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3959AC2">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42B8F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784463" w:rsidR="00656754" w:rsidRPr="00442B97" w:rsidRDefault="00442B97" w:rsidP="003D5594">
      <w:pPr>
        <w:spacing w:before="89" w:line="322" w:lineRule="exact"/>
        <w:ind w:right="190"/>
        <w:jc w:val="center"/>
        <w:rPr>
          <w:b/>
          <w:sz w:val="28"/>
          <w:lang w:val="en-US"/>
        </w:rPr>
      </w:pPr>
      <w:r w:rsidRPr="00442B97">
        <w:rPr>
          <w:b/>
          <w:sz w:val="28"/>
          <w:lang w:val="en-US"/>
        </w:rPr>
        <w:t>IDENTIFIKASI KELAYAKAN INFRASTRUKTUR TEMPAT PENAMPUNGAN SAMPAH (TPS) DI KOTA PALEMBANG</w:t>
      </w:r>
    </w:p>
    <w:p w14:paraId="20C0BAD0" w14:textId="71206CCE" w:rsidR="00656754" w:rsidRDefault="00656754" w:rsidP="00397B32">
      <w:pPr>
        <w:ind w:left="284" w:right="332"/>
        <w:jc w:val="center"/>
        <w:rPr>
          <w:b/>
          <w:sz w:val="28"/>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0D1E3201" w14:textId="77777777" w:rsidR="00716DBB" w:rsidRDefault="00716DBB">
      <w:pPr>
        <w:pStyle w:val="BodyText"/>
        <w:spacing w:before="1"/>
        <w:rPr>
          <w:sz w:val="28"/>
        </w:rPr>
      </w:pPr>
    </w:p>
    <w:p w14:paraId="3FFFFA7F" w14:textId="77777777" w:rsidR="00716DBB" w:rsidRDefault="00716DBB">
      <w:pPr>
        <w:pStyle w:val="BodyText"/>
        <w:spacing w:before="1"/>
        <w:rPr>
          <w:sz w:val="28"/>
        </w:rPr>
      </w:pPr>
    </w:p>
    <w:p w14:paraId="73D402D1" w14:textId="77777777" w:rsidR="00716DBB" w:rsidRDefault="00716DBB">
      <w:pPr>
        <w:pStyle w:val="BodyText"/>
        <w:spacing w:before="1"/>
        <w:rPr>
          <w:sz w:val="28"/>
        </w:rPr>
      </w:pPr>
    </w:p>
    <w:p w14:paraId="002DC36F" w14:textId="77777777" w:rsidR="00716DBB" w:rsidRDefault="00716DBB">
      <w:pPr>
        <w:pStyle w:val="BodyText"/>
        <w:spacing w:before="1"/>
        <w:rPr>
          <w:sz w:val="28"/>
        </w:rPr>
      </w:pPr>
    </w:p>
    <w:p w14:paraId="384B322D" w14:textId="77777777" w:rsidR="00716DBB" w:rsidRDefault="00716DBB">
      <w:pPr>
        <w:pStyle w:val="BodyText"/>
        <w:spacing w:before="1"/>
        <w:rPr>
          <w:sz w:val="28"/>
        </w:rPr>
      </w:pPr>
    </w:p>
    <w:p w14:paraId="2845C487" w14:textId="76AF25D4"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601D92" w:rsidRDefault="00601D92" w:rsidP="00891BA7">
      <w:pPr>
        <w:spacing w:before="92" w:after="121"/>
        <w:ind w:right="332"/>
        <w:jc w:val="both"/>
        <w:rPr>
          <w:rFonts w:ascii="Calibri" w:hAnsi="Calibri"/>
          <w:sz w:val="20"/>
          <w:lang w:val="en-US"/>
        </w:rPr>
      </w:pPr>
      <w:r w:rsidRPr="00601D92">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Pr>
          <w:rFonts w:ascii="Calibri" w:hAnsi="Calibri"/>
          <w:sz w:val="20"/>
          <w:lang w:val="en-US"/>
        </w:rPr>
        <w:t xml:space="preserve"> </w:t>
      </w:r>
      <w:r w:rsidRPr="00601D92">
        <w:rPr>
          <w:rFonts w:ascii="Calibri" w:hAnsi="Calibri"/>
          <w:sz w:val="20"/>
          <w:lang w:val="en-US"/>
        </w:rPr>
        <w:t>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to not exceed 24 hours.</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DCC2E0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Pr>
                        <w:rFonts w:ascii="Calibri"/>
                        <w:i/>
                        <w:sz w:val="20"/>
                      </w:rPr>
                      <w:t>.</w:t>
                    </w:r>
                  </w:p>
                </w:txbxContent>
              </v:textbox>
            </v:shape>
            <w10:anchorlock/>
          </v:group>
        </w:pict>
      </w:r>
    </w:p>
    <w:p w14:paraId="7A41A9C4" w14:textId="77777777" w:rsidR="00323835" w:rsidRDefault="00323835" w:rsidP="0085126F">
      <w:pPr>
        <w:pStyle w:val="BodyText"/>
        <w:spacing w:before="1"/>
        <w:rPr>
          <w:sz w:val="28"/>
        </w:rPr>
      </w:pPr>
    </w:p>
    <w:p w14:paraId="2CE227C9" w14:textId="3E5266E1"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36E14C10" w:rsidR="0085126F" w:rsidRDefault="002A716B" w:rsidP="005378A2">
      <w:pPr>
        <w:spacing w:before="92" w:after="121"/>
        <w:ind w:right="332"/>
        <w:jc w:val="both"/>
        <w:rPr>
          <w:rFonts w:ascii="Calibri" w:hAnsi="Calibri"/>
          <w:sz w:val="20"/>
        </w:rPr>
      </w:pPr>
      <w:r>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Pr>
          <w:rFonts w:ascii="Calibri" w:hAnsi="Calibri"/>
          <w:sz w:val="20"/>
          <w:lang w:val="en-US"/>
        </w:rPr>
        <w:t xml:space="preserve"> yang selanjutnya diteruskan pada sistem pengumpulan. </w:t>
      </w:r>
      <w:r w:rsidR="000E0B1C">
        <w:rPr>
          <w:rFonts w:ascii="Calibri" w:hAnsi="Calibri"/>
          <w:sz w:val="20"/>
          <w:lang w:val="en-US"/>
        </w:rPr>
        <w:t xml:space="preserve">Dalam mendukung sistem tersebut diperlukan infrastruktur yang memadai. </w:t>
      </w:r>
      <w:r w:rsidR="00B30D37" w:rsidRPr="00B30D37">
        <w:rPr>
          <w:rFonts w:ascii="Calibri" w:hAnsi="Calibri"/>
          <w:sz w:val="20"/>
          <w:highlight w:val="yellow"/>
          <w:lang w:val="en-US"/>
        </w:rPr>
        <w:t>Tempat Penampungan Sementara sampah (TPS) merupakan tempat yang memiliki fasilitas bak sampah</w:t>
      </w:r>
      <w:r w:rsidR="008D71B8">
        <w:rPr>
          <w:rFonts w:ascii="Calibri" w:hAnsi="Calibri"/>
          <w:sz w:val="20"/>
          <w:lang w:val="en-US"/>
        </w:rPr>
        <w:t xml:space="preserve">. </w:t>
      </w:r>
      <w:r w:rsidR="00EE6573">
        <w:rPr>
          <w:rFonts w:ascii="Calibri" w:hAnsi="Calibri"/>
          <w:sz w:val="20"/>
          <w:lang w:val="en-US"/>
        </w:rPr>
        <w:t>P</w:t>
      </w:r>
      <w:r w:rsidR="00EE6573" w:rsidRPr="00EE6573">
        <w:rPr>
          <w:rFonts w:ascii="Calibri" w:hAnsi="Calibri"/>
          <w:sz w:val="20"/>
          <w:lang w:val="en-US"/>
        </w:rPr>
        <w:t>enelitian ini membahas mengenai kelayakan infrastruktur TPS mulai dari keadaan eksisting, jenis kerusakan yang terjadi dan rekomendasi terhadap hasil kelayakan yang ada</w:t>
      </w:r>
      <w:r w:rsidR="005378A2">
        <w:rPr>
          <w:rFonts w:ascii="Calibri" w:hAnsi="Calibri"/>
          <w:sz w:val="20"/>
          <w:lang w:val="en-US"/>
        </w:rPr>
        <w:t xml:space="preserve">. </w:t>
      </w:r>
      <w:r w:rsidR="005378A2" w:rsidRPr="005378A2">
        <w:rPr>
          <w:rFonts w:ascii="Calibri" w:hAnsi="Calibri"/>
          <w:sz w:val="20"/>
          <w:lang w:val="en-US"/>
        </w:rPr>
        <w:t>Teknik pengumpulan data yang digunakan berupa observasi dan pengamatan di lapangan</w:t>
      </w:r>
      <w:r w:rsidR="005378A2">
        <w:rPr>
          <w:rFonts w:ascii="Calibri" w:hAnsi="Calibri"/>
          <w:sz w:val="20"/>
          <w:lang w:val="en-US"/>
        </w:rPr>
        <w:t xml:space="preserve"> dan a</w:t>
      </w:r>
      <w:r w:rsidR="005378A2" w:rsidRPr="005378A2">
        <w:rPr>
          <w:rFonts w:ascii="Calibri" w:hAnsi="Calibri"/>
          <w:sz w:val="20"/>
          <w:lang w:val="en-US"/>
        </w:rPr>
        <w:t>cuan untuk kriteria kelayakan TPS yaitu SNI 19-2454-2002 dan juga Permen PU Nomor 03/PRT/M/2013</w:t>
      </w:r>
      <w:r w:rsidR="005378A2">
        <w:rPr>
          <w:rFonts w:ascii="Calibri" w:hAnsi="Calibri"/>
          <w:sz w:val="20"/>
          <w:lang w:val="en-US"/>
        </w:rPr>
        <w:t xml:space="preserve">. Hasil identifikasi menunjukkan </w:t>
      </w:r>
      <w:r w:rsidR="000124F8">
        <w:rPr>
          <w:rFonts w:ascii="Calibri" w:hAnsi="Calibri"/>
          <w:sz w:val="20"/>
          <w:lang w:val="en-US"/>
        </w:rPr>
        <w:t>kriteria</w:t>
      </w:r>
      <w:r w:rsidR="000124F8" w:rsidRPr="000124F8">
        <w:rPr>
          <w:rFonts w:ascii="Calibri" w:hAnsi="Calibri"/>
          <w:sz w:val="20"/>
          <w:lang w:val="en-US"/>
        </w:rPr>
        <w:t xml:space="preserve"> pemilahan sampah </w:t>
      </w:r>
      <w:r w:rsidR="000124F8">
        <w:rPr>
          <w:rFonts w:ascii="Calibri" w:hAnsi="Calibri"/>
          <w:sz w:val="20"/>
          <w:lang w:val="en-US"/>
        </w:rPr>
        <w:t xml:space="preserve">belum </w:t>
      </w:r>
      <w:r w:rsidR="000124F8" w:rsidRPr="000124F8">
        <w:rPr>
          <w:rFonts w:ascii="Calibri" w:hAnsi="Calibri"/>
          <w:sz w:val="20"/>
          <w:lang w:val="en-US"/>
        </w:rPr>
        <w:t>tercapai</w:t>
      </w:r>
      <w:r w:rsidR="000124F8">
        <w:rPr>
          <w:rFonts w:ascii="Calibri" w:hAnsi="Calibri"/>
          <w:sz w:val="20"/>
          <w:lang w:val="en-US"/>
        </w:rPr>
        <w:t>, s</w:t>
      </w:r>
      <w:r w:rsidR="000124F8" w:rsidRPr="000124F8">
        <w:rPr>
          <w:rFonts w:ascii="Calibri" w:hAnsi="Calibri"/>
          <w:sz w:val="20"/>
          <w:lang w:val="en-US"/>
        </w:rPr>
        <w:t xml:space="preserve">edangkan untuk </w:t>
      </w:r>
      <w:r w:rsidR="000124F8">
        <w:rPr>
          <w:rFonts w:ascii="Calibri" w:hAnsi="Calibri"/>
          <w:sz w:val="20"/>
          <w:lang w:val="en-US"/>
        </w:rPr>
        <w:t xml:space="preserve">kriteria </w:t>
      </w:r>
      <w:r w:rsidR="000124F8" w:rsidRPr="000124F8">
        <w:rPr>
          <w:rFonts w:ascii="Calibri" w:hAnsi="Calibri"/>
          <w:sz w:val="20"/>
          <w:lang w:val="en-US"/>
        </w:rPr>
        <w:t>waktu pengambilan sampah tidak melebihi 24 jam dikarenakan sudah terdapat jadwal pengumpulan dan pengangkutan</w:t>
      </w:r>
      <w:r w:rsidR="000124F8">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9B9DB9B" w:rsidR="00656754" w:rsidRPr="00026E79" w:rsidRDefault="00000000" w:rsidP="00A2434C">
      <w:r w:rsidRPr="00026E79">
        <w:rPr>
          <w:b/>
        </w:rPr>
        <w:lastRenderedPageBreak/>
        <w:t>PENDAHULUAN</w:t>
      </w:r>
    </w:p>
    <w:p w14:paraId="17407529" w14:textId="5C1FCB77" w:rsidR="00327974" w:rsidRPr="001444F4" w:rsidRDefault="00000000" w:rsidP="000414D9">
      <w:pPr>
        <w:pStyle w:val="BodyText"/>
        <w:spacing w:before="175" w:line="276" w:lineRule="auto"/>
        <w:ind w:right="-1" w:firstLine="427"/>
        <w:jc w:val="both"/>
        <w:rPr>
          <w:color w:val="000000" w:themeColor="text1"/>
          <w:sz w:val="22"/>
          <w:szCs w:val="22"/>
          <w:lang w:val="en-US"/>
        </w:rPr>
      </w:pPr>
      <w:r w:rsidRPr="001444F4">
        <w:rPr>
          <w:color w:val="000000" w:themeColor="text1"/>
          <w:sz w:val="22"/>
          <w:szCs w:val="22"/>
        </w:rPr>
        <w:t>Pen</w:t>
      </w:r>
      <w:r w:rsidR="00327974" w:rsidRPr="001444F4">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1444F4">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1444F4">
        <w:rPr>
          <w:color w:val="000000" w:themeColor="text1"/>
          <w:sz w:val="22"/>
          <w:szCs w:val="22"/>
          <w:lang w:val="en-US"/>
        </w:rPr>
        <w:t xml:space="preserve">tidak dilakukan dengan optimal maka dapat terjadi penumpukan sampah dan banyak tempat </w:t>
      </w:r>
      <w:r w:rsidR="000414D9" w:rsidRPr="000124F8">
        <w:rPr>
          <w:sz w:val="22"/>
          <w:szCs w:val="22"/>
          <w:lang w:val="en-US"/>
        </w:rPr>
        <w:t>yang</w:t>
      </w:r>
      <w:r w:rsidR="000414D9" w:rsidRPr="001444F4">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1444F4">
        <w:rPr>
          <w:color w:val="000000" w:themeColor="text1"/>
          <w:sz w:val="22"/>
          <w:szCs w:val="22"/>
          <w:lang w:val="en-US"/>
        </w:rPr>
        <w:t>Dalam aspek teknis</w:t>
      </w:r>
      <w:r w:rsidR="0052697B" w:rsidRPr="001444F4">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Default="001637E8"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rPr>
        <w:tab/>
      </w:r>
      <w:r>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Pr>
          <w:color w:val="000000" w:themeColor="text1"/>
          <w:sz w:val="22"/>
          <w:szCs w:val="22"/>
          <w:lang w:val="en-US"/>
        </w:rPr>
        <w:t>; Ningsih, et al 2020</w:t>
      </w:r>
      <w:r>
        <w:rPr>
          <w:color w:val="000000" w:themeColor="text1"/>
          <w:sz w:val="22"/>
          <w:szCs w:val="22"/>
          <w:lang w:val="en-US"/>
        </w:rPr>
        <w:t xml:space="preserve">). </w:t>
      </w:r>
      <w:r w:rsidR="00FA7690">
        <w:rPr>
          <w:color w:val="000000" w:themeColor="text1"/>
          <w:sz w:val="22"/>
          <w:szCs w:val="22"/>
          <w:lang w:val="en-US"/>
        </w:rPr>
        <w:t>Infrastruktur TPS yang baik dapat</w:t>
      </w:r>
      <w:r w:rsidR="00FF6E30">
        <w:rPr>
          <w:color w:val="000000" w:themeColor="text1"/>
          <w:sz w:val="22"/>
          <w:szCs w:val="22"/>
          <w:lang w:val="en-US"/>
        </w:rPr>
        <w:t xml:space="preserve"> mencegah pencemaran yang terjadi oleh sampah</w:t>
      </w:r>
      <w:r w:rsidR="00241330">
        <w:rPr>
          <w:color w:val="000000" w:themeColor="text1"/>
          <w:sz w:val="22"/>
          <w:szCs w:val="22"/>
          <w:lang w:val="en-US"/>
        </w:rPr>
        <w:t xml:space="preserve"> oleh karena wajib mendapatkan perhatian yang khusus untuk langkah perbaikan maupun peningkatan jumlah TPS.</w:t>
      </w:r>
      <w:r w:rsidR="001A4F26">
        <w:rPr>
          <w:color w:val="000000" w:themeColor="text1"/>
          <w:sz w:val="22"/>
          <w:szCs w:val="22"/>
          <w:lang w:val="en-US"/>
        </w:rPr>
        <w:t xml:space="preserve"> Menurut Amalia, et al 2021, terdapat beberapa permasalahan yang ada dalam sistem </w:t>
      </w:r>
      <w:r w:rsidR="001A4F26" w:rsidRPr="000124F8">
        <w:rPr>
          <w:sz w:val="22"/>
          <w:szCs w:val="22"/>
          <w:lang w:val="en-US"/>
        </w:rPr>
        <w:t>penanganan</w:t>
      </w:r>
      <w:r w:rsidR="001A4F26">
        <w:rPr>
          <w:color w:val="000000" w:themeColor="text1"/>
          <w:sz w:val="22"/>
          <w:szCs w:val="22"/>
          <w:lang w:val="en-US"/>
        </w:rPr>
        <w:t xml:space="preserve"> sampah yaitu belum adanya pemilahan jenis sampah </w:t>
      </w:r>
      <w:r w:rsidR="000D7BF2">
        <w:rPr>
          <w:color w:val="000000" w:themeColor="text1"/>
          <w:sz w:val="22"/>
          <w:szCs w:val="22"/>
          <w:lang w:val="en-US"/>
        </w:rPr>
        <w:t xml:space="preserve">pada sumbernya dan juga pada TPS terutama pada penyediaan wadah </w:t>
      </w:r>
      <w:r w:rsidR="00213C53">
        <w:rPr>
          <w:color w:val="000000" w:themeColor="text1"/>
          <w:sz w:val="22"/>
          <w:szCs w:val="22"/>
          <w:lang w:val="en-US"/>
        </w:rPr>
        <w:t>dengan jenis sampah.</w:t>
      </w:r>
      <w:r w:rsidR="00725381">
        <w:rPr>
          <w:color w:val="000000" w:themeColor="text1"/>
          <w:sz w:val="22"/>
          <w:szCs w:val="22"/>
          <w:lang w:val="en-US"/>
        </w:rPr>
        <w:t xml:space="preserve"> Hal ini dilakukan guna mengurangi timbulan sampah yang masuk ke TPA (tempat pembuangan akhir). </w:t>
      </w:r>
    </w:p>
    <w:p w14:paraId="47984B04" w14:textId="50609088" w:rsidR="00DD33E2" w:rsidRDefault="008F6773"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lang w:val="en-US"/>
        </w:rPr>
        <w:tab/>
        <w:t>Infrastruktur yang baik juga di</w:t>
      </w:r>
      <w:r w:rsidR="00CD33E6">
        <w:rPr>
          <w:color w:val="000000" w:themeColor="text1"/>
          <w:sz w:val="22"/>
          <w:szCs w:val="22"/>
          <w:lang w:val="en-US"/>
        </w:rPr>
        <w:t>dukung oleh fasilitas yang ada</w:t>
      </w:r>
      <w:r w:rsidR="00567B2E">
        <w:rPr>
          <w:color w:val="000000" w:themeColor="text1"/>
          <w:sz w:val="22"/>
          <w:szCs w:val="22"/>
          <w:lang w:val="en-US"/>
        </w:rPr>
        <w:t xml:space="preserve"> (Oktarini, et al 2019)</w:t>
      </w:r>
      <w:r w:rsidR="00CD33E6">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Pr>
          <w:color w:val="000000" w:themeColor="text1"/>
          <w:sz w:val="22"/>
          <w:szCs w:val="22"/>
          <w:lang w:val="en-US"/>
        </w:rPr>
        <w:t>pengolaaan sampah yang ada</w:t>
      </w:r>
      <w:r w:rsidR="00F6797D">
        <w:rPr>
          <w:color w:val="000000" w:themeColor="text1"/>
          <w:sz w:val="22"/>
          <w:szCs w:val="22"/>
          <w:lang w:val="en-US"/>
        </w:rPr>
        <w:t xml:space="preserve"> (Gustina, et al 2022). </w:t>
      </w:r>
      <w:r w:rsidR="008D44BD">
        <w:rPr>
          <w:color w:val="000000" w:themeColor="text1"/>
          <w:sz w:val="22"/>
          <w:szCs w:val="22"/>
          <w:lang w:val="en-US"/>
        </w:rPr>
        <w:t xml:space="preserve">Beberapa peneliti terdahulu </w:t>
      </w:r>
      <w:r w:rsidR="00D922EE">
        <w:rPr>
          <w:color w:val="000000" w:themeColor="text1"/>
          <w:sz w:val="22"/>
          <w:szCs w:val="22"/>
          <w:lang w:val="en-US"/>
        </w:rPr>
        <w:t xml:space="preserve">yang mengkaji mengenai sistem pengelolaan sampah di Kota Palembang yaitu </w:t>
      </w:r>
      <w:r w:rsidR="001577A6">
        <w:rPr>
          <w:color w:val="000000" w:themeColor="text1"/>
          <w:sz w:val="22"/>
          <w:szCs w:val="22"/>
          <w:lang w:val="en-US"/>
        </w:rPr>
        <w:t>mulai dari Ikhsandri (2014), Jimmyanto, et al (2017)</w:t>
      </w:r>
      <w:r w:rsidR="001A77EC">
        <w:rPr>
          <w:color w:val="000000" w:themeColor="text1"/>
          <w:sz w:val="22"/>
          <w:szCs w:val="22"/>
          <w:lang w:val="en-US"/>
        </w:rPr>
        <w:t xml:space="preserve">, </w:t>
      </w:r>
      <w:r w:rsidR="00D922EE">
        <w:rPr>
          <w:color w:val="000000" w:themeColor="text1"/>
          <w:sz w:val="22"/>
          <w:szCs w:val="22"/>
          <w:lang w:val="en-US"/>
        </w:rPr>
        <w:t xml:space="preserve">Ramadhani, et al </w:t>
      </w:r>
      <w:r w:rsidR="001577A6">
        <w:rPr>
          <w:color w:val="000000" w:themeColor="text1"/>
          <w:sz w:val="22"/>
          <w:szCs w:val="22"/>
          <w:lang w:val="en-US"/>
        </w:rPr>
        <w:t>(</w:t>
      </w:r>
      <w:r w:rsidR="00D922EE">
        <w:rPr>
          <w:color w:val="000000" w:themeColor="text1"/>
          <w:sz w:val="22"/>
          <w:szCs w:val="22"/>
          <w:lang w:val="en-US"/>
        </w:rPr>
        <w:t>2022</w:t>
      </w:r>
      <w:r w:rsidR="001577A6">
        <w:rPr>
          <w:color w:val="000000" w:themeColor="text1"/>
          <w:sz w:val="22"/>
          <w:szCs w:val="22"/>
          <w:lang w:val="en-US"/>
        </w:rPr>
        <w:t>)</w:t>
      </w:r>
      <w:r w:rsidR="001A77EC">
        <w:rPr>
          <w:color w:val="000000" w:themeColor="text1"/>
          <w:sz w:val="22"/>
          <w:szCs w:val="22"/>
          <w:lang w:val="en-US"/>
        </w:rPr>
        <w:t xml:space="preserve"> dan Permatasari, et al (2023)</w:t>
      </w:r>
      <w:r w:rsidR="001577A6">
        <w:rPr>
          <w:color w:val="000000" w:themeColor="text1"/>
          <w:sz w:val="22"/>
          <w:szCs w:val="22"/>
          <w:lang w:val="en-US"/>
        </w:rPr>
        <w:t>.</w:t>
      </w:r>
      <w:r w:rsidR="001A77EC">
        <w:rPr>
          <w:color w:val="000000" w:themeColor="text1"/>
          <w:sz w:val="22"/>
          <w:szCs w:val="22"/>
          <w:lang w:val="en-US"/>
        </w:rPr>
        <w:t xml:space="preserve"> </w:t>
      </w:r>
      <w:r w:rsidR="001577A6">
        <w:rPr>
          <w:color w:val="000000" w:themeColor="text1"/>
          <w:sz w:val="22"/>
          <w:szCs w:val="22"/>
          <w:lang w:val="en-US"/>
        </w:rPr>
        <w:t xml:space="preserve">Masing-masing peneliti tersebut </w:t>
      </w:r>
      <w:r w:rsidR="00182116">
        <w:rPr>
          <w:color w:val="000000" w:themeColor="text1"/>
          <w:sz w:val="22"/>
          <w:szCs w:val="22"/>
          <w:lang w:val="en-US"/>
        </w:rPr>
        <w:t xml:space="preserve">telah membahas mengenai infrastruktur persampahan di wilayah kelurahan, </w:t>
      </w:r>
      <w:r w:rsidR="00B30D37" w:rsidRPr="00D63B92">
        <w:rPr>
          <w:color w:val="000000" w:themeColor="text1"/>
          <w:sz w:val="22"/>
          <w:szCs w:val="22"/>
          <w:highlight w:val="yellow"/>
          <w:lang w:val="en-US"/>
        </w:rPr>
        <w:t>s</w:t>
      </w:r>
      <w:r w:rsidR="00B30D37" w:rsidRPr="00D63B92">
        <w:rPr>
          <w:color w:val="000000" w:themeColor="text1"/>
          <w:sz w:val="22"/>
          <w:szCs w:val="22"/>
          <w:highlight w:val="yellow"/>
          <w:lang w:val="en-US"/>
        </w:rPr>
        <w:t>istem pengelolaan sampah pada kawasan rumah tangga</w:t>
      </w:r>
      <w:r w:rsidR="001A77EC" w:rsidRPr="00D63B92">
        <w:rPr>
          <w:color w:val="000000" w:themeColor="text1"/>
          <w:sz w:val="22"/>
          <w:szCs w:val="22"/>
          <w:highlight w:val="yellow"/>
          <w:lang w:val="en-US"/>
        </w:rPr>
        <w:t>,</w:t>
      </w:r>
      <w:r w:rsidR="001A77EC">
        <w:rPr>
          <w:color w:val="000000" w:themeColor="text1"/>
          <w:sz w:val="22"/>
          <w:szCs w:val="22"/>
          <w:lang w:val="en-US"/>
        </w:rPr>
        <w:t xml:space="preserve"> </w:t>
      </w:r>
      <w:r w:rsidR="00182116">
        <w:rPr>
          <w:color w:val="000000" w:themeColor="text1"/>
          <w:sz w:val="22"/>
          <w:szCs w:val="22"/>
          <w:lang w:val="en-US"/>
        </w:rPr>
        <w:t>kelayakan dari pembangungn TPS 3R</w:t>
      </w:r>
      <w:r w:rsidR="001A77EC">
        <w:rPr>
          <w:color w:val="000000" w:themeColor="text1"/>
          <w:sz w:val="22"/>
          <w:szCs w:val="22"/>
          <w:lang w:val="en-US"/>
        </w:rPr>
        <w:t xml:space="preserve"> dan strategi peningkatan retribusi sampah</w:t>
      </w:r>
      <w:r w:rsidR="00182116">
        <w:rPr>
          <w:color w:val="000000" w:themeColor="text1"/>
          <w:sz w:val="22"/>
          <w:szCs w:val="22"/>
          <w:lang w:val="en-US"/>
        </w:rPr>
        <w:t xml:space="preserve">. </w:t>
      </w:r>
      <w:r w:rsidR="00E72E40">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0124F8">
        <w:rPr>
          <w:sz w:val="22"/>
          <w:szCs w:val="22"/>
        </w:rPr>
        <w:t>infrastruktur</w:t>
      </w:r>
      <w:r w:rsidR="00E72E40">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1637E8" w:rsidRDefault="00DD33E2" w:rsidP="001637E8">
      <w:pPr>
        <w:pStyle w:val="BodyText"/>
        <w:spacing w:before="9"/>
        <w:jc w:val="both"/>
        <w:rPr>
          <w:color w:val="000000" w:themeColor="text1"/>
          <w:sz w:val="22"/>
          <w:szCs w:val="22"/>
          <w:lang w:val="en-US"/>
        </w:rPr>
      </w:pPr>
    </w:p>
    <w:p w14:paraId="158C9836" w14:textId="77777777" w:rsidR="003A79BF" w:rsidRPr="001444F4" w:rsidRDefault="003A79BF">
      <w:pPr>
        <w:pStyle w:val="BodyText"/>
        <w:spacing w:before="9"/>
        <w:rPr>
          <w:color w:val="000000" w:themeColor="text1"/>
          <w:sz w:val="22"/>
          <w:szCs w:val="22"/>
        </w:rPr>
      </w:pPr>
    </w:p>
    <w:p w14:paraId="6989D905" w14:textId="2D3B2316"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85791CB" w14:textId="6ACA786C" w:rsidR="00656754" w:rsidRPr="00C25DFF" w:rsidRDefault="003C6261" w:rsidP="00A2434C">
      <w:pPr>
        <w:pStyle w:val="BodyText"/>
        <w:spacing w:before="175" w:line="276" w:lineRule="auto"/>
        <w:ind w:right="-1" w:firstLine="427"/>
        <w:jc w:val="both"/>
        <w:rPr>
          <w:sz w:val="22"/>
          <w:szCs w:val="22"/>
          <w:lang w:val="en-US"/>
        </w:rPr>
      </w:pPr>
      <w:r>
        <w:rPr>
          <w:sz w:val="22"/>
          <w:szCs w:val="22"/>
          <w:lang w:val="en-US"/>
        </w:rPr>
        <w:t xml:space="preserve">Lokasi penelitian berada di Kota Palembang dengan meninjau 18 Kecamatan yang ada. Pengumpulan data yang diperlukan dalam penelitian ini yaitu lokasi TPS, keadaan eksisting TPS, </w:t>
      </w:r>
      <w:r w:rsidRPr="00942E49">
        <w:rPr>
          <w:sz w:val="22"/>
          <w:szCs w:val="22"/>
          <w:highlight w:val="yellow"/>
          <w:lang w:val="en-US"/>
        </w:rPr>
        <w:t>jenis material</w:t>
      </w:r>
      <w:r w:rsidR="00D63B92">
        <w:rPr>
          <w:sz w:val="22"/>
          <w:szCs w:val="22"/>
          <w:highlight w:val="yellow"/>
          <w:lang w:val="en-US"/>
        </w:rPr>
        <w:t xml:space="preserve"> bak sampah di</w:t>
      </w:r>
      <w:r w:rsidRPr="00942E49">
        <w:rPr>
          <w:sz w:val="22"/>
          <w:szCs w:val="22"/>
          <w:highlight w:val="yellow"/>
          <w:lang w:val="en-US"/>
        </w:rPr>
        <w:t xml:space="preserve"> TPS</w:t>
      </w:r>
      <w:r>
        <w:rPr>
          <w:sz w:val="22"/>
          <w:szCs w:val="22"/>
          <w:lang w:val="en-US"/>
        </w:rPr>
        <w:t xml:space="preserve">, volume tampungan TPS dan observasi kerusakan TPS. Teknik pengumpulan data yang digunakan berupa observasi dan pengamatan di lapangan. Acuan untuk </w:t>
      </w:r>
      <w:r w:rsidR="00C25DFF">
        <w:rPr>
          <w:sz w:val="22"/>
          <w:szCs w:val="22"/>
          <w:lang w:val="en-US"/>
        </w:rPr>
        <w:t xml:space="preserve">kriteria kelayakan TPS yaitu </w:t>
      </w:r>
      <w:r w:rsidR="00C25DFF" w:rsidRPr="00442B97">
        <w:rPr>
          <w:sz w:val="22"/>
          <w:szCs w:val="22"/>
        </w:rPr>
        <w:t>SNI 19-2454-2002 dan juga Permen PU Nomor 03/PRT/M/2013</w:t>
      </w:r>
      <w:r w:rsidR="00C25DFF">
        <w:rPr>
          <w:sz w:val="22"/>
          <w:szCs w:val="22"/>
          <w:lang w:val="en-US"/>
        </w:rPr>
        <w:t xml:space="preserve">. Tahapan pengolahan data yang digunakan bersifat deskriptif </w:t>
      </w:r>
      <w:r w:rsidR="00C25DFF">
        <w:rPr>
          <w:sz w:val="22"/>
          <w:szCs w:val="22"/>
          <w:lang w:val="en-US"/>
        </w:rPr>
        <w:lastRenderedPageBreak/>
        <w:t xml:space="preserve">dan kuantitatif menggunakan narasi dan rekapan bentuk tabel agar lebih mudah memahami hasil dari observasi lapangan. </w:t>
      </w:r>
      <w:r w:rsidR="00C563FE">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Default="00656754">
      <w:pPr>
        <w:pStyle w:val="BodyText"/>
        <w:rPr>
          <w:sz w:val="22"/>
          <w:szCs w:val="22"/>
        </w:rPr>
      </w:pPr>
    </w:p>
    <w:p w14:paraId="10B018DD" w14:textId="77777777" w:rsidR="00931990" w:rsidRPr="00026E79" w:rsidRDefault="00931990">
      <w:pPr>
        <w:pStyle w:val="BodyText"/>
        <w:rPr>
          <w:sz w:val="22"/>
          <w:szCs w:val="22"/>
        </w:rPr>
      </w:pPr>
    </w:p>
    <w:p w14:paraId="4D9C93FB" w14:textId="4A02C818"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1816C69" w14:textId="0939FA74" w:rsidR="00A026A5" w:rsidRPr="00A026A5" w:rsidRDefault="00A026A5" w:rsidP="00A026A5">
      <w:pPr>
        <w:pStyle w:val="BodyText"/>
        <w:numPr>
          <w:ilvl w:val="0"/>
          <w:numId w:val="15"/>
        </w:numPr>
        <w:spacing w:before="175" w:line="276" w:lineRule="auto"/>
        <w:ind w:left="426" w:right="-1"/>
        <w:jc w:val="both"/>
        <w:rPr>
          <w:sz w:val="22"/>
          <w:szCs w:val="22"/>
          <w:lang w:val="en-US"/>
        </w:rPr>
      </w:pPr>
      <w:r w:rsidRPr="00A026A5">
        <w:rPr>
          <w:sz w:val="22"/>
          <w:szCs w:val="22"/>
          <w:lang w:val="en-US"/>
        </w:rPr>
        <w:t>Hasil Identifikasi Kelayakan TPS</w:t>
      </w:r>
    </w:p>
    <w:p w14:paraId="2131F944" w14:textId="0BC47C0C" w:rsidR="00FD53E0" w:rsidRDefault="00442B97" w:rsidP="00FD53E0">
      <w:pPr>
        <w:pStyle w:val="BodyText"/>
        <w:spacing w:before="175" w:line="276" w:lineRule="auto"/>
        <w:ind w:right="-1" w:firstLine="427"/>
        <w:jc w:val="both"/>
        <w:rPr>
          <w:sz w:val="22"/>
          <w:szCs w:val="22"/>
          <w:lang w:val="en-US"/>
        </w:rPr>
      </w:pPr>
      <w:r w:rsidRPr="00442B97">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Pr>
          <w:sz w:val="22"/>
          <w:szCs w:val="22"/>
          <w:lang w:val="en-US"/>
        </w:rPr>
        <w:t xml:space="preserve">infrastruktur </w:t>
      </w:r>
      <w:r w:rsidRPr="00442B97">
        <w:rPr>
          <w:sz w:val="22"/>
          <w:szCs w:val="22"/>
        </w:rPr>
        <w:t xml:space="preserve">TPS eksisting Kota Palembang dapat dilakukan dengan metode survei lapangan dan instrument kuesioner yang mencakup kriteria tersebut. </w:t>
      </w:r>
      <w:r w:rsidR="00FD53E0">
        <w:rPr>
          <w:sz w:val="22"/>
          <w:szCs w:val="22"/>
          <w:lang w:val="en-US"/>
        </w:rPr>
        <w:t xml:space="preserve">Gambar 1 menunjukkan kondisi beberapa TPS di lokasi penelitian dimana terdapat </w:t>
      </w:r>
      <w:r w:rsidR="00FD53E0" w:rsidRPr="00942E49">
        <w:rPr>
          <w:sz w:val="22"/>
          <w:szCs w:val="22"/>
          <w:highlight w:val="yellow"/>
          <w:lang w:val="en-US"/>
        </w:rPr>
        <w:t>jenis</w:t>
      </w:r>
      <w:r w:rsidR="00D63B92">
        <w:rPr>
          <w:sz w:val="22"/>
          <w:szCs w:val="22"/>
          <w:highlight w:val="yellow"/>
          <w:lang w:val="en-US"/>
        </w:rPr>
        <w:t xml:space="preserve"> bak sampah di</w:t>
      </w:r>
      <w:r w:rsidR="00FD53E0" w:rsidRPr="00942E49">
        <w:rPr>
          <w:sz w:val="22"/>
          <w:szCs w:val="22"/>
          <w:highlight w:val="yellow"/>
          <w:lang w:val="en-US"/>
        </w:rPr>
        <w:t xml:space="preserve"> TPS</w:t>
      </w:r>
      <w:r w:rsidR="00FD53E0">
        <w:rPr>
          <w:sz w:val="22"/>
          <w:szCs w:val="22"/>
          <w:lang w:val="en-US"/>
        </w:rPr>
        <w:t xml:space="preserve"> berdasarkan materialnya yaitu bak beton, bak fiber dan bak kontainer. Kapasitas dari bak beton memiliki variasi yaitu ada yang berkapasitas 0,5 m</w:t>
      </w:r>
      <w:r w:rsidR="00FD53E0" w:rsidRPr="00FD53E0">
        <w:rPr>
          <w:sz w:val="22"/>
          <w:szCs w:val="22"/>
          <w:vertAlign w:val="superscript"/>
          <w:lang w:val="en-US"/>
        </w:rPr>
        <w:t>3</w:t>
      </w:r>
      <w:r w:rsidR="00FD53E0">
        <w:rPr>
          <w:sz w:val="22"/>
          <w:szCs w:val="22"/>
          <w:lang w:val="en-US"/>
        </w:rPr>
        <w:t>, 1 m</w:t>
      </w:r>
      <w:r w:rsidR="00FD53E0" w:rsidRPr="00FD53E0">
        <w:rPr>
          <w:sz w:val="22"/>
          <w:szCs w:val="22"/>
          <w:vertAlign w:val="superscript"/>
          <w:lang w:val="en-US"/>
        </w:rPr>
        <w:t>3</w:t>
      </w:r>
      <w:r w:rsidR="00FD53E0">
        <w:rPr>
          <w:sz w:val="22"/>
          <w:szCs w:val="22"/>
          <w:lang w:val="en-US"/>
        </w:rPr>
        <w:t xml:space="preserve"> dan 1,2 m</w:t>
      </w:r>
      <w:r w:rsidR="00FD53E0" w:rsidRPr="00FD53E0">
        <w:rPr>
          <w:sz w:val="22"/>
          <w:szCs w:val="22"/>
          <w:vertAlign w:val="superscript"/>
          <w:lang w:val="en-US"/>
        </w:rPr>
        <w:t>3</w:t>
      </w:r>
      <w:r w:rsidR="00FD53E0">
        <w:rPr>
          <w:sz w:val="22"/>
          <w:szCs w:val="22"/>
          <w:lang w:val="en-US"/>
        </w:rPr>
        <w:t xml:space="preserve">, sedangkan untuk bak fiber juga memiliki kapasitas 500 liter, 100 liter dan 60 liter. </w:t>
      </w:r>
      <w:r w:rsidR="00B125F3">
        <w:rPr>
          <w:sz w:val="22"/>
          <w:szCs w:val="22"/>
          <w:lang w:val="en-US"/>
        </w:rPr>
        <w:t>Untuk bak kontainer memiliki kapasitas yang sama yaitu sebesar 6 m</w:t>
      </w:r>
      <w:r w:rsidR="00B125F3" w:rsidRPr="00B125F3">
        <w:rPr>
          <w:sz w:val="22"/>
          <w:szCs w:val="22"/>
          <w:vertAlign w:val="superscript"/>
          <w:lang w:val="en-US"/>
        </w:rPr>
        <w:t>3</w:t>
      </w:r>
      <w:r w:rsidR="00B125F3">
        <w:rPr>
          <w:sz w:val="22"/>
          <w:szCs w:val="22"/>
          <w:lang w:val="en-US"/>
        </w:rPr>
        <w:t>.</w:t>
      </w:r>
    </w:p>
    <w:p w14:paraId="7BFCB220" w14:textId="75760B43" w:rsidR="00FD53E0" w:rsidRDefault="00FD53E0" w:rsidP="00FD53E0">
      <w:pPr>
        <w:pStyle w:val="BodyText"/>
        <w:spacing w:before="175" w:line="276" w:lineRule="auto"/>
        <w:ind w:right="-1" w:firstLine="427"/>
        <w:jc w:val="both"/>
        <w:rPr>
          <w:sz w:val="22"/>
          <w:szCs w:val="22"/>
          <w:lang w:val="en-US"/>
        </w:rPr>
      </w:pPr>
      <w:r w:rsidRPr="006415A2">
        <w:rPr>
          <w:sz w:val="22"/>
          <w:szCs w:val="22"/>
        </w:rPr>
        <w:t xml:space="preserve">Tabel </w:t>
      </w:r>
      <w:r>
        <w:rPr>
          <w:sz w:val="22"/>
          <w:szCs w:val="22"/>
          <w:lang w:val="en-US"/>
        </w:rPr>
        <w:t xml:space="preserve">1 </w:t>
      </w:r>
      <w:r w:rsidRPr="006415A2">
        <w:rPr>
          <w:sz w:val="22"/>
          <w:szCs w:val="22"/>
        </w:rPr>
        <w:t xml:space="preserve">menunjukkan hasil rekap jenis material dan kondisi bak TPS eksisting yang ditemui </w:t>
      </w:r>
      <w:r w:rsidR="00C563FE">
        <w:rPr>
          <w:sz w:val="22"/>
          <w:szCs w:val="22"/>
          <w:lang w:val="en-US"/>
        </w:rPr>
        <w:t xml:space="preserve">di lapangan dan </w:t>
      </w:r>
      <w:r w:rsidRPr="006415A2">
        <w:rPr>
          <w:sz w:val="22"/>
          <w:szCs w:val="22"/>
        </w:rPr>
        <w:t xml:space="preserve">yang dilayani oleh truk sampah saja. Dari </w:t>
      </w:r>
      <w:r w:rsidR="00407994">
        <w:rPr>
          <w:sz w:val="22"/>
          <w:szCs w:val="22"/>
          <w:lang w:val="en-US"/>
        </w:rPr>
        <w:t>hasil observasi</w:t>
      </w:r>
      <w:r w:rsidRPr="006415A2">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Pr>
          <w:sz w:val="22"/>
          <w:szCs w:val="22"/>
          <w:lang w:val="en-US"/>
        </w:rPr>
        <w:t xml:space="preserve"> </w:t>
      </w:r>
      <w:r w:rsidRPr="006415A2">
        <w:rPr>
          <w:sz w:val="22"/>
          <w:szCs w:val="22"/>
          <w:lang w:val="en-US"/>
        </w:rPr>
        <w:t xml:space="preserve">Berdasarkan grafik Gambar </w:t>
      </w:r>
      <w:r>
        <w:rPr>
          <w:sz w:val="22"/>
          <w:szCs w:val="22"/>
          <w:lang w:val="en-US"/>
        </w:rPr>
        <w:t xml:space="preserve">2 </w:t>
      </w:r>
      <w:r w:rsidRPr="006415A2">
        <w:rPr>
          <w:sz w:val="22"/>
          <w:szCs w:val="22"/>
          <w:lang w:val="en-US"/>
        </w:rPr>
        <w:t xml:space="preserve">dan Gambar </w:t>
      </w:r>
      <w:r>
        <w:rPr>
          <w:sz w:val="22"/>
          <w:szCs w:val="22"/>
          <w:lang w:val="en-US"/>
        </w:rPr>
        <w:t xml:space="preserve">3 </w:t>
      </w:r>
      <w:r w:rsidRPr="006415A2">
        <w:rPr>
          <w:sz w:val="22"/>
          <w:szCs w:val="22"/>
          <w:lang w:val="en-US"/>
        </w:rPr>
        <w:t>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6415A2" w:rsidRDefault="00FD53E0" w:rsidP="00FD53E0">
      <w:pPr>
        <w:pStyle w:val="BodyText"/>
        <w:spacing w:before="175" w:line="276" w:lineRule="auto"/>
        <w:ind w:right="-1" w:firstLine="427"/>
        <w:jc w:val="both"/>
        <w:rPr>
          <w:sz w:val="22"/>
          <w:szCs w:val="22"/>
          <w:lang w:val="en-US"/>
        </w:rPr>
      </w:pPr>
    </w:p>
    <w:p w14:paraId="198A9373" w14:textId="1E7B30F3" w:rsidR="00C44357" w:rsidRDefault="00C44357" w:rsidP="00C44357">
      <w:pPr>
        <w:pStyle w:val="BodyText"/>
        <w:spacing w:before="175" w:line="276" w:lineRule="auto"/>
        <w:ind w:right="-1"/>
        <w:jc w:val="center"/>
        <w:rPr>
          <w:sz w:val="22"/>
          <w:szCs w:val="22"/>
          <w:lang w:val="en-US"/>
        </w:rPr>
      </w:pPr>
      <w:r w:rsidRPr="003F3E5E">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sidRPr="003F3E5E">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Pr>
          <w:sz w:val="22"/>
          <w:szCs w:val="22"/>
          <w:lang w:val="en-US"/>
        </w:rPr>
        <w:t xml:space="preserve"> </w:t>
      </w:r>
      <w:r w:rsidR="005E4BD4" w:rsidRPr="003F3E5E">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Default="005E4BD4" w:rsidP="005E4BD4">
      <w:pPr>
        <w:pStyle w:val="BodyText"/>
        <w:spacing w:before="175" w:line="276" w:lineRule="auto"/>
        <w:ind w:right="-1"/>
        <w:rPr>
          <w:sz w:val="22"/>
          <w:szCs w:val="22"/>
          <w:lang w:val="en-US"/>
        </w:rPr>
      </w:pPr>
      <w:r>
        <w:rPr>
          <w:sz w:val="22"/>
          <w:szCs w:val="22"/>
          <w:lang w:val="en-US"/>
        </w:rPr>
        <w:t xml:space="preserve">                            </w:t>
      </w:r>
      <w:r w:rsidR="00C44357">
        <w:rPr>
          <w:sz w:val="22"/>
          <w:szCs w:val="22"/>
          <w:lang w:val="en-US"/>
        </w:rPr>
        <w:t>(a)</w:t>
      </w:r>
      <w:r w:rsidR="00C44357">
        <w:rPr>
          <w:sz w:val="22"/>
          <w:szCs w:val="22"/>
          <w:lang w:val="en-US"/>
        </w:rPr>
        <w:tab/>
      </w:r>
      <w:r w:rsidR="00C44357">
        <w:rPr>
          <w:sz w:val="22"/>
          <w:szCs w:val="22"/>
          <w:lang w:val="en-US"/>
        </w:rPr>
        <w:tab/>
      </w:r>
      <w:r w:rsidR="00C44357">
        <w:rPr>
          <w:sz w:val="22"/>
          <w:szCs w:val="22"/>
          <w:lang w:val="en-US"/>
        </w:rPr>
        <w:tab/>
      </w:r>
      <w:r>
        <w:rPr>
          <w:sz w:val="22"/>
          <w:szCs w:val="22"/>
          <w:lang w:val="en-US"/>
        </w:rPr>
        <w:t xml:space="preserve">                      </w:t>
      </w:r>
      <w:r w:rsidR="00C44357">
        <w:rPr>
          <w:sz w:val="22"/>
          <w:szCs w:val="22"/>
          <w:lang w:val="en-US"/>
        </w:rPr>
        <w:t xml:space="preserve">(b) </w:t>
      </w:r>
      <w:r>
        <w:rPr>
          <w:sz w:val="22"/>
          <w:szCs w:val="22"/>
          <w:lang w:val="en-US"/>
        </w:rPr>
        <w:t xml:space="preserve">                                                (c)</w:t>
      </w:r>
    </w:p>
    <w:p w14:paraId="384E95CE" w14:textId="061428DA" w:rsidR="00C44357" w:rsidRPr="00C44357" w:rsidRDefault="00C44357" w:rsidP="00C44357">
      <w:pPr>
        <w:pStyle w:val="BodyText"/>
        <w:spacing w:before="175" w:line="276" w:lineRule="auto"/>
        <w:ind w:right="-1"/>
        <w:jc w:val="center"/>
        <w:rPr>
          <w:sz w:val="22"/>
          <w:szCs w:val="22"/>
          <w:lang w:val="en-US"/>
        </w:rPr>
      </w:pPr>
      <w:r>
        <w:rPr>
          <w:sz w:val="22"/>
          <w:szCs w:val="22"/>
          <w:lang w:val="en-US"/>
        </w:rPr>
        <w:t>Gambar 1. Beberapa Jenis TPS Hasil Observasi Lapangan</w:t>
      </w:r>
      <w:r w:rsidR="005E4BD4">
        <w:rPr>
          <w:sz w:val="22"/>
          <w:szCs w:val="22"/>
          <w:lang w:val="en-US"/>
        </w:rPr>
        <w:t>: (a) Bak Beton, (b) Bak Fiber dan (c) Bak Kontainer</w:t>
      </w:r>
    </w:p>
    <w:p w14:paraId="20B916F4" w14:textId="77777777" w:rsidR="006415A2" w:rsidRDefault="006415A2" w:rsidP="006415A2">
      <w:pPr>
        <w:rPr>
          <w:color w:val="000000" w:themeColor="text1"/>
        </w:rPr>
      </w:pPr>
    </w:p>
    <w:p w14:paraId="58EC8415" w14:textId="77777777" w:rsidR="00B125F3" w:rsidRDefault="00B125F3" w:rsidP="006415A2">
      <w:pPr>
        <w:rPr>
          <w:color w:val="000000" w:themeColor="text1"/>
        </w:rPr>
      </w:pPr>
    </w:p>
    <w:p w14:paraId="5C2A23FF" w14:textId="51562D7D" w:rsidR="006415A2" w:rsidRPr="006415A2" w:rsidRDefault="006415A2" w:rsidP="006415A2">
      <w:pPr>
        <w:rPr>
          <w:color w:val="000000" w:themeColor="text1"/>
          <w:sz w:val="20"/>
          <w:szCs w:val="20"/>
        </w:rPr>
      </w:pPr>
      <w:r w:rsidRPr="006415A2">
        <w:rPr>
          <w:color w:val="000000" w:themeColor="text1"/>
          <w:sz w:val="20"/>
          <w:szCs w:val="20"/>
        </w:rPr>
        <w:lastRenderedPageBreak/>
        <w:t xml:space="preserve">Tabel </w:t>
      </w:r>
      <w:r>
        <w:rPr>
          <w:color w:val="000000" w:themeColor="text1"/>
          <w:sz w:val="20"/>
          <w:szCs w:val="20"/>
          <w:lang w:val="en-US"/>
        </w:rPr>
        <w:t xml:space="preserve">1. </w:t>
      </w:r>
      <w:r w:rsidRPr="006415A2">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6415A2"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Jumlah Jenis TPS</w:t>
            </w:r>
          </w:p>
        </w:tc>
      </w:tr>
      <w:tr w:rsidR="006415A2" w:rsidRPr="006415A2"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6415A2"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6415A2"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Kontainer</w:t>
            </w:r>
          </w:p>
        </w:tc>
      </w:tr>
      <w:tr w:rsidR="006415A2" w:rsidRPr="006415A2"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6415A2"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6415A2"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Baik</w:t>
            </w:r>
          </w:p>
        </w:tc>
        <w:tc>
          <w:tcPr>
            <w:tcW w:w="1152" w:type="dxa"/>
            <w:noWrap/>
            <w:hideMark/>
          </w:tcPr>
          <w:p w14:paraId="10F1AE08" w14:textId="6BBE3186"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Rusak</w:t>
            </w:r>
          </w:p>
        </w:tc>
        <w:tc>
          <w:tcPr>
            <w:tcW w:w="1007" w:type="dxa"/>
            <w:noWrap/>
            <w:hideMark/>
          </w:tcPr>
          <w:p w14:paraId="22AE1CD5" w14:textId="746BA7F1"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1007" w:type="dxa"/>
            <w:noWrap/>
            <w:hideMark/>
          </w:tcPr>
          <w:p w14:paraId="0C94EC80" w14:textId="4353F819"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c>
          <w:tcPr>
            <w:tcW w:w="1151" w:type="dxa"/>
            <w:noWrap/>
            <w:hideMark/>
          </w:tcPr>
          <w:p w14:paraId="4841AB2A" w14:textId="77FBDB30"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716" w:type="dxa"/>
            <w:noWrap/>
            <w:hideMark/>
          </w:tcPr>
          <w:p w14:paraId="1A503ABC" w14:textId="786085A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r>
      <w:tr w:rsidR="006415A2" w:rsidRPr="006415A2"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2</w:t>
            </w:r>
          </w:p>
        </w:tc>
        <w:tc>
          <w:tcPr>
            <w:tcW w:w="2425" w:type="dxa"/>
            <w:hideMark/>
          </w:tcPr>
          <w:p w14:paraId="38986698"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Gandus</w:t>
            </w:r>
          </w:p>
        </w:tc>
        <w:tc>
          <w:tcPr>
            <w:tcW w:w="1185" w:type="dxa"/>
            <w:noWrap/>
            <w:hideMark/>
          </w:tcPr>
          <w:p w14:paraId="49A4A22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BEE3A5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0D41ED7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53F7C0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5F858F7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21DE15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4</w:t>
            </w:r>
          </w:p>
        </w:tc>
        <w:tc>
          <w:tcPr>
            <w:tcW w:w="2425" w:type="dxa"/>
            <w:hideMark/>
          </w:tcPr>
          <w:p w14:paraId="4B26E7B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Kertapati</w:t>
            </w:r>
          </w:p>
        </w:tc>
        <w:tc>
          <w:tcPr>
            <w:tcW w:w="1185" w:type="dxa"/>
            <w:noWrap/>
            <w:hideMark/>
          </w:tcPr>
          <w:p w14:paraId="2E93A56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2" w:type="dxa"/>
            <w:noWrap/>
            <w:hideMark/>
          </w:tcPr>
          <w:p w14:paraId="713E39E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B408E6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6A357C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17</w:t>
            </w:r>
          </w:p>
        </w:tc>
        <w:tc>
          <w:tcPr>
            <w:tcW w:w="1151" w:type="dxa"/>
            <w:noWrap/>
            <w:hideMark/>
          </w:tcPr>
          <w:p w14:paraId="736BA28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034797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6</w:t>
            </w:r>
          </w:p>
        </w:tc>
        <w:tc>
          <w:tcPr>
            <w:tcW w:w="2425" w:type="dxa"/>
            <w:hideMark/>
          </w:tcPr>
          <w:p w14:paraId="5801951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Seberang Ulu Dua</w:t>
            </w:r>
          </w:p>
        </w:tc>
        <w:tc>
          <w:tcPr>
            <w:tcW w:w="1185" w:type="dxa"/>
            <w:noWrap/>
            <w:hideMark/>
          </w:tcPr>
          <w:p w14:paraId="4FC1275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400FE15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C45B10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58A5709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5DDD7E9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154F2F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8</w:t>
            </w:r>
          </w:p>
        </w:tc>
        <w:tc>
          <w:tcPr>
            <w:tcW w:w="2425" w:type="dxa"/>
            <w:hideMark/>
          </w:tcPr>
          <w:p w14:paraId="6DD032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Barat Satu</w:t>
            </w:r>
          </w:p>
        </w:tc>
        <w:tc>
          <w:tcPr>
            <w:tcW w:w="1185" w:type="dxa"/>
            <w:noWrap/>
            <w:hideMark/>
          </w:tcPr>
          <w:p w14:paraId="6721AA6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1194464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w:t>
            </w:r>
          </w:p>
        </w:tc>
        <w:tc>
          <w:tcPr>
            <w:tcW w:w="1007" w:type="dxa"/>
            <w:noWrap/>
            <w:hideMark/>
          </w:tcPr>
          <w:p w14:paraId="005814F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4E290A0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177318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578DF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10</w:t>
            </w:r>
          </w:p>
        </w:tc>
        <w:tc>
          <w:tcPr>
            <w:tcW w:w="2425" w:type="dxa"/>
            <w:hideMark/>
          </w:tcPr>
          <w:p w14:paraId="7B38880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Satu</w:t>
            </w:r>
          </w:p>
        </w:tc>
        <w:tc>
          <w:tcPr>
            <w:tcW w:w="1185" w:type="dxa"/>
            <w:noWrap/>
            <w:hideMark/>
          </w:tcPr>
          <w:p w14:paraId="42C6B58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5C2EDF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0D3480B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007" w:type="dxa"/>
            <w:noWrap/>
            <w:hideMark/>
          </w:tcPr>
          <w:p w14:paraId="323B9FC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1" w:type="dxa"/>
            <w:noWrap/>
            <w:hideMark/>
          </w:tcPr>
          <w:p w14:paraId="346CD22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4DC72BF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r>
      <w:tr w:rsidR="006415A2" w:rsidRPr="006415A2"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12</w:t>
            </w:r>
          </w:p>
        </w:tc>
        <w:tc>
          <w:tcPr>
            <w:tcW w:w="2425" w:type="dxa"/>
            <w:hideMark/>
          </w:tcPr>
          <w:p w14:paraId="1B2C3DA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Dua</w:t>
            </w:r>
          </w:p>
        </w:tc>
        <w:tc>
          <w:tcPr>
            <w:tcW w:w="1185" w:type="dxa"/>
            <w:noWrap/>
            <w:hideMark/>
          </w:tcPr>
          <w:p w14:paraId="0B46AB2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311FDAF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w:t>
            </w:r>
          </w:p>
        </w:tc>
        <w:tc>
          <w:tcPr>
            <w:tcW w:w="1007" w:type="dxa"/>
            <w:noWrap/>
            <w:hideMark/>
          </w:tcPr>
          <w:p w14:paraId="2E1F341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7E1EC0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7CCC06C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A2BF78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14</w:t>
            </w:r>
          </w:p>
        </w:tc>
        <w:tc>
          <w:tcPr>
            <w:tcW w:w="2425" w:type="dxa"/>
            <w:hideMark/>
          </w:tcPr>
          <w:p w14:paraId="261047B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Tiga</w:t>
            </w:r>
          </w:p>
        </w:tc>
        <w:tc>
          <w:tcPr>
            <w:tcW w:w="1185" w:type="dxa"/>
            <w:noWrap/>
            <w:hideMark/>
          </w:tcPr>
          <w:p w14:paraId="599BF0F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E778054"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5982FF7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11904A9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1" w:type="dxa"/>
            <w:noWrap/>
            <w:hideMark/>
          </w:tcPr>
          <w:p w14:paraId="678B013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BB4E5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16</w:t>
            </w:r>
          </w:p>
        </w:tc>
        <w:tc>
          <w:tcPr>
            <w:tcW w:w="2425" w:type="dxa"/>
            <w:hideMark/>
          </w:tcPr>
          <w:p w14:paraId="391D341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Sematang Borang</w:t>
            </w:r>
          </w:p>
        </w:tc>
        <w:tc>
          <w:tcPr>
            <w:tcW w:w="1185" w:type="dxa"/>
            <w:noWrap/>
            <w:hideMark/>
          </w:tcPr>
          <w:p w14:paraId="306325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6697EC9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6D5D85B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37DEFA1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02E45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0A3AF78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18</w:t>
            </w:r>
          </w:p>
        </w:tc>
        <w:tc>
          <w:tcPr>
            <w:tcW w:w="2425" w:type="dxa"/>
            <w:hideMark/>
          </w:tcPr>
          <w:p w14:paraId="4CFD0FF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Alang-Alang Lebar</w:t>
            </w:r>
          </w:p>
        </w:tc>
        <w:tc>
          <w:tcPr>
            <w:tcW w:w="1185" w:type="dxa"/>
            <w:noWrap/>
            <w:hideMark/>
          </w:tcPr>
          <w:p w14:paraId="23595C7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363CA80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007F9B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D0429D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3C5EBB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F046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16</w:t>
            </w:r>
          </w:p>
        </w:tc>
      </w:tr>
      <w:tr w:rsidR="006415A2" w:rsidRPr="006415A2"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hideMark/>
          </w:tcPr>
          <w:p w14:paraId="76EBB4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Persentase (%)</w:t>
            </w:r>
          </w:p>
        </w:tc>
        <w:tc>
          <w:tcPr>
            <w:tcW w:w="1185" w:type="dxa"/>
            <w:noWrap/>
            <w:hideMark/>
          </w:tcPr>
          <w:p w14:paraId="4B78A22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52,17</w:t>
            </w:r>
          </w:p>
        </w:tc>
        <w:tc>
          <w:tcPr>
            <w:tcW w:w="1152" w:type="dxa"/>
            <w:noWrap/>
            <w:hideMark/>
          </w:tcPr>
          <w:p w14:paraId="6DF0FA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47,83</w:t>
            </w:r>
          </w:p>
        </w:tc>
        <w:tc>
          <w:tcPr>
            <w:tcW w:w="1007" w:type="dxa"/>
            <w:noWrap/>
            <w:hideMark/>
          </w:tcPr>
          <w:p w14:paraId="50C6B58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31,88</w:t>
            </w:r>
          </w:p>
        </w:tc>
        <w:tc>
          <w:tcPr>
            <w:tcW w:w="1007" w:type="dxa"/>
            <w:noWrap/>
            <w:hideMark/>
          </w:tcPr>
          <w:p w14:paraId="722FACC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68,12</w:t>
            </w:r>
          </w:p>
        </w:tc>
        <w:tc>
          <w:tcPr>
            <w:tcW w:w="1151" w:type="dxa"/>
            <w:noWrap/>
            <w:hideMark/>
          </w:tcPr>
          <w:p w14:paraId="2A041D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58,97</w:t>
            </w:r>
          </w:p>
        </w:tc>
        <w:tc>
          <w:tcPr>
            <w:tcW w:w="716" w:type="dxa"/>
            <w:noWrap/>
            <w:hideMark/>
          </w:tcPr>
          <w:p w14:paraId="7AFAA3E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41,02</w:t>
            </w:r>
          </w:p>
        </w:tc>
      </w:tr>
    </w:tbl>
    <w:p w14:paraId="18CD6714" w14:textId="77777777" w:rsidR="00EF02A1" w:rsidRDefault="00EF02A1" w:rsidP="00EF02A1">
      <w:pPr>
        <w:pStyle w:val="BodyText"/>
        <w:spacing w:before="175" w:line="276" w:lineRule="auto"/>
        <w:ind w:right="-1"/>
        <w:jc w:val="both"/>
        <w:rPr>
          <w:sz w:val="22"/>
          <w:szCs w:val="22"/>
          <w:lang w:val="en-US"/>
        </w:rPr>
      </w:pPr>
    </w:p>
    <w:p w14:paraId="60C65785" w14:textId="602CCB9A" w:rsidR="00C44357" w:rsidRDefault="00C44357" w:rsidP="00C44357">
      <w:pPr>
        <w:pStyle w:val="BodyText"/>
        <w:spacing w:before="175" w:line="276" w:lineRule="auto"/>
        <w:ind w:right="-1"/>
        <w:jc w:val="center"/>
        <w:rPr>
          <w:sz w:val="22"/>
          <w:szCs w:val="22"/>
        </w:rPr>
      </w:pPr>
      <w:r w:rsidRPr="003F3E5E">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Default="00C44357" w:rsidP="00C44357">
      <w:pPr>
        <w:pStyle w:val="BodyText"/>
        <w:spacing w:before="175" w:line="276" w:lineRule="auto"/>
        <w:ind w:right="-1"/>
        <w:jc w:val="center"/>
        <w:rPr>
          <w:sz w:val="22"/>
          <w:szCs w:val="22"/>
        </w:rPr>
      </w:pPr>
      <w:r w:rsidRPr="00C44357">
        <w:rPr>
          <w:sz w:val="22"/>
          <w:szCs w:val="22"/>
        </w:rPr>
        <w:t>Gambar</w:t>
      </w:r>
      <w:r>
        <w:rPr>
          <w:sz w:val="22"/>
          <w:szCs w:val="22"/>
          <w:lang w:val="en-US"/>
        </w:rPr>
        <w:t xml:space="preserve"> 2. </w:t>
      </w:r>
      <w:r w:rsidRPr="00C44357">
        <w:rPr>
          <w:sz w:val="22"/>
          <w:szCs w:val="22"/>
        </w:rPr>
        <w:t>Persentase Bak TPS dalam Keadaan Baik</w:t>
      </w:r>
    </w:p>
    <w:p w14:paraId="3FE7B8C4" w14:textId="77777777" w:rsidR="00C44357" w:rsidRDefault="00C44357" w:rsidP="00C44357">
      <w:pPr>
        <w:pStyle w:val="BodyText"/>
        <w:spacing w:before="175" w:line="276" w:lineRule="auto"/>
        <w:ind w:right="-1"/>
        <w:jc w:val="center"/>
        <w:rPr>
          <w:sz w:val="22"/>
          <w:szCs w:val="22"/>
        </w:rPr>
      </w:pPr>
    </w:p>
    <w:p w14:paraId="7BF1228C" w14:textId="57AB5CA9" w:rsidR="00C44357" w:rsidRPr="00026E79" w:rsidRDefault="00C44357" w:rsidP="00C44357">
      <w:pPr>
        <w:pStyle w:val="BodyText"/>
        <w:spacing w:before="175" w:line="276" w:lineRule="auto"/>
        <w:ind w:right="-1"/>
        <w:jc w:val="center"/>
        <w:rPr>
          <w:sz w:val="22"/>
          <w:szCs w:val="22"/>
        </w:rPr>
      </w:pPr>
      <w:r w:rsidRPr="003F3E5E">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Default="00C44357" w:rsidP="00C44357">
      <w:pPr>
        <w:pStyle w:val="BodyText"/>
        <w:spacing w:before="3"/>
        <w:jc w:val="center"/>
        <w:rPr>
          <w:sz w:val="22"/>
          <w:szCs w:val="22"/>
        </w:rPr>
      </w:pPr>
      <w:r w:rsidRPr="00C44357">
        <w:rPr>
          <w:sz w:val="22"/>
          <w:szCs w:val="22"/>
        </w:rPr>
        <w:t xml:space="preserve">Gambar </w:t>
      </w:r>
      <w:r>
        <w:rPr>
          <w:sz w:val="22"/>
          <w:szCs w:val="22"/>
          <w:lang w:val="en-US"/>
        </w:rPr>
        <w:t xml:space="preserve">3. </w:t>
      </w:r>
      <w:r w:rsidRPr="00C44357">
        <w:rPr>
          <w:sz w:val="22"/>
          <w:szCs w:val="22"/>
        </w:rPr>
        <w:t>Persentase Bak TPS dalam Keadaan Rusak</w:t>
      </w:r>
    </w:p>
    <w:p w14:paraId="6C6A5A21" w14:textId="091E2907" w:rsidR="00EF02A1" w:rsidRPr="00B125F3" w:rsidRDefault="00B125F3" w:rsidP="00931990">
      <w:pPr>
        <w:pStyle w:val="BodyText"/>
        <w:spacing w:before="175" w:line="276" w:lineRule="auto"/>
        <w:ind w:right="-1" w:firstLine="427"/>
        <w:jc w:val="both"/>
        <w:rPr>
          <w:sz w:val="22"/>
          <w:szCs w:val="22"/>
          <w:lang w:val="en-US"/>
        </w:rPr>
      </w:pPr>
      <w:r>
        <w:rPr>
          <w:sz w:val="22"/>
          <w:szCs w:val="22"/>
        </w:rPr>
        <w:lastRenderedPageBreak/>
        <w:tab/>
      </w:r>
      <w:r w:rsidR="00EF02A1">
        <w:rPr>
          <w:sz w:val="22"/>
          <w:szCs w:val="22"/>
          <w:lang w:val="en-US"/>
        </w:rPr>
        <w:t xml:space="preserve">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w:t>
      </w:r>
      <w:r w:rsidR="00EF02A1" w:rsidRPr="00942E49">
        <w:rPr>
          <w:sz w:val="22"/>
          <w:szCs w:val="22"/>
          <w:highlight w:val="yellow"/>
          <w:lang w:val="en-US"/>
        </w:rPr>
        <w:t xml:space="preserve">kapasitas dari </w:t>
      </w:r>
      <w:r w:rsidR="00D63B92">
        <w:rPr>
          <w:sz w:val="22"/>
          <w:szCs w:val="22"/>
          <w:highlight w:val="yellow"/>
          <w:lang w:val="en-US"/>
        </w:rPr>
        <w:t xml:space="preserve">bak </w:t>
      </w:r>
      <w:r w:rsidR="00EF02A1" w:rsidRPr="00942E49">
        <w:rPr>
          <w:sz w:val="22"/>
          <w:szCs w:val="22"/>
          <w:highlight w:val="yellow"/>
          <w:lang w:val="en-US"/>
        </w:rPr>
        <w:t>TPS</w:t>
      </w:r>
      <w:r w:rsidR="00EC598E">
        <w:rPr>
          <w:sz w:val="22"/>
          <w:szCs w:val="22"/>
          <w:lang w:val="en-US"/>
        </w:rPr>
        <w:t xml:space="preserve"> (Gambar 4)</w:t>
      </w:r>
      <w:r w:rsidR="00EF02A1">
        <w:rPr>
          <w:sz w:val="22"/>
          <w:szCs w:val="22"/>
          <w:lang w:val="en-US"/>
        </w:rPr>
        <w:t>. Untuk kerusakan bak fiber kebanyakan terdapat bagian yang patah dan hilang seperti penutup bak</w:t>
      </w:r>
      <w:r w:rsidR="00EC598E">
        <w:rPr>
          <w:sz w:val="22"/>
          <w:szCs w:val="22"/>
          <w:lang w:val="en-US"/>
        </w:rPr>
        <w:t xml:space="preserve"> (Gambar 5)</w:t>
      </w:r>
      <w:r w:rsidR="00EF02A1">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Pr>
          <w:sz w:val="22"/>
          <w:szCs w:val="22"/>
          <w:lang w:val="en-US"/>
        </w:rPr>
        <w:t xml:space="preserve"> (Gambar 6)</w:t>
      </w:r>
      <w:r w:rsidR="00EF02A1">
        <w:rPr>
          <w:sz w:val="22"/>
          <w:szCs w:val="22"/>
          <w:lang w:val="en-US"/>
        </w:rPr>
        <w:t xml:space="preserve">. </w:t>
      </w:r>
    </w:p>
    <w:p w14:paraId="773A1497" w14:textId="77777777" w:rsidR="00B125F3" w:rsidRPr="00EF02A1" w:rsidRDefault="00B125F3">
      <w:pPr>
        <w:pStyle w:val="BodyText"/>
        <w:spacing w:before="3"/>
        <w:rPr>
          <w:sz w:val="22"/>
          <w:szCs w:val="22"/>
          <w:lang w:val="en-US"/>
        </w:rPr>
      </w:pPr>
    </w:p>
    <w:p w14:paraId="31A6F0A3" w14:textId="77777777" w:rsidR="00EF02A1" w:rsidRDefault="00EF02A1">
      <w:pPr>
        <w:pStyle w:val="BodyText"/>
        <w:spacing w:before="3"/>
        <w:rPr>
          <w:sz w:val="22"/>
          <w:szCs w:val="22"/>
        </w:rPr>
      </w:pPr>
    </w:p>
    <w:p w14:paraId="714A86CC" w14:textId="4762542F" w:rsidR="00C44357" w:rsidRPr="00C44357" w:rsidRDefault="00C44357" w:rsidP="00C44357">
      <w:pPr>
        <w:adjustRightInd w:val="0"/>
        <w:snapToGrid w:val="0"/>
        <w:rPr>
          <w:color w:val="000000" w:themeColor="text1"/>
          <w:sz w:val="20"/>
          <w:szCs w:val="20"/>
        </w:rPr>
      </w:pPr>
      <w:r w:rsidRPr="00C44357">
        <w:rPr>
          <w:color w:val="000000" w:themeColor="text1"/>
          <w:sz w:val="20"/>
          <w:szCs w:val="20"/>
        </w:rPr>
        <w:t xml:space="preserve">Tabel </w:t>
      </w:r>
      <w:r w:rsidR="00820372">
        <w:rPr>
          <w:color w:val="000000" w:themeColor="text1"/>
          <w:sz w:val="20"/>
          <w:szCs w:val="20"/>
          <w:lang w:val="en-US"/>
        </w:rPr>
        <w:t xml:space="preserve">2. </w:t>
      </w:r>
      <w:r w:rsidRPr="00C44357">
        <w:rPr>
          <w:color w:val="000000" w:themeColor="text1"/>
          <w:sz w:val="20"/>
          <w:szCs w:val="20"/>
        </w:rPr>
        <w:t xml:space="preserve">Jenis </w:t>
      </w:r>
      <w:r w:rsidR="006D73BD">
        <w:rPr>
          <w:color w:val="000000" w:themeColor="text1"/>
          <w:sz w:val="20"/>
          <w:szCs w:val="20"/>
          <w:lang w:val="en-US"/>
        </w:rPr>
        <w:t>K</w:t>
      </w:r>
      <w:r w:rsidRPr="00C44357">
        <w:rPr>
          <w:color w:val="000000" w:themeColor="text1"/>
          <w:sz w:val="20"/>
          <w:szCs w:val="20"/>
        </w:rPr>
        <w:t xml:space="preserve">erusakan yang </w:t>
      </w:r>
      <w:r w:rsidR="006D73BD">
        <w:rPr>
          <w:color w:val="000000" w:themeColor="text1"/>
          <w:sz w:val="20"/>
          <w:szCs w:val="20"/>
          <w:lang w:val="en-US"/>
        </w:rPr>
        <w:t>T</w:t>
      </w:r>
      <w:r w:rsidRPr="00C44357">
        <w:rPr>
          <w:color w:val="000000" w:themeColor="text1"/>
          <w:sz w:val="20"/>
          <w:szCs w:val="20"/>
        </w:rPr>
        <w:t xml:space="preserve">erjadi pada Bak TPS di </w:t>
      </w:r>
      <w:r w:rsidR="006D73BD">
        <w:rPr>
          <w:color w:val="000000" w:themeColor="text1"/>
          <w:sz w:val="20"/>
          <w:szCs w:val="20"/>
          <w:lang w:val="en-US"/>
        </w:rPr>
        <w:t>L</w:t>
      </w:r>
      <w:r w:rsidRPr="00C44357">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C44357"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No.</w:t>
            </w:r>
          </w:p>
        </w:tc>
        <w:tc>
          <w:tcPr>
            <w:tcW w:w="2268" w:type="dxa"/>
            <w:tcBorders>
              <w:bottom w:val="none" w:sz="0" w:space="0" w:color="auto"/>
            </w:tcBorders>
          </w:tcPr>
          <w:p w14:paraId="5F66E44B" w14:textId="7D075DAE"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44357">
              <w:rPr>
                <w:b w:val="0"/>
                <w:bCs w:val="0"/>
                <w:color w:val="000000" w:themeColor="text1"/>
                <w:sz w:val="20"/>
                <w:szCs w:val="20"/>
                <w:lang w:val="en-US"/>
              </w:rPr>
              <w:t>Material</w:t>
            </w:r>
            <w:r w:rsidRPr="00C44357">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44357">
              <w:rPr>
                <w:b w:val="0"/>
                <w:bCs w:val="0"/>
                <w:color w:val="000000" w:themeColor="text1"/>
                <w:sz w:val="20"/>
                <w:szCs w:val="20"/>
              </w:rPr>
              <w:t xml:space="preserve">Jenis Kerusakan </w:t>
            </w:r>
            <w:r>
              <w:rPr>
                <w:b w:val="0"/>
                <w:bCs w:val="0"/>
                <w:color w:val="000000" w:themeColor="text1"/>
                <w:sz w:val="20"/>
                <w:szCs w:val="20"/>
                <w:lang w:val="en-US"/>
              </w:rPr>
              <w:t>Hasil Observasi Lapangan</w:t>
            </w:r>
          </w:p>
        </w:tc>
      </w:tr>
      <w:tr w:rsidR="00C44357" w:rsidRPr="00C44357"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Terdapat keretakan pada dinding bak</w:t>
            </w:r>
          </w:p>
          <w:p w14:paraId="1377AB0A"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Runtuhnya dinding bak</w:t>
            </w:r>
          </w:p>
          <w:p w14:paraId="70E95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Terkelupasnya plesteran pada dinding bak</w:t>
            </w:r>
          </w:p>
          <w:p w14:paraId="429826FD"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Penurunan lantai bak</w:t>
            </w:r>
          </w:p>
        </w:tc>
      </w:tr>
      <w:tr w:rsidR="00C44357" w:rsidRPr="00C44357"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2</w:t>
            </w:r>
          </w:p>
        </w:tc>
        <w:tc>
          <w:tcPr>
            <w:tcW w:w="2268" w:type="dxa"/>
          </w:tcPr>
          <w:p w14:paraId="6DEC9C01" w14:textId="77777777" w:rsidR="00C44357" w:rsidRPr="00C44357"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rPr>
              <w:t>Bak Fiber</w:t>
            </w:r>
          </w:p>
        </w:tc>
        <w:tc>
          <w:tcPr>
            <w:tcW w:w="6775" w:type="dxa"/>
          </w:tcPr>
          <w:p w14:paraId="2929B33F"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Bahan getas dan mudah pecah</w:t>
            </w:r>
          </w:p>
          <w:p w14:paraId="3FCE4C7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Kebanyakan penutup hilang, patah, rusak</w:t>
            </w:r>
          </w:p>
          <w:p w14:paraId="6858E74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Bagian badan fiber mengalami kerusakan cukup parah</w:t>
            </w:r>
          </w:p>
          <w:p w14:paraId="35AE1591"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Mudah hilang</w:t>
            </w:r>
          </w:p>
        </w:tc>
      </w:tr>
      <w:tr w:rsidR="00C44357" w:rsidRPr="00C44357"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Ditemukan bagian container yang berlubang akibat korosi</w:t>
            </w:r>
          </w:p>
          <w:p w14:paraId="501548E2"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Kondisi container tidak terawat</w:t>
            </w:r>
          </w:p>
        </w:tc>
      </w:tr>
    </w:tbl>
    <w:p w14:paraId="7EFEE2D1" w14:textId="77777777" w:rsidR="00C44357" w:rsidRDefault="00C44357">
      <w:pPr>
        <w:pStyle w:val="BodyText"/>
        <w:spacing w:before="3"/>
        <w:rPr>
          <w:sz w:val="22"/>
          <w:szCs w:val="22"/>
        </w:rPr>
      </w:pPr>
    </w:p>
    <w:p w14:paraId="1076808B" w14:textId="77777777" w:rsidR="00EF02A1" w:rsidRPr="003F3899" w:rsidRDefault="00EF02A1" w:rsidP="005E4BD4">
      <w:pPr>
        <w:pStyle w:val="BodyText"/>
        <w:spacing w:before="3"/>
      </w:pPr>
    </w:p>
    <w:p w14:paraId="6C6B3241" w14:textId="06AE17F0" w:rsidR="002A04D5" w:rsidRPr="002A04D5" w:rsidRDefault="002A04D5" w:rsidP="002A04D5">
      <w:pPr>
        <w:adjustRightInd w:val="0"/>
        <w:snapToGrid w:val="0"/>
        <w:rPr>
          <w:color w:val="000000" w:themeColor="text1"/>
          <w:sz w:val="20"/>
          <w:szCs w:val="20"/>
        </w:rPr>
      </w:pPr>
      <w:r w:rsidRPr="002A04D5">
        <w:rPr>
          <w:color w:val="000000" w:themeColor="text1"/>
          <w:sz w:val="20"/>
          <w:szCs w:val="20"/>
        </w:rPr>
        <w:t xml:space="preserve">Tabel 3. Kelemahan dan </w:t>
      </w:r>
      <w:r w:rsidR="001401E9">
        <w:rPr>
          <w:color w:val="000000" w:themeColor="text1"/>
          <w:sz w:val="20"/>
          <w:szCs w:val="20"/>
          <w:lang w:val="en-US"/>
        </w:rPr>
        <w:t>K</w:t>
      </w:r>
      <w:r w:rsidRPr="002A04D5">
        <w:rPr>
          <w:color w:val="000000" w:themeColor="text1"/>
          <w:sz w:val="20"/>
          <w:szCs w:val="20"/>
        </w:rPr>
        <w:t xml:space="preserve">euntungan </w:t>
      </w:r>
      <w:r w:rsidR="001401E9">
        <w:rPr>
          <w:color w:val="000000" w:themeColor="text1"/>
          <w:sz w:val="20"/>
          <w:szCs w:val="20"/>
          <w:lang w:val="en-US"/>
        </w:rPr>
        <w:t>B</w:t>
      </w:r>
      <w:r w:rsidRPr="002A04D5">
        <w:rPr>
          <w:color w:val="000000" w:themeColor="text1"/>
          <w:sz w:val="20"/>
          <w:szCs w:val="20"/>
        </w:rPr>
        <w:t xml:space="preserve">erbagai </w:t>
      </w:r>
      <w:r w:rsidR="001401E9">
        <w:rPr>
          <w:color w:val="000000" w:themeColor="text1"/>
          <w:sz w:val="20"/>
          <w:szCs w:val="20"/>
          <w:lang w:val="en-US"/>
        </w:rPr>
        <w:t>J</w:t>
      </w:r>
      <w:r w:rsidRPr="002A04D5">
        <w:rPr>
          <w:color w:val="000000" w:themeColor="text1"/>
          <w:sz w:val="20"/>
          <w:szCs w:val="20"/>
        </w:rPr>
        <w:t xml:space="preserve">enis </w:t>
      </w:r>
      <w:r w:rsidR="001401E9">
        <w:rPr>
          <w:color w:val="000000" w:themeColor="text1"/>
          <w:sz w:val="20"/>
          <w:szCs w:val="20"/>
          <w:lang w:val="en-US"/>
        </w:rPr>
        <w:t>B</w:t>
      </w:r>
      <w:r w:rsidRPr="002A04D5">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2A04D5"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2A04D5" w:rsidRDefault="002A04D5" w:rsidP="002A04D5">
            <w:pPr>
              <w:adjustRightInd w:val="0"/>
              <w:snapToGrid w:val="0"/>
              <w:jc w:val="center"/>
              <w:rPr>
                <w:b w:val="0"/>
                <w:bCs w:val="0"/>
                <w:color w:val="000000" w:themeColor="text1"/>
                <w:sz w:val="20"/>
                <w:szCs w:val="20"/>
              </w:rPr>
            </w:pPr>
            <w:r>
              <w:rPr>
                <w:b w:val="0"/>
                <w:bCs w:val="0"/>
                <w:color w:val="000000" w:themeColor="text1"/>
                <w:sz w:val="20"/>
                <w:szCs w:val="20"/>
                <w:lang w:val="en-US"/>
              </w:rPr>
              <w:t xml:space="preserve">Material </w:t>
            </w:r>
            <w:r w:rsidRPr="002A04D5">
              <w:rPr>
                <w:b w:val="0"/>
                <w:bCs w:val="0"/>
                <w:color w:val="000000" w:themeColor="text1"/>
                <w:sz w:val="20"/>
                <w:szCs w:val="20"/>
              </w:rPr>
              <w:t>Bak TPS</w:t>
            </w:r>
          </w:p>
        </w:tc>
        <w:tc>
          <w:tcPr>
            <w:tcW w:w="4106" w:type="dxa"/>
            <w:tcBorders>
              <w:bottom w:val="none" w:sz="0" w:space="0" w:color="auto"/>
            </w:tcBorders>
          </w:tcPr>
          <w:p w14:paraId="4BAE5E2B"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Kelemahan</w:t>
            </w:r>
          </w:p>
        </w:tc>
        <w:tc>
          <w:tcPr>
            <w:tcW w:w="3969" w:type="dxa"/>
            <w:tcBorders>
              <w:bottom w:val="none" w:sz="0" w:space="0" w:color="auto"/>
            </w:tcBorders>
          </w:tcPr>
          <w:p w14:paraId="7B5F7E7F"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Keuntungan</w:t>
            </w:r>
          </w:p>
        </w:tc>
      </w:tr>
      <w:tr w:rsidR="002A04D5" w:rsidRPr="002A04D5"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dapat dipindahkan</w:t>
            </w:r>
          </w:p>
          <w:p w14:paraId="75C020F7"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Harus memiliki lahan yang cukup memadai</w:t>
            </w:r>
          </w:p>
          <w:p w14:paraId="66BD97A4"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26F6EC9"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Dari segi estetika kurang baik</w:t>
            </w:r>
          </w:p>
          <w:p w14:paraId="57F9C054" w14:textId="77777777" w:rsidR="002A04D5" w:rsidRPr="002A04D5"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2A04D5"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rusak dan tahan terhadap panas dan korosi</w:t>
            </w:r>
          </w:p>
          <w:p w14:paraId="7FE037FA"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sampah dengan volume besar</w:t>
            </w:r>
          </w:p>
          <w:p w14:paraId="57D0643C"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hilang</w:t>
            </w:r>
          </w:p>
          <w:p w14:paraId="70A239B8"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dibuat menyesuaikan kebutuhan lahan</w:t>
            </w:r>
          </w:p>
          <w:p w14:paraId="1A8D459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Bahan dan atau material mudah diperoleh.</w:t>
            </w:r>
          </w:p>
          <w:p w14:paraId="38B2EA7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diperbaiki</w:t>
            </w:r>
          </w:p>
        </w:tc>
      </w:tr>
      <w:tr w:rsidR="002A04D5" w:rsidRPr="002A04D5"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Fiber</w:t>
            </w:r>
          </w:p>
        </w:tc>
        <w:tc>
          <w:tcPr>
            <w:tcW w:w="4106" w:type="dxa"/>
          </w:tcPr>
          <w:p w14:paraId="6F4B86F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pecah dan getas</w:t>
            </w:r>
          </w:p>
          <w:p w14:paraId="3F849235"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perubahan cuaca</w:t>
            </w:r>
          </w:p>
          <w:p w14:paraId="5BE9E02E"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rPr>
              <w:t>Tidak cukup untuk menampung sampah dengan volume besar</w:t>
            </w:r>
          </w:p>
          <w:p w14:paraId="364A384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Tingkat keamanan kurang baik karena mudah hilang</w:t>
            </w:r>
          </w:p>
          <w:p w14:paraId="7B1F8313" w14:textId="52009F90"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Produk habis pakai</w:t>
            </w:r>
          </w:p>
        </w:tc>
        <w:tc>
          <w:tcPr>
            <w:tcW w:w="3969" w:type="dxa"/>
          </w:tcPr>
          <w:p w14:paraId="02F471E8"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w:t>
            </w:r>
          </w:p>
          <w:p w14:paraId="76C28A7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murah</w:t>
            </w:r>
          </w:p>
          <w:p w14:paraId="20464E5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dikontrol tingkat kebersihannya</w:t>
            </w:r>
          </w:p>
        </w:tc>
      </w:tr>
      <w:tr w:rsidR="002A04D5" w:rsidRPr="002A04D5"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mahal</w:t>
            </w:r>
          </w:p>
          <w:p w14:paraId="6525C89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zat kimia yang bersifat korosif</w:t>
            </w:r>
          </w:p>
          <w:p w14:paraId="758CC4A8"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Perlu lahan yang luas</w:t>
            </w:r>
          </w:p>
          <w:p w14:paraId="34615AA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5DF17ED" w14:textId="77777777" w:rsidR="002A04D5" w:rsidRPr="002A04D5"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 oleh armroll truck sehingga memperkecil waktu angkut</w:t>
            </w:r>
          </w:p>
          <w:p w14:paraId="3089D9D2"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volume sampah yang besar</w:t>
            </w:r>
          </w:p>
          <w:p w14:paraId="33761C6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sulit untuk diperbaiki</w:t>
            </w:r>
          </w:p>
        </w:tc>
      </w:tr>
    </w:tbl>
    <w:p w14:paraId="60EF0789" w14:textId="77777777" w:rsidR="002A04D5" w:rsidRDefault="002A04D5" w:rsidP="005E4BD4">
      <w:pPr>
        <w:pStyle w:val="BodyText"/>
        <w:spacing w:before="3"/>
        <w:rPr>
          <w:sz w:val="22"/>
          <w:szCs w:val="22"/>
        </w:rPr>
      </w:pPr>
    </w:p>
    <w:p w14:paraId="3F41A603" w14:textId="77777777" w:rsidR="00931990" w:rsidRDefault="00931990" w:rsidP="00931990">
      <w:pPr>
        <w:pStyle w:val="BodyText"/>
        <w:spacing w:before="175" w:line="276" w:lineRule="auto"/>
        <w:ind w:right="-1" w:firstLine="720"/>
        <w:jc w:val="both"/>
        <w:rPr>
          <w:sz w:val="22"/>
          <w:szCs w:val="22"/>
          <w:lang w:val="en-US"/>
        </w:rPr>
      </w:pPr>
      <w:r>
        <w:rPr>
          <w:sz w:val="22"/>
          <w:szCs w:val="22"/>
          <w:lang w:val="en-US"/>
        </w:rPr>
        <w:t xml:space="preserve">Tabel 3 merupakan kelemahan dan keuntungan dari berbagai penggunaan dari masing-masing material bak TPS. Bila dilihat dari segi keuntungan, Bak beton lebih banyak memiliki poin dimana bak beton tidak mengalami karat dan tahan terhadap kerusakan seperti patah ataupun korosi. Namun kelemahan yang </w:t>
      </w:r>
      <w:r>
        <w:rPr>
          <w:sz w:val="22"/>
          <w:szCs w:val="22"/>
          <w:lang w:val="en-US"/>
        </w:rPr>
        <w:lastRenderedPageBreak/>
        <w:t xml:space="preserve">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931990" w:rsidRDefault="00931990" w:rsidP="005E4BD4">
      <w:pPr>
        <w:pStyle w:val="BodyText"/>
        <w:spacing w:before="3"/>
        <w:rPr>
          <w:sz w:val="22"/>
          <w:szCs w:val="22"/>
          <w:lang w:val="en-US"/>
        </w:rPr>
      </w:pPr>
    </w:p>
    <w:p w14:paraId="652E6AF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680D194"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F3E5E" w:rsidRDefault="00F92529" w:rsidP="00931990">
      <w:pPr>
        <w:jc w:val="center"/>
        <w:rPr>
          <w:color w:val="000000" w:themeColor="text1"/>
        </w:rPr>
      </w:pPr>
      <w:r w:rsidRPr="003F3E5E">
        <w:rPr>
          <w:color w:val="000000" w:themeColor="text1"/>
        </w:rPr>
        <w:t>Gambar 4.</w:t>
      </w:r>
      <w:r>
        <w:rPr>
          <w:color w:val="000000" w:themeColor="text1"/>
          <w:lang w:val="en-US"/>
        </w:rPr>
        <w:t xml:space="preserve"> </w:t>
      </w:r>
      <w:r w:rsidRPr="003F3E5E">
        <w:rPr>
          <w:color w:val="000000" w:themeColor="text1"/>
        </w:rPr>
        <w:t>Kerusakan di bak TPS Beton</w:t>
      </w:r>
    </w:p>
    <w:p w14:paraId="140DA940" w14:textId="77777777" w:rsidR="00F92529" w:rsidRPr="003F3E5E" w:rsidRDefault="00F92529" w:rsidP="00F92529">
      <w:pPr>
        <w:spacing w:line="360" w:lineRule="auto"/>
        <w:jc w:val="center"/>
        <w:rPr>
          <w:color w:val="000000" w:themeColor="text1"/>
        </w:rPr>
      </w:pPr>
    </w:p>
    <w:p w14:paraId="6B22C08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9E40F7D"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5. </w:t>
      </w:r>
      <w:r w:rsidRPr="003F3E5E">
        <w:rPr>
          <w:color w:val="000000" w:themeColor="text1"/>
        </w:rPr>
        <w:t>Kerusakan di Bak TPS Fiber</w:t>
      </w:r>
    </w:p>
    <w:p w14:paraId="4B2F7F92" w14:textId="77777777" w:rsidR="00F92529" w:rsidRPr="003F3E5E" w:rsidRDefault="00F92529" w:rsidP="00F92529">
      <w:pPr>
        <w:spacing w:line="360" w:lineRule="auto"/>
        <w:jc w:val="center"/>
        <w:rPr>
          <w:color w:val="000000" w:themeColor="text1"/>
        </w:rPr>
      </w:pPr>
    </w:p>
    <w:p w14:paraId="783DE764"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D6DB127"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6. </w:t>
      </w:r>
      <w:r w:rsidRPr="003F3E5E">
        <w:rPr>
          <w:color w:val="000000" w:themeColor="text1"/>
        </w:rPr>
        <w:t>Kerusakan di Bak TPS Kontainer</w:t>
      </w:r>
    </w:p>
    <w:p w14:paraId="4BA2D38B" w14:textId="77777777" w:rsidR="005E4BD4" w:rsidRPr="005E4BD4" w:rsidRDefault="005E4BD4" w:rsidP="005E4BD4">
      <w:pPr>
        <w:pStyle w:val="BodyText"/>
        <w:spacing w:before="3"/>
        <w:rPr>
          <w:sz w:val="22"/>
          <w:szCs w:val="22"/>
        </w:rPr>
      </w:pPr>
    </w:p>
    <w:p w14:paraId="0A7C79A1" w14:textId="757CE122" w:rsidR="00381003" w:rsidRPr="00381003" w:rsidRDefault="005E4BD4" w:rsidP="00381003">
      <w:pPr>
        <w:pStyle w:val="BodyText"/>
        <w:spacing w:before="175" w:line="276" w:lineRule="auto"/>
        <w:ind w:right="-1" w:firstLine="427"/>
        <w:jc w:val="both"/>
        <w:rPr>
          <w:sz w:val="22"/>
          <w:szCs w:val="22"/>
        </w:rPr>
      </w:pPr>
      <w:r w:rsidRPr="005E4BD4">
        <w:rPr>
          <w:sz w:val="22"/>
          <w:szCs w:val="22"/>
        </w:rPr>
        <w:lastRenderedPageBreak/>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6B3253">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5D3A32">
        <w:rPr>
          <w:sz w:val="22"/>
          <w:szCs w:val="22"/>
        </w:rPr>
        <w:t>.</w:t>
      </w:r>
      <w:r w:rsidR="00381003" w:rsidRPr="00381003">
        <w:rPr>
          <w:sz w:val="22"/>
          <w:szCs w:val="22"/>
        </w:rPr>
        <w:t xml:space="preserve"> </w:t>
      </w:r>
      <w:r w:rsidR="00381003" w:rsidRPr="002A04D5">
        <w:rPr>
          <w:sz w:val="22"/>
          <w:szCs w:val="22"/>
        </w:rPr>
        <w:t>Hasil</w:t>
      </w:r>
      <w:r w:rsidR="00381003" w:rsidRPr="00381003">
        <w:rPr>
          <w:sz w:val="22"/>
          <w:szCs w:val="22"/>
        </w:rPr>
        <w:t xml:space="preserve"> kelayakan bak TPS secara ringkas dapat dilihat pada Tabel 4.</w:t>
      </w:r>
      <w:r w:rsidR="00381003">
        <w:rPr>
          <w:sz w:val="22"/>
          <w:szCs w:val="22"/>
          <w:lang w:val="en-US"/>
        </w:rPr>
        <w:t xml:space="preserve"> </w:t>
      </w:r>
      <w:r w:rsidR="00381003" w:rsidRPr="00381003">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Default="006B3253">
      <w:pPr>
        <w:pStyle w:val="BodyText"/>
        <w:spacing w:before="3"/>
        <w:rPr>
          <w:sz w:val="22"/>
          <w:szCs w:val="22"/>
        </w:rPr>
      </w:pPr>
    </w:p>
    <w:p w14:paraId="4C054481" w14:textId="77777777" w:rsidR="00C44357" w:rsidRDefault="00C44357">
      <w:pPr>
        <w:pStyle w:val="BodyText"/>
        <w:spacing w:before="3"/>
        <w:rPr>
          <w:sz w:val="22"/>
          <w:szCs w:val="22"/>
        </w:rPr>
      </w:pPr>
    </w:p>
    <w:p w14:paraId="67B018CF" w14:textId="61AAB0D2" w:rsidR="00820372" w:rsidRPr="00820372" w:rsidRDefault="00820372" w:rsidP="00820372">
      <w:pPr>
        <w:spacing w:line="360" w:lineRule="auto"/>
        <w:rPr>
          <w:color w:val="000000" w:themeColor="text1"/>
          <w:sz w:val="20"/>
          <w:szCs w:val="20"/>
        </w:rPr>
      </w:pPr>
      <w:r w:rsidRPr="00820372">
        <w:rPr>
          <w:color w:val="000000" w:themeColor="text1"/>
          <w:sz w:val="20"/>
          <w:szCs w:val="20"/>
        </w:rPr>
        <w:t xml:space="preserve">Tabel </w:t>
      </w:r>
      <w:r w:rsidR="002A04D5">
        <w:rPr>
          <w:color w:val="000000" w:themeColor="text1"/>
          <w:sz w:val="20"/>
          <w:szCs w:val="20"/>
          <w:lang w:val="en-US"/>
        </w:rPr>
        <w:t xml:space="preserve">4. </w:t>
      </w:r>
      <w:r w:rsidRPr="00820372">
        <w:rPr>
          <w:color w:val="000000" w:themeColor="text1"/>
          <w:sz w:val="20"/>
          <w:szCs w:val="20"/>
        </w:rPr>
        <w:t xml:space="preserve">Kriteria </w:t>
      </w:r>
      <w:r w:rsidR="003113C2">
        <w:rPr>
          <w:color w:val="000000" w:themeColor="text1"/>
          <w:sz w:val="20"/>
          <w:szCs w:val="20"/>
          <w:lang w:val="en-US"/>
        </w:rPr>
        <w:t>K</w:t>
      </w:r>
      <w:r w:rsidRPr="00820372">
        <w:rPr>
          <w:color w:val="000000" w:themeColor="text1"/>
          <w:sz w:val="20"/>
          <w:szCs w:val="20"/>
        </w:rPr>
        <w:t xml:space="preserve">elayakan TPS </w:t>
      </w:r>
      <w:r w:rsidR="003113C2">
        <w:rPr>
          <w:color w:val="000000" w:themeColor="text1"/>
          <w:sz w:val="20"/>
          <w:szCs w:val="20"/>
          <w:lang w:val="en-US"/>
        </w:rPr>
        <w:t>M</w:t>
      </w:r>
      <w:r w:rsidRPr="00820372">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113C2"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113C2" w:rsidRDefault="00820372" w:rsidP="005D3A32">
            <w:pPr>
              <w:adjustRightInd w:val="0"/>
              <w:snapToGrid w:val="0"/>
              <w:jc w:val="center"/>
              <w:rPr>
                <w:b w:val="0"/>
                <w:bCs w:val="0"/>
                <w:color w:val="000000"/>
                <w:sz w:val="20"/>
                <w:szCs w:val="20"/>
              </w:rPr>
            </w:pPr>
            <w:r w:rsidRPr="003113C2">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Kriteria Kelayakan TPS</w:t>
            </w:r>
          </w:p>
        </w:tc>
      </w:tr>
      <w:tr w:rsidR="00820372" w:rsidRPr="003113C2"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113C2"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Mengganggu Estetika </w:t>
            </w:r>
            <w:r w:rsidRPr="003113C2">
              <w:rPr>
                <w:color w:val="000000"/>
                <w:sz w:val="20"/>
                <w:szCs w:val="20"/>
                <w:lang w:val="en-US"/>
              </w:rPr>
              <w:t>d</w:t>
            </w:r>
            <w:r w:rsidRPr="003113C2">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Memiliki Jadwal Pengumpulan </w:t>
            </w:r>
            <w:r w:rsidRPr="003113C2">
              <w:rPr>
                <w:color w:val="000000"/>
                <w:sz w:val="20"/>
                <w:szCs w:val="20"/>
                <w:lang w:val="en-US"/>
              </w:rPr>
              <w:t>d</w:t>
            </w:r>
            <w:r w:rsidRPr="003113C2">
              <w:rPr>
                <w:color w:val="000000"/>
                <w:sz w:val="20"/>
                <w:szCs w:val="20"/>
              </w:rPr>
              <w:t>an Pengangkutan</w:t>
            </w:r>
          </w:p>
        </w:tc>
      </w:tr>
      <w:tr w:rsidR="00820372" w:rsidRPr="003113C2"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w:t>
            </w:r>
          </w:p>
        </w:tc>
        <w:tc>
          <w:tcPr>
            <w:tcW w:w="1852" w:type="dxa"/>
            <w:hideMark/>
          </w:tcPr>
          <w:p w14:paraId="0B00FAC0"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Ilir Barat Dua</w:t>
            </w:r>
          </w:p>
        </w:tc>
        <w:tc>
          <w:tcPr>
            <w:tcW w:w="1061" w:type="dxa"/>
            <w:noWrap/>
            <w:hideMark/>
          </w:tcPr>
          <w:p w14:paraId="3FA060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69A7D6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C9AAB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6A60CB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3</w:t>
            </w:r>
          </w:p>
        </w:tc>
        <w:tc>
          <w:tcPr>
            <w:tcW w:w="1852" w:type="dxa"/>
            <w:hideMark/>
          </w:tcPr>
          <w:p w14:paraId="53DA5A2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Seberang Ulu Satu</w:t>
            </w:r>
          </w:p>
        </w:tc>
        <w:tc>
          <w:tcPr>
            <w:tcW w:w="1061" w:type="dxa"/>
            <w:noWrap/>
            <w:hideMark/>
          </w:tcPr>
          <w:p w14:paraId="7AC0AF2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4D0B6A9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4A0508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73%</w:t>
            </w:r>
          </w:p>
        </w:tc>
        <w:tc>
          <w:tcPr>
            <w:tcW w:w="2835" w:type="dxa"/>
            <w:noWrap/>
            <w:hideMark/>
          </w:tcPr>
          <w:p w14:paraId="3E1F7629"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5</w:t>
            </w:r>
          </w:p>
        </w:tc>
        <w:tc>
          <w:tcPr>
            <w:tcW w:w="1852" w:type="dxa"/>
            <w:hideMark/>
          </w:tcPr>
          <w:p w14:paraId="77F7BC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Jakabaring</w:t>
            </w:r>
          </w:p>
        </w:tc>
        <w:tc>
          <w:tcPr>
            <w:tcW w:w="1061" w:type="dxa"/>
            <w:noWrap/>
            <w:hideMark/>
          </w:tcPr>
          <w:p w14:paraId="7600227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368A7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0D69E3D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75%</w:t>
            </w:r>
          </w:p>
        </w:tc>
        <w:tc>
          <w:tcPr>
            <w:tcW w:w="2835" w:type="dxa"/>
            <w:noWrap/>
            <w:hideMark/>
          </w:tcPr>
          <w:p w14:paraId="3256CAB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7</w:t>
            </w:r>
          </w:p>
        </w:tc>
        <w:tc>
          <w:tcPr>
            <w:tcW w:w="1852" w:type="dxa"/>
            <w:hideMark/>
          </w:tcPr>
          <w:p w14:paraId="2E50B265"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Plaju</w:t>
            </w:r>
          </w:p>
        </w:tc>
        <w:tc>
          <w:tcPr>
            <w:tcW w:w="1061" w:type="dxa"/>
            <w:noWrap/>
            <w:hideMark/>
          </w:tcPr>
          <w:p w14:paraId="68D8990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87418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8D7415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4F257C1"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9</w:t>
            </w:r>
          </w:p>
        </w:tc>
        <w:tc>
          <w:tcPr>
            <w:tcW w:w="1852" w:type="dxa"/>
            <w:hideMark/>
          </w:tcPr>
          <w:p w14:paraId="2CAD79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Bukit Kecil</w:t>
            </w:r>
          </w:p>
        </w:tc>
        <w:tc>
          <w:tcPr>
            <w:tcW w:w="1061" w:type="dxa"/>
            <w:noWrap/>
            <w:hideMark/>
          </w:tcPr>
          <w:p w14:paraId="1613917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7C0137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EB78D8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12BD50F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11</w:t>
            </w:r>
          </w:p>
        </w:tc>
        <w:tc>
          <w:tcPr>
            <w:tcW w:w="1852" w:type="dxa"/>
            <w:hideMark/>
          </w:tcPr>
          <w:p w14:paraId="4F263C3C"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Kemuning</w:t>
            </w:r>
          </w:p>
        </w:tc>
        <w:tc>
          <w:tcPr>
            <w:tcW w:w="1061" w:type="dxa"/>
            <w:noWrap/>
            <w:hideMark/>
          </w:tcPr>
          <w:p w14:paraId="08E1AA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4522A3F"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2B990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7699F80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13</w:t>
            </w:r>
          </w:p>
        </w:tc>
        <w:tc>
          <w:tcPr>
            <w:tcW w:w="1852" w:type="dxa"/>
            <w:hideMark/>
          </w:tcPr>
          <w:p w14:paraId="66C5EF03"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Kalidoni</w:t>
            </w:r>
          </w:p>
        </w:tc>
        <w:tc>
          <w:tcPr>
            <w:tcW w:w="1061" w:type="dxa"/>
            <w:noWrap/>
            <w:hideMark/>
          </w:tcPr>
          <w:p w14:paraId="526F37D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FBDB5E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BF747D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2835" w:type="dxa"/>
            <w:noWrap/>
            <w:hideMark/>
          </w:tcPr>
          <w:p w14:paraId="588CBBEE"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15</w:t>
            </w:r>
          </w:p>
        </w:tc>
        <w:tc>
          <w:tcPr>
            <w:tcW w:w="1852" w:type="dxa"/>
            <w:hideMark/>
          </w:tcPr>
          <w:p w14:paraId="77311ED8"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Sako</w:t>
            </w:r>
          </w:p>
        </w:tc>
        <w:tc>
          <w:tcPr>
            <w:tcW w:w="1061" w:type="dxa"/>
            <w:noWrap/>
            <w:hideMark/>
          </w:tcPr>
          <w:p w14:paraId="327941A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0D9516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5C14C82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44FD4E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17</w:t>
            </w:r>
          </w:p>
        </w:tc>
        <w:tc>
          <w:tcPr>
            <w:tcW w:w="1852" w:type="dxa"/>
            <w:hideMark/>
          </w:tcPr>
          <w:p w14:paraId="5C2790A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Sukarami</w:t>
            </w:r>
          </w:p>
        </w:tc>
        <w:tc>
          <w:tcPr>
            <w:tcW w:w="1061" w:type="dxa"/>
            <w:noWrap/>
            <w:hideMark/>
          </w:tcPr>
          <w:p w14:paraId="74E48C1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E018A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61E18D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BAB615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 </w:t>
            </w:r>
          </w:p>
        </w:tc>
        <w:tc>
          <w:tcPr>
            <w:tcW w:w="1852" w:type="dxa"/>
            <w:hideMark/>
          </w:tcPr>
          <w:p w14:paraId="4FC0D7B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Rata-rata</w:t>
            </w:r>
          </w:p>
        </w:tc>
        <w:tc>
          <w:tcPr>
            <w:tcW w:w="1061" w:type="dxa"/>
            <w:noWrap/>
            <w:hideMark/>
          </w:tcPr>
          <w:p w14:paraId="342075B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C5035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99%</w:t>
            </w:r>
          </w:p>
        </w:tc>
        <w:tc>
          <w:tcPr>
            <w:tcW w:w="2072" w:type="dxa"/>
            <w:noWrap/>
            <w:hideMark/>
          </w:tcPr>
          <w:p w14:paraId="0C19028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74%</w:t>
            </w:r>
          </w:p>
        </w:tc>
        <w:tc>
          <w:tcPr>
            <w:tcW w:w="2835" w:type="dxa"/>
            <w:noWrap/>
            <w:hideMark/>
          </w:tcPr>
          <w:p w14:paraId="368269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bl>
    <w:p w14:paraId="4B315C78" w14:textId="77777777" w:rsidR="00820372" w:rsidRPr="003F3E5E" w:rsidRDefault="00820372" w:rsidP="00820372">
      <w:pPr>
        <w:jc w:val="center"/>
        <w:rPr>
          <w:color w:val="000000" w:themeColor="text1"/>
        </w:rPr>
      </w:pPr>
    </w:p>
    <w:p w14:paraId="3FB55344" w14:textId="77777777" w:rsidR="00820372" w:rsidRPr="003F3E5E" w:rsidRDefault="00820372" w:rsidP="00820372">
      <w:pPr>
        <w:jc w:val="center"/>
        <w:rPr>
          <w:color w:val="000000" w:themeColor="text1"/>
        </w:rPr>
      </w:pPr>
    </w:p>
    <w:p w14:paraId="36A4B492" w14:textId="5EAFF9D9" w:rsidR="00820372" w:rsidRPr="009D71BE" w:rsidRDefault="009D71BE" w:rsidP="009D71BE">
      <w:pPr>
        <w:pStyle w:val="BodyText"/>
        <w:numPr>
          <w:ilvl w:val="0"/>
          <w:numId w:val="15"/>
        </w:numPr>
        <w:spacing w:before="175" w:line="276" w:lineRule="auto"/>
        <w:ind w:left="426" w:right="-1"/>
        <w:jc w:val="both"/>
        <w:rPr>
          <w:sz w:val="22"/>
          <w:szCs w:val="22"/>
        </w:rPr>
      </w:pPr>
      <w:r w:rsidRPr="009D71BE">
        <w:rPr>
          <w:sz w:val="22"/>
          <w:szCs w:val="22"/>
        </w:rPr>
        <w:t>Rekomendasi Perbaikan TPS</w:t>
      </w:r>
    </w:p>
    <w:p w14:paraId="79505867" w14:textId="77777777" w:rsidR="009D71BE" w:rsidRPr="009D71BE" w:rsidRDefault="009D71BE" w:rsidP="009D71BE">
      <w:pPr>
        <w:pStyle w:val="BodyText"/>
        <w:spacing w:before="175" w:line="276" w:lineRule="auto"/>
        <w:ind w:right="-1" w:firstLine="427"/>
        <w:jc w:val="both"/>
        <w:rPr>
          <w:sz w:val="22"/>
          <w:szCs w:val="22"/>
        </w:rPr>
      </w:pPr>
      <w:r w:rsidRPr="009D71BE">
        <w:rPr>
          <w:sz w:val="22"/>
          <w:szCs w:val="22"/>
        </w:rPr>
        <w:t xml:space="preserve">Jenis TPS eksisting yang ditemukan di lokasi studi dan merupakan milik Dinas Lingkungan Hidup dan Keberihan Kota Palembang yaitu berupa TPS dengan konstruksi beton, TPS kontainer dan TPS berbahan fiber. Rekomendasi perbaikan bak TPS Eksisting dilakukan berdasarkan hasil kajian dari jenis material dan </w:t>
      </w:r>
      <w:r w:rsidRPr="009D71BE">
        <w:rPr>
          <w:sz w:val="22"/>
          <w:szCs w:val="22"/>
        </w:rPr>
        <w:lastRenderedPageBreak/>
        <w:t>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Default="009D71BE" w:rsidP="009D71BE">
      <w:pPr>
        <w:pStyle w:val="BodyText"/>
        <w:spacing w:before="175" w:line="276" w:lineRule="auto"/>
        <w:ind w:left="66" w:right="-1"/>
        <w:jc w:val="both"/>
        <w:rPr>
          <w:sz w:val="22"/>
          <w:szCs w:val="22"/>
        </w:rPr>
      </w:pPr>
    </w:p>
    <w:p w14:paraId="105904E9" w14:textId="6EF3C15B" w:rsidR="009D71BE" w:rsidRPr="009D71BE" w:rsidRDefault="009D71BE" w:rsidP="009D71BE">
      <w:pPr>
        <w:pStyle w:val="ListParagraph"/>
        <w:spacing w:line="360" w:lineRule="auto"/>
        <w:rPr>
          <w:color w:val="000000" w:themeColor="text1"/>
          <w:sz w:val="20"/>
          <w:szCs w:val="20"/>
          <w:lang w:val="en-US"/>
        </w:rPr>
      </w:pPr>
      <w:r w:rsidRPr="009D71BE">
        <w:rPr>
          <w:color w:val="000000" w:themeColor="text1"/>
          <w:sz w:val="20"/>
          <w:szCs w:val="20"/>
          <w:lang w:val="en-US"/>
        </w:rPr>
        <w:t xml:space="preserve">Tabel </w:t>
      </w:r>
      <w:r w:rsidR="009B47D2">
        <w:rPr>
          <w:color w:val="000000" w:themeColor="text1"/>
          <w:sz w:val="20"/>
          <w:szCs w:val="20"/>
          <w:lang w:val="en-US"/>
        </w:rPr>
        <w:t xml:space="preserve">5. </w:t>
      </w:r>
      <w:r w:rsidRPr="009D71BE">
        <w:rPr>
          <w:color w:val="000000" w:themeColor="text1"/>
          <w:sz w:val="20"/>
          <w:szCs w:val="20"/>
          <w:lang w:val="en-US"/>
        </w:rPr>
        <w:t xml:space="preserve">Rekap </w:t>
      </w:r>
      <w:r w:rsidR="009B47D2">
        <w:rPr>
          <w:color w:val="000000" w:themeColor="text1"/>
          <w:sz w:val="20"/>
          <w:szCs w:val="20"/>
          <w:lang w:val="en-US"/>
        </w:rPr>
        <w:t>J</w:t>
      </w:r>
      <w:r w:rsidRPr="009D71BE">
        <w:rPr>
          <w:color w:val="000000" w:themeColor="text1"/>
          <w:sz w:val="20"/>
          <w:szCs w:val="20"/>
          <w:lang w:val="en-US"/>
        </w:rPr>
        <w:t xml:space="preserve">umlah </w:t>
      </w:r>
      <w:r w:rsidR="009B47D2">
        <w:rPr>
          <w:color w:val="000000" w:themeColor="text1"/>
          <w:sz w:val="20"/>
          <w:szCs w:val="20"/>
          <w:lang w:val="en-US"/>
        </w:rPr>
        <w:t>B</w:t>
      </w:r>
      <w:r w:rsidRPr="009D71BE">
        <w:rPr>
          <w:color w:val="000000" w:themeColor="text1"/>
          <w:sz w:val="20"/>
          <w:szCs w:val="20"/>
          <w:lang w:val="en-US"/>
        </w:rPr>
        <w:t xml:space="preserve">ak TPS yang </w:t>
      </w:r>
      <w:r w:rsidR="009B47D2">
        <w:rPr>
          <w:color w:val="000000" w:themeColor="text1"/>
          <w:sz w:val="20"/>
          <w:szCs w:val="20"/>
          <w:lang w:val="en-US"/>
        </w:rPr>
        <w:t>R</w:t>
      </w:r>
      <w:r w:rsidRPr="009D71BE">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9D71BE"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9D71BE" w:rsidRDefault="009D71BE" w:rsidP="009D71BE">
            <w:pPr>
              <w:adjustRightInd w:val="0"/>
              <w:snapToGrid w:val="0"/>
              <w:jc w:val="center"/>
              <w:rPr>
                <w:b w:val="0"/>
                <w:bCs w:val="0"/>
                <w:color w:val="000000"/>
                <w:sz w:val="20"/>
                <w:szCs w:val="20"/>
                <w:lang w:val="en-US"/>
              </w:rPr>
            </w:pPr>
            <w:r w:rsidRPr="009D71BE">
              <w:rPr>
                <w:b w:val="0"/>
                <w:bCs w:val="0"/>
                <w:color w:val="000000"/>
                <w:sz w:val="20"/>
                <w:szCs w:val="20"/>
                <w:lang w:val="en-US"/>
              </w:rPr>
              <w:t>No.</w:t>
            </w:r>
          </w:p>
        </w:tc>
        <w:tc>
          <w:tcPr>
            <w:tcW w:w="2593" w:type="dxa"/>
            <w:vMerge w:val="restart"/>
            <w:vAlign w:val="center"/>
          </w:tcPr>
          <w:p w14:paraId="62B8C62C" w14:textId="57C346A8"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9D71BE">
              <w:rPr>
                <w:b w:val="0"/>
                <w:bCs w:val="0"/>
                <w:color w:val="000000"/>
                <w:sz w:val="20"/>
                <w:szCs w:val="20"/>
                <w:lang w:val="en-US"/>
              </w:rPr>
              <w:t>Kecamatan</w:t>
            </w:r>
          </w:p>
        </w:tc>
        <w:tc>
          <w:tcPr>
            <w:tcW w:w="5927" w:type="dxa"/>
            <w:gridSpan w:val="3"/>
            <w:vAlign w:val="center"/>
          </w:tcPr>
          <w:p w14:paraId="3FC0E8FB" w14:textId="4175B31E"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D71BE">
              <w:rPr>
                <w:b w:val="0"/>
                <w:bCs w:val="0"/>
                <w:color w:val="000000"/>
                <w:sz w:val="20"/>
                <w:szCs w:val="20"/>
              </w:rPr>
              <w:t xml:space="preserve">Jumlah Bak TPS yang </w:t>
            </w:r>
            <w:r>
              <w:rPr>
                <w:b w:val="0"/>
                <w:bCs w:val="0"/>
                <w:color w:val="000000"/>
                <w:sz w:val="20"/>
                <w:szCs w:val="20"/>
                <w:lang w:val="en-US"/>
              </w:rPr>
              <w:t>R</w:t>
            </w:r>
            <w:r w:rsidRPr="009D71BE">
              <w:rPr>
                <w:b w:val="0"/>
                <w:bCs w:val="0"/>
                <w:color w:val="000000"/>
                <w:sz w:val="20"/>
                <w:szCs w:val="20"/>
              </w:rPr>
              <w:t>usak</w:t>
            </w:r>
          </w:p>
        </w:tc>
      </w:tr>
      <w:tr w:rsidR="009D71BE" w:rsidRPr="009D71BE"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9D71BE"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Beton</w:t>
            </w:r>
          </w:p>
        </w:tc>
        <w:tc>
          <w:tcPr>
            <w:tcW w:w="1701" w:type="dxa"/>
            <w:vAlign w:val="center"/>
          </w:tcPr>
          <w:p w14:paraId="56E53AE3" w14:textId="13B4BC04"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Fiber</w:t>
            </w:r>
          </w:p>
        </w:tc>
        <w:tc>
          <w:tcPr>
            <w:tcW w:w="2268" w:type="dxa"/>
            <w:vAlign w:val="center"/>
          </w:tcPr>
          <w:p w14:paraId="3310FD58" w14:textId="179DA72B"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Kontainer</w:t>
            </w:r>
          </w:p>
        </w:tc>
      </w:tr>
      <w:tr w:rsidR="009D71BE" w:rsidRPr="009D71BE"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w:t>
            </w:r>
          </w:p>
        </w:tc>
        <w:tc>
          <w:tcPr>
            <w:tcW w:w="2593" w:type="dxa"/>
            <w:hideMark/>
          </w:tcPr>
          <w:p w14:paraId="186150A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Ilir Barat Dua</w:t>
            </w:r>
          </w:p>
        </w:tc>
        <w:tc>
          <w:tcPr>
            <w:tcW w:w="1958" w:type="dxa"/>
            <w:noWrap/>
            <w:hideMark/>
          </w:tcPr>
          <w:p w14:paraId="685F82A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33247A7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197BF93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2</w:t>
            </w:r>
          </w:p>
        </w:tc>
        <w:tc>
          <w:tcPr>
            <w:tcW w:w="2593" w:type="dxa"/>
            <w:hideMark/>
          </w:tcPr>
          <w:p w14:paraId="538DF083"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Gandus</w:t>
            </w:r>
          </w:p>
        </w:tc>
        <w:tc>
          <w:tcPr>
            <w:tcW w:w="1958" w:type="dxa"/>
            <w:noWrap/>
            <w:hideMark/>
          </w:tcPr>
          <w:p w14:paraId="0750C28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4042C4C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5C84C29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3</w:t>
            </w:r>
          </w:p>
        </w:tc>
        <w:tc>
          <w:tcPr>
            <w:tcW w:w="2593" w:type="dxa"/>
            <w:hideMark/>
          </w:tcPr>
          <w:p w14:paraId="6EBBF119"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Seberang Ulu Satu</w:t>
            </w:r>
          </w:p>
        </w:tc>
        <w:tc>
          <w:tcPr>
            <w:tcW w:w="1958" w:type="dxa"/>
            <w:noWrap/>
            <w:hideMark/>
          </w:tcPr>
          <w:p w14:paraId="3B1D358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6A9A859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4503784D"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4</w:t>
            </w:r>
          </w:p>
        </w:tc>
        <w:tc>
          <w:tcPr>
            <w:tcW w:w="2593" w:type="dxa"/>
            <w:hideMark/>
          </w:tcPr>
          <w:p w14:paraId="0B50946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Kertapati</w:t>
            </w:r>
          </w:p>
        </w:tc>
        <w:tc>
          <w:tcPr>
            <w:tcW w:w="1958" w:type="dxa"/>
            <w:noWrap/>
            <w:hideMark/>
          </w:tcPr>
          <w:p w14:paraId="2D59DF5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6BD95DEC"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17</w:t>
            </w:r>
          </w:p>
        </w:tc>
        <w:tc>
          <w:tcPr>
            <w:tcW w:w="2268" w:type="dxa"/>
            <w:noWrap/>
            <w:hideMark/>
          </w:tcPr>
          <w:p w14:paraId="0CF520B9"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5</w:t>
            </w:r>
          </w:p>
        </w:tc>
        <w:tc>
          <w:tcPr>
            <w:tcW w:w="2593" w:type="dxa"/>
            <w:hideMark/>
          </w:tcPr>
          <w:p w14:paraId="63747D7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Jakabaring</w:t>
            </w:r>
          </w:p>
        </w:tc>
        <w:tc>
          <w:tcPr>
            <w:tcW w:w="1958" w:type="dxa"/>
            <w:noWrap/>
            <w:hideMark/>
          </w:tcPr>
          <w:p w14:paraId="06FDD51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52E46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20A2F2C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6</w:t>
            </w:r>
          </w:p>
        </w:tc>
        <w:tc>
          <w:tcPr>
            <w:tcW w:w="2593" w:type="dxa"/>
            <w:hideMark/>
          </w:tcPr>
          <w:p w14:paraId="0963CF50"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Seberang Ulu Dua</w:t>
            </w:r>
          </w:p>
        </w:tc>
        <w:tc>
          <w:tcPr>
            <w:tcW w:w="1958" w:type="dxa"/>
            <w:noWrap/>
            <w:hideMark/>
          </w:tcPr>
          <w:p w14:paraId="5514F7EB"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2077D3A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2FFE987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7</w:t>
            </w:r>
          </w:p>
        </w:tc>
        <w:tc>
          <w:tcPr>
            <w:tcW w:w="2593" w:type="dxa"/>
            <w:hideMark/>
          </w:tcPr>
          <w:p w14:paraId="173F0A51"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Plaju</w:t>
            </w:r>
          </w:p>
        </w:tc>
        <w:tc>
          <w:tcPr>
            <w:tcW w:w="1958" w:type="dxa"/>
            <w:noWrap/>
            <w:hideMark/>
          </w:tcPr>
          <w:p w14:paraId="687B8AB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668628CF"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43D8773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8</w:t>
            </w:r>
          </w:p>
        </w:tc>
        <w:tc>
          <w:tcPr>
            <w:tcW w:w="2593" w:type="dxa"/>
            <w:hideMark/>
          </w:tcPr>
          <w:p w14:paraId="6788BA9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Barat Satu</w:t>
            </w:r>
          </w:p>
        </w:tc>
        <w:tc>
          <w:tcPr>
            <w:tcW w:w="1958" w:type="dxa"/>
            <w:noWrap/>
            <w:hideMark/>
          </w:tcPr>
          <w:p w14:paraId="036B2B92"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5</w:t>
            </w:r>
          </w:p>
        </w:tc>
        <w:tc>
          <w:tcPr>
            <w:tcW w:w="1701" w:type="dxa"/>
            <w:noWrap/>
            <w:hideMark/>
          </w:tcPr>
          <w:p w14:paraId="417325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7961599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9</w:t>
            </w:r>
          </w:p>
        </w:tc>
        <w:tc>
          <w:tcPr>
            <w:tcW w:w="2593" w:type="dxa"/>
            <w:hideMark/>
          </w:tcPr>
          <w:p w14:paraId="7C591B3E"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Bukit Kecil</w:t>
            </w:r>
          </w:p>
        </w:tc>
        <w:tc>
          <w:tcPr>
            <w:tcW w:w="1958" w:type="dxa"/>
            <w:noWrap/>
            <w:hideMark/>
          </w:tcPr>
          <w:p w14:paraId="0177254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10</w:t>
            </w:r>
          </w:p>
        </w:tc>
        <w:tc>
          <w:tcPr>
            <w:tcW w:w="1701" w:type="dxa"/>
            <w:noWrap/>
            <w:hideMark/>
          </w:tcPr>
          <w:p w14:paraId="52DD726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147AA4F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10</w:t>
            </w:r>
          </w:p>
        </w:tc>
        <w:tc>
          <w:tcPr>
            <w:tcW w:w="2593" w:type="dxa"/>
            <w:hideMark/>
          </w:tcPr>
          <w:p w14:paraId="6229BE6E"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Satu</w:t>
            </w:r>
          </w:p>
        </w:tc>
        <w:tc>
          <w:tcPr>
            <w:tcW w:w="1958" w:type="dxa"/>
            <w:noWrap/>
            <w:hideMark/>
          </w:tcPr>
          <w:p w14:paraId="767B751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79492D6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4</w:t>
            </w:r>
          </w:p>
        </w:tc>
        <w:tc>
          <w:tcPr>
            <w:tcW w:w="2268" w:type="dxa"/>
            <w:noWrap/>
            <w:hideMark/>
          </w:tcPr>
          <w:p w14:paraId="0760C8E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r>
      <w:tr w:rsidR="009D71BE" w:rsidRPr="009D71BE"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11</w:t>
            </w:r>
          </w:p>
        </w:tc>
        <w:tc>
          <w:tcPr>
            <w:tcW w:w="2593" w:type="dxa"/>
            <w:hideMark/>
          </w:tcPr>
          <w:p w14:paraId="1C9B3E0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Kemuning</w:t>
            </w:r>
          </w:p>
        </w:tc>
        <w:tc>
          <w:tcPr>
            <w:tcW w:w="1958" w:type="dxa"/>
            <w:noWrap/>
            <w:hideMark/>
          </w:tcPr>
          <w:p w14:paraId="0AA893A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00361F9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376722E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12</w:t>
            </w:r>
          </w:p>
        </w:tc>
        <w:tc>
          <w:tcPr>
            <w:tcW w:w="2593" w:type="dxa"/>
            <w:hideMark/>
          </w:tcPr>
          <w:p w14:paraId="4AFB292F"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Dua</w:t>
            </w:r>
          </w:p>
        </w:tc>
        <w:tc>
          <w:tcPr>
            <w:tcW w:w="1958" w:type="dxa"/>
            <w:noWrap/>
            <w:hideMark/>
          </w:tcPr>
          <w:p w14:paraId="2067C9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6</w:t>
            </w:r>
          </w:p>
        </w:tc>
        <w:tc>
          <w:tcPr>
            <w:tcW w:w="1701" w:type="dxa"/>
            <w:noWrap/>
            <w:hideMark/>
          </w:tcPr>
          <w:p w14:paraId="48AB885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799C62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13</w:t>
            </w:r>
          </w:p>
        </w:tc>
        <w:tc>
          <w:tcPr>
            <w:tcW w:w="2593" w:type="dxa"/>
            <w:hideMark/>
          </w:tcPr>
          <w:p w14:paraId="52C94BFA"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Kalidoni</w:t>
            </w:r>
          </w:p>
        </w:tc>
        <w:tc>
          <w:tcPr>
            <w:tcW w:w="1958" w:type="dxa"/>
            <w:noWrap/>
            <w:hideMark/>
          </w:tcPr>
          <w:p w14:paraId="0F74893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04C0E331"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6D88AF7"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14</w:t>
            </w:r>
          </w:p>
        </w:tc>
        <w:tc>
          <w:tcPr>
            <w:tcW w:w="2593" w:type="dxa"/>
            <w:hideMark/>
          </w:tcPr>
          <w:p w14:paraId="014E5654"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Tiga</w:t>
            </w:r>
          </w:p>
        </w:tc>
        <w:tc>
          <w:tcPr>
            <w:tcW w:w="1958" w:type="dxa"/>
            <w:noWrap/>
            <w:hideMark/>
          </w:tcPr>
          <w:p w14:paraId="3552861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39F0102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49A98D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15</w:t>
            </w:r>
          </w:p>
        </w:tc>
        <w:tc>
          <w:tcPr>
            <w:tcW w:w="2593" w:type="dxa"/>
            <w:hideMark/>
          </w:tcPr>
          <w:p w14:paraId="3468BCAC"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Sako</w:t>
            </w:r>
          </w:p>
        </w:tc>
        <w:tc>
          <w:tcPr>
            <w:tcW w:w="1958" w:type="dxa"/>
            <w:noWrap/>
            <w:hideMark/>
          </w:tcPr>
          <w:p w14:paraId="311AE73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7025869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6AAA407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16</w:t>
            </w:r>
          </w:p>
        </w:tc>
        <w:tc>
          <w:tcPr>
            <w:tcW w:w="2593" w:type="dxa"/>
            <w:hideMark/>
          </w:tcPr>
          <w:p w14:paraId="7F5C5618"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Sematang Borang</w:t>
            </w:r>
          </w:p>
        </w:tc>
        <w:tc>
          <w:tcPr>
            <w:tcW w:w="1958" w:type="dxa"/>
            <w:noWrap/>
            <w:hideMark/>
          </w:tcPr>
          <w:p w14:paraId="145FD2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3B0A15F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CF9650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17</w:t>
            </w:r>
          </w:p>
        </w:tc>
        <w:tc>
          <w:tcPr>
            <w:tcW w:w="2593" w:type="dxa"/>
            <w:hideMark/>
          </w:tcPr>
          <w:p w14:paraId="479DEF4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Sukarami</w:t>
            </w:r>
          </w:p>
        </w:tc>
        <w:tc>
          <w:tcPr>
            <w:tcW w:w="1958" w:type="dxa"/>
            <w:noWrap/>
            <w:hideMark/>
          </w:tcPr>
          <w:p w14:paraId="10F2811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424E3B1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11</w:t>
            </w:r>
          </w:p>
        </w:tc>
        <w:tc>
          <w:tcPr>
            <w:tcW w:w="2268" w:type="dxa"/>
            <w:noWrap/>
            <w:hideMark/>
          </w:tcPr>
          <w:p w14:paraId="4E3D0FD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18</w:t>
            </w:r>
          </w:p>
        </w:tc>
        <w:tc>
          <w:tcPr>
            <w:tcW w:w="2593" w:type="dxa"/>
            <w:hideMark/>
          </w:tcPr>
          <w:p w14:paraId="431673DA"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Alang-Alang Lebar</w:t>
            </w:r>
          </w:p>
        </w:tc>
        <w:tc>
          <w:tcPr>
            <w:tcW w:w="1958" w:type="dxa"/>
            <w:noWrap/>
            <w:hideMark/>
          </w:tcPr>
          <w:p w14:paraId="4F673BA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4667434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28C4EE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 </w:t>
            </w:r>
          </w:p>
        </w:tc>
        <w:tc>
          <w:tcPr>
            <w:tcW w:w="2593" w:type="dxa"/>
            <w:hideMark/>
          </w:tcPr>
          <w:p w14:paraId="4376C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Jumlah</w:t>
            </w:r>
          </w:p>
        </w:tc>
        <w:tc>
          <w:tcPr>
            <w:tcW w:w="1958" w:type="dxa"/>
            <w:noWrap/>
            <w:hideMark/>
          </w:tcPr>
          <w:p w14:paraId="400FDB9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44</w:t>
            </w:r>
          </w:p>
        </w:tc>
        <w:tc>
          <w:tcPr>
            <w:tcW w:w="1701" w:type="dxa"/>
            <w:noWrap/>
            <w:hideMark/>
          </w:tcPr>
          <w:p w14:paraId="3B683F6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47</w:t>
            </w:r>
          </w:p>
        </w:tc>
        <w:tc>
          <w:tcPr>
            <w:tcW w:w="2268" w:type="dxa"/>
            <w:noWrap/>
            <w:hideMark/>
          </w:tcPr>
          <w:p w14:paraId="2955C69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16</w:t>
            </w:r>
          </w:p>
        </w:tc>
      </w:tr>
    </w:tbl>
    <w:p w14:paraId="3D297A7C" w14:textId="77777777" w:rsidR="003C6261" w:rsidRPr="0028160D" w:rsidRDefault="003C6261" w:rsidP="009B47D2">
      <w:pPr>
        <w:pStyle w:val="ListParagraph"/>
        <w:spacing w:line="360" w:lineRule="auto"/>
        <w:rPr>
          <w:color w:val="000000" w:themeColor="text1"/>
          <w:sz w:val="28"/>
          <w:szCs w:val="28"/>
          <w:lang w:val="en-US"/>
        </w:rPr>
      </w:pPr>
    </w:p>
    <w:p w14:paraId="5F021B6A" w14:textId="3EAB40E6" w:rsidR="009B47D2" w:rsidRPr="009B47D2" w:rsidRDefault="009B47D2" w:rsidP="009B47D2">
      <w:pPr>
        <w:pStyle w:val="ListParagraph"/>
        <w:spacing w:line="360" w:lineRule="auto"/>
        <w:rPr>
          <w:color w:val="000000" w:themeColor="text1"/>
          <w:sz w:val="20"/>
          <w:szCs w:val="20"/>
          <w:lang w:val="en-US"/>
        </w:rPr>
      </w:pPr>
      <w:r w:rsidRPr="009B47D2">
        <w:rPr>
          <w:color w:val="000000" w:themeColor="text1"/>
          <w:sz w:val="20"/>
          <w:szCs w:val="20"/>
          <w:lang w:val="en-US"/>
        </w:rPr>
        <w:t xml:space="preserve">Tabel </w:t>
      </w:r>
      <w:r w:rsidR="003C6261">
        <w:rPr>
          <w:color w:val="000000" w:themeColor="text1"/>
          <w:sz w:val="20"/>
          <w:szCs w:val="20"/>
          <w:lang w:val="en-US"/>
        </w:rPr>
        <w:t xml:space="preserve">6. </w:t>
      </w:r>
      <w:r w:rsidRPr="009B47D2">
        <w:rPr>
          <w:color w:val="000000" w:themeColor="text1"/>
          <w:sz w:val="20"/>
          <w:szCs w:val="20"/>
          <w:lang w:val="en-US"/>
        </w:rPr>
        <w:t xml:space="preserve">Rekap </w:t>
      </w:r>
      <w:r>
        <w:rPr>
          <w:color w:val="000000" w:themeColor="text1"/>
          <w:sz w:val="20"/>
          <w:szCs w:val="20"/>
          <w:lang w:val="en-US"/>
        </w:rPr>
        <w:t>J</w:t>
      </w:r>
      <w:r w:rsidRPr="009B47D2">
        <w:rPr>
          <w:color w:val="000000" w:themeColor="text1"/>
          <w:sz w:val="20"/>
          <w:szCs w:val="20"/>
          <w:lang w:val="en-US"/>
        </w:rPr>
        <w:t xml:space="preserve">umlah </w:t>
      </w:r>
      <w:r>
        <w:rPr>
          <w:color w:val="000000" w:themeColor="text1"/>
          <w:sz w:val="20"/>
          <w:szCs w:val="20"/>
          <w:lang w:val="en-US"/>
        </w:rPr>
        <w:t>B</w:t>
      </w:r>
      <w:r w:rsidRPr="009B47D2">
        <w:rPr>
          <w:color w:val="000000" w:themeColor="text1"/>
          <w:sz w:val="20"/>
          <w:szCs w:val="20"/>
          <w:lang w:val="en-US"/>
        </w:rPr>
        <w:t xml:space="preserve">ak TPS yang </w:t>
      </w:r>
      <w:r>
        <w:rPr>
          <w:color w:val="000000" w:themeColor="text1"/>
          <w:sz w:val="20"/>
          <w:szCs w:val="20"/>
          <w:lang w:val="en-US"/>
        </w:rPr>
        <w:t>O</w:t>
      </w:r>
      <w:r w:rsidRPr="009B47D2">
        <w:rPr>
          <w:color w:val="000000" w:themeColor="text1"/>
          <w:sz w:val="20"/>
          <w:szCs w:val="20"/>
          <w:lang w:val="en-US"/>
        </w:rPr>
        <w:t>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9B47D2"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No.</w:t>
            </w:r>
          </w:p>
        </w:tc>
        <w:tc>
          <w:tcPr>
            <w:tcW w:w="2112" w:type="dxa"/>
            <w:vMerge w:val="restart"/>
            <w:noWrap/>
            <w:vAlign w:val="center"/>
            <w:hideMark/>
          </w:tcPr>
          <w:p w14:paraId="7F9B0C8A" w14:textId="77777777"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B47D2">
              <w:rPr>
                <w:b w:val="0"/>
                <w:bCs w:val="0"/>
                <w:color w:val="000000"/>
                <w:sz w:val="20"/>
                <w:szCs w:val="20"/>
              </w:rPr>
              <w:t>Kecamatan</w:t>
            </w:r>
          </w:p>
        </w:tc>
        <w:tc>
          <w:tcPr>
            <w:tcW w:w="6380" w:type="dxa"/>
            <w:gridSpan w:val="6"/>
            <w:noWrap/>
            <w:vAlign w:val="center"/>
            <w:hideMark/>
          </w:tcPr>
          <w:p w14:paraId="7A3D120D" w14:textId="5655EB8A"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Pr>
                <w:b w:val="0"/>
                <w:bCs w:val="0"/>
                <w:color w:val="000000"/>
                <w:sz w:val="20"/>
                <w:szCs w:val="20"/>
                <w:lang w:val="en-US"/>
              </w:rPr>
              <w:t>Material</w:t>
            </w:r>
            <w:r w:rsidRPr="009B47D2">
              <w:rPr>
                <w:b w:val="0"/>
                <w:bCs w:val="0"/>
                <w:color w:val="000000"/>
                <w:sz w:val="20"/>
                <w:szCs w:val="20"/>
              </w:rPr>
              <w:t xml:space="preserve"> TPS</w:t>
            </w:r>
          </w:p>
        </w:tc>
      </w:tr>
      <w:tr w:rsidR="009B47D2" w:rsidRPr="009B47D2"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Beton</w:t>
            </w:r>
          </w:p>
        </w:tc>
        <w:tc>
          <w:tcPr>
            <w:tcW w:w="2136" w:type="dxa"/>
            <w:gridSpan w:val="2"/>
            <w:noWrap/>
            <w:vAlign w:val="center"/>
            <w:hideMark/>
          </w:tcPr>
          <w:p w14:paraId="699C98E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Fiber</w:t>
            </w:r>
          </w:p>
        </w:tc>
        <w:tc>
          <w:tcPr>
            <w:tcW w:w="2137" w:type="dxa"/>
            <w:gridSpan w:val="2"/>
            <w:noWrap/>
            <w:vAlign w:val="center"/>
            <w:hideMark/>
          </w:tcPr>
          <w:p w14:paraId="37A397B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Kontainer</w:t>
            </w:r>
          </w:p>
        </w:tc>
      </w:tr>
      <w:tr w:rsidR="009B47D2" w:rsidRPr="009B47D2"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Penuh</w:t>
            </w:r>
          </w:p>
        </w:tc>
        <w:tc>
          <w:tcPr>
            <w:tcW w:w="1287" w:type="dxa"/>
            <w:noWrap/>
            <w:vAlign w:val="center"/>
            <w:hideMark/>
          </w:tcPr>
          <w:p w14:paraId="24A049F3" w14:textId="5912A9A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Tidak Penuh</w:t>
            </w:r>
          </w:p>
        </w:tc>
        <w:tc>
          <w:tcPr>
            <w:tcW w:w="819" w:type="dxa"/>
            <w:noWrap/>
            <w:vAlign w:val="center"/>
            <w:hideMark/>
          </w:tcPr>
          <w:p w14:paraId="3441B064" w14:textId="74059393"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6" w:type="dxa"/>
            <w:noWrap/>
            <w:vAlign w:val="center"/>
            <w:hideMark/>
          </w:tcPr>
          <w:p w14:paraId="5718C03F" w14:textId="0D927944"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c>
          <w:tcPr>
            <w:tcW w:w="819" w:type="dxa"/>
            <w:noWrap/>
            <w:vAlign w:val="center"/>
            <w:hideMark/>
          </w:tcPr>
          <w:p w14:paraId="6B941B82" w14:textId="3570C40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7" w:type="dxa"/>
            <w:noWrap/>
            <w:vAlign w:val="center"/>
            <w:hideMark/>
          </w:tcPr>
          <w:p w14:paraId="2BF03646" w14:textId="0D3A745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r>
      <w:tr w:rsidR="009B47D2" w:rsidRPr="009B47D2"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w:t>
            </w:r>
          </w:p>
        </w:tc>
        <w:tc>
          <w:tcPr>
            <w:tcW w:w="2112" w:type="dxa"/>
            <w:hideMark/>
          </w:tcPr>
          <w:p w14:paraId="520B2CF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Ilir Barat Dua</w:t>
            </w:r>
          </w:p>
        </w:tc>
        <w:tc>
          <w:tcPr>
            <w:tcW w:w="819" w:type="dxa"/>
            <w:noWrap/>
            <w:hideMark/>
          </w:tcPr>
          <w:p w14:paraId="11C9A6A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000B05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10</w:t>
            </w:r>
          </w:p>
        </w:tc>
        <w:tc>
          <w:tcPr>
            <w:tcW w:w="819" w:type="dxa"/>
            <w:noWrap/>
            <w:hideMark/>
          </w:tcPr>
          <w:p w14:paraId="41E849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074F066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DB653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56AD148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2</w:t>
            </w:r>
          </w:p>
        </w:tc>
        <w:tc>
          <w:tcPr>
            <w:tcW w:w="2112" w:type="dxa"/>
            <w:hideMark/>
          </w:tcPr>
          <w:p w14:paraId="04852CF4"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Gandus</w:t>
            </w:r>
          </w:p>
        </w:tc>
        <w:tc>
          <w:tcPr>
            <w:tcW w:w="819" w:type="dxa"/>
            <w:noWrap/>
            <w:hideMark/>
          </w:tcPr>
          <w:p w14:paraId="041A435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7E962B0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1FCD3B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B5364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952E60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C5095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3</w:t>
            </w:r>
          </w:p>
        </w:tc>
        <w:tc>
          <w:tcPr>
            <w:tcW w:w="2112" w:type="dxa"/>
            <w:hideMark/>
          </w:tcPr>
          <w:p w14:paraId="2CAF009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Seberang Ulu Satu</w:t>
            </w:r>
          </w:p>
        </w:tc>
        <w:tc>
          <w:tcPr>
            <w:tcW w:w="819" w:type="dxa"/>
            <w:noWrap/>
            <w:hideMark/>
          </w:tcPr>
          <w:p w14:paraId="50B6CBC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0FB404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0819D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62D9AC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BA5D4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2F990C9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4</w:t>
            </w:r>
          </w:p>
        </w:tc>
        <w:tc>
          <w:tcPr>
            <w:tcW w:w="2112" w:type="dxa"/>
            <w:hideMark/>
          </w:tcPr>
          <w:p w14:paraId="56D95F9F"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Kertapati</w:t>
            </w:r>
          </w:p>
        </w:tc>
        <w:tc>
          <w:tcPr>
            <w:tcW w:w="819" w:type="dxa"/>
            <w:noWrap/>
            <w:hideMark/>
          </w:tcPr>
          <w:p w14:paraId="6C3627F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74A8C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0986D67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7</w:t>
            </w:r>
          </w:p>
        </w:tc>
        <w:tc>
          <w:tcPr>
            <w:tcW w:w="1316" w:type="dxa"/>
            <w:noWrap/>
            <w:hideMark/>
          </w:tcPr>
          <w:p w14:paraId="14DD57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11</w:t>
            </w:r>
          </w:p>
        </w:tc>
        <w:tc>
          <w:tcPr>
            <w:tcW w:w="819" w:type="dxa"/>
            <w:noWrap/>
            <w:hideMark/>
          </w:tcPr>
          <w:p w14:paraId="0A687C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6586B7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5</w:t>
            </w:r>
          </w:p>
        </w:tc>
        <w:tc>
          <w:tcPr>
            <w:tcW w:w="2112" w:type="dxa"/>
            <w:hideMark/>
          </w:tcPr>
          <w:p w14:paraId="126B0DA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Jakabaring</w:t>
            </w:r>
          </w:p>
        </w:tc>
        <w:tc>
          <w:tcPr>
            <w:tcW w:w="819" w:type="dxa"/>
            <w:noWrap/>
            <w:hideMark/>
          </w:tcPr>
          <w:p w14:paraId="2FF7F22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5611746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6AB9EB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30F5E93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4FFD48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4589A6D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6</w:t>
            </w:r>
          </w:p>
        </w:tc>
        <w:tc>
          <w:tcPr>
            <w:tcW w:w="2112" w:type="dxa"/>
            <w:hideMark/>
          </w:tcPr>
          <w:p w14:paraId="5176F841"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Seberang Ulu Dua</w:t>
            </w:r>
          </w:p>
        </w:tc>
        <w:tc>
          <w:tcPr>
            <w:tcW w:w="819" w:type="dxa"/>
            <w:noWrap/>
            <w:hideMark/>
          </w:tcPr>
          <w:p w14:paraId="5C1EC98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287" w:type="dxa"/>
            <w:noWrap/>
            <w:hideMark/>
          </w:tcPr>
          <w:p w14:paraId="242619C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64B8E4E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24324F6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91DFCD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E7886D6"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7</w:t>
            </w:r>
          </w:p>
        </w:tc>
        <w:tc>
          <w:tcPr>
            <w:tcW w:w="2112" w:type="dxa"/>
            <w:hideMark/>
          </w:tcPr>
          <w:p w14:paraId="6AFD5E05"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Plaju</w:t>
            </w:r>
          </w:p>
        </w:tc>
        <w:tc>
          <w:tcPr>
            <w:tcW w:w="819" w:type="dxa"/>
            <w:noWrap/>
            <w:hideMark/>
          </w:tcPr>
          <w:p w14:paraId="150CE1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2A2927D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EA3EA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1316" w:type="dxa"/>
            <w:noWrap/>
            <w:hideMark/>
          </w:tcPr>
          <w:p w14:paraId="4072FE9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69E94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5CAEB0F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8</w:t>
            </w:r>
          </w:p>
        </w:tc>
        <w:tc>
          <w:tcPr>
            <w:tcW w:w="2112" w:type="dxa"/>
            <w:hideMark/>
          </w:tcPr>
          <w:p w14:paraId="53CEDF6E"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Barat Satu</w:t>
            </w:r>
          </w:p>
        </w:tc>
        <w:tc>
          <w:tcPr>
            <w:tcW w:w="819" w:type="dxa"/>
            <w:noWrap/>
            <w:hideMark/>
          </w:tcPr>
          <w:p w14:paraId="425E6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3A41EDF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E5325C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26DCFF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3886A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1E917C3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9</w:t>
            </w:r>
          </w:p>
        </w:tc>
        <w:tc>
          <w:tcPr>
            <w:tcW w:w="2112" w:type="dxa"/>
            <w:hideMark/>
          </w:tcPr>
          <w:p w14:paraId="512E9DD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Bukit Kecil</w:t>
            </w:r>
          </w:p>
        </w:tc>
        <w:tc>
          <w:tcPr>
            <w:tcW w:w="819" w:type="dxa"/>
            <w:noWrap/>
            <w:hideMark/>
          </w:tcPr>
          <w:p w14:paraId="046902F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6</w:t>
            </w:r>
          </w:p>
        </w:tc>
        <w:tc>
          <w:tcPr>
            <w:tcW w:w="1287" w:type="dxa"/>
            <w:noWrap/>
            <w:hideMark/>
          </w:tcPr>
          <w:p w14:paraId="4BA28AE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14</w:t>
            </w:r>
          </w:p>
        </w:tc>
        <w:tc>
          <w:tcPr>
            <w:tcW w:w="819" w:type="dxa"/>
            <w:noWrap/>
            <w:hideMark/>
          </w:tcPr>
          <w:p w14:paraId="35B69D7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39C40C9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123C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515F1A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10</w:t>
            </w:r>
          </w:p>
        </w:tc>
        <w:tc>
          <w:tcPr>
            <w:tcW w:w="2112" w:type="dxa"/>
            <w:hideMark/>
          </w:tcPr>
          <w:p w14:paraId="438D6435"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Satu</w:t>
            </w:r>
          </w:p>
        </w:tc>
        <w:tc>
          <w:tcPr>
            <w:tcW w:w="819" w:type="dxa"/>
            <w:noWrap/>
            <w:hideMark/>
          </w:tcPr>
          <w:p w14:paraId="224A302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3270F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5C99FDC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1AAA054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079A29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4033F4E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11</w:t>
            </w:r>
          </w:p>
        </w:tc>
        <w:tc>
          <w:tcPr>
            <w:tcW w:w="2112" w:type="dxa"/>
            <w:hideMark/>
          </w:tcPr>
          <w:p w14:paraId="72F93C6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Kemuning</w:t>
            </w:r>
          </w:p>
        </w:tc>
        <w:tc>
          <w:tcPr>
            <w:tcW w:w="819" w:type="dxa"/>
            <w:noWrap/>
            <w:hideMark/>
          </w:tcPr>
          <w:p w14:paraId="5E8FDFC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5089193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3699C5E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4449DD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0CCD66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2D4939F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12</w:t>
            </w:r>
          </w:p>
        </w:tc>
        <w:tc>
          <w:tcPr>
            <w:tcW w:w="2112" w:type="dxa"/>
            <w:hideMark/>
          </w:tcPr>
          <w:p w14:paraId="54E68462"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Dua</w:t>
            </w:r>
          </w:p>
        </w:tc>
        <w:tc>
          <w:tcPr>
            <w:tcW w:w="819" w:type="dxa"/>
            <w:noWrap/>
            <w:hideMark/>
          </w:tcPr>
          <w:p w14:paraId="2A718A7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60DA533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32B7709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2667A1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7066912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9DB8C5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13</w:t>
            </w:r>
          </w:p>
        </w:tc>
        <w:tc>
          <w:tcPr>
            <w:tcW w:w="2112" w:type="dxa"/>
            <w:hideMark/>
          </w:tcPr>
          <w:p w14:paraId="3BAF315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Kalidoni</w:t>
            </w:r>
          </w:p>
        </w:tc>
        <w:tc>
          <w:tcPr>
            <w:tcW w:w="819" w:type="dxa"/>
            <w:noWrap/>
            <w:hideMark/>
          </w:tcPr>
          <w:p w14:paraId="4B03A7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664080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850CE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24C410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26848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5AD244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14</w:t>
            </w:r>
          </w:p>
        </w:tc>
        <w:tc>
          <w:tcPr>
            <w:tcW w:w="2112" w:type="dxa"/>
            <w:hideMark/>
          </w:tcPr>
          <w:p w14:paraId="4BB6BCCB"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Tiga</w:t>
            </w:r>
          </w:p>
        </w:tc>
        <w:tc>
          <w:tcPr>
            <w:tcW w:w="819" w:type="dxa"/>
            <w:noWrap/>
            <w:hideMark/>
          </w:tcPr>
          <w:p w14:paraId="3C75A7C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08B1D2E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F409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6" w:type="dxa"/>
            <w:noWrap/>
            <w:hideMark/>
          </w:tcPr>
          <w:p w14:paraId="3514FF8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19C896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317" w:type="dxa"/>
            <w:noWrap/>
            <w:hideMark/>
          </w:tcPr>
          <w:p w14:paraId="6D4F412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15</w:t>
            </w:r>
          </w:p>
        </w:tc>
        <w:tc>
          <w:tcPr>
            <w:tcW w:w="2112" w:type="dxa"/>
            <w:hideMark/>
          </w:tcPr>
          <w:p w14:paraId="1B1F23E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Sako</w:t>
            </w:r>
          </w:p>
        </w:tc>
        <w:tc>
          <w:tcPr>
            <w:tcW w:w="819" w:type="dxa"/>
            <w:noWrap/>
            <w:hideMark/>
          </w:tcPr>
          <w:p w14:paraId="14B004B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3FB0DC9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7F0C0C2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0C3A6EC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8B8E75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890CC8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16</w:t>
            </w:r>
          </w:p>
        </w:tc>
        <w:tc>
          <w:tcPr>
            <w:tcW w:w="2112" w:type="dxa"/>
            <w:hideMark/>
          </w:tcPr>
          <w:p w14:paraId="2A15B369"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Sematang Borang</w:t>
            </w:r>
          </w:p>
        </w:tc>
        <w:tc>
          <w:tcPr>
            <w:tcW w:w="819" w:type="dxa"/>
            <w:noWrap/>
            <w:hideMark/>
          </w:tcPr>
          <w:p w14:paraId="1D90840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287" w:type="dxa"/>
            <w:noWrap/>
            <w:hideMark/>
          </w:tcPr>
          <w:p w14:paraId="4C260C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AB21D2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E14D90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0D5B68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71C9527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17</w:t>
            </w:r>
          </w:p>
        </w:tc>
        <w:tc>
          <w:tcPr>
            <w:tcW w:w="2112" w:type="dxa"/>
            <w:hideMark/>
          </w:tcPr>
          <w:p w14:paraId="7137343B"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Sukarami</w:t>
            </w:r>
          </w:p>
        </w:tc>
        <w:tc>
          <w:tcPr>
            <w:tcW w:w="819" w:type="dxa"/>
            <w:noWrap/>
            <w:hideMark/>
          </w:tcPr>
          <w:p w14:paraId="6DDBA1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1DCC1B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A3D511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12</w:t>
            </w:r>
          </w:p>
        </w:tc>
        <w:tc>
          <w:tcPr>
            <w:tcW w:w="1316" w:type="dxa"/>
            <w:noWrap/>
            <w:hideMark/>
          </w:tcPr>
          <w:p w14:paraId="5D5BE0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C35AB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97C0D3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18</w:t>
            </w:r>
          </w:p>
        </w:tc>
        <w:tc>
          <w:tcPr>
            <w:tcW w:w="2112" w:type="dxa"/>
            <w:hideMark/>
          </w:tcPr>
          <w:p w14:paraId="5B5A8DC6"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Alang-Alang Lebar</w:t>
            </w:r>
          </w:p>
        </w:tc>
        <w:tc>
          <w:tcPr>
            <w:tcW w:w="819" w:type="dxa"/>
            <w:noWrap/>
            <w:hideMark/>
          </w:tcPr>
          <w:p w14:paraId="3BFDBF9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0ABFBD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0E8535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5BD24FA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2E47919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0AA91D5C"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 </w:t>
            </w:r>
          </w:p>
        </w:tc>
        <w:tc>
          <w:tcPr>
            <w:tcW w:w="2112" w:type="dxa"/>
            <w:hideMark/>
          </w:tcPr>
          <w:p w14:paraId="7B10D617"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Jumlah</w:t>
            </w:r>
          </w:p>
        </w:tc>
        <w:tc>
          <w:tcPr>
            <w:tcW w:w="819" w:type="dxa"/>
            <w:noWrap/>
            <w:hideMark/>
          </w:tcPr>
          <w:p w14:paraId="4FF23C1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49</w:t>
            </w:r>
          </w:p>
        </w:tc>
        <w:tc>
          <w:tcPr>
            <w:tcW w:w="1287" w:type="dxa"/>
            <w:noWrap/>
            <w:hideMark/>
          </w:tcPr>
          <w:p w14:paraId="1AF85BC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43</w:t>
            </w:r>
          </w:p>
        </w:tc>
        <w:tc>
          <w:tcPr>
            <w:tcW w:w="819" w:type="dxa"/>
            <w:noWrap/>
            <w:hideMark/>
          </w:tcPr>
          <w:p w14:paraId="44E5D32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45</w:t>
            </w:r>
          </w:p>
        </w:tc>
        <w:tc>
          <w:tcPr>
            <w:tcW w:w="1316" w:type="dxa"/>
            <w:noWrap/>
            <w:hideMark/>
          </w:tcPr>
          <w:p w14:paraId="3FE38F8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24</w:t>
            </w:r>
          </w:p>
        </w:tc>
        <w:tc>
          <w:tcPr>
            <w:tcW w:w="819" w:type="dxa"/>
            <w:noWrap/>
            <w:hideMark/>
          </w:tcPr>
          <w:p w14:paraId="18055B7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23</w:t>
            </w:r>
          </w:p>
        </w:tc>
        <w:tc>
          <w:tcPr>
            <w:tcW w:w="1317" w:type="dxa"/>
            <w:noWrap/>
            <w:hideMark/>
          </w:tcPr>
          <w:p w14:paraId="2093045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16</w:t>
            </w:r>
          </w:p>
        </w:tc>
      </w:tr>
    </w:tbl>
    <w:p w14:paraId="30E77356" w14:textId="77777777" w:rsidR="006B3253" w:rsidRDefault="006B3253">
      <w:pPr>
        <w:pStyle w:val="BodyText"/>
        <w:spacing w:before="3"/>
        <w:rPr>
          <w:sz w:val="22"/>
          <w:szCs w:val="22"/>
        </w:rPr>
      </w:pPr>
    </w:p>
    <w:p w14:paraId="195D4C56"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lastRenderedPageBreak/>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Pr>
          <w:sz w:val="22"/>
          <w:szCs w:val="22"/>
          <w:lang w:val="en-US"/>
        </w:rPr>
        <w:t>5</w:t>
      </w:r>
      <w:r w:rsidRPr="009D71BE">
        <w:rPr>
          <w:sz w:val="22"/>
          <w:szCs w:val="22"/>
        </w:rPr>
        <w:t>.</w:t>
      </w:r>
    </w:p>
    <w:p w14:paraId="2B4647A0"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t xml:space="preserve">Untuk bak TPS yang overload berjumlah 49 unit bak beton, 45 unit bak fiber dan 23 unit bak kontainer. Penambahan jenis bak TPS sesuai dengan keadaan eksisting yaitu jenis bak beton ataupun bak kontainer. </w:t>
      </w:r>
      <w:r>
        <w:rPr>
          <w:sz w:val="22"/>
          <w:szCs w:val="22"/>
          <w:lang w:val="en-US"/>
        </w:rPr>
        <w:t xml:space="preserve">Maksud dari bak TPS yang overload adalah volume bak tidak mampu menampung sampah yang masuk. </w:t>
      </w:r>
      <w:r w:rsidRPr="009D71BE">
        <w:rPr>
          <w:sz w:val="22"/>
          <w:szCs w:val="22"/>
        </w:rPr>
        <w:t xml:space="preserve">Hasil rekap jumlah bak TPS yang overload dapat dilihat pada Tabel </w:t>
      </w:r>
      <w:r>
        <w:rPr>
          <w:sz w:val="22"/>
          <w:szCs w:val="22"/>
          <w:lang w:val="en-US"/>
        </w:rPr>
        <w:t>6</w:t>
      </w:r>
      <w:r w:rsidRPr="009D71BE">
        <w:rPr>
          <w:sz w:val="22"/>
          <w:szCs w:val="22"/>
        </w:rPr>
        <w:t>.</w:t>
      </w:r>
    </w:p>
    <w:p w14:paraId="5843095C" w14:textId="77777777" w:rsidR="006B3253" w:rsidRDefault="006B3253">
      <w:pPr>
        <w:pStyle w:val="BodyText"/>
        <w:spacing w:before="3"/>
        <w:rPr>
          <w:sz w:val="22"/>
          <w:szCs w:val="22"/>
        </w:rPr>
      </w:pPr>
    </w:p>
    <w:p w14:paraId="7D9F2110" w14:textId="125B5ABE" w:rsidR="00D63B92" w:rsidRDefault="00D63B92" w:rsidP="00D63B92">
      <w:pPr>
        <w:pStyle w:val="BodyText"/>
        <w:spacing w:before="175" w:line="276" w:lineRule="auto"/>
        <w:ind w:right="-1" w:firstLine="427"/>
        <w:jc w:val="both"/>
        <w:rPr>
          <w:sz w:val="22"/>
          <w:szCs w:val="22"/>
          <w:highlight w:val="yellow"/>
          <w:lang w:val="en-US"/>
        </w:rPr>
      </w:pPr>
      <w:r>
        <w:rPr>
          <w:sz w:val="22"/>
          <w:szCs w:val="22"/>
          <w:highlight w:val="yellow"/>
          <w:lang w:val="en-US"/>
        </w:rPr>
        <w:t>Adapun strategi yang dapat dilakukan untuk melindungi agar bak TPS pada lokasi penelitian tidak mengalami kerusakan yaitu dengan cara:</w:t>
      </w:r>
    </w:p>
    <w:p w14:paraId="15221930" w14:textId="767447D9" w:rsidR="00D63B92" w:rsidRDefault="00D63B92" w:rsidP="00D63B92">
      <w:pPr>
        <w:pStyle w:val="BodyText"/>
        <w:numPr>
          <w:ilvl w:val="0"/>
          <w:numId w:val="21"/>
        </w:numPr>
        <w:spacing w:before="175" w:line="276" w:lineRule="auto"/>
        <w:ind w:right="-1"/>
        <w:jc w:val="both"/>
        <w:rPr>
          <w:sz w:val="22"/>
          <w:szCs w:val="22"/>
          <w:highlight w:val="yellow"/>
          <w:lang w:val="en-US"/>
        </w:rPr>
      </w:pPr>
      <w:r>
        <w:rPr>
          <w:sz w:val="22"/>
          <w:szCs w:val="22"/>
          <w:highlight w:val="yellow"/>
          <w:lang w:val="en-US"/>
        </w:rPr>
        <w:t>Melakukan monitoring untuk tiap bak TPS setiap harinya yang dapat lakukan dengan cara menugaskan petugas kebersihan</w:t>
      </w:r>
    </w:p>
    <w:p w14:paraId="1084CA27" w14:textId="5B1724F6" w:rsidR="00D63B92" w:rsidRDefault="00D63B92" w:rsidP="00D63B92">
      <w:pPr>
        <w:pStyle w:val="BodyText"/>
        <w:numPr>
          <w:ilvl w:val="0"/>
          <w:numId w:val="21"/>
        </w:numPr>
        <w:spacing w:before="175" w:line="276" w:lineRule="auto"/>
        <w:ind w:right="-1"/>
        <w:jc w:val="both"/>
        <w:rPr>
          <w:sz w:val="22"/>
          <w:szCs w:val="22"/>
          <w:highlight w:val="yellow"/>
          <w:lang w:val="en-US"/>
        </w:rPr>
      </w:pPr>
      <w:r>
        <w:rPr>
          <w:sz w:val="22"/>
          <w:szCs w:val="22"/>
          <w:highlight w:val="yellow"/>
          <w:lang w:val="en-US"/>
        </w:rPr>
        <w:t>Membuat tanda dan himbauan mengenai larangan merusak bak TPS</w:t>
      </w:r>
      <w:r w:rsidR="00A4327F">
        <w:rPr>
          <w:sz w:val="22"/>
          <w:szCs w:val="22"/>
          <w:highlight w:val="yellow"/>
          <w:lang w:val="en-US"/>
        </w:rPr>
        <w:t xml:space="preserve"> dan ditempatkan di dekat bak sampah</w:t>
      </w:r>
    </w:p>
    <w:p w14:paraId="5DA34C58" w14:textId="14B3FCE4" w:rsidR="00436531" w:rsidRPr="004D4556" w:rsidRDefault="00436531" w:rsidP="004D4556">
      <w:pPr>
        <w:pStyle w:val="BodyText"/>
        <w:numPr>
          <w:ilvl w:val="0"/>
          <w:numId w:val="21"/>
        </w:numPr>
        <w:spacing w:before="175" w:line="276" w:lineRule="auto"/>
        <w:ind w:right="-1"/>
        <w:jc w:val="both"/>
        <w:rPr>
          <w:sz w:val="22"/>
          <w:szCs w:val="22"/>
          <w:highlight w:val="yellow"/>
          <w:lang w:val="en-US"/>
        </w:rPr>
      </w:pPr>
      <w:r>
        <w:rPr>
          <w:sz w:val="22"/>
          <w:szCs w:val="22"/>
          <w:highlight w:val="yellow"/>
          <w:lang w:val="en-US"/>
        </w:rPr>
        <w:t>Dapat dilindungi dengan cara memberikan batas berupa pagar atau sejenisnya agar menghalangi pergerakan</w:t>
      </w:r>
    </w:p>
    <w:p w14:paraId="2A3EED2A" w14:textId="77777777" w:rsidR="008D57EC" w:rsidRPr="00026E79" w:rsidRDefault="008D57EC">
      <w:pPr>
        <w:pStyle w:val="BodyText"/>
        <w:spacing w:before="3"/>
        <w:rPr>
          <w:sz w:val="22"/>
          <w:szCs w:val="22"/>
        </w:rPr>
      </w:pPr>
    </w:p>
    <w:p w14:paraId="187E1460" w14:textId="150CD3E9" w:rsidR="00656754" w:rsidRPr="00026E79" w:rsidRDefault="00000000" w:rsidP="00A2434C">
      <w:pPr>
        <w:spacing w:before="90"/>
      </w:pPr>
      <w:r w:rsidRPr="00026E79">
        <w:rPr>
          <w:b/>
        </w:rPr>
        <w:t>KESIMPULAN</w:t>
      </w:r>
    </w:p>
    <w:p w14:paraId="37E0618B" w14:textId="7F815A05" w:rsidR="00656754" w:rsidRPr="002A716B" w:rsidRDefault="001C483B" w:rsidP="00A2434C">
      <w:pPr>
        <w:pStyle w:val="BodyText"/>
        <w:spacing w:before="175" w:line="276" w:lineRule="auto"/>
        <w:ind w:right="-1" w:firstLine="427"/>
        <w:jc w:val="both"/>
        <w:rPr>
          <w:color w:val="000000" w:themeColor="text1"/>
          <w:sz w:val="22"/>
          <w:szCs w:val="22"/>
          <w:lang w:val="en-US"/>
        </w:rPr>
      </w:pPr>
      <w:r w:rsidRPr="002A716B">
        <w:rPr>
          <w:color w:val="000000" w:themeColor="text1"/>
          <w:sz w:val="22"/>
          <w:szCs w:val="22"/>
          <w:lang w:val="en-US"/>
        </w:rPr>
        <w:t xml:space="preserve">Penelitian mengenai kelayakan TPS di Kota Palembang telah dilakukan sesuai dengan metode penelitian yang telah direncanakan. </w:t>
      </w:r>
      <w:r w:rsidR="00F612A6" w:rsidRPr="002A716B">
        <w:rPr>
          <w:color w:val="000000" w:themeColor="text1"/>
          <w:sz w:val="22"/>
          <w:szCs w:val="22"/>
          <w:lang w:val="en-US"/>
        </w:rPr>
        <w:t>Berdasarkan hasil pengamatan dan observasi diperoleh bahwa terdapat beberapa jenis kerusakan yang ada pada TPS yaitu</w:t>
      </w:r>
      <w:r w:rsidR="0028314F" w:rsidRPr="002A716B">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2A716B">
        <w:rPr>
          <w:color w:val="000000" w:themeColor="text1"/>
          <w:sz w:val="22"/>
          <w:szCs w:val="22"/>
          <w:lang w:val="en-US"/>
        </w:rPr>
        <w:t xml:space="preserve">Berdasarkan kriteria kelayakan TPS menurut SNI 19-2454-2002, </w:t>
      </w:r>
      <w:r w:rsidR="00732E59" w:rsidRPr="002A716B">
        <w:rPr>
          <w:color w:val="000000" w:themeColor="text1"/>
          <w:sz w:val="22"/>
          <w:szCs w:val="22"/>
          <w:lang w:val="en-US"/>
        </w:rPr>
        <w:t>kriteria pemilahan sampah belum tercapai seluruhnya dan untuk k</w:t>
      </w:r>
      <w:r w:rsidR="00052E87" w:rsidRPr="002A716B">
        <w:rPr>
          <w:color w:val="000000" w:themeColor="text1"/>
          <w:sz w:val="22"/>
          <w:szCs w:val="22"/>
          <w:lang w:val="en-US"/>
        </w:rPr>
        <w:t xml:space="preserve">riteria lain </w:t>
      </w:r>
      <w:r w:rsidR="00732E59" w:rsidRPr="002A716B">
        <w:rPr>
          <w:color w:val="000000" w:themeColor="text1"/>
          <w:sz w:val="22"/>
          <w:szCs w:val="22"/>
          <w:lang w:val="en-US"/>
        </w:rPr>
        <w:t>yaitu mengganggu estetika dan lalu lintas</w:t>
      </w:r>
      <w:r w:rsidR="00052E87" w:rsidRPr="002A716B">
        <w:rPr>
          <w:color w:val="000000" w:themeColor="text1"/>
          <w:sz w:val="22"/>
          <w:szCs w:val="22"/>
          <w:lang w:val="en-US"/>
        </w:rPr>
        <w:t xml:space="preserve"> memiliki skor sebesar 74% dari total seluruh TPS yang teridentifikasi.</w:t>
      </w:r>
    </w:p>
    <w:p w14:paraId="360AF3F4" w14:textId="77777777" w:rsidR="00656754" w:rsidRPr="00026E79" w:rsidRDefault="00656754">
      <w:pPr>
        <w:pStyle w:val="BodyText"/>
        <w:spacing w:before="4"/>
        <w:rPr>
          <w:sz w:val="22"/>
          <w:szCs w:val="22"/>
        </w:rPr>
      </w:pPr>
    </w:p>
    <w:p w14:paraId="694E238F" w14:textId="77777777" w:rsidR="00A9714C" w:rsidRDefault="00A9714C" w:rsidP="00A2434C">
      <w:pPr>
        <w:rPr>
          <w:b/>
        </w:rPr>
      </w:pPr>
    </w:p>
    <w:p w14:paraId="5D3DA50A" w14:textId="4461718E" w:rsidR="00656754" w:rsidRPr="00A2434C" w:rsidRDefault="00000000" w:rsidP="00A2434C">
      <w:r w:rsidRPr="00A2434C">
        <w:rPr>
          <w:b/>
        </w:rPr>
        <w:t>DAFTAR</w:t>
      </w:r>
      <w:r w:rsidRPr="00A2434C">
        <w:rPr>
          <w:b/>
          <w:spacing w:val="-1"/>
        </w:rPr>
        <w:t xml:space="preserve"> </w:t>
      </w:r>
      <w:r w:rsidRPr="00A2434C">
        <w:rPr>
          <w:b/>
        </w:rPr>
        <w:t>PUSTAKA</w:t>
      </w:r>
    </w:p>
    <w:p w14:paraId="43EEC958" w14:textId="77777777" w:rsidR="00656754" w:rsidRDefault="00656754">
      <w:pPr>
        <w:pStyle w:val="BodyText"/>
        <w:spacing w:before="8"/>
        <w:rPr>
          <w:sz w:val="22"/>
          <w:szCs w:val="22"/>
        </w:rPr>
      </w:pPr>
    </w:p>
    <w:p w14:paraId="27FD6EC1" w14:textId="2421ACCA" w:rsidR="00B533D9" w:rsidRDefault="00B533D9" w:rsidP="003D0DEA">
      <w:pPr>
        <w:pStyle w:val="BodyText"/>
        <w:spacing w:before="8"/>
        <w:ind w:left="720" w:hanging="720"/>
        <w:jc w:val="both"/>
        <w:rPr>
          <w:sz w:val="22"/>
          <w:szCs w:val="22"/>
          <w:lang w:val="en-US"/>
        </w:rPr>
      </w:pPr>
      <w:r w:rsidRPr="00B533D9">
        <w:rPr>
          <w:sz w:val="22"/>
          <w:szCs w:val="22"/>
          <w:lang w:val="en-US"/>
        </w:rPr>
        <w:t>Kurniawan, D. A., &amp; Santoso, A. Z. (2020). Pengelolaan Sampah di daerah Sepatan Kabupaten Tangerang. ADI Pengabdian Kepada Masyarakat, 1(1), 31-36.</w:t>
      </w:r>
    </w:p>
    <w:p w14:paraId="37AD7ADF" w14:textId="77777777" w:rsidR="003A3D92" w:rsidRDefault="003A3D92" w:rsidP="003D0DEA">
      <w:pPr>
        <w:pStyle w:val="BodyText"/>
        <w:spacing w:before="8"/>
        <w:ind w:left="720" w:hanging="720"/>
        <w:jc w:val="both"/>
        <w:rPr>
          <w:sz w:val="22"/>
          <w:szCs w:val="22"/>
          <w:lang w:val="en-US"/>
        </w:rPr>
      </w:pPr>
    </w:p>
    <w:p w14:paraId="2D6364AE" w14:textId="56BF7DDB" w:rsidR="00B533D9" w:rsidRDefault="00B533D9" w:rsidP="003D0DEA">
      <w:pPr>
        <w:pStyle w:val="BodyText"/>
        <w:spacing w:before="8"/>
        <w:ind w:left="720" w:hanging="720"/>
        <w:jc w:val="both"/>
        <w:rPr>
          <w:sz w:val="22"/>
          <w:szCs w:val="22"/>
          <w:lang w:val="en-US"/>
        </w:rPr>
      </w:pPr>
      <w:r w:rsidRPr="00B533D9">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Default="003A3D92" w:rsidP="003D0DEA">
      <w:pPr>
        <w:pStyle w:val="BodyText"/>
        <w:spacing w:before="8"/>
        <w:ind w:left="720" w:hanging="720"/>
        <w:jc w:val="both"/>
        <w:rPr>
          <w:sz w:val="22"/>
          <w:szCs w:val="22"/>
          <w:lang w:val="en-US"/>
        </w:rPr>
      </w:pPr>
    </w:p>
    <w:p w14:paraId="040FF831" w14:textId="19D88D8A" w:rsidR="00B533D9" w:rsidRDefault="00B533D9" w:rsidP="003D0DEA">
      <w:pPr>
        <w:pStyle w:val="BodyText"/>
        <w:spacing w:before="8"/>
        <w:ind w:left="720" w:hanging="720"/>
        <w:jc w:val="both"/>
        <w:rPr>
          <w:sz w:val="22"/>
          <w:szCs w:val="22"/>
          <w:lang w:val="en-US"/>
        </w:rPr>
      </w:pPr>
      <w:r w:rsidRPr="00B533D9">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Default="003A3D92" w:rsidP="003D0DEA">
      <w:pPr>
        <w:pStyle w:val="BodyText"/>
        <w:spacing w:before="8"/>
        <w:ind w:left="720" w:hanging="720"/>
        <w:jc w:val="both"/>
        <w:rPr>
          <w:sz w:val="22"/>
          <w:szCs w:val="22"/>
          <w:lang w:val="en-US"/>
        </w:rPr>
      </w:pPr>
    </w:p>
    <w:p w14:paraId="4C287D8C" w14:textId="4DF0E8D7" w:rsidR="00B533D9" w:rsidRDefault="00B533D9" w:rsidP="003D0DEA">
      <w:pPr>
        <w:pStyle w:val="BodyText"/>
        <w:spacing w:before="8"/>
        <w:ind w:left="720" w:hanging="720"/>
        <w:jc w:val="both"/>
        <w:rPr>
          <w:sz w:val="22"/>
          <w:szCs w:val="22"/>
          <w:lang w:val="en-US"/>
        </w:rPr>
      </w:pPr>
      <w:r w:rsidRPr="00B533D9">
        <w:rPr>
          <w:sz w:val="22"/>
          <w:szCs w:val="22"/>
          <w:lang w:val="en-US"/>
        </w:rPr>
        <w:t>Marlena, M., Adi, T. J. W., &amp; Warmadewanthi, I. D. A. A. (2020). Evaluasi kinerja aset tempat pengolahan sampah terpadu (TPST) di Kabupaten Sidoarjo. Jurnal Manajemen Aset Infrastruktur &amp; Fasilitas, 4(3).</w:t>
      </w:r>
    </w:p>
    <w:p w14:paraId="39DD40CD" w14:textId="77777777" w:rsidR="003A3D92" w:rsidRDefault="003A3D92" w:rsidP="003D0DEA">
      <w:pPr>
        <w:pStyle w:val="BodyText"/>
        <w:spacing w:before="8"/>
        <w:ind w:left="720" w:hanging="720"/>
        <w:jc w:val="both"/>
        <w:rPr>
          <w:sz w:val="22"/>
          <w:szCs w:val="22"/>
          <w:lang w:val="en-US"/>
        </w:rPr>
      </w:pPr>
    </w:p>
    <w:p w14:paraId="50760B3B" w14:textId="06B641AB" w:rsidR="00B533D9" w:rsidRDefault="00B533D9" w:rsidP="003D0DEA">
      <w:pPr>
        <w:pStyle w:val="BodyText"/>
        <w:spacing w:before="8"/>
        <w:ind w:left="720" w:hanging="720"/>
        <w:jc w:val="both"/>
        <w:rPr>
          <w:sz w:val="22"/>
          <w:szCs w:val="22"/>
          <w:lang w:val="en-US"/>
        </w:rPr>
      </w:pPr>
      <w:r w:rsidRPr="00B533D9">
        <w:rPr>
          <w:sz w:val="22"/>
          <w:szCs w:val="22"/>
          <w:lang w:val="en-US"/>
        </w:rPr>
        <w:lastRenderedPageBreak/>
        <w:t>Amalia, F., &amp; Putri, M. K. (2021). Analisis pengelolaan sampah anorganik di Sukawinatan Kota Palembang. Jurnal Swarnabhumi: Jurnal Geografi Dan Pembelajaran Geografi, 6(2), 134-142.</w:t>
      </w:r>
    </w:p>
    <w:p w14:paraId="78341CDF" w14:textId="77777777" w:rsidR="003A3D92" w:rsidRDefault="003A3D92" w:rsidP="003D0DEA">
      <w:pPr>
        <w:pStyle w:val="BodyText"/>
        <w:spacing w:before="8"/>
        <w:ind w:left="720" w:hanging="720"/>
        <w:jc w:val="both"/>
        <w:rPr>
          <w:sz w:val="22"/>
          <w:szCs w:val="22"/>
          <w:lang w:val="en-US"/>
        </w:rPr>
      </w:pPr>
    </w:p>
    <w:p w14:paraId="7CB115A5" w14:textId="4C6EB8BB" w:rsidR="00B533D9" w:rsidRDefault="00B533D9" w:rsidP="003D0DEA">
      <w:pPr>
        <w:pStyle w:val="BodyText"/>
        <w:spacing w:before="8"/>
        <w:ind w:left="720" w:hanging="720"/>
        <w:jc w:val="both"/>
        <w:rPr>
          <w:sz w:val="22"/>
          <w:szCs w:val="22"/>
          <w:lang w:val="en-US"/>
        </w:rPr>
      </w:pPr>
      <w:r w:rsidRPr="00B533D9">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Default="003A3D92" w:rsidP="003D0DEA">
      <w:pPr>
        <w:pStyle w:val="BodyText"/>
        <w:spacing w:before="8"/>
        <w:ind w:left="720" w:hanging="720"/>
        <w:jc w:val="both"/>
        <w:rPr>
          <w:sz w:val="22"/>
          <w:szCs w:val="22"/>
          <w:lang w:val="en-US"/>
        </w:rPr>
      </w:pPr>
    </w:p>
    <w:p w14:paraId="1196879B" w14:textId="6929C973" w:rsidR="00B533D9" w:rsidRDefault="003A3D92" w:rsidP="003D0DEA">
      <w:pPr>
        <w:pStyle w:val="BodyText"/>
        <w:spacing w:before="8"/>
        <w:ind w:left="720" w:hanging="720"/>
        <w:jc w:val="both"/>
        <w:rPr>
          <w:sz w:val="22"/>
          <w:szCs w:val="22"/>
          <w:lang w:val="en-US"/>
        </w:rPr>
      </w:pPr>
      <w:r w:rsidRPr="003A3D92">
        <w:rPr>
          <w:sz w:val="22"/>
          <w:szCs w:val="22"/>
          <w:lang w:val="en-US"/>
        </w:rPr>
        <w:t>Gustina, E. (2022). ANALISIS PENGELOLAAN SAMPAH PADAT RUMAH TANGGA PADA MASYARAKAT DI PINGGIRAN SUNGAI MUSI KOTA PALEMBANG TAHUN 2022. Indonesian Journal of Health and Medical, 2(4), 409-416.</w:t>
      </w:r>
    </w:p>
    <w:p w14:paraId="44B7DA0B" w14:textId="3FAEAD19" w:rsidR="003A3D92" w:rsidRDefault="003A3D92" w:rsidP="003D0DEA">
      <w:pPr>
        <w:pStyle w:val="BodyText"/>
        <w:spacing w:before="8"/>
        <w:ind w:left="720" w:hanging="720"/>
        <w:jc w:val="both"/>
        <w:rPr>
          <w:sz w:val="22"/>
          <w:szCs w:val="22"/>
          <w:lang w:val="en-US"/>
        </w:rPr>
      </w:pPr>
      <w:r w:rsidRPr="003A3D92">
        <w:rPr>
          <w:sz w:val="22"/>
          <w:szCs w:val="22"/>
          <w:lang w:val="en-US"/>
        </w:rPr>
        <w:t>Ramadhani, I. I.</w:t>
      </w:r>
      <w:r>
        <w:rPr>
          <w:sz w:val="22"/>
          <w:szCs w:val="22"/>
          <w:lang w:val="en-US"/>
        </w:rPr>
        <w:t xml:space="preserve"> (2022).</w:t>
      </w:r>
      <w:r w:rsidRPr="003A3D92">
        <w:rPr>
          <w:sz w:val="22"/>
          <w:szCs w:val="22"/>
          <w:lang w:val="en-US"/>
        </w:rPr>
        <w:t xml:space="preserve"> WASTE MANAGEMENT SITES-REDUCE, REUSE, AND RECYCLE (TPS3R) CONSTRUCTION STUDY IN SEKANAK AREA, PALEMBANG CITY.  International Journal of Engineering Applied Sciences and Technology</w:t>
      </w:r>
      <w:r>
        <w:rPr>
          <w:sz w:val="22"/>
          <w:szCs w:val="22"/>
          <w:lang w:val="en-US"/>
        </w:rPr>
        <w:t xml:space="preserve">, </w:t>
      </w:r>
      <w:r w:rsidRPr="003A3D92">
        <w:rPr>
          <w:sz w:val="22"/>
          <w:szCs w:val="22"/>
          <w:lang w:val="en-US"/>
        </w:rPr>
        <w:t>Vol. 7, Issue 2</w:t>
      </w:r>
      <w:r>
        <w:rPr>
          <w:sz w:val="22"/>
          <w:szCs w:val="22"/>
          <w:lang w:val="en-US"/>
        </w:rPr>
        <w:t xml:space="preserve">, </w:t>
      </w:r>
      <w:r w:rsidRPr="003A3D92">
        <w:rPr>
          <w:sz w:val="22"/>
          <w:szCs w:val="22"/>
          <w:lang w:val="en-US"/>
        </w:rPr>
        <w:t>16-23</w:t>
      </w:r>
      <w:r>
        <w:rPr>
          <w:sz w:val="22"/>
          <w:szCs w:val="22"/>
          <w:lang w:val="en-US"/>
        </w:rPr>
        <w:t>.</w:t>
      </w:r>
    </w:p>
    <w:p w14:paraId="0EDC4545" w14:textId="77777777" w:rsidR="003D0DEA" w:rsidRDefault="003D0DEA" w:rsidP="003D0DEA">
      <w:pPr>
        <w:pStyle w:val="BodyText"/>
        <w:spacing w:before="8"/>
        <w:ind w:left="720" w:hanging="720"/>
        <w:jc w:val="both"/>
        <w:rPr>
          <w:sz w:val="22"/>
          <w:szCs w:val="22"/>
          <w:lang w:val="en-US"/>
        </w:rPr>
      </w:pPr>
    </w:p>
    <w:p w14:paraId="6EAF214F" w14:textId="4859DA1C" w:rsidR="003D0DEA" w:rsidRDefault="003D0DEA" w:rsidP="003D0DEA">
      <w:pPr>
        <w:pStyle w:val="BodyText"/>
        <w:spacing w:before="8"/>
        <w:ind w:left="720" w:hanging="720"/>
        <w:jc w:val="both"/>
        <w:rPr>
          <w:sz w:val="22"/>
          <w:szCs w:val="22"/>
          <w:lang w:val="en-US"/>
        </w:rPr>
      </w:pPr>
      <w:r w:rsidRPr="003D0DEA">
        <w:rPr>
          <w:sz w:val="22"/>
          <w:szCs w:val="22"/>
          <w:lang w:val="en-US"/>
        </w:rPr>
        <w:t>Ikhsandri, I. (2014). Kajian Infrastruktur Pengolahan Sampah di Kawasan Berkembang Jakabaring Kelurahan 15 Ulu Kota Palembang</w:t>
      </w:r>
      <w:r>
        <w:rPr>
          <w:sz w:val="22"/>
          <w:szCs w:val="22"/>
          <w:lang w:val="en-US"/>
        </w:rPr>
        <w:t>.</w:t>
      </w:r>
    </w:p>
    <w:p w14:paraId="4034A567" w14:textId="77777777" w:rsidR="003D0DEA" w:rsidRDefault="003D0DEA" w:rsidP="003D0DEA">
      <w:pPr>
        <w:pStyle w:val="BodyText"/>
        <w:spacing w:before="8"/>
        <w:ind w:left="720" w:hanging="720"/>
        <w:jc w:val="both"/>
        <w:rPr>
          <w:sz w:val="22"/>
          <w:szCs w:val="22"/>
          <w:lang w:val="en-US"/>
        </w:rPr>
      </w:pPr>
    </w:p>
    <w:p w14:paraId="0A063FE4" w14:textId="341EBACC" w:rsidR="003D0DEA" w:rsidRDefault="003D0DEA" w:rsidP="003D0DEA">
      <w:pPr>
        <w:pStyle w:val="BodyText"/>
        <w:spacing w:before="8"/>
        <w:ind w:left="720" w:hanging="720"/>
        <w:jc w:val="both"/>
        <w:rPr>
          <w:sz w:val="22"/>
          <w:szCs w:val="22"/>
          <w:lang w:val="en-US"/>
        </w:rPr>
      </w:pPr>
      <w:r w:rsidRPr="003D0DEA">
        <w:rPr>
          <w:sz w:val="22"/>
          <w:szCs w:val="22"/>
          <w:lang w:val="en-US"/>
        </w:rPr>
        <w:t>Jimmyanto, H., Zahri, I., &amp; Dahlan, H. (2017). Identification of Solid Waste Management System in Household at Palembang City. Sriwijaya Journal of Environment, 2(2), 58-61.</w:t>
      </w:r>
    </w:p>
    <w:p w14:paraId="62D987AB" w14:textId="77777777" w:rsidR="003D0DEA" w:rsidRDefault="003D0DEA" w:rsidP="003D0DEA">
      <w:pPr>
        <w:pStyle w:val="BodyText"/>
        <w:spacing w:before="8"/>
        <w:ind w:left="720" w:hanging="720"/>
        <w:jc w:val="both"/>
        <w:rPr>
          <w:sz w:val="22"/>
          <w:szCs w:val="22"/>
          <w:lang w:val="en-US"/>
        </w:rPr>
      </w:pPr>
    </w:p>
    <w:p w14:paraId="4BFDB3F3" w14:textId="2AAAF52F" w:rsidR="003D0DEA" w:rsidRDefault="003D0DEA" w:rsidP="003D0DEA">
      <w:pPr>
        <w:pStyle w:val="BodyText"/>
        <w:spacing w:before="8"/>
        <w:ind w:left="720" w:hanging="720"/>
        <w:jc w:val="both"/>
        <w:rPr>
          <w:sz w:val="22"/>
          <w:szCs w:val="22"/>
          <w:lang w:val="en-US"/>
        </w:rPr>
      </w:pPr>
      <w:r w:rsidRPr="003D0DEA">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D0DEA">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C0074" w14:textId="77777777" w:rsidR="009F370C" w:rsidRDefault="009F370C" w:rsidP="002858BB">
      <w:r>
        <w:separator/>
      </w:r>
    </w:p>
  </w:endnote>
  <w:endnote w:type="continuationSeparator" w:id="0">
    <w:p w14:paraId="7F0A731E" w14:textId="77777777" w:rsidR="009F370C" w:rsidRDefault="009F370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52A40283"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591AC" w14:textId="77777777" w:rsidR="009F370C" w:rsidRDefault="009F370C" w:rsidP="002858BB">
      <w:r>
        <w:separator/>
      </w:r>
    </w:p>
  </w:footnote>
  <w:footnote w:type="continuationSeparator" w:id="0">
    <w:p w14:paraId="6CC3B301" w14:textId="77777777" w:rsidR="009F370C" w:rsidRDefault="009F370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87541F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F453C3">
      <w:rPr>
        <w:rFonts w:ascii="Arial" w:hAnsi="Arial" w:cs="Arial"/>
        <w:b/>
        <w:bCs/>
        <w:i/>
        <w:iCs/>
        <w:sz w:val="16"/>
        <w:szCs w:val="16"/>
        <w:lang w:val="en-US"/>
      </w:rPr>
      <w:t>X</w:t>
    </w:r>
    <w:r w:rsidRPr="008162CB">
      <w:rPr>
        <w:rFonts w:ascii="Arial" w:hAnsi="Arial" w:cs="Arial"/>
        <w:b/>
        <w:bCs/>
        <w:i/>
        <w:iCs/>
        <w:sz w:val="16"/>
        <w:szCs w:val="16"/>
        <w:lang w:val="en-US"/>
      </w:rPr>
      <w:t>, No.</w:t>
    </w:r>
    <w:r w:rsidR="00F453C3">
      <w:rPr>
        <w:rFonts w:ascii="Arial" w:hAnsi="Arial" w:cs="Arial"/>
        <w:b/>
        <w:bCs/>
        <w:i/>
        <w:iCs/>
        <w:sz w:val="16"/>
        <w:szCs w:val="16"/>
        <w:lang w:val="en-US"/>
      </w:rPr>
      <w:t>X</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431AA9"/>
    <w:multiLevelType w:val="hybridMultilevel"/>
    <w:tmpl w:val="F20423C4"/>
    <w:lvl w:ilvl="0" w:tplc="ADFC25F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8"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9"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20"/>
  </w:num>
  <w:num w:numId="2" w16cid:durableId="2119130916">
    <w:abstractNumId w:val="18"/>
  </w:num>
  <w:num w:numId="3" w16cid:durableId="462192369">
    <w:abstractNumId w:val="17"/>
  </w:num>
  <w:num w:numId="4" w16cid:durableId="634716962">
    <w:abstractNumId w:val="9"/>
  </w:num>
  <w:num w:numId="5" w16cid:durableId="155611868">
    <w:abstractNumId w:val="19"/>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6"/>
  </w:num>
  <w:num w:numId="18" w16cid:durableId="601687936">
    <w:abstractNumId w:val="14"/>
  </w:num>
  <w:num w:numId="19" w16cid:durableId="1586569921">
    <w:abstractNumId w:val="1"/>
  </w:num>
  <w:num w:numId="20" w16cid:durableId="1774281981">
    <w:abstractNumId w:val="3"/>
  </w:num>
  <w:num w:numId="21" w16cid:durableId="362901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C0C7D"/>
    <w:rsid w:val="000D7BF2"/>
    <w:rsid w:val="000E0B1C"/>
    <w:rsid w:val="00113E62"/>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30367B"/>
    <w:rsid w:val="003113C2"/>
    <w:rsid w:val="00323835"/>
    <w:rsid w:val="00327974"/>
    <w:rsid w:val="00381003"/>
    <w:rsid w:val="00397B32"/>
    <w:rsid w:val="003A081B"/>
    <w:rsid w:val="003A3D92"/>
    <w:rsid w:val="003A66A7"/>
    <w:rsid w:val="003A79BF"/>
    <w:rsid w:val="003C6261"/>
    <w:rsid w:val="003D0DEA"/>
    <w:rsid w:val="003D5594"/>
    <w:rsid w:val="003F3899"/>
    <w:rsid w:val="00407994"/>
    <w:rsid w:val="0042005F"/>
    <w:rsid w:val="0042778E"/>
    <w:rsid w:val="00436531"/>
    <w:rsid w:val="00442B97"/>
    <w:rsid w:val="0044365A"/>
    <w:rsid w:val="004D4556"/>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16DBB"/>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57EC"/>
    <w:rsid w:val="008D71B8"/>
    <w:rsid w:val="008F6773"/>
    <w:rsid w:val="009060E8"/>
    <w:rsid w:val="009130B7"/>
    <w:rsid w:val="00931990"/>
    <w:rsid w:val="00942E49"/>
    <w:rsid w:val="009B47D2"/>
    <w:rsid w:val="009D71BE"/>
    <w:rsid w:val="009F370C"/>
    <w:rsid w:val="00A026A5"/>
    <w:rsid w:val="00A03098"/>
    <w:rsid w:val="00A2434C"/>
    <w:rsid w:val="00A35A64"/>
    <w:rsid w:val="00A4327F"/>
    <w:rsid w:val="00A7343B"/>
    <w:rsid w:val="00A9714C"/>
    <w:rsid w:val="00AB6B59"/>
    <w:rsid w:val="00AE3654"/>
    <w:rsid w:val="00B125F3"/>
    <w:rsid w:val="00B30D37"/>
    <w:rsid w:val="00B533D9"/>
    <w:rsid w:val="00B62D5C"/>
    <w:rsid w:val="00B70986"/>
    <w:rsid w:val="00B9541C"/>
    <w:rsid w:val="00BC2C71"/>
    <w:rsid w:val="00BE38FA"/>
    <w:rsid w:val="00C25DFF"/>
    <w:rsid w:val="00C3742A"/>
    <w:rsid w:val="00C44357"/>
    <w:rsid w:val="00C514CD"/>
    <w:rsid w:val="00C563FE"/>
    <w:rsid w:val="00C60BB3"/>
    <w:rsid w:val="00C84AD6"/>
    <w:rsid w:val="00C858B1"/>
    <w:rsid w:val="00C9085B"/>
    <w:rsid w:val="00CA5DDB"/>
    <w:rsid w:val="00CB3A45"/>
    <w:rsid w:val="00CB3E5C"/>
    <w:rsid w:val="00CD33E6"/>
    <w:rsid w:val="00D019DF"/>
    <w:rsid w:val="00D05C8C"/>
    <w:rsid w:val="00D12426"/>
    <w:rsid w:val="00D63B92"/>
    <w:rsid w:val="00D922EE"/>
    <w:rsid w:val="00DB38CD"/>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3192</Words>
  <Characters>18198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6</cp:revision>
  <dcterms:created xsi:type="dcterms:W3CDTF">2023-11-04T18:05:00Z</dcterms:created>
  <dcterms:modified xsi:type="dcterms:W3CDTF">2023-11-04T18:11:00Z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