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72133DA5">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1BAE5121" w:rsidR="00656754" w:rsidRDefault="003E2862" w:rsidP="00285EBA">
      <w:pPr>
        <w:spacing w:before="89" w:line="322" w:lineRule="exact"/>
        <w:ind w:left="426" w:right="474"/>
        <w:jc w:val="center"/>
        <w:rPr>
          <w:b/>
          <w:sz w:val="28"/>
        </w:rPr>
      </w:pPr>
      <w:r w:rsidRPr="003E2862">
        <w:rPr>
          <w:b/>
          <w:sz w:val="28"/>
        </w:rPr>
        <w:t>ANALISIS DAERAH RAWAN GENANGAN PADA RUAS JALAN SAPTA MARGA KOTA PALEMBANG DENGAN SIMULASI EPA SWMM 5.1</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74A9D846" w14:textId="77777777" w:rsidR="00223DEC" w:rsidRDefault="00223DEC">
      <w:pPr>
        <w:pStyle w:val="BodyText"/>
        <w:spacing w:before="1"/>
        <w:rPr>
          <w:sz w:val="28"/>
        </w:rPr>
      </w:pPr>
    </w:p>
    <w:p w14:paraId="3385DDB9" w14:textId="77777777" w:rsidR="009D43A7" w:rsidRDefault="009D43A7">
      <w:pPr>
        <w:pStyle w:val="BodyText"/>
        <w:spacing w:before="1"/>
        <w:rPr>
          <w:sz w:val="28"/>
        </w:rPr>
      </w:pPr>
    </w:p>
    <w:p w14:paraId="29465104" w14:textId="77777777" w:rsidR="009D43A7" w:rsidRDefault="009D43A7">
      <w:pPr>
        <w:pStyle w:val="BodyText"/>
        <w:spacing w:before="1"/>
        <w:rPr>
          <w:sz w:val="28"/>
        </w:rPr>
      </w:pPr>
    </w:p>
    <w:p w14:paraId="2DD8FCE3" w14:textId="77777777" w:rsidR="009D43A7" w:rsidRDefault="009D43A7">
      <w:pPr>
        <w:pStyle w:val="BodyText"/>
        <w:spacing w:before="1"/>
        <w:rPr>
          <w:sz w:val="28"/>
        </w:rPr>
      </w:pPr>
    </w:p>
    <w:p w14:paraId="2845C487" w14:textId="3197D800"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34A48958"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34A48958"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5DB646FB" w:rsidR="00656754" w:rsidRDefault="00506737" w:rsidP="0085126F">
      <w:pPr>
        <w:spacing w:before="92" w:after="121"/>
        <w:ind w:right="113"/>
        <w:jc w:val="both"/>
        <w:rPr>
          <w:rFonts w:ascii="Calibri" w:hAnsi="Calibri"/>
          <w:sz w:val="20"/>
        </w:rPr>
      </w:pPr>
      <w:r w:rsidRPr="00506737">
        <w:rPr>
          <w:rFonts w:ascii="Calibri" w:hAnsi="Calibri"/>
          <w:sz w:val="20"/>
        </w:rPr>
        <w:t>Palembang City has 19 Sub-DAS that flow into the Musi River, one of which is the Buah Sub-DAS with an area of ​​10.79 km2 which makes it the study area. The Sub-DAS is located on Jalan Sapta Marga, Bukit Sangkal Village, Kalidoni District, Palembang City. The purpose of this study was to determine the condition of the existing secondary drainage channels, determine the peak discharge, make a new drainage dimension plan for the study area and conduct a new drainage simulation with the EPA SWMM 5.1 program. The primary data in this study were in the form of a survey of the dimensions and length of the existing channel, channel slope data taken using a theodolite. Secondary data were in the form of rainfall data from the Kenten Station rain post for the last 5 years and land use data. Peak discharge was calculated using the Rational calculation method. The results of this study obtained the condition of the existing secondary drainage channel in the study area with channel dimensions of 0.3 m x 0.3 m where the square cross-sectional shape occurs overflow at STA 1045 - STA 1195. The peak discharge (Qh) in this Buah Sub-DAS with a River Basin Area (DPS) area of ​​77.45 ha is 0.20 m3/sec. The planning of new secondary drainage dimensions to be able to accommodate peak discharge is a new dimension with a width (B) = 0.65 m, height (h) = 0.65 m, and guard height (f) = 0.45 m. The results of the new drainage simulation using the EPA SWMM 5.1 program showed that the secondary channel did not experience overflow.</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699FAA03"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A13D7" w:rsidRPr="001A13D7">
                                <w:rPr>
                                  <w:rFonts w:ascii="Calibri"/>
                                  <w:i/>
                                  <w:sz w:val="20"/>
                                </w:rPr>
                                <w:t>Buah Sub Watershed, Secondary Drainage, Channel Cross Section, Peak Discharge, EPA SWMM 5.1</w:t>
                              </w:r>
                              <w:r w:rsidR="00223DEC">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699FAA03"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A13D7" w:rsidRPr="001A13D7">
                          <w:rPr>
                            <w:rFonts w:ascii="Calibri"/>
                            <w:i/>
                            <w:sz w:val="20"/>
                          </w:rPr>
                          <w:t>Buah Sub Watershed, Secondary Drainage, Channel Cross Section, Peak Discharge, EPA SWMM 5.1</w:t>
                        </w:r>
                        <w:r w:rsidR="00223DEC">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46498809"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46498809"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5C8F50F8" w:rsidR="0085126F" w:rsidRDefault="003E2862" w:rsidP="0085126F">
      <w:pPr>
        <w:spacing w:before="92" w:after="121"/>
        <w:ind w:right="113"/>
        <w:jc w:val="both"/>
        <w:rPr>
          <w:rFonts w:ascii="Calibri" w:hAnsi="Calibri"/>
          <w:sz w:val="20"/>
        </w:rPr>
      </w:pPr>
      <w:r w:rsidRPr="003E2862">
        <w:rPr>
          <w:rFonts w:ascii="Calibri" w:hAnsi="Calibri"/>
          <w:sz w:val="20"/>
        </w:rPr>
        <w:t>Kota Palembang memiliki 19 Sub DAS yang bermuara ke sungai Musi</w:t>
      </w:r>
      <w:r>
        <w:rPr>
          <w:rFonts w:ascii="Calibri" w:hAnsi="Calibri"/>
          <w:sz w:val="20"/>
        </w:rPr>
        <w:t xml:space="preserve"> salah satunya adalah</w:t>
      </w:r>
      <w:r w:rsidRPr="003E2862">
        <w:rPr>
          <w:rFonts w:ascii="Calibri" w:hAnsi="Calibri"/>
          <w:sz w:val="20"/>
        </w:rPr>
        <w:t xml:space="preserve"> Sub DAS Buah dengan luas 10</w:t>
      </w:r>
      <w:r>
        <w:rPr>
          <w:rFonts w:ascii="Calibri" w:hAnsi="Calibri"/>
          <w:sz w:val="20"/>
        </w:rPr>
        <w:t>,</w:t>
      </w:r>
      <w:r w:rsidRPr="003E2862">
        <w:rPr>
          <w:rFonts w:ascii="Calibri" w:hAnsi="Calibri"/>
          <w:sz w:val="20"/>
        </w:rPr>
        <w:t xml:space="preserve">79 </w:t>
      </w:r>
      <w:r>
        <w:rPr>
          <w:rFonts w:ascii="Calibri" w:hAnsi="Calibri"/>
          <w:sz w:val="20"/>
        </w:rPr>
        <w:t>k</w:t>
      </w:r>
      <w:r w:rsidRPr="003E2862">
        <w:rPr>
          <w:rFonts w:ascii="Calibri" w:hAnsi="Calibri"/>
          <w:sz w:val="20"/>
        </w:rPr>
        <w:t>m</w:t>
      </w:r>
      <w:r w:rsidRPr="003E2862">
        <w:rPr>
          <w:rFonts w:ascii="Calibri" w:hAnsi="Calibri"/>
          <w:sz w:val="20"/>
          <w:vertAlign w:val="superscript"/>
        </w:rPr>
        <w:t>2</w:t>
      </w:r>
      <w:r>
        <w:rPr>
          <w:rFonts w:ascii="Calibri" w:hAnsi="Calibri"/>
          <w:sz w:val="20"/>
        </w:rPr>
        <w:t xml:space="preserve"> dimana ini menjadikan tempaty w</w:t>
      </w:r>
      <w:r w:rsidRPr="003E2862">
        <w:rPr>
          <w:rFonts w:ascii="Calibri" w:hAnsi="Calibri"/>
          <w:sz w:val="20"/>
        </w:rPr>
        <w:t>ilayah studi</w:t>
      </w:r>
      <w:r>
        <w:rPr>
          <w:rFonts w:ascii="Calibri" w:hAnsi="Calibri"/>
          <w:sz w:val="20"/>
        </w:rPr>
        <w:t xml:space="preserve">. Sub DAS tersebut </w:t>
      </w:r>
      <w:r w:rsidRPr="003E2862">
        <w:rPr>
          <w:rFonts w:ascii="Calibri" w:hAnsi="Calibri"/>
          <w:sz w:val="20"/>
        </w:rPr>
        <w:t>berada di Jalan Sapta Marga, Kelurahan Bukit Sangkal</w:t>
      </w:r>
      <w:r>
        <w:rPr>
          <w:rFonts w:ascii="Calibri" w:hAnsi="Calibri"/>
          <w:sz w:val="20"/>
        </w:rPr>
        <w:t xml:space="preserve">, </w:t>
      </w:r>
      <w:r w:rsidRPr="003E2862">
        <w:rPr>
          <w:rFonts w:ascii="Calibri" w:hAnsi="Calibri"/>
          <w:sz w:val="20"/>
        </w:rPr>
        <w:t xml:space="preserve">Kecamatan Kalidoni, Kota Palembang. Tujuan penelitian ini </w:t>
      </w:r>
      <w:r>
        <w:rPr>
          <w:rFonts w:ascii="Calibri" w:hAnsi="Calibri"/>
          <w:sz w:val="20"/>
        </w:rPr>
        <w:t xml:space="preserve">yaitu </w:t>
      </w:r>
      <w:r w:rsidRPr="003E2862">
        <w:rPr>
          <w:rFonts w:ascii="Calibri" w:hAnsi="Calibri"/>
          <w:sz w:val="20"/>
        </w:rPr>
        <w:t xml:space="preserve">mengetahui kondisi saluran eksisting drainase sekunder, mengetahui debit puncak, membuat perencanaan dimensi drainase baru untuk wilayah </w:t>
      </w:r>
      <w:r>
        <w:rPr>
          <w:rFonts w:ascii="Calibri" w:hAnsi="Calibri"/>
          <w:sz w:val="20"/>
        </w:rPr>
        <w:t>studi</w:t>
      </w:r>
      <w:r w:rsidRPr="003E2862">
        <w:rPr>
          <w:rFonts w:ascii="Calibri" w:hAnsi="Calibri"/>
          <w:sz w:val="20"/>
        </w:rPr>
        <w:t xml:space="preserve"> dan melakukan simulasi drainase baru dengan program EPA SWMM 5.1. Data primer pada penelitian ini </w:t>
      </w:r>
      <w:r w:rsidR="00AC7EAA">
        <w:rPr>
          <w:rFonts w:ascii="Calibri" w:hAnsi="Calibri"/>
          <w:sz w:val="20"/>
        </w:rPr>
        <w:t xml:space="preserve">berupa survei </w:t>
      </w:r>
      <w:r w:rsidRPr="003E2862">
        <w:rPr>
          <w:rFonts w:ascii="Calibri" w:hAnsi="Calibri"/>
          <w:sz w:val="20"/>
        </w:rPr>
        <w:t>dimensi dan panjang saluran eksisting, data kemiringan saluran yang diambil dengan menggunakan alat theodolite. Data sekunder</w:t>
      </w:r>
      <w:r w:rsidR="00AC7EAA">
        <w:rPr>
          <w:rFonts w:ascii="Calibri" w:hAnsi="Calibri"/>
          <w:sz w:val="20"/>
        </w:rPr>
        <w:t xml:space="preserve"> yaitu berupa</w:t>
      </w:r>
      <w:r w:rsidRPr="003E2862">
        <w:rPr>
          <w:rFonts w:ascii="Calibri" w:hAnsi="Calibri"/>
          <w:sz w:val="20"/>
        </w:rPr>
        <w:t xml:space="preserve"> data curah hujan dari pos hujan stasiun kenten 5 tahun</w:t>
      </w:r>
      <w:r w:rsidR="00AC7EAA">
        <w:rPr>
          <w:rFonts w:ascii="Calibri" w:hAnsi="Calibri"/>
          <w:sz w:val="20"/>
        </w:rPr>
        <w:t xml:space="preserve"> terakhir</w:t>
      </w:r>
      <w:r w:rsidRPr="003E2862">
        <w:rPr>
          <w:rFonts w:ascii="Calibri" w:hAnsi="Calibri"/>
          <w:sz w:val="20"/>
        </w:rPr>
        <w:t xml:space="preserve"> dan data tata guna lahan. Debit puncak dihitung dengan metode perhitungan Rasional. Hasil dari penelitian ini di</w:t>
      </w:r>
      <w:r w:rsidR="002072A3">
        <w:rPr>
          <w:rFonts w:ascii="Calibri" w:hAnsi="Calibri"/>
          <w:sz w:val="20"/>
        </w:rPr>
        <w:t xml:space="preserve">peroleh </w:t>
      </w:r>
      <w:r w:rsidRPr="003E2862">
        <w:rPr>
          <w:rFonts w:ascii="Calibri" w:hAnsi="Calibri"/>
          <w:sz w:val="20"/>
        </w:rPr>
        <w:t xml:space="preserve">kondisi saluran drainase sekunder eksisting </w:t>
      </w:r>
      <w:r w:rsidR="002072A3">
        <w:rPr>
          <w:rFonts w:ascii="Calibri" w:hAnsi="Calibri"/>
          <w:sz w:val="20"/>
        </w:rPr>
        <w:t xml:space="preserve">di wilayah studi </w:t>
      </w:r>
      <w:r w:rsidRPr="003E2862">
        <w:rPr>
          <w:rFonts w:ascii="Calibri" w:hAnsi="Calibri"/>
          <w:sz w:val="20"/>
        </w:rPr>
        <w:t xml:space="preserve">dengan dimensi saluran 0,3 m x 0,3 m </w:t>
      </w:r>
      <w:r w:rsidR="002072A3">
        <w:rPr>
          <w:rFonts w:ascii="Calibri" w:hAnsi="Calibri"/>
          <w:sz w:val="20"/>
        </w:rPr>
        <w:t xml:space="preserve">dimana berbentuk </w:t>
      </w:r>
      <w:r w:rsidRPr="003E2862">
        <w:rPr>
          <w:rFonts w:ascii="Calibri" w:hAnsi="Calibri"/>
          <w:sz w:val="20"/>
        </w:rPr>
        <w:t>penampang persegi terjadi limpasan pada STA 1045 – STA 1195. Debit puncak (Qh) pada Sub DAS Buah</w:t>
      </w:r>
      <w:r w:rsidR="002072A3">
        <w:rPr>
          <w:rFonts w:ascii="Calibri" w:hAnsi="Calibri"/>
          <w:sz w:val="20"/>
        </w:rPr>
        <w:t xml:space="preserve"> ini </w:t>
      </w:r>
      <w:r w:rsidRPr="003E2862">
        <w:rPr>
          <w:rFonts w:ascii="Calibri" w:hAnsi="Calibri"/>
          <w:sz w:val="20"/>
        </w:rPr>
        <w:t>dengan luas Daerah Pengaliran Sungai (DPS)</w:t>
      </w:r>
      <w:r w:rsidR="002072A3">
        <w:rPr>
          <w:rFonts w:ascii="Calibri" w:hAnsi="Calibri"/>
          <w:sz w:val="20"/>
        </w:rPr>
        <w:t xml:space="preserve"> sebesar</w:t>
      </w:r>
      <w:r w:rsidRPr="003E2862">
        <w:rPr>
          <w:rFonts w:ascii="Calibri" w:hAnsi="Calibri"/>
          <w:sz w:val="20"/>
        </w:rPr>
        <w:t xml:space="preserve"> 77,45 ha adalah 0,20 m</w:t>
      </w:r>
      <w:r w:rsidRPr="002072A3">
        <w:rPr>
          <w:rFonts w:ascii="Calibri" w:hAnsi="Calibri"/>
          <w:sz w:val="20"/>
          <w:vertAlign w:val="superscript"/>
        </w:rPr>
        <w:t>3</w:t>
      </w:r>
      <w:r w:rsidRPr="003E2862">
        <w:rPr>
          <w:rFonts w:ascii="Calibri" w:hAnsi="Calibri"/>
          <w:sz w:val="20"/>
        </w:rPr>
        <w:t>/d</w:t>
      </w:r>
      <w:r w:rsidR="002072A3">
        <w:rPr>
          <w:rFonts w:ascii="Calibri" w:hAnsi="Calibri"/>
          <w:sz w:val="20"/>
        </w:rPr>
        <w:t>et</w:t>
      </w:r>
      <w:r w:rsidRPr="003E2862">
        <w:rPr>
          <w:rFonts w:ascii="Calibri" w:hAnsi="Calibri"/>
          <w:sz w:val="20"/>
        </w:rPr>
        <w:t>. Perencanaan dimensi drainase sekunder baru untuk mampu menampung debit puncak</w:t>
      </w:r>
      <w:r w:rsidR="002072A3">
        <w:rPr>
          <w:rFonts w:ascii="Calibri" w:hAnsi="Calibri"/>
          <w:sz w:val="20"/>
        </w:rPr>
        <w:t xml:space="preserve"> yaitu </w:t>
      </w:r>
      <w:r w:rsidRPr="003E2862">
        <w:rPr>
          <w:rFonts w:ascii="Calibri" w:hAnsi="Calibri"/>
          <w:sz w:val="20"/>
        </w:rPr>
        <w:t xml:space="preserve">dimensi baru </w:t>
      </w:r>
      <w:r w:rsidR="002072A3">
        <w:rPr>
          <w:rFonts w:ascii="Calibri" w:hAnsi="Calibri"/>
          <w:sz w:val="20"/>
        </w:rPr>
        <w:t xml:space="preserve">dengan </w:t>
      </w:r>
      <w:r w:rsidRPr="003E2862">
        <w:rPr>
          <w:rFonts w:ascii="Calibri" w:hAnsi="Calibri"/>
          <w:sz w:val="20"/>
        </w:rPr>
        <w:t>lebar (B)</w:t>
      </w:r>
      <w:r w:rsidR="002072A3">
        <w:rPr>
          <w:rFonts w:ascii="Calibri" w:hAnsi="Calibri"/>
          <w:sz w:val="20"/>
        </w:rPr>
        <w:t xml:space="preserve"> =</w:t>
      </w:r>
      <w:r w:rsidRPr="003E2862">
        <w:rPr>
          <w:rFonts w:ascii="Calibri" w:hAnsi="Calibri"/>
          <w:sz w:val="20"/>
        </w:rPr>
        <w:t xml:space="preserve">  0,65 m, tinggi (h)</w:t>
      </w:r>
      <w:r w:rsidR="002072A3">
        <w:rPr>
          <w:rFonts w:ascii="Calibri" w:hAnsi="Calibri"/>
          <w:sz w:val="20"/>
        </w:rPr>
        <w:t xml:space="preserve"> =</w:t>
      </w:r>
      <w:r w:rsidRPr="003E2862">
        <w:rPr>
          <w:rFonts w:ascii="Calibri" w:hAnsi="Calibri"/>
          <w:sz w:val="20"/>
        </w:rPr>
        <w:t xml:space="preserve"> 0,65 m, dan tinggi jagaan ( f )</w:t>
      </w:r>
      <w:r w:rsidR="002072A3">
        <w:rPr>
          <w:rFonts w:ascii="Calibri" w:hAnsi="Calibri"/>
          <w:sz w:val="20"/>
        </w:rPr>
        <w:t xml:space="preserve"> =</w:t>
      </w:r>
      <w:r w:rsidRPr="003E2862">
        <w:rPr>
          <w:rFonts w:ascii="Calibri" w:hAnsi="Calibri"/>
          <w:sz w:val="20"/>
        </w:rPr>
        <w:t xml:space="preserve"> 0,45 m. Hasil simulasi drainase baru menggunakan program EPA SWMM 5.1 saluran sekunder tidak mengalami limpasan.</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43429D04"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FA45BA">
                                <w:rPr>
                                  <w:rFonts w:ascii="Calibri"/>
                                  <w:bCs/>
                                  <w:i/>
                                  <w:spacing w:val="-2"/>
                                  <w:sz w:val="20"/>
                                </w:rPr>
                                <w:t>Sub DAS Buah, Drainase Sekunder, Penampang Saluran, Debit Puncak, EPA SWMM 5.1</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43429D04"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FA45BA">
                          <w:rPr>
                            <w:rFonts w:ascii="Calibri"/>
                            <w:bCs/>
                            <w:i/>
                            <w:spacing w:val="-2"/>
                            <w:sz w:val="20"/>
                          </w:rPr>
                          <w:t>Sub DAS Buah, Drainase Sekunder, Penampang Saluran, Debit Puncak, EPA SWMM 5.1</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79F716B4" w:rsidR="00656754" w:rsidRPr="00026E79" w:rsidRDefault="00000000" w:rsidP="00A2434C">
      <w:r w:rsidRPr="00026E79">
        <w:rPr>
          <w:b/>
        </w:rPr>
        <w:t>PENDAHULUAN</w:t>
      </w:r>
    </w:p>
    <w:p w14:paraId="286C18F3" w14:textId="7E773085" w:rsidR="00BB7722" w:rsidRDefault="00536A6F" w:rsidP="00536A6F">
      <w:pPr>
        <w:pStyle w:val="BodyText"/>
        <w:spacing w:before="175" w:line="276" w:lineRule="auto"/>
        <w:ind w:right="-1" w:firstLine="427"/>
        <w:jc w:val="both"/>
        <w:rPr>
          <w:sz w:val="22"/>
          <w:szCs w:val="22"/>
        </w:rPr>
      </w:pPr>
      <w:r w:rsidRPr="00536A6F">
        <w:rPr>
          <w:sz w:val="22"/>
          <w:szCs w:val="22"/>
        </w:rPr>
        <w:t>Banjir adalah peristiwa alam yang umum terjadi di wilayah yang banyak dialiri oleh aliran sungai. Adanya air di suatu area sehingga menutupi permukaan bumi disebut banjir. Sistem drainase adalah rekayasa infrastruktur di suatu wilayah yang menanggulangi genangan banjir. Sistem drainase didefinisikan secara umum sebagai serangkaian bangunan air yang berfungsi untuk mengurangi atau membuang kelebihan air dari suatu area atau lahan, sehingga lahan dapat digunakan secara optimal</w:t>
      </w:r>
      <w:r>
        <w:rPr>
          <w:sz w:val="22"/>
          <w:szCs w:val="22"/>
        </w:rPr>
        <w:t xml:space="preserve"> (</w:t>
      </w:r>
      <w:r w:rsidRPr="00536A6F">
        <w:rPr>
          <w:sz w:val="22"/>
          <w:szCs w:val="22"/>
        </w:rPr>
        <w:t>Sibagariang</w:t>
      </w:r>
      <w:r>
        <w:rPr>
          <w:sz w:val="22"/>
          <w:szCs w:val="22"/>
        </w:rPr>
        <w:t>, et al 2021)</w:t>
      </w:r>
      <w:r w:rsidR="00BB7722">
        <w:rPr>
          <w:sz w:val="22"/>
          <w:szCs w:val="22"/>
        </w:rPr>
        <w:t xml:space="preserve">. </w:t>
      </w:r>
      <w:r w:rsidR="00BB7722" w:rsidRPr="00BB7722">
        <w:rPr>
          <w:sz w:val="22"/>
          <w:szCs w:val="22"/>
        </w:rPr>
        <w:t>Bagi sebagian orang, istilah "banjir" terkadang disamakan dengan "genangan", yang membuat penyampaian informasi tentang banjir di suatu wilayah kurang akurat. Genangan adalah luapan air yang terjadi hanya beberapa jam setelah hujan mulai turun. Ini terjadi karena air hujan meluap pada saluran pembuangan, menyebabkan air terkumpul dan tertahan pada tinggi muka air lebih dari 5 hingga 20 cm, sedangkan banjir adalah meluapnya air hujan dengan debit besar yang tertahan pada tinggi muka air lebih dari 30 hingga 200 cm</w:t>
      </w:r>
      <w:r w:rsidR="00BB7722">
        <w:rPr>
          <w:sz w:val="22"/>
          <w:szCs w:val="22"/>
        </w:rPr>
        <w:t xml:space="preserve"> (</w:t>
      </w:r>
      <w:r w:rsidR="00BB7722" w:rsidRPr="00BB7722">
        <w:rPr>
          <w:sz w:val="22"/>
          <w:szCs w:val="22"/>
        </w:rPr>
        <w:t>Aurdin</w:t>
      </w:r>
      <w:r w:rsidR="00BB7722">
        <w:rPr>
          <w:sz w:val="22"/>
          <w:szCs w:val="22"/>
        </w:rPr>
        <w:t xml:space="preserve">, 2019). </w:t>
      </w:r>
    </w:p>
    <w:p w14:paraId="1EEA609C" w14:textId="39CF4817" w:rsidR="00536A6F" w:rsidRDefault="00536A6F" w:rsidP="00536A6F">
      <w:pPr>
        <w:pStyle w:val="BodyText"/>
        <w:spacing w:before="175" w:line="276" w:lineRule="auto"/>
        <w:ind w:right="-1" w:firstLine="427"/>
        <w:jc w:val="both"/>
        <w:rPr>
          <w:sz w:val="22"/>
          <w:szCs w:val="22"/>
        </w:rPr>
      </w:pPr>
      <w:r w:rsidRPr="00536A6F">
        <w:rPr>
          <w:sz w:val="22"/>
          <w:szCs w:val="22"/>
        </w:rPr>
        <w:t xml:space="preserve">Drainase mempunyai arti mengalirkan, menguras, membuang, atau mengalihkan air. Secara umum, drainase didefinisikan sebagai serangkaian bangunan air yang berfungsi untuk mengurangi dan atau membuang kelebihan air dari suatu kawasan atau lahan, sehingga lahan dapat difungsikan secara optimal. Drainase juga diartikan sebagai usaha untuk mengontrol kualitas air tanah dalam kaitannya dengan salinitas (Suripin;2004 dan Halim 2011). </w:t>
      </w:r>
      <w:r w:rsidR="001063FB" w:rsidRPr="001063FB">
        <w:rPr>
          <w:sz w:val="22"/>
          <w:szCs w:val="22"/>
        </w:rPr>
        <w:t>Suatu saluran pembuangan dibangun untuk memenuhi kebutuhan lahan dan lingkungan sekitarnya.Oleh karena itu, drainase dapat dibangun dalam berbagai pola jaringan untuk mencapai hasil terbaik</w:t>
      </w:r>
      <w:r w:rsidR="001063FB">
        <w:rPr>
          <w:sz w:val="22"/>
          <w:szCs w:val="22"/>
        </w:rPr>
        <w:t xml:space="preserve"> (</w:t>
      </w:r>
      <w:r w:rsidR="001063FB" w:rsidRPr="001063FB">
        <w:rPr>
          <w:sz w:val="22"/>
          <w:szCs w:val="22"/>
        </w:rPr>
        <w:t>Imamuddin</w:t>
      </w:r>
      <w:r w:rsidR="001063FB">
        <w:rPr>
          <w:sz w:val="22"/>
          <w:szCs w:val="22"/>
        </w:rPr>
        <w:t xml:space="preserve">, et al 2019). </w:t>
      </w:r>
    </w:p>
    <w:p w14:paraId="5121542C" w14:textId="06A6FC7F" w:rsidR="009F7C74" w:rsidRDefault="00536A6F" w:rsidP="009F7C74">
      <w:pPr>
        <w:pStyle w:val="BodyText"/>
        <w:spacing w:before="175" w:line="276" w:lineRule="auto"/>
        <w:ind w:right="-1" w:firstLine="427"/>
        <w:jc w:val="both"/>
        <w:rPr>
          <w:sz w:val="22"/>
          <w:szCs w:val="22"/>
        </w:rPr>
      </w:pPr>
      <w:r w:rsidRPr="00536A6F">
        <w:rPr>
          <w:sz w:val="22"/>
          <w:szCs w:val="22"/>
        </w:rPr>
        <w:t xml:space="preserve">Kota Palembang memiliki luas 400,61 </w:t>
      </w:r>
      <w:r>
        <w:rPr>
          <w:sz w:val="22"/>
          <w:szCs w:val="22"/>
        </w:rPr>
        <w:t>k</w:t>
      </w:r>
      <w:r w:rsidRPr="00536A6F">
        <w:rPr>
          <w:sz w:val="22"/>
          <w:szCs w:val="22"/>
        </w:rPr>
        <w:t>m</w:t>
      </w:r>
      <w:r w:rsidRPr="00536A6F">
        <w:rPr>
          <w:sz w:val="22"/>
          <w:szCs w:val="22"/>
          <w:vertAlign w:val="superscript"/>
        </w:rPr>
        <w:t>2</w:t>
      </w:r>
      <w:r w:rsidRPr="00536A6F">
        <w:rPr>
          <w:sz w:val="22"/>
          <w:szCs w:val="22"/>
        </w:rPr>
        <w:t xml:space="preserve"> dan terbagi atas 19 Sub DAS yang bermuara ke sungai Musi. Salah satu Sub DAS di kota Palembang adalah Sub DAS Buah dengan luas 10.79 </w:t>
      </w:r>
      <w:r>
        <w:rPr>
          <w:sz w:val="22"/>
          <w:szCs w:val="22"/>
        </w:rPr>
        <w:t>k</w:t>
      </w:r>
      <w:r w:rsidRPr="00536A6F">
        <w:rPr>
          <w:sz w:val="22"/>
          <w:szCs w:val="22"/>
        </w:rPr>
        <w:t>m</w:t>
      </w:r>
      <w:r w:rsidRPr="00536A6F">
        <w:rPr>
          <w:sz w:val="22"/>
          <w:szCs w:val="22"/>
          <w:vertAlign w:val="superscript"/>
        </w:rPr>
        <w:t>2</w:t>
      </w:r>
      <w:r w:rsidRPr="00536A6F">
        <w:rPr>
          <w:sz w:val="22"/>
          <w:szCs w:val="22"/>
        </w:rPr>
        <w:t xml:space="preserve"> dengan panjang Sungai 7,93 </w:t>
      </w:r>
      <w:r>
        <w:rPr>
          <w:sz w:val="22"/>
          <w:szCs w:val="22"/>
        </w:rPr>
        <w:t>k</w:t>
      </w:r>
      <w:r w:rsidRPr="00536A6F">
        <w:rPr>
          <w:sz w:val="22"/>
          <w:szCs w:val="22"/>
        </w:rPr>
        <w:t xml:space="preserve">m (Bappeda Kota Palembang), Kota Palembang. mengalami luapan air sehingga terjadi genangan pada daerah sekitar saluran sekunder. </w:t>
      </w:r>
      <w:r w:rsidR="00151C55">
        <w:rPr>
          <w:sz w:val="22"/>
          <w:szCs w:val="22"/>
        </w:rPr>
        <w:t>Salah satunya s</w:t>
      </w:r>
      <w:r w:rsidRPr="00536A6F">
        <w:rPr>
          <w:sz w:val="22"/>
          <w:szCs w:val="22"/>
        </w:rPr>
        <w:t>aluran sekunder di Jalan Sapta Marga, Kelurahan Bukit Sangkal berhilir di saluran primer Jl. Residen Abdul Rozak dengan panjang saluran sekunder 2.030 m dan dengan dimensi saluran 0,3 m x 0,3 m. Dengan terdapatnya genangan, maka akan dilakukan perencanaan ulang serta simulai dengan menggunakan program EPA SWMM 5.1.</w:t>
      </w:r>
      <w:r w:rsidR="00151C55">
        <w:rPr>
          <w:sz w:val="22"/>
          <w:szCs w:val="22"/>
        </w:rPr>
        <w:t xml:space="preserve"> </w:t>
      </w:r>
      <w:r w:rsidRPr="00536A6F">
        <w:rPr>
          <w:sz w:val="22"/>
          <w:szCs w:val="22"/>
        </w:rPr>
        <w:t>EPA SWMM (Environmental Protection Agency Storm Water Management Model) merupakan program hidrologi. SWMM merupakan sistem software gabungan yang dirancang untuk penggunaan yang interaktif di lingkungan bertujuan untuk mengetahui profil memanjang saluran, elevasi muka air maksimum.</w:t>
      </w:r>
    </w:p>
    <w:p w14:paraId="3B7C2D35" w14:textId="77777777" w:rsidR="00223DEC" w:rsidRDefault="00223DEC" w:rsidP="00223DEC">
      <w:pPr>
        <w:rPr>
          <w:b/>
        </w:rPr>
      </w:pPr>
    </w:p>
    <w:p w14:paraId="57EF3DA1" w14:textId="452A138D" w:rsidR="00223DEC" w:rsidRPr="00026E79" w:rsidRDefault="00223DEC" w:rsidP="00223DEC">
      <w:r w:rsidRPr="00026E79">
        <w:rPr>
          <w:b/>
        </w:rPr>
        <w:t>METODE</w:t>
      </w:r>
      <w:r w:rsidRPr="00026E79">
        <w:rPr>
          <w:b/>
          <w:spacing w:val="-2"/>
        </w:rPr>
        <w:t xml:space="preserve"> </w:t>
      </w:r>
      <w:r w:rsidRPr="00026E79">
        <w:rPr>
          <w:b/>
        </w:rPr>
        <w:t>PENELITIAN</w:t>
      </w:r>
    </w:p>
    <w:p w14:paraId="718EDBA7" w14:textId="63C81D12" w:rsidR="00223DEC" w:rsidRDefault="00177DB5" w:rsidP="00177DB5">
      <w:pPr>
        <w:pStyle w:val="BodyText"/>
        <w:spacing w:before="175" w:line="276" w:lineRule="auto"/>
        <w:ind w:right="-1" w:firstLine="427"/>
        <w:jc w:val="both"/>
        <w:rPr>
          <w:sz w:val="22"/>
          <w:szCs w:val="22"/>
        </w:rPr>
      </w:pPr>
      <w:r w:rsidRPr="00177DB5">
        <w:rPr>
          <w:sz w:val="22"/>
          <w:szCs w:val="22"/>
        </w:rPr>
        <w:t>Penelitian ini dilaksanakan di Jalan Sapta Marga, Kelurahan Bukit Sangkal, Kecamatan Kalidoni, Kota Palembang. Luas wilayah kecamatan kalidoni 27,92 km2 yang berada pada Sub DAS Buah dengan luas 10,79 km2. (Bappeda Kota Palembang) dengan panjang saluran drainase yang diambil pada penelitian ini adalah 2,030 meter dan dimensi saluran eksisting adalah 0,3 m x 0,3 m dengan koordinat 2°56'32.9"S 104°46'31.8"E.</w:t>
      </w:r>
    </w:p>
    <w:p w14:paraId="5344FD5A" w14:textId="77777777" w:rsidR="00177DB5" w:rsidRDefault="00177DB5" w:rsidP="00177DB5">
      <w:pPr>
        <w:spacing w:line="276" w:lineRule="auto"/>
        <w:ind w:right="-45"/>
        <w:jc w:val="center"/>
      </w:pPr>
      <w:r>
        <w:rPr>
          <w:noProof/>
          <w:sz w:val="24"/>
          <w:szCs w:val="24"/>
        </w:rPr>
        <w:drawing>
          <wp:inline distT="0" distB="0" distL="0" distR="0" wp14:anchorId="6F367EC4" wp14:editId="3C25B7EF">
            <wp:extent cx="2630632" cy="1475715"/>
            <wp:effectExtent l="0" t="0" r="0" b="0"/>
            <wp:docPr id="28291" name="Picture 28291" descr="A aerial view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1" name="Picture 28291" descr="A aerial view of a cit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5416" cy="1540106"/>
                    </a:xfrm>
                    <a:prstGeom prst="rect">
                      <a:avLst/>
                    </a:prstGeom>
                  </pic:spPr>
                </pic:pic>
              </a:graphicData>
            </a:graphic>
          </wp:inline>
        </w:drawing>
      </w:r>
    </w:p>
    <w:p w14:paraId="18B83E30" w14:textId="74CB27DE" w:rsidR="00177DB5" w:rsidRDefault="00177DB5" w:rsidP="00177DB5">
      <w:pPr>
        <w:spacing w:line="276" w:lineRule="auto"/>
        <w:ind w:right="-45"/>
        <w:jc w:val="center"/>
      </w:pPr>
      <w:r>
        <w:t xml:space="preserve">Gambar </w:t>
      </w:r>
      <w:r w:rsidRPr="0044222E">
        <w:t>1</w:t>
      </w:r>
      <w:r w:rsidR="00604A44">
        <w:rPr>
          <w:b/>
        </w:rPr>
        <w:t>.</w:t>
      </w:r>
      <w:r w:rsidRPr="004A2606">
        <w:t xml:space="preserve">Lokasi tempat penelitian (Sumber : </w:t>
      </w:r>
      <w:r w:rsidRPr="004A2606">
        <w:rPr>
          <w:i/>
        </w:rPr>
        <w:t>Google earth</w:t>
      </w:r>
      <w:r w:rsidRPr="004A2606">
        <w:t>)</w:t>
      </w:r>
    </w:p>
    <w:p w14:paraId="260180CF" w14:textId="3A2603D5" w:rsidR="00223DEC" w:rsidRDefault="00177DB5" w:rsidP="00177DB5">
      <w:pPr>
        <w:pStyle w:val="BodyText"/>
        <w:spacing w:before="175" w:line="276" w:lineRule="auto"/>
        <w:ind w:right="-1" w:firstLine="427"/>
        <w:jc w:val="both"/>
        <w:rPr>
          <w:sz w:val="22"/>
          <w:szCs w:val="22"/>
        </w:rPr>
      </w:pPr>
      <w:r w:rsidRPr="00177DB5">
        <w:rPr>
          <w:sz w:val="22"/>
          <w:szCs w:val="22"/>
        </w:rPr>
        <w:lastRenderedPageBreak/>
        <w:t>Tahapan yang dilakukan pada penelitian guna mendapatkan hasil penelitian, dimulai dari studi literatur, pengumpulan data primer dan sekunder, pengolahan data, analisis data, hasil dan kesimpulan. Hal tersebut diuraikan dalam bentuk bagan/diagram sebagai berikut:</w:t>
      </w:r>
    </w:p>
    <w:p w14:paraId="30B2AA30" w14:textId="7C4ED6BE" w:rsidR="00177DB5" w:rsidRDefault="00177DB5" w:rsidP="00177DB5">
      <w:pPr>
        <w:pStyle w:val="BodyText"/>
        <w:spacing w:before="175" w:line="276" w:lineRule="auto"/>
        <w:ind w:right="-1"/>
        <w:jc w:val="center"/>
        <w:rPr>
          <w:sz w:val="22"/>
          <w:szCs w:val="22"/>
        </w:rPr>
      </w:pPr>
      <w:r>
        <w:rPr>
          <w:noProof/>
        </w:rPr>
        <w:drawing>
          <wp:inline distT="0" distB="0" distL="0" distR="0" wp14:anchorId="77912730" wp14:editId="5E6021A6">
            <wp:extent cx="5214796" cy="5565950"/>
            <wp:effectExtent l="0" t="0" r="508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rotWithShape="1">
                    <a:blip r:embed="rId9">
                      <a:extLst>
                        <a:ext uri="{28A0092B-C50C-407E-A947-70E740481C1C}">
                          <a14:useLocalDpi xmlns:a14="http://schemas.microsoft.com/office/drawing/2010/main" val="0"/>
                        </a:ext>
                      </a:extLst>
                    </a:blip>
                    <a:srcRect l="30176" t="22923" r="34463" b="9984"/>
                    <a:stretch/>
                  </pic:blipFill>
                  <pic:spPr bwMode="auto">
                    <a:xfrm>
                      <a:off x="0" y="0"/>
                      <a:ext cx="5315216" cy="5673132"/>
                    </a:xfrm>
                    <a:prstGeom prst="rect">
                      <a:avLst/>
                    </a:prstGeom>
                    <a:ln>
                      <a:noFill/>
                    </a:ln>
                    <a:extLst>
                      <a:ext uri="{53640926-AAD7-44D8-BBD7-CCE9431645EC}">
                        <a14:shadowObscured xmlns:a14="http://schemas.microsoft.com/office/drawing/2010/main"/>
                      </a:ext>
                    </a:extLst>
                  </pic:spPr>
                </pic:pic>
              </a:graphicData>
            </a:graphic>
          </wp:inline>
        </w:drawing>
      </w:r>
    </w:p>
    <w:p w14:paraId="616771DB" w14:textId="1E9293DF" w:rsidR="00177DB5" w:rsidRDefault="00177DB5" w:rsidP="00177DB5">
      <w:pPr>
        <w:spacing w:line="276" w:lineRule="auto"/>
        <w:ind w:right="-45"/>
        <w:jc w:val="center"/>
      </w:pPr>
      <w:r>
        <w:t xml:space="preserve">Gambar </w:t>
      </w:r>
      <w:r>
        <w:t>2</w:t>
      </w:r>
      <w:r>
        <w:rPr>
          <w:b/>
        </w:rPr>
        <w:t xml:space="preserve">. </w:t>
      </w:r>
      <w:r w:rsidRPr="00177DB5">
        <w:rPr>
          <w:bCs/>
        </w:rPr>
        <w:t>Tahap Penelitian</w:t>
      </w:r>
    </w:p>
    <w:p w14:paraId="4250D714" w14:textId="77777777" w:rsidR="00177DB5" w:rsidRPr="00177DB5" w:rsidRDefault="00177DB5" w:rsidP="00177DB5">
      <w:pPr>
        <w:pStyle w:val="BodyText"/>
        <w:spacing w:before="175" w:line="276" w:lineRule="auto"/>
        <w:ind w:right="-1"/>
        <w:jc w:val="center"/>
        <w:rPr>
          <w:sz w:val="22"/>
          <w:szCs w:val="22"/>
        </w:rPr>
      </w:pPr>
    </w:p>
    <w:p w14:paraId="1F5690A5" w14:textId="77777777" w:rsidR="00656754" w:rsidRPr="00026E79" w:rsidRDefault="00656754">
      <w:pPr>
        <w:pStyle w:val="BodyText"/>
        <w:rPr>
          <w:sz w:val="22"/>
          <w:szCs w:val="22"/>
        </w:rPr>
      </w:pPr>
    </w:p>
    <w:p w14:paraId="0FB26BB1" w14:textId="2716125D" w:rsidR="008F6D88" w:rsidRPr="00026E79" w:rsidRDefault="008F6D88" w:rsidP="008F6D8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70C369A7" w14:textId="09EE6A13" w:rsidR="00177DB5" w:rsidRDefault="00177DB5" w:rsidP="00177DB5">
      <w:pPr>
        <w:pStyle w:val="BodyText"/>
        <w:numPr>
          <w:ilvl w:val="0"/>
          <w:numId w:val="7"/>
        </w:numPr>
        <w:spacing w:before="175" w:line="276" w:lineRule="auto"/>
        <w:ind w:left="426" w:right="-1"/>
        <w:jc w:val="both"/>
        <w:rPr>
          <w:sz w:val="22"/>
          <w:szCs w:val="22"/>
        </w:rPr>
      </w:pPr>
      <w:r>
        <w:rPr>
          <w:sz w:val="22"/>
          <w:szCs w:val="22"/>
        </w:rPr>
        <w:t>Analisis Curah Hujan</w:t>
      </w:r>
    </w:p>
    <w:p w14:paraId="4B05B3B7" w14:textId="31D649AA" w:rsidR="00177DB5" w:rsidRDefault="00177DB5" w:rsidP="00177DB5">
      <w:pPr>
        <w:pStyle w:val="BodyText"/>
        <w:spacing w:before="175" w:line="276" w:lineRule="auto"/>
        <w:ind w:right="-1" w:firstLine="427"/>
        <w:jc w:val="both"/>
        <w:rPr>
          <w:sz w:val="22"/>
          <w:szCs w:val="22"/>
        </w:rPr>
      </w:pPr>
      <w:r w:rsidRPr="00177DB5">
        <w:rPr>
          <w:sz w:val="22"/>
          <w:szCs w:val="22"/>
        </w:rPr>
        <w:t>Data yang digunakan dalam penelitian ini berupa data dari Pos hujan Sako selama 5 tahun terakhir dari tahun 2018 – 2022. Data berupa curah hujan bulanan, dengan luas catcment area hanya 10,79 km2 yang termasuk dalam katagori Sub DAS kecil. Karena itu digunakan stasiun hujan tunggal.</w:t>
      </w:r>
      <w:r>
        <w:rPr>
          <w:sz w:val="22"/>
          <w:szCs w:val="22"/>
        </w:rPr>
        <w:t xml:space="preserve"> </w:t>
      </w:r>
      <w:r w:rsidRPr="00177DB5">
        <w:rPr>
          <w:sz w:val="22"/>
          <w:szCs w:val="22"/>
        </w:rPr>
        <w:t xml:space="preserve">Dari </w:t>
      </w:r>
      <w:r>
        <w:rPr>
          <w:sz w:val="22"/>
          <w:szCs w:val="22"/>
        </w:rPr>
        <w:t>T</w:t>
      </w:r>
      <w:r w:rsidRPr="00177DB5">
        <w:rPr>
          <w:sz w:val="22"/>
          <w:szCs w:val="22"/>
        </w:rPr>
        <w:t>abel</w:t>
      </w:r>
      <w:r>
        <w:rPr>
          <w:sz w:val="22"/>
          <w:szCs w:val="22"/>
        </w:rPr>
        <w:t xml:space="preserve"> 1</w:t>
      </w:r>
      <w:r w:rsidRPr="00177DB5">
        <w:rPr>
          <w:sz w:val="22"/>
          <w:szCs w:val="22"/>
        </w:rPr>
        <w:t xml:space="preserve"> didapat hasil perhitungan stasiun curah hujan Kecamatan Sako, meggunakan metode hujan tunggal titik, terlihat bahwa nilai curah hujan bulanan adalah 588 mm. Curah hujan ini kemudian dianalisis distribusi frekuensi untuk mendapatkan curah hujan kala ulang yang direncanakan.</w:t>
      </w:r>
    </w:p>
    <w:p w14:paraId="750D512C" w14:textId="77777777" w:rsidR="00177DB5" w:rsidRDefault="00177DB5" w:rsidP="00177DB5">
      <w:pPr>
        <w:pStyle w:val="BodyText"/>
        <w:spacing w:before="175" w:line="276" w:lineRule="auto"/>
        <w:ind w:right="-1" w:firstLine="427"/>
        <w:jc w:val="both"/>
        <w:rPr>
          <w:sz w:val="22"/>
          <w:szCs w:val="22"/>
        </w:rPr>
      </w:pPr>
    </w:p>
    <w:p w14:paraId="5CE25F6F" w14:textId="77777777" w:rsidR="00177DB5" w:rsidRPr="00177DB5" w:rsidRDefault="00177DB5" w:rsidP="00177DB5">
      <w:pPr>
        <w:pStyle w:val="BodyText"/>
        <w:spacing w:before="8"/>
        <w:rPr>
          <w:sz w:val="20"/>
          <w:szCs w:val="20"/>
        </w:rPr>
      </w:pPr>
      <w:r w:rsidRPr="00177DB5">
        <w:rPr>
          <w:sz w:val="20"/>
          <w:szCs w:val="20"/>
        </w:rPr>
        <w:lastRenderedPageBreak/>
        <w:t>Tabel 1 Curah Hujan Bulanan Pos Hujan Sako</w:t>
      </w:r>
    </w:p>
    <w:tbl>
      <w:tblPr>
        <w:tblStyle w:val="PlainTable21"/>
        <w:tblpPr w:leftFromText="180" w:rightFromText="180" w:vertAnchor="text" w:horzAnchor="margin" w:tblpY="73"/>
        <w:tblW w:w="5000" w:type="pct"/>
        <w:tblLook w:val="04A0" w:firstRow="1" w:lastRow="0" w:firstColumn="1" w:lastColumn="0" w:noHBand="0" w:noVBand="1"/>
      </w:tblPr>
      <w:tblGrid>
        <w:gridCol w:w="734"/>
        <w:gridCol w:w="871"/>
        <w:gridCol w:w="550"/>
        <w:gridCol w:w="550"/>
        <w:gridCol w:w="550"/>
        <w:gridCol w:w="550"/>
        <w:gridCol w:w="550"/>
        <w:gridCol w:w="550"/>
        <w:gridCol w:w="550"/>
        <w:gridCol w:w="550"/>
        <w:gridCol w:w="550"/>
        <w:gridCol w:w="550"/>
        <w:gridCol w:w="559"/>
        <w:gridCol w:w="550"/>
        <w:gridCol w:w="1141"/>
      </w:tblGrid>
      <w:tr w:rsidR="00177DB5" w:rsidRPr="00177DB5" w14:paraId="295F5890" w14:textId="77777777" w:rsidTr="00604A44">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94" w:type="pct"/>
            <w:vMerge w:val="restart"/>
            <w:noWrap/>
            <w:vAlign w:val="center"/>
            <w:hideMark/>
          </w:tcPr>
          <w:p w14:paraId="7374024F" w14:textId="77777777" w:rsidR="00177DB5" w:rsidRPr="00177DB5" w:rsidRDefault="00177DB5" w:rsidP="00177DB5">
            <w:pPr>
              <w:jc w:val="center"/>
              <w:rPr>
                <w:b w:val="0"/>
                <w:bCs w:val="0"/>
                <w:color w:val="000000" w:themeColor="text1"/>
                <w:sz w:val="18"/>
                <w:szCs w:val="24"/>
              </w:rPr>
            </w:pPr>
            <w:r w:rsidRPr="00177DB5">
              <w:rPr>
                <w:b w:val="0"/>
                <w:bCs w:val="0"/>
                <w:color w:val="000000" w:themeColor="text1"/>
                <w:sz w:val="18"/>
                <w:szCs w:val="24"/>
              </w:rPr>
              <w:t>Tahun</w:t>
            </w:r>
          </w:p>
        </w:tc>
        <w:tc>
          <w:tcPr>
            <w:tcW w:w="467" w:type="pct"/>
            <w:vMerge w:val="restart"/>
            <w:noWrap/>
            <w:vAlign w:val="center"/>
            <w:hideMark/>
          </w:tcPr>
          <w:p w14:paraId="44897A7F"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Data</w:t>
            </w:r>
          </w:p>
        </w:tc>
        <w:tc>
          <w:tcPr>
            <w:tcW w:w="295" w:type="pct"/>
            <w:noWrap/>
            <w:vAlign w:val="center"/>
            <w:hideMark/>
          </w:tcPr>
          <w:p w14:paraId="692D4642"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Jan</w:t>
            </w:r>
          </w:p>
        </w:tc>
        <w:tc>
          <w:tcPr>
            <w:tcW w:w="295" w:type="pct"/>
            <w:noWrap/>
            <w:vAlign w:val="center"/>
            <w:hideMark/>
          </w:tcPr>
          <w:p w14:paraId="08ED2FF1"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Feb</w:t>
            </w:r>
          </w:p>
        </w:tc>
        <w:tc>
          <w:tcPr>
            <w:tcW w:w="295" w:type="pct"/>
            <w:noWrap/>
            <w:vAlign w:val="center"/>
            <w:hideMark/>
          </w:tcPr>
          <w:p w14:paraId="0E54DB7D"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Mar</w:t>
            </w:r>
          </w:p>
        </w:tc>
        <w:tc>
          <w:tcPr>
            <w:tcW w:w="295" w:type="pct"/>
            <w:noWrap/>
            <w:vAlign w:val="center"/>
            <w:hideMark/>
          </w:tcPr>
          <w:p w14:paraId="687500F5"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Apr</w:t>
            </w:r>
          </w:p>
        </w:tc>
        <w:tc>
          <w:tcPr>
            <w:tcW w:w="295" w:type="pct"/>
            <w:noWrap/>
            <w:vAlign w:val="center"/>
            <w:hideMark/>
          </w:tcPr>
          <w:p w14:paraId="6BB299D5"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Mei</w:t>
            </w:r>
          </w:p>
        </w:tc>
        <w:tc>
          <w:tcPr>
            <w:tcW w:w="295" w:type="pct"/>
            <w:noWrap/>
            <w:vAlign w:val="center"/>
            <w:hideMark/>
          </w:tcPr>
          <w:p w14:paraId="3DC4709F"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Jun</w:t>
            </w:r>
          </w:p>
        </w:tc>
        <w:tc>
          <w:tcPr>
            <w:tcW w:w="295" w:type="pct"/>
            <w:noWrap/>
            <w:vAlign w:val="center"/>
            <w:hideMark/>
          </w:tcPr>
          <w:p w14:paraId="34216180"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Jul</w:t>
            </w:r>
          </w:p>
        </w:tc>
        <w:tc>
          <w:tcPr>
            <w:tcW w:w="295" w:type="pct"/>
            <w:noWrap/>
            <w:vAlign w:val="center"/>
            <w:hideMark/>
          </w:tcPr>
          <w:p w14:paraId="7FA627E3"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Ags</w:t>
            </w:r>
          </w:p>
        </w:tc>
        <w:tc>
          <w:tcPr>
            <w:tcW w:w="295" w:type="pct"/>
            <w:noWrap/>
            <w:vAlign w:val="center"/>
            <w:hideMark/>
          </w:tcPr>
          <w:p w14:paraId="24553F1B"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Sep</w:t>
            </w:r>
          </w:p>
        </w:tc>
        <w:tc>
          <w:tcPr>
            <w:tcW w:w="295" w:type="pct"/>
            <w:noWrap/>
            <w:vAlign w:val="center"/>
            <w:hideMark/>
          </w:tcPr>
          <w:p w14:paraId="7562AA39"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Okt</w:t>
            </w:r>
          </w:p>
        </w:tc>
        <w:tc>
          <w:tcPr>
            <w:tcW w:w="300" w:type="pct"/>
            <w:noWrap/>
            <w:vAlign w:val="center"/>
            <w:hideMark/>
          </w:tcPr>
          <w:p w14:paraId="65294E7B"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Nov</w:t>
            </w:r>
          </w:p>
        </w:tc>
        <w:tc>
          <w:tcPr>
            <w:tcW w:w="295" w:type="pct"/>
            <w:noWrap/>
            <w:vAlign w:val="center"/>
            <w:hideMark/>
          </w:tcPr>
          <w:p w14:paraId="7CB4B599"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Des</w:t>
            </w:r>
          </w:p>
        </w:tc>
        <w:tc>
          <w:tcPr>
            <w:tcW w:w="593" w:type="pct"/>
            <w:noWrap/>
            <w:vAlign w:val="center"/>
            <w:hideMark/>
          </w:tcPr>
          <w:p w14:paraId="3BA7A485" w14:textId="77777777" w:rsidR="00177DB5" w:rsidRPr="00177DB5" w:rsidRDefault="00177DB5" w:rsidP="00177DB5">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4"/>
              </w:rPr>
            </w:pPr>
            <w:r w:rsidRPr="00177DB5">
              <w:rPr>
                <w:b w:val="0"/>
                <w:bCs w:val="0"/>
                <w:color w:val="000000" w:themeColor="text1"/>
                <w:sz w:val="18"/>
                <w:szCs w:val="24"/>
              </w:rPr>
              <w:t>Curah Hujan</w:t>
            </w:r>
          </w:p>
        </w:tc>
      </w:tr>
      <w:tr w:rsidR="00177DB5" w:rsidRPr="00177DB5" w14:paraId="3B5FA107" w14:textId="77777777" w:rsidTr="00604A4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94" w:type="pct"/>
            <w:vMerge/>
            <w:vAlign w:val="center"/>
            <w:hideMark/>
          </w:tcPr>
          <w:p w14:paraId="49D54269" w14:textId="77777777" w:rsidR="00177DB5" w:rsidRPr="00177DB5" w:rsidRDefault="00177DB5" w:rsidP="00177DB5">
            <w:pPr>
              <w:jc w:val="center"/>
              <w:rPr>
                <w:b w:val="0"/>
                <w:bCs w:val="0"/>
                <w:color w:val="000000" w:themeColor="text1"/>
                <w:sz w:val="18"/>
                <w:szCs w:val="24"/>
              </w:rPr>
            </w:pPr>
          </w:p>
        </w:tc>
        <w:tc>
          <w:tcPr>
            <w:tcW w:w="467" w:type="pct"/>
            <w:vMerge/>
            <w:vAlign w:val="center"/>
            <w:hideMark/>
          </w:tcPr>
          <w:p w14:paraId="15619588"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p>
        </w:tc>
        <w:tc>
          <w:tcPr>
            <w:tcW w:w="295" w:type="pct"/>
            <w:noWrap/>
            <w:vAlign w:val="center"/>
            <w:hideMark/>
          </w:tcPr>
          <w:p w14:paraId="5BB23EA6"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601A41A4"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6A551A86"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5DE780B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1542A862"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3942634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42E7BD6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4F595EF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329C5DE7"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33CB47A7"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300" w:type="pct"/>
            <w:noWrap/>
            <w:vAlign w:val="center"/>
            <w:hideMark/>
          </w:tcPr>
          <w:p w14:paraId="18889841"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295" w:type="pct"/>
            <w:noWrap/>
            <w:vAlign w:val="center"/>
            <w:hideMark/>
          </w:tcPr>
          <w:p w14:paraId="4B45AD2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Cnx</w:t>
            </w:r>
          </w:p>
        </w:tc>
        <w:tc>
          <w:tcPr>
            <w:tcW w:w="593" w:type="pct"/>
            <w:noWrap/>
            <w:vAlign w:val="center"/>
            <w:hideMark/>
          </w:tcPr>
          <w:p w14:paraId="4B0FE20B"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Maksimum</w:t>
            </w:r>
          </w:p>
        </w:tc>
      </w:tr>
      <w:tr w:rsidR="00177DB5" w:rsidRPr="00177DB5" w14:paraId="7F9E35A5" w14:textId="77777777" w:rsidTr="00604A44">
        <w:trPr>
          <w:trHeight w:val="294"/>
        </w:trPr>
        <w:tc>
          <w:tcPr>
            <w:cnfStyle w:val="001000000000" w:firstRow="0" w:lastRow="0" w:firstColumn="1" w:lastColumn="0" w:oddVBand="0" w:evenVBand="0" w:oddHBand="0" w:evenHBand="0" w:firstRowFirstColumn="0" w:firstRowLastColumn="0" w:lastRowFirstColumn="0" w:lastRowLastColumn="0"/>
            <w:tcW w:w="394" w:type="pct"/>
            <w:vMerge w:val="restart"/>
            <w:noWrap/>
            <w:vAlign w:val="center"/>
            <w:hideMark/>
          </w:tcPr>
          <w:p w14:paraId="5EB16BFF" w14:textId="77777777" w:rsidR="00177DB5" w:rsidRPr="00177DB5" w:rsidRDefault="00177DB5" w:rsidP="00177DB5">
            <w:pPr>
              <w:jc w:val="center"/>
              <w:rPr>
                <w:b w:val="0"/>
                <w:bCs w:val="0"/>
                <w:color w:val="000000" w:themeColor="text1"/>
                <w:sz w:val="18"/>
                <w:szCs w:val="24"/>
              </w:rPr>
            </w:pPr>
            <w:r w:rsidRPr="00177DB5">
              <w:rPr>
                <w:b w:val="0"/>
                <w:bCs w:val="0"/>
                <w:color w:val="000000" w:themeColor="text1"/>
                <w:sz w:val="18"/>
                <w:szCs w:val="24"/>
              </w:rPr>
              <w:t>2018</w:t>
            </w:r>
          </w:p>
        </w:tc>
        <w:tc>
          <w:tcPr>
            <w:tcW w:w="467" w:type="pct"/>
            <w:noWrap/>
            <w:vAlign w:val="center"/>
            <w:hideMark/>
          </w:tcPr>
          <w:p w14:paraId="57890966"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Bulanan</w:t>
            </w:r>
          </w:p>
        </w:tc>
        <w:tc>
          <w:tcPr>
            <w:tcW w:w="295" w:type="pct"/>
            <w:noWrap/>
            <w:vAlign w:val="center"/>
            <w:hideMark/>
          </w:tcPr>
          <w:p w14:paraId="3F3A803F"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228</w:t>
            </w:r>
          </w:p>
        </w:tc>
        <w:tc>
          <w:tcPr>
            <w:tcW w:w="295" w:type="pct"/>
            <w:noWrap/>
            <w:vAlign w:val="center"/>
            <w:hideMark/>
          </w:tcPr>
          <w:p w14:paraId="4256C3D5"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265</w:t>
            </w:r>
          </w:p>
        </w:tc>
        <w:tc>
          <w:tcPr>
            <w:tcW w:w="295" w:type="pct"/>
            <w:noWrap/>
            <w:vAlign w:val="center"/>
            <w:hideMark/>
          </w:tcPr>
          <w:p w14:paraId="15A39F25"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455</w:t>
            </w:r>
          </w:p>
        </w:tc>
        <w:tc>
          <w:tcPr>
            <w:tcW w:w="295" w:type="pct"/>
            <w:noWrap/>
            <w:vAlign w:val="center"/>
            <w:hideMark/>
          </w:tcPr>
          <w:p w14:paraId="411CFCF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327</w:t>
            </w:r>
          </w:p>
        </w:tc>
        <w:tc>
          <w:tcPr>
            <w:tcW w:w="295" w:type="pct"/>
            <w:noWrap/>
            <w:vAlign w:val="center"/>
            <w:hideMark/>
          </w:tcPr>
          <w:p w14:paraId="1021AE95"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137</w:t>
            </w:r>
          </w:p>
        </w:tc>
        <w:tc>
          <w:tcPr>
            <w:tcW w:w="295" w:type="pct"/>
            <w:noWrap/>
            <w:vAlign w:val="center"/>
            <w:hideMark/>
          </w:tcPr>
          <w:p w14:paraId="7733409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175</w:t>
            </w:r>
          </w:p>
        </w:tc>
        <w:tc>
          <w:tcPr>
            <w:tcW w:w="295" w:type="pct"/>
            <w:noWrap/>
            <w:vAlign w:val="center"/>
            <w:hideMark/>
          </w:tcPr>
          <w:p w14:paraId="04422FD0"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45</w:t>
            </w:r>
          </w:p>
        </w:tc>
        <w:tc>
          <w:tcPr>
            <w:tcW w:w="295" w:type="pct"/>
            <w:noWrap/>
            <w:vAlign w:val="center"/>
            <w:hideMark/>
          </w:tcPr>
          <w:p w14:paraId="7A30E65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96</w:t>
            </w:r>
          </w:p>
        </w:tc>
        <w:tc>
          <w:tcPr>
            <w:tcW w:w="295" w:type="pct"/>
            <w:noWrap/>
            <w:vAlign w:val="center"/>
            <w:hideMark/>
          </w:tcPr>
          <w:p w14:paraId="4101CF7B"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79</w:t>
            </w:r>
          </w:p>
        </w:tc>
        <w:tc>
          <w:tcPr>
            <w:tcW w:w="295" w:type="pct"/>
            <w:noWrap/>
            <w:vAlign w:val="center"/>
            <w:hideMark/>
          </w:tcPr>
          <w:p w14:paraId="7D8171EE"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217</w:t>
            </w:r>
          </w:p>
        </w:tc>
        <w:tc>
          <w:tcPr>
            <w:tcW w:w="300" w:type="pct"/>
            <w:noWrap/>
            <w:vAlign w:val="center"/>
            <w:hideMark/>
          </w:tcPr>
          <w:p w14:paraId="69FCA5E7"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311</w:t>
            </w:r>
          </w:p>
        </w:tc>
        <w:tc>
          <w:tcPr>
            <w:tcW w:w="295" w:type="pct"/>
            <w:noWrap/>
            <w:vAlign w:val="center"/>
            <w:hideMark/>
          </w:tcPr>
          <w:p w14:paraId="1C75853B"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215</w:t>
            </w:r>
          </w:p>
        </w:tc>
        <w:tc>
          <w:tcPr>
            <w:tcW w:w="593" w:type="pct"/>
            <w:noWrap/>
            <w:vAlign w:val="center"/>
            <w:hideMark/>
          </w:tcPr>
          <w:p w14:paraId="6384FB01"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455</w:t>
            </w:r>
          </w:p>
        </w:tc>
      </w:tr>
      <w:tr w:rsidR="00177DB5" w:rsidRPr="00177DB5" w14:paraId="3875BDE5" w14:textId="77777777" w:rsidTr="00604A4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94" w:type="pct"/>
            <w:vMerge/>
            <w:vAlign w:val="center"/>
            <w:hideMark/>
          </w:tcPr>
          <w:p w14:paraId="737CE470" w14:textId="77777777" w:rsidR="00177DB5" w:rsidRPr="00177DB5" w:rsidRDefault="00177DB5" w:rsidP="00177DB5">
            <w:pPr>
              <w:jc w:val="center"/>
              <w:rPr>
                <w:b w:val="0"/>
                <w:bCs w:val="0"/>
                <w:color w:val="000000" w:themeColor="text1"/>
                <w:sz w:val="18"/>
                <w:szCs w:val="24"/>
              </w:rPr>
            </w:pPr>
          </w:p>
        </w:tc>
        <w:tc>
          <w:tcPr>
            <w:tcW w:w="467" w:type="pct"/>
            <w:noWrap/>
            <w:vAlign w:val="center"/>
            <w:hideMark/>
          </w:tcPr>
          <w:p w14:paraId="1954934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HH</w:t>
            </w:r>
          </w:p>
        </w:tc>
        <w:tc>
          <w:tcPr>
            <w:tcW w:w="295" w:type="pct"/>
            <w:noWrap/>
            <w:vAlign w:val="center"/>
            <w:hideMark/>
          </w:tcPr>
          <w:p w14:paraId="5CA3B921"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18</w:t>
            </w:r>
          </w:p>
        </w:tc>
        <w:tc>
          <w:tcPr>
            <w:tcW w:w="295" w:type="pct"/>
            <w:noWrap/>
            <w:vAlign w:val="center"/>
            <w:hideMark/>
          </w:tcPr>
          <w:p w14:paraId="1001FDC2"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22</w:t>
            </w:r>
          </w:p>
        </w:tc>
        <w:tc>
          <w:tcPr>
            <w:tcW w:w="295" w:type="pct"/>
            <w:noWrap/>
            <w:vAlign w:val="center"/>
            <w:hideMark/>
          </w:tcPr>
          <w:p w14:paraId="3770BBFE"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26</w:t>
            </w:r>
          </w:p>
        </w:tc>
        <w:tc>
          <w:tcPr>
            <w:tcW w:w="295" w:type="pct"/>
            <w:noWrap/>
            <w:vAlign w:val="center"/>
            <w:hideMark/>
          </w:tcPr>
          <w:p w14:paraId="7AE8C1CE"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21</w:t>
            </w:r>
          </w:p>
        </w:tc>
        <w:tc>
          <w:tcPr>
            <w:tcW w:w="295" w:type="pct"/>
            <w:noWrap/>
            <w:vAlign w:val="center"/>
            <w:hideMark/>
          </w:tcPr>
          <w:p w14:paraId="4E60076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21</w:t>
            </w:r>
          </w:p>
        </w:tc>
        <w:tc>
          <w:tcPr>
            <w:tcW w:w="295" w:type="pct"/>
            <w:noWrap/>
            <w:vAlign w:val="center"/>
            <w:hideMark/>
          </w:tcPr>
          <w:p w14:paraId="5509C9B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15</w:t>
            </w:r>
          </w:p>
        </w:tc>
        <w:tc>
          <w:tcPr>
            <w:tcW w:w="295" w:type="pct"/>
            <w:noWrap/>
            <w:vAlign w:val="center"/>
            <w:hideMark/>
          </w:tcPr>
          <w:p w14:paraId="738C91F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7</w:t>
            </w:r>
          </w:p>
        </w:tc>
        <w:tc>
          <w:tcPr>
            <w:tcW w:w="295" w:type="pct"/>
            <w:noWrap/>
            <w:vAlign w:val="center"/>
            <w:hideMark/>
          </w:tcPr>
          <w:p w14:paraId="72C90081"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12</w:t>
            </w:r>
          </w:p>
        </w:tc>
        <w:tc>
          <w:tcPr>
            <w:tcW w:w="295" w:type="pct"/>
            <w:noWrap/>
            <w:vAlign w:val="center"/>
            <w:hideMark/>
          </w:tcPr>
          <w:p w14:paraId="2425493B"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7</w:t>
            </w:r>
          </w:p>
        </w:tc>
        <w:tc>
          <w:tcPr>
            <w:tcW w:w="295" w:type="pct"/>
            <w:noWrap/>
            <w:vAlign w:val="center"/>
            <w:hideMark/>
          </w:tcPr>
          <w:p w14:paraId="4577135B"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14</w:t>
            </w:r>
          </w:p>
        </w:tc>
        <w:tc>
          <w:tcPr>
            <w:tcW w:w="300" w:type="pct"/>
            <w:noWrap/>
            <w:vAlign w:val="center"/>
            <w:hideMark/>
          </w:tcPr>
          <w:p w14:paraId="042E695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24</w:t>
            </w:r>
          </w:p>
        </w:tc>
        <w:tc>
          <w:tcPr>
            <w:tcW w:w="295" w:type="pct"/>
            <w:noWrap/>
            <w:vAlign w:val="center"/>
            <w:hideMark/>
          </w:tcPr>
          <w:p w14:paraId="038D16CA"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21</w:t>
            </w:r>
          </w:p>
        </w:tc>
        <w:tc>
          <w:tcPr>
            <w:tcW w:w="593" w:type="pct"/>
            <w:noWrap/>
            <w:vAlign w:val="center"/>
            <w:hideMark/>
          </w:tcPr>
          <w:p w14:paraId="56AFFC7A"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26</w:t>
            </w:r>
          </w:p>
        </w:tc>
      </w:tr>
      <w:tr w:rsidR="00177DB5" w:rsidRPr="00177DB5" w14:paraId="352A0056" w14:textId="77777777" w:rsidTr="00604A44">
        <w:trPr>
          <w:trHeight w:val="312"/>
        </w:trPr>
        <w:tc>
          <w:tcPr>
            <w:cnfStyle w:val="001000000000" w:firstRow="0" w:lastRow="0" w:firstColumn="1" w:lastColumn="0" w:oddVBand="0" w:evenVBand="0" w:oddHBand="0" w:evenHBand="0" w:firstRowFirstColumn="0" w:firstRowLastColumn="0" w:lastRowFirstColumn="0" w:lastRowLastColumn="0"/>
            <w:tcW w:w="394" w:type="pct"/>
            <w:vMerge w:val="restart"/>
            <w:noWrap/>
            <w:vAlign w:val="center"/>
            <w:hideMark/>
          </w:tcPr>
          <w:p w14:paraId="1802D169" w14:textId="77777777" w:rsidR="00177DB5" w:rsidRPr="00177DB5" w:rsidRDefault="00177DB5" w:rsidP="00177DB5">
            <w:pPr>
              <w:jc w:val="center"/>
              <w:rPr>
                <w:b w:val="0"/>
                <w:bCs w:val="0"/>
                <w:color w:val="000000" w:themeColor="text1"/>
                <w:sz w:val="18"/>
                <w:szCs w:val="24"/>
              </w:rPr>
            </w:pPr>
            <w:r w:rsidRPr="00177DB5">
              <w:rPr>
                <w:b w:val="0"/>
                <w:bCs w:val="0"/>
                <w:color w:val="000000" w:themeColor="text1"/>
                <w:sz w:val="18"/>
                <w:szCs w:val="24"/>
              </w:rPr>
              <w:t>2019</w:t>
            </w:r>
          </w:p>
        </w:tc>
        <w:tc>
          <w:tcPr>
            <w:tcW w:w="467" w:type="pct"/>
            <w:noWrap/>
            <w:vAlign w:val="center"/>
            <w:hideMark/>
          </w:tcPr>
          <w:p w14:paraId="3F286D1B"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Bulanan</w:t>
            </w:r>
          </w:p>
        </w:tc>
        <w:tc>
          <w:tcPr>
            <w:tcW w:w="295" w:type="pct"/>
            <w:noWrap/>
            <w:vAlign w:val="center"/>
            <w:hideMark/>
          </w:tcPr>
          <w:p w14:paraId="0CEE74FC"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113</w:t>
            </w:r>
          </w:p>
        </w:tc>
        <w:tc>
          <w:tcPr>
            <w:tcW w:w="295" w:type="pct"/>
            <w:noWrap/>
            <w:vAlign w:val="center"/>
            <w:hideMark/>
          </w:tcPr>
          <w:p w14:paraId="330AA8A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313</w:t>
            </w:r>
          </w:p>
        </w:tc>
        <w:tc>
          <w:tcPr>
            <w:tcW w:w="295" w:type="pct"/>
            <w:noWrap/>
            <w:vAlign w:val="center"/>
            <w:hideMark/>
          </w:tcPr>
          <w:p w14:paraId="3AF52F51"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487</w:t>
            </w:r>
          </w:p>
        </w:tc>
        <w:tc>
          <w:tcPr>
            <w:tcW w:w="295" w:type="pct"/>
            <w:noWrap/>
            <w:vAlign w:val="center"/>
            <w:hideMark/>
          </w:tcPr>
          <w:p w14:paraId="6B24FAAF"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353</w:t>
            </w:r>
          </w:p>
        </w:tc>
        <w:tc>
          <w:tcPr>
            <w:tcW w:w="295" w:type="pct"/>
            <w:noWrap/>
            <w:vAlign w:val="center"/>
            <w:hideMark/>
          </w:tcPr>
          <w:p w14:paraId="04B1F7A0"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169</w:t>
            </w:r>
          </w:p>
        </w:tc>
        <w:tc>
          <w:tcPr>
            <w:tcW w:w="295" w:type="pct"/>
            <w:noWrap/>
            <w:vAlign w:val="center"/>
            <w:hideMark/>
          </w:tcPr>
          <w:p w14:paraId="3A7565E7"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120</w:t>
            </w:r>
          </w:p>
        </w:tc>
        <w:tc>
          <w:tcPr>
            <w:tcW w:w="295" w:type="pct"/>
            <w:noWrap/>
            <w:vAlign w:val="center"/>
            <w:hideMark/>
          </w:tcPr>
          <w:p w14:paraId="44D33246"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97</w:t>
            </w:r>
          </w:p>
        </w:tc>
        <w:tc>
          <w:tcPr>
            <w:tcW w:w="295" w:type="pct"/>
            <w:noWrap/>
            <w:vAlign w:val="center"/>
            <w:hideMark/>
          </w:tcPr>
          <w:p w14:paraId="753C7BB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w:t>
            </w:r>
          </w:p>
        </w:tc>
        <w:tc>
          <w:tcPr>
            <w:tcW w:w="295" w:type="pct"/>
            <w:noWrap/>
            <w:vAlign w:val="center"/>
            <w:hideMark/>
          </w:tcPr>
          <w:p w14:paraId="2C634F4F"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15</w:t>
            </w:r>
          </w:p>
        </w:tc>
        <w:tc>
          <w:tcPr>
            <w:tcW w:w="295" w:type="pct"/>
            <w:noWrap/>
            <w:vAlign w:val="center"/>
            <w:hideMark/>
          </w:tcPr>
          <w:p w14:paraId="78E66123"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76</w:t>
            </w:r>
          </w:p>
        </w:tc>
        <w:tc>
          <w:tcPr>
            <w:tcW w:w="300" w:type="pct"/>
            <w:noWrap/>
            <w:vAlign w:val="center"/>
            <w:hideMark/>
          </w:tcPr>
          <w:p w14:paraId="39297AF2"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69</w:t>
            </w:r>
          </w:p>
        </w:tc>
        <w:tc>
          <w:tcPr>
            <w:tcW w:w="295" w:type="pct"/>
            <w:noWrap/>
            <w:vAlign w:val="center"/>
            <w:hideMark/>
          </w:tcPr>
          <w:p w14:paraId="075E59E1"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246</w:t>
            </w:r>
          </w:p>
        </w:tc>
        <w:tc>
          <w:tcPr>
            <w:tcW w:w="593" w:type="pct"/>
            <w:noWrap/>
            <w:vAlign w:val="center"/>
            <w:hideMark/>
          </w:tcPr>
          <w:p w14:paraId="49AAB68C"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487</w:t>
            </w:r>
          </w:p>
        </w:tc>
      </w:tr>
      <w:tr w:rsidR="00177DB5" w:rsidRPr="00177DB5" w14:paraId="7AE6C1FC" w14:textId="77777777" w:rsidTr="00604A4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94" w:type="pct"/>
            <w:vMerge/>
            <w:vAlign w:val="center"/>
            <w:hideMark/>
          </w:tcPr>
          <w:p w14:paraId="275BB72A" w14:textId="77777777" w:rsidR="00177DB5" w:rsidRPr="00177DB5" w:rsidRDefault="00177DB5" w:rsidP="00177DB5">
            <w:pPr>
              <w:jc w:val="center"/>
              <w:rPr>
                <w:b w:val="0"/>
                <w:bCs w:val="0"/>
                <w:color w:val="000000" w:themeColor="text1"/>
                <w:sz w:val="18"/>
                <w:szCs w:val="24"/>
              </w:rPr>
            </w:pPr>
          </w:p>
        </w:tc>
        <w:tc>
          <w:tcPr>
            <w:tcW w:w="467" w:type="pct"/>
            <w:noWrap/>
            <w:vAlign w:val="center"/>
            <w:hideMark/>
          </w:tcPr>
          <w:p w14:paraId="048E8A85"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HH</w:t>
            </w:r>
          </w:p>
        </w:tc>
        <w:tc>
          <w:tcPr>
            <w:tcW w:w="295" w:type="pct"/>
            <w:noWrap/>
            <w:vAlign w:val="center"/>
            <w:hideMark/>
          </w:tcPr>
          <w:p w14:paraId="6B64D5F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27</w:t>
            </w:r>
          </w:p>
        </w:tc>
        <w:tc>
          <w:tcPr>
            <w:tcW w:w="295" w:type="pct"/>
            <w:noWrap/>
            <w:vAlign w:val="center"/>
            <w:hideMark/>
          </w:tcPr>
          <w:p w14:paraId="167294F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20</w:t>
            </w:r>
          </w:p>
        </w:tc>
        <w:tc>
          <w:tcPr>
            <w:tcW w:w="295" w:type="pct"/>
            <w:noWrap/>
            <w:vAlign w:val="center"/>
            <w:hideMark/>
          </w:tcPr>
          <w:p w14:paraId="44CAA9C4"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25</w:t>
            </w:r>
          </w:p>
        </w:tc>
        <w:tc>
          <w:tcPr>
            <w:tcW w:w="295" w:type="pct"/>
            <w:noWrap/>
            <w:vAlign w:val="center"/>
            <w:hideMark/>
          </w:tcPr>
          <w:p w14:paraId="2DDFA7B6"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20</w:t>
            </w:r>
          </w:p>
        </w:tc>
        <w:tc>
          <w:tcPr>
            <w:tcW w:w="295" w:type="pct"/>
            <w:noWrap/>
            <w:vAlign w:val="center"/>
            <w:hideMark/>
          </w:tcPr>
          <w:p w14:paraId="7831ACFB"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15</w:t>
            </w:r>
          </w:p>
        </w:tc>
        <w:tc>
          <w:tcPr>
            <w:tcW w:w="295" w:type="pct"/>
            <w:noWrap/>
            <w:vAlign w:val="center"/>
            <w:hideMark/>
          </w:tcPr>
          <w:p w14:paraId="24C61E68"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15</w:t>
            </w:r>
          </w:p>
        </w:tc>
        <w:tc>
          <w:tcPr>
            <w:tcW w:w="295" w:type="pct"/>
            <w:noWrap/>
            <w:vAlign w:val="center"/>
            <w:hideMark/>
          </w:tcPr>
          <w:p w14:paraId="5F89541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7</w:t>
            </w:r>
          </w:p>
        </w:tc>
        <w:tc>
          <w:tcPr>
            <w:tcW w:w="295" w:type="pct"/>
            <w:noWrap/>
            <w:vAlign w:val="center"/>
            <w:hideMark/>
          </w:tcPr>
          <w:p w14:paraId="326D0905"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w:t>
            </w:r>
          </w:p>
        </w:tc>
        <w:tc>
          <w:tcPr>
            <w:tcW w:w="295" w:type="pct"/>
            <w:noWrap/>
            <w:vAlign w:val="center"/>
            <w:hideMark/>
          </w:tcPr>
          <w:p w14:paraId="1BFFE3E7"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3</w:t>
            </w:r>
          </w:p>
        </w:tc>
        <w:tc>
          <w:tcPr>
            <w:tcW w:w="295" w:type="pct"/>
            <w:noWrap/>
            <w:vAlign w:val="center"/>
            <w:hideMark/>
          </w:tcPr>
          <w:p w14:paraId="42D6DBA7"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5</w:t>
            </w:r>
          </w:p>
        </w:tc>
        <w:tc>
          <w:tcPr>
            <w:tcW w:w="300" w:type="pct"/>
            <w:noWrap/>
            <w:vAlign w:val="center"/>
            <w:hideMark/>
          </w:tcPr>
          <w:p w14:paraId="47B55B20"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9</w:t>
            </w:r>
          </w:p>
        </w:tc>
        <w:tc>
          <w:tcPr>
            <w:tcW w:w="295" w:type="pct"/>
            <w:noWrap/>
            <w:vAlign w:val="center"/>
            <w:hideMark/>
          </w:tcPr>
          <w:p w14:paraId="1375C314"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27</w:t>
            </w:r>
          </w:p>
        </w:tc>
        <w:tc>
          <w:tcPr>
            <w:tcW w:w="593" w:type="pct"/>
            <w:noWrap/>
            <w:vAlign w:val="center"/>
            <w:hideMark/>
          </w:tcPr>
          <w:p w14:paraId="27C991B0"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27</w:t>
            </w:r>
          </w:p>
        </w:tc>
      </w:tr>
      <w:tr w:rsidR="00177DB5" w:rsidRPr="00177DB5" w14:paraId="7900D415" w14:textId="77777777" w:rsidTr="00604A44">
        <w:trPr>
          <w:trHeight w:val="294"/>
        </w:trPr>
        <w:tc>
          <w:tcPr>
            <w:cnfStyle w:val="001000000000" w:firstRow="0" w:lastRow="0" w:firstColumn="1" w:lastColumn="0" w:oddVBand="0" w:evenVBand="0" w:oddHBand="0" w:evenHBand="0" w:firstRowFirstColumn="0" w:firstRowLastColumn="0" w:lastRowFirstColumn="0" w:lastRowLastColumn="0"/>
            <w:tcW w:w="394" w:type="pct"/>
            <w:vMerge w:val="restart"/>
            <w:noWrap/>
            <w:vAlign w:val="center"/>
            <w:hideMark/>
          </w:tcPr>
          <w:p w14:paraId="01ACD178" w14:textId="77777777" w:rsidR="00177DB5" w:rsidRPr="00177DB5" w:rsidRDefault="00177DB5" w:rsidP="00177DB5">
            <w:pPr>
              <w:jc w:val="center"/>
              <w:rPr>
                <w:b w:val="0"/>
                <w:bCs w:val="0"/>
                <w:color w:val="000000" w:themeColor="text1"/>
                <w:sz w:val="18"/>
                <w:szCs w:val="24"/>
              </w:rPr>
            </w:pPr>
            <w:r w:rsidRPr="00177DB5">
              <w:rPr>
                <w:b w:val="0"/>
                <w:bCs w:val="0"/>
                <w:color w:val="000000" w:themeColor="text1"/>
                <w:sz w:val="18"/>
                <w:szCs w:val="24"/>
              </w:rPr>
              <w:t>2020</w:t>
            </w:r>
          </w:p>
        </w:tc>
        <w:tc>
          <w:tcPr>
            <w:tcW w:w="467" w:type="pct"/>
            <w:noWrap/>
            <w:vAlign w:val="center"/>
            <w:hideMark/>
          </w:tcPr>
          <w:p w14:paraId="5DEC91E1"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Bulanan</w:t>
            </w:r>
          </w:p>
        </w:tc>
        <w:tc>
          <w:tcPr>
            <w:tcW w:w="295" w:type="pct"/>
            <w:noWrap/>
            <w:vAlign w:val="center"/>
            <w:hideMark/>
          </w:tcPr>
          <w:p w14:paraId="57A541CD"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116</w:t>
            </w:r>
          </w:p>
        </w:tc>
        <w:tc>
          <w:tcPr>
            <w:tcW w:w="295" w:type="pct"/>
            <w:noWrap/>
            <w:vAlign w:val="center"/>
            <w:hideMark/>
          </w:tcPr>
          <w:p w14:paraId="79DA36E0"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298</w:t>
            </w:r>
          </w:p>
        </w:tc>
        <w:tc>
          <w:tcPr>
            <w:tcW w:w="295" w:type="pct"/>
            <w:noWrap/>
            <w:vAlign w:val="center"/>
            <w:hideMark/>
          </w:tcPr>
          <w:p w14:paraId="437834AC"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372</w:t>
            </w:r>
          </w:p>
        </w:tc>
        <w:tc>
          <w:tcPr>
            <w:tcW w:w="295" w:type="pct"/>
            <w:noWrap/>
            <w:vAlign w:val="center"/>
            <w:hideMark/>
          </w:tcPr>
          <w:p w14:paraId="758989B7"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399</w:t>
            </w:r>
          </w:p>
        </w:tc>
        <w:tc>
          <w:tcPr>
            <w:tcW w:w="295" w:type="pct"/>
            <w:noWrap/>
            <w:vAlign w:val="center"/>
            <w:hideMark/>
          </w:tcPr>
          <w:p w14:paraId="38752C83"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266</w:t>
            </w:r>
          </w:p>
        </w:tc>
        <w:tc>
          <w:tcPr>
            <w:tcW w:w="295" w:type="pct"/>
            <w:noWrap/>
            <w:vAlign w:val="center"/>
            <w:hideMark/>
          </w:tcPr>
          <w:p w14:paraId="02398153"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134</w:t>
            </w:r>
          </w:p>
        </w:tc>
        <w:tc>
          <w:tcPr>
            <w:tcW w:w="295" w:type="pct"/>
            <w:noWrap/>
            <w:vAlign w:val="center"/>
            <w:hideMark/>
          </w:tcPr>
          <w:p w14:paraId="7322F78F"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74</w:t>
            </w:r>
          </w:p>
        </w:tc>
        <w:tc>
          <w:tcPr>
            <w:tcW w:w="295" w:type="pct"/>
            <w:noWrap/>
            <w:vAlign w:val="center"/>
            <w:hideMark/>
          </w:tcPr>
          <w:p w14:paraId="1F8021D0"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48</w:t>
            </w:r>
          </w:p>
        </w:tc>
        <w:tc>
          <w:tcPr>
            <w:tcW w:w="295" w:type="pct"/>
            <w:noWrap/>
            <w:vAlign w:val="center"/>
            <w:hideMark/>
          </w:tcPr>
          <w:p w14:paraId="119DF285"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138</w:t>
            </w:r>
          </w:p>
        </w:tc>
        <w:tc>
          <w:tcPr>
            <w:tcW w:w="295" w:type="pct"/>
            <w:noWrap/>
            <w:vAlign w:val="center"/>
            <w:hideMark/>
          </w:tcPr>
          <w:p w14:paraId="736D9681"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254</w:t>
            </w:r>
          </w:p>
        </w:tc>
        <w:tc>
          <w:tcPr>
            <w:tcW w:w="300" w:type="pct"/>
            <w:noWrap/>
            <w:vAlign w:val="center"/>
            <w:hideMark/>
          </w:tcPr>
          <w:p w14:paraId="4E33C9EC"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337</w:t>
            </w:r>
          </w:p>
        </w:tc>
        <w:tc>
          <w:tcPr>
            <w:tcW w:w="295" w:type="pct"/>
            <w:noWrap/>
            <w:vAlign w:val="center"/>
            <w:hideMark/>
          </w:tcPr>
          <w:p w14:paraId="33D654B4"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230</w:t>
            </w:r>
          </w:p>
        </w:tc>
        <w:tc>
          <w:tcPr>
            <w:tcW w:w="593" w:type="pct"/>
            <w:noWrap/>
            <w:vAlign w:val="center"/>
            <w:hideMark/>
          </w:tcPr>
          <w:p w14:paraId="407C3B6E"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399</w:t>
            </w:r>
          </w:p>
        </w:tc>
      </w:tr>
      <w:tr w:rsidR="00177DB5" w:rsidRPr="00177DB5" w14:paraId="02409D6C" w14:textId="77777777" w:rsidTr="00604A44">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394" w:type="pct"/>
            <w:vMerge/>
            <w:vAlign w:val="center"/>
            <w:hideMark/>
          </w:tcPr>
          <w:p w14:paraId="2FD523C3" w14:textId="77777777" w:rsidR="00177DB5" w:rsidRPr="00177DB5" w:rsidRDefault="00177DB5" w:rsidP="00177DB5">
            <w:pPr>
              <w:jc w:val="center"/>
              <w:rPr>
                <w:b w:val="0"/>
                <w:bCs w:val="0"/>
                <w:color w:val="000000" w:themeColor="text1"/>
                <w:sz w:val="18"/>
                <w:szCs w:val="24"/>
              </w:rPr>
            </w:pPr>
          </w:p>
        </w:tc>
        <w:tc>
          <w:tcPr>
            <w:tcW w:w="467" w:type="pct"/>
            <w:noWrap/>
            <w:vAlign w:val="center"/>
            <w:hideMark/>
          </w:tcPr>
          <w:p w14:paraId="1EC9CCAE"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HH</w:t>
            </w:r>
          </w:p>
        </w:tc>
        <w:tc>
          <w:tcPr>
            <w:tcW w:w="295" w:type="pct"/>
            <w:noWrap/>
            <w:vAlign w:val="center"/>
            <w:hideMark/>
          </w:tcPr>
          <w:p w14:paraId="3EBDE4B6"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25</w:t>
            </w:r>
          </w:p>
        </w:tc>
        <w:tc>
          <w:tcPr>
            <w:tcW w:w="295" w:type="pct"/>
            <w:noWrap/>
            <w:vAlign w:val="center"/>
            <w:hideMark/>
          </w:tcPr>
          <w:p w14:paraId="15FBE81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22</w:t>
            </w:r>
          </w:p>
        </w:tc>
        <w:tc>
          <w:tcPr>
            <w:tcW w:w="295" w:type="pct"/>
            <w:noWrap/>
            <w:vAlign w:val="center"/>
            <w:hideMark/>
          </w:tcPr>
          <w:p w14:paraId="7C04A41B"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18</w:t>
            </w:r>
          </w:p>
        </w:tc>
        <w:tc>
          <w:tcPr>
            <w:tcW w:w="295" w:type="pct"/>
            <w:noWrap/>
            <w:vAlign w:val="center"/>
            <w:hideMark/>
          </w:tcPr>
          <w:p w14:paraId="59189E8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24</w:t>
            </w:r>
          </w:p>
        </w:tc>
        <w:tc>
          <w:tcPr>
            <w:tcW w:w="295" w:type="pct"/>
            <w:noWrap/>
            <w:vAlign w:val="center"/>
            <w:hideMark/>
          </w:tcPr>
          <w:p w14:paraId="2085E76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20</w:t>
            </w:r>
          </w:p>
        </w:tc>
        <w:tc>
          <w:tcPr>
            <w:tcW w:w="295" w:type="pct"/>
            <w:noWrap/>
            <w:vAlign w:val="center"/>
            <w:hideMark/>
          </w:tcPr>
          <w:p w14:paraId="4C0C004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19</w:t>
            </w:r>
          </w:p>
        </w:tc>
        <w:tc>
          <w:tcPr>
            <w:tcW w:w="295" w:type="pct"/>
            <w:noWrap/>
            <w:vAlign w:val="center"/>
            <w:hideMark/>
          </w:tcPr>
          <w:p w14:paraId="0373D980"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16</w:t>
            </w:r>
          </w:p>
        </w:tc>
        <w:tc>
          <w:tcPr>
            <w:tcW w:w="295" w:type="pct"/>
            <w:noWrap/>
            <w:vAlign w:val="center"/>
            <w:hideMark/>
          </w:tcPr>
          <w:p w14:paraId="0E6BA2F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10</w:t>
            </w:r>
          </w:p>
        </w:tc>
        <w:tc>
          <w:tcPr>
            <w:tcW w:w="295" w:type="pct"/>
            <w:noWrap/>
            <w:vAlign w:val="center"/>
            <w:hideMark/>
          </w:tcPr>
          <w:p w14:paraId="5257E905"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13</w:t>
            </w:r>
          </w:p>
        </w:tc>
        <w:tc>
          <w:tcPr>
            <w:tcW w:w="295" w:type="pct"/>
            <w:noWrap/>
            <w:vAlign w:val="center"/>
            <w:hideMark/>
          </w:tcPr>
          <w:p w14:paraId="1193585C"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18</w:t>
            </w:r>
          </w:p>
        </w:tc>
        <w:tc>
          <w:tcPr>
            <w:tcW w:w="300" w:type="pct"/>
            <w:noWrap/>
            <w:vAlign w:val="center"/>
            <w:hideMark/>
          </w:tcPr>
          <w:p w14:paraId="5CB17858"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24</w:t>
            </w:r>
          </w:p>
        </w:tc>
        <w:tc>
          <w:tcPr>
            <w:tcW w:w="295" w:type="pct"/>
            <w:noWrap/>
            <w:vAlign w:val="center"/>
            <w:hideMark/>
          </w:tcPr>
          <w:p w14:paraId="1F62A748"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18</w:t>
            </w:r>
          </w:p>
        </w:tc>
        <w:tc>
          <w:tcPr>
            <w:tcW w:w="593" w:type="pct"/>
            <w:noWrap/>
            <w:vAlign w:val="center"/>
            <w:hideMark/>
          </w:tcPr>
          <w:p w14:paraId="26B82A6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25</w:t>
            </w:r>
          </w:p>
        </w:tc>
      </w:tr>
      <w:tr w:rsidR="00177DB5" w:rsidRPr="00177DB5" w14:paraId="032460C2" w14:textId="77777777" w:rsidTr="00604A44">
        <w:trPr>
          <w:trHeight w:val="294"/>
        </w:trPr>
        <w:tc>
          <w:tcPr>
            <w:cnfStyle w:val="001000000000" w:firstRow="0" w:lastRow="0" w:firstColumn="1" w:lastColumn="0" w:oddVBand="0" w:evenVBand="0" w:oddHBand="0" w:evenHBand="0" w:firstRowFirstColumn="0" w:firstRowLastColumn="0" w:lastRowFirstColumn="0" w:lastRowLastColumn="0"/>
            <w:tcW w:w="394" w:type="pct"/>
            <w:vMerge w:val="restart"/>
            <w:noWrap/>
            <w:vAlign w:val="center"/>
            <w:hideMark/>
          </w:tcPr>
          <w:p w14:paraId="03E3FB73" w14:textId="77777777" w:rsidR="00177DB5" w:rsidRPr="00177DB5" w:rsidRDefault="00177DB5" w:rsidP="00177DB5">
            <w:pPr>
              <w:jc w:val="center"/>
              <w:rPr>
                <w:b w:val="0"/>
                <w:bCs w:val="0"/>
                <w:color w:val="000000" w:themeColor="text1"/>
                <w:sz w:val="18"/>
                <w:szCs w:val="24"/>
              </w:rPr>
            </w:pPr>
            <w:r w:rsidRPr="00177DB5">
              <w:rPr>
                <w:b w:val="0"/>
                <w:bCs w:val="0"/>
                <w:color w:val="000000" w:themeColor="text1"/>
                <w:sz w:val="18"/>
                <w:szCs w:val="24"/>
              </w:rPr>
              <w:t>2021</w:t>
            </w:r>
          </w:p>
        </w:tc>
        <w:tc>
          <w:tcPr>
            <w:tcW w:w="467" w:type="pct"/>
            <w:noWrap/>
            <w:vAlign w:val="center"/>
            <w:hideMark/>
          </w:tcPr>
          <w:p w14:paraId="5C321BA2"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Bulanan</w:t>
            </w:r>
          </w:p>
        </w:tc>
        <w:tc>
          <w:tcPr>
            <w:tcW w:w="295" w:type="pct"/>
            <w:noWrap/>
            <w:vAlign w:val="center"/>
            <w:hideMark/>
          </w:tcPr>
          <w:p w14:paraId="095AF0CF"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235</w:t>
            </w:r>
          </w:p>
        </w:tc>
        <w:tc>
          <w:tcPr>
            <w:tcW w:w="295" w:type="pct"/>
            <w:noWrap/>
            <w:vAlign w:val="center"/>
            <w:hideMark/>
          </w:tcPr>
          <w:p w14:paraId="00D4ED06"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180</w:t>
            </w:r>
          </w:p>
        </w:tc>
        <w:tc>
          <w:tcPr>
            <w:tcW w:w="295" w:type="pct"/>
            <w:noWrap/>
            <w:vAlign w:val="center"/>
            <w:hideMark/>
          </w:tcPr>
          <w:p w14:paraId="0395BF06"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253</w:t>
            </w:r>
          </w:p>
        </w:tc>
        <w:tc>
          <w:tcPr>
            <w:tcW w:w="295" w:type="pct"/>
            <w:noWrap/>
            <w:vAlign w:val="center"/>
            <w:hideMark/>
          </w:tcPr>
          <w:p w14:paraId="22CDF35E"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128</w:t>
            </w:r>
          </w:p>
        </w:tc>
        <w:tc>
          <w:tcPr>
            <w:tcW w:w="295" w:type="pct"/>
            <w:noWrap/>
            <w:vAlign w:val="center"/>
            <w:hideMark/>
          </w:tcPr>
          <w:p w14:paraId="51FE263C"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146</w:t>
            </w:r>
          </w:p>
        </w:tc>
        <w:tc>
          <w:tcPr>
            <w:tcW w:w="295" w:type="pct"/>
            <w:noWrap/>
            <w:vAlign w:val="center"/>
            <w:hideMark/>
          </w:tcPr>
          <w:p w14:paraId="1E0DB87C"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59</w:t>
            </w:r>
          </w:p>
        </w:tc>
        <w:tc>
          <w:tcPr>
            <w:tcW w:w="295" w:type="pct"/>
            <w:noWrap/>
            <w:vAlign w:val="center"/>
            <w:hideMark/>
          </w:tcPr>
          <w:p w14:paraId="0F6B1F67"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134</w:t>
            </w:r>
          </w:p>
        </w:tc>
        <w:tc>
          <w:tcPr>
            <w:tcW w:w="295" w:type="pct"/>
            <w:noWrap/>
            <w:vAlign w:val="center"/>
            <w:hideMark/>
          </w:tcPr>
          <w:p w14:paraId="1BA0684B"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104</w:t>
            </w:r>
          </w:p>
        </w:tc>
        <w:tc>
          <w:tcPr>
            <w:tcW w:w="295" w:type="pct"/>
            <w:noWrap/>
            <w:vAlign w:val="center"/>
            <w:hideMark/>
          </w:tcPr>
          <w:p w14:paraId="73CDCFB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231</w:t>
            </w:r>
          </w:p>
        </w:tc>
        <w:tc>
          <w:tcPr>
            <w:tcW w:w="295" w:type="pct"/>
            <w:noWrap/>
            <w:vAlign w:val="center"/>
            <w:hideMark/>
          </w:tcPr>
          <w:p w14:paraId="39A6DB2D"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109</w:t>
            </w:r>
          </w:p>
        </w:tc>
        <w:tc>
          <w:tcPr>
            <w:tcW w:w="300" w:type="pct"/>
            <w:noWrap/>
            <w:vAlign w:val="center"/>
            <w:hideMark/>
          </w:tcPr>
          <w:p w14:paraId="513327A3"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423</w:t>
            </w:r>
          </w:p>
        </w:tc>
        <w:tc>
          <w:tcPr>
            <w:tcW w:w="295" w:type="pct"/>
            <w:noWrap/>
            <w:vAlign w:val="center"/>
            <w:hideMark/>
          </w:tcPr>
          <w:p w14:paraId="32846D56"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588</w:t>
            </w:r>
          </w:p>
        </w:tc>
        <w:tc>
          <w:tcPr>
            <w:tcW w:w="593" w:type="pct"/>
            <w:noWrap/>
            <w:vAlign w:val="center"/>
            <w:hideMark/>
          </w:tcPr>
          <w:p w14:paraId="1D633CE8"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588</w:t>
            </w:r>
          </w:p>
        </w:tc>
      </w:tr>
      <w:tr w:rsidR="00177DB5" w:rsidRPr="00177DB5" w14:paraId="784BE9F4" w14:textId="77777777" w:rsidTr="00604A44">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394" w:type="pct"/>
            <w:vMerge/>
            <w:vAlign w:val="center"/>
            <w:hideMark/>
          </w:tcPr>
          <w:p w14:paraId="25A0A91A" w14:textId="77777777" w:rsidR="00177DB5" w:rsidRPr="00177DB5" w:rsidRDefault="00177DB5" w:rsidP="00177DB5">
            <w:pPr>
              <w:jc w:val="center"/>
              <w:rPr>
                <w:b w:val="0"/>
                <w:bCs w:val="0"/>
                <w:color w:val="000000" w:themeColor="text1"/>
                <w:sz w:val="18"/>
                <w:szCs w:val="24"/>
              </w:rPr>
            </w:pPr>
          </w:p>
        </w:tc>
        <w:tc>
          <w:tcPr>
            <w:tcW w:w="467" w:type="pct"/>
            <w:noWrap/>
            <w:vAlign w:val="center"/>
            <w:hideMark/>
          </w:tcPr>
          <w:p w14:paraId="1F840DE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HH</w:t>
            </w:r>
          </w:p>
        </w:tc>
        <w:tc>
          <w:tcPr>
            <w:tcW w:w="295" w:type="pct"/>
            <w:noWrap/>
            <w:vAlign w:val="center"/>
            <w:hideMark/>
          </w:tcPr>
          <w:p w14:paraId="281573D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22</w:t>
            </w:r>
          </w:p>
        </w:tc>
        <w:tc>
          <w:tcPr>
            <w:tcW w:w="295" w:type="pct"/>
            <w:noWrap/>
            <w:vAlign w:val="center"/>
            <w:hideMark/>
          </w:tcPr>
          <w:p w14:paraId="5A0ABA2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19</w:t>
            </w:r>
          </w:p>
        </w:tc>
        <w:tc>
          <w:tcPr>
            <w:tcW w:w="295" w:type="pct"/>
            <w:noWrap/>
            <w:vAlign w:val="center"/>
            <w:hideMark/>
          </w:tcPr>
          <w:p w14:paraId="689548D5"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24</w:t>
            </w:r>
          </w:p>
        </w:tc>
        <w:tc>
          <w:tcPr>
            <w:tcW w:w="295" w:type="pct"/>
            <w:noWrap/>
            <w:vAlign w:val="center"/>
            <w:hideMark/>
          </w:tcPr>
          <w:p w14:paraId="4217F037"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17</w:t>
            </w:r>
          </w:p>
        </w:tc>
        <w:tc>
          <w:tcPr>
            <w:tcW w:w="295" w:type="pct"/>
            <w:noWrap/>
            <w:vAlign w:val="center"/>
            <w:hideMark/>
          </w:tcPr>
          <w:p w14:paraId="2B6749D8"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17</w:t>
            </w:r>
          </w:p>
        </w:tc>
        <w:tc>
          <w:tcPr>
            <w:tcW w:w="295" w:type="pct"/>
            <w:noWrap/>
            <w:vAlign w:val="center"/>
            <w:hideMark/>
          </w:tcPr>
          <w:p w14:paraId="3488B178"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13</w:t>
            </w:r>
          </w:p>
        </w:tc>
        <w:tc>
          <w:tcPr>
            <w:tcW w:w="295" w:type="pct"/>
            <w:noWrap/>
            <w:vAlign w:val="center"/>
            <w:hideMark/>
          </w:tcPr>
          <w:p w14:paraId="7B0D25C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14</w:t>
            </w:r>
          </w:p>
        </w:tc>
        <w:tc>
          <w:tcPr>
            <w:tcW w:w="295" w:type="pct"/>
            <w:noWrap/>
            <w:vAlign w:val="center"/>
            <w:hideMark/>
          </w:tcPr>
          <w:p w14:paraId="4270282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19</w:t>
            </w:r>
          </w:p>
        </w:tc>
        <w:tc>
          <w:tcPr>
            <w:tcW w:w="295" w:type="pct"/>
            <w:noWrap/>
            <w:vAlign w:val="center"/>
            <w:hideMark/>
          </w:tcPr>
          <w:p w14:paraId="63C2262E"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21</w:t>
            </w:r>
          </w:p>
        </w:tc>
        <w:tc>
          <w:tcPr>
            <w:tcW w:w="295" w:type="pct"/>
            <w:noWrap/>
            <w:vAlign w:val="center"/>
            <w:hideMark/>
          </w:tcPr>
          <w:p w14:paraId="2A3F98C4"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15</w:t>
            </w:r>
          </w:p>
        </w:tc>
        <w:tc>
          <w:tcPr>
            <w:tcW w:w="300" w:type="pct"/>
            <w:noWrap/>
            <w:vAlign w:val="center"/>
            <w:hideMark/>
          </w:tcPr>
          <w:p w14:paraId="64D459D0"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24</w:t>
            </w:r>
          </w:p>
        </w:tc>
        <w:tc>
          <w:tcPr>
            <w:tcW w:w="295" w:type="pct"/>
            <w:noWrap/>
            <w:vAlign w:val="center"/>
            <w:hideMark/>
          </w:tcPr>
          <w:p w14:paraId="41866CC2"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26</w:t>
            </w:r>
          </w:p>
        </w:tc>
        <w:tc>
          <w:tcPr>
            <w:tcW w:w="593" w:type="pct"/>
            <w:noWrap/>
            <w:vAlign w:val="center"/>
            <w:hideMark/>
          </w:tcPr>
          <w:p w14:paraId="5D073367"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26</w:t>
            </w:r>
          </w:p>
        </w:tc>
      </w:tr>
      <w:tr w:rsidR="00177DB5" w:rsidRPr="00177DB5" w14:paraId="567B0DA8" w14:textId="77777777" w:rsidTr="00604A44">
        <w:trPr>
          <w:trHeight w:val="305"/>
        </w:trPr>
        <w:tc>
          <w:tcPr>
            <w:cnfStyle w:val="001000000000" w:firstRow="0" w:lastRow="0" w:firstColumn="1" w:lastColumn="0" w:oddVBand="0" w:evenVBand="0" w:oddHBand="0" w:evenHBand="0" w:firstRowFirstColumn="0" w:firstRowLastColumn="0" w:lastRowFirstColumn="0" w:lastRowLastColumn="0"/>
            <w:tcW w:w="394" w:type="pct"/>
            <w:vMerge w:val="restart"/>
            <w:noWrap/>
            <w:vAlign w:val="center"/>
            <w:hideMark/>
          </w:tcPr>
          <w:p w14:paraId="135B394B" w14:textId="77777777" w:rsidR="00177DB5" w:rsidRPr="00177DB5" w:rsidRDefault="00177DB5" w:rsidP="00177DB5">
            <w:pPr>
              <w:jc w:val="center"/>
              <w:rPr>
                <w:b w:val="0"/>
                <w:bCs w:val="0"/>
                <w:color w:val="000000" w:themeColor="text1"/>
                <w:sz w:val="18"/>
                <w:szCs w:val="24"/>
              </w:rPr>
            </w:pPr>
            <w:r w:rsidRPr="00177DB5">
              <w:rPr>
                <w:b w:val="0"/>
                <w:bCs w:val="0"/>
                <w:color w:val="000000" w:themeColor="text1"/>
                <w:sz w:val="18"/>
                <w:szCs w:val="24"/>
              </w:rPr>
              <w:t>2022</w:t>
            </w:r>
          </w:p>
        </w:tc>
        <w:tc>
          <w:tcPr>
            <w:tcW w:w="467" w:type="pct"/>
            <w:noWrap/>
            <w:vAlign w:val="center"/>
            <w:hideMark/>
          </w:tcPr>
          <w:p w14:paraId="2DB1AB45"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Bulanan</w:t>
            </w:r>
          </w:p>
        </w:tc>
        <w:tc>
          <w:tcPr>
            <w:tcW w:w="295" w:type="pct"/>
            <w:noWrap/>
            <w:vAlign w:val="center"/>
            <w:hideMark/>
          </w:tcPr>
          <w:p w14:paraId="14043250"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287</w:t>
            </w:r>
          </w:p>
        </w:tc>
        <w:tc>
          <w:tcPr>
            <w:tcW w:w="295" w:type="pct"/>
            <w:noWrap/>
            <w:vAlign w:val="center"/>
            <w:hideMark/>
          </w:tcPr>
          <w:p w14:paraId="000ADC0B"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231</w:t>
            </w:r>
          </w:p>
        </w:tc>
        <w:tc>
          <w:tcPr>
            <w:tcW w:w="295" w:type="pct"/>
            <w:noWrap/>
            <w:vAlign w:val="center"/>
            <w:hideMark/>
          </w:tcPr>
          <w:p w14:paraId="3BA82F38"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306</w:t>
            </w:r>
          </w:p>
        </w:tc>
        <w:tc>
          <w:tcPr>
            <w:tcW w:w="295" w:type="pct"/>
            <w:noWrap/>
            <w:vAlign w:val="center"/>
            <w:hideMark/>
          </w:tcPr>
          <w:p w14:paraId="3E284B0A"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398</w:t>
            </w:r>
          </w:p>
        </w:tc>
        <w:tc>
          <w:tcPr>
            <w:tcW w:w="295" w:type="pct"/>
            <w:noWrap/>
            <w:vAlign w:val="center"/>
            <w:hideMark/>
          </w:tcPr>
          <w:p w14:paraId="2AD3A1FD"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248</w:t>
            </w:r>
          </w:p>
        </w:tc>
        <w:tc>
          <w:tcPr>
            <w:tcW w:w="295" w:type="pct"/>
            <w:noWrap/>
            <w:vAlign w:val="center"/>
            <w:hideMark/>
          </w:tcPr>
          <w:p w14:paraId="13FA3B35"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138</w:t>
            </w:r>
          </w:p>
        </w:tc>
        <w:tc>
          <w:tcPr>
            <w:tcW w:w="295" w:type="pct"/>
            <w:noWrap/>
            <w:vAlign w:val="center"/>
            <w:hideMark/>
          </w:tcPr>
          <w:p w14:paraId="01BE20FF"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125</w:t>
            </w:r>
          </w:p>
        </w:tc>
        <w:tc>
          <w:tcPr>
            <w:tcW w:w="295" w:type="pct"/>
            <w:noWrap/>
            <w:vAlign w:val="center"/>
            <w:hideMark/>
          </w:tcPr>
          <w:p w14:paraId="760487B6"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200</w:t>
            </w:r>
          </w:p>
        </w:tc>
        <w:tc>
          <w:tcPr>
            <w:tcW w:w="295" w:type="pct"/>
            <w:noWrap/>
            <w:vAlign w:val="center"/>
            <w:hideMark/>
          </w:tcPr>
          <w:p w14:paraId="26D7505A"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164</w:t>
            </w:r>
          </w:p>
        </w:tc>
        <w:tc>
          <w:tcPr>
            <w:tcW w:w="295" w:type="pct"/>
            <w:noWrap/>
            <w:vAlign w:val="center"/>
            <w:hideMark/>
          </w:tcPr>
          <w:p w14:paraId="2D324139"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554</w:t>
            </w:r>
          </w:p>
        </w:tc>
        <w:tc>
          <w:tcPr>
            <w:tcW w:w="300" w:type="pct"/>
            <w:noWrap/>
            <w:vAlign w:val="center"/>
            <w:hideMark/>
          </w:tcPr>
          <w:p w14:paraId="7BFCE7D8"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251</w:t>
            </w:r>
          </w:p>
        </w:tc>
        <w:tc>
          <w:tcPr>
            <w:tcW w:w="295" w:type="pct"/>
            <w:noWrap/>
            <w:vAlign w:val="center"/>
            <w:hideMark/>
          </w:tcPr>
          <w:p w14:paraId="305735E4"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335</w:t>
            </w:r>
          </w:p>
        </w:tc>
        <w:tc>
          <w:tcPr>
            <w:tcW w:w="593" w:type="pct"/>
            <w:noWrap/>
            <w:vAlign w:val="center"/>
            <w:hideMark/>
          </w:tcPr>
          <w:p w14:paraId="1CBB3F60" w14:textId="77777777" w:rsidR="00177DB5" w:rsidRPr="00177DB5" w:rsidRDefault="00177DB5" w:rsidP="00177DB5">
            <w:pPr>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24"/>
              </w:rPr>
            </w:pPr>
            <w:r w:rsidRPr="00177DB5">
              <w:rPr>
                <w:color w:val="000000" w:themeColor="text1"/>
                <w:sz w:val="18"/>
                <w:szCs w:val="24"/>
              </w:rPr>
              <w:t>554</w:t>
            </w:r>
          </w:p>
        </w:tc>
      </w:tr>
      <w:tr w:rsidR="00177DB5" w:rsidRPr="00177DB5" w14:paraId="0024BBBB" w14:textId="77777777" w:rsidTr="00604A44">
        <w:trPr>
          <w:cnfStyle w:val="000000100000" w:firstRow="0" w:lastRow="0" w:firstColumn="0" w:lastColumn="0" w:oddVBand="0" w:evenVBand="0" w:oddHBand="1" w:evenHBand="0"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394" w:type="pct"/>
            <w:vMerge/>
            <w:vAlign w:val="center"/>
            <w:hideMark/>
          </w:tcPr>
          <w:p w14:paraId="49C7C052" w14:textId="77777777" w:rsidR="00177DB5" w:rsidRPr="00177DB5" w:rsidRDefault="00177DB5" w:rsidP="00177DB5">
            <w:pPr>
              <w:jc w:val="center"/>
              <w:rPr>
                <w:b w:val="0"/>
                <w:bCs w:val="0"/>
                <w:color w:val="000000" w:themeColor="text1"/>
                <w:sz w:val="18"/>
                <w:szCs w:val="24"/>
              </w:rPr>
            </w:pPr>
          </w:p>
        </w:tc>
        <w:tc>
          <w:tcPr>
            <w:tcW w:w="467" w:type="pct"/>
            <w:noWrap/>
            <w:vAlign w:val="center"/>
            <w:hideMark/>
          </w:tcPr>
          <w:p w14:paraId="0F29DEE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HH</w:t>
            </w:r>
          </w:p>
        </w:tc>
        <w:tc>
          <w:tcPr>
            <w:tcW w:w="295" w:type="pct"/>
            <w:noWrap/>
            <w:vAlign w:val="center"/>
            <w:hideMark/>
          </w:tcPr>
          <w:p w14:paraId="5459514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22</w:t>
            </w:r>
          </w:p>
        </w:tc>
        <w:tc>
          <w:tcPr>
            <w:tcW w:w="295" w:type="pct"/>
            <w:noWrap/>
            <w:vAlign w:val="center"/>
            <w:hideMark/>
          </w:tcPr>
          <w:p w14:paraId="0191142D"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19</w:t>
            </w:r>
          </w:p>
        </w:tc>
        <w:tc>
          <w:tcPr>
            <w:tcW w:w="295" w:type="pct"/>
            <w:noWrap/>
            <w:vAlign w:val="center"/>
            <w:hideMark/>
          </w:tcPr>
          <w:p w14:paraId="35BFB8F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20</w:t>
            </w:r>
          </w:p>
        </w:tc>
        <w:tc>
          <w:tcPr>
            <w:tcW w:w="295" w:type="pct"/>
            <w:noWrap/>
            <w:vAlign w:val="center"/>
            <w:hideMark/>
          </w:tcPr>
          <w:p w14:paraId="1727EBE5"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23</w:t>
            </w:r>
          </w:p>
        </w:tc>
        <w:tc>
          <w:tcPr>
            <w:tcW w:w="295" w:type="pct"/>
            <w:noWrap/>
            <w:vAlign w:val="center"/>
            <w:hideMark/>
          </w:tcPr>
          <w:p w14:paraId="71918169"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20</w:t>
            </w:r>
          </w:p>
        </w:tc>
        <w:tc>
          <w:tcPr>
            <w:tcW w:w="295" w:type="pct"/>
            <w:noWrap/>
            <w:vAlign w:val="center"/>
            <w:hideMark/>
          </w:tcPr>
          <w:p w14:paraId="761E957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23</w:t>
            </w:r>
          </w:p>
        </w:tc>
        <w:tc>
          <w:tcPr>
            <w:tcW w:w="295" w:type="pct"/>
            <w:noWrap/>
            <w:vAlign w:val="center"/>
            <w:hideMark/>
          </w:tcPr>
          <w:p w14:paraId="0E5843CF"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11</w:t>
            </w:r>
          </w:p>
        </w:tc>
        <w:tc>
          <w:tcPr>
            <w:tcW w:w="295" w:type="pct"/>
            <w:noWrap/>
            <w:vAlign w:val="center"/>
            <w:hideMark/>
          </w:tcPr>
          <w:p w14:paraId="6B2E0662"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23</w:t>
            </w:r>
          </w:p>
        </w:tc>
        <w:tc>
          <w:tcPr>
            <w:tcW w:w="295" w:type="pct"/>
            <w:noWrap/>
            <w:vAlign w:val="center"/>
            <w:hideMark/>
          </w:tcPr>
          <w:p w14:paraId="5FB7C18E"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19</w:t>
            </w:r>
          </w:p>
        </w:tc>
        <w:tc>
          <w:tcPr>
            <w:tcW w:w="295" w:type="pct"/>
            <w:noWrap/>
            <w:vAlign w:val="center"/>
            <w:hideMark/>
          </w:tcPr>
          <w:p w14:paraId="27894A6A"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27</w:t>
            </w:r>
          </w:p>
        </w:tc>
        <w:tc>
          <w:tcPr>
            <w:tcW w:w="300" w:type="pct"/>
            <w:noWrap/>
            <w:vAlign w:val="center"/>
            <w:hideMark/>
          </w:tcPr>
          <w:p w14:paraId="58F89893"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23</w:t>
            </w:r>
          </w:p>
        </w:tc>
        <w:tc>
          <w:tcPr>
            <w:tcW w:w="295" w:type="pct"/>
            <w:noWrap/>
            <w:vAlign w:val="center"/>
            <w:hideMark/>
          </w:tcPr>
          <w:p w14:paraId="540237F6"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23</w:t>
            </w:r>
          </w:p>
        </w:tc>
        <w:tc>
          <w:tcPr>
            <w:tcW w:w="593" w:type="pct"/>
            <w:noWrap/>
            <w:vAlign w:val="center"/>
            <w:hideMark/>
          </w:tcPr>
          <w:p w14:paraId="7429BC2B" w14:textId="77777777" w:rsidR="00177DB5" w:rsidRPr="00177DB5" w:rsidRDefault="00177DB5" w:rsidP="00177DB5">
            <w:pPr>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24"/>
              </w:rPr>
            </w:pPr>
            <w:r w:rsidRPr="00177DB5">
              <w:rPr>
                <w:color w:val="000000" w:themeColor="text1"/>
                <w:sz w:val="18"/>
                <w:szCs w:val="24"/>
              </w:rPr>
              <w:t>27</w:t>
            </w:r>
          </w:p>
        </w:tc>
      </w:tr>
    </w:tbl>
    <w:p w14:paraId="04AAB81F" w14:textId="77777777" w:rsidR="00177DB5" w:rsidRDefault="00177DB5" w:rsidP="00940724">
      <w:pPr>
        <w:pStyle w:val="BodyText"/>
        <w:spacing w:before="175" w:line="276" w:lineRule="auto"/>
        <w:ind w:right="-1"/>
        <w:jc w:val="both"/>
        <w:rPr>
          <w:sz w:val="22"/>
          <w:szCs w:val="22"/>
        </w:rPr>
      </w:pPr>
    </w:p>
    <w:p w14:paraId="0A7BBCB5" w14:textId="09BDB591" w:rsidR="00940724" w:rsidRDefault="00940724" w:rsidP="00940724">
      <w:pPr>
        <w:pStyle w:val="BodyText"/>
        <w:numPr>
          <w:ilvl w:val="0"/>
          <w:numId w:val="7"/>
        </w:numPr>
        <w:spacing w:before="175" w:line="276" w:lineRule="auto"/>
        <w:ind w:left="426" w:right="-1"/>
        <w:jc w:val="both"/>
        <w:rPr>
          <w:sz w:val="22"/>
          <w:szCs w:val="22"/>
        </w:rPr>
      </w:pPr>
      <w:r>
        <w:rPr>
          <w:sz w:val="22"/>
          <w:szCs w:val="22"/>
        </w:rPr>
        <w:t>Analisis Distribusi Frekuensi Curah Hujan</w:t>
      </w:r>
    </w:p>
    <w:p w14:paraId="552BD4EC" w14:textId="3D2464D6" w:rsidR="00940724" w:rsidRDefault="00940724" w:rsidP="00940724">
      <w:pPr>
        <w:pStyle w:val="BodyText"/>
        <w:spacing w:before="175" w:line="276" w:lineRule="auto"/>
        <w:ind w:left="66" w:right="-1" w:firstLine="360"/>
        <w:jc w:val="both"/>
        <w:rPr>
          <w:sz w:val="22"/>
          <w:szCs w:val="22"/>
        </w:rPr>
      </w:pPr>
      <w:r w:rsidRPr="00940724">
        <w:rPr>
          <w:sz w:val="22"/>
          <w:szCs w:val="22"/>
        </w:rPr>
        <w:t>Dalam analisis distribusi frekuensi curah hujan ini, ada lima parameter statistik yang digunakan sebagai syarat untuk menentukan distribusi yaitu nilai rata-rata</w:t>
      </w:r>
      <w:r>
        <w:rPr>
          <w:sz w:val="22"/>
          <w:szCs w:val="22"/>
        </w:rPr>
        <w:t xml:space="preserve"> (</w:t>
      </w:r>
      <m:oMath>
        <m:acc>
          <m:accPr>
            <m:chr m:val="̅"/>
            <m:ctrlPr>
              <w:rPr>
                <w:rFonts w:ascii="Cambria Math" w:hAnsi="Cambria Math"/>
                <w:i/>
                <w:sz w:val="22"/>
                <w:szCs w:val="22"/>
              </w:rPr>
            </m:ctrlPr>
          </m:accPr>
          <m:e>
            <m:r>
              <w:rPr>
                <w:rFonts w:ascii="Cambria Math" w:hAnsi="Cambria Math"/>
                <w:sz w:val="22"/>
                <w:szCs w:val="22"/>
              </w:rPr>
              <m:t>X</m:t>
            </m:r>
          </m:e>
        </m:acc>
      </m:oMath>
      <w:r>
        <w:rPr>
          <w:sz w:val="22"/>
          <w:szCs w:val="22"/>
        </w:rPr>
        <w:t>)</w:t>
      </w:r>
      <w:r w:rsidRPr="00940724">
        <w:rPr>
          <w:sz w:val="22"/>
          <w:szCs w:val="22"/>
        </w:rPr>
        <w:t>, simpangan baku (S), koefisien variasi (Cv), koefisien skewness (Cs), dan koefisien kurtosis (Ck), maka diperlukan pendekatan dengan parameter-parameter statistik yang telah dihitung</w:t>
      </w:r>
      <w:r w:rsidR="00E0024C">
        <w:rPr>
          <w:sz w:val="22"/>
          <w:szCs w:val="22"/>
        </w:rPr>
        <w:t xml:space="preserve"> pada Tabel 2. </w:t>
      </w:r>
      <w:r w:rsidR="00E0024C" w:rsidRPr="00E0024C">
        <w:rPr>
          <w:sz w:val="22"/>
          <w:szCs w:val="22"/>
        </w:rPr>
        <w:t xml:space="preserve">Selanjutnya dilakukan perhitungan distribusi dengan menggunakan parameter-parameter statistik, maka di dapat Koefisien Skewness </w:t>
      </w:r>
      <w:r w:rsidR="00E0024C" w:rsidRPr="00E0024C">
        <w:rPr>
          <w:rFonts w:ascii="Cambria Math" w:hAnsi="Cambria Math" w:cs="Cambria Math"/>
          <w:sz w:val="22"/>
          <w:szCs w:val="22"/>
        </w:rPr>
        <w:t>𝐶𝑠</w:t>
      </w:r>
      <w:r w:rsidR="00E0024C" w:rsidRPr="00E0024C">
        <w:rPr>
          <w:sz w:val="22"/>
          <w:szCs w:val="22"/>
        </w:rPr>
        <w:t xml:space="preserve"> sebesar -0,509 mm yang digunakan untuk menentukan nilai G dan nilai K pada perhitungan periode ulang tertentu menggunakan Log-Pearson III. Periode ulang yang digunakan untuk perhitungan drainase adalah 10 (Sepuluh) tahun.</w:t>
      </w:r>
    </w:p>
    <w:p w14:paraId="523274C6" w14:textId="77777777" w:rsidR="00E0024C" w:rsidRDefault="00E0024C" w:rsidP="00940724">
      <w:pPr>
        <w:pStyle w:val="BodyText"/>
        <w:spacing w:before="175" w:line="276" w:lineRule="auto"/>
        <w:ind w:left="66" w:right="-1" w:firstLine="360"/>
        <w:jc w:val="both"/>
        <w:rPr>
          <w:sz w:val="22"/>
          <w:szCs w:val="22"/>
        </w:rPr>
      </w:pPr>
    </w:p>
    <w:p w14:paraId="7CA9784F" w14:textId="77777777" w:rsidR="00E0024C" w:rsidRPr="00E0024C" w:rsidRDefault="00E0024C" w:rsidP="00E0024C">
      <w:pPr>
        <w:spacing w:line="276" w:lineRule="auto"/>
        <w:ind w:right="-45"/>
        <w:rPr>
          <w:sz w:val="20"/>
          <w:szCs w:val="20"/>
        </w:rPr>
      </w:pPr>
      <w:r w:rsidRPr="00E0024C">
        <w:rPr>
          <w:sz w:val="20"/>
          <w:szCs w:val="20"/>
        </w:rPr>
        <w:t>Tabel 2. Perhitungan Parameter Statistika Kesesuaian Distribusi.</w:t>
      </w:r>
    </w:p>
    <w:tbl>
      <w:tblPr>
        <w:tblStyle w:val="PlainTable21"/>
        <w:tblW w:w="9781" w:type="dxa"/>
        <w:tblLook w:val="04A0" w:firstRow="1" w:lastRow="0" w:firstColumn="1" w:lastColumn="0" w:noHBand="0" w:noVBand="1"/>
      </w:tblPr>
      <w:tblGrid>
        <w:gridCol w:w="531"/>
        <w:gridCol w:w="1110"/>
        <w:gridCol w:w="788"/>
        <w:gridCol w:w="895"/>
        <w:gridCol w:w="1275"/>
        <w:gridCol w:w="1780"/>
        <w:gridCol w:w="1701"/>
        <w:gridCol w:w="1701"/>
      </w:tblGrid>
      <w:tr w:rsidR="00E0024C" w:rsidRPr="00E0024C" w14:paraId="6FA80720" w14:textId="77777777" w:rsidTr="00E0024C">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531" w:type="dxa"/>
            <w:vMerge w:val="restart"/>
            <w:noWrap/>
            <w:vAlign w:val="center"/>
            <w:hideMark/>
          </w:tcPr>
          <w:p w14:paraId="0C795DBF" w14:textId="77777777" w:rsidR="00E0024C" w:rsidRPr="00E0024C" w:rsidRDefault="00E0024C" w:rsidP="00E0024C">
            <w:pPr>
              <w:jc w:val="center"/>
              <w:rPr>
                <w:b w:val="0"/>
                <w:bCs w:val="0"/>
                <w:sz w:val="20"/>
                <w:szCs w:val="20"/>
              </w:rPr>
            </w:pPr>
          </w:p>
          <w:p w14:paraId="270E235B" w14:textId="77777777" w:rsidR="00E0024C" w:rsidRPr="00E0024C" w:rsidRDefault="00E0024C" w:rsidP="00E0024C">
            <w:pPr>
              <w:jc w:val="center"/>
              <w:rPr>
                <w:b w:val="0"/>
                <w:bCs w:val="0"/>
                <w:sz w:val="20"/>
                <w:szCs w:val="20"/>
              </w:rPr>
            </w:pPr>
          </w:p>
          <w:p w14:paraId="646F3206" w14:textId="77777777" w:rsidR="00E0024C" w:rsidRPr="00E0024C" w:rsidRDefault="00E0024C" w:rsidP="00E0024C">
            <w:pPr>
              <w:jc w:val="center"/>
              <w:rPr>
                <w:b w:val="0"/>
                <w:bCs w:val="0"/>
                <w:sz w:val="20"/>
                <w:szCs w:val="20"/>
              </w:rPr>
            </w:pPr>
            <w:r w:rsidRPr="00E0024C">
              <w:rPr>
                <w:b w:val="0"/>
                <w:bCs w:val="0"/>
                <w:sz w:val="20"/>
                <w:szCs w:val="20"/>
              </w:rPr>
              <w:t>No</w:t>
            </w:r>
          </w:p>
        </w:tc>
        <w:tc>
          <w:tcPr>
            <w:tcW w:w="1110" w:type="dxa"/>
            <w:vMerge w:val="restart"/>
            <w:vAlign w:val="center"/>
            <w:hideMark/>
          </w:tcPr>
          <w:p w14:paraId="18DEF376"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Ch Max (Xi)</w:t>
            </w:r>
          </w:p>
        </w:tc>
        <w:tc>
          <w:tcPr>
            <w:tcW w:w="788" w:type="dxa"/>
            <w:vMerge w:val="restart"/>
            <w:vAlign w:val="center"/>
            <w:hideMark/>
          </w:tcPr>
          <w:p w14:paraId="3C2EC332"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Log (Xi)</w:t>
            </w:r>
          </w:p>
        </w:tc>
        <w:tc>
          <w:tcPr>
            <w:tcW w:w="895" w:type="dxa"/>
            <w:vMerge w:val="restart"/>
            <w:vAlign w:val="center"/>
            <w:hideMark/>
          </w:tcPr>
          <w:p w14:paraId="69031A05"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Log (X) Rerata</w:t>
            </w:r>
          </w:p>
        </w:tc>
        <w:tc>
          <w:tcPr>
            <w:tcW w:w="1275" w:type="dxa"/>
            <w:vMerge w:val="restart"/>
            <w:vAlign w:val="center"/>
            <w:hideMark/>
          </w:tcPr>
          <w:p w14:paraId="370A2F3F"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(Log Xi - Log X)</w:t>
            </w:r>
          </w:p>
        </w:tc>
        <w:tc>
          <w:tcPr>
            <w:tcW w:w="1780" w:type="dxa"/>
            <w:vMerge w:val="restart"/>
            <w:vAlign w:val="center"/>
            <w:hideMark/>
          </w:tcPr>
          <w:p w14:paraId="1CC36047"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(Log Xi - Log X)²</w:t>
            </w:r>
          </w:p>
        </w:tc>
        <w:tc>
          <w:tcPr>
            <w:tcW w:w="1701" w:type="dxa"/>
            <w:vMerge w:val="restart"/>
            <w:vAlign w:val="center"/>
            <w:hideMark/>
          </w:tcPr>
          <w:p w14:paraId="0E5135D9"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(Log Xi - Log X)³</w:t>
            </w:r>
          </w:p>
        </w:tc>
        <w:tc>
          <w:tcPr>
            <w:tcW w:w="1701" w:type="dxa"/>
            <w:vMerge w:val="restart"/>
            <w:vAlign w:val="center"/>
            <w:hideMark/>
          </w:tcPr>
          <w:p w14:paraId="5C8B8632" w14:textId="77777777" w:rsidR="00E0024C" w:rsidRPr="00E0024C" w:rsidRDefault="00E0024C" w:rsidP="00E0024C">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E0024C">
              <w:rPr>
                <w:b w:val="0"/>
                <w:bCs w:val="0"/>
                <w:sz w:val="20"/>
                <w:szCs w:val="20"/>
              </w:rPr>
              <w:t>(Log Xi - Log X)⁴</w:t>
            </w:r>
          </w:p>
        </w:tc>
      </w:tr>
      <w:tr w:rsidR="00E0024C" w:rsidRPr="00E0024C" w14:paraId="4A57C9A6" w14:textId="77777777" w:rsidTr="00604A44">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531" w:type="dxa"/>
            <w:vMerge/>
            <w:vAlign w:val="center"/>
            <w:hideMark/>
          </w:tcPr>
          <w:p w14:paraId="1C264419" w14:textId="77777777" w:rsidR="00E0024C" w:rsidRPr="00E0024C" w:rsidRDefault="00E0024C" w:rsidP="00E0024C">
            <w:pPr>
              <w:jc w:val="center"/>
              <w:rPr>
                <w:b w:val="0"/>
                <w:bCs w:val="0"/>
                <w:sz w:val="20"/>
                <w:szCs w:val="20"/>
              </w:rPr>
            </w:pPr>
          </w:p>
        </w:tc>
        <w:tc>
          <w:tcPr>
            <w:tcW w:w="1110" w:type="dxa"/>
            <w:vMerge/>
            <w:vAlign w:val="center"/>
            <w:hideMark/>
          </w:tcPr>
          <w:p w14:paraId="030F3519"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88" w:type="dxa"/>
            <w:vMerge/>
            <w:vAlign w:val="center"/>
            <w:hideMark/>
          </w:tcPr>
          <w:p w14:paraId="7974B487"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895" w:type="dxa"/>
            <w:vMerge/>
            <w:vAlign w:val="center"/>
            <w:hideMark/>
          </w:tcPr>
          <w:p w14:paraId="0D3EA4F2"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275" w:type="dxa"/>
            <w:vMerge/>
            <w:vAlign w:val="center"/>
            <w:hideMark/>
          </w:tcPr>
          <w:p w14:paraId="374A92BC"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780" w:type="dxa"/>
            <w:vMerge/>
            <w:vAlign w:val="center"/>
            <w:hideMark/>
          </w:tcPr>
          <w:p w14:paraId="42EC0054"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701" w:type="dxa"/>
            <w:vMerge/>
            <w:vAlign w:val="center"/>
            <w:hideMark/>
          </w:tcPr>
          <w:p w14:paraId="72D55BAC"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701" w:type="dxa"/>
            <w:vMerge/>
            <w:vAlign w:val="center"/>
            <w:hideMark/>
          </w:tcPr>
          <w:p w14:paraId="7E2AC86C"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E0024C" w:rsidRPr="00E0024C" w14:paraId="3B1EF4B0" w14:textId="77777777" w:rsidTr="00604A44">
        <w:trPr>
          <w:trHeight w:val="60"/>
        </w:trPr>
        <w:tc>
          <w:tcPr>
            <w:cnfStyle w:val="001000000000" w:firstRow="0" w:lastRow="0" w:firstColumn="1" w:lastColumn="0" w:oddVBand="0" w:evenVBand="0" w:oddHBand="0" w:evenHBand="0" w:firstRowFirstColumn="0" w:firstRowLastColumn="0" w:lastRowFirstColumn="0" w:lastRowLastColumn="0"/>
            <w:tcW w:w="531" w:type="dxa"/>
            <w:vMerge/>
            <w:vAlign w:val="center"/>
            <w:hideMark/>
          </w:tcPr>
          <w:p w14:paraId="24DFCD3B" w14:textId="77777777" w:rsidR="00E0024C" w:rsidRPr="00E0024C" w:rsidRDefault="00E0024C" w:rsidP="00E0024C">
            <w:pPr>
              <w:jc w:val="center"/>
              <w:rPr>
                <w:b w:val="0"/>
                <w:bCs w:val="0"/>
                <w:sz w:val="20"/>
                <w:szCs w:val="20"/>
              </w:rPr>
            </w:pPr>
          </w:p>
        </w:tc>
        <w:tc>
          <w:tcPr>
            <w:tcW w:w="1110" w:type="dxa"/>
            <w:noWrap/>
            <w:vAlign w:val="center"/>
            <w:hideMark/>
          </w:tcPr>
          <w:p w14:paraId="38D127CD"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c>
          <w:tcPr>
            <w:tcW w:w="788" w:type="dxa"/>
            <w:noWrap/>
            <w:vAlign w:val="center"/>
            <w:hideMark/>
          </w:tcPr>
          <w:p w14:paraId="4AF0B55E"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c>
          <w:tcPr>
            <w:tcW w:w="895" w:type="dxa"/>
            <w:noWrap/>
            <w:vAlign w:val="center"/>
            <w:hideMark/>
          </w:tcPr>
          <w:p w14:paraId="0F6AC572"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c>
          <w:tcPr>
            <w:tcW w:w="1275" w:type="dxa"/>
            <w:noWrap/>
            <w:vAlign w:val="center"/>
            <w:hideMark/>
          </w:tcPr>
          <w:p w14:paraId="0E256848"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c>
          <w:tcPr>
            <w:tcW w:w="1780" w:type="dxa"/>
            <w:noWrap/>
            <w:vAlign w:val="center"/>
            <w:hideMark/>
          </w:tcPr>
          <w:p w14:paraId="4C1E38AB"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c>
          <w:tcPr>
            <w:tcW w:w="1701" w:type="dxa"/>
            <w:noWrap/>
            <w:vAlign w:val="center"/>
            <w:hideMark/>
          </w:tcPr>
          <w:p w14:paraId="3E70DFE6"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c>
          <w:tcPr>
            <w:tcW w:w="1701" w:type="dxa"/>
            <w:noWrap/>
            <w:vAlign w:val="center"/>
            <w:hideMark/>
          </w:tcPr>
          <w:p w14:paraId="0B4A43FD"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mm</w:t>
            </w:r>
          </w:p>
        </w:tc>
      </w:tr>
      <w:tr w:rsidR="00E0024C" w:rsidRPr="00E0024C" w14:paraId="58DF4366" w14:textId="77777777" w:rsidTr="00604A44">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531" w:type="dxa"/>
            <w:noWrap/>
            <w:vAlign w:val="center"/>
            <w:hideMark/>
          </w:tcPr>
          <w:p w14:paraId="2D9DCB1F" w14:textId="77777777" w:rsidR="00E0024C" w:rsidRPr="00E0024C" w:rsidRDefault="00E0024C" w:rsidP="00E0024C">
            <w:pPr>
              <w:jc w:val="center"/>
              <w:rPr>
                <w:b w:val="0"/>
                <w:bCs w:val="0"/>
                <w:sz w:val="20"/>
                <w:szCs w:val="20"/>
              </w:rPr>
            </w:pPr>
            <w:r w:rsidRPr="00E0024C">
              <w:rPr>
                <w:b w:val="0"/>
                <w:bCs w:val="0"/>
                <w:sz w:val="20"/>
                <w:szCs w:val="20"/>
              </w:rPr>
              <w:t>1</w:t>
            </w:r>
          </w:p>
        </w:tc>
        <w:tc>
          <w:tcPr>
            <w:tcW w:w="1110" w:type="dxa"/>
            <w:noWrap/>
            <w:vAlign w:val="center"/>
            <w:hideMark/>
          </w:tcPr>
          <w:p w14:paraId="19862D2B"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455</w:t>
            </w:r>
          </w:p>
        </w:tc>
        <w:tc>
          <w:tcPr>
            <w:tcW w:w="788" w:type="dxa"/>
            <w:noWrap/>
            <w:vAlign w:val="center"/>
            <w:hideMark/>
          </w:tcPr>
          <w:p w14:paraId="4B7F9A58"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2,658</w:t>
            </w:r>
          </w:p>
        </w:tc>
        <w:tc>
          <w:tcPr>
            <w:tcW w:w="895" w:type="dxa"/>
            <w:noWrap/>
            <w:vAlign w:val="center"/>
            <w:hideMark/>
          </w:tcPr>
          <w:p w14:paraId="795105FF"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2,692</w:t>
            </w:r>
          </w:p>
        </w:tc>
        <w:tc>
          <w:tcPr>
            <w:tcW w:w="1275" w:type="dxa"/>
            <w:noWrap/>
            <w:vAlign w:val="center"/>
            <w:hideMark/>
          </w:tcPr>
          <w:p w14:paraId="345FF449"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-0,034</w:t>
            </w:r>
          </w:p>
        </w:tc>
        <w:tc>
          <w:tcPr>
            <w:tcW w:w="1780" w:type="dxa"/>
            <w:noWrap/>
            <w:vAlign w:val="center"/>
            <w:hideMark/>
          </w:tcPr>
          <w:p w14:paraId="602B56AE"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0,00115</w:t>
            </w:r>
          </w:p>
        </w:tc>
        <w:tc>
          <w:tcPr>
            <w:tcW w:w="1701" w:type="dxa"/>
            <w:noWrap/>
            <w:vAlign w:val="center"/>
            <w:hideMark/>
          </w:tcPr>
          <w:p w14:paraId="79A939F5"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-0,0000389</w:t>
            </w:r>
          </w:p>
        </w:tc>
        <w:tc>
          <w:tcPr>
            <w:tcW w:w="1701" w:type="dxa"/>
            <w:noWrap/>
            <w:vAlign w:val="center"/>
            <w:hideMark/>
          </w:tcPr>
          <w:p w14:paraId="6C2169A8"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0,00000132</w:t>
            </w:r>
          </w:p>
        </w:tc>
      </w:tr>
      <w:tr w:rsidR="00E0024C" w:rsidRPr="00E0024C" w14:paraId="1D3A2BD8" w14:textId="77777777" w:rsidTr="00604A44">
        <w:trPr>
          <w:trHeight w:val="60"/>
        </w:trPr>
        <w:tc>
          <w:tcPr>
            <w:cnfStyle w:val="001000000000" w:firstRow="0" w:lastRow="0" w:firstColumn="1" w:lastColumn="0" w:oddVBand="0" w:evenVBand="0" w:oddHBand="0" w:evenHBand="0" w:firstRowFirstColumn="0" w:firstRowLastColumn="0" w:lastRowFirstColumn="0" w:lastRowLastColumn="0"/>
            <w:tcW w:w="531" w:type="dxa"/>
            <w:noWrap/>
            <w:vAlign w:val="center"/>
            <w:hideMark/>
          </w:tcPr>
          <w:p w14:paraId="08297327" w14:textId="77777777" w:rsidR="00E0024C" w:rsidRPr="00E0024C" w:rsidRDefault="00E0024C" w:rsidP="00E0024C">
            <w:pPr>
              <w:jc w:val="center"/>
              <w:rPr>
                <w:b w:val="0"/>
                <w:bCs w:val="0"/>
                <w:sz w:val="20"/>
                <w:szCs w:val="20"/>
              </w:rPr>
            </w:pPr>
            <w:r w:rsidRPr="00E0024C">
              <w:rPr>
                <w:b w:val="0"/>
                <w:bCs w:val="0"/>
                <w:sz w:val="20"/>
                <w:szCs w:val="20"/>
              </w:rPr>
              <w:t>2</w:t>
            </w:r>
          </w:p>
        </w:tc>
        <w:tc>
          <w:tcPr>
            <w:tcW w:w="1110" w:type="dxa"/>
            <w:noWrap/>
            <w:vAlign w:val="center"/>
            <w:hideMark/>
          </w:tcPr>
          <w:p w14:paraId="39336381"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487</w:t>
            </w:r>
          </w:p>
        </w:tc>
        <w:tc>
          <w:tcPr>
            <w:tcW w:w="788" w:type="dxa"/>
            <w:noWrap/>
            <w:vAlign w:val="center"/>
            <w:hideMark/>
          </w:tcPr>
          <w:p w14:paraId="037D1885"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2,688</w:t>
            </w:r>
          </w:p>
        </w:tc>
        <w:tc>
          <w:tcPr>
            <w:tcW w:w="895" w:type="dxa"/>
            <w:noWrap/>
            <w:vAlign w:val="center"/>
            <w:hideMark/>
          </w:tcPr>
          <w:p w14:paraId="712252D2"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2,692</w:t>
            </w:r>
          </w:p>
        </w:tc>
        <w:tc>
          <w:tcPr>
            <w:tcW w:w="1275" w:type="dxa"/>
            <w:noWrap/>
            <w:vAlign w:val="center"/>
            <w:hideMark/>
          </w:tcPr>
          <w:p w14:paraId="4CD03E72"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-0,004</w:t>
            </w:r>
          </w:p>
        </w:tc>
        <w:tc>
          <w:tcPr>
            <w:tcW w:w="1780" w:type="dxa"/>
            <w:noWrap/>
            <w:vAlign w:val="center"/>
            <w:hideMark/>
          </w:tcPr>
          <w:p w14:paraId="6BF87480"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0,00002</w:t>
            </w:r>
          </w:p>
        </w:tc>
        <w:tc>
          <w:tcPr>
            <w:tcW w:w="1701" w:type="dxa"/>
            <w:noWrap/>
            <w:vAlign w:val="center"/>
            <w:hideMark/>
          </w:tcPr>
          <w:p w14:paraId="359A5194"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-0,0000001</w:t>
            </w:r>
          </w:p>
        </w:tc>
        <w:tc>
          <w:tcPr>
            <w:tcW w:w="1701" w:type="dxa"/>
            <w:noWrap/>
            <w:vAlign w:val="center"/>
            <w:hideMark/>
          </w:tcPr>
          <w:p w14:paraId="7C387700"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0,00000000</w:t>
            </w:r>
          </w:p>
        </w:tc>
      </w:tr>
      <w:tr w:rsidR="00E0024C" w:rsidRPr="00E0024C" w14:paraId="451827A3" w14:textId="77777777" w:rsidTr="00604A44">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531" w:type="dxa"/>
            <w:noWrap/>
            <w:vAlign w:val="center"/>
            <w:hideMark/>
          </w:tcPr>
          <w:p w14:paraId="5BB0C639" w14:textId="77777777" w:rsidR="00E0024C" w:rsidRPr="00E0024C" w:rsidRDefault="00E0024C" w:rsidP="00E0024C">
            <w:pPr>
              <w:jc w:val="center"/>
              <w:rPr>
                <w:b w:val="0"/>
                <w:bCs w:val="0"/>
                <w:sz w:val="20"/>
                <w:szCs w:val="20"/>
              </w:rPr>
            </w:pPr>
            <w:r w:rsidRPr="00E0024C">
              <w:rPr>
                <w:b w:val="0"/>
                <w:bCs w:val="0"/>
                <w:sz w:val="20"/>
                <w:szCs w:val="20"/>
              </w:rPr>
              <w:t>3</w:t>
            </w:r>
          </w:p>
        </w:tc>
        <w:tc>
          <w:tcPr>
            <w:tcW w:w="1110" w:type="dxa"/>
            <w:noWrap/>
            <w:vAlign w:val="center"/>
            <w:hideMark/>
          </w:tcPr>
          <w:p w14:paraId="27B160DC"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399</w:t>
            </w:r>
          </w:p>
        </w:tc>
        <w:tc>
          <w:tcPr>
            <w:tcW w:w="788" w:type="dxa"/>
            <w:noWrap/>
            <w:vAlign w:val="center"/>
            <w:hideMark/>
          </w:tcPr>
          <w:p w14:paraId="5ADD9DD4"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2.601</w:t>
            </w:r>
          </w:p>
        </w:tc>
        <w:tc>
          <w:tcPr>
            <w:tcW w:w="895" w:type="dxa"/>
            <w:noWrap/>
            <w:vAlign w:val="center"/>
            <w:hideMark/>
          </w:tcPr>
          <w:p w14:paraId="02FCB9EB"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2,692</w:t>
            </w:r>
          </w:p>
        </w:tc>
        <w:tc>
          <w:tcPr>
            <w:tcW w:w="1275" w:type="dxa"/>
            <w:noWrap/>
            <w:vAlign w:val="center"/>
            <w:hideMark/>
          </w:tcPr>
          <w:p w14:paraId="34750F10"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-0,091</w:t>
            </w:r>
          </w:p>
        </w:tc>
        <w:tc>
          <w:tcPr>
            <w:tcW w:w="1780" w:type="dxa"/>
            <w:noWrap/>
            <w:vAlign w:val="center"/>
            <w:hideMark/>
          </w:tcPr>
          <w:p w14:paraId="09CFB67B"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0,00826</w:t>
            </w:r>
          </w:p>
        </w:tc>
        <w:tc>
          <w:tcPr>
            <w:tcW w:w="1701" w:type="dxa"/>
            <w:noWrap/>
            <w:vAlign w:val="center"/>
            <w:hideMark/>
          </w:tcPr>
          <w:p w14:paraId="009832C0"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-0,0007513</w:t>
            </w:r>
          </w:p>
        </w:tc>
        <w:tc>
          <w:tcPr>
            <w:tcW w:w="1701" w:type="dxa"/>
            <w:noWrap/>
            <w:vAlign w:val="center"/>
            <w:hideMark/>
          </w:tcPr>
          <w:p w14:paraId="69DFADB7"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0,00006830</w:t>
            </w:r>
          </w:p>
        </w:tc>
      </w:tr>
      <w:tr w:rsidR="00E0024C" w:rsidRPr="00E0024C" w14:paraId="74C9C7D9" w14:textId="77777777" w:rsidTr="00604A44">
        <w:trPr>
          <w:trHeight w:val="60"/>
        </w:trPr>
        <w:tc>
          <w:tcPr>
            <w:cnfStyle w:val="001000000000" w:firstRow="0" w:lastRow="0" w:firstColumn="1" w:lastColumn="0" w:oddVBand="0" w:evenVBand="0" w:oddHBand="0" w:evenHBand="0" w:firstRowFirstColumn="0" w:firstRowLastColumn="0" w:lastRowFirstColumn="0" w:lastRowLastColumn="0"/>
            <w:tcW w:w="531" w:type="dxa"/>
            <w:noWrap/>
            <w:vAlign w:val="center"/>
            <w:hideMark/>
          </w:tcPr>
          <w:p w14:paraId="4AB57B92" w14:textId="77777777" w:rsidR="00E0024C" w:rsidRPr="00E0024C" w:rsidRDefault="00E0024C" w:rsidP="00E0024C">
            <w:pPr>
              <w:jc w:val="center"/>
              <w:rPr>
                <w:b w:val="0"/>
                <w:bCs w:val="0"/>
                <w:sz w:val="20"/>
                <w:szCs w:val="20"/>
              </w:rPr>
            </w:pPr>
            <w:r w:rsidRPr="00E0024C">
              <w:rPr>
                <w:b w:val="0"/>
                <w:bCs w:val="0"/>
                <w:sz w:val="20"/>
                <w:szCs w:val="20"/>
              </w:rPr>
              <w:t>4</w:t>
            </w:r>
          </w:p>
        </w:tc>
        <w:tc>
          <w:tcPr>
            <w:tcW w:w="1110" w:type="dxa"/>
            <w:noWrap/>
            <w:vAlign w:val="center"/>
            <w:hideMark/>
          </w:tcPr>
          <w:p w14:paraId="2F526456"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588</w:t>
            </w:r>
          </w:p>
        </w:tc>
        <w:tc>
          <w:tcPr>
            <w:tcW w:w="788" w:type="dxa"/>
            <w:noWrap/>
            <w:vAlign w:val="center"/>
            <w:hideMark/>
          </w:tcPr>
          <w:p w14:paraId="06DFF7FC"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2,769</w:t>
            </w:r>
          </w:p>
        </w:tc>
        <w:tc>
          <w:tcPr>
            <w:tcW w:w="895" w:type="dxa"/>
            <w:noWrap/>
            <w:vAlign w:val="center"/>
            <w:hideMark/>
          </w:tcPr>
          <w:p w14:paraId="59392FA0"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2,692</w:t>
            </w:r>
          </w:p>
        </w:tc>
        <w:tc>
          <w:tcPr>
            <w:tcW w:w="1275" w:type="dxa"/>
            <w:noWrap/>
            <w:vAlign w:val="center"/>
            <w:hideMark/>
          </w:tcPr>
          <w:p w14:paraId="01E4E5FE"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0,077</w:t>
            </w:r>
          </w:p>
        </w:tc>
        <w:tc>
          <w:tcPr>
            <w:tcW w:w="1780" w:type="dxa"/>
            <w:noWrap/>
            <w:vAlign w:val="center"/>
            <w:hideMark/>
          </w:tcPr>
          <w:p w14:paraId="45580515"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0,00601</w:t>
            </w:r>
          </w:p>
        </w:tc>
        <w:tc>
          <w:tcPr>
            <w:tcW w:w="1701" w:type="dxa"/>
            <w:noWrap/>
            <w:vAlign w:val="center"/>
            <w:hideMark/>
          </w:tcPr>
          <w:p w14:paraId="5CC7DF3B"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0,0004654</w:t>
            </w:r>
          </w:p>
        </w:tc>
        <w:tc>
          <w:tcPr>
            <w:tcW w:w="1701" w:type="dxa"/>
            <w:noWrap/>
            <w:vAlign w:val="center"/>
            <w:hideMark/>
          </w:tcPr>
          <w:p w14:paraId="7ACBBACA"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0,00003607</w:t>
            </w:r>
          </w:p>
        </w:tc>
      </w:tr>
      <w:tr w:rsidR="00E0024C" w:rsidRPr="00E0024C" w14:paraId="5E254FE6" w14:textId="77777777" w:rsidTr="00604A44">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531" w:type="dxa"/>
            <w:noWrap/>
            <w:vAlign w:val="center"/>
            <w:hideMark/>
          </w:tcPr>
          <w:p w14:paraId="7C04C265" w14:textId="77777777" w:rsidR="00E0024C" w:rsidRPr="00E0024C" w:rsidRDefault="00E0024C" w:rsidP="00E0024C">
            <w:pPr>
              <w:jc w:val="center"/>
              <w:rPr>
                <w:b w:val="0"/>
                <w:bCs w:val="0"/>
                <w:sz w:val="20"/>
                <w:szCs w:val="20"/>
              </w:rPr>
            </w:pPr>
            <w:r w:rsidRPr="00E0024C">
              <w:rPr>
                <w:b w:val="0"/>
                <w:bCs w:val="0"/>
                <w:sz w:val="20"/>
                <w:szCs w:val="20"/>
              </w:rPr>
              <w:t>5</w:t>
            </w:r>
          </w:p>
        </w:tc>
        <w:tc>
          <w:tcPr>
            <w:tcW w:w="1110" w:type="dxa"/>
            <w:noWrap/>
            <w:vAlign w:val="center"/>
            <w:hideMark/>
          </w:tcPr>
          <w:p w14:paraId="5DA2928D"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554</w:t>
            </w:r>
          </w:p>
        </w:tc>
        <w:tc>
          <w:tcPr>
            <w:tcW w:w="788" w:type="dxa"/>
            <w:noWrap/>
            <w:vAlign w:val="center"/>
            <w:hideMark/>
          </w:tcPr>
          <w:p w14:paraId="40DD20C9"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2,744</w:t>
            </w:r>
          </w:p>
        </w:tc>
        <w:tc>
          <w:tcPr>
            <w:tcW w:w="895" w:type="dxa"/>
            <w:noWrap/>
            <w:vAlign w:val="center"/>
            <w:hideMark/>
          </w:tcPr>
          <w:p w14:paraId="7E3F98A1"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2,692</w:t>
            </w:r>
          </w:p>
        </w:tc>
        <w:tc>
          <w:tcPr>
            <w:tcW w:w="1275" w:type="dxa"/>
            <w:noWrap/>
            <w:vAlign w:val="center"/>
            <w:hideMark/>
          </w:tcPr>
          <w:p w14:paraId="68CF61FB"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0,052</w:t>
            </w:r>
          </w:p>
        </w:tc>
        <w:tc>
          <w:tcPr>
            <w:tcW w:w="1780" w:type="dxa"/>
            <w:noWrap/>
            <w:vAlign w:val="center"/>
            <w:hideMark/>
          </w:tcPr>
          <w:p w14:paraId="76EEC002"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0,00267</w:t>
            </w:r>
          </w:p>
        </w:tc>
        <w:tc>
          <w:tcPr>
            <w:tcW w:w="1701" w:type="dxa"/>
            <w:noWrap/>
            <w:vAlign w:val="center"/>
            <w:hideMark/>
          </w:tcPr>
          <w:p w14:paraId="40490729"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0,0001376</w:t>
            </w:r>
          </w:p>
        </w:tc>
        <w:tc>
          <w:tcPr>
            <w:tcW w:w="1701" w:type="dxa"/>
            <w:noWrap/>
            <w:vAlign w:val="center"/>
            <w:hideMark/>
          </w:tcPr>
          <w:p w14:paraId="4CA4823E"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0,00000711</w:t>
            </w:r>
          </w:p>
        </w:tc>
      </w:tr>
      <w:tr w:rsidR="00E0024C" w:rsidRPr="00E0024C" w14:paraId="65162D4D" w14:textId="77777777" w:rsidTr="00604A44">
        <w:trPr>
          <w:trHeight w:val="60"/>
        </w:trPr>
        <w:tc>
          <w:tcPr>
            <w:cnfStyle w:val="001000000000" w:firstRow="0" w:lastRow="0" w:firstColumn="1" w:lastColumn="0" w:oddVBand="0" w:evenVBand="0" w:oddHBand="0" w:evenHBand="0" w:firstRowFirstColumn="0" w:firstRowLastColumn="0" w:lastRowFirstColumn="0" w:lastRowLastColumn="0"/>
            <w:tcW w:w="1641" w:type="dxa"/>
            <w:gridSpan w:val="2"/>
            <w:noWrap/>
            <w:vAlign w:val="center"/>
            <w:hideMark/>
          </w:tcPr>
          <w:p w14:paraId="5877206A" w14:textId="77777777" w:rsidR="00E0024C" w:rsidRPr="00E0024C" w:rsidRDefault="00E0024C" w:rsidP="00E0024C">
            <w:pPr>
              <w:jc w:val="center"/>
              <w:rPr>
                <w:b w:val="0"/>
                <w:bCs w:val="0"/>
                <w:sz w:val="20"/>
                <w:szCs w:val="20"/>
              </w:rPr>
            </w:pPr>
            <w:r w:rsidRPr="00E0024C">
              <w:rPr>
                <w:b w:val="0"/>
                <w:bCs w:val="0"/>
                <w:sz w:val="20"/>
                <w:szCs w:val="20"/>
              </w:rPr>
              <w:t>Jumlah</w:t>
            </w:r>
          </w:p>
        </w:tc>
        <w:tc>
          <w:tcPr>
            <w:tcW w:w="788" w:type="dxa"/>
            <w:noWrap/>
            <w:vAlign w:val="center"/>
            <w:hideMark/>
          </w:tcPr>
          <w:p w14:paraId="6D2377FE"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13,5</w:t>
            </w:r>
          </w:p>
        </w:tc>
        <w:tc>
          <w:tcPr>
            <w:tcW w:w="895" w:type="dxa"/>
            <w:noWrap/>
            <w:vAlign w:val="center"/>
            <w:hideMark/>
          </w:tcPr>
          <w:p w14:paraId="04BF4449" w14:textId="75A54C75"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275" w:type="dxa"/>
            <w:noWrap/>
            <w:vAlign w:val="center"/>
            <w:hideMark/>
          </w:tcPr>
          <w:p w14:paraId="38AB657C" w14:textId="61731ABD"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780" w:type="dxa"/>
            <w:noWrap/>
            <w:vAlign w:val="center"/>
            <w:hideMark/>
          </w:tcPr>
          <w:p w14:paraId="22610C08"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0,01810</w:t>
            </w:r>
          </w:p>
        </w:tc>
        <w:tc>
          <w:tcPr>
            <w:tcW w:w="1701" w:type="dxa"/>
            <w:noWrap/>
            <w:vAlign w:val="center"/>
            <w:hideMark/>
          </w:tcPr>
          <w:p w14:paraId="00175B6A"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-0,0001871</w:t>
            </w:r>
          </w:p>
        </w:tc>
        <w:tc>
          <w:tcPr>
            <w:tcW w:w="1701" w:type="dxa"/>
            <w:noWrap/>
            <w:vAlign w:val="center"/>
            <w:hideMark/>
          </w:tcPr>
          <w:p w14:paraId="1B1A9015" w14:textId="77777777" w:rsidR="00E0024C" w:rsidRPr="00E0024C" w:rsidRDefault="00E0024C" w:rsidP="00E0024C">
            <w:pPr>
              <w:jc w:val="center"/>
              <w:cnfStyle w:val="000000000000" w:firstRow="0" w:lastRow="0" w:firstColumn="0" w:lastColumn="0" w:oddVBand="0" w:evenVBand="0" w:oddHBand="0" w:evenHBand="0" w:firstRowFirstColumn="0" w:firstRowLastColumn="0" w:lastRowFirstColumn="0" w:lastRowLastColumn="0"/>
              <w:rPr>
                <w:sz w:val="20"/>
                <w:szCs w:val="20"/>
              </w:rPr>
            </w:pPr>
            <w:r w:rsidRPr="00E0024C">
              <w:rPr>
                <w:sz w:val="20"/>
                <w:szCs w:val="20"/>
              </w:rPr>
              <w:t>0,00011279</w:t>
            </w:r>
          </w:p>
        </w:tc>
      </w:tr>
      <w:tr w:rsidR="00E0024C" w:rsidRPr="00E0024C" w14:paraId="74839B16" w14:textId="77777777" w:rsidTr="00604A44">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641" w:type="dxa"/>
            <w:gridSpan w:val="2"/>
            <w:noWrap/>
            <w:vAlign w:val="center"/>
            <w:hideMark/>
          </w:tcPr>
          <w:p w14:paraId="1ED4C8E1" w14:textId="77777777" w:rsidR="00E0024C" w:rsidRPr="00E0024C" w:rsidRDefault="00E0024C" w:rsidP="00E0024C">
            <w:pPr>
              <w:jc w:val="center"/>
              <w:rPr>
                <w:b w:val="0"/>
                <w:bCs w:val="0"/>
                <w:sz w:val="20"/>
                <w:szCs w:val="20"/>
              </w:rPr>
            </w:pPr>
            <w:r w:rsidRPr="00E0024C">
              <w:rPr>
                <w:b w:val="0"/>
                <w:bCs w:val="0"/>
                <w:sz w:val="20"/>
                <w:szCs w:val="20"/>
              </w:rPr>
              <w:t>Rata -Rata</w:t>
            </w:r>
          </w:p>
        </w:tc>
        <w:tc>
          <w:tcPr>
            <w:tcW w:w="788" w:type="dxa"/>
            <w:noWrap/>
            <w:vAlign w:val="center"/>
            <w:hideMark/>
          </w:tcPr>
          <w:p w14:paraId="642B1469"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2,692</w:t>
            </w:r>
          </w:p>
        </w:tc>
        <w:tc>
          <w:tcPr>
            <w:tcW w:w="895" w:type="dxa"/>
            <w:noWrap/>
            <w:vAlign w:val="center"/>
            <w:hideMark/>
          </w:tcPr>
          <w:p w14:paraId="63BAF495" w14:textId="17D5B6C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275" w:type="dxa"/>
            <w:noWrap/>
            <w:vAlign w:val="center"/>
            <w:hideMark/>
          </w:tcPr>
          <w:p w14:paraId="1645DC50" w14:textId="7CD1BC44"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780" w:type="dxa"/>
            <w:noWrap/>
            <w:vAlign w:val="center"/>
            <w:hideMark/>
          </w:tcPr>
          <w:p w14:paraId="112196EC"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0,004525396</w:t>
            </w:r>
          </w:p>
        </w:tc>
        <w:tc>
          <w:tcPr>
            <w:tcW w:w="1701" w:type="dxa"/>
            <w:noWrap/>
            <w:vAlign w:val="center"/>
            <w:hideMark/>
          </w:tcPr>
          <w:p w14:paraId="50A79581" w14:textId="77777777"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r w:rsidRPr="00E0024C">
              <w:rPr>
                <w:sz w:val="20"/>
                <w:szCs w:val="20"/>
              </w:rPr>
              <w:t>-0,000935698</w:t>
            </w:r>
          </w:p>
        </w:tc>
        <w:tc>
          <w:tcPr>
            <w:tcW w:w="1701" w:type="dxa"/>
            <w:noWrap/>
            <w:vAlign w:val="center"/>
            <w:hideMark/>
          </w:tcPr>
          <w:p w14:paraId="481F516D" w14:textId="153083F4" w:rsidR="00E0024C" w:rsidRPr="00E0024C" w:rsidRDefault="00E0024C" w:rsidP="00E0024C">
            <w:pPr>
              <w:jc w:val="center"/>
              <w:cnfStyle w:val="000000100000" w:firstRow="0" w:lastRow="0" w:firstColumn="0" w:lastColumn="0" w:oddVBand="0" w:evenVBand="0" w:oddHBand="1" w:evenHBand="0" w:firstRowFirstColumn="0" w:firstRowLastColumn="0" w:lastRowFirstColumn="0" w:lastRowLastColumn="0"/>
              <w:rPr>
                <w:sz w:val="20"/>
                <w:szCs w:val="20"/>
              </w:rPr>
            </w:pPr>
          </w:p>
        </w:tc>
      </w:tr>
    </w:tbl>
    <w:p w14:paraId="77E188AF" w14:textId="77777777" w:rsidR="00E0024C" w:rsidRDefault="00E0024C" w:rsidP="00E0024C">
      <w:pPr>
        <w:spacing w:line="276" w:lineRule="auto"/>
        <w:ind w:right="-45" w:firstLine="720"/>
        <w:jc w:val="both"/>
        <w:rPr>
          <w:b/>
          <w:sz w:val="24"/>
        </w:rPr>
      </w:pPr>
    </w:p>
    <w:p w14:paraId="0F42D853" w14:textId="77777777" w:rsidR="00E0024C" w:rsidRPr="00E0024C" w:rsidRDefault="00E0024C" w:rsidP="00E0024C">
      <w:pPr>
        <w:pStyle w:val="ListParagraph"/>
        <w:spacing w:line="480" w:lineRule="auto"/>
        <w:ind w:firstLine="720"/>
        <w:jc w:val="both"/>
      </w:pPr>
      <m:oMathPara>
        <m:oMathParaPr>
          <m:jc m:val="left"/>
        </m:oMathParaPr>
        <m:oMath>
          <m:r>
            <w:rPr>
              <w:rFonts w:ascii="Cambria Math" w:hAnsi="Cambria Math"/>
            </w:rPr>
            <m:t>k=1,216-</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-0,5</m:t>
                      </m:r>
                    </m:e>
                  </m:d>
                  <m:r>
                    <w:rPr>
                      <w:rFonts w:ascii="Cambria Math" w:hAnsi="Cambria Math"/>
                    </w:rPr>
                    <m:t>-(-0,509)</m:t>
                  </m:r>
                </m:num>
                <m:den>
                  <m:d>
                    <m:dPr>
                      <m:ctrlPr>
                        <w:rPr>
                          <w:rFonts w:ascii="Cambria Math" w:hAnsi="Cambria Math"/>
                          <w:i/>
                        </w:rPr>
                      </m:ctrlPr>
                    </m:dPr>
                    <m:e>
                      <m:r>
                        <w:rPr>
                          <w:rFonts w:ascii="Cambria Math" w:hAnsi="Cambria Math"/>
                        </w:rPr>
                        <m:t>-0,5</m:t>
                      </m:r>
                    </m:e>
                  </m:d>
                  <m:r>
                    <w:rPr>
                      <w:rFonts w:ascii="Cambria Math" w:hAnsi="Cambria Math"/>
                    </w:rPr>
                    <m:t>-(-0,4)</m:t>
                  </m:r>
                </m:den>
              </m:f>
            </m:e>
          </m:d>
          <m:r>
            <w:rPr>
              <w:rFonts w:ascii="Cambria Math" w:hAnsi="Cambria Math"/>
            </w:rPr>
            <m:t xml:space="preserve">X </m:t>
          </m:r>
          <m:d>
            <m:dPr>
              <m:ctrlPr>
                <w:rPr>
                  <w:rFonts w:ascii="Cambria Math" w:hAnsi="Cambria Math"/>
                  <w:i/>
                </w:rPr>
              </m:ctrlPr>
            </m:dPr>
            <m:e>
              <m:r>
                <w:rPr>
                  <w:rFonts w:ascii="Cambria Math" w:hAnsi="Cambria Math"/>
                </w:rPr>
                <m:t xml:space="preserve"> 1,231-1,216</m:t>
              </m:r>
            </m:e>
          </m:d>
          <m:r>
            <w:rPr>
              <w:rFonts w:ascii="Cambria Math" w:hAnsi="Cambria Math"/>
            </w:rPr>
            <m:t>=1,217</m:t>
          </m:r>
        </m:oMath>
      </m:oMathPara>
    </w:p>
    <w:p w14:paraId="1271A080" w14:textId="77777777" w:rsidR="00E0024C" w:rsidRPr="00E0024C" w:rsidRDefault="00E0024C" w:rsidP="00E0024C">
      <w:pPr>
        <w:spacing w:line="480" w:lineRule="auto"/>
        <w:jc w:val="both"/>
        <w:rPr>
          <w:lang w:val="en-ID"/>
        </w:rPr>
      </w:pPr>
      <w:r w:rsidRPr="00E0024C">
        <w:t>Hujan</w:t>
      </w:r>
      <w:r w:rsidRPr="00E0024C">
        <w:rPr>
          <w:lang w:val="en-ID"/>
        </w:rPr>
        <w:t xml:space="preserve"> harian</w:t>
      </w:r>
      <w:r w:rsidRPr="00E0024C">
        <w:t xml:space="preserve"> maksimum periode ulang ( T ) = 10 Tahun.</w:t>
      </w:r>
    </w:p>
    <w:p w14:paraId="2C2718C1" w14:textId="77777777" w:rsidR="00E0024C" w:rsidRPr="00E0024C" w:rsidRDefault="00E0024C" w:rsidP="00E0024C">
      <w:pPr>
        <w:spacing w:line="480" w:lineRule="auto"/>
        <w:jc w:val="both"/>
      </w:pPr>
      <m:oMathPara>
        <m:oMathParaPr>
          <m:jc m:val="left"/>
        </m:oMathParaP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acc>
                    <m:accPr>
                      <m:chr m:val="̅"/>
                      <m:ctrlPr>
                        <w:rPr>
                          <w:rFonts w:ascii="Cambria Math" w:hAnsi="Cambria Math"/>
                          <w:i/>
                        </w:rPr>
                      </m:ctrlPr>
                    </m:accPr>
                    <m:e>
                      <m:r>
                        <w:rPr>
                          <w:rFonts w:ascii="Cambria Math" w:hAnsi="Cambria Math"/>
                        </w:rPr>
                        <m:t>X</m:t>
                      </m:r>
                    </m:e>
                  </m:acc>
                </m:e>
              </m:func>
              <m:r>
                <w:rPr>
                  <w:rFonts w:ascii="Cambria Math" w:hAnsi="Cambria Math"/>
                </w:rPr>
                <m:t>+k</m:t>
              </m:r>
              <m:d>
                <m:dPr>
                  <m:ctrlPr>
                    <w:rPr>
                      <w:rFonts w:ascii="Cambria Math" w:hAnsi="Cambria Math"/>
                      <w:i/>
                    </w:rPr>
                  </m:ctrlPr>
                </m:dPr>
                <m:e>
                  <m:r>
                    <w:rPr>
                      <w:rFonts w:ascii="Cambria Math" w:hAnsi="Cambria Math"/>
                    </w:rPr>
                    <m:t>S</m:t>
                  </m:r>
                  <m:func>
                    <m:funcPr>
                      <m:ctrlPr>
                        <w:rPr>
                          <w:rFonts w:ascii="Cambria Math" w:hAnsi="Cambria Math"/>
                          <w:i/>
                        </w:rPr>
                      </m:ctrlPr>
                    </m:funcPr>
                    <m:fName>
                      <m:r>
                        <m:rPr>
                          <m:sty m:val="p"/>
                        </m:rPr>
                        <w:rPr>
                          <w:rFonts w:ascii="Cambria Math" w:hAnsi="Cambria Math"/>
                        </w:rPr>
                        <m:t>log</m:t>
                      </m:r>
                    </m:fName>
                    <m:e>
                      <m:acc>
                        <m:accPr>
                          <m:chr m:val="̅"/>
                          <m:ctrlPr>
                            <w:rPr>
                              <w:rFonts w:ascii="Cambria Math" w:hAnsi="Cambria Math"/>
                              <w:i/>
                            </w:rPr>
                          </m:ctrlPr>
                        </m:accPr>
                        <m:e>
                          <m:r>
                            <w:rPr>
                              <w:rFonts w:ascii="Cambria Math" w:hAnsi="Cambria Math"/>
                            </w:rPr>
                            <m:t>X</m:t>
                          </m:r>
                        </m:e>
                      </m:acc>
                    </m:e>
                  </m:func>
                </m:e>
              </m:d>
            </m:e>
          </m:func>
        </m:oMath>
      </m:oMathPara>
    </w:p>
    <w:p w14:paraId="1C0E6AED" w14:textId="644849F2" w:rsidR="00E0024C" w:rsidRPr="00E0024C" w:rsidRDefault="00E0024C" w:rsidP="00E0024C">
      <w:pPr>
        <w:spacing w:line="480" w:lineRule="auto"/>
        <w:jc w:val="both"/>
      </w:pP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=2,69+</m:t>
            </m:r>
            <m:d>
              <m:dPr>
                <m:ctrlPr>
                  <w:rPr>
                    <w:rFonts w:ascii="Cambria Math" w:hAnsi="Cambria Math"/>
                    <w:i/>
                  </w:rPr>
                </m:ctrlPr>
              </m:dPr>
              <m:e>
                <m:r>
                  <w:rPr>
                    <w:rFonts w:ascii="Cambria Math" w:hAnsi="Cambria Math"/>
                  </w:rPr>
                  <m:t>1,216 x 1,217</m:t>
                </m:r>
              </m:e>
            </m:d>
          </m:e>
        </m:func>
      </m:oMath>
      <w:r>
        <w:t xml:space="preserve"> </w:t>
      </w:r>
      <w:r w:rsidRPr="00E0024C">
        <w:rPr>
          <w:color w:val="000000"/>
        </w:rPr>
        <w:t>= 4,16</w:t>
      </w:r>
    </w:p>
    <w:p w14:paraId="5ABD22E1" w14:textId="77777777" w:rsidR="00E0024C" w:rsidRDefault="00E0024C" w:rsidP="00E0024C">
      <w:pPr>
        <w:pStyle w:val="ListParagraph"/>
        <w:spacing w:line="480" w:lineRule="auto"/>
        <w:jc w:val="both"/>
        <w:rPr>
          <w:lang w:val="en-ID"/>
        </w:rPr>
      </w:pP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E0024C">
        <w:tab/>
        <w:t>= Anti Log 4,16</w:t>
      </w:r>
    </w:p>
    <w:p w14:paraId="15F4E463" w14:textId="77777777" w:rsidR="00E0024C" w:rsidRPr="00E0024C" w:rsidRDefault="00E0024C" w:rsidP="00E0024C">
      <w:pPr>
        <w:pStyle w:val="ListParagraph"/>
        <w:spacing w:line="480" w:lineRule="auto"/>
        <w:jc w:val="both"/>
      </w:pP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tab/>
      </w:r>
      <w:r w:rsidRPr="00E0024C">
        <w:t xml:space="preserve">= </w:t>
      </w:r>
      <m:oMath>
        <m:sSup>
          <m:sSupPr>
            <m:ctrlPr>
              <w:rPr>
                <w:rFonts w:ascii="Cambria Math" w:hAnsi="Cambria Math"/>
                <w:i/>
              </w:rPr>
            </m:ctrlPr>
          </m:sSupPr>
          <m:e>
            <m:r>
              <w:rPr>
                <w:rFonts w:ascii="Cambria Math" w:hAnsi="Cambria Math"/>
              </w:rPr>
              <m:t>10</m:t>
            </m:r>
          </m:e>
          <m:sup>
            <m:r>
              <w:rPr>
                <w:rFonts w:ascii="Cambria Math" w:hAnsi="Cambria Math"/>
              </w:rPr>
              <m:t>4,16</m:t>
            </m:r>
          </m:sup>
        </m:sSup>
      </m:oMath>
    </w:p>
    <w:p w14:paraId="1C8E3EE7" w14:textId="6EEA702C" w:rsidR="00E0024C" w:rsidRPr="00E0024C" w:rsidRDefault="00E0024C" w:rsidP="00E0024C">
      <w:pPr>
        <w:pStyle w:val="ListParagraph"/>
        <w:spacing w:line="480" w:lineRule="auto"/>
        <w:jc w:val="both"/>
        <w:rPr>
          <w:lang w:val="en-ID"/>
        </w:rPr>
      </w:pP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E0024C">
        <w:rPr>
          <w:i/>
        </w:rPr>
        <w:tab/>
      </w:r>
      <m:oMath>
        <m:r>
          <w:rPr>
            <w:rFonts w:ascii="Cambria Math" w:hAnsi="Cambria Math"/>
          </w:rPr>
          <m:t>=</m:t>
        </m:r>
      </m:oMath>
      <w:r w:rsidRPr="00E0024C">
        <w:t xml:space="preserve"> 144,54 mm</w:t>
      </w:r>
    </w:p>
    <w:p w14:paraId="180FD8D2" w14:textId="77777777" w:rsidR="00E0024C" w:rsidRDefault="00E0024C" w:rsidP="00604A44">
      <w:pPr>
        <w:spacing w:line="276" w:lineRule="auto"/>
        <w:ind w:right="-45" w:firstLine="426"/>
        <w:jc w:val="both"/>
      </w:pPr>
      <w:r>
        <w:t>Sehingga hasil perhitungan curah hujan dengan periode ulang 10 tahunan yaitu 144,54 mm. Nilai ini digunakan dalam menganalisis debit puncak yang terjadi pada kawasan Jalan Sapta Marga Kota Palembang.</w:t>
      </w:r>
    </w:p>
    <w:p w14:paraId="32FDACE8" w14:textId="77777777" w:rsidR="00E0024C" w:rsidRDefault="00E0024C" w:rsidP="00E0024C">
      <w:pPr>
        <w:spacing w:line="276" w:lineRule="auto"/>
        <w:ind w:right="-45"/>
        <w:jc w:val="both"/>
      </w:pPr>
    </w:p>
    <w:p w14:paraId="53F457CE" w14:textId="5F2CFC0C" w:rsidR="00E0024C" w:rsidRDefault="00E0024C" w:rsidP="00E0024C">
      <w:pPr>
        <w:pStyle w:val="BodyText"/>
        <w:numPr>
          <w:ilvl w:val="0"/>
          <w:numId w:val="7"/>
        </w:numPr>
        <w:spacing w:before="175" w:line="276" w:lineRule="auto"/>
        <w:ind w:left="426" w:right="-1"/>
        <w:jc w:val="both"/>
        <w:rPr>
          <w:sz w:val="22"/>
          <w:szCs w:val="22"/>
        </w:rPr>
      </w:pPr>
      <w:r>
        <w:rPr>
          <w:sz w:val="22"/>
          <w:szCs w:val="22"/>
        </w:rPr>
        <w:t>Analisis Debit Puncak</w:t>
      </w:r>
    </w:p>
    <w:p w14:paraId="7FD238A7" w14:textId="4694B9A8" w:rsidR="00E0024C" w:rsidRPr="00595773" w:rsidRDefault="00E0024C" w:rsidP="00595773">
      <w:pPr>
        <w:pStyle w:val="BodyText"/>
        <w:spacing w:before="175" w:line="276" w:lineRule="auto"/>
        <w:ind w:left="66" w:right="-1" w:firstLine="360"/>
        <w:jc w:val="both"/>
        <w:rPr>
          <w:sz w:val="22"/>
          <w:szCs w:val="22"/>
        </w:rPr>
      </w:pPr>
      <w:r w:rsidRPr="00595773">
        <w:rPr>
          <w:sz w:val="22"/>
          <w:szCs w:val="22"/>
        </w:rPr>
        <w:t>Dalam analisis debit puncak, metode yang digunakan menggunakan metode rasional. Metode ini dapat memperkirakan debit puncak yang dipakai. Adapun beberapa data yang diperlukan dalam menganalisis debit puncak yaitu koefisien aliran (C), Intensitas hujan (I) dalam mm/jam, dan luas (A) dalam hektar.</w:t>
      </w:r>
      <w:r w:rsidRPr="00595773">
        <w:rPr>
          <w:sz w:val="22"/>
          <w:szCs w:val="22"/>
        </w:rPr>
        <w:t xml:space="preserve"> </w:t>
      </w:r>
      <w:r w:rsidRPr="00595773">
        <w:rPr>
          <w:sz w:val="22"/>
          <w:szCs w:val="22"/>
        </w:rPr>
        <w:t>Setelah mendapatkan perhitungan periode curah hujan selama 10 tahun dengan metode Log-Person III, selanjutnya dilakukan perhitungan kemiringan saluran STA 00 –STA 2030 m</w:t>
      </w:r>
      <w:r w:rsidRPr="00595773">
        <w:rPr>
          <w:sz w:val="22"/>
          <w:szCs w:val="22"/>
        </w:rPr>
        <w:t xml:space="preserve"> seperti yang ditunjukkan pada Tabel 3. Adapun keterangan dari h1 a</w:t>
      </w:r>
      <w:r w:rsidR="00B82EEA" w:rsidRPr="00595773">
        <w:rPr>
          <w:sz w:val="22"/>
          <w:szCs w:val="22"/>
        </w:rPr>
        <w:t xml:space="preserve">dalah ketinggian saluran pada titik awal, h2 adalah ketinggian saluran pada titik akhir dan </w:t>
      </w:r>
      <w:r w:rsidR="00B82EEA" w:rsidRPr="00595773">
        <w:rPr>
          <w:sz w:val="22"/>
          <w:szCs w:val="22"/>
        </w:rPr>
        <w:t>Δh</w:t>
      </w:r>
      <w:r w:rsidR="00B82EEA" w:rsidRPr="00595773">
        <w:rPr>
          <w:sz w:val="22"/>
          <w:szCs w:val="22"/>
        </w:rPr>
        <w:t xml:space="preserve"> merupakan beda tinggi yang diperoleh dari pengurangan h1 dan h2. </w:t>
      </w:r>
    </w:p>
    <w:p w14:paraId="74387431" w14:textId="77777777" w:rsidR="00595773" w:rsidRPr="00E0024C" w:rsidRDefault="00595773" w:rsidP="00E0024C">
      <w:pPr>
        <w:spacing w:line="276" w:lineRule="auto"/>
        <w:ind w:right="-45" w:firstLine="426"/>
        <w:jc w:val="both"/>
      </w:pPr>
    </w:p>
    <w:p w14:paraId="503964A7" w14:textId="6D3A4DF0" w:rsidR="00E0024C" w:rsidRDefault="00595773" w:rsidP="00595773">
      <w:pPr>
        <w:pStyle w:val="BodyText"/>
        <w:spacing w:before="175" w:line="276" w:lineRule="auto"/>
        <w:ind w:right="-1"/>
        <w:jc w:val="both"/>
        <w:rPr>
          <w:sz w:val="20"/>
          <w:szCs w:val="20"/>
        </w:rPr>
      </w:pPr>
      <w:r w:rsidRPr="00595773">
        <w:rPr>
          <w:sz w:val="20"/>
          <w:szCs w:val="20"/>
        </w:rPr>
        <w:t>Tabel 3 Hasil Perhitungan Pengukuran Drainase Eksisting</w:t>
      </w:r>
    </w:p>
    <w:tbl>
      <w:tblPr>
        <w:tblStyle w:val="PlainTable21"/>
        <w:tblW w:w="5000" w:type="pct"/>
        <w:tblLook w:val="04A0" w:firstRow="1" w:lastRow="0" w:firstColumn="1" w:lastColumn="0" w:noHBand="0" w:noVBand="1"/>
      </w:tblPr>
      <w:tblGrid>
        <w:gridCol w:w="694"/>
        <w:gridCol w:w="2320"/>
        <w:gridCol w:w="1128"/>
        <w:gridCol w:w="1132"/>
        <w:gridCol w:w="1613"/>
        <w:gridCol w:w="1160"/>
        <w:gridCol w:w="1308"/>
      </w:tblGrid>
      <w:tr w:rsidR="00595773" w:rsidRPr="00595773" w14:paraId="5A93CCD1" w14:textId="77777777" w:rsidTr="00595773">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Merge w:val="restart"/>
            <w:vAlign w:val="center"/>
          </w:tcPr>
          <w:p w14:paraId="3EBA402D" w14:textId="77777777" w:rsidR="00595773" w:rsidRPr="00595773" w:rsidRDefault="00595773" w:rsidP="00595773">
            <w:pPr>
              <w:jc w:val="center"/>
              <w:rPr>
                <w:b w:val="0"/>
                <w:bCs w:val="0"/>
                <w:sz w:val="20"/>
                <w:szCs w:val="20"/>
              </w:rPr>
            </w:pPr>
          </w:p>
          <w:p w14:paraId="0A3CD737" w14:textId="77777777" w:rsidR="00595773" w:rsidRPr="00595773" w:rsidRDefault="00595773" w:rsidP="00595773">
            <w:pPr>
              <w:jc w:val="center"/>
              <w:rPr>
                <w:b w:val="0"/>
                <w:bCs w:val="0"/>
                <w:sz w:val="20"/>
                <w:szCs w:val="20"/>
              </w:rPr>
            </w:pPr>
            <w:r w:rsidRPr="00595773">
              <w:rPr>
                <w:b w:val="0"/>
                <w:bCs w:val="0"/>
                <w:sz w:val="20"/>
                <w:szCs w:val="20"/>
              </w:rPr>
              <w:t>No</w:t>
            </w:r>
          </w:p>
        </w:tc>
        <w:tc>
          <w:tcPr>
            <w:tcW w:w="1240" w:type="pct"/>
            <w:vMerge w:val="restart"/>
            <w:noWrap/>
            <w:vAlign w:val="center"/>
            <w:hideMark/>
          </w:tcPr>
          <w:p w14:paraId="5B191CCA"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5773">
              <w:rPr>
                <w:b w:val="0"/>
                <w:bCs w:val="0"/>
                <w:sz w:val="20"/>
                <w:szCs w:val="20"/>
              </w:rPr>
              <w:t>STA</w:t>
            </w:r>
          </w:p>
        </w:tc>
        <w:tc>
          <w:tcPr>
            <w:tcW w:w="1208" w:type="pct"/>
            <w:gridSpan w:val="2"/>
            <w:noWrap/>
            <w:vAlign w:val="center"/>
            <w:hideMark/>
          </w:tcPr>
          <w:p w14:paraId="6D7259FB"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5773">
              <w:rPr>
                <w:b w:val="0"/>
                <w:bCs w:val="0"/>
                <w:sz w:val="20"/>
                <w:szCs w:val="20"/>
              </w:rPr>
              <w:t>STA</w:t>
            </w:r>
          </w:p>
        </w:tc>
        <w:tc>
          <w:tcPr>
            <w:tcW w:w="862" w:type="pct"/>
            <w:noWrap/>
            <w:vAlign w:val="center"/>
            <w:hideMark/>
          </w:tcPr>
          <w:p w14:paraId="56F2E1E7"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bookmarkStart w:id="0" w:name="_Hlk168771326"/>
            <w:r w:rsidRPr="00595773">
              <w:rPr>
                <w:b w:val="0"/>
                <w:bCs w:val="0"/>
                <w:sz w:val="20"/>
                <w:szCs w:val="20"/>
              </w:rPr>
              <w:t>Δh</w:t>
            </w:r>
            <w:bookmarkEnd w:id="0"/>
          </w:p>
        </w:tc>
        <w:tc>
          <w:tcPr>
            <w:tcW w:w="620" w:type="pct"/>
            <w:noWrap/>
            <w:vAlign w:val="center"/>
            <w:hideMark/>
          </w:tcPr>
          <w:p w14:paraId="3ED12E2A"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5773">
              <w:rPr>
                <w:b w:val="0"/>
                <w:bCs w:val="0"/>
                <w:sz w:val="20"/>
                <w:szCs w:val="20"/>
              </w:rPr>
              <w:t>L</w:t>
            </w:r>
          </w:p>
        </w:tc>
        <w:tc>
          <w:tcPr>
            <w:tcW w:w="699" w:type="pct"/>
            <w:vMerge w:val="restart"/>
            <w:noWrap/>
            <w:vAlign w:val="center"/>
            <w:hideMark/>
          </w:tcPr>
          <w:p w14:paraId="79E4D387"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5773">
              <w:rPr>
                <w:b w:val="0"/>
                <w:bCs w:val="0"/>
                <w:sz w:val="20"/>
                <w:szCs w:val="20"/>
              </w:rPr>
              <w:t>SO</w:t>
            </w:r>
          </w:p>
        </w:tc>
      </w:tr>
      <w:tr w:rsidR="00595773" w:rsidRPr="00595773" w14:paraId="6B4CD3F0"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Merge/>
            <w:vAlign w:val="center"/>
          </w:tcPr>
          <w:p w14:paraId="7325419E" w14:textId="77777777" w:rsidR="00595773" w:rsidRPr="00595773" w:rsidRDefault="00595773" w:rsidP="00595773">
            <w:pPr>
              <w:jc w:val="center"/>
              <w:rPr>
                <w:b w:val="0"/>
                <w:bCs w:val="0"/>
                <w:sz w:val="20"/>
                <w:szCs w:val="20"/>
              </w:rPr>
            </w:pPr>
          </w:p>
        </w:tc>
        <w:tc>
          <w:tcPr>
            <w:tcW w:w="1240" w:type="pct"/>
            <w:vMerge/>
            <w:vAlign w:val="center"/>
            <w:hideMark/>
          </w:tcPr>
          <w:p w14:paraId="7753467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603" w:type="pct"/>
            <w:noWrap/>
            <w:vAlign w:val="center"/>
            <w:hideMark/>
          </w:tcPr>
          <w:p w14:paraId="50C3AEBB"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 h1</w:t>
            </w:r>
          </w:p>
        </w:tc>
        <w:tc>
          <w:tcPr>
            <w:tcW w:w="605" w:type="pct"/>
            <w:noWrap/>
            <w:vAlign w:val="center"/>
            <w:hideMark/>
          </w:tcPr>
          <w:p w14:paraId="7E1311D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 h2</w:t>
            </w:r>
          </w:p>
        </w:tc>
        <w:tc>
          <w:tcPr>
            <w:tcW w:w="862" w:type="pct"/>
            <w:vAlign w:val="center"/>
            <w:hideMark/>
          </w:tcPr>
          <w:p w14:paraId="3CA1A554"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 h1 - ± h2</w:t>
            </w:r>
          </w:p>
        </w:tc>
        <w:tc>
          <w:tcPr>
            <w:tcW w:w="620" w:type="pct"/>
            <w:noWrap/>
            <w:vAlign w:val="center"/>
            <w:hideMark/>
          </w:tcPr>
          <w:p w14:paraId="2050512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(m)</w:t>
            </w:r>
          </w:p>
        </w:tc>
        <w:tc>
          <w:tcPr>
            <w:tcW w:w="699" w:type="pct"/>
            <w:vMerge/>
            <w:vAlign w:val="center"/>
            <w:hideMark/>
          </w:tcPr>
          <w:p w14:paraId="4446CDA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595773" w:rsidRPr="00595773" w14:paraId="00B86426"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7D6B8E94"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w:t>
            </w:r>
          </w:p>
        </w:tc>
        <w:tc>
          <w:tcPr>
            <w:tcW w:w="1240" w:type="pct"/>
            <w:noWrap/>
            <w:vAlign w:val="center"/>
            <w:hideMark/>
          </w:tcPr>
          <w:p w14:paraId="2249AF4A"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0,00 – 100 m</w:t>
            </w:r>
          </w:p>
        </w:tc>
        <w:tc>
          <w:tcPr>
            <w:tcW w:w="603" w:type="pct"/>
            <w:noWrap/>
            <w:vAlign w:val="center"/>
            <w:hideMark/>
          </w:tcPr>
          <w:p w14:paraId="7FD67688"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5</w:t>
            </w:r>
          </w:p>
        </w:tc>
        <w:tc>
          <w:tcPr>
            <w:tcW w:w="605" w:type="pct"/>
            <w:noWrap/>
            <w:vAlign w:val="center"/>
            <w:hideMark/>
          </w:tcPr>
          <w:p w14:paraId="618E38A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4,14</w:t>
            </w:r>
          </w:p>
        </w:tc>
        <w:tc>
          <w:tcPr>
            <w:tcW w:w="862" w:type="pct"/>
            <w:noWrap/>
            <w:vAlign w:val="center"/>
            <w:hideMark/>
          </w:tcPr>
          <w:p w14:paraId="281FC18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0,86</w:t>
            </w:r>
          </w:p>
        </w:tc>
        <w:tc>
          <w:tcPr>
            <w:tcW w:w="620" w:type="pct"/>
            <w:noWrap/>
            <w:vAlign w:val="center"/>
            <w:hideMark/>
          </w:tcPr>
          <w:p w14:paraId="654FF244"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100</w:t>
            </w:r>
          </w:p>
        </w:tc>
        <w:tc>
          <w:tcPr>
            <w:tcW w:w="699" w:type="pct"/>
            <w:noWrap/>
            <w:vAlign w:val="center"/>
            <w:hideMark/>
          </w:tcPr>
          <w:p w14:paraId="470E0A92"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0,0086</w:t>
            </w:r>
          </w:p>
        </w:tc>
      </w:tr>
      <w:tr w:rsidR="00595773" w:rsidRPr="00595773" w14:paraId="0726C3BF"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3CE6C8DE" w14:textId="77777777" w:rsidR="00595773" w:rsidRPr="00595773" w:rsidRDefault="00595773" w:rsidP="00595773">
            <w:pPr>
              <w:jc w:val="center"/>
              <w:rPr>
                <w:b w:val="0"/>
                <w:bCs w:val="0"/>
                <w:sz w:val="20"/>
                <w:szCs w:val="20"/>
              </w:rPr>
            </w:pPr>
            <w:r w:rsidRPr="00595773">
              <w:rPr>
                <w:b w:val="0"/>
                <w:bCs w:val="0"/>
                <w:sz w:val="20"/>
                <w:szCs w:val="20"/>
              </w:rPr>
              <w:t>2</w:t>
            </w:r>
          </w:p>
        </w:tc>
        <w:tc>
          <w:tcPr>
            <w:tcW w:w="1240" w:type="pct"/>
            <w:noWrap/>
            <w:vAlign w:val="center"/>
            <w:hideMark/>
          </w:tcPr>
          <w:p w14:paraId="7CB4B5ED"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100 – 205 m</w:t>
            </w:r>
          </w:p>
        </w:tc>
        <w:tc>
          <w:tcPr>
            <w:tcW w:w="603" w:type="pct"/>
            <w:noWrap/>
            <w:vAlign w:val="center"/>
            <w:hideMark/>
          </w:tcPr>
          <w:p w14:paraId="3BB44321"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4,14</w:t>
            </w:r>
          </w:p>
        </w:tc>
        <w:tc>
          <w:tcPr>
            <w:tcW w:w="605" w:type="pct"/>
            <w:noWrap/>
            <w:vAlign w:val="center"/>
            <w:hideMark/>
          </w:tcPr>
          <w:p w14:paraId="0D80108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3,39</w:t>
            </w:r>
          </w:p>
        </w:tc>
        <w:tc>
          <w:tcPr>
            <w:tcW w:w="862" w:type="pct"/>
            <w:noWrap/>
            <w:vAlign w:val="center"/>
            <w:hideMark/>
          </w:tcPr>
          <w:p w14:paraId="0507903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0,75</w:t>
            </w:r>
          </w:p>
        </w:tc>
        <w:tc>
          <w:tcPr>
            <w:tcW w:w="620" w:type="pct"/>
            <w:noWrap/>
            <w:vAlign w:val="center"/>
            <w:hideMark/>
          </w:tcPr>
          <w:p w14:paraId="0E357C02"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105</w:t>
            </w:r>
          </w:p>
        </w:tc>
        <w:tc>
          <w:tcPr>
            <w:tcW w:w="699" w:type="pct"/>
            <w:noWrap/>
            <w:vAlign w:val="center"/>
            <w:hideMark/>
          </w:tcPr>
          <w:p w14:paraId="34E31844"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0,0071</w:t>
            </w:r>
          </w:p>
        </w:tc>
      </w:tr>
      <w:tr w:rsidR="00595773" w:rsidRPr="00595773" w14:paraId="671DC541"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75301E19" w14:textId="77777777" w:rsidR="00595773" w:rsidRPr="00595773" w:rsidRDefault="00595773" w:rsidP="00595773">
            <w:pPr>
              <w:jc w:val="center"/>
              <w:rPr>
                <w:b w:val="0"/>
                <w:bCs w:val="0"/>
                <w:sz w:val="20"/>
                <w:szCs w:val="20"/>
              </w:rPr>
            </w:pPr>
            <w:r w:rsidRPr="00595773">
              <w:rPr>
                <w:b w:val="0"/>
                <w:bCs w:val="0"/>
                <w:sz w:val="20"/>
                <w:szCs w:val="20"/>
              </w:rPr>
              <w:t>3</w:t>
            </w:r>
          </w:p>
        </w:tc>
        <w:tc>
          <w:tcPr>
            <w:tcW w:w="1240" w:type="pct"/>
            <w:noWrap/>
            <w:vAlign w:val="center"/>
            <w:hideMark/>
          </w:tcPr>
          <w:p w14:paraId="51FF894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205 – 295 m</w:t>
            </w:r>
          </w:p>
        </w:tc>
        <w:tc>
          <w:tcPr>
            <w:tcW w:w="603" w:type="pct"/>
            <w:noWrap/>
            <w:vAlign w:val="center"/>
            <w:hideMark/>
          </w:tcPr>
          <w:p w14:paraId="5341A3A2"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3,39</w:t>
            </w:r>
          </w:p>
        </w:tc>
        <w:tc>
          <w:tcPr>
            <w:tcW w:w="605" w:type="pct"/>
            <w:noWrap/>
            <w:vAlign w:val="center"/>
            <w:hideMark/>
          </w:tcPr>
          <w:p w14:paraId="182F64F5"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4,10</w:t>
            </w:r>
          </w:p>
        </w:tc>
        <w:tc>
          <w:tcPr>
            <w:tcW w:w="862" w:type="pct"/>
            <w:noWrap/>
            <w:vAlign w:val="center"/>
            <w:hideMark/>
          </w:tcPr>
          <w:p w14:paraId="6D40BC14"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0,71</w:t>
            </w:r>
          </w:p>
        </w:tc>
        <w:tc>
          <w:tcPr>
            <w:tcW w:w="620" w:type="pct"/>
            <w:noWrap/>
            <w:vAlign w:val="center"/>
            <w:hideMark/>
          </w:tcPr>
          <w:p w14:paraId="677C4A7E"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90</w:t>
            </w:r>
          </w:p>
        </w:tc>
        <w:tc>
          <w:tcPr>
            <w:tcW w:w="699" w:type="pct"/>
            <w:noWrap/>
            <w:vAlign w:val="center"/>
            <w:hideMark/>
          </w:tcPr>
          <w:p w14:paraId="2642AE1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0,0078</w:t>
            </w:r>
          </w:p>
        </w:tc>
      </w:tr>
      <w:tr w:rsidR="00595773" w:rsidRPr="00595773" w14:paraId="2B9D3AEE"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7C253616" w14:textId="77777777" w:rsidR="00595773" w:rsidRPr="00595773" w:rsidRDefault="00595773" w:rsidP="00595773">
            <w:pPr>
              <w:jc w:val="center"/>
              <w:rPr>
                <w:b w:val="0"/>
                <w:bCs w:val="0"/>
                <w:sz w:val="20"/>
                <w:szCs w:val="20"/>
              </w:rPr>
            </w:pPr>
            <w:r w:rsidRPr="00595773">
              <w:rPr>
                <w:b w:val="0"/>
                <w:bCs w:val="0"/>
                <w:sz w:val="20"/>
                <w:szCs w:val="20"/>
              </w:rPr>
              <w:t>4</w:t>
            </w:r>
          </w:p>
        </w:tc>
        <w:tc>
          <w:tcPr>
            <w:tcW w:w="1240" w:type="pct"/>
            <w:noWrap/>
            <w:vAlign w:val="center"/>
            <w:hideMark/>
          </w:tcPr>
          <w:p w14:paraId="3A98E447"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295 – 345 m</w:t>
            </w:r>
          </w:p>
        </w:tc>
        <w:tc>
          <w:tcPr>
            <w:tcW w:w="603" w:type="pct"/>
            <w:noWrap/>
            <w:vAlign w:val="center"/>
            <w:hideMark/>
          </w:tcPr>
          <w:p w14:paraId="167A3C0E"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4,10</w:t>
            </w:r>
          </w:p>
        </w:tc>
        <w:tc>
          <w:tcPr>
            <w:tcW w:w="605" w:type="pct"/>
            <w:noWrap/>
            <w:vAlign w:val="center"/>
            <w:hideMark/>
          </w:tcPr>
          <w:p w14:paraId="6A5EAAC4"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5,45</w:t>
            </w:r>
          </w:p>
        </w:tc>
        <w:tc>
          <w:tcPr>
            <w:tcW w:w="862" w:type="pct"/>
            <w:noWrap/>
            <w:vAlign w:val="center"/>
            <w:hideMark/>
          </w:tcPr>
          <w:p w14:paraId="4CCA1E8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1,35</w:t>
            </w:r>
          </w:p>
        </w:tc>
        <w:tc>
          <w:tcPr>
            <w:tcW w:w="620" w:type="pct"/>
            <w:noWrap/>
            <w:vAlign w:val="center"/>
            <w:hideMark/>
          </w:tcPr>
          <w:p w14:paraId="0103295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50</w:t>
            </w:r>
          </w:p>
        </w:tc>
        <w:tc>
          <w:tcPr>
            <w:tcW w:w="699" w:type="pct"/>
            <w:noWrap/>
            <w:vAlign w:val="center"/>
            <w:hideMark/>
          </w:tcPr>
          <w:p w14:paraId="7156D7A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0,027</w:t>
            </w:r>
          </w:p>
        </w:tc>
      </w:tr>
      <w:tr w:rsidR="00595773" w:rsidRPr="00595773" w14:paraId="7FF0537B"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49EA801F" w14:textId="77777777" w:rsidR="00595773" w:rsidRPr="00595773" w:rsidRDefault="00595773" w:rsidP="00595773">
            <w:pPr>
              <w:jc w:val="center"/>
              <w:rPr>
                <w:b w:val="0"/>
                <w:bCs w:val="0"/>
                <w:sz w:val="20"/>
                <w:szCs w:val="20"/>
              </w:rPr>
            </w:pPr>
            <w:r w:rsidRPr="00595773">
              <w:rPr>
                <w:b w:val="0"/>
                <w:bCs w:val="0"/>
                <w:sz w:val="20"/>
                <w:szCs w:val="20"/>
              </w:rPr>
              <w:t>5</w:t>
            </w:r>
          </w:p>
        </w:tc>
        <w:tc>
          <w:tcPr>
            <w:tcW w:w="1240" w:type="pct"/>
            <w:noWrap/>
            <w:vAlign w:val="center"/>
          </w:tcPr>
          <w:p w14:paraId="4441FFE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345 – 510 m</w:t>
            </w:r>
          </w:p>
        </w:tc>
        <w:tc>
          <w:tcPr>
            <w:tcW w:w="603" w:type="pct"/>
            <w:noWrap/>
            <w:vAlign w:val="center"/>
            <w:hideMark/>
          </w:tcPr>
          <w:p w14:paraId="3303F8B2"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5,45</w:t>
            </w:r>
          </w:p>
        </w:tc>
        <w:tc>
          <w:tcPr>
            <w:tcW w:w="605" w:type="pct"/>
            <w:noWrap/>
            <w:vAlign w:val="center"/>
            <w:hideMark/>
          </w:tcPr>
          <w:p w14:paraId="3A68971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6,20</w:t>
            </w:r>
          </w:p>
        </w:tc>
        <w:tc>
          <w:tcPr>
            <w:tcW w:w="862" w:type="pct"/>
            <w:noWrap/>
            <w:vAlign w:val="center"/>
            <w:hideMark/>
          </w:tcPr>
          <w:p w14:paraId="5978F95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0,75</w:t>
            </w:r>
          </w:p>
        </w:tc>
        <w:tc>
          <w:tcPr>
            <w:tcW w:w="620" w:type="pct"/>
            <w:noWrap/>
            <w:vAlign w:val="center"/>
            <w:hideMark/>
          </w:tcPr>
          <w:p w14:paraId="110249F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165</w:t>
            </w:r>
          </w:p>
        </w:tc>
        <w:tc>
          <w:tcPr>
            <w:tcW w:w="699" w:type="pct"/>
            <w:noWrap/>
            <w:vAlign w:val="center"/>
            <w:hideMark/>
          </w:tcPr>
          <w:p w14:paraId="1FDD180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0,0045</w:t>
            </w:r>
          </w:p>
        </w:tc>
      </w:tr>
      <w:tr w:rsidR="00595773" w:rsidRPr="00595773" w14:paraId="0CDE1C4E"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41BF8EB1" w14:textId="77777777" w:rsidR="00595773" w:rsidRPr="00595773" w:rsidRDefault="00595773" w:rsidP="00595773">
            <w:pPr>
              <w:jc w:val="center"/>
              <w:rPr>
                <w:b w:val="0"/>
                <w:bCs w:val="0"/>
                <w:sz w:val="20"/>
                <w:szCs w:val="20"/>
              </w:rPr>
            </w:pPr>
            <w:r w:rsidRPr="00595773">
              <w:rPr>
                <w:b w:val="0"/>
                <w:bCs w:val="0"/>
                <w:sz w:val="20"/>
                <w:szCs w:val="20"/>
              </w:rPr>
              <w:t>6</w:t>
            </w:r>
          </w:p>
        </w:tc>
        <w:tc>
          <w:tcPr>
            <w:tcW w:w="1240" w:type="pct"/>
            <w:noWrap/>
            <w:vAlign w:val="center"/>
          </w:tcPr>
          <w:p w14:paraId="6CD203A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510 – 560 m</w:t>
            </w:r>
          </w:p>
        </w:tc>
        <w:tc>
          <w:tcPr>
            <w:tcW w:w="603" w:type="pct"/>
            <w:noWrap/>
            <w:vAlign w:val="center"/>
            <w:hideMark/>
          </w:tcPr>
          <w:p w14:paraId="4FE1FD78"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6,20</w:t>
            </w:r>
          </w:p>
        </w:tc>
        <w:tc>
          <w:tcPr>
            <w:tcW w:w="605" w:type="pct"/>
            <w:noWrap/>
            <w:vAlign w:val="center"/>
          </w:tcPr>
          <w:p w14:paraId="2BC5D79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5,15</w:t>
            </w:r>
          </w:p>
        </w:tc>
        <w:tc>
          <w:tcPr>
            <w:tcW w:w="862" w:type="pct"/>
            <w:noWrap/>
            <w:vAlign w:val="center"/>
            <w:hideMark/>
          </w:tcPr>
          <w:p w14:paraId="5FED4E8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1,05</w:t>
            </w:r>
          </w:p>
        </w:tc>
        <w:tc>
          <w:tcPr>
            <w:tcW w:w="620" w:type="pct"/>
            <w:noWrap/>
            <w:vAlign w:val="center"/>
            <w:hideMark/>
          </w:tcPr>
          <w:p w14:paraId="2DEB004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50</w:t>
            </w:r>
          </w:p>
        </w:tc>
        <w:tc>
          <w:tcPr>
            <w:tcW w:w="699" w:type="pct"/>
            <w:noWrap/>
            <w:vAlign w:val="center"/>
            <w:hideMark/>
          </w:tcPr>
          <w:p w14:paraId="2B76EFE6"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0,021</w:t>
            </w:r>
          </w:p>
        </w:tc>
      </w:tr>
      <w:tr w:rsidR="00595773" w:rsidRPr="00595773" w14:paraId="00F3A7E0"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3FF09655" w14:textId="77777777" w:rsidR="00595773" w:rsidRPr="00595773" w:rsidRDefault="00595773" w:rsidP="00595773">
            <w:pPr>
              <w:jc w:val="center"/>
              <w:rPr>
                <w:b w:val="0"/>
                <w:bCs w:val="0"/>
                <w:sz w:val="20"/>
                <w:szCs w:val="20"/>
              </w:rPr>
            </w:pPr>
            <w:r w:rsidRPr="00595773">
              <w:rPr>
                <w:b w:val="0"/>
                <w:bCs w:val="0"/>
                <w:sz w:val="20"/>
                <w:szCs w:val="20"/>
              </w:rPr>
              <w:t>7</w:t>
            </w:r>
          </w:p>
        </w:tc>
        <w:tc>
          <w:tcPr>
            <w:tcW w:w="1240" w:type="pct"/>
            <w:noWrap/>
            <w:vAlign w:val="center"/>
          </w:tcPr>
          <w:p w14:paraId="0BC404F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560 – 680 m</w:t>
            </w:r>
          </w:p>
        </w:tc>
        <w:tc>
          <w:tcPr>
            <w:tcW w:w="603" w:type="pct"/>
            <w:noWrap/>
            <w:vAlign w:val="center"/>
          </w:tcPr>
          <w:p w14:paraId="7A0003A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5,15</w:t>
            </w:r>
          </w:p>
        </w:tc>
        <w:tc>
          <w:tcPr>
            <w:tcW w:w="605" w:type="pct"/>
            <w:noWrap/>
            <w:vAlign w:val="center"/>
          </w:tcPr>
          <w:p w14:paraId="6D99CC4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3,35</w:t>
            </w:r>
          </w:p>
        </w:tc>
        <w:tc>
          <w:tcPr>
            <w:tcW w:w="862" w:type="pct"/>
            <w:noWrap/>
            <w:vAlign w:val="center"/>
            <w:hideMark/>
          </w:tcPr>
          <w:p w14:paraId="403F98B0"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1,80</w:t>
            </w:r>
          </w:p>
        </w:tc>
        <w:tc>
          <w:tcPr>
            <w:tcW w:w="620" w:type="pct"/>
            <w:noWrap/>
            <w:vAlign w:val="center"/>
            <w:hideMark/>
          </w:tcPr>
          <w:p w14:paraId="62D1755F"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120</w:t>
            </w:r>
          </w:p>
        </w:tc>
        <w:tc>
          <w:tcPr>
            <w:tcW w:w="699" w:type="pct"/>
            <w:noWrap/>
            <w:vAlign w:val="center"/>
            <w:hideMark/>
          </w:tcPr>
          <w:p w14:paraId="1890AAC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0,015</w:t>
            </w:r>
          </w:p>
        </w:tc>
      </w:tr>
      <w:tr w:rsidR="00595773" w:rsidRPr="00595773" w14:paraId="0E8173F3"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1E7BF639" w14:textId="77777777" w:rsidR="00595773" w:rsidRPr="00595773" w:rsidRDefault="00595773" w:rsidP="00595773">
            <w:pPr>
              <w:jc w:val="center"/>
              <w:rPr>
                <w:b w:val="0"/>
                <w:bCs w:val="0"/>
                <w:sz w:val="20"/>
                <w:szCs w:val="20"/>
              </w:rPr>
            </w:pPr>
            <w:r w:rsidRPr="00595773">
              <w:rPr>
                <w:b w:val="0"/>
                <w:bCs w:val="0"/>
                <w:sz w:val="20"/>
                <w:szCs w:val="20"/>
              </w:rPr>
              <w:t>8</w:t>
            </w:r>
          </w:p>
        </w:tc>
        <w:tc>
          <w:tcPr>
            <w:tcW w:w="1240" w:type="pct"/>
            <w:noWrap/>
            <w:vAlign w:val="center"/>
          </w:tcPr>
          <w:p w14:paraId="14A1A4E1"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680 – 730 m</w:t>
            </w:r>
          </w:p>
        </w:tc>
        <w:tc>
          <w:tcPr>
            <w:tcW w:w="603" w:type="pct"/>
            <w:noWrap/>
            <w:vAlign w:val="center"/>
          </w:tcPr>
          <w:p w14:paraId="183F054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3,35</w:t>
            </w:r>
          </w:p>
        </w:tc>
        <w:tc>
          <w:tcPr>
            <w:tcW w:w="605" w:type="pct"/>
            <w:noWrap/>
            <w:vAlign w:val="center"/>
          </w:tcPr>
          <w:p w14:paraId="44B9183E"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2,45</w:t>
            </w:r>
          </w:p>
        </w:tc>
        <w:tc>
          <w:tcPr>
            <w:tcW w:w="862" w:type="pct"/>
            <w:noWrap/>
            <w:vAlign w:val="center"/>
            <w:hideMark/>
          </w:tcPr>
          <w:p w14:paraId="0BE3D642"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0,90</w:t>
            </w:r>
          </w:p>
        </w:tc>
        <w:tc>
          <w:tcPr>
            <w:tcW w:w="620" w:type="pct"/>
            <w:noWrap/>
            <w:vAlign w:val="center"/>
            <w:hideMark/>
          </w:tcPr>
          <w:p w14:paraId="3E9F67F6"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50</w:t>
            </w:r>
          </w:p>
        </w:tc>
        <w:tc>
          <w:tcPr>
            <w:tcW w:w="699" w:type="pct"/>
            <w:noWrap/>
            <w:vAlign w:val="center"/>
            <w:hideMark/>
          </w:tcPr>
          <w:p w14:paraId="046414D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0,018</w:t>
            </w:r>
          </w:p>
        </w:tc>
      </w:tr>
      <w:tr w:rsidR="00595773" w:rsidRPr="00595773" w14:paraId="458553EF"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1749E8F4" w14:textId="77777777" w:rsidR="00595773" w:rsidRPr="00595773" w:rsidRDefault="00595773" w:rsidP="00595773">
            <w:pPr>
              <w:jc w:val="center"/>
              <w:rPr>
                <w:b w:val="0"/>
                <w:bCs w:val="0"/>
                <w:sz w:val="20"/>
                <w:szCs w:val="20"/>
              </w:rPr>
            </w:pPr>
            <w:r w:rsidRPr="00595773">
              <w:rPr>
                <w:b w:val="0"/>
                <w:bCs w:val="0"/>
                <w:sz w:val="20"/>
                <w:szCs w:val="20"/>
              </w:rPr>
              <w:t>9</w:t>
            </w:r>
          </w:p>
        </w:tc>
        <w:tc>
          <w:tcPr>
            <w:tcW w:w="1240" w:type="pct"/>
            <w:noWrap/>
            <w:vAlign w:val="center"/>
          </w:tcPr>
          <w:p w14:paraId="097A8A8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730 – 840 m</w:t>
            </w:r>
          </w:p>
        </w:tc>
        <w:tc>
          <w:tcPr>
            <w:tcW w:w="603" w:type="pct"/>
            <w:noWrap/>
            <w:vAlign w:val="center"/>
          </w:tcPr>
          <w:p w14:paraId="3D21CF4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2,45</w:t>
            </w:r>
          </w:p>
        </w:tc>
        <w:tc>
          <w:tcPr>
            <w:tcW w:w="605" w:type="pct"/>
            <w:noWrap/>
            <w:vAlign w:val="center"/>
          </w:tcPr>
          <w:p w14:paraId="551A06B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sz w:val="20"/>
                <w:szCs w:val="20"/>
              </w:rPr>
              <w:t>0,65</w:t>
            </w:r>
          </w:p>
        </w:tc>
        <w:tc>
          <w:tcPr>
            <w:tcW w:w="862" w:type="pct"/>
            <w:noWrap/>
            <w:vAlign w:val="center"/>
            <w:hideMark/>
          </w:tcPr>
          <w:p w14:paraId="6280D3E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1,80</w:t>
            </w:r>
          </w:p>
        </w:tc>
        <w:tc>
          <w:tcPr>
            <w:tcW w:w="620" w:type="pct"/>
            <w:noWrap/>
            <w:vAlign w:val="center"/>
            <w:hideMark/>
          </w:tcPr>
          <w:p w14:paraId="034F1A72"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110</w:t>
            </w:r>
          </w:p>
        </w:tc>
        <w:tc>
          <w:tcPr>
            <w:tcW w:w="699" w:type="pct"/>
            <w:noWrap/>
            <w:vAlign w:val="center"/>
            <w:hideMark/>
          </w:tcPr>
          <w:p w14:paraId="0CB637BF"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sz w:val="20"/>
                <w:szCs w:val="20"/>
              </w:rPr>
            </w:pPr>
            <w:r w:rsidRPr="00595773">
              <w:rPr>
                <w:color w:val="000000"/>
                <w:sz w:val="20"/>
                <w:szCs w:val="20"/>
              </w:rPr>
              <w:t>0,016</w:t>
            </w:r>
          </w:p>
        </w:tc>
      </w:tr>
      <w:tr w:rsidR="00595773" w:rsidRPr="00595773" w14:paraId="239C5F8A"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26F1D57A" w14:textId="77777777" w:rsidR="00595773" w:rsidRPr="00595773" w:rsidRDefault="00595773" w:rsidP="00595773">
            <w:pPr>
              <w:jc w:val="center"/>
              <w:rPr>
                <w:b w:val="0"/>
                <w:bCs w:val="0"/>
                <w:sz w:val="20"/>
                <w:szCs w:val="20"/>
              </w:rPr>
            </w:pPr>
            <w:r w:rsidRPr="00595773">
              <w:rPr>
                <w:b w:val="0"/>
                <w:bCs w:val="0"/>
                <w:sz w:val="20"/>
                <w:szCs w:val="20"/>
              </w:rPr>
              <w:t>10</w:t>
            </w:r>
          </w:p>
        </w:tc>
        <w:tc>
          <w:tcPr>
            <w:tcW w:w="1240" w:type="pct"/>
            <w:noWrap/>
            <w:vAlign w:val="center"/>
          </w:tcPr>
          <w:p w14:paraId="269775D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840 – 955 m</w:t>
            </w:r>
          </w:p>
        </w:tc>
        <w:tc>
          <w:tcPr>
            <w:tcW w:w="603" w:type="pct"/>
            <w:noWrap/>
            <w:vAlign w:val="center"/>
          </w:tcPr>
          <w:p w14:paraId="1B8FE497"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0,65</w:t>
            </w:r>
          </w:p>
        </w:tc>
        <w:tc>
          <w:tcPr>
            <w:tcW w:w="605" w:type="pct"/>
            <w:noWrap/>
            <w:vAlign w:val="center"/>
          </w:tcPr>
          <w:p w14:paraId="7A412C86"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sz w:val="20"/>
                <w:szCs w:val="20"/>
              </w:rPr>
              <w:t>-0,25</w:t>
            </w:r>
          </w:p>
        </w:tc>
        <w:tc>
          <w:tcPr>
            <w:tcW w:w="862" w:type="pct"/>
            <w:noWrap/>
            <w:vAlign w:val="center"/>
          </w:tcPr>
          <w:p w14:paraId="31560F4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0,90</w:t>
            </w:r>
          </w:p>
        </w:tc>
        <w:tc>
          <w:tcPr>
            <w:tcW w:w="620" w:type="pct"/>
            <w:noWrap/>
            <w:vAlign w:val="center"/>
          </w:tcPr>
          <w:p w14:paraId="4D9622A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115</w:t>
            </w:r>
          </w:p>
        </w:tc>
        <w:tc>
          <w:tcPr>
            <w:tcW w:w="699" w:type="pct"/>
            <w:noWrap/>
            <w:vAlign w:val="center"/>
          </w:tcPr>
          <w:p w14:paraId="13BBB85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sz w:val="20"/>
                <w:szCs w:val="20"/>
              </w:rPr>
            </w:pPr>
            <w:r w:rsidRPr="00595773">
              <w:rPr>
                <w:color w:val="000000"/>
                <w:sz w:val="20"/>
                <w:szCs w:val="20"/>
              </w:rPr>
              <w:t>0,0078</w:t>
            </w:r>
          </w:p>
        </w:tc>
      </w:tr>
      <w:tr w:rsidR="00595773" w:rsidRPr="00595773" w14:paraId="1C7BB05E"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4109FADD"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11</w:t>
            </w:r>
          </w:p>
        </w:tc>
        <w:tc>
          <w:tcPr>
            <w:tcW w:w="1240" w:type="pct"/>
            <w:noWrap/>
            <w:vAlign w:val="center"/>
          </w:tcPr>
          <w:p w14:paraId="36E9BFEF"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955 – 1045 m</w:t>
            </w:r>
          </w:p>
        </w:tc>
        <w:tc>
          <w:tcPr>
            <w:tcW w:w="603" w:type="pct"/>
            <w:noWrap/>
            <w:vAlign w:val="center"/>
          </w:tcPr>
          <w:p w14:paraId="407510E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-0,25</w:t>
            </w:r>
          </w:p>
        </w:tc>
        <w:tc>
          <w:tcPr>
            <w:tcW w:w="605" w:type="pct"/>
            <w:noWrap/>
            <w:vAlign w:val="center"/>
          </w:tcPr>
          <w:p w14:paraId="66159EDE"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-1,10</w:t>
            </w:r>
          </w:p>
        </w:tc>
        <w:tc>
          <w:tcPr>
            <w:tcW w:w="862" w:type="pct"/>
            <w:noWrap/>
            <w:vAlign w:val="center"/>
          </w:tcPr>
          <w:p w14:paraId="667C92A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0,85</w:t>
            </w:r>
          </w:p>
        </w:tc>
        <w:tc>
          <w:tcPr>
            <w:tcW w:w="620" w:type="pct"/>
            <w:noWrap/>
            <w:vAlign w:val="center"/>
          </w:tcPr>
          <w:p w14:paraId="5412C8A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90</w:t>
            </w:r>
          </w:p>
        </w:tc>
        <w:tc>
          <w:tcPr>
            <w:tcW w:w="699" w:type="pct"/>
            <w:noWrap/>
            <w:vAlign w:val="center"/>
          </w:tcPr>
          <w:p w14:paraId="6FA8095A"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0,0094</w:t>
            </w:r>
          </w:p>
        </w:tc>
      </w:tr>
      <w:tr w:rsidR="00595773" w:rsidRPr="00595773" w14:paraId="13363DAD"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5029C490"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12</w:t>
            </w:r>
          </w:p>
        </w:tc>
        <w:tc>
          <w:tcPr>
            <w:tcW w:w="1240" w:type="pct"/>
            <w:noWrap/>
            <w:vAlign w:val="center"/>
          </w:tcPr>
          <w:p w14:paraId="6D66ADE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1045 – 1145 m</w:t>
            </w:r>
          </w:p>
        </w:tc>
        <w:tc>
          <w:tcPr>
            <w:tcW w:w="603" w:type="pct"/>
            <w:noWrap/>
            <w:vAlign w:val="center"/>
          </w:tcPr>
          <w:p w14:paraId="172ACF8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-1,10</w:t>
            </w:r>
          </w:p>
        </w:tc>
        <w:tc>
          <w:tcPr>
            <w:tcW w:w="605" w:type="pct"/>
            <w:noWrap/>
            <w:vAlign w:val="center"/>
          </w:tcPr>
          <w:p w14:paraId="60689967"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-1,60</w:t>
            </w:r>
          </w:p>
        </w:tc>
        <w:tc>
          <w:tcPr>
            <w:tcW w:w="862" w:type="pct"/>
            <w:noWrap/>
            <w:vAlign w:val="center"/>
          </w:tcPr>
          <w:p w14:paraId="27D1EE12"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0,50</w:t>
            </w:r>
          </w:p>
        </w:tc>
        <w:tc>
          <w:tcPr>
            <w:tcW w:w="620" w:type="pct"/>
            <w:noWrap/>
            <w:vAlign w:val="center"/>
          </w:tcPr>
          <w:p w14:paraId="3BA6E05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0BFA0FA1"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0,005</w:t>
            </w:r>
          </w:p>
        </w:tc>
      </w:tr>
      <w:tr w:rsidR="00595773" w:rsidRPr="00595773" w14:paraId="737A529D"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22E8D371"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13</w:t>
            </w:r>
          </w:p>
        </w:tc>
        <w:tc>
          <w:tcPr>
            <w:tcW w:w="1240" w:type="pct"/>
            <w:noWrap/>
            <w:vAlign w:val="center"/>
          </w:tcPr>
          <w:p w14:paraId="5904555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1145 – 1195 m</w:t>
            </w:r>
          </w:p>
        </w:tc>
        <w:tc>
          <w:tcPr>
            <w:tcW w:w="603" w:type="pct"/>
            <w:noWrap/>
            <w:vAlign w:val="center"/>
          </w:tcPr>
          <w:p w14:paraId="164BBD4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-1,60</w:t>
            </w:r>
          </w:p>
        </w:tc>
        <w:tc>
          <w:tcPr>
            <w:tcW w:w="605" w:type="pct"/>
            <w:noWrap/>
            <w:vAlign w:val="center"/>
          </w:tcPr>
          <w:p w14:paraId="72A94D98"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-1,30</w:t>
            </w:r>
          </w:p>
        </w:tc>
        <w:tc>
          <w:tcPr>
            <w:tcW w:w="862" w:type="pct"/>
            <w:noWrap/>
            <w:vAlign w:val="center"/>
          </w:tcPr>
          <w:p w14:paraId="6412A34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0,30</w:t>
            </w:r>
          </w:p>
        </w:tc>
        <w:tc>
          <w:tcPr>
            <w:tcW w:w="620" w:type="pct"/>
            <w:noWrap/>
            <w:vAlign w:val="center"/>
          </w:tcPr>
          <w:p w14:paraId="3A0E935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50</w:t>
            </w:r>
          </w:p>
        </w:tc>
        <w:tc>
          <w:tcPr>
            <w:tcW w:w="699" w:type="pct"/>
            <w:noWrap/>
            <w:vAlign w:val="center"/>
          </w:tcPr>
          <w:p w14:paraId="5C3835F1"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0,006</w:t>
            </w:r>
          </w:p>
        </w:tc>
      </w:tr>
      <w:tr w:rsidR="00595773" w:rsidRPr="00595773" w14:paraId="3342C88F"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36C038BD"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14</w:t>
            </w:r>
          </w:p>
        </w:tc>
        <w:tc>
          <w:tcPr>
            <w:tcW w:w="1240" w:type="pct"/>
            <w:noWrap/>
            <w:vAlign w:val="center"/>
          </w:tcPr>
          <w:p w14:paraId="074D6D2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1195 – 1295 m</w:t>
            </w:r>
          </w:p>
        </w:tc>
        <w:tc>
          <w:tcPr>
            <w:tcW w:w="603" w:type="pct"/>
            <w:noWrap/>
            <w:vAlign w:val="center"/>
          </w:tcPr>
          <w:p w14:paraId="40601C86"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-1,30</w:t>
            </w:r>
          </w:p>
        </w:tc>
        <w:tc>
          <w:tcPr>
            <w:tcW w:w="605" w:type="pct"/>
            <w:noWrap/>
            <w:vAlign w:val="center"/>
          </w:tcPr>
          <w:p w14:paraId="4233077D"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-0,30</w:t>
            </w:r>
          </w:p>
        </w:tc>
        <w:tc>
          <w:tcPr>
            <w:tcW w:w="862" w:type="pct"/>
            <w:noWrap/>
            <w:vAlign w:val="center"/>
          </w:tcPr>
          <w:p w14:paraId="3AB312D6"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1,00</w:t>
            </w:r>
          </w:p>
        </w:tc>
        <w:tc>
          <w:tcPr>
            <w:tcW w:w="620" w:type="pct"/>
            <w:noWrap/>
            <w:vAlign w:val="center"/>
          </w:tcPr>
          <w:p w14:paraId="02E6801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5FCC14B2"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0,01</w:t>
            </w:r>
          </w:p>
        </w:tc>
      </w:tr>
      <w:tr w:rsidR="00595773" w:rsidRPr="00595773" w14:paraId="161F0035"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2414E2E7"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15</w:t>
            </w:r>
          </w:p>
        </w:tc>
        <w:tc>
          <w:tcPr>
            <w:tcW w:w="1240" w:type="pct"/>
            <w:noWrap/>
            <w:vAlign w:val="center"/>
          </w:tcPr>
          <w:p w14:paraId="5051804C" w14:textId="583F00AF"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1295 – 1395 m</w:t>
            </w:r>
          </w:p>
        </w:tc>
        <w:tc>
          <w:tcPr>
            <w:tcW w:w="603" w:type="pct"/>
            <w:noWrap/>
            <w:vAlign w:val="center"/>
          </w:tcPr>
          <w:p w14:paraId="61B3CF48"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-0,30</w:t>
            </w:r>
          </w:p>
        </w:tc>
        <w:tc>
          <w:tcPr>
            <w:tcW w:w="605" w:type="pct"/>
            <w:noWrap/>
            <w:vAlign w:val="center"/>
          </w:tcPr>
          <w:p w14:paraId="4A23D7AB"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1,65</w:t>
            </w:r>
          </w:p>
        </w:tc>
        <w:tc>
          <w:tcPr>
            <w:tcW w:w="862" w:type="pct"/>
            <w:noWrap/>
            <w:vAlign w:val="center"/>
          </w:tcPr>
          <w:p w14:paraId="5C15A525"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1,95</w:t>
            </w:r>
          </w:p>
        </w:tc>
        <w:tc>
          <w:tcPr>
            <w:tcW w:w="620" w:type="pct"/>
            <w:noWrap/>
            <w:vAlign w:val="center"/>
          </w:tcPr>
          <w:p w14:paraId="456D571B"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0EB3786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0,0195</w:t>
            </w:r>
          </w:p>
        </w:tc>
      </w:tr>
      <w:tr w:rsidR="00595773" w:rsidRPr="00595773" w14:paraId="0156D971"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3E579D3D"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16</w:t>
            </w:r>
          </w:p>
        </w:tc>
        <w:tc>
          <w:tcPr>
            <w:tcW w:w="1240" w:type="pct"/>
            <w:noWrap/>
            <w:vAlign w:val="center"/>
          </w:tcPr>
          <w:p w14:paraId="4237F88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1395 – 1445 m</w:t>
            </w:r>
          </w:p>
        </w:tc>
        <w:tc>
          <w:tcPr>
            <w:tcW w:w="603" w:type="pct"/>
            <w:noWrap/>
            <w:vAlign w:val="center"/>
          </w:tcPr>
          <w:p w14:paraId="784695A1"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1,65</w:t>
            </w:r>
          </w:p>
        </w:tc>
        <w:tc>
          <w:tcPr>
            <w:tcW w:w="605" w:type="pct"/>
            <w:noWrap/>
            <w:vAlign w:val="center"/>
          </w:tcPr>
          <w:p w14:paraId="46E736F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3,45</w:t>
            </w:r>
          </w:p>
        </w:tc>
        <w:tc>
          <w:tcPr>
            <w:tcW w:w="862" w:type="pct"/>
            <w:noWrap/>
            <w:vAlign w:val="center"/>
          </w:tcPr>
          <w:p w14:paraId="2F34E778"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1,80</w:t>
            </w:r>
          </w:p>
        </w:tc>
        <w:tc>
          <w:tcPr>
            <w:tcW w:w="620" w:type="pct"/>
            <w:noWrap/>
            <w:vAlign w:val="center"/>
          </w:tcPr>
          <w:p w14:paraId="1BA0A77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50</w:t>
            </w:r>
          </w:p>
        </w:tc>
        <w:tc>
          <w:tcPr>
            <w:tcW w:w="699" w:type="pct"/>
            <w:noWrap/>
            <w:vAlign w:val="center"/>
          </w:tcPr>
          <w:p w14:paraId="7D45FF0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0,036</w:t>
            </w:r>
          </w:p>
        </w:tc>
      </w:tr>
      <w:tr w:rsidR="00595773" w:rsidRPr="00595773" w14:paraId="72DD0DE8"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7BE0623E"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17</w:t>
            </w:r>
          </w:p>
        </w:tc>
        <w:tc>
          <w:tcPr>
            <w:tcW w:w="1240" w:type="pct"/>
            <w:noWrap/>
            <w:vAlign w:val="center"/>
          </w:tcPr>
          <w:p w14:paraId="6A25EC71"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1445 – 1495 m</w:t>
            </w:r>
          </w:p>
        </w:tc>
        <w:tc>
          <w:tcPr>
            <w:tcW w:w="603" w:type="pct"/>
            <w:noWrap/>
            <w:vAlign w:val="center"/>
          </w:tcPr>
          <w:p w14:paraId="4BECA37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3,45</w:t>
            </w:r>
          </w:p>
        </w:tc>
        <w:tc>
          <w:tcPr>
            <w:tcW w:w="605" w:type="pct"/>
            <w:noWrap/>
            <w:vAlign w:val="center"/>
          </w:tcPr>
          <w:p w14:paraId="5047BBB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4,45</w:t>
            </w:r>
          </w:p>
        </w:tc>
        <w:tc>
          <w:tcPr>
            <w:tcW w:w="862" w:type="pct"/>
            <w:noWrap/>
            <w:vAlign w:val="center"/>
          </w:tcPr>
          <w:p w14:paraId="6AF9FB47"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1,00</w:t>
            </w:r>
          </w:p>
        </w:tc>
        <w:tc>
          <w:tcPr>
            <w:tcW w:w="620" w:type="pct"/>
            <w:noWrap/>
            <w:vAlign w:val="center"/>
          </w:tcPr>
          <w:p w14:paraId="1329C6C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50</w:t>
            </w:r>
          </w:p>
        </w:tc>
        <w:tc>
          <w:tcPr>
            <w:tcW w:w="699" w:type="pct"/>
            <w:noWrap/>
            <w:vAlign w:val="center"/>
          </w:tcPr>
          <w:p w14:paraId="44BBC764"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0,02</w:t>
            </w:r>
          </w:p>
        </w:tc>
      </w:tr>
      <w:tr w:rsidR="00595773" w:rsidRPr="00595773" w14:paraId="01DDF695"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256B8188"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18</w:t>
            </w:r>
          </w:p>
        </w:tc>
        <w:tc>
          <w:tcPr>
            <w:tcW w:w="1240" w:type="pct"/>
            <w:noWrap/>
            <w:vAlign w:val="center"/>
          </w:tcPr>
          <w:p w14:paraId="285508D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1495 – 1545 m</w:t>
            </w:r>
          </w:p>
        </w:tc>
        <w:tc>
          <w:tcPr>
            <w:tcW w:w="603" w:type="pct"/>
            <w:noWrap/>
            <w:vAlign w:val="center"/>
          </w:tcPr>
          <w:p w14:paraId="613FD53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4,45</w:t>
            </w:r>
          </w:p>
        </w:tc>
        <w:tc>
          <w:tcPr>
            <w:tcW w:w="605" w:type="pct"/>
            <w:noWrap/>
            <w:vAlign w:val="center"/>
          </w:tcPr>
          <w:p w14:paraId="68E2E3D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2,60</w:t>
            </w:r>
          </w:p>
        </w:tc>
        <w:tc>
          <w:tcPr>
            <w:tcW w:w="862" w:type="pct"/>
            <w:noWrap/>
            <w:vAlign w:val="center"/>
          </w:tcPr>
          <w:p w14:paraId="634C630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1,85</w:t>
            </w:r>
          </w:p>
        </w:tc>
        <w:tc>
          <w:tcPr>
            <w:tcW w:w="620" w:type="pct"/>
            <w:noWrap/>
            <w:vAlign w:val="center"/>
          </w:tcPr>
          <w:p w14:paraId="0481251F"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50</w:t>
            </w:r>
          </w:p>
        </w:tc>
        <w:tc>
          <w:tcPr>
            <w:tcW w:w="699" w:type="pct"/>
            <w:noWrap/>
            <w:vAlign w:val="center"/>
          </w:tcPr>
          <w:p w14:paraId="6979D49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0,037</w:t>
            </w:r>
          </w:p>
        </w:tc>
      </w:tr>
      <w:tr w:rsidR="00595773" w:rsidRPr="00595773" w14:paraId="0B5E20C1"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0B59D62F" w14:textId="77777777" w:rsidR="00595773" w:rsidRPr="00595773" w:rsidRDefault="00595773" w:rsidP="00595773">
            <w:pPr>
              <w:jc w:val="center"/>
              <w:rPr>
                <w:b w:val="0"/>
                <w:bCs w:val="0"/>
                <w:color w:val="000000"/>
                <w:sz w:val="20"/>
                <w:szCs w:val="20"/>
              </w:rPr>
            </w:pPr>
            <w:r w:rsidRPr="00595773">
              <w:rPr>
                <w:b w:val="0"/>
                <w:bCs w:val="0"/>
                <w:color w:val="000000"/>
                <w:sz w:val="20"/>
                <w:szCs w:val="20"/>
              </w:rPr>
              <w:t>19</w:t>
            </w:r>
          </w:p>
        </w:tc>
        <w:tc>
          <w:tcPr>
            <w:tcW w:w="1240" w:type="pct"/>
            <w:noWrap/>
            <w:vAlign w:val="center"/>
          </w:tcPr>
          <w:p w14:paraId="107A8B77"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1545 – 1645 m</w:t>
            </w:r>
          </w:p>
        </w:tc>
        <w:tc>
          <w:tcPr>
            <w:tcW w:w="603" w:type="pct"/>
            <w:noWrap/>
            <w:vAlign w:val="center"/>
          </w:tcPr>
          <w:p w14:paraId="4845052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2,60</w:t>
            </w:r>
          </w:p>
        </w:tc>
        <w:tc>
          <w:tcPr>
            <w:tcW w:w="605" w:type="pct"/>
            <w:noWrap/>
            <w:vAlign w:val="center"/>
          </w:tcPr>
          <w:p w14:paraId="1AE3C0D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1,70</w:t>
            </w:r>
          </w:p>
        </w:tc>
        <w:tc>
          <w:tcPr>
            <w:tcW w:w="862" w:type="pct"/>
            <w:noWrap/>
            <w:vAlign w:val="center"/>
          </w:tcPr>
          <w:p w14:paraId="2E692AB5"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0,90</w:t>
            </w:r>
          </w:p>
        </w:tc>
        <w:tc>
          <w:tcPr>
            <w:tcW w:w="620" w:type="pct"/>
            <w:noWrap/>
            <w:vAlign w:val="center"/>
          </w:tcPr>
          <w:p w14:paraId="1398233F"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4E8CD1E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0,009</w:t>
            </w:r>
          </w:p>
        </w:tc>
      </w:tr>
      <w:tr w:rsidR="00595773" w:rsidRPr="00595773" w14:paraId="36A22CC2"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351B53AC" w14:textId="77777777" w:rsidR="00595773" w:rsidRPr="00595773" w:rsidRDefault="00595773" w:rsidP="00595773">
            <w:pPr>
              <w:jc w:val="center"/>
              <w:rPr>
                <w:b w:val="0"/>
                <w:bCs w:val="0"/>
                <w:color w:val="000000"/>
                <w:sz w:val="20"/>
                <w:szCs w:val="20"/>
              </w:rPr>
            </w:pPr>
            <w:r w:rsidRPr="00595773">
              <w:rPr>
                <w:b w:val="0"/>
                <w:bCs w:val="0"/>
                <w:color w:val="000000"/>
                <w:sz w:val="20"/>
                <w:szCs w:val="20"/>
              </w:rPr>
              <w:t>20</w:t>
            </w:r>
          </w:p>
        </w:tc>
        <w:tc>
          <w:tcPr>
            <w:tcW w:w="1240" w:type="pct"/>
            <w:noWrap/>
            <w:vAlign w:val="center"/>
          </w:tcPr>
          <w:p w14:paraId="7465B2DD"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1645 – 1745 m</w:t>
            </w:r>
          </w:p>
        </w:tc>
        <w:tc>
          <w:tcPr>
            <w:tcW w:w="603" w:type="pct"/>
            <w:noWrap/>
            <w:vAlign w:val="center"/>
          </w:tcPr>
          <w:p w14:paraId="7C8BD02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1,70</w:t>
            </w:r>
          </w:p>
        </w:tc>
        <w:tc>
          <w:tcPr>
            <w:tcW w:w="605" w:type="pct"/>
            <w:noWrap/>
            <w:vAlign w:val="center"/>
          </w:tcPr>
          <w:p w14:paraId="1ABC67F8"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0,87</w:t>
            </w:r>
          </w:p>
        </w:tc>
        <w:tc>
          <w:tcPr>
            <w:tcW w:w="862" w:type="pct"/>
            <w:noWrap/>
            <w:vAlign w:val="center"/>
          </w:tcPr>
          <w:p w14:paraId="48ED50D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0,83</w:t>
            </w:r>
          </w:p>
        </w:tc>
        <w:tc>
          <w:tcPr>
            <w:tcW w:w="620" w:type="pct"/>
            <w:noWrap/>
            <w:vAlign w:val="center"/>
          </w:tcPr>
          <w:p w14:paraId="53420C7C"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27E5D17B"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0,0083</w:t>
            </w:r>
          </w:p>
        </w:tc>
      </w:tr>
      <w:tr w:rsidR="00595773" w:rsidRPr="00595773" w14:paraId="489EE13E"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069BD67D" w14:textId="77777777" w:rsidR="00595773" w:rsidRPr="00595773" w:rsidRDefault="00595773" w:rsidP="00595773">
            <w:pPr>
              <w:jc w:val="center"/>
              <w:rPr>
                <w:b w:val="0"/>
                <w:bCs w:val="0"/>
                <w:color w:val="000000"/>
                <w:sz w:val="20"/>
                <w:szCs w:val="20"/>
              </w:rPr>
            </w:pPr>
            <w:r w:rsidRPr="00595773">
              <w:rPr>
                <w:b w:val="0"/>
                <w:bCs w:val="0"/>
                <w:color w:val="000000"/>
                <w:sz w:val="20"/>
                <w:szCs w:val="20"/>
              </w:rPr>
              <w:t>21</w:t>
            </w:r>
          </w:p>
        </w:tc>
        <w:tc>
          <w:tcPr>
            <w:tcW w:w="1240" w:type="pct"/>
            <w:noWrap/>
            <w:vAlign w:val="center"/>
          </w:tcPr>
          <w:p w14:paraId="23801BE1"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1745 – 1845 m</w:t>
            </w:r>
          </w:p>
        </w:tc>
        <w:tc>
          <w:tcPr>
            <w:tcW w:w="603" w:type="pct"/>
            <w:noWrap/>
            <w:vAlign w:val="center"/>
          </w:tcPr>
          <w:p w14:paraId="04BA4F7F"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0,87</w:t>
            </w:r>
          </w:p>
        </w:tc>
        <w:tc>
          <w:tcPr>
            <w:tcW w:w="605" w:type="pct"/>
            <w:noWrap/>
            <w:vAlign w:val="center"/>
          </w:tcPr>
          <w:p w14:paraId="7A887CE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0,63</w:t>
            </w:r>
          </w:p>
        </w:tc>
        <w:tc>
          <w:tcPr>
            <w:tcW w:w="862" w:type="pct"/>
            <w:noWrap/>
            <w:vAlign w:val="center"/>
          </w:tcPr>
          <w:p w14:paraId="612D5601"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0,24</w:t>
            </w:r>
          </w:p>
        </w:tc>
        <w:tc>
          <w:tcPr>
            <w:tcW w:w="620" w:type="pct"/>
            <w:noWrap/>
            <w:vAlign w:val="center"/>
          </w:tcPr>
          <w:p w14:paraId="2349505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4E9BC344"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0,0024</w:t>
            </w:r>
          </w:p>
        </w:tc>
      </w:tr>
      <w:tr w:rsidR="00595773" w:rsidRPr="00595773" w14:paraId="05234DA8"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1233E3B0" w14:textId="77777777" w:rsidR="00595773" w:rsidRPr="00595773" w:rsidRDefault="00595773" w:rsidP="00595773">
            <w:pPr>
              <w:jc w:val="center"/>
              <w:rPr>
                <w:b w:val="0"/>
                <w:bCs w:val="0"/>
                <w:color w:val="000000"/>
                <w:sz w:val="20"/>
                <w:szCs w:val="20"/>
              </w:rPr>
            </w:pPr>
            <w:r w:rsidRPr="00595773">
              <w:rPr>
                <w:b w:val="0"/>
                <w:bCs w:val="0"/>
                <w:color w:val="000000"/>
                <w:sz w:val="20"/>
                <w:szCs w:val="20"/>
              </w:rPr>
              <w:t>22</w:t>
            </w:r>
          </w:p>
        </w:tc>
        <w:tc>
          <w:tcPr>
            <w:tcW w:w="1240" w:type="pct"/>
            <w:noWrap/>
            <w:vAlign w:val="center"/>
          </w:tcPr>
          <w:p w14:paraId="6BB29A72"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1845 – 1945 m</w:t>
            </w:r>
          </w:p>
        </w:tc>
        <w:tc>
          <w:tcPr>
            <w:tcW w:w="603" w:type="pct"/>
            <w:noWrap/>
            <w:vAlign w:val="center"/>
          </w:tcPr>
          <w:p w14:paraId="3DDBFA81"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0,63</w:t>
            </w:r>
          </w:p>
        </w:tc>
        <w:tc>
          <w:tcPr>
            <w:tcW w:w="605" w:type="pct"/>
            <w:noWrap/>
            <w:vAlign w:val="center"/>
          </w:tcPr>
          <w:p w14:paraId="3B2600B4"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0,48</w:t>
            </w:r>
          </w:p>
        </w:tc>
        <w:tc>
          <w:tcPr>
            <w:tcW w:w="862" w:type="pct"/>
            <w:noWrap/>
            <w:vAlign w:val="center"/>
          </w:tcPr>
          <w:p w14:paraId="3BF5CB1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0,15</w:t>
            </w:r>
          </w:p>
        </w:tc>
        <w:tc>
          <w:tcPr>
            <w:tcW w:w="620" w:type="pct"/>
            <w:noWrap/>
            <w:vAlign w:val="center"/>
          </w:tcPr>
          <w:p w14:paraId="5F7BFE3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100</w:t>
            </w:r>
          </w:p>
        </w:tc>
        <w:tc>
          <w:tcPr>
            <w:tcW w:w="699" w:type="pct"/>
            <w:noWrap/>
            <w:vAlign w:val="center"/>
          </w:tcPr>
          <w:p w14:paraId="32D3DF1E"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5773">
              <w:rPr>
                <w:color w:val="000000"/>
                <w:sz w:val="20"/>
                <w:szCs w:val="20"/>
              </w:rPr>
              <w:t>0,0015</w:t>
            </w:r>
          </w:p>
        </w:tc>
      </w:tr>
      <w:tr w:rsidR="00595773" w:rsidRPr="00595773" w14:paraId="622B2C4B"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371" w:type="pct"/>
            <w:vAlign w:val="center"/>
          </w:tcPr>
          <w:p w14:paraId="3666CBA5" w14:textId="77777777" w:rsidR="00595773" w:rsidRPr="00595773" w:rsidRDefault="00595773" w:rsidP="00595773">
            <w:pPr>
              <w:jc w:val="center"/>
              <w:rPr>
                <w:b w:val="0"/>
                <w:bCs w:val="0"/>
                <w:color w:val="000000"/>
                <w:sz w:val="20"/>
                <w:szCs w:val="20"/>
              </w:rPr>
            </w:pPr>
            <w:r w:rsidRPr="00595773">
              <w:rPr>
                <w:b w:val="0"/>
                <w:bCs w:val="0"/>
                <w:color w:val="000000"/>
                <w:sz w:val="20"/>
                <w:szCs w:val="20"/>
              </w:rPr>
              <w:t>23</w:t>
            </w:r>
          </w:p>
        </w:tc>
        <w:tc>
          <w:tcPr>
            <w:tcW w:w="1240" w:type="pct"/>
            <w:noWrap/>
            <w:vAlign w:val="center"/>
          </w:tcPr>
          <w:p w14:paraId="209F59D3"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1945 – 2030 m</w:t>
            </w:r>
          </w:p>
        </w:tc>
        <w:tc>
          <w:tcPr>
            <w:tcW w:w="603" w:type="pct"/>
            <w:noWrap/>
            <w:vAlign w:val="center"/>
          </w:tcPr>
          <w:p w14:paraId="1C45C82D"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0,48</w:t>
            </w:r>
          </w:p>
        </w:tc>
        <w:tc>
          <w:tcPr>
            <w:tcW w:w="605" w:type="pct"/>
            <w:noWrap/>
            <w:vAlign w:val="center"/>
          </w:tcPr>
          <w:p w14:paraId="3C1D15A1"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0,93</w:t>
            </w:r>
          </w:p>
        </w:tc>
        <w:tc>
          <w:tcPr>
            <w:tcW w:w="862" w:type="pct"/>
            <w:noWrap/>
            <w:vAlign w:val="center"/>
          </w:tcPr>
          <w:p w14:paraId="42D38C91"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0,45</w:t>
            </w:r>
          </w:p>
        </w:tc>
        <w:tc>
          <w:tcPr>
            <w:tcW w:w="620" w:type="pct"/>
            <w:noWrap/>
            <w:vAlign w:val="center"/>
          </w:tcPr>
          <w:p w14:paraId="48C470AA"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85</w:t>
            </w:r>
          </w:p>
        </w:tc>
        <w:tc>
          <w:tcPr>
            <w:tcW w:w="699" w:type="pct"/>
            <w:noWrap/>
            <w:vAlign w:val="center"/>
          </w:tcPr>
          <w:p w14:paraId="3323095E"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5773">
              <w:rPr>
                <w:color w:val="000000"/>
                <w:sz w:val="20"/>
                <w:szCs w:val="20"/>
              </w:rPr>
              <w:t>0,0052</w:t>
            </w:r>
          </w:p>
        </w:tc>
      </w:tr>
    </w:tbl>
    <w:p w14:paraId="191F37ED" w14:textId="77777777" w:rsidR="00595773" w:rsidRPr="00595773" w:rsidRDefault="00595773" w:rsidP="00595773">
      <w:pPr>
        <w:pStyle w:val="BodyText"/>
        <w:spacing w:before="175" w:line="276" w:lineRule="auto"/>
        <w:ind w:right="-1"/>
        <w:jc w:val="both"/>
        <w:rPr>
          <w:sz w:val="20"/>
          <w:szCs w:val="20"/>
        </w:rPr>
      </w:pPr>
    </w:p>
    <w:p w14:paraId="22BA6CDD" w14:textId="789C2EB1" w:rsidR="00595773" w:rsidRPr="00595773" w:rsidRDefault="00595773" w:rsidP="00595773">
      <w:pPr>
        <w:pStyle w:val="BodyText"/>
        <w:spacing w:before="175" w:line="276" w:lineRule="auto"/>
        <w:ind w:left="66" w:right="-1" w:firstLine="360"/>
        <w:jc w:val="both"/>
        <w:rPr>
          <w:color w:val="000000"/>
          <w:kern w:val="2"/>
          <w:sz w:val="22"/>
          <w:szCs w:val="22"/>
          <w14:ligatures w14:val="standardContextual"/>
        </w:rPr>
      </w:pPr>
      <w:r w:rsidRPr="00595773">
        <w:rPr>
          <w:color w:val="000000"/>
          <w:kern w:val="2"/>
          <w:sz w:val="22"/>
          <w:szCs w:val="22"/>
          <w14:ligatures w14:val="standardContextual"/>
        </w:rPr>
        <w:t>Perhitungan selanjutnya dimana mencari waktu konsentrasi, dimana didapat kemiringan saluran So = 0,0020 waktu konsentrasi dapat di hitung dengan rumus :</w:t>
      </w:r>
    </w:p>
    <w:p w14:paraId="64EF2E5A" w14:textId="77777777" w:rsidR="00595773" w:rsidRPr="00595773" w:rsidRDefault="00595773" w:rsidP="00595773">
      <w:pPr>
        <w:tabs>
          <w:tab w:val="center" w:pos="524"/>
          <w:tab w:val="center" w:pos="2291"/>
        </w:tabs>
        <w:spacing w:line="276" w:lineRule="auto"/>
        <w:jc w:val="both"/>
        <w:rPr>
          <w:color w:val="000000"/>
          <w:kern w:val="2"/>
          <w14:ligatures w14:val="standardContextual"/>
        </w:rPr>
      </w:pPr>
    </w:p>
    <w:p w14:paraId="46D22B41" w14:textId="77777777" w:rsidR="00595773" w:rsidRPr="00595773" w:rsidRDefault="00595773" w:rsidP="00595773">
      <w:pPr>
        <w:tabs>
          <w:tab w:val="center" w:pos="524"/>
          <w:tab w:val="center" w:pos="2291"/>
        </w:tabs>
        <w:spacing w:line="276" w:lineRule="auto"/>
        <w:jc w:val="both"/>
        <w:rPr>
          <w:color w:val="000000"/>
          <w:kern w:val="2"/>
          <w14:ligatures w14:val="standardContextual"/>
        </w:rPr>
      </w:pPr>
      <w:r w:rsidRPr="00595773">
        <w:rPr>
          <w:color w:val="000000"/>
          <w:kern w:val="2"/>
          <w14:ligatures w14:val="standardContextual"/>
        </w:rPr>
        <w:t>Pada Saluran STA ± 00 - STA ± 2030.</w:t>
      </w:r>
    </w:p>
    <w:p w14:paraId="07D2406C" w14:textId="77777777" w:rsidR="00595773" w:rsidRPr="00595773" w:rsidRDefault="00595773" w:rsidP="00595773">
      <w:pPr>
        <w:tabs>
          <w:tab w:val="center" w:pos="524"/>
          <w:tab w:val="center" w:pos="2291"/>
        </w:tabs>
        <w:spacing w:line="276" w:lineRule="auto"/>
        <w:jc w:val="both"/>
        <w:rPr>
          <w:color w:val="000000"/>
          <w:kern w:val="2"/>
          <w14:ligatures w14:val="standardContextual"/>
        </w:rPr>
      </w:pPr>
    </w:p>
    <w:p w14:paraId="27FE209D" w14:textId="3783067D" w:rsidR="00595773" w:rsidRPr="00595773" w:rsidRDefault="00595773" w:rsidP="00595773">
      <w:pPr>
        <w:tabs>
          <w:tab w:val="center" w:pos="524"/>
          <w:tab w:val="center" w:pos="2291"/>
        </w:tabs>
        <w:spacing w:line="480" w:lineRule="auto"/>
        <w:rPr>
          <w:color w:val="000000"/>
          <w:kern w:val="2"/>
          <w14:ligatures w14:val="standardContextual"/>
        </w:rPr>
      </w:pPr>
      <w:r w:rsidRPr="00595773">
        <w:rPr>
          <w:color w:val="000000"/>
          <w:kern w:val="2"/>
          <w14:ligatures w14:val="standardContextual"/>
        </w:rPr>
        <w:tab/>
        <w:t xml:space="preserve">             Tc =  </w:t>
      </w:r>
      <m:oMath>
        <m:d>
          <m:dPr>
            <m:ctrlPr>
              <w:rPr>
                <w:rFonts w:ascii="Cambria Math" w:hAnsi="Cambria Math"/>
                <w:i/>
                <w:iCs/>
              </w:rPr>
            </m:ctrlPr>
          </m:dPr>
          <m:e>
            <m:f>
              <m:fPr>
                <m:ctrlPr>
                  <w:rPr>
                    <w:rFonts w:ascii="Cambria Math" w:hAnsi="Cambria Math"/>
                    <w:i/>
                    <w:iCs/>
                  </w:rPr>
                </m:ctrlPr>
              </m:fPr>
              <m:num>
                <m:r>
                  <w:rPr>
                    <w:rFonts w:ascii="Cambria Math" w:hAnsi="Cambria Math"/>
                  </w:rPr>
                  <m:t>0,87 x L²</m:t>
                </m:r>
              </m:num>
              <m:den>
                <m:r>
                  <w:rPr>
                    <w:rFonts w:ascii="Cambria Math" w:hAnsi="Cambria Math"/>
                  </w:rPr>
                  <m:t>1000 x So</m:t>
                </m:r>
              </m:den>
            </m:f>
          </m:e>
        </m:d>
        <m:r>
          <w:rPr>
            <w:rFonts w:ascii="Cambria Math" w:hAnsi="Cambria Math"/>
          </w:rPr>
          <m:t>⁰’³⁸⁵</m:t>
        </m:r>
      </m:oMath>
    </w:p>
    <w:p w14:paraId="5B35F569" w14:textId="389CC92B" w:rsidR="00595773" w:rsidRPr="00595773" w:rsidRDefault="00595773" w:rsidP="00595773">
      <w:pPr>
        <w:spacing w:line="480" w:lineRule="auto"/>
        <w:rPr>
          <w:iCs/>
        </w:rPr>
      </w:pPr>
      <w:r w:rsidRPr="00595773">
        <w:rPr>
          <w:iCs/>
        </w:rPr>
        <w:lastRenderedPageBreak/>
        <w:t xml:space="preserve">         </w:t>
      </w:r>
      <w:r w:rsidRPr="00595773">
        <w:rPr>
          <w:iCs/>
        </w:rPr>
        <w:tab/>
        <w:t xml:space="preserve">Tc = </w:t>
      </w:r>
      <m:oMath>
        <m:d>
          <m:dPr>
            <m:ctrlPr>
              <w:rPr>
                <w:rFonts w:ascii="Cambria Math" w:hAnsi="Cambria Math"/>
                <w:i/>
                <w:iCs/>
              </w:rPr>
            </m:ctrlPr>
          </m:dPr>
          <m:e>
            <m:f>
              <m:fPr>
                <m:ctrlPr>
                  <w:rPr>
                    <w:rFonts w:ascii="Cambria Math" w:hAnsi="Cambria Math"/>
                    <w:i/>
                    <w:iCs/>
                  </w:rPr>
                </m:ctrlPr>
              </m:fPr>
              <m:num>
                <m:r>
                  <w:rPr>
                    <w:rFonts w:ascii="Cambria Math" w:hAnsi="Cambria Math"/>
                  </w:rPr>
                  <m:t>0,87 x 2,03²</m:t>
                </m:r>
              </m:num>
              <m:den>
                <m:r>
                  <w:rPr>
                    <w:rFonts w:ascii="Cambria Math" w:hAnsi="Cambria Math"/>
                  </w:rPr>
                  <m:t>1000 x 0,0020</m:t>
                </m:r>
              </m:den>
            </m:f>
          </m:e>
        </m:d>
        <m:r>
          <w:rPr>
            <w:rFonts w:ascii="Cambria Math" w:hAnsi="Cambria Math"/>
          </w:rPr>
          <m:t>⁰’³⁸⁵</m:t>
        </m:r>
      </m:oMath>
      <w:r w:rsidRPr="00595773">
        <w:rPr>
          <w:iCs/>
        </w:rPr>
        <w:t>= 1,251 jam</w:t>
      </w:r>
    </w:p>
    <w:p w14:paraId="401496D6" w14:textId="77777777" w:rsidR="00595773" w:rsidRPr="00595773" w:rsidRDefault="00595773" w:rsidP="00595773">
      <w:pPr>
        <w:pStyle w:val="BodyText"/>
        <w:spacing w:before="175" w:line="276" w:lineRule="auto"/>
        <w:ind w:left="66" w:right="-1" w:firstLine="360"/>
        <w:jc w:val="both"/>
        <w:rPr>
          <w:iCs/>
          <w:sz w:val="22"/>
          <w:szCs w:val="22"/>
        </w:rPr>
      </w:pPr>
      <w:r w:rsidRPr="00595773">
        <w:rPr>
          <w:iCs/>
          <w:sz w:val="22"/>
          <w:szCs w:val="22"/>
        </w:rPr>
        <w:t xml:space="preserve">Periode ulang 10 tahun diperoleh hujan rencana sebesar </w:t>
      </w:r>
      <w:r w:rsidRPr="00595773">
        <w:rPr>
          <w:sz w:val="22"/>
          <w:szCs w:val="22"/>
        </w:rPr>
        <w:t>144,54</w:t>
      </w:r>
      <w:r w:rsidRPr="00595773">
        <w:rPr>
          <w:rFonts w:eastAsiaTheme="minorEastAsia"/>
          <w:sz w:val="22"/>
          <w:szCs w:val="22"/>
        </w:rPr>
        <w:t xml:space="preserve"> </w:t>
      </w:r>
      <w:r w:rsidRPr="00595773">
        <w:rPr>
          <w:iCs/>
          <w:sz w:val="22"/>
          <w:szCs w:val="22"/>
        </w:rPr>
        <w:t>mm/bulan dan hujan harian 4,81 mm/hari. Maka untuk waktu tc = 1,099 Jam, didapatkan intensitas hujan sebesar dengan rumus.</w:t>
      </w:r>
    </w:p>
    <w:p w14:paraId="70EB537A" w14:textId="77777777" w:rsidR="00595773" w:rsidRPr="00595773" w:rsidRDefault="00595773" w:rsidP="00595773">
      <w:pPr>
        <w:spacing w:line="276" w:lineRule="auto"/>
        <w:ind w:firstLine="720"/>
        <w:jc w:val="both"/>
        <w:rPr>
          <w:iCs/>
        </w:rPr>
      </w:pPr>
    </w:p>
    <w:p w14:paraId="0EEE50F5" w14:textId="77777777" w:rsidR="00595773" w:rsidRPr="00595773" w:rsidRDefault="00595773" w:rsidP="00595773">
      <w:pPr>
        <w:spacing w:line="480" w:lineRule="auto"/>
        <w:jc w:val="both"/>
        <w:rPr>
          <w:iCs/>
        </w:rPr>
      </w:pPr>
      <w:r w:rsidRPr="00595773">
        <w:rPr>
          <w:iCs/>
        </w:rPr>
        <w:t>Pada Saluran STA ± 00 - STA ± 2030</w:t>
      </w:r>
    </w:p>
    <w:p w14:paraId="67A46E30" w14:textId="77777777" w:rsidR="00595773" w:rsidRPr="00595773" w:rsidRDefault="00595773" w:rsidP="00595773">
      <w:pPr>
        <w:spacing w:line="480" w:lineRule="auto"/>
        <w:ind w:firstLine="720"/>
        <w:jc w:val="both"/>
        <w:rPr>
          <w:iCs/>
        </w:rPr>
      </w:pPr>
      <w:r w:rsidRPr="00595773">
        <w:rPr>
          <w:iCs/>
        </w:rPr>
        <w:t xml:space="preserve">I = </w:t>
      </w:r>
      <m:oMath>
        <m:f>
          <m:fPr>
            <m:ctrlPr>
              <w:rPr>
                <w:rFonts w:ascii="Cambria Math" w:hAnsi="Cambria Math"/>
                <w:i/>
                <w:iCs/>
              </w:rPr>
            </m:ctrlPr>
          </m:fPr>
          <m:num>
            <m:r>
              <w:rPr>
                <w:rFonts w:ascii="Cambria Math" w:hAnsi="Cambria Math"/>
              </w:rPr>
              <m:t>R₂₄</m:t>
            </m:r>
          </m:num>
          <m:den>
            <m:r>
              <w:rPr>
                <w:rFonts w:ascii="Cambria Math" w:hAnsi="Cambria Math"/>
              </w:rPr>
              <m:t>24</m:t>
            </m:r>
          </m:den>
        </m:f>
        <m:r>
          <w:rPr>
            <w:rFonts w:ascii="Cambria Math" w:hAnsi="Cambria Math"/>
          </w:rPr>
          <m:t xml:space="preserve"> </m:t>
        </m:r>
        <m:d>
          <m:dPr>
            <m:ctrlPr>
              <w:rPr>
                <w:rFonts w:ascii="Cambria Math" w:hAnsi="Cambria Math"/>
                <w:i/>
                <w:iCs/>
              </w:rPr>
            </m:ctrlPr>
          </m:dPr>
          <m:e>
            <m:f>
              <m:fPr>
                <m:ctrlPr>
                  <w:rPr>
                    <w:rFonts w:ascii="Cambria Math" w:hAnsi="Cambria Math"/>
                    <w:i/>
                    <w:iCs/>
                  </w:rPr>
                </m:ctrlPr>
              </m:fPr>
              <m:num>
                <m:r>
                  <w:rPr>
                    <w:rFonts w:ascii="Cambria Math" w:hAnsi="Cambria Math"/>
                  </w:rPr>
                  <m:t>24</m:t>
                </m:r>
              </m:num>
              <m:den>
                <m:r>
                  <w:rPr>
                    <w:rFonts w:ascii="Cambria Math" w:hAnsi="Cambria Math"/>
                  </w:rPr>
                  <m:t>tc</m:t>
                </m:r>
              </m:den>
            </m:f>
          </m:e>
        </m:d>
      </m:oMath>
      <w:r w:rsidRPr="00595773">
        <w:rPr>
          <w:iCs/>
          <w:vertAlign w:val="superscript"/>
        </w:rPr>
        <w:t>2/3</w:t>
      </w:r>
    </w:p>
    <w:p w14:paraId="2A242791" w14:textId="77777777" w:rsidR="00595773" w:rsidRPr="00ED18D3" w:rsidRDefault="00595773" w:rsidP="00595773">
      <w:pPr>
        <w:spacing w:line="480" w:lineRule="auto"/>
        <w:ind w:firstLine="720"/>
        <w:jc w:val="both"/>
        <w:rPr>
          <w:iCs/>
          <w:szCs w:val="24"/>
        </w:rPr>
      </w:pPr>
      <w:r w:rsidRPr="008925A8">
        <w:rPr>
          <w:iCs/>
          <w:szCs w:val="24"/>
        </w:rPr>
        <w:t xml:space="preserve">I =  </w:t>
      </w:r>
      <m:oMath>
        <m:f>
          <m:fPr>
            <m:ctrlPr>
              <w:rPr>
                <w:rFonts w:ascii="Cambria Math" w:hAnsi="Cambria Math"/>
                <w:i/>
                <w:iCs/>
                <w:szCs w:val="24"/>
              </w:rPr>
            </m:ctrlPr>
          </m:fPr>
          <m:num>
            <m:r>
              <m:rPr>
                <m:sty m:val="p"/>
              </m:rPr>
              <w:rPr>
                <w:rFonts w:ascii="Cambria Math" w:hAnsi="Cambria Math"/>
                <w:szCs w:val="24"/>
              </w:rPr>
              <m:t>4,81</m:t>
            </m:r>
            <m:r>
              <m:rPr>
                <m:sty m:val="p"/>
              </m:rPr>
              <w:rPr>
                <w:rFonts w:ascii="Cambria Math" w:eastAsiaTheme="minorEastAsia" w:hAnsi="Cambria Math"/>
                <w:szCs w:val="24"/>
              </w:rPr>
              <m:t xml:space="preserve"> </m:t>
            </m:r>
          </m:num>
          <m:den>
            <m:r>
              <w:rPr>
                <w:rFonts w:ascii="Cambria Math" w:hAnsi="Cambria Math"/>
                <w:szCs w:val="24"/>
              </w:rPr>
              <m:t>24</m:t>
            </m:r>
          </m:den>
        </m:f>
        <m:r>
          <w:rPr>
            <w:rFonts w:ascii="Cambria Math" w:hAnsi="Cambria Math"/>
            <w:szCs w:val="24"/>
          </w:rPr>
          <m:t xml:space="preserve"> </m:t>
        </m:r>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24</m:t>
                </m:r>
              </m:num>
              <m:den>
                <m:r>
                  <w:rPr>
                    <w:rFonts w:ascii="Cambria Math" w:hAnsi="Cambria Math"/>
                    <w:szCs w:val="24"/>
                  </w:rPr>
                  <m:t>1,099</m:t>
                </m:r>
              </m:den>
            </m:f>
          </m:e>
        </m:d>
      </m:oMath>
      <w:r w:rsidRPr="008925A8">
        <w:rPr>
          <w:iCs/>
          <w:szCs w:val="24"/>
          <w:vertAlign w:val="superscript"/>
        </w:rPr>
        <w:t xml:space="preserve">2/3 </w:t>
      </w:r>
      <w:r>
        <w:rPr>
          <w:iCs/>
          <w:szCs w:val="24"/>
        </w:rPr>
        <w:t>= 1,565</w:t>
      </w:r>
      <w:r w:rsidRPr="008925A8">
        <w:rPr>
          <w:iCs/>
          <w:szCs w:val="24"/>
        </w:rPr>
        <w:t xml:space="preserve"> mm/jam</w:t>
      </w:r>
    </w:p>
    <w:p w14:paraId="024890FE" w14:textId="253CE0FD" w:rsidR="008F6D88" w:rsidRDefault="00595773" w:rsidP="00604A44">
      <w:pPr>
        <w:pStyle w:val="BodyText"/>
        <w:spacing w:before="175" w:line="276" w:lineRule="auto"/>
        <w:ind w:left="66" w:right="-1" w:firstLine="360"/>
        <w:jc w:val="both"/>
        <w:rPr>
          <w:sz w:val="22"/>
          <w:szCs w:val="22"/>
        </w:rPr>
      </w:pPr>
      <w:r w:rsidRPr="00595773">
        <w:rPr>
          <w:sz w:val="22"/>
          <w:szCs w:val="22"/>
        </w:rPr>
        <w:t>Analisis Daerah Pengaliran Saluran (DPS) untuk mengetahui luasan daerah tangkapan (Catchment Area)</w:t>
      </w:r>
      <w:r w:rsidR="00604A44">
        <w:rPr>
          <w:sz w:val="22"/>
          <w:szCs w:val="22"/>
        </w:rPr>
        <w:t xml:space="preserve"> memerlukan gambar peta jaringan drainase pada Gambar 3.</w:t>
      </w:r>
    </w:p>
    <w:p w14:paraId="0354CEC3" w14:textId="77777777" w:rsidR="008F6D88" w:rsidRDefault="008F6D88">
      <w:pPr>
        <w:pStyle w:val="BodyText"/>
        <w:spacing w:before="8"/>
        <w:rPr>
          <w:sz w:val="22"/>
          <w:szCs w:val="22"/>
        </w:rPr>
      </w:pPr>
    </w:p>
    <w:p w14:paraId="1E214DF0" w14:textId="31D1D24A" w:rsidR="008F6D88" w:rsidRDefault="00595773" w:rsidP="008F6D88">
      <w:pPr>
        <w:pStyle w:val="BodyText"/>
        <w:spacing w:before="8"/>
        <w:jc w:val="center"/>
        <w:rPr>
          <w:sz w:val="22"/>
          <w:szCs w:val="22"/>
        </w:rPr>
      </w:pPr>
      <w:r w:rsidRPr="00CC2CC3">
        <w:rPr>
          <w:iCs/>
          <w:noProof/>
        </w:rPr>
        <w:drawing>
          <wp:inline distT="0" distB="0" distL="0" distR="0" wp14:anchorId="597D3853" wp14:editId="5569FF67">
            <wp:extent cx="5470024" cy="3864334"/>
            <wp:effectExtent l="0" t="0" r="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1103" cy="3872161"/>
                    </a:xfrm>
                    <a:prstGeom prst="rect">
                      <a:avLst/>
                    </a:prstGeom>
                    <a:noFill/>
                  </pic:spPr>
                </pic:pic>
              </a:graphicData>
            </a:graphic>
          </wp:inline>
        </w:drawing>
      </w:r>
    </w:p>
    <w:p w14:paraId="6385A9EA" w14:textId="7CCB2AB1" w:rsidR="008F6D88" w:rsidRDefault="008F6D88" w:rsidP="008F6D88">
      <w:pPr>
        <w:pStyle w:val="BodyText"/>
        <w:spacing w:before="105"/>
        <w:ind w:left="537" w:right="637"/>
        <w:jc w:val="center"/>
        <w:rPr>
          <w:sz w:val="22"/>
          <w:szCs w:val="22"/>
        </w:rPr>
      </w:pPr>
      <w:r w:rsidRPr="00026E79">
        <w:rPr>
          <w:sz w:val="22"/>
          <w:szCs w:val="22"/>
        </w:rPr>
        <w:t>Gambar</w:t>
      </w:r>
      <w:r w:rsidRPr="00026E79">
        <w:rPr>
          <w:spacing w:val="-3"/>
          <w:sz w:val="22"/>
          <w:szCs w:val="22"/>
        </w:rPr>
        <w:t xml:space="preserve"> </w:t>
      </w:r>
      <w:r w:rsidR="00604A44">
        <w:rPr>
          <w:sz w:val="22"/>
          <w:szCs w:val="22"/>
        </w:rPr>
        <w:t>3</w:t>
      </w:r>
      <w:r w:rsidRPr="00026E79">
        <w:rPr>
          <w:sz w:val="22"/>
          <w:szCs w:val="22"/>
        </w:rPr>
        <w:t xml:space="preserve">. </w:t>
      </w:r>
      <w:r w:rsidR="00595773" w:rsidRPr="00595773">
        <w:rPr>
          <w:sz w:val="22"/>
          <w:szCs w:val="22"/>
        </w:rPr>
        <w:t>Peta Jaringan Drainase (Sumber: Dinas PUPR Kota Palembang)</w:t>
      </w:r>
    </w:p>
    <w:p w14:paraId="20900680" w14:textId="77777777" w:rsidR="00595773" w:rsidRPr="00026E79" w:rsidRDefault="00595773" w:rsidP="008F6D88">
      <w:pPr>
        <w:pStyle w:val="BodyText"/>
        <w:spacing w:before="105"/>
        <w:ind w:left="537" w:right="637"/>
        <w:jc w:val="center"/>
        <w:rPr>
          <w:sz w:val="22"/>
          <w:szCs w:val="22"/>
        </w:rPr>
      </w:pPr>
    </w:p>
    <w:p w14:paraId="1C0AE898" w14:textId="1FB1ED21" w:rsidR="00656754" w:rsidRDefault="00595773" w:rsidP="00595773">
      <w:pPr>
        <w:pStyle w:val="BodyText"/>
        <w:spacing w:before="175" w:line="276" w:lineRule="auto"/>
        <w:ind w:left="66" w:right="-1" w:firstLine="360"/>
        <w:jc w:val="both"/>
        <w:rPr>
          <w:sz w:val="22"/>
          <w:szCs w:val="22"/>
        </w:rPr>
      </w:pPr>
      <w:r w:rsidRPr="00595773">
        <w:rPr>
          <w:sz w:val="22"/>
          <w:szCs w:val="22"/>
        </w:rPr>
        <w:t>Setelah dilakukukan debit puncak analisis Daerah Pengaliran Saluran (DPS) dan perhitungan Koefisien pengaliran gabungan selajutnya dilakukan perhitungan debit puncak</w:t>
      </w:r>
      <w:r>
        <w:rPr>
          <w:sz w:val="22"/>
          <w:szCs w:val="22"/>
        </w:rPr>
        <w:t xml:space="preserve"> lihat pada Tabel 4. </w:t>
      </w:r>
    </w:p>
    <w:p w14:paraId="061F0D39" w14:textId="77777777" w:rsidR="00595773" w:rsidRDefault="00595773" w:rsidP="00595773">
      <w:pPr>
        <w:pStyle w:val="BodyText"/>
        <w:spacing w:before="175" w:line="276" w:lineRule="auto"/>
        <w:ind w:left="66" w:right="-1" w:firstLine="360"/>
        <w:jc w:val="both"/>
        <w:rPr>
          <w:sz w:val="22"/>
          <w:szCs w:val="22"/>
        </w:rPr>
      </w:pPr>
    </w:p>
    <w:p w14:paraId="4810CCEA" w14:textId="77777777" w:rsidR="00595773" w:rsidRPr="00CC2CC3" w:rsidRDefault="00595773" w:rsidP="00595773">
      <w:pPr>
        <w:spacing w:line="480" w:lineRule="auto"/>
        <w:jc w:val="both"/>
        <w:rPr>
          <w:color w:val="000000" w:themeColor="text1"/>
          <w:szCs w:val="24"/>
        </w:rPr>
      </w:pPr>
      <w:r w:rsidRPr="00CC2CC3">
        <w:rPr>
          <w:color w:val="000000" w:themeColor="text1"/>
          <w:szCs w:val="24"/>
        </w:rPr>
        <w:t>Cgab</w:t>
      </w:r>
      <w:r w:rsidRPr="00CC2CC3">
        <w:rPr>
          <w:color w:val="000000" w:themeColor="text1"/>
          <w:szCs w:val="24"/>
        </w:rPr>
        <w:tab/>
        <w:t xml:space="preserve">= </w:t>
      </w:r>
      <m:oMath>
        <m:f>
          <m:fPr>
            <m:ctrlPr>
              <w:rPr>
                <w:rFonts w:ascii="Cambria Math" w:hAnsi="Cambria Math"/>
                <w:i/>
                <w:color w:val="000000" w:themeColor="text1"/>
                <w:szCs w:val="24"/>
              </w:rPr>
            </m:ctrlPr>
          </m:fPr>
          <m:num>
            <m:nary>
              <m:naryPr>
                <m:chr m:val="∑"/>
                <m:grow m:val="1"/>
                <m:ctrlPr>
                  <w:rPr>
                    <w:rFonts w:ascii="Cambria Math" w:hAnsi="Cambria Math"/>
                    <w:color w:val="000000" w:themeColor="text1"/>
                    <w:szCs w:val="24"/>
                  </w:rPr>
                </m:ctrlPr>
              </m:naryPr>
              <m:sub>
                <m:r>
                  <w:rPr>
                    <w:rFonts w:ascii="Cambria Math" w:eastAsia="Cambria Math" w:hAnsi="Cambria Math" w:cs="Cambria Math"/>
                    <w:color w:val="000000" w:themeColor="text1"/>
                    <w:szCs w:val="24"/>
                  </w:rPr>
                  <m:t>i=1</m:t>
                </m:r>
              </m:sub>
              <m:sup>
                <m:r>
                  <w:rPr>
                    <w:rFonts w:ascii="Cambria Math" w:eastAsia="Cambria Math" w:hAnsi="Cambria Math" w:cs="Cambria Math"/>
                    <w:color w:val="000000" w:themeColor="text1"/>
                    <w:szCs w:val="24"/>
                  </w:rPr>
                  <m:t>n</m:t>
                </m:r>
              </m:sup>
              <m:e>
                <m:r>
                  <w:rPr>
                    <w:rFonts w:ascii="Cambria Math" w:hAnsi="Cambria Math"/>
                    <w:color w:val="000000" w:themeColor="text1"/>
                    <w:szCs w:val="24"/>
                  </w:rPr>
                  <m:t>Ci.Ai</m:t>
                </m:r>
              </m:e>
            </m:nary>
          </m:num>
          <m:den>
            <m:nary>
              <m:naryPr>
                <m:chr m:val="∑"/>
                <m:grow m:val="1"/>
                <m:ctrlPr>
                  <w:rPr>
                    <w:rFonts w:ascii="Cambria Math" w:hAnsi="Cambria Math"/>
                    <w:color w:val="000000" w:themeColor="text1"/>
                    <w:szCs w:val="24"/>
                  </w:rPr>
                </m:ctrlPr>
              </m:naryPr>
              <m:sub>
                <m:r>
                  <w:rPr>
                    <w:rFonts w:ascii="Cambria Math" w:eastAsia="Cambria Math" w:hAnsi="Cambria Math" w:cs="Cambria Math"/>
                    <w:color w:val="000000" w:themeColor="text1"/>
                    <w:szCs w:val="24"/>
                  </w:rPr>
                  <m:t>i=1</m:t>
                </m:r>
              </m:sub>
              <m:sup>
                <m:r>
                  <w:rPr>
                    <w:rFonts w:ascii="Cambria Math" w:eastAsia="Cambria Math" w:hAnsi="Cambria Math" w:cs="Cambria Math"/>
                    <w:color w:val="000000" w:themeColor="text1"/>
                    <w:szCs w:val="24"/>
                  </w:rPr>
                  <m:t>n</m:t>
                </m:r>
              </m:sup>
              <m:e>
                <m:r>
                  <w:rPr>
                    <w:rFonts w:ascii="Cambria Math" w:hAnsi="Cambria Math"/>
                    <w:color w:val="000000" w:themeColor="text1"/>
                    <w:szCs w:val="24"/>
                  </w:rPr>
                  <m:t>.Ai</m:t>
                </m:r>
              </m:e>
            </m:nary>
          </m:den>
        </m:f>
      </m:oMath>
    </w:p>
    <w:p w14:paraId="45CA7F46" w14:textId="5D15D748" w:rsidR="00595773" w:rsidRDefault="00595773" w:rsidP="00595773">
      <w:pPr>
        <w:spacing w:line="480" w:lineRule="auto"/>
        <w:jc w:val="both"/>
        <w:rPr>
          <w:color w:val="000000" w:themeColor="text1"/>
          <w:szCs w:val="24"/>
        </w:rPr>
      </w:pPr>
      <w:r w:rsidRPr="00CC2CC3">
        <w:rPr>
          <w:color w:val="000000" w:themeColor="text1"/>
          <w:szCs w:val="24"/>
        </w:rPr>
        <w:t>Cgab</w:t>
      </w:r>
      <w:r w:rsidRPr="00CC2CC3">
        <w:rPr>
          <w:color w:val="000000" w:themeColor="text1"/>
          <w:szCs w:val="24"/>
        </w:rPr>
        <w:tab/>
        <w:t xml:space="preserve">= </w:t>
      </w:r>
      <m:oMath>
        <m:f>
          <m:fPr>
            <m:ctrlPr>
              <w:rPr>
                <w:rFonts w:ascii="Cambria Math" w:hAnsi="Cambria Math"/>
                <w:i/>
                <w:color w:val="000000" w:themeColor="text1"/>
                <w:szCs w:val="24"/>
              </w:rPr>
            </m:ctrlPr>
          </m:fPr>
          <m:num>
            <m:d>
              <m:dPr>
                <m:ctrlPr>
                  <w:rPr>
                    <w:rFonts w:ascii="Cambria Math" w:hAnsi="Cambria Math"/>
                    <w:i/>
                    <w:color w:val="000000" w:themeColor="text1"/>
                    <w:szCs w:val="24"/>
                  </w:rPr>
                </m:ctrlPr>
              </m:dPr>
              <m:e>
                <m:r>
                  <w:rPr>
                    <w:rFonts w:ascii="Cambria Math" w:hAnsi="Cambria Math"/>
                    <w:color w:val="000000" w:themeColor="text1"/>
                    <w:szCs w:val="24"/>
                  </w:rPr>
                  <m:t>570,300X 0,75</m:t>
                </m:r>
              </m:e>
            </m:d>
            <m:r>
              <w:rPr>
                <w:rFonts w:ascii="Cambria Math" w:hAnsi="Cambria Math"/>
                <w:color w:val="000000" w:themeColor="text1"/>
                <w:szCs w:val="24"/>
              </w:rPr>
              <m:t>+</m:t>
            </m:r>
            <m:d>
              <m:dPr>
                <m:ctrlPr>
                  <w:rPr>
                    <w:rFonts w:ascii="Cambria Math" w:hAnsi="Cambria Math"/>
                    <w:i/>
                    <w:color w:val="000000" w:themeColor="text1"/>
                    <w:szCs w:val="24"/>
                  </w:rPr>
                </m:ctrlPr>
              </m:dPr>
              <m:e>
                <m:r>
                  <w:rPr>
                    <w:rFonts w:ascii="Cambria Math" w:hAnsi="Cambria Math"/>
                    <w:color w:val="000000" w:themeColor="text1"/>
                    <w:szCs w:val="24"/>
                  </w:rPr>
                  <m:t>88,900X0,70</m:t>
                </m:r>
              </m:e>
            </m:d>
            <m:r>
              <w:rPr>
                <w:rFonts w:ascii="Cambria Math" w:hAnsi="Cambria Math"/>
                <w:color w:val="000000" w:themeColor="text1"/>
                <w:szCs w:val="24"/>
              </w:rPr>
              <m:t>+(115,300X 0,25)</m:t>
            </m:r>
          </m:num>
          <m:den>
            <m:r>
              <w:rPr>
                <w:rFonts w:ascii="Cambria Math" w:hAnsi="Cambria Math"/>
                <w:color w:val="000000" w:themeColor="text1"/>
                <w:szCs w:val="24"/>
              </w:rPr>
              <m:t>774,500</m:t>
            </m:r>
          </m:den>
        </m:f>
      </m:oMath>
      <w:r>
        <w:rPr>
          <w:color w:val="000000" w:themeColor="text1"/>
          <w:szCs w:val="24"/>
        </w:rPr>
        <w:t xml:space="preserve"> </w:t>
      </w:r>
      <w:r w:rsidRPr="00CC2CC3">
        <w:rPr>
          <w:color w:val="000000" w:themeColor="text1"/>
          <w:szCs w:val="24"/>
        </w:rPr>
        <w:t>= 0,66</w:t>
      </w:r>
    </w:p>
    <w:p w14:paraId="3CC6A14A" w14:textId="77777777" w:rsidR="00595773" w:rsidRPr="00595773" w:rsidRDefault="00595773" w:rsidP="00595773">
      <w:pPr>
        <w:jc w:val="both"/>
        <w:rPr>
          <w:sz w:val="20"/>
          <w:szCs w:val="20"/>
        </w:rPr>
      </w:pPr>
      <w:r w:rsidRPr="00595773">
        <w:rPr>
          <w:sz w:val="20"/>
          <w:szCs w:val="20"/>
        </w:rPr>
        <w:lastRenderedPageBreak/>
        <w:t>Tabel 4 Nilai Koefisien Aliran seluruh Kawasan perumahan</w:t>
      </w:r>
    </w:p>
    <w:tbl>
      <w:tblPr>
        <w:tblStyle w:val="PlainTable21"/>
        <w:tblW w:w="5000" w:type="pct"/>
        <w:tblLook w:val="04A0" w:firstRow="1" w:lastRow="0" w:firstColumn="1" w:lastColumn="0" w:noHBand="0" w:noVBand="1"/>
      </w:tblPr>
      <w:tblGrid>
        <w:gridCol w:w="1115"/>
        <w:gridCol w:w="3562"/>
        <w:gridCol w:w="2339"/>
        <w:gridCol w:w="2339"/>
      </w:tblGrid>
      <w:tr w:rsidR="00595773" w:rsidRPr="00595773" w14:paraId="6ADF3550" w14:textId="77777777" w:rsidTr="00595773">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596" w:type="pct"/>
            <w:vAlign w:val="center"/>
          </w:tcPr>
          <w:p w14:paraId="2B266E3F" w14:textId="77777777" w:rsidR="00595773" w:rsidRPr="00595773" w:rsidRDefault="00595773" w:rsidP="00595773">
            <w:pPr>
              <w:jc w:val="center"/>
              <w:rPr>
                <w:b w:val="0"/>
                <w:bCs w:val="0"/>
                <w:iCs/>
                <w:sz w:val="20"/>
              </w:rPr>
            </w:pPr>
            <w:r w:rsidRPr="00595773">
              <w:rPr>
                <w:b w:val="0"/>
                <w:bCs w:val="0"/>
                <w:iCs/>
                <w:sz w:val="20"/>
              </w:rPr>
              <w:t>No</w:t>
            </w:r>
          </w:p>
        </w:tc>
        <w:tc>
          <w:tcPr>
            <w:tcW w:w="1904" w:type="pct"/>
            <w:vAlign w:val="center"/>
          </w:tcPr>
          <w:p w14:paraId="7C6042F8"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iCs/>
                <w:sz w:val="20"/>
              </w:rPr>
            </w:pPr>
            <w:r w:rsidRPr="00595773">
              <w:rPr>
                <w:b w:val="0"/>
                <w:bCs w:val="0"/>
                <w:iCs/>
                <w:sz w:val="20"/>
              </w:rPr>
              <w:t>Komposisi</w:t>
            </w:r>
          </w:p>
        </w:tc>
        <w:tc>
          <w:tcPr>
            <w:tcW w:w="1250" w:type="pct"/>
            <w:vAlign w:val="center"/>
          </w:tcPr>
          <w:p w14:paraId="13F62D5E"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iCs/>
                <w:sz w:val="20"/>
              </w:rPr>
            </w:pPr>
            <w:r w:rsidRPr="00595773">
              <w:rPr>
                <w:b w:val="0"/>
                <w:bCs w:val="0"/>
                <w:iCs/>
                <w:sz w:val="20"/>
              </w:rPr>
              <w:t>Luas (m</w:t>
            </w:r>
            <w:r w:rsidRPr="00595773">
              <w:rPr>
                <w:b w:val="0"/>
                <w:bCs w:val="0"/>
                <w:iCs/>
                <w:sz w:val="20"/>
                <w:vertAlign w:val="superscript"/>
              </w:rPr>
              <w:t>2</w:t>
            </w:r>
            <w:r w:rsidRPr="00595773">
              <w:rPr>
                <w:b w:val="0"/>
                <w:bCs w:val="0"/>
                <w:iCs/>
                <w:sz w:val="20"/>
              </w:rPr>
              <w:t>)</w:t>
            </w:r>
          </w:p>
        </w:tc>
        <w:tc>
          <w:tcPr>
            <w:tcW w:w="1250" w:type="pct"/>
            <w:vAlign w:val="center"/>
          </w:tcPr>
          <w:p w14:paraId="663719A1" w14:textId="77777777" w:rsidR="00595773" w:rsidRPr="00595773" w:rsidRDefault="00595773" w:rsidP="00595773">
            <w:pPr>
              <w:jc w:val="center"/>
              <w:cnfStyle w:val="100000000000" w:firstRow="1" w:lastRow="0" w:firstColumn="0" w:lastColumn="0" w:oddVBand="0" w:evenVBand="0" w:oddHBand="0" w:evenHBand="0" w:firstRowFirstColumn="0" w:firstRowLastColumn="0" w:lastRowFirstColumn="0" w:lastRowLastColumn="0"/>
              <w:rPr>
                <w:b w:val="0"/>
                <w:bCs w:val="0"/>
                <w:iCs/>
                <w:sz w:val="20"/>
              </w:rPr>
            </w:pPr>
            <w:r w:rsidRPr="00595773">
              <w:rPr>
                <w:b w:val="0"/>
                <w:bCs w:val="0"/>
                <w:iCs/>
                <w:sz w:val="20"/>
              </w:rPr>
              <w:t>Nilai C</w:t>
            </w:r>
          </w:p>
        </w:tc>
      </w:tr>
      <w:tr w:rsidR="00595773" w:rsidRPr="00595773" w14:paraId="4209A78A"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596" w:type="pct"/>
            <w:vAlign w:val="center"/>
          </w:tcPr>
          <w:p w14:paraId="100D399F" w14:textId="77777777" w:rsidR="00595773" w:rsidRPr="00595773" w:rsidRDefault="00595773" w:rsidP="00595773">
            <w:pPr>
              <w:jc w:val="center"/>
              <w:rPr>
                <w:b w:val="0"/>
                <w:bCs w:val="0"/>
                <w:iCs/>
                <w:sz w:val="20"/>
              </w:rPr>
            </w:pPr>
            <w:r w:rsidRPr="00595773">
              <w:rPr>
                <w:b w:val="0"/>
                <w:bCs w:val="0"/>
                <w:iCs/>
                <w:sz w:val="20"/>
              </w:rPr>
              <w:t>1</w:t>
            </w:r>
          </w:p>
        </w:tc>
        <w:tc>
          <w:tcPr>
            <w:tcW w:w="1904" w:type="pct"/>
            <w:vAlign w:val="center"/>
          </w:tcPr>
          <w:p w14:paraId="66685077"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iCs/>
                <w:sz w:val="20"/>
              </w:rPr>
            </w:pPr>
            <w:r w:rsidRPr="00595773">
              <w:rPr>
                <w:iCs/>
                <w:sz w:val="20"/>
              </w:rPr>
              <w:t>Atap</w:t>
            </w:r>
          </w:p>
        </w:tc>
        <w:tc>
          <w:tcPr>
            <w:tcW w:w="1250" w:type="pct"/>
            <w:vAlign w:val="center"/>
          </w:tcPr>
          <w:p w14:paraId="4AE3DEEA"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iCs/>
                <w:sz w:val="20"/>
              </w:rPr>
            </w:pPr>
            <w:r w:rsidRPr="00595773">
              <w:rPr>
                <w:iCs/>
                <w:sz w:val="20"/>
              </w:rPr>
              <w:t>570.300</w:t>
            </w:r>
          </w:p>
        </w:tc>
        <w:tc>
          <w:tcPr>
            <w:tcW w:w="1250" w:type="pct"/>
            <w:vAlign w:val="center"/>
          </w:tcPr>
          <w:p w14:paraId="22EB9040"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iCs/>
                <w:sz w:val="20"/>
              </w:rPr>
            </w:pPr>
            <w:r w:rsidRPr="00595773">
              <w:rPr>
                <w:iCs/>
                <w:sz w:val="20"/>
              </w:rPr>
              <w:t>0,75</w:t>
            </w:r>
          </w:p>
        </w:tc>
      </w:tr>
      <w:tr w:rsidR="00595773" w:rsidRPr="00595773" w14:paraId="4E9B9334"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596" w:type="pct"/>
            <w:vAlign w:val="center"/>
          </w:tcPr>
          <w:p w14:paraId="076D2D22" w14:textId="77777777" w:rsidR="00595773" w:rsidRPr="00595773" w:rsidRDefault="00595773" w:rsidP="00595773">
            <w:pPr>
              <w:jc w:val="center"/>
              <w:rPr>
                <w:b w:val="0"/>
                <w:bCs w:val="0"/>
                <w:iCs/>
                <w:sz w:val="20"/>
              </w:rPr>
            </w:pPr>
            <w:r w:rsidRPr="00595773">
              <w:rPr>
                <w:b w:val="0"/>
                <w:bCs w:val="0"/>
                <w:iCs/>
                <w:sz w:val="20"/>
              </w:rPr>
              <w:t>2</w:t>
            </w:r>
          </w:p>
        </w:tc>
        <w:tc>
          <w:tcPr>
            <w:tcW w:w="1904" w:type="pct"/>
            <w:vAlign w:val="center"/>
          </w:tcPr>
          <w:p w14:paraId="02691638"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iCs/>
                <w:sz w:val="20"/>
              </w:rPr>
            </w:pPr>
            <w:r w:rsidRPr="00595773">
              <w:rPr>
                <w:iCs/>
                <w:sz w:val="20"/>
              </w:rPr>
              <w:t>Jalan Aspal</w:t>
            </w:r>
          </w:p>
        </w:tc>
        <w:tc>
          <w:tcPr>
            <w:tcW w:w="1250" w:type="pct"/>
            <w:vAlign w:val="center"/>
          </w:tcPr>
          <w:p w14:paraId="148623E9"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iCs/>
                <w:sz w:val="20"/>
              </w:rPr>
            </w:pPr>
            <w:r w:rsidRPr="00595773">
              <w:rPr>
                <w:iCs/>
                <w:sz w:val="20"/>
              </w:rPr>
              <w:t>88.900</w:t>
            </w:r>
          </w:p>
        </w:tc>
        <w:tc>
          <w:tcPr>
            <w:tcW w:w="1250" w:type="pct"/>
            <w:vAlign w:val="center"/>
          </w:tcPr>
          <w:p w14:paraId="791C52A6"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iCs/>
                <w:sz w:val="20"/>
              </w:rPr>
            </w:pPr>
            <w:r w:rsidRPr="00595773">
              <w:rPr>
                <w:iCs/>
                <w:sz w:val="20"/>
              </w:rPr>
              <w:t>0,70</w:t>
            </w:r>
          </w:p>
        </w:tc>
      </w:tr>
      <w:tr w:rsidR="00595773" w:rsidRPr="00595773" w14:paraId="66D0FF73" w14:textId="77777777" w:rsidTr="00595773">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596" w:type="pct"/>
            <w:vAlign w:val="center"/>
          </w:tcPr>
          <w:p w14:paraId="416B171E" w14:textId="77777777" w:rsidR="00595773" w:rsidRPr="00595773" w:rsidRDefault="00595773" w:rsidP="00595773">
            <w:pPr>
              <w:jc w:val="center"/>
              <w:rPr>
                <w:b w:val="0"/>
                <w:bCs w:val="0"/>
                <w:iCs/>
                <w:sz w:val="20"/>
              </w:rPr>
            </w:pPr>
            <w:r w:rsidRPr="00595773">
              <w:rPr>
                <w:b w:val="0"/>
                <w:bCs w:val="0"/>
                <w:iCs/>
                <w:sz w:val="20"/>
              </w:rPr>
              <w:t>3</w:t>
            </w:r>
          </w:p>
        </w:tc>
        <w:tc>
          <w:tcPr>
            <w:tcW w:w="1904" w:type="pct"/>
            <w:vAlign w:val="center"/>
          </w:tcPr>
          <w:p w14:paraId="4462C2F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iCs/>
                <w:sz w:val="20"/>
              </w:rPr>
            </w:pPr>
            <w:r w:rsidRPr="00595773">
              <w:rPr>
                <w:iCs/>
                <w:sz w:val="20"/>
              </w:rPr>
              <w:t>Open Space</w:t>
            </w:r>
          </w:p>
        </w:tc>
        <w:tc>
          <w:tcPr>
            <w:tcW w:w="1250" w:type="pct"/>
            <w:vAlign w:val="center"/>
          </w:tcPr>
          <w:p w14:paraId="1BDDB115"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iCs/>
                <w:sz w:val="20"/>
              </w:rPr>
            </w:pPr>
            <w:r w:rsidRPr="00595773">
              <w:rPr>
                <w:iCs/>
                <w:sz w:val="20"/>
              </w:rPr>
              <w:t>115.300</w:t>
            </w:r>
          </w:p>
        </w:tc>
        <w:tc>
          <w:tcPr>
            <w:tcW w:w="1250" w:type="pct"/>
            <w:vAlign w:val="center"/>
          </w:tcPr>
          <w:p w14:paraId="22DF2D13" w14:textId="77777777" w:rsidR="00595773" w:rsidRPr="00595773" w:rsidRDefault="00595773" w:rsidP="00595773">
            <w:pPr>
              <w:jc w:val="center"/>
              <w:cnfStyle w:val="000000100000" w:firstRow="0" w:lastRow="0" w:firstColumn="0" w:lastColumn="0" w:oddVBand="0" w:evenVBand="0" w:oddHBand="1" w:evenHBand="0" w:firstRowFirstColumn="0" w:firstRowLastColumn="0" w:lastRowFirstColumn="0" w:lastRowLastColumn="0"/>
              <w:rPr>
                <w:iCs/>
                <w:sz w:val="20"/>
              </w:rPr>
            </w:pPr>
            <w:r w:rsidRPr="00595773">
              <w:rPr>
                <w:iCs/>
                <w:sz w:val="20"/>
              </w:rPr>
              <w:t>0,25</w:t>
            </w:r>
          </w:p>
        </w:tc>
      </w:tr>
      <w:tr w:rsidR="00595773" w:rsidRPr="00595773" w14:paraId="576AE923" w14:textId="77777777" w:rsidTr="00595773">
        <w:trPr>
          <w:trHeight w:val="60"/>
        </w:trPr>
        <w:tc>
          <w:tcPr>
            <w:cnfStyle w:val="001000000000" w:firstRow="0" w:lastRow="0" w:firstColumn="1" w:lastColumn="0" w:oddVBand="0" w:evenVBand="0" w:oddHBand="0" w:evenHBand="0" w:firstRowFirstColumn="0" w:firstRowLastColumn="0" w:lastRowFirstColumn="0" w:lastRowLastColumn="0"/>
            <w:tcW w:w="596" w:type="pct"/>
            <w:vAlign w:val="center"/>
          </w:tcPr>
          <w:p w14:paraId="7AE4DEE7" w14:textId="77777777" w:rsidR="00595773" w:rsidRPr="00595773" w:rsidRDefault="00595773" w:rsidP="00595773">
            <w:pPr>
              <w:jc w:val="center"/>
              <w:rPr>
                <w:b w:val="0"/>
                <w:bCs w:val="0"/>
                <w:iCs/>
                <w:sz w:val="20"/>
              </w:rPr>
            </w:pPr>
          </w:p>
        </w:tc>
        <w:tc>
          <w:tcPr>
            <w:tcW w:w="1904" w:type="pct"/>
            <w:vAlign w:val="center"/>
          </w:tcPr>
          <w:p w14:paraId="394834F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iCs/>
                <w:sz w:val="20"/>
              </w:rPr>
            </w:pPr>
            <w:r w:rsidRPr="00595773">
              <w:rPr>
                <w:iCs/>
                <w:sz w:val="20"/>
              </w:rPr>
              <w:t>Jumlah</w:t>
            </w:r>
          </w:p>
        </w:tc>
        <w:tc>
          <w:tcPr>
            <w:tcW w:w="1250" w:type="pct"/>
            <w:vAlign w:val="center"/>
          </w:tcPr>
          <w:p w14:paraId="22258522"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iCs/>
                <w:sz w:val="20"/>
              </w:rPr>
            </w:pPr>
            <w:r w:rsidRPr="00595773">
              <w:rPr>
                <w:iCs/>
                <w:sz w:val="20"/>
              </w:rPr>
              <w:t>774.500</w:t>
            </w:r>
          </w:p>
        </w:tc>
        <w:tc>
          <w:tcPr>
            <w:tcW w:w="1250" w:type="pct"/>
            <w:vAlign w:val="center"/>
          </w:tcPr>
          <w:p w14:paraId="14713E2C" w14:textId="77777777" w:rsidR="00595773" w:rsidRPr="00595773" w:rsidRDefault="00595773" w:rsidP="00595773">
            <w:pPr>
              <w:jc w:val="center"/>
              <w:cnfStyle w:val="000000000000" w:firstRow="0" w:lastRow="0" w:firstColumn="0" w:lastColumn="0" w:oddVBand="0" w:evenVBand="0" w:oddHBand="0" w:evenHBand="0" w:firstRowFirstColumn="0" w:firstRowLastColumn="0" w:lastRowFirstColumn="0" w:lastRowLastColumn="0"/>
              <w:rPr>
                <w:iCs/>
                <w:sz w:val="20"/>
              </w:rPr>
            </w:pPr>
          </w:p>
        </w:tc>
      </w:tr>
    </w:tbl>
    <w:p w14:paraId="544F7A49" w14:textId="77777777" w:rsidR="00595773" w:rsidRDefault="00595773" w:rsidP="00595773">
      <w:pPr>
        <w:pStyle w:val="BodyText"/>
        <w:spacing w:before="175" w:line="276" w:lineRule="auto"/>
        <w:ind w:left="66" w:right="-1" w:firstLine="360"/>
        <w:jc w:val="both"/>
        <w:rPr>
          <w:sz w:val="22"/>
          <w:szCs w:val="22"/>
        </w:rPr>
      </w:pPr>
    </w:p>
    <w:p w14:paraId="6032CF59" w14:textId="1D01420C" w:rsidR="00595773" w:rsidRPr="00595773" w:rsidRDefault="00595773" w:rsidP="00595773">
      <w:pPr>
        <w:pStyle w:val="BodyText"/>
        <w:spacing w:before="175" w:line="276" w:lineRule="auto"/>
        <w:ind w:left="66" w:right="-1" w:firstLine="360"/>
        <w:jc w:val="both"/>
        <w:rPr>
          <w:sz w:val="22"/>
          <w:szCs w:val="22"/>
        </w:rPr>
      </w:pPr>
      <w:r w:rsidRPr="00595773">
        <w:rPr>
          <w:sz w:val="22"/>
          <w:szCs w:val="22"/>
        </w:rPr>
        <w:t>Setelah diketahui Intensitas hujan, Koefisien pengaliran, dan Daerah Pengaliran Saluran. Selanjutnya dilakukan perhitungan debit puncak menggunakan metode debit banjir rasional. Berikut perhitungan debit puncak:</w:t>
      </w:r>
    </w:p>
    <w:p w14:paraId="4CC0EC9F" w14:textId="2148CCC7" w:rsidR="00595773" w:rsidRPr="00CC2CC3" w:rsidRDefault="00595773" w:rsidP="00595773">
      <w:pPr>
        <w:spacing w:after="3" w:line="480" w:lineRule="auto"/>
        <w:ind w:left="720" w:right="423" w:firstLine="720"/>
        <w:jc w:val="both"/>
        <w:rPr>
          <w:szCs w:val="24"/>
        </w:rPr>
      </w:pPr>
      <w:r w:rsidRPr="00CC2CC3">
        <w:rPr>
          <w:szCs w:val="24"/>
        </w:rPr>
        <w:t>Q</w:t>
      </w:r>
      <w:r w:rsidR="008D123F">
        <w:rPr>
          <w:szCs w:val="24"/>
          <w:vertAlign w:val="subscript"/>
        </w:rPr>
        <w:t>h</w:t>
      </w:r>
      <w:r w:rsidRPr="00CC2CC3">
        <w:rPr>
          <w:szCs w:val="24"/>
        </w:rPr>
        <w:t xml:space="preserve"> = 0,00278 * C * I * A </w:t>
      </w:r>
    </w:p>
    <w:p w14:paraId="313E4F12" w14:textId="166E0E10" w:rsidR="00595773" w:rsidRDefault="00595773" w:rsidP="008D123F">
      <w:pPr>
        <w:spacing w:after="3" w:line="480" w:lineRule="auto"/>
        <w:ind w:left="720" w:right="423" w:firstLine="720"/>
        <w:jc w:val="both"/>
        <w:rPr>
          <w:szCs w:val="24"/>
        </w:rPr>
      </w:pPr>
      <w:r w:rsidRPr="00CC2CC3">
        <w:rPr>
          <w:szCs w:val="24"/>
        </w:rPr>
        <w:t>Q</w:t>
      </w:r>
      <w:r w:rsidR="008D123F">
        <w:rPr>
          <w:szCs w:val="24"/>
          <w:vertAlign w:val="subscript"/>
        </w:rPr>
        <w:t>h</w:t>
      </w:r>
      <w:r w:rsidRPr="00CC2CC3">
        <w:rPr>
          <w:szCs w:val="24"/>
        </w:rPr>
        <w:t xml:space="preserve"> = 0,00278 * 0,66* </w:t>
      </w:r>
      <w:r>
        <w:rPr>
          <w:iCs/>
          <w:szCs w:val="24"/>
        </w:rPr>
        <w:t>1,565</w:t>
      </w:r>
      <w:r w:rsidRPr="00CC2CC3">
        <w:rPr>
          <w:iCs/>
          <w:szCs w:val="24"/>
        </w:rPr>
        <w:t xml:space="preserve"> </w:t>
      </w:r>
      <w:r>
        <w:rPr>
          <w:szCs w:val="24"/>
        </w:rPr>
        <w:t>mm/jam * 77.</w:t>
      </w:r>
      <w:r w:rsidRPr="00CC2CC3">
        <w:rPr>
          <w:szCs w:val="24"/>
        </w:rPr>
        <w:t>45 ha</w:t>
      </w:r>
      <w:r w:rsidR="008D123F">
        <w:rPr>
          <w:szCs w:val="24"/>
        </w:rPr>
        <w:t xml:space="preserve"> </w:t>
      </w:r>
      <w:r>
        <w:rPr>
          <w:szCs w:val="24"/>
        </w:rPr>
        <w:t>= 0,20</w:t>
      </w:r>
      <w:r w:rsidRPr="00CC2CC3">
        <w:rPr>
          <w:szCs w:val="24"/>
        </w:rPr>
        <w:t xml:space="preserve"> m</w:t>
      </w:r>
      <w:r w:rsidRPr="00595773">
        <w:rPr>
          <w:szCs w:val="24"/>
          <w:vertAlign w:val="superscript"/>
        </w:rPr>
        <w:t>3</w:t>
      </w:r>
      <w:r w:rsidRPr="00CC2CC3">
        <w:rPr>
          <w:szCs w:val="24"/>
        </w:rPr>
        <w:t xml:space="preserve"> /d</w:t>
      </w:r>
      <w:r>
        <w:rPr>
          <w:szCs w:val="24"/>
        </w:rPr>
        <w:t>etik</w:t>
      </w:r>
    </w:p>
    <w:p w14:paraId="76257CDA" w14:textId="308BE249" w:rsidR="008D123F" w:rsidRPr="008D123F" w:rsidRDefault="008D123F" w:rsidP="008D123F">
      <w:pPr>
        <w:pStyle w:val="BodyText"/>
        <w:spacing w:before="175" w:line="276" w:lineRule="auto"/>
        <w:ind w:left="66" w:right="-1" w:firstLine="360"/>
        <w:jc w:val="both"/>
        <w:rPr>
          <w:iCs/>
          <w:sz w:val="22"/>
          <w:szCs w:val="22"/>
        </w:rPr>
      </w:pPr>
      <w:r w:rsidRPr="008D123F">
        <w:rPr>
          <w:sz w:val="22"/>
          <w:szCs w:val="22"/>
        </w:rPr>
        <w:t>Menentukan dimensi saluran rencana diketahui debit pucak 0,20 m</w:t>
      </w:r>
      <w:r w:rsidRPr="008D123F">
        <w:rPr>
          <w:sz w:val="22"/>
          <w:szCs w:val="22"/>
          <w:vertAlign w:val="superscript"/>
        </w:rPr>
        <w:t>3</w:t>
      </w:r>
      <w:r w:rsidRPr="008D123F">
        <w:rPr>
          <w:sz w:val="22"/>
          <w:szCs w:val="22"/>
        </w:rPr>
        <w:t>/detik</w:t>
      </w:r>
      <w:r w:rsidRPr="008D123F">
        <w:rPr>
          <w:sz w:val="22"/>
          <w:szCs w:val="22"/>
        </w:rPr>
        <w:t xml:space="preserve"> </w:t>
      </w:r>
      <w:r w:rsidRPr="008D123F">
        <w:rPr>
          <w:sz w:val="22"/>
          <w:szCs w:val="22"/>
        </w:rPr>
        <w:t>maka akan dilakukan perencanaan ulang drainase perpotongan</w:t>
      </w:r>
      <w:r w:rsidRPr="008D123F">
        <w:rPr>
          <w:sz w:val="22"/>
          <w:szCs w:val="22"/>
        </w:rPr>
        <w:t xml:space="preserve"> pada Tabel 5. </w:t>
      </w:r>
      <w:r w:rsidRPr="008D123F">
        <w:rPr>
          <w:color w:val="000000" w:themeColor="text1"/>
          <w:sz w:val="22"/>
          <w:szCs w:val="22"/>
        </w:rPr>
        <w:t xml:space="preserve">Setelah diketahui debit pucak 0,22 m3/dtk maka akan dilakukan perencanaan ulang drainase perpotongan. Saluran eksisting berbentuk persegi, untuk perencanaan ulang direncanakan dengan penampang yang sama bentuk persegi dan bahan saluran dari beton. Dari data tersebut </w:t>
      </w:r>
      <w:r w:rsidR="00604A44">
        <w:rPr>
          <w:color w:val="000000" w:themeColor="text1"/>
          <w:sz w:val="22"/>
          <w:szCs w:val="22"/>
        </w:rPr>
        <w:t>m</w:t>
      </w:r>
      <w:r w:rsidRPr="008D123F">
        <w:rPr>
          <w:color w:val="000000" w:themeColor="text1"/>
          <w:sz w:val="22"/>
          <w:szCs w:val="22"/>
        </w:rPr>
        <w:t>aka didapatkan koefisien Manning saluran adalah 0,016. Rencana penampang saluran digunakan berbentuk persegi dengan perbandingan lebar saluran (B) dan tinggi air (h) = B/h = 1, sehingga B = h.</w:t>
      </w:r>
      <w:r w:rsidRPr="008D123F">
        <w:rPr>
          <w:sz w:val="22"/>
          <w:szCs w:val="22"/>
        </w:rPr>
        <w:t xml:space="preserve"> Dari perhitungan STA ± 0,00 - STA ± 2030 m maka didapatkan saluran dengan tinggi (h) = 0,65 m dan lebar (B) = 0,65 m</w:t>
      </w:r>
      <w:r w:rsidR="00604A44">
        <w:rPr>
          <w:sz w:val="22"/>
          <w:szCs w:val="22"/>
        </w:rPr>
        <w:t xml:space="preserve"> (Gambar</w:t>
      </w:r>
      <w:r w:rsidRPr="008D123F">
        <w:rPr>
          <w:sz w:val="22"/>
          <w:szCs w:val="22"/>
        </w:rPr>
        <w:t>, dengan tinggi jagaan diambil 0,45 m, untuk Qh = 0,20 m</w:t>
      </w:r>
      <w:r w:rsidRPr="008D123F">
        <w:rPr>
          <w:sz w:val="22"/>
          <w:szCs w:val="22"/>
          <w:vertAlign w:val="superscript"/>
        </w:rPr>
        <w:t>3</w:t>
      </w:r>
      <w:r w:rsidRPr="008D123F">
        <w:rPr>
          <w:sz w:val="22"/>
          <w:szCs w:val="22"/>
        </w:rPr>
        <w:t xml:space="preserve"> /dtk</w:t>
      </w:r>
      <w:r w:rsidRPr="008D123F">
        <w:rPr>
          <w:iCs/>
          <w:sz w:val="22"/>
          <w:szCs w:val="22"/>
        </w:rPr>
        <w:t>.</w:t>
      </w:r>
    </w:p>
    <w:p w14:paraId="7828FE4B" w14:textId="77777777" w:rsidR="008D123F" w:rsidRDefault="008D123F" w:rsidP="008D123F">
      <w:pPr>
        <w:pStyle w:val="BodyText"/>
        <w:spacing w:before="175" w:line="276" w:lineRule="auto"/>
        <w:ind w:right="-1"/>
        <w:jc w:val="both"/>
        <w:rPr>
          <w:sz w:val="22"/>
          <w:szCs w:val="22"/>
        </w:rPr>
      </w:pPr>
    </w:p>
    <w:p w14:paraId="57B08E63" w14:textId="77777777" w:rsidR="008D123F" w:rsidRPr="008D123F" w:rsidRDefault="008D123F" w:rsidP="008D123F">
      <w:pPr>
        <w:spacing w:line="276" w:lineRule="auto"/>
        <w:jc w:val="both"/>
        <w:rPr>
          <w:sz w:val="20"/>
          <w:szCs w:val="20"/>
        </w:rPr>
      </w:pPr>
      <w:r w:rsidRPr="008D123F">
        <w:rPr>
          <w:sz w:val="20"/>
          <w:szCs w:val="20"/>
        </w:rPr>
        <w:t>Tabel 5 Perencaanaan ulang saluran drainase</w:t>
      </w:r>
    </w:p>
    <w:tbl>
      <w:tblPr>
        <w:tblW w:w="5000" w:type="pct"/>
        <w:tblLook w:val="04A0" w:firstRow="1" w:lastRow="0" w:firstColumn="1" w:lastColumn="0" w:noHBand="0" w:noVBand="1"/>
      </w:tblPr>
      <w:tblGrid>
        <w:gridCol w:w="658"/>
        <w:gridCol w:w="2300"/>
        <w:gridCol w:w="1121"/>
        <w:gridCol w:w="1321"/>
        <w:gridCol w:w="1493"/>
        <w:gridCol w:w="1423"/>
        <w:gridCol w:w="1024"/>
      </w:tblGrid>
      <w:tr w:rsidR="008D123F" w:rsidRPr="008D123F" w14:paraId="40D14DFA"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2B5351A5" w14:textId="77777777" w:rsidR="008D123F" w:rsidRPr="008D123F" w:rsidRDefault="008D123F" w:rsidP="008D123F">
            <w:pPr>
              <w:jc w:val="center"/>
              <w:rPr>
                <w:b/>
                <w:bCs/>
                <w:sz w:val="20"/>
                <w:szCs w:val="20"/>
              </w:rPr>
            </w:pPr>
            <w:r w:rsidRPr="008D123F">
              <w:rPr>
                <w:b/>
                <w:bCs/>
                <w:sz w:val="20"/>
                <w:szCs w:val="20"/>
              </w:rPr>
              <w:t>NO</w:t>
            </w:r>
          </w:p>
        </w:tc>
        <w:tc>
          <w:tcPr>
            <w:tcW w:w="1231" w:type="pct"/>
            <w:tcBorders>
              <w:top w:val="single" w:sz="4" w:space="0" w:color="auto"/>
              <w:left w:val="single" w:sz="8" w:space="0" w:color="auto"/>
              <w:bottom w:val="single" w:sz="4" w:space="0" w:color="auto"/>
              <w:right w:val="single" w:sz="4" w:space="0" w:color="auto"/>
            </w:tcBorders>
            <w:vAlign w:val="center"/>
            <w:hideMark/>
          </w:tcPr>
          <w:p w14:paraId="366FED13" w14:textId="77777777" w:rsidR="008D123F" w:rsidRPr="008D123F" w:rsidRDefault="008D123F" w:rsidP="008D123F">
            <w:pPr>
              <w:jc w:val="center"/>
              <w:rPr>
                <w:b/>
                <w:bCs/>
                <w:sz w:val="20"/>
                <w:szCs w:val="20"/>
              </w:rPr>
            </w:pPr>
            <w:r w:rsidRPr="008D123F">
              <w:rPr>
                <w:b/>
                <w:bCs/>
                <w:sz w:val="20"/>
                <w:szCs w:val="20"/>
              </w:rPr>
              <w:t>STA</w:t>
            </w:r>
          </w:p>
        </w:tc>
        <w:tc>
          <w:tcPr>
            <w:tcW w:w="600" w:type="pct"/>
            <w:tcBorders>
              <w:top w:val="single" w:sz="4" w:space="0" w:color="auto"/>
              <w:left w:val="nil"/>
              <w:bottom w:val="single" w:sz="4" w:space="0" w:color="auto"/>
              <w:right w:val="single" w:sz="4" w:space="0" w:color="auto"/>
            </w:tcBorders>
            <w:shd w:val="clear" w:color="auto" w:fill="auto"/>
            <w:noWrap/>
            <w:vAlign w:val="center"/>
            <w:hideMark/>
          </w:tcPr>
          <w:p w14:paraId="7EE6CC56" w14:textId="77777777" w:rsidR="008D123F" w:rsidRPr="008D123F" w:rsidRDefault="008D123F" w:rsidP="008D123F">
            <w:pPr>
              <w:jc w:val="center"/>
              <w:rPr>
                <w:b/>
                <w:bCs/>
                <w:sz w:val="20"/>
                <w:szCs w:val="20"/>
              </w:rPr>
            </w:pPr>
            <w:r w:rsidRPr="008D123F">
              <w:rPr>
                <w:b/>
                <w:bCs/>
                <w:sz w:val="20"/>
                <w:szCs w:val="20"/>
              </w:rPr>
              <w:t>So</w:t>
            </w:r>
          </w:p>
        </w:tc>
        <w:tc>
          <w:tcPr>
            <w:tcW w:w="707" w:type="pct"/>
            <w:tcBorders>
              <w:top w:val="single" w:sz="4" w:space="0" w:color="auto"/>
              <w:left w:val="nil"/>
              <w:bottom w:val="single" w:sz="4" w:space="0" w:color="auto"/>
              <w:right w:val="single" w:sz="4" w:space="0" w:color="auto"/>
            </w:tcBorders>
            <w:shd w:val="clear" w:color="auto" w:fill="auto"/>
            <w:noWrap/>
            <w:vAlign w:val="center"/>
            <w:hideMark/>
          </w:tcPr>
          <w:p w14:paraId="773A08A8" w14:textId="77777777" w:rsidR="008D123F" w:rsidRPr="008D123F" w:rsidRDefault="008D123F" w:rsidP="008D123F">
            <w:pPr>
              <w:jc w:val="center"/>
              <w:rPr>
                <w:b/>
                <w:bCs/>
                <w:sz w:val="20"/>
                <w:szCs w:val="20"/>
              </w:rPr>
            </w:pPr>
            <w:r w:rsidRPr="008D123F">
              <w:rPr>
                <w:b/>
                <w:bCs/>
                <w:sz w:val="20"/>
                <w:szCs w:val="20"/>
              </w:rPr>
              <w:t>Qh</w:t>
            </w:r>
          </w:p>
          <w:p w14:paraId="086B1A55" w14:textId="77777777" w:rsidR="008D123F" w:rsidRPr="008D123F" w:rsidRDefault="008D123F" w:rsidP="008D123F">
            <w:pPr>
              <w:jc w:val="center"/>
              <w:rPr>
                <w:b/>
                <w:bCs/>
                <w:sz w:val="20"/>
                <w:szCs w:val="20"/>
              </w:rPr>
            </w:pPr>
            <w:r w:rsidRPr="008D123F">
              <w:rPr>
                <w:b/>
                <w:bCs/>
                <w:sz w:val="20"/>
                <w:szCs w:val="20"/>
              </w:rPr>
              <w:t>(m</w:t>
            </w:r>
            <w:r w:rsidRPr="008D123F">
              <w:rPr>
                <w:b/>
                <w:bCs/>
                <w:sz w:val="20"/>
                <w:szCs w:val="20"/>
                <w:vertAlign w:val="superscript"/>
              </w:rPr>
              <w:t>3</w:t>
            </w:r>
            <w:r w:rsidRPr="008D123F">
              <w:rPr>
                <w:b/>
                <w:bCs/>
                <w:sz w:val="20"/>
                <w:szCs w:val="20"/>
              </w:rPr>
              <w:t>/dtk)</w:t>
            </w:r>
          </w:p>
        </w:tc>
        <w:tc>
          <w:tcPr>
            <w:tcW w:w="799" w:type="pct"/>
            <w:tcBorders>
              <w:top w:val="single" w:sz="4" w:space="0" w:color="auto"/>
              <w:left w:val="nil"/>
              <w:bottom w:val="single" w:sz="4" w:space="0" w:color="auto"/>
              <w:right w:val="single" w:sz="4" w:space="0" w:color="auto"/>
            </w:tcBorders>
            <w:shd w:val="clear" w:color="auto" w:fill="auto"/>
            <w:vAlign w:val="center"/>
            <w:hideMark/>
          </w:tcPr>
          <w:p w14:paraId="0FDDE7C1" w14:textId="77777777" w:rsidR="008D123F" w:rsidRPr="008D123F" w:rsidRDefault="008D123F" w:rsidP="008D123F">
            <w:pPr>
              <w:jc w:val="center"/>
              <w:rPr>
                <w:b/>
                <w:bCs/>
                <w:sz w:val="20"/>
                <w:szCs w:val="20"/>
              </w:rPr>
            </w:pPr>
            <w:r w:rsidRPr="008D123F">
              <w:rPr>
                <w:b/>
                <w:bCs/>
                <w:sz w:val="20"/>
                <w:szCs w:val="20"/>
              </w:rPr>
              <w:t>h (m)</w:t>
            </w:r>
          </w:p>
        </w:tc>
        <w:tc>
          <w:tcPr>
            <w:tcW w:w="762" w:type="pct"/>
            <w:tcBorders>
              <w:top w:val="single" w:sz="4" w:space="0" w:color="auto"/>
              <w:left w:val="nil"/>
              <w:bottom w:val="single" w:sz="4" w:space="0" w:color="auto"/>
              <w:right w:val="single" w:sz="4" w:space="0" w:color="auto"/>
            </w:tcBorders>
            <w:shd w:val="clear" w:color="auto" w:fill="auto"/>
            <w:noWrap/>
            <w:vAlign w:val="center"/>
            <w:hideMark/>
          </w:tcPr>
          <w:p w14:paraId="4F10856B" w14:textId="77777777" w:rsidR="008D123F" w:rsidRPr="008D123F" w:rsidRDefault="008D123F" w:rsidP="008D123F">
            <w:pPr>
              <w:jc w:val="center"/>
              <w:rPr>
                <w:b/>
                <w:bCs/>
                <w:sz w:val="20"/>
                <w:szCs w:val="20"/>
              </w:rPr>
            </w:pPr>
            <w:r w:rsidRPr="008D123F">
              <w:rPr>
                <w:b/>
                <w:bCs/>
                <w:sz w:val="20"/>
                <w:szCs w:val="20"/>
              </w:rPr>
              <w:t>B (m)</w:t>
            </w:r>
          </w:p>
        </w:tc>
        <w:tc>
          <w:tcPr>
            <w:tcW w:w="548" w:type="pct"/>
            <w:tcBorders>
              <w:top w:val="single" w:sz="4" w:space="0" w:color="auto"/>
              <w:left w:val="single" w:sz="4" w:space="0" w:color="auto"/>
              <w:bottom w:val="single" w:sz="4" w:space="0" w:color="auto"/>
              <w:right w:val="single" w:sz="4" w:space="0" w:color="auto"/>
            </w:tcBorders>
            <w:vAlign w:val="center"/>
            <w:hideMark/>
          </w:tcPr>
          <w:p w14:paraId="47DB3D73" w14:textId="77777777" w:rsidR="008D123F" w:rsidRPr="008D123F" w:rsidRDefault="008D123F" w:rsidP="008D123F">
            <w:pPr>
              <w:jc w:val="center"/>
              <w:rPr>
                <w:b/>
                <w:bCs/>
                <w:sz w:val="20"/>
                <w:szCs w:val="20"/>
              </w:rPr>
            </w:pPr>
            <w:r w:rsidRPr="008D123F">
              <w:rPr>
                <w:b/>
                <w:bCs/>
                <w:sz w:val="20"/>
                <w:szCs w:val="20"/>
              </w:rPr>
              <w:t>f (m)</w:t>
            </w:r>
          </w:p>
        </w:tc>
      </w:tr>
      <w:tr w:rsidR="008D123F" w:rsidRPr="008D123F" w14:paraId="1610E43E"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38A94A8F" w14:textId="77777777" w:rsidR="008D123F" w:rsidRPr="008D123F" w:rsidRDefault="008D123F" w:rsidP="008D123F">
            <w:pPr>
              <w:jc w:val="center"/>
              <w:rPr>
                <w:color w:val="000000"/>
                <w:sz w:val="20"/>
                <w:szCs w:val="20"/>
              </w:rPr>
            </w:pPr>
            <w:r w:rsidRPr="008D123F">
              <w:rPr>
                <w:color w:val="000000"/>
                <w:sz w:val="20"/>
                <w:szCs w:val="20"/>
              </w:rPr>
              <w:t>1</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519E2884" w14:textId="77777777" w:rsidR="008D123F" w:rsidRPr="008D123F" w:rsidRDefault="008D123F" w:rsidP="008D123F">
            <w:pPr>
              <w:jc w:val="center"/>
              <w:rPr>
                <w:sz w:val="20"/>
                <w:szCs w:val="20"/>
              </w:rPr>
            </w:pPr>
            <w:r w:rsidRPr="008D123F">
              <w:rPr>
                <w:color w:val="000000"/>
                <w:sz w:val="20"/>
                <w:szCs w:val="20"/>
              </w:rPr>
              <w:t>0,00 – 100 m</w:t>
            </w:r>
          </w:p>
        </w:tc>
        <w:tc>
          <w:tcPr>
            <w:tcW w:w="600" w:type="pct"/>
            <w:tcBorders>
              <w:top w:val="nil"/>
              <w:left w:val="nil"/>
              <w:bottom w:val="single" w:sz="4" w:space="0" w:color="auto"/>
              <w:right w:val="single" w:sz="4" w:space="0" w:color="auto"/>
            </w:tcBorders>
            <w:shd w:val="clear" w:color="auto" w:fill="auto"/>
            <w:noWrap/>
            <w:vAlign w:val="center"/>
          </w:tcPr>
          <w:p w14:paraId="3B851E41" w14:textId="77777777" w:rsidR="008D123F" w:rsidRPr="008D123F" w:rsidRDefault="008D123F" w:rsidP="008D123F">
            <w:pPr>
              <w:jc w:val="center"/>
              <w:rPr>
                <w:sz w:val="20"/>
                <w:szCs w:val="20"/>
              </w:rPr>
            </w:pPr>
            <w:r w:rsidRPr="008D123F">
              <w:rPr>
                <w:color w:val="000000"/>
                <w:sz w:val="20"/>
                <w:szCs w:val="20"/>
              </w:rPr>
              <w:t>0,0086</w:t>
            </w:r>
          </w:p>
        </w:tc>
        <w:tc>
          <w:tcPr>
            <w:tcW w:w="707" w:type="pct"/>
            <w:tcBorders>
              <w:top w:val="nil"/>
              <w:left w:val="nil"/>
              <w:bottom w:val="single" w:sz="4" w:space="0" w:color="auto"/>
              <w:right w:val="single" w:sz="4" w:space="0" w:color="auto"/>
            </w:tcBorders>
            <w:shd w:val="clear" w:color="auto" w:fill="auto"/>
            <w:noWrap/>
            <w:vAlign w:val="center"/>
          </w:tcPr>
          <w:p w14:paraId="7CE67655"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nil"/>
              <w:left w:val="nil"/>
              <w:bottom w:val="single" w:sz="4" w:space="0" w:color="auto"/>
              <w:right w:val="single" w:sz="4" w:space="0" w:color="auto"/>
            </w:tcBorders>
            <w:shd w:val="clear" w:color="auto" w:fill="auto"/>
            <w:noWrap/>
            <w:vAlign w:val="center"/>
          </w:tcPr>
          <w:p w14:paraId="3056891A" w14:textId="77777777" w:rsidR="008D123F" w:rsidRPr="008D123F" w:rsidRDefault="008D123F" w:rsidP="008D123F">
            <w:pPr>
              <w:jc w:val="center"/>
              <w:rPr>
                <w:sz w:val="20"/>
                <w:szCs w:val="20"/>
              </w:rPr>
            </w:pPr>
            <w:r w:rsidRPr="008D123F">
              <w:rPr>
                <w:sz w:val="20"/>
                <w:szCs w:val="20"/>
              </w:rPr>
              <w:t>0,4</w:t>
            </w:r>
          </w:p>
        </w:tc>
        <w:tc>
          <w:tcPr>
            <w:tcW w:w="762" w:type="pct"/>
            <w:tcBorders>
              <w:top w:val="nil"/>
              <w:left w:val="nil"/>
              <w:bottom w:val="single" w:sz="4" w:space="0" w:color="auto"/>
              <w:right w:val="single" w:sz="4" w:space="0" w:color="auto"/>
            </w:tcBorders>
            <w:shd w:val="clear" w:color="auto" w:fill="auto"/>
            <w:noWrap/>
            <w:vAlign w:val="center"/>
          </w:tcPr>
          <w:p w14:paraId="02D6656B" w14:textId="77777777" w:rsidR="008D123F" w:rsidRPr="008D123F" w:rsidRDefault="008D123F" w:rsidP="008D123F">
            <w:pPr>
              <w:jc w:val="center"/>
              <w:rPr>
                <w:sz w:val="20"/>
                <w:szCs w:val="20"/>
              </w:rPr>
            </w:pPr>
            <w:r w:rsidRPr="008D123F">
              <w:rPr>
                <w:sz w:val="20"/>
                <w:szCs w:val="20"/>
              </w:rPr>
              <w:t>0,4</w:t>
            </w:r>
          </w:p>
        </w:tc>
        <w:tc>
          <w:tcPr>
            <w:tcW w:w="548" w:type="pct"/>
            <w:tcBorders>
              <w:top w:val="nil"/>
              <w:left w:val="nil"/>
              <w:bottom w:val="single" w:sz="4" w:space="0" w:color="auto"/>
              <w:right w:val="single" w:sz="4" w:space="0" w:color="auto"/>
            </w:tcBorders>
            <w:shd w:val="clear" w:color="auto" w:fill="auto"/>
            <w:noWrap/>
            <w:vAlign w:val="center"/>
          </w:tcPr>
          <w:p w14:paraId="75FD6B78"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512470F0"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2110DC7E" w14:textId="77777777" w:rsidR="008D123F" w:rsidRPr="008D123F" w:rsidRDefault="008D123F" w:rsidP="008D123F">
            <w:pPr>
              <w:jc w:val="center"/>
              <w:rPr>
                <w:sz w:val="20"/>
                <w:szCs w:val="20"/>
              </w:rPr>
            </w:pPr>
            <w:r w:rsidRPr="008D123F">
              <w:rPr>
                <w:sz w:val="20"/>
                <w:szCs w:val="20"/>
              </w:rPr>
              <w:t>2</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1EE78992" w14:textId="77777777" w:rsidR="008D123F" w:rsidRPr="008D123F" w:rsidRDefault="008D123F" w:rsidP="008D123F">
            <w:pPr>
              <w:jc w:val="center"/>
              <w:rPr>
                <w:sz w:val="20"/>
                <w:szCs w:val="20"/>
              </w:rPr>
            </w:pPr>
            <w:r w:rsidRPr="008D123F">
              <w:rPr>
                <w:sz w:val="20"/>
                <w:szCs w:val="20"/>
              </w:rPr>
              <w:t>100 – 205 m</w:t>
            </w:r>
          </w:p>
        </w:tc>
        <w:tc>
          <w:tcPr>
            <w:tcW w:w="600" w:type="pct"/>
            <w:tcBorders>
              <w:top w:val="nil"/>
              <w:left w:val="nil"/>
              <w:bottom w:val="single" w:sz="4" w:space="0" w:color="auto"/>
              <w:right w:val="single" w:sz="4" w:space="0" w:color="auto"/>
            </w:tcBorders>
            <w:shd w:val="clear" w:color="auto" w:fill="auto"/>
            <w:noWrap/>
            <w:vAlign w:val="center"/>
          </w:tcPr>
          <w:p w14:paraId="33955791" w14:textId="77777777" w:rsidR="008D123F" w:rsidRPr="008D123F" w:rsidRDefault="008D123F" w:rsidP="008D123F">
            <w:pPr>
              <w:jc w:val="center"/>
              <w:rPr>
                <w:sz w:val="20"/>
                <w:szCs w:val="20"/>
              </w:rPr>
            </w:pPr>
            <w:r w:rsidRPr="008D123F">
              <w:rPr>
                <w:color w:val="000000"/>
                <w:sz w:val="20"/>
                <w:szCs w:val="20"/>
              </w:rPr>
              <w:t>0,0071</w:t>
            </w:r>
          </w:p>
        </w:tc>
        <w:tc>
          <w:tcPr>
            <w:tcW w:w="707" w:type="pct"/>
            <w:tcBorders>
              <w:top w:val="nil"/>
              <w:left w:val="nil"/>
              <w:bottom w:val="single" w:sz="4" w:space="0" w:color="auto"/>
              <w:right w:val="single" w:sz="4" w:space="0" w:color="auto"/>
            </w:tcBorders>
            <w:shd w:val="clear" w:color="auto" w:fill="auto"/>
            <w:noWrap/>
            <w:vAlign w:val="center"/>
          </w:tcPr>
          <w:p w14:paraId="034D31FE"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nil"/>
              <w:left w:val="nil"/>
              <w:bottom w:val="single" w:sz="4" w:space="0" w:color="auto"/>
              <w:right w:val="single" w:sz="4" w:space="0" w:color="auto"/>
            </w:tcBorders>
            <w:shd w:val="clear" w:color="auto" w:fill="auto"/>
            <w:noWrap/>
            <w:vAlign w:val="center"/>
          </w:tcPr>
          <w:p w14:paraId="4383885B" w14:textId="77777777" w:rsidR="008D123F" w:rsidRPr="008D123F" w:rsidRDefault="008D123F" w:rsidP="008D123F">
            <w:pPr>
              <w:jc w:val="center"/>
              <w:rPr>
                <w:sz w:val="20"/>
                <w:szCs w:val="20"/>
              </w:rPr>
            </w:pPr>
            <w:r w:rsidRPr="008D123F">
              <w:rPr>
                <w:sz w:val="20"/>
                <w:szCs w:val="20"/>
              </w:rPr>
              <w:t>0,45</w:t>
            </w:r>
          </w:p>
        </w:tc>
        <w:tc>
          <w:tcPr>
            <w:tcW w:w="762" w:type="pct"/>
            <w:tcBorders>
              <w:top w:val="nil"/>
              <w:left w:val="nil"/>
              <w:bottom w:val="single" w:sz="4" w:space="0" w:color="auto"/>
              <w:right w:val="single" w:sz="4" w:space="0" w:color="auto"/>
            </w:tcBorders>
            <w:shd w:val="clear" w:color="auto" w:fill="auto"/>
            <w:noWrap/>
            <w:vAlign w:val="center"/>
          </w:tcPr>
          <w:p w14:paraId="2812F5E9" w14:textId="77777777" w:rsidR="008D123F" w:rsidRPr="008D123F" w:rsidRDefault="008D123F" w:rsidP="008D123F">
            <w:pPr>
              <w:jc w:val="center"/>
              <w:rPr>
                <w:sz w:val="20"/>
                <w:szCs w:val="20"/>
              </w:rPr>
            </w:pPr>
            <w:r w:rsidRPr="008D123F">
              <w:rPr>
                <w:sz w:val="20"/>
                <w:szCs w:val="20"/>
              </w:rPr>
              <w:t>0,45</w:t>
            </w:r>
          </w:p>
        </w:tc>
        <w:tc>
          <w:tcPr>
            <w:tcW w:w="548" w:type="pct"/>
            <w:tcBorders>
              <w:top w:val="nil"/>
              <w:left w:val="nil"/>
              <w:bottom w:val="single" w:sz="4" w:space="0" w:color="auto"/>
              <w:right w:val="single" w:sz="4" w:space="0" w:color="auto"/>
            </w:tcBorders>
            <w:shd w:val="clear" w:color="auto" w:fill="auto"/>
            <w:noWrap/>
            <w:vAlign w:val="center"/>
          </w:tcPr>
          <w:p w14:paraId="7A70B6DF"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2D33D454"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7E0D7EA0" w14:textId="77777777" w:rsidR="008D123F" w:rsidRPr="008D123F" w:rsidRDefault="008D123F" w:rsidP="008D123F">
            <w:pPr>
              <w:jc w:val="center"/>
              <w:rPr>
                <w:sz w:val="20"/>
                <w:szCs w:val="20"/>
              </w:rPr>
            </w:pPr>
            <w:r w:rsidRPr="008D123F">
              <w:rPr>
                <w:sz w:val="20"/>
                <w:szCs w:val="20"/>
              </w:rPr>
              <w:t>3</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66BFBF5A" w14:textId="77777777" w:rsidR="008D123F" w:rsidRPr="008D123F" w:rsidRDefault="008D123F" w:rsidP="008D123F">
            <w:pPr>
              <w:jc w:val="center"/>
              <w:rPr>
                <w:sz w:val="20"/>
                <w:szCs w:val="20"/>
              </w:rPr>
            </w:pPr>
            <w:r w:rsidRPr="008D123F">
              <w:rPr>
                <w:sz w:val="20"/>
                <w:szCs w:val="20"/>
              </w:rPr>
              <w:t>205 – 295 m</w:t>
            </w:r>
          </w:p>
        </w:tc>
        <w:tc>
          <w:tcPr>
            <w:tcW w:w="600" w:type="pct"/>
            <w:tcBorders>
              <w:top w:val="nil"/>
              <w:left w:val="nil"/>
              <w:bottom w:val="single" w:sz="4" w:space="0" w:color="auto"/>
              <w:right w:val="single" w:sz="4" w:space="0" w:color="auto"/>
            </w:tcBorders>
            <w:shd w:val="clear" w:color="auto" w:fill="auto"/>
            <w:noWrap/>
            <w:vAlign w:val="center"/>
          </w:tcPr>
          <w:p w14:paraId="651CCA04" w14:textId="77777777" w:rsidR="008D123F" w:rsidRPr="008D123F" w:rsidRDefault="008D123F" w:rsidP="008D123F">
            <w:pPr>
              <w:jc w:val="center"/>
              <w:rPr>
                <w:sz w:val="20"/>
                <w:szCs w:val="20"/>
              </w:rPr>
            </w:pPr>
            <w:r w:rsidRPr="008D123F">
              <w:rPr>
                <w:color w:val="000000"/>
                <w:sz w:val="20"/>
                <w:szCs w:val="20"/>
              </w:rPr>
              <w:t>0,0078</w:t>
            </w:r>
          </w:p>
        </w:tc>
        <w:tc>
          <w:tcPr>
            <w:tcW w:w="707" w:type="pct"/>
            <w:tcBorders>
              <w:top w:val="nil"/>
              <w:left w:val="nil"/>
              <w:bottom w:val="single" w:sz="4" w:space="0" w:color="auto"/>
              <w:right w:val="single" w:sz="4" w:space="0" w:color="auto"/>
            </w:tcBorders>
            <w:shd w:val="clear" w:color="auto" w:fill="auto"/>
            <w:noWrap/>
            <w:vAlign w:val="center"/>
          </w:tcPr>
          <w:p w14:paraId="1C7EF1FE"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nil"/>
              <w:left w:val="nil"/>
              <w:bottom w:val="single" w:sz="4" w:space="0" w:color="auto"/>
              <w:right w:val="single" w:sz="4" w:space="0" w:color="auto"/>
            </w:tcBorders>
            <w:shd w:val="clear" w:color="auto" w:fill="auto"/>
            <w:noWrap/>
            <w:vAlign w:val="center"/>
          </w:tcPr>
          <w:p w14:paraId="4D165E63" w14:textId="77777777" w:rsidR="008D123F" w:rsidRPr="008D123F" w:rsidRDefault="008D123F" w:rsidP="008D123F">
            <w:pPr>
              <w:jc w:val="center"/>
              <w:rPr>
                <w:sz w:val="20"/>
                <w:szCs w:val="20"/>
              </w:rPr>
            </w:pPr>
            <w:r w:rsidRPr="008D123F">
              <w:rPr>
                <w:sz w:val="20"/>
                <w:szCs w:val="20"/>
              </w:rPr>
              <w:t>0,4</w:t>
            </w:r>
          </w:p>
        </w:tc>
        <w:tc>
          <w:tcPr>
            <w:tcW w:w="762" w:type="pct"/>
            <w:tcBorders>
              <w:top w:val="nil"/>
              <w:left w:val="nil"/>
              <w:bottom w:val="single" w:sz="4" w:space="0" w:color="auto"/>
              <w:right w:val="single" w:sz="4" w:space="0" w:color="auto"/>
            </w:tcBorders>
            <w:shd w:val="clear" w:color="auto" w:fill="auto"/>
            <w:noWrap/>
            <w:vAlign w:val="center"/>
          </w:tcPr>
          <w:p w14:paraId="6E2FCFE2" w14:textId="77777777" w:rsidR="008D123F" w:rsidRPr="008D123F" w:rsidRDefault="008D123F" w:rsidP="008D123F">
            <w:pPr>
              <w:jc w:val="center"/>
              <w:rPr>
                <w:sz w:val="20"/>
                <w:szCs w:val="20"/>
              </w:rPr>
            </w:pPr>
            <w:r w:rsidRPr="008D123F">
              <w:rPr>
                <w:sz w:val="20"/>
                <w:szCs w:val="20"/>
              </w:rPr>
              <w:t>0,4</w:t>
            </w:r>
          </w:p>
        </w:tc>
        <w:tc>
          <w:tcPr>
            <w:tcW w:w="548" w:type="pct"/>
            <w:tcBorders>
              <w:top w:val="nil"/>
              <w:left w:val="nil"/>
              <w:bottom w:val="single" w:sz="4" w:space="0" w:color="auto"/>
              <w:right w:val="single" w:sz="4" w:space="0" w:color="auto"/>
            </w:tcBorders>
            <w:shd w:val="clear" w:color="auto" w:fill="auto"/>
            <w:noWrap/>
            <w:vAlign w:val="center"/>
          </w:tcPr>
          <w:p w14:paraId="3B46FBBA"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2A08F4A5"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3865787A" w14:textId="77777777" w:rsidR="008D123F" w:rsidRPr="008D123F" w:rsidRDefault="008D123F" w:rsidP="008D123F">
            <w:pPr>
              <w:jc w:val="center"/>
              <w:rPr>
                <w:sz w:val="20"/>
                <w:szCs w:val="20"/>
              </w:rPr>
            </w:pPr>
            <w:r w:rsidRPr="008D123F">
              <w:rPr>
                <w:sz w:val="20"/>
                <w:szCs w:val="20"/>
              </w:rPr>
              <w:t>4</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27CBB19F" w14:textId="77777777" w:rsidR="008D123F" w:rsidRPr="008D123F" w:rsidRDefault="008D123F" w:rsidP="008D123F">
            <w:pPr>
              <w:jc w:val="center"/>
              <w:rPr>
                <w:sz w:val="20"/>
                <w:szCs w:val="20"/>
              </w:rPr>
            </w:pPr>
            <w:r w:rsidRPr="008D123F">
              <w:rPr>
                <w:sz w:val="20"/>
                <w:szCs w:val="20"/>
              </w:rPr>
              <w:t>295 – 345 m</w:t>
            </w:r>
          </w:p>
        </w:tc>
        <w:tc>
          <w:tcPr>
            <w:tcW w:w="600" w:type="pct"/>
            <w:tcBorders>
              <w:top w:val="nil"/>
              <w:left w:val="nil"/>
              <w:bottom w:val="single" w:sz="4" w:space="0" w:color="auto"/>
              <w:right w:val="single" w:sz="4" w:space="0" w:color="auto"/>
            </w:tcBorders>
            <w:shd w:val="clear" w:color="auto" w:fill="auto"/>
            <w:noWrap/>
            <w:vAlign w:val="center"/>
          </w:tcPr>
          <w:p w14:paraId="4C69D74F" w14:textId="77777777" w:rsidR="008D123F" w:rsidRPr="008D123F" w:rsidRDefault="008D123F" w:rsidP="008D123F">
            <w:pPr>
              <w:jc w:val="center"/>
              <w:rPr>
                <w:sz w:val="20"/>
                <w:szCs w:val="20"/>
              </w:rPr>
            </w:pPr>
            <w:r w:rsidRPr="008D123F">
              <w:rPr>
                <w:color w:val="000000"/>
                <w:sz w:val="20"/>
                <w:szCs w:val="20"/>
              </w:rPr>
              <w:t>0,027</w:t>
            </w:r>
          </w:p>
        </w:tc>
        <w:tc>
          <w:tcPr>
            <w:tcW w:w="707" w:type="pct"/>
            <w:tcBorders>
              <w:top w:val="nil"/>
              <w:left w:val="nil"/>
              <w:bottom w:val="single" w:sz="4" w:space="0" w:color="auto"/>
              <w:right w:val="single" w:sz="4" w:space="0" w:color="auto"/>
            </w:tcBorders>
            <w:shd w:val="clear" w:color="auto" w:fill="auto"/>
            <w:noWrap/>
            <w:vAlign w:val="center"/>
          </w:tcPr>
          <w:p w14:paraId="1375D488"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nil"/>
              <w:left w:val="nil"/>
              <w:bottom w:val="single" w:sz="4" w:space="0" w:color="auto"/>
              <w:right w:val="single" w:sz="4" w:space="0" w:color="auto"/>
            </w:tcBorders>
            <w:shd w:val="clear" w:color="auto" w:fill="auto"/>
            <w:noWrap/>
            <w:vAlign w:val="center"/>
          </w:tcPr>
          <w:p w14:paraId="2A672F4A" w14:textId="77777777" w:rsidR="008D123F" w:rsidRPr="008D123F" w:rsidRDefault="008D123F" w:rsidP="008D123F">
            <w:pPr>
              <w:jc w:val="center"/>
              <w:rPr>
                <w:sz w:val="20"/>
                <w:szCs w:val="20"/>
              </w:rPr>
            </w:pPr>
            <w:r w:rsidRPr="008D123F">
              <w:rPr>
                <w:sz w:val="20"/>
                <w:szCs w:val="20"/>
              </w:rPr>
              <w:t>0,3</w:t>
            </w:r>
          </w:p>
        </w:tc>
        <w:tc>
          <w:tcPr>
            <w:tcW w:w="762" w:type="pct"/>
            <w:tcBorders>
              <w:top w:val="nil"/>
              <w:left w:val="nil"/>
              <w:bottom w:val="single" w:sz="4" w:space="0" w:color="auto"/>
              <w:right w:val="single" w:sz="4" w:space="0" w:color="auto"/>
            </w:tcBorders>
            <w:shd w:val="clear" w:color="auto" w:fill="auto"/>
            <w:noWrap/>
            <w:vAlign w:val="center"/>
          </w:tcPr>
          <w:p w14:paraId="538DE11B" w14:textId="77777777" w:rsidR="008D123F" w:rsidRPr="008D123F" w:rsidRDefault="008D123F" w:rsidP="008D123F">
            <w:pPr>
              <w:jc w:val="center"/>
              <w:rPr>
                <w:sz w:val="20"/>
                <w:szCs w:val="20"/>
              </w:rPr>
            </w:pPr>
            <w:r w:rsidRPr="008D123F">
              <w:rPr>
                <w:sz w:val="20"/>
                <w:szCs w:val="20"/>
              </w:rPr>
              <w:t>0,3</w:t>
            </w:r>
          </w:p>
        </w:tc>
        <w:tc>
          <w:tcPr>
            <w:tcW w:w="548" w:type="pct"/>
            <w:tcBorders>
              <w:top w:val="nil"/>
              <w:left w:val="nil"/>
              <w:bottom w:val="single" w:sz="4" w:space="0" w:color="auto"/>
              <w:right w:val="single" w:sz="4" w:space="0" w:color="auto"/>
            </w:tcBorders>
            <w:shd w:val="clear" w:color="auto" w:fill="auto"/>
            <w:noWrap/>
            <w:vAlign w:val="center"/>
          </w:tcPr>
          <w:p w14:paraId="05019DA2"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02259FAA"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349E1889" w14:textId="77777777" w:rsidR="008D123F" w:rsidRPr="008D123F" w:rsidRDefault="008D123F" w:rsidP="008D123F">
            <w:pPr>
              <w:jc w:val="center"/>
              <w:rPr>
                <w:sz w:val="20"/>
                <w:szCs w:val="20"/>
              </w:rPr>
            </w:pPr>
            <w:r w:rsidRPr="008D123F">
              <w:rPr>
                <w:sz w:val="20"/>
                <w:szCs w:val="20"/>
              </w:rPr>
              <w:t>5</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30201B42" w14:textId="77777777" w:rsidR="008D123F" w:rsidRPr="008D123F" w:rsidRDefault="008D123F" w:rsidP="008D123F">
            <w:pPr>
              <w:jc w:val="center"/>
              <w:rPr>
                <w:sz w:val="20"/>
                <w:szCs w:val="20"/>
              </w:rPr>
            </w:pPr>
            <w:r w:rsidRPr="008D123F">
              <w:rPr>
                <w:sz w:val="20"/>
                <w:szCs w:val="20"/>
              </w:rPr>
              <w:t>345 – 510 m</w:t>
            </w:r>
          </w:p>
        </w:tc>
        <w:tc>
          <w:tcPr>
            <w:tcW w:w="600" w:type="pct"/>
            <w:tcBorders>
              <w:top w:val="nil"/>
              <w:left w:val="nil"/>
              <w:bottom w:val="single" w:sz="4" w:space="0" w:color="auto"/>
              <w:right w:val="single" w:sz="4" w:space="0" w:color="auto"/>
            </w:tcBorders>
            <w:shd w:val="clear" w:color="auto" w:fill="auto"/>
            <w:noWrap/>
            <w:vAlign w:val="center"/>
          </w:tcPr>
          <w:p w14:paraId="5AC2847F" w14:textId="77777777" w:rsidR="008D123F" w:rsidRPr="008D123F" w:rsidRDefault="008D123F" w:rsidP="008D123F">
            <w:pPr>
              <w:jc w:val="center"/>
              <w:rPr>
                <w:sz w:val="20"/>
                <w:szCs w:val="20"/>
              </w:rPr>
            </w:pPr>
            <w:r w:rsidRPr="008D123F">
              <w:rPr>
                <w:color w:val="000000"/>
                <w:sz w:val="20"/>
                <w:szCs w:val="20"/>
              </w:rPr>
              <w:t>0,0045</w:t>
            </w:r>
          </w:p>
        </w:tc>
        <w:tc>
          <w:tcPr>
            <w:tcW w:w="707" w:type="pct"/>
            <w:tcBorders>
              <w:top w:val="nil"/>
              <w:left w:val="nil"/>
              <w:bottom w:val="single" w:sz="4" w:space="0" w:color="auto"/>
              <w:right w:val="single" w:sz="4" w:space="0" w:color="auto"/>
            </w:tcBorders>
            <w:shd w:val="clear" w:color="auto" w:fill="auto"/>
            <w:noWrap/>
            <w:vAlign w:val="center"/>
          </w:tcPr>
          <w:p w14:paraId="7361EDF3"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nil"/>
              <w:left w:val="nil"/>
              <w:bottom w:val="single" w:sz="4" w:space="0" w:color="auto"/>
              <w:right w:val="single" w:sz="4" w:space="0" w:color="auto"/>
            </w:tcBorders>
            <w:shd w:val="clear" w:color="auto" w:fill="auto"/>
            <w:noWrap/>
            <w:vAlign w:val="center"/>
          </w:tcPr>
          <w:p w14:paraId="0EF2801C" w14:textId="77777777" w:rsidR="008D123F" w:rsidRPr="008D123F" w:rsidRDefault="008D123F" w:rsidP="008D123F">
            <w:pPr>
              <w:jc w:val="center"/>
              <w:rPr>
                <w:sz w:val="20"/>
                <w:szCs w:val="20"/>
              </w:rPr>
            </w:pPr>
            <w:r w:rsidRPr="008D123F">
              <w:rPr>
                <w:sz w:val="20"/>
                <w:szCs w:val="20"/>
              </w:rPr>
              <w:t>0,5</w:t>
            </w:r>
          </w:p>
        </w:tc>
        <w:tc>
          <w:tcPr>
            <w:tcW w:w="762" w:type="pct"/>
            <w:tcBorders>
              <w:top w:val="nil"/>
              <w:left w:val="nil"/>
              <w:bottom w:val="single" w:sz="4" w:space="0" w:color="auto"/>
              <w:right w:val="single" w:sz="4" w:space="0" w:color="auto"/>
            </w:tcBorders>
            <w:shd w:val="clear" w:color="auto" w:fill="auto"/>
            <w:noWrap/>
            <w:vAlign w:val="center"/>
          </w:tcPr>
          <w:p w14:paraId="08297D54" w14:textId="77777777" w:rsidR="008D123F" w:rsidRPr="008D123F" w:rsidRDefault="008D123F" w:rsidP="008D123F">
            <w:pPr>
              <w:jc w:val="center"/>
              <w:rPr>
                <w:sz w:val="20"/>
                <w:szCs w:val="20"/>
              </w:rPr>
            </w:pPr>
            <w:r w:rsidRPr="008D123F">
              <w:rPr>
                <w:sz w:val="20"/>
                <w:szCs w:val="20"/>
              </w:rPr>
              <w:t>0,5</w:t>
            </w:r>
          </w:p>
        </w:tc>
        <w:tc>
          <w:tcPr>
            <w:tcW w:w="548" w:type="pct"/>
            <w:tcBorders>
              <w:top w:val="nil"/>
              <w:left w:val="nil"/>
              <w:bottom w:val="single" w:sz="4" w:space="0" w:color="auto"/>
              <w:right w:val="single" w:sz="4" w:space="0" w:color="auto"/>
            </w:tcBorders>
            <w:shd w:val="clear" w:color="auto" w:fill="auto"/>
            <w:noWrap/>
            <w:vAlign w:val="center"/>
          </w:tcPr>
          <w:p w14:paraId="3AB9BA1C"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3BAEA837"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786AE7EA" w14:textId="77777777" w:rsidR="008D123F" w:rsidRPr="008D123F" w:rsidRDefault="008D123F" w:rsidP="008D123F">
            <w:pPr>
              <w:jc w:val="center"/>
              <w:rPr>
                <w:sz w:val="20"/>
                <w:szCs w:val="20"/>
              </w:rPr>
            </w:pPr>
            <w:r w:rsidRPr="008D123F">
              <w:rPr>
                <w:sz w:val="20"/>
                <w:szCs w:val="20"/>
              </w:rPr>
              <w:t>6</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384FEDD4" w14:textId="77777777" w:rsidR="008D123F" w:rsidRPr="008D123F" w:rsidRDefault="008D123F" w:rsidP="008D123F">
            <w:pPr>
              <w:jc w:val="center"/>
              <w:rPr>
                <w:sz w:val="20"/>
                <w:szCs w:val="20"/>
              </w:rPr>
            </w:pPr>
            <w:r w:rsidRPr="008D123F">
              <w:rPr>
                <w:sz w:val="20"/>
                <w:szCs w:val="20"/>
              </w:rPr>
              <w:t>510 – 560 m</w:t>
            </w:r>
          </w:p>
        </w:tc>
        <w:tc>
          <w:tcPr>
            <w:tcW w:w="600" w:type="pct"/>
            <w:tcBorders>
              <w:top w:val="nil"/>
              <w:left w:val="nil"/>
              <w:bottom w:val="single" w:sz="4" w:space="0" w:color="auto"/>
              <w:right w:val="single" w:sz="4" w:space="0" w:color="auto"/>
            </w:tcBorders>
            <w:shd w:val="clear" w:color="auto" w:fill="auto"/>
            <w:noWrap/>
            <w:vAlign w:val="center"/>
          </w:tcPr>
          <w:p w14:paraId="6D63A51F" w14:textId="77777777" w:rsidR="008D123F" w:rsidRPr="008D123F" w:rsidRDefault="008D123F" w:rsidP="008D123F">
            <w:pPr>
              <w:jc w:val="center"/>
              <w:rPr>
                <w:sz w:val="20"/>
                <w:szCs w:val="20"/>
              </w:rPr>
            </w:pPr>
            <w:r w:rsidRPr="008D123F">
              <w:rPr>
                <w:color w:val="000000"/>
                <w:sz w:val="20"/>
                <w:szCs w:val="20"/>
              </w:rPr>
              <w:t>0,021</w:t>
            </w:r>
          </w:p>
        </w:tc>
        <w:tc>
          <w:tcPr>
            <w:tcW w:w="707" w:type="pct"/>
            <w:tcBorders>
              <w:top w:val="nil"/>
              <w:left w:val="nil"/>
              <w:bottom w:val="single" w:sz="4" w:space="0" w:color="auto"/>
              <w:right w:val="single" w:sz="4" w:space="0" w:color="auto"/>
            </w:tcBorders>
            <w:shd w:val="clear" w:color="auto" w:fill="auto"/>
            <w:noWrap/>
            <w:vAlign w:val="center"/>
          </w:tcPr>
          <w:p w14:paraId="22C27E90"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nil"/>
              <w:left w:val="nil"/>
              <w:bottom w:val="single" w:sz="4" w:space="0" w:color="auto"/>
              <w:right w:val="single" w:sz="4" w:space="0" w:color="auto"/>
            </w:tcBorders>
            <w:shd w:val="clear" w:color="auto" w:fill="auto"/>
            <w:noWrap/>
            <w:vAlign w:val="center"/>
          </w:tcPr>
          <w:p w14:paraId="1A7E2E29" w14:textId="77777777" w:rsidR="008D123F" w:rsidRPr="008D123F" w:rsidRDefault="008D123F" w:rsidP="008D123F">
            <w:pPr>
              <w:jc w:val="center"/>
              <w:rPr>
                <w:sz w:val="20"/>
                <w:szCs w:val="20"/>
              </w:rPr>
            </w:pPr>
            <w:r w:rsidRPr="008D123F">
              <w:rPr>
                <w:sz w:val="20"/>
                <w:szCs w:val="20"/>
              </w:rPr>
              <w:t>0,35</w:t>
            </w:r>
          </w:p>
        </w:tc>
        <w:tc>
          <w:tcPr>
            <w:tcW w:w="762" w:type="pct"/>
            <w:tcBorders>
              <w:top w:val="nil"/>
              <w:left w:val="nil"/>
              <w:bottom w:val="single" w:sz="4" w:space="0" w:color="auto"/>
              <w:right w:val="single" w:sz="4" w:space="0" w:color="auto"/>
            </w:tcBorders>
            <w:shd w:val="clear" w:color="auto" w:fill="auto"/>
            <w:noWrap/>
            <w:vAlign w:val="center"/>
          </w:tcPr>
          <w:p w14:paraId="75BD982F" w14:textId="77777777" w:rsidR="008D123F" w:rsidRPr="008D123F" w:rsidRDefault="008D123F" w:rsidP="008D123F">
            <w:pPr>
              <w:jc w:val="center"/>
              <w:rPr>
                <w:sz w:val="20"/>
                <w:szCs w:val="20"/>
              </w:rPr>
            </w:pPr>
            <w:r w:rsidRPr="008D123F">
              <w:rPr>
                <w:sz w:val="20"/>
                <w:szCs w:val="20"/>
              </w:rPr>
              <w:t>0,35</w:t>
            </w:r>
          </w:p>
        </w:tc>
        <w:tc>
          <w:tcPr>
            <w:tcW w:w="548" w:type="pct"/>
            <w:tcBorders>
              <w:top w:val="nil"/>
              <w:left w:val="nil"/>
              <w:bottom w:val="single" w:sz="4" w:space="0" w:color="auto"/>
              <w:right w:val="single" w:sz="4" w:space="0" w:color="auto"/>
            </w:tcBorders>
            <w:shd w:val="clear" w:color="auto" w:fill="auto"/>
            <w:noWrap/>
            <w:vAlign w:val="center"/>
          </w:tcPr>
          <w:p w14:paraId="0584333F"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2E924E68"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367825E4" w14:textId="77777777" w:rsidR="008D123F" w:rsidRPr="008D123F" w:rsidRDefault="008D123F" w:rsidP="008D123F">
            <w:pPr>
              <w:jc w:val="center"/>
              <w:rPr>
                <w:sz w:val="20"/>
                <w:szCs w:val="20"/>
              </w:rPr>
            </w:pPr>
            <w:r w:rsidRPr="008D123F">
              <w:rPr>
                <w:sz w:val="20"/>
                <w:szCs w:val="20"/>
              </w:rPr>
              <w:t>7</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3A52627C" w14:textId="77777777" w:rsidR="008D123F" w:rsidRPr="008D123F" w:rsidRDefault="008D123F" w:rsidP="008D123F">
            <w:pPr>
              <w:jc w:val="center"/>
              <w:rPr>
                <w:sz w:val="20"/>
                <w:szCs w:val="20"/>
              </w:rPr>
            </w:pPr>
            <w:r w:rsidRPr="008D123F">
              <w:rPr>
                <w:sz w:val="20"/>
                <w:szCs w:val="20"/>
              </w:rPr>
              <w:t>560 – 680 m</w:t>
            </w:r>
          </w:p>
        </w:tc>
        <w:tc>
          <w:tcPr>
            <w:tcW w:w="600" w:type="pct"/>
            <w:tcBorders>
              <w:top w:val="nil"/>
              <w:left w:val="nil"/>
              <w:bottom w:val="single" w:sz="4" w:space="0" w:color="auto"/>
              <w:right w:val="single" w:sz="4" w:space="0" w:color="auto"/>
            </w:tcBorders>
            <w:shd w:val="clear" w:color="auto" w:fill="auto"/>
            <w:noWrap/>
            <w:vAlign w:val="center"/>
          </w:tcPr>
          <w:p w14:paraId="059913E7" w14:textId="77777777" w:rsidR="008D123F" w:rsidRPr="008D123F" w:rsidRDefault="008D123F" w:rsidP="008D123F">
            <w:pPr>
              <w:jc w:val="center"/>
              <w:rPr>
                <w:sz w:val="20"/>
                <w:szCs w:val="20"/>
              </w:rPr>
            </w:pPr>
            <w:r w:rsidRPr="008D123F">
              <w:rPr>
                <w:color w:val="000000"/>
                <w:sz w:val="20"/>
                <w:szCs w:val="20"/>
              </w:rPr>
              <w:t>0,015</w:t>
            </w:r>
          </w:p>
        </w:tc>
        <w:tc>
          <w:tcPr>
            <w:tcW w:w="707" w:type="pct"/>
            <w:tcBorders>
              <w:top w:val="nil"/>
              <w:left w:val="nil"/>
              <w:bottom w:val="single" w:sz="4" w:space="0" w:color="auto"/>
              <w:right w:val="single" w:sz="4" w:space="0" w:color="auto"/>
            </w:tcBorders>
            <w:shd w:val="clear" w:color="auto" w:fill="auto"/>
            <w:noWrap/>
            <w:vAlign w:val="center"/>
          </w:tcPr>
          <w:p w14:paraId="5C9D4B20"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nil"/>
              <w:left w:val="nil"/>
              <w:bottom w:val="single" w:sz="4" w:space="0" w:color="auto"/>
              <w:right w:val="single" w:sz="4" w:space="0" w:color="auto"/>
            </w:tcBorders>
            <w:shd w:val="clear" w:color="auto" w:fill="auto"/>
            <w:noWrap/>
            <w:vAlign w:val="center"/>
          </w:tcPr>
          <w:p w14:paraId="1957EC09" w14:textId="77777777" w:rsidR="008D123F" w:rsidRPr="008D123F" w:rsidRDefault="008D123F" w:rsidP="008D123F">
            <w:pPr>
              <w:jc w:val="center"/>
              <w:rPr>
                <w:sz w:val="20"/>
                <w:szCs w:val="20"/>
              </w:rPr>
            </w:pPr>
            <w:r w:rsidRPr="008D123F">
              <w:rPr>
                <w:sz w:val="20"/>
                <w:szCs w:val="20"/>
              </w:rPr>
              <w:t>0,4</w:t>
            </w:r>
          </w:p>
        </w:tc>
        <w:tc>
          <w:tcPr>
            <w:tcW w:w="762" w:type="pct"/>
            <w:tcBorders>
              <w:top w:val="nil"/>
              <w:left w:val="nil"/>
              <w:bottom w:val="single" w:sz="4" w:space="0" w:color="auto"/>
              <w:right w:val="single" w:sz="4" w:space="0" w:color="auto"/>
            </w:tcBorders>
            <w:shd w:val="clear" w:color="auto" w:fill="auto"/>
            <w:noWrap/>
            <w:vAlign w:val="center"/>
          </w:tcPr>
          <w:p w14:paraId="5D06CDD7" w14:textId="77777777" w:rsidR="008D123F" w:rsidRPr="008D123F" w:rsidRDefault="008D123F" w:rsidP="008D123F">
            <w:pPr>
              <w:jc w:val="center"/>
              <w:rPr>
                <w:sz w:val="20"/>
                <w:szCs w:val="20"/>
              </w:rPr>
            </w:pPr>
            <w:r w:rsidRPr="008D123F">
              <w:rPr>
                <w:sz w:val="20"/>
                <w:szCs w:val="20"/>
              </w:rPr>
              <w:t>0,4</w:t>
            </w:r>
          </w:p>
        </w:tc>
        <w:tc>
          <w:tcPr>
            <w:tcW w:w="548" w:type="pct"/>
            <w:tcBorders>
              <w:top w:val="nil"/>
              <w:left w:val="nil"/>
              <w:bottom w:val="single" w:sz="4" w:space="0" w:color="auto"/>
              <w:right w:val="single" w:sz="4" w:space="0" w:color="auto"/>
            </w:tcBorders>
            <w:shd w:val="clear" w:color="auto" w:fill="auto"/>
            <w:noWrap/>
            <w:vAlign w:val="center"/>
          </w:tcPr>
          <w:p w14:paraId="69139043"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02D5F4FD"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3DD6AD1F" w14:textId="77777777" w:rsidR="008D123F" w:rsidRPr="008D123F" w:rsidRDefault="008D123F" w:rsidP="008D123F">
            <w:pPr>
              <w:jc w:val="center"/>
              <w:rPr>
                <w:sz w:val="20"/>
                <w:szCs w:val="20"/>
              </w:rPr>
            </w:pPr>
            <w:r w:rsidRPr="008D123F">
              <w:rPr>
                <w:sz w:val="20"/>
                <w:szCs w:val="20"/>
              </w:rPr>
              <w:t>8</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6FBC40B8" w14:textId="77777777" w:rsidR="008D123F" w:rsidRPr="008D123F" w:rsidRDefault="008D123F" w:rsidP="008D123F">
            <w:pPr>
              <w:jc w:val="center"/>
              <w:rPr>
                <w:sz w:val="20"/>
                <w:szCs w:val="20"/>
              </w:rPr>
            </w:pPr>
            <w:r w:rsidRPr="008D123F">
              <w:rPr>
                <w:sz w:val="20"/>
                <w:szCs w:val="20"/>
              </w:rPr>
              <w:t>680 – 730 m</w:t>
            </w:r>
          </w:p>
        </w:tc>
        <w:tc>
          <w:tcPr>
            <w:tcW w:w="600" w:type="pct"/>
            <w:tcBorders>
              <w:top w:val="nil"/>
              <w:left w:val="nil"/>
              <w:bottom w:val="single" w:sz="4" w:space="0" w:color="auto"/>
              <w:right w:val="single" w:sz="4" w:space="0" w:color="auto"/>
            </w:tcBorders>
            <w:shd w:val="clear" w:color="auto" w:fill="auto"/>
            <w:noWrap/>
            <w:vAlign w:val="center"/>
          </w:tcPr>
          <w:p w14:paraId="240BD778" w14:textId="77777777" w:rsidR="008D123F" w:rsidRPr="008D123F" w:rsidRDefault="008D123F" w:rsidP="008D123F">
            <w:pPr>
              <w:jc w:val="center"/>
              <w:rPr>
                <w:sz w:val="20"/>
                <w:szCs w:val="20"/>
              </w:rPr>
            </w:pPr>
            <w:r w:rsidRPr="008D123F">
              <w:rPr>
                <w:color w:val="000000"/>
                <w:sz w:val="20"/>
                <w:szCs w:val="20"/>
              </w:rPr>
              <w:t>0,018</w:t>
            </w:r>
          </w:p>
        </w:tc>
        <w:tc>
          <w:tcPr>
            <w:tcW w:w="707" w:type="pct"/>
            <w:tcBorders>
              <w:top w:val="nil"/>
              <w:left w:val="nil"/>
              <w:bottom w:val="single" w:sz="4" w:space="0" w:color="auto"/>
              <w:right w:val="single" w:sz="4" w:space="0" w:color="auto"/>
            </w:tcBorders>
            <w:shd w:val="clear" w:color="auto" w:fill="auto"/>
            <w:noWrap/>
            <w:vAlign w:val="center"/>
          </w:tcPr>
          <w:p w14:paraId="7555DD8C"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nil"/>
              <w:left w:val="nil"/>
              <w:bottom w:val="single" w:sz="4" w:space="0" w:color="auto"/>
              <w:right w:val="single" w:sz="4" w:space="0" w:color="auto"/>
            </w:tcBorders>
            <w:shd w:val="clear" w:color="auto" w:fill="auto"/>
            <w:noWrap/>
            <w:vAlign w:val="center"/>
          </w:tcPr>
          <w:p w14:paraId="7A214495" w14:textId="77777777" w:rsidR="008D123F" w:rsidRPr="008D123F" w:rsidRDefault="008D123F" w:rsidP="008D123F">
            <w:pPr>
              <w:jc w:val="center"/>
              <w:rPr>
                <w:sz w:val="20"/>
                <w:szCs w:val="20"/>
              </w:rPr>
            </w:pPr>
            <w:r w:rsidRPr="008D123F">
              <w:rPr>
                <w:sz w:val="20"/>
                <w:szCs w:val="20"/>
              </w:rPr>
              <w:t>0,4</w:t>
            </w:r>
          </w:p>
        </w:tc>
        <w:tc>
          <w:tcPr>
            <w:tcW w:w="762" w:type="pct"/>
            <w:tcBorders>
              <w:top w:val="nil"/>
              <w:left w:val="nil"/>
              <w:bottom w:val="single" w:sz="4" w:space="0" w:color="auto"/>
              <w:right w:val="single" w:sz="4" w:space="0" w:color="auto"/>
            </w:tcBorders>
            <w:shd w:val="clear" w:color="auto" w:fill="auto"/>
            <w:noWrap/>
            <w:vAlign w:val="center"/>
          </w:tcPr>
          <w:p w14:paraId="69510ABA" w14:textId="77777777" w:rsidR="008D123F" w:rsidRPr="008D123F" w:rsidRDefault="008D123F" w:rsidP="008D123F">
            <w:pPr>
              <w:jc w:val="center"/>
              <w:rPr>
                <w:sz w:val="20"/>
                <w:szCs w:val="20"/>
              </w:rPr>
            </w:pPr>
            <w:r w:rsidRPr="008D123F">
              <w:rPr>
                <w:sz w:val="20"/>
                <w:szCs w:val="20"/>
              </w:rPr>
              <w:t>0,4</w:t>
            </w:r>
          </w:p>
        </w:tc>
        <w:tc>
          <w:tcPr>
            <w:tcW w:w="548" w:type="pct"/>
            <w:tcBorders>
              <w:top w:val="nil"/>
              <w:left w:val="nil"/>
              <w:bottom w:val="single" w:sz="4" w:space="0" w:color="auto"/>
              <w:right w:val="single" w:sz="4" w:space="0" w:color="auto"/>
            </w:tcBorders>
            <w:shd w:val="clear" w:color="auto" w:fill="auto"/>
            <w:noWrap/>
            <w:vAlign w:val="center"/>
          </w:tcPr>
          <w:p w14:paraId="6515727C"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0C298DA7"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65243DA3" w14:textId="77777777" w:rsidR="008D123F" w:rsidRPr="008D123F" w:rsidRDefault="008D123F" w:rsidP="008D123F">
            <w:pPr>
              <w:jc w:val="center"/>
              <w:rPr>
                <w:sz w:val="20"/>
                <w:szCs w:val="20"/>
              </w:rPr>
            </w:pPr>
            <w:r w:rsidRPr="008D123F">
              <w:rPr>
                <w:sz w:val="20"/>
                <w:szCs w:val="20"/>
              </w:rPr>
              <w:t>9</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3A5D8B1B" w14:textId="77777777" w:rsidR="008D123F" w:rsidRPr="008D123F" w:rsidRDefault="008D123F" w:rsidP="008D123F">
            <w:pPr>
              <w:jc w:val="center"/>
              <w:rPr>
                <w:sz w:val="20"/>
                <w:szCs w:val="20"/>
              </w:rPr>
            </w:pPr>
            <w:r w:rsidRPr="008D123F">
              <w:rPr>
                <w:sz w:val="20"/>
                <w:szCs w:val="20"/>
              </w:rPr>
              <w:t>730 – 840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31AE6313" w14:textId="77777777" w:rsidR="008D123F" w:rsidRPr="008D123F" w:rsidRDefault="008D123F" w:rsidP="008D123F">
            <w:pPr>
              <w:jc w:val="center"/>
              <w:rPr>
                <w:sz w:val="20"/>
                <w:szCs w:val="20"/>
              </w:rPr>
            </w:pPr>
            <w:r w:rsidRPr="008D123F">
              <w:rPr>
                <w:color w:val="000000"/>
                <w:sz w:val="20"/>
                <w:szCs w:val="20"/>
              </w:rPr>
              <w:t>0,016</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0A1BA8B2"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62237181" w14:textId="77777777" w:rsidR="008D123F" w:rsidRPr="008D123F" w:rsidRDefault="008D123F" w:rsidP="008D123F">
            <w:pPr>
              <w:jc w:val="center"/>
              <w:rPr>
                <w:sz w:val="20"/>
                <w:szCs w:val="20"/>
              </w:rPr>
            </w:pPr>
            <w:r w:rsidRPr="008D123F">
              <w:rPr>
                <w:sz w:val="20"/>
                <w:szCs w:val="20"/>
              </w:rPr>
              <w:t>0,4</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04C64E97" w14:textId="77777777" w:rsidR="008D123F" w:rsidRPr="008D123F" w:rsidRDefault="008D123F" w:rsidP="008D123F">
            <w:pPr>
              <w:jc w:val="center"/>
              <w:rPr>
                <w:sz w:val="20"/>
                <w:szCs w:val="20"/>
              </w:rPr>
            </w:pPr>
            <w:r w:rsidRPr="008D123F">
              <w:rPr>
                <w:sz w:val="20"/>
                <w:szCs w:val="20"/>
              </w:rPr>
              <w:t>0,4</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46C19979"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3F4DCFD2"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312BF937" w14:textId="77777777" w:rsidR="008D123F" w:rsidRPr="008D123F" w:rsidRDefault="008D123F" w:rsidP="008D123F">
            <w:pPr>
              <w:jc w:val="center"/>
              <w:rPr>
                <w:sz w:val="20"/>
                <w:szCs w:val="20"/>
              </w:rPr>
            </w:pPr>
            <w:r w:rsidRPr="008D123F">
              <w:rPr>
                <w:sz w:val="20"/>
                <w:szCs w:val="20"/>
              </w:rPr>
              <w:t>10</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7F0479A2" w14:textId="77777777" w:rsidR="008D123F" w:rsidRPr="008D123F" w:rsidRDefault="008D123F" w:rsidP="008D123F">
            <w:pPr>
              <w:jc w:val="center"/>
              <w:rPr>
                <w:sz w:val="20"/>
                <w:szCs w:val="20"/>
              </w:rPr>
            </w:pPr>
            <w:r w:rsidRPr="008D123F">
              <w:rPr>
                <w:sz w:val="20"/>
                <w:szCs w:val="20"/>
              </w:rPr>
              <w:t>840 – 955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69BB4711" w14:textId="77777777" w:rsidR="008D123F" w:rsidRPr="008D123F" w:rsidRDefault="008D123F" w:rsidP="008D123F">
            <w:pPr>
              <w:jc w:val="center"/>
              <w:rPr>
                <w:sz w:val="20"/>
                <w:szCs w:val="20"/>
              </w:rPr>
            </w:pPr>
            <w:r w:rsidRPr="008D123F">
              <w:rPr>
                <w:color w:val="000000"/>
                <w:sz w:val="20"/>
                <w:szCs w:val="20"/>
              </w:rPr>
              <w:t>0,0078</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50A243E5"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7C139788" w14:textId="77777777" w:rsidR="008D123F" w:rsidRPr="008D123F" w:rsidRDefault="008D123F" w:rsidP="008D123F">
            <w:pPr>
              <w:jc w:val="center"/>
              <w:rPr>
                <w:sz w:val="20"/>
                <w:szCs w:val="20"/>
              </w:rPr>
            </w:pPr>
            <w:r w:rsidRPr="008D123F">
              <w:rPr>
                <w:sz w:val="20"/>
                <w:szCs w:val="20"/>
              </w:rPr>
              <w:t>0,4</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16A93977" w14:textId="77777777" w:rsidR="008D123F" w:rsidRPr="008D123F" w:rsidRDefault="008D123F" w:rsidP="008D123F">
            <w:pPr>
              <w:jc w:val="center"/>
              <w:rPr>
                <w:sz w:val="20"/>
                <w:szCs w:val="20"/>
              </w:rPr>
            </w:pPr>
            <w:r w:rsidRPr="008D123F">
              <w:rPr>
                <w:sz w:val="20"/>
                <w:szCs w:val="20"/>
              </w:rPr>
              <w:t>0,4</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750E43D9"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02A46D0B"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272A8C06" w14:textId="77777777" w:rsidR="008D123F" w:rsidRPr="008D123F" w:rsidRDefault="008D123F" w:rsidP="008D123F">
            <w:pPr>
              <w:jc w:val="center"/>
              <w:rPr>
                <w:color w:val="000000"/>
                <w:sz w:val="20"/>
                <w:szCs w:val="20"/>
              </w:rPr>
            </w:pPr>
            <w:r w:rsidRPr="008D123F">
              <w:rPr>
                <w:color w:val="000000"/>
                <w:sz w:val="20"/>
                <w:szCs w:val="20"/>
              </w:rPr>
              <w:t>11</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264A88C4" w14:textId="77777777" w:rsidR="008D123F" w:rsidRPr="008D123F" w:rsidRDefault="008D123F" w:rsidP="008D123F">
            <w:pPr>
              <w:jc w:val="center"/>
              <w:rPr>
                <w:color w:val="000000"/>
                <w:sz w:val="20"/>
                <w:szCs w:val="20"/>
              </w:rPr>
            </w:pPr>
            <w:r w:rsidRPr="008D123F">
              <w:rPr>
                <w:color w:val="000000"/>
                <w:sz w:val="20"/>
                <w:szCs w:val="20"/>
              </w:rPr>
              <w:t>955 – 1045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146D7EBA" w14:textId="77777777" w:rsidR="008D123F" w:rsidRPr="008D123F" w:rsidRDefault="008D123F" w:rsidP="008D123F">
            <w:pPr>
              <w:jc w:val="center"/>
              <w:rPr>
                <w:color w:val="000000"/>
                <w:sz w:val="20"/>
                <w:szCs w:val="20"/>
              </w:rPr>
            </w:pPr>
            <w:r w:rsidRPr="008D123F">
              <w:rPr>
                <w:color w:val="000000"/>
                <w:sz w:val="20"/>
                <w:szCs w:val="20"/>
              </w:rPr>
              <w:t>0,0094</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47A36FE6"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6408AB96" w14:textId="77777777" w:rsidR="008D123F" w:rsidRPr="008D123F" w:rsidRDefault="008D123F" w:rsidP="008D123F">
            <w:pPr>
              <w:jc w:val="center"/>
              <w:rPr>
                <w:color w:val="000000"/>
                <w:sz w:val="20"/>
                <w:szCs w:val="20"/>
              </w:rPr>
            </w:pPr>
            <w:r w:rsidRPr="008D123F">
              <w:rPr>
                <w:color w:val="000000"/>
                <w:sz w:val="20"/>
                <w:szCs w:val="20"/>
              </w:rPr>
              <w:t>0,4</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3BAB7BF3" w14:textId="77777777" w:rsidR="008D123F" w:rsidRPr="008D123F" w:rsidRDefault="008D123F" w:rsidP="008D123F">
            <w:pPr>
              <w:jc w:val="center"/>
              <w:rPr>
                <w:color w:val="000000"/>
                <w:sz w:val="20"/>
                <w:szCs w:val="20"/>
              </w:rPr>
            </w:pPr>
            <w:r w:rsidRPr="008D123F">
              <w:rPr>
                <w:color w:val="000000"/>
                <w:sz w:val="20"/>
                <w:szCs w:val="20"/>
              </w:rPr>
              <w:t>0,4</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3CBEE6AE"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4771BF06"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78F7EB93" w14:textId="77777777" w:rsidR="008D123F" w:rsidRPr="008D123F" w:rsidRDefault="008D123F" w:rsidP="008D123F">
            <w:pPr>
              <w:jc w:val="center"/>
              <w:rPr>
                <w:color w:val="000000"/>
                <w:sz w:val="20"/>
                <w:szCs w:val="20"/>
              </w:rPr>
            </w:pPr>
            <w:r w:rsidRPr="008D123F">
              <w:rPr>
                <w:color w:val="000000"/>
                <w:sz w:val="20"/>
                <w:szCs w:val="20"/>
              </w:rPr>
              <w:t>12</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5A156987" w14:textId="77777777" w:rsidR="008D123F" w:rsidRPr="008D123F" w:rsidRDefault="008D123F" w:rsidP="008D123F">
            <w:pPr>
              <w:jc w:val="center"/>
              <w:rPr>
                <w:color w:val="000000"/>
                <w:sz w:val="20"/>
                <w:szCs w:val="20"/>
              </w:rPr>
            </w:pPr>
            <w:r w:rsidRPr="008D123F">
              <w:rPr>
                <w:color w:val="000000"/>
                <w:sz w:val="20"/>
                <w:szCs w:val="20"/>
              </w:rPr>
              <w:t>1045 – 1145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027E4C05" w14:textId="77777777" w:rsidR="008D123F" w:rsidRPr="008D123F" w:rsidRDefault="008D123F" w:rsidP="008D123F">
            <w:pPr>
              <w:jc w:val="center"/>
              <w:rPr>
                <w:color w:val="000000"/>
                <w:sz w:val="20"/>
                <w:szCs w:val="20"/>
              </w:rPr>
            </w:pPr>
            <w:r w:rsidRPr="008D123F">
              <w:rPr>
                <w:color w:val="000000"/>
                <w:sz w:val="20"/>
                <w:szCs w:val="20"/>
              </w:rPr>
              <w:t>0,005</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4237057A"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53D9F2DC" w14:textId="77777777" w:rsidR="008D123F" w:rsidRPr="008D123F" w:rsidRDefault="008D123F" w:rsidP="008D123F">
            <w:pPr>
              <w:jc w:val="center"/>
              <w:rPr>
                <w:color w:val="000000"/>
                <w:sz w:val="20"/>
                <w:szCs w:val="20"/>
              </w:rPr>
            </w:pPr>
            <w:r w:rsidRPr="008D123F">
              <w:rPr>
                <w:color w:val="000000"/>
                <w:sz w:val="20"/>
                <w:szCs w:val="20"/>
              </w:rPr>
              <w:t>0,5</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6B46D516" w14:textId="77777777" w:rsidR="008D123F" w:rsidRPr="008D123F" w:rsidRDefault="008D123F" w:rsidP="008D123F">
            <w:pPr>
              <w:jc w:val="center"/>
              <w:rPr>
                <w:color w:val="000000"/>
                <w:sz w:val="20"/>
                <w:szCs w:val="20"/>
              </w:rPr>
            </w:pPr>
            <w:r w:rsidRPr="008D123F">
              <w:rPr>
                <w:color w:val="000000"/>
                <w:sz w:val="20"/>
                <w:szCs w:val="20"/>
              </w:rPr>
              <w:t>0,5</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17698DCD"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6BDA2DCC"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71BA22F1" w14:textId="77777777" w:rsidR="008D123F" w:rsidRPr="008D123F" w:rsidRDefault="008D123F" w:rsidP="008D123F">
            <w:pPr>
              <w:jc w:val="center"/>
              <w:rPr>
                <w:color w:val="000000"/>
                <w:sz w:val="20"/>
                <w:szCs w:val="20"/>
              </w:rPr>
            </w:pPr>
            <w:r w:rsidRPr="008D123F">
              <w:rPr>
                <w:color w:val="000000"/>
                <w:sz w:val="20"/>
                <w:szCs w:val="20"/>
              </w:rPr>
              <w:t>13</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0CDB689F" w14:textId="77777777" w:rsidR="008D123F" w:rsidRPr="008D123F" w:rsidRDefault="008D123F" w:rsidP="008D123F">
            <w:pPr>
              <w:jc w:val="center"/>
              <w:rPr>
                <w:color w:val="000000"/>
                <w:sz w:val="20"/>
                <w:szCs w:val="20"/>
              </w:rPr>
            </w:pPr>
            <w:r w:rsidRPr="008D123F">
              <w:rPr>
                <w:color w:val="000000"/>
                <w:sz w:val="20"/>
                <w:szCs w:val="20"/>
              </w:rPr>
              <w:t>1145 – 1195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584952FC" w14:textId="77777777" w:rsidR="008D123F" w:rsidRPr="008D123F" w:rsidRDefault="008D123F" w:rsidP="008D123F">
            <w:pPr>
              <w:jc w:val="center"/>
              <w:rPr>
                <w:color w:val="000000"/>
                <w:sz w:val="20"/>
                <w:szCs w:val="20"/>
              </w:rPr>
            </w:pPr>
            <w:r w:rsidRPr="008D123F">
              <w:rPr>
                <w:color w:val="000000"/>
                <w:sz w:val="20"/>
                <w:szCs w:val="20"/>
              </w:rPr>
              <w:t>0,006</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1001625E"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20277B4E" w14:textId="77777777" w:rsidR="008D123F" w:rsidRPr="008D123F" w:rsidRDefault="008D123F" w:rsidP="008D123F">
            <w:pPr>
              <w:jc w:val="center"/>
              <w:rPr>
                <w:color w:val="000000"/>
                <w:sz w:val="20"/>
                <w:szCs w:val="20"/>
              </w:rPr>
            </w:pPr>
            <w:r w:rsidRPr="008D123F">
              <w:rPr>
                <w:color w:val="000000"/>
                <w:sz w:val="20"/>
                <w:szCs w:val="20"/>
              </w:rPr>
              <w:t>0,5</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25B219EF" w14:textId="77777777" w:rsidR="008D123F" w:rsidRPr="008D123F" w:rsidRDefault="008D123F" w:rsidP="008D123F">
            <w:pPr>
              <w:jc w:val="center"/>
              <w:rPr>
                <w:color w:val="000000"/>
                <w:sz w:val="20"/>
                <w:szCs w:val="20"/>
              </w:rPr>
            </w:pPr>
            <w:r w:rsidRPr="008D123F">
              <w:rPr>
                <w:color w:val="000000"/>
                <w:sz w:val="20"/>
                <w:szCs w:val="20"/>
              </w:rPr>
              <w:t>0,5</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3C999AF3"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71FD84C3"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2C1BDCED" w14:textId="77777777" w:rsidR="008D123F" w:rsidRPr="008D123F" w:rsidRDefault="008D123F" w:rsidP="008D123F">
            <w:pPr>
              <w:jc w:val="center"/>
              <w:rPr>
                <w:color w:val="000000"/>
                <w:sz w:val="20"/>
                <w:szCs w:val="20"/>
              </w:rPr>
            </w:pPr>
            <w:r w:rsidRPr="008D123F">
              <w:rPr>
                <w:color w:val="000000"/>
                <w:sz w:val="20"/>
                <w:szCs w:val="20"/>
              </w:rPr>
              <w:t>14</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43F746A4" w14:textId="77777777" w:rsidR="008D123F" w:rsidRPr="008D123F" w:rsidRDefault="008D123F" w:rsidP="008D123F">
            <w:pPr>
              <w:jc w:val="center"/>
              <w:rPr>
                <w:color w:val="000000"/>
                <w:sz w:val="20"/>
                <w:szCs w:val="20"/>
              </w:rPr>
            </w:pPr>
            <w:r w:rsidRPr="008D123F">
              <w:rPr>
                <w:color w:val="000000"/>
                <w:sz w:val="20"/>
                <w:szCs w:val="20"/>
              </w:rPr>
              <w:t>1195 – 1295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005DD38E" w14:textId="77777777" w:rsidR="008D123F" w:rsidRPr="008D123F" w:rsidRDefault="008D123F" w:rsidP="008D123F">
            <w:pPr>
              <w:jc w:val="center"/>
              <w:rPr>
                <w:color w:val="000000"/>
                <w:sz w:val="20"/>
                <w:szCs w:val="20"/>
              </w:rPr>
            </w:pPr>
            <w:r w:rsidRPr="008D123F">
              <w:rPr>
                <w:color w:val="000000"/>
                <w:sz w:val="20"/>
                <w:szCs w:val="20"/>
              </w:rPr>
              <w:t>0,01</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2A899720"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7B77645D" w14:textId="77777777" w:rsidR="008D123F" w:rsidRPr="008D123F" w:rsidRDefault="008D123F" w:rsidP="008D123F">
            <w:pPr>
              <w:jc w:val="center"/>
              <w:rPr>
                <w:color w:val="000000"/>
                <w:sz w:val="20"/>
                <w:szCs w:val="20"/>
              </w:rPr>
            </w:pPr>
            <w:r w:rsidRPr="008D123F">
              <w:rPr>
                <w:color w:val="000000"/>
                <w:sz w:val="20"/>
                <w:szCs w:val="20"/>
              </w:rPr>
              <w:t>0,1</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2E5245CA" w14:textId="77777777" w:rsidR="008D123F" w:rsidRPr="008D123F" w:rsidRDefault="008D123F" w:rsidP="008D123F">
            <w:pPr>
              <w:jc w:val="center"/>
              <w:rPr>
                <w:color w:val="000000"/>
                <w:sz w:val="20"/>
                <w:szCs w:val="20"/>
              </w:rPr>
            </w:pPr>
            <w:r w:rsidRPr="008D123F">
              <w:rPr>
                <w:color w:val="000000"/>
                <w:sz w:val="20"/>
                <w:szCs w:val="20"/>
              </w:rPr>
              <w:t>0,1</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254C0F8E"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7B2F8995"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25DB264D" w14:textId="77777777" w:rsidR="008D123F" w:rsidRPr="008D123F" w:rsidRDefault="008D123F" w:rsidP="008D123F">
            <w:pPr>
              <w:jc w:val="center"/>
              <w:rPr>
                <w:color w:val="000000"/>
                <w:sz w:val="20"/>
                <w:szCs w:val="20"/>
              </w:rPr>
            </w:pPr>
            <w:r w:rsidRPr="008D123F">
              <w:rPr>
                <w:color w:val="000000"/>
                <w:sz w:val="20"/>
                <w:szCs w:val="20"/>
              </w:rPr>
              <w:t>15</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63591C61" w14:textId="71F50669" w:rsidR="008D123F" w:rsidRPr="008D123F" w:rsidRDefault="008D123F" w:rsidP="008D123F">
            <w:pPr>
              <w:jc w:val="center"/>
              <w:rPr>
                <w:color w:val="000000"/>
                <w:sz w:val="20"/>
                <w:szCs w:val="20"/>
              </w:rPr>
            </w:pPr>
            <w:r w:rsidRPr="008D123F">
              <w:rPr>
                <w:color w:val="000000"/>
                <w:sz w:val="20"/>
                <w:szCs w:val="20"/>
              </w:rPr>
              <w:t>1295 – 1395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6CA2AF38" w14:textId="77777777" w:rsidR="008D123F" w:rsidRPr="008D123F" w:rsidRDefault="008D123F" w:rsidP="008D123F">
            <w:pPr>
              <w:jc w:val="center"/>
              <w:rPr>
                <w:color w:val="000000"/>
                <w:sz w:val="20"/>
                <w:szCs w:val="20"/>
              </w:rPr>
            </w:pPr>
            <w:r w:rsidRPr="008D123F">
              <w:rPr>
                <w:color w:val="000000"/>
                <w:sz w:val="20"/>
                <w:szCs w:val="20"/>
              </w:rPr>
              <w:t>0,0195</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3828EC75"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15041AC0" w14:textId="77777777" w:rsidR="008D123F" w:rsidRPr="008D123F" w:rsidRDefault="008D123F" w:rsidP="008D123F">
            <w:pPr>
              <w:jc w:val="center"/>
              <w:rPr>
                <w:color w:val="000000"/>
                <w:sz w:val="20"/>
                <w:szCs w:val="20"/>
              </w:rPr>
            </w:pPr>
            <w:r w:rsidRPr="008D123F">
              <w:rPr>
                <w:color w:val="000000"/>
                <w:sz w:val="20"/>
                <w:szCs w:val="20"/>
              </w:rPr>
              <w:t>0,35</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5982EDD9" w14:textId="77777777" w:rsidR="008D123F" w:rsidRPr="008D123F" w:rsidRDefault="008D123F" w:rsidP="008D123F">
            <w:pPr>
              <w:jc w:val="center"/>
              <w:rPr>
                <w:color w:val="000000"/>
                <w:sz w:val="20"/>
                <w:szCs w:val="20"/>
              </w:rPr>
            </w:pPr>
            <w:r w:rsidRPr="008D123F">
              <w:rPr>
                <w:color w:val="000000"/>
                <w:sz w:val="20"/>
                <w:szCs w:val="20"/>
              </w:rPr>
              <w:t>0,35</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0EEB7D38"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5027BEFF"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69BE1AD4" w14:textId="77777777" w:rsidR="008D123F" w:rsidRPr="008D123F" w:rsidRDefault="008D123F" w:rsidP="008D123F">
            <w:pPr>
              <w:jc w:val="center"/>
              <w:rPr>
                <w:color w:val="000000"/>
                <w:sz w:val="20"/>
                <w:szCs w:val="20"/>
              </w:rPr>
            </w:pPr>
            <w:r w:rsidRPr="008D123F">
              <w:rPr>
                <w:color w:val="000000"/>
                <w:sz w:val="20"/>
                <w:szCs w:val="20"/>
              </w:rPr>
              <w:t>16</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3D18210A" w14:textId="77777777" w:rsidR="008D123F" w:rsidRPr="008D123F" w:rsidRDefault="008D123F" w:rsidP="008D123F">
            <w:pPr>
              <w:jc w:val="center"/>
              <w:rPr>
                <w:color w:val="000000"/>
                <w:sz w:val="20"/>
                <w:szCs w:val="20"/>
              </w:rPr>
            </w:pPr>
            <w:r w:rsidRPr="008D123F">
              <w:rPr>
                <w:color w:val="000000"/>
                <w:sz w:val="20"/>
                <w:szCs w:val="20"/>
              </w:rPr>
              <w:t>1395 – 1445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61B8574B" w14:textId="77777777" w:rsidR="008D123F" w:rsidRPr="008D123F" w:rsidRDefault="008D123F" w:rsidP="008D123F">
            <w:pPr>
              <w:jc w:val="center"/>
              <w:rPr>
                <w:color w:val="000000"/>
                <w:sz w:val="20"/>
                <w:szCs w:val="20"/>
              </w:rPr>
            </w:pPr>
            <w:r w:rsidRPr="008D123F">
              <w:rPr>
                <w:color w:val="000000"/>
                <w:sz w:val="20"/>
                <w:szCs w:val="20"/>
              </w:rPr>
              <w:t>0,036</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77F9D034"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45B553AD" w14:textId="77777777" w:rsidR="008D123F" w:rsidRPr="008D123F" w:rsidRDefault="008D123F" w:rsidP="008D123F">
            <w:pPr>
              <w:jc w:val="center"/>
              <w:rPr>
                <w:color w:val="000000"/>
                <w:sz w:val="20"/>
                <w:szCs w:val="20"/>
              </w:rPr>
            </w:pPr>
            <w:r w:rsidRPr="008D123F">
              <w:rPr>
                <w:color w:val="000000"/>
                <w:sz w:val="20"/>
                <w:szCs w:val="20"/>
              </w:rPr>
              <w:t>0,3</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5857E631" w14:textId="77777777" w:rsidR="008D123F" w:rsidRPr="008D123F" w:rsidRDefault="008D123F" w:rsidP="008D123F">
            <w:pPr>
              <w:jc w:val="center"/>
              <w:rPr>
                <w:color w:val="000000"/>
                <w:sz w:val="20"/>
                <w:szCs w:val="20"/>
              </w:rPr>
            </w:pPr>
            <w:r w:rsidRPr="008D123F">
              <w:rPr>
                <w:color w:val="000000"/>
                <w:sz w:val="20"/>
                <w:szCs w:val="20"/>
              </w:rPr>
              <w:t>0,3</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3F26D78B"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2FC5F348"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1FD70BC3" w14:textId="77777777" w:rsidR="008D123F" w:rsidRPr="008D123F" w:rsidRDefault="008D123F" w:rsidP="008D123F">
            <w:pPr>
              <w:jc w:val="center"/>
              <w:rPr>
                <w:color w:val="000000"/>
                <w:sz w:val="20"/>
                <w:szCs w:val="20"/>
              </w:rPr>
            </w:pPr>
            <w:r w:rsidRPr="008D123F">
              <w:rPr>
                <w:color w:val="000000"/>
                <w:sz w:val="20"/>
                <w:szCs w:val="20"/>
              </w:rPr>
              <w:t>17</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17EB0A7D" w14:textId="77777777" w:rsidR="008D123F" w:rsidRPr="008D123F" w:rsidRDefault="008D123F" w:rsidP="008D123F">
            <w:pPr>
              <w:jc w:val="center"/>
              <w:rPr>
                <w:color w:val="000000"/>
                <w:sz w:val="20"/>
                <w:szCs w:val="20"/>
              </w:rPr>
            </w:pPr>
            <w:r w:rsidRPr="008D123F">
              <w:rPr>
                <w:color w:val="000000"/>
                <w:sz w:val="20"/>
                <w:szCs w:val="20"/>
              </w:rPr>
              <w:t>1445 – 1495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2EFE1E4D" w14:textId="77777777" w:rsidR="008D123F" w:rsidRPr="008D123F" w:rsidRDefault="008D123F" w:rsidP="008D123F">
            <w:pPr>
              <w:jc w:val="center"/>
              <w:rPr>
                <w:color w:val="000000"/>
                <w:sz w:val="20"/>
                <w:szCs w:val="20"/>
              </w:rPr>
            </w:pPr>
            <w:r w:rsidRPr="008D123F">
              <w:rPr>
                <w:color w:val="000000"/>
                <w:sz w:val="20"/>
                <w:szCs w:val="20"/>
              </w:rPr>
              <w:t>0,02</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65DD2EFC"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71607088" w14:textId="77777777" w:rsidR="008D123F" w:rsidRPr="008D123F" w:rsidRDefault="008D123F" w:rsidP="008D123F">
            <w:pPr>
              <w:jc w:val="center"/>
              <w:rPr>
                <w:color w:val="000000"/>
                <w:sz w:val="20"/>
                <w:szCs w:val="20"/>
              </w:rPr>
            </w:pPr>
            <w:r w:rsidRPr="008D123F">
              <w:rPr>
                <w:color w:val="000000"/>
                <w:sz w:val="20"/>
                <w:szCs w:val="20"/>
              </w:rPr>
              <w:t>0,35</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1BC9FC55" w14:textId="77777777" w:rsidR="008D123F" w:rsidRPr="008D123F" w:rsidRDefault="008D123F" w:rsidP="008D123F">
            <w:pPr>
              <w:jc w:val="center"/>
              <w:rPr>
                <w:color w:val="000000"/>
                <w:sz w:val="20"/>
                <w:szCs w:val="20"/>
              </w:rPr>
            </w:pPr>
            <w:r w:rsidRPr="008D123F">
              <w:rPr>
                <w:color w:val="000000"/>
                <w:sz w:val="20"/>
                <w:szCs w:val="20"/>
              </w:rPr>
              <w:t>0,35</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2EE20426"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30C0A68E" w14:textId="77777777" w:rsidTr="008D123F">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5812E3F3" w14:textId="77777777" w:rsidR="008D123F" w:rsidRPr="008D123F" w:rsidRDefault="008D123F" w:rsidP="008D123F">
            <w:pPr>
              <w:jc w:val="center"/>
              <w:rPr>
                <w:color w:val="000000"/>
                <w:sz w:val="20"/>
                <w:szCs w:val="20"/>
              </w:rPr>
            </w:pPr>
            <w:r w:rsidRPr="008D123F">
              <w:rPr>
                <w:color w:val="000000"/>
                <w:sz w:val="20"/>
                <w:szCs w:val="20"/>
              </w:rPr>
              <w:t>18</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67BFD677" w14:textId="77777777" w:rsidR="008D123F" w:rsidRPr="008D123F" w:rsidRDefault="008D123F" w:rsidP="008D123F">
            <w:pPr>
              <w:jc w:val="center"/>
              <w:rPr>
                <w:color w:val="000000"/>
                <w:sz w:val="20"/>
                <w:szCs w:val="20"/>
              </w:rPr>
            </w:pPr>
            <w:r w:rsidRPr="008D123F">
              <w:rPr>
                <w:color w:val="000000"/>
                <w:sz w:val="20"/>
                <w:szCs w:val="20"/>
              </w:rPr>
              <w:t>1495 – 1545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4593705E" w14:textId="77777777" w:rsidR="008D123F" w:rsidRPr="008D123F" w:rsidRDefault="008D123F" w:rsidP="008D123F">
            <w:pPr>
              <w:jc w:val="center"/>
              <w:rPr>
                <w:color w:val="000000"/>
                <w:sz w:val="20"/>
                <w:szCs w:val="20"/>
              </w:rPr>
            </w:pPr>
            <w:r w:rsidRPr="008D123F">
              <w:rPr>
                <w:color w:val="000000"/>
                <w:sz w:val="20"/>
                <w:szCs w:val="20"/>
              </w:rPr>
              <w:t>0,037</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444A9785"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7CA3AD31" w14:textId="77777777" w:rsidR="008D123F" w:rsidRPr="008D123F" w:rsidRDefault="008D123F" w:rsidP="008D123F">
            <w:pPr>
              <w:jc w:val="center"/>
              <w:rPr>
                <w:color w:val="000000"/>
                <w:sz w:val="20"/>
                <w:szCs w:val="20"/>
              </w:rPr>
            </w:pPr>
            <w:r w:rsidRPr="008D123F">
              <w:rPr>
                <w:color w:val="000000"/>
                <w:sz w:val="20"/>
                <w:szCs w:val="20"/>
              </w:rPr>
              <w:t>0,3</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2E3835E0" w14:textId="77777777" w:rsidR="008D123F" w:rsidRPr="008D123F" w:rsidRDefault="008D123F" w:rsidP="008D123F">
            <w:pPr>
              <w:jc w:val="center"/>
              <w:rPr>
                <w:color w:val="000000"/>
                <w:sz w:val="20"/>
                <w:szCs w:val="20"/>
              </w:rPr>
            </w:pPr>
            <w:r w:rsidRPr="008D123F">
              <w:rPr>
                <w:color w:val="000000"/>
                <w:sz w:val="20"/>
                <w:szCs w:val="20"/>
              </w:rPr>
              <w:t>0,3</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3D779CA1"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6BD4F0A5" w14:textId="77777777" w:rsidTr="003D3EF3">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69C255CC" w14:textId="77777777" w:rsidR="008D123F" w:rsidRPr="008D123F" w:rsidRDefault="008D123F" w:rsidP="008D123F">
            <w:pPr>
              <w:jc w:val="center"/>
              <w:rPr>
                <w:color w:val="000000"/>
                <w:sz w:val="20"/>
                <w:szCs w:val="20"/>
              </w:rPr>
            </w:pPr>
            <w:r w:rsidRPr="008D123F">
              <w:rPr>
                <w:color w:val="000000"/>
                <w:sz w:val="20"/>
                <w:szCs w:val="20"/>
              </w:rPr>
              <w:t>19</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5F62667F" w14:textId="77777777" w:rsidR="008D123F" w:rsidRPr="008D123F" w:rsidRDefault="008D123F" w:rsidP="008D123F">
            <w:pPr>
              <w:jc w:val="center"/>
              <w:rPr>
                <w:color w:val="000000"/>
                <w:sz w:val="20"/>
                <w:szCs w:val="20"/>
              </w:rPr>
            </w:pPr>
            <w:r w:rsidRPr="008D123F">
              <w:rPr>
                <w:color w:val="000000"/>
                <w:sz w:val="20"/>
                <w:szCs w:val="20"/>
              </w:rPr>
              <w:t>1545 – 1645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5D030BD9" w14:textId="77777777" w:rsidR="008D123F" w:rsidRPr="008D123F" w:rsidRDefault="008D123F" w:rsidP="008D123F">
            <w:pPr>
              <w:jc w:val="center"/>
              <w:rPr>
                <w:color w:val="000000"/>
                <w:sz w:val="20"/>
                <w:szCs w:val="20"/>
              </w:rPr>
            </w:pPr>
            <w:r w:rsidRPr="008D123F">
              <w:rPr>
                <w:color w:val="000000"/>
                <w:sz w:val="20"/>
                <w:szCs w:val="20"/>
              </w:rPr>
              <w:t>0,009</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58EA6B62"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3426697E" w14:textId="77777777" w:rsidR="008D123F" w:rsidRPr="008D123F" w:rsidRDefault="008D123F" w:rsidP="008D123F">
            <w:pPr>
              <w:jc w:val="center"/>
              <w:rPr>
                <w:color w:val="000000"/>
                <w:sz w:val="20"/>
                <w:szCs w:val="20"/>
              </w:rPr>
            </w:pPr>
            <w:r w:rsidRPr="008D123F">
              <w:rPr>
                <w:color w:val="000000"/>
                <w:sz w:val="20"/>
                <w:szCs w:val="20"/>
              </w:rPr>
              <w:t>0,65</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40A9C6EA" w14:textId="77777777" w:rsidR="008D123F" w:rsidRPr="008D123F" w:rsidRDefault="008D123F" w:rsidP="008D123F">
            <w:pPr>
              <w:jc w:val="center"/>
              <w:rPr>
                <w:color w:val="000000"/>
                <w:sz w:val="20"/>
                <w:szCs w:val="20"/>
              </w:rPr>
            </w:pPr>
            <w:r w:rsidRPr="008D123F">
              <w:rPr>
                <w:color w:val="000000"/>
                <w:sz w:val="20"/>
                <w:szCs w:val="20"/>
              </w:rPr>
              <w:t>0,65</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4C40C511"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6E76EDB6" w14:textId="77777777" w:rsidTr="003D3EF3">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6320D11E" w14:textId="77777777" w:rsidR="008D123F" w:rsidRPr="008D123F" w:rsidRDefault="008D123F" w:rsidP="008D123F">
            <w:pPr>
              <w:jc w:val="center"/>
              <w:rPr>
                <w:color w:val="000000"/>
                <w:sz w:val="20"/>
                <w:szCs w:val="20"/>
              </w:rPr>
            </w:pPr>
            <w:r w:rsidRPr="008D123F">
              <w:rPr>
                <w:color w:val="000000"/>
                <w:sz w:val="20"/>
                <w:szCs w:val="20"/>
              </w:rPr>
              <w:t>20</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7D034A61" w14:textId="77777777" w:rsidR="008D123F" w:rsidRPr="008D123F" w:rsidRDefault="008D123F" w:rsidP="008D123F">
            <w:pPr>
              <w:jc w:val="center"/>
              <w:rPr>
                <w:color w:val="000000"/>
                <w:sz w:val="20"/>
                <w:szCs w:val="20"/>
              </w:rPr>
            </w:pPr>
            <w:r w:rsidRPr="008D123F">
              <w:rPr>
                <w:color w:val="000000"/>
                <w:sz w:val="20"/>
                <w:szCs w:val="20"/>
              </w:rPr>
              <w:t>1645 – 1745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02496D51" w14:textId="77777777" w:rsidR="008D123F" w:rsidRPr="008D123F" w:rsidRDefault="008D123F" w:rsidP="008D123F">
            <w:pPr>
              <w:jc w:val="center"/>
              <w:rPr>
                <w:color w:val="000000"/>
                <w:sz w:val="20"/>
                <w:szCs w:val="20"/>
              </w:rPr>
            </w:pPr>
            <w:r w:rsidRPr="008D123F">
              <w:rPr>
                <w:color w:val="000000"/>
                <w:sz w:val="20"/>
                <w:szCs w:val="20"/>
              </w:rPr>
              <w:t>0,0083</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55F37C7D"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78FBACDD" w14:textId="77777777" w:rsidR="008D123F" w:rsidRPr="008D123F" w:rsidRDefault="008D123F" w:rsidP="008D123F">
            <w:pPr>
              <w:jc w:val="center"/>
              <w:rPr>
                <w:color w:val="000000"/>
                <w:sz w:val="20"/>
                <w:szCs w:val="20"/>
              </w:rPr>
            </w:pPr>
            <w:r w:rsidRPr="008D123F">
              <w:rPr>
                <w:color w:val="000000"/>
                <w:sz w:val="20"/>
                <w:szCs w:val="20"/>
              </w:rPr>
              <w:t>0,4</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6A2388E1" w14:textId="77777777" w:rsidR="008D123F" w:rsidRPr="008D123F" w:rsidRDefault="008D123F" w:rsidP="008D123F">
            <w:pPr>
              <w:jc w:val="center"/>
              <w:rPr>
                <w:color w:val="000000"/>
                <w:sz w:val="20"/>
                <w:szCs w:val="20"/>
              </w:rPr>
            </w:pPr>
            <w:r w:rsidRPr="008D123F">
              <w:rPr>
                <w:color w:val="000000"/>
                <w:sz w:val="20"/>
                <w:szCs w:val="20"/>
              </w:rPr>
              <w:t>0,4</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7046FD79"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5B2E9488" w14:textId="77777777" w:rsidTr="003D3EF3">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638A488A" w14:textId="77777777" w:rsidR="008D123F" w:rsidRPr="008D123F" w:rsidRDefault="008D123F" w:rsidP="008D123F">
            <w:pPr>
              <w:jc w:val="center"/>
              <w:rPr>
                <w:color w:val="000000"/>
                <w:sz w:val="20"/>
                <w:szCs w:val="20"/>
              </w:rPr>
            </w:pPr>
            <w:r w:rsidRPr="008D123F">
              <w:rPr>
                <w:color w:val="000000"/>
                <w:sz w:val="20"/>
                <w:szCs w:val="20"/>
              </w:rPr>
              <w:t>21</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4B0DC5DA" w14:textId="77777777" w:rsidR="008D123F" w:rsidRPr="008D123F" w:rsidRDefault="008D123F" w:rsidP="008D123F">
            <w:pPr>
              <w:jc w:val="center"/>
              <w:rPr>
                <w:color w:val="000000"/>
                <w:sz w:val="20"/>
                <w:szCs w:val="20"/>
              </w:rPr>
            </w:pPr>
            <w:r w:rsidRPr="008D123F">
              <w:rPr>
                <w:color w:val="000000"/>
                <w:sz w:val="20"/>
                <w:szCs w:val="20"/>
              </w:rPr>
              <w:t>1745 – 1845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6A6C0F5D" w14:textId="77777777" w:rsidR="008D123F" w:rsidRPr="008D123F" w:rsidRDefault="008D123F" w:rsidP="008D123F">
            <w:pPr>
              <w:jc w:val="center"/>
              <w:rPr>
                <w:color w:val="000000"/>
                <w:sz w:val="20"/>
                <w:szCs w:val="20"/>
              </w:rPr>
            </w:pPr>
            <w:r w:rsidRPr="008D123F">
              <w:rPr>
                <w:color w:val="000000"/>
                <w:sz w:val="20"/>
                <w:szCs w:val="20"/>
              </w:rPr>
              <w:t>0,0024</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4E965473"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7832AEAB" w14:textId="77777777" w:rsidR="008D123F" w:rsidRPr="008D123F" w:rsidRDefault="008D123F" w:rsidP="008D123F">
            <w:pPr>
              <w:jc w:val="center"/>
              <w:rPr>
                <w:color w:val="000000"/>
                <w:sz w:val="20"/>
                <w:szCs w:val="20"/>
              </w:rPr>
            </w:pPr>
            <w:r w:rsidRPr="008D123F">
              <w:rPr>
                <w:color w:val="000000"/>
                <w:sz w:val="20"/>
                <w:szCs w:val="20"/>
              </w:rPr>
              <w:t>0,55</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4B63CFBB" w14:textId="77777777" w:rsidR="008D123F" w:rsidRPr="008D123F" w:rsidRDefault="008D123F" w:rsidP="008D123F">
            <w:pPr>
              <w:jc w:val="center"/>
              <w:rPr>
                <w:color w:val="000000"/>
                <w:sz w:val="20"/>
                <w:szCs w:val="20"/>
              </w:rPr>
            </w:pPr>
            <w:r w:rsidRPr="008D123F">
              <w:rPr>
                <w:color w:val="000000"/>
                <w:sz w:val="20"/>
                <w:szCs w:val="20"/>
              </w:rPr>
              <w:t>0,55</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4F250B47"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4D842FD0" w14:textId="77777777" w:rsidTr="003D3EF3">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25051B45" w14:textId="77777777" w:rsidR="008D123F" w:rsidRPr="008D123F" w:rsidRDefault="008D123F" w:rsidP="008D123F">
            <w:pPr>
              <w:jc w:val="center"/>
              <w:rPr>
                <w:color w:val="000000"/>
                <w:sz w:val="20"/>
                <w:szCs w:val="20"/>
              </w:rPr>
            </w:pPr>
            <w:r w:rsidRPr="008D123F">
              <w:rPr>
                <w:color w:val="000000"/>
                <w:sz w:val="20"/>
                <w:szCs w:val="20"/>
              </w:rPr>
              <w:t>22</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4FF3F531" w14:textId="77777777" w:rsidR="008D123F" w:rsidRPr="008D123F" w:rsidRDefault="008D123F" w:rsidP="008D123F">
            <w:pPr>
              <w:jc w:val="center"/>
              <w:rPr>
                <w:color w:val="000000"/>
                <w:sz w:val="20"/>
                <w:szCs w:val="20"/>
              </w:rPr>
            </w:pPr>
            <w:r w:rsidRPr="008D123F">
              <w:rPr>
                <w:color w:val="000000"/>
                <w:sz w:val="20"/>
                <w:szCs w:val="20"/>
              </w:rPr>
              <w:t>1845 – 1945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5D122B72" w14:textId="77777777" w:rsidR="008D123F" w:rsidRPr="008D123F" w:rsidRDefault="008D123F" w:rsidP="008D123F">
            <w:pPr>
              <w:jc w:val="center"/>
              <w:rPr>
                <w:color w:val="000000"/>
                <w:sz w:val="20"/>
                <w:szCs w:val="20"/>
              </w:rPr>
            </w:pPr>
            <w:r w:rsidRPr="008D123F">
              <w:rPr>
                <w:color w:val="000000"/>
                <w:sz w:val="20"/>
                <w:szCs w:val="20"/>
              </w:rPr>
              <w:t>0,0015</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1D199BAB"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7A75AE22" w14:textId="77777777" w:rsidR="008D123F" w:rsidRPr="008D123F" w:rsidRDefault="008D123F" w:rsidP="008D123F">
            <w:pPr>
              <w:jc w:val="center"/>
              <w:rPr>
                <w:color w:val="000000"/>
                <w:sz w:val="20"/>
                <w:szCs w:val="20"/>
              </w:rPr>
            </w:pPr>
            <w:r w:rsidRPr="008D123F">
              <w:rPr>
                <w:color w:val="000000"/>
                <w:sz w:val="20"/>
                <w:szCs w:val="20"/>
              </w:rPr>
              <w:t>0,6</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0FA64557" w14:textId="77777777" w:rsidR="008D123F" w:rsidRPr="008D123F" w:rsidRDefault="008D123F" w:rsidP="008D123F">
            <w:pPr>
              <w:jc w:val="center"/>
              <w:rPr>
                <w:color w:val="000000"/>
                <w:sz w:val="20"/>
                <w:szCs w:val="20"/>
              </w:rPr>
            </w:pPr>
            <w:r w:rsidRPr="008D123F">
              <w:rPr>
                <w:color w:val="000000"/>
                <w:sz w:val="20"/>
                <w:szCs w:val="20"/>
              </w:rPr>
              <w:t>0,6</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78BEDF29" w14:textId="77777777" w:rsidR="008D123F" w:rsidRPr="008D123F" w:rsidRDefault="008D123F" w:rsidP="008D123F">
            <w:pPr>
              <w:jc w:val="center"/>
              <w:rPr>
                <w:sz w:val="20"/>
                <w:szCs w:val="20"/>
              </w:rPr>
            </w:pPr>
            <w:r w:rsidRPr="008D123F">
              <w:rPr>
                <w:color w:val="000000" w:themeColor="text1"/>
                <w:sz w:val="20"/>
                <w:szCs w:val="20"/>
              </w:rPr>
              <w:t>0,45</w:t>
            </w:r>
          </w:p>
        </w:tc>
      </w:tr>
      <w:tr w:rsidR="008D123F" w:rsidRPr="008D123F" w14:paraId="49A1BF8C" w14:textId="77777777" w:rsidTr="003D3EF3">
        <w:trPr>
          <w:trHeight w:val="60"/>
        </w:trPr>
        <w:tc>
          <w:tcPr>
            <w:tcW w:w="353" w:type="pct"/>
            <w:tcBorders>
              <w:top w:val="single" w:sz="4" w:space="0" w:color="auto"/>
              <w:left w:val="single" w:sz="8" w:space="0" w:color="auto"/>
              <w:bottom w:val="single" w:sz="4" w:space="0" w:color="auto"/>
              <w:right w:val="single" w:sz="4" w:space="0" w:color="auto"/>
            </w:tcBorders>
            <w:vAlign w:val="center"/>
          </w:tcPr>
          <w:p w14:paraId="632B2B95" w14:textId="77777777" w:rsidR="008D123F" w:rsidRPr="008D123F" w:rsidRDefault="008D123F" w:rsidP="008D123F">
            <w:pPr>
              <w:jc w:val="center"/>
              <w:rPr>
                <w:color w:val="000000"/>
                <w:sz w:val="20"/>
                <w:szCs w:val="20"/>
              </w:rPr>
            </w:pPr>
            <w:r w:rsidRPr="008D123F">
              <w:rPr>
                <w:color w:val="000000"/>
                <w:sz w:val="20"/>
                <w:szCs w:val="20"/>
              </w:rPr>
              <w:t>23</w:t>
            </w:r>
          </w:p>
        </w:tc>
        <w:tc>
          <w:tcPr>
            <w:tcW w:w="1231" w:type="pct"/>
            <w:tcBorders>
              <w:top w:val="single" w:sz="4" w:space="0" w:color="auto"/>
              <w:left w:val="single" w:sz="8" w:space="0" w:color="auto"/>
              <w:bottom w:val="single" w:sz="4" w:space="0" w:color="auto"/>
              <w:right w:val="single" w:sz="4" w:space="0" w:color="auto"/>
            </w:tcBorders>
            <w:shd w:val="clear" w:color="auto" w:fill="auto"/>
            <w:noWrap/>
            <w:vAlign w:val="center"/>
          </w:tcPr>
          <w:p w14:paraId="0A33D7FC" w14:textId="77777777" w:rsidR="008D123F" w:rsidRPr="008D123F" w:rsidRDefault="008D123F" w:rsidP="008D123F">
            <w:pPr>
              <w:jc w:val="center"/>
              <w:rPr>
                <w:color w:val="000000"/>
                <w:sz w:val="20"/>
                <w:szCs w:val="20"/>
              </w:rPr>
            </w:pPr>
            <w:r w:rsidRPr="008D123F">
              <w:rPr>
                <w:color w:val="000000"/>
                <w:sz w:val="20"/>
                <w:szCs w:val="20"/>
              </w:rPr>
              <w:t>1945 – 2030 m</w:t>
            </w:r>
          </w:p>
        </w:tc>
        <w:tc>
          <w:tcPr>
            <w:tcW w:w="600" w:type="pct"/>
            <w:tcBorders>
              <w:top w:val="single" w:sz="4" w:space="0" w:color="auto"/>
              <w:left w:val="nil"/>
              <w:bottom w:val="single" w:sz="4" w:space="0" w:color="auto"/>
              <w:right w:val="single" w:sz="4" w:space="0" w:color="auto"/>
            </w:tcBorders>
            <w:shd w:val="clear" w:color="auto" w:fill="auto"/>
            <w:noWrap/>
            <w:vAlign w:val="center"/>
          </w:tcPr>
          <w:p w14:paraId="01F1A4C2" w14:textId="77777777" w:rsidR="008D123F" w:rsidRPr="008D123F" w:rsidRDefault="008D123F" w:rsidP="008D123F">
            <w:pPr>
              <w:jc w:val="center"/>
              <w:rPr>
                <w:color w:val="000000"/>
                <w:sz w:val="20"/>
                <w:szCs w:val="20"/>
              </w:rPr>
            </w:pPr>
            <w:r w:rsidRPr="008D123F">
              <w:rPr>
                <w:color w:val="000000"/>
                <w:sz w:val="20"/>
                <w:szCs w:val="20"/>
              </w:rPr>
              <w:t>0,0052</w:t>
            </w:r>
          </w:p>
        </w:tc>
        <w:tc>
          <w:tcPr>
            <w:tcW w:w="707" w:type="pct"/>
            <w:tcBorders>
              <w:top w:val="single" w:sz="4" w:space="0" w:color="auto"/>
              <w:left w:val="nil"/>
              <w:bottom w:val="single" w:sz="4" w:space="0" w:color="auto"/>
              <w:right w:val="single" w:sz="4" w:space="0" w:color="auto"/>
            </w:tcBorders>
            <w:shd w:val="clear" w:color="auto" w:fill="auto"/>
            <w:noWrap/>
            <w:vAlign w:val="center"/>
          </w:tcPr>
          <w:p w14:paraId="2E4A6185" w14:textId="77777777" w:rsidR="008D123F" w:rsidRPr="008D123F" w:rsidRDefault="008D123F" w:rsidP="008D123F">
            <w:pPr>
              <w:jc w:val="center"/>
              <w:rPr>
                <w:sz w:val="20"/>
                <w:szCs w:val="20"/>
              </w:rPr>
            </w:pPr>
            <w:r w:rsidRPr="008D123F">
              <w:rPr>
                <w:color w:val="000000" w:themeColor="text1"/>
                <w:sz w:val="20"/>
                <w:szCs w:val="20"/>
              </w:rPr>
              <w:t>0,20</w:t>
            </w:r>
          </w:p>
        </w:tc>
        <w:tc>
          <w:tcPr>
            <w:tcW w:w="799" w:type="pct"/>
            <w:tcBorders>
              <w:top w:val="single" w:sz="4" w:space="0" w:color="auto"/>
              <w:left w:val="nil"/>
              <w:bottom w:val="single" w:sz="4" w:space="0" w:color="auto"/>
              <w:right w:val="single" w:sz="4" w:space="0" w:color="auto"/>
            </w:tcBorders>
            <w:shd w:val="clear" w:color="auto" w:fill="auto"/>
            <w:noWrap/>
            <w:vAlign w:val="center"/>
          </w:tcPr>
          <w:p w14:paraId="768C0A40" w14:textId="77777777" w:rsidR="008D123F" w:rsidRPr="008D123F" w:rsidRDefault="008D123F" w:rsidP="008D123F">
            <w:pPr>
              <w:jc w:val="center"/>
              <w:rPr>
                <w:color w:val="000000"/>
                <w:sz w:val="20"/>
                <w:szCs w:val="20"/>
              </w:rPr>
            </w:pPr>
            <w:r w:rsidRPr="008D123F">
              <w:rPr>
                <w:color w:val="000000"/>
                <w:sz w:val="20"/>
                <w:szCs w:val="20"/>
              </w:rPr>
              <w:t>0,5</w:t>
            </w:r>
          </w:p>
        </w:tc>
        <w:tc>
          <w:tcPr>
            <w:tcW w:w="762" w:type="pct"/>
            <w:tcBorders>
              <w:top w:val="single" w:sz="4" w:space="0" w:color="auto"/>
              <w:left w:val="nil"/>
              <w:bottom w:val="single" w:sz="4" w:space="0" w:color="auto"/>
              <w:right w:val="single" w:sz="4" w:space="0" w:color="auto"/>
            </w:tcBorders>
            <w:shd w:val="clear" w:color="auto" w:fill="auto"/>
            <w:noWrap/>
            <w:vAlign w:val="center"/>
          </w:tcPr>
          <w:p w14:paraId="75722F69" w14:textId="77777777" w:rsidR="008D123F" w:rsidRPr="008D123F" w:rsidRDefault="008D123F" w:rsidP="008D123F">
            <w:pPr>
              <w:jc w:val="center"/>
              <w:rPr>
                <w:color w:val="000000"/>
                <w:sz w:val="20"/>
                <w:szCs w:val="20"/>
              </w:rPr>
            </w:pPr>
            <w:r w:rsidRPr="008D123F">
              <w:rPr>
                <w:color w:val="000000"/>
                <w:sz w:val="20"/>
                <w:szCs w:val="20"/>
              </w:rPr>
              <w:t>0,5</w:t>
            </w:r>
          </w:p>
        </w:tc>
        <w:tc>
          <w:tcPr>
            <w:tcW w:w="548" w:type="pct"/>
            <w:tcBorders>
              <w:top w:val="single" w:sz="4" w:space="0" w:color="auto"/>
              <w:left w:val="nil"/>
              <w:bottom w:val="single" w:sz="4" w:space="0" w:color="auto"/>
              <w:right w:val="single" w:sz="4" w:space="0" w:color="auto"/>
            </w:tcBorders>
            <w:shd w:val="clear" w:color="auto" w:fill="auto"/>
            <w:noWrap/>
            <w:vAlign w:val="center"/>
          </w:tcPr>
          <w:p w14:paraId="3891BA38" w14:textId="77777777" w:rsidR="008D123F" w:rsidRPr="008D123F" w:rsidRDefault="008D123F" w:rsidP="008D123F">
            <w:pPr>
              <w:jc w:val="center"/>
              <w:rPr>
                <w:sz w:val="20"/>
                <w:szCs w:val="20"/>
              </w:rPr>
            </w:pPr>
            <w:r w:rsidRPr="008D123F">
              <w:rPr>
                <w:color w:val="000000" w:themeColor="text1"/>
                <w:sz w:val="20"/>
                <w:szCs w:val="20"/>
              </w:rPr>
              <w:t>0,45</w:t>
            </w:r>
          </w:p>
        </w:tc>
      </w:tr>
    </w:tbl>
    <w:p w14:paraId="5D3E4974" w14:textId="77777777" w:rsidR="008D123F" w:rsidRDefault="008D123F" w:rsidP="008D123F">
      <w:pPr>
        <w:spacing w:line="276" w:lineRule="auto"/>
        <w:ind w:firstLine="720"/>
        <w:jc w:val="both"/>
        <w:rPr>
          <w:color w:val="000000" w:themeColor="text1"/>
          <w:szCs w:val="24"/>
        </w:rPr>
      </w:pPr>
    </w:p>
    <w:p w14:paraId="469C578E" w14:textId="77777777" w:rsidR="00604A44" w:rsidRDefault="008D123F" w:rsidP="00604A44">
      <w:pPr>
        <w:spacing w:line="480" w:lineRule="auto"/>
        <w:ind w:firstLine="720"/>
        <w:jc w:val="center"/>
        <w:rPr>
          <w:color w:val="000000" w:themeColor="text1"/>
          <w:szCs w:val="24"/>
        </w:rPr>
      </w:pPr>
      <w:r>
        <w:lastRenderedPageBreak/>
        <w:t xml:space="preserve"> </w:t>
      </w:r>
      <w:r w:rsidR="00604A44">
        <w:rPr>
          <w:noProof/>
          <w:color w:val="FF0000"/>
          <w:sz w:val="24"/>
          <w:szCs w:val="24"/>
        </w:rPr>
        <w:drawing>
          <wp:inline distT="0" distB="0" distL="0" distR="0" wp14:anchorId="234FA14F" wp14:editId="59F72728">
            <wp:extent cx="4034676" cy="2385391"/>
            <wp:effectExtent l="0" t="0" r="4445" b="0"/>
            <wp:docPr id="28295" name="Picture 2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 name="0,65_page-00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7935" cy="2440528"/>
                    </a:xfrm>
                    <a:prstGeom prst="rect">
                      <a:avLst/>
                    </a:prstGeom>
                  </pic:spPr>
                </pic:pic>
              </a:graphicData>
            </a:graphic>
          </wp:inline>
        </w:drawing>
      </w:r>
    </w:p>
    <w:p w14:paraId="76D7C8DC" w14:textId="0D9FE5CA" w:rsidR="00604A44" w:rsidRPr="00604A44" w:rsidRDefault="00604A44" w:rsidP="00604A44">
      <w:pPr>
        <w:spacing w:line="276" w:lineRule="auto"/>
        <w:ind w:firstLine="720"/>
        <w:jc w:val="center"/>
      </w:pPr>
      <w:r w:rsidRPr="00604A44">
        <w:t>Gambar 4</w:t>
      </w:r>
      <w:r>
        <w:t>.</w:t>
      </w:r>
      <w:r w:rsidRPr="00604A44">
        <w:t xml:space="preserve"> Dimensi saluran Rencana</w:t>
      </w:r>
    </w:p>
    <w:p w14:paraId="5F104960" w14:textId="4F419DCD" w:rsidR="008D123F" w:rsidRPr="008D123F" w:rsidRDefault="008D123F" w:rsidP="008D123F">
      <w:pPr>
        <w:pStyle w:val="BodyText"/>
        <w:spacing w:before="175" w:line="276" w:lineRule="auto"/>
        <w:ind w:right="-1"/>
        <w:jc w:val="both"/>
        <w:rPr>
          <w:sz w:val="22"/>
          <w:szCs w:val="22"/>
        </w:rPr>
      </w:pPr>
    </w:p>
    <w:p w14:paraId="46B998BD" w14:textId="6AFDA079" w:rsidR="00595773" w:rsidRPr="00604A44" w:rsidRDefault="00604A44" w:rsidP="00604A44">
      <w:pPr>
        <w:pStyle w:val="BodyText"/>
        <w:numPr>
          <w:ilvl w:val="0"/>
          <w:numId w:val="7"/>
        </w:numPr>
        <w:spacing w:before="175" w:line="276" w:lineRule="auto"/>
        <w:ind w:left="426" w:right="-1"/>
        <w:jc w:val="both"/>
        <w:rPr>
          <w:color w:val="000000" w:themeColor="text1"/>
          <w:sz w:val="22"/>
          <w:szCs w:val="22"/>
        </w:rPr>
      </w:pPr>
      <w:r w:rsidRPr="00604A44">
        <w:rPr>
          <w:color w:val="000000" w:themeColor="text1"/>
          <w:sz w:val="22"/>
          <w:szCs w:val="22"/>
        </w:rPr>
        <w:t>Simulasi Dengan EPA SWMM 5.1</w:t>
      </w:r>
    </w:p>
    <w:p w14:paraId="30ABDEF1" w14:textId="57711534" w:rsidR="00604A44" w:rsidRDefault="00604A44" w:rsidP="00604A44">
      <w:pPr>
        <w:pStyle w:val="BodyText"/>
        <w:spacing w:before="175" w:line="276" w:lineRule="auto"/>
        <w:ind w:right="-1" w:firstLine="426"/>
        <w:jc w:val="both"/>
        <w:rPr>
          <w:color w:val="000000" w:themeColor="text1"/>
          <w:sz w:val="22"/>
          <w:szCs w:val="22"/>
        </w:rPr>
      </w:pPr>
      <w:r w:rsidRPr="00604A44">
        <w:rPr>
          <w:color w:val="000000" w:themeColor="text1"/>
          <w:sz w:val="22"/>
          <w:szCs w:val="22"/>
        </w:rPr>
        <w:t>Setelah didapat dimensi saluran dari hasil perhitungan ulang, maka dapat dilakukan simulasi dengan program EPA SWMM 5.1 pada simulasi dengan EPA SWMM 5.1 data yang diinput adalah Subcathment, Junction, Conduit, Curah hujan rancangan/Rain gage, Dimensi saluran rancangan dan Elevasi saluran. Dari simulasi dengan menggunakan EPA SWMM 5.1, pada drainase yang direncanakan ulang dengan dimensi saluran yang didapat b = 0,65 m dan h = 0,65 m saluran drainase sekunder di Jalan Sapta Marga, Kelurahan Bukit Sangkal, Kecamatan Kalidoni, Kota Palembang. Tidak melimpas.</w:t>
      </w:r>
    </w:p>
    <w:p w14:paraId="2C9E1C9B" w14:textId="0A673871" w:rsidR="00A418D2" w:rsidRDefault="00A418D2" w:rsidP="00A418D2">
      <w:pPr>
        <w:pStyle w:val="BodyText"/>
        <w:spacing w:before="175" w:line="276" w:lineRule="auto"/>
        <w:ind w:right="-1" w:firstLine="426"/>
        <w:jc w:val="both"/>
        <w:rPr>
          <w:color w:val="000000" w:themeColor="text1"/>
          <w:sz w:val="22"/>
          <w:szCs w:val="22"/>
        </w:rPr>
      </w:pPr>
      <w:r>
        <w:rPr>
          <w:color w:val="000000" w:themeColor="text1"/>
          <w:sz w:val="22"/>
          <w:szCs w:val="22"/>
        </w:rPr>
        <w:t>4.1) Study Map Area</w:t>
      </w:r>
    </w:p>
    <w:p w14:paraId="00349729" w14:textId="058010B5" w:rsidR="00A418D2" w:rsidRDefault="00A418D2" w:rsidP="00A418D2">
      <w:pPr>
        <w:pStyle w:val="BodyText"/>
        <w:spacing w:before="175" w:line="276" w:lineRule="auto"/>
        <w:ind w:right="-1"/>
        <w:jc w:val="both"/>
        <w:rPr>
          <w:color w:val="000000" w:themeColor="text1"/>
          <w:sz w:val="22"/>
          <w:szCs w:val="22"/>
        </w:rPr>
      </w:pPr>
      <w:r>
        <w:rPr>
          <w:color w:val="000000" w:themeColor="text1"/>
          <w:sz w:val="22"/>
          <w:szCs w:val="22"/>
        </w:rPr>
        <w:tab/>
      </w:r>
      <w:r w:rsidRPr="00A418D2">
        <w:rPr>
          <w:color w:val="000000" w:themeColor="text1"/>
          <w:sz w:val="22"/>
          <w:szCs w:val="22"/>
        </w:rPr>
        <w:t>Untuk menentukan titik junction yang sudah sesuai jarak perSTA di lapanga</w:t>
      </w:r>
      <w:r>
        <w:rPr>
          <w:color w:val="000000" w:themeColor="text1"/>
          <w:sz w:val="22"/>
          <w:szCs w:val="22"/>
        </w:rPr>
        <w:t>n (Gambar 5)</w:t>
      </w:r>
      <w:r w:rsidRPr="00A418D2">
        <w:rPr>
          <w:color w:val="000000" w:themeColor="text1"/>
          <w:sz w:val="22"/>
          <w:szCs w:val="22"/>
        </w:rPr>
        <w:t>, kemudian klik Conduit untuk menghubungkan garis saluran dengan mengikuti titik junction yang sudah di tentukan. Kemudian klik Outfalls untuk menentukan pembu</w:t>
      </w:r>
      <w:r>
        <w:rPr>
          <w:color w:val="000000" w:themeColor="text1"/>
          <w:sz w:val="22"/>
          <w:szCs w:val="22"/>
        </w:rPr>
        <w:t>a</w:t>
      </w:r>
      <w:r w:rsidRPr="00A418D2">
        <w:rPr>
          <w:color w:val="000000" w:themeColor="text1"/>
          <w:sz w:val="22"/>
          <w:szCs w:val="22"/>
        </w:rPr>
        <w:t>ngannya.</w:t>
      </w:r>
    </w:p>
    <w:p w14:paraId="24152BAE" w14:textId="77777777" w:rsidR="00A418D2" w:rsidRDefault="00A418D2" w:rsidP="00A418D2">
      <w:pPr>
        <w:pStyle w:val="BodyText"/>
        <w:spacing w:before="175" w:line="276" w:lineRule="auto"/>
        <w:ind w:right="-1"/>
        <w:jc w:val="both"/>
        <w:rPr>
          <w:color w:val="000000" w:themeColor="text1"/>
          <w:sz w:val="22"/>
          <w:szCs w:val="22"/>
        </w:rPr>
      </w:pPr>
    </w:p>
    <w:p w14:paraId="78D838B9" w14:textId="77777777" w:rsidR="00A418D2" w:rsidRPr="00435577" w:rsidRDefault="00A418D2" w:rsidP="00A418D2">
      <w:pPr>
        <w:spacing w:line="480" w:lineRule="auto"/>
        <w:jc w:val="center"/>
        <w:rPr>
          <w:b/>
          <w:color w:val="000000" w:themeColor="text1"/>
        </w:rPr>
      </w:pPr>
      <w:r w:rsidRPr="00435577">
        <w:rPr>
          <w:b/>
          <w:noProof/>
          <w:color w:val="000000" w:themeColor="text1"/>
        </w:rPr>
        <w:drawing>
          <wp:inline distT="0" distB="0" distL="0" distR="0" wp14:anchorId="4C354073" wp14:editId="6513F29B">
            <wp:extent cx="5074081" cy="2854518"/>
            <wp:effectExtent l="0" t="0" r="0" b="3175"/>
            <wp:docPr id="24" name="Picture 2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 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61624" cy="2903767"/>
                    </a:xfrm>
                    <a:prstGeom prst="rect">
                      <a:avLst/>
                    </a:prstGeom>
                  </pic:spPr>
                </pic:pic>
              </a:graphicData>
            </a:graphic>
          </wp:inline>
        </w:drawing>
      </w:r>
    </w:p>
    <w:p w14:paraId="1A04FB9C" w14:textId="77777777" w:rsidR="00A418D2" w:rsidRPr="00435577" w:rsidRDefault="00A418D2" w:rsidP="00A418D2">
      <w:pPr>
        <w:spacing w:line="480" w:lineRule="auto"/>
        <w:jc w:val="center"/>
        <w:rPr>
          <w:color w:val="000000" w:themeColor="text1"/>
        </w:rPr>
      </w:pPr>
      <w:r w:rsidRPr="00F868AD">
        <w:rPr>
          <w:color w:val="000000" w:themeColor="text1"/>
        </w:rPr>
        <w:t>Gambar 5</w:t>
      </w:r>
      <w:r w:rsidRPr="00435577">
        <w:rPr>
          <w:b/>
          <w:color w:val="000000" w:themeColor="text1"/>
        </w:rPr>
        <w:t>.</w:t>
      </w:r>
      <w:r w:rsidRPr="00435577">
        <w:rPr>
          <w:color w:val="000000" w:themeColor="text1"/>
        </w:rPr>
        <w:t xml:space="preserve"> Profil Memanjang Saluran </w:t>
      </w:r>
      <w:r w:rsidRPr="00435577">
        <w:t>STA 0,00 – STA 2030</w:t>
      </w:r>
      <w:r w:rsidRPr="00435577">
        <w:rPr>
          <w:color w:val="000000" w:themeColor="text1"/>
        </w:rPr>
        <w:t xml:space="preserve">. (EPA SWMM 5.1) </w:t>
      </w:r>
    </w:p>
    <w:p w14:paraId="42C9C40E" w14:textId="207F6196" w:rsidR="00A418D2" w:rsidRDefault="00A418D2" w:rsidP="00A418D2">
      <w:pPr>
        <w:pStyle w:val="BodyText"/>
        <w:spacing w:before="175" w:line="276" w:lineRule="auto"/>
        <w:ind w:right="-1" w:firstLine="426"/>
        <w:jc w:val="both"/>
        <w:rPr>
          <w:color w:val="000000" w:themeColor="text1"/>
          <w:sz w:val="22"/>
          <w:szCs w:val="22"/>
        </w:rPr>
      </w:pPr>
      <w:r>
        <w:rPr>
          <w:color w:val="000000" w:themeColor="text1"/>
          <w:sz w:val="22"/>
          <w:szCs w:val="22"/>
        </w:rPr>
        <w:lastRenderedPageBreak/>
        <w:t>4.</w:t>
      </w:r>
      <w:r>
        <w:rPr>
          <w:color w:val="000000" w:themeColor="text1"/>
          <w:sz w:val="22"/>
          <w:szCs w:val="22"/>
        </w:rPr>
        <w:t>2</w:t>
      </w:r>
      <w:r>
        <w:rPr>
          <w:color w:val="000000" w:themeColor="text1"/>
          <w:sz w:val="22"/>
          <w:szCs w:val="22"/>
        </w:rPr>
        <w:t>)</w:t>
      </w:r>
      <w:r>
        <w:rPr>
          <w:color w:val="000000" w:themeColor="text1"/>
          <w:sz w:val="22"/>
          <w:szCs w:val="22"/>
        </w:rPr>
        <w:t xml:space="preserve"> Pemilihan Jenis Saluran</w:t>
      </w:r>
      <w:r>
        <w:rPr>
          <w:color w:val="000000" w:themeColor="text1"/>
          <w:sz w:val="22"/>
          <w:szCs w:val="22"/>
        </w:rPr>
        <w:t xml:space="preserve"> </w:t>
      </w:r>
    </w:p>
    <w:p w14:paraId="533D7C59" w14:textId="271A6E49" w:rsidR="00A418D2" w:rsidRDefault="00A418D2" w:rsidP="00A418D2">
      <w:pPr>
        <w:pStyle w:val="BodyText"/>
        <w:spacing w:before="175" w:line="276" w:lineRule="auto"/>
        <w:ind w:right="-1"/>
        <w:jc w:val="both"/>
        <w:rPr>
          <w:color w:val="000000" w:themeColor="text1"/>
          <w:sz w:val="22"/>
          <w:szCs w:val="22"/>
        </w:rPr>
      </w:pPr>
      <w:r>
        <w:rPr>
          <w:color w:val="000000" w:themeColor="text1"/>
          <w:sz w:val="22"/>
          <w:szCs w:val="22"/>
        </w:rPr>
        <w:tab/>
      </w:r>
      <w:r w:rsidRPr="00A418D2">
        <w:rPr>
          <w:color w:val="000000" w:themeColor="text1"/>
          <w:sz w:val="22"/>
          <w:szCs w:val="22"/>
        </w:rPr>
        <w:t>Untuk memunculkannya double klik pada garis conduit, kemudian klik Shape dan akan muncul pilihan jenis saluran dan masukan data saluran yang akan di rencanakan</w:t>
      </w:r>
      <w:r>
        <w:rPr>
          <w:color w:val="000000" w:themeColor="text1"/>
          <w:sz w:val="22"/>
          <w:szCs w:val="22"/>
        </w:rPr>
        <w:t xml:space="preserve">. </w:t>
      </w:r>
    </w:p>
    <w:p w14:paraId="50AB0B25" w14:textId="77777777" w:rsidR="00A418D2" w:rsidRDefault="00A418D2" w:rsidP="00A418D2">
      <w:pPr>
        <w:pStyle w:val="BodyText"/>
        <w:spacing w:before="175" w:line="276" w:lineRule="auto"/>
        <w:ind w:right="-1"/>
        <w:jc w:val="both"/>
        <w:rPr>
          <w:color w:val="000000" w:themeColor="text1"/>
          <w:sz w:val="22"/>
          <w:szCs w:val="22"/>
        </w:rPr>
      </w:pPr>
    </w:p>
    <w:p w14:paraId="0826909E" w14:textId="77777777" w:rsidR="00A418D2" w:rsidRPr="00435577" w:rsidRDefault="00A418D2" w:rsidP="00A418D2">
      <w:pPr>
        <w:spacing w:line="480" w:lineRule="auto"/>
        <w:jc w:val="center"/>
      </w:pPr>
      <w:r w:rsidRPr="00435577">
        <w:rPr>
          <w:noProof/>
        </w:rPr>
        <w:drawing>
          <wp:inline distT="0" distB="0" distL="0" distR="0" wp14:anchorId="2A7EC718" wp14:editId="5DA5CBC4">
            <wp:extent cx="5455562" cy="3069124"/>
            <wp:effectExtent l="0" t="0" r="0" b="0"/>
            <wp:docPr id="5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213" cy="3095368"/>
                    </a:xfrm>
                    <a:prstGeom prst="rect">
                      <a:avLst/>
                    </a:prstGeom>
                  </pic:spPr>
                </pic:pic>
              </a:graphicData>
            </a:graphic>
          </wp:inline>
        </w:drawing>
      </w:r>
    </w:p>
    <w:p w14:paraId="4A86A543" w14:textId="77777777" w:rsidR="00A418D2" w:rsidRDefault="00A418D2" w:rsidP="00A418D2">
      <w:pPr>
        <w:jc w:val="center"/>
        <w:rPr>
          <w:color w:val="000000" w:themeColor="text1"/>
        </w:rPr>
      </w:pPr>
      <w:r w:rsidRPr="00F868AD">
        <w:rPr>
          <w:color w:val="000000" w:themeColor="text1"/>
        </w:rPr>
        <w:t>Gambar 6.</w:t>
      </w:r>
      <w:r w:rsidRPr="00435577">
        <w:rPr>
          <w:color w:val="000000" w:themeColor="text1"/>
        </w:rPr>
        <w:t xml:space="preserve"> Pemilihan Saluran Rencana  (EPA SWMM 5.1)</w:t>
      </w:r>
    </w:p>
    <w:p w14:paraId="3599F9B2" w14:textId="77777777" w:rsidR="00A418D2" w:rsidRDefault="00A418D2" w:rsidP="00A418D2">
      <w:pPr>
        <w:jc w:val="center"/>
        <w:rPr>
          <w:color w:val="000000" w:themeColor="text1"/>
        </w:rPr>
      </w:pPr>
    </w:p>
    <w:p w14:paraId="60C5CDC6" w14:textId="77777777" w:rsidR="00A418D2" w:rsidRPr="00435577" w:rsidRDefault="00A418D2" w:rsidP="00A418D2">
      <w:pPr>
        <w:jc w:val="center"/>
        <w:rPr>
          <w:color w:val="000000" w:themeColor="text1"/>
        </w:rPr>
      </w:pPr>
    </w:p>
    <w:p w14:paraId="6256DA42" w14:textId="167F91D2" w:rsidR="00A418D2" w:rsidRDefault="00A418D2" w:rsidP="00A418D2">
      <w:pPr>
        <w:pStyle w:val="BodyText"/>
        <w:spacing w:before="175" w:line="276" w:lineRule="auto"/>
        <w:ind w:right="-1" w:firstLine="426"/>
        <w:jc w:val="both"/>
        <w:rPr>
          <w:color w:val="000000" w:themeColor="text1"/>
          <w:sz w:val="22"/>
          <w:szCs w:val="22"/>
        </w:rPr>
      </w:pPr>
      <w:r>
        <w:rPr>
          <w:color w:val="000000" w:themeColor="text1"/>
          <w:sz w:val="22"/>
          <w:szCs w:val="22"/>
        </w:rPr>
        <w:t xml:space="preserve">4.3) </w:t>
      </w:r>
      <w:r>
        <w:rPr>
          <w:color w:val="000000" w:themeColor="text1"/>
          <w:sz w:val="22"/>
          <w:szCs w:val="22"/>
        </w:rPr>
        <w:t xml:space="preserve">Pemilihan Jenis Saluran </w:t>
      </w:r>
    </w:p>
    <w:p w14:paraId="20E18E8E" w14:textId="4823C39A" w:rsidR="00A418D2" w:rsidRDefault="00A418D2" w:rsidP="00A418D2">
      <w:pPr>
        <w:pStyle w:val="BodyText"/>
        <w:spacing w:before="175" w:line="276" w:lineRule="auto"/>
        <w:ind w:right="-1"/>
        <w:jc w:val="both"/>
        <w:rPr>
          <w:color w:val="000000" w:themeColor="text1"/>
          <w:sz w:val="22"/>
          <w:szCs w:val="22"/>
        </w:rPr>
      </w:pPr>
      <w:r>
        <w:rPr>
          <w:color w:val="000000" w:themeColor="text1"/>
          <w:sz w:val="22"/>
          <w:szCs w:val="22"/>
        </w:rPr>
        <w:tab/>
      </w:r>
      <w:r w:rsidRPr="00A418D2">
        <w:rPr>
          <w:color w:val="000000" w:themeColor="text1"/>
          <w:sz w:val="22"/>
          <w:szCs w:val="22"/>
        </w:rPr>
        <w:t>Untuk memasukan data curah hujan klik rain gage dan masukan data curah hujan yang sudah di analisis</w:t>
      </w:r>
      <w:r>
        <w:rPr>
          <w:color w:val="000000" w:themeColor="text1"/>
          <w:sz w:val="22"/>
          <w:szCs w:val="22"/>
        </w:rPr>
        <w:t>.</w:t>
      </w:r>
    </w:p>
    <w:p w14:paraId="68DB7596" w14:textId="77777777" w:rsidR="00A418D2" w:rsidRPr="00435577" w:rsidRDefault="00A418D2" w:rsidP="00A418D2">
      <w:pPr>
        <w:jc w:val="center"/>
      </w:pPr>
      <w:r w:rsidRPr="00435577">
        <w:rPr>
          <w:noProof/>
        </w:rPr>
        <w:drawing>
          <wp:inline distT="0" distB="0" distL="0" distR="0" wp14:anchorId="5DC00564" wp14:editId="647BEB3E">
            <wp:extent cx="5350598" cy="3010074"/>
            <wp:effectExtent l="0" t="0" r="2540" b="0"/>
            <wp:docPr id="56"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2619" cy="3061842"/>
                    </a:xfrm>
                    <a:prstGeom prst="rect">
                      <a:avLst/>
                    </a:prstGeom>
                  </pic:spPr>
                </pic:pic>
              </a:graphicData>
            </a:graphic>
          </wp:inline>
        </w:drawing>
      </w:r>
    </w:p>
    <w:p w14:paraId="463AEDC2" w14:textId="77777777" w:rsidR="00A418D2" w:rsidRPr="00F868AD" w:rsidRDefault="00A418D2" w:rsidP="00A418D2">
      <w:pPr>
        <w:jc w:val="center"/>
        <w:rPr>
          <w:color w:val="000000" w:themeColor="text1"/>
        </w:rPr>
      </w:pPr>
      <w:r w:rsidRPr="00F868AD">
        <w:rPr>
          <w:color w:val="000000" w:themeColor="text1"/>
        </w:rPr>
        <w:t>Gambar 7.Memasukan Data Curah Hujan (EPA SWMM 5.1)</w:t>
      </w:r>
    </w:p>
    <w:p w14:paraId="52A53962" w14:textId="77777777" w:rsidR="00A418D2" w:rsidRDefault="00A418D2" w:rsidP="00A418D2">
      <w:pPr>
        <w:pStyle w:val="BodyText"/>
        <w:spacing w:before="175" w:line="276" w:lineRule="auto"/>
        <w:ind w:right="-1"/>
        <w:jc w:val="both"/>
        <w:rPr>
          <w:color w:val="000000" w:themeColor="text1"/>
          <w:sz w:val="22"/>
          <w:szCs w:val="22"/>
        </w:rPr>
      </w:pPr>
    </w:p>
    <w:p w14:paraId="5025CEEC" w14:textId="5548512D" w:rsidR="00A418D2" w:rsidRDefault="00A418D2" w:rsidP="00A418D2">
      <w:pPr>
        <w:pStyle w:val="BodyText"/>
        <w:spacing w:before="175" w:line="276" w:lineRule="auto"/>
        <w:ind w:right="-1" w:firstLine="426"/>
        <w:jc w:val="both"/>
        <w:rPr>
          <w:color w:val="000000" w:themeColor="text1"/>
          <w:sz w:val="22"/>
          <w:szCs w:val="22"/>
        </w:rPr>
      </w:pPr>
      <w:r>
        <w:rPr>
          <w:color w:val="000000" w:themeColor="text1"/>
          <w:sz w:val="22"/>
          <w:szCs w:val="22"/>
        </w:rPr>
        <w:lastRenderedPageBreak/>
        <w:t>4.</w:t>
      </w:r>
      <w:r>
        <w:rPr>
          <w:color w:val="000000" w:themeColor="text1"/>
          <w:sz w:val="22"/>
          <w:szCs w:val="22"/>
        </w:rPr>
        <w:t>4</w:t>
      </w:r>
      <w:r>
        <w:rPr>
          <w:color w:val="000000" w:themeColor="text1"/>
          <w:sz w:val="22"/>
          <w:szCs w:val="22"/>
        </w:rPr>
        <w:t xml:space="preserve">) Pemilihan Jenis Saluran </w:t>
      </w:r>
    </w:p>
    <w:p w14:paraId="0270C144" w14:textId="26136960" w:rsidR="00412F20" w:rsidRDefault="00A418D2" w:rsidP="00A418D2">
      <w:pPr>
        <w:pStyle w:val="BodyText"/>
        <w:spacing w:before="175" w:line="276" w:lineRule="auto"/>
        <w:ind w:right="-1"/>
        <w:jc w:val="both"/>
        <w:rPr>
          <w:color w:val="000000" w:themeColor="text1"/>
          <w:sz w:val="22"/>
          <w:szCs w:val="22"/>
        </w:rPr>
      </w:pPr>
      <w:r>
        <w:rPr>
          <w:color w:val="000000" w:themeColor="text1"/>
          <w:sz w:val="22"/>
          <w:szCs w:val="22"/>
        </w:rPr>
        <w:tab/>
      </w:r>
      <w:r w:rsidRPr="00A418D2">
        <w:rPr>
          <w:color w:val="000000" w:themeColor="text1"/>
          <w:sz w:val="22"/>
          <w:szCs w:val="22"/>
        </w:rPr>
        <w:t>Setelah diinfut data-data diatas, kemudian di lakukan simulasi dan diketahui STA 1195 – STA 1295 dan STA 1495 – STA 1545 hampir terjadinya luapan</w:t>
      </w:r>
      <w:r>
        <w:rPr>
          <w:color w:val="000000" w:themeColor="text1"/>
          <w:sz w:val="22"/>
          <w:szCs w:val="22"/>
        </w:rPr>
        <w:t>.</w:t>
      </w:r>
    </w:p>
    <w:p w14:paraId="6B08B37E" w14:textId="77777777" w:rsidR="00A418D2" w:rsidRDefault="00A418D2" w:rsidP="00A418D2">
      <w:pPr>
        <w:pStyle w:val="BodyText"/>
        <w:spacing w:before="175" w:line="276" w:lineRule="auto"/>
        <w:ind w:right="-1"/>
        <w:jc w:val="both"/>
        <w:rPr>
          <w:color w:val="000000" w:themeColor="text1"/>
          <w:sz w:val="22"/>
          <w:szCs w:val="22"/>
        </w:rPr>
      </w:pPr>
    </w:p>
    <w:p w14:paraId="51C7A442" w14:textId="77777777" w:rsidR="00A418D2" w:rsidRPr="00435577" w:rsidRDefault="00A418D2" w:rsidP="00A418D2">
      <w:pPr>
        <w:jc w:val="center"/>
      </w:pPr>
      <w:r w:rsidRPr="00435577">
        <w:rPr>
          <w:noProof/>
        </w:rPr>
        <w:drawing>
          <wp:inline distT="0" distB="0" distL="0" distR="0" wp14:anchorId="4AFCB1D1" wp14:editId="2F6AD58F">
            <wp:extent cx="5326584" cy="2344847"/>
            <wp:effectExtent l="0" t="0" r="7620" b="0"/>
            <wp:docPr id="28289" name="Picture 282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9" name="Picture 28289" descr="A screenshot of a computer&#10;&#10;Description automatically generated"/>
                    <pic:cNvPicPr/>
                  </pic:nvPicPr>
                  <pic:blipFill rotWithShape="1">
                    <a:blip r:embed="rId15" cstate="print">
                      <a:extLst>
                        <a:ext uri="{28A0092B-C50C-407E-A947-70E740481C1C}">
                          <a14:useLocalDpi xmlns:a14="http://schemas.microsoft.com/office/drawing/2010/main" val="0"/>
                        </a:ext>
                      </a:extLst>
                    </a:blip>
                    <a:srcRect l="22343" t="16764" r="5985" b="30625"/>
                    <a:stretch/>
                  </pic:blipFill>
                  <pic:spPr bwMode="auto">
                    <a:xfrm>
                      <a:off x="0" y="0"/>
                      <a:ext cx="5429402" cy="2390109"/>
                    </a:xfrm>
                    <a:prstGeom prst="rect">
                      <a:avLst/>
                    </a:prstGeom>
                    <a:ln>
                      <a:noFill/>
                    </a:ln>
                    <a:extLst>
                      <a:ext uri="{53640926-AAD7-44D8-BBD7-CCE9431645EC}">
                        <a14:shadowObscured xmlns:a14="http://schemas.microsoft.com/office/drawing/2010/main"/>
                      </a:ext>
                    </a:extLst>
                  </pic:spPr>
                </pic:pic>
              </a:graphicData>
            </a:graphic>
          </wp:inline>
        </w:drawing>
      </w:r>
    </w:p>
    <w:p w14:paraId="72F563A5" w14:textId="77777777" w:rsidR="00A418D2" w:rsidRPr="00435577" w:rsidRDefault="00A418D2" w:rsidP="00A418D2">
      <w:pPr>
        <w:spacing w:after="160" w:line="259" w:lineRule="auto"/>
        <w:jc w:val="center"/>
        <w:rPr>
          <w:color w:val="000000" w:themeColor="text1"/>
        </w:rPr>
      </w:pPr>
      <w:r w:rsidRPr="00F868AD">
        <w:rPr>
          <w:color w:val="000000" w:themeColor="text1"/>
        </w:rPr>
        <w:t>Gambar 8.</w:t>
      </w:r>
      <w:r w:rsidRPr="00435577">
        <w:rPr>
          <w:color w:val="000000" w:themeColor="text1"/>
        </w:rPr>
        <w:t xml:space="preserve"> Profil Aliran (EPA SWMM 5.1)</w:t>
      </w:r>
    </w:p>
    <w:p w14:paraId="03F5A2B6" w14:textId="3EDB4AE4" w:rsidR="00A418D2" w:rsidRDefault="00A418D2">
      <w:pPr>
        <w:pStyle w:val="BodyText"/>
        <w:spacing w:before="3"/>
        <w:rPr>
          <w:sz w:val="22"/>
          <w:szCs w:val="22"/>
        </w:rPr>
      </w:pPr>
      <w:r>
        <w:rPr>
          <w:sz w:val="22"/>
          <w:szCs w:val="22"/>
        </w:rPr>
        <w:t xml:space="preserve"> </w:t>
      </w:r>
    </w:p>
    <w:p w14:paraId="3857B3F0" w14:textId="77777777" w:rsidR="00A418D2" w:rsidRPr="00026E79" w:rsidRDefault="00A418D2">
      <w:pPr>
        <w:pStyle w:val="BodyText"/>
        <w:spacing w:before="3"/>
        <w:rPr>
          <w:sz w:val="22"/>
          <w:szCs w:val="22"/>
        </w:rPr>
      </w:pPr>
    </w:p>
    <w:p w14:paraId="187E1460" w14:textId="0BAD3E0A" w:rsidR="00656754" w:rsidRPr="00026E79" w:rsidRDefault="00000000" w:rsidP="00A2434C">
      <w:pPr>
        <w:spacing w:before="90"/>
      </w:pPr>
      <w:r w:rsidRPr="00026E79">
        <w:rPr>
          <w:b/>
        </w:rPr>
        <w:t>KESIMPULAN</w:t>
      </w:r>
    </w:p>
    <w:p w14:paraId="6DFE587F" w14:textId="7A0C23DA" w:rsidR="000B46CD" w:rsidRPr="000B46CD" w:rsidRDefault="000D19A7" w:rsidP="000B46CD">
      <w:pPr>
        <w:pStyle w:val="BodyText"/>
        <w:spacing w:before="175" w:line="276" w:lineRule="auto"/>
        <w:ind w:right="-1" w:firstLine="427"/>
        <w:jc w:val="both"/>
        <w:rPr>
          <w:sz w:val="22"/>
          <w:szCs w:val="22"/>
        </w:rPr>
      </w:pPr>
      <w:r w:rsidRPr="000D19A7">
        <w:rPr>
          <w:sz w:val="22"/>
          <w:szCs w:val="22"/>
        </w:rPr>
        <w:t>Berdasarkan hasil dari penelitian yang telah dilakukan pada saluran drainase pada Kawasan Jalan Sapta Marga Kelurahan Bukit sangkal Kecamatan Kalidoni Kota Palembang, dapat disimpulkan bahwa</w:t>
      </w:r>
      <w:r>
        <w:rPr>
          <w:sz w:val="22"/>
          <w:szCs w:val="22"/>
        </w:rPr>
        <w:t>:</w:t>
      </w:r>
    </w:p>
    <w:p w14:paraId="4EDBD3E7" w14:textId="241DA5AC" w:rsidR="000D19A7" w:rsidRPr="000D19A7" w:rsidRDefault="000D19A7" w:rsidP="000D19A7">
      <w:pPr>
        <w:pStyle w:val="BodyText"/>
        <w:numPr>
          <w:ilvl w:val="1"/>
          <w:numId w:val="6"/>
        </w:numPr>
        <w:spacing w:before="175" w:line="276" w:lineRule="auto"/>
        <w:ind w:left="426" w:right="-1"/>
        <w:jc w:val="both"/>
        <w:rPr>
          <w:sz w:val="22"/>
          <w:szCs w:val="22"/>
        </w:rPr>
      </w:pPr>
      <w:r>
        <w:rPr>
          <w:sz w:val="22"/>
          <w:szCs w:val="22"/>
        </w:rPr>
        <w:t>K</w:t>
      </w:r>
      <w:r w:rsidRPr="000D19A7">
        <w:rPr>
          <w:sz w:val="22"/>
          <w:szCs w:val="22"/>
        </w:rPr>
        <w:t xml:space="preserve">ondisi saluran drainase sekunder eksisting di Jalan Sapta Marga, dengan dimensi saluran 0,3 m x 0,3 m dengan penampang persegi terjadi limpasan pada STA 1045 – STA 1195. </w:t>
      </w:r>
    </w:p>
    <w:p w14:paraId="625D2D84" w14:textId="77777777" w:rsidR="000D19A7" w:rsidRPr="000D19A7" w:rsidRDefault="000D19A7" w:rsidP="000D19A7">
      <w:pPr>
        <w:pStyle w:val="BodyText"/>
        <w:numPr>
          <w:ilvl w:val="1"/>
          <w:numId w:val="6"/>
        </w:numPr>
        <w:spacing w:before="175" w:line="276" w:lineRule="auto"/>
        <w:ind w:left="426" w:right="-1"/>
        <w:jc w:val="both"/>
        <w:rPr>
          <w:sz w:val="22"/>
          <w:szCs w:val="22"/>
        </w:rPr>
      </w:pPr>
      <w:r w:rsidRPr="000D19A7">
        <w:rPr>
          <w:sz w:val="22"/>
          <w:szCs w:val="22"/>
        </w:rPr>
        <w:t xml:space="preserve">Debit puncak (Qh) pada Sub DAS Buah, dengan luas Daerah Pengaliran Sungai (DPS) 77,45 ha adalah 0,20 m3 /dtk. </w:t>
      </w:r>
    </w:p>
    <w:p w14:paraId="2BA810AC" w14:textId="77777777" w:rsidR="000D19A7" w:rsidRPr="000D19A7" w:rsidRDefault="000D19A7" w:rsidP="000D19A7">
      <w:pPr>
        <w:pStyle w:val="BodyText"/>
        <w:numPr>
          <w:ilvl w:val="1"/>
          <w:numId w:val="6"/>
        </w:numPr>
        <w:spacing w:before="175" w:line="276" w:lineRule="auto"/>
        <w:ind w:left="426" w:right="-1"/>
        <w:jc w:val="both"/>
        <w:rPr>
          <w:sz w:val="22"/>
          <w:szCs w:val="22"/>
        </w:rPr>
      </w:pPr>
      <w:r w:rsidRPr="000D19A7">
        <w:rPr>
          <w:sz w:val="22"/>
          <w:szCs w:val="22"/>
        </w:rPr>
        <w:t xml:space="preserve">Perencanaan dimensi drainase sekunder baru untuk mampu menampung debit puncak pada daerah penelitian adalah lebar (B)  0,65 m, tinggi (h) 0,65 m, dan tinggi jagaan ( f ) 0,45 m. </w:t>
      </w:r>
    </w:p>
    <w:p w14:paraId="63062993" w14:textId="0C894E2E" w:rsidR="000D19A7" w:rsidRPr="000D19A7" w:rsidRDefault="000D19A7" w:rsidP="000D19A7">
      <w:pPr>
        <w:pStyle w:val="BodyText"/>
        <w:numPr>
          <w:ilvl w:val="1"/>
          <w:numId w:val="6"/>
        </w:numPr>
        <w:spacing w:before="175" w:line="276" w:lineRule="auto"/>
        <w:ind w:left="426" w:right="-1"/>
        <w:jc w:val="both"/>
        <w:rPr>
          <w:sz w:val="22"/>
          <w:szCs w:val="22"/>
        </w:rPr>
      </w:pPr>
      <w:r w:rsidRPr="000D19A7">
        <w:rPr>
          <w:sz w:val="22"/>
          <w:szCs w:val="22"/>
        </w:rPr>
        <w:t>Hasil simulasi drainase baru menggunakan program EPA SWMM 5.1 saluran sekunder dimensi lebar (B) 0,65 m, tinggi (h) 0,65 m, dan tinggi jagaan (f) 0,45 m tidak mengalami limpasan</w:t>
      </w:r>
      <w:r>
        <w:rPr>
          <w:sz w:val="22"/>
          <w:szCs w:val="22"/>
        </w:rPr>
        <w:t>.</w:t>
      </w:r>
    </w:p>
    <w:p w14:paraId="360AF3F4" w14:textId="77777777" w:rsidR="00656754" w:rsidRDefault="00656754">
      <w:pPr>
        <w:pStyle w:val="BodyText"/>
        <w:spacing w:before="4"/>
        <w:rPr>
          <w:sz w:val="22"/>
          <w:szCs w:val="22"/>
        </w:rPr>
      </w:pPr>
    </w:p>
    <w:p w14:paraId="4FC1A82C" w14:textId="77777777" w:rsidR="003E4F00" w:rsidRPr="00026E79" w:rsidRDefault="003E4F00">
      <w:pPr>
        <w:pStyle w:val="BodyText"/>
        <w:spacing w:before="4"/>
        <w:rPr>
          <w:sz w:val="22"/>
          <w:szCs w:val="22"/>
        </w:rPr>
      </w:pPr>
    </w:p>
    <w:p w14:paraId="7F58EA42" w14:textId="77777777" w:rsidR="00191EE1" w:rsidRDefault="00191EE1" w:rsidP="00A2434C">
      <w:pPr>
        <w:rPr>
          <w:b/>
        </w:rPr>
      </w:pPr>
    </w:p>
    <w:p w14:paraId="5D3DA50A" w14:textId="6038D53A"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5331F183" w14:textId="2D415096" w:rsidR="00BB7722" w:rsidRDefault="00BB7722" w:rsidP="00A32E3C">
      <w:pPr>
        <w:pStyle w:val="BodyText"/>
        <w:spacing w:before="175" w:line="276" w:lineRule="auto"/>
        <w:ind w:left="720" w:hanging="720"/>
        <w:jc w:val="both"/>
        <w:rPr>
          <w:sz w:val="22"/>
          <w:szCs w:val="22"/>
        </w:rPr>
      </w:pPr>
      <w:r w:rsidRPr="00BB7722">
        <w:rPr>
          <w:sz w:val="22"/>
          <w:szCs w:val="22"/>
        </w:rPr>
        <w:t>A. Marlina, R. Andayani, ZF Umari (2023). Analisis Saluran Drainase Akibat Genangan di Kecamatan Ilir Timur II. Palembang ; Jurnar Lateral, 1 (1), 37-45.</w:t>
      </w:r>
    </w:p>
    <w:p w14:paraId="7424C747" w14:textId="5FAB8C4B" w:rsidR="00BB7722" w:rsidRDefault="00BB7722" w:rsidP="00A32E3C">
      <w:pPr>
        <w:pStyle w:val="BodyText"/>
        <w:spacing w:before="175" w:line="276" w:lineRule="auto"/>
        <w:ind w:left="720" w:hanging="720"/>
        <w:jc w:val="both"/>
        <w:rPr>
          <w:sz w:val="22"/>
          <w:szCs w:val="22"/>
        </w:rPr>
      </w:pPr>
      <w:r w:rsidRPr="00BB7722">
        <w:rPr>
          <w:sz w:val="22"/>
          <w:szCs w:val="22"/>
        </w:rPr>
        <w:t>Aurdin, Y. (2019). Analisis Hujan Rancangan pada Daerah Rawan Genangan Sepanjang Sistem Drainase Eksisting Kota Palembang (Studi Kasus Pembangunan LRT Kota Palembang). Jurnal Tekno Global, 8(1).</w:t>
      </w:r>
    </w:p>
    <w:p w14:paraId="24ADA3F4" w14:textId="04936A3C" w:rsidR="00BB7722" w:rsidRPr="00BB7722" w:rsidRDefault="00BB7722" w:rsidP="00BB7722">
      <w:pPr>
        <w:pStyle w:val="BodyText"/>
        <w:spacing w:before="175" w:line="276" w:lineRule="auto"/>
        <w:ind w:left="720" w:hanging="720"/>
        <w:jc w:val="both"/>
        <w:rPr>
          <w:sz w:val="22"/>
          <w:szCs w:val="22"/>
        </w:rPr>
      </w:pPr>
      <w:r w:rsidRPr="00BB7722">
        <w:rPr>
          <w:sz w:val="22"/>
          <w:szCs w:val="22"/>
        </w:rPr>
        <w:t>Halim Hasmar, H. (2011). Drainase Terapan. Yogyakarta ; UII Press Yogyakarta.</w:t>
      </w:r>
    </w:p>
    <w:p w14:paraId="34778036" w14:textId="77777777" w:rsidR="00BB7722" w:rsidRDefault="00BB7722" w:rsidP="00BB7722">
      <w:pPr>
        <w:pStyle w:val="BodyText"/>
        <w:spacing w:before="175" w:line="276" w:lineRule="auto"/>
        <w:ind w:left="720" w:hanging="720"/>
        <w:jc w:val="both"/>
        <w:rPr>
          <w:sz w:val="22"/>
          <w:szCs w:val="22"/>
        </w:rPr>
      </w:pPr>
      <w:r w:rsidRPr="00BB7722">
        <w:rPr>
          <w:sz w:val="22"/>
          <w:szCs w:val="22"/>
        </w:rPr>
        <w:t>Hayanto, N. (2008). Simulasi Sistem Drainase Kota Ungaran Bagian Timur Dengan EPA SWMM 5.0.</w:t>
      </w:r>
    </w:p>
    <w:p w14:paraId="5EE6D8B5" w14:textId="4841767F" w:rsidR="001063FB" w:rsidRDefault="001063FB" w:rsidP="00BB7722">
      <w:pPr>
        <w:pStyle w:val="BodyText"/>
        <w:spacing w:before="175" w:line="276" w:lineRule="auto"/>
        <w:ind w:left="720" w:hanging="720"/>
        <w:jc w:val="both"/>
        <w:rPr>
          <w:sz w:val="22"/>
          <w:szCs w:val="22"/>
        </w:rPr>
      </w:pPr>
      <w:r w:rsidRPr="001063FB">
        <w:rPr>
          <w:sz w:val="22"/>
          <w:szCs w:val="22"/>
        </w:rPr>
        <w:lastRenderedPageBreak/>
        <w:t>Imamuddin, M., &amp; Antoni, H. (2019). Analisis Kapasitas Drainase Jalan Panjang Sampai Dengan Rumah Pompa Kedoya Utara. Prosiding Semnastek.</w:t>
      </w:r>
    </w:p>
    <w:p w14:paraId="47E2092F" w14:textId="1D36EB1F" w:rsidR="00BB7722" w:rsidRPr="00BB7722" w:rsidRDefault="00BB7722" w:rsidP="00BB7722">
      <w:pPr>
        <w:pStyle w:val="BodyText"/>
        <w:spacing w:before="175" w:line="276" w:lineRule="auto"/>
        <w:ind w:left="720" w:hanging="720"/>
        <w:jc w:val="both"/>
        <w:rPr>
          <w:sz w:val="22"/>
          <w:szCs w:val="22"/>
        </w:rPr>
      </w:pPr>
      <w:r w:rsidRPr="00BB7722">
        <w:rPr>
          <w:sz w:val="22"/>
          <w:szCs w:val="22"/>
        </w:rPr>
        <w:t>Ir. CD. Soemarto, B.I.E. Dipl. H, (1987). Hidrologi Teknik, Usaha Nasional. Surabaya.</w:t>
      </w:r>
    </w:p>
    <w:p w14:paraId="45871B87" w14:textId="600D7D1C" w:rsidR="00BB7722" w:rsidRDefault="00BB7722" w:rsidP="00BB7722">
      <w:pPr>
        <w:pStyle w:val="BodyText"/>
        <w:spacing w:before="175" w:line="276" w:lineRule="auto"/>
        <w:ind w:left="720" w:hanging="720"/>
        <w:jc w:val="both"/>
        <w:rPr>
          <w:sz w:val="22"/>
          <w:szCs w:val="22"/>
        </w:rPr>
      </w:pPr>
      <w:r w:rsidRPr="00BB7722">
        <w:rPr>
          <w:sz w:val="22"/>
          <w:szCs w:val="22"/>
        </w:rPr>
        <w:t>Indarto (2010) Hidrologi Dasar Teori dan Contoh Aplikasi Model Hidrologi. Jember</w:t>
      </w:r>
    </w:p>
    <w:p w14:paraId="677E76C6" w14:textId="77777777" w:rsidR="00BB7722" w:rsidRPr="00BB7722" w:rsidRDefault="00BB7722" w:rsidP="00BB7722">
      <w:pPr>
        <w:pStyle w:val="BodyText"/>
        <w:spacing w:before="175" w:line="276" w:lineRule="auto"/>
        <w:ind w:left="720" w:hanging="720"/>
        <w:jc w:val="both"/>
        <w:rPr>
          <w:sz w:val="22"/>
          <w:szCs w:val="22"/>
        </w:rPr>
      </w:pPr>
      <w:r w:rsidRPr="00BB7722">
        <w:rPr>
          <w:sz w:val="22"/>
          <w:szCs w:val="22"/>
        </w:rPr>
        <w:t>M. Ariandi Henu Airlangga, (2014). Studi Perencanaan Drainase Induk Kota Banda Aceh Pada Zona II Di Kecamatan Kuta Raja Dan Baiturrahman. Malang ; Universitas Brawijaya</w:t>
      </w:r>
    </w:p>
    <w:p w14:paraId="799F7DFE" w14:textId="77777777" w:rsidR="00BB7722" w:rsidRPr="00BB7722" w:rsidRDefault="00BB7722" w:rsidP="00BB7722">
      <w:pPr>
        <w:pStyle w:val="BodyText"/>
        <w:spacing w:before="175" w:line="276" w:lineRule="auto"/>
        <w:ind w:left="720" w:hanging="720"/>
        <w:jc w:val="both"/>
        <w:rPr>
          <w:sz w:val="22"/>
          <w:szCs w:val="22"/>
        </w:rPr>
      </w:pPr>
      <w:r w:rsidRPr="00BB7722">
        <w:rPr>
          <w:sz w:val="22"/>
          <w:szCs w:val="22"/>
        </w:rPr>
        <w:t>R. Andayani, A. Marlina, (2020). Analisis Saluran Drainase Sekunder Kecamatan Ilir Timur I. Palembang ; Jurnar Deformasi, 5 (2), 69-85.</w:t>
      </w:r>
    </w:p>
    <w:p w14:paraId="76B160F9" w14:textId="77777777" w:rsidR="00BB7722" w:rsidRPr="00BB7722" w:rsidRDefault="00BB7722" w:rsidP="00BB7722">
      <w:pPr>
        <w:pStyle w:val="BodyText"/>
        <w:spacing w:before="175" w:line="276" w:lineRule="auto"/>
        <w:ind w:left="720" w:hanging="720"/>
        <w:jc w:val="both"/>
        <w:rPr>
          <w:sz w:val="22"/>
          <w:szCs w:val="22"/>
        </w:rPr>
      </w:pPr>
      <w:r w:rsidRPr="00BB7722">
        <w:rPr>
          <w:sz w:val="22"/>
          <w:szCs w:val="22"/>
        </w:rPr>
        <w:t>R. Andayani, ZF. Umari, (2022). Debit Banjir Rancangan DAS Selabung Dengan HSS Nakayasu. Palembang ; Jurnal Deformasi, 7 (1). 21-31.</w:t>
      </w:r>
    </w:p>
    <w:p w14:paraId="77A2955A" w14:textId="77777777" w:rsidR="00BB7722" w:rsidRDefault="00BB7722" w:rsidP="00BB7722">
      <w:pPr>
        <w:pStyle w:val="BodyText"/>
        <w:spacing w:before="175" w:line="276" w:lineRule="auto"/>
        <w:ind w:left="720" w:hanging="720"/>
        <w:jc w:val="both"/>
        <w:rPr>
          <w:sz w:val="22"/>
          <w:szCs w:val="22"/>
        </w:rPr>
      </w:pPr>
      <w:r w:rsidRPr="00536A6F">
        <w:rPr>
          <w:sz w:val="22"/>
          <w:szCs w:val="22"/>
        </w:rPr>
        <w:t>Sibagariang, Y., &amp; Saputra, P. A. E. (2021). Analisis drainase di daerah rawan banjir dan dampaknya di Kecamatan Medan Baru Kota Medan. JUITECH: Jurnal Ilmiah Fakultas Teknik Universitas Quality, 5(1), 66-80.</w:t>
      </w:r>
    </w:p>
    <w:p w14:paraId="0DE21949" w14:textId="2877DCD3" w:rsidR="00BB7722" w:rsidRPr="00BB7722" w:rsidRDefault="00BB7722" w:rsidP="00BB7722">
      <w:pPr>
        <w:pStyle w:val="BodyText"/>
        <w:spacing w:before="175" w:line="276" w:lineRule="auto"/>
        <w:ind w:left="720" w:hanging="720"/>
        <w:jc w:val="both"/>
        <w:rPr>
          <w:sz w:val="22"/>
          <w:szCs w:val="22"/>
        </w:rPr>
      </w:pPr>
      <w:r w:rsidRPr="00BB7722">
        <w:rPr>
          <w:sz w:val="22"/>
          <w:szCs w:val="22"/>
        </w:rPr>
        <w:t>Sri Harto, B. (1995). Analisis Hidrologi. Jakarta ; Penerbit Gramedia.</w:t>
      </w:r>
    </w:p>
    <w:p w14:paraId="35F0BD7E" w14:textId="77777777" w:rsidR="00BB7722" w:rsidRPr="00BB7722" w:rsidRDefault="00BB7722" w:rsidP="00BB7722">
      <w:pPr>
        <w:pStyle w:val="BodyText"/>
        <w:spacing w:before="175" w:line="276" w:lineRule="auto"/>
        <w:ind w:left="720" w:hanging="720"/>
        <w:jc w:val="both"/>
        <w:rPr>
          <w:sz w:val="22"/>
          <w:szCs w:val="22"/>
        </w:rPr>
      </w:pPr>
      <w:r w:rsidRPr="00BB7722">
        <w:rPr>
          <w:sz w:val="22"/>
          <w:szCs w:val="22"/>
        </w:rPr>
        <w:t>Suripin, M. E. (2004) Drainase Perkotaan Yang Berkelanjutan. Yogyakarta ; ANDI. Semarang ;   Universitas Katolik Soegijapranata.</w:t>
      </w:r>
    </w:p>
    <w:p w14:paraId="3668CBD2" w14:textId="77777777" w:rsidR="00BB7722" w:rsidRPr="00A32E3C" w:rsidRDefault="00BB7722" w:rsidP="00A32E3C">
      <w:pPr>
        <w:pStyle w:val="BodyText"/>
        <w:spacing w:before="175" w:line="276" w:lineRule="auto"/>
        <w:ind w:left="720" w:hanging="720"/>
        <w:jc w:val="both"/>
        <w:rPr>
          <w:sz w:val="22"/>
          <w:szCs w:val="22"/>
        </w:rPr>
      </w:pPr>
    </w:p>
    <w:sectPr w:rsidR="00BB7722" w:rsidRPr="00A32E3C" w:rsidSect="00A25229">
      <w:headerReference w:type="default" r:id="rId16"/>
      <w:footerReference w:type="default" r:id="rId17"/>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657345" w14:textId="77777777" w:rsidR="009F7076" w:rsidRDefault="009F7076" w:rsidP="002858BB">
      <w:r>
        <w:separator/>
      </w:r>
    </w:p>
  </w:endnote>
  <w:endnote w:type="continuationSeparator" w:id="0">
    <w:p w14:paraId="3DB27A56" w14:textId="77777777" w:rsidR="009F7076" w:rsidRDefault="009F7076"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CBD20A" w14:textId="77777777" w:rsidR="009F7076" w:rsidRDefault="009F7076" w:rsidP="002858BB">
      <w:r>
        <w:separator/>
      </w:r>
    </w:p>
  </w:footnote>
  <w:footnote w:type="continuationSeparator" w:id="0">
    <w:p w14:paraId="4EF9D488" w14:textId="77777777" w:rsidR="009F7076" w:rsidRDefault="009F7076"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F016A3"/>
    <w:multiLevelType w:val="hybridMultilevel"/>
    <w:tmpl w:val="ACB41BE4"/>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E7671EA"/>
    <w:multiLevelType w:val="hybridMultilevel"/>
    <w:tmpl w:val="06901AE4"/>
    <w:lvl w:ilvl="0" w:tplc="67746242">
      <w:start w:val="1"/>
      <w:numFmt w:val="lowerLetter"/>
      <w:lvlText w:val="%1."/>
      <w:lvlJc w:val="left"/>
      <w:pPr>
        <w:ind w:left="787" w:hanging="360"/>
      </w:pPr>
      <w:rPr>
        <w:rFonts w:hint="default"/>
      </w:rPr>
    </w:lvl>
    <w:lvl w:ilvl="1" w:tplc="05922DAA">
      <w:start w:val="1"/>
      <w:numFmt w:val="decimal"/>
      <w:lvlText w:val="%2."/>
      <w:lvlJc w:val="left"/>
      <w:pPr>
        <w:ind w:left="1507" w:hanging="360"/>
      </w:pPr>
      <w:rPr>
        <w:rFonts w:hint="default"/>
      </w:r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575935D7"/>
    <w:multiLevelType w:val="hybridMultilevel"/>
    <w:tmpl w:val="821840D0"/>
    <w:lvl w:ilvl="0" w:tplc="38090011">
      <w:start w:val="1"/>
      <w:numFmt w:val="decimal"/>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3" w15:restartNumberingAfterBreak="0">
    <w:nsid w:val="5C0869AB"/>
    <w:multiLevelType w:val="hybridMultilevel"/>
    <w:tmpl w:val="E2628866"/>
    <w:lvl w:ilvl="0" w:tplc="FFFFFFFF">
      <w:start w:val="1"/>
      <w:numFmt w:val="decimal"/>
      <w:lvlText w:val="%1)"/>
      <w:lvlJc w:val="left"/>
      <w:pPr>
        <w:ind w:left="1147" w:hanging="360"/>
      </w:pPr>
    </w:lvl>
    <w:lvl w:ilvl="1" w:tplc="38090011">
      <w:start w:val="1"/>
      <w:numFmt w:val="decimal"/>
      <w:lvlText w:val="%2)"/>
      <w:lvlJc w:val="left"/>
      <w:pPr>
        <w:ind w:left="720" w:hanging="360"/>
      </w:pPr>
    </w:lvl>
    <w:lvl w:ilvl="2" w:tplc="FFFFFFFF" w:tentative="1">
      <w:start w:val="1"/>
      <w:numFmt w:val="lowerRoman"/>
      <w:lvlText w:val="%3."/>
      <w:lvlJc w:val="right"/>
      <w:pPr>
        <w:ind w:left="2587" w:hanging="180"/>
      </w:pPr>
    </w:lvl>
    <w:lvl w:ilvl="3" w:tplc="FFFFFFFF" w:tentative="1">
      <w:start w:val="1"/>
      <w:numFmt w:val="decimal"/>
      <w:lvlText w:val="%4."/>
      <w:lvlJc w:val="left"/>
      <w:pPr>
        <w:ind w:left="3307" w:hanging="360"/>
      </w:pPr>
    </w:lvl>
    <w:lvl w:ilvl="4" w:tplc="FFFFFFFF" w:tentative="1">
      <w:start w:val="1"/>
      <w:numFmt w:val="lowerLetter"/>
      <w:lvlText w:val="%5."/>
      <w:lvlJc w:val="left"/>
      <w:pPr>
        <w:ind w:left="4027" w:hanging="360"/>
      </w:pPr>
    </w:lvl>
    <w:lvl w:ilvl="5" w:tplc="FFFFFFFF" w:tentative="1">
      <w:start w:val="1"/>
      <w:numFmt w:val="lowerRoman"/>
      <w:lvlText w:val="%6."/>
      <w:lvlJc w:val="right"/>
      <w:pPr>
        <w:ind w:left="4747" w:hanging="180"/>
      </w:pPr>
    </w:lvl>
    <w:lvl w:ilvl="6" w:tplc="FFFFFFFF" w:tentative="1">
      <w:start w:val="1"/>
      <w:numFmt w:val="decimal"/>
      <w:lvlText w:val="%7."/>
      <w:lvlJc w:val="left"/>
      <w:pPr>
        <w:ind w:left="5467" w:hanging="360"/>
      </w:pPr>
    </w:lvl>
    <w:lvl w:ilvl="7" w:tplc="FFFFFFFF" w:tentative="1">
      <w:start w:val="1"/>
      <w:numFmt w:val="lowerLetter"/>
      <w:lvlText w:val="%8."/>
      <w:lvlJc w:val="left"/>
      <w:pPr>
        <w:ind w:left="6187" w:hanging="360"/>
      </w:pPr>
    </w:lvl>
    <w:lvl w:ilvl="8" w:tplc="FFFFFFFF" w:tentative="1">
      <w:start w:val="1"/>
      <w:numFmt w:val="lowerRoman"/>
      <w:lvlText w:val="%9."/>
      <w:lvlJc w:val="right"/>
      <w:pPr>
        <w:ind w:left="6907" w:hanging="180"/>
      </w:pPr>
    </w:lvl>
  </w:abstractNum>
  <w:abstractNum w:abstractNumId="4" w15:restartNumberingAfterBreak="0">
    <w:nsid w:val="608054B7"/>
    <w:multiLevelType w:val="hybridMultilevel"/>
    <w:tmpl w:val="57E207EA"/>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5" w15:restartNumberingAfterBreak="0">
    <w:nsid w:val="6A870006"/>
    <w:multiLevelType w:val="multilevel"/>
    <w:tmpl w:val="8A4294B2"/>
    <w:lvl w:ilvl="0">
      <w:start w:val="1"/>
      <w:numFmt w:val="decimal"/>
      <w:lvlText w:val="%1."/>
      <w:lvlJc w:val="left"/>
      <w:pPr>
        <w:ind w:left="720" w:hanging="360"/>
      </w:pPr>
      <w:rPr>
        <w:rFonts w:hint="default"/>
      </w:rPr>
    </w:lvl>
    <w:lvl w:ilvl="1">
      <w:start w:val="2"/>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B53627E"/>
    <w:multiLevelType w:val="hybridMultilevel"/>
    <w:tmpl w:val="AA66BB00"/>
    <w:lvl w:ilvl="0" w:tplc="747C21CA">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16cid:durableId="1569337354">
    <w:abstractNumId w:val="5"/>
  </w:num>
  <w:num w:numId="2" w16cid:durableId="1005087649">
    <w:abstractNumId w:val="4"/>
  </w:num>
  <w:num w:numId="3" w16cid:durableId="2137405025">
    <w:abstractNumId w:val="0"/>
  </w:num>
  <w:num w:numId="4" w16cid:durableId="1202010773">
    <w:abstractNumId w:val="1"/>
  </w:num>
  <w:num w:numId="5" w16cid:durableId="236863377">
    <w:abstractNumId w:val="2"/>
  </w:num>
  <w:num w:numId="6" w16cid:durableId="329143674">
    <w:abstractNumId w:val="3"/>
  </w:num>
  <w:num w:numId="7" w16cid:durableId="4197215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zMTIyNjI3NzE2NzVV0lEKTi0uzszPAykwrAUAq0CfTCwAAAA="/>
  </w:docVars>
  <w:rsids>
    <w:rsidRoot w:val="00656754"/>
    <w:rsid w:val="00023449"/>
    <w:rsid w:val="00026E79"/>
    <w:rsid w:val="00043B11"/>
    <w:rsid w:val="000B46CD"/>
    <w:rsid w:val="000B7693"/>
    <w:rsid w:val="000D19A7"/>
    <w:rsid w:val="000E333E"/>
    <w:rsid w:val="001063FB"/>
    <w:rsid w:val="0011702F"/>
    <w:rsid w:val="001516FF"/>
    <w:rsid w:val="00151C55"/>
    <w:rsid w:val="00177DB5"/>
    <w:rsid w:val="00191EE1"/>
    <w:rsid w:val="00197EF5"/>
    <w:rsid w:val="001A13D7"/>
    <w:rsid w:val="001D2DA4"/>
    <w:rsid w:val="001E691C"/>
    <w:rsid w:val="002072A3"/>
    <w:rsid w:val="00223DEC"/>
    <w:rsid w:val="002321C6"/>
    <w:rsid w:val="002858BB"/>
    <w:rsid w:val="00285EBA"/>
    <w:rsid w:val="00292E00"/>
    <w:rsid w:val="002971A1"/>
    <w:rsid w:val="00307A3C"/>
    <w:rsid w:val="003974E4"/>
    <w:rsid w:val="00397B32"/>
    <w:rsid w:val="003A79BF"/>
    <w:rsid w:val="003D3EF3"/>
    <w:rsid w:val="003D4180"/>
    <w:rsid w:val="003E2862"/>
    <w:rsid w:val="003E4F00"/>
    <w:rsid w:val="00412F20"/>
    <w:rsid w:val="00500DF8"/>
    <w:rsid w:val="00506737"/>
    <w:rsid w:val="00536A6F"/>
    <w:rsid w:val="00570720"/>
    <w:rsid w:val="00595773"/>
    <w:rsid w:val="005E3953"/>
    <w:rsid w:val="00604A44"/>
    <w:rsid w:val="006057FC"/>
    <w:rsid w:val="00651B22"/>
    <w:rsid w:val="00656754"/>
    <w:rsid w:val="00667FBF"/>
    <w:rsid w:val="006A77DB"/>
    <w:rsid w:val="006C5699"/>
    <w:rsid w:val="00747AFA"/>
    <w:rsid w:val="007536A7"/>
    <w:rsid w:val="00795F7F"/>
    <w:rsid w:val="007A730C"/>
    <w:rsid w:val="007C0353"/>
    <w:rsid w:val="007F7338"/>
    <w:rsid w:val="00821DFD"/>
    <w:rsid w:val="00846BB7"/>
    <w:rsid w:val="0085126F"/>
    <w:rsid w:val="00864F6D"/>
    <w:rsid w:val="00873B8F"/>
    <w:rsid w:val="00875C58"/>
    <w:rsid w:val="008C2503"/>
    <w:rsid w:val="008D123F"/>
    <w:rsid w:val="008D2F9A"/>
    <w:rsid w:val="008F6D88"/>
    <w:rsid w:val="009014B6"/>
    <w:rsid w:val="009060E8"/>
    <w:rsid w:val="00940724"/>
    <w:rsid w:val="00997C4E"/>
    <w:rsid w:val="009D43A7"/>
    <w:rsid w:val="009F7076"/>
    <w:rsid w:val="009F7C74"/>
    <w:rsid w:val="00A03098"/>
    <w:rsid w:val="00A2434C"/>
    <w:rsid w:val="00A25229"/>
    <w:rsid w:val="00A32E3C"/>
    <w:rsid w:val="00A35A64"/>
    <w:rsid w:val="00A418D2"/>
    <w:rsid w:val="00A53768"/>
    <w:rsid w:val="00A87BC8"/>
    <w:rsid w:val="00AC64AF"/>
    <w:rsid w:val="00AC7EAA"/>
    <w:rsid w:val="00AE3654"/>
    <w:rsid w:val="00B41391"/>
    <w:rsid w:val="00B82EEA"/>
    <w:rsid w:val="00B9541C"/>
    <w:rsid w:val="00BB5436"/>
    <w:rsid w:val="00BB7722"/>
    <w:rsid w:val="00C36A97"/>
    <w:rsid w:val="00C3742A"/>
    <w:rsid w:val="00C60BB3"/>
    <w:rsid w:val="00C83FDE"/>
    <w:rsid w:val="00CB3A45"/>
    <w:rsid w:val="00CD7C71"/>
    <w:rsid w:val="00D019DF"/>
    <w:rsid w:val="00D06B74"/>
    <w:rsid w:val="00D26361"/>
    <w:rsid w:val="00D36040"/>
    <w:rsid w:val="00DE4ECE"/>
    <w:rsid w:val="00E0024C"/>
    <w:rsid w:val="00E120EC"/>
    <w:rsid w:val="00E64FF1"/>
    <w:rsid w:val="00E8143C"/>
    <w:rsid w:val="00E82882"/>
    <w:rsid w:val="00F62F39"/>
    <w:rsid w:val="00FA45BA"/>
    <w:rsid w:val="00FB28E8"/>
    <w:rsid w:val="00FF7B5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customStyle="1" w:styleId="PlainTable21">
    <w:name w:val="Plain Table 21"/>
    <w:basedOn w:val="TableNormal"/>
    <w:uiPriority w:val="42"/>
    <w:rsid w:val="008F6D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34"/>
    <w:qFormat/>
    <w:rsid w:val="008F6D88"/>
    <w:rPr>
      <w:rFonts w:ascii="Times New Roman" w:eastAsia="Times New Roman" w:hAnsi="Times New Roman" w:cs="Times New Roman"/>
      <w:lang w:val="id"/>
    </w:rPr>
  </w:style>
  <w:style w:type="table" w:styleId="TableGrid">
    <w:name w:val="Table Grid"/>
    <w:basedOn w:val="TableNormal"/>
    <w:uiPriority w:val="39"/>
    <w:rsid w:val="00177DB5"/>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11</Pages>
  <Words>2867</Words>
  <Characters>16344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53</cp:revision>
  <dcterms:created xsi:type="dcterms:W3CDTF">2023-11-28T13:22:00Z</dcterms:created>
  <dcterms:modified xsi:type="dcterms:W3CDTF">2024-06-08T13:57:00Z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