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charts/chart2.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6754" w:rsidRDefault="00D019DF">
      <w:pPr>
        <w:pStyle w:val="BodyText"/>
        <w:spacing w:before="6"/>
        <w:rPr>
          <w:sz w:val="18"/>
        </w:rPr>
      </w:pPr>
      <w:r>
        <w:rPr>
          <w:noProof/>
        </w:rPr>
        <w:drawing>
          <wp:anchor distT="0" distB="0" distL="114300" distR="114300" simplePos="0" relativeHeight="251660288" behindDoc="0" locked="0" layoutInCell="1" allowOverlap="1">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47700" cy="634399"/>
                    </a:xfrm>
                    <a:prstGeom prst="rect">
                      <a:avLst/>
                    </a:prstGeom>
                    <a:noFill/>
                    <a:ln>
                      <a:noFill/>
                    </a:ln>
                  </pic:spPr>
                </pic:pic>
              </a:graphicData>
            </a:graphic>
          </wp:anchor>
        </w:drawing>
      </w:r>
    </w:p>
    <w:p w:rsidR="00656754" w:rsidRPr="00E82882" w:rsidRDefault="00D019DF" w:rsidP="00E82882">
      <w:pPr>
        <w:pStyle w:val="Title"/>
        <w:adjustRightInd w:val="0"/>
        <w:snapToGrid w:val="0"/>
        <w:spacing w:before="0"/>
        <w:ind w:left="539" w:right="142"/>
        <w:rPr>
          <w:sz w:val="28"/>
          <w:szCs w:val="28"/>
        </w:rPr>
      </w:pPr>
      <w:r w:rsidRPr="00E82882">
        <w:rPr>
          <w:sz w:val="28"/>
          <w:szCs w:val="28"/>
        </w:rPr>
        <w:t>JURNAL</w:t>
      </w:r>
      <w:r w:rsidR="00E82882" w:rsidRPr="00E82882">
        <w:rPr>
          <w:spacing w:val="-2"/>
          <w:sz w:val="28"/>
          <w:szCs w:val="28"/>
        </w:rPr>
        <w:t xml:space="preserve">TEKNIK SIPIL </w:t>
      </w:r>
      <w:r w:rsidRPr="00E82882">
        <w:rPr>
          <w:sz w:val="28"/>
          <w:szCs w:val="28"/>
        </w:rPr>
        <w:t>LATERAL</w:t>
      </w:r>
    </w:p>
    <w:p w:rsidR="00656754" w:rsidRDefault="00ED23A5" w:rsidP="00B03FBB">
      <w:pPr>
        <w:spacing w:before="151"/>
        <w:ind w:left="535" w:right="-1"/>
        <w:jc w:val="center"/>
        <w:rPr>
          <w:b/>
        </w:rPr>
      </w:pPr>
      <w:r>
        <w:rPr>
          <w:b/>
          <w:noProof/>
        </w:rPr>
        <w:pict>
          <v:line id="Straight Connector 2" o:spid="_x0000_s2067" style="position:absolute;left:0;text-align:left;z-index:487590400;visibility:visible;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w:r>
      <w:r w:rsidR="00E82882">
        <w:rPr>
          <w:b/>
        </w:rPr>
        <w:t>JURNALTEKNIKSIPILUNIVERSITASTRIDINANTI</w:t>
      </w:r>
    </w:p>
    <w:p w:rsidR="00656754" w:rsidRDefault="00656754">
      <w:pPr>
        <w:pStyle w:val="BodyText"/>
        <w:rPr>
          <w:b/>
          <w:sz w:val="20"/>
        </w:rPr>
      </w:pPr>
    </w:p>
    <w:p w:rsidR="00656754" w:rsidRDefault="00656754">
      <w:pPr>
        <w:pStyle w:val="BodyText"/>
        <w:spacing w:before="1"/>
        <w:rPr>
          <w:b/>
        </w:rPr>
      </w:pPr>
    </w:p>
    <w:p w:rsidR="000E370A" w:rsidRPr="00B03FBB" w:rsidRDefault="00B03FBB" w:rsidP="00B03FBB">
      <w:pPr>
        <w:ind w:left="284" w:right="332"/>
        <w:jc w:val="center"/>
        <w:rPr>
          <w:b/>
          <w:sz w:val="28"/>
        </w:rPr>
      </w:pPr>
      <w:r>
        <w:rPr>
          <w:b/>
          <w:sz w:val="28"/>
        </w:rPr>
        <w:t>PENGARUH PENGGUNAAN AGREGAT RINGAN BUATAN PADA CAMPURAN BETON RINGAN</w:t>
      </w:r>
    </w:p>
    <w:p w:rsidR="00656754" w:rsidRDefault="00ED23A5">
      <w:pPr>
        <w:pStyle w:val="BodyText"/>
        <w:spacing w:before="9"/>
        <w:rPr>
          <w:b/>
          <w:sz w:val="17"/>
        </w:rPr>
      </w:pPr>
      <w:r w:rsidRPr="00ED23A5">
        <w:rPr>
          <w:noProof/>
        </w:rPr>
        <w:pict>
          <v:rect id="Rectangle 20" o:spid="_x0000_s2066" style="position:absolute;margin-left:67.45pt;margin-top:12.2pt;width:482.4pt;height:.5pt;z-index:-15728128;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w:r>
    </w:p>
    <w:p w:rsidR="00656754" w:rsidRDefault="00656754">
      <w:pPr>
        <w:pStyle w:val="BodyText"/>
        <w:spacing w:before="9"/>
        <w:rPr>
          <w:b/>
          <w:sz w:val="5"/>
        </w:rPr>
      </w:pPr>
    </w:p>
    <w:p w:rsidR="00B03FBB" w:rsidRPr="007536A7" w:rsidRDefault="00B03FBB" w:rsidP="00B03FBB">
      <w:pPr>
        <w:spacing w:line="242" w:lineRule="exact"/>
        <w:ind w:left="724" w:right="637"/>
        <w:jc w:val="center"/>
        <w:rPr>
          <w:b/>
          <w:sz w:val="20"/>
          <w:szCs w:val="20"/>
        </w:rPr>
      </w:pPr>
      <w:r>
        <w:rPr>
          <w:b/>
          <w:sz w:val="20"/>
          <w:szCs w:val="20"/>
        </w:rPr>
        <w:t>Giovano Ade H</w:t>
      </w:r>
      <w:r w:rsidRPr="007536A7">
        <w:rPr>
          <w:b/>
          <w:sz w:val="20"/>
          <w:szCs w:val="20"/>
          <w:vertAlign w:val="superscript"/>
        </w:rPr>
        <w:t>1)</w:t>
      </w:r>
      <w:r w:rsidRPr="008F7CA7">
        <w:rPr>
          <w:b/>
          <w:sz w:val="20"/>
          <w:szCs w:val="20"/>
          <w:vertAlign w:val="superscript"/>
        </w:rPr>
        <w:t>*</w:t>
      </w:r>
      <w:r w:rsidRPr="007536A7">
        <w:rPr>
          <w:b/>
          <w:sz w:val="20"/>
          <w:szCs w:val="20"/>
        </w:rPr>
        <w:t xml:space="preserve">, </w:t>
      </w:r>
      <w:r>
        <w:rPr>
          <w:b/>
          <w:sz w:val="20"/>
          <w:szCs w:val="20"/>
        </w:rPr>
        <w:t>Ani Firda</w:t>
      </w:r>
      <w:r w:rsidRPr="007536A7">
        <w:rPr>
          <w:b/>
          <w:sz w:val="20"/>
          <w:szCs w:val="20"/>
          <w:vertAlign w:val="superscript"/>
        </w:rPr>
        <w:t>2)</w:t>
      </w:r>
      <w:r w:rsidRPr="007536A7">
        <w:rPr>
          <w:b/>
          <w:sz w:val="20"/>
          <w:szCs w:val="20"/>
        </w:rPr>
        <w:t xml:space="preserve">, </w:t>
      </w:r>
      <w:r>
        <w:rPr>
          <w:b/>
          <w:sz w:val="20"/>
          <w:szCs w:val="20"/>
        </w:rPr>
        <w:t>Indra Syahrul Fuad</w:t>
      </w:r>
      <w:r w:rsidRPr="007536A7">
        <w:rPr>
          <w:b/>
          <w:sz w:val="20"/>
          <w:szCs w:val="20"/>
          <w:vertAlign w:val="superscript"/>
        </w:rPr>
        <w:t>3)</w:t>
      </w:r>
    </w:p>
    <w:p w:rsidR="00297D6D" w:rsidRPr="00297D6D" w:rsidRDefault="00297D6D" w:rsidP="00297D6D">
      <w:pPr>
        <w:spacing w:line="242" w:lineRule="exact"/>
        <w:ind w:left="724" w:right="637"/>
        <w:jc w:val="center"/>
        <w:rPr>
          <w:b/>
          <w:sz w:val="20"/>
          <w:szCs w:val="20"/>
        </w:rPr>
      </w:pPr>
    </w:p>
    <w:p w:rsidR="00E534B4" w:rsidRPr="00C80038" w:rsidRDefault="00E534B4" w:rsidP="008F7CA7">
      <w:pPr>
        <w:rPr>
          <w:sz w:val="18"/>
          <w:szCs w:val="18"/>
          <w:shd w:val="clear" w:color="auto" w:fill="FFFFFF"/>
        </w:rPr>
      </w:pPr>
      <w:r>
        <w:rPr>
          <w:sz w:val="18"/>
          <w:szCs w:val="18"/>
          <w:shd w:val="clear" w:color="auto" w:fill="FFFFFF"/>
          <w:vertAlign w:val="superscript"/>
        </w:rPr>
        <w:t>1</w:t>
      </w:r>
      <w:r w:rsidRPr="00C80038">
        <w:rPr>
          <w:sz w:val="18"/>
          <w:szCs w:val="18"/>
          <w:shd w:val="clear" w:color="auto" w:fill="FFFFFF"/>
          <w:vertAlign w:val="superscript"/>
        </w:rPr>
        <w:t>)</w:t>
      </w:r>
      <w:r w:rsidRPr="00C80038">
        <w:rPr>
          <w:sz w:val="18"/>
          <w:szCs w:val="18"/>
          <w:shd w:val="clear" w:color="auto" w:fill="FFFFFF"/>
        </w:rPr>
        <w:t>Mahasiswa Program StudiTeknik Sipil FakultasTeknik, Universitas Tridinanti, Jl.KaptenMarzuki No.2446KambojaPalembang</w:t>
      </w:r>
    </w:p>
    <w:p w:rsidR="00E534B4" w:rsidRPr="00C80038" w:rsidRDefault="00E534B4" w:rsidP="00B03FBB">
      <w:pPr>
        <w:rPr>
          <w:sz w:val="18"/>
          <w:szCs w:val="18"/>
          <w:lang w:val="id-ID"/>
        </w:rPr>
      </w:pPr>
      <w:r w:rsidRPr="00C80038">
        <w:rPr>
          <w:sz w:val="18"/>
          <w:szCs w:val="18"/>
          <w:vertAlign w:val="superscript"/>
          <w:lang w:val="id-ID"/>
        </w:rPr>
        <w:t>2)</w:t>
      </w:r>
      <w:r w:rsidRPr="00C80038">
        <w:rPr>
          <w:sz w:val="18"/>
          <w:szCs w:val="18"/>
          <w:lang w:val="id-ID"/>
        </w:rPr>
        <w:t>Program Studi Teknik Sipil, Fakultas Teknik, Universitas Tridinanti, Jl. Kapten Marzuki No.2446 Kamboja Palembang</w:t>
      </w:r>
    </w:p>
    <w:p w:rsidR="00E534B4" w:rsidRPr="00E534B4" w:rsidRDefault="00E534B4" w:rsidP="00E534B4">
      <w:pPr>
        <w:spacing w:line="242" w:lineRule="auto"/>
        <w:ind w:left="1418" w:right="1275"/>
        <w:jc w:val="center"/>
        <w:rPr>
          <w:sz w:val="18"/>
        </w:rPr>
      </w:pPr>
      <w:r w:rsidRPr="007536A7">
        <w:rPr>
          <w:sz w:val="18"/>
        </w:rPr>
        <w:t xml:space="preserve"> email</w:t>
      </w:r>
      <w:r>
        <w:rPr>
          <w:sz w:val="18"/>
        </w:rPr>
        <w:t xml:space="preserve">: </w:t>
      </w:r>
      <w:r w:rsidR="00B03FBB" w:rsidRPr="00B03FBB">
        <w:rPr>
          <w:sz w:val="18"/>
        </w:rPr>
        <w:t>giovanoadehendri10@g</w:t>
      </w:r>
      <w:r w:rsidR="00B03FBB">
        <w:rPr>
          <w:sz w:val="18"/>
        </w:rPr>
        <w:t>mail.com</w:t>
      </w:r>
    </w:p>
    <w:p w:rsidR="00656754" w:rsidRDefault="00ED23A5">
      <w:pPr>
        <w:pStyle w:val="BodyText"/>
        <w:spacing w:before="1"/>
        <w:rPr>
          <w:sz w:val="28"/>
        </w:rPr>
      </w:pPr>
      <w:r w:rsidRPr="00ED23A5">
        <w:rPr>
          <w:noProof/>
        </w:rPr>
        <w:pict>
          <v:group id="Group 9" o:spid="_x0000_s2062"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">
            <v:shape id="AutoShape 12" o:spid="_x0000_s2065" style="position:absolute;left:1351;top:362;width:9646;height:348;visibility:visible" coordsize="9646,348"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3hSMgA&#10;AADiAAAADwAAAGRycy9kb3ducmV2LnhtbESPQUvDQBSE74L/YXmCN7uJSk1jt6UIaq+totdH9pkE&#10;d9/GfZs2+utdQehxmJlvmOV68k4dKEof2EA5K0ARN8H23Bp4fXm8qkBJQrboApOBbxJYr87Plljb&#10;cOQdHfapVRnCUqOBLqWh1lqajjzKLAzE2fsI0WPKMrbaRjxmuHf6uijm2mPPeaHDgR46aj73ozcw&#10;Pse5bN+r6WknXxs3khf382bM5cW0uQeVaEqn8H97aw3cLhZVVd6VN/B3Kd8Bvf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LeFIyAAAAOIAAAAPAAAAAAAAAAAAAAAAAJgCAABk&#10;cnMvZG93bnJldi54bWxQSwUGAAAAAAQABAD1AAAAjQMAAAAA&#10;" adj="0,,0" path="m9561,l85,,,,,348r85,l9561,348,9561,xm9645,r-84,l9561,348r84,l9645,xe" fillcolor="#f1f1f1" stroked="f">
              <v:stroke joinstyle="round"/>
              <v:formulas/>
              <v:path arrowok="t" o:connecttype="custom" o:connectlocs="9561,362;85,362;0,362;0,710;85,710;9561,710;9561,362;9645,362;9561,362;9561,710;9645,710;9645,362" o:connectangles="0,0,0,0,0,0,0,0,0,0,0,0"/>
            </v:shape>
            <v:rect id="Rectangle 11" o:spid="_x0000_s2064" style="position:absolute;left:1348;top:710;width:9648;height: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x7SMgA&#10;AADiAAAADwAAAGRycy9kb3ducmV2LnhtbERPPU/DMBDdkfgP1iGxUZvQViHUrSgSEgsSLQx0u8ZH&#10;EjU+B9u0gV/PDUiMT+97sRp9r44UUxfYwvXEgCKug+u4sfD2+nhVgkoZ2WEfmCx8U4LV8vxsgZUL&#10;J97QcZsbJSGcKrTQ5jxUWqe6JY9pEgZi4T5C9JgFxka7iCcJ970ujJlrjx1LQ4sDPbRUH7Zf3sL6&#10;tlx/vkz5+Wez39HufX+YFdFYe3kx3t+ByjTmf/Gf+8nJ/Lkpp7PiRjbLJcGgl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ajHtIyAAAAOIAAAAPAAAAAAAAAAAAAAAAAJgCAABk&#10;cnMvZG93bnJldi54bWxQSwUGAAAAAAQABAD1AAAAjQMAAAAA&#10;" fillcolor="black" stroked="f"/>
            <v:shapetype id="_x0000_t202" coordsize="21600,21600" o:spt="202" path="m,l,21600r21600,l21600,xe">
              <v:stroke joinstyle="miter"/>
              <v:path gradientshapeok="t" o:connecttype="rect"/>
            </v:shapetype>
            <v:shape id="Text Box 10" o:spid="_x0000_s2063" type="#_x0000_t202" style="position:absolute;left:1348;top:362;width:9648;height:34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h9H8wA&#10;AADjAAAADwAAAGRycy9kb3ducmV2LnhtbESPQUvDQBCF74L/YRnBm91UmtrGbksRBUEQ03jwOM1O&#10;k6XZ2Zhd2/jvnYPQ48y8ee99q83oO3WiIbrABqaTDBRxHazjxsBn9XK3ABUTssUuMBn4pQib9fXV&#10;CgsbzlzSaZcaJSYcCzTQptQXWse6JY9xEnpiuR3C4DHJODTaDngWc9/p+yyba4+OJaHFnp5aqo+7&#10;H29g+8Xls/t+33+Uh9JV1TLjt/nRmNubcfsIKtGYLuL/71cr9af57CHPFzOhECZZgF7/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Ovh9H8wAAADjAAAADwAAAAAAAAAAAAAAAACY&#10;AgAAZHJzL2Rvd25yZXYueG1sUEsFBgAAAAAEAAQA9QAAAJEDAAAAAA==&#10;" filled="f" stroked="f">
              <v:textbox inset="0,0,0,0">
                <w:txbxContent>
                  <w:p w:rsidR="007A0F78" w:rsidRPr="000E370A" w:rsidRDefault="007A0F78" w:rsidP="0085126F">
                    <w:pPr>
                      <w:spacing w:before="37"/>
                      <w:ind w:left="142" w:right="204"/>
                      <w:jc w:val="center"/>
                      <w:rPr>
                        <w:b/>
                        <w:i/>
                      </w:rPr>
                    </w:pPr>
                    <w:r w:rsidRPr="000E370A">
                      <w:rPr>
                        <w:b/>
                        <w:i/>
                      </w:rPr>
                      <w:t>Abstract</w:t>
                    </w:r>
                  </w:p>
                </w:txbxContent>
              </v:textbox>
            </v:shape>
            <w10:wrap type="topAndBottom" anchorx="page"/>
          </v:group>
        </w:pict>
      </w:r>
    </w:p>
    <w:p w:rsidR="00B03FBB" w:rsidRPr="00595FEC" w:rsidRDefault="00B03FBB" w:rsidP="0025284C">
      <w:pPr>
        <w:spacing w:line="276" w:lineRule="auto"/>
        <w:ind w:firstLine="567"/>
        <w:jc w:val="both"/>
        <w:rPr>
          <w:i/>
          <w:sz w:val="20"/>
          <w:szCs w:val="20"/>
        </w:rPr>
      </w:pPr>
      <w:r w:rsidRPr="00595FEC">
        <w:rPr>
          <w:i/>
          <w:sz w:val="20"/>
          <w:szCs w:val="20"/>
        </w:rPr>
        <w:t>Lightweight concrete is a material that contains lightweight aggregate with a specific gravity ranging from 1140 to 1850 kg/m</w:t>
      </w:r>
      <w:r w:rsidRPr="00595FEC">
        <w:rPr>
          <w:i/>
          <w:sz w:val="20"/>
          <w:szCs w:val="20"/>
          <w:vertAlign w:val="superscript"/>
        </w:rPr>
        <w:t>3</w:t>
      </w:r>
      <w:r w:rsidRPr="00595FEC">
        <w:rPr>
          <w:i/>
          <w:sz w:val="20"/>
          <w:szCs w:val="20"/>
        </w:rPr>
        <w:t>. Lightweight aggregate can be divided into two categories: natural lightweight aggregate and artificial lightweight aggregate. In this research, artificial lightweight aggregate made from fly ash and epoxy resin was used to create a mixture of lightweight concrete with a compressive strength of 40 MPa, which refers to ACI 211.2.98, by replacing 50% of the fine natural aggregate with artificial fine aggregate. The method used was a laboratory experiment.The composition of fly ash and epoxy resin used as artificial lightweight aggregate was 70:30. Tests were conducted on the artificial lightweight aggregate, including density, void content, water absorption, and compressive strength based on ASTM standards. The results showed that the density of the lightweight concrete was 1851.32 kg/m</w:t>
      </w:r>
      <w:r w:rsidRPr="00595FEC">
        <w:rPr>
          <w:i/>
          <w:sz w:val="20"/>
          <w:szCs w:val="20"/>
          <w:vertAlign w:val="superscript"/>
        </w:rPr>
        <w:t>3</w:t>
      </w:r>
      <w:r w:rsidRPr="00595FEC">
        <w:rPr>
          <w:i/>
          <w:sz w:val="20"/>
          <w:szCs w:val="20"/>
        </w:rPr>
        <w:t>, which was lower by 17.7% compared to normal concrete. The compressive strength test results for the lightweight concrete were lower than those for n</w:t>
      </w:r>
      <w:r>
        <w:rPr>
          <w:i/>
          <w:sz w:val="20"/>
          <w:szCs w:val="20"/>
        </w:rPr>
        <w:t>ormal concrete, at around 16.3%.</w:t>
      </w:r>
    </w:p>
    <w:p w:rsidR="00656754" w:rsidRDefault="00ED23A5" w:rsidP="0085126F">
      <w:pPr>
        <w:pStyle w:val="BodyText"/>
        <w:ind w:left="-142"/>
        <w:rPr>
          <w:rFonts w:ascii="Calibri"/>
          <w:sz w:val="20"/>
        </w:rPr>
      </w:pPr>
      <w:r>
        <w:rPr>
          <w:rFonts w:ascii="Calibri"/>
          <w:noProof/>
          <w:sz w:val="20"/>
        </w:rPr>
      </w:r>
      <w:r>
        <w:rPr>
          <w:rFonts w:ascii="Calibri"/>
          <w:noProof/>
          <w:sz w:val="20"/>
        </w:rPr>
        <w:pict>
          <v:group id="Group 5" o:spid="_x0000_s205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">
            <v:shape id="AutoShape 8" o:spid="_x0000_s2061" style="position:absolute;left:2;top:19;width:9646;height:324;visibility:visible" coordsize="9646,32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lE6csA&#10;AADjAAAADwAAAGRycy9kb3ducmV2LnhtbESPQUvDQBCF74L/YRnBm91NSUuJ3ZZYVAQ11FrvY3ZM&#10;gtnZsLu28d93C4LHmffeN2+W69H24kA+dI41ZBMFgrh2puNGw/794WYBIkRkg71j0vBLAdary4sl&#10;FsYd+Y0Ou9iIBOFQoIY2xqGQMtQtWQwTNxAn7ct5izGNvpHG4zHBbS+nSs2lxY7ThRYH2rRUf+9+&#10;bKI8V+XdR15V/nPzuH1R7r40r3utr6/G8hZEpDH+m//STybVz/K5yqezWQbnn9IC5OoE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KyUTpywAAAOMAAAAPAAAAAAAAAAAAAAAAAJgC&#10;AABkcnMvZG93bnJldi54bWxQSwUGAAAAAAQABAD1AAAAkAMAAAAA&#10;" adj="0,,0" path="m9561,l85,,,,,324r85,l9561,324,9561,xm9646,r-84,l9562,324r84,l9646,xe" fillcolor="#f1f1f1" stroked="f">
              <v:stroke joinstyle="round"/>
              <v:formulas/>
              <v:path arrowok="t" o:connecttype="custom" o:connectlocs="9561,19;85,19;0,19;0,343;85,343;9561,343;9561,19;9646,19;9562,19;9562,343;9646,343;9646,19" o:connectangles="0,0,0,0,0,0,0,0,0,0,0,0"/>
            </v:shape>
            <v:rect id="Rectangle 7" o:spid="_x0000_s2060" style="position:absolute;width:9648;height: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iihskA&#10;AADjAAAADwAAAGRycy9kb3ducmV2LnhtbERPzU4CMRC+m/gOzZh4k9YFDV0oRExMvJgIeoDbsB13&#10;N2yna1th9ektiYnH+f5nvhxcJ44UYuvZwO1IgSCuvG25NvD+9nQzBRETssXOMxn4pgjLxeXFHEvr&#10;T7ym4ybVIodwLNFAk1JfShmrhhzGke+JM/fhg8OUz1BLG/CUw10nC6XupcOWc0ODPT02VB02X87A&#10;Sk9Xn68TfvlZ73e02+4Pd0VQxlxfDQ8zEImG9C/+cz/bPH+slR5PtC7g/FMGQC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riihskAAADjAAAADwAAAAAAAAAAAAAAAACYAgAA&#10;ZHJzL2Rvd25yZXYueG1sUEsFBgAAAAAEAAQA9QAAAI4DAAAAAA==&#10;" fillcolor="black" stroked="f"/>
            <v:shape id="Text Box 6" o:spid="_x0000_s2059" type="#_x0000_t202" style="position:absolute;top:19;width:9648;height:32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nJVsoA&#10;AADhAAAADwAAAGRycy9kb3ducmV2LnhtbESPQWsCMRSE74X+h/AK3mpWC6ndGkWKBUEoXbeHHl83&#10;z93g5mXdRF3/vSkUehxm5htmvhxcK87UB+tZw2ScgSCuvLFca/gq3x9nIEJENth6Jg1XCrBc3N/N&#10;MTf+wgWdd7EWCcIhRw1NjF0uZagachjGviNO3t73DmOSfS1Nj5cEd62cZpmSDi2nhQY7emuoOuxO&#10;TsPqm4u1PX78fBb7wpblS8ZbddB69DCsXkFEGuJ/+K+9MRqUUs+Tp9kUfh+lNyAXN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95yVbKAAAA4QAAAA8AAAAAAAAAAAAAAAAAmAIA&#10;AGRycy9kb3ducmV2LnhtbFBLBQYAAAAABAAEAPUAAACPAwAAAAA=&#10;" filled="f" stroked="f">
              <v:textbox inset="0,0,0,0">
                <w:txbxContent>
                  <w:p w:rsidR="007A0F78" w:rsidRDefault="007A0F78">
                    <w:pPr>
                      <w:spacing w:before="40"/>
                      <w:ind w:left="7"/>
                      <w:rPr>
                        <w:rFonts w:ascii="Calibri"/>
                        <w:i/>
                        <w:sz w:val="20"/>
                      </w:rPr>
                    </w:pPr>
                    <w:r>
                      <w:rPr>
                        <w:rFonts w:ascii="Calibri"/>
                        <w:b/>
                        <w:i/>
                        <w:sz w:val="20"/>
                      </w:rPr>
                      <w:t>KeyWords:</w:t>
                    </w:r>
                    <w:r w:rsidRPr="0019483B">
                      <w:rPr>
                        <w:i/>
                        <w:sz w:val="20"/>
                        <w:szCs w:val="20"/>
                      </w:rPr>
                      <w:t xml:space="preserve"> </w:t>
                    </w:r>
                    <w:r>
                      <w:rPr>
                        <w:i/>
                        <w:sz w:val="20"/>
                        <w:szCs w:val="20"/>
                      </w:rPr>
                      <w:t>F</w:t>
                    </w:r>
                    <w:r w:rsidRPr="00595FEC">
                      <w:rPr>
                        <w:i/>
                        <w:sz w:val="20"/>
                        <w:szCs w:val="20"/>
                      </w:rPr>
                      <w:t>ly ash, epoxy resin, lightweight aggregate, lightweight concrete</w:t>
                    </w:r>
                  </w:p>
                </w:txbxContent>
              </v:textbox>
            </v:shape>
            <w10:wrap type="none"/>
            <w10:anchorlock/>
          </v:group>
        </w:pict>
      </w:r>
    </w:p>
    <w:p w:rsidR="00656754" w:rsidRDefault="00656754">
      <w:pPr>
        <w:pStyle w:val="BodyText"/>
        <w:rPr>
          <w:rFonts w:ascii="Calibri"/>
          <w:sz w:val="20"/>
        </w:rPr>
      </w:pPr>
    </w:p>
    <w:p w:rsidR="0085126F" w:rsidRDefault="00ED23A5" w:rsidP="0085126F">
      <w:pPr>
        <w:pStyle w:val="BodyText"/>
        <w:spacing w:before="1"/>
        <w:rPr>
          <w:sz w:val="28"/>
        </w:rPr>
      </w:pPr>
      <w:r>
        <w:rPr>
          <w:noProof/>
          <w:sz w:val="28"/>
        </w:rPr>
        <w:pict>
          <v:group id="_x0000_s2054" style="position:absolute;margin-left:65.45pt;margin-top:16.9pt;width:478.25pt;height:18.4pt;z-index:-251653120;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">
            <v:shape id="AutoShape 32" o:spid="_x0000_s2057" style="position:absolute;left:1351;top:362;width:9646;height:348;visibility:visible" coordsize="9646,348"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BEPsYA&#10;AADjAAAADwAAAGRycy9kb3ducmV2LnhtbERPX0vDMBB/F/Ydwg18c+mKraUuG0NQ97op+no0t7Ys&#10;uXRJulU/vREEH+/3/1abyRpxIR96xwqWiwwEceN0z62C97fnuwpEiMgajWNS8EUBNuvZzQpr7a68&#10;p8shtiKFcKhRQRfjUEsZmo4shoUbiBN3dN5iTKdvpfZ4TeHWyDzLSmmx59TQ4UBPHTWnw2gVjK++&#10;DLvPanrZh/PWjGSD+f5Q6nY+bR9BRJriv/jPvdNpfp4XRfFQVvfw+1MCQK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eBEPsYAAADjAAAADwAAAAAAAAAAAAAAAACYAgAAZHJz&#10;L2Rvd25yZXYueG1sUEsFBgAAAAAEAAQA9QAAAIsDAAAAAA==&#10;" adj="0,,0" path="m9561,l85,,,,,348r85,l9561,348,9561,xm9645,r-84,l9561,348r84,l9645,xe" fillcolor="#f1f1f1" stroked="f">
              <v:stroke joinstyle="round"/>
              <v:formulas/>
              <v:path arrowok="t" o:connecttype="custom" o:connectlocs="9561,362;85,362;0,362;0,710;85,710;9561,710;9561,362;9645,362;9561,362;9561,710;9645,710;9645,362" o:connectangles="0,0,0,0,0,0,0,0,0,0,0,0"/>
            </v:shape>
            <v:rect id="Rectangle 33" o:spid="_x0000_s2056" style="position:absolute;left:1348;top:710;width:9648;height: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3lMsA&#10;AADhAAAADwAAAGRycy9kb3ducmV2LnhtbESPQUsDMRSE70L/Q3iCN5t10bhdm5ZWELwItnpob6+b&#10;5+7SzcuaxHbtr28KgsdhZr5hpvPBduJAPrSONdyNMxDElTMt1xo+P15uCxAhIhvsHJOGXwown42u&#10;plgad+QVHdaxFgnCoUQNTYx9KWWoGrIYxq4nTt6X8xZjkr6WxuMxwW0n8yxT0mLLaaHBnp4bqvbr&#10;H6thOSmW3+/3/HZa7ba03ez2D7nPtL65HhZPICIN8T/81341Gh5VrlRRKLg8Sm9Azs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3v/eUywAAAOEAAAAPAAAAAAAAAAAAAAAAAJgC&#10;AABkcnMvZG93bnJldi54bWxQSwUGAAAAAAQABAD1AAAAkAMAAAAA&#10;" fillcolor="black" stroked="f"/>
            <v:shape id="Text Box 34" o:spid="_x0000_s2055" type="#_x0000_t202" style="position:absolute;left:1348;top:362;width:9648;height:34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JGuskA&#10;AADjAAAADwAAAGRycy9kb3ducmV2LnhtbERPX2vCMBB/H+w7hBvsbSaK62Y1isgGg8Gwdg8+ns3Z&#10;BptLbTLtvv0yGOzxfv9vsRpcKy7UB+tZw3ikQBBX3liuNXyWrw/PIEJENth6Jg3fFGC1vL1ZYG78&#10;lQu67GItUgiHHDU0MXa5lKFqyGEY+Y44cUffO4zp7GtperymcNfKiVKZdGg5NTTY0aah6rT7chrW&#10;ey5e7PnjsC2OhS3LmeL37KT1/d2wnoOINMR/8Z/7zaT52Xj6NJ08qgx+f0oAyO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XJGuskAAADjAAAADwAAAAAAAAAAAAAAAACYAgAA&#10;ZHJzL2Rvd25yZXYueG1sUEsFBgAAAAAEAAQA9QAAAI4DAAAAAA==&#10;" filled="f" stroked="f">
              <v:textbox inset="0,0,0,0">
                <w:txbxContent>
                  <w:p w:rsidR="007A0F78" w:rsidRPr="0011702F" w:rsidRDefault="007A0F78" w:rsidP="00023449">
                    <w:pPr>
                      <w:spacing w:before="37"/>
                      <w:ind w:left="284" w:right="204"/>
                      <w:jc w:val="center"/>
                      <w:rPr>
                        <w:b/>
                      </w:rPr>
                    </w:pPr>
                    <w:r w:rsidRPr="0011702F">
                      <w:rPr>
                        <w:b/>
                      </w:rPr>
                      <w:t>Abstrak</w:t>
                    </w:r>
                  </w:p>
                </w:txbxContent>
              </v:textbox>
            </v:shape>
            <w10:wrap type="topAndBottom" anchorx="page"/>
          </v:group>
        </w:pict>
      </w:r>
    </w:p>
    <w:p w:rsidR="00B03FBB" w:rsidRPr="00B470E0" w:rsidRDefault="00B03FBB" w:rsidP="0025284C">
      <w:pPr>
        <w:spacing w:line="276" w:lineRule="auto"/>
        <w:ind w:firstLine="567"/>
        <w:jc w:val="both"/>
        <w:rPr>
          <w:bCs/>
          <w:i/>
          <w:sz w:val="20"/>
          <w:szCs w:val="20"/>
          <w:lang w:eastAsia="en-ID"/>
        </w:rPr>
      </w:pPr>
      <w:r w:rsidRPr="00B470E0">
        <w:rPr>
          <w:bCs/>
          <w:i/>
          <w:sz w:val="20"/>
          <w:szCs w:val="20"/>
          <w:lang w:eastAsia="en-ID"/>
        </w:rPr>
        <w:t>Beton ringan merupakan material yang mengandung agregat ringan dengan berat jenis antara 1140 samapai 1850 kg/m</w:t>
      </w:r>
      <w:r w:rsidRPr="00B470E0">
        <w:rPr>
          <w:bCs/>
          <w:i/>
          <w:sz w:val="20"/>
          <w:szCs w:val="20"/>
          <w:vertAlign w:val="superscript"/>
          <w:lang w:eastAsia="en-ID"/>
        </w:rPr>
        <w:t>3</w:t>
      </w:r>
      <w:r w:rsidRPr="00B470E0">
        <w:rPr>
          <w:bCs/>
          <w:i/>
          <w:sz w:val="20"/>
          <w:szCs w:val="20"/>
          <w:lang w:eastAsia="en-ID"/>
        </w:rPr>
        <w:t>. Agregat ringan buatan dapat dibedakan menjadi dua bagian yaitu agregat ringan buatan. Dalam penelitian ini menggunakan agregat ringan buatan yang mengandung bahan fly ash dan epoxy resin  untuk membuat campuran beton ringan dengan meninjau dari kuat tekan beton dan berat isi. Metode yang digunakan berupa eksperimen di laboratorium. Komposisi fly ash dan epoxy resin yang digunakan sebagai pembuatan agregat ringan buatan dengan perbandingan 70 : 30.  Pengujian yang dilakukan untuk agregat ringan buatan berupa jenis berat jenis, berat isi, penyerapan air dan keausan berdasarkan standard ASTM. Mutu rencana campuran beton ringan yaitu 40 MPa yang mengacu pada ACI 211.2-98 dengan menggantkan 50% agregat halus alam dengan agregat halus buatan. Pengujian campuran beton ringan menggunakan uji kuat tekan beton dengan sampel yang beumur 7, 14 dan 28 hari. Berdasarkan hasil pengujian diperoleh bahwa berat isi beton ringan diperoleh sebesar 1851,32 kg/m</w:t>
      </w:r>
      <w:r w:rsidRPr="00B470E0">
        <w:rPr>
          <w:bCs/>
          <w:i/>
          <w:sz w:val="20"/>
          <w:szCs w:val="20"/>
          <w:vertAlign w:val="superscript"/>
          <w:lang w:eastAsia="en-ID"/>
        </w:rPr>
        <w:t>3</w:t>
      </w:r>
      <w:r w:rsidRPr="00B470E0">
        <w:rPr>
          <w:bCs/>
          <w:i/>
          <w:sz w:val="20"/>
          <w:szCs w:val="20"/>
          <w:lang w:eastAsia="en-ID"/>
        </w:rPr>
        <w:t xml:space="preserve"> lebih rendah 17,7% dari beton normal. Hasil pengujian kuat tekan beton ringan diperoleh lebih rendah dari beton normal yaitu sebesar 16,3%.</w:t>
      </w:r>
    </w:p>
    <w:p w:rsidR="0085126F" w:rsidRDefault="00ED23A5" w:rsidP="0085126F">
      <w:pPr>
        <w:pStyle w:val="BodyText"/>
        <w:ind w:left="-142"/>
        <w:rPr>
          <w:rFonts w:ascii="Calibri"/>
          <w:sz w:val="20"/>
        </w:rPr>
      </w:pPr>
      <w:r>
        <w:rPr>
          <w:rFonts w:ascii="Calibri"/>
          <w:noProof/>
          <w:sz w:val="20"/>
        </w:rPr>
      </w:r>
      <w:r>
        <w:rPr>
          <w:rFonts w:ascii="Calibri"/>
          <w:noProof/>
          <w:sz w:val="20"/>
        </w:rPr>
        <w:pict>
          <v:group id="Group 4" o:spid="_x0000_s205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">
            <v:shape id="AutoShape 28" o:spid="_x0000_s2053" style="position:absolute;left:2;top:19;width:9646;height:324;visibility:visible" coordsize="9646,32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1FoMkA&#10;AADhAAAADwAAAGRycy9kb3ducmV2LnhtbESPUUvDMBSF3wX/Q7iCby7ZmGV0y0YdKoJa5tze75q7&#10;ttjclCRu9d8bQdjj4ZzzHc5iNdhOnMiH1rGG8UiBIK6cabnWsPt8upuBCBHZYOeYNPxQgNXy+mqB&#10;uXFn/qDTNtYiQTjkqKGJsc+lDFVDFsPI9cTJOzpvMSbpa2k8nhPcdnKiVCYttpwWGuxp3VD1tf22&#10;ifJaFg/7aVn6w/p586bcY2Hed1rf3gzFHESkIV7C/+0Xo2F2P1WTLBvD36P0BuTy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K1FoMkAAADhAAAADwAAAAAAAAAAAAAAAACYAgAA&#10;ZHJzL2Rvd25yZXYueG1sUEsFBgAAAAAEAAQA9QAAAI4DAAAAAA==&#10;" adj="0,,0" path="m9561,l85,,,,,324r85,l9561,324,9561,xm9646,r-84,l9562,324r84,l9646,xe" fillcolor="#f1f1f1" stroked="f">
              <v:stroke joinstyle="round"/>
              <v:formulas/>
              <v:path arrowok="t" o:connecttype="custom" o:connectlocs="9561,19;85,19;0,19;0,343;85,343;9561,343;9561,19;9646,19;9562,19;9562,343;9646,343;9646,19" o:connectangles="0,0,0,0,0,0,0,0,0,0,0,0"/>
            </v:shape>
            <v:rect id="Rectangle 29" o:spid="_x0000_s2052" style="position:absolute;width:9648;height: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HWo8wA&#10;AADjAAAADwAAAGRycy9kb3ducmV2LnhtbESPQU/DMAyF70j8h8hI3FjCaNFWlk0MCYkLEhsc2M1r&#10;TFutcUoStsKvxwckjvZ7fu/zYjX6Xh0ppi6wheuJAUVcB9dxY+Ht9fFqBiplZId9YLLwTQlWy/Oz&#10;BVYunHhDx21ulIRwqtBCm/NQaZ3qljymSRiIRfsI0WOWMTbaRTxJuO/11Jhb7bFjaWhxoIeW6sP2&#10;y1tYz2frz5eCn382+x3t3veHchqNtZcX4/0dqExj/jf/XT85wS9MWZbFzVyg5SdZgF7+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WNHWo8wAAADjAAAADwAAAAAAAAAAAAAAAACY&#10;AgAAZHJzL2Rvd25yZXYueG1sUEsFBgAAAAAEAAQA9QAAAJEDAAAAAA==&#10;" fillcolor="black" stroked="f"/>
            <v:shape id="Text Box 30" o:spid="_x0000_s2051" type="#_x0000_t202" style="position:absolute;top:19;width:9648;height:32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UiBsoA&#10;AADiAAAADwAAAGRycy9kb3ducmV2LnhtbESPQWvCQBSE74X+h+UVequ7CkoSXUWkhUKhNKYHj8/s&#10;M1nMvo3Zrab/vlso9DjMzDfMajO6TlxpCNazhulEgSCuvbHcaPisXp4yECEiG+w8k4ZvCrBZ39+t&#10;sDD+xiVd97ERCcKhQA1tjH0hZahbchgmvidO3skPDmOSQyPNgLcEd52cKbWQDi2nhRZ72rVUn/df&#10;TsP2wOWzvbwfP8pTaasqV/y2OGv9+DBulyAijfE//Nd+NRoyNcvzeTbP4fdSugNy/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8FIgbKAAAA4gAAAA8AAAAAAAAAAAAAAAAAmAIA&#10;AGRycy9kb3ducmV2LnhtbFBLBQYAAAAABAAEAPUAAACPAwAAAAA=&#10;" filled="f" stroked="f">
              <v:textbox inset="0,0,0,0">
                <w:txbxContent>
                  <w:p w:rsidR="007A0F78" w:rsidRDefault="007A0F78" w:rsidP="0085126F">
                    <w:pPr>
                      <w:spacing w:before="40"/>
                      <w:ind w:left="7"/>
                      <w:rPr>
                        <w:rFonts w:ascii="Calibri"/>
                        <w:i/>
                        <w:sz w:val="20"/>
                      </w:rPr>
                    </w:pPr>
                    <w:r>
                      <w:rPr>
                        <w:rFonts w:ascii="Calibri"/>
                        <w:b/>
                        <w:i/>
                        <w:sz w:val="20"/>
                      </w:rPr>
                      <w:t>KataKunci:</w:t>
                    </w:r>
                    <w:r w:rsidRPr="00B03FBB">
                      <w:rPr>
                        <w:bCs/>
                        <w:i/>
                        <w:sz w:val="20"/>
                        <w:szCs w:val="20"/>
                        <w:lang w:eastAsia="en-ID"/>
                      </w:rPr>
                      <w:t xml:space="preserve"> </w:t>
                    </w:r>
                    <w:r>
                      <w:rPr>
                        <w:bCs/>
                        <w:i/>
                        <w:sz w:val="20"/>
                        <w:szCs w:val="20"/>
                        <w:lang w:eastAsia="en-ID"/>
                      </w:rPr>
                      <w:t xml:space="preserve">Fly ash, epoxy resin, </w:t>
                    </w:r>
                    <w:r>
                      <w:rPr>
                        <w:bCs/>
                        <w:sz w:val="20"/>
                        <w:szCs w:val="20"/>
                        <w:lang w:eastAsia="en-ID"/>
                      </w:rPr>
                      <w:t>agregat ringan, beton ringan.</w:t>
                    </w:r>
                  </w:p>
                </w:txbxContent>
              </v:textbox>
            </v:shape>
            <w10:wrap type="none"/>
            <w10:anchorlock/>
          </v:group>
        </w:pict>
      </w:r>
    </w:p>
    <w:p w:rsidR="0085126F" w:rsidRDefault="0085126F" w:rsidP="0085126F">
      <w:pPr>
        <w:pStyle w:val="BodyText"/>
        <w:rPr>
          <w:rFonts w:ascii="Calibri"/>
          <w:sz w:val="20"/>
        </w:rPr>
      </w:pPr>
    </w:p>
    <w:p w:rsidR="006057FC" w:rsidRDefault="006057FC" w:rsidP="004A0AF4">
      <w:pPr>
        <w:rPr>
          <w:b/>
        </w:rPr>
      </w:pPr>
    </w:p>
    <w:p w:rsidR="00E534B4" w:rsidRDefault="00E534B4" w:rsidP="00A2434C">
      <w:pPr>
        <w:rPr>
          <w:b/>
        </w:rPr>
        <w:sectPr w:rsidR="00E534B4" w:rsidSect="00D26361">
          <w:headerReference w:type="default" r:id="rId9"/>
          <w:footerReference w:type="default" r:id="rId10"/>
          <w:pgSz w:w="11907" w:h="16840" w:code="9"/>
          <w:pgMar w:top="1134" w:right="1134" w:bottom="851" w:left="1418" w:header="720" w:footer="720" w:gutter="0"/>
          <w:cols w:space="720"/>
        </w:sectPr>
      </w:pPr>
    </w:p>
    <w:p w:rsidR="00656754" w:rsidRPr="006F647D" w:rsidRDefault="00772E96" w:rsidP="00A2434C">
      <w:pPr>
        <w:rPr>
          <w:b/>
          <w:spacing w:val="-3"/>
        </w:rPr>
      </w:pPr>
      <w:r w:rsidRPr="006F647D">
        <w:rPr>
          <w:b/>
        </w:rPr>
        <w:lastRenderedPageBreak/>
        <w:t>PENDAHULUAN</w:t>
      </w:r>
    </w:p>
    <w:p w:rsidR="008E51C7" w:rsidRPr="006A46CA" w:rsidRDefault="008E51C7" w:rsidP="008E51C7">
      <w:pPr>
        <w:spacing w:line="276" w:lineRule="auto"/>
        <w:ind w:firstLine="720"/>
        <w:jc w:val="both"/>
        <w:rPr>
          <w:color w:val="FF0000"/>
        </w:rPr>
        <w:sectPr w:rsidR="008E51C7" w:rsidRPr="006A46CA" w:rsidSect="00E534B4">
          <w:type w:val="continuous"/>
          <w:pgSz w:w="11907" w:h="16840" w:code="9"/>
          <w:pgMar w:top="1134" w:right="1134" w:bottom="851" w:left="1418" w:header="720" w:footer="720" w:gutter="0"/>
          <w:cols w:space="720"/>
        </w:sectPr>
      </w:pPr>
    </w:p>
    <w:p w:rsidR="00E83EC6" w:rsidRDefault="008E5C2E" w:rsidP="00E83EC6">
      <w:pPr>
        <w:spacing w:line="276" w:lineRule="auto"/>
        <w:ind w:firstLine="567"/>
        <w:jc w:val="both"/>
        <w:rPr>
          <w:lang w:eastAsia="en-ID"/>
        </w:rPr>
      </w:pPr>
      <w:r w:rsidRPr="008E5C2E">
        <w:rPr>
          <w:lang w:eastAsia="en-ID"/>
        </w:rPr>
        <w:lastRenderedPageBreak/>
        <w:t xml:space="preserve">Beton adalah material konstruksi yang saat ini sudah sangat umum digunakan. Saat ini berbagai bangunan sudah menggunakan material dari beton. Peran konstruksi beton menuntut suatu kualitas beton </w:t>
      </w:r>
      <w:r w:rsidRPr="008E5C2E">
        <w:rPr>
          <w:lang w:eastAsia="en-ID"/>
        </w:rPr>
        <w:lastRenderedPageBreak/>
        <w:t>yang memadai. Beton merupakan unsur yang sangat penting, mengingat fungsinya sebagai salah satu pembentuk struktur yang paling banyak digunakan oleh Masyarakat. Hal ini dilihat dari pengujian umur beton biasannya beton berkualitas tinggi digunakan untuk struktur bangunan besar dan bertingkat seperti jembatan, terowongan, bendungan dan bangunan dengan kuat tekan hingga 40 MPa. Untuk mengatasi berat isi beton yang terlalu besar maka dapat menggunakan inovasi penggunaan agregat ringan (Gaus, dkk, 2023).</w:t>
      </w:r>
      <w:r>
        <w:rPr>
          <w:lang w:eastAsia="en-ID"/>
        </w:rPr>
        <w:t xml:space="preserve"> </w:t>
      </w:r>
    </w:p>
    <w:p w:rsidR="00E83EC6" w:rsidRPr="00E83EC6" w:rsidRDefault="00E83EC6" w:rsidP="00E83EC6">
      <w:pPr>
        <w:spacing w:line="276" w:lineRule="auto"/>
        <w:ind w:firstLine="567"/>
        <w:jc w:val="both"/>
      </w:pPr>
      <w:r w:rsidRPr="00E83EC6">
        <w:t>Menurut</w:t>
      </w:r>
      <w:r w:rsidRPr="00E83EC6">
        <w:rPr>
          <w:spacing w:val="1"/>
        </w:rPr>
        <w:t xml:space="preserve"> </w:t>
      </w:r>
      <w:r w:rsidRPr="00E83EC6">
        <w:t>SNI 2847:2013,</w:t>
      </w:r>
      <w:r w:rsidRPr="00E83EC6">
        <w:rPr>
          <w:spacing w:val="1"/>
        </w:rPr>
        <w:t xml:space="preserve"> </w:t>
      </w:r>
      <w:r w:rsidRPr="00E83EC6">
        <w:t>beton</w:t>
      </w:r>
      <w:r w:rsidRPr="00E83EC6">
        <w:rPr>
          <w:spacing w:val="1"/>
        </w:rPr>
        <w:t xml:space="preserve"> </w:t>
      </w:r>
      <w:r w:rsidRPr="00E83EC6">
        <w:t>ringan</w:t>
      </w:r>
      <w:r w:rsidRPr="00E83EC6">
        <w:rPr>
          <w:spacing w:val="1"/>
        </w:rPr>
        <w:t xml:space="preserve"> </w:t>
      </w:r>
      <w:r w:rsidRPr="00E83EC6">
        <w:t>(</w:t>
      </w:r>
      <w:r w:rsidRPr="00E83EC6">
        <w:rPr>
          <w:i/>
        </w:rPr>
        <w:t>lightweight</w:t>
      </w:r>
      <w:r w:rsidRPr="00E83EC6">
        <w:rPr>
          <w:i/>
          <w:spacing w:val="1"/>
        </w:rPr>
        <w:t xml:space="preserve"> </w:t>
      </w:r>
      <w:r w:rsidRPr="00E83EC6">
        <w:rPr>
          <w:i/>
        </w:rPr>
        <w:t>concrete</w:t>
      </w:r>
      <w:r w:rsidRPr="00E83EC6">
        <w:t>)</w:t>
      </w:r>
      <w:r w:rsidRPr="00E83EC6">
        <w:rPr>
          <w:spacing w:val="1"/>
        </w:rPr>
        <w:t xml:space="preserve"> </w:t>
      </w:r>
      <w:r w:rsidRPr="00E83EC6">
        <w:t>adalah</w:t>
      </w:r>
      <w:r w:rsidRPr="00E83EC6">
        <w:rPr>
          <w:spacing w:val="1"/>
        </w:rPr>
        <w:t xml:space="preserve"> </w:t>
      </w:r>
      <w:r w:rsidRPr="00E83EC6">
        <w:t>beton</w:t>
      </w:r>
      <w:r w:rsidRPr="00E83EC6">
        <w:rPr>
          <w:spacing w:val="1"/>
        </w:rPr>
        <w:t xml:space="preserve"> </w:t>
      </w:r>
      <w:r w:rsidRPr="00E83EC6">
        <w:t>yang</w:t>
      </w:r>
      <w:r w:rsidRPr="00E83EC6">
        <w:rPr>
          <w:spacing w:val="1"/>
        </w:rPr>
        <w:t xml:space="preserve"> </w:t>
      </w:r>
      <w:r w:rsidRPr="00E83EC6">
        <w:t>mengandung</w:t>
      </w:r>
      <w:r w:rsidRPr="00E83EC6">
        <w:rPr>
          <w:spacing w:val="1"/>
        </w:rPr>
        <w:t xml:space="preserve"> </w:t>
      </w:r>
      <w:r w:rsidRPr="00E83EC6">
        <w:t>agregat</w:t>
      </w:r>
      <w:r w:rsidRPr="00E83EC6">
        <w:rPr>
          <w:spacing w:val="1"/>
        </w:rPr>
        <w:t xml:space="preserve"> </w:t>
      </w:r>
      <w:r w:rsidRPr="00E83EC6">
        <w:t>ringan</w:t>
      </w:r>
      <w:r w:rsidRPr="00E83EC6">
        <w:rPr>
          <w:spacing w:val="1"/>
        </w:rPr>
        <w:t xml:space="preserve"> </w:t>
      </w:r>
      <w:r w:rsidRPr="00E83EC6">
        <w:t>dan</w:t>
      </w:r>
      <w:r w:rsidRPr="00E83EC6">
        <w:rPr>
          <w:spacing w:val="1"/>
        </w:rPr>
        <w:t xml:space="preserve"> </w:t>
      </w:r>
      <w:r w:rsidRPr="00E83EC6">
        <w:t>berat</w:t>
      </w:r>
      <w:r w:rsidRPr="00E83EC6">
        <w:rPr>
          <w:spacing w:val="1"/>
        </w:rPr>
        <w:t xml:space="preserve"> </w:t>
      </w:r>
      <w:r w:rsidRPr="00E83EC6">
        <w:t>volume</w:t>
      </w:r>
      <w:r w:rsidRPr="00E83EC6">
        <w:rPr>
          <w:spacing w:val="1"/>
        </w:rPr>
        <w:t xml:space="preserve"> </w:t>
      </w:r>
      <w:r w:rsidRPr="00E83EC6">
        <w:t>setimbang</w:t>
      </w:r>
      <w:r w:rsidRPr="00E83EC6">
        <w:rPr>
          <w:spacing w:val="1"/>
        </w:rPr>
        <w:t xml:space="preserve"> </w:t>
      </w:r>
      <w:r w:rsidRPr="00E83EC6">
        <w:t>(</w:t>
      </w:r>
      <w:r w:rsidRPr="00E83EC6">
        <w:rPr>
          <w:i/>
        </w:rPr>
        <w:t>equilibrium density</w:t>
      </w:r>
      <w:r w:rsidRPr="00E83EC6">
        <w:t>), sebagaimana ditetapkan oleh ASTM C567 antara 1140-1850</w:t>
      </w:r>
      <w:r w:rsidRPr="00E83EC6">
        <w:rPr>
          <w:spacing w:val="1"/>
        </w:rPr>
        <w:t xml:space="preserve"> </w:t>
      </w:r>
      <w:r w:rsidRPr="00E83EC6">
        <w:t>kg/m</w:t>
      </w:r>
      <w:r w:rsidRPr="00E83EC6">
        <w:rPr>
          <w:vertAlign w:val="superscript"/>
        </w:rPr>
        <w:t>3</w:t>
      </w:r>
      <w:r w:rsidRPr="00E83EC6">
        <w:t>.</w:t>
      </w:r>
      <w:r w:rsidRPr="00E83EC6">
        <w:rPr>
          <w:spacing w:val="1"/>
        </w:rPr>
        <w:t xml:space="preserve"> </w:t>
      </w:r>
      <w:r w:rsidRPr="00E83EC6">
        <w:t>Beton</w:t>
      </w:r>
      <w:r w:rsidRPr="00E83EC6">
        <w:rPr>
          <w:spacing w:val="1"/>
        </w:rPr>
        <w:t xml:space="preserve"> </w:t>
      </w:r>
      <w:r w:rsidRPr="00E83EC6">
        <w:t>ringan</w:t>
      </w:r>
      <w:r w:rsidRPr="00E83EC6">
        <w:rPr>
          <w:spacing w:val="1"/>
        </w:rPr>
        <w:t xml:space="preserve"> </w:t>
      </w:r>
      <w:r w:rsidRPr="00E83EC6">
        <w:t>kini</w:t>
      </w:r>
      <w:r w:rsidRPr="00E83EC6">
        <w:rPr>
          <w:spacing w:val="1"/>
        </w:rPr>
        <w:t xml:space="preserve"> </w:t>
      </w:r>
      <w:r w:rsidRPr="00E83EC6">
        <w:t>banyak</w:t>
      </w:r>
      <w:r w:rsidRPr="00E83EC6">
        <w:rPr>
          <w:spacing w:val="1"/>
        </w:rPr>
        <w:t xml:space="preserve"> </w:t>
      </w:r>
      <w:r w:rsidRPr="00E83EC6">
        <w:t>digunakan</w:t>
      </w:r>
      <w:r w:rsidRPr="00E83EC6">
        <w:rPr>
          <w:spacing w:val="1"/>
        </w:rPr>
        <w:t xml:space="preserve"> </w:t>
      </w:r>
      <w:r w:rsidRPr="00E83EC6">
        <w:t>pada</w:t>
      </w:r>
      <w:r w:rsidRPr="00E83EC6">
        <w:rPr>
          <w:spacing w:val="1"/>
        </w:rPr>
        <w:t xml:space="preserve"> </w:t>
      </w:r>
      <w:r w:rsidRPr="00E83EC6">
        <w:t>berbagai</w:t>
      </w:r>
      <w:r w:rsidRPr="00E83EC6">
        <w:rPr>
          <w:spacing w:val="1"/>
        </w:rPr>
        <w:t xml:space="preserve"> </w:t>
      </w:r>
      <w:r w:rsidRPr="00E83EC6">
        <w:t>proyek</w:t>
      </w:r>
      <w:r w:rsidRPr="00E83EC6">
        <w:rPr>
          <w:spacing w:val="1"/>
        </w:rPr>
        <w:t xml:space="preserve"> </w:t>
      </w:r>
      <w:r w:rsidRPr="00E83EC6">
        <w:t>konstruksi,</w:t>
      </w:r>
      <w:r w:rsidRPr="00E83EC6">
        <w:rPr>
          <w:spacing w:val="1"/>
        </w:rPr>
        <w:t xml:space="preserve"> </w:t>
      </w:r>
      <w:r w:rsidRPr="00E83EC6">
        <w:t>baik</w:t>
      </w:r>
      <w:r w:rsidRPr="00E83EC6">
        <w:rPr>
          <w:spacing w:val="1"/>
        </w:rPr>
        <w:t xml:space="preserve"> </w:t>
      </w:r>
      <w:r w:rsidRPr="00E83EC6">
        <w:t>untuk</w:t>
      </w:r>
      <w:r w:rsidRPr="00E83EC6">
        <w:rPr>
          <w:spacing w:val="1"/>
        </w:rPr>
        <w:t xml:space="preserve"> </w:t>
      </w:r>
      <w:r w:rsidRPr="00E83EC6">
        <w:t>bagian</w:t>
      </w:r>
      <w:r w:rsidRPr="00E83EC6">
        <w:rPr>
          <w:spacing w:val="1"/>
        </w:rPr>
        <w:t xml:space="preserve"> </w:t>
      </w:r>
      <w:r w:rsidRPr="00E83EC6">
        <w:t>dinding</w:t>
      </w:r>
      <w:r w:rsidRPr="00E83EC6">
        <w:rPr>
          <w:spacing w:val="1"/>
        </w:rPr>
        <w:t xml:space="preserve"> </w:t>
      </w:r>
      <w:r w:rsidRPr="00E83EC6">
        <w:t>dan</w:t>
      </w:r>
      <w:r w:rsidRPr="00E83EC6">
        <w:rPr>
          <w:spacing w:val="1"/>
        </w:rPr>
        <w:t xml:space="preserve"> </w:t>
      </w:r>
      <w:r w:rsidRPr="00E83EC6">
        <w:t>lantai.</w:t>
      </w:r>
      <w:r w:rsidRPr="00E83EC6">
        <w:rPr>
          <w:spacing w:val="1"/>
        </w:rPr>
        <w:t xml:space="preserve"> </w:t>
      </w:r>
      <w:r w:rsidRPr="00E83EC6">
        <w:t>salah</w:t>
      </w:r>
      <w:r w:rsidRPr="00E83EC6">
        <w:rPr>
          <w:spacing w:val="1"/>
        </w:rPr>
        <w:t xml:space="preserve"> </w:t>
      </w:r>
      <w:r w:rsidRPr="00E83EC6">
        <w:t>satu</w:t>
      </w:r>
      <w:r w:rsidRPr="00E83EC6">
        <w:rPr>
          <w:spacing w:val="1"/>
        </w:rPr>
        <w:t xml:space="preserve"> </w:t>
      </w:r>
      <w:r w:rsidRPr="00E83EC6">
        <w:t>cara</w:t>
      </w:r>
      <w:r w:rsidRPr="00E83EC6">
        <w:rPr>
          <w:spacing w:val="1"/>
        </w:rPr>
        <w:t xml:space="preserve"> </w:t>
      </w:r>
      <w:r w:rsidRPr="00E83EC6">
        <w:t>untuk</w:t>
      </w:r>
      <w:r w:rsidRPr="00E83EC6">
        <w:rPr>
          <w:spacing w:val="1"/>
        </w:rPr>
        <w:t xml:space="preserve"> </w:t>
      </w:r>
      <w:r w:rsidRPr="00E83EC6">
        <w:t>memperoleh</w:t>
      </w:r>
      <w:r w:rsidRPr="00E83EC6">
        <w:rPr>
          <w:spacing w:val="-4"/>
        </w:rPr>
        <w:t xml:space="preserve"> </w:t>
      </w:r>
      <w:r w:rsidRPr="00E83EC6">
        <w:t>berat</w:t>
      </w:r>
      <w:r w:rsidRPr="00E83EC6">
        <w:rPr>
          <w:spacing w:val="-1"/>
        </w:rPr>
        <w:t xml:space="preserve"> </w:t>
      </w:r>
      <w:r w:rsidRPr="00E83EC6">
        <w:t>isi</w:t>
      </w:r>
      <w:r w:rsidRPr="00E83EC6">
        <w:rPr>
          <w:spacing w:val="-2"/>
        </w:rPr>
        <w:t xml:space="preserve"> </w:t>
      </w:r>
      <w:r w:rsidRPr="00E83EC6">
        <w:t>beton</w:t>
      </w:r>
      <w:r w:rsidRPr="00E83EC6">
        <w:rPr>
          <w:spacing w:val="-4"/>
        </w:rPr>
        <w:t xml:space="preserve"> </w:t>
      </w:r>
      <w:r w:rsidRPr="00E83EC6">
        <w:t>ringan</w:t>
      </w:r>
      <w:r w:rsidRPr="00E83EC6">
        <w:rPr>
          <w:spacing w:val="-1"/>
        </w:rPr>
        <w:t xml:space="preserve"> </w:t>
      </w:r>
      <w:r w:rsidRPr="00E83EC6">
        <w:t>yang</w:t>
      </w:r>
      <w:r w:rsidRPr="00E83EC6">
        <w:rPr>
          <w:spacing w:val="-4"/>
        </w:rPr>
        <w:t xml:space="preserve"> </w:t>
      </w:r>
      <w:r w:rsidRPr="00E83EC6">
        <w:t>sesuai</w:t>
      </w:r>
      <w:r w:rsidRPr="00E83EC6">
        <w:rPr>
          <w:spacing w:val="-3"/>
        </w:rPr>
        <w:t xml:space="preserve"> </w:t>
      </w:r>
      <w:r w:rsidRPr="00E83EC6">
        <w:t>dengan</w:t>
      </w:r>
      <w:r w:rsidRPr="00E83EC6">
        <w:rPr>
          <w:spacing w:val="-3"/>
        </w:rPr>
        <w:t xml:space="preserve"> </w:t>
      </w:r>
      <w:r w:rsidRPr="00E83EC6">
        <w:t>standarisasi</w:t>
      </w:r>
      <w:r w:rsidRPr="00E83EC6">
        <w:rPr>
          <w:spacing w:val="-3"/>
        </w:rPr>
        <w:t xml:space="preserve"> </w:t>
      </w:r>
      <w:r w:rsidRPr="00E83EC6">
        <w:t>yaitu</w:t>
      </w:r>
      <w:r w:rsidRPr="00E83EC6">
        <w:rPr>
          <w:spacing w:val="-3"/>
        </w:rPr>
        <w:t xml:space="preserve"> </w:t>
      </w:r>
      <w:r w:rsidRPr="00E83EC6">
        <w:t>dengan menggunakan</w:t>
      </w:r>
      <w:r w:rsidRPr="00E83EC6">
        <w:rPr>
          <w:spacing w:val="-1"/>
        </w:rPr>
        <w:t xml:space="preserve"> </w:t>
      </w:r>
      <w:r w:rsidRPr="00E83EC6">
        <w:t>agregat</w:t>
      </w:r>
      <w:r w:rsidRPr="00E83EC6">
        <w:rPr>
          <w:spacing w:val="2"/>
        </w:rPr>
        <w:t xml:space="preserve"> </w:t>
      </w:r>
      <w:r w:rsidRPr="00E83EC6">
        <w:t>ringan</w:t>
      </w:r>
      <w:r w:rsidRPr="00E83EC6">
        <w:rPr>
          <w:spacing w:val="-1"/>
        </w:rPr>
        <w:t xml:space="preserve"> </w:t>
      </w:r>
      <w:r w:rsidRPr="00E83EC6">
        <w:t>sebagai</w:t>
      </w:r>
      <w:r w:rsidRPr="00E83EC6">
        <w:rPr>
          <w:spacing w:val="2"/>
        </w:rPr>
        <w:t xml:space="preserve"> </w:t>
      </w:r>
      <w:r w:rsidRPr="00E83EC6">
        <w:t>agregat beton.</w:t>
      </w:r>
    </w:p>
    <w:p w:rsidR="008E5C2E" w:rsidRPr="008E5C2E" w:rsidRDefault="008E5C2E" w:rsidP="005C251C">
      <w:pPr>
        <w:spacing w:line="276" w:lineRule="auto"/>
        <w:ind w:firstLine="567"/>
        <w:jc w:val="both"/>
        <w:rPr>
          <w:iCs/>
          <w:shd w:val="clear" w:color="auto" w:fill="FFFFFF"/>
        </w:rPr>
      </w:pPr>
      <w:r w:rsidRPr="008E5C2E">
        <w:rPr>
          <w:lang w:eastAsia="en-ID"/>
        </w:rPr>
        <w:t xml:space="preserve">Fly ash yang merupakan limbah dari batu bara dicampur dengan bahan kimia berupa epoxy resin dan hardener yang memiliki karakteristik kuat terhadap tekan dan lentur. Epoxy resin dan hardener ini berfungsi sebagai pengikat dan perekat fly ash, dan dengan perbandingan tertentu campuran fly ash dengan epoxy resin dan hardener ini yang akan dibuat sebagai agregat ringan pengganti agregat. Firda, dkk (2022) </w:t>
      </w:r>
      <w:r w:rsidRPr="008E5C2E">
        <w:rPr>
          <w:rStyle w:val="Emphasis"/>
          <w:i w:val="0"/>
          <w:shd w:val="clear" w:color="auto" w:fill="FFFFFF"/>
        </w:rPr>
        <w:t>salah satu solusi yang dapat diterapkan untuk mengatasi permasalahan yaitu dengan menambahkan fly ash yang didapatkan dari limbah PT.PUSRI dan campuran epoxy resin. Menggunakan agregat ringan adalah salah satunya cara untuk mengurangi berat beton. Salah satu solusi yang dapat diterapkan untuk mengatasi permasalahan tersebut adalah dengan menambahkan fly ash yang diperoleh dari PT. Limbah PUSRI dan campuran resin epoxy di Jalan Irigasi, dengan variasi penambahan fly ash 10%, 15%, dan resin epoxy sebesar 25% (Firda, dkk, 2023).</w:t>
      </w:r>
      <w:r w:rsidRPr="008E5C2E">
        <w:rPr>
          <w:shd w:val="clear" w:color="auto" w:fill="FFFFFF"/>
        </w:rPr>
        <w:t xml:space="preserve"> </w:t>
      </w:r>
      <w:r w:rsidRPr="008E5C2E">
        <w:rPr>
          <w:rStyle w:val="Emphasis"/>
          <w:i w:val="0"/>
          <w:shd w:val="clear" w:color="auto" w:fill="FFFFFF"/>
        </w:rPr>
        <w:t>Produksi agregat geopolimer buatan, fly ash dari pembakaran batubara telah diusulkan. Makalah ini menyelidiki proporsi optimal resin epoksi dan sintetik berbasis abu terbang batubara agregat. mencapai kisaran kuat tekan 0,35 hingga 7 MPa dan digunakan sebagai elemen nonstruktural. Namun nilai kuat lentur pada beton LWC 70:30 dan LWC 80:20 lebih tinggi, masing-masing sebesar 46,1% dan 7,63% (Firda, dkk, 2023). Di Indonesia, ketersediaan batubara fly ash (CFA) mudah diperoleh dan melimpah, namun tingkat pemanfaatannya masih rendah. Mengatasi masalah ini, CFA dicampur dengan resin epoxy (ER) digunakan sebagai pengikat untuk pembuatan polimer ringan agregat (PLA). Proses pembuatannya menggunakan metode pencampuran sederhana menggunakan tiga komposisi berbeda ( Firda, dkk, 2023)</w:t>
      </w:r>
      <w:r w:rsidRPr="008E5C2E">
        <w:rPr>
          <w:rStyle w:val="Emphasis"/>
          <w:shd w:val="clear" w:color="auto" w:fill="FFFFFF"/>
        </w:rPr>
        <w:t xml:space="preserve">. </w:t>
      </w:r>
    </w:p>
    <w:p w:rsidR="008E5C2E" w:rsidRPr="008E5C2E" w:rsidRDefault="008E5C2E" w:rsidP="005C251C">
      <w:pPr>
        <w:spacing w:line="276" w:lineRule="auto"/>
        <w:ind w:firstLine="567"/>
        <w:jc w:val="both"/>
        <w:rPr>
          <w:lang w:eastAsia="en-ID"/>
        </w:rPr>
      </w:pPr>
      <w:r w:rsidRPr="008E5C2E">
        <w:rPr>
          <w:lang w:eastAsia="en-ID"/>
        </w:rPr>
        <w:t xml:space="preserve">Agregat ringan buatan dapat dibedakan menjadi dua bagian yaitu agregat ringan alam dan agregat ringan buatan. Agregat ringan alam biasa berupa batu apung, scoria dan abu vulkanik. Sedangkan agregat ringan buatan dapat dibuat dengan menggunakan limbah industry seperti lumpur logam, cangkangsawit, lumpur, abu terbang, dan lain-lain (Aiman, 2016). </w:t>
      </w:r>
    </w:p>
    <w:p w:rsidR="008E5C2E" w:rsidRPr="008E5C2E" w:rsidRDefault="008E5C2E" w:rsidP="005C251C">
      <w:pPr>
        <w:spacing w:line="276" w:lineRule="auto"/>
        <w:ind w:firstLine="567"/>
        <w:jc w:val="both"/>
        <w:rPr>
          <w:lang w:eastAsia="en-ID"/>
        </w:rPr>
      </w:pPr>
      <w:r w:rsidRPr="008E5C2E">
        <w:rPr>
          <w:lang w:eastAsia="en-ID"/>
        </w:rPr>
        <w:t xml:space="preserve">Limbah atau bahan yang sudah tidak dapat difungsikan kembali adalah salah satu bahan material yang dapat digunakan untuk pengganti agregat kasar. Sebagai contoh limbah batu bara </w:t>
      </w:r>
      <w:r w:rsidRPr="008E5C2E">
        <w:rPr>
          <w:i/>
          <w:lang w:eastAsia="en-ID"/>
        </w:rPr>
        <w:t xml:space="preserve">(Fly Ash) </w:t>
      </w:r>
      <w:r w:rsidRPr="008E5C2E">
        <w:rPr>
          <w:lang w:eastAsia="en-ID"/>
        </w:rPr>
        <w:t xml:space="preserve">dan memiliki sifat kimia yang hamipr sama dengan semen (Febbydwiputri, 2022). </w:t>
      </w:r>
    </w:p>
    <w:p w:rsidR="008E5C2E" w:rsidRPr="008E5C2E" w:rsidRDefault="008E5C2E" w:rsidP="005C251C">
      <w:pPr>
        <w:spacing w:line="276" w:lineRule="auto"/>
        <w:ind w:firstLine="567"/>
        <w:jc w:val="both"/>
        <w:rPr>
          <w:color w:val="000000" w:themeColor="text1"/>
          <w:lang w:eastAsia="en-ID"/>
        </w:rPr>
      </w:pPr>
      <w:r w:rsidRPr="008E5C2E">
        <w:rPr>
          <w:lang w:eastAsia="en-ID"/>
        </w:rPr>
        <w:t>Beradasarkan hal tersebut penulis ingin menggantikan agregat halus dengan menggunakan agregat buatan berpotensi unutk mendapatkan beton yang lebih ringan. Maka dari itu penelitian skripsi ini melanjutkan penelitian dari Firda, dkk (2021). PENGARUH PENGGUNAAN AGREGAT RINGAN BUATAN PADA CAMPURAN BETON RINGAN.</w:t>
      </w:r>
      <w:r w:rsidRPr="008E5C2E">
        <w:rPr>
          <w:color w:val="000000" w:themeColor="text1"/>
          <w:lang w:eastAsia="en-ID"/>
        </w:rPr>
        <w:t xml:space="preserve"> Dalam penelitian ini menggunakan metode pengujian laboratorium dengan mutu beton rencana f’c 40 MPa dimana persentase pengganti agregat kasar alam dengan agregat kasar buatan sebesar 100% dan pengganti agregat halus alam dengan agregat halus buatan sebesar 50%.</w:t>
      </w:r>
    </w:p>
    <w:p w:rsidR="00F034E2" w:rsidRDefault="00F034E2" w:rsidP="00E83EC6">
      <w:pPr>
        <w:widowControl/>
        <w:autoSpaceDE/>
        <w:autoSpaceDN/>
        <w:spacing w:line="276" w:lineRule="auto"/>
        <w:contextualSpacing/>
        <w:jc w:val="both"/>
      </w:pPr>
    </w:p>
    <w:p w:rsidR="005C251C" w:rsidRPr="002B09B8" w:rsidRDefault="005C251C" w:rsidP="0010771B">
      <w:pPr>
        <w:widowControl/>
        <w:autoSpaceDE/>
        <w:autoSpaceDN/>
        <w:spacing w:line="276" w:lineRule="auto"/>
        <w:contextualSpacing/>
        <w:jc w:val="both"/>
      </w:pPr>
    </w:p>
    <w:p w:rsidR="00F60CB7" w:rsidRDefault="00687D3D" w:rsidP="005C251C">
      <w:pPr>
        <w:spacing w:line="276" w:lineRule="auto"/>
        <w:rPr>
          <w:b/>
        </w:rPr>
      </w:pPr>
      <w:r>
        <w:rPr>
          <w:b/>
        </w:rPr>
        <w:lastRenderedPageBreak/>
        <w:t xml:space="preserve">METODOLOGI PENELITIAN </w:t>
      </w:r>
    </w:p>
    <w:p w:rsidR="006A46CA" w:rsidRDefault="006A46CA" w:rsidP="005C251C">
      <w:pPr>
        <w:pStyle w:val="ListParagraph"/>
        <w:spacing w:line="276" w:lineRule="auto"/>
        <w:ind w:firstLine="567"/>
        <w:jc w:val="both"/>
        <w:rPr>
          <w:sz w:val="24"/>
          <w:szCs w:val="24"/>
        </w:rPr>
      </w:pPr>
      <w:r>
        <w:rPr>
          <w:sz w:val="24"/>
          <w:szCs w:val="24"/>
        </w:rPr>
        <w:t>Penelitian ini dilakukan dengan cara membuat benda uji (sampel) di Laboratorium Teknik Sipil Universitas Tridinanti. Dilakukan dalam waktu 5 bulan dan pengujian kuat tekan beton.</w:t>
      </w:r>
    </w:p>
    <w:p w:rsidR="00E534B4" w:rsidRDefault="00E534B4" w:rsidP="00E534B4"/>
    <w:p w:rsidR="003714E7" w:rsidRDefault="006A46CA" w:rsidP="006A46CA">
      <w:pPr>
        <w:jc w:val="center"/>
        <w:rPr>
          <w:b/>
        </w:rPr>
      </w:pPr>
      <w:r w:rsidRPr="006A46CA">
        <w:rPr>
          <w:b/>
          <w:noProof/>
        </w:rPr>
        <w:drawing>
          <wp:inline distT="0" distB="0" distL="0" distR="0">
            <wp:extent cx="2205369" cy="2420236"/>
            <wp:effectExtent l="38100" t="57150" r="118731" b="94364"/>
            <wp:docPr id="2" name="Picture 1" descr="C:\Users\user\Downloads\WhatsApp Image 2021-01-12 at 18.55.25(1).jpeg"/>
            <wp:cNvGraphicFramePr/>
            <a:graphic xmlns:a="http://schemas.openxmlformats.org/drawingml/2006/main">
              <a:graphicData uri="http://schemas.openxmlformats.org/drawingml/2006/picture">
                <pic:pic xmlns:pic="http://schemas.openxmlformats.org/drawingml/2006/picture">
                  <pic:nvPicPr>
                    <pic:cNvPr id="16" name="image9.jpeg"/>
                    <pic:cNvPicPr preferRelativeResize="0"/>
                  </pic:nvPicPr>
                  <pic:blipFill>
                    <a:blip r:embed="rId11" cstate="print"/>
                    <a:stretch>
                      <a:fillRect/>
                    </a:stretch>
                  </pic:blipFill>
                  <pic:spPr>
                    <a:xfrm>
                      <a:off x="0" y="0"/>
                      <a:ext cx="2201400" cy="24158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36711" w:rsidRDefault="00F36711" w:rsidP="00E534B4">
      <w:pPr>
        <w:jc w:val="center"/>
      </w:pPr>
    </w:p>
    <w:p w:rsidR="00E534B4" w:rsidRDefault="00E534B4" w:rsidP="00E534B4">
      <w:pPr>
        <w:jc w:val="center"/>
      </w:pPr>
      <w:r w:rsidRPr="00E534B4">
        <w:t>Gambar 1. Lokasi Penelitian</w:t>
      </w:r>
    </w:p>
    <w:p w:rsidR="003714E7" w:rsidRDefault="003714E7" w:rsidP="00E83EC6">
      <w:pPr>
        <w:tabs>
          <w:tab w:val="left" w:pos="8623"/>
        </w:tabs>
      </w:pPr>
    </w:p>
    <w:p w:rsidR="00E534B4" w:rsidRDefault="005C251C" w:rsidP="00F02DC4">
      <w:pPr>
        <w:jc w:val="center"/>
      </w:pPr>
      <w:r>
        <w:rPr>
          <w:noProof/>
        </w:rPr>
        <w:drawing>
          <wp:inline distT="0" distB="0" distL="0" distR="0">
            <wp:extent cx="2248891" cy="3125972"/>
            <wp:effectExtent l="1905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rcRect/>
                    <a:stretch>
                      <a:fillRect/>
                    </a:stretch>
                  </pic:blipFill>
                  <pic:spPr bwMode="auto">
                    <a:xfrm>
                      <a:off x="0" y="0"/>
                      <a:ext cx="2248786" cy="3125826"/>
                    </a:xfrm>
                    <a:prstGeom prst="rect">
                      <a:avLst/>
                    </a:prstGeom>
                    <a:noFill/>
                    <a:ln w="9525">
                      <a:noFill/>
                      <a:miter lim="800000"/>
                      <a:headEnd/>
                      <a:tailEnd/>
                    </a:ln>
                  </pic:spPr>
                </pic:pic>
              </a:graphicData>
            </a:graphic>
          </wp:inline>
        </w:drawing>
      </w:r>
    </w:p>
    <w:p w:rsidR="00E534B4" w:rsidRDefault="00E534B4" w:rsidP="00F02DC4"/>
    <w:p w:rsidR="005C251C" w:rsidRDefault="00F02DC4" w:rsidP="005C251C">
      <w:pPr>
        <w:tabs>
          <w:tab w:val="left" w:pos="2730"/>
        </w:tabs>
        <w:jc w:val="center"/>
      </w:pPr>
      <w:r>
        <w:t>Gambar 2. Diagram Alir Penelitian</w:t>
      </w:r>
    </w:p>
    <w:p w:rsidR="00F36711" w:rsidRDefault="00F36711" w:rsidP="00F36711">
      <w:pPr>
        <w:tabs>
          <w:tab w:val="left" w:pos="2730"/>
        </w:tabs>
      </w:pPr>
    </w:p>
    <w:p w:rsidR="00F36711" w:rsidRDefault="00F36711" w:rsidP="00F36711">
      <w:pPr>
        <w:spacing w:line="276" w:lineRule="auto"/>
        <w:jc w:val="both"/>
      </w:pPr>
      <w:r w:rsidRPr="00CD4837">
        <w:t xml:space="preserve">Berdasarkan </w:t>
      </w:r>
      <w:r>
        <w:t xml:space="preserve">diagram alir dibawah ini dibuat berdasarkan beberapa tahapan yaitu: </w:t>
      </w:r>
    </w:p>
    <w:p w:rsidR="004D0F86" w:rsidRDefault="006A46CA" w:rsidP="005C251C">
      <w:pPr>
        <w:spacing w:line="276" w:lineRule="auto"/>
        <w:jc w:val="both"/>
      </w:pPr>
      <w:r>
        <w:t>1. Pengumpulan Data</w:t>
      </w:r>
    </w:p>
    <w:p w:rsidR="004D0F86" w:rsidRPr="004D0F86" w:rsidRDefault="004D0F86" w:rsidP="005C251C">
      <w:pPr>
        <w:pStyle w:val="ListParagraph"/>
        <w:spacing w:line="276" w:lineRule="auto"/>
        <w:ind w:firstLine="567"/>
        <w:jc w:val="both"/>
      </w:pPr>
      <w:r w:rsidRPr="004D0F86">
        <w:t>Setelah permasalahan didapatkan dilakuan pengumpulan data sebagai bentuk dan persoalan yang dipersiapkan untuk memecahakan masalah yang di tentukan pada penelitian ini, data-data yang dikumpulkan ditentukan pada pembatasan masalah yang tertulis pada bab I sebagai acuan dasar.</w:t>
      </w:r>
    </w:p>
    <w:p w:rsidR="00F94F8F" w:rsidRPr="005C251C" w:rsidRDefault="006A46CA" w:rsidP="005C251C">
      <w:pPr>
        <w:spacing w:line="276" w:lineRule="auto"/>
        <w:ind w:firstLine="567"/>
        <w:jc w:val="both"/>
      </w:pPr>
      <w:r w:rsidRPr="004D0F86">
        <w:lastRenderedPageBreak/>
        <w:t>Pengumpulan data dikumpulkan mengenai informasi yang diperlukan untuk penelitian akan lebih baik apa bila data yang dikumpulkan didasari dengan refensi seperti jurnal dan artikel. Pengumpulan data dalam I bagian yaitu : Data Primer.</w:t>
      </w:r>
    </w:p>
    <w:p w:rsidR="004D0F86" w:rsidRDefault="004D0F86" w:rsidP="005C251C">
      <w:pPr>
        <w:pStyle w:val="ListParagraph"/>
        <w:spacing w:line="276" w:lineRule="auto"/>
        <w:ind w:firstLine="567"/>
        <w:jc w:val="both"/>
        <w:rPr>
          <w:sz w:val="24"/>
          <w:szCs w:val="24"/>
        </w:rPr>
      </w:pPr>
    </w:p>
    <w:p w:rsidR="006A46CA" w:rsidRDefault="00F36711" w:rsidP="005C251C">
      <w:pPr>
        <w:widowControl/>
        <w:autoSpaceDE/>
        <w:autoSpaceDN/>
        <w:spacing w:after="200" w:line="276" w:lineRule="auto"/>
        <w:contextualSpacing/>
        <w:jc w:val="both"/>
      </w:pPr>
      <w:r>
        <w:t xml:space="preserve">2. </w:t>
      </w:r>
      <w:r w:rsidR="006A46CA">
        <w:t>Data Primer</w:t>
      </w:r>
    </w:p>
    <w:p w:rsidR="009B0CA1" w:rsidRDefault="00F36711" w:rsidP="005C251C">
      <w:pPr>
        <w:widowControl/>
        <w:autoSpaceDE/>
        <w:autoSpaceDN/>
        <w:spacing w:after="200" w:line="276" w:lineRule="auto"/>
        <w:ind w:firstLine="567"/>
        <w:contextualSpacing/>
        <w:jc w:val="both"/>
        <w:rPr>
          <w:sz w:val="24"/>
          <w:szCs w:val="24"/>
        </w:rPr>
      </w:pPr>
      <w:r>
        <w:t xml:space="preserve">Pengumpulan data </w:t>
      </w:r>
      <w:r w:rsidR="006A46CA">
        <w:t xml:space="preserve">primer adalah </w:t>
      </w:r>
      <w:r w:rsidR="006A46CA">
        <w:rPr>
          <w:sz w:val="24"/>
          <w:szCs w:val="24"/>
        </w:rPr>
        <w:t>data yang didapatkan secara langsung untuk pemecahan masalah yang di tentukan. Data primer bisa didapatkan dari hasil pengujian laboratorium.</w:t>
      </w:r>
    </w:p>
    <w:p w:rsidR="004D0F86" w:rsidRPr="00F94F8F" w:rsidRDefault="004D0F86" w:rsidP="005C251C">
      <w:pPr>
        <w:widowControl/>
        <w:autoSpaceDE/>
        <w:autoSpaceDN/>
        <w:spacing w:after="200" w:line="276" w:lineRule="auto"/>
        <w:ind w:firstLine="567"/>
        <w:contextualSpacing/>
        <w:jc w:val="both"/>
        <w:rPr>
          <w:sz w:val="24"/>
          <w:szCs w:val="24"/>
        </w:rPr>
      </w:pPr>
    </w:p>
    <w:p w:rsidR="00F36711" w:rsidRPr="00CE5CD5" w:rsidRDefault="00F94F8F" w:rsidP="005C251C">
      <w:pPr>
        <w:spacing w:line="276" w:lineRule="auto"/>
        <w:jc w:val="both"/>
      </w:pPr>
      <w:r>
        <w:t>3</w:t>
      </w:r>
      <w:r w:rsidR="00F36711">
        <w:t xml:space="preserve">. </w:t>
      </w:r>
      <w:r w:rsidR="006A46CA">
        <w:t>Pengolahan Data</w:t>
      </w:r>
      <w:r w:rsidR="00F36711" w:rsidRPr="00CE5CD5">
        <w:t xml:space="preserve"> </w:t>
      </w:r>
    </w:p>
    <w:p w:rsidR="006A46CA" w:rsidRDefault="006A46CA" w:rsidP="005C251C">
      <w:pPr>
        <w:pStyle w:val="ListParagraph"/>
        <w:spacing w:line="276" w:lineRule="auto"/>
        <w:ind w:firstLine="567"/>
        <w:jc w:val="both"/>
        <w:rPr>
          <w:sz w:val="24"/>
          <w:szCs w:val="24"/>
        </w:rPr>
      </w:pPr>
      <w:r>
        <w:rPr>
          <w:sz w:val="24"/>
          <w:szCs w:val="24"/>
        </w:rPr>
        <w:t>Tindakan pertama yang harus dilakukan untuk mengolah data adalah menyipakan bahan-bahan unutk membuat sampel beton dahulu. Pengolahan data dilakukan menggunakan.</w:t>
      </w:r>
    </w:p>
    <w:p w:rsidR="004C0FF0" w:rsidRPr="00314C1F" w:rsidRDefault="004C0FF0" w:rsidP="005C251C">
      <w:pPr>
        <w:pStyle w:val="ListParagraph"/>
        <w:spacing w:line="276" w:lineRule="auto"/>
        <w:ind w:firstLine="567"/>
        <w:jc w:val="both"/>
        <w:rPr>
          <w:sz w:val="24"/>
          <w:szCs w:val="24"/>
        </w:rPr>
      </w:pPr>
    </w:p>
    <w:p w:rsidR="00F02DC4" w:rsidRDefault="00F02DC4" w:rsidP="005C251C">
      <w:pPr>
        <w:spacing w:line="276" w:lineRule="auto"/>
        <w:rPr>
          <w:b/>
        </w:rPr>
      </w:pPr>
      <w:r>
        <w:rPr>
          <w:b/>
        </w:rPr>
        <w:t xml:space="preserve">HASIL DAN PEMBAHASAN </w:t>
      </w:r>
    </w:p>
    <w:p w:rsidR="00BD378B" w:rsidRDefault="00BB6DEF" w:rsidP="005C251C">
      <w:pPr>
        <w:spacing w:line="276" w:lineRule="auto"/>
      </w:pPr>
      <w:r>
        <w:t xml:space="preserve">1. Job Mix Formula </w:t>
      </w:r>
      <w:r>
        <w:rPr>
          <w:i/>
        </w:rPr>
        <w:t>(JMF)</w:t>
      </w:r>
    </w:p>
    <w:p w:rsidR="001E6A3D" w:rsidRPr="001E6A3D" w:rsidRDefault="001E6A3D" w:rsidP="005C251C">
      <w:pPr>
        <w:pStyle w:val="BodyText"/>
        <w:spacing w:line="276" w:lineRule="auto"/>
        <w:ind w:firstLine="567"/>
        <w:jc w:val="both"/>
        <w:rPr>
          <w:sz w:val="22"/>
          <w:szCs w:val="22"/>
        </w:rPr>
      </w:pPr>
      <w:r w:rsidRPr="001E6A3D">
        <w:rPr>
          <w:sz w:val="22"/>
          <w:szCs w:val="22"/>
        </w:rPr>
        <w:t xml:space="preserve">Perancang campuran beton adalah sebuah proses pengujian bahan-bahan yang cocok untuk beton dan penentuan campuran yang menghasilkan beton yang seekonomis mungkin dan memenuhi persyaratan pekerjaan seperti kuat tekan. Job Mix Formula </w:t>
      </w:r>
      <w:r w:rsidRPr="001E6A3D">
        <w:rPr>
          <w:i/>
          <w:sz w:val="22"/>
          <w:szCs w:val="22"/>
        </w:rPr>
        <w:t>(JMF)</w:t>
      </w:r>
      <w:r w:rsidRPr="001E6A3D">
        <w:rPr>
          <w:sz w:val="22"/>
          <w:szCs w:val="22"/>
        </w:rPr>
        <w:t xml:space="preserve"> penelitian ini mengacu pada </w:t>
      </w:r>
      <w:r w:rsidRPr="001E6A3D">
        <w:rPr>
          <w:i/>
          <w:sz w:val="22"/>
          <w:szCs w:val="22"/>
        </w:rPr>
        <w:t xml:space="preserve">JMF </w:t>
      </w:r>
      <w:r w:rsidRPr="001E6A3D">
        <w:rPr>
          <w:sz w:val="22"/>
          <w:szCs w:val="22"/>
        </w:rPr>
        <w:t>beton ringan dan beton normal sehingga perbandingan untuk semen, pasir, split dan air dapat dihasilkan. Oleh sebab itu perbedaan terletak pada agregat kasar dan agregat halus yaitu digantikan dengan agregat buatan. Agregat halus yang diganti 50% dengan agregat buatan harus terlebih dahulu dikonversi agar mendapatkan komposisi campuran yang sama. Berikut ini adalah perhitungan Desain campuran beton ringan dengan metode ACI 211.2-98 dan campuran beton normal dengan metode ACI 211.1-91.</w:t>
      </w:r>
    </w:p>
    <w:p w:rsidR="00BB6DEF" w:rsidRPr="00BB6DEF" w:rsidRDefault="00BB6DEF" w:rsidP="00BB6DEF">
      <w:pPr>
        <w:pStyle w:val="BodyText"/>
        <w:ind w:firstLine="567"/>
        <w:jc w:val="both"/>
      </w:pPr>
    </w:p>
    <w:p w:rsidR="00620DDA" w:rsidRPr="00620DDA" w:rsidRDefault="005C251C" w:rsidP="005C251C">
      <w:pPr>
        <w:tabs>
          <w:tab w:val="left" w:pos="2730"/>
        </w:tabs>
        <w:spacing w:line="276" w:lineRule="auto"/>
      </w:pPr>
      <w:r>
        <w:t>A</w:t>
      </w:r>
      <w:r w:rsidR="00FB10F3">
        <w:t xml:space="preserve">. </w:t>
      </w:r>
      <w:r w:rsidR="00BD378B">
        <w:t>Job Mix Formula Beton Ringan ACI 211.2-98</w:t>
      </w:r>
    </w:p>
    <w:p w:rsidR="00BD378B" w:rsidRPr="00BD378B" w:rsidRDefault="00BD378B" w:rsidP="005C251C">
      <w:pPr>
        <w:pStyle w:val="BodyText"/>
        <w:spacing w:line="276" w:lineRule="auto"/>
        <w:jc w:val="both"/>
        <w:rPr>
          <w:sz w:val="22"/>
          <w:szCs w:val="22"/>
        </w:rPr>
      </w:pPr>
      <w:r w:rsidRPr="00BD378B">
        <w:rPr>
          <w:sz w:val="22"/>
          <w:szCs w:val="22"/>
        </w:rPr>
        <w:t>Kuat Tekan Rencana</w:t>
      </w:r>
      <w:r w:rsidRPr="00BD378B">
        <w:rPr>
          <w:sz w:val="22"/>
          <w:szCs w:val="22"/>
        </w:rPr>
        <w:tab/>
      </w:r>
      <w:r w:rsidRPr="00BD378B">
        <w:rPr>
          <w:sz w:val="22"/>
          <w:szCs w:val="22"/>
        </w:rPr>
        <w:tab/>
      </w:r>
      <w:r>
        <w:rPr>
          <w:sz w:val="22"/>
          <w:szCs w:val="22"/>
        </w:rPr>
        <w:tab/>
      </w:r>
      <w:r w:rsidRPr="00BD378B">
        <w:rPr>
          <w:sz w:val="22"/>
          <w:szCs w:val="22"/>
        </w:rPr>
        <w:tab/>
      </w:r>
      <w:r w:rsidR="008F706A">
        <w:rPr>
          <w:sz w:val="22"/>
          <w:szCs w:val="22"/>
        </w:rPr>
        <w:tab/>
      </w:r>
      <w:r w:rsidRPr="00BD378B">
        <w:rPr>
          <w:sz w:val="22"/>
          <w:szCs w:val="22"/>
        </w:rPr>
        <w:t>: 40 MPa</w:t>
      </w:r>
    </w:p>
    <w:p w:rsidR="00BD378B" w:rsidRPr="00BD378B" w:rsidRDefault="00BD378B" w:rsidP="005C251C">
      <w:pPr>
        <w:pStyle w:val="BodyText"/>
        <w:numPr>
          <w:ilvl w:val="0"/>
          <w:numId w:val="13"/>
        </w:numPr>
        <w:spacing w:line="276" w:lineRule="auto"/>
        <w:ind w:left="426" w:hanging="426"/>
        <w:jc w:val="both"/>
        <w:rPr>
          <w:sz w:val="22"/>
          <w:szCs w:val="22"/>
        </w:rPr>
      </w:pPr>
      <w:r w:rsidRPr="00BD378B">
        <w:rPr>
          <w:sz w:val="22"/>
          <w:szCs w:val="22"/>
        </w:rPr>
        <w:t>Slump</w:t>
      </w:r>
      <w:r w:rsidRPr="00BD378B">
        <w:rPr>
          <w:sz w:val="22"/>
          <w:szCs w:val="22"/>
        </w:rPr>
        <w:tab/>
      </w:r>
      <w:r w:rsidRPr="00BD378B">
        <w:rPr>
          <w:sz w:val="22"/>
          <w:szCs w:val="22"/>
        </w:rPr>
        <w:tab/>
      </w:r>
      <w:r w:rsidRPr="00BD378B">
        <w:rPr>
          <w:sz w:val="22"/>
          <w:szCs w:val="22"/>
        </w:rPr>
        <w:tab/>
      </w:r>
      <w:r w:rsidRPr="00BD378B">
        <w:rPr>
          <w:sz w:val="22"/>
          <w:szCs w:val="22"/>
        </w:rPr>
        <w:tab/>
      </w:r>
      <w:r w:rsidRPr="00BD378B">
        <w:rPr>
          <w:sz w:val="22"/>
          <w:szCs w:val="22"/>
        </w:rPr>
        <w:tab/>
      </w:r>
      <w:r w:rsidR="008F706A">
        <w:rPr>
          <w:sz w:val="22"/>
          <w:szCs w:val="22"/>
        </w:rPr>
        <w:tab/>
      </w:r>
      <w:r w:rsidRPr="00BD378B">
        <w:rPr>
          <w:sz w:val="22"/>
          <w:szCs w:val="22"/>
        </w:rPr>
        <w:t xml:space="preserve">: 2.54 – 10.16 cm </w:t>
      </w:r>
    </w:p>
    <w:p w:rsidR="00BD378B" w:rsidRPr="00BD378B" w:rsidRDefault="00BD378B" w:rsidP="005C251C">
      <w:pPr>
        <w:pStyle w:val="BodyText"/>
        <w:spacing w:line="276" w:lineRule="auto"/>
        <w:ind w:left="426" w:hanging="426"/>
        <w:jc w:val="both"/>
        <w:rPr>
          <w:sz w:val="22"/>
          <w:szCs w:val="22"/>
        </w:rPr>
      </w:pPr>
      <w:r w:rsidRPr="00BD378B">
        <w:rPr>
          <w:sz w:val="22"/>
          <w:szCs w:val="22"/>
        </w:rPr>
        <w:t xml:space="preserve">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008F706A">
        <w:rPr>
          <w:sz w:val="22"/>
          <w:szCs w:val="22"/>
        </w:rPr>
        <w:tab/>
        <w:t xml:space="preserve"> </w:t>
      </w:r>
      <w:r w:rsidRPr="00BD378B">
        <w:rPr>
          <w:sz w:val="22"/>
          <w:szCs w:val="22"/>
        </w:rPr>
        <w:t>1 – 4 inch</w:t>
      </w:r>
    </w:p>
    <w:p w:rsidR="00BD378B" w:rsidRPr="00BD378B" w:rsidRDefault="00BD378B" w:rsidP="005C251C">
      <w:pPr>
        <w:pStyle w:val="BodyText"/>
        <w:numPr>
          <w:ilvl w:val="0"/>
          <w:numId w:val="13"/>
        </w:numPr>
        <w:spacing w:line="276" w:lineRule="auto"/>
        <w:ind w:left="426" w:hanging="426"/>
        <w:jc w:val="both"/>
        <w:rPr>
          <w:sz w:val="22"/>
          <w:szCs w:val="22"/>
        </w:rPr>
      </w:pPr>
      <w:r w:rsidRPr="00BD378B">
        <w:rPr>
          <w:sz w:val="22"/>
          <w:szCs w:val="22"/>
        </w:rPr>
        <w:t>Data Material</w:t>
      </w:r>
    </w:p>
    <w:p w:rsidR="00BD378B" w:rsidRPr="00BD378B" w:rsidRDefault="00BD378B" w:rsidP="005C251C">
      <w:pPr>
        <w:pStyle w:val="BodyText"/>
        <w:numPr>
          <w:ilvl w:val="0"/>
          <w:numId w:val="14"/>
        </w:numPr>
        <w:spacing w:line="276" w:lineRule="auto"/>
        <w:ind w:left="426" w:firstLine="0"/>
        <w:jc w:val="both"/>
        <w:rPr>
          <w:sz w:val="22"/>
          <w:szCs w:val="22"/>
        </w:rPr>
      </w:pPr>
      <w:r w:rsidRPr="00BD378B">
        <w:rPr>
          <w:sz w:val="22"/>
          <w:szCs w:val="22"/>
        </w:rPr>
        <w:t>Jenis Semen</w:t>
      </w:r>
      <w:r w:rsidRPr="00BD378B">
        <w:rPr>
          <w:sz w:val="22"/>
          <w:szCs w:val="22"/>
        </w:rPr>
        <w:tab/>
      </w:r>
      <w:r w:rsidRPr="00BD378B">
        <w:rPr>
          <w:sz w:val="22"/>
          <w:szCs w:val="22"/>
        </w:rPr>
        <w:tab/>
      </w:r>
      <w:r w:rsidRPr="00BD378B">
        <w:rPr>
          <w:sz w:val="22"/>
          <w:szCs w:val="22"/>
        </w:rPr>
        <w:tab/>
      </w:r>
      <w:r w:rsidRPr="00BD378B">
        <w:rPr>
          <w:sz w:val="22"/>
          <w:szCs w:val="22"/>
        </w:rPr>
        <w:tab/>
      </w:r>
      <w:r w:rsidR="008F706A">
        <w:rPr>
          <w:sz w:val="22"/>
          <w:szCs w:val="22"/>
        </w:rPr>
        <w:tab/>
      </w:r>
      <w:r w:rsidRPr="00BD378B">
        <w:rPr>
          <w:sz w:val="22"/>
          <w:szCs w:val="22"/>
        </w:rPr>
        <w:t>: PPC Tipe 1 Se</w:t>
      </w:r>
      <w:r>
        <w:rPr>
          <w:sz w:val="22"/>
          <w:szCs w:val="22"/>
        </w:rPr>
        <w:t xml:space="preserve">men Batu </w:t>
      </w:r>
      <w:r w:rsidRPr="00BD378B">
        <w:rPr>
          <w:sz w:val="22"/>
          <w:szCs w:val="22"/>
        </w:rPr>
        <w:t>Raja.</w:t>
      </w:r>
    </w:p>
    <w:p w:rsidR="00BD378B" w:rsidRPr="00BD378B" w:rsidRDefault="00BD378B" w:rsidP="005C251C">
      <w:pPr>
        <w:pStyle w:val="BodyText"/>
        <w:numPr>
          <w:ilvl w:val="0"/>
          <w:numId w:val="14"/>
        </w:numPr>
        <w:spacing w:line="276" w:lineRule="auto"/>
        <w:ind w:left="426" w:firstLine="0"/>
        <w:jc w:val="both"/>
        <w:rPr>
          <w:sz w:val="22"/>
          <w:szCs w:val="22"/>
        </w:rPr>
      </w:pPr>
      <w:r w:rsidRPr="00BD378B">
        <w:rPr>
          <w:sz w:val="22"/>
          <w:szCs w:val="22"/>
        </w:rPr>
        <w:t>Jenis Agregat</w:t>
      </w:r>
      <w:r w:rsidRPr="00BD378B">
        <w:rPr>
          <w:sz w:val="22"/>
          <w:szCs w:val="22"/>
        </w:rPr>
        <w:tab/>
        <w:t>Kasar</w:t>
      </w:r>
      <w:r w:rsidRPr="00BD378B">
        <w:rPr>
          <w:sz w:val="22"/>
          <w:szCs w:val="22"/>
        </w:rPr>
        <w:tab/>
      </w:r>
      <w:r w:rsidRPr="00BD378B">
        <w:rPr>
          <w:sz w:val="22"/>
          <w:szCs w:val="22"/>
        </w:rPr>
        <w:tab/>
      </w:r>
      <w:r w:rsidRPr="00BD378B">
        <w:rPr>
          <w:sz w:val="22"/>
          <w:szCs w:val="22"/>
        </w:rPr>
        <w:tab/>
      </w:r>
      <w:r w:rsidR="008F706A">
        <w:rPr>
          <w:sz w:val="22"/>
          <w:szCs w:val="22"/>
        </w:rPr>
        <w:tab/>
      </w:r>
      <w:r w:rsidRPr="00BD378B">
        <w:rPr>
          <w:sz w:val="22"/>
          <w:szCs w:val="22"/>
        </w:rPr>
        <w:t>: Agregat Kasar Buatan.</w:t>
      </w:r>
      <w:r w:rsidRPr="00BD378B">
        <w:rPr>
          <w:sz w:val="22"/>
          <w:szCs w:val="22"/>
        </w:rPr>
        <w:tab/>
      </w:r>
    </w:p>
    <w:p w:rsidR="00BD378B" w:rsidRPr="00BD378B" w:rsidRDefault="00BD378B" w:rsidP="005C251C">
      <w:pPr>
        <w:pStyle w:val="BodyText"/>
        <w:numPr>
          <w:ilvl w:val="0"/>
          <w:numId w:val="14"/>
        </w:numPr>
        <w:spacing w:line="276" w:lineRule="auto"/>
        <w:ind w:left="426" w:firstLine="0"/>
        <w:jc w:val="both"/>
        <w:rPr>
          <w:sz w:val="22"/>
          <w:szCs w:val="22"/>
        </w:rPr>
      </w:pPr>
      <w:r w:rsidRPr="00BD378B">
        <w:rPr>
          <w:sz w:val="22"/>
          <w:szCs w:val="22"/>
        </w:rPr>
        <w:t>Jenis Agregat Halus</w:t>
      </w:r>
      <w:r w:rsidRPr="00BD378B">
        <w:rPr>
          <w:sz w:val="22"/>
          <w:szCs w:val="22"/>
        </w:rPr>
        <w:tab/>
      </w:r>
      <w:r w:rsidRPr="00BD378B">
        <w:rPr>
          <w:sz w:val="22"/>
          <w:szCs w:val="22"/>
        </w:rPr>
        <w:tab/>
      </w:r>
      <w:r w:rsidRPr="00BD378B">
        <w:rPr>
          <w:sz w:val="22"/>
          <w:szCs w:val="22"/>
        </w:rPr>
        <w:tab/>
      </w:r>
      <w:r w:rsidR="008F706A">
        <w:rPr>
          <w:sz w:val="22"/>
          <w:szCs w:val="22"/>
        </w:rPr>
        <w:tab/>
        <w:t>:</w:t>
      </w:r>
      <w:r>
        <w:rPr>
          <w:sz w:val="22"/>
          <w:szCs w:val="22"/>
        </w:rPr>
        <w:t xml:space="preserve">Pasir Berasal dari Tanjung </w:t>
      </w:r>
      <w:r w:rsidRPr="00BD378B">
        <w:rPr>
          <w:sz w:val="22"/>
          <w:szCs w:val="22"/>
        </w:rPr>
        <w:t>Raja</w:t>
      </w:r>
      <w:r w:rsidR="008F706A">
        <w:rPr>
          <w:sz w:val="22"/>
          <w:szCs w:val="22"/>
        </w:rPr>
        <w:t xml:space="preserve"> dan Pasir </w:t>
      </w:r>
      <w:r w:rsidR="008F706A">
        <w:rPr>
          <w:sz w:val="22"/>
          <w:szCs w:val="22"/>
        </w:rPr>
        <w:tab/>
      </w:r>
      <w:r w:rsidR="008F706A">
        <w:rPr>
          <w:sz w:val="22"/>
          <w:szCs w:val="22"/>
        </w:rPr>
        <w:tab/>
      </w:r>
      <w:r w:rsidR="008F706A">
        <w:rPr>
          <w:sz w:val="22"/>
          <w:szCs w:val="22"/>
        </w:rPr>
        <w:tab/>
      </w:r>
      <w:r w:rsidR="008F706A">
        <w:rPr>
          <w:sz w:val="22"/>
          <w:szCs w:val="22"/>
        </w:rPr>
        <w:tab/>
      </w:r>
      <w:r w:rsidR="008F706A">
        <w:rPr>
          <w:sz w:val="22"/>
          <w:szCs w:val="22"/>
        </w:rPr>
        <w:tab/>
      </w:r>
      <w:r w:rsidR="008F706A">
        <w:rPr>
          <w:sz w:val="22"/>
          <w:szCs w:val="22"/>
        </w:rPr>
        <w:tab/>
      </w:r>
      <w:r w:rsidR="008F706A">
        <w:rPr>
          <w:sz w:val="22"/>
          <w:szCs w:val="22"/>
        </w:rPr>
        <w:tab/>
        <w:t xml:space="preserve"> Buatan                                               </w:t>
      </w:r>
    </w:p>
    <w:p w:rsidR="00BD378B" w:rsidRPr="00BD378B" w:rsidRDefault="00BD378B" w:rsidP="005C251C">
      <w:pPr>
        <w:pStyle w:val="BodyText"/>
        <w:numPr>
          <w:ilvl w:val="0"/>
          <w:numId w:val="13"/>
        </w:numPr>
        <w:spacing w:line="276" w:lineRule="auto"/>
        <w:ind w:left="426" w:hanging="426"/>
        <w:jc w:val="both"/>
        <w:rPr>
          <w:sz w:val="22"/>
          <w:szCs w:val="22"/>
        </w:rPr>
      </w:pPr>
      <w:r w:rsidRPr="00BD378B">
        <w:rPr>
          <w:sz w:val="22"/>
          <w:szCs w:val="22"/>
        </w:rPr>
        <w:t>Hasil Uji Propetis Material</w:t>
      </w:r>
    </w:p>
    <w:p w:rsidR="00BD378B" w:rsidRPr="00BD378B" w:rsidRDefault="00BD378B" w:rsidP="005C251C">
      <w:pPr>
        <w:pStyle w:val="BodyText"/>
        <w:numPr>
          <w:ilvl w:val="0"/>
          <w:numId w:val="15"/>
        </w:numPr>
        <w:spacing w:line="276" w:lineRule="auto"/>
        <w:ind w:left="426" w:firstLine="0"/>
        <w:jc w:val="both"/>
        <w:rPr>
          <w:sz w:val="22"/>
          <w:szCs w:val="22"/>
        </w:rPr>
      </w:pPr>
      <w:r w:rsidRPr="00BD378B">
        <w:rPr>
          <w:sz w:val="22"/>
          <w:szCs w:val="22"/>
        </w:rPr>
        <w:t>Berat Jenis Agregat Kasar (Buatan)</w:t>
      </w:r>
      <w:r>
        <w:rPr>
          <w:sz w:val="22"/>
          <w:szCs w:val="22"/>
        </w:rPr>
        <w:tab/>
      </w:r>
      <w:r w:rsidRPr="00BD378B">
        <w:rPr>
          <w:sz w:val="22"/>
          <w:szCs w:val="22"/>
        </w:rPr>
        <w:tab/>
        <w:t>: 1,68 gr/cm</w:t>
      </w:r>
      <w:r w:rsidRPr="00BD378B">
        <w:rPr>
          <w:sz w:val="22"/>
          <w:szCs w:val="22"/>
          <w:vertAlign w:val="superscript"/>
        </w:rPr>
        <w:t>3</w:t>
      </w:r>
    </w:p>
    <w:p w:rsidR="00BD378B" w:rsidRPr="00BD378B" w:rsidRDefault="00BD378B" w:rsidP="005C251C">
      <w:pPr>
        <w:pStyle w:val="BodyText"/>
        <w:numPr>
          <w:ilvl w:val="0"/>
          <w:numId w:val="15"/>
        </w:numPr>
        <w:spacing w:line="276" w:lineRule="auto"/>
        <w:ind w:left="426" w:firstLine="0"/>
        <w:jc w:val="both"/>
        <w:rPr>
          <w:sz w:val="22"/>
          <w:szCs w:val="22"/>
        </w:rPr>
      </w:pPr>
      <w:r w:rsidRPr="00BD378B">
        <w:rPr>
          <w:sz w:val="22"/>
          <w:szCs w:val="22"/>
        </w:rPr>
        <w:t>Berat Jenis Agregat Halus (SSD)</w:t>
      </w:r>
      <w:r w:rsidRPr="00BD378B">
        <w:rPr>
          <w:sz w:val="22"/>
          <w:szCs w:val="22"/>
        </w:rPr>
        <w:tab/>
      </w:r>
      <w:r>
        <w:rPr>
          <w:sz w:val="22"/>
          <w:szCs w:val="22"/>
        </w:rPr>
        <w:tab/>
      </w:r>
      <w:r w:rsidRPr="00BD378B">
        <w:rPr>
          <w:sz w:val="22"/>
          <w:szCs w:val="22"/>
        </w:rPr>
        <w:t>: 2,22 gr/cm</w:t>
      </w:r>
      <w:r w:rsidRPr="00BD378B">
        <w:rPr>
          <w:sz w:val="22"/>
          <w:szCs w:val="22"/>
          <w:vertAlign w:val="superscript"/>
        </w:rPr>
        <w:t>3</w:t>
      </w:r>
    </w:p>
    <w:p w:rsidR="00BD378B" w:rsidRPr="00BD378B" w:rsidRDefault="00BD378B" w:rsidP="005C251C">
      <w:pPr>
        <w:pStyle w:val="BodyText"/>
        <w:numPr>
          <w:ilvl w:val="0"/>
          <w:numId w:val="15"/>
        </w:numPr>
        <w:spacing w:line="276" w:lineRule="auto"/>
        <w:ind w:left="426" w:firstLine="0"/>
        <w:jc w:val="both"/>
        <w:rPr>
          <w:sz w:val="22"/>
          <w:szCs w:val="22"/>
        </w:rPr>
      </w:pPr>
      <w:r w:rsidRPr="00BD378B">
        <w:rPr>
          <w:sz w:val="22"/>
          <w:szCs w:val="22"/>
        </w:rPr>
        <w:t>Berat Jenis Agregat Halus Buatan (SSD)</w:t>
      </w:r>
      <w:r w:rsidRPr="00BD378B">
        <w:rPr>
          <w:sz w:val="22"/>
          <w:szCs w:val="22"/>
        </w:rPr>
        <w:tab/>
      </w:r>
      <w:r w:rsidR="008F706A">
        <w:rPr>
          <w:sz w:val="22"/>
          <w:szCs w:val="22"/>
        </w:rPr>
        <w:tab/>
      </w:r>
      <w:r w:rsidRPr="00BD378B">
        <w:rPr>
          <w:sz w:val="22"/>
          <w:szCs w:val="22"/>
        </w:rPr>
        <w:t>: 0.99 gr/cm</w:t>
      </w:r>
      <w:r w:rsidRPr="00BD378B">
        <w:rPr>
          <w:sz w:val="22"/>
          <w:szCs w:val="22"/>
          <w:vertAlign w:val="superscript"/>
        </w:rPr>
        <w:t>3</w:t>
      </w:r>
    </w:p>
    <w:p w:rsidR="00BD378B" w:rsidRPr="00BD378B" w:rsidRDefault="00BD378B" w:rsidP="005C251C">
      <w:pPr>
        <w:pStyle w:val="BodyText"/>
        <w:numPr>
          <w:ilvl w:val="0"/>
          <w:numId w:val="15"/>
        </w:numPr>
        <w:spacing w:line="276" w:lineRule="auto"/>
        <w:ind w:left="426" w:firstLine="0"/>
        <w:jc w:val="both"/>
        <w:rPr>
          <w:sz w:val="22"/>
          <w:szCs w:val="22"/>
        </w:rPr>
      </w:pPr>
      <w:r w:rsidRPr="00BD378B">
        <w:rPr>
          <w:sz w:val="22"/>
          <w:szCs w:val="22"/>
        </w:rPr>
        <w:t>Berat Kering Agregat Buatan</w:t>
      </w:r>
      <w:r w:rsidRPr="00BD378B">
        <w:rPr>
          <w:sz w:val="22"/>
          <w:szCs w:val="22"/>
        </w:rPr>
        <w:tab/>
      </w:r>
      <w:r w:rsidRPr="00BD378B">
        <w:rPr>
          <w:sz w:val="22"/>
          <w:szCs w:val="22"/>
        </w:rPr>
        <w:tab/>
      </w:r>
      <w:r w:rsidR="008F706A">
        <w:rPr>
          <w:sz w:val="22"/>
          <w:szCs w:val="22"/>
        </w:rPr>
        <w:tab/>
      </w:r>
      <w:r w:rsidRPr="00BD378B">
        <w:rPr>
          <w:sz w:val="22"/>
          <w:szCs w:val="22"/>
        </w:rPr>
        <w:t>: 1,71 gr/cm</w:t>
      </w:r>
      <w:r w:rsidRPr="00BD378B">
        <w:rPr>
          <w:sz w:val="22"/>
          <w:szCs w:val="22"/>
          <w:vertAlign w:val="superscript"/>
        </w:rPr>
        <w:t>3</w:t>
      </w:r>
    </w:p>
    <w:p w:rsidR="00BD378B" w:rsidRPr="00BD378B" w:rsidRDefault="00BD378B" w:rsidP="005C251C">
      <w:pPr>
        <w:pStyle w:val="BodyText"/>
        <w:numPr>
          <w:ilvl w:val="0"/>
          <w:numId w:val="15"/>
        </w:numPr>
        <w:spacing w:line="276" w:lineRule="auto"/>
        <w:ind w:left="426" w:firstLine="0"/>
        <w:jc w:val="both"/>
        <w:rPr>
          <w:sz w:val="22"/>
          <w:szCs w:val="22"/>
        </w:rPr>
      </w:pPr>
      <w:r w:rsidRPr="00BD378B">
        <w:rPr>
          <w:sz w:val="22"/>
          <w:szCs w:val="22"/>
        </w:rPr>
        <w:t>Berat Kering Agregat Halus</w:t>
      </w:r>
      <w:r w:rsidRPr="00BD378B">
        <w:rPr>
          <w:sz w:val="22"/>
          <w:szCs w:val="22"/>
        </w:rPr>
        <w:tab/>
      </w:r>
      <w:r w:rsidRPr="00BD378B">
        <w:rPr>
          <w:sz w:val="22"/>
          <w:szCs w:val="22"/>
        </w:rPr>
        <w:tab/>
      </w:r>
      <w:r w:rsidR="008F706A">
        <w:rPr>
          <w:sz w:val="22"/>
          <w:szCs w:val="22"/>
        </w:rPr>
        <w:tab/>
      </w:r>
      <w:r w:rsidRPr="00BD378B">
        <w:rPr>
          <w:sz w:val="22"/>
          <w:szCs w:val="22"/>
        </w:rPr>
        <w:t>: 2,24 gr/cm</w:t>
      </w:r>
      <w:r w:rsidRPr="00BD378B">
        <w:rPr>
          <w:sz w:val="22"/>
          <w:szCs w:val="22"/>
          <w:vertAlign w:val="superscript"/>
        </w:rPr>
        <w:t>3</w:t>
      </w:r>
    </w:p>
    <w:p w:rsidR="00BD378B" w:rsidRPr="00BD378B" w:rsidRDefault="00BD378B" w:rsidP="005C251C">
      <w:pPr>
        <w:pStyle w:val="BodyText"/>
        <w:numPr>
          <w:ilvl w:val="0"/>
          <w:numId w:val="13"/>
        </w:numPr>
        <w:spacing w:line="276" w:lineRule="auto"/>
        <w:ind w:left="426" w:hanging="426"/>
        <w:jc w:val="both"/>
        <w:rPr>
          <w:sz w:val="22"/>
          <w:szCs w:val="22"/>
        </w:rPr>
      </w:pPr>
      <w:r w:rsidRPr="00BD378B">
        <w:rPr>
          <w:sz w:val="22"/>
          <w:szCs w:val="22"/>
        </w:rPr>
        <w:t>Faktor Air Semen</w:t>
      </w:r>
      <w:r w:rsidRPr="00BD378B">
        <w:rPr>
          <w:sz w:val="22"/>
          <w:szCs w:val="22"/>
        </w:rPr>
        <w:tab/>
      </w:r>
      <w:r w:rsidRPr="00BD378B">
        <w:rPr>
          <w:sz w:val="22"/>
          <w:szCs w:val="22"/>
        </w:rPr>
        <w:tab/>
      </w:r>
      <w:r w:rsidRPr="00BD378B">
        <w:rPr>
          <w:sz w:val="22"/>
          <w:szCs w:val="22"/>
        </w:rPr>
        <w:tab/>
      </w:r>
      <w:r>
        <w:rPr>
          <w:sz w:val="22"/>
          <w:szCs w:val="22"/>
        </w:rPr>
        <w:tab/>
      </w:r>
      <w:r w:rsidR="008F706A">
        <w:rPr>
          <w:sz w:val="22"/>
          <w:szCs w:val="22"/>
        </w:rPr>
        <w:tab/>
      </w:r>
      <w:r w:rsidRPr="00BD378B">
        <w:rPr>
          <w:sz w:val="22"/>
          <w:szCs w:val="22"/>
        </w:rPr>
        <w:t>: 0,26</w:t>
      </w:r>
    </w:p>
    <w:p w:rsidR="00BD378B" w:rsidRPr="00BD378B" w:rsidRDefault="00BD378B" w:rsidP="005C251C">
      <w:pPr>
        <w:pStyle w:val="BodyText"/>
        <w:numPr>
          <w:ilvl w:val="0"/>
          <w:numId w:val="13"/>
        </w:numPr>
        <w:spacing w:line="276" w:lineRule="auto"/>
        <w:ind w:left="426" w:hanging="426"/>
        <w:jc w:val="both"/>
        <w:rPr>
          <w:sz w:val="22"/>
          <w:szCs w:val="22"/>
        </w:rPr>
      </w:pPr>
      <w:r w:rsidRPr="00BD378B">
        <w:rPr>
          <w:sz w:val="22"/>
          <w:szCs w:val="22"/>
        </w:rPr>
        <w:t>Ukuran Maksimum Agregat Kasar</w:t>
      </w:r>
      <w:r w:rsidRPr="00BD378B">
        <w:rPr>
          <w:sz w:val="22"/>
          <w:szCs w:val="22"/>
        </w:rPr>
        <w:tab/>
      </w:r>
      <w:r w:rsidRPr="00BD378B">
        <w:rPr>
          <w:sz w:val="22"/>
          <w:szCs w:val="22"/>
        </w:rPr>
        <w:tab/>
      </w:r>
      <w:r w:rsidR="008F706A">
        <w:rPr>
          <w:sz w:val="22"/>
          <w:szCs w:val="22"/>
        </w:rPr>
        <w:tab/>
      </w:r>
      <w:r w:rsidRPr="00BD378B">
        <w:rPr>
          <w:sz w:val="22"/>
          <w:szCs w:val="22"/>
        </w:rPr>
        <w:t xml:space="preserve"> 19 mm</w:t>
      </w:r>
    </w:p>
    <w:p w:rsidR="00BD378B" w:rsidRPr="00BD378B" w:rsidRDefault="00BD378B" w:rsidP="005C251C">
      <w:pPr>
        <w:pStyle w:val="BodyText"/>
        <w:numPr>
          <w:ilvl w:val="0"/>
          <w:numId w:val="13"/>
        </w:numPr>
        <w:spacing w:line="276" w:lineRule="auto"/>
        <w:ind w:left="426" w:hanging="426"/>
        <w:jc w:val="both"/>
        <w:rPr>
          <w:sz w:val="22"/>
          <w:szCs w:val="22"/>
        </w:rPr>
      </w:pPr>
      <w:r w:rsidRPr="00BD378B">
        <w:rPr>
          <w:sz w:val="22"/>
          <w:szCs w:val="22"/>
        </w:rPr>
        <w:t>Proposi Campuran Beton Ringan</w:t>
      </w:r>
    </w:p>
    <w:p w:rsidR="00BD378B" w:rsidRPr="00BD378B" w:rsidRDefault="00BD378B" w:rsidP="005C251C">
      <w:pPr>
        <w:pStyle w:val="BodyText"/>
        <w:numPr>
          <w:ilvl w:val="0"/>
          <w:numId w:val="16"/>
        </w:numPr>
        <w:spacing w:line="276" w:lineRule="auto"/>
        <w:ind w:left="709" w:hanging="283"/>
        <w:jc w:val="both"/>
        <w:rPr>
          <w:sz w:val="22"/>
          <w:szCs w:val="22"/>
        </w:rPr>
      </w:pPr>
      <w:r w:rsidRPr="00BD378B">
        <w:rPr>
          <w:sz w:val="22"/>
          <w:szCs w:val="22"/>
        </w:rPr>
        <w:t>Material yang dibutuhkan untuk 1m</w:t>
      </w:r>
      <w:r w:rsidRPr="00BD378B">
        <w:rPr>
          <w:sz w:val="22"/>
          <w:szCs w:val="22"/>
          <w:vertAlign w:val="superscript"/>
        </w:rPr>
        <w:t>3</w:t>
      </w:r>
      <w:r w:rsidRPr="00BD378B">
        <w:rPr>
          <w:sz w:val="22"/>
          <w:szCs w:val="22"/>
        </w:rPr>
        <w:t>.</w:t>
      </w:r>
    </w:p>
    <w:p w:rsidR="00BD378B" w:rsidRPr="00BD378B" w:rsidRDefault="00BD378B" w:rsidP="005C251C">
      <w:pPr>
        <w:pStyle w:val="BodyText"/>
        <w:numPr>
          <w:ilvl w:val="0"/>
          <w:numId w:val="16"/>
        </w:numPr>
        <w:spacing w:line="276" w:lineRule="auto"/>
        <w:ind w:left="709" w:hanging="283"/>
        <w:jc w:val="both"/>
        <w:rPr>
          <w:sz w:val="22"/>
          <w:szCs w:val="22"/>
        </w:rPr>
      </w:pPr>
      <w:r w:rsidRPr="00BD378B">
        <w:rPr>
          <w:sz w:val="22"/>
          <w:szCs w:val="22"/>
        </w:rPr>
        <w:t>Material yang di perlukan unutk adukan 1 silinder volume 0,0035 m</w:t>
      </w:r>
      <w:r w:rsidRPr="00BD378B">
        <w:rPr>
          <w:sz w:val="22"/>
          <w:szCs w:val="22"/>
          <w:vertAlign w:val="superscript"/>
        </w:rPr>
        <w:t>3</w:t>
      </w:r>
      <w:r w:rsidRPr="00BD378B">
        <w:rPr>
          <w:sz w:val="22"/>
          <w:szCs w:val="22"/>
        </w:rPr>
        <w:t>.</w:t>
      </w:r>
    </w:p>
    <w:p w:rsidR="00BD378B" w:rsidRPr="00BD378B" w:rsidRDefault="00BD378B" w:rsidP="005C251C">
      <w:pPr>
        <w:pStyle w:val="BodyText"/>
        <w:numPr>
          <w:ilvl w:val="0"/>
          <w:numId w:val="12"/>
        </w:numPr>
        <w:spacing w:line="276" w:lineRule="auto"/>
        <w:ind w:left="993" w:hanging="284"/>
        <w:jc w:val="both"/>
        <w:rPr>
          <w:sz w:val="22"/>
          <w:szCs w:val="22"/>
        </w:rPr>
      </w:pPr>
      <w:r w:rsidRPr="00BD378B">
        <w:rPr>
          <w:sz w:val="22"/>
          <w:szCs w:val="22"/>
        </w:rPr>
        <w:t>Semen</w:t>
      </w:r>
      <w:r w:rsidRPr="00BD378B">
        <w:rPr>
          <w:sz w:val="22"/>
          <w:szCs w:val="22"/>
        </w:rPr>
        <w:tab/>
      </w:r>
      <w:r w:rsidRPr="00BD378B">
        <w:rPr>
          <w:sz w:val="22"/>
          <w:szCs w:val="22"/>
        </w:rPr>
        <w:tab/>
      </w:r>
      <w:r w:rsidRPr="00BD378B">
        <w:rPr>
          <w:sz w:val="22"/>
          <w:szCs w:val="22"/>
        </w:rPr>
        <w:tab/>
      </w:r>
      <w:r w:rsidR="00D72D99">
        <w:rPr>
          <w:sz w:val="22"/>
          <w:szCs w:val="22"/>
        </w:rPr>
        <w:tab/>
      </w:r>
      <w:r w:rsidR="00D72D99">
        <w:rPr>
          <w:sz w:val="22"/>
          <w:szCs w:val="22"/>
        </w:rPr>
        <w:tab/>
      </w:r>
      <w:r w:rsidRPr="00BD378B">
        <w:rPr>
          <w:sz w:val="22"/>
          <w:szCs w:val="22"/>
        </w:rPr>
        <w:t>= 782,33 kg x 0,0053 = 4,14 kg</w:t>
      </w:r>
    </w:p>
    <w:p w:rsidR="00BD378B" w:rsidRPr="00BD378B" w:rsidRDefault="00BD378B" w:rsidP="005C251C">
      <w:pPr>
        <w:pStyle w:val="BodyText"/>
        <w:numPr>
          <w:ilvl w:val="0"/>
          <w:numId w:val="12"/>
        </w:numPr>
        <w:spacing w:line="276" w:lineRule="auto"/>
        <w:ind w:left="993" w:hanging="284"/>
        <w:jc w:val="both"/>
        <w:rPr>
          <w:sz w:val="22"/>
          <w:szCs w:val="22"/>
        </w:rPr>
      </w:pPr>
      <w:r w:rsidRPr="00BD378B">
        <w:rPr>
          <w:sz w:val="22"/>
          <w:szCs w:val="22"/>
        </w:rPr>
        <w:lastRenderedPageBreak/>
        <w:t>Agregat Halus</w:t>
      </w:r>
      <w:r w:rsidRPr="00BD378B">
        <w:rPr>
          <w:sz w:val="22"/>
          <w:szCs w:val="22"/>
        </w:rPr>
        <w:tab/>
      </w:r>
      <w:r w:rsidRPr="00BD378B">
        <w:rPr>
          <w:sz w:val="22"/>
          <w:szCs w:val="22"/>
        </w:rPr>
        <w:tab/>
      </w:r>
      <w:r w:rsidR="00D72D99">
        <w:rPr>
          <w:sz w:val="22"/>
          <w:szCs w:val="22"/>
        </w:rPr>
        <w:tab/>
      </w:r>
      <w:r w:rsidR="00D72D99">
        <w:rPr>
          <w:sz w:val="22"/>
          <w:szCs w:val="22"/>
        </w:rPr>
        <w:tab/>
      </w:r>
      <w:r w:rsidRPr="00BD378B">
        <w:rPr>
          <w:sz w:val="22"/>
          <w:szCs w:val="22"/>
        </w:rPr>
        <w:t>= 326,92 kg x 0,0053 = 1,73 kg</w:t>
      </w:r>
    </w:p>
    <w:p w:rsidR="00BD378B" w:rsidRPr="00BD378B" w:rsidRDefault="00BD378B" w:rsidP="005C251C">
      <w:pPr>
        <w:pStyle w:val="BodyText"/>
        <w:numPr>
          <w:ilvl w:val="0"/>
          <w:numId w:val="12"/>
        </w:numPr>
        <w:spacing w:line="276" w:lineRule="auto"/>
        <w:ind w:left="993" w:hanging="284"/>
        <w:jc w:val="both"/>
        <w:rPr>
          <w:sz w:val="22"/>
          <w:szCs w:val="22"/>
        </w:rPr>
      </w:pPr>
      <w:r w:rsidRPr="00BD378B">
        <w:rPr>
          <w:sz w:val="22"/>
          <w:szCs w:val="22"/>
        </w:rPr>
        <w:t>Agregat Kasar</w:t>
      </w:r>
      <w:r w:rsidRPr="00BD378B">
        <w:rPr>
          <w:sz w:val="22"/>
          <w:szCs w:val="22"/>
        </w:rPr>
        <w:tab/>
      </w:r>
      <w:r w:rsidRPr="00BD378B">
        <w:rPr>
          <w:sz w:val="22"/>
          <w:szCs w:val="22"/>
        </w:rPr>
        <w:tab/>
      </w:r>
      <w:r w:rsidR="00D72D99">
        <w:rPr>
          <w:sz w:val="22"/>
          <w:szCs w:val="22"/>
        </w:rPr>
        <w:tab/>
      </w:r>
      <w:r w:rsidR="00D72D99">
        <w:rPr>
          <w:sz w:val="22"/>
          <w:szCs w:val="22"/>
        </w:rPr>
        <w:tab/>
      </w:r>
      <w:r w:rsidRPr="00BD378B">
        <w:rPr>
          <w:sz w:val="22"/>
          <w:szCs w:val="22"/>
        </w:rPr>
        <w:t>= 669,70 kg x 0,0053 = 3,54 kg</w:t>
      </w:r>
    </w:p>
    <w:p w:rsidR="00BD378B" w:rsidRDefault="00BD378B" w:rsidP="005C251C">
      <w:pPr>
        <w:pStyle w:val="BodyText"/>
        <w:numPr>
          <w:ilvl w:val="0"/>
          <w:numId w:val="12"/>
        </w:numPr>
        <w:spacing w:line="276" w:lineRule="auto"/>
        <w:ind w:left="993" w:hanging="284"/>
        <w:jc w:val="both"/>
        <w:rPr>
          <w:sz w:val="22"/>
          <w:szCs w:val="22"/>
        </w:rPr>
      </w:pPr>
      <w:r w:rsidRPr="00BD378B">
        <w:rPr>
          <w:sz w:val="22"/>
          <w:szCs w:val="22"/>
        </w:rPr>
        <w:t>Air</w:t>
      </w:r>
      <w:r w:rsidRPr="00BD378B">
        <w:rPr>
          <w:sz w:val="22"/>
          <w:szCs w:val="22"/>
        </w:rPr>
        <w:tab/>
      </w:r>
      <w:r w:rsidRPr="00BD378B">
        <w:rPr>
          <w:sz w:val="22"/>
          <w:szCs w:val="22"/>
        </w:rPr>
        <w:tab/>
      </w:r>
      <w:r w:rsidRPr="00BD378B">
        <w:rPr>
          <w:sz w:val="22"/>
          <w:szCs w:val="22"/>
        </w:rPr>
        <w:tab/>
      </w:r>
      <w:r>
        <w:rPr>
          <w:sz w:val="22"/>
          <w:szCs w:val="22"/>
        </w:rPr>
        <w:tab/>
      </w:r>
      <w:r w:rsidR="00A414EB">
        <w:rPr>
          <w:sz w:val="22"/>
          <w:szCs w:val="22"/>
        </w:rPr>
        <w:tab/>
      </w:r>
      <w:r w:rsidR="00A414EB">
        <w:rPr>
          <w:sz w:val="22"/>
          <w:szCs w:val="22"/>
        </w:rPr>
        <w:tab/>
      </w:r>
      <w:r w:rsidRPr="00BD378B">
        <w:rPr>
          <w:sz w:val="22"/>
          <w:szCs w:val="22"/>
        </w:rPr>
        <w:t>= 201,71 kg x 0,0053 = 1,06 kg</w:t>
      </w:r>
    </w:p>
    <w:p w:rsidR="001E6A3D" w:rsidRPr="00BD378B" w:rsidRDefault="001E6A3D" w:rsidP="001E6A3D">
      <w:pPr>
        <w:pStyle w:val="BodyText"/>
        <w:jc w:val="both"/>
        <w:rPr>
          <w:sz w:val="22"/>
          <w:szCs w:val="22"/>
        </w:rPr>
      </w:pPr>
    </w:p>
    <w:p w:rsidR="001E6A3D" w:rsidRPr="001E6A3D" w:rsidRDefault="007C1EAC" w:rsidP="001E6A3D">
      <w:pPr>
        <w:pStyle w:val="BodyText"/>
        <w:jc w:val="both"/>
        <w:rPr>
          <w:sz w:val="22"/>
          <w:szCs w:val="22"/>
        </w:rPr>
      </w:pPr>
      <w:r>
        <w:rPr>
          <w:sz w:val="22"/>
          <w:szCs w:val="22"/>
        </w:rPr>
        <w:t>Tabel 1</w:t>
      </w:r>
      <w:r w:rsidR="001E6A3D" w:rsidRPr="001E6A3D">
        <w:rPr>
          <w:sz w:val="22"/>
          <w:szCs w:val="22"/>
        </w:rPr>
        <w:t xml:space="preserve"> Konversi Agregat Halus Buatan 50%.</w:t>
      </w:r>
    </w:p>
    <w:tbl>
      <w:tblPr>
        <w:tblW w:w="0" w:type="auto"/>
        <w:tblInd w:w="103" w:type="dxa"/>
        <w:tblLayout w:type="fixed"/>
        <w:tblLook w:val="04A0"/>
      </w:tblPr>
      <w:tblGrid>
        <w:gridCol w:w="848"/>
        <w:gridCol w:w="939"/>
        <w:gridCol w:w="939"/>
        <w:gridCol w:w="917"/>
        <w:gridCol w:w="884"/>
        <w:gridCol w:w="884"/>
        <w:gridCol w:w="884"/>
        <w:gridCol w:w="1204"/>
      </w:tblGrid>
      <w:tr w:rsidR="001E6A3D" w:rsidRPr="001E6A3D" w:rsidTr="001E6A3D">
        <w:trPr>
          <w:trHeight w:val="1619"/>
        </w:trPr>
        <w:tc>
          <w:tcPr>
            <w:tcW w:w="8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E6A3D" w:rsidRPr="001E6A3D" w:rsidRDefault="001E6A3D" w:rsidP="005C251C">
            <w:pPr>
              <w:jc w:val="center"/>
              <w:rPr>
                <w:color w:val="000000"/>
                <w:sz w:val="20"/>
                <w:szCs w:val="20"/>
              </w:rPr>
            </w:pPr>
            <w:r w:rsidRPr="001E6A3D">
              <w:rPr>
                <w:color w:val="000000"/>
                <w:sz w:val="20"/>
                <w:szCs w:val="20"/>
              </w:rPr>
              <w:t>No.</w:t>
            </w:r>
            <w:r w:rsidRPr="001E6A3D">
              <w:rPr>
                <w:color w:val="000000"/>
                <w:sz w:val="20"/>
                <w:szCs w:val="20"/>
              </w:rPr>
              <w:br/>
              <w:t>Ayakan</w:t>
            </w:r>
          </w:p>
        </w:tc>
        <w:tc>
          <w:tcPr>
            <w:tcW w:w="939" w:type="dxa"/>
            <w:tcBorders>
              <w:top w:val="single" w:sz="4" w:space="0" w:color="auto"/>
              <w:left w:val="nil"/>
              <w:bottom w:val="single" w:sz="4" w:space="0" w:color="auto"/>
              <w:right w:val="single" w:sz="4" w:space="0" w:color="auto"/>
            </w:tcBorders>
            <w:shd w:val="clear" w:color="000000" w:fill="FFFFFF"/>
            <w:vAlign w:val="center"/>
            <w:hideMark/>
          </w:tcPr>
          <w:p w:rsidR="001E6A3D" w:rsidRPr="001E6A3D" w:rsidRDefault="001E6A3D" w:rsidP="005C251C">
            <w:pPr>
              <w:jc w:val="center"/>
              <w:rPr>
                <w:color w:val="000000"/>
                <w:sz w:val="20"/>
                <w:szCs w:val="20"/>
              </w:rPr>
            </w:pPr>
            <w:r w:rsidRPr="001E6A3D">
              <w:rPr>
                <w:color w:val="000000"/>
                <w:sz w:val="20"/>
                <w:szCs w:val="20"/>
              </w:rPr>
              <w:t>%kum. Tertahan</w:t>
            </w:r>
          </w:p>
        </w:tc>
        <w:tc>
          <w:tcPr>
            <w:tcW w:w="939" w:type="dxa"/>
            <w:tcBorders>
              <w:top w:val="single" w:sz="4" w:space="0" w:color="auto"/>
              <w:left w:val="nil"/>
              <w:bottom w:val="single" w:sz="4" w:space="0" w:color="auto"/>
              <w:right w:val="single" w:sz="4" w:space="0" w:color="auto"/>
            </w:tcBorders>
            <w:shd w:val="clear" w:color="000000" w:fill="FFFFFF"/>
            <w:vAlign w:val="center"/>
            <w:hideMark/>
          </w:tcPr>
          <w:p w:rsidR="001E6A3D" w:rsidRPr="001E6A3D" w:rsidRDefault="001E6A3D" w:rsidP="005C251C">
            <w:pPr>
              <w:jc w:val="center"/>
              <w:rPr>
                <w:color w:val="000000"/>
                <w:sz w:val="20"/>
                <w:szCs w:val="20"/>
              </w:rPr>
            </w:pPr>
            <w:r w:rsidRPr="001E6A3D">
              <w:rPr>
                <w:color w:val="000000"/>
                <w:sz w:val="20"/>
                <w:szCs w:val="20"/>
              </w:rPr>
              <w:t>Berat Tertahan (gram)</w:t>
            </w:r>
          </w:p>
        </w:tc>
        <w:tc>
          <w:tcPr>
            <w:tcW w:w="917" w:type="dxa"/>
            <w:tcBorders>
              <w:top w:val="single" w:sz="4" w:space="0" w:color="auto"/>
              <w:left w:val="nil"/>
              <w:bottom w:val="single" w:sz="4" w:space="0" w:color="auto"/>
              <w:right w:val="single" w:sz="4" w:space="0" w:color="auto"/>
            </w:tcBorders>
            <w:shd w:val="clear" w:color="auto" w:fill="auto"/>
            <w:vAlign w:val="center"/>
            <w:hideMark/>
          </w:tcPr>
          <w:p w:rsidR="001E6A3D" w:rsidRPr="001E6A3D" w:rsidRDefault="001E6A3D" w:rsidP="005C251C">
            <w:pPr>
              <w:jc w:val="center"/>
              <w:rPr>
                <w:color w:val="000000"/>
                <w:sz w:val="20"/>
                <w:szCs w:val="20"/>
              </w:rPr>
            </w:pPr>
            <w:r w:rsidRPr="001E6A3D">
              <w:rPr>
                <w:color w:val="000000"/>
                <w:sz w:val="20"/>
                <w:szCs w:val="20"/>
              </w:rPr>
              <w:t>Berat</w:t>
            </w:r>
            <w:r w:rsidRPr="001E6A3D">
              <w:rPr>
                <w:color w:val="000000"/>
                <w:sz w:val="20"/>
                <w:szCs w:val="20"/>
              </w:rPr>
              <w:br/>
              <w:t>Agregat Halus</w:t>
            </w:r>
            <w:r w:rsidRPr="001E6A3D">
              <w:rPr>
                <w:color w:val="000000"/>
                <w:sz w:val="20"/>
                <w:szCs w:val="20"/>
              </w:rPr>
              <w:br/>
              <w:t>1 Sililnder</w:t>
            </w:r>
            <w:r w:rsidRPr="001E6A3D">
              <w:rPr>
                <w:color w:val="000000"/>
                <w:sz w:val="20"/>
                <w:szCs w:val="20"/>
              </w:rPr>
              <w:br/>
              <w:t>(gram)</w:t>
            </w:r>
          </w:p>
        </w:tc>
        <w:tc>
          <w:tcPr>
            <w:tcW w:w="884" w:type="dxa"/>
            <w:tcBorders>
              <w:top w:val="single" w:sz="4" w:space="0" w:color="auto"/>
              <w:left w:val="nil"/>
              <w:bottom w:val="single" w:sz="4" w:space="0" w:color="auto"/>
              <w:right w:val="single" w:sz="4" w:space="0" w:color="auto"/>
            </w:tcBorders>
            <w:shd w:val="clear" w:color="auto" w:fill="auto"/>
            <w:vAlign w:val="center"/>
            <w:hideMark/>
          </w:tcPr>
          <w:p w:rsidR="001E6A3D" w:rsidRPr="001E6A3D" w:rsidRDefault="001E6A3D" w:rsidP="005C251C">
            <w:pPr>
              <w:jc w:val="center"/>
              <w:rPr>
                <w:color w:val="000000"/>
                <w:sz w:val="20"/>
                <w:szCs w:val="20"/>
              </w:rPr>
            </w:pPr>
            <w:r w:rsidRPr="001E6A3D">
              <w:rPr>
                <w:color w:val="000000"/>
                <w:sz w:val="20"/>
                <w:szCs w:val="20"/>
              </w:rPr>
              <w:t>Volume</w:t>
            </w:r>
            <w:r w:rsidRPr="001E6A3D">
              <w:rPr>
                <w:color w:val="000000"/>
                <w:sz w:val="20"/>
                <w:szCs w:val="20"/>
              </w:rPr>
              <w:br/>
              <w:t>Agregat</w:t>
            </w:r>
            <w:r w:rsidRPr="001E6A3D">
              <w:rPr>
                <w:color w:val="000000"/>
                <w:sz w:val="20"/>
                <w:szCs w:val="20"/>
              </w:rPr>
              <w:br/>
              <w:t>Halus</w:t>
            </w:r>
            <w:r w:rsidRPr="001E6A3D">
              <w:rPr>
                <w:color w:val="000000"/>
                <w:sz w:val="20"/>
                <w:szCs w:val="20"/>
              </w:rPr>
              <w:br/>
              <w:t>1 Silnder</w:t>
            </w:r>
            <w:r w:rsidRPr="001E6A3D">
              <w:rPr>
                <w:color w:val="000000"/>
                <w:sz w:val="20"/>
                <w:szCs w:val="20"/>
              </w:rPr>
              <w:br/>
              <w:t>(cm3)</w:t>
            </w:r>
          </w:p>
        </w:tc>
        <w:tc>
          <w:tcPr>
            <w:tcW w:w="884" w:type="dxa"/>
            <w:tcBorders>
              <w:top w:val="single" w:sz="4" w:space="0" w:color="auto"/>
              <w:left w:val="nil"/>
              <w:bottom w:val="single" w:sz="4" w:space="0" w:color="auto"/>
              <w:right w:val="single" w:sz="4" w:space="0" w:color="auto"/>
            </w:tcBorders>
            <w:shd w:val="clear" w:color="auto" w:fill="auto"/>
            <w:vAlign w:val="center"/>
            <w:hideMark/>
          </w:tcPr>
          <w:p w:rsidR="001E6A3D" w:rsidRPr="001E6A3D" w:rsidRDefault="001E6A3D" w:rsidP="005C251C">
            <w:pPr>
              <w:jc w:val="center"/>
              <w:rPr>
                <w:color w:val="000000"/>
                <w:sz w:val="20"/>
                <w:szCs w:val="20"/>
              </w:rPr>
            </w:pPr>
            <w:r w:rsidRPr="001E6A3D">
              <w:rPr>
                <w:color w:val="000000"/>
                <w:sz w:val="20"/>
                <w:szCs w:val="20"/>
              </w:rPr>
              <w:t>Berat Agregat</w:t>
            </w:r>
            <w:r w:rsidRPr="001E6A3D">
              <w:rPr>
                <w:color w:val="000000"/>
                <w:sz w:val="20"/>
                <w:szCs w:val="20"/>
              </w:rPr>
              <w:br/>
              <w:t xml:space="preserve">Halus </w:t>
            </w:r>
            <w:r w:rsidRPr="001E6A3D">
              <w:rPr>
                <w:color w:val="000000"/>
                <w:sz w:val="20"/>
                <w:szCs w:val="20"/>
              </w:rPr>
              <w:br/>
              <w:t>Buatan</w:t>
            </w:r>
            <w:r w:rsidRPr="001E6A3D">
              <w:rPr>
                <w:color w:val="000000"/>
                <w:sz w:val="20"/>
                <w:szCs w:val="20"/>
              </w:rPr>
              <w:br/>
              <w:t>1 Silinder</w:t>
            </w:r>
          </w:p>
          <w:p w:rsidR="001E6A3D" w:rsidRPr="001E6A3D" w:rsidRDefault="001E6A3D" w:rsidP="005C251C">
            <w:pPr>
              <w:jc w:val="center"/>
              <w:rPr>
                <w:color w:val="000000"/>
                <w:sz w:val="20"/>
                <w:szCs w:val="20"/>
              </w:rPr>
            </w:pPr>
            <w:r w:rsidRPr="001E6A3D">
              <w:rPr>
                <w:color w:val="000000"/>
                <w:sz w:val="20"/>
                <w:szCs w:val="20"/>
              </w:rPr>
              <w:t>(gram)</w:t>
            </w:r>
          </w:p>
        </w:tc>
        <w:tc>
          <w:tcPr>
            <w:tcW w:w="884" w:type="dxa"/>
            <w:tcBorders>
              <w:top w:val="single" w:sz="4" w:space="0" w:color="auto"/>
              <w:left w:val="nil"/>
              <w:bottom w:val="single" w:sz="4" w:space="0" w:color="auto"/>
              <w:right w:val="single" w:sz="4" w:space="0" w:color="auto"/>
            </w:tcBorders>
            <w:shd w:val="clear" w:color="auto" w:fill="auto"/>
            <w:vAlign w:val="center"/>
            <w:hideMark/>
          </w:tcPr>
          <w:p w:rsidR="001E6A3D" w:rsidRPr="001E6A3D" w:rsidRDefault="001E6A3D" w:rsidP="005C251C">
            <w:pPr>
              <w:jc w:val="center"/>
              <w:rPr>
                <w:color w:val="000000"/>
                <w:sz w:val="20"/>
                <w:szCs w:val="20"/>
              </w:rPr>
            </w:pPr>
            <w:r w:rsidRPr="001E6A3D">
              <w:rPr>
                <w:color w:val="000000"/>
                <w:sz w:val="20"/>
                <w:szCs w:val="20"/>
              </w:rPr>
              <w:t>Berat Agregat</w:t>
            </w:r>
            <w:r w:rsidRPr="001E6A3D">
              <w:rPr>
                <w:color w:val="000000"/>
                <w:sz w:val="20"/>
                <w:szCs w:val="20"/>
              </w:rPr>
              <w:br/>
              <w:t xml:space="preserve">Halus </w:t>
            </w:r>
            <w:r w:rsidRPr="001E6A3D">
              <w:rPr>
                <w:color w:val="000000"/>
                <w:sz w:val="20"/>
                <w:szCs w:val="20"/>
              </w:rPr>
              <w:br/>
              <w:t>Buatan</w:t>
            </w:r>
            <w:r w:rsidRPr="001E6A3D">
              <w:rPr>
                <w:color w:val="000000"/>
                <w:sz w:val="20"/>
                <w:szCs w:val="20"/>
              </w:rPr>
              <w:br/>
              <w:t>1 Silinder</w:t>
            </w:r>
            <w:r w:rsidRPr="001E6A3D">
              <w:rPr>
                <w:color w:val="000000"/>
                <w:sz w:val="20"/>
                <w:szCs w:val="20"/>
              </w:rPr>
              <w:br/>
              <w:t>50%</w:t>
            </w:r>
          </w:p>
          <w:p w:rsidR="001E6A3D" w:rsidRPr="001E6A3D" w:rsidRDefault="001E6A3D" w:rsidP="005C251C">
            <w:pPr>
              <w:jc w:val="center"/>
              <w:rPr>
                <w:color w:val="000000"/>
                <w:sz w:val="20"/>
                <w:szCs w:val="20"/>
              </w:rPr>
            </w:pPr>
            <w:r w:rsidRPr="001E6A3D">
              <w:rPr>
                <w:color w:val="000000"/>
                <w:sz w:val="20"/>
                <w:szCs w:val="20"/>
              </w:rPr>
              <w:t>(gram)</w:t>
            </w:r>
          </w:p>
        </w:tc>
        <w:tc>
          <w:tcPr>
            <w:tcW w:w="1204" w:type="dxa"/>
            <w:tcBorders>
              <w:top w:val="single" w:sz="4" w:space="0" w:color="auto"/>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Diketahui</w:t>
            </w:r>
          </w:p>
        </w:tc>
      </w:tr>
      <w:tr w:rsidR="001E6A3D" w:rsidRPr="001E6A3D" w:rsidTr="001E6A3D">
        <w:trPr>
          <w:trHeight w:val="359"/>
        </w:trPr>
        <w:tc>
          <w:tcPr>
            <w:tcW w:w="84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E6A3D" w:rsidRPr="001E6A3D" w:rsidRDefault="001E6A3D" w:rsidP="005C251C">
            <w:pPr>
              <w:jc w:val="center"/>
              <w:rPr>
                <w:color w:val="000000"/>
                <w:sz w:val="20"/>
                <w:szCs w:val="20"/>
              </w:rPr>
            </w:pPr>
            <w:r w:rsidRPr="001E6A3D">
              <w:rPr>
                <w:color w:val="000000"/>
                <w:sz w:val="20"/>
                <w:szCs w:val="20"/>
              </w:rPr>
              <w:t>(1)</w:t>
            </w:r>
          </w:p>
        </w:tc>
        <w:tc>
          <w:tcPr>
            <w:tcW w:w="939" w:type="dxa"/>
            <w:tcBorders>
              <w:top w:val="single" w:sz="4" w:space="0" w:color="auto"/>
              <w:left w:val="nil"/>
              <w:bottom w:val="single" w:sz="4" w:space="0" w:color="auto"/>
              <w:right w:val="single" w:sz="4" w:space="0" w:color="auto"/>
            </w:tcBorders>
            <w:shd w:val="clear" w:color="000000" w:fill="FFFFFF"/>
            <w:vAlign w:val="center"/>
            <w:hideMark/>
          </w:tcPr>
          <w:p w:rsidR="001E6A3D" w:rsidRPr="001E6A3D" w:rsidRDefault="001E6A3D" w:rsidP="005C251C">
            <w:pPr>
              <w:jc w:val="center"/>
              <w:rPr>
                <w:color w:val="000000"/>
                <w:sz w:val="20"/>
                <w:szCs w:val="20"/>
              </w:rPr>
            </w:pPr>
            <w:r w:rsidRPr="001E6A3D">
              <w:rPr>
                <w:color w:val="000000"/>
                <w:sz w:val="20"/>
                <w:szCs w:val="20"/>
              </w:rPr>
              <w:t>(2)</w:t>
            </w:r>
          </w:p>
        </w:tc>
        <w:tc>
          <w:tcPr>
            <w:tcW w:w="939" w:type="dxa"/>
            <w:tcBorders>
              <w:top w:val="single" w:sz="4" w:space="0" w:color="auto"/>
              <w:left w:val="nil"/>
              <w:bottom w:val="single" w:sz="4" w:space="0" w:color="auto"/>
              <w:right w:val="single" w:sz="4" w:space="0" w:color="auto"/>
            </w:tcBorders>
            <w:shd w:val="clear" w:color="000000" w:fill="FFFFFF"/>
            <w:vAlign w:val="center"/>
            <w:hideMark/>
          </w:tcPr>
          <w:p w:rsidR="001E6A3D" w:rsidRPr="001E6A3D" w:rsidRDefault="001E6A3D" w:rsidP="005C251C">
            <w:pPr>
              <w:jc w:val="center"/>
              <w:rPr>
                <w:color w:val="000000"/>
                <w:sz w:val="20"/>
                <w:szCs w:val="20"/>
              </w:rPr>
            </w:pPr>
            <w:r w:rsidRPr="001E6A3D">
              <w:rPr>
                <w:color w:val="000000"/>
                <w:sz w:val="20"/>
                <w:szCs w:val="20"/>
              </w:rPr>
              <w:t>(3)</w:t>
            </w:r>
          </w:p>
        </w:tc>
        <w:tc>
          <w:tcPr>
            <w:tcW w:w="917" w:type="dxa"/>
            <w:tcBorders>
              <w:top w:val="single" w:sz="4" w:space="0" w:color="auto"/>
              <w:left w:val="nil"/>
              <w:bottom w:val="single" w:sz="4" w:space="0" w:color="auto"/>
              <w:right w:val="single" w:sz="4" w:space="0" w:color="auto"/>
            </w:tcBorders>
            <w:shd w:val="clear" w:color="auto" w:fill="auto"/>
            <w:vAlign w:val="center"/>
            <w:hideMark/>
          </w:tcPr>
          <w:p w:rsidR="001E6A3D" w:rsidRPr="001E6A3D" w:rsidRDefault="001E6A3D" w:rsidP="005C251C">
            <w:pPr>
              <w:jc w:val="center"/>
              <w:rPr>
                <w:color w:val="000000"/>
                <w:sz w:val="20"/>
                <w:szCs w:val="20"/>
              </w:rPr>
            </w:pPr>
            <w:r w:rsidRPr="001E6A3D">
              <w:rPr>
                <w:color w:val="000000"/>
                <w:sz w:val="20"/>
                <w:szCs w:val="20"/>
              </w:rPr>
              <w:t>(4)</w:t>
            </w:r>
          </w:p>
        </w:tc>
        <w:tc>
          <w:tcPr>
            <w:tcW w:w="884" w:type="dxa"/>
            <w:tcBorders>
              <w:top w:val="single" w:sz="4" w:space="0" w:color="auto"/>
              <w:left w:val="nil"/>
              <w:bottom w:val="single" w:sz="4" w:space="0" w:color="auto"/>
              <w:right w:val="single" w:sz="4" w:space="0" w:color="auto"/>
            </w:tcBorders>
            <w:shd w:val="clear" w:color="auto" w:fill="auto"/>
            <w:vAlign w:val="center"/>
            <w:hideMark/>
          </w:tcPr>
          <w:p w:rsidR="001E6A3D" w:rsidRPr="001E6A3D" w:rsidRDefault="001E6A3D" w:rsidP="005C251C">
            <w:pPr>
              <w:jc w:val="center"/>
              <w:rPr>
                <w:color w:val="000000"/>
                <w:sz w:val="20"/>
                <w:szCs w:val="20"/>
              </w:rPr>
            </w:pPr>
            <w:r w:rsidRPr="001E6A3D">
              <w:rPr>
                <w:color w:val="000000"/>
                <w:sz w:val="20"/>
                <w:szCs w:val="20"/>
              </w:rPr>
              <w:t>(5)</w:t>
            </w:r>
          </w:p>
        </w:tc>
        <w:tc>
          <w:tcPr>
            <w:tcW w:w="884" w:type="dxa"/>
            <w:tcBorders>
              <w:top w:val="single" w:sz="4" w:space="0" w:color="auto"/>
              <w:left w:val="nil"/>
              <w:bottom w:val="single" w:sz="4" w:space="0" w:color="auto"/>
              <w:right w:val="single" w:sz="4" w:space="0" w:color="auto"/>
            </w:tcBorders>
            <w:shd w:val="clear" w:color="auto" w:fill="auto"/>
            <w:vAlign w:val="center"/>
            <w:hideMark/>
          </w:tcPr>
          <w:p w:rsidR="001E6A3D" w:rsidRPr="001E6A3D" w:rsidRDefault="001E6A3D" w:rsidP="005C251C">
            <w:pPr>
              <w:jc w:val="center"/>
              <w:rPr>
                <w:color w:val="000000"/>
                <w:sz w:val="20"/>
                <w:szCs w:val="20"/>
              </w:rPr>
            </w:pPr>
            <w:r w:rsidRPr="001E6A3D">
              <w:rPr>
                <w:color w:val="000000"/>
                <w:sz w:val="20"/>
                <w:szCs w:val="20"/>
              </w:rPr>
              <w:t>(6)</w:t>
            </w:r>
          </w:p>
        </w:tc>
        <w:tc>
          <w:tcPr>
            <w:tcW w:w="884" w:type="dxa"/>
            <w:tcBorders>
              <w:top w:val="single" w:sz="4" w:space="0" w:color="auto"/>
              <w:left w:val="nil"/>
              <w:bottom w:val="single" w:sz="4" w:space="0" w:color="auto"/>
              <w:right w:val="single" w:sz="4" w:space="0" w:color="auto"/>
            </w:tcBorders>
            <w:shd w:val="clear" w:color="auto" w:fill="auto"/>
            <w:vAlign w:val="center"/>
            <w:hideMark/>
          </w:tcPr>
          <w:p w:rsidR="001E6A3D" w:rsidRPr="001E6A3D" w:rsidRDefault="001E6A3D" w:rsidP="005C251C">
            <w:pPr>
              <w:jc w:val="center"/>
              <w:rPr>
                <w:color w:val="000000"/>
                <w:sz w:val="20"/>
                <w:szCs w:val="20"/>
              </w:rPr>
            </w:pPr>
            <w:r w:rsidRPr="001E6A3D">
              <w:rPr>
                <w:color w:val="000000"/>
                <w:sz w:val="20"/>
                <w:szCs w:val="20"/>
              </w:rPr>
              <w:t>(7)</w:t>
            </w:r>
          </w:p>
        </w:tc>
        <w:tc>
          <w:tcPr>
            <w:tcW w:w="1204" w:type="dxa"/>
            <w:tcBorders>
              <w:top w:val="single" w:sz="4" w:space="0" w:color="auto"/>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w:t>
            </w:r>
          </w:p>
        </w:tc>
      </w:tr>
      <w:tr w:rsidR="001E6A3D" w:rsidRPr="001E6A3D" w:rsidTr="001E6A3D">
        <w:trPr>
          <w:trHeight w:val="232"/>
        </w:trPr>
        <w:tc>
          <w:tcPr>
            <w:tcW w:w="848" w:type="dxa"/>
            <w:tcBorders>
              <w:top w:val="nil"/>
              <w:left w:val="single" w:sz="4" w:space="0" w:color="auto"/>
              <w:bottom w:val="single" w:sz="4" w:space="0" w:color="auto"/>
              <w:right w:val="single" w:sz="4" w:space="0" w:color="auto"/>
            </w:tcBorders>
            <w:shd w:val="clear" w:color="000000" w:fill="FFFFFF"/>
            <w:vAlign w:val="center"/>
            <w:hideMark/>
          </w:tcPr>
          <w:p w:rsidR="001E6A3D" w:rsidRPr="001E6A3D" w:rsidRDefault="001E6A3D" w:rsidP="005C251C">
            <w:pPr>
              <w:jc w:val="center"/>
              <w:rPr>
                <w:color w:val="000000"/>
                <w:sz w:val="20"/>
                <w:szCs w:val="20"/>
              </w:rPr>
            </w:pPr>
            <w:r w:rsidRPr="001E6A3D">
              <w:rPr>
                <w:color w:val="000000"/>
                <w:sz w:val="20"/>
                <w:szCs w:val="20"/>
              </w:rPr>
              <w:t>3/8"</w:t>
            </w:r>
          </w:p>
        </w:tc>
        <w:tc>
          <w:tcPr>
            <w:tcW w:w="939"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0.00</w:t>
            </w:r>
          </w:p>
        </w:tc>
        <w:tc>
          <w:tcPr>
            <w:tcW w:w="939"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0.00</w:t>
            </w:r>
          </w:p>
        </w:tc>
        <w:tc>
          <w:tcPr>
            <w:tcW w:w="917"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0.00</w:t>
            </w:r>
          </w:p>
        </w:tc>
        <w:tc>
          <w:tcPr>
            <w:tcW w:w="884"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0.00</w:t>
            </w:r>
          </w:p>
        </w:tc>
        <w:tc>
          <w:tcPr>
            <w:tcW w:w="884"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0.00</w:t>
            </w:r>
          </w:p>
        </w:tc>
        <w:tc>
          <w:tcPr>
            <w:tcW w:w="884"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0.00</w:t>
            </w:r>
          </w:p>
        </w:tc>
        <w:tc>
          <w:tcPr>
            <w:tcW w:w="1204" w:type="dxa"/>
            <w:tcBorders>
              <w:top w:val="nil"/>
              <w:left w:val="nil"/>
              <w:bottom w:val="single" w:sz="4" w:space="0" w:color="auto"/>
              <w:right w:val="single" w:sz="4" w:space="0" w:color="auto"/>
            </w:tcBorders>
            <w:shd w:val="clear" w:color="auto" w:fill="auto"/>
            <w:noWrap/>
            <w:vAlign w:val="bottom"/>
            <w:hideMark/>
          </w:tcPr>
          <w:p w:rsidR="001E6A3D" w:rsidRPr="001E6A3D" w:rsidRDefault="001E6A3D" w:rsidP="005C251C">
            <w:pPr>
              <w:jc w:val="center"/>
              <w:rPr>
                <w:color w:val="000000"/>
                <w:sz w:val="20"/>
                <w:szCs w:val="20"/>
              </w:rPr>
            </w:pPr>
            <w:r w:rsidRPr="001E6A3D">
              <w:rPr>
                <w:color w:val="000000"/>
                <w:sz w:val="20"/>
                <w:szCs w:val="20"/>
              </w:rPr>
              <w:t>Tidak diganti</w:t>
            </w:r>
          </w:p>
        </w:tc>
      </w:tr>
      <w:tr w:rsidR="001E6A3D" w:rsidRPr="001E6A3D" w:rsidTr="001E6A3D">
        <w:trPr>
          <w:trHeight w:val="232"/>
        </w:trPr>
        <w:tc>
          <w:tcPr>
            <w:tcW w:w="848" w:type="dxa"/>
            <w:tcBorders>
              <w:top w:val="nil"/>
              <w:left w:val="single" w:sz="4" w:space="0" w:color="auto"/>
              <w:bottom w:val="single" w:sz="4" w:space="0" w:color="auto"/>
              <w:right w:val="single" w:sz="4" w:space="0" w:color="auto"/>
            </w:tcBorders>
            <w:shd w:val="clear" w:color="000000" w:fill="FFFFFF"/>
            <w:vAlign w:val="center"/>
            <w:hideMark/>
          </w:tcPr>
          <w:p w:rsidR="001E6A3D" w:rsidRPr="001E6A3D" w:rsidRDefault="001E6A3D" w:rsidP="005C251C">
            <w:pPr>
              <w:jc w:val="center"/>
              <w:rPr>
                <w:color w:val="000000"/>
                <w:sz w:val="20"/>
                <w:szCs w:val="20"/>
              </w:rPr>
            </w:pPr>
            <w:r w:rsidRPr="001E6A3D">
              <w:rPr>
                <w:color w:val="000000"/>
                <w:sz w:val="20"/>
                <w:szCs w:val="20"/>
              </w:rPr>
              <w:t>No.4</w:t>
            </w:r>
          </w:p>
        </w:tc>
        <w:tc>
          <w:tcPr>
            <w:tcW w:w="939"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0.53</w:t>
            </w:r>
          </w:p>
        </w:tc>
        <w:tc>
          <w:tcPr>
            <w:tcW w:w="939"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0.53</w:t>
            </w:r>
          </w:p>
        </w:tc>
        <w:tc>
          <w:tcPr>
            <w:tcW w:w="917"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9.17</w:t>
            </w:r>
          </w:p>
        </w:tc>
        <w:tc>
          <w:tcPr>
            <w:tcW w:w="884"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4.13</w:t>
            </w:r>
          </w:p>
        </w:tc>
        <w:tc>
          <w:tcPr>
            <w:tcW w:w="884"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4.09</w:t>
            </w:r>
          </w:p>
        </w:tc>
        <w:tc>
          <w:tcPr>
            <w:tcW w:w="884"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0.00</w:t>
            </w:r>
          </w:p>
        </w:tc>
        <w:tc>
          <w:tcPr>
            <w:tcW w:w="1204" w:type="dxa"/>
            <w:tcBorders>
              <w:top w:val="nil"/>
              <w:left w:val="nil"/>
              <w:bottom w:val="single" w:sz="4" w:space="0" w:color="auto"/>
              <w:right w:val="single" w:sz="4" w:space="0" w:color="auto"/>
            </w:tcBorders>
            <w:shd w:val="clear" w:color="auto" w:fill="auto"/>
            <w:noWrap/>
            <w:vAlign w:val="bottom"/>
            <w:hideMark/>
          </w:tcPr>
          <w:p w:rsidR="001E6A3D" w:rsidRPr="001E6A3D" w:rsidRDefault="001E6A3D" w:rsidP="005C251C">
            <w:pPr>
              <w:jc w:val="center"/>
              <w:rPr>
                <w:color w:val="000000"/>
                <w:sz w:val="20"/>
                <w:szCs w:val="20"/>
              </w:rPr>
            </w:pPr>
            <w:r w:rsidRPr="001E6A3D">
              <w:rPr>
                <w:color w:val="000000"/>
                <w:sz w:val="20"/>
                <w:szCs w:val="20"/>
              </w:rPr>
              <w:t>Tidak diganti</w:t>
            </w:r>
          </w:p>
        </w:tc>
      </w:tr>
      <w:tr w:rsidR="001E6A3D" w:rsidRPr="001E6A3D" w:rsidTr="001E6A3D">
        <w:trPr>
          <w:trHeight w:val="232"/>
        </w:trPr>
        <w:tc>
          <w:tcPr>
            <w:tcW w:w="848" w:type="dxa"/>
            <w:tcBorders>
              <w:top w:val="nil"/>
              <w:left w:val="single" w:sz="4" w:space="0" w:color="auto"/>
              <w:bottom w:val="single" w:sz="4" w:space="0" w:color="auto"/>
              <w:right w:val="single" w:sz="4" w:space="0" w:color="auto"/>
            </w:tcBorders>
            <w:shd w:val="clear" w:color="000000" w:fill="FFFFFF"/>
            <w:vAlign w:val="center"/>
            <w:hideMark/>
          </w:tcPr>
          <w:p w:rsidR="001E6A3D" w:rsidRPr="001E6A3D" w:rsidRDefault="001E6A3D" w:rsidP="005C251C">
            <w:pPr>
              <w:jc w:val="center"/>
              <w:rPr>
                <w:color w:val="000000"/>
                <w:sz w:val="20"/>
                <w:szCs w:val="20"/>
              </w:rPr>
            </w:pPr>
            <w:r w:rsidRPr="001E6A3D">
              <w:rPr>
                <w:color w:val="000000"/>
                <w:sz w:val="20"/>
                <w:szCs w:val="20"/>
              </w:rPr>
              <w:t>No.8</w:t>
            </w:r>
          </w:p>
        </w:tc>
        <w:tc>
          <w:tcPr>
            <w:tcW w:w="939"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1.05</w:t>
            </w:r>
          </w:p>
        </w:tc>
        <w:tc>
          <w:tcPr>
            <w:tcW w:w="939"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0.52</w:t>
            </w:r>
          </w:p>
        </w:tc>
        <w:tc>
          <w:tcPr>
            <w:tcW w:w="917"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9.00</w:t>
            </w:r>
          </w:p>
        </w:tc>
        <w:tc>
          <w:tcPr>
            <w:tcW w:w="884"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4.05</w:t>
            </w:r>
          </w:p>
        </w:tc>
        <w:tc>
          <w:tcPr>
            <w:tcW w:w="884"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4.01</w:t>
            </w:r>
          </w:p>
        </w:tc>
        <w:tc>
          <w:tcPr>
            <w:tcW w:w="884"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0.00</w:t>
            </w:r>
          </w:p>
        </w:tc>
        <w:tc>
          <w:tcPr>
            <w:tcW w:w="1204" w:type="dxa"/>
            <w:tcBorders>
              <w:top w:val="nil"/>
              <w:left w:val="nil"/>
              <w:bottom w:val="single" w:sz="4" w:space="0" w:color="auto"/>
              <w:right w:val="single" w:sz="4" w:space="0" w:color="auto"/>
            </w:tcBorders>
            <w:shd w:val="clear" w:color="auto" w:fill="auto"/>
            <w:noWrap/>
            <w:vAlign w:val="bottom"/>
            <w:hideMark/>
          </w:tcPr>
          <w:p w:rsidR="001E6A3D" w:rsidRPr="001E6A3D" w:rsidRDefault="001E6A3D" w:rsidP="005C251C">
            <w:pPr>
              <w:jc w:val="center"/>
              <w:rPr>
                <w:color w:val="000000"/>
                <w:sz w:val="20"/>
                <w:szCs w:val="20"/>
              </w:rPr>
            </w:pPr>
            <w:r w:rsidRPr="001E6A3D">
              <w:rPr>
                <w:color w:val="000000"/>
                <w:sz w:val="20"/>
                <w:szCs w:val="20"/>
              </w:rPr>
              <w:t>Tidak diganti</w:t>
            </w:r>
          </w:p>
        </w:tc>
      </w:tr>
      <w:tr w:rsidR="001E6A3D" w:rsidRPr="001E6A3D" w:rsidTr="001E6A3D">
        <w:trPr>
          <w:trHeight w:val="232"/>
        </w:trPr>
        <w:tc>
          <w:tcPr>
            <w:tcW w:w="848" w:type="dxa"/>
            <w:tcBorders>
              <w:top w:val="nil"/>
              <w:left w:val="single" w:sz="4" w:space="0" w:color="auto"/>
              <w:bottom w:val="single" w:sz="4" w:space="0" w:color="auto"/>
              <w:right w:val="single" w:sz="4" w:space="0" w:color="auto"/>
            </w:tcBorders>
            <w:shd w:val="clear" w:color="000000" w:fill="FFFFFF"/>
            <w:vAlign w:val="center"/>
            <w:hideMark/>
          </w:tcPr>
          <w:p w:rsidR="001E6A3D" w:rsidRPr="001E6A3D" w:rsidRDefault="001E6A3D" w:rsidP="005C251C">
            <w:pPr>
              <w:jc w:val="center"/>
              <w:rPr>
                <w:color w:val="000000"/>
                <w:sz w:val="20"/>
                <w:szCs w:val="20"/>
              </w:rPr>
            </w:pPr>
            <w:r w:rsidRPr="001E6A3D">
              <w:rPr>
                <w:color w:val="000000"/>
                <w:sz w:val="20"/>
                <w:szCs w:val="20"/>
              </w:rPr>
              <w:t>No.16</w:t>
            </w:r>
          </w:p>
        </w:tc>
        <w:tc>
          <w:tcPr>
            <w:tcW w:w="939"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11.58</w:t>
            </w:r>
          </w:p>
        </w:tc>
        <w:tc>
          <w:tcPr>
            <w:tcW w:w="939"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10.53</w:t>
            </w:r>
          </w:p>
        </w:tc>
        <w:tc>
          <w:tcPr>
            <w:tcW w:w="917"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182.17</w:t>
            </w:r>
          </w:p>
        </w:tc>
        <w:tc>
          <w:tcPr>
            <w:tcW w:w="884"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82.06</w:t>
            </w:r>
          </w:p>
        </w:tc>
        <w:tc>
          <w:tcPr>
            <w:tcW w:w="884"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81.24</w:t>
            </w:r>
          </w:p>
        </w:tc>
        <w:tc>
          <w:tcPr>
            <w:tcW w:w="884"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0.00</w:t>
            </w:r>
          </w:p>
        </w:tc>
        <w:tc>
          <w:tcPr>
            <w:tcW w:w="1204" w:type="dxa"/>
            <w:tcBorders>
              <w:top w:val="nil"/>
              <w:left w:val="nil"/>
              <w:bottom w:val="single" w:sz="4" w:space="0" w:color="auto"/>
              <w:right w:val="single" w:sz="4" w:space="0" w:color="auto"/>
            </w:tcBorders>
            <w:shd w:val="clear" w:color="auto" w:fill="auto"/>
            <w:noWrap/>
            <w:vAlign w:val="bottom"/>
            <w:hideMark/>
          </w:tcPr>
          <w:p w:rsidR="001E6A3D" w:rsidRPr="001E6A3D" w:rsidRDefault="001E6A3D" w:rsidP="005C251C">
            <w:pPr>
              <w:jc w:val="center"/>
              <w:rPr>
                <w:color w:val="000000"/>
                <w:sz w:val="20"/>
                <w:szCs w:val="20"/>
              </w:rPr>
            </w:pPr>
            <w:r w:rsidRPr="001E6A3D">
              <w:rPr>
                <w:color w:val="000000"/>
                <w:sz w:val="20"/>
                <w:szCs w:val="20"/>
              </w:rPr>
              <w:t>Tidak diganti</w:t>
            </w:r>
          </w:p>
        </w:tc>
      </w:tr>
      <w:tr w:rsidR="001E6A3D" w:rsidRPr="001E6A3D" w:rsidTr="001E6A3D">
        <w:trPr>
          <w:trHeight w:val="232"/>
        </w:trPr>
        <w:tc>
          <w:tcPr>
            <w:tcW w:w="848" w:type="dxa"/>
            <w:tcBorders>
              <w:top w:val="nil"/>
              <w:left w:val="single" w:sz="4" w:space="0" w:color="auto"/>
              <w:bottom w:val="single" w:sz="4" w:space="0" w:color="auto"/>
              <w:right w:val="single" w:sz="4" w:space="0" w:color="auto"/>
            </w:tcBorders>
            <w:shd w:val="clear" w:color="000000" w:fill="FFFFFF"/>
            <w:vAlign w:val="center"/>
            <w:hideMark/>
          </w:tcPr>
          <w:p w:rsidR="001E6A3D" w:rsidRPr="001E6A3D" w:rsidRDefault="001E6A3D" w:rsidP="005C251C">
            <w:pPr>
              <w:jc w:val="center"/>
              <w:rPr>
                <w:color w:val="000000"/>
                <w:sz w:val="20"/>
                <w:szCs w:val="20"/>
              </w:rPr>
            </w:pPr>
            <w:r w:rsidRPr="001E6A3D">
              <w:rPr>
                <w:color w:val="000000"/>
                <w:sz w:val="20"/>
                <w:szCs w:val="20"/>
              </w:rPr>
              <w:t>No.30</w:t>
            </w:r>
          </w:p>
        </w:tc>
        <w:tc>
          <w:tcPr>
            <w:tcW w:w="939"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60.63</w:t>
            </w:r>
          </w:p>
        </w:tc>
        <w:tc>
          <w:tcPr>
            <w:tcW w:w="939"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49.05</w:t>
            </w:r>
          </w:p>
        </w:tc>
        <w:tc>
          <w:tcPr>
            <w:tcW w:w="917"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848.57</w:t>
            </w:r>
          </w:p>
        </w:tc>
        <w:tc>
          <w:tcPr>
            <w:tcW w:w="884"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382.24</w:t>
            </w:r>
          </w:p>
        </w:tc>
        <w:tc>
          <w:tcPr>
            <w:tcW w:w="884"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378.41</w:t>
            </w:r>
          </w:p>
        </w:tc>
        <w:tc>
          <w:tcPr>
            <w:tcW w:w="884"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189.21</w:t>
            </w:r>
          </w:p>
        </w:tc>
        <w:tc>
          <w:tcPr>
            <w:tcW w:w="1204"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Diganti</w:t>
            </w:r>
          </w:p>
        </w:tc>
      </w:tr>
      <w:tr w:rsidR="001E6A3D" w:rsidRPr="001E6A3D" w:rsidTr="001E6A3D">
        <w:trPr>
          <w:trHeight w:val="232"/>
        </w:trPr>
        <w:tc>
          <w:tcPr>
            <w:tcW w:w="848" w:type="dxa"/>
            <w:tcBorders>
              <w:top w:val="nil"/>
              <w:left w:val="single" w:sz="4" w:space="0" w:color="auto"/>
              <w:bottom w:val="single" w:sz="4" w:space="0" w:color="auto"/>
              <w:right w:val="single" w:sz="4" w:space="0" w:color="auto"/>
            </w:tcBorders>
            <w:shd w:val="clear" w:color="000000" w:fill="FFFFFF"/>
            <w:vAlign w:val="center"/>
            <w:hideMark/>
          </w:tcPr>
          <w:p w:rsidR="001E6A3D" w:rsidRPr="001E6A3D" w:rsidRDefault="001E6A3D" w:rsidP="005C251C">
            <w:pPr>
              <w:jc w:val="center"/>
              <w:rPr>
                <w:color w:val="000000"/>
                <w:sz w:val="20"/>
                <w:szCs w:val="20"/>
              </w:rPr>
            </w:pPr>
            <w:r w:rsidRPr="001E6A3D">
              <w:rPr>
                <w:color w:val="000000"/>
                <w:sz w:val="20"/>
                <w:szCs w:val="20"/>
              </w:rPr>
              <w:t>No.50</w:t>
            </w:r>
          </w:p>
        </w:tc>
        <w:tc>
          <w:tcPr>
            <w:tcW w:w="939"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89.58</w:t>
            </w:r>
          </w:p>
        </w:tc>
        <w:tc>
          <w:tcPr>
            <w:tcW w:w="939"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28.95</w:t>
            </w:r>
          </w:p>
        </w:tc>
        <w:tc>
          <w:tcPr>
            <w:tcW w:w="917"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500.84</w:t>
            </w:r>
          </w:p>
        </w:tc>
        <w:tc>
          <w:tcPr>
            <w:tcW w:w="884"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225.60</w:t>
            </w:r>
          </w:p>
        </w:tc>
        <w:tc>
          <w:tcPr>
            <w:tcW w:w="884"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223.35</w:t>
            </w:r>
          </w:p>
        </w:tc>
        <w:tc>
          <w:tcPr>
            <w:tcW w:w="884"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111.67</w:t>
            </w:r>
          </w:p>
        </w:tc>
        <w:tc>
          <w:tcPr>
            <w:tcW w:w="1204"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Diganti</w:t>
            </w:r>
          </w:p>
        </w:tc>
      </w:tr>
      <w:tr w:rsidR="001E6A3D" w:rsidRPr="001E6A3D" w:rsidTr="001E6A3D">
        <w:trPr>
          <w:trHeight w:val="232"/>
        </w:trPr>
        <w:tc>
          <w:tcPr>
            <w:tcW w:w="848" w:type="dxa"/>
            <w:tcBorders>
              <w:top w:val="nil"/>
              <w:left w:val="single" w:sz="4" w:space="0" w:color="auto"/>
              <w:bottom w:val="single" w:sz="4" w:space="0" w:color="auto"/>
              <w:right w:val="single" w:sz="4" w:space="0" w:color="auto"/>
            </w:tcBorders>
            <w:shd w:val="clear" w:color="000000" w:fill="FFFFFF"/>
            <w:vAlign w:val="center"/>
            <w:hideMark/>
          </w:tcPr>
          <w:p w:rsidR="001E6A3D" w:rsidRPr="001E6A3D" w:rsidRDefault="001E6A3D" w:rsidP="005C251C">
            <w:pPr>
              <w:jc w:val="center"/>
              <w:rPr>
                <w:color w:val="000000"/>
                <w:sz w:val="20"/>
                <w:szCs w:val="20"/>
              </w:rPr>
            </w:pPr>
            <w:r w:rsidRPr="001E6A3D">
              <w:rPr>
                <w:color w:val="000000"/>
                <w:sz w:val="20"/>
                <w:szCs w:val="20"/>
              </w:rPr>
              <w:t>No.100</w:t>
            </w:r>
          </w:p>
        </w:tc>
        <w:tc>
          <w:tcPr>
            <w:tcW w:w="939"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98.53</w:t>
            </w:r>
          </w:p>
        </w:tc>
        <w:tc>
          <w:tcPr>
            <w:tcW w:w="939"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8.95</w:t>
            </w:r>
          </w:p>
        </w:tc>
        <w:tc>
          <w:tcPr>
            <w:tcW w:w="917"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154.84</w:t>
            </w:r>
          </w:p>
        </w:tc>
        <w:tc>
          <w:tcPr>
            <w:tcW w:w="884"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69.75</w:t>
            </w:r>
          </w:p>
        </w:tc>
        <w:tc>
          <w:tcPr>
            <w:tcW w:w="884"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69.05</w:t>
            </w:r>
          </w:p>
        </w:tc>
        <w:tc>
          <w:tcPr>
            <w:tcW w:w="884"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34.52</w:t>
            </w:r>
          </w:p>
        </w:tc>
        <w:tc>
          <w:tcPr>
            <w:tcW w:w="1204"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Diganti</w:t>
            </w:r>
          </w:p>
        </w:tc>
      </w:tr>
      <w:tr w:rsidR="001E6A3D" w:rsidRPr="001E6A3D" w:rsidTr="001E6A3D">
        <w:trPr>
          <w:trHeight w:val="232"/>
        </w:trPr>
        <w:tc>
          <w:tcPr>
            <w:tcW w:w="848" w:type="dxa"/>
            <w:tcBorders>
              <w:top w:val="nil"/>
              <w:left w:val="single" w:sz="4" w:space="0" w:color="auto"/>
              <w:bottom w:val="single" w:sz="4" w:space="0" w:color="auto"/>
              <w:right w:val="single" w:sz="4" w:space="0" w:color="auto"/>
            </w:tcBorders>
            <w:shd w:val="clear" w:color="000000" w:fill="FFFFFF"/>
            <w:vAlign w:val="center"/>
            <w:hideMark/>
          </w:tcPr>
          <w:p w:rsidR="001E6A3D" w:rsidRPr="001E6A3D" w:rsidRDefault="001E6A3D" w:rsidP="005C251C">
            <w:pPr>
              <w:jc w:val="center"/>
              <w:rPr>
                <w:color w:val="000000"/>
                <w:sz w:val="20"/>
                <w:szCs w:val="20"/>
              </w:rPr>
            </w:pPr>
            <w:r w:rsidRPr="001E6A3D">
              <w:rPr>
                <w:color w:val="000000"/>
                <w:sz w:val="20"/>
                <w:szCs w:val="20"/>
              </w:rPr>
              <w:t>No.200</w:t>
            </w:r>
          </w:p>
        </w:tc>
        <w:tc>
          <w:tcPr>
            <w:tcW w:w="939"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100.00</w:t>
            </w:r>
          </w:p>
        </w:tc>
        <w:tc>
          <w:tcPr>
            <w:tcW w:w="939"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1.47</w:t>
            </w:r>
          </w:p>
        </w:tc>
        <w:tc>
          <w:tcPr>
            <w:tcW w:w="917"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25.43</w:t>
            </w:r>
          </w:p>
        </w:tc>
        <w:tc>
          <w:tcPr>
            <w:tcW w:w="884"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11.46</w:t>
            </w:r>
          </w:p>
        </w:tc>
        <w:tc>
          <w:tcPr>
            <w:tcW w:w="884"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11.34</w:t>
            </w:r>
          </w:p>
        </w:tc>
        <w:tc>
          <w:tcPr>
            <w:tcW w:w="884"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5.67</w:t>
            </w:r>
          </w:p>
        </w:tc>
        <w:tc>
          <w:tcPr>
            <w:tcW w:w="1204" w:type="dxa"/>
            <w:tcBorders>
              <w:top w:val="nil"/>
              <w:left w:val="nil"/>
              <w:bottom w:val="single" w:sz="4" w:space="0" w:color="auto"/>
              <w:right w:val="single" w:sz="4" w:space="0" w:color="auto"/>
            </w:tcBorders>
            <w:shd w:val="clear" w:color="auto" w:fill="auto"/>
            <w:noWrap/>
            <w:vAlign w:val="center"/>
            <w:hideMark/>
          </w:tcPr>
          <w:p w:rsidR="001E6A3D" w:rsidRPr="001E6A3D" w:rsidRDefault="001E6A3D" w:rsidP="005C251C">
            <w:pPr>
              <w:jc w:val="center"/>
              <w:rPr>
                <w:color w:val="000000"/>
                <w:sz w:val="20"/>
                <w:szCs w:val="20"/>
              </w:rPr>
            </w:pPr>
            <w:r w:rsidRPr="001E6A3D">
              <w:rPr>
                <w:color w:val="000000"/>
                <w:sz w:val="20"/>
                <w:szCs w:val="20"/>
              </w:rPr>
              <w:t>Diganti</w:t>
            </w:r>
          </w:p>
        </w:tc>
      </w:tr>
    </w:tbl>
    <w:p w:rsidR="001E6A3D" w:rsidRPr="001E6A3D" w:rsidRDefault="001E6A3D" w:rsidP="005C251C">
      <w:pPr>
        <w:spacing w:line="276" w:lineRule="auto"/>
        <w:ind w:left="709" w:hanging="709"/>
        <w:rPr>
          <w:sz w:val="20"/>
          <w:szCs w:val="20"/>
        </w:rPr>
      </w:pPr>
      <w:r w:rsidRPr="001E6A3D">
        <w:rPr>
          <w:sz w:val="20"/>
          <w:szCs w:val="20"/>
        </w:rPr>
        <w:t>Keterangan:</w:t>
      </w:r>
    </w:p>
    <w:p w:rsidR="001E6A3D" w:rsidRPr="001E6A3D" w:rsidRDefault="001E6A3D" w:rsidP="005C251C">
      <w:pPr>
        <w:spacing w:line="276" w:lineRule="auto"/>
        <w:ind w:left="709" w:hanging="709"/>
        <w:rPr>
          <w:sz w:val="20"/>
          <w:szCs w:val="20"/>
        </w:rPr>
      </w:pPr>
      <w:r w:rsidRPr="001E6A3D">
        <w:rPr>
          <w:sz w:val="20"/>
          <w:szCs w:val="20"/>
        </w:rPr>
        <w:t xml:space="preserve">(4) = (3) x berat agregat halus untuk 1 silinder </w:t>
      </w:r>
    </w:p>
    <w:p w:rsidR="001E6A3D" w:rsidRPr="001E6A3D" w:rsidRDefault="001E6A3D" w:rsidP="005C251C">
      <w:pPr>
        <w:spacing w:line="276" w:lineRule="auto"/>
        <w:ind w:left="709" w:hanging="709"/>
        <w:rPr>
          <w:sz w:val="20"/>
          <w:szCs w:val="20"/>
        </w:rPr>
      </w:pPr>
      <w:r w:rsidRPr="001E6A3D">
        <w:rPr>
          <w:sz w:val="20"/>
          <w:szCs w:val="20"/>
        </w:rPr>
        <w:t>(5) = (4) / berat jenis agregat halus SSD</w:t>
      </w:r>
    </w:p>
    <w:p w:rsidR="001E6A3D" w:rsidRPr="001E6A3D" w:rsidRDefault="001E6A3D" w:rsidP="005C251C">
      <w:pPr>
        <w:spacing w:line="276" w:lineRule="auto"/>
        <w:ind w:left="709" w:hanging="709"/>
        <w:rPr>
          <w:sz w:val="20"/>
          <w:szCs w:val="20"/>
        </w:rPr>
      </w:pPr>
      <w:r w:rsidRPr="001E6A3D">
        <w:rPr>
          <w:sz w:val="20"/>
          <w:szCs w:val="20"/>
        </w:rPr>
        <w:t>(6) = (5) x berat jenis agregat halus buatan SSD</w:t>
      </w:r>
    </w:p>
    <w:p w:rsidR="001E6A3D" w:rsidRPr="001E6A3D" w:rsidRDefault="001E6A3D" w:rsidP="005C251C">
      <w:pPr>
        <w:spacing w:line="276" w:lineRule="auto"/>
        <w:ind w:left="709" w:hanging="709"/>
        <w:rPr>
          <w:sz w:val="20"/>
          <w:szCs w:val="20"/>
        </w:rPr>
      </w:pPr>
      <w:r w:rsidRPr="001E6A3D">
        <w:rPr>
          <w:sz w:val="20"/>
          <w:szCs w:val="20"/>
        </w:rPr>
        <w:t>(7) = (6) x 50%</w:t>
      </w:r>
    </w:p>
    <w:p w:rsidR="00620DDA" w:rsidRDefault="00620DDA" w:rsidP="00BD378B">
      <w:pPr>
        <w:spacing w:line="276" w:lineRule="auto"/>
        <w:ind w:left="426" w:hanging="426"/>
        <w:jc w:val="both"/>
      </w:pPr>
    </w:p>
    <w:p w:rsidR="00B935FC" w:rsidRDefault="007C1EAC" w:rsidP="007C1EAC">
      <w:pPr>
        <w:spacing w:line="276" w:lineRule="auto"/>
        <w:ind w:left="426" w:hanging="426"/>
        <w:jc w:val="both"/>
      </w:pPr>
      <w:r>
        <w:t>B</w:t>
      </w:r>
      <w:r w:rsidR="00B935FC">
        <w:t>. Job Mix Formula Beton Normal</w:t>
      </w:r>
    </w:p>
    <w:p w:rsidR="002A605D" w:rsidRPr="002A605D" w:rsidRDefault="002A605D" w:rsidP="007C1EAC">
      <w:pPr>
        <w:pStyle w:val="BodyText"/>
        <w:spacing w:line="276" w:lineRule="auto"/>
        <w:jc w:val="both"/>
        <w:rPr>
          <w:sz w:val="22"/>
          <w:szCs w:val="22"/>
        </w:rPr>
      </w:pPr>
      <w:r w:rsidRPr="002A605D">
        <w:rPr>
          <w:sz w:val="22"/>
          <w:szCs w:val="22"/>
        </w:rPr>
        <w:t>Kuat Tekan Rencana</w:t>
      </w:r>
      <w:r w:rsidRPr="002A605D">
        <w:rPr>
          <w:sz w:val="22"/>
          <w:szCs w:val="22"/>
        </w:rPr>
        <w:tab/>
      </w:r>
      <w:r w:rsidRPr="002A605D">
        <w:rPr>
          <w:sz w:val="22"/>
          <w:szCs w:val="22"/>
        </w:rPr>
        <w:tab/>
      </w:r>
      <w:r w:rsidRPr="002A605D">
        <w:rPr>
          <w:sz w:val="22"/>
          <w:szCs w:val="22"/>
        </w:rPr>
        <w:tab/>
      </w:r>
      <w:r w:rsidR="00B73264">
        <w:rPr>
          <w:sz w:val="22"/>
          <w:szCs w:val="22"/>
        </w:rPr>
        <w:tab/>
      </w:r>
      <w:r w:rsidR="00B73264">
        <w:rPr>
          <w:sz w:val="22"/>
          <w:szCs w:val="22"/>
        </w:rPr>
        <w:tab/>
      </w:r>
      <w:r w:rsidRPr="002A605D">
        <w:rPr>
          <w:sz w:val="22"/>
          <w:szCs w:val="22"/>
        </w:rPr>
        <w:t>: 40 MPa</w:t>
      </w:r>
    </w:p>
    <w:p w:rsidR="002A605D" w:rsidRPr="002A605D" w:rsidRDefault="002A605D" w:rsidP="007C1EAC">
      <w:pPr>
        <w:pStyle w:val="BodyText"/>
        <w:spacing w:line="276" w:lineRule="auto"/>
        <w:jc w:val="both"/>
        <w:rPr>
          <w:sz w:val="22"/>
          <w:szCs w:val="22"/>
        </w:rPr>
      </w:pPr>
      <w:r w:rsidRPr="002A605D">
        <w:rPr>
          <w:sz w:val="22"/>
          <w:szCs w:val="22"/>
        </w:rPr>
        <w:t>Slump</w:t>
      </w:r>
      <w:r w:rsidRPr="002A605D">
        <w:rPr>
          <w:sz w:val="22"/>
          <w:szCs w:val="22"/>
        </w:rPr>
        <w:tab/>
      </w:r>
      <w:r w:rsidRPr="002A605D">
        <w:rPr>
          <w:sz w:val="22"/>
          <w:szCs w:val="22"/>
        </w:rPr>
        <w:tab/>
      </w:r>
      <w:r w:rsidRPr="002A605D">
        <w:rPr>
          <w:sz w:val="22"/>
          <w:szCs w:val="22"/>
        </w:rPr>
        <w:tab/>
      </w:r>
      <w:r w:rsidRPr="002A605D">
        <w:rPr>
          <w:sz w:val="22"/>
          <w:szCs w:val="22"/>
        </w:rPr>
        <w:tab/>
      </w:r>
      <w:r w:rsidRPr="002A605D">
        <w:rPr>
          <w:sz w:val="22"/>
          <w:szCs w:val="22"/>
        </w:rPr>
        <w:tab/>
      </w:r>
      <w:r w:rsidR="00B73264">
        <w:rPr>
          <w:sz w:val="22"/>
          <w:szCs w:val="22"/>
        </w:rPr>
        <w:tab/>
      </w:r>
      <w:r w:rsidR="00B73264">
        <w:rPr>
          <w:sz w:val="22"/>
          <w:szCs w:val="22"/>
        </w:rPr>
        <w:tab/>
      </w:r>
      <w:r w:rsidRPr="002A605D">
        <w:rPr>
          <w:sz w:val="22"/>
          <w:szCs w:val="22"/>
        </w:rPr>
        <w:t>: 2.54 – 10.16 cm</w:t>
      </w:r>
    </w:p>
    <w:p w:rsidR="002A605D" w:rsidRPr="002A605D" w:rsidRDefault="002A605D" w:rsidP="007C1EAC">
      <w:pPr>
        <w:pStyle w:val="BodyText"/>
        <w:spacing w:line="276" w:lineRule="auto"/>
        <w:ind w:left="5106"/>
        <w:jc w:val="both"/>
        <w:rPr>
          <w:sz w:val="22"/>
          <w:szCs w:val="22"/>
        </w:rPr>
      </w:pPr>
      <w:r w:rsidRPr="002A605D">
        <w:rPr>
          <w:sz w:val="22"/>
          <w:szCs w:val="22"/>
        </w:rPr>
        <w:t xml:space="preserve"> 1 – 4 inch</w:t>
      </w:r>
    </w:p>
    <w:p w:rsidR="002A605D" w:rsidRPr="002A605D" w:rsidRDefault="002A605D" w:rsidP="007C1EAC">
      <w:pPr>
        <w:pStyle w:val="BodyText"/>
        <w:numPr>
          <w:ilvl w:val="0"/>
          <w:numId w:val="17"/>
        </w:numPr>
        <w:spacing w:line="276" w:lineRule="auto"/>
        <w:ind w:left="426" w:hanging="426"/>
        <w:jc w:val="both"/>
        <w:rPr>
          <w:sz w:val="22"/>
          <w:szCs w:val="22"/>
        </w:rPr>
      </w:pPr>
      <w:r w:rsidRPr="002A605D">
        <w:rPr>
          <w:sz w:val="22"/>
          <w:szCs w:val="22"/>
        </w:rPr>
        <w:t>Data Material</w:t>
      </w:r>
    </w:p>
    <w:p w:rsidR="002A605D" w:rsidRPr="002A605D" w:rsidRDefault="002A605D" w:rsidP="007C1EAC">
      <w:pPr>
        <w:pStyle w:val="BodyText"/>
        <w:numPr>
          <w:ilvl w:val="0"/>
          <w:numId w:val="18"/>
        </w:numPr>
        <w:spacing w:line="276" w:lineRule="auto"/>
        <w:ind w:left="709" w:hanging="283"/>
        <w:jc w:val="both"/>
        <w:rPr>
          <w:sz w:val="22"/>
          <w:szCs w:val="22"/>
        </w:rPr>
      </w:pPr>
      <w:r w:rsidRPr="002A605D">
        <w:rPr>
          <w:sz w:val="22"/>
          <w:szCs w:val="22"/>
        </w:rPr>
        <w:t>Jenis Semen</w:t>
      </w:r>
      <w:r w:rsidRPr="002A605D">
        <w:rPr>
          <w:sz w:val="22"/>
          <w:szCs w:val="22"/>
        </w:rPr>
        <w:tab/>
      </w:r>
      <w:r w:rsidRPr="002A605D">
        <w:rPr>
          <w:sz w:val="22"/>
          <w:szCs w:val="22"/>
        </w:rPr>
        <w:tab/>
      </w:r>
      <w:r w:rsidRPr="002A605D">
        <w:rPr>
          <w:sz w:val="22"/>
          <w:szCs w:val="22"/>
        </w:rPr>
        <w:tab/>
      </w:r>
      <w:r w:rsidRPr="002A605D">
        <w:rPr>
          <w:sz w:val="22"/>
          <w:szCs w:val="22"/>
        </w:rPr>
        <w:tab/>
      </w:r>
      <w:r w:rsidR="00B73264">
        <w:rPr>
          <w:sz w:val="22"/>
          <w:szCs w:val="22"/>
        </w:rPr>
        <w:tab/>
      </w:r>
      <w:r w:rsidRPr="002A605D">
        <w:rPr>
          <w:sz w:val="22"/>
          <w:szCs w:val="22"/>
        </w:rPr>
        <w:t xml:space="preserve">: PPC Tipe 1 Semen Batu       </w:t>
      </w:r>
      <w:r w:rsidRPr="002A605D">
        <w:rPr>
          <w:sz w:val="22"/>
          <w:szCs w:val="22"/>
        </w:rPr>
        <w:tab/>
      </w:r>
      <w:r w:rsidRPr="002A605D">
        <w:rPr>
          <w:sz w:val="22"/>
          <w:szCs w:val="22"/>
        </w:rPr>
        <w:tab/>
      </w:r>
      <w:r w:rsidRPr="002A605D">
        <w:rPr>
          <w:sz w:val="22"/>
          <w:szCs w:val="22"/>
        </w:rPr>
        <w:tab/>
      </w:r>
      <w:r w:rsidRPr="002A605D">
        <w:rPr>
          <w:sz w:val="22"/>
          <w:szCs w:val="22"/>
        </w:rPr>
        <w:tab/>
        <w:t xml:space="preserve">           </w:t>
      </w:r>
      <w:r w:rsidRPr="002A605D">
        <w:rPr>
          <w:sz w:val="22"/>
          <w:szCs w:val="22"/>
        </w:rPr>
        <w:tab/>
        <w:t xml:space="preserve"> </w:t>
      </w:r>
      <w:r w:rsidR="00B73264">
        <w:rPr>
          <w:sz w:val="22"/>
          <w:szCs w:val="22"/>
        </w:rPr>
        <w:tab/>
      </w:r>
      <w:r w:rsidR="00B73264">
        <w:rPr>
          <w:sz w:val="22"/>
          <w:szCs w:val="22"/>
        </w:rPr>
        <w:tab/>
      </w:r>
      <w:r w:rsidR="00B73264">
        <w:rPr>
          <w:sz w:val="22"/>
          <w:szCs w:val="22"/>
        </w:rPr>
        <w:tab/>
      </w:r>
      <w:r w:rsidR="00B73264">
        <w:rPr>
          <w:sz w:val="22"/>
          <w:szCs w:val="22"/>
        </w:rPr>
        <w:tab/>
      </w:r>
      <w:r w:rsidRPr="002A605D">
        <w:rPr>
          <w:sz w:val="22"/>
          <w:szCs w:val="22"/>
        </w:rPr>
        <w:t xml:space="preserve">  Raja.</w:t>
      </w:r>
    </w:p>
    <w:p w:rsidR="002A605D" w:rsidRPr="002A605D" w:rsidRDefault="002A605D" w:rsidP="007C1EAC">
      <w:pPr>
        <w:pStyle w:val="BodyText"/>
        <w:numPr>
          <w:ilvl w:val="0"/>
          <w:numId w:val="18"/>
        </w:numPr>
        <w:spacing w:line="276" w:lineRule="auto"/>
        <w:ind w:left="709" w:hanging="283"/>
        <w:jc w:val="both"/>
        <w:rPr>
          <w:sz w:val="22"/>
          <w:szCs w:val="22"/>
        </w:rPr>
      </w:pPr>
      <w:r w:rsidRPr="002A605D">
        <w:rPr>
          <w:sz w:val="22"/>
          <w:szCs w:val="22"/>
        </w:rPr>
        <w:t>Jenis Agregat</w:t>
      </w:r>
      <w:r w:rsidRPr="002A605D">
        <w:rPr>
          <w:sz w:val="22"/>
          <w:szCs w:val="22"/>
        </w:rPr>
        <w:tab/>
        <w:t>Kasar</w:t>
      </w:r>
      <w:r w:rsidRPr="002A605D">
        <w:rPr>
          <w:sz w:val="22"/>
          <w:szCs w:val="22"/>
        </w:rPr>
        <w:tab/>
      </w:r>
      <w:r w:rsidRPr="002A605D">
        <w:rPr>
          <w:sz w:val="22"/>
          <w:szCs w:val="22"/>
        </w:rPr>
        <w:tab/>
      </w:r>
      <w:r w:rsidRPr="002A605D">
        <w:rPr>
          <w:sz w:val="22"/>
          <w:szCs w:val="22"/>
        </w:rPr>
        <w:tab/>
      </w:r>
      <w:r w:rsidR="00B73264">
        <w:rPr>
          <w:sz w:val="22"/>
          <w:szCs w:val="22"/>
        </w:rPr>
        <w:tab/>
      </w:r>
      <w:r w:rsidRPr="002A605D">
        <w:rPr>
          <w:sz w:val="22"/>
          <w:szCs w:val="22"/>
        </w:rPr>
        <w:t xml:space="preserve">: Batu Pecah Berasal dari    </w:t>
      </w:r>
      <w:r w:rsidRPr="002A605D">
        <w:rPr>
          <w:sz w:val="22"/>
          <w:szCs w:val="22"/>
        </w:rPr>
        <w:tab/>
      </w:r>
      <w:r w:rsidRPr="002A605D">
        <w:rPr>
          <w:sz w:val="22"/>
          <w:szCs w:val="22"/>
        </w:rPr>
        <w:tab/>
      </w:r>
      <w:r w:rsidRPr="002A605D">
        <w:rPr>
          <w:sz w:val="22"/>
          <w:szCs w:val="22"/>
        </w:rPr>
        <w:tab/>
      </w:r>
      <w:r w:rsidRPr="002A605D">
        <w:rPr>
          <w:sz w:val="22"/>
          <w:szCs w:val="22"/>
        </w:rPr>
        <w:tab/>
      </w:r>
      <w:r w:rsidRPr="002A605D">
        <w:rPr>
          <w:sz w:val="22"/>
          <w:szCs w:val="22"/>
        </w:rPr>
        <w:tab/>
        <w:t xml:space="preserve"> </w:t>
      </w:r>
      <w:r w:rsidR="00B73264">
        <w:rPr>
          <w:sz w:val="22"/>
          <w:szCs w:val="22"/>
        </w:rPr>
        <w:tab/>
      </w:r>
      <w:r w:rsidR="00B73264">
        <w:rPr>
          <w:sz w:val="22"/>
          <w:szCs w:val="22"/>
        </w:rPr>
        <w:tab/>
      </w:r>
      <w:r w:rsidR="00B73264">
        <w:rPr>
          <w:sz w:val="22"/>
          <w:szCs w:val="22"/>
        </w:rPr>
        <w:tab/>
      </w:r>
      <w:r w:rsidR="00B73264">
        <w:rPr>
          <w:sz w:val="22"/>
          <w:szCs w:val="22"/>
        </w:rPr>
        <w:tab/>
      </w:r>
      <w:r w:rsidR="00E83EC6">
        <w:rPr>
          <w:sz w:val="22"/>
          <w:szCs w:val="22"/>
        </w:rPr>
        <w:t xml:space="preserve"> </w:t>
      </w:r>
      <w:r w:rsidRPr="002A605D">
        <w:rPr>
          <w:sz w:val="22"/>
          <w:szCs w:val="22"/>
        </w:rPr>
        <w:t xml:space="preserve"> Depot Di</w:t>
      </w:r>
      <w:r w:rsidR="00B73264">
        <w:rPr>
          <w:sz w:val="22"/>
          <w:szCs w:val="22"/>
        </w:rPr>
        <w:t>wilayah Musi 2</w:t>
      </w:r>
      <w:r w:rsidR="00E83EC6">
        <w:rPr>
          <w:sz w:val="22"/>
          <w:szCs w:val="22"/>
        </w:rPr>
        <w:t xml:space="preserve"> Kota Palembang.</w:t>
      </w:r>
    </w:p>
    <w:p w:rsidR="002A605D" w:rsidRPr="002A605D" w:rsidRDefault="002A605D" w:rsidP="007C1EAC">
      <w:pPr>
        <w:pStyle w:val="BodyText"/>
        <w:numPr>
          <w:ilvl w:val="0"/>
          <w:numId w:val="18"/>
        </w:numPr>
        <w:spacing w:line="276" w:lineRule="auto"/>
        <w:ind w:left="709" w:hanging="283"/>
        <w:jc w:val="both"/>
        <w:rPr>
          <w:sz w:val="22"/>
          <w:szCs w:val="22"/>
        </w:rPr>
      </w:pPr>
      <w:r w:rsidRPr="002A605D">
        <w:rPr>
          <w:sz w:val="22"/>
          <w:szCs w:val="22"/>
        </w:rPr>
        <w:t>Jenis Agregat Halus</w:t>
      </w:r>
      <w:r w:rsidRPr="002A605D">
        <w:rPr>
          <w:sz w:val="22"/>
          <w:szCs w:val="22"/>
        </w:rPr>
        <w:tab/>
      </w:r>
      <w:r w:rsidRPr="002A605D">
        <w:rPr>
          <w:sz w:val="22"/>
          <w:szCs w:val="22"/>
        </w:rPr>
        <w:tab/>
      </w:r>
      <w:r w:rsidRPr="002A605D">
        <w:rPr>
          <w:sz w:val="22"/>
          <w:szCs w:val="22"/>
        </w:rPr>
        <w:tab/>
      </w:r>
      <w:r w:rsidR="00B73264">
        <w:rPr>
          <w:sz w:val="22"/>
          <w:szCs w:val="22"/>
        </w:rPr>
        <w:tab/>
        <w:t xml:space="preserve">:Pasir Berasal dari Tanjung Raja </w:t>
      </w:r>
    </w:p>
    <w:p w:rsidR="002A605D" w:rsidRPr="002A605D" w:rsidRDefault="002A605D" w:rsidP="007C1EAC">
      <w:pPr>
        <w:pStyle w:val="BodyText"/>
        <w:numPr>
          <w:ilvl w:val="0"/>
          <w:numId w:val="17"/>
        </w:numPr>
        <w:spacing w:line="276" w:lineRule="auto"/>
        <w:ind w:left="426" w:hanging="426"/>
        <w:jc w:val="both"/>
        <w:rPr>
          <w:sz w:val="22"/>
          <w:szCs w:val="22"/>
        </w:rPr>
      </w:pPr>
      <w:r w:rsidRPr="002A605D">
        <w:rPr>
          <w:sz w:val="22"/>
          <w:szCs w:val="22"/>
        </w:rPr>
        <w:t>Hasil Uji Propetis Material</w:t>
      </w:r>
    </w:p>
    <w:p w:rsidR="002A605D" w:rsidRPr="002A605D" w:rsidRDefault="002A605D" w:rsidP="007C1EAC">
      <w:pPr>
        <w:pStyle w:val="BodyText"/>
        <w:numPr>
          <w:ilvl w:val="0"/>
          <w:numId w:val="19"/>
        </w:numPr>
        <w:spacing w:line="276" w:lineRule="auto"/>
        <w:ind w:left="709" w:hanging="283"/>
        <w:jc w:val="both"/>
        <w:rPr>
          <w:sz w:val="22"/>
          <w:szCs w:val="22"/>
        </w:rPr>
      </w:pPr>
      <w:r w:rsidRPr="002A605D">
        <w:rPr>
          <w:sz w:val="22"/>
          <w:szCs w:val="22"/>
        </w:rPr>
        <w:t>Berat Jenis Agregat Kasar (SSD)</w:t>
      </w:r>
      <w:r w:rsidRPr="002A605D">
        <w:rPr>
          <w:sz w:val="22"/>
          <w:szCs w:val="22"/>
        </w:rPr>
        <w:tab/>
      </w:r>
      <w:r w:rsidR="00B73264">
        <w:rPr>
          <w:sz w:val="22"/>
          <w:szCs w:val="22"/>
        </w:rPr>
        <w:tab/>
      </w:r>
      <w:r w:rsidRPr="002A605D">
        <w:rPr>
          <w:sz w:val="22"/>
          <w:szCs w:val="22"/>
        </w:rPr>
        <w:t>: 2,47 gr/cm</w:t>
      </w:r>
      <w:r w:rsidRPr="002A605D">
        <w:rPr>
          <w:sz w:val="22"/>
          <w:szCs w:val="22"/>
          <w:vertAlign w:val="superscript"/>
        </w:rPr>
        <w:t>3</w:t>
      </w:r>
    </w:p>
    <w:p w:rsidR="002A605D" w:rsidRPr="002A605D" w:rsidRDefault="002A605D" w:rsidP="007C1EAC">
      <w:pPr>
        <w:pStyle w:val="BodyText"/>
        <w:numPr>
          <w:ilvl w:val="0"/>
          <w:numId w:val="19"/>
        </w:numPr>
        <w:spacing w:line="276" w:lineRule="auto"/>
        <w:ind w:left="709" w:hanging="283"/>
        <w:jc w:val="both"/>
        <w:rPr>
          <w:sz w:val="22"/>
          <w:szCs w:val="22"/>
        </w:rPr>
      </w:pPr>
      <w:r w:rsidRPr="002A605D">
        <w:rPr>
          <w:sz w:val="22"/>
          <w:szCs w:val="22"/>
        </w:rPr>
        <w:t>Berat Jenis Agregat Halus (SSD)</w:t>
      </w:r>
      <w:r w:rsidRPr="002A605D">
        <w:rPr>
          <w:sz w:val="22"/>
          <w:szCs w:val="22"/>
        </w:rPr>
        <w:tab/>
      </w:r>
      <w:r w:rsidR="00B73264">
        <w:rPr>
          <w:sz w:val="22"/>
          <w:szCs w:val="22"/>
        </w:rPr>
        <w:tab/>
      </w:r>
      <w:r w:rsidRPr="002A605D">
        <w:rPr>
          <w:sz w:val="22"/>
          <w:szCs w:val="22"/>
        </w:rPr>
        <w:t>: 2,22 gr/cm</w:t>
      </w:r>
      <w:r w:rsidRPr="002A605D">
        <w:rPr>
          <w:sz w:val="22"/>
          <w:szCs w:val="22"/>
          <w:vertAlign w:val="superscript"/>
        </w:rPr>
        <w:t>3</w:t>
      </w:r>
    </w:p>
    <w:p w:rsidR="002A605D" w:rsidRPr="002A605D" w:rsidRDefault="002A605D" w:rsidP="007C1EAC">
      <w:pPr>
        <w:pStyle w:val="BodyText"/>
        <w:numPr>
          <w:ilvl w:val="0"/>
          <w:numId w:val="19"/>
        </w:numPr>
        <w:spacing w:line="276" w:lineRule="auto"/>
        <w:ind w:left="709" w:hanging="283"/>
        <w:jc w:val="both"/>
        <w:rPr>
          <w:sz w:val="22"/>
          <w:szCs w:val="22"/>
        </w:rPr>
      </w:pPr>
      <w:r w:rsidRPr="002A605D">
        <w:rPr>
          <w:sz w:val="22"/>
          <w:szCs w:val="22"/>
        </w:rPr>
        <w:t>Berat Kering Agregat Kasar</w:t>
      </w:r>
      <w:r w:rsidRPr="002A605D">
        <w:rPr>
          <w:sz w:val="22"/>
          <w:szCs w:val="22"/>
        </w:rPr>
        <w:tab/>
      </w:r>
      <w:r w:rsidRPr="002A605D">
        <w:rPr>
          <w:sz w:val="22"/>
          <w:szCs w:val="22"/>
        </w:rPr>
        <w:tab/>
      </w:r>
      <w:r w:rsidR="00B73264">
        <w:rPr>
          <w:sz w:val="22"/>
          <w:szCs w:val="22"/>
        </w:rPr>
        <w:tab/>
      </w:r>
      <w:r w:rsidRPr="002A605D">
        <w:rPr>
          <w:sz w:val="22"/>
          <w:szCs w:val="22"/>
        </w:rPr>
        <w:t>: 2,54 gr/cm</w:t>
      </w:r>
      <w:r w:rsidRPr="002A605D">
        <w:rPr>
          <w:sz w:val="22"/>
          <w:szCs w:val="22"/>
          <w:vertAlign w:val="superscript"/>
        </w:rPr>
        <w:t>3</w:t>
      </w:r>
    </w:p>
    <w:p w:rsidR="002A605D" w:rsidRPr="002A605D" w:rsidRDefault="002A605D" w:rsidP="007C1EAC">
      <w:pPr>
        <w:pStyle w:val="BodyText"/>
        <w:numPr>
          <w:ilvl w:val="0"/>
          <w:numId w:val="19"/>
        </w:numPr>
        <w:spacing w:line="276" w:lineRule="auto"/>
        <w:ind w:left="709" w:hanging="283"/>
        <w:jc w:val="both"/>
        <w:rPr>
          <w:sz w:val="22"/>
          <w:szCs w:val="22"/>
        </w:rPr>
      </w:pPr>
      <w:r w:rsidRPr="002A605D">
        <w:rPr>
          <w:sz w:val="22"/>
          <w:szCs w:val="22"/>
        </w:rPr>
        <w:t>Berat Kering Agregat Halus</w:t>
      </w:r>
      <w:r w:rsidRPr="002A605D">
        <w:rPr>
          <w:sz w:val="22"/>
          <w:szCs w:val="22"/>
        </w:rPr>
        <w:tab/>
      </w:r>
      <w:r w:rsidRPr="002A605D">
        <w:rPr>
          <w:sz w:val="22"/>
          <w:szCs w:val="22"/>
        </w:rPr>
        <w:tab/>
      </w:r>
      <w:r w:rsidR="00B73264">
        <w:rPr>
          <w:sz w:val="22"/>
          <w:szCs w:val="22"/>
        </w:rPr>
        <w:tab/>
      </w:r>
      <w:r w:rsidRPr="002A605D">
        <w:rPr>
          <w:sz w:val="22"/>
          <w:szCs w:val="22"/>
        </w:rPr>
        <w:t>: 2,24 gr/cm</w:t>
      </w:r>
      <w:r w:rsidRPr="002A605D">
        <w:rPr>
          <w:sz w:val="22"/>
          <w:szCs w:val="22"/>
          <w:vertAlign w:val="superscript"/>
        </w:rPr>
        <w:t>3</w:t>
      </w:r>
    </w:p>
    <w:p w:rsidR="002A605D" w:rsidRPr="002A605D" w:rsidRDefault="002A605D" w:rsidP="007C1EAC">
      <w:pPr>
        <w:pStyle w:val="BodyText"/>
        <w:numPr>
          <w:ilvl w:val="0"/>
          <w:numId w:val="17"/>
        </w:numPr>
        <w:spacing w:line="276" w:lineRule="auto"/>
        <w:ind w:left="426" w:hanging="426"/>
        <w:jc w:val="both"/>
        <w:rPr>
          <w:sz w:val="22"/>
          <w:szCs w:val="22"/>
        </w:rPr>
      </w:pPr>
      <w:r w:rsidRPr="002A605D">
        <w:rPr>
          <w:sz w:val="22"/>
          <w:szCs w:val="22"/>
        </w:rPr>
        <w:t>Faktor Air Semen</w:t>
      </w:r>
      <w:r w:rsidRPr="002A605D">
        <w:rPr>
          <w:sz w:val="22"/>
          <w:szCs w:val="22"/>
        </w:rPr>
        <w:tab/>
      </w:r>
      <w:r w:rsidRPr="002A605D">
        <w:rPr>
          <w:sz w:val="22"/>
          <w:szCs w:val="22"/>
        </w:rPr>
        <w:tab/>
      </w:r>
      <w:r w:rsidRPr="002A605D">
        <w:rPr>
          <w:sz w:val="22"/>
          <w:szCs w:val="22"/>
        </w:rPr>
        <w:tab/>
      </w:r>
      <w:r w:rsidR="00B73264">
        <w:rPr>
          <w:sz w:val="22"/>
          <w:szCs w:val="22"/>
        </w:rPr>
        <w:tab/>
      </w:r>
      <w:r w:rsidR="00B73264">
        <w:rPr>
          <w:sz w:val="22"/>
          <w:szCs w:val="22"/>
        </w:rPr>
        <w:tab/>
      </w:r>
      <w:r w:rsidRPr="002A605D">
        <w:rPr>
          <w:sz w:val="22"/>
          <w:szCs w:val="22"/>
        </w:rPr>
        <w:t>: 0,303</w:t>
      </w:r>
    </w:p>
    <w:p w:rsidR="002A605D" w:rsidRPr="002A605D" w:rsidRDefault="002A605D" w:rsidP="007C1EAC">
      <w:pPr>
        <w:pStyle w:val="BodyText"/>
        <w:numPr>
          <w:ilvl w:val="0"/>
          <w:numId w:val="17"/>
        </w:numPr>
        <w:spacing w:line="276" w:lineRule="auto"/>
        <w:ind w:left="426" w:hanging="426"/>
        <w:jc w:val="both"/>
        <w:rPr>
          <w:sz w:val="22"/>
          <w:szCs w:val="22"/>
        </w:rPr>
      </w:pPr>
      <w:r w:rsidRPr="002A605D">
        <w:rPr>
          <w:sz w:val="22"/>
          <w:szCs w:val="22"/>
        </w:rPr>
        <w:t>Ukuran Maksimum Agregat Kasar</w:t>
      </w:r>
      <w:r w:rsidRPr="002A605D">
        <w:rPr>
          <w:sz w:val="22"/>
          <w:szCs w:val="22"/>
        </w:rPr>
        <w:tab/>
      </w:r>
      <w:r w:rsidRPr="002A605D">
        <w:rPr>
          <w:sz w:val="22"/>
          <w:szCs w:val="22"/>
        </w:rPr>
        <w:tab/>
      </w:r>
      <w:r w:rsidR="00B73264">
        <w:rPr>
          <w:sz w:val="22"/>
          <w:szCs w:val="22"/>
        </w:rPr>
        <w:tab/>
        <w:t>:</w:t>
      </w:r>
      <w:r w:rsidRPr="002A605D">
        <w:rPr>
          <w:sz w:val="22"/>
          <w:szCs w:val="22"/>
        </w:rPr>
        <w:t>19 mm</w:t>
      </w:r>
    </w:p>
    <w:p w:rsidR="002A605D" w:rsidRPr="002A605D" w:rsidRDefault="002A605D" w:rsidP="007C1EAC">
      <w:pPr>
        <w:pStyle w:val="BodyText"/>
        <w:numPr>
          <w:ilvl w:val="0"/>
          <w:numId w:val="17"/>
        </w:numPr>
        <w:spacing w:line="276" w:lineRule="auto"/>
        <w:ind w:left="426" w:hanging="426"/>
        <w:jc w:val="both"/>
        <w:rPr>
          <w:sz w:val="22"/>
          <w:szCs w:val="22"/>
        </w:rPr>
      </w:pPr>
      <w:r w:rsidRPr="002A605D">
        <w:rPr>
          <w:sz w:val="22"/>
          <w:szCs w:val="22"/>
        </w:rPr>
        <w:lastRenderedPageBreak/>
        <w:t>Proposi Campuran Beton Normal</w:t>
      </w:r>
    </w:p>
    <w:p w:rsidR="002A605D" w:rsidRPr="002A605D" w:rsidRDefault="002A605D" w:rsidP="007C1EAC">
      <w:pPr>
        <w:pStyle w:val="BodyText"/>
        <w:numPr>
          <w:ilvl w:val="0"/>
          <w:numId w:val="20"/>
        </w:numPr>
        <w:spacing w:line="276" w:lineRule="auto"/>
        <w:ind w:left="709" w:hanging="283"/>
        <w:jc w:val="both"/>
        <w:rPr>
          <w:sz w:val="22"/>
          <w:szCs w:val="22"/>
        </w:rPr>
      </w:pPr>
      <w:r w:rsidRPr="002A605D">
        <w:rPr>
          <w:sz w:val="22"/>
          <w:szCs w:val="22"/>
        </w:rPr>
        <w:t>Material yang dibutuhkan untuk 1m</w:t>
      </w:r>
      <w:r w:rsidRPr="002A605D">
        <w:rPr>
          <w:sz w:val="22"/>
          <w:szCs w:val="22"/>
          <w:vertAlign w:val="superscript"/>
        </w:rPr>
        <w:t>3</w:t>
      </w:r>
      <w:r w:rsidRPr="002A605D">
        <w:rPr>
          <w:sz w:val="22"/>
          <w:szCs w:val="22"/>
        </w:rPr>
        <w:t>.</w:t>
      </w:r>
    </w:p>
    <w:p w:rsidR="002A605D" w:rsidRPr="002A605D" w:rsidRDefault="002A605D" w:rsidP="007C1EAC">
      <w:pPr>
        <w:pStyle w:val="BodyText"/>
        <w:numPr>
          <w:ilvl w:val="0"/>
          <w:numId w:val="20"/>
        </w:numPr>
        <w:spacing w:line="276" w:lineRule="auto"/>
        <w:ind w:left="709" w:hanging="283"/>
        <w:jc w:val="both"/>
        <w:rPr>
          <w:sz w:val="22"/>
          <w:szCs w:val="22"/>
        </w:rPr>
      </w:pPr>
      <w:r w:rsidRPr="002A605D">
        <w:rPr>
          <w:sz w:val="22"/>
          <w:szCs w:val="22"/>
        </w:rPr>
        <w:t>Material yang di perlukan unutk adukan 1 silinder volume 0,0035 m</w:t>
      </w:r>
      <w:r w:rsidRPr="002A605D">
        <w:rPr>
          <w:sz w:val="22"/>
          <w:szCs w:val="22"/>
          <w:vertAlign w:val="superscript"/>
        </w:rPr>
        <w:t>3</w:t>
      </w:r>
    </w:p>
    <w:p w:rsidR="002A605D" w:rsidRPr="002A605D" w:rsidRDefault="002A605D" w:rsidP="007C1EAC">
      <w:pPr>
        <w:pStyle w:val="BodyText"/>
        <w:numPr>
          <w:ilvl w:val="0"/>
          <w:numId w:val="21"/>
        </w:numPr>
        <w:spacing w:line="276" w:lineRule="auto"/>
        <w:ind w:left="993" w:hanging="284"/>
        <w:jc w:val="both"/>
        <w:rPr>
          <w:sz w:val="22"/>
          <w:szCs w:val="22"/>
        </w:rPr>
      </w:pPr>
      <w:r w:rsidRPr="002A605D">
        <w:rPr>
          <w:sz w:val="22"/>
          <w:szCs w:val="22"/>
        </w:rPr>
        <w:t>Semen</w:t>
      </w:r>
      <w:r w:rsidRPr="002A605D">
        <w:rPr>
          <w:sz w:val="22"/>
          <w:szCs w:val="22"/>
        </w:rPr>
        <w:tab/>
      </w:r>
      <w:r w:rsidRPr="002A605D">
        <w:rPr>
          <w:sz w:val="22"/>
          <w:szCs w:val="22"/>
        </w:rPr>
        <w:tab/>
      </w:r>
      <w:r w:rsidRPr="002A605D">
        <w:rPr>
          <w:sz w:val="22"/>
          <w:szCs w:val="22"/>
        </w:rPr>
        <w:tab/>
      </w:r>
      <w:r w:rsidR="00B73264">
        <w:rPr>
          <w:sz w:val="22"/>
          <w:szCs w:val="22"/>
        </w:rPr>
        <w:tab/>
      </w:r>
      <w:r w:rsidR="00B73264">
        <w:rPr>
          <w:sz w:val="22"/>
          <w:szCs w:val="22"/>
        </w:rPr>
        <w:tab/>
      </w:r>
      <w:r w:rsidRPr="002A605D">
        <w:rPr>
          <w:sz w:val="22"/>
          <w:szCs w:val="22"/>
        </w:rPr>
        <w:t>= 626,085 kg x 0,0053</w:t>
      </w:r>
      <w:r w:rsidRPr="002A605D">
        <w:rPr>
          <w:sz w:val="22"/>
          <w:szCs w:val="22"/>
        </w:rPr>
        <w:tab/>
        <w:t>= 3,31 kg</w:t>
      </w:r>
    </w:p>
    <w:p w:rsidR="002A605D" w:rsidRPr="002A605D" w:rsidRDefault="002A605D" w:rsidP="007C1EAC">
      <w:pPr>
        <w:pStyle w:val="BodyText"/>
        <w:numPr>
          <w:ilvl w:val="0"/>
          <w:numId w:val="21"/>
        </w:numPr>
        <w:spacing w:line="276" w:lineRule="auto"/>
        <w:ind w:left="993" w:hanging="284"/>
        <w:jc w:val="both"/>
        <w:rPr>
          <w:sz w:val="22"/>
          <w:szCs w:val="22"/>
        </w:rPr>
      </w:pPr>
      <w:r w:rsidRPr="002A605D">
        <w:rPr>
          <w:sz w:val="22"/>
          <w:szCs w:val="22"/>
        </w:rPr>
        <w:t>Agregat Halus</w:t>
      </w:r>
      <w:r w:rsidRPr="002A605D">
        <w:rPr>
          <w:sz w:val="22"/>
          <w:szCs w:val="22"/>
        </w:rPr>
        <w:tab/>
      </w:r>
      <w:r w:rsidRPr="002A605D">
        <w:rPr>
          <w:sz w:val="22"/>
          <w:szCs w:val="22"/>
        </w:rPr>
        <w:tab/>
      </w:r>
      <w:r w:rsidR="00B73264">
        <w:rPr>
          <w:sz w:val="22"/>
          <w:szCs w:val="22"/>
        </w:rPr>
        <w:tab/>
      </w:r>
      <w:r w:rsidR="00B73264">
        <w:rPr>
          <w:sz w:val="22"/>
          <w:szCs w:val="22"/>
        </w:rPr>
        <w:tab/>
      </w:r>
      <w:r w:rsidRPr="002A605D">
        <w:rPr>
          <w:sz w:val="22"/>
          <w:szCs w:val="22"/>
        </w:rPr>
        <w:t>= 555,50  kg  x 0,0053</w:t>
      </w:r>
      <w:r w:rsidRPr="002A605D">
        <w:rPr>
          <w:sz w:val="22"/>
          <w:szCs w:val="22"/>
        </w:rPr>
        <w:tab/>
        <w:t>= 2,94 kg</w:t>
      </w:r>
    </w:p>
    <w:p w:rsidR="002A605D" w:rsidRPr="002A605D" w:rsidRDefault="002A605D" w:rsidP="007C1EAC">
      <w:pPr>
        <w:pStyle w:val="BodyText"/>
        <w:numPr>
          <w:ilvl w:val="0"/>
          <w:numId w:val="21"/>
        </w:numPr>
        <w:spacing w:line="276" w:lineRule="auto"/>
        <w:ind w:left="993" w:hanging="284"/>
        <w:jc w:val="both"/>
        <w:rPr>
          <w:sz w:val="22"/>
          <w:szCs w:val="22"/>
        </w:rPr>
      </w:pPr>
      <w:r w:rsidRPr="002A605D">
        <w:rPr>
          <w:sz w:val="22"/>
          <w:szCs w:val="22"/>
        </w:rPr>
        <w:t>Agregat Kasar</w:t>
      </w:r>
      <w:r w:rsidRPr="002A605D">
        <w:rPr>
          <w:sz w:val="22"/>
          <w:szCs w:val="22"/>
        </w:rPr>
        <w:tab/>
      </w:r>
      <w:r w:rsidRPr="002A605D">
        <w:rPr>
          <w:sz w:val="22"/>
          <w:szCs w:val="22"/>
        </w:rPr>
        <w:tab/>
      </w:r>
      <w:r w:rsidR="00B73264">
        <w:rPr>
          <w:sz w:val="22"/>
          <w:szCs w:val="22"/>
        </w:rPr>
        <w:tab/>
      </w:r>
      <w:r w:rsidR="00B73264">
        <w:rPr>
          <w:sz w:val="22"/>
          <w:szCs w:val="22"/>
        </w:rPr>
        <w:tab/>
      </w:r>
      <w:r w:rsidRPr="002A605D">
        <w:rPr>
          <w:sz w:val="22"/>
          <w:szCs w:val="22"/>
        </w:rPr>
        <w:t>= 882,354 kg x 0,0053</w:t>
      </w:r>
      <w:r w:rsidRPr="002A605D">
        <w:rPr>
          <w:sz w:val="22"/>
          <w:szCs w:val="22"/>
        </w:rPr>
        <w:tab/>
        <w:t>= 4,67 kg</w:t>
      </w:r>
    </w:p>
    <w:p w:rsidR="002A605D" w:rsidRPr="002A605D" w:rsidRDefault="002A605D" w:rsidP="007C1EAC">
      <w:pPr>
        <w:pStyle w:val="BodyText"/>
        <w:numPr>
          <w:ilvl w:val="0"/>
          <w:numId w:val="21"/>
        </w:numPr>
        <w:spacing w:line="276" w:lineRule="auto"/>
        <w:ind w:left="993" w:hanging="284"/>
        <w:jc w:val="both"/>
        <w:rPr>
          <w:sz w:val="22"/>
          <w:szCs w:val="22"/>
        </w:rPr>
      </w:pPr>
      <w:r w:rsidRPr="002A605D">
        <w:rPr>
          <w:sz w:val="22"/>
          <w:szCs w:val="22"/>
        </w:rPr>
        <w:t>Air</w:t>
      </w:r>
      <w:r w:rsidRPr="002A605D">
        <w:rPr>
          <w:sz w:val="22"/>
          <w:szCs w:val="22"/>
        </w:rPr>
        <w:tab/>
      </w:r>
      <w:r w:rsidRPr="002A605D">
        <w:rPr>
          <w:sz w:val="22"/>
          <w:szCs w:val="22"/>
        </w:rPr>
        <w:tab/>
      </w:r>
      <w:r w:rsidRPr="002A605D">
        <w:rPr>
          <w:sz w:val="22"/>
          <w:szCs w:val="22"/>
        </w:rPr>
        <w:tab/>
      </w:r>
      <w:r w:rsidR="00B73264">
        <w:rPr>
          <w:sz w:val="22"/>
          <w:szCs w:val="22"/>
        </w:rPr>
        <w:tab/>
      </w:r>
      <w:r w:rsidR="00B73264">
        <w:rPr>
          <w:sz w:val="22"/>
          <w:szCs w:val="22"/>
        </w:rPr>
        <w:tab/>
      </w:r>
      <w:r w:rsidR="00B73264">
        <w:rPr>
          <w:sz w:val="22"/>
          <w:szCs w:val="22"/>
        </w:rPr>
        <w:tab/>
      </w:r>
      <w:r w:rsidRPr="002A605D">
        <w:rPr>
          <w:sz w:val="22"/>
          <w:szCs w:val="22"/>
        </w:rPr>
        <w:t>= 190,00   kg x 0,0053</w:t>
      </w:r>
      <w:r w:rsidRPr="002A605D">
        <w:rPr>
          <w:sz w:val="22"/>
          <w:szCs w:val="22"/>
        </w:rPr>
        <w:tab/>
        <w:t>= 10,07 kg</w:t>
      </w:r>
    </w:p>
    <w:p w:rsidR="002A605D" w:rsidRDefault="007C1EAC" w:rsidP="00BD378B">
      <w:pPr>
        <w:spacing w:line="276" w:lineRule="auto"/>
        <w:ind w:left="426" w:hanging="426"/>
        <w:jc w:val="both"/>
      </w:pPr>
      <w:r>
        <w:t>Tabel 2</w:t>
      </w:r>
      <w:r w:rsidR="00922A91">
        <w:t xml:space="preserve"> Perbandingan </w:t>
      </w:r>
      <w:r w:rsidR="00922A91">
        <w:rPr>
          <w:i/>
        </w:rPr>
        <w:t>JMF</w:t>
      </w:r>
      <w:r w:rsidR="00922A91">
        <w:t xml:space="preserve"> Beton  Ringan dan Beton Normal</w:t>
      </w:r>
    </w:p>
    <w:tbl>
      <w:tblPr>
        <w:tblW w:w="8031" w:type="dxa"/>
        <w:tblInd w:w="91" w:type="dxa"/>
        <w:tblLook w:val="04A0"/>
      </w:tblPr>
      <w:tblGrid>
        <w:gridCol w:w="1288"/>
        <w:gridCol w:w="1271"/>
        <w:gridCol w:w="1324"/>
        <w:gridCol w:w="1553"/>
        <w:gridCol w:w="1271"/>
        <w:gridCol w:w="1324"/>
      </w:tblGrid>
      <w:tr w:rsidR="00922A91" w:rsidRPr="009E61CB" w:rsidTr="00F034E2">
        <w:trPr>
          <w:trHeight w:val="260"/>
        </w:trPr>
        <w:tc>
          <w:tcPr>
            <w:tcW w:w="3883"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22A91" w:rsidRPr="009E61CB" w:rsidRDefault="00922A91" w:rsidP="004408AF">
            <w:pPr>
              <w:jc w:val="center"/>
              <w:rPr>
                <w:b/>
                <w:bCs/>
                <w:color w:val="000000"/>
                <w:sz w:val="20"/>
                <w:szCs w:val="20"/>
              </w:rPr>
            </w:pPr>
            <w:r w:rsidRPr="009E61CB">
              <w:rPr>
                <w:b/>
                <w:bCs/>
                <w:color w:val="000000"/>
                <w:sz w:val="20"/>
                <w:szCs w:val="20"/>
              </w:rPr>
              <w:t xml:space="preserve">Perbandingan </w:t>
            </w:r>
            <w:r w:rsidRPr="009E61CB">
              <w:rPr>
                <w:b/>
                <w:bCs/>
                <w:i/>
                <w:iCs/>
                <w:color w:val="000000"/>
                <w:sz w:val="20"/>
                <w:szCs w:val="20"/>
              </w:rPr>
              <w:t xml:space="preserve">JMF </w:t>
            </w:r>
            <w:r w:rsidRPr="009E61CB">
              <w:rPr>
                <w:b/>
                <w:bCs/>
                <w:color w:val="000000"/>
                <w:sz w:val="20"/>
                <w:szCs w:val="20"/>
              </w:rPr>
              <w:t>Beton Ringan</w:t>
            </w:r>
          </w:p>
        </w:tc>
        <w:tc>
          <w:tcPr>
            <w:tcW w:w="4148" w:type="dxa"/>
            <w:gridSpan w:val="3"/>
            <w:tcBorders>
              <w:top w:val="single" w:sz="4" w:space="0" w:color="auto"/>
              <w:left w:val="nil"/>
              <w:bottom w:val="single" w:sz="4" w:space="0" w:color="auto"/>
              <w:right w:val="single" w:sz="4" w:space="0" w:color="auto"/>
            </w:tcBorders>
            <w:shd w:val="clear" w:color="auto" w:fill="auto"/>
            <w:noWrap/>
            <w:vAlign w:val="center"/>
            <w:hideMark/>
          </w:tcPr>
          <w:p w:rsidR="00922A91" w:rsidRPr="009E61CB" w:rsidRDefault="00922A91" w:rsidP="004408AF">
            <w:pPr>
              <w:jc w:val="center"/>
              <w:rPr>
                <w:b/>
                <w:bCs/>
                <w:color w:val="000000"/>
                <w:sz w:val="20"/>
                <w:szCs w:val="20"/>
              </w:rPr>
            </w:pPr>
            <w:r w:rsidRPr="009E61CB">
              <w:rPr>
                <w:b/>
                <w:bCs/>
                <w:color w:val="000000"/>
                <w:sz w:val="20"/>
                <w:szCs w:val="20"/>
              </w:rPr>
              <w:t xml:space="preserve">Perbandingan </w:t>
            </w:r>
            <w:r w:rsidRPr="009E61CB">
              <w:rPr>
                <w:b/>
                <w:bCs/>
                <w:i/>
                <w:iCs/>
                <w:color w:val="000000"/>
                <w:sz w:val="20"/>
                <w:szCs w:val="20"/>
              </w:rPr>
              <w:t xml:space="preserve">JMF </w:t>
            </w:r>
            <w:r w:rsidRPr="009E61CB">
              <w:rPr>
                <w:b/>
                <w:bCs/>
                <w:color w:val="000000"/>
                <w:sz w:val="20"/>
                <w:szCs w:val="20"/>
              </w:rPr>
              <w:t>Beton Normal</w:t>
            </w:r>
          </w:p>
        </w:tc>
      </w:tr>
      <w:tr w:rsidR="00922A91" w:rsidRPr="009E61CB" w:rsidTr="00F034E2">
        <w:trPr>
          <w:trHeight w:val="260"/>
        </w:trPr>
        <w:tc>
          <w:tcPr>
            <w:tcW w:w="1288" w:type="dxa"/>
            <w:tcBorders>
              <w:top w:val="nil"/>
              <w:left w:val="single" w:sz="4" w:space="0" w:color="auto"/>
              <w:bottom w:val="single" w:sz="4" w:space="0" w:color="auto"/>
              <w:right w:val="single" w:sz="4" w:space="0" w:color="auto"/>
            </w:tcBorders>
            <w:shd w:val="clear" w:color="auto" w:fill="auto"/>
            <w:noWrap/>
            <w:vAlign w:val="center"/>
            <w:hideMark/>
          </w:tcPr>
          <w:p w:rsidR="00922A91" w:rsidRPr="009E61CB" w:rsidRDefault="00922A91" w:rsidP="004408AF">
            <w:pPr>
              <w:jc w:val="center"/>
              <w:rPr>
                <w:bCs/>
                <w:color w:val="000000"/>
                <w:sz w:val="20"/>
                <w:szCs w:val="20"/>
              </w:rPr>
            </w:pPr>
            <w:r w:rsidRPr="009E61CB">
              <w:rPr>
                <w:bCs/>
                <w:color w:val="000000"/>
                <w:sz w:val="20"/>
                <w:szCs w:val="20"/>
              </w:rPr>
              <w:t>Material</w:t>
            </w:r>
          </w:p>
        </w:tc>
        <w:tc>
          <w:tcPr>
            <w:tcW w:w="1271" w:type="dxa"/>
            <w:tcBorders>
              <w:top w:val="nil"/>
              <w:left w:val="nil"/>
              <w:bottom w:val="single" w:sz="4" w:space="0" w:color="auto"/>
              <w:right w:val="single" w:sz="4" w:space="0" w:color="auto"/>
            </w:tcBorders>
            <w:shd w:val="clear" w:color="auto" w:fill="auto"/>
            <w:noWrap/>
            <w:vAlign w:val="center"/>
            <w:hideMark/>
          </w:tcPr>
          <w:p w:rsidR="00922A91" w:rsidRPr="009E61CB" w:rsidRDefault="00922A91" w:rsidP="004408AF">
            <w:pPr>
              <w:jc w:val="center"/>
              <w:rPr>
                <w:bCs/>
                <w:color w:val="000000"/>
                <w:sz w:val="20"/>
                <w:szCs w:val="20"/>
              </w:rPr>
            </w:pPr>
            <w:r>
              <w:rPr>
                <w:bCs/>
                <w:color w:val="000000"/>
                <w:sz w:val="20"/>
                <w:szCs w:val="20"/>
              </w:rPr>
              <w:t>Kebutuhan (k</w:t>
            </w:r>
            <w:r w:rsidRPr="009E61CB">
              <w:rPr>
                <w:bCs/>
                <w:color w:val="000000"/>
                <w:sz w:val="20"/>
                <w:szCs w:val="20"/>
              </w:rPr>
              <w:t>g)</w:t>
            </w:r>
          </w:p>
        </w:tc>
        <w:tc>
          <w:tcPr>
            <w:tcW w:w="1324" w:type="dxa"/>
            <w:tcBorders>
              <w:top w:val="nil"/>
              <w:left w:val="nil"/>
              <w:bottom w:val="single" w:sz="4" w:space="0" w:color="auto"/>
              <w:right w:val="single" w:sz="4" w:space="0" w:color="auto"/>
            </w:tcBorders>
            <w:shd w:val="clear" w:color="auto" w:fill="auto"/>
            <w:noWrap/>
            <w:vAlign w:val="center"/>
            <w:hideMark/>
          </w:tcPr>
          <w:p w:rsidR="00922A91" w:rsidRPr="009E61CB" w:rsidRDefault="00922A91" w:rsidP="004408AF">
            <w:pPr>
              <w:jc w:val="center"/>
              <w:rPr>
                <w:bCs/>
                <w:color w:val="000000"/>
                <w:sz w:val="20"/>
                <w:szCs w:val="20"/>
              </w:rPr>
            </w:pPr>
            <w:r w:rsidRPr="009E61CB">
              <w:rPr>
                <w:bCs/>
                <w:color w:val="000000"/>
                <w:sz w:val="20"/>
                <w:szCs w:val="20"/>
              </w:rPr>
              <w:t>Perbandingan</w:t>
            </w:r>
          </w:p>
        </w:tc>
        <w:tc>
          <w:tcPr>
            <w:tcW w:w="1553" w:type="dxa"/>
            <w:tcBorders>
              <w:top w:val="nil"/>
              <w:left w:val="nil"/>
              <w:bottom w:val="single" w:sz="4" w:space="0" w:color="auto"/>
              <w:right w:val="single" w:sz="4" w:space="0" w:color="auto"/>
            </w:tcBorders>
            <w:shd w:val="clear" w:color="auto" w:fill="auto"/>
            <w:noWrap/>
            <w:vAlign w:val="center"/>
            <w:hideMark/>
          </w:tcPr>
          <w:p w:rsidR="00922A91" w:rsidRPr="009E61CB" w:rsidRDefault="00922A91" w:rsidP="004408AF">
            <w:pPr>
              <w:jc w:val="center"/>
              <w:rPr>
                <w:bCs/>
                <w:color w:val="000000"/>
                <w:sz w:val="20"/>
                <w:szCs w:val="20"/>
              </w:rPr>
            </w:pPr>
            <w:r w:rsidRPr="009E61CB">
              <w:rPr>
                <w:bCs/>
                <w:color w:val="000000"/>
                <w:sz w:val="20"/>
                <w:szCs w:val="20"/>
              </w:rPr>
              <w:t>Material</w:t>
            </w:r>
          </w:p>
        </w:tc>
        <w:tc>
          <w:tcPr>
            <w:tcW w:w="1271" w:type="dxa"/>
            <w:tcBorders>
              <w:top w:val="nil"/>
              <w:left w:val="nil"/>
              <w:bottom w:val="single" w:sz="4" w:space="0" w:color="auto"/>
              <w:right w:val="single" w:sz="4" w:space="0" w:color="auto"/>
            </w:tcBorders>
            <w:shd w:val="clear" w:color="auto" w:fill="auto"/>
            <w:noWrap/>
            <w:vAlign w:val="center"/>
            <w:hideMark/>
          </w:tcPr>
          <w:p w:rsidR="00922A91" w:rsidRPr="009E61CB" w:rsidRDefault="00922A91" w:rsidP="004408AF">
            <w:pPr>
              <w:jc w:val="center"/>
              <w:rPr>
                <w:bCs/>
                <w:color w:val="000000"/>
                <w:sz w:val="20"/>
                <w:szCs w:val="20"/>
              </w:rPr>
            </w:pPr>
            <w:r>
              <w:rPr>
                <w:bCs/>
                <w:color w:val="000000"/>
                <w:sz w:val="20"/>
                <w:szCs w:val="20"/>
              </w:rPr>
              <w:t>Kebutuhan (k</w:t>
            </w:r>
            <w:r w:rsidRPr="009E61CB">
              <w:rPr>
                <w:bCs/>
                <w:color w:val="000000"/>
                <w:sz w:val="20"/>
                <w:szCs w:val="20"/>
              </w:rPr>
              <w:t>g)</w:t>
            </w:r>
          </w:p>
        </w:tc>
        <w:tc>
          <w:tcPr>
            <w:tcW w:w="1324" w:type="dxa"/>
            <w:tcBorders>
              <w:top w:val="nil"/>
              <w:left w:val="nil"/>
              <w:bottom w:val="single" w:sz="4" w:space="0" w:color="auto"/>
              <w:right w:val="single" w:sz="4" w:space="0" w:color="auto"/>
            </w:tcBorders>
            <w:shd w:val="clear" w:color="auto" w:fill="auto"/>
            <w:noWrap/>
            <w:vAlign w:val="center"/>
            <w:hideMark/>
          </w:tcPr>
          <w:p w:rsidR="00922A91" w:rsidRPr="009E61CB" w:rsidRDefault="00922A91" w:rsidP="004408AF">
            <w:pPr>
              <w:jc w:val="center"/>
              <w:rPr>
                <w:bCs/>
                <w:color w:val="000000"/>
                <w:sz w:val="20"/>
                <w:szCs w:val="20"/>
              </w:rPr>
            </w:pPr>
            <w:r w:rsidRPr="009E61CB">
              <w:rPr>
                <w:bCs/>
                <w:color w:val="000000"/>
                <w:sz w:val="20"/>
                <w:szCs w:val="20"/>
              </w:rPr>
              <w:t>Perbandingan</w:t>
            </w:r>
          </w:p>
        </w:tc>
      </w:tr>
      <w:tr w:rsidR="00922A91" w:rsidRPr="009E61CB" w:rsidTr="00F034E2">
        <w:trPr>
          <w:trHeight w:val="260"/>
        </w:trPr>
        <w:tc>
          <w:tcPr>
            <w:tcW w:w="1288" w:type="dxa"/>
            <w:tcBorders>
              <w:top w:val="nil"/>
              <w:left w:val="single" w:sz="4" w:space="0" w:color="auto"/>
              <w:bottom w:val="single" w:sz="4" w:space="0" w:color="auto"/>
              <w:right w:val="single" w:sz="4" w:space="0" w:color="auto"/>
            </w:tcBorders>
            <w:shd w:val="clear" w:color="auto" w:fill="auto"/>
            <w:noWrap/>
            <w:vAlign w:val="center"/>
            <w:hideMark/>
          </w:tcPr>
          <w:p w:rsidR="00922A91" w:rsidRPr="009E61CB" w:rsidRDefault="00922A91" w:rsidP="004408AF">
            <w:pPr>
              <w:jc w:val="center"/>
              <w:rPr>
                <w:color w:val="000000"/>
                <w:sz w:val="20"/>
                <w:szCs w:val="20"/>
              </w:rPr>
            </w:pPr>
            <w:r w:rsidRPr="009E61CB">
              <w:rPr>
                <w:color w:val="000000"/>
                <w:sz w:val="20"/>
                <w:szCs w:val="20"/>
              </w:rPr>
              <w:t>Semen</w:t>
            </w:r>
          </w:p>
        </w:tc>
        <w:tc>
          <w:tcPr>
            <w:tcW w:w="1271" w:type="dxa"/>
            <w:tcBorders>
              <w:top w:val="nil"/>
              <w:left w:val="nil"/>
              <w:bottom w:val="single" w:sz="4" w:space="0" w:color="auto"/>
              <w:right w:val="single" w:sz="4" w:space="0" w:color="auto"/>
            </w:tcBorders>
            <w:shd w:val="clear" w:color="auto" w:fill="auto"/>
            <w:noWrap/>
            <w:vAlign w:val="center"/>
            <w:hideMark/>
          </w:tcPr>
          <w:p w:rsidR="00922A91" w:rsidRPr="009E61CB" w:rsidRDefault="00922A91" w:rsidP="004408AF">
            <w:pPr>
              <w:jc w:val="center"/>
              <w:rPr>
                <w:color w:val="000000"/>
                <w:sz w:val="20"/>
                <w:szCs w:val="20"/>
              </w:rPr>
            </w:pPr>
            <w:r w:rsidRPr="009E61CB">
              <w:rPr>
                <w:color w:val="000000"/>
                <w:sz w:val="20"/>
                <w:szCs w:val="20"/>
              </w:rPr>
              <w:t xml:space="preserve">782.33 </w:t>
            </w:r>
          </w:p>
        </w:tc>
        <w:tc>
          <w:tcPr>
            <w:tcW w:w="1324" w:type="dxa"/>
            <w:tcBorders>
              <w:top w:val="nil"/>
              <w:left w:val="nil"/>
              <w:bottom w:val="single" w:sz="4" w:space="0" w:color="auto"/>
              <w:right w:val="single" w:sz="4" w:space="0" w:color="auto"/>
            </w:tcBorders>
            <w:shd w:val="clear" w:color="auto" w:fill="auto"/>
            <w:noWrap/>
            <w:vAlign w:val="center"/>
            <w:hideMark/>
          </w:tcPr>
          <w:p w:rsidR="00922A91" w:rsidRPr="009E61CB" w:rsidRDefault="00922A91" w:rsidP="004408AF">
            <w:pPr>
              <w:jc w:val="center"/>
              <w:rPr>
                <w:color w:val="000000"/>
                <w:sz w:val="20"/>
                <w:szCs w:val="20"/>
              </w:rPr>
            </w:pPr>
            <w:r w:rsidRPr="009E61CB">
              <w:rPr>
                <w:color w:val="000000"/>
                <w:sz w:val="20"/>
                <w:szCs w:val="20"/>
              </w:rPr>
              <w:t>1</w:t>
            </w:r>
          </w:p>
        </w:tc>
        <w:tc>
          <w:tcPr>
            <w:tcW w:w="1553" w:type="dxa"/>
            <w:tcBorders>
              <w:top w:val="nil"/>
              <w:left w:val="nil"/>
              <w:bottom w:val="single" w:sz="4" w:space="0" w:color="auto"/>
              <w:right w:val="single" w:sz="4" w:space="0" w:color="auto"/>
            </w:tcBorders>
            <w:shd w:val="clear" w:color="auto" w:fill="auto"/>
            <w:noWrap/>
            <w:vAlign w:val="center"/>
            <w:hideMark/>
          </w:tcPr>
          <w:p w:rsidR="00922A91" w:rsidRPr="009E61CB" w:rsidRDefault="00922A91" w:rsidP="004408AF">
            <w:pPr>
              <w:jc w:val="center"/>
              <w:rPr>
                <w:color w:val="000000"/>
                <w:sz w:val="20"/>
                <w:szCs w:val="20"/>
              </w:rPr>
            </w:pPr>
            <w:r w:rsidRPr="009E61CB">
              <w:rPr>
                <w:color w:val="000000"/>
                <w:sz w:val="20"/>
                <w:szCs w:val="20"/>
              </w:rPr>
              <w:t>Semen</w:t>
            </w:r>
          </w:p>
        </w:tc>
        <w:tc>
          <w:tcPr>
            <w:tcW w:w="1271" w:type="dxa"/>
            <w:tcBorders>
              <w:top w:val="nil"/>
              <w:left w:val="nil"/>
              <w:bottom w:val="single" w:sz="4" w:space="0" w:color="auto"/>
              <w:right w:val="single" w:sz="4" w:space="0" w:color="auto"/>
            </w:tcBorders>
            <w:shd w:val="clear" w:color="auto" w:fill="auto"/>
            <w:noWrap/>
            <w:vAlign w:val="center"/>
            <w:hideMark/>
          </w:tcPr>
          <w:p w:rsidR="00922A91" w:rsidRPr="009E61CB" w:rsidRDefault="00922A91" w:rsidP="004408AF">
            <w:pPr>
              <w:jc w:val="center"/>
              <w:rPr>
                <w:color w:val="000000"/>
                <w:sz w:val="20"/>
                <w:szCs w:val="20"/>
              </w:rPr>
            </w:pPr>
            <w:r w:rsidRPr="009E61CB">
              <w:rPr>
                <w:color w:val="000000"/>
                <w:sz w:val="20"/>
                <w:szCs w:val="20"/>
              </w:rPr>
              <w:t xml:space="preserve">626. 085 </w:t>
            </w:r>
          </w:p>
        </w:tc>
        <w:tc>
          <w:tcPr>
            <w:tcW w:w="1324" w:type="dxa"/>
            <w:tcBorders>
              <w:top w:val="nil"/>
              <w:left w:val="nil"/>
              <w:bottom w:val="single" w:sz="4" w:space="0" w:color="auto"/>
              <w:right w:val="single" w:sz="4" w:space="0" w:color="auto"/>
            </w:tcBorders>
            <w:shd w:val="clear" w:color="auto" w:fill="auto"/>
            <w:noWrap/>
            <w:vAlign w:val="center"/>
            <w:hideMark/>
          </w:tcPr>
          <w:p w:rsidR="00922A91" w:rsidRPr="009E61CB" w:rsidRDefault="00922A91" w:rsidP="004408AF">
            <w:pPr>
              <w:jc w:val="center"/>
              <w:rPr>
                <w:color w:val="000000"/>
                <w:sz w:val="20"/>
                <w:szCs w:val="20"/>
              </w:rPr>
            </w:pPr>
            <w:r w:rsidRPr="009E61CB">
              <w:rPr>
                <w:color w:val="000000"/>
                <w:sz w:val="20"/>
                <w:szCs w:val="20"/>
              </w:rPr>
              <w:t>1</w:t>
            </w:r>
          </w:p>
        </w:tc>
      </w:tr>
      <w:tr w:rsidR="00922A91" w:rsidRPr="009E61CB" w:rsidTr="00F034E2">
        <w:trPr>
          <w:trHeight w:val="260"/>
        </w:trPr>
        <w:tc>
          <w:tcPr>
            <w:tcW w:w="1288" w:type="dxa"/>
            <w:tcBorders>
              <w:top w:val="nil"/>
              <w:left w:val="single" w:sz="4" w:space="0" w:color="auto"/>
              <w:bottom w:val="single" w:sz="4" w:space="0" w:color="auto"/>
              <w:right w:val="single" w:sz="4" w:space="0" w:color="auto"/>
            </w:tcBorders>
            <w:shd w:val="clear" w:color="auto" w:fill="auto"/>
            <w:noWrap/>
            <w:vAlign w:val="center"/>
            <w:hideMark/>
          </w:tcPr>
          <w:p w:rsidR="00922A91" w:rsidRPr="009E61CB" w:rsidRDefault="00922A91" w:rsidP="004408AF">
            <w:pPr>
              <w:jc w:val="center"/>
              <w:rPr>
                <w:color w:val="000000"/>
                <w:sz w:val="20"/>
                <w:szCs w:val="20"/>
              </w:rPr>
            </w:pPr>
            <w:r w:rsidRPr="009E61CB">
              <w:rPr>
                <w:color w:val="000000"/>
                <w:sz w:val="20"/>
                <w:szCs w:val="20"/>
              </w:rPr>
              <w:t>Agregat Halus (Pasir)</w:t>
            </w:r>
          </w:p>
        </w:tc>
        <w:tc>
          <w:tcPr>
            <w:tcW w:w="1271" w:type="dxa"/>
            <w:tcBorders>
              <w:top w:val="nil"/>
              <w:left w:val="nil"/>
              <w:bottom w:val="single" w:sz="4" w:space="0" w:color="auto"/>
              <w:right w:val="single" w:sz="4" w:space="0" w:color="auto"/>
            </w:tcBorders>
            <w:shd w:val="clear" w:color="auto" w:fill="auto"/>
            <w:noWrap/>
            <w:vAlign w:val="center"/>
            <w:hideMark/>
          </w:tcPr>
          <w:p w:rsidR="00922A91" w:rsidRPr="009E61CB" w:rsidRDefault="00922A91" w:rsidP="004408AF">
            <w:pPr>
              <w:jc w:val="center"/>
              <w:rPr>
                <w:color w:val="000000"/>
                <w:sz w:val="20"/>
                <w:szCs w:val="20"/>
              </w:rPr>
            </w:pPr>
            <w:r w:rsidRPr="009E61CB">
              <w:rPr>
                <w:color w:val="000000"/>
                <w:sz w:val="20"/>
                <w:szCs w:val="20"/>
              </w:rPr>
              <w:t xml:space="preserve">326.92 </w:t>
            </w:r>
          </w:p>
        </w:tc>
        <w:tc>
          <w:tcPr>
            <w:tcW w:w="1324" w:type="dxa"/>
            <w:tcBorders>
              <w:top w:val="nil"/>
              <w:left w:val="nil"/>
              <w:bottom w:val="single" w:sz="4" w:space="0" w:color="auto"/>
              <w:right w:val="single" w:sz="4" w:space="0" w:color="auto"/>
            </w:tcBorders>
            <w:shd w:val="clear" w:color="auto" w:fill="auto"/>
            <w:noWrap/>
            <w:vAlign w:val="center"/>
            <w:hideMark/>
          </w:tcPr>
          <w:p w:rsidR="00922A91" w:rsidRPr="009E61CB" w:rsidRDefault="00922A91" w:rsidP="004408AF">
            <w:pPr>
              <w:jc w:val="center"/>
              <w:rPr>
                <w:color w:val="000000"/>
                <w:sz w:val="20"/>
                <w:szCs w:val="20"/>
              </w:rPr>
            </w:pPr>
            <w:r w:rsidRPr="009E61CB">
              <w:rPr>
                <w:color w:val="000000"/>
                <w:sz w:val="20"/>
                <w:szCs w:val="20"/>
              </w:rPr>
              <w:t>0.24</w:t>
            </w:r>
          </w:p>
        </w:tc>
        <w:tc>
          <w:tcPr>
            <w:tcW w:w="1553" w:type="dxa"/>
            <w:tcBorders>
              <w:top w:val="nil"/>
              <w:left w:val="nil"/>
              <w:bottom w:val="single" w:sz="4" w:space="0" w:color="auto"/>
              <w:right w:val="single" w:sz="4" w:space="0" w:color="auto"/>
            </w:tcBorders>
            <w:shd w:val="clear" w:color="auto" w:fill="auto"/>
            <w:noWrap/>
            <w:vAlign w:val="center"/>
            <w:hideMark/>
          </w:tcPr>
          <w:p w:rsidR="00922A91" w:rsidRPr="009E61CB" w:rsidRDefault="00922A91" w:rsidP="004408AF">
            <w:pPr>
              <w:jc w:val="center"/>
              <w:rPr>
                <w:color w:val="000000"/>
                <w:sz w:val="20"/>
                <w:szCs w:val="20"/>
              </w:rPr>
            </w:pPr>
            <w:r w:rsidRPr="009E61CB">
              <w:rPr>
                <w:color w:val="000000"/>
                <w:sz w:val="20"/>
                <w:szCs w:val="20"/>
              </w:rPr>
              <w:t>Agregat Halus (Pasir)</w:t>
            </w:r>
          </w:p>
        </w:tc>
        <w:tc>
          <w:tcPr>
            <w:tcW w:w="1271" w:type="dxa"/>
            <w:tcBorders>
              <w:top w:val="nil"/>
              <w:left w:val="nil"/>
              <w:bottom w:val="single" w:sz="4" w:space="0" w:color="auto"/>
              <w:right w:val="single" w:sz="4" w:space="0" w:color="auto"/>
            </w:tcBorders>
            <w:shd w:val="clear" w:color="auto" w:fill="auto"/>
            <w:noWrap/>
            <w:vAlign w:val="center"/>
            <w:hideMark/>
          </w:tcPr>
          <w:p w:rsidR="00922A91" w:rsidRPr="009E61CB" w:rsidRDefault="00922A91" w:rsidP="004408AF">
            <w:pPr>
              <w:jc w:val="center"/>
              <w:rPr>
                <w:color w:val="000000"/>
                <w:sz w:val="20"/>
                <w:szCs w:val="20"/>
              </w:rPr>
            </w:pPr>
            <w:r w:rsidRPr="009E61CB">
              <w:rPr>
                <w:color w:val="000000"/>
                <w:sz w:val="20"/>
                <w:szCs w:val="20"/>
              </w:rPr>
              <w:t xml:space="preserve">555.50 </w:t>
            </w:r>
          </w:p>
        </w:tc>
        <w:tc>
          <w:tcPr>
            <w:tcW w:w="1324" w:type="dxa"/>
            <w:tcBorders>
              <w:top w:val="nil"/>
              <w:left w:val="nil"/>
              <w:bottom w:val="single" w:sz="4" w:space="0" w:color="auto"/>
              <w:right w:val="single" w:sz="4" w:space="0" w:color="auto"/>
            </w:tcBorders>
            <w:shd w:val="clear" w:color="auto" w:fill="auto"/>
            <w:noWrap/>
            <w:vAlign w:val="center"/>
            <w:hideMark/>
          </w:tcPr>
          <w:p w:rsidR="00922A91" w:rsidRPr="009E61CB" w:rsidRDefault="00922A91" w:rsidP="004408AF">
            <w:pPr>
              <w:jc w:val="center"/>
              <w:rPr>
                <w:color w:val="000000"/>
                <w:sz w:val="20"/>
                <w:szCs w:val="20"/>
              </w:rPr>
            </w:pPr>
            <w:r w:rsidRPr="009E61CB">
              <w:rPr>
                <w:color w:val="000000"/>
                <w:sz w:val="20"/>
                <w:szCs w:val="20"/>
              </w:rPr>
              <w:t>0.89</w:t>
            </w:r>
          </w:p>
        </w:tc>
      </w:tr>
      <w:tr w:rsidR="00922A91" w:rsidRPr="009E61CB" w:rsidTr="00F034E2">
        <w:trPr>
          <w:trHeight w:val="260"/>
        </w:trPr>
        <w:tc>
          <w:tcPr>
            <w:tcW w:w="1288" w:type="dxa"/>
            <w:tcBorders>
              <w:top w:val="nil"/>
              <w:left w:val="single" w:sz="4" w:space="0" w:color="auto"/>
              <w:bottom w:val="single" w:sz="4" w:space="0" w:color="auto"/>
              <w:right w:val="single" w:sz="4" w:space="0" w:color="auto"/>
            </w:tcBorders>
            <w:shd w:val="clear" w:color="auto" w:fill="auto"/>
            <w:noWrap/>
            <w:vAlign w:val="center"/>
            <w:hideMark/>
          </w:tcPr>
          <w:p w:rsidR="00922A91" w:rsidRPr="009E61CB" w:rsidRDefault="00922A91" w:rsidP="004408AF">
            <w:pPr>
              <w:jc w:val="center"/>
              <w:rPr>
                <w:color w:val="000000"/>
                <w:sz w:val="20"/>
                <w:szCs w:val="20"/>
              </w:rPr>
            </w:pPr>
            <w:r w:rsidRPr="009E61CB">
              <w:rPr>
                <w:color w:val="000000"/>
                <w:sz w:val="20"/>
                <w:szCs w:val="20"/>
              </w:rPr>
              <w:t>Agregat Kasar (Split)</w:t>
            </w:r>
          </w:p>
        </w:tc>
        <w:tc>
          <w:tcPr>
            <w:tcW w:w="1271" w:type="dxa"/>
            <w:tcBorders>
              <w:top w:val="nil"/>
              <w:left w:val="nil"/>
              <w:bottom w:val="single" w:sz="4" w:space="0" w:color="auto"/>
              <w:right w:val="single" w:sz="4" w:space="0" w:color="auto"/>
            </w:tcBorders>
            <w:shd w:val="clear" w:color="auto" w:fill="auto"/>
            <w:noWrap/>
            <w:vAlign w:val="center"/>
            <w:hideMark/>
          </w:tcPr>
          <w:p w:rsidR="00922A91" w:rsidRPr="009E61CB" w:rsidRDefault="00922A91" w:rsidP="004408AF">
            <w:pPr>
              <w:jc w:val="center"/>
              <w:rPr>
                <w:color w:val="000000"/>
                <w:sz w:val="20"/>
                <w:szCs w:val="20"/>
              </w:rPr>
            </w:pPr>
            <w:r w:rsidRPr="009E61CB">
              <w:rPr>
                <w:color w:val="000000"/>
                <w:sz w:val="20"/>
                <w:szCs w:val="20"/>
              </w:rPr>
              <w:t xml:space="preserve">669.70 </w:t>
            </w:r>
          </w:p>
        </w:tc>
        <w:tc>
          <w:tcPr>
            <w:tcW w:w="1324" w:type="dxa"/>
            <w:tcBorders>
              <w:top w:val="nil"/>
              <w:left w:val="nil"/>
              <w:bottom w:val="single" w:sz="4" w:space="0" w:color="auto"/>
              <w:right w:val="single" w:sz="4" w:space="0" w:color="auto"/>
            </w:tcBorders>
            <w:shd w:val="clear" w:color="auto" w:fill="auto"/>
            <w:noWrap/>
            <w:vAlign w:val="center"/>
            <w:hideMark/>
          </w:tcPr>
          <w:p w:rsidR="00922A91" w:rsidRPr="009E61CB" w:rsidRDefault="00922A91" w:rsidP="004408AF">
            <w:pPr>
              <w:jc w:val="center"/>
              <w:rPr>
                <w:color w:val="000000"/>
                <w:sz w:val="20"/>
                <w:szCs w:val="20"/>
              </w:rPr>
            </w:pPr>
            <w:r w:rsidRPr="009E61CB">
              <w:rPr>
                <w:color w:val="000000"/>
                <w:sz w:val="20"/>
                <w:szCs w:val="20"/>
              </w:rPr>
              <w:t>0.86</w:t>
            </w:r>
          </w:p>
        </w:tc>
        <w:tc>
          <w:tcPr>
            <w:tcW w:w="1553" w:type="dxa"/>
            <w:tcBorders>
              <w:top w:val="nil"/>
              <w:left w:val="nil"/>
              <w:bottom w:val="single" w:sz="4" w:space="0" w:color="auto"/>
              <w:right w:val="single" w:sz="4" w:space="0" w:color="auto"/>
            </w:tcBorders>
            <w:shd w:val="clear" w:color="auto" w:fill="auto"/>
            <w:noWrap/>
            <w:vAlign w:val="center"/>
            <w:hideMark/>
          </w:tcPr>
          <w:p w:rsidR="00922A91" w:rsidRPr="009E61CB" w:rsidRDefault="00922A91" w:rsidP="004408AF">
            <w:pPr>
              <w:jc w:val="center"/>
              <w:rPr>
                <w:color w:val="000000"/>
                <w:sz w:val="20"/>
                <w:szCs w:val="20"/>
              </w:rPr>
            </w:pPr>
            <w:r w:rsidRPr="009E61CB">
              <w:rPr>
                <w:color w:val="000000"/>
                <w:sz w:val="20"/>
                <w:szCs w:val="20"/>
              </w:rPr>
              <w:t>Agregat Kasar (Split)</w:t>
            </w:r>
          </w:p>
        </w:tc>
        <w:tc>
          <w:tcPr>
            <w:tcW w:w="1271" w:type="dxa"/>
            <w:tcBorders>
              <w:top w:val="nil"/>
              <w:left w:val="nil"/>
              <w:bottom w:val="single" w:sz="4" w:space="0" w:color="auto"/>
              <w:right w:val="single" w:sz="4" w:space="0" w:color="auto"/>
            </w:tcBorders>
            <w:shd w:val="clear" w:color="auto" w:fill="auto"/>
            <w:noWrap/>
            <w:vAlign w:val="center"/>
            <w:hideMark/>
          </w:tcPr>
          <w:p w:rsidR="00922A91" w:rsidRPr="009E61CB" w:rsidRDefault="00922A91" w:rsidP="004408AF">
            <w:pPr>
              <w:jc w:val="center"/>
              <w:rPr>
                <w:color w:val="000000"/>
                <w:sz w:val="20"/>
                <w:szCs w:val="20"/>
              </w:rPr>
            </w:pPr>
            <w:r w:rsidRPr="009E61CB">
              <w:rPr>
                <w:color w:val="000000"/>
                <w:sz w:val="20"/>
                <w:szCs w:val="20"/>
              </w:rPr>
              <w:t xml:space="preserve">882.354 </w:t>
            </w:r>
          </w:p>
        </w:tc>
        <w:tc>
          <w:tcPr>
            <w:tcW w:w="1324" w:type="dxa"/>
            <w:tcBorders>
              <w:top w:val="nil"/>
              <w:left w:val="nil"/>
              <w:bottom w:val="single" w:sz="4" w:space="0" w:color="auto"/>
              <w:right w:val="single" w:sz="4" w:space="0" w:color="auto"/>
            </w:tcBorders>
            <w:shd w:val="clear" w:color="auto" w:fill="auto"/>
            <w:noWrap/>
            <w:vAlign w:val="center"/>
            <w:hideMark/>
          </w:tcPr>
          <w:p w:rsidR="00922A91" w:rsidRPr="009E61CB" w:rsidRDefault="00922A91" w:rsidP="004408AF">
            <w:pPr>
              <w:jc w:val="center"/>
              <w:rPr>
                <w:color w:val="000000"/>
                <w:sz w:val="20"/>
                <w:szCs w:val="20"/>
              </w:rPr>
            </w:pPr>
            <w:r w:rsidRPr="009E61CB">
              <w:rPr>
                <w:color w:val="000000"/>
                <w:sz w:val="20"/>
                <w:szCs w:val="20"/>
              </w:rPr>
              <w:t>1.41</w:t>
            </w:r>
          </w:p>
        </w:tc>
      </w:tr>
      <w:tr w:rsidR="00922A91" w:rsidRPr="009E61CB" w:rsidTr="00F034E2">
        <w:trPr>
          <w:trHeight w:val="260"/>
        </w:trPr>
        <w:tc>
          <w:tcPr>
            <w:tcW w:w="1288" w:type="dxa"/>
            <w:tcBorders>
              <w:top w:val="nil"/>
              <w:left w:val="single" w:sz="4" w:space="0" w:color="auto"/>
              <w:bottom w:val="single" w:sz="4" w:space="0" w:color="auto"/>
              <w:right w:val="single" w:sz="4" w:space="0" w:color="auto"/>
            </w:tcBorders>
            <w:shd w:val="clear" w:color="auto" w:fill="auto"/>
            <w:noWrap/>
            <w:vAlign w:val="center"/>
            <w:hideMark/>
          </w:tcPr>
          <w:p w:rsidR="00922A91" w:rsidRPr="009E61CB" w:rsidRDefault="00922A91" w:rsidP="004408AF">
            <w:pPr>
              <w:jc w:val="center"/>
              <w:rPr>
                <w:color w:val="000000"/>
                <w:sz w:val="20"/>
                <w:szCs w:val="20"/>
              </w:rPr>
            </w:pPr>
            <w:r w:rsidRPr="009E61CB">
              <w:rPr>
                <w:color w:val="000000"/>
                <w:sz w:val="20"/>
                <w:szCs w:val="20"/>
              </w:rPr>
              <w:t>Air</w:t>
            </w:r>
          </w:p>
        </w:tc>
        <w:tc>
          <w:tcPr>
            <w:tcW w:w="1271" w:type="dxa"/>
            <w:tcBorders>
              <w:top w:val="nil"/>
              <w:left w:val="nil"/>
              <w:bottom w:val="single" w:sz="4" w:space="0" w:color="auto"/>
              <w:right w:val="single" w:sz="4" w:space="0" w:color="auto"/>
            </w:tcBorders>
            <w:shd w:val="clear" w:color="auto" w:fill="auto"/>
            <w:noWrap/>
            <w:vAlign w:val="center"/>
            <w:hideMark/>
          </w:tcPr>
          <w:p w:rsidR="00922A91" w:rsidRPr="009E61CB" w:rsidRDefault="00922A91" w:rsidP="004408AF">
            <w:pPr>
              <w:jc w:val="center"/>
              <w:rPr>
                <w:color w:val="000000"/>
                <w:sz w:val="20"/>
                <w:szCs w:val="20"/>
              </w:rPr>
            </w:pPr>
            <w:r w:rsidRPr="009E61CB">
              <w:rPr>
                <w:color w:val="000000"/>
                <w:sz w:val="20"/>
                <w:szCs w:val="20"/>
              </w:rPr>
              <w:t xml:space="preserve">201.71 </w:t>
            </w:r>
          </w:p>
        </w:tc>
        <w:tc>
          <w:tcPr>
            <w:tcW w:w="1324" w:type="dxa"/>
            <w:tcBorders>
              <w:top w:val="nil"/>
              <w:left w:val="nil"/>
              <w:bottom w:val="single" w:sz="4" w:space="0" w:color="auto"/>
              <w:right w:val="single" w:sz="4" w:space="0" w:color="auto"/>
            </w:tcBorders>
            <w:shd w:val="clear" w:color="auto" w:fill="auto"/>
            <w:noWrap/>
            <w:vAlign w:val="center"/>
            <w:hideMark/>
          </w:tcPr>
          <w:p w:rsidR="00922A91" w:rsidRPr="009E61CB" w:rsidRDefault="00922A91" w:rsidP="004408AF">
            <w:pPr>
              <w:jc w:val="center"/>
              <w:rPr>
                <w:color w:val="000000"/>
                <w:sz w:val="20"/>
                <w:szCs w:val="20"/>
              </w:rPr>
            </w:pPr>
            <w:r w:rsidRPr="009E61CB">
              <w:rPr>
                <w:color w:val="000000"/>
                <w:sz w:val="20"/>
                <w:szCs w:val="20"/>
              </w:rPr>
              <w:t>0.26</w:t>
            </w:r>
          </w:p>
        </w:tc>
        <w:tc>
          <w:tcPr>
            <w:tcW w:w="1553" w:type="dxa"/>
            <w:tcBorders>
              <w:top w:val="nil"/>
              <w:left w:val="nil"/>
              <w:bottom w:val="single" w:sz="4" w:space="0" w:color="auto"/>
              <w:right w:val="single" w:sz="4" w:space="0" w:color="auto"/>
            </w:tcBorders>
            <w:shd w:val="clear" w:color="auto" w:fill="auto"/>
            <w:noWrap/>
            <w:vAlign w:val="center"/>
            <w:hideMark/>
          </w:tcPr>
          <w:p w:rsidR="00922A91" w:rsidRPr="009E61CB" w:rsidRDefault="00922A91" w:rsidP="004408AF">
            <w:pPr>
              <w:jc w:val="center"/>
              <w:rPr>
                <w:color w:val="000000"/>
                <w:sz w:val="20"/>
                <w:szCs w:val="20"/>
              </w:rPr>
            </w:pPr>
            <w:r w:rsidRPr="009E61CB">
              <w:rPr>
                <w:color w:val="000000"/>
                <w:sz w:val="20"/>
                <w:szCs w:val="20"/>
              </w:rPr>
              <w:t>Air</w:t>
            </w:r>
          </w:p>
        </w:tc>
        <w:tc>
          <w:tcPr>
            <w:tcW w:w="1271" w:type="dxa"/>
            <w:tcBorders>
              <w:top w:val="nil"/>
              <w:left w:val="nil"/>
              <w:bottom w:val="single" w:sz="4" w:space="0" w:color="auto"/>
              <w:right w:val="single" w:sz="4" w:space="0" w:color="auto"/>
            </w:tcBorders>
            <w:shd w:val="clear" w:color="auto" w:fill="auto"/>
            <w:noWrap/>
            <w:vAlign w:val="center"/>
            <w:hideMark/>
          </w:tcPr>
          <w:p w:rsidR="00922A91" w:rsidRPr="009E61CB" w:rsidRDefault="00922A91" w:rsidP="004408AF">
            <w:pPr>
              <w:jc w:val="center"/>
              <w:rPr>
                <w:color w:val="000000"/>
                <w:sz w:val="20"/>
                <w:szCs w:val="20"/>
              </w:rPr>
            </w:pPr>
            <w:r w:rsidRPr="009E61CB">
              <w:rPr>
                <w:color w:val="000000"/>
                <w:sz w:val="20"/>
                <w:szCs w:val="20"/>
              </w:rPr>
              <w:t xml:space="preserve">190.00 </w:t>
            </w:r>
          </w:p>
        </w:tc>
        <w:tc>
          <w:tcPr>
            <w:tcW w:w="1324" w:type="dxa"/>
            <w:tcBorders>
              <w:top w:val="nil"/>
              <w:left w:val="nil"/>
              <w:bottom w:val="single" w:sz="4" w:space="0" w:color="auto"/>
              <w:right w:val="single" w:sz="4" w:space="0" w:color="auto"/>
            </w:tcBorders>
            <w:shd w:val="clear" w:color="auto" w:fill="auto"/>
            <w:noWrap/>
            <w:vAlign w:val="center"/>
            <w:hideMark/>
          </w:tcPr>
          <w:p w:rsidR="00922A91" w:rsidRPr="009E61CB" w:rsidRDefault="00922A91" w:rsidP="004408AF">
            <w:pPr>
              <w:jc w:val="center"/>
              <w:rPr>
                <w:color w:val="000000"/>
                <w:sz w:val="20"/>
                <w:szCs w:val="20"/>
              </w:rPr>
            </w:pPr>
            <w:r w:rsidRPr="009E61CB">
              <w:rPr>
                <w:color w:val="000000"/>
                <w:sz w:val="20"/>
                <w:szCs w:val="20"/>
              </w:rPr>
              <w:t>0.</w:t>
            </w:r>
            <w:r>
              <w:rPr>
                <w:color w:val="000000"/>
                <w:sz w:val="20"/>
                <w:szCs w:val="20"/>
              </w:rPr>
              <w:t>30</w:t>
            </w:r>
          </w:p>
        </w:tc>
      </w:tr>
    </w:tbl>
    <w:p w:rsidR="00922A91" w:rsidRDefault="00922A91" w:rsidP="00BD378B">
      <w:pPr>
        <w:spacing w:line="276" w:lineRule="auto"/>
        <w:ind w:left="426" w:hanging="426"/>
        <w:jc w:val="both"/>
      </w:pPr>
    </w:p>
    <w:p w:rsidR="00F034E2" w:rsidRDefault="00F034E2" w:rsidP="007C1EAC">
      <w:pPr>
        <w:spacing w:line="276" w:lineRule="auto"/>
        <w:ind w:left="426" w:hanging="426"/>
        <w:jc w:val="both"/>
      </w:pPr>
      <w:r>
        <w:t xml:space="preserve">2. </w:t>
      </w:r>
      <w:r w:rsidR="00641766">
        <w:t>Perbandingan Berat Jenis Beton Ringan dan Beton Normal</w:t>
      </w:r>
    </w:p>
    <w:p w:rsidR="00742DE4" w:rsidRDefault="00742DE4" w:rsidP="007C1EAC">
      <w:pPr>
        <w:pStyle w:val="BodyText"/>
        <w:spacing w:line="276" w:lineRule="auto"/>
        <w:ind w:firstLine="567"/>
        <w:jc w:val="both"/>
      </w:pPr>
      <w:r>
        <w:t>Hasil pengujian berat isi beton ringan dan beton normal pada umur 7, 14 dan 28 h</w:t>
      </w:r>
      <w:r w:rsidR="004555CC">
        <w:t>ari dapat dilihat dari Tabel 3</w:t>
      </w:r>
      <w:r>
        <w:t xml:space="preserve"> dan </w:t>
      </w:r>
      <w:r w:rsidR="004555CC">
        <w:t>Gambar Grafik 3.</w:t>
      </w:r>
    </w:p>
    <w:p w:rsidR="00F034E2" w:rsidRDefault="007C1EAC" w:rsidP="00BD378B">
      <w:pPr>
        <w:spacing w:line="276" w:lineRule="auto"/>
        <w:ind w:left="426" w:hanging="426"/>
        <w:jc w:val="both"/>
      </w:pPr>
      <w:r>
        <w:t>Tabel 3</w:t>
      </w:r>
      <w:r w:rsidR="00641766">
        <w:t xml:space="preserve"> Perbandingan Berat Jenis Beton Ringan dan Beton Nomal</w:t>
      </w:r>
    </w:p>
    <w:tbl>
      <w:tblPr>
        <w:tblW w:w="7236" w:type="dxa"/>
        <w:tblInd w:w="93" w:type="dxa"/>
        <w:tblLook w:val="04A0"/>
      </w:tblPr>
      <w:tblGrid>
        <w:gridCol w:w="2579"/>
        <w:gridCol w:w="1524"/>
        <w:gridCol w:w="1566"/>
        <w:gridCol w:w="1567"/>
      </w:tblGrid>
      <w:tr w:rsidR="00641766" w:rsidRPr="00D34857" w:rsidTr="00631F12">
        <w:trPr>
          <w:trHeight w:val="268"/>
        </w:trPr>
        <w:tc>
          <w:tcPr>
            <w:tcW w:w="7235"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41766" w:rsidRPr="00641766" w:rsidRDefault="00641766" w:rsidP="00D44671">
            <w:pPr>
              <w:jc w:val="center"/>
              <w:rPr>
                <w:b/>
                <w:bCs/>
                <w:color w:val="000000"/>
                <w:sz w:val="20"/>
                <w:szCs w:val="20"/>
              </w:rPr>
            </w:pPr>
            <w:r w:rsidRPr="00641766">
              <w:rPr>
                <w:b/>
                <w:bCs/>
                <w:color w:val="000000"/>
                <w:sz w:val="20"/>
                <w:szCs w:val="20"/>
              </w:rPr>
              <w:t xml:space="preserve">Berat Isi Rata-Rata Beton Ringan </w:t>
            </w:r>
          </w:p>
        </w:tc>
      </w:tr>
      <w:tr w:rsidR="00641766" w:rsidRPr="00D34857" w:rsidTr="00631F12">
        <w:trPr>
          <w:trHeight w:val="68"/>
        </w:trPr>
        <w:tc>
          <w:tcPr>
            <w:tcW w:w="2579" w:type="dxa"/>
            <w:tcBorders>
              <w:top w:val="nil"/>
              <w:left w:val="single" w:sz="4" w:space="0" w:color="auto"/>
              <w:bottom w:val="single" w:sz="4" w:space="0" w:color="auto"/>
              <w:right w:val="single" w:sz="4" w:space="0" w:color="auto"/>
            </w:tcBorders>
            <w:shd w:val="clear" w:color="auto" w:fill="auto"/>
            <w:vAlign w:val="center"/>
            <w:hideMark/>
          </w:tcPr>
          <w:p w:rsidR="00641766" w:rsidRPr="00641766" w:rsidRDefault="00641766" w:rsidP="00D44671">
            <w:pPr>
              <w:jc w:val="center"/>
              <w:rPr>
                <w:color w:val="000000"/>
                <w:sz w:val="20"/>
                <w:szCs w:val="20"/>
              </w:rPr>
            </w:pPr>
            <w:r w:rsidRPr="00641766">
              <w:rPr>
                <w:color w:val="000000"/>
                <w:sz w:val="20"/>
                <w:szCs w:val="20"/>
              </w:rPr>
              <w:t>Berat Isi Rata-Rata</w:t>
            </w:r>
          </w:p>
        </w:tc>
        <w:tc>
          <w:tcPr>
            <w:tcW w:w="1524" w:type="dxa"/>
            <w:tcBorders>
              <w:top w:val="nil"/>
              <w:left w:val="nil"/>
              <w:bottom w:val="single" w:sz="4" w:space="0" w:color="auto"/>
              <w:right w:val="single" w:sz="4" w:space="0" w:color="auto"/>
            </w:tcBorders>
            <w:shd w:val="clear" w:color="auto" w:fill="auto"/>
            <w:noWrap/>
            <w:vAlign w:val="center"/>
            <w:hideMark/>
          </w:tcPr>
          <w:p w:rsidR="00641766" w:rsidRPr="00641766" w:rsidRDefault="00641766" w:rsidP="00D44671">
            <w:pPr>
              <w:jc w:val="center"/>
              <w:rPr>
                <w:color w:val="000000"/>
                <w:sz w:val="20"/>
                <w:szCs w:val="20"/>
              </w:rPr>
            </w:pPr>
            <w:r w:rsidRPr="00641766">
              <w:rPr>
                <w:color w:val="000000"/>
                <w:sz w:val="20"/>
                <w:szCs w:val="20"/>
              </w:rPr>
              <w:t>7 Hari</w:t>
            </w:r>
          </w:p>
        </w:tc>
        <w:tc>
          <w:tcPr>
            <w:tcW w:w="1566" w:type="dxa"/>
            <w:tcBorders>
              <w:top w:val="nil"/>
              <w:left w:val="nil"/>
              <w:bottom w:val="single" w:sz="4" w:space="0" w:color="auto"/>
              <w:right w:val="single" w:sz="4" w:space="0" w:color="auto"/>
            </w:tcBorders>
            <w:shd w:val="clear" w:color="auto" w:fill="auto"/>
            <w:noWrap/>
            <w:vAlign w:val="center"/>
            <w:hideMark/>
          </w:tcPr>
          <w:p w:rsidR="00641766" w:rsidRPr="00641766" w:rsidRDefault="00641766" w:rsidP="00D44671">
            <w:pPr>
              <w:jc w:val="center"/>
              <w:rPr>
                <w:color w:val="000000"/>
                <w:sz w:val="20"/>
                <w:szCs w:val="20"/>
              </w:rPr>
            </w:pPr>
            <w:r w:rsidRPr="00641766">
              <w:rPr>
                <w:color w:val="000000"/>
                <w:sz w:val="20"/>
                <w:szCs w:val="20"/>
              </w:rPr>
              <w:t>14 Hari</w:t>
            </w:r>
          </w:p>
        </w:tc>
        <w:tc>
          <w:tcPr>
            <w:tcW w:w="1567" w:type="dxa"/>
            <w:tcBorders>
              <w:top w:val="nil"/>
              <w:left w:val="nil"/>
              <w:bottom w:val="single" w:sz="4" w:space="0" w:color="auto"/>
              <w:right w:val="single" w:sz="4" w:space="0" w:color="auto"/>
            </w:tcBorders>
            <w:shd w:val="clear" w:color="auto" w:fill="auto"/>
            <w:noWrap/>
            <w:vAlign w:val="center"/>
            <w:hideMark/>
          </w:tcPr>
          <w:p w:rsidR="00641766" w:rsidRPr="00641766" w:rsidRDefault="00641766" w:rsidP="00D44671">
            <w:pPr>
              <w:jc w:val="center"/>
              <w:rPr>
                <w:color w:val="000000"/>
                <w:sz w:val="20"/>
                <w:szCs w:val="20"/>
              </w:rPr>
            </w:pPr>
            <w:r w:rsidRPr="00641766">
              <w:rPr>
                <w:color w:val="000000"/>
                <w:sz w:val="20"/>
                <w:szCs w:val="20"/>
              </w:rPr>
              <w:t>28 Hari</w:t>
            </w:r>
          </w:p>
        </w:tc>
      </w:tr>
      <w:tr w:rsidR="00641766" w:rsidRPr="00D34857" w:rsidTr="00631F12">
        <w:trPr>
          <w:trHeight w:val="268"/>
        </w:trPr>
        <w:tc>
          <w:tcPr>
            <w:tcW w:w="2579" w:type="dxa"/>
            <w:tcBorders>
              <w:top w:val="nil"/>
              <w:left w:val="single" w:sz="4" w:space="0" w:color="auto"/>
              <w:bottom w:val="single" w:sz="4" w:space="0" w:color="auto"/>
              <w:right w:val="single" w:sz="4" w:space="0" w:color="auto"/>
            </w:tcBorders>
            <w:shd w:val="clear" w:color="auto" w:fill="auto"/>
            <w:noWrap/>
            <w:vAlign w:val="center"/>
            <w:hideMark/>
          </w:tcPr>
          <w:p w:rsidR="00641766" w:rsidRPr="00641766" w:rsidRDefault="00641766" w:rsidP="00D44671">
            <w:pPr>
              <w:jc w:val="center"/>
              <w:rPr>
                <w:color w:val="000000"/>
                <w:sz w:val="20"/>
                <w:szCs w:val="20"/>
                <w:vertAlign w:val="superscript"/>
              </w:rPr>
            </w:pPr>
            <w:r w:rsidRPr="00641766">
              <w:rPr>
                <w:color w:val="000000"/>
                <w:sz w:val="20"/>
                <w:szCs w:val="20"/>
              </w:rPr>
              <w:t>Kg/m</w:t>
            </w:r>
            <w:r w:rsidRPr="00641766">
              <w:rPr>
                <w:color w:val="000000"/>
                <w:sz w:val="20"/>
                <w:szCs w:val="20"/>
                <w:vertAlign w:val="superscript"/>
              </w:rPr>
              <w:t>3</w:t>
            </w:r>
          </w:p>
        </w:tc>
        <w:tc>
          <w:tcPr>
            <w:tcW w:w="1524" w:type="dxa"/>
            <w:tcBorders>
              <w:top w:val="nil"/>
              <w:left w:val="nil"/>
              <w:bottom w:val="single" w:sz="4" w:space="0" w:color="auto"/>
              <w:right w:val="single" w:sz="4" w:space="0" w:color="auto"/>
            </w:tcBorders>
            <w:shd w:val="clear" w:color="auto" w:fill="auto"/>
            <w:noWrap/>
            <w:vAlign w:val="bottom"/>
            <w:hideMark/>
          </w:tcPr>
          <w:p w:rsidR="00641766" w:rsidRPr="00641766" w:rsidRDefault="00641766" w:rsidP="00D44671">
            <w:pPr>
              <w:jc w:val="center"/>
              <w:rPr>
                <w:color w:val="000000"/>
                <w:sz w:val="20"/>
                <w:szCs w:val="20"/>
              </w:rPr>
            </w:pPr>
            <w:r w:rsidRPr="00641766">
              <w:rPr>
                <w:color w:val="000000"/>
                <w:sz w:val="20"/>
                <w:szCs w:val="20"/>
              </w:rPr>
              <w:t>1859.75</w:t>
            </w:r>
          </w:p>
        </w:tc>
        <w:tc>
          <w:tcPr>
            <w:tcW w:w="1566" w:type="dxa"/>
            <w:tcBorders>
              <w:top w:val="nil"/>
              <w:left w:val="nil"/>
              <w:bottom w:val="single" w:sz="4" w:space="0" w:color="auto"/>
              <w:right w:val="single" w:sz="4" w:space="0" w:color="auto"/>
            </w:tcBorders>
            <w:shd w:val="clear" w:color="auto" w:fill="auto"/>
            <w:noWrap/>
            <w:vAlign w:val="bottom"/>
            <w:hideMark/>
          </w:tcPr>
          <w:p w:rsidR="00641766" w:rsidRPr="00641766" w:rsidRDefault="00641766" w:rsidP="00D44671">
            <w:pPr>
              <w:jc w:val="center"/>
              <w:rPr>
                <w:color w:val="000000"/>
                <w:sz w:val="20"/>
                <w:szCs w:val="20"/>
              </w:rPr>
            </w:pPr>
            <w:r w:rsidRPr="00641766">
              <w:rPr>
                <w:color w:val="000000"/>
                <w:sz w:val="20"/>
                <w:szCs w:val="20"/>
              </w:rPr>
              <w:t>1887.42</w:t>
            </w:r>
          </w:p>
        </w:tc>
        <w:tc>
          <w:tcPr>
            <w:tcW w:w="1567" w:type="dxa"/>
            <w:tcBorders>
              <w:top w:val="nil"/>
              <w:left w:val="nil"/>
              <w:bottom w:val="single" w:sz="4" w:space="0" w:color="auto"/>
              <w:right w:val="single" w:sz="4" w:space="0" w:color="auto"/>
            </w:tcBorders>
            <w:shd w:val="clear" w:color="auto" w:fill="auto"/>
            <w:noWrap/>
            <w:vAlign w:val="bottom"/>
            <w:hideMark/>
          </w:tcPr>
          <w:p w:rsidR="00641766" w:rsidRPr="00641766" w:rsidRDefault="00641766" w:rsidP="00D44671">
            <w:pPr>
              <w:jc w:val="center"/>
              <w:rPr>
                <w:color w:val="000000"/>
                <w:sz w:val="20"/>
                <w:szCs w:val="20"/>
              </w:rPr>
            </w:pPr>
            <w:r w:rsidRPr="00641766">
              <w:rPr>
                <w:color w:val="000000"/>
                <w:sz w:val="20"/>
                <w:szCs w:val="20"/>
              </w:rPr>
              <w:t>1851.32</w:t>
            </w:r>
          </w:p>
        </w:tc>
      </w:tr>
      <w:tr w:rsidR="00641766" w:rsidRPr="00D34857" w:rsidTr="00631F12">
        <w:trPr>
          <w:trHeight w:val="268"/>
        </w:trPr>
        <w:tc>
          <w:tcPr>
            <w:tcW w:w="7235"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41766" w:rsidRPr="00641766" w:rsidRDefault="00641766" w:rsidP="00D44671">
            <w:pPr>
              <w:jc w:val="center"/>
              <w:rPr>
                <w:b/>
                <w:bCs/>
                <w:color w:val="000000"/>
                <w:sz w:val="20"/>
                <w:szCs w:val="20"/>
              </w:rPr>
            </w:pPr>
            <w:r w:rsidRPr="00641766">
              <w:rPr>
                <w:b/>
                <w:bCs/>
                <w:color w:val="000000"/>
                <w:sz w:val="20"/>
                <w:szCs w:val="20"/>
              </w:rPr>
              <w:t xml:space="preserve">Berat Isi Rata-Rata Beton Normal </w:t>
            </w:r>
          </w:p>
        </w:tc>
      </w:tr>
      <w:tr w:rsidR="00641766" w:rsidRPr="00D34857" w:rsidTr="00631F12">
        <w:trPr>
          <w:trHeight w:val="309"/>
        </w:trPr>
        <w:tc>
          <w:tcPr>
            <w:tcW w:w="2579" w:type="dxa"/>
            <w:tcBorders>
              <w:top w:val="nil"/>
              <w:left w:val="single" w:sz="4" w:space="0" w:color="auto"/>
              <w:bottom w:val="single" w:sz="4" w:space="0" w:color="auto"/>
              <w:right w:val="single" w:sz="4" w:space="0" w:color="auto"/>
            </w:tcBorders>
            <w:shd w:val="clear" w:color="auto" w:fill="auto"/>
            <w:vAlign w:val="center"/>
            <w:hideMark/>
          </w:tcPr>
          <w:p w:rsidR="00641766" w:rsidRPr="00641766" w:rsidRDefault="00641766" w:rsidP="00D44671">
            <w:pPr>
              <w:jc w:val="center"/>
              <w:rPr>
                <w:color w:val="000000"/>
                <w:sz w:val="20"/>
                <w:szCs w:val="20"/>
              </w:rPr>
            </w:pPr>
            <w:r w:rsidRPr="00641766">
              <w:rPr>
                <w:color w:val="000000"/>
                <w:sz w:val="20"/>
                <w:szCs w:val="20"/>
              </w:rPr>
              <w:t>Berat Isi Rata-Rata</w:t>
            </w:r>
          </w:p>
        </w:tc>
        <w:tc>
          <w:tcPr>
            <w:tcW w:w="1524" w:type="dxa"/>
            <w:tcBorders>
              <w:top w:val="nil"/>
              <w:left w:val="nil"/>
              <w:bottom w:val="single" w:sz="4" w:space="0" w:color="auto"/>
              <w:right w:val="single" w:sz="4" w:space="0" w:color="auto"/>
            </w:tcBorders>
            <w:shd w:val="clear" w:color="auto" w:fill="auto"/>
            <w:noWrap/>
            <w:vAlign w:val="center"/>
            <w:hideMark/>
          </w:tcPr>
          <w:p w:rsidR="00641766" w:rsidRPr="00641766" w:rsidRDefault="00641766" w:rsidP="00D44671">
            <w:pPr>
              <w:jc w:val="center"/>
              <w:rPr>
                <w:color w:val="000000"/>
                <w:sz w:val="20"/>
                <w:szCs w:val="20"/>
              </w:rPr>
            </w:pPr>
            <w:r w:rsidRPr="00641766">
              <w:rPr>
                <w:color w:val="000000"/>
                <w:sz w:val="20"/>
                <w:szCs w:val="20"/>
              </w:rPr>
              <w:t>7 Hari</w:t>
            </w:r>
          </w:p>
        </w:tc>
        <w:tc>
          <w:tcPr>
            <w:tcW w:w="1566" w:type="dxa"/>
            <w:tcBorders>
              <w:top w:val="nil"/>
              <w:left w:val="nil"/>
              <w:bottom w:val="single" w:sz="4" w:space="0" w:color="auto"/>
              <w:right w:val="single" w:sz="4" w:space="0" w:color="auto"/>
            </w:tcBorders>
            <w:shd w:val="clear" w:color="auto" w:fill="auto"/>
            <w:noWrap/>
            <w:vAlign w:val="center"/>
            <w:hideMark/>
          </w:tcPr>
          <w:p w:rsidR="00641766" w:rsidRPr="00641766" w:rsidRDefault="00641766" w:rsidP="00D44671">
            <w:pPr>
              <w:jc w:val="center"/>
              <w:rPr>
                <w:color w:val="000000"/>
                <w:sz w:val="20"/>
                <w:szCs w:val="20"/>
              </w:rPr>
            </w:pPr>
            <w:r w:rsidRPr="00641766">
              <w:rPr>
                <w:color w:val="000000"/>
                <w:sz w:val="20"/>
                <w:szCs w:val="20"/>
              </w:rPr>
              <w:t>14 Hari</w:t>
            </w:r>
          </w:p>
        </w:tc>
        <w:tc>
          <w:tcPr>
            <w:tcW w:w="1567" w:type="dxa"/>
            <w:tcBorders>
              <w:top w:val="nil"/>
              <w:left w:val="nil"/>
              <w:bottom w:val="single" w:sz="4" w:space="0" w:color="auto"/>
              <w:right w:val="single" w:sz="4" w:space="0" w:color="auto"/>
            </w:tcBorders>
            <w:shd w:val="clear" w:color="auto" w:fill="auto"/>
            <w:noWrap/>
            <w:vAlign w:val="center"/>
            <w:hideMark/>
          </w:tcPr>
          <w:p w:rsidR="00641766" w:rsidRPr="00641766" w:rsidRDefault="00641766" w:rsidP="00D44671">
            <w:pPr>
              <w:jc w:val="center"/>
              <w:rPr>
                <w:color w:val="000000"/>
                <w:sz w:val="20"/>
                <w:szCs w:val="20"/>
              </w:rPr>
            </w:pPr>
            <w:r w:rsidRPr="00641766">
              <w:rPr>
                <w:color w:val="000000"/>
                <w:sz w:val="20"/>
                <w:szCs w:val="20"/>
              </w:rPr>
              <w:t>28 Hari</w:t>
            </w:r>
          </w:p>
        </w:tc>
      </w:tr>
      <w:tr w:rsidR="00641766" w:rsidRPr="00D34857" w:rsidTr="00631F12">
        <w:trPr>
          <w:trHeight w:val="268"/>
        </w:trPr>
        <w:tc>
          <w:tcPr>
            <w:tcW w:w="2579" w:type="dxa"/>
            <w:tcBorders>
              <w:top w:val="nil"/>
              <w:left w:val="single" w:sz="4" w:space="0" w:color="auto"/>
              <w:bottom w:val="single" w:sz="4" w:space="0" w:color="auto"/>
              <w:right w:val="single" w:sz="4" w:space="0" w:color="auto"/>
            </w:tcBorders>
            <w:shd w:val="clear" w:color="auto" w:fill="auto"/>
            <w:noWrap/>
            <w:vAlign w:val="center"/>
            <w:hideMark/>
          </w:tcPr>
          <w:p w:rsidR="00641766" w:rsidRPr="00641766" w:rsidRDefault="00641766" w:rsidP="00D44671">
            <w:pPr>
              <w:jc w:val="center"/>
              <w:rPr>
                <w:color w:val="000000"/>
                <w:sz w:val="20"/>
                <w:szCs w:val="20"/>
              </w:rPr>
            </w:pPr>
            <w:r w:rsidRPr="00641766">
              <w:rPr>
                <w:color w:val="000000"/>
                <w:sz w:val="20"/>
                <w:szCs w:val="20"/>
              </w:rPr>
              <w:t>Kg/m</w:t>
            </w:r>
            <w:r w:rsidRPr="00641766">
              <w:rPr>
                <w:color w:val="000000"/>
                <w:sz w:val="20"/>
                <w:szCs w:val="20"/>
                <w:vertAlign w:val="superscript"/>
              </w:rPr>
              <w:t>3</w:t>
            </w:r>
          </w:p>
        </w:tc>
        <w:tc>
          <w:tcPr>
            <w:tcW w:w="1524" w:type="dxa"/>
            <w:tcBorders>
              <w:top w:val="nil"/>
              <w:left w:val="nil"/>
              <w:bottom w:val="single" w:sz="4" w:space="0" w:color="auto"/>
              <w:right w:val="single" w:sz="4" w:space="0" w:color="auto"/>
            </w:tcBorders>
            <w:shd w:val="clear" w:color="auto" w:fill="auto"/>
            <w:noWrap/>
            <w:vAlign w:val="bottom"/>
            <w:hideMark/>
          </w:tcPr>
          <w:p w:rsidR="00641766" w:rsidRPr="00641766" w:rsidRDefault="00641766" w:rsidP="00D44671">
            <w:pPr>
              <w:jc w:val="center"/>
              <w:rPr>
                <w:color w:val="000000"/>
                <w:sz w:val="20"/>
                <w:szCs w:val="20"/>
              </w:rPr>
            </w:pPr>
            <w:r w:rsidRPr="00641766">
              <w:rPr>
                <w:color w:val="000000"/>
                <w:sz w:val="20"/>
                <w:szCs w:val="20"/>
              </w:rPr>
              <w:t>2294.03</w:t>
            </w:r>
          </w:p>
        </w:tc>
        <w:tc>
          <w:tcPr>
            <w:tcW w:w="1566" w:type="dxa"/>
            <w:tcBorders>
              <w:top w:val="nil"/>
              <w:left w:val="nil"/>
              <w:bottom w:val="single" w:sz="4" w:space="0" w:color="auto"/>
              <w:right w:val="single" w:sz="4" w:space="0" w:color="auto"/>
            </w:tcBorders>
            <w:shd w:val="clear" w:color="auto" w:fill="auto"/>
            <w:noWrap/>
            <w:vAlign w:val="bottom"/>
            <w:hideMark/>
          </w:tcPr>
          <w:p w:rsidR="00641766" w:rsidRPr="00641766" w:rsidRDefault="00641766" w:rsidP="00D44671">
            <w:pPr>
              <w:jc w:val="center"/>
              <w:rPr>
                <w:color w:val="000000"/>
                <w:sz w:val="20"/>
                <w:szCs w:val="20"/>
              </w:rPr>
            </w:pPr>
            <w:r w:rsidRPr="00641766">
              <w:rPr>
                <w:color w:val="000000"/>
                <w:sz w:val="20"/>
                <w:szCs w:val="20"/>
              </w:rPr>
              <w:t>2287.11</w:t>
            </w:r>
          </w:p>
        </w:tc>
        <w:tc>
          <w:tcPr>
            <w:tcW w:w="1567" w:type="dxa"/>
            <w:tcBorders>
              <w:top w:val="nil"/>
              <w:left w:val="nil"/>
              <w:bottom w:val="single" w:sz="4" w:space="0" w:color="auto"/>
              <w:right w:val="single" w:sz="4" w:space="0" w:color="auto"/>
            </w:tcBorders>
            <w:shd w:val="clear" w:color="auto" w:fill="auto"/>
            <w:noWrap/>
            <w:vAlign w:val="bottom"/>
            <w:hideMark/>
          </w:tcPr>
          <w:p w:rsidR="00641766" w:rsidRPr="00641766" w:rsidRDefault="00641766" w:rsidP="00D44671">
            <w:pPr>
              <w:jc w:val="center"/>
              <w:rPr>
                <w:color w:val="000000"/>
                <w:sz w:val="20"/>
                <w:szCs w:val="20"/>
              </w:rPr>
            </w:pPr>
            <w:r w:rsidRPr="00641766">
              <w:rPr>
                <w:color w:val="000000"/>
                <w:sz w:val="20"/>
                <w:szCs w:val="20"/>
              </w:rPr>
              <w:t>2250.19</w:t>
            </w:r>
          </w:p>
        </w:tc>
      </w:tr>
    </w:tbl>
    <w:p w:rsidR="00F034E2" w:rsidRDefault="00F034E2" w:rsidP="00641766">
      <w:pPr>
        <w:spacing w:line="276" w:lineRule="auto"/>
        <w:jc w:val="both"/>
      </w:pPr>
    </w:p>
    <w:p w:rsidR="00641766" w:rsidRDefault="00641766" w:rsidP="00641766">
      <w:pPr>
        <w:spacing w:line="276" w:lineRule="auto"/>
        <w:jc w:val="both"/>
      </w:pPr>
      <w:r w:rsidRPr="00641766">
        <w:rPr>
          <w:noProof/>
        </w:rPr>
        <w:drawing>
          <wp:inline distT="0" distB="0" distL="0" distR="0">
            <wp:extent cx="4485655" cy="1892595"/>
            <wp:effectExtent l="19050" t="0" r="10145" b="0"/>
            <wp:docPr id="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216104" w:rsidRDefault="007C1EAC" w:rsidP="00641766">
      <w:pPr>
        <w:spacing w:line="276" w:lineRule="auto"/>
        <w:ind w:left="426" w:hanging="426"/>
      </w:pPr>
      <w:r>
        <w:t>Gambar 3</w:t>
      </w:r>
      <w:r w:rsidR="00742DE4">
        <w:t xml:space="preserve"> Grafik Hasil Perbandingan Berat Jenis Beton Normal dan Beton Ringan</w:t>
      </w:r>
    </w:p>
    <w:p w:rsidR="00F94F8F" w:rsidRDefault="00F94F8F" w:rsidP="00F94F8F">
      <w:pPr>
        <w:spacing w:line="276" w:lineRule="auto"/>
        <w:jc w:val="both"/>
      </w:pPr>
    </w:p>
    <w:p w:rsidR="00641766" w:rsidRDefault="00641766" w:rsidP="00F034E2">
      <w:pPr>
        <w:spacing w:line="276" w:lineRule="auto"/>
        <w:ind w:left="567" w:hanging="567"/>
        <w:jc w:val="both"/>
      </w:pPr>
      <w:r>
        <w:t>a. Analisa Berat Jenis Beton Ringan dan Beton Normal</w:t>
      </w:r>
    </w:p>
    <w:p w:rsidR="00F94F8F" w:rsidRDefault="00F94F8F" w:rsidP="007C1EAC">
      <w:pPr>
        <w:spacing w:line="276" w:lineRule="auto"/>
        <w:ind w:firstLine="567"/>
        <w:jc w:val="both"/>
        <w:rPr>
          <w:sz w:val="24"/>
          <w:szCs w:val="24"/>
        </w:rPr>
      </w:pPr>
      <w:r w:rsidRPr="00B66E07">
        <w:rPr>
          <w:sz w:val="24"/>
          <w:szCs w:val="24"/>
        </w:rPr>
        <w:t xml:space="preserve">Dari </w:t>
      </w:r>
      <w:r w:rsidRPr="005013DC">
        <w:rPr>
          <w:sz w:val="24"/>
          <w:szCs w:val="24"/>
        </w:rPr>
        <w:t xml:space="preserve">Tabel </w:t>
      </w:r>
      <w:r w:rsidR="005013DC" w:rsidRPr="005013DC">
        <w:rPr>
          <w:sz w:val="24"/>
          <w:szCs w:val="24"/>
        </w:rPr>
        <w:t>3</w:t>
      </w:r>
      <w:r w:rsidRPr="00B66E07">
        <w:rPr>
          <w:sz w:val="24"/>
          <w:szCs w:val="24"/>
        </w:rPr>
        <w:t xml:space="preserve"> dapat dilihat bahwa dari hasil pengujian berat isi beton ringan dan beton norma</w:t>
      </w:r>
      <w:r>
        <w:rPr>
          <w:sz w:val="24"/>
          <w:szCs w:val="24"/>
        </w:rPr>
        <w:t xml:space="preserve">l yang didapatkan pada umur </w:t>
      </w:r>
      <w:r w:rsidRPr="00B66E07">
        <w:rPr>
          <w:sz w:val="24"/>
          <w:szCs w:val="24"/>
        </w:rPr>
        <w:t>28 hari</w:t>
      </w:r>
      <w:r>
        <w:rPr>
          <w:sz w:val="24"/>
          <w:szCs w:val="24"/>
        </w:rPr>
        <w:t>.</w:t>
      </w:r>
    </w:p>
    <w:p w:rsidR="00E83EC6" w:rsidRPr="00B66E07" w:rsidRDefault="00E83EC6" w:rsidP="007C1EAC">
      <w:pPr>
        <w:spacing w:line="276" w:lineRule="auto"/>
        <w:ind w:firstLine="567"/>
        <w:jc w:val="both"/>
        <w:rPr>
          <w:color w:val="000000" w:themeColor="text1"/>
          <w:sz w:val="24"/>
          <w:szCs w:val="24"/>
        </w:rPr>
      </w:pPr>
    </w:p>
    <w:p w:rsidR="00F94F8F" w:rsidRDefault="00F94F8F" w:rsidP="007C1EAC">
      <w:pPr>
        <w:pStyle w:val="BodyText"/>
        <w:spacing w:line="276" w:lineRule="auto"/>
        <w:rPr>
          <w:sz w:val="28"/>
        </w:rPr>
      </w:pPr>
      <w:r>
        <w:rPr>
          <w:sz w:val="28"/>
        </w:rPr>
        <w:lastRenderedPageBreak/>
        <w:t xml:space="preserve">= </w:t>
      </w:r>
      <m:oMath>
        <m:f>
          <m:fPr>
            <m:ctrlPr>
              <w:rPr>
                <w:rFonts w:ascii="Cambria Math" w:hAnsi="Cambria Math"/>
                <w:i/>
                <w:sz w:val="28"/>
              </w:rPr>
            </m:ctrlPr>
          </m:fPr>
          <m:num>
            <m:r>
              <w:rPr>
                <w:rFonts w:ascii="Cambria Math" w:hAnsi="Cambria Math"/>
                <w:sz w:val="28"/>
              </w:rPr>
              <m:t>Berat Isi Beton Normal – Berat Isi Beton Ringan</m:t>
            </m:r>
          </m:num>
          <m:den>
            <m:r>
              <w:rPr>
                <w:rFonts w:ascii="Cambria Math" w:hAnsi="Cambria Math"/>
                <w:sz w:val="28"/>
              </w:rPr>
              <m:t>Berat Isi Beton Normal</m:t>
            </m:r>
          </m:den>
        </m:f>
      </m:oMath>
      <w:r>
        <w:rPr>
          <w:sz w:val="28"/>
        </w:rPr>
        <w:t xml:space="preserve">   </w:t>
      </w:r>
    </w:p>
    <w:p w:rsidR="00F94F8F" w:rsidRPr="009C74C4" w:rsidRDefault="00F94F8F" w:rsidP="007C1EAC">
      <w:pPr>
        <w:pStyle w:val="BodyText"/>
        <w:spacing w:line="276" w:lineRule="auto"/>
        <w:rPr>
          <w:sz w:val="28"/>
        </w:rPr>
      </w:pPr>
      <w:r>
        <w:rPr>
          <w:sz w:val="28"/>
        </w:rPr>
        <w:t xml:space="preserve">= </w:t>
      </w:r>
      <m:oMath>
        <m:f>
          <m:fPr>
            <m:ctrlPr>
              <w:rPr>
                <w:rFonts w:ascii="Cambria Math" w:hAnsi="Cambria Math"/>
                <w:i/>
                <w:sz w:val="28"/>
              </w:rPr>
            </m:ctrlPr>
          </m:fPr>
          <m:num>
            <m:r>
              <w:rPr>
                <w:rFonts w:ascii="Cambria Math" w:hAnsi="Cambria Math"/>
                <w:sz w:val="28"/>
              </w:rPr>
              <m:t>2250.19-1851.32</m:t>
            </m:r>
          </m:num>
          <m:den>
            <m:r>
              <w:rPr>
                <w:rFonts w:ascii="Cambria Math" w:hAnsi="Cambria Math"/>
                <w:sz w:val="28"/>
              </w:rPr>
              <m:t>2250.19</m:t>
            </m:r>
          </m:den>
        </m:f>
      </m:oMath>
      <w:r>
        <w:rPr>
          <w:sz w:val="28"/>
        </w:rPr>
        <w:t xml:space="preserve">  </w:t>
      </w:r>
      <w:r w:rsidRPr="009C74C4">
        <w:t>= 0.1</w:t>
      </w:r>
      <w:r>
        <w:t>77</w:t>
      </w:r>
    </w:p>
    <w:p w:rsidR="00F94F8F" w:rsidRDefault="00F94F8F" w:rsidP="007C1EAC">
      <w:pPr>
        <w:pStyle w:val="BodyText"/>
        <w:spacing w:line="276" w:lineRule="auto"/>
      </w:pPr>
      <w:r>
        <w:t>= 0.177 x 100 %</w:t>
      </w:r>
    </w:p>
    <w:p w:rsidR="00F94F8F" w:rsidRPr="009C74C4" w:rsidRDefault="00F94F8F" w:rsidP="007C1EAC">
      <w:pPr>
        <w:pStyle w:val="BodyText"/>
        <w:spacing w:line="276" w:lineRule="auto"/>
        <w:rPr>
          <w:vertAlign w:val="superscript"/>
        </w:rPr>
      </w:pPr>
      <w:r>
        <w:t>=17.7%</w:t>
      </w:r>
    </w:p>
    <w:p w:rsidR="00F94F8F" w:rsidRDefault="00F94F8F" w:rsidP="007C1EAC">
      <w:pPr>
        <w:spacing w:line="276" w:lineRule="auto"/>
        <w:jc w:val="both"/>
        <w:rPr>
          <w:color w:val="000000" w:themeColor="text1"/>
        </w:rPr>
      </w:pPr>
      <w:r>
        <w:rPr>
          <w:color w:val="000000" w:themeColor="text1"/>
        </w:rPr>
        <w:t xml:space="preserve">Hasil nilai </w:t>
      </w:r>
      <w:r>
        <w:t xml:space="preserve">pada umur 28 hari berat isi beton ringan memiliki nilai yang lebih rendah </w:t>
      </w:r>
      <w:r>
        <w:rPr>
          <w:color w:val="000000" w:themeColor="text1"/>
        </w:rPr>
        <w:t xml:space="preserve">dibandingkan beton </w:t>
      </w:r>
      <w:r w:rsidRPr="003F63BA">
        <w:rPr>
          <w:color w:val="000000" w:themeColor="text1"/>
        </w:rPr>
        <w:t>normal</w:t>
      </w:r>
      <w:r>
        <w:rPr>
          <w:color w:val="000000" w:themeColor="text1"/>
        </w:rPr>
        <w:t xml:space="preserve"> terjadi sebesar 17.7% jika dibandingkan dengan beton normal.</w:t>
      </w:r>
    </w:p>
    <w:p w:rsidR="00F94F8F" w:rsidRDefault="00F94F8F" w:rsidP="007C1EAC">
      <w:pPr>
        <w:spacing w:line="276" w:lineRule="auto"/>
        <w:ind w:firstLine="567"/>
        <w:jc w:val="both"/>
        <w:rPr>
          <w:color w:val="000000" w:themeColor="text1"/>
        </w:rPr>
      </w:pPr>
    </w:p>
    <w:p w:rsidR="00742DE4" w:rsidRDefault="00742DE4" w:rsidP="007C1EAC">
      <w:pPr>
        <w:spacing w:line="276" w:lineRule="auto"/>
        <w:jc w:val="both"/>
        <w:rPr>
          <w:color w:val="000000" w:themeColor="text1"/>
        </w:rPr>
      </w:pPr>
      <w:r>
        <w:rPr>
          <w:color w:val="000000" w:themeColor="text1"/>
        </w:rPr>
        <w:t>3. Perbandingan Kuat Tekan Beton Ringan dan Beton Normal</w:t>
      </w:r>
    </w:p>
    <w:p w:rsidR="00631F12" w:rsidRDefault="00631F12" w:rsidP="007C1EAC">
      <w:pPr>
        <w:pStyle w:val="BodyText"/>
        <w:spacing w:line="276" w:lineRule="auto"/>
        <w:ind w:firstLine="567"/>
        <w:jc w:val="both"/>
      </w:pPr>
      <w:r>
        <w:t>Hasil pengujian kuat tekan pada umur 7, 14 dan 28 hari beton ringan dan beton normal dapat dilihat dari Tabel 4</w:t>
      </w:r>
      <w:r w:rsidR="008213C9">
        <w:t xml:space="preserve"> </w:t>
      </w:r>
      <w:r>
        <w:t xml:space="preserve">dan </w:t>
      </w:r>
      <w:r w:rsidR="008213C9">
        <w:t>Gambar Grafik 4.</w:t>
      </w:r>
    </w:p>
    <w:p w:rsidR="00742DE4" w:rsidRDefault="005013DC" w:rsidP="007C1EAC">
      <w:pPr>
        <w:spacing w:line="276" w:lineRule="auto"/>
        <w:jc w:val="both"/>
      </w:pPr>
      <w:r>
        <w:t>Tabel 4</w:t>
      </w:r>
      <w:r w:rsidR="00631F12">
        <w:t xml:space="preserve"> Perbandingan Kuat Tekan Beton Ringan dan Beton Normal</w:t>
      </w:r>
    </w:p>
    <w:tbl>
      <w:tblPr>
        <w:tblW w:w="7101" w:type="dxa"/>
        <w:tblInd w:w="93" w:type="dxa"/>
        <w:tblLook w:val="04A0"/>
      </w:tblPr>
      <w:tblGrid>
        <w:gridCol w:w="2531"/>
        <w:gridCol w:w="1496"/>
        <w:gridCol w:w="1537"/>
        <w:gridCol w:w="1537"/>
      </w:tblGrid>
      <w:tr w:rsidR="00631F12" w:rsidRPr="00D34857" w:rsidTr="00631F12">
        <w:trPr>
          <w:trHeight w:val="231"/>
        </w:trPr>
        <w:tc>
          <w:tcPr>
            <w:tcW w:w="7101"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31F12" w:rsidRPr="00631F12" w:rsidRDefault="00631F12" w:rsidP="00D44671">
            <w:pPr>
              <w:jc w:val="center"/>
              <w:rPr>
                <w:b/>
                <w:bCs/>
                <w:color w:val="000000"/>
                <w:sz w:val="20"/>
                <w:szCs w:val="20"/>
              </w:rPr>
            </w:pPr>
            <w:r w:rsidRPr="00631F12">
              <w:rPr>
                <w:b/>
                <w:bCs/>
                <w:color w:val="000000"/>
                <w:sz w:val="20"/>
                <w:szCs w:val="20"/>
              </w:rPr>
              <w:t xml:space="preserve">Kuat Tekan Rata-Rata Beton Ringan </w:t>
            </w:r>
          </w:p>
        </w:tc>
      </w:tr>
      <w:tr w:rsidR="00631F12" w:rsidRPr="00D34857" w:rsidTr="00631F12">
        <w:trPr>
          <w:trHeight w:val="59"/>
        </w:trPr>
        <w:tc>
          <w:tcPr>
            <w:tcW w:w="2531" w:type="dxa"/>
            <w:tcBorders>
              <w:top w:val="nil"/>
              <w:left w:val="single" w:sz="4" w:space="0" w:color="auto"/>
              <w:bottom w:val="single" w:sz="4" w:space="0" w:color="auto"/>
              <w:right w:val="single" w:sz="4" w:space="0" w:color="auto"/>
            </w:tcBorders>
            <w:shd w:val="clear" w:color="auto" w:fill="auto"/>
            <w:vAlign w:val="center"/>
            <w:hideMark/>
          </w:tcPr>
          <w:p w:rsidR="00631F12" w:rsidRPr="00631F12" w:rsidRDefault="00631F12" w:rsidP="00D44671">
            <w:pPr>
              <w:jc w:val="center"/>
              <w:rPr>
                <w:color w:val="000000"/>
                <w:sz w:val="20"/>
                <w:szCs w:val="20"/>
              </w:rPr>
            </w:pPr>
            <w:r w:rsidRPr="00631F12">
              <w:rPr>
                <w:color w:val="000000"/>
                <w:sz w:val="20"/>
                <w:szCs w:val="20"/>
              </w:rPr>
              <w:t>Kuat Tekan Rata- Rata Beton  Ringan</w:t>
            </w:r>
          </w:p>
        </w:tc>
        <w:tc>
          <w:tcPr>
            <w:tcW w:w="1496" w:type="dxa"/>
            <w:tcBorders>
              <w:top w:val="nil"/>
              <w:left w:val="nil"/>
              <w:bottom w:val="single" w:sz="4" w:space="0" w:color="auto"/>
              <w:right w:val="single" w:sz="4" w:space="0" w:color="auto"/>
            </w:tcBorders>
            <w:shd w:val="clear" w:color="auto" w:fill="auto"/>
            <w:noWrap/>
            <w:vAlign w:val="center"/>
            <w:hideMark/>
          </w:tcPr>
          <w:p w:rsidR="00631F12" w:rsidRPr="00631F12" w:rsidRDefault="00631F12" w:rsidP="00D44671">
            <w:pPr>
              <w:jc w:val="center"/>
              <w:rPr>
                <w:color w:val="000000"/>
                <w:sz w:val="20"/>
                <w:szCs w:val="20"/>
              </w:rPr>
            </w:pPr>
            <w:r w:rsidRPr="00631F12">
              <w:rPr>
                <w:color w:val="000000"/>
                <w:sz w:val="20"/>
                <w:szCs w:val="20"/>
              </w:rPr>
              <w:t>7 Hari</w:t>
            </w:r>
          </w:p>
        </w:tc>
        <w:tc>
          <w:tcPr>
            <w:tcW w:w="1537" w:type="dxa"/>
            <w:tcBorders>
              <w:top w:val="nil"/>
              <w:left w:val="nil"/>
              <w:bottom w:val="single" w:sz="4" w:space="0" w:color="auto"/>
              <w:right w:val="single" w:sz="4" w:space="0" w:color="auto"/>
            </w:tcBorders>
            <w:shd w:val="clear" w:color="auto" w:fill="auto"/>
            <w:noWrap/>
            <w:vAlign w:val="center"/>
            <w:hideMark/>
          </w:tcPr>
          <w:p w:rsidR="00631F12" w:rsidRPr="00631F12" w:rsidRDefault="00631F12" w:rsidP="00D44671">
            <w:pPr>
              <w:jc w:val="center"/>
              <w:rPr>
                <w:color w:val="000000"/>
                <w:sz w:val="20"/>
                <w:szCs w:val="20"/>
              </w:rPr>
            </w:pPr>
            <w:r w:rsidRPr="00631F12">
              <w:rPr>
                <w:color w:val="000000"/>
                <w:sz w:val="20"/>
                <w:szCs w:val="20"/>
              </w:rPr>
              <w:t>14 Hari</w:t>
            </w:r>
          </w:p>
        </w:tc>
        <w:tc>
          <w:tcPr>
            <w:tcW w:w="1537" w:type="dxa"/>
            <w:tcBorders>
              <w:top w:val="nil"/>
              <w:left w:val="nil"/>
              <w:bottom w:val="single" w:sz="4" w:space="0" w:color="auto"/>
              <w:right w:val="single" w:sz="4" w:space="0" w:color="auto"/>
            </w:tcBorders>
            <w:shd w:val="clear" w:color="auto" w:fill="auto"/>
            <w:noWrap/>
            <w:vAlign w:val="center"/>
            <w:hideMark/>
          </w:tcPr>
          <w:p w:rsidR="00631F12" w:rsidRPr="00631F12" w:rsidRDefault="00631F12" w:rsidP="00D44671">
            <w:pPr>
              <w:jc w:val="center"/>
              <w:rPr>
                <w:color w:val="000000"/>
                <w:sz w:val="20"/>
                <w:szCs w:val="20"/>
              </w:rPr>
            </w:pPr>
            <w:r w:rsidRPr="00631F12">
              <w:rPr>
                <w:color w:val="000000"/>
                <w:sz w:val="20"/>
                <w:szCs w:val="20"/>
              </w:rPr>
              <w:t>28 Hari</w:t>
            </w:r>
          </w:p>
        </w:tc>
      </w:tr>
      <w:tr w:rsidR="00631F12" w:rsidRPr="00D34857" w:rsidTr="00631F12">
        <w:trPr>
          <w:trHeight w:val="231"/>
        </w:trPr>
        <w:tc>
          <w:tcPr>
            <w:tcW w:w="2531" w:type="dxa"/>
            <w:tcBorders>
              <w:top w:val="nil"/>
              <w:left w:val="single" w:sz="4" w:space="0" w:color="auto"/>
              <w:bottom w:val="single" w:sz="4" w:space="0" w:color="auto"/>
              <w:right w:val="single" w:sz="4" w:space="0" w:color="auto"/>
            </w:tcBorders>
            <w:shd w:val="clear" w:color="auto" w:fill="auto"/>
            <w:noWrap/>
            <w:vAlign w:val="center"/>
            <w:hideMark/>
          </w:tcPr>
          <w:p w:rsidR="00631F12" w:rsidRPr="00631F12" w:rsidRDefault="00631F12" w:rsidP="00D44671">
            <w:pPr>
              <w:jc w:val="center"/>
              <w:rPr>
                <w:color w:val="000000"/>
                <w:sz w:val="20"/>
                <w:szCs w:val="20"/>
              </w:rPr>
            </w:pPr>
            <w:r w:rsidRPr="00631F12">
              <w:rPr>
                <w:color w:val="000000"/>
                <w:sz w:val="20"/>
                <w:szCs w:val="20"/>
              </w:rPr>
              <w:t>(MPa)</w:t>
            </w:r>
          </w:p>
        </w:tc>
        <w:tc>
          <w:tcPr>
            <w:tcW w:w="1496" w:type="dxa"/>
            <w:tcBorders>
              <w:top w:val="nil"/>
              <w:left w:val="nil"/>
              <w:bottom w:val="single" w:sz="4" w:space="0" w:color="auto"/>
              <w:right w:val="single" w:sz="4" w:space="0" w:color="auto"/>
            </w:tcBorders>
            <w:shd w:val="clear" w:color="auto" w:fill="auto"/>
            <w:noWrap/>
            <w:vAlign w:val="bottom"/>
            <w:hideMark/>
          </w:tcPr>
          <w:p w:rsidR="00631F12" w:rsidRPr="00631F12" w:rsidRDefault="00631F12" w:rsidP="00D44671">
            <w:pPr>
              <w:jc w:val="center"/>
              <w:rPr>
                <w:color w:val="000000"/>
                <w:sz w:val="20"/>
                <w:szCs w:val="20"/>
              </w:rPr>
            </w:pPr>
            <w:r w:rsidRPr="00631F12">
              <w:rPr>
                <w:color w:val="000000"/>
                <w:sz w:val="20"/>
                <w:szCs w:val="20"/>
              </w:rPr>
              <w:t>21.14</w:t>
            </w:r>
          </w:p>
        </w:tc>
        <w:tc>
          <w:tcPr>
            <w:tcW w:w="1537" w:type="dxa"/>
            <w:tcBorders>
              <w:top w:val="nil"/>
              <w:left w:val="nil"/>
              <w:bottom w:val="single" w:sz="4" w:space="0" w:color="auto"/>
              <w:right w:val="single" w:sz="4" w:space="0" w:color="auto"/>
            </w:tcBorders>
            <w:shd w:val="clear" w:color="auto" w:fill="auto"/>
            <w:noWrap/>
            <w:vAlign w:val="bottom"/>
            <w:hideMark/>
          </w:tcPr>
          <w:p w:rsidR="00631F12" w:rsidRPr="00631F12" w:rsidRDefault="00631F12" w:rsidP="00D44671">
            <w:pPr>
              <w:jc w:val="center"/>
              <w:rPr>
                <w:color w:val="000000"/>
                <w:sz w:val="20"/>
                <w:szCs w:val="20"/>
              </w:rPr>
            </w:pPr>
            <w:r w:rsidRPr="00631F12">
              <w:rPr>
                <w:color w:val="000000"/>
                <w:sz w:val="20"/>
                <w:szCs w:val="20"/>
              </w:rPr>
              <w:t>23.02</w:t>
            </w:r>
          </w:p>
        </w:tc>
        <w:tc>
          <w:tcPr>
            <w:tcW w:w="1537" w:type="dxa"/>
            <w:tcBorders>
              <w:top w:val="nil"/>
              <w:left w:val="nil"/>
              <w:bottom w:val="single" w:sz="4" w:space="0" w:color="auto"/>
              <w:right w:val="single" w:sz="4" w:space="0" w:color="auto"/>
            </w:tcBorders>
            <w:shd w:val="clear" w:color="auto" w:fill="auto"/>
            <w:noWrap/>
            <w:vAlign w:val="bottom"/>
            <w:hideMark/>
          </w:tcPr>
          <w:p w:rsidR="00631F12" w:rsidRPr="00631F12" w:rsidRDefault="00631F12" w:rsidP="00D44671">
            <w:pPr>
              <w:jc w:val="center"/>
              <w:rPr>
                <w:color w:val="000000"/>
                <w:sz w:val="20"/>
                <w:szCs w:val="20"/>
              </w:rPr>
            </w:pPr>
            <w:r w:rsidRPr="00631F12">
              <w:rPr>
                <w:color w:val="000000"/>
                <w:sz w:val="20"/>
                <w:szCs w:val="20"/>
              </w:rPr>
              <w:t>24.35</w:t>
            </w:r>
          </w:p>
        </w:tc>
      </w:tr>
      <w:tr w:rsidR="00631F12" w:rsidRPr="00D34857" w:rsidTr="00631F12">
        <w:trPr>
          <w:trHeight w:val="231"/>
        </w:trPr>
        <w:tc>
          <w:tcPr>
            <w:tcW w:w="7101"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31F12" w:rsidRPr="00631F12" w:rsidRDefault="00631F12" w:rsidP="00D44671">
            <w:pPr>
              <w:jc w:val="center"/>
              <w:rPr>
                <w:b/>
                <w:bCs/>
                <w:color w:val="000000"/>
                <w:sz w:val="20"/>
                <w:szCs w:val="20"/>
              </w:rPr>
            </w:pPr>
            <w:r w:rsidRPr="00631F12">
              <w:rPr>
                <w:b/>
                <w:bCs/>
                <w:color w:val="000000"/>
                <w:sz w:val="20"/>
                <w:szCs w:val="20"/>
              </w:rPr>
              <w:t xml:space="preserve">Kuat Tekan Rata-Rata Beton Normal </w:t>
            </w:r>
          </w:p>
        </w:tc>
      </w:tr>
      <w:tr w:rsidR="00631F12" w:rsidRPr="00D34857" w:rsidTr="00631F12">
        <w:trPr>
          <w:trHeight w:val="266"/>
        </w:trPr>
        <w:tc>
          <w:tcPr>
            <w:tcW w:w="2531" w:type="dxa"/>
            <w:tcBorders>
              <w:top w:val="nil"/>
              <w:left w:val="single" w:sz="4" w:space="0" w:color="auto"/>
              <w:bottom w:val="single" w:sz="4" w:space="0" w:color="auto"/>
              <w:right w:val="single" w:sz="4" w:space="0" w:color="auto"/>
            </w:tcBorders>
            <w:shd w:val="clear" w:color="auto" w:fill="auto"/>
            <w:vAlign w:val="center"/>
            <w:hideMark/>
          </w:tcPr>
          <w:p w:rsidR="00631F12" w:rsidRPr="00631F12" w:rsidRDefault="00631F12" w:rsidP="00D44671">
            <w:pPr>
              <w:jc w:val="center"/>
              <w:rPr>
                <w:color w:val="000000"/>
                <w:sz w:val="20"/>
                <w:szCs w:val="20"/>
              </w:rPr>
            </w:pPr>
            <w:r w:rsidRPr="00631F12">
              <w:rPr>
                <w:color w:val="000000"/>
                <w:sz w:val="20"/>
                <w:szCs w:val="20"/>
              </w:rPr>
              <w:t>Kuat Tekan Rata- Rata Beton  Normal</w:t>
            </w:r>
          </w:p>
        </w:tc>
        <w:tc>
          <w:tcPr>
            <w:tcW w:w="1496" w:type="dxa"/>
            <w:tcBorders>
              <w:top w:val="nil"/>
              <w:left w:val="nil"/>
              <w:bottom w:val="single" w:sz="4" w:space="0" w:color="auto"/>
              <w:right w:val="single" w:sz="4" w:space="0" w:color="auto"/>
            </w:tcBorders>
            <w:shd w:val="clear" w:color="auto" w:fill="auto"/>
            <w:noWrap/>
            <w:vAlign w:val="center"/>
            <w:hideMark/>
          </w:tcPr>
          <w:p w:rsidR="00631F12" w:rsidRPr="00631F12" w:rsidRDefault="00631F12" w:rsidP="00D44671">
            <w:pPr>
              <w:jc w:val="center"/>
              <w:rPr>
                <w:color w:val="000000"/>
                <w:sz w:val="20"/>
                <w:szCs w:val="20"/>
              </w:rPr>
            </w:pPr>
            <w:r w:rsidRPr="00631F12">
              <w:rPr>
                <w:color w:val="000000"/>
                <w:sz w:val="20"/>
                <w:szCs w:val="20"/>
              </w:rPr>
              <w:t>7 Hari</w:t>
            </w:r>
          </w:p>
        </w:tc>
        <w:tc>
          <w:tcPr>
            <w:tcW w:w="1537" w:type="dxa"/>
            <w:tcBorders>
              <w:top w:val="nil"/>
              <w:left w:val="nil"/>
              <w:bottom w:val="single" w:sz="4" w:space="0" w:color="auto"/>
              <w:right w:val="single" w:sz="4" w:space="0" w:color="auto"/>
            </w:tcBorders>
            <w:shd w:val="clear" w:color="auto" w:fill="auto"/>
            <w:noWrap/>
            <w:vAlign w:val="center"/>
            <w:hideMark/>
          </w:tcPr>
          <w:p w:rsidR="00631F12" w:rsidRPr="00631F12" w:rsidRDefault="00631F12" w:rsidP="00D44671">
            <w:pPr>
              <w:jc w:val="center"/>
              <w:rPr>
                <w:color w:val="000000"/>
                <w:sz w:val="20"/>
                <w:szCs w:val="20"/>
              </w:rPr>
            </w:pPr>
            <w:r w:rsidRPr="00631F12">
              <w:rPr>
                <w:color w:val="000000"/>
                <w:sz w:val="20"/>
                <w:szCs w:val="20"/>
              </w:rPr>
              <w:t>14 Hari</w:t>
            </w:r>
          </w:p>
        </w:tc>
        <w:tc>
          <w:tcPr>
            <w:tcW w:w="1537" w:type="dxa"/>
            <w:tcBorders>
              <w:top w:val="nil"/>
              <w:left w:val="nil"/>
              <w:bottom w:val="single" w:sz="4" w:space="0" w:color="auto"/>
              <w:right w:val="single" w:sz="4" w:space="0" w:color="auto"/>
            </w:tcBorders>
            <w:shd w:val="clear" w:color="auto" w:fill="auto"/>
            <w:noWrap/>
            <w:vAlign w:val="center"/>
            <w:hideMark/>
          </w:tcPr>
          <w:p w:rsidR="00631F12" w:rsidRPr="00631F12" w:rsidRDefault="00631F12" w:rsidP="00D44671">
            <w:pPr>
              <w:jc w:val="center"/>
              <w:rPr>
                <w:color w:val="000000"/>
                <w:sz w:val="20"/>
                <w:szCs w:val="20"/>
              </w:rPr>
            </w:pPr>
            <w:r w:rsidRPr="00631F12">
              <w:rPr>
                <w:color w:val="000000"/>
                <w:sz w:val="20"/>
                <w:szCs w:val="20"/>
              </w:rPr>
              <w:t>28 Hari</w:t>
            </w:r>
          </w:p>
        </w:tc>
      </w:tr>
      <w:tr w:rsidR="00631F12" w:rsidRPr="00D34857" w:rsidTr="00631F12">
        <w:trPr>
          <w:trHeight w:val="231"/>
        </w:trPr>
        <w:tc>
          <w:tcPr>
            <w:tcW w:w="2531" w:type="dxa"/>
            <w:tcBorders>
              <w:top w:val="nil"/>
              <w:left w:val="single" w:sz="4" w:space="0" w:color="auto"/>
              <w:bottom w:val="single" w:sz="4" w:space="0" w:color="auto"/>
              <w:right w:val="single" w:sz="4" w:space="0" w:color="auto"/>
            </w:tcBorders>
            <w:shd w:val="clear" w:color="auto" w:fill="auto"/>
            <w:noWrap/>
            <w:vAlign w:val="center"/>
            <w:hideMark/>
          </w:tcPr>
          <w:p w:rsidR="00631F12" w:rsidRPr="00631F12" w:rsidRDefault="00631F12" w:rsidP="00D44671">
            <w:pPr>
              <w:jc w:val="center"/>
              <w:rPr>
                <w:color w:val="000000"/>
                <w:sz w:val="20"/>
                <w:szCs w:val="20"/>
              </w:rPr>
            </w:pPr>
            <w:r w:rsidRPr="00631F12">
              <w:rPr>
                <w:color w:val="000000"/>
                <w:sz w:val="20"/>
                <w:szCs w:val="20"/>
              </w:rPr>
              <w:t>(MPa)</w:t>
            </w:r>
          </w:p>
        </w:tc>
        <w:tc>
          <w:tcPr>
            <w:tcW w:w="1496" w:type="dxa"/>
            <w:tcBorders>
              <w:top w:val="nil"/>
              <w:left w:val="nil"/>
              <w:bottom w:val="single" w:sz="4" w:space="0" w:color="auto"/>
              <w:right w:val="single" w:sz="4" w:space="0" w:color="auto"/>
            </w:tcBorders>
            <w:shd w:val="clear" w:color="auto" w:fill="auto"/>
            <w:noWrap/>
            <w:vAlign w:val="bottom"/>
            <w:hideMark/>
          </w:tcPr>
          <w:p w:rsidR="00631F12" w:rsidRPr="00631F12" w:rsidRDefault="00631F12" w:rsidP="00D44671">
            <w:pPr>
              <w:jc w:val="center"/>
              <w:rPr>
                <w:color w:val="000000"/>
                <w:sz w:val="20"/>
                <w:szCs w:val="20"/>
              </w:rPr>
            </w:pPr>
            <w:r w:rsidRPr="00631F12">
              <w:rPr>
                <w:color w:val="000000"/>
                <w:sz w:val="20"/>
                <w:szCs w:val="20"/>
              </w:rPr>
              <w:t>27.36</w:t>
            </w:r>
          </w:p>
        </w:tc>
        <w:tc>
          <w:tcPr>
            <w:tcW w:w="1537" w:type="dxa"/>
            <w:tcBorders>
              <w:top w:val="nil"/>
              <w:left w:val="nil"/>
              <w:bottom w:val="single" w:sz="4" w:space="0" w:color="auto"/>
              <w:right w:val="single" w:sz="4" w:space="0" w:color="auto"/>
            </w:tcBorders>
            <w:shd w:val="clear" w:color="auto" w:fill="auto"/>
            <w:noWrap/>
            <w:vAlign w:val="bottom"/>
            <w:hideMark/>
          </w:tcPr>
          <w:p w:rsidR="00631F12" w:rsidRPr="00631F12" w:rsidRDefault="00631F12" w:rsidP="00D44671">
            <w:pPr>
              <w:jc w:val="center"/>
              <w:rPr>
                <w:color w:val="000000"/>
                <w:sz w:val="20"/>
                <w:szCs w:val="20"/>
              </w:rPr>
            </w:pPr>
            <w:r w:rsidRPr="00631F12">
              <w:rPr>
                <w:color w:val="000000"/>
                <w:sz w:val="20"/>
                <w:szCs w:val="20"/>
              </w:rPr>
              <w:t>28.69</w:t>
            </w:r>
          </w:p>
        </w:tc>
        <w:tc>
          <w:tcPr>
            <w:tcW w:w="1537" w:type="dxa"/>
            <w:tcBorders>
              <w:top w:val="nil"/>
              <w:left w:val="nil"/>
              <w:bottom w:val="single" w:sz="4" w:space="0" w:color="auto"/>
              <w:right w:val="single" w:sz="4" w:space="0" w:color="auto"/>
            </w:tcBorders>
            <w:shd w:val="clear" w:color="auto" w:fill="auto"/>
            <w:noWrap/>
            <w:vAlign w:val="bottom"/>
            <w:hideMark/>
          </w:tcPr>
          <w:p w:rsidR="00631F12" w:rsidRPr="00631F12" w:rsidRDefault="00631F12" w:rsidP="00D44671">
            <w:pPr>
              <w:jc w:val="center"/>
              <w:rPr>
                <w:color w:val="000000"/>
                <w:sz w:val="20"/>
                <w:szCs w:val="20"/>
              </w:rPr>
            </w:pPr>
            <w:r w:rsidRPr="00631F12">
              <w:rPr>
                <w:color w:val="000000"/>
                <w:sz w:val="20"/>
                <w:szCs w:val="20"/>
              </w:rPr>
              <w:t>29.10</w:t>
            </w:r>
          </w:p>
        </w:tc>
      </w:tr>
    </w:tbl>
    <w:p w:rsidR="00631F12" w:rsidRDefault="00631F12" w:rsidP="00641766">
      <w:pPr>
        <w:spacing w:line="276" w:lineRule="auto"/>
        <w:jc w:val="both"/>
      </w:pPr>
    </w:p>
    <w:p w:rsidR="00631F12" w:rsidRDefault="00631F12" w:rsidP="00641766">
      <w:pPr>
        <w:spacing w:line="276" w:lineRule="auto"/>
        <w:jc w:val="both"/>
      </w:pPr>
      <w:r w:rsidRPr="00631F12">
        <w:rPr>
          <w:noProof/>
        </w:rPr>
        <w:drawing>
          <wp:inline distT="0" distB="0" distL="0" distR="0">
            <wp:extent cx="4584848" cy="1924493"/>
            <wp:effectExtent l="19050" t="0" r="25252" b="0"/>
            <wp:docPr id="10"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631F12" w:rsidRDefault="007C1EAC" w:rsidP="00631F12">
      <w:pPr>
        <w:spacing w:line="276" w:lineRule="auto"/>
        <w:ind w:left="426" w:hanging="426"/>
      </w:pPr>
      <w:r>
        <w:t>Gambar 4</w:t>
      </w:r>
      <w:r w:rsidR="00631F12">
        <w:t xml:space="preserve"> Grafik Hasil Perbandingan Kuat Tekan Beton Normal dan Beton Ringan</w:t>
      </w:r>
    </w:p>
    <w:p w:rsidR="00631F12" w:rsidRDefault="00631F12" w:rsidP="00631F12">
      <w:pPr>
        <w:spacing w:line="276" w:lineRule="auto"/>
        <w:ind w:left="426" w:hanging="426"/>
      </w:pPr>
    </w:p>
    <w:p w:rsidR="00631F12" w:rsidRDefault="00631F12" w:rsidP="00641766">
      <w:pPr>
        <w:spacing w:line="276" w:lineRule="auto"/>
        <w:jc w:val="both"/>
      </w:pPr>
      <w:r>
        <w:t>a. Analisa Kuat Tekan Beton Ringan dan Beton Normal</w:t>
      </w:r>
    </w:p>
    <w:p w:rsidR="00631F12" w:rsidRDefault="005013DC" w:rsidP="00F94F8F">
      <w:pPr>
        <w:ind w:firstLine="567"/>
        <w:jc w:val="both"/>
        <w:rPr>
          <w:color w:val="000000" w:themeColor="text1"/>
        </w:rPr>
      </w:pPr>
      <w:r>
        <w:rPr>
          <w:sz w:val="24"/>
          <w:szCs w:val="24"/>
        </w:rPr>
        <w:t xml:space="preserve">Dari Tabel </w:t>
      </w:r>
      <w:r w:rsidR="00631F12">
        <w:rPr>
          <w:sz w:val="24"/>
          <w:szCs w:val="24"/>
        </w:rPr>
        <w:t>4.</w:t>
      </w:r>
      <w:r w:rsidR="00631F12" w:rsidRPr="003F63BA">
        <w:rPr>
          <w:sz w:val="24"/>
          <w:szCs w:val="24"/>
        </w:rPr>
        <w:t>dapat dilihat bahwa dari hasil pengujian</w:t>
      </w:r>
      <w:r w:rsidR="00631F12" w:rsidRPr="003F63BA">
        <w:t xml:space="preserve"> </w:t>
      </w:r>
      <w:r w:rsidR="00631F12">
        <w:t>kuat tekan beton ringan dan beton normal yang didapatkan pada umur 28 hari</w:t>
      </w:r>
      <w:r w:rsidR="00631F12">
        <w:rPr>
          <w:color w:val="000000" w:themeColor="text1"/>
        </w:rPr>
        <w:t>.</w:t>
      </w:r>
    </w:p>
    <w:p w:rsidR="00631F12" w:rsidRDefault="00631F12" w:rsidP="007C1EAC">
      <w:pPr>
        <w:pStyle w:val="BodyText"/>
        <w:spacing w:line="276" w:lineRule="auto"/>
        <w:rPr>
          <w:sz w:val="28"/>
        </w:rPr>
      </w:pPr>
      <w:r>
        <w:rPr>
          <w:sz w:val="28"/>
        </w:rPr>
        <w:t xml:space="preserve">= </w:t>
      </w:r>
      <m:oMath>
        <m:f>
          <m:fPr>
            <m:ctrlPr>
              <w:rPr>
                <w:rFonts w:ascii="Cambria Math" w:hAnsi="Cambria Math"/>
                <w:i/>
                <w:sz w:val="28"/>
              </w:rPr>
            </m:ctrlPr>
          </m:fPr>
          <m:num>
            <m:r>
              <w:rPr>
                <w:rFonts w:ascii="Cambria Math" w:hAnsi="Cambria Math"/>
                <w:sz w:val="28"/>
              </w:rPr>
              <m:t>Kuat Tekan Beton Normal - Kuat Tekan Beton Ringan</m:t>
            </m:r>
          </m:num>
          <m:den>
            <m:r>
              <w:rPr>
                <w:rFonts w:ascii="Cambria Math" w:hAnsi="Cambria Math"/>
                <w:sz w:val="28"/>
              </w:rPr>
              <m:t>Kuat Tekan Beton Normal</m:t>
            </m:r>
          </m:den>
        </m:f>
      </m:oMath>
      <w:r>
        <w:rPr>
          <w:sz w:val="28"/>
        </w:rPr>
        <w:t xml:space="preserve">   </w:t>
      </w:r>
    </w:p>
    <w:p w:rsidR="00631F12" w:rsidRPr="009C74C4" w:rsidRDefault="00631F12" w:rsidP="007C1EAC">
      <w:pPr>
        <w:pStyle w:val="BodyText"/>
        <w:spacing w:line="276" w:lineRule="auto"/>
        <w:rPr>
          <w:sz w:val="28"/>
        </w:rPr>
      </w:pPr>
      <w:r>
        <w:rPr>
          <w:sz w:val="28"/>
        </w:rPr>
        <w:t xml:space="preserve">= </w:t>
      </w:r>
      <m:oMath>
        <m:f>
          <m:fPr>
            <m:ctrlPr>
              <w:rPr>
                <w:rFonts w:ascii="Cambria Math" w:hAnsi="Cambria Math"/>
                <w:i/>
                <w:sz w:val="28"/>
              </w:rPr>
            </m:ctrlPr>
          </m:fPr>
          <m:num>
            <m:r>
              <w:rPr>
                <w:rFonts w:ascii="Cambria Math" w:hAnsi="Cambria Math"/>
                <w:sz w:val="28"/>
              </w:rPr>
              <m:t>29.10-24.35</m:t>
            </m:r>
          </m:num>
          <m:den>
            <m:r>
              <w:rPr>
                <w:rFonts w:ascii="Cambria Math" w:hAnsi="Cambria Math"/>
                <w:sz w:val="28"/>
              </w:rPr>
              <m:t>29.10</m:t>
            </m:r>
          </m:den>
        </m:f>
      </m:oMath>
      <w:r>
        <w:rPr>
          <w:sz w:val="28"/>
        </w:rPr>
        <w:t xml:space="preserve">  </w:t>
      </w:r>
      <w:r w:rsidRPr="009C74C4">
        <w:t>= 0.163</w:t>
      </w:r>
    </w:p>
    <w:p w:rsidR="00631F12" w:rsidRDefault="00631F12" w:rsidP="007C1EAC">
      <w:pPr>
        <w:pStyle w:val="BodyText"/>
        <w:spacing w:line="276" w:lineRule="auto"/>
      </w:pPr>
      <w:r>
        <w:t>= 0.163 x 100 %</w:t>
      </w:r>
    </w:p>
    <w:p w:rsidR="00631F12" w:rsidRPr="00DC2AF2" w:rsidRDefault="00631F12" w:rsidP="007C1EAC">
      <w:pPr>
        <w:pStyle w:val="BodyText"/>
        <w:spacing w:line="276" w:lineRule="auto"/>
      </w:pPr>
      <w:r>
        <w:t>=16.3%</w:t>
      </w:r>
    </w:p>
    <w:p w:rsidR="00DC2AF2" w:rsidRDefault="00631F12" w:rsidP="0025284C">
      <w:pPr>
        <w:jc w:val="both"/>
        <w:rPr>
          <w:color w:val="000000" w:themeColor="text1"/>
        </w:rPr>
      </w:pPr>
      <w:r>
        <w:rPr>
          <w:color w:val="000000" w:themeColor="text1"/>
        </w:rPr>
        <w:t xml:space="preserve">Hasil nilai  </w:t>
      </w:r>
      <w:r>
        <w:t xml:space="preserve">pada umur 28 hari kuat tekan beton ringan memiliki nilai yang lebih rendah </w:t>
      </w:r>
      <w:r>
        <w:rPr>
          <w:color w:val="000000" w:themeColor="text1"/>
        </w:rPr>
        <w:t xml:space="preserve">dibandingkan beton </w:t>
      </w:r>
      <w:r w:rsidRPr="003F63BA">
        <w:rPr>
          <w:color w:val="000000" w:themeColor="text1"/>
        </w:rPr>
        <w:t>normal</w:t>
      </w:r>
      <w:r>
        <w:rPr>
          <w:color w:val="000000" w:themeColor="text1"/>
        </w:rPr>
        <w:t xml:space="preserve"> terjadi sebesar 16.3% jika dibandingkan dengan kuat tekan beton normal.</w:t>
      </w:r>
    </w:p>
    <w:p w:rsidR="00E83EC6" w:rsidRPr="0025284C" w:rsidRDefault="00E83EC6" w:rsidP="0025284C">
      <w:pPr>
        <w:jc w:val="both"/>
        <w:rPr>
          <w:color w:val="000000" w:themeColor="text1"/>
        </w:rPr>
      </w:pPr>
    </w:p>
    <w:p w:rsidR="00DC2AF2" w:rsidRDefault="00DC2AF2" w:rsidP="007C1EAC">
      <w:pPr>
        <w:spacing w:line="276" w:lineRule="auto"/>
        <w:jc w:val="both"/>
        <w:rPr>
          <w:b/>
        </w:rPr>
      </w:pPr>
      <w:r>
        <w:rPr>
          <w:b/>
        </w:rPr>
        <w:lastRenderedPageBreak/>
        <w:t>KESIMPULAN</w:t>
      </w:r>
    </w:p>
    <w:p w:rsidR="00DC2AF2" w:rsidRPr="00DC2AF2" w:rsidRDefault="00DC2AF2" w:rsidP="007C1EAC">
      <w:pPr>
        <w:spacing w:line="276" w:lineRule="auto"/>
        <w:ind w:firstLine="567"/>
        <w:jc w:val="both"/>
        <w:rPr>
          <w:color w:val="000000" w:themeColor="text1"/>
          <w:lang w:eastAsia="en-ID"/>
        </w:rPr>
      </w:pPr>
      <w:r w:rsidRPr="00DC2AF2">
        <w:rPr>
          <w:lang w:eastAsia="en-ID"/>
        </w:rPr>
        <w:t>Berdasarkan hasil analisa yang sudah dilakukan pada bab IV, maka dapat diambil kesimpulan sebagai berikut :</w:t>
      </w:r>
    </w:p>
    <w:p w:rsidR="00DC2AF2" w:rsidRPr="00DC2AF2" w:rsidRDefault="00DC2AF2" w:rsidP="007C1EAC">
      <w:pPr>
        <w:pStyle w:val="ListParagraph"/>
        <w:widowControl/>
        <w:numPr>
          <w:ilvl w:val="0"/>
          <w:numId w:val="22"/>
        </w:numPr>
        <w:autoSpaceDE/>
        <w:autoSpaceDN/>
        <w:spacing w:line="276" w:lineRule="auto"/>
        <w:ind w:left="284" w:hanging="284"/>
        <w:contextualSpacing/>
        <w:jc w:val="both"/>
        <w:rPr>
          <w:lang w:eastAsia="en-ID"/>
        </w:rPr>
      </w:pPr>
      <w:r w:rsidRPr="00DC2AF2">
        <w:rPr>
          <w:lang w:eastAsia="en-ID"/>
        </w:rPr>
        <w:t>Hasil pengukuran berat isi beton ringan yang diperoleh umur beton 28 hari sebesar 1851.32 kg/m</w:t>
      </w:r>
      <w:r w:rsidRPr="00DC2AF2">
        <w:rPr>
          <w:vertAlign w:val="superscript"/>
          <w:lang w:eastAsia="en-ID"/>
        </w:rPr>
        <w:t>3</w:t>
      </w:r>
      <w:r w:rsidRPr="00DC2AF2">
        <w:rPr>
          <w:lang w:eastAsia="en-ID"/>
        </w:rPr>
        <w:t>, sedangkan untuk berat isi beton normal 2250.19 kg/m</w:t>
      </w:r>
      <w:r w:rsidRPr="00DC2AF2">
        <w:rPr>
          <w:vertAlign w:val="superscript"/>
          <w:lang w:eastAsia="en-ID"/>
        </w:rPr>
        <w:t>3</w:t>
      </w:r>
      <w:r w:rsidRPr="00DC2AF2">
        <w:rPr>
          <w:lang w:eastAsia="en-ID"/>
        </w:rPr>
        <w:t>. Penurunan berat isi beton ringan memiliki nilai yang lebih rendah dibandingkan beton normal terjadi sebesar 17.7%.</w:t>
      </w:r>
    </w:p>
    <w:p w:rsidR="00DC2AF2" w:rsidRPr="00DC2AF2" w:rsidRDefault="00DC2AF2" w:rsidP="007C1EAC">
      <w:pPr>
        <w:pStyle w:val="ListParagraph"/>
        <w:widowControl/>
        <w:numPr>
          <w:ilvl w:val="0"/>
          <w:numId w:val="22"/>
        </w:numPr>
        <w:autoSpaceDE/>
        <w:autoSpaceDN/>
        <w:spacing w:line="276" w:lineRule="auto"/>
        <w:ind w:left="284" w:hanging="284"/>
        <w:contextualSpacing/>
        <w:jc w:val="both"/>
        <w:rPr>
          <w:lang w:eastAsia="en-ID"/>
        </w:rPr>
      </w:pPr>
      <w:r w:rsidRPr="00DC2AF2">
        <w:rPr>
          <w:lang w:eastAsia="en-ID"/>
        </w:rPr>
        <w:t>Hasil pengujian kuat tekan beton ringan yang diperoleh umur beton 28 hari sebesar 24.35 MPa, sedangkan untuk kuat tekan beton normal 29.10 MPa. Penurunan kuat tekan beton ringan memiliki nilai yang lebih rendah dibandingkan beton normal terjadi sebesar 16.3%.</w:t>
      </w:r>
    </w:p>
    <w:p w:rsidR="00DC2AF2" w:rsidRPr="00DC2AF2" w:rsidRDefault="00DC2AF2" w:rsidP="00DC2AF2">
      <w:pPr>
        <w:spacing w:line="276" w:lineRule="auto"/>
        <w:jc w:val="both"/>
        <w:rPr>
          <w:b/>
        </w:rPr>
      </w:pPr>
    </w:p>
    <w:p w:rsidR="00F613A1" w:rsidRDefault="00F613A1" w:rsidP="007C1EAC">
      <w:pPr>
        <w:tabs>
          <w:tab w:val="left" w:pos="2730"/>
        </w:tabs>
        <w:spacing w:line="276" w:lineRule="auto"/>
        <w:rPr>
          <w:b/>
        </w:rPr>
      </w:pPr>
      <w:r>
        <w:rPr>
          <w:b/>
        </w:rPr>
        <w:t xml:space="preserve">DAFTAR PUSTAKA </w:t>
      </w:r>
    </w:p>
    <w:p w:rsidR="00CC578C" w:rsidRPr="00FB4940" w:rsidRDefault="00CC578C" w:rsidP="007C1EAC">
      <w:pPr>
        <w:tabs>
          <w:tab w:val="left" w:leader="dot" w:pos="7938"/>
        </w:tabs>
        <w:spacing w:line="276" w:lineRule="auto"/>
        <w:ind w:left="709" w:hanging="709"/>
        <w:contextualSpacing/>
        <w:jc w:val="both"/>
        <w:rPr>
          <w:color w:val="000000" w:themeColor="text1"/>
        </w:rPr>
      </w:pPr>
      <w:r w:rsidRPr="00FB4940">
        <w:rPr>
          <w:color w:val="000000" w:themeColor="text1"/>
        </w:rPr>
        <w:t xml:space="preserve">ACI 211.2-98 </w:t>
      </w:r>
      <w:r w:rsidRPr="00FB4940">
        <w:rPr>
          <w:i/>
          <w:color w:val="000000" w:themeColor="text1"/>
        </w:rPr>
        <w:t>Tentang Job Mix Formula Beton Normal (American Concrete Institute).</w:t>
      </w:r>
    </w:p>
    <w:p w:rsidR="00CC578C" w:rsidRPr="00FB4940" w:rsidRDefault="00CC578C" w:rsidP="007C1EAC">
      <w:pPr>
        <w:tabs>
          <w:tab w:val="left" w:leader="dot" w:pos="7938"/>
        </w:tabs>
        <w:spacing w:line="276" w:lineRule="auto"/>
        <w:ind w:left="709" w:hanging="709"/>
        <w:contextualSpacing/>
        <w:jc w:val="both"/>
        <w:rPr>
          <w:i/>
          <w:color w:val="000000" w:themeColor="text1"/>
        </w:rPr>
      </w:pPr>
      <w:r w:rsidRPr="00FB4940">
        <w:rPr>
          <w:color w:val="000000" w:themeColor="text1"/>
        </w:rPr>
        <w:t xml:space="preserve">ACI 211.2-98 </w:t>
      </w:r>
      <w:r w:rsidRPr="00FB4940">
        <w:rPr>
          <w:i/>
          <w:color w:val="000000" w:themeColor="text1"/>
        </w:rPr>
        <w:t>Tentang Job Mix Formula Beton Ringan (American Concrete Institute).</w:t>
      </w:r>
    </w:p>
    <w:p w:rsidR="00CC578C" w:rsidRPr="00FB4940" w:rsidRDefault="00CC578C" w:rsidP="007C1EAC">
      <w:pPr>
        <w:tabs>
          <w:tab w:val="left" w:leader="dot" w:pos="7938"/>
        </w:tabs>
        <w:spacing w:line="276" w:lineRule="auto"/>
        <w:ind w:left="709" w:hanging="709"/>
        <w:contextualSpacing/>
        <w:jc w:val="both"/>
        <w:rPr>
          <w:i/>
          <w:color w:val="000000" w:themeColor="text1"/>
        </w:rPr>
      </w:pPr>
      <w:r w:rsidRPr="00FB4940">
        <w:rPr>
          <w:color w:val="000000" w:themeColor="text1"/>
        </w:rPr>
        <w:t xml:space="preserve">ACI Manual of concrete Practice. (1993). </w:t>
      </w:r>
      <w:r w:rsidRPr="00FB4940">
        <w:rPr>
          <w:i/>
          <w:color w:val="000000" w:themeColor="text1"/>
        </w:rPr>
        <w:t>Manual Of Concrete Practice.</w:t>
      </w:r>
    </w:p>
    <w:p w:rsidR="00CC578C" w:rsidRPr="00FB4940" w:rsidRDefault="00CC578C" w:rsidP="007C1EAC">
      <w:pPr>
        <w:spacing w:line="276" w:lineRule="auto"/>
        <w:ind w:left="567" w:hanging="567"/>
        <w:contextualSpacing/>
        <w:jc w:val="both"/>
        <w:rPr>
          <w:i/>
          <w:color w:val="000000" w:themeColor="text1"/>
        </w:rPr>
      </w:pPr>
      <w:r w:rsidRPr="00FB4940">
        <w:rPr>
          <w:color w:val="000000" w:themeColor="text1"/>
          <w:lang w:eastAsia="en-ID"/>
        </w:rPr>
        <w:t xml:space="preserve">ASTM C-127 </w:t>
      </w:r>
      <w:r w:rsidRPr="00FB4940">
        <w:rPr>
          <w:i/>
          <w:color w:val="000000" w:themeColor="text1"/>
        </w:rPr>
        <w:t>Pemeriksaan Berat Jenis dan Penyerapan Air Dari Agregat Halus.</w:t>
      </w:r>
    </w:p>
    <w:p w:rsidR="00CC578C" w:rsidRPr="00FB4940" w:rsidRDefault="00CC578C" w:rsidP="007C1EAC">
      <w:pPr>
        <w:spacing w:line="276" w:lineRule="auto"/>
        <w:ind w:left="567" w:hanging="567"/>
        <w:contextualSpacing/>
        <w:jc w:val="both"/>
        <w:rPr>
          <w:i/>
          <w:color w:val="000000" w:themeColor="text1"/>
        </w:rPr>
      </w:pPr>
      <w:r w:rsidRPr="00FB4940">
        <w:rPr>
          <w:color w:val="000000" w:themeColor="text1"/>
          <w:lang w:eastAsia="en-ID"/>
        </w:rPr>
        <w:t xml:space="preserve">ASTM C-127-01 </w:t>
      </w:r>
      <w:r w:rsidRPr="00FB4940">
        <w:rPr>
          <w:i/>
          <w:color w:val="000000" w:themeColor="text1"/>
        </w:rPr>
        <w:t>Pemeriksaan Berat Isi Agregat Kasar.</w:t>
      </w:r>
    </w:p>
    <w:p w:rsidR="00CC578C" w:rsidRPr="00FB4940" w:rsidRDefault="00CC578C" w:rsidP="007C1EAC">
      <w:pPr>
        <w:spacing w:line="276" w:lineRule="auto"/>
        <w:ind w:left="567" w:hanging="567"/>
        <w:contextualSpacing/>
        <w:jc w:val="both"/>
        <w:rPr>
          <w:i/>
          <w:color w:val="000000" w:themeColor="text1"/>
        </w:rPr>
      </w:pPr>
      <w:r w:rsidRPr="00FB4940">
        <w:rPr>
          <w:color w:val="000000" w:themeColor="text1"/>
          <w:lang w:eastAsia="en-ID"/>
        </w:rPr>
        <w:t xml:space="preserve">ASTM C-540/C 40M-11 </w:t>
      </w:r>
      <w:r w:rsidRPr="00FB4940">
        <w:rPr>
          <w:i/>
          <w:color w:val="000000" w:themeColor="text1"/>
        </w:rPr>
        <w:t>Pemeriksaan Bahan Organic.</w:t>
      </w:r>
    </w:p>
    <w:p w:rsidR="00CC578C" w:rsidRPr="00FB4940" w:rsidRDefault="00CC578C" w:rsidP="007C1EAC">
      <w:pPr>
        <w:spacing w:line="276" w:lineRule="auto"/>
        <w:ind w:left="567" w:hanging="567"/>
        <w:contextualSpacing/>
        <w:jc w:val="both"/>
        <w:rPr>
          <w:i/>
          <w:color w:val="000000" w:themeColor="text1"/>
        </w:rPr>
      </w:pPr>
      <w:r w:rsidRPr="00FB4940">
        <w:rPr>
          <w:color w:val="000000" w:themeColor="text1"/>
          <w:lang w:eastAsia="en-ID"/>
        </w:rPr>
        <w:t xml:space="preserve">ASTM D-2216-98 </w:t>
      </w:r>
      <w:r w:rsidRPr="00FB4940">
        <w:rPr>
          <w:i/>
          <w:color w:val="000000" w:themeColor="text1"/>
        </w:rPr>
        <w:t>Pemeriksaan Berat Isi Agregat Halus.</w:t>
      </w:r>
    </w:p>
    <w:p w:rsidR="00CC578C" w:rsidRPr="00FB4940" w:rsidRDefault="00CC578C" w:rsidP="007C1EAC">
      <w:pPr>
        <w:spacing w:line="276" w:lineRule="auto"/>
        <w:ind w:left="567" w:hanging="567"/>
        <w:contextualSpacing/>
        <w:jc w:val="both"/>
        <w:rPr>
          <w:i/>
          <w:color w:val="000000" w:themeColor="text1"/>
          <w:lang w:eastAsia="en-ID"/>
        </w:rPr>
      </w:pPr>
      <w:r w:rsidRPr="00FB4940">
        <w:rPr>
          <w:color w:val="000000" w:themeColor="text1"/>
          <w:lang w:eastAsia="en-ID"/>
        </w:rPr>
        <w:t xml:space="preserve">ASTM C-142 </w:t>
      </w:r>
      <w:r w:rsidRPr="00FB4940">
        <w:rPr>
          <w:i/>
          <w:color w:val="000000" w:themeColor="text1"/>
          <w:lang w:eastAsia="en-ID"/>
        </w:rPr>
        <w:t>Pengujian Material Agregat Halus Kandungan Lumpur.</w:t>
      </w:r>
    </w:p>
    <w:p w:rsidR="00CC578C" w:rsidRPr="00FB4940" w:rsidRDefault="00CC578C" w:rsidP="007C1EAC">
      <w:pPr>
        <w:tabs>
          <w:tab w:val="left" w:leader="dot" w:pos="7938"/>
        </w:tabs>
        <w:spacing w:line="276" w:lineRule="auto"/>
        <w:contextualSpacing/>
        <w:rPr>
          <w:i/>
          <w:color w:val="000000" w:themeColor="text1"/>
        </w:rPr>
      </w:pPr>
      <w:r w:rsidRPr="00FB4940">
        <w:rPr>
          <w:color w:val="000000" w:themeColor="text1"/>
        </w:rPr>
        <w:t xml:space="preserve">ASTM D-1652-11 (2019) </w:t>
      </w:r>
      <w:r w:rsidRPr="00FB4940">
        <w:rPr>
          <w:i/>
          <w:color w:val="000000" w:themeColor="text1"/>
        </w:rPr>
        <w:t>Standart Test Method Foe Epoxy Resin.</w:t>
      </w:r>
    </w:p>
    <w:p w:rsidR="00CC578C" w:rsidRPr="00FB4940" w:rsidRDefault="00CC578C" w:rsidP="007C1EAC">
      <w:pPr>
        <w:tabs>
          <w:tab w:val="left" w:leader="dot" w:pos="7938"/>
        </w:tabs>
        <w:spacing w:line="276" w:lineRule="auto"/>
        <w:ind w:left="709" w:hanging="709"/>
        <w:contextualSpacing/>
        <w:jc w:val="both"/>
        <w:rPr>
          <w:i/>
          <w:color w:val="000000" w:themeColor="text1"/>
        </w:rPr>
      </w:pPr>
      <w:r w:rsidRPr="00FB4940">
        <w:rPr>
          <w:color w:val="000000" w:themeColor="text1"/>
        </w:rPr>
        <w:t>Amalia, I. S. (2022). “</w:t>
      </w:r>
      <w:r w:rsidRPr="00FB4940">
        <w:rPr>
          <w:i/>
          <w:color w:val="000000" w:themeColor="text1"/>
        </w:rPr>
        <w:t>Beton Ringan Struktural Dengan Memanfaat Agregat Buatan Dari Tanah Liat”. Rekayasa Sipil dan Desain JRSDD, Volume 10 No.(4):605-620.</w:t>
      </w:r>
    </w:p>
    <w:p w:rsidR="00CC578C" w:rsidRPr="00FB4940" w:rsidRDefault="00CC578C" w:rsidP="007C1EAC">
      <w:pPr>
        <w:tabs>
          <w:tab w:val="left" w:leader="dot" w:pos="7938"/>
        </w:tabs>
        <w:spacing w:line="276" w:lineRule="auto"/>
        <w:ind w:left="709" w:hanging="709"/>
        <w:contextualSpacing/>
        <w:jc w:val="both"/>
        <w:rPr>
          <w:i/>
          <w:color w:val="000000" w:themeColor="text1"/>
        </w:rPr>
      </w:pPr>
      <w:r w:rsidRPr="00FB4940">
        <w:rPr>
          <w:color w:val="000000" w:themeColor="text1"/>
        </w:rPr>
        <w:t>Agus Setiawan. (2016). “ASTM C39/C39M-12 “</w:t>
      </w:r>
      <w:r w:rsidRPr="00FB4940">
        <w:rPr>
          <w:i/>
          <w:color w:val="000000" w:themeColor="text1"/>
        </w:rPr>
        <w:t>Standart Test Method for Compressive Strenght of  Cylindrical Concrete Speciment”.</w:t>
      </w:r>
    </w:p>
    <w:p w:rsidR="00CC578C" w:rsidRPr="00FB4940" w:rsidRDefault="00CC578C" w:rsidP="007C1EAC">
      <w:pPr>
        <w:tabs>
          <w:tab w:val="left" w:leader="dot" w:pos="7938"/>
        </w:tabs>
        <w:spacing w:line="276" w:lineRule="auto"/>
        <w:ind w:left="709" w:hanging="709"/>
        <w:contextualSpacing/>
        <w:jc w:val="both"/>
        <w:rPr>
          <w:i/>
          <w:color w:val="000000" w:themeColor="text1"/>
        </w:rPr>
      </w:pPr>
      <w:r w:rsidRPr="00FB4940">
        <w:rPr>
          <w:color w:val="000000" w:themeColor="text1"/>
        </w:rPr>
        <w:t>Baris, M. (2020). “</w:t>
      </w:r>
      <w:r w:rsidRPr="00FB4940">
        <w:rPr>
          <w:i/>
          <w:color w:val="000000" w:themeColor="text1"/>
        </w:rPr>
        <w:t>Beton Ringan Dengan Bahan Plastik Sebagai Agregat Kasar Untuk Konstruksi Di Atas Lahan Gambut”. Teknik Sipil ITP, Volume 8 No.(1):8-14.</w:t>
      </w:r>
    </w:p>
    <w:p w:rsidR="00CC578C" w:rsidRPr="00FB4940" w:rsidRDefault="00CC578C" w:rsidP="007C1EAC">
      <w:pPr>
        <w:tabs>
          <w:tab w:val="left" w:leader="dot" w:pos="7938"/>
        </w:tabs>
        <w:spacing w:line="276" w:lineRule="auto"/>
        <w:ind w:left="709" w:hanging="709"/>
        <w:contextualSpacing/>
        <w:jc w:val="both"/>
        <w:rPr>
          <w:i/>
          <w:color w:val="000000" w:themeColor="text1"/>
        </w:rPr>
      </w:pPr>
      <w:r w:rsidRPr="00FB4940">
        <w:rPr>
          <w:color w:val="000000" w:themeColor="text1"/>
        </w:rPr>
        <w:t>Firdaus, M. S. (2019). “</w:t>
      </w:r>
      <w:r w:rsidRPr="00FB4940">
        <w:rPr>
          <w:i/>
          <w:color w:val="000000" w:themeColor="text1"/>
        </w:rPr>
        <w:t>Pemanfaatan Biji Karet Sebagai Agregat Kasar Terhadap Workability dan Kuat Tekan Beton Ringan”.Teknika, Volume 13 No.(2):129-136.</w:t>
      </w:r>
    </w:p>
    <w:p w:rsidR="00CC578C" w:rsidRPr="00FB4940" w:rsidRDefault="00CC578C" w:rsidP="007C1EAC">
      <w:pPr>
        <w:tabs>
          <w:tab w:val="left" w:leader="dot" w:pos="7938"/>
        </w:tabs>
        <w:spacing w:line="276" w:lineRule="auto"/>
        <w:ind w:left="709" w:hanging="709"/>
        <w:contextualSpacing/>
        <w:jc w:val="both"/>
        <w:rPr>
          <w:i/>
          <w:color w:val="000000" w:themeColor="text1"/>
        </w:rPr>
      </w:pPr>
      <w:r w:rsidRPr="00FB4940">
        <w:rPr>
          <w:color w:val="000000" w:themeColor="text1"/>
        </w:rPr>
        <w:t>Febby. (2022). ”</w:t>
      </w:r>
      <w:r w:rsidRPr="00FB4940">
        <w:rPr>
          <w:i/>
          <w:color w:val="000000" w:themeColor="text1"/>
        </w:rPr>
        <w:t>Analisa Kuat Tekan, Kekakuan (Stiffness) dan Keuletan (Toughness) Beton Ringan Menggunakan Agregat Ringan”. Jurusan Teknik Sipil, Fakultas Teknik, Universitas Tridinanti.</w:t>
      </w:r>
    </w:p>
    <w:p w:rsidR="00CC578C" w:rsidRPr="00FB4940" w:rsidRDefault="00CC578C" w:rsidP="007C1EAC">
      <w:pPr>
        <w:tabs>
          <w:tab w:val="left" w:leader="dot" w:pos="7938"/>
        </w:tabs>
        <w:spacing w:line="276" w:lineRule="auto"/>
        <w:ind w:left="709" w:hanging="709"/>
        <w:contextualSpacing/>
        <w:jc w:val="both"/>
        <w:rPr>
          <w:i/>
          <w:color w:val="000000" w:themeColor="text1"/>
        </w:rPr>
      </w:pPr>
      <w:r w:rsidRPr="00FB4940">
        <w:rPr>
          <w:color w:val="000000" w:themeColor="text1"/>
        </w:rPr>
        <w:t>Firda, A., Permatasari, R., &amp; Fuad, I. S. (2021). “</w:t>
      </w:r>
      <w:r w:rsidRPr="00FB4940">
        <w:rPr>
          <w:i/>
          <w:color w:val="000000" w:themeColor="text1"/>
        </w:rPr>
        <w:t>Pemanfaatan Limbah Batubara (Fly Ash) Sebagai Material Pengganti Agregeat Kasar Pada Pembuatan Beton Ringan”. Jurnal Deformasi, Volume 6 No.(1):1-8.</w:t>
      </w:r>
    </w:p>
    <w:p w:rsidR="00CC578C" w:rsidRPr="00FB4940" w:rsidRDefault="00CC578C" w:rsidP="007C1EAC">
      <w:pPr>
        <w:tabs>
          <w:tab w:val="left" w:leader="dot" w:pos="7938"/>
        </w:tabs>
        <w:spacing w:line="276" w:lineRule="auto"/>
        <w:ind w:left="709" w:hanging="709"/>
        <w:contextualSpacing/>
        <w:jc w:val="both"/>
        <w:rPr>
          <w:i/>
          <w:color w:val="000000" w:themeColor="text1"/>
        </w:rPr>
      </w:pPr>
      <w:r w:rsidRPr="00FB4940">
        <w:rPr>
          <w:color w:val="000000" w:themeColor="text1"/>
        </w:rPr>
        <w:t>Firda, A., dan Yulianti. (2023).</w:t>
      </w:r>
      <w:r w:rsidRPr="00FB4940">
        <w:rPr>
          <w:i/>
          <w:color w:val="000000" w:themeColor="text1"/>
        </w:rPr>
        <w:t xml:space="preserve"> “ Soil Stabilization With Fly Ash and Epoxy Resin To The Subgrade Construction On Irrigasi Street, In Palembang”. AIP Conference Proceedings, Volume 7 No.(1):1-8.</w:t>
      </w:r>
    </w:p>
    <w:p w:rsidR="00CC578C" w:rsidRPr="00CC578C" w:rsidRDefault="00CC578C" w:rsidP="007C1EAC">
      <w:pPr>
        <w:tabs>
          <w:tab w:val="left" w:leader="dot" w:pos="7938"/>
        </w:tabs>
        <w:spacing w:line="276" w:lineRule="auto"/>
        <w:ind w:left="709" w:hanging="709"/>
        <w:contextualSpacing/>
        <w:jc w:val="both"/>
        <w:rPr>
          <w:i/>
          <w:color w:val="000000" w:themeColor="text1"/>
        </w:rPr>
      </w:pPr>
      <w:r w:rsidRPr="00FB4940">
        <w:rPr>
          <w:color w:val="000000" w:themeColor="text1"/>
        </w:rPr>
        <w:t xml:space="preserve">Firda, A., et al., (2023). </w:t>
      </w:r>
      <w:r w:rsidRPr="00FB4940">
        <w:rPr>
          <w:i/>
          <w:color w:val="000000" w:themeColor="text1"/>
        </w:rPr>
        <w:t>“Experimental Study Of Artificial Lightweight Aggregates Using Coal Fly Ash and Epoxy Resin”. Engineering doid Mechanies 11.</w:t>
      </w:r>
    </w:p>
    <w:p w:rsidR="00CC578C" w:rsidRPr="00CC578C" w:rsidRDefault="00CC578C" w:rsidP="007C1EAC">
      <w:pPr>
        <w:tabs>
          <w:tab w:val="left" w:leader="dot" w:pos="7938"/>
        </w:tabs>
        <w:spacing w:line="276" w:lineRule="auto"/>
        <w:ind w:left="709" w:hanging="709"/>
        <w:contextualSpacing/>
        <w:jc w:val="both"/>
        <w:rPr>
          <w:i/>
          <w:color w:val="000000" w:themeColor="text1"/>
        </w:rPr>
      </w:pPr>
      <w:r w:rsidRPr="00FB4940">
        <w:rPr>
          <w:color w:val="000000" w:themeColor="text1"/>
        </w:rPr>
        <w:t>Firda, A., dan Yulianti. (2022), “</w:t>
      </w:r>
      <w:r w:rsidRPr="00FB4940">
        <w:rPr>
          <w:i/>
          <w:color w:val="000000" w:themeColor="text1"/>
        </w:rPr>
        <w:t>Pengaruh Penggunaan Limbah Fly Ash dan Epoxy Resin Sebagai Bahan Stabilisasi Tanah Terhadap Daya Dukung Tanah di Jalan Irigasi Palembang”. Jurnal Deformasi, Volume 7 No.(1):10-20</w:t>
      </w:r>
    </w:p>
    <w:p w:rsidR="00CC578C" w:rsidRDefault="00CC578C" w:rsidP="007C1EAC">
      <w:pPr>
        <w:spacing w:line="276" w:lineRule="auto"/>
        <w:ind w:left="810" w:hanging="810"/>
        <w:jc w:val="both"/>
        <w:rPr>
          <w:i/>
          <w:color w:val="000000" w:themeColor="text1"/>
        </w:rPr>
      </w:pPr>
      <w:r w:rsidRPr="00FB4940">
        <w:rPr>
          <w:color w:val="000000" w:themeColor="text1"/>
        </w:rPr>
        <w:t>Firda, A,. Saggaff, A,. Hanafiah. &amp; Saloma. (2023). “</w:t>
      </w:r>
      <w:r w:rsidRPr="00FB4940">
        <w:rPr>
          <w:i/>
          <w:color w:val="000000" w:themeColor="text1"/>
        </w:rPr>
        <w:t>Characteristic of polymeric Lightweight Aggregate with Coal Fly Ash and Epoxy Resin for  Manufacturing The Lightweight Concrete”. Civil Engineering Architecture, Volume 11 No.(1):437-485.</w:t>
      </w:r>
    </w:p>
    <w:p w:rsidR="00B874A8" w:rsidRPr="00FB4940" w:rsidRDefault="00B874A8" w:rsidP="007C1EAC">
      <w:pPr>
        <w:spacing w:line="276" w:lineRule="auto"/>
        <w:ind w:left="810" w:hanging="810"/>
        <w:jc w:val="both"/>
        <w:rPr>
          <w:i/>
          <w:color w:val="000000" w:themeColor="text1"/>
        </w:rPr>
      </w:pPr>
    </w:p>
    <w:p w:rsidR="00CC578C" w:rsidRPr="00FB4940" w:rsidRDefault="00CC578C" w:rsidP="007C1EAC">
      <w:pPr>
        <w:tabs>
          <w:tab w:val="left" w:leader="dot" w:pos="7938"/>
        </w:tabs>
        <w:spacing w:line="276" w:lineRule="auto"/>
        <w:ind w:left="709" w:hanging="709"/>
        <w:contextualSpacing/>
        <w:jc w:val="both"/>
        <w:rPr>
          <w:i/>
          <w:color w:val="000000" w:themeColor="text1"/>
        </w:rPr>
      </w:pPr>
      <w:r w:rsidRPr="00FB4940">
        <w:rPr>
          <w:color w:val="000000" w:themeColor="text1"/>
        </w:rPr>
        <w:lastRenderedPageBreak/>
        <w:t>Gaus, M. R. (2020). “</w:t>
      </w:r>
      <w:r w:rsidRPr="00FB4940">
        <w:rPr>
          <w:i/>
          <w:color w:val="000000" w:themeColor="text1"/>
        </w:rPr>
        <w:t>Subtitusi Parsial Batu Apung Sebagai Agregat Kasar Pada campuran Beton”. Teknik Sipil Universitas Teku Umar, Volume 6 No.(2):11-19.</w:t>
      </w:r>
    </w:p>
    <w:p w:rsidR="00CC578C" w:rsidRPr="00FB4940" w:rsidRDefault="00CC578C" w:rsidP="007C1EAC">
      <w:pPr>
        <w:tabs>
          <w:tab w:val="left" w:leader="dot" w:pos="7938"/>
        </w:tabs>
        <w:spacing w:line="276" w:lineRule="auto"/>
        <w:ind w:left="709" w:hanging="709"/>
        <w:contextualSpacing/>
        <w:jc w:val="both"/>
        <w:rPr>
          <w:i/>
          <w:color w:val="000000" w:themeColor="text1"/>
        </w:rPr>
      </w:pPr>
      <w:r w:rsidRPr="00FB4940">
        <w:rPr>
          <w:color w:val="000000" w:themeColor="text1"/>
        </w:rPr>
        <w:t xml:space="preserve">Hailing, MA. (2018). </w:t>
      </w:r>
      <w:r w:rsidRPr="00FB4940">
        <w:rPr>
          <w:i/>
          <w:color w:val="000000" w:themeColor="text1"/>
        </w:rPr>
        <w:t>Epoxy Oligomer Yang Dapat Membentuk Jaringan Tiga Dimensi Bahan Ttermosting. Tekno Global, Volume 10 No.(2):66-71.</w:t>
      </w:r>
    </w:p>
    <w:p w:rsidR="00DC2AF2" w:rsidRPr="00FB4940" w:rsidRDefault="00CC578C" w:rsidP="00B874A8">
      <w:pPr>
        <w:tabs>
          <w:tab w:val="left" w:leader="dot" w:pos="7938"/>
        </w:tabs>
        <w:spacing w:line="276" w:lineRule="auto"/>
        <w:ind w:left="709" w:hanging="709"/>
        <w:contextualSpacing/>
        <w:jc w:val="both"/>
        <w:rPr>
          <w:i/>
          <w:color w:val="000000" w:themeColor="text1"/>
        </w:rPr>
      </w:pPr>
      <w:r w:rsidRPr="00FB4940">
        <w:rPr>
          <w:color w:val="000000" w:themeColor="text1"/>
        </w:rPr>
        <w:t>Mulyono, T. (2015). ”</w:t>
      </w:r>
      <w:r w:rsidRPr="00FB4940">
        <w:rPr>
          <w:i/>
          <w:color w:val="000000" w:themeColor="text1"/>
        </w:rPr>
        <w:t>Teknologi Beton. Jakarta: Lembaga Pengembangan Pendidikan”. Universitas Negeri Jakarta 27-72</w:t>
      </w:r>
    </w:p>
    <w:p w:rsidR="00CC578C" w:rsidRPr="00FB4940" w:rsidRDefault="00CC578C" w:rsidP="007C1EAC">
      <w:pPr>
        <w:spacing w:line="276" w:lineRule="auto"/>
        <w:ind w:left="709" w:hanging="709"/>
        <w:contextualSpacing/>
        <w:jc w:val="both"/>
        <w:rPr>
          <w:color w:val="000000" w:themeColor="text1"/>
        </w:rPr>
      </w:pPr>
      <w:r w:rsidRPr="00FB4940">
        <w:rPr>
          <w:color w:val="000000" w:themeColor="text1"/>
        </w:rPr>
        <w:t xml:space="preserve">Standar Nasional Indonesia (2020) 2847 : 2013. </w:t>
      </w:r>
      <w:r w:rsidRPr="00FB4940">
        <w:rPr>
          <w:i/>
          <w:color w:val="000000" w:themeColor="text1"/>
        </w:rPr>
        <w:t xml:space="preserve">Tentang Beton Yang Mengandung Agregat Ringan dan Berat Volume. </w:t>
      </w:r>
      <w:r w:rsidRPr="00FB4940">
        <w:rPr>
          <w:color w:val="000000" w:themeColor="text1"/>
        </w:rPr>
        <w:t>Badan Standar Nasional.</w:t>
      </w:r>
    </w:p>
    <w:p w:rsidR="00CC578C" w:rsidRPr="00CC578C" w:rsidRDefault="00CC578C" w:rsidP="007C1EAC">
      <w:pPr>
        <w:tabs>
          <w:tab w:val="left" w:leader="dot" w:pos="7938"/>
        </w:tabs>
        <w:spacing w:line="276" w:lineRule="auto"/>
        <w:ind w:left="709" w:hanging="709"/>
        <w:contextualSpacing/>
        <w:jc w:val="both"/>
        <w:rPr>
          <w:color w:val="000000" w:themeColor="text1"/>
        </w:rPr>
      </w:pPr>
      <w:r w:rsidRPr="00FB4940">
        <w:rPr>
          <w:color w:val="000000" w:themeColor="text1"/>
        </w:rPr>
        <w:t xml:space="preserve">Standar Nasional Indonesia (2011) 2493 : 2011 </w:t>
      </w:r>
      <w:r w:rsidRPr="00FB4940">
        <w:rPr>
          <w:i/>
          <w:color w:val="000000" w:themeColor="text1"/>
        </w:rPr>
        <w:t>Perawatan Benda Uji Beton.</w:t>
      </w:r>
      <w:r w:rsidRPr="00FB4940">
        <w:rPr>
          <w:color w:val="000000" w:themeColor="text1"/>
        </w:rPr>
        <w:t xml:space="preserve"> Badan Standar Nasional.</w:t>
      </w:r>
    </w:p>
    <w:p w:rsidR="00CC578C" w:rsidRPr="00CC578C" w:rsidRDefault="00CC578C" w:rsidP="007C1EAC">
      <w:pPr>
        <w:tabs>
          <w:tab w:val="left" w:leader="dot" w:pos="7938"/>
        </w:tabs>
        <w:spacing w:line="276" w:lineRule="auto"/>
        <w:ind w:left="709" w:hanging="709"/>
        <w:contextualSpacing/>
        <w:jc w:val="both"/>
        <w:rPr>
          <w:color w:val="000000" w:themeColor="text1"/>
        </w:rPr>
      </w:pPr>
      <w:r w:rsidRPr="00FB4940">
        <w:rPr>
          <w:color w:val="000000" w:themeColor="text1"/>
        </w:rPr>
        <w:t xml:space="preserve">Standar Nasional Indonesia (2008) 1970 : 2008 </w:t>
      </w:r>
      <w:r w:rsidRPr="00FB4940">
        <w:rPr>
          <w:i/>
          <w:color w:val="000000" w:themeColor="text1"/>
        </w:rPr>
        <w:t xml:space="preserve">Pengujian Material. </w:t>
      </w:r>
      <w:r w:rsidRPr="00FB4940">
        <w:rPr>
          <w:color w:val="000000" w:themeColor="text1"/>
        </w:rPr>
        <w:t>Badan Standar Nasional.</w:t>
      </w:r>
    </w:p>
    <w:p w:rsidR="00CC578C" w:rsidRPr="00FB4940" w:rsidRDefault="00CC578C" w:rsidP="007C1EAC">
      <w:pPr>
        <w:tabs>
          <w:tab w:val="left" w:leader="dot" w:pos="7938"/>
        </w:tabs>
        <w:spacing w:line="276" w:lineRule="auto"/>
        <w:ind w:left="709" w:hanging="709"/>
        <w:contextualSpacing/>
        <w:jc w:val="both"/>
        <w:rPr>
          <w:i/>
          <w:color w:val="000000" w:themeColor="text1"/>
        </w:rPr>
      </w:pPr>
      <w:r w:rsidRPr="00FB4940">
        <w:rPr>
          <w:color w:val="000000" w:themeColor="text1"/>
        </w:rPr>
        <w:t xml:space="preserve">Tjokrodimuljo. (2007). </w:t>
      </w:r>
      <w:r w:rsidRPr="00FB4940">
        <w:rPr>
          <w:i/>
          <w:color w:val="000000" w:themeColor="text1"/>
        </w:rPr>
        <w:t>Teknologi Beton. Yogyakarta: Biro Penerbit Jurusan Teknik Sipil Teknik UGM.</w:t>
      </w:r>
    </w:p>
    <w:p w:rsidR="00CC578C" w:rsidRPr="00FB4940" w:rsidRDefault="00CC578C" w:rsidP="00CC578C">
      <w:pPr>
        <w:tabs>
          <w:tab w:val="left" w:leader="dot" w:pos="7938"/>
        </w:tabs>
        <w:rPr>
          <w:i/>
          <w:color w:val="000000" w:themeColor="text1"/>
        </w:rPr>
      </w:pPr>
    </w:p>
    <w:p w:rsidR="00F613A1" w:rsidRPr="00F02DC4" w:rsidRDefault="00F613A1" w:rsidP="00890651">
      <w:pPr>
        <w:tabs>
          <w:tab w:val="left" w:pos="2730"/>
        </w:tabs>
        <w:spacing w:line="276" w:lineRule="auto"/>
        <w:rPr>
          <w:b/>
        </w:rPr>
      </w:pPr>
    </w:p>
    <w:sectPr w:rsidR="00F613A1" w:rsidRPr="00F02DC4" w:rsidSect="00073019">
      <w:type w:val="continuous"/>
      <w:pgSz w:w="11907" w:h="16840" w:code="9"/>
      <w:pgMar w:top="1134" w:right="1134" w:bottom="851" w:left="1418"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72DAF" w:rsidRDefault="00D72DAF" w:rsidP="002858BB">
      <w:r>
        <w:separator/>
      </w:r>
    </w:p>
  </w:endnote>
  <w:endnote w:type="continuationSeparator" w:id="1">
    <w:p w:rsidR="00D72DAF" w:rsidRDefault="00D72DAF" w:rsidP="002858B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8437349"/>
      <w:docPartObj>
        <w:docPartGallery w:val="Page Numbers (Bottom of Page)"/>
        <w:docPartUnique/>
      </w:docPartObj>
    </w:sdtPr>
    <w:sdtEndPr>
      <w:rPr>
        <w:noProof/>
        <w:sz w:val="18"/>
        <w:szCs w:val="18"/>
      </w:rPr>
    </w:sdtEndPr>
    <w:sdtContent>
      <w:p w:rsidR="007A0F78" w:rsidRPr="00197EF5" w:rsidRDefault="007A0F78">
        <w:pPr>
          <w:pStyle w:val="Footer"/>
          <w:jc w:val="center"/>
          <w:rPr>
            <w:sz w:val="16"/>
            <w:szCs w:val="16"/>
          </w:rPr>
        </w:pPr>
      </w:p>
      <w:p w:rsidR="007A0F78" w:rsidRPr="00D019DF" w:rsidRDefault="005C251C" w:rsidP="00197EF5">
        <w:pPr>
          <w:pStyle w:val="Footer"/>
          <w:rPr>
            <w:sz w:val="18"/>
            <w:szCs w:val="18"/>
          </w:rPr>
        </w:pPr>
        <w:r>
          <w:rPr>
            <w:rFonts w:ascii="Arial" w:hAnsi="Arial" w:cs="Arial"/>
            <w:b/>
            <w:bCs/>
            <w:i/>
            <w:iCs/>
            <w:sz w:val="16"/>
            <w:szCs w:val="16"/>
          </w:rPr>
          <w:t>Giovano Ade H</w:t>
        </w:r>
        <w:r w:rsidR="007A0F78">
          <w:rPr>
            <w:rFonts w:ascii="Arial" w:hAnsi="Arial" w:cs="Arial"/>
            <w:b/>
            <w:bCs/>
            <w:i/>
            <w:iCs/>
            <w:sz w:val="16"/>
            <w:szCs w:val="16"/>
          </w:rPr>
          <w:t xml:space="preserve">, </w:t>
        </w:r>
        <w:r w:rsidR="007A0F78" w:rsidRPr="008162CB">
          <w:rPr>
            <w:rFonts w:ascii="Arial" w:hAnsi="Arial" w:cs="Arial"/>
            <w:b/>
            <w:bCs/>
            <w:i/>
            <w:iCs/>
            <w:sz w:val="16"/>
            <w:szCs w:val="16"/>
          </w:rPr>
          <w:t>et al</w:t>
        </w:r>
        <w:r w:rsidR="007A0F78">
          <w:rPr>
            <w:rFonts w:ascii="Arial" w:hAnsi="Arial" w:cs="Arial"/>
            <w:b/>
            <w:bCs/>
            <w:sz w:val="16"/>
            <w:szCs w:val="16"/>
          </w:rPr>
          <w:tab/>
        </w:r>
        <w:r w:rsidR="00ED23A5" w:rsidRPr="00D019DF">
          <w:rPr>
            <w:sz w:val="18"/>
            <w:szCs w:val="18"/>
          </w:rPr>
          <w:fldChar w:fldCharType="begin"/>
        </w:r>
        <w:r w:rsidR="007A0F78" w:rsidRPr="00D019DF">
          <w:rPr>
            <w:sz w:val="18"/>
            <w:szCs w:val="18"/>
          </w:rPr>
          <w:instrText xml:space="preserve"> PAGE   \* MERGEFORMAT </w:instrText>
        </w:r>
        <w:r w:rsidR="00ED23A5" w:rsidRPr="00D019DF">
          <w:rPr>
            <w:sz w:val="18"/>
            <w:szCs w:val="18"/>
          </w:rPr>
          <w:fldChar w:fldCharType="separate"/>
        </w:r>
        <w:r w:rsidR="004555CC">
          <w:rPr>
            <w:noProof/>
            <w:sz w:val="18"/>
            <w:szCs w:val="18"/>
          </w:rPr>
          <w:t>6</w:t>
        </w:r>
        <w:r w:rsidR="00ED23A5" w:rsidRPr="00D019DF">
          <w:rPr>
            <w:noProof/>
            <w:sz w:val="18"/>
            <w:szCs w:val="18"/>
          </w:rPr>
          <w:fldChar w:fldCharType="end"/>
        </w:r>
      </w:p>
    </w:sdtContent>
  </w:sdt>
  <w:p w:rsidR="007A0F78" w:rsidRDefault="007A0F78" w:rsidP="00570720">
    <w:pPr>
      <w:pStyle w:val="Footer"/>
      <w:jc w:val="center"/>
    </w:pPr>
  </w:p>
  <w:p w:rsidR="007A0F78" w:rsidRDefault="007A0F78"/>
  <w:p w:rsidR="007A0F78" w:rsidRDefault="007A0F78"/>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72DAF" w:rsidRDefault="00D72DAF" w:rsidP="002858BB">
      <w:r>
        <w:separator/>
      </w:r>
    </w:p>
  </w:footnote>
  <w:footnote w:type="continuationSeparator" w:id="1">
    <w:p w:rsidR="00D72DAF" w:rsidRDefault="00D72DAF" w:rsidP="002858B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0F78" w:rsidRDefault="007A0F78" w:rsidP="00197EF5">
    <w:pPr>
      <w:pStyle w:val="Header"/>
      <w:tabs>
        <w:tab w:val="clear" w:pos="9026"/>
      </w:tabs>
      <w:ind w:right="-1"/>
      <w:rPr>
        <w:rFonts w:ascii="Arial" w:hAnsi="Arial" w:cs="Arial"/>
        <w:b/>
        <w:bCs/>
        <w:i/>
        <w:iCs/>
        <w:sz w:val="16"/>
        <w:szCs w:val="16"/>
      </w:rPr>
    </w:pPr>
    <w:r w:rsidRPr="008162CB">
      <w:rPr>
        <w:rFonts w:ascii="Arial" w:hAnsi="Arial" w:cs="Arial"/>
        <w:b/>
        <w:bCs/>
        <w:i/>
        <w:iCs/>
        <w:sz w:val="16"/>
        <w:szCs w:val="16"/>
      </w:rPr>
      <w:t>JURNAL</w:t>
    </w:r>
    <w:r>
      <w:rPr>
        <w:rFonts w:ascii="Arial" w:hAnsi="Arial" w:cs="Arial"/>
        <w:b/>
        <w:bCs/>
        <w:i/>
        <w:iCs/>
        <w:sz w:val="16"/>
        <w:szCs w:val="16"/>
      </w:rPr>
      <w:t xml:space="preserve"> TEKNIK SIPIL</w:t>
    </w:r>
    <w:r w:rsidRPr="008162CB">
      <w:rPr>
        <w:rFonts w:ascii="Arial" w:hAnsi="Arial" w:cs="Arial"/>
        <w:b/>
        <w:bCs/>
        <w:i/>
        <w:iCs/>
        <w:sz w:val="16"/>
        <w:szCs w:val="16"/>
      </w:rPr>
      <w:t xml:space="preserve"> LATERAL </w:t>
    </w:r>
  </w:p>
  <w:p w:rsidR="007A0F78" w:rsidRPr="008162CB" w:rsidRDefault="007A0F78" w:rsidP="00197EF5">
    <w:pPr>
      <w:pStyle w:val="Header"/>
      <w:tabs>
        <w:tab w:val="clear" w:pos="9026"/>
      </w:tabs>
      <w:ind w:right="-1"/>
      <w:rPr>
        <w:rFonts w:ascii="Arial" w:hAnsi="Arial" w:cs="Arial"/>
        <w:b/>
        <w:bCs/>
        <w:i/>
        <w:iCs/>
        <w:sz w:val="16"/>
        <w:szCs w:val="16"/>
      </w:rPr>
    </w:pPr>
    <w:r w:rsidRPr="008162CB">
      <w:rPr>
        <w:rFonts w:ascii="Arial" w:hAnsi="Arial" w:cs="Arial"/>
        <w:b/>
        <w:bCs/>
        <w:i/>
        <w:iCs/>
        <w:sz w:val="16"/>
        <w:szCs w:val="16"/>
      </w:rPr>
      <w:t>Vol. X, No. X, 2023</w:t>
    </w:r>
    <w:r>
      <w:rPr>
        <w:rFonts w:ascii="Arial" w:hAnsi="Arial" w:cs="Arial"/>
        <w:b/>
        <w:bCs/>
        <w:sz w:val="16"/>
        <w:szCs w:val="16"/>
      </w:rPr>
      <w:tab/>
    </w:r>
    <w:r>
      <w:rPr>
        <w:rFonts w:ascii="Arial" w:hAnsi="Arial" w:cs="Arial"/>
        <w:b/>
        <w:bCs/>
        <w:sz w:val="16"/>
        <w:szCs w:val="16"/>
      </w:rPr>
      <w:tab/>
    </w:r>
    <w:r w:rsidRPr="00C60BB3">
      <w:rPr>
        <w:rFonts w:ascii="Arial" w:hAnsi="Arial" w:cs="Arial"/>
        <w:b/>
        <w:bCs/>
        <w:i/>
        <w:iCs/>
        <w:sz w:val="16"/>
        <w:szCs w:val="16"/>
      </w:rPr>
      <w:t>ISSN</w:t>
    </w:r>
    <w:r>
      <w:rPr>
        <w:rFonts w:ascii="Arial" w:hAnsi="Arial" w:cs="Arial"/>
        <w:b/>
        <w:bCs/>
        <w:i/>
        <w:iCs/>
        <w:sz w:val="16"/>
        <w:szCs w:val="16"/>
      </w:rPr>
      <w:t xml:space="preserve"> 2987-7822 (Online)</w:t>
    </w:r>
  </w:p>
  <w:p w:rsidR="007A0F78" w:rsidRPr="008162CB" w:rsidRDefault="007A0F78" w:rsidP="00026E79">
    <w:pPr>
      <w:pStyle w:val="Header"/>
      <w:tabs>
        <w:tab w:val="clear" w:pos="9026"/>
        <w:tab w:val="right" w:pos="9781"/>
      </w:tabs>
      <w:rPr>
        <w:rFonts w:ascii="Arial" w:hAnsi="Arial" w:cs="Arial"/>
        <w:b/>
        <w:bCs/>
        <w:sz w:val="16"/>
        <w:szCs w:val="16"/>
      </w:rPr>
    </w:pPr>
  </w:p>
  <w:p w:rsidR="007A0F78" w:rsidRDefault="007A0F78"/>
  <w:p w:rsidR="007A0F78" w:rsidRDefault="007A0F78"/>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E36FF4"/>
    <w:multiLevelType w:val="hybridMultilevel"/>
    <w:tmpl w:val="7ACA0C62"/>
    <w:lvl w:ilvl="0" w:tplc="5A42F608">
      <w:start w:val="1"/>
      <w:numFmt w:val="lowerLetter"/>
      <w:lvlText w:val="%1."/>
      <w:lvlJc w:val="left"/>
      <w:pPr>
        <w:ind w:left="786"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decimal"/>
      <w:lvlText w:val="%9."/>
      <w:lvlJc w:val="left"/>
      <w:pPr>
        <w:tabs>
          <w:tab w:val="num" w:pos="6480"/>
        </w:tabs>
        <w:ind w:left="6480" w:hanging="360"/>
      </w:pPr>
    </w:lvl>
  </w:abstractNum>
  <w:abstractNum w:abstractNumId="1">
    <w:nsid w:val="101F2726"/>
    <w:multiLevelType w:val="hybridMultilevel"/>
    <w:tmpl w:val="5380F132"/>
    <w:lvl w:ilvl="0" w:tplc="4CE0B2A6">
      <w:start w:val="1"/>
      <w:numFmt w:val="lowerLetter"/>
      <w:lvlText w:val="%1)"/>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9D0E5E"/>
    <w:multiLevelType w:val="hybridMultilevel"/>
    <w:tmpl w:val="427AC860"/>
    <w:lvl w:ilvl="0" w:tplc="C958B4A4">
      <w:start w:val="1"/>
      <w:numFmt w:val="decimal"/>
      <w:lvlText w:val="%1."/>
      <w:lvlJc w:val="left"/>
      <w:pPr>
        <w:ind w:left="1287" w:hanging="360"/>
      </w:pPr>
      <w:rPr>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nsid w:val="111A579E"/>
    <w:multiLevelType w:val="hybridMultilevel"/>
    <w:tmpl w:val="BA86345C"/>
    <w:lvl w:ilvl="0" w:tplc="04090017">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
    <w:nsid w:val="11CB3DEE"/>
    <w:multiLevelType w:val="hybridMultilevel"/>
    <w:tmpl w:val="BA86345C"/>
    <w:lvl w:ilvl="0" w:tplc="04090017">
      <w:start w:val="1"/>
      <w:numFmt w:val="lowerLetter"/>
      <w:lvlText w:val="%1)"/>
      <w:lvlJc w:val="left"/>
      <w:pPr>
        <w:ind w:left="1571"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142C0418"/>
    <w:multiLevelType w:val="hybridMultilevel"/>
    <w:tmpl w:val="96A0E8A0"/>
    <w:lvl w:ilvl="0" w:tplc="2BBEA584">
      <w:start w:val="1"/>
      <w:numFmt w:val="lowerLetter"/>
      <w:lvlText w:val="%1)"/>
      <w:lvlJc w:val="left"/>
      <w:pPr>
        <w:ind w:left="1571"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146C27FA"/>
    <w:multiLevelType w:val="hybridMultilevel"/>
    <w:tmpl w:val="F0442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4DE2C53"/>
    <w:multiLevelType w:val="hybridMultilevel"/>
    <w:tmpl w:val="4D926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07D09A9"/>
    <w:multiLevelType w:val="hybridMultilevel"/>
    <w:tmpl w:val="501C9C1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DEA37D0"/>
    <w:multiLevelType w:val="hybridMultilevel"/>
    <w:tmpl w:val="0728C5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DE17E2D"/>
    <w:multiLevelType w:val="hybridMultilevel"/>
    <w:tmpl w:val="8A767410"/>
    <w:lvl w:ilvl="0" w:tplc="04090017">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1">
    <w:nsid w:val="5E040482"/>
    <w:multiLevelType w:val="hybridMultilevel"/>
    <w:tmpl w:val="256601E6"/>
    <w:lvl w:ilvl="0" w:tplc="0409000F">
      <w:start w:val="1"/>
      <w:numFmt w:val="decimal"/>
      <w:lvlText w:val="%1."/>
      <w:lvlJc w:val="left"/>
      <w:pPr>
        <w:ind w:left="1998" w:hanging="360"/>
      </w:pPr>
    </w:lvl>
    <w:lvl w:ilvl="1" w:tplc="04090019">
      <w:start w:val="1"/>
      <w:numFmt w:val="lowerLetter"/>
      <w:lvlText w:val="%2."/>
      <w:lvlJc w:val="left"/>
      <w:pPr>
        <w:ind w:left="2718" w:hanging="360"/>
      </w:pPr>
    </w:lvl>
    <w:lvl w:ilvl="2" w:tplc="0409001B" w:tentative="1">
      <w:start w:val="1"/>
      <w:numFmt w:val="lowerRoman"/>
      <w:lvlText w:val="%3."/>
      <w:lvlJc w:val="right"/>
      <w:pPr>
        <w:ind w:left="3438" w:hanging="180"/>
      </w:pPr>
    </w:lvl>
    <w:lvl w:ilvl="3" w:tplc="0409000F" w:tentative="1">
      <w:start w:val="1"/>
      <w:numFmt w:val="decimal"/>
      <w:lvlText w:val="%4."/>
      <w:lvlJc w:val="left"/>
      <w:pPr>
        <w:ind w:left="4158" w:hanging="360"/>
      </w:pPr>
    </w:lvl>
    <w:lvl w:ilvl="4" w:tplc="04090019" w:tentative="1">
      <w:start w:val="1"/>
      <w:numFmt w:val="lowerLetter"/>
      <w:lvlText w:val="%5."/>
      <w:lvlJc w:val="left"/>
      <w:pPr>
        <w:ind w:left="4878" w:hanging="360"/>
      </w:pPr>
    </w:lvl>
    <w:lvl w:ilvl="5" w:tplc="0409001B" w:tentative="1">
      <w:start w:val="1"/>
      <w:numFmt w:val="lowerRoman"/>
      <w:lvlText w:val="%6."/>
      <w:lvlJc w:val="right"/>
      <w:pPr>
        <w:ind w:left="5598" w:hanging="180"/>
      </w:pPr>
    </w:lvl>
    <w:lvl w:ilvl="6" w:tplc="0409000F" w:tentative="1">
      <w:start w:val="1"/>
      <w:numFmt w:val="decimal"/>
      <w:lvlText w:val="%7."/>
      <w:lvlJc w:val="left"/>
      <w:pPr>
        <w:ind w:left="6318" w:hanging="360"/>
      </w:pPr>
    </w:lvl>
    <w:lvl w:ilvl="7" w:tplc="04090019" w:tentative="1">
      <w:start w:val="1"/>
      <w:numFmt w:val="lowerLetter"/>
      <w:lvlText w:val="%8."/>
      <w:lvlJc w:val="left"/>
      <w:pPr>
        <w:ind w:left="7038" w:hanging="360"/>
      </w:pPr>
    </w:lvl>
    <w:lvl w:ilvl="8" w:tplc="0409001B" w:tentative="1">
      <w:start w:val="1"/>
      <w:numFmt w:val="lowerRoman"/>
      <w:lvlText w:val="%9."/>
      <w:lvlJc w:val="right"/>
      <w:pPr>
        <w:ind w:left="7758" w:hanging="180"/>
      </w:pPr>
    </w:lvl>
  </w:abstractNum>
  <w:abstractNum w:abstractNumId="12">
    <w:nsid w:val="66922C3C"/>
    <w:multiLevelType w:val="hybridMultilevel"/>
    <w:tmpl w:val="5CAA75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67A45591"/>
    <w:multiLevelType w:val="hybridMultilevel"/>
    <w:tmpl w:val="BBCCF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DA937D1"/>
    <w:multiLevelType w:val="hybridMultilevel"/>
    <w:tmpl w:val="1DB03162"/>
    <w:lvl w:ilvl="0" w:tplc="FFA8654E">
      <w:start w:val="1"/>
      <w:numFmt w:val="lowerLetter"/>
      <w:lvlText w:val="%1)"/>
      <w:lvlJc w:val="left"/>
      <w:pPr>
        <w:ind w:left="1571"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75C85630"/>
    <w:multiLevelType w:val="hybridMultilevel"/>
    <w:tmpl w:val="86E0A0E8"/>
    <w:lvl w:ilvl="0" w:tplc="04090017">
      <w:start w:val="1"/>
      <w:numFmt w:val="lowerLetter"/>
      <w:lvlText w:val="%1)"/>
      <w:lvlJc w:val="left"/>
      <w:pPr>
        <w:ind w:left="4967" w:hanging="360"/>
      </w:pPr>
    </w:lvl>
    <w:lvl w:ilvl="1" w:tplc="04090019">
      <w:start w:val="1"/>
      <w:numFmt w:val="lowerLetter"/>
      <w:lvlText w:val="%2."/>
      <w:lvlJc w:val="left"/>
      <w:pPr>
        <w:ind w:left="5687" w:hanging="360"/>
      </w:pPr>
    </w:lvl>
    <w:lvl w:ilvl="2" w:tplc="0409001B" w:tentative="1">
      <w:start w:val="1"/>
      <w:numFmt w:val="lowerRoman"/>
      <w:lvlText w:val="%3."/>
      <w:lvlJc w:val="right"/>
      <w:pPr>
        <w:ind w:left="6407" w:hanging="180"/>
      </w:pPr>
    </w:lvl>
    <w:lvl w:ilvl="3" w:tplc="0409000F" w:tentative="1">
      <w:start w:val="1"/>
      <w:numFmt w:val="decimal"/>
      <w:lvlText w:val="%4."/>
      <w:lvlJc w:val="left"/>
      <w:pPr>
        <w:ind w:left="7127" w:hanging="360"/>
      </w:pPr>
    </w:lvl>
    <w:lvl w:ilvl="4" w:tplc="04090019" w:tentative="1">
      <w:start w:val="1"/>
      <w:numFmt w:val="lowerLetter"/>
      <w:lvlText w:val="%5."/>
      <w:lvlJc w:val="left"/>
      <w:pPr>
        <w:ind w:left="7847" w:hanging="360"/>
      </w:pPr>
    </w:lvl>
    <w:lvl w:ilvl="5" w:tplc="0409001B" w:tentative="1">
      <w:start w:val="1"/>
      <w:numFmt w:val="lowerRoman"/>
      <w:lvlText w:val="%6."/>
      <w:lvlJc w:val="right"/>
      <w:pPr>
        <w:ind w:left="8567" w:hanging="180"/>
      </w:pPr>
    </w:lvl>
    <w:lvl w:ilvl="6" w:tplc="0409000F" w:tentative="1">
      <w:start w:val="1"/>
      <w:numFmt w:val="decimal"/>
      <w:lvlText w:val="%7."/>
      <w:lvlJc w:val="left"/>
      <w:pPr>
        <w:ind w:left="9287" w:hanging="360"/>
      </w:pPr>
    </w:lvl>
    <w:lvl w:ilvl="7" w:tplc="04090019" w:tentative="1">
      <w:start w:val="1"/>
      <w:numFmt w:val="lowerLetter"/>
      <w:lvlText w:val="%8."/>
      <w:lvlJc w:val="left"/>
      <w:pPr>
        <w:ind w:left="10007" w:hanging="360"/>
      </w:pPr>
    </w:lvl>
    <w:lvl w:ilvl="8" w:tplc="0409001B" w:tentative="1">
      <w:start w:val="1"/>
      <w:numFmt w:val="lowerRoman"/>
      <w:lvlText w:val="%9."/>
      <w:lvlJc w:val="right"/>
      <w:pPr>
        <w:ind w:left="10727" w:hanging="180"/>
      </w:pPr>
    </w:lvl>
  </w:abstractNum>
  <w:abstractNum w:abstractNumId="16">
    <w:nsid w:val="7A706FBD"/>
    <w:multiLevelType w:val="hybridMultilevel"/>
    <w:tmpl w:val="D0BEC564"/>
    <w:lvl w:ilvl="0" w:tplc="FD02FD4C">
      <w:start w:val="1"/>
      <w:numFmt w:val="lowerLetter"/>
      <w:lvlText w:val="%1)"/>
      <w:lvlJc w:val="left"/>
      <w:pPr>
        <w:ind w:left="1571"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8"/>
  </w:num>
  <w:num w:numId="2">
    <w:abstractNumId w:val="12"/>
  </w:num>
  <w:num w:numId="3">
    <w:abstractNumId w:val="13"/>
  </w:num>
  <w:num w:numId="4">
    <w:abstractNumId w:val="7"/>
  </w:num>
  <w:num w:numId="5">
    <w:abstractNumId w:val="6"/>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4"/>
  </w:num>
  <w:num w:numId="13">
    <w:abstractNumId w:val="0"/>
  </w:num>
  <w:num w:numId="14">
    <w:abstractNumId w:val="5"/>
  </w:num>
  <w:num w:numId="15">
    <w:abstractNumId w:val="14"/>
  </w:num>
  <w:num w:numId="16">
    <w:abstractNumId w:val="16"/>
  </w:num>
  <w:num w:numId="17">
    <w:abstractNumId w:val="9"/>
  </w:num>
  <w:num w:numId="18">
    <w:abstractNumId w:val="15"/>
  </w:num>
  <w:num w:numId="19">
    <w:abstractNumId w:val="10"/>
  </w:num>
  <w:num w:numId="20">
    <w:abstractNumId w:val="3"/>
  </w:num>
  <w:num w:numId="21">
    <w:abstractNumId w:val="1"/>
  </w:num>
  <w:num w:numId="2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16386"/>
  </w:hdrShapeDefaults>
  <w:footnotePr>
    <w:footnote w:id="0"/>
    <w:footnote w:id="1"/>
  </w:footnotePr>
  <w:endnotePr>
    <w:endnote w:id="0"/>
    <w:endnote w:id="1"/>
  </w:endnotePr>
  <w:compat>
    <w:ulTrailSpace/>
  </w:compat>
  <w:rsids>
    <w:rsidRoot w:val="00656754"/>
    <w:rsid w:val="000128D9"/>
    <w:rsid w:val="00016DFB"/>
    <w:rsid w:val="00023449"/>
    <w:rsid w:val="00026E79"/>
    <w:rsid w:val="0004066B"/>
    <w:rsid w:val="00073019"/>
    <w:rsid w:val="00092F46"/>
    <w:rsid w:val="000B7693"/>
    <w:rsid w:val="000E370A"/>
    <w:rsid w:val="0010771B"/>
    <w:rsid w:val="0011702F"/>
    <w:rsid w:val="001516FF"/>
    <w:rsid w:val="00197EF5"/>
    <w:rsid w:val="001D2DA4"/>
    <w:rsid w:val="001E6A3D"/>
    <w:rsid w:val="00216104"/>
    <w:rsid w:val="00246AF5"/>
    <w:rsid w:val="0025284C"/>
    <w:rsid w:val="002858BB"/>
    <w:rsid w:val="00285EBA"/>
    <w:rsid w:val="00292E00"/>
    <w:rsid w:val="002971A1"/>
    <w:rsid w:val="00297D6D"/>
    <w:rsid w:val="002A0A7F"/>
    <w:rsid w:val="002A605D"/>
    <w:rsid w:val="002B09B8"/>
    <w:rsid w:val="002C7D25"/>
    <w:rsid w:val="00307A3C"/>
    <w:rsid w:val="00314C1F"/>
    <w:rsid w:val="003714E7"/>
    <w:rsid w:val="003974E4"/>
    <w:rsid w:val="00397B32"/>
    <w:rsid w:val="003A79BF"/>
    <w:rsid w:val="004501C8"/>
    <w:rsid w:val="004555CC"/>
    <w:rsid w:val="00492228"/>
    <w:rsid w:val="004A0AF4"/>
    <w:rsid w:val="004B40A1"/>
    <w:rsid w:val="004C0FF0"/>
    <w:rsid w:val="004D0F86"/>
    <w:rsid w:val="005013DC"/>
    <w:rsid w:val="00560134"/>
    <w:rsid w:val="00570720"/>
    <w:rsid w:val="0058309F"/>
    <w:rsid w:val="005B2578"/>
    <w:rsid w:val="005C251C"/>
    <w:rsid w:val="005E3953"/>
    <w:rsid w:val="006020CC"/>
    <w:rsid w:val="006057FC"/>
    <w:rsid w:val="00620DDA"/>
    <w:rsid w:val="00631F12"/>
    <w:rsid w:val="00641766"/>
    <w:rsid w:val="00647947"/>
    <w:rsid w:val="00656754"/>
    <w:rsid w:val="006863CC"/>
    <w:rsid w:val="00687D3D"/>
    <w:rsid w:val="00694F54"/>
    <w:rsid w:val="006A3756"/>
    <w:rsid w:val="006A46CA"/>
    <w:rsid w:val="006A77DB"/>
    <w:rsid w:val="006C5699"/>
    <w:rsid w:val="006E1672"/>
    <w:rsid w:val="006F647D"/>
    <w:rsid w:val="00727F2C"/>
    <w:rsid w:val="00742DE4"/>
    <w:rsid w:val="00747AFA"/>
    <w:rsid w:val="007536A7"/>
    <w:rsid w:val="00762D92"/>
    <w:rsid w:val="00772E96"/>
    <w:rsid w:val="007853B2"/>
    <w:rsid w:val="00787721"/>
    <w:rsid w:val="007A0F78"/>
    <w:rsid w:val="007A730C"/>
    <w:rsid w:val="007C0353"/>
    <w:rsid w:val="007C1EAC"/>
    <w:rsid w:val="007C7C8B"/>
    <w:rsid w:val="008213C9"/>
    <w:rsid w:val="00821DFD"/>
    <w:rsid w:val="00846D9D"/>
    <w:rsid w:val="0085126F"/>
    <w:rsid w:val="0086398A"/>
    <w:rsid w:val="00864F6D"/>
    <w:rsid w:val="00873B8F"/>
    <w:rsid w:val="00890651"/>
    <w:rsid w:val="008B095B"/>
    <w:rsid w:val="008D2F9A"/>
    <w:rsid w:val="008E51C7"/>
    <w:rsid w:val="008E5C2E"/>
    <w:rsid w:val="008F706A"/>
    <w:rsid w:val="008F7CA7"/>
    <w:rsid w:val="009060E8"/>
    <w:rsid w:val="00922A91"/>
    <w:rsid w:val="0096358E"/>
    <w:rsid w:val="009B0CA1"/>
    <w:rsid w:val="00A03098"/>
    <w:rsid w:val="00A22129"/>
    <w:rsid w:val="00A2434C"/>
    <w:rsid w:val="00A35A64"/>
    <w:rsid w:val="00A414EB"/>
    <w:rsid w:val="00A53768"/>
    <w:rsid w:val="00A70FE1"/>
    <w:rsid w:val="00AC64AF"/>
    <w:rsid w:val="00AE3654"/>
    <w:rsid w:val="00B03FBB"/>
    <w:rsid w:val="00B10A0B"/>
    <w:rsid w:val="00B70938"/>
    <w:rsid w:val="00B73264"/>
    <w:rsid w:val="00B874A8"/>
    <w:rsid w:val="00B935FC"/>
    <w:rsid w:val="00B9541C"/>
    <w:rsid w:val="00BA1A86"/>
    <w:rsid w:val="00BB6DEF"/>
    <w:rsid w:val="00BD072B"/>
    <w:rsid w:val="00BD378B"/>
    <w:rsid w:val="00C268AF"/>
    <w:rsid w:val="00C3742A"/>
    <w:rsid w:val="00C60BB3"/>
    <w:rsid w:val="00C83FDE"/>
    <w:rsid w:val="00CB3A45"/>
    <w:rsid w:val="00CC3416"/>
    <w:rsid w:val="00CC578C"/>
    <w:rsid w:val="00CD4837"/>
    <w:rsid w:val="00CD7C71"/>
    <w:rsid w:val="00D019DF"/>
    <w:rsid w:val="00D20E0D"/>
    <w:rsid w:val="00D21278"/>
    <w:rsid w:val="00D26361"/>
    <w:rsid w:val="00D36040"/>
    <w:rsid w:val="00D63914"/>
    <w:rsid w:val="00D72D99"/>
    <w:rsid w:val="00D72DAF"/>
    <w:rsid w:val="00DC2AF2"/>
    <w:rsid w:val="00DD3274"/>
    <w:rsid w:val="00DE0F34"/>
    <w:rsid w:val="00DE4ECE"/>
    <w:rsid w:val="00E534B4"/>
    <w:rsid w:val="00E57DE4"/>
    <w:rsid w:val="00E64FF1"/>
    <w:rsid w:val="00E82882"/>
    <w:rsid w:val="00E83EC6"/>
    <w:rsid w:val="00E875D8"/>
    <w:rsid w:val="00ED23A5"/>
    <w:rsid w:val="00EF5A93"/>
    <w:rsid w:val="00F02DC4"/>
    <w:rsid w:val="00F034E2"/>
    <w:rsid w:val="00F36711"/>
    <w:rsid w:val="00F60CB7"/>
    <w:rsid w:val="00F613A1"/>
    <w:rsid w:val="00F94F8F"/>
    <w:rsid w:val="00F96B0A"/>
    <w:rsid w:val="00FB10F3"/>
    <w:rsid w:val="00FB28E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398A"/>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6398A"/>
    <w:rPr>
      <w:sz w:val="24"/>
      <w:szCs w:val="24"/>
    </w:rPr>
  </w:style>
  <w:style w:type="paragraph" w:styleId="Title">
    <w:name w:val="Title"/>
    <w:basedOn w:val="Normal"/>
    <w:uiPriority w:val="10"/>
    <w:qFormat/>
    <w:rsid w:val="0086398A"/>
    <w:pPr>
      <w:spacing w:before="86"/>
      <w:ind w:left="536" w:right="637"/>
      <w:jc w:val="center"/>
    </w:pPr>
    <w:rPr>
      <w:b/>
      <w:bCs/>
      <w:i/>
      <w:iCs/>
      <w:sz w:val="32"/>
      <w:szCs w:val="32"/>
    </w:rPr>
  </w:style>
  <w:style w:type="paragraph" w:styleId="ListParagraph">
    <w:name w:val="List Paragraph"/>
    <w:basedOn w:val="Normal"/>
    <w:link w:val="ListParagraphChar"/>
    <w:uiPriority w:val="1"/>
    <w:qFormat/>
    <w:rsid w:val="0086398A"/>
  </w:style>
  <w:style w:type="paragraph" w:customStyle="1" w:styleId="TableParagraph">
    <w:name w:val="Table Paragraph"/>
    <w:basedOn w:val="Normal"/>
    <w:uiPriority w:val="1"/>
    <w:qFormat/>
    <w:rsid w:val="0086398A"/>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
    <w:name w:val="Plain Table 2"/>
    <w:basedOn w:val="TableNormal"/>
    <w:uiPriority w:val="42"/>
    <w:rsid w:val="002971A1"/>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character" w:customStyle="1" w:styleId="ListParagraphChar">
    <w:name w:val="List Paragraph Char"/>
    <w:link w:val="ListParagraph"/>
    <w:uiPriority w:val="1"/>
    <w:qFormat/>
    <w:rsid w:val="00CD4837"/>
    <w:rPr>
      <w:rFonts w:ascii="Times New Roman" w:eastAsia="Times New Roman" w:hAnsi="Times New Roman" w:cs="Times New Roman"/>
    </w:rPr>
  </w:style>
  <w:style w:type="paragraph" w:styleId="NormalWeb">
    <w:name w:val="Normal (Web)"/>
    <w:basedOn w:val="Normal"/>
    <w:uiPriority w:val="99"/>
    <w:unhideWhenUsed/>
    <w:rsid w:val="00092F46"/>
    <w:pPr>
      <w:widowControl/>
      <w:autoSpaceDE/>
      <w:autoSpaceDN/>
      <w:spacing w:before="100" w:beforeAutospacing="1" w:after="100" w:afterAutospacing="1"/>
    </w:pPr>
    <w:rPr>
      <w:sz w:val="24"/>
      <w:szCs w:val="24"/>
    </w:rPr>
  </w:style>
  <w:style w:type="paragraph" w:styleId="Caption">
    <w:name w:val="caption"/>
    <w:basedOn w:val="Normal"/>
    <w:next w:val="Normal"/>
    <w:uiPriority w:val="35"/>
    <w:unhideWhenUsed/>
    <w:qFormat/>
    <w:rsid w:val="00092F46"/>
    <w:pPr>
      <w:spacing w:after="200"/>
    </w:pPr>
    <w:rPr>
      <w:i/>
      <w:iCs/>
      <w:color w:val="1F497D" w:themeColor="text2"/>
      <w:sz w:val="18"/>
      <w:szCs w:val="18"/>
    </w:rPr>
  </w:style>
  <w:style w:type="table" w:styleId="TableGrid">
    <w:name w:val="Table Grid"/>
    <w:basedOn w:val="TableNormal"/>
    <w:uiPriority w:val="39"/>
    <w:rsid w:val="00246AF5"/>
    <w:pPr>
      <w:widowControl/>
      <w:autoSpaceDE/>
      <w:autoSpaceDN/>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E534B4"/>
    <w:rPr>
      <w:color w:val="0000FF" w:themeColor="hyperlink"/>
      <w:u w:val="single"/>
    </w:rPr>
  </w:style>
  <w:style w:type="paragraph" w:styleId="Bibliography">
    <w:name w:val="Bibliography"/>
    <w:basedOn w:val="Normal"/>
    <w:next w:val="Normal"/>
    <w:uiPriority w:val="37"/>
    <w:semiHidden/>
    <w:unhideWhenUsed/>
    <w:rsid w:val="00F613A1"/>
  </w:style>
  <w:style w:type="paragraph" w:styleId="BalloonText">
    <w:name w:val="Balloon Text"/>
    <w:basedOn w:val="Normal"/>
    <w:link w:val="BalloonTextChar"/>
    <w:uiPriority w:val="99"/>
    <w:semiHidden/>
    <w:unhideWhenUsed/>
    <w:rsid w:val="0056013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0134"/>
    <w:rPr>
      <w:rFonts w:ascii="Segoe UI" w:eastAsia="Times New Roman" w:hAnsi="Segoe UI" w:cs="Segoe UI"/>
      <w:sz w:val="18"/>
      <w:szCs w:val="18"/>
    </w:rPr>
  </w:style>
  <w:style w:type="character" w:styleId="Emphasis">
    <w:name w:val="Emphasis"/>
    <w:basedOn w:val="DefaultParagraphFont"/>
    <w:uiPriority w:val="20"/>
    <w:qFormat/>
    <w:rsid w:val="008E5C2E"/>
    <w:rPr>
      <w:i/>
      <w:iCs/>
    </w:rPr>
  </w:style>
</w:styles>
</file>

<file path=word/webSettings.xml><?xml version="1.0" encoding="utf-8"?>
<w:webSettings xmlns:r="http://schemas.openxmlformats.org/officeDocument/2006/relationships" xmlns:w="http://schemas.openxmlformats.org/wordprocessingml/2006/main">
  <w:divs>
    <w:div w:id="400911756">
      <w:bodyDiv w:val="1"/>
      <w:marLeft w:val="0"/>
      <w:marRight w:val="0"/>
      <w:marTop w:val="0"/>
      <w:marBottom w:val="0"/>
      <w:divBdr>
        <w:top w:val="none" w:sz="0" w:space="0" w:color="auto"/>
        <w:left w:val="none" w:sz="0" w:space="0" w:color="auto"/>
        <w:bottom w:val="none" w:sz="0" w:space="0" w:color="auto"/>
        <w:right w:val="none" w:sz="0" w:space="0" w:color="auto"/>
      </w:divBdr>
    </w:div>
    <w:div w:id="439225866">
      <w:bodyDiv w:val="1"/>
      <w:marLeft w:val="0"/>
      <w:marRight w:val="0"/>
      <w:marTop w:val="0"/>
      <w:marBottom w:val="0"/>
      <w:divBdr>
        <w:top w:val="none" w:sz="0" w:space="0" w:color="auto"/>
        <w:left w:val="none" w:sz="0" w:space="0" w:color="auto"/>
        <w:bottom w:val="none" w:sz="0" w:space="0" w:color="auto"/>
        <w:right w:val="none" w:sz="0" w:space="0" w:color="auto"/>
      </w:divBdr>
    </w:div>
    <w:div w:id="621352319">
      <w:bodyDiv w:val="1"/>
      <w:marLeft w:val="0"/>
      <w:marRight w:val="0"/>
      <w:marTop w:val="0"/>
      <w:marBottom w:val="0"/>
      <w:divBdr>
        <w:top w:val="none" w:sz="0" w:space="0" w:color="auto"/>
        <w:left w:val="none" w:sz="0" w:space="0" w:color="auto"/>
        <w:bottom w:val="none" w:sz="0" w:space="0" w:color="auto"/>
        <w:right w:val="none" w:sz="0" w:space="0" w:color="auto"/>
      </w:divBdr>
    </w:div>
    <w:div w:id="717508383">
      <w:bodyDiv w:val="1"/>
      <w:marLeft w:val="0"/>
      <w:marRight w:val="0"/>
      <w:marTop w:val="0"/>
      <w:marBottom w:val="0"/>
      <w:divBdr>
        <w:top w:val="none" w:sz="0" w:space="0" w:color="auto"/>
        <w:left w:val="none" w:sz="0" w:space="0" w:color="auto"/>
        <w:bottom w:val="none" w:sz="0" w:space="0" w:color="auto"/>
        <w:right w:val="none" w:sz="0" w:space="0" w:color="auto"/>
      </w:divBdr>
    </w:div>
    <w:div w:id="836723326">
      <w:bodyDiv w:val="1"/>
      <w:marLeft w:val="0"/>
      <w:marRight w:val="0"/>
      <w:marTop w:val="0"/>
      <w:marBottom w:val="0"/>
      <w:divBdr>
        <w:top w:val="none" w:sz="0" w:space="0" w:color="auto"/>
        <w:left w:val="none" w:sz="0" w:space="0" w:color="auto"/>
        <w:bottom w:val="none" w:sz="0" w:space="0" w:color="auto"/>
        <w:right w:val="none" w:sz="0" w:space="0" w:color="auto"/>
      </w:divBdr>
    </w:div>
    <w:div w:id="943222252">
      <w:bodyDiv w:val="1"/>
      <w:marLeft w:val="0"/>
      <w:marRight w:val="0"/>
      <w:marTop w:val="0"/>
      <w:marBottom w:val="0"/>
      <w:divBdr>
        <w:top w:val="none" w:sz="0" w:space="0" w:color="auto"/>
        <w:left w:val="none" w:sz="0" w:space="0" w:color="auto"/>
        <w:bottom w:val="none" w:sz="0" w:space="0" w:color="auto"/>
        <w:right w:val="none" w:sz="0" w:space="0" w:color="auto"/>
      </w:divBdr>
    </w:div>
    <w:div w:id="1087657034">
      <w:bodyDiv w:val="1"/>
      <w:marLeft w:val="0"/>
      <w:marRight w:val="0"/>
      <w:marTop w:val="0"/>
      <w:marBottom w:val="0"/>
      <w:divBdr>
        <w:top w:val="none" w:sz="0" w:space="0" w:color="auto"/>
        <w:left w:val="none" w:sz="0" w:space="0" w:color="auto"/>
        <w:bottom w:val="none" w:sz="0" w:space="0" w:color="auto"/>
        <w:right w:val="none" w:sz="0" w:space="0" w:color="auto"/>
      </w:divBdr>
    </w:div>
    <w:div w:id="1386443226">
      <w:bodyDiv w:val="1"/>
      <w:marLeft w:val="0"/>
      <w:marRight w:val="0"/>
      <w:marTop w:val="0"/>
      <w:marBottom w:val="0"/>
      <w:divBdr>
        <w:top w:val="none" w:sz="0" w:space="0" w:color="auto"/>
        <w:left w:val="none" w:sz="0" w:space="0" w:color="auto"/>
        <w:bottom w:val="none" w:sz="0" w:space="0" w:color="auto"/>
        <w:right w:val="none" w:sz="0" w:space="0" w:color="auto"/>
      </w:divBdr>
    </w:div>
    <w:div w:id="1389957847">
      <w:bodyDiv w:val="1"/>
      <w:marLeft w:val="0"/>
      <w:marRight w:val="0"/>
      <w:marTop w:val="0"/>
      <w:marBottom w:val="0"/>
      <w:divBdr>
        <w:top w:val="none" w:sz="0" w:space="0" w:color="auto"/>
        <w:left w:val="none" w:sz="0" w:space="0" w:color="auto"/>
        <w:bottom w:val="none" w:sz="0" w:space="0" w:color="auto"/>
        <w:right w:val="none" w:sz="0" w:space="0" w:color="auto"/>
      </w:divBdr>
    </w:div>
    <w:div w:id="1436513090">
      <w:bodyDiv w:val="1"/>
      <w:marLeft w:val="0"/>
      <w:marRight w:val="0"/>
      <w:marTop w:val="0"/>
      <w:marBottom w:val="0"/>
      <w:divBdr>
        <w:top w:val="none" w:sz="0" w:space="0" w:color="auto"/>
        <w:left w:val="none" w:sz="0" w:space="0" w:color="auto"/>
        <w:bottom w:val="none" w:sz="0" w:space="0" w:color="auto"/>
        <w:right w:val="none" w:sz="0" w:space="0" w:color="auto"/>
      </w:divBdr>
    </w:div>
    <w:div w:id="1603147584">
      <w:bodyDiv w:val="1"/>
      <w:marLeft w:val="0"/>
      <w:marRight w:val="0"/>
      <w:marTop w:val="0"/>
      <w:marBottom w:val="0"/>
      <w:divBdr>
        <w:top w:val="none" w:sz="0" w:space="0" w:color="auto"/>
        <w:left w:val="none" w:sz="0" w:space="0" w:color="auto"/>
        <w:bottom w:val="none" w:sz="0" w:space="0" w:color="auto"/>
        <w:right w:val="none" w:sz="0" w:space="0" w:color="auto"/>
      </w:divBdr>
    </w:div>
    <w:div w:id="1946616051">
      <w:bodyDiv w:val="1"/>
      <w:marLeft w:val="0"/>
      <w:marRight w:val="0"/>
      <w:marTop w:val="0"/>
      <w:marBottom w:val="0"/>
      <w:divBdr>
        <w:top w:val="none" w:sz="0" w:space="0" w:color="auto"/>
        <w:left w:val="none" w:sz="0" w:space="0" w:color="auto"/>
        <w:bottom w:val="none" w:sz="0" w:space="0" w:color="auto"/>
        <w:right w:val="none" w:sz="0" w:space="0" w:color="auto"/>
      </w:divBdr>
    </w:div>
    <w:div w:id="2013533038">
      <w:bodyDiv w:val="1"/>
      <w:marLeft w:val="0"/>
      <w:marRight w:val="0"/>
      <w:marTop w:val="0"/>
      <w:marBottom w:val="0"/>
      <w:divBdr>
        <w:top w:val="none" w:sz="0" w:space="0" w:color="auto"/>
        <w:left w:val="none" w:sz="0" w:space="0" w:color="auto"/>
        <w:bottom w:val="none" w:sz="0" w:space="0" w:color="auto"/>
        <w:right w:val="none" w:sz="0" w:space="0" w:color="auto"/>
      </w:divBdr>
    </w:div>
    <w:div w:id="2016615071">
      <w:bodyDiv w:val="1"/>
      <w:marLeft w:val="0"/>
      <w:marRight w:val="0"/>
      <w:marTop w:val="0"/>
      <w:marBottom w:val="0"/>
      <w:divBdr>
        <w:top w:val="none" w:sz="0" w:space="0" w:color="auto"/>
        <w:left w:val="none" w:sz="0" w:space="0" w:color="auto"/>
        <w:bottom w:val="none" w:sz="0" w:space="0" w:color="auto"/>
        <w:right w:val="none" w:sz="0" w:space="0" w:color="auto"/>
      </w:divBdr>
    </w:div>
    <w:div w:id="2097628399">
      <w:bodyDiv w:val="1"/>
      <w:marLeft w:val="0"/>
      <w:marRight w:val="0"/>
      <w:marTop w:val="0"/>
      <w:marBottom w:val="0"/>
      <w:divBdr>
        <w:top w:val="none" w:sz="0" w:space="0" w:color="auto"/>
        <w:left w:val="none" w:sz="0" w:space="0" w:color="auto"/>
        <w:bottom w:val="none" w:sz="0" w:space="0" w:color="auto"/>
        <w:right w:val="none" w:sz="0" w:space="0" w:color="auto"/>
      </w:divBdr>
    </w:div>
    <w:div w:id="21288159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1" Type="http://schemas.openxmlformats.org/officeDocument/2006/relationships/oleObject" Target="file:///D:\g\Data%20Uji%20Tekan.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g\Data%20Uji%20Tekan.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sz="1000"/>
            </a:pPr>
            <a:r>
              <a:rPr lang="en-US" sz="1000"/>
              <a:t>Perbandingan Berat Jenis</a:t>
            </a:r>
          </a:p>
          <a:p>
            <a:pPr>
              <a:defRPr sz="1000"/>
            </a:pPr>
            <a:r>
              <a:rPr lang="en-US" sz="1000"/>
              <a:t>Beton Ringan dan Beton Normal</a:t>
            </a:r>
          </a:p>
        </c:rich>
      </c:tx>
      <c:layout>
        <c:manualLayout>
          <c:xMode val="edge"/>
          <c:yMode val="edge"/>
          <c:x val="0.24007725284602582"/>
          <c:y val="4.4543583518614802E-2"/>
        </c:manualLayout>
      </c:layout>
    </c:title>
    <c:plotArea>
      <c:layout/>
      <c:lineChart>
        <c:grouping val="standard"/>
        <c:ser>
          <c:idx val="0"/>
          <c:order val="0"/>
          <c:tx>
            <c:v>Beton Normal</c:v>
          </c:tx>
          <c:marker>
            <c:symbol val="circle"/>
            <c:size val="7"/>
          </c:marker>
          <c:dLbls>
            <c:dLbl>
              <c:idx val="0"/>
              <c:layout>
                <c:manualLayout>
                  <c:x val="-5.1792369588979772E-2"/>
                  <c:y val="-4.5159522714197216E-2"/>
                </c:manualLayout>
              </c:layout>
              <c:showVal val="1"/>
            </c:dLbl>
            <c:dLbl>
              <c:idx val="1"/>
              <c:layout>
                <c:manualLayout>
                  <c:x val="-5.6992677755390776E-2"/>
                  <c:y val="-5.4425933107461834E-2"/>
                </c:manualLayout>
              </c:layout>
              <c:showVal val="1"/>
            </c:dLbl>
            <c:dLbl>
              <c:idx val="2"/>
              <c:layout>
                <c:manualLayout>
                  <c:x val="-5.4379354167489756E-2"/>
                  <c:y val="-6.3782453869510924E-2"/>
                </c:manualLayout>
              </c:layout>
              <c:showVal val="1"/>
            </c:dLbl>
            <c:txPr>
              <a:bodyPr/>
              <a:lstStyle/>
              <a:p>
                <a:pPr>
                  <a:defRPr sz="1000"/>
                </a:pPr>
                <a:endParaRPr lang="en-US"/>
              </a:p>
            </c:txPr>
            <c:showVal val="1"/>
          </c:dLbls>
          <c:cat>
            <c:strRef>
              <c:f>Sheet3!$J$8:$J$10</c:f>
              <c:strCache>
                <c:ptCount val="3"/>
                <c:pt idx="0">
                  <c:v>7 Hari</c:v>
                </c:pt>
                <c:pt idx="1">
                  <c:v>14 Hari</c:v>
                </c:pt>
                <c:pt idx="2">
                  <c:v>28 Hari</c:v>
                </c:pt>
              </c:strCache>
            </c:strRef>
          </c:cat>
          <c:val>
            <c:numRef>
              <c:f>Sheet3!$D$38:$D$40</c:f>
              <c:numCache>
                <c:formatCode>General</c:formatCode>
                <c:ptCount val="3"/>
                <c:pt idx="0">
                  <c:v>2294.0300000000002</c:v>
                </c:pt>
                <c:pt idx="1">
                  <c:v>2287.11</c:v>
                </c:pt>
                <c:pt idx="2">
                  <c:v>2250.19</c:v>
                </c:pt>
              </c:numCache>
            </c:numRef>
          </c:val>
        </c:ser>
        <c:ser>
          <c:idx val="1"/>
          <c:order val="1"/>
          <c:tx>
            <c:v>Beton Ringan</c:v>
          </c:tx>
          <c:marker>
            <c:symbol val="circle"/>
            <c:size val="7"/>
          </c:marker>
          <c:dLbls>
            <c:dLbl>
              <c:idx val="0"/>
              <c:layout>
                <c:manualLayout>
                  <c:x val="-4.9152706991690123E-2"/>
                  <c:y val="4.0255621591903684E-2"/>
                </c:manualLayout>
              </c:layout>
              <c:showVal val="1"/>
            </c:dLbl>
            <c:dLbl>
              <c:idx val="1"/>
              <c:layout>
                <c:manualLayout>
                  <c:x val="-5.7019016764779475E-2"/>
                  <c:y val="4.9702252722737934E-2"/>
                </c:manualLayout>
              </c:layout>
              <c:showVal val="1"/>
            </c:dLbl>
            <c:dLbl>
              <c:idx val="2"/>
              <c:layout>
                <c:manualLayout>
                  <c:x val="-4.3926059815890324E-2"/>
                  <c:y val="4.4978937157322166E-2"/>
                </c:manualLayout>
              </c:layout>
              <c:showVal val="1"/>
            </c:dLbl>
            <c:txPr>
              <a:bodyPr/>
              <a:lstStyle/>
              <a:p>
                <a:pPr>
                  <a:defRPr sz="1000"/>
                </a:pPr>
                <a:endParaRPr lang="en-US"/>
              </a:p>
            </c:txPr>
            <c:showVal val="1"/>
          </c:dLbls>
          <c:cat>
            <c:strRef>
              <c:f>Sheet3!$J$8:$J$10</c:f>
              <c:strCache>
                <c:ptCount val="3"/>
                <c:pt idx="0">
                  <c:v>7 Hari</c:v>
                </c:pt>
                <c:pt idx="1">
                  <c:v>14 Hari</c:v>
                </c:pt>
                <c:pt idx="2">
                  <c:v>28 Hari</c:v>
                </c:pt>
              </c:strCache>
            </c:strRef>
          </c:cat>
          <c:val>
            <c:numRef>
              <c:f>Sheet3!$C$38:$C$40</c:f>
              <c:numCache>
                <c:formatCode>General</c:formatCode>
                <c:ptCount val="3"/>
                <c:pt idx="0">
                  <c:v>1859.75</c:v>
                </c:pt>
                <c:pt idx="1">
                  <c:v>1887.42</c:v>
                </c:pt>
                <c:pt idx="2">
                  <c:v>1851.32</c:v>
                </c:pt>
              </c:numCache>
            </c:numRef>
          </c:val>
        </c:ser>
        <c:marker val="1"/>
        <c:axId val="50032000"/>
        <c:axId val="56512512"/>
      </c:lineChart>
      <c:catAx>
        <c:axId val="50032000"/>
        <c:scaling>
          <c:orientation val="minMax"/>
        </c:scaling>
        <c:axPos val="b"/>
        <c:title>
          <c:tx>
            <c:rich>
              <a:bodyPr/>
              <a:lstStyle/>
              <a:p>
                <a:pPr>
                  <a:defRPr sz="1000"/>
                </a:pPr>
                <a:r>
                  <a:rPr lang="en-US" sz="1000"/>
                  <a:t>Umur Pengujian</a:t>
                </a:r>
                <a:r>
                  <a:rPr lang="en-US" sz="1000" baseline="0"/>
                  <a:t> (Hari)</a:t>
                </a:r>
                <a:endParaRPr lang="en-US" sz="1000"/>
              </a:p>
            </c:rich>
          </c:tx>
        </c:title>
        <c:majorTickMark val="none"/>
        <c:tickLblPos val="nextTo"/>
        <c:txPr>
          <a:bodyPr/>
          <a:lstStyle/>
          <a:p>
            <a:pPr>
              <a:defRPr sz="1000"/>
            </a:pPr>
            <a:endParaRPr lang="en-US"/>
          </a:p>
        </c:txPr>
        <c:crossAx val="56512512"/>
        <c:crosses val="autoZero"/>
        <c:auto val="1"/>
        <c:lblAlgn val="ctr"/>
        <c:lblOffset val="100"/>
      </c:catAx>
      <c:valAx>
        <c:axId val="56512512"/>
        <c:scaling>
          <c:orientation val="minMax"/>
          <c:min val="1500"/>
        </c:scaling>
        <c:axPos val="l"/>
        <c:majorGridlines/>
        <c:title>
          <c:tx>
            <c:rich>
              <a:bodyPr/>
              <a:lstStyle/>
              <a:p>
                <a:pPr>
                  <a:defRPr sz="1000"/>
                </a:pPr>
                <a:r>
                  <a:rPr lang="en-US" sz="1000"/>
                  <a:t>Berat</a:t>
                </a:r>
                <a:r>
                  <a:rPr lang="en-US" sz="1000" baseline="0"/>
                  <a:t> Isi Rata-Rata Beton</a:t>
                </a:r>
                <a:endParaRPr lang="en-US" sz="1000"/>
              </a:p>
            </c:rich>
          </c:tx>
          <c:layout>
            <c:manualLayout>
              <c:xMode val="edge"/>
              <c:yMode val="edge"/>
              <c:x val="3.146875985781341E-2"/>
              <c:y val="9.4830642583331445E-2"/>
            </c:manualLayout>
          </c:layout>
        </c:title>
        <c:numFmt formatCode="General" sourceLinked="0"/>
        <c:tickLblPos val="nextTo"/>
        <c:txPr>
          <a:bodyPr/>
          <a:lstStyle/>
          <a:p>
            <a:pPr>
              <a:defRPr sz="1000"/>
            </a:pPr>
            <a:endParaRPr lang="en-US"/>
          </a:p>
        </c:txPr>
        <c:crossAx val="50032000"/>
        <c:crosses val="autoZero"/>
        <c:crossBetween val="between"/>
      </c:valAx>
    </c:plotArea>
    <c:legend>
      <c:legendPos val="r"/>
      <c:txPr>
        <a:bodyPr/>
        <a:lstStyle/>
        <a:p>
          <a:pPr>
            <a:defRPr sz="1000"/>
          </a:pPr>
          <a:endParaRPr lang="en-US"/>
        </a:p>
      </c:txPr>
    </c:legend>
    <c:plotVisOnly val="1"/>
  </c:chart>
  <c:txPr>
    <a:bodyPr/>
    <a:lstStyle/>
    <a:p>
      <a:pPr>
        <a:defRPr sz="1200" baseline="0">
          <a:latin typeface="Times New Roman" pitchFamily="18" charset="0"/>
        </a:defRPr>
      </a:pPr>
      <a:endParaRPr lang="en-US"/>
    </a:p>
  </c:tx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sz="1000"/>
            </a:pPr>
            <a:r>
              <a:rPr lang="en-US" sz="1000"/>
              <a:t>Pebandingan</a:t>
            </a:r>
            <a:r>
              <a:rPr lang="en-US" sz="1000" baseline="0"/>
              <a:t> Kuat Tekan</a:t>
            </a:r>
          </a:p>
          <a:p>
            <a:pPr>
              <a:defRPr sz="1000"/>
            </a:pPr>
            <a:r>
              <a:rPr lang="en-US" sz="1000" baseline="0"/>
              <a:t>Beton Normal dan Beton Ringan</a:t>
            </a:r>
            <a:endParaRPr lang="en-US" sz="1000"/>
          </a:p>
        </c:rich>
      </c:tx>
      <c:layout>
        <c:manualLayout>
          <c:xMode val="edge"/>
          <c:yMode val="edge"/>
          <c:x val="0.23751767225415837"/>
          <c:y val="2.7799141386396487E-2"/>
        </c:manualLayout>
      </c:layout>
    </c:title>
    <c:plotArea>
      <c:layout/>
      <c:lineChart>
        <c:grouping val="standard"/>
        <c:ser>
          <c:idx val="0"/>
          <c:order val="0"/>
          <c:tx>
            <c:v>Beton Normal</c:v>
          </c:tx>
          <c:marker>
            <c:symbol val="circle"/>
            <c:size val="7"/>
          </c:marker>
          <c:dLbls>
            <c:dLbl>
              <c:idx val="0"/>
              <c:layout>
                <c:manualLayout>
                  <c:x val="-5.1792369588979772E-2"/>
                  <c:y val="-4.5159522714197216E-2"/>
                </c:manualLayout>
              </c:layout>
              <c:showVal val="1"/>
            </c:dLbl>
            <c:dLbl>
              <c:idx val="1"/>
              <c:layout>
                <c:manualLayout>
                  <c:x val="-5.6992677755390901E-2"/>
                  <c:y val="-5.4425933107461834E-2"/>
                </c:manualLayout>
              </c:layout>
              <c:showVal val="1"/>
            </c:dLbl>
            <c:dLbl>
              <c:idx val="2"/>
              <c:layout>
                <c:manualLayout>
                  <c:x val="-5.4379354167489756E-2"/>
                  <c:y val="-6.3782453869510924E-2"/>
                </c:manualLayout>
              </c:layout>
              <c:showVal val="1"/>
            </c:dLbl>
            <c:txPr>
              <a:bodyPr/>
              <a:lstStyle/>
              <a:p>
                <a:pPr>
                  <a:defRPr sz="1000"/>
                </a:pPr>
                <a:endParaRPr lang="en-US"/>
              </a:p>
            </c:txPr>
            <c:showVal val="1"/>
          </c:dLbls>
          <c:cat>
            <c:strRef>
              <c:f>Sheet3!$J$8:$J$10</c:f>
              <c:strCache>
                <c:ptCount val="3"/>
                <c:pt idx="0">
                  <c:v>7 Hari</c:v>
                </c:pt>
                <c:pt idx="1">
                  <c:v>14 Hari</c:v>
                </c:pt>
                <c:pt idx="2">
                  <c:v>28 Hari</c:v>
                </c:pt>
              </c:strCache>
            </c:strRef>
          </c:cat>
          <c:val>
            <c:numRef>
              <c:f>Sheet3!$T$5:$T$7</c:f>
              <c:numCache>
                <c:formatCode>General</c:formatCode>
                <c:ptCount val="3"/>
                <c:pt idx="0">
                  <c:v>27.36</c:v>
                </c:pt>
                <c:pt idx="1">
                  <c:v>28.69</c:v>
                </c:pt>
                <c:pt idx="2" formatCode="0.00">
                  <c:v>29.1</c:v>
                </c:pt>
              </c:numCache>
            </c:numRef>
          </c:val>
        </c:ser>
        <c:ser>
          <c:idx val="1"/>
          <c:order val="1"/>
          <c:tx>
            <c:v>Beton Ringan</c:v>
          </c:tx>
          <c:marker>
            <c:symbol val="circle"/>
            <c:size val="7"/>
          </c:marker>
          <c:dLbls>
            <c:dLbl>
              <c:idx val="0"/>
              <c:layout>
                <c:manualLayout>
                  <c:x val="-4.9152706991690123E-2"/>
                  <c:y val="4.0255621591903684E-2"/>
                </c:manualLayout>
              </c:layout>
              <c:showVal val="1"/>
            </c:dLbl>
            <c:dLbl>
              <c:idx val="1"/>
              <c:layout>
                <c:manualLayout>
                  <c:x val="-5.7019016764779475E-2"/>
                  <c:y val="4.9702252722737934E-2"/>
                </c:manualLayout>
              </c:layout>
              <c:showVal val="1"/>
            </c:dLbl>
            <c:dLbl>
              <c:idx val="2"/>
              <c:layout>
                <c:manualLayout>
                  <c:x val="-4.3926059815890324E-2"/>
                  <c:y val="4.4978937157322318E-2"/>
                </c:manualLayout>
              </c:layout>
              <c:showVal val="1"/>
            </c:dLbl>
            <c:txPr>
              <a:bodyPr/>
              <a:lstStyle/>
              <a:p>
                <a:pPr>
                  <a:defRPr sz="1000"/>
                </a:pPr>
                <a:endParaRPr lang="en-US"/>
              </a:p>
            </c:txPr>
            <c:showVal val="1"/>
          </c:dLbls>
          <c:cat>
            <c:strRef>
              <c:f>Sheet3!$J$8:$J$10</c:f>
              <c:strCache>
                <c:ptCount val="3"/>
                <c:pt idx="0">
                  <c:v>7 Hari</c:v>
                </c:pt>
                <c:pt idx="1">
                  <c:v>14 Hari</c:v>
                </c:pt>
                <c:pt idx="2">
                  <c:v>28 Hari</c:v>
                </c:pt>
              </c:strCache>
            </c:strRef>
          </c:cat>
          <c:val>
            <c:numRef>
              <c:f>Sheet3!$J$5:$J$7</c:f>
              <c:numCache>
                <c:formatCode>0.00</c:formatCode>
                <c:ptCount val="3"/>
                <c:pt idx="0">
                  <c:v>21.14</c:v>
                </c:pt>
                <c:pt idx="1">
                  <c:v>23.02</c:v>
                </c:pt>
                <c:pt idx="2">
                  <c:v>24.35</c:v>
                </c:pt>
              </c:numCache>
            </c:numRef>
          </c:val>
        </c:ser>
        <c:marker val="1"/>
        <c:axId val="56781440"/>
        <c:axId val="56820480"/>
      </c:lineChart>
      <c:catAx>
        <c:axId val="56781440"/>
        <c:scaling>
          <c:orientation val="minMax"/>
        </c:scaling>
        <c:axPos val="b"/>
        <c:title>
          <c:tx>
            <c:rich>
              <a:bodyPr/>
              <a:lstStyle/>
              <a:p>
                <a:pPr>
                  <a:defRPr sz="1000"/>
                </a:pPr>
                <a:r>
                  <a:rPr lang="en-US" sz="1000"/>
                  <a:t>Umur Pengujian</a:t>
                </a:r>
                <a:r>
                  <a:rPr lang="en-US" sz="1000" baseline="0"/>
                  <a:t> (Hari)</a:t>
                </a:r>
                <a:endParaRPr lang="en-US" sz="1000"/>
              </a:p>
            </c:rich>
          </c:tx>
        </c:title>
        <c:majorTickMark val="none"/>
        <c:tickLblPos val="nextTo"/>
        <c:txPr>
          <a:bodyPr/>
          <a:lstStyle/>
          <a:p>
            <a:pPr>
              <a:defRPr sz="1000"/>
            </a:pPr>
            <a:endParaRPr lang="en-US"/>
          </a:p>
        </c:txPr>
        <c:crossAx val="56820480"/>
        <c:crosses val="autoZero"/>
        <c:auto val="1"/>
        <c:lblAlgn val="ctr"/>
        <c:lblOffset val="100"/>
      </c:catAx>
      <c:valAx>
        <c:axId val="56820480"/>
        <c:scaling>
          <c:orientation val="minMax"/>
          <c:max val="40"/>
          <c:min val="10"/>
        </c:scaling>
        <c:axPos val="l"/>
        <c:majorGridlines/>
        <c:title>
          <c:tx>
            <c:rich>
              <a:bodyPr/>
              <a:lstStyle/>
              <a:p>
                <a:pPr>
                  <a:defRPr sz="1000"/>
                </a:pPr>
                <a:r>
                  <a:rPr lang="en-US" sz="1000"/>
                  <a:t>Kuat</a:t>
                </a:r>
                <a:r>
                  <a:rPr lang="en-US" sz="1000" baseline="0"/>
                  <a:t> Tekan Beton (MPa)</a:t>
                </a:r>
                <a:endParaRPr lang="en-US" sz="1000"/>
              </a:p>
            </c:rich>
          </c:tx>
          <c:layout>
            <c:manualLayout>
              <c:xMode val="edge"/>
              <c:yMode val="edge"/>
              <c:x val="2.5806247103147252E-2"/>
              <c:y val="0.16864465614503471"/>
            </c:manualLayout>
          </c:layout>
        </c:title>
        <c:numFmt formatCode="#,##0.00" sourceLinked="0"/>
        <c:tickLblPos val="nextTo"/>
        <c:txPr>
          <a:bodyPr/>
          <a:lstStyle/>
          <a:p>
            <a:pPr>
              <a:defRPr sz="1000"/>
            </a:pPr>
            <a:endParaRPr lang="en-US"/>
          </a:p>
        </c:txPr>
        <c:crossAx val="56781440"/>
        <c:crosses val="autoZero"/>
        <c:crossBetween val="between"/>
      </c:valAx>
    </c:plotArea>
    <c:legend>
      <c:legendPos val="r"/>
      <c:layout>
        <c:manualLayout>
          <c:xMode val="edge"/>
          <c:yMode val="edge"/>
          <c:x val="0.74658486707566452"/>
          <c:y val="0.40199393680441131"/>
          <c:w val="0.23705521472392641"/>
          <c:h val="0.17534029176585494"/>
        </c:manualLayout>
      </c:layout>
      <c:txPr>
        <a:bodyPr/>
        <a:lstStyle/>
        <a:p>
          <a:pPr>
            <a:defRPr sz="1000"/>
          </a:pPr>
          <a:endParaRPr lang="en-US"/>
        </a:p>
      </c:txPr>
    </c:legend>
    <c:plotVisOnly val="1"/>
  </c:chart>
  <c:txPr>
    <a:bodyPr/>
    <a:lstStyle/>
    <a:p>
      <a:pPr>
        <a:defRPr sz="1200" baseline="0">
          <a:latin typeface="Times New Roman" pitchFamily="18" charset="0"/>
        </a:defRPr>
      </a:pPr>
      <a:endParaRPr lang="en-US"/>
    </a:p>
  </c:txPr>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E1F55-D45C-4310-8E33-0B08065B6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2740</Words>
  <Characters>15621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10</cp:revision>
  <cp:lastPrinted>2024-04-17T00:35:00Z</cp:lastPrinted>
  <dcterms:created xsi:type="dcterms:W3CDTF">2024-04-24T03:33:00Z</dcterms:created>
  <dcterms:modified xsi:type="dcterms:W3CDTF">2024-04-25T02:07:00Z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