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2E81DD34" w14:textId="77777777" w:rsidR="00336B85" w:rsidRPr="00336B85" w:rsidRDefault="00336B85" w:rsidP="00336B85">
      <w:pPr>
        <w:adjustRightInd w:val="0"/>
        <w:snapToGrid w:val="0"/>
        <w:spacing w:after="0" w:line="240" w:lineRule="auto"/>
        <w:jc w:val="center"/>
        <w:rPr>
          <w:rStyle w:val="Emphasis"/>
          <w:rFonts w:ascii="Times New Roman" w:hAnsi="Times New Roman" w:cs="Times New Roman"/>
          <w:b/>
          <w:bCs/>
          <w:i w:val="0"/>
          <w:iCs w:val="0"/>
        </w:rPr>
      </w:pPr>
      <w:r w:rsidRPr="00336B85">
        <w:rPr>
          <w:rStyle w:val="Emphasis"/>
          <w:rFonts w:ascii="Times New Roman" w:hAnsi="Times New Roman" w:cs="Times New Roman"/>
          <w:b/>
          <w:bCs/>
          <w:i w:val="0"/>
          <w:iCs w:val="0"/>
        </w:rPr>
        <w:t xml:space="preserve">ANALISIS KUALITAS KOMBINASI VACUUM RESIDUE DAN </w:t>
      </w:r>
    </w:p>
    <w:p w14:paraId="53C732CD" w14:textId="470FDBAC" w:rsidR="00F17A05" w:rsidRDefault="00336B85" w:rsidP="00336B85">
      <w:pPr>
        <w:adjustRightInd w:val="0"/>
        <w:snapToGrid w:val="0"/>
        <w:spacing w:after="0" w:line="240" w:lineRule="auto"/>
        <w:jc w:val="center"/>
        <w:rPr>
          <w:rStyle w:val="Emphasis"/>
          <w:rFonts w:ascii="Times New Roman" w:hAnsi="Times New Roman" w:cs="Times New Roman"/>
          <w:b/>
          <w:bCs/>
          <w:i w:val="0"/>
          <w:iCs w:val="0"/>
        </w:rPr>
      </w:pPr>
      <w:r w:rsidRPr="00336B85">
        <w:rPr>
          <w:rStyle w:val="Emphasis"/>
          <w:rFonts w:ascii="Times New Roman" w:hAnsi="Times New Roman" w:cs="Times New Roman"/>
          <w:b/>
          <w:bCs/>
          <w:i w:val="0"/>
          <w:iCs w:val="0"/>
        </w:rPr>
        <w:t>HOT ROLLED SHEET PADA INFRASTRUKTUR JALAN</w:t>
      </w:r>
    </w:p>
    <w:p w14:paraId="1914940D" w14:textId="77777777" w:rsidR="00336B85" w:rsidRPr="00CB1387" w:rsidRDefault="00336B85" w:rsidP="00336B85">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217504F1" w14:textId="77777777" w:rsidR="00336B85" w:rsidRPr="00336B85" w:rsidRDefault="00336B85" w:rsidP="00336B85">
      <w:pPr>
        <w:adjustRightInd w:val="0"/>
        <w:snapToGrid w:val="0"/>
        <w:spacing w:after="0" w:line="240" w:lineRule="auto"/>
        <w:jc w:val="center"/>
        <w:rPr>
          <w:rStyle w:val="Emphasis"/>
          <w:rFonts w:ascii="Times New Roman" w:hAnsi="Times New Roman" w:cs="Times New Roman"/>
          <w:b/>
          <w:bCs/>
          <w:i w:val="0"/>
          <w:iCs w:val="0"/>
        </w:rPr>
      </w:pPr>
      <w:r w:rsidRPr="00336B85">
        <w:rPr>
          <w:rStyle w:val="Emphasis"/>
          <w:rFonts w:ascii="Times New Roman" w:hAnsi="Times New Roman" w:cs="Times New Roman"/>
          <w:b/>
          <w:bCs/>
          <w:i w:val="0"/>
          <w:iCs w:val="0"/>
        </w:rPr>
        <w:t xml:space="preserve">ANALISIS KUALITAS KOMBINASI VACUUM RESIDUE DAN </w:t>
      </w:r>
    </w:p>
    <w:p w14:paraId="236A1603" w14:textId="214B6732" w:rsidR="00F17A05" w:rsidRDefault="00336B85" w:rsidP="00336B85">
      <w:pPr>
        <w:adjustRightInd w:val="0"/>
        <w:snapToGrid w:val="0"/>
        <w:spacing w:after="0" w:line="240" w:lineRule="auto"/>
        <w:jc w:val="center"/>
        <w:rPr>
          <w:rStyle w:val="Emphasis"/>
          <w:rFonts w:ascii="Times New Roman" w:hAnsi="Times New Roman" w:cs="Times New Roman"/>
          <w:b/>
          <w:bCs/>
          <w:i w:val="0"/>
          <w:iCs w:val="0"/>
        </w:rPr>
      </w:pPr>
      <w:r w:rsidRPr="00336B85">
        <w:rPr>
          <w:rStyle w:val="Emphasis"/>
          <w:rFonts w:ascii="Times New Roman" w:hAnsi="Times New Roman" w:cs="Times New Roman"/>
          <w:b/>
          <w:bCs/>
          <w:i w:val="0"/>
          <w:iCs w:val="0"/>
        </w:rPr>
        <w:t>HOT ROLLED SHEET PADA INFRASTRUKTUR JALAN</w:t>
      </w:r>
    </w:p>
    <w:p w14:paraId="1C898884" w14:textId="77777777" w:rsidR="00336B85" w:rsidRDefault="00336B85" w:rsidP="00336B85">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59C26D" w14:textId="77777777" w:rsidR="00D51E87" w:rsidRDefault="00D51E87" w:rsidP="007039CB">
      <w:pPr>
        <w:spacing w:after="0" w:line="240" w:lineRule="auto"/>
      </w:pPr>
      <w:r>
        <w:separator/>
      </w:r>
    </w:p>
  </w:endnote>
  <w:endnote w:type="continuationSeparator" w:id="0">
    <w:p w14:paraId="07A13123" w14:textId="77777777" w:rsidR="00D51E87" w:rsidRDefault="00D51E87"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EC69E1" w14:textId="77777777" w:rsidR="00D51E87" w:rsidRDefault="00D51E87" w:rsidP="007039CB">
      <w:pPr>
        <w:spacing w:after="0" w:line="240" w:lineRule="auto"/>
      </w:pPr>
      <w:r>
        <w:separator/>
      </w:r>
    </w:p>
  </w:footnote>
  <w:footnote w:type="continuationSeparator" w:id="0">
    <w:p w14:paraId="64B3BB09" w14:textId="77777777" w:rsidR="00D51E87" w:rsidRDefault="00D51E87"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1E15FC"/>
    <w:rsid w:val="002F2E43"/>
    <w:rsid w:val="00336B85"/>
    <w:rsid w:val="00476A96"/>
    <w:rsid w:val="00501B05"/>
    <w:rsid w:val="00525523"/>
    <w:rsid w:val="0058737A"/>
    <w:rsid w:val="00601E1C"/>
    <w:rsid w:val="006D07A4"/>
    <w:rsid w:val="007039CB"/>
    <w:rsid w:val="00723325"/>
    <w:rsid w:val="008241D8"/>
    <w:rsid w:val="008335C1"/>
    <w:rsid w:val="00887F21"/>
    <w:rsid w:val="008F492A"/>
    <w:rsid w:val="00930B0F"/>
    <w:rsid w:val="00976140"/>
    <w:rsid w:val="009771F4"/>
    <w:rsid w:val="009F4C60"/>
    <w:rsid w:val="00A17150"/>
    <w:rsid w:val="00A43F9E"/>
    <w:rsid w:val="00AE6E72"/>
    <w:rsid w:val="00B32D59"/>
    <w:rsid w:val="00B77556"/>
    <w:rsid w:val="00B92123"/>
    <w:rsid w:val="00CA1C67"/>
    <w:rsid w:val="00CB1387"/>
    <w:rsid w:val="00D51E87"/>
    <w:rsid w:val="00D67A6E"/>
    <w:rsid w:val="00E65FE5"/>
    <w:rsid w:val="00ED49F9"/>
    <w:rsid w:val="00F17A05"/>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18</cp:revision>
  <dcterms:created xsi:type="dcterms:W3CDTF">2023-10-24T13:26:00Z</dcterms:created>
  <dcterms:modified xsi:type="dcterms:W3CDTF">2024-10-20T12:03:00Z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