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6C6D3863" w:rsidR="00656754" w:rsidRDefault="00D019DF" w:rsidP="005A2348">
      <w:pPr>
        <w:pStyle w:val="BodyText"/>
        <w:spacing w:before="6" w:line="276" w:lineRule="auto"/>
        <w:jc w:val="center"/>
        <w:rPr>
          <w:sz w:val="18"/>
        </w:rPr>
      </w:pPr>
      <w:r>
        <w:rPr>
          <w:noProof/>
          <w:lang w:val="en-US"/>
        </w:rPr>
        <w:drawing>
          <wp:anchor distT="0" distB="0" distL="114300" distR="114300" simplePos="0" relativeHeight="251660288" behindDoc="0" locked="0" layoutInCell="1" allowOverlap="1" wp14:anchorId="3C45DCC2" wp14:editId="6C1D9AC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41C83654" w:rsidR="00656754" w:rsidRPr="00E82882" w:rsidRDefault="00D019DF" w:rsidP="005A2348">
      <w:pPr>
        <w:pStyle w:val="Title"/>
        <w:adjustRightInd w:val="0"/>
        <w:snapToGrid w:val="0"/>
        <w:spacing w:before="0" w:line="276" w:lineRule="auto"/>
        <w:ind w:left="539" w:right="142"/>
        <w:rPr>
          <w:sz w:val="28"/>
          <w:szCs w:val="28"/>
          <w:lang w:val="en-US"/>
        </w:rPr>
      </w:pP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565397">
      <w:pPr>
        <w:spacing w:before="151" w:line="276" w:lineRule="auto"/>
        <w:ind w:left="535" w:right="-1"/>
        <w:jc w:val="both"/>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rsidP="00565397">
      <w:pPr>
        <w:pStyle w:val="BodyText"/>
        <w:spacing w:line="276" w:lineRule="auto"/>
        <w:jc w:val="both"/>
        <w:rPr>
          <w:b/>
          <w:sz w:val="20"/>
        </w:rPr>
      </w:pPr>
    </w:p>
    <w:p w14:paraId="06BF5EE3" w14:textId="7953978F" w:rsidR="00656754" w:rsidRDefault="00656754" w:rsidP="00565397">
      <w:pPr>
        <w:pStyle w:val="BodyText"/>
        <w:spacing w:before="1" w:line="276" w:lineRule="auto"/>
        <w:jc w:val="both"/>
        <w:rPr>
          <w:b/>
        </w:rPr>
      </w:pPr>
    </w:p>
    <w:p w14:paraId="63080C77" w14:textId="77777777" w:rsidR="00534BFD" w:rsidRDefault="00534BFD" w:rsidP="00534BFD">
      <w:pPr>
        <w:jc w:val="center"/>
        <w:rPr>
          <w:b/>
          <w:sz w:val="28"/>
          <w:szCs w:val="28"/>
        </w:rPr>
      </w:pPr>
      <w:r>
        <w:rPr>
          <w:b/>
          <w:sz w:val="28"/>
          <w:szCs w:val="28"/>
        </w:rPr>
        <w:t xml:space="preserve">ANALISIS KUAT TEKAN DAN </w:t>
      </w:r>
      <w:r w:rsidRPr="00F37F45">
        <w:rPr>
          <w:b/>
          <w:i/>
          <w:sz w:val="28"/>
          <w:szCs w:val="28"/>
        </w:rPr>
        <w:t>PERMEABILITAS</w:t>
      </w:r>
    </w:p>
    <w:p w14:paraId="46D32CB6" w14:textId="77777777" w:rsidR="00534BFD" w:rsidRDefault="00534BFD" w:rsidP="00534BFD">
      <w:pPr>
        <w:jc w:val="center"/>
        <w:rPr>
          <w:b/>
          <w:sz w:val="28"/>
          <w:szCs w:val="28"/>
        </w:rPr>
      </w:pPr>
      <w:r>
        <w:rPr>
          <w:b/>
          <w:sz w:val="28"/>
          <w:szCs w:val="28"/>
        </w:rPr>
        <w:t xml:space="preserve"> BETON </w:t>
      </w:r>
      <w:r w:rsidRPr="00905965">
        <w:rPr>
          <w:b/>
          <w:sz w:val="28"/>
          <w:szCs w:val="28"/>
        </w:rPr>
        <w:t>POROUS</w:t>
      </w:r>
      <w:r w:rsidRPr="00F37F45">
        <w:rPr>
          <w:b/>
          <w:i/>
          <w:sz w:val="28"/>
          <w:szCs w:val="28"/>
        </w:rPr>
        <w:t xml:space="preserve"> </w:t>
      </w:r>
      <w:r>
        <w:rPr>
          <w:b/>
          <w:sz w:val="28"/>
          <w:szCs w:val="28"/>
        </w:rPr>
        <w:t xml:space="preserve">DENGAN MENGGUNAKAN </w:t>
      </w:r>
      <w:r w:rsidRPr="00F37F45">
        <w:rPr>
          <w:b/>
          <w:i/>
          <w:sz w:val="28"/>
          <w:szCs w:val="28"/>
        </w:rPr>
        <w:t>FLY ASH</w:t>
      </w:r>
    </w:p>
    <w:p w14:paraId="2E672925" w14:textId="77777777" w:rsidR="00534BFD" w:rsidRDefault="00534BFD" w:rsidP="00534BFD">
      <w:pPr>
        <w:jc w:val="center"/>
        <w:rPr>
          <w:b/>
          <w:sz w:val="28"/>
          <w:szCs w:val="28"/>
        </w:rPr>
      </w:pPr>
      <w:r>
        <w:rPr>
          <w:b/>
          <w:sz w:val="28"/>
          <w:szCs w:val="28"/>
        </w:rPr>
        <w:t xml:space="preserve">SEBAGAI PENGOPTIMALAN SEMEN </w:t>
      </w:r>
    </w:p>
    <w:p w14:paraId="1CCB7670" w14:textId="33655A6B" w:rsidR="00656754" w:rsidRDefault="00307A3C" w:rsidP="00565397">
      <w:pPr>
        <w:pStyle w:val="BodyText"/>
        <w:spacing w:before="9" w:line="276" w:lineRule="auto"/>
        <w:jc w:val="both"/>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rsidP="00565397">
      <w:pPr>
        <w:pStyle w:val="BodyText"/>
        <w:spacing w:before="9" w:line="276" w:lineRule="auto"/>
        <w:jc w:val="both"/>
        <w:rPr>
          <w:b/>
          <w:sz w:val="5"/>
        </w:rPr>
      </w:pPr>
    </w:p>
    <w:p w14:paraId="304877DB" w14:textId="6039E42D" w:rsidR="00656754" w:rsidRDefault="00534BFD" w:rsidP="005A2348">
      <w:pPr>
        <w:spacing w:line="276" w:lineRule="auto"/>
        <w:ind w:left="724" w:right="637"/>
        <w:jc w:val="center"/>
        <w:rPr>
          <w:b/>
          <w:sz w:val="20"/>
          <w:szCs w:val="20"/>
          <w:vertAlign w:val="superscript"/>
          <w:lang w:val="en-US"/>
        </w:rPr>
      </w:pPr>
      <w:r>
        <w:rPr>
          <w:b/>
          <w:sz w:val="20"/>
          <w:szCs w:val="20"/>
          <w:lang w:val="en-US"/>
        </w:rPr>
        <w:t>Aldi Prassutiyo</w:t>
      </w:r>
      <w:r w:rsidR="007536A7" w:rsidRPr="007536A7">
        <w:rPr>
          <w:b/>
          <w:sz w:val="20"/>
          <w:szCs w:val="20"/>
          <w:vertAlign w:val="superscript"/>
          <w:lang w:val="en-US"/>
        </w:rPr>
        <w:t>1)*</w:t>
      </w:r>
      <w:r w:rsidR="000E370A">
        <w:rPr>
          <w:b/>
          <w:sz w:val="20"/>
          <w:szCs w:val="20"/>
          <w:lang w:val="en-US"/>
        </w:rPr>
        <w:t xml:space="preserve">, </w:t>
      </w:r>
      <w:proofErr w:type="spellStart"/>
      <w:r w:rsidR="00297D6D">
        <w:rPr>
          <w:b/>
          <w:sz w:val="20"/>
          <w:szCs w:val="20"/>
          <w:lang w:val="en-US"/>
        </w:rPr>
        <w:t>Indra</w:t>
      </w:r>
      <w:proofErr w:type="spellEnd"/>
      <w:r w:rsidR="00297D6D">
        <w:rPr>
          <w:b/>
          <w:sz w:val="20"/>
          <w:szCs w:val="20"/>
          <w:lang w:val="en-US"/>
        </w:rPr>
        <w:t xml:space="preserve"> </w:t>
      </w:r>
      <w:proofErr w:type="spellStart"/>
      <w:r w:rsidR="00297D6D">
        <w:rPr>
          <w:b/>
          <w:sz w:val="20"/>
          <w:szCs w:val="20"/>
          <w:lang w:val="en-US"/>
        </w:rPr>
        <w:t>Syahrul</w:t>
      </w:r>
      <w:proofErr w:type="spellEnd"/>
      <w:r w:rsidR="00297D6D">
        <w:rPr>
          <w:b/>
          <w:sz w:val="20"/>
          <w:szCs w:val="20"/>
          <w:lang w:val="en-US"/>
        </w:rPr>
        <w:t xml:space="preserve"> Fuad</w:t>
      </w:r>
      <w:r w:rsidR="007536A7" w:rsidRPr="007536A7">
        <w:rPr>
          <w:b/>
          <w:sz w:val="20"/>
          <w:szCs w:val="20"/>
          <w:vertAlign w:val="superscript"/>
          <w:lang w:val="en-US"/>
        </w:rPr>
        <w:t>2)</w:t>
      </w:r>
      <w:r w:rsidR="00A035D1" w:rsidRPr="00A035D1">
        <w:rPr>
          <w:b/>
          <w:sz w:val="20"/>
          <w:szCs w:val="20"/>
          <w:vertAlign w:val="superscript"/>
          <w:lang w:val="en-US"/>
        </w:rPr>
        <w:t xml:space="preserve"> </w:t>
      </w:r>
      <w:r w:rsidR="00A035D1" w:rsidRPr="007536A7">
        <w:rPr>
          <w:b/>
          <w:sz w:val="20"/>
          <w:szCs w:val="20"/>
          <w:vertAlign w:val="superscript"/>
          <w:lang w:val="en-US"/>
        </w:rPr>
        <w:t>*</w:t>
      </w:r>
      <w:proofErr w:type="gramStart"/>
      <w:r w:rsidR="000E370A">
        <w:rPr>
          <w:b/>
          <w:sz w:val="20"/>
          <w:szCs w:val="20"/>
          <w:lang w:val="en-US"/>
        </w:rPr>
        <w:t>,</w:t>
      </w:r>
      <w:r>
        <w:rPr>
          <w:b/>
          <w:sz w:val="20"/>
          <w:szCs w:val="20"/>
          <w:lang w:val="en-US"/>
        </w:rPr>
        <w:t>Bazar</w:t>
      </w:r>
      <w:proofErr w:type="gramEnd"/>
      <w:r>
        <w:rPr>
          <w:b/>
          <w:sz w:val="20"/>
          <w:szCs w:val="20"/>
          <w:lang w:val="en-US"/>
        </w:rPr>
        <w:t xml:space="preserve"> Asnawi</w:t>
      </w:r>
      <w:r w:rsidR="007536A7" w:rsidRPr="007536A7">
        <w:rPr>
          <w:b/>
          <w:sz w:val="20"/>
          <w:szCs w:val="20"/>
          <w:vertAlign w:val="superscript"/>
          <w:lang w:val="en-US"/>
        </w:rPr>
        <w:t>3)</w:t>
      </w:r>
    </w:p>
    <w:p w14:paraId="62C9AA1B" w14:textId="77777777" w:rsidR="00A035D1" w:rsidRDefault="00A035D1" w:rsidP="005A2348">
      <w:pPr>
        <w:spacing w:line="276" w:lineRule="auto"/>
        <w:ind w:left="724" w:right="637"/>
        <w:jc w:val="center"/>
        <w:rPr>
          <w:b/>
          <w:sz w:val="20"/>
          <w:szCs w:val="20"/>
          <w:lang w:val="en-US"/>
        </w:rPr>
      </w:pPr>
    </w:p>
    <w:p w14:paraId="364AB2DD" w14:textId="77777777" w:rsidR="00A035D1" w:rsidRPr="00C80038" w:rsidRDefault="00A035D1" w:rsidP="005A2348">
      <w:pPr>
        <w:spacing w:line="276" w:lineRule="auto"/>
        <w:jc w:val="center"/>
        <w:rPr>
          <w:sz w:val="18"/>
          <w:szCs w:val="18"/>
          <w:shd w:val="clear" w:color="auto" w:fill="FFFFFF"/>
        </w:rPr>
      </w:pPr>
      <w:r>
        <w:rPr>
          <w:sz w:val="18"/>
          <w:szCs w:val="18"/>
          <w:shd w:val="clear" w:color="auto" w:fill="FFFFFF"/>
          <w:vertAlign w:val="superscript"/>
        </w:rPr>
        <w:t>1</w:t>
      </w:r>
      <w:r w:rsidRPr="00C80038">
        <w:rPr>
          <w:sz w:val="18"/>
          <w:szCs w:val="18"/>
          <w:shd w:val="clear" w:color="auto" w:fill="FFFFFF"/>
          <w:vertAlign w:val="superscript"/>
        </w:rPr>
        <w:t>)</w:t>
      </w:r>
      <w:r w:rsidRPr="00C80038">
        <w:rPr>
          <w:sz w:val="18"/>
          <w:szCs w:val="18"/>
          <w:shd w:val="clear" w:color="auto" w:fill="FFFFFF"/>
        </w:rPr>
        <w:t>Mahasiswa Program StudiTeknik Sipil FakultasTeknik, Universitas Tridinanti, Jl.KaptenMarzuki No.2446</w:t>
      </w:r>
      <w:r>
        <w:rPr>
          <w:sz w:val="18"/>
          <w:szCs w:val="18"/>
          <w:shd w:val="clear" w:color="auto" w:fill="FFFFFF"/>
        </w:rPr>
        <w:t xml:space="preserve"> </w:t>
      </w:r>
      <w:r w:rsidRPr="00C80038">
        <w:rPr>
          <w:sz w:val="18"/>
          <w:szCs w:val="18"/>
          <w:shd w:val="clear" w:color="auto" w:fill="FFFFFF"/>
        </w:rPr>
        <w:t>KambojaPalembang</w:t>
      </w:r>
    </w:p>
    <w:p w14:paraId="6ABCA9C4" w14:textId="77777777" w:rsidR="00A035D1" w:rsidRPr="00C80038" w:rsidRDefault="00A035D1" w:rsidP="005A2348">
      <w:pPr>
        <w:spacing w:line="276" w:lineRule="auto"/>
        <w:jc w:val="center"/>
        <w:rPr>
          <w:sz w:val="18"/>
          <w:szCs w:val="18"/>
          <w:lang w:val="id-ID"/>
        </w:rPr>
      </w:pPr>
      <w:r w:rsidRPr="00C80038">
        <w:rPr>
          <w:sz w:val="18"/>
          <w:szCs w:val="18"/>
          <w:vertAlign w:val="superscript"/>
          <w:lang w:val="id-ID"/>
        </w:rPr>
        <w:t>2)</w:t>
      </w:r>
      <w:r w:rsidRPr="00C80038">
        <w:rPr>
          <w:sz w:val="18"/>
          <w:szCs w:val="18"/>
          <w:lang w:val="id-ID"/>
        </w:rPr>
        <w:t>Program Studi Teknik Sipil, Fakultas Teknik, Universitas Tridinanti, Jl. Kapten Marzuki No.2446 Kamboja Palembang</w:t>
      </w:r>
    </w:p>
    <w:p w14:paraId="2F05FB84" w14:textId="154F48A0" w:rsidR="007536A7" w:rsidRPr="00F27470" w:rsidRDefault="007536A7" w:rsidP="005A2348">
      <w:pPr>
        <w:spacing w:line="276" w:lineRule="auto"/>
        <w:ind w:left="1418" w:right="1275"/>
        <w:jc w:val="center"/>
        <w:rPr>
          <w:sz w:val="18"/>
          <w:szCs w:val="18"/>
          <w:lang w:val="en-US"/>
        </w:rPr>
      </w:pPr>
      <w:r w:rsidRPr="00F27470">
        <w:rPr>
          <w:sz w:val="18"/>
          <w:szCs w:val="18"/>
        </w:rPr>
        <w:t>email</w:t>
      </w:r>
      <w:r w:rsidRPr="00F27470">
        <w:rPr>
          <w:sz w:val="18"/>
          <w:szCs w:val="18"/>
          <w:lang w:val="en-US"/>
        </w:rPr>
        <w:t>:</w:t>
      </w:r>
      <w:r w:rsidR="000E370A" w:rsidRPr="00F27470">
        <w:rPr>
          <w:sz w:val="18"/>
          <w:szCs w:val="18"/>
          <w:lang w:val="en-US"/>
        </w:rPr>
        <w:t xml:space="preserve"> </w:t>
      </w:r>
      <w:r w:rsidR="00F27470" w:rsidRPr="00F27470">
        <w:rPr>
          <w:color w:val="0070C0"/>
          <w:sz w:val="18"/>
          <w:szCs w:val="18"/>
          <w:u w:val="single"/>
        </w:rPr>
        <w:t>aldiprassutiyo2002@gmail.com</w:t>
      </w:r>
    </w:p>
    <w:p w14:paraId="2845C487" w14:textId="2BC67849" w:rsidR="00656754" w:rsidRDefault="00307A3C" w:rsidP="00565397">
      <w:pPr>
        <w:pStyle w:val="BodyText"/>
        <w:spacing w:before="1" w:line="276" w:lineRule="auto"/>
        <w:jc w:val="both"/>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EB8B023" w:rsidR="00ED2DBF" w:rsidRPr="000E370A" w:rsidRDefault="00ED2DBF" w:rsidP="0085126F">
                              <w:pPr>
                                <w:spacing w:before="37"/>
                                <w:ind w:left="142" w:right="204"/>
                                <w:jc w:val="center"/>
                                <w:rPr>
                                  <w:b/>
                                  <w:i/>
                                  <w:lang w:val="en-US"/>
                                </w:rPr>
                              </w:pPr>
                              <w:r w:rsidRPr="000E370A">
                                <w:rPr>
                                  <w:b/>
                                  <w:i/>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7EB8B023" w:rsidR="00ED2DBF" w:rsidRPr="000E370A" w:rsidRDefault="00ED2DBF" w:rsidP="0085126F">
                        <w:pPr>
                          <w:spacing w:before="37"/>
                          <w:ind w:left="142" w:right="204"/>
                          <w:jc w:val="center"/>
                          <w:rPr>
                            <w:b/>
                            <w:i/>
                            <w:lang w:val="en-US"/>
                          </w:rPr>
                        </w:pPr>
                        <w:r w:rsidRPr="000E370A">
                          <w:rPr>
                            <w:b/>
                            <w:i/>
                          </w:rPr>
                          <w:t>Abstract</w:t>
                        </w:r>
                      </w:p>
                    </w:txbxContent>
                  </v:textbox>
                </v:shape>
                <w10:wrap type="topAndBottom" anchorx="page"/>
              </v:group>
            </w:pict>
          </mc:Fallback>
        </mc:AlternateContent>
      </w:r>
    </w:p>
    <w:p w14:paraId="69AF6AA7" w14:textId="77777777" w:rsidR="00332E9D" w:rsidRPr="00683BC9" w:rsidRDefault="00332E9D" w:rsidP="00332E9D">
      <w:pPr>
        <w:ind w:firstLine="720"/>
        <w:jc w:val="both"/>
        <w:rPr>
          <w:rFonts w:asciiTheme="minorHAnsi" w:hAnsiTheme="minorHAnsi" w:cstheme="minorHAnsi"/>
          <w:i/>
          <w:sz w:val="20"/>
          <w:szCs w:val="20"/>
        </w:rPr>
      </w:pPr>
      <w:r w:rsidRPr="00683BC9">
        <w:rPr>
          <w:rFonts w:asciiTheme="minorHAnsi" w:hAnsiTheme="minorHAnsi" w:cstheme="minorHAnsi"/>
          <w:i/>
          <w:sz w:val="20"/>
          <w:szCs w:val="20"/>
        </w:rPr>
        <w:t>One issue in Indonesia, particularly in South Sumatra, is the problem of flooding or standing water on the surface. When flood disasters hit during the rainy season, a deficiency of green open space and catchment regions can result in significant damages. Utilizing porous concrete for road pavement is one cutting-edge technique that can help lessen waterlogging. One basic type of lightweight concrete that is created without the addition of fine aggregate is called porous concrete. Fly ash is the additional substance or combination that will be utilized in this study.</w:t>
      </w:r>
    </w:p>
    <w:p w14:paraId="099B6F8C" w14:textId="77777777" w:rsidR="00332E9D" w:rsidRPr="00683BC9" w:rsidRDefault="00332E9D" w:rsidP="00332E9D">
      <w:pPr>
        <w:jc w:val="both"/>
        <w:rPr>
          <w:rFonts w:asciiTheme="minorHAnsi" w:hAnsiTheme="minorHAnsi" w:cstheme="minorHAnsi"/>
          <w:i/>
          <w:sz w:val="20"/>
          <w:szCs w:val="20"/>
        </w:rPr>
      </w:pPr>
    </w:p>
    <w:p w14:paraId="2B131066" w14:textId="77777777" w:rsidR="00332E9D" w:rsidRPr="00683BC9" w:rsidRDefault="00332E9D" w:rsidP="00332E9D">
      <w:pPr>
        <w:ind w:firstLine="720"/>
        <w:jc w:val="both"/>
        <w:rPr>
          <w:rFonts w:asciiTheme="minorHAnsi" w:hAnsiTheme="minorHAnsi" w:cstheme="minorHAnsi"/>
          <w:i/>
          <w:sz w:val="20"/>
          <w:szCs w:val="20"/>
        </w:rPr>
      </w:pPr>
      <w:r w:rsidRPr="00683BC9">
        <w:rPr>
          <w:rFonts w:asciiTheme="minorHAnsi" w:hAnsiTheme="minorHAnsi" w:cstheme="minorHAnsi"/>
          <w:i/>
          <w:sz w:val="20"/>
          <w:szCs w:val="20"/>
        </w:rPr>
        <w:t>The purpose of this research is to ascertain the maximum and minimum composition that may be formed in the Fly Ash mixture with changes of 0%, 7.5%, 10%, and 12.5%, as well as the compressive strength and permeability values of porous concrete utilizing Fly Ash. The average value for each 28-day variation was 2.151 MPa for BP-FA 0%, 7.5% BP-FA, 2.491 MPa, 10% BP-FA, 2.604 MPa, and for BP-FA 12.5%, or 3,057 MPa, according to the compressive strength test findings. The average permeability value of concrete for BP-FA 0% was 1.197 mm/s, BP-FA 7.5% was 1.116 mm/s, BP-FA 10% was 1.078 mm/s, and BP-FA 12.5% was 1.024 mm/s, according to the findings of the peremability test. The results of the permeability and compressive strength tests yielded values that indicate</w:t>
      </w:r>
    </w:p>
    <w:p w14:paraId="39F0EB6E" w14:textId="0BD61C27" w:rsidR="00656754" w:rsidRDefault="00307A3C" w:rsidP="00565397">
      <w:pPr>
        <w:pStyle w:val="BodyText"/>
        <w:spacing w:line="276" w:lineRule="auto"/>
        <w:ind w:left="-142"/>
        <w:jc w:val="both"/>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AF88CB1" w:rsidR="00ED2DBF" w:rsidRDefault="00ED2DBF">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i/>
                                  <w:szCs w:val="20"/>
                                </w:rPr>
                                <w:t xml:space="preserve"> </w:t>
                              </w:r>
                              <w:r w:rsidRPr="006E7C1B">
                                <w:rPr>
                                  <w:rFonts w:asciiTheme="minorHAnsi" w:hAnsiTheme="minorHAnsi" w:cstheme="minorHAnsi"/>
                                  <w:i/>
                                  <w:sz w:val="20"/>
                                  <w:szCs w:val="20"/>
                                </w:rPr>
                                <w:t>Porou</w:t>
                              </w:r>
                              <w:r>
                                <w:rPr>
                                  <w:rFonts w:asciiTheme="minorHAnsi" w:hAnsiTheme="minorHAnsi" w:cstheme="minorHAnsi"/>
                                  <w:i/>
                                  <w:sz w:val="20"/>
                                  <w:szCs w:val="20"/>
                                </w:rPr>
                                <w:t xml:space="preserve">s Concrete, Fly Ash, </w:t>
                              </w:r>
                              <w:r w:rsidRPr="006E7C1B">
                                <w:rPr>
                                  <w:rFonts w:asciiTheme="minorHAnsi" w:hAnsiTheme="minorHAnsi" w:cstheme="minorHAnsi"/>
                                  <w:i/>
                                  <w:sz w:val="20"/>
                                  <w:szCs w:val="20"/>
                                </w:rPr>
                                <w:t>concrete compressive strength</w:t>
                              </w:r>
                              <w:r>
                                <w:rPr>
                                  <w:rFonts w:asciiTheme="minorHAnsi" w:hAnsiTheme="minorHAnsi" w:cstheme="minorHAnsi"/>
                                  <w:i/>
                                  <w:sz w:val="20"/>
                                  <w:szCs w:val="20"/>
                                </w:rPr>
                                <w:t>,</w:t>
                              </w:r>
                              <w:r w:rsidRPr="006E7C1B">
                                <w:t xml:space="preserve"> </w:t>
                              </w:r>
                              <w:r w:rsidRPr="006E7C1B">
                                <w:rPr>
                                  <w:rFonts w:asciiTheme="minorHAnsi" w:hAnsiTheme="minorHAnsi" w:cstheme="minorHAnsi"/>
                                  <w:i/>
                                  <w:sz w:val="20"/>
                                  <w:szCs w:val="20"/>
                                </w:rPr>
                                <w:t>permeability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2AF88CB1" w:rsidR="00ED2DBF" w:rsidRDefault="00ED2DBF">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i/>
                            <w:szCs w:val="20"/>
                          </w:rPr>
                          <w:t xml:space="preserve"> </w:t>
                        </w:r>
                        <w:r w:rsidRPr="006E7C1B">
                          <w:rPr>
                            <w:rFonts w:asciiTheme="minorHAnsi" w:hAnsiTheme="minorHAnsi" w:cstheme="minorHAnsi"/>
                            <w:i/>
                            <w:sz w:val="20"/>
                            <w:szCs w:val="20"/>
                          </w:rPr>
                          <w:t>Porou</w:t>
                        </w:r>
                        <w:r>
                          <w:rPr>
                            <w:rFonts w:asciiTheme="minorHAnsi" w:hAnsiTheme="minorHAnsi" w:cstheme="minorHAnsi"/>
                            <w:i/>
                            <w:sz w:val="20"/>
                            <w:szCs w:val="20"/>
                          </w:rPr>
                          <w:t xml:space="preserve">s Concrete, Fly Ash, </w:t>
                        </w:r>
                        <w:r w:rsidRPr="006E7C1B">
                          <w:rPr>
                            <w:rFonts w:asciiTheme="minorHAnsi" w:hAnsiTheme="minorHAnsi" w:cstheme="minorHAnsi"/>
                            <w:i/>
                            <w:sz w:val="20"/>
                            <w:szCs w:val="20"/>
                          </w:rPr>
                          <w:t>concrete compressive strength</w:t>
                        </w:r>
                        <w:r>
                          <w:rPr>
                            <w:rFonts w:asciiTheme="minorHAnsi" w:hAnsiTheme="minorHAnsi" w:cstheme="minorHAnsi"/>
                            <w:i/>
                            <w:sz w:val="20"/>
                            <w:szCs w:val="20"/>
                          </w:rPr>
                          <w:t>,</w:t>
                        </w:r>
                        <w:r w:rsidRPr="006E7C1B">
                          <w:t xml:space="preserve"> </w:t>
                        </w:r>
                        <w:r w:rsidRPr="006E7C1B">
                          <w:rPr>
                            <w:rFonts w:asciiTheme="minorHAnsi" w:hAnsiTheme="minorHAnsi" w:cstheme="minorHAnsi"/>
                            <w:i/>
                            <w:sz w:val="20"/>
                            <w:szCs w:val="20"/>
                          </w:rPr>
                          <w:t>permeability</w:t>
                        </w:r>
                      </w:p>
                    </w:txbxContent>
                  </v:textbox>
                </v:shape>
                <w10:anchorlock/>
              </v:group>
            </w:pict>
          </mc:Fallback>
        </mc:AlternateContent>
      </w:r>
    </w:p>
    <w:p w14:paraId="2CE227C9" w14:textId="2BE7FFC6" w:rsidR="0085126F" w:rsidRDefault="00023449" w:rsidP="00565397">
      <w:pPr>
        <w:pStyle w:val="BodyText"/>
        <w:spacing w:before="1" w:line="276" w:lineRule="auto"/>
        <w:jc w:val="both"/>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8FA07D6" w:rsidR="00ED2DBF" w:rsidRPr="0011702F" w:rsidRDefault="00ED2DBF"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left:0;text-align:left;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58FA07D6" w:rsidR="00ED2DBF" w:rsidRPr="0011702F" w:rsidRDefault="00ED2DBF"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2F09060E" w14:textId="77777777" w:rsidR="0028190E" w:rsidRPr="00523B0B" w:rsidRDefault="0028190E" w:rsidP="0028190E">
      <w:pPr>
        <w:pStyle w:val="BodyText"/>
        <w:ind w:firstLine="720"/>
        <w:jc w:val="both"/>
        <w:rPr>
          <w:rFonts w:asciiTheme="minorHAnsi" w:hAnsiTheme="minorHAnsi" w:cstheme="minorHAnsi"/>
          <w:iCs/>
          <w:sz w:val="20"/>
          <w:szCs w:val="20"/>
        </w:rPr>
      </w:pPr>
      <w:r w:rsidRPr="00523B0B">
        <w:rPr>
          <w:rFonts w:asciiTheme="minorHAnsi" w:hAnsiTheme="minorHAnsi" w:cstheme="minorHAnsi"/>
          <w:iCs/>
          <w:sz w:val="20"/>
          <w:szCs w:val="20"/>
        </w:rPr>
        <w:t xml:space="preserve">Salah satu permasalahan yang ada di Indonesia, terutama di Sumatera Selatan adalah permasalahan genangan air di permukaan atau banjir. Kurangnya ruang terbuka hijau serta daerah resapan dapat menimbulkan kerugian yang cukup besar saat musim hujan tiba dan bencana banjir mulai melanda. Salah satu teknologi inovasi yang dapat digunakan untuk mengurangi genangan air adalah penggunaan beton berpori/Porous Concrete sebagai material perkerasan jalan. Beton Porous merupakan bentuk sederhana dari beton ringan yang dibuat dengan cara menghilangkan penggunaan agregat halus. Bahan tambahan atau campuran  yang akan digunakan dalam penelitian ini adalah Fly Ash atau abu terbang. </w:t>
      </w:r>
    </w:p>
    <w:p w14:paraId="083A1132" w14:textId="77777777" w:rsidR="0028190E" w:rsidRPr="00523B0B" w:rsidRDefault="0028190E" w:rsidP="0028190E">
      <w:pPr>
        <w:pStyle w:val="BodyText"/>
        <w:ind w:firstLine="720"/>
        <w:jc w:val="both"/>
        <w:rPr>
          <w:rFonts w:asciiTheme="minorHAnsi" w:hAnsiTheme="minorHAnsi" w:cstheme="minorHAnsi"/>
          <w:iCs/>
          <w:sz w:val="20"/>
          <w:szCs w:val="20"/>
        </w:rPr>
      </w:pPr>
      <w:r w:rsidRPr="00523B0B">
        <w:rPr>
          <w:rFonts w:asciiTheme="minorHAnsi" w:hAnsiTheme="minorHAnsi" w:cstheme="minorHAnsi"/>
          <w:iCs/>
          <w:sz w:val="20"/>
          <w:szCs w:val="20"/>
        </w:rPr>
        <w:t xml:space="preserve">Penelitian ini bertujuan untuk mengetahui nilai kuat tekan dan permeabilitas beton porous dengan menggunakan Fly Ash serta komposisi maksimum dan minimum yang dihasilkan pada campuran Fly Ash dengan Variasi 0%, 7,5% , 10 % dan 12,5 %. Berdasarkan hasil pengujian kuat tekan didapatkan nilai rata –rata dari masing masing variasi berumur 28 hari yaitu sebesar untuk BP-FA 0% yaitu 2,151 MPa, untuk BP-FA 7,5% yaitu sebesar 2,491 MPa, BP-FA 10% yaitu sebesar 2,604 MPa, dan untuk BP-FA 12,5% yaitu sebesar 3,057 MPa. Hasil pengujian peremabilitas didapatkan rata-rata nilai permeabilitas  Beton untuk BP-FA 0% yaitu sebesar 1,197 mm/s, BP-FA 7,5% yaitu sebesar 1,116 mm/s, BP-FA 10% yaitu sebesar 1,078mm/s, dan BP-FA 12,5% yaitu sebesar 1,024 mm/s. Nilai yang didapatkan dari hasil pengujian kuat tekan dan permeabilitas menunjukkan beton porous memiliki kuat tekan </w:t>
      </w:r>
      <w:r w:rsidRPr="00523B0B">
        <w:rPr>
          <w:rFonts w:asciiTheme="minorHAnsi" w:hAnsiTheme="minorHAnsi" w:cstheme="minorHAnsi"/>
          <w:iCs/>
          <w:sz w:val="20"/>
          <w:szCs w:val="20"/>
        </w:rPr>
        <w:lastRenderedPageBreak/>
        <w:t>yang lebih tinggi, hal ini menunjukkan bahwa pori-pori di dalam struktur beton lebih sedikit atau lebih kecil, mengurangi jumlah air yang dapat mengalir melalui beton, sehingga mengakibatkan permeabilitasnya berkurang</w:t>
      </w:r>
      <w:r>
        <w:rPr>
          <w:rFonts w:asciiTheme="minorHAnsi" w:hAnsiTheme="minorHAnsi" w:cstheme="minorHAnsi"/>
          <w:iCs/>
          <w:sz w:val="20"/>
          <w:szCs w:val="20"/>
        </w:rPr>
        <w:t>.</w:t>
      </w:r>
    </w:p>
    <w:p w14:paraId="2668D271" w14:textId="61BD9DA5" w:rsidR="0085126F" w:rsidRDefault="0085126F" w:rsidP="006E7C1B">
      <w:pPr>
        <w:pStyle w:val="BodyText"/>
        <w:ind w:left="-142" w:firstLine="142"/>
        <w:jc w:val="both"/>
        <w:rPr>
          <w:rFonts w:ascii="Calibri"/>
          <w:sz w:val="20"/>
        </w:rPr>
      </w:pPr>
      <w:r>
        <w:rPr>
          <w:rFonts w:ascii="Calibri"/>
          <w:noProof/>
          <w:sz w:val="20"/>
          <w:lang w:val="en-US"/>
        </w:rPr>
        <mc:AlternateContent>
          <mc:Choice Requires="wpg">
            <w:drawing>
              <wp:inline distT="0" distB="0" distL="0" distR="0" wp14:anchorId="682689DA" wp14:editId="3906EF3D">
                <wp:extent cx="5857839" cy="285750"/>
                <wp:effectExtent l="0" t="0" r="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7839" cy="285750"/>
                          <a:chOff x="0" y="0"/>
                          <a:chExt cx="9648" cy="34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27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F148266" w:rsidR="00ED2DBF" w:rsidRDefault="00ED2DBF"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E87E0D">
                                <w:rPr>
                                  <w:rFonts w:ascii="Calibri"/>
                                  <w:i/>
                                  <w:spacing w:val="-2"/>
                                  <w:sz w:val="20"/>
                                </w:rPr>
                                <w:t>Beton Porous, Fly Ash, Kuat Tekan, Permeabilitas</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61.25pt;height:22.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273;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0F148266" w:rsidR="00ED2DBF" w:rsidRDefault="00ED2DBF"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E87E0D">
                          <w:rPr>
                            <w:rFonts w:ascii="Calibri"/>
                            <w:i/>
                            <w:spacing w:val="-2"/>
                            <w:sz w:val="20"/>
                          </w:rPr>
                          <w:t>Beton Porous, Fly Ash, Kuat Tekan, Permeabilitas</w:t>
                        </w:r>
                      </w:p>
                    </w:txbxContent>
                  </v:textbox>
                </v:shape>
                <w10:anchorlock/>
              </v:group>
            </w:pict>
          </mc:Fallback>
        </mc:AlternateContent>
      </w:r>
    </w:p>
    <w:p w14:paraId="1E5E0BB3" w14:textId="77777777" w:rsidR="0085126F" w:rsidRDefault="0085126F" w:rsidP="00565397">
      <w:pPr>
        <w:pStyle w:val="BodyText"/>
        <w:spacing w:line="276" w:lineRule="auto"/>
        <w:jc w:val="both"/>
        <w:rPr>
          <w:rFonts w:ascii="Calibri"/>
          <w:sz w:val="20"/>
        </w:rPr>
      </w:pPr>
    </w:p>
    <w:p w14:paraId="12DC7BAF" w14:textId="62E7391A" w:rsidR="006057FC" w:rsidRDefault="006057FC" w:rsidP="00565397">
      <w:pPr>
        <w:spacing w:line="276" w:lineRule="auto"/>
        <w:jc w:val="both"/>
        <w:rPr>
          <w:b/>
        </w:rPr>
      </w:pPr>
    </w:p>
    <w:p w14:paraId="2003DD1F" w14:textId="025993A1" w:rsidR="00656754" w:rsidRDefault="00772E96" w:rsidP="00565397">
      <w:pPr>
        <w:spacing w:line="276" w:lineRule="auto"/>
        <w:jc w:val="both"/>
        <w:rPr>
          <w:b/>
          <w:spacing w:val="-3"/>
        </w:rPr>
      </w:pPr>
      <w:r w:rsidRPr="00026E79">
        <w:rPr>
          <w:b/>
        </w:rPr>
        <w:t>PENDAHULUAN</w:t>
      </w:r>
      <w:r w:rsidRPr="00026E79">
        <w:rPr>
          <w:b/>
          <w:spacing w:val="-3"/>
        </w:rPr>
        <w:t xml:space="preserve"> </w:t>
      </w:r>
    </w:p>
    <w:p w14:paraId="65546B29" w14:textId="77777777" w:rsidR="008E51C7" w:rsidRDefault="008E51C7" w:rsidP="00565397">
      <w:pPr>
        <w:spacing w:line="276" w:lineRule="auto"/>
        <w:ind w:firstLine="720"/>
        <w:jc w:val="both"/>
        <w:sectPr w:rsidR="008E51C7" w:rsidSect="00D26361">
          <w:headerReference w:type="default" r:id="rId9"/>
          <w:footerReference w:type="default" r:id="rId10"/>
          <w:pgSz w:w="11907" w:h="16840" w:code="9"/>
          <w:pgMar w:top="1134" w:right="1134" w:bottom="851" w:left="1418" w:header="720" w:footer="720" w:gutter="0"/>
          <w:cols w:space="720"/>
        </w:sectPr>
      </w:pPr>
    </w:p>
    <w:p w14:paraId="19621356" w14:textId="77777777" w:rsidR="00E87E0D" w:rsidRDefault="00E87E0D" w:rsidP="00E87E0D">
      <w:pPr>
        <w:spacing w:line="276" w:lineRule="auto"/>
        <w:ind w:firstLine="720"/>
        <w:jc w:val="both"/>
      </w:pPr>
      <w:r>
        <w:lastRenderedPageBreak/>
        <w:t>Salah satu permasalahan yang ada di Indonesia, terutama di Sumatera Selatan adalah permasalahan genangan air di permukaan atau banjir. Kurangnya ruang terbuka hijau serta daerah resapan dapat menimbulkan kerugian yang cukup besar saat musim hujan tiba dan bencana banjir mulai melanda. Salah satu teknologi inovasi yang dapat digunakan untuk mengurangi genangan air adalah penggunaan beton berpori/</w:t>
      </w:r>
      <w:r w:rsidRPr="00E87E0D">
        <w:rPr>
          <w:i/>
        </w:rPr>
        <w:t>Porous Concrete</w:t>
      </w:r>
      <w:r>
        <w:t xml:space="preserve"> sebagai material perkerasan jalan.</w:t>
      </w:r>
    </w:p>
    <w:p w14:paraId="461866FA" w14:textId="4B9494E5" w:rsidR="00E87E0D" w:rsidRDefault="00E87E0D" w:rsidP="00E87E0D">
      <w:pPr>
        <w:spacing w:line="276" w:lineRule="auto"/>
        <w:ind w:firstLine="720"/>
        <w:jc w:val="both"/>
      </w:pPr>
      <w:r>
        <w:t xml:space="preserve">Beton Porous Atau Beton Berpori merupakan bentuk sederhana dari beton ringan yang dibuat dengan cara menghilangkan penggunaan agregat halus. Selain dikenal dengan sebutan beton porous beton ini juga dikenal dengan sebutan lain yaitu permeconcrete, no-fine concrete, beton non pasir, beton Porous, dan betonporus. Pekerasan menggunakan beton berpori sebagai salah satu alternatif perkerasan diharapkan dapat mengurangi dampak lingkungan yang ada. Dengan penggunaan beton berpori maka air permukaan, terutama air hujan akan dapat disalurkan ke dalam tanah. Sehingga dapat menambah cadangan air tanah, serta mencegah terjadinya kebanjiran. Akan tetapi dengan adanya pori-pori pada beton maka kuat tekan beton berpori akan lebih rendah dari pada beton normal, sehingga beton jenis ini lebih cocok digunakan untuk menahan beban non struktural yang rendah aplikasinya sebagai perkerasan. </w:t>
      </w:r>
    </w:p>
    <w:p w14:paraId="31335DC3" w14:textId="77777777" w:rsidR="00E87E0D" w:rsidRDefault="00E87E0D" w:rsidP="00E87E0D">
      <w:pPr>
        <w:spacing w:line="276" w:lineRule="auto"/>
        <w:jc w:val="both"/>
      </w:pPr>
      <w:r>
        <w:t xml:space="preserve">Akibat tidak menggunakan pasir dalam beton porous maka terciptalah rongga yang diisi udara. Rongga ini mengakibatkan berkurangnya kepadatan dari beton serta berkurangnya jumlah luasan yang perlu diselimuti pasta semen, sehingga dapat mengurangi porsi semen dalam campuran dan mampu menghemat biaya kontruksi. Kelebihan utama dalam beton porous ini adalah dapat meredam panas, proses pembuatannya yang cepat, kepadatan yang rendah, porositasnya yang tinggi dan sifat penyusutannya yang rendah (Trisnoyuworno, 2014). </w:t>
      </w:r>
    </w:p>
    <w:p w14:paraId="25D6ADE1" w14:textId="67426707" w:rsidR="00E87E0D" w:rsidRDefault="00E87E0D" w:rsidP="00E87E0D">
      <w:pPr>
        <w:spacing w:line="276" w:lineRule="auto"/>
        <w:ind w:firstLine="720"/>
        <w:jc w:val="both"/>
      </w:pPr>
      <w:r>
        <w:t>Bahan tambahan atau campuran  yang akan digunakan dalam penelitian ini adalah</w:t>
      </w:r>
      <w:r w:rsidRPr="00E87E0D">
        <w:rPr>
          <w:i/>
        </w:rPr>
        <w:t xml:space="preserve"> Fly Ash</w:t>
      </w:r>
      <w:r>
        <w:t xml:space="preserve"> atau abu terbang. Salah satu penanganan lingkungan yang dapat diterapkan adalah memanfaatkan limbah </w:t>
      </w:r>
      <w:r w:rsidRPr="00E87E0D">
        <w:rPr>
          <w:i/>
        </w:rPr>
        <w:t>Fly Ash</w:t>
      </w:r>
      <w:r>
        <w:t xml:space="preserve"> untuk keperluan bahan bangunan, diantaranya dengan memanfaatkan </w:t>
      </w:r>
      <w:r w:rsidRPr="00E87E0D">
        <w:rPr>
          <w:i/>
        </w:rPr>
        <w:t>Fly Ash</w:t>
      </w:r>
      <w:r>
        <w:t xml:space="preserve"> sebagai bahan pengganti agregat kasar pada pembuatan beton ringan. Abu terbang (</w:t>
      </w:r>
      <w:r w:rsidRPr="00E87E0D">
        <w:rPr>
          <w:i/>
        </w:rPr>
        <w:t>Fly ash</w:t>
      </w:r>
      <w:r>
        <w:t>) adalah material hasil sampingan industri yang dihasilkan dari pembakaran AMP (</w:t>
      </w:r>
      <w:r w:rsidRPr="00E87E0D">
        <w:rPr>
          <w:i/>
        </w:rPr>
        <w:t>Asphalt mxing plant</w:t>
      </w:r>
      <w:r>
        <w:t>) dan hasil pembakaran Pembangkit Listrik Tenaga Uap (PLTU) yang menggunakan batu dasar (</w:t>
      </w:r>
      <w:r w:rsidRPr="00E87E0D">
        <w:rPr>
          <w:i/>
        </w:rPr>
        <w:t>Bottom Ash</w:t>
      </w:r>
      <w:r>
        <w:t xml:space="preserve">) dari pembangkit listrik dan zat-zat tambahan lainnya. Karakterisasi </w:t>
      </w:r>
      <w:r w:rsidRPr="00E87E0D">
        <w:rPr>
          <w:i/>
        </w:rPr>
        <w:t>Fly Ash</w:t>
      </w:r>
      <w:r>
        <w:t xml:space="preserve"> menunjukkan adanya kandungan oksida yang terkandung identik dengan yang ditemukan pada semen portland. Saat sekarang ini, pemanfaatan </w:t>
      </w:r>
      <w:r w:rsidRPr="00E87E0D">
        <w:rPr>
          <w:i/>
        </w:rPr>
        <w:t>Fly Ash</w:t>
      </w:r>
      <w:r>
        <w:t xml:space="preserve"> batu bara sering digunakan sebagai salah satu bahan campuran pembuat beton, karena mengandung senyawa kimia yang bersifat pozzolan seperti alumina dan silika sehingga sesuai digunakan sebagai bahan baku konstruksi (Hidayat, 2009).</w:t>
      </w:r>
    </w:p>
    <w:p w14:paraId="0CB8E9C8" w14:textId="37D95A78" w:rsidR="00565397" w:rsidRDefault="00E87E0D" w:rsidP="00E87E0D">
      <w:pPr>
        <w:spacing w:line="276" w:lineRule="auto"/>
        <w:jc w:val="both"/>
      </w:pPr>
      <w:r>
        <w:t xml:space="preserve">Oleh karena itu dengan permasalahan - permasalahan diatas, dilakukan penelitian dengan Pengujian kuat tekan dan </w:t>
      </w:r>
      <w:r w:rsidRPr="00E87E0D">
        <w:rPr>
          <w:i/>
        </w:rPr>
        <w:t>permeabilitas</w:t>
      </w:r>
      <w:r>
        <w:t xml:space="preserve"> beton porous serta komposisi maksimum dan minimum yang dihasilkan pada campuran </w:t>
      </w:r>
      <w:r w:rsidRPr="00E87E0D">
        <w:rPr>
          <w:i/>
        </w:rPr>
        <w:t>Fly Ash</w:t>
      </w:r>
      <w:r>
        <w:t xml:space="preserve"> dengan Variasi 0%, 7,5% , 10 % dan 12,5 %.</w:t>
      </w:r>
    </w:p>
    <w:p w14:paraId="09C66436" w14:textId="77777777" w:rsidR="00E87E0D" w:rsidRDefault="00E87E0D" w:rsidP="00E87E0D">
      <w:pPr>
        <w:spacing w:line="276" w:lineRule="auto"/>
        <w:jc w:val="both"/>
      </w:pPr>
    </w:p>
    <w:p w14:paraId="43437A8A" w14:textId="108BC504" w:rsidR="00565397" w:rsidRDefault="00565397" w:rsidP="00565397">
      <w:pPr>
        <w:spacing w:line="276" w:lineRule="auto"/>
        <w:jc w:val="both"/>
        <w:rPr>
          <w:b/>
        </w:rPr>
      </w:pPr>
      <w:r w:rsidRPr="00565397">
        <w:rPr>
          <w:b/>
        </w:rPr>
        <w:t>TINJAUAN PUSTAKA</w:t>
      </w:r>
    </w:p>
    <w:p w14:paraId="3F0ABBF1" w14:textId="19D8E651" w:rsidR="00E87E0D" w:rsidRPr="00E87E0D" w:rsidRDefault="00E87E0D" w:rsidP="00565397">
      <w:pPr>
        <w:spacing w:line="276" w:lineRule="auto"/>
        <w:jc w:val="both"/>
      </w:pPr>
      <w:r w:rsidRPr="00E87E0D">
        <w:t xml:space="preserve">a. Beton Porous </w:t>
      </w:r>
    </w:p>
    <w:p w14:paraId="2F64C46B" w14:textId="1AB579B4" w:rsidR="008E51C7" w:rsidRDefault="00E87E0D" w:rsidP="00E87E0D">
      <w:pPr>
        <w:spacing w:line="276" w:lineRule="auto"/>
        <w:ind w:firstLine="720"/>
        <w:jc w:val="both"/>
      </w:pPr>
      <w:r w:rsidRPr="00E87E0D">
        <w:t xml:space="preserve">Beton porous (Porous Concrete) adalah material beton special dengan porositas tinggi yaitu antara 15-30% rongga udara sehingga mudah untuk dilalui air. Beton porus memiliki pori-pori yang cukup banyak </w:t>
      </w:r>
      <w:r w:rsidRPr="00E87E0D">
        <w:lastRenderedPageBreak/>
        <w:t>dan berhubungan. Fungsi utama beton porus adalah sebagai perkerasan beton penutup permukaan tanah dengan tujuan agar dapat air dapat dengan mudah mengalir ke bawahnya, dan dengan demikian kelebihan air permukaan akan dapat kembali terserap kedalam tanah, dari pada hanya terbuang kelaut (Antoni, 2008).</w:t>
      </w:r>
    </w:p>
    <w:p w14:paraId="31087C21" w14:textId="77777777" w:rsidR="00E87E0D" w:rsidRDefault="00E87E0D" w:rsidP="00E87E0D">
      <w:pPr>
        <w:spacing w:line="276" w:lineRule="auto"/>
        <w:jc w:val="both"/>
      </w:pPr>
    </w:p>
    <w:p w14:paraId="2D8EDB80" w14:textId="56F9CAF8" w:rsidR="00E87E0D" w:rsidRDefault="00E87E0D" w:rsidP="00E87E0D">
      <w:pPr>
        <w:spacing w:line="276" w:lineRule="auto"/>
        <w:jc w:val="both"/>
      </w:pPr>
      <w:r>
        <w:t xml:space="preserve">b. Material pembentuk beton porous </w:t>
      </w:r>
    </w:p>
    <w:p w14:paraId="47EC6CAD" w14:textId="52C442AF" w:rsidR="00E87E0D" w:rsidRDefault="00E87E0D" w:rsidP="00E87E0D">
      <w:pPr>
        <w:spacing w:line="276" w:lineRule="auto"/>
        <w:jc w:val="both"/>
        <w:rPr>
          <w:i/>
        </w:rPr>
      </w:pPr>
      <w:r>
        <w:t xml:space="preserve">1. Semen </w:t>
      </w:r>
      <w:r w:rsidRPr="00E87E0D">
        <w:rPr>
          <w:i/>
        </w:rPr>
        <w:t>Portland</w:t>
      </w:r>
    </w:p>
    <w:p w14:paraId="79775CD8" w14:textId="1066E0BC" w:rsidR="00E87E0D" w:rsidRDefault="00E87E0D" w:rsidP="00E87E0D">
      <w:pPr>
        <w:spacing w:line="276" w:lineRule="auto"/>
        <w:jc w:val="both"/>
      </w:pPr>
      <w:r w:rsidRPr="00E87E0D">
        <w:t>Menurut ASTM C-150, 1985, semen Portland didefinisikan sebagai semen hidrolik yang dihasilkan dengan menggiling klinker yang terdiri dari kalsium silicat hidrolik, yang umumnya mengandung satu atau lebih bentuk kalsium sulfat sebagai bahan tambahan yang digiling bersama-sama dengan bahan utamanya (Mulyono, Teknologi Beton, 2003).</w:t>
      </w:r>
    </w:p>
    <w:p w14:paraId="01476DAA" w14:textId="7C190150" w:rsidR="00602855" w:rsidRDefault="00602855" w:rsidP="00E87E0D">
      <w:pPr>
        <w:spacing w:line="276" w:lineRule="auto"/>
        <w:jc w:val="both"/>
      </w:pPr>
      <w:r>
        <w:t xml:space="preserve">2.Agregat </w:t>
      </w:r>
    </w:p>
    <w:p w14:paraId="333B1172" w14:textId="7195BFB0" w:rsidR="00602855" w:rsidRDefault="00602855" w:rsidP="00E87E0D">
      <w:pPr>
        <w:spacing w:line="276" w:lineRule="auto"/>
        <w:jc w:val="both"/>
      </w:pPr>
      <w:r w:rsidRPr="00602855">
        <w:t>Agregat adalah butiran mineral alami yang berfungsi sebagai bahan pengisi dalam campuran beton porous. Agregat ini kira-kira menempati sebanyak 70% dari volume beton. Walau hanya bahan pengisi, akan tetapi agregat sangat berpengaruh terhadap sifat-sifat betonnya, sehingga pemilihan agregat merupakan suatu bagian penting dalam pembuatan beton (Tjokrodimuljo, 2007).</w:t>
      </w:r>
    </w:p>
    <w:p w14:paraId="18E7A446" w14:textId="094981A8" w:rsidR="00602855" w:rsidRDefault="00602855" w:rsidP="00E87E0D">
      <w:pPr>
        <w:spacing w:line="276" w:lineRule="auto"/>
        <w:jc w:val="both"/>
      </w:pPr>
      <w:r>
        <w:t xml:space="preserve">3.Air </w:t>
      </w:r>
    </w:p>
    <w:p w14:paraId="516ACD0E" w14:textId="363FCB29" w:rsidR="00602855" w:rsidRDefault="00602855" w:rsidP="00E87E0D">
      <w:pPr>
        <w:spacing w:line="276" w:lineRule="auto"/>
        <w:jc w:val="both"/>
      </w:pPr>
      <w:r w:rsidRPr="00602855">
        <w:t>Menurut Tjokrodimuljo (1996), Air merupakan bahan dasar pembuat beton yang harganya paling penting. Air diperlukan untuk bereaksi dengan semen dan sebagai bahan pelumas antara butir-butir agregat, agar dapat mudah dikerjakan dan dipadatkan.</w:t>
      </w:r>
    </w:p>
    <w:p w14:paraId="4861AA07" w14:textId="4493883D" w:rsidR="00602855" w:rsidRDefault="00602855" w:rsidP="00E87E0D">
      <w:pPr>
        <w:spacing w:line="276" w:lineRule="auto"/>
        <w:jc w:val="both"/>
      </w:pPr>
      <w:r>
        <w:t xml:space="preserve">4. </w:t>
      </w:r>
      <w:r w:rsidRPr="00602855">
        <w:rPr>
          <w:i/>
        </w:rPr>
        <w:t>Fly Ash</w:t>
      </w:r>
      <w:r>
        <w:t xml:space="preserve"> </w:t>
      </w:r>
    </w:p>
    <w:p w14:paraId="6ADE6AF1" w14:textId="3E0E8052" w:rsidR="00602855" w:rsidRDefault="00602855" w:rsidP="00E87E0D">
      <w:pPr>
        <w:spacing w:line="276" w:lineRule="auto"/>
        <w:jc w:val="both"/>
      </w:pPr>
      <w:r w:rsidRPr="00602855">
        <w:t>Abu bahan anorganik sisa pembakaran batubara dan terbentuk dari perubahan bahan mineral karena proses pembakaran. Pada pembakaran batubara pada pembangkit tenaga listrik terbentuk dua jenis abu yaitu Abu terbang (fly ash) dan abu dasar (bottom ash).</w:t>
      </w:r>
    </w:p>
    <w:p w14:paraId="6306DBFC" w14:textId="77777777" w:rsidR="00E01A2A" w:rsidRDefault="00E01A2A" w:rsidP="00E87E0D">
      <w:pPr>
        <w:spacing w:line="276" w:lineRule="auto"/>
        <w:jc w:val="both"/>
      </w:pPr>
    </w:p>
    <w:p w14:paraId="19323980" w14:textId="17FDE079" w:rsidR="00E01A2A" w:rsidRDefault="00E01A2A" w:rsidP="00E87E0D">
      <w:pPr>
        <w:spacing w:line="276" w:lineRule="auto"/>
        <w:jc w:val="both"/>
      </w:pPr>
      <w:r>
        <w:t xml:space="preserve">c. Kuat Tekan Beton Porous </w:t>
      </w:r>
    </w:p>
    <w:p w14:paraId="36D4AD01" w14:textId="68B5BCF0" w:rsidR="00E01A2A" w:rsidRDefault="00E01A2A" w:rsidP="00E87E0D">
      <w:pPr>
        <w:spacing w:line="276" w:lineRule="auto"/>
        <w:jc w:val="both"/>
      </w:pPr>
      <w:r w:rsidRPr="00E01A2A">
        <w:t>Kuat tekan beton adalah besarnya beban persatuan luas,yang menyebabkan benda uji hancur bila dibebani dengan gaya tekan tertentu, yang dihasilkan oleh mesin uji. Kuat tekan beton ditentukan oleh perbandingan semen, agregat halus, agregat kasar, air, dan berbagai jenis campuran.</w:t>
      </w:r>
    </w:p>
    <w:p w14:paraId="1F1E3D19" w14:textId="34B20EE0" w:rsidR="00E01A2A" w:rsidRDefault="00E01A2A" w:rsidP="00E87E0D">
      <w:pPr>
        <w:spacing w:line="276" w:lineRule="auto"/>
        <w:jc w:val="both"/>
      </w:pPr>
      <w:r w:rsidRPr="00E01A2A">
        <w:t>Besarnya kuat tekan benda uji dapat dihitung dengan rumus:</w:t>
      </w:r>
    </w:p>
    <w:p w14:paraId="4DA01C15" w14:textId="33C2D62A" w:rsidR="00E01A2A" w:rsidRDefault="006340A2" w:rsidP="00E01A2A">
      <w:pPr>
        <w:pStyle w:val="BodyText"/>
        <w:ind w:firstLine="720"/>
      </w:p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 xml:space="preserve">c = </m:t>
        </m:r>
        <m:f>
          <m:fPr>
            <m:ctrlPr>
              <w:rPr>
                <w:rFonts w:ascii="Cambria Math" w:hAnsi="Cambria Math"/>
                <w:i/>
              </w:rPr>
            </m:ctrlPr>
          </m:fPr>
          <m:num>
            <m:r>
              <w:rPr>
                <w:rFonts w:ascii="Cambria Math" w:hAnsi="Cambria Math"/>
              </w:rPr>
              <m:t>P</m:t>
            </m:r>
          </m:num>
          <m:den>
            <m:r>
              <w:rPr>
                <w:rFonts w:ascii="Cambria Math" w:hAnsi="Cambria Math"/>
              </w:rPr>
              <m:t>A</m:t>
            </m:r>
          </m:den>
        </m:f>
      </m:oMath>
      <w:r w:rsidR="00E01A2A">
        <w:t xml:space="preserve"> .............................. ( 1 )</w:t>
      </w:r>
    </w:p>
    <w:p w14:paraId="44ACE7A2" w14:textId="77777777" w:rsidR="00E01A2A" w:rsidRPr="00E01A2A" w:rsidRDefault="00E01A2A" w:rsidP="00E01A2A">
      <w:pPr>
        <w:jc w:val="both"/>
        <w:rPr>
          <w:szCs w:val="24"/>
        </w:rPr>
      </w:pPr>
      <w:r w:rsidRPr="00E01A2A">
        <w:rPr>
          <w:szCs w:val="24"/>
        </w:rPr>
        <w:t>Keterangan :</w:t>
      </w:r>
    </w:p>
    <w:p w14:paraId="383F1B80" w14:textId="77777777" w:rsidR="00E01A2A" w:rsidRPr="00712197" w:rsidRDefault="00E01A2A" w:rsidP="00E01A2A">
      <w:pPr>
        <w:pStyle w:val="ListParagraph"/>
        <w:ind w:hanging="11"/>
        <w:jc w:val="both"/>
        <w:rPr>
          <w:szCs w:val="24"/>
        </w:rPr>
      </w:pPr>
      <w:r w:rsidRPr="00712197">
        <w:rPr>
          <w:szCs w:val="24"/>
        </w:rPr>
        <w:t>f’c</w:t>
      </w:r>
      <w:r w:rsidRPr="00712197">
        <w:rPr>
          <w:szCs w:val="24"/>
        </w:rPr>
        <w:tab/>
        <w:t>= Kuat tekan beton ( MPa )</w:t>
      </w:r>
    </w:p>
    <w:p w14:paraId="680EDBAF" w14:textId="77777777" w:rsidR="00E01A2A" w:rsidRDefault="00E01A2A" w:rsidP="00E01A2A">
      <w:pPr>
        <w:pStyle w:val="ListParagraph"/>
        <w:ind w:hanging="11"/>
        <w:jc w:val="both"/>
        <w:rPr>
          <w:szCs w:val="24"/>
        </w:rPr>
      </w:pPr>
      <w:r w:rsidRPr="00712197">
        <w:rPr>
          <w:szCs w:val="24"/>
        </w:rPr>
        <w:t>A</w:t>
      </w:r>
      <w:r w:rsidRPr="00712197">
        <w:rPr>
          <w:szCs w:val="24"/>
        </w:rPr>
        <w:tab/>
      </w:r>
      <w:r>
        <w:rPr>
          <w:szCs w:val="24"/>
        </w:rPr>
        <w:t>= luas penampang benda uji (mm</w:t>
      </w:r>
      <w:r w:rsidRPr="00712197">
        <w:rPr>
          <w:szCs w:val="24"/>
          <w:vertAlign w:val="superscript"/>
        </w:rPr>
        <w:t>2</w:t>
      </w:r>
      <w:r>
        <w:rPr>
          <w:szCs w:val="24"/>
        </w:rPr>
        <w:t>)</w:t>
      </w:r>
    </w:p>
    <w:p w14:paraId="1D0EAEC7" w14:textId="77777777" w:rsidR="00E01A2A" w:rsidRDefault="00E01A2A" w:rsidP="00E01A2A">
      <w:pPr>
        <w:pStyle w:val="ListParagraph"/>
        <w:ind w:hanging="11"/>
        <w:jc w:val="both"/>
        <w:rPr>
          <w:szCs w:val="24"/>
        </w:rPr>
      </w:pPr>
      <w:r w:rsidRPr="00712197">
        <w:rPr>
          <w:szCs w:val="24"/>
        </w:rPr>
        <w:t>P</w:t>
      </w:r>
      <w:r w:rsidRPr="00712197">
        <w:rPr>
          <w:szCs w:val="24"/>
        </w:rPr>
        <w:tab/>
        <w:t>= beban tekan ( N )</w:t>
      </w:r>
    </w:p>
    <w:p w14:paraId="549EE5F1" w14:textId="77777777" w:rsidR="00E01A2A" w:rsidRDefault="00E01A2A" w:rsidP="00E01A2A">
      <w:pPr>
        <w:pStyle w:val="BodyText"/>
      </w:pPr>
    </w:p>
    <w:p w14:paraId="7C4BBF7D" w14:textId="2EC40BF9" w:rsidR="00E01A2A" w:rsidRPr="00534BFD" w:rsidRDefault="00E01A2A" w:rsidP="00E01A2A">
      <w:pPr>
        <w:pStyle w:val="BodyText"/>
        <w:rPr>
          <w:sz w:val="22"/>
          <w:szCs w:val="22"/>
        </w:rPr>
      </w:pPr>
      <w:r w:rsidRPr="00534BFD">
        <w:rPr>
          <w:sz w:val="22"/>
          <w:szCs w:val="22"/>
        </w:rPr>
        <w:t xml:space="preserve">d. Permeabilitas </w:t>
      </w:r>
    </w:p>
    <w:p w14:paraId="00FE16F9" w14:textId="2807F0CA" w:rsidR="00E01A2A" w:rsidRPr="00E01A2A" w:rsidRDefault="00E01A2A" w:rsidP="00E01A2A">
      <w:pPr>
        <w:pStyle w:val="BodyText"/>
        <w:jc w:val="both"/>
        <w:rPr>
          <w:sz w:val="22"/>
          <w:szCs w:val="22"/>
        </w:rPr>
      </w:pPr>
      <w:r w:rsidRPr="00E01A2A">
        <w:rPr>
          <w:sz w:val="22"/>
          <w:szCs w:val="22"/>
        </w:rPr>
        <w:t>Permeabilitas adalah kemudahan cairan atau gas untuk melewati beton, salah satu cara pengujian adalah uji aliran (Flow Test) yaitu bila air dapat mengalir melalui sampel beton. Air menempati ruangan dalam campuran beton dan jika mengering akan meninggalkan rongga-rongga udara</w:t>
      </w:r>
      <w:r>
        <w:rPr>
          <w:sz w:val="22"/>
          <w:szCs w:val="22"/>
        </w:rPr>
        <w:t>.</w:t>
      </w:r>
    </w:p>
    <w:p w14:paraId="2DF178F9" w14:textId="16766A9F" w:rsidR="00E01A2A" w:rsidRDefault="00E01A2A" w:rsidP="00E87E0D">
      <w:pPr>
        <w:spacing w:line="276" w:lineRule="auto"/>
        <w:jc w:val="both"/>
      </w:pPr>
      <w:r w:rsidRPr="00E01A2A">
        <w:t>Rumus permeabilitas dengan Metode Falling Head dinyatakan dengan rumus sebagai berikut:</w:t>
      </w:r>
    </w:p>
    <w:p w14:paraId="03D8B87F" w14:textId="6E7A4507" w:rsidR="00E01A2A" w:rsidRDefault="00E01A2A" w:rsidP="00E01A2A">
      <w:pPr>
        <w:ind w:right="182" w:firstLine="567"/>
        <w:rPr>
          <w:rFonts w:eastAsiaTheme="minorEastAsia"/>
        </w:rPr>
      </w:pPr>
      <m:oMath>
        <m:r>
          <w:rPr>
            <w:rFonts w:ascii="Cambria Math" w:hAnsi="Cambria Math"/>
          </w:rPr>
          <m:t>k=2.303</m:t>
        </m:r>
        <m:f>
          <m:fPr>
            <m:ctrlPr>
              <w:rPr>
                <w:rFonts w:ascii="Cambria Math" w:hAnsi="Cambria Math"/>
                <w:i/>
              </w:rPr>
            </m:ctrlPr>
          </m:fPr>
          <m:num>
            <m:r>
              <w:rPr>
                <w:rFonts w:ascii="Cambria Math" w:hAnsi="Cambria Math"/>
              </w:rPr>
              <m:t>al</m:t>
            </m:r>
          </m:num>
          <m:den>
            <m:r>
              <w:rPr>
                <w:rFonts w:ascii="Cambria Math" w:hAnsi="Cambria Math"/>
              </w:rPr>
              <m:t>At</m:t>
            </m:r>
          </m:den>
        </m:f>
        <m:r>
          <w:rPr>
            <w:rFonts w:ascii="Cambria Math" w:hAnsi="Cambria Math"/>
          </w:rPr>
          <m:t xml:space="preserve">  </m:t>
        </m:r>
        <m:sSup>
          <m:sSupPr>
            <m:ctrlPr>
              <w:rPr>
                <w:rFonts w:ascii="Cambria Math" w:hAnsi="Cambria Math"/>
                <w:i/>
              </w:rPr>
            </m:ctrlPr>
          </m:sSupPr>
          <m:e>
            <m:r>
              <w:rPr>
                <w:rFonts w:ascii="Cambria Math" w:hAnsi="Cambria Math"/>
              </w:rPr>
              <m:t>Log</m:t>
            </m:r>
          </m:e>
          <m:sup>
            <m:r>
              <w:rPr>
                <w:rFonts w:ascii="Cambria Math" w:hAnsi="Cambria Math"/>
              </w:rPr>
              <m:t>10</m:t>
            </m:r>
          </m:sup>
        </m:sSup>
        <m:r>
          <w:rPr>
            <w:rFonts w:ascii="Cambria Math" w:hAnsi="Cambria Math"/>
          </w:rPr>
          <m:t xml:space="preserve"> </m:t>
        </m:r>
        <m:f>
          <m:fPr>
            <m:ctrlPr>
              <w:rPr>
                <w:rFonts w:ascii="Cambria Math" w:hAnsi="Cambria Math"/>
                <w:i/>
              </w:rPr>
            </m:ctrlPr>
          </m:fPr>
          <m:num>
            <m:r>
              <w:rPr>
                <w:rFonts w:ascii="Cambria Math" w:hAnsi="Cambria Math"/>
              </w:rPr>
              <m:t>h</m:t>
            </m:r>
            <m:r>
              <w:rPr>
                <w:rFonts w:ascii="Cambria Math" w:hAnsi="Cambria Math"/>
              </w:rPr>
              <m:t>1</m:t>
            </m:r>
          </m:num>
          <m:den>
            <m:r>
              <w:rPr>
                <w:rFonts w:ascii="Cambria Math" w:hAnsi="Cambria Math"/>
              </w:rPr>
              <m:t>h</m:t>
            </m:r>
            <m:r>
              <w:rPr>
                <w:rFonts w:ascii="Cambria Math" w:hAnsi="Cambria Math"/>
              </w:rPr>
              <m:t>2</m:t>
            </m:r>
          </m:den>
        </m:f>
      </m:oMath>
      <w:r>
        <w:rPr>
          <w:rFonts w:eastAsiaTheme="minorEastAsia"/>
        </w:rPr>
        <w:t>…............(2 )</w:t>
      </w:r>
    </w:p>
    <w:p w14:paraId="63B71F3E" w14:textId="77777777" w:rsidR="00E01A2A" w:rsidRDefault="00E01A2A" w:rsidP="00E01A2A">
      <w:pPr>
        <w:ind w:right="182"/>
        <w:rPr>
          <w:rFonts w:eastAsiaTheme="minorEastAsia"/>
        </w:rPr>
      </w:pPr>
    </w:p>
    <w:p w14:paraId="02C5B388" w14:textId="77777777" w:rsidR="00E01A2A" w:rsidRDefault="00E01A2A" w:rsidP="00E01A2A">
      <w:pPr>
        <w:spacing w:line="276" w:lineRule="auto"/>
        <w:jc w:val="both"/>
      </w:pPr>
      <w:r>
        <w:t>Keterangan :</w:t>
      </w:r>
    </w:p>
    <w:p w14:paraId="75850B9F" w14:textId="77777777" w:rsidR="00E01A2A" w:rsidRDefault="00E01A2A" w:rsidP="00E01A2A">
      <w:pPr>
        <w:spacing w:line="276" w:lineRule="auto"/>
        <w:jc w:val="both"/>
      </w:pPr>
      <w:r>
        <w:rPr>
          <w:rFonts w:ascii="Cambria Math" w:hAnsi="Cambria Math" w:cs="Cambria Math"/>
        </w:rPr>
        <w:t>𝑘</w:t>
      </w:r>
      <w:r>
        <w:tab/>
        <w:t>= Konstanta permeabilitas (mm/detik)</w:t>
      </w:r>
    </w:p>
    <w:p w14:paraId="0C1BBAD8" w14:textId="77777777" w:rsidR="00E01A2A" w:rsidRDefault="00E01A2A" w:rsidP="00E01A2A">
      <w:pPr>
        <w:spacing w:line="276" w:lineRule="auto"/>
        <w:ind w:left="720" w:hanging="720"/>
        <w:jc w:val="both"/>
      </w:pPr>
      <w:r>
        <w:rPr>
          <w:rFonts w:ascii="Cambria Math" w:hAnsi="Cambria Math" w:cs="Cambria Math"/>
        </w:rPr>
        <w:t>𝛼</w:t>
      </w:r>
      <w:r>
        <w:tab/>
        <w:t>= Luas penampang melintang pipa tegak (pipa inlet) (mm2)</w:t>
      </w:r>
    </w:p>
    <w:p w14:paraId="1EDBA00D" w14:textId="77777777" w:rsidR="00E01A2A" w:rsidRDefault="00E01A2A" w:rsidP="00E01A2A">
      <w:pPr>
        <w:spacing w:line="276" w:lineRule="auto"/>
        <w:jc w:val="both"/>
      </w:pPr>
      <w:r>
        <w:rPr>
          <w:rFonts w:ascii="Cambria Math" w:hAnsi="Cambria Math" w:cs="Cambria Math"/>
        </w:rPr>
        <w:lastRenderedPageBreak/>
        <w:t>𝐿</w:t>
      </w:r>
      <w:r>
        <w:tab/>
        <w:t>= Panjang atau tinggi sampel (mm)</w:t>
      </w:r>
    </w:p>
    <w:p w14:paraId="6A97D34F" w14:textId="7F2FC614" w:rsidR="00E01A2A" w:rsidRDefault="00E01A2A" w:rsidP="00E01A2A">
      <w:pPr>
        <w:spacing w:line="276" w:lineRule="auto"/>
        <w:ind w:left="720" w:hanging="720"/>
        <w:jc w:val="both"/>
      </w:pPr>
      <w:r>
        <w:rPr>
          <w:rFonts w:ascii="Cambria Math" w:hAnsi="Cambria Math" w:cs="Cambria Math"/>
        </w:rPr>
        <w:t>𝐴</w:t>
      </w:r>
      <w:r>
        <w:tab/>
        <w:t>= Luas penampang melintang sampel    (mm2)</w:t>
      </w:r>
    </w:p>
    <w:p w14:paraId="57E51048" w14:textId="5D926D91" w:rsidR="00E01A2A" w:rsidRPr="00E87E0D" w:rsidRDefault="00E01A2A" w:rsidP="00E01A2A">
      <w:pPr>
        <w:spacing w:line="276" w:lineRule="auto"/>
        <w:jc w:val="both"/>
      </w:pPr>
      <w:r>
        <w:rPr>
          <w:rFonts w:ascii="Cambria Math" w:hAnsi="Cambria Math" w:cs="Cambria Math"/>
        </w:rPr>
        <w:t>𝑡</w:t>
      </w:r>
      <w:r>
        <w:tab/>
        <w:t>= Waktu air surut dari ℎ1 ke ℎ2 (detik)</w:t>
      </w:r>
    </w:p>
    <w:p w14:paraId="5C878B59" w14:textId="77777777" w:rsidR="00E87E0D" w:rsidRDefault="00E87E0D" w:rsidP="00E87E0D">
      <w:pPr>
        <w:spacing w:line="276" w:lineRule="auto"/>
        <w:jc w:val="both"/>
      </w:pPr>
    </w:p>
    <w:p w14:paraId="4D5D9B03" w14:textId="77777777" w:rsidR="00602855" w:rsidRDefault="00687D3D" w:rsidP="00565397">
      <w:pPr>
        <w:spacing w:line="276" w:lineRule="auto"/>
        <w:jc w:val="both"/>
        <w:rPr>
          <w:b/>
        </w:rPr>
      </w:pPr>
      <w:r>
        <w:rPr>
          <w:b/>
        </w:rPr>
        <w:t>METODOLOGI PENELITIAN</w:t>
      </w:r>
    </w:p>
    <w:p w14:paraId="392096F3" w14:textId="6F422E6D" w:rsidR="00F60CB7" w:rsidRPr="00602855" w:rsidRDefault="00687D3D" w:rsidP="00565397">
      <w:pPr>
        <w:spacing w:line="276" w:lineRule="auto"/>
        <w:jc w:val="both"/>
      </w:pPr>
      <w:r w:rsidRPr="00602855">
        <w:t xml:space="preserve"> </w:t>
      </w:r>
      <w:r w:rsidR="00602855" w:rsidRPr="00602855">
        <w:t xml:space="preserve">a. Waktu dan Lokasi Penelitian </w:t>
      </w:r>
    </w:p>
    <w:p w14:paraId="66A551DB" w14:textId="2770567B" w:rsidR="00602855" w:rsidRDefault="00602855" w:rsidP="00565397">
      <w:pPr>
        <w:spacing w:line="276" w:lineRule="auto"/>
        <w:jc w:val="both"/>
      </w:pPr>
      <w:r w:rsidRPr="00602855">
        <w:t>Penelitian ini dilakukan di Laboratorium Teknik Sipil Universitas Tridinanti. Penelitian ini dilakukan dalam waktu 4 bulan dan waktu pengujian kuat tekan dilakukan setelah beton berumur 28 hari dan pengujian kuat tekan beton.</w:t>
      </w:r>
    </w:p>
    <w:p w14:paraId="1BB26F72" w14:textId="77777777" w:rsidR="00602855" w:rsidRDefault="00602855" w:rsidP="00602855">
      <w:pPr>
        <w:spacing w:line="276" w:lineRule="auto"/>
        <w:jc w:val="center"/>
      </w:pPr>
      <w:r>
        <w:rPr>
          <w:noProof/>
          <w:sz w:val="20"/>
          <w:lang w:val="en-US"/>
        </w:rPr>
        <w:drawing>
          <wp:inline distT="0" distB="0" distL="0" distR="0" wp14:anchorId="29A6D4D7" wp14:editId="74E5C676">
            <wp:extent cx="2421117" cy="2819400"/>
            <wp:effectExtent l="76200" t="76200" r="132080" b="133350"/>
            <wp:docPr id="37" name="image19.jpeg" descr="C:\Users\user\Downloads\WhatsApp Image 2021-01-12 at 18.55.2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rotWithShape="1">
                    <a:blip r:embed="rId11" cstate="print"/>
                    <a:srcRect t="2175" b="-1"/>
                    <a:stretch/>
                  </pic:blipFill>
                  <pic:spPr bwMode="auto">
                    <a:xfrm>
                      <a:off x="0" y="0"/>
                      <a:ext cx="2443458" cy="28454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76A3C30" w14:textId="09DC7217" w:rsidR="00602855" w:rsidRDefault="00602855" w:rsidP="00602855">
      <w:pPr>
        <w:spacing w:line="276" w:lineRule="auto"/>
        <w:jc w:val="center"/>
      </w:pPr>
      <w:r>
        <w:t>Gambar 1. Lokasi Penelitian</w:t>
      </w:r>
    </w:p>
    <w:p w14:paraId="3193B3C3" w14:textId="77777777" w:rsidR="00602855" w:rsidRDefault="00602855" w:rsidP="00565397">
      <w:pPr>
        <w:spacing w:line="276" w:lineRule="auto"/>
        <w:jc w:val="both"/>
      </w:pPr>
    </w:p>
    <w:p w14:paraId="69119C6B" w14:textId="22EF39BF" w:rsidR="00602855" w:rsidRDefault="00602855" w:rsidP="00565397">
      <w:pPr>
        <w:spacing w:line="276" w:lineRule="auto"/>
        <w:jc w:val="both"/>
      </w:pPr>
      <w:r>
        <w:t xml:space="preserve">b. Diagram Alir Penelitian </w:t>
      </w:r>
    </w:p>
    <w:p w14:paraId="63AA9A52" w14:textId="5F8371B3" w:rsidR="00602855" w:rsidRDefault="00602855" w:rsidP="00602855">
      <w:pPr>
        <w:spacing w:line="276" w:lineRule="auto"/>
        <w:ind w:firstLine="720"/>
        <w:jc w:val="both"/>
      </w:pPr>
      <w:r w:rsidRPr="00602855">
        <w:t>Berikut tahapan yang dilakukan dalam penelitian yang digambarkan pada diagram alir berikut ini :</w:t>
      </w:r>
    </w:p>
    <w:p w14:paraId="39F7B014" w14:textId="27BA3D6A" w:rsidR="00602855" w:rsidRPr="00602855" w:rsidRDefault="00A14D1A" w:rsidP="00602855">
      <w:pPr>
        <w:widowControl/>
        <w:autoSpaceDE/>
        <w:autoSpaceDN/>
        <w:jc w:val="center"/>
        <w:rPr>
          <w:sz w:val="24"/>
          <w:szCs w:val="24"/>
          <w:lang w:val="en-US"/>
        </w:rPr>
      </w:pPr>
      <w:r>
        <w:rPr>
          <w:noProof/>
          <w:sz w:val="24"/>
          <w:szCs w:val="24"/>
          <w:lang w:val="en-US"/>
        </w:rPr>
        <w:drawing>
          <wp:inline distT="0" distB="0" distL="0" distR="0" wp14:anchorId="2ED2C6B4" wp14:editId="041A786E">
            <wp:extent cx="1040129" cy="23774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27).png"/>
                    <pic:cNvPicPr/>
                  </pic:nvPicPr>
                  <pic:blipFill>
                    <a:blip r:embed="rId12">
                      <a:extLst>
                        <a:ext uri="{28A0092B-C50C-407E-A947-70E740481C1C}">
                          <a14:useLocalDpi xmlns:a14="http://schemas.microsoft.com/office/drawing/2010/main" val="0"/>
                        </a:ext>
                      </a:extLst>
                    </a:blip>
                    <a:stretch>
                      <a:fillRect/>
                    </a:stretch>
                  </pic:blipFill>
                  <pic:spPr>
                    <a:xfrm>
                      <a:off x="0" y="0"/>
                      <a:ext cx="1045423" cy="2389541"/>
                    </a:xfrm>
                    <a:prstGeom prst="rect">
                      <a:avLst/>
                    </a:prstGeom>
                  </pic:spPr>
                </pic:pic>
              </a:graphicData>
            </a:graphic>
          </wp:inline>
        </w:drawing>
      </w:r>
    </w:p>
    <w:p w14:paraId="52FF9401" w14:textId="6F587CFE" w:rsidR="00602855" w:rsidRDefault="00602855" w:rsidP="00602855">
      <w:pPr>
        <w:jc w:val="center"/>
      </w:pPr>
      <w:r>
        <w:t>Gambar 2. Daigram Alir Penelitian</w:t>
      </w:r>
    </w:p>
    <w:p w14:paraId="2DDEB2D9" w14:textId="77777777" w:rsidR="00602855" w:rsidRDefault="00602855" w:rsidP="00602855">
      <w:pPr>
        <w:jc w:val="center"/>
      </w:pPr>
    </w:p>
    <w:p w14:paraId="50ADDB6F" w14:textId="1CD2CC93" w:rsidR="00602855" w:rsidRDefault="00602855" w:rsidP="00602855">
      <w:pPr>
        <w:spacing w:line="276" w:lineRule="auto"/>
        <w:jc w:val="both"/>
      </w:pPr>
      <w:r>
        <w:lastRenderedPageBreak/>
        <w:t xml:space="preserve">1. Studi Literatur </w:t>
      </w:r>
    </w:p>
    <w:p w14:paraId="7F814220" w14:textId="321D19FD" w:rsidR="00602855" w:rsidRDefault="00602855" w:rsidP="00602855">
      <w:pPr>
        <w:spacing w:line="276" w:lineRule="auto"/>
        <w:jc w:val="both"/>
      </w:pPr>
      <w:r w:rsidRPr="00602855">
        <w:t>Studi Literatur dalam penelitian ini meliputi Standar pengujian material mengacu kepada American Standard Testing and Material (ASTM) dan Standar Nasional Indonesia (SNI) dijadikan sebagai pedoman dalam penelitian ini untuk melakukan pengujian pada penelitian ini.</w:t>
      </w:r>
    </w:p>
    <w:p w14:paraId="217ABCE1" w14:textId="391E6E0E" w:rsidR="00602855" w:rsidRDefault="00602855" w:rsidP="00602855">
      <w:pPr>
        <w:spacing w:line="276" w:lineRule="auto"/>
        <w:jc w:val="both"/>
      </w:pPr>
      <w:r>
        <w:t xml:space="preserve">2.Pengumpulan Data </w:t>
      </w:r>
    </w:p>
    <w:p w14:paraId="5244EBFF" w14:textId="6728B9DD" w:rsidR="00602855" w:rsidRDefault="00602855" w:rsidP="00602855">
      <w:pPr>
        <w:spacing w:line="276" w:lineRule="auto"/>
        <w:jc w:val="both"/>
      </w:pPr>
      <w:r w:rsidRPr="00602855">
        <w:t>Dalam penelitian ini, digunakan jenis data yaitu data primer. Data primer berasal dari hasil pengujian laboratorium, mulai dari pengujian material yang digunakan untuk membuat benda uji hingga pengujian kuat geser plat beton dan pengujian permeabilitas. Semua pengujian ini dilakukan di Laboratorium Teknik Sipil Universitas Tridinanti.</w:t>
      </w:r>
    </w:p>
    <w:p w14:paraId="206F410F" w14:textId="72457329" w:rsidR="00602855" w:rsidRDefault="00602855" w:rsidP="00602855">
      <w:pPr>
        <w:spacing w:line="276" w:lineRule="auto"/>
        <w:jc w:val="both"/>
      </w:pPr>
      <w:r>
        <w:t xml:space="preserve">3.Pengelolahan Data </w:t>
      </w:r>
    </w:p>
    <w:p w14:paraId="4179A1EA" w14:textId="6DEAA6E2" w:rsidR="00602855" w:rsidRDefault="00602855" w:rsidP="00602855">
      <w:pPr>
        <w:spacing w:line="276" w:lineRule="auto"/>
        <w:jc w:val="both"/>
      </w:pPr>
      <w:r w:rsidRPr="00602855">
        <w:t>Pengolahan data adalah tahapan dalam penelitian yang melibatkan transformasi dan analisis data mentah yang telah dikumpulkan menjadi informasi yang berguna dan dapat diinterpretasikan. Dalam penelitian ini, pengolahan data dilakukan dengan tujuan untuk mengolah hasil pengujian laboratorium dan data primer dan sekunder menjadi bentuk yang dapat digunakan untuk analisis lebih lanjut dan pengambilan kesimpulan.</w:t>
      </w:r>
    </w:p>
    <w:p w14:paraId="5E1123C3" w14:textId="57DFA473" w:rsidR="00602855" w:rsidRDefault="00602855" w:rsidP="00602855">
      <w:pPr>
        <w:spacing w:line="276" w:lineRule="auto"/>
        <w:jc w:val="both"/>
      </w:pPr>
      <w:r>
        <w:t xml:space="preserve">4. Analisis Data </w:t>
      </w:r>
    </w:p>
    <w:p w14:paraId="5295CCD3" w14:textId="402E38E2" w:rsidR="00602855" w:rsidRDefault="00602855" w:rsidP="00602855">
      <w:pPr>
        <w:spacing w:line="276" w:lineRule="auto"/>
        <w:jc w:val="both"/>
      </w:pPr>
      <w:r w:rsidRPr="00602855">
        <w:t>Analisis data adalah untuk menentukan atau mendapatkan kesimpulan secara keseluruhan dari data-data penelitian yang telah terkumpul. Analisis data sendiri adalah proses mengolah data menjadi informasi baru. Proses ini dilakukan agar karakteristik data menjadi lebih mudah dimengerti dan berguna sebagai solusi dari permasalahan, khususya yang berkaitan dengan penelitian. Data yang dihasilkan dari penelitian merupakan hasil dari pengujian kuat tekan dan Permeabilitas beton porous. Hasil pengujian kuat tekan beton dan Permeabilitas beton Porous dihitung menggunakan software yang ada pada microsoft excel berupa grafik dan tabel.</w:t>
      </w:r>
    </w:p>
    <w:p w14:paraId="20FEA32C" w14:textId="2A92CB8C" w:rsidR="00602855" w:rsidRPr="00602855" w:rsidRDefault="00A14D1A" w:rsidP="00602855">
      <w:pPr>
        <w:widowControl/>
        <w:autoSpaceDE/>
        <w:autoSpaceDN/>
        <w:jc w:val="center"/>
        <w:rPr>
          <w:sz w:val="24"/>
          <w:szCs w:val="24"/>
          <w:lang w:val="en-US"/>
        </w:rPr>
      </w:pPr>
      <w:r>
        <w:rPr>
          <w:noProof/>
          <w:sz w:val="24"/>
          <w:szCs w:val="24"/>
          <w:lang w:val="en-US"/>
        </w:rPr>
        <w:drawing>
          <wp:inline distT="0" distB="0" distL="0" distR="0" wp14:anchorId="5C97945F" wp14:editId="626A72B5">
            <wp:extent cx="1661160" cy="3851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28).png"/>
                    <pic:cNvPicPr/>
                  </pic:nvPicPr>
                  <pic:blipFill>
                    <a:blip r:embed="rId13">
                      <a:extLst>
                        <a:ext uri="{28A0092B-C50C-407E-A947-70E740481C1C}">
                          <a14:useLocalDpi xmlns:a14="http://schemas.microsoft.com/office/drawing/2010/main" val="0"/>
                        </a:ext>
                      </a:extLst>
                    </a:blip>
                    <a:stretch>
                      <a:fillRect/>
                    </a:stretch>
                  </pic:blipFill>
                  <pic:spPr>
                    <a:xfrm>
                      <a:off x="0" y="0"/>
                      <a:ext cx="1665797" cy="3862717"/>
                    </a:xfrm>
                    <a:prstGeom prst="rect">
                      <a:avLst/>
                    </a:prstGeom>
                  </pic:spPr>
                </pic:pic>
              </a:graphicData>
            </a:graphic>
          </wp:inline>
        </w:drawing>
      </w:r>
    </w:p>
    <w:p w14:paraId="48490CB9" w14:textId="6C664E0D" w:rsidR="00602855" w:rsidRDefault="00602855" w:rsidP="00A14D1A">
      <w:pPr>
        <w:jc w:val="center"/>
      </w:pPr>
      <w:r>
        <w:t xml:space="preserve">Gambar 3. Diagram </w:t>
      </w:r>
      <w:r w:rsidRPr="00602855">
        <w:t>Alir Prosedur penelitian</w:t>
      </w:r>
    </w:p>
    <w:p w14:paraId="5C07A2CB" w14:textId="77777777" w:rsidR="00602855" w:rsidRDefault="00602855" w:rsidP="00602855">
      <w:pPr>
        <w:jc w:val="both"/>
      </w:pPr>
    </w:p>
    <w:p w14:paraId="2BFD30F8" w14:textId="28FDA300" w:rsidR="00602855" w:rsidRDefault="00E01A2A" w:rsidP="00602855">
      <w:pPr>
        <w:jc w:val="both"/>
      </w:pPr>
      <w:r>
        <w:t xml:space="preserve">c. Alat dan Bahan Penelitian </w:t>
      </w:r>
    </w:p>
    <w:p w14:paraId="7B2B6FD9" w14:textId="54097AD7" w:rsidR="00A14D1A" w:rsidRDefault="00E01A2A" w:rsidP="00565397">
      <w:pPr>
        <w:spacing w:line="276" w:lineRule="auto"/>
        <w:jc w:val="both"/>
      </w:pPr>
      <w:r w:rsidRPr="00E01A2A">
        <w:t>Alat yang digunakan dalam penelitian ini berasal dari Laboratorium Jurusan Teknik Sipil  Universitas Tridinanti. Bahan yang digunakan berupa agregat kasar, batu pecah, semen, dan air. Alat yang digunakan berupa alat kuat tekan beton, alat uji permeabilitas, alat uji slump, mixer, tongkat penusuk, stopwatch, cetakan silinder, dan meteran. Sebelum melaksanakan penelitian perlu diadakan persiapan bahan dan alat yang akan digunakan sebagai sarana mencapai maksud dan tujuan penelitian.</w:t>
      </w:r>
    </w:p>
    <w:p w14:paraId="5E34D906" w14:textId="4ADD7041" w:rsidR="00E01A2A" w:rsidRDefault="00534BFD" w:rsidP="00A14D1A">
      <w:pPr>
        <w:pStyle w:val="NormalWeb"/>
        <w:spacing w:after="0" w:afterAutospacing="0"/>
        <w:rPr>
          <w:noProof/>
        </w:rPr>
      </w:pPr>
      <w:r>
        <w:rPr>
          <w:noProof/>
          <w:sz w:val="22"/>
          <w:szCs w:val="22"/>
        </w:rPr>
        <w:t>Tabel 1.</w:t>
      </w:r>
      <w:r w:rsidRPr="00534BFD">
        <w:rPr>
          <w:noProof/>
          <w:sz w:val="22"/>
          <w:szCs w:val="22"/>
        </w:rPr>
        <w:t>Jumlah Benda Uji Penelitian</w:t>
      </w:r>
      <w:r w:rsidRPr="00534BFD">
        <w:rPr>
          <w:noProof/>
        </w:rPr>
        <w:t xml:space="preserve"> </w:t>
      </w:r>
    </w:p>
    <w:tbl>
      <w:tblPr>
        <w:tblStyle w:val="TableGrid"/>
        <w:tblpPr w:leftFromText="180" w:rightFromText="180" w:vertAnchor="text" w:horzAnchor="margin" w:tblpY="425"/>
        <w:tblW w:w="9067" w:type="dxa"/>
        <w:tblLayout w:type="fixed"/>
        <w:tblLook w:val="04A0" w:firstRow="1" w:lastRow="0" w:firstColumn="1" w:lastColumn="0" w:noHBand="0" w:noVBand="1"/>
      </w:tblPr>
      <w:tblGrid>
        <w:gridCol w:w="562"/>
        <w:gridCol w:w="1701"/>
        <w:gridCol w:w="993"/>
        <w:gridCol w:w="992"/>
        <w:gridCol w:w="992"/>
        <w:gridCol w:w="1559"/>
        <w:gridCol w:w="1134"/>
        <w:gridCol w:w="1134"/>
      </w:tblGrid>
      <w:tr w:rsidR="00A14D1A" w:rsidRPr="00442A1E" w14:paraId="18B313E3" w14:textId="77777777" w:rsidTr="00ED2DBF">
        <w:trPr>
          <w:trHeight w:val="327"/>
        </w:trPr>
        <w:tc>
          <w:tcPr>
            <w:tcW w:w="562" w:type="dxa"/>
            <w:vMerge w:val="restart"/>
          </w:tcPr>
          <w:p w14:paraId="44EE662F" w14:textId="77777777" w:rsidR="00A14D1A" w:rsidRPr="00ED2DBF" w:rsidRDefault="00A14D1A" w:rsidP="00A14D1A">
            <w:pPr>
              <w:pStyle w:val="ListParagraph"/>
              <w:jc w:val="center"/>
            </w:pPr>
            <w:r w:rsidRPr="00ED2DBF">
              <w:t>No</w:t>
            </w:r>
          </w:p>
        </w:tc>
        <w:tc>
          <w:tcPr>
            <w:tcW w:w="1701" w:type="dxa"/>
            <w:vMerge w:val="restart"/>
          </w:tcPr>
          <w:p w14:paraId="08D2F098" w14:textId="77777777" w:rsidR="00A14D1A" w:rsidRPr="00ED2DBF" w:rsidRDefault="00A14D1A" w:rsidP="00A14D1A">
            <w:pPr>
              <w:pStyle w:val="ListParagraph"/>
              <w:jc w:val="center"/>
            </w:pPr>
            <w:r w:rsidRPr="00ED2DBF">
              <w:t>Pengujian</w:t>
            </w:r>
          </w:p>
        </w:tc>
        <w:tc>
          <w:tcPr>
            <w:tcW w:w="5670" w:type="dxa"/>
            <w:gridSpan w:val="5"/>
            <w:tcBorders>
              <w:bottom w:val="single" w:sz="4" w:space="0" w:color="auto"/>
            </w:tcBorders>
          </w:tcPr>
          <w:p w14:paraId="1F64B0B1" w14:textId="77777777" w:rsidR="00A14D1A" w:rsidRPr="00ED2DBF" w:rsidRDefault="00A14D1A" w:rsidP="00A14D1A">
            <w:pPr>
              <w:pStyle w:val="ListParagraph"/>
              <w:jc w:val="center"/>
            </w:pPr>
            <w:r w:rsidRPr="00ED2DBF">
              <w:t>Pengujian 28 hari</w:t>
            </w:r>
          </w:p>
        </w:tc>
        <w:tc>
          <w:tcPr>
            <w:tcW w:w="1134" w:type="dxa"/>
            <w:vMerge w:val="restart"/>
          </w:tcPr>
          <w:p w14:paraId="74DB35FD" w14:textId="77777777" w:rsidR="00A14D1A" w:rsidRPr="00ED2DBF" w:rsidRDefault="00A14D1A" w:rsidP="00A14D1A">
            <w:pPr>
              <w:pStyle w:val="ListParagraph"/>
              <w:jc w:val="center"/>
            </w:pPr>
            <w:r w:rsidRPr="00ED2DBF">
              <w:t>Jumlah Benda Uji</w:t>
            </w:r>
          </w:p>
        </w:tc>
      </w:tr>
      <w:tr w:rsidR="00A14D1A" w:rsidRPr="00442A1E" w14:paraId="5465FD39" w14:textId="77777777" w:rsidTr="00ED2DBF">
        <w:trPr>
          <w:trHeight w:val="403"/>
        </w:trPr>
        <w:tc>
          <w:tcPr>
            <w:tcW w:w="562" w:type="dxa"/>
            <w:vMerge/>
          </w:tcPr>
          <w:p w14:paraId="290EB160" w14:textId="77777777" w:rsidR="00A14D1A" w:rsidRPr="00ED2DBF" w:rsidRDefault="00A14D1A" w:rsidP="00A14D1A">
            <w:pPr>
              <w:pStyle w:val="ListParagraph"/>
              <w:jc w:val="center"/>
            </w:pPr>
          </w:p>
        </w:tc>
        <w:tc>
          <w:tcPr>
            <w:tcW w:w="1701" w:type="dxa"/>
            <w:vMerge/>
          </w:tcPr>
          <w:p w14:paraId="33B77569" w14:textId="77777777" w:rsidR="00A14D1A" w:rsidRPr="00ED2DBF" w:rsidRDefault="00A14D1A" w:rsidP="00A14D1A">
            <w:pPr>
              <w:pStyle w:val="ListParagraph"/>
              <w:jc w:val="center"/>
            </w:pPr>
          </w:p>
        </w:tc>
        <w:tc>
          <w:tcPr>
            <w:tcW w:w="5670" w:type="dxa"/>
            <w:gridSpan w:val="5"/>
            <w:tcBorders>
              <w:top w:val="single" w:sz="4" w:space="0" w:color="auto"/>
              <w:bottom w:val="single" w:sz="4" w:space="0" w:color="auto"/>
            </w:tcBorders>
          </w:tcPr>
          <w:p w14:paraId="20200634" w14:textId="77777777" w:rsidR="00A14D1A" w:rsidRPr="00ED2DBF" w:rsidRDefault="00A14D1A" w:rsidP="00A14D1A">
            <w:pPr>
              <w:pStyle w:val="ListParagraph"/>
              <w:jc w:val="center"/>
            </w:pPr>
            <w:r w:rsidRPr="00ED2DBF">
              <w:t>Persentase Fly Ash terhadap jumlah semen pada beton porous</w:t>
            </w:r>
          </w:p>
        </w:tc>
        <w:tc>
          <w:tcPr>
            <w:tcW w:w="1134" w:type="dxa"/>
            <w:vMerge/>
          </w:tcPr>
          <w:p w14:paraId="079AB031" w14:textId="77777777" w:rsidR="00A14D1A" w:rsidRPr="00ED2DBF" w:rsidRDefault="00A14D1A" w:rsidP="00A14D1A">
            <w:pPr>
              <w:pStyle w:val="ListParagraph"/>
              <w:jc w:val="center"/>
            </w:pPr>
          </w:p>
        </w:tc>
      </w:tr>
      <w:tr w:rsidR="00A14D1A" w:rsidRPr="00442A1E" w14:paraId="2AA87467" w14:textId="77777777" w:rsidTr="00ED2DBF">
        <w:trPr>
          <w:trHeight w:val="338"/>
        </w:trPr>
        <w:tc>
          <w:tcPr>
            <w:tcW w:w="562" w:type="dxa"/>
            <w:vMerge/>
          </w:tcPr>
          <w:p w14:paraId="67B0611A" w14:textId="77777777" w:rsidR="00A14D1A" w:rsidRPr="00ED2DBF" w:rsidRDefault="00A14D1A" w:rsidP="00A14D1A">
            <w:pPr>
              <w:pStyle w:val="ListParagraph"/>
              <w:jc w:val="center"/>
            </w:pPr>
          </w:p>
        </w:tc>
        <w:tc>
          <w:tcPr>
            <w:tcW w:w="1701" w:type="dxa"/>
            <w:vMerge/>
          </w:tcPr>
          <w:p w14:paraId="748A03C6" w14:textId="77777777" w:rsidR="00A14D1A" w:rsidRPr="00ED2DBF" w:rsidRDefault="00A14D1A" w:rsidP="00A14D1A">
            <w:pPr>
              <w:pStyle w:val="ListParagraph"/>
              <w:jc w:val="center"/>
            </w:pPr>
          </w:p>
        </w:tc>
        <w:tc>
          <w:tcPr>
            <w:tcW w:w="993" w:type="dxa"/>
            <w:tcBorders>
              <w:top w:val="single" w:sz="4" w:space="0" w:color="auto"/>
              <w:right w:val="single" w:sz="4" w:space="0" w:color="auto"/>
            </w:tcBorders>
          </w:tcPr>
          <w:p w14:paraId="6DBFC142" w14:textId="77777777" w:rsidR="00A14D1A" w:rsidRPr="00ED2DBF" w:rsidRDefault="00A14D1A" w:rsidP="00A14D1A">
            <w:pPr>
              <w:pStyle w:val="ListParagraph"/>
              <w:jc w:val="center"/>
            </w:pPr>
            <w:r w:rsidRPr="00ED2DBF">
              <w:t>Beton Normal</w:t>
            </w:r>
          </w:p>
          <w:p w14:paraId="7065E467" w14:textId="77777777" w:rsidR="00A14D1A" w:rsidRPr="00ED2DBF" w:rsidRDefault="00A14D1A" w:rsidP="00A14D1A">
            <w:pPr>
              <w:pStyle w:val="ListParagraph"/>
              <w:jc w:val="center"/>
            </w:pPr>
          </w:p>
        </w:tc>
        <w:tc>
          <w:tcPr>
            <w:tcW w:w="992" w:type="dxa"/>
            <w:tcBorders>
              <w:top w:val="single" w:sz="4" w:space="0" w:color="auto"/>
              <w:right w:val="single" w:sz="4" w:space="0" w:color="auto"/>
            </w:tcBorders>
          </w:tcPr>
          <w:p w14:paraId="0FF8451F" w14:textId="04D3F5C0" w:rsidR="00A14D1A" w:rsidRPr="00ED2DBF" w:rsidRDefault="00A14D1A" w:rsidP="00A14D1A">
            <w:pPr>
              <w:pStyle w:val="ListParagraph"/>
              <w:jc w:val="center"/>
            </w:pPr>
            <w:r w:rsidRPr="00ED2DBF">
              <w:t>Beton Porous</w:t>
            </w:r>
          </w:p>
          <w:p w14:paraId="428079EC" w14:textId="77777777" w:rsidR="00A14D1A" w:rsidRPr="00ED2DBF" w:rsidRDefault="00A14D1A" w:rsidP="00A14D1A">
            <w:pPr>
              <w:pStyle w:val="ListParagraph"/>
              <w:jc w:val="center"/>
            </w:pPr>
            <w:r w:rsidRPr="00ED2DBF">
              <w:t>0 %</w:t>
            </w:r>
          </w:p>
        </w:tc>
        <w:tc>
          <w:tcPr>
            <w:tcW w:w="992" w:type="dxa"/>
            <w:tcBorders>
              <w:top w:val="single" w:sz="4" w:space="0" w:color="auto"/>
              <w:right w:val="single" w:sz="4" w:space="0" w:color="auto"/>
            </w:tcBorders>
          </w:tcPr>
          <w:p w14:paraId="55D22D66" w14:textId="52877A86" w:rsidR="00A14D1A" w:rsidRPr="00ED2DBF" w:rsidRDefault="00A14D1A" w:rsidP="00A14D1A">
            <w:pPr>
              <w:pStyle w:val="ListParagraph"/>
              <w:jc w:val="center"/>
            </w:pPr>
            <w:r w:rsidRPr="00ED2DBF">
              <w:t>Beton Porous</w:t>
            </w:r>
          </w:p>
          <w:p w14:paraId="7B2473A6" w14:textId="77777777" w:rsidR="00A14D1A" w:rsidRPr="00ED2DBF" w:rsidRDefault="00A14D1A" w:rsidP="00A14D1A">
            <w:pPr>
              <w:pStyle w:val="ListParagraph"/>
              <w:jc w:val="center"/>
            </w:pPr>
            <w:r w:rsidRPr="00ED2DBF">
              <w:t>7,5%</w:t>
            </w:r>
          </w:p>
        </w:tc>
        <w:tc>
          <w:tcPr>
            <w:tcW w:w="1559" w:type="dxa"/>
            <w:tcBorders>
              <w:top w:val="single" w:sz="4" w:space="0" w:color="auto"/>
              <w:right w:val="single" w:sz="4" w:space="0" w:color="auto"/>
            </w:tcBorders>
          </w:tcPr>
          <w:p w14:paraId="4075A017" w14:textId="3274543A" w:rsidR="00A14D1A" w:rsidRPr="00ED2DBF" w:rsidRDefault="00A14D1A" w:rsidP="00A14D1A">
            <w:pPr>
              <w:pStyle w:val="ListParagraph"/>
              <w:jc w:val="center"/>
            </w:pPr>
            <w:r w:rsidRPr="00ED2DBF">
              <w:t>Beton Porous</w:t>
            </w:r>
          </w:p>
          <w:p w14:paraId="7B8B64B3" w14:textId="77777777" w:rsidR="00A14D1A" w:rsidRPr="00ED2DBF" w:rsidRDefault="00A14D1A" w:rsidP="00A14D1A">
            <w:pPr>
              <w:pStyle w:val="ListParagraph"/>
              <w:jc w:val="center"/>
            </w:pPr>
            <w:r w:rsidRPr="00ED2DBF">
              <w:t>10 %</w:t>
            </w:r>
          </w:p>
        </w:tc>
        <w:tc>
          <w:tcPr>
            <w:tcW w:w="1134" w:type="dxa"/>
            <w:tcBorders>
              <w:right w:val="single" w:sz="4" w:space="0" w:color="auto"/>
            </w:tcBorders>
          </w:tcPr>
          <w:p w14:paraId="2DA318C5" w14:textId="33CFFDFA" w:rsidR="00A14D1A" w:rsidRPr="00ED2DBF" w:rsidRDefault="00A14D1A" w:rsidP="00A14D1A">
            <w:pPr>
              <w:pStyle w:val="ListParagraph"/>
              <w:jc w:val="center"/>
            </w:pPr>
            <w:r w:rsidRPr="00ED2DBF">
              <w:t>Beton Porous</w:t>
            </w:r>
          </w:p>
          <w:p w14:paraId="64FA0D37" w14:textId="77777777" w:rsidR="00A14D1A" w:rsidRPr="00ED2DBF" w:rsidRDefault="00A14D1A" w:rsidP="00A14D1A">
            <w:pPr>
              <w:pStyle w:val="ListParagraph"/>
              <w:jc w:val="center"/>
            </w:pPr>
            <w:r w:rsidRPr="00ED2DBF">
              <w:t>12,5 %</w:t>
            </w:r>
          </w:p>
        </w:tc>
        <w:tc>
          <w:tcPr>
            <w:tcW w:w="1134" w:type="dxa"/>
            <w:vMerge/>
            <w:tcBorders>
              <w:left w:val="single" w:sz="4" w:space="0" w:color="auto"/>
            </w:tcBorders>
          </w:tcPr>
          <w:p w14:paraId="67D9D40A" w14:textId="77777777" w:rsidR="00A14D1A" w:rsidRPr="00ED2DBF" w:rsidRDefault="00A14D1A" w:rsidP="00A14D1A">
            <w:pPr>
              <w:pStyle w:val="ListParagraph"/>
              <w:jc w:val="center"/>
            </w:pPr>
          </w:p>
        </w:tc>
      </w:tr>
      <w:tr w:rsidR="00A14D1A" w:rsidRPr="00442A1E" w14:paraId="0B63E251" w14:textId="77777777" w:rsidTr="00ED2DBF">
        <w:trPr>
          <w:trHeight w:val="295"/>
        </w:trPr>
        <w:tc>
          <w:tcPr>
            <w:tcW w:w="562" w:type="dxa"/>
          </w:tcPr>
          <w:p w14:paraId="1B86550F" w14:textId="77777777" w:rsidR="00A14D1A" w:rsidRPr="00ED2DBF" w:rsidRDefault="00A14D1A" w:rsidP="00A14D1A">
            <w:pPr>
              <w:pStyle w:val="ListParagraph"/>
              <w:jc w:val="center"/>
            </w:pPr>
            <w:r w:rsidRPr="00ED2DBF">
              <w:t>1</w:t>
            </w:r>
          </w:p>
        </w:tc>
        <w:tc>
          <w:tcPr>
            <w:tcW w:w="1701" w:type="dxa"/>
          </w:tcPr>
          <w:p w14:paraId="0B79D86D" w14:textId="77777777" w:rsidR="00A14D1A" w:rsidRPr="00ED2DBF" w:rsidRDefault="00A14D1A" w:rsidP="00A14D1A">
            <w:pPr>
              <w:pStyle w:val="ListParagraph"/>
              <w:jc w:val="center"/>
            </w:pPr>
            <w:r w:rsidRPr="00ED2DBF">
              <w:t>Kuat Tekan</w:t>
            </w:r>
          </w:p>
          <w:p w14:paraId="5C707502" w14:textId="4D4F2F8B" w:rsidR="00A14D1A" w:rsidRPr="00ED2DBF" w:rsidRDefault="00A14D1A" w:rsidP="00A14D1A">
            <w:pPr>
              <w:pStyle w:val="ListParagraph"/>
              <w:jc w:val="center"/>
            </w:pPr>
            <w:r w:rsidRPr="00ED2DBF">
              <w:t>Silinders</w:t>
            </w:r>
          </w:p>
          <w:p w14:paraId="6145BC65" w14:textId="77777777" w:rsidR="00A14D1A" w:rsidRPr="00ED2DBF" w:rsidRDefault="00A14D1A" w:rsidP="00A14D1A">
            <w:pPr>
              <w:pStyle w:val="ListParagraph"/>
              <w:jc w:val="center"/>
            </w:pPr>
            <w:r w:rsidRPr="00ED2DBF">
              <w:t>150 x 300mm</w:t>
            </w:r>
          </w:p>
        </w:tc>
        <w:tc>
          <w:tcPr>
            <w:tcW w:w="993" w:type="dxa"/>
            <w:tcBorders>
              <w:right w:val="single" w:sz="4" w:space="0" w:color="auto"/>
            </w:tcBorders>
          </w:tcPr>
          <w:p w14:paraId="4B595365" w14:textId="77777777" w:rsidR="00A14D1A" w:rsidRPr="00ED2DBF" w:rsidRDefault="00A14D1A" w:rsidP="00A14D1A">
            <w:pPr>
              <w:pStyle w:val="ListParagraph"/>
              <w:jc w:val="center"/>
            </w:pPr>
          </w:p>
          <w:p w14:paraId="3CE12854" w14:textId="77777777" w:rsidR="00A14D1A" w:rsidRPr="00ED2DBF" w:rsidRDefault="00A14D1A" w:rsidP="00A14D1A">
            <w:pPr>
              <w:pStyle w:val="ListParagraph"/>
              <w:jc w:val="center"/>
            </w:pPr>
            <w:r w:rsidRPr="00ED2DBF">
              <w:t>5</w:t>
            </w:r>
          </w:p>
        </w:tc>
        <w:tc>
          <w:tcPr>
            <w:tcW w:w="992" w:type="dxa"/>
            <w:tcBorders>
              <w:left w:val="single" w:sz="4" w:space="0" w:color="auto"/>
              <w:right w:val="single" w:sz="4" w:space="0" w:color="auto"/>
            </w:tcBorders>
          </w:tcPr>
          <w:p w14:paraId="24D4E1CE" w14:textId="77777777" w:rsidR="00A14D1A" w:rsidRPr="00ED2DBF" w:rsidRDefault="00A14D1A" w:rsidP="00A14D1A">
            <w:pPr>
              <w:pStyle w:val="ListParagraph"/>
              <w:jc w:val="center"/>
            </w:pPr>
          </w:p>
          <w:p w14:paraId="15E753A9" w14:textId="77777777" w:rsidR="00A14D1A" w:rsidRPr="00ED2DBF" w:rsidRDefault="00A14D1A" w:rsidP="00A14D1A">
            <w:pPr>
              <w:pStyle w:val="ListParagraph"/>
              <w:jc w:val="center"/>
            </w:pPr>
            <w:r w:rsidRPr="00ED2DBF">
              <w:t>5</w:t>
            </w:r>
          </w:p>
        </w:tc>
        <w:tc>
          <w:tcPr>
            <w:tcW w:w="992" w:type="dxa"/>
            <w:tcBorders>
              <w:left w:val="single" w:sz="4" w:space="0" w:color="auto"/>
              <w:right w:val="single" w:sz="4" w:space="0" w:color="auto"/>
            </w:tcBorders>
          </w:tcPr>
          <w:p w14:paraId="66813A3B" w14:textId="77777777" w:rsidR="00A14D1A" w:rsidRPr="00ED2DBF" w:rsidRDefault="00A14D1A" w:rsidP="00A14D1A">
            <w:pPr>
              <w:pStyle w:val="ListParagraph"/>
              <w:jc w:val="center"/>
            </w:pPr>
          </w:p>
          <w:p w14:paraId="06A3E059" w14:textId="77777777" w:rsidR="00A14D1A" w:rsidRPr="00ED2DBF" w:rsidRDefault="00A14D1A" w:rsidP="00A14D1A">
            <w:pPr>
              <w:pStyle w:val="ListParagraph"/>
              <w:jc w:val="center"/>
            </w:pPr>
            <w:r w:rsidRPr="00ED2DBF">
              <w:t>5</w:t>
            </w:r>
          </w:p>
        </w:tc>
        <w:tc>
          <w:tcPr>
            <w:tcW w:w="1559" w:type="dxa"/>
            <w:tcBorders>
              <w:left w:val="single" w:sz="4" w:space="0" w:color="auto"/>
            </w:tcBorders>
          </w:tcPr>
          <w:p w14:paraId="57E273EC" w14:textId="77777777" w:rsidR="00A14D1A" w:rsidRPr="00ED2DBF" w:rsidRDefault="00A14D1A" w:rsidP="00A14D1A">
            <w:pPr>
              <w:pStyle w:val="ListParagraph"/>
              <w:jc w:val="center"/>
            </w:pPr>
          </w:p>
          <w:p w14:paraId="25860A6A" w14:textId="77777777" w:rsidR="00A14D1A" w:rsidRPr="00ED2DBF" w:rsidRDefault="00A14D1A" w:rsidP="00A14D1A">
            <w:pPr>
              <w:pStyle w:val="ListParagraph"/>
              <w:jc w:val="center"/>
            </w:pPr>
            <w:r w:rsidRPr="00ED2DBF">
              <w:t>5</w:t>
            </w:r>
          </w:p>
        </w:tc>
        <w:tc>
          <w:tcPr>
            <w:tcW w:w="1134" w:type="dxa"/>
          </w:tcPr>
          <w:p w14:paraId="224A4AA5" w14:textId="77777777" w:rsidR="00A14D1A" w:rsidRPr="00ED2DBF" w:rsidRDefault="00A14D1A" w:rsidP="00A14D1A">
            <w:pPr>
              <w:pStyle w:val="ListParagraph"/>
              <w:jc w:val="center"/>
            </w:pPr>
          </w:p>
          <w:p w14:paraId="171E5005" w14:textId="77777777" w:rsidR="00A14D1A" w:rsidRPr="00ED2DBF" w:rsidRDefault="00A14D1A" w:rsidP="00A14D1A">
            <w:pPr>
              <w:pStyle w:val="ListParagraph"/>
              <w:jc w:val="center"/>
            </w:pPr>
            <w:r w:rsidRPr="00ED2DBF">
              <w:t>5</w:t>
            </w:r>
          </w:p>
        </w:tc>
        <w:tc>
          <w:tcPr>
            <w:tcW w:w="1134" w:type="dxa"/>
          </w:tcPr>
          <w:p w14:paraId="00F08C83" w14:textId="77777777" w:rsidR="00A14D1A" w:rsidRPr="00ED2DBF" w:rsidRDefault="00A14D1A" w:rsidP="00A14D1A">
            <w:pPr>
              <w:pStyle w:val="ListParagraph"/>
              <w:jc w:val="center"/>
            </w:pPr>
          </w:p>
          <w:p w14:paraId="274B3603" w14:textId="77777777" w:rsidR="00A14D1A" w:rsidRPr="00ED2DBF" w:rsidRDefault="00A14D1A" w:rsidP="00A14D1A">
            <w:pPr>
              <w:pStyle w:val="ListParagraph"/>
              <w:jc w:val="center"/>
            </w:pPr>
            <w:r w:rsidRPr="00ED2DBF">
              <w:t>25</w:t>
            </w:r>
          </w:p>
        </w:tc>
      </w:tr>
      <w:tr w:rsidR="00A14D1A" w:rsidRPr="00442A1E" w14:paraId="24800792" w14:textId="77777777" w:rsidTr="00ED2DBF">
        <w:trPr>
          <w:trHeight w:val="295"/>
        </w:trPr>
        <w:tc>
          <w:tcPr>
            <w:tcW w:w="562" w:type="dxa"/>
          </w:tcPr>
          <w:p w14:paraId="11EDF883" w14:textId="77777777" w:rsidR="00A14D1A" w:rsidRPr="00ED2DBF" w:rsidRDefault="00A14D1A" w:rsidP="00A14D1A">
            <w:pPr>
              <w:pStyle w:val="ListParagraph"/>
              <w:jc w:val="center"/>
            </w:pPr>
            <w:r w:rsidRPr="00ED2DBF">
              <w:t>2</w:t>
            </w:r>
          </w:p>
        </w:tc>
        <w:tc>
          <w:tcPr>
            <w:tcW w:w="1701" w:type="dxa"/>
          </w:tcPr>
          <w:p w14:paraId="71636276" w14:textId="77777777" w:rsidR="00A14D1A" w:rsidRPr="00ED2DBF" w:rsidRDefault="00A14D1A" w:rsidP="00A14D1A">
            <w:pPr>
              <w:pStyle w:val="ListParagraph"/>
              <w:jc w:val="center"/>
            </w:pPr>
            <w:r w:rsidRPr="00ED2DBF">
              <w:t>Permeabilitas</w:t>
            </w:r>
          </w:p>
          <w:p w14:paraId="0CC53927" w14:textId="77777777" w:rsidR="00A14D1A" w:rsidRPr="00ED2DBF" w:rsidRDefault="00A14D1A" w:rsidP="00A14D1A">
            <w:pPr>
              <w:pStyle w:val="ListParagraph"/>
              <w:jc w:val="center"/>
            </w:pPr>
            <w:r w:rsidRPr="00ED2DBF">
              <w:t>Pipa PVC</w:t>
            </w:r>
          </w:p>
          <w:p w14:paraId="052E34CF" w14:textId="77777777" w:rsidR="00A14D1A" w:rsidRPr="00ED2DBF" w:rsidRDefault="00A14D1A" w:rsidP="00A14D1A">
            <w:pPr>
              <w:pStyle w:val="ListParagraph"/>
              <w:jc w:val="center"/>
            </w:pPr>
            <w:r w:rsidRPr="00ED2DBF">
              <w:t>200 x 300 mm</w:t>
            </w:r>
          </w:p>
        </w:tc>
        <w:tc>
          <w:tcPr>
            <w:tcW w:w="993" w:type="dxa"/>
            <w:tcBorders>
              <w:right w:val="single" w:sz="4" w:space="0" w:color="auto"/>
            </w:tcBorders>
          </w:tcPr>
          <w:p w14:paraId="58ACA00C" w14:textId="77777777" w:rsidR="00A14D1A" w:rsidRPr="00ED2DBF" w:rsidRDefault="00A14D1A" w:rsidP="00A14D1A">
            <w:pPr>
              <w:pStyle w:val="ListParagraph"/>
              <w:jc w:val="center"/>
            </w:pPr>
          </w:p>
          <w:p w14:paraId="7184C4B2" w14:textId="77777777" w:rsidR="00A14D1A" w:rsidRPr="00ED2DBF" w:rsidRDefault="00A14D1A" w:rsidP="00A14D1A">
            <w:pPr>
              <w:pStyle w:val="ListParagraph"/>
              <w:jc w:val="center"/>
            </w:pPr>
            <w:r w:rsidRPr="00ED2DBF">
              <w:t>3</w:t>
            </w:r>
          </w:p>
        </w:tc>
        <w:tc>
          <w:tcPr>
            <w:tcW w:w="992" w:type="dxa"/>
            <w:tcBorders>
              <w:left w:val="single" w:sz="4" w:space="0" w:color="auto"/>
              <w:right w:val="single" w:sz="4" w:space="0" w:color="auto"/>
            </w:tcBorders>
          </w:tcPr>
          <w:p w14:paraId="0D7AE6CA" w14:textId="77777777" w:rsidR="00A14D1A" w:rsidRPr="00ED2DBF" w:rsidRDefault="00A14D1A" w:rsidP="00A14D1A">
            <w:pPr>
              <w:pStyle w:val="ListParagraph"/>
              <w:jc w:val="center"/>
            </w:pPr>
          </w:p>
          <w:p w14:paraId="3EF48C41" w14:textId="77777777" w:rsidR="00A14D1A" w:rsidRPr="00ED2DBF" w:rsidRDefault="00A14D1A" w:rsidP="00A14D1A">
            <w:pPr>
              <w:pStyle w:val="ListParagraph"/>
              <w:jc w:val="center"/>
            </w:pPr>
            <w:r w:rsidRPr="00ED2DBF">
              <w:t>3</w:t>
            </w:r>
          </w:p>
        </w:tc>
        <w:tc>
          <w:tcPr>
            <w:tcW w:w="992" w:type="dxa"/>
            <w:tcBorders>
              <w:left w:val="single" w:sz="4" w:space="0" w:color="auto"/>
              <w:right w:val="single" w:sz="4" w:space="0" w:color="auto"/>
            </w:tcBorders>
          </w:tcPr>
          <w:p w14:paraId="46B56E48" w14:textId="77777777" w:rsidR="00A14D1A" w:rsidRPr="00ED2DBF" w:rsidRDefault="00A14D1A" w:rsidP="00A14D1A">
            <w:pPr>
              <w:pStyle w:val="ListParagraph"/>
              <w:jc w:val="center"/>
            </w:pPr>
          </w:p>
          <w:p w14:paraId="3954A3BD" w14:textId="77777777" w:rsidR="00A14D1A" w:rsidRPr="00ED2DBF" w:rsidRDefault="00A14D1A" w:rsidP="00A14D1A">
            <w:pPr>
              <w:pStyle w:val="ListParagraph"/>
              <w:jc w:val="center"/>
            </w:pPr>
            <w:r w:rsidRPr="00ED2DBF">
              <w:t>3</w:t>
            </w:r>
          </w:p>
        </w:tc>
        <w:tc>
          <w:tcPr>
            <w:tcW w:w="1559" w:type="dxa"/>
            <w:tcBorders>
              <w:left w:val="single" w:sz="4" w:space="0" w:color="auto"/>
            </w:tcBorders>
          </w:tcPr>
          <w:p w14:paraId="7F1A4C7E" w14:textId="77777777" w:rsidR="00A14D1A" w:rsidRPr="00ED2DBF" w:rsidRDefault="00A14D1A" w:rsidP="00A14D1A">
            <w:pPr>
              <w:pStyle w:val="ListParagraph"/>
              <w:jc w:val="center"/>
            </w:pPr>
          </w:p>
          <w:p w14:paraId="2EF57EE0" w14:textId="77777777" w:rsidR="00A14D1A" w:rsidRPr="00ED2DBF" w:rsidRDefault="00A14D1A" w:rsidP="00A14D1A">
            <w:pPr>
              <w:pStyle w:val="ListParagraph"/>
              <w:jc w:val="center"/>
            </w:pPr>
            <w:r w:rsidRPr="00ED2DBF">
              <w:t>3</w:t>
            </w:r>
          </w:p>
        </w:tc>
        <w:tc>
          <w:tcPr>
            <w:tcW w:w="1134" w:type="dxa"/>
          </w:tcPr>
          <w:p w14:paraId="1B113005" w14:textId="77777777" w:rsidR="00A14D1A" w:rsidRPr="00ED2DBF" w:rsidRDefault="00A14D1A" w:rsidP="00A14D1A">
            <w:pPr>
              <w:pStyle w:val="ListParagraph"/>
              <w:jc w:val="center"/>
            </w:pPr>
          </w:p>
          <w:p w14:paraId="7D6BDEB8" w14:textId="77777777" w:rsidR="00A14D1A" w:rsidRPr="00ED2DBF" w:rsidRDefault="00A14D1A" w:rsidP="00A14D1A">
            <w:pPr>
              <w:pStyle w:val="ListParagraph"/>
              <w:jc w:val="center"/>
            </w:pPr>
            <w:r w:rsidRPr="00ED2DBF">
              <w:t>3</w:t>
            </w:r>
          </w:p>
        </w:tc>
        <w:tc>
          <w:tcPr>
            <w:tcW w:w="1134" w:type="dxa"/>
          </w:tcPr>
          <w:p w14:paraId="2E4C2DCF" w14:textId="77777777" w:rsidR="00A14D1A" w:rsidRPr="00ED2DBF" w:rsidRDefault="00A14D1A" w:rsidP="00A14D1A">
            <w:pPr>
              <w:pStyle w:val="ListParagraph"/>
              <w:jc w:val="center"/>
            </w:pPr>
          </w:p>
          <w:p w14:paraId="3B862681" w14:textId="77777777" w:rsidR="00A14D1A" w:rsidRPr="00ED2DBF" w:rsidRDefault="00A14D1A" w:rsidP="00A14D1A">
            <w:pPr>
              <w:pStyle w:val="ListParagraph"/>
              <w:jc w:val="center"/>
            </w:pPr>
            <w:r w:rsidRPr="00ED2DBF">
              <w:t>15</w:t>
            </w:r>
          </w:p>
        </w:tc>
      </w:tr>
      <w:tr w:rsidR="00A14D1A" w:rsidRPr="00442A1E" w14:paraId="20AF3885" w14:textId="77777777" w:rsidTr="00ED2DBF">
        <w:trPr>
          <w:trHeight w:val="295"/>
        </w:trPr>
        <w:tc>
          <w:tcPr>
            <w:tcW w:w="7933" w:type="dxa"/>
            <w:gridSpan w:val="7"/>
          </w:tcPr>
          <w:p w14:paraId="5EAF244F" w14:textId="71DFCB86" w:rsidR="00A14D1A" w:rsidRPr="00ED2DBF" w:rsidRDefault="00A14D1A" w:rsidP="00A14D1A">
            <w:pPr>
              <w:pStyle w:val="ListParagraph"/>
              <w:jc w:val="center"/>
            </w:pPr>
            <w:r w:rsidRPr="00ED2DBF">
              <w:t>Total Sampel</w:t>
            </w:r>
          </w:p>
        </w:tc>
        <w:tc>
          <w:tcPr>
            <w:tcW w:w="1134" w:type="dxa"/>
          </w:tcPr>
          <w:p w14:paraId="0010D45A" w14:textId="77777777" w:rsidR="00A14D1A" w:rsidRPr="00ED2DBF" w:rsidRDefault="00A14D1A" w:rsidP="00A14D1A">
            <w:pPr>
              <w:pStyle w:val="ListParagraph"/>
              <w:jc w:val="center"/>
            </w:pPr>
            <w:r w:rsidRPr="00ED2DBF">
              <w:t>40</w:t>
            </w:r>
          </w:p>
        </w:tc>
      </w:tr>
    </w:tbl>
    <w:p w14:paraId="7249736E" w14:textId="77777777" w:rsidR="00A14D1A" w:rsidRDefault="00A14D1A" w:rsidP="00565397">
      <w:pPr>
        <w:spacing w:line="276" w:lineRule="auto"/>
        <w:jc w:val="both"/>
        <w:rPr>
          <w:b/>
        </w:rPr>
      </w:pPr>
    </w:p>
    <w:p w14:paraId="06DE3202" w14:textId="77777777" w:rsidR="00A14D1A" w:rsidRDefault="00A14D1A" w:rsidP="00565397">
      <w:pPr>
        <w:spacing w:line="276" w:lineRule="auto"/>
        <w:jc w:val="both"/>
        <w:rPr>
          <w:b/>
        </w:rPr>
      </w:pPr>
    </w:p>
    <w:p w14:paraId="37D66041" w14:textId="516795B9" w:rsidR="00092F46" w:rsidRDefault="00092F46" w:rsidP="00565397">
      <w:pPr>
        <w:spacing w:line="276" w:lineRule="auto"/>
        <w:jc w:val="both"/>
        <w:rPr>
          <w:b/>
        </w:rPr>
      </w:pPr>
      <w:r>
        <w:rPr>
          <w:b/>
        </w:rPr>
        <w:t xml:space="preserve">HASIL DAN PEMBAHASAN </w:t>
      </w:r>
    </w:p>
    <w:p w14:paraId="4B3B036A" w14:textId="772477C4" w:rsidR="00534BFD" w:rsidRPr="00534BFD" w:rsidRDefault="00534BFD" w:rsidP="00565397">
      <w:pPr>
        <w:spacing w:line="276" w:lineRule="auto"/>
        <w:jc w:val="both"/>
      </w:pPr>
      <w:r w:rsidRPr="00534BFD">
        <w:t xml:space="preserve">a. Hasil Pengujian dan Bahan Dasar </w:t>
      </w:r>
    </w:p>
    <w:p w14:paraId="704A8D87" w14:textId="003A8605" w:rsidR="00534BFD" w:rsidRPr="00534BFD" w:rsidRDefault="00534BFD" w:rsidP="00565397">
      <w:pPr>
        <w:spacing w:line="276" w:lineRule="auto"/>
        <w:jc w:val="both"/>
      </w:pPr>
      <w:r w:rsidRPr="00534BFD">
        <w:t>1. Hasil Pengujian Agregat Halus</w:t>
      </w:r>
    </w:p>
    <w:p w14:paraId="31FECEB4" w14:textId="53A9217C" w:rsidR="00534BFD" w:rsidRDefault="00534BFD" w:rsidP="00565397">
      <w:pPr>
        <w:spacing w:line="276" w:lineRule="auto"/>
        <w:jc w:val="both"/>
      </w:pPr>
      <w:r w:rsidRPr="00534BFD">
        <w:t>Hasil dari pengujian agregat halus yang telah diuji dilaboratorium dapat dilihat pada tabel</w:t>
      </w:r>
    </w:p>
    <w:p w14:paraId="595AFCE1" w14:textId="40FAC561" w:rsidR="00534BFD" w:rsidRDefault="00534BFD" w:rsidP="004F7999">
      <w:pPr>
        <w:jc w:val="both"/>
      </w:pPr>
      <w:r>
        <w:t>Tabel 2. Hasil Pengujian Agregat Halus</w:t>
      </w:r>
    </w:p>
    <w:tbl>
      <w:tblPr>
        <w:tblW w:w="7796" w:type="dxa"/>
        <w:tblInd w:w="704" w:type="dxa"/>
        <w:tblLook w:val="04A0" w:firstRow="1" w:lastRow="0" w:firstColumn="1" w:lastColumn="0" w:noHBand="0" w:noVBand="1"/>
      </w:tblPr>
      <w:tblGrid>
        <w:gridCol w:w="4536"/>
        <w:gridCol w:w="992"/>
        <w:gridCol w:w="993"/>
        <w:gridCol w:w="1275"/>
      </w:tblGrid>
      <w:tr w:rsidR="00A14D1A" w:rsidRPr="00442A1E" w14:paraId="4C7830C4" w14:textId="77777777" w:rsidTr="00ED2DBF">
        <w:trPr>
          <w:trHeight w:val="315"/>
        </w:trPr>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4B68C" w14:textId="77777777" w:rsidR="00A14D1A" w:rsidRPr="00ED2DBF" w:rsidRDefault="00A14D1A" w:rsidP="00ED2DBF">
            <w:pPr>
              <w:rPr>
                <w:b/>
                <w:bCs/>
                <w:color w:val="000000"/>
              </w:rPr>
            </w:pPr>
            <w:r w:rsidRPr="00ED2DBF">
              <w:rPr>
                <w:b/>
                <w:bCs/>
                <w:color w:val="000000"/>
              </w:rPr>
              <w:t>Pengujian</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B1C0A3A" w14:textId="77777777" w:rsidR="00A14D1A" w:rsidRPr="00ED2DBF" w:rsidRDefault="00A14D1A" w:rsidP="00ED2DBF">
            <w:pPr>
              <w:rPr>
                <w:b/>
                <w:bCs/>
                <w:color w:val="000000"/>
              </w:rPr>
            </w:pPr>
            <w:r w:rsidRPr="00ED2DBF">
              <w:rPr>
                <w:b/>
                <w:bCs/>
                <w:color w:val="000000"/>
              </w:rPr>
              <w:t>Hasil 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DC12617" w14:textId="77777777" w:rsidR="00A14D1A" w:rsidRPr="00ED2DBF" w:rsidRDefault="00A14D1A" w:rsidP="00ED2DBF">
            <w:pPr>
              <w:rPr>
                <w:b/>
                <w:bCs/>
                <w:color w:val="000000"/>
              </w:rPr>
            </w:pPr>
            <w:r w:rsidRPr="00ED2DBF">
              <w:rPr>
                <w:b/>
                <w:bCs/>
                <w:color w:val="000000"/>
              </w:rPr>
              <w:t>Hasil 2</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35DF2416" w14:textId="77777777" w:rsidR="00A14D1A" w:rsidRPr="00ED2DBF" w:rsidRDefault="00A14D1A" w:rsidP="00ED2DBF">
            <w:pPr>
              <w:rPr>
                <w:b/>
                <w:bCs/>
                <w:color w:val="000000"/>
              </w:rPr>
            </w:pPr>
            <w:r w:rsidRPr="00ED2DBF">
              <w:rPr>
                <w:b/>
                <w:bCs/>
                <w:color w:val="000000"/>
              </w:rPr>
              <w:t>Satuan</w:t>
            </w:r>
          </w:p>
        </w:tc>
      </w:tr>
      <w:tr w:rsidR="00A14D1A" w:rsidRPr="00442A1E" w14:paraId="1E924B85"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39F3A1B3" w14:textId="77777777" w:rsidR="00A14D1A" w:rsidRPr="00ED2DBF" w:rsidRDefault="00A14D1A" w:rsidP="00ED2DBF">
            <w:pPr>
              <w:rPr>
                <w:color w:val="000000"/>
              </w:rPr>
            </w:pPr>
            <w:r w:rsidRPr="00ED2DBF">
              <w:rPr>
                <w:color w:val="000000"/>
              </w:rPr>
              <w:t>Berat benda uji kondisi jenuh kering permukaan (SSD)</w:t>
            </w:r>
          </w:p>
        </w:tc>
        <w:tc>
          <w:tcPr>
            <w:tcW w:w="992" w:type="dxa"/>
            <w:tcBorders>
              <w:top w:val="nil"/>
              <w:left w:val="nil"/>
              <w:bottom w:val="single" w:sz="4" w:space="0" w:color="auto"/>
              <w:right w:val="single" w:sz="4" w:space="0" w:color="auto"/>
            </w:tcBorders>
            <w:shd w:val="clear" w:color="auto" w:fill="auto"/>
            <w:noWrap/>
            <w:vAlign w:val="bottom"/>
            <w:hideMark/>
          </w:tcPr>
          <w:p w14:paraId="528F2957" w14:textId="77777777" w:rsidR="00A14D1A" w:rsidRPr="00ED2DBF" w:rsidRDefault="00A14D1A" w:rsidP="00ED2DBF">
            <w:pPr>
              <w:rPr>
                <w:color w:val="000000"/>
              </w:rPr>
            </w:pPr>
            <w:r w:rsidRPr="00ED2DBF">
              <w:rPr>
                <w:color w:val="000000"/>
              </w:rPr>
              <w:t>500</w:t>
            </w:r>
          </w:p>
        </w:tc>
        <w:tc>
          <w:tcPr>
            <w:tcW w:w="993" w:type="dxa"/>
            <w:tcBorders>
              <w:top w:val="nil"/>
              <w:left w:val="nil"/>
              <w:bottom w:val="single" w:sz="4" w:space="0" w:color="auto"/>
              <w:right w:val="single" w:sz="4" w:space="0" w:color="auto"/>
            </w:tcBorders>
            <w:shd w:val="clear" w:color="auto" w:fill="auto"/>
            <w:noWrap/>
            <w:vAlign w:val="bottom"/>
            <w:hideMark/>
          </w:tcPr>
          <w:p w14:paraId="5931DC39" w14:textId="77777777" w:rsidR="00A14D1A" w:rsidRPr="00ED2DBF" w:rsidRDefault="00A14D1A" w:rsidP="00ED2DBF">
            <w:pPr>
              <w:rPr>
                <w:color w:val="000000"/>
              </w:rPr>
            </w:pPr>
            <w:r w:rsidRPr="00ED2DBF">
              <w:rPr>
                <w:color w:val="000000"/>
              </w:rPr>
              <w:t>500</w:t>
            </w:r>
          </w:p>
        </w:tc>
        <w:tc>
          <w:tcPr>
            <w:tcW w:w="1275" w:type="dxa"/>
            <w:tcBorders>
              <w:top w:val="nil"/>
              <w:left w:val="nil"/>
              <w:bottom w:val="single" w:sz="4" w:space="0" w:color="auto"/>
              <w:right w:val="single" w:sz="4" w:space="0" w:color="auto"/>
            </w:tcBorders>
            <w:shd w:val="clear" w:color="auto" w:fill="auto"/>
            <w:noWrap/>
            <w:vAlign w:val="bottom"/>
            <w:hideMark/>
          </w:tcPr>
          <w:p w14:paraId="68DA6CF1" w14:textId="77777777" w:rsidR="00A14D1A" w:rsidRPr="00ED2DBF" w:rsidRDefault="00A14D1A" w:rsidP="00ED2DBF">
            <w:pPr>
              <w:rPr>
                <w:color w:val="000000"/>
              </w:rPr>
            </w:pPr>
            <w:r w:rsidRPr="00ED2DBF">
              <w:rPr>
                <w:color w:val="000000"/>
              </w:rPr>
              <w:t>Gram</w:t>
            </w:r>
          </w:p>
        </w:tc>
      </w:tr>
      <w:tr w:rsidR="00A14D1A" w:rsidRPr="00442A1E" w14:paraId="59518A59"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6D67EB5B" w14:textId="77777777" w:rsidR="00A14D1A" w:rsidRPr="00ED2DBF" w:rsidRDefault="00A14D1A" w:rsidP="00ED2DBF">
            <w:pPr>
              <w:rPr>
                <w:color w:val="000000"/>
              </w:rPr>
            </w:pPr>
            <w:r w:rsidRPr="00ED2DBF">
              <w:rPr>
                <w:color w:val="000000"/>
              </w:rPr>
              <w:t>Berat benda uji kering oven</w:t>
            </w:r>
          </w:p>
        </w:tc>
        <w:tc>
          <w:tcPr>
            <w:tcW w:w="992" w:type="dxa"/>
            <w:tcBorders>
              <w:top w:val="nil"/>
              <w:left w:val="nil"/>
              <w:bottom w:val="single" w:sz="4" w:space="0" w:color="auto"/>
              <w:right w:val="single" w:sz="4" w:space="0" w:color="auto"/>
            </w:tcBorders>
            <w:shd w:val="clear" w:color="auto" w:fill="auto"/>
            <w:noWrap/>
            <w:vAlign w:val="bottom"/>
            <w:hideMark/>
          </w:tcPr>
          <w:p w14:paraId="46BCEB2F" w14:textId="77777777" w:rsidR="00A14D1A" w:rsidRPr="00ED2DBF" w:rsidRDefault="00A14D1A" w:rsidP="00ED2DBF">
            <w:pPr>
              <w:rPr>
                <w:color w:val="000000"/>
              </w:rPr>
            </w:pPr>
            <w:r w:rsidRPr="00ED2DBF">
              <w:rPr>
                <w:color w:val="000000"/>
              </w:rPr>
              <w:t>490</w:t>
            </w:r>
          </w:p>
        </w:tc>
        <w:tc>
          <w:tcPr>
            <w:tcW w:w="993" w:type="dxa"/>
            <w:tcBorders>
              <w:top w:val="nil"/>
              <w:left w:val="nil"/>
              <w:bottom w:val="single" w:sz="4" w:space="0" w:color="auto"/>
              <w:right w:val="single" w:sz="4" w:space="0" w:color="auto"/>
            </w:tcBorders>
            <w:shd w:val="clear" w:color="auto" w:fill="auto"/>
            <w:noWrap/>
            <w:vAlign w:val="bottom"/>
            <w:hideMark/>
          </w:tcPr>
          <w:p w14:paraId="58973DEB" w14:textId="77777777" w:rsidR="00A14D1A" w:rsidRPr="00ED2DBF" w:rsidRDefault="00A14D1A" w:rsidP="00ED2DBF">
            <w:pPr>
              <w:rPr>
                <w:color w:val="000000"/>
              </w:rPr>
            </w:pPr>
            <w:r w:rsidRPr="00ED2DBF">
              <w:rPr>
                <w:color w:val="000000"/>
              </w:rPr>
              <w:t>490</w:t>
            </w:r>
          </w:p>
        </w:tc>
        <w:tc>
          <w:tcPr>
            <w:tcW w:w="1275" w:type="dxa"/>
            <w:tcBorders>
              <w:top w:val="nil"/>
              <w:left w:val="nil"/>
              <w:bottom w:val="single" w:sz="4" w:space="0" w:color="auto"/>
              <w:right w:val="single" w:sz="4" w:space="0" w:color="auto"/>
            </w:tcBorders>
            <w:shd w:val="clear" w:color="auto" w:fill="auto"/>
            <w:noWrap/>
            <w:vAlign w:val="bottom"/>
            <w:hideMark/>
          </w:tcPr>
          <w:p w14:paraId="3D2F4407" w14:textId="77777777" w:rsidR="00A14D1A" w:rsidRPr="00ED2DBF" w:rsidRDefault="00A14D1A" w:rsidP="00ED2DBF">
            <w:pPr>
              <w:rPr>
                <w:color w:val="000000"/>
              </w:rPr>
            </w:pPr>
            <w:r w:rsidRPr="00ED2DBF">
              <w:rPr>
                <w:color w:val="000000"/>
              </w:rPr>
              <w:t>Gram</w:t>
            </w:r>
          </w:p>
        </w:tc>
      </w:tr>
      <w:tr w:rsidR="00A14D1A" w:rsidRPr="00442A1E" w14:paraId="4667EBC1"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28354EF3" w14:textId="77777777" w:rsidR="00A14D1A" w:rsidRPr="00ED2DBF" w:rsidRDefault="00A14D1A" w:rsidP="00ED2DBF">
            <w:pPr>
              <w:rPr>
                <w:color w:val="000000"/>
              </w:rPr>
            </w:pPr>
            <w:r w:rsidRPr="00ED2DBF">
              <w:rPr>
                <w:color w:val="000000"/>
              </w:rPr>
              <w:t>Berat piknometer yang berisi air</w:t>
            </w:r>
          </w:p>
        </w:tc>
        <w:tc>
          <w:tcPr>
            <w:tcW w:w="992" w:type="dxa"/>
            <w:tcBorders>
              <w:top w:val="nil"/>
              <w:left w:val="nil"/>
              <w:bottom w:val="single" w:sz="4" w:space="0" w:color="auto"/>
              <w:right w:val="single" w:sz="4" w:space="0" w:color="auto"/>
            </w:tcBorders>
            <w:shd w:val="clear" w:color="auto" w:fill="auto"/>
            <w:noWrap/>
            <w:vAlign w:val="bottom"/>
            <w:hideMark/>
          </w:tcPr>
          <w:p w14:paraId="20229938" w14:textId="77777777" w:rsidR="00A14D1A" w:rsidRPr="00ED2DBF" w:rsidRDefault="00A14D1A" w:rsidP="00ED2DBF">
            <w:pPr>
              <w:rPr>
                <w:color w:val="000000"/>
              </w:rPr>
            </w:pPr>
            <w:r w:rsidRPr="00ED2DBF">
              <w:rPr>
                <w:color w:val="000000"/>
              </w:rPr>
              <w:t>680</w:t>
            </w:r>
          </w:p>
        </w:tc>
        <w:tc>
          <w:tcPr>
            <w:tcW w:w="993" w:type="dxa"/>
            <w:tcBorders>
              <w:top w:val="nil"/>
              <w:left w:val="nil"/>
              <w:bottom w:val="single" w:sz="4" w:space="0" w:color="auto"/>
              <w:right w:val="single" w:sz="4" w:space="0" w:color="auto"/>
            </w:tcBorders>
            <w:shd w:val="clear" w:color="auto" w:fill="auto"/>
            <w:noWrap/>
            <w:vAlign w:val="bottom"/>
            <w:hideMark/>
          </w:tcPr>
          <w:p w14:paraId="6A5CC41F" w14:textId="77777777" w:rsidR="00A14D1A" w:rsidRPr="00ED2DBF" w:rsidRDefault="00A14D1A" w:rsidP="00ED2DBF">
            <w:pPr>
              <w:rPr>
                <w:color w:val="000000"/>
              </w:rPr>
            </w:pPr>
            <w:r w:rsidRPr="00ED2DBF">
              <w:rPr>
                <w:color w:val="000000"/>
              </w:rPr>
              <w:t>680</w:t>
            </w:r>
          </w:p>
        </w:tc>
        <w:tc>
          <w:tcPr>
            <w:tcW w:w="1275" w:type="dxa"/>
            <w:tcBorders>
              <w:top w:val="nil"/>
              <w:left w:val="nil"/>
              <w:bottom w:val="single" w:sz="4" w:space="0" w:color="auto"/>
              <w:right w:val="single" w:sz="4" w:space="0" w:color="auto"/>
            </w:tcBorders>
            <w:shd w:val="clear" w:color="auto" w:fill="auto"/>
            <w:noWrap/>
            <w:vAlign w:val="bottom"/>
            <w:hideMark/>
          </w:tcPr>
          <w:p w14:paraId="03DCBDBF" w14:textId="77777777" w:rsidR="00A14D1A" w:rsidRPr="00ED2DBF" w:rsidRDefault="00A14D1A" w:rsidP="00ED2DBF">
            <w:pPr>
              <w:rPr>
                <w:color w:val="000000"/>
              </w:rPr>
            </w:pPr>
            <w:r w:rsidRPr="00ED2DBF">
              <w:rPr>
                <w:color w:val="000000"/>
              </w:rPr>
              <w:t>Gram</w:t>
            </w:r>
          </w:p>
        </w:tc>
      </w:tr>
      <w:tr w:rsidR="00A14D1A" w:rsidRPr="00442A1E" w14:paraId="67EA4A1A"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1BCC1AC4" w14:textId="77777777" w:rsidR="00A14D1A" w:rsidRPr="00ED2DBF" w:rsidRDefault="00A14D1A" w:rsidP="00ED2DBF">
            <w:pPr>
              <w:rPr>
                <w:color w:val="000000"/>
              </w:rPr>
            </w:pPr>
            <w:r w:rsidRPr="00ED2DBF">
              <w:rPr>
                <w:color w:val="000000"/>
              </w:rPr>
              <w:t>Berat piknometer dengan benda uji + air</w:t>
            </w:r>
          </w:p>
        </w:tc>
        <w:tc>
          <w:tcPr>
            <w:tcW w:w="992" w:type="dxa"/>
            <w:tcBorders>
              <w:top w:val="nil"/>
              <w:left w:val="nil"/>
              <w:bottom w:val="single" w:sz="4" w:space="0" w:color="auto"/>
              <w:right w:val="single" w:sz="4" w:space="0" w:color="auto"/>
            </w:tcBorders>
            <w:shd w:val="clear" w:color="auto" w:fill="auto"/>
            <w:noWrap/>
            <w:vAlign w:val="bottom"/>
            <w:hideMark/>
          </w:tcPr>
          <w:p w14:paraId="002B87E8" w14:textId="77777777" w:rsidR="00A14D1A" w:rsidRPr="00ED2DBF" w:rsidRDefault="00A14D1A" w:rsidP="00ED2DBF">
            <w:pPr>
              <w:rPr>
                <w:color w:val="000000"/>
              </w:rPr>
            </w:pPr>
            <w:r w:rsidRPr="00ED2DBF">
              <w:rPr>
                <w:color w:val="000000"/>
              </w:rPr>
              <w:t>970</w:t>
            </w:r>
          </w:p>
        </w:tc>
        <w:tc>
          <w:tcPr>
            <w:tcW w:w="993" w:type="dxa"/>
            <w:tcBorders>
              <w:top w:val="nil"/>
              <w:left w:val="nil"/>
              <w:bottom w:val="single" w:sz="4" w:space="0" w:color="auto"/>
              <w:right w:val="single" w:sz="4" w:space="0" w:color="auto"/>
            </w:tcBorders>
            <w:shd w:val="clear" w:color="auto" w:fill="auto"/>
            <w:noWrap/>
            <w:vAlign w:val="bottom"/>
            <w:hideMark/>
          </w:tcPr>
          <w:p w14:paraId="21097353" w14:textId="77777777" w:rsidR="00A14D1A" w:rsidRPr="00ED2DBF" w:rsidRDefault="00A14D1A" w:rsidP="00ED2DBF">
            <w:pPr>
              <w:rPr>
                <w:color w:val="000000"/>
              </w:rPr>
            </w:pPr>
            <w:r w:rsidRPr="00ED2DBF">
              <w:rPr>
                <w:color w:val="000000"/>
              </w:rPr>
              <w:t>970</w:t>
            </w:r>
          </w:p>
        </w:tc>
        <w:tc>
          <w:tcPr>
            <w:tcW w:w="1275" w:type="dxa"/>
            <w:tcBorders>
              <w:top w:val="nil"/>
              <w:left w:val="nil"/>
              <w:bottom w:val="single" w:sz="4" w:space="0" w:color="auto"/>
              <w:right w:val="single" w:sz="4" w:space="0" w:color="auto"/>
            </w:tcBorders>
            <w:shd w:val="clear" w:color="auto" w:fill="auto"/>
            <w:noWrap/>
            <w:vAlign w:val="bottom"/>
            <w:hideMark/>
          </w:tcPr>
          <w:p w14:paraId="0299F8CC" w14:textId="77777777" w:rsidR="00A14D1A" w:rsidRPr="00ED2DBF" w:rsidRDefault="00A14D1A" w:rsidP="00ED2DBF">
            <w:pPr>
              <w:rPr>
                <w:color w:val="000000"/>
              </w:rPr>
            </w:pPr>
            <w:r w:rsidRPr="00ED2DBF">
              <w:rPr>
                <w:color w:val="000000"/>
              </w:rPr>
              <w:t>Gram</w:t>
            </w:r>
          </w:p>
        </w:tc>
      </w:tr>
      <w:tr w:rsidR="00A14D1A" w:rsidRPr="00442A1E" w14:paraId="4CAAFB72"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2229B6CB" w14:textId="06D20CEE" w:rsidR="00A14D1A" w:rsidRPr="00ED2DBF" w:rsidRDefault="00A14D1A" w:rsidP="00ED2DBF">
            <w:pPr>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5565114" w14:textId="4346BF08" w:rsidR="00A14D1A" w:rsidRPr="00ED2DBF" w:rsidRDefault="00A14D1A" w:rsidP="00ED2DBF">
            <w:pPr>
              <w:rPr>
                <w:color w:val="000000"/>
              </w:rPr>
            </w:pPr>
          </w:p>
        </w:tc>
        <w:tc>
          <w:tcPr>
            <w:tcW w:w="993" w:type="dxa"/>
            <w:tcBorders>
              <w:top w:val="nil"/>
              <w:left w:val="nil"/>
              <w:bottom w:val="single" w:sz="4" w:space="0" w:color="auto"/>
              <w:right w:val="single" w:sz="4" w:space="0" w:color="auto"/>
            </w:tcBorders>
            <w:shd w:val="clear" w:color="auto" w:fill="auto"/>
            <w:noWrap/>
            <w:vAlign w:val="bottom"/>
            <w:hideMark/>
          </w:tcPr>
          <w:p w14:paraId="4B71431B" w14:textId="0C1B7512" w:rsidR="00A14D1A" w:rsidRPr="00ED2DBF" w:rsidRDefault="00A14D1A" w:rsidP="00ED2DBF">
            <w:pPr>
              <w:rPr>
                <w:color w:val="000000"/>
              </w:rPr>
            </w:pPr>
          </w:p>
        </w:tc>
        <w:tc>
          <w:tcPr>
            <w:tcW w:w="1275" w:type="dxa"/>
            <w:tcBorders>
              <w:top w:val="nil"/>
              <w:left w:val="nil"/>
              <w:bottom w:val="single" w:sz="4" w:space="0" w:color="auto"/>
              <w:right w:val="single" w:sz="4" w:space="0" w:color="auto"/>
            </w:tcBorders>
            <w:shd w:val="clear" w:color="auto" w:fill="auto"/>
            <w:noWrap/>
            <w:vAlign w:val="bottom"/>
            <w:hideMark/>
          </w:tcPr>
          <w:p w14:paraId="532850A7" w14:textId="1466DAE1" w:rsidR="00A14D1A" w:rsidRPr="00ED2DBF" w:rsidRDefault="00A14D1A" w:rsidP="00ED2DBF">
            <w:pPr>
              <w:rPr>
                <w:color w:val="000000"/>
              </w:rPr>
            </w:pPr>
          </w:p>
        </w:tc>
      </w:tr>
      <w:tr w:rsidR="00A14D1A" w:rsidRPr="00442A1E" w14:paraId="24EA3DB3"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567D2A04" w14:textId="77777777" w:rsidR="00A14D1A" w:rsidRPr="00ED2DBF" w:rsidRDefault="00A14D1A" w:rsidP="00ED2DBF">
            <w:pPr>
              <w:rPr>
                <w:b/>
                <w:bCs/>
                <w:color w:val="000000"/>
              </w:rPr>
            </w:pPr>
            <w:r w:rsidRPr="00ED2DBF">
              <w:rPr>
                <w:b/>
                <w:bCs/>
                <w:color w:val="000000"/>
              </w:rPr>
              <w:t>Perhitungan</w:t>
            </w:r>
          </w:p>
        </w:tc>
        <w:tc>
          <w:tcPr>
            <w:tcW w:w="992" w:type="dxa"/>
            <w:tcBorders>
              <w:top w:val="nil"/>
              <w:left w:val="nil"/>
              <w:bottom w:val="single" w:sz="4" w:space="0" w:color="auto"/>
              <w:right w:val="single" w:sz="4" w:space="0" w:color="auto"/>
            </w:tcBorders>
            <w:shd w:val="clear" w:color="auto" w:fill="auto"/>
            <w:noWrap/>
            <w:vAlign w:val="bottom"/>
            <w:hideMark/>
          </w:tcPr>
          <w:p w14:paraId="1AC1C0FC" w14:textId="77777777" w:rsidR="00A14D1A" w:rsidRPr="00ED2DBF" w:rsidRDefault="00A14D1A" w:rsidP="00ED2DBF">
            <w:pPr>
              <w:rPr>
                <w:b/>
                <w:bCs/>
                <w:color w:val="000000"/>
              </w:rPr>
            </w:pPr>
            <w:r w:rsidRPr="00ED2DBF">
              <w:rPr>
                <w:b/>
                <w:bCs/>
                <w:color w:val="000000"/>
              </w:rPr>
              <w:t>Hasil 1</w:t>
            </w:r>
          </w:p>
        </w:tc>
        <w:tc>
          <w:tcPr>
            <w:tcW w:w="993" w:type="dxa"/>
            <w:tcBorders>
              <w:top w:val="nil"/>
              <w:left w:val="nil"/>
              <w:bottom w:val="single" w:sz="4" w:space="0" w:color="auto"/>
              <w:right w:val="single" w:sz="4" w:space="0" w:color="auto"/>
            </w:tcBorders>
            <w:shd w:val="clear" w:color="auto" w:fill="auto"/>
            <w:noWrap/>
            <w:vAlign w:val="bottom"/>
            <w:hideMark/>
          </w:tcPr>
          <w:p w14:paraId="16153BBF" w14:textId="77777777" w:rsidR="00A14D1A" w:rsidRPr="00ED2DBF" w:rsidRDefault="00A14D1A" w:rsidP="00ED2DBF">
            <w:pPr>
              <w:rPr>
                <w:b/>
                <w:bCs/>
                <w:color w:val="000000"/>
              </w:rPr>
            </w:pPr>
            <w:r w:rsidRPr="00ED2DBF">
              <w:rPr>
                <w:b/>
                <w:bCs/>
                <w:color w:val="000000"/>
              </w:rPr>
              <w:t>Hasil 2</w:t>
            </w:r>
          </w:p>
        </w:tc>
        <w:tc>
          <w:tcPr>
            <w:tcW w:w="1275" w:type="dxa"/>
            <w:tcBorders>
              <w:top w:val="nil"/>
              <w:left w:val="nil"/>
              <w:bottom w:val="single" w:sz="4" w:space="0" w:color="auto"/>
              <w:right w:val="single" w:sz="4" w:space="0" w:color="auto"/>
            </w:tcBorders>
            <w:shd w:val="clear" w:color="auto" w:fill="auto"/>
            <w:noWrap/>
            <w:vAlign w:val="bottom"/>
            <w:hideMark/>
          </w:tcPr>
          <w:p w14:paraId="47A1CAB4" w14:textId="77777777" w:rsidR="00A14D1A" w:rsidRPr="00ED2DBF" w:rsidRDefault="00A14D1A" w:rsidP="00ED2DBF">
            <w:pPr>
              <w:rPr>
                <w:b/>
                <w:bCs/>
                <w:color w:val="000000"/>
              </w:rPr>
            </w:pPr>
            <w:r w:rsidRPr="00ED2DBF">
              <w:rPr>
                <w:b/>
                <w:bCs/>
                <w:color w:val="000000"/>
              </w:rPr>
              <w:t>Rata-rata</w:t>
            </w:r>
          </w:p>
        </w:tc>
      </w:tr>
      <w:tr w:rsidR="00A14D1A" w:rsidRPr="00442A1E" w14:paraId="2784190E"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494DBB7E" w14:textId="77777777" w:rsidR="00A14D1A" w:rsidRPr="00ED2DBF" w:rsidRDefault="00A14D1A" w:rsidP="00ED2DBF">
            <w:pPr>
              <w:rPr>
                <w:color w:val="000000"/>
              </w:rPr>
            </w:pPr>
            <w:r w:rsidRPr="00ED2DBF">
              <w:rPr>
                <w:color w:val="000000"/>
              </w:rPr>
              <w:t>Berat jenis curah (</w:t>
            </w:r>
            <w:r w:rsidRPr="00ED2DBF">
              <w:rPr>
                <w:i/>
                <w:iCs/>
                <w:color w:val="000000"/>
              </w:rPr>
              <w:t>bulk</w:t>
            </w:r>
            <w:r w:rsidRPr="00ED2DBF">
              <w:rPr>
                <w:color w:val="000000"/>
              </w:rPr>
              <w:t>)</w:t>
            </w:r>
          </w:p>
        </w:tc>
        <w:tc>
          <w:tcPr>
            <w:tcW w:w="992" w:type="dxa"/>
            <w:tcBorders>
              <w:top w:val="nil"/>
              <w:left w:val="nil"/>
              <w:bottom w:val="single" w:sz="4" w:space="0" w:color="auto"/>
              <w:right w:val="single" w:sz="4" w:space="0" w:color="auto"/>
            </w:tcBorders>
            <w:shd w:val="clear" w:color="auto" w:fill="auto"/>
            <w:noWrap/>
            <w:vAlign w:val="bottom"/>
            <w:hideMark/>
          </w:tcPr>
          <w:p w14:paraId="461EA4D8" w14:textId="77777777" w:rsidR="00A14D1A" w:rsidRPr="00ED2DBF" w:rsidRDefault="00A14D1A" w:rsidP="00ED2DBF">
            <w:pPr>
              <w:rPr>
                <w:color w:val="000000"/>
              </w:rPr>
            </w:pPr>
            <w:r w:rsidRPr="00ED2DBF">
              <w:rPr>
                <w:color w:val="000000"/>
              </w:rPr>
              <w:t>2,33</w:t>
            </w:r>
          </w:p>
        </w:tc>
        <w:tc>
          <w:tcPr>
            <w:tcW w:w="993" w:type="dxa"/>
            <w:tcBorders>
              <w:top w:val="nil"/>
              <w:left w:val="nil"/>
              <w:bottom w:val="single" w:sz="4" w:space="0" w:color="auto"/>
              <w:right w:val="single" w:sz="4" w:space="0" w:color="auto"/>
            </w:tcBorders>
            <w:shd w:val="clear" w:color="auto" w:fill="auto"/>
            <w:noWrap/>
            <w:vAlign w:val="bottom"/>
            <w:hideMark/>
          </w:tcPr>
          <w:p w14:paraId="20A6C4AB" w14:textId="77777777" w:rsidR="00A14D1A" w:rsidRPr="00ED2DBF" w:rsidRDefault="00A14D1A" w:rsidP="00ED2DBF">
            <w:pPr>
              <w:rPr>
                <w:color w:val="000000"/>
              </w:rPr>
            </w:pPr>
            <w:r w:rsidRPr="00ED2DBF">
              <w:rPr>
                <w:color w:val="000000"/>
              </w:rPr>
              <w:t>2,33</w:t>
            </w:r>
          </w:p>
        </w:tc>
        <w:tc>
          <w:tcPr>
            <w:tcW w:w="1275" w:type="dxa"/>
            <w:tcBorders>
              <w:top w:val="nil"/>
              <w:left w:val="nil"/>
              <w:bottom w:val="single" w:sz="4" w:space="0" w:color="auto"/>
              <w:right w:val="single" w:sz="4" w:space="0" w:color="auto"/>
            </w:tcBorders>
            <w:shd w:val="clear" w:color="auto" w:fill="auto"/>
            <w:noWrap/>
            <w:vAlign w:val="bottom"/>
            <w:hideMark/>
          </w:tcPr>
          <w:p w14:paraId="38D39190" w14:textId="77777777" w:rsidR="00A14D1A" w:rsidRPr="00ED2DBF" w:rsidRDefault="00A14D1A" w:rsidP="00ED2DBF">
            <w:pPr>
              <w:rPr>
                <w:color w:val="000000"/>
              </w:rPr>
            </w:pPr>
            <w:r w:rsidRPr="00ED2DBF">
              <w:rPr>
                <w:color w:val="000000"/>
              </w:rPr>
              <w:t>2,33</w:t>
            </w:r>
          </w:p>
        </w:tc>
      </w:tr>
      <w:tr w:rsidR="00A14D1A" w:rsidRPr="00442A1E" w14:paraId="66EC6ABA"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11C1FC77" w14:textId="77777777" w:rsidR="00A14D1A" w:rsidRPr="00ED2DBF" w:rsidRDefault="00A14D1A" w:rsidP="00ED2DBF">
            <w:pPr>
              <w:rPr>
                <w:color w:val="000000"/>
              </w:rPr>
            </w:pPr>
            <w:r w:rsidRPr="00ED2DBF">
              <w:rPr>
                <w:color w:val="000000"/>
              </w:rPr>
              <w:t>Berat jenis jenuh kering permukaan (SSD)</w:t>
            </w:r>
          </w:p>
        </w:tc>
        <w:tc>
          <w:tcPr>
            <w:tcW w:w="992" w:type="dxa"/>
            <w:tcBorders>
              <w:top w:val="nil"/>
              <w:left w:val="nil"/>
              <w:bottom w:val="single" w:sz="4" w:space="0" w:color="auto"/>
              <w:right w:val="single" w:sz="4" w:space="0" w:color="auto"/>
            </w:tcBorders>
            <w:shd w:val="clear" w:color="auto" w:fill="auto"/>
            <w:noWrap/>
            <w:vAlign w:val="bottom"/>
            <w:hideMark/>
          </w:tcPr>
          <w:p w14:paraId="59FF148E" w14:textId="77777777" w:rsidR="00A14D1A" w:rsidRPr="00ED2DBF" w:rsidRDefault="00A14D1A" w:rsidP="00ED2DBF">
            <w:pPr>
              <w:rPr>
                <w:color w:val="000000"/>
              </w:rPr>
            </w:pPr>
            <w:r w:rsidRPr="00ED2DBF">
              <w:rPr>
                <w:color w:val="000000"/>
              </w:rPr>
              <w:t>2,38</w:t>
            </w:r>
          </w:p>
        </w:tc>
        <w:tc>
          <w:tcPr>
            <w:tcW w:w="993" w:type="dxa"/>
            <w:tcBorders>
              <w:top w:val="nil"/>
              <w:left w:val="nil"/>
              <w:bottom w:val="single" w:sz="4" w:space="0" w:color="auto"/>
              <w:right w:val="single" w:sz="4" w:space="0" w:color="auto"/>
            </w:tcBorders>
            <w:shd w:val="clear" w:color="auto" w:fill="auto"/>
            <w:noWrap/>
            <w:vAlign w:val="bottom"/>
            <w:hideMark/>
          </w:tcPr>
          <w:p w14:paraId="29C475B0" w14:textId="77777777" w:rsidR="00A14D1A" w:rsidRPr="00ED2DBF" w:rsidRDefault="00A14D1A" w:rsidP="00ED2DBF">
            <w:pPr>
              <w:rPr>
                <w:color w:val="000000"/>
              </w:rPr>
            </w:pPr>
            <w:r w:rsidRPr="00ED2DBF">
              <w:rPr>
                <w:color w:val="000000"/>
              </w:rPr>
              <w:t>2,38</w:t>
            </w:r>
          </w:p>
        </w:tc>
        <w:tc>
          <w:tcPr>
            <w:tcW w:w="1275" w:type="dxa"/>
            <w:tcBorders>
              <w:top w:val="nil"/>
              <w:left w:val="nil"/>
              <w:bottom w:val="single" w:sz="4" w:space="0" w:color="auto"/>
              <w:right w:val="single" w:sz="4" w:space="0" w:color="auto"/>
            </w:tcBorders>
            <w:shd w:val="clear" w:color="auto" w:fill="auto"/>
            <w:noWrap/>
            <w:vAlign w:val="bottom"/>
            <w:hideMark/>
          </w:tcPr>
          <w:p w14:paraId="70E39C34" w14:textId="77777777" w:rsidR="00A14D1A" w:rsidRPr="00ED2DBF" w:rsidRDefault="00A14D1A" w:rsidP="00ED2DBF">
            <w:pPr>
              <w:rPr>
                <w:color w:val="000000"/>
              </w:rPr>
            </w:pPr>
            <w:r w:rsidRPr="00ED2DBF">
              <w:rPr>
                <w:color w:val="000000"/>
              </w:rPr>
              <w:t>2,38</w:t>
            </w:r>
          </w:p>
        </w:tc>
      </w:tr>
      <w:tr w:rsidR="00A14D1A" w:rsidRPr="00442A1E" w14:paraId="3B674545"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16C75AE2" w14:textId="77777777" w:rsidR="00A14D1A" w:rsidRPr="00ED2DBF" w:rsidRDefault="00A14D1A" w:rsidP="00ED2DBF">
            <w:pPr>
              <w:rPr>
                <w:color w:val="000000"/>
              </w:rPr>
            </w:pPr>
            <w:r w:rsidRPr="00ED2DBF">
              <w:rPr>
                <w:color w:val="000000"/>
              </w:rPr>
              <w:t>Berat jenis semu (</w:t>
            </w:r>
            <w:r w:rsidRPr="00ED2DBF">
              <w:rPr>
                <w:i/>
                <w:iCs/>
                <w:color w:val="000000"/>
              </w:rPr>
              <w:t>apparent</w:t>
            </w:r>
            <w:r w:rsidRPr="00ED2DBF">
              <w:rPr>
                <w:color w:val="000000"/>
              </w:rPr>
              <w:t>)</w:t>
            </w:r>
          </w:p>
        </w:tc>
        <w:tc>
          <w:tcPr>
            <w:tcW w:w="992" w:type="dxa"/>
            <w:tcBorders>
              <w:top w:val="nil"/>
              <w:left w:val="nil"/>
              <w:bottom w:val="single" w:sz="4" w:space="0" w:color="auto"/>
              <w:right w:val="single" w:sz="4" w:space="0" w:color="auto"/>
            </w:tcBorders>
            <w:shd w:val="clear" w:color="auto" w:fill="auto"/>
            <w:noWrap/>
            <w:vAlign w:val="bottom"/>
            <w:hideMark/>
          </w:tcPr>
          <w:p w14:paraId="78F6467F" w14:textId="77777777" w:rsidR="00A14D1A" w:rsidRPr="00ED2DBF" w:rsidRDefault="00A14D1A" w:rsidP="00ED2DBF">
            <w:pPr>
              <w:rPr>
                <w:color w:val="000000"/>
              </w:rPr>
            </w:pPr>
            <w:r w:rsidRPr="00ED2DBF">
              <w:rPr>
                <w:color w:val="000000"/>
              </w:rPr>
              <w:t>2,45</w:t>
            </w:r>
          </w:p>
        </w:tc>
        <w:tc>
          <w:tcPr>
            <w:tcW w:w="993" w:type="dxa"/>
            <w:tcBorders>
              <w:top w:val="nil"/>
              <w:left w:val="nil"/>
              <w:bottom w:val="single" w:sz="4" w:space="0" w:color="auto"/>
              <w:right w:val="single" w:sz="4" w:space="0" w:color="auto"/>
            </w:tcBorders>
            <w:shd w:val="clear" w:color="auto" w:fill="auto"/>
            <w:noWrap/>
            <w:vAlign w:val="bottom"/>
            <w:hideMark/>
          </w:tcPr>
          <w:p w14:paraId="1AFB7165" w14:textId="77777777" w:rsidR="00A14D1A" w:rsidRPr="00ED2DBF" w:rsidRDefault="00A14D1A" w:rsidP="00ED2DBF">
            <w:pPr>
              <w:rPr>
                <w:color w:val="000000"/>
              </w:rPr>
            </w:pPr>
            <w:r w:rsidRPr="00ED2DBF">
              <w:rPr>
                <w:color w:val="000000"/>
              </w:rPr>
              <w:t>2,45</w:t>
            </w:r>
          </w:p>
        </w:tc>
        <w:tc>
          <w:tcPr>
            <w:tcW w:w="1275" w:type="dxa"/>
            <w:tcBorders>
              <w:top w:val="nil"/>
              <w:left w:val="nil"/>
              <w:bottom w:val="single" w:sz="4" w:space="0" w:color="auto"/>
              <w:right w:val="single" w:sz="4" w:space="0" w:color="auto"/>
            </w:tcBorders>
            <w:shd w:val="clear" w:color="auto" w:fill="auto"/>
            <w:noWrap/>
            <w:vAlign w:val="bottom"/>
            <w:hideMark/>
          </w:tcPr>
          <w:p w14:paraId="3B3A01E3" w14:textId="77777777" w:rsidR="00A14D1A" w:rsidRPr="00ED2DBF" w:rsidRDefault="00A14D1A" w:rsidP="00ED2DBF">
            <w:pPr>
              <w:rPr>
                <w:color w:val="000000"/>
              </w:rPr>
            </w:pPr>
            <w:r w:rsidRPr="00ED2DBF">
              <w:rPr>
                <w:color w:val="000000"/>
              </w:rPr>
              <w:t>2,45</w:t>
            </w:r>
          </w:p>
        </w:tc>
      </w:tr>
      <w:tr w:rsidR="00A14D1A" w:rsidRPr="00442A1E" w14:paraId="659FE6C5" w14:textId="77777777" w:rsidTr="00ED2DBF">
        <w:trPr>
          <w:trHeight w:val="315"/>
        </w:trPr>
        <w:tc>
          <w:tcPr>
            <w:tcW w:w="4536" w:type="dxa"/>
            <w:tcBorders>
              <w:top w:val="nil"/>
              <w:left w:val="single" w:sz="4" w:space="0" w:color="auto"/>
              <w:bottom w:val="single" w:sz="4" w:space="0" w:color="auto"/>
              <w:right w:val="single" w:sz="4" w:space="0" w:color="auto"/>
            </w:tcBorders>
            <w:shd w:val="clear" w:color="auto" w:fill="auto"/>
            <w:noWrap/>
            <w:vAlign w:val="bottom"/>
            <w:hideMark/>
          </w:tcPr>
          <w:p w14:paraId="03D93FD0" w14:textId="77777777" w:rsidR="00A14D1A" w:rsidRPr="00ED2DBF" w:rsidRDefault="00A14D1A" w:rsidP="00ED2DBF">
            <w:pPr>
              <w:rPr>
                <w:color w:val="000000"/>
              </w:rPr>
            </w:pPr>
            <w:r w:rsidRPr="00ED2DBF">
              <w:rPr>
                <w:color w:val="000000"/>
              </w:rPr>
              <w:t>Penyerapan air (%)</w:t>
            </w:r>
          </w:p>
        </w:tc>
        <w:tc>
          <w:tcPr>
            <w:tcW w:w="992" w:type="dxa"/>
            <w:tcBorders>
              <w:top w:val="nil"/>
              <w:left w:val="nil"/>
              <w:bottom w:val="single" w:sz="4" w:space="0" w:color="auto"/>
              <w:right w:val="single" w:sz="4" w:space="0" w:color="auto"/>
            </w:tcBorders>
            <w:shd w:val="clear" w:color="auto" w:fill="auto"/>
            <w:noWrap/>
            <w:vAlign w:val="bottom"/>
            <w:hideMark/>
          </w:tcPr>
          <w:p w14:paraId="4071B693" w14:textId="77777777" w:rsidR="00A14D1A" w:rsidRPr="00ED2DBF" w:rsidRDefault="00A14D1A" w:rsidP="00ED2DBF">
            <w:pPr>
              <w:rPr>
                <w:color w:val="000000"/>
              </w:rPr>
            </w:pPr>
            <w:r w:rsidRPr="00ED2DBF">
              <w:rPr>
                <w:color w:val="000000"/>
              </w:rPr>
              <w:t>2,04</w:t>
            </w:r>
          </w:p>
        </w:tc>
        <w:tc>
          <w:tcPr>
            <w:tcW w:w="993" w:type="dxa"/>
            <w:tcBorders>
              <w:top w:val="nil"/>
              <w:left w:val="nil"/>
              <w:bottom w:val="single" w:sz="4" w:space="0" w:color="auto"/>
              <w:right w:val="single" w:sz="4" w:space="0" w:color="auto"/>
            </w:tcBorders>
            <w:shd w:val="clear" w:color="auto" w:fill="auto"/>
            <w:noWrap/>
            <w:vAlign w:val="bottom"/>
            <w:hideMark/>
          </w:tcPr>
          <w:p w14:paraId="6575FF17" w14:textId="77777777" w:rsidR="00A14D1A" w:rsidRPr="00ED2DBF" w:rsidRDefault="00A14D1A" w:rsidP="00ED2DBF">
            <w:pPr>
              <w:rPr>
                <w:color w:val="000000"/>
              </w:rPr>
            </w:pPr>
            <w:r w:rsidRPr="00ED2DBF">
              <w:rPr>
                <w:color w:val="000000"/>
              </w:rPr>
              <w:t>2,04</w:t>
            </w:r>
          </w:p>
        </w:tc>
        <w:tc>
          <w:tcPr>
            <w:tcW w:w="1275" w:type="dxa"/>
            <w:tcBorders>
              <w:top w:val="nil"/>
              <w:left w:val="nil"/>
              <w:bottom w:val="single" w:sz="4" w:space="0" w:color="auto"/>
              <w:right w:val="single" w:sz="4" w:space="0" w:color="auto"/>
            </w:tcBorders>
            <w:shd w:val="clear" w:color="auto" w:fill="auto"/>
            <w:noWrap/>
            <w:vAlign w:val="bottom"/>
            <w:hideMark/>
          </w:tcPr>
          <w:p w14:paraId="7AC7FF73" w14:textId="77777777" w:rsidR="00A14D1A" w:rsidRPr="00ED2DBF" w:rsidRDefault="00A14D1A" w:rsidP="00ED2DBF">
            <w:pPr>
              <w:rPr>
                <w:color w:val="000000"/>
              </w:rPr>
            </w:pPr>
            <w:r w:rsidRPr="00ED2DBF">
              <w:rPr>
                <w:color w:val="000000"/>
              </w:rPr>
              <w:t>2,04</w:t>
            </w:r>
          </w:p>
        </w:tc>
      </w:tr>
    </w:tbl>
    <w:p w14:paraId="17DDD5C1" w14:textId="065AE5CC" w:rsidR="00534BFD" w:rsidRDefault="00A14D1A" w:rsidP="00A14D1A">
      <w:pPr>
        <w:rPr>
          <w:sz w:val="20"/>
          <w:szCs w:val="20"/>
        </w:rPr>
      </w:pPr>
      <w:r w:rsidRPr="00A14D1A">
        <w:rPr>
          <w:sz w:val="20"/>
          <w:szCs w:val="20"/>
        </w:rPr>
        <w:t xml:space="preserve">Sumber : Hasil Analisa Penelitian </w:t>
      </w:r>
    </w:p>
    <w:p w14:paraId="7CB72A7D" w14:textId="77777777" w:rsidR="00442A1E" w:rsidRDefault="00442A1E" w:rsidP="00A14D1A">
      <w:pPr>
        <w:rPr>
          <w:sz w:val="20"/>
          <w:szCs w:val="20"/>
        </w:rPr>
      </w:pPr>
    </w:p>
    <w:p w14:paraId="19E5E75D" w14:textId="77777777" w:rsidR="00442A1E" w:rsidRDefault="00442A1E" w:rsidP="00A14D1A">
      <w:pPr>
        <w:rPr>
          <w:sz w:val="20"/>
          <w:szCs w:val="20"/>
        </w:rPr>
      </w:pPr>
    </w:p>
    <w:p w14:paraId="571B4619" w14:textId="77777777" w:rsidR="00A14D1A" w:rsidRPr="00A14D1A" w:rsidRDefault="00A14D1A" w:rsidP="00A14D1A">
      <w:pPr>
        <w:rPr>
          <w:sz w:val="20"/>
          <w:szCs w:val="20"/>
        </w:rPr>
      </w:pPr>
    </w:p>
    <w:p w14:paraId="1A76642C" w14:textId="2D7FD1DF" w:rsidR="00534BFD" w:rsidRDefault="004F7999" w:rsidP="004F7999">
      <w:pPr>
        <w:jc w:val="both"/>
      </w:pPr>
      <w:r>
        <w:t xml:space="preserve">Tabel 3. </w:t>
      </w:r>
      <w:r w:rsidRPr="004F7999">
        <w:t>Hasil Pengujian Analisa Saringan Agregat Halus</w:t>
      </w:r>
    </w:p>
    <w:tbl>
      <w:tblPr>
        <w:tblW w:w="7229" w:type="dxa"/>
        <w:tblInd w:w="846" w:type="dxa"/>
        <w:tblLook w:val="04A0" w:firstRow="1" w:lastRow="0" w:firstColumn="1" w:lastColumn="0" w:noHBand="0" w:noVBand="1"/>
      </w:tblPr>
      <w:tblGrid>
        <w:gridCol w:w="1276"/>
        <w:gridCol w:w="992"/>
        <w:gridCol w:w="1134"/>
        <w:gridCol w:w="1276"/>
        <w:gridCol w:w="1134"/>
        <w:gridCol w:w="1417"/>
      </w:tblGrid>
      <w:tr w:rsidR="00A14D1A" w:rsidRPr="00B30A60" w14:paraId="436DE476" w14:textId="77777777" w:rsidTr="00ED2DBF">
        <w:trPr>
          <w:trHeight w:val="1260"/>
          <w:tblHeader/>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04CDD" w14:textId="77777777" w:rsidR="00A14D1A" w:rsidRPr="00ED2DBF" w:rsidRDefault="00A14D1A" w:rsidP="00ED2DBF">
            <w:pPr>
              <w:jc w:val="center"/>
              <w:rPr>
                <w:color w:val="000000"/>
              </w:rPr>
            </w:pPr>
            <w:r w:rsidRPr="00ED2DBF">
              <w:rPr>
                <w:color w:val="000000"/>
              </w:rPr>
              <w:lastRenderedPageBreak/>
              <w:t>No. ayakan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121A848" w14:textId="77777777" w:rsidR="00A14D1A" w:rsidRPr="00ED2DBF" w:rsidRDefault="00A14D1A" w:rsidP="00ED2DBF">
            <w:pPr>
              <w:jc w:val="center"/>
              <w:rPr>
                <w:color w:val="000000"/>
              </w:rPr>
            </w:pPr>
            <w:r w:rsidRPr="00ED2DBF">
              <w:rPr>
                <w:color w:val="000000"/>
              </w:rPr>
              <w:t>Lubang ayakan (mm)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3419E82" w14:textId="77777777" w:rsidR="00A14D1A" w:rsidRPr="00ED2DBF" w:rsidRDefault="00A14D1A" w:rsidP="00ED2DBF">
            <w:pPr>
              <w:jc w:val="center"/>
              <w:rPr>
                <w:color w:val="000000"/>
              </w:rPr>
            </w:pPr>
            <w:r w:rsidRPr="00ED2DBF">
              <w:rPr>
                <w:color w:val="000000"/>
              </w:rPr>
              <w:t>Berat Tertahan (gr)</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76ABE97" w14:textId="77777777" w:rsidR="00A14D1A" w:rsidRPr="00ED2DBF" w:rsidRDefault="00A14D1A" w:rsidP="00ED2DBF">
            <w:pPr>
              <w:jc w:val="center"/>
              <w:rPr>
                <w:color w:val="000000"/>
              </w:rPr>
            </w:pPr>
            <w:r w:rsidRPr="00ED2DBF">
              <w:rPr>
                <w:color w:val="000000"/>
              </w:rPr>
              <w:t>Kum. Berat Tertahan (gr)</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51E66C4" w14:textId="77777777" w:rsidR="00A14D1A" w:rsidRPr="00ED2DBF" w:rsidRDefault="00A14D1A" w:rsidP="00ED2DBF">
            <w:pPr>
              <w:jc w:val="center"/>
              <w:rPr>
                <w:color w:val="000000"/>
              </w:rPr>
            </w:pPr>
            <w:r w:rsidRPr="00ED2DBF">
              <w:rPr>
                <w:color w:val="000000"/>
              </w:rPr>
              <w:t>%kum. Tertahan</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A596B16" w14:textId="77777777" w:rsidR="00A14D1A" w:rsidRPr="00ED2DBF" w:rsidRDefault="00A14D1A" w:rsidP="00ED2DBF">
            <w:pPr>
              <w:jc w:val="center"/>
              <w:rPr>
                <w:color w:val="000000"/>
              </w:rPr>
            </w:pPr>
            <w:r w:rsidRPr="00ED2DBF">
              <w:rPr>
                <w:color w:val="000000"/>
              </w:rPr>
              <w:t>%kum. Lolos</w:t>
            </w:r>
          </w:p>
        </w:tc>
      </w:tr>
      <w:tr w:rsidR="00A14D1A" w:rsidRPr="00B30A60" w14:paraId="35F2F765"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69E268EB" w14:textId="77777777" w:rsidR="00A14D1A" w:rsidRPr="00ED2DBF" w:rsidRDefault="00A14D1A" w:rsidP="00ED2DBF">
            <w:pPr>
              <w:jc w:val="center"/>
              <w:rPr>
                <w:color w:val="000000"/>
              </w:rPr>
            </w:pPr>
            <w:r w:rsidRPr="00ED2DBF">
              <w:rPr>
                <w:color w:val="000000"/>
              </w:rPr>
              <w:t>3/8"</w:t>
            </w:r>
          </w:p>
        </w:tc>
        <w:tc>
          <w:tcPr>
            <w:tcW w:w="992" w:type="dxa"/>
            <w:tcBorders>
              <w:top w:val="nil"/>
              <w:left w:val="nil"/>
              <w:bottom w:val="single" w:sz="4" w:space="0" w:color="auto"/>
              <w:right w:val="single" w:sz="4" w:space="0" w:color="auto"/>
            </w:tcBorders>
            <w:shd w:val="clear" w:color="auto" w:fill="auto"/>
            <w:vAlign w:val="center"/>
            <w:hideMark/>
          </w:tcPr>
          <w:p w14:paraId="2DDFE859" w14:textId="77777777" w:rsidR="00A14D1A" w:rsidRPr="00ED2DBF" w:rsidRDefault="00A14D1A" w:rsidP="00ED2DBF">
            <w:pPr>
              <w:jc w:val="center"/>
              <w:rPr>
                <w:color w:val="000000"/>
              </w:rPr>
            </w:pPr>
            <w:r w:rsidRPr="00ED2DBF">
              <w:rPr>
                <w:color w:val="000000"/>
              </w:rPr>
              <w:t>9,5</w:t>
            </w:r>
          </w:p>
        </w:tc>
        <w:tc>
          <w:tcPr>
            <w:tcW w:w="1134" w:type="dxa"/>
            <w:tcBorders>
              <w:top w:val="nil"/>
              <w:left w:val="nil"/>
              <w:bottom w:val="single" w:sz="4" w:space="0" w:color="auto"/>
              <w:right w:val="single" w:sz="4" w:space="0" w:color="auto"/>
            </w:tcBorders>
            <w:shd w:val="clear" w:color="auto" w:fill="auto"/>
            <w:vAlign w:val="center"/>
            <w:hideMark/>
          </w:tcPr>
          <w:p w14:paraId="01E1642B" w14:textId="77777777" w:rsidR="00A14D1A" w:rsidRPr="00ED2DBF" w:rsidRDefault="00A14D1A" w:rsidP="00ED2DBF">
            <w:pPr>
              <w:jc w:val="center"/>
              <w:rPr>
                <w:color w:val="000000"/>
              </w:rPr>
            </w:pPr>
            <w:r w:rsidRPr="00ED2DBF">
              <w:rPr>
                <w:color w:val="000000"/>
              </w:rPr>
              <w:t>0</w:t>
            </w:r>
          </w:p>
        </w:tc>
        <w:tc>
          <w:tcPr>
            <w:tcW w:w="1276" w:type="dxa"/>
            <w:tcBorders>
              <w:top w:val="nil"/>
              <w:left w:val="nil"/>
              <w:bottom w:val="single" w:sz="4" w:space="0" w:color="auto"/>
              <w:right w:val="single" w:sz="4" w:space="0" w:color="auto"/>
            </w:tcBorders>
            <w:shd w:val="clear" w:color="auto" w:fill="auto"/>
            <w:vAlign w:val="center"/>
            <w:hideMark/>
          </w:tcPr>
          <w:p w14:paraId="3ECC8430" w14:textId="77777777" w:rsidR="00A14D1A" w:rsidRPr="00ED2DBF" w:rsidRDefault="00A14D1A" w:rsidP="00ED2DBF">
            <w:pPr>
              <w:jc w:val="center"/>
              <w:rPr>
                <w:color w:val="000000"/>
              </w:rPr>
            </w:pPr>
            <w:r w:rsidRPr="00ED2DBF">
              <w:rPr>
                <w:color w:val="000000"/>
              </w:rPr>
              <w:t>0</w:t>
            </w:r>
          </w:p>
        </w:tc>
        <w:tc>
          <w:tcPr>
            <w:tcW w:w="1134" w:type="dxa"/>
            <w:tcBorders>
              <w:top w:val="nil"/>
              <w:left w:val="nil"/>
              <w:bottom w:val="single" w:sz="4" w:space="0" w:color="auto"/>
              <w:right w:val="single" w:sz="4" w:space="0" w:color="auto"/>
            </w:tcBorders>
            <w:shd w:val="clear" w:color="auto" w:fill="auto"/>
            <w:vAlign w:val="center"/>
            <w:hideMark/>
          </w:tcPr>
          <w:p w14:paraId="46F7F29E" w14:textId="77777777" w:rsidR="00A14D1A" w:rsidRPr="00ED2DBF" w:rsidRDefault="00A14D1A" w:rsidP="00ED2DBF">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31236553" w14:textId="77777777" w:rsidR="00A14D1A" w:rsidRPr="00ED2DBF" w:rsidRDefault="00A14D1A" w:rsidP="00ED2DBF">
            <w:pPr>
              <w:jc w:val="center"/>
              <w:rPr>
                <w:color w:val="000000"/>
              </w:rPr>
            </w:pPr>
            <w:r w:rsidRPr="00ED2DBF">
              <w:rPr>
                <w:color w:val="000000"/>
              </w:rPr>
              <w:t>100</w:t>
            </w:r>
          </w:p>
        </w:tc>
      </w:tr>
      <w:tr w:rsidR="00A14D1A" w:rsidRPr="00B30A60" w14:paraId="5C62B9EE"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509BA27" w14:textId="77777777" w:rsidR="00A14D1A" w:rsidRPr="00ED2DBF" w:rsidRDefault="00A14D1A" w:rsidP="00ED2DBF">
            <w:pPr>
              <w:jc w:val="center"/>
              <w:rPr>
                <w:color w:val="000000"/>
              </w:rPr>
            </w:pPr>
            <w:r w:rsidRPr="00ED2DBF">
              <w:rPr>
                <w:color w:val="000000"/>
              </w:rPr>
              <w:t>no 4</w:t>
            </w:r>
          </w:p>
        </w:tc>
        <w:tc>
          <w:tcPr>
            <w:tcW w:w="992" w:type="dxa"/>
            <w:tcBorders>
              <w:top w:val="nil"/>
              <w:left w:val="nil"/>
              <w:bottom w:val="single" w:sz="4" w:space="0" w:color="auto"/>
              <w:right w:val="single" w:sz="4" w:space="0" w:color="auto"/>
            </w:tcBorders>
            <w:shd w:val="clear" w:color="auto" w:fill="auto"/>
            <w:vAlign w:val="center"/>
            <w:hideMark/>
          </w:tcPr>
          <w:p w14:paraId="2137498E" w14:textId="77777777" w:rsidR="00A14D1A" w:rsidRPr="00ED2DBF" w:rsidRDefault="00A14D1A" w:rsidP="00ED2DBF">
            <w:pPr>
              <w:jc w:val="center"/>
              <w:rPr>
                <w:color w:val="000000"/>
              </w:rPr>
            </w:pPr>
            <w:r w:rsidRPr="00ED2DBF">
              <w:rPr>
                <w:color w:val="000000"/>
              </w:rPr>
              <w:t>4,75</w:t>
            </w:r>
          </w:p>
        </w:tc>
        <w:tc>
          <w:tcPr>
            <w:tcW w:w="1134" w:type="dxa"/>
            <w:tcBorders>
              <w:top w:val="nil"/>
              <w:left w:val="nil"/>
              <w:bottom w:val="single" w:sz="4" w:space="0" w:color="auto"/>
              <w:right w:val="single" w:sz="4" w:space="0" w:color="auto"/>
            </w:tcBorders>
            <w:shd w:val="clear" w:color="auto" w:fill="auto"/>
            <w:vAlign w:val="center"/>
            <w:hideMark/>
          </w:tcPr>
          <w:p w14:paraId="610D88D4" w14:textId="77777777" w:rsidR="00A14D1A" w:rsidRPr="00ED2DBF" w:rsidRDefault="00A14D1A" w:rsidP="00ED2DBF">
            <w:pPr>
              <w:jc w:val="center"/>
              <w:rPr>
                <w:color w:val="000000"/>
              </w:rPr>
            </w:pPr>
            <w:r w:rsidRPr="00ED2DBF">
              <w:rPr>
                <w:color w:val="000000"/>
              </w:rPr>
              <w:t>5</w:t>
            </w:r>
          </w:p>
        </w:tc>
        <w:tc>
          <w:tcPr>
            <w:tcW w:w="1276" w:type="dxa"/>
            <w:tcBorders>
              <w:top w:val="nil"/>
              <w:left w:val="nil"/>
              <w:bottom w:val="single" w:sz="4" w:space="0" w:color="auto"/>
              <w:right w:val="single" w:sz="4" w:space="0" w:color="auto"/>
            </w:tcBorders>
            <w:shd w:val="clear" w:color="auto" w:fill="auto"/>
            <w:vAlign w:val="center"/>
            <w:hideMark/>
          </w:tcPr>
          <w:p w14:paraId="5F47085A" w14:textId="77777777" w:rsidR="00A14D1A" w:rsidRPr="00ED2DBF" w:rsidRDefault="00A14D1A" w:rsidP="00ED2DBF">
            <w:pPr>
              <w:jc w:val="center"/>
              <w:rPr>
                <w:color w:val="000000"/>
              </w:rPr>
            </w:pPr>
            <w:r w:rsidRPr="00ED2DBF">
              <w:rPr>
                <w:color w:val="000000"/>
              </w:rPr>
              <w:t>5</w:t>
            </w:r>
          </w:p>
        </w:tc>
        <w:tc>
          <w:tcPr>
            <w:tcW w:w="1134" w:type="dxa"/>
            <w:tcBorders>
              <w:top w:val="nil"/>
              <w:left w:val="nil"/>
              <w:bottom w:val="single" w:sz="4" w:space="0" w:color="auto"/>
              <w:right w:val="single" w:sz="4" w:space="0" w:color="auto"/>
            </w:tcBorders>
            <w:shd w:val="clear" w:color="auto" w:fill="auto"/>
            <w:vAlign w:val="center"/>
            <w:hideMark/>
          </w:tcPr>
          <w:p w14:paraId="43184EA5" w14:textId="77777777" w:rsidR="00A14D1A" w:rsidRPr="00ED2DBF" w:rsidRDefault="00A14D1A" w:rsidP="00ED2DBF">
            <w:pPr>
              <w:jc w:val="center"/>
              <w:rPr>
                <w:color w:val="000000"/>
              </w:rPr>
            </w:pPr>
            <w:r w:rsidRPr="00ED2DBF">
              <w:rPr>
                <w:color w:val="000000"/>
              </w:rPr>
              <w:t>0,5</w:t>
            </w:r>
          </w:p>
        </w:tc>
        <w:tc>
          <w:tcPr>
            <w:tcW w:w="1417" w:type="dxa"/>
            <w:tcBorders>
              <w:top w:val="nil"/>
              <w:left w:val="nil"/>
              <w:bottom w:val="single" w:sz="4" w:space="0" w:color="auto"/>
              <w:right w:val="single" w:sz="4" w:space="0" w:color="auto"/>
            </w:tcBorders>
            <w:shd w:val="clear" w:color="auto" w:fill="auto"/>
            <w:vAlign w:val="center"/>
            <w:hideMark/>
          </w:tcPr>
          <w:p w14:paraId="168DE3A4" w14:textId="77777777" w:rsidR="00A14D1A" w:rsidRPr="00ED2DBF" w:rsidRDefault="00A14D1A" w:rsidP="00ED2DBF">
            <w:pPr>
              <w:jc w:val="center"/>
              <w:rPr>
                <w:color w:val="000000"/>
              </w:rPr>
            </w:pPr>
            <w:r w:rsidRPr="00ED2DBF">
              <w:rPr>
                <w:color w:val="000000"/>
              </w:rPr>
              <w:t>99,5</w:t>
            </w:r>
          </w:p>
        </w:tc>
      </w:tr>
      <w:tr w:rsidR="00A14D1A" w:rsidRPr="00B30A60" w14:paraId="0B54CFA8"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283D7DF" w14:textId="77777777" w:rsidR="00A14D1A" w:rsidRPr="00ED2DBF" w:rsidRDefault="00A14D1A" w:rsidP="00ED2DBF">
            <w:pPr>
              <w:jc w:val="center"/>
              <w:rPr>
                <w:color w:val="000000"/>
              </w:rPr>
            </w:pPr>
            <w:r w:rsidRPr="00ED2DBF">
              <w:rPr>
                <w:color w:val="000000"/>
              </w:rPr>
              <w:t>no 8</w:t>
            </w:r>
          </w:p>
        </w:tc>
        <w:tc>
          <w:tcPr>
            <w:tcW w:w="992" w:type="dxa"/>
            <w:tcBorders>
              <w:top w:val="nil"/>
              <w:left w:val="nil"/>
              <w:bottom w:val="single" w:sz="4" w:space="0" w:color="auto"/>
              <w:right w:val="single" w:sz="4" w:space="0" w:color="auto"/>
            </w:tcBorders>
            <w:shd w:val="clear" w:color="auto" w:fill="auto"/>
            <w:vAlign w:val="center"/>
            <w:hideMark/>
          </w:tcPr>
          <w:p w14:paraId="26FD5BE2" w14:textId="77777777" w:rsidR="00A14D1A" w:rsidRPr="00ED2DBF" w:rsidRDefault="00A14D1A" w:rsidP="00ED2DBF">
            <w:pPr>
              <w:jc w:val="center"/>
              <w:rPr>
                <w:color w:val="000000"/>
              </w:rPr>
            </w:pPr>
            <w:r w:rsidRPr="00ED2DBF">
              <w:rPr>
                <w:color w:val="000000"/>
              </w:rPr>
              <w:t>2,36</w:t>
            </w:r>
          </w:p>
        </w:tc>
        <w:tc>
          <w:tcPr>
            <w:tcW w:w="1134" w:type="dxa"/>
            <w:tcBorders>
              <w:top w:val="nil"/>
              <w:left w:val="nil"/>
              <w:bottom w:val="single" w:sz="4" w:space="0" w:color="auto"/>
              <w:right w:val="single" w:sz="4" w:space="0" w:color="auto"/>
            </w:tcBorders>
            <w:shd w:val="clear" w:color="auto" w:fill="auto"/>
            <w:vAlign w:val="center"/>
            <w:hideMark/>
          </w:tcPr>
          <w:p w14:paraId="60BAA6B8" w14:textId="77777777" w:rsidR="00A14D1A" w:rsidRPr="00ED2DBF" w:rsidRDefault="00A14D1A" w:rsidP="00ED2DBF">
            <w:pPr>
              <w:jc w:val="center"/>
              <w:rPr>
                <w:color w:val="000000"/>
              </w:rPr>
            </w:pPr>
            <w:r w:rsidRPr="00ED2DBF">
              <w:rPr>
                <w:color w:val="000000"/>
              </w:rPr>
              <w:t>18</w:t>
            </w:r>
          </w:p>
        </w:tc>
        <w:tc>
          <w:tcPr>
            <w:tcW w:w="1276" w:type="dxa"/>
            <w:tcBorders>
              <w:top w:val="nil"/>
              <w:left w:val="nil"/>
              <w:bottom w:val="single" w:sz="4" w:space="0" w:color="auto"/>
              <w:right w:val="single" w:sz="4" w:space="0" w:color="auto"/>
            </w:tcBorders>
            <w:shd w:val="clear" w:color="auto" w:fill="auto"/>
            <w:vAlign w:val="center"/>
            <w:hideMark/>
          </w:tcPr>
          <w:p w14:paraId="739AD4D4" w14:textId="77777777" w:rsidR="00A14D1A" w:rsidRPr="00ED2DBF" w:rsidRDefault="00A14D1A" w:rsidP="00ED2DBF">
            <w:pPr>
              <w:jc w:val="center"/>
              <w:rPr>
                <w:color w:val="000000"/>
              </w:rPr>
            </w:pPr>
            <w:r w:rsidRPr="00ED2DBF">
              <w:rPr>
                <w:color w:val="000000"/>
              </w:rPr>
              <w:t>23</w:t>
            </w:r>
          </w:p>
        </w:tc>
        <w:tc>
          <w:tcPr>
            <w:tcW w:w="1134" w:type="dxa"/>
            <w:tcBorders>
              <w:top w:val="nil"/>
              <w:left w:val="nil"/>
              <w:bottom w:val="single" w:sz="4" w:space="0" w:color="auto"/>
              <w:right w:val="single" w:sz="4" w:space="0" w:color="auto"/>
            </w:tcBorders>
            <w:shd w:val="clear" w:color="auto" w:fill="auto"/>
            <w:vAlign w:val="center"/>
            <w:hideMark/>
          </w:tcPr>
          <w:p w14:paraId="15E3D01D" w14:textId="77777777" w:rsidR="00A14D1A" w:rsidRPr="00ED2DBF" w:rsidRDefault="00A14D1A" w:rsidP="00ED2DBF">
            <w:pPr>
              <w:jc w:val="center"/>
              <w:rPr>
                <w:color w:val="000000"/>
              </w:rPr>
            </w:pPr>
            <w:r w:rsidRPr="00ED2DBF">
              <w:rPr>
                <w:color w:val="000000"/>
              </w:rPr>
              <w:t>2,3</w:t>
            </w:r>
          </w:p>
        </w:tc>
        <w:tc>
          <w:tcPr>
            <w:tcW w:w="1417" w:type="dxa"/>
            <w:tcBorders>
              <w:top w:val="nil"/>
              <w:left w:val="nil"/>
              <w:bottom w:val="single" w:sz="4" w:space="0" w:color="auto"/>
              <w:right w:val="single" w:sz="4" w:space="0" w:color="auto"/>
            </w:tcBorders>
            <w:shd w:val="clear" w:color="auto" w:fill="auto"/>
            <w:vAlign w:val="center"/>
            <w:hideMark/>
          </w:tcPr>
          <w:p w14:paraId="5FB3AF31" w14:textId="77777777" w:rsidR="00A14D1A" w:rsidRPr="00ED2DBF" w:rsidRDefault="00A14D1A" w:rsidP="00ED2DBF">
            <w:pPr>
              <w:jc w:val="center"/>
              <w:rPr>
                <w:color w:val="000000"/>
              </w:rPr>
            </w:pPr>
            <w:r w:rsidRPr="00ED2DBF">
              <w:rPr>
                <w:color w:val="000000"/>
              </w:rPr>
              <w:t>97,7</w:t>
            </w:r>
          </w:p>
        </w:tc>
      </w:tr>
      <w:tr w:rsidR="00A14D1A" w:rsidRPr="00B30A60" w14:paraId="7D200A7C"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FAF263D" w14:textId="77777777" w:rsidR="00A14D1A" w:rsidRPr="00ED2DBF" w:rsidRDefault="00A14D1A" w:rsidP="00ED2DBF">
            <w:pPr>
              <w:jc w:val="center"/>
              <w:rPr>
                <w:color w:val="000000"/>
              </w:rPr>
            </w:pPr>
            <w:r w:rsidRPr="00ED2DBF">
              <w:rPr>
                <w:color w:val="000000"/>
              </w:rPr>
              <w:t>no 16</w:t>
            </w:r>
          </w:p>
        </w:tc>
        <w:tc>
          <w:tcPr>
            <w:tcW w:w="992" w:type="dxa"/>
            <w:tcBorders>
              <w:top w:val="nil"/>
              <w:left w:val="nil"/>
              <w:bottom w:val="single" w:sz="4" w:space="0" w:color="auto"/>
              <w:right w:val="single" w:sz="4" w:space="0" w:color="auto"/>
            </w:tcBorders>
            <w:shd w:val="clear" w:color="auto" w:fill="auto"/>
            <w:vAlign w:val="center"/>
            <w:hideMark/>
          </w:tcPr>
          <w:p w14:paraId="0D5AD392" w14:textId="77777777" w:rsidR="00A14D1A" w:rsidRPr="00ED2DBF" w:rsidRDefault="00A14D1A" w:rsidP="00ED2DBF">
            <w:pPr>
              <w:jc w:val="center"/>
              <w:rPr>
                <w:color w:val="000000"/>
              </w:rPr>
            </w:pPr>
            <w:r w:rsidRPr="00ED2DBF">
              <w:rPr>
                <w:color w:val="000000"/>
              </w:rPr>
              <w:t>1,18</w:t>
            </w:r>
          </w:p>
        </w:tc>
        <w:tc>
          <w:tcPr>
            <w:tcW w:w="1134" w:type="dxa"/>
            <w:tcBorders>
              <w:top w:val="nil"/>
              <w:left w:val="nil"/>
              <w:bottom w:val="single" w:sz="4" w:space="0" w:color="auto"/>
              <w:right w:val="single" w:sz="4" w:space="0" w:color="auto"/>
            </w:tcBorders>
            <w:shd w:val="clear" w:color="auto" w:fill="auto"/>
            <w:vAlign w:val="center"/>
            <w:hideMark/>
          </w:tcPr>
          <w:p w14:paraId="7073409B" w14:textId="77777777" w:rsidR="00A14D1A" w:rsidRPr="00ED2DBF" w:rsidRDefault="00A14D1A" w:rsidP="00ED2DBF">
            <w:pPr>
              <w:jc w:val="center"/>
              <w:rPr>
                <w:color w:val="000000"/>
              </w:rPr>
            </w:pPr>
            <w:r w:rsidRPr="00ED2DBF">
              <w:rPr>
                <w:color w:val="000000"/>
              </w:rPr>
              <w:t>52</w:t>
            </w:r>
          </w:p>
        </w:tc>
        <w:tc>
          <w:tcPr>
            <w:tcW w:w="1276" w:type="dxa"/>
            <w:tcBorders>
              <w:top w:val="nil"/>
              <w:left w:val="nil"/>
              <w:bottom w:val="single" w:sz="4" w:space="0" w:color="auto"/>
              <w:right w:val="single" w:sz="4" w:space="0" w:color="auto"/>
            </w:tcBorders>
            <w:shd w:val="clear" w:color="auto" w:fill="auto"/>
            <w:vAlign w:val="center"/>
            <w:hideMark/>
          </w:tcPr>
          <w:p w14:paraId="10827FD6" w14:textId="77777777" w:rsidR="00A14D1A" w:rsidRPr="00ED2DBF" w:rsidRDefault="00A14D1A" w:rsidP="00ED2DBF">
            <w:pPr>
              <w:jc w:val="center"/>
              <w:rPr>
                <w:color w:val="000000"/>
              </w:rPr>
            </w:pPr>
            <w:r w:rsidRPr="00ED2DBF">
              <w:rPr>
                <w:color w:val="000000"/>
              </w:rPr>
              <w:t>75</w:t>
            </w:r>
          </w:p>
        </w:tc>
        <w:tc>
          <w:tcPr>
            <w:tcW w:w="1134" w:type="dxa"/>
            <w:tcBorders>
              <w:top w:val="nil"/>
              <w:left w:val="nil"/>
              <w:bottom w:val="single" w:sz="4" w:space="0" w:color="auto"/>
              <w:right w:val="single" w:sz="4" w:space="0" w:color="auto"/>
            </w:tcBorders>
            <w:shd w:val="clear" w:color="auto" w:fill="auto"/>
            <w:vAlign w:val="center"/>
            <w:hideMark/>
          </w:tcPr>
          <w:p w14:paraId="796EDC3A" w14:textId="77777777" w:rsidR="00A14D1A" w:rsidRPr="00ED2DBF" w:rsidRDefault="00A14D1A" w:rsidP="00ED2DBF">
            <w:pPr>
              <w:jc w:val="center"/>
              <w:rPr>
                <w:color w:val="000000"/>
              </w:rPr>
            </w:pPr>
            <w:r w:rsidRPr="00ED2DBF">
              <w:rPr>
                <w:color w:val="000000"/>
              </w:rPr>
              <w:t>7,5</w:t>
            </w:r>
          </w:p>
        </w:tc>
        <w:tc>
          <w:tcPr>
            <w:tcW w:w="1417" w:type="dxa"/>
            <w:tcBorders>
              <w:top w:val="nil"/>
              <w:left w:val="nil"/>
              <w:bottom w:val="single" w:sz="4" w:space="0" w:color="auto"/>
              <w:right w:val="single" w:sz="4" w:space="0" w:color="auto"/>
            </w:tcBorders>
            <w:shd w:val="clear" w:color="auto" w:fill="auto"/>
            <w:vAlign w:val="center"/>
            <w:hideMark/>
          </w:tcPr>
          <w:p w14:paraId="2D0392B6" w14:textId="77777777" w:rsidR="00A14D1A" w:rsidRPr="00ED2DBF" w:rsidRDefault="00A14D1A" w:rsidP="00ED2DBF">
            <w:pPr>
              <w:jc w:val="center"/>
              <w:rPr>
                <w:color w:val="000000"/>
              </w:rPr>
            </w:pPr>
            <w:r w:rsidRPr="00ED2DBF">
              <w:rPr>
                <w:color w:val="000000"/>
              </w:rPr>
              <w:t>92,5</w:t>
            </w:r>
          </w:p>
        </w:tc>
      </w:tr>
      <w:tr w:rsidR="00A14D1A" w:rsidRPr="00B30A60" w14:paraId="33B3AC05"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13F23FE" w14:textId="77777777" w:rsidR="00A14D1A" w:rsidRPr="00ED2DBF" w:rsidRDefault="00A14D1A" w:rsidP="00ED2DBF">
            <w:pPr>
              <w:jc w:val="center"/>
              <w:rPr>
                <w:color w:val="000000"/>
              </w:rPr>
            </w:pPr>
            <w:r w:rsidRPr="00ED2DBF">
              <w:rPr>
                <w:color w:val="000000"/>
              </w:rPr>
              <w:t>no. 30</w:t>
            </w:r>
          </w:p>
        </w:tc>
        <w:tc>
          <w:tcPr>
            <w:tcW w:w="992" w:type="dxa"/>
            <w:tcBorders>
              <w:top w:val="nil"/>
              <w:left w:val="nil"/>
              <w:bottom w:val="single" w:sz="4" w:space="0" w:color="auto"/>
              <w:right w:val="single" w:sz="4" w:space="0" w:color="auto"/>
            </w:tcBorders>
            <w:shd w:val="clear" w:color="auto" w:fill="auto"/>
            <w:vAlign w:val="center"/>
            <w:hideMark/>
          </w:tcPr>
          <w:p w14:paraId="7E54A54E" w14:textId="77777777" w:rsidR="00A14D1A" w:rsidRPr="00ED2DBF" w:rsidRDefault="00A14D1A" w:rsidP="00ED2DBF">
            <w:pPr>
              <w:jc w:val="center"/>
              <w:rPr>
                <w:color w:val="000000"/>
              </w:rPr>
            </w:pPr>
            <w:r w:rsidRPr="00ED2DBF">
              <w:rPr>
                <w:color w:val="000000"/>
              </w:rPr>
              <w:t>0,6</w:t>
            </w:r>
          </w:p>
        </w:tc>
        <w:tc>
          <w:tcPr>
            <w:tcW w:w="1134" w:type="dxa"/>
            <w:tcBorders>
              <w:top w:val="nil"/>
              <w:left w:val="nil"/>
              <w:bottom w:val="single" w:sz="4" w:space="0" w:color="auto"/>
              <w:right w:val="single" w:sz="4" w:space="0" w:color="auto"/>
            </w:tcBorders>
            <w:shd w:val="clear" w:color="auto" w:fill="auto"/>
            <w:vAlign w:val="center"/>
            <w:hideMark/>
          </w:tcPr>
          <w:p w14:paraId="10569FF8" w14:textId="77777777" w:rsidR="00A14D1A" w:rsidRPr="00ED2DBF" w:rsidRDefault="00A14D1A" w:rsidP="00ED2DBF">
            <w:pPr>
              <w:jc w:val="center"/>
              <w:rPr>
                <w:color w:val="000000"/>
              </w:rPr>
            </w:pPr>
            <w:r w:rsidRPr="00ED2DBF">
              <w:rPr>
                <w:color w:val="000000"/>
              </w:rPr>
              <w:t>147</w:t>
            </w:r>
          </w:p>
        </w:tc>
        <w:tc>
          <w:tcPr>
            <w:tcW w:w="1276" w:type="dxa"/>
            <w:tcBorders>
              <w:top w:val="nil"/>
              <w:left w:val="nil"/>
              <w:bottom w:val="single" w:sz="4" w:space="0" w:color="auto"/>
              <w:right w:val="single" w:sz="4" w:space="0" w:color="auto"/>
            </w:tcBorders>
            <w:shd w:val="clear" w:color="auto" w:fill="auto"/>
            <w:vAlign w:val="center"/>
            <w:hideMark/>
          </w:tcPr>
          <w:p w14:paraId="66439FAB" w14:textId="77777777" w:rsidR="00A14D1A" w:rsidRPr="00ED2DBF" w:rsidRDefault="00A14D1A" w:rsidP="00ED2DBF">
            <w:pPr>
              <w:jc w:val="center"/>
              <w:rPr>
                <w:color w:val="000000"/>
              </w:rPr>
            </w:pPr>
            <w:r w:rsidRPr="00ED2DBF">
              <w:rPr>
                <w:color w:val="000000"/>
              </w:rPr>
              <w:t>222</w:t>
            </w:r>
          </w:p>
        </w:tc>
        <w:tc>
          <w:tcPr>
            <w:tcW w:w="1134" w:type="dxa"/>
            <w:tcBorders>
              <w:top w:val="nil"/>
              <w:left w:val="nil"/>
              <w:bottom w:val="single" w:sz="4" w:space="0" w:color="auto"/>
              <w:right w:val="single" w:sz="4" w:space="0" w:color="auto"/>
            </w:tcBorders>
            <w:shd w:val="clear" w:color="auto" w:fill="auto"/>
            <w:vAlign w:val="center"/>
            <w:hideMark/>
          </w:tcPr>
          <w:p w14:paraId="4B515443" w14:textId="77777777" w:rsidR="00A14D1A" w:rsidRPr="00ED2DBF" w:rsidRDefault="00A14D1A" w:rsidP="00ED2DBF">
            <w:pPr>
              <w:jc w:val="center"/>
              <w:rPr>
                <w:color w:val="000000"/>
              </w:rPr>
            </w:pPr>
            <w:r w:rsidRPr="00ED2DBF">
              <w:rPr>
                <w:color w:val="000000"/>
              </w:rPr>
              <w:t>22,2</w:t>
            </w:r>
          </w:p>
        </w:tc>
        <w:tc>
          <w:tcPr>
            <w:tcW w:w="1417" w:type="dxa"/>
            <w:tcBorders>
              <w:top w:val="nil"/>
              <w:left w:val="nil"/>
              <w:bottom w:val="single" w:sz="4" w:space="0" w:color="auto"/>
              <w:right w:val="single" w:sz="4" w:space="0" w:color="auto"/>
            </w:tcBorders>
            <w:shd w:val="clear" w:color="auto" w:fill="auto"/>
            <w:vAlign w:val="center"/>
            <w:hideMark/>
          </w:tcPr>
          <w:p w14:paraId="0A1A72D3" w14:textId="77777777" w:rsidR="00A14D1A" w:rsidRPr="00ED2DBF" w:rsidRDefault="00A14D1A" w:rsidP="00ED2DBF">
            <w:pPr>
              <w:jc w:val="center"/>
              <w:rPr>
                <w:color w:val="000000"/>
              </w:rPr>
            </w:pPr>
            <w:r w:rsidRPr="00ED2DBF">
              <w:rPr>
                <w:color w:val="000000"/>
              </w:rPr>
              <w:t>77,8</w:t>
            </w:r>
          </w:p>
        </w:tc>
      </w:tr>
      <w:tr w:rsidR="00A14D1A" w:rsidRPr="00B30A60" w14:paraId="5E1290A5"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EDB0B78" w14:textId="77777777" w:rsidR="00A14D1A" w:rsidRPr="00ED2DBF" w:rsidRDefault="00A14D1A" w:rsidP="00ED2DBF">
            <w:pPr>
              <w:jc w:val="center"/>
              <w:rPr>
                <w:color w:val="000000"/>
              </w:rPr>
            </w:pPr>
            <w:r w:rsidRPr="00ED2DBF">
              <w:rPr>
                <w:color w:val="000000"/>
              </w:rPr>
              <w:t>no 50</w:t>
            </w:r>
          </w:p>
        </w:tc>
        <w:tc>
          <w:tcPr>
            <w:tcW w:w="992" w:type="dxa"/>
            <w:tcBorders>
              <w:top w:val="nil"/>
              <w:left w:val="nil"/>
              <w:bottom w:val="single" w:sz="4" w:space="0" w:color="auto"/>
              <w:right w:val="single" w:sz="4" w:space="0" w:color="auto"/>
            </w:tcBorders>
            <w:shd w:val="clear" w:color="auto" w:fill="auto"/>
            <w:vAlign w:val="center"/>
            <w:hideMark/>
          </w:tcPr>
          <w:p w14:paraId="0453B14C" w14:textId="77777777" w:rsidR="00A14D1A" w:rsidRPr="00ED2DBF" w:rsidRDefault="00A14D1A" w:rsidP="00ED2DBF">
            <w:pPr>
              <w:jc w:val="center"/>
              <w:rPr>
                <w:color w:val="000000"/>
              </w:rPr>
            </w:pPr>
            <w:r w:rsidRPr="00ED2DBF">
              <w:rPr>
                <w:color w:val="000000"/>
              </w:rPr>
              <w:t>0,3</w:t>
            </w:r>
          </w:p>
        </w:tc>
        <w:tc>
          <w:tcPr>
            <w:tcW w:w="1134" w:type="dxa"/>
            <w:tcBorders>
              <w:top w:val="nil"/>
              <w:left w:val="nil"/>
              <w:bottom w:val="single" w:sz="4" w:space="0" w:color="auto"/>
              <w:right w:val="single" w:sz="4" w:space="0" w:color="auto"/>
            </w:tcBorders>
            <w:shd w:val="clear" w:color="auto" w:fill="auto"/>
            <w:vAlign w:val="center"/>
            <w:hideMark/>
          </w:tcPr>
          <w:p w14:paraId="19C554A7" w14:textId="77777777" w:rsidR="00A14D1A" w:rsidRPr="00ED2DBF" w:rsidRDefault="00A14D1A" w:rsidP="00ED2DBF">
            <w:pPr>
              <w:jc w:val="center"/>
              <w:rPr>
                <w:color w:val="000000"/>
              </w:rPr>
            </w:pPr>
            <w:r w:rsidRPr="00ED2DBF">
              <w:rPr>
                <w:color w:val="000000"/>
              </w:rPr>
              <w:t>543</w:t>
            </w:r>
          </w:p>
        </w:tc>
        <w:tc>
          <w:tcPr>
            <w:tcW w:w="1276" w:type="dxa"/>
            <w:tcBorders>
              <w:top w:val="nil"/>
              <w:left w:val="nil"/>
              <w:bottom w:val="single" w:sz="4" w:space="0" w:color="auto"/>
              <w:right w:val="single" w:sz="4" w:space="0" w:color="auto"/>
            </w:tcBorders>
            <w:shd w:val="clear" w:color="auto" w:fill="auto"/>
            <w:vAlign w:val="center"/>
            <w:hideMark/>
          </w:tcPr>
          <w:p w14:paraId="424D4C4E" w14:textId="77777777" w:rsidR="00A14D1A" w:rsidRPr="00ED2DBF" w:rsidRDefault="00A14D1A" w:rsidP="00ED2DBF">
            <w:pPr>
              <w:jc w:val="center"/>
              <w:rPr>
                <w:color w:val="000000"/>
              </w:rPr>
            </w:pPr>
            <w:r w:rsidRPr="00ED2DBF">
              <w:rPr>
                <w:color w:val="000000"/>
              </w:rPr>
              <w:t>765</w:t>
            </w:r>
          </w:p>
        </w:tc>
        <w:tc>
          <w:tcPr>
            <w:tcW w:w="1134" w:type="dxa"/>
            <w:tcBorders>
              <w:top w:val="nil"/>
              <w:left w:val="nil"/>
              <w:bottom w:val="single" w:sz="4" w:space="0" w:color="auto"/>
              <w:right w:val="single" w:sz="4" w:space="0" w:color="auto"/>
            </w:tcBorders>
            <w:shd w:val="clear" w:color="auto" w:fill="auto"/>
            <w:vAlign w:val="center"/>
            <w:hideMark/>
          </w:tcPr>
          <w:p w14:paraId="2A752AAC" w14:textId="77777777" w:rsidR="00A14D1A" w:rsidRPr="00ED2DBF" w:rsidRDefault="00A14D1A" w:rsidP="00ED2DBF">
            <w:pPr>
              <w:jc w:val="center"/>
              <w:rPr>
                <w:color w:val="000000"/>
              </w:rPr>
            </w:pPr>
            <w:r w:rsidRPr="00ED2DBF">
              <w:rPr>
                <w:color w:val="000000"/>
              </w:rPr>
              <w:t>76,5</w:t>
            </w:r>
          </w:p>
        </w:tc>
        <w:tc>
          <w:tcPr>
            <w:tcW w:w="1417" w:type="dxa"/>
            <w:tcBorders>
              <w:top w:val="nil"/>
              <w:left w:val="nil"/>
              <w:bottom w:val="single" w:sz="4" w:space="0" w:color="auto"/>
              <w:right w:val="single" w:sz="4" w:space="0" w:color="auto"/>
            </w:tcBorders>
            <w:shd w:val="clear" w:color="auto" w:fill="auto"/>
            <w:vAlign w:val="center"/>
            <w:hideMark/>
          </w:tcPr>
          <w:p w14:paraId="6BF2D642" w14:textId="77777777" w:rsidR="00A14D1A" w:rsidRPr="00ED2DBF" w:rsidRDefault="00A14D1A" w:rsidP="00ED2DBF">
            <w:pPr>
              <w:jc w:val="center"/>
              <w:rPr>
                <w:color w:val="000000"/>
              </w:rPr>
            </w:pPr>
            <w:r w:rsidRPr="00ED2DBF">
              <w:rPr>
                <w:color w:val="000000"/>
              </w:rPr>
              <w:t>23,5</w:t>
            </w:r>
          </w:p>
        </w:tc>
      </w:tr>
      <w:tr w:rsidR="00A14D1A" w:rsidRPr="00B30A60" w14:paraId="01D1311D"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943EEB9" w14:textId="77777777" w:rsidR="00A14D1A" w:rsidRPr="00ED2DBF" w:rsidRDefault="00A14D1A" w:rsidP="00ED2DBF">
            <w:pPr>
              <w:jc w:val="center"/>
              <w:rPr>
                <w:color w:val="000000"/>
              </w:rPr>
            </w:pPr>
            <w:r w:rsidRPr="00ED2DBF">
              <w:rPr>
                <w:color w:val="000000"/>
              </w:rPr>
              <w:t>no 100</w:t>
            </w:r>
          </w:p>
        </w:tc>
        <w:tc>
          <w:tcPr>
            <w:tcW w:w="992" w:type="dxa"/>
            <w:tcBorders>
              <w:top w:val="nil"/>
              <w:left w:val="nil"/>
              <w:bottom w:val="single" w:sz="4" w:space="0" w:color="auto"/>
              <w:right w:val="single" w:sz="4" w:space="0" w:color="auto"/>
            </w:tcBorders>
            <w:shd w:val="clear" w:color="auto" w:fill="auto"/>
            <w:vAlign w:val="center"/>
            <w:hideMark/>
          </w:tcPr>
          <w:p w14:paraId="0E29EE73" w14:textId="77777777" w:rsidR="00A14D1A" w:rsidRPr="00ED2DBF" w:rsidRDefault="00A14D1A" w:rsidP="00ED2DBF">
            <w:pPr>
              <w:jc w:val="center"/>
              <w:rPr>
                <w:color w:val="000000"/>
              </w:rPr>
            </w:pPr>
            <w:r w:rsidRPr="00ED2DBF">
              <w:rPr>
                <w:color w:val="000000"/>
              </w:rPr>
              <w:t>0,15</w:t>
            </w:r>
          </w:p>
        </w:tc>
        <w:tc>
          <w:tcPr>
            <w:tcW w:w="1134" w:type="dxa"/>
            <w:tcBorders>
              <w:top w:val="nil"/>
              <w:left w:val="nil"/>
              <w:bottom w:val="single" w:sz="4" w:space="0" w:color="auto"/>
              <w:right w:val="single" w:sz="4" w:space="0" w:color="auto"/>
            </w:tcBorders>
            <w:shd w:val="clear" w:color="auto" w:fill="auto"/>
            <w:vAlign w:val="center"/>
            <w:hideMark/>
          </w:tcPr>
          <w:p w14:paraId="79AD70F0" w14:textId="77777777" w:rsidR="00A14D1A" w:rsidRPr="00ED2DBF" w:rsidRDefault="00A14D1A" w:rsidP="00ED2DBF">
            <w:pPr>
              <w:jc w:val="center"/>
              <w:rPr>
                <w:color w:val="000000"/>
              </w:rPr>
            </w:pPr>
            <w:r w:rsidRPr="00ED2DBF">
              <w:rPr>
                <w:color w:val="000000"/>
              </w:rPr>
              <w:t>140</w:t>
            </w:r>
          </w:p>
        </w:tc>
        <w:tc>
          <w:tcPr>
            <w:tcW w:w="1276" w:type="dxa"/>
            <w:tcBorders>
              <w:top w:val="nil"/>
              <w:left w:val="nil"/>
              <w:bottom w:val="single" w:sz="4" w:space="0" w:color="auto"/>
              <w:right w:val="single" w:sz="4" w:space="0" w:color="auto"/>
            </w:tcBorders>
            <w:shd w:val="clear" w:color="auto" w:fill="auto"/>
            <w:vAlign w:val="center"/>
            <w:hideMark/>
          </w:tcPr>
          <w:p w14:paraId="0DD2AC1D" w14:textId="77777777" w:rsidR="00A14D1A" w:rsidRPr="00ED2DBF" w:rsidRDefault="00A14D1A" w:rsidP="00ED2DBF">
            <w:pPr>
              <w:jc w:val="center"/>
              <w:rPr>
                <w:color w:val="000000"/>
              </w:rPr>
            </w:pPr>
            <w:r w:rsidRPr="00ED2DBF">
              <w:rPr>
                <w:color w:val="000000"/>
              </w:rPr>
              <w:t>905</w:t>
            </w:r>
          </w:p>
        </w:tc>
        <w:tc>
          <w:tcPr>
            <w:tcW w:w="1134" w:type="dxa"/>
            <w:tcBorders>
              <w:top w:val="nil"/>
              <w:left w:val="nil"/>
              <w:bottom w:val="single" w:sz="4" w:space="0" w:color="auto"/>
              <w:right w:val="single" w:sz="4" w:space="0" w:color="auto"/>
            </w:tcBorders>
            <w:shd w:val="clear" w:color="auto" w:fill="auto"/>
            <w:vAlign w:val="center"/>
            <w:hideMark/>
          </w:tcPr>
          <w:p w14:paraId="66219100" w14:textId="77777777" w:rsidR="00A14D1A" w:rsidRPr="00ED2DBF" w:rsidRDefault="00A14D1A" w:rsidP="00ED2DBF">
            <w:pPr>
              <w:jc w:val="center"/>
              <w:rPr>
                <w:color w:val="000000"/>
              </w:rPr>
            </w:pPr>
            <w:r w:rsidRPr="00ED2DBF">
              <w:rPr>
                <w:color w:val="000000"/>
              </w:rPr>
              <w:t>90,5</w:t>
            </w:r>
          </w:p>
        </w:tc>
        <w:tc>
          <w:tcPr>
            <w:tcW w:w="1417" w:type="dxa"/>
            <w:tcBorders>
              <w:top w:val="nil"/>
              <w:left w:val="nil"/>
              <w:bottom w:val="single" w:sz="4" w:space="0" w:color="auto"/>
              <w:right w:val="single" w:sz="4" w:space="0" w:color="auto"/>
            </w:tcBorders>
            <w:shd w:val="clear" w:color="auto" w:fill="auto"/>
            <w:vAlign w:val="center"/>
            <w:hideMark/>
          </w:tcPr>
          <w:p w14:paraId="30C49D3E" w14:textId="77777777" w:rsidR="00A14D1A" w:rsidRPr="00ED2DBF" w:rsidRDefault="00A14D1A" w:rsidP="00ED2DBF">
            <w:pPr>
              <w:jc w:val="center"/>
              <w:rPr>
                <w:color w:val="000000"/>
              </w:rPr>
            </w:pPr>
            <w:r w:rsidRPr="00ED2DBF">
              <w:rPr>
                <w:color w:val="000000"/>
              </w:rPr>
              <w:t>9,5</w:t>
            </w:r>
          </w:p>
        </w:tc>
      </w:tr>
      <w:tr w:rsidR="00A14D1A" w:rsidRPr="00B30A60" w14:paraId="3C8AA59F"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155D3FD" w14:textId="77777777" w:rsidR="00A14D1A" w:rsidRPr="00ED2DBF" w:rsidRDefault="00A14D1A" w:rsidP="00ED2DBF">
            <w:pPr>
              <w:jc w:val="center"/>
              <w:rPr>
                <w:color w:val="000000"/>
              </w:rPr>
            </w:pPr>
          </w:p>
        </w:tc>
        <w:tc>
          <w:tcPr>
            <w:tcW w:w="992" w:type="dxa"/>
            <w:tcBorders>
              <w:top w:val="nil"/>
              <w:left w:val="nil"/>
              <w:bottom w:val="single" w:sz="4" w:space="0" w:color="auto"/>
              <w:right w:val="single" w:sz="4" w:space="0" w:color="auto"/>
            </w:tcBorders>
            <w:shd w:val="clear" w:color="auto" w:fill="auto"/>
            <w:vAlign w:val="center"/>
            <w:hideMark/>
          </w:tcPr>
          <w:p w14:paraId="64B2826D" w14:textId="77777777" w:rsidR="00A14D1A" w:rsidRPr="00ED2DBF" w:rsidRDefault="00A14D1A" w:rsidP="00ED2DBF">
            <w:pPr>
              <w:jc w:val="center"/>
              <w:rPr>
                <w:color w:val="000000"/>
              </w:rPr>
            </w:pPr>
            <w:r w:rsidRPr="00ED2DBF">
              <w:rPr>
                <w:color w:val="000000"/>
              </w:rPr>
              <w:t>pan</w:t>
            </w:r>
          </w:p>
        </w:tc>
        <w:tc>
          <w:tcPr>
            <w:tcW w:w="1134" w:type="dxa"/>
            <w:tcBorders>
              <w:top w:val="nil"/>
              <w:left w:val="nil"/>
              <w:bottom w:val="single" w:sz="4" w:space="0" w:color="auto"/>
              <w:right w:val="single" w:sz="4" w:space="0" w:color="auto"/>
            </w:tcBorders>
            <w:shd w:val="clear" w:color="auto" w:fill="auto"/>
            <w:vAlign w:val="center"/>
            <w:hideMark/>
          </w:tcPr>
          <w:p w14:paraId="2F42878F" w14:textId="77777777" w:rsidR="00A14D1A" w:rsidRPr="00ED2DBF" w:rsidRDefault="00A14D1A" w:rsidP="00ED2DBF">
            <w:pPr>
              <w:jc w:val="center"/>
              <w:rPr>
                <w:color w:val="000000"/>
              </w:rPr>
            </w:pPr>
            <w:r w:rsidRPr="00ED2DBF">
              <w:rPr>
                <w:color w:val="000000"/>
              </w:rPr>
              <w:t>95</w:t>
            </w:r>
          </w:p>
        </w:tc>
        <w:tc>
          <w:tcPr>
            <w:tcW w:w="1276" w:type="dxa"/>
            <w:tcBorders>
              <w:top w:val="nil"/>
              <w:left w:val="nil"/>
              <w:bottom w:val="single" w:sz="4" w:space="0" w:color="auto"/>
              <w:right w:val="single" w:sz="4" w:space="0" w:color="auto"/>
            </w:tcBorders>
            <w:shd w:val="clear" w:color="auto" w:fill="auto"/>
            <w:vAlign w:val="center"/>
            <w:hideMark/>
          </w:tcPr>
          <w:p w14:paraId="26574B5F" w14:textId="77777777" w:rsidR="00A14D1A" w:rsidRPr="00ED2DBF" w:rsidRDefault="00A14D1A" w:rsidP="00ED2DBF">
            <w:pPr>
              <w:jc w:val="center"/>
              <w:rPr>
                <w:color w:val="000000"/>
              </w:rPr>
            </w:pPr>
            <w:r w:rsidRPr="00ED2DBF">
              <w:rPr>
                <w:color w:val="000000"/>
              </w:rPr>
              <w:t>1000</w:t>
            </w:r>
          </w:p>
        </w:tc>
        <w:tc>
          <w:tcPr>
            <w:tcW w:w="1134" w:type="dxa"/>
            <w:tcBorders>
              <w:top w:val="nil"/>
              <w:left w:val="nil"/>
              <w:bottom w:val="single" w:sz="4" w:space="0" w:color="auto"/>
              <w:right w:val="single" w:sz="4" w:space="0" w:color="auto"/>
            </w:tcBorders>
            <w:shd w:val="clear" w:color="auto" w:fill="auto"/>
            <w:vAlign w:val="center"/>
            <w:hideMark/>
          </w:tcPr>
          <w:p w14:paraId="7DF34DDB" w14:textId="77777777" w:rsidR="00A14D1A" w:rsidRPr="00ED2DBF" w:rsidRDefault="00A14D1A" w:rsidP="00ED2DBF">
            <w:pPr>
              <w:jc w:val="center"/>
              <w:rPr>
                <w:color w:val="000000"/>
              </w:rPr>
            </w:pPr>
            <w:r w:rsidRPr="00ED2DBF">
              <w:rPr>
                <w:color w:val="000000"/>
              </w:rPr>
              <w:t>100</w:t>
            </w:r>
          </w:p>
        </w:tc>
        <w:tc>
          <w:tcPr>
            <w:tcW w:w="1417" w:type="dxa"/>
            <w:tcBorders>
              <w:top w:val="nil"/>
              <w:left w:val="nil"/>
              <w:bottom w:val="single" w:sz="4" w:space="0" w:color="auto"/>
              <w:right w:val="single" w:sz="4" w:space="0" w:color="auto"/>
            </w:tcBorders>
            <w:shd w:val="clear" w:color="auto" w:fill="auto"/>
            <w:vAlign w:val="center"/>
            <w:hideMark/>
          </w:tcPr>
          <w:p w14:paraId="79FEBC4C" w14:textId="77777777" w:rsidR="00A14D1A" w:rsidRPr="00ED2DBF" w:rsidRDefault="00A14D1A" w:rsidP="00ED2DBF">
            <w:pPr>
              <w:jc w:val="center"/>
              <w:rPr>
                <w:color w:val="000000"/>
              </w:rPr>
            </w:pPr>
            <w:r w:rsidRPr="00ED2DBF">
              <w:rPr>
                <w:color w:val="000000"/>
              </w:rPr>
              <w:t>0</w:t>
            </w:r>
          </w:p>
        </w:tc>
      </w:tr>
      <w:tr w:rsidR="00A14D1A" w:rsidRPr="00B30A60" w14:paraId="7052AC14" w14:textId="77777777" w:rsidTr="00ED2DBF">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E00A1E6" w14:textId="77777777" w:rsidR="00A14D1A" w:rsidRPr="00ED2DBF" w:rsidRDefault="00A14D1A" w:rsidP="00ED2DBF">
            <w:pPr>
              <w:jc w:val="center"/>
              <w:rPr>
                <w:color w:val="000000"/>
              </w:rPr>
            </w:pPr>
          </w:p>
        </w:tc>
        <w:tc>
          <w:tcPr>
            <w:tcW w:w="992" w:type="dxa"/>
            <w:tcBorders>
              <w:top w:val="nil"/>
              <w:left w:val="nil"/>
              <w:bottom w:val="single" w:sz="4" w:space="0" w:color="auto"/>
              <w:right w:val="single" w:sz="4" w:space="0" w:color="auto"/>
            </w:tcBorders>
            <w:shd w:val="clear" w:color="auto" w:fill="auto"/>
            <w:vAlign w:val="center"/>
            <w:hideMark/>
          </w:tcPr>
          <w:p w14:paraId="694FC5ED" w14:textId="77777777" w:rsidR="00A14D1A" w:rsidRPr="00ED2DBF" w:rsidRDefault="00A14D1A" w:rsidP="00ED2DBF">
            <w:pPr>
              <w:jc w:val="center"/>
              <w:rPr>
                <w:color w:val="000000"/>
              </w:rPr>
            </w:pPr>
            <w:r w:rsidRPr="00ED2DBF">
              <w:rPr>
                <w:color w:val="000000"/>
              </w:rPr>
              <w:t>Total</w:t>
            </w:r>
          </w:p>
        </w:tc>
        <w:tc>
          <w:tcPr>
            <w:tcW w:w="1134" w:type="dxa"/>
            <w:tcBorders>
              <w:top w:val="nil"/>
              <w:left w:val="nil"/>
              <w:bottom w:val="single" w:sz="4" w:space="0" w:color="auto"/>
              <w:right w:val="single" w:sz="4" w:space="0" w:color="auto"/>
            </w:tcBorders>
            <w:shd w:val="clear" w:color="auto" w:fill="auto"/>
            <w:vAlign w:val="center"/>
            <w:hideMark/>
          </w:tcPr>
          <w:p w14:paraId="3468F8FA" w14:textId="77777777" w:rsidR="00A14D1A" w:rsidRPr="00ED2DBF" w:rsidRDefault="00A14D1A" w:rsidP="00ED2DBF">
            <w:pPr>
              <w:jc w:val="center"/>
              <w:rPr>
                <w:color w:val="000000"/>
              </w:rPr>
            </w:pPr>
            <w:r w:rsidRPr="00ED2DBF">
              <w:rPr>
                <w:color w:val="000000"/>
              </w:rPr>
              <w:t>1000</w:t>
            </w:r>
          </w:p>
        </w:tc>
        <w:tc>
          <w:tcPr>
            <w:tcW w:w="1276" w:type="dxa"/>
            <w:tcBorders>
              <w:top w:val="nil"/>
              <w:left w:val="nil"/>
              <w:bottom w:val="single" w:sz="4" w:space="0" w:color="auto"/>
              <w:right w:val="single" w:sz="4" w:space="0" w:color="auto"/>
            </w:tcBorders>
            <w:shd w:val="clear" w:color="auto" w:fill="auto"/>
            <w:vAlign w:val="center"/>
            <w:hideMark/>
          </w:tcPr>
          <w:p w14:paraId="3A246D88" w14:textId="77777777" w:rsidR="00A14D1A" w:rsidRPr="00ED2DBF" w:rsidRDefault="00A14D1A" w:rsidP="00ED2DBF">
            <w:pPr>
              <w:jc w:val="center"/>
              <w:rPr>
                <w:color w:val="000000"/>
              </w:rPr>
            </w:pPr>
          </w:p>
        </w:tc>
        <w:tc>
          <w:tcPr>
            <w:tcW w:w="1134" w:type="dxa"/>
            <w:tcBorders>
              <w:top w:val="nil"/>
              <w:left w:val="nil"/>
              <w:bottom w:val="single" w:sz="4" w:space="0" w:color="auto"/>
              <w:right w:val="single" w:sz="4" w:space="0" w:color="auto"/>
            </w:tcBorders>
            <w:shd w:val="clear" w:color="auto" w:fill="auto"/>
            <w:vAlign w:val="center"/>
            <w:hideMark/>
          </w:tcPr>
          <w:p w14:paraId="228AC4AA" w14:textId="77777777" w:rsidR="00A14D1A" w:rsidRPr="00ED2DBF" w:rsidRDefault="00A14D1A" w:rsidP="00ED2DBF">
            <w:pPr>
              <w:jc w:val="center"/>
              <w:rPr>
                <w:color w:val="000000"/>
              </w:rPr>
            </w:pPr>
            <w:r w:rsidRPr="00ED2DBF">
              <w:rPr>
                <w:color w:val="000000"/>
              </w:rPr>
              <w:t>199,5</w:t>
            </w:r>
          </w:p>
        </w:tc>
        <w:tc>
          <w:tcPr>
            <w:tcW w:w="1417" w:type="dxa"/>
            <w:tcBorders>
              <w:top w:val="nil"/>
              <w:left w:val="nil"/>
              <w:bottom w:val="single" w:sz="4" w:space="0" w:color="auto"/>
              <w:right w:val="single" w:sz="4" w:space="0" w:color="auto"/>
            </w:tcBorders>
            <w:shd w:val="clear" w:color="auto" w:fill="auto"/>
            <w:vAlign w:val="center"/>
            <w:hideMark/>
          </w:tcPr>
          <w:p w14:paraId="40A76175" w14:textId="77777777" w:rsidR="00A14D1A" w:rsidRPr="00ED2DBF" w:rsidRDefault="00A14D1A" w:rsidP="00ED2DBF">
            <w:pPr>
              <w:jc w:val="center"/>
              <w:rPr>
                <w:color w:val="000000"/>
              </w:rPr>
            </w:pPr>
          </w:p>
        </w:tc>
      </w:tr>
    </w:tbl>
    <w:p w14:paraId="072DC71C" w14:textId="682E6666" w:rsidR="004F7999" w:rsidRDefault="004F7999" w:rsidP="00ED2DBF">
      <w:pPr>
        <w:pStyle w:val="NormalWeb"/>
        <w:jc w:val="center"/>
      </w:pPr>
    </w:p>
    <w:p w14:paraId="53CE93B6" w14:textId="3CC12F99" w:rsidR="004F7999" w:rsidRPr="00534BFD" w:rsidRDefault="004F7999" w:rsidP="00565397">
      <w:pPr>
        <w:spacing w:line="276" w:lineRule="auto"/>
        <w:jc w:val="both"/>
      </w:pPr>
      <w:r w:rsidRPr="004F7999">
        <w:t>Dari analisa tersebut, diperoleh MHB dengan nilai 1,995% sedangkan syarat untuk agregat halus berdasarkan SNI adalah 1,5% - 3,8% sehingga material yang dipakai dalam penelitian ini masih memenuhi kategori agregat halus.</w:t>
      </w:r>
    </w:p>
    <w:p w14:paraId="174C9706" w14:textId="41B96012" w:rsidR="00534BFD" w:rsidRDefault="00A14D1A" w:rsidP="00A14D1A">
      <w:pPr>
        <w:spacing w:line="276" w:lineRule="auto"/>
        <w:jc w:val="center"/>
        <w:rPr>
          <w:b/>
        </w:rPr>
      </w:pPr>
      <w:r>
        <w:rPr>
          <w:b/>
          <w:noProof/>
          <w:lang w:val="en-US"/>
        </w:rPr>
        <w:drawing>
          <wp:inline distT="0" distB="0" distL="0" distR="0" wp14:anchorId="7FA75F30" wp14:editId="3C9FBD8D">
            <wp:extent cx="3600953" cy="227679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36).png"/>
                    <pic:cNvPicPr/>
                  </pic:nvPicPr>
                  <pic:blipFill>
                    <a:blip r:embed="rId14">
                      <a:extLst>
                        <a:ext uri="{28A0092B-C50C-407E-A947-70E740481C1C}">
                          <a14:useLocalDpi xmlns:a14="http://schemas.microsoft.com/office/drawing/2010/main" val="0"/>
                        </a:ext>
                      </a:extLst>
                    </a:blip>
                    <a:stretch>
                      <a:fillRect/>
                    </a:stretch>
                  </pic:blipFill>
                  <pic:spPr>
                    <a:xfrm>
                      <a:off x="0" y="0"/>
                      <a:ext cx="3600953" cy="2276793"/>
                    </a:xfrm>
                    <a:prstGeom prst="rect">
                      <a:avLst/>
                    </a:prstGeom>
                  </pic:spPr>
                </pic:pic>
              </a:graphicData>
            </a:graphic>
          </wp:inline>
        </w:drawing>
      </w:r>
    </w:p>
    <w:p w14:paraId="68C28791" w14:textId="0449A8C5" w:rsidR="004F7999" w:rsidRPr="004F7999" w:rsidRDefault="004F7999" w:rsidP="004F7999">
      <w:pPr>
        <w:jc w:val="both"/>
      </w:pPr>
      <w:r w:rsidRPr="004F7999">
        <w:t>Gambar 4. Grafik Zona Analisa Saringan Agregat Halus Daerah III</w:t>
      </w:r>
    </w:p>
    <w:p w14:paraId="09D7C116" w14:textId="77777777" w:rsidR="004F7999" w:rsidRDefault="004F7999" w:rsidP="00565397">
      <w:pPr>
        <w:spacing w:line="276" w:lineRule="auto"/>
        <w:jc w:val="both"/>
        <w:rPr>
          <w:b/>
        </w:rPr>
      </w:pPr>
    </w:p>
    <w:p w14:paraId="4D480A78" w14:textId="269665A9" w:rsidR="004F7999" w:rsidRDefault="004F7999" w:rsidP="00565397">
      <w:pPr>
        <w:spacing w:line="276" w:lineRule="auto"/>
        <w:jc w:val="both"/>
      </w:pPr>
      <w:r w:rsidRPr="004F7999">
        <w:t>Berdasarkan hasil pemeriksaan yang ditunjukkan pada Grafik 4</w:t>
      </w:r>
      <w:r>
        <w:t xml:space="preserve"> </w:t>
      </w:r>
      <w:r w:rsidRPr="004F7999">
        <w:t xml:space="preserve">terlihat bahwa material agregat halus yang dipakai dalam penelitian sesuai dengan % kumulatif pada Tabel </w:t>
      </w:r>
      <w:r>
        <w:t>3</w:t>
      </w:r>
      <w:r w:rsidRPr="004F7999">
        <w:t>, yang mana hasil menunjukkan grafik sesuai dengan batas gradasi agregat halus Zona 3 dari tabel gradasi agregat halus (ASTM C136-2012), dengan kata lain bahwa semua agregat halus masuk ke Zona 3 yaitu pasir agak halus.</w:t>
      </w:r>
    </w:p>
    <w:p w14:paraId="72C6D3E4" w14:textId="77777777" w:rsidR="004F7999" w:rsidRDefault="004F7999" w:rsidP="00565397">
      <w:pPr>
        <w:spacing w:line="276" w:lineRule="auto"/>
        <w:jc w:val="both"/>
      </w:pPr>
    </w:p>
    <w:p w14:paraId="50BBC751" w14:textId="4AE5C8C3" w:rsidR="004F7999" w:rsidRDefault="004F7999" w:rsidP="00565397">
      <w:pPr>
        <w:spacing w:line="276" w:lineRule="auto"/>
        <w:jc w:val="both"/>
      </w:pPr>
      <w:r>
        <w:t xml:space="preserve">2. Hasil Pengujian Berat Isi Agregat Halus </w:t>
      </w:r>
    </w:p>
    <w:p w14:paraId="2A007B94" w14:textId="467FAC6F" w:rsidR="004F7999" w:rsidRDefault="004F7999" w:rsidP="00565397">
      <w:pPr>
        <w:spacing w:line="276" w:lineRule="auto"/>
        <w:jc w:val="both"/>
      </w:pPr>
      <w:r w:rsidRPr="004F7999">
        <w:t>Pemeriksaan ini dimaksudkan untuk menentukan berat isi agregat halus. Pada pengujian ini bertujuan untuk mengetahui berat volume pasir dalam metode dilepas, metode ditusuk dan metode digoyang. Hasil pengujian ini dapat dilihat pada</w:t>
      </w:r>
      <w:r>
        <w:t xml:space="preserve"> Tabel 4</w:t>
      </w:r>
    </w:p>
    <w:p w14:paraId="2B06F278" w14:textId="5BC085BF" w:rsidR="004F7999" w:rsidRDefault="004F7999" w:rsidP="00565397">
      <w:pPr>
        <w:spacing w:line="276" w:lineRule="auto"/>
        <w:jc w:val="both"/>
      </w:pPr>
      <w:r>
        <w:t xml:space="preserve">Tabel 4. </w:t>
      </w:r>
      <w:r w:rsidRPr="004F7999">
        <w:t>Hasil Pemeriksaan Berat Isi Agregat Halus</w:t>
      </w:r>
    </w:p>
    <w:tbl>
      <w:tblPr>
        <w:tblW w:w="6945" w:type="dxa"/>
        <w:tblInd w:w="1555" w:type="dxa"/>
        <w:tblLook w:val="04A0" w:firstRow="1" w:lastRow="0" w:firstColumn="1" w:lastColumn="0" w:noHBand="0" w:noVBand="1"/>
      </w:tblPr>
      <w:tblGrid>
        <w:gridCol w:w="2409"/>
        <w:gridCol w:w="1276"/>
        <w:gridCol w:w="1134"/>
        <w:gridCol w:w="1134"/>
        <w:gridCol w:w="992"/>
      </w:tblGrid>
      <w:tr w:rsidR="00A14D1A" w:rsidRPr="005A1972" w14:paraId="0C80733D" w14:textId="77777777" w:rsidTr="00ED2DBF">
        <w:trPr>
          <w:trHeight w:val="315"/>
        </w:trPr>
        <w:tc>
          <w:tcPr>
            <w:tcW w:w="24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932EA" w14:textId="77777777" w:rsidR="00A14D1A" w:rsidRPr="00ED2DBF" w:rsidRDefault="00A14D1A" w:rsidP="00A14D1A">
            <w:pPr>
              <w:jc w:val="center"/>
              <w:rPr>
                <w:b/>
                <w:bCs/>
                <w:color w:val="000000"/>
                <w:szCs w:val="24"/>
              </w:rPr>
            </w:pPr>
            <w:r w:rsidRPr="00ED2DBF">
              <w:rPr>
                <w:b/>
                <w:bCs/>
                <w:color w:val="000000"/>
                <w:szCs w:val="24"/>
              </w:rPr>
              <w:lastRenderedPageBreak/>
              <w:t>Pengujian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AD32AA7" w14:textId="77777777" w:rsidR="00A14D1A" w:rsidRPr="00ED2DBF" w:rsidRDefault="00A14D1A" w:rsidP="00A14D1A">
            <w:pPr>
              <w:jc w:val="center"/>
              <w:rPr>
                <w:b/>
                <w:bCs/>
                <w:color w:val="000000"/>
                <w:szCs w:val="24"/>
              </w:rPr>
            </w:pPr>
            <w:r w:rsidRPr="00ED2DBF">
              <w:rPr>
                <w:b/>
                <w:bCs/>
                <w:color w:val="000000"/>
                <w:szCs w:val="24"/>
              </w:rPr>
              <w:t>Lambang</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21814DF" w14:textId="77777777" w:rsidR="00A14D1A" w:rsidRPr="00ED2DBF" w:rsidRDefault="00A14D1A" w:rsidP="00A14D1A">
            <w:pPr>
              <w:jc w:val="center"/>
              <w:rPr>
                <w:b/>
                <w:bCs/>
                <w:color w:val="000000"/>
                <w:szCs w:val="24"/>
              </w:rPr>
            </w:pPr>
            <w:r w:rsidRPr="00ED2DBF">
              <w:rPr>
                <w:b/>
                <w:bCs/>
                <w:color w:val="000000"/>
                <w:szCs w:val="24"/>
              </w:rPr>
              <w:t>Satuan</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0E57E70" w14:textId="77777777" w:rsidR="00A14D1A" w:rsidRPr="00ED2DBF" w:rsidRDefault="00A14D1A" w:rsidP="00A14D1A">
            <w:pPr>
              <w:jc w:val="center"/>
              <w:rPr>
                <w:b/>
                <w:bCs/>
                <w:color w:val="000000"/>
                <w:szCs w:val="24"/>
              </w:rPr>
            </w:pPr>
            <w:r w:rsidRPr="00ED2DBF">
              <w:rPr>
                <w:b/>
                <w:bCs/>
                <w:color w:val="000000"/>
                <w:szCs w:val="24"/>
              </w:rPr>
              <w:t>Uji 1</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4F3056D8" w14:textId="77777777" w:rsidR="00A14D1A" w:rsidRPr="00ED2DBF" w:rsidRDefault="00A14D1A" w:rsidP="00A14D1A">
            <w:pPr>
              <w:jc w:val="center"/>
              <w:rPr>
                <w:b/>
                <w:bCs/>
                <w:color w:val="000000"/>
                <w:szCs w:val="24"/>
              </w:rPr>
            </w:pPr>
            <w:r w:rsidRPr="00ED2DBF">
              <w:rPr>
                <w:b/>
                <w:bCs/>
                <w:color w:val="000000"/>
                <w:szCs w:val="24"/>
              </w:rPr>
              <w:t>Uji 2</w:t>
            </w:r>
          </w:p>
        </w:tc>
      </w:tr>
      <w:tr w:rsidR="00A14D1A" w:rsidRPr="005A1972" w14:paraId="7936FFA0"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36D1ABAD" w14:textId="77777777" w:rsidR="00A14D1A" w:rsidRPr="00ED2DBF" w:rsidRDefault="00A14D1A" w:rsidP="00A14D1A">
            <w:pPr>
              <w:jc w:val="center"/>
              <w:rPr>
                <w:color w:val="000000"/>
                <w:szCs w:val="24"/>
              </w:rPr>
            </w:pPr>
            <w:r w:rsidRPr="00ED2DBF">
              <w:rPr>
                <w:color w:val="000000"/>
                <w:szCs w:val="24"/>
              </w:rPr>
              <w:t>Berat wadah</w:t>
            </w:r>
          </w:p>
        </w:tc>
        <w:tc>
          <w:tcPr>
            <w:tcW w:w="1276" w:type="dxa"/>
            <w:tcBorders>
              <w:top w:val="nil"/>
              <w:left w:val="nil"/>
              <w:bottom w:val="single" w:sz="4" w:space="0" w:color="auto"/>
              <w:right w:val="single" w:sz="4" w:space="0" w:color="auto"/>
            </w:tcBorders>
            <w:shd w:val="clear" w:color="auto" w:fill="auto"/>
            <w:noWrap/>
            <w:vAlign w:val="bottom"/>
            <w:hideMark/>
          </w:tcPr>
          <w:p w14:paraId="24B3CE63" w14:textId="77777777" w:rsidR="00A14D1A" w:rsidRPr="00ED2DBF" w:rsidRDefault="00A14D1A" w:rsidP="00A14D1A">
            <w:pPr>
              <w:jc w:val="center"/>
              <w:rPr>
                <w:color w:val="000000"/>
                <w:szCs w:val="24"/>
              </w:rPr>
            </w:pPr>
            <w:r w:rsidRPr="00ED2DBF">
              <w:rPr>
                <w:color w:val="000000"/>
                <w:szCs w:val="24"/>
              </w:rPr>
              <w:t>W1</w:t>
            </w:r>
          </w:p>
        </w:tc>
        <w:tc>
          <w:tcPr>
            <w:tcW w:w="1134" w:type="dxa"/>
            <w:tcBorders>
              <w:top w:val="nil"/>
              <w:left w:val="nil"/>
              <w:bottom w:val="single" w:sz="4" w:space="0" w:color="auto"/>
              <w:right w:val="single" w:sz="4" w:space="0" w:color="auto"/>
            </w:tcBorders>
            <w:shd w:val="clear" w:color="auto" w:fill="auto"/>
            <w:noWrap/>
            <w:vAlign w:val="bottom"/>
            <w:hideMark/>
          </w:tcPr>
          <w:p w14:paraId="21016AD5" w14:textId="77777777" w:rsidR="00A14D1A" w:rsidRPr="00ED2DBF" w:rsidRDefault="00A14D1A" w:rsidP="00A14D1A">
            <w:pPr>
              <w:jc w:val="center"/>
              <w:rPr>
                <w:color w:val="000000"/>
                <w:szCs w:val="24"/>
              </w:rPr>
            </w:pPr>
            <w:r w:rsidRPr="00ED2DBF">
              <w:rPr>
                <w:color w:val="000000"/>
                <w:szCs w:val="24"/>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4E6C3011" w14:textId="77777777" w:rsidR="00A14D1A" w:rsidRPr="00ED2DBF" w:rsidRDefault="00A14D1A" w:rsidP="00A14D1A">
            <w:pPr>
              <w:jc w:val="center"/>
              <w:rPr>
                <w:color w:val="000000"/>
                <w:szCs w:val="24"/>
              </w:rPr>
            </w:pPr>
            <w:r w:rsidRPr="00ED2DBF">
              <w:rPr>
                <w:color w:val="000000"/>
                <w:szCs w:val="24"/>
              </w:rPr>
              <w:t>8240</w:t>
            </w:r>
          </w:p>
        </w:tc>
        <w:tc>
          <w:tcPr>
            <w:tcW w:w="992" w:type="dxa"/>
            <w:tcBorders>
              <w:top w:val="nil"/>
              <w:left w:val="nil"/>
              <w:bottom w:val="single" w:sz="4" w:space="0" w:color="auto"/>
              <w:right w:val="single" w:sz="4" w:space="0" w:color="auto"/>
            </w:tcBorders>
            <w:shd w:val="clear" w:color="auto" w:fill="auto"/>
            <w:noWrap/>
            <w:vAlign w:val="bottom"/>
            <w:hideMark/>
          </w:tcPr>
          <w:p w14:paraId="277CC8FB" w14:textId="77777777" w:rsidR="00A14D1A" w:rsidRPr="00ED2DBF" w:rsidRDefault="00A14D1A" w:rsidP="00A14D1A">
            <w:pPr>
              <w:jc w:val="center"/>
              <w:rPr>
                <w:color w:val="000000"/>
                <w:szCs w:val="24"/>
              </w:rPr>
            </w:pPr>
            <w:r w:rsidRPr="00ED2DBF">
              <w:rPr>
                <w:color w:val="000000"/>
                <w:szCs w:val="24"/>
              </w:rPr>
              <w:t>8240</w:t>
            </w:r>
          </w:p>
        </w:tc>
      </w:tr>
      <w:tr w:rsidR="00A14D1A" w:rsidRPr="005A1972" w14:paraId="21BF1A44"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4DF9910A" w14:textId="77777777" w:rsidR="00A14D1A" w:rsidRPr="00ED2DBF" w:rsidRDefault="00A14D1A" w:rsidP="00A14D1A">
            <w:pPr>
              <w:jc w:val="center"/>
              <w:rPr>
                <w:color w:val="000000"/>
                <w:szCs w:val="24"/>
              </w:rPr>
            </w:pPr>
            <w:r w:rsidRPr="00ED2DBF">
              <w:rPr>
                <w:color w:val="000000"/>
                <w:szCs w:val="24"/>
              </w:rPr>
              <w:t>Volume wadah</w:t>
            </w:r>
          </w:p>
        </w:tc>
        <w:tc>
          <w:tcPr>
            <w:tcW w:w="1276" w:type="dxa"/>
            <w:tcBorders>
              <w:top w:val="nil"/>
              <w:left w:val="nil"/>
              <w:bottom w:val="single" w:sz="4" w:space="0" w:color="auto"/>
              <w:right w:val="single" w:sz="4" w:space="0" w:color="auto"/>
            </w:tcBorders>
            <w:shd w:val="clear" w:color="auto" w:fill="auto"/>
            <w:noWrap/>
            <w:vAlign w:val="bottom"/>
            <w:hideMark/>
          </w:tcPr>
          <w:p w14:paraId="7A3E0678" w14:textId="77777777" w:rsidR="00A14D1A" w:rsidRPr="00ED2DBF" w:rsidRDefault="00A14D1A" w:rsidP="00A14D1A">
            <w:pPr>
              <w:jc w:val="center"/>
              <w:rPr>
                <w:color w:val="000000"/>
                <w:szCs w:val="24"/>
              </w:rPr>
            </w:pPr>
            <w:r w:rsidRPr="00ED2DBF">
              <w:rPr>
                <w:color w:val="000000"/>
                <w:szCs w:val="24"/>
              </w:rPr>
              <w:t>V</w:t>
            </w:r>
          </w:p>
        </w:tc>
        <w:tc>
          <w:tcPr>
            <w:tcW w:w="1134" w:type="dxa"/>
            <w:tcBorders>
              <w:top w:val="nil"/>
              <w:left w:val="nil"/>
              <w:bottom w:val="single" w:sz="4" w:space="0" w:color="auto"/>
              <w:right w:val="single" w:sz="4" w:space="0" w:color="auto"/>
            </w:tcBorders>
            <w:shd w:val="clear" w:color="auto" w:fill="auto"/>
            <w:noWrap/>
            <w:vAlign w:val="bottom"/>
            <w:hideMark/>
          </w:tcPr>
          <w:p w14:paraId="388B21A1" w14:textId="77777777" w:rsidR="00A14D1A" w:rsidRPr="00ED2DBF" w:rsidRDefault="00A14D1A" w:rsidP="00A14D1A">
            <w:pPr>
              <w:jc w:val="center"/>
              <w:rPr>
                <w:color w:val="000000"/>
                <w:szCs w:val="24"/>
              </w:rPr>
            </w:pPr>
            <w:r w:rsidRPr="00ED2DBF">
              <w:rPr>
                <w:color w:val="000000"/>
                <w:szCs w:val="24"/>
              </w:rPr>
              <w:t>cm³</w:t>
            </w:r>
          </w:p>
        </w:tc>
        <w:tc>
          <w:tcPr>
            <w:tcW w:w="1134" w:type="dxa"/>
            <w:tcBorders>
              <w:top w:val="nil"/>
              <w:left w:val="nil"/>
              <w:bottom w:val="single" w:sz="4" w:space="0" w:color="auto"/>
              <w:right w:val="single" w:sz="4" w:space="0" w:color="auto"/>
            </w:tcBorders>
            <w:shd w:val="clear" w:color="auto" w:fill="auto"/>
            <w:noWrap/>
            <w:vAlign w:val="bottom"/>
            <w:hideMark/>
          </w:tcPr>
          <w:p w14:paraId="4C95F707" w14:textId="77777777" w:rsidR="00A14D1A" w:rsidRPr="00ED2DBF" w:rsidRDefault="00A14D1A" w:rsidP="00A14D1A">
            <w:pPr>
              <w:jc w:val="center"/>
              <w:rPr>
                <w:color w:val="000000"/>
                <w:szCs w:val="24"/>
              </w:rPr>
            </w:pPr>
            <w:r w:rsidRPr="00ED2DBF">
              <w:rPr>
                <w:color w:val="000000"/>
                <w:szCs w:val="24"/>
              </w:rPr>
              <w:t>5897</w:t>
            </w:r>
          </w:p>
        </w:tc>
        <w:tc>
          <w:tcPr>
            <w:tcW w:w="992" w:type="dxa"/>
            <w:tcBorders>
              <w:top w:val="nil"/>
              <w:left w:val="nil"/>
              <w:bottom w:val="single" w:sz="4" w:space="0" w:color="auto"/>
              <w:right w:val="single" w:sz="4" w:space="0" w:color="auto"/>
            </w:tcBorders>
            <w:shd w:val="clear" w:color="auto" w:fill="auto"/>
            <w:noWrap/>
            <w:vAlign w:val="bottom"/>
            <w:hideMark/>
          </w:tcPr>
          <w:p w14:paraId="3032A3B5" w14:textId="77777777" w:rsidR="00A14D1A" w:rsidRPr="00ED2DBF" w:rsidRDefault="00A14D1A" w:rsidP="00A14D1A">
            <w:pPr>
              <w:jc w:val="center"/>
              <w:rPr>
                <w:color w:val="000000"/>
                <w:szCs w:val="24"/>
              </w:rPr>
            </w:pPr>
            <w:r w:rsidRPr="00ED2DBF">
              <w:rPr>
                <w:color w:val="000000"/>
                <w:szCs w:val="24"/>
              </w:rPr>
              <w:t>5897</w:t>
            </w:r>
          </w:p>
        </w:tc>
      </w:tr>
      <w:tr w:rsidR="00A14D1A" w:rsidRPr="005A1972" w14:paraId="67CA9910"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3B5F6F6E" w14:textId="77777777" w:rsidR="00A14D1A" w:rsidRPr="00ED2DBF" w:rsidRDefault="00A14D1A" w:rsidP="00A14D1A">
            <w:pPr>
              <w:jc w:val="center"/>
              <w:rPr>
                <w:b/>
                <w:bCs/>
                <w:color w:val="000000"/>
                <w:szCs w:val="24"/>
              </w:rPr>
            </w:pPr>
            <w:r w:rsidRPr="00ED2DBF">
              <w:rPr>
                <w:b/>
                <w:bCs/>
                <w:color w:val="000000"/>
                <w:szCs w:val="24"/>
              </w:rPr>
              <w:t>Metode dilepas</w:t>
            </w:r>
          </w:p>
        </w:tc>
        <w:tc>
          <w:tcPr>
            <w:tcW w:w="1276" w:type="dxa"/>
            <w:tcBorders>
              <w:top w:val="nil"/>
              <w:left w:val="nil"/>
              <w:bottom w:val="single" w:sz="4" w:space="0" w:color="auto"/>
              <w:right w:val="single" w:sz="4" w:space="0" w:color="auto"/>
            </w:tcBorders>
            <w:shd w:val="clear" w:color="auto" w:fill="auto"/>
            <w:noWrap/>
            <w:vAlign w:val="bottom"/>
            <w:hideMark/>
          </w:tcPr>
          <w:p w14:paraId="5742A8CD"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33529225"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01BD6ED6" w14:textId="77777777" w:rsidR="00A14D1A" w:rsidRPr="00ED2DBF" w:rsidRDefault="00A14D1A" w:rsidP="00A14D1A">
            <w:pPr>
              <w:jc w:val="center"/>
              <w:rPr>
                <w:color w:val="000000"/>
                <w:szCs w:val="24"/>
              </w:rPr>
            </w:pPr>
          </w:p>
        </w:tc>
        <w:tc>
          <w:tcPr>
            <w:tcW w:w="992" w:type="dxa"/>
            <w:tcBorders>
              <w:top w:val="nil"/>
              <w:left w:val="nil"/>
              <w:bottom w:val="single" w:sz="4" w:space="0" w:color="auto"/>
              <w:right w:val="single" w:sz="4" w:space="0" w:color="auto"/>
            </w:tcBorders>
            <w:shd w:val="clear" w:color="auto" w:fill="auto"/>
            <w:noWrap/>
            <w:vAlign w:val="bottom"/>
            <w:hideMark/>
          </w:tcPr>
          <w:p w14:paraId="5B51AF9A" w14:textId="77777777" w:rsidR="00A14D1A" w:rsidRPr="00ED2DBF" w:rsidRDefault="00A14D1A" w:rsidP="00A14D1A">
            <w:pPr>
              <w:jc w:val="center"/>
              <w:rPr>
                <w:color w:val="000000"/>
                <w:szCs w:val="24"/>
              </w:rPr>
            </w:pPr>
          </w:p>
        </w:tc>
      </w:tr>
      <w:tr w:rsidR="00A14D1A" w:rsidRPr="005A1972" w14:paraId="72D5C415"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625EDDCA" w14:textId="77777777" w:rsidR="00A14D1A" w:rsidRPr="00ED2DBF" w:rsidRDefault="00A14D1A" w:rsidP="00A14D1A">
            <w:pPr>
              <w:jc w:val="center"/>
              <w:rPr>
                <w:color w:val="000000"/>
                <w:szCs w:val="24"/>
              </w:rPr>
            </w:pPr>
            <w:r w:rsidRPr="00ED2DBF">
              <w:rPr>
                <w:color w:val="000000"/>
                <w:szCs w:val="24"/>
              </w:rPr>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6C6F8C8F" w14:textId="77777777" w:rsidR="00A14D1A" w:rsidRPr="00ED2DBF" w:rsidRDefault="00A14D1A" w:rsidP="00A14D1A">
            <w:pPr>
              <w:jc w:val="center"/>
              <w:rPr>
                <w:color w:val="000000"/>
                <w:szCs w:val="24"/>
              </w:rPr>
            </w:pPr>
            <w:r w:rsidRPr="00ED2DBF">
              <w:rPr>
                <w:color w:val="000000"/>
                <w:szCs w:val="24"/>
              </w:rPr>
              <w:t>W2</w:t>
            </w:r>
          </w:p>
        </w:tc>
        <w:tc>
          <w:tcPr>
            <w:tcW w:w="1134" w:type="dxa"/>
            <w:tcBorders>
              <w:top w:val="nil"/>
              <w:left w:val="nil"/>
              <w:bottom w:val="single" w:sz="4" w:space="0" w:color="auto"/>
              <w:right w:val="single" w:sz="4" w:space="0" w:color="auto"/>
            </w:tcBorders>
            <w:shd w:val="clear" w:color="auto" w:fill="auto"/>
            <w:noWrap/>
            <w:vAlign w:val="bottom"/>
            <w:hideMark/>
          </w:tcPr>
          <w:p w14:paraId="0E7045A9" w14:textId="77777777" w:rsidR="00A14D1A" w:rsidRPr="00ED2DBF" w:rsidRDefault="00A14D1A" w:rsidP="00A14D1A">
            <w:pPr>
              <w:jc w:val="center"/>
              <w:rPr>
                <w:color w:val="000000"/>
                <w:szCs w:val="24"/>
              </w:rPr>
            </w:pPr>
            <w:r w:rsidRPr="00ED2DBF">
              <w:rPr>
                <w:color w:val="000000"/>
                <w:szCs w:val="24"/>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042D13AE" w14:textId="77777777" w:rsidR="00A14D1A" w:rsidRPr="00ED2DBF" w:rsidRDefault="00A14D1A" w:rsidP="00A14D1A">
            <w:pPr>
              <w:jc w:val="center"/>
              <w:rPr>
                <w:color w:val="000000"/>
                <w:szCs w:val="24"/>
              </w:rPr>
            </w:pPr>
            <w:r w:rsidRPr="00ED2DBF">
              <w:rPr>
                <w:color w:val="000000"/>
                <w:szCs w:val="24"/>
              </w:rPr>
              <w:t>16235</w:t>
            </w:r>
          </w:p>
        </w:tc>
        <w:tc>
          <w:tcPr>
            <w:tcW w:w="992" w:type="dxa"/>
            <w:tcBorders>
              <w:top w:val="nil"/>
              <w:left w:val="nil"/>
              <w:bottom w:val="single" w:sz="4" w:space="0" w:color="auto"/>
              <w:right w:val="single" w:sz="4" w:space="0" w:color="auto"/>
            </w:tcBorders>
            <w:shd w:val="clear" w:color="auto" w:fill="auto"/>
            <w:noWrap/>
            <w:vAlign w:val="bottom"/>
            <w:hideMark/>
          </w:tcPr>
          <w:p w14:paraId="50589EED" w14:textId="77777777" w:rsidR="00A14D1A" w:rsidRPr="00ED2DBF" w:rsidRDefault="00A14D1A" w:rsidP="00A14D1A">
            <w:pPr>
              <w:jc w:val="center"/>
              <w:rPr>
                <w:color w:val="000000"/>
                <w:szCs w:val="24"/>
              </w:rPr>
            </w:pPr>
            <w:r w:rsidRPr="00ED2DBF">
              <w:rPr>
                <w:color w:val="000000"/>
                <w:szCs w:val="24"/>
              </w:rPr>
              <w:t>16020</w:t>
            </w:r>
          </w:p>
        </w:tc>
      </w:tr>
      <w:tr w:rsidR="00A14D1A" w:rsidRPr="005A1972" w14:paraId="13BFAAFF"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0DD05F9B" w14:textId="77777777" w:rsidR="00A14D1A" w:rsidRPr="00ED2DBF" w:rsidRDefault="00A14D1A" w:rsidP="00A14D1A">
            <w:pPr>
              <w:jc w:val="center"/>
              <w:rPr>
                <w:color w:val="000000"/>
                <w:szCs w:val="24"/>
              </w:rPr>
            </w:pPr>
            <w:r w:rsidRPr="00ED2DBF">
              <w:rPr>
                <w:color w:val="000000"/>
                <w:szCs w:val="24"/>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0DF06819" w14:textId="77777777" w:rsidR="00A14D1A" w:rsidRPr="00ED2DBF" w:rsidRDefault="00A14D1A" w:rsidP="00A14D1A">
            <w:pPr>
              <w:jc w:val="center"/>
              <w:rPr>
                <w:color w:val="000000"/>
                <w:szCs w:val="24"/>
              </w:rPr>
            </w:pPr>
            <w:r w:rsidRPr="00ED2DBF">
              <w:rPr>
                <w:color w:val="000000"/>
                <w:szCs w:val="24"/>
              </w:rPr>
              <w:t>W3</w:t>
            </w:r>
          </w:p>
        </w:tc>
        <w:tc>
          <w:tcPr>
            <w:tcW w:w="1134" w:type="dxa"/>
            <w:tcBorders>
              <w:top w:val="nil"/>
              <w:left w:val="nil"/>
              <w:bottom w:val="single" w:sz="4" w:space="0" w:color="auto"/>
              <w:right w:val="single" w:sz="4" w:space="0" w:color="auto"/>
            </w:tcBorders>
            <w:shd w:val="clear" w:color="auto" w:fill="auto"/>
            <w:noWrap/>
            <w:vAlign w:val="bottom"/>
            <w:hideMark/>
          </w:tcPr>
          <w:p w14:paraId="5AD62FB1" w14:textId="77777777" w:rsidR="00A14D1A" w:rsidRPr="00ED2DBF" w:rsidRDefault="00A14D1A" w:rsidP="00A14D1A">
            <w:pPr>
              <w:jc w:val="center"/>
              <w:rPr>
                <w:color w:val="000000"/>
                <w:szCs w:val="24"/>
              </w:rPr>
            </w:pPr>
            <w:r w:rsidRPr="00ED2DBF">
              <w:rPr>
                <w:color w:val="000000"/>
                <w:szCs w:val="24"/>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65F0845F" w14:textId="77777777" w:rsidR="00A14D1A" w:rsidRPr="00ED2DBF" w:rsidRDefault="00A14D1A" w:rsidP="00A14D1A">
            <w:pPr>
              <w:jc w:val="center"/>
              <w:rPr>
                <w:color w:val="000000"/>
                <w:szCs w:val="24"/>
              </w:rPr>
            </w:pPr>
            <w:r w:rsidRPr="00ED2DBF">
              <w:rPr>
                <w:color w:val="000000"/>
                <w:szCs w:val="24"/>
              </w:rPr>
              <w:t>7995</w:t>
            </w:r>
          </w:p>
        </w:tc>
        <w:tc>
          <w:tcPr>
            <w:tcW w:w="992" w:type="dxa"/>
            <w:tcBorders>
              <w:top w:val="nil"/>
              <w:left w:val="nil"/>
              <w:bottom w:val="single" w:sz="4" w:space="0" w:color="auto"/>
              <w:right w:val="single" w:sz="4" w:space="0" w:color="auto"/>
            </w:tcBorders>
            <w:shd w:val="clear" w:color="auto" w:fill="auto"/>
            <w:noWrap/>
            <w:vAlign w:val="bottom"/>
            <w:hideMark/>
          </w:tcPr>
          <w:p w14:paraId="57132001" w14:textId="77777777" w:rsidR="00A14D1A" w:rsidRPr="00ED2DBF" w:rsidRDefault="00A14D1A" w:rsidP="00A14D1A">
            <w:pPr>
              <w:jc w:val="center"/>
              <w:rPr>
                <w:color w:val="000000"/>
                <w:szCs w:val="24"/>
              </w:rPr>
            </w:pPr>
            <w:r w:rsidRPr="00ED2DBF">
              <w:rPr>
                <w:color w:val="000000"/>
                <w:szCs w:val="24"/>
              </w:rPr>
              <w:t>7780</w:t>
            </w:r>
          </w:p>
        </w:tc>
      </w:tr>
      <w:tr w:rsidR="00A14D1A" w:rsidRPr="005A1972" w14:paraId="32640391"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3B0FA9F1" w14:textId="77777777" w:rsidR="00A14D1A" w:rsidRPr="00ED2DBF" w:rsidRDefault="00A14D1A" w:rsidP="00A14D1A">
            <w:pPr>
              <w:jc w:val="center"/>
              <w:rPr>
                <w:color w:val="000000"/>
                <w:szCs w:val="24"/>
              </w:rPr>
            </w:pPr>
            <w:r w:rsidRPr="00ED2DBF">
              <w:rPr>
                <w:color w:val="000000"/>
                <w:szCs w:val="24"/>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62F749F5" w14:textId="77777777" w:rsidR="00A14D1A" w:rsidRPr="00ED2DBF" w:rsidRDefault="00A14D1A" w:rsidP="00A14D1A">
            <w:pPr>
              <w:jc w:val="center"/>
              <w:rPr>
                <w:color w:val="000000"/>
                <w:szCs w:val="24"/>
              </w:rPr>
            </w:pPr>
            <w:r w:rsidRPr="00ED2DBF">
              <w:rPr>
                <w:color w:val="000000"/>
                <w:szCs w:val="24"/>
              </w:rPr>
              <w:t>W3/V</w:t>
            </w:r>
          </w:p>
        </w:tc>
        <w:tc>
          <w:tcPr>
            <w:tcW w:w="1134" w:type="dxa"/>
            <w:tcBorders>
              <w:top w:val="nil"/>
              <w:left w:val="nil"/>
              <w:bottom w:val="single" w:sz="4" w:space="0" w:color="auto"/>
              <w:right w:val="single" w:sz="4" w:space="0" w:color="auto"/>
            </w:tcBorders>
            <w:shd w:val="clear" w:color="auto" w:fill="auto"/>
            <w:noWrap/>
            <w:vAlign w:val="bottom"/>
            <w:hideMark/>
          </w:tcPr>
          <w:p w14:paraId="43DD19D0" w14:textId="77777777" w:rsidR="00A14D1A" w:rsidRPr="00ED2DBF" w:rsidRDefault="00A14D1A" w:rsidP="00A14D1A">
            <w:pPr>
              <w:jc w:val="center"/>
              <w:rPr>
                <w:color w:val="000000"/>
                <w:szCs w:val="24"/>
              </w:rPr>
            </w:pPr>
            <w:r w:rsidRPr="00ED2DBF">
              <w:rPr>
                <w:color w:val="000000"/>
                <w:szCs w:val="24"/>
              </w:rPr>
              <w:t>gram/cm³</w:t>
            </w:r>
          </w:p>
        </w:tc>
        <w:tc>
          <w:tcPr>
            <w:tcW w:w="1134" w:type="dxa"/>
            <w:tcBorders>
              <w:top w:val="nil"/>
              <w:left w:val="nil"/>
              <w:bottom w:val="single" w:sz="4" w:space="0" w:color="auto"/>
              <w:right w:val="single" w:sz="4" w:space="0" w:color="auto"/>
            </w:tcBorders>
            <w:shd w:val="clear" w:color="auto" w:fill="auto"/>
            <w:noWrap/>
            <w:vAlign w:val="bottom"/>
            <w:hideMark/>
          </w:tcPr>
          <w:p w14:paraId="14342A4A" w14:textId="77777777" w:rsidR="00A14D1A" w:rsidRPr="00ED2DBF" w:rsidRDefault="00A14D1A" w:rsidP="00A14D1A">
            <w:pPr>
              <w:jc w:val="center"/>
              <w:rPr>
                <w:color w:val="000000"/>
                <w:szCs w:val="24"/>
              </w:rPr>
            </w:pPr>
            <w:r w:rsidRPr="00ED2DBF">
              <w:rPr>
                <w:color w:val="000000"/>
                <w:szCs w:val="24"/>
              </w:rPr>
              <w:t>1,36</w:t>
            </w:r>
          </w:p>
        </w:tc>
        <w:tc>
          <w:tcPr>
            <w:tcW w:w="992" w:type="dxa"/>
            <w:tcBorders>
              <w:top w:val="nil"/>
              <w:left w:val="nil"/>
              <w:bottom w:val="single" w:sz="4" w:space="0" w:color="auto"/>
              <w:right w:val="single" w:sz="4" w:space="0" w:color="auto"/>
            </w:tcBorders>
            <w:shd w:val="clear" w:color="auto" w:fill="auto"/>
            <w:noWrap/>
            <w:vAlign w:val="bottom"/>
            <w:hideMark/>
          </w:tcPr>
          <w:p w14:paraId="304717AD" w14:textId="77777777" w:rsidR="00A14D1A" w:rsidRPr="00ED2DBF" w:rsidRDefault="00A14D1A" w:rsidP="00A14D1A">
            <w:pPr>
              <w:jc w:val="center"/>
              <w:rPr>
                <w:color w:val="000000"/>
                <w:szCs w:val="24"/>
              </w:rPr>
            </w:pPr>
            <w:r w:rsidRPr="00ED2DBF">
              <w:rPr>
                <w:color w:val="000000"/>
                <w:szCs w:val="24"/>
              </w:rPr>
              <w:t>1,32</w:t>
            </w:r>
          </w:p>
        </w:tc>
      </w:tr>
      <w:tr w:rsidR="00A14D1A" w:rsidRPr="005A1972" w14:paraId="71D7548D"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41E9A299" w14:textId="77777777" w:rsidR="00A14D1A" w:rsidRPr="00ED2DBF" w:rsidRDefault="00A14D1A" w:rsidP="00A14D1A">
            <w:pPr>
              <w:jc w:val="center"/>
              <w:rPr>
                <w:color w:val="000000"/>
                <w:szCs w:val="24"/>
              </w:rPr>
            </w:pPr>
          </w:p>
        </w:tc>
        <w:tc>
          <w:tcPr>
            <w:tcW w:w="1276" w:type="dxa"/>
            <w:tcBorders>
              <w:top w:val="nil"/>
              <w:left w:val="nil"/>
              <w:bottom w:val="single" w:sz="4" w:space="0" w:color="auto"/>
              <w:right w:val="single" w:sz="4" w:space="0" w:color="auto"/>
            </w:tcBorders>
            <w:shd w:val="clear" w:color="auto" w:fill="auto"/>
            <w:noWrap/>
            <w:vAlign w:val="bottom"/>
            <w:hideMark/>
          </w:tcPr>
          <w:p w14:paraId="3B0FA804"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62AD7286" w14:textId="77777777" w:rsidR="00A14D1A" w:rsidRPr="00ED2DBF" w:rsidRDefault="00A14D1A" w:rsidP="00A14D1A">
            <w:pPr>
              <w:jc w:val="center"/>
              <w:rPr>
                <w:b/>
                <w:bCs/>
                <w:color w:val="000000"/>
                <w:szCs w:val="24"/>
              </w:rPr>
            </w:pPr>
            <w:r w:rsidRPr="00ED2DBF">
              <w:rPr>
                <w:b/>
                <w:bCs/>
                <w:color w:val="000000"/>
                <w:szCs w:val="24"/>
              </w:rPr>
              <w:t>Rata-rata</w:t>
            </w:r>
          </w:p>
        </w:tc>
        <w:tc>
          <w:tcPr>
            <w:tcW w:w="21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330F6D0D" w14:textId="77777777" w:rsidR="00A14D1A" w:rsidRPr="00ED2DBF" w:rsidRDefault="00A14D1A" w:rsidP="00A14D1A">
            <w:pPr>
              <w:jc w:val="center"/>
              <w:rPr>
                <w:b/>
                <w:bCs/>
                <w:color w:val="000000"/>
                <w:szCs w:val="24"/>
              </w:rPr>
            </w:pPr>
            <w:r w:rsidRPr="00ED2DBF">
              <w:rPr>
                <w:b/>
                <w:bCs/>
                <w:color w:val="000000"/>
                <w:szCs w:val="24"/>
              </w:rPr>
              <w:t>1,34</w:t>
            </w:r>
          </w:p>
        </w:tc>
      </w:tr>
      <w:tr w:rsidR="00A14D1A" w:rsidRPr="005A1972" w14:paraId="36B7B7D2"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6CD39457" w14:textId="77777777" w:rsidR="00A14D1A" w:rsidRPr="00ED2DBF" w:rsidRDefault="00A14D1A" w:rsidP="00A14D1A">
            <w:pPr>
              <w:jc w:val="center"/>
              <w:rPr>
                <w:b/>
                <w:bCs/>
                <w:color w:val="000000"/>
                <w:szCs w:val="24"/>
              </w:rPr>
            </w:pPr>
            <w:r w:rsidRPr="00ED2DBF">
              <w:rPr>
                <w:b/>
                <w:bCs/>
                <w:color w:val="000000"/>
                <w:szCs w:val="24"/>
              </w:rPr>
              <w:t>Metode ditusuk</w:t>
            </w:r>
          </w:p>
        </w:tc>
        <w:tc>
          <w:tcPr>
            <w:tcW w:w="1276" w:type="dxa"/>
            <w:tcBorders>
              <w:top w:val="nil"/>
              <w:left w:val="nil"/>
              <w:bottom w:val="single" w:sz="4" w:space="0" w:color="auto"/>
              <w:right w:val="single" w:sz="4" w:space="0" w:color="auto"/>
            </w:tcBorders>
            <w:shd w:val="clear" w:color="auto" w:fill="auto"/>
            <w:noWrap/>
            <w:vAlign w:val="bottom"/>
            <w:hideMark/>
          </w:tcPr>
          <w:p w14:paraId="0BEEB5D6"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5FC27954"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42B57A43" w14:textId="77777777" w:rsidR="00A14D1A" w:rsidRPr="00ED2DBF" w:rsidRDefault="00A14D1A" w:rsidP="00A14D1A">
            <w:pPr>
              <w:jc w:val="center"/>
              <w:rPr>
                <w:color w:val="000000"/>
                <w:szCs w:val="24"/>
              </w:rPr>
            </w:pPr>
          </w:p>
        </w:tc>
        <w:tc>
          <w:tcPr>
            <w:tcW w:w="992" w:type="dxa"/>
            <w:tcBorders>
              <w:top w:val="nil"/>
              <w:left w:val="nil"/>
              <w:bottom w:val="single" w:sz="4" w:space="0" w:color="auto"/>
              <w:right w:val="single" w:sz="4" w:space="0" w:color="auto"/>
            </w:tcBorders>
            <w:shd w:val="clear" w:color="auto" w:fill="auto"/>
            <w:noWrap/>
            <w:vAlign w:val="bottom"/>
            <w:hideMark/>
          </w:tcPr>
          <w:p w14:paraId="472021A6" w14:textId="77777777" w:rsidR="00A14D1A" w:rsidRPr="00ED2DBF" w:rsidRDefault="00A14D1A" w:rsidP="00A14D1A">
            <w:pPr>
              <w:jc w:val="center"/>
              <w:rPr>
                <w:color w:val="000000"/>
                <w:szCs w:val="24"/>
              </w:rPr>
            </w:pPr>
          </w:p>
        </w:tc>
      </w:tr>
      <w:tr w:rsidR="00A14D1A" w:rsidRPr="005A1972" w14:paraId="3E85BC40"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4113B6F3" w14:textId="77777777" w:rsidR="00A14D1A" w:rsidRPr="00ED2DBF" w:rsidRDefault="00A14D1A" w:rsidP="00A14D1A">
            <w:pPr>
              <w:jc w:val="center"/>
              <w:rPr>
                <w:color w:val="000000"/>
                <w:szCs w:val="24"/>
              </w:rPr>
            </w:pPr>
            <w:r w:rsidRPr="00ED2DBF">
              <w:rPr>
                <w:color w:val="000000"/>
                <w:szCs w:val="24"/>
              </w:rPr>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2C5E62F1" w14:textId="77777777" w:rsidR="00A14D1A" w:rsidRPr="00ED2DBF" w:rsidRDefault="00A14D1A" w:rsidP="00A14D1A">
            <w:pPr>
              <w:jc w:val="center"/>
              <w:rPr>
                <w:color w:val="000000"/>
                <w:szCs w:val="24"/>
              </w:rPr>
            </w:pPr>
            <w:r w:rsidRPr="00ED2DBF">
              <w:rPr>
                <w:color w:val="000000"/>
                <w:szCs w:val="24"/>
              </w:rPr>
              <w:t>W2</w:t>
            </w:r>
          </w:p>
        </w:tc>
        <w:tc>
          <w:tcPr>
            <w:tcW w:w="1134" w:type="dxa"/>
            <w:tcBorders>
              <w:top w:val="nil"/>
              <w:left w:val="nil"/>
              <w:bottom w:val="single" w:sz="4" w:space="0" w:color="auto"/>
              <w:right w:val="single" w:sz="4" w:space="0" w:color="auto"/>
            </w:tcBorders>
            <w:shd w:val="clear" w:color="auto" w:fill="auto"/>
            <w:noWrap/>
            <w:vAlign w:val="bottom"/>
            <w:hideMark/>
          </w:tcPr>
          <w:p w14:paraId="3C068926" w14:textId="77777777" w:rsidR="00A14D1A" w:rsidRPr="00ED2DBF" w:rsidRDefault="00A14D1A" w:rsidP="00A14D1A">
            <w:pPr>
              <w:jc w:val="center"/>
              <w:rPr>
                <w:color w:val="000000"/>
                <w:szCs w:val="24"/>
              </w:rPr>
            </w:pPr>
            <w:r w:rsidRPr="00ED2DBF">
              <w:rPr>
                <w:color w:val="000000"/>
                <w:szCs w:val="24"/>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61C84939" w14:textId="77777777" w:rsidR="00A14D1A" w:rsidRPr="00ED2DBF" w:rsidRDefault="00A14D1A" w:rsidP="00A14D1A">
            <w:pPr>
              <w:jc w:val="center"/>
              <w:rPr>
                <w:color w:val="000000"/>
                <w:szCs w:val="24"/>
              </w:rPr>
            </w:pPr>
            <w:r w:rsidRPr="00ED2DBF">
              <w:rPr>
                <w:color w:val="000000"/>
                <w:szCs w:val="24"/>
              </w:rPr>
              <w:t>16835</w:t>
            </w:r>
          </w:p>
        </w:tc>
        <w:tc>
          <w:tcPr>
            <w:tcW w:w="992" w:type="dxa"/>
            <w:tcBorders>
              <w:top w:val="nil"/>
              <w:left w:val="nil"/>
              <w:bottom w:val="single" w:sz="4" w:space="0" w:color="auto"/>
              <w:right w:val="single" w:sz="4" w:space="0" w:color="auto"/>
            </w:tcBorders>
            <w:shd w:val="clear" w:color="auto" w:fill="auto"/>
            <w:noWrap/>
            <w:vAlign w:val="bottom"/>
            <w:hideMark/>
          </w:tcPr>
          <w:p w14:paraId="5BAE086A" w14:textId="77777777" w:rsidR="00A14D1A" w:rsidRPr="00ED2DBF" w:rsidRDefault="00A14D1A" w:rsidP="00A14D1A">
            <w:pPr>
              <w:jc w:val="center"/>
              <w:rPr>
                <w:color w:val="000000"/>
                <w:szCs w:val="24"/>
              </w:rPr>
            </w:pPr>
            <w:r w:rsidRPr="00ED2DBF">
              <w:rPr>
                <w:color w:val="000000"/>
                <w:szCs w:val="24"/>
              </w:rPr>
              <w:t>16725</w:t>
            </w:r>
          </w:p>
        </w:tc>
      </w:tr>
      <w:tr w:rsidR="00A14D1A" w:rsidRPr="005A1972" w14:paraId="0980D636"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2B93B2C0" w14:textId="77777777" w:rsidR="00A14D1A" w:rsidRPr="00ED2DBF" w:rsidRDefault="00A14D1A" w:rsidP="00A14D1A">
            <w:pPr>
              <w:jc w:val="center"/>
              <w:rPr>
                <w:color w:val="000000"/>
                <w:szCs w:val="24"/>
              </w:rPr>
            </w:pPr>
            <w:r w:rsidRPr="00ED2DBF">
              <w:rPr>
                <w:color w:val="000000"/>
                <w:szCs w:val="24"/>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5C3D3EDF" w14:textId="77777777" w:rsidR="00A14D1A" w:rsidRPr="00ED2DBF" w:rsidRDefault="00A14D1A" w:rsidP="00A14D1A">
            <w:pPr>
              <w:jc w:val="center"/>
              <w:rPr>
                <w:color w:val="000000"/>
                <w:szCs w:val="24"/>
              </w:rPr>
            </w:pPr>
            <w:r w:rsidRPr="00ED2DBF">
              <w:rPr>
                <w:color w:val="000000"/>
                <w:szCs w:val="24"/>
              </w:rPr>
              <w:t>W3</w:t>
            </w:r>
          </w:p>
        </w:tc>
        <w:tc>
          <w:tcPr>
            <w:tcW w:w="1134" w:type="dxa"/>
            <w:tcBorders>
              <w:top w:val="nil"/>
              <w:left w:val="nil"/>
              <w:bottom w:val="single" w:sz="4" w:space="0" w:color="auto"/>
              <w:right w:val="single" w:sz="4" w:space="0" w:color="auto"/>
            </w:tcBorders>
            <w:shd w:val="clear" w:color="auto" w:fill="auto"/>
            <w:noWrap/>
            <w:vAlign w:val="bottom"/>
            <w:hideMark/>
          </w:tcPr>
          <w:p w14:paraId="34A1EA06" w14:textId="77777777" w:rsidR="00A14D1A" w:rsidRPr="00ED2DBF" w:rsidRDefault="00A14D1A" w:rsidP="00A14D1A">
            <w:pPr>
              <w:jc w:val="center"/>
              <w:rPr>
                <w:color w:val="000000"/>
                <w:szCs w:val="24"/>
              </w:rPr>
            </w:pPr>
            <w:r w:rsidRPr="00ED2DBF">
              <w:rPr>
                <w:color w:val="000000"/>
                <w:szCs w:val="24"/>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429BA911" w14:textId="77777777" w:rsidR="00A14D1A" w:rsidRPr="00ED2DBF" w:rsidRDefault="00A14D1A" w:rsidP="00A14D1A">
            <w:pPr>
              <w:jc w:val="center"/>
              <w:rPr>
                <w:color w:val="000000"/>
                <w:szCs w:val="24"/>
              </w:rPr>
            </w:pPr>
            <w:r w:rsidRPr="00ED2DBF">
              <w:rPr>
                <w:color w:val="000000"/>
                <w:szCs w:val="24"/>
              </w:rPr>
              <w:t>8595</w:t>
            </w:r>
          </w:p>
        </w:tc>
        <w:tc>
          <w:tcPr>
            <w:tcW w:w="992" w:type="dxa"/>
            <w:tcBorders>
              <w:top w:val="nil"/>
              <w:left w:val="nil"/>
              <w:bottom w:val="single" w:sz="4" w:space="0" w:color="auto"/>
              <w:right w:val="single" w:sz="4" w:space="0" w:color="auto"/>
            </w:tcBorders>
            <w:shd w:val="clear" w:color="auto" w:fill="auto"/>
            <w:noWrap/>
            <w:vAlign w:val="bottom"/>
            <w:hideMark/>
          </w:tcPr>
          <w:p w14:paraId="68B1D68D" w14:textId="77777777" w:rsidR="00A14D1A" w:rsidRPr="00ED2DBF" w:rsidRDefault="00A14D1A" w:rsidP="00A14D1A">
            <w:pPr>
              <w:jc w:val="center"/>
              <w:rPr>
                <w:color w:val="000000"/>
                <w:szCs w:val="24"/>
              </w:rPr>
            </w:pPr>
            <w:r w:rsidRPr="00ED2DBF">
              <w:rPr>
                <w:color w:val="000000"/>
                <w:szCs w:val="24"/>
              </w:rPr>
              <w:t>8485</w:t>
            </w:r>
          </w:p>
        </w:tc>
      </w:tr>
      <w:tr w:rsidR="00A14D1A" w:rsidRPr="005A1972" w14:paraId="1B9A16E5"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2EA69A2E" w14:textId="77777777" w:rsidR="00A14D1A" w:rsidRPr="00ED2DBF" w:rsidRDefault="00A14D1A" w:rsidP="00A14D1A">
            <w:pPr>
              <w:jc w:val="center"/>
              <w:rPr>
                <w:color w:val="000000"/>
                <w:szCs w:val="24"/>
              </w:rPr>
            </w:pPr>
            <w:r w:rsidRPr="00ED2DBF">
              <w:rPr>
                <w:color w:val="000000"/>
                <w:szCs w:val="24"/>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487591E7" w14:textId="77777777" w:rsidR="00A14D1A" w:rsidRPr="00ED2DBF" w:rsidRDefault="00A14D1A" w:rsidP="00A14D1A">
            <w:pPr>
              <w:jc w:val="center"/>
              <w:rPr>
                <w:color w:val="000000"/>
                <w:szCs w:val="24"/>
              </w:rPr>
            </w:pPr>
            <w:r w:rsidRPr="00ED2DBF">
              <w:rPr>
                <w:color w:val="000000"/>
                <w:szCs w:val="24"/>
              </w:rPr>
              <w:t>W3/V</w:t>
            </w:r>
          </w:p>
        </w:tc>
        <w:tc>
          <w:tcPr>
            <w:tcW w:w="1134" w:type="dxa"/>
            <w:tcBorders>
              <w:top w:val="nil"/>
              <w:left w:val="nil"/>
              <w:bottom w:val="single" w:sz="4" w:space="0" w:color="auto"/>
              <w:right w:val="single" w:sz="4" w:space="0" w:color="auto"/>
            </w:tcBorders>
            <w:shd w:val="clear" w:color="auto" w:fill="auto"/>
            <w:noWrap/>
            <w:vAlign w:val="bottom"/>
            <w:hideMark/>
          </w:tcPr>
          <w:p w14:paraId="616B37C9" w14:textId="77777777" w:rsidR="00A14D1A" w:rsidRPr="00ED2DBF" w:rsidRDefault="00A14D1A" w:rsidP="00A14D1A">
            <w:pPr>
              <w:jc w:val="center"/>
              <w:rPr>
                <w:color w:val="000000"/>
                <w:szCs w:val="24"/>
              </w:rPr>
            </w:pPr>
            <w:r w:rsidRPr="00ED2DBF">
              <w:rPr>
                <w:color w:val="000000"/>
                <w:szCs w:val="24"/>
              </w:rPr>
              <w:t>gram/cm³</w:t>
            </w:r>
          </w:p>
        </w:tc>
        <w:tc>
          <w:tcPr>
            <w:tcW w:w="1134" w:type="dxa"/>
            <w:tcBorders>
              <w:top w:val="nil"/>
              <w:left w:val="nil"/>
              <w:bottom w:val="single" w:sz="4" w:space="0" w:color="auto"/>
              <w:right w:val="single" w:sz="4" w:space="0" w:color="auto"/>
            </w:tcBorders>
            <w:shd w:val="clear" w:color="auto" w:fill="auto"/>
            <w:noWrap/>
            <w:vAlign w:val="bottom"/>
            <w:hideMark/>
          </w:tcPr>
          <w:p w14:paraId="6948174C" w14:textId="77777777" w:rsidR="00A14D1A" w:rsidRPr="00ED2DBF" w:rsidRDefault="00A14D1A" w:rsidP="00A14D1A">
            <w:pPr>
              <w:jc w:val="center"/>
              <w:rPr>
                <w:color w:val="000000"/>
                <w:szCs w:val="24"/>
              </w:rPr>
            </w:pPr>
            <w:r w:rsidRPr="00ED2DBF">
              <w:rPr>
                <w:color w:val="000000"/>
                <w:szCs w:val="24"/>
              </w:rPr>
              <w:t>1,46</w:t>
            </w:r>
          </w:p>
        </w:tc>
        <w:tc>
          <w:tcPr>
            <w:tcW w:w="992" w:type="dxa"/>
            <w:tcBorders>
              <w:top w:val="nil"/>
              <w:left w:val="nil"/>
              <w:bottom w:val="single" w:sz="4" w:space="0" w:color="auto"/>
              <w:right w:val="single" w:sz="4" w:space="0" w:color="auto"/>
            </w:tcBorders>
            <w:shd w:val="clear" w:color="auto" w:fill="auto"/>
            <w:noWrap/>
            <w:vAlign w:val="bottom"/>
            <w:hideMark/>
          </w:tcPr>
          <w:p w14:paraId="0DB2B36D" w14:textId="77777777" w:rsidR="00A14D1A" w:rsidRPr="00ED2DBF" w:rsidRDefault="00A14D1A" w:rsidP="00A14D1A">
            <w:pPr>
              <w:jc w:val="center"/>
              <w:rPr>
                <w:color w:val="000000"/>
                <w:szCs w:val="24"/>
              </w:rPr>
            </w:pPr>
            <w:r w:rsidRPr="00ED2DBF">
              <w:rPr>
                <w:color w:val="000000"/>
                <w:szCs w:val="24"/>
              </w:rPr>
              <w:t>1,44</w:t>
            </w:r>
          </w:p>
        </w:tc>
      </w:tr>
      <w:tr w:rsidR="00A14D1A" w:rsidRPr="005A1972" w14:paraId="0CC65F4C" w14:textId="77777777" w:rsidTr="00ED2DBF">
        <w:trPr>
          <w:trHeight w:val="315"/>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016D0ECF" w14:textId="77777777" w:rsidR="00A14D1A" w:rsidRPr="00ED2DBF" w:rsidRDefault="00A14D1A" w:rsidP="00A14D1A">
            <w:pPr>
              <w:jc w:val="center"/>
              <w:rPr>
                <w:color w:val="000000"/>
                <w:szCs w:val="24"/>
              </w:rPr>
            </w:pPr>
          </w:p>
        </w:tc>
        <w:tc>
          <w:tcPr>
            <w:tcW w:w="1276" w:type="dxa"/>
            <w:tcBorders>
              <w:top w:val="nil"/>
              <w:left w:val="nil"/>
              <w:bottom w:val="single" w:sz="4" w:space="0" w:color="auto"/>
              <w:right w:val="single" w:sz="4" w:space="0" w:color="auto"/>
            </w:tcBorders>
            <w:shd w:val="clear" w:color="auto" w:fill="auto"/>
            <w:noWrap/>
            <w:vAlign w:val="bottom"/>
            <w:hideMark/>
          </w:tcPr>
          <w:p w14:paraId="4FDDD6D7" w14:textId="77777777" w:rsidR="00A14D1A" w:rsidRPr="00ED2DBF" w:rsidRDefault="00A14D1A" w:rsidP="00A14D1A">
            <w:pPr>
              <w:jc w:val="center"/>
              <w:rPr>
                <w:color w:val="000000"/>
                <w:szCs w:val="24"/>
              </w:rPr>
            </w:pPr>
          </w:p>
        </w:tc>
        <w:tc>
          <w:tcPr>
            <w:tcW w:w="1134" w:type="dxa"/>
            <w:tcBorders>
              <w:top w:val="nil"/>
              <w:left w:val="nil"/>
              <w:bottom w:val="single" w:sz="4" w:space="0" w:color="auto"/>
              <w:right w:val="single" w:sz="4" w:space="0" w:color="auto"/>
            </w:tcBorders>
            <w:shd w:val="clear" w:color="auto" w:fill="auto"/>
            <w:noWrap/>
            <w:vAlign w:val="bottom"/>
            <w:hideMark/>
          </w:tcPr>
          <w:p w14:paraId="0C87E66D" w14:textId="77777777" w:rsidR="00A14D1A" w:rsidRPr="00ED2DBF" w:rsidRDefault="00A14D1A" w:rsidP="00A14D1A">
            <w:pPr>
              <w:jc w:val="center"/>
              <w:rPr>
                <w:b/>
                <w:bCs/>
                <w:color w:val="000000"/>
                <w:szCs w:val="24"/>
              </w:rPr>
            </w:pPr>
            <w:r w:rsidRPr="00ED2DBF">
              <w:rPr>
                <w:b/>
                <w:bCs/>
                <w:color w:val="000000"/>
                <w:szCs w:val="24"/>
              </w:rPr>
              <w:t>Rata-rata</w:t>
            </w:r>
          </w:p>
        </w:tc>
        <w:tc>
          <w:tcPr>
            <w:tcW w:w="21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9FAD40" w14:textId="77777777" w:rsidR="00A14D1A" w:rsidRPr="00ED2DBF" w:rsidRDefault="00A14D1A" w:rsidP="00A14D1A">
            <w:pPr>
              <w:jc w:val="center"/>
              <w:rPr>
                <w:b/>
                <w:bCs/>
                <w:color w:val="000000"/>
                <w:szCs w:val="24"/>
              </w:rPr>
            </w:pPr>
            <w:r w:rsidRPr="00ED2DBF">
              <w:rPr>
                <w:b/>
                <w:bCs/>
                <w:color w:val="000000"/>
                <w:szCs w:val="24"/>
              </w:rPr>
              <w:t>1,45</w:t>
            </w:r>
          </w:p>
        </w:tc>
      </w:tr>
      <w:tr w:rsidR="00A14D1A" w:rsidRPr="005A1972" w14:paraId="69466033" w14:textId="77777777" w:rsidTr="00ED2DBF">
        <w:trPr>
          <w:trHeight w:val="300"/>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3142A16E" w14:textId="77777777" w:rsidR="00A14D1A" w:rsidRPr="00ED2DBF" w:rsidRDefault="00A14D1A" w:rsidP="00A14D1A">
            <w:pPr>
              <w:jc w:val="center"/>
              <w:rPr>
                <w:b/>
                <w:bCs/>
                <w:color w:val="000000"/>
              </w:rPr>
            </w:pPr>
            <w:r w:rsidRPr="00ED2DBF">
              <w:rPr>
                <w:b/>
                <w:bCs/>
                <w:color w:val="000000"/>
              </w:rPr>
              <w:t>Metode digoyang</w:t>
            </w:r>
          </w:p>
        </w:tc>
        <w:tc>
          <w:tcPr>
            <w:tcW w:w="1276" w:type="dxa"/>
            <w:tcBorders>
              <w:top w:val="nil"/>
              <w:left w:val="nil"/>
              <w:bottom w:val="single" w:sz="4" w:space="0" w:color="auto"/>
              <w:right w:val="single" w:sz="4" w:space="0" w:color="auto"/>
            </w:tcBorders>
            <w:shd w:val="clear" w:color="auto" w:fill="auto"/>
            <w:noWrap/>
            <w:vAlign w:val="bottom"/>
            <w:hideMark/>
          </w:tcPr>
          <w:p w14:paraId="6437C2FD" w14:textId="77777777" w:rsidR="00A14D1A" w:rsidRPr="00ED2DBF" w:rsidRDefault="00A14D1A" w:rsidP="00A14D1A">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bottom"/>
            <w:hideMark/>
          </w:tcPr>
          <w:p w14:paraId="4A404F6F" w14:textId="77777777" w:rsidR="00A14D1A" w:rsidRPr="00ED2DBF" w:rsidRDefault="00A14D1A" w:rsidP="00A14D1A">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bottom"/>
            <w:hideMark/>
          </w:tcPr>
          <w:p w14:paraId="203421E7" w14:textId="77777777" w:rsidR="00A14D1A" w:rsidRPr="00ED2DBF" w:rsidRDefault="00A14D1A" w:rsidP="00A14D1A">
            <w:pPr>
              <w:jc w:val="center"/>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0B0566D3" w14:textId="77777777" w:rsidR="00A14D1A" w:rsidRPr="00ED2DBF" w:rsidRDefault="00A14D1A" w:rsidP="00A14D1A">
            <w:pPr>
              <w:jc w:val="center"/>
              <w:rPr>
                <w:color w:val="000000"/>
              </w:rPr>
            </w:pPr>
          </w:p>
        </w:tc>
      </w:tr>
      <w:tr w:rsidR="00A14D1A" w:rsidRPr="005A1972" w14:paraId="5A06FB9F" w14:textId="77777777" w:rsidTr="00ED2DBF">
        <w:trPr>
          <w:trHeight w:val="300"/>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4BE58388" w14:textId="77777777" w:rsidR="00A14D1A" w:rsidRPr="00ED2DBF" w:rsidRDefault="00A14D1A" w:rsidP="00A14D1A">
            <w:pPr>
              <w:jc w:val="center"/>
              <w:rPr>
                <w:color w:val="000000"/>
              </w:rPr>
            </w:pPr>
            <w:r w:rsidRPr="00ED2DBF">
              <w:rPr>
                <w:color w:val="000000"/>
              </w:rPr>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3EF3CDAD" w14:textId="77777777" w:rsidR="00A14D1A" w:rsidRPr="00ED2DBF" w:rsidRDefault="00A14D1A" w:rsidP="00A14D1A">
            <w:pPr>
              <w:jc w:val="center"/>
              <w:rPr>
                <w:color w:val="000000"/>
              </w:rPr>
            </w:pPr>
            <w:r w:rsidRPr="00ED2DBF">
              <w:rPr>
                <w:color w:val="000000"/>
              </w:rPr>
              <w:t>W2</w:t>
            </w:r>
          </w:p>
        </w:tc>
        <w:tc>
          <w:tcPr>
            <w:tcW w:w="1134" w:type="dxa"/>
            <w:tcBorders>
              <w:top w:val="nil"/>
              <w:left w:val="nil"/>
              <w:bottom w:val="single" w:sz="4" w:space="0" w:color="auto"/>
              <w:right w:val="single" w:sz="4" w:space="0" w:color="auto"/>
            </w:tcBorders>
            <w:shd w:val="clear" w:color="auto" w:fill="auto"/>
            <w:noWrap/>
            <w:vAlign w:val="bottom"/>
            <w:hideMark/>
          </w:tcPr>
          <w:p w14:paraId="2A263473" w14:textId="77777777" w:rsidR="00A14D1A" w:rsidRPr="00ED2DBF" w:rsidRDefault="00A14D1A" w:rsidP="00A14D1A">
            <w:pPr>
              <w:jc w:val="center"/>
              <w:rPr>
                <w:color w:val="000000"/>
              </w:rPr>
            </w:pPr>
            <w:r w:rsidRPr="00ED2DBF">
              <w:rPr>
                <w:color w:val="000000"/>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16B6E803" w14:textId="77777777" w:rsidR="00A14D1A" w:rsidRPr="00ED2DBF" w:rsidRDefault="00A14D1A" w:rsidP="00A14D1A">
            <w:pPr>
              <w:jc w:val="center"/>
              <w:rPr>
                <w:color w:val="000000"/>
              </w:rPr>
            </w:pPr>
            <w:r w:rsidRPr="00ED2DBF">
              <w:rPr>
                <w:color w:val="000000"/>
              </w:rPr>
              <w:t>-</w:t>
            </w:r>
          </w:p>
        </w:tc>
        <w:tc>
          <w:tcPr>
            <w:tcW w:w="992" w:type="dxa"/>
            <w:tcBorders>
              <w:top w:val="nil"/>
              <w:left w:val="nil"/>
              <w:bottom w:val="single" w:sz="4" w:space="0" w:color="auto"/>
              <w:right w:val="single" w:sz="4" w:space="0" w:color="auto"/>
            </w:tcBorders>
            <w:shd w:val="clear" w:color="auto" w:fill="auto"/>
            <w:noWrap/>
            <w:vAlign w:val="bottom"/>
            <w:hideMark/>
          </w:tcPr>
          <w:p w14:paraId="01EF7277" w14:textId="77777777" w:rsidR="00A14D1A" w:rsidRPr="00ED2DBF" w:rsidRDefault="00A14D1A" w:rsidP="00A14D1A">
            <w:pPr>
              <w:jc w:val="center"/>
              <w:rPr>
                <w:color w:val="000000"/>
              </w:rPr>
            </w:pPr>
            <w:r w:rsidRPr="00ED2DBF">
              <w:rPr>
                <w:color w:val="000000"/>
              </w:rPr>
              <w:t>-</w:t>
            </w:r>
          </w:p>
        </w:tc>
      </w:tr>
      <w:tr w:rsidR="00A14D1A" w:rsidRPr="005A1972" w14:paraId="19446496" w14:textId="77777777" w:rsidTr="00ED2DBF">
        <w:trPr>
          <w:trHeight w:val="300"/>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58EFEC0A" w14:textId="77777777" w:rsidR="00A14D1A" w:rsidRPr="00ED2DBF" w:rsidRDefault="00A14D1A" w:rsidP="00A14D1A">
            <w:pPr>
              <w:jc w:val="center"/>
              <w:rPr>
                <w:color w:val="000000"/>
              </w:rPr>
            </w:pPr>
            <w:r w:rsidRPr="00ED2DBF">
              <w:rPr>
                <w:color w:val="000000"/>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073F0DFC" w14:textId="77777777" w:rsidR="00A14D1A" w:rsidRPr="00ED2DBF" w:rsidRDefault="00A14D1A" w:rsidP="00A14D1A">
            <w:pPr>
              <w:jc w:val="center"/>
              <w:rPr>
                <w:color w:val="000000"/>
              </w:rPr>
            </w:pPr>
            <w:r w:rsidRPr="00ED2DBF">
              <w:rPr>
                <w:color w:val="000000"/>
              </w:rPr>
              <w:t>W3</w:t>
            </w:r>
          </w:p>
        </w:tc>
        <w:tc>
          <w:tcPr>
            <w:tcW w:w="1134" w:type="dxa"/>
            <w:tcBorders>
              <w:top w:val="nil"/>
              <w:left w:val="nil"/>
              <w:bottom w:val="single" w:sz="4" w:space="0" w:color="auto"/>
              <w:right w:val="single" w:sz="4" w:space="0" w:color="auto"/>
            </w:tcBorders>
            <w:shd w:val="clear" w:color="auto" w:fill="auto"/>
            <w:noWrap/>
            <w:vAlign w:val="bottom"/>
            <w:hideMark/>
          </w:tcPr>
          <w:p w14:paraId="19082190" w14:textId="77777777" w:rsidR="00A14D1A" w:rsidRPr="00ED2DBF" w:rsidRDefault="00A14D1A" w:rsidP="00A14D1A">
            <w:pPr>
              <w:jc w:val="center"/>
              <w:rPr>
                <w:color w:val="000000"/>
              </w:rPr>
            </w:pPr>
            <w:r w:rsidRPr="00ED2DBF">
              <w:rPr>
                <w:color w:val="000000"/>
              </w:rPr>
              <w:t>gram</w:t>
            </w:r>
          </w:p>
        </w:tc>
        <w:tc>
          <w:tcPr>
            <w:tcW w:w="1134" w:type="dxa"/>
            <w:tcBorders>
              <w:top w:val="nil"/>
              <w:left w:val="nil"/>
              <w:bottom w:val="single" w:sz="4" w:space="0" w:color="auto"/>
              <w:right w:val="single" w:sz="4" w:space="0" w:color="auto"/>
            </w:tcBorders>
            <w:shd w:val="clear" w:color="auto" w:fill="auto"/>
            <w:noWrap/>
            <w:vAlign w:val="bottom"/>
            <w:hideMark/>
          </w:tcPr>
          <w:p w14:paraId="67FC60CF" w14:textId="77777777" w:rsidR="00A14D1A" w:rsidRPr="00ED2DBF" w:rsidRDefault="00A14D1A" w:rsidP="00A14D1A">
            <w:pPr>
              <w:jc w:val="center"/>
              <w:rPr>
                <w:color w:val="000000"/>
              </w:rPr>
            </w:pPr>
            <w:r w:rsidRPr="00ED2DBF">
              <w:rPr>
                <w:color w:val="000000"/>
              </w:rPr>
              <w:t>-</w:t>
            </w:r>
          </w:p>
        </w:tc>
        <w:tc>
          <w:tcPr>
            <w:tcW w:w="992" w:type="dxa"/>
            <w:tcBorders>
              <w:top w:val="nil"/>
              <w:left w:val="nil"/>
              <w:bottom w:val="single" w:sz="4" w:space="0" w:color="auto"/>
              <w:right w:val="single" w:sz="4" w:space="0" w:color="auto"/>
            </w:tcBorders>
            <w:shd w:val="clear" w:color="auto" w:fill="auto"/>
            <w:noWrap/>
            <w:vAlign w:val="bottom"/>
            <w:hideMark/>
          </w:tcPr>
          <w:p w14:paraId="581ADAB0" w14:textId="77777777" w:rsidR="00A14D1A" w:rsidRPr="00ED2DBF" w:rsidRDefault="00A14D1A" w:rsidP="00A14D1A">
            <w:pPr>
              <w:jc w:val="center"/>
              <w:rPr>
                <w:color w:val="000000"/>
              </w:rPr>
            </w:pPr>
            <w:r w:rsidRPr="00ED2DBF">
              <w:rPr>
                <w:color w:val="000000"/>
              </w:rPr>
              <w:t>-</w:t>
            </w:r>
          </w:p>
        </w:tc>
      </w:tr>
      <w:tr w:rsidR="00A14D1A" w:rsidRPr="005A1972" w14:paraId="28FA800E" w14:textId="77777777" w:rsidTr="00ED2DBF">
        <w:trPr>
          <w:trHeight w:val="300"/>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6FD38F61" w14:textId="77777777" w:rsidR="00A14D1A" w:rsidRPr="00ED2DBF" w:rsidRDefault="00A14D1A" w:rsidP="00A14D1A">
            <w:pPr>
              <w:jc w:val="center"/>
              <w:rPr>
                <w:color w:val="000000"/>
              </w:rPr>
            </w:pPr>
            <w:r w:rsidRPr="00ED2DBF">
              <w:rPr>
                <w:color w:val="000000"/>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2230619E" w14:textId="77777777" w:rsidR="00A14D1A" w:rsidRPr="00ED2DBF" w:rsidRDefault="00A14D1A" w:rsidP="00A14D1A">
            <w:pPr>
              <w:jc w:val="center"/>
              <w:rPr>
                <w:color w:val="000000"/>
              </w:rPr>
            </w:pPr>
            <w:r w:rsidRPr="00ED2DBF">
              <w:rPr>
                <w:color w:val="000000"/>
              </w:rPr>
              <w:t>W3/V</w:t>
            </w:r>
          </w:p>
        </w:tc>
        <w:tc>
          <w:tcPr>
            <w:tcW w:w="1134" w:type="dxa"/>
            <w:tcBorders>
              <w:top w:val="nil"/>
              <w:left w:val="nil"/>
              <w:bottom w:val="single" w:sz="4" w:space="0" w:color="auto"/>
              <w:right w:val="single" w:sz="4" w:space="0" w:color="auto"/>
            </w:tcBorders>
            <w:shd w:val="clear" w:color="auto" w:fill="auto"/>
            <w:noWrap/>
            <w:vAlign w:val="bottom"/>
            <w:hideMark/>
          </w:tcPr>
          <w:p w14:paraId="351DBB19" w14:textId="77777777" w:rsidR="00A14D1A" w:rsidRPr="00ED2DBF" w:rsidRDefault="00A14D1A" w:rsidP="00A14D1A">
            <w:pPr>
              <w:jc w:val="center"/>
              <w:rPr>
                <w:color w:val="000000"/>
              </w:rPr>
            </w:pPr>
            <w:r w:rsidRPr="00ED2DBF">
              <w:rPr>
                <w:color w:val="000000"/>
              </w:rPr>
              <w:t>gram/cm³</w:t>
            </w:r>
          </w:p>
        </w:tc>
        <w:tc>
          <w:tcPr>
            <w:tcW w:w="1134" w:type="dxa"/>
            <w:tcBorders>
              <w:top w:val="nil"/>
              <w:left w:val="nil"/>
              <w:bottom w:val="single" w:sz="4" w:space="0" w:color="auto"/>
              <w:right w:val="single" w:sz="4" w:space="0" w:color="auto"/>
            </w:tcBorders>
            <w:shd w:val="clear" w:color="auto" w:fill="auto"/>
            <w:noWrap/>
            <w:vAlign w:val="bottom"/>
            <w:hideMark/>
          </w:tcPr>
          <w:p w14:paraId="509F799C" w14:textId="77777777" w:rsidR="00A14D1A" w:rsidRPr="00ED2DBF" w:rsidRDefault="00A14D1A" w:rsidP="00A14D1A">
            <w:pPr>
              <w:jc w:val="center"/>
              <w:rPr>
                <w:color w:val="000000"/>
              </w:rPr>
            </w:pPr>
            <w:r w:rsidRPr="00ED2DBF">
              <w:rPr>
                <w:color w:val="000000"/>
              </w:rPr>
              <w:t>-</w:t>
            </w:r>
          </w:p>
        </w:tc>
        <w:tc>
          <w:tcPr>
            <w:tcW w:w="992" w:type="dxa"/>
            <w:tcBorders>
              <w:top w:val="nil"/>
              <w:left w:val="nil"/>
              <w:bottom w:val="single" w:sz="4" w:space="0" w:color="auto"/>
              <w:right w:val="single" w:sz="4" w:space="0" w:color="auto"/>
            </w:tcBorders>
            <w:shd w:val="clear" w:color="auto" w:fill="auto"/>
            <w:noWrap/>
            <w:vAlign w:val="bottom"/>
            <w:hideMark/>
          </w:tcPr>
          <w:p w14:paraId="1109331C" w14:textId="77777777" w:rsidR="00A14D1A" w:rsidRPr="00ED2DBF" w:rsidRDefault="00A14D1A" w:rsidP="00A14D1A">
            <w:pPr>
              <w:jc w:val="center"/>
              <w:rPr>
                <w:color w:val="000000"/>
              </w:rPr>
            </w:pPr>
            <w:r w:rsidRPr="00ED2DBF">
              <w:rPr>
                <w:color w:val="000000"/>
              </w:rPr>
              <w:t>-</w:t>
            </w:r>
          </w:p>
        </w:tc>
      </w:tr>
      <w:tr w:rsidR="00A14D1A" w:rsidRPr="005A1972" w14:paraId="73462399" w14:textId="77777777" w:rsidTr="00ED2DBF">
        <w:trPr>
          <w:trHeight w:val="79"/>
        </w:trPr>
        <w:tc>
          <w:tcPr>
            <w:tcW w:w="2409" w:type="dxa"/>
            <w:tcBorders>
              <w:top w:val="nil"/>
              <w:left w:val="single" w:sz="4" w:space="0" w:color="auto"/>
              <w:bottom w:val="single" w:sz="4" w:space="0" w:color="auto"/>
              <w:right w:val="single" w:sz="4" w:space="0" w:color="auto"/>
            </w:tcBorders>
            <w:shd w:val="clear" w:color="auto" w:fill="auto"/>
            <w:noWrap/>
            <w:vAlign w:val="bottom"/>
            <w:hideMark/>
          </w:tcPr>
          <w:p w14:paraId="2D0F6C7C" w14:textId="77777777" w:rsidR="00A14D1A" w:rsidRPr="00ED2DBF" w:rsidRDefault="00A14D1A" w:rsidP="00A14D1A">
            <w:pPr>
              <w:jc w:val="center"/>
              <w:rPr>
                <w:color w:val="000000"/>
              </w:rPr>
            </w:pPr>
          </w:p>
        </w:tc>
        <w:tc>
          <w:tcPr>
            <w:tcW w:w="1276" w:type="dxa"/>
            <w:tcBorders>
              <w:top w:val="nil"/>
              <w:left w:val="nil"/>
              <w:bottom w:val="single" w:sz="4" w:space="0" w:color="auto"/>
              <w:right w:val="single" w:sz="4" w:space="0" w:color="auto"/>
            </w:tcBorders>
            <w:shd w:val="clear" w:color="auto" w:fill="auto"/>
            <w:noWrap/>
            <w:vAlign w:val="bottom"/>
            <w:hideMark/>
          </w:tcPr>
          <w:p w14:paraId="43C18AE4" w14:textId="77777777" w:rsidR="00A14D1A" w:rsidRPr="00ED2DBF" w:rsidRDefault="00A14D1A" w:rsidP="00A14D1A">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bottom"/>
            <w:hideMark/>
          </w:tcPr>
          <w:p w14:paraId="72FA2F5B" w14:textId="77777777" w:rsidR="00A14D1A" w:rsidRPr="00ED2DBF" w:rsidRDefault="00A14D1A" w:rsidP="00A14D1A">
            <w:pPr>
              <w:jc w:val="center"/>
              <w:rPr>
                <w:b/>
                <w:bCs/>
                <w:color w:val="000000"/>
              </w:rPr>
            </w:pPr>
            <w:r w:rsidRPr="00ED2DBF">
              <w:rPr>
                <w:b/>
                <w:bCs/>
                <w:color w:val="000000"/>
              </w:rPr>
              <w:t>Rata-rata</w:t>
            </w:r>
          </w:p>
        </w:tc>
        <w:tc>
          <w:tcPr>
            <w:tcW w:w="2126" w:type="dxa"/>
            <w:gridSpan w:val="2"/>
            <w:tcBorders>
              <w:top w:val="single" w:sz="4" w:space="0" w:color="auto"/>
              <w:left w:val="nil"/>
              <w:bottom w:val="single" w:sz="4" w:space="0" w:color="auto"/>
              <w:right w:val="single" w:sz="4" w:space="0" w:color="auto"/>
            </w:tcBorders>
            <w:shd w:val="clear" w:color="auto" w:fill="auto"/>
            <w:noWrap/>
            <w:vAlign w:val="bottom"/>
            <w:hideMark/>
          </w:tcPr>
          <w:p w14:paraId="02F7B0CC" w14:textId="77777777" w:rsidR="00A14D1A" w:rsidRPr="00ED2DBF" w:rsidRDefault="00A14D1A" w:rsidP="00A14D1A">
            <w:pPr>
              <w:jc w:val="center"/>
              <w:rPr>
                <w:b/>
                <w:bCs/>
                <w:color w:val="000000"/>
              </w:rPr>
            </w:pPr>
            <w:r w:rsidRPr="00ED2DBF">
              <w:rPr>
                <w:b/>
                <w:bCs/>
                <w:color w:val="000000"/>
              </w:rPr>
              <w:t>-</w:t>
            </w:r>
          </w:p>
        </w:tc>
      </w:tr>
    </w:tbl>
    <w:p w14:paraId="374B33B9" w14:textId="0A3FAAE6" w:rsidR="004F7999" w:rsidRDefault="004F7999" w:rsidP="00565397">
      <w:pPr>
        <w:spacing w:line="276" w:lineRule="auto"/>
        <w:jc w:val="both"/>
      </w:pPr>
      <w:r w:rsidRPr="004F7999">
        <w:t>hasil pemeriksaan didapatkan nilat berat satuan pasir Tanjung Raja adalah pada metode dilepas sebesar 1,34 gr/cm3, metode ditusuk sebesar 1,45 gr/cm3.</w:t>
      </w:r>
    </w:p>
    <w:p w14:paraId="447B86E9" w14:textId="77777777" w:rsidR="004F7999" w:rsidRDefault="004F7999" w:rsidP="00565397">
      <w:pPr>
        <w:spacing w:line="276" w:lineRule="auto"/>
        <w:jc w:val="both"/>
      </w:pPr>
    </w:p>
    <w:p w14:paraId="3110D84B" w14:textId="6BD5FD2F" w:rsidR="00F27470" w:rsidRDefault="00F27470" w:rsidP="00565397">
      <w:pPr>
        <w:spacing w:line="276" w:lineRule="auto"/>
        <w:jc w:val="both"/>
      </w:pPr>
      <w:r>
        <w:t>3. Hasil Pengujian Kadar Lumpur Agregat Halus</w:t>
      </w:r>
    </w:p>
    <w:p w14:paraId="5C2AAA59" w14:textId="1B226B60" w:rsidR="00F27470" w:rsidRDefault="00F27470" w:rsidP="00565397">
      <w:pPr>
        <w:spacing w:line="276" w:lineRule="auto"/>
        <w:jc w:val="both"/>
      </w:pPr>
      <w:r w:rsidRPr="00F27470">
        <w:t>Hasil pengujian kadar lumpur agregat halus  dapat dilihat pada Tabel</w:t>
      </w:r>
    </w:p>
    <w:p w14:paraId="3FA902E4" w14:textId="27777BFA" w:rsidR="00F27470" w:rsidRDefault="00F27470" w:rsidP="00565397">
      <w:pPr>
        <w:spacing w:line="276" w:lineRule="auto"/>
        <w:jc w:val="both"/>
      </w:pPr>
      <w:r>
        <w:t>Tabel 4.</w:t>
      </w:r>
      <w:r w:rsidRPr="00F27470">
        <w:t>Hasil Pengujian Kadar Lumpur Agregat Halus</w:t>
      </w:r>
    </w:p>
    <w:tbl>
      <w:tblPr>
        <w:tblW w:w="6237" w:type="dxa"/>
        <w:tblInd w:w="1555" w:type="dxa"/>
        <w:tblLook w:val="04A0" w:firstRow="1" w:lastRow="0" w:firstColumn="1" w:lastColumn="0" w:noHBand="0" w:noVBand="1"/>
      </w:tblPr>
      <w:tblGrid>
        <w:gridCol w:w="4394"/>
        <w:gridCol w:w="850"/>
        <w:gridCol w:w="993"/>
      </w:tblGrid>
      <w:tr w:rsidR="00A14D1A" w:rsidRPr="0015592C" w14:paraId="713ADED6" w14:textId="77777777" w:rsidTr="00ED2DBF">
        <w:trPr>
          <w:trHeight w:val="300"/>
        </w:trPr>
        <w:tc>
          <w:tcPr>
            <w:tcW w:w="4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44468" w14:textId="77777777" w:rsidR="00A14D1A" w:rsidRPr="0015592C" w:rsidRDefault="00A14D1A" w:rsidP="00ED2DBF">
            <w:pPr>
              <w:rPr>
                <w:b/>
                <w:bCs/>
                <w:color w:val="000000"/>
                <w:szCs w:val="24"/>
              </w:rPr>
            </w:pPr>
            <w:r w:rsidRPr="0015592C">
              <w:rPr>
                <w:b/>
                <w:bCs/>
                <w:color w:val="000000"/>
                <w:szCs w:val="24"/>
              </w:rPr>
              <w:t>Pengujian</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211299E" w14:textId="67881928" w:rsidR="00A14D1A" w:rsidRPr="0015592C" w:rsidRDefault="00A14D1A" w:rsidP="00ED2DBF">
            <w:pPr>
              <w:rPr>
                <w:b/>
                <w:bCs/>
                <w:color w:val="000000"/>
                <w:szCs w:val="24"/>
              </w:rPr>
            </w:pPr>
            <w:r>
              <w:rPr>
                <w:b/>
                <w:bCs/>
                <w:color w:val="000000"/>
                <w:szCs w:val="24"/>
              </w:rPr>
              <w:t>Hasil</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7765229" w14:textId="77777777" w:rsidR="00A14D1A" w:rsidRPr="0015592C" w:rsidRDefault="00A14D1A" w:rsidP="00ED2DBF">
            <w:pPr>
              <w:rPr>
                <w:b/>
                <w:bCs/>
                <w:color w:val="000000"/>
                <w:szCs w:val="24"/>
              </w:rPr>
            </w:pPr>
            <w:r w:rsidRPr="0015592C">
              <w:rPr>
                <w:b/>
                <w:bCs/>
                <w:color w:val="000000"/>
                <w:szCs w:val="24"/>
              </w:rPr>
              <w:t>Satuan</w:t>
            </w:r>
          </w:p>
        </w:tc>
      </w:tr>
      <w:tr w:rsidR="00A14D1A" w:rsidRPr="0015592C" w14:paraId="5F374BCC" w14:textId="77777777" w:rsidTr="00ED2DBF">
        <w:trPr>
          <w:trHeight w:val="310"/>
        </w:trPr>
        <w:tc>
          <w:tcPr>
            <w:tcW w:w="4394" w:type="dxa"/>
            <w:tcBorders>
              <w:top w:val="nil"/>
              <w:left w:val="single" w:sz="4" w:space="0" w:color="auto"/>
              <w:bottom w:val="single" w:sz="4" w:space="0" w:color="auto"/>
              <w:right w:val="single" w:sz="4" w:space="0" w:color="auto"/>
            </w:tcBorders>
            <w:shd w:val="clear" w:color="auto" w:fill="auto"/>
            <w:noWrap/>
            <w:vAlign w:val="center"/>
            <w:hideMark/>
          </w:tcPr>
          <w:p w14:paraId="7A839FD0" w14:textId="77777777" w:rsidR="00A14D1A" w:rsidRPr="00CF1A42" w:rsidRDefault="00A14D1A" w:rsidP="00ED2DBF">
            <w:pPr>
              <w:rPr>
                <w:color w:val="000000"/>
                <w:szCs w:val="24"/>
              </w:rPr>
            </w:pPr>
            <w:r>
              <w:rPr>
                <w:color w:val="000000"/>
                <w:szCs w:val="24"/>
              </w:rPr>
              <w:t>Tinggi Agregat Halus + Tinggi Lumpur (H</w:t>
            </w:r>
            <w:r w:rsidRPr="00CF1A42">
              <w:rPr>
                <w:color w:val="000000"/>
                <w:szCs w:val="24"/>
                <w:vertAlign w:val="subscript"/>
              </w:rPr>
              <w:t>1</w:t>
            </w:r>
            <w:r>
              <w:rPr>
                <w:color w:val="000000"/>
                <w:szCs w:val="24"/>
              </w:rPr>
              <w:t>)</w:t>
            </w:r>
          </w:p>
        </w:tc>
        <w:tc>
          <w:tcPr>
            <w:tcW w:w="850" w:type="dxa"/>
            <w:tcBorders>
              <w:top w:val="nil"/>
              <w:left w:val="nil"/>
              <w:bottom w:val="single" w:sz="4" w:space="0" w:color="auto"/>
              <w:right w:val="single" w:sz="4" w:space="0" w:color="auto"/>
            </w:tcBorders>
            <w:shd w:val="clear" w:color="auto" w:fill="auto"/>
            <w:noWrap/>
            <w:vAlign w:val="center"/>
            <w:hideMark/>
          </w:tcPr>
          <w:p w14:paraId="2696FA4E" w14:textId="77777777" w:rsidR="00A14D1A" w:rsidRPr="0015592C" w:rsidRDefault="00A14D1A" w:rsidP="00ED2DBF">
            <w:pPr>
              <w:rPr>
                <w:color w:val="000000"/>
                <w:szCs w:val="24"/>
              </w:rPr>
            </w:pPr>
            <w:r>
              <w:rPr>
                <w:color w:val="000000"/>
                <w:szCs w:val="24"/>
              </w:rPr>
              <w:t>450</w:t>
            </w:r>
          </w:p>
        </w:tc>
        <w:tc>
          <w:tcPr>
            <w:tcW w:w="993" w:type="dxa"/>
            <w:tcBorders>
              <w:top w:val="nil"/>
              <w:left w:val="nil"/>
              <w:bottom w:val="single" w:sz="4" w:space="0" w:color="auto"/>
              <w:right w:val="single" w:sz="4" w:space="0" w:color="auto"/>
            </w:tcBorders>
            <w:shd w:val="clear" w:color="auto" w:fill="auto"/>
            <w:noWrap/>
            <w:vAlign w:val="center"/>
            <w:hideMark/>
          </w:tcPr>
          <w:p w14:paraId="090D530A" w14:textId="77777777" w:rsidR="00A14D1A" w:rsidRPr="0015592C" w:rsidRDefault="00A14D1A" w:rsidP="00ED2DBF">
            <w:pPr>
              <w:rPr>
                <w:color w:val="000000"/>
                <w:szCs w:val="24"/>
              </w:rPr>
            </w:pPr>
            <w:r>
              <w:rPr>
                <w:color w:val="000000"/>
                <w:szCs w:val="24"/>
              </w:rPr>
              <w:t>ml</w:t>
            </w:r>
          </w:p>
        </w:tc>
      </w:tr>
      <w:tr w:rsidR="00A14D1A" w:rsidRPr="0015592C" w14:paraId="21457428" w14:textId="77777777" w:rsidTr="00ED2DBF">
        <w:trPr>
          <w:trHeight w:val="310"/>
        </w:trPr>
        <w:tc>
          <w:tcPr>
            <w:tcW w:w="4394" w:type="dxa"/>
            <w:tcBorders>
              <w:top w:val="nil"/>
              <w:left w:val="single" w:sz="4" w:space="0" w:color="auto"/>
              <w:bottom w:val="single" w:sz="4" w:space="0" w:color="auto"/>
              <w:right w:val="single" w:sz="4" w:space="0" w:color="auto"/>
            </w:tcBorders>
            <w:shd w:val="clear" w:color="auto" w:fill="auto"/>
            <w:noWrap/>
            <w:vAlign w:val="center"/>
            <w:hideMark/>
          </w:tcPr>
          <w:p w14:paraId="6763AE8B" w14:textId="77777777" w:rsidR="00A14D1A" w:rsidRPr="0015592C" w:rsidRDefault="00A14D1A" w:rsidP="00ED2DBF">
            <w:pPr>
              <w:rPr>
                <w:color w:val="000000"/>
                <w:szCs w:val="24"/>
              </w:rPr>
            </w:pPr>
            <w:r>
              <w:rPr>
                <w:color w:val="000000"/>
                <w:szCs w:val="24"/>
              </w:rPr>
              <w:t>Tinggi Agregat Halus</w:t>
            </w:r>
          </w:p>
        </w:tc>
        <w:tc>
          <w:tcPr>
            <w:tcW w:w="850" w:type="dxa"/>
            <w:tcBorders>
              <w:top w:val="nil"/>
              <w:left w:val="nil"/>
              <w:bottom w:val="single" w:sz="4" w:space="0" w:color="auto"/>
              <w:right w:val="single" w:sz="4" w:space="0" w:color="auto"/>
            </w:tcBorders>
            <w:shd w:val="clear" w:color="auto" w:fill="auto"/>
            <w:noWrap/>
            <w:vAlign w:val="center"/>
            <w:hideMark/>
          </w:tcPr>
          <w:p w14:paraId="762BF7BD" w14:textId="77777777" w:rsidR="00A14D1A" w:rsidRPr="0015592C" w:rsidRDefault="00A14D1A" w:rsidP="00ED2DBF">
            <w:pPr>
              <w:rPr>
                <w:color w:val="000000"/>
                <w:szCs w:val="24"/>
              </w:rPr>
            </w:pPr>
            <w:r>
              <w:rPr>
                <w:color w:val="000000"/>
                <w:szCs w:val="24"/>
              </w:rPr>
              <w:t>440</w:t>
            </w:r>
          </w:p>
        </w:tc>
        <w:tc>
          <w:tcPr>
            <w:tcW w:w="993" w:type="dxa"/>
            <w:tcBorders>
              <w:top w:val="nil"/>
              <w:left w:val="nil"/>
              <w:bottom w:val="single" w:sz="4" w:space="0" w:color="auto"/>
              <w:right w:val="single" w:sz="4" w:space="0" w:color="auto"/>
            </w:tcBorders>
            <w:shd w:val="clear" w:color="auto" w:fill="auto"/>
            <w:noWrap/>
            <w:vAlign w:val="center"/>
            <w:hideMark/>
          </w:tcPr>
          <w:p w14:paraId="0FCC076C" w14:textId="77777777" w:rsidR="00A14D1A" w:rsidRPr="0015592C" w:rsidRDefault="00A14D1A" w:rsidP="00ED2DBF">
            <w:pPr>
              <w:rPr>
                <w:color w:val="000000"/>
                <w:szCs w:val="24"/>
              </w:rPr>
            </w:pPr>
            <w:r>
              <w:rPr>
                <w:color w:val="000000"/>
                <w:szCs w:val="24"/>
              </w:rPr>
              <w:t>ml</w:t>
            </w:r>
          </w:p>
        </w:tc>
      </w:tr>
      <w:tr w:rsidR="00A14D1A" w:rsidRPr="0015592C" w14:paraId="14EF7F86" w14:textId="77777777" w:rsidTr="00ED2DBF">
        <w:trPr>
          <w:trHeight w:val="310"/>
        </w:trPr>
        <w:tc>
          <w:tcPr>
            <w:tcW w:w="4394" w:type="dxa"/>
            <w:tcBorders>
              <w:top w:val="nil"/>
              <w:left w:val="single" w:sz="4" w:space="0" w:color="auto"/>
              <w:bottom w:val="single" w:sz="4" w:space="0" w:color="auto"/>
              <w:right w:val="single" w:sz="4" w:space="0" w:color="auto"/>
            </w:tcBorders>
            <w:shd w:val="clear" w:color="auto" w:fill="auto"/>
            <w:noWrap/>
            <w:vAlign w:val="center"/>
            <w:hideMark/>
          </w:tcPr>
          <w:p w14:paraId="0085E5AC" w14:textId="77777777" w:rsidR="00A14D1A" w:rsidRPr="0015592C" w:rsidRDefault="00A14D1A" w:rsidP="00ED2DBF">
            <w:pPr>
              <w:rPr>
                <w:color w:val="000000"/>
                <w:szCs w:val="24"/>
              </w:rPr>
            </w:pPr>
            <w:r>
              <w:rPr>
                <w:color w:val="000000"/>
                <w:szCs w:val="24"/>
              </w:rPr>
              <w:t>Tinggi Lumpur</w:t>
            </w:r>
          </w:p>
        </w:tc>
        <w:tc>
          <w:tcPr>
            <w:tcW w:w="850" w:type="dxa"/>
            <w:tcBorders>
              <w:top w:val="nil"/>
              <w:left w:val="nil"/>
              <w:bottom w:val="single" w:sz="4" w:space="0" w:color="auto"/>
              <w:right w:val="single" w:sz="4" w:space="0" w:color="auto"/>
            </w:tcBorders>
            <w:shd w:val="clear" w:color="auto" w:fill="auto"/>
            <w:noWrap/>
            <w:vAlign w:val="center"/>
            <w:hideMark/>
          </w:tcPr>
          <w:p w14:paraId="2BC8A15F" w14:textId="77777777" w:rsidR="00A14D1A" w:rsidRPr="0015592C" w:rsidRDefault="00A14D1A" w:rsidP="00ED2DBF">
            <w:pPr>
              <w:rPr>
                <w:color w:val="000000"/>
                <w:szCs w:val="24"/>
              </w:rPr>
            </w:pPr>
            <w:r>
              <w:rPr>
                <w:color w:val="000000"/>
                <w:szCs w:val="24"/>
              </w:rPr>
              <w:t>10</w:t>
            </w:r>
          </w:p>
        </w:tc>
        <w:tc>
          <w:tcPr>
            <w:tcW w:w="993" w:type="dxa"/>
            <w:tcBorders>
              <w:top w:val="nil"/>
              <w:left w:val="nil"/>
              <w:bottom w:val="single" w:sz="4" w:space="0" w:color="auto"/>
              <w:right w:val="single" w:sz="4" w:space="0" w:color="auto"/>
            </w:tcBorders>
            <w:shd w:val="clear" w:color="auto" w:fill="auto"/>
            <w:noWrap/>
            <w:vAlign w:val="center"/>
            <w:hideMark/>
          </w:tcPr>
          <w:p w14:paraId="4AE38198" w14:textId="77777777" w:rsidR="00A14D1A" w:rsidRPr="0015592C" w:rsidRDefault="00A14D1A" w:rsidP="00ED2DBF">
            <w:pPr>
              <w:rPr>
                <w:color w:val="000000"/>
                <w:szCs w:val="24"/>
              </w:rPr>
            </w:pPr>
            <w:r>
              <w:rPr>
                <w:color w:val="000000"/>
                <w:szCs w:val="24"/>
              </w:rPr>
              <w:t>ml</w:t>
            </w:r>
          </w:p>
        </w:tc>
      </w:tr>
      <w:tr w:rsidR="00A14D1A" w:rsidRPr="0015592C" w14:paraId="07D8D1BF" w14:textId="77777777" w:rsidTr="00ED2DBF">
        <w:trPr>
          <w:trHeight w:val="310"/>
        </w:trPr>
        <w:tc>
          <w:tcPr>
            <w:tcW w:w="4394" w:type="dxa"/>
            <w:tcBorders>
              <w:top w:val="nil"/>
              <w:left w:val="single" w:sz="4" w:space="0" w:color="auto"/>
              <w:bottom w:val="single" w:sz="4" w:space="0" w:color="auto"/>
              <w:right w:val="single" w:sz="4" w:space="0" w:color="auto"/>
            </w:tcBorders>
            <w:shd w:val="clear" w:color="auto" w:fill="auto"/>
            <w:noWrap/>
            <w:vAlign w:val="center"/>
            <w:hideMark/>
          </w:tcPr>
          <w:p w14:paraId="42FBE4A3" w14:textId="77777777" w:rsidR="00A14D1A" w:rsidRPr="0015592C" w:rsidRDefault="00A14D1A" w:rsidP="00ED2DBF">
            <w:pPr>
              <w:rPr>
                <w:b/>
                <w:bCs/>
                <w:color w:val="000000"/>
                <w:szCs w:val="24"/>
              </w:rPr>
            </w:pPr>
            <w:r w:rsidRPr="0015592C">
              <w:rPr>
                <w:b/>
                <w:bCs/>
                <w:color w:val="000000"/>
                <w:szCs w:val="24"/>
              </w:rPr>
              <w:t>Perhitungan</w:t>
            </w:r>
          </w:p>
        </w:tc>
        <w:tc>
          <w:tcPr>
            <w:tcW w:w="850" w:type="dxa"/>
            <w:tcBorders>
              <w:top w:val="nil"/>
              <w:left w:val="nil"/>
              <w:bottom w:val="single" w:sz="4" w:space="0" w:color="auto"/>
              <w:right w:val="single" w:sz="4" w:space="0" w:color="auto"/>
            </w:tcBorders>
            <w:shd w:val="clear" w:color="auto" w:fill="auto"/>
            <w:noWrap/>
            <w:vAlign w:val="center"/>
            <w:hideMark/>
          </w:tcPr>
          <w:p w14:paraId="547F1A74" w14:textId="6B3A0D10" w:rsidR="00A14D1A" w:rsidRPr="0015592C" w:rsidRDefault="00A14D1A" w:rsidP="00ED2DBF">
            <w:pPr>
              <w:rPr>
                <w:b/>
                <w:bCs/>
                <w:color w:val="000000"/>
                <w:szCs w:val="24"/>
              </w:rPr>
            </w:pPr>
            <w:r>
              <w:rPr>
                <w:b/>
                <w:bCs/>
                <w:color w:val="000000"/>
                <w:szCs w:val="24"/>
              </w:rPr>
              <w:t>Hasil</w:t>
            </w:r>
          </w:p>
        </w:tc>
        <w:tc>
          <w:tcPr>
            <w:tcW w:w="993" w:type="dxa"/>
            <w:tcBorders>
              <w:top w:val="nil"/>
              <w:left w:val="nil"/>
              <w:bottom w:val="single" w:sz="4" w:space="0" w:color="auto"/>
              <w:right w:val="single" w:sz="4" w:space="0" w:color="auto"/>
            </w:tcBorders>
            <w:shd w:val="clear" w:color="auto" w:fill="auto"/>
            <w:noWrap/>
            <w:vAlign w:val="center"/>
            <w:hideMark/>
          </w:tcPr>
          <w:p w14:paraId="2B26BACB" w14:textId="77777777" w:rsidR="00A14D1A" w:rsidRPr="0015592C" w:rsidRDefault="00A14D1A" w:rsidP="00ED2DBF">
            <w:pPr>
              <w:rPr>
                <w:b/>
                <w:bCs/>
                <w:color w:val="000000"/>
                <w:szCs w:val="24"/>
              </w:rPr>
            </w:pPr>
            <w:r>
              <w:rPr>
                <w:b/>
                <w:bCs/>
                <w:color w:val="000000"/>
                <w:szCs w:val="24"/>
              </w:rPr>
              <w:t>Satuan</w:t>
            </w:r>
          </w:p>
        </w:tc>
      </w:tr>
      <w:tr w:rsidR="00A14D1A" w:rsidRPr="0015592C" w14:paraId="0FD80B61" w14:textId="77777777" w:rsidTr="00ED2DBF">
        <w:trPr>
          <w:trHeight w:val="310"/>
        </w:trPr>
        <w:tc>
          <w:tcPr>
            <w:tcW w:w="4394" w:type="dxa"/>
            <w:tcBorders>
              <w:top w:val="nil"/>
              <w:left w:val="single" w:sz="4" w:space="0" w:color="auto"/>
              <w:bottom w:val="single" w:sz="4" w:space="0" w:color="auto"/>
              <w:right w:val="single" w:sz="4" w:space="0" w:color="auto"/>
            </w:tcBorders>
            <w:shd w:val="clear" w:color="auto" w:fill="auto"/>
            <w:noWrap/>
            <w:vAlign w:val="center"/>
            <w:hideMark/>
          </w:tcPr>
          <w:p w14:paraId="23F33141" w14:textId="77777777" w:rsidR="00A14D1A" w:rsidRPr="0015592C" w:rsidRDefault="00A14D1A" w:rsidP="00ED2DBF">
            <w:pPr>
              <w:rPr>
                <w:color w:val="000000"/>
                <w:szCs w:val="24"/>
              </w:rPr>
            </w:pPr>
            <w:r>
              <w:rPr>
                <w:color w:val="000000"/>
                <w:szCs w:val="24"/>
              </w:rPr>
              <w:t>Kadar Lumpur</w:t>
            </w:r>
          </w:p>
        </w:tc>
        <w:tc>
          <w:tcPr>
            <w:tcW w:w="850" w:type="dxa"/>
            <w:tcBorders>
              <w:top w:val="nil"/>
              <w:left w:val="nil"/>
              <w:bottom w:val="single" w:sz="4" w:space="0" w:color="auto"/>
              <w:right w:val="single" w:sz="4" w:space="0" w:color="auto"/>
            </w:tcBorders>
            <w:shd w:val="clear" w:color="auto" w:fill="auto"/>
            <w:noWrap/>
            <w:vAlign w:val="center"/>
            <w:hideMark/>
          </w:tcPr>
          <w:p w14:paraId="43B54C2D" w14:textId="77777777" w:rsidR="00A14D1A" w:rsidRPr="0015592C" w:rsidRDefault="00A14D1A" w:rsidP="00ED2DBF">
            <w:pPr>
              <w:rPr>
                <w:color w:val="000000"/>
                <w:szCs w:val="24"/>
              </w:rPr>
            </w:pPr>
            <w:r>
              <w:rPr>
                <w:color w:val="000000"/>
                <w:szCs w:val="24"/>
              </w:rPr>
              <w:t>2,22</w:t>
            </w:r>
          </w:p>
        </w:tc>
        <w:tc>
          <w:tcPr>
            <w:tcW w:w="993" w:type="dxa"/>
            <w:tcBorders>
              <w:top w:val="nil"/>
              <w:left w:val="nil"/>
              <w:bottom w:val="single" w:sz="4" w:space="0" w:color="auto"/>
              <w:right w:val="single" w:sz="4" w:space="0" w:color="auto"/>
            </w:tcBorders>
            <w:shd w:val="clear" w:color="auto" w:fill="auto"/>
            <w:noWrap/>
            <w:vAlign w:val="center"/>
            <w:hideMark/>
          </w:tcPr>
          <w:p w14:paraId="1D3831B7" w14:textId="77777777" w:rsidR="00A14D1A" w:rsidRPr="0015592C" w:rsidRDefault="00A14D1A" w:rsidP="00ED2DBF">
            <w:pPr>
              <w:rPr>
                <w:color w:val="000000"/>
                <w:szCs w:val="24"/>
              </w:rPr>
            </w:pPr>
            <w:r>
              <w:rPr>
                <w:color w:val="000000"/>
                <w:szCs w:val="24"/>
              </w:rPr>
              <w:t>%</w:t>
            </w:r>
          </w:p>
        </w:tc>
      </w:tr>
    </w:tbl>
    <w:p w14:paraId="19B71129" w14:textId="27C569D9" w:rsidR="00F27470" w:rsidRDefault="00A14D1A" w:rsidP="00A14D1A">
      <w:r w:rsidRPr="00C0585B">
        <w:t>Sumber : Hasil Analisa Penelitian</w:t>
      </w:r>
      <w:r>
        <w:t xml:space="preserve"> </w:t>
      </w:r>
    </w:p>
    <w:p w14:paraId="127E1353" w14:textId="6269775C" w:rsidR="00F27470" w:rsidRDefault="00F27470" w:rsidP="00565397">
      <w:pPr>
        <w:spacing w:line="276" w:lineRule="auto"/>
        <w:jc w:val="both"/>
      </w:pPr>
      <w:r w:rsidRPr="00F27470">
        <w:t xml:space="preserve">Berdasarkan hasil pemeriksaan yang ditunjukkan pada Tabel </w:t>
      </w:r>
      <w:r>
        <w:t>5</w:t>
      </w:r>
      <w:r w:rsidRPr="00F27470">
        <w:t>,  didapatkan nilai kandungan lumpur pasir yang bersumber dari Tanjung Raja adalah kadar lumpur yaitu sebesar 2,22 %. Hasil pengujian kadar lumpur tersebut sudah memenuhi persyaratan yang ditentukan.</w:t>
      </w:r>
    </w:p>
    <w:p w14:paraId="6E4679CE" w14:textId="77777777" w:rsidR="00F27470" w:rsidRDefault="00F27470" w:rsidP="00565397">
      <w:pPr>
        <w:spacing w:line="276" w:lineRule="auto"/>
        <w:jc w:val="both"/>
      </w:pPr>
    </w:p>
    <w:p w14:paraId="51F3715C" w14:textId="3609799B" w:rsidR="004F7999" w:rsidRDefault="00F27470" w:rsidP="00565397">
      <w:pPr>
        <w:spacing w:line="276" w:lineRule="auto"/>
        <w:jc w:val="both"/>
      </w:pPr>
      <w:r>
        <w:t xml:space="preserve">4. Hasil Pengujian Agregat Kasar </w:t>
      </w:r>
    </w:p>
    <w:p w14:paraId="563478C1" w14:textId="0BF53DC0" w:rsidR="00F27470" w:rsidRDefault="00F27470" w:rsidP="00565397">
      <w:pPr>
        <w:spacing w:line="276" w:lineRule="auto"/>
        <w:jc w:val="both"/>
      </w:pPr>
      <w:r w:rsidRPr="00F27470">
        <w:t>Dalam mengikuti standar pengujian agregat menurut ASTM (American Sociaty for Testing and Material) terhadap agregat kasar maka dalam penelitian ini dilakukan pengujian meliputi pengujian berat jenis (specific gravity), pengujian keausan agregat, dan gradasi agregat kasar. Hasil- hasil pengujian agregat kasar disajikan dalam Tabel</w:t>
      </w:r>
      <w:r>
        <w:t xml:space="preserve"> 6</w:t>
      </w:r>
    </w:p>
    <w:p w14:paraId="4CF5C78D" w14:textId="16FCEDDF" w:rsidR="00F27470" w:rsidRDefault="00F27470" w:rsidP="00565397">
      <w:pPr>
        <w:spacing w:line="276" w:lineRule="auto"/>
        <w:jc w:val="both"/>
      </w:pPr>
      <w:r>
        <w:t xml:space="preserve">Tabel 6. Hasil Pengujian Agregat Kasar </w:t>
      </w:r>
    </w:p>
    <w:tbl>
      <w:tblPr>
        <w:tblW w:w="7796" w:type="dxa"/>
        <w:tblInd w:w="704" w:type="dxa"/>
        <w:tblLook w:val="04A0" w:firstRow="1" w:lastRow="0" w:firstColumn="1" w:lastColumn="0" w:noHBand="0" w:noVBand="1"/>
      </w:tblPr>
      <w:tblGrid>
        <w:gridCol w:w="3827"/>
        <w:gridCol w:w="1418"/>
        <w:gridCol w:w="1276"/>
        <w:gridCol w:w="1275"/>
      </w:tblGrid>
      <w:tr w:rsidR="00A14D1A" w:rsidRPr="00EC2E87" w14:paraId="6B7AC8CB" w14:textId="77777777" w:rsidTr="00ED2DBF">
        <w:trPr>
          <w:trHeight w:val="315"/>
          <w:tblHeader/>
        </w:trPr>
        <w:tc>
          <w:tcPr>
            <w:tcW w:w="38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22D3F" w14:textId="77777777" w:rsidR="00A14D1A" w:rsidRPr="00EC2E87" w:rsidRDefault="00A14D1A" w:rsidP="00ED2DBF">
            <w:pPr>
              <w:jc w:val="center"/>
              <w:rPr>
                <w:b/>
                <w:bCs/>
                <w:color w:val="000000"/>
                <w:szCs w:val="24"/>
              </w:rPr>
            </w:pPr>
            <w:r w:rsidRPr="00EC2E87">
              <w:rPr>
                <w:b/>
                <w:bCs/>
                <w:color w:val="000000"/>
                <w:szCs w:val="24"/>
              </w:rPr>
              <w:lastRenderedPageBreak/>
              <w:t>Pengujian</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BCEAD8A" w14:textId="77777777" w:rsidR="00A14D1A" w:rsidRPr="00EC2E87" w:rsidRDefault="00A14D1A" w:rsidP="00ED2DBF">
            <w:pPr>
              <w:jc w:val="center"/>
              <w:rPr>
                <w:b/>
                <w:bCs/>
                <w:color w:val="000000"/>
                <w:szCs w:val="24"/>
              </w:rPr>
            </w:pPr>
            <w:r w:rsidRPr="00EC2E87">
              <w:rPr>
                <w:b/>
                <w:bCs/>
                <w:color w:val="000000"/>
                <w:szCs w:val="24"/>
              </w:rPr>
              <w:t>Hasil 1</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22E4774D" w14:textId="77777777" w:rsidR="00A14D1A" w:rsidRPr="00EC2E87" w:rsidRDefault="00A14D1A" w:rsidP="00ED2DBF">
            <w:pPr>
              <w:jc w:val="center"/>
              <w:rPr>
                <w:b/>
                <w:bCs/>
                <w:color w:val="000000"/>
                <w:szCs w:val="24"/>
              </w:rPr>
            </w:pPr>
            <w:r w:rsidRPr="00EC2E87">
              <w:rPr>
                <w:b/>
                <w:bCs/>
                <w:color w:val="000000"/>
                <w:szCs w:val="24"/>
              </w:rPr>
              <w:t>Hasil 2</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31C19B97" w14:textId="77777777" w:rsidR="00A14D1A" w:rsidRPr="00EC2E87" w:rsidRDefault="00A14D1A" w:rsidP="00ED2DBF">
            <w:pPr>
              <w:jc w:val="center"/>
              <w:rPr>
                <w:b/>
                <w:bCs/>
                <w:color w:val="000000"/>
                <w:szCs w:val="24"/>
              </w:rPr>
            </w:pPr>
            <w:r w:rsidRPr="00EC2E87">
              <w:rPr>
                <w:b/>
                <w:bCs/>
                <w:color w:val="000000"/>
                <w:szCs w:val="24"/>
              </w:rPr>
              <w:t>Satuan</w:t>
            </w:r>
          </w:p>
        </w:tc>
      </w:tr>
      <w:tr w:rsidR="00A14D1A" w:rsidRPr="00EC2E87" w14:paraId="74F0E452"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607604E3" w14:textId="77777777" w:rsidR="00A14D1A" w:rsidRPr="00EC2E87" w:rsidRDefault="00A14D1A" w:rsidP="00ED2DBF">
            <w:pPr>
              <w:rPr>
                <w:color w:val="000000"/>
                <w:szCs w:val="24"/>
              </w:rPr>
            </w:pPr>
            <w:r w:rsidRPr="00EC2E87">
              <w:rPr>
                <w:color w:val="000000"/>
                <w:szCs w:val="24"/>
              </w:rPr>
              <w:t>Berat benda uji kering oven</w:t>
            </w:r>
          </w:p>
        </w:tc>
        <w:tc>
          <w:tcPr>
            <w:tcW w:w="1418" w:type="dxa"/>
            <w:tcBorders>
              <w:top w:val="nil"/>
              <w:left w:val="nil"/>
              <w:bottom w:val="single" w:sz="4" w:space="0" w:color="auto"/>
              <w:right w:val="single" w:sz="4" w:space="0" w:color="auto"/>
            </w:tcBorders>
            <w:shd w:val="clear" w:color="auto" w:fill="auto"/>
            <w:noWrap/>
            <w:vAlign w:val="bottom"/>
            <w:hideMark/>
          </w:tcPr>
          <w:p w14:paraId="2AA65D18" w14:textId="77777777" w:rsidR="00A14D1A" w:rsidRPr="00EC2E87" w:rsidRDefault="00A14D1A" w:rsidP="00ED2DBF">
            <w:pPr>
              <w:jc w:val="center"/>
              <w:rPr>
                <w:color w:val="000000"/>
                <w:szCs w:val="24"/>
              </w:rPr>
            </w:pPr>
            <w:r w:rsidRPr="00EC2E87">
              <w:rPr>
                <w:color w:val="000000"/>
                <w:szCs w:val="24"/>
              </w:rPr>
              <w:t>2445</w:t>
            </w:r>
          </w:p>
        </w:tc>
        <w:tc>
          <w:tcPr>
            <w:tcW w:w="1276" w:type="dxa"/>
            <w:tcBorders>
              <w:top w:val="nil"/>
              <w:left w:val="nil"/>
              <w:bottom w:val="single" w:sz="4" w:space="0" w:color="auto"/>
              <w:right w:val="single" w:sz="4" w:space="0" w:color="auto"/>
            </w:tcBorders>
            <w:shd w:val="clear" w:color="auto" w:fill="auto"/>
            <w:noWrap/>
            <w:vAlign w:val="bottom"/>
            <w:hideMark/>
          </w:tcPr>
          <w:p w14:paraId="4B4E3962" w14:textId="77777777" w:rsidR="00A14D1A" w:rsidRPr="00EC2E87" w:rsidRDefault="00A14D1A" w:rsidP="00ED2DBF">
            <w:pPr>
              <w:jc w:val="center"/>
              <w:rPr>
                <w:color w:val="000000"/>
                <w:szCs w:val="24"/>
              </w:rPr>
            </w:pPr>
            <w:r w:rsidRPr="00EC2E87">
              <w:rPr>
                <w:color w:val="000000"/>
                <w:szCs w:val="24"/>
              </w:rPr>
              <w:t>2440</w:t>
            </w:r>
          </w:p>
        </w:tc>
        <w:tc>
          <w:tcPr>
            <w:tcW w:w="1275" w:type="dxa"/>
            <w:tcBorders>
              <w:top w:val="nil"/>
              <w:left w:val="nil"/>
              <w:bottom w:val="single" w:sz="4" w:space="0" w:color="auto"/>
              <w:right w:val="single" w:sz="4" w:space="0" w:color="auto"/>
            </w:tcBorders>
            <w:shd w:val="clear" w:color="auto" w:fill="auto"/>
            <w:noWrap/>
            <w:vAlign w:val="bottom"/>
            <w:hideMark/>
          </w:tcPr>
          <w:p w14:paraId="12FC5260" w14:textId="77777777" w:rsidR="00A14D1A" w:rsidRPr="00EC2E87" w:rsidRDefault="00A14D1A" w:rsidP="00ED2DBF">
            <w:pPr>
              <w:jc w:val="center"/>
              <w:rPr>
                <w:color w:val="000000"/>
                <w:szCs w:val="24"/>
              </w:rPr>
            </w:pPr>
            <w:r w:rsidRPr="00EC2E87">
              <w:rPr>
                <w:color w:val="000000"/>
                <w:szCs w:val="24"/>
              </w:rPr>
              <w:t>Gram</w:t>
            </w:r>
          </w:p>
        </w:tc>
      </w:tr>
      <w:tr w:rsidR="00A14D1A" w:rsidRPr="00EC2E87" w14:paraId="5CC7AA4F"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58740783" w14:textId="77777777" w:rsidR="00A14D1A" w:rsidRPr="00EC2E87" w:rsidRDefault="00A14D1A" w:rsidP="00ED2DBF">
            <w:pPr>
              <w:rPr>
                <w:color w:val="000000"/>
                <w:szCs w:val="24"/>
              </w:rPr>
            </w:pPr>
            <w:r w:rsidRPr="00EC2E87">
              <w:rPr>
                <w:color w:val="000000"/>
                <w:szCs w:val="24"/>
              </w:rPr>
              <w:t>Berat benda uji jenuh kering permukaan di udara (SSD)</w:t>
            </w:r>
          </w:p>
        </w:tc>
        <w:tc>
          <w:tcPr>
            <w:tcW w:w="1418" w:type="dxa"/>
            <w:tcBorders>
              <w:top w:val="nil"/>
              <w:left w:val="nil"/>
              <w:bottom w:val="single" w:sz="4" w:space="0" w:color="auto"/>
              <w:right w:val="single" w:sz="4" w:space="0" w:color="auto"/>
            </w:tcBorders>
            <w:shd w:val="clear" w:color="auto" w:fill="auto"/>
            <w:noWrap/>
            <w:vAlign w:val="bottom"/>
            <w:hideMark/>
          </w:tcPr>
          <w:p w14:paraId="765111D1" w14:textId="77777777" w:rsidR="00A14D1A" w:rsidRPr="00EC2E87" w:rsidRDefault="00A14D1A" w:rsidP="00ED2DBF">
            <w:pPr>
              <w:jc w:val="center"/>
              <w:rPr>
                <w:color w:val="000000"/>
                <w:szCs w:val="24"/>
              </w:rPr>
            </w:pPr>
            <w:r w:rsidRPr="00EC2E87">
              <w:rPr>
                <w:color w:val="000000"/>
                <w:szCs w:val="24"/>
              </w:rPr>
              <w:t>2540</w:t>
            </w:r>
          </w:p>
        </w:tc>
        <w:tc>
          <w:tcPr>
            <w:tcW w:w="1276" w:type="dxa"/>
            <w:tcBorders>
              <w:top w:val="nil"/>
              <w:left w:val="nil"/>
              <w:bottom w:val="single" w:sz="4" w:space="0" w:color="auto"/>
              <w:right w:val="single" w:sz="4" w:space="0" w:color="auto"/>
            </w:tcBorders>
            <w:shd w:val="clear" w:color="auto" w:fill="auto"/>
            <w:noWrap/>
            <w:vAlign w:val="bottom"/>
            <w:hideMark/>
          </w:tcPr>
          <w:p w14:paraId="1F2567FA" w14:textId="77777777" w:rsidR="00A14D1A" w:rsidRPr="00EC2E87" w:rsidRDefault="00A14D1A" w:rsidP="00ED2DBF">
            <w:pPr>
              <w:jc w:val="center"/>
              <w:rPr>
                <w:color w:val="000000"/>
                <w:szCs w:val="24"/>
              </w:rPr>
            </w:pPr>
            <w:r w:rsidRPr="00EC2E87">
              <w:rPr>
                <w:color w:val="000000"/>
                <w:szCs w:val="24"/>
              </w:rPr>
              <w:t>2525</w:t>
            </w:r>
          </w:p>
        </w:tc>
        <w:tc>
          <w:tcPr>
            <w:tcW w:w="1275" w:type="dxa"/>
            <w:tcBorders>
              <w:top w:val="nil"/>
              <w:left w:val="nil"/>
              <w:bottom w:val="single" w:sz="4" w:space="0" w:color="auto"/>
              <w:right w:val="single" w:sz="4" w:space="0" w:color="auto"/>
            </w:tcBorders>
            <w:shd w:val="clear" w:color="auto" w:fill="auto"/>
            <w:noWrap/>
            <w:vAlign w:val="bottom"/>
            <w:hideMark/>
          </w:tcPr>
          <w:p w14:paraId="7912AEC5" w14:textId="77777777" w:rsidR="00A14D1A" w:rsidRPr="00EC2E87" w:rsidRDefault="00A14D1A" w:rsidP="00ED2DBF">
            <w:pPr>
              <w:jc w:val="center"/>
              <w:rPr>
                <w:color w:val="000000"/>
                <w:szCs w:val="24"/>
              </w:rPr>
            </w:pPr>
            <w:r w:rsidRPr="00EC2E87">
              <w:rPr>
                <w:color w:val="000000"/>
                <w:szCs w:val="24"/>
              </w:rPr>
              <w:t>Gram</w:t>
            </w:r>
          </w:p>
        </w:tc>
      </w:tr>
      <w:tr w:rsidR="00A14D1A" w:rsidRPr="00EC2E87" w14:paraId="19CB13B4"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72DD8485" w14:textId="77777777" w:rsidR="00A14D1A" w:rsidRPr="00EC2E87" w:rsidRDefault="00A14D1A" w:rsidP="00ED2DBF">
            <w:pPr>
              <w:rPr>
                <w:color w:val="000000"/>
                <w:szCs w:val="24"/>
              </w:rPr>
            </w:pPr>
            <w:r w:rsidRPr="00EC2E87">
              <w:rPr>
                <w:color w:val="000000"/>
                <w:szCs w:val="24"/>
              </w:rPr>
              <w:t>Berat benda uji di dalam air</w:t>
            </w:r>
          </w:p>
        </w:tc>
        <w:tc>
          <w:tcPr>
            <w:tcW w:w="1418" w:type="dxa"/>
            <w:tcBorders>
              <w:top w:val="nil"/>
              <w:left w:val="nil"/>
              <w:bottom w:val="single" w:sz="4" w:space="0" w:color="auto"/>
              <w:right w:val="single" w:sz="4" w:space="0" w:color="auto"/>
            </w:tcBorders>
            <w:shd w:val="clear" w:color="auto" w:fill="auto"/>
            <w:noWrap/>
            <w:vAlign w:val="bottom"/>
            <w:hideMark/>
          </w:tcPr>
          <w:p w14:paraId="3731CAC4" w14:textId="77777777" w:rsidR="00A14D1A" w:rsidRPr="00EC2E87" w:rsidRDefault="00A14D1A" w:rsidP="00ED2DBF">
            <w:pPr>
              <w:jc w:val="center"/>
              <w:rPr>
                <w:color w:val="000000"/>
                <w:szCs w:val="24"/>
              </w:rPr>
            </w:pPr>
            <w:r w:rsidRPr="00EC2E87">
              <w:rPr>
                <w:color w:val="000000"/>
                <w:szCs w:val="24"/>
              </w:rPr>
              <w:t>1530</w:t>
            </w:r>
          </w:p>
        </w:tc>
        <w:tc>
          <w:tcPr>
            <w:tcW w:w="1276" w:type="dxa"/>
            <w:tcBorders>
              <w:top w:val="nil"/>
              <w:left w:val="nil"/>
              <w:bottom w:val="single" w:sz="4" w:space="0" w:color="auto"/>
              <w:right w:val="single" w:sz="4" w:space="0" w:color="auto"/>
            </w:tcBorders>
            <w:shd w:val="clear" w:color="auto" w:fill="auto"/>
            <w:noWrap/>
            <w:vAlign w:val="bottom"/>
            <w:hideMark/>
          </w:tcPr>
          <w:p w14:paraId="0C3CA323" w14:textId="77777777" w:rsidR="00A14D1A" w:rsidRPr="00EC2E87" w:rsidRDefault="00A14D1A" w:rsidP="00ED2DBF">
            <w:pPr>
              <w:jc w:val="center"/>
              <w:rPr>
                <w:color w:val="000000"/>
                <w:szCs w:val="24"/>
              </w:rPr>
            </w:pPr>
            <w:r w:rsidRPr="00EC2E87">
              <w:rPr>
                <w:color w:val="000000"/>
                <w:szCs w:val="24"/>
              </w:rPr>
              <w:t>1525</w:t>
            </w:r>
          </w:p>
        </w:tc>
        <w:tc>
          <w:tcPr>
            <w:tcW w:w="1275" w:type="dxa"/>
            <w:tcBorders>
              <w:top w:val="nil"/>
              <w:left w:val="nil"/>
              <w:bottom w:val="single" w:sz="4" w:space="0" w:color="auto"/>
              <w:right w:val="single" w:sz="4" w:space="0" w:color="auto"/>
            </w:tcBorders>
            <w:shd w:val="clear" w:color="auto" w:fill="auto"/>
            <w:noWrap/>
            <w:vAlign w:val="bottom"/>
            <w:hideMark/>
          </w:tcPr>
          <w:p w14:paraId="0D4B38B4" w14:textId="77777777" w:rsidR="00A14D1A" w:rsidRPr="00EC2E87" w:rsidRDefault="00A14D1A" w:rsidP="00ED2DBF">
            <w:pPr>
              <w:jc w:val="center"/>
              <w:rPr>
                <w:color w:val="000000"/>
                <w:szCs w:val="24"/>
              </w:rPr>
            </w:pPr>
            <w:r w:rsidRPr="00EC2E87">
              <w:rPr>
                <w:color w:val="000000"/>
                <w:szCs w:val="24"/>
              </w:rPr>
              <w:t>Gram</w:t>
            </w:r>
          </w:p>
        </w:tc>
      </w:tr>
      <w:tr w:rsidR="00A14D1A" w:rsidRPr="00EC2E87" w14:paraId="01DE3E15"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1EBFB0B7" w14:textId="77777777" w:rsidR="00A14D1A" w:rsidRPr="00EC2E87" w:rsidRDefault="00A14D1A" w:rsidP="00ED2DBF">
            <w:pPr>
              <w:rPr>
                <w:color w:val="000000"/>
                <w:szCs w:val="24"/>
              </w:rPr>
            </w:pPr>
            <w:r w:rsidRPr="00EC2E87">
              <w:rPr>
                <w:color w:val="000000"/>
                <w:szCs w:val="24"/>
              </w:rPr>
              <w:t> </w:t>
            </w:r>
          </w:p>
        </w:tc>
        <w:tc>
          <w:tcPr>
            <w:tcW w:w="1418" w:type="dxa"/>
            <w:tcBorders>
              <w:top w:val="nil"/>
              <w:left w:val="nil"/>
              <w:bottom w:val="single" w:sz="4" w:space="0" w:color="auto"/>
              <w:right w:val="single" w:sz="4" w:space="0" w:color="auto"/>
            </w:tcBorders>
            <w:shd w:val="clear" w:color="auto" w:fill="auto"/>
            <w:noWrap/>
            <w:vAlign w:val="bottom"/>
            <w:hideMark/>
          </w:tcPr>
          <w:p w14:paraId="3AEB2B88" w14:textId="77777777" w:rsidR="00A14D1A" w:rsidRPr="00EC2E87" w:rsidRDefault="00A14D1A" w:rsidP="00ED2DBF">
            <w:pPr>
              <w:jc w:val="center"/>
              <w:rPr>
                <w:color w:val="000000"/>
                <w:szCs w:val="24"/>
              </w:rPr>
            </w:pPr>
            <w:r w:rsidRPr="00EC2E87">
              <w:rPr>
                <w:color w:val="000000"/>
                <w:szCs w:val="24"/>
              </w:rPr>
              <w:t> </w:t>
            </w:r>
          </w:p>
        </w:tc>
        <w:tc>
          <w:tcPr>
            <w:tcW w:w="1276" w:type="dxa"/>
            <w:tcBorders>
              <w:top w:val="nil"/>
              <w:left w:val="nil"/>
              <w:bottom w:val="single" w:sz="4" w:space="0" w:color="auto"/>
              <w:right w:val="single" w:sz="4" w:space="0" w:color="auto"/>
            </w:tcBorders>
            <w:shd w:val="clear" w:color="auto" w:fill="auto"/>
            <w:noWrap/>
            <w:vAlign w:val="bottom"/>
            <w:hideMark/>
          </w:tcPr>
          <w:p w14:paraId="6AF1CC15" w14:textId="77777777" w:rsidR="00A14D1A" w:rsidRPr="00EC2E87" w:rsidRDefault="00A14D1A" w:rsidP="00ED2DBF">
            <w:pPr>
              <w:jc w:val="center"/>
              <w:rPr>
                <w:color w:val="000000"/>
                <w:szCs w:val="24"/>
              </w:rPr>
            </w:pPr>
            <w:r w:rsidRPr="00EC2E87">
              <w:rPr>
                <w:color w:val="000000"/>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14:paraId="592F2D00" w14:textId="77777777" w:rsidR="00A14D1A" w:rsidRPr="00EC2E87" w:rsidRDefault="00A14D1A" w:rsidP="00ED2DBF">
            <w:pPr>
              <w:jc w:val="center"/>
              <w:rPr>
                <w:color w:val="000000"/>
                <w:szCs w:val="24"/>
              </w:rPr>
            </w:pPr>
            <w:r w:rsidRPr="00EC2E87">
              <w:rPr>
                <w:color w:val="000000"/>
                <w:szCs w:val="24"/>
              </w:rPr>
              <w:t> </w:t>
            </w:r>
          </w:p>
        </w:tc>
      </w:tr>
      <w:tr w:rsidR="00A14D1A" w:rsidRPr="00EC2E87" w14:paraId="14E51A73"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46006061" w14:textId="77777777" w:rsidR="00A14D1A" w:rsidRPr="00EC2E87" w:rsidRDefault="00A14D1A" w:rsidP="00ED2DBF">
            <w:pPr>
              <w:jc w:val="center"/>
              <w:rPr>
                <w:b/>
                <w:bCs/>
                <w:color w:val="000000"/>
                <w:szCs w:val="24"/>
              </w:rPr>
            </w:pPr>
            <w:r w:rsidRPr="00EC2E87">
              <w:rPr>
                <w:b/>
                <w:bCs/>
                <w:color w:val="000000"/>
                <w:szCs w:val="24"/>
              </w:rPr>
              <w:t>Perhitungan</w:t>
            </w:r>
          </w:p>
        </w:tc>
        <w:tc>
          <w:tcPr>
            <w:tcW w:w="1418" w:type="dxa"/>
            <w:tcBorders>
              <w:top w:val="nil"/>
              <w:left w:val="nil"/>
              <w:bottom w:val="single" w:sz="4" w:space="0" w:color="auto"/>
              <w:right w:val="single" w:sz="4" w:space="0" w:color="auto"/>
            </w:tcBorders>
            <w:shd w:val="clear" w:color="auto" w:fill="auto"/>
            <w:noWrap/>
            <w:vAlign w:val="bottom"/>
            <w:hideMark/>
          </w:tcPr>
          <w:p w14:paraId="177E3E49" w14:textId="77777777" w:rsidR="00A14D1A" w:rsidRPr="00EC2E87" w:rsidRDefault="00A14D1A" w:rsidP="00ED2DBF">
            <w:pPr>
              <w:jc w:val="center"/>
              <w:rPr>
                <w:b/>
                <w:bCs/>
                <w:color w:val="000000"/>
                <w:szCs w:val="24"/>
              </w:rPr>
            </w:pPr>
            <w:r w:rsidRPr="00EC2E87">
              <w:rPr>
                <w:b/>
                <w:bCs/>
                <w:color w:val="000000"/>
                <w:szCs w:val="24"/>
              </w:rPr>
              <w:t>Hasil 1</w:t>
            </w:r>
          </w:p>
        </w:tc>
        <w:tc>
          <w:tcPr>
            <w:tcW w:w="1276" w:type="dxa"/>
            <w:tcBorders>
              <w:top w:val="nil"/>
              <w:left w:val="nil"/>
              <w:bottom w:val="single" w:sz="4" w:space="0" w:color="auto"/>
              <w:right w:val="single" w:sz="4" w:space="0" w:color="auto"/>
            </w:tcBorders>
            <w:shd w:val="clear" w:color="auto" w:fill="auto"/>
            <w:noWrap/>
            <w:vAlign w:val="bottom"/>
            <w:hideMark/>
          </w:tcPr>
          <w:p w14:paraId="61284737" w14:textId="77777777" w:rsidR="00A14D1A" w:rsidRPr="00EC2E87" w:rsidRDefault="00A14D1A" w:rsidP="00ED2DBF">
            <w:pPr>
              <w:jc w:val="center"/>
              <w:rPr>
                <w:b/>
                <w:bCs/>
                <w:color w:val="000000"/>
                <w:szCs w:val="24"/>
              </w:rPr>
            </w:pPr>
            <w:r w:rsidRPr="00EC2E87">
              <w:rPr>
                <w:b/>
                <w:bCs/>
                <w:color w:val="000000"/>
                <w:szCs w:val="24"/>
              </w:rPr>
              <w:t>Hasil 2</w:t>
            </w:r>
          </w:p>
        </w:tc>
        <w:tc>
          <w:tcPr>
            <w:tcW w:w="1275" w:type="dxa"/>
            <w:tcBorders>
              <w:top w:val="nil"/>
              <w:left w:val="nil"/>
              <w:bottom w:val="single" w:sz="4" w:space="0" w:color="auto"/>
              <w:right w:val="single" w:sz="4" w:space="0" w:color="auto"/>
            </w:tcBorders>
            <w:shd w:val="clear" w:color="auto" w:fill="auto"/>
            <w:noWrap/>
            <w:vAlign w:val="bottom"/>
            <w:hideMark/>
          </w:tcPr>
          <w:p w14:paraId="6140FADF" w14:textId="77777777" w:rsidR="00A14D1A" w:rsidRPr="00EC2E87" w:rsidRDefault="00A14D1A" w:rsidP="00ED2DBF">
            <w:pPr>
              <w:jc w:val="center"/>
              <w:rPr>
                <w:b/>
                <w:bCs/>
                <w:color w:val="000000"/>
                <w:szCs w:val="24"/>
              </w:rPr>
            </w:pPr>
            <w:r w:rsidRPr="00EC2E87">
              <w:rPr>
                <w:b/>
                <w:bCs/>
                <w:color w:val="000000"/>
                <w:szCs w:val="24"/>
              </w:rPr>
              <w:t>Rata-rata</w:t>
            </w:r>
          </w:p>
        </w:tc>
      </w:tr>
      <w:tr w:rsidR="00A14D1A" w:rsidRPr="00EC2E87" w14:paraId="6792C055"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343474A9" w14:textId="77777777" w:rsidR="00A14D1A" w:rsidRPr="00EC2E87" w:rsidRDefault="00A14D1A" w:rsidP="00ED2DBF">
            <w:pPr>
              <w:rPr>
                <w:color w:val="000000"/>
                <w:szCs w:val="24"/>
              </w:rPr>
            </w:pPr>
            <w:r w:rsidRPr="00EC2E87">
              <w:rPr>
                <w:color w:val="000000"/>
                <w:szCs w:val="24"/>
              </w:rPr>
              <w:t>Berat jenis curah (</w:t>
            </w:r>
            <w:r w:rsidRPr="00EC2E87">
              <w:rPr>
                <w:i/>
                <w:iCs/>
                <w:color w:val="000000"/>
                <w:szCs w:val="24"/>
              </w:rPr>
              <w:t>bulk</w:t>
            </w:r>
            <w:r w:rsidRPr="00EC2E87">
              <w:rPr>
                <w:color w:val="000000"/>
                <w:szCs w:val="24"/>
              </w:rPr>
              <w:t>)</w:t>
            </w:r>
          </w:p>
        </w:tc>
        <w:tc>
          <w:tcPr>
            <w:tcW w:w="1418" w:type="dxa"/>
            <w:tcBorders>
              <w:top w:val="nil"/>
              <w:left w:val="nil"/>
              <w:bottom w:val="single" w:sz="4" w:space="0" w:color="auto"/>
              <w:right w:val="single" w:sz="4" w:space="0" w:color="auto"/>
            </w:tcBorders>
            <w:shd w:val="clear" w:color="auto" w:fill="auto"/>
            <w:noWrap/>
            <w:vAlign w:val="bottom"/>
            <w:hideMark/>
          </w:tcPr>
          <w:p w14:paraId="5B6C4ACA" w14:textId="77777777" w:rsidR="00A14D1A" w:rsidRPr="00EC2E87" w:rsidRDefault="00A14D1A" w:rsidP="00ED2DBF">
            <w:pPr>
              <w:jc w:val="center"/>
              <w:rPr>
                <w:color w:val="000000"/>
                <w:szCs w:val="24"/>
              </w:rPr>
            </w:pPr>
            <w:r w:rsidRPr="00EC2E87">
              <w:rPr>
                <w:color w:val="000000"/>
                <w:szCs w:val="24"/>
              </w:rPr>
              <w:t>2,42</w:t>
            </w:r>
          </w:p>
        </w:tc>
        <w:tc>
          <w:tcPr>
            <w:tcW w:w="1276" w:type="dxa"/>
            <w:tcBorders>
              <w:top w:val="nil"/>
              <w:left w:val="nil"/>
              <w:bottom w:val="single" w:sz="4" w:space="0" w:color="auto"/>
              <w:right w:val="single" w:sz="4" w:space="0" w:color="auto"/>
            </w:tcBorders>
            <w:shd w:val="clear" w:color="auto" w:fill="auto"/>
            <w:noWrap/>
            <w:vAlign w:val="bottom"/>
            <w:hideMark/>
          </w:tcPr>
          <w:p w14:paraId="647E0797" w14:textId="77777777" w:rsidR="00A14D1A" w:rsidRPr="00EC2E87" w:rsidRDefault="00A14D1A" w:rsidP="00ED2DBF">
            <w:pPr>
              <w:jc w:val="center"/>
              <w:rPr>
                <w:color w:val="000000"/>
                <w:szCs w:val="24"/>
              </w:rPr>
            </w:pPr>
            <w:r w:rsidRPr="00EC2E87">
              <w:rPr>
                <w:color w:val="000000"/>
                <w:szCs w:val="24"/>
              </w:rPr>
              <w:t>2,44</w:t>
            </w:r>
          </w:p>
        </w:tc>
        <w:tc>
          <w:tcPr>
            <w:tcW w:w="1275" w:type="dxa"/>
            <w:tcBorders>
              <w:top w:val="nil"/>
              <w:left w:val="nil"/>
              <w:bottom w:val="single" w:sz="4" w:space="0" w:color="auto"/>
              <w:right w:val="single" w:sz="4" w:space="0" w:color="auto"/>
            </w:tcBorders>
            <w:shd w:val="clear" w:color="auto" w:fill="auto"/>
            <w:noWrap/>
            <w:vAlign w:val="bottom"/>
            <w:hideMark/>
          </w:tcPr>
          <w:p w14:paraId="51F60E63" w14:textId="77777777" w:rsidR="00A14D1A" w:rsidRPr="00EC2E87" w:rsidRDefault="00A14D1A" w:rsidP="00ED2DBF">
            <w:pPr>
              <w:jc w:val="center"/>
              <w:rPr>
                <w:color w:val="000000"/>
                <w:szCs w:val="24"/>
              </w:rPr>
            </w:pPr>
            <w:r w:rsidRPr="00EC2E87">
              <w:rPr>
                <w:color w:val="000000"/>
                <w:szCs w:val="24"/>
              </w:rPr>
              <w:t>2,43</w:t>
            </w:r>
          </w:p>
        </w:tc>
      </w:tr>
      <w:tr w:rsidR="00A14D1A" w:rsidRPr="00EC2E87" w14:paraId="245B488C"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03E96AF4" w14:textId="77777777" w:rsidR="00A14D1A" w:rsidRPr="00EC2E87" w:rsidRDefault="00A14D1A" w:rsidP="00ED2DBF">
            <w:pPr>
              <w:rPr>
                <w:color w:val="000000"/>
                <w:szCs w:val="24"/>
              </w:rPr>
            </w:pPr>
            <w:r w:rsidRPr="00EC2E87">
              <w:rPr>
                <w:color w:val="000000"/>
                <w:szCs w:val="24"/>
              </w:rPr>
              <w:t>Berat jenis jenuh kering permukaan (SSD)</w:t>
            </w:r>
          </w:p>
        </w:tc>
        <w:tc>
          <w:tcPr>
            <w:tcW w:w="1418" w:type="dxa"/>
            <w:tcBorders>
              <w:top w:val="nil"/>
              <w:left w:val="nil"/>
              <w:bottom w:val="single" w:sz="4" w:space="0" w:color="auto"/>
              <w:right w:val="single" w:sz="4" w:space="0" w:color="auto"/>
            </w:tcBorders>
            <w:shd w:val="clear" w:color="auto" w:fill="auto"/>
            <w:noWrap/>
            <w:vAlign w:val="bottom"/>
            <w:hideMark/>
          </w:tcPr>
          <w:p w14:paraId="2CB8BF99" w14:textId="77777777" w:rsidR="00A14D1A" w:rsidRPr="00EC2E87" w:rsidRDefault="00A14D1A" w:rsidP="00ED2DBF">
            <w:pPr>
              <w:jc w:val="center"/>
              <w:rPr>
                <w:color w:val="000000"/>
                <w:szCs w:val="24"/>
              </w:rPr>
            </w:pPr>
            <w:r w:rsidRPr="00EC2E87">
              <w:rPr>
                <w:color w:val="000000"/>
                <w:szCs w:val="24"/>
              </w:rPr>
              <w:t>2,51</w:t>
            </w:r>
          </w:p>
        </w:tc>
        <w:tc>
          <w:tcPr>
            <w:tcW w:w="1276" w:type="dxa"/>
            <w:tcBorders>
              <w:top w:val="nil"/>
              <w:left w:val="nil"/>
              <w:bottom w:val="single" w:sz="4" w:space="0" w:color="auto"/>
              <w:right w:val="single" w:sz="4" w:space="0" w:color="auto"/>
            </w:tcBorders>
            <w:shd w:val="clear" w:color="auto" w:fill="auto"/>
            <w:noWrap/>
            <w:vAlign w:val="bottom"/>
            <w:hideMark/>
          </w:tcPr>
          <w:p w14:paraId="469B29D2" w14:textId="77777777" w:rsidR="00A14D1A" w:rsidRPr="00EC2E87" w:rsidRDefault="00A14D1A" w:rsidP="00ED2DBF">
            <w:pPr>
              <w:jc w:val="center"/>
              <w:rPr>
                <w:color w:val="000000"/>
                <w:szCs w:val="24"/>
              </w:rPr>
            </w:pPr>
            <w:r w:rsidRPr="00EC2E87">
              <w:rPr>
                <w:color w:val="000000"/>
                <w:szCs w:val="24"/>
              </w:rPr>
              <w:t>2,53</w:t>
            </w:r>
          </w:p>
        </w:tc>
        <w:tc>
          <w:tcPr>
            <w:tcW w:w="1275" w:type="dxa"/>
            <w:tcBorders>
              <w:top w:val="nil"/>
              <w:left w:val="nil"/>
              <w:bottom w:val="single" w:sz="4" w:space="0" w:color="auto"/>
              <w:right w:val="single" w:sz="4" w:space="0" w:color="auto"/>
            </w:tcBorders>
            <w:shd w:val="clear" w:color="auto" w:fill="auto"/>
            <w:noWrap/>
            <w:vAlign w:val="bottom"/>
            <w:hideMark/>
          </w:tcPr>
          <w:p w14:paraId="49A043F1" w14:textId="77777777" w:rsidR="00A14D1A" w:rsidRPr="00EC2E87" w:rsidRDefault="00A14D1A" w:rsidP="00ED2DBF">
            <w:pPr>
              <w:jc w:val="center"/>
              <w:rPr>
                <w:color w:val="000000"/>
                <w:szCs w:val="24"/>
              </w:rPr>
            </w:pPr>
            <w:r w:rsidRPr="00EC2E87">
              <w:rPr>
                <w:color w:val="000000"/>
                <w:szCs w:val="24"/>
              </w:rPr>
              <w:t>2,52</w:t>
            </w:r>
          </w:p>
        </w:tc>
      </w:tr>
      <w:tr w:rsidR="00A14D1A" w:rsidRPr="00EC2E87" w14:paraId="304494E2"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5CFAEE16" w14:textId="77777777" w:rsidR="00A14D1A" w:rsidRPr="00EC2E87" w:rsidRDefault="00A14D1A" w:rsidP="00ED2DBF">
            <w:pPr>
              <w:rPr>
                <w:color w:val="000000"/>
                <w:szCs w:val="24"/>
              </w:rPr>
            </w:pPr>
            <w:r w:rsidRPr="00EC2E87">
              <w:rPr>
                <w:color w:val="000000"/>
                <w:szCs w:val="24"/>
              </w:rPr>
              <w:t>Berat jenis semu (</w:t>
            </w:r>
            <w:r w:rsidRPr="00EC2E87">
              <w:rPr>
                <w:i/>
                <w:iCs/>
                <w:color w:val="000000"/>
                <w:szCs w:val="24"/>
              </w:rPr>
              <w:t>apparent</w:t>
            </w:r>
            <w:r w:rsidRPr="00EC2E87">
              <w:rPr>
                <w:color w:val="000000"/>
                <w:szCs w:val="24"/>
              </w:rPr>
              <w:t>)</w:t>
            </w:r>
          </w:p>
        </w:tc>
        <w:tc>
          <w:tcPr>
            <w:tcW w:w="1418" w:type="dxa"/>
            <w:tcBorders>
              <w:top w:val="nil"/>
              <w:left w:val="nil"/>
              <w:bottom w:val="single" w:sz="4" w:space="0" w:color="auto"/>
              <w:right w:val="single" w:sz="4" w:space="0" w:color="auto"/>
            </w:tcBorders>
            <w:shd w:val="clear" w:color="auto" w:fill="auto"/>
            <w:noWrap/>
            <w:vAlign w:val="bottom"/>
            <w:hideMark/>
          </w:tcPr>
          <w:p w14:paraId="218CA9EB" w14:textId="77777777" w:rsidR="00A14D1A" w:rsidRPr="00EC2E87" w:rsidRDefault="00A14D1A" w:rsidP="00ED2DBF">
            <w:pPr>
              <w:jc w:val="center"/>
              <w:rPr>
                <w:color w:val="000000"/>
                <w:szCs w:val="24"/>
              </w:rPr>
            </w:pPr>
            <w:r w:rsidRPr="00EC2E87">
              <w:rPr>
                <w:color w:val="000000"/>
                <w:szCs w:val="24"/>
              </w:rPr>
              <w:t>2,67</w:t>
            </w:r>
          </w:p>
        </w:tc>
        <w:tc>
          <w:tcPr>
            <w:tcW w:w="1276" w:type="dxa"/>
            <w:tcBorders>
              <w:top w:val="nil"/>
              <w:left w:val="nil"/>
              <w:bottom w:val="single" w:sz="4" w:space="0" w:color="auto"/>
              <w:right w:val="single" w:sz="4" w:space="0" w:color="auto"/>
            </w:tcBorders>
            <w:shd w:val="clear" w:color="auto" w:fill="auto"/>
            <w:noWrap/>
            <w:vAlign w:val="bottom"/>
            <w:hideMark/>
          </w:tcPr>
          <w:p w14:paraId="2C5F73BD" w14:textId="77777777" w:rsidR="00A14D1A" w:rsidRPr="00EC2E87" w:rsidRDefault="00A14D1A" w:rsidP="00ED2DBF">
            <w:pPr>
              <w:jc w:val="center"/>
              <w:rPr>
                <w:color w:val="000000"/>
                <w:szCs w:val="24"/>
              </w:rPr>
            </w:pPr>
            <w:r w:rsidRPr="00EC2E87">
              <w:rPr>
                <w:color w:val="000000"/>
                <w:szCs w:val="24"/>
              </w:rPr>
              <w:t>2,67</w:t>
            </w:r>
          </w:p>
        </w:tc>
        <w:tc>
          <w:tcPr>
            <w:tcW w:w="1275" w:type="dxa"/>
            <w:tcBorders>
              <w:top w:val="nil"/>
              <w:left w:val="nil"/>
              <w:bottom w:val="single" w:sz="4" w:space="0" w:color="auto"/>
              <w:right w:val="single" w:sz="4" w:space="0" w:color="auto"/>
            </w:tcBorders>
            <w:shd w:val="clear" w:color="auto" w:fill="auto"/>
            <w:noWrap/>
            <w:vAlign w:val="bottom"/>
            <w:hideMark/>
          </w:tcPr>
          <w:p w14:paraId="64E7EB8E" w14:textId="77777777" w:rsidR="00A14D1A" w:rsidRPr="00EC2E87" w:rsidRDefault="00A14D1A" w:rsidP="00ED2DBF">
            <w:pPr>
              <w:jc w:val="center"/>
              <w:rPr>
                <w:color w:val="000000"/>
                <w:szCs w:val="24"/>
              </w:rPr>
            </w:pPr>
            <w:r w:rsidRPr="00EC2E87">
              <w:rPr>
                <w:color w:val="000000"/>
                <w:szCs w:val="24"/>
              </w:rPr>
              <w:t>2,67</w:t>
            </w:r>
          </w:p>
        </w:tc>
      </w:tr>
      <w:tr w:rsidR="00A14D1A" w:rsidRPr="00EC2E87" w14:paraId="073A3F60" w14:textId="77777777" w:rsidTr="00ED2DBF">
        <w:trPr>
          <w:trHeight w:val="315"/>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521063F6" w14:textId="77777777" w:rsidR="00A14D1A" w:rsidRPr="00EC2E87" w:rsidRDefault="00A14D1A" w:rsidP="00ED2DBF">
            <w:pPr>
              <w:rPr>
                <w:color w:val="000000"/>
                <w:szCs w:val="24"/>
              </w:rPr>
            </w:pPr>
            <w:r w:rsidRPr="00EC2E87">
              <w:rPr>
                <w:color w:val="000000"/>
                <w:szCs w:val="24"/>
              </w:rPr>
              <w:t>Penyerapan air (%)</w:t>
            </w:r>
          </w:p>
        </w:tc>
        <w:tc>
          <w:tcPr>
            <w:tcW w:w="1418" w:type="dxa"/>
            <w:tcBorders>
              <w:top w:val="nil"/>
              <w:left w:val="nil"/>
              <w:bottom w:val="single" w:sz="4" w:space="0" w:color="auto"/>
              <w:right w:val="single" w:sz="4" w:space="0" w:color="auto"/>
            </w:tcBorders>
            <w:shd w:val="clear" w:color="auto" w:fill="auto"/>
            <w:noWrap/>
            <w:vAlign w:val="bottom"/>
            <w:hideMark/>
          </w:tcPr>
          <w:p w14:paraId="59D7C79B" w14:textId="77777777" w:rsidR="00A14D1A" w:rsidRPr="00EC2E87" w:rsidRDefault="00A14D1A" w:rsidP="00ED2DBF">
            <w:pPr>
              <w:jc w:val="center"/>
              <w:rPr>
                <w:color w:val="000000"/>
                <w:szCs w:val="24"/>
              </w:rPr>
            </w:pPr>
            <w:r w:rsidRPr="00EC2E87">
              <w:rPr>
                <w:color w:val="000000"/>
                <w:szCs w:val="24"/>
              </w:rPr>
              <w:t>3,89</w:t>
            </w:r>
          </w:p>
        </w:tc>
        <w:tc>
          <w:tcPr>
            <w:tcW w:w="1276" w:type="dxa"/>
            <w:tcBorders>
              <w:top w:val="nil"/>
              <w:left w:val="nil"/>
              <w:bottom w:val="single" w:sz="4" w:space="0" w:color="auto"/>
              <w:right w:val="single" w:sz="4" w:space="0" w:color="auto"/>
            </w:tcBorders>
            <w:shd w:val="clear" w:color="auto" w:fill="auto"/>
            <w:noWrap/>
            <w:vAlign w:val="bottom"/>
            <w:hideMark/>
          </w:tcPr>
          <w:p w14:paraId="46116D16" w14:textId="77777777" w:rsidR="00A14D1A" w:rsidRPr="00EC2E87" w:rsidRDefault="00A14D1A" w:rsidP="00ED2DBF">
            <w:pPr>
              <w:jc w:val="center"/>
              <w:rPr>
                <w:color w:val="000000"/>
                <w:szCs w:val="24"/>
              </w:rPr>
            </w:pPr>
            <w:r w:rsidRPr="00EC2E87">
              <w:rPr>
                <w:color w:val="000000"/>
                <w:szCs w:val="24"/>
              </w:rPr>
              <w:t>3,48</w:t>
            </w:r>
          </w:p>
        </w:tc>
        <w:tc>
          <w:tcPr>
            <w:tcW w:w="1275" w:type="dxa"/>
            <w:tcBorders>
              <w:top w:val="nil"/>
              <w:left w:val="nil"/>
              <w:bottom w:val="single" w:sz="4" w:space="0" w:color="auto"/>
              <w:right w:val="single" w:sz="4" w:space="0" w:color="auto"/>
            </w:tcBorders>
            <w:shd w:val="clear" w:color="auto" w:fill="auto"/>
            <w:noWrap/>
            <w:vAlign w:val="bottom"/>
            <w:hideMark/>
          </w:tcPr>
          <w:p w14:paraId="2592AE6D" w14:textId="77777777" w:rsidR="00A14D1A" w:rsidRPr="00EC2E87" w:rsidRDefault="00A14D1A" w:rsidP="00ED2DBF">
            <w:pPr>
              <w:jc w:val="center"/>
              <w:rPr>
                <w:color w:val="000000"/>
                <w:szCs w:val="24"/>
              </w:rPr>
            </w:pPr>
            <w:r w:rsidRPr="00EC2E87">
              <w:rPr>
                <w:color w:val="000000"/>
                <w:szCs w:val="24"/>
              </w:rPr>
              <w:t>3,68</w:t>
            </w:r>
          </w:p>
        </w:tc>
      </w:tr>
    </w:tbl>
    <w:p w14:paraId="1153A7F0" w14:textId="50FF24B6" w:rsidR="00F27470" w:rsidRDefault="00F27470" w:rsidP="00565397">
      <w:pPr>
        <w:spacing w:line="276" w:lineRule="auto"/>
        <w:jc w:val="both"/>
      </w:pPr>
      <w:r w:rsidRPr="00F27470">
        <w:t xml:space="preserve">Berdasarkan hasil pemeriksaan yang ditunjukkan pada Tabel </w:t>
      </w:r>
      <w:r>
        <w:t>6</w:t>
      </w:r>
      <w:r w:rsidRPr="00F27470">
        <w:t>, didapatkan berat jenis &amp; penyerapan air agregat kasar batu split yang bersumber dari depot wilayah TAA adalah berat jenis kering yaitu sebesar 2,43, berat jenis SSD yaitu sebesar 2,52, berat jenis apparent yaitu sebesar 2,67, penyerapan air yaitu sebesar 3,68%. Hasil pengujian berat jenis &amp; penyerapan air agregat kasar tersebut sudah memenuhi persyaratan yang ditentukan.</w:t>
      </w:r>
    </w:p>
    <w:p w14:paraId="6730426A" w14:textId="77777777" w:rsidR="00F27470" w:rsidRDefault="00F27470" w:rsidP="00565397">
      <w:pPr>
        <w:spacing w:line="276" w:lineRule="auto"/>
        <w:jc w:val="both"/>
      </w:pPr>
    </w:p>
    <w:p w14:paraId="037AFCDA" w14:textId="66AA295F" w:rsidR="00F27470" w:rsidRDefault="00F27470" w:rsidP="00565397">
      <w:pPr>
        <w:spacing w:line="276" w:lineRule="auto"/>
        <w:jc w:val="both"/>
      </w:pPr>
      <w:r>
        <w:t xml:space="preserve">Tabel 7. </w:t>
      </w:r>
      <w:r w:rsidRPr="00F27470">
        <w:t>Hasil Pengujian Analisa Saringan Agregat Kasar</w:t>
      </w:r>
    </w:p>
    <w:tbl>
      <w:tblPr>
        <w:tblW w:w="7655" w:type="dxa"/>
        <w:tblInd w:w="562" w:type="dxa"/>
        <w:tblLook w:val="04A0" w:firstRow="1" w:lastRow="0" w:firstColumn="1" w:lastColumn="0" w:noHBand="0" w:noVBand="1"/>
      </w:tblPr>
      <w:tblGrid>
        <w:gridCol w:w="1418"/>
        <w:gridCol w:w="992"/>
        <w:gridCol w:w="1276"/>
        <w:gridCol w:w="1417"/>
        <w:gridCol w:w="1134"/>
        <w:gridCol w:w="1418"/>
      </w:tblGrid>
      <w:tr w:rsidR="00A14D1A" w:rsidRPr="003C0F97" w14:paraId="1D71EB45" w14:textId="77777777" w:rsidTr="00ED2DBF">
        <w:trPr>
          <w:trHeight w:val="945"/>
          <w:tblHead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3B58A" w14:textId="77777777" w:rsidR="00A14D1A" w:rsidRPr="00ED2DBF" w:rsidRDefault="00A14D1A" w:rsidP="00442A1E">
            <w:pPr>
              <w:jc w:val="center"/>
              <w:rPr>
                <w:color w:val="000000"/>
              </w:rPr>
            </w:pPr>
            <w:r w:rsidRPr="00ED2DBF">
              <w:rPr>
                <w:color w:val="000000"/>
              </w:rPr>
              <w:t>No. Ayakan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0D845FA" w14:textId="77777777" w:rsidR="00A14D1A" w:rsidRPr="00ED2DBF" w:rsidRDefault="00A14D1A" w:rsidP="00442A1E">
            <w:pPr>
              <w:jc w:val="center"/>
              <w:rPr>
                <w:color w:val="000000"/>
              </w:rPr>
            </w:pPr>
            <w:r w:rsidRPr="00ED2DBF">
              <w:rPr>
                <w:color w:val="000000"/>
              </w:rPr>
              <w:t>Lubang ayakan (mm)</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4014F4E" w14:textId="77777777" w:rsidR="00A14D1A" w:rsidRPr="00ED2DBF" w:rsidRDefault="00A14D1A" w:rsidP="00442A1E">
            <w:pPr>
              <w:jc w:val="center"/>
              <w:rPr>
                <w:color w:val="000000"/>
              </w:rPr>
            </w:pPr>
            <w:r w:rsidRPr="00ED2DBF">
              <w:rPr>
                <w:color w:val="000000"/>
              </w:rPr>
              <w:t>Berat Tertahan (gr)</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14C21C0" w14:textId="77777777" w:rsidR="00A14D1A" w:rsidRPr="00ED2DBF" w:rsidRDefault="00A14D1A" w:rsidP="00442A1E">
            <w:pPr>
              <w:jc w:val="center"/>
              <w:rPr>
                <w:color w:val="000000"/>
              </w:rPr>
            </w:pPr>
            <w:r w:rsidRPr="00ED2DBF">
              <w:rPr>
                <w:color w:val="000000"/>
              </w:rPr>
              <w:t>Kum. Berat Tertahan (gr)</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0B7A85A" w14:textId="77777777" w:rsidR="00A14D1A" w:rsidRPr="00ED2DBF" w:rsidRDefault="00A14D1A" w:rsidP="00442A1E">
            <w:pPr>
              <w:jc w:val="center"/>
              <w:rPr>
                <w:color w:val="000000"/>
              </w:rPr>
            </w:pPr>
            <w:r w:rsidRPr="00ED2DBF">
              <w:rPr>
                <w:color w:val="000000"/>
              </w:rPr>
              <w:t>%kum. Tertahan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60C26A39" w14:textId="77777777" w:rsidR="00A14D1A" w:rsidRPr="00ED2DBF" w:rsidRDefault="00A14D1A" w:rsidP="00442A1E">
            <w:pPr>
              <w:jc w:val="center"/>
              <w:rPr>
                <w:color w:val="000000"/>
              </w:rPr>
            </w:pPr>
            <w:r w:rsidRPr="00ED2DBF">
              <w:rPr>
                <w:color w:val="000000"/>
              </w:rPr>
              <w:t>%kum. Lolos</w:t>
            </w:r>
          </w:p>
        </w:tc>
      </w:tr>
      <w:tr w:rsidR="00A14D1A" w:rsidRPr="003C0F97" w14:paraId="18952940"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65B7262" w14:textId="77777777" w:rsidR="00A14D1A" w:rsidRPr="00ED2DBF" w:rsidRDefault="00A14D1A" w:rsidP="00442A1E">
            <w:pPr>
              <w:jc w:val="center"/>
              <w:rPr>
                <w:color w:val="000000"/>
              </w:rPr>
            </w:pPr>
            <w:r w:rsidRPr="00ED2DBF">
              <w:rPr>
                <w:color w:val="000000"/>
              </w:rPr>
              <w:t>1 1/2"</w:t>
            </w:r>
          </w:p>
        </w:tc>
        <w:tc>
          <w:tcPr>
            <w:tcW w:w="992" w:type="dxa"/>
            <w:tcBorders>
              <w:top w:val="nil"/>
              <w:left w:val="nil"/>
              <w:bottom w:val="single" w:sz="4" w:space="0" w:color="auto"/>
              <w:right w:val="single" w:sz="4" w:space="0" w:color="auto"/>
            </w:tcBorders>
            <w:shd w:val="clear" w:color="auto" w:fill="auto"/>
            <w:vAlign w:val="center"/>
            <w:hideMark/>
          </w:tcPr>
          <w:p w14:paraId="6D3FFBE8" w14:textId="77777777" w:rsidR="00A14D1A" w:rsidRPr="00ED2DBF" w:rsidRDefault="00A14D1A" w:rsidP="00442A1E">
            <w:pPr>
              <w:jc w:val="center"/>
              <w:rPr>
                <w:color w:val="000000"/>
              </w:rPr>
            </w:pPr>
            <w:r w:rsidRPr="00ED2DBF">
              <w:rPr>
                <w:color w:val="000000"/>
              </w:rPr>
              <w:t>38,1</w:t>
            </w:r>
          </w:p>
        </w:tc>
        <w:tc>
          <w:tcPr>
            <w:tcW w:w="1276" w:type="dxa"/>
            <w:tcBorders>
              <w:top w:val="nil"/>
              <w:left w:val="nil"/>
              <w:bottom w:val="single" w:sz="4" w:space="0" w:color="auto"/>
              <w:right w:val="single" w:sz="4" w:space="0" w:color="auto"/>
            </w:tcBorders>
            <w:shd w:val="clear" w:color="auto" w:fill="auto"/>
            <w:vAlign w:val="center"/>
            <w:hideMark/>
          </w:tcPr>
          <w:p w14:paraId="4AAFD91C"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5728DB51" w14:textId="77777777" w:rsidR="00A14D1A" w:rsidRPr="00ED2DBF" w:rsidRDefault="00A14D1A" w:rsidP="00442A1E">
            <w:pPr>
              <w:jc w:val="center"/>
              <w:rPr>
                <w:color w:val="000000"/>
              </w:rPr>
            </w:pPr>
            <w:r w:rsidRPr="00ED2DBF">
              <w:rPr>
                <w:color w:val="000000"/>
              </w:rPr>
              <w:t>0</w:t>
            </w:r>
          </w:p>
        </w:tc>
        <w:tc>
          <w:tcPr>
            <w:tcW w:w="1134" w:type="dxa"/>
            <w:tcBorders>
              <w:top w:val="nil"/>
              <w:left w:val="nil"/>
              <w:bottom w:val="single" w:sz="4" w:space="0" w:color="auto"/>
              <w:right w:val="single" w:sz="4" w:space="0" w:color="auto"/>
            </w:tcBorders>
            <w:shd w:val="clear" w:color="auto" w:fill="auto"/>
            <w:vAlign w:val="center"/>
            <w:hideMark/>
          </w:tcPr>
          <w:p w14:paraId="55728B97" w14:textId="77777777" w:rsidR="00A14D1A" w:rsidRPr="00ED2DBF" w:rsidRDefault="00A14D1A" w:rsidP="00442A1E">
            <w:pPr>
              <w:jc w:val="center"/>
              <w:rPr>
                <w:color w:val="000000"/>
              </w:rPr>
            </w:pPr>
            <w:r w:rsidRPr="00ED2DBF">
              <w:rPr>
                <w:color w:val="000000"/>
              </w:rPr>
              <w:t>0</w:t>
            </w:r>
          </w:p>
        </w:tc>
        <w:tc>
          <w:tcPr>
            <w:tcW w:w="1418" w:type="dxa"/>
            <w:tcBorders>
              <w:top w:val="nil"/>
              <w:left w:val="nil"/>
              <w:bottom w:val="single" w:sz="4" w:space="0" w:color="auto"/>
              <w:right w:val="single" w:sz="4" w:space="0" w:color="auto"/>
            </w:tcBorders>
            <w:shd w:val="clear" w:color="auto" w:fill="auto"/>
            <w:vAlign w:val="center"/>
            <w:hideMark/>
          </w:tcPr>
          <w:p w14:paraId="2661FF8A" w14:textId="77777777" w:rsidR="00A14D1A" w:rsidRPr="00ED2DBF" w:rsidRDefault="00A14D1A" w:rsidP="00442A1E">
            <w:pPr>
              <w:jc w:val="center"/>
              <w:rPr>
                <w:color w:val="000000"/>
              </w:rPr>
            </w:pPr>
            <w:r w:rsidRPr="00ED2DBF">
              <w:rPr>
                <w:color w:val="000000"/>
              </w:rPr>
              <w:t>100</w:t>
            </w:r>
          </w:p>
        </w:tc>
      </w:tr>
      <w:tr w:rsidR="00A14D1A" w:rsidRPr="003C0F97" w14:paraId="0587019B"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D5C471B" w14:textId="77777777" w:rsidR="00A14D1A" w:rsidRPr="00ED2DBF" w:rsidRDefault="00A14D1A" w:rsidP="00442A1E">
            <w:pPr>
              <w:jc w:val="center"/>
              <w:rPr>
                <w:color w:val="000000"/>
              </w:rPr>
            </w:pPr>
            <w:r w:rsidRPr="00ED2DBF">
              <w:rPr>
                <w:color w:val="000000"/>
              </w:rPr>
              <w:t>1"</w:t>
            </w:r>
          </w:p>
        </w:tc>
        <w:tc>
          <w:tcPr>
            <w:tcW w:w="992" w:type="dxa"/>
            <w:tcBorders>
              <w:top w:val="nil"/>
              <w:left w:val="nil"/>
              <w:bottom w:val="single" w:sz="4" w:space="0" w:color="auto"/>
              <w:right w:val="single" w:sz="4" w:space="0" w:color="auto"/>
            </w:tcBorders>
            <w:shd w:val="clear" w:color="auto" w:fill="auto"/>
            <w:vAlign w:val="center"/>
            <w:hideMark/>
          </w:tcPr>
          <w:p w14:paraId="48209BE4" w14:textId="77777777" w:rsidR="00A14D1A" w:rsidRPr="00ED2DBF" w:rsidRDefault="00A14D1A" w:rsidP="00442A1E">
            <w:pPr>
              <w:jc w:val="center"/>
              <w:rPr>
                <w:color w:val="000000"/>
              </w:rPr>
            </w:pPr>
            <w:r w:rsidRPr="00ED2DBF">
              <w:rPr>
                <w:color w:val="000000"/>
              </w:rPr>
              <w:t>25</w:t>
            </w:r>
          </w:p>
        </w:tc>
        <w:tc>
          <w:tcPr>
            <w:tcW w:w="1276" w:type="dxa"/>
            <w:tcBorders>
              <w:top w:val="nil"/>
              <w:left w:val="nil"/>
              <w:bottom w:val="single" w:sz="4" w:space="0" w:color="auto"/>
              <w:right w:val="single" w:sz="4" w:space="0" w:color="auto"/>
            </w:tcBorders>
            <w:shd w:val="clear" w:color="auto" w:fill="auto"/>
            <w:vAlign w:val="center"/>
            <w:hideMark/>
          </w:tcPr>
          <w:p w14:paraId="260965CD" w14:textId="77777777" w:rsidR="00A14D1A" w:rsidRPr="00ED2DBF" w:rsidRDefault="00A14D1A" w:rsidP="00442A1E">
            <w:pPr>
              <w:jc w:val="center"/>
              <w:rPr>
                <w:color w:val="000000"/>
              </w:rPr>
            </w:pPr>
            <w:r w:rsidRPr="00ED2DBF">
              <w:rPr>
                <w:color w:val="000000"/>
              </w:rPr>
              <w:t>50</w:t>
            </w:r>
          </w:p>
        </w:tc>
        <w:tc>
          <w:tcPr>
            <w:tcW w:w="1417" w:type="dxa"/>
            <w:tcBorders>
              <w:top w:val="nil"/>
              <w:left w:val="nil"/>
              <w:bottom w:val="single" w:sz="4" w:space="0" w:color="auto"/>
              <w:right w:val="single" w:sz="4" w:space="0" w:color="auto"/>
            </w:tcBorders>
            <w:shd w:val="clear" w:color="auto" w:fill="auto"/>
            <w:vAlign w:val="center"/>
            <w:hideMark/>
          </w:tcPr>
          <w:p w14:paraId="5193397F" w14:textId="77777777" w:rsidR="00A14D1A" w:rsidRPr="00ED2DBF" w:rsidRDefault="00A14D1A" w:rsidP="00442A1E">
            <w:pPr>
              <w:jc w:val="center"/>
              <w:rPr>
                <w:color w:val="000000"/>
              </w:rPr>
            </w:pPr>
            <w:r w:rsidRPr="00ED2DBF">
              <w:rPr>
                <w:color w:val="000000"/>
              </w:rPr>
              <w:t>50</w:t>
            </w:r>
          </w:p>
        </w:tc>
        <w:tc>
          <w:tcPr>
            <w:tcW w:w="1134" w:type="dxa"/>
            <w:tcBorders>
              <w:top w:val="nil"/>
              <w:left w:val="nil"/>
              <w:bottom w:val="single" w:sz="4" w:space="0" w:color="auto"/>
              <w:right w:val="single" w:sz="4" w:space="0" w:color="auto"/>
            </w:tcBorders>
            <w:shd w:val="clear" w:color="auto" w:fill="auto"/>
            <w:vAlign w:val="center"/>
            <w:hideMark/>
          </w:tcPr>
          <w:p w14:paraId="181196AE" w14:textId="77777777" w:rsidR="00A14D1A" w:rsidRPr="00ED2DBF" w:rsidRDefault="00A14D1A" w:rsidP="00442A1E">
            <w:pPr>
              <w:jc w:val="center"/>
              <w:rPr>
                <w:color w:val="000000"/>
              </w:rPr>
            </w:pPr>
            <w:r w:rsidRPr="00ED2DBF">
              <w:rPr>
                <w:color w:val="000000"/>
              </w:rPr>
              <w:t>2</w:t>
            </w:r>
          </w:p>
        </w:tc>
        <w:tc>
          <w:tcPr>
            <w:tcW w:w="1418" w:type="dxa"/>
            <w:tcBorders>
              <w:top w:val="nil"/>
              <w:left w:val="nil"/>
              <w:bottom w:val="single" w:sz="4" w:space="0" w:color="auto"/>
              <w:right w:val="single" w:sz="4" w:space="0" w:color="auto"/>
            </w:tcBorders>
            <w:shd w:val="clear" w:color="auto" w:fill="auto"/>
            <w:vAlign w:val="center"/>
            <w:hideMark/>
          </w:tcPr>
          <w:p w14:paraId="75CE4702" w14:textId="77777777" w:rsidR="00A14D1A" w:rsidRPr="00ED2DBF" w:rsidRDefault="00A14D1A" w:rsidP="00442A1E">
            <w:pPr>
              <w:jc w:val="center"/>
              <w:rPr>
                <w:color w:val="000000"/>
              </w:rPr>
            </w:pPr>
            <w:r w:rsidRPr="00ED2DBF">
              <w:rPr>
                <w:color w:val="000000"/>
              </w:rPr>
              <w:t>98</w:t>
            </w:r>
          </w:p>
        </w:tc>
      </w:tr>
      <w:tr w:rsidR="00A14D1A" w:rsidRPr="003C0F97" w14:paraId="0AC9DEC9"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7553DC0" w14:textId="77777777" w:rsidR="00A14D1A" w:rsidRPr="00ED2DBF" w:rsidRDefault="00A14D1A" w:rsidP="00442A1E">
            <w:pPr>
              <w:jc w:val="center"/>
              <w:rPr>
                <w:color w:val="000000"/>
              </w:rPr>
            </w:pPr>
            <w:r w:rsidRPr="00ED2DBF">
              <w:rPr>
                <w:color w:val="000000"/>
              </w:rPr>
              <w:t>3/4"</w:t>
            </w:r>
          </w:p>
        </w:tc>
        <w:tc>
          <w:tcPr>
            <w:tcW w:w="992" w:type="dxa"/>
            <w:tcBorders>
              <w:top w:val="nil"/>
              <w:left w:val="nil"/>
              <w:bottom w:val="single" w:sz="4" w:space="0" w:color="auto"/>
              <w:right w:val="single" w:sz="4" w:space="0" w:color="auto"/>
            </w:tcBorders>
            <w:shd w:val="clear" w:color="auto" w:fill="auto"/>
            <w:vAlign w:val="center"/>
            <w:hideMark/>
          </w:tcPr>
          <w:p w14:paraId="0C2EA933" w14:textId="77777777" w:rsidR="00A14D1A" w:rsidRPr="00ED2DBF" w:rsidRDefault="00A14D1A" w:rsidP="00442A1E">
            <w:pPr>
              <w:jc w:val="center"/>
              <w:rPr>
                <w:color w:val="000000"/>
              </w:rPr>
            </w:pPr>
            <w:r w:rsidRPr="00ED2DBF">
              <w:rPr>
                <w:color w:val="000000"/>
              </w:rPr>
              <w:t>19</w:t>
            </w:r>
          </w:p>
        </w:tc>
        <w:tc>
          <w:tcPr>
            <w:tcW w:w="1276" w:type="dxa"/>
            <w:tcBorders>
              <w:top w:val="nil"/>
              <w:left w:val="nil"/>
              <w:bottom w:val="single" w:sz="4" w:space="0" w:color="auto"/>
              <w:right w:val="single" w:sz="4" w:space="0" w:color="auto"/>
            </w:tcBorders>
            <w:shd w:val="clear" w:color="auto" w:fill="auto"/>
            <w:vAlign w:val="center"/>
            <w:hideMark/>
          </w:tcPr>
          <w:p w14:paraId="751DB0B6" w14:textId="77777777" w:rsidR="00A14D1A" w:rsidRPr="00ED2DBF" w:rsidRDefault="00A14D1A" w:rsidP="00442A1E">
            <w:pPr>
              <w:jc w:val="center"/>
              <w:rPr>
                <w:color w:val="000000"/>
              </w:rPr>
            </w:pPr>
            <w:r w:rsidRPr="00ED2DBF">
              <w:rPr>
                <w:color w:val="000000"/>
              </w:rPr>
              <w:t>370</w:t>
            </w:r>
          </w:p>
        </w:tc>
        <w:tc>
          <w:tcPr>
            <w:tcW w:w="1417" w:type="dxa"/>
            <w:tcBorders>
              <w:top w:val="nil"/>
              <w:left w:val="nil"/>
              <w:bottom w:val="single" w:sz="4" w:space="0" w:color="auto"/>
              <w:right w:val="single" w:sz="4" w:space="0" w:color="auto"/>
            </w:tcBorders>
            <w:shd w:val="clear" w:color="auto" w:fill="auto"/>
            <w:vAlign w:val="center"/>
            <w:hideMark/>
          </w:tcPr>
          <w:p w14:paraId="0F11363F" w14:textId="77777777" w:rsidR="00A14D1A" w:rsidRPr="00ED2DBF" w:rsidRDefault="00A14D1A" w:rsidP="00442A1E">
            <w:pPr>
              <w:jc w:val="center"/>
              <w:rPr>
                <w:color w:val="000000"/>
              </w:rPr>
            </w:pPr>
            <w:r w:rsidRPr="00ED2DBF">
              <w:rPr>
                <w:color w:val="000000"/>
              </w:rPr>
              <w:t>420</w:t>
            </w:r>
          </w:p>
        </w:tc>
        <w:tc>
          <w:tcPr>
            <w:tcW w:w="1134" w:type="dxa"/>
            <w:tcBorders>
              <w:top w:val="nil"/>
              <w:left w:val="nil"/>
              <w:bottom w:val="single" w:sz="4" w:space="0" w:color="auto"/>
              <w:right w:val="single" w:sz="4" w:space="0" w:color="auto"/>
            </w:tcBorders>
            <w:shd w:val="clear" w:color="auto" w:fill="auto"/>
            <w:vAlign w:val="center"/>
            <w:hideMark/>
          </w:tcPr>
          <w:p w14:paraId="225AD9BE" w14:textId="77777777" w:rsidR="00A14D1A" w:rsidRPr="00ED2DBF" w:rsidRDefault="00A14D1A" w:rsidP="00442A1E">
            <w:pPr>
              <w:jc w:val="center"/>
              <w:rPr>
                <w:color w:val="000000"/>
              </w:rPr>
            </w:pPr>
            <w:r w:rsidRPr="00ED2DBF">
              <w:rPr>
                <w:color w:val="000000"/>
              </w:rPr>
              <w:t>16,8</w:t>
            </w:r>
          </w:p>
        </w:tc>
        <w:tc>
          <w:tcPr>
            <w:tcW w:w="1418" w:type="dxa"/>
            <w:tcBorders>
              <w:top w:val="nil"/>
              <w:left w:val="nil"/>
              <w:bottom w:val="single" w:sz="4" w:space="0" w:color="auto"/>
              <w:right w:val="single" w:sz="4" w:space="0" w:color="auto"/>
            </w:tcBorders>
            <w:shd w:val="clear" w:color="auto" w:fill="auto"/>
            <w:vAlign w:val="center"/>
            <w:hideMark/>
          </w:tcPr>
          <w:p w14:paraId="1260131C" w14:textId="77777777" w:rsidR="00A14D1A" w:rsidRPr="00ED2DBF" w:rsidRDefault="00A14D1A" w:rsidP="00442A1E">
            <w:pPr>
              <w:jc w:val="center"/>
              <w:rPr>
                <w:color w:val="000000"/>
              </w:rPr>
            </w:pPr>
            <w:r w:rsidRPr="00ED2DBF">
              <w:rPr>
                <w:color w:val="000000"/>
              </w:rPr>
              <w:t>83,2</w:t>
            </w:r>
          </w:p>
        </w:tc>
      </w:tr>
      <w:tr w:rsidR="00A14D1A" w:rsidRPr="003C0F97" w14:paraId="6A63CFFC"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D746EAD" w14:textId="77777777" w:rsidR="00A14D1A" w:rsidRPr="00ED2DBF" w:rsidRDefault="00A14D1A" w:rsidP="00442A1E">
            <w:pPr>
              <w:jc w:val="center"/>
              <w:rPr>
                <w:color w:val="000000"/>
              </w:rPr>
            </w:pPr>
            <w:r w:rsidRPr="00ED2DBF">
              <w:rPr>
                <w:color w:val="000000"/>
              </w:rPr>
              <w:t>1/2"</w:t>
            </w:r>
          </w:p>
        </w:tc>
        <w:tc>
          <w:tcPr>
            <w:tcW w:w="992" w:type="dxa"/>
            <w:tcBorders>
              <w:top w:val="nil"/>
              <w:left w:val="nil"/>
              <w:bottom w:val="single" w:sz="4" w:space="0" w:color="auto"/>
              <w:right w:val="single" w:sz="4" w:space="0" w:color="auto"/>
            </w:tcBorders>
            <w:shd w:val="clear" w:color="auto" w:fill="auto"/>
            <w:vAlign w:val="center"/>
            <w:hideMark/>
          </w:tcPr>
          <w:p w14:paraId="76C6E2BF" w14:textId="77777777" w:rsidR="00A14D1A" w:rsidRPr="00ED2DBF" w:rsidRDefault="00A14D1A" w:rsidP="00442A1E">
            <w:pPr>
              <w:jc w:val="center"/>
              <w:rPr>
                <w:color w:val="000000"/>
              </w:rPr>
            </w:pPr>
            <w:r w:rsidRPr="00ED2DBF">
              <w:rPr>
                <w:color w:val="000000"/>
              </w:rPr>
              <w:t>12,5</w:t>
            </w:r>
          </w:p>
        </w:tc>
        <w:tc>
          <w:tcPr>
            <w:tcW w:w="1276" w:type="dxa"/>
            <w:tcBorders>
              <w:top w:val="nil"/>
              <w:left w:val="nil"/>
              <w:bottom w:val="single" w:sz="4" w:space="0" w:color="auto"/>
              <w:right w:val="single" w:sz="4" w:space="0" w:color="auto"/>
            </w:tcBorders>
            <w:shd w:val="clear" w:color="auto" w:fill="auto"/>
            <w:vAlign w:val="center"/>
            <w:hideMark/>
          </w:tcPr>
          <w:p w14:paraId="46F5BBFD" w14:textId="77777777" w:rsidR="00A14D1A" w:rsidRPr="00ED2DBF" w:rsidRDefault="00A14D1A" w:rsidP="00442A1E">
            <w:pPr>
              <w:jc w:val="center"/>
              <w:rPr>
                <w:color w:val="000000"/>
              </w:rPr>
            </w:pPr>
            <w:r w:rsidRPr="00ED2DBF">
              <w:rPr>
                <w:color w:val="000000"/>
              </w:rPr>
              <w:t>795</w:t>
            </w:r>
          </w:p>
        </w:tc>
        <w:tc>
          <w:tcPr>
            <w:tcW w:w="1417" w:type="dxa"/>
            <w:tcBorders>
              <w:top w:val="nil"/>
              <w:left w:val="nil"/>
              <w:bottom w:val="single" w:sz="4" w:space="0" w:color="auto"/>
              <w:right w:val="single" w:sz="4" w:space="0" w:color="auto"/>
            </w:tcBorders>
            <w:shd w:val="clear" w:color="auto" w:fill="auto"/>
            <w:vAlign w:val="center"/>
            <w:hideMark/>
          </w:tcPr>
          <w:p w14:paraId="5C39A376" w14:textId="77777777" w:rsidR="00A14D1A" w:rsidRPr="00ED2DBF" w:rsidRDefault="00A14D1A" w:rsidP="00442A1E">
            <w:pPr>
              <w:jc w:val="center"/>
              <w:rPr>
                <w:color w:val="000000"/>
              </w:rPr>
            </w:pPr>
            <w:r w:rsidRPr="00ED2DBF">
              <w:rPr>
                <w:color w:val="000000"/>
              </w:rPr>
              <w:t>1215</w:t>
            </w:r>
          </w:p>
        </w:tc>
        <w:tc>
          <w:tcPr>
            <w:tcW w:w="1134" w:type="dxa"/>
            <w:tcBorders>
              <w:top w:val="nil"/>
              <w:left w:val="nil"/>
              <w:bottom w:val="single" w:sz="4" w:space="0" w:color="auto"/>
              <w:right w:val="single" w:sz="4" w:space="0" w:color="auto"/>
            </w:tcBorders>
            <w:shd w:val="clear" w:color="auto" w:fill="auto"/>
            <w:vAlign w:val="center"/>
            <w:hideMark/>
          </w:tcPr>
          <w:p w14:paraId="2A40DBCE" w14:textId="77777777" w:rsidR="00A14D1A" w:rsidRPr="00ED2DBF" w:rsidRDefault="00A14D1A" w:rsidP="00442A1E">
            <w:pPr>
              <w:jc w:val="center"/>
              <w:rPr>
                <w:color w:val="000000"/>
              </w:rPr>
            </w:pPr>
            <w:r w:rsidRPr="00ED2DBF">
              <w:rPr>
                <w:color w:val="000000"/>
              </w:rPr>
              <w:t>48,6</w:t>
            </w:r>
          </w:p>
        </w:tc>
        <w:tc>
          <w:tcPr>
            <w:tcW w:w="1418" w:type="dxa"/>
            <w:tcBorders>
              <w:top w:val="nil"/>
              <w:left w:val="nil"/>
              <w:bottom w:val="single" w:sz="4" w:space="0" w:color="auto"/>
              <w:right w:val="single" w:sz="4" w:space="0" w:color="auto"/>
            </w:tcBorders>
            <w:shd w:val="clear" w:color="auto" w:fill="auto"/>
            <w:vAlign w:val="center"/>
            <w:hideMark/>
          </w:tcPr>
          <w:p w14:paraId="153D43EE" w14:textId="77777777" w:rsidR="00A14D1A" w:rsidRPr="00ED2DBF" w:rsidRDefault="00A14D1A" w:rsidP="00442A1E">
            <w:pPr>
              <w:jc w:val="center"/>
              <w:rPr>
                <w:color w:val="000000"/>
              </w:rPr>
            </w:pPr>
            <w:r w:rsidRPr="00ED2DBF">
              <w:rPr>
                <w:color w:val="000000"/>
              </w:rPr>
              <w:t>51,4</w:t>
            </w:r>
          </w:p>
        </w:tc>
      </w:tr>
      <w:tr w:rsidR="00A14D1A" w:rsidRPr="003C0F97" w14:paraId="1A0EEE56"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22EDE2D" w14:textId="77777777" w:rsidR="00A14D1A" w:rsidRPr="00ED2DBF" w:rsidRDefault="00A14D1A" w:rsidP="00442A1E">
            <w:pPr>
              <w:jc w:val="center"/>
              <w:rPr>
                <w:color w:val="000000"/>
              </w:rPr>
            </w:pPr>
            <w:r w:rsidRPr="00ED2DBF">
              <w:rPr>
                <w:color w:val="000000"/>
              </w:rPr>
              <w:t>3/8'</w:t>
            </w:r>
          </w:p>
        </w:tc>
        <w:tc>
          <w:tcPr>
            <w:tcW w:w="992" w:type="dxa"/>
            <w:tcBorders>
              <w:top w:val="nil"/>
              <w:left w:val="nil"/>
              <w:bottom w:val="single" w:sz="4" w:space="0" w:color="auto"/>
              <w:right w:val="single" w:sz="4" w:space="0" w:color="auto"/>
            </w:tcBorders>
            <w:shd w:val="clear" w:color="auto" w:fill="auto"/>
            <w:vAlign w:val="center"/>
            <w:hideMark/>
          </w:tcPr>
          <w:p w14:paraId="2B0E1FD8" w14:textId="77777777" w:rsidR="00A14D1A" w:rsidRPr="00ED2DBF" w:rsidRDefault="00A14D1A" w:rsidP="00442A1E">
            <w:pPr>
              <w:jc w:val="center"/>
              <w:rPr>
                <w:color w:val="000000"/>
              </w:rPr>
            </w:pPr>
            <w:r w:rsidRPr="00ED2DBF">
              <w:rPr>
                <w:color w:val="000000"/>
              </w:rPr>
              <w:t>9,5</w:t>
            </w:r>
          </w:p>
        </w:tc>
        <w:tc>
          <w:tcPr>
            <w:tcW w:w="1276" w:type="dxa"/>
            <w:tcBorders>
              <w:top w:val="nil"/>
              <w:left w:val="nil"/>
              <w:bottom w:val="single" w:sz="4" w:space="0" w:color="auto"/>
              <w:right w:val="single" w:sz="4" w:space="0" w:color="auto"/>
            </w:tcBorders>
            <w:shd w:val="clear" w:color="auto" w:fill="auto"/>
            <w:vAlign w:val="center"/>
            <w:hideMark/>
          </w:tcPr>
          <w:p w14:paraId="57E85D7C" w14:textId="77777777" w:rsidR="00A14D1A" w:rsidRPr="00ED2DBF" w:rsidRDefault="00A14D1A" w:rsidP="00442A1E">
            <w:pPr>
              <w:jc w:val="center"/>
              <w:rPr>
                <w:color w:val="000000"/>
              </w:rPr>
            </w:pPr>
            <w:r w:rsidRPr="00ED2DBF">
              <w:rPr>
                <w:color w:val="000000"/>
              </w:rPr>
              <w:t>600</w:t>
            </w:r>
          </w:p>
        </w:tc>
        <w:tc>
          <w:tcPr>
            <w:tcW w:w="1417" w:type="dxa"/>
            <w:tcBorders>
              <w:top w:val="nil"/>
              <w:left w:val="nil"/>
              <w:bottom w:val="single" w:sz="4" w:space="0" w:color="auto"/>
              <w:right w:val="single" w:sz="4" w:space="0" w:color="auto"/>
            </w:tcBorders>
            <w:shd w:val="clear" w:color="auto" w:fill="auto"/>
            <w:vAlign w:val="center"/>
            <w:hideMark/>
          </w:tcPr>
          <w:p w14:paraId="08574AD9" w14:textId="77777777" w:rsidR="00A14D1A" w:rsidRPr="00ED2DBF" w:rsidRDefault="00A14D1A" w:rsidP="00442A1E">
            <w:pPr>
              <w:jc w:val="center"/>
              <w:rPr>
                <w:color w:val="000000"/>
              </w:rPr>
            </w:pPr>
            <w:r w:rsidRPr="00ED2DBF">
              <w:rPr>
                <w:color w:val="000000"/>
              </w:rPr>
              <w:t>1815</w:t>
            </w:r>
          </w:p>
        </w:tc>
        <w:tc>
          <w:tcPr>
            <w:tcW w:w="1134" w:type="dxa"/>
            <w:tcBorders>
              <w:top w:val="nil"/>
              <w:left w:val="nil"/>
              <w:bottom w:val="single" w:sz="4" w:space="0" w:color="auto"/>
              <w:right w:val="single" w:sz="4" w:space="0" w:color="auto"/>
            </w:tcBorders>
            <w:shd w:val="clear" w:color="auto" w:fill="auto"/>
            <w:vAlign w:val="center"/>
            <w:hideMark/>
          </w:tcPr>
          <w:p w14:paraId="17DF106C" w14:textId="77777777" w:rsidR="00A14D1A" w:rsidRPr="00ED2DBF" w:rsidRDefault="00A14D1A" w:rsidP="00442A1E">
            <w:pPr>
              <w:jc w:val="center"/>
              <w:rPr>
                <w:color w:val="000000"/>
              </w:rPr>
            </w:pPr>
            <w:r w:rsidRPr="00ED2DBF">
              <w:rPr>
                <w:color w:val="000000"/>
              </w:rPr>
              <w:t>72,6</w:t>
            </w:r>
          </w:p>
        </w:tc>
        <w:tc>
          <w:tcPr>
            <w:tcW w:w="1418" w:type="dxa"/>
            <w:tcBorders>
              <w:top w:val="nil"/>
              <w:left w:val="nil"/>
              <w:bottom w:val="single" w:sz="4" w:space="0" w:color="auto"/>
              <w:right w:val="single" w:sz="4" w:space="0" w:color="auto"/>
            </w:tcBorders>
            <w:shd w:val="clear" w:color="auto" w:fill="auto"/>
            <w:vAlign w:val="center"/>
            <w:hideMark/>
          </w:tcPr>
          <w:p w14:paraId="6385AB71" w14:textId="77777777" w:rsidR="00A14D1A" w:rsidRPr="00ED2DBF" w:rsidRDefault="00A14D1A" w:rsidP="00442A1E">
            <w:pPr>
              <w:jc w:val="center"/>
              <w:rPr>
                <w:color w:val="000000"/>
              </w:rPr>
            </w:pPr>
            <w:r w:rsidRPr="00ED2DBF">
              <w:rPr>
                <w:color w:val="000000"/>
              </w:rPr>
              <w:t>27,4</w:t>
            </w:r>
          </w:p>
        </w:tc>
      </w:tr>
      <w:tr w:rsidR="00A14D1A" w:rsidRPr="003C0F97" w14:paraId="43FCA67F"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49DA1C61" w14:textId="77777777" w:rsidR="00A14D1A" w:rsidRPr="00ED2DBF" w:rsidRDefault="00A14D1A" w:rsidP="00442A1E">
            <w:pPr>
              <w:jc w:val="center"/>
              <w:rPr>
                <w:color w:val="000000"/>
              </w:rPr>
            </w:pPr>
            <w:r w:rsidRPr="00ED2DBF">
              <w:rPr>
                <w:color w:val="000000"/>
              </w:rPr>
              <w:t>No.4</w:t>
            </w:r>
          </w:p>
        </w:tc>
        <w:tc>
          <w:tcPr>
            <w:tcW w:w="992" w:type="dxa"/>
            <w:tcBorders>
              <w:top w:val="nil"/>
              <w:left w:val="nil"/>
              <w:bottom w:val="single" w:sz="4" w:space="0" w:color="auto"/>
              <w:right w:val="single" w:sz="4" w:space="0" w:color="auto"/>
            </w:tcBorders>
            <w:shd w:val="clear" w:color="auto" w:fill="auto"/>
            <w:vAlign w:val="center"/>
            <w:hideMark/>
          </w:tcPr>
          <w:p w14:paraId="4F7F857C" w14:textId="77777777" w:rsidR="00A14D1A" w:rsidRPr="00ED2DBF" w:rsidRDefault="00A14D1A" w:rsidP="00442A1E">
            <w:pPr>
              <w:jc w:val="center"/>
              <w:rPr>
                <w:color w:val="000000"/>
              </w:rPr>
            </w:pPr>
            <w:r w:rsidRPr="00ED2DBF">
              <w:rPr>
                <w:color w:val="000000"/>
              </w:rPr>
              <w:t>4,75</w:t>
            </w:r>
          </w:p>
        </w:tc>
        <w:tc>
          <w:tcPr>
            <w:tcW w:w="1276" w:type="dxa"/>
            <w:tcBorders>
              <w:top w:val="nil"/>
              <w:left w:val="nil"/>
              <w:bottom w:val="single" w:sz="4" w:space="0" w:color="auto"/>
              <w:right w:val="single" w:sz="4" w:space="0" w:color="auto"/>
            </w:tcBorders>
            <w:shd w:val="clear" w:color="auto" w:fill="auto"/>
            <w:vAlign w:val="center"/>
            <w:hideMark/>
          </w:tcPr>
          <w:p w14:paraId="6A30D47D" w14:textId="77777777" w:rsidR="00A14D1A" w:rsidRPr="00ED2DBF" w:rsidRDefault="00A14D1A" w:rsidP="00442A1E">
            <w:pPr>
              <w:jc w:val="center"/>
              <w:rPr>
                <w:color w:val="000000"/>
              </w:rPr>
            </w:pPr>
            <w:r w:rsidRPr="00ED2DBF">
              <w:rPr>
                <w:color w:val="000000"/>
              </w:rPr>
              <w:t>560</w:t>
            </w:r>
          </w:p>
        </w:tc>
        <w:tc>
          <w:tcPr>
            <w:tcW w:w="1417" w:type="dxa"/>
            <w:tcBorders>
              <w:top w:val="nil"/>
              <w:left w:val="nil"/>
              <w:bottom w:val="single" w:sz="4" w:space="0" w:color="auto"/>
              <w:right w:val="single" w:sz="4" w:space="0" w:color="auto"/>
            </w:tcBorders>
            <w:shd w:val="clear" w:color="auto" w:fill="auto"/>
            <w:vAlign w:val="center"/>
            <w:hideMark/>
          </w:tcPr>
          <w:p w14:paraId="6E54B592"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42C68D09"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561D7ACB" w14:textId="77777777" w:rsidR="00A14D1A" w:rsidRPr="00ED2DBF" w:rsidRDefault="00A14D1A" w:rsidP="00442A1E">
            <w:pPr>
              <w:jc w:val="center"/>
              <w:rPr>
                <w:color w:val="000000"/>
              </w:rPr>
            </w:pPr>
            <w:r w:rsidRPr="00ED2DBF">
              <w:rPr>
                <w:color w:val="000000"/>
              </w:rPr>
              <w:t>5</w:t>
            </w:r>
          </w:p>
        </w:tc>
      </w:tr>
      <w:tr w:rsidR="00A14D1A" w:rsidRPr="003C0F97" w14:paraId="0DEBA29D"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4E8C2D6D" w14:textId="77777777" w:rsidR="00A14D1A" w:rsidRPr="00ED2DBF" w:rsidRDefault="00A14D1A" w:rsidP="00442A1E">
            <w:pPr>
              <w:jc w:val="center"/>
              <w:rPr>
                <w:color w:val="000000"/>
              </w:rPr>
            </w:pPr>
            <w:r w:rsidRPr="00ED2DBF">
              <w:rPr>
                <w:color w:val="000000"/>
              </w:rPr>
              <w:t>No.8</w:t>
            </w:r>
          </w:p>
        </w:tc>
        <w:tc>
          <w:tcPr>
            <w:tcW w:w="992" w:type="dxa"/>
            <w:tcBorders>
              <w:top w:val="nil"/>
              <w:left w:val="nil"/>
              <w:bottom w:val="single" w:sz="4" w:space="0" w:color="auto"/>
              <w:right w:val="single" w:sz="4" w:space="0" w:color="auto"/>
            </w:tcBorders>
            <w:shd w:val="clear" w:color="auto" w:fill="auto"/>
            <w:vAlign w:val="center"/>
            <w:hideMark/>
          </w:tcPr>
          <w:p w14:paraId="72B79FE3" w14:textId="77777777" w:rsidR="00A14D1A" w:rsidRPr="00ED2DBF" w:rsidRDefault="00A14D1A" w:rsidP="00442A1E">
            <w:pPr>
              <w:jc w:val="center"/>
              <w:rPr>
                <w:color w:val="000000"/>
              </w:rPr>
            </w:pPr>
            <w:r w:rsidRPr="00ED2DBF">
              <w:rPr>
                <w:color w:val="000000"/>
              </w:rPr>
              <w:t>2,36</w:t>
            </w:r>
          </w:p>
        </w:tc>
        <w:tc>
          <w:tcPr>
            <w:tcW w:w="1276" w:type="dxa"/>
            <w:tcBorders>
              <w:top w:val="nil"/>
              <w:left w:val="nil"/>
              <w:bottom w:val="single" w:sz="4" w:space="0" w:color="auto"/>
              <w:right w:val="single" w:sz="4" w:space="0" w:color="auto"/>
            </w:tcBorders>
            <w:shd w:val="clear" w:color="auto" w:fill="auto"/>
            <w:vAlign w:val="center"/>
            <w:hideMark/>
          </w:tcPr>
          <w:p w14:paraId="097DB9E2"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3750D4AA"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32FB5520"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6EFD7E85" w14:textId="77777777" w:rsidR="00A14D1A" w:rsidRPr="00ED2DBF" w:rsidRDefault="00A14D1A" w:rsidP="00442A1E">
            <w:pPr>
              <w:jc w:val="center"/>
              <w:rPr>
                <w:color w:val="000000"/>
              </w:rPr>
            </w:pPr>
            <w:r w:rsidRPr="00ED2DBF">
              <w:rPr>
                <w:color w:val="000000"/>
              </w:rPr>
              <w:t>5</w:t>
            </w:r>
          </w:p>
        </w:tc>
      </w:tr>
      <w:tr w:rsidR="00A14D1A" w:rsidRPr="003C0F97" w14:paraId="36DB7691"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3CA22E6" w14:textId="77777777" w:rsidR="00A14D1A" w:rsidRPr="00ED2DBF" w:rsidRDefault="00A14D1A" w:rsidP="00442A1E">
            <w:pPr>
              <w:jc w:val="center"/>
              <w:rPr>
                <w:color w:val="000000"/>
              </w:rPr>
            </w:pPr>
            <w:r w:rsidRPr="00ED2DBF">
              <w:rPr>
                <w:color w:val="000000"/>
              </w:rPr>
              <w:t>No.16</w:t>
            </w:r>
          </w:p>
        </w:tc>
        <w:tc>
          <w:tcPr>
            <w:tcW w:w="992" w:type="dxa"/>
            <w:tcBorders>
              <w:top w:val="nil"/>
              <w:left w:val="nil"/>
              <w:bottom w:val="single" w:sz="4" w:space="0" w:color="auto"/>
              <w:right w:val="single" w:sz="4" w:space="0" w:color="auto"/>
            </w:tcBorders>
            <w:shd w:val="clear" w:color="auto" w:fill="auto"/>
            <w:vAlign w:val="center"/>
            <w:hideMark/>
          </w:tcPr>
          <w:p w14:paraId="1CA99E6F" w14:textId="77777777" w:rsidR="00A14D1A" w:rsidRPr="00ED2DBF" w:rsidRDefault="00A14D1A" w:rsidP="00442A1E">
            <w:pPr>
              <w:jc w:val="center"/>
              <w:rPr>
                <w:color w:val="000000"/>
              </w:rPr>
            </w:pPr>
            <w:r w:rsidRPr="00ED2DBF">
              <w:rPr>
                <w:color w:val="000000"/>
              </w:rPr>
              <w:t>1,18</w:t>
            </w:r>
          </w:p>
        </w:tc>
        <w:tc>
          <w:tcPr>
            <w:tcW w:w="1276" w:type="dxa"/>
            <w:tcBorders>
              <w:top w:val="nil"/>
              <w:left w:val="nil"/>
              <w:bottom w:val="single" w:sz="4" w:space="0" w:color="auto"/>
              <w:right w:val="single" w:sz="4" w:space="0" w:color="auto"/>
            </w:tcBorders>
            <w:shd w:val="clear" w:color="auto" w:fill="auto"/>
            <w:vAlign w:val="center"/>
            <w:hideMark/>
          </w:tcPr>
          <w:p w14:paraId="322FC9BD"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6E5B2116"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3911497F"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673D5464" w14:textId="77777777" w:rsidR="00A14D1A" w:rsidRPr="00ED2DBF" w:rsidRDefault="00A14D1A" w:rsidP="00442A1E">
            <w:pPr>
              <w:jc w:val="center"/>
              <w:rPr>
                <w:color w:val="000000"/>
              </w:rPr>
            </w:pPr>
            <w:r w:rsidRPr="00ED2DBF">
              <w:rPr>
                <w:color w:val="000000"/>
              </w:rPr>
              <w:t>5</w:t>
            </w:r>
          </w:p>
        </w:tc>
      </w:tr>
      <w:tr w:rsidR="00A14D1A" w:rsidRPr="003C0F97" w14:paraId="0003AD93"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C606448" w14:textId="77777777" w:rsidR="00A14D1A" w:rsidRPr="00ED2DBF" w:rsidRDefault="00A14D1A" w:rsidP="00442A1E">
            <w:pPr>
              <w:jc w:val="center"/>
              <w:rPr>
                <w:color w:val="000000"/>
              </w:rPr>
            </w:pPr>
            <w:r w:rsidRPr="00ED2DBF">
              <w:rPr>
                <w:color w:val="000000"/>
              </w:rPr>
              <w:t>No. 30</w:t>
            </w:r>
          </w:p>
        </w:tc>
        <w:tc>
          <w:tcPr>
            <w:tcW w:w="992" w:type="dxa"/>
            <w:tcBorders>
              <w:top w:val="nil"/>
              <w:left w:val="nil"/>
              <w:bottom w:val="single" w:sz="4" w:space="0" w:color="auto"/>
              <w:right w:val="single" w:sz="4" w:space="0" w:color="auto"/>
            </w:tcBorders>
            <w:shd w:val="clear" w:color="auto" w:fill="auto"/>
            <w:vAlign w:val="center"/>
            <w:hideMark/>
          </w:tcPr>
          <w:p w14:paraId="38F3DC33" w14:textId="77777777" w:rsidR="00A14D1A" w:rsidRPr="00ED2DBF" w:rsidRDefault="00A14D1A" w:rsidP="00442A1E">
            <w:pPr>
              <w:jc w:val="center"/>
              <w:rPr>
                <w:color w:val="000000"/>
              </w:rPr>
            </w:pPr>
            <w:r w:rsidRPr="00ED2DBF">
              <w:rPr>
                <w:color w:val="000000"/>
              </w:rPr>
              <w:t>0,6</w:t>
            </w:r>
          </w:p>
        </w:tc>
        <w:tc>
          <w:tcPr>
            <w:tcW w:w="1276" w:type="dxa"/>
            <w:tcBorders>
              <w:top w:val="nil"/>
              <w:left w:val="nil"/>
              <w:bottom w:val="single" w:sz="4" w:space="0" w:color="auto"/>
              <w:right w:val="single" w:sz="4" w:space="0" w:color="auto"/>
            </w:tcBorders>
            <w:shd w:val="clear" w:color="auto" w:fill="auto"/>
            <w:vAlign w:val="center"/>
            <w:hideMark/>
          </w:tcPr>
          <w:p w14:paraId="7E535349"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5DAF11A7"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20451082"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149700BA" w14:textId="77777777" w:rsidR="00A14D1A" w:rsidRPr="00ED2DBF" w:rsidRDefault="00A14D1A" w:rsidP="00442A1E">
            <w:pPr>
              <w:jc w:val="center"/>
              <w:rPr>
                <w:color w:val="000000"/>
              </w:rPr>
            </w:pPr>
            <w:r w:rsidRPr="00ED2DBF">
              <w:rPr>
                <w:color w:val="000000"/>
              </w:rPr>
              <w:t>5</w:t>
            </w:r>
          </w:p>
        </w:tc>
      </w:tr>
      <w:tr w:rsidR="00A14D1A" w:rsidRPr="003C0F97" w14:paraId="2C6D29F2"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8269740" w14:textId="77777777" w:rsidR="00A14D1A" w:rsidRPr="00ED2DBF" w:rsidRDefault="00A14D1A" w:rsidP="00442A1E">
            <w:pPr>
              <w:jc w:val="center"/>
              <w:rPr>
                <w:color w:val="000000"/>
              </w:rPr>
            </w:pPr>
            <w:r w:rsidRPr="00ED2DBF">
              <w:rPr>
                <w:color w:val="000000"/>
              </w:rPr>
              <w:t>No. 50</w:t>
            </w:r>
          </w:p>
        </w:tc>
        <w:tc>
          <w:tcPr>
            <w:tcW w:w="992" w:type="dxa"/>
            <w:tcBorders>
              <w:top w:val="nil"/>
              <w:left w:val="nil"/>
              <w:bottom w:val="single" w:sz="4" w:space="0" w:color="auto"/>
              <w:right w:val="single" w:sz="4" w:space="0" w:color="auto"/>
            </w:tcBorders>
            <w:shd w:val="clear" w:color="auto" w:fill="auto"/>
            <w:vAlign w:val="center"/>
            <w:hideMark/>
          </w:tcPr>
          <w:p w14:paraId="6B854A97" w14:textId="77777777" w:rsidR="00A14D1A" w:rsidRPr="00ED2DBF" w:rsidRDefault="00A14D1A" w:rsidP="00442A1E">
            <w:pPr>
              <w:jc w:val="center"/>
              <w:rPr>
                <w:color w:val="000000"/>
              </w:rPr>
            </w:pPr>
            <w:r w:rsidRPr="00ED2DBF">
              <w:rPr>
                <w:color w:val="000000"/>
              </w:rPr>
              <w:t>0,3</w:t>
            </w:r>
          </w:p>
        </w:tc>
        <w:tc>
          <w:tcPr>
            <w:tcW w:w="1276" w:type="dxa"/>
            <w:tcBorders>
              <w:top w:val="nil"/>
              <w:left w:val="nil"/>
              <w:bottom w:val="single" w:sz="4" w:space="0" w:color="auto"/>
              <w:right w:val="single" w:sz="4" w:space="0" w:color="auto"/>
            </w:tcBorders>
            <w:shd w:val="clear" w:color="auto" w:fill="auto"/>
            <w:vAlign w:val="center"/>
            <w:hideMark/>
          </w:tcPr>
          <w:p w14:paraId="738B706F"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4765585F"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15FC0CB5"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01802737" w14:textId="77777777" w:rsidR="00A14D1A" w:rsidRPr="00ED2DBF" w:rsidRDefault="00A14D1A" w:rsidP="00442A1E">
            <w:pPr>
              <w:jc w:val="center"/>
              <w:rPr>
                <w:color w:val="000000"/>
              </w:rPr>
            </w:pPr>
            <w:r w:rsidRPr="00ED2DBF">
              <w:rPr>
                <w:color w:val="000000"/>
              </w:rPr>
              <w:t>5</w:t>
            </w:r>
          </w:p>
        </w:tc>
      </w:tr>
      <w:tr w:rsidR="00A14D1A" w:rsidRPr="003C0F97" w14:paraId="5C739581"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2EEEEE5" w14:textId="77777777" w:rsidR="00A14D1A" w:rsidRPr="00ED2DBF" w:rsidRDefault="00A14D1A" w:rsidP="00442A1E">
            <w:pPr>
              <w:jc w:val="center"/>
              <w:rPr>
                <w:color w:val="000000"/>
              </w:rPr>
            </w:pPr>
            <w:r w:rsidRPr="00ED2DBF">
              <w:rPr>
                <w:color w:val="000000"/>
              </w:rPr>
              <w:t>No. 100</w:t>
            </w:r>
          </w:p>
        </w:tc>
        <w:tc>
          <w:tcPr>
            <w:tcW w:w="992" w:type="dxa"/>
            <w:tcBorders>
              <w:top w:val="nil"/>
              <w:left w:val="nil"/>
              <w:bottom w:val="single" w:sz="4" w:space="0" w:color="auto"/>
              <w:right w:val="single" w:sz="4" w:space="0" w:color="auto"/>
            </w:tcBorders>
            <w:shd w:val="clear" w:color="auto" w:fill="auto"/>
            <w:vAlign w:val="center"/>
            <w:hideMark/>
          </w:tcPr>
          <w:p w14:paraId="534FC58F" w14:textId="77777777" w:rsidR="00A14D1A" w:rsidRPr="00ED2DBF" w:rsidRDefault="00A14D1A" w:rsidP="00442A1E">
            <w:pPr>
              <w:jc w:val="center"/>
              <w:rPr>
                <w:color w:val="000000"/>
              </w:rPr>
            </w:pPr>
            <w:r w:rsidRPr="00ED2DBF">
              <w:rPr>
                <w:color w:val="000000"/>
              </w:rPr>
              <w:t>0,15</w:t>
            </w:r>
          </w:p>
        </w:tc>
        <w:tc>
          <w:tcPr>
            <w:tcW w:w="1276" w:type="dxa"/>
            <w:tcBorders>
              <w:top w:val="nil"/>
              <w:left w:val="nil"/>
              <w:bottom w:val="single" w:sz="4" w:space="0" w:color="auto"/>
              <w:right w:val="single" w:sz="4" w:space="0" w:color="auto"/>
            </w:tcBorders>
            <w:shd w:val="clear" w:color="auto" w:fill="auto"/>
            <w:vAlign w:val="center"/>
            <w:hideMark/>
          </w:tcPr>
          <w:p w14:paraId="365AD2A5"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554FD9A9"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735DFA70"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775D96EA" w14:textId="77777777" w:rsidR="00A14D1A" w:rsidRPr="00ED2DBF" w:rsidRDefault="00A14D1A" w:rsidP="00442A1E">
            <w:pPr>
              <w:jc w:val="center"/>
              <w:rPr>
                <w:color w:val="000000"/>
              </w:rPr>
            </w:pPr>
            <w:r w:rsidRPr="00ED2DBF">
              <w:rPr>
                <w:color w:val="000000"/>
              </w:rPr>
              <w:t>5</w:t>
            </w:r>
          </w:p>
        </w:tc>
      </w:tr>
      <w:tr w:rsidR="00A14D1A" w:rsidRPr="003C0F97" w14:paraId="778DE0BE"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93B5180" w14:textId="77777777" w:rsidR="00A14D1A" w:rsidRPr="00ED2DBF" w:rsidRDefault="00A14D1A" w:rsidP="00442A1E">
            <w:pPr>
              <w:jc w:val="center"/>
              <w:rPr>
                <w:color w:val="000000"/>
              </w:rPr>
            </w:pPr>
            <w:r w:rsidRPr="00ED2DBF">
              <w:rPr>
                <w:color w:val="000000"/>
              </w:rPr>
              <w:t>No. 200</w:t>
            </w:r>
          </w:p>
        </w:tc>
        <w:tc>
          <w:tcPr>
            <w:tcW w:w="992" w:type="dxa"/>
            <w:tcBorders>
              <w:top w:val="nil"/>
              <w:left w:val="nil"/>
              <w:bottom w:val="single" w:sz="4" w:space="0" w:color="auto"/>
              <w:right w:val="single" w:sz="4" w:space="0" w:color="auto"/>
            </w:tcBorders>
            <w:shd w:val="clear" w:color="auto" w:fill="auto"/>
            <w:vAlign w:val="center"/>
            <w:hideMark/>
          </w:tcPr>
          <w:p w14:paraId="53B27AF5" w14:textId="77777777" w:rsidR="00A14D1A" w:rsidRPr="00ED2DBF" w:rsidRDefault="00A14D1A" w:rsidP="00442A1E">
            <w:pPr>
              <w:jc w:val="center"/>
              <w:rPr>
                <w:color w:val="000000"/>
              </w:rPr>
            </w:pPr>
            <w:r w:rsidRPr="00ED2DBF">
              <w:rPr>
                <w:color w:val="000000"/>
              </w:rPr>
              <w:t>0,075</w:t>
            </w:r>
          </w:p>
        </w:tc>
        <w:tc>
          <w:tcPr>
            <w:tcW w:w="1276" w:type="dxa"/>
            <w:tcBorders>
              <w:top w:val="nil"/>
              <w:left w:val="nil"/>
              <w:bottom w:val="single" w:sz="4" w:space="0" w:color="auto"/>
              <w:right w:val="single" w:sz="4" w:space="0" w:color="auto"/>
            </w:tcBorders>
            <w:shd w:val="clear" w:color="auto" w:fill="auto"/>
            <w:vAlign w:val="center"/>
            <w:hideMark/>
          </w:tcPr>
          <w:p w14:paraId="0123F295" w14:textId="77777777" w:rsidR="00A14D1A" w:rsidRPr="00ED2DBF" w:rsidRDefault="00A14D1A" w:rsidP="00442A1E">
            <w:pPr>
              <w:jc w:val="center"/>
              <w:rPr>
                <w:color w:val="000000"/>
              </w:rPr>
            </w:pPr>
            <w:r w:rsidRPr="00ED2DBF">
              <w:rPr>
                <w:color w:val="000000"/>
              </w:rPr>
              <w:t>0</w:t>
            </w:r>
          </w:p>
        </w:tc>
        <w:tc>
          <w:tcPr>
            <w:tcW w:w="1417" w:type="dxa"/>
            <w:tcBorders>
              <w:top w:val="nil"/>
              <w:left w:val="nil"/>
              <w:bottom w:val="single" w:sz="4" w:space="0" w:color="auto"/>
              <w:right w:val="single" w:sz="4" w:space="0" w:color="auto"/>
            </w:tcBorders>
            <w:shd w:val="clear" w:color="auto" w:fill="auto"/>
            <w:vAlign w:val="center"/>
            <w:hideMark/>
          </w:tcPr>
          <w:p w14:paraId="5B1DEEFB" w14:textId="77777777" w:rsidR="00A14D1A" w:rsidRPr="00ED2DBF" w:rsidRDefault="00A14D1A" w:rsidP="00442A1E">
            <w:pPr>
              <w:jc w:val="center"/>
              <w:rPr>
                <w:color w:val="000000"/>
              </w:rPr>
            </w:pPr>
            <w:r w:rsidRPr="00ED2DBF">
              <w:rPr>
                <w:color w:val="000000"/>
              </w:rPr>
              <w:t>2375</w:t>
            </w:r>
          </w:p>
        </w:tc>
        <w:tc>
          <w:tcPr>
            <w:tcW w:w="1134" w:type="dxa"/>
            <w:tcBorders>
              <w:top w:val="nil"/>
              <w:left w:val="nil"/>
              <w:bottom w:val="single" w:sz="4" w:space="0" w:color="auto"/>
              <w:right w:val="single" w:sz="4" w:space="0" w:color="auto"/>
            </w:tcBorders>
            <w:shd w:val="clear" w:color="auto" w:fill="auto"/>
            <w:vAlign w:val="center"/>
            <w:hideMark/>
          </w:tcPr>
          <w:p w14:paraId="2665FD83" w14:textId="77777777" w:rsidR="00A14D1A" w:rsidRPr="00ED2DBF" w:rsidRDefault="00A14D1A" w:rsidP="00442A1E">
            <w:pPr>
              <w:jc w:val="center"/>
              <w:rPr>
                <w:color w:val="000000"/>
              </w:rPr>
            </w:pPr>
            <w:r w:rsidRPr="00ED2DBF">
              <w:rPr>
                <w:color w:val="000000"/>
              </w:rPr>
              <w:t>95</w:t>
            </w:r>
          </w:p>
        </w:tc>
        <w:tc>
          <w:tcPr>
            <w:tcW w:w="1418" w:type="dxa"/>
            <w:tcBorders>
              <w:top w:val="nil"/>
              <w:left w:val="nil"/>
              <w:bottom w:val="single" w:sz="4" w:space="0" w:color="auto"/>
              <w:right w:val="single" w:sz="4" w:space="0" w:color="auto"/>
            </w:tcBorders>
            <w:shd w:val="clear" w:color="auto" w:fill="auto"/>
            <w:vAlign w:val="center"/>
            <w:hideMark/>
          </w:tcPr>
          <w:p w14:paraId="31BB3FDD" w14:textId="77777777" w:rsidR="00A14D1A" w:rsidRPr="00ED2DBF" w:rsidRDefault="00A14D1A" w:rsidP="00442A1E">
            <w:pPr>
              <w:jc w:val="center"/>
              <w:rPr>
                <w:color w:val="000000"/>
              </w:rPr>
            </w:pPr>
            <w:r w:rsidRPr="00ED2DBF">
              <w:rPr>
                <w:color w:val="000000"/>
              </w:rPr>
              <w:t>5</w:t>
            </w:r>
          </w:p>
        </w:tc>
      </w:tr>
      <w:tr w:rsidR="00A14D1A" w:rsidRPr="003C0F97" w14:paraId="652FF32B"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8F3C29A" w14:textId="77777777" w:rsidR="00A14D1A" w:rsidRPr="00ED2DBF" w:rsidRDefault="00A14D1A" w:rsidP="00442A1E">
            <w:pPr>
              <w:jc w:val="center"/>
              <w:rPr>
                <w:color w:val="000000"/>
              </w:rPr>
            </w:pPr>
            <w:r w:rsidRPr="00ED2DBF">
              <w:rPr>
                <w:color w:val="000000"/>
              </w:rPr>
              <w:t>Pan</w:t>
            </w:r>
          </w:p>
        </w:tc>
        <w:tc>
          <w:tcPr>
            <w:tcW w:w="992" w:type="dxa"/>
            <w:tcBorders>
              <w:top w:val="nil"/>
              <w:left w:val="nil"/>
              <w:bottom w:val="single" w:sz="4" w:space="0" w:color="auto"/>
              <w:right w:val="single" w:sz="4" w:space="0" w:color="auto"/>
            </w:tcBorders>
            <w:shd w:val="clear" w:color="auto" w:fill="auto"/>
            <w:vAlign w:val="center"/>
            <w:hideMark/>
          </w:tcPr>
          <w:p w14:paraId="5A7D3EDF" w14:textId="77777777" w:rsidR="00A14D1A" w:rsidRPr="00ED2DBF" w:rsidRDefault="00A14D1A" w:rsidP="00442A1E">
            <w:pPr>
              <w:jc w:val="center"/>
              <w:rPr>
                <w:color w:val="000000"/>
              </w:rPr>
            </w:pPr>
            <w:r w:rsidRPr="00ED2DBF">
              <w:rPr>
                <w:color w:val="000000"/>
              </w:rPr>
              <w:t>-</w:t>
            </w:r>
          </w:p>
        </w:tc>
        <w:tc>
          <w:tcPr>
            <w:tcW w:w="1276" w:type="dxa"/>
            <w:tcBorders>
              <w:top w:val="nil"/>
              <w:left w:val="nil"/>
              <w:bottom w:val="single" w:sz="4" w:space="0" w:color="auto"/>
              <w:right w:val="single" w:sz="4" w:space="0" w:color="auto"/>
            </w:tcBorders>
            <w:shd w:val="clear" w:color="auto" w:fill="auto"/>
            <w:vAlign w:val="center"/>
            <w:hideMark/>
          </w:tcPr>
          <w:p w14:paraId="11E1E24E" w14:textId="77777777" w:rsidR="00A14D1A" w:rsidRPr="00ED2DBF" w:rsidRDefault="00A14D1A" w:rsidP="00442A1E">
            <w:pPr>
              <w:jc w:val="center"/>
              <w:rPr>
                <w:color w:val="000000"/>
              </w:rPr>
            </w:pPr>
            <w:r w:rsidRPr="00ED2DBF">
              <w:rPr>
                <w:color w:val="000000"/>
              </w:rPr>
              <w:t>125</w:t>
            </w:r>
          </w:p>
        </w:tc>
        <w:tc>
          <w:tcPr>
            <w:tcW w:w="1417" w:type="dxa"/>
            <w:tcBorders>
              <w:top w:val="nil"/>
              <w:left w:val="nil"/>
              <w:bottom w:val="single" w:sz="4" w:space="0" w:color="auto"/>
              <w:right w:val="single" w:sz="4" w:space="0" w:color="auto"/>
            </w:tcBorders>
            <w:shd w:val="clear" w:color="auto" w:fill="auto"/>
            <w:vAlign w:val="center"/>
            <w:hideMark/>
          </w:tcPr>
          <w:p w14:paraId="21B39664" w14:textId="77777777" w:rsidR="00A14D1A" w:rsidRPr="00ED2DBF" w:rsidRDefault="00A14D1A" w:rsidP="00442A1E">
            <w:pPr>
              <w:jc w:val="center"/>
              <w:rPr>
                <w:color w:val="000000"/>
              </w:rPr>
            </w:pPr>
            <w:r w:rsidRPr="00ED2DBF">
              <w:rPr>
                <w:color w:val="000000"/>
              </w:rPr>
              <w:t>2500</w:t>
            </w:r>
          </w:p>
        </w:tc>
        <w:tc>
          <w:tcPr>
            <w:tcW w:w="1134" w:type="dxa"/>
            <w:tcBorders>
              <w:top w:val="nil"/>
              <w:left w:val="nil"/>
              <w:bottom w:val="single" w:sz="4" w:space="0" w:color="auto"/>
              <w:right w:val="single" w:sz="4" w:space="0" w:color="auto"/>
            </w:tcBorders>
            <w:shd w:val="clear" w:color="auto" w:fill="auto"/>
            <w:vAlign w:val="center"/>
            <w:hideMark/>
          </w:tcPr>
          <w:p w14:paraId="019D3BD2" w14:textId="77777777" w:rsidR="00A14D1A" w:rsidRPr="00ED2DBF" w:rsidRDefault="00A14D1A" w:rsidP="00442A1E">
            <w:pPr>
              <w:jc w:val="center"/>
              <w:rPr>
                <w:color w:val="000000"/>
              </w:rPr>
            </w:pPr>
            <w:r w:rsidRPr="00ED2DBF">
              <w:rPr>
                <w:color w:val="000000"/>
              </w:rPr>
              <w:t>100</w:t>
            </w:r>
          </w:p>
        </w:tc>
        <w:tc>
          <w:tcPr>
            <w:tcW w:w="1418" w:type="dxa"/>
            <w:tcBorders>
              <w:top w:val="nil"/>
              <w:left w:val="nil"/>
              <w:bottom w:val="single" w:sz="4" w:space="0" w:color="auto"/>
              <w:right w:val="single" w:sz="4" w:space="0" w:color="auto"/>
            </w:tcBorders>
            <w:shd w:val="clear" w:color="auto" w:fill="auto"/>
            <w:vAlign w:val="center"/>
            <w:hideMark/>
          </w:tcPr>
          <w:p w14:paraId="080C9154" w14:textId="77777777" w:rsidR="00A14D1A" w:rsidRPr="00ED2DBF" w:rsidRDefault="00A14D1A" w:rsidP="00442A1E">
            <w:pPr>
              <w:jc w:val="center"/>
              <w:rPr>
                <w:color w:val="000000"/>
              </w:rPr>
            </w:pPr>
            <w:r w:rsidRPr="00ED2DBF">
              <w:rPr>
                <w:color w:val="000000"/>
              </w:rPr>
              <w:t>0</w:t>
            </w:r>
          </w:p>
        </w:tc>
      </w:tr>
      <w:tr w:rsidR="00A14D1A" w:rsidRPr="003C0F97" w14:paraId="2EAAB745" w14:textId="77777777" w:rsidTr="00ED2DBF">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B90B20A" w14:textId="77777777" w:rsidR="00A14D1A" w:rsidRPr="00ED2DBF" w:rsidRDefault="00A14D1A" w:rsidP="00442A1E">
            <w:pPr>
              <w:jc w:val="center"/>
              <w:rPr>
                <w:color w:val="000000"/>
              </w:rPr>
            </w:pPr>
          </w:p>
        </w:tc>
        <w:tc>
          <w:tcPr>
            <w:tcW w:w="992" w:type="dxa"/>
            <w:tcBorders>
              <w:top w:val="nil"/>
              <w:left w:val="nil"/>
              <w:bottom w:val="single" w:sz="4" w:space="0" w:color="auto"/>
              <w:right w:val="single" w:sz="4" w:space="0" w:color="auto"/>
            </w:tcBorders>
            <w:shd w:val="clear" w:color="auto" w:fill="auto"/>
            <w:vAlign w:val="center"/>
            <w:hideMark/>
          </w:tcPr>
          <w:p w14:paraId="790B2410" w14:textId="77777777" w:rsidR="00A14D1A" w:rsidRPr="00ED2DBF" w:rsidRDefault="00A14D1A" w:rsidP="00442A1E">
            <w:pPr>
              <w:jc w:val="center"/>
              <w:rPr>
                <w:color w:val="000000"/>
              </w:rPr>
            </w:pPr>
            <w:r w:rsidRPr="00ED2DBF">
              <w:rPr>
                <w:color w:val="000000"/>
              </w:rPr>
              <w:t>Total</w:t>
            </w:r>
          </w:p>
        </w:tc>
        <w:tc>
          <w:tcPr>
            <w:tcW w:w="1276" w:type="dxa"/>
            <w:tcBorders>
              <w:top w:val="nil"/>
              <w:left w:val="nil"/>
              <w:bottom w:val="single" w:sz="4" w:space="0" w:color="auto"/>
              <w:right w:val="single" w:sz="4" w:space="0" w:color="auto"/>
            </w:tcBorders>
            <w:shd w:val="clear" w:color="auto" w:fill="auto"/>
            <w:vAlign w:val="center"/>
            <w:hideMark/>
          </w:tcPr>
          <w:p w14:paraId="3B737286" w14:textId="77777777" w:rsidR="00A14D1A" w:rsidRPr="00ED2DBF" w:rsidRDefault="00A14D1A" w:rsidP="00442A1E">
            <w:pPr>
              <w:jc w:val="center"/>
              <w:rPr>
                <w:color w:val="000000"/>
              </w:rPr>
            </w:pPr>
            <w:r w:rsidRPr="00ED2DBF">
              <w:rPr>
                <w:color w:val="000000"/>
              </w:rPr>
              <w:t>2500</w:t>
            </w:r>
          </w:p>
        </w:tc>
        <w:tc>
          <w:tcPr>
            <w:tcW w:w="1417" w:type="dxa"/>
            <w:tcBorders>
              <w:top w:val="nil"/>
              <w:left w:val="nil"/>
              <w:bottom w:val="single" w:sz="4" w:space="0" w:color="auto"/>
              <w:right w:val="single" w:sz="4" w:space="0" w:color="auto"/>
            </w:tcBorders>
            <w:shd w:val="clear" w:color="auto" w:fill="auto"/>
            <w:vAlign w:val="center"/>
            <w:hideMark/>
          </w:tcPr>
          <w:p w14:paraId="56FD4A22" w14:textId="77777777" w:rsidR="00A14D1A" w:rsidRPr="00ED2DBF" w:rsidRDefault="00A14D1A" w:rsidP="00442A1E">
            <w:pPr>
              <w:jc w:val="center"/>
              <w:rPr>
                <w:color w:val="000000"/>
              </w:rPr>
            </w:pPr>
          </w:p>
        </w:tc>
        <w:tc>
          <w:tcPr>
            <w:tcW w:w="1134" w:type="dxa"/>
            <w:tcBorders>
              <w:top w:val="nil"/>
              <w:left w:val="nil"/>
              <w:bottom w:val="single" w:sz="4" w:space="0" w:color="auto"/>
              <w:right w:val="single" w:sz="4" w:space="0" w:color="auto"/>
            </w:tcBorders>
            <w:shd w:val="clear" w:color="auto" w:fill="auto"/>
            <w:vAlign w:val="center"/>
            <w:hideMark/>
          </w:tcPr>
          <w:p w14:paraId="4E11D0D1" w14:textId="77777777" w:rsidR="00A14D1A" w:rsidRPr="00ED2DBF" w:rsidRDefault="00A14D1A" w:rsidP="00442A1E">
            <w:pPr>
              <w:jc w:val="center"/>
              <w:rPr>
                <w:color w:val="000000"/>
              </w:rPr>
            </w:pPr>
            <w:r w:rsidRPr="00ED2DBF">
              <w:rPr>
                <w:color w:val="000000"/>
              </w:rPr>
              <w:t>710</w:t>
            </w:r>
          </w:p>
        </w:tc>
        <w:tc>
          <w:tcPr>
            <w:tcW w:w="1418" w:type="dxa"/>
            <w:tcBorders>
              <w:top w:val="nil"/>
              <w:left w:val="nil"/>
              <w:bottom w:val="single" w:sz="4" w:space="0" w:color="auto"/>
              <w:right w:val="single" w:sz="4" w:space="0" w:color="auto"/>
            </w:tcBorders>
            <w:shd w:val="clear" w:color="auto" w:fill="auto"/>
            <w:vAlign w:val="center"/>
            <w:hideMark/>
          </w:tcPr>
          <w:p w14:paraId="1C84D34B" w14:textId="77777777" w:rsidR="00A14D1A" w:rsidRPr="00ED2DBF" w:rsidRDefault="00A14D1A" w:rsidP="00442A1E">
            <w:pPr>
              <w:jc w:val="center"/>
              <w:rPr>
                <w:color w:val="000000"/>
              </w:rPr>
            </w:pPr>
          </w:p>
        </w:tc>
      </w:tr>
    </w:tbl>
    <w:p w14:paraId="78803300" w14:textId="609E0D0E" w:rsidR="00F27470" w:rsidRDefault="00F27470" w:rsidP="00442A1E">
      <w:pPr>
        <w:pStyle w:val="NormalWeb"/>
        <w:jc w:val="center"/>
      </w:pPr>
    </w:p>
    <w:p w14:paraId="3A501831" w14:textId="6F3A68CA" w:rsidR="00F27470" w:rsidRDefault="00A14D1A" w:rsidP="00F27470">
      <w:pPr>
        <w:pStyle w:val="NormalWeb"/>
        <w:spacing w:before="0" w:beforeAutospacing="0" w:after="0" w:afterAutospacing="0"/>
        <w:jc w:val="center"/>
      </w:pPr>
      <w:r>
        <w:rPr>
          <w:noProof/>
        </w:rPr>
        <w:lastRenderedPageBreak/>
        <w:drawing>
          <wp:inline distT="0" distB="0" distL="0" distR="0" wp14:anchorId="2ED2FE4D" wp14:editId="6247D272">
            <wp:extent cx="3811979" cy="2398815"/>
            <wp:effectExtent l="0" t="0" r="17145" b="1905"/>
            <wp:docPr id="31" name="Chart 31">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18050066-BA0A-4D58-9711-D76F39353B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50B2AA" w14:textId="2D7E155F" w:rsidR="004F7999" w:rsidRDefault="00F27470" w:rsidP="00F27470">
      <w:pPr>
        <w:jc w:val="center"/>
      </w:pPr>
      <w:r>
        <w:t>Gambar 5. Grafik Agregat Kasar</w:t>
      </w:r>
    </w:p>
    <w:p w14:paraId="49E2C7DF" w14:textId="77777777" w:rsidR="004F7999" w:rsidRDefault="004F7999" w:rsidP="00565397">
      <w:pPr>
        <w:spacing w:line="276" w:lineRule="auto"/>
        <w:jc w:val="both"/>
      </w:pPr>
    </w:p>
    <w:p w14:paraId="1C1AA4FC" w14:textId="2B4D57D5" w:rsidR="004F7999" w:rsidRDefault="00F27470" w:rsidP="00565397">
      <w:pPr>
        <w:spacing w:line="276" w:lineRule="auto"/>
        <w:jc w:val="both"/>
      </w:pPr>
      <w:r w:rsidRPr="00F27470">
        <w:t xml:space="preserve">Berdasarkan hasil pemeriksaan yang ditunjukkkan pada Gambar </w:t>
      </w:r>
      <w:r>
        <w:t>5</w:t>
      </w:r>
      <w:r w:rsidRPr="00F27470">
        <w:t xml:space="preserve">,  didapat gradasi batu split yang bersumber dari depot wilayah TAA yang dipakai dalam penelitian sesuai dengan % kumulatif pada Tabel </w:t>
      </w:r>
      <w:r>
        <w:t xml:space="preserve">7, </w:t>
      </w:r>
      <w:r w:rsidRPr="00F27470">
        <w:t>yang mana hasil menunjukkan grafik sesuai dengan batas gradasi ukuran maks 57 mm dari tabel gradasi agregat kasar (ASTM C136-2012).</w:t>
      </w:r>
    </w:p>
    <w:p w14:paraId="45382266" w14:textId="77777777" w:rsidR="004F7999" w:rsidRDefault="004F7999" w:rsidP="00565397">
      <w:pPr>
        <w:spacing w:line="276" w:lineRule="auto"/>
        <w:jc w:val="both"/>
      </w:pPr>
    </w:p>
    <w:p w14:paraId="158C8E81" w14:textId="667519A1" w:rsidR="004F7999" w:rsidRDefault="00F27470" w:rsidP="00565397">
      <w:pPr>
        <w:spacing w:line="276" w:lineRule="auto"/>
        <w:jc w:val="both"/>
      </w:pPr>
      <w:r>
        <w:t xml:space="preserve">5. Hasil Pengujian Berat Isi Agregat Kasar </w:t>
      </w:r>
    </w:p>
    <w:p w14:paraId="299B8DE5" w14:textId="105897D5" w:rsidR="00A41032" w:rsidRDefault="00A41032" w:rsidP="00565397">
      <w:pPr>
        <w:spacing w:line="276" w:lineRule="auto"/>
        <w:jc w:val="both"/>
      </w:pPr>
      <w:r w:rsidRPr="00A41032">
        <w:t>Pengujian berat isi agregat kasar merupakan salah satu pengujian yang dilakukan untuk mengetahui karakteristik agregat yang akan digunakan sebagai bahan penyusun beton. Pengujian ini bertujuan untuk mengetahui berat isi agregat dalam kondisi padat atau gembur, serta rongga udara dalam agregat, hasil pengujian dapat dilihat pada tabel</w:t>
      </w:r>
    </w:p>
    <w:p w14:paraId="31C56FD1" w14:textId="4922F090" w:rsidR="00A41032" w:rsidRDefault="00A41032" w:rsidP="00565397">
      <w:pPr>
        <w:spacing w:line="276" w:lineRule="auto"/>
        <w:jc w:val="both"/>
      </w:pPr>
      <w:r>
        <w:t xml:space="preserve">Tabel 8. </w:t>
      </w:r>
      <w:r w:rsidRPr="00A41032">
        <w:t>Hasil Pemeriksaan Berat Isi Agregat Kasar</w:t>
      </w:r>
    </w:p>
    <w:tbl>
      <w:tblPr>
        <w:tblW w:w="7230" w:type="dxa"/>
        <w:jc w:val="center"/>
        <w:tblLook w:val="04A0" w:firstRow="1" w:lastRow="0" w:firstColumn="1" w:lastColumn="0" w:noHBand="0" w:noVBand="1"/>
      </w:tblPr>
      <w:tblGrid>
        <w:gridCol w:w="1701"/>
        <w:gridCol w:w="1276"/>
        <w:gridCol w:w="1559"/>
        <w:gridCol w:w="1276"/>
        <w:gridCol w:w="1418"/>
      </w:tblGrid>
      <w:tr w:rsidR="00A14D1A" w:rsidRPr="007A516C" w14:paraId="7C7B6330" w14:textId="77777777" w:rsidTr="00A14D1A">
        <w:trPr>
          <w:trHeight w:val="315"/>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5B581" w14:textId="77777777" w:rsidR="00A14D1A" w:rsidRPr="00ED2DBF" w:rsidRDefault="00A14D1A" w:rsidP="00ED2DBF">
            <w:pPr>
              <w:jc w:val="center"/>
              <w:rPr>
                <w:b/>
                <w:bCs/>
                <w:color w:val="000000"/>
              </w:rPr>
            </w:pPr>
            <w:r w:rsidRPr="00ED2DBF">
              <w:rPr>
                <w:b/>
                <w:bCs/>
                <w:color w:val="000000"/>
              </w:rPr>
              <w:t>Pengujian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2B10D63A" w14:textId="77777777" w:rsidR="00A14D1A" w:rsidRPr="00ED2DBF" w:rsidRDefault="00A14D1A" w:rsidP="00ED2DBF">
            <w:pPr>
              <w:jc w:val="center"/>
              <w:rPr>
                <w:b/>
                <w:bCs/>
                <w:color w:val="000000"/>
              </w:rPr>
            </w:pPr>
            <w:r w:rsidRPr="00ED2DBF">
              <w:rPr>
                <w:b/>
                <w:bCs/>
                <w:color w:val="000000"/>
              </w:rPr>
              <w:t>Lambang</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FF74A09" w14:textId="77777777" w:rsidR="00A14D1A" w:rsidRPr="00ED2DBF" w:rsidRDefault="00A14D1A" w:rsidP="00ED2DBF">
            <w:pPr>
              <w:jc w:val="center"/>
              <w:rPr>
                <w:b/>
                <w:bCs/>
                <w:color w:val="000000"/>
              </w:rPr>
            </w:pPr>
            <w:r w:rsidRPr="00ED2DBF">
              <w:rPr>
                <w:b/>
                <w:bCs/>
                <w:color w:val="000000"/>
              </w:rPr>
              <w:t>Satuan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0CE00261" w14:textId="77777777" w:rsidR="00A14D1A" w:rsidRPr="00ED2DBF" w:rsidRDefault="00A14D1A" w:rsidP="00ED2DBF">
            <w:pPr>
              <w:jc w:val="center"/>
              <w:rPr>
                <w:b/>
                <w:bCs/>
                <w:color w:val="000000"/>
              </w:rPr>
            </w:pPr>
            <w:r w:rsidRPr="00ED2DBF">
              <w:rPr>
                <w:b/>
                <w:bCs/>
                <w:color w:val="000000"/>
              </w:rPr>
              <w:t>Uji 1</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C8052E" w14:textId="77777777" w:rsidR="00A14D1A" w:rsidRPr="00ED2DBF" w:rsidRDefault="00A14D1A" w:rsidP="00ED2DBF">
            <w:pPr>
              <w:jc w:val="center"/>
              <w:rPr>
                <w:b/>
                <w:bCs/>
                <w:color w:val="000000"/>
              </w:rPr>
            </w:pPr>
            <w:r w:rsidRPr="00ED2DBF">
              <w:rPr>
                <w:b/>
                <w:bCs/>
                <w:color w:val="000000"/>
              </w:rPr>
              <w:t>Uji 2</w:t>
            </w:r>
          </w:p>
        </w:tc>
      </w:tr>
      <w:tr w:rsidR="00A14D1A" w:rsidRPr="007A516C" w14:paraId="160CF051"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4993275" w14:textId="77777777" w:rsidR="00A14D1A" w:rsidRPr="00ED2DBF" w:rsidRDefault="00A14D1A" w:rsidP="00ED2DBF">
            <w:pPr>
              <w:rPr>
                <w:color w:val="000000"/>
              </w:rPr>
            </w:pPr>
            <w:r w:rsidRPr="00ED2DBF">
              <w:rPr>
                <w:color w:val="000000"/>
              </w:rPr>
              <w:t>Berat wadah</w:t>
            </w:r>
          </w:p>
        </w:tc>
        <w:tc>
          <w:tcPr>
            <w:tcW w:w="1276" w:type="dxa"/>
            <w:tcBorders>
              <w:top w:val="nil"/>
              <w:left w:val="nil"/>
              <w:bottom w:val="single" w:sz="4" w:space="0" w:color="auto"/>
              <w:right w:val="single" w:sz="4" w:space="0" w:color="auto"/>
            </w:tcBorders>
            <w:shd w:val="clear" w:color="auto" w:fill="auto"/>
            <w:noWrap/>
            <w:vAlign w:val="bottom"/>
            <w:hideMark/>
          </w:tcPr>
          <w:p w14:paraId="24317C76" w14:textId="77777777" w:rsidR="00A14D1A" w:rsidRPr="00ED2DBF" w:rsidRDefault="00A14D1A" w:rsidP="00ED2DBF">
            <w:pPr>
              <w:jc w:val="center"/>
              <w:rPr>
                <w:color w:val="000000"/>
              </w:rPr>
            </w:pPr>
            <w:r w:rsidRPr="00ED2DBF">
              <w:rPr>
                <w:color w:val="000000"/>
              </w:rPr>
              <w:t>W1</w:t>
            </w:r>
          </w:p>
        </w:tc>
        <w:tc>
          <w:tcPr>
            <w:tcW w:w="1559" w:type="dxa"/>
            <w:tcBorders>
              <w:top w:val="nil"/>
              <w:left w:val="nil"/>
              <w:bottom w:val="single" w:sz="4" w:space="0" w:color="auto"/>
              <w:right w:val="single" w:sz="4" w:space="0" w:color="auto"/>
            </w:tcBorders>
            <w:shd w:val="clear" w:color="auto" w:fill="auto"/>
            <w:noWrap/>
            <w:vAlign w:val="bottom"/>
            <w:hideMark/>
          </w:tcPr>
          <w:p w14:paraId="1980790F"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70B10525" w14:textId="77777777" w:rsidR="00A14D1A" w:rsidRPr="00ED2DBF" w:rsidRDefault="00A14D1A" w:rsidP="00ED2DBF">
            <w:pPr>
              <w:jc w:val="center"/>
              <w:rPr>
                <w:color w:val="000000"/>
              </w:rPr>
            </w:pPr>
            <w:r w:rsidRPr="00ED2DBF">
              <w:rPr>
                <w:color w:val="000000"/>
              </w:rPr>
              <w:t>8240</w:t>
            </w:r>
          </w:p>
        </w:tc>
        <w:tc>
          <w:tcPr>
            <w:tcW w:w="1418" w:type="dxa"/>
            <w:tcBorders>
              <w:top w:val="nil"/>
              <w:left w:val="nil"/>
              <w:bottom w:val="single" w:sz="4" w:space="0" w:color="auto"/>
              <w:right w:val="single" w:sz="4" w:space="0" w:color="auto"/>
            </w:tcBorders>
            <w:shd w:val="clear" w:color="auto" w:fill="auto"/>
            <w:noWrap/>
            <w:vAlign w:val="bottom"/>
            <w:hideMark/>
          </w:tcPr>
          <w:p w14:paraId="521F4E55" w14:textId="77777777" w:rsidR="00A14D1A" w:rsidRPr="00ED2DBF" w:rsidRDefault="00A14D1A" w:rsidP="00ED2DBF">
            <w:pPr>
              <w:jc w:val="center"/>
              <w:rPr>
                <w:color w:val="000000"/>
              </w:rPr>
            </w:pPr>
            <w:r w:rsidRPr="00ED2DBF">
              <w:rPr>
                <w:color w:val="000000"/>
              </w:rPr>
              <w:t>8240</w:t>
            </w:r>
          </w:p>
        </w:tc>
      </w:tr>
      <w:tr w:rsidR="00A14D1A" w:rsidRPr="007A516C" w14:paraId="02E7ADA2"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96C1A50" w14:textId="77777777" w:rsidR="00A14D1A" w:rsidRPr="00ED2DBF" w:rsidRDefault="00A14D1A" w:rsidP="00ED2DBF">
            <w:pPr>
              <w:rPr>
                <w:color w:val="000000"/>
              </w:rPr>
            </w:pPr>
            <w:r w:rsidRPr="00ED2DBF">
              <w:rPr>
                <w:color w:val="000000"/>
              </w:rPr>
              <w:t>Volume wadah</w:t>
            </w:r>
          </w:p>
        </w:tc>
        <w:tc>
          <w:tcPr>
            <w:tcW w:w="1276" w:type="dxa"/>
            <w:tcBorders>
              <w:top w:val="nil"/>
              <w:left w:val="nil"/>
              <w:bottom w:val="single" w:sz="4" w:space="0" w:color="auto"/>
              <w:right w:val="single" w:sz="4" w:space="0" w:color="auto"/>
            </w:tcBorders>
            <w:shd w:val="clear" w:color="auto" w:fill="auto"/>
            <w:noWrap/>
            <w:vAlign w:val="bottom"/>
            <w:hideMark/>
          </w:tcPr>
          <w:p w14:paraId="133A1C19" w14:textId="77777777" w:rsidR="00A14D1A" w:rsidRPr="00ED2DBF" w:rsidRDefault="00A14D1A" w:rsidP="00ED2DBF">
            <w:pPr>
              <w:jc w:val="center"/>
              <w:rPr>
                <w:color w:val="000000"/>
              </w:rPr>
            </w:pPr>
            <w:r w:rsidRPr="00ED2DBF">
              <w:rPr>
                <w:color w:val="000000"/>
              </w:rPr>
              <w:t>V</w:t>
            </w:r>
          </w:p>
        </w:tc>
        <w:tc>
          <w:tcPr>
            <w:tcW w:w="1559" w:type="dxa"/>
            <w:tcBorders>
              <w:top w:val="nil"/>
              <w:left w:val="nil"/>
              <w:bottom w:val="single" w:sz="4" w:space="0" w:color="auto"/>
              <w:right w:val="single" w:sz="4" w:space="0" w:color="auto"/>
            </w:tcBorders>
            <w:shd w:val="clear" w:color="auto" w:fill="auto"/>
            <w:noWrap/>
            <w:vAlign w:val="bottom"/>
            <w:hideMark/>
          </w:tcPr>
          <w:p w14:paraId="3754A4ED" w14:textId="77777777" w:rsidR="00A14D1A" w:rsidRPr="00ED2DBF" w:rsidRDefault="00A14D1A" w:rsidP="00ED2DBF">
            <w:pPr>
              <w:jc w:val="center"/>
              <w:rPr>
                <w:color w:val="000000"/>
              </w:rPr>
            </w:pPr>
            <w:r w:rsidRPr="00ED2DBF">
              <w:rPr>
                <w:color w:val="000000"/>
              </w:rPr>
              <w:t>cm</w:t>
            </w:r>
            <w:r w:rsidRPr="00ED2DBF">
              <w:rPr>
                <w:rFonts w:ascii="Calibri" w:hAnsi="Calibri" w:cs="Calibri"/>
                <w:color w:val="000000"/>
              </w:rPr>
              <w:t>³</w:t>
            </w:r>
          </w:p>
        </w:tc>
        <w:tc>
          <w:tcPr>
            <w:tcW w:w="1276" w:type="dxa"/>
            <w:tcBorders>
              <w:top w:val="nil"/>
              <w:left w:val="nil"/>
              <w:bottom w:val="single" w:sz="4" w:space="0" w:color="auto"/>
              <w:right w:val="single" w:sz="4" w:space="0" w:color="auto"/>
            </w:tcBorders>
            <w:shd w:val="clear" w:color="auto" w:fill="auto"/>
            <w:noWrap/>
            <w:vAlign w:val="bottom"/>
            <w:hideMark/>
          </w:tcPr>
          <w:p w14:paraId="4547FAA1" w14:textId="77777777" w:rsidR="00A14D1A" w:rsidRPr="00ED2DBF" w:rsidRDefault="00A14D1A" w:rsidP="00ED2DBF">
            <w:pPr>
              <w:jc w:val="center"/>
              <w:rPr>
                <w:color w:val="000000"/>
              </w:rPr>
            </w:pPr>
            <w:r w:rsidRPr="00ED2DBF">
              <w:rPr>
                <w:color w:val="000000"/>
              </w:rPr>
              <w:t>5897</w:t>
            </w:r>
          </w:p>
        </w:tc>
        <w:tc>
          <w:tcPr>
            <w:tcW w:w="1418" w:type="dxa"/>
            <w:tcBorders>
              <w:top w:val="nil"/>
              <w:left w:val="nil"/>
              <w:bottom w:val="single" w:sz="4" w:space="0" w:color="auto"/>
              <w:right w:val="single" w:sz="4" w:space="0" w:color="auto"/>
            </w:tcBorders>
            <w:shd w:val="clear" w:color="auto" w:fill="auto"/>
            <w:noWrap/>
            <w:vAlign w:val="bottom"/>
            <w:hideMark/>
          </w:tcPr>
          <w:p w14:paraId="7566C6DB" w14:textId="77777777" w:rsidR="00A14D1A" w:rsidRPr="00ED2DBF" w:rsidRDefault="00A14D1A" w:rsidP="00ED2DBF">
            <w:pPr>
              <w:jc w:val="center"/>
              <w:rPr>
                <w:color w:val="000000"/>
              </w:rPr>
            </w:pPr>
            <w:r w:rsidRPr="00ED2DBF">
              <w:rPr>
                <w:color w:val="000000"/>
              </w:rPr>
              <w:t>5897</w:t>
            </w:r>
          </w:p>
        </w:tc>
      </w:tr>
      <w:tr w:rsidR="00A14D1A" w:rsidRPr="007A516C" w14:paraId="2E1DEC34"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CFCCCE3" w14:textId="77777777" w:rsidR="00A14D1A" w:rsidRPr="00ED2DBF" w:rsidRDefault="00A14D1A" w:rsidP="00ED2DBF">
            <w:pPr>
              <w:rPr>
                <w:b/>
                <w:bCs/>
                <w:color w:val="000000"/>
              </w:rPr>
            </w:pPr>
            <w:r w:rsidRPr="00ED2DBF">
              <w:rPr>
                <w:b/>
                <w:bCs/>
                <w:color w:val="000000"/>
              </w:rPr>
              <w:t>Metode dilepas</w:t>
            </w:r>
          </w:p>
        </w:tc>
        <w:tc>
          <w:tcPr>
            <w:tcW w:w="1276" w:type="dxa"/>
            <w:tcBorders>
              <w:top w:val="nil"/>
              <w:left w:val="nil"/>
              <w:bottom w:val="single" w:sz="4" w:space="0" w:color="auto"/>
              <w:right w:val="single" w:sz="4" w:space="0" w:color="auto"/>
            </w:tcBorders>
            <w:shd w:val="clear" w:color="auto" w:fill="auto"/>
            <w:noWrap/>
            <w:vAlign w:val="bottom"/>
            <w:hideMark/>
          </w:tcPr>
          <w:p w14:paraId="594CDA50" w14:textId="77777777" w:rsidR="00A14D1A" w:rsidRPr="00ED2DBF" w:rsidRDefault="00A14D1A" w:rsidP="00ED2DBF">
            <w:pP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74600238"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22422717" w14:textId="77777777" w:rsidR="00A14D1A" w:rsidRPr="00ED2DBF" w:rsidRDefault="00A14D1A" w:rsidP="00ED2DBF">
            <w:pPr>
              <w:jc w:val="center"/>
              <w:rPr>
                <w:color w:val="000000"/>
              </w:rPr>
            </w:pPr>
            <w:r w:rsidRPr="00ED2DBF">
              <w:rPr>
                <w:color w:val="000000"/>
              </w:rPr>
              <w:t> </w:t>
            </w:r>
          </w:p>
        </w:tc>
        <w:tc>
          <w:tcPr>
            <w:tcW w:w="1418" w:type="dxa"/>
            <w:tcBorders>
              <w:top w:val="nil"/>
              <w:left w:val="nil"/>
              <w:bottom w:val="single" w:sz="4" w:space="0" w:color="auto"/>
              <w:right w:val="single" w:sz="4" w:space="0" w:color="auto"/>
            </w:tcBorders>
            <w:shd w:val="clear" w:color="auto" w:fill="auto"/>
            <w:noWrap/>
            <w:vAlign w:val="bottom"/>
            <w:hideMark/>
          </w:tcPr>
          <w:p w14:paraId="5EE263DD" w14:textId="77777777" w:rsidR="00A14D1A" w:rsidRPr="00ED2DBF" w:rsidRDefault="00A14D1A" w:rsidP="00ED2DBF">
            <w:pPr>
              <w:jc w:val="center"/>
              <w:rPr>
                <w:color w:val="000000"/>
              </w:rPr>
            </w:pPr>
            <w:r w:rsidRPr="00ED2DBF">
              <w:rPr>
                <w:color w:val="000000"/>
              </w:rPr>
              <w:t> </w:t>
            </w:r>
          </w:p>
        </w:tc>
      </w:tr>
      <w:tr w:rsidR="00A14D1A" w:rsidRPr="007A516C" w14:paraId="7A801C58"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4CFB5557" w14:textId="77777777" w:rsidR="00A14D1A" w:rsidRPr="00ED2DBF" w:rsidRDefault="00A14D1A" w:rsidP="00ED2DBF">
            <w:pPr>
              <w:rPr>
                <w:color w:val="000000"/>
              </w:rPr>
            </w:pPr>
            <w:r w:rsidRPr="00ED2DBF">
              <w:rPr>
                <w:color w:val="000000"/>
              </w:rPr>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6105CB43" w14:textId="77777777" w:rsidR="00A14D1A" w:rsidRPr="00ED2DBF" w:rsidRDefault="00A14D1A" w:rsidP="00ED2DBF">
            <w:pPr>
              <w:jc w:val="center"/>
              <w:rPr>
                <w:color w:val="000000"/>
              </w:rPr>
            </w:pPr>
            <w:r w:rsidRPr="00ED2DBF">
              <w:rPr>
                <w:color w:val="000000"/>
              </w:rPr>
              <w:t>W2</w:t>
            </w:r>
          </w:p>
        </w:tc>
        <w:tc>
          <w:tcPr>
            <w:tcW w:w="1559" w:type="dxa"/>
            <w:tcBorders>
              <w:top w:val="nil"/>
              <w:left w:val="nil"/>
              <w:bottom w:val="single" w:sz="4" w:space="0" w:color="auto"/>
              <w:right w:val="single" w:sz="4" w:space="0" w:color="auto"/>
            </w:tcBorders>
            <w:shd w:val="clear" w:color="auto" w:fill="auto"/>
            <w:noWrap/>
            <w:vAlign w:val="bottom"/>
            <w:hideMark/>
          </w:tcPr>
          <w:p w14:paraId="3653AF51"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4379986F" w14:textId="77777777" w:rsidR="00A14D1A" w:rsidRPr="00ED2DBF" w:rsidRDefault="00A14D1A" w:rsidP="00ED2DBF">
            <w:pPr>
              <w:jc w:val="center"/>
              <w:rPr>
                <w:color w:val="000000"/>
              </w:rPr>
            </w:pPr>
            <w:r w:rsidRPr="00ED2DBF">
              <w:rPr>
                <w:color w:val="000000"/>
              </w:rPr>
              <w:t>15797</w:t>
            </w:r>
          </w:p>
        </w:tc>
        <w:tc>
          <w:tcPr>
            <w:tcW w:w="1418" w:type="dxa"/>
            <w:tcBorders>
              <w:top w:val="nil"/>
              <w:left w:val="nil"/>
              <w:bottom w:val="single" w:sz="4" w:space="0" w:color="auto"/>
              <w:right w:val="single" w:sz="4" w:space="0" w:color="auto"/>
            </w:tcBorders>
            <w:shd w:val="clear" w:color="auto" w:fill="auto"/>
            <w:noWrap/>
            <w:vAlign w:val="bottom"/>
            <w:hideMark/>
          </w:tcPr>
          <w:p w14:paraId="2AD9A448" w14:textId="77777777" w:rsidR="00A14D1A" w:rsidRPr="00ED2DBF" w:rsidRDefault="00A14D1A" w:rsidP="00ED2DBF">
            <w:pPr>
              <w:jc w:val="center"/>
              <w:rPr>
                <w:color w:val="000000"/>
              </w:rPr>
            </w:pPr>
            <w:r w:rsidRPr="00ED2DBF">
              <w:rPr>
                <w:color w:val="000000"/>
              </w:rPr>
              <w:t>15740</w:t>
            </w:r>
          </w:p>
        </w:tc>
      </w:tr>
      <w:tr w:rsidR="00A14D1A" w:rsidRPr="007A516C" w14:paraId="390A8E86"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1FCC5308" w14:textId="77777777" w:rsidR="00A14D1A" w:rsidRPr="00ED2DBF" w:rsidRDefault="00A14D1A" w:rsidP="00ED2DBF">
            <w:pPr>
              <w:rPr>
                <w:color w:val="000000"/>
              </w:rPr>
            </w:pPr>
            <w:r w:rsidRPr="00ED2DBF">
              <w:rPr>
                <w:color w:val="000000"/>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7C9A2581" w14:textId="77777777" w:rsidR="00A14D1A" w:rsidRPr="00ED2DBF" w:rsidRDefault="00A14D1A" w:rsidP="00ED2DBF">
            <w:pPr>
              <w:jc w:val="center"/>
              <w:rPr>
                <w:color w:val="000000"/>
              </w:rPr>
            </w:pPr>
            <w:r w:rsidRPr="00ED2DBF">
              <w:rPr>
                <w:color w:val="000000"/>
              </w:rPr>
              <w:t>W3</w:t>
            </w:r>
          </w:p>
        </w:tc>
        <w:tc>
          <w:tcPr>
            <w:tcW w:w="1559" w:type="dxa"/>
            <w:tcBorders>
              <w:top w:val="nil"/>
              <w:left w:val="nil"/>
              <w:bottom w:val="single" w:sz="4" w:space="0" w:color="auto"/>
              <w:right w:val="single" w:sz="4" w:space="0" w:color="auto"/>
            </w:tcBorders>
            <w:shd w:val="clear" w:color="auto" w:fill="auto"/>
            <w:noWrap/>
            <w:vAlign w:val="bottom"/>
            <w:hideMark/>
          </w:tcPr>
          <w:p w14:paraId="409DD0A1"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0159999E" w14:textId="77777777" w:rsidR="00A14D1A" w:rsidRPr="00ED2DBF" w:rsidRDefault="00A14D1A" w:rsidP="00ED2DBF">
            <w:pPr>
              <w:jc w:val="center"/>
              <w:rPr>
                <w:color w:val="000000"/>
              </w:rPr>
            </w:pPr>
            <w:r w:rsidRPr="00ED2DBF">
              <w:rPr>
                <w:color w:val="000000"/>
              </w:rPr>
              <w:t>7557</w:t>
            </w:r>
          </w:p>
        </w:tc>
        <w:tc>
          <w:tcPr>
            <w:tcW w:w="1418" w:type="dxa"/>
            <w:tcBorders>
              <w:top w:val="nil"/>
              <w:left w:val="nil"/>
              <w:bottom w:val="single" w:sz="4" w:space="0" w:color="auto"/>
              <w:right w:val="single" w:sz="4" w:space="0" w:color="auto"/>
            </w:tcBorders>
            <w:shd w:val="clear" w:color="auto" w:fill="auto"/>
            <w:noWrap/>
            <w:vAlign w:val="bottom"/>
            <w:hideMark/>
          </w:tcPr>
          <w:p w14:paraId="6566EFCE" w14:textId="77777777" w:rsidR="00A14D1A" w:rsidRPr="00ED2DBF" w:rsidRDefault="00A14D1A" w:rsidP="00ED2DBF">
            <w:pPr>
              <w:jc w:val="center"/>
              <w:rPr>
                <w:color w:val="000000"/>
              </w:rPr>
            </w:pPr>
            <w:r w:rsidRPr="00ED2DBF">
              <w:rPr>
                <w:color w:val="000000"/>
              </w:rPr>
              <w:t>7500</w:t>
            </w:r>
          </w:p>
        </w:tc>
      </w:tr>
      <w:tr w:rsidR="00A14D1A" w:rsidRPr="007A516C" w14:paraId="466ABEB2"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50A8411" w14:textId="77777777" w:rsidR="00A14D1A" w:rsidRPr="00ED2DBF" w:rsidRDefault="00A14D1A" w:rsidP="00ED2DBF">
            <w:pPr>
              <w:rPr>
                <w:color w:val="000000"/>
              </w:rPr>
            </w:pPr>
            <w:r w:rsidRPr="00ED2DBF">
              <w:rPr>
                <w:color w:val="000000"/>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5F7974C3" w14:textId="77777777" w:rsidR="00A14D1A" w:rsidRPr="00ED2DBF" w:rsidRDefault="00A14D1A" w:rsidP="00ED2DBF">
            <w:pPr>
              <w:jc w:val="center"/>
              <w:rPr>
                <w:color w:val="000000"/>
              </w:rPr>
            </w:pPr>
            <w:r w:rsidRPr="00ED2DBF">
              <w:rPr>
                <w:color w:val="000000"/>
              </w:rPr>
              <w:t>W3/V</w:t>
            </w:r>
          </w:p>
        </w:tc>
        <w:tc>
          <w:tcPr>
            <w:tcW w:w="1559" w:type="dxa"/>
            <w:tcBorders>
              <w:top w:val="nil"/>
              <w:left w:val="nil"/>
              <w:bottom w:val="single" w:sz="4" w:space="0" w:color="auto"/>
              <w:right w:val="single" w:sz="4" w:space="0" w:color="auto"/>
            </w:tcBorders>
            <w:shd w:val="clear" w:color="auto" w:fill="auto"/>
            <w:noWrap/>
            <w:vAlign w:val="bottom"/>
            <w:hideMark/>
          </w:tcPr>
          <w:p w14:paraId="51814EF4" w14:textId="77777777" w:rsidR="00A14D1A" w:rsidRPr="00ED2DBF" w:rsidRDefault="00A14D1A" w:rsidP="00ED2DBF">
            <w:pPr>
              <w:jc w:val="center"/>
              <w:rPr>
                <w:color w:val="000000"/>
              </w:rPr>
            </w:pPr>
            <w:r w:rsidRPr="00ED2DBF">
              <w:rPr>
                <w:color w:val="000000"/>
              </w:rPr>
              <w:t>gram/cm</w:t>
            </w:r>
            <w:r w:rsidRPr="00ED2DBF">
              <w:rPr>
                <w:rFonts w:ascii="Calibri" w:hAnsi="Calibri" w:cs="Calibri"/>
                <w:color w:val="000000"/>
              </w:rPr>
              <w:t>³</w:t>
            </w:r>
          </w:p>
        </w:tc>
        <w:tc>
          <w:tcPr>
            <w:tcW w:w="1276" w:type="dxa"/>
            <w:tcBorders>
              <w:top w:val="nil"/>
              <w:left w:val="nil"/>
              <w:bottom w:val="single" w:sz="4" w:space="0" w:color="auto"/>
              <w:right w:val="single" w:sz="4" w:space="0" w:color="auto"/>
            </w:tcBorders>
            <w:shd w:val="clear" w:color="auto" w:fill="auto"/>
            <w:noWrap/>
            <w:vAlign w:val="bottom"/>
            <w:hideMark/>
          </w:tcPr>
          <w:p w14:paraId="68BED8FB" w14:textId="77777777" w:rsidR="00A14D1A" w:rsidRPr="00ED2DBF" w:rsidRDefault="00A14D1A" w:rsidP="00ED2DBF">
            <w:pPr>
              <w:jc w:val="center"/>
              <w:rPr>
                <w:color w:val="000000"/>
              </w:rPr>
            </w:pPr>
            <w:r w:rsidRPr="00ED2DBF">
              <w:rPr>
                <w:color w:val="000000"/>
              </w:rPr>
              <w:t>1,28</w:t>
            </w:r>
          </w:p>
        </w:tc>
        <w:tc>
          <w:tcPr>
            <w:tcW w:w="1418" w:type="dxa"/>
            <w:tcBorders>
              <w:top w:val="nil"/>
              <w:left w:val="nil"/>
              <w:bottom w:val="single" w:sz="4" w:space="0" w:color="auto"/>
              <w:right w:val="single" w:sz="4" w:space="0" w:color="auto"/>
            </w:tcBorders>
            <w:shd w:val="clear" w:color="auto" w:fill="auto"/>
            <w:noWrap/>
            <w:vAlign w:val="bottom"/>
            <w:hideMark/>
          </w:tcPr>
          <w:p w14:paraId="7C96F610" w14:textId="77777777" w:rsidR="00A14D1A" w:rsidRPr="00ED2DBF" w:rsidRDefault="00A14D1A" w:rsidP="00ED2DBF">
            <w:pPr>
              <w:jc w:val="center"/>
              <w:rPr>
                <w:color w:val="000000"/>
              </w:rPr>
            </w:pPr>
            <w:r w:rsidRPr="00ED2DBF">
              <w:rPr>
                <w:color w:val="000000"/>
              </w:rPr>
              <w:t>1,27</w:t>
            </w:r>
          </w:p>
        </w:tc>
      </w:tr>
      <w:tr w:rsidR="00A14D1A" w:rsidRPr="007A516C" w14:paraId="2081CE5A"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8228850"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2FD409C7" w14:textId="77777777" w:rsidR="00A14D1A" w:rsidRPr="00ED2DBF" w:rsidRDefault="00A14D1A" w:rsidP="00ED2DBF">
            <w:pPr>
              <w:jc w:val="cente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7487F147" w14:textId="77777777" w:rsidR="00A14D1A" w:rsidRPr="00ED2DBF" w:rsidRDefault="00A14D1A" w:rsidP="00ED2DBF">
            <w:pPr>
              <w:jc w:val="center"/>
              <w:rPr>
                <w:b/>
                <w:bCs/>
                <w:color w:val="000000"/>
              </w:rPr>
            </w:pPr>
            <w:r w:rsidRPr="00ED2DBF">
              <w:rPr>
                <w:b/>
                <w:bCs/>
                <w:color w:val="000000"/>
              </w:rPr>
              <w:t>Rata-rata</w:t>
            </w:r>
          </w:p>
        </w:tc>
        <w:tc>
          <w:tcPr>
            <w:tcW w:w="26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1E4036C4" w14:textId="77777777" w:rsidR="00A14D1A" w:rsidRPr="00ED2DBF" w:rsidRDefault="00A14D1A" w:rsidP="00ED2DBF">
            <w:pPr>
              <w:jc w:val="center"/>
              <w:rPr>
                <w:b/>
                <w:bCs/>
                <w:color w:val="000000"/>
              </w:rPr>
            </w:pPr>
            <w:r w:rsidRPr="00ED2DBF">
              <w:rPr>
                <w:b/>
                <w:bCs/>
                <w:color w:val="000000"/>
              </w:rPr>
              <w:t>1,28</w:t>
            </w:r>
          </w:p>
        </w:tc>
      </w:tr>
      <w:tr w:rsidR="00A14D1A" w:rsidRPr="007A516C" w14:paraId="0E89E668"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ED621AC" w14:textId="77777777" w:rsidR="00A14D1A" w:rsidRPr="00ED2DBF" w:rsidRDefault="00A14D1A" w:rsidP="00ED2DBF">
            <w:pPr>
              <w:rPr>
                <w:b/>
                <w:bCs/>
                <w:color w:val="000000"/>
              </w:rPr>
            </w:pPr>
            <w:r w:rsidRPr="00ED2DBF">
              <w:rPr>
                <w:b/>
                <w:bCs/>
                <w:color w:val="000000"/>
              </w:rPr>
              <w:t>Metode ditusuk</w:t>
            </w:r>
          </w:p>
        </w:tc>
        <w:tc>
          <w:tcPr>
            <w:tcW w:w="1276" w:type="dxa"/>
            <w:tcBorders>
              <w:top w:val="nil"/>
              <w:left w:val="nil"/>
              <w:bottom w:val="single" w:sz="4" w:space="0" w:color="auto"/>
              <w:right w:val="single" w:sz="4" w:space="0" w:color="auto"/>
            </w:tcBorders>
            <w:shd w:val="clear" w:color="auto" w:fill="auto"/>
            <w:noWrap/>
            <w:vAlign w:val="bottom"/>
            <w:hideMark/>
          </w:tcPr>
          <w:p w14:paraId="67D68831" w14:textId="77777777" w:rsidR="00A14D1A" w:rsidRPr="00ED2DBF" w:rsidRDefault="00A14D1A" w:rsidP="00ED2DBF">
            <w:pPr>
              <w:jc w:val="cente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2C33AF4C"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55D8B4E0" w14:textId="77777777" w:rsidR="00A14D1A" w:rsidRPr="00ED2DBF" w:rsidRDefault="00A14D1A" w:rsidP="00ED2DBF">
            <w:pPr>
              <w:rPr>
                <w:color w:val="000000"/>
              </w:rPr>
            </w:pPr>
            <w:r w:rsidRPr="00ED2DBF">
              <w:rPr>
                <w:color w:val="000000"/>
              </w:rPr>
              <w:t> </w:t>
            </w:r>
          </w:p>
        </w:tc>
        <w:tc>
          <w:tcPr>
            <w:tcW w:w="1418" w:type="dxa"/>
            <w:tcBorders>
              <w:top w:val="nil"/>
              <w:left w:val="nil"/>
              <w:bottom w:val="single" w:sz="4" w:space="0" w:color="auto"/>
              <w:right w:val="single" w:sz="4" w:space="0" w:color="auto"/>
            </w:tcBorders>
            <w:shd w:val="clear" w:color="auto" w:fill="auto"/>
            <w:noWrap/>
            <w:vAlign w:val="bottom"/>
            <w:hideMark/>
          </w:tcPr>
          <w:p w14:paraId="759FCD0A" w14:textId="77777777" w:rsidR="00A14D1A" w:rsidRPr="00ED2DBF" w:rsidRDefault="00A14D1A" w:rsidP="00ED2DBF">
            <w:pPr>
              <w:rPr>
                <w:color w:val="000000"/>
              </w:rPr>
            </w:pPr>
            <w:r w:rsidRPr="00ED2DBF">
              <w:rPr>
                <w:color w:val="000000"/>
              </w:rPr>
              <w:t> </w:t>
            </w:r>
          </w:p>
        </w:tc>
      </w:tr>
      <w:tr w:rsidR="00A14D1A" w:rsidRPr="007A516C" w14:paraId="71643BF1"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B58DB4D" w14:textId="77777777" w:rsidR="00A14D1A" w:rsidRPr="00ED2DBF" w:rsidRDefault="00A14D1A" w:rsidP="00ED2DBF">
            <w:pPr>
              <w:rPr>
                <w:color w:val="000000"/>
              </w:rPr>
            </w:pPr>
            <w:r w:rsidRPr="00ED2DBF">
              <w:rPr>
                <w:color w:val="000000"/>
              </w:rPr>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7AE209A9" w14:textId="77777777" w:rsidR="00A14D1A" w:rsidRPr="00ED2DBF" w:rsidRDefault="00A14D1A" w:rsidP="00ED2DBF">
            <w:pPr>
              <w:jc w:val="center"/>
              <w:rPr>
                <w:color w:val="000000"/>
              </w:rPr>
            </w:pPr>
            <w:r w:rsidRPr="00ED2DBF">
              <w:rPr>
                <w:color w:val="000000"/>
              </w:rPr>
              <w:t>W2</w:t>
            </w:r>
          </w:p>
        </w:tc>
        <w:tc>
          <w:tcPr>
            <w:tcW w:w="1559" w:type="dxa"/>
            <w:tcBorders>
              <w:top w:val="nil"/>
              <w:left w:val="nil"/>
              <w:bottom w:val="single" w:sz="4" w:space="0" w:color="auto"/>
              <w:right w:val="single" w:sz="4" w:space="0" w:color="auto"/>
            </w:tcBorders>
            <w:shd w:val="clear" w:color="auto" w:fill="auto"/>
            <w:noWrap/>
            <w:vAlign w:val="bottom"/>
            <w:hideMark/>
          </w:tcPr>
          <w:p w14:paraId="4C999FCA"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3C93EAEA" w14:textId="77777777" w:rsidR="00A14D1A" w:rsidRPr="00ED2DBF" w:rsidRDefault="00A14D1A" w:rsidP="00ED2DBF">
            <w:pPr>
              <w:jc w:val="center"/>
              <w:rPr>
                <w:color w:val="000000"/>
              </w:rPr>
            </w:pPr>
            <w:r w:rsidRPr="00ED2DBF">
              <w:rPr>
                <w:color w:val="000000"/>
              </w:rPr>
              <w:t>16435</w:t>
            </w:r>
          </w:p>
        </w:tc>
        <w:tc>
          <w:tcPr>
            <w:tcW w:w="1418" w:type="dxa"/>
            <w:tcBorders>
              <w:top w:val="nil"/>
              <w:left w:val="nil"/>
              <w:bottom w:val="single" w:sz="4" w:space="0" w:color="auto"/>
              <w:right w:val="single" w:sz="4" w:space="0" w:color="auto"/>
            </w:tcBorders>
            <w:shd w:val="clear" w:color="auto" w:fill="auto"/>
            <w:noWrap/>
            <w:vAlign w:val="bottom"/>
            <w:hideMark/>
          </w:tcPr>
          <w:p w14:paraId="11A7E761" w14:textId="77777777" w:rsidR="00A14D1A" w:rsidRPr="00ED2DBF" w:rsidRDefault="00A14D1A" w:rsidP="00ED2DBF">
            <w:pPr>
              <w:jc w:val="center"/>
              <w:rPr>
                <w:color w:val="000000"/>
              </w:rPr>
            </w:pPr>
            <w:r w:rsidRPr="00ED2DBF">
              <w:rPr>
                <w:color w:val="000000"/>
              </w:rPr>
              <w:t>16315</w:t>
            </w:r>
          </w:p>
        </w:tc>
      </w:tr>
      <w:tr w:rsidR="00A14D1A" w:rsidRPr="007A516C" w14:paraId="64D542D1"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D5C863C" w14:textId="77777777" w:rsidR="00A14D1A" w:rsidRPr="00ED2DBF" w:rsidRDefault="00A14D1A" w:rsidP="00ED2DBF">
            <w:pPr>
              <w:rPr>
                <w:color w:val="000000"/>
              </w:rPr>
            </w:pPr>
            <w:r w:rsidRPr="00ED2DBF">
              <w:rPr>
                <w:color w:val="000000"/>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51968509" w14:textId="77777777" w:rsidR="00A14D1A" w:rsidRPr="00ED2DBF" w:rsidRDefault="00A14D1A" w:rsidP="00ED2DBF">
            <w:pPr>
              <w:jc w:val="center"/>
              <w:rPr>
                <w:color w:val="000000"/>
              </w:rPr>
            </w:pPr>
            <w:r w:rsidRPr="00ED2DBF">
              <w:rPr>
                <w:color w:val="000000"/>
              </w:rPr>
              <w:t>W3</w:t>
            </w:r>
          </w:p>
        </w:tc>
        <w:tc>
          <w:tcPr>
            <w:tcW w:w="1559" w:type="dxa"/>
            <w:tcBorders>
              <w:top w:val="nil"/>
              <w:left w:val="nil"/>
              <w:bottom w:val="single" w:sz="4" w:space="0" w:color="auto"/>
              <w:right w:val="single" w:sz="4" w:space="0" w:color="auto"/>
            </w:tcBorders>
            <w:shd w:val="clear" w:color="auto" w:fill="auto"/>
            <w:noWrap/>
            <w:vAlign w:val="bottom"/>
            <w:hideMark/>
          </w:tcPr>
          <w:p w14:paraId="167A90ED"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771681BA" w14:textId="77777777" w:rsidR="00A14D1A" w:rsidRPr="00ED2DBF" w:rsidRDefault="00A14D1A" w:rsidP="00ED2DBF">
            <w:pPr>
              <w:jc w:val="center"/>
              <w:rPr>
                <w:color w:val="000000"/>
              </w:rPr>
            </w:pPr>
            <w:r w:rsidRPr="00ED2DBF">
              <w:rPr>
                <w:color w:val="000000"/>
              </w:rPr>
              <w:t>8195</w:t>
            </w:r>
          </w:p>
        </w:tc>
        <w:tc>
          <w:tcPr>
            <w:tcW w:w="1418" w:type="dxa"/>
            <w:tcBorders>
              <w:top w:val="nil"/>
              <w:left w:val="nil"/>
              <w:bottom w:val="single" w:sz="4" w:space="0" w:color="auto"/>
              <w:right w:val="single" w:sz="4" w:space="0" w:color="auto"/>
            </w:tcBorders>
            <w:shd w:val="clear" w:color="auto" w:fill="auto"/>
            <w:noWrap/>
            <w:vAlign w:val="bottom"/>
            <w:hideMark/>
          </w:tcPr>
          <w:p w14:paraId="357BAE2A" w14:textId="77777777" w:rsidR="00A14D1A" w:rsidRPr="00ED2DBF" w:rsidRDefault="00A14D1A" w:rsidP="00ED2DBF">
            <w:pPr>
              <w:jc w:val="center"/>
              <w:rPr>
                <w:color w:val="000000"/>
              </w:rPr>
            </w:pPr>
            <w:r w:rsidRPr="00ED2DBF">
              <w:rPr>
                <w:color w:val="000000"/>
              </w:rPr>
              <w:t>8075</w:t>
            </w:r>
          </w:p>
        </w:tc>
      </w:tr>
      <w:tr w:rsidR="00A14D1A" w:rsidRPr="007A516C" w14:paraId="0858F977"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47149A7"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692383ED" w14:textId="77777777" w:rsidR="00A14D1A" w:rsidRPr="00ED2DBF" w:rsidRDefault="00A14D1A" w:rsidP="00ED2DBF">
            <w:pPr>
              <w:jc w:val="cente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12890965" w14:textId="77777777" w:rsidR="00A14D1A" w:rsidRPr="00ED2DBF" w:rsidRDefault="00A14D1A" w:rsidP="00ED2DBF">
            <w:pPr>
              <w:jc w:val="center"/>
              <w:rPr>
                <w:color w:val="000000"/>
              </w:rPr>
            </w:pPr>
            <w:r w:rsidRPr="00ED2DBF">
              <w:rPr>
                <w:color w:val="000000"/>
              </w:rPr>
              <w:t>Rata-rata</w:t>
            </w:r>
          </w:p>
        </w:tc>
        <w:tc>
          <w:tcPr>
            <w:tcW w:w="2694"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E3A298E" w14:textId="77777777" w:rsidR="00A14D1A" w:rsidRPr="00ED2DBF" w:rsidRDefault="00A14D1A" w:rsidP="00ED2DBF">
            <w:pPr>
              <w:jc w:val="center"/>
              <w:rPr>
                <w:color w:val="000000"/>
              </w:rPr>
            </w:pPr>
            <w:r w:rsidRPr="00ED2DBF">
              <w:rPr>
                <w:color w:val="000000"/>
              </w:rPr>
              <w:t>8135</w:t>
            </w:r>
          </w:p>
        </w:tc>
      </w:tr>
      <w:tr w:rsidR="00A14D1A" w:rsidRPr="007A516C" w14:paraId="57585E2B"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8670BA4" w14:textId="77777777" w:rsidR="00A14D1A" w:rsidRPr="00ED2DBF" w:rsidRDefault="00A14D1A" w:rsidP="00ED2DBF">
            <w:pPr>
              <w:rPr>
                <w:color w:val="000000"/>
              </w:rPr>
            </w:pPr>
            <w:r w:rsidRPr="00ED2DBF">
              <w:rPr>
                <w:color w:val="000000"/>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04368260" w14:textId="77777777" w:rsidR="00A14D1A" w:rsidRPr="00ED2DBF" w:rsidRDefault="00A14D1A" w:rsidP="00ED2DBF">
            <w:pPr>
              <w:jc w:val="center"/>
              <w:rPr>
                <w:color w:val="000000"/>
              </w:rPr>
            </w:pPr>
            <w:r w:rsidRPr="00ED2DBF">
              <w:rPr>
                <w:color w:val="000000"/>
              </w:rPr>
              <w:t>W3/V</w:t>
            </w:r>
          </w:p>
        </w:tc>
        <w:tc>
          <w:tcPr>
            <w:tcW w:w="1559" w:type="dxa"/>
            <w:tcBorders>
              <w:top w:val="nil"/>
              <w:left w:val="nil"/>
              <w:bottom w:val="single" w:sz="4" w:space="0" w:color="auto"/>
              <w:right w:val="single" w:sz="4" w:space="0" w:color="auto"/>
            </w:tcBorders>
            <w:shd w:val="clear" w:color="auto" w:fill="auto"/>
            <w:noWrap/>
            <w:vAlign w:val="bottom"/>
            <w:hideMark/>
          </w:tcPr>
          <w:p w14:paraId="3A3450A7" w14:textId="77777777" w:rsidR="00A14D1A" w:rsidRPr="00ED2DBF" w:rsidRDefault="00A14D1A" w:rsidP="00ED2DBF">
            <w:pPr>
              <w:jc w:val="center"/>
              <w:rPr>
                <w:color w:val="000000"/>
              </w:rPr>
            </w:pPr>
            <w:r w:rsidRPr="00ED2DBF">
              <w:rPr>
                <w:color w:val="000000"/>
              </w:rPr>
              <w:t>gram/cm</w:t>
            </w:r>
            <w:r w:rsidRPr="00ED2DBF">
              <w:rPr>
                <w:rFonts w:ascii="Calibri" w:hAnsi="Calibri" w:cs="Calibri"/>
                <w:color w:val="000000"/>
              </w:rPr>
              <w:t>³</w:t>
            </w:r>
          </w:p>
        </w:tc>
        <w:tc>
          <w:tcPr>
            <w:tcW w:w="1276" w:type="dxa"/>
            <w:tcBorders>
              <w:top w:val="nil"/>
              <w:left w:val="nil"/>
              <w:bottom w:val="single" w:sz="4" w:space="0" w:color="auto"/>
              <w:right w:val="single" w:sz="4" w:space="0" w:color="auto"/>
            </w:tcBorders>
            <w:shd w:val="clear" w:color="auto" w:fill="auto"/>
            <w:noWrap/>
            <w:vAlign w:val="bottom"/>
            <w:hideMark/>
          </w:tcPr>
          <w:p w14:paraId="0406DDDB" w14:textId="77777777" w:rsidR="00A14D1A" w:rsidRPr="00ED2DBF" w:rsidRDefault="00A14D1A" w:rsidP="00ED2DBF">
            <w:pPr>
              <w:jc w:val="center"/>
              <w:rPr>
                <w:color w:val="000000"/>
              </w:rPr>
            </w:pPr>
            <w:r w:rsidRPr="00ED2DBF">
              <w:rPr>
                <w:color w:val="000000"/>
              </w:rPr>
              <w:t>1,39</w:t>
            </w:r>
          </w:p>
        </w:tc>
        <w:tc>
          <w:tcPr>
            <w:tcW w:w="1418" w:type="dxa"/>
            <w:tcBorders>
              <w:top w:val="nil"/>
              <w:left w:val="nil"/>
              <w:bottom w:val="single" w:sz="4" w:space="0" w:color="auto"/>
              <w:right w:val="single" w:sz="4" w:space="0" w:color="auto"/>
            </w:tcBorders>
            <w:shd w:val="clear" w:color="auto" w:fill="auto"/>
            <w:noWrap/>
            <w:vAlign w:val="bottom"/>
            <w:hideMark/>
          </w:tcPr>
          <w:p w14:paraId="1679BD1A" w14:textId="77777777" w:rsidR="00A14D1A" w:rsidRPr="00ED2DBF" w:rsidRDefault="00A14D1A" w:rsidP="00ED2DBF">
            <w:pPr>
              <w:jc w:val="center"/>
              <w:rPr>
                <w:color w:val="000000"/>
              </w:rPr>
            </w:pPr>
            <w:r w:rsidRPr="00ED2DBF">
              <w:rPr>
                <w:color w:val="000000"/>
              </w:rPr>
              <w:t>1,37</w:t>
            </w:r>
          </w:p>
        </w:tc>
      </w:tr>
      <w:tr w:rsidR="00A14D1A" w:rsidRPr="007A516C" w14:paraId="4007A800" w14:textId="77777777" w:rsidTr="00A14D1A">
        <w:trPr>
          <w:trHeight w:val="315"/>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4217BA6"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43917BF3" w14:textId="77777777" w:rsidR="00A14D1A" w:rsidRPr="00ED2DBF" w:rsidRDefault="00A14D1A" w:rsidP="00ED2DBF">
            <w:pPr>
              <w:jc w:val="cente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3F4D01CD" w14:textId="77777777" w:rsidR="00A14D1A" w:rsidRPr="00ED2DBF" w:rsidRDefault="00A14D1A" w:rsidP="00ED2DBF">
            <w:pPr>
              <w:jc w:val="center"/>
              <w:rPr>
                <w:b/>
                <w:bCs/>
                <w:color w:val="000000"/>
              </w:rPr>
            </w:pPr>
            <w:r w:rsidRPr="00ED2DBF">
              <w:rPr>
                <w:b/>
                <w:bCs/>
                <w:color w:val="000000"/>
              </w:rPr>
              <w:t>Rata-rata</w:t>
            </w:r>
          </w:p>
        </w:tc>
        <w:tc>
          <w:tcPr>
            <w:tcW w:w="26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084AFE3A" w14:textId="77777777" w:rsidR="00A14D1A" w:rsidRPr="00ED2DBF" w:rsidRDefault="00A14D1A" w:rsidP="00ED2DBF">
            <w:pPr>
              <w:jc w:val="center"/>
              <w:rPr>
                <w:b/>
                <w:bCs/>
                <w:color w:val="000000"/>
              </w:rPr>
            </w:pPr>
            <w:r w:rsidRPr="00ED2DBF">
              <w:rPr>
                <w:b/>
                <w:bCs/>
                <w:color w:val="000000"/>
              </w:rPr>
              <w:t>1,38</w:t>
            </w:r>
          </w:p>
        </w:tc>
      </w:tr>
      <w:tr w:rsidR="00A14D1A" w:rsidRPr="007A516C" w14:paraId="1858D8D2" w14:textId="77777777" w:rsidTr="00A14D1A">
        <w:trPr>
          <w:trHeight w:val="300"/>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0C4D2EF" w14:textId="77777777" w:rsidR="00A14D1A" w:rsidRPr="00ED2DBF" w:rsidRDefault="00A14D1A" w:rsidP="00ED2DBF">
            <w:pPr>
              <w:rPr>
                <w:b/>
                <w:bCs/>
                <w:color w:val="000000"/>
              </w:rPr>
            </w:pPr>
            <w:r w:rsidRPr="00ED2DBF">
              <w:rPr>
                <w:b/>
                <w:bCs/>
                <w:color w:val="000000"/>
              </w:rPr>
              <w:t>Metode digoyang</w:t>
            </w:r>
          </w:p>
        </w:tc>
        <w:tc>
          <w:tcPr>
            <w:tcW w:w="1276" w:type="dxa"/>
            <w:tcBorders>
              <w:top w:val="nil"/>
              <w:left w:val="nil"/>
              <w:bottom w:val="single" w:sz="4" w:space="0" w:color="auto"/>
              <w:right w:val="single" w:sz="4" w:space="0" w:color="auto"/>
            </w:tcBorders>
            <w:shd w:val="clear" w:color="auto" w:fill="auto"/>
            <w:noWrap/>
            <w:vAlign w:val="bottom"/>
            <w:hideMark/>
          </w:tcPr>
          <w:p w14:paraId="19DCC084" w14:textId="77777777" w:rsidR="00A14D1A" w:rsidRPr="00ED2DBF" w:rsidRDefault="00A14D1A" w:rsidP="00ED2DBF">
            <w:pPr>
              <w:jc w:val="cente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44D24971"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52584FF3" w14:textId="77777777" w:rsidR="00A14D1A" w:rsidRPr="00ED2DBF" w:rsidRDefault="00A14D1A" w:rsidP="00ED2DBF">
            <w:pPr>
              <w:rPr>
                <w:color w:val="000000"/>
              </w:rPr>
            </w:pPr>
            <w:r w:rsidRPr="00ED2DBF">
              <w:rPr>
                <w:color w:val="000000"/>
              </w:rPr>
              <w:t> </w:t>
            </w:r>
          </w:p>
        </w:tc>
        <w:tc>
          <w:tcPr>
            <w:tcW w:w="1418" w:type="dxa"/>
            <w:tcBorders>
              <w:top w:val="nil"/>
              <w:left w:val="nil"/>
              <w:bottom w:val="single" w:sz="4" w:space="0" w:color="auto"/>
              <w:right w:val="single" w:sz="4" w:space="0" w:color="auto"/>
            </w:tcBorders>
            <w:shd w:val="clear" w:color="auto" w:fill="auto"/>
            <w:noWrap/>
            <w:vAlign w:val="bottom"/>
            <w:hideMark/>
          </w:tcPr>
          <w:p w14:paraId="210001FC" w14:textId="77777777" w:rsidR="00A14D1A" w:rsidRPr="00ED2DBF" w:rsidRDefault="00A14D1A" w:rsidP="00ED2DBF">
            <w:pPr>
              <w:rPr>
                <w:color w:val="000000"/>
              </w:rPr>
            </w:pPr>
            <w:r w:rsidRPr="00ED2DBF">
              <w:rPr>
                <w:color w:val="000000"/>
              </w:rPr>
              <w:t> </w:t>
            </w:r>
          </w:p>
        </w:tc>
      </w:tr>
      <w:tr w:rsidR="00A14D1A" w:rsidRPr="007A516C" w14:paraId="6D12A6DD" w14:textId="77777777" w:rsidTr="00A14D1A">
        <w:trPr>
          <w:trHeight w:val="300"/>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382B394" w14:textId="77777777" w:rsidR="00A14D1A" w:rsidRPr="00ED2DBF" w:rsidRDefault="00A14D1A" w:rsidP="00ED2DBF">
            <w:pPr>
              <w:rPr>
                <w:color w:val="000000"/>
              </w:rPr>
            </w:pPr>
            <w:r w:rsidRPr="00ED2DBF">
              <w:rPr>
                <w:color w:val="000000"/>
              </w:rPr>
              <w:lastRenderedPageBreak/>
              <w:t>Berat wadah +agregat</w:t>
            </w:r>
          </w:p>
        </w:tc>
        <w:tc>
          <w:tcPr>
            <w:tcW w:w="1276" w:type="dxa"/>
            <w:tcBorders>
              <w:top w:val="nil"/>
              <w:left w:val="nil"/>
              <w:bottom w:val="single" w:sz="4" w:space="0" w:color="auto"/>
              <w:right w:val="single" w:sz="4" w:space="0" w:color="auto"/>
            </w:tcBorders>
            <w:shd w:val="clear" w:color="auto" w:fill="auto"/>
            <w:noWrap/>
            <w:vAlign w:val="bottom"/>
            <w:hideMark/>
          </w:tcPr>
          <w:p w14:paraId="682FEC96" w14:textId="77777777" w:rsidR="00A14D1A" w:rsidRPr="00ED2DBF" w:rsidRDefault="00A14D1A" w:rsidP="00ED2DBF">
            <w:pPr>
              <w:jc w:val="center"/>
              <w:rPr>
                <w:color w:val="000000"/>
              </w:rPr>
            </w:pPr>
            <w:r w:rsidRPr="00ED2DBF">
              <w:rPr>
                <w:color w:val="000000"/>
              </w:rPr>
              <w:t>W2</w:t>
            </w:r>
          </w:p>
        </w:tc>
        <w:tc>
          <w:tcPr>
            <w:tcW w:w="1559" w:type="dxa"/>
            <w:tcBorders>
              <w:top w:val="nil"/>
              <w:left w:val="nil"/>
              <w:bottom w:val="single" w:sz="4" w:space="0" w:color="auto"/>
              <w:right w:val="single" w:sz="4" w:space="0" w:color="auto"/>
            </w:tcBorders>
            <w:shd w:val="clear" w:color="auto" w:fill="auto"/>
            <w:noWrap/>
            <w:vAlign w:val="bottom"/>
            <w:hideMark/>
          </w:tcPr>
          <w:p w14:paraId="11941CB3"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7A1DA935" w14:textId="77777777" w:rsidR="00A14D1A" w:rsidRPr="00ED2DBF" w:rsidRDefault="00A14D1A" w:rsidP="00ED2DBF">
            <w:pPr>
              <w:jc w:val="center"/>
              <w:rPr>
                <w:color w:val="000000"/>
              </w:rPr>
            </w:pPr>
            <w:r w:rsidRPr="00ED2DBF">
              <w:rPr>
                <w:color w:val="000000"/>
              </w:rPr>
              <w:t>-</w:t>
            </w:r>
          </w:p>
        </w:tc>
        <w:tc>
          <w:tcPr>
            <w:tcW w:w="1418" w:type="dxa"/>
            <w:tcBorders>
              <w:top w:val="nil"/>
              <w:left w:val="nil"/>
              <w:bottom w:val="single" w:sz="4" w:space="0" w:color="auto"/>
              <w:right w:val="single" w:sz="4" w:space="0" w:color="auto"/>
            </w:tcBorders>
            <w:shd w:val="clear" w:color="auto" w:fill="auto"/>
            <w:noWrap/>
            <w:vAlign w:val="bottom"/>
            <w:hideMark/>
          </w:tcPr>
          <w:p w14:paraId="5EF16092" w14:textId="77777777" w:rsidR="00A14D1A" w:rsidRPr="00ED2DBF" w:rsidRDefault="00A14D1A" w:rsidP="00ED2DBF">
            <w:pPr>
              <w:jc w:val="center"/>
              <w:rPr>
                <w:color w:val="000000"/>
              </w:rPr>
            </w:pPr>
            <w:r w:rsidRPr="00ED2DBF">
              <w:rPr>
                <w:color w:val="000000"/>
              </w:rPr>
              <w:t>-</w:t>
            </w:r>
          </w:p>
        </w:tc>
      </w:tr>
      <w:tr w:rsidR="00A14D1A" w:rsidRPr="007A516C" w14:paraId="30E60FE0" w14:textId="77777777" w:rsidTr="00A14D1A">
        <w:trPr>
          <w:trHeight w:val="300"/>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F9866B7" w14:textId="77777777" w:rsidR="00A14D1A" w:rsidRPr="00ED2DBF" w:rsidRDefault="00A14D1A" w:rsidP="00ED2DBF">
            <w:pPr>
              <w:rPr>
                <w:color w:val="000000"/>
              </w:rPr>
            </w:pPr>
            <w:r w:rsidRPr="00ED2DBF">
              <w:rPr>
                <w:color w:val="000000"/>
              </w:rPr>
              <w:t>Berat agregat</w:t>
            </w:r>
          </w:p>
        </w:tc>
        <w:tc>
          <w:tcPr>
            <w:tcW w:w="1276" w:type="dxa"/>
            <w:tcBorders>
              <w:top w:val="nil"/>
              <w:left w:val="nil"/>
              <w:bottom w:val="single" w:sz="4" w:space="0" w:color="auto"/>
              <w:right w:val="single" w:sz="4" w:space="0" w:color="auto"/>
            </w:tcBorders>
            <w:shd w:val="clear" w:color="auto" w:fill="auto"/>
            <w:noWrap/>
            <w:vAlign w:val="bottom"/>
            <w:hideMark/>
          </w:tcPr>
          <w:p w14:paraId="14A97331" w14:textId="77777777" w:rsidR="00A14D1A" w:rsidRPr="00ED2DBF" w:rsidRDefault="00A14D1A" w:rsidP="00ED2DBF">
            <w:pPr>
              <w:jc w:val="center"/>
              <w:rPr>
                <w:color w:val="000000"/>
              </w:rPr>
            </w:pPr>
            <w:r w:rsidRPr="00ED2DBF">
              <w:rPr>
                <w:color w:val="000000"/>
              </w:rPr>
              <w:t>W3</w:t>
            </w:r>
          </w:p>
        </w:tc>
        <w:tc>
          <w:tcPr>
            <w:tcW w:w="1559" w:type="dxa"/>
            <w:tcBorders>
              <w:top w:val="nil"/>
              <w:left w:val="nil"/>
              <w:bottom w:val="single" w:sz="4" w:space="0" w:color="auto"/>
              <w:right w:val="single" w:sz="4" w:space="0" w:color="auto"/>
            </w:tcBorders>
            <w:shd w:val="clear" w:color="auto" w:fill="auto"/>
            <w:noWrap/>
            <w:vAlign w:val="bottom"/>
            <w:hideMark/>
          </w:tcPr>
          <w:p w14:paraId="43B4EA41" w14:textId="77777777" w:rsidR="00A14D1A" w:rsidRPr="00ED2DBF" w:rsidRDefault="00A14D1A" w:rsidP="00ED2DBF">
            <w:pPr>
              <w:jc w:val="center"/>
              <w:rPr>
                <w:color w:val="000000"/>
              </w:rPr>
            </w:pPr>
            <w:r w:rsidRPr="00ED2DBF">
              <w:rPr>
                <w:color w:val="000000"/>
              </w:rPr>
              <w:t>gram</w:t>
            </w:r>
          </w:p>
        </w:tc>
        <w:tc>
          <w:tcPr>
            <w:tcW w:w="1276" w:type="dxa"/>
            <w:tcBorders>
              <w:top w:val="nil"/>
              <w:left w:val="nil"/>
              <w:bottom w:val="single" w:sz="4" w:space="0" w:color="auto"/>
              <w:right w:val="single" w:sz="4" w:space="0" w:color="auto"/>
            </w:tcBorders>
            <w:shd w:val="clear" w:color="auto" w:fill="auto"/>
            <w:noWrap/>
            <w:vAlign w:val="bottom"/>
            <w:hideMark/>
          </w:tcPr>
          <w:p w14:paraId="0E8B9615" w14:textId="77777777" w:rsidR="00A14D1A" w:rsidRPr="00ED2DBF" w:rsidRDefault="00A14D1A" w:rsidP="00ED2DBF">
            <w:pPr>
              <w:jc w:val="center"/>
              <w:rPr>
                <w:color w:val="000000"/>
              </w:rPr>
            </w:pPr>
            <w:r w:rsidRPr="00ED2DBF">
              <w:rPr>
                <w:color w:val="000000"/>
              </w:rPr>
              <w:t>-</w:t>
            </w:r>
          </w:p>
        </w:tc>
        <w:tc>
          <w:tcPr>
            <w:tcW w:w="1418" w:type="dxa"/>
            <w:tcBorders>
              <w:top w:val="nil"/>
              <w:left w:val="nil"/>
              <w:bottom w:val="single" w:sz="4" w:space="0" w:color="auto"/>
              <w:right w:val="single" w:sz="4" w:space="0" w:color="auto"/>
            </w:tcBorders>
            <w:shd w:val="clear" w:color="auto" w:fill="auto"/>
            <w:noWrap/>
            <w:vAlign w:val="bottom"/>
            <w:hideMark/>
          </w:tcPr>
          <w:p w14:paraId="1C096EA2" w14:textId="77777777" w:rsidR="00A14D1A" w:rsidRPr="00ED2DBF" w:rsidRDefault="00A14D1A" w:rsidP="00ED2DBF">
            <w:pPr>
              <w:jc w:val="center"/>
              <w:rPr>
                <w:color w:val="000000"/>
              </w:rPr>
            </w:pPr>
            <w:r w:rsidRPr="00ED2DBF">
              <w:rPr>
                <w:color w:val="000000"/>
              </w:rPr>
              <w:t>-</w:t>
            </w:r>
          </w:p>
        </w:tc>
      </w:tr>
      <w:tr w:rsidR="00A14D1A" w:rsidRPr="007A516C" w14:paraId="7A4FC179" w14:textId="77777777" w:rsidTr="00A14D1A">
        <w:trPr>
          <w:trHeight w:val="300"/>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4FBC1BF" w14:textId="77777777" w:rsidR="00A14D1A" w:rsidRPr="00ED2DBF" w:rsidRDefault="00A14D1A" w:rsidP="00ED2DBF">
            <w:pPr>
              <w:rPr>
                <w:color w:val="000000"/>
              </w:rPr>
            </w:pPr>
            <w:r w:rsidRPr="00ED2DBF">
              <w:rPr>
                <w:color w:val="000000"/>
              </w:rPr>
              <w:t>Berat isi</w:t>
            </w:r>
          </w:p>
        </w:tc>
        <w:tc>
          <w:tcPr>
            <w:tcW w:w="1276" w:type="dxa"/>
            <w:tcBorders>
              <w:top w:val="nil"/>
              <w:left w:val="nil"/>
              <w:bottom w:val="single" w:sz="4" w:space="0" w:color="auto"/>
              <w:right w:val="single" w:sz="4" w:space="0" w:color="auto"/>
            </w:tcBorders>
            <w:shd w:val="clear" w:color="auto" w:fill="auto"/>
            <w:noWrap/>
            <w:vAlign w:val="bottom"/>
            <w:hideMark/>
          </w:tcPr>
          <w:p w14:paraId="494466CC" w14:textId="77777777" w:rsidR="00A14D1A" w:rsidRPr="00ED2DBF" w:rsidRDefault="00A14D1A" w:rsidP="00ED2DBF">
            <w:pPr>
              <w:jc w:val="center"/>
              <w:rPr>
                <w:color w:val="000000"/>
              </w:rPr>
            </w:pPr>
            <w:r w:rsidRPr="00ED2DBF">
              <w:rPr>
                <w:color w:val="000000"/>
              </w:rPr>
              <w:t>W3/V</w:t>
            </w:r>
          </w:p>
        </w:tc>
        <w:tc>
          <w:tcPr>
            <w:tcW w:w="1559" w:type="dxa"/>
            <w:tcBorders>
              <w:top w:val="nil"/>
              <w:left w:val="nil"/>
              <w:bottom w:val="single" w:sz="4" w:space="0" w:color="auto"/>
              <w:right w:val="single" w:sz="4" w:space="0" w:color="auto"/>
            </w:tcBorders>
            <w:shd w:val="clear" w:color="auto" w:fill="auto"/>
            <w:noWrap/>
            <w:vAlign w:val="bottom"/>
            <w:hideMark/>
          </w:tcPr>
          <w:p w14:paraId="6028729B" w14:textId="77777777" w:rsidR="00A14D1A" w:rsidRPr="00ED2DBF" w:rsidRDefault="00A14D1A" w:rsidP="00ED2DBF">
            <w:pPr>
              <w:jc w:val="center"/>
              <w:rPr>
                <w:color w:val="000000"/>
              </w:rPr>
            </w:pPr>
            <w:r w:rsidRPr="00ED2DBF">
              <w:rPr>
                <w:color w:val="000000"/>
              </w:rPr>
              <w:t>gram/cm</w:t>
            </w:r>
            <w:r w:rsidRPr="00ED2DBF">
              <w:rPr>
                <w:rFonts w:ascii="Calibri" w:hAnsi="Calibri" w:cs="Calibri"/>
                <w:color w:val="000000"/>
              </w:rPr>
              <w:t>³</w:t>
            </w:r>
          </w:p>
        </w:tc>
        <w:tc>
          <w:tcPr>
            <w:tcW w:w="1276" w:type="dxa"/>
            <w:tcBorders>
              <w:top w:val="nil"/>
              <w:left w:val="nil"/>
              <w:bottom w:val="single" w:sz="4" w:space="0" w:color="auto"/>
              <w:right w:val="single" w:sz="4" w:space="0" w:color="auto"/>
            </w:tcBorders>
            <w:shd w:val="clear" w:color="auto" w:fill="auto"/>
            <w:noWrap/>
            <w:vAlign w:val="bottom"/>
            <w:hideMark/>
          </w:tcPr>
          <w:p w14:paraId="0AC17DA0" w14:textId="77777777" w:rsidR="00A14D1A" w:rsidRPr="00ED2DBF" w:rsidRDefault="00A14D1A" w:rsidP="00ED2DBF">
            <w:pPr>
              <w:jc w:val="center"/>
              <w:rPr>
                <w:color w:val="000000"/>
              </w:rPr>
            </w:pPr>
            <w:r w:rsidRPr="00ED2DBF">
              <w:rPr>
                <w:color w:val="000000"/>
              </w:rPr>
              <w:t>-</w:t>
            </w:r>
          </w:p>
        </w:tc>
        <w:tc>
          <w:tcPr>
            <w:tcW w:w="1418" w:type="dxa"/>
            <w:tcBorders>
              <w:top w:val="nil"/>
              <w:left w:val="nil"/>
              <w:bottom w:val="single" w:sz="4" w:space="0" w:color="auto"/>
              <w:right w:val="single" w:sz="4" w:space="0" w:color="auto"/>
            </w:tcBorders>
            <w:shd w:val="clear" w:color="auto" w:fill="auto"/>
            <w:noWrap/>
            <w:vAlign w:val="bottom"/>
            <w:hideMark/>
          </w:tcPr>
          <w:p w14:paraId="3BFD2A62" w14:textId="77777777" w:rsidR="00A14D1A" w:rsidRPr="00ED2DBF" w:rsidRDefault="00A14D1A" w:rsidP="00ED2DBF">
            <w:pPr>
              <w:jc w:val="center"/>
              <w:rPr>
                <w:color w:val="000000"/>
              </w:rPr>
            </w:pPr>
            <w:r w:rsidRPr="00ED2DBF">
              <w:rPr>
                <w:color w:val="000000"/>
              </w:rPr>
              <w:t>-</w:t>
            </w:r>
          </w:p>
        </w:tc>
      </w:tr>
      <w:tr w:rsidR="00A14D1A" w:rsidRPr="007A516C" w14:paraId="109BD644" w14:textId="77777777" w:rsidTr="00A14D1A">
        <w:trPr>
          <w:trHeight w:val="300"/>
          <w:jc w:val="center"/>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0BE30EC" w14:textId="77777777" w:rsidR="00A14D1A" w:rsidRPr="00ED2DBF" w:rsidRDefault="00A14D1A" w:rsidP="00ED2DBF">
            <w:pPr>
              <w:rPr>
                <w:color w:val="000000"/>
              </w:rPr>
            </w:pPr>
            <w:r w:rsidRPr="00ED2DBF">
              <w:rPr>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7B67B236" w14:textId="77777777" w:rsidR="00A14D1A" w:rsidRPr="00ED2DBF" w:rsidRDefault="00A14D1A" w:rsidP="00ED2DBF">
            <w:pPr>
              <w:rPr>
                <w:color w:val="000000"/>
              </w:rPr>
            </w:pPr>
            <w:r w:rsidRPr="00ED2DBF">
              <w:rPr>
                <w:color w:val="000000"/>
              </w:rPr>
              <w:t> </w:t>
            </w:r>
          </w:p>
        </w:tc>
        <w:tc>
          <w:tcPr>
            <w:tcW w:w="1559" w:type="dxa"/>
            <w:tcBorders>
              <w:top w:val="nil"/>
              <w:left w:val="nil"/>
              <w:bottom w:val="single" w:sz="4" w:space="0" w:color="auto"/>
              <w:right w:val="single" w:sz="4" w:space="0" w:color="auto"/>
            </w:tcBorders>
            <w:shd w:val="clear" w:color="auto" w:fill="auto"/>
            <w:noWrap/>
            <w:vAlign w:val="bottom"/>
            <w:hideMark/>
          </w:tcPr>
          <w:p w14:paraId="542CB1B6" w14:textId="77777777" w:rsidR="00A14D1A" w:rsidRPr="00ED2DBF" w:rsidRDefault="00A14D1A" w:rsidP="00ED2DBF">
            <w:pPr>
              <w:jc w:val="center"/>
              <w:rPr>
                <w:b/>
                <w:bCs/>
                <w:color w:val="000000"/>
              </w:rPr>
            </w:pPr>
            <w:r w:rsidRPr="00ED2DBF">
              <w:rPr>
                <w:b/>
                <w:bCs/>
                <w:color w:val="000000"/>
              </w:rPr>
              <w:t>Rata-rata</w:t>
            </w:r>
          </w:p>
        </w:tc>
        <w:tc>
          <w:tcPr>
            <w:tcW w:w="26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1AA62C4" w14:textId="77777777" w:rsidR="00A14D1A" w:rsidRPr="00ED2DBF" w:rsidRDefault="00A14D1A" w:rsidP="00ED2DBF">
            <w:pPr>
              <w:jc w:val="center"/>
              <w:rPr>
                <w:b/>
                <w:bCs/>
                <w:color w:val="000000"/>
              </w:rPr>
            </w:pPr>
            <w:r w:rsidRPr="00ED2DBF">
              <w:rPr>
                <w:b/>
                <w:bCs/>
                <w:color w:val="000000"/>
              </w:rPr>
              <w:t>-</w:t>
            </w:r>
          </w:p>
        </w:tc>
      </w:tr>
    </w:tbl>
    <w:p w14:paraId="1ECAD5B4" w14:textId="7B5C558C" w:rsidR="00F27470" w:rsidRDefault="00A41032" w:rsidP="00565397">
      <w:pPr>
        <w:spacing w:line="276" w:lineRule="auto"/>
        <w:jc w:val="both"/>
      </w:pPr>
      <w:r w:rsidRPr="00A41032">
        <w:t>hasil pemeriksaan didapatkan nilat berat satuan pasir Tanjung Raja adalah pada metode dilepas sebesar 1,28 gr/cm</w:t>
      </w:r>
      <w:r w:rsidRPr="00A41032">
        <w:rPr>
          <w:vertAlign w:val="superscript"/>
        </w:rPr>
        <w:t>3</w:t>
      </w:r>
      <w:r w:rsidRPr="00A41032">
        <w:t>, metode ditusuk sebesar 1,38 gr/cm</w:t>
      </w:r>
      <w:r w:rsidRPr="00A41032">
        <w:rPr>
          <w:vertAlign w:val="superscript"/>
        </w:rPr>
        <w:t>3</w:t>
      </w:r>
      <w:r w:rsidRPr="00A41032">
        <w:t>.</w:t>
      </w:r>
    </w:p>
    <w:p w14:paraId="204AC476" w14:textId="77777777" w:rsidR="00A41032" w:rsidRDefault="00A41032" w:rsidP="00565397">
      <w:pPr>
        <w:spacing w:line="276" w:lineRule="auto"/>
        <w:jc w:val="both"/>
      </w:pPr>
    </w:p>
    <w:p w14:paraId="63938DCC" w14:textId="2EB3AC98" w:rsidR="00442A1E" w:rsidRPr="00442A1E" w:rsidRDefault="00A41032" w:rsidP="00A41032">
      <w:pPr>
        <w:spacing w:line="276" w:lineRule="auto"/>
        <w:jc w:val="both"/>
      </w:pPr>
      <w:r>
        <w:t xml:space="preserve">6. Hasil Pengujian Keausan Agregat </w:t>
      </w:r>
    </w:p>
    <w:p w14:paraId="1D0528D0" w14:textId="0225350E" w:rsidR="00A14D1A" w:rsidRDefault="00A14D1A" w:rsidP="00A41032">
      <w:pPr>
        <w:spacing w:line="276" w:lineRule="auto"/>
        <w:jc w:val="both"/>
      </w:pPr>
      <w:r w:rsidRPr="00A14D1A">
        <w:t>Pengujian</w:t>
      </w:r>
      <w:r w:rsidR="00442A1E">
        <w:t xml:space="preserve"> </w:t>
      </w:r>
      <w:r w:rsidRPr="00A14D1A">
        <w:t>analisis keausan</w:t>
      </w:r>
      <w:r w:rsidR="00442A1E">
        <w:t xml:space="preserve">  </w:t>
      </w:r>
      <w:r w:rsidRPr="00A14D1A">
        <w:t>agregatt</w:t>
      </w:r>
      <w:r w:rsidR="00442A1E">
        <w:t xml:space="preserve"> kasar dilakukan sesuai </w:t>
      </w:r>
      <w:r w:rsidRPr="00A14D1A">
        <w:t>dengan standar yang mengatur SNI 2417-2008  tentang metode pengujian kea</w:t>
      </w:r>
      <w:r w:rsidR="00442A1E">
        <w:t xml:space="preserve">usan agregat menggunakan mesin brasil </w:t>
      </w:r>
      <w:r w:rsidRPr="00A14D1A">
        <w:t>Los Angeles</w:t>
      </w:r>
    </w:p>
    <w:p w14:paraId="40591F18" w14:textId="77777777" w:rsidR="00442A1E" w:rsidRDefault="00442A1E" w:rsidP="00442A1E">
      <w:pPr>
        <w:spacing w:line="276" w:lineRule="auto"/>
        <w:jc w:val="both"/>
        <w:rPr>
          <w:noProof/>
          <w:lang w:val="en-US"/>
        </w:rPr>
      </w:pPr>
      <w:r>
        <w:t>Tabel 9.</w:t>
      </w:r>
      <w:r w:rsidRPr="00A41032">
        <w:rPr>
          <w:noProof/>
        </w:rPr>
        <w:t xml:space="preserve">Hasil Uji Keausan Agregat Kasar </w:t>
      </w:r>
    </w:p>
    <w:tbl>
      <w:tblPr>
        <w:tblW w:w="7230" w:type="dxa"/>
        <w:jc w:val="center"/>
        <w:tblLook w:val="04A0" w:firstRow="1" w:lastRow="0" w:firstColumn="1" w:lastColumn="0" w:noHBand="0" w:noVBand="1"/>
      </w:tblPr>
      <w:tblGrid>
        <w:gridCol w:w="1985"/>
        <w:gridCol w:w="2126"/>
        <w:gridCol w:w="1418"/>
        <w:gridCol w:w="1701"/>
      </w:tblGrid>
      <w:tr w:rsidR="00442A1E" w:rsidRPr="007A516C" w14:paraId="7578FC45"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469E0" w14:textId="77777777" w:rsidR="00442A1E" w:rsidRPr="00ED2DBF" w:rsidRDefault="00442A1E" w:rsidP="00ED2DBF">
            <w:pPr>
              <w:jc w:val="center"/>
              <w:rPr>
                <w:color w:val="000000"/>
              </w:rPr>
            </w:pPr>
            <w:r w:rsidRPr="00ED2DBF">
              <w:rPr>
                <w:color w:val="000000"/>
              </w:rPr>
              <w:t>Gradasi Pemeriksaan</w:t>
            </w:r>
          </w:p>
        </w:tc>
        <w:tc>
          <w:tcPr>
            <w:tcW w:w="3119"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F6EB741" w14:textId="77777777" w:rsidR="00442A1E" w:rsidRPr="00ED2DBF" w:rsidRDefault="00442A1E" w:rsidP="00ED2DBF">
            <w:pPr>
              <w:jc w:val="center"/>
              <w:rPr>
                <w:color w:val="000000"/>
              </w:rPr>
            </w:pPr>
            <w:r w:rsidRPr="00ED2DBF">
              <w:rPr>
                <w:color w:val="000000"/>
              </w:rPr>
              <w:t>Jumlah Putaran = 500</w:t>
            </w:r>
          </w:p>
        </w:tc>
      </w:tr>
      <w:tr w:rsidR="00442A1E" w:rsidRPr="007A516C" w14:paraId="59ACDA1C"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2E418" w14:textId="77777777" w:rsidR="00442A1E" w:rsidRPr="00ED2DBF" w:rsidRDefault="00442A1E" w:rsidP="00ED2DBF">
            <w:pPr>
              <w:jc w:val="center"/>
              <w:rPr>
                <w:color w:val="000000"/>
              </w:rPr>
            </w:pPr>
            <w:r w:rsidRPr="00ED2DBF">
              <w:rPr>
                <w:color w:val="000000"/>
              </w:rPr>
              <w:t>Ukuran saringan</w:t>
            </w:r>
          </w:p>
        </w:tc>
        <w:tc>
          <w:tcPr>
            <w:tcW w:w="1418" w:type="dxa"/>
            <w:tcBorders>
              <w:top w:val="nil"/>
              <w:left w:val="nil"/>
              <w:bottom w:val="single" w:sz="4" w:space="0" w:color="auto"/>
              <w:right w:val="single" w:sz="4" w:space="0" w:color="auto"/>
            </w:tcBorders>
            <w:shd w:val="clear" w:color="auto" w:fill="auto"/>
            <w:noWrap/>
            <w:vAlign w:val="center"/>
            <w:hideMark/>
          </w:tcPr>
          <w:p w14:paraId="7BA53E76" w14:textId="77777777" w:rsidR="00442A1E" w:rsidRPr="00ED2DBF" w:rsidRDefault="00442A1E" w:rsidP="00ED2DBF">
            <w:pPr>
              <w:jc w:val="center"/>
              <w:rPr>
                <w:color w:val="000000"/>
              </w:rPr>
            </w:pPr>
            <w:r w:rsidRPr="00ED2DBF">
              <w:rPr>
                <w:color w:val="000000"/>
              </w:rPr>
              <w:t>Pengujian 1</w:t>
            </w:r>
          </w:p>
        </w:tc>
        <w:tc>
          <w:tcPr>
            <w:tcW w:w="1701" w:type="dxa"/>
            <w:tcBorders>
              <w:top w:val="nil"/>
              <w:left w:val="nil"/>
              <w:bottom w:val="single" w:sz="4" w:space="0" w:color="auto"/>
              <w:right w:val="single" w:sz="4" w:space="0" w:color="auto"/>
            </w:tcBorders>
            <w:shd w:val="clear" w:color="auto" w:fill="auto"/>
            <w:noWrap/>
            <w:vAlign w:val="center"/>
            <w:hideMark/>
          </w:tcPr>
          <w:p w14:paraId="0D5A3B97" w14:textId="77777777" w:rsidR="00442A1E" w:rsidRPr="00ED2DBF" w:rsidRDefault="00442A1E" w:rsidP="00ED2DBF">
            <w:pPr>
              <w:jc w:val="center"/>
              <w:rPr>
                <w:color w:val="000000"/>
              </w:rPr>
            </w:pPr>
            <w:r w:rsidRPr="00ED2DBF">
              <w:rPr>
                <w:color w:val="000000"/>
              </w:rPr>
              <w:t>Pengujian 2</w:t>
            </w:r>
          </w:p>
        </w:tc>
      </w:tr>
      <w:tr w:rsidR="00442A1E" w:rsidRPr="007A516C" w14:paraId="13F4AA55"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57383E3C" w14:textId="77777777" w:rsidR="00442A1E" w:rsidRPr="00ED2DBF" w:rsidRDefault="00442A1E" w:rsidP="00ED2DBF">
            <w:pPr>
              <w:jc w:val="center"/>
              <w:rPr>
                <w:color w:val="000000"/>
              </w:rPr>
            </w:pPr>
            <w:r w:rsidRPr="00ED2DBF">
              <w:rPr>
                <w:color w:val="000000"/>
              </w:rPr>
              <w:t>Lolos</w:t>
            </w:r>
          </w:p>
        </w:tc>
        <w:tc>
          <w:tcPr>
            <w:tcW w:w="2126" w:type="dxa"/>
            <w:tcBorders>
              <w:top w:val="nil"/>
              <w:left w:val="nil"/>
              <w:bottom w:val="single" w:sz="4" w:space="0" w:color="auto"/>
              <w:right w:val="single" w:sz="4" w:space="0" w:color="auto"/>
            </w:tcBorders>
            <w:shd w:val="clear" w:color="auto" w:fill="auto"/>
            <w:noWrap/>
            <w:vAlign w:val="bottom"/>
            <w:hideMark/>
          </w:tcPr>
          <w:p w14:paraId="23B86A60" w14:textId="77777777" w:rsidR="00442A1E" w:rsidRPr="00ED2DBF" w:rsidRDefault="00442A1E" w:rsidP="00ED2DBF">
            <w:pPr>
              <w:jc w:val="center"/>
              <w:rPr>
                <w:color w:val="000000"/>
              </w:rPr>
            </w:pPr>
            <w:r w:rsidRPr="00ED2DBF">
              <w:rPr>
                <w:color w:val="000000"/>
              </w:rPr>
              <w:t>Tertahan</w:t>
            </w:r>
          </w:p>
        </w:tc>
        <w:tc>
          <w:tcPr>
            <w:tcW w:w="1418" w:type="dxa"/>
            <w:tcBorders>
              <w:top w:val="nil"/>
              <w:left w:val="nil"/>
              <w:bottom w:val="single" w:sz="4" w:space="0" w:color="auto"/>
              <w:right w:val="single" w:sz="4" w:space="0" w:color="auto"/>
            </w:tcBorders>
            <w:shd w:val="clear" w:color="auto" w:fill="auto"/>
            <w:noWrap/>
            <w:vAlign w:val="center"/>
            <w:hideMark/>
          </w:tcPr>
          <w:p w14:paraId="74D5B1E6" w14:textId="77777777" w:rsidR="00442A1E" w:rsidRPr="00ED2DBF" w:rsidRDefault="00442A1E" w:rsidP="00ED2DBF">
            <w:pPr>
              <w:jc w:val="center"/>
              <w:rPr>
                <w:color w:val="000000"/>
              </w:rPr>
            </w:pPr>
            <w:r w:rsidRPr="00ED2DBF">
              <w:rPr>
                <w:color w:val="000000"/>
              </w:rPr>
              <w:t>Berat 1</w:t>
            </w:r>
          </w:p>
        </w:tc>
        <w:tc>
          <w:tcPr>
            <w:tcW w:w="1701" w:type="dxa"/>
            <w:tcBorders>
              <w:top w:val="nil"/>
              <w:left w:val="nil"/>
              <w:bottom w:val="single" w:sz="4" w:space="0" w:color="auto"/>
              <w:right w:val="single" w:sz="4" w:space="0" w:color="auto"/>
            </w:tcBorders>
            <w:shd w:val="clear" w:color="auto" w:fill="auto"/>
            <w:noWrap/>
            <w:vAlign w:val="center"/>
            <w:hideMark/>
          </w:tcPr>
          <w:p w14:paraId="4516BA44" w14:textId="77777777" w:rsidR="00442A1E" w:rsidRPr="00ED2DBF" w:rsidRDefault="00442A1E" w:rsidP="00ED2DBF">
            <w:pPr>
              <w:jc w:val="center"/>
              <w:rPr>
                <w:color w:val="000000"/>
              </w:rPr>
            </w:pPr>
            <w:r w:rsidRPr="00ED2DBF">
              <w:rPr>
                <w:color w:val="000000"/>
              </w:rPr>
              <w:t>Berat 2</w:t>
            </w:r>
          </w:p>
        </w:tc>
      </w:tr>
      <w:tr w:rsidR="00442A1E" w:rsidRPr="007A516C" w14:paraId="34C10C79"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2C373A60" w14:textId="77777777" w:rsidR="00442A1E" w:rsidRPr="00ED2DBF" w:rsidRDefault="00442A1E" w:rsidP="00ED2DBF">
            <w:pPr>
              <w:jc w:val="center"/>
              <w:rPr>
                <w:color w:val="000000"/>
              </w:rPr>
            </w:pPr>
            <w:r w:rsidRPr="00ED2DBF">
              <w:rPr>
                <w:color w:val="000000"/>
              </w:rPr>
              <w:t>76,2 (3")</w:t>
            </w:r>
          </w:p>
        </w:tc>
        <w:tc>
          <w:tcPr>
            <w:tcW w:w="2126" w:type="dxa"/>
            <w:tcBorders>
              <w:top w:val="nil"/>
              <w:left w:val="nil"/>
              <w:bottom w:val="single" w:sz="4" w:space="0" w:color="auto"/>
              <w:right w:val="single" w:sz="4" w:space="0" w:color="auto"/>
            </w:tcBorders>
            <w:shd w:val="clear" w:color="auto" w:fill="auto"/>
            <w:noWrap/>
            <w:vAlign w:val="bottom"/>
            <w:hideMark/>
          </w:tcPr>
          <w:p w14:paraId="5DC730E4" w14:textId="77777777" w:rsidR="00442A1E" w:rsidRPr="00ED2DBF" w:rsidRDefault="00442A1E" w:rsidP="00ED2DBF">
            <w:pPr>
              <w:jc w:val="center"/>
              <w:rPr>
                <w:color w:val="000000"/>
              </w:rPr>
            </w:pPr>
            <w:r w:rsidRPr="00ED2DBF">
              <w:rPr>
                <w:color w:val="000000"/>
              </w:rPr>
              <w:t>63,5 (2 1/2")</w:t>
            </w:r>
          </w:p>
        </w:tc>
        <w:tc>
          <w:tcPr>
            <w:tcW w:w="1418" w:type="dxa"/>
            <w:tcBorders>
              <w:top w:val="nil"/>
              <w:left w:val="nil"/>
              <w:bottom w:val="single" w:sz="4" w:space="0" w:color="auto"/>
              <w:right w:val="single" w:sz="4" w:space="0" w:color="auto"/>
            </w:tcBorders>
            <w:shd w:val="clear" w:color="auto" w:fill="auto"/>
            <w:noWrap/>
            <w:vAlign w:val="center"/>
            <w:hideMark/>
          </w:tcPr>
          <w:p w14:paraId="3DAB87A0"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787ED512" w14:textId="77777777" w:rsidR="00442A1E" w:rsidRPr="00ED2DBF" w:rsidRDefault="00442A1E" w:rsidP="00ED2DBF">
            <w:pPr>
              <w:jc w:val="center"/>
              <w:rPr>
                <w:color w:val="000000"/>
              </w:rPr>
            </w:pPr>
          </w:p>
        </w:tc>
      </w:tr>
      <w:tr w:rsidR="00442A1E" w:rsidRPr="007A516C" w14:paraId="22D0CC72"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6D085E63" w14:textId="77777777" w:rsidR="00442A1E" w:rsidRPr="00ED2DBF" w:rsidRDefault="00442A1E" w:rsidP="00ED2DBF">
            <w:pPr>
              <w:jc w:val="center"/>
              <w:rPr>
                <w:color w:val="000000"/>
              </w:rPr>
            </w:pPr>
            <w:r w:rsidRPr="00ED2DBF">
              <w:rPr>
                <w:color w:val="000000"/>
              </w:rPr>
              <w:t>63,5 (2 1/2")</w:t>
            </w:r>
          </w:p>
        </w:tc>
        <w:tc>
          <w:tcPr>
            <w:tcW w:w="2126" w:type="dxa"/>
            <w:tcBorders>
              <w:top w:val="nil"/>
              <w:left w:val="nil"/>
              <w:bottom w:val="single" w:sz="4" w:space="0" w:color="auto"/>
              <w:right w:val="single" w:sz="4" w:space="0" w:color="auto"/>
            </w:tcBorders>
            <w:shd w:val="clear" w:color="auto" w:fill="auto"/>
            <w:noWrap/>
            <w:vAlign w:val="bottom"/>
            <w:hideMark/>
          </w:tcPr>
          <w:p w14:paraId="7519F366" w14:textId="77777777" w:rsidR="00442A1E" w:rsidRPr="00ED2DBF" w:rsidRDefault="00442A1E" w:rsidP="00ED2DBF">
            <w:pPr>
              <w:jc w:val="center"/>
              <w:rPr>
                <w:color w:val="000000"/>
              </w:rPr>
            </w:pPr>
            <w:r w:rsidRPr="00ED2DBF">
              <w:rPr>
                <w:color w:val="000000"/>
              </w:rPr>
              <w:t>50,8 (2")</w:t>
            </w:r>
          </w:p>
        </w:tc>
        <w:tc>
          <w:tcPr>
            <w:tcW w:w="1418" w:type="dxa"/>
            <w:tcBorders>
              <w:top w:val="nil"/>
              <w:left w:val="nil"/>
              <w:bottom w:val="single" w:sz="4" w:space="0" w:color="auto"/>
              <w:right w:val="single" w:sz="4" w:space="0" w:color="auto"/>
            </w:tcBorders>
            <w:shd w:val="clear" w:color="auto" w:fill="auto"/>
            <w:noWrap/>
            <w:vAlign w:val="center"/>
            <w:hideMark/>
          </w:tcPr>
          <w:p w14:paraId="7F9B7E92"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0B53A43F" w14:textId="77777777" w:rsidR="00442A1E" w:rsidRPr="00ED2DBF" w:rsidRDefault="00442A1E" w:rsidP="00ED2DBF">
            <w:pPr>
              <w:jc w:val="center"/>
              <w:rPr>
                <w:color w:val="000000"/>
              </w:rPr>
            </w:pPr>
          </w:p>
        </w:tc>
      </w:tr>
      <w:tr w:rsidR="00442A1E" w:rsidRPr="007A516C" w14:paraId="173EFA08"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3F3FF6CC" w14:textId="77777777" w:rsidR="00442A1E" w:rsidRPr="00ED2DBF" w:rsidRDefault="00442A1E" w:rsidP="00ED2DBF">
            <w:pPr>
              <w:jc w:val="center"/>
              <w:rPr>
                <w:color w:val="000000"/>
              </w:rPr>
            </w:pPr>
            <w:r w:rsidRPr="00ED2DBF">
              <w:rPr>
                <w:color w:val="000000"/>
              </w:rPr>
              <w:t>50,8 (2")</w:t>
            </w:r>
          </w:p>
        </w:tc>
        <w:tc>
          <w:tcPr>
            <w:tcW w:w="2126" w:type="dxa"/>
            <w:tcBorders>
              <w:top w:val="nil"/>
              <w:left w:val="nil"/>
              <w:bottom w:val="single" w:sz="4" w:space="0" w:color="auto"/>
              <w:right w:val="single" w:sz="4" w:space="0" w:color="auto"/>
            </w:tcBorders>
            <w:shd w:val="clear" w:color="auto" w:fill="auto"/>
            <w:noWrap/>
            <w:vAlign w:val="bottom"/>
            <w:hideMark/>
          </w:tcPr>
          <w:p w14:paraId="13EBD198" w14:textId="77777777" w:rsidR="00442A1E" w:rsidRPr="00ED2DBF" w:rsidRDefault="00442A1E" w:rsidP="00ED2DBF">
            <w:pPr>
              <w:jc w:val="center"/>
              <w:rPr>
                <w:color w:val="000000"/>
              </w:rPr>
            </w:pPr>
            <w:r w:rsidRPr="00ED2DBF">
              <w:rPr>
                <w:color w:val="000000"/>
              </w:rPr>
              <w:t>36,1 (1 1/2")</w:t>
            </w:r>
          </w:p>
        </w:tc>
        <w:tc>
          <w:tcPr>
            <w:tcW w:w="1418" w:type="dxa"/>
            <w:tcBorders>
              <w:top w:val="nil"/>
              <w:left w:val="nil"/>
              <w:bottom w:val="single" w:sz="4" w:space="0" w:color="auto"/>
              <w:right w:val="single" w:sz="4" w:space="0" w:color="auto"/>
            </w:tcBorders>
            <w:shd w:val="clear" w:color="auto" w:fill="auto"/>
            <w:noWrap/>
            <w:vAlign w:val="center"/>
            <w:hideMark/>
          </w:tcPr>
          <w:p w14:paraId="58D473C2"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6969B483" w14:textId="77777777" w:rsidR="00442A1E" w:rsidRPr="00ED2DBF" w:rsidRDefault="00442A1E" w:rsidP="00ED2DBF">
            <w:pPr>
              <w:jc w:val="center"/>
              <w:rPr>
                <w:color w:val="000000"/>
              </w:rPr>
            </w:pPr>
          </w:p>
        </w:tc>
      </w:tr>
      <w:tr w:rsidR="00442A1E" w:rsidRPr="007A516C" w14:paraId="3F385DA1"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660AC2B8" w14:textId="77777777" w:rsidR="00442A1E" w:rsidRPr="00ED2DBF" w:rsidRDefault="00442A1E" w:rsidP="00ED2DBF">
            <w:pPr>
              <w:jc w:val="center"/>
              <w:rPr>
                <w:color w:val="000000"/>
              </w:rPr>
            </w:pPr>
            <w:r w:rsidRPr="00ED2DBF">
              <w:rPr>
                <w:color w:val="000000"/>
              </w:rPr>
              <w:t>36,1 (1 1/2")</w:t>
            </w:r>
          </w:p>
        </w:tc>
        <w:tc>
          <w:tcPr>
            <w:tcW w:w="2126" w:type="dxa"/>
            <w:tcBorders>
              <w:top w:val="nil"/>
              <w:left w:val="nil"/>
              <w:bottom w:val="single" w:sz="4" w:space="0" w:color="auto"/>
              <w:right w:val="single" w:sz="4" w:space="0" w:color="auto"/>
            </w:tcBorders>
            <w:shd w:val="clear" w:color="auto" w:fill="auto"/>
            <w:noWrap/>
            <w:vAlign w:val="bottom"/>
            <w:hideMark/>
          </w:tcPr>
          <w:p w14:paraId="45DD076D" w14:textId="77777777" w:rsidR="00442A1E" w:rsidRPr="00ED2DBF" w:rsidRDefault="00442A1E" w:rsidP="00ED2DBF">
            <w:pPr>
              <w:jc w:val="center"/>
              <w:rPr>
                <w:color w:val="000000"/>
              </w:rPr>
            </w:pPr>
            <w:r w:rsidRPr="00ED2DBF">
              <w:rPr>
                <w:color w:val="000000"/>
              </w:rPr>
              <w:t>25,4 (1")</w:t>
            </w:r>
          </w:p>
        </w:tc>
        <w:tc>
          <w:tcPr>
            <w:tcW w:w="1418" w:type="dxa"/>
            <w:tcBorders>
              <w:top w:val="nil"/>
              <w:left w:val="nil"/>
              <w:bottom w:val="single" w:sz="4" w:space="0" w:color="auto"/>
              <w:right w:val="single" w:sz="4" w:space="0" w:color="auto"/>
            </w:tcBorders>
            <w:shd w:val="clear" w:color="auto" w:fill="auto"/>
            <w:noWrap/>
            <w:vAlign w:val="center"/>
            <w:hideMark/>
          </w:tcPr>
          <w:p w14:paraId="4B72C0BB"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0C58A180" w14:textId="77777777" w:rsidR="00442A1E" w:rsidRPr="00ED2DBF" w:rsidRDefault="00442A1E" w:rsidP="00ED2DBF">
            <w:pPr>
              <w:jc w:val="center"/>
              <w:rPr>
                <w:color w:val="000000"/>
              </w:rPr>
            </w:pPr>
          </w:p>
        </w:tc>
      </w:tr>
      <w:tr w:rsidR="00442A1E" w:rsidRPr="007A516C" w14:paraId="294D3007"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706CB0D1" w14:textId="77777777" w:rsidR="00442A1E" w:rsidRPr="00ED2DBF" w:rsidRDefault="00442A1E" w:rsidP="00ED2DBF">
            <w:pPr>
              <w:jc w:val="center"/>
              <w:rPr>
                <w:color w:val="000000"/>
              </w:rPr>
            </w:pPr>
            <w:r w:rsidRPr="00ED2DBF">
              <w:rPr>
                <w:color w:val="000000"/>
              </w:rPr>
              <w:t>25,4 (1")</w:t>
            </w:r>
          </w:p>
        </w:tc>
        <w:tc>
          <w:tcPr>
            <w:tcW w:w="2126" w:type="dxa"/>
            <w:tcBorders>
              <w:top w:val="nil"/>
              <w:left w:val="nil"/>
              <w:bottom w:val="single" w:sz="4" w:space="0" w:color="auto"/>
              <w:right w:val="single" w:sz="4" w:space="0" w:color="auto"/>
            </w:tcBorders>
            <w:shd w:val="clear" w:color="auto" w:fill="auto"/>
            <w:noWrap/>
            <w:vAlign w:val="bottom"/>
            <w:hideMark/>
          </w:tcPr>
          <w:p w14:paraId="14C83F22" w14:textId="77777777" w:rsidR="00442A1E" w:rsidRPr="00ED2DBF" w:rsidRDefault="00442A1E" w:rsidP="00ED2DBF">
            <w:pPr>
              <w:jc w:val="center"/>
              <w:rPr>
                <w:color w:val="000000"/>
              </w:rPr>
            </w:pPr>
            <w:r w:rsidRPr="00ED2DBF">
              <w:rPr>
                <w:color w:val="000000"/>
              </w:rPr>
              <w:t>19,1 (3/4")</w:t>
            </w:r>
          </w:p>
        </w:tc>
        <w:tc>
          <w:tcPr>
            <w:tcW w:w="1418" w:type="dxa"/>
            <w:tcBorders>
              <w:top w:val="nil"/>
              <w:left w:val="nil"/>
              <w:bottom w:val="single" w:sz="4" w:space="0" w:color="auto"/>
              <w:right w:val="single" w:sz="4" w:space="0" w:color="auto"/>
            </w:tcBorders>
            <w:shd w:val="clear" w:color="auto" w:fill="auto"/>
            <w:noWrap/>
            <w:vAlign w:val="center"/>
            <w:hideMark/>
          </w:tcPr>
          <w:p w14:paraId="612AC2E8"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40842A07" w14:textId="77777777" w:rsidR="00442A1E" w:rsidRPr="00ED2DBF" w:rsidRDefault="00442A1E" w:rsidP="00ED2DBF">
            <w:pPr>
              <w:jc w:val="center"/>
              <w:rPr>
                <w:color w:val="000000"/>
              </w:rPr>
            </w:pPr>
          </w:p>
        </w:tc>
      </w:tr>
      <w:tr w:rsidR="00442A1E" w:rsidRPr="007A516C" w14:paraId="70CCF82F"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11383C16" w14:textId="77777777" w:rsidR="00442A1E" w:rsidRPr="00ED2DBF" w:rsidRDefault="00442A1E" w:rsidP="00ED2DBF">
            <w:pPr>
              <w:jc w:val="center"/>
              <w:rPr>
                <w:color w:val="000000"/>
              </w:rPr>
            </w:pPr>
            <w:r w:rsidRPr="00ED2DBF">
              <w:rPr>
                <w:color w:val="000000"/>
              </w:rPr>
              <w:t>19,1 (3/4")</w:t>
            </w:r>
          </w:p>
        </w:tc>
        <w:tc>
          <w:tcPr>
            <w:tcW w:w="2126" w:type="dxa"/>
            <w:tcBorders>
              <w:top w:val="nil"/>
              <w:left w:val="nil"/>
              <w:bottom w:val="single" w:sz="4" w:space="0" w:color="auto"/>
              <w:right w:val="single" w:sz="4" w:space="0" w:color="auto"/>
            </w:tcBorders>
            <w:shd w:val="clear" w:color="auto" w:fill="auto"/>
            <w:noWrap/>
            <w:vAlign w:val="bottom"/>
            <w:hideMark/>
          </w:tcPr>
          <w:p w14:paraId="3565CCAB" w14:textId="77777777" w:rsidR="00442A1E" w:rsidRPr="00ED2DBF" w:rsidRDefault="00442A1E" w:rsidP="00ED2DBF">
            <w:pPr>
              <w:jc w:val="center"/>
              <w:rPr>
                <w:color w:val="000000"/>
              </w:rPr>
            </w:pPr>
            <w:r w:rsidRPr="00ED2DBF">
              <w:rPr>
                <w:color w:val="000000"/>
              </w:rPr>
              <w:t>12,7 (1/2")</w:t>
            </w:r>
          </w:p>
        </w:tc>
        <w:tc>
          <w:tcPr>
            <w:tcW w:w="1418" w:type="dxa"/>
            <w:tcBorders>
              <w:top w:val="nil"/>
              <w:left w:val="nil"/>
              <w:bottom w:val="single" w:sz="4" w:space="0" w:color="auto"/>
              <w:right w:val="single" w:sz="4" w:space="0" w:color="auto"/>
            </w:tcBorders>
            <w:shd w:val="clear" w:color="auto" w:fill="auto"/>
            <w:noWrap/>
            <w:vAlign w:val="center"/>
            <w:hideMark/>
          </w:tcPr>
          <w:p w14:paraId="1D698A33" w14:textId="77777777" w:rsidR="00442A1E" w:rsidRPr="00ED2DBF" w:rsidRDefault="00442A1E" w:rsidP="00ED2DBF">
            <w:pPr>
              <w:jc w:val="center"/>
              <w:rPr>
                <w:color w:val="000000"/>
              </w:rPr>
            </w:pPr>
            <w:r w:rsidRPr="00ED2DBF">
              <w:rPr>
                <w:color w:val="000000"/>
              </w:rPr>
              <w:t>2500</w:t>
            </w:r>
          </w:p>
        </w:tc>
        <w:tc>
          <w:tcPr>
            <w:tcW w:w="1701" w:type="dxa"/>
            <w:tcBorders>
              <w:top w:val="nil"/>
              <w:left w:val="nil"/>
              <w:bottom w:val="single" w:sz="4" w:space="0" w:color="auto"/>
              <w:right w:val="single" w:sz="4" w:space="0" w:color="auto"/>
            </w:tcBorders>
            <w:shd w:val="clear" w:color="auto" w:fill="auto"/>
            <w:noWrap/>
            <w:vAlign w:val="center"/>
            <w:hideMark/>
          </w:tcPr>
          <w:p w14:paraId="74E78457" w14:textId="77777777" w:rsidR="00442A1E" w:rsidRPr="00ED2DBF" w:rsidRDefault="00442A1E" w:rsidP="00ED2DBF">
            <w:pPr>
              <w:jc w:val="center"/>
              <w:rPr>
                <w:color w:val="000000"/>
              </w:rPr>
            </w:pPr>
            <w:r w:rsidRPr="00ED2DBF">
              <w:rPr>
                <w:color w:val="000000"/>
              </w:rPr>
              <w:t>2500</w:t>
            </w:r>
          </w:p>
        </w:tc>
      </w:tr>
      <w:tr w:rsidR="00442A1E" w:rsidRPr="007A516C" w14:paraId="38022029"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025A2993" w14:textId="77777777" w:rsidR="00442A1E" w:rsidRPr="00ED2DBF" w:rsidRDefault="00442A1E" w:rsidP="00ED2DBF">
            <w:pPr>
              <w:jc w:val="center"/>
              <w:rPr>
                <w:color w:val="000000"/>
              </w:rPr>
            </w:pPr>
            <w:r w:rsidRPr="00ED2DBF">
              <w:rPr>
                <w:color w:val="000000"/>
              </w:rPr>
              <w:t>12,7 (1/2")</w:t>
            </w:r>
          </w:p>
        </w:tc>
        <w:tc>
          <w:tcPr>
            <w:tcW w:w="2126" w:type="dxa"/>
            <w:tcBorders>
              <w:top w:val="nil"/>
              <w:left w:val="nil"/>
              <w:bottom w:val="single" w:sz="4" w:space="0" w:color="auto"/>
              <w:right w:val="single" w:sz="4" w:space="0" w:color="auto"/>
            </w:tcBorders>
            <w:shd w:val="clear" w:color="auto" w:fill="auto"/>
            <w:noWrap/>
            <w:vAlign w:val="bottom"/>
            <w:hideMark/>
          </w:tcPr>
          <w:p w14:paraId="57F9A1AD" w14:textId="77777777" w:rsidR="00442A1E" w:rsidRPr="00ED2DBF" w:rsidRDefault="00442A1E" w:rsidP="00ED2DBF">
            <w:pPr>
              <w:jc w:val="center"/>
              <w:rPr>
                <w:color w:val="000000"/>
              </w:rPr>
            </w:pPr>
            <w:r w:rsidRPr="00ED2DBF">
              <w:rPr>
                <w:color w:val="000000"/>
              </w:rPr>
              <w:t>9,52 (3/8")</w:t>
            </w:r>
          </w:p>
        </w:tc>
        <w:tc>
          <w:tcPr>
            <w:tcW w:w="1418" w:type="dxa"/>
            <w:tcBorders>
              <w:top w:val="nil"/>
              <w:left w:val="nil"/>
              <w:bottom w:val="single" w:sz="4" w:space="0" w:color="auto"/>
              <w:right w:val="single" w:sz="4" w:space="0" w:color="auto"/>
            </w:tcBorders>
            <w:shd w:val="clear" w:color="auto" w:fill="auto"/>
            <w:noWrap/>
            <w:vAlign w:val="center"/>
            <w:hideMark/>
          </w:tcPr>
          <w:p w14:paraId="1EBC4950" w14:textId="77777777" w:rsidR="00442A1E" w:rsidRPr="00ED2DBF" w:rsidRDefault="00442A1E" w:rsidP="00ED2DBF">
            <w:pPr>
              <w:jc w:val="center"/>
              <w:rPr>
                <w:color w:val="000000"/>
              </w:rPr>
            </w:pPr>
            <w:r w:rsidRPr="00ED2DBF">
              <w:rPr>
                <w:color w:val="000000"/>
              </w:rPr>
              <w:t>2500</w:t>
            </w:r>
          </w:p>
        </w:tc>
        <w:tc>
          <w:tcPr>
            <w:tcW w:w="1701" w:type="dxa"/>
            <w:tcBorders>
              <w:top w:val="nil"/>
              <w:left w:val="nil"/>
              <w:bottom w:val="single" w:sz="4" w:space="0" w:color="auto"/>
              <w:right w:val="single" w:sz="4" w:space="0" w:color="auto"/>
            </w:tcBorders>
            <w:shd w:val="clear" w:color="auto" w:fill="auto"/>
            <w:noWrap/>
            <w:vAlign w:val="center"/>
            <w:hideMark/>
          </w:tcPr>
          <w:p w14:paraId="385535EA" w14:textId="77777777" w:rsidR="00442A1E" w:rsidRPr="00ED2DBF" w:rsidRDefault="00442A1E" w:rsidP="00ED2DBF">
            <w:pPr>
              <w:jc w:val="center"/>
              <w:rPr>
                <w:color w:val="000000"/>
              </w:rPr>
            </w:pPr>
            <w:r w:rsidRPr="00ED2DBF">
              <w:rPr>
                <w:color w:val="000000"/>
              </w:rPr>
              <w:t>2500</w:t>
            </w:r>
          </w:p>
        </w:tc>
      </w:tr>
      <w:tr w:rsidR="00442A1E" w:rsidRPr="007A516C" w14:paraId="17BF2392"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449889AE" w14:textId="77777777" w:rsidR="00442A1E" w:rsidRPr="00ED2DBF" w:rsidRDefault="00442A1E" w:rsidP="00ED2DBF">
            <w:pPr>
              <w:jc w:val="center"/>
              <w:rPr>
                <w:color w:val="000000"/>
              </w:rPr>
            </w:pPr>
            <w:r w:rsidRPr="00ED2DBF">
              <w:rPr>
                <w:color w:val="000000"/>
              </w:rPr>
              <w:t>9,52 (3/8")</w:t>
            </w:r>
          </w:p>
        </w:tc>
        <w:tc>
          <w:tcPr>
            <w:tcW w:w="2126" w:type="dxa"/>
            <w:tcBorders>
              <w:top w:val="nil"/>
              <w:left w:val="nil"/>
              <w:bottom w:val="single" w:sz="4" w:space="0" w:color="auto"/>
              <w:right w:val="single" w:sz="4" w:space="0" w:color="auto"/>
            </w:tcBorders>
            <w:shd w:val="clear" w:color="auto" w:fill="auto"/>
            <w:noWrap/>
            <w:vAlign w:val="bottom"/>
            <w:hideMark/>
          </w:tcPr>
          <w:p w14:paraId="2AE6A850" w14:textId="77777777" w:rsidR="00442A1E" w:rsidRPr="00ED2DBF" w:rsidRDefault="00442A1E" w:rsidP="00ED2DBF">
            <w:pPr>
              <w:jc w:val="center"/>
              <w:rPr>
                <w:color w:val="000000"/>
              </w:rPr>
            </w:pPr>
            <w:r w:rsidRPr="00ED2DBF">
              <w:rPr>
                <w:color w:val="000000"/>
              </w:rPr>
              <w:t>6,35 (1/4")</w:t>
            </w:r>
          </w:p>
        </w:tc>
        <w:tc>
          <w:tcPr>
            <w:tcW w:w="1418" w:type="dxa"/>
            <w:tcBorders>
              <w:top w:val="nil"/>
              <w:left w:val="nil"/>
              <w:bottom w:val="single" w:sz="4" w:space="0" w:color="auto"/>
              <w:right w:val="single" w:sz="4" w:space="0" w:color="auto"/>
            </w:tcBorders>
            <w:shd w:val="clear" w:color="auto" w:fill="auto"/>
            <w:noWrap/>
            <w:vAlign w:val="center"/>
            <w:hideMark/>
          </w:tcPr>
          <w:p w14:paraId="6DD3BF34"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6F5B2C4B" w14:textId="77777777" w:rsidR="00442A1E" w:rsidRPr="00ED2DBF" w:rsidRDefault="00442A1E" w:rsidP="00ED2DBF">
            <w:pPr>
              <w:jc w:val="center"/>
              <w:rPr>
                <w:color w:val="000000"/>
              </w:rPr>
            </w:pPr>
          </w:p>
        </w:tc>
      </w:tr>
      <w:tr w:rsidR="00442A1E" w:rsidRPr="007A516C" w14:paraId="78BDFF06"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1AC4684A" w14:textId="77777777" w:rsidR="00442A1E" w:rsidRPr="00ED2DBF" w:rsidRDefault="00442A1E" w:rsidP="00ED2DBF">
            <w:pPr>
              <w:jc w:val="center"/>
              <w:rPr>
                <w:color w:val="000000"/>
              </w:rPr>
            </w:pPr>
            <w:r w:rsidRPr="00ED2DBF">
              <w:rPr>
                <w:color w:val="000000"/>
              </w:rPr>
              <w:t>6,35 (1/4")</w:t>
            </w:r>
          </w:p>
        </w:tc>
        <w:tc>
          <w:tcPr>
            <w:tcW w:w="2126" w:type="dxa"/>
            <w:tcBorders>
              <w:top w:val="nil"/>
              <w:left w:val="nil"/>
              <w:bottom w:val="single" w:sz="4" w:space="0" w:color="auto"/>
              <w:right w:val="single" w:sz="4" w:space="0" w:color="auto"/>
            </w:tcBorders>
            <w:shd w:val="clear" w:color="auto" w:fill="auto"/>
            <w:noWrap/>
            <w:vAlign w:val="bottom"/>
            <w:hideMark/>
          </w:tcPr>
          <w:p w14:paraId="7BE1A6F6" w14:textId="77777777" w:rsidR="00442A1E" w:rsidRPr="00ED2DBF" w:rsidRDefault="00442A1E" w:rsidP="00ED2DBF">
            <w:pPr>
              <w:jc w:val="center"/>
              <w:rPr>
                <w:color w:val="000000"/>
              </w:rPr>
            </w:pPr>
            <w:r w:rsidRPr="00ED2DBF">
              <w:rPr>
                <w:color w:val="000000"/>
              </w:rPr>
              <w:t>4,75 (No. 4)</w:t>
            </w:r>
          </w:p>
        </w:tc>
        <w:tc>
          <w:tcPr>
            <w:tcW w:w="1418" w:type="dxa"/>
            <w:tcBorders>
              <w:top w:val="nil"/>
              <w:left w:val="nil"/>
              <w:bottom w:val="single" w:sz="4" w:space="0" w:color="auto"/>
              <w:right w:val="single" w:sz="4" w:space="0" w:color="auto"/>
            </w:tcBorders>
            <w:shd w:val="clear" w:color="auto" w:fill="auto"/>
            <w:noWrap/>
            <w:vAlign w:val="center"/>
            <w:hideMark/>
          </w:tcPr>
          <w:p w14:paraId="1ACF2188"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1746231E" w14:textId="77777777" w:rsidR="00442A1E" w:rsidRPr="00ED2DBF" w:rsidRDefault="00442A1E" w:rsidP="00ED2DBF">
            <w:pPr>
              <w:jc w:val="center"/>
              <w:rPr>
                <w:color w:val="000000"/>
              </w:rPr>
            </w:pPr>
          </w:p>
        </w:tc>
      </w:tr>
      <w:tr w:rsidR="00442A1E" w:rsidRPr="007A516C" w14:paraId="5A8D5B0B" w14:textId="77777777" w:rsidTr="00442A1E">
        <w:trPr>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2BED942C" w14:textId="77777777" w:rsidR="00442A1E" w:rsidRPr="00ED2DBF" w:rsidRDefault="00442A1E" w:rsidP="00ED2DBF">
            <w:pPr>
              <w:jc w:val="center"/>
              <w:rPr>
                <w:color w:val="000000"/>
              </w:rPr>
            </w:pPr>
            <w:r w:rsidRPr="00ED2DBF">
              <w:rPr>
                <w:color w:val="000000"/>
              </w:rPr>
              <w:t>4,75 (No. 4)</w:t>
            </w:r>
          </w:p>
        </w:tc>
        <w:tc>
          <w:tcPr>
            <w:tcW w:w="2126" w:type="dxa"/>
            <w:tcBorders>
              <w:top w:val="nil"/>
              <w:left w:val="nil"/>
              <w:bottom w:val="single" w:sz="4" w:space="0" w:color="auto"/>
              <w:right w:val="single" w:sz="4" w:space="0" w:color="auto"/>
            </w:tcBorders>
            <w:shd w:val="clear" w:color="auto" w:fill="auto"/>
            <w:noWrap/>
            <w:vAlign w:val="bottom"/>
            <w:hideMark/>
          </w:tcPr>
          <w:p w14:paraId="545A33B9" w14:textId="77777777" w:rsidR="00442A1E" w:rsidRPr="00ED2DBF" w:rsidRDefault="00442A1E" w:rsidP="00ED2DBF">
            <w:pPr>
              <w:jc w:val="center"/>
              <w:rPr>
                <w:color w:val="000000"/>
              </w:rPr>
            </w:pPr>
            <w:r w:rsidRPr="00ED2DBF">
              <w:rPr>
                <w:color w:val="000000"/>
              </w:rPr>
              <w:t>2,36 (No. 8)</w:t>
            </w:r>
          </w:p>
        </w:tc>
        <w:tc>
          <w:tcPr>
            <w:tcW w:w="1418" w:type="dxa"/>
            <w:tcBorders>
              <w:top w:val="nil"/>
              <w:left w:val="nil"/>
              <w:bottom w:val="single" w:sz="4" w:space="0" w:color="auto"/>
              <w:right w:val="single" w:sz="4" w:space="0" w:color="auto"/>
            </w:tcBorders>
            <w:shd w:val="clear" w:color="auto" w:fill="auto"/>
            <w:noWrap/>
            <w:vAlign w:val="center"/>
            <w:hideMark/>
          </w:tcPr>
          <w:p w14:paraId="237F34F3" w14:textId="77777777" w:rsidR="00442A1E" w:rsidRPr="00ED2DBF" w:rsidRDefault="00442A1E" w:rsidP="00ED2DBF">
            <w:pPr>
              <w:jc w:val="center"/>
              <w:rPr>
                <w:color w:val="000000"/>
              </w:rPr>
            </w:pPr>
          </w:p>
        </w:tc>
        <w:tc>
          <w:tcPr>
            <w:tcW w:w="1701" w:type="dxa"/>
            <w:tcBorders>
              <w:top w:val="nil"/>
              <w:left w:val="nil"/>
              <w:bottom w:val="single" w:sz="4" w:space="0" w:color="auto"/>
              <w:right w:val="single" w:sz="4" w:space="0" w:color="auto"/>
            </w:tcBorders>
            <w:shd w:val="clear" w:color="auto" w:fill="auto"/>
            <w:noWrap/>
            <w:vAlign w:val="center"/>
            <w:hideMark/>
          </w:tcPr>
          <w:p w14:paraId="621F019A" w14:textId="77777777" w:rsidR="00442A1E" w:rsidRPr="00ED2DBF" w:rsidRDefault="00442A1E" w:rsidP="00ED2DBF">
            <w:pPr>
              <w:jc w:val="center"/>
              <w:rPr>
                <w:color w:val="000000"/>
              </w:rPr>
            </w:pPr>
          </w:p>
        </w:tc>
      </w:tr>
      <w:tr w:rsidR="00442A1E" w:rsidRPr="007A516C" w14:paraId="1AC18AB0"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A96A0" w14:textId="77777777" w:rsidR="00442A1E" w:rsidRPr="00ED2DBF" w:rsidRDefault="00442A1E" w:rsidP="00ED2DBF">
            <w:pPr>
              <w:jc w:val="center"/>
              <w:rPr>
                <w:color w:val="000000"/>
              </w:rPr>
            </w:pPr>
            <w:r w:rsidRPr="00ED2DBF">
              <w:rPr>
                <w:color w:val="000000"/>
              </w:rPr>
              <w:t>Jumlah Berat (gram)</w:t>
            </w:r>
          </w:p>
        </w:tc>
        <w:tc>
          <w:tcPr>
            <w:tcW w:w="1418" w:type="dxa"/>
            <w:tcBorders>
              <w:top w:val="nil"/>
              <w:left w:val="nil"/>
              <w:bottom w:val="single" w:sz="4" w:space="0" w:color="auto"/>
              <w:right w:val="single" w:sz="4" w:space="0" w:color="auto"/>
            </w:tcBorders>
            <w:shd w:val="clear" w:color="auto" w:fill="auto"/>
            <w:noWrap/>
            <w:vAlign w:val="center"/>
            <w:hideMark/>
          </w:tcPr>
          <w:p w14:paraId="71A16BF6" w14:textId="77777777" w:rsidR="00442A1E" w:rsidRPr="00ED2DBF" w:rsidRDefault="00442A1E" w:rsidP="00ED2DBF">
            <w:pPr>
              <w:jc w:val="center"/>
              <w:rPr>
                <w:color w:val="000000"/>
              </w:rPr>
            </w:pPr>
            <w:r w:rsidRPr="00ED2DBF">
              <w:rPr>
                <w:color w:val="000000"/>
              </w:rPr>
              <w:t>5000</w:t>
            </w:r>
          </w:p>
        </w:tc>
        <w:tc>
          <w:tcPr>
            <w:tcW w:w="1701" w:type="dxa"/>
            <w:tcBorders>
              <w:top w:val="nil"/>
              <w:left w:val="nil"/>
              <w:bottom w:val="single" w:sz="4" w:space="0" w:color="auto"/>
              <w:right w:val="single" w:sz="4" w:space="0" w:color="auto"/>
            </w:tcBorders>
            <w:shd w:val="clear" w:color="auto" w:fill="auto"/>
            <w:noWrap/>
            <w:vAlign w:val="center"/>
            <w:hideMark/>
          </w:tcPr>
          <w:p w14:paraId="58B7B5AD" w14:textId="77777777" w:rsidR="00442A1E" w:rsidRPr="00ED2DBF" w:rsidRDefault="00442A1E" w:rsidP="00ED2DBF">
            <w:pPr>
              <w:jc w:val="center"/>
              <w:rPr>
                <w:color w:val="000000"/>
              </w:rPr>
            </w:pPr>
            <w:r w:rsidRPr="00ED2DBF">
              <w:rPr>
                <w:color w:val="000000"/>
              </w:rPr>
              <w:t>5000</w:t>
            </w:r>
          </w:p>
        </w:tc>
      </w:tr>
      <w:tr w:rsidR="00442A1E" w:rsidRPr="007A516C" w14:paraId="2D0D8C26"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F23771" w14:textId="77777777" w:rsidR="00442A1E" w:rsidRPr="00ED2DBF" w:rsidRDefault="00442A1E" w:rsidP="00ED2DBF">
            <w:pPr>
              <w:jc w:val="center"/>
              <w:rPr>
                <w:color w:val="000000"/>
              </w:rPr>
            </w:pPr>
            <w:r w:rsidRPr="00ED2DBF">
              <w:rPr>
                <w:color w:val="000000"/>
              </w:rPr>
              <w:t>Jumlah Bola (unit)</w:t>
            </w:r>
          </w:p>
        </w:tc>
        <w:tc>
          <w:tcPr>
            <w:tcW w:w="1418" w:type="dxa"/>
            <w:tcBorders>
              <w:top w:val="nil"/>
              <w:left w:val="nil"/>
              <w:bottom w:val="single" w:sz="4" w:space="0" w:color="auto"/>
              <w:right w:val="single" w:sz="4" w:space="0" w:color="auto"/>
            </w:tcBorders>
            <w:shd w:val="clear" w:color="auto" w:fill="auto"/>
            <w:noWrap/>
            <w:vAlign w:val="center"/>
            <w:hideMark/>
          </w:tcPr>
          <w:p w14:paraId="204591B1" w14:textId="77777777" w:rsidR="00442A1E" w:rsidRPr="00ED2DBF" w:rsidRDefault="00442A1E" w:rsidP="00ED2DBF">
            <w:pPr>
              <w:jc w:val="center"/>
              <w:rPr>
                <w:color w:val="000000"/>
              </w:rPr>
            </w:pPr>
            <w:r w:rsidRPr="00ED2DBF">
              <w:rPr>
                <w:color w:val="000000"/>
              </w:rPr>
              <w:t>11</w:t>
            </w:r>
          </w:p>
        </w:tc>
        <w:tc>
          <w:tcPr>
            <w:tcW w:w="1701" w:type="dxa"/>
            <w:tcBorders>
              <w:top w:val="nil"/>
              <w:left w:val="nil"/>
              <w:bottom w:val="single" w:sz="4" w:space="0" w:color="auto"/>
              <w:right w:val="single" w:sz="4" w:space="0" w:color="auto"/>
            </w:tcBorders>
            <w:shd w:val="clear" w:color="auto" w:fill="auto"/>
            <w:noWrap/>
            <w:vAlign w:val="center"/>
            <w:hideMark/>
          </w:tcPr>
          <w:p w14:paraId="27F2EA26" w14:textId="77777777" w:rsidR="00442A1E" w:rsidRPr="00ED2DBF" w:rsidRDefault="00442A1E" w:rsidP="00ED2DBF">
            <w:pPr>
              <w:jc w:val="center"/>
              <w:rPr>
                <w:color w:val="000000"/>
              </w:rPr>
            </w:pPr>
            <w:r w:rsidRPr="00ED2DBF">
              <w:rPr>
                <w:color w:val="000000"/>
              </w:rPr>
              <w:t>11</w:t>
            </w:r>
          </w:p>
        </w:tc>
      </w:tr>
      <w:tr w:rsidR="00442A1E" w:rsidRPr="007A516C" w14:paraId="56F461E5"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C64732" w14:textId="77777777" w:rsidR="00442A1E" w:rsidRPr="00ED2DBF" w:rsidRDefault="00442A1E" w:rsidP="00ED2DBF">
            <w:pPr>
              <w:jc w:val="center"/>
              <w:rPr>
                <w:color w:val="000000"/>
              </w:rPr>
            </w:pPr>
            <w:r w:rsidRPr="00ED2DBF">
              <w:rPr>
                <w:color w:val="000000"/>
              </w:rPr>
              <w:t>Berat tertahan setelah penyaringan no 12 (gram)</w:t>
            </w:r>
          </w:p>
        </w:tc>
        <w:tc>
          <w:tcPr>
            <w:tcW w:w="1418" w:type="dxa"/>
            <w:tcBorders>
              <w:top w:val="nil"/>
              <w:left w:val="nil"/>
              <w:bottom w:val="single" w:sz="4" w:space="0" w:color="auto"/>
              <w:right w:val="single" w:sz="4" w:space="0" w:color="auto"/>
            </w:tcBorders>
            <w:shd w:val="clear" w:color="auto" w:fill="auto"/>
            <w:noWrap/>
            <w:vAlign w:val="center"/>
            <w:hideMark/>
          </w:tcPr>
          <w:p w14:paraId="00A64E9E" w14:textId="77777777" w:rsidR="00442A1E" w:rsidRPr="00ED2DBF" w:rsidRDefault="00442A1E" w:rsidP="00ED2DBF">
            <w:pPr>
              <w:jc w:val="center"/>
              <w:rPr>
                <w:color w:val="000000"/>
              </w:rPr>
            </w:pPr>
            <w:r w:rsidRPr="00ED2DBF">
              <w:rPr>
                <w:color w:val="000000"/>
              </w:rPr>
              <w:t>4515</w:t>
            </w:r>
          </w:p>
        </w:tc>
        <w:tc>
          <w:tcPr>
            <w:tcW w:w="1701" w:type="dxa"/>
            <w:tcBorders>
              <w:top w:val="nil"/>
              <w:left w:val="nil"/>
              <w:bottom w:val="single" w:sz="4" w:space="0" w:color="auto"/>
              <w:right w:val="single" w:sz="4" w:space="0" w:color="auto"/>
            </w:tcBorders>
            <w:shd w:val="clear" w:color="auto" w:fill="auto"/>
            <w:noWrap/>
            <w:vAlign w:val="center"/>
            <w:hideMark/>
          </w:tcPr>
          <w:p w14:paraId="0722A3D9" w14:textId="77777777" w:rsidR="00442A1E" w:rsidRPr="00ED2DBF" w:rsidRDefault="00442A1E" w:rsidP="00ED2DBF">
            <w:pPr>
              <w:jc w:val="center"/>
              <w:rPr>
                <w:color w:val="000000"/>
              </w:rPr>
            </w:pPr>
            <w:r w:rsidRPr="00ED2DBF">
              <w:rPr>
                <w:color w:val="000000"/>
              </w:rPr>
              <w:t>4545</w:t>
            </w:r>
          </w:p>
        </w:tc>
      </w:tr>
      <w:tr w:rsidR="00442A1E" w:rsidRPr="007A516C" w14:paraId="3F006BF5"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5C7E05" w14:textId="77777777" w:rsidR="00442A1E" w:rsidRPr="00ED2DBF" w:rsidRDefault="00442A1E" w:rsidP="00ED2DBF">
            <w:pPr>
              <w:jc w:val="center"/>
              <w:rPr>
                <w:color w:val="000000"/>
              </w:rPr>
            </w:pPr>
            <w:r w:rsidRPr="00ED2DBF">
              <w:rPr>
                <w:color w:val="000000"/>
              </w:rPr>
              <w:t>Berat lolos setelah penyaringan no 12 (gram)</w:t>
            </w:r>
          </w:p>
        </w:tc>
        <w:tc>
          <w:tcPr>
            <w:tcW w:w="1418" w:type="dxa"/>
            <w:tcBorders>
              <w:top w:val="nil"/>
              <w:left w:val="nil"/>
              <w:bottom w:val="single" w:sz="4" w:space="0" w:color="auto"/>
              <w:right w:val="single" w:sz="4" w:space="0" w:color="auto"/>
            </w:tcBorders>
            <w:shd w:val="clear" w:color="auto" w:fill="auto"/>
            <w:noWrap/>
            <w:vAlign w:val="center"/>
            <w:hideMark/>
          </w:tcPr>
          <w:p w14:paraId="0F5B76A9" w14:textId="77777777" w:rsidR="00442A1E" w:rsidRPr="00ED2DBF" w:rsidRDefault="00442A1E" w:rsidP="00ED2DBF">
            <w:pPr>
              <w:jc w:val="center"/>
              <w:rPr>
                <w:color w:val="000000"/>
              </w:rPr>
            </w:pPr>
            <w:r w:rsidRPr="00ED2DBF">
              <w:rPr>
                <w:color w:val="000000"/>
              </w:rPr>
              <w:t>485</w:t>
            </w:r>
          </w:p>
        </w:tc>
        <w:tc>
          <w:tcPr>
            <w:tcW w:w="1701" w:type="dxa"/>
            <w:tcBorders>
              <w:top w:val="nil"/>
              <w:left w:val="nil"/>
              <w:bottom w:val="single" w:sz="4" w:space="0" w:color="auto"/>
              <w:right w:val="single" w:sz="4" w:space="0" w:color="auto"/>
            </w:tcBorders>
            <w:shd w:val="clear" w:color="auto" w:fill="auto"/>
            <w:noWrap/>
            <w:vAlign w:val="center"/>
            <w:hideMark/>
          </w:tcPr>
          <w:p w14:paraId="42E3FA26" w14:textId="77777777" w:rsidR="00442A1E" w:rsidRPr="00ED2DBF" w:rsidRDefault="00442A1E" w:rsidP="00ED2DBF">
            <w:pPr>
              <w:jc w:val="center"/>
              <w:rPr>
                <w:color w:val="000000"/>
              </w:rPr>
            </w:pPr>
            <w:r w:rsidRPr="00ED2DBF">
              <w:rPr>
                <w:color w:val="000000"/>
              </w:rPr>
              <w:t>455</w:t>
            </w:r>
          </w:p>
        </w:tc>
      </w:tr>
      <w:tr w:rsidR="00442A1E" w:rsidRPr="007A516C" w14:paraId="266ED4F6"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A5BEA" w14:textId="77777777" w:rsidR="00442A1E" w:rsidRPr="00ED2DBF" w:rsidRDefault="00442A1E" w:rsidP="00ED2DBF">
            <w:pPr>
              <w:jc w:val="center"/>
              <w:rPr>
                <w:color w:val="000000"/>
              </w:rPr>
            </w:pPr>
            <w:r w:rsidRPr="00ED2DBF">
              <w:rPr>
                <w:color w:val="000000"/>
              </w:rPr>
              <w:t>Keausan (%)</w:t>
            </w:r>
          </w:p>
        </w:tc>
        <w:tc>
          <w:tcPr>
            <w:tcW w:w="1418" w:type="dxa"/>
            <w:tcBorders>
              <w:top w:val="nil"/>
              <w:left w:val="nil"/>
              <w:bottom w:val="single" w:sz="4" w:space="0" w:color="auto"/>
              <w:right w:val="single" w:sz="4" w:space="0" w:color="auto"/>
            </w:tcBorders>
            <w:shd w:val="clear" w:color="auto" w:fill="auto"/>
            <w:noWrap/>
            <w:vAlign w:val="center"/>
            <w:hideMark/>
          </w:tcPr>
          <w:p w14:paraId="6FE4E58A" w14:textId="77777777" w:rsidR="00442A1E" w:rsidRPr="00ED2DBF" w:rsidRDefault="00442A1E" w:rsidP="00ED2DBF">
            <w:pPr>
              <w:jc w:val="center"/>
              <w:rPr>
                <w:color w:val="000000"/>
              </w:rPr>
            </w:pPr>
            <w:r w:rsidRPr="00ED2DBF">
              <w:rPr>
                <w:color w:val="000000"/>
              </w:rPr>
              <w:t>9,7</w:t>
            </w:r>
          </w:p>
        </w:tc>
        <w:tc>
          <w:tcPr>
            <w:tcW w:w="1701" w:type="dxa"/>
            <w:tcBorders>
              <w:top w:val="nil"/>
              <w:left w:val="nil"/>
              <w:bottom w:val="single" w:sz="4" w:space="0" w:color="auto"/>
              <w:right w:val="single" w:sz="4" w:space="0" w:color="auto"/>
            </w:tcBorders>
            <w:shd w:val="clear" w:color="auto" w:fill="auto"/>
            <w:noWrap/>
            <w:vAlign w:val="center"/>
            <w:hideMark/>
          </w:tcPr>
          <w:p w14:paraId="3B46CE8D" w14:textId="77777777" w:rsidR="00442A1E" w:rsidRPr="00ED2DBF" w:rsidRDefault="00442A1E" w:rsidP="00ED2DBF">
            <w:pPr>
              <w:jc w:val="center"/>
              <w:rPr>
                <w:color w:val="000000"/>
              </w:rPr>
            </w:pPr>
            <w:r w:rsidRPr="00ED2DBF">
              <w:rPr>
                <w:color w:val="000000"/>
              </w:rPr>
              <w:t>9,1</w:t>
            </w:r>
          </w:p>
        </w:tc>
      </w:tr>
      <w:tr w:rsidR="00442A1E" w:rsidRPr="007A516C" w14:paraId="655C1B74" w14:textId="77777777" w:rsidTr="00442A1E">
        <w:trPr>
          <w:trHeight w:val="315"/>
          <w:jc w:val="center"/>
        </w:trPr>
        <w:tc>
          <w:tcPr>
            <w:tcW w:w="41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EC9DC3" w14:textId="77777777" w:rsidR="00442A1E" w:rsidRPr="00ED2DBF" w:rsidRDefault="00442A1E" w:rsidP="00ED2DBF">
            <w:pPr>
              <w:jc w:val="center"/>
              <w:rPr>
                <w:b/>
                <w:bCs/>
                <w:color w:val="000000"/>
              </w:rPr>
            </w:pPr>
            <w:r w:rsidRPr="00ED2DBF">
              <w:rPr>
                <w:b/>
                <w:bCs/>
                <w:color w:val="000000"/>
              </w:rPr>
              <w:t>Rata-rata (%)</w:t>
            </w:r>
          </w:p>
        </w:tc>
        <w:tc>
          <w:tcPr>
            <w:tcW w:w="3119"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46D04C1" w14:textId="77777777" w:rsidR="00442A1E" w:rsidRPr="00ED2DBF" w:rsidRDefault="00442A1E" w:rsidP="00ED2DBF">
            <w:pPr>
              <w:jc w:val="center"/>
              <w:rPr>
                <w:b/>
                <w:bCs/>
                <w:color w:val="000000"/>
              </w:rPr>
            </w:pPr>
            <w:r w:rsidRPr="00ED2DBF">
              <w:rPr>
                <w:b/>
                <w:bCs/>
                <w:color w:val="000000"/>
              </w:rPr>
              <w:t>9,4</w:t>
            </w:r>
          </w:p>
        </w:tc>
      </w:tr>
    </w:tbl>
    <w:p w14:paraId="20C8545C" w14:textId="77777777" w:rsidR="00442A1E" w:rsidRPr="00A41032" w:rsidRDefault="00442A1E" w:rsidP="00A41032">
      <w:pPr>
        <w:spacing w:line="276" w:lineRule="auto"/>
        <w:jc w:val="both"/>
      </w:pPr>
    </w:p>
    <w:p w14:paraId="6F5FAC38" w14:textId="5097F720" w:rsidR="00A41032" w:rsidRDefault="00A41032" w:rsidP="00565397">
      <w:pPr>
        <w:spacing w:line="276" w:lineRule="auto"/>
        <w:jc w:val="both"/>
      </w:pPr>
      <w:r w:rsidRPr="00A41032">
        <w:t xml:space="preserve">Berdasarkan hasil pengujian yang tercatat dalam tabel </w:t>
      </w:r>
      <w:r>
        <w:t xml:space="preserve">9 </w:t>
      </w:r>
      <w:r w:rsidRPr="00A41032">
        <w:t>diperoleh nilai rata-rata keausan agregat sebesar 9,4%. Hasil pengujian ini menunjukkan nilai keausan telah memenuhi persyaratan yaitu &lt;40%.</w:t>
      </w:r>
    </w:p>
    <w:p w14:paraId="70F05F56" w14:textId="77777777" w:rsidR="00A41032" w:rsidRDefault="00A41032" w:rsidP="00565397">
      <w:pPr>
        <w:spacing w:line="276" w:lineRule="auto"/>
        <w:jc w:val="both"/>
      </w:pPr>
    </w:p>
    <w:p w14:paraId="508668D7" w14:textId="3ADB42C1" w:rsidR="00A41032" w:rsidRDefault="00A41032" w:rsidP="00565397">
      <w:pPr>
        <w:spacing w:line="276" w:lineRule="auto"/>
        <w:jc w:val="both"/>
      </w:pPr>
      <w:r>
        <w:t xml:space="preserve">b. Rencana Campuran </w:t>
      </w:r>
    </w:p>
    <w:p w14:paraId="4F70F106" w14:textId="6DC12E08" w:rsidR="00A41032" w:rsidRDefault="00A41032" w:rsidP="00565397">
      <w:pPr>
        <w:spacing w:line="276" w:lineRule="auto"/>
        <w:jc w:val="both"/>
      </w:pPr>
      <w:r>
        <w:t xml:space="preserve">1. </w:t>
      </w:r>
      <w:r w:rsidRPr="00A41032">
        <w:t>Job Mix Formula Beton Normal</w:t>
      </w:r>
    </w:p>
    <w:p w14:paraId="23A6D88A" w14:textId="212C48CE" w:rsidR="00A41032" w:rsidRDefault="00A41032" w:rsidP="00A41032">
      <w:pPr>
        <w:spacing w:line="276" w:lineRule="auto"/>
        <w:jc w:val="both"/>
      </w:pPr>
      <w:r>
        <w:t xml:space="preserve">Kuat Tekan Rencana </w:t>
      </w:r>
      <w:r>
        <w:tab/>
      </w:r>
      <w:r>
        <w:tab/>
      </w:r>
      <w:r w:rsidR="00ED2DBF">
        <w:tab/>
      </w:r>
      <w:r>
        <w:t>= 17,5 Mpa</w:t>
      </w:r>
    </w:p>
    <w:p w14:paraId="52CDDC4E" w14:textId="3AF1CC12" w:rsidR="00A41032" w:rsidRDefault="00A41032" w:rsidP="00A41032">
      <w:pPr>
        <w:spacing w:line="276" w:lineRule="auto"/>
        <w:jc w:val="both"/>
      </w:pPr>
      <w:r>
        <w:t xml:space="preserve">Slump </w:t>
      </w:r>
      <w:r>
        <w:tab/>
      </w:r>
      <w:r>
        <w:tab/>
      </w:r>
      <w:r>
        <w:tab/>
      </w:r>
      <w:r>
        <w:tab/>
      </w:r>
      <w:r w:rsidR="00ED2DBF">
        <w:tab/>
      </w:r>
      <w:r>
        <w:t>= 2,5 - 7,5  cm</w:t>
      </w:r>
    </w:p>
    <w:p w14:paraId="3E8982B0" w14:textId="77777777" w:rsidR="00A41032" w:rsidRDefault="00A41032" w:rsidP="00A41032">
      <w:pPr>
        <w:spacing w:line="276" w:lineRule="auto"/>
        <w:jc w:val="both"/>
      </w:pPr>
      <w:r>
        <w:t xml:space="preserve">Data Material </w:t>
      </w:r>
    </w:p>
    <w:p w14:paraId="3C67786C" w14:textId="3DC63CE5" w:rsidR="00A41032" w:rsidRDefault="00A41032" w:rsidP="00A41032">
      <w:pPr>
        <w:spacing w:line="276" w:lineRule="auto"/>
      </w:pPr>
      <w:r>
        <w:lastRenderedPageBreak/>
        <w:t>a.Jenis Semen</w:t>
      </w:r>
      <w:r>
        <w:tab/>
      </w:r>
      <w:r w:rsidR="00ED2DBF">
        <w:tab/>
      </w:r>
      <w:r w:rsidR="00ED2DBF">
        <w:tab/>
      </w:r>
      <w:r>
        <w:t>: PCC Tipe I Semen Baturaja</w:t>
      </w:r>
    </w:p>
    <w:p w14:paraId="6883A2F2" w14:textId="52951EAA" w:rsidR="00A41032" w:rsidRDefault="00A41032" w:rsidP="00A41032">
      <w:pPr>
        <w:spacing w:line="276" w:lineRule="auto"/>
      </w:pPr>
      <w:r>
        <w:t>b.Jenis Agregat Kasar</w:t>
      </w:r>
      <w:r>
        <w:tab/>
      </w:r>
      <w:r w:rsidR="00ED2DBF">
        <w:tab/>
      </w:r>
      <w:r>
        <w:t xml:space="preserve">: Batu Split ½ Berasal dari Depot diwilayah  TAA Kota Palembang </w:t>
      </w:r>
    </w:p>
    <w:p w14:paraId="1D0F0458" w14:textId="1E44AC96" w:rsidR="00A41032" w:rsidRDefault="00A41032" w:rsidP="00A41032">
      <w:pPr>
        <w:spacing w:line="276" w:lineRule="auto"/>
      </w:pPr>
      <w:r>
        <w:t>c.Jenis Agregat Halus</w:t>
      </w:r>
      <w:r>
        <w:tab/>
      </w:r>
      <w:r w:rsidR="00ED2DBF">
        <w:tab/>
      </w:r>
      <w:r>
        <w:t>: Pasir Berasal dari Tanjung  Raja</w:t>
      </w:r>
    </w:p>
    <w:p w14:paraId="6426630E" w14:textId="77777777" w:rsidR="00A41032" w:rsidRDefault="00A41032" w:rsidP="00A41032">
      <w:pPr>
        <w:spacing w:line="276" w:lineRule="auto"/>
      </w:pPr>
      <w:r>
        <w:t>4. Hasil Uji Propetis Material</w:t>
      </w:r>
    </w:p>
    <w:p w14:paraId="2FB30E0B" w14:textId="7C5882B0" w:rsidR="00A41032" w:rsidRDefault="00A41032" w:rsidP="00A41032">
      <w:pPr>
        <w:spacing w:line="276" w:lineRule="auto"/>
      </w:pPr>
      <w:r>
        <w:t>a.Berat Jenis Agregat Kasar (SSD)</w:t>
      </w:r>
      <w:r w:rsidR="00ED2DBF">
        <w:t xml:space="preserve">     </w:t>
      </w:r>
      <w:r>
        <w:t>: 2,52 gr/cm3</w:t>
      </w:r>
    </w:p>
    <w:p w14:paraId="032E7C70" w14:textId="6A9A89CE" w:rsidR="00A41032" w:rsidRDefault="00A41032" w:rsidP="00A41032">
      <w:pPr>
        <w:spacing w:line="276" w:lineRule="auto"/>
      </w:pPr>
      <w:r>
        <w:t>b.Berat Jenis Agregat Halus (SSD)</w:t>
      </w:r>
      <w:r w:rsidR="00ED2DBF">
        <w:t xml:space="preserve">     </w:t>
      </w:r>
      <w:r>
        <w:t>: 2,38 gr/cm3</w:t>
      </w:r>
    </w:p>
    <w:p w14:paraId="29689042" w14:textId="71658BEC" w:rsidR="00A41032" w:rsidRDefault="00A41032" w:rsidP="00A41032">
      <w:pPr>
        <w:spacing w:line="276" w:lineRule="auto"/>
      </w:pPr>
      <w:r>
        <w:t>c.Berat Kering Agregat Kasar</w:t>
      </w:r>
      <w:r>
        <w:tab/>
        <w:t xml:space="preserve"> </w:t>
      </w:r>
      <w:r w:rsidR="00ED2DBF">
        <w:t xml:space="preserve">     </w:t>
      </w:r>
      <w:r>
        <w:t xml:space="preserve"> </w:t>
      </w:r>
      <w:r w:rsidR="00ED2DBF">
        <w:t xml:space="preserve"> </w:t>
      </w:r>
      <w:r>
        <w:t xml:space="preserve"> : 1,41 gr/cm3</w:t>
      </w:r>
    </w:p>
    <w:p w14:paraId="2B72F6F7" w14:textId="79ECDAD8" w:rsidR="00A41032" w:rsidRDefault="00A41032" w:rsidP="00A41032">
      <w:pPr>
        <w:spacing w:line="276" w:lineRule="auto"/>
      </w:pPr>
      <w:r>
        <w:t xml:space="preserve">d. Berat Kering Agregat Halus    </w:t>
      </w:r>
      <w:r w:rsidR="00ED2DBF">
        <w:t xml:space="preserve">      </w:t>
      </w:r>
      <w:r>
        <w:t xml:space="preserve">  : 1,45 gr/cm3</w:t>
      </w:r>
    </w:p>
    <w:p w14:paraId="74793B0B" w14:textId="0E947BFF" w:rsidR="00A41032" w:rsidRDefault="00A41032" w:rsidP="00A41032">
      <w:pPr>
        <w:spacing w:line="276" w:lineRule="auto"/>
      </w:pPr>
      <w:r>
        <w:t>5. Faktor Air Semen</w:t>
      </w:r>
      <w:r>
        <w:tab/>
        <w:t xml:space="preserve">            </w:t>
      </w:r>
      <w:r w:rsidR="00ED2DBF">
        <w:tab/>
        <w:t xml:space="preserve">         </w:t>
      </w:r>
      <w:r>
        <w:t>: 0,522</w:t>
      </w:r>
    </w:p>
    <w:p w14:paraId="5CF73FAB" w14:textId="55194EC4" w:rsidR="00A41032" w:rsidRDefault="00A41032" w:rsidP="00A41032">
      <w:pPr>
        <w:spacing w:line="276" w:lineRule="auto"/>
      </w:pPr>
      <w:r>
        <w:t>6. Ukuran Maksimum Agregat Kasar : 19 mm</w:t>
      </w:r>
    </w:p>
    <w:p w14:paraId="145265F4" w14:textId="77777777" w:rsidR="00A41032" w:rsidRDefault="00A41032" w:rsidP="00565397">
      <w:pPr>
        <w:spacing w:line="276" w:lineRule="auto"/>
        <w:jc w:val="both"/>
      </w:pPr>
    </w:p>
    <w:p w14:paraId="69BB90CA" w14:textId="0D7381EB" w:rsidR="00A41032" w:rsidRDefault="00A41032" w:rsidP="00A41032">
      <w:pPr>
        <w:jc w:val="both"/>
      </w:pPr>
      <w:r w:rsidRPr="00A41032">
        <w:t>Proporsi Campuran Beton Normal</w:t>
      </w:r>
    </w:p>
    <w:p w14:paraId="381E0B85" w14:textId="46C664E8" w:rsidR="00A41032" w:rsidRDefault="00A41032" w:rsidP="00A41032">
      <w:pPr>
        <w:jc w:val="both"/>
      </w:pPr>
      <w:r w:rsidRPr="00A41032">
        <w:t>Material yang dibutuhkan 1 m</w:t>
      </w:r>
      <w:r w:rsidRPr="00A41032">
        <w:rPr>
          <w:vertAlign w:val="superscript"/>
        </w:rPr>
        <w:t>3</w:t>
      </w:r>
    </w:p>
    <w:p w14:paraId="6D03CB13" w14:textId="564CBCCA" w:rsidR="00A41032" w:rsidRPr="00A41032" w:rsidRDefault="00A41032" w:rsidP="00A41032">
      <w:pPr>
        <w:jc w:val="both"/>
      </w:pPr>
      <w:r>
        <w:t xml:space="preserve">Tabel 10. </w:t>
      </w:r>
      <w:r w:rsidRPr="00A41032">
        <w:t>Mix Design Beton Normal</w:t>
      </w:r>
    </w:p>
    <w:tbl>
      <w:tblPr>
        <w:tblStyle w:val="TableGrid"/>
        <w:tblW w:w="7251" w:type="dxa"/>
        <w:jc w:val="center"/>
        <w:tblLook w:val="04A0" w:firstRow="1" w:lastRow="0" w:firstColumn="1" w:lastColumn="0" w:noHBand="0" w:noVBand="1"/>
      </w:tblPr>
      <w:tblGrid>
        <w:gridCol w:w="2552"/>
        <w:gridCol w:w="2249"/>
        <w:gridCol w:w="2450"/>
      </w:tblGrid>
      <w:tr w:rsidR="00442A1E" w14:paraId="050165B3" w14:textId="77777777" w:rsidTr="00ED2DBF">
        <w:trPr>
          <w:jc w:val="center"/>
        </w:trPr>
        <w:tc>
          <w:tcPr>
            <w:tcW w:w="2552" w:type="dxa"/>
            <w:tcBorders>
              <w:top w:val="single" w:sz="4" w:space="0" w:color="auto"/>
              <w:left w:val="single" w:sz="4" w:space="0" w:color="auto"/>
              <w:bottom w:val="single" w:sz="4" w:space="0" w:color="auto"/>
              <w:right w:val="single" w:sz="4" w:space="0" w:color="auto"/>
            </w:tcBorders>
            <w:hideMark/>
          </w:tcPr>
          <w:p w14:paraId="7E503AAF" w14:textId="77777777" w:rsidR="00442A1E" w:rsidRDefault="00442A1E" w:rsidP="00ED2DBF">
            <w:pPr>
              <w:pStyle w:val="ListParagraph"/>
              <w:adjustRightInd w:val="0"/>
              <w:snapToGrid w:val="0"/>
              <w:jc w:val="center"/>
              <w:rPr>
                <w:lang w:val="en-ID"/>
              </w:rPr>
            </w:pPr>
            <w:r>
              <w:t xml:space="preserve">Material </w:t>
            </w:r>
          </w:p>
        </w:tc>
        <w:tc>
          <w:tcPr>
            <w:tcW w:w="2249" w:type="dxa"/>
            <w:tcBorders>
              <w:top w:val="single" w:sz="4" w:space="0" w:color="auto"/>
              <w:left w:val="single" w:sz="4" w:space="0" w:color="auto"/>
              <w:bottom w:val="single" w:sz="4" w:space="0" w:color="auto"/>
              <w:right w:val="single" w:sz="4" w:space="0" w:color="auto"/>
            </w:tcBorders>
            <w:hideMark/>
          </w:tcPr>
          <w:p w14:paraId="66E84328" w14:textId="77777777" w:rsidR="00442A1E" w:rsidRDefault="00442A1E" w:rsidP="00ED2DBF">
            <w:pPr>
              <w:pStyle w:val="ListParagraph"/>
              <w:adjustRightInd w:val="0"/>
              <w:snapToGrid w:val="0"/>
              <w:jc w:val="center"/>
              <w:rPr>
                <w:lang w:val="en-ID"/>
              </w:rPr>
            </w:pPr>
            <w:r>
              <w:t>Kebutuhan (kg)</w:t>
            </w:r>
          </w:p>
        </w:tc>
        <w:tc>
          <w:tcPr>
            <w:tcW w:w="2450" w:type="dxa"/>
            <w:tcBorders>
              <w:top w:val="single" w:sz="4" w:space="0" w:color="auto"/>
              <w:left w:val="single" w:sz="4" w:space="0" w:color="auto"/>
              <w:bottom w:val="single" w:sz="4" w:space="0" w:color="auto"/>
              <w:right w:val="single" w:sz="4" w:space="0" w:color="auto"/>
            </w:tcBorders>
            <w:hideMark/>
          </w:tcPr>
          <w:p w14:paraId="776551D6" w14:textId="77777777" w:rsidR="00442A1E" w:rsidRDefault="00442A1E" w:rsidP="00ED2DBF">
            <w:pPr>
              <w:pStyle w:val="ListParagraph"/>
              <w:adjustRightInd w:val="0"/>
              <w:snapToGrid w:val="0"/>
              <w:jc w:val="center"/>
              <w:rPr>
                <w:lang w:val="en-ID"/>
              </w:rPr>
            </w:pPr>
            <w:r>
              <w:t>Perbandingan</w:t>
            </w:r>
          </w:p>
        </w:tc>
      </w:tr>
      <w:tr w:rsidR="00442A1E" w14:paraId="24BD6D53" w14:textId="77777777" w:rsidTr="00ED2DBF">
        <w:trPr>
          <w:jc w:val="center"/>
        </w:trPr>
        <w:tc>
          <w:tcPr>
            <w:tcW w:w="2552" w:type="dxa"/>
            <w:tcBorders>
              <w:top w:val="single" w:sz="4" w:space="0" w:color="auto"/>
              <w:left w:val="single" w:sz="4" w:space="0" w:color="auto"/>
              <w:bottom w:val="single" w:sz="4" w:space="0" w:color="auto"/>
              <w:right w:val="single" w:sz="4" w:space="0" w:color="auto"/>
            </w:tcBorders>
            <w:hideMark/>
          </w:tcPr>
          <w:p w14:paraId="21A72752" w14:textId="77777777" w:rsidR="00442A1E" w:rsidRDefault="00442A1E" w:rsidP="00ED2DBF">
            <w:pPr>
              <w:pStyle w:val="ListParagraph"/>
              <w:adjustRightInd w:val="0"/>
              <w:snapToGrid w:val="0"/>
              <w:jc w:val="center"/>
              <w:rPr>
                <w:lang w:val="en-ID"/>
              </w:rPr>
            </w:pPr>
            <w:r>
              <w:t xml:space="preserve">Semen </w:t>
            </w:r>
          </w:p>
        </w:tc>
        <w:tc>
          <w:tcPr>
            <w:tcW w:w="2249" w:type="dxa"/>
            <w:tcBorders>
              <w:top w:val="single" w:sz="4" w:space="0" w:color="auto"/>
              <w:left w:val="single" w:sz="4" w:space="0" w:color="auto"/>
              <w:bottom w:val="single" w:sz="4" w:space="0" w:color="auto"/>
              <w:right w:val="single" w:sz="4" w:space="0" w:color="auto"/>
            </w:tcBorders>
            <w:hideMark/>
          </w:tcPr>
          <w:p w14:paraId="249C3D79" w14:textId="77777777" w:rsidR="00442A1E" w:rsidRDefault="00442A1E" w:rsidP="00ED2DBF">
            <w:pPr>
              <w:pStyle w:val="ListParagraph"/>
              <w:adjustRightInd w:val="0"/>
              <w:snapToGrid w:val="0"/>
              <w:jc w:val="center"/>
              <w:rPr>
                <w:lang w:val="en-ID"/>
              </w:rPr>
            </w:pPr>
            <w:r>
              <w:t>364,169 kg</w:t>
            </w:r>
          </w:p>
        </w:tc>
        <w:tc>
          <w:tcPr>
            <w:tcW w:w="2450" w:type="dxa"/>
            <w:tcBorders>
              <w:top w:val="single" w:sz="4" w:space="0" w:color="auto"/>
              <w:left w:val="single" w:sz="4" w:space="0" w:color="auto"/>
              <w:bottom w:val="single" w:sz="4" w:space="0" w:color="auto"/>
              <w:right w:val="single" w:sz="4" w:space="0" w:color="auto"/>
            </w:tcBorders>
            <w:hideMark/>
          </w:tcPr>
          <w:p w14:paraId="18EF05C7" w14:textId="77777777" w:rsidR="00442A1E" w:rsidRDefault="00442A1E" w:rsidP="00ED2DBF">
            <w:pPr>
              <w:pStyle w:val="ListParagraph"/>
              <w:adjustRightInd w:val="0"/>
              <w:snapToGrid w:val="0"/>
              <w:jc w:val="center"/>
              <w:rPr>
                <w:lang w:val="en-ID"/>
              </w:rPr>
            </w:pPr>
            <w:r>
              <w:t>1</w:t>
            </w:r>
          </w:p>
        </w:tc>
      </w:tr>
      <w:tr w:rsidR="00442A1E" w14:paraId="4B0EA299" w14:textId="77777777" w:rsidTr="00ED2DBF">
        <w:trPr>
          <w:jc w:val="center"/>
        </w:trPr>
        <w:tc>
          <w:tcPr>
            <w:tcW w:w="2552" w:type="dxa"/>
            <w:tcBorders>
              <w:top w:val="single" w:sz="4" w:space="0" w:color="auto"/>
              <w:left w:val="single" w:sz="4" w:space="0" w:color="auto"/>
              <w:bottom w:val="single" w:sz="4" w:space="0" w:color="auto"/>
              <w:right w:val="single" w:sz="4" w:space="0" w:color="auto"/>
            </w:tcBorders>
            <w:hideMark/>
          </w:tcPr>
          <w:p w14:paraId="1217CE50" w14:textId="77777777" w:rsidR="00442A1E" w:rsidRDefault="00442A1E" w:rsidP="00ED2DBF">
            <w:pPr>
              <w:pStyle w:val="ListParagraph"/>
              <w:adjustRightInd w:val="0"/>
              <w:snapToGrid w:val="0"/>
              <w:jc w:val="center"/>
              <w:rPr>
                <w:lang w:val="en-ID"/>
              </w:rPr>
            </w:pPr>
            <w:r>
              <w:t>Agregat halus (Pasir)</w:t>
            </w:r>
          </w:p>
        </w:tc>
        <w:tc>
          <w:tcPr>
            <w:tcW w:w="2249" w:type="dxa"/>
            <w:tcBorders>
              <w:top w:val="single" w:sz="4" w:space="0" w:color="auto"/>
              <w:left w:val="single" w:sz="4" w:space="0" w:color="auto"/>
              <w:bottom w:val="single" w:sz="4" w:space="0" w:color="auto"/>
              <w:right w:val="single" w:sz="4" w:space="0" w:color="auto"/>
            </w:tcBorders>
            <w:hideMark/>
          </w:tcPr>
          <w:p w14:paraId="36529FA4" w14:textId="77777777" w:rsidR="00442A1E" w:rsidRDefault="00442A1E" w:rsidP="00ED2DBF">
            <w:pPr>
              <w:pStyle w:val="ListParagraph"/>
              <w:adjustRightInd w:val="0"/>
              <w:snapToGrid w:val="0"/>
              <w:jc w:val="center"/>
              <w:rPr>
                <w:lang w:val="en-ID"/>
              </w:rPr>
            </w:pPr>
            <w:r>
              <w:t>710,774 kg</w:t>
            </w:r>
          </w:p>
        </w:tc>
        <w:tc>
          <w:tcPr>
            <w:tcW w:w="2450" w:type="dxa"/>
            <w:tcBorders>
              <w:top w:val="single" w:sz="4" w:space="0" w:color="auto"/>
              <w:left w:val="single" w:sz="4" w:space="0" w:color="auto"/>
              <w:bottom w:val="single" w:sz="4" w:space="0" w:color="auto"/>
              <w:right w:val="single" w:sz="4" w:space="0" w:color="auto"/>
            </w:tcBorders>
            <w:hideMark/>
          </w:tcPr>
          <w:p w14:paraId="1AC3227C" w14:textId="77777777" w:rsidR="00442A1E" w:rsidRDefault="00442A1E" w:rsidP="00ED2DBF">
            <w:pPr>
              <w:pStyle w:val="ListParagraph"/>
              <w:adjustRightInd w:val="0"/>
              <w:snapToGrid w:val="0"/>
              <w:jc w:val="center"/>
              <w:rPr>
                <w:lang w:val="en-ID"/>
              </w:rPr>
            </w:pPr>
            <w:r>
              <w:t>1,952</w:t>
            </w:r>
          </w:p>
        </w:tc>
      </w:tr>
      <w:tr w:rsidR="00442A1E" w14:paraId="750BBF76" w14:textId="77777777" w:rsidTr="00ED2DBF">
        <w:trPr>
          <w:jc w:val="center"/>
        </w:trPr>
        <w:tc>
          <w:tcPr>
            <w:tcW w:w="2552" w:type="dxa"/>
            <w:tcBorders>
              <w:top w:val="single" w:sz="4" w:space="0" w:color="auto"/>
              <w:left w:val="single" w:sz="4" w:space="0" w:color="auto"/>
              <w:bottom w:val="single" w:sz="4" w:space="0" w:color="auto"/>
              <w:right w:val="single" w:sz="4" w:space="0" w:color="auto"/>
            </w:tcBorders>
            <w:hideMark/>
          </w:tcPr>
          <w:p w14:paraId="0B80A03A" w14:textId="77777777" w:rsidR="00442A1E" w:rsidRDefault="00442A1E" w:rsidP="00ED2DBF">
            <w:pPr>
              <w:pStyle w:val="ListParagraph"/>
              <w:adjustRightInd w:val="0"/>
              <w:snapToGrid w:val="0"/>
              <w:jc w:val="center"/>
              <w:rPr>
                <w:lang w:val="en-ID"/>
              </w:rPr>
            </w:pPr>
            <w:r>
              <w:t>Agregat kasar (Split)</w:t>
            </w:r>
          </w:p>
        </w:tc>
        <w:tc>
          <w:tcPr>
            <w:tcW w:w="2249" w:type="dxa"/>
            <w:tcBorders>
              <w:top w:val="single" w:sz="4" w:space="0" w:color="auto"/>
              <w:left w:val="single" w:sz="4" w:space="0" w:color="auto"/>
              <w:bottom w:val="single" w:sz="4" w:space="0" w:color="auto"/>
              <w:right w:val="single" w:sz="4" w:space="0" w:color="auto"/>
            </w:tcBorders>
            <w:hideMark/>
          </w:tcPr>
          <w:p w14:paraId="608F7FF9" w14:textId="77777777" w:rsidR="00442A1E" w:rsidRDefault="00442A1E" w:rsidP="00ED2DBF">
            <w:pPr>
              <w:pStyle w:val="ListParagraph"/>
              <w:adjustRightInd w:val="0"/>
              <w:snapToGrid w:val="0"/>
              <w:jc w:val="center"/>
              <w:rPr>
                <w:lang w:val="en-ID"/>
              </w:rPr>
            </w:pPr>
            <w:r>
              <w:t xml:space="preserve"> 987,705 kg</w:t>
            </w:r>
          </w:p>
        </w:tc>
        <w:tc>
          <w:tcPr>
            <w:tcW w:w="2450" w:type="dxa"/>
            <w:tcBorders>
              <w:top w:val="single" w:sz="4" w:space="0" w:color="auto"/>
              <w:left w:val="single" w:sz="4" w:space="0" w:color="auto"/>
              <w:bottom w:val="single" w:sz="4" w:space="0" w:color="auto"/>
              <w:right w:val="single" w:sz="4" w:space="0" w:color="auto"/>
            </w:tcBorders>
            <w:hideMark/>
          </w:tcPr>
          <w:p w14:paraId="7C2D686B" w14:textId="77777777" w:rsidR="00442A1E" w:rsidRDefault="00442A1E" w:rsidP="00ED2DBF">
            <w:pPr>
              <w:pStyle w:val="ListParagraph"/>
              <w:adjustRightInd w:val="0"/>
              <w:snapToGrid w:val="0"/>
              <w:jc w:val="center"/>
              <w:rPr>
                <w:lang w:val="en-ID"/>
              </w:rPr>
            </w:pPr>
            <w:r>
              <w:t>2,712</w:t>
            </w:r>
          </w:p>
        </w:tc>
      </w:tr>
      <w:tr w:rsidR="00442A1E" w14:paraId="3C995A63" w14:textId="77777777" w:rsidTr="00ED2DBF">
        <w:trPr>
          <w:jc w:val="center"/>
        </w:trPr>
        <w:tc>
          <w:tcPr>
            <w:tcW w:w="2552" w:type="dxa"/>
            <w:tcBorders>
              <w:top w:val="single" w:sz="4" w:space="0" w:color="auto"/>
              <w:left w:val="single" w:sz="4" w:space="0" w:color="auto"/>
              <w:bottom w:val="single" w:sz="4" w:space="0" w:color="auto"/>
              <w:right w:val="single" w:sz="4" w:space="0" w:color="auto"/>
            </w:tcBorders>
            <w:hideMark/>
          </w:tcPr>
          <w:p w14:paraId="5EBD15F7" w14:textId="77777777" w:rsidR="00442A1E" w:rsidRDefault="00442A1E" w:rsidP="00ED2DBF">
            <w:pPr>
              <w:pStyle w:val="ListParagraph"/>
              <w:adjustRightInd w:val="0"/>
              <w:snapToGrid w:val="0"/>
              <w:jc w:val="center"/>
              <w:rPr>
                <w:lang w:val="en-ID"/>
              </w:rPr>
            </w:pPr>
            <w:r>
              <w:t xml:space="preserve">Air </w:t>
            </w:r>
          </w:p>
        </w:tc>
        <w:tc>
          <w:tcPr>
            <w:tcW w:w="2249" w:type="dxa"/>
            <w:tcBorders>
              <w:top w:val="single" w:sz="4" w:space="0" w:color="auto"/>
              <w:left w:val="single" w:sz="4" w:space="0" w:color="auto"/>
              <w:bottom w:val="single" w:sz="4" w:space="0" w:color="auto"/>
              <w:right w:val="single" w:sz="4" w:space="0" w:color="auto"/>
            </w:tcBorders>
            <w:hideMark/>
          </w:tcPr>
          <w:p w14:paraId="17008790" w14:textId="77777777" w:rsidR="00442A1E" w:rsidRDefault="00442A1E" w:rsidP="00ED2DBF">
            <w:pPr>
              <w:pStyle w:val="ListParagraph"/>
              <w:adjustRightInd w:val="0"/>
              <w:snapToGrid w:val="0"/>
              <w:jc w:val="center"/>
              <w:rPr>
                <w:lang w:val="en-ID"/>
              </w:rPr>
            </w:pPr>
            <w:r>
              <w:t>190 kg</w:t>
            </w:r>
          </w:p>
        </w:tc>
        <w:tc>
          <w:tcPr>
            <w:tcW w:w="2450" w:type="dxa"/>
            <w:tcBorders>
              <w:top w:val="single" w:sz="4" w:space="0" w:color="auto"/>
              <w:left w:val="single" w:sz="4" w:space="0" w:color="auto"/>
              <w:bottom w:val="single" w:sz="4" w:space="0" w:color="auto"/>
              <w:right w:val="single" w:sz="4" w:space="0" w:color="auto"/>
            </w:tcBorders>
            <w:hideMark/>
          </w:tcPr>
          <w:p w14:paraId="0A5D6932" w14:textId="77777777" w:rsidR="00442A1E" w:rsidRDefault="00442A1E" w:rsidP="00ED2DBF">
            <w:pPr>
              <w:pStyle w:val="ListParagraph"/>
              <w:adjustRightInd w:val="0"/>
              <w:snapToGrid w:val="0"/>
              <w:jc w:val="center"/>
              <w:rPr>
                <w:lang w:val="en-ID"/>
              </w:rPr>
            </w:pPr>
            <w:r>
              <w:t>0,522</w:t>
            </w:r>
          </w:p>
        </w:tc>
      </w:tr>
    </w:tbl>
    <w:p w14:paraId="11C1A42D" w14:textId="77777777" w:rsidR="00A41032" w:rsidRPr="00D072C5" w:rsidRDefault="00A41032" w:rsidP="00A41032">
      <w:pPr>
        <w:widowControl/>
        <w:tabs>
          <w:tab w:val="left" w:pos="5103"/>
        </w:tabs>
        <w:autoSpaceDE/>
        <w:autoSpaceDN/>
        <w:contextualSpacing/>
      </w:pPr>
      <w:r>
        <w:t>Material yang di perlukan untuk adukan 1 silinder volume 0,0053 m</w:t>
      </w:r>
      <w:r w:rsidRPr="00A41032">
        <w:rPr>
          <w:vertAlign w:val="superscript"/>
        </w:rPr>
        <w:t>3</w:t>
      </w:r>
    </w:p>
    <w:p w14:paraId="4CC3FDCE" w14:textId="36FAB266" w:rsidR="00A41032" w:rsidRDefault="00415CA5" w:rsidP="00A41032">
      <w:pPr>
        <w:widowControl/>
        <w:tabs>
          <w:tab w:val="left" w:pos="3119"/>
          <w:tab w:val="left" w:pos="5670"/>
        </w:tabs>
        <w:autoSpaceDE/>
        <w:autoSpaceDN/>
        <w:contextualSpacing/>
      </w:pPr>
      <w:r>
        <w:t xml:space="preserve">Semen         </w:t>
      </w:r>
      <w:r w:rsidR="00ED2DBF">
        <w:tab/>
      </w:r>
      <w:r>
        <w:t xml:space="preserve">= 364,169 kg </w:t>
      </w:r>
      <w:r w:rsidR="00A41032">
        <w:t>x 0,0053</w:t>
      </w:r>
      <w:r w:rsidR="00A41032">
        <w:tab/>
      </w:r>
      <w:r>
        <w:t xml:space="preserve">   </w:t>
      </w:r>
      <w:r w:rsidR="00ED2DBF">
        <w:t xml:space="preserve"> </w:t>
      </w:r>
      <w:r>
        <w:t xml:space="preserve">  </w:t>
      </w:r>
      <w:r w:rsidR="00A41032">
        <w:t>= 1,93 kg</w:t>
      </w:r>
    </w:p>
    <w:p w14:paraId="15ECAF2A" w14:textId="4723798B" w:rsidR="00A41032" w:rsidRDefault="00415CA5" w:rsidP="00415CA5">
      <w:pPr>
        <w:widowControl/>
        <w:tabs>
          <w:tab w:val="left" w:pos="3119"/>
          <w:tab w:val="left" w:pos="5670"/>
        </w:tabs>
        <w:autoSpaceDE/>
        <w:autoSpaceDN/>
        <w:contextualSpacing/>
      </w:pPr>
      <w:r>
        <w:t>Agregat Halus</w:t>
      </w:r>
      <w:r w:rsidR="00ED2DBF">
        <w:tab/>
      </w:r>
      <w:r>
        <w:t xml:space="preserve"> = 710,774 kg x 0,0053 </w:t>
      </w:r>
      <w:r w:rsidR="00ED2DBF">
        <w:tab/>
        <w:t xml:space="preserve">      </w:t>
      </w:r>
      <w:r w:rsidR="00A41032">
        <w:t>= 3,77 kg</w:t>
      </w:r>
    </w:p>
    <w:p w14:paraId="3408A43E" w14:textId="0782FCA8" w:rsidR="00A41032" w:rsidRDefault="00415CA5" w:rsidP="00415CA5">
      <w:pPr>
        <w:widowControl/>
        <w:tabs>
          <w:tab w:val="left" w:pos="3119"/>
          <w:tab w:val="left" w:pos="5670"/>
        </w:tabs>
        <w:autoSpaceDE/>
        <w:autoSpaceDN/>
        <w:contextualSpacing/>
      </w:pPr>
      <w:r>
        <w:t>Agregat Kasar</w:t>
      </w:r>
      <w:r w:rsidR="00ED2DBF">
        <w:tab/>
      </w:r>
      <w:r>
        <w:t xml:space="preserve"> = 987,705 kg x 0,0053</w:t>
      </w:r>
      <w:r w:rsidR="00ED2DBF">
        <w:tab/>
      </w:r>
      <w:r w:rsidR="00ED2DBF">
        <w:tab/>
        <w:t xml:space="preserve">   </w:t>
      </w:r>
      <w:r>
        <w:t xml:space="preserve"> </w:t>
      </w:r>
      <w:r w:rsidR="00A41032">
        <w:t>= 5,23 kg</w:t>
      </w:r>
    </w:p>
    <w:p w14:paraId="4A91AB06" w14:textId="777A9508" w:rsidR="00A41032" w:rsidRPr="004272C6" w:rsidRDefault="00415CA5" w:rsidP="00415CA5">
      <w:pPr>
        <w:widowControl/>
        <w:tabs>
          <w:tab w:val="left" w:pos="3119"/>
          <w:tab w:val="left" w:pos="5670"/>
        </w:tabs>
        <w:autoSpaceDE/>
        <w:autoSpaceDN/>
        <w:contextualSpacing/>
      </w:pPr>
      <w:r>
        <w:t xml:space="preserve">Air                  </w:t>
      </w:r>
      <w:r w:rsidR="00ED2DBF">
        <w:tab/>
      </w:r>
      <w:r>
        <w:t xml:space="preserve"> </w:t>
      </w:r>
      <w:r w:rsidR="00A41032">
        <w:t>= 190 kg x 0,0053</w:t>
      </w:r>
      <w:r w:rsidR="00A41032">
        <w:tab/>
      </w:r>
      <w:r>
        <w:t xml:space="preserve">   </w:t>
      </w:r>
      <w:r w:rsidR="00ED2DBF">
        <w:t xml:space="preserve"> </w:t>
      </w:r>
      <w:r>
        <w:t xml:space="preserve">  </w:t>
      </w:r>
      <w:r w:rsidR="00A41032">
        <w:t>= 1,01 kg</w:t>
      </w:r>
    </w:p>
    <w:p w14:paraId="515AF07A" w14:textId="2BA86D6C" w:rsidR="00A41032" w:rsidRPr="00D072C5" w:rsidRDefault="00415CA5" w:rsidP="00415CA5">
      <w:pPr>
        <w:widowControl/>
        <w:tabs>
          <w:tab w:val="left" w:pos="3119"/>
          <w:tab w:val="left" w:pos="5670"/>
        </w:tabs>
        <w:autoSpaceDE/>
        <w:autoSpaceDN/>
        <w:contextualSpacing/>
      </w:pPr>
      <w:r>
        <w:t xml:space="preserve">Sika                </w:t>
      </w:r>
      <w:r w:rsidR="00ED2DBF">
        <w:tab/>
      </w:r>
      <w:r>
        <w:t xml:space="preserve"> </w:t>
      </w:r>
      <w:r w:rsidR="00A41032">
        <w:t>=</w:t>
      </w:r>
      <w:r w:rsidR="00A41032" w:rsidRPr="00415CA5">
        <w:rPr>
          <w:rFonts w:eastAsiaTheme="minorEastAsia"/>
        </w:rPr>
        <w:t xml:space="preserve"> </w:t>
      </w:r>
      <m:oMath>
        <m:f>
          <m:fPr>
            <m:ctrlPr>
              <w:rPr>
                <w:rFonts w:ascii="Cambria Math" w:hAnsi="Cambria Math"/>
                <w:i/>
              </w:rPr>
            </m:ctrlPr>
          </m:fPr>
          <m:num>
            <m:r>
              <w:rPr>
                <w:rFonts w:ascii="Cambria Math" w:hAnsi="Cambria Math"/>
              </w:rPr>
              <m:t xml:space="preserve">1,93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00A41032" w:rsidRPr="00415CA5">
        <w:rPr>
          <w:rFonts w:eastAsiaTheme="minorEastAsia"/>
        </w:rPr>
        <w:t xml:space="preserve"> x 300 ml</w:t>
      </w:r>
      <w:r w:rsidR="00A41032" w:rsidRPr="00415CA5">
        <w:rPr>
          <w:rFonts w:eastAsiaTheme="minorEastAsia"/>
        </w:rPr>
        <w:tab/>
      </w:r>
      <w:r>
        <w:rPr>
          <w:rFonts w:eastAsiaTheme="minorEastAsia"/>
        </w:rPr>
        <w:t xml:space="preserve">  </w:t>
      </w:r>
      <w:r w:rsidR="00ED2DBF">
        <w:rPr>
          <w:rFonts w:eastAsiaTheme="minorEastAsia"/>
        </w:rPr>
        <w:t xml:space="preserve">   </w:t>
      </w:r>
      <w:r>
        <w:rPr>
          <w:rFonts w:eastAsiaTheme="minorEastAsia"/>
        </w:rPr>
        <w:t xml:space="preserve"> </w:t>
      </w:r>
      <w:r w:rsidR="00A41032" w:rsidRPr="00415CA5">
        <w:rPr>
          <w:rFonts w:eastAsiaTheme="minorEastAsia"/>
        </w:rPr>
        <w:t>= 14,48 ml</w:t>
      </w:r>
    </w:p>
    <w:p w14:paraId="28C8565B" w14:textId="77777777" w:rsidR="00A41032" w:rsidRPr="00D072C5" w:rsidRDefault="00A41032" w:rsidP="00A41032">
      <w:pPr>
        <w:widowControl/>
        <w:tabs>
          <w:tab w:val="left" w:pos="5103"/>
        </w:tabs>
        <w:autoSpaceDE/>
        <w:autoSpaceDN/>
        <w:contextualSpacing/>
      </w:pPr>
      <w:r w:rsidRPr="00D072C5">
        <w:t>Material yang di perlukan untuk adukan 1 plat volume 0,012 m</w:t>
      </w:r>
      <w:r w:rsidRPr="00A41032">
        <w:rPr>
          <w:vertAlign w:val="superscript"/>
        </w:rPr>
        <w:t>3</w:t>
      </w:r>
    </w:p>
    <w:p w14:paraId="28A5B953" w14:textId="7EEB3999" w:rsidR="00A41032" w:rsidRPr="004272C6" w:rsidRDefault="00415CA5" w:rsidP="00415CA5">
      <w:pPr>
        <w:widowControl/>
        <w:tabs>
          <w:tab w:val="left" w:pos="3119"/>
          <w:tab w:val="left" w:pos="5670"/>
        </w:tabs>
        <w:autoSpaceDE/>
        <w:autoSpaceDN/>
        <w:contextualSpacing/>
      </w:pPr>
      <w:r>
        <w:t xml:space="preserve">Semen    </w:t>
      </w:r>
      <w:r w:rsidR="00ED2DBF">
        <w:tab/>
      </w:r>
      <w:r w:rsidR="00A41032">
        <w:t>= 364,169 kg x 0,012</w:t>
      </w:r>
      <w:r w:rsidR="00A41032">
        <w:tab/>
      </w:r>
      <w:r>
        <w:t xml:space="preserve">  </w:t>
      </w:r>
      <w:r w:rsidR="00ED2DBF">
        <w:t xml:space="preserve">   </w:t>
      </w:r>
      <w:r>
        <w:t xml:space="preserve"> </w:t>
      </w:r>
      <w:r w:rsidR="00A41032">
        <w:t>= 4,37 kg</w:t>
      </w:r>
    </w:p>
    <w:p w14:paraId="78C37DF0" w14:textId="5D9D8459" w:rsidR="00A41032" w:rsidRDefault="00415CA5" w:rsidP="00415CA5">
      <w:pPr>
        <w:widowControl/>
        <w:tabs>
          <w:tab w:val="left" w:pos="3119"/>
          <w:tab w:val="left" w:pos="5670"/>
        </w:tabs>
        <w:autoSpaceDE/>
        <w:autoSpaceDN/>
        <w:contextualSpacing/>
      </w:pPr>
      <w:r>
        <w:t xml:space="preserve">Agregat Halus </w:t>
      </w:r>
      <w:r w:rsidR="00ED2DBF">
        <w:tab/>
      </w:r>
      <w:r>
        <w:t>= 710,774 kg x 0,012</w:t>
      </w:r>
      <w:r w:rsidR="00ED2DBF">
        <w:tab/>
        <w:t xml:space="preserve">    </w:t>
      </w:r>
      <w:r>
        <w:t xml:space="preserve"> </w:t>
      </w:r>
      <w:r w:rsidR="00A41032">
        <w:t>= 8,53 kg</w:t>
      </w:r>
    </w:p>
    <w:p w14:paraId="7EC369C1" w14:textId="210D98AC" w:rsidR="00A41032" w:rsidRDefault="00415CA5" w:rsidP="00415CA5">
      <w:pPr>
        <w:widowControl/>
        <w:tabs>
          <w:tab w:val="left" w:pos="3119"/>
          <w:tab w:val="left" w:pos="5670"/>
        </w:tabs>
        <w:autoSpaceDE/>
        <w:autoSpaceDN/>
        <w:contextualSpacing/>
      </w:pPr>
      <w:r>
        <w:t xml:space="preserve">Agregat Kasar </w:t>
      </w:r>
      <w:r w:rsidR="00ED2DBF">
        <w:tab/>
      </w:r>
      <w:r w:rsidR="00A41032">
        <w:t>= 987,705</w:t>
      </w:r>
      <w:r>
        <w:t xml:space="preserve"> kg x 0,012 </w:t>
      </w:r>
      <w:r w:rsidR="00ED2DBF">
        <w:tab/>
        <w:t xml:space="preserve">     </w:t>
      </w:r>
      <w:r w:rsidR="00A41032">
        <w:t xml:space="preserve">= 11,85 </w:t>
      </w:r>
      <w:r w:rsidR="00A41032" w:rsidRPr="001C4082">
        <w:t xml:space="preserve"> kg</w:t>
      </w:r>
    </w:p>
    <w:p w14:paraId="29BCFDD6" w14:textId="21A6BC27" w:rsidR="00A41032" w:rsidRDefault="00415CA5" w:rsidP="00415CA5">
      <w:pPr>
        <w:widowControl/>
        <w:tabs>
          <w:tab w:val="left" w:pos="3119"/>
          <w:tab w:val="left" w:pos="5670"/>
        </w:tabs>
        <w:autoSpaceDE/>
        <w:autoSpaceDN/>
        <w:contextualSpacing/>
      </w:pPr>
      <w:r>
        <w:t xml:space="preserve">Air                  </w:t>
      </w:r>
      <w:r w:rsidR="00ED2DBF">
        <w:tab/>
      </w:r>
      <w:r w:rsidR="00A41032">
        <w:t>= 190 kg x 0,012</w:t>
      </w:r>
      <w:r w:rsidR="00A41032">
        <w:tab/>
      </w:r>
      <w:r>
        <w:t xml:space="preserve"> </w:t>
      </w:r>
      <w:r w:rsidR="00ED2DBF">
        <w:t xml:space="preserve"> </w:t>
      </w:r>
      <w:r>
        <w:t xml:space="preserve"> </w:t>
      </w:r>
      <w:r w:rsidR="00ED2DBF">
        <w:t xml:space="preserve"> </w:t>
      </w:r>
      <w:r>
        <w:t xml:space="preserve"> </w:t>
      </w:r>
      <w:r w:rsidR="00A41032">
        <w:t xml:space="preserve">= 2,28 </w:t>
      </w:r>
      <w:r w:rsidR="00A41032" w:rsidRPr="001C4082">
        <w:t>kg</w:t>
      </w:r>
    </w:p>
    <w:p w14:paraId="5262C3CC" w14:textId="7D0B2626" w:rsidR="00A41032" w:rsidRPr="00D072C5" w:rsidRDefault="00A41032" w:rsidP="00415CA5">
      <w:pPr>
        <w:widowControl/>
        <w:tabs>
          <w:tab w:val="left" w:pos="3119"/>
          <w:tab w:val="left" w:pos="5670"/>
        </w:tabs>
        <w:autoSpaceDE/>
        <w:autoSpaceDN/>
        <w:contextualSpacing/>
      </w:pPr>
      <w:r w:rsidRPr="00D072C5">
        <w:t>S</w:t>
      </w:r>
      <w:r w:rsidR="00415CA5">
        <w:t xml:space="preserve">ika               </w:t>
      </w:r>
      <w:r w:rsidR="00ED2DBF">
        <w:tab/>
      </w:r>
      <w:r w:rsidRPr="00D072C5">
        <w:t>=</w:t>
      </w:r>
      <w:r w:rsidRPr="00415CA5">
        <w:rPr>
          <w:rFonts w:eastAsiaTheme="minorEastAsia"/>
        </w:rPr>
        <w:t xml:space="preserve"> </w:t>
      </w:r>
      <m:oMath>
        <m:f>
          <m:fPr>
            <m:ctrlPr>
              <w:rPr>
                <w:rFonts w:ascii="Cambria Math" w:hAnsi="Cambria Math"/>
                <w:i/>
              </w:rPr>
            </m:ctrlPr>
          </m:fPr>
          <m:num>
            <m:r>
              <w:rPr>
                <w:rFonts w:ascii="Cambria Math" w:hAnsi="Cambria Math"/>
              </w:rPr>
              <m:t xml:space="preserve">4,37 </m:t>
            </m:r>
            <m:r>
              <m:rPr>
                <m:sty m:val="p"/>
              </m:rPr>
              <w:rPr>
                <w:rFonts w:ascii="Cambria Math" w:hAnsi="Cambria Math"/>
              </w:rPr>
              <m:t>kg</m:t>
            </m:r>
          </m:num>
          <m:den>
            <m:r>
              <w:rPr>
                <w:rFonts w:ascii="Cambria Math" w:hAnsi="Cambria Math"/>
              </w:rPr>
              <m:t xml:space="preserve">40 </m:t>
            </m:r>
            <m:r>
              <m:rPr>
                <m:sty m:val="p"/>
              </m:rPr>
              <w:rPr>
                <w:rFonts w:ascii="Cambria Math" w:hAnsi="Cambria Math"/>
              </w:rPr>
              <m:t>kg</m:t>
            </m:r>
          </m:den>
        </m:f>
      </m:oMath>
      <w:r w:rsidRPr="00415CA5">
        <w:rPr>
          <w:rFonts w:eastAsiaTheme="minorEastAsia"/>
        </w:rPr>
        <w:t xml:space="preserve"> x 300 ml</w:t>
      </w:r>
      <w:r w:rsidR="00415CA5">
        <w:rPr>
          <w:rFonts w:eastAsiaTheme="minorEastAsia"/>
        </w:rPr>
        <w:t xml:space="preserve">       </w:t>
      </w:r>
      <w:r w:rsidR="00ED2DBF">
        <w:rPr>
          <w:rFonts w:eastAsiaTheme="minorEastAsia"/>
        </w:rPr>
        <w:tab/>
        <w:t xml:space="preserve">     </w:t>
      </w:r>
      <w:r w:rsidRPr="00415CA5">
        <w:rPr>
          <w:rFonts w:eastAsiaTheme="minorEastAsia"/>
        </w:rPr>
        <w:t>= 32,78 ml</w:t>
      </w:r>
    </w:p>
    <w:p w14:paraId="46F0D4BD" w14:textId="77777777" w:rsidR="00A41032" w:rsidRDefault="00A41032" w:rsidP="00565397">
      <w:pPr>
        <w:spacing w:line="276" w:lineRule="auto"/>
        <w:jc w:val="both"/>
      </w:pPr>
    </w:p>
    <w:p w14:paraId="201E21D1" w14:textId="77777777" w:rsidR="00A41032" w:rsidRDefault="00A41032" w:rsidP="00565397">
      <w:pPr>
        <w:spacing w:line="276" w:lineRule="auto"/>
        <w:jc w:val="both"/>
      </w:pPr>
    </w:p>
    <w:p w14:paraId="3F040985" w14:textId="4A9C4838" w:rsidR="00A41032" w:rsidRDefault="00415CA5" w:rsidP="00565397">
      <w:pPr>
        <w:spacing w:line="276" w:lineRule="auto"/>
        <w:jc w:val="both"/>
      </w:pPr>
      <w:r>
        <w:t>2.</w:t>
      </w:r>
      <w:r w:rsidRPr="00415CA5">
        <w:t>Job Mix Formula Beton Porous</w:t>
      </w:r>
    </w:p>
    <w:p w14:paraId="35B8CB2E" w14:textId="77777777" w:rsidR="00415CA5" w:rsidRDefault="00415CA5" w:rsidP="00415CA5">
      <w:pPr>
        <w:spacing w:line="276" w:lineRule="auto"/>
        <w:jc w:val="both"/>
      </w:pPr>
      <w:r>
        <w:t>Desain campuran beton Porous dengan metode ACI 522R-10.</w:t>
      </w:r>
    </w:p>
    <w:p w14:paraId="0D576760" w14:textId="7A37FCB7" w:rsidR="00415CA5" w:rsidRDefault="00415CA5" w:rsidP="00415CA5">
      <w:pPr>
        <w:spacing w:line="276" w:lineRule="auto"/>
        <w:jc w:val="both"/>
      </w:pPr>
      <w:r>
        <w:t>1.Slump</w:t>
      </w:r>
      <w:r>
        <w:tab/>
      </w:r>
      <w:r w:rsidR="00ED2DBF">
        <w:tab/>
      </w:r>
      <w:r w:rsidR="00ED2DBF">
        <w:tab/>
      </w:r>
      <w:r>
        <w:t>: 0  – 1 cm</w:t>
      </w:r>
    </w:p>
    <w:p w14:paraId="6D25822C" w14:textId="45865E6D" w:rsidR="00415CA5" w:rsidRDefault="00415CA5" w:rsidP="00415CA5">
      <w:pPr>
        <w:spacing w:line="276" w:lineRule="auto"/>
        <w:jc w:val="both"/>
      </w:pPr>
      <w:r>
        <w:t>2.Void Rencana</w:t>
      </w:r>
      <w:r w:rsidR="00ED2DBF">
        <w:tab/>
      </w:r>
      <w:r w:rsidR="00ED2DBF">
        <w:tab/>
      </w:r>
      <w:r>
        <w:tab/>
        <w:t>: 20 %</w:t>
      </w:r>
    </w:p>
    <w:p w14:paraId="52FFC9F2" w14:textId="25D25F7D" w:rsidR="00415CA5" w:rsidRDefault="00415CA5" w:rsidP="00415CA5">
      <w:pPr>
        <w:spacing w:line="276" w:lineRule="auto"/>
        <w:jc w:val="both"/>
      </w:pPr>
      <w:r>
        <w:t>3. Data Material</w:t>
      </w:r>
    </w:p>
    <w:p w14:paraId="39F31B69" w14:textId="3475286C" w:rsidR="00415CA5" w:rsidRDefault="00415CA5" w:rsidP="00415CA5">
      <w:pPr>
        <w:spacing w:line="276" w:lineRule="auto"/>
        <w:jc w:val="both"/>
      </w:pPr>
      <w:r>
        <w:t>a.Jenis Semen</w:t>
      </w:r>
      <w:r>
        <w:tab/>
      </w:r>
      <w:r w:rsidR="00ED2DBF">
        <w:tab/>
      </w:r>
      <w:r w:rsidR="00ED2DBF">
        <w:tab/>
      </w:r>
      <w:r>
        <w:t>: PCC Tipe I Semen Baturaja</w:t>
      </w:r>
    </w:p>
    <w:p w14:paraId="3E6F6476" w14:textId="775E5626" w:rsidR="00415CA5" w:rsidRDefault="00415CA5" w:rsidP="00415CA5">
      <w:pPr>
        <w:spacing w:line="276" w:lineRule="auto"/>
        <w:jc w:val="both"/>
      </w:pPr>
      <w:r>
        <w:t>b.Jenis Agregat Kasar</w:t>
      </w:r>
      <w:r>
        <w:tab/>
        <w:t>: Batu Split ½ Berasal dari Depot diwilayah TAA, Kota Palembang</w:t>
      </w:r>
    </w:p>
    <w:p w14:paraId="526DCA20" w14:textId="408B4632" w:rsidR="00415CA5" w:rsidRDefault="00415CA5" w:rsidP="00415CA5">
      <w:pPr>
        <w:spacing w:line="276" w:lineRule="auto"/>
        <w:jc w:val="both"/>
      </w:pPr>
      <w:r>
        <w:t>4.Hasil Uji Propetis Material</w:t>
      </w:r>
    </w:p>
    <w:p w14:paraId="58EFFD7F" w14:textId="0D9C8ADC" w:rsidR="00415CA5" w:rsidRDefault="00415CA5" w:rsidP="00415CA5">
      <w:pPr>
        <w:spacing w:line="276" w:lineRule="auto"/>
        <w:jc w:val="both"/>
      </w:pPr>
      <w:r>
        <w:t>a.Berat Jenis Agregat Kasar (SSD)</w:t>
      </w:r>
      <w:r w:rsidR="00ED2DBF">
        <w:tab/>
      </w:r>
      <w:r>
        <w:t xml:space="preserve"> : 2,52 gr/cm3</w:t>
      </w:r>
    </w:p>
    <w:p w14:paraId="09DCE31B" w14:textId="4987C24F" w:rsidR="00415CA5" w:rsidRDefault="00415CA5" w:rsidP="00415CA5">
      <w:pPr>
        <w:spacing w:line="276" w:lineRule="auto"/>
        <w:jc w:val="both"/>
      </w:pPr>
      <w:r>
        <w:t>b.Berat Kering Agregat Kasar</w:t>
      </w:r>
      <w:r>
        <w:tab/>
        <w:t xml:space="preserve">    </w:t>
      </w:r>
      <w:r w:rsidR="00ED2DBF">
        <w:tab/>
      </w:r>
      <w:r>
        <w:t xml:space="preserve"> : 1,41 gr/cm3</w:t>
      </w:r>
    </w:p>
    <w:p w14:paraId="7A0140D9" w14:textId="3F67C02C" w:rsidR="00415CA5" w:rsidRDefault="00415CA5" w:rsidP="00415CA5">
      <w:pPr>
        <w:spacing w:line="276" w:lineRule="auto"/>
        <w:jc w:val="both"/>
      </w:pPr>
      <w:r>
        <w:t>2.Faktor Air Semen</w:t>
      </w:r>
      <w:r>
        <w:tab/>
        <w:t xml:space="preserve">                 </w:t>
      </w:r>
      <w:r w:rsidR="00ED2DBF">
        <w:tab/>
        <w:t xml:space="preserve"> </w:t>
      </w:r>
      <w:r>
        <w:t>: 0,3</w:t>
      </w:r>
    </w:p>
    <w:p w14:paraId="18EE0ECE" w14:textId="093F90A9" w:rsidR="00A41032" w:rsidRDefault="00415CA5" w:rsidP="00415CA5">
      <w:pPr>
        <w:spacing w:line="276" w:lineRule="auto"/>
        <w:jc w:val="both"/>
      </w:pPr>
      <w:r>
        <w:t>3.Ukuran Maksimum Agregat Kasar</w:t>
      </w:r>
      <w:r w:rsidR="00ED2DBF">
        <w:tab/>
        <w:t xml:space="preserve"> </w:t>
      </w:r>
      <w:r>
        <w:t>: 19 mm</w:t>
      </w:r>
    </w:p>
    <w:p w14:paraId="70F3E865" w14:textId="77777777" w:rsidR="00415CA5" w:rsidRDefault="00415CA5" w:rsidP="00415CA5">
      <w:pPr>
        <w:spacing w:line="276" w:lineRule="auto"/>
        <w:jc w:val="both"/>
      </w:pPr>
    </w:p>
    <w:p w14:paraId="58275337" w14:textId="41A5B619" w:rsidR="00415CA5" w:rsidRDefault="00415CA5" w:rsidP="00415CA5">
      <w:pPr>
        <w:spacing w:line="276" w:lineRule="auto"/>
        <w:jc w:val="both"/>
      </w:pPr>
      <w:r>
        <w:lastRenderedPageBreak/>
        <w:t>Proporsi Campuran Beton Porous 0%</w:t>
      </w:r>
    </w:p>
    <w:p w14:paraId="34BC977F" w14:textId="55A77FCF" w:rsidR="00415CA5" w:rsidRDefault="00415CA5" w:rsidP="00415CA5">
      <w:pPr>
        <w:spacing w:line="276" w:lineRule="auto"/>
        <w:jc w:val="both"/>
      </w:pPr>
      <w:r>
        <w:t xml:space="preserve">Tabel 11. </w:t>
      </w:r>
      <w:r w:rsidRPr="00415CA5">
        <w:t>Mix Design Beton per 1 m</w:t>
      </w:r>
      <w:r w:rsidRPr="00415CA5">
        <w:rPr>
          <w:vertAlign w:val="superscript"/>
        </w:rPr>
        <w:t>3</w:t>
      </w:r>
      <w:r w:rsidRPr="00415CA5">
        <w:t xml:space="preserve"> FA 0%</w:t>
      </w:r>
    </w:p>
    <w:tbl>
      <w:tblPr>
        <w:tblStyle w:val="TableGrid"/>
        <w:tblW w:w="7087" w:type="dxa"/>
        <w:tblInd w:w="1413" w:type="dxa"/>
        <w:tblLook w:val="04A0" w:firstRow="1" w:lastRow="0" w:firstColumn="1" w:lastColumn="0" w:noHBand="0" w:noVBand="1"/>
      </w:tblPr>
      <w:tblGrid>
        <w:gridCol w:w="2693"/>
        <w:gridCol w:w="2126"/>
        <w:gridCol w:w="2268"/>
      </w:tblGrid>
      <w:tr w:rsidR="00442A1E" w14:paraId="258B10B9" w14:textId="77777777" w:rsidTr="00ED2DBF">
        <w:trPr>
          <w:tblHeader/>
        </w:trPr>
        <w:tc>
          <w:tcPr>
            <w:tcW w:w="2693" w:type="dxa"/>
            <w:tcBorders>
              <w:top w:val="single" w:sz="4" w:space="0" w:color="auto"/>
              <w:left w:val="single" w:sz="4" w:space="0" w:color="auto"/>
              <w:bottom w:val="single" w:sz="4" w:space="0" w:color="auto"/>
              <w:right w:val="single" w:sz="4" w:space="0" w:color="auto"/>
            </w:tcBorders>
            <w:hideMark/>
          </w:tcPr>
          <w:p w14:paraId="4661F2E7" w14:textId="77777777" w:rsidR="00442A1E" w:rsidRDefault="00442A1E" w:rsidP="00442A1E">
            <w:pPr>
              <w:pStyle w:val="ListParagraph"/>
              <w:adjustRightInd w:val="0"/>
              <w:snapToGrid w:val="0"/>
              <w:jc w:val="center"/>
              <w:rPr>
                <w:lang w:val="en-ID"/>
              </w:rPr>
            </w:pPr>
            <w:r>
              <w:t>Material</w:t>
            </w:r>
          </w:p>
        </w:tc>
        <w:tc>
          <w:tcPr>
            <w:tcW w:w="2126" w:type="dxa"/>
            <w:tcBorders>
              <w:top w:val="single" w:sz="4" w:space="0" w:color="auto"/>
              <w:left w:val="single" w:sz="4" w:space="0" w:color="auto"/>
              <w:bottom w:val="single" w:sz="4" w:space="0" w:color="auto"/>
              <w:right w:val="single" w:sz="4" w:space="0" w:color="auto"/>
            </w:tcBorders>
            <w:hideMark/>
          </w:tcPr>
          <w:p w14:paraId="36B074CB" w14:textId="77777777" w:rsidR="00442A1E" w:rsidRDefault="00442A1E" w:rsidP="00442A1E">
            <w:pPr>
              <w:pStyle w:val="ListParagraph"/>
              <w:adjustRightInd w:val="0"/>
              <w:snapToGrid w:val="0"/>
              <w:jc w:val="center"/>
              <w:rPr>
                <w:lang w:val="en-ID"/>
              </w:rPr>
            </w:pPr>
            <w:r>
              <w:t>Kebutuhan (kg)</w:t>
            </w:r>
          </w:p>
        </w:tc>
        <w:tc>
          <w:tcPr>
            <w:tcW w:w="2268" w:type="dxa"/>
            <w:tcBorders>
              <w:top w:val="single" w:sz="4" w:space="0" w:color="auto"/>
              <w:left w:val="single" w:sz="4" w:space="0" w:color="auto"/>
              <w:bottom w:val="single" w:sz="4" w:space="0" w:color="auto"/>
              <w:right w:val="single" w:sz="4" w:space="0" w:color="auto"/>
            </w:tcBorders>
            <w:hideMark/>
          </w:tcPr>
          <w:p w14:paraId="2A7D574E" w14:textId="77777777" w:rsidR="00442A1E" w:rsidRDefault="00442A1E" w:rsidP="00442A1E">
            <w:pPr>
              <w:pStyle w:val="ListParagraph"/>
              <w:adjustRightInd w:val="0"/>
              <w:snapToGrid w:val="0"/>
              <w:jc w:val="center"/>
              <w:rPr>
                <w:lang w:val="en-ID"/>
              </w:rPr>
            </w:pPr>
            <w:r>
              <w:t>Perbandingan</w:t>
            </w:r>
          </w:p>
        </w:tc>
      </w:tr>
      <w:tr w:rsidR="00442A1E" w14:paraId="257D17B4" w14:textId="77777777" w:rsidTr="00ED2DBF">
        <w:tc>
          <w:tcPr>
            <w:tcW w:w="2693" w:type="dxa"/>
            <w:tcBorders>
              <w:top w:val="single" w:sz="4" w:space="0" w:color="auto"/>
              <w:left w:val="single" w:sz="4" w:space="0" w:color="auto"/>
              <w:bottom w:val="single" w:sz="4" w:space="0" w:color="auto"/>
              <w:right w:val="single" w:sz="4" w:space="0" w:color="auto"/>
            </w:tcBorders>
            <w:hideMark/>
          </w:tcPr>
          <w:p w14:paraId="630D4453" w14:textId="77777777" w:rsidR="00442A1E" w:rsidRDefault="00442A1E" w:rsidP="00442A1E">
            <w:pPr>
              <w:pStyle w:val="ListParagraph"/>
              <w:adjustRightInd w:val="0"/>
              <w:snapToGrid w:val="0"/>
              <w:jc w:val="center"/>
              <w:rPr>
                <w:lang w:val="en-ID"/>
              </w:rPr>
            </w:pPr>
            <w:r>
              <w:t>Semen</w:t>
            </w:r>
          </w:p>
        </w:tc>
        <w:tc>
          <w:tcPr>
            <w:tcW w:w="2126" w:type="dxa"/>
            <w:tcBorders>
              <w:top w:val="single" w:sz="4" w:space="0" w:color="auto"/>
              <w:left w:val="single" w:sz="4" w:space="0" w:color="auto"/>
              <w:bottom w:val="single" w:sz="4" w:space="0" w:color="auto"/>
              <w:right w:val="single" w:sz="4" w:space="0" w:color="auto"/>
            </w:tcBorders>
            <w:hideMark/>
          </w:tcPr>
          <w:p w14:paraId="0F030A0F" w14:textId="77777777" w:rsidR="00442A1E" w:rsidRDefault="00442A1E" w:rsidP="00442A1E">
            <w:pPr>
              <w:pStyle w:val="ListParagraph"/>
              <w:adjustRightInd w:val="0"/>
              <w:snapToGrid w:val="0"/>
              <w:jc w:val="center"/>
              <w:rPr>
                <w:lang w:val="en-ID"/>
              </w:rPr>
            </w:pPr>
            <w:r>
              <w:t xml:space="preserve">357,723 </w:t>
            </w:r>
          </w:p>
        </w:tc>
        <w:tc>
          <w:tcPr>
            <w:tcW w:w="2268" w:type="dxa"/>
            <w:tcBorders>
              <w:top w:val="single" w:sz="4" w:space="0" w:color="auto"/>
              <w:left w:val="single" w:sz="4" w:space="0" w:color="auto"/>
              <w:bottom w:val="single" w:sz="4" w:space="0" w:color="auto"/>
              <w:right w:val="single" w:sz="4" w:space="0" w:color="auto"/>
            </w:tcBorders>
            <w:hideMark/>
          </w:tcPr>
          <w:p w14:paraId="02A59621" w14:textId="77777777" w:rsidR="00442A1E" w:rsidRDefault="00442A1E" w:rsidP="00442A1E">
            <w:pPr>
              <w:pStyle w:val="ListParagraph"/>
              <w:adjustRightInd w:val="0"/>
              <w:snapToGrid w:val="0"/>
              <w:jc w:val="center"/>
              <w:rPr>
                <w:lang w:val="en-ID"/>
              </w:rPr>
            </w:pPr>
            <w:r>
              <w:t>1</w:t>
            </w:r>
          </w:p>
        </w:tc>
      </w:tr>
      <w:tr w:rsidR="00442A1E" w14:paraId="14F00B5B" w14:textId="77777777" w:rsidTr="00ED2DBF">
        <w:tc>
          <w:tcPr>
            <w:tcW w:w="2693" w:type="dxa"/>
            <w:tcBorders>
              <w:top w:val="single" w:sz="4" w:space="0" w:color="auto"/>
              <w:left w:val="single" w:sz="4" w:space="0" w:color="auto"/>
              <w:bottom w:val="single" w:sz="4" w:space="0" w:color="auto"/>
              <w:right w:val="single" w:sz="4" w:space="0" w:color="auto"/>
            </w:tcBorders>
            <w:hideMark/>
          </w:tcPr>
          <w:p w14:paraId="4B031235" w14:textId="77777777" w:rsidR="00442A1E" w:rsidRDefault="00442A1E" w:rsidP="00442A1E">
            <w:pPr>
              <w:pStyle w:val="ListParagraph"/>
              <w:adjustRightInd w:val="0"/>
              <w:snapToGrid w:val="0"/>
              <w:jc w:val="center"/>
              <w:rPr>
                <w:lang w:val="en-ID"/>
              </w:rPr>
            </w:pPr>
            <w:r>
              <w:t>Agregat kasar (Split)</w:t>
            </w:r>
          </w:p>
        </w:tc>
        <w:tc>
          <w:tcPr>
            <w:tcW w:w="2126" w:type="dxa"/>
            <w:tcBorders>
              <w:top w:val="single" w:sz="4" w:space="0" w:color="auto"/>
              <w:left w:val="single" w:sz="4" w:space="0" w:color="auto"/>
              <w:bottom w:val="single" w:sz="4" w:space="0" w:color="auto"/>
              <w:right w:val="single" w:sz="4" w:space="0" w:color="auto"/>
            </w:tcBorders>
            <w:hideMark/>
          </w:tcPr>
          <w:p w14:paraId="4FDE667A" w14:textId="77777777" w:rsidR="00442A1E" w:rsidRDefault="00442A1E" w:rsidP="00442A1E">
            <w:pPr>
              <w:pStyle w:val="ListParagraph"/>
              <w:adjustRightInd w:val="0"/>
              <w:snapToGrid w:val="0"/>
              <w:jc w:val="center"/>
              <w:rPr>
                <w:lang w:val="en-ID"/>
              </w:rPr>
            </w:pPr>
            <w:r>
              <w:t xml:space="preserve">1416,48 </w:t>
            </w:r>
          </w:p>
        </w:tc>
        <w:tc>
          <w:tcPr>
            <w:tcW w:w="2268" w:type="dxa"/>
            <w:tcBorders>
              <w:top w:val="single" w:sz="4" w:space="0" w:color="auto"/>
              <w:left w:val="single" w:sz="4" w:space="0" w:color="auto"/>
              <w:bottom w:val="single" w:sz="4" w:space="0" w:color="auto"/>
              <w:right w:val="single" w:sz="4" w:space="0" w:color="auto"/>
            </w:tcBorders>
            <w:hideMark/>
          </w:tcPr>
          <w:p w14:paraId="220E2D64" w14:textId="77777777" w:rsidR="00442A1E" w:rsidRDefault="00442A1E" w:rsidP="00442A1E">
            <w:pPr>
              <w:pStyle w:val="ListParagraph"/>
              <w:adjustRightInd w:val="0"/>
              <w:snapToGrid w:val="0"/>
              <w:jc w:val="center"/>
              <w:rPr>
                <w:lang w:val="en-ID"/>
              </w:rPr>
            </w:pPr>
            <w:r>
              <w:t>3,96</w:t>
            </w:r>
          </w:p>
        </w:tc>
      </w:tr>
      <w:tr w:rsidR="00442A1E" w14:paraId="7DF2FB6B" w14:textId="77777777" w:rsidTr="00ED2DBF">
        <w:tc>
          <w:tcPr>
            <w:tcW w:w="2693" w:type="dxa"/>
            <w:tcBorders>
              <w:top w:val="single" w:sz="4" w:space="0" w:color="auto"/>
              <w:left w:val="single" w:sz="4" w:space="0" w:color="auto"/>
              <w:bottom w:val="single" w:sz="4" w:space="0" w:color="auto"/>
              <w:right w:val="single" w:sz="4" w:space="0" w:color="auto"/>
            </w:tcBorders>
            <w:hideMark/>
          </w:tcPr>
          <w:p w14:paraId="57F0541C" w14:textId="77777777" w:rsidR="00442A1E" w:rsidRDefault="00442A1E" w:rsidP="00442A1E">
            <w:pPr>
              <w:pStyle w:val="ListParagraph"/>
              <w:adjustRightInd w:val="0"/>
              <w:snapToGrid w:val="0"/>
              <w:jc w:val="center"/>
              <w:rPr>
                <w:lang w:val="en-ID"/>
              </w:rPr>
            </w:pPr>
            <w:r>
              <w:t>Air</w:t>
            </w:r>
          </w:p>
        </w:tc>
        <w:tc>
          <w:tcPr>
            <w:tcW w:w="2126" w:type="dxa"/>
            <w:tcBorders>
              <w:top w:val="single" w:sz="4" w:space="0" w:color="auto"/>
              <w:left w:val="single" w:sz="4" w:space="0" w:color="auto"/>
              <w:bottom w:val="single" w:sz="4" w:space="0" w:color="auto"/>
              <w:right w:val="single" w:sz="4" w:space="0" w:color="auto"/>
            </w:tcBorders>
            <w:hideMark/>
          </w:tcPr>
          <w:p w14:paraId="39D79CE6" w14:textId="77777777" w:rsidR="00442A1E" w:rsidRDefault="00442A1E" w:rsidP="00442A1E">
            <w:pPr>
              <w:pStyle w:val="ListParagraph"/>
              <w:adjustRightInd w:val="0"/>
              <w:snapToGrid w:val="0"/>
              <w:jc w:val="center"/>
              <w:rPr>
                <w:lang w:val="en-ID"/>
              </w:rPr>
            </w:pPr>
            <w:r>
              <w:t xml:space="preserve">107,317 </w:t>
            </w:r>
          </w:p>
        </w:tc>
        <w:tc>
          <w:tcPr>
            <w:tcW w:w="2268" w:type="dxa"/>
            <w:tcBorders>
              <w:top w:val="single" w:sz="4" w:space="0" w:color="auto"/>
              <w:left w:val="single" w:sz="4" w:space="0" w:color="auto"/>
              <w:bottom w:val="single" w:sz="4" w:space="0" w:color="auto"/>
              <w:right w:val="single" w:sz="4" w:space="0" w:color="auto"/>
            </w:tcBorders>
            <w:hideMark/>
          </w:tcPr>
          <w:p w14:paraId="1FAAFE85" w14:textId="77777777" w:rsidR="00442A1E" w:rsidRDefault="00442A1E" w:rsidP="00442A1E">
            <w:pPr>
              <w:pStyle w:val="ListParagraph"/>
              <w:adjustRightInd w:val="0"/>
              <w:snapToGrid w:val="0"/>
              <w:jc w:val="center"/>
              <w:rPr>
                <w:lang w:val="en-ID"/>
              </w:rPr>
            </w:pPr>
            <w:r>
              <w:t>0,3</w:t>
            </w:r>
          </w:p>
        </w:tc>
      </w:tr>
    </w:tbl>
    <w:p w14:paraId="636EDA1E" w14:textId="77777777" w:rsidR="00415CA5" w:rsidRDefault="00415CA5" w:rsidP="00415CA5">
      <w:pPr>
        <w:spacing w:line="276" w:lineRule="auto"/>
        <w:jc w:val="both"/>
      </w:pPr>
      <w:r>
        <w:t>Material yang di perlukan untuk adukan 1 silinder volume 0,0053 m3</w:t>
      </w:r>
    </w:p>
    <w:p w14:paraId="2EB2A3D7" w14:textId="14B497F0" w:rsidR="00415CA5" w:rsidRDefault="00415CA5" w:rsidP="00415CA5">
      <w:pPr>
        <w:spacing w:line="276" w:lineRule="auto"/>
        <w:ind w:right="-219"/>
        <w:jc w:val="both"/>
      </w:pPr>
      <w:r>
        <w:t>Semen</w:t>
      </w:r>
      <w:r>
        <w:tab/>
      </w:r>
      <w:r w:rsidR="00ED2DBF">
        <w:tab/>
      </w:r>
      <w:r>
        <w:t>= 357,724 kg x 0,0053</w:t>
      </w:r>
      <w:r>
        <w:tab/>
      </w:r>
      <w:r w:rsidR="00ED2DBF">
        <w:tab/>
      </w:r>
      <w:r>
        <w:t>= 1,896 kg</w:t>
      </w:r>
    </w:p>
    <w:p w14:paraId="16443B03" w14:textId="6D3E93AF" w:rsidR="00415CA5" w:rsidRDefault="00415CA5" w:rsidP="00415CA5">
      <w:pPr>
        <w:spacing w:line="276" w:lineRule="auto"/>
        <w:ind w:right="-219"/>
        <w:jc w:val="both"/>
      </w:pPr>
      <w:r>
        <w:t>Agregat Kasar</w:t>
      </w:r>
      <w:r>
        <w:tab/>
        <w:t xml:space="preserve">= 1416,48 kg x 0,0053 </w:t>
      </w:r>
      <w:r>
        <w:tab/>
      </w:r>
      <w:r w:rsidR="00ED2DBF">
        <w:tab/>
      </w:r>
      <w:r>
        <w:t>= 7,507 kg</w:t>
      </w:r>
    </w:p>
    <w:p w14:paraId="529895A4" w14:textId="0D46B947" w:rsidR="00415CA5" w:rsidRDefault="00415CA5" w:rsidP="00415CA5">
      <w:pPr>
        <w:spacing w:line="276" w:lineRule="auto"/>
        <w:ind w:right="-219"/>
        <w:jc w:val="both"/>
      </w:pPr>
      <w:r>
        <w:t>Air</w:t>
      </w:r>
      <w:r>
        <w:tab/>
      </w:r>
      <w:r w:rsidR="00ED2DBF">
        <w:tab/>
      </w:r>
      <w:r>
        <w:t>= 107,317 kg x 0,0053</w:t>
      </w:r>
      <w:r>
        <w:tab/>
      </w:r>
      <w:r w:rsidR="00ED2DBF">
        <w:tab/>
      </w:r>
      <w:r>
        <w:t>= 0,569 kg</w:t>
      </w:r>
    </w:p>
    <w:p w14:paraId="021BE690" w14:textId="7560C4E4" w:rsidR="00415CA5" w:rsidRDefault="00415CA5" w:rsidP="00415CA5">
      <w:pPr>
        <w:spacing w:line="276" w:lineRule="auto"/>
        <w:ind w:right="-219"/>
        <w:jc w:val="both"/>
      </w:pPr>
      <w:r>
        <w:t>Sika</w:t>
      </w:r>
      <w:r>
        <w:tab/>
      </w:r>
      <w:r w:rsidR="00ED2DBF">
        <w:tab/>
      </w:r>
      <w:r>
        <w:t>= (1,896 kg)/(40 kg) x 300 ml</w:t>
      </w:r>
      <w:r w:rsidR="00ED2DBF">
        <w:tab/>
      </w:r>
      <w:r>
        <w:t>= 14,219 ml</w:t>
      </w:r>
    </w:p>
    <w:p w14:paraId="0D47A40B" w14:textId="77777777" w:rsidR="00415CA5" w:rsidRDefault="00415CA5" w:rsidP="00415CA5">
      <w:pPr>
        <w:spacing w:line="276" w:lineRule="auto"/>
        <w:ind w:right="-219"/>
        <w:jc w:val="both"/>
      </w:pPr>
    </w:p>
    <w:p w14:paraId="106CEE00" w14:textId="34E13B1D" w:rsidR="00415CA5" w:rsidRDefault="00415CA5" w:rsidP="00415CA5">
      <w:pPr>
        <w:spacing w:line="276" w:lineRule="auto"/>
        <w:ind w:right="-219"/>
        <w:jc w:val="both"/>
      </w:pPr>
      <w:r>
        <w:t>Proporsi Campuran Beton 7,5 %</w:t>
      </w:r>
    </w:p>
    <w:p w14:paraId="76595812" w14:textId="672D5644" w:rsidR="00415CA5" w:rsidRDefault="00415CA5" w:rsidP="00415CA5">
      <w:pPr>
        <w:spacing w:line="276" w:lineRule="auto"/>
        <w:ind w:right="-219"/>
        <w:jc w:val="both"/>
      </w:pPr>
      <w:r>
        <w:t>Tabel 12.</w:t>
      </w:r>
      <w:r w:rsidRPr="00415CA5">
        <w:t xml:space="preserve"> Mix Design Beton per 1 m</w:t>
      </w:r>
      <w:r w:rsidRPr="00415CA5">
        <w:rPr>
          <w:vertAlign w:val="superscript"/>
        </w:rPr>
        <w:t>3</w:t>
      </w:r>
      <w:r>
        <w:t xml:space="preserve"> FA 7,5</w:t>
      </w:r>
      <w:r w:rsidRPr="00415CA5">
        <w:t>%</w:t>
      </w:r>
    </w:p>
    <w:tbl>
      <w:tblPr>
        <w:tblStyle w:val="TableGrid"/>
        <w:tblW w:w="7087" w:type="dxa"/>
        <w:tblInd w:w="1413" w:type="dxa"/>
        <w:tblLook w:val="04A0" w:firstRow="1" w:lastRow="0" w:firstColumn="1" w:lastColumn="0" w:noHBand="0" w:noVBand="1"/>
      </w:tblPr>
      <w:tblGrid>
        <w:gridCol w:w="2693"/>
        <w:gridCol w:w="2126"/>
        <w:gridCol w:w="2268"/>
      </w:tblGrid>
      <w:tr w:rsidR="00442A1E" w14:paraId="77E7EA2B"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3555FEBC" w14:textId="77777777" w:rsidR="00442A1E" w:rsidRDefault="00442A1E" w:rsidP="00442A1E">
            <w:pPr>
              <w:pStyle w:val="ListParagraph"/>
              <w:adjustRightInd w:val="0"/>
              <w:snapToGrid w:val="0"/>
              <w:jc w:val="center"/>
              <w:rPr>
                <w:lang w:val="en-ID"/>
              </w:rPr>
            </w:pPr>
            <w:r>
              <w:t>Material</w:t>
            </w:r>
          </w:p>
        </w:tc>
        <w:tc>
          <w:tcPr>
            <w:tcW w:w="2126" w:type="dxa"/>
            <w:tcBorders>
              <w:top w:val="single" w:sz="4" w:space="0" w:color="auto"/>
              <w:left w:val="single" w:sz="4" w:space="0" w:color="auto"/>
              <w:bottom w:val="single" w:sz="4" w:space="0" w:color="auto"/>
              <w:right w:val="single" w:sz="4" w:space="0" w:color="auto"/>
            </w:tcBorders>
            <w:hideMark/>
          </w:tcPr>
          <w:p w14:paraId="3F1A526E" w14:textId="77777777" w:rsidR="00442A1E" w:rsidRDefault="00442A1E" w:rsidP="00442A1E">
            <w:pPr>
              <w:pStyle w:val="ListParagraph"/>
              <w:adjustRightInd w:val="0"/>
              <w:snapToGrid w:val="0"/>
              <w:jc w:val="center"/>
              <w:rPr>
                <w:lang w:val="en-ID"/>
              </w:rPr>
            </w:pPr>
            <w:r>
              <w:t>Kebutuhan (kg)</w:t>
            </w:r>
          </w:p>
        </w:tc>
        <w:tc>
          <w:tcPr>
            <w:tcW w:w="2268" w:type="dxa"/>
            <w:tcBorders>
              <w:top w:val="single" w:sz="4" w:space="0" w:color="auto"/>
              <w:left w:val="single" w:sz="4" w:space="0" w:color="auto"/>
              <w:bottom w:val="single" w:sz="4" w:space="0" w:color="auto"/>
              <w:right w:val="single" w:sz="4" w:space="0" w:color="auto"/>
            </w:tcBorders>
            <w:hideMark/>
          </w:tcPr>
          <w:p w14:paraId="6FD92185" w14:textId="77777777" w:rsidR="00442A1E" w:rsidRDefault="00442A1E" w:rsidP="00442A1E">
            <w:pPr>
              <w:pStyle w:val="ListParagraph"/>
              <w:adjustRightInd w:val="0"/>
              <w:snapToGrid w:val="0"/>
              <w:jc w:val="center"/>
              <w:rPr>
                <w:lang w:val="en-ID"/>
              </w:rPr>
            </w:pPr>
            <w:r>
              <w:t>Perbandingan</w:t>
            </w:r>
          </w:p>
        </w:tc>
      </w:tr>
      <w:tr w:rsidR="00442A1E" w14:paraId="79D1AEBA"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170F6165" w14:textId="77777777" w:rsidR="00442A1E" w:rsidRDefault="00442A1E" w:rsidP="00442A1E">
            <w:pPr>
              <w:pStyle w:val="ListParagraph"/>
              <w:adjustRightInd w:val="0"/>
              <w:snapToGrid w:val="0"/>
              <w:jc w:val="center"/>
              <w:rPr>
                <w:lang w:val="en-ID"/>
              </w:rPr>
            </w:pPr>
            <w:r>
              <w:t>Semen</w:t>
            </w:r>
          </w:p>
        </w:tc>
        <w:tc>
          <w:tcPr>
            <w:tcW w:w="2126" w:type="dxa"/>
            <w:tcBorders>
              <w:top w:val="single" w:sz="4" w:space="0" w:color="auto"/>
              <w:left w:val="single" w:sz="4" w:space="0" w:color="auto"/>
              <w:bottom w:val="single" w:sz="4" w:space="0" w:color="auto"/>
              <w:right w:val="single" w:sz="4" w:space="0" w:color="auto"/>
            </w:tcBorders>
            <w:hideMark/>
          </w:tcPr>
          <w:p w14:paraId="44181737" w14:textId="77777777" w:rsidR="00442A1E" w:rsidRDefault="00442A1E" w:rsidP="00442A1E">
            <w:pPr>
              <w:pStyle w:val="ListParagraph"/>
              <w:adjustRightInd w:val="0"/>
              <w:snapToGrid w:val="0"/>
              <w:jc w:val="center"/>
              <w:rPr>
                <w:lang w:val="en-ID"/>
              </w:rPr>
            </w:pPr>
            <w:r>
              <w:t xml:space="preserve">357,723 </w:t>
            </w:r>
          </w:p>
        </w:tc>
        <w:tc>
          <w:tcPr>
            <w:tcW w:w="2268" w:type="dxa"/>
            <w:tcBorders>
              <w:top w:val="single" w:sz="4" w:space="0" w:color="auto"/>
              <w:left w:val="single" w:sz="4" w:space="0" w:color="auto"/>
              <w:bottom w:val="single" w:sz="4" w:space="0" w:color="auto"/>
              <w:right w:val="single" w:sz="4" w:space="0" w:color="auto"/>
            </w:tcBorders>
            <w:hideMark/>
          </w:tcPr>
          <w:p w14:paraId="6B3F634F" w14:textId="77777777" w:rsidR="00442A1E" w:rsidRDefault="00442A1E" w:rsidP="00442A1E">
            <w:pPr>
              <w:pStyle w:val="ListParagraph"/>
              <w:adjustRightInd w:val="0"/>
              <w:snapToGrid w:val="0"/>
              <w:jc w:val="center"/>
              <w:rPr>
                <w:lang w:val="en-ID"/>
              </w:rPr>
            </w:pPr>
            <w:r>
              <w:t>1</w:t>
            </w:r>
          </w:p>
        </w:tc>
      </w:tr>
      <w:tr w:rsidR="00442A1E" w14:paraId="030CF9C1"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7C291E76" w14:textId="77777777" w:rsidR="00442A1E" w:rsidRDefault="00442A1E" w:rsidP="00442A1E">
            <w:pPr>
              <w:pStyle w:val="ListParagraph"/>
              <w:adjustRightInd w:val="0"/>
              <w:snapToGrid w:val="0"/>
              <w:jc w:val="center"/>
              <w:rPr>
                <w:lang w:val="en-ID"/>
              </w:rPr>
            </w:pPr>
            <w:r>
              <w:t>Agregat kasar (Split)</w:t>
            </w:r>
          </w:p>
        </w:tc>
        <w:tc>
          <w:tcPr>
            <w:tcW w:w="2126" w:type="dxa"/>
            <w:tcBorders>
              <w:top w:val="single" w:sz="4" w:space="0" w:color="auto"/>
              <w:left w:val="single" w:sz="4" w:space="0" w:color="auto"/>
              <w:bottom w:val="single" w:sz="4" w:space="0" w:color="auto"/>
              <w:right w:val="single" w:sz="4" w:space="0" w:color="auto"/>
            </w:tcBorders>
            <w:hideMark/>
          </w:tcPr>
          <w:p w14:paraId="50828FAD" w14:textId="77777777" w:rsidR="00442A1E" w:rsidRDefault="00442A1E" w:rsidP="00442A1E">
            <w:pPr>
              <w:pStyle w:val="ListParagraph"/>
              <w:adjustRightInd w:val="0"/>
              <w:snapToGrid w:val="0"/>
              <w:jc w:val="center"/>
              <w:rPr>
                <w:lang w:val="en-ID"/>
              </w:rPr>
            </w:pPr>
            <w:r>
              <w:t>1416,48</w:t>
            </w:r>
          </w:p>
        </w:tc>
        <w:tc>
          <w:tcPr>
            <w:tcW w:w="2268" w:type="dxa"/>
            <w:tcBorders>
              <w:top w:val="single" w:sz="4" w:space="0" w:color="auto"/>
              <w:left w:val="single" w:sz="4" w:space="0" w:color="auto"/>
              <w:bottom w:val="single" w:sz="4" w:space="0" w:color="auto"/>
              <w:right w:val="single" w:sz="4" w:space="0" w:color="auto"/>
            </w:tcBorders>
            <w:hideMark/>
          </w:tcPr>
          <w:p w14:paraId="3BCEAE99" w14:textId="77777777" w:rsidR="00442A1E" w:rsidRDefault="00442A1E" w:rsidP="00442A1E">
            <w:pPr>
              <w:pStyle w:val="ListParagraph"/>
              <w:adjustRightInd w:val="0"/>
              <w:snapToGrid w:val="0"/>
              <w:jc w:val="center"/>
              <w:rPr>
                <w:lang w:val="en-ID"/>
              </w:rPr>
            </w:pPr>
            <w:r>
              <w:t>3,96</w:t>
            </w:r>
          </w:p>
        </w:tc>
      </w:tr>
      <w:tr w:rsidR="00442A1E" w14:paraId="1A0EE717"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23D6103F" w14:textId="77777777" w:rsidR="00442A1E" w:rsidRDefault="00442A1E" w:rsidP="00442A1E">
            <w:pPr>
              <w:pStyle w:val="ListParagraph"/>
              <w:adjustRightInd w:val="0"/>
              <w:snapToGrid w:val="0"/>
              <w:jc w:val="center"/>
              <w:rPr>
                <w:lang w:val="en-ID"/>
              </w:rPr>
            </w:pPr>
            <w:r>
              <w:t>Air</w:t>
            </w:r>
          </w:p>
        </w:tc>
        <w:tc>
          <w:tcPr>
            <w:tcW w:w="2126" w:type="dxa"/>
            <w:tcBorders>
              <w:top w:val="single" w:sz="4" w:space="0" w:color="auto"/>
              <w:left w:val="single" w:sz="4" w:space="0" w:color="auto"/>
              <w:bottom w:val="single" w:sz="4" w:space="0" w:color="auto"/>
              <w:right w:val="single" w:sz="4" w:space="0" w:color="auto"/>
            </w:tcBorders>
            <w:hideMark/>
          </w:tcPr>
          <w:p w14:paraId="6639FE07" w14:textId="77777777" w:rsidR="00442A1E" w:rsidRDefault="00442A1E" w:rsidP="00442A1E">
            <w:pPr>
              <w:pStyle w:val="ListParagraph"/>
              <w:adjustRightInd w:val="0"/>
              <w:snapToGrid w:val="0"/>
              <w:jc w:val="center"/>
              <w:rPr>
                <w:lang w:val="en-ID"/>
              </w:rPr>
            </w:pPr>
            <w:r>
              <w:t xml:space="preserve">107,317 </w:t>
            </w:r>
          </w:p>
        </w:tc>
        <w:tc>
          <w:tcPr>
            <w:tcW w:w="2268" w:type="dxa"/>
            <w:tcBorders>
              <w:top w:val="single" w:sz="4" w:space="0" w:color="auto"/>
              <w:left w:val="single" w:sz="4" w:space="0" w:color="auto"/>
              <w:bottom w:val="single" w:sz="4" w:space="0" w:color="auto"/>
              <w:right w:val="single" w:sz="4" w:space="0" w:color="auto"/>
            </w:tcBorders>
            <w:hideMark/>
          </w:tcPr>
          <w:p w14:paraId="59D34BC7" w14:textId="77777777" w:rsidR="00442A1E" w:rsidRDefault="00442A1E" w:rsidP="00442A1E">
            <w:pPr>
              <w:pStyle w:val="ListParagraph"/>
              <w:adjustRightInd w:val="0"/>
              <w:snapToGrid w:val="0"/>
              <w:jc w:val="center"/>
              <w:rPr>
                <w:lang w:val="en-ID"/>
              </w:rPr>
            </w:pPr>
            <w:r>
              <w:t>0,3</w:t>
            </w:r>
          </w:p>
        </w:tc>
      </w:tr>
    </w:tbl>
    <w:p w14:paraId="009D3B1F" w14:textId="27E1E92C" w:rsidR="002355CE" w:rsidRDefault="002355CE" w:rsidP="002355CE">
      <w:pPr>
        <w:spacing w:line="276" w:lineRule="auto"/>
        <w:ind w:right="-219"/>
        <w:jc w:val="both"/>
      </w:pPr>
      <w:r>
        <w:t>Proporsi Campuran Beton 10 %</w:t>
      </w:r>
    </w:p>
    <w:p w14:paraId="3DF32BB9" w14:textId="29D68196" w:rsidR="00415CA5" w:rsidRDefault="002355CE" w:rsidP="00415CA5">
      <w:pPr>
        <w:spacing w:line="276" w:lineRule="auto"/>
        <w:ind w:right="-219"/>
        <w:jc w:val="both"/>
      </w:pPr>
      <w:r>
        <w:t>Tabel 13.</w:t>
      </w:r>
      <w:r w:rsidRPr="00415CA5">
        <w:t xml:space="preserve"> Mix Design Beton per 1 m</w:t>
      </w:r>
      <w:r w:rsidRPr="00415CA5">
        <w:rPr>
          <w:vertAlign w:val="superscript"/>
        </w:rPr>
        <w:t>3</w:t>
      </w:r>
      <w:r>
        <w:t xml:space="preserve"> FA 10</w:t>
      </w:r>
      <w:r w:rsidRPr="00415CA5">
        <w:t>%</w:t>
      </w:r>
    </w:p>
    <w:tbl>
      <w:tblPr>
        <w:tblStyle w:val="TableGrid"/>
        <w:tblW w:w="7087" w:type="dxa"/>
        <w:tblInd w:w="1413" w:type="dxa"/>
        <w:tblLook w:val="04A0" w:firstRow="1" w:lastRow="0" w:firstColumn="1" w:lastColumn="0" w:noHBand="0" w:noVBand="1"/>
      </w:tblPr>
      <w:tblGrid>
        <w:gridCol w:w="2693"/>
        <w:gridCol w:w="2126"/>
        <w:gridCol w:w="2268"/>
      </w:tblGrid>
      <w:tr w:rsidR="00442A1E" w14:paraId="0F1F075F"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77BCCF59" w14:textId="77777777" w:rsidR="00442A1E" w:rsidRDefault="00442A1E" w:rsidP="00442A1E">
            <w:pPr>
              <w:pStyle w:val="ListParagraph"/>
              <w:adjustRightInd w:val="0"/>
              <w:snapToGrid w:val="0"/>
              <w:jc w:val="center"/>
              <w:rPr>
                <w:lang w:val="en-ID"/>
              </w:rPr>
            </w:pPr>
            <w:r>
              <w:t>Material</w:t>
            </w:r>
          </w:p>
        </w:tc>
        <w:tc>
          <w:tcPr>
            <w:tcW w:w="2126" w:type="dxa"/>
            <w:tcBorders>
              <w:top w:val="single" w:sz="4" w:space="0" w:color="auto"/>
              <w:left w:val="single" w:sz="4" w:space="0" w:color="auto"/>
              <w:bottom w:val="single" w:sz="4" w:space="0" w:color="auto"/>
              <w:right w:val="single" w:sz="4" w:space="0" w:color="auto"/>
            </w:tcBorders>
            <w:hideMark/>
          </w:tcPr>
          <w:p w14:paraId="216B7DD9" w14:textId="77777777" w:rsidR="00442A1E" w:rsidRDefault="00442A1E" w:rsidP="00442A1E">
            <w:pPr>
              <w:pStyle w:val="ListParagraph"/>
              <w:adjustRightInd w:val="0"/>
              <w:snapToGrid w:val="0"/>
              <w:jc w:val="center"/>
              <w:rPr>
                <w:lang w:val="en-ID"/>
              </w:rPr>
            </w:pPr>
            <w:r>
              <w:t>Kebutuhan (kg)</w:t>
            </w:r>
          </w:p>
        </w:tc>
        <w:tc>
          <w:tcPr>
            <w:tcW w:w="2268" w:type="dxa"/>
            <w:tcBorders>
              <w:top w:val="single" w:sz="4" w:space="0" w:color="auto"/>
              <w:left w:val="single" w:sz="4" w:space="0" w:color="auto"/>
              <w:bottom w:val="single" w:sz="4" w:space="0" w:color="auto"/>
              <w:right w:val="single" w:sz="4" w:space="0" w:color="auto"/>
            </w:tcBorders>
            <w:hideMark/>
          </w:tcPr>
          <w:p w14:paraId="33C7B2B1" w14:textId="77777777" w:rsidR="00442A1E" w:rsidRDefault="00442A1E" w:rsidP="00442A1E">
            <w:pPr>
              <w:pStyle w:val="ListParagraph"/>
              <w:adjustRightInd w:val="0"/>
              <w:snapToGrid w:val="0"/>
              <w:jc w:val="center"/>
              <w:rPr>
                <w:lang w:val="en-ID"/>
              </w:rPr>
            </w:pPr>
            <w:r>
              <w:t>Perbandingan</w:t>
            </w:r>
          </w:p>
        </w:tc>
      </w:tr>
      <w:tr w:rsidR="00442A1E" w14:paraId="3700F183"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346A7D89" w14:textId="77777777" w:rsidR="00442A1E" w:rsidRDefault="00442A1E" w:rsidP="00442A1E">
            <w:pPr>
              <w:pStyle w:val="ListParagraph"/>
              <w:adjustRightInd w:val="0"/>
              <w:snapToGrid w:val="0"/>
              <w:jc w:val="center"/>
              <w:rPr>
                <w:lang w:val="en-ID"/>
              </w:rPr>
            </w:pPr>
            <w:r>
              <w:t>Semen</w:t>
            </w:r>
          </w:p>
        </w:tc>
        <w:tc>
          <w:tcPr>
            <w:tcW w:w="2126" w:type="dxa"/>
            <w:tcBorders>
              <w:top w:val="single" w:sz="4" w:space="0" w:color="auto"/>
              <w:left w:val="single" w:sz="4" w:space="0" w:color="auto"/>
              <w:bottom w:val="single" w:sz="4" w:space="0" w:color="auto"/>
              <w:right w:val="single" w:sz="4" w:space="0" w:color="auto"/>
            </w:tcBorders>
            <w:hideMark/>
          </w:tcPr>
          <w:p w14:paraId="745EC92F" w14:textId="77777777" w:rsidR="00442A1E" w:rsidRDefault="00442A1E" w:rsidP="00442A1E">
            <w:pPr>
              <w:pStyle w:val="ListParagraph"/>
              <w:adjustRightInd w:val="0"/>
              <w:snapToGrid w:val="0"/>
              <w:jc w:val="center"/>
              <w:rPr>
                <w:lang w:val="en-ID"/>
              </w:rPr>
            </w:pPr>
            <w:r>
              <w:t xml:space="preserve">357,723 </w:t>
            </w:r>
          </w:p>
        </w:tc>
        <w:tc>
          <w:tcPr>
            <w:tcW w:w="2268" w:type="dxa"/>
            <w:tcBorders>
              <w:top w:val="single" w:sz="4" w:space="0" w:color="auto"/>
              <w:left w:val="single" w:sz="4" w:space="0" w:color="auto"/>
              <w:bottom w:val="single" w:sz="4" w:space="0" w:color="auto"/>
              <w:right w:val="single" w:sz="4" w:space="0" w:color="auto"/>
            </w:tcBorders>
            <w:hideMark/>
          </w:tcPr>
          <w:p w14:paraId="7358F6CC" w14:textId="77777777" w:rsidR="00442A1E" w:rsidRDefault="00442A1E" w:rsidP="00442A1E">
            <w:pPr>
              <w:pStyle w:val="ListParagraph"/>
              <w:adjustRightInd w:val="0"/>
              <w:snapToGrid w:val="0"/>
              <w:jc w:val="center"/>
              <w:rPr>
                <w:lang w:val="en-ID"/>
              </w:rPr>
            </w:pPr>
            <w:r>
              <w:t>1</w:t>
            </w:r>
          </w:p>
        </w:tc>
      </w:tr>
      <w:tr w:rsidR="00442A1E" w14:paraId="08227632"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3A3DFCBE" w14:textId="77777777" w:rsidR="00442A1E" w:rsidRDefault="00442A1E" w:rsidP="00442A1E">
            <w:pPr>
              <w:pStyle w:val="ListParagraph"/>
              <w:adjustRightInd w:val="0"/>
              <w:snapToGrid w:val="0"/>
              <w:jc w:val="center"/>
              <w:rPr>
                <w:lang w:val="en-ID"/>
              </w:rPr>
            </w:pPr>
            <w:r>
              <w:t>Agregat kasar (Split)</w:t>
            </w:r>
          </w:p>
        </w:tc>
        <w:tc>
          <w:tcPr>
            <w:tcW w:w="2126" w:type="dxa"/>
            <w:tcBorders>
              <w:top w:val="single" w:sz="4" w:space="0" w:color="auto"/>
              <w:left w:val="single" w:sz="4" w:space="0" w:color="auto"/>
              <w:bottom w:val="single" w:sz="4" w:space="0" w:color="auto"/>
              <w:right w:val="single" w:sz="4" w:space="0" w:color="auto"/>
            </w:tcBorders>
            <w:hideMark/>
          </w:tcPr>
          <w:p w14:paraId="7715C9CE" w14:textId="77777777" w:rsidR="00442A1E" w:rsidRDefault="00442A1E" w:rsidP="00442A1E">
            <w:pPr>
              <w:pStyle w:val="ListParagraph"/>
              <w:adjustRightInd w:val="0"/>
              <w:snapToGrid w:val="0"/>
              <w:jc w:val="center"/>
              <w:rPr>
                <w:lang w:val="en-ID"/>
              </w:rPr>
            </w:pPr>
            <w:r>
              <w:t xml:space="preserve">1416,48 </w:t>
            </w:r>
          </w:p>
        </w:tc>
        <w:tc>
          <w:tcPr>
            <w:tcW w:w="2268" w:type="dxa"/>
            <w:tcBorders>
              <w:top w:val="single" w:sz="4" w:space="0" w:color="auto"/>
              <w:left w:val="single" w:sz="4" w:space="0" w:color="auto"/>
              <w:bottom w:val="single" w:sz="4" w:space="0" w:color="auto"/>
              <w:right w:val="single" w:sz="4" w:space="0" w:color="auto"/>
            </w:tcBorders>
            <w:hideMark/>
          </w:tcPr>
          <w:p w14:paraId="19EBDA4D" w14:textId="77777777" w:rsidR="00442A1E" w:rsidRDefault="00442A1E" w:rsidP="00442A1E">
            <w:pPr>
              <w:pStyle w:val="ListParagraph"/>
              <w:adjustRightInd w:val="0"/>
              <w:snapToGrid w:val="0"/>
              <w:jc w:val="center"/>
              <w:rPr>
                <w:lang w:val="en-ID"/>
              </w:rPr>
            </w:pPr>
            <w:r>
              <w:t>3,96</w:t>
            </w:r>
          </w:p>
        </w:tc>
      </w:tr>
      <w:tr w:rsidR="00442A1E" w14:paraId="63B447CB" w14:textId="77777777" w:rsidTr="00442A1E">
        <w:tc>
          <w:tcPr>
            <w:tcW w:w="2693" w:type="dxa"/>
            <w:tcBorders>
              <w:top w:val="single" w:sz="4" w:space="0" w:color="auto"/>
              <w:left w:val="single" w:sz="4" w:space="0" w:color="auto"/>
              <w:bottom w:val="single" w:sz="4" w:space="0" w:color="auto"/>
              <w:right w:val="single" w:sz="4" w:space="0" w:color="auto"/>
            </w:tcBorders>
            <w:hideMark/>
          </w:tcPr>
          <w:p w14:paraId="2D1D14D0" w14:textId="77777777" w:rsidR="00442A1E" w:rsidRDefault="00442A1E" w:rsidP="00442A1E">
            <w:pPr>
              <w:pStyle w:val="ListParagraph"/>
              <w:adjustRightInd w:val="0"/>
              <w:snapToGrid w:val="0"/>
              <w:jc w:val="center"/>
              <w:rPr>
                <w:lang w:val="en-ID"/>
              </w:rPr>
            </w:pPr>
            <w:r>
              <w:t>Air</w:t>
            </w:r>
          </w:p>
        </w:tc>
        <w:tc>
          <w:tcPr>
            <w:tcW w:w="2126" w:type="dxa"/>
            <w:tcBorders>
              <w:top w:val="single" w:sz="4" w:space="0" w:color="auto"/>
              <w:left w:val="single" w:sz="4" w:space="0" w:color="auto"/>
              <w:bottom w:val="single" w:sz="4" w:space="0" w:color="auto"/>
              <w:right w:val="single" w:sz="4" w:space="0" w:color="auto"/>
            </w:tcBorders>
            <w:hideMark/>
          </w:tcPr>
          <w:p w14:paraId="4FB42F53" w14:textId="77777777" w:rsidR="00442A1E" w:rsidRDefault="00442A1E" w:rsidP="00442A1E">
            <w:pPr>
              <w:pStyle w:val="ListParagraph"/>
              <w:adjustRightInd w:val="0"/>
              <w:snapToGrid w:val="0"/>
              <w:jc w:val="center"/>
              <w:rPr>
                <w:lang w:val="en-ID"/>
              </w:rPr>
            </w:pPr>
            <w:r>
              <w:t xml:space="preserve">107,317 </w:t>
            </w:r>
          </w:p>
        </w:tc>
        <w:tc>
          <w:tcPr>
            <w:tcW w:w="2268" w:type="dxa"/>
            <w:tcBorders>
              <w:top w:val="single" w:sz="4" w:space="0" w:color="auto"/>
              <w:left w:val="single" w:sz="4" w:space="0" w:color="auto"/>
              <w:bottom w:val="single" w:sz="4" w:space="0" w:color="auto"/>
              <w:right w:val="single" w:sz="4" w:space="0" w:color="auto"/>
            </w:tcBorders>
            <w:hideMark/>
          </w:tcPr>
          <w:p w14:paraId="4E887318" w14:textId="77777777" w:rsidR="00442A1E" w:rsidRDefault="00442A1E" w:rsidP="00442A1E">
            <w:pPr>
              <w:pStyle w:val="ListParagraph"/>
              <w:adjustRightInd w:val="0"/>
              <w:snapToGrid w:val="0"/>
              <w:jc w:val="center"/>
              <w:rPr>
                <w:lang w:val="en-ID"/>
              </w:rPr>
            </w:pPr>
            <w:r>
              <w:t>0,3</w:t>
            </w:r>
          </w:p>
        </w:tc>
      </w:tr>
    </w:tbl>
    <w:p w14:paraId="5E2F4E4F" w14:textId="5D395BB1" w:rsidR="002355CE" w:rsidRDefault="002355CE" w:rsidP="002355CE">
      <w:pPr>
        <w:spacing w:line="276" w:lineRule="auto"/>
        <w:ind w:right="-219"/>
        <w:jc w:val="both"/>
      </w:pPr>
      <w:r>
        <w:t>Proporsi Campuran Beton 12,5 %</w:t>
      </w:r>
    </w:p>
    <w:p w14:paraId="57DC0796" w14:textId="44A2F287" w:rsidR="002355CE" w:rsidRDefault="002355CE" w:rsidP="002355CE">
      <w:pPr>
        <w:spacing w:line="276" w:lineRule="auto"/>
        <w:ind w:right="-219"/>
        <w:jc w:val="both"/>
      </w:pPr>
      <w:r>
        <w:t>Tabel 13.</w:t>
      </w:r>
      <w:r w:rsidRPr="00415CA5">
        <w:t xml:space="preserve"> Mix Design Beton per 1 m</w:t>
      </w:r>
      <w:r w:rsidRPr="00415CA5">
        <w:rPr>
          <w:vertAlign w:val="superscript"/>
        </w:rPr>
        <w:t>3</w:t>
      </w:r>
      <w:r>
        <w:t xml:space="preserve"> FA 12,5</w:t>
      </w:r>
      <w:r w:rsidRPr="00415CA5">
        <w:t>%</w:t>
      </w:r>
    </w:p>
    <w:p w14:paraId="3A3F0387" w14:textId="77777777" w:rsidR="002355CE" w:rsidRDefault="002355CE" w:rsidP="002355CE">
      <w:pPr>
        <w:spacing w:line="276" w:lineRule="auto"/>
        <w:ind w:right="-219"/>
        <w:jc w:val="both"/>
      </w:pPr>
    </w:p>
    <w:tbl>
      <w:tblPr>
        <w:tblStyle w:val="TableGrid"/>
        <w:tblW w:w="7087" w:type="dxa"/>
        <w:tblInd w:w="1413" w:type="dxa"/>
        <w:tblLook w:val="04A0" w:firstRow="1" w:lastRow="0" w:firstColumn="1" w:lastColumn="0" w:noHBand="0" w:noVBand="1"/>
      </w:tblPr>
      <w:tblGrid>
        <w:gridCol w:w="2835"/>
        <w:gridCol w:w="1984"/>
        <w:gridCol w:w="2268"/>
      </w:tblGrid>
      <w:tr w:rsidR="00442A1E" w14:paraId="779E11B8" w14:textId="77777777" w:rsidTr="00442A1E">
        <w:trPr>
          <w:tblHeader/>
        </w:trPr>
        <w:tc>
          <w:tcPr>
            <w:tcW w:w="2835" w:type="dxa"/>
            <w:tcBorders>
              <w:top w:val="single" w:sz="4" w:space="0" w:color="auto"/>
              <w:left w:val="single" w:sz="4" w:space="0" w:color="auto"/>
              <w:bottom w:val="single" w:sz="4" w:space="0" w:color="auto"/>
              <w:right w:val="single" w:sz="4" w:space="0" w:color="auto"/>
            </w:tcBorders>
            <w:hideMark/>
          </w:tcPr>
          <w:p w14:paraId="29AE86EE" w14:textId="77777777" w:rsidR="00442A1E" w:rsidRDefault="00442A1E" w:rsidP="00442A1E">
            <w:pPr>
              <w:pStyle w:val="ListParagraph"/>
              <w:adjustRightInd w:val="0"/>
              <w:snapToGrid w:val="0"/>
              <w:jc w:val="center"/>
              <w:rPr>
                <w:lang w:val="en-ID"/>
              </w:rPr>
            </w:pPr>
            <w:r>
              <w:t>Material</w:t>
            </w:r>
          </w:p>
        </w:tc>
        <w:tc>
          <w:tcPr>
            <w:tcW w:w="1984" w:type="dxa"/>
            <w:tcBorders>
              <w:top w:val="single" w:sz="4" w:space="0" w:color="auto"/>
              <w:left w:val="single" w:sz="4" w:space="0" w:color="auto"/>
              <w:bottom w:val="single" w:sz="4" w:space="0" w:color="auto"/>
              <w:right w:val="single" w:sz="4" w:space="0" w:color="auto"/>
            </w:tcBorders>
            <w:hideMark/>
          </w:tcPr>
          <w:p w14:paraId="277B2FFB" w14:textId="77777777" w:rsidR="00442A1E" w:rsidRDefault="00442A1E" w:rsidP="00442A1E">
            <w:pPr>
              <w:pStyle w:val="ListParagraph"/>
              <w:adjustRightInd w:val="0"/>
              <w:snapToGrid w:val="0"/>
              <w:jc w:val="center"/>
              <w:rPr>
                <w:lang w:val="en-ID"/>
              </w:rPr>
            </w:pPr>
            <w:r>
              <w:t>Kebutuhan (kg)</w:t>
            </w:r>
          </w:p>
        </w:tc>
        <w:tc>
          <w:tcPr>
            <w:tcW w:w="2268" w:type="dxa"/>
            <w:tcBorders>
              <w:top w:val="single" w:sz="4" w:space="0" w:color="auto"/>
              <w:left w:val="single" w:sz="4" w:space="0" w:color="auto"/>
              <w:bottom w:val="single" w:sz="4" w:space="0" w:color="auto"/>
              <w:right w:val="single" w:sz="4" w:space="0" w:color="auto"/>
            </w:tcBorders>
            <w:hideMark/>
          </w:tcPr>
          <w:p w14:paraId="3BEC69A7" w14:textId="77777777" w:rsidR="00442A1E" w:rsidRDefault="00442A1E" w:rsidP="00442A1E">
            <w:pPr>
              <w:pStyle w:val="ListParagraph"/>
              <w:adjustRightInd w:val="0"/>
              <w:snapToGrid w:val="0"/>
              <w:jc w:val="center"/>
              <w:rPr>
                <w:lang w:val="en-ID"/>
              </w:rPr>
            </w:pPr>
            <w:r>
              <w:t>Perbandingan</w:t>
            </w:r>
          </w:p>
        </w:tc>
      </w:tr>
      <w:tr w:rsidR="00442A1E" w14:paraId="247DA6DF" w14:textId="77777777" w:rsidTr="00442A1E">
        <w:tc>
          <w:tcPr>
            <w:tcW w:w="2835" w:type="dxa"/>
            <w:tcBorders>
              <w:top w:val="single" w:sz="4" w:space="0" w:color="auto"/>
              <w:left w:val="single" w:sz="4" w:space="0" w:color="auto"/>
              <w:bottom w:val="single" w:sz="4" w:space="0" w:color="auto"/>
              <w:right w:val="single" w:sz="4" w:space="0" w:color="auto"/>
            </w:tcBorders>
            <w:hideMark/>
          </w:tcPr>
          <w:p w14:paraId="061AA8D2" w14:textId="77777777" w:rsidR="00442A1E" w:rsidRDefault="00442A1E" w:rsidP="00442A1E">
            <w:pPr>
              <w:pStyle w:val="ListParagraph"/>
              <w:adjustRightInd w:val="0"/>
              <w:snapToGrid w:val="0"/>
              <w:jc w:val="center"/>
              <w:rPr>
                <w:lang w:val="en-ID"/>
              </w:rPr>
            </w:pPr>
            <w:r>
              <w:t>Semen</w:t>
            </w:r>
          </w:p>
        </w:tc>
        <w:tc>
          <w:tcPr>
            <w:tcW w:w="1984" w:type="dxa"/>
            <w:tcBorders>
              <w:top w:val="single" w:sz="4" w:space="0" w:color="auto"/>
              <w:left w:val="single" w:sz="4" w:space="0" w:color="auto"/>
              <w:bottom w:val="single" w:sz="4" w:space="0" w:color="auto"/>
              <w:right w:val="single" w:sz="4" w:space="0" w:color="auto"/>
            </w:tcBorders>
            <w:hideMark/>
          </w:tcPr>
          <w:p w14:paraId="47CB4632" w14:textId="77777777" w:rsidR="00442A1E" w:rsidRDefault="00442A1E" w:rsidP="00442A1E">
            <w:pPr>
              <w:pStyle w:val="ListParagraph"/>
              <w:adjustRightInd w:val="0"/>
              <w:snapToGrid w:val="0"/>
              <w:jc w:val="center"/>
              <w:rPr>
                <w:lang w:val="en-ID"/>
              </w:rPr>
            </w:pPr>
            <w:r>
              <w:t>357,723</w:t>
            </w:r>
          </w:p>
        </w:tc>
        <w:tc>
          <w:tcPr>
            <w:tcW w:w="2268" w:type="dxa"/>
            <w:tcBorders>
              <w:top w:val="single" w:sz="4" w:space="0" w:color="auto"/>
              <w:left w:val="single" w:sz="4" w:space="0" w:color="auto"/>
              <w:bottom w:val="single" w:sz="4" w:space="0" w:color="auto"/>
              <w:right w:val="single" w:sz="4" w:space="0" w:color="auto"/>
            </w:tcBorders>
            <w:hideMark/>
          </w:tcPr>
          <w:p w14:paraId="5C50D80F" w14:textId="77777777" w:rsidR="00442A1E" w:rsidRDefault="00442A1E" w:rsidP="00442A1E">
            <w:pPr>
              <w:pStyle w:val="ListParagraph"/>
              <w:adjustRightInd w:val="0"/>
              <w:snapToGrid w:val="0"/>
              <w:jc w:val="center"/>
              <w:rPr>
                <w:lang w:val="en-ID"/>
              </w:rPr>
            </w:pPr>
            <w:r>
              <w:t>1</w:t>
            </w:r>
          </w:p>
        </w:tc>
      </w:tr>
      <w:tr w:rsidR="00442A1E" w14:paraId="237EFC62" w14:textId="77777777" w:rsidTr="00442A1E">
        <w:tc>
          <w:tcPr>
            <w:tcW w:w="2835" w:type="dxa"/>
            <w:tcBorders>
              <w:top w:val="single" w:sz="4" w:space="0" w:color="auto"/>
              <w:left w:val="single" w:sz="4" w:space="0" w:color="auto"/>
              <w:bottom w:val="single" w:sz="4" w:space="0" w:color="auto"/>
              <w:right w:val="single" w:sz="4" w:space="0" w:color="auto"/>
            </w:tcBorders>
            <w:hideMark/>
          </w:tcPr>
          <w:p w14:paraId="03777050" w14:textId="77777777" w:rsidR="00442A1E" w:rsidRDefault="00442A1E" w:rsidP="00442A1E">
            <w:pPr>
              <w:pStyle w:val="ListParagraph"/>
              <w:adjustRightInd w:val="0"/>
              <w:snapToGrid w:val="0"/>
              <w:jc w:val="center"/>
              <w:rPr>
                <w:lang w:val="en-ID"/>
              </w:rPr>
            </w:pPr>
            <w:r>
              <w:t>Agregat kasar (Split)</w:t>
            </w:r>
          </w:p>
        </w:tc>
        <w:tc>
          <w:tcPr>
            <w:tcW w:w="1984" w:type="dxa"/>
            <w:tcBorders>
              <w:top w:val="single" w:sz="4" w:space="0" w:color="auto"/>
              <w:left w:val="single" w:sz="4" w:space="0" w:color="auto"/>
              <w:bottom w:val="single" w:sz="4" w:space="0" w:color="auto"/>
              <w:right w:val="single" w:sz="4" w:space="0" w:color="auto"/>
            </w:tcBorders>
            <w:hideMark/>
          </w:tcPr>
          <w:p w14:paraId="181C627D" w14:textId="1AC43E0D" w:rsidR="00442A1E" w:rsidRDefault="00442A1E" w:rsidP="00442A1E">
            <w:pPr>
              <w:pStyle w:val="ListParagraph"/>
              <w:adjustRightInd w:val="0"/>
              <w:snapToGrid w:val="0"/>
              <w:jc w:val="center"/>
              <w:rPr>
                <w:lang w:val="en-ID"/>
              </w:rPr>
            </w:pPr>
            <w:r>
              <w:t>1416,48</w:t>
            </w:r>
          </w:p>
        </w:tc>
        <w:tc>
          <w:tcPr>
            <w:tcW w:w="2268" w:type="dxa"/>
            <w:tcBorders>
              <w:top w:val="single" w:sz="4" w:space="0" w:color="auto"/>
              <w:left w:val="single" w:sz="4" w:space="0" w:color="auto"/>
              <w:bottom w:val="single" w:sz="4" w:space="0" w:color="auto"/>
              <w:right w:val="single" w:sz="4" w:space="0" w:color="auto"/>
            </w:tcBorders>
            <w:hideMark/>
          </w:tcPr>
          <w:p w14:paraId="13FB1C72" w14:textId="77777777" w:rsidR="00442A1E" w:rsidRDefault="00442A1E" w:rsidP="00442A1E">
            <w:pPr>
              <w:pStyle w:val="ListParagraph"/>
              <w:adjustRightInd w:val="0"/>
              <w:snapToGrid w:val="0"/>
              <w:jc w:val="center"/>
              <w:rPr>
                <w:lang w:val="en-ID"/>
              </w:rPr>
            </w:pPr>
            <w:r>
              <w:t>3,96</w:t>
            </w:r>
          </w:p>
        </w:tc>
      </w:tr>
      <w:tr w:rsidR="00442A1E" w14:paraId="34D619BD" w14:textId="77777777" w:rsidTr="00442A1E">
        <w:tc>
          <w:tcPr>
            <w:tcW w:w="2835" w:type="dxa"/>
            <w:tcBorders>
              <w:top w:val="single" w:sz="4" w:space="0" w:color="auto"/>
              <w:left w:val="single" w:sz="4" w:space="0" w:color="auto"/>
              <w:bottom w:val="single" w:sz="4" w:space="0" w:color="auto"/>
              <w:right w:val="single" w:sz="4" w:space="0" w:color="auto"/>
            </w:tcBorders>
            <w:hideMark/>
          </w:tcPr>
          <w:p w14:paraId="59A51391" w14:textId="77777777" w:rsidR="00442A1E" w:rsidRDefault="00442A1E" w:rsidP="00442A1E">
            <w:pPr>
              <w:pStyle w:val="ListParagraph"/>
              <w:adjustRightInd w:val="0"/>
              <w:snapToGrid w:val="0"/>
              <w:jc w:val="center"/>
              <w:rPr>
                <w:lang w:val="en-ID"/>
              </w:rPr>
            </w:pPr>
            <w:r>
              <w:t>Air</w:t>
            </w:r>
          </w:p>
        </w:tc>
        <w:tc>
          <w:tcPr>
            <w:tcW w:w="1984" w:type="dxa"/>
            <w:tcBorders>
              <w:top w:val="single" w:sz="4" w:space="0" w:color="auto"/>
              <w:left w:val="single" w:sz="4" w:space="0" w:color="auto"/>
              <w:bottom w:val="single" w:sz="4" w:space="0" w:color="auto"/>
              <w:right w:val="single" w:sz="4" w:space="0" w:color="auto"/>
            </w:tcBorders>
            <w:hideMark/>
          </w:tcPr>
          <w:p w14:paraId="2CEC84F5" w14:textId="77777777" w:rsidR="00442A1E" w:rsidRDefault="00442A1E" w:rsidP="00442A1E">
            <w:pPr>
              <w:pStyle w:val="ListParagraph"/>
              <w:adjustRightInd w:val="0"/>
              <w:snapToGrid w:val="0"/>
              <w:jc w:val="center"/>
              <w:rPr>
                <w:lang w:val="en-ID"/>
              </w:rPr>
            </w:pPr>
            <w:r>
              <w:t>107,317</w:t>
            </w:r>
          </w:p>
        </w:tc>
        <w:tc>
          <w:tcPr>
            <w:tcW w:w="2268" w:type="dxa"/>
            <w:tcBorders>
              <w:top w:val="single" w:sz="4" w:space="0" w:color="auto"/>
              <w:left w:val="single" w:sz="4" w:space="0" w:color="auto"/>
              <w:bottom w:val="single" w:sz="4" w:space="0" w:color="auto"/>
              <w:right w:val="single" w:sz="4" w:space="0" w:color="auto"/>
            </w:tcBorders>
            <w:hideMark/>
          </w:tcPr>
          <w:p w14:paraId="08B57855" w14:textId="77777777" w:rsidR="00442A1E" w:rsidRDefault="00442A1E" w:rsidP="00442A1E">
            <w:pPr>
              <w:pStyle w:val="ListParagraph"/>
              <w:adjustRightInd w:val="0"/>
              <w:snapToGrid w:val="0"/>
              <w:jc w:val="center"/>
              <w:rPr>
                <w:lang w:val="en-ID"/>
              </w:rPr>
            </w:pPr>
            <w:r>
              <w:t>0,3</w:t>
            </w:r>
          </w:p>
        </w:tc>
      </w:tr>
    </w:tbl>
    <w:p w14:paraId="7FBAC65B" w14:textId="16331C0D" w:rsidR="00A41032" w:rsidRDefault="00A41032" w:rsidP="00565397">
      <w:pPr>
        <w:spacing w:line="276" w:lineRule="auto"/>
        <w:jc w:val="both"/>
      </w:pPr>
    </w:p>
    <w:p w14:paraId="6A5F81AF" w14:textId="77777777" w:rsidR="002355CE" w:rsidRDefault="002355CE" w:rsidP="00565397">
      <w:pPr>
        <w:spacing w:line="276" w:lineRule="auto"/>
        <w:jc w:val="both"/>
      </w:pPr>
    </w:p>
    <w:p w14:paraId="6CFF0218" w14:textId="68685D5B" w:rsidR="002355CE" w:rsidRDefault="002355CE" w:rsidP="00565397">
      <w:pPr>
        <w:spacing w:line="276" w:lineRule="auto"/>
        <w:jc w:val="both"/>
      </w:pPr>
      <w:r>
        <w:t>d. Hasil Pengujian Kuat Tekan Beton</w:t>
      </w:r>
    </w:p>
    <w:p w14:paraId="3B7D3073" w14:textId="428162FA" w:rsidR="002355CE" w:rsidRDefault="002355CE" w:rsidP="00565397">
      <w:pPr>
        <w:spacing w:line="276" w:lineRule="auto"/>
        <w:jc w:val="both"/>
      </w:pPr>
      <w:r>
        <w:t>Tabel 14. Hasil Pengujian Kuat Tekan Beton</w:t>
      </w:r>
    </w:p>
    <w:tbl>
      <w:tblPr>
        <w:tblW w:w="8221" w:type="dxa"/>
        <w:tblInd w:w="841" w:type="dxa"/>
        <w:tblLook w:val="04A0" w:firstRow="1" w:lastRow="0" w:firstColumn="1" w:lastColumn="0" w:noHBand="0" w:noVBand="1"/>
      </w:tblPr>
      <w:tblGrid>
        <w:gridCol w:w="709"/>
        <w:gridCol w:w="1559"/>
        <w:gridCol w:w="1701"/>
        <w:gridCol w:w="1134"/>
        <w:gridCol w:w="1276"/>
        <w:gridCol w:w="1842"/>
      </w:tblGrid>
      <w:tr w:rsidR="00442A1E" w:rsidRPr="00442A1E" w14:paraId="49B45866" w14:textId="77777777" w:rsidTr="00442A1E">
        <w:trPr>
          <w:trHeight w:val="315"/>
          <w:tblHeader/>
        </w:trPr>
        <w:tc>
          <w:tcPr>
            <w:tcW w:w="709"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09BD3A4" w14:textId="77777777" w:rsidR="00442A1E" w:rsidRPr="00442A1E" w:rsidRDefault="00442A1E" w:rsidP="00442A1E">
            <w:pPr>
              <w:jc w:val="center"/>
              <w:rPr>
                <w:color w:val="000000"/>
              </w:rPr>
            </w:pPr>
            <w:r w:rsidRPr="00442A1E">
              <w:rPr>
                <w:color w:val="000000"/>
              </w:rPr>
              <w:t>No</w:t>
            </w:r>
          </w:p>
        </w:tc>
        <w:tc>
          <w:tcPr>
            <w:tcW w:w="1559"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512FC4A" w14:textId="77777777" w:rsidR="00442A1E" w:rsidRPr="00442A1E" w:rsidRDefault="00442A1E" w:rsidP="00442A1E">
            <w:pPr>
              <w:jc w:val="center"/>
              <w:rPr>
                <w:color w:val="000000"/>
              </w:rPr>
            </w:pPr>
            <w:r w:rsidRPr="00442A1E">
              <w:rPr>
                <w:color w:val="000000"/>
              </w:rPr>
              <w:t>Kode Sampel</w:t>
            </w:r>
          </w:p>
        </w:tc>
        <w:tc>
          <w:tcPr>
            <w:tcW w:w="1701"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4658831" w14:textId="77777777" w:rsidR="00442A1E" w:rsidRPr="00442A1E" w:rsidRDefault="00442A1E" w:rsidP="00442A1E">
            <w:pPr>
              <w:jc w:val="center"/>
              <w:rPr>
                <w:color w:val="000000"/>
              </w:rPr>
            </w:pPr>
            <w:r w:rsidRPr="00442A1E">
              <w:rPr>
                <w:color w:val="000000"/>
              </w:rPr>
              <w:t>Komposisi</w:t>
            </w:r>
          </w:p>
        </w:tc>
        <w:tc>
          <w:tcPr>
            <w:tcW w:w="4252" w:type="dxa"/>
            <w:gridSpan w:val="3"/>
            <w:tcBorders>
              <w:top w:val="single" w:sz="8" w:space="0" w:color="auto"/>
              <w:left w:val="nil"/>
              <w:bottom w:val="single" w:sz="4" w:space="0" w:color="auto"/>
              <w:right w:val="single" w:sz="8" w:space="0" w:color="000000"/>
            </w:tcBorders>
            <w:shd w:val="clear" w:color="auto" w:fill="auto"/>
            <w:noWrap/>
            <w:vAlign w:val="center"/>
            <w:hideMark/>
          </w:tcPr>
          <w:p w14:paraId="46266318" w14:textId="77777777" w:rsidR="00442A1E" w:rsidRPr="00442A1E" w:rsidRDefault="00442A1E" w:rsidP="00442A1E">
            <w:pPr>
              <w:jc w:val="center"/>
              <w:rPr>
                <w:color w:val="000000"/>
              </w:rPr>
            </w:pPr>
            <w:r w:rsidRPr="00442A1E">
              <w:rPr>
                <w:color w:val="000000"/>
              </w:rPr>
              <w:t>Pengujian 28 Hari</w:t>
            </w:r>
          </w:p>
        </w:tc>
      </w:tr>
      <w:tr w:rsidR="00442A1E" w:rsidRPr="00442A1E" w14:paraId="78571B86" w14:textId="77777777" w:rsidTr="00442A1E">
        <w:trPr>
          <w:trHeight w:val="720"/>
          <w:tblHeader/>
        </w:trPr>
        <w:tc>
          <w:tcPr>
            <w:tcW w:w="709" w:type="dxa"/>
            <w:vMerge/>
            <w:tcBorders>
              <w:top w:val="single" w:sz="8" w:space="0" w:color="auto"/>
              <w:left w:val="single" w:sz="8" w:space="0" w:color="auto"/>
              <w:bottom w:val="single" w:sz="8" w:space="0" w:color="000000"/>
              <w:right w:val="single" w:sz="8" w:space="0" w:color="auto"/>
            </w:tcBorders>
            <w:vAlign w:val="center"/>
            <w:hideMark/>
          </w:tcPr>
          <w:p w14:paraId="26B0223D" w14:textId="77777777" w:rsidR="00442A1E" w:rsidRPr="00442A1E" w:rsidRDefault="00442A1E" w:rsidP="00442A1E">
            <w:pPr>
              <w:jc w:val="center"/>
              <w:rPr>
                <w:color w:val="000000"/>
              </w:rPr>
            </w:pPr>
          </w:p>
        </w:tc>
        <w:tc>
          <w:tcPr>
            <w:tcW w:w="1559" w:type="dxa"/>
            <w:vMerge/>
            <w:tcBorders>
              <w:top w:val="single" w:sz="8" w:space="0" w:color="auto"/>
              <w:left w:val="single" w:sz="8" w:space="0" w:color="auto"/>
              <w:bottom w:val="single" w:sz="8" w:space="0" w:color="000000"/>
              <w:right w:val="single" w:sz="8" w:space="0" w:color="auto"/>
            </w:tcBorders>
            <w:vAlign w:val="center"/>
            <w:hideMark/>
          </w:tcPr>
          <w:p w14:paraId="4E1E4830" w14:textId="77777777" w:rsidR="00442A1E" w:rsidRPr="00442A1E" w:rsidRDefault="00442A1E" w:rsidP="00442A1E">
            <w:pPr>
              <w:jc w:val="center"/>
              <w:rPr>
                <w:color w:val="000000"/>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7AC444F5"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vAlign w:val="center"/>
            <w:hideMark/>
          </w:tcPr>
          <w:p w14:paraId="56965DF1" w14:textId="77777777" w:rsidR="00442A1E" w:rsidRPr="00442A1E" w:rsidRDefault="00442A1E" w:rsidP="00442A1E">
            <w:pPr>
              <w:jc w:val="center"/>
              <w:rPr>
                <w:color w:val="000000"/>
              </w:rPr>
            </w:pPr>
            <w:r w:rsidRPr="00442A1E">
              <w:rPr>
                <w:color w:val="000000"/>
              </w:rPr>
              <w:t>Beban (KN)</w:t>
            </w:r>
          </w:p>
        </w:tc>
        <w:tc>
          <w:tcPr>
            <w:tcW w:w="1276" w:type="dxa"/>
            <w:tcBorders>
              <w:top w:val="nil"/>
              <w:left w:val="nil"/>
              <w:bottom w:val="single" w:sz="8" w:space="0" w:color="auto"/>
              <w:right w:val="single" w:sz="4" w:space="0" w:color="auto"/>
            </w:tcBorders>
            <w:shd w:val="clear" w:color="auto" w:fill="auto"/>
            <w:noWrap/>
            <w:vAlign w:val="center"/>
            <w:hideMark/>
          </w:tcPr>
          <w:p w14:paraId="619ED8F7" w14:textId="77777777" w:rsidR="00442A1E" w:rsidRPr="00442A1E" w:rsidRDefault="00442A1E" w:rsidP="00442A1E">
            <w:pPr>
              <w:jc w:val="center"/>
              <w:rPr>
                <w:color w:val="000000"/>
              </w:rPr>
            </w:pPr>
            <w:r w:rsidRPr="00442A1E">
              <w:rPr>
                <w:color w:val="000000"/>
              </w:rPr>
              <w:t>fc' (Mpa)</w:t>
            </w:r>
          </w:p>
        </w:tc>
        <w:tc>
          <w:tcPr>
            <w:tcW w:w="1842" w:type="dxa"/>
            <w:tcBorders>
              <w:top w:val="nil"/>
              <w:left w:val="nil"/>
              <w:bottom w:val="single" w:sz="8" w:space="0" w:color="auto"/>
              <w:right w:val="single" w:sz="8" w:space="0" w:color="auto"/>
            </w:tcBorders>
            <w:shd w:val="clear" w:color="auto" w:fill="auto"/>
            <w:vAlign w:val="center"/>
            <w:hideMark/>
          </w:tcPr>
          <w:p w14:paraId="25F66395" w14:textId="77777777" w:rsidR="00442A1E" w:rsidRPr="00442A1E" w:rsidRDefault="00442A1E" w:rsidP="00442A1E">
            <w:pPr>
              <w:jc w:val="center"/>
              <w:rPr>
                <w:color w:val="000000"/>
              </w:rPr>
            </w:pPr>
            <w:r w:rsidRPr="00442A1E">
              <w:rPr>
                <w:color w:val="000000"/>
              </w:rPr>
              <w:t>rata-rata fc' (Mpa)</w:t>
            </w:r>
          </w:p>
        </w:tc>
      </w:tr>
      <w:tr w:rsidR="00442A1E" w:rsidRPr="00442A1E" w14:paraId="5FC7A170" w14:textId="77777777" w:rsidTr="00442A1E">
        <w:trPr>
          <w:trHeight w:val="315"/>
        </w:trPr>
        <w:tc>
          <w:tcPr>
            <w:tcW w:w="70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0C7E010" w14:textId="77777777" w:rsidR="00442A1E" w:rsidRPr="00442A1E" w:rsidRDefault="00442A1E" w:rsidP="00442A1E">
            <w:pPr>
              <w:jc w:val="center"/>
              <w:rPr>
                <w:color w:val="000000"/>
              </w:rPr>
            </w:pPr>
            <w:r w:rsidRPr="00442A1E">
              <w:rPr>
                <w:color w:val="000000"/>
              </w:rPr>
              <w:t>1</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4EEB8D5E" w14:textId="77777777" w:rsidR="00442A1E" w:rsidRPr="00442A1E" w:rsidRDefault="00442A1E" w:rsidP="00442A1E">
            <w:pPr>
              <w:jc w:val="center"/>
            </w:pPr>
            <w:r w:rsidRPr="00442A1E">
              <w:t>BN</w:t>
            </w:r>
          </w:p>
        </w:tc>
        <w:tc>
          <w:tcPr>
            <w:tcW w:w="1701"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D9B3AE5" w14:textId="77777777" w:rsidR="00442A1E" w:rsidRPr="00442A1E" w:rsidRDefault="00442A1E" w:rsidP="00442A1E">
            <w:pPr>
              <w:jc w:val="center"/>
              <w:rPr>
                <w:color w:val="000000"/>
              </w:rPr>
            </w:pPr>
            <w:r w:rsidRPr="00442A1E">
              <w:rPr>
                <w:color w:val="000000"/>
              </w:rPr>
              <w:t>Beton Normal</w:t>
            </w:r>
          </w:p>
        </w:tc>
        <w:tc>
          <w:tcPr>
            <w:tcW w:w="1134" w:type="dxa"/>
            <w:tcBorders>
              <w:top w:val="nil"/>
              <w:left w:val="nil"/>
              <w:bottom w:val="single" w:sz="4" w:space="0" w:color="auto"/>
              <w:right w:val="single" w:sz="4" w:space="0" w:color="auto"/>
            </w:tcBorders>
            <w:shd w:val="clear" w:color="auto" w:fill="auto"/>
            <w:noWrap/>
            <w:vAlign w:val="center"/>
            <w:hideMark/>
          </w:tcPr>
          <w:p w14:paraId="072F44AD" w14:textId="77777777" w:rsidR="00442A1E" w:rsidRPr="00442A1E" w:rsidRDefault="00442A1E" w:rsidP="00442A1E">
            <w:pPr>
              <w:jc w:val="center"/>
              <w:rPr>
                <w:color w:val="000000"/>
              </w:rPr>
            </w:pPr>
            <w:r w:rsidRPr="00442A1E">
              <w:rPr>
                <w:color w:val="000000"/>
              </w:rPr>
              <w:t>310</w:t>
            </w:r>
          </w:p>
        </w:tc>
        <w:tc>
          <w:tcPr>
            <w:tcW w:w="1276" w:type="dxa"/>
            <w:tcBorders>
              <w:top w:val="nil"/>
              <w:left w:val="nil"/>
              <w:bottom w:val="single" w:sz="4" w:space="0" w:color="auto"/>
              <w:right w:val="single" w:sz="4" w:space="0" w:color="auto"/>
            </w:tcBorders>
            <w:shd w:val="clear" w:color="auto" w:fill="auto"/>
            <w:noWrap/>
            <w:vAlign w:val="center"/>
            <w:hideMark/>
          </w:tcPr>
          <w:p w14:paraId="3B6A6063" w14:textId="77777777" w:rsidR="00442A1E" w:rsidRPr="00442A1E" w:rsidRDefault="00442A1E" w:rsidP="00442A1E">
            <w:pPr>
              <w:jc w:val="center"/>
              <w:rPr>
                <w:color w:val="000000"/>
              </w:rPr>
            </w:pPr>
            <w:r w:rsidRPr="00442A1E">
              <w:rPr>
                <w:color w:val="000000"/>
              </w:rPr>
              <w:t>17,551</w:t>
            </w:r>
          </w:p>
        </w:tc>
        <w:tc>
          <w:tcPr>
            <w:tcW w:w="1842" w:type="dxa"/>
            <w:vMerge w:val="restart"/>
            <w:tcBorders>
              <w:top w:val="nil"/>
              <w:left w:val="single" w:sz="4" w:space="0" w:color="auto"/>
              <w:bottom w:val="single" w:sz="8" w:space="0" w:color="000000"/>
              <w:right w:val="single" w:sz="8" w:space="0" w:color="auto"/>
            </w:tcBorders>
            <w:shd w:val="clear" w:color="auto" w:fill="auto"/>
            <w:vAlign w:val="center"/>
            <w:hideMark/>
          </w:tcPr>
          <w:p w14:paraId="7B009100" w14:textId="77777777" w:rsidR="00442A1E" w:rsidRPr="00442A1E" w:rsidRDefault="00442A1E" w:rsidP="00442A1E">
            <w:pPr>
              <w:jc w:val="center"/>
              <w:rPr>
                <w:color w:val="000000"/>
              </w:rPr>
            </w:pPr>
            <w:r w:rsidRPr="00442A1E">
              <w:rPr>
                <w:color w:val="000000"/>
              </w:rPr>
              <w:t>17,438</w:t>
            </w:r>
          </w:p>
        </w:tc>
      </w:tr>
      <w:tr w:rsidR="00442A1E" w:rsidRPr="00442A1E" w14:paraId="2F50E20E"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08892A05"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111DBD9D"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3CFFE190"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3F7D2DA0" w14:textId="77777777" w:rsidR="00442A1E" w:rsidRPr="00442A1E" w:rsidRDefault="00442A1E" w:rsidP="00442A1E">
            <w:pPr>
              <w:jc w:val="center"/>
              <w:rPr>
                <w:color w:val="000000"/>
              </w:rPr>
            </w:pPr>
            <w:r w:rsidRPr="00442A1E">
              <w:rPr>
                <w:color w:val="000000"/>
              </w:rPr>
              <w:t>300</w:t>
            </w:r>
          </w:p>
        </w:tc>
        <w:tc>
          <w:tcPr>
            <w:tcW w:w="1276" w:type="dxa"/>
            <w:tcBorders>
              <w:top w:val="nil"/>
              <w:left w:val="nil"/>
              <w:bottom w:val="single" w:sz="4" w:space="0" w:color="auto"/>
              <w:right w:val="single" w:sz="4" w:space="0" w:color="auto"/>
            </w:tcBorders>
            <w:shd w:val="clear" w:color="auto" w:fill="auto"/>
            <w:noWrap/>
            <w:vAlign w:val="center"/>
            <w:hideMark/>
          </w:tcPr>
          <w:p w14:paraId="404C2493" w14:textId="77777777" w:rsidR="00442A1E" w:rsidRPr="00442A1E" w:rsidRDefault="00442A1E" w:rsidP="00442A1E">
            <w:pPr>
              <w:jc w:val="center"/>
              <w:rPr>
                <w:color w:val="000000"/>
              </w:rPr>
            </w:pPr>
            <w:r w:rsidRPr="00442A1E">
              <w:rPr>
                <w:color w:val="000000"/>
              </w:rPr>
              <w:t>16,985</w:t>
            </w:r>
          </w:p>
        </w:tc>
        <w:tc>
          <w:tcPr>
            <w:tcW w:w="1842" w:type="dxa"/>
            <w:vMerge/>
            <w:tcBorders>
              <w:top w:val="nil"/>
              <w:left w:val="single" w:sz="4" w:space="0" w:color="auto"/>
              <w:bottom w:val="single" w:sz="8" w:space="0" w:color="000000"/>
              <w:right w:val="single" w:sz="8" w:space="0" w:color="auto"/>
            </w:tcBorders>
            <w:vAlign w:val="center"/>
            <w:hideMark/>
          </w:tcPr>
          <w:p w14:paraId="4423DFE3" w14:textId="77777777" w:rsidR="00442A1E" w:rsidRPr="00442A1E" w:rsidRDefault="00442A1E" w:rsidP="00442A1E">
            <w:pPr>
              <w:jc w:val="center"/>
              <w:rPr>
                <w:color w:val="000000"/>
              </w:rPr>
            </w:pPr>
          </w:p>
        </w:tc>
      </w:tr>
      <w:tr w:rsidR="00442A1E" w:rsidRPr="00442A1E" w14:paraId="32FCE5ED"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4CFCFDB7"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209E2C06"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6F0BB426"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2F0B0B12" w14:textId="77777777" w:rsidR="00442A1E" w:rsidRPr="00442A1E" w:rsidRDefault="00442A1E" w:rsidP="00442A1E">
            <w:pPr>
              <w:jc w:val="center"/>
              <w:rPr>
                <w:color w:val="000000"/>
              </w:rPr>
            </w:pPr>
            <w:r w:rsidRPr="00442A1E">
              <w:rPr>
                <w:color w:val="000000"/>
              </w:rPr>
              <w:t>310</w:t>
            </w:r>
          </w:p>
        </w:tc>
        <w:tc>
          <w:tcPr>
            <w:tcW w:w="1276" w:type="dxa"/>
            <w:tcBorders>
              <w:top w:val="nil"/>
              <w:left w:val="nil"/>
              <w:bottom w:val="single" w:sz="4" w:space="0" w:color="auto"/>
              <w:right w:val="single" w:sz="4" w:space="0" w:color="auto"/>
            </w:tcBorders>
            <w:shd w:val="clear" w:color="auto" w:fill="auto"/>
            <w:noWrap/>
            <w:vAlign w:val="center"/>
            <w:hideMark/>
          </w:tcPr>
          <w:p w14:paraId="55B46F5B" w14:textId="77777777" w:rsidR="00442A1E" w:rsidRPr="00442A1E" w:rsidRDefault="00442A1E" w:rsidP="00442A1E">
            <w:pPr>
              <w:jc w:val="center"/>
              <w:rPr>
                <w:color w:val="000000"/>
              </w:rPr>
            </w:pPr>
            <w:r w:rsidRPr="00442A1E">
              <w:rPr>
                <w:color w:val="000000"/>
              </w:rPr>
              <w:t>17,551</w:t>
            </w:r>
          </w:p>
        </w:tc>
        <w:tc>
          <w:tcPr>
            <w:tcW w:w="1842" w:type="dxa"/>
            <w:vMerge/>
            <w:tcBorders>
              <w:top w:val="nil"/>
              <w:left w:val="single" w:sz="4" w:space="0" w:color="auto"/>
              <w:bottom w:val="single" w:sz="8" w:space="0" w:color="000000"/>
              <w:right w:val="single" w:sz="8" w:space="0" w:color="auto"/>
            </w:tcBorders>
            <w:vAlign w:val="center"/>
            <w:hideMark/>
          </w:tcPr>
          <w:p w14:paraId="0620CA48" w14:textId="77777777" w:rsidR="00442A1E" w:rsidRPr="00442A1E" w:rsidRDefault="00442A1E" w:rsidP="00442A1E">
            <w:pPr>
              <w:jc w:val="center"/>
              <w:rPr>
                <w:color w:val="000000"/>
              </w:rPr>
            </w:pPr>
          </w:p>
        </w:tc>
      </w:tr>
      <w:tr w:rsidR="00442A1E" w:rsidRPr="00442A1E" w14:paraId="75D6413C"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2B0D90A9"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42737BE3"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63647ACB"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20C7BAF4" w14:textId="77777777" w:rsidR="00442A1E" w:rsidRPr="00442A1E" w:rsidRDefault="00442A1E" w:rsidP="00442A1E">
            <w:pPr>
              <w:jc w:val="center"/>
              <w:rPr>
                <w:color w:val="000000"/>
              </w:rPr>
            </w:pPr>
            <w:r w:rsidRPr="00442A1E">
              <w:rPr>
                <w:color w:val="000000"/>
              </w:rPr>
              <w:t>300</w:t>
            </w:r>
          </w:p>
        </w:tc>
        <w:tc>
          <w:tcPr>
            <w:tcW w:w="1276" w:type="dxa"/>
            <w:tcBorders>
              <w:top w:val="nil"/>
              <w:left w:val="nil"/>
              <w:bottom w:val="single" w:sz="4" w:space="0" w:color="auto"/>
              <w:right w:val="single" w:sz="4" w:space="0" w:color="auto"/>
            </w:tcBorders>
            <w:shd w:val="clear" w:color="auto" w:fill="auto"/>
            <w:noWrap/>
            <w:vAlign w:val="center"/>
            <w:hideMark/>
          </w:tcPr>
          <w:p w14:paraId="295BEA20" w14:textId="77777777" w:rsidR="00442A1E" w:rsidRPr="00442A1E" w:rsidRDefault="00442A1E" w:rsidP="00442A1E">
            <w:pPr>
              <w:jc w:val="center"/>
              <w:rPr>
                <w:color w:val="000000"/>
              </w:rPr>
            </w:pPr>
            <w:r w:rsidRPr="00442A1E">
              <w:rPr>
                <w:color w:val="000000"/>
              </w:rPr>
              <w:t>16,985</w:t>
            </w:r>
          </w:p>
        </w:tc>
        <w:tc>
          <w:tcPr>
            <w:tcW w:w="1842" w:type="dxa"/>
            <w:vMerge/>
            <w:tcBorders>
              <w:top w:val="nil"/>
              <w:left w:val="single" w:sz="4" w:space="0" w:color="auto"/>
              <w:bottom w:val="single" w:sz="8" w:space="0" w:color="000000"/>
              <w:right w:val="single" w:sz="8" w:space="0" w:color="auto"/>
            </w:tcBorders>
            <w:vAlign w:val="center"/>
            <w:hideMark/>
          </w:tcPr>
          <w:p w14:paraId="46318C0A" w14:textId="77777777" w:rsidR="00442A1E" w:rsidRPr="00442A1E" w:rsidRDefault="00442A1E" w:rsidP="00442A1E">
            <w:pPr>
              <w:jc w:val="center"/>
              <w:rPr>
                <w:color w:val="000000"/>
              </w:rPr>
            </w:pPr>
          </w:p>
        </w:tc>
      </w:tr>
      <w:tr w:rsidR="00442A1E" w:rsidRPr="00442A1E" w14:paraId="0D86372B" w14:textId="77777777" w:rsidTr="00442A1E">
        <w:trPr>
          <w:trHeight w:val="330"/>
        </w:trPr>
        <w:tc>
          <w:tcPr>
            <w:tcW w:w="709" w:type="dxa"/>
            <w:vMerge/>
            <w:tcBorders>
              <w:top w:val="nil"/>
              <w:left w:val="single" w:sz="8" w:space="0" w:color="auto"/>
              <w:bottom w:val="single" w:sz="8" w:space="0" w:color="000000"/>
              <w:right w:val="single" w:sz="8" w:space="0" w:color="auto"/>
            </w:tcBorders>
            <w:vAlign w:val="center"/>
            <w:hideMark/>
          </w:tcPr>
          <w:p w14:paraId="37918053"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63F4CEC9"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41ADDEAB"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noWrap/>
            <w:vAlign w:val="center"/>
            <w:hideMark/>
          </w:tcPr>
          <w:p w14:paraId="4644244E" w14:textId="77777777" w:rsidR="00442A1E" w:rsidRPr="00442A1E" w:rsidRDefault="00442A1E" w:rsidP="00442A1E">
            <w:pPr>
              <w:jc w:val="center"/>
              <w:rPr>
                <w:color w:val="000000"/>
              </w:rPr>
            </w:pPr>
            <w:r w:rsidRPr="00442A1E">
              <w:rPr>
                <w:color w:val="000000"/>
              </w:rPr>
              <w:t>320</w:t>
            </w:r>
          </w:p>
        </w:tc>
        <w:tc>
          <w:tcPr>
            <w:tcW w:w="1276" w:type="dxa"/>
            <w:tcBorders>
              <w:top w:val="nil"/>
              <w:left w:val="nil"/>
              <w:bottom w:val="single" w:sz="8" w:space="0" w:color="auto"/>
              <w:right w:val="single" w:sz="4" w:space="0" w:color="auto"/>
            </w:tcBorders>
            <w:shd w:val="clear" w:color="auto" w:fill="auto"/>
            <w:noWrap/>
            <w:vAlign w:val="center"/>
            <w:hideMark/>
          </w:tcPr>
          <w:p w14:paraId="3F31AA8A" w14:textId="77777777" w:rsidR="00442A1E" w:rsidRPr="00442A1E" w:rsidRDefault="00442A1E" w:rsidP="00442A1E">
            <w:pPr>
              <w:jc w:val="center"/>
              <w:rPr>
                <w:color w:val="000000"/>
              </w:rPr>
            </w:pPr>
            <w:r w:rsidRPr="00442A1E">
              <w:rPr>
                <w:color w:val="000000"/>
              </w:rPr>
              <w:t>18,117</w:t>
            </w:r>
          </w:p>
        </w:tc>
        <w:tc>
          <w:tcPr>
            <w:tcW w:w="1842" w:type="dxa"/>
            <w:vMerge/>
            <w:tcBorders>
              <w:top w:val="nil"/>
              <w:left w:val="single" w:sz="4" w:space="0" w:color="auto"/>
              <w:bottom w:val="single" w:sz="8" w:space="0" w:color="000000"/>
              <w:right w:val="single" w:sz="8" w:space="0" w:color="auto"/>
            </w:tcBorders>
            <w:vAlign w:val="center"/>
            <w:hideMark/>
          </w:tcPr>
          <w:p w14:paraId="6F6840AE" w14:textId="77777777" w:rsidR="00442A1E" w:rsidRPr="00442A1E" w:rsidRDefault="00442A1E" w:rsidP="00442A1E">
            <w:pPr>
              <w:jc w:val="center"/>
              <w:rPr>
                <w:color w:val="000000"/>
              </w:rPr>
            </w:pPr>
          </w:p>
        </w:tc>
      </w:tr>
      <w:tr w:rsidR="00442A1E" w:rsidRPr="00442A1E" w14:paraId="12084224" w14:textId="77777777" w:rsidTr="00442A1E">
        <w:trPr>
          <w:trHeight w:val="315"/>
        </w:trPr>
        <w:tc>
          <w:tcPr>
            <w:tcW w:w="70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0FF2C15" w14:textId="77777777" w:rsidR="00442A1E" w:rsidRPr="00442A1E" w:rsidRDefault="00442A1E" w:rsidP="00442A1E">
            <w:pPr>
              <w:jc w:val="center"/>
              <w:rPr>
                <w:color w:val="000000"/>
              </w:rPr>
            </w:pPr>
            <w:r w:rsidRPr="00442A1E">
              <w:rPr>
                <w:color w:val="000000"/>
              </w:rPr>
              <w:t>2</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084B1C11" w14:textId="77777777" w:rsidR="00442A1E" w:rsidRPr="00442A1E" w:rsidRDefault="00442A1E" w:rsidP="00442A1E">
            <w:pPr>
              <w:jc w:val="center"/>
            </w:pPr>
            <w:r w:rsidRPr="00442A1E">
              <w:t>BP-FA 0%</w:t>
            </w: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44806429" w14:textId="77777777" w:rsidR="00442A1E" w:rsidRPr="00442A1E" w:rsidRDefault="00442A1E" w:rsidP="00442A1E">
            <w:pPr>
              <w:jc w:val="center"/>
              <w:rPr>
                <w:color w:val="000000"/>
              </w:rPr>
            </w:pPr>
            <w:r w:rsidRPr="00442A1E">
              <w:rPr>
                <w:color w:val="000000"/>
              </w:rPr>
              <w:t xml:space="preserve">Beton </w:t>
            </w:r>
            <w:r w:rsidRPr="00442A1E">
              <w:rPr>
                <w:i/>
                <w:iCs/>
                <w:color w:val="000000"/>
              </w:rPr>
              <w:t xml:space="preserve">Porous </w:t>
            </w:r>
            <w:r w:rsidRPr="00442A1E">
              <w:rPr>
                <w:i/>
                <w:iCs/>
                <w:color w:val="000000"/>
              </w:rPr>
              <w:lastRenderedPageBreak/>
              <w:t xml:space="preserve">Fly Ash </w:t>
            </w:r>
            <w:r w:rsidRPr="00442A1E">
              <w:rPr>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0C8F4447" w14:textId="77777777" w:rsidR="00442A1E" w:rsidRPr="00442A1E" w:rsidRDefault="00442A1E" w:rsidP="00442A1E">
            <w:pPr>
              <w:jc w:val="center"/>
              <w:rPr>
                <w:color w:val="000000"/>
              </w:rPr>
            </w:pPr>
            <w:r w:rsidRPr="00442A1E">
              <w:rPr>
                <w:color w:val="000000"/>
              </w:rPr>
              <w:lastRenderedPageBreak/>
              <w:t>40</w:t>
            </w:r>
          </w:p>
        </w:tc>
        <w:tc>
          <w:tcPr>
            <w:tcW w:w="1276" w:type="dxa"/>
            <w:tcBorders>
              <w:top w:val="nil"/>
              <w:left w:val="nil"/>
              <w:bottom w:val="single" w:sz="4" w:space="0" w:color="auto"/>
              <w:right w:val="single" w:sz="4" w:space="0" w:color="auto"/>
            </w:tcBorders>
            <w:shd w:val="clear" w:color="auto" w:fill="auto"/>
            <w:noWrap/>
            <w:vAlign w:val="center"/>
            <w:hideMark/>
          </w:tcPr>
          <w:p w14:paraId="6F3B00ED" w14:textId="77777777" w:rsidR="00442A1E" w:rsidRPr="00442A1E" w:rsidRDefault="00442A1E" w:rsidP="00442A1E">
            <w:pPr>
              <w:jc w:val="center"/>
              <w:rPr>
                <w:color w:val="000000"/>
              </w:rPr>
            </w:pPr>
            <w:r w:rsidRPr="00442A1E">
              <w:rPr>
                <w:color w:val="000000"/>
              </w:rPr>
              <w:t>2,265</w:t>
            </w:r>
          </w:p>
        </w:tc>
        <w:tc>
          <w:tcPr>
            <w:tcW w:w="1842" w:type="dxa"/>
            <w:vMerge w:val="restart"/>
            <w:tcBorders>
              <w:top w:val="nil"/>
              <w:left w:val="single" w:sz="4" w:space="0" w:color="auto"/>
              <w:bottom w:val="single" w:sz="8" w:space="0" w:color="000000"/>
              <w:right w:val="single" w:sz="8" w:space="0" w:color="auto"/>
            </w:tcBorders>
            <w:shd w:val="clear" w:color="auto" w:fill="auto"/>
            <w:vAlign w:val="center"/>
            <w:hideMark/>
          </w:tcPr>
          <w:p w14:paraId="459F7996" w14:textId="77777777" w:rsidR="00442A1E" w:rsidRPr="00442A1E" w:rsidRDefault="00442A1E" w:rsidP="00442A1E">
            <w:pPr>
              <w:jc w:val="center"/>
              <w:rPr>
                <w:color w:val="000000"/>
              </w:rPr>
            </w:pPr>
            <w:r w:rsidRPr="00442A1E">
              <w:rPr>
                <w:color w:val="000000"/>
              </w:rPr>
              <w:t>2,151</w:t>
            </w:r>
          </w:p>
        </w:tc>
      </w:tr>
      <w:tr w:rsidR="00442A1E" w:rsidRPr="00442A1E" w14:paraId="04E45395"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61DE1FF7"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217D2C1C"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5A11FECB"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7F689CAA"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6B4F2DAD"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579832DE" w14:textId="77777777" w:rsidR="00442A1E" w:rsidRPr="00442A1E" w:rsidRDefault="00442A1E" w:rsidP="00442A1E">
            <w:pPr>
              <w:jc w:val="center"/>
              <w:rPr>
                <w:color w:val="000000"/>
              </w:rPr>
            </w:pPr>
          </w:p>
        </w:tc>
      </w:tr>
      <w:tr w:rsidR="00442A1E" w:rsidRPr="00442A1E" w14:paraId="5B98AB47"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466721F1"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7D8DF7D5"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4A69AC0D"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52FA4A5C"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67038AE1"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0DF3C351" w14:textId="77777777" w:rsidR="00442A1E" w:rsidRPr="00442A1E" w:rsidRDefault="00442A1E" w:rsidP="00442A1E">
            <w:pPr>
              <w:jc w:val="center"/>
              <w:rPr>
                <w:color w:val="000000"/>
              </w:rPr>
            </w:pPr>
          </w:p>
        </w:tc>
      </w:tr>
      <w:tr w:rsidR="00442A1E" w:rsidRPr="00442A1E" w14:paraId="2A7C160C"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0AEFAD1F"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27D12813"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1DFB2204"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4654C75F"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3D717223"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44346E66" w14:textId="77777777" w:rsidR="00442A1E" w:rsidRPr="00442A1E" w:rsidRDefault="00442A1E" w:rsidP="00442A1E">
            <w:pPr>
              <w:jc w:val="center"/>
              <w:rPr>
                <w:color w:val="000000"/>
              </w:rPr>
            </w:pPr>
          </w:p>
        </w:tc>
      </w:tr>
      <w:tr w:rsidR="00442A1E" w:rsidRPr="00442A1E" w14:paraId="26E65FB0" w14:textId="77777777" w:rsidTr="00442A1E">
        <w:trPr>
          <w:trHeight w:val="330"/>
        </w:trPr>
        <w:tc>
          <w:tcPr>
            <w:tcW w:w="709" w:type="dxa"/>
            <w:vMerge/>
            <w:tcBorders>
              <w:top w:val="nil"/>
              <w:left w:val="single" w:sz="8" w:space="0" w:color="auto"/>
              <w:bottom w:val="single" w:sz="8" w:space="0" w:color="000000"/>
              <w:right w:val="single" w:sz="8" w:space="0" w:color="auto"/>
            </w:tcBorders>
            <w:vAlign w:val="center"/>
            <w:hideMark/>
          </w:tcPr>
          <w:p w14:paraId="75669FC6"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7D0C71D3"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6177B871"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noWrap/>
            <w:vAlign w:val="center"/>
            <w:hideMark/>
          </w:tcPr>
          <w:p w14:paraId="48EBAC94" w14:textId="77777777" w:rsidR="00442A1E" w:rsidRPr="00442A1E" w:rsidRDefault="00442A1E" w:rsidP="00442A1E">
            <w:pPr>
              <w:jc w:val="center"/>
              <w:rPr>
                <w:color w:val="000000"/>
              </w:rPr>
            </w:pPr>
            <w:r w:rsidRPr="00442A1E">
              <w:rPr>
                <w:color w:val="000000"/>
              </w:rPr>
              <w:t>30</w:t>
            </w:r>
          </w:p>
        </w:tc>
        <w:tc>
          <w:tcPr>
            <w:tcW w:w="1276" w:type="dxa"/>
            <w:tcBorders>
              <w:top w:val="nil"/>
              <w:left w:val="nil"/>
              <w:bottom w:val="single" w:sz="8" w:space="0" w:color="auto"/>
              <w:right w:val="single" w:sz="4" w:space="0" w:color="auto"/>
            </w:tcBorders>
            <w:shd w:val="clear" w:color="auto" w:fill="auto"/>
            <w:noWrap/>
            <w:vAlign w:val="center"/>
            <w:hideMark/>
          </w:tcPr>
          <w:p w14:paraId="14488854" w14:textId="77777777" w:rsidR="00442A1E" w:rsidRPr="00442A1E" w:rsidRDefault="00442A1E" w:rsidP="00442A1E">
            <w:pPr>
              <w:jc w:val="center"/>
              <w:rPr>
                <w:color w:val="000000"/>
              </w:rPr>
            </w:pPr>
            <w:r w:rsidRPr="00442A1E">
              <w:rPr>
                <w:color w:val="000000"/>
              </w:rPr>
              <w:t>1,699</w:t>
            </w:r>
          </w:p>
        </w:tc>
        <w:tc>
          <w:tcPr>
            <w:tcW w:w="1842" w:type="dxa"/>
            <w:vMerge/>
            <w:tcBorders>
              <w:top w:val="nil"/>
              <w:left w:val="single" w:sz="4" w:space="0" w:color="auto"/>
              <w:bottom w:val="single" w:sz="8" w:space="0" w:color="000000"/>
              <w:right w:val="single" w:sz="8" w:space="0" w:color="auto"/>
            </w:tcBorders>
            <w:vAlign w:val="center"/>
            <w:hideMark/>
          </w:tcPr>
          <w:p w14:paraId="3DA2BAD5" w14:textId="77777777" w:rsidR="00442A1E" w:rsidRPr="00442A1E" w:rsidRDefault="00442A1E" w:rsidP="00442A1E">
            <w:pPr>
              <w:jc w:val="center"/>
              <w:rPr>
                <w:color w:val="000000"/>
              </w:rPr>
            </w:pPr>
          </w:p>
        </w:tc>
      </w:tr>
      <w:tr w:rsidR="00442A1E" w:rsidRPr="00442A1E" w14:paraId="62ECA00C" w14:textId="77777777" w:rsidTr="00442A1E">
        <w:trPr>
          <w:trHeight w:val="315"/>
        </w:trPr>
        <w:tc>
          <w:tcPr>
            <w:tcW w:w="70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EF1A266" w14:textId="77777777" w:rsidR="00442A1E" w:rsidRPr="00442A1E" w:rsidRDefault="00442A1E" w:rsidP="00442A1E">
            <w:pPr>
              <w:jc w:val="center"/>
              <w:rPr>
                <w:color w:val="000000"/>
              </w:rPr>
            </w:pPr>
            <w:r w:rsidRPr="00442A1E">
              <w:rPr>
                <w:color w:val="000000"/>
              </w:rPr>
              <w:t>3</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46F01D7D" w14:textId="77777777" w:rsidR="00442A1E" w:rsidRPr="00442A1E" w:rsidRDefault="00442A1E" w:rsidP="00442A1E">
            <w:pPr>
              <w:jc w:val="center"/>
            </w:pPr>
            <w:r w:rsidRPr="00442A1E">
              <w:t>BP-FA 7,5%</w:t>
            </w: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04A816C3"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7,5</w:t>
            </w:r>
            <w:r w:rsidRPr="00442A1E">
              <w:rPr>
                <w:color w:val="000000"/>
              </w:rPr>
              <w:t>%</w:t>
            </w:r>
          </w:p>
        </w:tc>
        <w:tc>
          <w:tcPr>
            <w:tcW w:w="1134" w:type="dxa"/>
            <w:tcBorders>
              <w:top w:val="nil"/>
              <w:left w:val="nil"/>
              <w:bottom w:val="single" w:sz="4" w:space="0" w:color="auto"/>
              <w:right w:val="single" w:sz="4" w:space="0" w:color="auto"/>
            </w:tcBorders>
            <w:shd w:val="clear" w:color="auto" w:fill="auto"/>
            <w:noWrap/>
            <w:vAlign w:val="center"/>
            <w:hideMark/>
          </w:tcPr>
          <w:p w14:paraId="3F7DDBDB"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5A68300E" w14:textId="77777777" w:rsidR="00442A1E" w:rsidRPr="00442A1E" w:rsidRDefault="00442A1E" w:rsidP="00442A1E">
            <w:pPr>
              <w:jc w:val="center"/>
              <w:rPr>
                <w:color w:val="000000"/>
              </w:rPr>
            </w:pPr>
            <w:r w:rsidRPr="00442A1E">
              <w:rPr>
                <w:color w:val="000000"/>
              </w:rPr>
              <w:t>2,265</w:t>
            </w:r>
          </w:p>
        </w:tc>
        <w:tc>
          <w:tcPr>
            <w:tcW w:w="1842" w:type="dxa"/>
            <w:vMerge w:val="restart"/>
            <w:tcBorders>
              <w:top w:val="nil"/>
              <w:left w:val="single" w:sz="4" w:space="0" w:color="auto"/>
              <w:bottom w:val="single" w:sz="8" w:space="0" w:color="000000"/>
              <w:right w:val="single" w:sz="8" w:space="0" w:color="auto"/>
            </w:tcBorders>
            <w:shd w:val="clear" w:color="auto" w:fill="auto"/>
            <w:vAlign w:val="center"/>
            <w:hideMark/>
          </w:tcPr>
          <w:p w14:paraId="6A087E92" w14:textId="77777777" w:rsidR="00442A1E" w:rsidRPr="00442A1E" w:rsidRDefault="00442A1E" w:rsidP="00442A1E">
            <w:pPr>
              <w:jc w:val="center"/>
              <w:rPr>
                <w:color w:val="000000"/>
              </w:rPr>
            </w:pPr>
            <w:r w:rsidRPr="00442A1E">
              <w:rPr>
                <w:color w:val="000000"/>
              </w:rPr>
              <w:t>2,491</w:t>
            </w:r>
          </w:p>
        </w:tc>
      </w:tr>
      <w:tr w:rsidR="00442A1E" w:rsidRPr="00442A1E" w14:paraId="661AEE9D"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2AC4D39D"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5BF6ED0C"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2AF0DC59"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754206E3"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010F3A64"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403FAE9F" w14:textId="77777777" w:rsidR="00442A1E" w:rsidRPr="00442A1E" w:rsidRDefault="00442A1E" w:rsidP="00442A1E">
            <w:pPr>
              <w:jc w:val="center"/>
              <w:rPr>
                <w:color w:val="000000"/>
              </w:rPr>
            </w:pPr>
          </w:p>
        </w:tc>
      </w:tr>
      <w:tr w:rsidR="00442A1E" w:rsidRPr="00442A1E" w14:paraId="6B6A9F6B"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3240F512"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01068CEF"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735954AF"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4512AFB1"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78EAF0E4"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682841A1" w14:textId="77777777" w:rsidR="00442A1E" w:rsidRPr="00442A1E" w:rsidRDefault="00442A1E" w:rsidP="00442A1E">
            <w:pPr>
              <w:jc w:val="center"/>
              <w:rPr>
                <w:color w:val="000000"/>
              </w:rPr>
            </w:pPr>
          </w:p>
        </w:tc>
      </w:tr>
      <w:tr w:rsidR="00442A1E" w:rsidRPr="00442A1E" w14:paraId="71B82460"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7472B538"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6F9F0E2A"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43EF65F5"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522735DB"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4549E1D5"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3E6988F6" w14:textId="77777777" w:rsidR="00442A1E" w:rsidRPr="00442A1E" w:rsidRDefault="00442A1E" w:rsidP="00442A1E">
            <w:pPr>
              <w:jc w:val="center"/>
              <w:rPr>
                <w:color w:val="000000"/>
              </w:rPr>
            </w:pPr>
          </w:p>
        </w:tc>
      </w:tr>
      <w:tr w:rsidR="00442A1E" w:rsidRPr="00442A1E" w14:paraId="09126040" w14:textId="77777777" w:rsidTr="00442A1E">
        <w:trPr>
          <w:trHeight w:val="330"/>
        </w:trPr>
        <w:tc>
          <w:tcPr>
            <w:tcW w:w="709" w:type="dxa"/>
            <w:vMerge/>
            <w:tcBorders>
              <w:top w:val="nil"/>
              <w:left w:val="single" w:sz="8" w:space="0" w:color="auto"/>
              <w:bottom w:val="single" w:sz="8" w:space="0" w:color="000000"/>
              <w:right w:val="single" w:sz="8" w:space="0" w:color="auto"/>
            </w:tcBorders>
            <w:vAlign w:val="center"/>
            <w:hideMark/>
          </w:tcPr>
          <w:p w14:paraId="40585D01"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18F4B905"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7F6ABD7E"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noWrap/>
            <w:vAlign w:val="center"/>
            <w:hideMark/>
          </w:tcPr>
          <w:p w14:paraId="3CF49252"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8" w:space="0" w:color="auto"/>
              <w:right w:val="single" w:sz="4" w:space="0" w:color="auto"/>
            </w:tcBorders>
            <w:shd w:val="clear" w:color="auto" w:fill="auto"/>
            <w:noWrap/>
            <w:vAlign w:val="center"/>
            <w:hideMark/>
          </w:tcPr>
          <w:p w14:paraId="0D9E1DE6"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05EDA653" w14:textId="77777777" w:rsidR="00442A1E" w:rsidRPr="00442A1E" w:rsidRDefault="00442A1E" w:rsidP="00442A1E">
            <w:pPr>
              <w:jc w:val="center"/>
              <w:rPr>
                <w:color w:val="000000"/>
              </w:rPr>
            </w:pPr>
          </w:p>
        </w:tc>
      </w:tr>
      <w:tr w:rsidR="00442A1E" w:rsidRPr="00442A1E" w14:paraId="5CCF7874" w14:textId="77777777" w:rsidTr="00442A1E">
        <w:trPr>
          <w:trHeight w:val="315"/>
        </w:trPr>
        <w:tc>
          <w:tcPr>
            <w:tcW w:w="70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1031D2A" w14:textId="77777777" w:rsidR="00442A1E" w:rsidRPr="00442A1E" w:rsidRDefault="00442A1E" w:rsidP="00442A1E">
            <w:pPr>
              <w:jc w:val="center"/>
              <w:rPr>
                <w:color w:val="000000"/>
              </w:rPr>
            </w:pPr>
            <w:r w:rsidRPr="00442A1E">
              <w:rPr>
                <w:color w:val="000000"/>
              </w:rPr>
              <w:t>4</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0F82AAA7" w14:textId="77777777" w:rsidR="00442A1E" w:rsidRPr="00442A1E" w:rsidRDefault="00442A1E" w:rsidP="00442A1E">
            <w:pPr>
              <w:jc w:val="center"/>
            </w:pPr>
            <w:r w:rsidRPr="00442A1E">
              <w:t>BP-FA 10%</w:t>
            </w: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22D98CB4"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10</w:t>
            </w:r>
            <w:r w:rsidRPr="00442A1E">
              <w:rPr>
                <w:color w:val="000000"/>
              </w:rPr>
              <w:t>%</w:t>
            </w:r>
          </w:p>
        </w:tc>
        <w:tc>
          <w:tcPr>
            <w:tcW w:w="1134" w:type="dxa"/>
            <w:tcBorders>
              <w:top w:val="nil"/>
              <w:left w:val="nil"/>
              <w:bottom w:val="single" w:sz="4" w:space="0" w:color="auto"/>
              <w:right w:val="single" w:sz="4" w:space="0" w:color="auto"/>
            </w:tcBorders>
            <w:shd w:val="clear" w:color="auto" w:fill="auto"/>
            <w:noWrap/>
            <w:vAlign w:val="center"/>
            <w:hideMark/>
          </w:tcPr>
          <w:p w14:paraId="0EF7AC89"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4EA2C0C3" w14:textId="77777777" w:rsidR="00442A1E" w:rsidRPr="00442A1E" w:rsidRDefault="00442A1E" w:rsidP="00442A1E">
            <w:pPr>
              <w:jc w:val="center"/>
              <w:rPr>
                <w:color w:val="000000"/>
              </w:rPr>
            </w:pPr>
            <w:r w:rsidRPr="00442A1E">
              <w:rPr>
                <w:color w:val="000000"/>
              </w:rPr>
              <w:t>2,831</w:t>
            </w:r>
          </w:p>
        </w:tc>
        <w:tc>
          <w:tcPr>
            <w:tcW w:w="1842" w:type="dxa"/>
            <w:vMerge w:val="restart"/>
            <w:tcBorders>
              <w:top w:val="nil"/>
              <w:left w:val="single" w:sz="4" w:space="0" w:color="auto"/>
              <w:bottom w:val="single" w:sz="8" w:space="0" w:color="000000"/>
              <w:right w:val="single" w:sz="8" w:space="0" w:color="auto"/>
            </w:tcBorders>
            <w:shd w:val="clear" w:color="auto" w:fill="auto"/>
            <w:vAlign w:val="center"/>
            <w:hideMark/>
          </w:tcPr>
          <w:p w14:paraId="54C9CD22" w14:textId="77777777" w:rsidR="00442A1E" w:rsidRPr="00442A1E" w:rsidRDefault="00442A1E" w:rsidP="00442A1E">
            <w:pPr>
              <w:jc w:val="center"/>
              <w:rPr>
                <w:color w:val="000000"/>
              </w:rPr>
            </w:pPr>
            <w:r w:rsidRPr="00442A1E">
              <w:rPr>
                <w:color w:val="000000"/>
              </w:rPr>
              <w:t>2,604</w:t>
            </w:r>
          </w:p>
        </w:tc>
      </w:tr>
      <w:tr w:rsidR="00442A1E" w:rsidRPr="00442A1E" w14:paraId="505EA6F7"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1E4CD196"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041119FF"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1F1F0F73"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05A07105"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771C6FCE"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18FA2B5F" w14:textId="77777777" w:rsidR="00442A1E" w:rsidRPr="00442A1E" w:rsidRDefault="00442A1E" w:rsidP="00442A1E">
            <w:pPr>
              <w:jc w:val="center"/>
              <w:rPr>
                <w:color w:val="000000"/>
              </w:rPr>
            </w:pPr>
          </w:p>
        </w:tc>
      </w:tr>
      <w:tr w:rsidR="00442A1E" w:rsidRPr="00442A1E" w14:paraId="76EA228D"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5A382832"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376AF788"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1DA6EF6E"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283C0C54"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4" w:space="0" w:color="auto"/>
              <w:right w:val="single" w:sz="4" w:space="0" w:color="auto"/>
            </w:tcBorders>
            <w:shd w:val="clear" w:color="auto" w:fill="auto"/>
            <w:noWrap/>
            <w:vAlign w:val="center"/>
            <w:hideMark/>
          </w:tcPr>
          <w:p w14:paraId="22B1C34A"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189DC062" w14:textId="77777777" w:rsidR="00442A1E" w:rsidRPr="00442A1E" w:rsidRDefault="00442A1E" w:rsidP="00442A1E">
            <w:pPr>
              <w:jc w:val="center"/>
              <w:rPr>
                <w:color w:val="000000"/>
              </w:rPr>
            </w:pPr>
          </w:p>
        </w:tc>
      </w:tr>
      <w:tr w:rsidR="00442A1E" w:rsidRPr="00442A1E" w14:paraId="54F0C27D"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0F3C68D9"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1B8EF66B"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56903971"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75F88455"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59F99A60"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57A44B7C" w14:textId="77777777" w:rsidR="00442A1E" w:rsidRPr="00442A1E" w:rsidRDefault="00442A1E" w:rsidP="00442A1E">
            <w:pPr>
              <w:jc w:val="center"/>
              <w:rPr>
                <w:color w:val="000000"/>
              </w:rPr>
            </w:pPr>
          </w:p>
        </w:tc>
      </w:tr>
      <w:tr w:rsidR="00442A1E" w:rsidRPr="00442A1E" w14:paraId="05AE3FE2" w14:textId="77777777" w:rsidTr="00442A1E">
        <w:trPr>
          <w:trHeight w:val="330"/>
        </w:trPr>
        <w:tc>
          <w:tcPr>
            <w:tcW w:w="709" w:type="dxa"/>
            <w:vMerge/>
            <w:tcBorders>
              <w:top w:val="nil"/>
              <w:left w:val="single" w:sz="8" w:space="0" w:color="auto"/>
              <w:bottom w:val="single" w:sz="8" w:space="0" w:color="000000"/>
              <w:right w:val="single" w:sz="8" w:space="0" w:color="auto"/>
            </w:tcBorders>
            <w:vAlign w:val="center"/>
            <w:hideMark/>
          </w:tcPr>
          <w:p w14:paraId="33622B93"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582E6B09"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07CD20CC"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noWrap/>
            <w:vAlign w:val="center"/>
            <w:hideMark/>
          </w:tcPr>
          <w:p w14:paraId="636FF47E" w14:textId="77777777" w:rsidR="00442A1E" w:rsidRPr="00442A1E" w:rsidRDefault="00442A1E" w:rsidP="00442A1E">
            <w:pPr>
              <w:jc w:val="center"/>
              <w:rPr>
                <w:color w:val="000000"/>
              </w:rPr>
            </w:pPr>
            <w:r w:rsidRPr="00442A1E">
              <w:rPr>
                <w:color w:val="000000"/>
              </w:rPr>
              <w:t>40</w:t>
            </w:r>
          </w:p>
        </w:tc>
        <w:tc>
          <w:tcPr>
            <w:tcW w:w="1276" w:type="dxa"/>
            <w:tcBorders>
              <w:top w:val="nil"/>
              <w:left w:val="nil"/>
              <w:bottom w:val="single" w:sz="8" w:space="0" w:color="auto"/>
              <w:right w:val="single" w:sz="4" w:space="0" w:color="auto"/>
            </w:tcBorders>
            <w:shd w:val="clear" w:color="auto" w:fill="auto"/>
            <w:noWrap/>
            <w:vAlign w:val="center"/>
            <w:hideMark/>
          </w:tcPr>
          <w:p w14:paraId="5903836D" w14:textId="77777777" w:rsidR="00442A1E" w:rsidRPr="00442A1E" w:rsidRDefault="00442A1E" w:rsidP="00442A1E">
            <w:pPr>
              <w:jc w:val="center"/>
              <w:rPr>
                <w:color w:val="000000"/>
              </w:rPr>
            </w:pPr>
            <w:r w:rsidRPr="00442A1E">
              <w:rPr>
                <w:color w:val="000000"/>
              </w:rPr>
              <w:t>2,265</w:t>
            </w:r>
          </w:p>
        </w:tc>
        <w:tc>
          <w:tcPr>
            <w:tcW w:w="1842" w:type="dxa"/>
            <w:vMerge/>
            <w:tcBorders>
              <w:top w:val="nil"/>
              <w:left w:val="single" w:sz="4" w:space="0" w:color="auto"/>
              <w:bottom w:val="single" w:sz="8" w:space="0" w:color="000000"/>
              <w:right w:val="single" w:sz="8" w:space="0" w:color="auto"/>
            </w:tcBorders>
            <w:vAlign w:val="center"/>
            <w:hideMark/>
          </w:tcPr>
          <w:p w14:paraId="76D5DDE3" w14:textId="77777777" w:rsidR="00442A1E" w:rsidRPr="00442A1E" w:rsidRDefault="00442A1E" w:rsidP="00442A1E">
            <w:pPr>
              <w:jc w:val="center"/>
              <w:rPr>
                <w:color w:val="000000"/>
              </w:rPr>
            </w:pPr>
          </w:p>
        </w:tc>
      </w:tr>
      <w:tr w:rsidR="00442A1E" w:rsidRPr="00442A1E" w14:paraId="19F5C42C" w14:textId="77777777" w:rsidTr="00442A1E">
        <w:trPr>
          <w:trHeight w:val="312"/>
        </w:trPr>
        <w:tc>
          <w:tcPr>
            <w:tcW w:w="70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8D582AB" w14:textId="77777777" w:rsidR="00442A1E" w:rsidRPr="00442A1E" w:rsidRDefault="00442A1E" w:rsidP="00442A1E">
            <w:pPr>
              <w:jc w:val="center"/>
              <w:rPr>
                <w:color w:val="000000"/>
              </w:rPr>
            </w:pPr>
            <w:r w:rsidRPr="00442A1E">
              <w:rPr>
                <w:color w:val="000000"/>
              </w:rPr>
              <w:t>5</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02028B21" w14:textId="77777777" w:rsidR="00442A1E" w:rsidRPr="00442A1E" w:rsidRDefault="00442A1E" w:rsidP="00442A1E">
            <w:pPr>
              <w:jc w:val="center"/>
            </w:pPr>
            <w:r w:rsidRPr="00442A1E">
              <w:t>BP-FA 12,5%</w:t>
            </w: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36A01C86"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12,5</w:t>
            </w:r>
            <w:r w:rsidRPr="00442A1E">
              <w:rPr>
                <w:color w:val="000000"/>
              </w:rPr>
              <w:t>%</w:t>
            </w:r>
          </w:p>
        </w:tc>
        <w:tc>
          <w:tcPr>
            <w:tcW w:w="1134" w:type="dxa"/>
            <w:tcBorders>
              <w:top w:val="nil"/>
              <w:left w:val="nil"/>
              <w:bottom w:val="single" w:sz="4" w:space="0" w:color="auto"/>
              <w:right w:val="single" w:sz="4" w:space="0" w:color="auto"/>
            </w:tcBorders>
            <w:shd w:val="clear" w:color="auto" w:fill="auto"/>
            <w:noWrap/>
            <w:vAlign w:val="center"/>
            <w:hideMark/>
          </w:tcPr>
          <w:p w14:paraId="3773089D"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531E47E6" w14:textId="77777777" w:rsidR="00442A1E" w:rsidRPr="00442A1E" w:rsidRDefault="00442A1E" w:rsidP="00442A1E">
            <w:pPr>
              <w:jc w:val="center"/>
              <w:rPr>
                <w:color w:val="000000"/>
              </w:rPr>
            </w:pPr>
            <w:r w:rsidRPr="00442A1E">
              <w:rPr>
                <w:color w:val="000000"/>
              </w:rPr>
              <w:t>2,831</w:t>
            </w:r>
          </w:p>
        </w:tc>
        <w:tc>
          <w:tcPr>
            <w:tcW w:w="1842" w:type="dxa"/>
            <w:vMerge w:val="restart"/>
            <w:tcBorders>
              <w:top w:val="nil"/>
              <w:left w:val="single" w:sz="4" w:space="0" w:color="auto"/>
              <w:bottom w:val="single" w:sz="8" w:space="0" w:color="000000"/>
              <w:right w:val="single" w:sz="8" w:space="0" w:color="auto"/>
            </w:tcBorders>
            <w:shd w:val="clear" w:color="auto" w:fill="auto"/>
            <w:vAlign w:val="center"/>
            <w:hideMark/>
          </w:tcPr>
          <w:p w14:paraId="4BB92CBA" w14:textId="77777777" w:rsidR="00442A1E" w:rsidRPr="00442A1E" w:rsidRDefault="00442A1E" w:rsidP="00442A1E">
            <w:pPr>
              <w:jc w:val="center"/>
              <w:rPr>
                <w:color w:val="000000"/>
              </w:rPr>
            </w:pPr>
            <w:r w:rsidRPr="00442A1E">
              <w:rPr>
                <w:color w:val="000000"/>
              </w:rPr>
              <w:t>3,057</w:t>
            </w:r>
          </w:p>
        </w:tc>
      </w:tr>
      <w:tr w:rsidR="00442A1E" w:rsidRPr="00442A1E" w14:paraId="16A3935F"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04739558"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6134FDC6"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48F88698"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0150641E" w14:textId="77777777" w:rsidR="00442A1E" w:rsidRPr="00442A1E" w:rsidRDefault="00442A1E" w:rsidP="00442A1E">
            <w:pPr>
              <w:jc w:val="center"/>
              <w:rPr>
                <w:color w:val="000000"/>
              </w:rPr>
            </w:pPr>
            <w:r w:rsidRPr="00442A1E">
              <w:rPr>
                <w:color w:val="000000"/>
              </w:rPr>
              <w:t>60</w:t>
            </w:r>
          </w:p>
        </w:tc>
        <w:tc>
          <w:tcPr>
            <w:tcW w:w="1276" w:type="dxa"/>
            <w:tcBorders>
              <w:top w:val="nil"/>
              <w:left w:val="nil"/>
              <w:bottom w:val="single" w:sz="4" w:space="0" w:color="auto"/>
              <w:right w:val="single" w:sz="4" w:space="0" w:color="auto"/>
            </w:tcBorders>
            <w:shd w:val="clear" w:color="auto" w:fill="auto"/>
            <w:noWrap/>
            <w:vAlign w:val="center"/>
            <w:hideMark/>
          </w:tcPr>
          <w:p w14:paraId="041D7FC9" w14:textId="77777777" w:rsidR="00442A1E" w:rsidRPr="00442A1E" w:rsidRDefault="00442A1E" w:rsidP="00442A1E">
            <w:pPr>
              <w:jc w:val="center"/>
              <w:rPr>
                <w:color w:val="000000"/>
              </w:rPr>
            </w:pPr>
            <w:r w:rsidRPr="00442A1E">
              <w:rPr>
                <w:color w:val="000000"/>
              </w:rPr>
              <w:t>3,397</w:t>
            </w:r>
          </w:p>
        </w:tc>
        <w:tc>
          <w:tcPr>
            <w:tcW w:w="1842" w:type="dxa"/>
            <w:vMerge/>
            <w:tcBorders>
              <w:top w:val="nil"/>
              <w:left w:val="single" w:sz="4" w:space="0" w:color="auto"/>
              <w:bottom w:val="single" w:sz="8" w:space="0" w:color="000000"/>
              <w:right w:val="single" w:sz="8" w:space="0" w:color="auto"/>
            </w:tcBorders>
            <w:vAlign w:val="center"/>
            <w:hideMark/>
          </w:tcPr>
          <w:p w14:paraId="7ABBEDED" w14:textId="77777777" w:rsidR="00442A1E" w:rsidRPr="00442A1E" w:rsidRDefault="00442A1E" w:rsidP="00442A1E">
            <w:pPr>
              <w:jc w:val="center"/>
              <w:rPr>
                <w:color w:val="000000"/>
              </w:rPr>
            </w:pPr>
          </w:p>
        </w:tc>
      </w:tr>
      <w:tr w:rsidR="00442A1E" w:rsidRPr="00442A1E" w14:paraId="19A418CF"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1C5957E4"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2A8D7808"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10429936"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65FC58F9"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1CEE36AE"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79B46C1A" w14:textId="77777777" w:rsidR="00442A1E" w:rsidRPr="00442A1E" w:rsidRDefault="00442A1E" w:rsidP="00442A1E">
            <w:pPr>
              <w:jc w:val="center"/>
              <w:rPr>
                <w:color w:val="000000"/>
              </w:rPr>
            </w:pPr>
          </w:p>
        </w:tc>
      </w:tr>
      <w:tr w:rsidR="00442A1E" w:rsidRPr="00442A1E" w14:paraId="42310908" w14:textId="77777777" w:rsidTr="00442A1E">
        <w:trPr>
          <w:trHeight w:val="315"/>
        </w:trPr>
        <w:tc>
          <w:tcPr>
            <w:tcW w:w="709" w:type="dxa"/>
            <w:vMerge/>
            <w:tcBorders>
              <w:top w:val="nil"/>
              <w:left w:val="single" w:sz="8" w:space="0" w:color="auto"/>
              <w:bottom w:val="single" w:sz="8" w:space="0" w:color="000000"/>
              <w:right w:val="single" w:sz="8" w:space="0" w:color="auto"/>
            </w:tcBorders>
            <w:vAlign w:val="center"/>
            <w:hideMark/>
          </w:tcPr>
          <w:p w14:paraId="47587E50"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28F296FC"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7D9705CE" w14:textId="77777777" w:rsidR="00442A1E" w:rsidRPr="00442A1E" w:rsidRDefault="00442A1E" w:rsidP="00442A1E">
            <w:pPr>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hideMark/>
          </w:tcPr>
          <w:p w14:paraId="25C69BE2" w14:textId="77777777" w:rsidR="00442A1E" w:rsidRPr="00442A1E" w:rsidRDefault="00442A1E" w:rsidP="00442A1E">
            <w:pPr>
              <w:jc w:val="center"/>
              <w:rPr>
                <w:color w:val="000000"/>
              </w:rPr>
            </w:pPr>
            <w:r w:rsidRPr="00442A1E">
              <w:rPr>
                <w:color w:val="000000"/>
              </w:rPr>
              <w:t>50</w:t>
            </w:r>
          </w:p>
        </w:tc>
        <w:tc>
          <w:tcPr>
            <w:tcW w:w="1276" w:type="dxa"/>
            <w:tcBorders>
              <w:top w:val="nil"/>
              <w:left w:val="nil"/>
              <w:bottom w:val="single" w:sz="4" w:space="0" w:color="auto"/>
              <w:right w:val="single" w:sz="4" w:space="0" w:color="auto"/>
            </w:tcBorders>
            <w:shd w:val="clear" w:color="auto" w:fill="auto"/>
            <w:noWrap/>
            <w:vAlign w:val="center"/>
            <w:hideMark/>
          </w:tcPr>
          <w:p w14:paraId="4F57043E" w14:textId="77777777" w:rsidR="00442A1E" w:rsidRPr="00442A1E" w:rsidRDefault="00442A1E" w:rsidP="00442A1E">
            <w:pPr>
              <w:jc w:val="center"/>
              <w:rPr>
                <w:color w:val="000000"/>
              </w:rPr>
            </w:pPr>
            <w:r w:rsidRPr="00442A1E">
              <w:rPr>
                <w:color w:val="000000"/>
              </w:rPr>
              <w:t>2,831</w:t>
            </w:r>
          </w:p>
        </w:tc>
        <w:tc>
          <w:tcPr>
            <w:tcW w:w="1842" w:type="dxa"/>
            <w:vMerge/>
            <w:tcBorders>
              <w:top w:val="nil"/>
              <w:left w:val="single" w:sz="4" w:space="0" w:color="auto"/>
              <w:bottom w:val="single" w:sz="8" w:space="0" w:color="000000"/>
              <w:right w:val="single" w:sz="8" w:space="0" w:color="auto"/>
            </w:tcBorders>
            <w:vAlign w:val="center"/>
            <w:hideMark/>
          </w:tcPr>
          <w:p w14:paraId="584AA1E1" w14:textId="77777777" w:rsidR="00442A1E" w:rsidRPr="00442A1E" w:rsidRDefault="00442A1E" w:rsidP="00442A1E">
            <w:pPr>
              <w:jc w:val="center"/>
              <w:rPr>
                <w:color w:val="000000"/>
              </w:rPr>
            </w:pPr>
          </w:p>
        </w:tc>
      </w:tr>
      <w:tr w:rsidR="00442A1E" w:rsidRPr="00442A1E" w14:paraId="1A1E9A43" w14:textId="77777777" w:rsidTr="00442A1E">
        <w:trPr>
          <w:trHeight w:val="330"/>
        </w:trPr>
        <w:tc>
          <w:tcPr>
            <w:tcW w:w="709" w:type="dxa"/>
            <w:vMerge/>
            <w:tcBorders>
              <w:top w:val="nil"/>
              <w:left w:val="single" w:sz="8" w:space="0" w:color="auto"/>
              <w:bottom w:val="single" w:sz="8" w:space="0" w:color="000000"/>
              <w:right w:val="single" w:sz="8" w:space="0" w:color="auto"/>
            </w:tcBorders>
            <w:vAlign w:val="center"/>
            <w:hideMark/>
          </w:tcPr>
          <w:p w14:paraId="6E345F01" w14:textId="77777777" w:rsidR="00442A1E" w:rsidRPr="00442A1E" w:rsidRDefault="00442A1E" w:rsidP="00442A1E">
            <w:pPr>
              <w:jc w:val="center"/>
              <w:rPr>
                <w:color w:val="000000"/>
              </w:rPr>
            </w:pPr>
          </w:p>
        </w:tc>
        <w:tc>
          <w:tcPr>
            <w:tcW w:w="1559" w:type="dxa"/>
            <w:vMerge/>
            <w:tcBorders>
              <w:top w:val="nil"/>
              <w:left w:val="single" w:sz="8" w:space="0" w:color="auto"/>
              <w:bottom w:val="single" w:sz="8" w:space="0" w:color="000000"/>
              <w:right w:val="single" w:sz="8" w:space="0" w:color="auto"/>
            </w:tcBorders>
            <w:vAlign w:val="center"/>
            <w:hideMark/>
          </w:tcPr>
          <w:p w14:paraId="6A2DA72A" w14:textId="77777777" w:rsidR="00442A1E" w:rsidRPr="00442A1E" w:rsidRDefault="00442A1E" w:rsidP="00442A1E">
            <w:pPr>
              <w:jc w:val="center"/>
            </w:pPr>
          </w:p>
        </w:tc>
        <w:tc>
          <w:tcPr>
            <w:tcW w:w="1701" w:type="dxa"/>
            <w:vMerge/>
            <w:tcBorders>
              <w:top w:val="nil"/>
              <w:left w:val="single" w:sz="8" w:space="0" w:color="auto"/>
              <w:bottom w:val="single" w:sz="8" w:space="0" w:color="000000"/>
              <w:right w:val="single" w:sz="8" w:space="0" w:color="auto"/>
            </w:tcBorders>
            <w:vAlign w:val="center"/>
            <w:hideMark/>
          </w:tcPr>
          <w:p w14:paraId="7472F58F" w14:textId="77777777" w:rsidR="00442A1E" w:rsidRPr="00442A1E" w:rsidRDefault="00442A1E" w:rsidP="00442A1E">
            <w:pPr>
              <w:jc w:val="center"/>
              <w:rPr>
                <w:color w:val="000000"/>
              </w:rPr>
            </w:pPr>
          </w:p>
        </w:tc>
        <w:tc>
          <w:tcPr>
            <w:tcW w:w="1134" w:type="dxa"/>
            <w:tcBorders>
              <w:top w:val="nil"/>
              <w:left w:val="nil"/>
              <w:bottom w:val="single" w:sz="8" w:space="0" w:color="auto"/>
              <w:right w:val="single" w:sz="4" w:space="0" w:color="auto"/>
            </w:tcBorders>
            <w:shd w:val="clear" w:color="auto" w:fill="auto"/>
            <w:noWrap/>
            <w:vAlign w:val="center"/>
            <w:hideMark/>
          </w:tcPr>
          <w:p w14:paraId="79436016" w14:textId="77777777" w:rsidR="00442A1E" w:rsidRPr="00442A1E" w:rsidRDefault="00442A1E" w:rsidP="00442A1E">
            <w:pPr>
              <w:jc w:val="center"/>
              <w:rPr>
                <w:color w:val="000000"/>
              </w:rPr>
            </w:pPr>
            <w:r w:rsidRPr="00442A1E">
              <w:rPr>
                <w:color w:val="000000"/>
              </w:rPr>
              <w:t>60</w:t>
            </w:r>
          </w:p>
        </w:tc>
        <w:tc>
          <w:tcPr>
            <w:tcW w:w="1276" w:type="dxa"/>
            <w:tcBorders>
              <w:top w:val="nil"/>
              <w:left w:val="nil"/>
              <w:bottom w:val="single" w:sz="8" w:space="0" w:color="auto"/>
              <w:right w:val="single" w:sz="4" w:space="0" w:color="auto"/>
            </w:tcBorders>
            <w:shd w:val="clear" w:color="auto" w:fill="auto"/>
            <w:noWrap/>
            <w:vAlign w:val="center"/>
            <w:hideMark/>
          </w:tcPr>
          <w:p w14:paraId="28CA36FC" w14:textId="77777777" w:rsidR="00442A1E" w:rsidRPr="00442A1E" w:rsidRDefault="00442A1E" w:rsidP="00442A1E">
            <w:pPr>
              <w:jc w:val="center"/>
              <w:rPr>
                <w:color w:val="000000"/>
              </w:rPr>
            </w:pPr>
            <w:r w:rsidRPr="00442A1E">
              <w:rPr>
                <w:color w:val="000000"/>
              </w:rPr>
              <w:t>3,397</w:t>
            </w:r>
          </w:p>
        </w:tc>
        <w:tc>
          <w:tcPr>
            <w:tcW w:w="1842" w:type="dxa"/>
            <w:vMerge/>
            <w:tcBorders>
              <w:top w:val="nil"/>
              <w:left w:val="single" w:sz="4" w:space="0" w:color="auto"/>
              <w:bottom w:val="single" w:sz="8" w:space="0" w:color="000000"/>
              <w:right w:val="single" w:sz="8" w:space="0" w:color="auto"/>
            </w:tcBorders>
            <w:vAlign w:val="center"/>
            <w:hideMark/>
          </w:tcPr>
          <w:p w14:paraId="70AC3949" w14:textId="77777777" w:rsidR="00442A1E" w:rsidRPr="00442A1E" w:rsidRDefault="00442A1E" w:rsidP="00442A1E">
            <w:pPr>
              <w:jc w:val="center"/>
              <w:rPr>
                <w:color w:val="000000"/>
              </w:rPr>
            </w:pPr>
          </w:p>
        </w:tc>
      </w:tr>
    </w:tbl>
    <w:p w14:paraId="5A449A1A" w14:textId="1F0D2CA7" w:rsidR="002355CE" w:rsidRDefault="00ED2DBF" w:rsidP="003704BA">
      <w:pPr>
        <w:pStyle w:val="NormalWeb"/>
        <w:spacing w:after="0" w:afterAutospacing="0"/>
        <w:jc w:val="center"/>
        <w:rPr>
          <w:sz w:val="22"/>
          <w:szCs w:val="22"/>
        </w:rPr>
      </w:pPr>
      <w:r>
        <w:rPr>
          <w:noProof/>
        </w:rPr>
        <w:drawing>
          <wp:inline distT="0" distB="0" distL="0" distR="0" wp14:anchorId="5776C20E" wp14:editId="5384AA56">
            <wp:extent cx="3838222" cy="2178755"/>
            <wp:effectExtent l="0" t="0" r="10160" b="1206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5300FAD" w14:textId="2F424AAF" w:rsidR="00ED2DBF" w:rsidRDefault="00ED2DBF" w:rsidP="003704BA">
      <w:pPr>
        <w:pStyle w:val="NormalWeb"/>
        <w:spacing w:after="0" w:afterAutospacing="0"/>
        <w:jc w:val="center"/>
        <w:rPr>
          <w:sz w:val="22"/>
          <w:szCs w:val="22"/>
        </w:rPr>
      </w:pPr>
      <w:r>
        <w:rPr>
          <w:sz w:val="22"/>
          <w:szCs w:val="22"/>
        </w:rPr>
        <w:t>Gambar 6.</w:t>
      </w:r>
      <w:r w:rsidRPr="00ED2DBF">
        <w:t xml:space="preserve"> </w:t>
      </w:r>
      <w:proofErr w:type="spellStart"/>
      <w:r w:rsidRPr="00ED2DBF">
        <w:rPr>
          <w:sz w:val="22"/>
          <w:szCs w:val="22"/>
        </w:rPr>
        <w:t>Grafik</w:t>
      </w:r>
      <w:proofErr w:type="spellEnd"/>
      <w:r w:rsidRPr="00ED2DBF">
        <w:rPr>
          <w:sz w:val="22"/>
          <w:szCs w:val="22"/>
        </w:rPr>
        <w:t xml:space="preserve"> </w:t>
      </w:r>
      <w:proofErr w:type="spellStart"/>
      <w:r w:rsidRPr="00ED2DBF">
        <w:rPr>
          <w:sz w:val="22"/>
          <w:szCs w:val="22"/>
        </w:rPr>
        <w:t>Hasil</w:t>
      </w:r>
      <w:proofErr w:type="spellEnd"/>
      <w:r w:rsidRPr="00ED2DBF">
        <w:rPr>
          <w:sz w:val="22"/>
          <w:szCs w:val="22"/>
        </w:rPr>
        <w:t xml:space="preserve"> </w:t>
      </w:r>
      <w:proofErr w:type="spellStart"/>
      <w:r w:rsidRPr="00ED2DBF">
        <w:rPr>
          <w:sz w:val="22"/>
          <w:szCs w:val="22"/>
        </w:rPr>
        <w:t>Pengujian</w:t>
      </w:r>
      <w:proofErr w:type="spellEnd"/>
      <w:r w:rsidRPr="00ED2DBF">
        <w:rPr>
          <w:sz w:val="22"/>
          <w:szCs w:val="22"/>
        </w:rPr>
        <w:t xml:space="preserve"> </w:t>
      </w:r>
      <w:proofErr w:type="spellStart"/>
      <w:r w:rsidRPr="00ED2DBF">
        <w:rPr>
          <w:sz w:val="22"/>
          <w:szCs w:val="22"/>
        </w:rPr>
        <w:t>Kuat</w:t>
      </w:r>
      <w:proofErr w:type="spellEnd"/>
      <w:r w:rsidRPr="00ED2DBF">
        <w:rPr>
          <w:sz w:val="22"/>
          <w:szCs w:val="22"/>
        </w:rPr>
        <w:t xml:space="preserve"> </w:t>
      </w:r>
      <w:proofErr w:type="spellStart"/>
      <w:r w:rsidRPr="00ED2DBF">
        <w:rPr>
          <w:sz w:val="22"/>
          <w:szCs w:val="22"/>
        </w:rPr>
        <w:t>Tekan</w:t>
      </w:r>
      <w:proofErr w:type="spellEnd"/>
      <w:r w:rsidRPr="00ED2DBF">
        <w:rPr>
          <w:sz w:val="22"/>
          <w:szCs w:val="22"/>
        </w:rPr>
        <w:t xml:space="preserve"> Beton Porous</w:t>
      </w:r>
    </w:p>
    <w:p w14:paraId="238796B0" w14:textId="7C37E128" w:rsidR="00ED2DBF" w:rsidRDefault="00ED2DBF" w:rsidP="00ED2DBF">
      <w:pPr>
        <w:pStyle w:val="NormalWeb"/>
        <w:jc w:val="both"/>
        <w:rPr>
          <w:sz w:val="22"/>
          <w:szCs w:val="22"/>
        </w:rPr>
      </w:pPr>
      <w:proofErr w:type="spellStart"/>
      <w:r w:rsidRPr="00ED2DBF">
        <w:rPr>
          <w:sz w:val="22"/>
          <w:szCs w:val="22"/>
        </w:rPr>
        <w:t>Berdasarkan</w:t>
      </w:r>
      <w:proofErr w:type="spellEnd"/>
      <w:r w:rsidRPr="00ED2DBF">
        <w:rPr>
          <w:sz w:val="22"/>
          <w:szCs w:val="22"/>
        </w:rPr>
        <w:t xml:space="preserve"> </w:t>
      </w:r>
      <w:proofErr w:type="spellStart"/>
      <w:r w:rsidRPr="00ED2DBF">
        <w:rPr>
          <w:sz w:val="22"/>
          <w:szCs w:val="22"/>
        </w:rPr>
        <w:t>hasil</w:t>
      </w:r>
      <w:proofErr w:type="spellEnd"/>
      <w:r w:rsidRPr="00ED2DBF">
        <w:rPr>
          <w:sz w:val="22"/>
          <w:szCs w:val="22"/>
        </w:rPr>
        <w:t xml:space="preserve"> </w:t>
      </w:r>
      <w:proofErr w:type="spellStart"/>
      <w:r w:rsidRPr="00ED2DBF">
        <w:rPr>
          <w:sz w:val="22"/>
          <w:szCs w:val="22"/>
        </w:rPr>
        <w:t>pengujian</w:t>
      </w:r>
      <w:proofErr w:type="spellEnd"/>
      <w:r w:rsidRPr="00ED2DBF">
        <w:rPr>
          <w:sz w:val="22"/>
          <w:szCs w:val="22"/>
        </w:rPr>
        <w:t xml:space="preserve"> </w:t>
      </w:r>
      <w:proofErr w:type="spellStart"/>
      <w:r w:rsidRPr="00ED2DBF">
        <w:rPr>
          <w:sz w:val="22"/>
          <w:szCs w:val="22"/>
        </w:rPr>
        <w:t>pada</w:t>
      </w:r>
      <w:proofErr w:type="spellEnd"/>
      <w:r w:rsidRPr="00ED2DBF">
        <w:rPr>
          <w:sz w:val="22"/>
          <w:szCs w:val="22"/>
        </w:rPr>
        <w:t xml:space="preserve"> </w:t>
      </w:r>
      <w:proofErr w:type="spellStart"/>
      <w:r w:rsidRPr="00ED2DBF">
        <w:rPr>
          <w:sz w:val="22"/>
          <w:szCs w:val="22"/>
        </w:rPr>
        <w:t>Grafik</w:t>
      </w:r>
      <w:proofErr w:type="spellEnd"/>
      <w:r w:rsidRPr="00ED2DBF">
        <w:rPr>
          <w:sz w:val="22"/>
          <w:szCs w:val="22"/>
        </w:rPr>
        <w:t xml:space="preserve"> </w:t>
      </w:r>
      <w:r w:rsidR="003704BA">
        <w:rPr>
          <w:sz w:val="22"/>
          <w:szCs w:val="22"/>
        </w:rPr>
        <w:t>6</w:t>
      </w:r>
      <w:r w:rsidRPr="00ED2DBF">
        <w:rPr>
          <w:sz w:val="22"/>
          <w:szCs w:val="22"/>
        </w:rPr>
        <w:t xml:space="preserve">, </w:t>
      </w:r>
      <w:proofErr w:type="spellStart"/>
      <w:r w:rsidRPr="00ED2DBF">
        <w:rPr>
          <w:sz w:val="22"/>
          <w:szCs w:val="22"/>
        </w:rPr>
        <w:t>didapatkan</w:t>
      </w:r>
      <w:proofErr w:type="spellEnd"/>
      <w:r w:rsidRPr="00ED2DBF">
        <w:rPr>
          <w:sz w:val="22"/>
          <w:szCs w:val="22"/>
        </w:rPr>
        <w:t xml:space="preserve"> </w:t>
      </w:r>
      <w:proofErr w:type="spellStart"/>
      <w:r w:rsidRPr="00ED2DBF">
        <w:rPr>
          <w:sz w:val="22"/>
          <w:szCs w:val="22"/>
        </w:rPr>
        <w:t>nilai</w:t>
      </w:r>
      <w:proofErr w:type="spellEnd"/>
      <w:r w:rsidRPr="00ED2DBF">
        <w:rPr>
          <w:sz w:val="22"/>
          <w:szCs w:val="22"/>
        </w:rPr>
        <w:t xml:space="preserve"> </w:t>
      </w:r>
      <w:proofErr w:type="spellStart"/>
      <w:r w:rsidRPr="00ED2DBF">
        <w:rPr>
          <w:sz w:val="22"/>
          <w:szCs w:val="22"/>
        </w:rPr>
        <w:t>kuat</w:t>
      </w:r>
      <w:proofErr w:type="spellEnd"/>
      <w:r w:rsidRPr="00ED2DBF">
        <w:rPr>
          <w:sz w:val="22"/>
          <w:szCs w:val="22"/>
        </w:rPr>
        <w:t xml:space="preserve"> </w:t>
      </w:r>
      <w:proofErr w:type="spellStart"/>
      <w:r w:rsidRPr="00ED2DBF">
        <w:rPr>
          <w:sz w:val="22"/>
          <w:szCs w:val="22"/>
        </w:rPr>
        <w:t>tekan</w:t>
      </w:r>
      <w:proofErr w:type="spellEnd"/>
      <w:r w:rsidRPr="00ED2DBF">
        <w:rPr>
          <w:sz w:val="22"/>
          <w:szCs w:val="22"/>
        </w:rPr>
        <w:t xml:space="preserve"> Beton Normal (BN) untuk </w:t>
      </w:r>
      <w:proofErr w:type="spellStart"/>
      <w:r w:rsidRPr="00ED2DBF">
        <w:rPr>
          <w:sz w:val="22"/>
          <w:szCs w:val="22"/>
        </w:rPr>
        <w:t>sampel</w:t>
      </w:r>
      <w:proofErr w:type="spellEnd"/>
      <w:r w:rsidRPr="00ED2DBF">
        <w:rPr>
          <w:sz w:val="22"/>
          <w:szCs w:val="22"/>
        </w:rPr>
        <w:t xml:space="preserve"> 1 </w:t>
      </w:r>
      <w:proofErr w:type="spellStart"/>
      <w:r w:rsidRPr="00ED2DBF">
        <w:rPr>
          <w:sz w:val="22"/>
          <w:szCs w:val="22"/>
        </w:rPr>
        <w:t>sebesar</w:t>
      </w:r>
      <w:proofErr w:type="spellEnd"/>
      <w:r w:rsidRPr="00ED2DBF">
        <w:rPr>
          <w:sz w:val="22"/>
          <w:szCs w:val="22"/>
        </w:rPr>
        <w:t xml:space="preserve"> 17,551 </w:t>
      </w:r>
      <w:proofErr w:type="spellStart"/>
      <w:r w:rsidRPr="00ED2DBF">
        <w:rPr>
          <w:sz w:val="22"/>
          <w:szCs w:val="22"/>
        </w:rPr>
        <w:t>MPa</w:t>
      </w:r>
      <w:proofErr w:type="spellEnd"/>
      <w:r w:rsidRPr="00ED2DBF">
        <w:rPr>
          <w:sz w:val="22"/>
          <w:szCs w:val="22"/>
        </w:rPr>
        <w:t xml:space="preserve">, untuk </w:t>
      </w:r>
      <w:proofErr w:type="spellStart"/>
      <w:r w:rsidRPr="00ED2DBF">
        <w:rPr>
          <w:sz w:val="22"/>
          <w:szCs w:val="22"/>
        </w:rPr>
        <w:t>sampel</w:t>
      </w:r>
      <w:proofErr w:type="spellEnd"/>
      <w:r w:rsidRPr="00ED2DBF">
        <w:rPr>
          <w:sz w:val="22"/>
          <w:szCs w:val="22"/>
        </w:rPr>
        <w:t xml:space="preserve"> 2 </w:t>
      </w:r>
      <w:proofErr w:type="spellStart"/>
      <w:r w:rsidRPr="00ED2DBF">
        <w:rPr>
          <w:sz w:val="22"/>
          <w:szCs w:val="22"/>
        </w:rPr>
        <w:t>sebesar</w:t>
      </w:r>
      <w:proofErr w:type="spellEnd"/>
      <w:r w:rsidRPr="00ED2DBF">
        <w:rPr>
          <w:sz w:val="22"/>
          <w:szCs w:val="22"/>
        </w:rPr>
        <w:t xml:space="preserve"> 16,985 </w:t>
      </w:r>
      <w:proofErr w:type="spellStart"/>
      <w:r w:rsidRPr="00ED2DBF">
        <w:rPr>
          <w:sz w:val="22"/>
          <w:szCs w:val="22"/>
        </w:rPr>
        <w:t>MPa</w:t>
      </w:r>
      <w:proofErr w:type="spellEnd"/>
      <w:r w:rsidRPr="00ED2DBF">
        <w:rPr>
          <w:sz w:val="22"/>
          <w:szCs w:val="22"/>
        </w:rPr>
        <w:t xml:space="preserve">, untuk </w:t>
      </w:r>
      <w:proofErr w:type="spellStart"/>
      <w:r w:rsidRPr="00ED2DBF">
        <w:rPr>
          <w:sz w:val="22"/>
          <w:szCs w:val="22"/>
        </w:rPr>
        <w:t>sampel</w:t>
      </w:r>
      <w:proofErr w:type="spellEnd"/>
      <w:r w:rsidRPr="00ED2DBF">
        <w:rPr>
          <w:sz w:val="22"/>
          <w:szCs w:val="22"/>
        </w:rPr>
        <w:t xml:space="preserve"> 3 </w:t>
      </w:r>
      <w:proofErr w:type="spellStart"/>
      <w:r w:rsidRPr="00ED2DBF">
        <w:rPr>
          <w:sz w:val="22"/>
          <w:szCs w:val="22"/>
        </w:rPr>
        <w:t>sebesar</w:t>
      </w:r>
      <w:proofErr w:type="spellEnd"/>
      <w:r w:rsidRPr="00ED2DBF">
        <w:rPr>
          <w:sz w:val="22"/>
          <w:szCs w:val="22"/>
        </w:rPr>
        <w:t xml:space="preserve"> 17,551 </w:t>
      </w:r>
      <w:proofErr w:type="spellStart"/>
      <w:r w:rsidRPr="00ED2DBF">
        <w:rPr>
          <w:sz w:val="22"/>
          <w:szCs w:val="22"/>
        </w:rPr>
        <w:t>MPa</w:t>
      </w:r>
      <w:proofErr w:type="spellEnd"/>
      <w:r w:rsidRPr="00ED2DBF">
        <w:rPr>
          <w:sz w:val="22"/>
          <w:szCs w:val="22"/>
        </w:rPr>
        <w:t xml:space="preserve">, untuk </w:t>
      </w:r>
      <w:proofErr w:type="spellStart"/>
      <w:r w:rsidRPr="00ED2DBF">
        <w:rPr>
          <w:sz w:val="22"/>
          <w:szCs w:val="22"/>
        </w:rPr>
        <w:t>sampel</w:t>
      </w:r>
      <w:proofErr w:type="spellEnd"/>
      <w:r w:rsidRPr="00ED2DBF">
        <w:rPr>
          <w:sz w:val="22"/>
          <w:szCs w:val="22"/>
        </w:rPr>
        <w:t xml:space="preserve"> 4 </w:t>
      </w:r>
      <w:proofErr w:type="spellStart"/>
      <w:r w:rsidRPr="00ED2DBF">
        <w:rPr>
          <w:sz w:val="22"/>
          <w:szCs w:val="22"/>
        </w:rPr>
        <w:t>sebesar</w:t>
      </w:r>
      <w:proofErr w:type="spellEnd"/>
      <w:r w:rsidRPr="00ED2DBF">
        <w:rPr>
          <w:sz w:val="22"/>
          <w:szCs w:val="22"/>
        </w:rPr>
        <w:t xml:space="preserve"> 16,985 </w:t>
      </w:r>
      <w:proofErr w:type="spellStart"/>
      <w:r w:rsidRPr="00ED2DBF">
        <w:rPr>
          <w:sz w:val="22"/>
          <w:szCs w:val="22"/>
        </w:rPr>
        <w:t>MPa</w:t>
      </w:r>
      <w:proofErr w:type="spellEnd"/>
      <w:r w:rsidRPr="00ED2DBF">
        <w:rPr>
          <w:sz w:val="22"/>
          <w:szCs w:val="22"/>
        </w:rPr>
        <w:t xml:space="preserve">, </w:t>
      </w:r>
      <w:proofErr w:type="spellStart"/>
      <w:r w:rsidRPr="00ED2DBF">
        <w:rPr>
          <w:sz w:val="22"/>
          <w:szCs w:val="22"/>
        </w:rPr>
        <w:t>dan</w:t>
      </w:r>
      <w:proofErr w:type="spellEnd"/>
      <w:r w:rsidRPr="00ED2DBF">
        <w:rPr>
          <w:sz w:val="22"/>
          <w:szCs w:val="22"/>
        </w:rPr>
        <w:t xml:space="preserve"> untuk </w:t>
      </w:r>
      <w:proofErr w:type="spellStart"/>
      <w:r w:rsidRPr="00ED2DBF">
        <w:rPr>
          <w:sz w:val="22"/>
          <w:szCs w:val="22"/>
        </w:rPr>
        <w:t>sampel</w:t>
      </w:r>
      <w:proofErr w:type="spellEnd"/>
      <w:r w:rsidRPr="00ED2DBF">
        <w:rPr>
          <w:sz w:val="22"/>
          <w:szCs w:val="22"/>
        </w:rPr>
        <w:t xml:space="preserve"> 5 </w:t>
      </w:r>
      <w:proofErr w:type="spellStart"/>
      <w:r w:rsidRPr="00ED2DBF">
        <w:rPr>
          <w:sz w:val="22"/>
          <w:szCs w:val="22"/>
        </w:rPr>
        <w:t>sebesar</w:t>
      </w:r>
      <w:proofErr w:type="spellEnd"/>
      <w:r w:rsidRPr="00ED2DBF">
        <w:rPr>
          <w:sz w:val="22"/>
          <w:szCs w:val="22"/>
        </w:rPr>
        <w:t xml:space="preserve"> 18,117 </w:t>
      </w:r>
      <w:proofErr w:type="spellStart"/>
      <w:r w:rsidRPr="00ED2DBF">
        <w:rPr>
          <w:sz w:val="22"/>
          <w:szCs w:val="22"/>
        </w:rPr>
        <w:t>MPa</w:t>
      </w:r>
      <w:proofErr w:type="spellEnd"/>
      <w:r w:rsidRPr="00ED2DBF">
        <w:rPr>
          <w:sz w:val="22"/>
          <w:szCs w:val="22"/>
        </w:rPr>
        <w:t>.</w:t>
      </w:r>
    </w:p>
    <w:p w14:paraId="06C5ACFA" w14:textId="4DC4D9B0" w:rsidR="003704BA" w:rsidRDefault="003704BA" w:rsidP="003704BA">
      <w:pPr>
        <w:pStyle w:val="NormalWeb"/>
        <w:spacing w:before="0" w:beforeAutospacing="0" w:after="0" w:afterAutospacing="0"/>
        <w:jc w:val="center"/>
        <w:rPr>
          <w:sz w:val="22"/>
          <w:szCs w:val="22"/>
        </w:rPr>
      </w:pPr>
      <w:r>
        <w:rPr>
          <w:noProof/>
        </w:rPr>
        <w:lastRenderedPageBreak/>
        <w:drawing>
          <wp:inline distT="0" distB="0" distL="0" distR="0" wp14:anchorId="13E00809" wp14:editId="40A97325">
            <wp:extent cx="3905955" cy="2077156"/>
            <wp:effectExtent l="0" t="0" r="18415" b="1841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6EB5E2C" w14:textId="53BD8C19" w:rsidR="003704BA" w:rsidRDefault="003704BA" w:rsidP="003704BA">
      <w:pPr>
        <w:pStyle w:val="NormalWeb"/>
        <w:spacing w:before="0" w:beforeAutospacing="0" w:after="0" w:afterAutospacing="0"/>
        <w:jc w:val="center"/>
        <w:rPr>
          <w:sz w:val="22"/>
          <w:szCs w:val="22"/>
        </w:rPr>
      </w:pPr>
      <w:r>
        <w:rPr>
          <w:sz w:val="22"/>
          <w:szCs w:val="22"/>
        </w:rPr>
        <w:t>Gambar 7.</w:t>
      </w:r>
      <w:r w:rsidRPr="003704BA">
        <w:t xml:space="preserve"> </w:t>
      </w:r>
      <w:proofErr w:type="spellStart"/>
      <w:r w:rsidRPr="003704BA">
        <w:rPr>
          <w:sz w:val="22"/>
          <w:szCs w:val="22"/>
        </w:rPr>
        <w:t>Grafik</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BP-FA 0%</w:t>
      </w:r>
    </w:p>
    <w:p w14:paraId="3FB32995" w14:textId="1BF780D4" w:rsidR="003704BA" w:rsidRDefault="003704BA" w:rsidP="003704BA">
      <w:pPr>
        <w:pStyle w:val="NormalWeb"/>
        <w:jc w:val="both"/>
        <w:rPr>
          <w:sz w:val="22"/>
          <w:szCs w:val="22"/>
        </w:rPr>
      </w:pPr>
      <w:proofErr w:type="spellStart"/>
      <w:r w:rsidRPr="003704BA">
        <w:rPr>
          <w:sz w:val="22"/>
          <w:szCs w:val="22"/>
        </w:rPr>
        <w:t>Berdasarkan</w:t>
      </w:r>
      <w:proofErr w:type="spellEnd"/>
      <w:r w:rsidRPr="003704BA">
        <w:rPr>
          <w:sz w:val="22"/>
          <w:szCs w:val="22"/>
        </w:rPr>
        <w:t xml:space="preserve"> </w:t>
      </w: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pengujian</w:t>
      </w:r>
      <w:proofErr w:type="spellEnd"/>
      <w:r w:rsidRPr="003704BA">
        <w:rPr>
          <w:sz w:val="22"/>
          <w:szCs w:val="22"/>
        </w:rPr>
        <w:t xml:space="preserve">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Grafik</w:t>
      </w:r>
      <w:proofErr w:type="spellEnd"/>
      <w:r w:rsidRPr="003704BA">
        <w:rPr>
          <w:sz w:val="22"/>
          <w:szCs w:val="22"/>
        </w:rPr>
        <w:t xml:space="preserve"> </w:t>
      </w:r>
      <w:r>
        <w:rPr>
          <w:sz w:val="22"/>
          <w:szCs w:val="22"/>
        </w:rPr>
        <w:t>7</w:t>
      </w:r>
      <w:r w:rsidRPr="003704BA">
        <w:rPr>
          <w:sz w:val="22"/>
          <w:szCs w:val="22"/>
        </w:rPr>
        <w:t xml:space="preserve">, </w:t>
      </w:r>
      <w:proofErr w:type="spellStart"/>
      <w:r w:rsidRPr="003704BA">
        <w:rPr>
          <w:sz w:val="22"/>
          <w:szCs w:val="22"/>
        </w:rPr>
        <w:t>didapatkan</w:t>
      </w:r>
      <w:proofErr w:type="spellEnd"/>
      <w:r w:rsidRPr="003704BA">
        <w:rPr>
          <w:sz w:val="22"/>
          <w:szCs w:val="22"/>
        </w:rPr>
        <w:t xml:space="preserve"> </w:t>
      </w:r>
      <w:proofErr w:type="spellStart"/>
      <w:r w:rsidRPr="003704BA">
        <w:rPr>
          <w:sz w:val="22"/>
          <w:szCs w:val="22"/>
        </w:rPr>
        <w:t>nilai</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Beton Porous Fly Ash 0% (BP-FA 0%) untuk </w:t>
      </w:r>
      <w:proofErr w:type="spellStart"/>
      <w:r w:rsidRPr="003704BA">
        <w:rPr>
          <w:sz w:val="22"/>
          <w:szCs w:val="22"/>
        </w:rPr>
        <w:t>sampel</w:t>
      </w:r>
      <w:proofErr w:type="spellEnd"/>
      <w:r w:rsidRPr="003704BA">
        <w:rPr>
          <w:sz w:val="22"/>
          <w:szCs w:val="22"/>
        </w:rPr>
        <w:t xml:space="preserve"> 1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2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3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4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5 </w:t>
      </w:r>
      <w:proofErr w:type="spellStart"/>
      <w:r w:rsidRPr="003704BA">
        <w:rPr>
          <w:sz w:val="22"/>
          <w:szCs w:val="22"/>
        </w:rPr>
        <w:t>sebesar</w:t>
      </w:r>
      <w:proofErr w:type="spellEnd"/>
      <w:r w:rsidRPr="003704BA">
        <w:rPr>
          <w:sz w:val="22"/>
          <w:szCs w:val="22"/>
        </w:rPr>
        <w:t xml:space="preserve"> 1,699 </w:t>
      </w:r>
      <w:proofErr w:type="spellStart"/>
      <w:r w:rsidRPr="003704BA">
        <w:rPr>
          <w:sz w:val="22"/>
          <w:szCs w:val="22"/>
        </w:rPr>
        <w:t>MPa</w:t>
      </w:r>
      <w:proofErr w:type="spellEnd"/>
      <w:r w:rsidRPr="003704BA">
        <w:rPr>
          <w:sz w:val="22"/>
          <w:szCs w:val="22"/>
        </w:rPr>
        <w:t>.</w:t>
      </w:r>
    </w:p>
    <w:p w14:paraId="0116054F" w14:textId="77C76009" w:rsidR="003704BA" w:rsidRDefault="003704BA" w:rsidP="003704BA">
      <w:pPr>
        <w:pStyle w:val="NormalWeb"/>
        <w:jc w:val="center"/>
        <w:rPr>
          <w:sz w:val="22"/>
          <w:szCs w:val="22"/>
        </w:rPr>
      </w:pPr>
      <w:r>
        <w:rPr>
          <w:noProof/>
        </w:rPr>
        <w:drawing>
          <wp:inline distT="0" distB="0" distL="0" distR="0" wp14:anchorId="36BC22C5" wp14:editId="7FFA9716">
            <wp:extent cx="4075289" cy="2009422"/>
            <wp:effectExtent l="0" t="0" r="1905" b="1016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B831C2E" w14:textId="3998C7BF" w:rsidR="003704BA" w:rsidRDefault="003704BA" w:rsidP="003704BA">
      <w:pPr>
        <w:pStyle w:val="NormalWeb"/>
        <w:jc w:val="center"/>
        <w:rPr>
          <w:sz w:val="22"/>
          <w:szCs w:val="22"/>
        </w:rPr>
      </w:pPr>
      <w:r>
        <w:rPr>
          <w:sz w:val="22"/>
          <w:szCs w:val="22"/>
        </w:rPr>
        <w:t>Gambar 8.</w:t>
      </w:r>
      <w:r w:rsidRPr="003704BA">
        <w:t xml:space="preserve"> </w:t>
      </w:r>
      <w:proofErr w:type="spellStart"/>
      <w:r w:rsidRPr="003704BA">
        <w:rPr>
          <w:sz w:val="22"/>
          <w:szCs w:val="22"/>
        </w:rPr>
        <w:t>Grafik</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BP-FA 7</w:t>
      </w:r>
      <w:proofErr w:type="gramStart"/>
      <w:r w:rsidRPr="003704BA">
        <w:rPr>
          <w:sz w:val="22"/>
          <w:szCs w:val="22"/>
        </w:rPr>
        <w:t>,5</w:t>
      </w:r>
      <w:proofErr w:type="gramEnd"/>
      <w:r w:rsidRPr="003704BA">
        <w:rPr>
          <w:sz w:val="22"/>
          <w:szCs w:val="22"/>
        </w:rPr>
        <w:t>%</w:t>
      </w:r>
    </w:p>
    <w:p w14:paraId="3533CA72" w14:textId="64FFB529" w:rsidR="003704BA" w:rsidRDefault="003704BA" w:rsidP="003704BA">
      <w:pPr>
        <w:pStyle w:val="NormalWeb"/>
        <w:jc w:val="both"/>
        <w:rPr>
          <w:sz w:val="22"/>
          <w:szCs w:val="22"/>
        </w:rPr>
      </w:pPr>
      <w:proofErr w:type="spellStart"/>
      <w:r w:rsidRPr="003704BA">
        <w:rPr>
          <w:sz w:val="22"/>
          <w:szCs w:val="22"/>
        </w:rPr>
        <w:t>Berdasarkan</w:t>
      </w:r>
      <w:proofErr w:type="spellEnd"/>
      <w:r w:rsidRPr="003704BA">
        <w:rPr>
          <w:sz w:val="22"/>
          <w:szCs w:val="22"/>
        </w:rPr>
        <w:t xml:space="preserve"> </w:t>
      </w: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pengujian</w:t>
      </w:r>
      <w:proofErr w:type="spellEnd"/>
      <w:r w:rsidRPr="003704BA">
        <w:rPr>
          <w:sz w:val="22"/>
          <w:szCs w:val="22"/>
        </w:rPr>
        <w:t xml:space="preserve">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Grafik</w:t>
      </w:r>
      <w:proofErr w:type="spellEnd"/>
      <w:r w:rsidRPr="003704BA">
        <w:rPr>
          <w:sz w:val="22"/>
          <w:szCs w:val="22"/>
        </w:rPr>
        <w:t xml:space="preserve"> 4.7, </w:t>
      </w:r>
      <w:proofErr w:type="spellStart"/>
      <w:r w:rsidRPr="003704BA">
        <w:rPr>
          <w:sz w:val="22"/>
          <w:szCs w:val="22"/>
        </w:rPr>
        <w:t>didapatkan</w:t>
      </w:r>
      <w:proofErr w:type="spellEnd"/>
      <w:r w:rsidRPr="003704BA">
        <w:rPr>
          <w:sz w:val="22"/>
          <w:szCs w:val="22"/>
        </w:rPr>
        <w:t xml:space="preserve"> </w:t>
      </w:r>
      <w:proofErr w:type="spellStart"/>
      <w:r w:rsidRPr="003704BA">
        <w:rPr>
          <w:sz w:val="22"/>
          <w:szCs w:val="22"/>
        </w:rPr>
        <w:t>nilai</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Beton Porous Fly Ash 7,5% (BP-FA 7,5%) untuk </w:t>
      </w:r>
      <w:proofErr w:type="spellStart"/>
      <w:r w:rsidRPr="003704BA">
        <w:rPr>
          <w:sz w:val="22"/>
          <w:szCs w:val="22"/>
        </w:rPr>
        <w:t>sampel</w:t>
      </w:r>
      <w:proofErr w:type="spellEnd"/>
      <w:r w:rsidRPr="003704BA">
        <w:rPr>
          <w:sz w:val="22"/>
          <w:szCs w:val="22"/>
        </w:rPr>
        <w:t xml:space="preserve"> 1 </w:t>
      </w:r>
      <w:proofErr w:type="spellStart"/>
      <w:r w:rsidRPr="003704BA">
        <w:rPr>
          <w:sz w:val="22"/>
          <w:szCs w:val="22"/>
        </w:rPr>
        <w:t>sebesar</w:t>
      </w:r>
      <w:proofErr w:type="spellEnd"/>
      <w:r w:rsidRPr="003704BA">
        <w:rPr>
          <w:sz w:val="22"/>
          <w:szCs w:val="22"/>
        </w:rPr>
        <w:t xml:space="preserve"> 2,651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2 </w:t>
      </w:r>
      <w:proofErr w:type="spellStart"/>
      <w:r w:rsidRPr="003704BA">
        <w:rPr>
          <w:sz w:val="22"/>
          <w:szCs w:val="22"/>
        </w:rPr>
        <w:t>sebesar</w:t>
      </w:r>
      <w:proofErr w:type="spellEnd"/>
      <w:r w:rsidRPr="003704BA">
        <w:rPr>
          <w:sz w:val="22"/>
          <w:szCs w:val="22"/>
        </w:rPr>
        <w:t xml:space="preserve"> 2,831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3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4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5 </w:t>
      </w:r>
      <w:proofErr w:type="spellStart"/>
      <w:r w:rsidRPr="003704BA">
        <w:rPr>
          <w:sz w:val="22"/>
          <w:szCs w:val="22"/>
        </w:rPr>
        <w:t>sebesar</w:t>
      </w:r>
      <w:proofErr w:type="spellEnd"/>
      <w:r w:rsidRPr="003704BA">
        <w:rPr>
          <w:sz w:val="22"/>
          <w:szCs w:val="22"/>
        </w:rPr>
        <w:t xml:space="preserve"> 2,831MPa.</w:t>
      </w:r>
    </w:p>
    <w:p w14:paraId="40D5C02F" w14:textId="5CAF4CC3" w:rsidR="003704BA" w:rsidRDefault="003704BA" w:rsidP="003704BA">
      <w:pPr>
        <w:pStyle w:val="NormalWeb"/>
        <w:jc w:val="center"/>
        <w:rPr>
          <w:sz w:val="22"/>
          <w:szCs w:val="22"/>
        </w:rPr>
      </w:pPr>
      <w:r>
        <w:rPr>
          <w:noProof/>
        </w:rPr>
        <w:lastRenderedPageBreak/>
        <w:drawing>
          <wp:inline distT="0" distB="0" distL="0" distR="0" wp14:anchorId="4C20C5E8" wp14:editId="641B36C9">
            <wp:extent cx="3714045" cy="2472266"/>
            <wp:effectExtent l="0" t="0" r="1270" b="444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3119969" w14:textId="2E826F90" w:rsidR="003704BA" w:rsidRPr="003704BA" w:rsidRDefault="003704BA" w:rsidP="003704BA">
      <w:pPr>
        <w:pStyle w:val="NormalWeb"/>
        <w:jc w:val="center"/>
        <w:rPr>
          <w:sz w:val="22"/>
          <w:szCs w:val="22"/>
        </w:rPr>
      </w:pPr>
      <w:r w:rsidRPr="003704BA">
        <w:rPr>
          <w:sz w:val="22"/>
          <w:szCs w:val="22"/>
        </w:rPr>
        <w:t xml:space="preserve">Gambar 9. </w:t>
      </w:r>
      <w:proofErr w:type="spellStart"/>
      <w:r w:rsidRPr="003704BA">
        <w:rPr>
          <w:sz w:val="22"/>
          <w:szCs w:val="22"/>
        </w:rPr>
        <w:t>Grafik</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BP-FA 10%</w:t>
      </w:r>
    </w:p>
    <w:p w14:paraId="5CFEBDEE" w14:textId="5B64C606" w:rsidR="003704BA" w:rsidRDefault="003704BA" w:rsidP="003704BA">
      <w:pPr>
        <w:pStyle w:val="NormalWeb"/>
        <w:jc w:val="both"/>
        <w:rPr>
          <w:sz w:val="22"/>
          <w:szCs w:val="22"/>
        </w:rPr>
      </w:pPr>
      <w:proofErr w:type="spellStart"/>
      <w:r w:rsidRPr="003704BA">
        <w:rPr>
          <w:sz w:val="22"/>
          <w:szCs w:val="22"/>
        </w:rPr>
        <w:t>Berdasarkan</w:t>
      </w:r>
      <w:proofErr w:type="spellEnd"/>
      <w:r w:rsidRPr="003704BA">
        <w:rPr>
          <w:sz w:val="22"/>
          <w:szCs w:val="22"/>
        </w:rPr>
        <w:t xml:space="preserve"> </w:t>
      </w: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pengujian</w:t>
      </w:r>
      <w:proofErr w:type="spellEnd"/>
      <w:r w:rsidRPr="003704BA">
        <w:rPr>
          <w:sz w:val="22"/>
          <w:szCs w:val="22"/>
        </w:rPr>
        <w:t xml:space="preserve">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Grafik</w:t>
      </w:r>
      <w:proofErr w:type="spellEnd"/>
      <w:r w:rsidRPr="003704BA">
        <w:rPr>
          <w:sz w:val="22"/>
          <w:szCs w:val="22"/>
        </w:rPr>
        <w:t xml:space="preserve"> </w:t>
      </w:r>
      <w:r>
        <w:rPr>
          <w:sz w:val="22"/>
          <w:szCs w:val="22"/>
        </w:rPr>
        <w:t>9</w:t>
      </w:r>
      <w:r w:rsidRPr="003704BA">
        <w:rPr>
          <w:sz w:val="22"/>
          <w:szCs w:val="22"/>
        </w:rPr>
        <w:t xml:space="preserve">, </w:t>
      </w:r>
      <w:proofErr w:type="spellStart"/>
      <w:r w:rsidRPr="003704BA">
        <w:rPr>
          <w:sz w:val="22"/>
          <w:szCs w:val="22"/>
        </w:rPr>
        <w:t>didapatkan</w:t>
      </w:r>
      <w:proofErr w:type="spellEnd"/>
      <w:r w:rsidRPr="003704BA">
        <w:rPr>
          <w:sz w:val="22"/>
          <w:szCs w:val="22"/>
        </w:rPr>
        <w:t xml:space="preserve"> </w:t>
      </w:r>
      <w:proofErr w:type="spellStart"/>
      <w:r w:rsidRPr="003704BA">
        <w:rPr>
          <w:sz w:val="22"/>
          <w:szCs w:val="22"/>
        </w:rPr>
        <w:t>nilai</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Beton Porous Fly Ash 10% (BP-FA 10%) untuk </w:t>
      </w:r>
      <w:proofErr w:type="spellStart"/>
      <w:r w:rsidRPr="003704BA">
        <w:rPr>
          <w:sz w:val="22"/>
          <w:szCs w:val="22"/>
        </w:rPr>
        <w:t>sampel</w:t>
      </w:r>
      <w:proofErr w:type="spellEnd"/>
      <w:r w:rsidRPr="003704BA">
        <w:rPr>
          <w:sz w:val="22"/>
          <w:szCs w:val="22"/>
        </w:rPr>
        <w:t xml:space="preserve"> 1 </w:t>
      </w:r>
      <w:proofErr w:type="spellStart"/>
      <w:r w:rsidRPr="003704BA">
        <w:rPr>
          <w:sz w:val="22"/>
          <w:szCs w:val="22"/>
        </w:rPr>
        <w:t>sebesar</w:t>
      </w:r>
      <w:proofErr w:type="spellEnd"/>
      <w:r w:rsidRPr="003704BA">
        <w:rPr>
          <w:sz w:val="22"/>
          <w:szCs w:val="22"/>
        </w:rPr>
        <w:t xml:space="preserve"> 2,831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2 </w:t>
      </w:r>
      <w:proofErr w:type="spellStart"/>
      <w:r w:rsidRPr="003704BA">
        <w:rPr>
          <w:sz w:val="22"/>
          <w:szCs w:val="22"/>
        </w:rPr>
        <w:t>sebesar</w:t>
      </w:r>
      <w:proofErr w:type="spellEnd"/>
      <w:r w:rsidRPr="003704BA">
        <w:rPr>
          <w:sz w:val="22"/>
          <w:szCs w:val="22"/>
        </w:rPr>
        <w:t xml:space="preserve"> 2,831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3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4 </w:t>
      </w:r>
      <w:proofErr w:type="spellStart"/>
      <w:r w:rsidRPr="003704BA">
        <w:rPr>
          <w:sz w:val="22"/>
          <w:szCs w:val="22"/>
        </w:rPr>
        <w:t>sebesar</w:t>
      </w:r>
      <w:proofErr w:type="spellEnd"/>
      <w:r w:rsidRPr="003704BA">
        <w:rPr>
          <w:sz w:val="22"/>
          <w:szCs w:val="22"/>
        </w:rPr>
        <w:t xml:space="preserve"> 2,2831 </w:t>
      </w:r>
      <w:proofErr w:type="spellStart"/>
      <w:r w:rsidRPr="003704BA">
        <w:rPr>
          <w:sz w:val="22"/>
          <w:szCs w:val="22"/>
        </w:rPr>
        <w:t>MPa</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5 </w:t>
      </w:r>
      <w:proofErr w:type="spellStart"/>
      <w:r w:rsidRPr="003704BA">
        <w:rPr>
          <w:sz w:val="22"/>
          <w:szCs w:val="22"/>
        </w:rPr>
        <w:t>sebesar</w:t>
      </w:r>
      <w:proofErr w:type="spellEnd"/>
      <w:r w:rsidRPr="003704BA">
        <w:rPr>
          <w:sz w:val="22"/>
          <w:szCs w:val="22"/>
        </w:rPr>
        <w:t xml:space="preserve"> 2,265 </w:t>
      </w:r>
      <w:proofErr w:type="spellStart"/>
      <w:r w:rsidRPr="003704BA">
        <w:rPr>
          <w:sz w:val="22"/>
          <w:szCs w:val="22"/>
        </w:rPr>
        <w:t>MPa</w:t>
      </w:r>
      <w:proofErr w:type="spellEnd"/>
      <w:r w:rsidRPr="003704BA">
        <w:rPr>
          <w:sz w:val="22"/>
          <w:szCs w:val="22"/>
        </w:rPr>
        <w:t>.</w:t>
      </w:r>
    </w:p>
    <w:p w14:paraId="0D922285" w14:textId="3A42EF0E" w:rsidR="003704BA" w:rsidRDefault="003704BA" w:rsidP="003704BA">
      <w:pPr>
        <w:pStyle w:val="NormalWeb"/>
        <w:jc w:val="center"/>
        <w:rPr>
          <w:sz w:val="22"/>
          <w:szCs w:val="22"/>
        </w:rPr>
      </w:pPr>
      <w:r>
        <w:rPr>
          <w:noProof/>
        </w:rPr>
        <w:drawing>
          <wp:inline distT="0" distB="0" distL="0" distR="0" wp14:anchorId="34D9C268" wp14:editId="7E2018D4">
            <wp:extent cx="4120444" cy="2257777"/>
            <wp:effectExtent l="0" t="0" r="13970" b="952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159F14D" w14:textId="168495E7" w:rsidR="003704BA" w:rsidRPr="003704BA" w:rsidRDefault="003704BA" w:rsidP="003704BA">
      <w:pPr>
        <w:pStyle w:val="NormalWeb"/>
        <w:jc w:val="center"/>
        <w:rPr>
          <w:sz w:val="22"/>
          <w:szCs w:val="22"/>
        </w:rPr>
      </w:pPr>
      <w:r>
        <w:rPr>
          <w:sz w:val="22"/>
          <w:szCs w:val="22"/>
        </w:rPr>
        <w:t xml:space="preserve">Gambar 10. </w:t>
      </w:r>
      <w:proofErr w:type="spellStart"/>
      <w:r>
        <w:rPr>
          <w:sz w:val="22"/>
          <w:szCs w:val="22"/>
        </w:rPr>
        <w:t>Grafik</w:t>
      </w:r>
      <w:proofErr w:type="spellEnd"/>
      <w:r>
        <w:rPr>
          <w:sz w:val="22"/>
          <w:szCs w:val="22"/>
        </w:rPr>
        <w:t xml:space="preserve"> </w:t>
      </w:r>
      <w:proofErr w:type="spellStart"/>
      <w:r w:rsidRPr="003704BA">
        <w:rPr>
          <w:sz w:val="22"/>
          <w:szCs w:val="22"/>
        </w:rPr>
        <w:t>Grafik</w:t>
      </w:r>
      <w:proofErr w:type="spellEnd"/>
      <w:r w:rsidRPr="003704BA">
        <w:rPr>
          <w:sz w:val="22"/>
          <w:szCs w:val="22"/>
        </w:rPr>
        <w:t xml:space="preserve"> </w:t>
      </w:r>
      <w:proofErr w:type="spellStart"/>
      <w:r>
        <w:rPr>
          <w:sz w:val="22"/>
          <w:szCs w:val="22"/>
        </w:rPr>
        <w:t>Kuat</w:t>
      </w:r>
      <w:proofErr w:type="spellEnd"/>
      <w:r>
        <w:rPr>
          <w:sz w:val="22"/>
          <w:szCs w:val="22"/>
        </w:rPr>
        <w:t xml:space="preserve"> </w:t>
      </w:r>
      <w:proofErr w:type="spellStart"/>
      <w:r>
        <w:rPr>
          <w:sz w:val="22"/>
          <w:szCs w:val="22"/>
        </w:rPr>
        <w:t>Tekan</w:t>
      </w:r>
      <w:proofErr w:type="spellEnd"/>
      <w:r>
        <w:rPr>
          <w:sz w:val="22"/>
          <w:szCs w:val="22"/>
        </w:rPr>
        <w:t xml:space="preserve"> BP-FA 12</w:t>
      </w:r>
      <w:proofErr w:type="gramStart"/>
      <w:r>
        <w:rPr>
          <w:sz w:val="22"/>
          <w:szCs w:val="22"/>
        </w:rPr>
        <w:t>,5</w:t>
      </w:r>
      <w:proofErr w:type="gramEnd"/>
      <w:r w:rsidRPr="003704BA">
        <w:rPr>
          <w:sz w:val="22"/>
          <w:szCs w:val="22"/>
        </w:rPr>
        <w:t>%</w:t>
      </w:r>
    </w:p>
    <w:p w14:paraId="290121C0" w14:textId="77777777" w:rsidR="003704BA" w:rsidRPr="003704BA" w:rsidRDefault="003704BA" w:rsidP="003704BA">
      <w:pPr>
        <w:pStyle w:val="NormalWeb"/>
        <w:jc w:val="both"/>
        <w:rPr>
          <w:sz w:val="22"/>
          <w:szCs w:val="22"/>
        </w:rPr>
      </w:pPr>
      <w:proofErr w:type="spellStart"/>
      <w:r w:rsidRPr="003704BA">
        <w:rPr>
          <w:sz w:val="22"/>
          <w:szCs w:val="22"/>
        </w:rPr>
        <w:t>Berdasarkan</w:t>
      </w:r>
      <w:proofErr w:type="spellEnd"/>
      <w:r w:rsidRPr="003704BA">
        <w:rPr>
          <w:sz w:val="22"/>
          <w:szCs w:val="22"/>
        </w:rPr>
        <w:t xml:space="preserve"> </w:t>
      </w: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pengujian</w:t>
      </w:r>
      <w:proofErr w:type="spellEnd"/>
      <w:r w:rsidRPr="003704BA">
        <w:rPr>
          <w:sz w:val="22"/>
          <w:szCs w:val="22"/>
        </w:rPr>
        <w:t xml:space="preserve">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Grafik</w:t>
      </w:r>
      <w:proofErr w:type="spellEnd"/>
      <w:r w:rsidRPr="003704BA">
        <w:rPr>
          <w:sz w:val="22"/>
          <w:szCs w:val="22"/>
        </w:rPr>
        <w:t xml:space="preserve"> 4.9, </w:t>
      </w:r>
      <w:proofErr w:type="spellStart"/>
      <w:r w:rsidRPr="003704BA">
        <w:rPr>
          <w:sz w:val="22"/>
          <w:szCs w:val="22"/>
        </w:rPr>
        <w:t>didapatkan</w:t>
      </w:r>
      <w:proofErr w:type="spellEnd"/>
      <w:r w:rsidRPr="003704BA">
        <w:rPr>
          <w:sz w:val="22"/>
          <w:szCs w:val="22"/>
        </w:rPr>
        <w:t xml:space="preserve"> </w:t>
      </w:r>
      <w:proofErr w:type="spellStart"/>
      <w:r w:rsidRPr="003704BA">
        <w:rPr>
          <w:sz w:val="22"/>
          <w:szCs w:val="22"/>
        </w:rPr>
        <w:t>nilai</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Beton Porous Fly Ash 12,5% (BP-FA 12,5%) untuk </w:t>
      </w:r>
      <w:proofErr w:type="spellStart"/>
      <w:r w:rsidRPr="003704BA">
        <w:rPr>
          <w:sz w:val="22"/>
          <w:szCs w:val="22"/>
        </w:rPr>
        <w:t>sampel</w:t>
      </w:r>
      <w:proofErr w:type="spellEnd"/>
      <w:r w:rsidRPr="003704BA">
        <w:rPr>
          <w:sz w:val="22"/>
          <w:szCs w:val="22"/>
        </w:rPr>
        <w:t xml:space="preserve"> 1 </w:t>
      </w:r>
      <w:proofErr w:type="spellStart"/>
      <w:r w:rsidRPr="003704BA">
        <w:rPr>
          <w:sz w:val="22"/>
          <w:szCs w:val="22"/>
        </w:rPr>
        <w:t>sebesar</w:t>
      </w:r>
      <w:proofErr w:type="spellEnd"/>
      <w:r w:rsidRPr="003704BA">
        <w:rPr>
          <w:sz w:val="22"/>
          <w:szCs w:val="22"/>
        </w:rPr>
        <w:t xml:space="preserve"> 2,831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2 </w:t>
      </w:r>
      <w:proofErr w:type="spellStart"/>
      <w:r w:rsidRPr="003704BA">
        <w:rPr>
          <w:sz w:val="22"/>
          <w:szCs w:val="22"/>
        </w:rPr>
        <w:t>sebesar</w:t>
      </w:r>
      <w:proofErr w:type="spellEnd"/>
      <w:r w:rsidRPr="003704BA">
        <w:rPr>
          <w:sz w:val="22"/>
          <w:szCs w:val="22"/>
        </w:rPr>
        <w:t xml:space="preserve"> 3,397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3 </w:t>
      </w:r>
      <w:proofErr w:type="spellStart"/>
      <w:r w:rsidRPr="003704BA">
        <w:rPr>
          <w:sz w:val="22"/>
          <w:szCs w:val="22"/>
        </w:rPr>
        <w:t>sebesar</w:t>
      </w:r>
      <w:proofErr w:type="spellEnd"/>
      <w:r w:rsidRPr="003704BA">
        <w:rPr>
          <w:sz w:val="22"/>
          <w:szCs w:val="22"/>
        </w:rPr>
        <w:t xml:space="preserve"> 2,831 </w:t>
      </w:r>
      <w:proofErr w:type="spellStart"/>
      <w:r w:rsidRPr="003704BA">
        <w:rPr>
          <w:sz w:val="22"/>
          <w:szCs w:val="22"/>
        </w:rPr>
        <w:t>MPa</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4 </w:t>
      </w:r>
      <w:proofErr w:type="spellStart"/>
      <w:r w:rsidRPr="003704BA">
        <w:rPr>
          <w:sz w:val="22"/>
          <w:szCs w:val="22"/>
        </w:rPr>
        <w:t>sebesar</w:t>
      </w:r>
      <w:proofErr w:type="spellEnd"/>
      <w:r w:rsidRPr="003704BA">
        <w:rPr>
          <w:sz w:val="22"/>
          <w:szCs w:val="22"/>
        </w:rPr>
        <w:t xml:space="preserve"> 2,2831 </w:t>
      </w:r>
      <w:proofErr w:type="spellStart"/>
      <w:r w:rsidRPr="003704BA">
        <w:rPr>
          <w:sz w:val="22"/>
          <w:szCs w:val="22"/>
        </w:rPr>
        <w:t>MPa</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untuk </w:t>
      </w:r>
      <w:proofErr w:type="spellStart"/>
      <w:r w:rsidRPr="003704BA">
        <w:rPr>
          <w:sz w:val="22"/>
          <w:szCs w:val="22"/>
        </w:rPr>
        <w:t>sampel</w:t>
      </w:r>
      <w:proofErr w:type="spellEnd"/>
      <w:r w:rsidRPr="003704BA">
        <w:rPr>
          <w:sz w:val="22"/>
          <w:szCs w:val="22"/>
        </w:rPr>
        <w:t xml:space="preserve"> 5 </w:t>
      </w:r>
      <w:proofErr w:type="spellStart"/>
      <w:r w:rsidRPr="003704BA">
        <w:rPr>
          <w:sz w:val="22"/>
          <w:szCs w:val="22"/>
        </w:rPr>
        <w:t>sebesar</w:t>
      </w:r>
      <w:proofErr w:type="spellEnd"/>
      <w:r w:rsidRPr="003704BA">
        <w:rPr>
          <w:sz w:val="22"/>
          <w:szCs w:val="22"/>
        </w:rPr>
        <w:t xml:space="preserve"> 3,397 </w:t>
      </w:r>
      <w:proofErr w:type="spellStart"/>
      <w:r w:rsidRPr="003704BA">
        <w:rPr>
          <w:sz w:val="22"/>
          <w:szCs w:val="22"/>
        </w:rPr>
        <w:t>MPa</w:t>
      </w:r>
      <w:proofErr w:type="spellEnd"/>
      <w:r w:rsidRPr="003704BA">
        <w:rPr>
          <w:sz w:val="22"/>
          <w:szCs w:val="22"/>
        </w:rPr>
        <w:t>.</w:t>
      </w:r>
    </w:p>
    <w:p w14:paraId="306567A4" w14:textId="2B789300" w:rsidR="003704BA" w:rsidRPr="00442A1E" w:rsidRDefault="003704BA" w:rsidP="003704BA">
      <w:pPr>
        <w:pStyle w:val="NormalWeb"/>
        <w:jc w:val="both"/>
        <w:rPr>
          <w:sz w:val="22"/>
          <w:szCs w:val="22"/>
        </w:rPr>
      </w:pP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dari</w:t>
      </w:r>
      <w:proofErr w:type="spellEnd"/>
      <w:r w:rsidRPr="003704BA">
        <w:rPr>
          <w:sz w:val="22"/>
          <w:szCs w:val="22"/>
        </w:rPr>
        <w:t xml:space="preserve"> </w:t>
      </w:r>
      <w:proofErr w:type="spellStart"/>
      <w:r w:rsidRPr="003704BA">
        <w:rPr>
          <w:sz w:val="22"/>
          <w:szCs w:val="22"/>
        </w:rPr>
        <w:t>masing</w:t>
      </w:r>
      <w:proofErr w:type="spellEnd"/>
      <w:r w:rsidRPr="003704BA">
        <w:rPr>
          <w:sz w:val="22"/>
          <w:szCs w:val="22"/>
        </w:rPr>
        <w:t xml:space="preserve">- </w:t>
      </w:r>
      <w:proofErr w:type="spellStart"/>
      <w:r w:rsidRPr="003704BA">
        <w:rPr>
          <w:sz w:val="22"/>
          <w:szCs w:val="22"/>
        </w:rPr>
        <w:t>masing</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beton porous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setiap</w:t>
      </w:r>
      <w:proofErr w:type="spellEnd"/>
      <w:r w:rsidRPr="003704BA">
        <w:rPr>
          <w:sz w:val="22"/>
          <w:szCs w:val="22"/>
        </w:rPr>
        <w:t xml:space="preserve"> </w:t>
      </w:r>
      <w:proofErr w:type="spellStart"/>
      <w:r w:rsidRPr="003704BA">
        <w:rPr>
          <w:sz w:val="22"/>
          <w:szCs w:val="22"/>
        </w:rPr>
        <w:t>variasi</w:t>
      </w:r>
      <w:proofErr w:type="spellEnd"/>
      <w:r w:rsidRPr="003704BA">
        <w:rPr>
          <w:sz w:val="22"/>
          <w:szCs w:val="22"/>
        </w:rPr>
        <w:t xml:space="preserve"> fly ash </w:t>
      </w:r>
      <w:proofErr w:type="spellStart"/>
      <w:r w:rsidRPr="003704BA">
        <w:rPr>
          <w:sz w:val="22"/>
          <w:szCs w:val="22"/>
        </w:rPr>
        <w:t>mengalami</w:t>
      </w:r>
      <w:proofErr w:type="spellEnd"/>
      <w:r w:rsidRPr="003704BA">
        <w:rPr>
          <w:sz w:val="22"/>
          <w:szCs w:val="22"/>
        </w:rPr>
        <w:t xml:space="preserve"> </w:t>
      </w:r>
      <w:proofErr w:type="spellStart"/>
      <w:r w:rsidRPr="003704BA">
        <w:rPr>
          <w:sz w:val="22"/>
          <w:szCs w:val="22"/>
        </w:rPr>
        <w:t>kenaikan</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gramStart"/>
      <w:r w:rsidRPr="003704BA">
        <w:rPr>
          <w:sz w:val="22"/>
          <w:szCs w:val="22"/>
        </w:rPr>
        <w:t>,dikarenakan</w:t>
      </w:r>
      <w:proofErr w:type="spellEnd"/>
      <w:proofErr w:type="gramEnd"/>
      <w:r w:rsidRPr="003704BA">
        <w:rPr>
          <w:sz w:val="22"/>
          <w:szCs w:val="22"/>
        </w:rPr>
        <w:t xml:space="preserve"> fly ash </w:t>
      </w:r>
      <w:proofErr w:type="spellStart"/>
      <w:r w:rsidRPr="003704BA">
        <w:rPr>
          <w:sz w:val="22"/>
          <w:szCs w:val="22"/>
        </w:rPr>
        <w:t>mampu</w:t>
      </w:r>
      <w:proofErr w:type="spellEnd"/>
      <w:r w:rsidRPr="003704BA">
        <w:rPr>
          <w:sz w:val="22"/>
          <w:szCs w:val="22"/>
        </w:rPr>
        <w:t xml:space="preserve"> </w:t>
      </w:r>
      <w:proofErr w:type="spellStart"/>
      <w:r w:rsidRPr="003704BA">
        <w:rPr>
          <w:sz w:val="22"/>
          <w:szCs w:val="22"/>
        </w:rPr>
        <w:t>mengisi</w:t>
      </w:r>
      <w:proofErr w:type="spellEnd"/>
      <w:r w:rsidRPr="003704BA">
        <w:rPr>
          <w:sz w:val="22"/>
          <w:szCs w:val="22"/>
        </w:rPr>
        <w:t xml:space="preserve"> </w:t>
      </w:r>
      <w:proofErr w:type="spellStart"/>
      <w:r w:rsidRPr="003704BA">
        <w:rPr>
          <w:sz w:val="22"/>
          <w:szCs w:val="22"/>
        </w:rPr>
        <w:t>kekosongan</w:t>
      </w:r>
      <w:proofErr w:type="spellEnd"/>
      <w:r w:rsidRPr="003704BA">
        <w:rPr>
          <w:sz w:val="22"/>
          <w:szCs w:val="22"/>
        </w:rPr>
        <w:t xml:space="preserve"> </w:t>
      </w:r>
      <w:proofErr w:type="spellStart"/>
      <w:r w:rsidRPr="003704BA">
        <w:rPr>
          <w:sz w:val="22"/>
          <w:szCs w:val="22"/>
        </w:rPr>
        <w:t>rongga-rongga</w:t>
      </w:r>
      <w:proofErr w:type="spellEnd"/>
      <w:r w:rsidRPr="003704BA">
        <w:rPr>
          <w:sz w:val="22"/>
          <w:szCs w:val="22"/>
        </w:rPr>
        <w:t xml:space="preserve"> </w:t>
      </w:r>
      <w:proofErr w:type="spellStart"/>
      <w:r w:rsidRPr="003704BA">
        <w:rPr>
          <w:sz w:val="22"/>
          <w:szCs w:val="22"/>
        </w:rPr>
        <w:t>diantara</w:t>
      </w:r>
      <w:proofErr w:type="spellEnd"/>
      <w:r w:rsidRPr="003704BA">
        <w:rPr>
          <w:sz w:val="22"/>
          <w:szCs w:val="22"/>
        </w:rPr>
        <w:t xml:space="preserve"> </w:t>
      </w:r>
      <w:proofErr w:type="spellStart"/>
      <w:r w:rsidRPr="003704BA">
        <w:rPr>
          <w:sz w:val="22"/>
          <w:szCs w:val="22"/>
        </w:rPr>
        <w:t>agregat</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pasta semen, </w:t>
      </w:r>
      <w:proofErr w:type="spellStart"/>
      <w:r w:rsidRPr="003704BA">
        <w:rPr>
          <w:sz w:val="22"/>
          <w:szCs w:val="22"/>
        </w:rPr>
        <w:t>dan</w:t>
      </w:r>
      <w:proofErr w:type="spellEnd"/>
      <w:r w:rsidRPr="003704BA">
        <w:rPr>
          <w:sz w:val="22"/>
          <w:szCs w:val="22"/>
        </w:rPr>
        <w:t xml:space="preserve"> </w:t>
      </w:r>
      <w:proofErr w:type="spellStart"/>
      <w:r w:rsidRPr="003704BA">
        <w:rPr>
          <w:sz w:val="22"/>
          <w:szCs w:val="22"/>
        </w:rPr>
        <w:t>meningkatkan</w:t>
      </w:r>
      <w:proofErr w:type="spellEnd"/>
      <w:r w:rsidRPr="003704BA">
        <w:rPr>
          <w:sz w:val="22"/>
          <w:szCs w:val="22"/>
        </w:rPr>
        <w:t xml:space="preserve"> </w:t>
      </w:r>
      <w:proofErr w:type="spellStart"/>
      <w:r w:rsidRPr="003704BA">
        <w:rPr>
          <w:sz w:val="22"/>
          <w:szCs w:val="22"/>
        </w:rPr>
        <w:t>kepadatan</w:t>
      </w:r>
      <w:proofErr w:type="spellEnd"/>
      <w:r w:rsidRPr="003704BA">
        <w:rPr>
          <w:sz w:val="22"/>
          <w:szCs w:val="22"/>
        </w:rPr>
        <w:t xml:space="preserve"> beton </w:t>
      </w:r>
      <w:proofErr w:type="spellStart"/>
      <w:r w:rsidRPr="003704BA">
        <w:rPr>
          <w:sz w:val="22"/>
          <w:szCs w:val="22"/>
        </w:rPr>
        <w:t>tersebut</w:t>
      </w:r>
      <w:proofErr w:type="spellEnd"/>
      <w:r w:rsidRPr="003704BA">
        <w:rPr>
          <w:sz w:val="22"/>
          <w:szCs w:val="22"/>
        </w:rPr>
        <w:t>.</w:t>
      </w:r>
    </w:p>
    <w:p w14:paraId="2F5422C6" w14:textId="758DFA59" w:rsidR="002355CE" w:rsidRDefault="002355CE" w:rsidP="002355CE">
      <w:pPr>
        <w:pStyle w:val="NormalWeb"/>
        <w:spacing w:before="0" w:beforeAutospacing="0" w:after="0" w:afterAutospacing="0"/>
        <w:rPr>
          <w:sz w:val="22"/>
          <w:szCs w:val="22"/>
        </w:rPr>
      </w:pPr>
      <w:proofErr w:type="spellStart"/>
      <w:r w:rsidRPr="002355CE">
        <w:rPr>
          <w:sz w:val="22"/>
          <w:szCs w:val="22"/>
        </w:rPr>
        <w:t>Hasil</w:t>
      </w:r>
      <w:proofErr w:type="spellEnd"/>
      <w:r w:rsidRPr="002355CE">
        <w:rPr>
          <w:sz w:val="22"/>
          <w:szCs w:val="22"/>
        </w:rPr>
        <w:t xml:space="preserve"> </w:t>
      </w:r>
      <w:proofErr w:type="spellStart"/>
      <w:r w:rsidRPr="002355CE">
        <w:rPr>
          <w:sz w:val="22"/>
          <w:szCs w:val="22"/>
        </w:rPr>
        <w:t>analisa</w:t>
      </w:r>
      <w:proofErr w:type="spellEnd"/>
      <w:r w:rsidRPr="002355CE">
        <w:rPr>
          <w:sz w:val="22"/>
          <w:szCs w:val="22"/>
        </w:rPr>
        <w:t xml:space="preserve"> rata-</w:t>
      </w:r>
      <w:proofErr w:type="gramStart"/>
      <w:r w:rsidRPr="002355CE">
        <w:rPr>
          <w:sz w:val="22"/>
          <w:szCs w:val="22"/>
        </w:rPr>
        <w:t xml:space="preserve">rata  </w:t>
      </w:r>
      <w:proofErr w:type="spellStart"/>
      <w:r w:rsidRPr="002355CE">
        <w:rPr>
          <w:sz w:val="22"/>
          <w:szCs w:val="22"/>
        </w:rPr>
        <w:t>kuat</w:t>
      </w:r>
      <w:proofErr w:type="spellEnd"/>
      <w:proofErr w:type="gramEnd"/>
      <w:r w:rsidRPr="002355CE">
        <w:rPr>
          <w:sz w:val="22"/>
          <w:szCs w:val="22"/>
        </w:rPr>
        <w:t xml:space="preserve"> </w:t>
      </w:r>
      <w:proofErr w:type="spellStart"/>
      <w:r w:rsidRPr="002355CE">
        <w:rPr>
          <w:sz w:val="22"/>
          <w:szCs w:val="22"/>
        </w:rPr>
        <w:t>tekan</w:t>
      </w:r>
      <w:proofErr w:type="spellEnd"/>
      <w:r w:rsidRPr="002355CE">
        <w:rPr>
          <w:sz w:val="22"/>
          <w:szCs w:val="22"/>
        </w:rPr>
        <w:t xml:space="preserve"> </w:t>
      </w:r>
      <w:proofErr w:type="spellStart"/>
      <w:r w:rsidRPr="002355CE">
        <w:rPr>
          <w:sz w:val="22"/>
          <w:szCs w:val="22"/>
        </w:rPr>
        <w:t>pada</w:t>
      </w:r>
      <w:proofErr w:type="spellEnd"/>
      <w:r w:rsidRPr="002355CE">
        <w:rPr>
          <w:sz w:val="22"/>
          <w:szCs w:val="22"/>
        </w:rPr>
        <w:t xml:space="preserve"> </w:t>
      </w:r>
      <w:proofErr w:type="spellStart"/>
      <w:r w:rsidRPr="002355CE">
        <w:rPr>
          <w:sz w:val="22"/>
          <w:szCs w:val="22"/>
        </w:rPr>
        <w:t>umur</w:t>
      </w:r>
      <w:proofErr w:type="spellEnd"/>
      <w:r w:rsidRPr="002355CE">
        <w:rPr>
          <w:sz w:val="22"/>
          <w:szCs w:val="22"/>
        </w:rPr>
        <w:t xml:space="preserve"> 28 </w:t>
      </w:r>
      <w:proofErr w:type="spellStart"/>
      <w:r w:rsidRPr="002355CE">
        <w:rPr>
          <w:sz w:val="22"/>
          <w:szCs w:val="22"/>
        </w:rPr>
        <w:t>hari</w:t>
      </w:r>
      <w:proofErr w:type="spellEnd"/>
      <w:r w:rsidRPr="002355CE">
        <w:rPr>
          <w:sz w:val="22"/>
          <w:szCs w:val="22"/>
        </w:rPr>
        <w:t xml:space="preserve"> beton normal </w:t>
      </w:r>
      <w:proofErr w:type="spellStart"/>
      <w:r w:rsidRPr="002355CE">
        <w:rPr>
          <w:sz w:val="22"/>
          <w:szCs w:val="22"/>
        </w:rPr>
        <w:t>dan</w:t>
      </w:r>
      <w:proofErr w:type="spellEnd"/>
      <w:r w:rsidRPr="002355CE">
        <w:rPr>
          <w:sz w:val="22"/>
          <w:szCs w:val="22"/>
        </w:rPr>
        <w:t xml:space="preserve"> beton Porous </w:t>
      </w:r>
      <w:proofErr w:type="spellStart"/>
      <w:r w:rsidRPr="002355CE">
        <w:rPr>
          <w:sz w:val="22"/>
          <w:szCs w:val="22"/>
        </w:rPr>
        <w:t>dilihat</w:t>
      </w:r>
      <w:proofErr w:type="spellEnd"/>
      <w:r w:rsidRPr="002355CE">
        <w:rPr>
          <w:sz w:val="22"/>
          <w:szCs w:val="22"/>
        </w:rPr>
        <w:t xml:space="preserve"> </w:t>
      </w:r>
      <w:proofErr w:type="spellStart"/>
      <w:r w:rsidRPr="002355CE">
        <w:rPr>
          <w:sz w:val="22"/>
          <w:szCs w:val="22"/>
        </w:rPr>
        <w:t>dalam</w:t>
      </w:r>
      <w:proofErr w:type="spellEnd"/>
      <w:r w:rsidRPr="002355CE">
        <w:rPr>
          <w:sz w:val="22"/>
          <w:szCs w:val="22"/>
        </w:rPr>
        <w:t xml:space="preserve"> </w:t>
      </w:r>
      <w:proofErr w:type="spellStart"/>
      <w:r w:rsidRPr="002355CE">
        <w:rPr>
          <w:sz w:val="22"/>
          <w:szCs w:val="22"/>
        </w:rPr>
        <w:t>bentuk</w:t>
      </w:r>
      <w:proofErr w:type="spellEnd"/>
      <w:r w:rsidRPr="002355CE">
        <w:rPr>
          <w:sz w:val="22"/>
          <w:szCs w:val="22"/>
        </w:rPr>
        <w:t xml:space="preserve"> </w:t>
      </w:r>
      <w:proofErr w:type="spellStart"/>
      <w:r w:rsidRPr="002355CE">
        <w:rPr>
          <w:sz w:val="22"/>
          <w:szCs w:val="22"/>
        </w:rPr>
        <w:t>tabel</w:t>
      </w:r>
      <w:proofErr w:type="spellEnd"/>
      <w:r>
        <w:rPr>
          <w:sz w:val="22"/>
          <w:szCs w:val="22"/>
        </w:rPr>
        <w:t xml:space="preserve"> 15</w:t>
      </w:r>
    </w:p>
    <w:p w14:paraId="62CA2C6E" w14:textId="7802E79F" w:rsidR="002355CE" w:rsidRDefault="002355CE" w:rsidP="002355CE">
      <w:pPr>
        <w:pStyle w:val="NormalWeb"/>
        <w:spacing w:before="0" w:beforeAutospacing="0" w:after="0" w:afterAutospacing="0"/>
        <w:rPr>
          <w:sz w:val="22"/>
          <w:szCs w:val="22"/>
        </w:rPr>
      </w:pPr>
      <w:proofErr w:type="spellStart"/>
      <w:r>
        <w:rPr>
          <w:sz w:val="22"/>
          <w:szCs w:val="22"/>
        </w:rPr>
        <w:t>Tabel</w:t>
      </w:r>
      <w:proofErr w:type="spellEnd"/>
      <w:r>
        <w:rPr>
          <w:sz w:val="22"/>
          <w:szCs w:val="22"/>
        </w:rPr>
        <w:t xml:space="preserve"> 15. </w:t>
      </w:r>
      <w:proofErr w:type="spellStart"/>
      <w:r>
        <w:rPr>
          <w:sz w:val="22"/>
          <w:szCs w:val="22"/>
        </w:rPr>
        <w:t>Analisis</w:t>
      </w:r>
      <w:proofErr w:type="spellEnd"/>
      <w:r>
        <w:rPr>
          <w:sz w:val="22"/>
          <w:szCs w:val="22"/>
        </w:rPr>
        <w:t xml:space="preserve"> </w:t>
      </w:r>
      <w:proofErr w:type="spellStart"/>
      <w:r>
        <w:rPr>
          <w:sz w:val="22"/>
          <w:szCs w:val="22"/>
        </w:rPr>
        <w:t>Kuat</w:t>
      </w:r>
      <w:proofErr w:type="spellEnd"/>
      <w:r>
        <w:rPr>
          <w:sz w:val="22"/>
          <w:szCs w:val="22"/>
        </w:rPr>
        <w:t xml:space="preserve"> </w:t>
      </w:r>
      <w:proofErr w:type="spellStart"/>
      <w:r>
        <w:rPr>
          <w:sz w:val="22"/>
          <w:szCs w:val="22"/>
        </w:rPr>
        <w:t>Tekan</w:t>
      </w:r>
      <w:proofErr w:type="spellEnd"/>
      <w:r>
        <w:rPr>
          <w:sz w:val="22"/>
          <w:szCs w:val="22"/>
        </w:rPr>
        <w:t xml:space="preserve"> </w:t>
      </w:r>
    </w:p>
    <w:tbl>
      <w:tblPr>
        <w:tblW w:w="8788" w:type="dxa"/>
        <w:tblInd w:w="279" w:type="dxa"/>
        <w:tblLook w:val="04A0" w:firstRow="1" w:lastRow="0" w:firstColumn="1" w:lastColumn="0" w:noHBand="0" w:noVBand="1"/>
      </w:tblPr>
      <w:tblGrid>
        <w:gridCol w:w="709"/>
        <w:gridCol w:w="1417"/>
        <w:gridCol w:w="1985"/>
        <w:gridCol w:w="1559"/>
        <w:gridCol w:w="1559"/>
        <w:gridCol w:w="1559"/>
      </w:tblGrid>
      <w:tr w:rsidR="00442A1E" w:rsidRPr="009F1DE8" w14:paraId="5FBADEE2" w14:textId="77777777" w:rsidTr="00442A1E">
        <w:trPr>
          <w:trHeight w:val="300"/>
          <w:tblHeader/>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5AB50" w14:textId="77777777" w:rsidR="00442A1E" w:rsidRPr="00442A1E" w:rsidRDefault="00442A1E" w:rsidP="00442A1E">
            <w:pPr>
              <w:jc w:val="center"/>
              <w:rPr>
                <w:color w:val="000000"/>
              </w:rPr>
            </w:pPr>
            <w:r w:rsidRPr="00442A1E">
              <w:rPr>
                <w:color w:val="000000"/>
              </w:rPr>
              <w:lastRenderedPageBreak/>
              <w:t>No</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9E02C" w14:textId="77777777" w:rsidR="00442A1E" w:rsidRPr="00442A1E" w:rsidRDefault="00442A1E" w:rsidP="00442A1E">
            <w:pPr>
              <w:jc w:val="center"/>
              <w:rPr>
                <w:color w:val="000000"/>
              </w:rPr>
            </w:pPr>
            <w:r w:rsidRPr="00442A1E">
              <w:rPr>
                <w:color w:val="000000"/>
              </w:rPr>
              <w:t>Kode Sampel</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9D617" w14:textId="77777777" w:rsidR="00442A1E" w:rsidRPr="00442A1E" w:rsidRDefault="00442A1E" w:rsidP="00442A1E">
            <w:pPr>
              <w:jc w:val="center"/>
              <w:rPr>
                <w:color w:val="000000"/>
              </w:rPr>
            </w:pPr>
            <w:r w:rsidRPr="00442A1E">
              <w:rPr>
                <w:color w:val="000000"/>
              </w:rPr>
              <w:t>Komposisi</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6735F4" w14:textId="77777777" w:rsidR="00442A1E" w:rsidRPr="00442A1E" w:rsidRDefault="00442A1E" w:rsidP="00442A1E">
            <w:pPr>
              <w:jc w:val="center"/>
              <w:rPr>
                <w:color w:val="000000"/>
              </w:rPr>
            </w:pPr>
            <w:r w:rsidRPr="00442A1E">
              <w:rPr>
                <w:color w:val="000000"/>
              </w:rPr>
              <w:t>Kuat Tekan rata-rata (Mpa)</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68DA662" w14:textId="77777777" w:rsidR="00442A1E" w:rsidRPr="00442A1E" w:rsidRDefault="00442A1E" w:rsidP="00442A1E">
            <w:pPr>
              <w:jc w:val="center"/>
              <w:rPr>
                <w:color w:val="000000"/>
              </w:rPr>
            </w:pPr>
            <w:r w:rsidRPr="00442A1E">
              <w:rPr>
                <w:color w:val="000000"/>
              </w:rPr>
              <w:t>Persentase Perbandingan dengan BN</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334E826" w14:textId="77777777" w:rsidR="00442A1E" w:rsidRPr="00442A1E" w:rsidRDefault="00442A1E" w:rsidP="00442A1E">
            <w:pPr>
              <w:jc w:val="center"/>
              <w:rPr>
                <w:color w:val="000000"/>
              </w:rPr>
            </w:pPr>
            <w:r w:rsidRPr="00442A1E">
              <w:rPr>
                <w:color w:val="000000"/>
              </w:rPr>
              <w:t>Persentase Perbandingan dengan BP-FA 0%</w:t>
            </w:r>
          </w:p>
        </w:tc>
      </w:tr>
      <w:tr w:rsidR="00442A1E" w:rsidRPr="009F1DE8" w14:paraId="1642C769" w14:textId="77777777" w:rsidTr="00442A1E">
        <w:trPr>
          <w:trHeight w:val="570"/>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1F055F37" w14:textId="77777777" w:rsidR="00442A1E" w:rsidRPr="00442A1E" w:rsidRDefault="00442A1E" w:rsidP="00442A1E">
            <w:pPr>
              <w:jc w:val="center"/>
              <w:rPr>
                <w:color w:val="00000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C229607" w14:textId="77777777" w:rsidR="00442A1E" w:rsidRPr="00442A1E" w:rsidRDefault="00442A1E" w:rsidP="00442A1E">
            <w:pPr>
              <w:jc w:val="center"/>
              <w:rPr>
                <w:color w:val="000000"/>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5E2443D" w14:textId="77777777" w:rsidR="00442A1E" w:rsidRPr="00442A1E" w:rsidRDefault="00442A1E" w:rsidP="00442A1E">
            <w:pPr>
              <w:jc w:val="center"/>
              <w:rPr>
                <w:color w:val="00000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60ACC2" w14:textId="77777777" w:rsidR="00442A1E" w:rsidRPr="00442A1E" w:rsidRDefault="00442A1E" w:rsidP="00442A1E">
            <w:pPr>
              <w:jc w:val="center"/>
              <w:rPr>
                <w:color w:val="00000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D044B9" w14:textId="77777777" w:rsidR="00442A1E" w:rsidRPr="00442A1E" w:rsidRDefault="00442A1E" w:rsidP="00442A1E">
            <w:pPr>
              <w:jc w:val="center"/>
              <w:rPr>
                <w:color w:val="00000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E95A87" w14:textId="77777777" w:rsidR="00442A1E" w:rsidRPr="00442A1E" w:rsidRDefault="00442A1E" w:rsidP="00442A1E">
            <w:pPr>
              <w:jc w:val="center"/>
              <w:rPr>
                <w:color w:val="000000"/>
              </w:rPr>
            </w:pPr>
          </w:p>
        </w:tc>
      </w:tr>
      <w:tr w:rsidR="00442A1E" w:rsidRPr="009F1DE8" w14:paraId="7C84469B" w14:textId="77777777" w:rsidTr="00442A1E">
        <w:trPr>
          <w:trHeight w:val="289"/>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AE8BCDF" w14:textId="77777777" w:rsidR="00442A1E" w:rsidRPr="00442A1E" w:rsidRDefault="00442A1E" w:rsidP="00442A1E">
            <w:pPr>
              <w:jc w:val="center"/>
              <w:rPr>
                <w:color w:val="000000"/>
              </w:rPr>
            </w:pPr>
            <w:r w:rsidRPr="00442A1E">
              <w:rPr>
                <w:color w:val="000000"/>
              </w:rPr>
              <w:t>1</w:t>
            </w:r>
          </w:p>
        </w:tc>
        <w:tc>
          <w:tcPr>
            <w:tcW w:w="1417" w:type="dxa"/>
            <w:tcBorders>
              <w:top w:val="nil"/>
              <w:left w:val="nil"/>
              <w:bottom w:val="single" w:sz="4" w:space="0" w:color="auto"/>
              <w:right w:val="single" w:sz="4" w:space="0" w:color="auto"/>
            </w:tcBorders>
            <w:shd w:val="clear" w:color="auto" w:fill="auto"/>
            <w:vAlign w:val="center"/>
            <w:hideMark/>
          </w:tcPr>
          <w:p w14:paraId="6DA2738D" w14:textId="77777777" w:rsidR="00442A1E" w:rsidRPr="00442A1E" w:rsidRDefault="00442A1E" w:rsidP="00442A1E">
            <w:pPr>
              <w:jc w:val="center"/>
            </w:pPr>
            <w:r w:rsidRPr="00442A1E">
              <w:t>BN</w:t>
            </w:r>
          </w:p>
        </w:tc>
        <w:tc>
          <w:tcPr>
            <w:tcW w:w="1985" w:type="dxa"/>
            <w:tcBorders>
              <w:top w:val="nil"/>
              <w:left w:val="nil"/>
              <w:bottom w:val="single" w:sz="4" w:space="0" w:color="auto"/>
              <w:right w:val="single" w:sz="4" w:space="0" w:color="auto"/>
            </w:tcBorders>
            <w:shd w:val="clear" w:color="auto" w:fill="auto"/>
            <w:noWrap/>
            <w:vAlign w:val="center"/>
            <w:hideMark/>
          </w:tcPr>
          <w:p w14:paraId="0C37DF70" w14:textId="77777777" w:rsidR="00442A1E" w:rsidRPr="00442A1E" w:rsidRDefault="00442A1E" w:rsidP="00442A1E">
            <w:pPr>
              <w:jc w:val="center"/>
              <w:rPr>
                <w:color w:val="000000"/>
              </w:rPr>
            </w:pPr>
            <w:r w:rsidRPr="00442A1E">
              <w:rPr>
                <w:color w:val="000000"/>
              </w:rPr>
              <w:t>Beton Normal</w:t>
            </w:r>
          </w:p>
        </w:tc>
        <w:tc>
          <w:tcPr>
            <w:tcW w:w="1559" w:type="dxa"/>
            <w:tcBorders>
              <w:top w:val="nil"/>
              <w:left w:val="nil"/>
              <w:bottom w:val="single" w:sz="4" w:space="0" w:color="auto"/>
              <w:right w:val="single" w:sz="4" w:space="0" w:color="auto"/>
            </w:tcBorders>
            <w:shd w:val="clear" w:color="auto" w:fill="auto"/>
            <w:vAlign w:val="center"/>
            <w:hideMark/>
          </w:tcPr>
          <w:p w14:paraId="56837EDD" w14:textId="77777777" w:rsidR="00442A1E" w:rsidRPr="00442A1E" w:rsidRDefault="00442A1E" w:rsidP="00442A1E">
            <w:pPr>
              <w:jc w:val="center"/>
              <w:rPr>
                <w:color w:val="000000"/>
              </w:rPr>
            </w:pPr>
            <w:r w:rsidRPr="00442A1E">
              <w:rPr>
                <w:color w:val="000000"/>
              </w:rPr>
              <w:t>17,438</w:t>
            </w:r>
          </w:p>
        </w:tc>
        <w:tc>
          <w:tcPr>
            <w:tcW w:w="1559" w:type="dxa"/>
            <w:tcBorders>
              <w:top w:val="nil"/>
              <w:left w:val="nil"/>
              <w:bottom w:val="single" w:sz="4" w:space="0" w:color="auto"/>
              <w:right w:val="single" w:sz="4" w:space="0" w:color="auto"/>
            </w:tcBorders>
            <w:shd w:val="clear" w:color="auto" w:fill="auto"/>
            <w:noWrap/>
            <w:vAlign w:val="bottom"/>
            <w:hideMark/>
          </w:tcPr>
          <w:p w14:paraId="0DA6C073" w14:textId="3638D555" w:rsidR="00442A1E" w:rsidRPr="00442A1E" w:rsidRDefault="00442A1E" w:rsidP="00442A1E">
            <w:pPr>
              <w:jc w:val="center"/>
              <w:rPr>
                <w:rFonts w:ascii="Calibri" w:hAnsi="Calibri" w:cs="Calibri"/>
                <w:color w:val="000000"/>
              </w:rPr>
            </w:pPr>
          </w:p>
        </w:tc>
        <w:tc>
          <w:tcPr>
            <w:tcW w:w="1559" w:type="dxa"/>
            <w:tcBorders>
              <w:top w:val="nil"/>
              <w:left w:val="nil"/>
              <w:bottom w:val="single" w:sz="4" w:space="0" w:color="auto"/>
              <w:right w:val="single" w:sz="4" w:space="0" w:color="auto"/>
            </w:tcBorders>
            <w:shd w:val="clear" w:color="auto" w:fill="auto"/>
            <w:noWrap/>
            <w:vAlign w:val="bottom"/>
            <w:hideMark/>
          </w:tcPr>
          <w:p w14:paraId="5131BF49" w14:textId="3D5CF432" w:rsidR="00442A1E" w:rsidRPr="00442A1E" w:rsidRDefault="00442A1E" w:rsidP="00442A1E">
            <w:pPr>
              <w:jc w:val="center"/>
              <w:rPr>
                <w:rFonts w:ascii="Calibri" w:hAnsi="Calibri" w:cs="Calibri"/>
                <w:color w:val="000000"/>
              </w:rPr>
            </w:pPr>
          </w:p>
        </w:tc>
      </w:tr>
      <w:tr w:rsidR="00442A1E" w:rsidRPr="009F1DE8" w14:paraId="66BD5784" w14:textId="77777777" w:rsidTr="00442A1E">
        <w:trPr>
          <w:trHeight w:val="58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995A882" w14:textId="77777777" w:rsidR="00442A1E" w:rsidRPr="00442A1E" w:rsidRDefault="00442A1E" w:rsidP="00442A1E">
            <w:pPr>
              <w:jc w:val="center"/>
              <w:rPr>
                <w:color w:val="000000"/>
              </w:rPr>
            </w:pPr>
            <w:r w:rsidRPr="00442A1E">
              <w:rPr>
                <w:color w:val="000000"/>
              </w:rPr>
              <w:t>2</w:t>
            </w:r>
          </w:p>
        </w:tc>
        <w:tc>
          <w:tcPr>
            <w:tcW w:w="1417" w:type="dxa"/>
            <w:tcBorders>
              <w:top w:val="nil"/>
              <w:left w:val="nil"/>
              <w:bottom w:val="single" w:sz="4" w:space="0" w:color="auto"/>
              <w:right w:val="single" w:sz="4" w:space="0" w:color="auto"/>
            </w:tcBorders>
            <w:shd w:val="clear" w:color="auto" w:fill="auto"/>
            <w:vAlign w:val="center"/>
            <w:hideMark/>
          </w:tcPr>
          <w:p w14:paraId="7D6E7B55" w14:textId="77777777" w:rsidR="00442A1E" w:rsidRPr="00442A1E" w:rsidRDefault="00442A1E" w:rsidP="00442A1E">
            <w:pPr>
              <w:jc w:val="center"/>
            </w:pPr>
            <w:r w:rsidRPr="00442A1E">
              <w:t>BP-FA 0%</w:t>
            </w:r>
          </w:p>
        </w:tc>
        <w:tc>
          <w:tcPr>
            <w:tcW w:w="1985" w:type="dxa"/>
            <w:tcBorders>
              <w:top w:val="nil"/>
              <w:left w:val="nil"/>
              <w:bottom w:val="single" w:sz="4" w:space="0" w:color="auto"/>
              <w:right w:val="single" w:sz="4" w:space="0" w:color="auto"/>
            </w:tcBorders>
            <w:shd w:val="clear" w:color="auto" w:fill="auto"/>
            <w:vAlign w:val="center"/>
            <w:hideMark/>
          </w:tcPr>
          <w:p w14:paraId="127E72AE" w14:textId="77777777" w:rsidR="00442A1E" w:rsidRPr="00442A1E" w:rsidRDefault="00442A1E" w:rsidP="00442A1E">
            <w:pPr>
              <w:jc w:val="center"/>
              <w:rPr>
                <w:color w:val="000000"/>
              </w:rPr>
            </w:pPr>
            <w:r w:rsidRPr="00442A1E">
              <w:rPr>
                <w:color w:val="000000"/>
              </w:rPr>
              <w:t xml:space="preserve">Beton </w:t>
            </w:r>
            <w:r w:rsidRPr="00442A1E">
              <w:rPr>
                <w:i/>
                <w:iCs/>
                <w:color w:val="000000"/>
              </w:rPr>
              <w:t xml:space="preserve">Porous Fly Ash </w:t>
            </w:r>
            <w:r w:rsidRPr="00442A1E">
              <w:rPr>
                <w:color w:val="000000"/>
              </w:rPr>
              <w:t>0%</w:t>
            </w:r>
          </w:p>
        </w:tc>
        <w:tc>
          <w:tcPr>
            <w:tcW w:w="1559" w:type="dxa"/>
            <w:tcBorders>
              <w:top w:val="nil"/>
              <w:left w:val="nil"/>
              <w:bottom w:val="single" w:sz="4" w:space="0" w:color="auto"/>
              <w:right w:val="single" w:sz="4" w:space="0" w:color="auto"/>
            </w:tcBorders>
            <w:shd w:val="clear" w:color="auto" w:fill="auto"/>
            <w:vAlign w:val="center"/>
            <w:hideMark/>
          </w:tcPr>
          <w:p w14:paraId="180227FF" w14:textId="77777777" w:rsidR="00442A1E" w:rsidRPr="00442A1E" w:rsidRDefault="00442A1E" w:rsidP="00442A1E">
            <w:pPr>
              <w:jc w:val="center"/>
              <w:rPr>
                <w:color w:val="000000"/>
              </w:rPr>
            </w:pPr>
            <w:r w:rsidRPr="00442A1E">
              <w:rPr>
                <w:color w:val="000000"/>
              </w:rPr>
              <w:t>2,151</w:t>
            </w:r>
          </w:p>
        </w:tc>
        <w:tc>
          <w:tcPr>
            <w:tcW w:w="1559" w:type="dxa"/>
            <w:tcBorders>
              <w:top w:val="nil"/>
              <w:left w:val="nil"/>
              <w:bottom w:val="single" w:sz="4" w:space="0" w:color="auto"/>
              <w:right w:val="single" w:sz="4" w:space="0" w:color="auto"/>
            </w:tcBorders>
            <w:shd w:val="clear" w:color="auto" w:fill="auto"/>
            <w:noWrap/>
            <w:vAlign w:val="center"/>
            <w:hideMark/>
          </w:tcPr>
          <w:p w14:paraId="25C5309D" w14:textId="77777777" w:rsidR="00442A1E" w:rsidRPr="00442A1E" w:rsidRDefault="00442A1E" w:rsidP="00442A1E">
            <w:pPr>
              <w:jc w:val="center"/>
              <w:rPr>
                <w:color w:val="000000"/>
              </w:rPr>
            </w:pPr>
            <w:r w:rsidRPr="00442A1E">
              <w:rPr>
                <w:color w:val="000000"/>
              </w:rPr>
              <w:t>-88%</w:t>
            </w:r>
          </w:p>
        </w:tc>
        <w:tc>
          <w:tcPr>
            <w:tcW w:w="1559" w:type="dxa"/>
            <w:tcBorders>
              <w:top w:val="nil"/>
              <w:left w:val="nil"/>
              <w:bottom w:val="single" w:sz="4" w:space="0" w:color="auto"/>
              <w:right w:val="single" w:sz="4" w:space="0" w:color="auto"/>
            </w:tcBorders>
            <w:shd w:val="clear" w:color="auto" w:fill="auto"/>
            <w:noWrap/>
            <w:vAlign w:val="center"/>
            <w:hideMark/>
          </w:tcPr>
          <w:p w14:paraId="18E6BBBF" w14:textId="32110598" w:rsidR="00442A1E" w:rsidRPr="00442A1E" w:rsidRDefault="00442A1E" w:rsidP="00442A1E">
            <w:pPr>
              <w:jc w:val="center"/>
              <w:rPr>
                <w:color w:val="000000"/>
              </w:rPr>
            </w:pPr>
          </w:p>
        </w:tc>
      </w:tr>
      <w:tr w:rsidR="00442A1E" w:rsidRPr="009F1DE8" w14:paraId="3EFBFE50" w14:textId="77777777" w:rsidTr="00442A1E">
        <w:trPr>
          <w:trHeight w:val="589"/>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8D34796" w14:textId="77777777" w:rsidR="00442A1E" w:rsidRPr="00442A1E" w:rsidRDefault="00442A1E" w:rsidP="00442A1E">
            <w:pPr>
              <w:jc w:val="center"/>
              <w:rPr>
                <w:color w:val="000000"/>
              </w:rPr>
            </w:pPr>
            <w:r w:rsidRPr="00442A1E">
              <w:rPr>
                <w:color w:val="000000"/>
              </w:rPr>
              <w:t>3</w:t>
            </w:r>
          </w:p>
        </w:tc>
        <w:tc>
          <w:tcPr>
            <w:tcW w:w="1417" w:type="dxa"/>
            <w:tcBorders>
              <w:top w:val="nil"/>
              <w:left w:val="nil"/>
              <w:bottom w:val="single" w:sz="4" w:space="0" w:color="auto"/>
              <w:right w:val="single" w:sz="4" w:space="0" w:color="auto"/>
            </w:tcBorders>
            <w:shd w:val="clear" w:color="auto" w:fill="auto"/>
            <w:vAlign w:val="center"/>
            <w:hideMark/>
          </w:tcPr>
          <w:p w14:paraId="2C6DF6CC" w14:textId="77777777" w:rsidR="00442A1E" w:rsidRPr="00442A1E" w:rsidRDefault="00442A1E" w:rsidP="00442A1E">
            <w:pPr>
              <w:jc w:val="center"/>
            </w:pPr>
            <w:r w:rsidRPr="00442A1E">
              <w:t>BP-FA 7,5%</w:t>
            </w:r>
          </w:p>
        </w:tc>
        <w:tc>
          <w:tcPr>
            <w:tcW w:w="1985" w:type="dxa"/>
            <w:tcBorders>
              <w:top w:val="nil"/>
              <w:left w:val="nil"/>
              <w:bottom w:val="single" w:sz="4" w:space="0" w:color="auto"/>
              <w:right w:val="single" w:sz="4" w:space="0" w:color="auto"/>
            </w:tcBorders>
            <w:shd w:val="clear" w:color="auto" w:fill="auto"/>
            <w:vAlign w:val="center"/>
            <w:hideMark/>
          </w:tcPr>
          <w:p w14:paraId="11A1B785"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7,5</w:t>
            </w:r>
            <w:r w:rsidRPr="00442A1E">
              <w:rPr>
                <w:color w:val="000000"/>
              </w:rPr>
              <w:t>%</w:t>
            </w:r>
          </w:p>
        </w:tc>
        <w:tc>
          <w:tcPr>
            <w:tcW w:w="1559" w:type="dxa"/>
            <w:tcBorders>
              <w:top w:val="nil"/>
              <w:left w:val="nil"/>
              <w:bottom w:val="single" w:sz="4" w:space="0" w:color="auto"/>
              <w:right w:val="single" w:sz="4" w:space="0" w:color="auto"/>
            </w:tcBorders>
            <w:shd w:val="clear" w:color="auto" w:fill="auto"/>
            <w:vAlign w:val="center"/>
            <w:hideMark/>
          </w:tcPr>
          <w:p w14:paraId="040A20C4" w14:textId="77777777" w:rsidR="00442A1E" w:rsidRPr="00442A1E" w:rsidRDefault="00442A1E" w:rsidP="00442A1E">
            <w:pPr>
              <w:jc w:val="center"/>
              <w:rPr>
                <w:color w:val="000000"/>
              </w:rPr>
            </w:pPr>
            <w:r w:rsidRPr="00442A1E">
              <w:rPr>
                <w:color w:val="000000"/>
              </w:rPr>
              <w:t>2,491</w:t>
            </w:r>
          </w:p>
        </w:tc>
        <w:tc>
          <w:tcPr>
            <w:tcW w:w="1559" w:type="dxa"/>
            <w:tcBorders>
              <w:top w:val="nil"/>
              <w:left w:val="nil"/>
              <w:bottom w:val="single" w:sz="4" w:space="0" w:color="auto"/>
              <w:right w:val="single" w:sz="4" w:space="0" w:color="auto"/>
            </w:tcBorders>
            <w:shd w:val="clear" w:color="auto" w:fill="auto"/>
            <w:noWrap/>
            <w:vAlign w:val="center"/>
            <w:hideMark/>
          </w:tcPr>
          <w:p w14:paraId="1397C291" w14:textId="77777777" w:rsidR="00442A1E" w:rsidRPr="00442A1E" w:rsidRDefault="00442A1E" w:rsidP="00442A1E">
            <w:pPr>
              <w:jc w:val="center"/>
              <w:rPr>
                <w:color w:val="000000"/>
              </w:rPr>
            </w:pPr>
            <w:r w:rsidRPr="00442A1E">
              <w:rPr>
                <w:color w:val="000000"/>
              </w:rPr>
              <w:t>-86%</w:t>
            </w:r>
          </w:p>
        </w:tc>
        <w:tc>
          <w:tcPr>
            <w:tcW w:w="1559" w:type="dxa"/>
            <w:tcBorders>
              <w:top w:val="nil"/>
              <w:left w:val="nil"/>
              <w:bottom w:val="single" w:sz="4" w:space="0" w:color="auto"/>
              <w:right w:val="single" w:sz="4" w:space="0" w:color="auto"/>
            </w:tcBorders>
            <w:shd w:val="clear" w:color="auto" w:fill="auto"/>
            <w:noWrap/>
            <w:vAlign w:val="center"/>
            <w:hideMark/>
          </w:tcPr>
          <w:p w14:paraId="400FF377" w14:textId="77777777" w:rsidR="00442A1E" w:rsidRPr="00442A1E" w:rsidRDefault="00442A1E" w:rsidP="00442A1E">
            <w:pPr>
              <w:jc w:val="center"/>
              <w:rPr>
                <w:color w:val="000000"/>
              </w:rPr>
            </w:pPr>
            <w:r w:rsidRPr="00442A1E">
              <w:rPr>
                <w:color w:val="000000"/>
              </w:rPr>
              <w:t>16%</w:t>
            </w:r>
          </w:p>
        </w:tc>
      </w:tr>
      <w:tr w:rsidR="00442A1E" w:rsidRPr="009F1DE8" w14:paraId="5F8DA250" w14:textId="77777777" w:rsidTr="00442A1E">
        <w:trPr>
          <w:trHeight w:val="582"/>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45813FC" w14:textId="77777777" w:rsidR="00442A1E" w:rsidRPr="00442A1E" w:rsidRDefault="00442A1E" w:rsidP="00442A1E">
            <w:pPr>
              <w:jc w:val="center"/>
              <w:rPr>
                <w:color w:val="000000"/>
              </w:rPr>
            </w:pPr>
            <w:r w:rsidRPr="00442A1E">
              <w:rPr>
                <w:color w:val="000000"/>
              </w:rPr>
              <w:t>4</w:t>
            </w:r>
          </w:p>
        </w:tc>
        <w:tc>
          <w:tcPr>
            <w:tcW w:w="1417" w:type="dxa"/>
            <w:tcBorders>
              <w:top w:val="nil"/>
              <w:left w:val="nil"/>
              <w:bottom w:val="single" w:sz="4" w:space="0" w:color="auto"/>
              <w:right w:val="single" w:sz="4" w:space="0" w:color="auto"/>
            </w:tcBorders>
            <w:shd w:val="clear" w:color="auto" w:fill="auto"/>
            <w:vAlign w:val="center"/>
            <w:hideMark/>
          </w:tcPr>
          <w:p w14:paraId="22038AFB" w14:textId="77777777" w:rsidR="00442A1E" w:rsidRPr="00442A1E" w:rsidRDefault="00442A1E" w:rsidP="00442A1E">
            <w:pPr>
              <w:jc w:val="center"/>
            </w:pPr>
            <w:r w:rsidRPr="00442A1E">
              <w:t>BP-FA 10%</w:t>
            </w:r>
          </w:p>
        </w:tc>
        <w:tc>
          <w:tcPr>
            <w:tcW w:w="1985" w:type="dxa"/>
            <w:tcBorders>
              <w:top w:val="nil"/>
              <w:left w:val="nil"/>
              <w:bottom w:val="single" w:sz="4" w:space="0" w:color="auto"/>
              <w:right w:val="single" w:sz="4" w:space="0" w:color="auto"/>
            </w:tcBorders>
            <w:shd w:val="clear" w:color="auto" w:fill="auto"/>
            <w:vAlign w:val="center"/>
            <w:hideMark/>
          </w:tcPr>
          <w:p w14:paraId="7CF79041"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10</w:t>
            </w:r>
            <w:r w:rsidRPr="00442A1E">
              <w:rPr>
                <w:color w:val="000000"/>
              </w:rPr>
              <w:t>%</w:t>
            </w:r>
          </w:p>
        </w:tc>
        <w:tc>
          <w:tcPr>
            <w:tcW w:w="1559" w:type="dxa"/>
            <w:tcBorders>
              <w:top w:val="nil"/>
              <w:left w:val="nil"/>
              <w:bottom w:val="single" w:sz="4" w:space="0" w:color="auto"/>
              <w:right w:val="single" w:sz="4" w:space="0" w:color="auto"/>
            </w:tcBorders>
            <w:shd w:val="clear" w:color="auto" w:fill="auto"/>
            <w:vAlign w:val="center"/>
            <w:hideMark/>
          </w:tcPr>
          <w:p w14:paraId="4065FBFC" w14:textId="77777777" w:rsidR="00442A1E" w:rsidRPr="00442A1E" w:rsidRDefault="00442A1E" w:rsidP="00442A1E">
            <w:pPr>
              <w:jc w:val="center"/>
              <w:rPr>
                <w:color w:val="000000"/>
              </w:rPr>
            </w:pPr>
            <w:r w:rsidRPr="00442A1E">
              <w:rPr>
                <w:color w:val="000000"/>
              </w:rPr>
              <w:t>2,604</w:t>
            </w:r>
          </w:p>
        </w:tc>
        <w:tc>
          <w:tcPr>
            <w:tcW w:w="1559" w:type="dxa"/>
            <w:tcBorders>
              <w:top w:val="nil"/>
              <w:left w:val="nil"/>
              <w:bottom w:val="single" w:sz="4" w:space="0" w:color="auto"/>
              <w:right w:val="single" w:sz="4" w:space="0" w:color="auto"/>
            </w:tcBorders>
            <w:shd w:val="clear" w:color="auto" w:fill="auto"/>
            <w:noWrap/>
            <w:vAlign w:val="center"/>
            <w:hideMark/>
          </w:tcPr>
          <w:p w14:paraId="2380BB74" w14:textId="77777777" w:rsidR="00442A1E" w:rsidRPr="00442A1E" w:rsidRDefault="00442A1E" w:rsidP="00442A1E">
            <w:pPr>
              <w:jc w:val="center"/>
              <w:rPr>
                <w:color w:val="000000"/>
              </w:rPr>
            </w:pPr>
            <w:r w:rsidRPr="00442A1E">
              <w:rPr>
                <w:color w:val="000000"/>
              </w:rPr>
              <w:t>-85%</w:t>
            </w:r>
          </w:p>
        </w:tc>
        <w:tc>
          <w:tcPr>
            <w:tcW w:w="1559" w:type="dxa"/>
            <w:tcBorders>
              <w:top w:val="nil"/>
              <w:left w:val="nil"/>
              <w:bottom w:val="single" w:sz="4" w:space="0" w:color="auto"/>
              <w:right w:val="single" w:sz="4" w:space="0" w:color="auto"/>
            </w:tcBorders>
            <w:shd w:val="clear" w:color="auto" w:fill="auto"/>
            <w:noWrap/>
            <w:vAlign w:val="center"/>
            <w:hideMark/>
          </w:tcPr>
          <w:p w14:paraId="1CA420DE" w14:textId="77777777" w:rsidR="00442A1E" w:rsidRPr="00442A1E" w:rsidRDefault="00442A1E" w:rsidP="00442A1E">
            <w:pPr>
              <w:jc w:val="center"/>
              <w:rPr>
                <w:color w:val="000000"/>
              </w:rPr>
            </w:pPr>
            <w:r w:rsidRPr="00442A1E">
              <w:rPr>
                <w:color w:val="000000"/>
              </w:rPr>
              <w:t>21%</w:t>
            </w:r>
          </w:p>
        </w:tc>
      </w:tr>
      <w:tr w:rsidR="00442A1E" w:rsidRPr="009F1DE8" w14:paraId="6119CF76" w14:textId="77777777" w:rsidTr="00442A1E">
        <w:trPr>
          <w:trHeight w:val="109"/>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98C3B5" w14:textId="77777777" w:rsidR="00442A1E" w:rsidRPr="00442A1E" w:rsidRDefault="00442A1E" w:rsidP="00442A1E">
            <w:pPr>
              <w:jc w:val="center"/>
              <w:rPr>
                <w:color w:val="000000"/>
              </w:rPr>
            </w:pPr>
            <w:r w:rsidRPr="00442A1E">
              <w:rPr>
                <w:color w:val="000000"/>
              </w:rPr>
              <w:t>5</w:t>
            </w:r>
          </w:p>
        </w:tc>
        <w:tc>
          <w:tcPr>
            <w:tcW w:w="1417" w:type="dxa"/>
            <w:tcBorders>
              <w:top w:val="nil"/>
              <w:left w:val="nil"/>
              <w:bottom w:val="single" w:sz="4" w:space="0" w:color="auto"/>
              <w:right w:val="single" w:sz="4" w:space="0" w:color="auto"/>
            </w:tcBorders>
            <w:shd w:val="clear" w:color="auto" w:fill="auto"/>
            <w:vAlign w:val="center"/>
            <w:hideMark/>
          </w:tcPr>
          <w:p w14:paraId="1A98DF22" w14:textId="77777777" w:rsidR="00442A1E" w:rsidRPr="00442A1E" w:rsidRDefault="00442A1E" w:rsidP="00442A1E">
            <w:pPr>
              <w:jc w:val="center"/>
            </w:pPr>
            <w:r w:rsidRPr="00442A1E">
              <w:t>BP-FA 12,5%</w:t>
            </w:r>
          </w:p>
        </w:tc>
        <w:tc>
          <w:tcPr>
            <w:tcW w:w="1985" w:type="dxa"/>
            <w:tcBorders>
              <w:top w:val="nil"/>
              <w:left w:val="nil"/>
              <w:bottom w:val="single" w:sz="4" w:space="0" w:color="auto"/>
              <w:right w:val="single" w:sz="4" w:space="0" w:color="auto"/>
            </w:tcBorders>
            <w:shd w:val="clear" w:color="auto" w:fill="auto"/>
            <w:vAlign w:val="center"/>
            <w:hideMark/>
          </w:tcPr>
          <w:p w14:paraId="75B4CFCC" w14:textId="77777777" w:rsidR="00442A1E" w:rsidRPr="00442A1E" w:rsidRDefault="00442A1E" w:rsidP="00442A1E">
            <w:pPr>
              <w:jc w:val="center"/>
              <w:rPr>
                <w:color w:val="000000"/>
              </w:rPr>
            </w:pPr>
            <w:r w:rsidRPr="00442A1E">
              <w:rPr>
                <w:color w:val="000000"/>
              </w:rPr>
              <w:t xml:space="preserve">Beton </w:t>
            </w:r>
            <w:r w:rsidRPr="00442A1E">
              <w:rPr>
                <w:i/>
                <w:iCs/>
                <w:color w:val="000000"/>
              </w:rPr>
              <w:t>Porous Fly Ash 12,5</w:t>
            </w:r>
            <w:r w:rsidRPr="00442A1E">
              <w:rPr>
                <w:color w:val="000000"/>
              </w:rPr>
              <w:t>%</w:t>
            </w:r>
          </w:p>
        </w:tc>
        <w:tc>
          <w:tcPr>
            <w:tcW w:w="1559" w:type="dxa"/>
            <w:tcBorders>
              <w:top w:val="nil"/>
              <w:left w:val="nil"/>
              <w:bottom w:val="single" w:sz="4" w:space="0" w:color="auto"/>
              <w:right w:val="single" w:sz="4" w:space="0" w:color="auto"/>
            </w:tcBorders>
            <w:shd w:val="clear" w:color="auto" w:fill="auto"/>
            <w:vAlign w:val="center"/>
            <w:hideMark/>
          </w:tcPr>
          <w:p w14:paraId="3494CB02" w14:textId="77777777" w:rsidR="00442A1E" w:rsidRPr="00442A1E" w:rsidRDefault="00442A1E" w:rsidP="00442A1E">
            <w:pPr>
              <w:jc w:val="center"/>
              <w:rPr>
                <w:color w:val="000000"/>
              </w:rPr>
            </w:pPr>
            <w:r w:rsidRPr="00442A1E">
              <w:rPr>
                <w:color w:val="000000"/>
              </w:rPr>
              <w:t>3,057</w:t>
            </w:r>
          </w:p>
        </w:tc>
        <w:tc>
          <w:tcPr>
            <w:tcW w:w="1559" w:type="dxa"/>
            <w:tcBorders>
              <w:top w:val="nil"/>
              <w:left w:val="nil"/>
              <w:bottom w:val="single" w:sz="4" w:space="0" w:color="auto"/>
              <w:right w:val="single" w:sz="4" w:space="0" w:color="auto"/>
            </w:tcBorders>
            <w:shd w:val="clear" w:color="auto" w:fill="auto"/>
            <w:noWrap/>
            <w:vAlign w:val="center"/>
            <w:hideMark/>
          </w:tcPr>
          <w:p w14:paraId="4B3CD5FB" w14:textId="77777777" w:rsidR="00442A1E" w:rsidRPr="00442A1E" w:rsidRDefault="00442A1E" w:rsidP="00442A1E">
            <w:pPr>
              <w:jc w:val="center"/>
              <w:rPr>
                <w:color w:val="000000"/>
              </w:rPr>
            </w:pPr>
            <w:r w:rsidRPr="00442A1E">
              <w:rPr>
                <w:color w:val="000000"/>
              </w:rPr>
              <w:t>-82%</w:t>
            </w:r>
          </w:p>
        </w:tc>
        <w:tc>
          <w:tcPr>
            <w:tcW w:w="1559" w:type="dxa"/>
            <w:tcBorders>
              <w:top w:val="nil"/>
              <w:left w:val="nil"/>
              <w:bottom w:val="single" w:sz="4" w:space="0" w:color="auto"/>
              <w:right w:val="single" w:sz="4" w:space="0" w:color="auto"/>
            </w:tcBorders>
            <w:shd w:val="clear" w:color="auto" w:fill="auto"/>
            <w:noWrap/>
            <w:vAlign w:val="center"/>
            <w:hideMark/>
          </w:tcPr>
          <w:p w14:paraId="77E9D83F" w14:textId="77777777" w:rsidR="00442A1E" w:rsidRPr="00442A1E" w:rsidRDefault="00442A1E" w:rsidP="00442A1E">
            <w:pPr>
              <w:jc w:val="center"/>
              <w:rPr>
                <w:color w:val="000000"/>
              </w:rPr>
            </w:pPr>
            <w:r w:rsidRPr="00442A1E">
              <w:rPr>
                <w:color w:val="000000"/>
              </w:rPr>
              <w:t>42%</w:t>
            </w:r>
          </w:p>
        </w:tc>
      </w:tr>
    </w:tbl>
    <w:p w14:paraId="4BAC2F15" w14:textId="77777777" w:rsidR="003704BA" w:rsidRDefault="003704BA" w:rsidP="002355CE">
      <w:pPr>
        <w:pStyle w:val="NormalWeb"/>
        <w:spacing w:before="0" w:beforeAutospacing="0" w:after="0" w:afterAutospacing="0"/>
        <w:jc w:val="both"/>
        <w:rPr>
          <w:sz w:val="22"/>
          <w:szCs w:val="22"/>
        </w:rPr>
      </w:pPr>
    </w:p>
    <w:p w14:paraId="2797086E" w14:textId="77777777" w:rsidR="003704BA" w:rsidRDefault="002355CE" w:rsidP="002355CE">
      <w:pPr>
        <w:pStyle w:val="NormalWeb"/>
        <w:spacing w:before="0" w:beforeAutospacing="0" w:after="0" w:afterAutospacing="0"/>
        <w:jc w:val="both"/>
        <w:rPr>
          <w:sz w:val="22"/>
          <w:szCs w:val="22"/>
        </w:rPr>
      </w:pPr>
      <w:proofErr w:type="spellStart"/>
      <w:r w:rsidRPr="002355CE">
        <w:rPr>
          <w:sz w:val="22"/>
          <w:szCs w:val="22"/>
        </w:rPr>
        <w:t>Berdasarkan</w:t>
      </w:r>
      <w:proofErr w:type="spellEnd"/>
      <w:r w:rsidRPr="002355CE">
        <w:rPr>
          <w:sz w:val="22"/>
          <w:szCs w:val="22"/>
        </w:rPr>
        <w:t xml:space="preserve"> </w:t>
      </w:r>
      <w:proofErr w:type="spellStart"/>
      <w:r w:rsidRPr="002355CE">
        <w:rPr>
          <w:sz w:val="22"/>
          <w:szCs w:val="22"/>
        </w:rPr>
        <w:t>hasil</w:t>
      </w:r>
      <w:proofErr w:type="spellEnd"/>
      <w:r w:rsidRPr="002355CE">
        <w:rPr>
          <w:sz w:val="22"/>
          <w:szCs w:val="22"/>
        </w:rPr>
        <w:t xml:space="preserve"> </w:t>
      </w:r>
      <w:proofErr w:type="spellStart"/>
      <w:r w:rsidRPr="002355CE">
        <w:rPr>
          <w:sz w:val="22"/>
          <w:szCs w:val="22"/>
        </w:rPr>
        <w:t>pemeriksaan</w:t>
      </w:r>
      <w:proofErr w:type="spellEnd"/>
      <w:r w:rsidRPr="002355CE">
        <w:rPr>
          <w:sz w:val="22"/>
          <w:szCs w:val="22"/>
        </w:rPr>
        <w:t xml:space="preserve"> yang </w:t>
      </w:r>
      <w:proofErr w:type="spellStart"/>
      <w:r w:rsidRPr="002355CE">
        <w:rPr>
          <w:sz w:val="22"/>
          <w:szCs w:val="22"/>
        </w:rPr>
        <w:t>ditunjukkan</w:t>
      </w:r>
      <w:proofErr w:type="spellEnd"/>
      <w:r w:rsidRPr="002355CE">
        <w:rPr>
          <w:sz w:val="22"/>
          <w:szCs w:val="22"/>
        </w:rPr>
        <w:t xml:space="preserve"> </w:t>
      </w:r>
      <w:proofErr w:type="spellStart"/>
      <w:r w:rsidRPr="002355CE">
        <w:rPr>
          <w:sz w:val="22"/>
          <w:szCs w:val="22"/>
        </w:rPr>
        <w:t>pada</w:t>
      </w:r>
      <w:proofErr w:type="spellEnd"/>
      <w:r w:rsidRPr="002355CE">
        <w:rPr>
          <w:sz w:val="22"/>
          <w:szCs w:val="22"/>
        </w:rPr>
        <w:t xml:space="preserve"> </w:t>
      </w:r>
      <w:proofErr w:type="spellStart"/>
      <w:r w:rsidRPr="002355CE">
        <w:rPr>
          <w:sz w:val="22"/>
          <w:szCs w:val="22"/>
        </w:rPr>
        <w:t>Tabel</w:t>
      </w:r>
      <w:proofErr w:type="spellEnd"/>
      <w:r w:rsidRPr="002355CE">
        <w:rPr>
          <w:sz w:val="22"/>
          <w:szCs w:val="22"/>
        </w:rPr>
        <w:t xml:space="preserve"> </w:t>
      </w:r>
      <w:r>
        <w:rPr>
          <w:sz w:val="22"/>
          <w:szCs w:val="22"/>
        </w:rPr>
        <w:t>15</w:t>
      </w:r>
      <w:r w:rsidRPr="002355CE">
        <w:rPr>
          <w:sz w:val="22"/>
          <w:szCs w:val="22"/>
        </w:rPr>
        <w:t xml:space="preserve">, </w:t>
      </w:r>
      <w:proofErr w:type="spellStart"/>
      <w:r w:rsidRPr="002355CE">
        <w:rPr>
          <w:sz w:val="22"/>
          <w:szCs w:val="22"/>
        </w:rPr>
        <w:t>didapatkan</w:t>
      </w:r>
      <w:proofErr w:type="spellEnd"/>
      <w:r w:rsidRPr="002355CE">
        <w:rPr>
          <w:sz w:val="22"/>
          <w:szCs w:val="22"/>
        </w:rPr>
        <w:t xml:space="preserve"> </w:t>
      </w:r>
      <w:proofErr w:type="spellStart"/>
      <w:r w:rsidRPr="002355CE">
        <w:rPr>
          <w:sz w:val="22"/>
          <w:szCs w:val="22"/>
        </w:rPr>
        <w:t>penurunan</w:t>
      </w:r>
      <w:proofErr w:type="spellEnd"/>
      <w:r w:rsidRPr="002355CE">
        <w:rPr>
          <w:sz w:val="22"/>
          <w:szCs w:val="22"/>
        </w:rPr>
        <w:t xml:space="preserve"> </w:t>
      </w:r>
      <w:proofErr w:type="spellStart"/>
      <w:r w:rsidRPr="002355CE">
        <w:rPr>
          <w:sz w:val="22"/>
          <w:szCs w:val="22"/>
        </w:rPr>
        <w:t>nilai</w:t>
      </w:r>
      <w:proofErr w:type="spellEnd"/>
      <w:r w:rsidRPr="002355CE">
        <w:rPr>
          <w:sz w:val="22"/>
          <w:szCs w:val="22"/>
        </w:rPr>
        <w:t xml:space="preserve"> </w:t>
      </w:r>
      <w:proofErr w:type="spellStart"/>
      <w:r w:rsidRPr="002355CE">
        <w:rPr>
          <w:sz w:val="22"/>
          <w:szCs w:val="22"/>
        </w:rPr>
        <w:t>persentase</w:t>
      </w:r>
      <w:proofErr w:type="spellEnd"/>
      <w:r w:rsidRPr="002355CE">
        <w:rPr>
          <w:sz w:val="22"/>
          <w:szCs w:val="22"/>
        </w:rPr>
        <w:t xml:space="preserve"> </w:t>
      </w:r>
      <w:proofErr w:type="spellStart"/>
      <w:r w:rsidRPr="002355CE">
        <w:rPr>
          <w:sz w:val="22"/>
          <w:szCs w:val="22"/>
        </w:rPr>
        <w:t>perbandingan</w:t>
      </w:r>
      <w:proofErr w:type="spellEnd"/>
      <w:r w:rsidRPr="002355CE">
        <w:rPr>
          <w:sz w:val="22"/>
          <w:szCs w:val="22"/>
        </w:rPr>
        <w:t xml:space="preserve"> dengan BN </w:t>
      </w:r>
      <w:proofErr w:type="spellStart"/>
      <w:r w:rsidRPr="002355CE">
        <w:rPr>
          <w:sz w:val="22"/>
          <w:szCs w:val="22"/>
        </w:rPr>
        <w:t>adalah</w:t>
      </w:r>
      <w:proofErr w:type="spellEnd"/>
      <w:r w:rsidRPr="002355CE">
        <w:rPr>
          <w:sz w:val="22"/>
          <w:szCs w:val="22"/>
        </w:rPr>
        <w:t xml:space="preserve"> BP-FA 0% </w:t>
      </w:r>
      <w:proofErr w:type="spellStart"/>
      <w:r w:rsidRPr="002355CE">
        <w:rPr>
          <w:sz w:val="22"/>
          <w:szCs w:val="22"/>
        </w:rPr>
        <w:t>yaitu</w:t>
      </w:r>
      <w:proofErr w:type="spellEnd"/>
      <w:r w:rsidRPr="002355CE">
        <w:rPr>
          <w:sz w:val="22"/>
          <w:szCs w:val="22"/>
        </w:rPr>
        <w:t xml:space="preserve"> </w:t>
      </w:r>
      <w:proofErr w:type="spellStart"/>
      <w:r w:rsidRPr="002355CE">
        <w:rPr>
          <w:sz w:val="22"/>
          <w:szCs w:val="22"/>
        </w:rPr>
        <w:t>sebesar</w:t>
      </w:r>
      <w:proofErr w:type="spellEnd"/>
      <w:r w:rsidRPr="002355CE">
        <w:rPr>
          <w:sz w:val="22"/>
          <w:szCs w:val="22"/>
        </w:rPr>
        <w:t xml:space="preserve"> -88%, BP-FA 7,5% </w:t>
      </w:r>
      <w:proofErr w:type="spellStart"/>
      <w:r w:rsidRPr="002355CE">
        <w:rPr>
          <w:sz w:val="22"/>
          <w:szCs w:val="22"/>
        </w:rPr>
        <w:t>yaitu</w:t>
      </w:r>
      <w:proofErr w:type="spellEnd"/>
      <w:r w:rsidRPr="002355CE">
        <w:rPr>
          <w:sz w:val="22"/>
          <w:szCs w:val="22"/>
        </w:rPr>
        <w:t xml:space="preserve"> </w:t>
      </w:r>
      <w:proofErr w:type="spellStart"/>
      <w:r w:rsidRPr="002355CE">
        <w:rPr>
          <w:sz w:val="22"/>
          <w:szCs w:val="22"/>
        </w:rPr>
        <w:t>sebesar</w:t>
      </w:r>
      <w:proofErr w:type="spellEnd"/>
      <w:r w:rsidRPr="002355CE">
        <w:rPr>
          <w:sz w:val="22"/>
          <w:szCs w:val="22"/>
        </w:rPr>
        <w:t xml:space="preserve"> -86%, BP-FA 10% </w:t>
      </w:r>
      <w:proofErr w:type="spellStart"/>
      <w:r w:rsidRPr="002355CE">
        <w:rPr>
          <w:sz w:val="22"/>
          <w:szCs w:val="22"/>
        </w:rPr>
        <w:t>yaitu</w:t>
      </w:r>
      <w:proofErr w:type="spellEnd"/>
      <w:r w:rsidRPr="002355CE">
        <w:rPr>
          <w:sz w:val="22"/>
          <w:szCs w:val="22"/>
        </w:rPr>
        <w:t xml:space="preserve"> </w:t>
      </w:r>
      <w:proofErr w:type="spellStart"/>
      <w:r w:rsidRPr="002355CE">
        <w:rPr>
          <w:sz w:val="22"/>
          <w:szCs w:val="22"/>
        </w:rPr>
        <w:t>sebesar</w:t>
      </w:r>
      <w:proofErr w:type="spellEnd"/>
      <w:r w:rsidRPr="002355CE">
        <w:rPr>
          <w:sz w:val="22"/>
          <w:szCs w:val="22"/>
        </w:rPr>
        <w:t xml:space="preserve"> -85%, BP-FA 12,5% </w:t>
      </w:r>
      <w:proofErr w:type="spellStart"/>
      <w:r w:rsidRPr="002355CE">
        <w:rPr>
          <w:sz w:val="22"/>
          <w:szCs w:val="22"/>
        </w:rPr>
        <w:t>yaitu</w:t>
      </w:r>
      <w:proofErr w:type="spellEnd"/>
      <w:r w:rsidRPr="002355CE">
        <w:rPr>
          <w:sz w:val="22"/>
          <w:szCs w:val="22"/>
        </w:rPr>
        <w:t xml:space="preserve"> </w:t>
      </w:r>
      <w:proofErr w:type="spellStart"/>
      <w:r w:rsidRPr="002355CE">
        <w:rPr>
          <w:sz w:val="22"/>
          <w:szCs w:val="22"/>
        </w:rPr>
        <w:t>sebesar</w:t>
      </w:r>
      <w:proofErr w:type="spellEnd"/>
      <w:r w:rsidRPr="002355CE">
        <w:rPr>
          <w:sz w:val="22"/>
          <w:szCs w:val="22"/>
        </w:rPr>
        <w:t xml:space="preserve"> -82%. Dan </w:t>
      </w:r>
      <w:proofErr w:type="spellStart"/>
      <w:r w:rsidRPr="002355CE">
        <w:rPr>
          <w:sz w:val="22"/>
          <w:szCs w:val="22"/>
        </w:rPr>
        <w:t>didapatkan</w:t>
      </w:r>
      <w:proofErr w:type="spellEnd"/>
      <w:r w:rsidRPr="002355CE">
        <w:rPr>
          <w:sz w:val="22"/>
          <w:szCs w:val="22"/>
        </w:rPr>
        <w:t xml:space="preserve"> </w:t>
      </w:r>
      <w:proofErr w:type="spellStart"/>
      <w:r w:rsidRPr="002355CE">
        <w:rPr>
          <w:sz w:val="22"/>
          <w:szCs w:val="22"/>
        </w:rPr>
        <w:t>penaikan</w:t>
      </w:r>
      <w:proofErr w:type="spellEnd"/>
      <w:r w:rsidRPr="002355CE">
        <w:rPr>
          <w:sz w:val="22"/>
          <w:szCs w:val="22"/>
        </w:rPr>
        <w:t xml:space="preserve"> </w:t>
      </w:r>
      <w:proofErr w:type="spellStart"/>
      <w:r w:rsidRPr="002355CE">
        <w:rPr>
          <w:sz w:val="22"/>
          <w:szCs w:val="22"/>
        </w:rPr>
        <w:t>nilai</w:t>
      </w:r>
      <w:proofErr w:type="spellEnd"/>
      <w:r w:rsidRPr="002355CE">
        <w:rPr>
          <w:sz w:val="22"/>
          <w:szCs w:val="22"/>
        </w:rPr>
        <w:t xml:space="preserve"> </w:t>
      </w:r>
      <w:proofErr w:type="spellStart"/>
      <w:r w:rsidRPr="002355CE">
        <w:rPr>
          <w:sz w:val="22"/>
          <w:szCs w:val="22"/>
        </w:rPr>
        <w:t>persentase</w:t>
      </w:r>
      <w:proofErr w:type="spellEnd"/>
      <w:r w:rsidRPr="002355CE">
        <w:rPr>
          <w:sz w:val="22"/>
          <w:szCs w:val="22"/>
        </w:rPr>
        <w:t xml:space="preserve"> </w:t>
      </w:r>
    </w:p>
    <w:p w14:paraId="4E6A12F8" w14:textId="682B2898" w:rsidR="002355CE" w:rsidRDefault="002355CE" w:rsidP="002355CE">
      <w:pPr>
        <w:pStyle w:val="NormalWeb"/>
        <w:spacing w:before="0" w:beforeAutospacing="0" w:after="0" w:afterAutospacing="0"/>
        <w:jc w:val="both"/>
        <w:rPr>
          <w:sz w:val="22"/>
          <w:szCs w:val="22"/>
        </w:rPr>
      </w:pPr>
      <w:proofErr w:type="spellStart"/>
      <w:proofErr w:type="gramStart"/>
      <w:r w:rsidRPr="002355CE">
        <w:rPr>
          <w:sz w:val="22"/>
          <w:szCs w:val="22"/>
        </w:rPr>
        <w:t>perbandingan</w:t>
      </w:r>
      <w:proofErr w:type="spellEnd"/>
      <w:proofErr w:type="gramEnd"/>
      <w:r w:rsidRPr="002355CE">
        <w:rPr>
          <w:sz w:val="22"/>
          <w:szCs w:val="22"/>
        </w:rPr>
        <w:t xml:space="preserve"> dengan BP-FA 0% </w:t>
      </w:r>
      <w:proofErr w:type="spellStart"/>
      <w:r w:rsidRPr="002355CE">
        <w:rPr>
          <w:sz w:val="22"/>
          <w:szCs w:val="22"/>
        </w:rPr>
        <w:t>adalah</w:t>
      </w:r>
      <w:proofErr w:type="spellEnd"/>
      <w:r w:rsidRPr="002355CE">
        <w:rPr>
          <w:sz w:val="22"/>
          <w:szCs w:val="22"/>
        </w:rPr>
        <w:t xml:space="preserve"> BP-FA 12,5% </w:t>
      </w:r>
      <w:proofErr w:type="spellStart"/>
      <w:r w:rsidRPr="002355CE">
        <w:rPr>
          <w:sz w:val="22"/>
          <w:szCs w:val="22"/>
        </w:rPr>
        <w:t>yaitu</w:t>
      </w:r>
      <w:proofErr w:type="spellEnd"/>
      <w:r w:rsidRPr="002355CE">
        <w:rPr>
          <w:sz w:val="22"/>
          <w:szCs w:val="22"/>
        </w:rPr>
        <w:t xml:space="preserve"> </w:t>
      </w:r>
      <w:proofErr w:type="spellStart"/>
      <w:r w:rsidRPr="002355CE">
        <w:rPr>
          <w:sz w:val="22"/>
          <w:szCs w:val="22"/>
        </w:rPr>
        <w:t>sebesar</w:t>
      </w:r>
      <w:proofErr w:type="spellEnd"/>
      <w:r w:rsidRPr="002355CE">
        <w:rPr>
          <w:sz w:val="22"/>
          <w:szCs w:val="22"/>
        </w:rPr>
        <w:t xml:space="preserve"> 42%.</w:t>
      </w:r>
    </w:p>
    <w:p w14:paraId="41845CC6" w14:textId="77777777" w:rsidR="003704BA" w:rsidRDefault="003704BA" w:rsidP="002355CE">
      <w:pPr>
        <w:pStyle w:val="NormalWeb"/>
        <w:spacing w:before="0" w:beforeAutospacing="0" w:after="0" w:afterAutospacing="0"/>
        <w:jc w:val="both"/>
        <w:rPr>
          <w:sz w:val="22"/>
          <w:szCs w:val="22"/>
        </w:rPr>
      </w:pPr>
    </w:p>
    <w:p w14:paraId="6FFE43D7" w14:textId="14E8E12B" w:rsidR="002355CE" w:rsidRDefault="00442A1E" w:rsidP="00442A1E">
      <w:pPr>
        <w:pStyle w:val="NormalWeb"/>
        <w:spacing w:before="0" w:beforeAutospacing="0" w:after="0" w:afterAutospacing="0"/>
        <w:jc w:val="center"/>
      </w:pPr>
      <w:r>
        <w:rPr>
          <w:noProof/>
        </w:rPr>
        <w:drawing>
          <wp:inline distT="0" distB="0" distL="0" distR="0" wp14:anchorId="4512FE58" wp14:editId="435AC7EE">
            <wp:extent cx="4007555" cy="2122311"/>
            <wp:effectExtent l="0" t="0" r="12065" b="1143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15F1B91" w14:textId="15D128A3" w:rsidR="002355CE" w:rsidRPr="002355CE" w:rsidRDefault="003704BA" w:rsidP="002355CE">
      <w:pPr>
        <w:pStyle w:val="NormalWeb"/>
        <w:spacing w:before="0" w:beforeAutospacing="0" w:after="0" w:afterAutospacing="0"/>
        <w:jc w:val="center"/>
        <w:rPr>
          <w:sz w:val="22"/>
          <w:szCs w:val="22"/>
        </w:rPr>
      </w:pPr>
      <w:r>
        <w:rPr>
          <w:sz w:val="22"/>
          <w:szCs w:val="22"/>
        </w:rPr>
        <w:t>Gambar 11</w:t>
      </w:r>
      <w:r w:rsidR="002355CE">
        <w:rPr>
          <w:sz w:val="22"/>
          <w:szCs w:val="22"/>
        </w:rPr>
        <w:t>.</w:t>
      </w:r>
      <w:r w:rsidR="002355CE" w:rsidRPr="002355CE">
        <w:t xml:space="preserve"> </w:t>
      </w:r>
      <w:proofErr w:type="spellStart"/>
      <w:r w:rsidR="002355CE" w:rsidRPr="002355CE">
        <w:rPr>
          <w:sz w:val="22"/>
          <w:szCs w:val="22"/>
        </w:rPr>
        <w:t>Grafik</w:t>
      </w:r>
      <w:proofErr w:type="spellEnd"/>
      <w:r w:rsidR="002355CE" w:rsidRPr="002355CE">
        <w:rPr>
          <w:sz w:val="22"/>
          <w:szCs w:val="22"/>
        </w:rPr>
        <w:t xml:space="preserve"> Rata-rata </w:t>
      </w:r>
      <w:proofErr w:type="spellStart"/>
      <w:r w:rsidR="002355CE" w:rsidRPr="002355CE">
        <w:rPr>
          <w:sz w:val="22"/>
          <w:szCs w:val="22"/>
        </w:rPr>
        <w:t>Kuat</w:t>
      </w:r>
      <w:proofErr w:type="spellEnd"/>
      <w:r w:rsidR="002355CE" w:rsidRPr="002355CE">
        <w:rPr>
          <w:sz w:val="22"/>
          <w:szCs w:val="22"/>
        </w:rPr>
        <w:t xml:space="preserve"> </w:t>
      </w:r>
      <w:proofErr w:type="spellStart"/>
      <w:r w:rsidR="002355CE" w:rsidRPr="002355CE">
        <w:rPr>
          <w:sz w:val="22"/>
          <w:szCs w:val="22"/>
        </w:rPr>
        <w:t>Tekan</w:t>
      </w:r>
      <w:proofErr w:type="spellEnd"/>
    </w:p>
    <w:p w14:paraId="578375C9" w14:textId="77777777" w:rsidR="002355CE" w:rsidRDefault="002355CE" w:rsidP="00565397">
      <w:pPr>
        <w:spacing w:line="276" w:lineRule="auto"/>
        <w:jc w:val="both"/>
      </w:pPr>
    </w:p>
    <w:p w14:paraId="694A8BC4" w14:textId="61D3358D" w:rsidR="002355CE" w:rsidRDefault="002355CE" w:rsidP="00565397">
      <w:pPr>
        <w:spacing w:line="276" w:lineRule="auto"/>
        <w:jc w:val="both"/>
      </w:pPr>
      <w:r w:rsidRPr="002355CE">
        <w:t xml:space="preserve">Berdasarkan hasil pemeriksaan yang ditunjukkan pada </w:t>
      </w:r>
      <w:r w:rsidR="003704BA">
        <w:t>15  dan Grafik 11</w:t>
      </w:r>
      <w:r w:rsidRPr="002355CE">
        <w:t xml:space="preserve"> didapatkan rata-rata nilai Kuat Tekan Beton untuk Beton Normal (BN) yaitu sebesar 17,438 MPa, untuk Beton Porous Fly Ash 0% (BP-FA 0%) yaitu sebesar 2,151 MPa, untuk Beton Porous Fly Ash 7,5% (BP-FA 7,5%) yaitu sebesar 2,491 MPa, untuk Beton Porous Fly Ash 10% (BP-FA 10%) yaitu sebesar 2,604 MPa, dan untuk Beton Porous Fly Ash 12,5% (BP-FA 12,5%) yaitu sebesar 3,057 MPa.</w:t>
      </w:r>
    </w:p>
    <w:p w14:paraId="462749E3" w14:textId="77777777" w:rsidR="002355CE" w:rsidRDefault="002355CE" w:rsidP="00565397">
      <w:pPr>
        <w:spacing w:line="276" w:lineRule="auto"/>
        <w:jc w:val="both"/>
      </w:pPr>
    </w:p>
    <w:p w14:paraId="6BE0BFAF" w14:textId="4E3AF073" w:rsidR="002355CE" w:rsidRDefault="002355CE" w:rsidP="00565397">
      <w:pPr>
        <w:spacing w:line="276" w:lineRule="auto"/>
        <w:jc w:val="both"/>
      </w:pPr>
      <w:r w:rsidRPr="002355CE">
        <w:t>Kuat tekan beton Porous lebih rendah dibandingkan beton konvensional. Hal ini disebabkan oleh karakteristik struktur beton Porous yang memiliki rongga-rongga (pori) lebih banyak. Namun, penggunaan fly ash sebagai pengganti sebagian semen terbukti dapat meningkatkan kuat tekan beton Porous, karena fly ash mengisi ruang kosong dan meningkatkan kepadatan beton.</w:t>
      </w:r>
    </w:p>
    <w:p w14:paraId="5C9B5F04" w14:textId="77777777" w:rsidR="002355CE" w:rsidRDefault="002355CE" w:rsidP="00565397">
      <w:pPr>
        <w:spacing w:line="276" w:lineRule="auto"/>
        <w:jc w:val="both"/>
      </w:pPr>
    </w:p>
    <w:p w14:paraId="7D9F6FB1" w14:textId="1190099A" w:rsidR="002355CE" w:rsidRDefault="002355CE" w:rsidP="00565397">
      <w:pPr>
        <w:spacing w:line="276" w:lineRule="auto"/>
        <w:jc w:val="both"/>
      </w:pPr>
      <w:r>
        <w:t>e. Analisis Pengujian Permeabilitas</w:t>
      </w:r>
    </w:p>
    <w:p w14:paraId="611A7B60" w14:textId="77777777" w:rsidR="00442A1E" w:rsidRDefault="00442A1E" w:rsidP="00565397">
      <w:pPr>
        <w:spacing w:line="276" w:lineRule="auto"/>
        <w:jc w:val="both"/>
      </w:pPr>
    </w:p>
    <w:p w14:paraId="4287EA6D" w14:textId="5562C89B" w:rsidR="002355CE" w:rsidRDefault="002355CE" w:rsidP="00565397">
      <w:pPr>
        <w:spacing w:line="276" w:lineRule="auto"/>
        <w:jc w:val="both"/>
      </w:pPr>
      <w:r>
        <w:t xml:space="preserve">Tabel 16. </w:t>
      </w:r>
      <w:r w:rsidRPr="002355CE">
        <w:t>Analisa Permeabilitas</w:t>
      </w:r>
    </w:p>
    <w:tbl>
      <w:tblPr>
        <w:tblW w:w="8221" w:type="dxa"/>
        <w:tblInd w:w="846" w:type="dxa"/>
        <w:tblLook w:val="04A0" w:firstRow="1" w:lastRow="0" w:firstColumn="1" w:lastColumn="0" w:noHBand="0" w:noVBand="1"/>
      </w:tblPr>
      <w:tblGrid>
        <w:gridCol w:w="992"/>
        <w:gridCol w:w="1701"/>
        <w:gridCol w:w="1701"/>
        <w:gridCol w:w="1701"/>
        <w:gridCol w:w="2126"/>
      </w:tblGrid>
      <w:tr w:rsidR="00442A1E" w:rsidRPr="008A067D" w14:paraId="6882E497" w14:textId="77777777" w:rsidTr="00442A1E">
        <w:trPr>
          <w:trHeight w:val="289"/>
          <w:tblHeader/>
        </w:trPr>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4D129" w14:textId="77777777" w:rsidR="00442A1E" w:rsidRPr="00442A1E" w:rsidRDefault="00442A1E" w:rsidP="00ED2DBF">
            <w:pPr>
              <w:jc w:val="center"/>
              <w:rPr>
                <w:color w:val="000000"/>
              </w:rPr>
            </w:pPr>
            <w:r w:rsidRPr="00442A1E">
              <w:rPr>
                <w:color w:val="000000"/>
              </w:rPr>
              <w:lastRenderedPageBreak/>
              <w:t>No</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8EE5B" w14:textId="77777777" w:rsidR="00442A1E" w:rsidRPr="00442A1E" w:rsidRDefault="00442A1E" w:rsidP="00ED2DBF">
            <w:pPr>
              <w:jc w:val="center"/>
              <w:rPr>
                <w:color w:val="000000"/>
              </w:rPr>
            </w:pPr>
            <w:r w:rsidRPr="00442A1E">
              <w:rPr>
                <w:color w:val="000000"/>
              </w:rPr>
              <w:t>Kode Sampel</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CF872" w14:textId="77777777" w:rsidR="00442A1E" w:rsidRPr="00442A1E" w:rsidRDefault="00442A1E" w:rsidP="00ED2DBF">
            <w:pPr>
              <w:jc w:val="center"/>
              <w:rPr>
                <w:color w:val="000000"/>
              </w:rPr>
            </w:pPr>
            <w:r w:rsidRPr="00442A1E">
              <w:rPr>
                <w:color w:val="000000"/>
              </w:rPr>
              <w:t>Komposisi</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D3E9A9" w14:textId="77777777" w:rsidR="00442A1E" w:rsidRPr="00442A1E" w:rsidRDefault="00442A1E" w:rsidP="00ED2DBF">
            <w:pPr>
              <w:jc w:val="center"/>
              <w:rPr>
                <w:color w:val="000000"/>
              </w:rPr>
            </w:pPr>
            <w:r w:rsidRPr="00442A1E">
              <w:rPr>
                <w:color w:val="000000"/>
              </w:rPr>
              <w:t>Laju Infiltrasi Rata-rata (mm/s)</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B7AD5E" w14:textId="77777777" w:rsidR="00442A1E" w:rsidRPr="00442A1E" w:rsidRDefault="00442A1E" w:rsidP="00ED2DBF">
            <w:pPr>
              <w:jc w:val="center"/>
              <w:rPr>
                <w:color w:val="000000"/>
              </w:rPr>
            </w:pPr>
            <w:r w:rsidRPr="00442A1E">
              <w:rPr>
                <w:color w:val="000000"/>
              </w:rPr>
              <w:t>Persentase Perbandingan dengan BP-FA 0%</w:t>
            </w:r>
          </w:p>
        </w:tc>
      </w:tr>
      <w:tr w:rsidR="00442A1E" w:rsidRPr="008A067D" w14:paraId="74DB890C" w14:textId="77777777" w:rsidTr="00442A1E">
        <w:trPr>
          <w:trHeight w:val="582"/>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08875F6" w14:textId="77777777" w:rsidR="00442A1E" w:rsidRPr="00442A1E" w:rsidRDefault="00442A1E" w:rsidP="00ED2DBF">
            <w:pPr>
              <w:jc w:val="center"/>
              <w:rPr>
                <w:color w:val="00000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0E221093" w14:textId="77777777" w:rsidR="00442A1E" w:rsidRPr="00442A1E" w:rsidRDefault="00442A1E" w:rsidP="00ED2DBF">
            <w:pPr>
              <w:jc w:val="center"/>
              <w:rPr>
                <w:color w:val="00000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BE27F57" w14:textId="77777777" w:rsidR="00442A1E" w:rsidRPr="00442A1E" w:rsidRDefault="00442A1E" w:rsidP="00ED2DBF">
            <w:pPr>
              <w:jc w:val="center"/>
              <w:rPr>
                <w:color w:val="00000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B3C0AD4" w14:textId="77777777" w:rsidR="00442A1E" w:rsidRPr="00442A1E" w:rsidRDefault="00442A1E" w:rsidP="00ED2DBF">
            <w:pPr>
              <w:jc w:val="center"/>
              <w:rPr>
                <w:color w:val="000000"/>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9783D7B" w14:textId="77777777" w:rsidR="00442A1E" w:rsidRPr="00442A1E" w:rsidRDefault="00442A1E" w:rsidP="00ED2DBF">
            <w:pPr>
              <w:jc w:val="center"/>
              <w:rPr>
                <w:color w:val="000000"/>
              </w:rPr>
            </w:pPr>
          </w:p>
        </w:tc>
      </w:tr>
      <w:tr w:rsidR="00442A1E" w:rsidRPr="008A067D" w14:paraId="1B928EC7" w14:textId="77777777" w:rsidTr="00442A1E">
        <w:trPr>
          <w:trHeight w:val="289"/>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25258ABF" w14:textId="77777777" w:rsidR="00442A1E" w:rsidRPr="00442A1E" w:rsidRDefault="00442A1E" w:rsidP="00ED2DBF">
            <w:pPr>
              <w:jc w:val="center"/>
              <w:rPr>
                <w:color w:val="000000"/>
              </w:rPr>
            </w:pPr>
            <w:r w:rsidRPr="00442A1E">
              <w:rPr>
                <w:color w:val="000000"/>
              </w:rPr>
              <w:t>1</w:t>
            </w:r>
          </w:p>
        </w:tc>
        <w:tc>
          <w:tcPr>
            <w:tcW w:w="1701" w:type="dxa"/>
            <w:tcBorders>
              <w:top w:val="nil"/>
              <w:left w:val="nil"/>
              <w:bottom w:val="single" w:sz="4" w:space="0" w:color="auto"/>
              <w:right w:val="single" w:sz="4" w:space="0" w:color="auto"/>
            </w:tcBorders>
            <w:shd w:val="clear" w:color="auto" w:fill="auto"/>
            <w:vAlign w:val="center"/>
            <w:hideMark/>
          </w:tcPr>
          <w:p w14:paraId="2C487EC1" w14:textId="77777777" w:rsidR="00442A1E" w:rsidRPr="00442A1E" w:rsidRDefault="00442A1E" w:rsidP="00ED2DBF">
            <w:pPr>
              <w:jc w:val="center"/>
            </w:pPr>
            <w:r w:rsidRPr="00442A1E">
              <w:t>BN</w:t>
            </w:r>
          </w:p>
        </w:tc>
        <w:tc>
          <w:tcPr>
            <w:tcW w:w="1701" w:type="dxa"/>
            <w:tcBorders>
              <w:top w:val="nil"/>
              <w:left w:val="nil"/>
              <w:bottom w:val="single" w:sz="4" w:space="0" w:color="auto"/>
              <w:right w:val="single" w:sz="4" w:space="0" w:color="auto"/>
            </w:tcBorders>
            <w:shd w:val="clear" w:color="auto" w:fill="auto"/>
            <w:noWrap/>
            <w:vAlign w:val="center"/>
            <w:hideMark/>
          </w:tcPr>
          <w:p w14:paraId="743382E2" w14:textId="77777777" w:rsidR="00442A1E" w:rsidRPr="00442A1E" w:rsidRDefault="00442A1E" w:rsidP="00ED2DBF">
            <w:pPr>
              <w:jc w:val="center"/>
              <w:rPr>
                <w:color w:val="000000"/>
              </w:rPr>
            </w:pPr>
            <w:r w:rsidRPr="00442A1E">
              <w:rPr>
                <w:color w:val="000000"/>
              </w:rPr>
              <w:t>Beton Normal</w:t>
            </w:r>
          </w:p>
        </w:tc>
        <w:tc>
          <w:tcPr>
            <w:tcW w:w="1701" w:type="dxa"/>
            <w:tcBorders>
              <w:top w:val="nil"/>
              <w:left w:val="nil"/>
              <w:bottom w:val="single" w:sz="4" w:space="0" w:color="auto"/>
              <w:right w:val="single" w:sz="4" w:space="0" w:color="auto"/>
            </w:tcBorders>
            <w:shd w:val="clear" w:color="auto" w:fill="auto"/>
            <w:noWrap/>
            <w:vAlign w:val="center"/>
            <w:hideMark/>
          </w:tcPr>
          <w:p w14:paraId="773110F5" w14:textId="77777777" w:rsidR="00442A1E" w:rsidRPr="00442A1E" w:rsidRDefault="00442A1E" w:rsidP="00ED2DBF">
            <w:pPr>
              <w:jc w:val="center"/>
              <w:rPr>
                <w:color w:val="000000"/>
              </w:rPr>
            </w:pPr>
            <w:r w:rsidRPr="00442A1E">
              <w:rPr>
                <w:color w:val="000000"/>
              </w:rPr>
              <w:t>0,00</w:t>
            </w:r>
          </w:p>
        </w:tc>
        <w:tc>
          <w:tcPr>
            <w:tcW w:w="2126" w:type="dxa"/>
            <w:tcBorders>
              <w:top w:val="nil"/>
              <w:left w:val="nil"/>
              <w:bottom w:val="single" w:sz="4" w:space="0" w:color="auto"/>
              <w:right w:val="single" w:sz="4" w:space="0" w:color="auto"/>
            </w:tcBorders>
            <w:shd w:val="clear" w:color="auto" w:fill="auto"/>
            <w:noWrap/>
            <w:vAlign w:val="center"/>
            <w:hideMark/>
          </w:tcPr>
          <w:p w14:paraId="306486C2" w14:textId="77777777" w:rsidR="00442A1E" w:rsidRPr="00442A1E" w:rsidRDefault="00442A1E" w:rsidP="00ED2DBF">
            <w:pPr>
              <w:jc w:val="center"/>
              <w:rPr>
                <w:color w:val="000000"/>
              </w:rPr>
            </w:pPr>
          </w:p>
        </w:tc>
      </w:tr>
      <w:tr w:rsidR="00442A1E" w:rsidRPr="008A067D" w14:paraId="281F525F" w14:textId="77777777" w:rsidTr="00442A1E">
        <w:trPr>
          <w:trHeight w:val="582"/>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607C3B03" w14:textId="77777777" w:rsidR="00442A1E" w:rsidRPr="00442A1E" w:rsidRDefault="00442A1E" w:rsidP="00ED2DBF">
            <w:pPr>
              <w:jc w:val="center"/>
              <w:rPr>
                <w:color w:val="000000"/>
              </w:rPr>
            </w:pPr>
            <w:r w:rsidRPr="00442A1E">
              <w:rPr>
                <w:color w:val="000000"/>
              </w:rPr>
              <w:t>2</w:t>
            </w:r>
          </w:p>
        </w:tc>
        <w:tc>
          <w:tcPr>
            <w:tcW w:w="1701" w:type="dxa"/>
            <w:tcBorders>
              <w:top w:val="nil"/>
              <w:left w:val="nil"/>
              <w:bottom w:val="single" w:sz="4" w:space="0" w:color="auto"/>
              <w:right w:val="single" w:sz="4" w:space="0" w:color="auto"/>
            </w:tcBorders>
            <w:shd w:val="clear" w:color="auto" w:fill="auto"/>
            <w:vAlign w:val="center"/>
            <w:hideMark/>
          </w:tcPr>
          <w:p w14:paraId="18F0D050" w14:textId="77777777" w:rsidR="00442A1E" w:rsidRPr="00442A1E" w:rsidRDefault="00442A1E" w:rsidP="00ED2DBF">
            <w:pPr>
              <w:jc w:val="center"/>
            </w:pPr>
            <w:r w:rsidRPr="00442A1E">
              <w:t>BP-FA 0%</w:t>
            </w:r>
          </w:p>
        </w:tc>
        <w:tc>
          <w:tcPr>
            <w:tcW w:w="1701" w:type="dxa"/>
            <w:tcBorders>
              <w:top w:val="nil"/>
              <w:left w:val="nil"/>
              <w:bottom w:val="single" w:sz="4" w:space="0" w:color="auto"/>
              <w:right w:val="single" w:sz="4" w:space="0" w:color="auto"/>
            </w:tcBorders>
            <w:shd w:val="clear" w:color="auto" w:fill="auto"/>
            <w:vAlign w:val="center"/>
            <w:hideMark/>
          </w:tcPr>
          <w:p w14:paraId="697447F4" w14:textId="77777777" w:rsidR="00442A1E" w:rsidRPr="00442A1E" w:rsidRDefault="00442A1E" w:rsidP="00ED2DBF">
            <w:pPr>
              <w:jc w:val="center"/>
              <w:rPr>
                <w:color w:val="000000"/>
              </w:rPr>
            </w:pPr>
            <w:r w:rsidRPr="00442A1E">
              <w:rPr>
                <w:color w:val="000000"/>
              </w:rPr>
              <w:t xml:space="preserve">Beton </w:t>
            </w:r>
            <w:r w:rsidRPr="00442A1E">
              <w:rPr>
                <w:i/>
                <w:iCs/>
                <w:color w:val="000000"/>
              </w:rPr>
              <w:t xml:space="preserve">Porous Fly Ash </w:t>
            </w:r>
            <w:r w:rsidRPr="00442A1E">
              <w:rPr>
                <w:color w:val="000000"/>
              </w:rPr>
              <w:t>0%</w:t>
            </w:r>
          </w:p>
        </w:tc>
        <w:tc>
          <w:tcPr>
            <w:tcW w:w="1701" w:type="dxa"/>
            <w:tcBorders>
              <w:top w:val="nil"/>
              <w:left w:val="nil"/>
              <w:bottom w:val="single" w:sz="4" w:space="0" w:color="auto"/>
              <w:right w:val="single" w:sz="4" w:space="0" w:color="auto"/>
            </w:tcBorders>
            <w:shd w:val="clear" w:color="auto" w:fill="auto"/>
            <w:noWrap/>
            <w:vAlign w:val="center"/>
            <w:hideMark/>
          </w:tcPr>
          <w:p w14:paraId="2CF95301" w14:textId="77777777" w:rsidR="00442A1E" w:rsidRPr="00442A1E" w:rsidRDefault="00442A1E" w:rsidP="00ED2DBF">
            <w:pPr>
              <w:jc w:val="center"/>
              <w:rPr>
                <w:color w:val="000000"/>
              </w:rPr>
            </w:pPr>
            <w:r w:rsidRPr="00442A1E">
              <w:rPr>
                <w:color w:val="000000"/>
              </w:rPr>
              <w:t>1,20</w:t>
            </w:r>
          </w:p>
        </w:tc>
        <w:tc>
          <w:tcPr>
            <w:tcW w:w="2126" w:type="dxa"/>
            <w:tcBorders>
              <w:top w:val="nil"/>
              <w:left w:val="nil"/>
              <w:bottom w:val="single" w:sz="4" w:space="0" w:color="auto"/>
              <w:right w:val="single" w:sz="4" w:space="0" w:color="auto"/>
            </w:tcBorders>
            <w:shd w:val="clear" w:color="auto" w:fill="auto"/>
            <w:noWrap/>
            <w:vAlign w:val="center"/>
            <w:hideMark/>
          </w:tcPr>
          <w:p w14:paraId="73F20E66" w14:textId="77777777" w:rsidR="00442A1E" w:rsidRPr="00442A1E" w:rsidRDefault="00442A1E" w:rsidP="00ED2DBF">
            <w:pPr>
              <w:jc w:val="center"/>
              <w:rPr>
                <w:color w:val="000000"/>
              </w:rPr>
            </w:pPr>
          </w:p>
        </w:tc>
      </w:tr>
      <w:tr w:rsidR="00442A1E" w:rsidRPr="008A067D" w14:paraId="40081E08" w14:textId="77777777" w:rsidTr="00442A1E">
        <w:trPr>
          <w:trHeight w:val="582"/>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54A7CEF7" w14:textId="77777777" w:rsidR="00442A1E" w:rsidRPr="00442A1E" w:rsidRDefault="00442A1E" w:rsidP="00ED2DBF">
            <w:pPr>
              <w:jc w:val="center"/>
              <w:rPr>
                <w:color w:val="000000"/>
              </w:rPr>
            </w:pPr>
            <w:r w:rsidRPr="00442A1E">
              <w:rPr>
                <w:color w:val="000000"/>
              </w:rPr>
              <w:t>3</w:t>
            </w:r>
          </w:p>
        </w:tc>
        <w:tc>
          <w:tcPr>
            <w:tcW w:w="1701" w:type="dxa"/>
            <w:tcBorders>
              <w:top w:val="nil"/>
              <w:left w:val="nil"/>
              <w:bottom w:val="single" w:sz="4" w:space="0" w:color="auto"/>
              <w:right w:val="single" w:sz="4" w:space="0" w:color="auto"/>
            </w:tcBorders>
            <w:shd w:val="clear" w:color="auto" w:fill="auto"/>
            <w:vAlign w:val="center"/>
            <w:hideMark/>
          </w:tcPr>
          <w:p w14:paraId="44BBCC5F" w14:textId="77777777" w:rsidR="00442A1E" w:rsidRPr="00442A1E" w:rsidRDefault="00442A1E" w:rsidP="00ED2DBF">
            <w:pPr>
              <w:jc w:val="center"/>
            </w:pPr>
            <w:r w:rsidRPr="00442A1E">
              <w:t>BP-FA 7,5%</w:t>
            </w:r>
          </w:p>
        </w:tc>
        <w:tc>
          <w:tcPr>
            <w:tcW w:w="1701" w:type="dxa"/>
            <w:tcBorders>
              <w:top w:val="nil"/>
              <w:left w:val="nil"/>
              <w:bottom w:val="single" w:sz="4" w:space="0" w:color="auto"/>
              <w:right w:val="single" w:sz="4" w:space="0" w:color="auto"/>
            </w:tcBorders>
            <w:shd w:val="clear" w:color="auto" w:fill="auto"/>
            <w:vAlign w:val="center"/>
            <w:hideMark/>
          </w:tcPr>
          <w:p w14:paraId="739C2EE7" w14:textId="77777777" w:rsidR="00442A1E" w:rsidRPr="00442A1E" w:rsidRDefault="00442A1E" w:rsidP="00ED2DBF">
            <w:pPr>
              <w:jc w:val="center"/>
              <w:rPr>
                <w:color w:val="000000"/>
              </w:rPr>
            </w:pPr>
            <w:r w:rsidRPr="00442A1E">
              <w:rPr>
                <w:color w:val="000000"/>
              </w:rPr>
              <w:t xml:space="preserve">Beton </w:t>
            </w:r>
            <w:r w:rsidRPr="00442A1E">
              <w:rPr>
                <w:i/>
                <w:iCs/>
                <w:color w:val="000000"/>
              </w:rPr>
              <w:t>Porous Fly Ash 7,5</w:t>
            </w:r>
            <w:r w:rsidRPr="00442A1E">
              <w:rPr>
                <w:color w:val="000000"/>
              </w:rPr>
              <w:t>%</w:t>
            </w:r>
          </w:p>
        </w:tc>
        <w:tc>
          <w:tcPr>
            <w:tcW w:w="1701" w:type="dxa"/>
            <w:tcBorders>
              <w:top w:val="nil"/>
              <w:left w:val="nil"/>
              <w:bottom w:val="single" w:sz="4" w:space="0" w:color="auto"/>
              <w:right w:val="single" w:sz="4" w:space="0" w:color="auto"/>
            </w:tcBorders>
            <w:shd w:val="clear" w:color="auto" w:fill="auto"/>
            <w:noWrap/>
            <w:vAlign w:val="center"/>
            <w:hideMark/>
          </w:tcPr>
          <w:p w14:paraId="49C03E51" w14:textId="77777777" w:rsidR="00442A1E" w:rsidRPr="00442A1E" w:rsidRDefault="00442A1E" w:rsidP="00ED2DBF">
            <w:pPr>
              <w:jc w:val="center"/>
              <w:rPr>
                <w:color w:val="000000"/>
              </w:rPr>
            </w:pPr>
            <w:r w:rsidRPr="00442A1E">
              <w:rPr>
                <w:color w:val="000000"/>
              </w:rPr>
              <w:t>1,12</w:t>
            </w:r>
          </w:p>
        </w:tc>
        <w:tc>
          <w:tcPr>
            <w:tcW w:w="2126" w:type="dxa"/>
            <w:tcBorders>
              <w:top w:val="nil"/>
              <w:left w:val="nil"/>
              <w:bottom w:val="single" w:sz="4" w:space="0" w:color="auto"/>
              <w:right w:val="single" w:sz="4" w:space="0" w:color="auto"/>
            </w:tcBorders>
            <w:shd w:val="clear" w:color="auto" w:fill="auto"/>
            <w:noWrap/>
            <w:vAlign w:val="center"/>
            <w:hideMark/>
          </w:tcPr>
          <w:p w14:paraId="6F238091" w14:textId="77777777" w:rsidR="00442A1E" w:rsidRPr="00442A1E" w:rsidRDefault="00442A1E" w:rsidP="00ED2DBF">
            <w:pPr>
              <w:jc w:val="center"/>
              <w:rPr>
                <w:color w:val="000000"/>
              </w:rPr>
            </w:pPr>
          </w:p>
        </w:tc>
      </w:tr>
      <w:tr w:rsidR="00442A1E" w:rsidRPr="008A067D" w14:paraId="75F42290" w14:textId="77777777" w:rsidTr="00442A1E">
        <w:trPr>
          <w:trHeight w:val="582"/>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1274ED5B" w14:textId="77777777" w:rsidR="00442A1E" w:rsidRPr="00442A1E" w:rsidRDefault="00442A1E" w:rsidP="00ED2DBF">
            <w:pPr>
              <w:jc w:val="center"/>
              <w:rPr>
                <w:color w:val="000000"/>
              </w:rPr>
            </w:pPr>
            <w:r w:rsidRPr="00442A1E">
              <w:rPr>
                <w:color w:val="000000"/>
              </w:rPr>
              <w:t>4</w:t>
            </w:r>
          </w:p>
        </w:tc>
        <w:tc>
          <w:tcPr>
            <w:tcW w:w="1701" w:type="dxa"/>
            <w:tcBorders>
              <w:top w:val="nil"/>
              <w:left w:val="nil"/>
              <w:bottom w:val="single" w:sz="4" w:space="0" w:color="auto"/>
              <w:right w:val="single" w:sz="4" w:space="0" w:color="auto"/>
            </w:tcBorders>
            <w:shd w:val="clear" w:color="auto" w:fill="auto"/>
            <w:vAlign w:val="center"/>
            <w:hideMark/>
          </w:tcPr>
          <w:p w14:paraId="2AC2645F" w14:textId="77777777" w:rsidR="00442A1E" w:rsidRPr="00442A1E" w:rsidRDefault="00442A1E" w:rsidP="00ED2DBF">
            <w:pPr>
              <w:jc w:val="center"/>
            </w:pPr>
            <w:r w:rsidRPr="00442A1E">
              <w:t>BP-FA 10%</w:t>
            </w:r>
          </w:p>
        </w:tc>
        <w:tc>
          <w:tcPr>
            <w:tcW w:w="1701" w:type="dxa"/>
            <w:tcBorders>
              <w:top w:val="nil"/>
              <w:left w:val="nil"/>
              <w:bottom w:val="single" w:sz="4" w:space="0" w:color="auto"/>
              <w:right w:val="single" w:sz="4" w:space="0" w:color="auto"/>
            </w:tcBorders>
            <w:shd w:val="clear" w:color="auto" w:fill="auto"/>
            <w:vAlign w:val="center"/>
            <w:hideMark/>
          </w:tcPr>
          <w:p w14:paraId="7E915FB5" w14:textId="77777777" w:rsidR="00442A1E" w:rsidRPr="00442A1E" w:rsidRDefault="00442A1E" w:rsidP="00ED2DBF">
            <w:pPr>
              <w:jc w:val="center"/>
              <w:rPr>
                <w:color w:val="000000"/>
              </w:rPr>
            </w:pPr>
            <w:r w:rsidRPr="00442A1E">
              <w:rPr>
                <w:color w:val="000000"/>
              </w:rPr>
              <w:t xml:space="preserve">Beton </w:t>
            </w:r>
            <w:r w:rsidRPr="00442A1E">
              <w:rPr>
                <w:i/>
                <w:iCs/>
                <w:color w:val="000000"/>
              </w:rPr>
              <w:t>Porous Fly Ash 1</w:t>
            </w:r>
            <w:r w:rsidRPr="00442A1E">
              <w:rPr>
                <w:color w:val="000000"/>
              </w:rPr>
              <w:t>0%</w:t>
            </w:r>
          </w:p>
        </w:tc>
        <w:tc>
          <w:tcPr>
            <w:tcW w:w="1701" w:type="dxa"/>
            <w:tcBorders>
              <w:top w:val="nil"/>
              <w:left w:val="nil"/>
              <w:bottom w:val="single" w:sz="4" w:space="0" w:color="auto"/>
              <w:right w:val="single" w:sz="4" w:space="0" w:color="auto"/>
            </w:tcBorders>
            <w:shd w:val="clear" w:color="auto" w:fill="auto"/>
            <w:noWrap/>
            <w:vAlign w:val="center"/>
            <w:hideMark/>
          </w:tcPr>
          <w:p w14:paraId="2A11A2BC" w14:textId="77777777" w:rsidR="00442A1E" w:rsidRPr="00442A1E" w:rsidRDefault="00442A1E" w:rsidP="00ED2DBF">
            <w:pPr>
              <w:jc w:val="center"/>
              <w:rPr>
                <w:color w:val="000000"/>
              </w:rPr>
            </w:pPr>
            <w:r w:rsidRPr="00442A1E">
              <w:rPr>
                <w:color w:val="000000"/>
              </w:rPr>
              <w:t>1,08</w:t>
            </w:r>
          </w:p>
        </w:tc>
        <w:tc>
          <w:tcPr>
            <w:tcW w:w="2126" w:type="dxa"/>
            <w:tcBorders>
              <w:top w:val="nil"/>
              <w:left w:val="nil"/>
              <w:bottom w:val="single" w:sz="4" w:space="0" w:color="auto"/>
              <w:right w:val="single" w:sz="4" w:space="0" w:color="auto"/>
            </w:tcBorders>
            <w:shd w:val="clear" w:color="auto" w:fill="auto"/>
            <w:noWrap/>
            <w:vAlign w:val="center"/>
            <w:hideMark/>
          </w:tcPr>
          <w:p w14:paraId="019CC311" w14:textId="77777777" w:rsidR="00442A1E" w:rsidRPr="00442A1E" w:rsidRDefault="00442A1E" w:rsidP="00ED2DBF">
            <w:pPr>
              <w:jc w:val="center"/>
              <w:rPr>
                <w:color w:val="000000"/>
              </w:rPr>
            </w:pPr>
          </w:p>
        </w:tc>
      </w:tr>
      <w:tr w:rsidR="00442A1E" w:rsidRPr="004E2FC0" w14:paraId="5119AD4E" w14:textId="77777777" w:rsidTr="00442A1E">
        <w:trPr>
          <w:trHeight w:val="570"/>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31DEE1C8" w14:textId="77777777" w:rsidR="00442A1E" w:rsidRPr="00442A1E" w:rsidRDefault="00442A1E" w:rsidP="00ED2DBF">
            <w:pPr>
              <w:jc w:val="center"/>
              <w:rPr>
                <w:color w:val="000000"/>
              </w:rPr>
            </w:pPr>
            <w:r w:rsidRPr="00442A1E">
              <w:rPr>
                <w:color w:val="000000"/>
              </w:rPr>
              <w:t>5</w:t>
            </w:r>
          </w:p>
        </w:tc>
        <w:tc>
          <w:tcPr>
            <w:tcW w:w="1701" w:type="dxa"/>
            <w:tcBorders>
              <w:top w:val="nil"/>
              <w:left w:val="nil"/>
              <w:bottom w:val="single" w:sz="4" w:space="0" w:color="auto"/>
              <w:right w:val="single" w:sz="4" w:space="0" w:color="auto"/>
            </w:tcBorders>
            <w:shd w:val="clear" w:color="auto" w:fill="auto"/>
            <w:vAlign w:val="center"/>
            <w:hideMark/>
          </w:tcPr>
          <w:p w14:paraId="4E887139" w14:textId="77777777" w:rsidR="00442A1E" w:rsidRPr="00442A1E" w:rsidRDefault="00442A1E" w:rsidP="00ED2DBF">
            <w:pPr>
              <w:jc w:val="center"/>
            </w:pPr>
            <w:r w:rsidRPr="00442A1E">
              <w:t>BP-FA 12,5%</w:t>
            </w:r>
          </w:p>
        </w:tc>
        <w:tc>
          <w:tcPr>
            <w:tcW w:w="1701" w:type="dxa"/>
            <w:tcBorders>
              <w:top w:val="nil"/>
              <w:left w:val="nil"/>
              <w:bottom w:val="single" w:sz="4" w:space="0" w:color="auto"/>
              <w:right w:val="single" w:sz="4" w:space="0" w:color="auto"/>
            </w:tcBorders>
            <w:shd w:val="clear" w:color="auto" w:fill="auto"/>
            <w:vAlign w:val="center"/>
            <w:hideMark/>
          </w:tcPr>
          <w:p w14:paraId="636C810E" w14:textId="77777777" w:rsidR="00442A1E" w:rsidRPr="00442A1E" w:rsidRDefault="00442A1E" w:rsidP="00ED2DBF">
            <w:pPr>
              <w:jc w:val="center"/>
              <w:rPr>
                <w:color w:val="000000"/>
              </w:rPr>
            </w:pPr>
            <w:r w:rsidRPr="00442A1E">
              <w:rPr>
                <w:color w:val="000000"/>
              </w:rPr>
              <w:t xml:space="preserve">Beton </w:t>
            </w:r>
            <w:r w:rsidRPr="00442A1E">
              <w:rPr>
                <w:i/>
                <w:iCs/>
                <w:color w:val="000000"/>
              </w:rPr>
              <w:t>Porous Fly Ash 12,5</w:t>
            </w:r>
            <w:r w:rsidRPr="00442A1E">
              <w:rPr>
                <w:color w:val="000000"/>
              </w:rPr>
              <w:t>%</w:t>
            </w:r>
          </w:p>
        </w:tc>
        <w:tc>
          <w:tcPr>
            <w:tcW w:w="1701" w:type="dxa"/>
            <w:tcBorders>
              <w:top w:val="nil"/>
              <w:left w:val="nil"/>
              <w:bottom w:val="single" w:sz="4" w:space="0" w:color="auto"/>
              <w:right w:val="single" w:sz="4" w:space="0" w:color="auto"/>
            </w:tcBorders>
            <w:shd w:val="clear" w:color="auto" w:fill="auto"/>
            <w:noWrap/>
            <w:vAlign w:val="center"/>
            <w:hideMark/>
          </w:tcPr>
          <w:p w14:paraId="549FDEC3" w14:textId="77777777" w:rsidR="00442A1E" w:rsidRPr="00442A1E" w:rsidRDefault="00442A1E" w:rsidP="00ED2DBF">
            <w:pPr>
              <w:jc w:val="center"/>
              <w:rPr>
                <w:color w:val="000000"/>
              </w:rPr>
            </w:pPr>
            <w:r w:rsidRPr="00442A1E">
              <w:rPr>
                <w:color w:val="000000"/>
              </w:rPr>
              <w:t>1,02</w:t>
            </w:r>
          </w:p>
        </w:tc>
        <w:tc>
          <w:tcPr>
            <w:tcW w:w="2126" w:type="dxa"/>
            <w:tcBorders>
              <w:top w:val="nil"/>
              <w:left w:val="nil"/>
              <w:bottom w:val="single" w:sz="4" w:space="0" w:color="auto"/>
              <w:right w:val="single" w:sz="4" w:space="0" w:color="auto"/>
            </w:tcBorders>
            <w:shd w:val="clear" w:color="auto" w:fill="auto"/>
            <w:noWrap/>
            <w:vAlign w:val="center"/>
            <w:hideMark/>
          </w:tcPr>
          <w:p w14:paraId="1431AF2A" w14:textId="77777777" w:rsidR="00442A1E" w:rsidRPr="00442A1E" w:rsidRDefault="00442A1E" w:rsidP="00ED2DBF">
            <w:pPr>
              <w:jc w:val="center"/>
              <w:rPr>
                <w:color w:val="000000"/>
              </w:rPr>
            </w:pPr>
          </w:p>
        </w:tc>
      </w:tr>
    </w:tbl>
    <w:p w14:paraId="7FFC6A89" w14:textId="143B01E8" w:rsidR="002355CE" w:rsidRDefault="002355CE" w:rsidP="002355CE">
      <w:pPr>
        <w:pStyle w:val="NormalWeb"/>
      </w:pPr>
    </w:p>
    <w:p w14:paraId="09C2E6D9" w14:textId="2AE5775C" w:rsidR="002355CE" w:rsidRDefault="00442A1E" w:rsidP="002355CE">
      <w:pPr>
        <w:pStyle w:val="NormalWeb"/>
        <w:spacing w:after="0" w:afterAutospacing="0"/>
        <w:jc w:val="center"/>
      </w:pPr>
      <w:r>
        <w:rPr>
          <w:noProof/>
        </w:rPr>
        <w:drawing>
          <wp:inline distT="0" distB="0" distL="0" distR="0" wp14:anchorId="4020BC18" wp14:editId="600441A6">
            <wp:extent cx="3996267" cy="2494844"/>
            <wp:effectExtent l="0" t="0" r="4445" b="1270"/>
            <wp:docPr id="56" name="Chart 5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A2A178FB-8628-46A9-9A13-C18E64BC2E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595CA5D" w14:textId="4DF49190" w:rsidR="002355CE" w:rsidRDefault="003704BA" w:rsidP="002355CE">
      <w:pPr>
        <w:jc w:val="center"/>
      </w:pPr>
      <w:r>
        <w:t>Gambar 12</w:t>
      </w:r>
      <w:r w:rsidR="002355CE">
        <w:t>.</w:t>
      </w:r>
      <w:r w:rsidR="002355CE" w:rsidRPr="002355CE">
        <w:t xml:space="preserve"> Grafik Rata-rata Permeabilitas</w:t>
      </w:r>
    </w:p>
    <w:p w14:paraId="1BF20AF8" w14:textId="77777777" w:rsidR="002355CE" w:rsidRDefault="002355CE" w:rsidP="002355CE"/>
    <w:p w14:paraId="2F9B9EF7" w14:textId="08FDD62F" w:rsidR="002355CE" w:rsidRDefault="002355CE" w:rsidP="002355CE">
      <w:pPr>
        <w:jc w:val="both"/>
      </w:pPr>
      <w:r w:rsidRPr="002355CE">
        <w:t xml:space="preserve">Berdasarkan hasil pemeriksaan yang ditunjukkan pada Tabel </w:t>
      </w:r>
      <w:r>
        <w:t>16</w:t>
      </w:r>
      <w:r w:rsidRPr="002355CE">
        <w:t xml:space="preserve"> dan Grafik </w:t>
      </w:r>
      <w:r w:rsidR="003704BA">
        <w:t>12</w:t>
      </w:r>
      <w:r w:rsidRPr="002355CE">
        <w:t xml:space="preserve"> didapatkan rata-rata nilai permeabilitas  Beton untuk Beton Porous Fly Ash 0% (BP-FA 0%) yaitu sebesar 1,197 mm/s, untuk Beton Porous Fly Ash 7,5% (BP-FA 7,5%) yaitu sebesar 1,116 mm/s, untuk Beton Porous Fly Ash 10% (BP-FA 10%) yaitu sebesar 1,078mm/s, dan untuk Beton Porous Fly Ash 12,5% (BP-FA 12,5%) yaitu sebesar 1,024 mm/s.</w:t>
      </w:r>
    </w:p>
    <w:p w14:paraId="6C4A68B2" w14:textId="77777777" w:rsidR="002355CE" w:rsidRDefault="002355CE" w:rsidP="00565397">
      <w:pPr>
        <w:spacing w:line="276" w:lineRule="auto"/>
        <w:jc w:val="both"/>
      </w:pPr>
    </w:p>
    <w:p w14:paraId="1AFC4DEB" w14:textId="38D07778" w:rsidR="002355CE" w:rsidRDefault="002355CE" w:rsidP="00565397">
      <w:pPr>
        <w:spacing w:line="276" w:lineRule="auto"/>
        <w:jc w:val="both"/>
      </w:pPr>
      <w:r>
        <w:t xml:space="preserve">f. Analisis Kuat Tekan dan Permeabilitas </w:t>
      </w:r>
    </w:p>
    <w:p w14:paraId="03BB058C" w14:textId="2ED4627D" w:rsidR="002355CE" w:rsidRDefault="002355CE" w:rsidP="00565397">
      <w:pPr>
        <w:spacing w:line="276" w:lineRule="auto"/>
        <w:jc w:val="both"/>
      </w:pPr>
      <w:r w:rsidRPr="002355CE">
        <w:t>Hasil analisis rata-rata kuat tekan dan permeabilitas menunjukkan hubungan antara keduanya, yang dapat dilihat pada Grafik</w:t>
      </w:r>
    </w:p>
    <w:p w14:paraId="68BDE876" w14:textId="7F649A99" w:rsidR="002355CE" w:rsidRDefault="00442A1E" w:rsidP="00442A1E">
      <w:pPr>
        <w:pStyle w:val="NormalWeb"/>
        <w:spacing w:after="0" w:afterAutospacing="0"/>
        <w:jc w:val="center"/>
      </w:pPr>
      <w:r>
        <w:rPr>
          <w:noProof/>
        </w:rPr>
        <w:lastRenderedPageBreak/>
        <w:drawing>
          <wp:inline distT="0" distB="0" distL="0" distR="0" wp14:anchorId="518BCC27" wp14:editId="72B1BF93">
            <wp:extent cx="4082143" cy="2601686"/>
            <wp:effectExtent l="0" t="0" r="13970" b="8255"/>
            <wp:docPr id="59" name="Chart 5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09F0D11B-23F1-4363-A5CC-294DD3430B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EBFC376" w14:textId="5FC850CC" w:rsidR="002355CE" w:rsidRPr="004F7999" w:rsidRDefault="002355CE" w:rsidP="003704BA">
      <w:pPr>
        <w:jc w:val="center"/>
      </w:pPr>
      <w:r>
        <w:t>Gambar 8. Grafik hubungan kuat tekan dan permebailitas.</w:t>
      </w:r>
    </w:p>
    <w:p w14:paraId="78398EE2" w14:textId="77777777" w:rsidR="003704BA" w:rsidRDefault="003704BA" w:rsidP="002355CE">
      <w:pPr>
        <w:pStyle w:val="NormalWeb"/>
        <w:spacing w:before="0" w:beforeAutospacing="0" w:after="0" w:afterAutospacing="0" w:line="276" w:lineRule="auto"/>
        <w:jc w:val="both"/>
        <w:rPr>
          <w:sz w:val="22"/>
          <w:szCs w:val="22"/>
        </w:rPr>
      </w:pPr>
    </w:p>
    <w:p w14:paraId="56E81DAF" w14:textId="752F0BD0" w:rsidR="00442A1E" w:rsidRPr="003704BA" w:rsidRDefault="003704BA" w:rsidP="002355CE">
      <w:pPr>
        <w:pStyle w:val="NormalWeb"/>
        <w:spacing w:before="0" w:beforeAutospacing="0" w:after="0" w:afterAutospacing="0" w:line="276" w:lineRule="auto"/>
        <w:jc w:val="both"/>
        <w:rPr>
          <w:sz w:val="22"/>
          <w:szCs w:val="22"/>
        </w:rPr>
      </w:pPr>
      <w:proofErr w:type="spellStart"/>
      <w:r w:rsidRPr="003704BA">
        <w:rPr>
          <w:sz w:val="22"/>
          <w:szCs w:val="22"/>
        </w:rPr>
        <w:t>Berdasarkan</w:t>
      </w:r>
      <w:proofErr w:type="spellEnd"/>
      <w:r w:rsidRPr="003704BA">
        <w:rPr>
          <w:sz w:val="22"/>
          <w:szCs w:val="22"/>
        </w:rPr>
        <w:t xml:space="preserve"> </w:t>
      </w:r>
      <w:proofErr w:type="spellStart"/>
      <w:r w:rsidRPr="003704BA">
        <w:rPr>
          <w:sz w:val="22"/>
          <w:szCs w:val="22"/>
        </w:rPr>
        <w:t>hasil</w:t>
      </w:r>
      <w:proofErr w:type="spellEnd"/>
      <w:r w:rsidRPr="003704BA">
        <w:rPr>
          <w:sz w:val="22"/>
          <w:szCs w:val="22"/>
        </w:rPr>
        <w:t xml:space="preserve"> </w:t>
      </w:r>
      <w:proofErr w:type="spellStart"/>
      <w:r w:rsidRPr="003704BA">
        <w:rPr>
          <w:sz w:val="22"/>
          <w:szCs w:val="22"/>
        </w:rPr>
        <w:t>pengujian</w:t>
      </w:r>
      <w:proofErr w:type="spellEnd"/>
      <w:r w:rsidRPr="003704BA">
        <w:rPr>
          <w:sz w:val="22"/>
          <w:szCs w:val="22"/>
        </w:rPr>
        <w:t xml:space="preserve"> </w:t>
      </w:r>
      <w:proofErr w:type="spellStart"/>
      <w:r w:rsidRPr="003704BA">
        <w:rPr>
          <w:sz w:val="22"/>
          <w:szCs w:val="22"/>
        </w:rPr>
        <w:t>terhadap</w:t>
      </w:r>
      <w:proofErr w:type="spellEnd"/>
      <w:r w:rsidRPr="003704BA">
        <w:rPr>
          <w:sz w:val="22"/>
          <w:szCs w:val="22"/>
        </w:rPr>
        <w:t xml:space="preserve"> beton porous, </w:t>
      </w:r>
      <w:proofErr w:type="spellStart"/>
      <w:r w:rsidRPr="003704BA">
        <w:rPr>
          <w:sz w:val="22"/>
          <w:szCs w:val="22"/>
        </w:rPr>
        <w:t>didapatkan</w:t>
      </w:r>
      <w:proofErr w:type="spellEnd"/>
      <w:r w:rsidRPr="003704BA">
        <w:rPr>
          <w:sz w:val="22"/>
          <w:szCs w:val="22"/>
        </w:rPr>
        <w:t xml:space="preserve"> </w:t>
      </w:r>
      <w:proofErr w:type="spellStart"/>
      <w:r w:rsidRPr="003704BA">
        <w:rPr>
          <w:sz w:val="22"/>
          <w:szCs w:val="22"/>
        </w:rPr>
        <w:t>kesimpulan</w:t>
      </w:r>
      <w:proofErr w:type="spellEnd"/>
      <w:r w:rsidRPr="003704BA">
        <w:rPr>
          <w:sz w:val="22"/>
          <w:szCs w:val="22"/>
        </w:rPr>
        <w:t xml:space="preserve"> </w:t>
      </w:r>
      <w:proofErr w:type="spellStart"/>
      <w:r w:rsidRPr="003704BA">
        <w:rPr>
          <w:sz w:val="22"/>
          <w:szCs w:val="22"/>
        </w:rPr>
        <w:t>bahwa</w:t>
      </w:r>
      <w:proofErr w:type="spellEnd"/>
      <w:r w:rsidRPr="003704BA">
        <w:rPr>
          <w:sz w:val="22"/>
          <w:szCs w:val="22"/>
        </w:rPr>
        <w:t xml:space="preserve"> </w:t>
      </w:r>
      <w:proofErr w:type="spellStart"/>
      <w:r w:rsidRPr="003704BA">
        <w:rPr>
          <w:sz w:val="22"/>
          <w:szCs w:val="22"/>
        </w:rPr>
        <w:t>terdapat</w:t>
      </w:r>
      <w:proofErr w:type="spellEnd"/>
      <w:r w:rsidRPr="003704BA">
        <w:rPr>
          <w:sz w:val="22"/>
          <w:szCs w:val="22"/>
        </w:rPr>
        <w:t xml:space="preserve"> </w:t>
      </w:r>
      <w:proofErr w:type="spellStart"/>
      <w:r w:rsidRPr="003704BA">
        <w:rPr>
          <w:sz w:val="22"/>
          <w:szCs w:val="22"/>
        </w:rPr>
        <w:t>hubungan</w:t>
      </w:r>
      <w:proofErr w:type="spellEnd"/>
      <w:r w:rsidRPr="003704BA">
        <w:rPr>
          <w:sz w:val="22"/>
          <w:szCs w:val="22"/>
        </w:rPr>
        <w:t xml:space="preserve"> yang </w:t>
      </w:r>
      <w:proofErr w:type="spellStart"/>
      <w:r w:rsidRPr="003704BA">
        <w:rPr>
          <w:sz w:val="22"/>
          <w:szCs w:val="22"/>
        </w:rPr>
        <w:t>saling</w:t>
      </w:r>
      <w:proofErr w:type="spellEnd"/>
      <w:r w:rsidRPr="003704BA">
        <w:rPr>
          <w:sz w:val="22"/>
          <w:szCs w:val="22"/>
        </w:rPr>
        <w:t xml:space="preserve"> </w:t>
      </w:r>
      <w:proofErr w:type="spellStart"/>
      <w:r w:rsidRPr="003704BA">
        <w:rPr>
          <w:sz w:val="22"/>
          <w:szCs w:val="22"/>
        </w:rPr>
        <w:t>berlawanan</w:t>
      </w:r>
      <w:proofErr w:type="spellEnd"/>
      <w:r w:rsidRPr="003704BA">
        <w:rPr>
          <w:sz w:val="22"/>
          <w:szCs w:val="22"/>
        </w:rPr>
        <w:t xml:space="preserve"> </w:t>
      </w:r>
      <w:proofErr w:type="spellStart"/>
      <w:r w:rsidRPr="003704BA">
        <w:rPr>
          <w:sz w:val="22"/>
          <w:szCs w:val="22"/>
        </w:rPr>
        <w:t>antara</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w:t>
      </w:r>
      <w:proofErr w:type="spellStart"/>
      <w:r w:rsidRPr="003704BA">
        <w:rPr>
          <w:sz w:val="22"/>
          <w:szCs w:val="22"/>
        </w:rPr>
        <w:t>permeabilitas</w:t>
      </w:r>
      <w:proofErr w:type="spellEnd"/>
      <w:r w:rsidRPr="003704BA">
        <w:rPr>
          <w:sz w:val="22"/>
          <w:szCs w:val="22"/>
        </w:rPr>
        <w:t xml:space="preserve">. </w:t>
      </w:r>
      <w:proofErr w:type="spellStart"/>
      <w:r w:rsidRPr="003704BA">
        <w:rPr>
          <w:sz w:val="22"/>
          <w:szCs w:val="22"/>
        </w:rPr>
        <w:t>Pada</w:t>
      </w:r>
      <w:proofErr w:type="spellEnd"/>
      <w:r w:rsidRPr="003704BA">
        <w:rPr>
          <w:sz w:val="22"/>
          <w:szCs w:val="22"/>
        </w:rPr>
        <w:t xml:space="preserve"> beton porous, </w:t>
      </w:r>
      <w:proofErr w:type="spellStart"/>
      <w:r w:rsidRPr="003704BA">
        <w:rPr>
          <w:sz w:val="22"/>
          <w:szCs w:val="22"/>
        </w:rPr>
        <w:t>salah</w:t>
      </w:r>
      <w:proofErr w:type="spellEnd"/>
      <w:r w:rsidRPr="003704BA">
        <w:rPr>
          <w:sz w:val="22"/>
          <w:szCs w:val="22"/>
        </w:rPr>
        <w:t xml:space="preserve"> </w:t>
      </w:r>
      <w:proofErr w:type="spellStart"/>
      <w:r w:rsidRPr="003704BA">
        <w:rPr>
          <w:sz w:val="22"/>
          <w:szCs w:val="22"/>
        </w:rPr>
        <w:t>satu</w:t>
      </w:r>
      <w:proofErr w:type="spellEnd"/>
      <w:r w:rsidRPr="003704BA">
        <w:rPr>
          <w:sz w:val="22"/>
          <w:szCs w:val="22"/>
        </w:rPr>
        <w:t xml:space="preserve"> </w:t>
      </w:r>
      <w:proofErr w:type="spellStart"/>
      <w:r w:rsidRPr="003704BA">
        <w:rPr>
          <w:sz w:val="22"/>
          <w:szCs w:val="22"/>
        </w:rPr>
        <w:t>karakteristik</w:t>
      </w:r>
      <w:proofErr w:type="spellEnd"/>
      <w:r w:rsidRPr="003704BA">
        <w:rPr>
          <w:sz w:val="22"/>
          <w:szCs w:val="22"/>
        </w:rPr>
        <w:t xml:space="preserve"> </w:t>
      </w:r>
      <w:proofErr w:type="spellStart"/>
      <w:r w:rsidRPr="003704BA">
        <w:rPr>
          <w:sz w:val="22"/>
          <w:szCs w:val="22"/>
        </w:rPr>
        <w:t>utamanya</w:t>
      </w:r>
      <w:proofErr w:type="spellEnd"/>
      <w:r w:rsidRPr="003704BA">
        <w:rPr>
          <w:sz w:val="22"/>
          <w:szCs w:val="22"/>
        </w:rPr>
        <w:t xml:space="preserve"> </w:t>
      </w:r>
      <w:proofErr w:type="spellStart"/>
      <w:r w:rsidRPr="003704BA">
        <w:rPr>
          <w:sz w:val="22"/>
          <w:szCs w:val="22"/>
        </w:rPr>
        <w:t>adalah</w:t>
      </w:r>
      <w:proofErr w:type="spellEnd"/>
      <w:r w:rsidRPr="003704BA">
        <w:rPr>
          <w:sz w:val="22"/>
          <w:szCs w:val="22"/>
        </w:rPr>
        <w:t xml:space="preserve"> </w:t>
      </w:r>
      <w:proofErr w:type="spellStart"/>
      <w:r w:rsidRPr="003704BA">
        <w:rPr>
          <w:sz w:val="22"/>
          <w:szCs w:val="22"/>
        </w:rPr>
        <w:t>kemampuannya</w:t>
      </w:r>
      <w:proofErr w:type="spellEnd"/>
      <w:r w:rsidRPr="003704BA">
        <w:rPr>
          <w:sz w:val="22"/>
          <w:szCs w:val="22"/>
        </w:rPr>
        <w:t xml:space="preserve"> untuk </w:t>
      </w:r>
      <w:proofErr w:type="spellStart"/>
      <w:r w:rsidRPr="003704BA">
        <w:rPr>
          <w:sz w:val="22"/>
          <w:szCs w:val="22"/>
        </w:rPr>
        <w:t>memungkinkan</w:t>
      </w:r>
      <w:proofErr w:type="spellEnd"/>
      <w:r w:rsidRPr="003704BA">
        <w:rPr>
          <w:sz w:val="22"/>
          <w:szCs w:val="22"/>
        </w:rPr>
        <w:t xml:space="preserve"> </w:t>
      </w:r>
      <w:proofErr w:type="spellStart"/>
      <w:r w:rsidRPr="003704BA">
        <w:rPr>
          <w:sz w:val="22"/>
          <w:szCs w:val="22"/>
        </w:rPr>
        <w:t>aliran</w:t>
      </w:r>
      <w:proofErr w:type="spellEnd"/>
      <w:r w:rsidRPr="003704BA">
        <w:rPr>
          <w:sz w:val="22"/>
          <w:szCs w:val="22"/>
        </w:rPr>
        <w:t xml:space="preserve"> air </w:t>
      </w:r>
      <w:proofErr w:type="spellStart"/>
      <w:r w:rsidRPr="003704BA">
        <w:rPr>
          <w:sz w:val="22"/>
          <w:szCs w:val="22"/>
        </w:rPr>
        <w:t>melewati</w:t>
      </w:r>
      <w:proofErr w:type="spellEnd"/>
      <w:r w:rsidRPr="003704BA">
        <w:rPr>
          <w:sz w:val="22"/>
          <w:szCs w:val="22"/>
        </w:rPr>
        <w:t xml:space="preserve"> </w:t>
      </w:r>
      <w:proofErr w:type="spellStart"/>
      <w:r w:rsidRPr="003704BA">
        <w:rPr>
          <w:sz w:val="22"/>
          <w:szCs w:val="22"/>
        </w:rPr>
        <w:t>pori-porinya</w:t>
      </w:r>
      <w:proofErr w:type="spellEnd"/>
      <w:r w:rsidRPr="003704BA">
        <w:rPr>
          <w:sz w:val="22"/>
          <w:szCs w:val="22"/>
        </w:rPr>
        <w:t xml:space="preserve">, yang </w:t>
      </w:r>
      <w:proofErr w:type="spellStart"/>
      <w:r w:rsidRPr="003704BA">
        <w:rPr>
          <w:sz w:val="22"/>
          <w:szCs w:val="22"/>
        </w:rPr>
        <w:t>disebut</w:t>
      </w:r>
      <w:proofErr w:type="spellEnd"/>
      <w:r w:rsidRPr="003704BA">
        <w:rPr>
          <w:sz w:val="22"/>
          <w:szCs w:val="22"/>
        </w:rPr>
        <w:t xml:space="preserve"> </w:t>
      </w:r>
      <w:proofErr w:type="spellStart"/>
      <w:r w:rsidRPr="003704BA">
        <w:rPr>
          <w:sz w:val="22"/>
          <w:szCs w:val="22"/>
        </w:rPr>
        <w:t>permeabilitas</w:t>
      </w:r>
      <w:proofErr w:type="spellEnd"/>
      <w:r w:rsidRPr="003704BA">
        <w:rPr>
          <w:sz w:val="22"/>
          <w:szCs w:val="22"/>
        </w:rPr>
        <w:t xml:space="preserve">. </w:t>
      </w:r>
      <w:proofErr w:type="spellStart"/>
      <w:r w:rsidRPr="003704BA">
        <w:rPr>
          <w:sz w:val="22"/>
          <w:szCs w:val="22"/>
        </w:rPr>
        <w:t>Semakin</w:t>
      </w:r>
      <w:proofErr w:type="spellEnd"/>
      <w:r w:rsidRPr="003704BA">
        <w:rPr>
          <w:sz w:val="22"/>
          <w:szCs w:val="22"/>
        </w:rPr>
        <w:t xml:space="preserve"> </w:t>
      </w:r>
      <w:proofErr w:type="spellStart"/>
      <w:r w:rsidRPr="003704BA">
        <w:rPr>
          <w:sz w:val="22"/>
          <w:szCs w:val="22"/>
        </w:rPr>
        <w:t>tinggi</w:t>
      </w:r>
      <w:proofErr w:type="spellEnd"/>
      <w:r w:rsidRPr="003704BA">
        <w:rPr>
          <w:sz w:val="22"/>
          <w:szCs w:val="22"/>
        </w:rPr>
        <w:t xml:space="preserve"> </w:t>
      </w:r>
      <w:proofErr w:type="spellStart"/>
      <w:r w:rsidRPr="003704BA">
        <w:rPr>
          <w:sz w:val="22"/>
          <w:szCs w:val="22"/>
        </w:rPr>
        <w:t>tingkat</w:t>
      </w:r>
      <w:proofErr w:type="spellEnd"/>
      <w:r w:rsidRPr="003704BA">
        <w:rPr>
          <w:sz w:val="22"/>
          <w:szCs w:val="22"/>
        </w:rPr>
        <w:t xml:space="preserve"> </w:t>
      </w:r>
      <w:proofErr w:type="spellStart"/>
      <w:r w:rsidRPr="003704BA">
        <w:rPr>
          <w:sz w:val="22"/>
          <w:szCs w:val="22"/>
        </w:rPr>
        <w:t>permeabilitas</w:t>
      </w:r>
      <w:proofErr w:type="spellEnd"/>
      <w:r w:rsidRPr="003704BA">
        <w:rPr>
          <w:sz w:val="22"/>
          <w:szCs w:val="22"/>
        </w:rPr>
        <w:t xml:space="preserve"> beton, </w:t>
      </w:r>
      <w:proofErr w:type="spellStart"/>
      <w:r w:rsidRPr="003704BA">
        <w:rPr>
          <w:sz w:val="22"/>
          <w:szCs w:val="22"/>
        </w:rPr>
        <w:t>semakin</w:t>
      </w:r>
      <w:proofErr w:type="spellEnd"/>
      <w:r w:rsidRPr="003704BA">
        <w:rPr>
          <w:sz w:val="22"/>
          <w:szCs w:val="22"/>
        </w:rPr>
        <w:t xml:space="preserve"> </w:t>
      </w:r>
      <w:proofErr w:type="spellStart"/>
      <w:r w:rsidRPr="003704BA">
        <w:rPr>
          <w:sz w:val="22"/>
          <w:szCs w:val="22"/>
        </w:rPr>
        <w:t>banyak</w:t>
      </w:r>
      <w:proofErr w:type="spellEnd"/>
      <w:r w:rsidRPr="003704BA">
        <w:rPr>
          <w:sz w:val="22"/>
          <w:szCs w:val="22"/>
        </w:rPr>
        <w:t xml:space="preserve"> air yang </w:t>
      </w:r>
      <w:proofErr w:type="spellStart"/>
      <w:r w:rsidRPr="003704BA">
        <w:rPr>
          <w:sz w:val="22"/>
          <w:szCs w:val="22"/>
        </w:rPr>
        <w:t>dapat</w:t>
      </w:r>
      <w:proofErr w:type="spellEnd"/>
      <w:r w:rsidRPr="003704BA">
        <w:rPr>
          <w:sz w:val="22"/>
          <w:szCs w:val="22"/>
        </w:rPr>
        <w:t xml:space="preserve"> </w:t>
      </w:r>
      <w:proofErr w:type="spellStart"/>
      <w:r w:rsidRPr="003704BA">
        <w:rPr>
          <w:sz w:val="22"/>
          <w:szCs w:val="22"/>
        </w:rPr>
        <w:t>melewati</w:t>
      </w:r>
      <w:proofErr w:type="spellEnd"/>
      <w:r w:rsidRPr="003704BA">
        <w:rPr>
          <w:sz w:val="22"/>
          <w:szCs w:val="22"/>
        </w:rPr>
        <w:t xml:space="preserve"> material </w:t>
      </w:r>
      <w:proofErr w:type="spellStart"/>
      <w:r w:rsidRPr="003704BA">
        <w:rPr>
          <w:sz w:val="22"/>
          <w:szCs w:val="22"/>
        </w:rPr>
        <w:t>tersebut</w:t>
      </w:r>
      <w:proofErr w:type="spellEnd"/>
      <w:r w:rsidRPr="003704BA">
        <w:rPr>
          <w:sz w:val="22"/>
          <w:szCs w:val="22"/>
        </w:rPr>
        <w:t xml:space="preserve">. </w:t>
      </w:r>
      <w:proofErr w:type="spellStart"/>
      <w:r w:rsidRPr="003704BA">
        <w:rPr>
          <w:sz w:val="22"/>
          <w:szCs w:val="22"/>
        </w:rPr>
        <w:t>Namun</w:t>
      </w:r>
      <w:proofErr w:type="spellEnd"/>
      <w:r w:rsidRPr="003704BA">
        <w:rPr>
          <w:sz w:val="22"/>
          <w:szCs w:val="22"/>
        </w:rPr>
        <w:t xml:space="preserve">, </w:t>
      </w:r>
      <w:proofErr w:type="spellStart"/>
      <w:r w:rsidRPr="003704BA">
        <w:rPr>
          <w:sz w:val="22"/>
          <w:szCs w:val="22"/>
        </w:rPr>
        <w:t>peningkatan</w:t>
      </w:r>
      <w:proofErr w:type="spellEnd"/>
      <w:r w:rsidRPr="003704BA">
        <w:rPr>
          <w:sz w:val="22"/>
          <w:szCs w:val="22"/>
        </w:rPr>
        <w:t xml:space="preserve"> </w:t>
      </w:r>
      <w:proofErr w:type="spellStart"/>
      <w:r w:rsidRPr="003704BA">
        <w:rPr>
          <w:sz w:val="22"/>
          <w:szCs w:val="22"/>
        </w:rPr>
        <w:t>permeabilitas</w:t>
      </w:r>
      <w:proofErr w:type="spellEnd"/>
      <w:r w:rsidRPr="003704BA">
        <w:rPr>
          <w:sz w:val="22"/>
          <w:szCs w:val="22"/>
        </w:rPr>
        <w:t xml:space="preserve"> ini </w:t>
      </w:r>
      <w:proofErr w:type="spellStart"/>
      <w:r w:rsidRPr="003704BA">
        <w:rPr>
          <w:sz w:val="22"/>
          <w:szCs w:val="22"/>
        </w:rPr>
        <w:t>menyebabkan</w:t>
      </w:r>
      <w:proofErr w:type="spellEnd"/>
      <w:r w:rsidRPr="003704BA">
        <w:rPr>
          <w:sz w:val="22"/>
          <w:szCs w:val="22"/>
        </w:rPr>
        <w:t xml:space="preserve"> </w:t>
      </w:r>
      <w:proofErr w:type="spellStart"/>
      <w:r w:rsidRPr="003704BA">
        <w:rPr>
          <w:sz w:val="22"/>
          <w:szCs w:val="22"/>
        </w:rPr>
        <w:t>penurunan</w:t>
      </w:r>
      <w:proofErr w:type="spellEnd"/>
      <w:r w:rsidRPr="003704BA">
        <w:rPr>
          <w:sz w:val="22"/>
          <w:szCs w:val="22"/>
        </w:rPr>
        <w:t xml:space="preserve"> </w:t>
      </w:r>
      <w:proofErr w:type="spellStart"/>
      <w:r w:rsidRPr="003704BA">
        <w:rPr>
          <w:sz w:val="22"/>
          <w:szCs w:val="22"/>
        </w:rPr>
        <w:t>densitas</w:t>
      </w:r>
      <w:proofErr w:type="spellEnd"/>
      <w:r w:rsidRPr="003704BA">
        <w:rPr>
          <w:sz w:val="22"/>
          <w:szCs w:val="22"/>
        </w:rPr>
        <w:t xml:space="preserve"> </w:t>
      </w:r>
      <w:proofErr w:type="spellStart"/>
      <w:r w:rsidRPr="003704BA">
        <w:rPr>
          <w:sz w:val="22"/>
          <w:szCs w:val="22"/>
        </w:rPr>
        <w:t>dan</w:t>
      </w:r>
      <w:proofErr w:type="spellEnd"/>
      <w:r w:rsidRPr="003704BA">
        <w:rPr>
          <w:sz w:val="22"/>
          <w:szCs w:val="22"/>
        </w:rPr>
        <w:t xml:space="preserve"> </w:t>
      </w:r>
      <w:proofErr w:type="spellStart"/>
      <w:r w:rsidRPr="003704BA">
        <w:rPr>
          <w:sz w:val="22"/>
          <w:szCs w:val="22"/>
        </w:rPr>
        <w:t>kekuatan</w:t>
      </w:r>
      <w:proofErr w:type="spellEnd"/>
      <w:r w:rsidRPr="003704BA">
        <w:rPr>
          <w:sz w:val="22"/>
          <w:szCs w:val="22"/>
        </w:rPr>
        <w:t xml:space="preserve"> </w:t>
      </w:r>
      <w:proofErr w:type="spellStart"/>
      <w:r w:rsidRPr="003704BA">
        <w:rPr>
          <w:sz w:val="22"/>
          <w:szCs w:val="22"/>
        </w:rPr>
        <w:t>struktur</w:t>
      </w:r>
      <w:proofErr w:type="spellEnd"/>
      <w:r w:rsidRPr="003704BA">
        <w:rPr>
          <w:sz w:val="22"/>
          <w:szCs w:val="22"/>
        </w:rPr>
        <w:t xml:space="preserve"> beton, yang </w:t>
      </w:r>
      <w:proofErr w:type="spellStart"/>
      <w:r w:rsidRPr="003704BA">
        <w:rPr>
          <w:sz w:val="22"/>
          <w:szCs w:val="22"/>
        </w:rPr>
        <w:t>pada</w:t>
      </w:r>
      <w:proofErr w:type="spellEnd"/>
      <w:r w:rsidRPr="003704BA">
        <w:rPr>
          <w:sz w:val="22"/>
          <w:szCs w:val="22"/>
        </w:rPr>
        <w:t xml:space="preserve"> </w:t>
      </w:r>
      <w:proofErr w:type="spellStart"/>
      <w:r w:rsidRPr="003704BA">
        <w:rPr>
          <w:sz w:val="22"/>
          <w:szCs w:val="22"/>
        </w:rPr>
        <w:t>akhirnya</w:t>
      </w:r>
      <w:proofErr w:type="spellEnd"/>
      <w:r w:rsidRPr="003704BA">
        <w:rPr>
          <w:sz w:val="22"/>
          <w:szCs w:val="22"/>
        </w:rPr>
        <w:t xml:space="preserve"> </w:t>
      </w:r>
      <w:proofErr w:type="spellStart"/>
      <w:r w:rsidRPr="003704BA">
        <w:rPr>
          <w:sz w:val="22"/>
          <w:szCs w:val="22"/>
        </w:rPr>
        <w:t>mengurangi</w:t>
      </w:r>
      <w:proofErr w:type="spellEnd"/>
      <w:r w:rsidRPr="003704BA">
        <w:rPr>
          <w:sz w:val="22"/>
          <w:szCs w:val="22"/>
        </w:rPr>
        <w:t xml:space="preserve"> </w:t>
      </w:r>
      <w:proofErr w:type="spellStart"/>
      <w:r w:rsidRPr="003704BA">
        <w:rPr>
          <w:sz w:val="22"/>
          <w:szCs w:val="22"/>
        </w:rPr>
        <w:t>nilai</w:t>
      </w:r>
      <w:proofErr w:type="spellEnd"/>
      <w:r w:rsidRPr="003704BA">
        <w:rPr>
          <w:sz w:val="22"/>
          <w:szCs w:val="22"/>
        </w:rPr>
        <w:t xml:space="preserve"> </w:t>
      </w:r>
      <w:proofErr w:type="spellStart"/>
      <w:r w:rsidRPr="003704BA">
        <w:rPr>
          <w:sz w:val="22"/>
          <w:szCs w:val="22"/>
        </w:rPr>
        <w:t>kuat</w:t>
      </w:r>
      <w:proofErr w:type="spellEnd"/>
      <w:r w:rsidRPr="003704BA">
        <w:rPr>
          <w:sz w:val="22"/>
          <w:szCs w:val="22"/>
        </w:rPr>
        <w:t xml:space="preserve"> </w:t>
      </w:r>
      <w:proofErr w:type="spellStart"/>
      <w:r w:rsidRPr="003704BA">
        <w:rPr>
          <w:sz w:val="22"/>
          <w:szCs w:val="22"/>
        </w:rPr>
        <w:t>tekan</w:t>
      </w:r>
      <w:proofErr w:type="spellEnd"/>
      <w:r w:rsidRPr="003704BA">
        <w:rPr>
          <w:sz w:val="22"/>
          <w:szCs w:val="22"/>
        </w:rPr>
        <w:t>.</w:t>
      </w:r>
    </w:p>
    <w:p w14:paraId="28E51A95" w14:textId="77777777" w:rsidR="003704BA" w:rsidRDefault="003704BA" w:rsidP="002355CE">
      <w:pPr>
        <w:pStyle w:val="NormalWeb"/>
        <w:spacing w:before="0" w:beforeAutospacing="0" w:after="0" w:afterAutospacing="0" w:line="276" w:lineRule="auto"/>
        <w:jc w:val="both"/>
        <w:rPr>
          <w:b/>
          <w:sz w:val="22"/>
          <w:szCs w:val="22"/>
        </w:rPr>
      </w:pPr>
    </w:p>
    <w:p w14:paraId="153D41C0" w14:textId="77777777" w:rsidR="002355CE" w:rsidRDefault="00B878DC" w:rsidP="002355CE">
      <w:pPr>
        <w:pStyle w:val="NormalWeb"/>
        <w:spacing w:before="0" w:beforeAutospacing="0" w:after="0" w:afterAutospacing="0" w:line="276" w:lineRule="auto"/>
        <w:jc w:val="both"/>
        <w:rPr>
          <w:b/>
          <w:sz w:val="22"/>
          <w:szCs w:val="22"/>
        </w:rPr>
      </w:pPr>
      <w:r w:rsidRPr="00B878DC">
        <w:rPr>
          <w:b/>
          <w:sz w:val="22"/>
          <w:szCs w:val="22"/>
        </w:rPr>
        <w:t xml:space="preserve">KESIMPULAN </w:t>
      </w:r>
    </w:p>
    <w:p w14:paraId="56BD07B5" w14:textId="77777777" w:rsidR="002355CE" w:rsidRDefault="002355CE" w:rsidP="002355CE">
      <w:pPr>
        <w:pStyle w:val="NormalWeb"/>
        <w:spacing w:before="0" w:beforeAutospacing="0" w:after="0" w:afterAutospacing="0" w:line="276" w:lineRule="auto"/>
        <w:jc w:val="both"/>
        <w:rPr>
          <w:b/>
          <w:sz w:val="22"/>
          <w:szCs w:val="22"/>
        </w:rPr>
      </w:pPr>
      <w:proofErr w:type="spellStart"/>
      <w:r w:rsidRPr="002355CE">
        <w:rPr>
          <w:sz w:val="22"/>
          <w:szCs w:val="22"/>
        </w:rPr>
        <w:t>Berdasarkan</w:t>
      </w:r>
      <w:proofErr w:type="spellEnd"/>
      <w:r w:rsidRPr="002355CE">
        <w:rPr>
          <w:sz w:val="22"/>
          <w:szCs w:val="22"/>
        </w:rPr>
        <w:t xml:space="preserve"> </w:t>
      </w:r>
      <w:proofErr w:type="spellStart"/>
      <w:r w:rsidRPr="002355CE">
        <w:rPr>
          <w:sz w:val="22"/>
          <w:szCs w:val="22"/>
        </w:rPr>
        <w:t>hasil</w:t>
      </w:r>
      <w:proofErr w:type="spellEnd"/>
      <w:r w:rsidRPr="002355CE">
        <w:rPr>
          <w:sz w:val="22"/>
          <w:szCs w:val="22"/>
        </w:rPr>
        <w:t xml:space="preserve"> </w:t>
      </w:r>
      <w:proofErr w:type="spellStart"/>
      <w:r w:rsidRPr="002355CE">
        <w:rPr>
          <w:sz w:val="22"/>
          <w:szCs w:val="22"/>
        </w:rPr>
        <w:t>penelitian</w:t>
      </w:r>
      <w:proofErr w:type="spellEnd"/>
      <w:r w:rsidRPr="002355CE">
        <w:rPr>
          <w:sz w:val="22"/>
          <w:szCs w:val="22"/>
        </w:rPr>
        <w:t xml:space="preserve">, </w:t>
      </w:r>
      <w:proofErr w:type="spellStart"/>
      <w:r w:rsidRPr="002355CE">
        <w:rPr>
          <w:sz w:val="22"/>
          <w:szCs w:val="22"/>
        </w:rPr>
        <w:t>analisis</w:t>
      </w:r>
      <w:proofErr w:type="spellEnd"/>
      <w:r w:rsidRPr="002355CE">
        <w:rPr>
          <w:sz w:val="22"/>
          <w:szCs w:val="22"/>
        </w:rPr>
        <w:t xml:space="preserve"> data </w:t>
      </w:r>
      <w:proofErr w:type="spellStart"/>
      <w:r w:rsidRPr="002355CE">
        <w:rPr>
          <w:sz w:val="22"/>
          <w:szCs w:val="22"/>
        </w:rPr>
        <w:t>dan</w:t>
      </w:r>
      <w:proofErr w:type="spellEnd"/>
      <w:r w:rsidRPr="002355CE">
        <w:rPr>
          <w:sz w:val="22"/>
          <w:szCs w:val="22"/>
        </w:rPr>
        <w:t xml:space="preserve"> </w:t>
      </w:r>
      <w:proofErr w:type="spellStart"/>
      <w:r w:rsidRPr="002355CE">
        <w:rPr>
          <w:sz w:val="22"/>
          <w:szCs w:val="22"/>
        </w:rPr>
        <w:t>pembahasan</w:t>
      </w:r>
      <w:proofErr w:type="spellEnd"/>
      <w:r w:rsidRPr="002355CE">
        <w:rPr>
          <w:sz w:val="22"/>
          <w:szCs w:val="22"/>
        </w:rPr>
        <w:t xml:space="preserve"> yang </w:t>
      </w:r>
      <w:proofErr w:type="spellStart"/>
      <w:r w:rsidRPr="002355CE">
        <w:rPr>
          <w:sz w:val="22"/>
          <w:szCs w:val="22"/>
        </w:rPr>
        <w:t>telah</w:t>
      </w:r>
      <w:proofErr w:type="spellEnd"/>
      <w:r w:rsidRPr="002355CE">
        <w:rPr>
          <w:sz w:val="22"/>
          <w:szCs w:val="22"/>
        </w:rPr>
        <w:t xml:space="preserve"> </w:t>
      </w:r>
      <w:proofErr w:type="spellStart"/>
      <w:r w:rsidRPr="002355CE">
        <w:rPr>
          <w:sz w:val="22"/>
          <w:szCs w:val="22"/>
        </w:rPr>
        <w:t>dilakukan</w:t>
      </w:r>
      <w:proofErr w:type="spellEnd"/>
      <w:r w:rsidRPr="002355CE">
        <w:rPr>
          <w:sz w:val="22"/>
          <w:szCs w:val="22"/>
        </w:rPr>
        <w:t xml:space="preserve"> </w:t>
      </w:r>
      <w:proofErr w:type="spellStart"/>
      <w:r w:rsidRPr="002355CE">
        <w:rPr>
          <w:sz w:val="22"/>
          <w:szCs w:val="22"/>
        </w:rPr>
        <w:t>pada</w:t>
      </w:r>
      <w:proofErr w:type="spellEnd"/>
      <w:r w:rsidRPr="002355CE">
        <w:rPr>
          <w:sz w:val="22"/>
          <w:szCs w:val="22"/>
        </w:rPr>
        <w:t xml:space="preserve"> </w:t>
      </w:r>
      <w:proofErr w:type="spellStart"/>
      <w:r w:rsidRPr="002355CE">
        <w:rPr>
          <w:sz w:val="22"/>
          <w:szCs w:val="22"/>
        </w:rPr>
        <w:t>penelitian</w:t>
      </w:r>
      <w:proofErr w:type="spellEnd"/>
      <w:r w:rsidRPr="002355CE">
        <w:rPr>
          <w:sz w:val="22"/>
          <w:szCs w:val="22"/>
        </w:rPr>
        <w:t xml:space="preserve"> “</w:t>
      </w:r>
      <w:proofErr w:type="spellStart"/>
      <w:r w:rsidRPr="002355CE">
        <w:rPr>
          <w:sz w:val="22"/>
          <w:szCs w:val="22"/>
        </w:rPr>
        <w:t>Analisis</w:t>
      </w:r>
      <w:proofErr w:type="spellEnd"/>
      <w:r w:rsidRPr="002355CE">
        <w:rPr>
          <w:sz w:val="22"/>
          <w:szCs w:val="22"/>
        </w:rPr>
        <w:t xml:space="preserve"> </w:t>
      </w:r>
      <w:proofErr w:type="spellStart"/>
      <w:r w:rsidRPr="002355CE">
        <w:rPr>
          <w:sz w:val="22"/>
          <w:szCs w:val="22"/>
        </w:rPr>
        <w:t>Kuat</w:t>
      </w:r>
      <w:proofErr w:type="spellEnd"/>
      <w:r w:rsidRPr="002355CE">
        <w:rPr>
          <w:sz w:val="22"/>
          <w:szCs w:val="22"/>
        </w:rPr>
        <w:t xml:space="preserve"> </w:t>
      </w:r>
      <w:proofErr w:type="spellStart"/>
      <w:r w:rsidRPr="002355CE">
        <w:rPr>
          <w:sz w:val="22"/>
          <w:szCs w:val="22"/>
        </w:rPr>
        <w:t>Tekan</w:t>
      </w:r>
      <w:proofErr w:type="spellEnd"/>
      <w:r w:rsidRPr="002355CE">
        <w:rPr>
          <w:sz w:val="22"/>
          <w:szCs w:val="22"/>
        </w:rPr>
        <w:t xml:space="preserve"> </w:t>
      </w:r>
      <w:proofErr w:type="spellStart"/>
      <w:r w:rsidRPr="002355CE">
        <w:rPr>
          <w:sz w:val="22"/>
          <w:szCs w:val="22"/>
        </w:rPr>
        <w:t>dan</w:t>
      </w:r>
      <w:proofErr w:type="spellEnd"/>
      <w:r w:rsidRPr="002355CE">
        <w:rPr>
          <w:sz w:val="22"/>
          <w:szCs w:val="22"/>
        </w:rPr>
        <w:t xml:space="preserve"> </w:t>
      </w:r>
      <w:proofErr w:type="spellStart"/>
      <w:r w:rsidRPr="002355CE">
        <w:rPr>
          <w:sz w:val="22"/>
          <w:szCs w:val="22"/>
        </w:rPr>
        <w:t>Permeabilitas</w:t>
      </w:r>
      <w:proofErr w:type="spellEnd"/>
      <w:r w:rsidRPr="002355CE">
        <w:rPr>
          <w:sz w:val="22"/>
          <w:szCs w:val="22"/>
        </w:rPr>
        <w:t xml:space="preserve"> Beton Porous dengan </w:t>
      </w:r>
      <w:proofErr w:type="spellStart"/>
      <w:r w:rsidRPr="002355CE">
        <w:rPr>
          <w:sz w:val="22"/>
          <w:szCs w:val="22"/>
        </w:rPr>
        <w:t>Menggunakan</w:t>
      </w:r>
      <w:proofErr w:type="spellEnd"/>
      <w:r w:rsidRPr="002355CE">
        <w:rPr>
          <w:sz w:val="22"/>
          <w:szCs w:val="22"/>
        </w:rPr>
        <w:t xml:space="preserve"> Fly Ash </w:t>
      </w:r>
      <w:proofErr w:type="spellStart"/>
      <w:r w:rsidRPr="002355CE">
        <w:rPr>
          <w:sz w:val="22"/>
          <w:szCs w:val="22"/>
        </w:rPr>
        <w:t>Sebagai</w:t>
      </w:r>
      <w:proofErr w:type="spellEnd"/>
      <w:r w:rsidRPr="002355CE">
        <w:rPr>
          <w:sz w:val="22"/>
          <w:szCs w:val="22"/>
        </w:rPr>
        <w:t xml:space="preserve"> </w:t>
      </w:r>
      <w:proofErr w:type="spellStart"/>
      <w:r w:rsidRPr="002355CE">
        <w:rPr>
          <w:sz w:val="22"/>
          <w:szCs w:val="22"/>
        </w:rPr>
        <w:t>Pengoptimalan</w:t>
      </w:r>
      <w:proofErr w:type="spellEnd"/>
      <w:r w:rsidRPr="002355CE">
        <w:rPr>
          <w:sz w:val="22"/>
          <w:szCs w:val="22"/>
        </w:rPr>
        <w:t xml:space="preserve"> Semen.” </w:t>
      </w:r>
      <w:proofErr w:type="spellStart"/>
      <w:r w:rsidRPr="002355CE">
        <w:rPr>
          <w:sz w:val="22"/>
          <w:szCs w:val="22"/>
        </w:rPr>
        <w:t>Diperoleh</w:t>
      </w:r>
      <w:proofErr w:type="spellEnd"/>
      <w:r w:rsidRPr="002355CE">
        <w:rPr>
          <w:sz w:val="22"/>
          <w:szCs w:val="22"/>
        </w:rPr>
        <w:t xml:space="preserve"> </w:t>
      </w:r>
      <w:proofErr w:type="spellStart"/>
      <w:r w:rsidRPr="002355CE">
        <w:rPr>
          <w:sz w:val="22"/>
          <w:szCs w:val="22"/>
        </w:rPr>
        <w:t>beberapa</w:t>
      </w:r>
      <w:proofErr w:type="spellEnd"/>
      <w:r w:rsidRPr="002355CE">
        <w:rPr>
          <w:sz w:val="22"/>
          <w:szCs w:val="22"/>
        </w:rPr>
        <w:t xml:space="preserve"> </w:t>
      </w:r>
      <w:proofErr w:type="spellStart"/>
      <w:r w:rsidRPr="002355CE">
        <w:rPr>
          <w:sz w:val="22"/>
          <w:szCs w:val="22"/>
        </w:rPr>
        <w:t>kesimpulan</w:t>
      </w:r>
      <w:proofErr w:type="spellEnd"/>
      <w:r w:rsidRPr="002355CE">
        <w:rPr>
          <w:sz w:val="22"/>
          <w:szCs w:val="22"/>
        </w:rPr>
        <w:t xml:space="preserve"> </w:t>
      </w:r>
      <w:proofErr w:type="spellStart"/>
      <w:r w:rsidRPr="002355CE">
        <w:rPr>
          <w:sz w:val="22"/>
          <w:szCs w:val="22"/>
        </w:rPr>
        <w:t>sebagai</w:t>
      </w:r>
      <w:proofErr w:type="spellEnd"/>
      <w:r w:rsidRPr="002355CE">
        <w:rPr>
          <w:sz w:val="22"/>
          <w:szCs w:val="22"/>
        </w:rPr>
        <w:t xml:space="preserve"> </w:t>
      </w:r>
      <w:proofErr w:type="spellStart"/>
      <w:proofErr w:type="gramStart"/>
      <w:r w:rsidRPr="002355CE">
        <w:rPr>
          <w:sz w:val="22"/>
          <w:szCs w:val="22"/>
        </w:rPr>
        <w:t>berikut</w:t>
      </w:r>
      <w:proofErr w:type="spellEnd"/>
      <w:r w:rsidRPr="002355CE">
        <w:rPr>
          <w:sz w:val="22"/>
          <w:szCs w:val="22"/>
        </w:rPr>
        <w:t xml:space="preserve"> :</w:t>
      </w:r>
      <w:proofErr w:type="gramEnd"/>
    </w:p>
    <w:p w14:paraId="16569E7E" w14:textId="4E04ACE6" w:rsidR="002355CE" w:rsidRPr="00ED2DBF" w:rsidRDefault="002355CE" w:rsidP="00ED2DBF">
      <w:pPr>
        <w:pStyle w:val="NormalWeb"/>
        <w:numPr>
          <w:ilvl w:val="0"/>
          <w:numId w:val="11"/>
        </w:numPr>
        <w:spacing w:before="0" w:beforeAutospacing="0" w:after="0" w:afterAutospacing="0" w:line="276" w:lineRule="auto"/>
        <w:jc w:val="both"/>
        <w:rPr>
          <w:sz w:val="22"/>
          <w:szCs w:val="22"/>
        </w:rPr>
      </w:pPr>
      <w:proofErr w:type="spellStart"/>
      <w:r w:rsidRPr="00ED2DBF">
        <w:rPr>
          <w:sz w:val="22"/>
          <w:szCs w:val="22"/>
        </w:rPr>
        <w:t>Kuat</w:t>
      </w:r>
      <w:proofErr w:type="spellEnd"/>
      <w:r w:rsidRPr="00ED2DBF">
        <w:rPr>
          <w:sz w:val="22"/>
          <w:szCs w:val="22"/>
        </w:rPr>
        <w:t xml:space="preserve"> </w:t>
      </w:r>
      <w:proofErr w:type="spellStart"/>
      <w:r w:rsidRPr="00ED2DBF">
        <w:rPr>
          <w:sz w:val="22"/>
          <w:szCs w:val="22"/>
        </w:rPr>
        <w:t>Tekan</w:t>
      </w:r>
      <w:proofErr w:type="spellEnd"/>
      <w:r w:rsidRPr="00ED2DBF">
        <w:rPr>
          <w:sz w:val="22"/>
          <w:szCs w:val="22"/>
        </w:rPr>
        <w:t xml:space="preserve"> beton porous dengan </w:t>
      </w:r>
      <w:proofErr w:type="spellStart"/>
      <w:r w:rsidRPr="00ED2DBF">
        <w:rPr>
          <w:sz w:val="22"/>
          <w:szCs w:val="22"/>
        </w:rPr>
        <w:t>menggunakan</w:t>
      </w:r>
      <w:proofErr w:type="spellEnd"/>
      <w:r w:rsidRPr="00ED2DBF">
        <w:rPr>
          <w:sz w:val="22"/>
          <w:szCs w:val="22"/>
        </w:rPr>
        <w:t xml:space="preserve"> fly Ash </w:t>
      </w:r>
      <w:proofErr w:type="spellStart"/>
      <w:r w:rsidRPr="00ED2DBF">
        <w:rPr>
          <w:sz w:val="22"/>
          <w:szCs w:val="22"/>
        </w:rPr>
        <w:t>sebagai</w:t>
      </w:r>
      <w:proofErr w:type="spellEnd"/>
      <w:r w:rsidRPr="00ED2DBF">
        <w:rPr>
          <w:sz w:val="22"/>
          <w:szCs w:val="22"/>
        </w:rPr>
        <w:t xml:space="preserve"> </w:t>
      </w:r>
      <w:proofErr w:type="spellStart"/>
      <w:r w:rsidRPr="00ED2DBF">
        <w:rPr>
          <w:sz w:val="22"/>
          <w:szCs w:val="22"/>
        </w:rPr>
        <w:t>pengoptimalan</w:t>
      </w:r>
      <w:proofErr w:type="spellEnd"/>
      <w:r w:rsidRPr="00ED2DBF">
        <w:rPr>
          <w:sz w:val="22"/>
          <w:szCs w:val="22"/>
        </w:rPr>
        <w:t xml:space="preserve"> semen </w:t>
      </w:r>
      <w:proofErr w:type="spellStart"/>
      <w:r w:rsidRPr="00ED2DBF">
        <w:rPr>
          <w:sz w:val="22"/>
          <w:szCs w:val="22"/>
        </w:rPr>
        <w:t>mengakibatkan</w:t>
      </w:r>
      <w:proofErr w:type="spellEnd"/>
      <w:r w:rsidRPr="00ED2DBF">
        <w:rPr>
          <w:sz w:val="22"/>
          <w:szCs w:val="22"/>
        </w:rPr>
        <w:t xml:space="preserve"> </w:t>
      </w:r>
      <w:proofErr w:type="spellStart"/>
      <w:r w:rsidRPr="00ED2DBF">
        <w:rPr>
          <w:sz w:val="22"/>
          <w:szCs w:val="22"/>
        </w:rPr>
        <w:t>kenaikan</w:t>
      </w:r>
      <w:proofErr w:type="spellEnd"/>
      <w:r w:rsidRPr="00ED2DBF">
        <w:rPr>
          <w:sz w:val="22"/>
          <w:szCs w:val="22"/>
        </w:rPr>
        <w:t xml:space="preserve"> beton porous </w:t>
      </w:r>
      <w:proofErr w:type="spellStart"/>
      <w:r w:rsidRPr="00ED2DBF">
        <w:rPr>
          <w:sz w:val="22"/>
          <w:szCs w:val="22"/>
        </w:rPr>
        <w:t>pada</w:t>
      </w:r>
      <w:proofErr w:type="spellEnd"/>
      <w:r w:rsidRPr="00ED2DBF">
        <w:rPr>
          <w:sz w:val="22"/>
          <w:szCs w:val="22"/>
        </w:rPr>
        <w:t xml:space="preserve"> </w:t>
      </w:r>
      <w:proofErr w:type="spellStart"/>
      <w:r w:rsidRPr="00ED2DBF">
        <w:rPr>
          <w:sz w:val="22"/>
          <w:szCs w:val="22"/>
        </w:rPr>
        <w:t>masing</w:t>
      </w:r>
      <w:proofErr w:type="spellEnd"/>
      <w:r w:rsidRPr="00ED2DBF">
        <w:rPr>
          <w:sz w:val="22"/>
          <w:szCs w:val="22"/>
        </w:rPr>
        <w:t xml:space="preserve">- </w:t>
      </w:r>
      <w:proofErr w:type="spellStart"/>
      <w:r w:rsidRPr="00ED2DBF">
        <w:rPr>
          <w:sz w:val="22"/>
          <w:szCs w:val="22"/>
        </w:rPr>
        <w:t>masing</w:t>
      </w:r>
      <w:proofErr w:type="spellEnd"/>
      <w:r w:rsidRPr="00ED2DBF">
        <w:rPr>
          <w:sz w:val="22"/>
          <w:szCs w:val="22"/>
        </w:rPr>
        <w:t xml:space="preserve"> </w:t>
      </w:r>
      <w:proofErr w:type="spellStart"/>
      <w:r w:rsidRPr="00ED2DBF">
        <w:rPr>
          <w:sz w:val="22"/>
          <w:szCs w:val="22"/>
        </w:rPr>
        <w:t>peningkatan</w:t>
      </w:r>
      <w:proofErr w:type="spellEnd"/>
      <w:r w:rsidRPr="00ED2DBF">
        <w:rPr>
          <w:sz w:val="22"/>
          <w:szCs w:val="22"/>
        </w:rPr>
        <w:t xml:space="preserve"> </w:t>
      </w:r>
      <w:proofErr w:type="spellStart"/>
      <w:r w:rsidRPr="00ED2DBF">
        <w:rPr>
          <w:sz w:val="22"/>
          <w:szCs w:val="22"/>
        </w:rPr>
        <w:t>persentase</w:t>
      </w:r>
      <w:proofErr w:type="spellEnd"/>
      <w:r w:rsidRPr="00ED2DBF">
        <w:rPr>
          <w:sz w:val="22"/>
          <w:szCs w:val="22"/>
        </w:rPr>
        <w:t xml:space="preserve"> </w:t>
      </w:r>
      <w:proofErr w:type="spellStart"/>
      <w:r w:rsidRPr="00ED2DBF">
        <w:rPr>
          <w:sz w:val="22"/>
          <w:szCs w:val="22"/>
        </w:rPr>
        <w:t>variasi</w:t>
      </w:r>
      <w:proofErr w:type="spellEnd"/>
      <w:r w:rsidRPr="00ED2DBF">
        <w:rPr>
          <w:sz w:val="22"/>
          <w:szCs w:val="22"/>
        </w:rPr>
        <w:t xml:space="preserve">. Beton Porous untuk Beton Porous Fly Ash 0% </w:t>
      </w:r>
      <w:proofErr w:type="spellStart"/>
      <w:r w:rsidRPr="00ED2DBF">
        <w:rPr>
          <w:sz w:val="22"/>
          <w:szCs w:val="22"/>
        </w:rPr>
        <w:t>yaitu</w:t>
      </w:r>
      <w:proofErr w:type="spellEnd"/>
      <w:r w:rsidRPr="00ED2DBF">
        <w:rPr>
          <w:sz w:val="22"/>
          <w:szCs w:val="22"/>
        </w:rPr>
        <w:t xml:space="preserve"> </w:t>
      </w:r>
      <w:proofErr w:type="spellStart"/>
      <w:r w:rsidRPr="00ED2DBF">
        <w:rPr>
          <w:sz w:val="22"/>
          <w:szCs w:val="22"/>
        </w:rPr>
        <w:t>sebesar</w:t>
      </w:r>
      <w:proofErr w:type="spellEnd"/>
      <w:r w:rsidRPr="00ED2DBF">
        <w:rPr>
          <w:sz w:val="22"/>
          <w:szCs w:val="22"/>
        </w:rPr>
        <w:t xml:space="preserve"> 2,151 </w:t>
      </w:r>
      <w:proofErr w:type="spellStart"/>
      <w:r w:rsidRPr="00ED2DBF">
        <w:rPr>
          <w:sz w:val="22"/>
          <w:szCs w:val="22"/>
        </w:rPr>
        <w:t>MPa</w:t>
      </w:r>
      <w:proofErr w:type="spellEnd"/>
      <w:r w:rsidRPr="00ED2DBF">
        <w:rPr>
          <w:sz w:val="22"/>
          <w:szCs w:val="22"/>
        </w:rPr>
        <w:t xml:space="preserve"> </w:t>
      </w:r>
      <w:proofErr w:type="spellStart"/>
      <w:r w:rsidRPr="00ED2DBF">
        <w:rPr>
          <w:sz w:val="22"/>
          <w:szCs w:val="22"/>
        </w:rPr>
        <w:t>dan</w:t>
      </w:r>
      <w:proofErr w:type="spellEnd"/>
      <w:r w:rsidRPr="00ED2DBF">
        <w:rPr>
          <w:sz w:val="22"/>
          <w:szCs w:val="22"/>
        </w:rPr>
        <w:t xml:space="preserve"> untuk Beton Porous Fly Ash 12,5% </w:t>
      </w:r>
      <w:proofErr w:type="spellStart"/>
      <w:r w:rsidRPr="00ED2DBF">
        <w:rPr>
          <w:sz w:val="22"/>
          <w:szCs w:val="22"/>
        </w:rPr>
        <w:t>memiliki</w:t>
      </w:r>
      <w:proofErr w:type="spellEnd"/>
      <w:r w:rsidRPr="00ED2DBF">
        <w:rPr>
          <w:sz w:val="22"/>
          <w:szCs w:val="22"/>
        </w:rPr>
        <w:t xml:space="preserve"> </w:t>
      </w:r>
      <w:proofErr w:type="spellStart"/>
      <w:r w:rsidRPr="00ED2DBF">
        <w:rPr>
          <w:sz w:val="22"/>
          <w:szCs w:val="22"/>
        </w:rPr>
        <w:t>kuat</w:t>
      </w:r>
      <w:proofErr w:type="spellEnd"/>
      <w:r w:rsidRPr="00ED2DBF">
        <w:rPr>
          <w:sz w:val="22"/>
          <w:szCs w:val="22"/>
        </w:rPr>
        <w:t xml:space="preserve"> </w:t>
      </w:r>
      <w:proofErr w:type="spellStart"/>
      <w:r w:rsidRPr="00ED2DBF">
        <w:rPr>
          <w:sz w:val="22"/>
          <w:szCs w:val="22"/>
        </w:rPr>
        <w:t>tekan</w:t>
      </w:r>
      <w:proofErr w:type="spellEnd"/>
      <w:r w:rsidRPr="00ED2DBF">
        <w:rPr>
          <w:sz w:val="22"/>
          <w:szCs w:val="22"/>
        </w:rPr>
        <w:t xml:space="preserve"> </w:t>
      </w:r>
      <w:proofErr w:type="spellStart"/>
      <w:r w:rsidRPr="00ED2DBF">
        <w:rPr>
          <w:sz w:val="22"/>
          <w:szCs w:val="22"/>
        </w:rPr>
        <w:t>tertinggi</w:t>
      </w:r>
      <w:proofErr w:type="spellEnd"/>
      <w:r w:rsidRPr="00ED2DBF">
        <w:rPr>
          <w:sz w:val="22"/>
          <w:szCs w:val="22"/>
        </w:rPr>
        <w:t xml:space="preserve"> </w:t>
      </w:r>
      <w:proofErr w:type="spellStart"/>
      <w:r w:rsidRPr="00ED2DBF">
        <w:rPr>
          <w:sz w:val="22"/>
          <w:szCs w:val="22"/>
        </w:rPr>
        <w:t>yaitu</w:t>
      </w:r>
      <w:proofErr w:type="spellEnd"/>
      <w:r w:rsidRPr="00ED2DBF">
        <w:rPr>
          <w:sz w:val="22"/>
          <w:szCs w:val="22"/>
        </w:rPr>
        <w:t xml:space="preserve"> </w:t>
      </w:r>
      <w:proofErr w:type="spellStart"/>
      <w:r w:rsidRPr="00ED2DBF">
        <w:rPr>
          <w:sz w:val="22"/>
          <w:szCs w:val="22"/>
        </w:rPr>
        <w:t>sebesar</w:t>
      </w:r>
      <w:proofErr w:type="spellEnd"/>
      <w:r w:rsidRPr="00ED2DBF">
        <w:rPr>
          <w:sz w:val="22"/>
          <w:szCs w:val="22"/>
        </w:rPr>
        <w:t xml:space="preserve"> 3,057 </w:t>
      </w:r>
      <w:proofErr w:type="spellStart"/>
      <w:r w:rsidRPr="00ED2DBF">
        <w:rPr>
          <w:sz w:val="22"/>
          <w:szCs w:val="22"/>
        </w:rPr>
        <w:t>MPa</w:t>
      </w:r>
      <w:proofErr w:type="spellEnd"/>
      <w:r w:rsidRPr="00ED2DBF">
        <w:rPr>
          <w:sz w:val="22"/>
          <w:szCs w:val="22"/>
        </w:rPr>
        <w:t>.</w:t>
      </w:r>
    </w:p>
    <w:p w14:paraId="74B42650" w14:textId="2469D184" w:rsidR="002355CE" w:rsidRPr="00ED2DBF" w:rsidRDefault="002355CE" w:rsidP="00ED2DBF">
      <w:pPr>
        <w:pStyle w:val="NormalWeb"/>
        <w:numPr>
          <w:ilvl w:val="0"/>
          <w:numId w:val="11"/>
        </w:numPr>
        <w:spacing w:before="0" w:beforeAutospacing="0" w:after="0" w:afterAutospacing="0" w:line="276" w:lineRule="auto"/>
        <w:jc w:val="both"/>
        <w:rPr>
          <w:sz w:val="22"/>
          <w:szCs w:val="22"/>
        </w:rPr>
      </w:pPr>
      <w:proofErr w:type="spellStart"/>
      <w:r w:rsidRPr="00ED2DBF">
        <w:rPr>
          <w:sz w:val="22"/>
          <w:szCs w:val="22"/>
        </w:rPr>
        <w:t>Permeabilitas</w:t>
      </w:r>
      <w:proofErr w:type="spellEnd"/>
      <w:r w:rsidRPr="00ED2DBF">
        <w:rPr>
          <w:sz w:val="22"/>
          <w:szCs w:val="22"/>
        </w:rPr>
        <w:t xml:space="preserve"> Beton Porous dengan </w:t>
      </w:r>
      <w:proofErr w:type="spellStart"/>
      <w:r w:rsidRPr="00ED2DBF">
        <w:rPr>
          <w:sz w:val="22"/>
          <w:szCs w:val="22"/>
        </w:rPr>
        <w:t>Menggunakan</w:t>
      </w:r>
      <w:proofErr w:type="spellEnd"/>
      <w:r w:rsidRPr="00ED2DBF">
        <w:rPr>
          <w:sz w:val="22"/>
          <w:szCs w:val="22"/>
        </w:rPr>
        <w:t xml:space="preserve"> </w:t>
      </w:r>
      <w:proofErr w:type="spellStart"/>
      <w:r w:rsidRPr="00ED2DBF">
        <w:rPr>
          <w:sz w:val="22"/>
          <w:szCs w:val="22"/>
        </w:rPr>
        <w:t>Variasi</w:t>
      </w:r>
      <w:proofErr w:type="spellEnd"/>
      <w:r w:rsidRPr="00ED2DBF">
        <w:rPr>
          <w:sz w:val="22"/>
          <w:szCs w:val="22"/>
        </w:rPr>
        <w:t xml:space="preserve"> </w:t>
      </w:r>
      <w:proofErr w:type="spellStart"/>
      <w:r w:rsidRPr="00ED2DBF">
        <w:rPr>
          <w:sz w:val="22"/>
          <w:szCs w:val="22"/>
        </w:rPr>
        <w:t>Bahan</w:t>
      </w:r>
      <w:proofErr w:type="spellEnd"/>
      <w:r w:rsidRPr="00ED2DBF">
        <w:rPr>
          <w:sz w:val="22"/>
          <w:szCs w:val="22"/>
        </w:rPr>
        <w:t xml:space="preserve"> </w:t>
      </w:r>
      <w:proofErr w:type="spellStart"/>
      <w:r w:rsidRPr="00ED2DBF">
        <w:rPr>
          <w:sz w:val="22"/>
          <w:szCs w:val="22"/>
        </w:rPr>
        <w:t>Pengisi</w:t>
      </w:r>
      <w:proofErr w:type="spellEnd"/>
      <w:r w:rsidRPr="00ED2DBF">
        <w:rPr>
          <w:sz w:val="22"/>
          <w:szCs w:val="22"/>
        </w:rPr>
        <w:t xml:space="preserve"> Fly Ash </w:t>
      </w:r>
      <w:proofErr w:type="spellStart"/>
      <w:r w:rsidRPr="00ED2DBF">
        <w:rPr>
          <w:sz w:val="22"/>
          <w:szCs w:val="22"/>
        </w:rPr>
        <w:t>mengalami</w:t>
      </w:r>
      <w:proofErr w:type="spellEnd"/>
      <w:r w:rsidRPr="00ED2DBF">
        <w:rPr>
          <w:sz w:val="22"/>
          <w:szCs w:val="22"/>
        </w:rPr>
        <w:t xml:space="preserve"> </w:t>
      </w:r>
      <w:proofErr w:type="spellStart"/>
      <w:r w:rsidRPr="00ED2DBF">
        <w:rPr>
          <w:sz w:val="22"/>
          <w:szCs w:val="22"/>
        </w:rPr>
        <w:t>penurunan</w:t>
      </w:r>
      <w:proofErr w:type="spellEnd"/>
      <w:r w:rsidRPr="00ED2DBF">
        <w:rPr>
          <w:sz w:val="22"/>
          <w:szCs w:val="22"/>
        </w:rPr>
        <w:t xml:space="preserve">. Beton Porous Fly Ash 0% </w:t>
      </w:r>
      <w:proofErr w:type="spellStart"/>
      <w:r w:rsidRPr="00ED2DBF">
        <w:rPr>
          <w:sz w:val="22"/>
          <w:szCs w:val="22"/>
        </w:rPr>
        <w:t>memiliki</w:t>
      </w:r>
      <w:proofErr w:type="spellEnd"/>
      <w:r w:rsidRPr="00ED2DBF">
        <w:rPr>
          <w:sz w:val="22"/>
          <w:szCs w:val="22"/>
        </w:rPr>
        <w:t xml:space="preserve"> </w:t>
      </w:r>
      <w:proofErr w:type="spellStart"/>
      <w:r w:rsidRPr="00ED2DBF">
        <w:rPr>
          <w:sz w:val="22"/>
          <w:szCs w:val="22"/>
        </w:rPr>
        <w:t>persentase</w:t>
      </w:r>
      <w:proofErr w:type="spellEnd"/>
      <w:r w:rsidRPr="00ED2DBF">
        <w:rPr>
          <w:sz w:val="22"/>
          <w:szCs w:val="22"/>
        </w:rPr>
        <w:t xml:space="preserve"> paling </w:t>
      </w:r>
      <w:proofErr w:type="spellStart"/>
      <w:r w:rsidRPr="00ED2DBF">
        <w:rPr>
          <w:sz w:val="22"/>
          <w:szCs w:val="22"/>
        </w:rPr>
        <w:t>tinggi</w:t>
      </w:r>
      <w:proofErr w:type="spellEnd"/>
      <w:r w:rsidRPr="00ED2DBF">
        <w:rPr>
          <w:sz w:val="22"/>
          <w:szCs w:val="22"/>
        </w:rPr>
        <w:t xml:space="preserve"> </w:t>
      </w:r>
      <w:proofErr w:type="spellStart"/>
      <w:r w:rsidRPr="00ED2DBF">
        <w:rPr>
          <w:sz w:val="22"/>
          <w:szCs w:val="22"/>
        </w:rPr>
        <w:t>yaitu</w:t>
      </w:r>
      <w:proofErr w:type="spellEnd"/>
      <w:r w:rsidRPr="00ED2DBF">
        <w:rPr>
          <w:sz w:val="22"/>
          <w:szCs w:val="22"/>
        </w:rPr>
        <w:t xml:space="preserve"> </w:t>
      </w:r>
      <w:proofErr w:type="spellStart"/>
      <w:r w:rsidRPr="00ED2DBF">
        <w:rPr>
          <w:sz w:val="22"/>
          <w:szCs w:val="22"/>
        </w:rPr>
        <w:t>sebesar</w:t>
      </w:r>
      <w:proofErr w:type="spellEnd"/>
      <w:r w:rsidRPr="00ED2DBF">
        <w:rPr>
          <w:sz w:val="22"/>
          <w:szCs w:val="22"/>
        </w:rPr>
        <w:t xml:space="preserve"> 1,197 mm/s, </w:t>
      </w:r>
      <w:proofErr w:type="spellStart"/>
      <w:r w:rsidRPr="00ED2DBF">
        <w:rPr>
          <w:sz w:val="22"/>
          <w:szCs w:val="22"/>
        </w:rPr>
        <w:t>dan</w:t>
      </w:r>
      <w:proofErr w:type="spellEnd"/>
      <w:r w:rsidRPr="00ED2DBF">
        <w:rPr>
          <w:sz w:val="22"/>
          <w:szCs w:val="22"/>
        </w:rPr>
        <w:t xml:space="preserve"> untuk Beton Porous Fly Ash 12,5% </w:t>
      </w:r>
      <w:proofErr w:type="spellStart"/>
      <w:r w:rsidRPr="00ED2DBF">
        <w:rPr>
          <w:sz w:val="22"/>
          <w:szCs w:val="22"/>
        </w:rPr>
        <w:t>memiliki</w:t>
      </w:r>
      <w:proofErr w:type="spellEnd"/>
      <w:r w:rsidRPr="00ED2DBF">
        <w:rPr>
          <w:sz w:val="22"/>
          <w:szCs w:val="22"/>
        </w:rPr>
        <w:t xml:space="preserve"> </w:t>
      </w:r>
      <w:proofErr w:type="spellStart"/>
      <w:r w:rsidRPr="00ED2DBF">
        <w:rPr>
          <w:sz w:val="22"/>
          <w:szCs w:val="22"/>
        </w:rPr>
        <w:t>persentase</w:t>
      </w:r>
      <w:proofErr w:type="spellEnd"/>
      <w:r w:rsidRPr="00ED2DBF">
        <w:rPr>
          <w:sz w:val="22"/>
          <w:szCs w:val="22"/>
        </w:rPr>
        <w:t xml:space="preserve"> </w:t>
      </w:r>
      <w:proofErr w:type="spellStart"/>
      <w:r w:rsidRPr="00ED2DBF">
        <w:rPr>
          <w:sz w:val="22"/>
          <w:szCs w:val="22"/>
        </w:rPr>
        <w:t>terendah</w:t>
      </w:r>
      <w:proofErr w:type="spellEnd"/>
      <w:r w:rsidRPr="00ED2DBF">
        <w:rPr>
          <w:sz w:val="22"/>
          <w:szCs w:val="22"/>
        </w:rPr>
        <w:t xml:space="preserve"> </w:t>
      </w:r>
      <w:proofErr w:type="spellStart"/>
      <w:r w:rsidRPr="00ED2DBF">
        <w:rPr>
          <w:sz w:val="22"/>
          <w:szCs w:val="22"/>
        </w:rPr>
        <w:t>yaitu</w:t>
      </w:r>
      <w:proofErr w:type="spellEnd"/>
      <w:r w:rsidRPr="00ED2DBF">
        <w:rPr>
          <w:sz w:val="22"/>
          <w:szCs w:val="22"/>
        </w:rPr>
        <w:t xml:space="preserve"> </w:t>
      </w:r>
      <w:proofErr w:type="spellStart"/>
      <w:r w:rsidRPr="00ED2DBF">
        <w:rPr>
          <w:sz w:val="22"/>
          <w:szCs w:val="22"/>
        </w:rPr>
        <w:t>sebesar</w:t>
      </w:r>
      <w:proofErr w:type="spellEnd"/>
      <w:r w:rsidRPr="00ED2DBF">
        <w:rPr>
          <w:sz w:val="22"/>
          <w:szCs w:val="22"/>
        </w:rPr>
        <w:t xml:space="preserve"> 1,024 mm/s. </w:t>
      </w:r>
      <w:proofErr w:type="spellStart"/>
      <w:r w:rsidRPr="00ED2DBF">
        <w:rPr>
          <w:sz w:val="22"/>
          <w:szCs w:val="22"/>
        </w:rPr>
        <w:t>Persentase</w:t>
      </w:r>
      <w:proofErr w:type="spellEnd"/>
      <w:r w:rsidRPr="00ED2DBF">
        <w:rPr>
          <w:sz w:val="22"/>
          <w:szCs w:val="22"/>
        </w:rPr>
        <w:t xml:space="preserve"> </w:t>
      </w:r>
      <w:proofErr w:type="spellStart"/>
      <w:r w:rsidRPr="00ED2DBF">
        <w:rPr>
          <w:sz w:val="22"/>
          <w:szCs w:val="22"/>
        </w:rPr>
        <w:t>variasi</w:t>
      </w:r>
      <w:proofErr w:type="spellEnd"/>
      <w:r w:rsidRPr="00ED2DBF">
        <w:rPr>
          <w:sz w:val="22"/>
          <w:szCs w:val="22"/>
        </w:rPr>
        <w:t xml:space="preserve"> </w:t>
      </w:r>
      <w:proofErr w:type="spellStart"/>
      <w:r w:rsidRPr="00ED2DBF">
        <w:rPr>
          <w:sz w:val="22"/>
          <w:szCs w:val="22"/>
        </w:rPr>
        <w:t>tersebut</w:t>
      </w:r>
      <w:proofErr w:type="spellEnd"/>
      <w:r w:rsidRPr="00ED2DBF">
        <w:rPr>
          <w:sz w:val="22"/>
          <w:szCs w:val="22"/>
        </w:rPr>
        <w:t xml:space="preserve"> </w:t>
      </w:r>
      <w:proofErr w:type="spellStart"/>
      <w:r w:rsidRPr="00ED2DBF">
        <w:rPr>
          <w:sz w:val="22"/>
          <w:szCs w:val="22"/>
        </w:rPr>
        <w:t>memenuhi</w:t>
      </w:r>
      <w:proofErr w:type="spellEnd"/>
      <w:r w:rsidRPr="00ED2DBF">
        <w:rPr>
          <w:sz w:val="22"/>
          <w:szCs w:val="22"/>
        </w:rPr>
        <w:t xml:space="preserve"> </w:t>
      </w:r>
      <w:proofErr w:type="spellStart"/>
      <w:r w:rsidRPr="00ED2DBF">
        <w:rPr>
          <w:sz w:val="22"/>
          <w:szCs w:val="22"/>
        </w:rPr>
        <w:t>persyaratan</w:t>
      </w:r>
      <w:proofErr w:type="spellEnd"/>
      <w:r w:rsidRPr="00ED2DBF">
        <w:rPr>
          <w:sz w:val="22"/>
          <w:szCs w:val="22"/>
        </w:rPr>
        <w:t xml:space="preserve"> </w:t>
      </w:r>
      <w:proofErr w:type="spellStart"/>
      <w:r w:rsidRPr="00ED2DBF">
        <w:rPr>
          <w:sz w:val="22"/>
          <w:szCs w:val="22"/>
        </w:rPr>
        <w:t>permeabilitas</w:t>
      </w:r>
      <w:proofErr w:type="spellEnd"/>
      <w:r w:rsidRPr="00ED2DBF">
        <w:rPr>
          <w:sz w:val="22"/>
          <w:szCs w:val="22"/>
        </w:rPr>
        <w:t xml:space="preserve"> beton porous yang </w:t>
      </w:r>
      <w:proofErr w:type="spellStart"/>
      <w:r w:rsidRPr="00ED2DBF">
        <w:rPr>
          <w:sz w:val="22"/>
          <w:szCs w:val="22"/>
        </w:rPr>
        <w:t>ditetapkan</w:t>
      </w:r>
      <w:proofErr w:type="spellEnd"/>
      <w:r w:rsidRPr="00ED2DBF">
        <w:rPr>
          <w:sz w:val="22"/>
          <w:szCs w:val="22"/>
        </w:rPr>
        <w:t xml:space="preserve"> </w:t>
      </w:r>
      <w:proofErr w:type="spellStart"/>
      <w:r w:rsidRPr="00ED2DBF">
        <w:rPr>
          <w:sz w:val="22"/>
          <w:szCs w:val="22"/>
        </w:rPr>
        <w:t>oleh</w:t>
      </w:r>
      <w:proofErr w:type="spellEnd"/>
      <w:r w:rsidRPr="00ED2DBF">
        <w:rPr>
          <w:sz w:val="22"/>
          <w:szCs w:val="22"/>
        </w:rPr>
        <w:t xml:space="preserve"> (NRMCA, 2011) </w:t>
      </w:r>
      <w:proofErr w:type="spellStart"/>
      <w:r w:rsidRPr="00ED2DBF">
        <w:rPr>
          <w:sz w:val="22"/>
          <w:szCs w:val="22"/>
        </w:rPr>
        <w:t>sebesar</w:t>
      </w:r>
      <w:proofErr w:type="spellEnd"/>
      <w:r w:rsidRPr="00ED2DBF">
        <w:rPr>
          <w:sz w:val="22"/>
          <w:szCs w:val="22"/>
        </w:rPr>
        <w:t xml:space="preserve"> 0,2 – 1,2 cm/s </w:t>
      </w:r>
      <w:proofErr w:type="spellStart"/>
      <w:r w:rsidRPr="00ED2DBF">
        <w:rPr>
          <w:sz w:val="22"/>
          <w:szCs w:val="22"/>
        </w:rPr>
        <w:t>dan</w:t>
      </w:r>
      <w:proofErr w:type="spellEnd"/>
      <w:r w:rsidRPr="00ED2DBF">
        <w:rPr>
          <w:sz w:val="22"/>
          <w:szCs w:val="22"/>
        </w:rPr>
        <w:t xml:space="preserve"> (ACI 522R – 10) </w:t>
      </w:r>
      <w:proofErr w:type="spellStart"/>
      <w:r w:rsidRPr="00ED2DBF">
        <w:rPr>
          <w:sz w:val="22"/>
          <w:szCs w:val="22"/>
        </w:rPr>
        <w:t>sebesar</w:t>
      </w:r>
      <w:proofErr w:type="spellEnd"/>
      <w:r w:rsidRPr="00ED2DBF">
        <w:rPr>
          <w:sz w:val="22"/>
          <w:szCs w:val="22"/>
        </w:rPr>
        <w:t xml:space="preserve"> 0,14 – 1,22 cm/s</w:t>
      </w:r>
    </w:p>
    <w:p w14:paraId="6693C5E9" w14:textId="64ACBBCB" w:rsidR="005108F1" w:rsidRDefault="00D35F51" w:rsidP="00565397">
      <w:pPr>
        <w:pStyle w:val="NormalWeb"/>
        <w:spacing w:line="276" w:lineRule="auto"/>
        <w:jc w:val="both"/>
        <w:rPr>
          <w:b/>
          <w:sz w:val="22"/>
          <w:szCs w:val="22"/>
        </w:rPr>
      </w:pPr>
      <w:r w:rsidRPr="00D35F51">
        <w:rPr>
          <w:b/>
          <w:sz w:val="22"/>
          <w:szCs w:val="22"/>
        </w:rPr>
        <w:t xml:space="preserve">DAFTAR PUSTAKA </w:t>
      </w:r>
    </w:p>
    <w:p w14:paraId="03DC5904" w14:textId="77777777" w:rsidR="002355CE" w:rsidRDefault="002355CE" w:rsidP="002355CE">
      <w:pPr>
        <w:pStyle w:val="Bibliography"/>
        <w:ind w:left="720" w:hanging="720"/>
        <w:jc w:val="both"/>
        <w:rPr>
          <w:noProof/>
          <w:szCs w:val="24"/>
        </w:rPr>
      </w:pPr>
      <w:r>
        <w:fldChar w:fldCharType="begin"/>
      </w:r>
      <w:r>
        <w:instrText xml:space="preserve"> BIBLIOGRAPHY  \l 1033 </w:instrText>
      </w:r>
      <w:r>
        <w:fldChar w:fldCharType="separate"/>
      </w:r>
      <w:r>
        <w:rPr>
          <w:noProof/>
        </w:rPr>
        <w:t xml:space="preserve">ACI, C.-1. (2010). Report On Pervious Concrete 522R-10. </w:t>
      </w:r>
      <w:r>
        <w:rPr>
          <w:i/>
          <w:iCs/>
          <w:noProof/>
        </w:rPr>
        <w:t>American Concrete Institude, Farmington Hils</w:t>
      </w:r>
      <w:r>
        <w:rPr>
          <w:noProof/>
        </w:rPr>
        <w:t>.</w:t>
      </w:r>
    </w:p>
    <w:p w14:paraId="374F8F0C" w14:textId="77777777" w:rsidR="002355CE" w:rsidRDefault="002355CE" w:rsidP="002355CE">
      <w:pPr>
        <w:pStyle w:val="Bibliography"/>
        <w:ind w:left="720" w:hanging="720"/>
        <w:jc w:val="both"/>
        <w:rPr>
          <w:noProof/>
        </w:rPr>
      </w:pPr>
      <w:r>
        <w:rPr>
          <w:noProof/>
        </w:rPr>
        <w:t xml:space="preserve">ACI,C. (n.d.). Use Of Fly Ash In Concrete. </w:t>
      </w:r>
      <w:r>
        <w:rPr>
          <w:i/>
          <w:iCs/>
          <w:noProof/>
        </w:rPr>
        <w:t>International Journal Of Geosciences</w:t>
      </w:r>
      <w:r>
        <w:rPr>
          <w:noProof/>
        </w:rPr>
        <w:t>, 381-408.</w:t>
      </w:r>
    </w:p>
    <w:p w14:paraId="022F99BA" w14:textId="77777777" w:rsidR="002355CE" w:rsidRDefault="002355CE" w:rsidP="002355CE">
      <w:pPr>
        <w:pStyle w:val="Bibliography"/>
        <w:ind w:left="720" w:hanging="720"/>
        <w:jc w:val="both"/>
        <w:rPr>
          <w:noProof/>
        </w:rPr>
      </w:pPr>
      <w:r>
        <w:rPr>
          <w:noProof/>
        </w:rPr>
        <w:t xml:space="preserve">Antoni, &amp; Nugraha, P. (2007). </w:t>
      </w:r>
      <w:r>
        <w:rPr>
          <w:i/>
          <w:iCs/>
          <w:noProof/>
        </w:rPr>
        <w:t>Teknologi Beton.</w:t>
      </w:r>
      <w:r>
        <w:rPr>
          <w:noProof/>
        </w:rPr>
        <w:t xml:space="preserve"> Yogyakarta: C.V Andi Offset.</w:t>
      </w:r>
    </w:p>
    <w:p w14:paraId="45E65BA0" w14:textId="45644140" w:rsidR="003A1DAC" w:rsidRDefault="003A1DAC" w:rsidP="003A1DAC">
      <w:pPr>
        <w:spacing w:line="276" w:lineRule="auto"/>
        <w:ind w:left="709" w:right="295" w:hanging="709"/>
        <w:jc w:val="both"/>
        <w:rPr>
          <w:lang w:val="en-US"/>
        </w:rPr>
      </w:pPr>
      <w:proofErr w:type="spellStart"/>
      <w:r w:rsidRPr="001444AA">
        <w:rPr>
          <w:lang w:val="en-US"/>
        </w:rPr>
        <w:t>Asnawi</w:t>
      </w:r>
      <w:proofErr w:type="spellEnd"/>
      <w:r w:rsidRPr="001444AA">
        <w:rPr>
          <w:lang w:val="en-US"/>
        </w:rPr>
        <w:t xml:space="preserve">, B., </w:t>
      </w:r>
      <w:proofErr w:type="spellStart"/>
      <w:r w:rsidRPr="001444AA">
        <w:rPr>
          <w:lang w:val="en-US"/>
        </w:rPr>
        <w:t>Fuad</w:t>
      </w:r>
      <w:proofErr w:type="spellEnd"/>
      <w:r w:rsidRPr="001444AA">
        <w:rPr>
          <w:lang w:val="en-US"/>
        </w:rPr>
        <w:t xml:space="preserve">, I., &amp; </w:t>
      </w:r>
      <w:proofErr w:type="spellStart"/>
      <w:r w:rsidRPr="001444AA">
        <w:rPr>
          <w:lang w:val="en-US"/>
        </w:rPr>
        <w:t>Jimmyanto</w:t>
      </w:r>
      <w:proofErr w:type="spellEnd"/>
      <w:r w:rsidRPr="001444AA">
        <w:rPr>
          <w:lang w:val="en-US"/>
        </w:rPr>
        <w:t xml:space="preserve">, H. (2023). </w:t>
      </w:r>
      <w:proofErr w:type="spellStart"/>
      <w:r w:rsidRPr="001444AA">
        <w:rPr>
          <w:lang w:val="en-US"/>
        </w:rPr>
        <w:t>Analisis</w:t>
      </w:r>
      <w:proofErr w:type="spellEnd"/>
      <w:r w:rsidRPr="001444AA">
        <w:rPr>
          <w:lang w:val="en-US"/>
        </w:rPr>
        <w:t xml:space="preserve"> </w:t>
      </w:r>
      <w:proofErr w:type="spellStart"/>
      <w:r w:rsidRPr="001444AA">
        <w:rPr>
          <w:lang w:val="en-US"/>
        </w:rPr>
        <w:t>Mutu</w:t>
      </w:r>
      <w:proofErr w:type="spellEnd"/>
      <w:r w:rsidRPr="001444AA">
        <w:rPr>
          <w:lang w:val="en-US"/>
        </w:rPr>
        <w:t xml:space="preserve"> Beton </w:t>
      </w:r>
      <w:proofErr w:type="spellStart"/>
      <w:r w:rsidRPr="001444AA">
        <w:rPr>
          <w:lang w:val="en-US"/>
        </w:rPr>
        <w:t>Terhadap</w:t>
      </w:r>
      <w:proofErr w:type="spellEnd"/>
      <w:r w:rsidRPr="001444AA">
        <w:rPr>
          <w:lang w:val="en-US"/>
        </w:rPr>
        <w:t xml:space="preserve"> Beton </w:t>
      </w:r>
      <w:proofErr w:type="spellStart"/>
      <w:r w:rsidRPr="001444AA">
        <w:rPr>
          <w:lang w:val="en-US"/>
        </w:rPr>
        <w:t>Pasca</w:t>
      </w:r>
      <w:proofErr w:type="spellEnd"/>
      <w:r w:rsidRPr="001444AA">
        <w:rPr>
          <w:lang w:val="en-US"/>
        </w:rPr>
        <w:t xml:space="preserve"> </w:t>
      </w:r>
      <w:proofErr w:type="spellStart"/>
      <w:r w:rsidRPr="001444AA">
        <w:rPr>
          <w:lang w:val="en-US"/>
        </w:rPr>
        <w:t>Bakar</w:t>
      </w:r>
      <w:proofErr w:type="spellEnd"/>
      <w:r w:rsidRPr="001444AA">
        <w:rPr>
          <w:lang w:val="en-US"/>
        </w:rPr>
        <w:t xml:space="preserve">. </w:t>
      </w:r>
      <w:proofErr w:type="spellStart"/>
      <w:r w:rsidRPr="001444AA">
        <w:rPr>
          <w:lang w:val="en-US"/>
        </w:rPr>
        <w:t>Jurnal</w:t>
      </w:r>
      <w:proofErr w:type="spellEnd"/>
      <w:r w:rsidRPr="001444AA">
        <w:rPr>
          <w:lang w:val="en-US"/>
        </w:rPr>
        <w:t xml:space="preserve"> </w:t>
      </w:r>
      <w:proofErr w:type="spellStart"/>
      <w:r w:rsidRPr="001444AA">
        <w:rPr>
          <w:lang w:val="en-US"/>
        </w:rPr>
        <w:t>Teknik</w:t>
      </w:r>
      <w:proofErr w:type="spellEnd"/>
      <w:r w:rsidRPr="001444AA">
        <w:rPr>
          <w:lang w:val="en-US"/>
        </w:rPr>
        <w:t xml:space="preserve"> Sipil Lateral, </w:t>
      </w:r>
      <w:proofErr w:type="spellStart"/>
      <w:r w:rsidRPr="001444AA">
        <w:rPr>
          <w:lang w:val="en-US"/>
        </w:rPr>
        <w:t>Jil</w:t>
      </w:r>
      <w:proofErr w:type="spellEnd"/>
      <w:r w:rsidRPr="001444AA">
        <w:rPr>
          <w:lang w:val="en-US"/>
        </w:rPr>
        <w:t xml:space="preserve"> 1, No. 1, 53-59.</w:t>
      </w:r>
    </w:p>
    <w:p w14:paraId="1323D6E3" w14:textId="77777777" w:rsidR="003A1DAC" w:rsidRPr="001444AA" w:rsidRDefault="003A1DAC" w:rsidP="003A1DAC">
      <w:pPr>
        <w:spacing w:line="276" w:lineRule="auto"/>
        <w:ind w:left="709" w:right="295" w:hanging="709"/>
        <w:jc w:val="both"/>
        <w:rPr>
          <w:lang w:val="en-US"/>
        </w:rPr>
      </w:pPr>
      <w:r w:rsidRPr="001444AA">
        <w:rPr>
          <w:lang w:val="en-US"/>
        </w:rPr>
        <w:t xml:space="preserve">ASTM, C.-0. (2013). Standard Test Method </w:t>
      </w:r>
      <w:proofErr w:type="gramStart"/>
      <w:r w:rsidRPr="001444AA">
        <w:rPr>
          <w:lang w:val="en-US"/>
        </w:rPr>
        <w:t>For</w:t>
      </w:r>
      <w:proofErr w:type="gramEnd"/>
      <w:r w:rsidRPr="001444AA">
        <w:rPr>
          <w:lang w:val="en-US"/>
        </w:rPr>
        <w:t xml:space="preserve"> Infiltration Rate Of In Place Pervious Concrete.</w:t>
      </w:r>
    </w:p>
    <w:p w14:paraId="77292A4A" w14:textId="77777777" w:rsidR="002355CE" w:rsidRDefault="002355CE" w:rsidP="002355CE">
      <w:pPr>
        <w:pStyle w:val="Bibliography"/>
        <w:ind w:left="720" w:hanging="720"/>
        <w:jc w:val="both"/>
        <w:rPr>
          <w:noProof/>
        </w:rPr>
      </w:pPr>
      <w:r>
        <w:rPr>
          <w:noProof/>
        </w:rPr>
        <w:lastRenderedPageBreak/>
        <w:t xml:space="preserve">C, W. (2020). </w:t>
      </w:r>
      <w:r>
        <w:rPr>
          <w:i/>
          <w:iCs/>
          <w:noProof/>
        </w:rPr>
        <w:t>Studi Eksperimental Kuat Tekan Beton Porous menggunakan Variasi Ukuran Agregat. TugasAkhir. Bidang Studi Struktur.</w:t>
      </w:r>
      <w:r>
        <w:rPr>
          <w:noProof/>
        </w:rPr>
        <w:t xml:space="preserve"> Sumatera Utara Medan: Departemen Teknik Sipil. Fakultas Teknik. Universitas Sumatera Utara .</w:t>
      </w:r>
    </w:p>
    <w:p w14:paraId="01486228" w14:textId="77777777" w:rsidR="002355CE" w:rsidRDefault="002355CE" w:rsidP="002355CE">
      <w:pPr>
        <w:pStyle w:val="Bibliography"/>
        <w:ind w:left="720" w:hanging="720"/>
        <w:jc w:val="both"/>
        <w:rPr>
          <w:noProof/>
        </w:rPr>
      </w:pPr>
      <w:r>
        <w:rPr>
          <w:noProof/>
        </w:rPr>
        <w:t xml:space="preserve">Gitting, A. (2015). Kuat Tekan dan Porositas Beton Porous dengan Bahan Pengisi Styrofoam. </w:t>
      </w:r>
      <w:r>
        <w:rPr>
          <w:i/>
          <w:iCs/>
          <w:noProof/>
        </w:rPr>
        <w:t>Jurnal Teknik Sipil</w:t>
      </w:r>
      <w:r>
        <w:rPr>
          <w:noProof/>
        </w:rPr>
        <w:t>, Vol.11 No. 2, 76-168.</w:t>
      </w:r>
    </w:p>
    <w:p w14:paraId="50EA5A18" w14:textId="77777777" w:rsidR="002355CE" w:rsidRDefault="002355CE" w:rsidP="002355CE">
      <w:pPr>
        <w:pStyle w:val="Bibliography"/>
        <w:ind w:left="720" w:hanging="720"/>
        <w:jc w:val="both"/>
        <w:rPr>
          <w:noProof/>
        </w:rPr>
      </w:pPr>
      <w:r>
        <w:rPr>
          <w:noProof/>
        </w:rPr>
        <w:t xml:space="preserve">Hidayat, A. (2009). </w:t>
      </w:r>
      <w:r>
        <w:rPr>
          <w:i/>
          <w:iCs/>
          <w:noProof/>
        </w:rPr>
        <w:t>Metode Penelitian Keperawatan dan Tekhnik. Analisis Data.</w:t>
      </w:r>
      <w:r>
        <w:rPr>
          <w:noProof/>
        </w:rPr>
        <w:t xml:space="preserve"> Jakarta: Salemba Medika.</w:t>
      </w:r>
    </w:p>
    <w:p w14:paraId="498F2216" w14:textId="77777777" w:rsidR="002355CE" w:rsidRDefault="002355CE" w:rsidP="002355CE">
      <w:pPr>
        <w:pStyle w:val="Bibliography"/>
        <w:ind w:left="720" w:hanging="720"/>
        <w:jc w:val="both"/>
        <w:rPr>
          <w:noProof/>
        </w:rPr>
      </w:pPr>
      <w:r>
        <w:rPr>
          <w:noProof/>
        </w:rPr>
        <w:t xml:space="preserve">Mindess, S., &amp; J.F, D. (1996). </w:t>
      </w:r>
      <w:r>
        <w:rPr>
          <w:i/>
          <w:iCs/>
          <w:noProof/>
        </w:rPr>
        <w:t>Concrete; Second Edition, Upper Saddle.</w:t>
      </w:r>
      <w:r>
        <w:rPr>
          <w:noProof/>
        </w:rPr>
        <w:t xml:space="preserve"> New jearsey: Pearson Education Inc.</w:t>
      </w:r>
    </w:p>
    <w:p w14:paraId="131B835B" w14:textId="77777777" w:rsidR="002355CE" w:rsidRDefault="002355CE" w:rsidP="002355CE">
      <w:pPr>
        <w:pStyle w:val="Bibliography"/>
        <w:ind w:left="720" w:hanging="720"/>
        <w:jc w:val="both"/>
        <w:rPr>
          <w:noProof/>
        </w:rPr>
      </w:pPr>
      <w:r>
        <w:rPr>
          <w:noProof/>
        </w:rPr>
        <w:t xml:space="preserve">Mulyono, T. (2003). </w:t>
      </w:r>
      <w:r>
        <w:rPr>
          <w:i/>
          <w:iCs/>
          <w:noProof/>
        </w:rPr>
        <w:t>Teknologi Beton.</w:t>
      </w:r>
      <w:r>
        <w:rPr>
          <w:noProof/>
        </w:rPr>
        <w:t xml:space="preserve"> Yogyakarta: Andi.</w:t>
      </w:r>
    </w:p>
    <w:p w14:paraId="218AF9FA" w14:textId="77777777" w:rsidR="002355CE" w:rsidRDefault="002355CE" w:rsidP="002355CE">
      <w:pPr>
        <w:pStyle w:val="Bibliography"/>
        <w:ind w:left="720" w:hanging="720"/>
        <w:jc w:val="both"/>
        <w:rPr>
          <w:noProof/>
        </w:rPr>
      </w:pPr>
      <w:r>
        <w:rPr>
          <w:noProof/>
        </w:rPr>
        <w:t xml:space="preserve">Mulyono, T. (2004). </w:t>
      </w:r>
      <w:r>
        <w:rPr>
          <w:i/>
          <w:iCs/>
          <w:noProof/>
        </w:rPr>
        <w:t>Teknologi Beton.</w:t>
      </w:r>
      <w:r>
        <w:rPr>
          <w:noProof/>
        </w:rPr>
        <w:t xml:space="preserve"> Yogyakarta: Andi.</w:t>
      </w:r>
    </w:p>
    <w:p w14:paraId="6BA49CF9" w14:textId="77777777" w:rsidR="002355CE" w:rsidRDefault="002355CE" w:rsidP="002355CE">
      <w:pPr>
        <w:pStyle w:val="Bibliography"/>
        <w:ind w:left="720" w:hanging="720"/>
        <w:jc w:val="both"/>
        <w:rPr>
          <w:noProof/>
        </w:rPr>
      </w:pPr>
      <w:r>
        <w:rPr>
          <w:noProof/>
        </w:rPr>
        <w:t xml:space="preserve">Neville, A., &amp; Brooks, J. (2010). </w:t>
      </w:r>
      <w:r>
        <w:rPr>
          <w:i/>
          <w:iCs/>
          <w:noProof/>
        </w:rPr>
        <w:t>Concrete Technology.</w:t>
      </w:r>
      <w:r>
        <w:rPr>
          <w:noProof/>
        </w:rPr>
        <w:t xml:space="preserve"> Prentice Hall.</w:t>
      </w:r>
    </w:p>
    <w:p w14:paraId="2526DC4B" w14:textId="77777777" w:rsidR="002355CE" w:rsidRDefault="002355CE" w:rsidP="002355CE">
      <w:pPr>
        <w:pStyle w:val="Bibliography"/>
        <w:ind w:left="720" w:hanging="720"/>
        <w:jc w:val="both"/>
        <w:rPr>
          <w:noProof/>
        </w:rPr>
      </w:pPr>
      <w:r w:rsidRPr="00A010D4">
        <w:rPr>
          <w:noProof/>
        </w:rPr>
        <w:t>20</w:t>
      </w:r>
      <w:r>
        <w:rPr>
          <w:noProof/>
        </w:rPr>
        <w:t xml:space="preserve">SNI, 0.-2.-2. (2000). Tata Cara Pembuatan Rencana Campuran Beton Normal. </w:t>
      </w:r>
      <w:r>
        <w:rPr>
          <w:i/>
          <w:iCs/>
          <w:noProof/>
        </w:rPr>
        <w:t>Badan Standarisasi Nasional</w:t>
      </w:r>
      <w:r>
        <w:rPr>
          <w:noProof/>
        </w:rPr>
        <w:t>.</w:t>
      </w:r>
    </w:p>
    <w:p w14:paraId="2AC24D0E" w14:textId="77777777" w:rsidR="003A1DAC" w:rsidRPr="001444AA" w:rsidRDefault="003A1DAC" w:rsidP="003A1DAC">
      <w:pPr>
        <w:spacing w:line="276" w:lineRule="auto"/>
        <w:ind w:left="709" w:right="295" w:hanging="709"/>
        <w:jc w:val="both"/>
        <w:rPr>
          <w:lang w:val="en-US"/>
        </w:rPr>
      </w:pPr>
      <w:r w:rsidRPr="001444AA">
        <w:rPr>
          <w:lang w:val="en-US"/>
        </w:rPr>
        <w:t xml:space="preserve">SNI 03-2834-2000. (2000). Tata Cara </w:t>
      </w:r>
      <w:proofErr w:type="spellStart"/>
      <w:r w:rsidRPr="001444AA">
        <w:rPr>
          <w:lang w:val="en-US"/>
        </w:rPr>
        <w:t>Pembuatan</w:t>
      </w:r>
      <w:proofErr w:type="spellEnd"/>
      <w:r w:rsidRPr="001444AA">
        <w:rPr>
          <w:lang w:val="en-US"/>
        </w:rPr>
        <w:t xml:space="preserve"> </w:t>
      </w:r>
      <w:proofErr w:type="spellStart"/>
      <w:r w:rsidRPr="001444AA">
        <w:rPr>
          <w:lang w:val="en-US"/>
        </w:rPr>
        <w:t>Rencana</w:t>
      </w:r>
      <w:proofErr w:type="spellEnd"/>
      <w:r w:rsidRPr="001444AA">
        <w:rPr>
          <w:lang w:val="en-US"/>
        </w:rPr>
        <w:t xml:space="preserve"> </w:t>
      </w:r>
      <w:proofErr w:type="spellStart"/>
      <w:r w:rsidRPr="001444AA">
        <w:rPr>
          <w:lang w:val="en-US"/>
        </w:rPr>
        <w:t>Campuran</w:t>
      </w:r>
      <w:proofErr w:type="spellEnd"/>
      <w:r w:rsidRPr="001444AA">
        <w:rPr>
          <w:lang w:val="en-US"/>
        </w:rPr>
        <w:t xml:space="preserve"> Beton </w:t>
      </w:r>
      <w:proofErr w:type="spellStart"/>
      <w:r w:rsidRPr="001444AA">
        <w:rPr>
          <w:lang w:val="en-US"/>
        </w:rPr>
        <w:t>Nomal</w:t>
      </w:r>
      <w:proofErr w:type="spellEnd"/>
      <w:r w:rsidRPr="001444AA">
        <w:rPr>
          <w:lang w:val="en-US"/>
        </w:rPr>
        <w:t xml:space="preserve">. Badan </w:t>
      </w:r>
      <w:proofErr w:type="spellStart"/>
      <w:r w:rsidRPr="001444AA">
        <w:rPr>
          <w:lang w:val="en-US"/>
        </w:rPr>
        <w:t>Standarisasi</w:t>
      </w:r>
      <w:proofErr w:type="spellEnd"/>
      <w:r w:rsidRPr="001444AA">
        <w:rPr>
          <w:lang w:val="en-US"/>
        </w:rPr>
        <w:t xml:space="preserve"> </w:t>
      </w:r>
      <w:proofErr w:type="spellStart"/>
      <w:r w:rsidRPr="001444AA">
        <w:rPr>
          <w:lang w:val="en-US"/>
        </w:rPr>
        <w:t>Nasional</w:t>
      </w:r>
      <w:proofErr w:type="spellEnd"/>
      <w:r w:rsidRPr="001444AA">
        <w:rPr>
          <w:lang w:val="en-US"/>
        </w:rPr>
        <w:t>, Jakarta.</w:t>
      </w:r>
    </w:p>
    <w:p w14:paraId="7B12CD47" w14:textId="77777777" w:rsidR="003A1DAC" w:rsidRPr="001444AA" w:rsidRDefault="003A1DAC" w:rsidP="003A1DAC">
      <w:pPr>
        <w:spacing w:line="276" w:lineRule="auto"/>
        <w:ind w:left="709" w:right="295" w:hanging="709"/>
        <w:jc w:val="both"/>
        <w:rPr>
          <w:lang w:val="en-US"/>
        </w:rPr>
      </w:pPr>
      <w:r w:rsidRPr="001444AA">
        <w:rPr>
          <w:lang w:val="en-US"/>
        </w:rPr>
        <w:t xml:space="preserve">SNI 1974-2011. (2011). Cara </w:t>
      </w:r>
      <w:proofErr w:type="spellStart"/>
      <w:r w:rsidRPr="001444AA">
        <w:rPr>
          <w:lang w:val="en-US"/>
        </w:rPr>
        <w:t>Uji</w:t>
      </w:r>
      <w:proofErr w:type="spellEnd"/>
      <w:r w:rsidRPr="001444AA">
        <w:rPr>
          <w:lang w:val="en-US"/>
        </w:rPr>
        <w:t xml:space="preserve"> </w:t>
      </w:r>
      <w:proofErr w:type="spellStart"/>
      <w:r w:rsidRPr="001444AA">
        <w:rPr>
          <w:lang w:val="en-US"/>
        </w:rPr>
        <w:t>Kuat</w:t>
      </w:r>
      <w:proofErr w:type="spellEnd"/>
      <w:r w:rsidRPr="001444AA">
        <w:rPr>
          <w:lang w:val="en-US"/>
        </w:rPr>
        <w:t xml:space="preserve"> </w:t>
      </w:r>
      <w:proofErr w:type="spellStart"/>
      <w:r w:rsidRPr="001444AA">
        <w:rPr>
          <w:lang w:val="en-US"/>
        </w:rPr>
        <w:t>Tekan</w:t>
      </w:r>
      <w:proofErr w:type="spellEnd"/>
      <w:r w:rsidRPr="001444AA">
        <w:rPr>
          <w:lang w:val="en-US"/>
        </w:rPr>
        <w:t xml:space="preserve"> Beton dengan Benda </w:t>
      </w:r>
      <w:proofErr w:type="spellStart"/>
      <w:r w:rsidRPr="001444AA">
        <w:rPr>
          <w:lang w:val="en-US"/>
        </w:rPr>
        <w:t>Uji</w:t>
      </w:r>
      <w:proofErr w:type="spellEnd"/>
      <w:r w:rsidRPr="001444AA">
        <w:rPr>
          <w:lang w:val="en-US"/>
        </w:rPr>
        <w:t xml:space="preserve"> </w:t>
      </w:r>
      <w:proofErr w:type="spellStart"/>
      <w:r w:rsidRPr="001444AA">
        <w:rPr>
          <w:lang w:val="en-US"/>
        </w:rPr>
        <w:t>Silinder</w:t>
      </w:r>
      <w:proofErr w:type="spellEnd"/>
      <w:r w:rsidRPr="001444AA">
        <w:rPr>
          <w:lang w:val="en-US"/>
        </w:rPr>
        <w:t xml:space="preserve">. Jakarta: Badan </w:t>
      </w:r>
      <w:proofErr w:type="spellStart"/>
      <w:r w:rsidRPr="001444AA">
        <w:rPr>
          <w:lang w:val="en-US"/>
        </w:rPr>
        <w:t>Standarisasi</w:t>
      </w:r>
      <w:proofErr w:type="spellEnd"/>
      <w:r w:rsidRPr="001444AA">
        <w:rPr>
          <w:lang w:val="en-US"/>
        </w:rPr>
        <w:t xml:space="preserve"> </w:t>
      </w:r>
      <w:proofErr w:type="spellStart"/>
      <w:r w:rsidRPr="001444AA">
        <w:rPr>
          <w:lang w:val="en-US"/>
        </w:rPr>
        <w:t>Nasional</w:t>
      </w:r>
      <w:proofErr w:type="spellEnd"/>
      <w:r w:rsidRPr="001444AA">
        <w:rPr>
          <w:lang w:val="en-US"/>
        </w:rPr>
        <w:t>.</w:t>
      </w:r>
    </w:p>
    <w:p w14:paraId="104E6696" w14:textId="683195BF" w:rsidR="003A1DAC" w:rsidRPr="003A1DAC" w:rsidRDefault="003A1DAC" w:rsidP="003A1DAC">
      <w:pPr>
        <w:spacing w:line="276" w:lineRule="auto"/>
        <w:ind w:left="709" w:right="295" w:hanging="709"/>
        <w:jc w:val="both"/>
        <w:rPr>
          <w:lang w:val="en-US"/>
        </w:rPr>
      </w:pPr>
      <w:r w:rsidRPr="001444AA">
        <w:rPr>
          <w:lang w:val="en-US"/>
        </w:rPr>
        <w:t xml:space="preserve">SNI 2827-2019. (2019). </w:t>
      </w:r>
      <w:proofErr w:type="spellStart"/>
      <w:r w:rsidRPr="001444AA">
        <w:rPr>
          <w:lang w:val="en-US"/>
        </w:rPr>
        <w:t>Persyaratan</w:t>
      </w:r>
      <w:proofErr w:type="spellEnd"/>
      <w:r w:rsidRPr="001444AA">
        <w:rPr>
          <w:lang w:val="en-US"/>
        </w:rPr>
        <w:t xml:space="preserve"> Beton </w:t>
      </w:r>
      <w:proofErr w:type="spellStart"/>
      <w:r w:rsidRPr="001444AA">
        <w:rPr>
          <w:lang w:val="en-US"/>
        </w:rPr>
        <w:t>Struktural</w:t>
      </w:r>
      <w:proofErr w:type="spellEnd"/>
      <w:r w:rsidRPr="001444AA">
        <w:rPr>
          <w:lang w:val="en-US"/>
        </w:rPr>
        <w:t xml:space="preserve"> untuk </w:t>
      </w:r>
      <w:proofErr w:type="spellStart"/>
      <w:r w:rsidRPr="001444AA">
        <w:rPr>
          <w:lang w:val="en-US"/>
        </w:rPr>
        <w:t>Bangunan</w:t>
      </w:r>
      <w:proofErr w:type="spellEnd"/>
      <w:r w:rsidRPr="001444AA">
        <w:rPr>
          <w:lang w:val="en-US"/>
        </w:rPr>
        <w:t xml:space="preserve"> </w:t>
      </w:r>
      <w:proofErr w:type="spellStart"/>
      <w:r w:rsidRPr="001444AA">
        <w:rPr>
          <w:lang w:val="en-US"/>
        </w:rPr>
        <w:t>dan</w:t>
      </w:r>
      <w:proofErr w:type="spellEnd"/>
      <w:r w:rsidRPr="001444AA">
        <w:rPr>
          <w:lang w:val="en-US"/>
        </w:rPr>
        <w:t xml:space="preserve"> </w:t>
      </w:r>
      <w:proofErr w:type="spellStart"/>
      <w:r w:rsidRPr="001444AA">
        <w:rPr>
          <w:lang w:val="en-US"/>
        </w:rPr>
        <w:t>Penjelasan</w:t>
      </w:r>
      <w:proofErr w:type="spellEnd"/>
      <w:r w:rsidRPr="001444AA">
        <w:rPr>
          <w:lang w:val="en-US"/>
        </w:rPr>
        <w:t xml:space="preserve">. . Jakarta: Badan </w:t>
      </w:r>
      <w:proofErr w:type="spellStart"/>
      <w:r w:rsidRPr="001444AA">
        <w:rPr>
          <w:lang w:val="en-US"/>
        </w:rPr>
        <w:t>Standarisasi</w:t>
      </w:r>
      <w:proofErr w:type="spellEnd"/>
      <w:r w:rsidRPr="001444AA">
        <w:rPr>
          <w:lang w:val="en-US"/>
        </w:rPr>
        <w:t xml:space="preserve"> </w:t>
      </w:r>
      <w:proofErr w:type="spellStart"/>
      <w:r w:rsidRPr="001444AA">
        <w:rPr>
          <w:lang w:val="en-US"/>
        </w:rPr>
        <w:t>Nasioanal</w:t>
      </w:r>
      <w:proofErr w:type="spellEnd"/>
      <w:r w:rsidRPr="001444AA">
        <w:rPr>
          <w:lang w:val="en-US"/>
        </w:rPr>
        <w:t>.</w:t>
      </w:r>
    </w:p>
    <w:p w14:paraId="0240E1AC" w14:textId="77777777" w:rsidR="002355CE" w:rsidRDefault="002355CE" w:rsidP="002355CE">
      <w:pPr>
        <w:pStyle w:val="Bibliography"/>
        <w:ind w:left="720" w:hanging="720"/>
        <w:jc w:val="both"/>
        <w:rPr>
          <w:noProof/>
        </w:rPr>
      </w:pPr>
      <w:r>
        <w:rPr>
          <w:noProof/>
        </w:rPr>
        <w:t xml:space="preserve">Tjokodimuljo, T. (1996). </w:t>
      </w:r>
      <w:r>
        <w:rPr>
          <w:i/>
          <w:iCs/>
          <w:noProof/>
        </w:rPr>
        <w:t>Teknologi Beton.</w:t>
      </w:r>
      <w:r>
        <w:rPr>
          <w:noProof/>
        </w:rPr>
        <w:t xml:space="preserve"> Yogyakarta: Jurusan Teknik Fakultas Teknik, Universitas Gajah Mada.</w:t>
      </w:r>
    </w:p>
    <w:p w14:paraId="0E1E4533" w14:textId="77777777" w:rsidR="002355CE" w:rsidRDefault="002355CE" w:rsidP="002355CE">
      <w:pPr>
        <w:pStyle w:val="Bibliography"/>
        <w:ind w:left="720" w:hanging="720"/>
        <w:jc w:val="both"/>
        <w:rPr>
          <w:noProof/>
        </w:rPr>
      </w:pPr>
      <w:r>
        <w:rPr>
          <w:noProof/>
        </w:rPr>
        <w:t xml:space="preserve">Tjokrodimuljo, K. (2007). </w:t>
      </w:r>
      <w:r>
        <w:rPr>
          <w:i/>
          <w:iCs/>
          <w:noProof/>
        </w:rPr>
        <w:t>Teknologi Beton.</w:t>
      </w:r>
      <w:r>
        <w:rPr>
          <w:noProof/>
        </w:rPr>
        <w:t xml:space="preserve"> Daerah Istimewa Yogyakarta: Biro Penerbit Jurusan Teknik Sipil Fakultas Teknik UGM, Sleman.</w:t>
      </w:r>
    </w:p>
    <w:p w14:paraId="3A517478" w14:textId="77777777" w:rsidR="002355CE" w:rsidRDefault="002355CE" w:rsidP="002355CE">
      <w:pPr>
        <w:pStyle w:val="Bibliography"/>
        <w:ind w:left="720" w:hanging="720"/>
        <w:jc w:val="both"/>
        <w:rPr>
          <w:noProof/>
        </w:rPr>
      </w:pPr>
      <w:r>
        <w:rPr>
          <w:noProof/>
        </w:rPr>
        <w:t xml:space="preserve">Trisnoyuworno, D. (2014). </w:t>
      </w:r>
      <w:r>
        <w:rPr>
          <w:i/>
          <w:iCs/>
          <w:noProof/>
        </w:rPr>
        <w:t>Beton Non Pasir.</w:t>
      </w:r>
      <w:r>
        <w:rPr>
          <w:noProof/>
        </w:rPr>
        <w:t xml:space="preserve"> Yogyakarta: Graha Ilmu.</w:t>
      </w:r>
    </w:p>
    <w:p w14:paraId="61EE0040" w14:textId="77777777" w:rsidR="002355CE" w:rsidRDefault="002355CE" w:rsidP="002355CE">
      <w:pPr>
        <w:pStyle w:val="Bibliography"/>
        <w:ind w:left="720" w:hanging="720"/>
        <w:jc w:val="both"/>
        <w:rPr>
          <w:noProof/>
        </w:rPr>
      </w:pPr>
      <w:r>
        <w:rPr>
          <w:noProof/>
        </w:rPr>
        <w:t xml:space="preserve">Wuryati, S., &amp; Rahmadiyanto, C. (2001). </w:t>
      </w:r>
      <w:r>
        <w:rPr>
          <w:i/>
          <w:iCs/>
          <w:noProof/>
        </w:rPr>
        <w:t>Teknologi Beton.</w:t>
      </w:r>
      <w:r>
        <w:rPr>
          <w:noProof/>
        </w:rPr>
        <w:t xml:space="preserve"> Yogyakarta: Kanisius.</w:t>
      </w:r>
    </w:p>
    <w:p w14:paraId="51AD4CA3" w14:textId="028C7D3B" w:rsidR="00D35F51" w:rsidRPr="00D35F51" w:rsidRDefault="002355CE" w:rsidP="002355CE">
      <w:pPr>
        <w:pStyle w:val="NormalWeb"/>
        <w:spacing w:after="0" w:afterAutospacing="0"/>
        <w:jc w:val="both"/>
        <w:rPr>
          <w:b/>
          <w:sz w:val="22"/>
          <w:szCs w:val="22"/>
        </w:rPr>
      </w:pPr>
      <w:r>
        <w:fldChar w:fldCharType="end"/>
      </w:r>
      <w:bookmarkStart w:id="0" w:name="_GoBack"/>
      <w:bookmarkEnd w:id="0"/>
    </w:p>
    <w:sectPr w:rsidR="00D35F51" w:rsidRPr="00D35F51" w:rsidSect="00A14D1A">
      <w:type w:val="continuous"/>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0DBEF" w14:textId="77777777" w:rsidR="006340A2" w:rsidRDefault="006340A2" w:rsidP="002858BB">
      <w:r>
        <w:separator/>
      </w:r>
    </w:p>
  </w:endnote>
  <w:endnote w:type="continuationSeparator" w:id="0">
    <w:p w14:paraId="080D5DC6" w14:textId="77777777" w:rsidR="006340A2" w:rsidRDefault="006340A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8437349"/>
      <w:docPartObj>
        <w:docPartGallery w:val="Page Numbers (Bottom of Page)"/>
        <w:docPartUnique/>
      </w:docPartObj>
    </w:sdtPr>
    <w:sdtEndPr>
      <w:rPr>
        <w:noProof/>
        <w:sz w:val="18"/>
        <w:szCs w:val="18"/>
      </w:rPr>
    </w:sdtEndPr>
    <w:sdtContent>
      <w:p w14:paraId="2ECF875E" w14:textId="77777777" w:rsidR="00ED2DBF" w:rsidRPr="00197EF5" w:rsidRDefault="00ED2DBF">
        <w:pPr>
          <w:pStyle w:val="Footer"/>
          <w:jc w:val="center"/>
          <w:rPr>
            <w:sz w:val="16"/>
            <w:szCs w:val="16"/>
          </w:rPr>
        </w:pPr>
      </w:p>
      <w:p w14:paraId="36CEB839" w14:textId="6FCDE39A" w:rsidR="00ED2DBF" w:rsidRPr="00D019DF" w:rsidRDefault="00ED2DBF" w:rsidP="00197EF5">
        <w:pPr>
          <w:pStyle w:val="Footer"/>
          <w:rPr>
            <w:sz w:val="18"/>
            <w:szCs w:val="18"/>
          </w:rPr>
        </w:pPr>
        <w:r>
          <w:rPr>
            <w:rFonts w:ascii="Arial" w:hAnsi="Arial" w:cs="Arial"/>
            <w:b/>
            <w:bCs/>
            <w:i/>
            <w:iCs/>
            <w:sz w:val="16"/>
            <w:szCs w:val="16"/>
            <w:lang w:val="en-US"/>
          </w:rPr>
          <w:t xml:space="preserve">Aldi </w:t>
        </w:r>
        <w:proofErr w:type="spellStart"/>
        <w:r>
          <w:rPr>
            <w:rFonts w:ascii="Arial" w:hAnsi="Arial" w:cs="Arial"/>
            <w:b/>
            <w:bCs/>
            <w:i/>
            <w:iCs/>
            <w:sz w:val="16"/>
            <w:szCs w:val="16"/>
            <w:lang w:val="en-US"/>
          </w:rPr>
          <w:t>Prassutiyo</w:t>
        </w:r>
        <w:proofErr w:type="spellEnd"/>
        <w:r>
          <w:rPr>
            <w:rFonts w:ascii="Arial" w:hAnsi="Arial" w:cs="Arial"/>
            <w:b/>
            <w:bCs/>
            <w:i/>
            <w:iCs/>
            <w:sz w:val="16"/>
            <w:szCs w:val="16"/>
            <w:lang w:val="en-US"/>
          </w:rPr>
          <w:t xml:space="preserve">, </w:t>
        </w:r>
        <w:r w:rsidRPr="008162CB">
          <w:rPr>
            <w:rFonts w:ascii="Arial" w:hAnsi="Arial" w:cs="Arial"/>
            <w:b/>
            <w:bCs/>
            <w:i/>
            <w:iCs/>
            <w:sz w:val="16"/>
            <w:szCs w:val="16"/>
            <w:lang w:val="en-US"/>
          </w:rPr>
          <w:t>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3A1DAC">
          <w:rPr>
            <w:noProof/>
            <w:sz w:val="18"/>
            <w:szCs w:val="18"/>
          </w:rPr>
          <w:t>20</w:t>
        </w:r>
        <w:r w:rsidRPr="00D019DF">
          <w:rPr>
            <w:noProof/>
            <w:sz w:val="18"/>
            <w:szCs w:val="18"/>
          </w:rPr>
          <w:fldChar w:fldCharType="end"/>
        </w:r>
      </w:p>
    </w:sdtContent>
  </w:sdt>
  <w:p w14:paraId="7869C7E9" w14:textId="77777777" w:rsidR="00ED2DBF" w:rsidRDefault="00ED2DBF" w:rsidP="00570720">
    <w:pPr>
      <w:pStyle w:val="Footer"/>
      <w:jc w:val="center"/>
    </w:pPr>
  </w:p>
  <w:p w14:paraId="0D559B75" w14:textId="77777777" w:rsidR="00ED2DBF" w:rsidRDefault="00ED2DBF"/>
  <w:p w14:paraId="7AA1E3B3" w14:textId="77777777" w:rsidR="00ED2DBF" w:rsidRDefault="00ED2DB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0CE65B" w14:textId="77777777" w:rsidR="006340A2" w:rsidRDefault="006340A2" w:rsidP="002858BB">
      <w:r>
        <w:separator/>
      </w:r>
    </w:p>
  </w:footnote>
  <w:footnote w:type="continuationSeparator" w:id="0">
    <w:p w14:paraId="4B77F075" w14:textId="77777777" w:rsidR="006340A2" w:rsidRDefault="006340A2"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2CE0E" w14:textId="5EB79B71" w:rsidR="00ED2DBF" w:rsidRDefault="00ED2DBF"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032EE765" w:rsidR="00ED2DBF" w:rsidRPr="008162CB" w:rsidRDefault="00ED2DBF"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ED2DBF" w:rsidRPr="008162CB" w:rsidRDefault="00ED2DB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46E80004" w14:textId="77777777" w:rsidR="00ED2DBF" w:rsidRDefault="00ED2DBF"/>
  <w:p w14:paraId="2182CF33" w14:textId="77777777" w:rsidR="00ED2DBF" w:rsidRDefault="00ED2D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B7E3C"/>
    <w:multiLevelType w:val="multilevel"/>
    <w:tmpl w:val="6F30FA94"/>
    <w:lvl w:ilvl="0">
      <w:start w:val="1"/>
      <w:numFmt w:val="upperRoman"/>
      <w:pStyle w:val="Heading1"/>
      <w:lvlText w:val="BAB %1"/>
      <w:lvlJc w:val="left"/>
      <w:pPr>
        <w:ind w:left="3261" w:firstLine="0"/>
      </w:pPr>
      <w:rPr>
        <w:rFonts w:ascii="Times New Roman" w:hAnsi="Times New Roman" w:hint="default"/>
        <w:b/>
        <w:i w:val="0"/>
        <w:sz w:val="28"/>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1">
    <w:nsid w:val="06DF5A8A"/>
    <w:multiLevelType w:val="hybridMultilevel"/>
    <w:tmpl w:val="F56A8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23ADD"/>
    <w:multiLevelType w:val="hybridMultilevel"/>
    <w:tmpl w:val="FB82495A"/>
    <w:lvl w:ilvl="0" w:tplc="C8863E46">
      <w:start w:val="1"/>
      <w:numFmt w:val="lowerLetter"/>
      <w:lvlText w:val="%1."/>
      <w:lvlJc w:val="lef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8AA60FB"/>
    <w:multiLevelType w:val="hybridMultilevel"/>
    <w:tmpl w:val="B2F857DA"/>
    <w:lvl w:ilvl="0" w:tplc="D5BE6D66">
      <w:start w:val="1"/>
      <w:numFmt w:val="lowerLetter"/>
      <w:lvlText w:val="%1)"/>
      <w:lvlJc w:val="righ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207D09A9"/>
    <w:multiLevelType w:val="hybridMultilevel"/>
    <w:tmpl w:val="501C9C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5D94A6E"/>
    <w:multiLevelType w:val="hybridMultilevel"/>
    <w:tmpl w:val="7C6A8BF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F8978BF"/>
    <w:multiLevelType w:val="hybridMultilevel"/>
    <w:tmpl w:val="273699D6"/>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
    <w:nsid w:val="62FA505D"/>
    <w:multiLevelType w:val="hybridMultilevel"/>
    <w:tmpl w:val="9DD22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922C3C"/>
    <w:multiLevelType w:val="hybridMultilevel"/>
    <w:tmpl w:val="5CAA7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7A45591"/>
    <w:multiLevelType w:val="hybridMultilevel"/>
    <w:tmpl w:val="BBCC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BB0ED7"/>
    <w:multiLevelType w:val="hybridMultilevel"/>
    <w:tmpl w:val="22D46C02"/>
    <w:lvl w:ilvl="0" w:tplc="5A6E9CC0">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8"/>
  </w:num>
  <w:num w:numId="6">
    <w:abstractNumId w:val="9"/>
  </w:num>
  <w:num w:numId="7">
    <w:abstractNumId w:val="2"/>
  </w:num>
  <w:num w:numId="8">
    <w:abstractNumId w:val="6"/>
  </w:num>
  <w:num w:numId="9">
    <w:abstractNumId w:val="3"/>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220D4"/>
    <w:rsid w:val="00023449"/>
    <w:rsid w:val="00026E79"/>
    <w:rsid w:val="00073019"/>
    <w:rsid w:val="00087B02"/>
    <w:rsid w:val="00092F46"/>
    <w:rsid w:val="000946C9"/>
    <w:rsid w:val="000A49EC"/>
    <w:rsid w:val="000B7693"/>
    <w:rsid w:val="000E370A"/>
    <w:rsid w:val="0011702F"/>
    <w:rsid w:val="001516FF"/>
    <w:rsid w:val="00156267"/>
    <w:rsid w:val="0016179F"/>
    <w:rsid w:val="00197EF5"/>
    <w:rsid w:val="001D2DA4"/>
    <w:rsid w:val="001E6B00"/>
    <w:rsid w:val="002355CE"/>
    <w:rsid w:val="00246AF5"/>
    <w:rsid w:val="0028190E"/>
    <w:rsid w:val="002858BB"/>
    <w:rsid w:val="00285EBA"/>
    <w:rsid w:val="00292E00"/>
    <w:rsid w:val="002971A1"/>
    <w:rsid w:val="00297D6D"/>
    <w:rsid w:val="002A0A7F"/>
    <w:rsid w:val="00307A3C"/>
    <w:rsid w:val="00332E9D"/>
    <w:rsid w:val="003704BA"/>
    <w:rsid w:val="003974E4"/>
    <w:rsid w:val="00397B32"/>
    <w:rsid w:val="003A1DAC"/>
    <w:rsid w:val="003A79BF"/>
    <w:rsid w:val="003C63F5"/>
    <w:rsid w:val="003E06CA"/>
    <w:rsid w:val="00415CA5"/>
    <w:rsid w:val="0041631A"/>
    <w:rsid w:val="00442A1E"/>
    <w:rsid w:val="004A0AF4"/>
    <w:rsid w:val="004C21A5"/>
    <w:rsid w:val="004F7999"/>
    <w:rsid w:val="005108F1"/>
    <w:rsid w:val="00523B0B"/>
    <w:rsid w:val="00534BFD"/>
    <w:rsid w:val="00565397"/>
    <w:rsid w:val="00570720"/>
    <w:rsid w:val="005A2348"/>
    <w:rsid w:val="005B2578"/>
    <w:rsid w:val="005E3953"/>
    <w:rsid w:val="00602855"/>
    <w:rsid w:val="006057FC"/>
    <w:rsid w:val="006340A2"/>
    <w:rsid w:val="00647947"/>
    <w:rsid w:val="00656754"/>
    <w:rsid w:val="00670A51"/>
    <w:rsid w:val="00687D3D"/>
    <w:rsid w:val="006A77DB"/>
    <w:rsid w:val="006C5699"/>
    <w:rsid w:val="006E7C1B"/>
    <w:rsid w:val="00747AFA"/>
    <w:rsid w:val="007536A7"/>
    <w:rsid w:val="00772E96"/>
    <w:rsid w:val="00786AE6"/>
    <w:rsid w:val="00787721"/>
    <w:rsid w:val="007A730C"/>
    <w:rsid w:val="007C0353"/>
    <w:rsid w:val="00821DFD"/>
    <w:rsid w:val="008359A8"/>
    <w:rsid w:val="0085126F"/>
    <w:rsid w:val="00864F6D"/>
    <w:rsid w:val="00873B8F"/>
    <w:rsid w:val="008B3241"/>
    <w:rsid w:val="008D2F9A"/>
    <w:rsid w:val="008E51C7"/>
    <w:rsid w:val="009060E8"/>
    <w:rsid w:val="00966676"/>
    <w:rsid w:val="00986F94"/>
    <w:rsid w:val="00996318"/>
    <w:rsid w:val="009F24B2"/>
    <w:rsid w:val="00A03098"/>
    <w:rsid w:val="00A035D1"/>
    <w:rsid w:val="00A14D1A"/>
    <w:rsid w:val="00A161D0"/>
    <w:rsid w:val="00A2434C"/>
    <w:rsid w:val="00A329BE"/>
    <w:rsid w:val="00A35A64"/>
    <w:rsid w:val="00A41032"/>
    <w:rsid w:val="00A53768"/>
    <w:rsid w:val="00AC64AF"/>
    <w:rsid w:val="00AE3654"/>
    <w:rsid w:val="00B01D03"/>
    <w:rsid w:val="00B23EDD"/>
    <w:rsid w:val="00B878DC"/>
    <w:rsid w:val="00B9541C"/>
    <w:rsid w:val="00BD31A1"/>
    <w:rsid w:val="00C009A9"/>
    <w:rsid w:val="00C268AF"/>
    <w:rsid w:val="00C3742A"/>
    <w:rsid w:val="00C60BB3"/>
    <w:rsid w:val="00C83FDE"/>
    <w:rsid w:val="00CB3A45"/>
    <w:rsid w:val="00CD4837"/>
    <w:rsid w:val="00CD7C71"/>
    <w:rsid w:val="00D019DF"/>
    <w:rsid w:val="00D20E0D"/>
    <w:rsid w:val="00D26361"/>
    <w:rsid w:val="00D35F51"/>
    <w:rsid w:val="00D36040"/>
    <w:rsid w:val="00D76795"/>
    <w:rsid w:val="00D8600E"/>
    <w:rsid w:val="00DD11E6"/>
    <w:rsid w:val="00DD3274"/>
    <w:rsid w:val="00DD32CE"/>
    <w:rsid w:val="00DE4ECE"/>
    <w:rsid w:val="00E009AE"/>
    <w:rsid w:val="00E01A2A"/>
    <w:rsid w:val="00E64FF1"/>
    <w:rsid w:val="00E77406"/>
    <w:rsid w:val="00E82882"/>
    <w:rsid w:val="00E87E0D"/>
    <w:rsid w:val="00E92B4D"/>
    <w:rsid w:val="00EA1971"/>
    <w:rsid w:val="00ED2DBF"/>
    <w:rsid w:val="00F27470"/>
    <w:rsid w:val="00F30C01"/>
    <w:rsid w:val="00F60CB7"/>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EA1971"/>
    <w:pPr>
      <w:keepNext/>
      <w:keepLines/>
      <w:widowControl/>
      <w:numPr>
        <w:numId w:val="3"/>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EA1971"/>
    <w:pPr>
      <w:keepNext/>
      <w:keepLines/>
      <w:widowControl/>
      <w:numPr>
        <w:ilvl w:val="1"/>
        <w:numId w:val="3"/>
      </w:numPr>
      <w:autoSpaceDE/>
      <w:autoSpaceDN/>
      <w:spacing w:after="240"/>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EA1971"/>
    <w:pPr>
      <w:keepNext/>
      <w:keepLines/>
      <w:widowControl/>
      <w:numPr>
        <w:ilvl w:val="2"/>
        <w:numId w:val="3"/>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EA1971"/>
    <w:pPr>
      <w:keepNext/>
      <w:keepLines/>
      <w:widowControl/>
      <w:numPr>
        <w:ilvl w:val="3"/>
        <w:numId w:val="3"/>
      </w:numPr>
      <w:autoSpaceDE/>
      <w:autoSpaceDN/>
      <w:spacing w:after="240"/>
      <w:jc w:val="both"/>
      <w:outlineLvl w:val="3"/>
    </w:pPr>
    <w:rPr>
      <w:rFonts w:eastAsiaTheme="majorEastAsia" w:cstheme="majorBidi"/>
      <w:b/>
      <w:iCs/>
      <w:color w:val="000000" w:themeColor="text1"/>
      <w:sz w:val="24"/>
      <w:lang w:val="en-US"/>
    </w:rPr>
  </w:style>
  <w:style w:type="paragraph" w:styleId="Heading5">
    <w:name w:val="heading 5"/>
    <w:basedOn w:val="Normal"/>
    <w:next w:val="Normal"/>
    <w:link w:val="Heading5Char"/>
    <w:uiPriority w:val="9"/>
    <w:qFormat/>
    <w:rsid w:val="00EA1971"/>
    <w:pPr>
      <w:keepNext/>
      <w:keepLines/>
      <w:widowControl/>
      <w:numPr>
        <w:ilvl w:val="4"/>
        <w:numId w:val="3"/>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EA1971"/>
    <w:pPr>
      <w:keepNext/>
      <w:keepLines/>
      <w:widowControl/>
      <w:numPr>
        <w:ilvl w:val="5"/>
        <w:numId w:val="3"/>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EA1971"/>
    <w:pPr>
      <w:keepNext/>
      <w:keepLines/>
      <w:widowControl/>
      <w:numPr>
        <w:ilvl w:val="6"/>
        <w:numId w:val="3"/>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EA1971"/>
    <w:pPr>
      <w:keepNext/>
      <w:keepLines/>
      <w:widowControl/>
      <w:numPr>
        <w:ilvl w:val="7"/>
        <w:numId w:val="3"/>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EA1971"/>
    <w:pPr>
      <w:keepNext/>
      <w:keepLines/>
      <w:widowControl/>
      <w:numPr>
        <w:ilvl w:val="8"/>
        <w:numId w:val="3"/>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1"/>
    <w:qFormat/>
    <w:rsid w:val="00CD4837"/>
    <w:rPr>
      <w:rFonts w:ascii="Times New Roman" w:eastAsia="Times New Roman" w:hAnsi="Times New Roman" w:cs="Times New Roman"/>
      <w:lang w:val="id"/>
    </w:rPr>
  </w:style>
  <w:style w:type="paragraph" w:styleId="NormalWeb">
    <w:name w:val="Normal (Web)"/>
    <w:basedOn w:val="Normal"/>
    <w:uiPriority w:val="99"/>
    <w:unhideWhenUsed/>
    <w:rsid w:val="00092F46"/>
    <w:pPr>
      <w:widowControl/>
      <w:autoSpaceDE/>
      <w:autoSpaceDN/>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092F46"/>
    <w:pPr>
      <w:spacing w:after="200"/>
    </w:pPr>
    <w:rPr>
      <w:i/>
      <w:iCs/>
      <w:color w:val="1F497D" w:themeColor="text2"/>
      <w:sz w:val="18"/>
      <w:szCs w:val="18"/>
    </w:rPr>
  </w:style>
  <w:style w:type="table" w:styleId="TableGrid">
    <w:name w:val="Table Grid"/>
    <w:basedOn w:val="TableNormal"/>
    <w:uiPriority w:val="39"/>
    <w:rsid w:val="00246AF5"/>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aliases w:val="BAB Char"/>
    <w:basedOn w:val="DefaultParagraphFont"/>
    <w:link w:val="Heading1"/>
    <w:uiPriority w:val="9"/>
    <w:rsid w:val="00EA1971"/>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EA1971"/>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EA1971"/>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EA1971"/>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EA1971"/>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EA1971"/>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EA1971"/>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EA19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A197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semiHidden/>
    <w:unhideWhenUsed/>
    <w:rsid w:val="00D35F51"/>
  </w:style>
  <w:style w:type="character" w:styleId="Hyperlink">
    <w:name w:val="Hyperlink"/>
    <w:basedOn w:val="DefaultParagraphFont"/>
    <w:uiPriority w:val="99"/>
    <w:unhideWhenUsed/>
    <w:rsid w:val="00D35F51"/>
    <w:rPr>
      <w:color w:val="0000FF" w:themeColor="hyperlink"/>
      <w:u w:val="single"/>
    </w:rPr>
  </w:style>
  <w:style w:type="paragraph" w:styleId="BalloonText">
    <w:name w:val="Balloon Text"/>
    <w:basedOn w:val="Normal"/>
    <w:link w:val="BalloonTextChar"/>
    <w:uiPriority w:val="99"/>
    <w:semiHidden/>
    <w:unhideWhenUsed/>
    <w:rsid w:val="009963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318"/>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371179">
      <w:bodyDiv w:val="1"/>
      <w:marLeft w:val="0"/>
      <w:marRight w:val="0"/>
      <w:marTop w:val="0"/>
      <w:marBottom w:val="0"/>
      <w:divBdr>
        <w:top w:val="none" w:sz="0" w:space="0" w:color="auto"/>
        <w:left w:val="none" w:sz="0" w:space="0" w:color="auto"/>
        <w:bottom w:val="none" w:sz="0" w:space="0" w:color="auto"/>
        <w:right w:val="none" w:sz="0" w:space="0" w:color="auto"/>
      </w:divBdr>
    </w:div>
    <w:div w:id="148405570">
      <w:bodyDiv w:val="1"/>
      <w:marLeft w:val="0"/>
      <w:marRight w:val="0"/>
      <w:marTop w:val="0"/>
      <w:marBottom w:val="0"/>
      <w:divBdr>
        <w:top w:val="none" w:sz="0" w:space="0" w:color="auto"/>
        <w:left w:val="none" w:sz="0" w:space="0" w:color="auto"/>
        <w:bottom w:val="none" w:sz="0" w:space="0" w:color="auto"/>
        <w:right w:val="none" w:sz="0" w:space="0" w:color="auto"/>
      </w:divBdr>
    </w:div>
    <w:div w:id="176697024">
      <w:bodyDiv w:val="1"/>
      <w:marLeft w:val="0"/>
      <w:marRight w:val="0"/>
      <w:marTop w:val="0"/>
      <w:marBottom w:val="0"/>
      <w:divBdr>
        <w:top w:val="none" w:sz="0" w:space="0" w:color="auto"/>
        <w:left w:val="none" w:sz="0" w:space="0" w:color="auto"/>
        <w:bottom w:val="none" w:sz="0" w:space="0" w:color="auto"/>
        <w:right w:val="none" w:sz="0" w:space="0" w:color="auto"/>
      </w:divBdr>
    </w:div>
    <w:div w:id="213540382">
      <w:bodyDiv w:val="1"/>
      <w:marLeft w:val="0"/>
      <w:marRight w:val="0"/>
      <w:marTop w:val="0"/>
      <w:marBottom w:val="0"/>
      <w:divBdr>
        <w:top w:val="none" w:sz="0" w:space="0" w:color="auto"/>
        <w:left w:val="none" w:sz="0" w:space="0" w:color="auto"/>
        <w:bottom w:val="none" w:sz="0" w:space="0" w:color="auto"/>
        <w:right w:val="none" w:sz="0" w:space="0" w:color="auto"/>
      </w:divBdr>
    </w:div>
    <w:div w:id="312419002">
      <w:bodyDiv w:val="1"/>
      <w:marLeft w:val="0"/>
      <w:marRight w:val="0"/>
      <w:marTop w:val="0"/>
      <w:marBottom w:val="0"/>
      <w:divBdr>
        <w:top w:val="none" w:sz="0" w:space="0" w:color="auto"/>
        <w:left w:val="none" w:sz="0" w:space="0" w:color="auto"/>
        <w:bottom w:val="none" w:sz="0" w:space="0" w:color="auto"/>
        <w:right w:val="none" w:sz="0" w:space="0" w:color="auto"/>
      </w:divBdr>
    </w:div>
    <w:div w:id="400911756">
      <w:bodyDiv w:val="1"/>
      <w:marLeft w:val="0"/>
      <w:marRight w:val="0"/>
      <w:marTop w:val="0"/>
      <w:marBottom w:val="0"/>
      <w:divBdr>
        <w:top w:val="none" w:sz="0" w:space="0" w:color="auto"/>
        <w:left w:val="none" w:sz="0" w:space="0" w:color="auto"/>
        <w:bottom w:val="none" w:sz="0" w:space="0" w:color="auto"/>
        <w:right w:val="none" w:sz="0" w:space="0" w:color="auto"/>
      </w:divBdr>
    </w:div>
    <w:div w:id="419563963">
      <w:bodyDiv w:val="1"/>
      <w:marLeft w:val="0"/>
      <w:marRight w:val="0"/>
      <w:marTop w:val="0"/>
      <w:marBottom w:val="0"/>
      <w:divBdr>
        <w:top w:val="none" w:sz="0" w:space="0" w:color="auto"/>
        <w:left w:val="none" w:sz="0" w:space="0" w:color="auto"/>
        <w:bottom w:val="none" w:sz="0" w:space="0" w:color="auto"/>
        <w:right w:val="none" w:sz="0" w:space="0" w:color="auto"/>
      </w:divBdr>
    </w:div>
    <w:div w:id="514543624">
      <w:bodyDiv w:val="1"/>
      <w:marLeft w:val="0"/>
      <w:marRight w:val="0"/>
      <w:marTop w:val="0"/>
      <w:marBottom w:val="0"/>
      <w:divBdr>
        <w:top w:val="none" w:sz="0" w:space="0" w:color="auto"/>
        <w:left w:val="none" w:sz="0" w:space="0" w:color="auto"/>
        <w:bottom w:val="none" w:sz="0" w:space="0" w:color="auto"/>
        <w:right w:val="none" w:sz="0" w:space="0" w:color="auto"/>
      </w:divBdr>
    </w:div>
    <w:div w:id="544876008">
      <w:bodyDiv w:val="1"/>
      <w:marLeft w:val="0"/>
      <w:marRight w:val="0"/>
      <w:marTop w:val="0"/>
      <w:marBottom w:val="0"/>
      <w:divBdr>
        <w:top w:val="none" w:sz="0" w:space="0" w:color="auto"/>
        <w:left w:val="none" w:sz="0" w:space="0" w:color="auto"/>
        <w:bottom w:val="none" w:sz="0" w:space="0" w:color="auto"/>
        <w:right w:val="none" w:sz="0" w:space="0" w:color="auto"/>
      </w:divBdr>
    </w:div>
    <w:div w:id="575358882">
      <w:bodyDiv w:val="1"/>
      <w:marLeft w:val="0"/>
      <w:marRight w:val="0"/>
      <w:marTop w:val="0"/>
      <w:marBottom w:val="0"/>
      <w:divBdr>
        <w:top w:val="none" w:sz="0" w:space="0" w:color="auto"/>
        <w:left w:val="none" w:sz="0" w:space="0" w:color="auto"/>
        <w:bottom w:val="none" w:sz="0" w:space="0" w:color="auto"/>
        <w:right w:val="none" w:sz="0" w:space="0" w:color="auto"/>
      </w:divBdr>
    </w:div>
    <w:div w:id="576479193">
      <w:bodyDiv w:val="1"/>
      <w:marLeft w:val="0"/>
      <w:marRight w:val="0"/>
      <w:marTop w:val="0"/>
      <w:marBottom w:val="0"/>
      <w:divBdr>
        <w:top w:val="none" w:sz="0" w:space="0" w:color="auto"/>
        <w:left w:val="none" w:sz="0" w:space="0" w:color="auto"/>
        <w:bottom w:val="none" w:sz="0" w:space="0" w:color="auto"/>
        <w:right w:val="none" w:sz="0" w:space="0" w:color="auto"/>
      </w:divBdr>
    </w:div>
    <w:div w:id="621352319">
      <w:bodyDiv w:val="1"/>
      <w:marLeft w:val="0"/>
      <w:marRight w:val="0"/>
      <w:marTop w:val="0"/>
      <w:marBottom w:val="0"/>
      <w:divBdr>
        <w:top w:val="none" w:sz="0" w:space="0" w:color="auto"/>
        <w:left w:val="none" w:sz="0" w:space="0" w:color="auto"/>
        <w:bottom w:val="none" w:sz="0" w:space="0" w:color="auto"/>
        <w:right w:val="none" w:sz="0" w:space="0" w:color="auto"/>
      </w:divBdr>
    </w:div>
    <w:div w:id="621963741">
      <w:bodyDiv w:val="1"/>
      <w:marLeft w:val="0"/>
      <w:marRight w:val="0"/>
      <w:marTop w:val="0"/>
      <w:marBottom w:val="0"/>
      <w:divBdr>
        <w:top w:val="none" w:sz="0" w:space="0" w:color="auto"/>
        <w:left w:val="none" w:sz="0" w:space="0" w:color="auto"/>
        <w:bottom w:val="none" w:sz="0" w:space="0" w:color="auto"/>
        <w:right w:val="none" w:sz="0" w:space="0" w:color="auto"/>
      </w:divBdr>
    </w:div>
    <w:div w:id="635260496">
      <w:bodyDiv w:val="1"/>
      <w:marLeft w:val="0"/>
      <w:marRight w:val="0"/>
      <w:marTop w:val="0"/>
      <w:marBottom w:val="0"/>
      <w:divBdr>
        <w:top w:val="none" w:sz="0" w:space="0" w:color="auto"/>
        <w:left w:val="none" w:sz="0" w:space="0" w:color="auto"/>
        <w:bottom w:val="none" w:sz="0" w:space="0" w:color="auto"/>
        <w:right w:val="none" w:sz="0" w:space="0" w:color="auto"/>
      </w:divBdr>
    </w:div>
    <w:div w:id="706301420">
      <w:bodyDiv w:val="1"/>
      <w:marLeft w:val="0"/>
      <w:marRight w:val="0"/>
      <w:marTop w:val="0"/>
      <w:marBottom w:val="0"/>
      <w:divBdr>
        <w:top w:val="none" w:sz="0" w:space="0" w:color="auto"/>
        <w:left w:val="none" w:sz="0" w:space="0" w:color="auto"/>
        <w:bottom w:val="none" w:sz="0" w:space="0" w:color="auto"/>
        <w:right w:val="none" w:sz="0" w:space="0" w:color="auto"/>
      </w:divBdr>
    </w:div>
    <w:div w:id="717508383">
      <w:bodyDiv w:val="1"/>
      <w:marLeft w:val="0"/>
      <w:marRight w:val="0"/>
      <w:marTop w:val="0"/>
      <w:marBottom w:val="0"/>
      <w:divBdr>
        <w:top w:val="none" w:sz="0" w:space="0" w:color="auto"/>
        <w:left w:val="none" w:sz="0" w:space="0" w:color="auto"/>
        <w:bottom w:val="none" w:sz="0" w:space="0" w:color="auto"/>
        <w:right w:val="none" w:sz="0" w:space="0" w:color="auto"/>
      </w:divBdr>
    </w:div>
    <w:div w:id="726270121">
      <w:bodyDiv w:val="1"/>
      <w:marLeft w:val="0"/>
      <w:marRight w:val="0"/>
      <w:marTop w:val="0"/>
      <w:marBottom w:val="0"/>
      <w:divBdr>
        <w:top w:val="none" w:sz="0" w:space="0" w:color="auto"/>
        <w:left w:val="none" w:sz="0" w:space="0" w:color="auto"/>
        <w:bottom w:val="none" w:sz="0" w:space="0" w:color="auto"/>
        <w:right w:val="none" w:sz="0" w:space="0" w:color="auto"/>
      </w:divBdr>
    </w:div>
    <w:div w:id="740492338">
      <w:bodyDiv w:val="1"/>
      <w:marLeft w:val="0"/>
      <w:marRight w:val="0"/>
      <w:marTop w:val="0"/>
      <w:marBottom w:val="0"/>
      <w:divBdr>
        <w:top w:val="none" w:sz="0" w:space="0" w:color="auto"/>
        <w:left w:val="none" w:sz="0" w:space="0" w:color="auto"/>
        <w:bottom w:val="none" w:sz="0" w:space="0" w:color="auto"/>
        <w:right w:val="none" w:sz="0" w:space="0" w:color="auto"/>
      </w:divBdr>
    </w:div>
    <w:div w:id="748843222">
      <w:bodyDiv w:val="1"/>
      <w:marLeft w:val="0"/>
      <w:marRight w:val="0"/>
      <w:marTop w:val="0"/>
      <w:marBottom w:val="0"/>
      <w:divBdr>
        <w:top w:val="none" w:sz="0" w:space="0" w:color="auto"/>
        <w:left w:val="none" w:sz="0" w:space="0" w:color="auto"/>
        <w:bottom w:val="none" w:sz="0" w:space="0" w:color="auto"/>
        <w:right w:val="none" w:sz="0" w:space="0" w:color="auto"/>
      </w:divBdr>
    </w:div>
    <w:div w:id="805199062">
      <w:bodyDiv w:val="1"/>
      <w:marLeft w:val="0"/>
      <w:marRight w:val="0"/>
      <w:marTop w:val="0"/>
      <w:marBottom w:val="0"/>
      <w:divBdr>
        <w:top w:val="none" w:sz="0" w:space="0" w:color="auto"/>
        <w:left w:val="none" w:sz="0" w:space="0" w:color="auto"/>
        <w:bottom w:val="none" w:sz="0" w:space="0" w:color="auto"/>
        <w:right w:val="none" w:sz="0" w:space="0" w:color="auto"/>
      </w:divBdr>
    </w:div>
    <w:div w:id="851184242">
      <w:bodyDiv w:val="1"/>
      <w:marLeft w:val="0"/>
      <w:marRight w:val="0"/>
      <w:marTop w:val="0"/>
      <w:marBottom w:val="0"/>
      <w:divBdr>
        <w:top w:val="none" w:sz="0" w:space="0" w:color="auto"/>
        <w:left w:val="none" w:sz="0" w:space="0" w:color="auto"/>
        <w:bottom w:val="none" w:sz="0" w:space="0" w:color="auto"/>
        <w:right w:val="none" w:sz="0" w:space="0" w:color="auto"/>
      </w:divBdr>
    </w:div>
    <w:div w:id="866409685">
      <w:bodyDiv w:val="1"/>
      <w:marLeft w:val="0"/>
      <w:marRight w:val="0"/>
      <w:marTop w:val="0"/>
      <w:marBottom w:val="0"/>
      <w:divBdr>
        <w:top w:val="none" w:sz="0" w:space="0" w:color="auto"/>
        <w:left w:val="none" w:sz="0" w:space="0" w:color="auto"/>
        <w:bottom w:val="none" w:sz="0" w:space="0" w:color="auto"/>
        <w:right w:val="none" w:sz="0" w:space="0" w:color="auto"/>
      </w:divBdr>
    </w:div>
    <w:div w:id="871916994">
      <w:bodyDiv w:val="1"/>
      <w:marLeft w:val="0"/>
      <w:marRight w:val="0"/>
      <w:marTop w:val="0"/>
      <w:marBottom w:val="0"/>
      <w:divBdr>
        <w:top w:val="none" w:sz="0" w:space="0" w:color="auto"/>
        <w:left w:val="none" w:sz="0" w:space="0" w:color="auto"/>
        <w:bottom w:val="none" w:sz="0" w:space="0" w:color="auto"/>
        <w:right w:val="none" w:sz="0" w:space="0" w:color="auto"/>
      </w:divBdr>
    </w:div>
    <w:div w:id="908343010">
      <w:bodyDiv w:val="1"/>
      <w:marLeft w:val="0"/>
      <w:marRight w:val="0"/>
      <w:marTop w:val="0"/>
      <w:marBottom w:val="0"/>
      <w:divBdr>
        <w:top w:val="none" w:sz="0" w:space="0" w:color="auto"/>
        <w:left w:val="none" w:sz="0" w:space="0" w:color="auto"/>
        <w:bottom w:val="none" w:sz="0" w:space="0" w:color="auto"/>
        <w:right w:val="none" w:sz="0" w:space="0" w:color="auto"/>
      </w:divBdr>
    </w:div>
    <w:div w:id="910769386">
      <w:bodyDiv w:val="1"/>
      <w:marLeft w:val="0"/>
      <w:marRight w:val="0"/>
      <w:marTop w:val="0"/>
      <w:marBottom w:val="0"/>
      <w:divBdr>
        <w:top w:val="none" w:sz="0" w:space="0" w:color="auto"/>
        <w:left w:val="none" w:sz="0" w:space="0" w:color="auto"/>
        <w:bottom w:val="none" w:sz="0" w:space="0" w:color="auto"/>
        <w:right w:val="none" w:sz="0" w:space="0" w:color="auto"/>
      </w:divBdr>
    </w:div>
    <w:div w:id="911156455">
      <w:bodyDiv w:val="1"/>
      <w:marLeft w:val="0"/>
      <w:marRight w:val="0"/>
      <w:marTop w:val="0"/>
      <w:marBottom w:val="0"/>
      <w:divBdr>
        <w:top w:val="none" w:sz="0" w:space="0" w:color="auto"/>
        <w:left w:val="none" w:sz="0" w:space="0" w:color="auto"/>
        <w:bottom w:val="none" w:sz="0" w:space="0" w:color="auto"/>
        <w:right w:val="none" w:sz="0" w:space="0" w:color="auto"/>
      </w:divBdr>
    </w:div>
    <w:div w:id="943222252">
      <w:bodyDiv w:val="1"/>
      <w:marLeft w:val="0"/>
      <w:marRight w:val="0"/>
      <w:marTop w:val="0"/>
      <w:marBottom w:val="0"/>
      <w:divBdr>
        <w:top w:val="none" w:sz="0" w:space="0" w:color="auto"/>
        <w:left w:val="none" w:sz="0" w:space="0" w:color="auto"/>
        <w:bottom w:val="none" w:sz="0" w:space="0" w:color="auto"/>
        <w:right w:val="none" w:sz="0" w:space="0" w:color="auto"/>
      </w:divBdr>
    </w:div>
    <w:div w:id="1127822455">
      <w:bodyDiv w:val="1"/>
      <w:marLeft w:val="0"/>
      <w:marRight w:val="0"/>
      <w:marTop w:val="0"/>
      <w:marBottom w:val="0"/>
      <w:divBdr>
        <w:top w:val="none" w:sz="0" w:space="0" w:color="auto"/>
        <w:left w:val="none" w:sz="0" w:space="0" w:color="auto"/>
        <w:bottom w:val="none" w:sz="0" w:space="0" w:color="auto"/>
        <w:right w:val="none" w:sz="0" w:space="0" w:color="auto"/>
      </w:divBdr>
    </w:div>
    <w:div w:id="1191870436">
      <w:bodyDiv w:val="1"/>
      <w:marLeft w:val="0"/>
      <w:marRight w:val="0"/>
      <w:marTop w:val="0"/>
      <w:marBottom w:val="0"/>
      <w:divBdr>
        <w:top w:val="none" w:sz="0" w:space="0" w:color="auto"/>
        <w:left w:val="none" w:sz="0" w:space="0" w:color="auto"/>
        <w:bottom w:val="none" w:sz="0" w:space="0" w:color="auto"/>
        <w:right w:val="none" w:sz="0" w:space="0" w:color="auto"/>
      </w:divBdr>
    </w:div>
    <w:div w:id="1311330676">
      <w:bodyDiv w:val="1"/>
      <w:marLeft w:val="0"/>
      <w:marRight w:val="0"/>
      <w:marTop w:val="0"/>
      <w:marBottom w:val="0"/>
      <w:divBdr>
        <w:top w:val="none" w:sz="0" w:space="0" w:color="auto"/>
        <w:left w:val="none" w:sz="0" w:space="0" w:color="auto"/>
        <w:bottom w:val="none" w:sz="0" w:space="0" w:color="auto"/>
        <w:right w:val="none" w:sz="0" w:space="0" w:color="auto"/>
      </w:divBdr>
    </w:div>
    <w:div w:id="1373728533">
      <w:bodyDiv w:val="1"/>
      <w:marLeft w:val="0"/>
      <w:marRight w:val="0"/>
      <w:marTop w:val="0"/>
      <w:marBottom w:val="0"/>
      <w:divBdr>
        <w:top w:val="none" w:sz="0" w:space="0" w:color="auto"/>
        <w:left w:val="none" w:sz="0" w:space="0" w:color="auto"/>
        <w:bottom w:val="none" w:sz="0" w:space="0" w:color="auto"/>
        <w:right w:val="none" w:sz="0" w:space="0" w:color="auto"/>
      </w:divBdr>
    </w:div>
    <w:div w:id="1386098196">
      <w:bodyDiv w:val="1"/>
      <w:marLeft w:val="0"/>
      <w:marRight w:val="0"/>
      <w:marTop w:val="0"/>
      <w:marBottom w:val="0"/>
      <w:divBdr>
        <w:top w:val="none" w:sz="0" w:space="0" w:color="auto"/>
        <w:left w:val="none" w:sz="0" w:space="0" w:color="auto"/>
        <w:bottom w:val="none" w:sz="0" w:space="0" w:color="auto"/>
        <w:right w:val="none" w:sz="0" w:space="0" w:color="auto"/>
      </w:divBdr>
    </w:div>
    <w:div w:id="1474370731">
      <w:bodyDiv w:val="1"/>
      <w:marLeft w:val="0"/>
      <w:marRight w:val="0"/>
      <w:marTop w:val="0"/>
      <w:marBottom w:val="0"/>
      <w:divBdr>
        <w:top w:val="none" w:sz="0" w:space="0" w:color="auto"/>
        <w:left w:val="none" w:sz="0" w:space="0" w:color="auto"/>
        <w:bottom w:val="none" w:sz="0" w:space="0" w:color="auto"/>
        <w:right w:val="none" w:sz="0" w:space="0" w:color="auto"/>
      </w:divBdr>
    </w:div>
    <w:div w:id="1609698111">
      <w:bodyDiv w:val="1"/>
      <w:marLeft w:val="0"/>
      <w:marRight w:val="0"/>
      <w:marTop w:val="0"/>
      <w:marBottom w:val="0"/>
      <w:divBdr>
        <w:top w:val="none" w:sz="0" w:space="0" w:color="auto"/>
        <w:left w:val="none" w:sz="0" w:space="0" w:color="auto"/>
        <w:bottom w:val="none" w:sz="0" w:space="0" w:color="auto"/>
        <w:right w:val="none" w:sz="0" w:space="0" w:color="auto"/>
      </w:divBdr>
    </w:div>
    <w:div w:id="1783037998">
      <w:bodyDiv w:val="1"/>
      <w:marLeft w:val="0"/>
      <w:marRight w:val="0"/>
      <w:marTop w:val="0"/>
      <w:marBottom w:val="0"/>
      <w:divBdr>
        <w:top w:val="none" w:sz="0" w:space="0" w:color="auto"/>
        <w:left w:val="none" w:sz="0" w:space="0" w:color="auto"/>
        <w:bottom w:val="none" w:sz="0" w:space="0" w:color="auto"/>
        <w:right w:val="none" w:sz="0" w:space="0" w:color="auto"/>
      </w:divBdr>
    </w:div>
    <w:div w:id="1804806750">
      <w:bodyDiv w:val="1"/>
      <w:marLeft w:val="0"/>
      <w:marRight w:val="0"/>
      <w:marTop w:val="0"/>
      <w:marBottom w:val="0"/>
      <w:divBdr>
        <w:top w:val="none" w:sz="0" w:space="0" w:color="auto"/>
        <w:left w:val="none" w:sz="0" w:space="0" w:color="auto"/>
        <w:bottom w:val="none" w:sz="0" w:space="0" w:color="auto"/>
        <w:right w:val="none" w:sz="0" w:space="0" w:color="auto"/>
      </w:divBdr>
    </w:div>
    <w:div w:id="1867330749">
      <w:bodyDiv w:val="1"/>
      <w:marLeft w:val="0"/>
      <w:marRight w:val="0"/>
      <w:marTop w:val="0"/>
      <w:marBottom w:val="0"/>
      <w:divBdr>
        <w:top w:val="none" w:sz="0" w:space="0" w:color="auto"/>
        <w:left w:val="none" w:sz="0" w:space="0" w:color="auto"/>
        <w:bottom w:val="none" w:sz="0" w:space="0" w:color="auto"/>
        <w:right w:val="none" w:sz="0" w:space="0" w:color="auto"/>
      </w:divBdr>
    </w:div>
    <w:div w:id="1951428484">
      <w:bodyDiv w:val="1"/>
      <w:marLeft w:val="0"/>
      <w:marRight w:val="0"/>
      <w:marTop w:val="0"/>
      <w:marBottom w:val="0"/>
      <w:divBdr>
        <w:top w:val="none" w:sz="0" w:space="0" w:color="auto"/>
        <w:left w:val="none" w:sz="0" w:space="0" w:color="auto"/>
        <w:bottom w:val="none" w:sz="0" w:space="0" w:color="auto"/>
        <w:right w:val="none" w:sz="0" w:space="0" w:color="auto"/>
      </w:divBdr>
    </w:div>
    <w:div w:id="2104565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oleObject" Target="file:///D:\Kuliah%20UTP\1.%20SKRIPSI\EXCEL\Hasil%20Pengujian%20Agrega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HASIL%20KUAT%20TEKAN%20ALD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wnloads\HASIL%20KUAT%20TEKAN%20ALD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ownloads\HASIL%20KUAT%20TEKAN%20ALD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ownloads\HASIL%20KUAT%20TEKAN%20ALDI.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user\Downloads\HASIL%20KUAT%20TEKAN%20ALDI.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user\Downloads\Hasil%20Penelitian%20aldi%20new%2012-09-2024.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user\Downloads\Hasil%20Penelitian%20Fix%20hubungan%20KT,P,P.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user\Downloads\Hasil%20Penelitian%20Fix%20hubungan%20KT,P,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en-ID"/>
              <a:t>Gradasi Ukuran Maks. 57 mm</a:t>
            </a:r>
          </a:p>
        </c:rich>
      </c:tx>
      <c:layout>
        <c:manualLayout>
          <c:xMode val="edge"/>
          <c:yMode val="edge"/>
          <c:x val="0.3138266999945829"/>
          <c:y val="1.7721532297270717E-2"/>
        </c:manualLayout>
      </c:layout>
      <c:overlay val="0"/>
      <c:spPr>
        <a:noFill/>
        <a:ln>
          <a:noFill/>
        </a:ln>
        <a:effectLst/>
      </c:spPr>
    </c:title>
    <c:autoTitleDeleted val="0"/>
    <c:plotArea>
      <c:layout>
        <c:manualLayout>
          <c:layoutTarget val="inner"/>
          <c:xMode val="edge"/>
          <c:yMode val="edge"/>
          <c:x val="0.13210638300987393"/>
          <c:y val="0.14567481175336877"/>
          <c:w val="0.83378737076665432"/>
          <c:h val="0.67992660638980873"/>
        </c:manualLayout>
      </c:layout>
      <c:scatterChart>
        <c:scatterStyle val="smoothMarker"/>
        <c:varyColors val="0"/>
        <c:ser>
          <c:idx val="3"/>
          <c:order val="2"/>
          <c:tx>
            <c:v>Hasil Pengujian</c:v>
          </c:tx>
          <c:spPr>
            <a:ln w="19050" cap="rnd">
              <a:solidFill>
                <a:schemeClr val="accent4"/>
              </a:solidFill>
              <a:round/>
            </a:ln>
            <a:effectLst/>
          </c:spPr>
          <c:marker>
            <c:symbol val="none"/>
          </c:marker>
          <c:xVal>
            <c:numRef>
              <c:f>'ansar agregat kasar'!$C$15:$C$26</c:f>
              <c:numCache>
                <c:formatCode>General</c:formatCode>
                <c:ptCount val="12"/>
                <c:pt idx="0">
                  <c:v>38.1</c:v>
                </c:pt>
                <c:pt idx="1">
                  <c:v>25</c:v>
                </c:pt>
                <c:pt idx="2">
                  <c:v>19</c:v>
                </c:pt>
                <c:pt idx="3">
                  <c:v>12.5</c:v>
                </c:pt>
                <c:pt idx="4">
                  <c:v>9.5</c:v>
                </c:pt>
                <c:pt idx="5">
                  <c:v>4.75</c:v>
                </c:pt>
                <c:pt idx="6">
                  <c:v>2.36</c:v>
                </c:pt>
                <c:pt idx="7">
                  <c:v>1.18</c:v>
                </c:pt>
                <c:pt idx="8">
                  <c:v>0.6</c:v>
                </c:pt>
                <c:pt idx="9">
                  <c:v>0.3</c:v>
                </c:pt>
                <c:pt idx="10">
                  <c:v>0.15</c:v>
                </c:pt>
                <c:pt idx="11">
                  <c:v>7.4999999999999997E-2</c:v>
                </c:pt>
              </c:numCache>
            </c:numRef>
          </c:xVal>
          <c:yVal>
            <c:numRef>
              <c:f>'ansar agregat kasar'!$G$15:$G$21</c:f>
              <c:numCache>
                <c:formatCode>General</c:formatCode>
                <c:ptCount val="7"/>
                <c:pt idx="0">
                  <c:v>100</c:v>
                </c:pt>
                <c:pt idx="1">
                  <c:v>98</c:v>
                </c:pt>
                <c:pt idx="2">
                  <c:v>83.2</c:v>
                </c:pt>
                <c:pt idx="3">
                  <c:v>51.4</c:v>
                </c:pt>
                <c:pt idx="4">
                  <c:v>27.400000000000006</c:v>
                </c:pt>
                <c:pt idx="5">
                  <c:v>5</c:v>
                </c:pt>
                <c:pt idx="6">
                  <c:v>5</c:v>
                </c:pt>
              </c:numCache>
            </c:numRef>
          </c:yVal>
          <c:smooth val="1"/>
          <c:extLst xmlns:c16r2="http://schemas.microsoft.com/office/drawing/2015/06/chart">
            <c:ext xmlns:c16="http://schemas.microsoft.com/office/drawing/2014/chart" uri="{C3380CC4-5D6E-409C-BE32-E72D297353CC}">
              <c16:uniqueId val="{00000002-2D01-41E6-B6E9-3A3F60E20557}"/>
            </c:ext>
          </c:extLst>
        </c:ser>
        <c:dLbls>
          <c:showLegendKey val="0"/>
          <c:showVal val="0"/>
          <c:showCatName val="0"/>
          <c:showSerName val="0"/>
          <c:showPercent val="0"/>
          <c:showBubbleSize val="0"/>
        </c:dLbls>
        <c:axId val="981416992"/>
        <c:axId val="981413184"/>
      </c:scatterChart>
      <c:scatterChart>
        <c:scatterStyle val="lineMarker"/>
        <c:varyColors val="0"/>
        <c:ser>
          <c:idx val="0"/>
          <c:order val="0"/>
          <c:tx>
            <c:v>Batas Bawah</c:v>
          </c:tx>
          <c:spPr>
            <a:ln w="19050" cap="rnd">
              <a:solidFill>
                <a:schemeClr val="accent1"/>
              </a:solidFill>
              <a:prstDash val="lgDashDot"/>
              <a:round/>
            </a:ln>
            <a:effectLst/>
          </c:spPr>
          <c:xVal>
            <c:numRef>
              <c:f>'ansar agregat kasar'!$U$33:$U$38</c:f>
              <c:numCache>
                <c:formatCode>General</c:formatCode>
                <c:ptCount val="6"/>
                <c:pt idx="0">
                  <c:v>37.5</c:v>
                </c:pt>
                <c:pt idx="1">
                  <c:v>25</c:v>
                </c:pt>
                <c:pt idx="2">
                  <c:v>12.5</c:v>
                </c:pt>
                <c:pt idx="3">
                  <c:v>4.75</c:v>
                </c:pt>
                <c:pt idx="4">
                  <c:v>2.36</c:v>
                </c:pt>
              </c:numCache>
            </c:numRef>
          </c:xVal>
          <c:yVal>
            <c:numRef>
              <c:f>'ansar agregat kasar'!$W$33:$W$38</c:f>
              <c:numCache>
                <c:formatCode>General</c:formatCode>
                <c:ptCount val="6"/>
                <c:pt idx="0">
                  <c:v>100</c:v>
                </c:pt>
                <c:pt idx="1">
                  <c:v>95</c:v>
                </c:pt>
                <c:pt idx="2">
                  <c:v>25</c:v>
                </c:pt>
                <c:pt idx="3">
                  <c:v>0</c:v>
                </c:pt>
                <c:pt idx="4">
                  <c:v>0</c:v>
                </c:pt>
              </c:numCache>
            </c:numRef>
          </c:yVal>
          <c:smooth val="0"/>
          <c:extLst xmlns:c16r2="http://schemas.microsoft.com/office/drawing/2015/06/chart">
            <c:ext xmlns:c16="http://schemas.microsoft.com/office/drawing/2014/chart" uri="{C3380CC4-5D6E-409C-BE32-E72D297353CC}">
              <c16:uniqueId val="{00000000-2D01-41E6-B6E9-3A3F60E20557}"/>
            </c:ext>
          </c:extLst>
        </c:ser>
        <c:ser>
          <c:idx val="1"/>
          <c:order val="1"/>
          <c:tx>
            <c:v>Batas Atas</c:v>
          </c:tx>
          <c:spPr>
            <a:ln w="19050" cap="rnd">
              <a:solidFill>
                <a:schemeClr val="accent2"/>
              </a:solidFill>
              <a:prstDash val="lgDashDot"/>
              <a:round/>
            </a:ln>
            <a:effectLst/>
          </c:spPr>
          <c:xVal>
            <c:numRef>
              <c:f>'ansar agregat kasar'!$U$33:$U$38</c:f>
              <c:numCache>
                <c:formatCode>General</c:formatCode>
                <c:ptCount val="6"/>
                <c:pt idx="0">
                  <c:v>37.5</c:v>
                </c:pt>
                <c:pt idx="1">
                  <c:v>25</c:v>
                </c:pt>
                <c:pt idx="2">
                  <c:v>12.5</c:v>
                </c:pt>
                <c:pt idx="3">
                  <c:v>4.75</c:v>
                </c:pt>
                <c:pt idx="4">
                  <c:v>2.36</c:v>
                </c:pt>
              </c:numCache>
            </c:numRef>
          </c:xVal>
          <c:yVal>
            <c:numRef>
              <c:f>'ansar agregat kasar'!$V$33:$V$38</c:f>
              <c:numCache>
                <c:formatCode>General</c:formatCode>
                <c:ptCount val="6"/>
                <c:pt idx="0">
                  <c:v>100</c:v>
                </c:pt>
                <c:pt idx="1">
                  <c:v>100</c:v>
                </c:pt>
                <c:pt idx="2">
                  <c:v>60</c:v>
                </c:pt>
                <c:pt idx="3">
                  <c:v>10</c:v>
                </c:pt>
                <c:pt idx="4">
                  <c:v>5</c:v>
                </c:pt>
              </c:numCache>
            </c:numRef>
          </c:yVal>
          <c:smooth val="0"/>
          <c:extLst xmlns:c16r2="http://schemas.microsoft.com/office/drawing/2015/06/chart">
            <c:ext xmlns:c16="http://schemas.microsoft.com/office/drawing/2014/chart" uri="{C3380CC4-5D6E-409C-BE32-E72D297353CC}">
              <c16:uniqueId val="{00000001-2D01-41E6-B6E9-3A3F60E20557}"/>
            </c:ext>
          </c:extLst>
        </c:ser>
        <c:dLbls>
          <c:showLegendKey val="0"/>
          <c:showVal val="0"/>
          <c:showCatName val="0"/>
          <c:showSerName val="0"/>
          <c:showPercent val="0"/>
          <c:showBubbleSize val="0"/>
        </c:dLbls>
        <c:axId val="981416992"/>
        <c:axId val="981413184"/>
      </c:scatterChart>
      <c:valAx>
        <c:axId val="981416992"/>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vert="horz"/>
              <a:lstStyle/>
              <a:p>
                <a:pPr>
                  <a:defRPr/>
                </a:pPr>
                <a:r>
                  <a:rPr lang="en-ID"/>
                  <a:t>Ukuran saringan (mm)</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981413184"/>
        <c:crosses val="autoZero"/>
        <c:crossBetween val="midCat"/>
      </c:valAx>
      <c:valAx>
        <c:axId val="981413184"/>
        <c:scaling>
          <c:orientation val="minMax"/>
          <c:max val="10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vert="horz"/>
              <a:lstStyle/>
              <a:p>
                <a:pPr>
                  <a:defRPr/>
                </a:pPr>
                <a:r>
                  <a:rPr lang="en-ID"/>
                  <a:t>%lolos kumulatif</a:t>
                </a:r>
              </a:p>
            </c:rich>
          </c:tx>
          <c:layout>
            <c:manualLayout>
              <c:xMode val="edge"/>
              <c:yMode val="edge"/>
              <c:x val="1.6686823234166655E-2"/>
              <c:y val="0.33198948392759781"/>
            </c:manualLayout>
          </c:layout>
          <c:overlay val="0"/>
          <c:spPr>
            <a:noFill/>
            <a:ln>
              <a:noFill/>
            </a:ln>
            <a:effectLst/>
          </c:sp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vert="horz"/>
          <a:lstStyle/>
          <a:p>
            <a:pPr>
              <a:defRPr/>
            </a:pPr>
            <a:endParaRPr lang="en-US"/>
          </a:p>
        </c:txPr>
        <c:crossAx val="981416992"/>
        <c:crosses val="autoZero"/>
        <c:crossBetween val="midCat"/>
      </c:valAx>
      <c:spPr>
        <a:noFill/>
        <a:ln>
          <a:noFill/>
        </a:ln>
        <a:effectLst/>
      </c:spPr>
    </c:plotArea>
    <c:legend>
      <c:legendPos val="r"/>
      <c:overlay val="0"/>
    </c:legend>
    <c:plotVisOnly val="1"/>
    <c:dispBlanksAs val="gap"/>
    <c:showDLblsOverMax val="0"/>
  </c:chart>
  <c:spPr>
    <a:solidFill>
      <a:schemeClr val="bg1"/>
    </a:solidFill>
    <a:ln w="9525" cap="flat" cmpd="sng" algn="ctr">
      <a:solidFill>
        <a:schemeClr val="tx1"/>
      </a:solidFill>
      <a:round/>
    </a:ln>
    <a:effectLst/>
  </c:spPr>
  <c:txPr>
    <a:bodyPr/>
    <a:lstStyle/>
    <a:p>
      <a:pPr>
        <a:defRPr lang="en-US" sz="105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manualLayout>
          <c:layoutTarget val="inner"/>
          <c:xMode val="edge"/>
          <c:yMode val="edge"/>
          <c:x val="0.16230801602375586"/>
          <c:y val="0.15296571634952061"/>
          <c:w val="0.62005085939042559"/>
          <c:h val="0.67529216868661579"/>
        </c:manualLayout>
      </c:layout>
      <c:barChart>
        <c:barDir val="col"/>
        <c:grouping val="clustered"/>
        <c:varyColors val="0"/>
        <c:ser>
          <c:idx val="0"/>
          <c:order val="0"/>
          <c:tx>
            <c:strRef>
              <c:f>'Kuat Tekan Aldi'!$C$4</c:f>
              <c:strCache>
                <c:ptCount val="1"/>
                <c:pt idx="0">
                  <c:v>BN</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'Kuat Tekan Aldi'!$I$19:$I$23</c:f>
              <c:strCache>
                <c:ptCount val="5"/>
                <c:pt idx="0">
                  <c:v>Sampel 1</c:v>
                </c:pt>
                <c:pt idx="1">
                  <c:v>Sampel 2</c:v>
                </c:pt>
                <c:pt idx="2">
                  <c:v>Sampel 3</c:v>
                </c:pt>
                <c:pt idx="3">
                  <c:v>Sampel 4</c:v>
                </c:pt>
                <c:pt idx="4">
                  <c:v>Sampel 5</c:v>
                </c:pt>
              </c:strCache>
            </c:strRef>
          </c:cat>
          <c:val>
            <c:numRef>
              <c:f>'Kuat Tekan Aldi'!$F$4:$F$8</c:f>
              <c:numCache>
                <c:formatCode>0.000</c:formatCode>
                <c:ptCount val="5"/>
                <c:pt idx="0">
                  <c:v>17.551309271054492</c:v>
                </c:pt>
                <c:pt idx="1">
                  <c:v>16.985138004246284</c:v>
                </c:pt>
                <c:pt idx="2">
                  <c:v>17.551309271054492</c:v>
                </c:pt>
                <c:pt idx="3">
                  <c:v>16.985138004246284</c:v>
                </c:pt>
                <c:pt idx="4">
                  <c:v>18.117480537862704</c:v>
                </c:pt>
              </c:numCache>
            </c:numRef>
          </c:val>
        </c:ser>
        <c:dLbls>
          <c:showLegendKey val="0"/>
          <c:showVal val="0"/>
          <c:showCatName val="0"/>
          <c:showSerName val="0"/>
          <c:showPercent val="0"/>
          <c:showBubbleSize val="0"/>
        </c:dLbls>
        <c:gapWidth val="150"/>
        <c:axId val="981414816"/>
        <c:axId val="981409920"/>
      </c:barChart>
      <c:catAx>
        <c:axId val="981414816"/>
        <c:scaling>
          <c:orientation val="minMax"/>
        </c:scaling>
        <c:delete val="0"/>
        <c:axPos val="b"/>
        <c:title>
          <c:tx>
            <c:rich>
              <a:bodyPr/>
              <a:lstStyle/>
              <a:p>
                <a:pPr>
                  <a:defRPr/>
                </a:pPr>
                <a:r>
                  <a:rPr lang="en-US"/>
                  <a:t>Sampel Beton Normal</a:t>
                </a:r>
              </a:p>
            </c:rich>
          </c:tx>
          <c:overlay val="0"/>
        </c:title>
        <c:numFmt formatCode="General" sourceLinked="0"/>
        <c:majorTickMark val="out"/>
        <c:minorTickMark val="none"/>
        <c:tickLblPos val="nextTo"/>
        <c:crossAx val="981409920"/>
        <c:crosses val="autoZero"/>
        <c:auto val="1"/>
        <c:lblAlgn val="ctr"/>
        <c:lblOffset val="100"/>
        <c:noMultiLvlLbl val="0"/>
      </c:catAx>
      <c:valAx>
        <c:axId val="981409920"/>
        <c:scaling>
          <c:orientation val="minMax"/>
          <c:max val="20"/>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81414816"/>
        <c:crosses val="autoZero"/>
        <c:crossBetween val="between"/>
        <c:majorUnit val="5"/>
      </c:valAx>
      <c:spPr>
        <a:noFill/>
        <a:ln w="25400">
          <a:noFill/>
        </a:ln>
      </c:spPr>
    </c:plotArea>
    <c:plotVisOnly val="1"/>
    <c:dispBlanksAs val="gap"/>
    <c:showDLblsOverMax val="0"/>
  </c:chart>
  <c:txPr>
    <a:bodyPr/>
    <a:lstStyle/>
    <a:p>
      <a:pPr>
        <a:defRPr sz="1050">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1"/>
          <c:order val="0"/>
          <c:tx>
            <c:strRef>
              <c:f>'Kuat Tekan Aldi'!$C$9</c:f>
              <c:strCache>
                <c:ptCount val="1"/>
                <c:pt idx="0">
                  <c:v>BP-FA 0%</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'Kuat Tekan Aldi'!$I$19:$I$23</c:f>
              <c:strCache>
                <c:ptCount val="5"/>
                <c:pt idx="0">
                  <c:v>Sampel 1</c:v>
                </c:pt>
                <c:pt idx="1">
                  <c:v>Sampel 2</c:v>
                </c:pt>
                <c:pt idx="2">
                  <c:v>Sampel 3</c:v>
                </c:pt>
                <c:pt idx="3">
                  <c:v>Sampel 4</c:v>
                </c:pt>
                <c:pt idx="4">
                  <c:v>Sampel 5</c:v>
                </c:pt>
              </c:strCache>
            </c:strRef>
          </c:cat>
          <c:val>
            <c:numRef>
              <c:f>'Kuat Tekan Aldi'!$F$9:$F$13</c:f>
              <c:numCache>
                <c:formatCode>0.000</c:formatCode>
                <c:ptCount val="5"/>
                <c:pt idx="0">
                  <c:v>2.264685067232838</c:v>
                </c:pt>
                <c:pt idx="1">
                  <c:v>2.264685067232838</c:v>
                </c:pt>
                <c:pt idx="2">
                  <c:v>2.264685067232838</c:v>
                </c:pt>
                <c:pt idx="3">
                  <c:v>2.264685067232838</c:v>
                </c:pt>
                <c:pt idx="4">
                  <c:v>1.6985138004246285</c:v>
                </c:pt>
              </c:numCache>
            </c:numRef>
          </c:val>
        </c:ser>
        <c:dLbls>
          <c:showLegendKey val="0"/>
          <c:showVal val="0"/>
          <c:showCatName val="0"/>
          <c:showSerName val="0"/>
          <c:showPercent val="0"/>
          <c:showBubbleSize val="0"/>
        </c:dLbls>
        <c:gapWidth val="150"/>
        <c:axId val="981415904"/>
        <c:axId val="981416448"/>
      </c:barChart>
      <c:catAx>
        <c:axId val="981415904"/>
        <c:scaling>
          <c:orientation val="minMax"/>
        </c:scaling>
        <c:delete val="0"/>
        <c:axPos val="b"/>
        <c:title>
          <c:tx>
            <c:rich>
              <a:bodyPr/>
              <a:lstStyle/>
              <a:p>
                <a:pPr>
                  <a:defRPr/>
                </a:pPr>
                <a:r>
                  <a:rPr lang="en-US"/>
                  <a:t>Sampel Beton Pervious Fly Ash 0%</a:t>
                </a:r>
              </a:p>
            </c:rich>
          </c:tx>
          <c:overlay val="0"/>
        </c:title>
        <c:numFmt formatCode="General" sourceLinked="0"/>
        <c:majorTickMark val="out"/>
        <c:minorTickMark val="none"/>
        <c:tickLblPos val="nextTo"/>
        <c:crossAx val="981416448"/>
        <c:crosses val="autoZero"/>
        <c:auto val="1"/>
        <c:lblAlgn val="ctr"/>
        <c:lblOffset val="100"/>
        <c:noMultiLvlLbl val="0"/>
      </c:catAx>
      <c:valAx>
        <c:axId val="981416448"/>
        <c:scaling>
          <c:orientation val="minMax"/>
          <c:max val="2.5"/>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81415904"/>
        <c:crosses val="autoZero"/>
        <c:crossBetween val="between"/>
        <c:majorUnit val="0.5"/>
      </c:valAx>
    </c:plotArea>
    <c:plotVisOnly val="1"/>
    <c:dispBlanksAs val="gap"/>
    <c:showDLblsOverMax val="0"/>
  </c:chart>
  <c:txPr>
    <a:bodyPr/>
    <a:lstStyle/>
    <a:p>
      <a:pPr>
        <a:defRPr sz="1050">
          <a:latin typeface="Times New Roman" pitchFamily="18" charset="0"/>
          <a:cs typeface="Times New Roman"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2"/>
          <c:order val="0"/>
          <c:tx>
            <c:strRef>
              <c:f>'Kuat Tekan Aldi'!$C$14</c:f>
              <c:strCache>
                <c:ptCount val="1"/>
                <c:pt idx="0">
                  <c:v>BP-FA 7,5%</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'Kuat Tekan Aldi'!$I$19:$I$23</c:f>
              <c:strCache>
                <c:ptCount val="5"/>
                <c:pt idx="0">
                  <c:v>Sampel 1</c:v>
                </c:pt>
                <c:pt idx="1">
                  <c:v>Sampel 2</c:v>
                </c:pt>
                <c:pt idx="2">
                  <c:v>Sampel 3</c:v>
                </c:pt>
                <c:pt idx="3">
                  <c:v>Sampel 4</c:v>
                </c:pt>
                <c:pt idx="4">
                  <c:v>Sampel 5</c:v>
                </c:pt>
              </c:strCache>
            </c:strRef>
          </c:cat>
          <c:val>
            <c:numRef>
              <c:f>'Kuat Tekan Aldi'!$F$14:$F$18</c:f>
              <c:numCache>
                <c:formatCode>0.000</c:formatCode>
                <c:ptCount val="5"/>
                <c:pt idx="0">
                  <c:v>2.264685067232838</c:v>
                </c:pt>
                <c:pt idx="1">
                  <c:v>2.8308563340410475</c:v>
                </c:pt>
                <c:pt idx="2">
                  <c:v>2.264685067232838</c:v>
                </c:pt>
                <c:pt idx="3">
                  <c:v>2.264685067232838</c:v>
                </c:pt>
                <c:pt idx="4">
                  <c:v>2.8308563340410475</c:v>
                </c:pt>
              </c:numCache>
            </c:numRef>
          </c:val>
        </c:ser>
        <c:dLbls>
          <c:showLegendKey val="0"/>
          <c:showVal val="0"/>
          <c:showCatName val="0"/>
          <c:showSerName val="0"/>
          <c:showPercent val="0"/>
          <c:showBubbleSize val="0"/>
        </c:dLbls>
        <c:gapWidth val="150"/>
        <c:axId val="981412640"/>
        <c:axId val="979995120"/>
      </c:barChart>
      <c:catAx>
        <c:axId val="981412640"/>
        <c:scaling>
          <c:orientation val="minMax"/>
        </c:scaling>
        <c:delete val="0"/>
        <c:axPos val="b"/>
        <c:title>
          <c:tx>
            <c:rich>
              <a:bodyPr/>
              <a:lstStyle/>
              <a:p>
                <a:pPr>
                  <a:defRPr/>
                </a:pPr>
                <a:r>
                  <a:rPr lang="en-US"/>
                  <a:t>Sampel Beton Pervious Fly Ash 7,5%</a:t>
                </a:r>
              </a:p>
            </c:rich>
          </c:tx>
          <c:overlay val="0"/>
        </c:title>
        <c:numFmt formatCode="General" sourceLinked="0"/>
        <c:majorTickMark val="out"/>
        <c:minorTickMark val="none"/>
        <c:tickLblPos val="nextTo"/>
        <c:crossAx val="979995120"/>
        <c:crosses val="autoZero"/>
        <c:auto val="1"/>
        <c:lblAlgn val="ctr"/>
        <c:lblOffset val="100"/>
        <c:noMultiLvlLbl val="0"/>
      </c:catAx>
      <c:valAx>
        <c:axId val="979995120"/>
        <c:scaling>
          <c:orientation val="minMax"/>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81412640"/>
        <c:crosses val="autoZero"/>
        <c:crossBetween val="between"/>
        <c:majorUnit val="0.5"/>
      </c:valAx>
    </c:plotArea>
    <c:plotVisOnly val="1"/>
    <c:dispBlanksAs val="gap"/>
    <c:showDLblsOverMax val="0"/>
  </c:chart>
  <c:txPr>
    <a:bodyPr/>
    <a:lstStyle/>
    <a:p>
      <a:pPr>
        <a:defRPr sz="1050">
          <a:latin typeface="Times New Roman" pitchFamily="18" charset="0"/>
          <a:cs typeface="Times New Roman"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3"/>
          <c:order val="0"/>
          <c:tx>
            <c:strRef>
              <c:f>'Kuat Tekan Aldi'!$C$19</c:f>
              <c:strCache>
                <c:ptCount val="1"/>
                <c:pt idx="0">
                  <c:v>BP-FA 10%</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'Kuat Tekan Aldi'!$F$19:$F$23</c:f>
              <c:numCache>
                <c:formatCode>0.000</c:formatCode>
                <c:ptCount val="5"/>
                <c:pt idx="0">
                  <c:v>2.8308563340410475</c:v>
                </c:pt>
                <c:pt idx="1">
                  <c:v>2.8308563340410475</c:v>
                </c:pt>
                <c:pt idx="2">
                  <c:v>2.264685067232838</c:v>
                </c:pt>
                <c:pt idx="3">
                  <c:v>2.8308563340410475</c:v>
                </c:pt>
                <c:pt idx="4">
                  <c:v>2.264685067232838</c:v>
                </c:pt>
              </c:numCache>
            </c:numRef>
          </c:val>
        </c:ser>
        <c:dLbls>
          <c:showLegendKey val="0"/>
          <c:showVal val="0"/>
          <c:showCatName val="0"/>
          <c:showSerName val="0"/>
          <c:showPercent val="0"/>
          <c:showBubbleSize val="0"/>
        </c:dLbls>
        <c:gapWidth val="150"/>
        <c:axId val="979996752"/>
        <c:axId val="979994576"/>
      </c:barChart>
      <c:catAx>
        <c:axId val="979996752"/>
        <c:scaling>
          <c:orientation val="minMax"/>
        </c:scaling>
        <c:delete val="0"/>
        <c:axPos val="b"/>
        <c:title>
          <c:tx>
            <c:rich>
              <a:bodyPr/>
              <a:lstStyle/>
              <a:p>
                <a:pPr>
                  <a:defRPr/>
                </a:pPr>
                <a:r>
                  <a:rPr lang="en-US"/>
                  <a:t>Sampel Beton Pervious Fly Ash 10%</a:t>
                </a:r>
              </a:p>
            </c:rich>
          </c:tx>
          <c:layout>
            <c:manualLayout>
              <c:xMode val="edge"/>
              <c:yMode val="edge"/>
              <c:x val="0.29159118023112951"/>
              <c:y val="0.91311064842959599"/>
            </c:manualLayout>
          </c:layout>
          <c:overlay val="0"/>
        </c:title>
        <c:majorTickMark val="out"/>
        <c:minorTickMark val="none"/>
        <c:tickLblPos val="nextTo"/>
        <c:crossAx val="979994576"/>
        <c:crosses val="autoZero"/>
        <c:auto val="1"/>
        <c:lblAlgn val="ctr"/>
        <c:lblOffset val="100"/>
        <c:noMultiLvlLbl val="0"/>
      </c:catAx>
      <c:valAx>
        <c:axId val="979994576"/>
        <c:scaling>
          <c:orientation val="minMax"/>
          <c:max val="3"/>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79996752"/>
        <c:crosses val="autoZero"/>
        <c:crossBetween val="between"/>
        <c:majorUnit val="1"/>
      </c:valAx>
    </c:plotArea>
    <c:plotVisOnly val="1"/>
    <c:dispBlanksAs val="gap"/>
    <c:showDLblsOverMax val="0"/>
  </c:chart>
  <c:txPr>
    <a:bodyPr/>
    <a:lstStyle/>
    <a:p>
      <a:pPr>
        <a:defRPr sz="1050"/>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Kuat Tekan</a:t>
            </a:r>
          </a:p>
        </c:rich>
      </c:tx>
      <c:layout>
        <c:manualLayout>
          <c:xMode val="edge"/>
          <c:yMode val="edge"/>
          <c:x val="0.33554021869197131"/>
          <c:y val="1.7945264400156223E-2"/>
        </c:manualLayout>
      </c:layout>
      <c:overlay val="0"/>
    </c:title>
    <c:autoTitleDeleted val="0"/>
    <c:plotArea>
      <c:layout/>
      <c:barChart>
        <c:barDir val="col"/>
        <c:grouping val="clustered"/>
        <c:varyColors val="0"/>
        <c:ser>
          <c:idx val="4"/>
          <c:order val="0"/>
          <c:tx>
            <c:strRef>
              <c:f>'Kuat Tekan Aldi'!$C$24</c:f>
              <c:strCache>
                <c:ptCount val="1"/>
                <c:pt idx="0">
                  <c:v>BP-FA 12,5%</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'Kuat Tekan Aldi'!$F$24:$F$28</c:f>
              <c:numCache>
                <c:formatCode>0.000</c:formatCode>
                <c:ptCount val="5"/>
                <c:pt idx="0">
                  <c:v>2.8308563340410475</c:v>
                </c:pt>
                <c:pt idx="1">
                  <c:v>3.397027600849257</c:v>
                </c:pt>
                <c:pt idx="2">
                  <c:v>2.8308563340410475</c:v>
                </c:pt>
                <c:pt idx="3">
                  <c:v>2.8308563340410475</c:v>
                </c:pt>
                <c:pt idx="4">
                  <c:v>3.397027600849257</c:v>
                </c:pt>
              </c:numCache>
            </c:numRef>
          </c:val>
        </c:ser>
        <c:dLbls>
          <c:showLegendKey val="0"/>
          <c:showVal val="0"/>
          <c:showCatName val="0"/>
          <c:showSerName val="0"/>
          <c:showPercent val="0"/>
          <c:showBubbleSize val="0"/>
        </c:dLbls>
        <c:gapWidth val="150"/>
        <c:axId val="979997296"/>
        <c:axId val="980000016"/>
      </c:barChart>
      <c:catAx>
        <c:axId val="979997296"/>
        <c:scaling>
          <c:orientation val="minMax"/>
        </c:scaling>
        <c:delete val="0"/>
        <c:axPos val="b"/>
        <c:title>
          <c:tx>
            <c:rich>
              <a:bodyPr/>
              <a:lstStyle/>
              <a:p>
                <a:pPr algn="ctr" rtl="0">
                  <a:defRPr/>
                </a:pPr>
                <a:r>
                  <a:rPr lang="en-US"/>
                  <a:t>Sampel Beton Pervious Fly Ash 12,5%</a:t>
                </a:r>
              </a:p>
            </c:rich>
          </c:tx>
          <c:layout>
            <c:manualLayout>
              <c:xMode val="edge"/>
              <c:yMode val="edge"/>
              <c:x val="0.35965145428049267"/>
              <c:y val="0.92369487002777351"/>
            </c:manualLayout>
          </c:layout>
          <c:overlay val="0"/>
        </c:title>
        <c:majorTickMark val="out"/>
        <c:minorTickMark val="none"/>
        <c:tickLblPos val="nextTo"/>
        <c:crossAx val="980000016"/>
        <c:crosses val="autoZero"/>
        <c:auto val="1"/>
        <c:lblAlgn val="ctr"/>
        <c:lblOffset val="100"/>
        <c:noMultiLvlLbl val="0"/>
      </c:catAx>
      <c:valAx>
        <c:axId val="980000016"/>
        <c:scaling>
          <c:orientation val="minMax"/>
          <c:max val="3.8"/>
          <c:min val="0"/>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79997296"/>
        <c:crosses val="autoZero"/>
        <c:crossBetween val="between"/>
        <c:majorUnit val="0.9"/>
      </c:valAx>
    </c:plotArea>
    <c:plotVisOnly val="1"/>
    <c:dispBlanksAs val="gap"/>
    <c:showDLblsOverMax val="0"/>
  </c:chart>
  <c:txPr>
    <a:bodyPr/>
    <a:lstStyle/>
    <a:p>
      <a:pPr>
        <a:defRPr sz="1050"/>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Rata-rata Kuat Tekan</a:t>
            </a:r>
          </a:p>
        </c:rich>
      </c:tx>
      <c:overlay val="0"/>
    </c:title>
    <c:autoTitleDeleted val="0"/>
    <c:plotArea>
      <c:layout/>
      <c:barChart>
        <c:barDir val="col"/>
        <c:grouping val="clustered"/>
        <c:varyColors val="0"/>
        <c:ser>
          <c:idx val="0"/>
          <c:order val="0"/>
          <c:tx>
            <c:strRef>
              <c:f>'Analisis Aldi'!$B$2</c:f>
              <c:strCache>
                <c:ptCount val="1"/>
                <c:pt idx="0">
                  <c:v>Kuat Tekan</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'Analisis Aldi'!$C$5:$C$9</c:f>
              <c:strCache>
                <c:ptCount val="5"/>
                <c:pt idx="0">
                  <c:v>BN</c:v>
                </c:pt>
                <c:pt idx="1">
                  <c:v>BP-FA 0%</c:v>
                </c:pt>
                <c:pt idx="2">
                  <c:v>BP-FA 7,5%</c:v>
                </c:pt>
                <c:pt idx="3">
                  <c:v>BP-FA 10%</c:v>
                </c:pt>
                <c:pt idx="4">
                  <c:v>BP-FA 12,5%</c:v>
                </c:pt>
              </c:strCache>
            </c:strRef>
          </c:cat>
          <c:val>
            <c:numRef>
              <c:f>'Analisis Aldi'!$E$5:$E$9</c:f>
              <c:numCache>
                <c:formatCode>0.000</c:formatCode>
                <c:ptCount val="5"/>
                <c:pt idx="0">
                  <c:v>17.438075017692849</c:v>
                </c:pt>
                <c:pt idx="1">
                  <c:v>2.1514508138711959</c:v>
                </c:pt>
                <c:pt idx="2">
                  <c:v>2.4911535739561219</c:v>
                </c:pt>
                <c:pt idx="3">
                  <c:v>2.6043878273177636</c:v>
                </c:pt>
                <c:pt idx="4">
                  <c:v>3.0573248407643314</c:v>
                </c:pt>
              </c:numCache>
            </c:numRef>
          </c:val>
        </c:ser>
        <c:dLbls>
          <c:showLegendKey val="0"/>
          <c:showVal val="0"/>
          <c:showCatName val="0"/>
          <c:showSerName val="0"/>
          <c:showPercent val="0"/>
          <c:showBubbleSize val="0"/>
        </c:dLbls>
        <c:gapWidth val="150"/>
        <c:axId val="980000560"/>
        <c:axId val="979993488"/>
      </c:barChart>
      <c:catAx>
        <c:axId val="980000560"/>
        <c:scaling>
          <c:orientation val="minMax"/>
        </c:scaling>
        <c:delete val="0"/>
        <c:axPos val="b"/>
        <c:numFmt formatCode="General" sourceLinked="0"/>
        <c:majorTickMark val="out"/>
        <c:minorTickMark val="none"/>
        <c:tickLblPos val="nextTo"/>
        <c:crossAx val="979993488"/>
        <c:crosses val="autoZero"/>
        <c:auto val="1"/>
        <c:lblAlgn val="ctr"/>
        <c:lblOffset val="100"/>
        <c:noMultiLvlLbl val="0"/>
      </c:catAx>
      <c:valAx>
        <c:axId val="979993488"/>
        <c:scaling>
          <c:orientation val="minMax"/>
        </c:scaling>
        <c:delete val="0"/>
        <c:axPos val="l"/>
        <c:majorGridlines/>
        <c:title>
          <c:tx>
            <c:rich>
              <a:bodyPr rot="-5400000" vert="horz"/>
              <a:lstStyle/>
              <a:p>
                <a:pPr>
                  <a:defRPr/>
                </a:pPr>
                <a:r>
                  <a:rPr lang="en-US"/>
                  <a:t>fc' (MPa)</a:t>
                </a:r>
              </a:p>
            </c:rich>
          </c:tx>
          <c:overlay val="0"/>
        </c:title>
        <c:numFmt formatCode="0.000" sourceLinked="1"/>
        <c:majorTickMark val="out"/>
        <c:minorTickMark val="none"/>
        <c:tickLblPos val="nextTo"/>
        <c:crossAx val="980000560"/>
        <c:crosses val="autoZero"/>
        <c:crossBetween val="between"/>
        <c:majorUnit val="5"/>
      </c:valAx>
    </c:plotArea>
    <c:plotVisOnly val="1"/>
    <c:dispBlanksAs val="gap"/>
    <c:showDLblsOverMax val="0"/>
  </c:chart>
  <c:txPr>
    <a:bodyPr/>
    <a:lstStyle/>
    <a:p>
      <a:pPr>
        <a:defRPr sz="1050">
          <a:latin typeface="Times New Roman" pitchFamily="18" charset="0"/>
          <a:cs typeface="Times New Roman"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Rata-rata Permeabilitas</a:t>
            </a:r>
          </a:p>
        </c:rich>
      </c:tx>
      <c:overlay val="0"/>
    </c:title>
    <c:autoTitleDeleted val="0"/>
    <c:plotArea>
      <c:layout/>
      <c:barChart>
        <c:barDir val="col"/>
        <c:grouping val="clustered"/>
        <c:varyColors val="0"/>
        <c:ser>
          <c:idx val="0"/>
          <c:order val="0"/>
          <c:tx>
            <c:strRef>
              <c:f>'KT &amp; Permeabilitas Erlan'!$B$14</c:f>
              <c:strCache>
                <c:ptCount val="1"/>
                <c:pt idx="0">
                  <c:v>Permeabilitas</c:v>
                </c:pt>
              </c:strCache>
            </c:strRef>
          </c:tx>
          <c:invertIfNegative val="0"/>
          <c:cat>
            <c:strRef>
              <c:extLst>
                <c:ext xmlns:c15="http://schemas.microsoft.com/office/drawing/2012/chart" uri="{02D57815-91ED-43cb-92C2-25804820EDAC}">
                  <c15:fullRef>
                    <c15:sqref>'KT &amp; Permeabilitas Erlan'!$C$17:$C$23</c15:sqref>
                  </c15:fullRef>
                </c:ext>
              </c:extLst>
              <c:f>'KT &amp; Permeabilitas Erlan'!$C$18:$C$21</c:f>
              <c:strCache>
                <c:ptCount val="4"/>
                <c:pt idx="0">
                  <c:v>BP-FA 0%</c:v>
                </c:pt>
                <c:pt idx="1">
                  <c:v>BP-FA 7,5%</c:v>
                </c:pt>
                <c:pt idx="2">
                  <c:v>BP-FA 10%</c:v>
                </c:pt>
                <c:pt idx="3">
                  <c:v>BP-FA 12,5%</c:v>
                </c:pt>
              </c:strCache>
            </c:strRef>
          </c:cat>
          <c:val>
            <c:numRef>
              <c:extLst>
                <c:ext xmlns:c15="http://schemas.microsoft.com/office/drawing/2012/chart" uri="{02D57815-91ED-43cb-92C2-25804820EDAC}">
                  <c15:fullRef>
                    <c15:sqref>'KT &amp; Permeabilitas Erlan'!$E$17:$E$23</c15:sqref>
                  </c15:fullRef>
                </c:ext>
              </c:extLst>
              <c:f>'KT &amp; Permeabilitas Erlan'!$E$18:$E$21</c:f>
              <c:numCache>
                <c:formatCode>0.00</c:formatCode>
                <c:ptCount val="4"/>
                <c:pt idx="0">
                  <c:v>1.1965576094184296</c:v>
                </c:pt>
                <c:pt idx="1">
                  <c:v>1.1157742212415576</c:v>
                </c:pt>
                <c:pt idx="2">
                  <c:v>1.0781626681995935</c:v>
                </c:pt>
                <c:pt idx="3">
                  <c:v>1.023941346137567</c:v>
                </c:pt>
              </c:numCache>
            </c:numRef>
          </c:val>
          <c:extLst xmlns:c16r2="http://schemas.microsoft.com/office/drawing/2015/06/chart">
            <c:ext xmlns:c16="http://schemas.microsoft.com/office/drawing/2014/chart" uri="{C3380CC4-5D6E-409C-BE32-E72D297353CC}">
              <c16:uniqueId val="{00000000-FF21-460C-9CAA-E9DBAD55C773}"/>
            </c:ext>
          </c:extLst>
        </c:ser>
        <c:dLbls>
          <c:showLegendKey val="0"/>
          <c:showVal val="0"/>
          <c:showCatName val="0"/>
          <c:showSerName val="0"/>
          <c:showPercent val="0"/>
          <c:showBubbleSize val="0"/>
        </c:dLbls>
        <c:gapWidth val="150"/>
        <c:axId val="992298848"/>
        <c:axId val="992303200"/>
      </c:barChart>
      <c:catAx>
        <c:axId val="992298848"/>
        <c:scaling>
          <c:orientation val="minMax"/>
        </c:scaling>
        <c:delete val="0"/>
        <c:axPos val="b"/>
        <c:numFmt formatCode="General" sourceLinked="0"/>
        <c:majorTickMark val="out"/>
        <c:minorTickMark val="none"/>
        <c:tickLblPos val="nextTo"/>
        <c:crossAx val="992303200"/>
        <c:crosses val="autoZero"/>
        <c:auto val="1"/>
        <c:lblAlgn val="ctr"/>
        <c:lblOffset val="100"/>
        <c:noMultiLvlLbl val="0"/>
      </c:catAx>
      <c:valAx>
        <c:axId val="992303200"/>
        <c:scaling>
          <c:orientation val="minMax"/>
        </c:scaling>
        <c:delete val="0"/>
        <c:axPos val="l"/>
        <c:majorGridlines/>
        <c:title>
          <c:tx>
            <c:rich>
              <a:bodyPr rot="-5400000" vert="horz"/>
              <a:lstStyle/>
              <a:p>
                <a:pPr>
                  <a:defRPr/>
                </a:pPr>
                <a:r>
                  <a:rPr lang="en-US"/>
                  <a:t>I (mm/s)</a:t>
                </a:r>
              </a:p>
            </c:rich>
          </c:tx>
          <c:overlay val="0"/>
        </c:title>
        <c:numFmt formatCode="0.00" sourceLinked="1"/>
        <c:majorTickMark val="out"/>
        <c:minorTickMark val="none"/>
        <c:tickLblPos val="nextTo"/>
        <c:crossAx val="992298848"/>
        <c:crosses val="autoZero"/>
        <c:crossBetween val="between"/>
      </c:valAx>
    </c:plotArea>
    <c:plotVisOnly val="1"/>
    <c:dispBlanksAs val="gap"/>
    <c:showDLblsOverMax val="0"/>
  </c:chart>
  <c:txPr>
    <a:bodyPr/>
    <a:lstStyle/>
    <a:p>
      <a:pPr>
        <a:defRPr sz="1100">
          <a:latin typeface="Times New Roman" pitchFamily="18" charset="0"/>
          <a:cs typeface="Times New Roman"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Grafik Hubungan Kuat Tekan dan Permeabilitas</a:t>
            </a:r>
          </a:p>
        </c:rich>
      </c:tx>
      <c:overlay val="0"/>
    </c:title>
    <c:autoTitleDeleted val="0"/>
    <c:plotArea>
      <c:layout/>
      <c:lineChart>
        <c:grouping val="stacked"/>
        <c:varyColors val="0"/>
        <c:ser>
          <c:idx val="1"/>
          <c:order val="1"/>
          <c:tx>
            <c:strRef>
              <c:f>'KT &amp; Permeabilitas Erlan'!$B$14</c:f>
              <c:strCache>
                <c:ptCount val="1"/>
                <c:pt idx="0">
                  <c:v>Permeabilitas</c:v>
                </c:pt>
              </c:strCache>
            </c:strRef>
          </c:tx>
          <c:marker>
            <c:symbol val="none"/>
          </c:marker>
          <c:dLbls>
            <c:spPr>
              <a:noFill/>
              <a:ln>
                <a:noFill/>
              </a:ln>
              <a:effectLst/>
            </c:sp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extLst>
                <c:ext xmlns:c15="http://schemas.microsoft.com/office/drawing/2012/chart" uri="{02D57815-91ED-43cb-92C2-25804820EDAC}">
                  <c15:fullRef>
                    <c15:sqref>'KT &amp; Permeabilitas Erlan'!$C$6:$C$11</c15:sqref>
                  </c15:fullRef>
                </c:ext>
              </c:extLst>
              <c:f>'KT &amp; Permeabilitas Erlan'!$C$6:$C$9</c:f>
              <c:strCache>
                <c:ptCount val="4"/>
                <c:pt idx="0">
                  <c:v>BP-FA 0%</c:v>
                </c:pt>
                <c:pt idx="1">
                  <c:v>BP-FA 7,5%</c:v>
                </c:pt>
                <c:pt idx="2">
                  <c:v>BP-FA 10%</c:v>
                </c:pt>
                <c:pt idx="3">
                  <c:v>BP-FA 12,5%</c:v>
                </c:pt>
              </c:strCache>
            </c:strRef>
          </c:cat>
          <c:val>
            <c:numRef>
              <c:extLst>
                <c:ext xmlns:c15="http://schemas.microsoft.com/office/drawing/2012/chart" uri="{02D57815-91ED-43cb-92C2-25804820EDAC}">
                  <c15:fullRef>
                    <c15:sqref>'KT &amp; Permeabilitas Erlan'!$E$18:$E$23</c15:sqref>
                  </c15:fullRef>
                </c:ext>
              </c:extLst>
              <c:f>'KT &amp; Permeabilitas Erlan'!$E$18:$E$21</c:f>
              <c:numCache>
                <c:formatCode>0.00</c:formatCode>
                <c:ptCount val="4"/>
                <c:pt idx="0">
                  <c:v>1.1965576094184296</c:v>
                </c:pt>
                <c:pt idx="1">
                  <c:v>1.1157742212415576</c:v>
                </c:pt>
                <c:pt idx="2">
                  <c:v>1.0781626681995935</c:v>
                </c:pt>
                <c:pt idx="3">
                  <c:v>1.023941346137567</c:v>
                </c:pt>
              </c:numCache>
            </c:numRef>
          </c:val>
          <c:smooth val="0"/>
          <c:extLst xmlns:c16r2="http://schemas.microsoft.com/office/drawing/2015/06/chart">
            <c:ext xmlns:c16="http://schemas.microsoft.com/office/drawing/2014/chart" uri="{C3380CC4-5D6E-409C-BE32-E72D297353CC}">
              <c16:uniqueId val="{00000001-DB74-4289-92B0-D164F33A8C16}"/>
            </c:ext>
          </c:extLst>
        </c:ser>
        <c:ser>
          <c:idx val="0"/>
          <c:order val="0"/>
          <c:tx>
            <c:strRef>
              <c:f>'KT &amp; Permeabilitas Erlan'!$B$2</c:f>
              <c:strCache>
                <c:ptCount val="1"/>
                <c:pt idx="0">
                  <c:v>Kuat Tekan</c:v>
                </c:pt>
              </c:strCache>
            </c:strRef>
          </c:tx>
          <c:marker>
            <c:symbol val="none"/>
          </c:marker>
          <c:dLbls>
            <c:spPr>
              <a:noFill/>
              <a:ln>
                <a:noFill/>
              </a:ln>
              <a:effectLst/>
            </c:sp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extLst>
                <c:ext xmlns:c15="http://schemas.microsoft.com/office/drawing/2012/chart" uri="{02D57815-91ED-43cb-92C2-25804820EDAC}">
                  <c15:fullRef>
                    <c15:sqref>'KT &amp; Permeabilitas Erlan'!$C$6:$C$11</c15:sqref>
                  </c15:fullRef>
                </c:ext>
              </c:extLst>
              <c:f>'KT &amp; Permeabilitas Erlan'!$C$6:$C$9</c:f>
              <c:strCache>
                <c:ptCount val="4"/>
                <c:pt idx="0">
                  <c:v>BP-FA 0%</c:v>
                </c:pt>
                <c:pt idx="1">
                  <c:v>BP-FA 7,5%</c:v>
                </c:pt>
                <c:pt idx="2">
                  <c:v>BP-FA 10%</c:v>
                </c:pt>
                <c:pt idx="3">
                  <c:v>BP-FA 12,5%</c:v>
                </c:pt>
              </c:strCache>
            </c:strRef>
          </c:cat>
          <c:val>
            <c:numRef>
              <c:extLst>
                <c:ext xmlns:c15="http://schemas.microsoft.com/office/drawing/2012/chart" uri="{02D57815-91ED-43cb-92C2-25804820EDAC}">
                  <c15:fullRef>
                    <c15:sqref>'KT &amp; Permeabilitas Erlan'!$E$6:$E$11</c15:sqref>
                  </c15:fullRef>
                </c:ext>
              </c:extLst>
              <c:f>'KT &amp; Permeabilitas Erlan'!$E$6:$E$9</c:f>
              <c:numCache>
                <c:formatCode>0.00</c:formatCode>
                <c:ptCount val="4"/>
                <c:pt idx="0">
                  <c:v>2.1514508138711959</c:v>
                </c:pt>
                <c:pt idx="1">
                  <c:v>2.4911535739561219</c:v>
                </c:pt>
                <c:pt idx="2">
                  <c:v>2.6043878273177636</c:v>
                </c:pt>
                <c:pt idx="3">
                  <c:v>3.0573248407643314</c:v>
                </c:pt>
              </c:numCache>
            </c:numRef>
          </c:val>
          <c:smooth val="0"/>
          <c:extLst xmlns:c16r2="http://schemas.microsoft.com/office/drawing/2015/06/chart">
            <c:ext xmlns:c16="http://schemas.microsoft.com/office/drawing/2014/chart" uri="{C3380CC4-5D6E-409C-BE32-E72D297353CC}">
              <c16:uniqueId val="{00000000-DB74-4289-92B0-D164F33A8C16}"/>
            </c:ext>
          </c:extLst>
        </c:ser>
        <c:dLbls>
          <c:showLegendKey val="0"/>
          <c:showVal val="0"/>
          <c:showCatName val="0"/>
          <c:showSerName val="0"/>
          <c:showPercent val="0"/>
          <c:showBubbleSize val="0"/>
        </c:dLbls>
        <c:smooth val="0"/>
        <c:axId val="992302656"/>
        <c:axId val="992299392"/>
      </c:lineChart>
      <c:catAx>
        <c:axId val="992302656"/>
        <c:scaling>
          <c:orientation val="minMax"/>
        </c:scaling>
        <c:delete val="0"/>
        <c:axPos val="b"/>
        <c:numFmt formatCode="General" sourceLinked="0"/>
        <c:majorTickMark val="out"/>
        <c:minorTickMark val="none"/>
        <c:tickLblPos val="nextTo"/>
        <c:crossAx val="992299392"/>
        <c:crosses val="autoZero"/>
        <c:auto val="1"/>
        <c:lblAlgn val="ctr"/>
        <c:lblOffset val="100"/>
        <c:noMultiLvlLbl val="0"/>
      </c:catAx>
      <c:valAx>
        <c:axId val="992299392"/>
        <c:scaling>
          <c:orientation val="minMax"/>
        </c:scaling>
        <c:delete val="0"/>
        <c:axPos val="l"/>
        <c:majorGridlines/>
        <c:title>
          <c:tx>
            <c:rich>
              <a:bodyPr/>
              <a:lstStyle/>
              <a:p>
                <a:pPr>
                  <a:defRPr/>
                </a:pPr>
                <a:r>
                  <a:rPr lang="en-ID"/>
                  <a:t>Porositas &amp; Permeabilitas</a:t>
                </a:r>
              </a:p>
            </c:rich>
          </c:tx>
          <c:overlay val="0"/>
        </c:title>
        <c:numFmt formatCode="#,##0.00" sourceLinked="0"/>
        <c:majorTickMark val="out"/>
        <c:minorTickMark val="none"/>
        <c:tickLblPos val="nextTo"/>
        <c:crossAx val="992302656"/>
        <c:crosses val="autoZero"/>
        <c:crossBetween val="between"/>
      </c:valAx>
    </c:plotArea>
    <c:legend>
      <c:legendPos val="r"/>
      <c:overlay val="0"/>
    </c:legend>
    <c:plotVisOnly val="1"/>
    <c:dispBlanksAs val="zero"/>
    <c:showDLblsOverMax val="0"/>
  </c:chart>
  <c:txPr>
    <a:bodyPr/>
    <a:lstStyle/>
    <a:p>
      <a:pPr>
        <a:defRPr sz="110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Sud96</b:Tag>
    <b:SourceType>Book</b:SourceType>
    <b:Guid>{A6697CF7-96AF-45BF-8ACD-23509870F6C1}</b:Guid>
    <b:Author>
      <b:Author>
        <b:NameList>
          <b:Person>
            <b:Last>Sudarmoko</b:Last>
          </b:Person>
        </b:NameList>
      </b:Author>
    </b:Author>
    <b:Title>Diagram Perancangan Kolom Beton Bertulang</b:Title>
    <b:Year>1996</b:Year>
    <b:City>Yogyakarta</b:City>
    <b:Publisher>Jurusan Teknik Sipil, Fakultas Teknik, Universitas Gadjah Mada</b:Publisher>
    <b:RefOrder>1</b:RefOrder>
  </b:Source>
  <b:Source>
    <b:Tag>Agu16</b:Tag>
    <b:SourceType>Book</b:SourceType>
    <b:Guid>{FEA7472F-5D22-488E-83E2-DC4E6AEFF28C}</b:Guid>
    <b:Author>
      <b:Author>
        <b:NameList>
          <b:Person>
            <b:Last>Agus</b:Last>
            <b:First>Setiawan</b:First>
          </b:Person>
          <b:Person>
            <b:Last>Simarmata </b:Last>
            <b:First>Lemeda</b:First>
          </b:Person>
        </b:NameList>
      </b:Author>
    </b:Author>
    <b:Title>Perancangan Struktur Beton Bertulang berdasarkan SNI 2847:2013</b:Title>
    <b:Year>2016</b:Year>
    <b:City>Jakarta</b:City>
    <b:Publisher>Erlangga</b:Publisher>
    <b:RefOrder>2</b:RefOrder>
  </b:Source>
  <b:Source>
    <b:Tag>Dip</b:Tag>
    <b:SourceType>Book</b:SourceType>
    <b:Guid>{95676185-490A-4B87-961B-08F4C7608322}</b:Guid>
    <b:Author>
      <b:Author>
        <b:NameList>
          <b:Person>
            <b:Last>Istimawan</b:Last>
            <b:First>Dipohusodo</b:First>
          </b:Person>
        </b:NameList>
      </b:Author>
    </b:Author>
    <b:Title>Mengenal Acuan Beton</b:Title>
    <b:Year>1994</b:Year>
    <b:City>Yogyakarta</b:City>
    <b:Publisher>kanisius</b:Publisher>
    <b:RefOrder>3</b:RefOrder>
  </b:Source>
  <b:Source>
    <b:Tag>Jac04</b:Tag>
    <b:SourceType>Book</b:SourceType>
    <b:Guid>{08F0D171-552D-465E-9859-7F608914F1B6}</b:Guid>
    <b:Title>Desain Beton Bertulang </b:Title>
    <b:Year>2004</b:Year>
    <b:Publisher>Erlangga</b:Publisher>
    <b:Author>
      <b:Author>
        <b:NameList>
          <b:Person>
            <b:Last>McCormac</b:Last>
            <b:First>Jack</b:First>
            <b:Middle>C.</b:Middle>
          </b:Person>
        </b:NameList>
      </b:Author>
    </b:Author>
    <b:RefOrder>4</b:RefOrder>
  </b:Source>
  <b:Source>
    <b:Tag>Her15</b:Tag>
    <b:SourceType>InternetSite</b:SourceType>
    <b:Guid>{CED3AB5E-5920-4BF3-A4B0-AFD12357D112}</b:Guid>
    <b:Year>2015</b:Year>
    <b:Author>
      <b:Author>
        <b:NameList>
          <b:Person>
            <b:Last>Bagas</b:Last>
            <b:First>Hermawan</b:First>
          </b:Person>
        </b:NameList>
      </b:Author>
    </b:Author>
    <b:InternetSiteTitle>Slide Share </b:InternetSiteTitle>
    <b:Month>Desember</b:Month>
    <b:Day>24</b:Day>
    <b:URL>https://www.slideshare.net/BagasHermawan1/beton-bertulang</b:URL>
    <b:RefOrder>5</b:RefOrder>
  </b:Source>
  <b:Source>
    <b:Tag>Wol01</b:Tag>
    <b:SourceType>Book</b:SourceType>
    <b:Guid>{D96B5AB1-5330-406D-B877-357170DF5D04}</b:Guid>
    <b:Title>Struktur Bangunan Bertingkat Tinggi</b:Title>
    <b:Year>2001</b:Year>
    <b:Author>
      <b:Author>
        <b:NameList>
          <b:Person>
            <b:Last>Schueller</b:Last>
            <b:First>Wolfgang</b:First>
          </b:Person>
        </b:NameList>
      </b:Author>
    </b:Author>
    <b:City>Bandung</b:City>
    <b:Publisher>PT.Refika Aditama</b:Publisher>
    <b:RefOrder>6</b:RefOrder>
  </b:Source>
  <b:Source>
    <b:Tag>Sta20</b:Tag>
    <b:SourceType>Book</b:SourceType>
    <b:Guid>{DB7BDB55-69E3-4C95-8AE0-52360862E27F}</b:Guid>
    <b:Title>1723-2020 Tentang Pembebanan</b:Title>
    <b:Year>2020</b:Year>
    <b:Publisher>Badan Standar Nasional</b:Publisher>
    <b:Author>
      <b:Author>
        <b:NameList>
          <b:Person>
            <b:Last>Standar Nasional Indonesia</b:Last>
          </b:Person>
        </b:NameList>
      </b:Author>
    </b:Author>
    <b:RefOrder>7</b:RefOrder>
  </b:Source>
  <b:Source>
    <b:Tag>Sam01</b:Tag>
    <b:SourceType>Book</b:SourceType>
    <b:Guid>{096B6FD3-C97D-4DBA-BF3B-5A9839C6BCFB}</b:Guid>
    <b:Title>Teknologi Beton</b:Title>
    <b:Year>2001</b:Year>
    <b:City>Yogyakarta</b:City>
    <b:Publisher>Kanisius </b:Publisher>
    <b:Author>
      <b:Author>
        <b:NameList>
          <b:Person>
            <b:Last>Samekto</b:Last>
            <b:First>Wuryati</b:First>
          </b:Person>
          <b:Person>
            <b:Last>Rahmadiyanto</b:Last>
            <b:First>Candra</b:First>
          </b:Person>
        </b:NameList>
      </b:Author>
    </b:Author>
    <b:RefOrder>8</b:RefOrder>
  </b:Source>
  <b:Source>
    <b:Tag>Tjo07</b:Tag>
    <b:SourceType>Book</b:SourceType>
    <b:Guid>{A6EE9E5A-14DA-4590-BAA6-324E7B97A631}</b:Guid>
    <b:Title>Teknologi Beton </b:Title>
    <b:Year>2007</b:Year>
    <b:City>Yogyakarta</b:City>
    <b:Publisher>Biro Penerbit Jurusan Teknik Sipil Teknik UGM</b:Publisher>
    <b:Author>
      <b:Author>
        <b:NameList>
          <b:Person>
            <b:Last>Tjokrodimuljo</b:Last>
            <b:First>Kardiyono</b:First>
          </b:Person>
        </b:NameList>
      </b:Author>
    </b:Author>
    <b:RefOrder>9</b:RefOrder>
  </b:Source>
  <b:Source>
    <b:Tag>Mul04</b:Tag>
    <b:SourceType>Book</b:SourceType>
    <b:Guid>{9A541C7D-0483-4A5F-B963-BBDC8532A6CC}</b:Guid>
    <b:Author>
      <b:Author>
        <b:NameList>
          <b:Person>
            <b:Last>Tri</b:Last>
            <b:First>Mulyono</b:First>
          </b:Person>
        </b:NameList>
      </b:Author>
    </b:Author>
    <b:Title>Teknologi Beton</b:Title>
    <b:Year>2004</b:Year>
    <b:City>Jakarta</b:City>
    <b:Publisher>Andi</b:Publisher>
    <b:RefOrder>10</b:RefOrder>
  </b:Source>
  <b:Source>
    <b:Tag>Mul06</b:Tag>
    <b:SourceType>Book</b:SourceType>
    <b:Guid>{48DFCE57-DCAD-4113-8239-7769252F5999}</b:Guid>
    <b:Title>Teknologi Beton</b:Title>
    <b:Year>2006</b:Year>
    <b:City>Yogyakarta </b:City>
    <b:Publisher>Andi</b:Publisher>
    <b:Author>
      <b:Author>
        <b:NameList>
          <b:Person>
            <b:Last>Mulyono</b:Last>
            <b:First>T</b:First>
          </b:Person>
        </b:NameList>
      </b:Author>
    </b:Author>
    <b:RefOrder>11</b:RefOrder>
  </b:Source>
  <b:Source>
    <b:Tag>Sta17</b:Tag>
    <b:SourceType>Book</b:SourceType>
    <b:Guid>{3CBA7D83-A44D-49AE-A839-7791C26194B8}</b:Guid>
    <b:Title>2052-2017 Standar Struktur Baja</b:Title>
    <b:Year>2017</b:Year>
    <b:Publisher>Badan Standar Nasional </b:Publisher>
    <b:Author>
      <b:Author>
        <b:NameList>
          <b:Person>
            <b:Last>Standar Nasional Indonesia</b:Last>
          </b:Person>
        </b:NameList>
      </b:Author>
    </b:Author>
    <b:RefOrder>12</b:RefOrder>
  </b:Source>
  <b:Source>
    <b:Tag>Riz12</b:Tag>
    <b:SourceType>InternetSite</b:SourceType>
    <b:Guid>{AF2317A5-5C97-4F14-85B2-DF2072AF3DEB}</b:Guid>
    <b:Year>2012</b:Year>
    <b:Author>
      <b:Author>
        <b:NameList>
          <b:Person>
            <b:Last>Rizaldy</b:Last>
          </b:Person>
        </b:NameList>
      </b:Author>
    </b:Author>
    <b:InternetSiteTitle>Rizaldy berbagi data</b:InternetSiteTitle>
    <b:Month>July</b:Month>
    <b:Day>6</b:Day>
    <b:URL>https://rizaldyberbagidata.blogspot.com/2012/07/tulangan.html</b:URL>
    <b:RefOrder>13</b:RefOrder>
  </b:Source>
  <b:Source>
    <b:Tag>Mul</b:Tag>
    <b:SourceType>Book</b:SourceType>
    <b:Guid>{6AEF23CA-E243-4AAD-BC4E-4B8853AC68B5}</b:Guid>
    <b:Title>Pengantar Ilmu Kebumian: Pengetahuan Geologi Untuk Pemula ISBN 979-730-552-X</b:Title>
    <b:Author>
      <b:Author>
        <b:NameList>
          <b:Person>
            <b:Last>Mulyo</b:Last>
          </b:Person>
          <b:Person>
            <b:Last>Howel</b:Last>
          </b:Person>
        </b:NameList>
      </b:Author>
    </b:Author>
    <b:RefOrder>14</b:RefOrder>
  </b:Source>
  <b:Source>
    <b:Tag>Dep83</b:Tag>
    <b:SourceType>Book</b:SourceType>
    <b:Guid>{E62A84D5-5ABD-4FBF-A3D4-1B9AD9D15251}</b:Guid>
    <b:Title>Peraturan Pembebanan Indonesia untuk Bagunan Gedung ( PPIUG 1983 )</b:Title>
    <b:Year>1983</b:Year>
    <b:City>Bandung</b:City>
    <b:Author>
      <b:Author>
        <b:NameList>
          <b:Person>
            <b:Last>Departemen Pekerjaan Umum</b:Last>
          </b:Person>
        </b:NameList>
      </b:Author>
    </b:Author>
    <b:RefOrder>15</b:RefOrder>
  </b:Source>
  <b:Source>
    <b:Tag>Dir21</b:Tag>
    <b:SourceType>InternetSite</b:SourceType>
    <b:Guid>{EC93AA1D-DC76-44B0-BFAB-123B9E92B736}</b:Guid>
    <b:Year>2021</b:Year>
    <b:InternetSiteTitle>Desain Spektra Indonesia</b:InternetSiteTitle>
    <b:URL>https://rsa.ciptakarya.pu.go.id/2021/</b:URL>
    <b:Author>
      <b:Author>
        <b:NameList>
          <b:Person>
            <b:Last>Direktorat Bina Teknik Pemukiman dan Perumahan</b:Last>
          </b:Person>
        </b:NameList>
      </b:Author>
    </b:Author>
    <b:RefOrder>16</b:RefOrder>
  </b:Source>
  <b:Source>
    <b:Tag>Sta</b:Tag>
    <b:SourceType>Book</b:SourceType>
    <b:Guid>{8C3CA567-5340-45A0-AEA6-0AE5CAFC8137}</b:Guid>
    <b:Title>1726-2010 Standar Perencanaan Ketahanan Gempa untuk Struktur Bangunan Gedung dan Non Gedung</b:Title>
    <b:Publisher>Badan Standar Nasional Indonesia</b:Publisher>
    <b:Author>
      <b:Author>
        <b:NameList>
          <b:Person>
            <b:Last>Standar Nasional Indonesia</b:Last>
          </b:Person>
        </b:NameList>
      </b:Author>
    </b:Author>
    <b:RefOrder>17</b:RefOrder>
  </b:Source>
  <b:Source>
    <b:Tag>Goo</b:Tag>
    <b:SourceType>InternetSite</b:SourceType>
    <b:Guid>{7EC2A619-855C-4EA0-80D0-8832C7F1B782}</b:Guid>
    <b:InternetSiteTitle>Google Maps </b:InternetSiteTitle>
    <b:URL>https://www.google.com/maps/@-2.929675,104.6238053,15z?entry=ttu</b:URL>
    <b:Author>
      <b:Author>
        <b:NameList>
          <b:Person>
            <b:Last>Google Maps</b:Last>
          </b:Person>
        </b:NameList>
      </b:Author>
    </b:Author>
    <b:RefOrder>18</b:RefOrder>
  </b:Source>
  <b:Source>
    <b:Tag>Tum06</b:Tag>
    <b:SourceType>Book</b:SourceType>
    <b:Guid>{21221CD0-4227-4D4A-A3F7-D9E3DA605B21}</b:Guid>
    <b:Title>Latar belakang dan Kriteria dalam Menentukan Tolak Ukur Kegagalan Bangunan</b:Title>
    <b:Year>2006</b:Year>
    <b:Author>
      <b:Author>
        <b:NameList>
          <b:Person>
            <b:Last>Tumilar</b:Last>
          </b:Person>
        </b:NameList>
      </b:Author>
    </b:Author>
    <b:City>Jakarta</b:City>
    <b:RefOrder>19</b:RefOrder>
  </b:Source>
  <b:Source>
    <b:Tag>Per06</b:Tag>
    <b:SourceType>Book</b:SourceType>
    <b:Guid>{28AF5E1D-DE62-4371-9057-DCD2812AE718}</b:Guid>
    <b:Title>Pedoman Teknis Fasilitas dan Akebilitas pada Bangunan Gedung dan Lingkungan</b:Title>
    <b:Year>No : 30 /PRT /M/2006</b:Year>
    <b:Author>
      <b:Author>
        <b:NameList>
          <b:Person>
            <b:Last>Umum</b:Last>
            <b:First>Peraturan</b:First>
            <b:Middle>Menteri Pekerjaan</b:Middle>
          </b:Person>
        </b:NameList>
      </b:Author>
    </b:Author>
    <b:RefOrder>20</b:RefOrder>
  </b:Source>
  <b:Source>
    <b:Tag>Asn23</b:Tag>
    <b:SourceType>JournalArticle</b:SourceType>
    <b:Guid>{18CCCCDF-4349-4F73-A1FF-3AE2553A054C}</b:Guid>
    <b:Title>Analisis Mutu Beton Terhadap Beton Pasca Bakar </b:Title>
    <b:Year>2023</b:Year>
    <b:JournalName>Teknik Sipil Lateral</b:JournalName>
    <b:Pages>53 -59</b:Pages>
    <b:Author>
      <b:Author>
        <b:NameList>
          <b:Person>
            <b:Last>Asnawi</b:Last>
            <b:First>Bazar</b:First>
          </b:Person>
          <b:Person>
            <b:Last>Fuad</b:Last>
            <b:First>Indra Syahrul</b:First>
          </b:Person>
          <b:Person>
            <b:Last>Jimmyanto</b:Last>
            <b:First>Hendrik</b:First>
          </b:Person>
        </b:NameList>
      </b:Author>
    </b:Author>
    <b:RefOrder>21</b:RefOrder>
  </b:Source>
  <b:Source>
    <b:Tag>Fua23</b:Tag>
    <b:SourceType>JournalArticle</b:SourceType>
    <b:Guid>{0DF98C86-C211-49FA-BE72-831BC1282D29}</b:Guid>
    <b:Title>Analisis Perbandingan Kekauan ( Stiffness ) Beton Ringan Terhadap Beton Normal menggunakan Program Visual Basic Aplication</b:Title>
    <b:JournalName>Jurnal Desiminasi Teknologi</b:JournalName>
    <b:Year>2023</b:Year>
    <b:Pages>114 -121</b:Pages>
    <b:Author>
      <b:Author>
        <b:NameList>
          <b:Person>
            <b:Last>Fuad</b:Last>
            <b:First>Indra Syahrul</b:First>
          </b:Person>
          <b:Person>
            <b:Last>Asnawi</b:Last>
            <b:First>Bazar</b:First>
          </b:Person>
          <b:Person>
            <b:Last>Octarina</b:Last>
            <b:First>D</b:First>
          </b:Person>
        </b:NameList>
      </b:Author>
    </b:Author>
    <b:RefOrder>22</b:RefOrder>
  </b:Source>
  <b:Source>
    <b:Tag>Imr23</b:Tag>
    <b:SourceType>JournalArticle</b:SourceType>
    <b:Guid>{90E344D6-D0F2-4962-A093-C316C2A14309}</b:Guid>
    <b:Title>Perencanaan Struktur Gedung Kuliah Sekolah Tinggi Teknologi Ronggolawe Cepu dengan Analisa Struktur menggunkan Software ETABS Versi 20</b:Title>
    <b:JournalName>Jurnal Konstruksi Ronggolawe</b:JournalName>
    <b:Year>2023</b:Year>
    <b:Pages>2</b:Pages>
    <b:Author>
      <b:Author>
        <b:NameList>
          <b:Person>
            <b:Last>Imron</b:Last>
            <b:First>Muhammad</b:First>
          </b:Person>
          <b:Person>
            <b:Last>Sulistia</b:Last>
          </b:Person>
        </b:NameList>
      </b:Author>
    </b:Author>
    <b:RefOrder>23</b:RefOrder>
  </b:Source>
  <b:Source>
    <b:Tag>Uta18</b:Tag>
    <b:SourceType>JournalArticle</b:SourceType>
    <b:Guid>{0D8AF272-89C1-4089-B842-2D8A7A6BA245}</b:Guid>
    <b:Title>Analisa Perencanaan Struktur Beton Gedung Kuliah Kampus 2 IAIN Kota Metro menggunakan Program ETABS ( Extended Three Analysis Building System )</b:Title>
    <b:JournalName>Jurnal Teknik Sipil</b:JournalName>
    <b:Year>2018</b:Year>
    <b:Pages>176-197</b:Pages>
    <b:Author>
      <b:Author>
        <b:NameList>
          <b:Person>
            <b:Last>Utama Dewi </b:Last>
            <b:First>Sari</b:First>
          </b:Person>
          <b:Person>
            <b:Last>Iqbal Pratama</b:Last>
            <b:First>Muhammad</b:First>
          </b:Person>
        </b:NameList>
      </b:Author>
    </b:Author>
    <b:RefOrder>24</b:RefOrder>
  </b:Source>
  <b:Source>
    <b:Tag>Tri21</b:Tag>
    <b:SourceType>JournalArticle</b:SourceType>
    <b:Guid>{847B514C-2B71-472C-9055-42B7F64A1DCB}</b:Guid>
    <b:Title>Perencanaan Gedung Hotel 5 Lantai di Kota Balikpapan</b:Title>
    <b:JournalName>Jurnal Momen </b:JournalName>
    <b:Year>2021</b:Year>
    <b:Pages>58 -63</b:Pages>
    <b:Author>
      <b:Author>
        <b:NameList>
          <b:Person>
            <b:Last>Tri Nugraha</b:Last>
            <b:First>Wiratna</b:First>
          </b:Person>
          <b:Person>
            <b:Last>Yusuf Chandra</b:Last>
            <b:First>Ahmad</b:First>
          </b:Person>
        </b:NameList>
      </b:Author>
    </b:Author>
    <b:RefOrder>25</b:RefOrder>
  </b:Source>
  <b:Source>
    <b:Tag>Placeholder1</b:Tag>
    <b:SourceType>Book</b:SourceType>
    <b:Guid>{F10EADDC-58C2-4CA6-BA69-520368279779}</b:Guid>
    <b:Title>Teknologi Beton</b:Title>
    <b:Year>2004</b:Year>
    <b:City>Yogyakarta</b:City>
    <b:Publisher>Andi</b:Publisher>
    <b:Author>
      <b:Author>
        <b:NameList>
          <b:Person>
            <b:Last>Mulyono</b:Last>
            <b:First>T</b:First>
          </b:Person>
        </b:NameList>
      </b:Author>
    </b:Author>
    <b:RefOrder>1</b:RefOrder>
  </b:Source>
  <b:Source>
    <b:Tag>Tri14</b:Tag>
    <b:SourceType>Book</b:SourceType>
    <b:Guid>{130628C8-927A-48C2-8498-39A79CFB490D}</b:Guid>
    <b:Title>Beton Non Pasir</b:Title>
    <b:Year>2014</b:Year>
    <b:City>Yogyakarta</b:City>
    <b:Publisher>Graha Ilmu</b:Publisher>
    <b:Author>
      <b:Author>
        <b:NameList>
          <b:Person>
            <b:Last>Trisnoyuworno</b:Last>
            <b:First>Diarto</b:First>
          </b:Person>
        </b:NameList>
      </b:Author>
    </b:Author>
    <b:RefOrder>2</b:RefOrder>
  </b:Source>
  <b:Source>
    <b:Tag>Nev10</b:Tag>
    <b:SourceType>Book</b:SourceType>
    <b:Guid>{DE768325-3E9C-407E-A24B-F6A03694568F}</b:Guid>
    <b:Title>Concrete Technology</b:Title>
    <b:Year>2010</b:Year>
    <b:Publisher>Prentice Hall</b:Publisher>
    <b:Author>
      <b:Author>
        <b:NameList>
          <b:Person>
            <b:Last>Neville</b:Last>
            <b:First>A.M</b:First>
          </b:Person>
          <b:Person>
            <b:Last>Brooks</b:Last>
            <b:First>J.J</b:First>
          </b:Person>
        </b:NameList>
      </b:Author>
    </b:Author>
    <b:RefOrder>13</b:RefOrder>
  </b:Source>
  <b:Source>
    <b:Tag>Obl07</b:Tag>
    <b:SourceType>JournalArticle</b:SourceType>
    <b:Guid>{93D5B9FE-A73A-4041-B0E2-D9F0C7C7D7A4}</b:Guid>
    <b:Title>Pervious Concrete For Sustainable Development</b:Title>
    <b:Year>2007</b:Year>
    <b:Publisher>Recent Advances in Concrete Technology</b:Publisher>
    <b:Author>
      <b:Author>
        <b:NameList>
          <b:Person>
            <b:Last>Obla</b:Last>
            <b:First>K.H</b:First>
          </b:Person>
        </b:NameList>
      </b:Author>
    </b:Author>
    <b:JournalName>Recent Advances in Concrete Technology</b:JournalName>
    <b:Pages>1:1-6</b:Pages>
    <b:RefOrder>3</b:RefOrder>
  </b:Source>
  <b:Source>
    <b:Tag>Hid09</b:Tag>
    <b:SourceType>Book</b:SourceType>
    <b:Guid>{2A899061-3A31-459E-80D5-310EF352F855}</b:Guid>
    <b:Title>Metode Penelitian Keperawatan dan Tekhnik. Analisis Data</b:Title>
    <b:Year>2009</b:Year>
    <b:City>Jakarta</b:City>
    <b:Publisher>Salemba Medika</b:Publisher>
    <b:Author>
      <b:Author>
        <b:NameList>
          <b:Person>
            <b:Last>Hidayat</b:Last>
            <b:First>A</b:First>
          </b:Person>
        </b:NameList>
      </b:Author>
    </b:Author>
    <b:RefOrder>4</b:RefOrder>
  </b:Source>
  <b:Source>
    <b:Tag>Wur01</b:Tag>
    <b:SourceType>Book</b:SourceType>
    <b:Guid>{2F04DEDC-937B-46D8-BA4A-9D2D036D758D}</b:Guid>
    <b:Title>Teknologi Beton</b:Title>
    <b:Year>2001</b:Year>
    <b:City>Yogyakarta</b:City>
    <b:Publisher>Kanisius</b:Publisher>
    <b:Author>
      <b:Author>
        <b:NameList>
          <b:Person>
            <b:Last>Wuryati</b:Last>
            <b:First>Samekto</b:First>
          </b:Person>
          <b:Person>
            <b:Last>Rahmadiyanto</b:Last>
            <b:First>Candra</b:First>
          </b:Person>
        </b:NameList>
      </b:Author>
    </b:Author>
    <b:RefOrder>5</b:RefOrder>
  </b:Source>
  <b:Source>
    <b:Tag>Placeholder2</b:Tag>
    <b:SourceType>Book</b:SourceType>
    <b:Guid>{D99B644D-5468-4647-8FF4-661193676ACB}</b:Guid>
    <b:Title>Teknologi Beton</b:Title>
    <b:Year>2007</b:Year>
    <b:City>Daerah Istimewa Yogyakarta</b:City>
    <b:Publisher>Biro Penerbit Jurusan Teknik Sipil Fakultas Teknik UGM, Sleman.</b:Publisher>
    <b:Author>
      <b:Author>
        <b:NameList>
          <b:Person>
            <b:Last>Tjokrodimuljo</b:Last>
            <b:First>Kardiyono</b:First>
          </b:Person>
        </b:NameList>
      </b:Author>
    </b:Author>
    <b:RefOrder>6</b:RefOrder>
  </b:Source>
  <b:Source>
    <b:Tag>Mul03</b:Tag>
    <b:SourceType>Book</b:SourceType>
    <b:Guid>{8899C6B6-A4CB-4033-A1B9-2503CE120906}</b:Guid>
    <b:Title>Teknologi Beton</b:Title>
    <b:Year>2003</b:Year>
    <b:City>Yogyakarta</b:City>
    <b:Publisher>Andi</b:Publisher>
    <b:Author>
      <b:Author>
        <b:NameList>
          <b:Person>
            <b:Last>Mulyono</b:Last>
            <b:First>T</b:First>
          </b:Person>
        </b:NameList>
      </b:Author>
    </b:Author>
    <b:RefOrder>7</b:RefOrder>
  </b:Source>
  <b:Source>
    <b:Tag>Tjo96</b:Tag>
    <b:SourceType>Book</b:SourceType>
    <b:Guid>{9B285753-13A4-4BD6-A189-906EE134DA88}</b:Guid>
    <b:Title>Teknologi Beton</b:Title>
    <b:Year>1996</b:Year>
    <b:City>Yogyakarta</b:City>
    <b:Publisher>Jurusan Teknik Fakultas Teknik, Universitas Gajah Mada</b:Publisher>
    <b:Author>
      <b:Author>
        <b:NameList>
          <b:Person>
            <b:Last>Tjokodimuljo</b:Last>
            <b:First>T</b:First>
          </b:Person>
        </b:NameList>
      </b:Author>
    </b:Author>
    <b:RefOrder>8</b:RefOrder>
  </b:Source>
  <b:Source>
    <b:Tag>Git15</b:Tag>
    <b:SourceType>JournalArticle</b:SourceType>
    <b:Guid>{7CC2E86B-0BA5-46DD-B8EE-A94BC86289EF}</b:Guid>
    <b:Title>Kuat Tekan dan Porositas Beton Porous dengan Bahan Pengisi Styrofoam</b:Title>
    <b:Year>2015</b:Year>
    <b:Author>
      <b:Author>
        <b:NameList>
          <b:Person>
            <b:Last>Gitting</b:Last>
            <b:First>Arumasalam</b:First>
          </b:Person>
        </b:NameList>
      </b:Author>
    </b:Author>
    <b:JournalName>Jurnal Teknik Sipil</b:JournalName>
    <b:Pages>Vol.11 No. 2, 76-168.</b:Pages>
    <b:RefOrder>9</b:RefOrder>
  </b:Source>
  <b:Source>
    <b:Tag>Min96</b:Tag>
    <b:SourceType>Book</b:SourceType>
    <b:Guid>{BE794065-A97E-43FA-A01C-A7A9CE20C039}</b:Guid>
    <b:Title>Concrete; Second Edition, Upper Saddle</b:Title>
    <b:Year>1996</b:Year>
    <b:City>New jearsey</b:City>
    <b:Publisher>Pearson Education Inc</b:Publisher>
    <b:Author>
      <b:Author>
        <b:NameList>
          <b:Person>
            <b:Last>Mindess</b:Last>
            <b:First>S.Young</b:First>
          </b:Person>
          <b:Person>
            <b:Last>J.F</b:Last>
            <b:First>Darwin</b:First>
          </b:Person>
        </b:NameList>
      </b:Author>
    </b:Author>
    <b:RefOrder>10</b:RefOrder>
  </b:Source>
  <b:Source>
    <b:Tag>Ant07</b:Tag>
    <b:SourceType>Book</b:SourceType>
    <b:Guid>{B10CC44A-9E82-43D3-8EDF-3260E3ED8DF3}</b:Guid>
    <b:Title>Teknologi Beton</b:Title>
    <b:Year>2007</b:Year>
    <b:City>Yogyakarta</b:City>
    <b:Publisher>C.V Andi Offset</b:Publisher>
    <b:Author>
      <b:Author>
        <b:NameList>
          <b:Person>
            <b:Last>Antoni</b:Last>
          </b:Person>
          <b:Person>
            <b:Last>Nugraha</b:Last>
            <b:First>Paul</b:First>
          </b:Person>
        </b:NameList>
      </b:Author>
    </b:Author>
    <b:RefOrder>11</b:RefOrder>
  </b:Source>
  <b:Source>
    <b:Tag>CWi20</b:Tag>
    <b:SourceType>Book</b:SourceType>
    <b:Guid>{E227D451-93FB-44D3-BC3C-E01FD55B26A8}</b:Guid>
    <b:Title> Studi Eksperimental Kuat Tekan Beton Porous menggunakan Variasi Ukuran Agregat. TugasAkhir. Bidang Studi Struktur.</b:Title>
    <b:Year>2020</b:Year>
    <b:City>Sumatera Utara Medan</b:City>
    <b:Publisher>Departemen Teknik Sipil. Fakultas Teknik. Universitas Sumatera Utara </b:Publisher>
    <b:Author>
      <b:Author>
        <b:NameList>
          <b:Person>
            <b:Last>C</b:Last>
            <b:First>Wijaya</b:First>
          </b:Person>
        </b:NameList>
      </b:Author>
    </b:Author>
    <b:RefOrder>12</b:RefOrder>
  </b:Source>
  <b:Source>
    <b:Tag>ACI</b:Tag>
    <b:SourceType>JournalArticle</b:SourceType>
    <b:Guid>{33B883C3-722D-4284-9133-2BEB3A41813A}</b:Guid>
    <b:Title>Use Of Fly Ash In Concrete</b:Title>
    <b:JournalName>International Journal Of Geosciences</b:JournalName>
    <b:Pages>381-408</b:Pages>
    <b:Author>
      <b:Author>
        <b:NameList>
          <b:Person>
            <b:Last>ACI,C</b:Last>
          </b:Person>
        </b:NameList>
      </b:Author>
    </b:Author>
    <b:RefOrder>14</b:RefOrder>
  </b:Source>
  <b:Source>
    <b:Tag>ACI1</b:Tag>
    <b:SourceType>JournalArticle</b:SourceType>
    <b:Guid>{8B1DE6D1-FFB4-4104-8F14-907C554B9140}</b:Guid>
    <b:Author>
      <b:Author>
        <b:NameList>
          <b:Person>
            <b:Last>ACI</b:Last>
            <b:First>C-1</b:First>
          </b:Person>
        </b:NameList>
      </b:Author>
    </b:Author>
    <b:Title>Report On Pervious Concrete 522R-10</b:Title>
    <b:JournalName>American Concrete Institude, Farmington Hils</b:JournalName>
    <b:Year>2010</b:Year>
    <b:RefOrder>15</b:RefOrder>
  </b:Source>
  <b:Source>
    <b:Tag>SNI001</b:Tag>
    <b:SourceType>JournalArticle</b:SourceType>
    <b:Guid>{5875A1C7-3BAE-473C-A948-DB431C17C68E}</b:Guid>
    <b:Author>
      <b:Author>
        <b:NameList>
          <b:Person>
            <b:Last>SNI</b:Last>
            <b:First>03-2834-2000</b:First>
          </b:Person>
        </b:NameList>
      </b:Author>
    </b:Author>
    <b:Title>Tata Cara Pembuatan Rencana Campuran Beton Normal</b:Title>
    <b:JournalName>Badan Standarisasi Nasional</b:JournalName>
    <b:Year>2000</b:Year>
    <b:RefOrder>16</b:RefOrder>
  </b:Source>
  <b:Source>
    <b:Tag>SNI111</b:Tag>
    <b:SourceType>JournalArticle</b:SourceType>
    <b:Guid>{110C5320-9DAD-4523-9168-D110E69737BD}</b:Guid>
    <b:Title>Tata Cara Pembuatan Rencana Campuran Beton Normal</b:Title>
    <b:JournalName>Badan Standarisasi Nasional</b:JournalName>
    <b:Year>2011</b:Year>
    <b:Author>
      <b:Author>
        <b:NameList>
          <b:Person>
            <b:Last>SNI</b:Last>
            <b:First>1974-2011</b:First>
          </b:Person>
        </b:NameList>
      </b:Author>
    </b:Author>
    <b:RefOrder>17</b:RefOrder>
  </b:Source>
</b:Sources>
</file>

<file path=customXml/itemProps1.xml><?xml version="1.0" encoding="utf-8"?>
<ds:datastoreItem xmlns:ds="http://schemas.openxmlformats.org/officeDocument/2006/customXml" ds:itemID="{1D856F94-A687-4095-8B49-712FB09F0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20</Pages>
  <Words>4910</Words>
  <Characters>27991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account</cp:lastModifiedBy>
  <cp:revision>30</cp:revision>
  <cp:lastPrinted>2024-04-19T02:06:00Z</cp:lastPrinted>
  <dcterms:created xsi:type="dcterms:W3CDTF">2024-04-01T15:49:00Z</dcterms:created>
  <dcterms:modified xsi:type="dcterms:W3CDTF">2024-10-03T09:15:00Z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