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7C18536F">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33BB188"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51D38307" w14:textId="61CB36D0" w:rsidR="00082AC6" w:rsidRPr="00907B42" w:rsidRDefault="00907B42" w:rsidP="00082AC6">
      <w:pPr>
        <w:spacing w:before="89" w:line="322" w:lineRule="exact"/>
        <w:ind w:left="426" w:right="474"/>
        <w:jc w:val="center"/>
        <w:rPr>
          <w:b/>
          <w:sz w:val="28"/>
        </w:rPr>
      </w:pPr>
      <w:r w:rsidRPr="00907B42">
        <w:rPr>
          <w:b/>
          <w:sz w:val="28"/>
        </w:rPr>
        <w:t>ANALISIS KEMANTAPAN JALAN METODE IRI MENGGUNAKAN APLIKASI ROADBUMP PRO &amp; QGIS PADA JALAN DESA TANJUNG LUBUK – DESA PULAU GEMANTUNG ULU KABUPATEN OKI</w:t>
      </w:r>
    </w:p>
    <w:p w14:paraId="20C0BAD0" w14:textId="3970418A" w:rsidR="00656754" w:rsidRPr="00CC6379" w:rsidRDefault="00656754" w:rsidP="00CC6379">
      <w:pPr>
        <w:ind w:right="332"/>
        <w:rPr>
          <w:b/>
          <w:sz w:val="14"/>
          <w:szCs w:val="10"/>
        </w:rPr>
      </w:pPr>
    </w:p>
    <w:p w14:paraId="1CCB7670" w14:textId="4FEF8A1A" w:rsidR="00656754" w:rsidRPr="00C94202" w:rsidRDefault="009A5CEA">
      <w:pPr>
        <w:pStyle w:val="BodyText"/>
        <w:spacing w:before="9"/>
        <w:rPr>
          <w:b/>
          <w:color w:val="000000" w:themeColor="text1"/>
          <w:sz w:val="17"/>
        </w:rPr>
      </w:pPr>
      <w:r>
        <w:rPr>
          <w:noProof/>
        </w:rPr>
        <mc:AlternateContent>
          <mc:Choice Requires="wps">
            <w:drawing>
              <wp:anchor distT="0" distB="0" distL="0" distR="0" simplePos="0" relativeHeight="487588352" behindDoc="1" locked="0" layoutInCell="1" allowOverlap="1" wp14:anchorId="35A16ED1" wp14:editId="6FBD6599">
                <wp:simplePos x="0" y="0"/>
                <wp:positionH relativeFrom="page">
                  <wp:posOffset>856615</wp:posOffset>
                </wp:positionH>
                <wp:positionV relativeFrom="paragraph">
                  <wp:posOffset>154940</wp:posOffset>
                </wp:positionV>
                <wp:extent cx="6126480" cy="6350"/>
                <wp:effectExtent l="0" t="0" r="0" b="0"/>
                <wp:wrapTopAndBottom/>
                <wp:docPr id="128274352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D86232"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Pr="00C94202" w:rsidRDefault="00656754">
      <w:pPr>
        <w:pStyle w:val="BodyText"/>
        <w:spacing w:before="9"/>
        <w:rPr>
          <w:b/>
          <w:color w:val="000000" w:themeColor="text1"/>
          <w:sz w:val="5"/>
        </w:rPr>
      </w:pPr>
    </w:p>
    <w:p w14:paraId="2ED6D3A9" w14:textId="77777777" w:rsidR="00677EAC" w:rsidRDefault="00677EAC">
      <w:pPr>
        <w:pStyle w:val="BodyText"/>
        <w:spacing w:before="1"/>
        <w:rPr>
          <w:sz w:val="28"/>
        </w:rPr>
      </w:pPr>
    </w:p>
    <w:p w14:paraId="4697967C" w14:textId="77777777" w:rsidR="00D8790B" w:rsidRDefault="00D8790B">
      <w:pPr>
        <w:pStyle w:val="BodyText"/>
        <w:spacing w:before="1"/>
        <w:rPr>
          <w:sz w:val="28"/>
        </w:rPr>
      </w:pPr>
    </w:p>
    <w:p w14:paraId="6099932B" w14:textId="77777777" w:rsidR="00D8790B" w:rsidRDefault="00D8790B">
      <w:pPr>
        <w:pStyle w:val="BodyText"/>
        <w:spacing w:before="1"/>
        <w:rPr>
          <w:sz w:val="28"/>
        </w:rPr>
      </w:pPr>
    </w:p>
    <w:p w14:paraId="3A3DB26A" w14:textId="77777777" w:rsidR="00D8790B" w:rsidRDefault="00D8790B">
      <w:pPr>
        <w:pStyle w:val="BodyText"/>
        <w:spacing w:before="1"/>
        <w:rPr>
          <w:sz w:val="28"/>
        </w:rPr>
      </w:pPr>
    </w:p>
    <w:p w14:paraId="2845C487" w14:textId="7DB8EFB0" w:rsidR="00656754" w:rsidRDefault="009A5CEA">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1F579341">
                <wp:simplePos x="0" y="0"/>
                <wp:positionH relativeFrom="page">
                  <wp:posOffset>856615</wp:posOffset>
                </wp:positionH>
                <wp:positionV relativeFrom="paragraph">
                  <wp:posOffset>229870</wp:posOffset>
                </wp:positionV>
                <wp:extent cx="6073775" cy="233680"/>
                <wp:effectExtent l="0" t="0" r="0" b="0"/>
                <wp:wrapTopAndBottom/>
                <wp:docPr id="40964208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798433774"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1931911"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8052371"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" filled="f" stroked="f">
                  <v:textbox inset="0,0,0,0">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v:textbox>
                </v:shape>
                <w10:wrap type="topAndBottom" anchorx="page"/>
              </v:group>
            </w:pict>
          </mc:Fallback>
        </mc:AlternateContent>
      </w:r>
    </w:p>
    <w:p w14:paraId="33F45858" w14:textId="27FD442E" w:rsidR="00082AC6" w:rsidRPr="00A3358D" w:rsidRDefault="00907B42" w:rsidP="00082AC6">
      <w:pPr>
        <w:spacing w:before="92" w:after="121"/>
        <w:ind w:right="332"/>
        <w:jc w:val="both"/>
        <w:rPr>
          <w:rFonts w:ascii="Calibri" w:hAnsi="Calibri"/>
          <w:sz w:val="20"/>
          <w:lang w:val="en-US"/>
        </w:rPr>
      </w:pPr>
      <w:r w:rsidRPr="00907B42">
        <w:rPr>
          <w:rFonts w:ascii="Calibri" w:hAnsi="Calibri"/>
          <w:sz w:val="20"/>
          <w:lang w:val="en-US"/>
        </w:rPr>
        <w:t>The road section from Tanjung Lubuk to Pulau Gemantung Ulu Village serves as a connector between the roads of OKI Regency and OKU Regency, providing a vital access route for economic activity. Therefore, it is essential to reevaluate the road infrastructure to ensure smooth traffic flow, which will foster better economic, social, cultural, and educational development. The method in this study analyzes road stability using the International Roughness Index (IRI) method with the Roadbump Pro application on the village road from Tanjung Lubuk to Pulau Gemantung Ulu in Tanjung Lubuk District, Ogan Komering Ilir Regency. The analysis involved three types of vehicles: sedan, SUV, and pickup. The QGIS application was used to validate that the data from the Roadbump Pro application was accurate. The results and conclusions of the study indicate a comparison between an SUV (Kijang Innova, 2016), a Sedan (Cary, 2005), and a Pickup (Hilux, 2014). The comparison of vehicle types and model years significantly affects the IRI value, and the results from the road stability map digitization are consistent with the data from the Roadbump Pro application</w:t>
      </w:r>
      <w:r>
        <w:rPr>
          <w:rFonts w:ascii="Calibri" w:hAnsi="Calibri"/>
          <w:sz w:val="20"/>
          <w:lang w:val="en-US"/>
        </w:rPr>
        <w:t>.</w:t>
      </w:r>
    </w:p>
    <w:p w14:paraId="39F0EB6E" w14:textId="7ACB0857" w:rsidR="00656754" w:rsidRDefault="009A5CEA" w:rsidP="0085126F">
      <w:pPr>
        <w:pStyle w:val="BodyText"/>
        <w:ind w:left="-142"/>
        <w:rPr>
          <w:rFonts w:ascii="Calibri"/>
          <w:sz w:val="20"/>
        </w:rPr>
      </w:pPr>
      <w:r>
        <w:rPr>
          <w:rFonts w:ascii="Calibri"/>
          <w:noProof/>
          <w:sz w:val="20"/>
        </w:rPr>
        <mc:AlternateContent>
          <mc:Choice Requires="wpg">
            <w:drawing>
              <wp:inline distT="0" distB="0" distL="0" distR="0" wp14:anchorId="5CDDC05F" wp14:editId="28CA7446">
                <wp:extent cx="6094730" cy="218440"/>
                <wp:effectExtent l="0" t="0" r="1270" b="10160"/>
                <wp:docPr id="151834812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057615650"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7351053"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2306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0B2B8B74"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sidR="00907B42">
                                <w:rPr>
                                  <w:rFonts w:ascii="Calibri"/>
                                  <w:i/>
                                  <w:sz w:val="20"/>
                                </w:rPr>
                                <w:t xml:space="preserve"> </w:t>
                              </w:r>
                              <w:r w:rsidR="00907B42" w:rsidRPr="00907B42">
                                <w:rPr>
                                  <w:rFonts w:ascii="Calibri"/>
                                  <w:i/>
                                  <w:sz w:val="20"/>
                                </w:rPr>
                                <w:t>IRI, Roadbump pro, QGIS Validation</w:t>
                              </w:r>
                              <w:r w:rsidR="00907B42">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T7kht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" filled="f" stroked="f">
                  <v:textbox inset="0,0,0,0">
                    <w:txbxContent>
                      <w:p w14:paraId="2636A656" w14:textId="0B2B8B74"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sidR="00907B42">
                          <w:rPr>
                            <w:rFonts w:ascii="Calibri"/>
                            <w:i/>
                            <w:sz w:val="20"/>
                          </w:rPr>
                          <w:t xml:space="preserve"> </w:t>
                        </w:r>
                        <w:r w:rsidR="00907B42" w:rsidRPr="00907B42">
                          <w:rPr>
                            <w:rFonts w:ascii="Calibri"/>
                            <w:i/>
                            <w:sz w:val="20"/>
                          </w:rPr>
                          <w:t>IRI, Roadbump pro, QGIS Validation</w:t>
                        </w:r>
                        <w:r w:rsidR="00907B42">
                          <w:rPr>
                            <w:rFonts w:ascii="Calibri"/>
                            <w:i/>
                            <w:sz w:val="20"/>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v:textbox>
                </v:shape>
                <w10:wrap type="topAndBottom" anchorx="page"/>
              </v:group>
            </w:pict>
          </mc:Fallback>
        </mc:AlternateContent>
      </w:r>
    </w:p>
    <w:p w14:paraId="73483745" w14:textId="534955DD" w:rsidR="00677EAC" w:rsidRPr="00677EAC" w:rsidRDefault="00907B42" w:rsidP="00677EAC">
      <w:pPr>
        <w:ind w:right="190"/>
        <w:jc w:val="both"/>
        <w:rPr>
          <w:rFonts w:ascii="Calibri" w:hAnsi="Calibri"/>
          <w:sz w:val="20"/>
        </w:rPr>
      </w:pPr>
      <w:r w:rsidRPr="00907B42">
        <w:rPr>
          <w:rFonts w:ascii="Calibri" w:hAnsi="Calibri"/>
          <w:sz w:val="20"/>
        </w:rPr>
        <w:t>Pada ruas jalan Tanjung Lubuk sampai Desa Pulau Gemantung Ulu merupakan jalan yang menghubungkan jalan Kabupaten OKI dan Kabupaten OKU yang menjadi akses yang sangat penting untuk kelancaran perekonomian. Maka perlu diperhatikan kembali i</w:t>
      </w:r>
      <w:r w:rsidR="00D35D72">
        <w:rPr>
          <w:rFonts w:ascii="Calibri" w:hAnsi="Calibri"/>
          <w:sz w:val="20"/>
        </w:rPr>
        <w:t>nfrastruktur</w:t>
      </w:r>
      <w:r w:rsidRPr="00907B42">
        <w:rPr>
          <w:rFonts w:ascii="Calibri" w:hAnsi="Calibri"/>
          <w:sz w:val="20"/>
        </w:rPr>
        <w:t xml:space="preserve"> jalan penghubung lalu lintas yang lancar, agar tercipta pertumbuhan ekonomi, sosial, budaya dan pendidikan yang lebih baik. Metode pada penelitian</w:t>
      </w:r>
      <w:r w:rsidR="00D35D72">
        <w:rPr>
          <w:rFonts w:ascii="Calibri" w:hAnsi="Calibri"/>
          <w:sz w:val="20"/>
        </w:rPr>
        <w:t xml:space="preserve"> ini menggunakan</w:t>
      </w:r>
      <w:r w:rsidRPr="00907B42">
        <w:rPr>
          <w:rFonts w:ascii="Calibri" w:hAnsi="Calibri"/>
          <w:sz w:val="20"/>
        </w:rPr>
        <w:t xml:space="preserve"> analisis kemantapan jalan dengan metode IRI </w:t>
      </w:r>
      <w:r w:rsidR="00D35D72">
        <w:rPr>
          <w:rFonts w:ascii="Calibri" w:hAnsi="Calibri"/>
          <w:sz w:val="20"/>
        </w:rPr>
        <w:t>dan</w:t>
      </w:r>
      <w:r w:rsidRPr="00907B42">
        <w:rPr>
          <w:rFonts w:ascii="Calibri" w:hAnsi="Calibri"/>
          <w:sz w:val="20"/>
        </w:rPr>
        <w:t xml:space="preserve"> aplikasi roadbump pro </w:t>
      </w:r>
      <w:r w:rsidR="00D35D72">
        <w:rPr>
          <w:rFonts w:ascii="Calibri" w:hAnsi="Calibri"/>
          <w:sz w:val="20"/>
        </w:rPr>
        <w:t xml:space="preserve">yang diterapkan </w:t>
      </w:r>
      <w:r w:rsidRPr="00907B42">
        <w:rPr>
          <w:rFonts w:ascii="Calibri" w:hAnsi="Calibri"/>
          <w:sz w:val="20"/>
        </w:rPr>
        <w:t xml:space="preserve">pada jalan desa Tanjung Lubuk – Desa Pulau Gemantung Ulu Kecamatan Tanjung Lubuk Kabupaten Ogan Komering Ilir dengan tiga jenis kendaraan yaitu sedan, SUV, pick up.  </w:t>
      </w:r>
      <w:r w:rsidR="00874B92">
        <w:rPr>
          <w:rFonts w:ascii="Calibri" w:hAnsi="Calibri"/>
          <w:sz w:val="20"/>
        </w:rPr>
        <w:t>Selanjutnya data yang diperoleh dilakukan validasi dengan menggunakan a</w:t>
      </w:r>
      <w:r w:rsidRPr="00907B42">
        <w:rPr>
          <w:rFonts w:ascii="Calibri" w:hAnsi="Calibri"/>
          <w:sz w:val="20"/>
        </w:rPr>
        <w:t xml:space="preserve">plikasi QGIS </w:t>
      </w:r>
      <w:r w:rsidR="00874B92">
        <w:rPr>
          <w:rFonts w:ascii="Calibri" w:hAnsi="Calibri"/>
          <w:sz w:val="20"/>
        </w:rPr>
        <w:t xml:space="preserve">agar lebih </w:t>
      </w:r>
      <w:r w:rsidRPr="00907B42">
        <w:rPr>
          <w:rFonts w:ascii="Calibri" w:hAnsi="Calibri"/>
          <w:sz w:val="20"/>
        </w:rPr>
        <w:t xml:space="preserve">akurat. Hasil dan kesimpulan dari penelitian </w:t>
      </w:r>
      <w:r w:rsidR="00874B92">
        <w:rPr>
          <w:rFonts w:ascii="Calibri" w:hAnsi="Calibri"/>
          <w:sz w:val="20"/>
        </w:rPr>
        <w:t>yang diperoleh</w:t>
      </w:r>
      <w:r w:rsidRPr="00907B42">
        <w:rPr>
          <w:rFonts w:ascii="Calibri" w:hAnsi="Calibri"/>
          <w:sz w:val="20"/>
        </w:rPr>
        <w:t xml:space="preserve"> menunjukkan perbandingan antara jenis kendaraan SUV Kijang Inova Tahun 2016, Sedan  Cary Tahun 2005 dan Pick-Up Hilux Tahun 2014, perbandingan tahun serta jenis kendaraan sangatlah mempengaruhi nilai IRI dan hasil dari digitasi peta kemantapan jalan telah akurat dengan data pada aplikasi roadbump pro</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41C13F83"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907B42" w:rsidRPr="00907B42">
                                <w:rPr>
                                  <w:rFonts w:ascii="Calibri"/>
                                  <w:bCs/>
                                  <w:i/>
                                  <w:spacing w:val="-2"/>
                                  <w:sz w:val="20"/>
                                </w:rPr>
                                <w:t>IRI, Roadbump pro, QGIS Validation</w:t>
                              </w:r>
                              <w:r w:rsidR="00677EAC">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41C13F83"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907B42" w:rsidRPr="00907B42">
                          <w:rPr>
                            <w:rFonts w:ascii="Calibri"/>
                            <w:bCs/>
                            <w:i/>
                            <w:spacing w:val="-2"/>
                            <w:sz w:val="20"/>
                          </w:rPr>
                          <w:t>IRI, Roadbump pro, QGIS Validation</w:t>
                        </w:r>
                        <w:r w:rsidR="00677EAC">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pPr>
        <w:ind w:left="200"/>
        <w:rPr>
          <w:b/>
        </w:rPr>
      </w:pPr>
    </w:p>
    <w:p w14:paraId="38B0BB0F" w14:textId="77777777" w:rsidR="00677EAC" w:rsidRDefault="00677EAC">
      <w:pPr>
        <w:ind w:left="200"/>
        <w:rPr>
          <w:b/>
        </w:rPr>
      </w:pPr>
    </w:p>
    <w:p w14:paraId="2003DD1F" w14:textId="0CA1FC90" w:rsidR="00656754" w:rsidRPr="00026E79" w:rsidRDefault="00000000" w:rsidP="00A2434C">
      <w:r w:rsidRPr="00026E79">
        <w:rPr>
          <w:b/>
        </w:rPr>
        <w:t>PENDAHULUAN</w:t>
      </w:r>
    </w:p>
    <w:p w14:paraId="34E55E1B" w14:textId="62E27352" w:rsidR="00557392" w:rsidRPr="00557392" w:rsidRDefault="00557392" w:rsidP="00557392">
      <w:pPr>
        <w:pStyle w:val="BodyText"/>
        <w:spacing w:before="175" w:line="276" w:lineRule="auto"/>
        <w:ind w:right="-1" w:firstLine="427"/>
        <w:jc w:val="both"/>
        <w:rPr>
          <w:sz w:val="22"/>
          <w:szCs w:val="22"/>
          <w:lang w:val="en-US"/>
        </w:rPr>
      </w:pPr>
      <w:r w:rsidRPr="00557392">
        <w:rPr>
          <w:sz w:val="22"/>
          <w:szCs w:val="22"/>
          <w:lang w:val="en-US"/>
        </w:rPr>
        <w:t>Jalan raya sangat diperlukan dalam aksebilitas dan mobilitas barang dan jasa. Jalan raya mendukung pergerakan sektoral maupun antar zona, jaringan jalan memegang peranan penting terutama dalam mewujudkan perkembangan antar daerah yang seimbang dan pemerataan hasil-hasil pembangunan. (Umi dkk, 2016)</w:t>
      </w:r>
      <w:r w:rsidR="00A65263">
        <w:rPr>
          <w:sz w:val="22"/>
          <w:szCs w:val="22"/>
          <w:lang w:val="en-US"/>
        </w:rPr>
        <w:t xml:space="preserve">. </w:t>
      </w:r>
      <w:r w:rsidR="00A65263" w:rsidRPr="00A65263">
        <w:rPr>
          <w:color w:val="FF0000"/>
          <w:sz w:val="22"/>
          <w:szCs w:val="22"/>
          <w:highlight w:val="yellow"/>
          <w:lang w:val="en-US"/>
        </w:rPr>
        <w:t>Mohon ditambahkan penjelasan lagi mengenai struktur jalan dan fungsinya, dan jenis kerusakan yang terjadi</w:t>
      </w:r>
    </w:p>
    <w:p w14:paraId="5E580C2C" w14:textId="14038F6B" w:rsidR="00557392" w:rsidRPr="00557392" w:rsidRDefault="00557392" w:rsidP="00557392">
      <w:pPr>
        <w:pStyle w:val="BodyText"/>
        <w:spacing w:before="175" w:line="276" w:lineRule="auto"/>
        <w:ind w:right="-1" w:firstLine="427"/>
        <w:jc w:val="both"/>
        <w:rPr>
          <w:sz w:val="22"/>
          <w:szCs w:val="22"/>
          <w:lang w:val="en-US"/>
        </w:rPr>
      </w:pPr>
      <w:r w:rsidRPr="00557392">
        <w:rPr>
          <w:sz w:val="22"/>
          <w:szCs w:val="22"/>
          <w:lang w:val="en-US"/>
        </w:rPr>
        <w:t>Pada jalan Tanjung Lubuk sampai Desa Pulau Gemantung Ulu merupakan jalan yang menghubungkan jalan Kabupaten OKI dan Kabupaten OKU</w:t>
      </w:r>
      <w:r w:rsidR="00A65263">
        <w:rPr>
          <w:sz w:val="22"/>
          <w:szCs w:val="22"/>
          <w:lang w:val="en-US"/>
        </w:rPr>
        <w:t xml:space="preserve"> dimana jalan ini</w:t>
      </w:r>
      <w:r w:rsidRPr="00557392">
        <w:rPr>
          <w:sz w:val="22"/>
          <w:szCs w:val="22"/>
          <w:lang w:val="en-US"/>
        </w:rPr>
        <w:t xml:space="preserve"> dapat menjadi akses yang sangat penting untuk kelancaran perekonomian. Maka perlu diperhatikan kembali in</w:t>
      </w:r>
      <w:r w:rsidR="00981A4A">
        <w:rPr>
          <w:sz w:val="22"/>
          <w:szCs w:val="22"/>
          <w:lang w:val="en-US"/>
        </w:rPr>
        <w:t>frastruktur</w:t>
      </w:r>
      <w:r w:rsidRPr="00557392">
        <w:rPr>
          <w:sz w:val="22"/>
          <w:szCs w:val="22"/>
          <w:lang w:val="en-US"/>
        </w:rPr>
        <w:t xml:space="preserve"> jalan penghubung lalu lintas yang lancar, agar tercipta pertumbuhan ekonomi, sosial, budaya dan pendidikan yang lebih baik.</w:t>
      </w:r>
    </w:p>
    <w:p w14:paraId="5939FD8A" w14:textId="454679E9" w:rsidR="00981A4A" w:rsidRPr="00D35D72" w:rsidRDefault="00D35D72" w:rsidP="00557392">
      <w:pPr>
        <w:pStyle w:val="BodyText"/>
        <w:spacing w:before="175" w:line="276" w:lineRule="auto"/>
        <w:ind w:right="-1" w:firstLine="427"/>
        <w:jc w:val="both"/>
        <w:rPr>
          <w:color w:val="FF0000"/>
          <w:sz w:val="22"/>
          <w:szCs w:val="22"/>
          <w:lang w:val="en-US"/>
        </w:rPr>
      </w:pPr>
      <w:r w:rsidRPr="00D35D72">
        <w:rPr>
          <w:color w:val="FF0000"/>
          <w:sz w:val="22"/>
          <w:szCs w:val="22"/>
          <w:highlight w:val="yellow"/>
          <w:lang w:val="en-US"/>
        </w:rPr>
        <w:t>Tambahkan penjelasan mengenai faktor kerusakan jalan dan pemeliharaan jalan serta tambahkan studi terdahulu yang pernah di lakukan oleh peneliti lainnya.</w:t>
      </w:r>
    </w:p>
    <w:p w14:paraId="23F53B87" w14:textId="79DAE995" w:rsidR="00F7038E" w:rsidRDefault="00557392" w:rsidP="00557392">
      <w:pPr>
        <w:pStyle w:val="BodyText"/>
        <w:spacing w:before="175" w:line="276" w:lineRule="auto"/>
        <w:ind w:right="-1" w:firstLine="427"/>
        <w:jc w:val="both"/>
        <w:rPr>
          <w:sz w:val="22"/>
          <w:szCs w:val="22"/>
          <w:lang w:val="en-US"/>
        </w:rPr>
      </w:pPr>
      <w:r w:rsidRPr="00557392">
        <w:rPr>
          <w:sz w:val="22"/>
          <w:szCs w:val="22"/>
          <w:lang w:val="en-US"/>
        </w:rPr>
        <w:t>Sebelum melakukan pemeliharaan jalan terlebih dahulu harus melakukan pengukuran nilai dari ketidakrataan jalan (rood rounghness), agar mengetahui apakah jalan tersebut masih layak digunakan atau tidak, dengan kondisi tersebut dibutuhkan system yang berbasis teknologi untuk mengetahui kemantapan jalan</w:t>
      </w:r>
      <w:r w:rsidR="00D35D72">
        <w:rPr>
          <w:sz w:val="22"/>
          <w:szCs w:val="22"/>
          <w:lang w:val="en-US"/>
        </w:rPr>
        <w:t xml:space="preserve">. </w:t>
      </w:r>
      <w:r w:rsidRPr="00557392">
        <w:rPr>
          <w:sz w:val="22"/>
          <w:szCs w:val="22"/>
          <w:lang w:val="en-US"/>
        </w:rPr>
        <w:t>Roadbump pro merupakan system berbasis android yang telah digunakan di beberapa negara di luar negeri dan untuk memvalidasi bahwa data pada aplikasi roadbump pro sudah akurat menggunakan aplikasi QGIS.</w:t>
      </w:r>
      <w:r w:rsidR="00D35D72">
        <w:rPr>
          <w:sz w:val="22"/>
          <w:szCs w:val="22"/>
          <w:lang w:val="en-US"/>
        </w:rPr>
        <w:t xml:space="preserve"> </w:t>
      </w:r>
    </w:p>
    <w:p w14:paraId="55531A63" w14:textId="54AC6600" w:rsidR="00D35D72" w:rsidRPr="00D35D72" w:rsidRDefault="00D35D72" w:rsidP="00557392">
      <w:pPr>
        <w:pStyle w:val="BodyText"/>
        <w:spacing w:before="175" w:line="276" w:lineRule="auto"/>
        <w:ind w:right="-1" w:firstLine="427"/>
        <w:jc w:val="both"/>
        <w:rPr>
          <w:color w:val="FF0000"/>
          <w:sz w:val="22"/>
          <w:szCs w:val="22"/>
          <w:lang w:val="en-US"/>
        </w:rPr>
      </w:pPr>
      <w:r w:rsidRPr="00D35D72">
        <w:rPr>
          <w:color w:val="FF0000"/>
          <w:sz w:val="22"/>
          <w:szCs w:val="22"/>
          <w:highlight w:val="yellow"/>
          <w:lang w:val="en-US"/>
        </w:rPr>
        <w:t>Pada akhir paragraf ditambahkan tujuan penelitian</w:t>
      </w:r>
    </w:p>
    <w:p w14:paraId="47AE3F87" w14:textId="77777777" w:rsidR="00D35D72" w:rsidRPr="00747866" w:rsidRDefault="00D35D72" w:rsidP="003B3AE9">
      <w:pPr>
        <w:pStyle w:val="BodyText"/>
        <w:spacing w:before="175" w:line="276" w:lineRule="auto"/>
        <w:ind w:right="-1" w:firstLine="427"/>
        <w:jc w:val="both"/>
        <w:rPr>
          <w:sz w:val="22"/>
          <w:szCs w:val="22"/>
          <w:lang w:val="en-US"/>
        </w:rPr>
      </w:pPr>
    </w:p>
    <w:p w14:paraId="6989D905" w14:textId="13C873C6" w:rsidR="00656754" w:rsidRPr="00026E79" w:rsidRDefault="00000000" w:rsidP="00A2434C">
      <w:r w:rsidRPr="00026E79">
        <w:rPr>
          <w:b/>
        </w:rPr>
        <w:t>METODE</w:t>
      </w:r>
      <w:r w:rsidRPr="00026E79">
        <w:rPr>
          <w:b/>
          <w:spacing w:val="-2"/>
        </w:rPr>
        <w:t xml:space="preserve"> </w:t>
      </w:r>
      <w:r w:rsidRPr="00026E79">
        <w:rPr>
          <w:b/>
        </w:rPr>
        <w:t>PENELITIAN</w:t>
      </w:r>
    </w:p>
    <w:p w14:paraId="7DD87F53" w14:textId="38AAE2AE" w:rsidR="00677EAC" w:rsidRDefault="00557392" w:rsidP="001D50DB">
      <w:pPr>
        <w:pStyle w:val="BodyText"/>
        <w:spacing w:before="175" w:line="276" w:lineRule="auto"/>
        <w:ind w:right="-1" w:firstLine="537"/>
        <w:jc w:val="both"/>
        <w:rPr>
          <w:sz w:val="22"/>
          <w:szCs w:val="22"/>
          <w:lang w:val="en-US"/>
        </w:rPr>
      </w:pPr>
      <w:r w:rsidRPr="00557392">
        <w:rPr>
          <w:sz w:val="22"/>
          <w:szCs w:val="22"/>
          <w:lang w:val="en-US"/>
        </w:rPr>
        <w:t>Lokasi pada peneletian ini pada ruas Desa Tanjung Lubuk – Desa Pulau Gemantung Ulu Kecamatan Tanjung Lubuk Kabupaten Ogan Komering Ilir diteliti sepanjang 6 km</w:t>
      </w:r>
      <w:r>
        <w:rPr>
          <w:sz w:val="22"/>
          <w:szCs w:val="22"/>
          <w:lang w:val="en-US"/>
        </w:rPr>
        <w:t xml:space="preserve">. </w:t>
      </w:r>
      <w:r w:rsidRPr="00557392">
        <w:rPr>
          <w:sz w:val="22"/>
          <w:szCs w:val="22"/>
          <w:lang w:val="en-US"/>
        </w:rPr>
        <w:t>Data primer pada penelitian ini yaitu nilai ketidakrataan jalan IRI dengan menggunakan aplikasi Roadbump Pro dan peta kemantapan jalan dengan menggunakan aplikasi QGIS</w:t>
      </w:r>
      <w:r>
        <w:rPr>
          <w:sz w:val="22"/>
          <w:szCs w:val="22"/>
          <w:lang w:val="en-US"/>
        </w:rPr>
        <w:t xml:space="preserve">. </w:t>
      </w:r>
      <w:r w:rsidRPr="00557392">
        <w:rPr>
          <w:sz w:val="22"/>
          <w:szCs w:val="22"/>
          <w:lang w:val="en-US"/>
        </w:rPr>
        <w:t>Data sekunder pada penelitian ini yaitu Nama Ruas Jalan, Peta lokasi penelitian, Dokumentasi jalan, Lebar jalan, Tracking jalan</w:t>
      </w:r>
      <w:r>
        <w:rPr>
          <w:sz w:val="22"/>
          <w:szCs w:val="22"/>
          <w:lang w:val="en-US"/>
        </w:rPr>
        <w:t>. Adapun proses pengumpulan data sebagai berikut:</w:t>
      </w:r>
    </w:p>
    <w:p w14:paraId="34D48A0F" w14:textId="0A56EA49" w:rsidR="00557392" w:rsidRPr="00557392" w:rsidRDefault="00557392" w:rsidP="00557392">
      <w:pPr>
        <w:pStyle w:val="BodyText"/>
        <w:numPr>
          <w:ilvl w:val="0"/>
          <w:numId w:val="12"/>
        </w:numPr>
        <w:spacing w:before="175" w:line="276" w:lineRule="auto"/>
        <w:ind w:right="-1"/>
        <w:jc w:val="both"/>
        <w:rPr>
          <w:sz w:val="22"/>
          <w:szCs w:val="22"/>
          <w:lang w:val="en-US"/>
        </w:rPr>
      </w:pPr>
      <w:r w:rsidRPr="00557392">
        <w:rPr>
          <w:sz w:val="22"/>
          <w:szCs w:val="22"/>
          <w:lang w:val="en-US"/>
        </w:rPr>
        <w:t>Pengukuran IRI dilakukan pada tiap jalur jalan kabupaten di Pedamaran – Tanjung Lubuk dengan skema pengambilan data pada ruas jalan tersebut.</w:t>
      </w:r>
    </w:p>
    <w:p w14:paraId="58C137B1" w14:textId="5B26531D" w:rsidR="00557392" w:rsidRPr="00557392" w:rsidRDefault="00557392" w:rsidP="00557392">
      <w:pPr>
        <w:pStyle w:val="BodyText"/>
        <w:numPr>
          <w:ilvl w:val="0"/>
          <w:numId w:val="12"/>
        </w:numPr>
        <w:spacing w:before="175" w:line="276" w:lineRule="auto"/>
        <w:ind w:right="-1"/>
        <w:jc w:val="both"/>
        <w:rPr>
          <w:sz w:val="22"/>
          <w:szCs w:val="22"/>
          <w:lang w:val="en-US"/>
        </w:rPr>
      </w:pPr>
      <w:r w:rsidRPr="00557392">
        <w:rPr>
          <w:sz w:val="22"/>
          <w:szCs w:val="22"/>
          <w:lang w:val="en-US"/>
        </w:rPr>
        <w:t>Pengambilan data dilakukan sebanyak 2 kali dan dikontrol konsistensi nya.</w:t>
      </w:r>
    </w:p>
    <w:p w14:paraId="07825DC4" w14:textId="684F667C" w:rsidR="00557392" w:rsidRPr="00557392" w:rsidRDefault="00557392" w:rsidP="00557392">
      <w:pPr>
        <w:pStyle w:val="BodyText"/>
        <w:numPr>
          <w:ilvl w:val="0"/>
          <w:numId w:val="12"/>
        </w:numPr>
        <w:spacing w:before="175" w:line="276" w:lineRule="auto"/>
        <w:ind w:right="-1"/>
        <w:jc w:val="both"/>
        <w:rPr>
          <w:sz w:val="22"/>
          <w:szCs w:val="22"/>
          <w:lang w:val="en-US"/>
        </w:rPr>
      </w:pPr>
      <w:r w:rsidRPr="00557392">
        <w:rPr>
          <w:sz w:val="22"/>
          <w:szCs w:val="22"/>
          <w:lang w:val="en-US"/>
        </w:rPr>
        <w:t xml:space="preserve">Untuk pengambilan data dilakukan per </w:t>
      </w:r>
      <w:proofErr w:type="gramStart"/>
      <w:r w:rsidRPr="00557392">
        <w:rPr>
          <w:sz w:val="22"/>
          <w:szCs w:val="22"/>
          <w:lang w:val="en-US"/>
        </w:rPr>
        <w:t>100 meter</w:t>
      </w:r>
      <w:proofErr w:type="gramEnd"/>
      <w:r w:rsidRPr="00557392">
        <w:rPr>
          <w:sz w:val="22"/>
          <w:szCs w:val="22"/>
          <w:lang w:val="en-US"/>
        </w:rPr>
        <w:t xml:space="preserve"> untuk mendapatkan informasi yang relatif detail.</w:t>
      </w:r>
    </w:p>
    <w:p w14:paraId="2F53E13A" w14:textId="491B92EA" w:rsidR="00557392" w:rsidRPr="00557392" w:rsidRDefault="00557392" w:rsidP="00557392">
      <w:pPr>
        <w:pStyle w:val="BodyText"/>
        <w:numPr>
          <w:ilvl w:val="0"/>
          <w:numId w:val="12"/>
        </w:numPr>
        <w:spacing w:before="175" w:line="276" w:lineRule="auto"/>
        <w:ind w:right="-1"/>
        <w:jc w:val="both"/>
        <w:rPr>
          <w:sz w:val="22"/>
          <w:szCs w:val="22"/>
          <w:lang w:val="en-US"/>
        </w:rPr>
      </w:pPr>
      <w:r w:rsidRPr="00557392">
        <w:rPr>
          <w:sz w:val="22"/>
          <w:szCs w:val="22"/>
          <w:lang w:val="en-US"/>
        </w:rPr>
        <w:t>Pengereman mendadak selama survei dihindari, sehingga waktu survei di pilih tidak pada jam puncak.</w:t>
      </w:r>
    </w:p>
    <w:p w14:paraId="040493CC" w14:textId="41DFFC1D" w:rsidR="00557392" w:rsidRDefault="00557392" w:rsidP="00557392">
      <w:pPr>
        <w:pStyle w:val="BodyText"/>
        <w:numPr>
          <w:ilvl w:val="0"/>
          <w:numId w:val="12"/>
        </w:numPr>
        <w:spacing w:before="175" w:line="276" w:lineRule="auto"/>
        <w:ind w:right="-1"/>
        <w:jc w:val="both"/>
        <w:rPr>
          <w:sz w:val="22"/>
          <w:szCs w:val="22"/>
          <w:lang w:val="en-US"/>
        </w:rPr>
      </w:pPr>
      <w:r w:rsidRPr="00557392">
        <w:rPr>
          <w:sz w:val="22"/>
          <w:szCs w:val="22"/>
          <w:lang w:val="en-US"/>
        </w:rPr>
        <w:t>Pengujian menggunakan 3 jenis mobil sebagai kendaraan survei yaitu (a) SUV, (b) sedan, (c) pick-up dengan tujuan untuk mengetahui pengaruh jenis kendaraan terhadap hasil survei IRI.</w:t>
      </w:r>
    </w:p>
    <w:p w14:paraId="46A93BBD" w14:textId="4CAB4719" w:rsidR="002429E4" w:rsidRDefault="00557392" w:rsidP="002429E4">
      <w:pPr>
        <w:pStyle w:val="BodyText"/>
        <w:spacing w:before="175" w:line="276" w:lineRule="auto"/>
        <w:ind w:right="-1"/>
        <w:jc w:val="both"/>
        <w:rPr>
          <w:sz w:val="22"/>
          <w:szCs w:val="22"/>
          <w:lang w:val="en-US"/>
        </w:rPr>
      </w:pPr>
      <w:r w:rsidRPr="00557392">
        <w:rPr>
          <w:sz w:val="22"/>
          <w:szCs w:val="22"/>
          <w:lang w:val="en-US"/>
        </w:rPr>
        <w:t>Langkah-langkah survei menggunakan aplikasi Roadbump Pro adalah sebagai berikut</w:t>
      </w:r>
      <w:r>
        <w:rPr>
          <w:sz w:val="22"/>
          <w:szCs w:val="22"/>
          <w:lang w:val="en-US"/>
        </w:rPr>
        <w:t>:</w:t>
      </w:r>
    </w:p>
    <w:p w14:paraId="05232C9E" w14:textId="78CF5380" w:rsidR="00557392" w:rsidRDefault="00557392" w:rsidP="00557392">
      <w:pPr>
        <w:pStyle w:val="BodyText"/>
        <w:numPr>
          <w:ilvl w:val="0"/>
          <w:numId w:val="14"/>
        </w:numPr>
        <w:spacing w:before="175" w:line="276" w:lineRule="auto"/>
        <w:ind w:left="426" w:right="-1"/>
        <w:jc w:val="both"/>
        <w:rPr>
          <w:sz w:val="22"/>
          <w:szCs w:val="22"/>
          <w:lang w:val="en-US"/>
        </w:rPr>
      </w:pPr>
      <w:r w:rsidRPr="00557392">
        <w:rPr>
          <w:sz w:val="22"/>
          <w:szCs w:val="22"/>
          <w:lang w:val="en-US"/>
        </w:rPr>
        <w:t xml:space="preserve">Smartphone yang sudah memiliki aplikasi Roadbump Pro diletakkan di dashboard mobil dengan alas anti slip atau dipasang di kaca bagian dalam mobil. Saat aplikasi Roadbump Pro dimulai pada layar smartphone akan terlihat tulisan “Waiting For GPS” karena aplikasi Roadbump Pro harus mengaktifkan GPS untuk </w:t>
      </w:r>
      <w:r w:rsidRPr="00557392">
        <w:rPr>
          <w:sz w:val="22"/>
          <w:szCs w:val="22"/>
          <w:lang w:val="en-US"/>
        </w:rPr>
        <w:lastRenderedPageBreak/>
        <w:t>merekam data.</w:t>
      </w:r>
    </w:p>
    <w:p w14:paraId="06632B55" w14:textId="0481EA37" w:rsidR="00557392" w:rsidRDefault="00557392" w:rsidP="00557392">
      <w:pPr>
        <w:pStyle w:val="BodyText"/>
        <w:numPr>
          <w:ilvl w:val="0"/>
          <w:numId w:val="14"/>
        </w:numPr>
        <w:spacing w:before="175" w:line="276" w:lineRule="auto"/>
        <w:ind w:left="426" w:right="-1"/>
        <w:jc w:val="both"/>
        <w:rPr>
          <w:sz w:val="22"/>
          <w:szCs w:val="22"/>
          <w:lang w:val="en-US"/>
        </w:rPr>
      </w:pPr>
      <w:r w:rsidRPr="00557392">
        <w:rPr>
          <w:sz w:val="22"/>
          <w:szCs w:val="22"/>
          <w:lang w:val="en-US"/>
        </w:rPr>
        <w:t>Tekan tombol Start untuk memulai perekaman. Tombol Start ditekan pada titik awal jalan yang akan diukur, mobil berjalan dengan kecepatan lebih tinggi dari 20 km/jam dan bervariasi normal.</w:t>
      </w:r>
    </w:p>
    <w:p w14:paraId="32DAC1DA" w14:textId="70647006" w:rsidR="00557392" w:rsidRDefault="00557392" w:rsidP="00557392">
      <w:pPr>
        <w:pStyle w:val="BodyText"/>
        <w:numPr>
          <w:ilvl w:val="0"/>
          <w:numId w:val="14"/>
        </w:numPr>
        <w:spacing w:before="175" w:line="276" w:lineRule="auto"/>
        <w:ind w:left="426" w:right="-1"/>
        <w:jc w:val="both"/>
        <w:rPr>
          <w:sz w:val="22"/>
          <w:szCs w:val="22"/>
          <w:lang w:val="en-US"/>
        </w:rPr>
      </w:pPr>
      <w:r w:rsidRPr="00557392">
        <w:rPr>
          <w:sz w:val="22"/>
          <w:szCs w:val="22"/>
          <w:lang w:val="en-US"/>
        </w:rPr>
        <w:t>Kemudian Tekan stop, jika sudah melakukan perekaman persegmennya, lakukan berulang kali ketika sudah mencapai titik akhir ruas jalan yang ditinjau. Jika sudah melakukan perekaman, akan tampil pilihan di layar seperti gambar pilih sesuai keinginan</w:t>
      </w:r>
      <w:r>
        <w:rPr>
          <w:sz w:val="22"/>
          <w:szCs w:val="22"/>
          <w:lang w:val="en-US"/>
        </w:rPr>
        <w:t>.</w:t>
      </w:r>
    </w:p>
    <w:p w14:paraId="747923B0" w14:textId="77777777" w:rsidR="00557392" w:rsidRDefault="00557392" w:rsidP="00557392">
      <w:pPr>
        <w:pStyle w:val="BodyText"/>
        <w:spacing w:before="175" w:line="276" w:lineRule="auto"/>
        <w:ind w:left="426" w:right="-1"/>
        <w:jc w:val="both"/>
        <w:rPr>
          <w:sz w:val="22"/>
          <w:szCs w:val="22"/>
          <w:lang w:val="en-US"/>
        </w:rPr>
      </w:pPr>
    </w:p>
    <w:p w14:paraId="1A48F265" w14:textId="1D2C2347" w:rsidR="00557392" w:rsidRDefault="00557392" w:rsidP="00557392">
      <w:pPr>
        <w:pStyle w:val="BodyText"/>
        <w:spacing w:before="175" w:line="276" w:lineRule="auto"/>
        <w:ind w:left="426" w:right="-1"/>
        <w:jc w:val="center"/>
        <w:rPr>
          <w:sz w:val="22"/>
          <w:szCs w:val="22"/>
          <w:lang w:val="en-US"/>
        </w:rPr>
      </w:pPr>
      <w:r>
        <w:rPr>
          <w:noProof/>
          <w:lang w:eastAsia="id-ID"/>
        </w:rPr>
        <w:drawing>
          <wp:inline distT="0" distB="0" distL="0" distR="0" wp14:anchorId="02B094E9" wp14:editId="0D0FBF35">
            <wp:extent cx="1762785" cy="2094130"/>
            <wp:effectExtent l="0" t="0" r="889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hatsApp Image 2024-07-08 at 11.15.04.jpeg"/>
                    <pic:cNvPicPr/>
                  </pic:nvPicPr>
                  <pic:blipFill rotWithShape="1">
                    <a:blip r:embed="rId8" cstate="print">
                      <a:extLst>
                        <a:ext uri="{28A0092B-C50C-407E-A947-70E740481C1C}">
                          <a14:useLocalDpi xmlns:a14="http://schemas.microsoft.com/office/drawing/2010/main" val="0"/>
                        </a:ext>
                      </a:extLst>
                    </a:blip>
                    <a:srcRect l="10116" t="4039" r="7383" b="19601"/>
                    <a:stretch/>
                  </pic:blipFill>
                  <pic:spPr bwMode="auto">
                    <a:xfrm>
                      <a:off x="0" y="0"/>
                      <a:ext cx="1773258" cy="2106571"/>
                    </a:xfrm>
                    <a:prstGeom prst="rect">
                      <a:avLst/>
                    </a:prstGeom>
                    <a:ln>
                      <a:noFill/>
                    </a:ln>
                    <a:extLst>
                      <a:ext uri="{53640926-AAD7-44D8-BBD7-CCE9431645EC}">
                        <a14:shadowObscured xmlns:a14="http://schemas.microsoft.com/office/drawing/2010/main"/>
                      </a:ext>
                    </a:extLst>
                  </pic:spPr>
                </pic:pic>
              </a:graphicData>
            </a:graphic>
          </wp:inline>
        </w:drawing>
      </w:r>
      <w:r>
        <w:rPr>
          <w:sz w:val="22"/>
          <w:szCs w:val="22"/>
          <w:lang w:val="en-US"/>
        </w:rPr>
        <w:t xml:space="preserve">        </w:t>
      </w:r>
      <w:r>
        <w:rPr>
          <w:noProof/>
          <w:lang w:eastAsia="id-ID"/>
        </w:rPr>
        <w:drawing>
          <wp:inline distT="0" distB="0" distL="0" distR="0" wp14:anchorId="705B1CF4" wp14:editId="6035DA97">
            <wp:extent cx="1785893" cy="2118115"/>
            <wp:effectExtent l="0" t="0" r="5080" b="0"/>
            <wp:docPr id="6" name="Picture 6" descr="A cell phone on a car windsh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ell phone on a car windshield&#10;&#10;Description automatically generated"/>
                    <pic:cNvPicPr/>
                  </pic:nvPicPr>
                  <pic:blipFill rotWithShape="1">
                    <a:blip r:embed="rId9" cstate="print">
                      <a:extLst>
                        <a:ext uri="{28A0092B-C50C-407E-A947-70E740481C1C}">
                          <a14:useLocalDpi xmlns:a14="http://schemas.microsoft.com/office/drawing/2010/main" val="0"/>
                        </a:ext>
                      </a:extLst>
                    </a:blip>
                    <a:srcRect l="13678" t="12771" r="13730" b="22657"/>
                    <a:stretch/>
                  </pic:blipFill>
                  <pic:spPr bwMode="auto">
                    <a:xfrm>
                      <a:off x="0" y="0"/>
                      <a:ext cx="1794752" cy="2128622"/>
                    </a:xfrm>
                    <a:prstGeom prst="rect">
                      <a:avLst/>
                    </a:prstGeom>
                    <a:ln>
                      <a:noFill/>
                    </a:ln>
                    <a:extLst>
                      <a:ext uri="{53640926-AAD7-44D8-BBD7-CCE9431645EC}">
                        <a14:shadowObscured xmlns:a14="http://schemas.microsoft.com/office/drawing/2010/main"/>
                      </a:ext>
                    </a:extLst>
                  </pic:spPr>
                </pic:pic>
              </a:graphicData>
            </a:graphic>
          </wp:inline>
        </w:drawing>
      </w:r>
      <w:r w:rsidR="005E09EA">
        <w:rPr>
          <w:sz w:val="22"/>
          <w:szCs w:val="22"/>
          <w:lang w:val="en-US"/>
        </w:rPr>
        <w:t xml:space="preserve">   </w:t>
      </w:r>
      <w:r w:rsidR="005E09EA">
        <w:rPr>
          <w:i/>
          <w:noProof/>
          <w:lang w:eastAsia="id-ID"/>
        </w:rPr>
        <w:t xml:space="preserve">  </w:t>
      </w:r>
      <w:r w:rsidR="005E09EA" w:rsidRPr="001304E2">
        <w:rPr>
          <w:i/>
          <w:noProof/>
          <w:lang w:eastAsia="id-ID"/>
        </w:rPr>
        <w:drawing>
          <wp:inline distT="0" distB="0" distL="0" distR="0" wp14:anchorId="4152292B" wp14:editId="2B5286CF">
            <wp:extent cx="1602464" cy="2156915"/>
            <wp:effectExtent l="0" t="0" r="0" b="0"/>
            <wp:docPr id="34" name="Picture 3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phone&#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b="9173"/>
                    <a:stretch/>
                  </pic:blipFill>
                  <pic:spPr bwMode="auto">
                    <a:xfrm>
                      <a:off x="0" y="0"/>
                      <a:ext cx="1613187" cy="2171349"/>
                    </a:xfrm>
                    <a:prstGeom prst="rect">
                      <a:avLst/>
                    </a:prstGeom>
                    <a:noFill/>
                    <a:ln>
                      <a:noFill/>
                    </a:ln>
                    <a:extLst>
                      <a:ext uri="{53640926-AAD7-44D8-BBD7-CCE9431645EC}">
                        <a14:shadowObscured xmlns:a14="http://schemas.microsoft.com/office/drawing/2010/main"/>
                      </a:ext>
                    </a:extLst>
                  </pic:spPr>
                </pic:pic>
              </a:graphicData>
            </a:graphic>
          </wp:inline>
        </w:drawing>
      </w:r>
    </w:p>
    <w:p w14:paraId="102543FF" w14:textId="4878956F" w:rsidR="00557392" w:rsidRDefault="00557392" w:rsidP="00557392">
      <w:pPr>
        <w:pStyle w:val="BodyText"/>
        <w:spacing w:before="175" w:line="276" w:lineRule="auto"/>
        <w:ind w:left="426" w:right="-1"/>
        <w:jc w:val="center"/>
        <w:rPr>
          <w:sz w:val="22"/>
          <w:szCs w:val="22"/>
          <w:lang w:val="en-US"/>
        </w:rPr>
      </w:pPr>
      <w:r>
        <w:rPr>
          <w:sz w:val="22"/>
          <w:szCs w:val="22"/>
          <w:lang w:val="en-US"/>
        </w:rPr>
        <w:t>Gambar 1. Memulai Perekaman dengan A</w:t>
      </w:r>
      <w:r w:rsidRPr="00557392">
        <w:rPr>
          <w:sz w:val="22"/>
          <w:szCs w:val="22"/>
          <w:lang w:val="en-US"/>
        </w:rPr>
        <w:t>plikasi Roadbump Pro</w:t>
      </w:r>
      <w:r w:rsidR="005E09EA">
        <w:rPr>
          <w:sz w:val="22"/>
          <w:szCs w:val="22"/>
          <w:lang w:val="en-US"/>
        </w:rPr>
        <w:t xml:space="preserve"> (untuk langkah 1 sampai 7)</w:t>
      </w:r>
    </w:p>
    <w:p w14:paraId="35533EF0" w14:textId="77777777" w:rsidR="005E09EA" w:rsidRDefault="005E09EA" w:rsidP="00557392">
      <w:pPr>
        <w:pStyle w:val="BodyText"/>
        <w:spacing w:before="175" w:line="276" w:lineRule="auto"/>
        <w:ind w:left="426" w:right="-1"/>
        <w:jc w:val="center"/>
        <w:rPr>
          <w:sz w:val="22"/>
          <w:szCs w:val="22"/>
          <w:lang w:val="en-US"/>
        </w:rPr>
      </w:pPr>
    </w:p>
    <w:p w14:paraId="76EF84D5" w14:textId="218A0641" w:rsidR="005E09EA" w:rsidRDefault="005E09EA" w:rsidP="00557392">
      <w:pPr>
        <w:pStyle w:val="BodyText"/>
        <w:spacing w:before="175" w:line="276" w:lineRule="auto"/>
        <w:ind w:left="426" w:right="-1"/>
        <w:jc w:val="center"/>
        <w:rPr>
          <w:sz w:val="22"/>
          <w:szCs w:val="22"/>
          <w:lang w:val="en-US"/>
        </w:rPr>
      </w:pPr>
      <w:r w:rsidRPr="001304E2">
        <w:rPr>
          <w:noProof/>
          <w:lang w:eastAsia="id-ID"/>
        </w:rPr>
        <w:drawing>
          <wp:inline distT="0" distB="0" distL="0" distR="0" wp14:anchorId="759BA6D3" wp14:editId="4542C91A">
            <wp:extent cx="1511928" cy="2327443"/>
            <wp:effectExtent l="0" t="0" r="0" b="0"/>
            <wp:docPr id="35" name="Picture 35"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map&#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17762" cy="2336424"/>
                    </a:xfrm>
                    <a:prstGeom prst="rect">
                      <a:avLst/>
                    </a:prstGeom>
                    <a:noFill/>
                  </pic:spPr>
                </pic:pic>
              </a:graphicData>
            </a:graphic>
          </wp:inline>
        </w:drawing>
      </w:r>
      <w:r>
        <w:rPr>
          <w:sz w:val="22"/>
          <w:szCs w:val="22"/>
          <w:lang w:val="en-US"/>
        </w:rPr>
        <w:t xml:space="preserve">            </w:t>
      </w:r>
      <w:r w:rsidRPr="001304E2">
        <w:rPr>
          <w:noProof/>
          <w:lang w:eastAsia="id-ID"/>
        </w:rPr>
        <w:drawing>
          <wp:inline distT="0" distB="0" distL="0" distR="0" wp14:anchorId="11EBA53E" wp14:editId="6BB18C12">
            <wp:extent cx="1400779" cy="2335794"/>
            <wp:effectExtent l="0" t="0" r="9525" b="7620"/>
            <wp:docPr id="37" name="Picture 37"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 shot of a phon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04024" cy="2341206"/>
                    </a:xfrm>
                    <a:prstGeom prst="rect">
                      <a:avLst/>
                    </a:prstGeom>
                    <a:noFill/>
                  </pic:spPr>
                </pic:pic>
              </a:graphicData>
            </a:graphic>
          </wp:inline>
        </w:drawing>
      </w:r>
      <w:r>
        <w:rPr>
          <w:sz w:val="22"/>
          <w:szCs w:val="22"/>
          <w:lang w:val="en-US"/>
        </w:rPr>
        <w:t xml:space="preserve">        </w:t>
      </w:r>
      <w:r w:rsidRPr="001304E2">
        <w:rPr>
          <w:noProof/>
          <w:lang w:eastAsia="id-ID"/>
        </w:rPr>
        <w:drawing>
          <wp:inline distT="0" distB="0" distL="0" distR="0" wp14:anchorId="7AB3890B" wp14:editId="5459DC43">
            <wp:extent cx="1443594" cy="2353901"/>
            <wp:effectExtent l="0" t="0" r="4445"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45704" cy="2357342"/>
                    </a:xfrm>
                    <a:prstGeom prst="rect">
                      <a:avLst/>
                    </a:prstGeom>
                    <a:noFill/>
                  </pic:spPr>
                </pic:pic>
              </a:graphicData>
            </a:graphic>
          </wp:inline>
        </w:drawing>
      </w:r>
    </w:p>
    <w:p w14:paraId="44F4ACE4" w14:textId="73D28E8F" w:rsidR="005E09EA" w:rsidRDefault="005E09EA" w:rsidP="005E09EA">
      <w:pPr>
        <w:pStyle w:val="BodyText"/>
        <w:spacing w:before="175" w:line="276" w:lineRule="auto"/>
        <w:ind w:left="426" w:right="-1"/>
        <w:rPr>
          <w:sz w:val="22"/>
          <w:szCs w:val="22"/>
          <w:lang w:val="en-US"/>
        </w:rPr>
      </w:pPr>
      <w:r>
        <w:rPr>
          <w:sz w:val="22"/>
          <w:szCs w:val="22"/>
          <w:lang w:val="en-US"/>
        </w:rPr>
        <w:t xml:space="preserve">                            (a)</w:t>
      </w:r>
      <w:r>
        <w:rPr>
          <w:sz w:val="22"/>
          <w:szCs w:val="22"/>
          <w:lang w:val="en-US"/>
        </w:rPr>
        <w:tab/>
        <w:t xml:space="preserve">                                   </w:t>
      </w:r>
      <w:proofErr w:type="gramStart"/>
      <w:r>
        <w:rPr>
          <w:sz w:val="22"/>
          <w:szCs w:val="22"/>
          <w:lang w:val="en-US"/>
        </w:rPr>
        <w:t xml:space="preserve">   (</w:t>
      </w:r>
      <w:proofErr w:type="gramEnd"/>
      <w:r>
        <w:rPr>
          <w:sz w:val="22"/>
          <w:szCs w:val="22"/>
          <w:lang w:val="en-US"/>
        </w:rPr>
        <w:t>b)                                                (c)</w:t>
      </w:r>
      <w:r>
        <w:rPr>
          <w:sz w:val="22"/>
          <w:szCs w:val="22"/>
          <w:lang w:val="en-US"/>
        </w:rPr>
        <w:tab/>
      </w:r>
    </w:p>
    <w:p w14:paraId="364190FD" w14:textId="24E93E28" w:rsidR="005E09EA" w:rsidRDefault="005E09EA" w:rsidP="00557392">
      <w:pPr>
        <w:pStyle w:val="BodyText"/>
        <w:spacing w:before="175" w:line="276" w:lineRule="auto"/>
        <w:ind w:left="426" w:right="-1"/>
        <w:jc w:val="center"/>
        <w:rPr>
          <w:sz w:val="22"/>
          <w:szCs w:val="22"/>
          <w:lang w:val="en-US"/>
        </w:rPr>
      </w:pPr>
      <w:r>
        <w:rPr>
          <w:sz w:val="22"/>
          <w:szCs w:val="22"/>
          <w:lang w:val="en-US"/>
        </w:rPr>
        <w:t xml:space="preserve">Gambar 2. </w:t>
      </w:r>
      <w:r w:rsidR="003164B9">
        <w:rPr>
          <w:sz w:val="22"/>
          <w:szCs w:val="22"/>
          <w:lang w:val="en-US"/>
        </w:rPr>
        <w:t xml:space="preserve">Langkah untuk nomor </w:t>
      </w:r>
    </w:p>
    <w:p w14:paraId="06338D5D" w14:textId="4D569738" w:rsidR="002429E4" w:rsidRDefault="005E09EA" w:rsidP="005E09EA">
      <w:pPr>
        <w:pStyle w:val="BodyText"/>
        <w:numPr>
          <w:ilvl w:val="0"/>
          <w:numId w:val="14"/>
        </w:numPr>
        <w:spacing w:before="175" w:line="276" w:lineRule="auto"/>
        <w:ind w:left="426" w:right="-1"/>
        <w:jc w:val="both"/>
        <w:rPr>
          <w:sz w:val="22"/>
          <w:szCs w:val="22"/>
          <w:lang w:val="en-US"/>
        </w:rPr>
      </w:pPr>
      <w:r w:rsidRPr="005E09EA">
        <w:rPr>
          <w:sz w:val="22"/>
          <w:szCs w:val="22"/>
          <w:lang w:val="en-US"/>
        </w:rPr>
        <w:t xml:space="preserve">Review Map </w:t>
      </w:r>
      <w:proofErr w:type="gramStart"/>
      <w:r w:rsidRPr="005E09EA">
        <w:rPr>
          <w:sz w:val="22"/>
          <w:szCs w:val="22"/>
          <w:lang w:val="en-US"/>
        </w:rPr>
        <w:t>And</w:t>
      </w:r>
      <w:proofErr w:type="gramEnd"/>
      <w:r w:rsidRPr="005E09EA">
        <w:rPr>
          <w:sz w:val="22"/>
          <w:szCs w:val="22"/>
          <w:lang w:val="en-US"/>
        </w:rPr>
        <w:t xml:space="preserve"> Graphs, pilihan ini menunjukkan jalur yang direkam dalam bentuk grafik kekaisaran jalan dan kecepatan di sepanjang rute yang direkam.</w:t>
      </w:r>
    </w:p>
    <w:p w14:paraId="6E97F196" w14:textId="3C9E542E" w:rsidR="005E09EA" w:rsidRDefault="005E09EA" w:rsidP="005E09EA">
      <w:pPr>
        <w:pStyle w:val="BodyText"/>
        <w:numPr>
          <w:ilvl w:val="0"/>
          <w:numId w:val="14"/>
        </w:numPr>
        <w:spacing w:before="175" w:line="276" w:lineRule="auto"/>
        <w:ind w:left="426" w:right="-1"/>
        <w:jc w:val="both"/>
        <w:rPr>
          <w:sz w:val="22"/>
          <w:szCs w:val="22"/>
          <w:lang w:val="en-US"/>
        </w:rPr>
      </w:pPr>
      <w:r w:rsidRPr="005E09EA">
        <w:rPr>
          <w:sz w:val="22"/>
          <w:szCs w:val="22"/>
          <w:lang w:val="en-US"/>
        </w:rPr>
        <w:t>Delete, pilihan ini menghapus data yang baru saja direkam dan membawa kembali ke tombol start</w:t>
      </w:r>
    </w:p>
    <w:p w14:paraId="22676027" w14:textId="1BA93C32" w:rsidR="005E09EA" w:rsidRDefault="005E09EA" w:rsidP="005E09EA">
      <w:pPr>
        <w:pStyle w:val="BodyText"/>
        <w:numPr>
          <w:ilvl w:val="0"/>
          <w:numId w:val="14"/>
        </w:numPr>
        <w:spacing w:before="175" w:line="276" w:lineRule="auto"/>
        <w:ind w:left="426" w:right="-1"/>
        <w:jc w:val="both"/>
        <w:rPr>
          <w:sz w:val="22"/>
          <w:szCs w:val="22"/>
          <w:lang w:val="en-US"/>
        </w:rPr>
      </w:pPr>
      <w:r w:rsidRPr="005E09EA">
        <w:rPr>
          <w:sz w:val="22"/>
          <w:szCs w:val="22"/>
          <w:lang w:val="en-US"/>
        </w:rPr>
        <w:lastRenderedPageBreak/>
        <w:t>Keep Locally, pilihan ini menyimpan data yang baru saja direkam dalam satu set file dengan konvensi penamaan YYYY MM DD HH MM SS. setelah memilih opsi ini akan kembali ke tombol start.</w:t>
      </w:r>
    </w:p>
    <w:p w14:paraId="32BA5E04" w14:textId="114A965C" w:rsidR="005E09EA" w:rsidRDefault="005E09EA" w:rsidP="005E09EA">
      <w:pPr>
        <w:pStyle w:val="BodyText"/>
        <w:numPr>
          <w:ilvl w:val="0"/>
          <w:numId w:val="14"/>
        </w:numPr>
        <w:spacing w:before="175" w:line="276" w:lineRule="auto"/>
        <w:ind w:left="426" w:right="-1"/>
        <w:jc w:val="both"/>
        <w:rPr>
          <w:sz w:val="22"/>
          <w:szCs w:val="22"/>
          <w:lang w:val="en-US"/>
        </w:rPr>
      </w:pPr>
      <w:r w:rsidRPr="005E09EA">
        <w:rPr>
          <w:sz w:val="22"/>
          <w:szCs w:val="22"/>
          <w:lang w:val="en-US"/>
        </w:rPr>
        <w:t>Rename, ini memungkinkan untuk menyimpan data yang baru saja direkam dalam satu set file yang telah diberi nama setelah memilih opsi ini akan kembali ke tombol start</w:t>
      </w:r>
    </w:p>
    <w:p w14:paraId="4B64CFB4" w14:textId="77777777" w:rsidR="005E09EA" w:rsidRDefault="005E09EA" w:rsidP="005E09EA">
      <w:pPr>
        <w:pStyle w:val="BodyText"/>
        <w:numPr>
          <w:ilvl w:val="0"/>
          <w:numId w:val="14"/>
        </w:numPr>
        <w:spacing w:before="175" w:line="276" w:lineRule="auto"/>
        <w:ind w:left="426" w:right="-1"/>
        <w:jc w:val="both"/>
        <w:rPr>
          <w:sz w:val="22"/>
          <w:szCs w:val="22"/>
          <w:lang w:val="en-US"/>
        </w:rPr>
      </w:pPr>
      <w:r w:rsidRPr="005E09EA">
        <w:rPr>
          <w:sz w:val="22"/>
          <w:szCs w:val="22"/>
          <w:lang w:val="en-US"/>
        </w:rPr>
        <w:t>Kemudian pindahkan penanda peta lokasi untuk membatasi grafik persegmen</w:t>
      </w:r>
    </w:p>
    <w:p w14:paraId="0B7614C7" w14:textId="7E7B7007" w:rsidR="005E09EA" w:rsidRDefault="005E09EA" w:rsidP="005E09EA">
      <w:pPr>
        <w:pStyle w:val="BodyText"/>
        <w:numPr>
          <w:ilvl w:val="0"/>
          <w:numId w:val="14"/>
        </w:numPr>
        <w:spacing w:before="175" w:line="276" w:lineRule="auto"/>
        <w:ind w:left="426" w:right="-1"/>
        <w:jc w:val="both"/>
        <w:rPr>
          <w:sz w:val="22"/>
          <w:szCs w:val="22"/>
          <w:lang w:val="en-US"/>
        </w:rPr>
      </w:pPr>
      <w:r w:rsidRPr="005E09EA">
        <w:rPr>
          <w:sz w:val="22"/>
          <w:szCs w:val="22"/>
          <w:lang w:val="en-US"/>
        </w:rPr>
        <w:t>Pilih menu untuk mengubah peta grafik</w:t>
      </w:r>
      <w:r w:rsidR="003164B9">
        <w:rPr>
          <w:sz w:val="22"/>
          <w:szCs w:val="22"/>
          <w:lang w:val="en-US"/>
        </w:rPr>
        <w:t xml:space="preserve"> (Gambar 2(a))</w:t>
      </w:r>
    </w:p>
    <w:p w14:paraId="2B2FCF3E" w14:textId="77777777" w:rsidR="003164B9" w:rsidRPr="003164B9" w:rsidRDefault="005E09EA" w:rsidP="003164B9">
      <w:pPr>
        <w:pStyle w:val="BodyText"/>
        <w:numPr>
          <w:ilvl w:val="0"/>
          <w:numId w:val="14"/>
        </w:numPr>
        <w:spacing w:before="175" w:line="276" w:lineRule="auto"/>
        <w:ind w:left="426" w:right="-1"/>
        <w:jc w:val="both"/>
        <w:rPr>
          <w:sz w:val="22"/>
          <w:szCs w:val="22"/>
          <w:lang w:val="en-US"/>
        </w:rPr>
      </w:pPr>
      <w:r w:rsidRPr="005E09EA">
        <w:rPr>
          <w:sz w:val="22"/>
          <w:szCs w:val="22"/>
          <w:lang w:val="en-US"/>
        </w:rPr>
        <w:t xml:space="preserve">Jika sudah melakukan perekaman selanjutnya adalah pengolahan data rekaman dan tampilan rekaman. </w:t>
      </w:r>
      <w:r w:rsidRPr="003164B9">
        <w:rPr>
          <w:sz w:val="22"/>
          <w:szCs w:val="22"/>
          <w:lang w:val="en-US"/>
        </w:rPr>
        <w:t>Untuk mendapat rekaman jalan yang telah disimpan sentuh ikon folder dari atas tampilan layar.  Sedangkan ikon di samping ikon folder berupa pilihan Pilih US atau Metric, atur kecepatan minimum untuk memulai perekaman, tetapkan faktor untuk menyesuaikan jenis kendaraan yang digunakan</w:t>
      </w:r>
      <w:r w:rsidR="003164B9" w:rsidRPr="003164B9">
        <w:rPr>
          <w:sz w:val="22"/>
          <w:szCs w:val="22"/>
          <w:lang w:val="en-US"/>
        </w:rPr>
        <w:t xml:space="preserve"> (Gambar 2(b)).</w:t>
      </w:r>
    </w:p>
    <w:p w14:paraId="203B88B2" w14:textId="77777777" w:rsidR="004239C2" w:rsidRDefault="003164B9" w:rsidP="004239C2">
      <w:pPr>
        <w:pStyle w:val="BodyText"/>
        <w:numPr>
          <w:ilvl w:val="0"/>
          <w:numId w:val="14"/>
        </w:numPr>
        <w:spacing w:before="175" w:line="276" w:lineRule="auto"/>
        <w:ind w:left="426" w:right="-1"/>
        <w:jc w:val="both"/>
        <w:rPr>
          <w:sz w:val="22"/>
          <w:szCs w:val="22"/>
          <w:lang w:val="en-US"/>
        </w:rPr>
      </w:pPr>
      <w:r w:rsidRPr="003164B9">
        <w:rPr>
          <w:sz w:val="22"/>
          <w:szCs w:val="22"/>
          <w:lang w:val="en-US"/>
        </w:rPr>
        <w:t>Setelah ikon folder ditekan akan muncul tampilan layar seperti di bawah ini dapat digunakan untuk pengolahan data hasil rekaman layar Choose Recording, ini memungkinkan untuk memilih rekaman yang akan dikerjakan. Show, menunjukkan peta dan grafik. Rename, pilihan ini memungkinkan untuk mengubah nama rekaman yang ada. Delete, pilihan ini memungkinkan anda untuk menghapus rekaman</w:t>
      </w:r>
      <w:r>
        <w:rPr>
          <w:sz w:val="22"/>
          <w:szCs w:val="22"/>
          <w:lang w:val="en-US"/>
        </w:rPr>
        <w:t xml:space="preserve"> (Gambar 2(c)).</w:t>
      </w:r>
    </w:p>
    <w:p w14:paraId="3C393BBC" w14:textId="310E097C" w:rsidR="004239C2" w:rsidRPr="004239C2" w:rsidRDefault="004239C2" w:rsidP="004239C2">
      <w:pPr>
        <w:pStyle w:val="BodyText"/>
        <w:numPr>
          <w:ilvl w:val="0"/>
          <w:numId w:val="14"/>
        </w:numPr>
        <w:spacing w:before="175" w:line="276" w:lineRule="auto"/>
        <w:ind w:left="426" w:right="-1"/>
        <w:jc w:val="both"/>
        <w:rPr>
          <w:sz w:val="22"/>
          <w:szCs w:val="22"/>
          <w:lang w:val="en-US"/>
        </w:rPr>
      </w:pPr>
      <w:r w:rsidRPr="004239C2">
        <w:rPr>
          <w:lang w:val="en-US"/>
        </w:rPr>
        <w:t>Generate CSV files, pilihan ini memberi opsi untuk membuat tiga jenis ekstrak CSV</w:t>
      </w:r>
      <w:r>
        <w:rPr>
          <w:lang w:val="en-US"/>
        </w:rPr>
        <w:t xml:space="preserve"> (Gambar 2(c))</w:t>
      </w:r>
    </w:p>
    <w:p w14:paraId="365F7C5C" w14:textId="5AA0B239" w:rsidR="004239C2" w:rsidRPr="004239C2" w:rsidRDefault="004239C2" w:rsidP="004239C2">
      <w:pPr>
        <w:pStyle w:val="BodyText"/>
        <w:numPr>
          <w:ilvl w:val="0"/>
          <w:numId w:val="14"/>
        </w:numPr>
        <w:spacing w:before="175" w:line="276" w:lineRule="auto"/>
        <w:ind w:left="426" w:right="-1"/>
        <w:jc w:val="both"/>
        <w:rPr>
          <w:sz w:val="22"/>
          <w:szCs w:val="22"/>
          <w:lang w:val="en-US"/>
        </w:rPr>
      </w:pPr>
      <w:r w:rsidRPr="004239C2">
        <w:rPr>
          <w:lang w:val="en-US"/>
        </w:rPr>
        <w:t xml:space="preserve">Hasil dari data rekaman pengujian </w:t>
      </w:r>
      <w:r w:rsidR="00E738BF">
        <w:rPr>
          <w:lang w:val="en-US"/>
        </w:rPr>
        <w:t>IRI</w:t>
      </w:r>
      <w:r w:rsidRPr="004239C2">
        <w:rPr>
          <w:lang w:val="en-US"/>
        </w:rPr>
        <w:t xml:space="preserve"> dengan aplikasi Roadbump Pro dapat digunakan di MS Excel atau arGIS ESRI</w:t>
      </w:r>
      <w:r>
        <w:rPr>
          <w:lang w:val="en-US"/>
        </w:rPr>
        <w:t xml:space="preserve"> (Gambar 3)</w:t>
      </w:r>
    </w:p>
    <w:p w14:paraId="725C2FCA" w14:textId="102D0EAC" w:rsidR="003164B9" w:rsidRDefault="003164B9" w:rsidP="004239C2">
      <w:pPr>
        <w:pStyle w:val="BodyText"/>
        <w:spacing w:before="175" w:line="276" w:lineRule="auto"/>
        <w:ind w:left="66" w:right="-1"/>
        <w:jc w:val="both"/>
        <w:rPr>
          <w:sz w:val="22"/>
          <w:szCs w:val="22"/>
          <w:lang w:val="en-US"/>
        </w:rPr>
      </w:pPr>
    </w:p>
    <w:p w14:paraId="23C53DB3" w14:textId="60DCCD8C" w:rsidR="004239C2" w:rsidRDefault="004239C2" w:rsidP="004239C2">
      <w:pPr>
        <w:pStyle w:val="BodyText"/>
        <w:spacing w:before="175" w:line="276" w:lineRule="auto"/>
        <w:ind w:left="66" w:right="-1"/>
        <w:jc w:val="center"/>
        <w:rPr>
          <w:sz w:val="22"/>
          <w:szCs w:val="22"/>
          <w:lang w:val="en-US"/>
        </w:rPr>
      </w:pPr>
      <w:r w:rsidRPr="001304E2">
        <w:rPr>
          <w:noProof/>
          <w:lang w:eastAsia="id-ID"/>
        </w:rPr>
        <w:drawing>
          <wp:inline distT="0" distB="0" distL="0" distR="0" wp14:anchorId="11C665AE" wp14:editId="1FDEDC2E">
            <wp:extent cx="1647731" cy="2467027"/>
            <wp:effectExtent l="0" t="0" r="0" b="0"/>
            <wp:docPr id="39" name="Picture 3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phon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52517" cy="2474192"/>
                    </a:xfrm>
                    <a:prstGeom prst="rect">
                      <a:avLst/>
                    </a:prstGeom>
                    <a:noFill/>
                  </pic:spPr>
                </pic:pic>
              </a:graphicData>
            </a:graphic>
          </wp:inline>
        </w:drawing>
      </w:r>
    </w:p>
    <w:p w14:paraId="0E12E91D" w14:textId="6DCD4068" w:rsidR="004239C2" w:rsidRDefault="004239C2" w:rsidP="004239C2">
      <w:pPr>
        <w:pStyle w:val="BodyText"/>
        <w:spacing w:before="175" w:line="276" w:lineRule="auto"/>
        <w:ind w:left="66" w:right="-1"/>
        <w:jc w:val="center"/>
        <w:rPr>
          <w:sz w:val="22"/>
          <w:szCs w:val="22"/>
          <w:lang w:val="en-US"/>
        </w:rPr>
      </w:pPr>
      <w:r>
        <w:rPr>
          <w:sz w:val="22"/>
          <w:szCs w:val="22"/>
          <w:lang w:val="en-US"/>
        </w:rPr>
        <w:t xml:space="preserve">Gambar 3. </w:t>
      </w:r>
      <w:r w:rsidR="00E738BF">
        <w:rPr>
          <w:sz w:val="22"/>
          <w:szCs w:val="22"/>
          <w:lang w:val="en-US"/>
        </w:rPr>
        <w:t>Hasil Output Rekaman Aplikasi Roadbump Pro</w:t>
      </w:r>
    </w:p>
    <w:p w14:paraId="236F396B" w14:textId="77777777" w:rsidR="002E0B9F" w:rsidRPr="003164B9" w:rsidRDefault="002E0B9F" w:rsidP="004239C2">
      <w:pPr>
        <w:pStyle w:val="BodyText"/>
        <w:spacing w:before="175" w:line="276" w:lineRule="auto"/>
        <w:ind w:left="66" w:right="-1"/>
        <w:jc w:val="center"/>
        <w:rPr>
          <w:sz w:val="22"/>
          <w:szCs w:val="22"/>
          <w:lang w:val="en-US"/>
        </w:rPr>
      </w:pPr>
    </w:p>
    <w:p w14:paraId="4C067B29" w14:textId="5BA2C7CD" w:rsidR="005E09EA" w:rsidRDefault="002E0B9F" w:rsidP="004239C2">
      <w:pPr>
        <w:pStyle w:val="BodyText"/>
        <w:spacing w:before="175" w:line="276" w:lineRule="auto"/>
        <w:ind w:right="-1"/>
        <w:jc w:val="both"/>
        <w:rPr>
          <w:sz w:val="22"/>
          <w:szCs w:val="22"/>
          <w:lang w:val="en-US"/>
        </w:rPr>
      </w:pPr>
      <w:r>
        <w:rPr>
          <w:sz w:val="22"/>
          <w:szCs w:val="22"/>
          <w:lang w:val="en-US"/>
        </w:rPr>
        <w:t>Setelah melewati langkah tersebut maka dilakukan pengunaan Aplikasi QGIS dengan langkah sebagai berikut:</w:t>
      </w:r>
    </w:p>
    <w:p w14:paraId="45C173BC" w14:textId="77777777" w:rsidR="00E95562" w:rsidRDefault="002E0B9F" w:rsidP="00E95562">
      <w:pPr>
        <w:pStyle w:val="BodyText"/>
        <w:numPr>
          <w:ilvl w:val="0"/>
          <w:numId w:val="15"/>
        </w:numPr>
        <w:spacing w:before="175" w:line="276" w:lineRule="auto"/>
        <w:ind w:right="-1"/>
        <w:jc w:val="both"/>
        <w:rPr>
          <w:sz w:val="22"/>
          <w:szCs w:val="22"/>
          <w:lang w:val="en-US"/>
        </w:rPr>
      </w:pPr>
      <w:r w:rsidRPr="002E0B9F">
        <w:rPr>
          <w:sz w:val="22"/>
          <w:szCs w:val="22"/>
          <w:lang w:val="en-US"/>
        </w:rPr>
        <w:lastRenderedPageBreak/>
        <w:t>Buka aplikasi QGIS 3.34.2 pada perangkat PC atau laptop</w:t>
      </w:r>
      <w:r>
        <w:rPr>
          <w:sz w:val="22"/>
          <w:szCs w:val="22"/>
          <w:lang w:val="en-US"/>
        </w:rPr>
        <w:t>, kemudian akan muncul tampilannya.</w:t>
      </w:r>
    </w:p>
    <w:p w14:paraId="1B6A99E3" w14:textId="2BA2C4B0" w:rsidR="002E0B9F" w:rsidRDefault="00E95562" w:rsidP="00E95562">
      <w:pPr>
        <w:pStyle w:val="BodyText"/>
        <w:numPr>
          <w:ilvl w:val="0"/>
          <w:numId w:val="15"/>
        </w:numPr>
        <w:spacing w:before="175" w:line="276" w:lineRule="auto"/>
        <w:ind w:right="-1"/>
        <w:jc w:val="both"/>
        <w:rPr>
          <w:sz w:val="22"/>
          <w:szCs w:val="22"/>
          <w:lang w:val="en-US"/>
        </w:rPr>
      </w:pPr>
      <w:r>
        <w:rPr>
          <w:sz w:val="22"/>
          <w:szCs w:val="22"/>
          <w:lang w:val="en-US"/>
        </w:rPr>
        <w:t>U</w:t>
      </w:r>
      <w:r w:rsidRPr="00E95562">
        <w:rPr>
          <w:sz w:val="22"/>
          <w:szCs w:val="22"/>
          <w:lang w:val="en-US"/>
        </w:rPr>
        <w:t xml:space="preserve">ntuk membuka map klik web </w:t>
      </w:r>
      <w:r w:rsidR="002B4021" w:rsidRPr="002B4021">
        <w:rPr>
          <w:sz w:val="22"/>
          <w:szCs w:val="22"/>
          <w:lang w:val="en-US"/>
        </w:rPr>
        <w:sym w:font="Wingdings" w:char="F0E0"/>
      </w:r>
      <w:r w:rsidR="002B4021">
        <w:rPr>
          <w:sz w:val="22"/>
          <w:szCs w:val="22"/>
          <w:lang w:val="en-US"/>
        </w:rPr>
        <w:t xml:space="preserve"> </w:t>
      </w:r>
      <w:r w:rsidRPr="00E95562">
        <w:rPr>
          <w:sz w:val="22"/>
          <w:szCs w:val="22"/>
          <w:lang w:val="en-US"/>
        </w:rPr>
        <w:t xml:space="preserve">QuickMapServices </w:t>
      </w:r>
      <w:r w:rsidR="002B4021" w:rsidRPr="002B4021">
        <w:rPr>
          <w:sz w:val="22"/>
          <w:szCs w:val="22"/>
          <w:lang w:val="en-US"/>
        </w:rPr>
        <w:sym w:font="Wingdings" w:char="F0E0"/>
      </w:r>
      <w:r w:rsidRPr="00E95562">
        <w:rPr>
          <w:sz w:val="22"/>
          <w:szCs w:val="22"/>
          <w:lang w:val="en-US"/>
        </w:rPr>
        <w:t xml:space="preserve"> Google </w:t>
      </w:r>
      <w:r w:rsidR="002B4021" w:rsidRPr="002B4021">
        <w:rPr>
          <w:sz w:val="22"/>
          <w:szCs w:val="22"/>
          <w:lang w:val="en-US"/>
        </w:rPr>
        <w:sym w:font="Wingdings" w:char="F0E0"/>
      </w:r>
      <w:r w:rsidRPr="00E95562">
        <w:rPr>
          <w:sz w:val="22"/>
          <w:szCs w:val="22"/>
          <w:lang w:val="en-US"/>
        </w:rPr>
        <w:t xml:space="preserve"> Google Road</w:t>
      </w:r>
      <w:r w:rsidR="002B4021">
        <w:rPr>
          <w:sz w:val="22"/>
          <w:szCs w:val="22"/>
          <w:lang w:val="en-US"/>
        </w:rPr>
        <w:t xml:space="preserve"> </w:t>
      </w:r>
      <w:r w:rsidR="002B4021" w:rsidRPr="002B4021">
        <w:rPr>
          <w:sz w:val="22"/>
          <w:szCs w:val="22"/>
          <w:lang w:val="en-US"/>
        </w:rPr>
        <w:sym w:font="Wingdings" w:char="F0E0"/>
      </w:r>
      <w:r w:rsidRPr="00E95562">
        <w:rPr>
          <w:sz w:val="22"/>
          <w:szCs w:val="22"/>
          <w:lang w:val="en-US"/>
        </w:rPr>
        <w:t xml:space="preserve"> klik Ok</w:t>
      </w:r>
      <w:r>
        <w:rPr>
          <w:sz w:val="22"/>
          <w:szCs w:val="22"/>
          <w:lang w:val="en-US"/>
        </w:rPr>
        <w:t xml:space="preserve">. </w:t>
      </w:r>
      <w:r w:rsidRPr="00E95562">
        <w:rPr>
          <w:sz w:val="22"/>
          <w:szCs w:val="22"/>
          <w:lang w:val="en-US"/>
        </w:rPr>
        <w:t xml:space="preserve">Lalu akan muncul peta dunia seperti pada </w:t>
      </w:r>
      <w:r w:rsidR="008D0EF6" w:rsidRPr="00E95562">
        <w:rPr>
          <w:sz w:val="22"/>
          <w:szCs w:val="22"/>
          <w:lang w:val="en-US"/>
        </w:rPr>
        <w:t>gambar cari</w:t>
      </w:r>
      <w:r w:rsidRPr="00E95562">
        <w:rPr>
          <w:sz w:val="22"/>
          <w:szCs w:val="22"/>
          <w:lang w:val="en-US"/>
        </w:rPr>
        <w:t xml:space="preserve"> peta bagian Indonesia terutama peta lokasi yang kita teliti</w:t>
      </w:r>
      <w:r>
        <w:rPr>
          <w:sz w:val="22"/>
          <w:szCs w:val="22"/>
          <w:lang w:val="en-US"/>
        </w:rPr>
        <w:t>.</w:t>
      </w:r>
    </w:p>
    <w:p w14:paraId="2964336D" w14:textId="77777777" w:rsidR="00E95562" w:rsidRDefault="00E95562" w:rsidP="00E95562">
      <w:pPr>
        <w:pStyle w:val="BodyText"/>
        <w:spacing w:before="175" w:line="276" w:lineRule="auto"/>
        <w:ind w:right="-1"/>
        <w:jc w:val="both"/>
        <w:rPr>
          <w:sz w:val="22"/>
          <w:szCs w:val="22"/>
          <w:lang w:val="en-US"/>
        </w:rPr>
      </w:pPr>
    </w:p>
    <w:p w14:paraId="4E136EBB" w14:textId="1DA0FB35" w:rsidR="00E95562" w:rsidRDefault="00E95562" w:rsidP="00E95562">
      <w:pPr>
        <w:pStyle w:val="BodyText"/>
        <w:spacing w:before="175" w:line="276" w:lineRule="auto"/>
        <w:ind w:right="-1"/>
        <w:jc w:val="center"/>
        <w:rPr>
          <w:sz w:val="22"/>
          <w:szCs w:val="22"/>
          <w:lang w:val="en-US"/>
        </w:rPr>
      </w:pPr>
      <w:r>
        <w:rPr>
          <w:b/>
          <w:bCs/>
          <w:iCs/>
          <w:noProof/>
          <w:lang w:eastAsia="id-ID"/>
        </w:rPr>
        <w:drawing>
          <wp:inline distT="0" distB="0" distL="0" distR="0" wp14:anchorId="06B25F99" wp14:editId="09D405D8">
            <wp:extent cx="2698750" cy="2454910"/>
            <wp:effectExtent l="0" t="0" r="6350" b="25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 (59).png"/>
                    <pic:cNvPicPr/>
                  </pic:nvPicPr>
                  <pic:blipFill rotWithShape="1">
                    <a:blip r:embed="rId15" cstate="print">
                      <a:extLst>
                        <a:ext uri="{28A0092B-C50C-407E-A947-70E740481C1C}">
                          <a14:useLocalDpi xmlns:a14="http://schemas.microsoft.com/office/drawing/2010/main" val="0"/>
                        </a:ext>
                      </a:extLst>
                    </a:blip>
                    <a:srcRect r="25477"/>
                    <a:stretch/>
                  </pic:blipFill>
                  <pic:spPr bwMode="auto">
                    <a:xfrm>
                      <a:off x="0" y="0"/>
                      <a:ext cx="2698750" cy="2454910"/>
                    </a:xfrm>
                    <a:prstGeom prst="rect">
                      <a:avLst/>
                    </a:prstGeom>
                    <a:ln>
                      <a:noFill/>
                    </a:ln>
                    <a:extLst>
                      <a:ext uri="{53640926-AAD7-44D8-BBD7-CCE9431645EC}">
                        <a14:shadowObscured xmlns:a14="http://schemas.microsoft.com/office/drawing/2010/main"/>
                      </a:ext>
                    </a:extLst>
                  </pic:spPr>
                </pic:pic>
              </a:graphicData>
            </a:graphic>
          </wp:inline>
        </w:drawing>
      </w:r>
      <w:r>
        <w:rPr>
          <w:b/>
          <w:bCs/>
          <w:iCs/>
          <w:noProof/>
          <w:lang w:eastAsia="id-ID"/>
        </w:rPr>
        <w:drawing>
          <wp:inline distT="0" distB="0" distL="0" distR="0" wp14:anchorId="365D460D" wp14:editId="335534A5">
            <wp:extent cx="2751455" cy="2459355"/>
            <wp:effectExtent l="0" t="0" r="0" b="0"/>
            <wp:docPr id="52" name="Picture 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computer&#10;&#10;Description automatically generated"/>
                    <pic:cNvPicPr/>
                  </pic:nvPicPr>
                  <pic:blipFill rotWithShape="1">
                    <a:blip r:embed="rId16" cstate="print">
                      <a:extLst>
                        <a:ext uri="{28A0092B-C50C-407E-A947-70E740481C1C}">
                          <a14:useLocalDpi xmlns:a14="http://schemas.microsoft.com/office/drawing/2010/main" val="0"/>
                        </a:ext>
                      </a:extLst>
                    </a:blip>
                    <a:srcRect l="14954"/>
                    <a:stretch/>
                  </pic:blipFill>
                  <pic:spPr bwMode="auto">
                    <a:xfrm>
                      <a:off x="0" y="0"/>
                      <a:ext cx="2751455" cy="2459355"/>
                    </a:xfrm>
                    <a:prstGeom prst="rect">
                      <a:avLst/>
                    </a:prstGeom>
                    <a:ln>
                      <a:noFill/>
                    </a:ln>
                    <a:extLst>
                      <a:ext uri="{53640926-AAD7-44D8-BBD7-CCE9431645EC}">
                        <a14:shadowObscured xmlns:a14="http://schemas.microsoft.com/office/drawing/2010/main"/>
                      </a:ext>
                    </a:extLst>
                  </pic:spPr>
                </pic:pic>
              </a:graphicData>
            </a:graphic>
          </wp:inline>
        </w:drawing>
      </w:r>
    </w:p>
    <w:p w14:paraId="65C846AE" w14:textId="2338785C" w:rsidR="00E95562" w:rsidRDefault="00E95562" w:rsidP="00E95562">
      <w:pPr>
        <w:pStyle w:val="BodyText"/>
        <w:spacing w:before="175" w:line="276" w:lineRule="auto"/>
        <w:ind w:right="-1"/>
        <w:jc w:val="center"/>
        <w:rPr>
          <w:sz w:val="22"/>
          <w:szCs w:val="22"/>
          <w:lang w:val="en-US"/>
        </w:rPr>
      </w:pPr>
      <w:r>
        <w:rPr>
          <w:sz w:val="22"/>
          <w:szCs w:val="22"/>
          <w:lang w:val="en-US"/>
        </w:rPr>
        <w:t xml:space="preserve">Gambar 4. </w:t>
      </w:r>
      <w:r w:rsidRPr="00E95562">
        <w:rPr>
          <w:sz w:val="22"/>
          <w:szCs w:val="22"/>
          <w:lang w:val="en-US"/>
        </w:rPr>
        <w:t>QuickMapServices</w:t>
      </w:r>
    </w:p>
    <w:p w14:paraId="4391B3CE" w14:textId="77777777" w:rsidR="00E95562" w:rsidRPr="00BA0B2D" w:rsidRDefault="00E95562" w:rsidP="00E95562">
      <w:pPr>
        <w:pStyle w:val="BodyText"/>
        <w:spacing w:before="175" w:line="276" w:lineRule="auto"/>
        <w:ind w:right="-1"/>
        <w:rPr>
          <w:sz w:val="22"/>
          <w:szCs w:val="22"/>
          <w:lang w:val="en-US"/>
        </w:rPr>
      </w:pPr>
    </w:p>
    <w:p w14:paraId="23861A48" w14:textId="121385AB" w:rsidR="00E95562" w:rsidRPr="00BA0B2D" w:rsidRDefault="00E95562" w:rsidP="00E95562">
      <w:pPr>
        <w:pStyle w:val="BodyText"/>
        <w:numPr>
          <w:ilvl w:val="0"/>
          <w:numId w:val="15"/>
        </w:numPr>
        <w:spacing w:before="175" w:line="276" w:lineRule="auto"/>
        <w:ind w:right="-1"/>
        <w:jc w:val="both"/>
        <w:rPr>
          <w:sz w:val="22"/>
          <w:szCs w:val="22"/>
          <w:lang w:val="en-US"/>
        </w:rPr>
      </w:pPr>
      <w:r w:rsidRPr="00BA0B2D">
        <w:rPr>
          <w:sz w:val="22"/>
          <w:szCs w:val="22"/>
          <w:lang w:val="en-US"/>
        </w:rPr>
        <w:t xml:space="preserve">Selanjutnya masukkan file data IRI untuk jalan rusak, sedang, mantap -klik Open Data Source Manager </w:t>
      </w:r>
      <w:r w:rsidR="00B64B3A" w:rsidRPr="00BA0B2D">
        <w:rPr>
          <w:sz w:val="22"/>
          <w:szCs w:val="22"/>
          <w:lang w:val="en-US"/>
        </w:rPr>
        <w:sym w:font="Wingdings" w:char="F0E0"/>
      </w:r>
      <w:r w:rsidRPr="00BA0B2D">
        <w:rPr>
          <w:sz w:val="22"/>
          <w:szCs w:val="22"/>
          <w:lang w:val="en-US"/>
        </w:rPr>
        <w:t xml:space="preserve"> pilih Delimited Text. Akan muncul seperti pada gambar</w:t>
      </w:r>
      <w:r w:rsidR="00B2032E" w:rsidRPr="00BA0B2D">
        <w:rPr>
          <w:sz w:val="22"/>
          <w:szCs w:val="22"/>
          <w:lang w:val="en-US"/>
        </w:rPr>
        <w:t xml:space="preserve">. Masukkan file data IRI untuk Point </w:t>
      </w:r>
      <w:proofErr w:type="gramStart"/>
      <w:r w:rsidR="00B2032E" w:rsidRPr="00BA0B2D">
        <w:rPr>
          <w:sz w:val="22"/>
          <w:szCs w:val="22"/>
          <w:lang w:val="en-US"/>
        </w:rPr>
        <w:t>Coordinate :</w:t>
      </w:r>
      <w:proofErr w:type="gramEnd"/>
      <w:r w:rsidR="00B2032E" w:rsidRPr="00BA0B2D">
        <w:rPr>
          <w:sz w:val="22"/>
          <w:szCs w:val="22"/>
          <w:lang w:val="en-US"/>
        </w:rPr>
        <w:t xml:space="preserve"> (x) = Long dan (Y) = Lat </w:t>
      </w:r>
      <w:r w:rsidR="00B64B3A" w:rsidRPr="00BA0B2D">
        <w:rPr>
          <w:sz w:val="22"/>
          <w:szCs w:val="22"/>
          <w:lang w:val="en-US"/>
        </w:rPr>
        <w:sym w:font="Wingdings" w:char="F0E0"/>
      </w:r>
      <w:r w:rsidR="00B2032E" w:rsidRPr="00BA0B2D">
        <w:rPr>
          <w:sz w:val="22"/>
          <w:szCs w:val="22"/>
          <w:lang w:val="en-US"/>
        </w:rPr>
        <w:t xml:space="preserve"> lalu klik add.</w:t>
      </w:r>
    </w:p>
    <w:p w14:paraId="191BA375" w14:textId="541EE353" w:rsidR="00E95562" w:rsidRPr="00BA0B2D" w:rsidRDefault="00E95562" w:rsidP="00E95562">
      <w:pPr>
        <w:pStyle w:val="BodyText"/>
        <w:spacing w:before="175" w:line="276" w:lineRule="auto"/>
        <w:ind w:left="720" w:right="-1"/>
        <w:jc w:val="both"/>
        <w:rPr>
          <w:sz w:val="22"/>
          <w:szCs w:val="22"/>
          <w:lang w:val="en-US"/>
        </w:rPr>
      </w:pPr>
      <w:r w:rsidRPr="00BA0B2D">
        <w:rPr>
          <w:noProof/>
          <w:sz w:val="22"/>
          <w:szCs w:val="22"/>
          <w:lang w:eastAsia="id-ID"/>
        </w:rPr>
        <w:drawing>
          <wp:inline distT="0" distB="0" distL="0" distR="0" wp14:anchorId="4003DBB4" wp14:editId="5906FCAD">
            <wp:extent cx="5151422" cy="2896297"/>
            <wp:effectExtent l="0" t="0" r="0" b="0"/>
            <wp:docPr id="49"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80945" cy="2912896"/>
                    </a:xfrm>
                    <a:prstGeom prst="rect">
                      <a:avLst/>
                    </a:prstGeom>
                  </pic:spPr>
                </pic:pic>
              </a:graphicData>
            </a:graphic>
          </wp:inline>
        </w:drawing>
      </w:r>
    </w:p>
    <w:p w14:paraId="7167F61A" w14:textId="0F71132A" w:rsidR="00E95562" w:rsidRPr="00BA0B2D" w:rsidRDefault="00E95562" w:rsidP="00E95562">
      <w:pPr>
        <w:pStyle w:val="BodyText"/>
        <w:spacing w:before="175" w:line="276" w:lineRule="auto"/>
        <w:ind w:left="720" w:right="-1"/>
        <w:jc w:val="center"/>
        <w:rPr>
          <w:sz w:val="22"/>
          <w:szCs w:val="22"/>
          <w:lang w:val="en-US"/>
        </w:rPr>
      </w:pPr>
      <w:r w:rsidRPr="00BA0B2D">
        <w:rPr>
          <w:sz w:val="22"/>
          <w:szCs w:val="22"/>
          <w:lang w:val="en-US"/>
        </w:rPr>
        <w:t>Gambar 5. Pemasukan File IRI</w:t>
      </w:r>
    </w:p>
    <w:p w14:paraId="43D2EC7E" w14:textId="77777777" w:rsidR="005E09EA" w:rsidRPr="00BA0B2D" w:rsidRDefault="005E09EA" w:rsidP="005E09EA">
      <w:pPr>
        <w:pStyle w:val="BodyText"/>
        <w:spacing w:before="175" w:line="276" w:lineRule="auto"/>
        <w:ind w:left="426" w:right="-1"/>
        <w:jc w:val="both"/>
        <w:rPr>
          <w:sz w:val="22"/>
          <w:szCs w:val="22"/>
          <w:lang w:val="en-US"/>
        </w:rPr>
      </w:pPr>
    </w:p>
    <w:p w14:paraId="67F2B7B1" w14:textId="039777BE" w:rsidR="005E09EA" w:rsidRPr="00BA0B2D" w:rsidRDefault="005E09EA" w:rsidP="00C01510">
      <w:pPr>
        <w:pStyle w:val="BodyText"/>
        <w:numPr>
          <w:ilvl w:val="0"/>
          <w:numId w:val="15"/>
        </w:numPr>
        <w:spacing w:before="175" w:line="276" w:lineRule="auto"/>
        <w:ind w:right="-1"/>
        <w:jc w:val="both"/>
        <w:rPr>
          <w:sz w:val="22"/>
          <w:szCs w:val="22"/>
          <w:lang w:val="en-US"/>
        </w:rPr>
      </w:pPr>
      <w:r w:rsidRPr="00BA0B2D">
        <w:rPr>
          <w:sz w:val="22"/>
          <w:szCs w:val="22"/>
          <w:lang w:val="en-US"/>
        </w:rPr>
        <w:t xml:space="preserve"> </w:t>
      </w:r>
      <w:r w:rsidR="00C01510" w:rsidRPr="00BA0B2D">
        <w:rPr>
          <w:sz w:val="22"/>
          <w:szCs w:val="22"/>
          <w:lang w:val="en-US"/>
        </w:rPr>
        <w:t>Untuk membedakan warna antara jalan rusak (merah), sedang (kuning), mantap (hijau) dapat kita ganti dengan cara sebagai berikut</w:t>
      </w:r>
      <w:r w:rsidR="00540194" w:rsidRPr="00BA0B2D">
        <w:rPr>
          <w:sz w:val="22"/>
          <w:szCs w:val="22"/>
          <w:lang w:val="en-US"/>
        </w:rPr>
        <w:t xml:space="preserve">: klik kanan </w:t>
      </w:r>
      <w:r w:rsidR="00B64B3A" w:rsidRPr="00BA0B2D">
        <w:rPr>
          <w:sz w:val="22"/>
          <w:szCs w:val="22"/>
          <w:lang w:val="en-US"/>
        </w:rPr>
        <w:sym w:font="Wingdings" w:char="F0E0"/>
      </w:r>
      <w:r w:rsidR="00540194" w:rsidRPr="00BA0B2D">
        <w:rPr>
          <w:sz w:val="22"/>
          <w:szCs w:val="22"/>
          <w:lang w:val="en-US"/>
        </w:rPr>
        <w:t xml:space="preserve"> Properties </w:t>
      </w:r>
      <w:r w:rsidR="00B64B3A" w:rsidRPr="00BA0B2D">
        <w:rPr>
          <w:sz w:val="22"/>
          <w:szCs w:val="22"/>
          <w:lang w:val="en-US"/>
        </w:rPr>
        <w:sym w:font="Wingdings" w:char="F0E0"/>
      </w:r>
      <w:r w:rsidR="00540194" w:rsidRPr="00BA0B2D">
        <w:rPr>
          <w:sz w:val="22"/>
          <w:szCs w:val="22"/>
          <w:lang w:val="en-US"/>
        </w:rPr>
        <w:t xml:space="preserve"> Symbology </w:t>
      </w:r>
      <w:r w:rsidR="00B64B3A" w:rsidRPr="00BA0B2D">
        <w:rPr>
          <w:sz w:val="22"/>
          <w:szCs w:val="22"/>
          <w:lang w:val="en-US"/>
        </w:rPr>
        <w:sym w:font="Wingdings" w:char="F0E0"/>
      </w:r>
      <w:r w:rsidR="00540194" w:rsidRPr="00BA0B2D">
        <w:rPr>
          <w:sz w:val="22"/>
          <w:szCs w:val="22"/>
          <w:lang w:val="en-US"/>
        </w:rPr>
        <w:t xml:space="preserve"> Color.</w:t>
      </w:r>
    </w:p>
    <w:p w14:paraId="56F22E14" w14:textId="7776E635" w:rsidR="00540194" w:rsidRPr="00BA0B2D" w:rsidRDefault="00540194" w:rsidP="00540194">
      <w:pPr>
        <w:pStyle w:val="BodyText"/>
        <w:spacing w:before="175" w:line="276" w:lineRule="auto"/>
        <w:ind w:left="360" w:right="-1"/>
        <w:jc w:val="center"/>
        <w:rPr>
          <w:sz w:val="22"/>
          <w:szCs w:val="22"/>
          <w:lang w:val="en-US"/>
        </w:rPr>
      </w:pPr>
      <w:r w:rsidRPr="00BA0B2D">
        <w:rPr>
          <w:b/>
          <w:bCs/>
          <w:i/>
          <w:noProof/>
          <w:sz w:val="22"/>
          <w:szCs w:val="22"/>
          <w:lang w:eastAsia="id-ID"/>
        </w:rPr>
        <w:drawing>
          <wp:inline distT="0" distB="0" distL="0" distR="0" wp14:anchorId="276A8680" wp14:editId="6C2B8D95">
            <wp:extent cx="5217213" cy="2933323"/>
            <wp:effectExtent l="0" t="0" r="2540" b="635"/>
            <wp:docPr id="53" name="Picture 53" descr="A computer screen shot of a colorful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computer screen shot of a colorful logo&#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21516" cy="2935742"/>
                    </a:xfrm>
                    <a:prstGeom prst="rect">
                      <a:avLst/>
                    </a:prstGeom>
                  </pic:spPr>
                </pic:pic>
              </a:graphicData>
            </a:graphic>
          </wp:inline>
        </w:drawing>
      </w:r>
    </w:p>
    <w:p w14:paraId="7ACC28FD" w14:textId="12A09B70" w:rsidR="00540194" w:rsidRPr="00BA0B2D" w:rsidRDefault="00540194" w:rsidP="00540194">
      <w:pPr>
        <w:pStyle w:val="BodyText"/>
        <w:spacing w:before="175" w:line="276" w:lineRule="auto"/>
        <w:ind w:left="360" w:right="-1"/>
        <w:jc w:val="center"/>
        <w:rPr>
          <w:sz w:val="22"/>
          <w:szCs w:val="22"/>
          <w:lang w:val="en-US"/>
        </w:rPr>
      </w:pPr>
      <w:r w:rsidRPr="00BA0B2D">
        <w:rPr>
          <w:sz w:val="22"/>
          <w:szCs w:val="22"/>
          <w:lang w:val="en-US"/>
        </w:rPr>
        <w:t>Gambar 6. Perbedaan Warna Jalan Rusak</w:t>
      </w:r>
    </w:p>
    <w:p w14:paraId="73BAF466" w14:textId="77777777" w:rsidR="008D0EF6" w:rsidRPr="00BA0B2D" w:rsidRDefault="008D0EF6" w:rsidP="00540194">
      <w:pPr>
        <w:pStyle w:val="BodyText"/>
        <w:spacing w:before="175" w:line="276" w:lineRule="auto"/>
        <w:ind w:left="360" w:right="-1"/>
        <w:jc w:val="center"/>
        <w:rPr>
          <w:sz w:val="22"/>
          <w:szCs w:val="22"/>
          <w:lang w:val="en-US"/>
        </w:rPr>
      </w:pPr>
    </w:p>
    <w:p w14:paraId="6CE44918" w14:textId="50DB91AE" w:rsidR="00B64B3A" w:rsidRPr="00BA0B2D" w:rsidRDefault="00B64B3A" w:rsidP="00B64B3A">
      <w:pPr>
        <w:pStyle w:val="BodyText"/>
        <w:numPr>
          <w:ilvl w:val="0"/>
          <w:numId w:val="15"/>
        </w:numPr>
        <w:spacing w:before="175" w:line="276" w:lineRule="auto"/>
        <w:ind w:right="-1"/>
        <w:jc w:val="both"/>
        <w:rPr>
          <w:sz w:val="22"/>
          <w:szCs w:val="22"/>
          <w:lang w:val="en-US"/>
        </w:rPr>
      </w:pPr>
      <w:r w:rsidRPr="00BA0B2D">
        <w:rPr>
          <w:sz w:val="22"/>
          <w:szCs w:val="22"/>
          <w:lang w:val="en-US"/>
        </w:rPr>
        <w:t xml:space="preserve">Selanjutnya digitasi peta kemantapan jalan </w:t>
      </w:r>
      <w:r w:rsidRPr="00BA0B2D">
        <w:rPr>
          <w:sz w:val="22"/>
          <w:szCs w:val="22"/>
          <w:lang w:val="en-US"/>
        </w:rPr>
        <w:sym w:font="Wingdings" w:char="F0E0"/>
      </w:r>
      <w:r w:rsidRPr="00BA0B2D">
        <w:rPr>
          <w:sz w:val="22"/>
          <w:szCs w:val="22"/>
          <w:lang w:val="en-US"/>
        </w:rPr>
        <w:t xml:space="preserve"> pilih New Shapefile Layer. File name: jalan sedang (hanya ditulis tidak memasukkan file). File enconding: UTF-8. Geomerty type: Line String, Kemudian klik add to fields list </w:t>
      </w:r>
      <w:r w:rsidRPr="00BA0B2D">
        <w:rPr>
          <w:sz w:val="22"/>
          <w:szCs w:val="22"/>
          <w:lang w:val="en-US"/>
        </w:rPr>
        <w:sym w:font="Wingdings" w:char="F0E0"/>
      </w:r>
      <w:r w:rsidRPr="00BA0B2D">
        <w:rPr>
          <w:sz w:val="22"/>
          <w:szCs w:val="22"/>
          <w:lang w:val="en-US"/>
        </w:rPr>
        <w:t xml:space="preserve"> ok</w:t>
      </w:r>
    </w:p>
    <w:p w14:paraId="7AFA1337" w14:textId="3AACD16E" w:rsidR="00540194" w:rsidRPr="00BA0B2D" w:rsidRDefault="008D0EF6" w:rsidP="008D0EF6">
      <w:pPr>
        <w:pStyle w:val="BodyText"/>
        <w:spacing w:before="175" w:line="276" w:lineRule="auto"/>
        <w:ind w:left="720" w:right="-1"/>
        <w:jc w:val="both"/>
        <w:rPr>
          <w:sz w:val="22"/>
          <w:szCs w:val="22"/>
          <w:lang w:val="en-US"/>
        </w:rPr>
      </w:pPr>
      <w:r w:rsidRPr="00BA0B2D">
        <w:rPr>
          <w:iCs/>
          <w:noProof/>
          <w:sz w:val="22"/>
          <w:szCs w:val="22"/>
          <w:lang w:eastAsia="id-ID"/>
        </w:rPr>
        <w:drawing>
          <wp:inline distT="0" distB="0" distL="0" distR="0" wp14:anchorId="12EB3371" wp14:editId="75E122F5">
            <wp:extent cx="5486400" cy="3066780"/>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creenshot (63).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12089" cy="3081140"/>
                    </a:xfrm>
                    <a:prstGeom prst="rect">
                      <a:avLst/>
                    </a:prstGeom>
                  </pic:spPr>
                </pic:pic>
              </a:graphicData>
            </a:graphic>
          </wp:inline>
        </w:drawing>
      </w:r>
    </w:p>
    <w:p w14:paraId="4983D991" w14:textId="7236846A" w:rsidR="008D0EF6" w:rsidRPr="00BA0B2D" w:rsidRDefault="008D0EF6" w:rsidP="008D0EF6">
      <w:pPr>
        <w:pStyle w:val="BodyText"/>
        <w:spacing w:before="175" w:line="276" w:lineRule="auto"/>
        <w:ind w:left="720" w:right="-1"/>
        <w:jc w:val="center"/>
        <w:rPr>
          <w:sz w:val="22"/>
          <w:szCs w:val="22"/>
          <w:lang w:val="en-US"/>
        </w:rPr>
      </w:pPr>
      <w:r w:rsidRPr="00BA0B2D">
        <w:rPr>
          <w:sz w:val="22"/>
          <w:szCs w:val="22"/>
          <w:lang w:val="en-US"/>
        </w:rPr>
        <w:lastRenderedPageBreak/>
        <w:t xml:space="preserve">Gambar 7. </w:t>
      </w:r>
      <w:r w:rsidR="00480DA1" w:rsidRPr="00BA0B2D">
        <w:rPr>
          <w:sz w:val="22"/>
          <w:szCs w:val="22"/>
          <w:lang w:val="en-US"/>
        </w:rPr>
        <w:t>Digitasi peta kemantapan jalan</w:t>
      </w:r>
    </w:p>
    <w:p w14:paraId="37F13775" w14:textId="77777777" w:rsidR="005E09EA" w:rsidRPr="00BA0B2D" w:rsidRDefault="005E09EA" w:rsidP="003F774D">
      <w:pPr>
        <w:pStyle w:val="BodyText"/>
        <w:spacing w:before="175" w:line="276" w:lineRule="auto"/>
        <w:ind w:left="426" w:right="-1"/>
        <w:rPr>
          <w:sz w:val="22"/>
          <w:szCs w:val="22"/>
          <w:lang w:val="en-US"/>
        </w:rPr>
      </w:pPr>
    </w:p>
    <w:p w14:paraId="027F8A97" w14:textId="77777777" w:rsidR="003F774D" w:rsidRPr="00BA0B2D" w:rsidRDefault="003F774D" w:rsidP="003F774D">
      <w:pPr>
        <w:pStyle w:val="BodyText"/>
        <w:spacing w:before="175" w:line="276" w:lineRule="auto"/>
        <w:ind w:left="426" w:right="-1"/>
        <w:rPr>
          <w:sz w:val="22"/>
          <w:szCs w:val="22"/>
          <w:lang w:val="en-US"/>
        </w:rPr>
      </w:pPr>
    </w:p>
    <w:p w14:paraId="48F99D3C" w14:textId="2C577DF9" w:rsidR="003F774D" w:rsidRPr="00BA0B2D" w:rsidRDefault="003F774D" w:rsidP="006D79BA">
      <w:pPr>
        <w:pStyle w:val="BodyText"/>
        <w:numPr>
          <w:ilvl w:val="0"/>
          <w:numId w:val="15"/>
        </w:numPr>
        <w:spacing w:before="175" w:line="276" w:lineRule="auto"/>
        <w:ind w:right="-1"/>
        <w:jc w:val="both"/>
        <w:rPr>
          <w:sz w:val="22"/>
          <w:szCs w:val="22"/>
          <w:lang w:val="en-US"/>
        </w:rPr>
      </w:pPr>
      <w:r w:rsidRPr="00BA0B2D">
        <w:rPr>
          <w:sz w:val="22"/>
          <w:szCs w:val="22"/>
          <w:lang w:val="en-US"/>
        </w:rPr>
        <w:t>Untuk mengubah warna sesuai kriteria jalan rusak, sedang, mantap</w:t>
      </w:r>
      <w:r w:rsidR="006D79BA" w:rsidRPr="00BA0B2D">
        <w:rPr>
          <w:sz w:val="22"/>
          <w:szCs w:val="22"/>
          <w:lang w:val="en-US"/>
        </w:rPr>
        <w:t>. Klik kanan —&gt; properties —&gt; Symbology —&gt; Color (</w:t>
      </w:r>
      <w:proofErr w:type="gramStart"/>
      <w:r w:rsidR="006D79BA" w:rsidRPr="00BA0B2D">
        <w:rPr>
          <w:sz w:val="22"/>
          <w:szCs w:val="22"/>
          <w:lang w:val="en-US"/>
        </w:rPr>
        <w:t>width :</w:t>
      </w:r>
      <w:proofErr w:type="gramEnd"/>
      <w:r w:rsidR="006D79BA" w:rsidRPr="00BA0B2D">
        <w:rPr>
          <w:sz w:val="22"/>
          <w:szCs w:val="22"/>
          <w:lang w:val="en-US"/>
        </w:rPr>
        <w:t xml:space="preserve"> 2) —&gt; apply —-&gt; ok. Pilih Toogle Editing —&gt; Add Line Feature.</w:t>
      </w:r>
    </w:p>
    <w:p w14:paraId="6EED54B8" w14:textId="3B6D2A60" w:rsidR="006D79BA" w:rsidRPr="00BA0B2D" w:rsidRDefault="006D79BA" w:rsidP="006D79BA">
      <w:pPr>
        <w:pStyle w:val="BodyText"/>
        <w:numPr>
          <w:ilvl w:val="0"/>
          <w:numId w:val="15"/>
        </w:numPr>
        <w:spacing w:before="175" w:line="276" w:lineRule="auto"/>
        <w:ind w:right="-1"/>
        <w:jc w:val="both"/>
        <w:rPr>
          <w:sz w:val="22"/>
          <w:szCs w:val="22"/>
          <w:lang w:val="en-US"/>
        </w:rPr>
      </w:pPr>
      <w:r w:rsidRPr="00BA0B2D">
        <w:rPr>
          <w:sz w:val="22"/>
          <w:szCs w:val="22"/>
          <w:lang w:val="en-US"/>
        </w:rPr>
        <w:t xml:space="preserve">Setelah muncul tanda (+) sudah bisa di lakukan digitasi, lakukan sesuai kriteria warna yang telah kita pilih tadi dan akan muncul seperti pada gambar 9. </w:t>
      </w:r>
      <w:r w:rsidR="00117278" w:rsidRPr="00BA0B2D">
        <w:rPr>
          <w:sz w:val="22"/>
          <w:szCs w:val="22"/>
          <w:lang w:val="en-US"/>
        </w:rPr>
        <w:t xml:space="preserve"> Setelah semua selesai digitasi, hilangkan centang untuk melihat hasil digitasi seperti pada gambar 9.</w:t>
      </w:r>
    </w:p>
    <w:p w14:paraId="695C8BB7" w14:textId="77777777" w:rsidR="00677EAC" w:rsidRPr="00BA0B2D" w:rsidRDefault="00677EAC" w:rsidP="00D45778">
      <w:pPr>
        <w:rPr>
          <w:b/>
        </w:rPr>
      </w:pPr>
    </w:p>
    <w:p w14:paraId="4C06986E" w14:textId="1345A1C5" w:rsidR="00557392" w:rsidRPr="00BA0B2D" w:rsidRDefault="003F774D" w:rsidP="003F774D">
      <w:pPr>
        <w:jc w:val="center"/>
        <w:rPr>
          <w:b/>
        </w:rPr>
      </w:pPr>
      <w:r w:rsidRPr="00BA0B2D">
        <w:rPr>
          <w:iCs/>
          <w:noProof/>
          <w:lang w:eastAsia="id-ID"/>
        </w:rPr>
        <w:drawing>
          <wp:inline distT="0" distB="0" distL="0" distR="0" wp14:anchorId="5F929EC4" wp14:editId="4FCCF875">
            <wp:extent cx="2910935" cy="1717713"/>
            <wp:effectExtent l="0" t="0" r="3810" b="0"/>
            <wp:docPr id="1096284000" name="Picture 1096284000" descr="A computer screen shot of a colorful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4000" name="Picture 1096284000" descr="A computer screen shot of a colorful logo&#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0935" cy="1717713"/>
                    </a:xfrm>
                    <a:prstGeom prst="rect">
                      <a:avLst/>
                    </a:prstGeom>
                  </pic:spPr>
                </pic:pic>
              </a:graphicData>
            </a:graphic>
          </wp:inline>
        </w:drawing>
      </w:r>
      <w:r w:rsidR="006D79BA" w:rsidRPr="00BA0B2D">
        <w:rPr>
          <w:b/>
        </w:rPr>
        <w:t xml:space="preserve">   </w:t>
      </w:r>
      <w:r w:rsidR="006D79BA" w:rsidRPr="00BA0B2D">
        <w:rPr>
          <w:b/>
          <w:bCs/>
          <w:i/>
          <w:noProof/>
          <w:lang w:eastAsia="id-ID"/>
        </w:rPr>
        <w:drawing>
          <wp:inline distT="0" distB="0" distL="0" distR="0" wp14:anchorId="715BAC99" wp14:editId="3C1C7C07">
            <wp:extent cx="3078178" cy="1730652"/>
            <wp:effectExtent l="0" t="0" r="8255" b="3175"/>
            <wp:docPr id="1096284001" name="Picture 109628400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4001" name="Picture 1096284001"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78178" cy="1730652"/>
                    </a:xfrm>
                    <a:prstGeom prst="rect">
                      <a:avLst/>
                    </a:prstGeom>
                  </pic:spPr>
                </pic:pic>
              </a:graphicData>
            </a:graphic>
          </wp:inline>
        </w:drawing>
      </w:r>
    </w:p>
    <w:p w14:paraId="425D6C17" w14:textId="4EE69BA6" w:rsidR="006D79BA" w:rsidRPr="00BA0B2D" w:rsidRDefault="006D79BA" w:rsidP="003F774D">
      <w:pPr>
        <w:jc w:val="center"/>
        <w:rPr>
          <w:b/>
        </w:rPr>
      </w:pPr>
    </w:p>
    <w:p w14:paraId="3736AA71" w14:textId="0D4390C6" w:rsidR="003F774D" w:rsidRPr="00BA0B2D" w:rsidRDefault="003F774D" w:rsidP="003F774D">
      <w:pPr>
        <w:jc w:val="center"/>
        <w:rPr>
          <w:bCs/>
        </w:rPr>
      </w:pPr>
      <w:r w:rsidRPr="00BA0B2D">
        <w:rPr>
          <w:bCs/>
        </w:rPr>
        <w:t>Gambar 8. Cara Mengubah Warna Jalan</w:t>
      </w:r>
    </w:p>
    <w:p w14:paraId="68031EFC" w14:textId="77777777" w:rsidR="006D79BA" w:rsidRPr="00BA0B2D" w:rsidRDefault="006D79BA" w:rsidP="003F774D">
      <w:pPr>
        <w:jc w:val="center"/>
        <w:rPr>
          <w:bCs/>
        </w:rPr>
      </w:pPr>
    </w:p>
    <w:p w14:paraId="5AB86F60" w14:textId="6CFF66A4" w:rsidR="006D79BA" w:rsidRPr="00BA0B2D" w:rsidRDefault="006D79BA" w:rsidP="003F774D">
      <w:pPr>
        <w:jc w:val="center"/>
        <w:rPr>
          <w:bCs/>
        </w:rPr>
      </w:pPr>
      <w:r w:rsidRPr="00BA0B2D">
        <w:rPr>
          <w:iCs/>
          <w:noProof/>
          <w:lang w:eastAsia="id-ID"/>
        </w:rPr>
        <w:drawing>
          <wp:inline distT="0" distB="0" distL="0" distR="0" wp14:anchorId="1D119F29" wp14:editId="4813ABDB">
            <wp:extent cx="4357584" cy="2449974"/>
            <wp:effectExtent l="0" t="0" r="5080" b="7620"/>
            <wp:docPr id="1096284002" name="Picture 109628400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4002" name="Picture 1096284002"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63827" cy="2453484"/>
                    </a:xfrm>
                    <a:prstGeom prst="rect">
                      <a:avLst/>
                    </a:prstGeom>
                  </pic:spPr>
                </pic:pic>
              </a:graphicData>
            </a:graphic>
          </wp:inline>
        </w:drawing>
      </w:r>
    </w:p>
    <w:p w14:paraId="4F3B0935" w14:textId="77777777" w:rsidR="006D79BA" w:rsidRPr="00BA0B2D" w:rsidRDefault="006D79BA" w:rsidP="003F774D">
      <w:pPr>
        <w:jc w:val="center"/>
        <w:rPr>
          <w:bCs/>
        </w:rPr>
      </w:pPr>
    </w:p>
    <w:p w14:paraId="65271D09" w14:textId="16E96417" w:rsidR="006D79BA" w:rsidRPr="00BA0B2D" w:rsidRDefault="006D79BA" w:rsidP="003F774D">
      <w:pPr>
        <w:jc w:val="center"/>
        <w:rPr>
          <w:bCs/>
        </w:rPr>
      </w:pPr>
      <w:r w:rsidRPr="00BA0B2D">
        <w:rPr>
          <w:bCs/>
        </w:rPr>
        <w:t>Gambar 9. Hasil Digitasi Peta</w:t>
      </w:r>
    </w:p>
    <w:p w14:paraId="53043DFF" w14:textId="77777777" w:rsidR="00117278" w:rsidRPr="00BA0B2D" w:rsidRDefault="00117278" w:rsidP="00BA0B2D">
      <w:pPr>
        <w:rPr>
          <w:bCs/>
        </w:rPr>
      </w:pPr>
    </w:p>
    <w:p w14:paraId="36929C1C" w14:textId="6984B45E" w:rsidR="00BA0B2D" w:rsidRPr="00BA0B2D" w:rsidRDefault="00BA0B2D" w:rsidP="00BA0B2D">
      <w:pPr>
        <w:pStyle w:val="BodyText"/>
        <w:numPr>
          <w:ilvl w:val="0"/>
          <w:numId w:val="15"/>
        </w:numPr>
        <w:spacing w:before="175" w:line="276" w:lineRule="auto"/>
        <w:ind w:right="-1"/>
        <w:jc w:val="both"/>
        <w:rPr>
          <w:bCs/>
          <w:sz w:val="22"/>
          <w:szCs w:val="22"/>
        </w:rPr>
      </w:pPr>
      <w:r w:rsidRPr="00BA0B2D">
        <w:rPr>
          <w:bCs/>
          <w:sz w:val="22"/>
          <w:szCs w:val="22"/>
        </w:rPr>
        <w:t xml:space="preserve">Untuk membuat text keterangan lokasi dan STA </w:t>
      </w:r>
      <w:r w:rsidRPr="00BA0B2D">
        <w:rPr>
          <w:bCs/>
          <w:sz w:val="22"/>
          <w:szCs w:val="22"/>
        </w:rPr>
        <w:sym w:font="Wingdings" w:char="F0E0"/>
      </w:r>
      <w:r w:rsidRPr="00BA0B2D">
        <w:rPr>
          <w:bCs/>
          <w:sz w:val="22"/>
          <w:szCs w:val="22"/>
        </w:rPr>
        <w:t xml:space="preserve"> pilih New Shapefile Layer</w:t>
      </w:r>
    </w:p>
    <w:p w14:paraId="317BB756" w14:textId="77777777" w:rsidR="00BA0B2D" w:rsidRPr="00BA0B2D" w:rsidRDefault="00BA0B2D" w:rsidP="00BA0B2D">
      <w:pPr>
        <w:ind w:firstLine="720"/>
        <w:rPr>
          <w:bCs/>
        </w:rPr>
      </w:pPr>
      <w:r w:rsidRPr="00BA0B2D">
        <w:rPr>
          <w:bCs/>
        </w:rPr>
        <w:t>File name : STA 0+000</w:t>
      </w:r>
    </w:p>
    <w:p w14:paraId="72353DEC" w14:textId="77777777" w:rsidR="00BA0B2D" w:rsidRPr="00BA0B2D" w:rsidRDefault="00BA0B2D" w:rsidP="00BA0B2D">
      <w:pPr>
        <w:ind w:left="720"/>
        <w:rPr>
          <w:bCs/>
        </w:rPr>
      </w:pPr>
      <w:r w:rsidRPr="00BA0B2D">
        <w:rPr>
          <w:bCs/>
        </w:rPr>
        <w:t>File enconding : UTF-8</w:t>
      </w:r>
    </w:p>
    <w:p w14:paraId="0B8759C2" w14:textId="59D42F03" w:rsidR="00BA0B2D" w:rsidRDefault="00BA0B2D" w:rsidP="00BA0B2D">
      <w:pPr>
        <w:ind w:firstLine="720"/>
        <w:rPr>
          <w:bCs/>
        </w:rPr>
      </w:pPr>
      <w:r w:rsidRPr="00BA0B2D">
        <w:rPr>
          <w:bCs/>
        </w:rPr>
        <w:t xml:space="preserve">Geometry type : point </w:t>
      </w:r>
      <w:r w:rsidRPr="00BA0B2D">
        <w:rPr>
          <w:bCs/>
        </w:rPr>
        <w:sym w:font="Wingdings" w:char="F0E0"/>
      </w:r>
      <w:r w:rsidRPr="00BA0B2D">
        <w:rPr>
          <w:bCs/>
        </w:rPr>
        <w:t xml:space="preserve"> Kemudian klik add to fields list —-&gt; ok</w:t>
      </w:r>
      <w:r w:rsidR="00767EB4">
        <w:rPr>
          <w:bCs/>
        </w:rPr>
        <w:t xml:space="preserve"> (Gambar 10).</w:t>
      </w:r>
    </w:p>
    <w:p w14:paraId="624ADB66" w14:textId="77777777" w:rsidR="002E208F" w:rsidRDefault="002E208F" w:rsidP="00BA0B2D">
      <w:pPr>
        <w:ind w:firstLine="720"/>
        <w:rPr>
          <w:bCs/>
        </w:rPr>
      </w:pPr>
    </w:p>
    <w:p w14:paraId="3EAAAE30" w14:textId="77777777" w:rsidR="00E25FA9" w:rsidRPr="00E25FA9" w:rsidRDefault="002E208F" w:rsidP="00E25FA9">
      <w:pPr>
        <w:pStyle w:val="BodyText"/>
        <w:numPr>
          <w:ilvl w:val="0"/>
          <w:numId w:val="15"/>
        </w:numPr>
        <w:spacing w:before="175" w:line="276" w:lineRule="auto"/>
        <w:ind w:right="-1"/>
        <w:jc w:val="both"/>
        <w:rPr>
          <w:bCs/>
          <w:sz w:val="20"/>
          <w:szCs w:val="20"/>
        </w:rPr>
      </w:pPr>
      <w:r>
        <w:rPr>
          <w:bCs/>
          <w:sz w:val="22"/>
          <w:szCs w:val="22"/>
        </w:rPr>
        <w:lastRenderedPageBreak/>
        <w:t>P</w:t>
      </w:r>
      <w:r w:rsidRPr="002E208F">
        <w:rPr>
          <w:bCs/>
          <w:sz w:val="22"/>
          <w:szCs w:val="22"/>
        </w:rPr>
        <w:t xml:space="preserve">ilih Toogle Editing —&gt; Add Line Feature —&gt; klik pada peta yang ingin di beri text akan muncul seperti </w:t>
      </w:r>
      <w:r>
        <w:rPr>
          <w:bCs/>
          <w:sz w:val="22"/>
          <w:szCs w:val="22"/>
        </w:rPr>
        <w:t xml:space="preserve">Gambar 11. </w:t>
      </w:r>
    </w:p>
    <w:p w14:paraId="4128BC3D" w14:textId="5A5D0C38" w:rsidR="00E25FA9" w:rsidRPr="00E25FA9" w:rsidRDefault="00493F2C" w:rsidP="00E25FA9">
      <w:pPr>
        <w:pStyle w:val="BodyText"/>
        <w:numPr>
          <w:ilvl w:val="0"/>
          <w:numId w:val="15"/>
        </w:numPr>
        <w:spacing w:before="175" w:line="276" w:lineRule="auto"/>
        <w:ind w:right="-1"/>
        <w:jc w:val="both"/>
        <w:rPr>
          <w:bCs/>
          <w:sz w:val="18"/>
          <w:szCs w:val="18"/>
        </w:rPr>
      </w:pPr>
      <w:r w:rsidRPr="00E25FA9">
        <w:rPr>
          <w:bCs/>
          <w:sz w:val="22"/>
          <w:szCs w:val="22"/>
        </w:rPr>
        <w:t>Jika ingin mengubah font klik kanan —&gt; properties —&gt; labels —&gt; font —&gt; ok.  Hasilnya akan seperti pada gambar</w:t>
      </w:r>
      <w:r w:rsidR="00EF232D" w:rsidRPr="00E25FA9">
        <w:rPr>
          <w:bCs/>
          <w:sz w:val="22"/>
          <w:szCs w:val="22"/>
        </w:rPr>
        <w:t xml:space="preserve"> 12. </w:t>
      </w:r>
      <w:r w:rsidR="00E25FA9" w:rsidRPr="00E25FA9">
        <w:rPr>
          <w:bCs/>
          <w:sz w:val="22"/>
          <w:szCs w:val="22"/>
        </w:rPr>
        <w:t>Pilih save project untuk menyimpan hasil digitasi peta kemantapan jalan</w:t>
      </w:r>
    </w:p>
    <w:p w14:paraId="79AB900C" w14:textId="52CA3B2A" w:rsidR="002E208F" w:rsidRPr="00493F2C" w:rsidRDefault="002E208F" w:rsidP="00E25FA9">
      <w:pPr>
        <w:pStyle w:val="BodyText"/>
        <w:spacing w:before="175" w:line="276" w:lineRule="auto"/>
        <w:ind w:left="360" w:right="-1"/>
        <w:jc w:val="both"/>
        <w:rPr>
          <w:bCs/>
          <w:sz w:val="18"/>
          <w:szCs w:val="18"/>
        </w:rPr>
      </w:pPr>
    </w:p>
    <w:p w14:paraId="5D723783" w14:textId="4E8541A0" w:rsidR="002E208F" w:rsidRDefault="002E208F" w:rsidP="002E208F">
      <w:pPr>
        <w:jc w:val="center"/>
        <w:rPr>
          <w:bCs/>
        </w:rPr>
      </w:pPr>
      <w:r>
        <w:rPr>
          <w:b/>
          <w:bCs/>
          <w:i/>
          <w:noProof/>
          <w:sz w:val="24"/>
          <w:szCs w:val="24"/>
          <w:lang w:eastAsia="id-ID"/>
        </w:rPr>
        <w:drawing>
          <wp:inline distT="0" distB="0" distL="0" distR="0" wp14:anchorId="04349776" wp14:editId="56DB01ED">
            <wp:extent cx="2979001" cy="1674891"/>
            <wp:effectExtent l="0" t="0" r="0" b="1905"/>
            <wp:docPr id="1096284006" name="Picture 1096284006"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4006" name="Picture 1096284006" descr="A computer screen 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89047" cy="1680539"/>
                    </a:xfrm>
                    <a:prstGeom prst="rect">
                      <a:avLst/>
                    </a:prstGeom>
                  </pic:spPr>
                </pic:pic>
              </a:graphicData>
            </a:graphic>
          </wp:inline>
        </w:drawing>
      </w:r>
      <w:r>
        <w:rPr>
          <w:bCs/>
        </w:rPr>
        <w:t xml:space="preserve">  </w:t>
      </w:r>
      <w:r>
        <w:rPr>
          <w:iCs/>
          <w:noProof/>
          <w:sz w:val="24"/>
          <w:szCs w:val="24"/>
          <w:lang w:eastAsia="id-ID"/>
        </w:rPr>
        <w:drawing>
          <wp:inline distT="0" distB="0" distL="0" distR="0" wp14:anchorId="693366B2" wp14:editId="5B18860A">
            <wp:extent cx="2987644" cy="1679750"/>
            <wp:effectExtent l="0" t="0" r="3810" b="0"/>
            <wp:docPr id="1096284007" name="Picture 109628400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4007" name="Picture 1096284007"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24795" cy="1700637"/>
                    </a:xfrm>
                    <a:prstGeom prst="rect">
                      <a:avLst/>
                    </a:prstGeom>
                  </pic:spPr>
                </pic:pic>
              </a:graphicData>
            </a:graphic>
          </wp:inline>
        </w:drawing>
      </w:r>
    </w:p>
    <w:p w14:paraId="2A73E824" w14:textId="77777777" w:rsidR="002E208F" w:rsidRDefault="002E208F" w:rsidP="002E208F">
      <w:pPr>
        <w:ind w:firstLine="720"/>
        <w:jc w:val="center"/>
        <w:rPr>
          <w:bCs/>
        </w:rPr>
      </w:pPr>
    </w:p>
    <w:p w14:paraId="06F86B8A" w14:textId="46569BF5" w:rsidR="002E208F" w:rsidRDefault="002E208F" w:rsidP="009865B4">
      <w:pPr>
        <w:jc w:val="center"/>
        <w:rPr>
          <w:bCs/>
        </w:rPr>
      </w:pPr>
      <w:r>
        <w:rPr>
          <w:bCs/>
        </w:rPr>
        <w:t xml:space="preserve">Gambar 10. </w:t>
      </w:r>
      <w:r w:rsidR="009865B4">
        <w:rPr>
          <w:bCs/>
        </w:rPr>
        <w:t>M</w:t>
      </w:r>
      <w:r w:rsidR="009865B4" w:rsidRPr="009865B4">
        <w:rPr>
          <w:bCs/>
        </w:rPr>
        <w:t>embuat text keterangan lokasi</w:t>
      </w:r>
    </w:p>
    <w:p w14:paraId="2619BB0F" w14:textId="77777777" w:rsidR="002E208F" w:rsidRDefault="002E208F" w:rsidP="002E208F">
      <w:pPr>
        <w:ind w:firstLine="720"/>
        <w:jc w:val="center"/>
        <w:rPr>
          <w:bCs/>
        </w:rPr>
      </w:pPr>
    </w:p>
    <w:p w14:paraId="2B519323" w14:textId="77777777" w:rsidR="006D79BA" w:rsidRPr="003F774D" w:rsidRDefault="006D79BA" w:rsidP="006D79BA">
      <w:pPr>
        <w:rPr>
          <w:bCs/>
        </w:rPr>
      </w:pPr>
    </w:p>
    <w:p w14:paraId="6D155360" w14:textId="5CE83182" w:rsidR="003F774D" w:rsidRDefault="00493F2C" w:rsidP="003F774D">
      <w:pPr>
        <w:jc w:val="center"/>
        <w:rPr>
          <w:b/>
        </w:rPr>
      </w:pPr>
      <w:r>
        <w:rPr>
          <w:iCs/>
          <w:noProof/>
          <w:sz w:val="24"/>
          <w:szCs w:val="24"/>
          <w:lang w:eastAsia="id-ID"/>
        </w:rPr>
        <w:drawing>
          <wp:inline distT="0" distB="0" distL="0" distR="0" wp14:anchorId="07E6EE17" wp14:editId="32702F11">
            <wp:extent cx="4428246" cy="2489703"/>
            <wp:effectExtent l="0" t="0" r="0" b="6350"/>
            <wp:docPr id="1096284008" name="Picture 109628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4008" name="Screenshot (69).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73341" cy="2515057"/>
                    </a:xfrm>
                    <a:prstGeom prst="rect">
                      <a:avLst/>
                    </a:prstGeom>
                  </pic:spPr>
                </pic:pic>
              </a:graphicData>
            </a:graphic>
          </wp:inline>
        </w:drawing>
      </w:r>
      <w:r>
        <w:rPr>
          <w:b/>
        </w:rPr>
        <w:t xml:space="preserve">   </w:t>
      </w:r>
      <w:r>
        <w:rPr>
          <w:iCs/>
          <w:noProof/>
          <w:sz w:val="24"/>
          <w:szCs w:val="24"/>
          <w:lang w:eastAsia="id-ID"/>
        </w:rPr>
        <w:lastRenderedPageBreak/>
        <w:drawing>
          <wp:inline distT="0" distB="0" distL="0" distR="0" wp14:anchorId="52C025E3" wp14:editId="09983A18">
            <wp:extent cx="4460471" cy="2507810"/>
            <wp:effectExtent l="0" t="0" r="0" b="6985"/>
            <wp:docPr id="1096284010" name="Picture 1096284010"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4010" name="Picture 1096284010" descr="A computer screen 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22274" cy="2542558"/>
                    </a:xfrm>
                    <a:prstGeom prst="rect">
                      <a:avLst/>
                    </a:prstGeom>
                  </pic:spPr>
                </pic:pic>
              </a:graphicData>
            </a:graphic>
          </wp:inline>
        </w:drawing>
      </w:r>
    </w:p>
    <w:p w14:paraId="0AFEA897" w14:textId="77777777" w:rsidR="00493F2C" w:rsidRDefault="00493F2C" w:rsidP="003F774D">
      <w:pPr>
        <w:jc w:val="center"/>
        <w:rPr>
          <w:b/>
        </w:rPr>
      </w:pPr>
    </w:p>
    <w:p w14:paraId="349FB52D" w14:textId="5B5F6D50" w:rsidR="00493F2C" w:rsidRDefault="00493F2C" w:rsidP="003F774D">
      <w:pPr>
        <w:jc w:val="center"/>
        <w:rPr>
          <w:bCs/>
        </w:rPr>
      </w:pPr>
      <w:r w:rsidRPr="00705BCE">
        <w:rPr>
          <w:bCs/>
        </w:rPr>
        <w:t xml:space="preserve">Gambar 11. </w:t>
      </w:r>
      <w:r w:rsidR="00705BCE" w:rsidRPr="00705BCE">
        <w:rPr>
          <w:bCs/>
        </w:rPr>
        <w:t xml:space="preserve">Peta yang </w:t>
      </w:r>
      <w:r w:rsidR="00705BCE">
        <w:rPr>
          <w:bCs/>
        </w:rPr>
        <w:t>I</w:t>
      </w:r>
      <w:r w:rsidR="00705BCE" w:rsidRPr="00705BCE">
        <w:rPr>
          <w:bCs/>
        </w:rPr>
        <w:t xml:space="preserve">ngin di </w:t>
      </w:r>
      <w:r w:rsidR="00705BCE">
        <w:rPr>
          <w:bCs/>
        </w:rPr>
        <w:t>B</w:t>
      </w:r>
      <w:r w:rsidR="00705BCE" w:rsidRPr="00705BCE">
        <w:rPr>
          <w:bCs/>
        </w:rPr>
        <w:t xml:space="preserve">eri </w:t>
      </w:r>
      <w:r w:rsidR="00705BCE">
        <w:rPr>
          <w:bCs/>
        </w:rPr>
        <w:t>T</w:t>
      </w:r>
      <w:r w:rsidR="00705BCE" w:rsidRPr="00705BCE">
        <w:rPr>
          <w:bCs/>
        </w:rPr>
        <w:t>ext</w:t>
      </w:r>
    </w:p>
    <w:p w14:paraId="27F15BFF" w14:textId="77777777" w:rsidR="00705BCE" w:rsidRDefault="00705BCE" w:rsidP="003F774D">
      <w:pPr>
        <w:jc w:val="center"/>
        <w:rPr>
          <w:bCs/>
        </w:rPr>
      </w:pPr>
    </w:p>
    <w:p w14:paraId="7FECBD52" w14:textId="77777777" w:rsidR="00705BCE" w:rsidRDefault="00705BCE" w:rsidP="003F774D">
      <w:pPr>
        <w:jc w:val="center"/>
        <w:rPr>
          <w:bCs/>
        </w:rPr>
      </w:pPr>
    </w:p>
    <w:p w14:paraId="6EBBD65D" w14:textId="77777777" w:rsidR="00705BCE" w:rsidRDefault="00705BCE" w:rsidP="003F774D">
      <w:pPr>
        <w:jc w:val="center"/>
        <w:rPr>
          <w:bCs/>
        </w:rPr>
      </w:pPr>
    </w:p>
    <w:p w14:paraId="3A92C462" w14:textId="77777777" w:rsidR="00705BCE" w:rsidRDefault="00705BCE" w:rsidP="003F774D">
      <w:pPr>
        <w:jc w:val="center"/>
        <w:rPr>
          <w:bCs/>
        </w:rPr>
      </w:pPr>
    </w:p>
    <w:p w14:paraId="1AA734CA" w14:textId="1ABB1DA6" w:rsidR="00705BCE" w:rsidRDefault="00E25FA9" w:rsidP="003F774D">
      <w:pPr>
        <w:jc w:val="center"/>
        <w:rPr>
          <w:bCs/>
        </w:rPr>
      </w:pPr>
      <w:r>
        <w:rPr>
          <w:bCs/>
          <w:noProof/>
          <w:sz w:val="24"/>
          <w:szCs w:val="24"/>
          <w:lang w:eastAsia="id-ID"/>
        </w:rPr>
        <w:drawing>
          <wp:inline distT="0" distB="0" distL="0" distR="0" wp14:anchorId="176D1E5B" wp14:editId="2C34850E">
            <wp:extent cx="5006566" cy="2380615"/>
            <wp:effectExtent l="0" t="0" r="3810" b="635"/>
            <wp:docPr id="1096284011" name="Picture 10962840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4011" name="Picture 1096284011"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39704" cy="2396372"/>
                    </a:xfrm>
                    <a:prstGeom prst="rect">
                      <a:avLst/>
                    </a:prstGeom>
                  </pic:spPr>
                </pic:pic>
              </a:graphicData>
            </a:graphic>
          </wp:inline>
        </w:drawing>
      </w:r>
    </w:p>
    <w:p w14:paraId="1A961FBD" w14:textId="77777777" w:rsidR="00E25FA9" w:rsidRDefault="00E25FA9" w:rsidP="003F774D">
      <w:pPr>
        <w:jc w:val="center"/>
        <w:rPr>
          <w:bCs/>
        </w:rPr>
      </w:pPr>
    </w:p>
    <w:p w14:paraId="3AE278CD" w14:textId="7E6FA3EE" w:rsidR="00E25FA9" w:rsidRDefault="00E25FA9" w:rsidP="003F774D">
      <w:pPr>
        <w:jc w:val="center"/>
        <w:rPr>
          <w:bCs/>
        </w:rPr>
      </w:pPr>
      <w:r>
        <w:rPr>
          <w:bCs/>
        </w:rPr>
        <w:t>Gambar 12. Hasil Akhir dari Digitasi</w:t>
      </w:r>
    </w:p>
    <w:p w14:paraId="09A3E34A" w14:textId="77777777" w:rsidR="00705BCE" w:rsidRPr="00705BCE" w:rsidRDefault="00705BCE" w:rsidP="003F774D">
      <w:pPr>
        <w:jc w:val="center"/>
        <w:rPr>
          <w:bCs/>
        </w:rPr>
      </w:pPr>
    </w:p>
    <w:p w14:paraId="48F04AF6" w14:textId="77777777" w:rsidR="00557392" w:rsidRDefault="00557392" w:rsidP="00D45778">
      <w:pPr>
        <w:rPr>
          <w:b/>
        </w:rPr>
      </w:pPr>
    </w:p>
    <w:p w14:paraId="066CFEB7" w14:textId="2624B5BB" w:rsidR="00D45778" w:rsidRPr="00026E79" w:rsidRDefault="00D45778" w:rsidP="00D45778">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4FFD3F49" w14:textId="7296986F" w:rsidR="003A5B73" w:rsidRPr="003A5B73" w:rsidRDefault="003A5B73" w:rsidP="003A5B73">
      <w:pPr>
        <w:pStyle w:val="BodyText"/>
        <w:spacing w:before="175" w:line="276" w:lineRule="auto"/>
        <w:ind w:right="-1"/>
        <w:jc w:val="both"/>
        <w:rPr>
          <w:i/>
          <w:iCs/>
          <w:sz w:val="22"/>
          <w:szCs w:val="22"/>
        </w:rPr>
      </w:pPr>
      <w:r w:rsidRPr="003A5B73">
        <w:rPr>
          <w:i/>
          <w:iCs/>
          <w:sz w:val="22"/>
          <w:szCs w:val="22"/>
        </w:rPr>
        <w:t>Hasil Nilai IRI SUV, Sedan dan Pick-up Desa Tanjung Lubuk – Desa Pulau Gemantung Ulu</w:t>
      </w:r>
    </w:p>
    <w:p w14:paraId="4C99D6E7" w14:textId="4ED06898" w:rsidR="008D067B" w:rsidRDefault="005B099C" w:rsidP="005B099C">
      <w:pPr>
        <w:pStyle w:val="BodyText"/>
        <w:spacing w:before="175" w:line="276" w:lineRule="auto"/>
        <w:ind w:right="-1" w:firstLine="720"/>
        <w:jc w:val="both"/>
        <w:rPr>
          <w:sz w:val="22"/>
          <w:szCs w:val="22"/>
        </w:rPr>
      </w:pPr>
      <w:r w:rsidRPr="005B099C">
        <w:rPr>
          <w:sz w:val="22"/>
          <w:szCs w:val="22"/>
        </w:rPr>
        <w:t>Berdasarkan hasil nilai IRI SUV Desa Tanjung Lubuk – Desa Pulau Gemantung Ulu Kecamatan Tanjung Lubuk Kabupaten Ogan Komering Ilir terendah sebesar 2,9 pada STA 6+000, nilai tertinggi sebesar 15,1 pada STA 3+300. Untuk Sedan Desa Tanjung Lubuk – Desa Pulau Gemantung Ulu Kecamatan Tanjung Lubuk Kabupaten Ogan Komering Ilir terendah sebesar 3,4 pada STA 2+500, nilai tertinggi sebesar 15,6 pada STA 2+200. Dan untuk Pick-Up Desa Tanjung Lubuk – Desa Pulau Gemantung Ulu Kecamatan Tanjung Lubuk Kabupaten Ogan Komering Ilir terendah sebesar 2,6 pada STA 1+500, nilai tertinggi sebesar 14,9 pada STA 3+400.</w:t>
      </w:r>
      <w:r w:rsidR="001245D0">
        <w:rPr>
          <w:sz w:val="22"/>
          <w:szCs w:val="22"/>
        </w:rPr>
        <w:t xml:space="preserve"> </w:t>
      </w:r>
    </w:p>
    <w:p w14:paraId="19FF3737" w14:textId="7EA710E8" w:rsidR="005B099C" w:rsidRDefault="005B099C" w:rsidP="005B099C">
      <w:pPr>
        <w:pStyle w:val="BodyText"/>
        <w:spacing w:before="175" w:line="276" w:lineRule="auto"/>
        <w:ind w:right="-1"/>
        <w:jc w:val="center"/>
        <w:rPr>
          <w:sz w:val="22"/>
          <w:szCs w:val="22"/>
        </w:rPr>
      </w:pPr>
      <w:r w:rsidRPr="004E53EC">
        <w:rPr>
          <w:noProof/>
          <w:lang w:eastAsia="id-ID"/>
        </w:rPr>
        <w:lastRenderedPageBreak/>
        <w:drawing>
          <wp:inline distT="0" distB="0" distL="0" distR="0" wp14:anchorId="6A409BD3" wp14:editId="31B65478">
            <wp:extent cx="5893806" cy="2824480"/>
            <wp:effectExtent l="0" t="0" r="12065" b="1397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7CE1F15A" w14:textId="6D1D4232" w:rsidR="000A5BAF" w:rsidRDefault="005B099C" w:rsidP="005B099C">
      <w:pPr>
        <w:pStyle w:val="BodyText"/>
        <w:spacing w:before="3"/>
        <w:jc w:val="center"/>
        <w:rPr>
          <w:sz w:val="22"/>
          <w:szCs w:val="22"/>
        </w:rPr>
      </w:pPr>
      <w:r w:rsidRPr="005B099C">
        <w:rPr>
          <w:sz w:val="22"/>
          <w:szCs w:val="22"/>
        </w:rPr>
        <w:t>Gambar 1</w:t>
      </w:r>
      <w:r>
        <w:rPr>
          <w:sz w:val="22"/>
          <w:szCs w:val="22"/>
        </w:rPr>
        <w:t>3</w:t>
      </w:r>
      <w:r w:rsidRPr="005B099C">
        <w:rPr>
          <w:sz w:val="22"/>
          <w:szCs w:val="22"/>
        </w:rPr>
        <w:t>. Grafik Hasil Nilai IRI SUV, Sedan dan Pick-up Desa Tanjung Lubuk – Desa Pulau Gemantung Ulu</w:t>
      </w:r>
    </w:p>
    <w:p w14:paraId="10154D61" w14:textId="4A8EA9BC" w:rsidR="0027455D" w:rsidRPr="0027455D" w:rsidRDefault="0027455D" w:rsidP="0027455D">
      <w:pPr>
        <w:pStyle w:val="BodyText"/>
        <w:spacing w:before="3"/>
        <w:rPr>
          <w:i/>
          <w:iCs/>
          <w:sz w:val="22"/>
          <w:szCs w:val="22"/>
        </w:rPr>
      </w:pPr>
      <w:r w:rsidRPr="0027455D">
        <w:rPr>
          <w:i/>
          <w:iCs/>
          <w:sz w:val="22"/>
          <w:szCs w:val="22"/>
        </w:rPr>
        <w:t>Hasil Nilai IRI SUV, Sedan dan Pick-up SUV Desa Pulau Gemantung Ulu – Desa Tanjung Lubuk</w:t>
      </w:r>
    </w:p>
    <w:p w14:paraId="0745FFF2" w14:textId="1C463FFB" w:rsidR="0027455D" w:rsidRDefault="0027455D" w:rsidP="0027455D">
      <w:pPr>
        <w:pStyle w:val="BodyText"/>
        <w:spacing w:before="175" w:line="276" w:lineRule="auto"/>
        <w:ind w:right="-1" w:firstLine="720"/>
        <w:jc w:val="both"/>
        <w:rPr>
          <w:sz w:val="22"/>
          <w:szCs w:val="22"/>
        </w:rPr>
      </w:pPr>
      <w:r w:rsidRPr="0027455D">
        <w:rPr>
          <w:sz w:val="22"/>
          <w:szCs w:val="22"/>
        </w:rPr>
        <w:t>Berdasarkan  nilai IRI SUV Desa Pulau Gemantung Ulu – Desa Tanjung Lubuk Kabuapten ogan Komering Ilir terendah 3,4 pada STA 1+500, nilai tertinggi sebesar 18,0 pada STA 3+600. Nilai IRI Sedan Desa Pulau Gemantung Ulu – Desa Tanjung Lubuk Kabuapten ogan Komering Ilir terendah 3,0 pada STA 000+900, nilai tertinggi sebesar 15,4 pada STA 3+400. Dan Nilai IRI Pick-Up Desa Pulau Geamantung Ulu – Desa Tanjung Lubuk Kabuapten ogan Komering Ilir terendah 3,0 pada STA 5+000, nilai tertinggi sebesar 14,1 pada STA 5+400.</w:t>
      </w:r>
    </w:p>
    <w:p w14:paraId="66546E27" w14:textId="77777777" w:rsidR="0027455D" w:rsidRDefault="0027455D" w:rsidP="0027455D">
      <w:pPr>
        <w:pStyle w:val="BodyText"/>
        <w:spacing w:before="3"/>
        <w:rPr>
          <w:sz w:val="22"/>
          <w:szCs w:val="22"/>
        </w:rPr>
      </w:pPr>
    </w:p>
    <w:p w14:paraId="243E5F7F" w14:textId="6AD3EF41" w:rsidR="00382BAA" w:rsidRDefault="00382BAA" w:rsidP="0027455D">
      <w:pPr>
        <w:pStyle w:val="BodyText"/>
        <w:spacing w:before="3"/>
        <w:rPr>
          <w:sz w:val="22"/>
          <w:szCs w:val="22"/>
        </w:rPr>
      </w:pPr>
      <w:r w:rsidRPr="004E53EC">
        <w:rPr>
          <w:noProof/>
          <w:lang w:eastAsia="id-ID"/>
        </w:rPr>
        <w:drawing>
          <wp:inline distT="0" distB="0" distL="0" distR="0" wp14:anchorId="5F8E7E9B" wp14:editId="18B000F7">
            <wp:extent cx="6210300" cy="2580238"/>
            <wp:effectExtent l="0" t="0" r="0" b="10795"/>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DE2AF60" w14:textId="61F1E128" w:rsidR="00382BAA" w:rsidRDefault="00382BAA" w:rsidP="00382BAA">
      <w:pPr>
        <w:pStyle w:val="BodyText"/>
        <w:spacing w:before="3"/>
        <w:jc w:val="center"/>
        <w:rPr>
          <w:sz w:val="22"/>
          <w:szCs w:val="22"/>
        </w:rPr>
      </w:pPr>
      <w:r w:rsidRPr="00382BAA">
        <w:rPr>
          <w:sz w:val="22"/>
          <w:szCs w:val="22"/>
        </w:rPr>
        <w:t xml:space="preserve">Gambar </w:t>
      </w:r>
      <w:r>
        <w:rPr>
          <w:sz w:val="22"/>
          <w:szCs w:val="22"/>
        </w:rPr>
        <w:t>14</w:t>
      </w:r>
      <w:r w:rsidRPr="00382BAA">
        <w:rPr>
          <w:sz w:val="22"/>
          <w:szCs w:val="22"/>
        </w:rPr>
        <w:t>. Grafik Hasil Nilai IRI SUV, Sedan dan Pick-up SUV Desa Pulau Gemantung Ulu– Desa Tanjung Lubuk</w:t>
      </w:r>
    </w:p>
    <w:p w14:paraId="77B59B88" w14:textId="77777777" w:rsidR="0027455D" w:rsidRDefault="0027455D" w:rsidP="0027455D">
      <w:pPr>
        <w:pStyle w:val="BodyText"/>
        <w:spacing w:before="3"/>
        <w:rPr>
          <w:sz w:val="22"/>
          <w:szCs w:val="22"/>
        </w:rPr>
      </w:pPr>
    </w:p>
    <w:p w14:paraId="3DD25900" w14:textId="77777777" w:rsidR="00382BAA" w:rsidRDefault="00382BAA" w:rsidP="00382BAA">
      <w:pPr>
        <w:pStyle w:val="BodyText"/>
        <w:spacing w:before="3"/>
        <w:rPr>
          <w:sz w:val="22"/>
          <w:szCs w:val="22"/>
        </w:rPr>
      </w:pPr>
    </w:p>
    <w:p w14:paraId="0C56AABE" w14:textId="582301BB" w:rsidR="00382BAA" w:rsidRDefault="00382BAA" w:rsidP="00382BAA">
      <w:pPr>
        <w:pStyle w:val="BodyText"/>
        <w:spacing w:before="3"/>
        <w:jc w:val="center"/>
        <w:rPr>
          <w:sz w:val="22"/>
          <w:szCs w:val="22"/>
        </w:rPr>
      </w:pPr>
      <w:r w:rsidRPr="004E53EC">
        <w:rPr>
          <w:noProof/>
          <w:lang w:eastAsia="id-ID"/>
        </w:rPr>
        <w:lastRenderedPageBreak/>
        <w:drawing>
          <wp:inline distT="0" distB="0" distL="0" distR="0" wp14:anchorId="09A1C667" wp14:editId="2CC68820">
            <wp:extent cx="4807390" cy="3032644"/>
            <wp:effectExtent l="0" t="0" r="0" b="0"/>
            <wp:docPr id="815978049" name="Gambar 1" descr="A map with a ro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78049" name="Gambar 1" descr="A map with a route&#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23930" cy="3043078"/>
                    </a:xfrm>
                    <a:prstGeom prst="rect">
                      <a:avLst/>
                    </a:prstGeom>
                  </pic:spPr>
                </pic:pic>
              </a:graphicData>
            </a:graphic>
          </wp:inline>
        </w:drawing>
      </w:r>
    </w:p>
    <w:p w14:paraId="3E4A92A0" w14:textId="134E6507" w:rsidR="00382BAA" w:rsidRDefault="00382BAA" w:rsidP="00382BAA">
      <w:pPr>
        <w:pStyle w:val="BodyText"/>
        <w:spacing w:before="3"/>
        <w:jc w:val="center"/>
        <w:rPr>
          <w:sz w:val="22"/>
          <w:szCs w:val="22"/>
        </w:rPr>
      </w:pPr>
      <w:r>
        <w:rPr>
          <w:sz w:val="22"/>
          <w:szCs w:val="22"/>
        </w:rPr>
        <w:t xml:space="preserve">Gambar 15. </w:t>
      </w:r>
      <w:r w:rsidRPr="00382BAA">
        <w:rPr>
          <w:sz w:val="22"/>
          <w:szCs w:val="22"/>
        </w:rPr>
        <w:t>Peta Kemantapan Jalan Jenis SUV Desa Tanjung Lubuk – Desa Pulau Gemantung Ulu</w:t>
      </w:r>
    </w:p>
    <w:p w14:paraId="583BBCB9" w14:textId="77777777" w:rsidR="00382BAA" w:rsidRDefault="00382BAA" w:rsidP="00382BAA">
      <w:pPr>
        <w:pStyle w:val="BodyText"/>
        <w:spacing w:before="3"/>
        <w:jc w:val="center"/>
        <w:rPr>
          <w:sz w:val="22"/>
          <w:szCs w:val="22"/>
        </w:rPr>
      </w:pPr>
    </w:p>
    <w:p w14:paraId="18ABA4D8" w14:textId="77777777" w:rsidR="00382BAA" w:rsidRDefault="00382BAA" w:rsidP="00382BAA">
      <w:pPr>
        <w:pStyle w:val="BodyText"/>
        <w:spacing w:before="3"/>
        <w:rPr>
          <w:sz w:val="22"/>
          <w:szCs w:val="22"/>
        </w:rPr>
      </w:pPr>
    </w:p>
    <w:p w14:paraId="5873A7F7" w14:textId="77777777" w:rsidR="00382BAA" w:rsidRDefault="00382BAA" w:rsidP="00382BAA">
      <w:pPr>
        <w:pStyle w:val="BodyText"/>
        <w:spacing w:before="3"/>
        <w:rPr>
          <w:sz w:val="22"/>
          <w:szCs w:val="22"/>
        </w:rPr>
      </w:pPr>
    </w:p>
    <w:p w14:paraId="67FF88DE" w14:textId="77777777" w:rsidR="00382BAA" w:rsidRPr="00382BAA" w:rsidRDefault="00382BAA" w:rsidP="00382BAA">
      <w:pPr>
        <w:pStyle w:val="BodyText"/>
        <w:spacing w:before="3"/>
        <w:rPr>
          <w:i/>
          <w:iCs/>
          <w:sz w:val="22"/>
          <w:szCs w:val="22"/>
        </w:rPr>
      </w:pPr>
      <w:r w:rsidRPr="00382BAA">
        <w:rPr>
          <w:i/>
          <w:iCs/>
          <w:sz w:val="22"/>
          <w:szCs w:val="22"/>
        </w:rPr>
        <w:t>Peta Kemantapan Jalan dengan Aplikasi QGIS</w:t>
      </w:r>
    </w:p>
    <w:p w14:paraId="51329A31" w14:textId="77777777" w:rsidR="00382BAA" w:rsidRDefault="00382BAA" w:rsidP="00382BAA">
      <w:pPr>
        <w:pStyle w:val="BodyText"/>
        <w:spacing w:before="3"/>
        <w:rPr>
          <w:sz w:val="22"/>
          <w:szCs w:val="22"/>
        </w:rPr>
      </w:pPr>
    </w:p>
    <w:p w14:paraId="1D523912" w14:textId="77777777" w:rsidR="00382BAA" w:rsidRDefault="00382BAA" w:rsidP="00382BAA">
      <w:pPr>
        <w:pStyle w:val="BodyText"/>
        <w:spacing w:before="3"/>
        <w:ind w:firstLine="720"/>
        <w:rPr>
          <w:sz w:val="22"/>
          <w:szCs w:val="22"/>
        </w:rPr>
      </w:pPr>
      <w:r w:rsidRPr="00382BAA">
        <w:rPr>
          <w:sz w:val="22"/>
          <w:szCs w:val="22"/>
        </w:rPr>
        <w:t>Berikut adalah Peta kemantapan jalan menggunakan aplikasi QGIS pada nilai IRI SUV Desa Tanjung Lubuk – Desa Pulau Gemantung Ulu, maupun sebaliknya</w:t>
      </w:r>
    </w:p>
    <w:p w14:paraId="5E4E771D" w14:textId="77777777" w:rsidR="00382BAA" w:rsidRDefault="00382BAA" w:rsidP="00382BAA">
      <w:pPr>
        <w:pStyle w:val="BodyText"/>
        <w:spacing w:before="3"/>
        <w:rPr>
          <w:sz w:val="22"/>
          <w:szCs w:val="22"/>
        </w:rPr>
      </w:pPr>
    </w:p>
    <w:p w14:paraId="76FD3F4D" w14:textId="11485253" w:rsidR="00382BAA" w:rsidRDefault="00382BAA" w:rsidP="00382BAA">
      <w:pPr>
        <w:pStyle w:val="BodyText"/>
        <w:spacing w:before="3"/>
        <w:jc w:val="center"/>
        <w:rPr>
          <w:sz w:val="22"/>
          <w:szCs w:val="22"/>
        </w:rPr>
      </w:pPr>
      <w:r w:rsidRPr="004E53EC">
        <w:rPr>
          <w:noProof/>
          <w:lang w:eastAsia="id-ID"/>
        </w:rPr>
        <w:drawing>
          <wp:inline distT="0" distB="0" distL="0" distR="0" wp14:anchorId="1E8AFED4" wp14:editId="211FBF5D">
            <wp:extent cx="5222875" cy="3449370"/>
            <wp:effectExtent l="0" t="0" r="0" b="0"/>
            <wp:docPr id="17" name="Picture 17" descr="A map with a ro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map with a route&#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32778" cy="3455910"/>
                    </a:xfrm>
                    <a:prstGeom prst="rect">
                      <a:avLst/>
                    </a:prstGeom>
                  </pic:spPr>
                </pic:pic>
              </a:graphicData>
            </a:graphic>
          </wp:inline>
        </w:drawing>
      </w:r>
    </w:p>
    <w:p w14:paraId="3D0F4C84" w14:textId="12C24787" w:rsidR="00382BAA" w:rsidRDefault="00382BAA" w:rsidP="00382BAA">
      <w:pPr>
        <w:pStyle w:val="BodyText"/>
        <w:spacing w:before="3"/>
        <w:jc w:val="center"/>
        <w:rPr>
          <w:sz w:val="22"/>
          <w:szCs w:val="22"/>
        </w:rPr>
      </w:pPr>
      <w:r w:rsidRPr="00382BAA">
        <w:rPr>
          <w:sz w:val="22"/>
          <w:szCs w:val="22"/>
        </w:rPr>
        <w:t xml:space="preserve">Gambar </w:t>
      </w:r>
      <w:r>
        <w:rPr>
          <w:sz w:val="22"/>
          <w:szCs w:val="22"/>
        </w:rPr>
        <w:t>16</w:t>
      </w:r>
      <w:r w:rsidRPr="00382BAA">
        <w:rPr>
          <w:sz w:val="22"/>
          <w:szCs w:val="22"/>
        </w:rPr>
        <w:t xml:space="preserve">. Peta Kemantapan Jalan Jenis SUV Desa Pulau Gemantung Ulu - Desa Tanjung Lubuk  </w:t>
      </w:r>
    </w:p>
    <w:p w14:paraId="730E3850" w14:textId="77777777" w:rsidR="00F43FD6" w:rsidRDefault="00F43FD6" w:rsidP="00382BAA">
      <w:pPr>
        <w:pStyle w:val="BodyText"/>
        <w:spacing w:before="3"/>
        <w:jc w:val="center"/>
        <w:rPr>
          <w:sz w:val="22"/>
          <w:szCs w:val="22"/>
        </w:rPr>
      </w:pPr>
    </w:p>
    <w:p w14:paraId="5CE892DC" w14:textId="77777777" w:rsidR="00F43FD6" w:rsidRDefault="00F43FD6" w:rsidP="00382BAA">
      <w:pPr>
        <w:pStyle w:val="BodyText"/>
        <w:spacing w:before="3"/>
        <w:jc w:val="center"/>
        <w:rPr>
          <w:sz w:val="22"/>
          <w:szCs w:val="22"/>
        </w:rPr>
      </w:pPr>
    </w:p>
    <w:p w14:paraId="4304C870" w14:textId="73F5476C" w:rsidR="00F43FD6" w:rsidRDefault="00F43FD6" w:rsidP="00382BAA">
      <w:pPr>
        <w:pStyle w:val="BodyText"/>
        <w:spacing w:before="3"/>
        <w:jc w:val="center"/>
        <w:rPr>
          <w:sz w:val="22"/>
          <w:szCs w:val="22"/>
        </w:rPr>
      </w:pPr>
      <w:r w:rsidRPr="004E53EC">
        <w:rPr>
          <w:noProof/>
          <w:lang w:eastAsia="id-ID"/>
        </w:rPr>
        <w:drawing>
          <wp:inline distT="0" distB="0" distL="0" distR="0" wp14:anchorId="23C1E396" wp14:editId="30A13341">
            <wp:extent cx="5160010" cy="2969537"/>
            <wp:effectExtent l="0" t="0" r="2540" b="2540"/>
            <wp:docPr id="1351819121" name="Gambar 3" descr="A map with a ro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19121" name="Gambar 3" descr="A map with a route&#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69278" cy="2974870"/>
                    </a:xfrm>
                    <a:prstGeom prst="rect">
                      <a:avLst/>
                    </a:prstGeom>
                  </pic:spPr>
                </pic:pic>
              </a:graphicData>
            </a:graphic>
          </wp:inline>
        </w:drawing>
      </w:r>
    </w:p>
    <w:p w14:paraId="6097C734" w14:textId="77BB6F06" w:rsidR="00F43FD6" w:rsidRDefault="00F43FD6" w:rsidP="00382BAA">
      <w:pPr>
        <w:pStyle w:val="BodyText"/>
        <w:spacing w:before="3"/>
        <w:jc w:val="center"/>
        <w:rPr>
          <w:sz w:val="22"/>
          <w:szCs w:val="22"/>
        </w:rPr>
      </w:pPr>
      <w:r>
        <w:rPr>
          <w:sz w:val="22"/>
          <w:szCs w:val="22"/>
        </w:rPr>
        <w:t xml:space="preserve">Gambar 17. </w:t>
      </w:r>
      <w:r w:rsidRPr="00F43FD6">
        <w:rPr>
          <w:sz w:val="22"/>
          <w:szCs w:val="22"/>
        </w:rPr>
        <w:t>Peta Kemantapan Jalan Jenis Sedan Desa Tanjung Lubuk – Desa Pulau Gemantung Ulu</w:t>
      </w:r>
    </w:p>
    <w:p w14:paraId="33243974" w14:textId="77777777" w:rsidR="00F43FD6" w:rsidRDefault="00F43FD6" w:rsidP="00382BAA">
      <w:pPr>
        <w:pStyle w:val="BodyText"/>
        <w:spacing w:before="3"/>
        <w:jc w:val="center"/>
        <w:rPr>
          <w:sz w:val="22"/>
          <w:szCs w:val="22"/>
        </w:rPr>
      </w:pPr>
    </w:p>
    <w:p w14:paraId="5D05AF68" w14:textId="77777777" w:rsidR="00F43FD6" w:rsidRDefault="00F43FD6" w:rsidP="00382BAA">
      <w:pPr>
        <w:pStyle w:val="BodyText"/>
        <w:spacing w:before="3"/>
        <w:jc w:val="center"/>
        <w:rPr>
          <w:sz w:val="22"/>
          <w:szCs w:val="22"/>
        </w:rPr>
      </w:pPr>
    </w:p>
    <w:p w14:paraId="7DDAEE8C" w14:textId="0A6217CD" w:rsidR="00F43FD6" w:rsidRDefault="00F43FD6" w:rsidP="00382BAA">
      <w:pPr>
        <w:pStyle w:val="BodyText"/>
        <w:spacing w:before="3"/>
        <w:jc w:val="center"/>
        <w:rPr>
          <w:sz w:val="22"/>
          <w:szCs w:val="22"/>
        </w:rPr>
      </w:pPr>
      <w:r w:rsidRPr="004E53EC">
        <w:rPr>
          <w:noProof/>
          <w:lang w:eastAsia="id-ID"/>
        </w:rPr>
        <w:drawing>
          <wp:inline distT="0" distB="0" distL="0" distR="0" wp14:anchorId="7037C05A" wp14:editId="2BA8C04B">
            <wp:extent cx="5530928" cy="3612333"/>
            <wp:effectExtent l="0" t="0" r="0" b="7620"/>
            <wp:docPr id="1247929865" name="Gambar 4" descr="A map with a ro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29865" name="Gambar 4" descr="A map with a route&#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40626" cy="3618667"/>
                    </a:xfrm>
                    <a:prstGeom prst="rect">
                      <a:avLst/>
                    </a:prstGeom>
                  </pic:spPr>
                </pic:pic>
              </a:graphicData>
            </a:graphic>
          </wp:inline>
        </w:drawing>
      </w:r>
    </w:p>
    <w:p w14:paraId="2C88EAEA" w14:textId="106B316C" w:rsidR="00F43FD6" w:rsidRDefault="00F43FD6" w:rsidP="00382BAA">
      <w:pPr>
        <w:pStyle w:val="BodyText"/>
        <w:spacing w:before="3"/>
        <w:jc w:val="center"/>
        <w:rPr>
          <w:sz w:val="22"/>
          <w:szCs w:val="22"/>
        </w:rPr>
      </w:pPr>
      <w:r w:rsidRPr="00F43FD6">
        <w:rPr>
          <w:sz w:val="22"/>
          <w:szCs w:val="22"/>
        </w:rPr>
        <w:t xml:space="preserve">Gambar </w:t>
      </w:r>
      <w:r>
        <w:rPr>
          <w:sz w:val="22"/>
          <w:szCs w:val="22"/>
        </w:rPr>
        <w:t>18</w:t>
      </w:r>
      <w:r w:rsidRPr="00F43FD6">
        <w:rPr>
          <w:sz w:val="22"/>
          <w:szCs w:val="22"/>
        </w:rPr>
        <w:t>.</w:t>
      </w:r>
      <w:r>
        <w:rPr>
          <w:sz w:val="22"/>
          <w:szCs w:val="22"/>
        </w:rPr>
        <w:t xml:space="preserve"> </w:t>
      </w:r>
      <w:r w:rsidRPr="00F43FD6">
        <w:rPr>
          <w:sz w:val="22"/>
          <w:szCs w:val="22"/>
        </w:rPr>
        <w:t>Peta Kemantapan Jalan Jenis SedanDesa Pulau Gemantung Ulu - Desa Tanjung Lubuk</w:t>
      </w:r>
    </w:p>
    <w:p w14:paraId="3550AE9C" w14:textId="77777777" w:rsidR="00F43FD6" w:rsidRDefault="00F43FD6" w:rsidP="00382BAA">
      <w:pPr>
        <w:pStyle w:val="BodyText"/>
        <w:spacing w:before="3"/>
        <w:jc w:val="center"/>
        <w:rPr>
          <w:sz w:val="22"/>
          <w:szCs w:val="22"/>
        </w:rPr>
      </w:pPr>
    </w:p>
    <w:p w14:paraId="07DADD67" w14:textId="77777777" w:rsidR="00F43FD6" w:rsidRDefault="00F43FD6" w:rsidP="00382BAA">
      <w:pPr>
        <w:pStyle w:val="BodyText"/>
        <w:spacing w:before="3"/>
        <w:jc w:val="center"/>
        <w:rPr>
          <w:sz w:val="22"/>
          <w:szCs w:val="22"/>
        </w:rPr>
      </w:pPr>
    </w:p>
    <w:p w14:paraId="4684EA11" w14:textId="75606D76" w:rsidR="00F43FD6" w:rsidRDefault="00F43FD6" w:rsidP="00382BAA">
      <w:pPr>
        <w:pStyle w:val="BodyText"/>
        <w:spacing w:before="3"/>
        <w:jc w:val="center"/>
        <w:rPr>
          <w:sz w:val="22"/>
          <w:szCs w:val="22"/>
        </w:rPr>
      </w:pPr>
      <w:r w:rsidRPr="004E53EC">
        <w:rPr>
          <w:noProof/>
          <w:lang w:eastAsia="id-ID"/>
        </w:rPr>
        <w:lastRenderedPageBreak/>
        <w:drawing>
          <wp:inline distT="0" distB="0" distL="0" distR="0" wp14:anchorId="0F543A5C" wp14:editId="658D5CF8">
            <wp:extent cx="5512731" cy="3585172"/>
            <wp:effectExtent l="0" t="0" r="0" b="0"/>
            <wp:docPr id="1405218000" name="Gambar 5" descr="A map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18000" name="Gambar 5" descr="A map with a red line&#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25737" cy="3593630"/>
                    </a:xfrm>
                    <a:prstGeom prst="rect">
                      <a:avLst/>
                    </a:prstGeom>
                  </pic:spPr>
                </pic:pic>
              </a:graphicData>
            </a:graphic>
          </wp:inline>
        </w:drawing>
      </w:r>
    </w:p>
    <w:p w14:paraId="0663238F" w14:textId="4D3DFD51" w:rsidR="00F43FD6" w:rsidRDefault="00F43FD6" w:rsidP="00382BAA">
      <w:pPr>
        <w:pStyle w:val="BodyText"/>
        <w:spacing w:before="3"/>
        <w:jc w:val="center"/>
        <w:rPr>
          <w:sz w:val="22"/>
          <w:szCs w:val="22"/>
        </w:rPr>
      </w:pPr>
      <w:r>
        <w:rPr>
          <w:sz w:val="22"/>
          <w:szCs w:val="22"/>
        </w:rPr>
        <w:t xml:space="preserve">Gambar 19. </w:t>
      </w:r>
      <w:r w:rsidRPr="00F43FD6">
        <w:rPr>
          <w:sz w:val="22"/>
          <w:szCs w:val="22"/>
        </w:rPr>
        <w:t>Peta Kemantapan Jalan Jenis Sedan Desa Tanjung Lubuk – Desa Pulau</w:t>
      </w:r>
    </w:p>
    <w:p w14:paraId="588BE993" w14:textId="77777777" w:rsidR="00F43FD6" w:rsidRDefault="00F43FD6" w:rsidP="00382BAA">
      <w:pPr>
        <w:pStyle w:val="BodyText"/>
        <w:spacing w:before="3"/>
        <w:jc w:val="center"/>
        <w:rPr>
          <w:sz w:val="22"/>
          <w:szCs w:val="22"/>
        </w:rPr>
      </w:pPr>
    </w:p>
    <w:p w14:paraId="261E70D8" w14:textId="77777777" w:rsidR="00F43FD6" w:rsidRDefault="00F43FD6" w:rsidP="00382BAA">
      <w:pPr>
        <w:pStyle w:val="BodyText"/>
        <w:spacing w:before="3"/>
        <w:jc w:val="center"/>
        <w:rPr>
          <w:sz w:val="22"/>
          <w:szCs w:val="22"/>
        </w:rPr>
      </w:pPr>
    </w:p>
    <w:p w14:paraId="22642A50" w14:textId="77777777" w:rsidR="00F43FD6" w:rsidRDefault="00F43FD6" w:rsidP="00382BAA">
      <w:pPr>
        <w:pStyle w:val="BodyText"/>
        <w:spacing w:before="3"/>
        <w:jc w:val="center"/>
        <w:rPr>
          <w:sz w:val="22"/>
          <w:szCs w:val="22"/>
        </w:rPr>
      </w:pPr>
    </w:p>
    <w:p w14:paraId="678CE20B" w14:textId="77777777" w:rsidR="00F43FD6" w:rsidRDefault="00F43FD6" w:rsidP="00382BAA">
      <w:pPr>
        <w:pStyle w:val="BodyText"/>
        <w:spacing w:before="3"/>
        <w:jc w:val="center"/>
        <w:rPr>
          <w:sz w:val="22"/>
          <w:szCs w:val="22"/>
        </w:rPr>
      </w:pPr>
    </w:p>
    <w:p w14:paraId="07E75435" w14:textId="365F17CF" w:rsidR="00F43FD6" w:rsidRDefault="00F43FD6" w:rsidP="00F43FD6">
      <w:pPr>
        <w:pStyle w:val="BodyText"/>
        <w:spacing w:before="3"/>
        <w:jc w:val="center"/>
        <w:rPr>
          <w:sz w:val="22"/>
          <w:szCs w:val="22"/>
        </w:rPr>
      </w:pPr>
      <w:r w:rsidRPr="004E53EC">
        <w:rPr>
          <w:noProof/>
          <w:lang w:eastAsia="id-ID"/>
        </w:rPr>
        <w:drawing>
          <wp:inline distT="0" distB="0" distL="0" distR="0" wp14:anchorId="79212607" wp14:editId="087FFBE6">
            <wp:extent cx="5168900" cy="3431263"/>
            <wp:effectExtent l="0" t="0" r="0" b="0"/>
            <wp:docPr id="589885559" name="Gambar 6" descr="A map with a ro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85559" name="Gambar 6" descr="A map with a route&#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76106" cy="3436046"/>
                    </a:xfrm>
                    <a:prstGeom prst="rect">
                      <a:avLst/>
                    </a:prstGeom>
                  </pic:spPr>
                </pic:pic>
              </a:graphicData>
            </a:graphic>
          </wp:inline>
        </w:drawing>
      </w:r>
    </w:p>
    <w:p w14:paraId="016F7815" w14:textId="79CA5EC0" w:rsidR="00F43FD6" w:rsidRDefault="00F43FD6" w:rsidP="00F43FD6">
      <w:pPr>
        <w:pStyle w:val="BodyText"/>
        <w:spacing w:before="3"/>
        <w:jc w:val="center"/>
        <w:rPr>
          <w:sz w:val="22"/>
          <w:szCs w:val="22"/>
        </w:rPr>
      </w:pPr>
      <w:r>
        <w:rPr>
          <w:sz w:val="22"/>
          <w:szCs w:val="22"/>
        </w:rPr>
        <w:t xml:space="preserve">Gambar 20. </w:t>
      </w:r>
      <w:r w:rsidRPr="00F43FD6">
        <w:rPr>
          <w:sz w:val="22"/>
          <w:szCs w:val="22"/>
        </w:rPr>
        <w:t>Peta Kemantapan Jalan Jenis SedanDesa Pulau Gemantung Ulu - Desa Tanjung Lubuk</w:t>
      </w:r>
    </w:p>
    <w:p w14:paraId="561C5F01" w14:textId="77777777" w:rsidR="00F43FD6" w:rsidRDefault="00F43FD6" w:rsidP="00F43FD6">
      <w:pPr>
        <w:pStyle w:val="BodyText"/>
        <w:spacing w:before="3"/>
        <w:jc w:val="center"/>
        <w:rPr>
          <w:sz w:val="22"/>
          <w:szCs w:val="22"/>
        </w:rPr>
      </w:pPr>
    </w:p>
    <w:p w14:paraId="7DA8E95E" w14:textId="77777777" w:rsidR="00382BAA" w:rsidRDefault="00382BAA" w:rsidP="00382BAA">
      <w:pPr>
        <w:pStyle w:val="BodyText"/>
        <w:spacing w:before="3"/>
        <w:ind w:firstLine="720"/>
        <w:rPr>
          <w:sz w:val="22"/>
          <w:szCs w:val="22"/>
        </w:rPr>
      </w:pPr>
    </w:p>
    <w:p w14:paraId="65D88A61" w14:textId="77777777" w:rsidR="00382BAA" w:rsidRPr="00026E79" w:rsidRDefault="00382BAA" w:rsidP="0027455D">
      <w:pPr>
        <w:pStyle w:val="BodyText"/>
        <w:spacing w:before="3"/>
        <w:rPr>
          <w:sz w:val="22"/>
          <w:szCs w:val="22"/>
        </w:rPr>
      </w:pPr>
    </w:p>
    <w:p w14:paraId="187E1460" w14:textId="4B125DFB" w:rsidR="00656754" w:rsidRPr="00026E79" w:rsidRDefault="00000000" w:rsidP="00A2434C">
      <w:pPr>
        <w:spacing w:before="90"/>
      </w:pPr>
      <w:r w:rsidRPr="00026E79">
        <w:rPr>
          <w:b/>
        </w:rPr>
        <w:t>KESIMPULAN</w:t>
      </w:r>
      <w:r w:rsidRPr="00026E79">
        <w:rPr>
          <w:b/>
          <w:spacing w:val="-2"/>
        </w:rPr>
        <w:t xml:space="preserve"> </w:t>
      </w:r>
    </w:p>
    <w:p w14:paraId="18B3E93C" w14:textId="77777777" w:rsidR="00F43FD6" w:rsidRDefault="00F43FD6" w:rsidP="00F43FD6">
      <w:pPr>
        <w:pStyle w:val="BodyText"/>
        <w:numPr>
          <w:ilvl w:val="0"/>
          <w:numId w:val="10"/>
        </w:numPr>
        <w:spacing w:before="175" w:line="276" w:lineRule="auto"/>
        <w:ind w:left="567" w:right="-1"/>
        <w:jc w:val="both"/>
        <w:rPr>
          <w:sz w:val="22"/>
          <w:szCs w:val="22"/>
        </w:rPr>
      </w:pPr>
      <w:r w:rsidRPr="00F43FD6">
        <w:rPr>
          <w:sz w:val="22"/>
          <w:szCs w:val="22"/>
        </w:rPr>
        <w:t>Hasil penelitian menunjukkan perbandingan antara jenis kendaraan SUV Kijang Innova Tahun 2016, Sedan  Cary Tahun 2005 dan Pick-Up Hilux Tahun 2014, perbandingan tahun serta jenis kendaraan sangatlah mempengaruhi nilai IRI pada Aplikasi Roadbump Pro</w:t>
      </w:r>
    </w:p>
    <w:p w14:paraId="3A5AF036" w14:textId="61EE9416" w:rsidR="002F7E53" w:rsidRPr="00F43FD6" w:rsidRDefault="00F43FD6" w:rsidP="00F43FD6">
      <w:pPr>
        <w:pStyle w:val="BodyText"/>
        <w:numPr>
          <w:ilvl w:val="0"/>
          <w:numId w:val="10"/>
        </w:numPr>
        <w:spacing w:before="175" w:line="276" w:lineRule="auto"/>
        <w:ind w:left="567" w:right="-1"/>
        <w:jc w:val="both"/>
        <w:rPr>
          <w:sz w:val="22"/>
          <w:szCs w:val="22"/>
        </w:rPr>
      </w:pPr>
      <w:r w:rsidRPr="00F43FD6">
        <w:rPr>
          <w:sz w:val="22"/>
          <w:szCs w:val="22"/>
        </w:rPr>
        <w:t>Hasil dari digitasi pemetaan kemantapan jalan menggunakan Aplikasi QGIS yang di ambil dari hasil nilai IRI pada Aplikasi Roadbump pro pada ruas jalan Kecamatan Tanjung Lubuk sepanjang 6 km telah akurat dan sesuai dimana ada 3 kriteria yaitu warna hijau menunjukkan kondisi jalan baik, warna kuning menunjukkan kondisi jalan sedang dan warna merah menunjukkan kondisi jalan rusak.</w:t>
      </w:r>
    </w:p>
    <w:p w14:paraId="5C718CD4" w14:textId="2A9AC668" w:rsidR="002454CD" w:rsidRPr="004E77BD" w:rsidRDefault="004E77BD" w:rsidP="00A2434C">
      <w:pPr>
        <w:rPr>
          <w:bCs/>
          <w:color w:val="FF0000"/>
        </w:rPr>
      </w:pPr>
      <w:r w:rsidRPr="004E77BD">
        <w:rPr>
          <w:bCs/>
          <w:color w:val="FF0000"/>
          <w:highlight w:val="yellow"/>
        </w:rPr>
        <w:t>Kesimpulan harus sama dengan yang ada di abstrak</w:t>
      </w:r>
    </w:p>
    <w:p w14:paraId="3B7116FD" w14:textId="77777777" w:rsidR="00F43FD6" w:rsidRDefault="00F43FD6" w:rsidP="00A2434C">
      <w:pPr>
        <w:rPr>
          <w:b/>
        </w:rPr>
      </w:pPr>
    </w:p>
    <w:p w14:paraId="1D7B7BE3" w14:textId="77777777" w:rsidR="004E77BD" w:rsidRDefault="004E77BD" w:rsidP="00A2434C">
      <w:pPr>
        <w:rPr>
          <w:b/>
        </w:rPr>
      </w:pPr>
    </w:p>
    <w:p w14:paraId="5D3DA50A" w14:textId="0EBA55D5"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1DD0489E" w14:textId="77777777" w:rsidR="008D2F9A" w:rsidRDefault="008D2F9A" w:rsidP="008D2F9A">
      <w:pPr>
        <w:spacing w:line="276" w:lineRule="auto"/>
        <w:ind w:left="709" w:right="295" w:hanging="709"/>
        <w:jc w:val="both"/>
        <w:rPr>
          <w:lang w:val="en-US"/>
        </w:rPr>
      </w:pPr>
    </w:p>
    <w:p w14:paraId="1AEF9745" w14:textId="77777777" w:rsidR="00F43FD6" w:rsidRPr="00F43FD6" w:rsidRDefault="00F43FD6" w:rsidP="00F43FD6">
      <w:pPr>
        <w:spacing w:line="276" w:lineRule="auto"/>
        <w:ind w:left="709" w:right="295" w:hanging="709"/>
        <w:jc w:val="both"/>
        <w:rPr>
          <w:lang w:val="en-US"/>
        </w:rPr>
      </w:pPr>
      <w:r w:rsidRPr="00F43FD6">
        <w:rPr>
          <w:lang w:val="en-US"/>
        </w:rPr>
        <w:t>Direktorat Jenderal Bina Marga. 1992. Standar Perencanaan Geometrik untuk Jalan Perkotaan. Jakarta.</w:t>
      </w:r>
    </w:p>
    <w:p w14:paraId="748AE3BE" w14:textId="77777777" w:rsidR="00F43FD6" w:rsidRPr="00F43FD6" w:rsidRDefault="00F43FD6" w:rsidP="00F43FD6">
      <w:pPr>
        <w:spacing w:line="276" w:lineRule="auto"/>
        <w:ind w:left="709" w:right="295" w:hanging="709"/>
        <w:jc w:val="both"/>
        <w:rPr>
          <w:lang w:val="en-US"/>
        </w:rPr>
      </w:pPr>
      <w:r w:rsidRPr="00F43FD6">
        <w:rPr>
          <w:lang w:val="en-US"/>
        </w:rPr>
        <w:t>Febriyadi., dkk (2023). Analisis Penerapan Sistem Infromasi Pemeliharaan Jalan Berbasis Web.</w:t>
      </w:r>
    </w:p>
    <w:p w14:paraId="0F4FDA46" w14:textId="77777777" w:rsidR="00F43FD6" w:rsidRPr="00F43FD6" w:rsidRDefault="00F43FD6" w:rsidP="00F43FD6">
      <w:pPr>
        <w:spacing w:line="276" w:lineRule="auto"/>
        <w:ind w:left="709" w:right="295" w:hanging="709"/>
        <w:jc w:val="both"/>
        <w:rPr>
          <w:lang w:val="en-US"/>
        </w:rPr>
      </w:pPr>
      <w:r w:rsidRPr="00F43FD6">
        <w:rPr>
          <w:lang w:val="en-US"/>
        </w:rPr>
        <w:t xml:space="preserve">Gillespi, T. D. (1992). Everything You Always Wanted </w:t>
      </w:r>
      <w:proofErr w:type="gramStart"/>
      <w:r w:rsidRPr="00F43FD6">
        <w:rPr>
          <w:lang w:val="en-US"/>
        </w:rPr>
        <w:t>To</w:t>
      </w:r>
      <w:proofErr w:type="gramEnd"/>
      <w:r w:rsidRPr="00F43FD6">
        <w:rPr>
          <w:lang w:val="en-US"/>
        </w:rPr>
        <w:t xml:space="preserve"> Know About The IRI, But Were Afraid To Ask. Road Profile User Gr. Meet</w:t>
      </w:r>
    </w:p>
    <w:p w14:paraId="057578CA" w14:textId="77777777" w:rsidR="00F43FD6" w:rsidRPr="00F43FD6" w:rsidRDefault="00F43FD6" w:rsidP="00F43FD6">
      <w:pPr>
        <w:spacing w:line="276" w:lineRule="auto"/>
        <w:ind w:left="709" w:right="295" w:hanging="709"/>
        <w:jc w:val="both"/>
        <w:rPr>
          <w:lang w:val="en-US"/>
        </w:rPr>
      </w:pPr>
      <w:r w:rsidRPr="00F43FD6">
        <w:rPr>
          <w:lang w:val="en-US"/>
        </w:rPr>
        <w:t>Maulina, Febriyanti. (2007). Evaluasi Kinerja Jaringan Jalan Kabupaten di Wilayah Kabupaten Serang. Tesis.</w:t>
      </w:r>
    </w:p>
    <w:p w14:paraId="06A78A32" w14:textId="77777777" w:rsidR="00F43FD6" w:rsidRPr="00F43FD6" w:rsidRDefault="00F43FD6" w:rsidP="00F43FD6">
      <w:pPr>
        <w:spacing w:line="276" w:lineRule="auto"/>
        <w:ind w:left="709" w:right="295" w:hanging="709"/>
        <w:jc w:val="both"/>
        <w:rPr>
          <w:lang w:val="en-US"/>
        </w:rPr>
      </w:pPr>
      <w:r w:rsidRPr="00F43FD6">
        <w:rPr>
          <w:lang w:val="en-US"/>
        </w:rPr>
        <w:t>Peraturan Menteri Pekerjaan Umum Republik Indonesia No. 13/PRT/M/2011 tentang jalan.</w:t>
      </w:r>
    </w:p>
    <w:p w14:paraId="646D451A" w14:textId="77777777" w:rsidR="00F43FD6" w:rsidRPr="00F43FD6" w:rsidRDefault="00F43FD6" w:rsidP="00F43FD6">
      <w:pPr>
        <w:spacing w:line="276" w:lineRule="auto"/>
        <w:ind w:left="709" w:right="295" w:hanging="709"/>
        <w:jc w:val="both"/>
        <w:rPr>
          <w:lang w:val="en-US"/>
        </w:rPr>
      </w:pPr>
      <w:r w:rsidRPr="00F43FD6">
        <w:rPr>
          <w:lang w:val="en-US"/>
        </w:rPr>
        <w:t>SNI 03-6967-2003 Jalan merupakan suatu prasarana perhubungan darat dalam bentuk apapun</w:t>
      </w:r>
    </w:p>
    <w:p w14:paraId="4F00E557" w14:textId="77777777" w:rsidR="00F43FD6" w:rsidRPr="00F43FD6" w:rsidRDefault="00F43FD6" w:rsidP="00F43FD6">
      <w:pPr>
        <w:spacing w:line="276" w:lineRule="auto"/>
        <w:ind w:left="709" w:right="295" w:hanging="709"/>
        <w:jc w:val="both"/>
        <w:rPr>
          <w:lang w:val="en-US"/>
        </w:rPr>
      </w:pPr>
      <w:r w:rsidRPr="00F43FD6">
        <w:rPr>
          <w:lang w:val="en-US"/>
        </w:rPr>
        <w:t>UU No. 34 Tahun 2006 tentang jalan.</w:t>
      </w:r>
    </w:p>
    <w:p w14:paraId="706B0DD9" w14:textId="77777777" w:rsidR="00F43FD6" w:rsidRPr="00F43FD6" w:rsidRDefault="00F43FD6" w:rsidP="00F43FD6">
      <w:pPr>
        <w:spacing w:line="276" w:lineRule="auto"/>
        <w:ind w:left="709" w:right="295" w:hanging="709"/>
        <w:jc w:val="both"/>
        <w:rPr>
          <w:lang w:val="en-US"/>
        </w:rPr>
      </w:pPr>
      <w:r w:rsidRPr="00F43FD6">
        <w:rPr>
          <w:lang w:val="en-US"/>
        </w:rPr>
        <w:t>Berdasarkan UU No. 38/2024, klasifikasi jalan umum di indonesia yang terbagi berdasarkan sistem, fungsi, status dan kelas.</w:t>
      </w:r>
    </w:p>
    <w:p w14:paraId="55FF3677" w14:textId="77777777" w:rsidR="00F43FD6" w:rsidRPr="00F43FD6" w:rsidRDefault="00F43FD6" w:rsidP="00F43FD6">
      <w:pPr>
        <w:spacing w:line="276" w:lineRule="auto"/>
        <w:ind w:left="709" w:right="295" w:hanging="709"/>
        <w:jc w:val="both"/>
        <w:rPr>
          <w:lang w:val="en-US"/>
        </w:rPr>
      </w:pPr>
      <w:r w:rsidRPr="00F43FD6">
        <w:rPr>
          <w:lang w:val="en-US"/>
        </w:rPr>
        <w:t>UU RI nomor 38 tahun 2004 tentang jalan (Pasal 7), Sistem jaringan Jalan terdiri dari sistem jaringan Jalan primer dan sistem jaringan Jalan sekunder.</w:t>
      </w:r>
    </w:p>
    <w:p w14:paraId="3AD95E27" w14:textId="77777777" w:rsidR="00F43FD6" w:rsidRPr="00F43FD6" w:rsidRDefault="00F43FD6" w:rsidP="00F43FD6">
      <w:pPr>
        <w:spacing w:line="276" w:lineRule="auto"/>
        <w:ind w:left="709" w:right="295" w:hanging="709"/>
        <w:jc w:val="both"/>
        <w:rPr>
          <w:lang w:val="en-US"/>
        </w:rPr>
      </w:pPr>
      <w:r w:rsidRPr="00F43FD6">
        <w:rPr>
          <w:lang w:val="en-US"/>
        </w:rPr>
        <w:t xml:space="preserve">UU RI nomor 38 tahun 2004 tentang jalan, jalan umum menurut fungsinya terbagi atas Jalan Arteri, Jalan kolektor, Jalan lokal dan Jalan lingkungan. </w:t>
      </w:r>
    </w:p>
    <w:p w14:paraId="3FFDDFBA" w14:textId="77777777" w:rsidR="00F43FD6" w:rsidRPr="00F43FD6" w:rsidRDefault="00F43FD6" w:rsidP="00F43FD6">
      <w:pPr>
        <w:spacing w:line="276" w:lineRule="auto"/>
        <w:ind w:left="709" w:right="295" w:hanging="709"/>
        <w:jc w:val="both"/>
        <w:rPr>
          <w:lang w:val="en-US"/>
        </w:rPr>
      </w:pPr>
      <w:r w:rsidRPr="00F43FD6">
        <w:rPr>
          <w:lang w:val="en-US"/>
        </w:rPr>
        <w:t>UU RI nomor 38 tahun 2004 tentang jalan. Jalan umum menurut statusnya terbagi atas jalan nasional, jalan provinsi, Jalan Kabupaten, jalan kota dan jalan desa</w:t>
      </w:r>
    </w:p>
    <w:p w14:paraId="097CA915" w14:textId="77777777" w:rsidR="00F43FD6" w:rsidRPr="00F43FD6" w:rsidRDefault="00F43FD6" w:rsidP="00F43FD6">
      <w:pPr>
        <w:spacing w:line="276" w:lineRule="auto"/>
        <w:ind w:left="709" w:right="295" w:hanging="709"/>
        <w:jc w:val="both"/>
        <w:rPr>
          <w:lang w:val="en-US"/>
        </w:rPr>
      </w:pPr>
      <w:r w:rsidRPr="00F43FD6">
        <w:rPr>
          <w:lang w:val="en-US"/>
        </w:rPr>
        <w:t>Nugraha, M.I. (2021). Pemanfaatan Aplikasi Smartphone Roadbump Pro sebagai Alat Untuk Penentuan Nilai International Roughness Index (IRI) sebagai Kinerja Fungsional Jalan, Institut Teknologi Nasional, 2021</w:t>
      </w:r>
    </w:p>
    <w:p w14:paraId="0E6F3B30" w14:textId="77777777" w:rsidR="00F43FD6" w:rsidRPr="00F43FD6" w:rsidRDefault="00F43FD6" w:rsidP="00F43FD6">
      <w:pPr>
        <w:spacing w:line="276" w:lineRule="auto"/>
        <w:ind w:left="709" w:right="295" w:hanging="709"/>
        <w:jc w:val="both"/>
        <w:rPr>
          <w:lang w:val="en-US"/>
        </w:rPr>
      </w:pPr>
      <w:r w:rsidRPr="00F43FD6">
        <w:rPr>
          <w:lang w:val="en-US"/>
        </w:rPr>
        <w:t xml:space="preserve">Pembuain, A., Sigit, </w:t>
      </w:r>
      <w:proofErr w:type="gramStart"/>
      <w:r w:rsidRPr="00F43FD6">
        <w:rPr>
          <w:lang w:val="en-US"/>
        </w:rPr>
        <w:t>P,.</w:t>
      </w:r>
      <w:proofErr w:type="gramEnd"/>
      <w:r w:rsidRPr="00F43FD6">
        <w:rPr>
          <w:lang w:val="en-US"/>
        </w:rPr>
        <w:t xml:space="preserve"> &amp; Latif, B.P. (2018). Evaluasi Kemantapan Permukaan Jalan Berdasarkan International Roughness Index Pada 14 Ruas Jalan di Kota</w:t>
      </w:r>
    </w:p>
    <w:p w14:paraId="5C3E4886" w14:textId="77777777" w:rsidR="00F43FD6" w:rsidRPr="00F43FD6" w:rsidRDefault="00F43FD6" w:rsidP="00F43FD6">
      <w:pPr>
        <w:spacing w:line="276" w:lineRule="auto"/>
        <w:ind w:left="709" w:right="295" w:hanging="709"/>
        <w:jc w:val="both"/>
        <w:rPr>
          <w:lang w:val="en-US"/>
        </w:rPr>
      </w:pPr>
      <w:r w:rsidRPr="00F43FD6">
        <w:rPr>
          <w:lang w:val="en-US"/>
        </w:rPr>
        <w:t>Setiawan, A., Pradani, N. and Masoso, F.C. (2020). Pemanfaatan Aplikasi Smartphone Untuk Mengukur Kemantapan Permukaan Jalan Berdasarkan International Roughness Index, Jurnal Transportasi, 2020</w:t>
      </w:r>
    </w:p>
    <w:p w14:paraId="594FB620" w14:textId="5C711D56" w:rsidR="00F43FD6" w:rsidRDefault="00F43FD6" w:rsidP="00F43FD6">
      <w:pPr>
        <w:spacing w:line="276" w:lineRule="auto"/>
        <w:ind w:left="709" w:right="295" w:hanging="709"/>
        <w:jc w:val="both"/>
        <w:rPr>
          <w:lang w:val="en-US"/>
        </w:rPr>
      </w:pPr>
      <w:r w:rsidRPr="00F43FD6">
        <w:rPr>
          <w:lang w:val="en-US"/>
        </w:rPr>
        <w:t>Nugraha (2021). Penggunaan aplikasi Roadbump Pro dapat memudahkan peneliti yang akses menggunakan alat pengujian yang digunakan untuk mengetahui kondisi permukaan jalan.</w:t>
      </w:r>
    </w:p>
    <w:p w14:paraId="7DF41BA0" w14:textId="7A7F5237" w:rsidR="003023F7" w:rsidRDefault="003023F7" w:rsidP="00F43FD6">
      <w:pPr>
        <w:spacing w:line="276" w:lineRule="auto"/>
        <w:ind w:right="295"/>
        <w:jc w:val="both"/>
        <w:rPr>
          <w:color w:val="FF0000"/>
          <w:lang w:val="en-US"/>
        </w:rPr>
      </w:pPr>
    </w:p>
    <w:p w14:paraId="3874CBF3" w14:textId="7339C9EA" w:rsidR="005458C2" w:rsidRPr="003023F7" w:rsidRDefault="005458C2" w:rsidP="00F43FD6">
      <w:pPr>
        <w:spacing w:line="276" w:lineRule="auto"/>
        <w:ind w:right="295"/>
        <w:jc w:val="both"/>
        <w:rPr>
          <w:color w:val="FF0000"/>
          <w:lang w:val="en-US"/>
        </w:rPr>
      </w:pPr>
      <w:r w:rsidRPr="00BD52CB">
        <w:rPr>
          <w:color w:val="FF0000"/>
          <w:highlight w:val="yellow"/>
          <w:lang w:val="en-US"/>
        </w:rPr>
        <w:t>Tambahkan daftar pustaka yang terkait dan terbaru 5 tahun terakhir</w:t>
      </w:r>
    </w:p>
    <w:sectPr w:rsidR="005458C2" w:rsidRPr="003023F7" w:rsidSect="00FD0951">
      <w:headerReference w:type="default" r:id="rId36"/>
      <w:footerReference w:type="default" r:id="rId37"/>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67A575" w14:textId="77777777" w:rsidR="00402CAE" w:rsidRDefault="00402CAE" w:rsidP="002858BB">
      <w:r>
        <w:separator/>
      </w:r>
    </w:p>
  </w:endnote>
  <w:endnote w:type="continuationSeparator" w:id="0">
    <w:p w14:paraId="4D03D299" w14:textId="77777777" w:rsidR="00402CAE" w:rsidRDefault="00402CAE"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A3B042" w14:textId="77777777" w:rsidR="00402CAE" w:rsidRDefault="00402CAE" w:rsidP="002858BB">
      <w:r>
        <w:separator/>
      </w:r>
    </w:p>
  </w:footnote>
  <w:footnote w:type="continuationSeparator" w:id="0">
    <w:p w14:paraId="4FA71473" w14:textId="77777777" w:rsidR="00402CAE" w:rsidRDefault="00402CAE"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3ED96930"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8D5D2E">
      <w:rPr>
        <w:rFonts w:ascii="Arial" w:hAnsi="Arial" w:cs="Arial"/>
        <w:b/>
        <w:bCs/>
        <w:i/>
        <w:iCs/>
        <w:sz w:val="16"/>
        <w:szCs w:val="16"/>
        <w:lang w:val="en-US"/>
      </w:rPr>
      <w:t>X</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F09C3"/>
    <w:multiLevelType w:val="hybridMultilevel"/>
    <w:tmpl w:val="C7D8423E"/>
    <w:lvl w:ilvl="0" w:tplc="0454462E">
      <w:start w:val="1"/>
      <w:numFmt w:val="low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0F9514D"/>
    <w:multiLevelType w:val="hybridMultilevel"/>
    <w:tmpl w:val="2C7C0874"/>
    <w:lvl w:ilvl="0" w:tplc="3AA42B8E">
      <w:start w:val="1"/>
      <w:numFmt w:val="low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6B40B92"/>
    <w:multiLevelType w:val="hybridMultilevel"/>
    <w:tmpl w:val="0E66B6C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2081244"/>
    <w:multiLevelType w:val="hybridMultilevel"/>
    <w:tmpl w:val="9EB29A82"/>
    <w:lvl w:ilvl="0" w:tplc="737CE96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 w15:restartNumberingAfterBreak="0">
    <w:nsid w:val="4E54385A"/>
    <w:multiLevelType w:val="hybridMultilevel"/>
    <w:tmpl w:val="3D7E60E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F8F5A60"/>
    <w:multiLevelType w:val="hybridMultilevel"/>
    <w:tmpl w:val="F488CC5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4201A74"/>
    <w:multiLevelType w:val="hybridMultilevel"/>
    <w:tmpl w:val="3696736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7EB228E"/>
    <w:multiLevelType w:val="hybridMultilevel"/>
    <w:tmpl w:val="DA06BD5E"/>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8" w15:restartNumberingAfterBreak="0">
    <w:nsid w:val="59B07DC8"/>
    <w:multiLevelType w:val="hybridMultilevel"/>
    <w:tmpl w:val="FCE2FAC4"/>
    <w:lvl w:ilvl="0" w:tplc="68EA5B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9" w15:restartNumberingAfterBreak="0">
    <w:nsid w:val="5AAA04C0"/>
    <w:multiLevelType w:val="hybridMultilevel"/>
    <w:tmpl w:val="D960F87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CBE3C85"/>
    <w:multiLevelType w:val="hybridMultilevel"/>
    <w:tmpl w:val="1A463CB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1" w15:restartNumberingAfterBreak="0">
    <w:nsid w:val="5D1C4B2C"/>
    <w:multiLevelType w:val="hybridMultilevel"/>
    <w:tmpl w:val="3D8A48C6"/>
    <w:lvl w:ilvl="0" w:tplc="C27CA136">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2" w15:restartNumberingAfterBreak="0">
    <w:nsid w:val="666F6A36"/>
    <w:multiLevelType w:val="hybridMultilevel"/>
    <w:tmpl w:val="A962B54A"/>
    <w:lvl w:ilvl="0" w:tplc="201C34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3" w15:restartNumberingAfterBreak="0">
    <w:nsid w:val="796A26A5"/>
    <w:multiLevelType w:val="hybridMultilevel"/>
    <w:tmpl w:val="D85264A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96C72DB"/>
    <w:multiLevelType w:val="multilevel"/>
    <w:tmpl w:val="7F86965A"/>
    <w:lvl w:ilvl="0">
      <w:start w:val="1"/>
      <w:numFmt w:val="decimal"/>
      <w:lvlText w:val="%1."/>
      <w:lvlJc w:val="left"/>
      <w:pPr>
        <w:ind w:left="720" w:hanging="360"/>
      </w:pPr>
      <w:rPr>
        <w:rFonts w:hint="default"/>
      </w:rPr>
    </w:lvl>
    <w:lvl w:ilvl="1">
      <w:start w:val="1"/>
      <w:numFmt w:val="decimal"/>
      <w:isLgl/>
      <w:lvlText w:val="%1.%2."/>
      <w:lvlJc w:val="left"/>
      <w:pPr>
        <w:ind w:left="1010" w:hanging="6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25820307">
    <w:abstractNumId w:val="8"/>
  </w:num>
  <w:num w:numId="2" w16cid:durableId="1129319623">
    <w:abstractNumId w:val="14"/>
  </w:num>
  <w:num w:numId="3" w16cid:durableId="1916430277">
    <w:abstractNumId w:val="3"/>
  </w:num>
  <w:num w:numId="4" w16cid:durableId="1714766147">
    <w:abstractNumId w:val="10"/>
  </w:num>
  <w:num w:numId="5" w16cid:durableId="1005401908">
    <w:abstractNumId w:val="5"/>
  </w:num>
  <w:num w:numId="6" w16cid:durableId="1947034742">
    <w:abstractNumId w:val="9"/>
  </w:num>
  <w:num w:numId="7" w16cid:durableId="2080246091">
    <w:abstractNumId w:val="2"/>
  </w:num>
  <w:num w:numId="8" w16cid:durableId="1130365228">
    <w:abstractNumId w:val="1"/>
  </w:num>
  <w:num w:numId="9" w16cid:durableId="1817185694">
    <w:abstractNumId w:val="12"/>
  </w:num>
  <w:num w:numId="10" w16cid:durableId="1310474626">
    <w:abstractNumId w:val="7"/>
  </w:num>
  <w:num w:numId="11" w16cid:durableId="878588229">
    <w:abstractNumId w:val="11"/>
  </w:num>
  <w:num w:numId="12" w16cid:durableId="36129164">
    <w:abstractNumId w:val="6"/>
  </w:num>
  <w:num w:numId="13" w16cid:durableId="1614361719">
    <w:abstractNumId w:val="0"/>
  </w:num>
  <w:num w:numId="14" w16cid:durableId="1912544649">
    <w:abstractNumId w:val="4"/>
  </w:num>
  <w:num w:numId="15" w16cid:durableId="7556374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IyNDe0sDA1NjQwMjFV0lEKTi0uzszPAykwrAUA/ulrzSwAAAA="/>
  </w:docVars>
  <w:rsids>
    <w:rsidRoot w:val="00656754"/>
    <w:rsid w:val="00023449"/>
    <w:rsid w:val="00026E79"/>
    <w:rsid w:val="00042EA0"/>
    <w:rsid w:val="00065F8A"/>
    <w:rsid w:val="00075A05"/>
    <w:rsid w:val="00081566"/>
    <w:rsid w:val="00082AC6"/>
    <w:rsid w:val="000A5BAF"/>
    <w:rsid w:val="000B7693"/>
    <w:rsid w:val="000C46BC"/>
    <w:rsid w:val="000D7EEF"/>
    <w:rsid w:val="000F0F3E"/>
    <w:rsid w:val="00107573"/>
    <w:rsid w:val="001141AB"/>
    <w:rsid w:val="00117278"/>
    <w:rsid w:val="001245D0"/>
    <w:rsid w:val="0015286D"/>
    <w:rsid w:val="00154FDD"/>
    <w:rsid w:val="001764D9"/>
    <w:rsid w:val="0018144A"/>
    <w:rsid w:val="00197EF5"/>
    <w:rsid w:val="001A2CFB"/>
    <w:rsid w:val="001A6DEA"/>
    <w:rsid w:val="001B3F88"/>
    <w:rsid w:val="001B56ED"/>
    <w:rsid w:val="001D50DB"/>
    <w:rsid w:val="001E2811"/>
    <w:rsid w:val="001E2FD0"/>
    <w:rsid w:val="001E7368"/>
    <w:rsid w:val="001F1844"/>
    <w:rsid w:val="001F5C9C"/>
    <w:rsid w:val="002046BB"/>
    <w:rsid w:val="002063AA"/>
    <w:rsid w:val="00215EF3"/>
    <w:rsid w:val="002429E4"/>
    <w:rsid w:val="002454CD"/>
    <w:rsid w:val="002462BF"/>
    <w:rsid w:val="00260BDC"/>
    <w:rsid w:val="0027455D"/>
    <w:rsid w:val="00274E4C"/>
    <w:rsid w:val="002858BB"/>
    <w:rsid w:val="00285EBA"/>
    <w:rsid w:val="00285EF9"/>
    <w:rsid w:val="00292E00"/>
    <w:rsid w:val="002968A4"/>
    <w:rsid w:val="002971A1"/>
    <w:rsid w:val="002A4202"/>
    <w:rsid w:val="002B0AB8"/>
    <w:rsid w:val="002B3B99"/>
    <w:rsid w:val="002B4021"/>
    <w:rsid w:val="002B520C"/>
    <w:rsid w:val="002C6073"/>
    <w:rsid w:val="002D62A4"/>
    <w:rsid w:val="002E03BD"/>
    <w:rsid w:val="002E0B9F"/>
    <w:rsid w:val="002E208F"/>
    <w:rsid w:val="002F7E53"/>
    <w:rsid w:val="003023F7"/>
    <w:rsid w:val="00310528"/>
    <w:rsid w:val="003139E2"/>
    <w:rsid w:val="003164B9"/>
    <w:rsid w:val="00323C71"/>
    <w:rsid w:val="003374A1"/>
    <w:rsid w:val="003521DC"/>
    <w:rsid w:val="00352328"/>
    <w:rsid w:val="0035668E"/>
    <w:rsid w:val="0035675F"/>
    <w:rsid w:val="00372B0D"/>
    <w:rsid w:val="00374339"/>
    <w:rsid w:val="00382BAA"/>
    <w:rsid w:val="00397B32"/>
    <w:rsid w:val="003A5220"/>
    <w:rsid w:val="003A5B73"/>
    <w:rsid w:val="003A79BF"/>
    <w:rsid w:val="003B3AE9"/>
    <w:rsid w:val="003B5CB2"/>
    <w:rsid w:val="003E01FC"/>
    <w:rsid w:val="003F774D"/>
    <w:rsid w:val="00400D72"/>
    <w:rsid w:val="00402CAE"/>
    <w:rsid w:val="00405482"/>
    <w:rsid w:val="00411ED0"/>
    <w:rsid w:val="004239C2"/>
    <w:rsid w:val="00442778"/>
    <w:rsid w:val="0044401B"/>
    <w:rsid w:val="00452FE3"/>
    <w:rsid w:val="00467CFB"/>
    <w:rsid w:val="00480DA1"/>
    <w:rsid w:val="00493F2C"/>
    <w:rsid w:val="004E5FCE"/>
    <w:rsid w:val="004E664D"/>
    <w:rsid w:val="004E77BD"/>
    <w:rsid w:val="004F6072"/>
    <w:rsid w:val="00500CCA"/>
    <w:rsid w:val="005138AC"/>
    <w:rsid w:val="005143E9"/>
    <w:rsid w:val="0053498C"/>
    <w:rsid w:val="005379D5"/>
    <w:rsid w:val="00537C1B"/>
    <w:rsid w:val="00540194"/>
    <w:rsid w:val="00541F24"/>
    <w:rsid w:val="005458C2"/>
    <w:rsid w:val="00557392"/>
    <w:rsid w:val="00570720"/>
    <w:rsid w:val="0057767D"/>
    <w:rsid w:val="00580261"/>
    <w:rsid w:val="00585DFE"/>
    <w:rsid w:val="005B099C"/>
    <w:rsid w:val="005B2CF2"/>
    <w:rsid w:val="005D2BCF"/>
    <w:rsid w:val="005D6431"/>
    <w:rsid w:val="005E09EA"/>
    <w:rsid w:val="0060324F"/>
    <w:rsid w:val="006057FC"/>
    <w:rsid w:val="00624E64"/>
    <w:rsid w:val="00654665"/>
    <w:rsid w:val="00656754"/>
    <w:rsid w:val="00675D62"/>
    <w:rsid w:val="00677EAC"/>
    <w:rsid w:val="00682D98"/>
    <w:rsid w:val="00692B26"/>
    <w:rsid w:val="006B6A14"/>
    <w:rsid w:val="006C4633"/>
    <w:rsid w:val="006C5699"/>
    <w:rsid w:val="006D79BA"/>
    <w:rsid w:val="006F145B"/>
    <w:rsid w:val="00700169"/>
    <w:rsid w:val="0070176B"/>
    <w:rsid w:val="00705BCE"/>
    <w:rsid w:val="00723694"/>
    <w:rsid w:val="00747866"/>
    <w:rsid w:val="00747AFA"/>
    <w:rsid w:val="007536A7"/>
    <w:rsid w:val="0075507D"/>
    <w:rsid w:val="00755EA4"/>
    <w:rsid w:val="007640C2"/>
    <w:rsid w:val="00767EB4"/>
    <w:rsid w:val="007A59B8"/>
    <w:rsid w:val="007B34B0"/>
    <w:rsid w:val="007B52CB"/>
    <w:rsid w:val="007B78FF"/>
    <w:rsid w:val="007C0353"/>
    <w:rsid w:val="007C4C59"/>
    <w:rsid w:val="007D1179"/>
    <w:rsid w:val="007D6DE6"/>
    <w:rsid w:val="00804182"/>
    <w:rsid w:val="00812E4C"/>
    <w:rsid w:val="008174E8"/>
    <w:rsid w:val="00821384"/>
    <w:rsid w:val="00826EEC"/>
    <w:rsid w:val="008366E8"/>
    <w:rsid w:val="0085126F"/>
    <w:rsid w:val="008556C8"/>
    <w:rsid w:val="00873B8F"/>
    <w:rsid w:val="00874B92"/>
    <w:rsid w:val="00897808"/>
    <w:rsid w:val="008A02E6"/>
    <w:rsid w:val="008C5AA2"/>
    <w:rsid w:val="008D067B"/>
    <w:rsid w:val="008D0EF6"/>
    <w:rsid w:val="008D2F9A"/>
    <w:rsid w:val="008D5D2E"/>
    <w:rsid w:val="009060E8"/>
    <w:rsid w:val="00907B42"/>
    <w:rsid w:val="00910D89"/>
    <w:rsid w:val="00916007"/>
    <w:rsid w:val="00932074"/>
    <w:rsid w:val="00935013"/>
    <w:rsid w:val="009354A8"/>
    <w:rsid w:val="009364D9"/>
    <w:rsid w:val="00964E36"/>
    <w:rsid w:val="00981A4A"/>
    <w:rsid w:val="00981DAD"/>
    <w:rsid w:val="009865B4"/>
    <w:rsid w:val="009872CE"/>
    <w:rsid w:val="00992E39"/>
    <w:rsid w:val="009A5CEA"/>
    <w:rsid w:val="009B2C40"/>
    <w:rsid w:val="009B6D9A"/>
    <w:rsid w:val="009F3609"/>
    <w:rsid w:val="00A03098"/>
    <w:rsid w:val="00A11058"/>
    <w:rsid w:val="00A139F9"/>
    <w:rsid w:val="00A150F5"/>
    <w:rsid w:val="00A17A22"/>
    <w:rsid w:val="00A2434C"/>
    <w:rsid w:val="00A3175C"/>
    <w:rsid w:val="00A3358D"/>
    <w:rsid w:val="00A35A64"/>
    <w:rsid w:val="00A41D9C"/>
    <w:rsid w:val="00A47455"/>
    <w:rsid w:val="00A53564"/>
    <w:rsid w:val="00A65263"/>
    <w:rsid w:val="00A93F8A"/>
    <w:rsid w:val="00AA6F48"/>
    <w:rsid w:val="00AD4613"/>
    <w:rsid w:val="00AE3654"/>
    <w:rsid w:val="00AE3F8F"/>
    <w:rsid w:val="00AF3B56"/>
    <w:rsid w:val="00B076A8"/>
    <w:rsid w:val="00B1113D"/>
    <w:rsid w:val="00B16BE7"/>
    <w:rsid w:val="00B2032E"/>
    <w:rsid w:val="00B4765D"/>
    <w:rsid w:val="00B62123"/>
    <w:rsid w:val="00B64B3A"/>
    <w:rsid w:val="00B742C4"/>
    <w:rsid w:val="00B74A26"/>
    <w:rsid w:val="00B7730D"/>
    <w:rsid w:val="00B84FA3"/>
    <w:rsid w:val="00B85047"/>
    <w:rsid w:val="00B93AA6"/>
    <w:rsid w:val="00B9541C"/>
    <w:rsid w:val="00BA0B2D"/>
    <w:rsid w:val="00BB21E1"/>
    <w:rsid w:val="00BD52CB"/>
    <w:rsid w:val="00BD604B"/>
    <w:rsid w:val="00C01510"/>
    <w:rsid w:val="00C03215"/>
    <w:rsid w:val="00C106B5"/>
    <w:rsid w:val="00C16EF0"/>
    <w:rsid w:val="00C21463"/>
    <w:rsid w:val="00C25830"/>
    <w:rsid w:val="00C3742A"/>
    <w:rsid w:val="00C4667A"/>
    <w:rsid w:val="00C52A5A"/>
    <w:rsid w:val="00C60BB3"/>
    <w:rsid w:val="00C72564"/>
    <w:rsid w:val="00C8567D"/>
    <w:rsid w:val="00C87D96"/>
    <w:rsid w:val="00C94202"/>
    <w:rsid w:val="00CA4601"/>
    <w:rsid w:val="00CB3A45"/>
    <w:rsid w:val="00CC6379"/>
    <w:rsid w:val="00CD685E"/>
    <w:rsid w:val="00CE2646"/>
    <w:rsid w:val="00D019DF"/>
    <w:rsid w:val="00D060D8"/>
    <w:rsid w:val="00D35D72"/>
    <w:rsid w:val="00D45361"/>
    <w:rsid w:val="00D45778"/>
    <w:rsid w:val="00D45CDE"/>
    <w:rsid w:val="00D8790B"/>
    <w:rsid w:val="00D953B0"/>
    <w:rsid w:val="00DA5A7C"/>
    <w:rsid w:val="00DB6015"/>
    <w:rsid w:val="00DB72F0"/>
    <w:rsid w:val="00DC2C55"/>
    <w:rsid w:val="00DC7A3A"/>
    <w:rsid w:val="00DF4914"/>
    <w:rsid w:val="00E073DE"/>
    <w:rsid w:val="00E210E2"/>
    <w:rsid w:val="00E25FA9"/>
    <w:rsid w:val="00E3527E"/>
    <w:rsid w:val="00E42482"/>
    <w:rsid w:val="00E64FF1"/>
    <w:rsid w:val="00E738BF"/>
    <w:rsid w:val="00E82882"/>
    <w:rsid w:val="00E9355E"/>
    <w:rsid w:val="00E95562"/>
    <w:rsid w:val="00E97C58"/>
    <w:rsid w:val="00EA5901"/>
    <w:rsid w:val="00EA77D9"/>
    <w:rsid w:val="00EB26D3"/>
    <w:rsid w:val="00ED520B"/>
    <w:rsid w:val="00EF232D"/>
    <w:rsid w:val="00F029A2"/>
    <w:rsid w:val="00F1658E"/>
    <w:rsid w:val="00F43FD6"/>
    <w:rsid w:val="00F7038E"/>
    <w:rsid w:val="00F74222"/>
    <w:rsid w:val="00F91B61"/>
    <w:rsid w:val="00FA5C9E"/>
    <w:rsid w:val="00FB28E8"/>
    <w:rsid w:val="00FB65F2"/>
    <w:rsid w:val="00FC7B06"/>
    <w:rsid w:val="00FD0951"/>
    <w:rsid w:val="00FE339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normal,kepala,List Paragraph1,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GridTable1Light">
    <w:name w:val="Grid Table 1 Light"/>
    <w:basedOn w:val="TableNormal"/>
    <w:uiPriority w:val="46"/>
    <w:rsid w:val="00C25830"/>
    <w:pPr>
      <w:widowControl/>
      <w:autoSpaceDE/>
      <w:autoSpaceDN/>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normal Char,kepala Char,List Paragraph1 Char,TABEL Char"/>
    <w:basedOn w:val="DefaultParagraphFont"/>
    <w:link w:val="ListParagraph"/>
    <w:uiPriority w:val="34"/>
    <w:rsid w:val="00E9355E"/>
    <w:rPr>
      <w:rFonts w:ascii="Times New Roman" w:eastAsia="Times New Roman" w:hAnsi="Times New Roman" w:cs="Times New Roman"/>
      <w:lang w:val="id"/>
    </w:rPr>
  </w:style>
  <w:style w:type="table" w:styleId="TableGrid">
    <w:name w:val="Table Grid"/>
    <w:basedOn w:val="TableNormal"/>
    <w:uiPriority w:val="39"/>
    <w:rsid w:val="0053498C"/>
    <w:pPr>
      <w:widowControl/>
      <w:autoSpaceDE/>
      <w:autoSpaceDN/>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42778"/>
    <w:pPr>
      <w:widowControl/>
      <w:autoSpaceDE/>
      <w:autoSpaceDN/>
    </w:pPr>
    <w:rPr>
      <w14:ligatures w14:val="standardContextual"/>
    </w:rPr>
    <w:tblPr>
      <w:tblBorders>
        <w:top w:val="single" w:sz="4" w:space="0" w:color="auto"/>
        <w:bottom w:val="single" w:sz="4" w:space="0" w:color="auto"/>
        <w:insideH w:val="single" w:sz="4" w:space="0" w:color="auto"/>
      </w:tblBorders>
    </w:tblPr>
  </w:style>
  <w:style w:type="paragraph" w:styleId="BodyText2">
    <w:name w:val="Body Text 2"/>
    <w:basedOn w:val="Normal"/>
    <w:link w:val="BodyText2Char"/>
    <w:uiPriority w:val="99"/>
    <w:semiHidden/>
    <w:unhideWhenUsed/>
    <w:rsid w:val="00442778"/>
    <w:pPr>
      <w:spacing w:after="120" w:line="480" w:lineRule="auto"/>
    </w:pPr>
  </w:style>
  <w:style w:type="character" w:customStyle="1" w:styleId="BodyText2Char">
    <w:name w:val="Body Text 2 Char"/>
    <w:basedOn w:val="DefaultParagraphFont"/>
    <w:link w:val="BodyText2"/>
    <w:uiPriority w:val="99"/>
    <w:semiHidden/>
    <w:rsid w:val="00442778"/>
    <w:rPr>
      <w:rFonts w:ascii="Times New Roman" w:eastAsia="Times New Roman" w:hAnsi="Times New Roman" w:cs="Times New Roman"/>
      <w:lang w:val="id"/>
    </w:rPr>
  </w:style>
  <w:style w:type="table" w:styleId="PlainTable5">
    <w:name w:val="Plain Table 5"/>
    <w:basedOn w:val="TableNormal"/>
    <w:uiPriority w:val="45"/>
    <w:rsid w:val="0044277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chart" Target="charts/chart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chart" Target="charts/chart1.xml"/><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2.jpeg"/><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enovo\Downloads\SUCIKA%20TABEL%20SUV.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enovo\Downloads\SUCIKA%20TABEL%20SUV.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1" i="0" u="none" strike="noStrike" kern="1200" spc="0" baseline="0">
                <a:solidFill>
                  <a:schemeClr val="tx1">
                    <a:lumMod val="65000"/>
                    <a:lumOff val="35000"/>
                  </a:schemeClr>
                </a:solidFill>
                <a:latin typeface="+mn-lt"/>
                <a:ea typeface="+mn-ea"/>
                <a:cs typeface="+mn-cs"/>
              </a:defRPr>
            </a:pPr>
            <a:r>
              <a:rPr lang="en-US"/>
              <a:t>Grafik Nilai IRI Desa Tanjung Lubuk-Desa Pulau Gemantung Ulu</a:t>
            </a:r>
          </a:p>
        </c:rich>
      </c:tx>
      <c:overlay val="0"/>
      <c:spPr>
        <a:noFill/>
        <a:ln>
          <a:noFill/>
        </a:ln>
        <a:effectLst/>
      </c:spPr>
      <c:txPr>
        <a:bodyPr rot="0" spcFirstLastPara="1" vertOverflow="ellipsis" vert="horz" wrap="square" anchor="ctr" anchorCtr="1"/>
        <a:lstStyle/>
        <a:p>
          <a:pPr>
            <a:defRPr sz="96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SUV</c:v>
          </c:tx>
          <c:spPr>
            <a:solidFill>
              <a:schemeClr val="accent1"/>
            </a:solidFill>
            <a:ln>
              <a:noFill/>
            </a:ln>
            <a:effectLst/>
          </c:spPr>
          <c:invertIfNegative val="0"/>
          <c:cat>
            <c:strRef>
              <c:f>'tanjung lubuk-pulau gemantung'!$A$3:$A$62</c:f>
              <c:strCache>
                <c:ptCount val="60"/>
                <c:pt idx="0">
                  <c:v>000+100</c:v>
                </c:pt>
                <c:pt idx="1">
                  <c:v>000+200</c:v>
                </c:pt>
                <c:pt idx="2">
                  <c:v>000+300</c:v>
                </c:pt>
                <c:pt idx="3">
                  <c:v>000+400</c:v>
                </c:pt>
                <c:pt idx="4">
                  <c:v>000+500</c:v>
                </c:pt>
                <c:pt idx="5">
                  <c:v>000+600</c:v>
                </c:pt>
                <c:pt idx="6">
                  <c:v>000+700</c:v>
                </c:pt>
                <c:pt idx="7">
                  <c:v>000+800</c:v>
                </c:pt>
                <c:pt idx="8">
                  <c:v>000+900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pt idx="24">
                  <c:v>2+500</c:v>
                </c:pt>
                <c:pt idx="25">
                  <c:v>2+600</c:v>
                </c:pt>
                <c:pt idx="26">
                  <c:v>2+700</c:v>
                </c:pt>
                <c:pt idx="27">
                  <c:v>2+800</c:v>
                </c:pt>
                <c:pt idx="28">
                  <c:v>2+900</c:v>
                </c:pt>
                <c:pt idx="29">
                  <c:v>3+000</c:v>
                </c:pt>
                <c:pt idx="30">
                  <c:v>3+100</c:v>
                </c:pt>
                <c:pt idx="31">
                  <c:v>3+200</c:v>
                </c:pt>
                <c:pt idx="32">
                  <c:v>3+300</c:v>
                </c:pt>
                <c:pt idx="33">
                  <c:v>3+400</c:v>
                </c:pt>
                <c:pt idx="34">
                  <c:v>3+500</c:v>
                </c:pt>
                <c:pt idx="35">
                  <c:v>3+600</c:v>
                </c:pt>
                <c:pt idx="36">
                  <c:v>3+700</c:v>
                </c:pt>
                <c:pt idx="37">
                  <c:v>3+800</c:v>
                </c:pt>
                <c:pt idx="38">
                  <c:v>3+900</c:v>
                </c:pt>
                <c:pt idx="39">
                  <c:v>4+000</c:v>
                </c:pt>
                <c:pt idx="40">
                  <c:v>4+100</c:v>
                </c:pt>
                <c:pt idx="41">
                  <c:v>4+200</c:v>
                </c:pt>
                <c:pt idx="42">
                  <c:v>4+300</c:v>
                </c:pt>
                <c:pt idx="43">
                  <c:v>4+400</c:v>
                </c:pt>
                <c:pt idx="44">
                  <c:v>4+500</c:v>
                </c:pt>
                <c:pt idx="45">
                  <c:v>4+600</c:v>
                </c:pt>
                <c:pt idx="46">
                  <c:v>4+700</c:v>
                </c:pt>
                <c:pt idx="47">
                  <c:v>4+800</c:v>
                </c:pt>
                <c:pt idx="48">
                  <c:v>4+900</c:v>
                </c:pt>
                <c:pt idx="49">
                  <c:v>5+000</c:v>
                </c:pt>
                <c:pt idx="50">
                  <c:v>5+100</c:v>
                </c:pt>
                <c:pt idx="51">
                  <c:v>5+200</c:v>
                </c:pt>
                <c:pt idx="52">
                  <c:v>5+300</c:v>
                </c:pt>
                <c:pt idx="53">
                  <c:v>5+400</c:v>
                </c:pt>
                <c:pt idx="54">
                  <c:v>5+500</c:v>
                </c:pt>
                <c:pt idx="55">
                  <c:v>5+600</c:v>
                </c:pt>
                <c:pt idx="56">
                  <c:v>5+700</c:v>
                </c:pt>
                <c:pt idx="57">
                  <c:v>5+800</c:v>
                </c:pt>
                <c:pt idx="58">
                  <c:v>5+900</c:v>
                </c:pt>
                <c:pt idx="59">
                  <c:v>6+000</c:v>
                </c:pt>
              </c:strCache>
            </c:strRef>
          </c:cat>
          <c:val>
            <c:numRef>
              <c:f>'tanjung lubuk-pulau gemantung'!$B$3:$B$62</c:f>
              <c:numCache>
                <c:formatCode>#,#00</c:formatCode>
                <c:ptCount val="60"/>
                <c:pt idx="0">
                  <c:v>8.1334610000000005</c:v>
                </c:pt>
                <c:pt idx="1">
                  <c:v>4.7729990000000004</c:v>
                </c:pt>
                <c:pt idx="2">
                  <c:v>4.7729990000000004</c:v>
                </c:pt>
                <c:pt idx="3">
                  <c:v>5.5957346000000001</c:v>
                </c:pt>
                <c:pt idx="4">
                  <c:v>3.8750171999999998</c:v>
                </c:pt>
                <c:pt idx="5">
                  <c:v>6.1588482999999998</c:v>
                </c:pt>
                <c:pt idx="6">
                  <c:v>7.1131650000000004</c:v>
                </c:pt>
                <c:pt idx="7">
                  <c:v>4.6087590000000001</c:v>
                </c:pt>
                <c:pt idx="8">
                  <c:v>4.4747466999999999</c:v>
                </c:pt>
                <c:pt idx="9">
                  <c:v>5.6453519999999999</c:v>
                </c:pt>
                <c:pt idx="10">
                  <c:v>5.3058147</c:v>
                </c:pt>
                <c:pt idx="11">
                  <c:v>4.3387732999999997</c:v>
                </c:pt>
                <c:pt idx="12">
                  <c:v>5.3242599999999998</c:v>
                </c:pt>
                <c:pt idx="13">
                  <c:v>5.5524779999999998</c:v>
                </c:pt>
                <c:pt idx="14">
                  <c:v>11.207822999999999</c:v>
                </c:pt>
                <c:pt idx="15">
                  <c:v>5.6615552999999998</c:v>
                </c:pt>
                <c:pt idx="16">
                  <c:v>4.7698590000000003</c:v>
                </c:pt>
                <c:pt idx="17">
                  <c:v>5.1392369999999996</c:v>
                </c:pt>
                <c:pt idx="18">
                  <c:v>5.7021255000000002</c:v>
                </c:pt>
                <c:pt idx="19">
                  <c:v>7.9498104999999999</c:v>
                </c:pt>
                <c:pt idx="20">
                  <c:v>10.865876</c:v>
                </c:pt>
                <c:pt idx="21">
                  <c:v>4.5908666</c:v>
                </c:pt>
                <c:pt idx="22">
                  <c:v>4.4016438000000004</c:v>
                </c:pt>
                <c:pt idx="23">
                  <c:v>13.511647</c:v>
                </c:pt>
                <c:pt idx="24">
                  <c:v>4.2002680000000003</c:v>
                </c:pt>
                <c:pt idx="25">
                  <c:v>7.3530369999999996</c:v>
                </c:pt>
                <c:pt idx="26">
                  <c:v>7.4276895999999999</c:v>
                </c:pt>
                <c:pt idx="27">
                  <c:v>7.4276895999999999</c:v>
                </c:pt>
                <c:pt idx="28">
                  <c:v>7.1033754</c:v>
                </c:pt>
                <c:pt idx="29">
                  <c:v>9.1174555000000002</c:v>
                </c:pt>
                <c:pt idx="30">
                  <c:v>8.3513950000000001</c:v>
                </c:pt>
                <c:pt idx="31">
                  <c:v>8.3513950000000001</c:v>
                </c:pt>
                <c:pt idx="32">
                  <c:v>15.085144</c:v>
                </c:pt>
                <c:pt idx="33">
                  <c:v>9.2128370000000004</c:v>
                </c:pt>
                <c:pt idx="34">
                  <c:v>4.9511576000000002</c:v>
                </c:pt>
                <c:pt idx="35">
                  <c:v>6.9187250000000002</c:v>
                </c:pt>
                <c:pt idx="36">
                  <c:v>10.047442999999999</c:v>
                </c:pt>
                <c:pt idx="37">
                  <c:v>10.047442999999999</c:v>
                </c:pt>
                <c:pt idx="38">
                  <c:v>6.3489933000000001</c:v>
                </c:pt>
                <c:pt idx="39">
                  <c:v>8.2137659999999997</c:v>
                </c:pt>
                <c:pt idx="40">
                  <c:v>11.403933</c:v>
                </c:pt>
                <c:pt idx="41">
                  <c:v>4.1202240000000003</c:v>
                </c:pt>
                <c:pt idx="42">
                  <c:v>4.3361893</c:v>
                </c:pt>
                <c:pt idx="43">
                  <c:v>5.0850396</c:v>
                </c:pt>
                <c:pt idx="44">
                  <c:v>8.9711669999999994</c:v>
                </c:pt>
                <c:pt idx="45">
                  <c:v>8.9711669999999994</c:v>
                </c:pt>
                <c:pt idx="46">
                  <c:v>5.8792033000000004</c:v>
                </c:pt>
                <c:pt idx="47">
                  <c:v>4.639049</c:v>
                </c:pt>
                <c:pt idx="48">
                  <c:v>8.7471110000000003</c:v>
                </c:pt>
                <c:pt idx="49">
                  <c:v>6.1787476999999997</c:v>
                </c:pt>
                <c:pt idx="50">
                  <c:v>7.5294239999999997</c:v>
                </c:pt>
                <c:pt idx="51">
                  <c:v>12.350144</c:v>
                </c:pt>
                <c:pt idx="52">
                  <c:v>5.0447034999999998</c:v>
                </c:pt>
                <c:pt idx="53">
                  <c:v>11.459904</c:v>
                </c:pt>
                <c:pt idx="54">
                  <c:v>11.459904</c:v>
                </c:pt>
                <c:pt idx="55">
                  <c:v>8.3185020000000005</c:v>
                </c:pt>
                <c:pt idx="56">
                  <c:v>8.3185020000000005</c:v>
                </c:pt>
                <c:pt idx="57">
                  <c:v>6.373005</c:v>
                </c:pt>
                <c:pt idx="58">
                  <c:v>5.6500760000000003</c:v>
                </c:pt>
                <c:pt idx="59">
                  <c:v>2.9436629999999999</c:v>
                </c:pt>
              </c:numCache>
            </c:numRef>
          </c:val>
          <c:extLst>
            <c:ext xmlns:c16="http://schemas.microsoft.com/office/drawing/2014/chart" uri="{C3380CC4-5D6E-409C-BE32-E72D297353CC}">
              <c16:uniqueId val="{00000000-39EC-4238-A7AD-316B40F1DB40}"/>
            </c:ext>
          </c:extLst>
        </c:ser>
        <c:ser>
          <c:idx val="1"/>
          <c:order val="1"/>
          <c:tx>
            <c:v>SEDAN</c:v>
          </c:tx>
          <c:spPr>
            <a:solidFill>
              <a:schemeClr val="accent2"/>
            </a:solidFill>
            <a:ln>
              <a:noFill/>
            </a:ln>
            <a:effectLst/>
          </c:spPr>
          <c:invertIfNegative val="0"/>
          <c:cat>
            <c:strRef>
              <c:f>'tanjung lubuk-pulau gemantung'!$A$3:$A$62</c:f>
              <c:strCache>
                <c:ptCount val="60"/>
                <c:pt idx="0">
                  <c:v>000+100</c:v>
                </c:pt>
                <c:pt idx="1">
                  <c:v>000+200</c:v>
                </c:pt>
                <c:pt idx="2">
                  <c:v>000+300</c:v>
                </c:pt>
                <c:pt idx="3">
                  <c:v>000+400</c:v>
                </c:pt>
                <c:pt idx="4">
                  <c:v>000+500</c:v>
                </c:pt>
                <c:pt idx="5">
                  <c:v>000+600</c:v>
                </c:pt>
                <c:pt idx="6">
                  <c:v>000+700</c:v>
                </c:pt>
                <c:pt idx="7">
                  <c:v>000+800</c:v>
                </c:pt>
                <c:pt idx="8">
                  <c:v>000+900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pt idx="24">
                  <c:v>2+500</c:v>
                </c:pt>
                <c:pt idx="25">
                  <c:v>2+600</c:v>
                </c:pt>
                <c:pt idx="26">
                  <c:v>2+700</c:v>
                </c:pt>
                <c:pt idx="27">
                  <c:v>2+800</c:v>
                </c:pt>
                <c:pt idx="28">
                  <c:v>2+900</c:v>
                </c:pt>
                <c:pt idx="29">
                  <c:v>3+000</c:v>
                </c:pt>
                <c:pt idx="30">
                  <c:v>3+100</c:v>
                </c:pt>
                <c:pt idx="31">
                  <c:v>3+200</c:v>
                </c:pt>
                <c:pt idx="32">
                  <c:v>3+300</c:v>
                </c:pt>
                <c:pt idx="33">
                  <c:v>3+400</c:v>
                </c:pt>
                <c:pt idx="34">
                  <c:v>3+500</c:v>
                </c:pt>
                <c:pt idx="35">
                  <c:v>3+600</c:v>
                </c:pt>
                <c:pt idx="36">
                  <c:v>3+700</c:v>
                </c:pt>
                <c:pt idx="37">
                  <c:v>3+800</c:v>
                </c:pt>
                <c:pt idx="38">
                  <c:v>3+900</c:v>
                </c:pt>
                <c:pt idx="39">
                  <c:v>4+000</c:v>
                </c:pt>
                <c:pt idx="40">
                  <c:v>4+100</c:v>
                </c:pt>
                <c:pt idx="41">
                  <c:v>4+200</c:v>
                </c:pt>
                <c:pt idx="42">
                  <c:v>4+300</c:v>
                </c:pt>
                <c:pt idx="43">
                  <c:v>4+400</c:v>
                </c:pt>
                <c:pt idx="44">
                  <c:v>4+500</c:v>
                </c:pt>
                <c:pt idx="45">
                  <c:v>4+600</c:v>
                </c:pt>
                <c:pt idx="46">
                  <c:v>4+700</c:v>
                </c:pt>
                <c:pt idx="47">
                  <c:v>4+800</c:v>
                </c:pt>
                <c:pt idx="48">
                  <c:v>4+900</c:v>
                </c:pt>
                <c:pt idx="49">
                  <c:v>5+000</c:v>
                </c:pt>
                <c:pt idx="50">
                  <c:v>5+100</c:v>
                </c:pt>
                <c:pt idx="51">
                  <c:v>5+200</c:v>
                </c:pt>
                <c:pt idx="52">
                  <c:v>5+300</c:v>
                </c:pt>
                <c:pt idx="53">
                  <c:v>5+400</c:v>
                </c:pt>
                <c:pt idx="54">
                  <c:v>5+500</c:v>
                </c:pt>
                <c:pt idx="55">
                  <c:v>5+600</c:v>
                </c:pt>
                <c:pt idx="56">
                  <c:v>5+700</c:v>
                </c:pt>
                <c:pt idx="57">
                  <c:v>5+800</c:v>
                </c:pt>
                <c:pt idx="58">
                  <c:v>5+900</c:v>
                </c:pt>
                <c:pt idx="59">
                  <c:v>6+000</c:v>
                </c:pt>
              </c:strCache>
            </c:strRef>
          </c:cat>
          <c:val>
            <c:numRef>
              <c:f>'tanjung lubuk-pulau gemantung'!$C$3:$C$62</c:f>
              <c:numCache>
                <c:formatCode>#,#00</c:formatCode>
                <c:ptCount val="60"/>
                <c:pt idx="0">
                  <c:v>7.0258640000000003</c:v>
                </c:pt>
                <c:pt idx="1">
                  <c:v>7.0258640000000003</c:v>
                </c:pt>
                <c:pt idx="2">
                  <c:v>5.6516529999999996</c:v>
                </c:pt>
                <c:pt idx="3">
                  <c:v>5.4460797000000003</c:v>
                </c:pt>
                <c:pt idx="4">
                  <c:v>5.4460797000000003</c:v>
                </c:pt>
                <c:pt idx="5">
                  <c:v>5.0023710000000001</c:v>
                </c:pt>
                <c:pt idx="6">
                  <c:v>7.9892950000000003</c:v>
                </c:pt>
                <c:pt idx="7">
                  <c:v>10.932826</c:v>
                </c:pt>
                <c:pt idx="8">
                  <c:v>5.3732804999999999</c:v>
                </c:pt>
                <c:pt idx="9">
                  <c:v>4.7493242999999996</c:v>
                </c:pt>
                <c:pt idx="10">
                  <c:v>6.0449605000000002</c:v>
                </c:pt>
                <c:pt idx="11">
                  <c:v>5.2020473000000003</c:v>
                </c:pt>
                <c:pt idx="12">
                  <c:v>8.7749539999999993</c:v>
                </c:pt>
                <c:pt idx="13">
                  <c:v>5.1935560000000001</c:v>
                </c:pt>
                <c:pt idx="14">
                  <c:v>13.3177</c:v>
                </c:pt>
                <c:pt idx="15">
                  <c:v>13.3177</c:v>
                </c:pt>
                <c:pt idx="16">
                  <c:v>5.9129304999999999</c:v>
                </c:pt>
                <c:pt idx="17">
                  <c:v>4.9779220000000004</c:v>
                </c:pt>
                <c:pt idx="18">
                  <c:v>3.5961609999999999</c:v>
                </c:pt>
                <c:pt idx="19">
                  <c:v>6.8766584000000002</c:v>
                </c:pt>
                <c:pt idx="20">
                  <c:v>6.8529970000000002</c:v>
                </c:pt>
                <c:pt idx="21">
                  <c:v>15.569751</c:v>
                </c:pt>
                <c:pt idx="22">
                  <c:v>4.5922403000000003</c:v>
                </c:pt>
                <c:pt idx="23">
                  <c:v>3.4109392000000001</c:v>
                </c:pt>
                <c:pt idx="24">
                  <c:v>12.1740265</c:v>
                </c:pt>
                <c:pt idx="25">
                  <c:v>5.2255149999999997</c:v>
                </c:pt>
                <c:pt idx="26">
                  <c:v>8.286994</c:v>
                </c:pt>
                <c:pt idx="27">
                  <c:v>6.6021546999999998</c:v>
                </c:pt>
                <c:pt idx="28">
                  <c:v>6.6773524000000002</c:v>
                </c:pt>
                <c:pt idx="29">
                  <c:v>6.6773524000000002</c:v>
                </c:pt>
                <c:pt idx="30">
                  <c:v>11.083074999999999</c:v>
                </c:pt>
                <c:pt idx="31">
                  <c:v>11.083074999999999</c:v>
                </c:pt>
                <c:pt idx="32">
                  <c:v>10.286292</c:v>
                </c:pt>
                <c:pt idx="33">
                  <c:v>12.796227999999999</c:v>
                </c:pt>
                <c:pt idx="34">
                  <c:v>14.930956999999999</c:v>
                </c:pt>
                <c:pt idx="35">
                  <c:v>14.930956999999999</c:v>
                </c:pt>
                <c:pt idx="36">
                  <c:v>5.6370462999999997</c:v>
                </c:pt>
                <c:pt idx="37">
                  <c:v>7.3674869999999997</c:v>
                </c:pt>
                <c:pt idx="38">
                  <c:v>7.3674869999999997</c:v>
                </c:pt>
                <c:pt idx="39">
                  <c:v>14.08526</c:v>
                </c:pt>
                <c:pt idx="40">
                  <c:v>6.44651</c:v>
                </c:pt>
                <c:pt idx="41">
                  <c:v>6.44651</c:v>
                </c:pt>
                <c:pt idx="42">
                  <c:v>8.0269209999999998</c:v>
                </c:pt>
                <c:pt idx="43">
                  <c:v>12.72983</c:v>
                </c:pt>
                <c:pt idx="44">
                  <c:v>12.72983</c:v>
                </c:pt>
                <c:pt idx="45">
                  <c:v>4.2083817000000003</c:v>
                </c:pt>
                <c:pt idx="46">
                  <c:v>5.7215069999999999</c:v>
                </c:pt>
                <c:pt idx="47">
                  <c:v>5.3585140000000004</c:v>
                </c:pt>
                <c:pt idx="48">
                  <c:v>8.3795149999999996</c:v>
                </c:pt>
                <c:pt idx="49">
                  <c:v>8.3795149999999996</c:v>
                </c:pt>
                <c:pt idx="50">
                  <c:v>8.1671899999999997</c:v>
                </c:pt>
                <c:pt idx="51">
                  <c:v>5.089747</c:v>
                </c:pt>
                <c:pt idx="52">
                  <c:v>9.1905870000000007</c:v>
                </c:pt>
                <c:pt idx="53">
                  <c:v>6.5766252999999999</c:v>
                </c:pt>
                <c:pt idx="54">
                  <c:v>6.5766252999999999</c:v>
                </c:pt>
                <c:pt idx="55">
                  <c:v>6.1389126999999997</c:v>
                </c:pt>
                <c:pt idx="56">
                  <c:v>9.7760289999999994</c:v>
                </c:pt>
                <c:pt idx="57">
                  <c:v>8.4298269999999995</c:v>
                </c:pt>
                <c:pt idx="58">
                  <c:v>7.7643247000000004</c:v>
                </c:pt>
                <c:pt idx="59">
                  <c:v>7.7643247000000004</c:v>
                </c:pt>
              </c:numCache>
            </c:numRef>
          </c:val>
          <c:extLst>
            <c:ext xmlns:c16="http://schemas.microsoft.com/office/drawing/2014/chart" uri="{C3380CC4-5D6E-409C-BE32-E72D297353CC}">
              <c16:uniqueId val="{00000001-39EC-4238-A7AD-316B40F1DB40}"/>
            </c:ext>
          </c:extLst>
        </c:ser>
        <c:ser>
          <c:idx val="2"/>
          <c:order val="2"/>
          <c:tx>
            <c:v>PICK-UP</c:v>
          </c:tx>
          <c:spPr>
            <a:solidFill>
              <a:schemeClr val="accent3"/>
            </a:solidFill>
            <a:ln>
              <a:noFill/>
            </a:ln>
            <a:effectLst/>
          </c:spPr>
          <c:invertIfNegative val="0"/>
          <c:cat>
            <c:strRef>
              <c:f>'tanjung lubuk-pulau gemantung'!$A$3:$A$62</c:f>
              <c:strCache>
                <c:ptCount val="60"/>
                <c:pt idx="0">
                  <c:v>000+100</c:v>
                </c:pt>
                <c:pt idx="1">
                  <c:v>000+200</c:v>
                </c:pt>
                <c:pt idx="2">
                  <c:v>000+300</c:v>
                </c:pt>
                <c:pt idx="3">
                  <c:v>000+400</c:v>
                </c:pt>
                <c:pt idx="4">
                  <c:v>000+500</c:v>
                </c:pt>
                <c:pt idx="5">
                  <c:v>000+600</c:v>
                </c:pt>
                <c:pt idx="6">
                  <c:v>000+700</c:v>
                </c:pt>
                <c:pt idx="7">
                  <c:v>000+800</c:v>
                </c:pt>
                <c:pt idx="8">
                  <c:v>000+900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pt idx="24">
                  <c:v>2+500</c:v>
                </c:pt>
                <c:pt idx="25">
                  <c:v>2+600</c:v>
                </c:pt>
                <c:pt idx="26">
                  <c:v>2+700</c:v>
                </c:pt>
                <c:pt idx="27">
                  <c:v>2+800</c:v>
                </c:pt>
                <c:pt idx="28">
                  <c:v>2+900</c:v>
                </c:pt>
                <c:pt idx="29">
                  <c:v>3+000</c:v>
                </c:pt>
                <c:pt idx="30">
                  <c:v>3+100</c:v>
                </c:pt>
                <c:pt idx="31">
                  <c:v>3+200</c:v>
                </c:pt>
                <c:pt idx="32">
                  <c:v>3+300</c:v>
                </c:pt>
                <c:pt idx="33">
                  <c:v>3+400</c:v>
                </c:pt>
                <c:pt idx="34">
                  <c:v>3+500</c:v>
                </c:pt>
                <c:pt idx="35">
                  <c:v>3+600</c:v>
                </c:pt>
                <c:pt idx="36">
                  <c:v>3+700</c:v>
                </c:pt>
                <c:pt idx="37">
                  <c:v>3+800</c:v>
                </c:pt>
                <c:pt idx="38">
                  <c:v>3+900</c:v>
                </c:pt>
                <c:pt idx="39">
                  <c:v>4+000</c:v>
                </c:pt>
                <c:pt idx="40">
                  <c:v>4+100</c:v>
                </c:pt>
                <c:pt idx="41">
                  <c:v>4+200</c:v>
                </c:pt>
                <c:pt idx="42">
                  <c:v>4+300</c:v>
                </c:pt>
                <c:pt idx="43">
                  <c:v>4+400</c:v>
                </c:pt>
                <c:pt idx="44">
                  <c:v>4+500</c:v>
                </c:pt>
                <c:pt idx="45">
                  <c:v>4+600</c:v>
                </c:pt>
                <c:pt idx="46">
                  <c:v>4+700</c:v>
                </c:pt>
                <c:pt idx="47">
                  <c:v>4+800</c:v>
                </c:pt>
                <c:pt idx="48">
                  <c:v>4+900</c:v>
                </c:pt>
                <c:pt idx="49">
                  <c:v>5+000</c:v>
                </c:pt>
                <c:pt idx="50">
                  <c:v>5+100</c:v>
                </c:pt>
                <c:pt idx="51">
                  <c:v>5+200</c:v>
                </c:pt>
                <c:pt idx="52">
                  <c:v>5+300</c:v>
                </c:pt>
                <c:pt idx="53">
                  <c:v>5+400</c:v>
                </c:pt>
                <c:pt idx="54">
                  <c:v>5+500</c:v>
                </c:pt>
                <c:pt idx="55">
                  <c:v>5+600</c:v>
                </c:pt>
                <c:pt idx="56">
                  <c:v>5+700</c:v>
                </c:pt>
                <c:pt idx="57">
                  <c:v>5+800</c:v>
                </c:pt>
                <c:pt idx="58">
                  <c:v>5+900</c:v>
                </c:pt>
                <c:pt idx="59">
                  <c:v>6+000</c:v>
                </c:pt>
              </c:strCache>
            </c:strRef>
          </c:cat>
          <c:val>
            <c:numRef>
              <c:f>'tanjung lubuk-pulau gemantung'!$D$3:$D$62</c:f>
              <c:numCache>
                <c:formatCode>#,#00</c:formatCode>
                <c:ptCount val="60"/>
                <c:pt idx="0">
                  <c:v>6.0033092000000003</c:v>
                </c:pt>
                <c:pt idx="1">
                  <c:v>6.0033092000000003</c:v>
                </c:pt>
                <c:pt idx="2">
                  <c:v>6.7325735</c:v>
                </c:pt>
                <c:pt idx="3">
                  <c:v>6.7325735</c:v>
                </c:pt>
                <c:pt idx="4">
                  <c:v>3.7764497000000001</c:v>
                </c:pt>
                <c:pt idx="5">
                  <c:v>3.7764497000000001</c:v>
                </c:pt>
                <c:pt idx="6">
                  <c:v>3.7875562</c:v>
                </c:pt>
                <c:pt idx="7">
                  <c:v>5.2939996999999996</c:v>
                </c:pt>
                <c:pt idx="8">
                  <c:v>5.7403510000000004</c:v>
                </c:pt>
                <c:pt idx="9">
                  <c:v>4.3574760000000001</c:v>
                </c:pt>
                <c:pt idx="10">
                  <c:v>4.3473540000000002</c:v>
                </c:pt>
                <c:pt idx="11">
                  <c:v>4.0647330000000004</c:v>
                </c:pt>
                <c:pt idx="12">
                  <c:v>3.1295856999999998</c:v>
                </c:pt>
                <c:pt idx="13">
                  <c:v>2.785755</c:v>
                </c:pt>
                <c:pt idx="14">
                  <c:v>2.5950544</c:v>
                </c:pt>
                <c:pt idx="15">
                  <c:v>3.9350843000000002</c:v>
                </c:pt>
                <c:pt idx="16">
                  <c:v>10.093406</c:v>
                </c:pt>
                <c:pt idx="17">
                  <c:v>6.1820425999999999</c:v>
                </c:pt>
                <c:pt idx="18">
                  <c:v>6.1820425999999999</c:v>
                </c:pt>
                <c:pt idx="19">
                  <c:v>4.8651632999999999</c:v>
                </c:pt>
                <c:pt idx="20">
                  <c:v>7.5514939999999999</c:v>
                </c:pt>
                <c:pt idx="21">
                  <c:v>8.4413029999999996</c:v>
                </c:pt>
                <c:pt idx="22">
                  <c:v>8.7592459999999992</c:v>
                </c:pt>
                <c:pt idx="23">
                  <c:v>4.2367024000000004</c:v>
                </c:pt>
                <c:pt idx="24">
                  <c:v>4.7006119999999996</c:v>
                </c:pt>
                <c:pt idx="25">
                  <c:v>11.084196</c:v>
                </c:pt>
                <c:pt idx="26">
                  <c:v>3.2200983000000001</c:v>
                </c:pt>
                <c:pt idx="27">
                  <c:v>6.8130164000000004</c:v>
                </c:pt>
                <c:pt idx="28">
                  <c:v>5.4114865999999999</c:v>
                </c:pt>
                <c:pt idx="29">
                  <c:v>5.821968</c:v>
                </c:pt>
                <c:pt idx="30">
                  <c:v>8.0345790000000008</c:v>
                </c:pt>
                <c:pt idx="31">
                  <c:v>8.5642209999999999</c:v>
                </c:pt>
                <c:pt idx="32">
                  <c:v>9.1459270000000004</c:v>
                </c:pt>
                <c:pt idx="33">
                  <c:v>14.944039999999999</c:v>
                </c:pt>
                <c:pt idx="34">
                  <c:v>9.2228399999999997</c:v>
                </c:pt>
                <c:pt idx="35">
                  <c:v>4.6581599999999996</c:v>
                </c:pt>
                <c:pt idx="36">
                  <c:v>8.8296469999999996</c:v>
                </c:pt>
                <c:pt idx="37">
                  <c:v>10.412656</c:v>
                </c:pt>
                <c:pt idx="38">
                  <c:v>10.412656</c:v>
                </c:pt>
                <c:pt idx="39">
                  <c:v>7.1648445000000001</c:v>
                </c:pt>
                <c:pt idx="40">
                  <c:v>7.3236140000000001</c:v>
                </c:pt>
                <c:pt idx="41">
                  <c:v>11.32085</c:v>
                </c:pt>
                <c:pt idx="42">
                  <c:v>6.3496689999999996</c:v>
                </c:pt>
                <c:pt idx="43">
                  <c:v>6.4740260000000003</c:v>
                </c:pt>
                <c:pt idx="44">
                  <c:v>4.8245993</c:v>
                </c:pt>
                <c:pt idx="45">
                  <c:v>4.8245993</c:v>
                </c:pt>
                <c:pt idx="46">
                  <c:v>7.1274857999999996</c:v>
                </c:pt>
                <c:pt idx="47">
                  <c:v>7.4051559999999998</c:v>
                </c:pt>
                <c:pt idx="48">
                  <c:v>5.8536070000000002</c:v>
                </c:pt>
                <c:pt idx="49">
                  <c:v>5.8536070000000002</c:v>
                </c:pt>
                <c:pt idx="50">
                  <c:v>9.8699790000000007</c:v>
                </c:pt>
                <c:pt idx="51">
                  <c:v>8.9315990000000003</c:v>
                </c:pt>
                <c:pt idx="52">
                  <c:v>8.6646710000000002</c:v>
                </c:pt>
                <c:pt idx="53">
                  <c:v>12.05111</c:v>
                </c:pt>
                <c:pt idx="54">
                  <c:v>5.5287094000000003</c:v>
                </c:pt>
                <c:pt idx="55">
                  <c:v>9.3711830000000003</c:v>
                </c:pt>
                <c:pt idx="56">
                  <c:v>9.3711830000000003</c:v>
                </c:pt>
                <c:pt idx="57">
                  <c:v>9.5432659999999991</c:v>
                </c:pt>
                <c:pt idx="58">
                  <c:v>9.5432659999999991</c:v>
                </c:pt>
                <c:pt idx="59">
                  <c:v>8.2696719999999999</c:v>
                </c:pt>
              </c:numCache>
            </c:numRef>
          </c:val>
          <c:extLst>
            <c:ext xmlns:c16="http://schemas.microsoft.com/office/drawing/2014/chart" uri="{C3380CC4-5D6E-409C-BE32-E72D297353CC}">
              <c16:uniqueId val="{00000002-39EC-4238-A7AD-316B40F1DB40}"/>
            </c:ext>
          </c:extLst>
        </c:ser>
        <c:dLbls>
          <c:showLegendKey val="0"/>
          <c:showVal val="0"/>
          <c:showCatName val="0"/>
          <c:showSerName val="0"/>
          <c:showPercent val="0"/>
          <c:showBubbleSize val="0"/>
        </c:dLbls>
        <c:gapWidth val="219"/>
        <c:overlap val="-27"/>
        <c:axId val="410296208"/>
        <c:axId val="410295424"/>
      </c:barChart>
      <c:catAx>
        <c:axId val="410296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crossAx val="410295424"/>
        <c:crosses val="autoZero"/>
        <c:auto val="1"/>
        <c:lblAlgn val="ctr"/>
        <c:lblOffset val="100"/>
        <c:noMultiLvlLbl val="0"/>
      </c:catAx>
      <c:valAx>
        <c:axId val="4102954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r>
                  <a:rPr lang="id-ID"/>
                  <a:t>nilai IRI (m/km)</a:t>
                </a:r>
              </a:p>
            </c:rich>
          </c:tx>
          <c:overlay val="0"/>
          <c:spPr>
            <a:noFill/>
            <a:ln>
              <a:noFill/>
            </a:ln>
            <a:effectLst/>
          </c:spPr>
          <c:txPr>
            <a:bodyPr rot="-540000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crossAx val="4102962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b="1"/>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80" b="1" i="0" u="none" strike="noStrike" kern="1200" spc="0" baseline="0">
                <a:solidFill>
                  <a:schemeClr val="tx1">
                    <a:lumMod val="65000"/>
                    <a:lumOff val="35000"/>
                  </a:schemeClr>
                </a:solidFill>
                <a:latin typeface="+mn-lt"/>
                <a:ea typeface="+mn-ea"/>
                <a:cs typeface="+mn-cs"/>
              </a:defRPr>
            </a:pPr>
            <a:r>
              <a:rPr lang="en-US"/>
              <a:t>Grafik Nilai IRI Desa Pulau Gemantung Ulu - Tanjung Lubuk</a:t>
            </a:r>
          </a:p>
        </c:rich>
      </c:tx>
      <c:overlay val="0"/>
      <c:spPr>
        <a:noFill/>
        <a:ln>
          <a:noFill/>
        </a:ln>
        <a:effectLst/>
      </c:spPr>
      <c:txPr>
        <a:bodyPr rot="0" spcFirstLastPara="1" vertOverflow="ellipsis" vert="horz" wrap="square" anchor="ctr" anchorCtr="1"/>
        <a:lstStyle/>
        <a:p>
          <a:pPr>
            <a:defRPr sz="108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SUV</c:v>
          </c:tx>
          <c:spPr>
            <a:solidFill>
              <a:schemeClr val="accent1"/>
            </a:solidFill>
            <a:ln>
              <a:noFill/>
            </a:ln>
            <a:effectLst/>
          </c:spPr>
          <c:invertIfNegative val="0"/>
          <c:cat>
            <c:strRef>
              <c:f>'pulang gemantng-tanjung lubuk'!$B$3:$B$62</c:f>
              <c:strCache>
                <c:ptCount val="60"/>
                <c:pt idx="0">
                  <c:v>000+100</c:v>
                </c:pt>
                <c:pt idx="1">
                  <c:v>000+200</c:v>
                </c:pt>
                <c:pt idx="2">
                  <c:v>000+300</c:v>
                </c:pt>
                <c:pt idx="3">
                  <c:v>000+400</c:v>
                </c:pt>
                <c:pt idx="4">
                  <c:v>000+500</c:v>
                </c:pt>
                <c:pt idx="5">
                  <c:v>000+600</c:v>
                </c:pt>
                <c:pt idx="6">
                  <c:v>000+700</c:v>
                </c:pt>
                <c:pt idx="7">
                  <c:v>000+800</c:v>
                </c:pt>
                <c:pt idx="8">
                  <c:v>000+900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pt idx="24">
                  <c:v>2+500</c:v>
                </c:pt>
                <c:pt idx="25">
                  <c:v>2+600</c:v>
                </c:pt>
                <c:pt idx="26">
                  <c:v>2+700</c:v>
                </c:pt>
                <c:pt idx="27">
                  <c:v>2+800</c:v>
                </c:pt>
                <c:pt idx="28">
                  <c:v>2+900</c:v>
                </c:pt>
                <c:pt idx="29">
                  <c:v>3+000</c:v>
                </c:pt>
                <c:pt idx="30">
                  <c:v>3+100</c:v>
                </c:pt>
                <c:pt idx="31">
                  <c:v>3+200</c:v>
                </c:pt>
                <c:pt idx="32">
                  <c:v>3+300</c:v>
                </c:pt>
                <c:pt idx="33">
                  <c:v>3+400</c:v>
                </c:pt>
                <c:pt idx="34">
                  <c:v>3+500</c:v>
                </c:pt>
                <c:pt idx="35">
                  <c:v>3+600</c:v>
                </c:pt>
                <c:pt idx="36">
                  <c:v>3+700</c:v>
                </c:pt>
                <c:pt idx="37">
                  <c:v>3+800</c:v>
                </c:pt>
                <c:pt idx="38">
                  <c:v>3+900</c:v>
                </c:pt>
                <c:pt idx="39">
                  <c:v>4+000</c:v>
                </c:pt>
                <c:pt idx="40">
                  <c:v>4+100</c:v>
                </c:pt>
                <c:pt idx="41">
                  <c:v>4+200</c:v>
                </c:pt>
                <c:pt idx="42">
                  <c:v>4+300</c:v>
                </c:pt>
                <c:pt idx="43">
                  <c:v>4+400</c:v>
                </c:pt>
                <c:pt idx="44">
                  <c:v>4+500</c:v>
                </c:pt>
                <c:pt idx="45">
                  <c:v>4+600</c:v>
                </c:pt>
                <c:pt idx="46">
                  <c:v>4+700</c:v>
                </c:pt>
                <c:pt idx="47">
                  <c:v>4+800</c:v>
                </c:pt>
                <c:pt idx="48">
                  <c:v>4+900</c:v>
                </c:pt>
                <c:pt idx="49">
                  <c:v>5+000</c:v>
                </c:pt>
                <c:pt idx="50">
                  <c:v>5+100</c:v>
                </c:pt>
                <c:pt idx="51">
                  <c:v>5+200</c:v>
                </c:pt>
                <c:pt idx="52">
                  <c:v>5+300</c:v>
                </c:pt>
                <c:pt idx="53">
                  <c:v>5+400</c:v>
                </c:pt>
                <c:pt idx="54">
                  <c:v>5+500</c:v>
                </c:pt>
                <c:pt idx="55">
                  <c:v>5+600</c:v>
                </c:pt>
                <c:pt idx="56">
                  <c:v>5+700</c:v>
                </c:pt>
                <c:pt idx="57">
                  <c:v>5+800</c:v>
                </c:pt>
                <c:pt idx="58">
                  <c:v>5+900</c:v>
                </c:pt>
                <c:pt idx="59">
                  <c:v>6+000</c:v>
                </c:pt>
              </c:strCache>
            </c:strRef>
          </c:cat>
          <c:val>
            <c:numRef>
              <c:f>'pulang gemantng-tanjung lubuk'!$C$3:$C$62</c:f>
              <c:numCache>
                <c:formatCode>#,#00</c:formatCode>
                <c:ptCount val="60"/>
                <c:pt idx="0">
                  <c:v>5.3292210000000004</c:v>
                </c:pt>
                <c:pt idx="1">
                  <c:v>5.3292210000000004</c:v>
                </c:pt>
                <c:pt idx="2">
                  <c:v>4.0924405999999998</c:v>
                </c:pt>
                <c:pt idx="3">
                  <c:v>9.4261590000000002</c:v>
                </c:pt>
                <c:pt idx="4">
                  <c:v>14.302702999999999</c:v>
                </c:pt>
                <c:pt idx="5">
                  <c:v>14.302702999999999</c:v>
                </c:pt>
                <c:pt idx="6">
                  <c:v>10.180756000000001</c:v>
                </c:pt>
                <c:pt idx="7">
                  <c:v>10.180756000000001</c:v>
                </c:pt>
                <c:pt idx="8">
                  <c:v>6.1020827000000004</c:v>
                </c:pt>
                <c:pt idx="9">
                  <c:v>4.150569</c:v>
                </c:pt>
                <c:pt idx="10">
                  <c:v>6.4327360000000002</c:v>
                </c:pt>
                <c:pt idx="11">
                  <c:v>7.2031817</c:v>
                </c:pt>
                <c:pt idx="12">
                  <c:v>6.6441884</c:v>
                </c:pt>
                <c:pt idx="13">
                  <c:v>4.4281459999999999</c:v>
                </c:pt>
                <c:pt idx="14">
                  <c:v>10.340263999999999</c:v>
                </c:pt>
                <c:pt idx="15">
                  <c:v>12.007275</c:v>
                </c:pt>
                <c:pt idx="16">
                  <c:v>12.007275</c:v>
                </c:pt>
                <c:pt idx="17">
                  <c:v>5.5404660000000003</c:v>
                </c:pt>
                <c:pt idx="18">
                  <c:v>4.359375</c:v>
                </c:pt>
                <c:pt idx="19">
                  <c:v>8.0510280000000005</c:v>
                </c:pt>
                <c:pt idx="20">
                  <c:v>10.651344999999999</c:v>
                </c:pt>
                <c:pt idx="21">
                  <c:v>8.9445250000000005</c:v>
                </c:pt>
                <c:pt idx="22">
                  <c:v>6.9821353000000004</c:v>
                </c:pt>
                <c:pt idx="23">
                  <c:v>17.989107000000001</c:v>
                </c:pt>
                <c:pt idx="24">
                  <c:v>17.989107000000001</c:v>
                </c:pt>
                <c:pt idx="25">
                  <c:v>9.0435669999999995</c:v>
                </c:pt>
                <c:pt idx="26">
                  <c:v>8.9955750000000005</c:v>
                </c:pt>
                <c:pt idx="27">
                  <c:v>11.8214445</c:v>
                </c:pt>
                <c:pt idx="28">
                  <c:v>12.700711999999999</c:v>
                </c:pt>
                <c:pt idx="29">
                  <c:v>12.700711999999999</c:v>
                </c:pt>
                <c:pt idx="30">
                  <c:v>4.4610380000000003</c:v>
                </c:pt>
                <c:pt idx="31">
                  <c:v>4.0609326000000001</c:v>
                </c:pt>
                <c:pt idx="32">
                  <c:v>7.7309127000000002</c:v>
                </c:pt>
                <c:pt idx="33">
                  <c:v>5.0243472999999996</c:v>
                </c:pt>
                <c:pt idx="34">
                  <c:v>11.129638</c:v>
                </c:pt>
                <c:pt idx="35">
                  <c:v>13.98246</c:v>
                </c:pt>
                <c:pt idx="36">
                  <c:v>12.534387000000001</c:v>
                </c:pt>
                <c:pt idx="37">
                  <c:v>12.677903000000001</c:v>
                </c:pt>
                <c:pt idx="38">
                  <c:v>12.677903000000001</c:v>
                </c:pt>
                <c:pt idx="39">
                  <c:v>7.027622</c:v>
                </c:pt>
                <c:pt idx="40">
                  <c:v>7.947959</c:v>
                </c:pt>
                <c:pt idx="41">
                  <c:v>8.8859630000000003</c:v>
                </c:pt>
                <c:pt idx="42">
                  <c:v>6.0049669999999997</c:v>
                </c:pt>
                <c:pt idx="43">
                  <c:v>14.085642</c:v>
                </c:pt>
                <c:pt idx="44">
                  <c:v>4.9482819999999998</c:v>
                </c:pt>
                <c:pt idx="45">
                  <c:v>3.4275321999999999</c:v>
                </c:pt>
                <c:pt idx="46">
                  <c:v>7.6021409999999996</c:v>
                </c:pt>
                <c:pt idx="47">
                  <c:v>10.515729</c:v>
                </c:pt>
                <c:pt idx="48">
                  <c:v>4.9188700000000001</c:v>
                </c:pt>
                <c:pt idx="49">
                  <c:v>8.7531420000000004</c:v>
                </c:pt>
                <c:pt idx="50">
                  <c:v>4.1447472999999997</c:v>
                </c:pt>
                <c:pt idx="51">
                  <c:v>5.0805340000000001</c:v>
                </c:pt>
                <c:pt idx="52">
                  <c:v>5.3268046</c:v>
                </c:pt>
                <c:pt idx="53">
                  <c:v>8.0610289999999996</c:v>
                </c:pt>
                <c:pt idx="54">
                  <c:v>12.675686000000001</c:v>
                </c:pt>
                <c:pt idx="55">
                  <c:v>8.9450280000000006</c:v>
                </c:pt>
                <c:pt idx="56">
                  <c:v>4.9808750000000002</c:v>
                </c:pt>
                <c:pt idx="57">
                  <c:v>6.5695870000000003</c:v>
                </c:pt>
                <c:pt idx="58">
                  <c:v>3.4841356000000001</c:v>
                </c:pt>
                <c:pt idx="59">
                  <c:v>4.1526079999999999</c:v>
                </c:pt>
              </c:numCache>
            </c:numRef>
          </c:val>
          <c:extLst>
            <c:ext xmlns:c16="http://schemas.microsoft.com/office/drawing/2014/chart" uri="{C3380CC4-5D6E-409C-BE32-E72D297353CC}">
              <c16:uniqueId val="{00000000-EC88-4CB7-8E62-BBEAD4BF030B}"/>
            </c:ext>
          </c:extLst>
        </c:ser>
        <c:ser>
          <c:idx val="1"/>
          <c:order val="1"/>
          <c:tx>
            <c:v>SEDAN</c:v>
          </c:tx>
          <c:spPr>
            <a:solidFill>
              <a:schemeClr val="accent2"/>
            </a:solidFill>
            <a:ln>
              <a:noFill/>
            </a:ln>
            <a:effectLst/>
          </c:spPr>
          <c:invertIfNegative val="0"/>
          <c:cat>
            <c:strRef>
              <c:f>'pulang gemantng-tanjung lubuk'!$B$3:$B$62</c:f>
              <c:strCache>
                <c:ptCount val="60"/>
                <c:pt idx="0">
                  <c:v>000+100</c:v>
                </c:pt>
                <c:pt idx="1">
                  <c:v>000+200</c:v>
                </c:pt>
                <c:pt idx="2">
                  <c:v>000+300</c:v>
                </c:pt>
                <c:pt idx="3">
                  <c:v>000+400</c:v>
                </c:pt>
                <c:pt idx="4">
                  <c:v>000+500</c:v>
                </c:pt>
                <c:pt idx="5">
                  <c:v>000+600</c:v>
                </c:pt>
                <c:pt idx="6">
                  <c:v>000+700</c:v>
                </c:pt>
                <c:pt idx="7">
                  <c:v>000+800</c:v>
                </c:pt>
                <c:pt idx="8">
                  <c:v>000+900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pt idx="24">
                  <c:v>2+500</c:v>
                </c:pt>
                <c:pt idx="25">
                  <c:v>2+600</c:v>
                </c:pt>
                <c:pt idx="26">
                  <c:v>2+700</c:v>
                </c:pt>
                <c:pt idx="27">
                  <c:v>2+800</c:v>
                </c:pt>
                <c:pt idx="28">
                  <c:v>2+900</c:v>
                </c:pt>
                <c:pt idx="29">
                  <c:v>3+000</c:v>
                </c:pt>
                <c:pt idx="30">
                  <c:v>3+100</c:v>
                </c:pt>
                <c:pt idx="31">
                  <c:v>3+200</c:v>
                </c:pt>
                <c:pt idx="32">
                  <c:v>3+300</c:v>
                </c:pt>
                <c:pt idx="33">
                  <c:v>3+400</c:v>
                </c:pt>
                <c:pt idx="34">
                  <c:v>3+500</c:v>
                </c:pt>
                <c:pt idx="35">
                  <c:v>3+600</c:v>
                </c:pt>
                <c:pt idx="36">
                  <c:v>3+700</c:v>
                </c:pt>
                <c:pt idx="37">
                  <c:v>3+800</c:v>
                </c:pt>
                <c:pt idx="38">
                  <c:v>3+900</c:v>
                </c:pt>
                <c:pt idx="39">
                  <c:v>4+000</c:v>
                </c:pt>
                <c:pt idx="40">
                  <c:v>4+100</c:v>
                </c:pt>
                <c:pt idx="41">
                  <c:v>4+200</c:v>
                </c:pt>
                <c:pt idx="42">
                  <c:v>4+300</c:v>
                </c:pt>
                <c:pt idx="43">
                  <c:v>4+400</c:v>
                </c:pt>
                <c:pt idx="44">
                  <c:v>4+500</c:v>
                </c:pt>
                <c:pt idx="45">
                  <c:v>4+600</c:v>
                </c:pt>
                <c:pt idx="46">
                  <c:v>4+700</c:v>
                </c:pt>
                <c:pt idx="47">
                  <c:v>4+800</c:v>
                </c:pt>
                <c:pt idx="48">
                  <c:v>4+900</c:v>
                </c:pt>
                <c:pt idx="49">
                  <c:v>5+000</c:v>
                </c:pt>
                <c:pt idx="50">
                  <c:v>5+100</c:v>
                </c:pt>
                <c:pt idx="51">
                  <c:v>5+200</c:v>
                </c:pt>
                <c:pt idx="52">
                  <c:v>5+300</c:v>
                </c:pt>
                <c:pt idx="53">
                  <c:v>5+400</c:v>
                </c:pt>
                <c:pt idx="54">
                  <c:v>5+500</c:v>
                </c:pt>
                <c:pt idx="55">
                  <c:v>5+600</c:v>
                </c:pt>
                <c:pt idx="56">
                  <c:v>5+700</c:v>
                </c:pt>
                <c:pt idx="57">
                  <c:v>5+800</c:v>
                </c:pt>
                <c:pt idx="58">
                  <c:v>5+900</c:v>
                </c:pt>
                <c:pt idx="59">
                  <c:v>6+000</c:v>
                </c:pt>
              </c:strCache>
            </c:strRef>
          </c:cat>
          <c:val>
            <c:numRef>
              <c:f>'pulang gemantng-tanjung lubuk'!$D$3:$D$62</c:f>
              <c:numCache>
                <c:formatCode>#,#00</c:formatCode>
                <c:ptCount val="60"/>
                <c:pt idx="0">
                  <c:v>5.6711879999999999</c:v>
                </c:pt>
                <c:pt idx="1">
                  <c:v>5.6711879999999999</c:v>
                </c:pt>
                <c:pt idx="2">
                  <c:v>5.2519929999999997</c:v>
                </c:pt>
                <c:pt idx="3">
                  <c:v>10.522259999999999</c:v>
                </c:pt>
                <c:pt idx="4">
                  <c:v>13.523387</c:v>
                </c:pt>
                <c:pt idx="5">
                  <c:v>13.523387</c:v>
                </c:pt>
                <c:pt idx="6">
                  <c:v>8.8888029999999993</c:v>
                </c:pt>
                <c:pt idx="7">
                  <c:v>8.8888029999999993</c:v>
                </c:pt>
                <c:pt idx="8">
                  <c:v>7.6210975999999997</c:v>
                </c:pt>
                <c:pt idx="9">
                  <c:v>5.1188973999999998</c:v>
                </c:pt>
                <c:pt idx="10">
                  <c:v>6.6888569999999996</c:v>
                </c:pt>
                <c:pt idx="11">
                  <c:v>6.6888569999999996</c:v>
                </c:pt>
                <c:pt idx="12">
                  <c:v>6.3093247000000003</c:v>
                </c:pt>
                <c:pt idx="13">
                  <c:v>6.7866660000000003</c:v>
                </c:pt>
                <c:pt idx="14">
                  <c:v>3.9088259000000001</c:v>
                </c:pt>
                <c:pt idx="15">
                  <c:v>10.589123000000001</c:v>
                </c:pt>
                <c:pt idx="16">
                  <c:v>10.874007000000001</c:v>
                </c:pt>
                <c:pt idx="17">
                  <c:v>10.874007000000001</c:v>
                </c:pt>
                <c:pt idx="18">
                  <c:v>4.6436166999999999</c:v>
                </c:pt>
                <c:pt idx="19">
                  <c:v>4.3923199999999998</c:v>
                </c:pt>
                <c:pt idx="20">
                  <c:v>4.3923199999999998</c:v>
                </c:pt>
                <c:pt idx="21">
                  <c:v>6.8561306000000002</c:v>
                </c:pt>
                <c:pt idx="22">
                  <c:v>9.6371059999999993</c:v>
                </c:pt>
                <c:pt idx="23">
                  <c:v>9.3744630000000004</c:v>
                </c:pt>
                <c:pt idx="24">
                  <c:v>7.6822094999999999</c:v>
                </c:pt>
                <c:pt idx="25">
                  <c:v>15.372605</c:v>
                </c:pt>
                <c:pt idx="26">
                  <c:v>15.372605</c:v>
                </c:pt>
                <c:pt idx="27">
                  <c:v>5.9180126</c:v>
                </c:pt>
                <c:pt idx="28">
                  <c:v>7.6760260000000002</c:v>
                </c:pt>
                <c:pt idx="29">
                  <c:v>10.036379</c:v>
                </c:pt>
                <c:pt idx="30">
                  <c:v>10.036379</c:v>
                </c:pt>
                <c:pt idx="31">
                  <c:v>10.014533</c:v>
                </c:pt>
                <c:pt idx="32">
                  <c:v>10.014533</c:v>
                </c:pt>
                <c:pt idx="33">
                  <c:v>4.9559870000000004</c:v>
                </c:pt>
                <c:pt idx="34">
                  <c:v>3.967187</c:v>
                </c:pt>
                <c:pt idx="35">
                  <c:v>5.504613</c:v>
                </c:pt>
                <c:pt idx="36">
                  <c:v>3.1832205999999998</c:v>
                </c:pt>
                <c:pt idx="37">
                  <c:v>3.1832205999999998</c:v>
                </c:pt>
                <c:pt idx="38">
                  <c:v>7.7497429999999996</c:v>
                </c:pt>
                <c:pt idx="39">
                  <c:v>9.9590639999999997</c:v>
                </c:pt>
                <c:pt idx="40">
                  <c:v>10.644873</c:v>
                </c:pt>
                <c:pt idx="41">
                  <c:v>13.935233999999999</c:v>
                </c:pt>
                <c:pt idx="42">
                  <c:v>13.935233999999999</c:v>
                </c:pt>
                <c:pt idx="43">
                  <c:v>13.935233999999999</c:v>
                </c:pt>
                <c:pt idx="44">
                  <c:v>5.910183</c:v>
                </c:pt>
                <c:pt idx="45">
                  <c:v>5.8478612999999999</c:v>
                </c:pt>
                <c:pt idx="46">
                  <c:v>7.1090464999999998</c:v>
                </c:pt>
                <c:pt idx="47">
                  <c:v>5.9827867000000001</c:v>
                </c:pt>
                <c:pt idx="48">
                  <c:v>5.295687</c:v>
                </c:pt>
                <c:pt idx="49">
                  <c:v>5.295687</c:v>
                </c:pt>
                <c:pt idx="50">
                  <c:v>6.872573</c:v>
                </c:pt>
                <c:pt idx="51">
                  <c:v>2.9732587000000001</c:v>
                </c:pt>
                <c:pt idx="52">
                  <c:v>8.6754529999999992</c:v>
                </c:pt>
                <c:pt idx="53">
                  <c:v>8.6754529999999992</c:v>
                </c:pt>
                <c:pt idx="54">
                  <c:v>4.5954994999999998</c:v>
                </c:pt>
                <c:pt idx="55">
                  <c:v>4.0503235000000002</c:v>
                </c:pt>
                <c:pt idx="56">
                  <c:v>5.8138056000000002</c:v>
                </c:pt>
                <c:pt idx="57">
                  <c:v>4.8372739999999999</c:v>
                </c:pt>
                <c:pt idx="58">
                  <c:v>4.4005513000000001</c:v>
                </c:pt>
                <c:pt idx="59">
                  <c:v>4.6356469999999996</c:v>
                </c:pt>
              </c:numCache>
            </c:numRef>
          </c:val>
          <c:extLst>
            <c:ext xmlns:c16="http://schemas.microsoft.com/office/drawing/2014/chart" uri="{C3380CC4-5D6E-409C-BE32-E72D297353CC}">
              <c16:uniqueId val="{00000001-EC88-4CB7-8E62-BBEAD4BF030B}"/>
            </c:ext>
          </c:extLst>
        </c:ser>
        <c:ser>
          <c:idx val="2"/>
          <c:order val="2"/>
          <c:tx>
            <c:v>PICK-UP</c:v>
          </c:tx>
          <c:spPr>
            <a:solidFill>
              <a:schemeClr val="accent3"/>
            </a:solidFill>
            <a:ln>
              <a:noFill/>
            </a:ln>
            <a:effectLst/>
          </c:spPr>
          <c:invertIfNegative val="0"/>
          <c:cat>
            <c:strRef>
              <c:f>'pulang gemantng-tanjung lubuk'!$B$3:$B$62</c:f>
              <c:strCache>
                <c:ptCount val="60"/>
                <c:pt idx="0">
                  <c:v>000+100</c:v>
                </c:pt>
                <c:pt idx="1">
                  <c:v>000+200</c:v>
                </c:pt>
                <c:pt idx="2">
                  <c:v>000+300</c:v>
                </c:pt>
                <c:pt idx="3">
                  <c:v>000+400</c:v>
                </c:pt>
                <c:pt idx="4">
                  <c:v>000+500</c:v>
                </c:pt>
                <c:pt idx="5">
                  <c:v>000+600</c:v>
                </c:pt>
                <c:pt idx="6">
                  <c:v>000+700</c:v>
                </c:pt>
                <c:pt idx="7">
                  <c:v>000+800</c:v>
                </c:pt>
                <c:pt idx="8">
                  <c:v>000+900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pt idx="24">
                  <c:v>2+500</c:v>
                </c:pt>
                <c:pt idx="25">
                  <c:v>2+600</c:v>
                </c:pt>
                <c:pt idx="26">
                  <c:v>2+700</c:v>
                </c:pt>
                <c:pt idx="27">
                  <c:v>2+800</c:v>
                </c:pt>
                <c:pt idx="28">
                  <c:v>2+900</c:v>
                </c:pt>
                <c:pt idx="29">
                  <c:v>3+000</c:v>
                </c:pt>
                <c:pt idx="30">
                  <c:v>3+100</c:v>
                </c:pt>
                <c:pt idx="31">
                  <c:v>3+200</c:v>
                </c:pt>
                <c:pt idx="32">
                  <c:v>3+300</c:v>
                </c:pt>
                <c:pt idx="33">
                  <c:v>3+400</c:v>
                </c:pt>
                <c:pt idx="34">
                  <c:v>3+500</c:v>
                </c:pt>
                <c:pt idx="35">
                  <c:v>3+600</c:v>
                </c:pt>
                <c:pt idx="36">
                  <c:v>3+700</c:v>
                </c:pt>
                <c:pt idx="37">
                  <c:v>3+800</c:v>
                </c:pt>
                <c:pt idx="38">
                  <c:v>3+900</c:v>
                </c:pt>
                <c:pt idx="39">
                  <c:v>4+000</c:v>
                </c:pt>
                <c:pt idx="40">
                  <c:v>4+100</c:v>
                </c:pt>
                <c:pt idx="41">
                  <c:v>4+200</c:v>
                </c:pt>
                <c:pt idx="42">
                  <c:v>4+300</c:v>
                </c:pt>
                <c:pt idx="43">
                  <c:v>4+400</c:v>
                </c:pt>
                <c:pt idx="44">
                  <c:v>4+500</c:v>
                </c:pt>
                <c:pt idx="45">
                  <c:v>4+600</c:v>
                </c:pt>
                <c:pt idx="46">
                  <c:v>4+700</c:v>
                </c:pt>
                <c:pt idx="47">
                  <c:v>4+800</c:v>
                </c:pt>
                <c:pt idx="48">
                  <c:v>4+900</c:v>
                </c:pt>
                <c:pt idx="49">
                  <c:v>5+000</c:v>
                </c:pt>
                <c:pt idx="50">
                  <c:v>5+100</c:v>
                </c:pt>
                <c:pt idx="51">
                  <c:v>5+200</c:v>
                </c:pt>
                <c:pt idx="52">
                  <c:v>5+300</c:v>
                </c:pt>
                <c:pt idx="53">
                  <c:v>5+400</c:v>
                </c:pt>
                <c:pt idx="54">
                  <c:v>5+500</c:v>
                </c:pt>
                <c:pt idx="55">
                  <c:v>5+600</c:v>
                </c:pt>
                <c:pt idx="56">
                  <c:v>5+700</c:v>
                </c:pt>
                <c:pt idx="57">
                  <c:v>5+800</c:v>
                </c:pt>
                <c:pt idx="58">
                  <c:v>5+900</c:v>
                </c:pt>
                <c:pt idx="59">
                  <c:v>6+000</c:v>
                </c:pt>
              </c:strCache>
            </c:strRef>
          </c:cat>
          <c:val>
            <c:numRef>
              <c:f>'pulang gemantng-tanjung lubuk'!$E$3:$E$62</c:f>
              <c:numCache>
                <c:formatCode>#,#00</c:formatCode>
                <c:ptCount val="60"/>
                <c:pt idx="0">
                  <c:v>6.2640539999999998</c:v>
                </c:pt>
                <c:pt idx="1">
                  <c:v>6.2640539999999998</c:v>
                </c:pt>
                <c:pt idx="2">
                  <c:v>5.5984689999999997</c:v>
                </c:pt>
                <c:pt idx="3">
                  <c:v>11.025138999999999</c:v>
                </c:pt>
                <c:pt idx="4">
                  <c:v>11.025138999999999</c:v>
                </c:pt>
                <c:pt idx="5">
                  <c:v>14.094326000000001</c:v>
                </c:pt>
                <c:pt idx="6">
                  <c:v>14.094326000000001</c:v>
                </c:pt>
                <c:pt idx="7">
                  <c:v>10.433431000000001</c:v>
                </c:pt>
                <c:pt idx="8">
                  <c:v>10.433431000000001</c:v>
                </c:pt>
                <c:pt idx="9">
                  <c:v>5.1335499999999996</c:v>
                </c:pt>
                <c:pt idx="10">
                  <c:v>3.0377535999999998</c:v>
                </c:pt>
                <c:pt idx="11">
                  <c:v>7.8466944999999999</c:v>
                </c:pt>
                <c:pt idx="12">
                  <c:v>7.8466944999999999</c:v>
                </c:pt>
                <c:pt idx="13">
                  <c:v>8.4052910000000001</c:v>
                </c:pt>
                <c:pt idx="14">
                  <c:v>6.9023810000000001</c:v>
                </c:pt>
                <c:pt idx="15">
                  <c:v>5.7472987</c:v>
                </c:pt>
                <c:pt idx="16">
                  <c:v>9.8371010000000005</c:v>
                </c:pt>
                <c:pt idx="17">
                  <c:v>10.528305</c:v>
                </c:pt>
                <c:pt idx="18">
                  <c:v>4.6785398000000002</c:v>
                </c:pt>
                <c:pt idx="19">
                  <c:v>4.6785398000000002</c:v>
                </c:pt>
                <c:pt idx="20">
                  <c:v>5.1119484999999996</c:v>
                </c:pt>
                <c:pt idx="21">
                  <c:v>7.2828217000000004</c:v>
                </c:pt>
                <c:pt idx="22">
                  <c:v>8.8225949999999997</c:v>
                </c:pt>
                <c:pt idx="23">
                  <c:v>7.8963985000000001</c:v>
                </c:pt>
                <c:pt idx="24">
                  <c:v>7.8963985000000001</c:v>
                </c:pt>
                <c:pt idx="25">
                  <c:v>6.0634550000000003</c:v>
                </c:pt>
                <c:pt idx="26">
                  <c:v>12.750767</c:v>
                </c:pt>
                <c:pt idx="27">
                  <c:v>12.750767</c:v>
                </c:pt>
                <c:pt idx="28">
                  <c:v>8.3425454999999999</c:v>
                </c:pt>
                <c:pt idx="29">
                  <c:v>8.3425454999999999</c:v>
                </c:pt>
                <c:pt idx="30">
                  <c:v>7.5639510000000003</c:v>
                </c:pt>
                <c:pt idx="31">
                  <c:v>13.237505000000001</c:v>
                </c:pt>
                <c:pt idx="32">
                  <c:v>13.237505000000001</c:v>
                </c:pt>
                <c:pt idx="33">
                  <c:v>9.3918090000000003</c:v>
                </c:pt>
                <c:pt idx="34">
                  <c:v>9.3918090000000003</c:v>
                </c:pt>
                <c:pt idx="35">
                  <c:v>4.0359186999999999</c:v>
                </c:pt>
                <c:pt idx="36">
                  <c:v>4.2229349999999997</c:v>
                </c:pt>
                <c:pt idx="37">
                  <c:v>4.2229349999999997</c:v>
                </c:pt>
                <c:pt idx="38">
                  <c:v>4.8941929999999996</c:v>
                </c:pt>
                <c:pt idx="39">
                  <c:v>4.7344299999999997</c:v>
                </c:pt>
                <c:pt idx="40">
                  <c:v>9.3764249999999993</c:v>
                </c:pt>
                <c:pt idx="41">
                  <c:v>8.9520280000000003</c:v>
                </c:pt>
                <c:pt idx="42">
                  <c:v>8.9520280000000003</c:v>
                </c:pt>
                <c:pt idx="43">
                  <c:v>8.2163789999999999</c:v>
                </c:pt>
                <c:pt idx="44">
                  <c:v>12.498222</c:v>
                </c:pt>
                <c:pt idx="45">
                  <c:v>12.498222</c:v>
                </c:pt>
                <c:pt idx="46">
                  <c:v>12.498222</c:v>
                </c:pt>
                <c:pt idx="47">
                  <c:v>8.166385</c:v>
                </c:pt>
                <c:pt idx="48">
                  <c:v>4.7719602999999999</c:v>
                </c:pt>
                <c:pt idx="49">
                  <c:v>10.714496</c:v>
                </c:pt>
                <c:pt idx="50">
                  <c:v>6.1424630000000002</c:v>
                </c:pt>
                <c:pt idx="51">
                  <c:v>7.8374796</c:v>
                </c:pt>
                <c:pt idx="52">
                  <c:v>4.3736249999999997</c:v>
                </c:pt>
                <c:pt idx="53">
                  <c:v>3.3327846999999999</c:v>
                </c:pt>
                <c:pt idx="54">
                  <c:v>5.9961970000000004</c:v>
                </c:pt>
                <c:pt idx="55">
                  <c:v>8.5126600000000003</c:v>
                </c:pt>
                <c:pt idx="56">
                  <c:v>8.5126600000000003</c:v>
                </c:pt>
                <c:pt idx="57">
                  <c:v>4.8994664999999999</c:v>
                </c:pt>
                <c:pt idx="58">
                  <c:v>5.7483630000000003</c:v>
                </c:pt>
                <c:pt idx="59">
                  <c:v>6.5897154999999996</c:v>
                </c:pt>
              </c:numCache>
            </c:numRef>
          </c:val>
          <c:extLst>
            <c:ext xmlns:c16="http://schemas.microsoft.com/office/drawing/2014/chart" uri="{C3380CC4-5D6E-409C-BE32-E72D297353CC}">
              <c16:uniqueId val="{00000002-EC88-4CB7-8E62-BBEAD4BF030B}"/>
            </c:ext>
          </c:extLst>
        </c:ser>
        <c:dLbls>
          <c:showLegendKey val="0"/>
          <c:showVal val="0"/>
          <c:showCatName val="0"/>
          <c:showSerName val="0"/>
          <c:showPercent val="0"/>
          <c:showBubbleSize val="0"/>
        </c:dLbls>
        <c:gapWidth val="219"/>
        <c:overlap val="-27"/>
        <c:axId val="331747288"/>
        <c:axId val="331747680"/>
      </c:barChart>
      <c:catAx>
        <c:axId val="3317472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331747680"/>
        <c:crosses val="autoZero"/>
        <c:auto val="1"/>
        <c:lblAlgn val="ctr"/>
        <c:lblOffset val="100"/>
        <c:noMultiLvlLbl val="0"/>
      </c:catAx>
      <c:valAx>
        <c:axId val="3317476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id-ID"/>
                  <a:t>nilai IRI (m/km)</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3317472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212</TotalTime>
  <Pages>14</Pages>
  <Words>2303</Words>
  <Characters>13131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HENDRIK JIMMYANTO 202104070079</cp:lastModifiedBy>
  <cp:revision>84</cp:revision>
  <dcterms:created xsi:type="dcterms:W3CDTF">2024-09-05T15:16:00Z</dcterms:created>
  <dcterms:modified xsi:type="dcterms:W3CDTF">2024-11-09T13:51:00Z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e6e357342ff402e552c6879009fc13d1ec39f4aeb28f0ae407076479d5e00dc3</vt:lpwstr>
  </property>
</Properties>
</file>