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63E8E" w14:textId="77777777" w:rsidR="00B45234" w:rsidRPr="00072D1D" w:rsidRDefault="00B45234" w:rsidP="00904B65">
      <w:pPr>
        <w:spacing w:line="360" w:lineRule="auto"/>
        <w:jc w:val="center"/>
        <w:rPr>
          <w:rFonts w:ascii="Times New Roman" w:hAnsi="Times New Roman" w:cs="Times New Roman"/>
          <w:b/>
          <w:bCs/>
          <w:sz w:val="24"/>
          <w:szCs w:val="24"/>
        </w:rPr>
      </w:pPr>
      <w:r w:rsidRPr="00072D1D">
        <w:rPr>
          <w:rFonts w:ascii="Times New Roman" w:hAnsi="Times New Roman" w:cs="Times New Roman"/>
          <w:b/>
          <w:bCs/>
          <w:sz w:val="24"/>
          <w:szCs w:val="24"/>
        </w:rPr>
        <w:t>ANALISIS AFALAN PRODUKSI MENGGUNAKAN METODE VALUE STREAM MAPPING (VSM) DAN ROOT CAUSE ANALYSIS (RCA) DI PT. XYZ</w:t>
      </w:r>
    </w:p>
    <w:p w14:paraId="05028AB8" w14:textId="2B136CEA" w:rsidR="00AA0FAC" w:rsidRPr="00072D1D" w:rsidRDefault="00B45234" w:rsidP="00904B65">
      <w:pPr>
        <w:spacing w:line="360" w:lineRule="auto"/>
        <w:jc w:val="center"/>
        <w:rPr>
          <w:rFonts w:ascii="Times New Roman" w:hAnsi="Times New Roman" w:cs="Times New Roman"/>
          <w:sz w:val="24"/>
          <w:szCs w:val="24"/>
          <w:vertAlign w:val="superscript"/>
        </w:rPr>
      </w:pPr>
      <w:r w:rsidRPr="00072D1D">
        <w:rPr>
          <w:rFonts w:ascii="Times New Roman" w:hAnsi="Times New Roman" w:cs="Times New Roman"/>
          <w:sz w:val="24"/>
          <w:szCs w:val="24"/>
        </w:rPr>
        <w:t>Salsabila Anindya</w:t>
      </w:r>
      <w:r w:rsidRPr="00072D1D">
        <w:rPr>
          <w:rFonts w:ascii="Times New Roman" w:hAnsi="Times New Roman" w:cs="Times New Roman"/>
          <w:sz w:val="24"/>
          <w:szCs w:val="24"/>
          <w:vertAlign w:val="superscript"/>
        </w:rPr>
        <w:t>1</w:t>
      </w:r>
      <w:r w:rsidRPr="00072D1D">
        <w:rPr>
          <w:rFonts w:ascii="Times New Roman" w:hAnsi="Times New Roman" w:cs="Times New Roman"/>
          <w:sz w:val="24"/>
          <w:szCs w:val="24"/>
        </w:rPr>
        <w:t>, Moc. Bah Sarodin</w:t>
      </w:r>
      <w:r w:rsidRPr="00072D1D">
        <w:rPr>
          <w:rFonts w:ascii="Times New Roman" w:hAnsi="Times New Roman" w:cs="Times New Roman"/>
          <w:sz w:val="24"/>
          <w:szCs w:val="24"/>
          <w:vertAlign w:val="superscript"/>
        </w:rPr>
        <w:t>2</w:t>
      </w:r>
      <w:r w:rsidRPr="00072D1D">
        <w:rPr>
          <w:rFonts w:ascii="Times New Roman" w:hAnsi="Times New Roman" w:cs="Times New Roman"/>
          <w:sz w:val="24"/>
          <w:szCs w:val="24"/>
        </w:rPr>
        <w:t>, John Kennedy3, Akbar Satya P</w:t>
      </w:r>
      <w:r w:rsidRPr="00072D1D">
        <w:rPr>
          <w:rFonts w:ascii="Times New Roman" w:hAnsi="Times New Roman" w:cs="Times New Roman"/>
          <w:sz w:val="24"/>
          <w:szCs w:val="24"/>
          <w:vertAlign w:val="superscript"/>
        </w:rPr>
        <w:t>4</w:t>
      </w:r>
      <w:r w:rsidRPr="00072D1D">
        <w:rPr>
          <w:rFonts w:ascii="Times New Roman" w:hAnsi="Times New Roman" w:cs="Times New Roman"/>
          <w:sz w:val="24"/>
          <w:szCs w:val="24"/>
        </w:rPr>
        <w:t>,  Adam Yusuf</w:t>
      </w:r>
      <w:r w:rsidRPr="00072D1D">
        <w:rPr>
          <w:rFonts w:ascii="Times New Roman" w:hAnsi="Times New Roman" w:cs="Times New Roman"/>
          <w:sz w:val="24"/>
          <w:szCs w:val="24"/>
          <w:vertAlign w:val="superscript"/>
        </w:rPr>
        <w:t>5</w:t>
      </w:r>
    </w:p>
    <w:p w14:paraId="7FD099EE" w14:textId="575B6357" w:rsidR="00B45234" w:rsidRPr="00072D1D" w:rsidRDefault="00B45234" w:rsidP="00CC7649">
      <w:pPr>
        <w:spacing w:line="360" w:lineRule="auto"/>
        <w:jc w:val="center"/>
        <w:rPr>
          <w:rFonts w:ascii="Times New Roman" w:hAnsi="Times New Roman" w:cs="Times New Roman"/>
          <w:sz w:val="24"/>
          <w:szCs w:val="24"/>
        </w:rPr>
      </w:pPr>
      <w:r w:rsidRPr="00072D1D">
        <w:rPr>
          <w:rFonts w:ascii="Times New Roman" w:hAnsi="Times New Roman" w:cs="Times New Roman"/>
          <w:sz w:val="24"/>
          <w:szCs w:val="24"/>
        </w:rPr>
        <w:t>Teknik Industri, Fakultas Teknik, Universitas 17 Agustus 1945 Surabaya</w:t>
      </w:r>
    </w:p>
    <w:p w14:paraId="7FE373D7" w14:textId="77777777" w:rsidR="00B45234" w:rsidRPr="00072D1D" w:rsidRDefault="00B45234" w:rsidP="00904B65">
      <w:pPr>
        <w:spacing w:line="360" w:lineRule="auto"/>
        <w:jc w:val="center"/>
        <w:rPr>
          <w:rFonts w:ascii="Times New Roman" w:hAnsi="Times New Roman" w:cs="Times New Roman"/>
          <w:sz w:val="24"/>
          <w:szCs w:val="24"/>
        </w:rPr>
      </w:pPr>
    </w:p>
    <w:p w14:paraId="58CEF856" w14:textId="04355EB6" w:rsidR="00B45234" w:rsidRDefault="00B45234" w:rsidP="00904B65">
      <w:pPr>
        <w:spacing w:line="360" w:lineRule="auto"/>
        <w:jc w:val="center"/>
        <w:rPr>
          <w:rFonts w:ascii="Times New Roman" w:hAnsi="Times New Roman" w:cs="Times New Roman"/>
          <w:b/>
          <w:bCs/>
          <w:i/>
          <w:iCs/>
          <w:sz w:val="24"/>
          <w:szCs w:val="24"/>
        </w:rPr>
      </w:pPr>
      <w:r w:rsidRPr="00072D1D">
        <w:rPr>
          <w:rFonts w:ascii="Times New Roman" w:hAnsi="Times New Roman" w:cs="Times New Roman"/>
          <w:b/>
          <w:bCs/>
          <w:i/>
          <w:iCs/>
          <w:sz w:val="24"/>
          <w:szCs w:val="24"/>
        </w:rPr>
        <w:t>Abstract</w:t>
      </w:r>
    </w:p>
    <w:p w14:paraId="58CA3325" w14:textId="61CC90EE" w:rsidR="00BE0366" w:rsidRPr="00BE0366" w:rsidRDefault="00BE0366" w:rsidP="00BE0366">
      <w:pPr>
        <w:pStyle w:val="NormalWeb"/>
        <w:jc w:val="both"/>
        <w:rPr>
          <w:i/>
          <w:iCs/>
        </w:rPr>
      </w:pPr>
      <w:r w:rsidRPr="00BE0366">
        <w:rPr>
          <w:i/>
          <w:iCs/>
        </w:rPr>
        <w:t xml:space="preserve">The competitiveness of the manufacturing industry demands companies to enhance production efficiency and reduce product defects. PT. </w:t>
      </w:r>
      <w:r w:rsidR="009E3219">
        <w:rPr>
          <w:i/>
          <w:iCs/>
        </w:rPr>
        <w:t>XYZ</w:t>
      </w:r>
      <w:r w:rsidRPr="00BE0366">
        <w:rPr>
          <w:i/>
          <w:iCs/>
        </w:rPr>
        <w:t xml:space="preserve">, a woven bag manufacturing company, faces a high level of production scrap (defects), which decreases productivity and increases production costs. This study aims to analyze the defect rate, identify process waste using the </w:t>
      </w:r>
      <w:r w:rsidRPr="00BE0366">
        <w:rPr>
          <w:rStyle w:val="Strong"/>
          <w:rFonts w:eastAsiaTheme="majorEastAsia"/>
          <w:b w:val="0"/>
          <w:bCs w:val="0"/>
          <w:i/>
          <w:iCs/>
        </w:rPr>
        <w:t>Value Stream Mapping (VSM)</w:t>
      </w:r>
      <w:r w:rsidRPr="00BE0366">
        <w:rPr>
          <w:i/>
          <w:iCs/>
        </w:rPr>
        <w:t xml:space="preserve"> approach, and determine the root causes of major defects through </w:t>
      </w:r>
      <w:r w:rsidRPr="00BE0366">
        <w:rPr>
          <w:rStyle w:val="Strong"/>
          <w:rFonts w:eastAsiaTheme="majorEastAsia"/>
          <w:b w:val="0"/>
          <w:bCs w:val="0"/>
          <w:i/>
          <w:iCs/>
        </w:rPr>
        <w:t>Root Cause Analysis (RCA)</w:t>
      </w:r>
      <w:r w:rsidRPr="00BE0366">
        <w:rPr>
          <w:i/>
          <w:iCs/>
        </w:rPr>
        <w:t xml:space="preserve">. The research employs a descriptive case study method using secondary data from production and defect reports from January to June 2025. The results show that the total defect rate reached </w:t>
      </w:r>
      <w:r w:rsidRPr="00BE0366">
        <w:rPr>
          <w:rStyle w:val="Strong"/>
          <w:rFonts w:eastAsiaTheme="majorEastAsia"/>
          <w:b w:val="0"/>
          <w:bCs w:val="0"/>
          <w:i/>
          <w:iCs/>
        </w:rPr>
        <w:t>3.44%</w:t>
      </w:r>
      <w:r w:rsidRPr="00BE0366">
        <w:rPr>
          <w:i/>
          <w:iCs/>
        </w:rPr>
        <w:t xml:space="preserve">, with the dominant defect being </w:t>
      </w:r>
      <w:r w:rsidRPr="00BE0366">
        <w:rPr>
          <w:rStyle w:val="Strong"/>
          <w:rFonts w:eastAsiaTheme="majorEastAsia"/>
          <w:b w:val="0"/>
          <w:bCs w:val="0"/>
          <w:i/>
          <w:iCs/>
        </w:rPr>
        <w:t>setting</w:t>
      </w:r>
      <w:r w:rsidRPr="00BE0366">
        <w:rPr>
          <w:i/>
          <w:iCs/>
        </w:rPr>
        <w:t xml:space="preserve"> at 0.56% of total production. Based on the VSM mapping, the main wastes occur in the </w:t>
      </w:r>
      <w:r w:rsidRPr="00BE0366">
        <w:rPr>
          <w:rStyle w:val="Strong"/>
          <w:rFonts w:eastAsiaTheme="majorEastAsia"/>
          <w:b w:val="0"/>
          <w:bCs w:val="0"/>
          <w:i/>
          <w:iCs/>
        </w:rPr>
        <w:t>printing</w:t>
      </w:r>
      <w:r w:rsidRPr="00BE0366">
        <w:rPr>
          <w:i/>
          <w:iCs/>
        </w:rPr>
        <w:t xml:space="preserve"> and </w:t>
      </w:r>
      <w:r w:rsidRPr="00BE0366">
        <w:rPr>
          <w:rStyle w:val="Strong"/>
          <w:rFonts w:eastAsiaTheme="majorEastAsia"/>
          <w:b w:val="0"/>
          <w:bCs w:val="0"/>
          <w:i/>
          <w:iCs/>
        </w:rPr>
        <w:t>cutting</w:t>
      </w:r>
      <w:r w:rsidRPr="00BE0366">
        <w:rPr>
          <w:i/>
          <w:iCs/>
        </w:rPr>
        <w:t xml:space="preserve"> processes due to the absence of a standard operating procedure (SOP) for machine setting, long waiting times, and repeated rework. RCA analysis revealed that the root causes stem from insufficient operator training, machine wear, and variations in raw material quality. Improvement through the </w:t>
      </w:r>
      <w:r w:rsidRPr="00BE0366">
        <w:rPr>
          <w:rStyle w:val="Strong"/>
          <w:rFonts w:eastAsiaTheme="majorEastAsia"/>
          <w:b w:val="0"/>
          <w:bCs w:val="0"/>
          <w:i/>
          <w:iCs/>
        </w:rPr>
        <w:t>future state map</w:t>
      </w:r>
      <w:r w:rsidRPr="00BE0366">
        <w:rPr>
          <w:i/>
          <w:iCs/>
        </w:rPr>
        <w:t xml:space="preserve">, including the implementation of SOPs, </w:t>
      </w:r>
      <w:r w:rsidRPr="00BE0366">
        <w:rPr>
          <w:rStyle w:val="Strong"/>
          <w:rFonts w:eastAsiaTheme="majorEastAsia"/>
          <w:b w:val="0"/>
          <w:bCs w:val="0"/>
          <w:i/>
          <w:iCs/>
        </w:rPr>
        <w:t>kanban system</w:t>
      </w:r>
      <w:r w:rsidRPr="00BE0366">
        <w:rPr>
          <w:i/>
          <w:iCs/>
        </w:rPr>
        <w:t xml:space="preserve">, and operator training, led to a </w:t>
      </w:r>
      <w:r w:rsidRPr="00BE0366">
        <w:rPr>
          <w:rStyle w:val="Strong"/>
          <w:rFonts w:eastAsiaTheme="majorEastAsia"/>
          <w:b w:val="0"/>
          <w:bCs w:val="0"/>
          <w:i/>
          <w:iCs/>
        </w:rPr>
        <w:t>52% improvement in process efficiency</w:t>
      </w:r>
      <w:r w:rsidRPr="00BE0366">
        <w:rPr>
          <w:i/>
          <w:iCs/>
        </w:rPr>
        <w:t xml:space="preserve"> and a </w:t>
      </w:r>
      <w:r w:rsidRPr="00BE0366">
        <w:rPr>
          <w:rStyle w:val="Strong"/>
          <w:rFonts w:eastAsiaTheme="majorEastAsia"/>
          <w:b w:val="0"/>
          <w:bCs w:val="0"/>
          <w:i/>
          <w:iCs/>
        </w:rPr>
        <w:t>50% reduction in defect rate</w:t>
      </w:r>
      <w:r w:rsidRPr="00BE0366">
        <w:rPr>
          <w:i/>
          <w:iCs/>
        </w:rPr>
        <w:t>. This study demonstrates that the integrated application of VSM and RCA is effective in identifying waste and improving production performance in manufacturing industries.</w:t>
      </w:r>
    </w:p>
    <w:p w14:paraId="6018EDB4" w14:textId="77777777" w:rsidR="00BE0366" w:rsidRPr="00BE0366" w:rsidRDefault="00BE0366" w:rsidP="00BE0366">
      <w:pPr>
        <w:pStyle w:val="NormalWeb"/>
        <w:jc w:val="both"/>
        <w:rPr>
          <w:i/>
          <w:iCs/>
        </w:rPr>
      </w:pPr>
      <w:r w:rsidRPr="00BE0366">
        <w:rPr>
          <w:rStyle w:val="Strong"/>
          <w:rFonts w:eastAsiaTheme="majorEastAsia"/>
          <w:b w:val="0"/>
          <w:bCs w:val="0"/>
          <w:i/>
          <w:iCs/>
        </w:rPr>
        <w:t>Keywords:</w:t>
      </w:r>
      <w:r w:rsidRPr="00BE0366">
        <w:rPr>
          <w:i/>
          <w:iCs/>
        </w:rPr>
        <w:t xml:space="preserve"> Value Stream Mapping, Root Cause Analysis, Lean Manufacturing, Defect, Production Efficiency.</w:t>
      </w:r>
    </w:p>
    <w:p w14:paraId="550C04FD" w14:textId="77777777" w:rsidR="00BE0366" w:rsidRDefault="00BE0366" w:rsidP="00BE0366">
      <w:pPr>
        <w:spacing w:line="360" w:lineRule="auto"/>
        <w:rPr>
          <w:rFonts w:ascii="Times New Roman" w:hAnsi="Times New Roman" w:cs="Times New Roman"/>
          <w:b/>
          <w:bCs/>
          <w:sz w:val="24"/>
          <w:szCs w:val="24"/>
        </w:rPr>
      </w:pPr>
    </w:p>
    <w:p w14:paraId="6A88B9A7" w14:textId="77777777" w:rsidR="00BE0366" w:rsidRDefault="00BE0366" w:rsidP="00BE0366">
      <w:pPr>
        <w:spacing w:line="360" w:lineRule="auto"/>
        <w:rPr>
          <w:rFonts w:ascii="Times New Roman" w:hAnsi="Times New Roman" w:cs="Times New Roman"/>
          <w:b/>
          <w:bCs/>
          <w:sz w:val="24"/>
          <w:szCs w:val="24"/>
        </w:rPr>
      </w:pPr>
    </w:p>
    <w:p w14:paraId="36909EC7" w14:textId="77777777" w:rsidR="00CC7649" w:rsidRDefault="00CC7649" w:rsidP="00BE0366">
      <w:pPr>
        <w:spacing w:line="360" w:lineRule="auto"/>
        <w:rPr>
          <w:rFonts w:ascii="Times New Roman" w:hAnsi="Times New Roman" w:cs="Times New Roman"/>
          <w:b/>
          <w:bCs/>
          <w:sz w:val="24"/>
          <w:szCs w:val="24"/>
        </w:rPr>
      </w:pPr>
    </w:p>
    <w:p w14:paraId="373009F2" w14:textId="77777777" w:rsidR="00BE0366" w:rsidRPr="00BE0366" w:rsidRDefault="00BE0366" w:rsidP="00BE0366">
      <w:pPr>
        <w:spacing w:line="360" w:lineRule="auto"/>
        <w:rPr>
          <w:rFonts w:ascii="Times New Roman" w:hAnsi="Times New Roman" w:cs="Times New Roman"/>
          <w:b/>
          <w:bCs/>
          <w:sz w:val="24"/>
          <w:szCs w:val="24"/>
        </w:rPr>
      </w:pPr>
    </w:p>
    <w:p w14:paraId="34709E71" w14:textId="4DAF3831" w:rsidR="00B45234" w:rsidRPr="00072D1D" w:rsidRDefault="00B45234" w:rsidP="00904B65">
      <w:pPr>
        <w:spacing w:line="360" w:lineRule="auto"/>
        <w:jc w:val="center"/>
        <w:rPr>
          <w:rFonts w:ascii="Times New Roman" w:hAnsi="Times New Roman" w:cs="Times New Roman"/>
          <w:b/>
          <w:bCs/>
          <w:sz w:val="24"/>
          <w:szCs w:val="24"/>
        </w:rPr>
      </w:pPr>
      <w:r w:rsidRPr="00072D1D">
        <w:rPr>
          <w:rFonts w:ascii="Times New Roman" w:hAnsi="Times New Roman" w:cs="Times New Roman"/>
          <w:b/>
          <w:bCs/>
          <w:sz w:val="24"/>
          <w:szCs w:val="24"/>
        </w:rPr>
        <w:lastRenderedPageBreak/>
        <w:t>Abstrak</w:t>
      </w:r>
    </w:p>
    <w:p w14:paraId="1B8FB30C" w14:textId="5754BBD1" w:rsidR="00DE7F70" w:rsidRPr="00DE7F70" w:rsidRDefault="00DE7F70" w:rsidP="00BE0366">
      <w:pPr>
        <w:pStyle w:val="NormalWeb"/>
        <w:jc w:val="both"/>
        <w:rPr>
          <w:bCs/>
        </w:rPr>
      </w:pPr>
      <w:r w:rsidRPr="00DE7F70">
        <w:rPr>
          <w:bCs/>
        </w:rPr>
        <w:t xml:space="preserve">Persaingan industri manufaktur menuntut perusahaan untuk meningkatkan efisiensi proses produksi dan menekan tingkat cacat produk. PT. </w:t>
      </w:r>
      <w:r w:rsidR="009E3219">
        <w:rPr>
          <w:bCs/>
        </w:rPr>
        <w:t>XYZ</w:t>
      </w:r>
      <w:r w:rsidRPr="00DE7F70">
        <w:rPr>
          <w:bCs/>
        </w:rPr>
        <w:t xml:space="preserve"> sebagai industri karung menghadapi permasalahan tingginya tingkat afalan (</w:t>
      </w:r>
      <w:r w:rsidRPr="00BE0366">
        <w:rPr>
          <w:bCs/>
          <w:i/>
          <w:iCs/>
        </w:rPr>
        <w:t>defect</w:t>
      </w:r>
      <w:r w:rsidRPr="00DE7F70">
        <w:rPr>
          <w:bCs/>
        </w:rPr>
        <w:t xml:space="preserve">) yang berdampak pada penurunan produktivitas dan peningkatan biaya produksi. Penelitian ini bertujuan untuk menganalisis tingkat afalan, mengidentifikasi pemborosan proses melalui pendekatan </w:t>
      </w:r>
      <w:r w:rsidRPr="00BE0366">
        <w:rPr>
          <w:rStyle w:val="Strong"/>
          <w:rFonts w:eastAsiaTheme="majorEastAsia"/>
          <w:b w:val="0"/>
          <w:i/>
          <w:iCs/>
        </w:rPr>
        <w:t>Value Stream Mapping</w:t>
      </w:r>
      <w:r w:rsidRPr="00DE7F70">
        <w:rPr>
          <w:rStyle w:val="Strong"/>
          <w:rFonts w:eastAsiaTheme="majorEastAsia"/>
          <w:b w:val="0"/>
        </w:rPr>
        <w:t xml:space="preserve"> (VSM)</w:t>
      </w:r>
      <w:r w:rsidRPr="00DE7F70">
        <w:rPr>
          <w:b/>
        </w:rPr>
        <w:t>,</w:t>
      </w:r>
      <w:r w:rsidRPr="00DE7F70">
        <w:rPr>
          <w:bCs/>
        </w:rPr>
        <w:t xml:space="preserve"> serta menentukan akar penyebab utama defect menggunakan </w:t>
      </w:r>
      <w:r w:rsidRPr="00BE0366">
        <w:rPr>
          <w:rStyle w:val="Strong"/>
          <w:rFonts w:eastAsiaTheme="majorEastAsia"/>
          <w:b w:val="0"/>
          <w:i/>
          <w:iCs/>
        </w:rPr>
        <w:t>Root Cause Analysis</w:t>
      </w:r>
      <w:r w:rsidRPr="00DE7F70">
        <w:rPr>
          <w:rStyle w:val="Strong"/>
          <w:rFonts w:eastAsiaTheme="majorEastAsia"/>
          <w:b w:val="0"/>
        </w:rPr>
        <w:t xml:space="preserve"> (RCA)</w:t>
      </w:r>
      <w:r w:rsidRPr="00DE7F70">
        <w:rPr>
          <w:bCs/>
        </w:rPr>
        <w:t xml:space="preserve">. Metode penelitian yang digunakan bersifat deskriptif dengan pendekatan studi kasus. Data diperoleh dari laporan produksi dan afalan periode Januari–Juni 2025. Hasil penelitian menunjukkan bahwa tingkat afalan total mencapai </w:t>
      </w:r>
      <w:r w:rsidRPr="00BE0366">
        <w:rPr>
          <w:rStyle w:val="Strong"/>
          <w:rFonts w:eastAsiaTheme="majorEastAsia"/>
          <w:b w:val="0"/>
        </w:rPr>
        <w:t>3,44%</w:t>
      </w:r>
      <w:r w:rsidRPr="00DE7F70">
        <w:rPr>
          <w:bCs/>
        </w:rPr>
        <w:t xml:space="preserve">, dengan </w:t>
      </w:r>
      <w:r w:rsidRPr="00BE0366">
        <w:rPr>
          <w:bCs/>
          <w:i/>
          <w:iCs/>
        </w:rPr>
        <w:t>defect</w:t>
      </w:r>
      <w:r w:rsidRPr="00DE7F70">
        <w:rPr>
          <w:bCs/>
        </w:rPr>
        <w:t xml:space="preserve"> dominan berupa </w:t>
      </w:r>
      <w:r w:rsidRPr="00BE0366">
        <w:rPr>
          <w:rStyle w:val="Strong"/>
          <w:rFonts w:eastAsiaTheme="majorEastAsia"/>
          <w:b w:val="0"/>
        </w:rPr>
        <w:t>setting</w:t>
      </w:r>
      <w:r w:rsidRPr="00DE7F70">
        <w:rPr>
          <w:bCs/>
        </w:rPr>
        <w:t xml:space="preserve"> sebesar 0,56% dari total produksi. Berdasarkan pemetaan VSM, ditemukan bahwa pemborosan utama terjadi pada proses </w:t>
      </w:r>
      <w:r w:rsidRPr="00BE0366">
        <w:rPr>
          <w:rStyle w:val="Strong"/>
          <w:rFonts w:eastAsiaTheme="majorEastAsia"/>
          <w:b w:val="0"/>
          <w:i/>
          <w:iCs/>
        </w:rPr>
        <w:t>printing</w:t>
      </w:r>
      <w:r w:rsidRPr="00DE7F70">
        <w:rPr>
          <w:bCs/>
        </w:rPr>
        <w:t xml:space="preserve"> dan </w:t>
      </w:r>
      <w:r w:rsidRPr="00BE0366">
        <w:rPr>
          <w:rStyle w:val="Strong"/>
          <w:rFonts w:eastAsiaTheme="majorEastAsia"/>
          <w:b w:val="0"/>
          <w:i/>
          <w:iCs/>
        </w:rPr>
        <w:t>cutting</w:t>
      </w:r>
      <w:r w:rsidRPr="00DE7F70">
        <w:rPr>
          <w:bCs/>
        </w:rPr>
        <w:t xml:space="preserve"> akibat tidak adanya SOP setting mesin, tingginya waktu tunggu, serta rework berulang. Analisis RCA menunjukkan akar penyebab utama terletak pada kurangnya pelatihan operator, keausan mesin, dan variasi kualitas bahan baku. Implementasi perbaikan melalui </w:t>
      </w:r>
      <w:r w:rsidRPr="00BE0366">
        <w:rPr>
          <w:rStyle w:val="Strong"/>
          <w:rFonts w:eastAsiaTheme="majorEastAsia"/>
          <w:b w:val="0"/>
          <w:i/>
          <w:iCs/>
        </w:rPr>
        <w:t>future state map</w:t>
      </w:r>
      <w:r w:rsidRPr="00DE7F70">
        <w:rPr>
          <w:bCs/>
        </w:rPr>
        <w:t xml:space="preserve"> dengan penerapan SOP, dan pelatihan operator menghasilkan peningkatan efisiensi </w:t>
      </w:r>
      <w:r w:rsidRPr="00BE0366">
        <w:rPr>
          <w:bCs/>
        </w:rPr>
        <w:t xml:space="preserve">hingga </w:t>
      </w:r>
      <w:r w:rsidRPr="00BE0366">
        <w:rPr>
          <w:rStyle w:val="Strong"/>
          <w:rFonts w:eastAsiaTheme="majorEastAsia"/>
          <w:b w:val="0"/>
        </w:rPr>
        <w:t>52%</w:t>
      </w:r>
      <w:r w:rsidRPr="00BE0366">
        <w:rPr>
          <w:bCs/>
        </w:rPr>
        <w:t xml:space="preserve"> dan penurunan defect sebesar </w:t>
      </w:r>
      <w:r w:rsidRPr="00BE0366">
        <w:rPr>
          <w:rStyle w:val="Strong"/>
          <w:rFonts w:eastAsiaTheme="majorEastAsia"/>
          <w:b w:val="0"/>
        </w:rPr>
        <w:t>50%</w:t>
      </w:r>
      <w:r w:rsidRPr="00BE0366">
        <w:rPr>
          <w:b/>
        </w:rPr>
        <w:t>.</w:t>
      </w:r>
      <w:r w:rsidRPr="00DE7F70">
        <w:rPr>
          <w:bCs/>
        </w:rPr>
        <w:t xml:space="preserve"> Penelitian ini menegaskan bahwa penerapan terpadu VSM dan RCA efektif dalam mengidentifikasi pemborosan serta meningkatkan performa produksi di industri manufaktur.</w:t>
      </w:r>
    </w:p>
    <w:p w14:paraId="1751510B" w14:textId="65280731" w:rsidR="00451B49" w:rsidRPr="00CC7649" w:rsidRDefault="00DE7F70" w:rsidP="00CC7649">
      <w:pPr>
        <w:pStyle w:val="NormalWeb"/>
        <w:jc w:val="both"/>
      </w:pPr>
      <w:r>
        <w:rPr>
          <w:rStyle w:val="Strong"/>
          <w:rFonts w:eastAsiaTheme="majorEastAsia"/>
        </w:rPr>
        <w:t>Kata kunci:</w:t>
      </w:r>
      <w:r>
        <w:t xml:space="preserve"> </w:t>
      </w:r>
      <w:r w:rsidRPr="00BE0366">
        <w:rPr>
          <w:i/>
          <w:iCs/>
        </w:rPr>
        <w:t>Value Stream Mapping, Root Cause Analysis, Lean Manufacturing, Defect</w:t>
      </w:r>
      <w:r>
        <w:t>, Efisiensi Produksi.</w:t>
      </w:r>
    </w:p>
    <w:p w14:paraId="1A67379A" w14:textId="77777777" w:rsidR="00097B6D" w:rsidRPr="00BE0366" w:rsidRDefault="00451B49" w:rsidP="00904B65">
      <w:pPr>
        <w:pStyle w:val="ListParagraph"/>
        <w:numPr>
          <w:ilvl w:val="0"/>
          <w:numId w:val="1"/>
        </w:numPr>
        <w:spacing w:line="360" w:lineRule="auto"/>
        <w:ind w:left="426"/>
        <w:rPr>
          <w:rFonts w:ascii="Times New Roman" w:hAnsi="Times New Roman" w:cs="Times New Roman"/>
          <w:b/>
          <w:bCs/>
          <w:sz w:val="24"/>
          <w:szCs w:val="24"/>
        </w:rPr>
      </w:pPr>
      <w:r w:rsidRPr="00BE0366">
        <w:rPr>
          <w:rFonts w:ascii="Times New Roman" w:hAnsi="Times New Roman" w:cs="Times New Roman"/>
          <w:b/>
          <w:bCs/>
          <w:sz w:val="24"/>
          <w:szCs w:val="24"/>
        </w:rPr>
        <w:t>PENDAHULUAN</w:t>
      </w:r>
    </w:p>
    <w:p w14:paraId="190CE77C" w14:textId="28850104" w:rsidR="00926C85" w:rsidRPr="00BE0366" w:rsidRDefault="00097B6D" w:rsidP="00904B65">
      <w:pPr>
        <w:pStyle w:val="ListParagraph"/>
        <w:numPr>
          <w:ilvl w:val="0"/>
          <w:numId w:val="2"/>
        </w:numPr>
        <w:spacing w:after="0" w:line="360" w:lineRule="auto"/>
        <w:rPr>
          <w:rFonts w:ascii="Times New Roman" w:hAnsi="Times New Roman" w:cs="Times New Roman"/>
          <w:b/>
          <w:bCs/>
          <w:sz w:val="24"/>
          <w:szCs w:val="24"/>
        </w:rPr>
      </w:pPr>
      <w:r w:rsidRPr="00BE0366">
        <w:rPr>
          <w:rFonts w:ascii="Times New Roman" w:hAnsi="Times New Roman" w:cs="Times New Roman"/>
          <w:b/>
          <w:bCs/>
          <w:sz w:val="24"/>
          <w:szCs w:val="24"/>
        </w:rPr>
        <w:t>Latar Belakang</w:t>
      </w:r>
    </w:p>
    <w:p w14:paraId="518CB571" w14:textId="77777777" w:rsidR="00926C85" w:rsidRDefault="00097B6D" w:rsidP="00904B65">
      <w:pPr>
        <w:spacing w:line="360" w:lineRule="auto"/>
        <w:ind w:left="426" w:firstLine="294"/>
        <w:jc w:val="both"/>
        <w:rPr>
          <w:rFonts w:ascii="Times New Roman" w:hAnsi="Times New Roman" w:cs="Times New Roman"/>
          <w:sz w:val="24"/>
          <w:szCs w:val="24"/>
        </w:rPr>
      </w:pPr>
      <w:r w:rsidRPr="00926C85">
        <w:rPr>
          <w:rFonts w:ascii="Times New Roman" w:eastAsia="Times New Roman" w:hAnsi="Times New Roman" w:cs="Times New Roman"/>
          <w:kern w:val="0"/>
          <w:sz w:val="24"/>
          <w:szCs w:val="24"/>
          <w:lang w:val="en-ID" w:eastAsia="en-ID"/>
          <w14:ligatures w14:val="none"/>
        </w:rPr>
        <w:t>Persaingan industri manufaktur menuntut perusahaan untuk menghasilkan produk dengan kualitas tinggi, biaya rendah, dan waktu produksi yang singkat. PT. XYZ, sebagai perusahaan di bidang kemasan kertas, menghadapi tantangan berupa tingginya tingkat afalan (</w:t>
      </w:r>
      <w:r w:rsidRPr="00926C85">
        <w:rPr>
          <w:rFonts w:ascii="Times New Roman" w:eastAsia="Times New Roman" w:hAnsi="Times New Roman" w:cs="Times New Roman"/>
          <w:i/>
          <w:iCs/>
          <w:kern w:val="0"/>
          <w:sz w:val="24"/>
          <w:szCs w:val="24"/>
          <w:lang w:val="en-ID" w:eastAsia="en-ID"/>
          <w14:ligatures w14:val="none"/>
        </w:rPr>
        <w:t>scrap</w:t>
      </w:r>
      <w:r w:rsidRPr="00926C85">
        <w:rPr>
          <w:rFonts w:ascii="Times New Roman" w:eastAsia="Times New Roman" w:hAnsi="Times New Roman" w:cs="Times New Roman"/>
          <w:kern w:val="0"/>
          <w:sz w:val="24"/>
          <w:szCs w:val="24"/>
          <w:lang w:val="en-ID" w:eastAsia="en-ID"/>
          <w14:ligatures w14:val="none"/>
        </w:rPr>
        <w:t>) pada proses produksinya. Afalan yang tinggi dapat menurunkan efisiensi, meningkatkan biaya, dan mengurangi profitabilitas. Oleh karena itu, diperlukan pendekatan analitis untuk mengidentifikasi dan meminimalisasi pemborosan tersebut.</w:t>
      </w:r>
    </w:p>
    <w:p w14:paraId="72318166" w14:textId="4BA8C6E8" w:rsidR="00926C85" w:rsidRPr="00926C85" w:rsidRDefault="00097B6D" w:rsidP="00CC7649">
      <w:pPr>
        <w:spacing w:line="360" w:lineRule="auto"/>
        <w:ind w:left="426" w:firstLine="294"/>
        <w:jc w:val="both"/>
        <w:rPr>
          <w:rFonts w:ascii="Times New Roman" w:hAnsi="Times New Roman" w:cs="Times New Roman"/>
          <w:sz w:val="24"/>
          <w:szCs w:val="24"/>
        </w:rPr>
      </w:pPr>
      <w:r w:rsidRPr="00926C85">
        <w:rPr>
          <w:rFonts w:ascii="Times New Roman" w:eastAsia="Times New Roman" w:hAnsi="Times New Roman" w:cs="Times New Roman"/>
          <w:kern w:val="0"/>
          <w:sz w:val="24"/>
          <w:szCs w:val="24"/>
          <w:lang w:val="en-ID" w:eastAsia="en-ID"/>
          <w14:ligatures w14:val="none"/>
        </w:rPr>
        <w:t xml:space="preserve">Metode </w:t>
      </w:r>
      <w:r w:rsidRPr="00926C85">
        <w:rPr>
          <w:rFonts w:ascii="Times New Roman" w:eastAsia="Times New Roman" w:hAnsi="Times New Roman" w:cs="Times New Roman"/>
          <w:i/>
          <w:iCs/>
          <w:kern w:val="0"/>
          <w:sz w:val="24"/>
          <w:szCs w:val="24"/>
          <w:lang w:val="en-ID" w:eastAsia="en-ID"/>
          <w14:ligatures w14:val="none"/>
        </w:rPr>
        <w:t>Lean Manufacturing</w:t>
      </w:r>
      <w:r w:rsidRPr="00926C85">
        <w:rPr>
          <w:rFonts w:ascii="Times New Roman" w:eastAsia="Times New Roman" w:hAnsi="Times New Roman" w:cs="Times New Roman"/>
          <w:kern w:val="0"/>
          <w:sz w:val="24"/>
          <w:szCs w:val="24"/>
          <w:lang w:val="en-ID" w:eastAsia="en-ID"/>
          <w14:ligatures w14:val="none"/>
        </w:rPr>
        <w:t xml:space="preserve"> dengan pendekatan </w:t>
      </w:r>
      <w:r w:rsidRPr="00926C85">
        <w:rPr>
          <w:rFonts w:ascii="Times New Roman" w:eastAsia="Times New Roman" w:hAnsi="Times New Roman" w:cs="Times New Roman"/>
          <w:i/>
          <w:iCs/>
          <w:kern w:val="0"/>
          <w:sz w:val="24"/>
          <w:szCs w:val="24"/>
          <w:lang w:val="en-ID" w:eastAsia="en-ID"/>
          <w14:ligatures w14:val="none"/>
        </w:rPr>
        <w:t>Value Stream Mapping</w:t>
      </w:r>
      <w:r w:rsidRPr="00926C85">
        <w:rPr>
          <w:rFonts w:ascii="Times New Roman" w:eastAsia="Times New Roman" w:hAnsi="Times New Roman" w:cs="Times New Roman"/>
          <w:kern w:val="0"/>
          <w:sz w:val="24"/>
          <w:szCs w:val="24"/>
          <w:lang w:val="en-ID" w:eastAsia="en-ID"/>
          <w14:ligatures w14:val="none"/>
        </w:rPr>
        <w:t xml:space="preserve"> (VSM) dapat digunakan untuk memetakan keseluruhan proses dan mendeteksi adanya aktivitas yang tidak bernilai tambah. Selain itu, </w:t>
      </w:r>
      <w:r w:rsidRPr="00926C85">
        <w:rPr>
          <w:rFonts w:ascii="Times New Roman" w:eastAsia="Times New Roman" w:hAnsi="Times New Roman" w:cs="Times New Roman"/>
          <w:i/>
          <w:iCs/>
          <w:kern w:val="0"/>
          <w:sz w:val="24"/>
          <w:szCs w:val="24"/>
          <w:lang w:val="en-ID" w:eastAsia="en-ID"/>
          <w14:ligatures w14:val="none"/>
        </w:rPr>
        <w:t>Root Cause Analysis</w:t>
      </w:r>
      <w:r w:rsidRPr="00926C85">
        <w:rPr>
          <w:rFonts w:ascii="Times New Roman" w:eastAsia="Times New Roman" w:hAnsi="Times New Roman" w:cs="Times New Roman"/>
          <w:kern w:val="0"/>
          <w:sz w:val="24"/>
          <w:szCs w:val="24"/>
          <w:lang w:val="en-ID" w:eastAsia="en-ID"/>
          <w14:ligatures w14:val="none"/>
        </w:rPr>
        <w:t xml:space="preserve"> </w:t>
      </w:r>
      <w:r w:rsidRPr="00926C85">
        <w:rPr>
          <w:rFonts w:ascii="Times New Roman" w:eastAsia="Times New Roman" w:hAnsi="Times New Roman" w:cs="Times New Roman"/>
          <w:kern w:val="0"/>
          <w:sz w:val="24"/>
          <w:szCs w:val="24"/>
          <w:lang w:val="en-ID" w:eastAsia="en-ID"/>
          <w14:ligatures w14:val="none"/>
        </w:rPr>
        <w:lastRenderedPageBreak/>
        <w:t>(RCA) penting untuk menggali akar penyebab timbulnya afalan, sehingga solusi perbaikan dapat diterapkan secara tepat sasaran.</w:t>
      </w:r>
    </w:p>
    <w:p w14:paraId="2FC04941" w14:textId="27914FBC" w:rsidR="00097B6D" w:rsidRPr="00BE0366" w:rsidRDefault="00097B6D" w:rsidP="00904B65">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bCs/>
          <w:kern w:val="0"/>
          <w:sz w:val="24"/>
          <w:szCs w:val="24"/>
          <w:lang w:val="en-ID" w:eastAsia="en-ID"/>
          <w14:ligatures w14:val="none"/>
        </w:rPr>
      </w:pPr>
      <w:r w:rsidRPr="00BE0366">
        <w:rPr>
          <w:rFonts w:ascii="Times New Roman" w:eastAsia="Times New Roman" w:hAnsi="Times New Roman" w:cs="Times New Roman"/>
          <w:b/>
          <w:bCs/>
          <w:kern w:val="0"/>
          <w:sz w:val="24"/>
          <w:szCs w:val="24"/>
          <w:lang w:val="en-ID" w:eastAsia="en-ID"/>
          <w14:ligatures w14:val="none"/>
        </w:rPr>
        <w:t>Rumusan Masalah</w:t>
      </w:r>
    </w:p>
    <w:p w14:paraId="552574FA" w14:textId="35156523" w:rsidR="00097B6D" w:rsidRPr="00072D1D" w:rsidRDefault="00097B6D" w:rsidP="00904B65">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072D1D">
        <w:rPr>
          <w:rFonts w:ascii="Times New Roman" w:eastAsia="Times New Roman" w:hAnsi="Times New Roman" w:cs="Times New Roman"/>
          <w:kern w:val="0"/>
          <w:sz w:val="24"/>
          <w:szCs w:val="24"/>
          <w:lang w:val="en-ID" w:eastAsia="en-ID"/>
          <w14:ligatures w14:val="none"/>
        </w:rPr>
        <w:t>Bagaimana kondisi afalan pada proses produksi PT. XYZ?</w:t>
      </w:r>
    </w:p>
    <w:p w14:paraId="7534B7A9" w14:textId="202FFC0B" w:rsidR="00097B6D" w:rsidRPr="00072D1D" w:rsidRDefault="00097B6D" w:rsidP="00904B65">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072D1D">
        <w:rPr>
          <w:rFonts w:ascii="Times New Roman" w:eastAsia="Times New Roman" w:hAnsi="Times New Roman" w:cs="Times New Roman"/>
          <w:kern w:val="0"/>
          <w:sz w:val="24"/>
          <w:szCs w:val="24"/>
          <w:lang w:val="en-ID" w:eastAsia="en-ID"/>
          <w14:ligatures w14:val="none"/>
        </w:rPr>
        <w:t>B</w:t>
      </w:r>
      <w:r w:rsidRPr="00072D1D">
        <w:rPr>
          <w:rFonts w:ascii="Times New Roman" w:hAnsi="Times New Roman" w:cs="Times New Roman"/>
          <w:sz w:val="24"/>
          <w:szCs w:val="24"/>
        </w:rPr>
        <w:t>agaimana pemetaan aliran nilai (VSM) dapat menggambarkan titik pemborosan pada proses produksi?</w:t>
      </w:r>
    </w:p>
    <w:p w14:paraId="492CCEA5" w14:textId="78F65A36" w:rsidR="00097B6D" w:rsidRPr="00072D1D" w:rsidRDefault="00097B6D" w:rsidP="00904B65">
      <w:pPr>
        <w:pStyle w:val="ListParagraph"/>
        <w:numPr>
          <w:ilvl w:val="0"/>
          <w:numId w:val="3"/>
        </w:numPr>
        <w:spacing w:before="100" w:beforeAutospacing="1" w:after="100" w:afterAutospacing="1" w:line="360" w:lineRule="auto"/>
        <w:jc w:val="both"/>
        <w:rPr>
          <w:rFonts w:ascii="Times New Roman" w:eastAsia="Times New Roman" w:hAnsi="Times New Roman" w:cs="Times New Roman"/>
          <w:kern w:val="0"/>
          <w:sz w:val="24"/>
          <w:szCs w:val="24"/>
          <w:lang w:val="en-ID" w:eastAsia="en-ID"/>
          <w14:ligatures w14:val="none"/>
        </w:rPr>
      </w:pPr>
      <w:r w:rsidRPr="00072D1D">
        <w:rPr>
          <w:rFonts w:ascii="Times New Roman" w:hAnsi="Times New Roman" w:cs="Times New Roman"/>
          <w:sz w:val="24"/>
          <w:szCs w:val="24"/>
        </w:rPr>
        <w:t>Apa akar penyebab utama timbulnya afalan berdasarkan metode RCA?</w:t>
      </w:r>
    </w:p>
    <w:p w14:paraId="70AC3016" w14:textId="77777777" w:rsidR="00097B6D" w:rsidRPr="00072D1D" w:rsidRDefault="00097B6D" w:rsidP="00904B65">
      <w:pPr>
        <w:pStyle w:val="NormalWeb"/>
        <w:numPr>
          <w:ilvl w:val="0"/>
          <w:numId w:val="3"/>
        </w:numPr>
        <w:spacing w:line="360" w:lineRule="auto"/>
        <w:jc w:val="both"/>
      </w:pPr>
      <w:r w:rsidRPr="00072D1D">
        <w:t>Apa strategi perbaikan yang dapat dilakukan perusahaan untuk menekan jumlah afalan?</w:t>
      </w:r>
    </w:p>
    <w:p w14:paraId="59AB1908" w14:textId="30B16CA0" w:rsidR="00097B6D" w:rsidRPr="00BE0366" w:rsidRDefault="00097B6D" w:rsidP="00904B65">
      <w:pPr>
        <w:pStyle w:val="ListParagraph"/>
        <w:numPr>
          <w:ilvl w:val="0"/>
          <w:numId w:val="2"/>
        </w:numPr>
        <w:spacing w:before="100" w:beforeAutospacing="1" w:after="100" w:afterAutospacing="1" w:line="360" w:lineRule="auto"/>
        <w:jc w:val="both"/>
        <w:rPr>
          <w:rFonts w:ascii="Times New Roman" w:eastAsia="Times New Roman" w:hAnsi="Times New Roman" w:cs="Times New Roman"/>
          <w:b/>
          <w:bCs/>
          <w:kern w:val="0"/>
          <w:sz w:val="24"/>
          <w:szCs w:val="24"/>
          <w:lang w:val="en-ID" w:eastAsia="en-ID"/>
          <w14:ligatures w14:val="none"/>
        </w:rPr>
      </w:pPr>
      <w:r w:rsidRPr="00BE0366">
        <w:rPr>
          <w:rFonts w:ascii="Times New Roman" w:eastAsia="Times New Roman" w:hAnsi="Times New Roman" w:cs="Times New Roman"/>
          <w:b/>
          <w:bCs/>
          <w:kern w:val="0"/>
          <w:sz w:val="24"/>
          <w:szCs w:val="24"/>
          <w:lang w:val="en-ID" w:eastAsia="en-ID"/>
          <w14:ligatures w14:val="none"/>
        </w:rPr>
        <w:t>Tujuan Penelitian</w:t>
      </w:r>
    </w:p>
    <w:p w14:paraId="3E34721A" w14:textId="37E1896C" w:rsidR="00CC7649" w:rsidRDefault="007E73DA" w:rsidP="00CC7649">
      <w:pPr>
        <w:pStyle w:val="ListParagraph"/>
        <w:spacing w:before="100" w:beforeAutospacing="1" w:after="100" w:afterAutospacing="1" w:line="360" w:lineRule="auto"/>
        <w:ind w:left="1146" w:firstLine="294"/>
        <w:jc w:val="both"/>
      </w:pPr>
      <w:r>
        <w:t xml:space="preserve">Tujuan penelitian ini adalah untuk menganalisis tingkat afalan produksi berdasarkan data laporan tahun 2025, mengidentifikasi jenis defect dominan yang memengaruhi efisiensi produksi, serta melakukan pemetaan aliran nilai menggunakan metode </w:t>
      </w:r>
      <w:r w:rsidRPr="007E73DA">
        <w:rPr>
          <w:rStyle w:val="Strong"/>
          <w:rFonts w:ascii="Times New Roman" w:hAnsi="Times New Roman" w:cs="Times New Roman"/>
          <w:b w:val="0"/>
          <w:bCs w:val="0"/>
          <w:i/>
          <w:iCs/>
        </w:rPr>
        <w:t>Value Stream Mapping (VSM)</w:t>
      </w:r>
      <w:r>
        <w:t xml:space="preserve"> guna menemukan titik-titik pemborosan pada proses produksi. Selain itu, penelitian ini juga bertujuan untuk </w:t>
      </w:r>
      <w:r w:rsidRPr="007E73DA">
        <w:t xml:space="preserve">menerapkan </w:t>
      </w:r>
      <w:r w:rsidRPr="007E73DA">
        <w:rPr>
          <w:rStyle w:val="Strong"/>
          <w:b w:val="0"/>
          <w:bCs w:val="0"/>
          <w:i/>
          <w:iCs/>
        </w:rPr>
        <w:t>Root Cause Analysis (RCA)</w:t>
      </w:r>
      <w:r w:rsidRPr="007E73DA">
        <w:rPr>
          <w:b/>
          <w:bCs/>
          <w:i/>
          <w:iCs/>
        </w:rPr>
        <w:t xml:space="preserve"> </w:t>
      </w:r>
      <w:r>
        <w:t xml:space="preserve">dalam menggali akar penyebab utama terjadinya defect dan memberikan rekomendasi perbaikan proses yang tepat sasaran. Secara akademis, penelitian ini diharapkan dapat memberikan kontribusi terhadap pengembangan penerapan metode VSM dan RCA pada industri karung, sedangkan secara praktis, hasil penelitian ini diharapkan dapat membantu </w:t>
      </w:r>
      <w:r w:rsidRPr="007E73DA">
        <w:rPr>
          <w:rStyle w:val="Strong"/>
          <w:b w:val="0"/>
          <w:bCs w:val="0"/>
        </w:rPr>
        <w:t xml:space="preserve">PT. </w:t>
      </w:r>
      <w:r w:rsidR="00CC7649">
        <w:rPr>
          <w:rStyle w:val="Strong"/>
          <w:b w:val="0"/>
          <w:bCs w:val="0"/>
        </w:rPr>
        <w:t>XYZ</w:t>
      </w:r>
      <w:r>
        <w:t xml:space="preserve"> dalam menekan tingkat afalan, meningkatkan efisiensi proses produksi, serta mendukung penerapan prinsip </w:t>
      </w:r>
      <w:r w:rsidRPr="00CC7649">
        <w:rPr>
          <w:rStyle w:val="Strong"/>
          <w:b w:val="0"/>
          <w:bCs w:val="0"/>
          <w:i/>
          <w:iCs/>
        </w:rPr>
        <w:t>Lean Manufacturing</w:t>
      </w:r>
      <w:r>
        <w:t xml:space="preserve"> secara berkelanjutan.</w:t>
      </w:r>
      <w:r w:rsidR="00CC7649">
        <w:fldChar w:fldCharType="begin"/>
      </w:r>
      <w:r w:rsidR="00CC7649">
        <w:instrText xml:space="preserve"> ADDIN ZOTERO_ITEM CSL_CITATION {"citationID":"zbOhOYyL","properties":{"formattedCitation":"({\\i{}GS Citation}, n.d.)","plainCitation":"(GS Citation, n.d.)","noteIndex":0},"citationItems":[{"id":110,"uris":["http://zotero.org/users/local/YgFZTyOc/items/TY97H5Q4"],"itemData":{"id":110,"type":"webpage","container-title":"Google Docs","title":"GS Citation","URL":"https://docs.google.com/spreadsheets/d/e/2PACX-1vQM9s58en1N5-LDLePLqUEvgKXi-GnQRd6k6lkjjmM-nH3bLxq1d3sNvyeDl3BORICBYNbDhWupmzD8/pubhtml?gid=1761863452&amp;single=true&amp;usp=embed_facebook","accessed":{"date-parts":[["2025",10,9]]}}}],"schema":"https://github.com/citation-style-language/schema/raw/master/csl-citation.json"} </w:instrText>
      </w:r>
      <w:r w:rsidR="00CC7649">
        <w:fldChar w:fldCharType="separate"/>
      </w:r>
      <w:r w:rsidR="00CC7649" w:rsidRPr="00CC7649">
        <w:rPr>
          <w:rFonts w:ascii="Aptos" w:hAnsi="Aptos" w:cs="Times New Roman"/>
          <w:kern w:val="0"/>
          <w:szCs w:val="24"/>
        </w:rPr>
        <w:t>(</w:t>
      </w:r>
      <w:r w:rsidR="00CC7649" w:rsidRPr="00CC7649">
        <w:rPr>
          <w:rFonts w:ascii="Aptos" w:hAnsi="Aptos" w:cs="Times New Roman"/>
          <w:i/>
          <w:iCs/>
          <w:kern w:val="0"/>
          <w:szCs w:val="24"/>
        </w:rPr>
        <w:t>GS Citation</w:t>
      </w:r>
      <w:r w:rsidR="00CC7649" w:rsidRPr="00CC7649">
        <w:rPr>
          <w:rFonts w:ascii="Aptos" w:hAnsi="Aptos" w:cs="Times New Roman"/>
          <w:kern w:val="0"/>
          <w:szCs w:val="24"/>
        </w:rPr>
        <w:t>, n.d.)</w:t>
      </w:r>
      <w:r w:rsidR="00CC7649">
        <w:fldChar w:fldCharType="end"/>
      </w:r>
    </w:p>
    <w:p w14:paraId="6FC570D3" w14:textId="77777777" w:rsidR="00CC7649" w:rsidRDefault="00CC7649" w:rsidP="00CC7649">
      <w:pPr>
        <w:pStyle w:val="ListParagraph"/>
        <w:spacing w:before="100" w:beforeAutospacing="1" w:after="100" w:afterAutospacing="1" w:line="360" w:lineRule="auto"/>
        <w:ind w:left="1146" w:firstLine="294"/>
        <w:jc w:val="both"/>
      </w:pPr>
    </w:p>
    <w:p w14:paraId="2D75515D" w14:textId="77777777" w:rsidR="00CC7649" w:rsidRDefault="00CC7649" w:rsidP="00CC7649">
      <w:pPr>
        <w:pStyle w:val="ListParagraph"/>
        <w:spacing w:before="100" w:beforeAutospacing="1" w:after="100" w:afterAutospacing="1" w:line="360" w:lineRule="auto"/>
        <w:ind w:left="1146" w:firstLine="294"/>
        <w:jc w:val="both"/>
      </w:pPr>
    </w:p>
    <w:p w14:paraId="25BD020E" w14:textId="77777777" w:rsidR="00CC7649" w:rsidRDefault="00CC7649" w:rsidP="00CC7649">
      <w:pPr>
        <w:pStyle w:val="ListParagraph"/>
        <w:spacing w:before="100" w:beforeAutospacing="1" w:after="100" w:afterAutospacing="1" w:line="360" w:lineRule="auto"/>
        <w:ind w:left="1146" w:firstLine="294"/>
        <w:jc w:val="both"/>
      </w:pPr>
    </w:p>
    <w:p w14:paraId="4FCA0485" w14:textId="77777777" w:rsidR="00CC7649" w:rsidRDefault="00CC7649" w:rsidP="00CC7649">
      <w:pPr>
        <w:pStyle w:val="ListParagraph"/>
        <w:spacing w:before="100" w:beforeAutospacing="1" w:after="100" w:afterAutospacing="1" w:line="360" w:lineRule="auto"/>
        <w:ind w:left="1146" w:firstLine="294"/>
        <w:jc w:val="both"/>
      </w:pPr>
    </w:p>
    <w:p w14:paraId="1D7B56D5" w14:textId="77777777" w:rsidR="00CC7649" w:rsidRDefault="00CC7649" w:rsidP="00CC7649">
      <w:pPr>
        <w:pStyle w:val="ListParagraph"/>
        <w:spacing w:before="100" w:beforeAutospacing="1" w:after="100" w:afterAutospacing="1" w:line="360" w:lineRule="auto"/>
        <w:ind w:left="1146" w:firstLine="294"/>
        <w:jc w:val="both"/>
      </w:pPr>
    </w:p>
    <w:p w14:paraId="77D832FA" w14:textId="77777777" w:rsidR="00CC7649" w:rsidRPr="00CC7649" w:rsidRDefault="00CC7649" w:rsidP="00CC7649">
      <w:pPr>
        <w:pStyle w:val="ListParagraph"/>
        <w:spacing w:before="100" w:beforeAutospacing="1" w:after="100" w:afterAutospacing="1" w:line="360" w:lineRule="auto"/>
        <w:ind w:left="1146" w:firstLine="294"/>
        <w:jc w:val="both"/>
        <w:rPr>
          <w:rFonts w:ascii="Times New Roman" w:hAnsi="Times New Roman" w:cs="Times New Roman"/>
          <w:sz w:val="24"/>
          <w:szCs w:val="24"/>
        </w:rPr>
      </w:pPr>
    </w:p>
    <w:p w14:paraId="60A94B08" w14:textId="403A5126" w:rsidR="00097B6D" w:rsidRPr="00BE0366" w:rsidRDefault="00A04306" w:rsidP="00904B65">
      <w:pPr>
        <w:pStyle w:val="ListParagraph"/>
        <w:numPr>
          <w:ilvl w:val="0"/>
          <w:numId w:val="1"/>
        </w:numPr>
        <w:spacing w:line="360" w:lineRule="auto"/>
        <w:ind w:left="426"/>
        <w:rPr>
          <w:rFonts w:ascii="Times New Roman" w:hAnsi="Times New Roman" w:cs="Times New Roman"/>
          <w:b/>
          <w:bCs/>
          <w:sz w:val="24"/>
          <w:szCs w:val="24"/>
        </w:rPr>
      </w:pPr>
      <w:r w:rsidRPr="00BE0366">
        <w:rPr>
          <w:rFonts w:ascii="Times New Roman" w:hAnsi="Times New Roman" w:cs="Times New Roman"/>
          <w:b/>
          <w:bCs/>
          <w:sz w:val="24"/>
          <w:szCs w:val="24"/>
        </w:rPr>
        <w:lastRenderedPageBreak/>
        <w:t>TINJUAN PUSTAKA</w:t>
      </w:r>
    </w:p>
    <w:p w14:paraId="1A181AC4" w14:textId="35B4AAE7" w:rsidR="00A04306" w:rsidRPr="00CC7649" w:rsidRDefault="00A04306" w:rsidP="00904B65">
      <w:pPr>
        <w:pStyle w:val="ListParagraph"/>
        <w:numPr>
          <w:ilvl w:val="0"/>
          <w:numId w:val="8"/>
        </w:numPr>
        <w:spacing w:after="0" w:line="360" w:lineRule="auto"/>
        <w:rPr>
          <w:rFonts w:ascii="Times New Roman" w:hAnsi="Times New Roman" w:cs="Times New Roman"/>
          <w:b/>
          <w:bCs/>
          <w:i/>
          <w:iCs/>
          <w:sz w:val="24"/>
          <w:szCs w:val="24"/>
        </w:rPr>
      </w:pPr>
      <w:r w:rsidRPr="00CC7649">
        <w:rPr>
          <w:rFonts w:ascii="Times New Roman" w:hAnsi="Times New Roman" w:cs="Times New Roman"/>
          <w:b/>
          <w:bCs/>
          <w:i/>
          <w:iCs/>
          <w:sz w:val="24"/>
          <w:szCs w:val="24"/>
        </w:rPr>
        <w:t>Lean Manufacturing</w:t>
      </w:r>
    </w:p>
    <w:p w14:paraId="598B356B" w14:textId="65817D9E" w:rsidR="00A04306" w:rsidRPr="00072D1D" w:rsidRDefault="00A04306" w:rsidP="00904B65">
      <w:pPr>
        <w:pStyle w:val="NormalWeb"/>
        <w:spacing w:before="240" w:beforeAutospacing="0" w:line="360" w:lineRule="auto"/>
        <w:ind w:left="426" w:firstLine="294"/>
        <w:jc w:val="both"/>
      </w:pPr>
      <w:r w:rsidRPr="00926C85">
        <w:rPr>
          <w:i/>
          <w:iCs/>
        </w:rPr>
        <w:t>Lean Manufacturing</w:t>
      </w:r>
      <w:r w:rsidRPr="00072D1D">
        <w:t xml:space="preserve"> adalah pendekatan sistematis untuk mengidentifikasi dan mengurangi pemborosan (</w:t>
      </w:r>
      <w:r w:rsidRPr="00926C85">
        <w:rPr>
          <w:i/>
          <w:iCs/>
        </w:rPr>
        <w:t>waste</w:t>
      </w:r>
      <w:r w:rsidRPr="00072D1D">
        <w:t xml:space="preserve">) dalam proses produksi tanpa mengurangi nilai bagi pelanggan. Tujuh jenis pemborosan utama dalam lean meliputi </w:t>
      </w:r>
      <w:r w:rsidRPr="00926C85">
        <w:rPr>
          <w:i/>
          <w:iCs/>
        </w:rPr>
        <w:t>overproduction</w:t>
      </w:r>
      <w:r w:rsidRPr="00072D1D">
        <w:t xml:space="preserve">, </w:t>
      </w:r>
      <w:r w:rsidRPr="00926C85">
        <w:rPr>
          <w:i/>
          <w:iCs/>
        </w:rPr>
        <w:t>waiting</w:t>
      </w:r>
      <w:r w:rsidRPr="00072D1D">
        <w:t xml:space="preserve">, transportasi, </w:t>
      </w:r>
      <w:r w:rsidRPr="00926C85">
        <w:rPr>
          <w:i/>
          <w:iCs/>
        </w:rPr>
        <w:t>overprocessing</w:t>
      </w:r>
      <w:r w:rsidRPr="00072D1D">
        <w:t xml:space="preserve">, </w:t>
      </w:r>
      <w:r w:rsidRPr="00926C85">
        <w:rPr>
          <w:i/>
          <w:iCs/>
        </w:rPr>
        <w:t>inventory</w:t>
      </w:r>
      <w:r w:rsidRPr="00072D1D">
        <w:t xml:space="preserve">, </w:t>
      </w:r>
      <w:r w:rsidRPr="00926C85">
        <w:rPr>
          <w:i/>
          <w:iCs/>
        </w:rPr>
        <w:t>motion</w:t>
      </w:r>
      <w:r w:rsidRPr="00072D1D">
        <w:t xml:space="preserve">, dan </w:t>
      </w:r>
      <w:r w:rsidRPr="00926C85">
        <w:rPr>
          <w:i/>
          <w:iCs/>
        </w:rPr>
        <w:t>defect</w:t>
      </w:r>
      <w:r w:rsidRPr="00072D1D">
        <w:t>.</w:t>
      </w:r>
      <w:r w:rsidR="007E73DA">
        <w:fldChar w:fldCharType="begin"/>
      </w:r>
      <w:r w:rsidR="007E73DA">
        <w:instrText xml:space="preserve"> ADDIN ZOTERO_ITEM CSL_CITATION {"citationID":"qYzv2nZ0","properties":{"formattedCitation":"(Ansyah et al., 2025)","plainCitation":"(Ansyah et al., 2025)","noteIndex":0},"citationItems":[{"id":108,"uris":["http://zotero.org/users/local/YgFZTyOc/items/5CPSQ9DX"],"itemData":{"id":108,"type":"article-journal","abstract":"Proses produksi pada industri otomotif kerap menghadapi tantangan berupa pemborosan waktu, gerakan, dan transportasi yang mengakibatkan peningkatan cycle time serta penurunan efisiensi. Penelitian ini bertujuan untuk menganalisis penerapan pendekatan lean manufacturing dalam mengurangi cycle time pada proses produksi cockpit kendaraan. Metode yang digunakan adalah pendekatan campuran (mix method) dengan mengombinasikan analisis kualitatif dan kuantitatif, serta alat bantu Value Stream Mapping (VSM), Process Activity Mapping, dan penerapan prinsip 5S (Seiri, Seiton, Seiso, Seiketsu, dan Shitsuke). Penelitian dilakukan di lini perakitan cockpit dengan mengidentifikasi aktivitas non-value added (NVA) dan mengusulkan perbaikan melalui rekayasa tata letak dan standardisasi kerja. Hasil menunjukkan adanya penurunan cycle time dari 1.605 detik menjadi 1.226 detik, atau peningkatan efisiensi sebesar 23,6%. Temuan ini membuktikan bahwa penerapan lean manufacturing secara terintegrasi mampu meningkatkan efisiensi operasional sekaligus memberikan kontribusi finansial dan produktivitas yang signifikan. Penelitian ini juga memperkuat efektivitas prinsip 5S dalam konteks produksi otomotif, serta memberikan implikasi praktis bagi pengembangan sistem produksi berkelanjutan.","container-title":"Jurnal Penelitian Inovatif","DOI":"10.54082/jupin.1693","ISSN":"2808-1366","issue":"3","language":"id","license":"Hak Cipta (c) 2025 Ery Ansyah, Susan Kustiwan, Supriyati Supriyati","page":"2153-2162","source":"jurnal-id.com","title":"Analisis Lean Manufacturing untuk Mengurangi Cycle Time dengan Menggunakan Metode Value Stream Mapping","volume":"5","author":[{"family":"Ansyah","given":"Ery"},{"family":"Kustiwan","given":"Susan"},{"family":"Supriyati","given":"Supriyati"}],"issued":{"date-parts":[["2025",7,31]]}}}],"schema":"https://github.com/citation-style-language/schema/raw/master/csl-citation.json"} </w:instrText>
      </w:r>
      <w:r w:rsidR="007E73DA">
        <w:fldChar w:fldCharType="separate"/>
      </w:r>
      <w:r w:rsidR="007E73DA" w:rsidRPr="007E73DA">
        <w:t>(Ansyah et al., 2025)</w:t>
      </w:r>
      <w:r w:rsidR="007E73DA">
        <w:fldChar w:fldCharType="end"/>
      </w:r>
    </w:p>
    <w:p w14:paraId="67233387" w14:textId="0F1B7790" w:rsidR="00A04306" w:rsidRPr="00CC7649" w:rsidRDefault="00A04306" w:rsidP="00904B65">
      <w:pPr>
        <w:pStyle w:val="ListParagraph"/>
        <w:numPr>
          <w:ilvl w:val="0"/>
          <w:numId w:val="8"/>
        </w:numPr>
        <w:spacing w:line="360" w:lineRule="auto"/>
        <w:rPr>
          <w:rFonts w:ascii="Times New Roman" w:hAnsi="Times New Roman" w:cs="Times New Roman"/>
          <w:b/>
          <w:bCs/>
          <w:sz w:val="24"/>
          <w:szCs w:val="24"/>
        </w:rPr>
      </w:pPr>
      <w:r w:rsidRPr="00CC7649">
        <w:rPr>
          <w:rFonts w:ascii="Times New Roman" w:hAnsi="Times New Roman" w:cs="Times New Roman"/>
          <w:b/>
          <w:bCs/>
          <w:i/>
          <w:iCs/>
          <w:sz w:val="24"/>
          <w:szCs w:val="24"/>
        </w:rPr>
        <w:t>Value Stream Mapping</w:t>
      </w:r>
      <w:r w:rsidRPr="00CC7649">
        <w:rPr>
          <w:rFonts w:ascii="Times New Roman" w:hAnsi="Times New Roman" w:cs="Times New Roman"/>
          <w:b/>
          <w:bCs/>
          <w:sz w:val="24"/>
          <w:szCs w:val="24"/>
        </w:rPr>
        <w:t xml:space="preserve"> (VSM)</w:t>
      </w:r>
    </w:p>
    <w:p w14:paraId="2E270EF5" w14:textId="4D690709" w:rsidR="00A04306" w:rsidRDefault="00A04306" w:rsidP="00904B65">
      <w:pPr>
        <w:pStyle w:val="NormalWeb"/>
        <w:spacing w:line="360" w:lineRule="auto"/>
        <w:ind w:left="426" w:firstLine="294"/>
        <w:jc w:val="both"/>
      </w:pPr>
      <w:r w:rsidRPr="00072D1D">
        <w:t>VSM adalah alat visual yang digunakan untuk memetakan aliran material dan informasi dalam suatu proses. Peta ini membantu mengidentifikasi aktivitas bernilai tambah (</w:t>
      </w:r>
      <w:r w:rsidRPr="00926C85">
        <w:rPr>
          <w:i/>
          <w:iCs/>
        </w:rPr>
        <w:t>value added</w:t>
      </w:r>
      <w:r w:rsidRPr="00072D1D">
        <w:t>) dan tidak bernilai tambah (</w:t>
      </w:r>
      <w:r w:rsidRPr="00926C85">
        <w:rPr>
          <w:i/>
          <w:iCs/>
        </w:rPr>
        <w:t>non-value added</w:t>
      </w:r>
      <w:r w:rsidRPr="00072D1D">
        <w:t xml:space="preserve">). Dengan VSM, perusahaan dapat melihat proses secara menyeluruh dan menemukan </w:t>
      </w:r>
      <w:r w:rsidRPr="00926C85">
        <w:rPr>
          <w:i/>
          <w:iCs/>
        </w:rPr>
        <w:t>bottleneck</w:t>
      </w:r>
      <w:r w:rsidRPr="00072D1D">
        <w:t>.</w:t>
      </w:r>
      <w:r w:rsidR="007E73DA">
        <w:fldChar w:fldCharType="begin"/>
      </w:r>
      <w:r w:rsidR="007E73DA">
        <w:instrText xml:space="preserve"> ADDIN ZOTERO_ITEM CSL_CITATION {"citationID":"1FvUOwE1","properties":{"formattedCitation":"({\\i{}ANALISIS PENERAPAN LEAN MANUFACTURING DENGAN METODE VSM (VALUE STREAM MAPPING) GUNA MENGURANGI WASTE DAN CYCLE TIME PADA PROSES PRODUKSI KERAMIK DI PT XYZ | Tekmapro}, n.d.)","plainCitation":"(ANALISIS PENERAPAN LEAN MANUFACTURING DENGAN METODE VSM (VALUE STREAM MAPPING) GUNA MENGURANGI WASTE DAN CYCLE TIME PADA PROSES PRODUKSI KERAMIK DI PT XYZ | Tekmapro, n.d.)","noteIndex":0},"citationItems":[{"id":106,"uris":["http://zotero.org/users/local/YgFZTyOc/items/F2YCDGAS"],"itemData":{"id":106,"type":"webpage","title":"ANALISIS PENERAPAN LEAN MANUFACTURING DENGAN METODE VSM (VALUE STREAM MAPPING) GUNA MENGURANGI WASTE DAN CYCLE TIME PADA PROSES PRODUKSI KERAMIK DI PT XYZ | Tekmapro","URL":"https://tekmapro.upnjatim.ac.id/index.php/tekmapro/article/view/419?utm_source=chatgpt.com","accessed":{"date-parts":[["2025",10,9]]}}}],"schema":"https://github.com/citation-style-language/schema/raw/master/csl-citation.json"} </w:instrText>
      </w:r>
      <w:r w:rsidR="007E73DA">
        <w:fldChar w:fldCharType="separate"/>
      </w:r>
      <w:r w:rsidR="007E73DA" w:rsidRPr="007E73DA">
        <w:t>(</w:t>
      </w:r>
      <w:r w:rsidR="007E73DA" w:rsidRPr="007E73DA">
        <w:rPr>
          <w:i/>
          <w:iCs/>
        </w:rPr>
        <w:t>ANALISIS PENERAPAN LEAN MANUFACTURING DENGAN METODE VSM (VALUE STREAM MAPPING) GUNA MENGURANGI WASTE DAN CYCLE TIME PADA PROSES PRODUKSI KERAMIK DI PT XYZ | Tekmapro</w:t>
      </w:r>
      <w:r w:rsidR="007E73DA" w:rsidRPr="007E73DA">
        <w:t>, n.d.)</w:t>
      </w:r>
      <w:r w:rsidR="007E73DA">
        <w:fldChar w:fldCharType="end"/>
      </w:r>
    </w:p>
    <w:p w14:paraId="2AF07642" w14:textId="77777777" w:rsidR="00CC7649" w:rsidRDefault="00CC7649" w:rsidP="00904B65">
      <w:pPr>
        <w:pStyle w:val="NormalWeb"/>
        <w:spacing w:line="360" w:lineRule="auto"/>
        <w:ind w:left="426" w:firstLine="294"/>
        <w:jc w:val="both"/>
      </w:pPr>
    </w:p>
    <w:p w14:paraId="1A0896DE" w14:textId="77777777" w:rsidR="00CC7649" w:rsidRDefault="00CC7649" w:rsidP="00904B65">
      <w:pPr>
        <w:pStyle w:val="NormalWeb"/>
        <w:spacing w:line="360" w:lineRule="auto"/>
        <w:ind w:left="426" w:firstLine="294"/>
        <w:jc w:val="both"/>
      </w:pPr>
    </w:p>
    <w:p w14:paraId="022137FF" w14:textId="77777777" w:rsidR="00CC7649" w:rsidRDefault="00CC7649" w:rsidP="00904B65">
      <w:pPr>
        <w:pStyle w:val="NormalWeb"/>
        <w:spacing w:line="360" w:lineRule="auto"/>
        <w:ind w:left="426" w:firstLine="294"/>
        <w:jc w:val="both"/>
      </w:pPr>
    </w:p>
    <w:p w14:paraId="440A1195" w14:textId="77777777" w:rsidR="00CC7649" w:rsidRDefault="00CC7649" w:rsidP="00904B65">
      <w:pPr>
        <w:pStyle w:val="NormalWeb"/>
        <w:spacing w:line="360" w:lineRule="auto"/>
        <w:ind w:left="426" w:firstLine="294"/>
        <w:jc w:val="both"/>
      </w:pPr>
    </w:p>
    <w:p w14:paraId="3A18A263" w14:textId="77777777" w:rsidR="00CC7649" w:rsidRDefault="00CC7649" w:rsidP="00904B65">
      <w:pPr>
        <w:pStyle w:val="NormalWeb"/>
        <w:spacing w:line="360" w:lineRule="auto"/>
        <w:ind w:left="426" w:firstLine="294"/>
        <w:jc w:val="both"/>
      </w:pPr>
    </w:p>
    <w:p w14:paraId="3879544A" w14:textId="77777777" w:rsidR="00CC7649" w:rsidRDefault="00CC7649" w:rsidP="00904B65">
      <w:pPr>
        <w:pStyle w:val="NormalWeb"/>
        <w:spacing w:line="360" w:lineRule="auto"/>
        <w:ind w:left="426" w:firstLine="294"/>
        <w:jc w:val="both"/>
      </w:pPr>
    </w:p>
    <w:p w14:paraId="782D0E9C" w14:textId="77777777" w:rsidR="00CC7649" w:rsidRDefault="00CC7649" w:rsidP="00CC7649">
      <w:pPr>
        <w:pStyle w:val="NormalWeb"/>
        <w:spacing w:line="360" w:lineRule="auto"/>
        <w:jc w:val="both"/>
      </w:pPr>
    </w:p>
    <w:p w14:paraId="7E4E8DFE" w14:textId="77777777" w:rsidR="00CC7649" w:rsidRPr="00072D1D" w:rsidRDefault="00CC7649" w:rsidP="00CC7649">
      <w:pPr>
        <w:pStyle w:val="NormalWeb"/>
        <w:spacing w:line="360" w:lineRule="auto"/>
        <w:jc w:val="both"/>
      </w:pPr>
    </w:p>
    <w:p w14:paraId="7615BAFF" w14:textId="53A3AB6A" w:rsidR="00A04306" w:rsidRPr="00CC7649" w:rsidRDefault="00A04306" w:rsidP="00904B65">
      <w:pPr>
        <w:pStyle w:val="ListParagraph"/>
        <w:numPr>
          <w:ilvl w:val="0"/>
          <w:numId w:val="8"/>
        </w:numPr>
        <w:spacing w:line="360" w:lineRule="auto"/>
        <w:rPr>
          <w:rFonts w:ascii="Times New Roman" w:hAnsi="Times New Roman" w:cs="Times New Roman"/>
          <w:b/>
          <w:bCs/>
          <w:sz w:val="24"/>
          <w:szCs w:val="24"/>
        </w:rPr>
      </w:pPr>
      <w:r w:rsidRPr="00CC7649">
        <w:rPr>
          <w:rFonts w:ascii="Times New Roman" w:hAnsi="Times New Roman" w:cs="Times New Roman"/>
          <w:b/>
          <w:bCs/>
          <w:sz w:val="24"/>
          <w:szCs w:val="24"/>
        </w:rPr>
        <w:lastRenderedPageBreak/>
        <w:t>Root Cause Analysis (RCA)</w:t>
      </w:r>
    </w:p>
    <w:p w14:paraId="3D21D27C" w14:textId="6261CD79" w:rsidR="00BE0366" w:rsidRPr="00072D1D" w:rsidRDefault="00A04306" w:rsidP="00CC7649">
      <w:pPr>
        <w:pStyle w:val="NormalWeb"/>
        <w:spacing w:line="360" w:lineRule="auto"/>
        <w:ind w:left="426" w:firstLine="294"/>
        <w:jc w:val="both"/>
      </w:pPr>
      <w:r w:rsidRPr="00072D1D">
        <w:t xml:space="preserve">RCA adalah pendekatan sistematis untuk menemukan akar penyebab masalah. Salah satu metode RCA adalah </w:t>
      </w:r>
      <w:r w:rsidRPr="00926C85">
        <w:rPr>
          <w:rStyle w:val="Strong"/>
          <w:rFonts w:eastAsiaTheme="majorEastAsia"/>
          <w:b w:val="0"/>
          <w:bCs w:val="0"/>
          <w:i/>
          <w:iCs/>
        </w:rPr>
        <w:t xml:space="preserve">Fishbone Diagram </w:t>
      </w:r>
      <w:r w:rsidRPr="00926C85">
        <w:rPr>
          <w:rStyle w:val="Strong"/>
          <w:rFonts w:eastAsiaTheme="majorEastAsia"/>
          <w:b w:val="0"/>
          <w:bCs w:val="0"/>
        </w:rPr>
        <w:t>(Ishikawa)</w:t>
      </w:r>
      <w:r w:rsidRPr="00072D1D">
        <w:t xml:space="preserve"> yang mengelompokkan penyebab berdasarkan faktor manusia, mesin, material, metode, dan lingkungan. RCA juga sering dipadukan dengan teknik </w:t>
      </w:r>
      <w:r w:rsidRPr="00926C85">
        <w:rPr>
          <w:rStyle w:val="Strong"/>
          <w:rFonts w:eastAsiaTheme="majorEastAsia"/>
          <w:b w:val="0"/>
          <w:bCs w:val="0"/>
        </w:rPr>
        <w:t xml:space="preserve">5 </w:t>
      </w:r>
      <w:r w:rsidRPr="00926C85">
        <w:rPr>
          <w:rStyle w:val="Strong"/>
          <w:rFonts w:eastAsiaTheme="majorEastAsia"/>
          <w:b w:val="0"/>
          <w:bCs w:val="0"/>
          <w:i/>
          <w:iCs/>
        </w:rPr>
        <w:t>Why’s</w:t>
      </w:r>
      <w:r w:rsidRPr="00072D1D">
        <w:t xml:space="preserve"> untuk menggali penyebab mendalam.</w:t>
      </w:r>
      <w:r w:rsidR="007E73DA">
        <w:fldChar w:fldCharType="begin"/>
      </w:r>
      <w:r w:rsidR="007E73DA">
        <w:instrText xml:space="preserve"> ADDIN ZOTERO_ITEM CSL_CITATION {"citationID":"kVQjIo2V","properties":{"formattedCitation":"(Fadilah &amp; Wibero, 2024)","plainCitation":"(Fadilah &amp; Wibero, 2024)","noteIndex":0},"citationItems":[{"id":104,"uris":["http://zotero.org/users/local/YgFZTyOc/items/A497KCHK"],"itemData":{"id":104,"type":"article-journal","abstract":"Home Industry Sepatu Kutabumi merupakan perusahaan yang bergerak di bidang produksi sepatu. Pada proses produksi masih terdapat permasalahan yang menghambat pengiriman produk kepada customer. Kendala yang dihadapi oleh perusahaan salah satunya yaitu masih terdapatnya aktivitas yang bersifat pemborosan. Pemborosan ini berjenis waiting berupa operator menunggu bahan baku datang serta menunggu giliran penggunaan peralatan dan bahan pendukung seperti alat pembolong bagian tali, alat pasang eyelet, latex, lem, bahan pola sepatu, dan paper texon. Penelitian ini bertujuan untuk mengidentifikasi pemborosan yang terjadi pada lini produksi, mengidentifikasi akar penyebab masalah dari pemborosan, dan memberikan usulan perbaikan yang tepat untuk meminimalkan pemborosan dan memaksimalkan proses pembuatan sepatu dengan metode yang digunakan yaitu Value Stream Mapping dan didukung dengan metode Root Cause Analysis berupa tools fishbone diagram. Usulan perbaikan atas terjadinya pemborosan waiting yaitu adanya penambahan peralatan dan bahan pendukung penunjang produksi, melakukan evaluasi secara berkala di setiap bulannya, pembuatan Standar Operasional Prosedur (SOP) terkait urutan aktivitas di setiap prosesnya, leader produksi perlu melakukan pengecekan stock material secara berkala, dan melakukan perencanaan pengadaan material secara matang. Berdasarkan usulan perbaikan yang diberikan maka diperoleh hasil lead time pada future state mapping sebesar 3891 detik atau 1 jam 4 menit 51 detik dan lead time tersebut mengalami penurunan sebesar 3122 detik atau 52 menit 2 detik dari sebelumnya pada current state mapping dengan lead time sebesar 7013 detik atau 1 jam 56 menit 53 detik","container-title":"Jurnal Greenation Ilmu Teknik","DOI":"10.38035/jgit.v2i1.230","ISSN":"2985-8607","issue":"1","language":"en","page":"16-25","source":"greenationpublisher.org","title":"Rancangan Lean Manufacturing untuk Mengurangi Pemborosan Pada Proses Pembuatan Sepatu dengan Pendekatan Metode Value Stream Mapping (Vsm) dan Root Cause Analysis (Rca) di Home Industry Sepatu","volume":"2","author":[{"family":"Fadilah","given":"Muhammad Fathan"},{"family":"Wibero","given":"Roma"}],"issued":{"date-parts":[["2024"]]}}}],"schema":"https://github.com/citation-style-language/schema/raw/master/csl-citation.json"} </w:instrText>
      </w:r>
      <w:r w:rsidR="007E73DA">
        <w:fldChar w:fldCharType="separate"/>
      </w:r>
      <w:r w:rsidR="007E73DA" w:rsidRPr="007E73DA">
        <w:t>(Fadilah &amp; Wibero, 2024)</w:t>
      </w:r>
      <w:r w:rsidR="007E73DA">
        <w:fldChar w:fldCharType="end"/>
      </w:r>
    </w:p>
    <w:p w14:paraId="50719D23" w14:textId="2C47BA63" w:rsidR="00A04306" w:rsidRPr="00072D1D" w:rsidRDefault="00A04306" w:rsidP="00904B65">
      <w:pPr>
        <w:pStyle w:val="ListParagraph"/>
        <w:numPr>
          <w:ilvl w:val="0"/>
          <w:numId w:val="8"/>
        </w:numPr>
        <w:spacing w:line="360" w:lineRule="auto"/>
        <w:rPr>
          <w:rFonts w:ascii="Times New Roman" w:hAnsi="Times New Roman" w:cs="Times New Roman"/>
          <w:sz w:val="24"/>
          <w:szCs w:val="24"/>
        </w:rPr>
      </w:pPr>
      <w:r w:rsidRPr="00072D1D">
        <w:rPr>
          <w:rFonts w:ascii="Times New Roman" w:hAnsi="Times New Roman" w:cs="Times New Roman"/>
          <w:sz w:val="24"/>
          <w:szCs w:val="24"/>
        </w:rPr>
        <w:t>Penelitian Terdahulu</w:t>
      </w:r>
    </w:p>
    <w:tbl>
      <w:tblPr>
        <w:tblW w:w="8642" w:type="dxa"/>
        <w:tblLayout w:type="fixed"/>
        <w:tblLook w:val="04A0" w:firstRow="1" w:lastRow="0" w:firstColumn="1" w:lastColumn="0" w:noHBand="0" w:noVBand="1"/>
      </w:tblPr>
      <w:tblGrid>
        <w:gridCol w:w="1696"/>
        <w:gridCol w:w="1843"/>
        <w:gridCol w:w="425"/>
        <w:gridCol w:w="284"/>
        <w:gridCol w:w="444"/>
        <w:gridCol w:w="419"/>
        <w:gridCol w:w="356"/>
        <w:gridCol w:w="353"/>
        <w:gridCol w:w="430"/>
        <w:gridCol w:w="447"/>
        <w:gridCol w:w="399"/>
        <w:gridCol w:w="368"/>
        <w:gridCol w:w="303"/>
        <w:gridCol w:w="450"/>
        <w:gridCol w:w="425"/>
      </w:tblGrid>
      <w:tr w:rsidR="00A04306" w:rsidRPr="00072D1D" w14:paraId="290BAB36" w14:textId="77777777" w:rsidTr="0016053D">
        <w:trPr>
          <w:trHeight w:val="315"/>
        </w:trPr>
        <w:tc>
          <w:tcPr>
            <w:tcW w:w="1696" w:type="dxa"/>
            <w:vMerge w:val="restart"/>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74A4491C"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Penulis</w:t>
            </w:r>
          </w:p>
        </w:tc>
        <w:tc>
          <w:tcPr>
            <w:tcW w:w="1843" w:type="dxa"/>
            <w:vMerge w:val="restart"/>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D95B1D4"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Judul</w:t>
            </w:r>
          </w:p>
        </w:tc>
        <w:tc>
          <w:tcPr>
            <w:tcW w:w="5103" w:type="dxa"/>
            <w:gridSpan w:val="13"/>
            <w:tcBorders>
              <w:top w:val="single" w:sz="4" w:space="0" w:color="auto"/>
              <w:left w:val="nil"/>
              <w:bottom w:val="single" w:sz="4" w:space="0" w:color="auto"/>
              <w:right w:val="single" w:sz="4" w:space="0" w:color="auto"/>
            </w:tcBorders>
            <w:shd w:val="clear" w:color="000000" w:fill="9BC2E6"/>
            <w:noWrap/>
            <w:vAlign w:val="center"/>
            <w:hideMark/>
          </w:tcPr>
          <w:p w14:paraId="52D3F931"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Konsep Lean Manufacturing</w:t>
            </w:r>
          </w:p>
        </w:tc>
      </w:tr>
      <w:tr w:rsidR="00A04306" w:rsidRPr="00072D1D" w14:paraId="33623DEB" w14:textId="77777777" w:rsidTr="0016053D">
        <w:trPr>
          <w:trHeight w:val="1290"/>
        </w:trPr>
        <w:tc>
          <w:tcPr>
            <w:tcW w:w="1696" w:type="dxa"/>
            <w:vMerge/>
            <w:tcBorders>
              <w:top w:val="single" w:sz="4" w:space="0" w:color="auto"/>
              <w:left w:val="single" w:sz="4" w:space="0" w:color="auto"/>
              <w:bottom w:val="single" w:sz="4" w:space="0" w:color="auto"/>
              <w:right w:val="single" w:sz="4" w:space="0" w:color="auto"/>
            </w:tcBorders>
            <w:vAlign w:val="center"/>
            <w:hideMark/>
          </w:tcPr>
          <w:p w14:paraId="3FB40B5D"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924B2F7"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p>
        </w:tc>
        <w:tc>
          <w:tcPr>
            <w:tcW w:w="425" w:type="dxa"/>
            <w:tcBorders>
              <w:top w:val="nil"/>
              <w:left w:val="nil"/>
              <w:bottom w:val="single" w:sz="4" w:space="0" w:color="auto"/>
              <w:right w:val="single" w:sz="4" w:space="0" w:color="auto"/>
            </w:tcBorders>
            <w:shd w:val="clear" w:color="000000" w:fill="9BC2E6"/>
            <w:noWrap/>
            <w:vAlign w:val="center"/>
            <w:hideMark/>
          </w:tcPr>
          <w:p w14:paraId="0FF2B92D"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5S</w:t>
            </w:r>
          </w:p>
        </w:tc>
        <w:tc>
          <w:tcPr>
            <w:tcW w:w="284" w:type="dxa"/>
            <w:tcBorders>
              <w:top w:val="nil"/>
              <w:left w:val="nil"/>
              <w:bottom w:val="single" w:sz="4" w:space="0" w:color="auto"/>
              <w:right w:val="single" w:sz="4" w:space="0" w:color="auto"/>
            </w:tcBorders>
            <w:shd w:val="clear" w:color="000000" w:fill="9BC2E6"/>
            <w:noWrap/>
            <w:vAlign w:val="center"/>
            <w:hideMark/>
          </w:tcPr>
          <w:p w14:paraId="6DB6A82B"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Kaizen</w:t>
            </w:r>
          </w:p>
        </w:tc>
        <w:tc>
          <w:tcPr>
            <w:tcW w:w="444" w:type="dxa"/>
            <w:tcBorders>
              <w:top w:val="nil"/>
              <w:left w:val="nil"/>
              <w:bottom w:val="single" w:sz="4" w:space="0" w:color="auto"/>
              <w:right w:val="single" w:sz="4" w:space="0" w:color="auto"/>
            </w:tcBorders>
            <w:shd w:val="clear" w:color="000000" w:fill="9BC2E6"/>
            <w:noWrap/>
            <w:vAlign w:val="center"/>
            <w:hideMark/>
          </w:tcPr>
          <w:p w14:paraId="135E7C00"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VSM</w:t>
            </w:r>
          </w:p>
        </w:tc>
        <w:tc>
          <w:tcPr>
            <w:tcW w:w="419" w:type="dxa"/>
            <w:tcBorders>
              <w:top w:val="nil"/>
              <w:left w:val="nil"/>
              <w:bottom w:val="single" w:sz="4" w:space="0" w:color="auto"/>
              <w:right w:val="single" w:sz="4" w:space="0" w:color="auto"/>
            </w:tcBorders>
            <w:shd w:val="clear" w:color="000000" w:fill="9BC2E6"/>
            <w:noWrap/>
            <w:vAlign w:val="center"/>
            <w:hideMark/>
          </w:tcPr>
          <w:p w14:paraId="2AC7C193"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Kanban</w:t>
            </w:r>
          </w:p>
        </w:tc>
        <w:tc>
          <w:tcPr>
            <w:tcW w:w="356" w:type="dxa"/>
            <w:tcBorders>
              <w:top w:val="nil"/>
              <w:left w:val="nil"/>
              <w:bottom w:val="single" w:sz="4" w:space="0" w:color="auto"/>
              <w:right w:val="single" w:sz="4" w:space="0" w:color="auto"/>
            </w:tcBorders>
            <w:shd w:val="clear" w:color="000000" w:fill="9BC2E6"/>
            <w:noWrap/>
            <w:vAlign w:val="center"/>
            <w:hideMark/>
          </w:tcPr>
          <w:p w14:paraId="4C59F95F"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JIT</w:t>
            </w:r>
          </w:p>
        </w:tc>
        <w:tc>
          <w:tcPr>
            <w:tcW w:w="353" w:type="dxa"/>
            <w:tcBorders>
              <w:top w:val="nil"/>
              <w:left w:val="nil"/>
              <w:bottom w:val="single" w:sz="4" w:space="0" w:color="auto"/>
              <w:right w:val="single" w:sz="4" w:space="0" w:color="auto"/>
            </w:tcBorders>
            <w:shd w:val="clear" w:color="000000" w:fill="9BC2E6"/>
            <w:noWrap/>
            <w:vAlign w:val="center"/>
            <w:hideMark/>
          </w:tcPr>
          <w:p w14:paraId="32C08A9A"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Poka-Yoke</w:t>
            </w:r>
          </w:p>
        </w:tc>
        <w:tc>
          <w:tcPr>
            <w:tcW w:w="430" w:type="dxa"/>
            <w:tcBorders>
              <w:top w:val="nil"/>
              <w:left w:val="nil"/>
              <w:bottom w:val="single" w:sz="4" w:space="0" w:color="auto"/>
              <w:right w:val="single" w:sz="4" w:space="0" w:color="auto"/>
            </w:tcBorders>
            <w:shd w:val="clear" w:color="000000" w:fill="9BC2E6"/>
            <w:noWrap/>
            <w:vAlign w:val="center"/>
            <w:hideMark/>
          </w:tcPr>
          <w:p w14:paraId="1F920EAA"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SMED</w:t>
            </w:r>
          </w:p>
        </w:tc>
        <w:tc>
          <w:tcPr>
            <w:tcW w:w="447" w:type="dxa"/>
            <w:tcBorders>
              <w:top w:val="nil"/>
              <w:left w:val="nil"/>
              <w:bottom w:val="single" w:sz="4" w:space="0" w:color="auto"/>
              <w:right w:val="single" w:sz="4" w:space="0" w:color="auto"/>
            </w:tcBorders>
            <w:shd w:val="clear" w:color="000000" w:fill="9BC2E6"/>
            <w:noWrap/>
            <w:vAlign w:val="center"/>
            <w:hideMark/>
          </w:tcPr>
          <w:p w14:paraId="414945A2"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Andon System</w:t>
            </w:r>
          </w:p>
        </w:tc>
        <w:tc>
          <w:tcPr>
            <w:tcW w:w="399" w:type="dxa"/>
            <w:tcBorders>
              <w:top w:val="nil"/>
              <w:left w:val="nil"/>
              <w:bottom w:val="single" w:sz="4" w:space="0" w:color="auto"/>
              <w:right w:val="single" w:sz="4" w:space="0" w:color="auto"/>
            </w:tcBorders>
            <w:shd w:val="clear" w:color="000000" w:fill="9BC2E6"/>
            <w:noWrap/>
            <w:vAlign w:val="center"/>
            <w:hideMark/>
          </w:tcPr>
          <w:p w14:paraId="33012255"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TPM</w:t>
            </w:r>
          </w:p>
        </w:tc>
        <w:tc>
          <w:tcPr>
            <w:tcW w:w="368" w:type="dxa"/>
            <w:tcBorders>
              <w:top w:val="nil"/>
              <w:left w:val="nil"/>
              <w:bottom w:val="single" w:sz="4" w:space="0" w:color="auto"/>
              <w:right w:val="single" w:sz="4" w:space="0" w:color="auto"/>
            </w:tcBorders>
            <w:shd w:val="clear" w:color="000000" w:fill="9BC2E6"/>
            <w:noWrap/>
            <w:vAlign w:val="center"/>
            <w:hideMark/>
          </w:tcPr>
          <w:p w14:paraId="4D8EDF7C"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Heinjunka</w:t>
            </w:r>
          </w:p>
        </w:tc>
        <w:tc>
          <w:tcPr>
            <w:tcW w:w="303" w:type="dxa"/>
            <w:tcBorders>
              <w:top w:val="nil"/>
              <w:left w:val="nil"/>
              <w:bottom w:val="single" w:sz="4" w:space="0" w:color="auto"/>
              <w:right w:val="single" w:sz="4" w:space="0" w:color="auto"/>
            </w:tcBorders>
            <w:shd w:val="clear" w:color="000000" w:fill="9BC2E6"/>
            <w:noWrap/>
            <w:vAlign w:val="center"/>
            <w:hideMark/>
          </w:tcPr>
          <w:p w14:paraId="7D207242"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FMEA</w:t>
            </w:r>
          </w:p>
        </w:tc>
        <w:tc>
          <w:tcPr>
            <w:tcW w:w="450" w:type="dxa"/>
            <w:tcBorders>
              <w:top w:val="nil"/>
              <w:left w:val="nil"/>
              <w:bottom w:val="single" w:sz="4" w:space="0" w:color="auto"/>
              <w:right w:val="single" w:sz="4" w:space="0" w:color="auto"/>
            </w:tcBorders>
            <w:shd w:val="clear" w:color="000000" w:fill="9BC2E6"/>
            <w:noWrap/>
            <w:vAlign w:val="bottom"/>
            <w:hideMark/>
          </w:tcPr>
          <w:p w14:paraId="60CC427D"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PAM</w:t>
            </w:r>
          </w:p>
        </w:tc>
        <w:tc>
          <w:tcPr>
            <w:tcW w:w="425" w:type="dxa"/>
            <w:tcBorders>
              <w:top w:val="nil"/>
              <w:left w:val="nil"/>
              <w:bottom w:val="single" w:sz="4" w:space="0" w:color="auto"/>
              <w:right w:val="single" w:sz="4" w:space="0" w:color="auto"/>
            </w:tcBorders>
            <w:shd w:val="clear" w:color="000000" w:fill="9BC2E6"/>
            <w:noWrap/>
            <w:vAlign w:val="bottom"/>
            <w:hideMark/>
          </w:tcPr>
          <w:p w14:paraId="171FA0A3" w14:textId="77777777" w:rsidR="00A04306" w:rsidRPr="00072D1D" w:rsidRDefault="00A04306" w:rsidP="00904B65">
            <w:pPr>
              <w:spacing w:after="0" w:line="360" w:lineRule="auto"/>
              <w:jc w:val="center"/>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RCA</w:t>
            </w:r>
          </w:p>
        </w:tc>
      </w:tr>
      <w:tr w:rsidR="00A04306" w:rsidRPr="00072D1D" w14:paraId="5B65A1E3" w14:textId="77777777" w:rsidTr="0016053D">
        <w:trPr>
          <w:trHeight w:val="1260"/>
        </w:trPr>
        <w:tc>
          <w:tcPr>
            <w:tcW w:w="1696" w:type="dxa"/>
            <w:tcBorders>
              <w:top w:val="nil"/>
              <w:left w:val="single" w:sz="4" w:space="0" w:color="auto"/>
              <w:bottom w:val="single" w:sz="4" w:space="0" w:color="auto"/>
              <w:right w:val="single" w:sz="4" w:space="0" w:color="auto"/>
            </w:tcBorders>
            <w:shd w:val="clear" w:color="auto" w:fill="auto"/>
            <w:hideMark/>
          </w:tcPr>
          <w:p w14:paraId="5AEE3CC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Irwan Setiawan, Arif Rahman</w:t>
            </w:r>
          </w:p>
        </w:tc>
        <w:tc>
          <w:tcPr>
            <w:tcW w:w="1843" w:type="dxa"/>
            <w:tcBorders>
              <w:top w:val="nil"/>
              <w:left w:val="nil"/>
              <w:bottom w:val="single" w:sz="4" w:space="0" w:color="auto"/>
              <w:right w:val="single" w:sz="4" w:space="0" w:color="auto"/>
            </w:tcBorders>
            <w:shd w:val="clear" w:color="auto" w:fill="auto"/>
            <w:hideMark/>
          </w:tcPr>
          <w:p w14:paraId="009DB6E5"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Penerapan Lean Manufacturing Untuk Meminimalkan Waste Dengan Menggunakan Metode VSM Dan WAM Pada PT XYZ</w:t>
            </w:r>
          </w:p>
        </w:tc>
        <w:tc>
          <w:tcPr>
            <w:tcW w:w="425" w:type="dxa"/>
            <w:tcBorders>
              <w:top w:val="nil"/>
              <w:left w:val="nil"/>
              <w:bottom w:val="single" w:sz="4" w:space="0" w:color="auto"/>
              <w:right w:val="single" w:sz="4" w:space="0" w:color="auto"/>
            </w:tcBorders>
            <w:shd w:val="clear" w:color="auto" w:fill="auto"/>
            <w:noWrap/>
            <w:vAlign w:val="center"/>
            <w:hideMark/>
          </w:tcPr>
          <w:p w14:paraId="3D7E2F8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284" w:type="dxa"/>
            <w:tcBorders>
              <w:top w:val="nil"/>
              <w:left w:val="nil"/>
              <w:bottom w:val="single" w:sz="4" w:space="0" w:color="auto"/>
              <w:right w:val="single" w:sz="4" w:space="0" w:color="auto"/>
            </w:tcBorders>
            <w:shd w:val="clear" w:color="auto" w:fill="auto"/>
            <w:noWrap/>
            <w:vAlign w:val="center"/>
            <w:hideMark/>
          </w:tcPr>
          <w:p w14:paraId="2CF3358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tcBorders>
              <w:top w:val="nil"/>
              <w:left w:val="nil"/>
              <w:bottom w:val="single" w:sz="4" w:space="0" w:color="auto"/>
              <w:right w:val="single" w:sz="4" w:space="0" w:color="auto"/>
            </w:tcBorders>
            <w:shd w:val="clear" w:color="auto" w:fill="auto"/>
            <w:noWrap/>
            <w:vAlign w:val="center"/>
            <w:hideMark/>
          </w:tcPr>
          <w:p w14:paraId="095A34CC"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64A8300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tcBorders>
              <w:top w:val="nil"/>
              <w:left w:val="nil"/>
              <w:bottom w:val="single" w:sz="4" w:space="0" w:color="auto"/>
              <w:right w:val="single" w:sz="4" w:space="0" w:color="auto"/>
            </w:tcBorders>
            <w:shd w:val="clear" w:color="auto" w:fill="auto"/>
            <w:noWrap/>
            <w:vAlign w:val="center"/>
            <w:hideMark/>
          </w:tcPr>
          <w:p w14:paraId="2347660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tcBorders>
              <w:top w:val="nil"/>
              <w:left w:val="nil"/>
              <w:bottom w:val="single" w:sz="4" w:space="0" w:color="auto"/>
              <w:right w:val="single" w:sz="4" w:space="0" w:color="auto"/>
            </w:tcBorders>
            <w:shd w:val="clear" w:color="auto" w:fill="auto"/>
            <w:noWrap/>
            <w:vAlign w:val="center"/>
            <w:hideMark/>
          </w:tcPr>
          <w:p w14:paraId="0522844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18382CF8"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3E21F5E5"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37E316D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1DEF852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08D4F81A"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tcBorders>
              <w:top w:val="nil"/>
              <w:left w:val="nil"/>
              <w:bottom w:val="single" w:sz="4" w:space="0" w:color="auto"/>
              <w:right w:val="single" w:sz="4" w:space="0" w:color="auto"/>
            </w:tcBorders>
            <w:shd w:val="clear" w:color="auto" w:fill="auto"/>
            <w:noWrap/>
            <w:vAlign w:val="center"/>
            <w:hideMark/>
          </w:tcPr>
          <w:p w14:paraId="6D3EAE5F"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tcBorders>
              <w:top w:val="nil"/>
              <w:left w:val="nil"/>
              <w:bottom w:val="single" w:sz="4" w:space="0" w:color="auto"/>
              <w:right w:val="single" w:sz="4" w:space="0" w:color="auto"/>
            </w:tcBorders>
            <w:shd w:val="clear" w:color="auto" w:fill="auto"/>
            <w:noWrap/>
            <w:vAlign w:val="bottom"/>
            <w:hideMark/>
          </w:tcPr>
          <w:p w14:paraId="18B463C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3FD54DE2" w14:textId="77777777" w:rsidTr="0016053D">
        <w:trPr>
          <w:trHeight w:val="2205"/>
        </w:trPr>
        <w:tc>
          <w:tcPr>
            <w:tcW w:w="1696" w:type="dxa"/>
            <w:tcBorders>
              <w:top w:val="nil"/>
              <w:left w:val="single" w:sz="4" w:space="0" w:color="auto"/>
              <w:bottom w:val="single" w:sz="4" w:space="0" w:color="auto"/>
              <w:right w:val="single" w:sz="4" w:space="0" w:color="auto"/>
            </w:tcBorders>
            <w:shd w:val="clear" w:color="auto" w:fill="auto"/>
            <w:hideMark/>
          </w:tcPr>
          <w:p w14:paraId="6500695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lastRenderedPageBreak/>
              <w:t>Avira Dwi Septiana, Cornelia Febryanti, Herdian Wibowo, Sarah Khulilah, Dwi Irwati</w:t>
            </w:r>
          </w:p>
        </w:tc>
        <w:tc>
          <w:tcPr>
            <w:tcW w:w="1843" w:type="dxa"/>
            <w:tcBorders>
              <w:top w:val="nil"/>
              <w:left w:val="nil"/>
              <w:bottom w:val="single" w:sz="4" w:space="0" w:color="auto"/>
              <w:right w:val="single" w:sz="4" w:space="0" w:color="auto"/>
            </w:tcBorders>
            <w:shd w:val="clear" w:color="auto" w:fill="auto"/>
            <w:hideMark/>
          </w:tcPr>
          <w:p w14:paraId="5BD518D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Pengaruh Penerapan Lean Manufacturing Terhadap Kinerja Produksi di PT. XYZ</w:t>
            </w:r>
          </w:p>
        </w:tc>
        <w:tc>
          <w:tcPr>
            <w:tcW w:w="425" w:type="dxa"/>
            <w:tcBorders>
              <w:top w:val="nil"/>
              <w:left w:val="nil"/>
              <w:bottom w:val="single" w:sz="4" w:space="0" w:color="auto"/>
              <w:right w:val="single" w:sz="4" w:space="0" w:color="auto"/>
            </w:tcBorders>
            <w:shd w:val="clear" w:color="auto" w:fill="auto"/>
            <w:noWrap/>
            <w:vAlign w:val="center"/>
            <w:hideMark/>
          </w:tcPr>
          <w:p w14:paraId="19262CAC"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284" w:type="dxa"/>
            <w:tcBorders>
              <w:top w:val="nil"/>
              <w:left w:val="nil"/>
              <w:bottom w:val="single" w:sz="4" w:space="0" w:color="auto"/>
              <w:right w:val="single" w:sz="4" w:space="0" w:color="auto"/>
            </w:tcBorders>
            <w:shd w:val="clear" w:color="auto" w:fill="auto"/>
            <w:noWrap/>
            <w:vAlign w:val="center"/>
            <w:hideMark/>
          </w:tcPr>
          <w:p w14:paraId="688C8A0A"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44" w:type="dxa"/>
            <w:tcBorders>
              <w:top w:val="nil"/>
              <w:left w:val="nil"/>
              <w:bottom w:val="single" w:sz="4" w:space="0" w:color="auto"/>
              <w:right w:val="single" w:sz="4" w:space="0" w:color="auto"/>
            </w:tcBorders>
            <w:shd w:val="clear" w:color="auto" w:fill="auto"/>
            <w:noWrap/>
            <w:vAlign w:val="center"/>
            <w:hideMark/>
          </w:tcPr>
          <w:p w14:paraId="72988D60"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6174A3B8"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356" w:type="dxa"/>
            <w:tcBorders>
              <w:top w:val="nil"/>
              <w:left w:val="nil"/>
              <w:bottom w:val="single" w:sz="4" w:space="0" w:color="auto"/>
              <w:right w:val="single" w:sz="4" w:space="0" w:color="auto"/>
            </w:tcBorders>
            <w:shd w:val="clear" w:color="auto" w:fill="auto"/>
            <w:noWrap/>
            <w:vAlign w:val="center"/>
            <w:hideMark/>
          </w:tcPr>
          <w:p w14:paraId="52B9AFD2"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353" w:type="dxa"/>
            <w:tcBorders>
              <w:top w:val="nil"/>
              <w:left w:val="nil"/>
              <w:bottom w:val="single" w:sz="4" w:space="0" w:color="auto"/>
              <w:right w:val="single" w:sz="4" w:space="0" w:color="auto"/>
            </w:tcBorders>
            <w:shd w:val="clear" w:color="auto" w:fill="auto"/>
            <w:noWrap/>
            <w:vAlign w:val="center"/>
            <w:hideMark/>
          </w:tcPr>
          <w:p w14:paraId="389AED4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2A8E4691"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2F35E6D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41E6A35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481558D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75FECD5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tcBorders>
              <w:top w:val="nil"/>
              <w:left w:val="nil"/>
              <w:bottom w:val="single" w:sz="4" w:space="0" w:color="auto"/>
              <w:right w:val="single" w:sz="4" w:space="0" w:color="auto"/>
            </w:tcBorders>
            <w:shd w:val="clear" w:color="auto" w:fill="auto"/>
            <w:noWrap/>
            <w:vAlign w:val="bottom"/>
            <w:hideMark/>
          </w:tcPr>
          <w:p w14:paraId="4B19094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tcBorders>
              <w:top w:val="nil"/>
              <w:left w:val="nil"/>
              <w:bottom w:val="single" w:sz="4" w:space="0" w:color="auto"/>
              <w:right w:val="single" w:sz="4" w:space="0" w:color="auto"/>
            </w:tcBorders>
            <w:shd w:val="clear" w:color="auto" w:fill="auto"/>
            <w:noWrap/>
            <w:vAlign w:val="bottom"/>
            <w:hideMark/>
          </w:tcPr>
          <w:p w14:paraId="1A86C8E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569454CA" w14:textId="77777777" w:rsidTr="0016053D">
        <w:trPr>
          <w:trHeight w:val="2258"/>
        </w:trPr>
        <w:tc>
          <w:tcPr>
            <w:tcW w:w="1696" w:type="dxa"/>
            <w:tcBorders>
              <w:top w:val="nil"/>
              <w:left w:val="single" w:sz="4" w:space="0" w:color="auto"/>
              <w:bottom w:val="single" w:sz="4" w:space="0" w:color="auto"/>
              <w:right w:val="single" w:sz="4" w:space="0" w:color="auto"/>
            </w:tcBorders>
            <w:shd w:val="clear" w:color="auto" w:fill="auto"/>
            <w:hideMark/>
          </w:tcPr>
          <w:p w14:paraId="7519B16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Dyah Ari Susanti*, Lilik Yulianto, V. Reza Bayu Kurniawan, Emmy Nurhayati, Dian Tiara Rezalti</w:t>
            </w:r>
          </w:p>
        </w:tc>
        <w:tc>
          <w:tcPr>
            <w:tcW w:w="1843" w:type="dxa"/>
            <w:tcBorders>
              <w:top w:val="nil"/>
              <w:left w:val="nil"/>
              <w:bottom w:val="single" w:sz="4" w:space="0" w:color="auto"/>
              <w:right w:val="single" w:sz="4" w:space="0" w:color="auto"/>
            </w:tcBorders>
            <w:shd w:val="clear" w:color="auto" w:fill="auto"/>
            <w:hideMark/>
          </w:tcPr>
          <w:p w14:paraId="75B71E7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Analisis Lean ManufacturingPendekatanVSMdan FMEAuntuk MeminimasiPemborosan pada Salah Satu Perusahaan Logam di Jawa Tengah</w:t>
            </w:r>
          </w:p>
        </w:tc>
        <w:tc>
          <w:tcPr>
            <w:tcW w:w="425" w:type="dxa"/>
            <w:tcBorders>
              <w:top w:val="nil"/>
              <w:left w:val="nil"/>
              <w:bottom w:val="single" w:sz="4" w:space="0" w:color="auto"/>
              <w:right w:val="single" w:sz="4" w:space="0" w:color="auto"/>
            </w:tcBorders>
            <w:shd w:val="clear" w:color="auto" w:fill="auto"/>
            <w:noWrap/>
            <w:vAlign w:val="center"/>
            <w:hideMark/>
          </w:tcPr>
          <w:p w14:paraId="0D17E272"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284" w:type="dxa"/>
            <w:tcBorders>
              <w:top w:val="nil"/>
              <w:left w:val="nil"/>
              <w:bottom w:val="single" w:sz="4" w:space="0" w:color="auto"/>
              <w:right w:val="single" w:sz="4" w:space="0" w:color="auto"/>
            </w:tcBorders>
            <w:shd w:val="clear" w:color="auto" w:fill="auto"/>
            <w:noWrap/>
            <w:vAlign w:val="center"/>
            <w:hideMark/>
          </w:tcPr>
          <w:p w14:paraId="6856D999"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444" w:type="dxa"/>
            <w:tcBorders>
              <w:top w:val="nil"/>
              <w:left w:val="nil"/>
              <w:bottom w:val="single" w:sz="4" w:space="0" w:color="auto"/>
              <w:right w:val="single" w:sz="4" w:space="0" w:color="auto"/>
            </w:tcBorders>
            <w:shd w:val="clear" w:color="auto" w:fill="auto"/>
            <w:noWrap/>
            <w:vAlign w:val="center"/>
            <w:hideMark/>
          </w:tcPr>
          <w:p w14:paraId="66E6A689"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398FBB73"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56" w:type="dxa"/>
            <w:tcBorders>
              <w:top w:val="nil"/>
              <w:left w:val="nil"/>
              <w:bottom w:val="single" w:sz="4" w:space="0" w:color="auto"/>
              <w:right w:val="single" w:sz="4" w:space="0" w:color="auto"/>
            </w:tcBorders>
            <w:shd w:val="clear" w:color="auto" w:fill="auto"/>
            <w:noWrap/>
            <w:vAlign w:val="center"/>
            <w:hideMark/>
          </w:tcPr>
          <w:p w14:paraId="5A16F0E9"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53" w:type="dxa"/>
            <w:tcBorders>
              <w:top w:val="nil"/>
              <w:left w:val="nil"/>
              <w:bottom w:val="single" w:sz="4" w:space="0" w:color="auto"/>
              <w:right w:val="single" w:sz="4" w:space="0" w:color="auto"/>
            </w:tcBorders>
            <w:shd w:val="clear" w:color="auto" w:fill="auto"/>
            <w:noWrap/>
            <w:vAlign w:val="center"/>
            <w:hideMark/>
          </w:tcPr>
          <w:p w14:paraId="3D24F515"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4DDB09AF"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670F5D5B"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537D63A5"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0C6486E3"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0797730F"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50" w:type="dxa"/>
            <w:tcBorders>
              <w:top w:val="nil"/>
              <w:left w:val="nil"/>
              <w:bottom w:val="single" w:sz="4" w:space="0" w:color="auto"/>
              <w:right w:val="single" w:sz="4" w:space="0" w:color="auto"/>
            </w:tcBorders>
            <w:shd w:val="clear" w:color="auto" w:fill="auto"/>
            <w:noWrap/>
            <w:vAlign w:val="bottom"/>
            <w:hideMark/>
          </w:tcPr>
          <w:p w14:paraId="5825A99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tcBorders>
              <w:top w:val="nil"/>
              <w:left w:val="nil"/>
              <w:bottom w:val="single" w:sz="4" w:space="0" w:color="auto"/>
              <w:right w:val="single" w:sz="4" w:space="0" w:color="auto"/>
            </w:tcBorders>
            <w:shd w:val="clear" w:color="auto" w:fill="auto"/>
            <w:noWrap/>
            <w:vAlign w:val="bottom"/>
            <w:hideMark/>
          </w:tcPr>
          <w:p w14:paraId="37E7E6F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5AA7DDD6" w14:textId="77777777" w:rsidTr="0016053D">
        <w:trPr>
          <w:trHeight w:val="703"/>
        </w:trPr>
        <w:tc>
          <w:tcPr>
            <w:tcW w:w="1696" w:type="dxa"/>
            <w:tcBorders>
              <w:top w:val="nil"/>
              <w:left w:val="single" w:sz="4" w:space="0" w:color="auto"/>
              <w:bottom w:val="single" w:sz="4" w:space="0" w:color="auto"/>
              <w:right w:val="single" w:sz="4" w:space="0" w:color="auto"/>
            </w:tcBorders>
            <w:shd w:val="clear" w:color="auto" w:fill="auto"/>
            <w:hideMark/>
          </w:tcPr>
          <w:p w14:paraId="1385B90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Prastyo Utomo,Endang Pudji</w:t>
            </w:r>
          </w:p>
        </w:tc>
        <w:tc>
          <w:tcPr>
            <w:tcW w:w="1843" w:type="dxa"/>
            <w:tcBorders>
              <w:top w:val="nil"/>
              <w:left w:val="nil"/>
              <w:bottom w:val="single" w:sz="4" w:space="0" w:color="auto"/>
              <w:right w:val="single" w:sz="4" w:space="0" w:color="auto"/>
            </w:tcBorders>
            <w:shd w:val="clear" w:color="auto" w:fill="auto"/>
            <w:hideMark/>
          </w:tcPr>
          <w:p w14:paraId="0C180DC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ANALYSIS OF WASTE IN THE PRODUCTION SYSTEM WITH THE APPROACH LEAN MANUFACTURING METHOD</w:t>
            </w:r>
          </w:p>
        </w:tc>
        <w:tc>
          <w:tcPr>
            <w:tcW w:w="425" w:type="dxa"/>
            <w:tcBorders>
              <w:top w:val="nil"/>
              <w:left w:val="nil"/>
              <w:bottom w:val="single" w:sz="4" w:space="0" w:color="auto"/>
              <w:right w:val="single" w:sz="4" w:space="0" w:color="auto"/>
            </w:tcBorders>
            <w:shd w:val="clear" w:color="auto" w:fill="auto"/>
            <w:noWrap/>
            <w:vAlign w:val="center"/>
            <w:hideMark/>
          </w:tcPr>
          <w:p w14:paraId="11D427D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284" w:type="dxa"/>
            <w:tcBorders>
              <w:top w:val="nil"/>
              <w:left w:val="nil"/>
              <w:bottom w:val="single" w:sz="4" w:space="0" w:color="auto"/>
              <w:right w:val="single" w:sz="4" w:space="0" w:color="auto"/>
            </w:tcBorders>
            <w:shd w:val="clear" w:color="auto" w:fill="auto"/>
            <w:noWrap/>
            <w:vAlign w:val="center"/>
            <w:hideMark/>
          </w:tcPr>
          <w:p w14:paraId="13081EB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tcBorders>
              <w:top w:val="nil"/>
              <w:left w:val="nil"/>
              <w:bottom w:val="single" w:sz="4" w:space="0" w:color="auto"/>
              <w:right w:val="single" w:sz="4" w:space="0" w:color="auto"/>
            </w:tcBorders>
            <w:shd w:val="clear" w:color="auto" w:fill="auto"/>
            <w:noWrap/>
            <w:vAlign w:val="center"/>
            <w:hideMark/>
          </w:tcPr>
          <w:p w14:paraId="398F4F9D"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49EDFA8C"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56" w:type="dxa"/>
            <w:tcBorders>
              <w:top w:val="nil"/>
              <w:left w:val="nil"/>
              <w:bottom w:val="single" w:sz="4" w:space="0" w:color="auto"/>
              <w:right w:val="single" w:sz="4" w:space="0" w:color="auto"/>
            </w:tcBorders>
            <w:shd w:val="clear" w:color="auto" w:fill="auto"/>
            <w:noWrap/>
            <w:vAlign w:val="center"/>
            <w:hideMark/>
          </w:tcPr>
          <w:p w14:paraId="49B1B5C2"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53" w:type="dxa"/>
            <w:tcBorders>
              <w:top w:val="nil"/>
              <w:left w:val="nil"/>
              <w:bottom w:val="single" w:sz="4" w:space="0" w:color="auto"/>
              <w:right w:val="single" w:sz="4" w:space="0" w:color="auto"/>
            </w:tcBorders>
            <w:shd w:val="clear" w:color="auto" w:fill="auto"/>
            <w:noWrap/>
            <w:vAlign w:val="center"/>
            <w:hideMark/>
          </w:tcPr>
          <w:p w14:paraId="4196B8B4"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4E38BA71"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71554DD9"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70988500"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263344EA"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17E79ED9"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50" w:type="dxa"/>
            <w:tcBorders>
              <w:top w:val="nil"/>
              <w:left w:val="nil"/>
              <w:bottom w:val="single" w:sz="4" w:space="0" w:color="auto"/>
              <w:right w:val="single" w:sz="4" w:space="0" w:color="auto"/>
            </w:tcBorders>
            <w:shd w:val="clear" w:color="auto" w:fill="auto"/>
            <w:noWrap/>
            <w:vAlign w:val="center"/>
            <w:hideMark/>
          </w:tcPr>
          <w:p w14:paraId="2BC5BC81" w14:textId="77777777" w:rsidR="00A04306" w:rsidRPr="00072D1D" w:rsidRDefault="00A04306" w:rsidP="00904B65">
            <w:pPr>
              <w:spacing w:after="0" w:line="360" w:lineRule="auto"/>
              <w:jc w:val="both"/>
              <w:rPr>
                <w:rFonts w:ascii="Times New Roman" w:eastAsia="Times New Roman" w:hAnsi="Times New Roman" w:cs="Times New Roman"/>
                <w:b/>
                <w:bCs/>
                <w:color w:val="000000"/>
                <w:kern w:val="0"/>
                <w:sz w:val="24"/>
                <w:szCs w:val="24"/>
                <w:lang w:val="en-ID" w:eastAsia="en-ID"/>
                <w14:ligatures w14:val="none"/>
              </w:rPr>
            </w:pPr>
            <w:r w:rsidRPr="00072D1D">
              <w:rPr>
                <w:rFonts w:ascii="Times New Roman" w:eastAsia="Times New Roman" w:hAnsi="Times New Roman" w:cs="Times New Roman"/>
                <w:b/>
                <w:bCs/>
                <w:color w:val="000000"/>
                <w:kern w:val="0"/>
                <w:sz w:val="24"/>
                <w:szCs w:val="24"/>
                <w:lang w:val="en-ID" w:eastAsia="en-ID"/>
                <w14:ligatures w14:val="none"/>
              </w:rPr>
              <w:t>√</w:t>
            </w:r>
          </w:p>
        </w:tc>
        <w:tc>
          <w:tcPr>
            <w:tcW w:w="425" w:type="dxa"/>
            <w:tcBorders>
              <w:top w:val="nil"/>
              <w:left w:val="nil"/>
              <w:bottom w:val="single" w:sz="4" w:space="0" w:color="auto"/>
              <w:right w:val="single" w:sz="4" w:space="0" w:color="auto"/>
            </w:tcBorders>
            <w:shd w:val="clear" w:color="auto" w:fill="auto"/>
            <w:noWrap/>
            <w:vAlign w:val="bottom"/>
            <w:hideMark/>
          </w:tcPr>
          <w:p w14:paraId="5BDD7A4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01335767" w14:textId="77777777" w:rsidTr="0016053D">
        <w:trPr>
          <w:trHeight w:val="2149"/>
        </w:trPr>
        <w:tc>
          <w:tcPr>
            <w:tcW w:w="1696" w:type="dxa"/>
            <w:tcBorders>
              <w:top w:val="nil"/>
              <w:left w:val="single" w:sz="4" w:space="0" w:color="auto"/>
              <w:bottom w:val="single" w:sz="4" w:space="0" w:color="auto"/>
              <w:right w:val="single" w:sz="4" w:space="0" w:color="auto"/>
            </w:tcBorders>
            <w:shd w:val="clear" w:color="auto" w:fill="auto"/>
            <w:hideMark/>
          </w:tcPr>
          <w:p w14:paraId="74F64CD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lastRenderedPageBreak/>
              <w:t>Abdurrozaq Hasibuan,Alfin Azhari Hasibuan,Fauzan Hasim, Faqih Ramadhana</w:t>
            </w:r>
          </w:p>
        </w:tc>
        <w:tc>
          <w:tcPr>
            <w:tcW w:w="1843" w:type="dxa"/>
            <w:tcBorders>
              <w:top w:val="nil"/>
              <w:left w:val="nil"/>
              <w:bottom w:val="single" w:sz="4" w:space="0" w:color="auto"/>
              <w:right w:val="single" w:sz="4" w:space="0" w:color="auto"/>
            </w:tcBorders>
            <w:shd w:val="clear" w:color="auto" w:fill="auto"/>
            <w:hideMark/>
          </w:tcPr>
          <w:p w14:paraId="27EF5FE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PENERAPAN LEAN MANUFACTURING DALAM MENINGKATKAN EFISIENSI PROSES PRODUKSI DI INDUSTRI MANUFAKTUR</w:t>
            </w:r>
          </w:p>
        </w:tc>
        <w:tc>
          <w:tcPr>
            <w:tcW w:w="425" w:type="dxa"/>
            <w:tcBorders>
              <w:top w:val="nil"/>
              <w:left w:val="nil"/>
              <w:bottom w:val="single" w:sz="4" w:space="0" w:color="auto"/>
              <w:right w:val="single" w:sz="4" w:space="0" w:color="auto"/>
            </w:tcBorders>
            <w:shd w:val="clear" w:color="auto" w:fill="auto"/>
            <w:noWrap/>
            <w:vAlign w:val="center"/>
            <w:hideMark/>
          </w:tcPr>
          <w:p w14:paraId="253EDB9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284" w:type="dxa"/>
            <w:tcBorders>
              <w:top w:val="nil"/>
              <w:left w:val="nil"/>
              <w:bottom w:val="single" w:sz="4" w:space="0" w:color="auto"/>
              <w:right w:val="single" w:sz="4" w:space="0" w:color="auto"/>
            </w:tcBorders>
            <w:shd w:val="clear" w:color="auto" w:fill="auto"/>
            <w:noWrap/>
            <w:vAlign w:val="center"/>
            <w:hideMark/>
          </w:tcPr>
          <w:p w14:paraId="777AEBF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44" w:type="dxa"/>
            <w:tcBorders>
              <w:top w:val="nil"/>
              <w:left w:val="nil"/>
              <w:bottom w:val="single" w:sz="4" w:space="0" w:color="auto"/>
              <w:right w:val="single" w:sz="4" w:space="0" w:color="auto"/>
            </w:tcBorders>
            <w:shd w:val="clear" w:color="auto" w:fill="auto"/>
            <w:noWrap/>
            <w:vAlign w:val="center"/>
            <w:hideMark/>
          </w:tcPr>
          <w:p w14:paraId="41BA96A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2E335D1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tcBorders>
              <w:top w:val="nil"/>
              <w:left w:val="nil"/>
              <w:bottom w:val="single" w:sz="4" w:space="0" w:color="auto"/>
              <w:right w:val="single" w:sz="4" w:space="0" w:color="auto"/>
            </w:tcBorders>
            <w:shd w:val="clear" w:color="auto" w:fill="auto"/>
            <w:noWrap/>
            <w:vAlign w:val="center"/>
            <w:hideMark/>
          </w:tcPr>
          <w:p w14:paraId="0387FB7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tcBorders>
              <w:top w:val="nil"/>
              <w:left w:val="nil"/>
              <w:bottom w:val="single" w:sz="4" w:space="0" w:color="auto"/>
              <w:right w:val="single" w:sz="4" w:space="0" w:color="auto"/>
            </w:tcBorders>
            <w:shd w:val="clear" w:color="auto" w:fill="auto"/>
            <w:noWrap/>
            <w:vAlign w:val="center"/>
            <w:hideMark/>
          </w:tcPr>
          <w:p w14:paraId="12C6436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5B15352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57A474A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5B1CFF71"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02806FCA"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144D54C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tcBorders>
              <w:top w:val="nil"/>
              <w:left w:val="nil"/>
              <w:bottom w:val="single" w:sz="4" w:space="0" w:color="auto"/>
              <w:right w:val="single" w:sz="4" w:space="0" w:color="auto"/>
            </w:tcBorders>
            <w:shd w:val="clear" w:color="auto" w:fill="auto"/>
            <w:noWrap/>
            <w:vAlign w:val="bottom"/>
            <w:hideMark/>
          </w:tcPr>
          <w:p w14:paraId="75BA193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tcBorders>
              <w:top w:val="nil"/>
              <w:left w:val="nil"/>
              <w:bottom w:val="single" w:sz="4" w:space="0" w:color="auto"/>
              <w:right w:val="single" w:sz="4" w:space="0" w:color="auto"/>
            </w:tcBorders>
            <w:shd w:val="clear" w:color="auto" w:fill="auto"/>
            <w:noWrap/>
            <w:vAlign w:val="bottom"/>
            <w:hideMark/>
          </w:tcPr>
          <w:p w14:paraId="7F65D89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222C422D" w14:textId="77777777" w:rsidTr="0016053D">
        <w:trPr>
          <w:trHeight w:val="2378"/>
        </w:trPr>
        <w:tc>
          <w:tcPr>
            <w:tcW w:w="1696" w:type="dxa"/>
            <w:tcBorders>
              <w:top w:val="nil"/>
              <w:left w:val="single" w:sz="4" w:space="0" w:color="auto"/>
              <w:bottom w:val="single" w:sz="4" w:space="0" w:color="auto"/>
              <w:right w:val="single" w:sz="4" w:space="0" w:color="auto"/>
            </w:tcBorders>
            <w:shd w:val="clear" w:color="auto" w:fill="auto"/>
            <w:hideMark/>
          </w:tcPr>
          <w:p w14:paraId="29ACBA9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Ridwan Adi Setiabudi, Nabila Kurnia Ramadhani, Eko Apriyana, Fadila Woro Wulandari, Dista Amelia</w:t>
            </w:r>
          </w:p>
        </w:tc>
        <w:tc>
          <w:tcPr>
            <w:tcW w:w="1843" w:type="dxa"/>
            <w:tcBorders>
              <w:top w:val="nil"/>
              <w:left w:val="nil"/>
              <w:bottom w:val="single" w:sz="4" w:space="0" w:color="auto"/>
              <w:right w:val="single" w:sz="4" w:space="0" w:color="auto"/>
            </w:tcBorders>
            <w:shd w:val="clear" w:color="auto" w:fill="auto"/>
            <w:hideMark/>
          </w:tcPr>
          <w:p w14:paraId="627F518E" w14:textId="218474ED"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Penerapan Konsep Lean Manufacturing</w:t>
            </w:r>
            <w:r w:rsidR="0018127A">
              <w:rPr>
                <w:rFonts w:ascii="Times New Roman" w:eastAsia="Times New Roman" w:hAnsi="Times New Roman" w:cs="Times New Roman"/>
                <w:color w:val="000000"/>
                <w:kern w:val="0"/>
                <w:sz w:val="24"/>
                <w:szCs w:val="24"/>
                <w:lang w:val="en-ID" w:eastAsia="en-ID"/>
                <w14:ligatures w14:val="none"/>
              </w:rPr>
              <w:t xml:space="preserve"> </w:t>
            </w:r>
            <w:r w:rsidRPr="00072D1D">
              <w:rPr>
                <w:rFonts w:ascii="Times New Roman" w:eastAsia="Times New Roman" w:hAnsi="Times New Roman" w:cs="Times New Roman"/>
                <w:color w:val="000000"/>
                <w:kern w:val="0"/>
                <w:sz w:val="24"/>
                <w:szCs w:val="24"/>
                <w:lang w:val="en-ID" w:eastAsia="en-ID"/>
                <w14:ligatures w14:val="none"/>
              </w:rPr>
              <w:t>Untuk Redesign</w:t>
            </w:r>
            <w:r w:rsidR="0018127A">
              <w:rPr>
                <w:rFonts w:ascii="Times New Roman" w:eastAsia="Times New Roman" w:hAnsi="Times New Roman" w:cs="Times New Roman"/>
                <w:color w:val="000000"/>
                <w:kern w:val="0"/>
                <w:sz w:val="24"/>
                <w:szCs w:val="24"/>
                <w:lang w:val="en-ID" w:eastAsia="en-ID"/>
                <w14:ligatures w14:val="none"/>
              </w:rPr>
              <w:t xml:space="preserve"> </w:t>
            </w:r>
            <w:r w:rsidRPr="00072D1D">
              <w:rPr>
                <w:rFonts w:ascii="Times New Roman" w:eastAsia="Times New Roman" w:hAnsi="Times New Roman" w:cs="Times New Roman"/>
                <w:color w:val="000000"/>
                <w:kern w:val="0"/>
                <w:sz w:val="24"/>
                <w:szCs w:val="24"/>
                <w:lang w:val="en-ID" w:eastAsia="en-ID"/>
                <w14:ligatures w14:val="none"/>
              </w:rPr>
              <w:t>Tata</w:t>
            </w:r>
            <w:r w:rsidR="0018127A">
              <w:rPr>
                <w:rFonts w:ascii="Times New Roman" w:eastAsia="Times New Roman" w:hAnsi="Times New Roman" w:cs="Times New Roman"/>
                <w:color w:val="000000"/>
                <w:kern w:val="0"/>
                <w:sz w:val="24"/>
                <w:szCs w:val="24"/>
                <w:lang w:val="en-ID" w:eastAsia="en-ID"/>
                <w14:ligatures w14:val="none"/>
              </w:rPr>
              <w:t xml:space="preserve"> </w:t>
            </w:r>
            <w:r w:rsidRPr="00072D1D">
              <w:rPr>
                <w:rFonts w:ascii="Times New Roman" w:eastAsia="Times New Roman" w:hAnsi="Times New Roman" w:cs="Times New Roman"/>
                <w:color w:val="000000"/>
                <w:kern w:val="0"/>
                <w:sz w:val="24"/>
                <w:szCs w:val="24"/>
                <w:lang w:val="en-ID" w:eastAsia="en-ID"/>
                <w14:ligatures w14:val="none"/>
              </w:rPr>
              <w:t>Letak Fasilitas Dengan Pendekatan Value Stream MappingPada UMKM Roti Agifa</w:t>
            </w:r>
          </w:p>
        </w:tc>
        <w:tc>
          <w:tcPr>
            <w:tcW w:w="425" w:type="dxa"/>
            <w:tcBorders>
              <w:top w:val="nil"/>
              <w:left w:val="nil"/>
              <w:bottom w:val="single" w:sz="4" w:space="0" w:color="auto"/>
              <w:right w:val="single" w:sz="4" w:space="0" w:color="auto"/>
            </w:tcBorders>
            <w:shd w:val="clear" w:color="auto" w:fill="auto"/>
            <w:noWrap/>
            <w:vAlign w:val="center"/>
            <w:hideMark/>
          </w:tcPr>
          <w:p w14:paraId="49688EF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284" w:type="dxa"/>
            <w:tcBorders>
              <w:top w:val="nil"/>
              <w:left w:val="nil"/>
              <w:bottom w:val="single" w:sz="4" w:space="0" w:color="auto"/>
              <w:right w:val="single" w:sz="4" w:space="0" w:color="auto"/>
            </w:tcBorders>
            <w:shd w:val="clear" w:color="auto" w:fill="auto"/>
            <w:noWrap/>
            <w:vAlign w:val="center"/>
            <w:hideMark/>
          </w:tcPr>
          <w:p w14:paraId="4B424C5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tcBorders>
              <w:top w:val="nil"/>
              <w:left w:val="nil"/>
              <w:bottom w:val="single" w:sz="4" w:space="0" w:color="auto"/>
              <w:right w:val="single" w:sz="4" w:space="0" w:color="auto"/>
            </w:tcBorders>
            <w:shd w:val="clear" w:color="auto" w:fill="auto"/>
            <w:noWrap/>
            <w:vAlign w:val="center"/>
            <w:hideMark/>
          </w:tcPr>
          <w:p w14:paraId="4977639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0433BA3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tcBorders>
              <w:top w:val="nil"/>
              <w:left w:val="nil"/>
              <w:bottom w:val="single" w:sz="4" w:space="0" w:color="auto"/>
              <w:right w:val="single" w:sz="4" w:space="0" w:color="auto"/>
            </w:tcBorders>
            <w:shd w:val="clear" w:color="auto" w:fill="auto"/>
            <w:noWrap/>
            <w:vAlign w:val="center"/>
            <w:hideMark/>
          </w:tcPr>
          <w:p w14:paraId="4F7AE80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tcBorders>
              <w:top w:val="nil"/>
              <w:left w:val="nil"/>
              <w:bottom w:val="single" w:sz="4" w:space="0" w:color="auto"/>
              <w:right w:val="single" w:sz="4" w:space="0" w:color="auto"/>
            </w:tcBorders>
            <w:shd w:val="clear" w:color="auto" w:fill="auto"/>
            <w:noWrap/>
            <w:vAlign w:val="center"/>
            <w:hideMark/>
          </w:tcPr>
          <w:p w14:paraId="39253D6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64B1438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7F777058"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241DE0E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294A8871"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2B610E3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tcBorders>
              <w:top w:val="nil"/>
              <w:left w:val="nil"/>
              <w:bottom w:val="single" w:sz="4" w:space="0" w:color="auto"/>
              <w:right w:val="single" w:sz="4" w:space="0" w:color="auto"/>
            </w:tcBorders>
            <w:shd w:val="clear" w:color="auto" w:fill="auto"/>
            <w:noWrap/>
            <w:vAlign w:val="center"/>
            <w:hideMark/>
          </w:tcPr>
          <w:p w14:paraId="456A8861"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25" w:type="dxa"/>
            <w:tcBorders>
              <w:top w:val="nil"/>
              <w:left w:val="nil"/>
              <w:bottom w:val="single" w:sz="4" w:space="0" w:color="auto"/>
              <w:right w:val="single" w:sz="4" w:space="0" w:color="auto"/>
            </w:tcBorders>
            <w:shd w:val="clear" w:color="auto" w:fill="auto"/>
            <w:noWrap/>
            <w:vAlign w:val="bottom"/>
            <w:hideMark/>
          </w:tcPr>
          <w:p w14:paraId="22FEC08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72B43673" w14:textId="77777777" w:rsidTr="0016053D">
        <w:trPr>
          <w:trHeight w:val="2063"/>
        </w:trPr>
        <w:tc>
          <w:tcPr>
            <w:tcW w:w="1696" w:type="dxa"/>
            <w:tcBorders>
              <w:top w:val="nil"/>
              <w:left w:val="single" w:sz="4" w:space="0" w:color="auto"/>
              <w:bottom w:val="nil"/>
              <w:right w:val="single" w:sz="4" w:space="0" w:color="auto"/>
            </w:tcBorders>
            <w:shd w:val="clear" w:color="auto" w:fill="auto"/>
            <w:hideMark/>
          </w:tcPr>
          <w:p w14:paraId="16F370FF"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Muhammad Kyodan Khalidzky, Winarno, Wildan Fatchan Maulidin</w:t>
            </w:r>
          </w:p>
        </w:tc>
        <w:tc>
          <w:tcPr>
            <w:tcW w:w="1843" w:type="dxa"/>
            <w:tcBorders>
              <w:top w:val="nil"/>
              <w:left w:val="nil"/>
              <w:bottom w:val="nil"/>
              <w:right w:val="single" w:sz="4" w:space="0" w:color="auto"/>
            </w:tcBorders>
            <w:shd w:val="clear" w:color="auto" w:fill="auto"/>
            <w:hideMark/>
          </w:tcPr>
          <w:p w14:paraId="1442A66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Lean Manufacturing dalam Reduksi Waste untuk Peningkatan Efisiensi Produksi Konektor Tipe X di PT XYZ</w:t>
            </w:r>
          </w:p>
        </w:tc>
        <w:tc>
          <w:tcPr>
            <w:tcW w:w="425" w:type="dxa"/>
            <w:tcBorders>
              <w:top w:val="nil"/>
              <w:left w:val="nil"/>
              <w:bottom w:val="single" w:sz="4" w:space="0" w:color="auto"/>
              <w:right w:val="single" w:sz="4" w:space="0" w:color="auto"/>
            </w:tcBorders>
            <w:shd w:val="clear" w:color="auto" w:fill="auto"/>
            <w:noWrap/>
            <w:vAlign w:val="center"/>
            <w:hideMark/>
          </w:tcPr>
          <w:p w14:paraId="5BF686FF"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284" w:type="dxa"/>
            <w:tcBorders>
              <w:top w:val="nil"/>
              <w:left w:val="nil"/>
              <w:bottom w:val="single" w:sz="4" w:space="0" w:color="auto"/>
              <w:right w:val="single" w:sz="4" w:space="0" w:color="auto"/>
            </w:tcBorders>
            <w:shd w:val="clear" w:color="auto" w:fill="auto"/>
            <w:noWrap/>
            <w:vAlign w:val="center"/>
            <w:hideMark/>
          </w:tcPr>
          <w:p w14:paraId="1BA5CCB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tcBorders>
              <w:top w:val="nil"/>
              <w:left w:val="nil"/>
              <w:bottom w:val="single" w:sz="4" w:space="0" w:color="auto"/>
              <w:right w:val="single" w:sz="4" w:space="0" w:color="auto"/>
            </w:tcBorders>
            <w:shd w:val="clear" w:color="auto" w:fill="auto"/>
            <w:noWrap/>
            <w:vAlign w:val="center"/>
            <w:hideMark/>
          </w:tcPr>
          <w:p w14:paraId="42AB476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3FDFC3E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tcBorders>
              <w:top w:val="nil"/>
              <w:left w:val="nil"/>
              <w:bottom w:val="single" w:sz="4" w:space="0" w:color="auto"/>
              <w:right w:val="single" w:sz="4" w:space="0" w:color="auto"/>
            </w:tcBorders>
            <w:shd w:val="clear" w:color="auto" w:fill="auto"/>
            <w:noWrap/>
            <w:vAlign w:val="center"/>
            <w:hideMark/>
          </w:tcPr>
          <w:p w14:paraId="066ACA8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tcBorders>
              <w:top w:val="nil"/>
              <w:left w:val="nil"/>
              <w:bottom w:val="single" w:sz="4" w:space="0" w:color="auto"/>
              <w:right w:val="single" w:sz="4" w:space="0" w:color="auto"/>
            </w:tcBorders>
            <w:shd w:val="clear" w:color="auto" w:fill="auto"/>
            <w:noWrap/>
            <w:vAlign w:val="center"/>
            <w:hideMark/>
          </w:tcPr>
          <w:p w14:paraId="49E7BE6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5A808C2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108E5F8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40F2CAC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3D5B0CB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6904889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tcBorders>
              <w:top w:val="nil"/>
              <w:left w:val="nil"/>
              <w:bottom w:val="single" w:sz="4" w:space="0" w:color="auto"/>
              <w:right w:val="single" w:sz="4" w:space="0" w:color="auto"/>
            </w:tcBorders>
            <w:shd w:val="clear" w:color="auto" w:fill="auto"/>
            <w:noWrap/>
            <w:vAlign w:val="center"/>
            <w:hideMark/>
          </w:tcPr>
          <w:p w14:paraId="6DF8480A"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25" w:type="dxa"/>
            <w:tcBorders>
              <w:top w:val="nil"/>
              <w:left w:val="nil"/>
              <w:bottom w:val="single" w:sz="4" w:space="0" w:color="auto"/>
              <w:right w:val="single" w:sz="4" w:space="0" w:color="auto"/>
            </w:tcBorders>
            <w:shd w:val="clear" w:color="auto" w:fill="auto"/>
            <w:noWrap/>
            <w:vAlign w:val="bottom"/>
            <w:hideMark/>
          </w:tcPr>
          <w:p w14:paraId="68F0A34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47D50851" w14:textId="77777777" w:rsidTr="0016053D">
        <w:trPr>
          <w:trHeight w:val="2880"/>
        </w:trPr>
        <w:tc>
          <w:tcPr>
            <w:tcW w:w="169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699D65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lastRenderedPageBreak/>
              <w:t>Alexander Krisna dan Naniek Utami Handayani, tahun 2022</w:t>
            </w:r>
          </w:p>
          <w:p w14:paraId="56BF6A57" w14:textId="77777777" w:rsidR="00A04306" w:rsidRPr="00072D1D" w:rsidRDefault="00A04306" w:rsidP="00904B65">
            <w:pPr>
              <w:spacing w:line="360" w:lineRule="auto"/>
              <w:jc w:val="both"/>
              <w:rPr>
                <w:rFonts w:ascii="Times New Roman" w:eastAsia="Times New Roman" w:hAnsi="Times New Roman" w:cs="Times New Roman"/>
                <w:color w:val="000000"/>
                <w:kern w:val="0"/>
                <w:sz w:val="24"/>
                <w:szCs w:val="24"/>
                <w:lang w:val="en-ID" w:eastAsia="en-ID"/>
                <w14:ligatures w14:val="none"/>
              </w:rPr>
            </w:pPr>
          </w:p>
          <w:p w14:paraId="085F7D0D" w14:textId="77777777" w:rsidR="00A04306" w:rsidRPr="00072D1D" w:rsidRDefault="00A04306" w:rsidP="00904B65">
            <w:pPr>
              <w:spacing w:line="360" w:lineRule="auto"/>
              <w:jc w:val="both"/>
              <w:rPr>
                <w:rFonts w:ascii="Times New Roman" w:eastAsia="Times New Roman" w:hAnsi="Times New Roman" w:cs="Times New Roman"/>
                <w:sz w:val="24"/>
                <w:szCs w:val="24"/>
                <w:lang w:val="en-ID" w:eastAsia="en-ID"/>
              </w:rPr>
            </w:pP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24D0F5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Perancangan Lean Manufacturing dalam Proses Packing TV LED 32” (Studi Kasus: PT XYZ)</w:t>
            </w:r>
          </w:p>
          <w:p w14:paraId="7152A8F0" w14:textId="77777777" w:rsidR="00A04306" w:rsidRPr="00072D1D" w:rsidRDefault="00A04306" w:rsidP="00904B65">
            <w:pPr>
              <w:spacing w:line="360" w:lineRule="auto"/>
              <w:jc w:val="both"/>
              <w:rPr>
                <w:rFonts w:ascii="Times New Roman" w:eastAsia="Times New Roman" w:hAnsi="Times New Roman" w:cs="Times New Roman"/>
                <w:color w:val="000000"/>
                <w:kern w:val="0"/>
                <w:sz w:val="24"/>
                <w:szCs w:val="24"/>
                <w:lang w:val="en-ID" w:eastAsia="en-ID"/>
                <w14:ligatures w14:val="none"/>
              </w:rPr>
            </w:pPr>
          </w:p>
          <w:p w14:paraId="0B27F6B4" w14:textId="77777777" w:rsidR="00A04306" w:rsidRPr="00072D1D" w:rsidRDefault="00A04306" w:rsidP="00904B65">
            <w:pPr>
              <w:spacing w:line="360" w:lineRule="auto"/>
              <w:jc w:val="both"/>
              <w:rPr>
                <w:rFonts w:ascii="Times New Roman" w:eastAsia="Times New Roman" w:hAnsi="Times New Roman" w:cs="Times New Roman"/>
                <w:sz w:val="24"/>
                <w:szCs w:val="24"/>
                <w:lang w:val="en-ID" w:eastAsia="en-ID"/>
              </w:rPr>
            </w:pPr>
          </w:p>
        </w:tc>
        <w:tc>
          <w:tcPr>
            <w:tcW w:w="425" w:type="dxa"/>
            <w:vMerge w:val="restart"/>
            <w:tcBorders>
              <w:top w:val="nil"/>
              <w:left w:val="single" w:sz="4" w:space="0" w:color="auto"/>
              <w:bottom w:val="single" w:sz="4" w:space="0" w:color="auto"/>
              <w:right w:val="single" w:sz="4" w:space="0" w:color="auto"/>
            </w:tcBorders>
            <w:shd w:val="clear" w:color="auto" w:fill="auto"/>
            <w:vAlign w:val="center"/>
            <w:hideMark/>
          </w:tcPr>
          <w:p w14:paraId="1730001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284" w:type="dxa"/>
            <w:vMerge w:val="restart"/>
            <w:tcBorders>
              <w:top w:val="nil"/>
              <w:left w:val="single" w:sz="4" w:space="0" w:color="auto"/>
              <w:bottom w:val="single" w:sz="4" w:space="0" w:color="auto"/>
              <w:right w:val="single" w:sz="4" w:space="0" w:color="auto"/>
            </w:tcBorders>
            <w:shd w:val="clear" w:color="auto" w:fill="auto"/>
            <w:vAlign w:val="center"/>
            <w:hideMark/>
          </w:tcPr>
          <w:p w14:paraId="277FCAF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996AE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19" w:type="dxa"/>
            <w:vMerge w:val="restart"/>
            <w:tcBorders>
              <w:top w:val="nil"/>
              <w:left w:val="single" w:sz="4" w:space="0" w:color="auto"/>
              <w:bottom w:val="single" w:sz="4" w:space="0" w:color="auto"/>
              <w:right w:val="single" w:sz="4" w:space="0" w:color="auto"/>
            </w:tcBorders>
            <w:shd w:val="clear" w:color="auto" w:fill="auto"/>
            <w:vAlign w:val="center"/>
            <w:hideMark/>
          </w:tcPr>
          <w:p w14:paraId="54A7C4B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vMerge w:val="restart"/>
            <w:tcBorders>
              <w:top w:val="nil"/>
              <w:left w:val="single" w:sz="4" w:space="0" w:color="auto"/>
              <w:bottom w:val="single" w:sz="4" w:space="0" w:color="auto"/>
              <w:right w:val="single" w:sz="4" w:space="0" w:color="auto"/>
            </w:tcBorders>
            <w:shd w:val="clear" w:color="auto" w:fill="auto"/>
            <w:vAlign w:val="center"/>
            <w:hideMark/>
          </w:tcPr>
          <w:p w14:paraId="43335AC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vMerge w:val="restart"/>
            <w:tcBorders>
              <w:top w:val="nil"/>
              <w:left w:val="single" w:sz="4" w:space="0" w:color="auto"/>
              <w:bottom w:val="single" w:sz="4" w:space="0" w:color="auto"/>
              <w:right w:val="single" w:sz="4" w:space="0" w:color="auto"/>
            </w:tcBorders>
            <w:shd w:val="clear" w:color="auto" w:fill="auto"/>
            <w:vAlign w:val="center"/>
            <w:hideMark/>
          </w:tcPr>
          <w:p w14:paraId="242F6A01"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vMerge w:val="restart"/>
            <w:tcBorders>
              <w:top w:val="nil"/>
              <w:left w:val="single" w:sz="4" w:space="0" w:color="auto"/>
              <w:bottom w:val="single" w:sz="4" w:space="0" w:color="auto"/>
              <w:right w:val="single" w:sz="4" w:space="0" w:color="auto"/>
            </w:tcBorders>
            <w:shd w:val="clear" w:color="auto" w:fill="auto"/>
            <w:vAlign w:val="center"/>
            <w:hideMark/>
          </w:tcPr>
          <w:p w14:paraId="4A0261AF"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vMerge w:val="restart"/>
            <w:tcBorders>
              <w:top w:val="nil"/>
              <w:left w:val="single" w:sz="4" w:space="0" w:color="auto"/>
              <w:bottom w:val="single" w:sz="4" w:space="0" w:color="auto"/>
              <w:right w:val="single" w:sz="4" w:space="0" w:color="auto"/>
            </w:tcBorders>
            <w:shd w:val="clear" w:color="auto" w:fill="auto"/>
            <w:vAlign w:val="center"/>
            <w:hideMark/>
          </w:tcPr>
          <w:p w14:paraId="586A4EB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vMerge w:val="restart"/>
            <w:tcBorders>
              <w:top w:val="nil"/>
              <w:left w:val="single" w:sz="4" w:space="0" w:color="auto"/>
              <w:bottom w:val="single" w:sz="4" w:space="0" w:color="auto"/>
              <w:right w:val="single" w:sz="4" w:space="0" w:color="auto"/>
            </w:tcBorders>
            <w:shd w:val="clear" w:color="auto" w:fill="auto"/>
            <w:vAlign w:val="center"/>
            <w:hideMark/>
          </w:tcPr>
          <w:p w14:paraId="0159A72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vMerge w:val="restart"/>
            <w:tcBorders>
              <w:top w:val="nil"/>
              <w:left w:val="single" w:sz="4" w:space="0" w:color="auto"/>
              <w:bottom w:val="single" w:sz="4" w:space="0" w:color="auto"/>
              <w:right w:val="single" w:sz="4" w:space="0" w:color="auto"/>
            </w:tcBorders>
            <w:shd w:val="clear" w:color="auto" w:fill="auto"/>
            <w:vAlign w:val="center"/>
            <w:hideMark/>
          </w:tcPr>
          <w:p w14:paraId="676E6E9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96690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c>
          <w:tcPr>
            <w:tcW w:w="450" w:type="dxa"/>
            <w:vMerge w:val="restart"/>
            <w:tcBorders>
              <w:top w:val="nil"/>
              <w:left w:val="single" w:sz="4" w:space="0" w:color="auto"/>
              <w:bottom w:val="single" w:sz="4" w:space="0" w:color="auto"/>
              <w:right w:val="single" w:sz="4" w:space="0" w:color="auto"/>
            </w:tcBorders>
            <w:shd w:val="clear" w:color="auto" w:fill="auto"/>
            <w:vAlign w:val="bottom"/>
            <w:hideMark/>
          </w:tcPr>
          <w:p w14:paraId="2F474D3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D6A088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w:t>
            </w:r>
          </w:p>
        </w:tc>
      </w:tr>
      <w:tr w:rsidR="00A04306" w:rsidRPr="00072D1D" w14:paraId="5BC9DA9D" w14:textId="77777777" w:rsidTr="0016053D">
        <w:trPr>
          <w:trHeight w:val="458"/>
        </w:trPr>
        <w:tc>
          <w:tcPr>
            <w:tcW w:w="1696" w:type="dxa"/>
            <w:vMerge/>
            <w:tcBorders>
              <w:top w:val="single" w:sz="4" w:space="0" w:color="auto"/>
              <w:left w:val="single" w:sz="4" w:space="0" w:color="auto"/>
              <w:bottom w:val="single" w:sz="4" w:space="0" w:color="auto"/>
              <w:right w:val="single" w:sz="4" w:space="0" w:color="auto"/>
            </w:tcBorders>
            <w:vAlign w:val="center"/>
            <w:hideMark/>
          </w:tcPr>
          <w:p w14:paraId="52ACE1E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4D62D93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25" w:type="dxa"/>
            <w:vMerge/>
            <w:tcBorders>
              <w:top w:val="nil"/>
              <w:left w:val="single" w:sz="4" w:space="0" w:color="auto"/>
              <w:bottom w:val="single" w:sz="4" w:space="0" w:color="auto"/>
              <w:right w:val="single" w:sz="4" w:space="0" w:color="auto"/>
            </w:tcBorders>
            <w:vAlign w:val="center"/>
            <w:hideMark/>
          </w:tcPr>
          <w:p w14:paraId="6433262F"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284" w:type="dxa"/>
            <w:vMerge/>
            <w:tcBorders>
              <w:top w:val="nil"/>
              <w:left w:val="single" w:sz="4" w:space="0" w:color="auto"/>
              <w:bottom w:val="single" w:sz="4" w:space="0" w:color="auto"/>
              <w:right w:val="single" w:sz="4" w:space="0" w:color="auto"/>
            </w:tcBorders>
            <w:vAlign w:val="center"/>
            <w:hideMark/>
          </w:tcPr>
          <w:p w14:paraId="194CBCC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44" w:type="dxa"/>
            <w:vMerge/>
            <w:tcBorders>
              <w:top w:val="nil"/>
              <w:left w:val="single" w:sz="4" w:space="0" w:color="auto"/>
              <w:bottom w:val="single" w:sz="4" w:space="0" w:color="auto"/>
              <w:right w:val="single" w:sz="4" w:space="0" w:color="auto"/>
            </w:tcBorders>
            <w:vAlign w:val="center"/>
            <w:hideMark/>
          </w:tcPr>
          <w:p w14:paraId="2FF3FB9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19" w:type="dxa"/>
            <w:vMerge/>
            <w:tcBorders>
              <w:top w:val="nil"/>
              <w:left w:val="single" w:sz="4" w:space="0" w:color="auto"/>
              <w:bottom w:val="single" w:sz="4" w:space="0" w:color="auto"/>
              <w:right w:val="single" w:sz="4" w:space="0" w:color="auto"/>
            </w:tcBorders>
            <w:vAlign w:val="center"/>
            <w:hideMark/>
          </w:tcPr>
          <w:p w14:paraId="3E08622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56" w:type="dxa"/>
            <w:vMerge/>
            <w:tcBorders>
              <w:top w:val="nil"/>
              <w:left w:val="single" w:sz="4" w:space="0" w:color="auto"/>
              <w:bottom w:val="single" w:sz="4" w:space="0" w:color="auto"/>
              <w:right w:val="single" w:sz="4" w:space="0" w:color="auto"/>
            </w:tcBorders>
            <w:vAlign w:val="center"/>
            <w:hideMark/>
          </w:tcPr>
          <w:p w14:paraId="62AAE4EF"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53" w:type="dxa"/>
            <w:vMerge/>
            <w:tcBorders>
              <w:top w:val="nil"/>
              <w:left w:val="single" w:sz="4" w:space="0" w:color="auto"/>
              <w:bottom w:val="single" w:sz="4" w:space="0" w:color="auto"/>
              <w:right w:val="single" w:sz="4" w:space="0" w:color="auto"/>
            </w:tcBorders>
            <w:vAlign w:val="center"/>
            <w:hideMark/>
          </w:tcPr>
          <w:p w14:paraId="511D927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30" w:type="dxa"/>
            <w:vMerge/>
            <w:tcBorders>
              <w:top w:val="nil"/>
              <w:left w:val="single" w:sz="4" w:space="0" w:color="auto"/>
              <w:bottom w:val="single" w:sz="4" w:space="0" w:color="auto"/>
              <w:right w:val="single" w:sz="4" w:space="0" w:color="auto"/>
            </w:tcBorders>
            <w:vAlign w:val="center"/>
            <w:hideMark/>
          </w:tcPr>
          <w:p w14:paraId="7687EF4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47" w:type="dxa"/>
            <w:vMerge/>
            <w:tcBorders>
              <w:top w:val="nil"/>
              <w:left w:val="single" w:sz="4" w:space="0" w:color="auto"/>
              <w:bottom w:val="single" w:sz="4" w:space="0" w:color="auto"/>
              <w:right w:val="single" w:sz="4" w:space="0" w:color="auto"/>
            </w:tcBorders>
            <w:vAlign w:val="center"/>
            <w:hideMark/>
          </w:tcPr>
          <w:p w14:paraId="57F3B57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99" w:type="dxa"/>
            <w:vMerge/>
            <w:tcBorders>
              <w:top w:val="nil"/>
              <w:left w:val="single" w:sz="4" w:space="0" w:color="auto"/>
              <w:bottom w:val="single" w:sz="4" w:space="0" w:color="auto"/>
              <w:right w:val="single" w:sz="4" w:space="0" w:color="auto"/>
            </w:tcBorders>
            <w:vAlign w:val="center"/>
            <w:hideMark/>
          </w:tcPr>
          <w:p w14:paraId="3B863A8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68" w:type="dxa"/>
            <w:vMerge/>
            <w:tcBorders>
              <w:top w:val="nil"/>
              <w:left w:val="single" w:sz="4" w:space="0" w:color="auto"/>
              <w:bottom w:val="single" w:sz="4" w:space="0" w:color="auto"/>
              <w:right w:val="single" w:sz="4" w:space="0" w:color="auto"/>
            </w:tcBorders>
            <w:vAlign w:val="center"/>
            <w:hideMark/>
          </w:tcPr>
          <w:p w14:paraId="278016C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03" w:type="dxa"/>
            <w:vMerge/>
            <w:tcBorders>
              <w:top w:val="nil"/>
              <w:left w:val="single" w:sz="4" w:space="0" w:color="auto"/>
              <w:bottom w:val="single" w:sz="4" w:space="0" w:color="auto"/>
              <w:right w:val="single" w:sz="4" w:space="0" w:color="auto"/>
            </w:tcBorders>
            <w:vAlign w:val="center"/>
            <w:hideMark/>
          </w:tcPr>
          <w:p w14:paraId="77F6799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50" w:type="dxa"/>
            <w:vMerge/>
            <w:tcBorders>
              <w:top w:val="nil"/>
              <w:left w:val="single" w:sz="4" w:space="0" w:color="auto"/>
              <w:bottom w:val="single" w:sz="4" w:space="0" w:color="auto"/>
              <w:right w:val="single" w:sz="4" w:space="0" w:color="auto"/>
            </w:tcBorders>
            <w:vAlign w:val="center"/>
            <w:hideMark/>
          </w:tcPr>
          <w:p w14:paraId="45A2FFD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25" w:type="dxa"/>
            <w:vMerge/>
            <w:tcBorders>
              <w:top w:val="nil"/>
              <w:left w:val="single" w:sz="4" w:space="0" w:color="auto"/>
              <w:bottom w:val="single" w:sz="4" w:space="0" w:color="auto"/>
              <w:right w:val="single" w:sz="4" w:space="0" w:color="auto"/>
            </w:tcBorders>
            <w:vAlign w:val="center"/>
            <w:hideMark/>
          </w:tcPr>
          <w:p w14:paraId="193D329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r>
      <w:tr w:rsidR="00A04306" w:rsidRPr="00072D1D" w14:paraId="33140B86" w14:textId="77777777" w:rsidTr="0016053D">
        <w:trPr>
          <w:trHeight w:val="3923"/>
        </w:trPr>
        <w:tc>
          <w:tcPr>
            <w:tcW w:w="1696"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9D48F2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Muhammad Fathan Fadilah dan Roma Wibero, Tahun 2024</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1A83B38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Rancangan Lean Manufacturing untuk Mengurangi Pemborosan pada Proses Pembuatan Sepatu dengan Pendekatan Metode Value Stream Mapping (VSM) dan Root Cause Analysis (RCA) di Home Industry Sepatu</w:t>
            </w:r>
          </w:p>
        </w:tc>
        <w:tc>
          <w:tcPr>
            <w:tcW w:w="4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8A903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28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3CB6FD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8E4720"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r w:rsidRPr="00072D1D">
              <w:rPr>
                <w:rFonts w:ascii="Segoe UI Symbol" w:eastAsia="Times New Roman" w:hAnsi="Segoe UI Symbol" w:cs="Segoe UI Symbol"/>
                <w:color w:val="001D35"/>
                <w:kern w:val="0"/>
                <w:sz w:val="24"/>
                <w:szCs w:val="24"/>
                <w:lang w:val="en-ID" w:eastAsia="en-ID"/>
                <w14:ligatures w14:val="none"/>
              </w:rPr>
              <w:t>✓</w:t>
            </w:r>
          </w:p>
        </w:tc>
        <w:tc>
          <w:tcPr>
            <w:tcW w:w="41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4B5D1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3DD865"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A393A1"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63587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46747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EE2CBA"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36CA6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FF2A9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0D1252D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01472C"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r w:rsidRPr="00072D1D">
              <w:rPr>
                <w:rFonts w:ascii="Segoe UI Symbol" w:eastAsia="Times New Roman" w:hAnsi="Segoe UI Symbol" w:cs="Segoe UI Symbol"/>
                <w:color w:val="001D35"/>
                <w:kern w:val="0"/>
                <w:sz w:val="24"/>
                <w:szCs w:val="24"/>
                <w:lang w:val="en-ID" w:eastAsia="en-ID"/>
                <w14:ligatures w14:val="none"/>
              </w:rPr>
              <w:t>✓</w:t>
            </w:r>
          </w:p>
        </w:tc>
      </w:tr>
      <w:tr w:rsidR="00A04306" w:rsidRPr="00072D1D" w14:paraId="1503EF4B" w14:textId="77777777" w:rsidTr="0016053D">
        <w:trPr>
          <w:trHeight w:val="461"/>
        </w:trPr>
        <w:tc>
          <w:tcPr>
            <w:tcW w:w="1696" w:type="dxa"/>
            <w:vMerge/>
            <w:tcBorders>
              <w:top w:val="nil"/>
              <w:left w:val="single" w:sz="4" w:space="0" w:color="auto"/>
              <w:bottom w:val="single" w:sz="4" w:space="0" w:color="auto"/>
              <w:right w:val="single" w:sz="4" w:space="0" w:color="auto"/>
            </w:tcBorders>
            <w:vAlign w:val="center"/>
            <w:hideMark/>
          </w:tcPr>
          <w:p w14:paraId="230AD16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1843" w:type="dxa"/>
            <w:vMerge/>
            <w:tcBorders>
              <w:top w:val="nil"/>
              <w:left w:val="single" w:sz="4" w:space="0" w:color="auto"/>
              <w:bottom w:val="single" w:sz="4" w:space="0" w:color="auto"/>
              <w:right w:val="single" w:sz="4" w:space="0" w:color="auto"/>
            </w:tcBorders>
            <w:vAlign w:val="center"/>
            <w:hideMark/>
          </w:tcPr>
          <w:p w14:paraId="7110E97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25" w:type="dxa"/>
            <w:vMerge/>
            <w:tcBorders>
              <w:top w:val="nil"/>
              <w:left w:val="single" w:sz="4" w:space="0" w:color="auto"/>
              <w:bottom w:val="single" w:sz="4" w:space="0" w:color="auto"/>
              <w:right w:val="single" w:sz="4" w:space="0" w:color="auto"/>
            </w:tcBorders>
            <w:vAlign w:val="center"/>
            <w:hideMark/>
          </w:tcPr>
          <w:p w14:paraId="30DA1E4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284" w:type="dxa"/>
            <w:vMerge/>
            <w:tcBorders>
              <w:top w:val="nil"/>
              <w:left w:val="single" w:sz="4" w:space="0" w:color="auto"/>
              <w:bottom w:val="single" w:sz="4" w:space="0" w:color="auto"/>
              <w:right w:val="single" w:sz="4" w:space="0" w:color="auto"/>
            </w:tcBorders>
            <w:vAlign w:val="center"/>
            <w:hideMark/>
          </w:tcPr>
          <w:p w14:paraId="3AC94B5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44" w:type="dxa"/>
            <w:vMerge/>
            <w:tcBorders>
              <w:top w:val="nil"/>
              <w:left w:val="single" w:sz="4" w:space="0" w:color="auto"/>
              <w:bottom w:val="single" w:sz="4" w:space="0" w:color="auto"/>
              <w:right w:val="single" w:sz="4" w:space="0" w:color="auto"/>
            </w:tcBorders>
            <w:vAlign w:val="center"/>
            <w:hideMark/>
          </w:tcPr>
          <w:p w14:paraId="575AFFA6"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p>
        </w:tc>
        <w:tc>
          <w:tcPr>
            <w:tcW w:w="419" w:type="dxa"/>
            <w:vMerge/>
            <w:tcBorders>
              <w:top w:val="nil"/>
              <w:left w:val="single" w:sz="4" w:space="0" w:color="auto"/>
              <w:bottom w:val="single" w:sz="4" w:space="0" w:color="auto"/>
              <w:right w:val="single" w:sz="4" w:space="0" w:color="auto"/>
            </w:tcBorders>
            <w:vAlign w:val="center"/>
            <w:hideMark/>
          </w:tcPr>
          <w:p w14:paraId="590E570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56" w:type="dxa"/>
            <w:vMerge/>
            <w:tcBorders>
              <w:top w:val="nil"/>
              <w:left w:val="single" w:sz="4" w:space="0" w:color="auto"/>
              <w:bottom w:val="single" w:sz="4" w:space="0" w:color="auto"/>
              <w:right w:val="single" w:sz="4" w:space="0" w:color="auto"/>
            </w:tcBorders>
            <w:vAlign w:val="center"/>
            <w:hideMark/>
          </w:tcPr>
          <w:p w14:paraId="162C70B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53" w:type="dxa"/>
            <w:vMerge/>
            <w:tcBorders>
              <w:top w:val="nil"/>
              <w:left w:val="single" w:sz="4" w:space="0" w:color="auto"/>
              <w:bottom w:val="single" w:sz="4" w:space="0" w:color="auto"/>
              <w:right w:val="single" w:sz="4" w:space="0" w:color="auto"/>
            </w:tcBorders>
            <w:vAlign w:val="center"/>
            <w:hideMark/>
          </w:tcPr>
          <w:p w14:paraId="41ED14E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30" w:type="dxa"/>
            <w:vMerge/>
            <w:tcBorders>
              <w:top w:val="nil"/>
              <w:left w:val="single" w:sz="4" w:space="0" w:color="auto"/>
              <w:bottom w:val="single" w:sz="4" w:space="0" w:color="auto"/>
              <w:right w:val="single" w:sz="4" w:space="0" w:color="auto"/>
            </w:tcBorders>
            <w:vAlign w:val="center"/>
            <w:hideMark/>
          </w:tcPr>
          <w:p w14:paraId="3F4744B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47" w:type="dxa"/>
            <w:vMerge/>
            <w:tcBorders>
              <w:top w:val="nil"/>
              <w:left w:val="single" w:sz="4" w:space="0" w:color="auto"/>
              <w:bottom w:val="single" w:sz="4" w:space="0" w:color="auto"/>
              <w:right w:val="single" w:sz="4" w:space="0" w:color="auto"/>
            </w:tcBorders>
            <w:vAlign w:val="center"/>
            <w:hideMark/>
          </w:tcPr>
          <w:p w14:paraId="2C2340A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99" w:type="dxa"/>
            <w:vMerge/>
            <w:tcBorders>
              <w:top w:val="nil"/>
              <w:left w:val="single" w:sz="4" w:space="0" w:color="auto"/>
              <w:bottom w:val="single" w:sz="4" w:space="0" w:color="auto"/>
              <w:right w:val="single" w:sz="4" w:space="0" w:color="auto"/>
            </w:tcBorders>
            <w:vAlign w:val="center"/>
            <w:hideMark/>
          </w:tcPr>
          <w:p w14:paraId="5F73EDE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68" w:type="dxa"/>
            <w:vMerge/>
            <w:tcBorders>
              <w:top w:val="nil"/>
              <w:left w:val="single" w:sz="4" w:space="0" w:color="auto"/>
              <w:bottom w:val="single" w:sz="4" w:space="0" w:color="auto"/>
              <w:right w:val="single" w:sz="4" w:space="0" w:color="auto"/>
            </w:tcBorders>
            <w:vAlign w:val="center"/>
            <w:hideMark/>
          </w:tcPr>
          <w:p w14:paraId="7D7BA431"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03" w:type="dxa"/>
            <w:vMerge/>
            <w:tcBorders>
              <w:top w:val="nil"/>
              <w:left w:val="single" w:sz="4" w:space="0" w:color="auto"/>
              <w:bottom w:val="single" w:sz="4" w:space="0" w:color="auto"/>
              <w:right w:val="single" w:sz="4" w:space="0" w:color="auto"/>
            </w:tcBorders>
            <w:vAlign w:val="center"/>
            <w:hideMark/>
          </w:tcPr>
          <w:p w14:paraId="0B56D8C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50" w:type="dxa"/>
            <w:vMerge/>
            <w:tcBorders>
              <w:top w:val="nil"/>
              <w:left w:val="single" w:sz="4" w:space="0" w:color="auto"/>
              <w:bottom w:val="single" w:sz="4" w:space="0" w:color="auto"/>
              <w:right w:val="single" w:sz="4" w:space="0" w:color="auto"/>
            </w:tcBorders>
            <w:vAlign w:val="center"/>
            <w:hideMark/>
          </w:tcPr>
          <w:p w14:paraId="1DC5F56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25" w:type="dxa"/>
            <w:vMerge/>
            <w:tcBorders>
              <w:top w:val="nil"/>
              <w:left w:val="single" w:sz="4" w:space="0" w:color="auto"/>
              <w:bottom w:val="single" w:sz="4" w:space="0" w:color="auto"/>
              <w:right w:val="single" w:sz="4" w:space="0" w:color="auto"/>
            </w:tcBorders>
            <w:vAlign w:val="center"/>
            <w:hideMark/>
          </w:tcPr>
          <w:p w14:paraId="4E650880"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p>
        </w:tc>
      </w:tr>
      <w:tr w:rsidR="00A04306" w:rsidRPr="00072D1D" w14:paraId="71EE862E" w14:textId="77777777" w:rsidTr="0016053D">
        <w:trPr>
          <w:trHeight w:val="2835"/>
        </w:trPr>
        <w:tc>
          <w:tcPr>
            <w:tcW w:w="1696" w:type="dxa"/>
            <w:vMerge w:val="restart"/>
            <w:tcBorders>
              <w:top w:val="nil"/>
              <w:left w:val="single" w:sz="4" w:space="0" w:color="auto"/>
              <w:bottom w:val="single" w:sz="4" w:space="0" w:color="auto"/>
              <w:right w:val="single" w:sz="4" w:space="0" w:color="auto"/>
            </w:tcBorders>
            <w:shd w:val="clear" w:color="auto" w:fill="auto"/>
            <w:hideMark/>
          </w:tcPr>
          <w:p w14:paraId="52FFCD1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Muhammad Herlingga, Tahun 2021</w:t>
            </w:r>
          </w:p>
          <w:p w14:paraId="3A6BB1B7" w14:textId="77777777" w:rsidR="00A04306" w:rsidRPr="00072D1D" w:rsidRDefault="00A04306" w:rsidP="00904B65">
            <w:pPr>
              <w:spacing w:line="360" w:lineRule="auto"/>
              <w:jc w:val="both"/>
              <w:rPr>
                <w:rFonts w:ascii="Times New Roman" w:eastAsia="Times New Roman" w:hAnsi="Times New Roman" w:cs="Times New Roman"/>
                <w:sz w:val="24"/>
                <w:szCs w:val="24"/>
                <w:lang w:val="en-ID" w:eastAsia="en-ID"/>
              </w:rPr>
            </w:pPr>
          </w:p>
          <w:p w14:paraId="508D8276" w14:textId="77777777" w:rsidR="00A04306" w:rsidRPr="00072D1D" w:rsidRDefault="00A04306" w:rsidP="00904B65">
            <w:pPr>
              <w:spacing w:line="360" w:lineRule="auto"/>
              <w:jc w:val="both"/>
              <w:rPr>
                <w:rFonts w:ascii="Times New Roman" w:eastAsia="Times New Roman" w:hAnsi="Times New Roman" w:cs="Times New Roman"/>
                <w:sz w:val="24"/>
                <w:szCs w:val="24"/>
                <w:lang w:val="en-ID" w:eastAsia="en-ID"/>
              </w:rPr>
            </w:pPr>
          </w:p>
          <w:p w14:paraId="5FD2BF8F" w14:textId="77777777" w:rsidR="00A04306" w:rsidRPr="00072D1D" w:rsidRDefault="00A04306" w:rsidP="00904B65">
            <w:pPr>
              <w:spacing w:line="360" w:lineRule="auto"/>
              <w:jc w:val="both"/>
              <w:rPr>
                <w:rFonts w:ascii="Times New Roman" w:eastAsia="Times New Roman" w:hAnsi="Times New Roman" w:cs="Times New Roman"/>
                <w:color w:val="000000"/>
                <w:kern w:val="0"/>
                <w:sz w:val="24"/>
                <w:szCs w:val="24"/>
                <w:lang w:val="en-ID" w:eastAsia="en-ID"/>
                <w14:ligatures w14:val="none"/>
              </w:rPr>
            </w:pPr>
          </w:p>
          <w:p w14:paraId="330BB0DC" w14:textId="77777777" w:rsidR="00A04306" w:rsidRPr="00072D1D" w:rsidRDefault="00A04306" w:rsidP="00904B65">
            <w:pPr>
              <w:spacing w:line="360" w:lineRule="auto"/>
              <w:jc w:val="both"/>
              <w:rPr>
                <w:rFonts w:ascii="Times New Roman" w:eastAsia="Times New Roman" w:hAnsi="Times New Roman" w:cs="Times New Roman"/>
                <w:sz w:val="24"/>
                <w:szCs w:val="24"/>
                <w:lang w:val="en-ID" w:eastAsia="en-ID"/>
              </w:rPr>
            </w:pPr>
          </w:p>
        </w:tc>
        <w:tc>
          <w:tcPr>
            <w:tcW w:w="1843" w:type="dxa"/>
            <w:vMerge w:val="restart"/>
            <w:tcBorders>
              <w:top w:val="nil"/>
              <w:left w:val="single" w:sz="4" w:space="0" w:color="auto"/>
              <w:bottom w:val="single" w:sz="4" w:space="0" w:color="auto"/>
              <w:right w:val="single" w:sz="4" w:space="0" w:color="auto"/>
            </w:tcBorders>
            <w:shd w:val="clear" w:color="auto" w:fill="auto"/>
            <w:hideMark/>
          </w:tcPr>
          <w:p w14:paraId="628CAE9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lastRenderedPageBreak/>
              <w:t xml:space="preserve">Analisis Penerapan Lean Manufaktur untuk Mengurangi Pemborosan di </w:t>
            </w:r>
            <w:r w:rsidRPr="00072D1D">
              <w:rPr>
                <w:rFonts w:ascii="Times New Roman" w:eastAsia="Times New Roman" w:hAnsi="Times New Roman" w:cs="Times New Roman"/>
                <w:color w:val="000000"/>
                <w:kern w:val="0"/>
                <w:sz w:val="24"/>
                <w:szCs w:val="24"/>
                <w:lang w:val="en-ID" w:eastAsia="en-ID"/>
                <w14:ligatures w14:val="none"/>
              </w:rPr>
              <w:lastRenderedPageBreak/>
              <w:t>Lantai Produksi PT E Purwakarta</w:t>
            </w:r>
          </w:p>
        </w:tc>
        <w:tc>
          <w:tcPr>
            <w:tcW w:w="4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12489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lastRenderedPageBreak/>
              <w:t> </w:t>
            </w:r>
          </w:p>
        </w:tc>
        <w:tc>
          <w:tcPr>
            <w:tcW w:w="28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A78C1F8"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5B62880"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r w:rsidRPr="00072D1D">
              <w:rPr>
                <w:rFonts w:ascii="Segoe UI Symbol" w:eastAsia="Times New Roman" w:hAnsi="Segoe UI Symbol" w:cs="Segoe UI Symbol"/>
                <w:color w:val="001D35"/>
                <w:kern w:val="0"/>
                <w:sz w:val="24"/>
                <w:szCs w:val="24"/>
                <w:lang w:val="en-ID" w:eastAsia="en-ID"/>
                <w14:ligatures w14:val="none"/>
              </w:rPr>
              <w:t>✓</w:t>
            </w:r>
          </w:p>
        </w:tc>
        <w:tc>
          <w:tcPr>
            <w:tcW w:w="41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3C956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73DA27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28F3CE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2012D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57F2F9A"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B51DFA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EFE69D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2FBC0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F4CCDE7"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083F8D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r>
      <w:tr w:rsidR="00A04306" w:rsidRPr="00072D1D" w14:paraId="28CDA765" w14:textId="77777777" w:rsidTr="0016053D">
        <w:trPr>
          <w:trHeight w:val="458"/>
        </w:trPr>
        <w:tc>
          <w:tcPr>
            <w:tcW w:w="1696" w:type="dxa"/>
            <w:vMerge/>
            <w:tcBorders>
              <w:top w:val="nil"/>
              <w:left w:val="single" w:sz="4" w:space="0" w:color="auto"/>
              <w:bottom w:val="single" w:sz="4" w:space="0" w:color="auto"/>
              <w:right w:val="single" w:sz="4" w:space="0" w:color="auto"/>
            </w:tcBorders>
            <w:vAlign w:val="center"/>
            <w:hideMark/>
          </w:tcPr>
          <w:p w14:paraId="669E7B6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1843" w:type="dxa"/>
            <w:vMerge/>
            <w:tcBorders>
              <w:top w:val="nil"/>
              <w:left w:val="single" w:sz="4" w:space="0" w:color="auto"/>
              <w:bottom w:val="single" w:sz="4" w:space="0" w:color="auto"/>
              <w:right w:val="single" w:sz="4" w:space="0" w:color="auto"/>
            </w:tcBorders>
            <w:vAlign w:val="center"/>
            <w:hideMark/>
          </w:tcPr>
          <w:p w14:paraId="68F0555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25" w:type="dxa"/>
            <w:vMerge/>
            <w:tcBorders>
              <w:top w:val="nil"/>
              <w:left w:val="single" w:sz="4" w:space="0" w:color="auto"/>
              <w:bottom w:val="single" w:sz="4" w:space="0" w:color="auto"/>
              <w:right w:val="single" w:sz="4" w:space="0" w:color="auto"/>
            </w:tcBorders>
            <w:vAlign w:val="center"/>
            <w:hideMark/>
          </w:tcPr>
          <w:p w14:paraId="6707A6C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284" w:type="dxa"/>
            <w:vMerge/>
            <w:tcBorders>
              <w:top w:val="nil"/>
              <w:left w:val="single" w:sz="4" w:space="0" w:color="auto"/>
              <w:bottom w:val="single" w:sz="4" w:space="0" w:color="auto"/>
              <w:right w:val="single" w:sz="4" w:space="0" w:color="auto"/>
            </w:tcBorders>
            <w:vAlign w:val="center"/>
            <w:hideMark/>
          </w:tcPr>
          <w:p w14:paraId="2B96F465"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44" w:type="dxa"/>
            <w:vMerge/>
            <w:tcBorders>
              <w:top w:val="nil"/>
              <w:left w:val="single" w:sz="4" w:space="0" w:color="auto"/>
              <w:bottom w:val="single" w:sz="4" w:space="0" w:color="auto"/>
              <w:right w:val="single" w:sz="4" w:space="0" w:color="auto"/>
            </w:tcBorders>
            <w:vAlign w:val="center"/>
            <w:hideMark/>
          </w:tcPr>
          <w:p w14:paraId="592A8C13"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p>
        </w:tc>
        <w:tc>
          <w:tcPr>
            <w:tcW w:w="419" w:type="dxa"/>
            <w:vMerge/>
            <w:tcBorders>
              <w:top w:val="nil"/>
              <w:left w:val="single" w:sz="4" w:space="0" w:color="auto"/>
              <w:bottom w:val="single" w:sz="4" w:space="0" w:color="auto"/>
              <w:right w:val="single" w:sz="4" w:space="0" w:color="auto"/>
            </w:tcBorders>
            <w:vAlign w:val="center"/>
            <w:hideMark/>
          </w:tcPr>
          <w:p w14:paraId="504C966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56" w:type="dxa"/>
            <w:vMerge/>
            <w:tcBorders>
              <w:top w:val="nil"/>
              <w:left w:val="single" w:sz="4" w:space="0" w:color="auto"/>
              <w:bottom w:val="single" w:sz="4" w:space="0" w:color="auto"/>
              <w:right w:val="single" w:sz="4" w:space="0" w:color="auto"/>
            </w:tcBorders>
            <w:vAlign w:val="center"/>
            <w:hideMark/>
          </w:tcPr>
          <w:p w14:paraId="2532138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53" w:type="dxa"/>
            <w:vMerge/>
            <w:tcBorders>
              <w:top w:val="nil"/>
              <w:left w:val="single" w:sz="4" w:space="0" w:color="auto"/>
              <w:bottom w:val="single" w:sz="4" w:space="0" w:color="auto"/>
              <w:right w:val="single" w:sz="4" w:space="0" w:color="auto"/>
            </w:tcBorders>
            <w:vAlign w:val="center"/>
            <w:hideMark/>
          </w:tcPr>
          <w:p w14:paraId="0D2316E8"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30" w:type="dxa"/>
            <w:vMerge/>
            <w:tcBorders>
              <w:top w:val="nil"/>
              <w:left w:val="single" w:sz="4" w:space="0" w:color="auto"/>
              <w:bottom w:val="single" w:sz="4" w:space="0" w:color="auto"/>
              <w:right w:val="single" w:sz="4" w:space="0" w:color="auto"/>
            </w:tcBorders>
            <w:vAlign w:val="center"/>
            <w:hideMark/>
          </w:tcPr>
          <w:p w14:paraId="163269FF"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47" w:type="dxa"/>
            <w:vMerge/>
            <w:tcBorders>
              <w:top w:val="nil"/>
              <w:left w:val="single" w:sz="4" w:space="0" w:color="auto"/>
              <w:bottom w:val="single" w:sz="4" w:space="0" w:color="auto"/>
              <w:right w:val="single" w:sz="4" w:space="0" w:color="auto"/>
            </w:tcBorders>
            <w:vAlign w:val="center"/>
            <w:hideMark/>
          </w:tcPr>
          <w:p w14:paraId="2719197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99" w:type="dxa"/>
            <w:vMerge/>
            <w:tcBorders>
              <w:top w:val="nil"/>
              <w:left w:val="single" w:sz="4" w:space="0" w:color="auto"/>
              <w:bottom w:val="single" w:sz="4" w:space="0" w:color="auto"/>
              <w:right w:val="single" w:sz="4" w:space="0" w:color="auto"/>
            </w:tcBorders>
            <w:vAlign w:val="center"/>
            <w:hideMark/>
          </w:tcPr>
          <w:p w14:paraId="08F24B5D"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68" w:type="dxa"/>
            <w:vMerge/>
            <w:tcBorders>
              <w:top w:val="nil"/>
              <w:left w:val="single" w:sz="4" w:space="0" w:color="auto"/>
              <w:bottom w:val="single" w:sz="4" w:space="0" w:color="auto"/>
              <w:right w:val="single" w:sz="4" w:space="0" w:color="auto"/>
            </w:tcBorders>
            <w:vAlign w:val="center"/>
            <w:hideMark/>
          </w:tcPr>
          <w:p w14:paraId="5241E88E"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303" w:type="dxa"/>
            <w:vMerge/>
            <w:tcBorders>
              <w:top w:val="nil"/>
              <w:left w:val="single" w:sz="4" w:space="0" w:color="auto"/>
              <w:bottom w:val="single" w:sz="4" w:space="0" w:color="auto"/>
              <w:right w:val="single" w:sz="4" w:space="0" w:color="auto"/>
            </w:tcBorders>
            <w:vAlign w:val="center"/>
            <w:hideMark/>
          </w:tcPr>
          <w:p w14:paraId="45836B26"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50" w:type="dxa"/>
            <w:vMerge/>
            <w:tcBorders>
              <w:top w:val="nil"/>
              <w:left w:val="single" w:sz="4" w:space="0" w:color="auto"/>
              <w:bottom w:val="single" w:sz="4" w:space="0" w:color="auto"/>
              <w:right w:val="single" w:sz="4" w:space="0" w:color="auto"/>
            </w:tcBorders>
            <w:vAlign w:val="center"/>
            <w:hideMark/>
          </w:tcPr>
          <w:p w14:paraId="5DB2694B"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c>
          <w:tcPr>
            <w:tcW w:w="425" w:type="dxa"/>
            <w:vMerge/>
            <w:tcBorders>
              <w:top w:val="nil"/>
              <w:left w:val="single" w:sz="4" w:space="0" w:color="auto"/>
              <w:bottom w:val="single" w:sz="4" w:space="0" w:color="auto"/>
              <w:right w:val="single" w:sz="4" w:space="0" w:color="auto"/>
            </w:tcBorders>
            <w:vAlign w:val="center"/>
            <w:hideMark/>
          </w:tcPr>
          <w:p w14:paraId="207E4FF2"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p>
        </w:tc>
      </w:tr>
      <w:tr w:rsidR="00A04306" w:rsidRPr="00072D1D" w14:paraId="14251FD6" w14:textId="77777777" w:rsidTr="0016053D">
        <w:trPr>
          <w:trHeight w:val="1872"/>
        </w:trPr>
        <w:tc>
          <w:tcPr>
            <w:tcW w:w="1696" w:type="dxa"/>
            <w:tcBorders>
              <w:top w:val="nil"/>
              <w:left w:val="single" w:sz="4" w:space="0" w:color="auto"/>
              <w:bottom w:val="single" w:sz="4" w:space="0" w:color="auto"/>
              <w:right w:val="single" w:sz="4" w:space="0" w:color="auto"/>
            </w:tcBorders>
            <w:shd w:val="clear" w:color="auto" w:fill="auto"/>
            <w:hideMark/>
          </w:tcPr>
          <w:p w14:paraId="749B952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Misda Yanti, Tahun 2022</w:t>
            </w:r>
          </w:p>
        </w:tc>
        <w:tc>
          <w:tcPr>
            <w:tcW w:w="1843" w:type="dxa"/>
            <w:tcBorders>
              <w:top w:val="nil"/>
              <w:left w:val="nil"/>
              <w:bottom w:val="single" w:sz="4" w:space="0" w:color="auto"/>
              <w:right w:val="single" w:sz="4" w:space="0" w:color="auto"/>
            </w:tcBorders>
            <w:shd w:val="clear" w:color="auto" w:fill="auto"/>
            <w:vAlign w:val="center"/>
            <w:hideMark/>
          </w:tcPr>
          <w:p w14:paraId="0FB69DC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Production Line Improvement Analysis With Lean Manufacturing Approach To Reduce Waste At CV. TMJ uses Value Stream Mapping (VSM) and Root Cause Analysis (RCA) methods</w:t>
            </w:r>
          </w:p>
        </w:tc>
        <w:tc>
          <w:tcPr>
            <w:tcW w:w="425" w:type="dxa"/>
            <w:tcBorders>
              <w:top w:val="nil"/>
              <w:left w:val="nil"/>
              <w:bottom w:val="single" w:sz="4" w:space="0" w:color="auto"/>
              <w:right w:val="single" w:sz="4" w:space="0" w:color="auto"/>
            </w:tcBorders>
            <w:shd w:val="clear" w:color="auto" w:fill="auto"/>
            <w:noWrap/>
            <w:vAlign w:val="center"/>
            <w:hideMark/>
          </w:tcPr>
          <w:p w14:paraId="6BCF278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284" w:type="dxa"/>
            <w:tcBorders>
              <w:top w:val="nil"/>
              <w:left w:val="nil"/>
              <w:bottom w:val="single" w:sz="4" w:space="0" w:color="auto"/>
              <w:right w:val="single" w:sz="4" w:space="0" w:color="auto"/>
            </w:tcBorders>
            <w:shd w:val="clear" w:color="auto" w:fill="auto"/>
            <w:noWrap/>
            <w:vAlign w:val="center"/>
            <w:hideMark/>
          </w:tcPr>
          <w:p w14:paraId="052BDF74"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4" w:type="dxa"/>
            <w:tcBorders>
              <w:top w:val="nil"/>
              <w:left w:val="nil"/>
              <w:bottom w:val="single" w:sz="4" w:space="0" w:color="auto"/>
              <w:right w:val="single" w:sz="4" w:space="0" w:color="auto"/>
            </w:tcBorders>
            <w:shd w:val="clear" w:color="auto" w:fill="auto"/>
            <w:noWrap/>
            <w:vAlign w:val="center"/>
            <w:hideMark/>
          </w:tcPr>
          <w:p w14:paraId="7F281936"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r w:rsidRPr="00072D1D">
              <w:rPr>
                <w:rFonts w:ascii="Segoe UI Symbol" w:eastAsia="Times New Roman" w:hAnsi="Segoe UI Symbol" w:cs="Segoe UI Symbol"/>
                <w:color w:val="001D35"/>
                <w:kern w:val="0"/>
                <w:sz w:val="24"/>
                <w:szCs w:val="24"/>
                <w:lang w:val="en-ID" w:eastAsia="en-ID"/>
                <w14:ligatures w14:val="none"/>
              </w:rPr>
              <w:t>✓</w:t>
            </w:r>
          </w:p>
        </w:tc>
        <w:tc>
          <w:tcPr>
            <w:tcW w:w="419" w:type="dxa"/>
            <w:tcBorders>
              <w:top w:val="nil"/>
              <w:left w:val="nil"/>
              <w:bottom w:val="single" w:sz="4" w:space="0" w:color="auto"/>
              <w:right w:val="single" w:sz="4" w:space="0" w:color="auto"/>
            </w:tcBorders>
            <w:shd w:val="clear" w:color="auto" w:fill="auto"/>
            <w:noWrap/>
            <w:vAlign w:val="center"/>
            <w:hideMark/>
          </w:tcPr>
          <w:p w14:paraId="405C360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6" w:type="dxa"/>
            <w:tcBorders>
              <w:top w:val="nil"/>
              <w:left w:val="nil"/>
              <w:bottom w:val="single" w:sz="4" w:space="0" w:color="auto"/>
              <w:right w:val="single" w:sz="4" w:space="0" w:color="auto"/>
            </w:tcBorders>
            <w:shd w:val="clear" w:color="auto" w:fill="auto"/>
            <w:noWrap/>
            <w:vAlign w:val="center"/>
            <w:hideMark/>
          </w:tcPr>
          <w:p w14:paraId="2C91D635"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53" w:type="dxa"/>
            <w:tcBorders>
              <w:top w:val="nil"/>
              <w:left w:val="nil"/>
              <w:bottom w:val="single" w:sz="4" w:space="0" w:color="auto"/>
              <w:right w:val="single" w:sz="4" w:space="0" w:color="auto"/>
            </w:tcBorders>
            <w:shd w:val="clear" w:color="auto" w:fill="auto"/>
            <w:noWrap/>
            <w:vAlign w:val="center"/>
            <w:hideMark/>
          </w:tcPr>
          <w:p w14:paraId="71D3680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30" w:type="dxa"/>
            <w:tcBorders>
              <w:top w:val="nil"/>
              <w:left w:val="nil"/>
              <w:bottom w:val="single" w:sz="4" w:space="0" w:color="auto"/>
              <w:right w:val="single" w:sz="4" w:space="0" w:color="auto"/>
            </w:tcBorders>
            <w:shd w:val="clear" w:color="auto" w:fill="auto"/>
            <w:noWrap/>
            <w:vAlign w:val="center"/>
            <w:hideMark/>
          </w:tcPr>
          <w:p w14:paraId="564B886C"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47" w:type="dxa"/>
            <w:tcBorders>
              <w:top w:val="nil"/>
              <w:left w:val="nil"/>
              <w:bottom w:val="single" w:sz="4" w:space="0" w:color="auto"/>
              <w:right w:val="single" w:sz="4" w:space="0" w:color="auto"/>
            </w:tcBorders>
            <w:shd w:val="clear" w:color="auto" w:fill="auto"/>
            <w:noWrap/>
            <w:vAlign w:val="center"/>
            <w:hideMark/>
          </w:tcPr>
          <w:p w14:paraId="2ABD7F03"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99" w:type="dxa"/>
            <w:tcBorders>
              <w:top w:val="nil"/>
              <w:left w:val="nil"/>
              <w:bottom w:val="single" w:sz="4" w:space="0" w:color="auto"/>
              <w:right w:val="single" w:sz="4" w:space="0" w:color="auto"/>
            </w:tcBorders>
            <w:shd w:val="clear" w:color="auto" w:fill="auto"/>
            <w:noWrap/>
            <w:vAlign w:val="center"/>
            <w:hideMark/>
          </w:tcPr>
          <w:p w14:paraId="42BE5F85"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68" w:type="dxa"/>
            <w:tcBorders>
              <w:top w:val="nil"/>
              <w:left w:val="nil"/>
              <w:bottom w:val="single" w:sz="4" w:space="0" w:color="auto"/>
              <w:right w:val="single" w:sz="4" w:space="0" w:color="auto"/>
            </w:tcBorders>
            <w:shd w:val="clear" w:color="auto" w:fill="auto"/>
            <w:noWrap/>
            <w:vAlign w:val="center"/>
            <w:hideMark/>
          </w:tcPr>
          <w:p w14:paraId="1C634B75"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303" w:type="dxa"/>
            <w:tcBorders>
              <w:top w:val="nil"/>
              <w:left w:val="nil"/>
              <w:bottom w:val="single" w:sz="4" w:space="0" w:color="auto"/>
              <w:right w:val="single" w:sz="4" w:space="0" w:color="auto"/>
            </w:tcBorders>
            <w:shd w:val="clear" w:color="auto" w:fill="auto"/>
            <w:noWrap/>
            <w:vAlign w:val="center"/>
            <w:hideMark/>
          </w:tcPr>
          <w:p w14:paraId="28528EB0"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50" w:type="dxa"/>
            <w:tcBorders>
              <w:top w:val="nil"/>
              <w:left w:val="nil"/>
              <w:bottom w:val="single" w:sz="4" w:space="0" w:color="auto"/>
              <w:right w:val="single" w:sz="4" w:space="0" w:color="auto"/>
            </w:tcBorders>
            <w:shd w:val="clear" w:color="auto" w:fill="auto"/>
            <w:noWrap/>
            <w:vAlign w:val="bottom"/>
            <w:hideMark/>
          </w:tcPr>
          <w:p w14:paraId="0238BED9" w14:textId="77777777" w:rsidR="00A04306" w:rsidRPr="00072D1D" w:rsidRDefault="00A04306" w:rsidP="00904B65">
            <w:pPr>
              <w:spacing w:after="0" w:line="360" w:lineRule="auto"/>
              <w:jc w:val="both"/>
              <w:rPr>
                <w:rFonts w:ascii="Times New Roman" w:eastAsia="Times New Roman" w:hAnsi="Times New Roman" w:cs="Times New Roman"/>
                <w:color w:val="000000"/>
                <w:kern w:val="0"/>
                <w:sz w:val="24"/>
                <w:szCs w:val="24"/>
                <w:lang w:val="en-ID" w:eastAsia="en-ID"/>
                <w14:ligatures w14:val="none"/>
              </w:rPr>
            </w:pPr>
            <w:r w:rsidRPr="00072D1D">
              <w:rPr>
                <w:rFonts w:ascii="Times New Roman" w:eastAsia="Times New Roman" w:hAnsi="Times New Roman" w:cs="Times New Roman"/>
                <w:color w:val="000000"/>
                <w:kern w:val="0"/>
                <w:sz w:val="24"/>
                <w:szCs w:val="24"/>
                <w:lang w:val="en-ID" w:eastAsia="en-ID"/>
                <w14:ligatures w14:val="none"/>
              </w:rPr>
              <w:t> </w:t>
            </w:r>
          </w:p>
        </w:tc>
        <w:tc>
          <w:tcPr>
            <w:tcW w:w="425" w:type="dxa"/>
            <w:tcBorders>
              <w:top w:val="nil"/>
              <w:left w:val="nil"/>
              <w:bottom w:val="single" w:sz="4" w:space="0" w:color="auto"/>
              <w:right w:val="single" w:sz="4" w:space="0" w:color="auto"/>
            </w:tcBorders>
            <w:shd w:val="clear" w:color="auto" w:fill="auto"/>
            <w:noWrap/>
            <w:vAlign w:val="center"/>
            <w:hideMark/>
          </w:tcPr>
          <w:p w14:paraId="55FE3431" w14:textId="77777777" w:rsidR="00A04306" w:rsidRPr="00072D1D" w:rsidRDefault="00A04306" w:rsidP="00904B65">
            <w:pPr>
              <w:spacing w:after="0" w:line="360" w:lineRule="auto"/>
              <w:jc w:val="both"/>
              <w:rPr>
                <w:rFonts w:ascii="Times New Roman" w:eastAsia="Times New Roman" w:hAnsi="Times New Roman" w:cs="Times New Roman"/>
                <w:color w:val="001D35"/>
                <w:kern w:val="0"/>
                <w:sz w:val="24"/>
                <w:szCs w:val="24"/>
                <w:lang w:val="en-ID" w:eastAsia="en-ID"/>
                <w14:ligatures w14:val="none"/>
              </w:rPr>
            </w:pPr>
            <w:r w:rsidRPr="00072D1D">
              <w:rPr>
                <w:rFonts w:ascii="Segoe UI Symbol" w:eastAsia="Times New Roman" w:hAnsi="Segoe UI Symbol" w:cs="Segoe UI Symbol"/>
                <w:color w:val="001D35"/>
                <w:kern w:val="0"/>
                <w:sz w:val="24"/>
                <w:szCs w:val="24"/>
                <w:lang w:val="en-ID" w:eastAsia="en-ID"/>
                <w14:ligatures w14:val="none"/>
              </w:rPr>
              <w:t>✓</w:t>
            </w:r>
          </w:p>
        </w:tc>
      </w:tr>
    </w:tbl>
    <w:p w14:paraId="1A643252" w14:textId="77777777" w:rsidR="004F5C84" w:rsidRPr="001E3535" w:rsidRDefault="004F5C84" w:rsidP="00904B65">
      <w:pPr>
        <w:spacing w:line="360" w:lineRule="auto"/>
        <w:rPr>
          <w:rFonts w:ascii="Times New Roman" w:hAnsi="Times New Roman" w:cs="Times New Roman"/>
          <w:sz w:val="24"/>
          <w:szCs w:val="24"/>
        </w:rPr>
      </w:pPr>
    </w:p>
    <w:p w14:paraId="213F29B6" w14:textId="5E71A523" w:rsidR="00A04306" w:rsidRPr="00BE0366" w:rsidRDefault="00A04306" w:rsidP="00904B65">
      <w:pPr>
        <w:pStyle w:val="ListParagraph"/>
        <w:numPr>
          <w:ilvl w:val="0"/>
          <w:numId w:val="1"/>
        </w:numPr>
        <w:spacing w:line="360" w:lineRule="auto"/>
        <w:ind w:left="426"/>
        <w:rPr>
          <w:rFonts w:ascii="Times New Roman" w:hAnsi="Times New Roman" w:cs="Times New Roman"/>
          <w:b/>
          <w:bCs/>
          <w:sz w:val="24"/>
          <w:szCs w:val="24"/>
        </w:rPr>
      </w:pPr>
      <w:r w:rsidRPr="00BE0366">
        <w:rPr>
          <w:rFonts w:ascii="Times New Roman" w:hAnsi="Times New Roman" w:cs="Times New Roman"/>
          <w:b/>
          <w:bCs/>
          <w:sz w:val="24"/>
          <w:szCs w:val="24"/>
        </w:rPr>
        <w:t>METODE PENELITIAN</w:t>
      </w:r>
    </w:p>
    <w:p w14:paraId="4273FE9E" w14:textId="77777777" w:rsidR="001E3535" w:rsidRPr="00BE0366" w:rsidRDefault="00A04306" w:rsidP="00904B65">
      <w:pPr>
        <w:pStyle w:val="ListParagraph"/>
        <w:numPr>
          <w:ilvl w:val="0"/>
          <w:numId w:val="9"/>
        </w:numPr>
        <w:spacing w:line="360" w:lineRule="auto"/>
        <w:rPr>
          <w:rFonts w:ascii="Times New Roman" w:hAnsi="Times New Roman" w:cs="Times New Roman"/>
          <w:b/>
          <w:bCs/>
          <w:sz w:val="24"/>
          <w:szCs w:val="24"/>
        </w:rPr>
      </w:pPr>
      <w:r w:rsidRPr="00BE0366">
        <w:rPr>
          <w:rFonts w:ascii="Times New Roman" w:hAnsi="Times New Roman" w:cs="Times New Roman"/>
          <w:b/>
          <w:bCs/>
          <w:sz w:val="24"/>
          <w:szCs w:val="24"/>
        </w:rPr>
        <w:t>Jenis Penelitian</w:t>
      </w:r>
    </w:p>
    <w:p w14:paraId="2A4CD5D8" w14:textId="4FE8D94E" w:rsidR="001E3535" w:rsidRPr="001E3535" w:rsidRDefault="004F5C84" w:rsidP="00904B65">
      <w:pPr>
        <w:spacing w:line="360" w:lineRule="auto"/>
        <w:ind w:left="426" w:firstLine="294"/>
        <w:jc w:val="both"/>
        <w:rPr>
          <w:rFonts w:ascii="Times New Roman" w:hAnsi="Times New Roman" w:cs="Times New Roman"/>
          <w:sz w:val="24"/>
          <w:szCs w:val="24"/>
        </w:rPr>
      </w:pPr>
      <w:r w:rsidRPr="001E3535">
        <w:rPr>
          <w:rFonts w:ascii="Times New Roman" w:hAnsi="Times New Roman" w:cs="Times New Roman"/>
          <w:sz w:val="24"/>
          <w:szCs w:val="24"/>
        </w:rPr>
        <w:t xml:space="preserve">Penelitian ini merupakan </w:t>
      </w:r>
      <w:r w:rsidRPr="005F7B18">
        <w:rPr>
          <w:rStyle w:val="Strong"/>
          <w:rFonts w:ascii="Times New Roman" w:eastAsiaTheme="majorEastAsia" w:hAnsi="Times New Roman" w:cs="Times New Roman"/>
          <w:b w:val="0"/>
          <w:bCs w:val="0"/>
          <w:sz w:val="24"/>
          <w:szCs w:val="24"/>
        </w:rPr>
        <w:t>penelitian deskriptif dengan pendekatan studi kasus</w:t>
      </w:r>
      <w:r w:rsidRPr="001E3535">
        <w:rPr>
          <w:rFonts w:ascii="Times New Roman" w:hAnsi="Times New Roman" w:cs="Times New Roman"/>
          <w:sz w:val="24"/>
          <w:szCs w:val="24"/>
        </w:rPr>
        <w:t xml:space="preserve"> pada PT. </w:t>
      </w:r>
      <w:r w:rsidR="00CC7649">
        <w:rPr>
          <w:rFonts w:ascii="Times New Roman" w:hAnsi="Times New Roman" w:cs="Times New Roman"/>
          <w:sz w:val="24"/>
          <w:szCs w:val="24"/>
        </w:rPr>
        <w:t>XYZ</w:t>
      </w:r>
      <w:r w:rsidRPr="001E3535">
        <w:rPr>
          <w:rFonts w:ascii="Times New Roman" w:hAnsi="Times New Roman" w:cs="Times New Roman"/>
          <w:sz w:val="24"/>
          <w:szCs w:val="24"/>
        </w:rPr>
        <w:t>, sebuah perusahaan manufaktur karung. Penelitian deskriptif dipilih karena bertujuan untuk menggambarkan secara rinci kondisi nyata di lapangan terkait afalan (</w:t>
      </w:r>
      <w:r w:rsidRPr="005F7B18">
        <w:rPr>
          <w:rFonts w:ascii="Times New Roman" w:hAnsi="Times New Roman" w:cs="Times New Roman"/>
          <w:i/>
          <w:iCs/>
          <w:sz w:val="24"/>
          <w:szCs w:val="24"/>
        </w:rPr>
        <w:t>defect</w:t>
      </w:r>
      <w:r w:rsidRPr="001E3535">
        <w:rPr>
          <w:rFonts w:ascii="Times New Roman" w:hAnsi="Times New Roman" w:cs="Times New Roman"/>
          <w:sz w:val="24"/>
          <w:szCs w:val="24"/>
        </w:rPr>
        <w:t xml:space="preserve">) produksi, sekaligus memberikan analisis perbaikan menggunakan metode </w:t>
      </w:r>
      <w:r w:rsidRPr="005F7B18">
        <w:rPr>
          <w:rFonts w:ascii="Times New Roman" w:hAnsi="Times New Roman" w:cs="Times New Roman"/>
          <w:i/>
          <w:iCs/>
          <w:sz w:val="24"/>
          <w:szCs w:val="24"/>
        </w:rPr>
        <w:t>Value Stream Mapping</w:t>
      </w:r>
      <w:r w:rsidRPr="001E3535">
        <w:rPr>
          <w:rFonts w:ascii="Times New Roman" w:hAnsi="Times New Roman" w:cs="Times New Roman"/>
          <w:sz w:val="24"/>
          <w:szCs w:val="24"/>
        </w:rPr>
        <w:t xml:space="preserve"> (VSM) dan </w:t>
      </w:r>
      <w:r w:rsidRPr="005F7B18">
        <w:rPr>
          <w:rFonts w:ascii="Times New Roman" w:hAnsi="Times New Roman" w:cs="Times New Roman"/>
          <w:i/>
          <w:iCs/>
          <w:sz w:val="24"/>
          <w:szCs w:val="24"/>
        </w:rPr>
        <w:t>Root Cause Analysis</w:t>
      </w:r>
      <w:r w:rsidRPr="001E3535">
        <w:rPr>
          <w:rFonts w:ascii="Times New Roman" w:hAnsi="Times New Roman" w:cs="Times New Roman"/>
          <w:sz w:val="24"/>
          <w:szCs w:val="24"/>
        </w:rPr>
        <w:t xml:space="preserve"> (RCA).</w:t>
      </w:r>
      <w:r w:rsidR="00876C05">
        <w:rPr>
          <w:rFonts w:ascii="Times New Roman" w:hAnsi="Times New Roman" w:cs="Times New Roman"/>
          <w:sz w:val="24"/>
          <w:szCs w:val="24"/>
        </w:rPr>
        <w:fldChar w:fldCharType="begin"/>
      </w:r>
      <w:r w:rsidR="00876C05">
        <w:rPr>
          <w:rFonts w:ascii="Times New Roman" w:hAnsi="Times New Roman" w:cs="Times New Roman"/>
          <w:sz w:val="24"/>
          <w:szCs w:val="24"/>
        </w:rPr>
        <w:instrText xml:space="preserve"> ADDIN ZOTERO_ITEM CSL_CITATION {"citationID":"4DFoxGj5","properties":{"formattedCitation":"({\\i{}Jurnal Universitas Sebelas Maret}, n.d.)","plainCitation":"(Jurnal Universitas Sebelas Maret, n.d.)","noteIndex":0},"citationItems":[{"id":102,"uris":["http://zotero.org/users/local/YgFZTyOc/items/64M5DVC9"],"itemData":{"id":102,"type":"webpage","title":"Jurnal Universitas Sebelas Maret","URL":"https://jurnal.uns.ac.id/lean-vsm-fmea-logam","accessed":{"date-parts":[["2025",10,9]]}}}],"schema":"https://github.com/citation-style-language/schema/raw/master/csl-citation.json"} </w:instrText>
      </w:r>
      <w:r w:rsidR="00876C05">
        <w:rPr>
          <w:rFonts w:ascii="Times New Roman" w:hAnsi="Times New Roman" w:cs="Times New Roman"/>
          <w:sz w:val="24"/>
          <w:szCs w:val="24"/>
        </w:rPr>
        <w:fldChar w:fldCharType="separate"/>
      </w:r>
      <w:r w:rsidR="00876C05" w:rsidRPr="00876C05">
        <w:rPr>
          <w:rFonts w:ascii="Times New Roman" w:hAnsi="Times New Roman" w:cs="Times New Roman"/>
          <w:kern w:val="0"/>
          <w:sz w:val="24"/>
          <w:szCs w:val="24"/>
        </w:rPr>
        <w:t>(</w:t>
      </w:r>
      <w:r w:rsidR="00876C05" w:rsidRPr="00876C05">
        <w:rPr>
          <w:rFonts w:ascii="Times New Roman" w:hAnsi="Times New Roman" w:cs="Times New Roman"/>
          <w:i/>
          <w:iCs/>
          <w:kern w:val="0"/>
          <w:sz w:val="24"/>
          <w:szCs w:val="24"/>
        </w:rPr>
        <w:t>Jurnal Universitas Sebelas Maret</w:t>
      </w:r>
      <w:r w:rsidR="00876C05" w:rsidRPr="00876C05">
        <w:rPr>
          <w:rFonts w:ascii="Times New Roman" w:hAnsi="Times New Roman" w:cs="Times New Roman"/>
          <w:kern w:val="0"/>
          <w:sz w:val="24"/>
          <w:szCs w:val="24"/>
        </w:rPr>
        <w:t>, n.d.)</w:t>
      </w:r>
      <w:r w:rsidR="00876C05">
        <w:rPr>
          <w:rFonts w:ascii="Times New Roman" w:hAnsi="Times New Roman" w:cs="Times New Roman"/>
          <w:sz w:val="24"/>
          <w:szCs w:val="24"/>
        </w:rPr>
        <w:fldChar w:fldCharType="end"/>
      </w:r>
    </w:p>
    <w:p w14:paraId="3FA04A87" w14:textId="5D14819B" w:rsidR="00BE0366" w:rsidRDefault="004F5C84" w:rsidP="00CC7649">
      <w:pPr>
        <w:spacing w:line="360" w:lineRule="auto"/>
        <w:ind w:left="426" w:firstLine="294"/>
        <w:jc w:val="both"/>
        <w:rPr>
          <w:rFonts w:ascii="Times New Roman" w:hAnsi="Times New Roman" w:cs="Times New Roman"/>
          <w:sz w:val="24"/>
          <w:szCs w:val="24"/>
        </w:rPr>
      </w:pPr>
      <w:r w:rsidRPr="001E3535">
        <w:rPr>
          <w:rFonts w:ascii="Times New Roman" w:hAnsi="Times New Roman" w:cs="Times New Roman"/>
          <w:sz w:val="24"/>
          <w:szCs w:val="24"/>
        </w:rPr>
        <w:t xml:space="preserve">Jenis penelitian ini juga dapat dikategorikan sebagai </w:t>
      </w:r>
      <w:r w:rsidRPr="005F7B18">
        <w:rPr>
          <w:rStyle w:val="Strong"/>
          <w:rFonts w:ascii="Times New Roman" w:hAnsi="Times New Roman" w:cs="Times New Roman"/>
          <w:b w:val="0"/>
          <w:bCs w:val="0"/>
          <w:sz w:val="24"/>
          <w:szCs w:val="24"/>
        </w:rPr>
        <w:t>penelitian terapan (</w:t>
      </w:r>
      <w:r w:rsidRPr="005F7B18">
        <w:rPr>
          <w:rStyle w:val="Strong"/>
          <w:rFonts w:ascii="Times New Roman" w:hAnsi="Times New Roman" w:cs="Times New Roman"/>
          <w:b w:val="0"/>
          <w:bCs w:val="0"/>
          <w:i/>
          <w:iCs/>
          <w:sz w:val="24"/>
          <w:szCs w:val="24"/>
        </w:rPr>
        <w:t>applied research</w:t>
      </w:r>
      <w:r w:rsidRPr="005F7B18">
        <w:rPr>
          <w:rStyle w:val="Strong"/>
          <w:rFonts w:ascii="Times New Roman" w:hAnsi="Times New Roman" w:cs="Times New Roman"/>
          <w:b w:val="0"/>
          <w:bCs w:val="0"/>
          <w:sz w:val="24"/>
          <w:szCs w:val="24"/>
        </w:rPr>
        <w:t>)</w:t>
      </w:r>
      <w:r w:rsidRPr="005F7B18">
        <w:rPr>
          <w:rFonts w:ascii="Times New Roman" w:hAnsi="Times New Roman" w:cs="Times New Roman"/>
          <w:b/>
          <w:bCs/>
          <w:sz w:val="24"/>
          <w:szCs w:val="24"/>
        </w:rPr>
        <w:t>,</w:t>
      </w:r>
      <w:r w:rsidRPr="001E3535">
        <w:rPr>
          <w:rFonts w:ascii="Times New Roman" w:hAnsi="Times New Roman" w:cs="Times New Roman"/>
          <w:sz w:val="24"/>
          <w:szCs w:val="24"/>
        </w:rPr>
        <w:t xml:space="preserve"> karena hasilnya diharapkan langsung dapat digunakan perusahaan untuk meningkatkan efisiensi proses produksi dan menekan jumlah afalan.</w:t>
      </w:r>
    </w:p>
    <w:p w14:paraId="6F83AB9C" w14:textId="77777777" w:rsidR="00CC7649" w:rsidRPr="001E3535" w:rsidRDefault="00CC7649" w:rsidP="00CC7649">
      <w:pPr>
        <w:spacing w:line="360" w:lineRule="auto"/>
        <w:ind w:left="426" w:firstLine="294"/>
        <w:jc w:val="both"/>
        <w:rPr>
          <w:rFonts w:ascii="Times New Roman" w:hAnsi="Times New Roman" w:cs="Times New Roman"/>
          <w:sz w:val="24"/>
          <w:szCs w:val="24"/>
        </w:rPr>
      </w:pPr>
    </w:p>
    <w:p w14:paraId="4D18EB28" w14:textId="7315E3AD" w:rsidR="00A04306" w:rsidRPr="00BE0366" w:rsidRDefault="00A04306" w:rsidP="00904B65">
      <w:pPr>
        <w:pStyle w:val="ListParagraph"/>
        <w:numPr>
          <w:ilvl w:val="0"/>
          <w:numId w:val="9"/>
        </w:numPr>
        <w:spacing w:after="0" w:line="360" w:lineRule="auto"/>
        <w:rPr>
          <w:rFonts w:ascii="Times New Roman" w:hAnsi="Times New Roman" w:cs="Times New Roman"/>
          <w:b/>
          <w:bCs/>
          <w:sz w:val="24"/>
          <w:szCs w:val="24"/>
        </w:rPr>
      </w:pPr>
      <w:r w:rsidRPr="00BE0366">
        <w:rPr>
          <w:rFonts w:ascii="Times New Roman" w:hAnsi="Times New Roman" w:cs="Times New Roman"/>
          <w:b/>
          <w:bCs/>
          <w:sz w:val="24"/>
          <w:szCs w:val="24"/>
        </w:rPr>
        <w:lastRenderedPageBreak/>
        <w:t>Lokasi dan Waktu Penelitian</w:t>
      </w:r>
    </w:p>
    <w:p w14:paraId="64CC5D5C" w14:textId="669296DF" w:rsidR="004F5C84" w:rsidRPr="00876C05" w:rsidRDefault="004F5C84" w:rsidP="00876C05">
      <w:pPr>
        <w:spacing w:line="360" w:lineRule="auto"/>
        <w:ind w:left="426" w:firstLine="294"/>
        <w:jc w:val="both"/>
        <w:rPr>
          <w:rFonts w:ascii="Times New Roman" w:hAnsi="Times New Roman" w:cs="Times New Roman"/>
          <w:sz w:val="24"/>
          <w:szCs w:val="24"/>
        </w:rPr>
      </w:pPr>
      <w:r w:rsidRPr="005F7B18">
        <w:rPr>
          <w:rFonts w:ascii="Times New Roman" w:hAnsi="Times New Roman" w:cs="Times New Roman"/>
          <w:sz w:val="24"/>
          <w:szCs w:val="24"/>
        </w:rPr>
        <w:t xml:space="preserve">Penelitian dilaksanakan di PT. XYZ yang berlokasi di Sidoarjo, Jawa Timur. Perusahaan ini bergerak dalam bidang </w:t>
      </w:r>
      <w:r w:rsidRPr="005F7B18">
        <w:rPr>
          <w:rStyle w:val="Strong"/>
          <w:rFonts w:ascii="Times New Roman" w:hAnsi="Times New Roman" w:cs="Times New Roman"/>
          <w:b w:val="0"/>
          <w:bCs w:val="0"/>
          <w:sz w:val="24"/>
          <w:szCs w:val="24"/>
        </w:rPr>
        <w:t xml:space="preserve">produksi karung </w:t>
      </w:r>
      <w:r w:rsidRPr="005F7B18">
        <w:rPr>
          <w:rFonts w:ascii="Times New Roman" w:hAnsi="Times New Roman" w:cs="Times New Roman"/>
          <w:sz w:val="24"/>
          <w:szCs w:val="24"/>
        </w:rPr>
        <w:t xml:space="preserve">dengan bahan baku utama </w:t>
      </w:r>
      <w:r w:rsidRPr="005F7B18">
        <w:rPr>
          <w:rFonts w:ascii="Times New Roman" w:hAnsi="Times New Roman" w:cs="Times New Roman"/>
          <w:i/>
          <w:iCs/>
          <w:sz w:val="24"/>
          <w:szCs w:val="24"/>
        </w:rPr>
        <w:t xml:space="preserve">polipropilena </w:t>
      </w:r>
      <w:r w:rsidRPr="005F7B18">
        <w:rPr>
          <w:rFonts w:ascii="Times New Roman" w:hAnsi="Times New Roman" w:cs="Times New Roman"/>
          <w:sz w:val="24"/>
          <w:szCs w:val="24"/>
        </w:rPr>
        <w:t>(PP). Waktu penelitian mencakup periode Januari hingga Juni 2025, menyesuaikan dengan ketersediaan laporan data produksi dan afalan dari perusahaan.</w:t>
      </w:r>
    </w:p>
    <w:p w14:paraId="614C9B47" w14:textId="63F6AAAD" w:rsidR="005F7B18" w:rsidRDefault="004F5C84" w:rsidP="00904B65">
      <w:pPr>
        <w:spacing w:line="360" w:lineRule="auto"/>
        <w:ind w:left="426" w:firstLine="294"/>
        <w:jc w:val="both"/>
        <w:rPr>
          <w:rFonts w:ascii="Times New Roman" w:hAnsi="Times New Roman" w:cs="Times New Roman"/>
          <w:sz w:val="24"/>
          <w:szCs w:val="24"/>
        </w:rPr>
      </w:pPr>
      <w:r w:rsidRPr="005F7B18">
        <w:rPr>
          <w:rFonts w:ascii="Times New Roman" w:hAnsi="Times New Roman" w:cs="Times New Roman"/>
          <w:sz w:val="24"/>
          <w:szCs w:val="24"/>
        </w:rPr>
        <w:t xml:space="preserve">Data yang digunakan dalam penelitian ini adalah </w:t>
      </w:r>
      <w:r w:rsidRPr="005F7B18">
        <w:rPr>
          <w:rStyle w:val="Strong"/>
          <w:rFonts w:ascii="Times New Roman" w:eastAsiaTheme="majorEastAsia" w:hAnsi="Times New Roman" w:cs="Times New Roman"/>
          <w:b w:val="0"/>
          <w:bCs w:val="0"/>
          <w:sz w:val="24"/>
          <w:szCs w:val="24"/>
        </w:rPr>
        <w:t>data sekunder</w:t>
      </w:r>
      <w:r w:rsidRPr="005F7B18">
        <w:rPr>
          <w:rFonts w:ascii="Times New Roman" w:hAnsi="Times New Roman" w:cs="Times New Roman"/>
          <w:sz w:val="24"/>
          <w:szCs w:val="24"/>
        </w:rPr>
        <w:t xml:space="preserve"> yang diperoleh dari laporan produksi dan afalan PT. </w:t>
      </w:r>
      <w:r w:rsidR="00CC7649">
        <w:rPr>
          <w:rFonts w:ascii="Times New Roman" w:hAnsi="Times New Roman" w:cs="Times New Roman"/>
          <w:sz w:val="24"/>
          <w:szCs w:val="24"/>
        </w:rPr>
        <w:t>XYZ</w:t>
      </w:r>
      <w:r w:rsidRPr="005F7B18">
        <w:rPr>
          <w:rFonts w:ascii="Times New Roman" w:hAnsi="Times New Roman" w:cs="Times New Roman"/>
          <w:sz w:val="24"/>
          <w:szCs w:val="24"/>
        </w:rPr>
        <w:t xml:space="preserve"> tahun 2025. Data mencakup:</w:t>
      </w:r>
    </w:p>
    <w:p w14:paraId="1ED120BB" w14:textId="77777777" w:rsidR="005F7B18" w:rsidRPr="005F7B18" w:rsidRDefault="004F5C84" w:rsidP="00904B65">
      <w:pPr>
        <w:pStyle w:val="ListParagraph"/>
        <w:numPr>
          <w:ilvl w:val="0"/>
          <w:numId w:val="10"/>
        </w:numPr>
        <w:spacing w:line="360" w:lineRule="auto"/>
        <w:jc w:val="both"/>
        <w:rPr>
          <w:rFonts w:ascii="Times New Roman" w:hAnsi="Times New Roman" w:cs="Times New Roman"/>
          <w:sz w:val="24"/>
          <w:szCs w:val="24"/>
        </w:rPr>
      </w:pPr>
      <w:r w:rsidRPr="005F7B18">
        <w:rPr>
          <w:rStyle w:val="Strong"/>
          <w:rFonts w:ascii="Times New Roman" w:hAnsi="Times New Roman" w:cs="Times New Roman"/>
          <w:b w:val="0"/>
          <w:bCs w:val="0"/>
          <w:sz w:val="24"/>
          <w:szCs w:val="24"/>
        </w:rPr>
        <w:t>Jenis kelompok afalan (</w:t>
      </w:r>
      <w:r w:rsidRPr="005F7B18">
        <w:rPr>
          <w:rStyle w:val="Strong"/>
          <w:rFonts w:ascii="Times New Roman" w:hAnsi="Times New Roman" w:cs="Times New Roman"/>
          <w:b w:val="0"/>
          <w:bCs w:val="0"/>
          <w:i/>
          <w:iCs/>
          <w:sz w:val="24"/>
          <w:szCs w:val="24"/>
        </w:rPr>
        <w:t>defect</w:t>
      </w:r>
      <w:r w:rsidRPr="005F7B18">
        <w:rPr>
          <w:rStyle w:val="Strong"/>
          <w:rFonts w:ascii="Times New Roman" w:hAnsi="Times New Roman" w:cs="Times New Roman"/>
          <w:b w:val="0"/>
          <w:bCs w:val="0"/>
          <w:sz w:val="24"/>
          <w:szCs w:val="24"/>
        </w:rPr>
        <w:t>)</w:t>
      </w:r>
      <w:r w:rsidRPr="005F7B18">
        <w:rPr>
          <w:rFonts w:ascii="Times New Roman" w:hAnsi="Times New Roman" w:cs="Times New Roman"/>
          <w:b/>
          <w:bCs/>
          <w:sz w:val="24"/>
          <w:szCs w:val="24"/>
        </w:rPr>
        <w:t>,</w:t>
      </w:r>
      <w:r w:rsidRPr="005F7B18">
        <w:rPr>
          <w:rFonts w:ascii="Times New Roman" w:hAnsi="Times New Roman" w:cs="Times New Roman"/>
          <w:sz w:val="24"/>
          <w:szCs w:val="24"/>
        </w:rPr>
        <w:t xml:space="preserve"> misalnya: ADS, CL, Lami, Print</w:t>
      </w:r>
    </w:p>
    <w:p w14:paraId="576FBB55" w14:textId="77777777" w:rsidR="005F7B18" w:rsidRPr="005F7B18" w:rsidRDefault="004F5C84" w:rsidP="00904B65">
      <w:pPr>
        <w:pStyle w:val="ListParagraph"/>
        <w:numPr>
          <w:ilvl w:val="0"/>
          <w:numId w:val="10"/>
        </w:numPr>
        <w:spacing w:line="360" w:lineRule="auto"/>
        <w:jc w:val="both"/>
        <w:rPr>
          <w:rFonts w:ascii="Times New Roman" w:hAnsi="Times New Roman" w:cs="Times New Roman"/>
          <w:sz w:val="24"/>
          <w:szCs w:val="24"/>
        </w:rPr>
      </w:pPr>
      <w:r w:rsidRPr="005F7B18">
        <w:rPr>
          <w:rStyle w:val="Strong"/>
          <w:rFonts w:ascii="Times New Roman" w:eastAsiaTheme="majorEastAsia" w:hAnsi="Times New Roman" w:cs="Times New Roman"/>
          <w:b w:val="0"/>
          <w:bCs w:val="0"/>
          <w:sz w:val="24"/>
          <w:szCs w:val="24"/>
        </w:rPr>
        <w:t>Jumlah afalan per bulan</w:t>
      </w:r>
      <w:r w:rsidRPr="005F7B18">
        <w:rPr>
          <w:rFonts w:ascii="Times New Roman" w:hAnsi="Times New Roman" w:cs="Times New Roman"/>
          <w:sz w:val="24"/>
          <w:szCs w:val="24"/>
        </w:rPr>
        <w:t xml:space="preserve"> (Januari – Juni 2025).</w:t>
      </w:r>
    </w:p>
    <w:p w14:paraId="15923612" w14:textId="77777777" w:rsidR="005F7B18" w:rsidRPr="005F7B18" w:rsidRDefault="004F5C84" w:rsidP="00904B65">
      <w:pPr>
        <w:pStyle w:val="ListParagraph"/>
        <w:numPr>
          <w:ilvl w:val="0"/>
          <w:numId w:val="10"/>
        </w:numPr>
        <w:spacing w:line="360" w:lineRule="auto"/>
        <w:jc w:val="both"/>
        <w:rPr>
          <w:rFonts w:ascii="Times New Roman" w:hAnsi="Times New Roman" w:cs="Times New Roman"/>
          <w:sz w:val="24"/>
          <w:szCs w:val="24"/>
        </w:rPr>
      </w:pPr>
      <w:r w:rsidRPr="005F7B18">
        <w:rPr>
          <w:rStyle w:val="Strong"/>
          <w:rFonts w:ascii="Times New Roman" w:eastAsiaTheme="majorEastAsia" w:hAnsi="Times New Roman" w:cs="Times New Roman"/>
          <w:b w:val="0"/>
          <w:bCs w:val="0"/>
          <w:sz w:val="24"/>
          <w:szCs w:val="24"/>
        </w:rPr>
        <w:t xml:space="preserve">Total produksi </w:t>
      </w:r>
      <w:r w:rsidRPr="005F7B18">
        <w:rPr>
          <w:rStyle w:val="Strong"/>
          <w:rFonts w:ascii="Times New Roman" w:eastAsiaTheme="majorEastAsia" w:hAnsi="Times New Roman" w:cs="Times New Roman"/>
          <w:b w:val="0"/>
          <w:bCs w:val="0"/>
          <w:i/>
          <w:iCs/>
          <w:sz w:val="24"/>
          <w:szCs w:val="24"/>
        </w:rPr>
        <w:t>bruto</w:t>
      </w:r>
      <w:r w:rsidRPr="005F7B18">
        <w:rPr>
          <w:rFonts w:ascii="Times New Roman" w:hAnsi="Times New Roman" w:cs="Times New Roman"/>
          <w:sz w:val="24"/>
          <w:szCs w:val="24"/>
        </w:rPr>
        <w:t xml:space="preserve"> pada periode yang sama, yang digunakan untuk menghitung persentase afalan terhadap total produksi.</w:t>
      </w:r>
    </w:p>
    <w:p w14:paraId="472350EF" w14:textId="4206AFC7" w:rsidR="004F5C84" w:rsidRPr="005F7B18" w:rsidRDefault="004F5C84" w:rsidP="00904B65">
      <w:pPr>
        <w:pStyle w:val="ListParagraph"/>
        <w:numPr>
          <w:ilvl w:val="0"/>
          <w:numId w:val="10"/>
        </w:numPr>
        <w:spacing w:line="360" w:lineRule="auto"/>
        <w:jc w:val="both"/>
        <w:rPr>
          <w:rFonts w:ascii="Times New Roman" w:hAnsi="Times New Roman" w:cs="Times New Roman"/>
          <w:sz w:val="24"/>
          <w:szCs w:val="24"/>
        </w:rPr>
      </w:pPr>
      <w:r w:rsidRPr="005F7B18">
        <w:rPr>
          <w:rStyle w:val="Strong"/>
          <w:rFonts w:ascii="Times New Roman" w:eastAsiaTheme="majorEastAsia" w:hAnsi="Times New Roman" w:cs="Times New Roman"/>
          <w:b w:val="0"/>
          <w:bCs w:val="0"/>
          <w:sz w:val="24"/>
          <w:szCs w:val="24"/>
        </w:rPr>
        <w:t>Dokumentasi proses produksi</w:t>
      </w:r>
      <w:r w:rsidRPr="005F7B18">
        <w:rPr>
          <w:rFonts w:ascii="Times New Roman" w:hAnsi="Times New Roman" w:cs="Times New Roman"/>
          <w:sz w:val="24"/>
          <w:szCs w:val="24"/>
        </w:rPr>
        <w:t xml:space="preserve">, meliputi aliran material dari bahan baku → proses tenun → </w:t>
      </w:r>
      <w:r w:rsidRPr="005F7B18">
        <w:rPr>
          <w:rFonts w:ascii="Times New Roman" w:hAnsi="Times New Roman" w:cs="Times New Roman"/>
          <w:i/>
          <w:iCs/>
          <w:sz w:val="24"/>
          <w:szCs w:val="24"/>
        </w:rPr>
        <w:t>printing</w:t>
      </w:r>
      <w:r w:rsidRPr="005F7B18">
        <w:rPr>
          <w:rFonts w:ascii="Times New Roman" w:hAnsi="Times New Roman" w:cs="Times New Roman"/>
          <w:sz w:val="24"/>
          <w:szCs w:val="24"/>
        </w:rPr>
        <w:t xml:space="preserve"> → </w:t>
      </w:r>
      <w:r w:rsidRPr="005F7B18">
        <w:rPr>
          <w:rFonts w:ascii="Times New Roman" w:hAnsi="Times New Roman" w:cs="Times New Roman"/>
          <w:i/>
          <w:iCs/>
          <w:sz w:val="24"/>
          <w:szCs w:val="24"/>
        </w:rPr>
        <w:t>cutting/punching</w:t>
      </w:r>
      <w:r w:rsidRPr="005F7B18">
        <w:rPr>
          <w:rFonts w:ascii="Times New Roman" w:hAnsi="Times New Roman" w:cs="Times New Roman"/>
          <w:sz w:val="24"/>
          <w:szCs w:val="24"/>
        </w:rPr>
        <w:t xml:space="preserve"> → </w:t>
      </w:r>
      <w:r w:rsidRPr="005F7B18">
        <w:rPr>
          <w:rFonts w:ascii="Times New Roman" w:hAnsi="Times New Roman" w:cs="Times New Roman"/>
          <w:i/>
          <w:iCs/>
          <w:sz w:val="24"/>
          <w:szCs w:val="24"/>
        </w:rPr>
        <w:t>folding</w:t>
      </w:r>
      <w:r w:rsidRPr="005F7B18">
        <w:rPr>
          <w:rFonts w:ascii="Times New Roman" w:hAnsi="Times New Roman" w:cs="Times New Roman"/>
          <w:sz w:val="24"/>
          <w:szCs w:val="24"/>
        </w:rPr>
        <w:t xml:space="preserve"> → </w:t>
      </w:r>
      <w:r w:rsidRPr="005F7B18">
        <w:rPr>
          <w:rFonts w:ascii="Times New Roman" w:hAnsi="Times New Roman" w:cs="Times New Roman"/>
          <w:i/>
          <w:iCs/>
          <w:sz w:val="24"/>
          <w:szCs w:val="24"/>
        </w:rPr>
        <w:t>inspection</w:t>
      </w:r>
      <w:r w:rsidRPr="005F7B18">
        <w:rPr>
          <w:rFonts w:ascii="Times New Roman" w:hAnsi="Times New Roman" w:cs="Times New Roman"/>
          <w:sz w:val="24"/>
          <w:szCs w:val="24"/>
        </w:rPr>
        <w:t xml:space="preserve"> → </w:t>
      </w:r>
      <w:r w:rsidRPr="005F7B18">
        <w:rPr>
          <w:rFonts w:ascii="Times New Roman" w:hAnsi="Times New Roman" w:cs="Times New Roman"/>
          <w:i/>
          <w:iCs/>
          <w:sz w:val="24"/>
          <w:szCs w:val="24"/>
        </w:rPr>
        <w:t>finished goods</w:t>
      </w:r>
      <w:r w:rsidRPr="005F7B18">
        <w:rPr>
          <w:rFonts w:ascii="Times New Roman" w:hAnsi="Times New Roman" w:cs="Times New Roman"/>
          <w:sz w:val="24"/>
          <w:szCs w:val="24"/>
        </w:rPr>
        <w:t>.</w:t>
      </w:r>
    </w:p>
    <w:p w14:paraId="450267B7" w14:textId="3235CF41" w:rsidR="004F5C84" w:rsidRDefault="005F7B18" w:rsidP="00904B65">
      <w:pPr>
        <w:tabs>
          <w:tab w:val="left" w:pos="720"/>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ab/>
      </w:r>
      <w:r w:rsidR="004F5C84" w:rsidRPr="005F7B18">
        <w:rPr>
          <w:rFonts w:ascii="Times New Roman" w:hAnsi="Times New Roman" w:cs="Times New Roman"/>
          <w:sz w:val="24"/>
          <w:szCs w:val="24"/>
        </w:rPr>
        <w:t xml:space="preserve">Sumber data berasal dari </w:t>
      </w:r>
      <w:r w:rsidR="004F5C84" w:rsidRPr="005F7B18">
        <w:rPr>
          <w:rStyle w:val="Strong"/>
          <w:rFonts w:ascii="Times New Roman" w:eastAsiaTheme="majorEastAsia" w:hAnsi="Times New Roman" w:cs="Times New Roman"/>
          <w:b w:val="0"/>
          <w:bCs w:val="0"/>
          <w:sz w:val="24"/>
          <w:szCs w:val="24"/>
        </w:rPr>
        <w:t xml:space="preserve">bagian </w:t>
      </w:r>
      <w:r>
        <w:rPr>
          <w:rStyle w:val="Strong"/>
          <w:rFonts w:ascii="Times New Roman" w:eastAsiaTheme="majorEastAsia" w:hAnsi="Times New Roman" w:cs="Times New Roman"/>
          <w:b w:val="0"/>
          <w:bCs w:val="0"/>
          <w:i/>
          <w:iCs/>
          <w:sz w:val="24"/>
          <w:szCs w:val="24"/>
        </w:rPr>
        <w:t xml:space="preserve">quality control </w:t>
      </w:r>
      <w:r w:rsidR="004F5C84" w:rsidRPr="005F7B18">
        <w:rPr>
          <w:rFonts w:ascii="Times New Roman" w:hAnsi="Times New Roman" w:cs="Times New Roman"/>
          <w:sz w:val="24"/>
          <w:szCs w:val="24"/>
        </w:rPr>
        <w:t xml:space="preserve">dan </w:t>
      </w:r>
      <w:r>
        <w:rPr>
          <w:rStyle w:val="Strong"/>
          <w:rFonts w:ascii="Times New Roman" w:eastAsiaTheme="majorEastAsia" w:hAnsi="Times New Roman" w:cs="Times New Roman"/>
          <w:b w:val="0"/>
          <w:bCs w:val="0"/>
          <w:sz w:val="24"/>
          <w:szCs w:val="24"/>
        </w:rPr>
        <w:t>p</w:t>
      </w:r>
      <w:r w:rsidR="004F5C84" w:rsidRPr="005F7B18">
        <w:rPr>
          <w:rStyle w:val="Strong"/>
          <w:rFonts w:ascii="Times New Roman" w:eastAsiaTheme="majorEastAsia" w:hAnsi="Times New Roman" w:cs="Times New Roman"/>
          <w:b w:val="0"/>
          <w:bCs w:val="0"/>
          <w:sz w:val="24"/>
          <w:szCs w:val="24"/>
        </w:rPr>
        <w:t>roduksi</w:t>
      </w:r>
      <w:r w:rsidR="004F5C84" w:rsidRPr="005F7B18">
        <w:rPr>
          <w:rFonts w:ascii="Times New Roman" w:hAnsi="Times New Roman" w:cs="Times New Roman"/>
          <w:sz w:val="24"/>
          <w:szCs w:val="24"/>
        </w:rPr>
        <w:t xml:space="preserve"> PT. </w:t>
      </w:r>
      <w:r w:rsidR="00CC7649">
        <w:rPr>
          <w:rFonts w:ascii="Times New Roman" w:hAnsi="Times New Roman" w:cs="Times New Roman"/>
          <w:sz w:val="24"/>
          <w:szCs w:val="24"/>
        </w:rPr>
        <w:t>XYZ</w:t>
      </w:r>
      <w:r w:rsidR="004F5C84" w:rsidRPr="005F7B18">
        <w:rPr>
          <w:rFonts w:ascii="Times New Roman" w:hAnsi="Times New Roman" w:cs="Times New Roman"/>
          <w:sz w:val="24"/>
          <w:szCs w:val="24"/>
        </w:rPr>
        <w:t>.</w:t>
      </w:r>
    </w:p>
    <w:p w14:paraId="6C5E9864" w14:textId="76BD11AA" w:rsidR="0018127A" w:rsidRPr="0018127A" w:rsidRDefault="0018127A" w:rsidP="00CC7649">
      <w:pPr>
        <w:tabs>
          <w:tab w:val="left" w:pos="720"/>
        </w:tabs>
        <w:spacing w:line="360" w:lineRule="auto"/>
        <w:ind w:left="360"/>
        <w:jc w:val="center"/>
        <w:rPr>
          <w:rFonts w:ascii="Times New Roman" w:hAnsi="Times New Roman" w:cs="Times New Roman"/>
          <w:sz w:val="24"/>
          <w:szCs w:val="24"/>
          <w:lang w:val="en-GB"/>
        </w:rPr>
      </w:pPr>
      <w:r w:rsidRPr="0018127A">
        <w:rPr>
          <w:rFonts w:ascii="Times New Roman" w:hAnsi="Times New Roman" w:cs="Times New Roman"/>
          <w:noProof/>
          <w:sz w:val="24"/>
          <w:szCs w:val="24"/>
          <w:lang w:val="en-GB"/>
        </w:rPr>
        <w:lastRenderedPageBreak/>
        <w:drawing>
          <wp:inline distT="0" distB="0" distL="0" distR="0" wp14:anchorId="5D83B600" wp14:editId="2FF768DE">
            <wp:extent cx="1773141" cy="5385915"/>
            <wp:effectExtent l="0" t="0" r="0" b="5715"/>
            <wp:docPr id="1526910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97882" cy="5461066"/>
                    </a:xfrm>
                    <a:prstGeom prst="rect">
                      <a:avLst/>
                    </a:prstGeom>
                    <a:noFill/>
                    <a:ln>
                      <a:noFill/>
                    </a:ln>
                  </pic:spPr>
                </pic:pic>
              </a:graphicData>
            </a:graphic>
          </wp:inline>
        </w:drawing>
      </w:r>
    </w:p>
    <w:p w14:paraId="4994C516" w14:textId="77777777" w:rsidR="00072D1D" w:rsidRPr="00BE0366" w:rsidRDefault="004F5C84" w:rsidP="00904B65">
      <w:pPr>
        <w:pStyle w:val="ListParagraph"/>
        <w:numPr>
          <w:ilvl w:val="0"/>
          <w:numId w:val="9"/>
        </w:numPr>
        <w:spacing w:line="360" w:lineRule="auto"/>
        <w:rPr>
          <w:rFonts w:ascii="Times New Roman" w:hAnsi="Times New Roman" w:cs="Times New Roman"/>
          <w:b/>
          <w:bCs/>
          <w:sz w:val="24"/>
          <w:szCs w:val="24"/>
        </w:rPr>
      </w:pPr>
      <w:r w:rsidRPr="00BE0366">
        <w:rPr>
          <w:rFonts w:ascii="Times New Roman" w:hAnsi="Times New Roman" w:cs="Times New Roman"/>
          <w:b/>
          <w:bCs/>
          <w:sz w:val="24"/>
          <w:szCs w:val="24"/>
        </w:rPr>
        <w:t>Teknik Pengumpulan</w:t>
      </w:r>
    </w:p>
    <w:p w14:paraId="2F4B5DF6" w14:textId="50B1A1B0" w:rsidR="00072D1D" w:rsidRPr="005F7B18" w:rsidRDefault="00072D1D" w:rsidP="00904B65">
      <w:pPr>
        <w:spacing w:line="360" w:lineRule="auto"/>
        <w:ind w:left="426" w:firstLine="294"/>
        <w:rPr>
          <w:rFonts w:ascii="Times New Roman" w:hAnsi="Times New Roman" w:cs="Times New Roman"/>
          <w:sz w:val="24"/>
          <w:szCs w:val="24"/>
        </w:rPr>
      </w:pPr>
      <w:r w:rsidRPr="005F7B18">
        <w:rPr>
          <w:rFonts w:ascii="Times New Roman" w:hAnsi="Times New Roman" w:cs="Times New Roman"/>
          <w:sz w:val="24"/>
          <w:szCs w:val="24"/>
        </w:rPr>
        <w:t>Metode pengumpulan data dalam penelitian ini dilakukan dengan beberapa cara:</w:t>
      </w:r>
    </w:p>
    <w:p w14:paraId="79606288" w14:textId="77777777" w:rsidR="00072D1D" w:rsidRPr="00072D1D" w:rsidRDefault="00072D1D" w:rsidP="00904B65">
      <w:pPr>
        <w:pStyle w:val="NormalWeb"/>
        <w:numPr>
          <w:ilvl w:val="0"/>
          <w:numId w:val="11"/>
        </w:numPr>
        <w:tabs>
          <w:tab w:val="clear" w:pos="720"/>
          <w:tab w:val="num" w:pos="993"/>
        </w:tabs>
        <w:spacing w:line="360" w:lineRule="auto"/>
        <w:ind w:left="993" w:hanging="284"/>
        <w:jc w:val="both"/>
      </w:pPr>
      <w:r w:rsidRPr="005F7B18">
        <w:rPr>
          <w:rStyle w:val="Strong"/>
          <w:rFonts w:eastAsiaTheme="majorEastAsia"/>
          <w:b w:val="0"/>
          <w:bCs w:val="0"/>
        </w:rPr>
        <w:t>Studi dokumen</w:t>
      </w:r>
      <w:r w:rsidRPr="00072D1D">
        <w:t>: pengambilan data laporan produksi dan afalan.</w:t>
      </w:r>
    </w:p>
    <w:p w14:paraId="01B0F625" w14:textId="77777777" w:rsidR="00072D1D" w:rsidRPr="00072D1D" w:rsidRDefault="00072D1D" w:rsidP="00904B65">
      <w:pPr>
        <w:pStyle w:val="NormalWeb"/>
        <w:numPr>
          <w:ilvl w:val="0"/>
          <w:numId w:val="11"/>
        </w:numPr>
        <w:tabs>
          <w:tab w:val="clear" w:pos="720"/>
          <w:tab w:val="num" w:pos="993"/>
        </w:tabs>
        <w:spacing w:line="360" w:lineRule="auto"/>
        <w:ind w:left="993" w:hanging="284"/>
        <w:jc w:val="both"/>
      </w:pPr>
      <w:r w:rsidRPr="005F7B18">
        <w:rPr>
          <w:rStyle w:val="Strong"/>
          <w:rFonts w:eastAsiaTheme="majorEastAsia"/>
          <w:b w:val="0"/>
          <w:bCs w:val="0"/>
        </w:rPr>
        <w:t>Observasi langsung</w:t>
      </w:r>
      <w:r w:rsidRPr="00072D1D">
        <w:t>: mengamati jalannya proses produksi karung di lantai pabrik.</w:t>
      </w:r>
    </w:p>
    <w:p w14:paraId="0B7D4162" w14:textId="0CD30012" w:rsidR="00072D1D" w:rsidRPr="00072D1D" w:rsidRDefault="00072D1D" w:rsidP="00904B65">
      <w:pPr>
        <w:pStyle w:val="NormalWeb"/>
        <w:numPr>
          <w:ilvl w:val="0"/>
          <w:numId w:val="11"/>
        </w:numPr>
        <w:tabs>
          <w:tab w:val="clear" w:pos="720"/>
          <w:tab w:val="num" w:pos="993"/>
        </w:tabs>
        <w:spacing w:line="360" w:lineRule="auto"/>
        <w:ind w:left="993" w:hanging="284"/>
        <w:jc w:val="both"/>
      </w:pPr>
      <w:r w:rsidRPr="005F7B18">
        <w:rPr>
          <w:rStyle w:val="Strong"/>
          <w:rFonts w:eastAsiaTheme="majorEastAsia"/>
          <w:b w:val="0"/>
          <w:bCs w:val="0"/>
        </w:rPr>
        <w:t>Wawancara informal</w:t>
      </w:r>
      <w:r w:rsidRPr="00072D1D">
        <w:t>: dengan supervisor produksi dan operator mesin, untuk memperoleh informasi tambahan mengenai kendala setting, proses folding, dan kualitas material.</w:t>
      </w:r>
    </w:p>
    <w:p w14:paraId="2BB84669" w14:textId="77777777" w:rsidR="00904B65" w:rsidRPr="001B1B30" w:rsidRDefault="004F5C84" w:rsidP="00904B65">
      <w:pPr>
        <w:pStyle w:val="ListParagraph"/>
        <w:numPr>
          <w:ilvl w:val="0"/>
          <w:numId w:val="9"/>
        </w:numPr>
        <w:spacing w:line="360" w:lineRule="auto"/>
        <w:ind w:left="851"/>
        <w:rPr>
          <w:rFonts w:ascii="Times New Roman" w:hAnsi="Times New Roman" w:cs="Times New Roman"/>
          <w:b/>
          <w:bCs/>
          <w:sz w:val="24"/>
          <w:szCs w:val="24"/>
        </w:rPr>
      </w:pPr>
      <w:r w:rsidRPr="001B1B30">
        <w:rPr>
          <w:rFonts w:ascii="Times New Roman" w:hAnsi="Times New Roman" w:cs="Times New Roman"/>
          <w:b/>
          <w:bCs/>
          <w:sz w:val="24"/>
          <w:szCs w:val="24"/>
        </w:rPr>
        <w:lastRenderedPageBreak/>
        <w:t>Variabel Penelitian</w:t>
      </w:r>
    </w:p>
    <w:p w14:paraId="6272F56A" w14:textId="252F8970" w:rsidR="00072D1D" w:rsidRPr="00904B65" w:rsidRDefault="00072D1D" w:rsidP="00904B65">
      <w:pPr>
        <w:spacing w:line="360" w:lineRule="auto"/>
        <w:ind w:left="491" w:firstLine="229"/>
        <w:rPr>
          <w:rFonts w:ascii="Times New Roman" w:hAnsi="Times New Roman" w:cs="Times New Roman"/>
          <w:sz w:val="24"/>
          <w:szCs w:val="24"/>
        </w:rPr>
      </w:pPr>
      <w:r w:rsidRPr="00904B65">
        <w:rPr>
          <w:rFonts w:ascii="Times New Roman" w:hAnsi="Times New Roman" w:cs="Times New Roman"/>
          <w:sz w:val="24"/>
          <w:szCs w:val="24"/>
        </w:rPr>
        <w:t>Variabel yang diamati dalam penelitian ini meliputi:</w:t>
      </w:r>
    </w:p>
    <w:p w14:paraId="6F3DCE47" w14:textId="77777777" w:rsidR="00072D1D" w:rsidRPr="00072D1D" w:rsidRDefault="00072D1D" w:rsidP="00904B65">
      <w:pPr>
        <w:pStyle w:val="NormalWeb"/>
        <w:numPr>
          <w:ilvl w:val="0"/>
          <w:numId w:val="13"/>
        </w:numPr>
        <w:tabs>
          <w:tab w:val="clear" w:pos="720"/>
        </w:tabs>
        <w:spacing w:line="360" w:lineRule="auto"/>
        <w:ind w:left="1134" w:hanging="425"/>
        <w:jc w:val="both"/>
      </w:pPr>
      <w:r w:rsidRPr="001B1B30">
        <w:rPr>
          <w:rStyle w:val="Strong"/>
          <w:rFonts w:eastAsiaTheme="majorEastAsia"/>
          <w:b w:val="0"/>
          <w:bCs w:val="0"/>
        </w:rPr>
        <w:t>Variabel bebas (independen)</w:t>
      </w:r>
      <w:r w:rsidRPr="001B1B30">
        <w:rPr>
          <w:b/>
          <w:bCs/>
        </w:rPr>
        <w:t>:</w:t>
      </w:r>
      <w:r w:rsidRPr="00072D1D">
        <w:t xml:space="preserve"> faktor-faktor penyebab afalan (mesin, manusia, material, metode, lingkungan).</w:t>
      </w:r>
    </w:p>
    <w:p w14:paraId="1E325331" w14:textId="196F2128" w:rsidR="00072D1D" w:rsidRPr="00072D1D" w:rsidRDefault="00072D1D" w:rsidP="00904B65">
      <w:pPr>
        <w:pStyle w:val="NormalWeb"/>
        <w:numPr>
          <w:ilvl w:val="0"/>
          <w:numId w:val="13"/>
        </w:numPr>
        <w:tabs>
          <w:tab w:val="clear" w:pos="720"/>
        </w:tabs>
        <w:spacing w:line="360" w:lineRule="auto"/>
        <w:ind w:left="1134" w:hanging="425"/>
        <w:jc w:val="both"/>
      </w:pPr>
      <w:r w:rsidRPr="001B1B30">
        <w:rPr>
          <w:rStyle w:val="Strong"/>
          <w:rFonts w:eastAsiaTheme="majorEastAsia"/>
          <w:b w:val="0"/>
          <w:bCs w:val="0"/>
        </w:rPr>
        <w:t>Variabel terikat (dependen)</w:t>
      </w:r>
      <w:r w:rsidRPr="00072D1D">
        <w:t>: jumlah afalan (</w:t>
      </w:r>
      <w:r w:rsidRPr="001B1B30">
        <w:rPr>
          <w:i/>
          <w:iCs/>
        </w:rPr>
        <w:t>defect</w:t>
      </w:r>
      <w:r w:rsidRPr="00072D1D">
        <w:t>) yang terjadi dalam proses produksi karung.</w:t>
      </w:r>
    </w:p>
    <w:p w14:paraId="659498A8" w14:textId="391EB8B8" w:rsidR="004F5C84" w:rsidRPr="00CC7649" w:rsidRDefault="004F5C84" w:rsidP="00904B65">
      <w:pPr>
        <w:pStyle w:val="ListParagraph"/>
        <w:numPr>
          <w:ilvl w:val="0"/>
          <w:numId w:val="9"/>
        </w:numPr>
        <w:spacing w:line="360" w:lineRule="auto"/>
        <w:rPr>
          <w:rFonts w:ascii="Times New Roman" w:hAnsi="Times New Roman" w:cs="Times New Roman"/>
          <w:b/>
          <w:bCs/>
          <w:sz w:val="24"/>
          <w:szCs w:val="24"/>
        </w:rPr>
      </w:pPr>
      <w:r w:rsidRPr="00CC7649">
        <w:rPr>
          <w:rFonts w:ascii="Times New Roman" w:hAnsi="Times New Roman" w:cs="Times New Roman"/>
          <w:b/>
          <w:bCs/>
          <w:sz w:val="24"/>
          <w:szCs w:val="24"/>
        </w:rPr>
        <w:t xml:space="preserve">Metode Analisis </w:t>
      </w:r>
    </w:p>
    <w:p w14:paraId="30DA3544" w14:textId="77777777" w:rsidR="00072D1D" w:rsidRDefault="00072D1D" w:rsidP="00904B65">
      <w:pPr>
        <w:pStyle w:val="ListParagraph"/>
        <w:numPr>
          <w:ilvl w:val="1"/>
          <w:numId w:val="13"/>
        </w:numPr>
        <w:tabs>
          <w:tab w:val="left" w:pos="1134"/>
        </w:tabs>
        <w:spacing w:line="360" w:lineRule="auto"/>
        <w:ind w:left="1134" w:hanging="425"/>
        <w:rPr>
          <w:rFonts w:ascii="Times New Roman" w:hAnsi="Times New Roman" w:cs="Times New Roman"/>
          <w:sz w:val="24"/>
          <w:szCs w:val="24"/>
        </w:rPr>
      </w:pPr>
      <w:r w:rsidRPr="00072D1D">
        <w:rPr>
          <w:rFonts w:ascii="Times New Roman" w:hAnsi="Times New Roman" w:cs="Times New Roman"/>
          <w:sz w:val="24"/>
          <w:szCs w:val="24"/>
        </w:rPr>
        <w:t xml:space="preserve">Analisis </w:t>
      </w:r>
      <w:r w:rsidRPr="00904B65">
        <w:rPr>
          <w:rFonts w:ascii="Times New Roman" w:hAnsi="Times New Roman" w:cs="Times New Roman"/>
          <w:i/>
          <w:iCs/>
          <w:sz w:val="24"/>
          <w:szCs w:val="24"/>
        </w:rPr>
        <w:t>Value Stream Mapping</w:t>
      </w:r>
      <w:r w:rsidRPr="00072D1D">
        <w:rPr>
          <w:rFonts w:ascii="Times New Roman" w:hAnsi="Times New Roman" w:cs="Times New Roman"/>
          <w:sz w:val="24"/>
          <w:szCs w:val="24"/>
        </w:rPr>
        <w:t xml:space="preserve"> (VSM)</w:t>
      </w:r>
    </w:p>
    <w:p w14:paraId="11E1E5D1" w14:textId="014AE25A" w:rsidR="00072D1D" w:rsidRPr="00072D1D" w:rsidRDefault="00072D1D" w:rsidP="00904B65">
      <w:pPr>
        <w:pStyle w:val="ListParagraph"/>
        <w:tabs>
          <w:tab w:val="left" w:pos="1134"/>
        </w:tabs>
        <w:spacing w:line="360" w:lineRule="auto"/>
        <w:ind w:left="1134"/>
        <w:rPr>
          <w:rFonts w:ascii="Times New Roman" w:hAnsi="Times New Roman" w:cs="Times New Roman"/>
          <w:sz w:val="24"/>
          <w:szCs w:val="24"/>
        </w:rPr>
      </w:pPr>
      <w:r w:rsidRPr="00072D1D">
        <w:rPr>
          <w:rFonts w:ascii="Times New Roman" w:hAnsi="Times New Roman" w:cs="Times New Roman"/>
          <w:color w:val="000000" w:themeColor="text1"/>
          <w:sz w:val="24"/>
          <w:szCs w:val="24"/>
        </w:rPr>
        <w:t>Langkah-langkah penerapan VSM dalam penelitian ini adalah:</w:t>
      </w:r>
    </w:p>
    <w:p w14:paraId="223A32F5" w14:textId="77777777" w:rsidR="00072D1D" w:rsidRPr="00072D1D" w:rsidRDefault="00072D1D" w:rsidP="00904B65">
      <w:pPr>
        <w:pStyle w:val="NormalWeb"/>
        <w:numPr>
          <w:ilvl w:val="0"/>
          <w:numId w:val="14"/>
        </w:numPr>
        <w:tabs>
          <w:tab w:val="clear" w:pos="720"/>
        </w:tabs>
        <w:spacing w:before="0" w:beforeAutospacing="0" w:line="360" w:lineRule="auto"/>
        <w:ind w:left="1560"/>
        <w:jc w:val="both"/>
        <w:rPr>
          <w:color w:val="000000" w:themeColor="text1"/>
        </w:rPr>
      </w:pPr>
      <w:r w:rsidRPr="00904B65">
        <w:rPr>
          <w:rStyle w:val="Strong"/>
          <w:rFonts w:eastAsiaTheme="majorEastAsia"/>
          <w:b w:val="0"/>
          <w:bCs w:val="0"/>
          <w:color w:val="000000" w:themeColor="text1"/>
        </w:rPr>
        <w:t>Identifikasi aliran proses produksi karung</w:t>
      </w:r>
      <w:r w:rsidRPr="00072D1D">
        <w:rPr>
          <w:color w:val="000000" w:themeColor="text1"/>
        </w:rPr>
        <w:t xml:space="preserve"> mulai dari penerimaan bahan baku (benang PP) hingga produk jadi (karung).</w:t>
      </w:r>
    </w:p>
    <w:p w14:paraId="2DC1A50A" w14:textId="77777777" w:rsidR="00072D1D" w:rsidRPr="00072D1D" w:rsidRDefault="00072D1D" w:rsidP="00904B65">
      <w:pPr>
        <w:pStyle w:val="NormalWeb"/>
        <w:numPr>
          <w:ilvl w:val="0"/>
          <w:numId w:val="14"/>
        </w:numPr>
        <w:tabs>
          <w:tab w:val="clear" w:pos="720"/>
        </w:tabs>
        <w:spacing w:line="360" w:lineRule="auto"/>
        <w:ind w:left="1560"/>
        <w:jc w:val="both"/>
        <w:rPr>
          <w:color w:val="000000" w:themeColor="text1"/>
        </w:rPr>
      </w:pPr>
      <w:r w:rsidRPr="00904B65">
        <w:rPr>
          <w:rStyle w:val="Strong"/>
          <w:rFonts w:eastAsiaTheme="majorEastAsia"/>
          <w:b w:val="0"/>
          <w:bCs w:val="0"/>
          <w:color w:val="000000" w:themeColor="text1"/>
        </w:rPr>
        <w:t>Pemetaan aliran material dan informasi</w:t>
      </w:r>
      <w:r w:rsidRPr="00072D1D">
        <w:rPr>
          <w:color w:val="000000" w:themeColor="text1"/>
        </w:rPr>
        <w:t>, meliputi waktu siklus, waktu tunggu, jumlah output, dan titik defect.</w:t>
      </w:r>
    </w:p>
    <w:p w14:paraId="78E547C5" w14:textId="77777777" w:rsidR="00072D1D" w:rsidRPr="00072D1D" w:rsidRDefault="00072D1D" w:rsidP="00904B65">
      <w:pPr>
        <w:pStyle w:val="NormalWeb"/>
        <w:numPr>
          <w:ilvl w:val="0"/>
          <w:numId w:val="14"/>
        </w:numPr>
        <w:tabs>
          <w:tab w:val="clear" w:pos="720"/>
        </w:tabs>
        <w:spacing w:line="360" w:lineRule="auto"/>
        <w:ind w:left="1560"/>
        <w:jc w:val="both"/>
        <w:rPr>
          <w:color w:val="000000" w:themeColor="text1"/>
        </w:rPr>
      </w:pPr>
      <w:r w:rsidRPr="00904B65">
        <w:rPr>
          <w:rStyle w:val="Strong"/>
          <w:rFonts w:eastAsiaTheme="majorEastAsia"/>
          <w:b w:val="0"/>
          <w:bCs w:val="0"/>
          <w:color w:val="000000" w:themeColor="text1"/>
        </w:rPr>
        <w:t xml:space="preserve">Penggambaran </w:t>
      </w:r>
      <w:r w:rsidRPr="00904B65">
        <w:rPr>
          <w:rStyle w:val="Strong"/>
          <w:rFonts w:eastAsiaTheme="majorEastAsia"/>
          <w:b w:val="0"/>
          <w:bCs w:val="0"/>
          <w:i/>
          <w:iCs/>
          <w:color w:val="000000" w:themeColor="text1"/>
        </w:rPr>
        <w:t>current state map</w:t>
      </w:r>
      <w:r w:rsidRPr="00904B65">
        <w:rPr>
          <w:rStyle w:val="Strong"/>
          <w:rFonts w:eastAsiaTheme="majorEastAsia"/>
          <w:b w:val="0"/>
          <w:bCs w:val="0"/>
          <w:color w:val="000000" w:themeColor="text1"/>
        </w:rPr>
        <w:t xml:space="preserve"> (peta kondisi saat ini)</w:t>
      </w:r>
      <w:r w:rsidRPr="00072D1D">
        <w:rPr>
          <w:color w:val="000000" w:themeColor="text1"/>
        </w:rPr>
        <w:t xml:space="preserve"> untuk mengetahui di mana aktivitas yang bernilai tambah (</w:t>
      </w:r>
      <w:r w:rsidRPr="00904B65">
        <w:rPr>
          <w:i/>
          <w:iCs/>
          <w:color w:val="000000" w:themeColor="text1"/>
        </w:rPr>
        <w:t>value added</w:t>
      </w:r>
      <w:r w:rsidRPr="00072D1D">
        <w:rPr>
          <w:color w:val="000000" w:themeColor="text1"/>
        </w:rPr>
        <w:t>) dan tidak bernilai tambah (</w:t>
      </w:r>
      <w:r w:rsidRPr="00904B65">
        <w:rPr>
          <w:i/>
          <w:iCs/>
          <w:color w:val="000000" w:themeColor="text1"/>
        </w:rPr>
        <w:t>non-value added</w:t>
      </w:r>
      <w:r w:rsidRPr="00072D1D">
        <w:rPr>
          <w:color w:val="000000" w:themeColor="text1"/>
        </w:rPr>
        <w:t>).</w:t>
      </w:r>
    </w:p>
    <w:p w14:paraId="0EFF5A4A" w14:textId="77777777" w:rsidR="00072D1D" w:rsidRPr="00072D1D" w:rsidRDefault="00072D1D" w:rsidP="00904B65">
      <w:pPr>
        <w:pStyle w:val="NormalWeb"/>
        <w:numPr>
          <w:ilvl w:val="0"/>
          <w:numId w:val="14"/>
        </w:numPr>
        <w:tabs>
          <w:tab w:val="clear" w:pos="720"/>
        </w:tabs>
        <w:spacing w:line="360" w:lineRule="auto"/>
        <w:ind w:left="1560"/>
        <w:jc w:val="both"/>
        <w:rPr>
          <w:color w:val="000000" w:themeColor="text1"/>
        </w:rPr>
      </w:pPr>
      <w:r w:rsidRPr="00904B65">
        <w:rPr>
          <w:rStyle w:val="Strong"/>
          <w:rFonts w:eastAsiaTheme="majorEastAsia"/>
          <w:b w:val="0"/>
          <w:bCs w:val="0"/>
          <w:color w:val="000000" w:themeColor="text1"/>
        </w:rPr>
        <w:t>Identifikasi pemborosan (</w:t>
      </w:r>
      <w:r w:rsidRPr="00904B65">
        <w:rPr>
          <w:rStyle w:val="Strong"/>
          <w:rFonts w:eastAsiaTheme="majorEastAsia"/>
          <w:b w:val="0"/>
          <w:bCs w:val="0"/>
          <w:i/>
          <w:iCs/>
          <w:color w:val="000000" w:themeColor="text1"/>
        </w:rPr>
        <w:t>waste</w:t>
      </w:r>
      <w:r w:rsidRPr="00904B65">
        <w:rPr>
          <w:rStyle w:val="Strong"/>
          <w:rFonts w:eastAsiaTheme="majorEastAsia"/>
          <w:b w:val="0"/>
          <w:bCs w:val="0"/>
          <w:color w:val="000000" w:themeColor="text1"/>
        </w:rPr>
        <w:t>)</w:t>
      </w:r>
      <w:r w:rsidRPr="00072D1D">
        <w:rPr>
          <w:color w:val="000000" w:themeColor="text1"/>
        </w:rPr>
        <w:t xml:space="preserve">, khususnya </w:t>
      </w:r>
      <w:r w:rsidRPr="00904B65">
        <w:rPr>
          <w:i/>
          <w:iCs/>
          <w:color w:val="000000" w:themeColor="text1"/>
        </w:rPr>
        <w:t xml:space="preserve">defect </w:t>
      </w:r>
      <w:r w:rsidRPr="00072D1D">
        <w:rPr>
          <w:color w:val="000000" w:themeColor="text1"/>
        </w:rPr>
        <w:t xml:space="preserve">(afalan) yang mengakibatkan </w:t>
      </w:r>
      <w:r w:rsidRPr="00904B65">
        <w:rPr>
          <w:i/>
          <w:iCs/>
          <w:color w:val="000000" w:themeColor="text1"/>
        </w:rPr>
        <w:t>rework</w:t>
      </w:r>
      <w:r w:rsidRPr="00072D1D">
        <w:rPr>
          <w:color w:val="000000" w:themeColor="text1"/>
        </w:rPr>
        <w:t xml:space="preserve"> atau </w:t>
      </w:r>
      <w:r w:rsidRPr="00904B65">
        <w:rPr>
          <w:i/>
          <w:iCs/>
          <w:color w:val="000000" w:themeColor="text1"/>
        </w:rPr>
        <w:t>scrap.</w:t>
      </w:r>
    </w:p>
    <w:p w14:paraId="753776F6" w14:textId="77777777" w:rsidR="00072D1D" w:rsidRPr="00072D1D" w:rsidRDefault="00072D1D" w:rsidP="00904B65">
      <w:pPr>
        <w:pStyle w:val="NormalWeb"/>
        <w:numPr>
          <w:ilvl w:val="0"/>
          <w:numId w:val="14"/>
        </w:numPr>
        <w:tabs>
          <w:tab w:val="clear" w:pos="720"/>
        </w:tabs>
        <w:spacing w:line="360" w:lineRule="auto"/>
        <w:ind w:left="1560"/>
        <w:jc w:val="both"/>
        <w:rPr>
          <w:color w:val="000000" w:themeColor="text1"/>
        </w:rPr>
      </w:pPr>
      <w:r w:rsidRPr="00904B65">
        <w:rPr>
          <w:rStyle w:val="Strong"/>
          <w:rFonts w:eastAsiaTheme="majorEastAsia"/>
          <w:b w:val="0"/>
          <w:bCs w:val="0"/>
          <w:color w:val="000000" w:themeColor="text1"/>
        </w:rPr>
        <w:t xml:space="preserve">Analisis </w:t>
      </w:r>
      <w:r w:rsidRPr="00904B65">
        <w:rPr>
          <w:rStyle w:val="Strong"/>
          <w:rFonts w:eastAsiaTheme="majorEastAsia"/>
          <w:b w:val="0"/>
          <w:bCs w:val="0"/>
          <w:i/>
          <w:iCs/>
          <w:color w:val="000000" w:themeColor="text1"/>
        </w:rPr>
        <w:t>bottleneck</w:t>
      </w:r>
      <w:r w:rsidRPr="00072D1D">
        <w:rPr>
          <w:color w:val="000000" w:themeColor="text1"/>
        </w:rPr>
        <w:t xml:space="preserve"> pada tahapan dengan </w:t>
      </w:r>
      <w:r w:rsidRPr="00904B65">
        <w:rPr>
          <w:i/>
          <w:iCs/>
          <w:color w:val="000000" w:themeColor="text1"/>
        </w:rPr>
        <w:t>defect</w:t>
      </w:r>
      <w:r w:rsidRPr="00072D1D">
        <w:rPr>
          <w:color w:val="000000" w:themeColor="text1"/>
        </w:rPr>
        <w:t xml:space="preserve"> dominan.</w:t>
      </w:r>
    </w:p>
    <w:p w14:paraId="0D65B51E" w14:textId="2840F77D" w:rsidR="00072D1D" w:rsidRPr="00072D1D" w:rsidRDefault="00072D1D" w:rsidP="00904B65">
      <w:pPr>
        <w:pStyle w:val="NormalWeb"/>
        <w:numPr>
          <w:ilvl w:val="0"/>
          <w:numId w:val="14"/>
        </w:numPr>
        <w:tabs>
          <w:tab w:val="clear" w:pos="720"/>
        </w:tabs>
        <w:spacing w:line="360" w:lineRule="auto"/>
        <w:ind w:left="1560"/>
        <w:jc w:val="both"/>
        <w:rPr>
          <w:color w:val="000000" w:themeColor="text1"/>
        </w:rPr>
      </w:pPr>
      <w:r w:rsidRPr="00904B65">
        <w:rPr>
          <w:rStyle w:val="Strong"/>
          <w:rFonts w:eastAsiaTheme="majorEastAsia"/>
          <w:b w:val="0"/>
          <w:bCs w:val="0"/>
          <w:color w:val="000000" w:themeColor="text1"/>
        </w:rPr>
        <w:t xml:space="preserve">Penyusunan </w:t>
      </w:r>
      <w:r w:rsidRPr="00904B65">
        <w:rPr>
          <w:rStyle w:val="Strong"/>
          <w:rFonts w:eastAsiaTheme="majorEastAsia"/>
          <w:b w:val="0"/>
          <w:bCs w:val="0"/>
          <w:i/>
          <w:iCs/>
          <w:color w:val="000000" w:themeColor="text1"/>
        </w:rPr>
        <w:t>future state map</w:t>
      </w:r>
      <w:r w:rsidRPr="00904B65">
        <w:rPr>
          <w:rStyle w:val="Strong"/>
          <w:rFonts w:eastAsiaTheme="majorEastAsia"/>
          <w:b w:val="0"/>
          <w:bCs w:val="0"/>
          <w:color w:val="000000" w:themeColor="text1"/>
        </w:rPr>
        <w:t xml:space="preserve"> (peta kondisi masa depan)</w:t>
      </w:r>
      <w:r w:rsidRPr="00072D1D">
        <w:rPr>
          <w:color w:val="000000" w:themeColor="text1"/>
        </w:rPr>
        <w:t xml:space="preserve"> dengan rekomendasi perbaikan untuk mengurangi pemborosan.</w:t>
      </w:r>
    </w:p>
    <w:p w14:paraId="15BED1B8" w14:textId="77777777" w:rsidR="00072D1D" w:rsidRDefault="00072D1D" w:rsidP="00904B65">
      <w:pPr>
        <w:pStyle w:val="ListParagraph"/>
        <w:numPr>
          <w:ilvl w:val="1"/>
          <w:numId w:val="13"/>
        </w:numPr>
        <w:spacing w:line="360" w:lineRule="auto"/>
        <w:ind w:left="1134"/>
        <w:rPr>
          <w:rFonts w:ascii="Times New Roman" w:hAnsi="Times New Roman" w:cs="Times New Roman"/>
          <w:sz w:val="24"/>
          <w:szCs w:val="24"/>
        </w:rPr>
      </w:pPr>
      <w:r w:rsidRPr="00072D1D">
        <w:rPr>
          <w:rFonts w:ascii="Times New Roman" w:hAnsi="Times New Roman" w:cs="Times New Roman"/>
          <w:sz w:val="24"/>
          <w:szCs w:val="24"/>
        </w:rPr>
        <w:t xml:space="preserve">Analisis </w:t>
      </w:r>
      <w:r w:rsidRPr="00904B65">
        <w:rPr>
          <w:rFonts w:ascii="Times New Roman" w:hAnsi="Times New Roman" w:cs="Times New Roman"/>
          <w:i/>
          <w:iCs/>
          <w:sz w:val="24"/>
          <w:szCs w:val="24"/>
        </w:rPr>
        <w:t>Root Cause Analysis</w:t>
      </w:r>
      <w:r w:rsidRPr="00072D1D">
        <w:rPr>
          <w:rFonts w:ascii="Times New Roman" w:hAnsi="Times New Roman" w:cs="Times New Roman"/>
          <w:sz w:val="24"/>
          <w:szCs w:val="24"/>
        </w:rPr>
        <w:t xml:space="preserve"> (RCA)</w:t>
      </w:r>
    </w:p>
    <w:p w14:paraId="236F4B89" w14:textId="77777777" w:rsidR="00904B65" w:rsidRDefault="00072D1D" w:rsidP="00904B65">
      <w:pPr>
        <w:pStyle w:val="ListParagraph"/>
        <w:spacing w:line="360" w:lineRule="auto"/>
        <w:ind w:left="1134"/>
        <w:rPr>
          <w:rFonts w:ascii="Times New Roman" w:hAnsi="Times New Roman" w:cs="Times New Roman"/>
          <w:sz w:val="24"/>
          <w:szCs w:val="24"/>
        </w:rPr>
      </w:pPr>
      <w:r w:rsidRPr="00072D1D">
        <w:rPr>
          <w:rFonts w:ascii="Times New Roman" w:hAnsi="Times New Roman" w:cs="Times New Roman"/>
          <w:sz w:val="24"/>
          <w:szCs w:val="24"/>
        </w:rPr>
        <w:t xml:space="preserve">RCA dilakukan untuk menggali akar penyebab terjadinya </w:t>
      </w:r>
      <w:r w:rsidRPr="00904B65">
        <w:rPr>
          <w:rFonts w:ascii="Times New Roman" w:hAnsi="Times New Roman" w:cs="Times New Roman"/>
          <w:i/>
          <w:iCs/>
          <w:sz w:val="24"/>
          <w:szCs w:val="24"/>
        </w:rPr>
        <w:t>defect</w:t>
      </w:r>
      <w:r w:rsidRPr="00072D1D">
        <w:rPr>
          <w:rFonts w:ascii="Times New Roman" w:hAnsi="Times New Roman" w:cs="Times New Roman"/>
          <w:sz w:val="24"/>
          <w:szCs w:val="24"/>
        </w:rPr>
        <w:t xml:space="preserve"> utama (dalam hal ini, </w:t>
      </w:r>
      <w:r w:rsidR="00904B65">
        <w:rPr>
          <w:rStyle w:val="Emphasis"/>
          <w:rFonts w:ascii="Times New Roman" w:eastAsiaTheme="majorEastAsia" w:hAnsi="Times New Roman" w:cs="Times New Roman"/>
          <w:sz w:val="24"/>
          <w:szCs w:val="24"/>
        </w:rPr>
        <w:t>s</w:t>
      </w:r>
      <w:r w:rsidRPr="00072D1D">
        <w:rPr>
          <w:rStyle w:val="Emphasis"/>
          <w:rFonts w:ascii="Times New Roman" w:eastAsiaTheme="majorEastAsia" w:hAnsi="Times New Roman" w:cs="Times New Roman"/>
          <w:sz w:val="24"/>
          <w:szCs w:val="24"/>
        </w:rPr>
        <w:t>etting</w:t>
      </w:r>
      <w:r w:rsidRPr="00072D1D">
        <w:rPr>
          <w:rFonts w:ascii="Times New Roman" w:hAnsi="Times New Roman" w:cs="Times New Roman"/>
          <w:sz w:val="24"/>
          <w:szCs w:val="24"/>
        </w:rPr>
        <w:t xml:space="preserve"> yang paling dominan). Tahapan RCA adalah:</w:t>
      </w:r>
    </w:p>
    <w:p w14:paraId="20F55CC0" w14:textId="77777777" w:rsidR="00904B65" w:rsidRDefault="00072D1D" w:rsidP="00904B65">
      <w:pPr>
        <w:pStyle w:val="ListParagraph"/>
        <w:numPr>
          <w:ilvl w:val="0"/>
          <w:numId w:val="16"/>
        </w:numPr>
        <w:spacing w:line="360" w:lineRule="auto"/>
        <w:ind w:firstLine="54"/>
        <w:rPr>
          <w:rFonts w:ascii="Times New Roman" w:hAnsi="Times New Roman" w:cs="Times New Roman"/>
          <w:sz w:val="24"/>
          <w:szCs w:val="24"/>
        </w:rPr>
      </w:pPr>
      <w:r w:rsidRPr="00904B65">
        <w:rPr>
          <w:rStyle w:val="Strong"/>
          <w:rFonts w:ascii="Times New Roman" w:hAnsi="Times New Roman" w:cs="Times New Roman"/>
          <w:b w:val="0"/>
          <w:bCs w:val="0"/>
          <w:sz w:val="24"/>
          <w:szCs w:val="24"/>
        </w:rPr>
        <w:t>Identifikasi masalah utama</w:t>
      </w:r>
      <w:r w:rsidRPr="00072D1D">
        <w:rPr>
          <w:rFonts w:ascii="Times New Roman" w:hAnsi="Times New Roman" w:cs="Times New Roman"/>
          <w:sz w:val="24"/>
          <w:szCs w:val="24"/>
        </w:rPr>
        <w:t xml:space="preserve"> berdasarkan data kuantitatif.</w:t>
      </w:r>
    </w:p>
    <w:p w14:paraId="14E13102" w14:textId="77777777" w:rsidR="00904B65" w:rsidRDefault="00072D1D" w:rsidP="00904B65">
      <w:pPr>
        <w:pStyle w:val="ListParagraph"/>
        <w:numPr>
          <w:ilvl w:val="0"/>
          <w:numId w:val="16"/>
        </w:numPr>
        <w:spacing w:line="360" w:lineRule="auto"/>
        <w:ind w:left="1418" w:hanging="284"/>
        <w:rPr>
          <w:rFonts w:ascii="Times New Roman" w:hAnsi="Times New Roman" w:cs="Times New Roman"/>
          <w:sz w:val="24"/>
          <w:szCs w:val="24"/>
        </w:rPr>
      </w:pPr>
      <w:r w:rsidRPr="00904B65">
        <w:rPr>
          <w:rStyle w:val="Strong"/>
          <w:rFonts w:ascii="Times New Roman" w:eastAsiaTheme="majorEastAsia" w:hAnsi="Times New Roman" w:cs="Times New Roman"/>
          <w:b w:val="0"/>
          <w:bCs w:val="0"/>
          <w:sz w:val="24"/>
          <w:szCs w:val="24"/>
        </w:rPr>
        <w:t xml:space="preserve">Pembuatan </w:t>
      </w:r>
      <w:r w:rsidRPr="00904B65">
        <w:rPr>
          <w:rStyle w:val="Strong"/>
          <w:rFonts w:ascii="Times New Roman" w:eastAsiaTheme="majorEastAsia" w:hAnsi="Times New Roman" w:cs="Times New Roman"/>
          <w:b w:val="0"/>
          <w:bCs w:val="0"/>
          <w:i/>
          <w:iCs/>
          <w:sz w:val="24"/>
          <w:szCs w:val="24"/>
        </w:rPr>
        <w:t>Fishbone Diagram</w:t>
      </w:r>
      <w:r w:rsidRPr="00904B65">
        <w:rPr>
          <w:rStyle w:val="Strong"/>
          <w:rFonts w:ascii="Times New Roman" w:eastAsiaTheme="majorEastAsia" w:hAnsi="Times New Roman" w:cs="Times New Roman"/>
          <w:b w:val="0"/>
          <w:bCs w:val="0"/>
          <w:sz w:val="24"/>
          <w:szCs w:val="24"/>
        </w:rPr>
        <w:t xml:space="preserve"> (Ishikawa)</w:t>
      </w:r>
      <w:r w:rsidRPr="00904B65">
        <w:rPr>
          <w:rFonts w:ascii="Times New Roman" w:hAnsi="Times New Roman" w:cs="Times New Roman"/>
          <w:sz w:val="24"/>
          <w:szCs w:val="24"/>
        </w:rPr>
        <w:t xml:space="preserve"> untuk memetakan penyebab dari lima kategori utama: Mesin, Manusia, Material, Metode, dan Lingkungan.</w:t>
      </w:r>
    </w:p>
    <w:p w14:paraId="304EDF9F" w14:textId="77777777" w:rsidR="00904B65" w:rsidRPr="00904B65" w:rsidRDefault="00072D1D" w:rsidP="00904B65">
      <w:pPr>
        <w:pStyle w:val="ListParagraph"/>
        <w:numPr>
          <w:ilvl w:val="0"/>
          <w:numId w:val="16"/>
        </w:numPr>
        <w:spacing w:line="360" w:lineRule="auto"/>
        <w:ind w:left="1418" w:hanging="284"/>
        <w:rPr>
          <w:rFonts w:ascii="Times New Roman" w:hAnsi="Times New Roman" w:cs="Times New Roman"/>
          <w:sz w:val="24"/>
          <w:szCs w:val="24"/>
        </w:rPr>
      </w:pPr>
      <w:r w:rsidRPr="00904B65">
        <w:rPr>
          <w:rStyle w:val="Strong"/>
          <w:rFonts w:ascii="Times New Roman" w:eastAsiaTheme="majorEastAsia" w:hAnsi="Times New Roman" w:cs="Times New Roman"/>
          <w:b w:val="0"/>
          <w:bCs w:val="0"/>
          <w:sz w:val="24"/>
          <w:szCs w:val="24"/>
        </w:rPr>
        <w:lastRenderedPageBreak/>
        <w:t xml:space="preserve">Penerapan 5 </w:t>
      </w:r>
      <w:r w:rsidR="00904B65" w:rsidRPr="00904B65">
        <w:rPr>
          <w:rStyle w:val="Strong"/>
          <w:rFonts w:ascii="Times New Roman" w:eastAsiaTheme="majorEastAsia" w:hAnsi="Times New Roman" w:cs="Times New Roman"/>
          <w:b w:val="0"/>
          <w:bCs w:val="0"/>
          <w:i/>
          <w:iCs/>
          <w:sz w:val="24"/>
          <w:szCs w:val="24"/>
        </w:rPr>
        <w:t>w</w:t>
      </w:r>
      <w:r w:rsidRPr="00904B65">
        <w:rPr>
          <w:rStyle w:val="Strong"/>
          <w:rFonts w:ascii="Times New Roman" w:eastAsiaTheme="majorEastAsia" w:hAnsi="Times New Roman" w:cs="Times New Roman"/>
          <w:b w:val="0"/>
          <w:bCs w:val="0"/>
          <w:i/>
          <w:iCs/>
          <w:sz w:val="24"/>
          <w:szCs w:val="24"/>
        </w:rPr>
        <w:t>hy’s</w:t>
      </w:r>
      <w:r w:rsidRPr="00904B65">
        <w:rPr>
          <w:rFonts w:ascii="Times New Roman" w:hAnsi="Times New Roman" w:cs="Times New Roman"/>
          <w:sz w:val="24"/>
          <w:szCs w:val="24"/>
        </w:rPr>
        <w:t xml:space="preserve"> untuk menggali penyebab mendalam secara bertingkat.</w:t>
      </w:r>
    </w:p>
    <w:p w14:paraId="30F5B8D8" w14:textId="77777777" w:rsidR="00904B65" w:rsidRPr="00904B65" w:rsidRDefault="00072D1D" w:rsidP="00904B65">
      <w:pPr>
        <w:pStyle w:val="ListParagraph"/>
        <w:numPr>
          <w:ilvl w:val="0"/>
          <w:numId w:val="16"/>
        </w:numPr>
        <w:spacing w:line="360" w:lineRule="auto"/>
        <w:ind w:left="1418" w:hanging="284"/>
        <w:rPr>
          <w:rFonts w:ascii="Times New Roman" w:hAnsi="Times New Roman" w:cs="Times New Roman"/>
          <w:sz w:val="24"/>
          <w:szCs w:val="24"/>
        </w:rPr>
      </w:pPr>
      <w:r w:rsidRPr="00904B65">
        <w:rPr>
          <w:rStyle w:val="Strong"/>
          <w:rFonts w:ascii="Times New Roman" w:eastAsiaTheme="majorEastAsia" w:hAnsi="Times New Roman" w:cs="Times New Roman"/>
          <w:b w:val="0"/>
          <w:bCs w:val="0"/>
          <w:sz w:val="24"/>
          <w:szCs w:val="24"/>
        </w:rPr>
        <w:t>Analisis akar masalah</w:t>
      </w:r>
      <w:r w:rsidRPr="00904B65">
        <w:rPr>
          <w:rFonts w:ascii="Times New Roman" w:hAnsi="Times New Roman" w:cs="Times New Roman"/>
          <w:sz w:val="24"/>
          <w:szCs w:val="24"/>
        </w:rPr>
        <w:t xml:space="preserve"> dengan menilai faktor penyebab mana yang paling signifikan dan dapat dikendalikan perusahaan.</w:t>
      </w:r>
    </w:p>
    <w:p w14:paraId="6B07959E" w14:textId="2341DE31" w:rsidR="00072D1D" w:rsidRPr="00904B65" w:rsidRDefault="00072D1D" w:rsidP="00904B65">
      <w:pPr>
        <w:pStyle w:val="ListParagraph"/>
        <w:numPr>
          <w:ilvl w:val="0"/>
          <w:numId w:val="16"/>
        </w:numPr>
        <w:spacing w:line="360" w:lineRule="auto"/>
        <w:ind w:left="1418" w:hanging="284"/>
        <w:rPr>
          <w:rFonts w:ascii="Times New Roman" w:hAnsi="Times New Roman" w:cs="Times New Roman"/>
          <w:sz w:val="24"/>
          <w:szCs w:val="24"/>
        </w:rPr>
      </w:pPr>
      <w:r w:rsidRPr="00904B65">
        <w:rPr>
          <w:rStyle w:val="Strong"/>
          <w:rFonts w:ascii="Times New Roman" w:eastAsiaTheme="majorEastAsia" w:hAnsi="Times New Roman" w:cs="Times New Roman"/>
          <w:b w:val="0"/>
          <w:bCs w:val="0"/>
          <w:sz w:val="24"/>
          <w:szCs w:val="24"/>
        </w:rPr>
        <w:t>Perumusan tindakan perbaikan</w:t>
      </w:r>
      <w:r w:rsidRPr="00904B65">
        <w:rPr>
          <w:rFonts w:ascii="Times New Roman" w:hAnsi="Times New Roman" w:cs="Times New Roman"/>
          <w:sz w:val="24"/>
          <w:szCs w:val="24"/>
        </w:rPr>
        <w:t xml:space="preserve"> untuk mengatasi penyebab tersebut.</w:t>
      </w:r>
    </w:p>
    <w:p w14:paraId="1E372612" w14:textId="77777777" w:rsidR="00072D1D" w:rsidRPr="00072D1D" w:rsidRDefault="00072D1D" w:rsidP="00904B65">
      <w:pPr>
        <w:pStyle w:val="ListParagraph"/>
        <w:spacing w:line="360" w:lineRule="auto"/>
        <w:ind w:left="1440"/>
        <w:rPr>
          <w:rFonts w:ascii="Times New Roman" w:hAnsi="Times New Roman" w:cs="Times New Roman"/>
          <w:sz w:val="24"/>
          <w:szCs w:val="24"/>
        </w:rPr>
      </w:pPr>
    </w:p>
    <w:p w14:paraId="0FCBF66C" w14:textId="13D19506" w:rsidR="00097B6D" w:rsidRDefault="00097B6D" w:rsidP="00904B65">
      <w:pPr>
        <w:pStyle w:val="ListParagraph"/>
        <w:numPr>
          <w:ilvl w:val="0"/>
          <w:numId w:val="1"/>
        </w:numPr>
        <w:spacing w:line="360" w:lineRule="auto"/>
        <w:ind w:left="426"/>
        <w:rPr>
          <w:rFonts w:ascii="Times New Roman" w:hAnsi="Times New Roman" w:cs="Times New Roman"/>
          <w:sz w:val="24"/>
          <w:szCs w:val="24"/>
        </w:rPr>
      </w:pPr>
      <w:r w:rsidRPr="00072D1D">
        <w:rPr>
          <w:rFonts w:ascii="Times New Roman" w:hAnsi="Times New Roman" w:cs="Times New Roman"/>
          <w:sz w:val="24"/>
          <w:szCs w:val="24"/>
        </w:rPr>
        <w:t>HASIL DAN PEMBAHASAN</w:t>
      </w:r>
    </w:p>
    <w:p w14:paraId="7F5CB85B" w14:textId="77777777" w:rsidR="00904B65" w:rsidRPr="00904B65" w:rsidRDefault="00BD5393" w:rsidP="00904B65">
      <w:pPr>
        <w:pStyle w:val="ListParagraph"/>
        <w:numPr>
          <w:ilvl w:val="0"/>
          <w:numId w:val="17"/>
        </w:numPr>
        <w:spacing w:after="0" w:line="360" w:lineRule="auto"/>
        <w:rPr>
          <w:rFonts w:ascii="Times New Roman" w:hAnsi="Times New Roman" w:cs="Times New Roman"/>
          <w:sz w:val="24"/>
          <w:szCs w:val="24"/>
        </w:rPr>
      </w:pPr>
      <w:r w:rsidRPr="009263FC">
        <w:rPr>
          <w:rFonts w:ascii="Times New Roman" w:hAnsi="Times New Roman" w:cs="Times New Roman"/>
        </w:rPr>
        <w:t>Analisis Data Afalan</w:t>
      </w:r>
    </w:p>
    <w:p w14:paraId="7369B203" w14:textId="5D78D3A8" w:rsidR="00BD5393" w:rsidRPr="00904B65" w:rsidRDefault="00BD5393" w:rsidP="00904B65">
      <w:pPr>
        <w:spacing w:line="360" w:lineRule="auto"/>
        <w:ind w:left="426" w:firstLine="294"/>
        <w:rPr>
          <w:rFonts w:ascii="Times New Roman" w:hAnsi="Times New Roman" w:cs="Times New Roman"/>
          <w:sz w:val="24"/>
          <w:szCs w:val="24"/>
        </w:rPr>
      </w:pPr>
      <w:r w:rsidRPr="00904B65">
        <w:rPr>
          <w:rFonts w:ascii="Times New Roman" w:hAnsi="Times New Roman" w:cs="Times New Roman"/>
          <w:sz w:val="24"/>
          <w:szCs w:val="24"/>
        </w:rPr>
        <w:t>Berdasarkan laporan produksi Januari–Juni 2025, diperoleh rekapitulasi defect sebagai berikut:</w:t>
      </w:r>
    </w:p>
    <w:tbl>
      <w:tblPr>
        <w:tblW w:w="7930" w:type="dxa"/>
        <w:tblLook w:val="04A0" w:firstRow="1" w:lastRow="0" w:firstColumn="1" w:lastColumn="0" w:noHBand="0" w:noVBand="1"/>
      </w:tblPr>
      <w:tblGrid>
        <w:gridCol w:w="960"/>
        <w:gridCol w:w="1105"/>
        <w:gridCol w:w="1899"/>
        <w:gridCol w:w="1134"/>
        <w:gridCol w:w="766"/>
        <w:gridCol w:w="1109"/>
        <w:gridCol w:w="1060"/>
      </w:tblGrid>
      <w:tr w:rsidR="00BD5393" w:rsidRPr="00904B65" w14:paraId="15B8D3AA" w14:textId="77777777" w:rsidTr="0016053D">
        <w:trPr>
          <w:trHeight w:val="465"/>
        </w:trPr>
        <w:tc>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5297D"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NO</w:t>
            </w:r>
          </w:p>
        </w:tc>
        <w:tc>
          <w:tcPr>
            <w:tcW w:w="3004" w:type="dxa"/>
            <w:gridSpan w:val="2"/>
            <w:tcBorders>
              <w:top w:val="single" w:sz="4" w:space="0" w:color="auto"/>
              <w:left w:val="nil"/>
              <w:bottom w:val="single" w:sz="4" w:space="0" w:color="auto"/>
              <w:right w:val="single" w:sz="4" w:space="0" w:color="auto"/>
            </w:tcBorders>
            <w:shd w:val="clear" w:color="000000" w:fill="FFF2CC"/>
            <w:vAlign w:val="center"/>
            <w:hideMark/>
          </w:tcPr>
          <w:p w14:paraId="156566B2"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LAPORAN AFALAN STARPAK TROPODO</w:t>
            </w:r>
          </w:p>
        </w:tc>
        <w:tc>
          <w:tcPr>
            <w:tcW w:w="3966"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6E217CAC"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TOTAL KESELURUHAN 2025</w:t>
            </w:r>
          </w:p>
        </w:tc>
      </w:tr>
      <w:tr w:rsidR="00BD5393" w:rsidRPr="00904B65" w14:paraId="7224FDD8" w14:textId="77777777" w:rsidTr="0016053D">
        <w:trPr>
          <w:trHeight w:val="3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E9CD9ED"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105" w:type="dxa"/>
            <w:vMerge w:val="restart"/>
            <w:tcBorders>
              <w:top w:val="nil"/>
              <w:left w:val="single" w:sz="4" w:space="0" w:color="auto"/>
              <w:bottom w:val="single" w:sz="4" w:space="0" w:color="auto"/>
              <w:right w:val="single" w:sz="4" w:space="0" w:color="auto"/>
            </w:tcBorders>
            <w:shd w:val="clear" w:color="auto" w:fill="auto"/>
            <w:vAlign w:val="center"/>
            <w:hideMark/>
          </w:tcPr>
          <w:p w14:paraId="126149A5"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Kelompok Afalan</w:t>
            </w:r>
          </w:p>
        </w:tc>
        <w:tc>
          <w:tcPr>
            <w:tcW w:w="1899" w:type="dxa"/>
            <w:vMerge w:val="restart"/>
            <w:tcBorders>
              <w:top w:val="nil"/>
              <w:left w:val="single" w:sz="4" w:space="0" w:color="auto"/>
              <w:bottom w:val="single" w:sz="4" w:space="0" w:color="auto"/>
              <w:right w:val="single" w:sz="4" w:space="0" w:color="auto"/>
            </w:tcBorders>
            <w:shd w:val="clear" w:color="auto" w:fill="auto"/>
            <w:vAlign w:val="center"/>
            <w:hideMark/>
          </w:tcPr>
          <w:p w14:paraId="3952EBD3"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NAMA AFALAN</w:t>
            </w:r>
          </w:p>
        </w:tc>
        <w:tc>
          <w:tcPr>
            <w:tcW w:w="1134" w:type="dxa"/>
            <w:tcBorders>
              <w:top w:val="nil"/>
              <w:left w:val="nil"/>
              <w:bottom w:val="single" w:sz="4" w:space="0" w:color="auto"/>
              <w:right w:val="single" w:sz="4" w:space="0" w:color="auto"/>
            </w:tcBorders>
            <w:shd w:val="clear" w:color="auto" w:fill="auto"/>
            <w:noWrap/>
            <w:vAlign w:val="bottom"/>
            <w:hideMark/>
          </w:tcPr>
          <w:p w14:paraId="3D2DCFED" w14:textId="77777777" w:rsidR="00BD5393" w:rsidRPr="00904B65" w:rsidRDefault="00BD5393" w:rsidP="00904B65">
            <w:pPr>
              <w:spacing w:after="0" w:line="360" w:lineRule="auto"/>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 xml:space="preserve">BRUTO : </w:t>
            </w:r>
          </w:p>
        </w:tc>
        <w:tc>
          <w:tcPr>
            <w:tcW w:w="2832"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218E7B82"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10340905</w:t>
            </w:r>
          </w:p>
        </w:tc>
      </w:tr>
      <w:tr w:rsidR="00BD5393" w:rsidRPr="00904B65" w14:paraId="570BF417" w14:textId="77777777" w:rsidTr="0016053D">
        <w:trPr>
          <w:trHeight w:val="3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102B3C96"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105" w:type="dxa"/>
            <w:vMerge/>
            <w:tcBorders>
              <w:top w:val="nil"/>
              <w:left w:val="single" w:sz="4" w:space="0" w:color="auto"/>
              <w:bottom w:val="single" w:sz="4" w:space="0" w:color="auto"/>
              <w:right w:val="single" w:sz="4" w:space="0" w:color="auto"/>
            </w:tcBorders>
            <w:vAlign w:val="center"/>
            <w:hideMark/>
          </w:tcPr>
          <w:p w14:paraId="65BFF65F"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vMerge/>
            <w:tcBorders>
              <w:top w:val="nil"/>
              <w:left w:val="single" w:sz="4" w:space="0" w:color="auto"/>
              <w:bottom w:val="single" w:sz="4" w:space="0" w:color="auto"/>
              <w:right w:val="single" w:sz="4" w:space="0" w:color="auto"/>
            </w:tcBorders>
            <w:vAlign w:val="center"/>
            <w:hideMark/>
          </w:tcPr>
          <w:p w14:paraId="105B76FA"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7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1FF00DD8"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SUB TOTAL</w:t>
            </w:r>
          </w:p>
        </w:tc>
        <w:tc>
          <w:tcPr>
            <w:tcW w:w="1109" w:type="dxa"/>
            <w:tcBorders>
              <w:top w:val="nil"/>
              <w:left w:val="nil"/>
              <w:bottom w:val="single" w:sz="4" w:space="0" w:color="auto"/>
              <w:right w:val="single" w:sz="4" w:space="0" w:color="auto"/>
            </w:tcBorders>
            <w:shd w:val="clear" w:color="auto" w:fill="auto"/>
            <w:noWrap/>
            <w:vAlign w:val="bottom"/>
            <w:hideMark/>
          </w:tcPr>
          <w:p w14:paraId="574FD3B6" w14:textId="77777777" w:rsidR="00BD5393" w:rsidRPr="00904B65" w:rsidRDefault="00BD5393" w:rsidP="00904B65">
            <w:pPr>
              <w:spacing w:after="0" w:line="360" w:lineRule="auto"/>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JUMLAH</w:t>
            </w:r>
          </w:p>
        </w:tc>
        <w:tc>
          <w:tcPr>
            <w:tcW w:w="1060" w:type="dxa"/>
            <w:tcBorders>
              <w:top w:val="nil"/>
              <w:left w:val="nil"/>
              <w:bottom w:val="single" w:sz="4" w:space="0" w:color="auto"/>
              <w:right w:val="single" w:sz="4" w:space="0" w:color="auto"/>
            </w:tcBorders>
            <w:shd w:val="clear" w:color="auto" w:fill="auto"/>
            <w:noWrap/>
            <w:vAlign w:val="bottom"/>
            <w:hideMark/>
          </w:tcPr>
          <w:p w14:paraId="2C79C875" w14:textId="77777777" w:rsidR="00BD5393" w:rsidRPr="00904B65" w:rsidRDefault="00BD5393" w:rsidP="00904B65">
            <w:pPr>
              <w:spacing w:after="0" w:line="360" w:lineRule="auto"/>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PROSEN</w:t>
            </w:r>
          </w:p>
        </w:tc>
      </w:tr>
      <w:tr w:rsidR="00BD5393" w:rsidRPr="00904B65" w14:paraId="09F3E6DB" w14:textId="77777777" w:rsidTr="0016053D">
        <w:trPr>
          <w:trHeight w:val="300"/>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009FEA0E"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105" w:type="dxa"/>
            <w:vMerge/>
            <w:tcBorders>
              <w:top w:val="nil"/>
              <w:left w:val="single" w:sz="4" w:space="0" w:color="auto"/>
              <w:bottom w:val="single" w:sz="4" w:space="0" w:color="auto"/>
              <w:right w:val="single" w:sz="4" w:space="0" w:color="auto"/>
            </w:tcBorders>
            <w:vAlign w:val="center"/>
            <w:hideMark/>
          </w:tcPr>
          <w:p w14:paraId="11E2CA72"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vMerge/>
            <w:tcBorders>
              <w:top w:val="nil"/>
              <w:left w:val="single" w:sz="4" w:space="0" w:color="auto"/>
              <w:bottom w:val="single" w:sz="4" w:space="0" w:color="auto"/>
              <w:right w:val="single" w:sz="4" w:space="0" w:color="auto"/>
            </w:tcBorders>
            <w:vAlign w:val="center"/>
            <w:hideMark/>
          </w:tcPr>
          <w:p w14:paraId="447D2319"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134" w:type="dxa"/>
            <w:tcBorders>
              <w:top w:val="nil"/>
              <w:left w:val="nil"/>
              <w:bottom w:val="single" w:sz="4" w:space="0" w:color="auto"/>
              <w:right w:val="single" w:sz="4" w:space="0" w:color="auto"/>
            </w:tcBorders>
            <w:shd w:val="clear" w:color="auto" w:fill="auto"/>
            <w:noWrap/>
            <w:vAlign w:val="bottom"/>
            <w:hideMark/>
          </w:tcPr>
          <w:p w14:paraId="0FB85774" w14:textId="77777777" w:rsidR="00BD5393" w:rsidRPr="00904B65" w:rsidRDefault="00BD5393" w:rsidP="00904B65">
            <w:pPr>
              <w:spacing w:after="0" w:line="360" w:lineRule="auto"/>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 Ply</w:t>
            </w:r>
          </w:p>
        </w:tc>
        <w:tc>
          <w:tcPr>
            <w:tcW w:w="663" w:type="dxa"/>
            <w:tcBorders>
              <w:top w:val="nil"/>
              <w:left w:val="nil"/>
              <w:bottom w:val="single" w:sz="4" w:space="0" w:color="auto"/>
              <w:right w:val="single" w:sz="4" w:space="0" w:color="auto"/>
            </w:tcBorders>
            <w:shd w:val="clear" w:color="auto" w:fill="auto"/>
            <w:noWrap/>
            <w:vAlign w:val="bottom"/>
            <w:hideMark/>
          </w:tcPr>
          <w:p w14:paraId="2DFFC55F" w14:textId="77777777" w:rsidR="00BD5393" w:rsidRPr="00904B65" w:rsidRDefault="00BD5393" w:rsidP="00904B65">
            <w:pPr>
              <w:spacing w:after="0" w:line="360" w:lineRule="auto"/>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 Ply</w:t>
            </w:r>
          </w:p>
        </w:tc>
        <w:tc>
          <w:tcPr>
            <w:tcW w:w="1109" w:type="dxa"/>
            <w:tcBorders>
              <w:top w:val="nil"/>
              <w:left w:val="nil"/>
              <w:bottom w:val="single" w:sz="4" w:space="0" w:color="auto"/>
              <w:right w:val="single" w:sz="4" w:space="0" w:color="auto"/>
            </w:tcBorders>
            <w:shd w:val="clear" w:color="auto" w:fill="auto"/>
            <w:noWrap/>
            <w:vAlign w:val="bottom"/>
            <w:hideMark/>
          </w:tcPr>
          <w:p w14:paraId="4843AB3F" w14:textId="77777777" w:rsidR="00BD5393" w:rsidRPr="00904B65" w:rsidRDefault="00BD5393" w:rsidP="00904B65">
            <w:pPr>
              <w:spacing w:after="0" w:line="360" w:lineRule="auto"/>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 </w:t>
            </w:r>
          </w:p>
        </w:tc>
        <w:tc>
          <w:tcPr>
            <w:tcW w:w="1060" w:type="dxa"/>
            <w:tcBorders>
              <w:top w:val="nil"/>
              <w:left w:val="nil"/>
              <w:bottom w:val="single" w:sz="4" w:space="0" w:color="auto"/>
              <w:right w:val="single" w:sz="4" w:space="0" w:color="auto"/>
            </w:tcBorders>
            <w:shd w:val="clear" w:color="auto" w:fill="auto"/>
            <w:noWrap/>
            <w:vAlign w:val="bottom"/>
            <w:hideMark/>
          </w:tcPr>
          <w:p w14:paraId="670D72A4" w14:textId="77777777" w:rsidR="00BD5393" w:rsidRPr="00904B65" w:rsidRDefault="00BD5393" w:rsidP="00904B65">
            <w:pPr>
              <w:spacing w:after="0" w:line="360" w:lineRule="auto"/>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 </w:t>
            </w:r>
          </w:p>
        </w:tc>
      </w:tr>
      <w:tr w:rsidR="00BD5393" w:rsidRPr="00904B65" w14:paraId="2A81B3FB"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CEC1AE6"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w:t>
            </w:r>
          </w:p>
        </w:tc>
        <w:tc>
          <w:tcPr>
            <w:tcW w:w="11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8D0E45D"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ADS</w:t>
            </w:r>
          </w:p>
        </w:tc>
        <w:tc>
          <w:tcPr>
            <w:tcW w:w="1899" w:type="dxa"/>
            <w:tcBorders>
              <w:top w:val="nil"/>
              <w:left w:val="nil"/>
              <w:bottom w:val="single" w:sz="4" w:space="0" w:color="auto"/>
              <w:right w:val="single" w:sz="4" w:space="0" w:color="auto"/>
            </w:tcBorders>
            <w:shd w:val="clear" w:color="auto" w:fill="auto"/>
            <w:noWrap/>
            <w:vAlign w:val="center"/>
            <w:hideMark/>
          </w:tcPr>
          <w:p w14:paraId="40D59289"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Setting</w:t>
            </w:r>
          </w:p>
        </w:tc>
        <w:tc>
          <w:tcPr>
            <w:tcW w:w="1134" w:type="dxa"/>
            <w:tcBorders>
              <w:top w:val="nil"/>
              <w:left w:val="nil"/>
              <w:bottom w:val="single" w:sz="4" w:space="0" w:color="auto"/>
              <w:right w:val="single" w:sz="4" w:space="0" w:color="auto"/>
            </w:tcBorders>
            <w:shd w:val="clear" w:color="auto" w:fill="auto"/>
            <w:noWrap/>
            <w:vAlign w:val="bottom"/>
            <w:hideMark/>
          </w:tcPr>
          <w:p w14:paraId="5C6367F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51939</w:t>
            </w:r>
          </w:p>
        </w:tc>
        <w:tc>
          <w:tcPr>
            <w:tcW w:w="663" w:type="dxa"/>
            <w:tcBorders>
              <w:top w:val="nil"/>
              <w:left w:val="nil"/>
              <w:bottom w:val="single" w:sz="4" w:space="0" w:color="auto"/>
              <w:right w:val="single" w:sz="4" w:space="0" w:color="auto"/>
            </w:tcBorders>
            <w:shd w:val="clear" w:color="auto" w:fill="auto"/>
            <w:noWrap/>
            <w:vAlign w:val="bottom"/>
            <w:hideMark/>
          </w:tcPr>
          <w:p w14:paraId="6C9737A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6224</w:t>
            </w:r>
          </w:p>
        </w:tc>
        <w:tc>
          <w:tcPr>
            <w:tcW w:w="1109" w:type="dxa"/>
            <w:tcBorders>
              <w:top w:val="nil"/>
              <w:left w:val="nil"/>
              <w:bottom w:val="single" w:sz="4" w:space="0" w:color="auto"/>
              <w:right w:val="single" w:sz="4" w:space="0" w:color="auto"/>
            </w:tcBorders>
            <w:shd w:val="clear" w:color="auto" w:fill="auto"/>
            <w:noWrap/>
            <w:vAlign w:val="bottom"/>
            <w:hideMark/>
          </w:tcPr>
          <w:p w14:paraId="003FF1B8"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58163</w:t>
            </w:r>
          </w:p>
        </w:tc>
        <w:tc>
          <w:tcPr>
            <w:tcW w:w="1060" w:type="dxa"/>
            <w:tcBorders>
              <w:top w:val="nil"/>
              <w:left w:val="nil"/>
              <w:bottom w:val="single" w:sz="4" w:space="0" w:color="auto"/>
              <w:right w:val="single" w:sz="4" w:space="0" w:color="auto"/>
            </w:tcBorders>
            <w:shd w:val="clear" w:color="auto" w:fill="auto"/>
            <w:noWrap/>
            <w:vAlign w:val="bottom"/>
            <w:hideMark/>
          </w:tcPr>
          <w:p w14:paraId="3028DBB6"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0,56%</w:t>
            </w:r>
          </w:p>
        </w:tc>
      </w:tr>
      <w:tr w:rsidR="00BD5393" w:rsidRPr="00904B65" w14:paraId="3F775A32"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CE26466"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2</w:t>
            </w:r>
          </w:p>
        </w:tc>
        <w:tc>
          <w:tcPr>
            <w:tcW w:w="1105" w:type="dxa"/>
            <w:vMerge/>
            <w:tcBorders>
              <w:top w:val="nil"/>
              <w:left w:val="single" w:sz="4" w:space="0" w:color="auto"/>
              <w:bottom w:val="single" w:sz="4" w:space="0" w:color="auto"/>
              <w:right w:val="single" w:sz="4" w:space="0" w:color="auto"/>
            </w:tcBorders>
            <w:vAlign w:val="center"/>
            <w:hideMark/>
          </w:tcPr>
          <w:p w14:paraId="24326A15"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3D1C76FA"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Body miring</w:t>
            </w:r>
          </w:p>
        </w:tc>
        <w:tc>
          <w:tcPr>
            <w:tcW w:w="1134" w:type="dxa"/>
            <w:tcBorders>
              <w:top w:val="nil"/>
              <w:left w:val="nil"/>
              <w:bottom w:val="single" w:sz="4" w:space="0" w:color="auto"/>
              <w:right w:val="single" w:sz="4" w:space="0" w:color="auto"/>
            </w:tcBorders>
            <w:shd w:val="clear" w:color="auto" w:fill="auto"/>
            <w:noWrap/>
            <w:vAlign w:val="bottom"/>
            <w:hideMark/>
          </w:tcPr>
          <w:p w14:paraId="080D3C6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2435</w:t>
            </w:r>
          </w:p>
        </w:tc>
        <w:tc>
          <w:tcPr>
            <w:tcW w:w="663" w:type="dxa"/>
            <w:tcBorders>
              <w:top w:val="nil"/>
              <w:left w:val="nil"/>
              <w:bottom w:val="single" w:sz="4" w:space="0" w:color="auto"/>
              <w:right w:val="single" w:sz="4" w:space="0" w:color="auto"/>
            </w:tcBorders>
            <w:shd w:val="clear" w:color="auto" w:fill="auto"/>
            <w:noWrap/>
            <w:vAlign w:val="bottom"/>
            <w:hideMark/>
          </w:tcPr>
          <w:p w14:paraId="7ED1E36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28</w:t>
            </w:r>
          </w:p>
        </w:tc>
        <w:tc>
          <w:tcPr>
            <w:tcW w:w="1109" w:type="dxa"/>
            <w:tcBorders>
              <w:top w:val="nil"/>
              <w:left w:val="nil"/>
              <w:bottom w:val="single" w:sz="4" w:space="0" w:color="auto"/>
              <w:right w:val="single" w:sz="4" w:space="0" w:color="auto"/>
            </w:tcBorders>
            <w:shd w:val="clear" w:color="auto" w:fill="auto"/>
            <w:noWrap/>
            <w:vAlign w:val="bottom"/>
            <w:hideMark/>
          </w:tcPr>
          <w:p w14:paraId="550DA68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2463</w:t>
            </w:r>
          </w:p>
        </w:tc>
        <w:tc>
          <w:tcPr>
            <w:tcW w:w="1060" w:type="dxa"/>
            <w:tcBorders>
              <w:top w:val="nil"/>
              <w:left w:val="nil"/>
              <w:bottom w:val="single" w:sz="4" w:space="0" w:color="auto"/>
              <w:right w:val="single" w:sz="4" w:space="0" w:color="auto"/>
            </w:tcBorders>
            <w:shd w:val="clear" w:color="auto" w:fill="auto"/>
            <w:noWrap/>
            <w:vAlign w:val="bottom"/>
            <w:hideMark/>
          </w:tcPr>
          <w:p w14:paraId="07BB8203"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0,02%</w:t>
            </w:r>
          </w:p>
        </w:tc>
      </w:tr>
      <w:tr w:rsidR="00BD5393" w:rsidRPr="00904B65" w14:paraId="1C298ACE"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0CC1757"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3</w:t>
            </w:r>
          </w:p>
        </w:tc>
        <w:tc>
          <w:tcPr>
            <w:tcW w:w="1105" w:type="dxa"/>
            <w:vMerge/>
            <w:tcBorders>
              <w:top w:val="nil"/>
              <w:left w:val="single" w:sz="4" w:space="0" w:color="auto"/>
              <w:bottom w:val="single" w:sz="4" w:space="0" w:color="auto"/>
              <w:right w:val="single" w:sz="4" w:space="0" w:color="auto"/>
            </w:tcBorders>
            <w:vAlign w:val="center"/>
            <w:hideMark/>
          </w:tcPr>
          <w:p w14:paraId="10A84305"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221FC533"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Body tidak membuka</w:t>
            </w:r>
          </w:p>
        </w:tc>
        <w:tc>
          <w:tcPr>
            <w:tcW w:w="1134" w:type="dxa"/>
            <w:tcBorders>
              <w:top w:val="nil"/>
              <w:left w:val="nil"/>
              <w:bottom w:val="single" w:sz="4" w:space="0" w:color="auto"/>
              <w:right w:val="single" w:sz="4" w:space="0" w:color="auto"/>
            </w:tcBorders>
            <w:shd w:val="clear" w:color="auto" w:fill="auto"/>
            <w:noWrap/>
            <w:vAlign w:val="bottom"/>
            <w:hideMark/>
          </w:tcPr>
          <w:p w14:paraId="37DCF9B7"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14386</w:t>
            </w:r>
          </w:p>
        </w:tc>
        <w:tc>
          <w:tcPr>
            <w:tcW w:w="663" w:type="dxa"/>
            <w:tcBorders>
              <w:top w:val="nil"/>
              <w:left w:val="nil"/>
              <w:bottom w:val="single" w:sz="4" w:space="0" w:color="auto"/>
              <w:right w:val="single" w:sz="4" w:space="0" w:color="auto"/>
            </w:tcBorders>
            <w:shd w:val="clear" w:color="auto" w:fill="auto"/>
            <w:noWrap/>
            <w:vAlign w:val="bottom"/>
            <w:hideMark/>
          </w:tcPr>
          <w:p w14:paraId="3364A032"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378</w:t>
            </w:r>
          </w:p>
        </w:tc>
        <w:tc>
          <w:tcPr>
            <w:tcW w:w="1109" w:type="dxa"/>
            <w:tcBorders>
              <w:top w:val="nil"/>
              <w:left w:val="nil"/>
              <w:bottom w:val="single" w:sz="4" w:space="0" w:color="auto"/>
              <w:right w:val="single" w:sz="4" w:space="0" w:color="auto"/>
            </w:tcBorders>
            <w:shd w:val="clear" w:color="auto" w:fill="auto"/>
            <w:noWrap/>
            <w:vAlign w:val="bottom"/>
            <w:hideMark/>
          </w:tcPr>
          <w:p w14:paraId="36627947"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14764</w:t>
            </w:r>
          </w:p>
        </w:tc>
        <w:tc>
          <w:tcPr>
            <w:tcW w:w="1060" w:type="dxa"/>
            <w:tcBorders>
              <w:top w:val="nil"/>
              <w:left w:val="nil"/>
              <w:bottom w:val="single" w:sz="4" w:space="0" w:color="auto"/>
              <w:right w:val="single" w:sz="4" w:space="0" w:color="auto"/>
            </w:tcBorders>
            <w:shd w:val="clear" w:color="auto" w:fill="auto"/>
            <w:noWrap/>
            <w:vAlign w:val="bottom"/>
            <w:hideMark/>
          </w:tcPr>
          <w:p w14:paraId="7AD36DD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0,14%</w:t>
            </w:r>
          </w:p>
        </w:tc>
      </w:tr>
      <w:tr w:rsidR="00BD5393" w:rsidRPr="00904B65" w14:paraId="7BA41148"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0BEAF39"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4</w:t>
            </w:r>
          </w:p>
        </w:tc>
        <w:tc>
          <w:tcPr>
            <w:tcW w:w="1105" w:type="dxa"/>
            <w:vMerge/>
            <w:tcBorders>
              <w:top w:val="nil"/>
              <w:left w:val="single" w:sz="4" w:space="0" w:color="auto"/>
              <w:bottom w:val="single" w:sz="4" w:space="0" w:color="auto"/>
              <w:right w:val="single" w:sz="4" w:space="0" w:color="auto"/>
            </w:tcBorders>
            <w:vAlign w:val="center"/>
            <w:hideMark/>
          </w:tcPr>
          <w:p w14:paraId="2E54BB88"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03AB0F20"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Segitiga miring</w:t>
            </w:r>
          </w:p>
        </w:tc>
        <w:tc>
          <w:tcPr>
            <w:tcW w:w="1134" w:type="dxa"/>
            <w:tcBorders>
              <w:top w:val="nil"/>
              <w:left w:val="nil"/>
              <w:bottom w:val="single" w:sz="4" w:space="0" w:color="auto"/>
              <w:right w:val="single" w:sz="4" w:space="0" w:color="auto"/>
            </w:tcBorders>
            <w:shd w:val="clear" w:color="auto" w:fill="auto"/>
            <w:noWrap/>
            <w:vAlign w:val="bottom"/>
            <w:hideMark/>
          </w:tcPr>
          <w:p w14:paraId="546FFEE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16559</w:t>
            </w:r>
          </w:p>
        </w:tc>
        <w:tc>
          <w:tcPr>
            <w:tcW w:w="663" w:type="dxa"/>
            <w:tcBorders>
              <w:top w:val="nil"/>
              <w:left w:val="nil"/>
              <w:bottom w:val="single" w:sz="4" w:space="0" w:color="auto"/>
              <w:right w:val="single" w:sz="4" w:space="0" w:color="auto"/>
            </w:tcBorders>
            <w:shd w:val="clear" w:color="auto" w:fill="auto"/>
            <w:noWrap/>
            <w:vAlign w:val="bottom"/>
            <w:hideMark/>
          </w:tcPr>
          <w:p w14:paraId="6791BB11"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429</w:t>
            </w:r>
          </w:p>
        </w:tc>
        <w:tc>
          <w:tcPr>
            <w:tcW w:w="1109" w:type="dxa"/>
            <w:tcBorders>
              <w:top w:val="nil"/>
              <w:left w:val="nil"/>
              <w:bottom w:val="single" w:sz="4" w:space="0" w:color="auto"/>
              <w:right w:val="single" w:sz="4" w:space="0" w:color="auto"/>
            </w:tcBorders>
            <w:shd w:val="clear" w:color="auto" w:fill="auto"/>
            <w:noWrap/>
            <w:vAlign w:val="bottom"/>
            <w:hideMark/>
          </w:tcPr>
          <w:p w14:paraId="5CC25BAF"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16988</w:t>
            </w:r>
          </w:p>
        </w:tc>
        <w:tc>
          <w:tcPr>
            <w:tcW w:w="1060" w:type="dxa"/>
            <w:tcBorders>
              <w:top w:val="nil"/>
              <w:left w:val="nil"/>
              <w:bottom w:val="single" w:sz="4" w:space="0" w:color="auto"/>
              <w:right w:val="single" w:sz="4" w:space="0" w:color="auto"/>
            </w:tcBorders>
            <w:shd w:val="clear" w:color="auto" w:fill="auto"/>
            <w:noWrap/>
            <w:vAlign w:val="bottom"/>
            <w:hideMark/>
          </w:tcPr>
          <w:p w14:paraId="2744209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0,16%</w:t>
            </w:r>
          </w:p>
        </w:tc>
      </w:tr>
      <w:tr w:rsidR="00BD5393" w:rsidRPr="00904B65" w14:paraId="54A5F761"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037E6B9"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5</w:t>
            </w:r>
          </w:p>
        </w:tc>
        <w:tc>
          <w:tcPr>
            <w:tcW w:w="1105" w:type="dxa"/>
            <w:vMerge/>
            <w:tcBorders>
              <w:top w:val="nil"/>
              <w:left w:val="single" w:sz="4" w:space="0" w:color="auto"/>
              <w:bottom w:val="single" w:sz="4" w:space="0" w:color="auto"/>
              <w:right w:val="single" w:sz="4" w:space="0" w:color="auto"/>
            </w:tcBorders>
            <w:vAlign w:val="center"/>
            <w:hideMark/>
          </w:tcPr>
          <w:p w14:paraId="5B9B32E1"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6BFBBC40"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Overlap lubang</w:t>
            </w:r>
          </w:p>
        </w:tc>
        <w:tc>
          <w:tcPr>
            <w:tcW w:w="1134" w:type="dxa"/>
            <w:tcBorders>
              <w:top w:val="nil"/>
              <w:left w:val="nil"/>
              <w:bottom w:val="single" w:sz="4" w:space="0" w:color="auto"/>
              <w:right w:val="single" w:sz="4" w:space="0" w:color="auto"/>
            </w:tcBorders>
            <w:shd w:val="clear" w:color="auto" w:fill="auto"/>
            <w:noWrap/>
            <w:vAlign w:val="bottom"/>
            <w:hideMark/>
          </w:tcPr>
          <w:p w14:paraId="3371CD46"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5079</w:t>
            </w:r>
          </w:p>
        </w:tc>
        <w:tc>
          <w:tcPr>
            <w:tcW w:w="663" w:type="dxa"/>
            <w:tcBorders>
              <w:top w:val="nil"/>
              <w:left w:val="nil"/>
              <w:bottom w:val="single" w:sz="4" w:space="0" w:color="auto"/>
              <w:right w:val="single" w:sz="4" w:space="0" w:color="auto"/>
            </w:tcBorders>
            <w:shd w:val="clear" w:color="auto" w:fill="auto"/>
            <w:noWrap/>
            <w:vAlign w:val="bottom"/>
            <w:hideMark/>
          </w:tcPr>
          <w:p w14:paraId="2FDCD12B"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175</w:t>
            </w:r>
          </w:p>
        </w:tc>
        <w:tc>
          <w:tcPr>
            <w:tcW w:w="1109" w:type="dxa"/>
            <w:tcBorders>
              <w:top w:val="nil"/>
              <w:left w:val="nil"/>
              <w:bottom w:val="single" w:sz="4" w:space="0" w:color="auto"/>
              <w:right w:val="single" w:sz="4" w:space="0" w:color="auto"/>
            </w:tcBorders>
            <w:shd w:val="clear" w:color="auto" w:fill="auto"/>
            <w:noWrap/>
            <w:vAlign w:val="bottom"/>
            <w:hideMark/>
          </w:tcPr>
          <w:p w14:paraId="4551373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5254</w:t>
            </w:r>
          </w:p>
        </w:tc>
        <w:tc>
          <w:tcPr>
            <w:tcW w:w="1060" w:type="dxa"/>
            <w:tcBorders>
              <w:top w:val="nil"/>
              <w:left w:val="nil"/>
              <w:bottom w:val="single" w:sz="4" w:space="0" w:color="auto"/>
              <w:right w:val="single" w:sz="4" w:space="0" w:color="auto"/>
            </w:tcBorders>
            <w:shd w:val="clear" w:color="auto" w:fill="auto"/>
            <w:noWrap/>
            <w:vAlign w:val="bottom"/>
            <w:hideMark/>
          </w:tcPr>
          <w:p w14:paraId="57BEFABD"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0,05%</w:t>
            </w:r>
          </w:p>
        </w:tc>
      </w:tr>
      <w:tr w:rsidR="00BD5393" w:rsidRPr="00904B65" w14:paraId="39FF11F2"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E103274"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6</w:t>
            </w:r>
          </w:p>
        </w:tc>
        <w:tc>
          <w:tcPr>
            <w:tcW w:w="1105" w:type="dxa"/>
            <w:vMerge/>
            <w:tcBorders>
              <w:top w:val="nil"/>
              <w:left w:val="single" w:sz="4" w:space="0" w:color="auto"/>
              <w:bottom w:val="single" w:sz="4" w:space="0" w:color="auto"/>
              <w:right w:val="single" w:sz="4" w:space="0" w:color="auto"/>
            </w:tcBorders>
            <w:vAlign w:val="center"/>
            <w:hideMark/>
          </w:tcPr>
          <w:p w14:paraId="4E6C93C3"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366D70FD"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Stop bottom opener</w:t>
            </w:r>
          </w:p>
        </w:tc>
        <w:tc>
          <w:tcPr>
            <w:tcW w:w="1134" w:type="dxa"/>
            <w:tcBorders>
              <w:top w:val="nil"/>
              <w:left w:val="nil"/>
              <w:bottom w:val="single" w:sz="4" w:space="0" w:color="auto"/>
              <w:right w:val="single" w:sz="4" w:space="0" w:color="auto"/>
            </w:tcBorders>
            <w:shd w:val="clear" w:color="auto" w:fill="auto"/>
            <w:noWrap/>
            <w:vAlign w:val="bottom"/>
            <w:hideMark/>
          </w:tcPr>
          <w:p w14:paraId="1F9468E3"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22131</w:t>
            </w:r>
          </w:p>
        </w:tc>
        <w:tc>
          <w:tcPr>
            <w:tcW w:w="663" w:type="dxa"/>
            <w:tcBorders>
              <w:top w:val="nil"/>
              <w:left w:val="nil"/>
              <w:bottom w:val="single" w:sz="4" w:space="0" w:color="auto"/>
              <w:right w:val="single" w:sz="4" w:space="0" w:color="auto"/>
            </w:tcBorders>
            <w:shd w:val="clear" w:color="auto" w:fill="auto"/>
            <w:noWrap/>
            <w:vAlign w:val="bottom"/>
            <w:hideMark/>
          </w:tcPr>
          <w:p w14:paraId="1B88912D"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600</w:t>
            </w:r>
          </w:p>
        </w:tc>
        <w:tc>
          <w:tcPr>
            <w:tcW w:w="1109" w:type="dxa"/>
            <w:tcBorders>
              <w:top w:val="nil"/>
              <w:left w:val="nil"/>
              <w:bottom w:val="single" w:sz="4" w:space="0" w:color="auto"/>
              <w:right w:val="single" w:sz="4" w:space="0" w:color="auto"/>
            </w:tcBorders>
            <w:shd w:val="clear" w:color="auto" w:fill="auto"/>
            <w:noWrap/>
            <w:vAlign w:val="bottom"/>
            <w:hideMark/>
          </w:tcPr>
          <w:p w14:paraId="6136347A"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22731</w:t>
            </w:r>
          </w:p>
        </w:tc>
        <w:tc>
          <w:tcPr>
            <w:tcW w:w="1060" w:type="dxa"/>
            <w:tcBorders>
              <w:top w:val="nil"/>
              <w:left w:val="nil"/>
              <w:bottom w:val="single" w:sz="4" w:space="0" w:color="auto"/>
              <w:right w:val="single" w:sz="4" w:space="0" w:color="auto"/>
            </w:tcBorders>
            <w:shd w:val="clear" w:color="auto" w:fill="auto"/>
            <w:noWrap/>
            <w:vAlign w:val="bottom"/>
            <w:hideMark/>
          </w:tcPr>
          <w:p w14:paraId="778810F2"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0,22%</w:t>
            </w:r>
          </w:p>
        </w:tc>
      </w:tr>
      <w:tr w:rsidR="00BD5393" w:rsidRPr="00904B65" w14:paraId="14770D01"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9603879"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7</w:t>
            </w:r>
          </w:p>
        </w:tc>
        <w:tc>
          <w:tcPr>
            <w:tcW w:w="1105" w:type="dxa"/>
            <w:vMerge/>
            <w:tcBorders>
              <w:top w:val="nil"/>
              <w:left w:val="single" w:sz="4" w:space="0" w:color="auto"/>
              <w:bottom w:val="single" w:sz="4" w:space="0" w:color="auto"/>
              <w:right w:val="single" w:sz="4" w:space="0" w:color="auto"/>
            </w:tcBorders>
            <w:vAlign w:val="center"/>
            <w:hideMark/>
          </w:tcPr>
          <w:p w14:paraId="4B633F57"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3981CE17"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Tes sobek</w:t>
            </w:r>
          </w:p>
        </w:tc>
        <w:tc>
          <w:tcPr>
            <w:tcW w:w="1134" w:type="dxa"/>
            <w:tcBorders>
              <w:top w:val="nil"/>
              <w:left w:val="nil"/>
              <w:bottom w:val="single" w:sz="4" w:space="0" w:color="auto"/>
              <w:right w:val="single" w:sz="4" w:space="0" w:color="auto"/>
            </w:tcBorders>
            <w:shd w:val="clear" w:color="auto" w:fill="auto"/>
            <w:noWrap/>
            <w:vAlign w:val="bottom"/>
            <w:hideMark/>
          </w:tcPr>
          <w:p w14:paraId="43CC07E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10014</w:t>
            </w:r>
          </w:p>
        </w:tc>
        <w:tc>
          <w:tcPr>
            <w:tcW w:w="663" w:type="dxa"/>
            <w:tcBorders>
              <w:top w:val="nil"/>
              <w:left w:val="nil"/>
              <w:bottom w:val="single" w:sz="4" w:space="0" w:color="auto"/>
              <w:right w:val="single" w:sz="4" w:space="0" w:color="auto"/>
            </w:tcBorders>
            <w:shd w:val="clear" w:color="auto" w:fill="auto"/>
            <w:noWrap/>
            <w:vAlign w:val="bottom"/>
            <w:hideMark/>
          </w:tcPr>
          <w:p w14:paraId="0557B73C"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412</w:t>
            </w:r>
          </w:p>
        </w:tc>
        <w:tc>
          <w:tcPr>
            <w:tcW w:w="1109" w:type="dxa"/>
            <w:tcBorders>
              <w:top w:val="nil"/>
              <w:left w:val="nil"/>
              <w:bottom w:val="single" w:sz="4" w:space="0" w:color="auto"/>
              <w:right w:val="single" w:sz="4" w:space="0" w:color="auto"/>
            </w:tcBorders>
            <w:shd w:val="clear" w:color="auto" w:fill="auto"/>
            <w:noWrap/>
            <w:vAlign w:val="bottom"/>
            <w:hideMark/>
          </w:tcPr>
          <w:p w14:paraId="111D2083"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10426</w:t>
            </w:r>
          </w:p>
        </w:tc>
        <w:tc>
          <w:tcPr>
            <w:tcW w:w="1060" w:type="dxa"/>
            <w:tcBorders>
              <w:top w:val="nil"/>
              <w:left w:val="nil"/>
              <w:bottom w:val="single" w:sz="4" w:space="0" w:color="auto"/>
              <w:right w:val="single" w:sz="4" w:space="0" w:color="auto"/>
            </w:tcBorders>
            <w:shd w:val="clear" w:color="auto" w:fill="auto"/>
            <w:noWrap/>
            <w:vAlign w:val="bottom"/>
            <w:hideMark/>
          </w:tcPr>
          <w:p w14:paraId="2574FF68"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0,10%</w:t>
            </w:r>
          </w:p>
        </w:tc>
      </w:tr>
      <w:tr w:rsidR="00BD5393" w:rsidRPr="00904B65" w14:paraId="4D189BA7"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63A9922"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8</w:t>
            </w:r>
          </w:p>
        </w:tc>
        <w:tc>
          <w:tcPr>
            <w:tcW w:w="1105" w:type="dxa"/>
            <w:vMerge/>
            <w:tcBorders>
              <w:top w:val="nil"/>
              <w:left w:val="single" w:sz="4" w:space="0" w:color="auto"/>
              <w:bottom w:val="single" w:sz="4" w:space="0" w:color="auto"/>
              <w:right w:val="single" w:sz="4" w:space="0" w:color="auto"/>
            </w:tcBorders>
            <w:vAlign w:val="center"/>
            <w:hideMark/>
          </w:tcPr>
          <w:p w14:paraId="011188EB"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18BE5180"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Valve melipat</w:t>
            </w:r>
          </w:p>
        </w:tc>
        <w:tc>
          <w:tcPr>
            <w:tcW w:w="1134" w:type="dxa"/>
            <w:tcBorders>
              <w:top w:val="nil"/>
              <w:left w:val="nil"/>
              <w:bottom w:val="single" w:sz="4" w:space="0" w:color="auto"/>
              <w:right w:val="single" w:sz="4" w:space="0" w:color="auto"/>
            </w:tcBorders>
            <w:shd w:val="clear" w:color="auto" w:fill="auto"/>
            <w:noWrap/>
            <w:vAlign w:val="bottom"/>
            <w:hideMark/>
          </w:tcPr>
          <w:p w14:paraId="584962D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14795</w:t>
            </w:r>
          </w:p>
        </w:tc>
        <w:tc>
          <w:tcPr>
            <w:tcW w:w="663" w:type="dxa"/>
            <w:tcBorders>
              <w:top w:val="nil"/>
              <w:left w:val="nil"/>
              <w:bottom w:val="single" w:sz="4" w:space="0" w:color="auto"/>
              <w:right w:val="single" w:sz="4" w:space="0" w:color="auto"/>
            </w:tcBorders>
            <w:shd w:val="clear" w:color="auto" w:fill="auto"/>
            <w:noWrap/>
            <w:vAlign w:val="bottom"/>
            <w:hideMark/>
          </w:tcPr>
          <w:p w14:paraId="126167BA"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654</w:t>
            </w:r>
          </w:p>
        </w:tc>
        <w:tc>
          <w:tcPr>
            <w:tcW w:w="1109" w:type="dxa"/>
            <w:tcBorders>
              <w:top w:val="nil"/>
              <w:left w:val="nil"/>
              <w:bottom w:val="single" w:sz="4" w:space="0" w:color="auto"/>
              <w:right w:val="single" w:sz="4" w:space="0" w:color="auto"/>
            </w:tcBorders>
            <w:shd w:val="clear" w:color="auto" w:fill="auto"/>
            <w:noWrap/>
            <w:vAlign w:val="bottom"/>
            <w:hideMark/>
          </w:tcPr>
          <w:p w14:paraId="3DD4FA6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15449</w:t>
            </w:r>
          </w:p>
        </w:tc>
        <w:tc>
          <w:tcPr>
            <w:tcW w:w="1060" w:type="dxa"/>
            <w:tcBorders>
              <w:top w:val="nil"/>
              <w:left w:val="nil"/>
              <w:bottom w:val="single" w:sz="4" w:space="0" w:color="auto"/>
              <w:right w:val="single" w:sz="4" w:space="0" w:color="auto"/>
            </w:tcBorders>
            <w:shd w:val="clear" w:color="auto" w:fill="auto"/>
            <w:noWrap/>
            <w:vAlign w:val="bottom"/>
            <w:hideMark/>
          </w:tcPr>
          <w:p w14:paraId="2E960A5F"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0,15%</w:t>
            </w:r>
          </w:p>
        </w:tc>
      </w:tr>
      <w:tr w:rsidR="00BD5393" w:rsidRPr="00904B65" w14:paraId="5711AFD3"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41837E6"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9</w:t>
            </w:r>
          </w:p>
        </w:tc>
        <w:tc>
          <w:tcPr>
            <w:tcW w:w="1105" w:type="dxa"/>
            <w:vMerge/>
            <w:tcBorders>
              <w:top w:val="nil"/>
              <w:left w:val="single" w:sz="4" w:space="0" w:color="auto"/>
              <w:bottom w:val="single" w:sz="4" w:space="0" w:color="auto"/>
              <w:right w:val="single" w:sz="4" w:space="0" w:color="auto"/>
            </w:tcBorders>
            <w:vAlign w:val="center"/>
            <w:hideMark/>
          </w:tcPr>
          <w:p w14:paraId="70255169"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62B127B2"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Patch melipat</w:t>
            </w:r>
          </w:p>
        </w:tc>
        <w:tc>
          <w:tcPr>
            <w:tcW w:w="1134" w:type="dxa"/>
            <w:tcBorders>
              <w:top w:val="nil"/>
              <w:left w:val="nil"/>
              <w:bottom w:val="single" w:sz="4" w:space="0" w:color="auto"/>
              <w:right w:val="single" w:sz="4" w:space="0" w:color="auto"/>
            </w:tcBorders>
            <w:shd w:val="clear" w:color="auto" w:fill="auto"/>
            <w:noWrap/>
            <w:vAlign w:val="bottom"/>
            <w:hideMark/>
          </w:tcPr>
          <w:p w14:paraId="414CCFED"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15162</w:t>
            </w:r>
          </w:p>
        </w:tc>
        <w:tc>
          <w:tcPr>
            <w:tcW w:w="663" w:type="dxa"/>
            <w:tcBorders>
              <w:top w:val="nil"/>
              <w:left w:val="nil"/>
              <w:bottom w:val="single" w:sz="4" w:space="0" w:color="auto"/>
              <w:right w:val="single" w:sz="4" w:space="0" w:color="auto"/>
            </w:tcBorders>
            <w:shd w:val="clear" w:color="auto" w:fill="auto"/>
            <w:noWrap/>
            <w:vAlign w:val="bottom"/>
            <w:hideMark/>
          </w:tcPr>
          <w:p w14:paraId="3AD17F08"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220</w:t>
            </w:r>
          </w:p>
        </w:tc>
        <w:tc>
          <w:tcPr>
            <w:tcW w:w="1109" w:type="dxa"/>
            <w:tcBorders>
              <w:top w:val="nil"/>
              <w:left w:val="nil"/>
              <w:bottom w:val="single" w:sz="4" w:space="0" w:color="auto"/>
              <w:right w:val="single" w:sz="4" w:space="0" w:color="auto"/>
            </w:tcBorders>
            <w:shd w:val="clear" w:color="auto" w:fill="auto"/>
            <w:noWrap/>
            <w:vAlign w:val="bottom"/>
            <w:hideMark/>
          </w:tcPr>
          <w:p w14:paraId="120317C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15382</w:t>
            </w:r>
          </w:p>
        </w:tc>
        <w:tc>
          <w:tcPr>
            <w:tcW w:w="1060" w:type="dxa"/>
            <w:tcBorders>
              <w:top w:val="nil"/>
              <w:left w:val="nil"/>
              <w:bottom w:val="single" w:sz="4" w:space="0" w:color="auto"/>
              <w:right w:val="single" w:sz="4" w:space="0" w:color="auto"/>
            </w:tcBorders>
            <w:shd w:val="clear" w:color="auto" w:fill="auto"/>
            <w:noWrap/>
            <w:vAlign w:val="bottom"/>
            <w:hideMark/>
          </w:tcPr>
          <w:p w14:paraId="1BB3AD72"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0,15%</w:t>
            </w:r>
          </w:p>
        </w:tc>
      </w:tr>
      <w:tr w:rsidR="00BD5393" w:rsidRPr="00904B65" w14:paraId="287FCB15"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C932172"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10</w:t>
            </w:r>
          </w:p>
        </w:tc>
        <w:tc>
          <w:tcPr>
            <w:tcW w:w="11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76EC8E"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CL</w:t>
            </w:r>
          </w:p>
        </w:tc>
        <w:tc>
          <w:tcPr>
            <w:tcW w:w="1899" w:type="dxa"/>
            <w:tcBorders>
              <w:top w:val="nil"/>
              <w:left w:val="nil"/>
              <w:bottom w:val="single" w:sz="4" w:space="0" w:color="auto"/>
              <w:right w:val="single" w:sz="4" w:space="0" w:color="auto"/>
            </w:tcBorders>
            <w:shd w:val="clear" w:color="000000" w:fill="FFFFFF"/>
            <w:noWrap/>
            <w:vAlign w:val="center"/>
            <w:hideMark/>
          </w:tcPr>
          <w:p w14:paraId="545DCAC4"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Keperet</w:t>
            </w:r>
          </w:p>
        </w:tc>
        <w:tc>
          <w:tcPr>
            <w:tcW w:w="1134" w:type="dxa"/>
            <w:tcBorders>
              <w:top w:val="nil"/>
              <w:left w:val="nil"/>
              <w:bottom w:val="single" w:sz="4" w:space="0" w:color="auto"/>
              <w:right w:val="single" w:sz="4" w:space="0" w:color="auto"/>
            </w:tcBorders>
            <w:shd w:val="clear" w:color="auto" w:fill="auto"/>
            <w:noWrap/>
            <w:vAlign w:val="bottom"/>
            <w:hideMark/>
          </w:tcPr>
          <w:p w14:paraId="2D38B079"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58193</w:t>
            </w:r>
          </w:p>
        </w:tc>
        <w:tc>
          <w:tcPr>
            <w:tcW w:w="663" w:type="dxa"/>
            <w:tcBorders>
              <w:top w:val="nil"/>
              <w:left w:val="nil"/>
              <w:bottom w:val="single" w:sz="4" w:space="0" w:color="auto"/>
              <w:right w:val="single" w:sz="4" w:space="0" w:color="auto"/>
            </w:tcBorders>
            <w:shd w:val="clear" w:color="auto" w:fill="auto"/>
            <w:noWrap/>
            <w:vAlign w:val="bottom"/>
            <w:hideMark/>
          </w:tcPr>
          <w:p w14:paraId="72D6E1A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389CB43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58193</w:t>
            </w:r>
          </w:p>
        </w:tc>
        <w:tc>
          <w:tcPr>
            <w:tcW w:w="1060" w:type="dxa"/>
            <w:tcBorders>
              <w:top w:val="nil"/>
              <w:left w:val="nil"/>
              <w:bottom w:val="single" w:sz="4" w:space="0" w:color="auto"/>
              <w:right w:val="single" w:sz="4" w:space="0" w:color="auto"/>
            </w:tcBorders>
            <w:shd w:val="clear" w:color="auto" w:fill="auto"/>
            <w:noWrap/>
            <w:vAlign w:val="bottom"/>
            <w:hideMark/>
          </w:tcPr>
          <w:p w14:paraId="6EBB74E1"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0,56%</w:t>
            </w:r>
          </w:p>
        </w:tc>
      </w:tr>
      <w:tr w:rsidR="00BD5393" w:rsidRPr="00904B65" w14:paraId="1A49D054"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99EBB78"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11</w:t>
            </w:r>
          </w:p>
        </w:tc>
        <w:tc>
          <w:tcPr>
            <w:tcW w:w="1105" w:type="dxa"/>
            <w:vMerge/>
            <w:tcBorders>
              <w:top w:val="nil"/>
              <w:left w:val="single" w:sz="4" w:space="0" w:color="auto"/>
              <w:bottom w:val="single" w:sz="4" w:space="0" w:color="auto"/>
              <w:right w:val="single" w:sz="4" w:space="0" w:color="auto"/>
            </w:tcBorders>
            <w:vAlign w:val="center"/>
            <w:hideMark/>
          </w:tcPr>
          <w:p w14:paraId="698AD870"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0E9E2578"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Rajutan renggang</w:t>
            </w:r>
          </w:p>
        </w:tc>
        <w:tc>
          <w:tcPr>
            <w:tcW w:w="1134" w:type="dxa"/>
            <w:tcBorders>
              <w:top w:val="nil"/>
              <w:left w:val="nil"/>
              <w:bottom w:val="single" w:sz="4" w:space="0" w:color="auto"/>
              <w:right w:val="single" w:sz="4" w:space="0" w:color="auto"/>
            </w:tcBorders>
            <w:shd w:val="clear" w:color="auto" w:fill="auto"/>
            <w:noWrap/>
            <w:vAlign w:val="bottom"/>
            <w:hideMark/>
          </w:tcPr>
          <w:p w14:paraId="64102BD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16902</w:t>
            </w:r>
          </w:p>
        </w:tc>
        <w:tc>
          <w:tcPr>
            <w:tcW w:w="663" w:type="dxa"/>
            <w:tcBorders>
              <w:top w:val="nil"/>
              <w:left w:val="nil"/>
              <w:bottom w:val="single" w:sz="4" w:space="0" w:color="auto"/>
              <w:right w:val="single" w:sz="4" w:space="0" w:color="auto"/>
            </w:tcBorders>
            <w:shd w:val="clear" w:color="auto" w:fill="auto"/>
            <w:noWrap/>
            <w:vAlign w:val="bottom"/>
            <w:hideMark/>
          </w:tcPr>
          <w:p w14:paraId="5B6E6FE8"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885</w:t>
            </w:r>
          </w:p>
        </w:tc>
        <w:tc>
          <w:tcPr>
            <w:tcW w:w="1109" w:type="dxa"/>
            <w:tcBorders>
              <w:top w:val="nil"/>
              <w:left w:val="nil"/>
              <w:bottom w:val="single" w:sz="4" w:space="0" w:color="auto"/>
              <w:right w:val="single" w:sz="4" w:space="0" w:color="auto"/>
            </w:tcBorders>
            <w:shd w:val="clear" w:color="auto" w:fill="auto"/>
            <w:noWrap/>
            <w:vAlign w:val="bottom"/>
            <w:hideMark/>
          </w:tcPr>
          <w:p w14:paraId="36C7F5D7"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17787</w:t>
            </w:r>
          </w:p>
        </w:tc>
        <w:tc>
          <w:tcPr>
            <w:tcW w:w="1060" w:type="dxa"/>
            <w:tcBorders>
              <w:top w:val="nil"/>
              <w:left w:val="nil"/>
              <w:bottom w:val="single" w:sz="4" w:space="0" w:color="auto"/>
              <w:right w:val="single" w:sz="4" w:space="0" w:color="auto"/>
            </w:tcBorders>
            <w:shd w:val="clear" w:color="auto" w:fill="auto"/>
            <w:noWrap/>
            <w:vAlign w:val="bottom"/>
            <w:hideMark/>
          </w:tcPr>
          <w:p w14:paraId="302F1BCA"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0,17%</w:t>
            </w:r>
          </w:p>
        </w:tc>
      </w:tr>
      <w:tr w:rsidR="00BD5393" w:rsidRPr="00904B65" w14:paraId="179084F1"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CC9E5FB"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12</w:t>
            </w:r>
          </w:p>
        </w:tc>
        <w:tc>
          <w:tcPr>
            <w:tcW w:w="1105" w:type="dxa"/>
            <w:vMerge/>
            <w:tcBorders>
              <w:top w:val="nil"/>
              <w:left w:val="single" w:sz="4" w:space="0" w:color="auto"/>
              <w:bottom w:val="single" w:sz="4" w:space="0" w:color="auto"/>
              <w:right w:val="single" w:sz="4" w:space="0" w:color="auto"/>
            </w:tcBorders>
            <w:vAlign w:val="center"/>
            <w:hideMark/>
          </w:tcPr>
          <w:p w14:paraId="0888A242"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7CC569CE"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Rajutan lubang</w:t>
            </w:r>
          </w:p>
        </w:tc>
        <w:tc>
          <w:tcPr>
            <w:tcW w:w="1134" w:type="dxa"/>
            <w:tcBorders>
              <w:top w:val="nil"/>
              <w:left w:val="nil"/>
              <w:bottom w:val="single" w:sz="4" w:space="0" w:color="auto"/>
              <w:right w:val="single" w:sz="4" w:space="0" w:color="auto"/>
            </w:tcBorders>
            <w:shd w:val="clear" w:color="auto" w:fill="auto"/>
            <w:noWrap/>
            <w:vAlign w:val="bottom"/>
            <w:hideMark/>
          </w:tcPr>
          <w:p w14:paraId="3C790E01"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26915</w:t>
            </w:r>
          </w:p>
        </w:tc>
        <w:tc>
          <w:tcPr>
            <w:tcW w:w="663" w:type="dxa"/>
            <w:tcBorders>
              <w:top w:val="nil"/>
              <w:left w:val="nil"/>
              <w:bottom w:val="single" w:sz="4" w:space="0" w:color="auto"/>
              <w:right w:val="single" w:sz="4" w:space="0" w:color="auto"/>
            </w:tcBorders>
            <w:shd w:val="clear" w:color="auto" w:fill="auto"/>
            <w:noWrap/>
            <w:vAlign w:val="bottom"/>
            <w:hideMark/>
          </w:tcPr>
          <w:p w14:paraId="0B1B141C"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210</w:t>
            </w:r>
          </w:p>
        </w:tc>
        <w:tc>
          <w:tcPr>
            <w:tcW w:w="1109" w:type="dxa"/>
            <w:tcBorders>
              <w:top w:val="nil"/>
              <w:left w:val="nil"/>
              <w:bottom w:val="single" w:sz="4" w:space="0" w:color="auto"/>
              <w:right w:val="single" w:sz="4" w:space="0" w:color="auto"/>
            </w:tcBorders>
            <w:shd w:val="clear" w:color="auto" w:fill="auto"/>
            <w:noWrap/>
            <w:vAlign w:val="bottom"/>
            <w:hideMark/>
          </w:tcPr>
          <w:p w14:paraId="28DF1E2F"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27125</w:t>
            </w:r>
          </w:p>
        </w:tc>
        <w:tc>
          <w:tcPr>
            <w:tcW w:w="1060" w:type="dxa"/>
            <w:tcBorders>
              <w:top w:val="nil"/>
              <w:left w:val="nil"/>
              <w:bottom w:val="single" w:sz="4" w:space="0" w:color="auto"/>
              <w:right w:val="single" w:sz="4" w:space="0" w:color="auto"/>
            </w:tcBorders>
            <w:shd w:val="clear" w:color="auto" w:fill="auto"/>
            <w:noWrap/>
            <w:vAlign w:val="bottom"/>
            <w:hideMark/>
          </w:tcPr>
          <w:p w14:paraId="1295CAC4"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0,26%</w:t>
            </w:r>
          </w:p>
        </w:tc>
      </w:tr>
      <w:tr w:rsidR="00BD5393" w:rsidRPr="00904B65" w14:paraId="6B93C00E"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E48CCD2"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13</w:t>
            </w:r>
          </w:p>
        </w:tc>
        <w:tc>
          <w:tcPr>
            <w:tcW w:w="1105" w:type="dxa"/>
            <w:vMerge/>
            <w:tcBorders>
              <w:top w:val="nil"/>
              <w:left w:val="single" w:sz="4" w:space="0" w:color="auto"/>
              <w:bottom w:val="single" w:sz="4" w:space="0" w:color="auto"/>
              <w:right w:val="single" w:sz="4" w:space="0" w:color="auto"/>
            </w:tcBorders>
            <w:vAlign w:val="center"/>
            <w:hideMark/>
          </w:tcPr>
          <w:p w14:paraId="69E661C3"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46416F00"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Sambungan isolasi</w:t>
            </w:r>
          </w:p>
        </w:tc>
        <w:tc>
          <w:tcPr>
            <w:tcW w:w="1134" w:type="dxa"/>
            <w:tcBorders>
              <w:top w:val="nil"/>
              <w:left w:val="nil"/>
              <w:bottom w:val="single" w:sz="4" w:space="0" w:color="auto"/>
              <w:right w:val="single" w:sz="4" w:space="0" w:color="auto"/>
            </w:tcBorders>
            <w:shd w:val="clear" w:color="auto" w:fill="auto"/>
            <w:noWrap/>
            <w:vAlign w:val="bottom"/>
            <w:hideMark/>
          </w:tcPr>
          <w:p w14:paraId="574C21D3"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61</w:t>
            </w:r>
          </w:p>
        </w:tc>
        <w:tc>
          <w:tcPr>
            <w:tcW w:w="663" w:type="dxa"/>
            <w:tcBorders>
              <w:top w:val="nil"/>
              <w:left w:val="nil"/>
              <w:bottom w:val="single" w:sz="4" w:space="0" w:color="auto"/>
              <w:right w:val="single" w:sz="4" w:space="0" w:color="auto"/>
            </w:tcBorders>
            <w:shd w:val="clear" w:color="auto" w:fill="auto"/>
            <w:noWrap/>
            <w:vAlign w:val="bottom"/>
            <w:hideMark/>
          </w:tcPr>
          <w:p w14:paraId="1EBA78CA"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72B8AEC1"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61</w:t>
            </w:r>
          </w:p>
        </w:tc>
        <w:tc>
          <w:tcPr>
            <w:tcW w:w="1060" w:type="dxa"/>
            <w:tcBorders>
              <w:top w:val="nil"/>
              <w:left w:val="nil"/>
              <w:bottom w:val="single" w:sz="4" w:space="0" w:color="auto"/>
              <w:right w:val="single" w:sz="4" w:space="0" w:color="auto"/>
            </w:tcBorders>
            <w:shd w:val="clear" w:color="auto" w:fill="auto"/>
            <w:noWrap/>
            <w:vAlign w:val="bottom"/>
            <w:hideMark/>
          </w:tcPr>
          <w:p w14:paraId="321505F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0,00%</w:t>
            </w:r>
          </w:p>
        </w:tc>
      </w:tr>
      <w:tr w:rsidR="00BD5393" w:rsidRPr="00904B65" w14:paraId="211DD70F"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E3BD0AD"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14</w:t>
            </w:r>
          </w:p>
        </w:tc>
        <w:tc>
          <w:tcPr>
            <w:tcW w:w="11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7C12C6D"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PRINT</w:t>
            </w:r>
          </w:p>
        </w:tc>
        <w:tc>
          <w:tcPr>
            <w:tcW w:w="1899" w:type="dxa"/>
            <w:tcBorders>
              <w:top w:val="nil"/>
              <w:left w:val="nil"/>
              <w:bottom w:val="single" w:sz="4" w:space="0" w:color="auto"/>
              <w:right w:val="single" w:sz="4" w:space="0" w:color="auto"/>
            </w:tcBorders>
            <w:shd w:val="clear" w:color="000000" w:fill="FFFFFF"/>
            <w:noWrap/>
            <w:vAlign w:val="center"/>
            <w:hideMark/>
          </w:tcPr>
          <w:p w14:paraId="48D2388D"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Printing geser</w:t>
            </w:r>
          </w:p>
        </w:tc>
        <w:tc>
          <w:tcPr>
            <w:tcW w:w="1134" w:type="dxa"/>
            <w:tcBorders>
              <w:top w:val="nil"/>
              <w:left w:val="nil"/>
              <w:bottom w:val="single" w:sz="4" w:space="0" w:color="auto"/>
              <w:right w:val="single" w:sz="4" w:space="0" w:color="auto"/>
            </w:tcBorders>
            <w:shd w:val="clear" w:color="auto" w:fill="auto"/>
            <w:noWrap/>
            <w:vAlign w:val="bottom"/>
            <w:hideMark/>
          </w:tcPr>
          <w:p w14:paraId="43D042E1"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3994</w:t>
            </w:r>
          </w:p>
        </w:tc>
        <w:tc>
          <w:tcPr>
            <w:tcW w:w="663" w:type="dxa"/>
            <w:tcBorders>
              <w:top w:val="nil"/>
              <w:left w:val="nil"/>
              <w:bottom w:val="single" w:sz="4" w:space="0" w:color="auto"/>
              <w:right w:val="single" w:sz="4" w:space="0" w:color="auto"/>
            </w:tcBorders>
            <w:shd w:val="clear" w:color="auto" w:fill="auto"/>
            <w:noWrap/>
            <w:vAlign w:val="bottom"/>
            <w:hideMark/>
          </w:tcPr>
          <w:p w14:paraId="27A27A6C"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1F3F3C0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3994</w:t>
            </w:r>
          </w:p>
        </w:tc>
        <w:tc>
          <w:tcPr>
            <w:tcW w:w="1060" w:type="dxa"/>
            <w:tcBorders>
              <w:top w:val="nil"/>
              <w:left w:val="nil"/>
              <w:bottom w:val="single" w:sz="4" w:space="0" w:color="auto"/>
              <w:right w:val="single" w:sz="4" w:space="0" w:color="auto"/>
            </w:tcBorders>
            <w:shd w:val="clear" w:color="auto" w:fill="auto"/>
            <w:noWrap/>
            <w:vAlign w:val="bottom"/>
            <w:hideMark/>
          </w:tcPr>
          <w:p w14:paraId="57EFAF1D"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0,04%</w:t>
            </w:r>
          </w:p>
        </w:tc>
      </w:tr>
      <w:tr w:rsidR="00BD5393" w:rsidRPr="00904B65" w14:paraId="179D0E4B"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0D02707"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15</w:t>
            </w:r>
          </w:p>
        </w:tc>
        <w:tc>
          <w:tcPr>
            <w:tcW w:w="1105" w:type="dxa"/>
            <w:vMerge/>
            <w:tcBorders>
              <w:top w:val="nil"/>
              <w:left w:val="single" w:sz="4" w:space="0" w:color="auto"/>
              <w:bottom w:val="single" w:sz="4" w:space="0" w:color="auto"/>
              <w:right w:val="single" w:sz="4" w:space="0" w:color="auto"/>
            </w:tcBorders>
            <w:vAlign w:val="center"/>
            <w:hideMark/>
          </w:tcPr>
          <w:p w14:paraId="1C760373"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766F0653" w14:textId="77777777" w:rsidR="00BD5393" w:rsidRPr="00904B65" w:rsidRDefault="00BD5393" w:rsidP="00904B65">
            <w:pPr>
              <w:spacing w:after="0" w:line="360" w:lineRule="auto"/>
              <w:rPr>
                <w:rFonts w:ascii="Times New Roman" w:eastAsia="Times New Roman" w:hAnsi="Times New Roman" w:cs="Times New Roman"/>
                <w:kern w:val="0"/>
                <w:sz w:val="20"/>
                <w:szCs w:val="20"/>
                <w:lang w:val="en-ID" w:eastAsia="en-ID"/>
                <w14:ligatures w14:val="none"/>
              </w:rPr>
            </w:pPr>
            <w:r w:rsidRPr="00904B65">
              <w:rPr>
                <w:rFonts w:ascii="Times New Roman" w:eastAsia="Times New Roman" w:hAnsi="Times New Roman" w:cs="Times New Roman"/>
                <w:kern w:val="0"/>
                <w:sz w:val="20"/>
                <w:szCs w:val="20"/>
                <w:lang w:val="en-ID" w:eastAsia="en-ID"/>
                <w14:ligatures w14:val="none"/>
              </w:rPr>
              <w:t>Printing buram</w:t>
            </w:r>
          </w:p>
        </w:tc>
        <w:tc>
          <w:tcPr>
            <w:tcW w:w="1134" w:type="dxa"/>
            <w:tcBorders>
              <w:top w:val="nil"/>
              <w:left w:val="nil"/>
              <w:bottom w:val="single" w:sz="4" w:space="0" w:color="auto"/>
              <w:right w:val="single" w:sz="4" w:space="0" w:color="auto"/>
            </w:tcBorders>
            <w:shd w:val="clear" w:color="auto" w:fill="auto"/>
            <w:noWrap/>
            <w:vAlign w:val="bottom"/>
            <w:hideMark/>
          </w:tcPr>
          <w:p w14:paraId="1C529D29"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47595</w:t>
            </w:r>
          </w:p>
        </w:tc>
        <w:tc>
          <w:tcPr>
            <w:tcW w:w="663" w:type="dxa"/>
            <w:tcBorders>
              <w:top w:val="nil"/>
              <w:left w:val="nil"/>
              <w:bottom w:val="single" w:sz="4" w:space="0" w:color="auto"/>
              <w:right w:val="single" w:sz="4" w:space="0" w:color="auto"/>
            </w:tcBorders>
            <w:shd w:val="clear" w:color="auto" w:fill="auto"/>
            <w:noWrap/>
            <w:vAlign w:val="bottom"/>
            <w:hideMark/>
          </w:tcPr>
          <w:p w14:paraId="2863DCE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1123</w:t>
            </w:r>
          </w:p>
        </w:tc>
        <w:tc>
          <w:tcPr>
            <w:tcW w:w="1109" w:type="dxa"/>
            <w:tcBorders>
              <w:top w:val="nil"/>
              <w:left w:val="nil"/>
              <w:bottom w:val="single" w:sz="4" w:space="0" w:color="auto"/>
              <w:right w:val="single" w:sz="4" w:space="0" w:color="auto"/>
            </w:tcBorders>
            <w:shd w:val="clear" w:color="auto" w:fill="auto"/>
            <w:noWrap/>
            <w:vAlign w:val="bottom"/>
            <w:hideMark/>
          </w:tcPr>
          <w:p w14:paraId="1A1D52F2"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48718</w:t>
            </w:r>
          </w:p>
        </w:tc>
        <w:tc>
          <w:tcPr>
            <w:tcW w:w="1060" w:type="dxa"/>
            <w:tcBorders>
              <w:top w:val="nil"/>
              <w:left w:val="nil"/>
              <w:bottom w:val="single" w:sz="4" w:space="0" w:color="auto"/>
              <w:right w:val="single" w:sz="4" w:space="0" w:color="auto"/>
            </w:tcBorders>
            <w:shd w:val="clear" w:color="auto" w:fill="auto"/>
            <w:noWrap/>
            <w:vAlign w:val="bottom"/>
            <w:hideMark/>
          </w:tcPr>
          <w:p w14:paraId="7203D20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0,47%</w:t>
            </w:r>
          </w:p>
        </w:tc>
      </w:tr>
      <w:tr w:rsidR="00BD5393" w:rsidRPr="00904B65" w14:paraId="631BD13A"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F3A0C1D"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16</w:t>
            </w:r>
          </w:p>
        </w:tc>
        <w:tc>
          <w:tcPr>
            <w:tcW w:w="11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EFAF91"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LAMI</w:t>
            </w:r>
          </w:p>
        </w:tc>
        <w:tc>
          <w:tcPr>
            <w:tcW w:w="1899" w:type="dxa"/>
            <w:tcBorders>
              <w:top w:val="nil"/>
              <w:left w:val="nil"/>
              <w:bottom w:val="single" w:sz="4" w:space="0" w:color="auto"/>
              <w:right w:val="single" w:sz="4" w:space="0" w:color="auto"/>
            </w:tcBorders>
            <w:shd w:val="clear" w:color="000000" w:fill="FFFFFF"/>
            <w:noWrap/>
            <w:vAlign w:val="center"/>
            <w:hideMark/>
          </w:tcPr>
          <w:p w14:paraId="362F3168"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Lami mengelupas</w:t>
            </w:r>
          </w:p>
        </w:tc>
        <w:tc>
          <w:tcPr>
            <w:tcW w:w="1134" w:type="dxa"/>
            <w:tcBorders>
              <w:top w:val="nil"/>
              <w:left w:val="nil"/>
              <w:bottom w:val="single" w:sz="4" w:space="0" w:color="auto"/>
              <w:right w:val="single" w:sz="4" w:space="0" w:color="auto"/>
            </w:tcBorders>
            <w:shd w:val="clear" w:color="auto" w:fill="auto"/>
            <w:noWrap/>
            <w:vAlign w:val="bottom"/>
            <w:hideMark/>
          </w:tcPr>
          <w:p w14:paraId="4B8733A1"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20158</w:t>
            </w:r>
          </w:p>
        </w:tc>
        <w:tc>
          <w:tcPr>
            <w:tcW w:w="663" w:type="dxa"/>
            <w:tcBorders>
              <w:top w:val="nil"/>
              <w:left w:val="nil"/>
              <w:bottom w:val="single" w:sz="4" w:space="0" w:color="auto"/>
              <w:right w:val="single" w:sz="4" w:space="0" w:color="auto"/>
            </w:tcBorders>
            <w:shd w:val="clear" w:color="auto" w:fill="auto"/>
            <w:noWrap/>
            <w:vAlign w:val="bottom"/>
            <w:hideMark/>
          </w:tcPr>
          <w:p w14:paraId="1CD480F5"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1F63E5D6"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20158</w:t>
            </w:r>
          </w:p>
        </w:tc>
        <w:tc>
          <w:tcPr>
            <w:tcW w:w="1060" w:type="dxa"/>
            <w:tcBorders>
              <w:top w:val="nil"/>
              <w:left w:val="nil"/>
              <w:bottom w:val="single" w:sz="4" w:space="0" w:color="auto"/>
              <w:right w:val="single" w:sz="4" w:space="0" w:color="auto"/>
            </w:tcBorders>
            <w:shd w:val="clear" w:color="auto" w:fill="auto"/>
            <w:noWrap/>
            <w:vAlign w:val="bottom"/>
            <w:hideMark/>
          </w:tcPr>
          <w:p w14:paraId="56750A5F"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0,19%</w:t>
            </w:r>
          </w:p>
        </w:tc>
      </w:tr>
      <w:tr w:rsidR="00BD5393" w:rsidRPr="00904B65" w14:paraId="18567DD7"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D367B6E"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lastRenderedPageBreak/>
              <w:t>17</w:t>
            </w:r>
          </w:p>
        </w:tc>
        <w:tc>
          <w:tcPr>
            <w:tcW w:w="1105" w:type="dxa"/>
            <w:vMerge/>
            <w:tcBorders>
              <w:top w:val="nil"/>
              <w:left w:val="single" w:sz="4" w:space="0" w:color="auto"/>
              <w:bottom w:val="single" w:sz="4" w:space="0" w:color="auto"/>
              <w:right w:val="single" w:sz="4" w:space="0" w:color="auto"/>
            </w:tcBorders>
            <w:vAlign w:val="center"/>
            <w:hideMark/>
          </w:tcPr>
          <w:p w14:paraId="6E2A113C"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5EE428AD"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Joint lami melipat</w:t>
            </w:r>
          </w:p>
        </w:tc>
        <w:tc>
          <w:tcPr>
            <w:tcW w:w="1134" w:type="dxa"/>
            <w:tcBorders>
              <w:top w:val="nil"/>
              <w:left w:val="nil"/>
              <w:bottom w:val="single" w:sz="4" w:space="0" w:color="auto"/>
              <w:right w:val="single" w:sz="4" w:space="0" w:color="auto"/>
            </w:tcBorders>
            <w:shd w:val="clear" w:color="auto" w:fill="auto"/>
            <w:noWrap/>
            <w:vAlign w:val="bottom"/>
            <w:hideMark/>
          </w:tcPr>
          <w:p w14:paraId="71F954AE"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8184</w:t>
            </w:r>
          </w:p>
        </w:tc>
        <w:tc>
          <w:tcPr>
            <w:tcW w:w="663" w:type="dxa"/>
            <w:tcBorders>
              <w:top w:val="nil"/>
              <w:left w:val="nil"/>
              <w:bottom w:val="single" w:sz="4" w:space="0" w:color="auto"/>
              <w:right w:val="single" w:sz="4" w:space="0" w:color="auto"/>
            </w:tcBorders>
            <w:shd w:val="clear" w:color="auto" w:fill="auto"/>
            <w:noWrap/>
            <w:vAlign w:val="bottom"/>
            <w:hideMark/>
          </w:tcPr>
          <w:p w14:paraId="05327D44"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7CFC5C76"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8184</w:t>
            </w:r>
          </w:p>
        </w:tc>
        <w:tc>
          <w:tcPr>
            <w:tcW w:w="1060" w:type="dxa"/>
            <w:tcBorders>
              <w:top w:val="nil"/>
              <w:left w:val="nil"/>
              <w:bottom w:val="single" w:sz="4" w:space="0" w:color="auto"/>
              <w:right w:val="single" w:sz="4" w:space="0" w:color="auto"/>
            </w:tcBorders>
            <w:shd w:val="clear" w:color="auto" w:fill="auto"/>
            <w:noWrap/>
            <w:vAlign w:val="bottom"/>
            <w:hideMark/>
          </w:tcPr>
          <w:p w14:paraId="787414FF"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0,08%</w:t>
            </w:r>
          </w:p>
        </w:tc>
      </w:tr>
      <w:tr w:rsidR="00BD5393" w:rsidRPr="00904B65" w14:paraId="0B66028E"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92656AE"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18</w:t>
            </w:r>
          </w:p>
        </w:tc>
        <w:tc>
          <w:tcPr>
            <w:tcW w:w="1105" w:type="dxa"/>
            <w:vMerge/>
            <w:tcBorders>
              <w:top w:val="nil"/>
              <w:left w:val="single" w:sz="4" w:space="0" w:color="auto"/>
              <w:bottom w:val="single" w:sz="4" w:space="0" w:color="auto"/>
              <w:right w:val="single" w:sz="4" w:space="0" w:color="auto"/>
            </w:tcBorders>
            <w:vAlign w:val="center"/>
            <w:hideMark/>
          </w:tcPr>
          <w:p w14:paraId="5ED8262E"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253D8BCD"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No lami</w:t>
            </w:r>
          </w:p>
        </w:tc>
        <w:tc>
          <w:tcPr>
            <w:tcW w:w="1134" w:type="dxa"/>
            <w:tcBorders>
              <w:top w:val="nil"/>
              <w:left w:val="nil"/>
              <w:bottom w:val="single" w:sz="4" w:space="0" w:color="auto"/>
              <w:right w:val="single" w:sz="4" w:space="0" w:color="auto"/>
            </w:tcBorders>
            <w:shd w:val="clear" w:color="auto" w:fill="auto"/>
            <w:noWrap/>
            <w:vAlign w:val="bottom"/>
            <w:hideMark/>
          </w:tcPr>
          <w:p w14:paraId="4529103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2665</w:t>
            </w:r>
          </w:p>
        </w:tc>
        <w:tc>
          <w:tcPr>
            <w:tcW w:w="663" w:type="dxa"/>
            <w:tcBorders>
              <w:top w:val="nil"/>
              <w:left w:val="nil"/>
              <w:bottom w:val="single" w:sz="4" w:space="0" w:color="auto"/>
              <w:right w:val="single" w:sz="4" w:space="0" w:color="auto"/>
            </w:tcBorders>
            <w:shd w:val="clear" w:color="auto" w:fill="auto"/>
            <w:noWrap/>
            <w:vAlign w:val="bottom"/>
            <w:hideMark/>
          </w:tcPr>
          <w:p w14:paraId="535EDDAC"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796B0053"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2665</w:t>
            </w:r>
          </w:p>
        </w:tc>
        <w:tc>
          <w:tcPr>
            <w:tcW w:w="1060" w:type="dxa"/>
            <w:tcBorders>
              <w:top w:val="nil"/>
              <w:left w:val="nil"/>
              <w:bottom w:val="single" w:sz="4" w:space="0" w:color="auto"/>
              <w:right w:val="single" w:sz="4" w:space="0" w:color="auto"/>
            </w:tcBorders>
            <w:shd w:val="clear" w:color="auto" w:fill="auto"/>
            <w:noWrap/>
            <w:vAlign w:val="bottom"/>
            <w:hideMark/>
          </w:tcPr>
          <w:p w14:paraId="18F85F20"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0,03%</w:t>
            </w:r>
          </w:p>
        </w:tc>
      </w:tr>
      <w:tr w:rsidR="00BD5393" w:rsidRPr="00904B65" w14:paraId="1E2F6991" w14:textId="77777777" w:rsidTr="0016053D">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37CB057"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19</w:t>
            </w:r>
          </w:p>
        </w:tc>
        <w:tc>
          <w:tcPr>
            <w:tcW w:w="1105" w:type="dxa"/>
            <w:vMerge/>
            <w:tcBorders>
              <w:top w:val="nil"/>
              <w:left w:val="single" w:sz="4" w:space="0" w:color="auto"/>
              <w:bottom w:val="single" w:sz="4" w:space="0" w:color="auto"/>
              <w:right w:val="single" w:sz="4" w:space="0" w:color="auto"/>
            </w:tcBorders>
            <w:vAlign w:val="center"/>
            <w:hideMark/>
          </w:tcPr>
          <w:p w14:paraId="4185E0A2"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p>
        </w:tc>
        <w:tc>
          <w:tcPr>
            <w:tcW w:w="1899" w:type="dxa"/>
            <w:tcBorders>
              <w:top w:val="nil"/>
              <w:left w:val="nil"/>
              <w:bottom w:val="single" w:sz="4" w:space="0" w:color="auto"/>
              <w:right w:val="single" w:sz="4" w:space="0" w:color="auto"/>
            </w:tcBorders>
            <w:shd w:val="clear" w:color="000000" w:fill="FFFFFF"/>
            <w:noWrap/>
            <w:vAlign w:val="center"/>
            <w:hideMark/>
          </w:tcPr>
          <w:p w14:paraId="48077753"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Lami ketriming</w:t>
            </w:r>
          </w:p>
        </w:tc>
        <w:tc>
          <w:tcPr>
            <w:tcW w:w="1134" w:type="dxa"/>
            <w:tcBorders>
              <w:top w:val="nil"/>
              <w:left w:val="nil"/>
              <w:bottom w:val="single" w:sz="4" w:space="0" w:color="auto"/>
              <w:right w:val="single" w:sz="4" w:space="0" w:color="auto"/>
            </w:tcBorders>
            <w:shd w:val="clear" w:color="auto" w:fill="auto"/>
            <w:noWrap/>
            <w:vAlign w:val="bottom"/>
            <w:hideMark/>
          </w:tcPr>
          <w:p w14:paraId="61798823"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7206</w:t>
            </w:r>
          </w:p>
        </w:tc>
        <w:tc>
          <w:tcPr>
            <w:tcW w:w="663" w:type="dxa"/>
            <w:tcBorders>
              <w:top w:val="nil"/>
              <w:left w:val="nil"/>
              <w:bottom w:val="single" w:sz="4" w:space="0" w:color="auto"/>
              <w:right w:val="single" w:sz="4" w:space="0" w:color="auto"/>
            </w:tcBorders>
            <w:shd w:val="clear" w:color="auto" w:fill="auto"/>
            <w:noWrap/>
            <w:vAlign w:val="bottom"/>
            <w:hideMark/>
          </w:tcPr>
          <w:p w14:paraId="0E689084"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w:t>
            </w:r>
          </w:p>
        </w:tc>
        <w:tc>
          <w:tcPr>
            <w:tcW w:w="1109" w:type="dxa"/>
            <w:tcBorders>
              <w:top w:val="nil"/>
              <w:left w:val="nil"/>
              <w:bottom w:val="single" w:sz="4" w:space="0" w:color="auto"/>
              <w:right w:val="single" w:sz="4" w:space="0" w:color="auto"/>
            </w:tcBorders>
            <w:shd w:val="clear" w:color="auto" w:fill="auto"/>
            <w:noWrap/>
            <w:vAlign w:val="bottom"/>
            <w:hideMark/>
          </w:tcPr>
          <w:p w14:paraId="5C7CDDB6"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7206</w:t>
            </w:r>
          </w:p>
        </w:tc>
        <w:tc>
          <w:tcPr>
            <w:tcW w:w="1060" w:type="dxa"/>
            <w:tcBorders>
              <w:top w:val="nil"/>
              <w:left w:val="nil"/>
              <w:bottom w:val="single" w:sz="4" w:space="0" w:color="auto"/>
              <w:right w:val="single" w:sz="4" w:space="0" w:color="auto"/>
            </w:tcBorders>
            <w:shd w:val="clear" w:color="auto" w:fill="auto"/>
            <w:noWrap/>
            <w:vAlign w:val="bottom"/>
            <w:hideMark/>
          </w:tcPr>
          <w:p w14:paraId="3D526D14"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0,07%</w:t>
            </w:r>
          </w:p>
        </w:tc>
      </w:tr>
      <w:tr w:rsidR="00BD5393" w:rsidRPr="00904B65" w14:paraId="6B8FDD62" w14:textId="77777777" w:rsidTr="0016053D">
        <w:trPr>
          <w:trHeight w:val="300"/>
        </w:trPr>
        <w:tc>
          <w:tcPr>
            <w:tcW w:w="960" w:type="dxa"/>
            <w:tcBorders>
              <w:top w:val="nil"/>
              <w:left w:val="single" w:sz="4" w:space="0" w:color="auto"/>
              <w:bottom w:val="single" w:sz="4" w:space="0" w:color="auto"/>
              <w:right w:val="single" w:sz="4" w:space="0" w:color="auto"/>
            </w:tcBorders>
            <w:shd w:val="clear" w:color="000000" w:fill="E2EFDA"/>
            <w:noWrap/>
            <w:vAlign w:val="center"/>
            <w:hideMark/>
          </w:tcPr>
          <w:p w14:paraId="1BF1963A" w14:textId="77777777" w:rsidR="00BD5393" w:rsidRPr="00904B65" w:rsidRDefault="00BD5393" w:rsidP="00904B65">
            <w:pPr>
              <w:spacing w:after="0" w:line="360" w:lineRule="auto"/>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 </w:t>
            </w:r>
          </w:p>
        </w:tc>
        <w:tc>
          <w:tcPr>
            <w:tcW w:w="3004" w:type="dxa"/>
            <w:gridSpan w:val="2"/>
            <w:tcBorders>
              <w:top w:val="single" w:sz="4" w:space="0" w:color="auto"/>
              <w:left w:val="nil"/>
              <w:bottom w:val="single" w:sz="4" w:space="0" w:color="auto"/>
              <w:right w:val="single" w:sz="4" w:space="0" w:color="auto"/>
            </w:tcBorders>
            <w:shd w:val="clear" w:color="000000" w:fill="E2EFDA"/>
            <w:noWrap/>
            <w:vAlign w:val="center"/>
            <w:hideMark/>
          </w:tcPr>
          <w:p w14:paraId="1E1CEB8A" w14:textId="77777777" w:rsidR="00BD5393" w:rsidRPr="00904B65" w:rsidRDefault="00BD5393" w:rsidP="00904B65">
            <w:pPr>
              <w:spacing w:after="0" w:line="360" w:lineRule="auto"/>
              <w:jc w:val="center"/>
              <w:rPr>
                <w:rFonts w:ascii="Times New Roman" w:eastAsia="Times New Roman" w:hAnsi="Times New Roman" w:cs="Times New Roman"/>
                <w:color w:val="000000"/>
                <w:kern w:val="0"/>
                <w:sz w:val="20"/>
                <w:szCs w:val="20"/>
                <w:lang w:val="en-ID" w:eastAsia="en-ID"/>
                <w14:ligatures w14:val="none"/>
              </w:rPr>
            </w:pPr>
            <w:r w:rsidRPr="00904B65">
              <w:rPr>
                <w:rFonts w:ascii="Times New Roman" w:eastAsia="Times New Roman" w:hAnsi="Times New Roman" w:cs="Times New Roman"/>
                <w:color w:val="000000"/>
                <w:kern w:val="0"/>
                <w:sz w:val="20"/>
                <w:szCs w:val="20"/>
                <w:lang w:val="en-ID" w:eastAsia="en-ID"/>
                <w14:ligatures w14:val="none"/>
              </w:rPr>
              <w:t>TOTAL</w:t>
            </w:r>
          </w:p>
        </w:tc>
        <w:tc>
          <w:tcPr>
            <w:tcW w:w="1134" w:type="dxa"/>
            <w:tcBorders>
              <w:top w:val="nil"/>
              <w:left w:val="nil"/>
              <w:bottom w:val="single" w:sz="4" w:space="0" w:color="auto"/>
              <w:right w:val="single" w:sz="4" w:space="0" w:color="auto"/>
            </w:tcBorders>
            <w:shd w:val="clear" w:color="auto" w:fill="auto"/>
            <w:noWrap/>
            <w:vAlign w:val="bottom"/>
            <w:hideMark/>
          </w:tcPr>
          <w:p w14:paraId="5684D703"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344373</w:t>
            </w:r>
          </w:p>
        </w:tc>
        <w:tc>
          <w:tcPr>
            <w:tcW w:w="663" w:type="dxa"/>
            <w:tcBorders>
              <w:top w:val="nil"/>
              <w:left w:val="nil"/>
              <w:bottom w:val="single" w:sz="4" w:space="0" w:color="auto"/>
              <w:right w:val="single" w:sz="4" w:space="0" w:color="auto"/>
            </w:tcBorders>
            <w:shd w:val="clear" w:color="auto" w:fill="auto"/>
            <w:noWrap/>
            <w:vAlign w:val="bottom"/>
            <w:hideMark/>
          </w:tcPr>
          <w:p w14:paraId="41396BAD"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11338</w:t>
            </w:r>
          </w:p>
        </w:tc>
        <w:tc>
          <w:tcPr>
            <w:tcW w:w="1109" w:type="dxa"/>
            <w:tcBorders>
              <w:top w:val="nil"/>
              <w:left w:val="nil"/>
              <w:bottom w:val="single" w:sz="4" w:space="0" w:color="auto"/>
              <w:right w:val="single" w:sz="4" w:space="0" w:color="auto"/>
            </w:tcBorders>
            <w:shd w:val="clear" w:color="auto" w:fill="auto"/>
            <w:noWrap/>
            <w:vAlign w:val="bottom"/>
            <w:hideMark/>
          </w:tcPr>
          <w:p w14:paraId="52E4A0AA"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355711</w:t>
            </w:r>
          </w:p>
        </w:tc>
        <w:tc>
          <w:tcPr>
            <w:tcW w:w="1060" w:type="dxa"/>
            <w:tcBorders>
              <w:top w:val="nil"/>
              <w:left w:val="nil"/>
              <w:bottom w:val="single" w:sz="4" w:space="0" w:color="auto"/>
              <w:right w:val="single" w:sz="4" w:space="0" w:color="auto"/>
            </w:tcBorders>
            <w:shd w:val="clear" w:color="auto" w:fill="auto"/>
            <w:noWrap/>
            <w:vAlign w:val="bottom"/>
            <w:hideMark/>
          </w:tcPr>
          <w:p w14:paraId="27F48B47" w14:textId="77777777" w:rsidR="00BD5393" w:rsidRPr="00904B65" w:rsidRDefault="00BD5393" w:rsidP="00904B65">
            <w:pPr>
              <w:spacing w:after="0" w:line="360" w:lineRule="auto"/>
              <w:jc w:val="right"/>
              <w:rPr>
                <w:rFonts w:ascii="Times New Roman" w:eastAsia="Times New Roman" w:hAnsi="Times New Roman" w:cs="Times New Roman"/>
                <w:color w:val="000000"/>
                <w:kern w:val="0"/>
                <w:lang w:val="en-ID" w:eastAsia="en-ID"/>
                <w14:ligatures w14:val="none"/>
              </w:rPr>
            </w:pPr>
            <w:r w:rsidRPr="00904B65">
              <w:rPr>
                <w:rFonts w:ascii="Times New Roman" w:eastAsia="Times New Roman" w:hAnsi="Times New Roman" w:cs="Times New Roman"/>
                <w:color w:val="000000"/>
                <w:kern w:val="0"/>
                <w:lang w:val="en-ID" w:eastAsia="en-ID"/>
                <w14:ligatures w14:val="none"/>
              </w:rPr>
              <w:t>3,44%</w:t>
            </w:r>
          </w:p>
        </w:tc>
      </w:tr>
    </w:tbl>
    <w:p w14:paraId="2049166B" w14:textId="08B3E366" w:rsidR="00BD5393" w:rsidRPr="009263FC" w:rsidRDefault="00BD5393" w:rsidP="00904B65">
      <w:pPr>
        <w:pStyle w:val="NormalWeb"/>
        <w:spacing w:line="360" w:lineRule="auto"/>
        <w:ind w:firstLine="426"/>
      </w:pPr>
      <w:r w:rsidRPr="009263FC">
        <w:t xml:space="preserve">Dari tabel tersebut terlihat bahwa </w:t>
      </w:r>
      <w:r w:rsidRPr="00904B65">
        <w:rPr>
          <w:rStyle w:val="Strong"/>
          <w:rFonts w:eastAsiaTheme="majorEastAsia"/>
          <w:b w:val="0"/>
          <w:bCs w:val="0"/>
        </w:rPr>
        <w:t xml:space="preserve">afalan </w:t>
      </w:r>
      <w:r w:rsidR="00904B65">
        <w:rPr>
          <w:rStyle w:val="Strong"/>
          <w:rFonts w:eastAsiaTheme="majorEastAsia"/>
          <w:b w:val="0"/>
          <w:bCs w:val="0"/>
        </w:rPr>
        <w:t>s</w:t>
      </w:r>
      <w:r w:rsidRPr="00904B65">
        <w:rPr>
          <w:rStyle w:val="Strong"/>
          <w:rFonts w:eastAsiaTheme="majorEastAsia"/>
          <w:b w:val="0"/>
          <w:bCs w:val="0"/>
        </w:rPr>
        <w:t>etting</w:t>
      </w:r>
      <w:r w:rsidRPr="009263FC">
        <w:t xml:space="preserve"> memiliki jumlah paling besar (58.163 pcs), disusul </w:t>
      </w:r>
      <w:r w:rsidRPr="005C1A3F">
        <w:rPr>
          <w:rStyle w:val="Emphasis"/>
          <w:rFonts w:eastAsiaTheme="majorEastAsia"/>
          <w:i w:val="0"/>
          <w:iCs w:val="0"/>
        </w:rPr>
        <w:t>Segitiga miring</w:t>
      </w:r>
      <w:r w:rsidRPr="005C1A3F">
        <w:rPr>
          <w:i/>
          <w:iCs/>
        </w:rPr>
        <w:t xml:space="preserve"> </w:t>
      </w:r>
      <w:r w:rsidRPr="009263FC">
        <w:t xml:space="preserve">dan </w:t>
      </w:r>
      <w:r w:rsidR="00904B65">
        <w:rPr>
          <w:rStyle w:val="Emphasis"/>
          <w:rFonts w:eastAsiaTheme="majorEastAsia"/>
        </w:rPr>
        <w:t>b</w:t>
      </w:r>
      <w:r w:rsidRPr="009263FC">
        <w:rPr>
          <w:rStyle w:val="Emphasis"/>
          <w:rFonts w:eastAsiaTheme="majorEastAsia"/>
        </w:rPr>
        <w:t xml:space="preserve">ody </w:t>
      </w:r>
      <w:r w:rsidRPr="005C1A3F">
        <w:rPr>
          <w:rStyle w:val="Emphasis"/>
          <w:rFonts w:eastAsiaTheme="majorEastAsia"/>
          <w:i w:val="0"/>
          <w:iCs w:val="0"/>
        </w:rPr>
        <w:t>tidak membuka</w:t>
      </w:r>
      <w:r w:rsidRPr="005C1A3F">
        <w:rPr>
          <w:i/>
          <w:iCs/>
        </w:rPr>
        <w:t>.</w:t>
      </w:r>
    </w:p>
    <w:p w14:paraId="4A0AED94" w14:textId="19A94185" w:rsidR="00BD5393" w:rsidRDefault="00BD5393" w:rsidP="00904B65">
      <w:pPr>
        <w:pStyle w:val="ListParagraph"/>
        <w:numPr>
          <w:ilvl w:val="0"/>
          <w:numId w:val="17"/>
        </w:numPr>
        <w:spacing w:line="360" w:lineRule="auto"/>
        <w:rPr>
          <w:rFonts w:ascii="Times New Roman" w:hAnsi="Times New Roman" w:cs="Times New Roman"/>
          <w:sz w:val="24"/>
          <w:szCs w:val="24"/>
        </w:rPr>
      </w:pPr>
      <w:r w:rsidRPr="009263FC">
        <w:rPr>
          <w:rFonts w:ascii="Times New Roman" w:hAnsi="Times New Roman" w:cs="Times New Roman"/>
          <w:sz w:val="24"/>
          <w:szCs w:val="24"/>
        </w:rPr>
        <w:t>Value Stream Mapping (VSM)</w:t>
      </w:r>
    </w:p>
    <w:p w14:paraId="194F3CA9" w14:textId="4C05E82F" w:rsidR="00D35007" w:rsidRDefault="00D35007" w:rsidP="00D35007">
      <w:pPr>
        <w:spacing w:line="360" w:lineRule="auto"/>
        <w:ind w:left="426"/>
        <w:jc w:val="both"/>
        <w:rPr>
          <w:rFonts w:ascii="Times New Roman" w:hAnsi="Times New Roman" w:cs="Times New Roman"/>
          <w:sz w:val="24"/>
          <w:szCs w:val="24"/>
        </w:rPr>
      </w:pPr>
      <w:r w:rsidRPr="00D35007">
        <w:rPr>
          <w:rFonts w:ascii="Times New Roman" w:hAnsi="Times New Roman" w:cs="Times New Roman"/>
          <w:sz w:val="24"/>
          <w:szCs w:val="24"/>
        </w:rPr>
        <w:t>Dokumen ini menampilkan hasil analisis Value Stream Mapping (VSM) untuk proses produksi karung di PT. XYZ. Analisis dilakukan dalam dua kondisi, yaitu sebelum perbaikan (</w:t>
      </w:r>
      <w:r w:rsidRPr="00D35007">
        <w:rPr>
          <w:rFonts w:ascii="Times New Roman" w:hAnsi="Times New Roman" w:cs="Times New Roman"/>
          <w:i/>
          <w:iCs/>
          <w:sz w:val="24"/>
          <w:szCs w:val="24"/>
        </w:rPr>
        <w:t>Current State Map</w:t>
      </w:r>
      <w:r w:rsidRPr="00D35007">
        <w:rPr>
          <w:rFonts w:ascii="Times New Roman" w:hAnsi="Times New Roman" w:cs="Times New Roman"/>
          <w:sz w:val="24"/>
          <w:szCs w:val="24"/>
        </w:rPr>
        <w:t>) dan sesudah perbaikan (</w:t>
      </w:r>
      <w:r w:rsidRPr="00D35007">
        <w:rPr>
          <w:rFonts w:ascii="Times New Roman" w:hAnsi="Times New Roman" w:cs="Times New Roman"/>
          <w:i/>
          <w:iCs/>
          <w:sz w:val="24"/>
          <w:szCs w:val="24"/>
        </w:rPr>
        <w:t>Future State Map</w:t>
      </w:r>
      <w:r w:rsidRPr="00D35007">
        <w:rPr>
          <w:rFonts w:ascii="Times New Roman" w:hAnsi="Times New Roman" w:cs="Times New Roman"/>
          <w:sz w:val="24"/>
          <w:szCs w:val="24"/>
        </w:rPr>
        <w:t>). Setiap kondisi menunjukkan aliran material dan informasi dari supplier hingga customer, serta pemborosan yang terjadi dan hasil perbaikan yang diusulkan.</w:t>
      </w:r>
    </w:p>
    <w:p w14:paraId="51BEA573" w14:textId="77777777" w:rsidR="007F110A" w:rsidRDefault="007F110A" w:rsidP="00D35007">
      <w:pPr>
        <w:spacing w:line="360" w:lineRule="auto"/>
        <w:ind w:left="426"/>
        <w:jc w:val="both"/>
        <w:rPr>
          <w:rFonts w:ascii="Times New Roman" w:hAnsi="Times New Roman" w:cs="Times New Roman"/>
          <w:sz w:val="24"/>
          <w:szCs w:val="24"/>
        </w:rPr>
      </w:pPr>
    </w:p>
    <w:p w14:paraId="746BDBAE" w14:textId="77777777" w:rsidR="007F110A" w:rsidRDefault="007F110A" w:rsidP="00D35007">
      <w:pPr>
        <w:spacing w:line="360" w:lineRule="auto"/>
        <w:ind w:left="426"/>
        <w:jc w:val="both"/>
        <w:rPr>
          <w:rFonts w:ascii="Times New Roman" w:hAnsi="Times New Roman" w:cs="Times New Roman"/>
          <w:sz w:val="24"/>
          <w:szCs w:val="24"/>
        </w:rPr>
      </w:pPr>
    </w:p>
    <w:p w14:paraId="2C19F10C" w14:textId="77777777" w:rsidR="001B1B30" w:rsidRDefault="001B1B30" w:rsidP="00D35007">
      <w:pPr>
        <w:spacing w:line="360" w:lineRule="auto"/>
        <w:ind w:left="426"/>
        <w:jc w:val="both"/>
        <w:rPr>
          <w:rFonts w:ascii="Times New Roman" w:hAnsi="Times New Roman" w:cs="Times New Roman"/>
          <w:sz w:val="24"/>
          <w:szCs w:val="24"/>
        </w:rPr>
      </w:pPr>
    </w:p>
    <w:p w14:paraId="2D59B69F" w14:textId="77777777" w:rsidR="001B1B30" w:rsidRDefault="001B1B30" w:rsidP="00D35007">
      <w:pPr>
        <w:spacing w:line="360" w:lineRule="auto"/>
        <w:ind w:left="426"/>
        <w:jc w:val="both"/>
        <w:rPr>
          <w:rFonts w:ascii="Times New Roman" w:hAnsi="Times New Roman" w:cs="Times New Roman"/>
          <w:sz w:val="24"/>
          <w:szCs w:val="24"/>
        </w:rPr>
      </w:pPr>
    </w:p>
    <w:p w14:paraId="0826B950" w14:textId="77777777" w:rsidR="001B1B30" w:rsidRDefault="001B1B30" w:rsidP="00D35007">
      <w:pPr>
        <w:spacing w:line="360" w:lineRule="auto"/>
        <w:ind w:left="426"/>
        <w:jc w:val="both"/>
        <w:rPr>
          <w:rFonts w:ascii="Times New Roman" w:hAnsi="Times New Roman" w:cs="Times New Roman"/>
          <w:sz w:val="24"/>
          <w:szCs w:val="24"/>
        </w:rPr>
      </w:pPr>
    </w:p>
    <w:p w14:paraId="2238652B" w14:textId="77777777" w:rsidR="001B1B30" w:rsidRDefault="001B1B30" w:rsidP="00D35007">
      <w:pPr>
        <w:spacing w:line="360" w:lineRule="auto"/>
        <w:ind w:left="426"/>
        <w:jc w:val="both"/>
        <w:rPr>
          <w:rFonts w:ascii="Times New Roman" w:hAnsi="Times New Roman" w:cs="Times New Roman"/>
          <w:sz w:val="24"/>
          <w:szCs w:val="24"/>
        </w:rPr>
      </w:pPr>
    </w:p>
    <w:p w14:paraId="2632B98C" w14:textId="77777777" w:rsidR="001B1B30" w:rsidRDefault="001B1B30" w:rsidP="00D35007">
      <w:pPr>
        <w:spacing w:line="360" w:lineRule="auto"/>
        <w:ind w:left="426"/>
        <w:jc w:val="both"/>
        <w:rPr>
          <w:rFonts w:ascii="Times New Roman" w:hAnsi="Times New Roman" w:cs="Times New Roman"/>
          <w:sz w:val="24"/>
          <w:szCs w:val="24"/>
        </w:rPr>
      </w:pPr>
    </w:p>
    <w:p w14:paraId="6FB45357" w14:textId="77777777" w:rsidR="001B1B30" w:rsidRDefault="001B1B30" w:rsidP="00D35007">
      <w:pPr>
        <w:spacing w:line="360" w:lineRule="auto"/>
        <w:ind w:left="426"/>
        <w:jc w:val="both"/>
        <w:rPr>
          <w:rFonts w:ascii="Times New Roman" w:hAnsi="Times New Roman" w:cs="Times New Roman"/>
          <w:sz w:val="24"/>
          <w:szCs w:val="24"/>
        </w:rPr>
      </w:pPr>
    </w:p>
    <w:p w14:paraId="116679D0" w14:textId="77777777" w:rsidR="001B1B30" w:rsidRDefault="001B1B30" w:rsidP="00D35007">
      <w:pPr>
        <w:spacing w:line="360" w:lineRule="auto"/>
        <w:ind w:left="426"/>
        <w:jc w:val="both"/>
        <w:rPr>
          <w:rFonts w:ascii="Times New Roman" w:hAnsi="Times New Roman" w:cs="Times New Roman"/>
          <w:sz w:val="24"/>
          <w:szCs w:val="24"/>
        </w:rPr>
      </w:pPr>
    </w:p>
    <w:p w14:paraId="6C0B5288" w14:textId="263CBC98" w:rsidR="00D35007" w:rsidRPr="00D35007" w:rsidRDefault="007F110A" w:rsidP="00D35007">
      <w:pPr>
        <w:pStyle w:val="ListParagraph"/>
        <w:numPr>
          <w:ilvl w:val="1"/>
          <w:numId w:val="14"/>
        </w:numPr>
        <w:tabs>
          <w:tab w:val="left" w:pos="1276"/>
        </w:tabs>
        <w:spacing w:line="360" w:lineRule="auto"/>
        <w:ind w:left="709"/>
        <w:jc w:val="both"/>
        <w:rPr>
          <w:rFonts w:ascii="Times New Roman" w:hAnsi="Times New Roman" w:cs="Times New Roman"/>
          <w:sz w:val="24"/>
          <w:szCs w:val="24"/>
        </w:rPr>
      </w:pPr>
      <w:r>
        <w:rPr>
          <w:rFonts w:ascii="Times New Roman" w:hAnsi="Times New Roman" w:cs="Times New Roman"/>
          <w:i/>
          <w:iCs/>
          <w:sz w:val="24"/>
          <w:szCs w:val="24"/>
        </w:rPr>
        <w:t>Current State Map</w:t>
      </w:r>
    </w:p>
    <w:p w14:paraId="493C485C" w14:textId="6B05BF5C" w:rsidR="00D35007" w:rsidRDefault="00D35007" w:rsidP="00D35007">
      <w:pPr>
        <w:pStyle w:val="NormalWeb"/>
        <w:ind w:left="786"/>
        <w:rPr>
          <w:lang w:val="en-GB"/>
        </w:rPr>
      </w:pPr>
      <w:r>
        <w:rPr>
          <w:noProof/>
        </w:rPr>
        <w:lastRenderedPageBreak/>
        <w:drawing>
          <wp:inline distT="0" distB="0" distL="0" distR="0" wp14:anchorId="60BCE223" wp14:editId="249056E1">
            <wp:extent cx="4513429" cy="3009900"/>
            <wp:effectExtent l="0" t="0" r="1905" b="0"/>
            <wp:docPr id="1206120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40818" cy="3028165"/>
                    </a:xfrm>
                    <a:prstGeom prst="rect">
                      <a:avLst/>
                    </a:prstGeom>
                    <a:noFill/>
                    <a:ln>
                      <a:noFill/>
                    </a:ln>
                  </pic:spPr>
                </pic:pic>
              </a:graphicData>
            </a:graphic>
          </wp:inline>
        </w:drawing>
      </w:r>
    </w:p>
    <w:p w14:paraId="6D3DC840" w14:textId="77777777" w:rsidR="007F110A" w:rsidRDefault="007F110A" w:rsidP="007F110A">
      <w:pPr>
        <w:pStyle w:val="NormalWeb"/>
        <w:spacing w:after="0" w:afterAutospacing="0" w:line="360" w:lineRule="auto"/>
        <w:ind w:left="786"/>
        <w:rPr>
          <w:lang w:val="en-GB"/>
        </w:rPr>
      </w:pPr>
      <w:r w:rsidRPr="007F110A">
        <w:rPr>
          <w:lang w:val="en-GB"/>
        </w:rPr>
        <w:t>Ciri-ciri utama kondisi awal:</w:t>
      </w:r>
    </w:p>
    <w:p w14:paraId="636AD6E5" w14:textId="77777777" w:rsidR="007F110A" w:rsidRDefault="007F110A" w:rsidP="007F110A">
      <w:pPr>
        <w:pStyle w:val="NormalWeb"/>
        <w:numPr>
          <w:ilvl w:val="0"/>
          <w:numId w:val="19"/>
        </w:numPr>
        <w:spacing w:before="0" w:beforeAutospacing="0" w:line="360" w:lineRule="auto"/>
        <w:ind w:left="993" w:hanging="284"/>
        <w:rPr>
          <w:lang w:val="en-GB"/>
        </w:rPr>
      </w:pPr>
      <w:r w:rsidRPr="007F110A">
        <w:rPr>
          <w:lang w:val="en-GB"/>
        </w:rPr>
        <w:t>Aliran proses: Supplier → Tenun → Printing → Cutting → Folding → Inspection → Finished Goods → Customer.</w:t>
      </w:r>
    </w:p>
    <w:p w14:paraId="5277BDA7" w14:textId="77777777" w:rsidR="007F110A" w:rsidRDefault="007F110A" w:rsidP="007F110A">
      <w:pPr>
        <w:pStyle w:val="NormalWeb"/>
        <w:numPr>
          <w:ilvl w:val="0"/>
          <w:numId w:val="19"/>
        </w:numPr>
        <w:spacing w:before="0" w:beforeAutospacing="0" w:line="360" w:lineRule="auto"/>
        <w:ind w:left="993" w:hanging="284"/>
        <w:rPr>
          <w:lang w:val="en-GB"/>
        </w:rPr>
      </w:pPr>
      <w:r w:rsidRPr="007F110A">
        <w:rPr>
          <w:lang w:val="en-GB"/>
        </w:rPr>
        <w:t>WIP besar antar proses (2.000–3.000 pcs).</w:t>
      </w:r>
    </w:p>
    <w:p w14:paraId="7C7B2ADA" w14:textId="77777777" w:rsidR="007F110A" w:rsidRDefault="007F110A" w:rsidP="007F110A">
      <w:pPr>
        <w:pStyle w:val="NormalWeb"/>
        <w:numPr>
          <w:ilvl w:val="0"/>
          <w:numId w:val="19"/>
        </w:numPr>
        <w:spacing w:before="0" w:beforeAutospacing="0" w:line="360" w:lineRule="auto"/>
        <w:ind w:left="993" w:hanging="284"/>
        <w:rPr>
          <w:lang w:val="en-GB"/>
        </w:rPr>
      </w:pPr>
      <w:r w:rsidRPr="007F110A">
        <w:rPr>
          <w:lang w:val="en-GB"/>
        </w:rPr>
        <w:t>Lead time total mencapai ±5.445 menit.</w:t>
      </w:r>
    </w:p>
    <w:p w14:paraId="069203AA" w14:textId="77777777" w:rsidR="007F110A" w:rsidRDefault="007F110A" w:rsidP="007F110A">
      <w:pPr>
        <w:pStyle w:val="NormalWeb"/>
        <w:numPr>
          <w:ilvl w:val="0"/>
          <w:numId w:val="19"/>
        </w:numPr>
        <w:spacing w:before="0" w:beforeAutospacing="0" w:line="360" w:lineRule="auto"/>
        <w:ind w:left="993" w:hanging="284"/>
        <w:rPr>
          <w:lang w:val="en-GB"/>
        </w:rPr>
      </w:pPr>
      <w:r w:rsidRPr="007F110A">
        <w:rPr>
          <w:lang w:val="en-GB"/>
        </w:rPr>
        <w:t>Defect tertinggi pada Printing (Setting &amp; Buram) serta Cutting (Keperet &amp; Rajutan lubang).</w:t>
      </w:r>
    </w:p>
    <w:p w14:paraId="21AC12BE" w14:textId="6E97ECB3" w:rsidR="007F110A" w:rsidRPr="007F110A" w:rsidRDefault="007F110A" w:rsidP="007F110A">
      <w:pPr>
        <w:pStyle w:val="NormalWeb"/>
        <w:numPr>
          <w:ilvl w:val="0"/>
          <w:numId w:val="19"/>
        </w:numPr>
        <w:spacing w:before="0" w:beforeAutospacing="0" w:line="360" w:lineRule="auto"/>
        <w:ind w:left="993" w:hanging="284"/>
        <w:rPr>
          <w:lang w:val="en-GB"/>
        </w:rPr>
      </w:pPr>
      <w:r w:rsidRPr="007F110A">
        <w:rPr>
          <w:lang w:val="en-GB"/>
        </w:rPr>
        <w:t>Tidak ada SOP setting mesin, pelatihan operator terbatas, dan variasi material tinggi.</w:t>
      </w:r>
    </w:p>
    <w:p w14:paraId="4D9A93EB" w14:textId="77777777" w:rsidR="007F110A" w:rsidRDefault="007F110A" w:rsidP="007F110A">
      <w:pPr>
        <w:pStyle w:val="NormalWeb"/>
        <w:spacing w:after="0" w:afterAutospacing="0" w:line="360" w:lineRule="auto"/>
        <w:ind w:left="786"/>
        <w:rPr>
          <w:lang w:val="en-GB"/>
        </w:rPr>
      </w:pPr>
      <w:r w:rsidRPr="007F110A">
        <w:rPr>
          <w:lang w:val="en-GB"/>
        </w:rPr>
        <w:t>Dampak kondisi awal:</w:t>
      </w:r>
    </w:p>
    <w:p w14:paraId="23219EFE" w14:textId="5BDD458C" w:rsidR="007F110A" w:rsidRDefault="007F110A" w:rsidP="007F110A">
      <w:pPr>
        <w:pStyle w:val="NormalWeb"/>
        <w:numPr>
          <w:ilvl w:val="2"/>
          <w:numId w:val="13"/>
        </w:numPr>
        <w:spacing w:before="0" w:beforeAutospacing="0" w:line="360" w:lineRule="auto"/>
        <w:ind w:left="993" w:hanging="284"/>
        <w:rPr>
          <w:lang w:val="en-GB"/>
        </w:rPr>
      </w:pPr>
      <w:r w:rsidRPr="007F110A">
        <w:rPr>
          <w:lang w:val="en-GB"/>
        </w:rPr>
        <w:t>Bottleneck pada Printing dan Cutting.</w:t>
      </w:r>
    </w:p>
    <w:p w14:paraId="22C14C20" w14:textId="77777777" w:rsidR="007F110A" w:rsidRDefault="007F110A" w:rsidP="007F110A">
      <w:pPr>
        <w:pStyle w:val="NormalWeb"/>
        <w:numPr>
          <w:ilvl w:val="2"/>
          <w:numId w:val="13"/>
        </w:numPr>
        <w:spacing w:line="360" w:lineRule="auto"/>
        <w:ind w:left="993" w:hanging="284"/>
        <w:rPr>
          <w:lang w:val="en-GB"/>
        </w:rPr>
      </w:pPr>
      <w:r w:rsidRPr="007F110A">
        <w:rPr>
          <w:lang w:val="en-GB"/>
        </w:rPr>
        <w:t>Rework tinggi meningkatkan biaya dan waktu.</w:t>
      </w:r>
    </w:p>
    <w:p w14:paraId="343965C6" w14:textId="3F933EAC" w:rsidR="007F110A" w:rsidRDefault="007F110A" w:rsidP="007F110A">
      <w:pPr>
        <w:pStyle w:val="NormalWeb"/>
        <w:numPr>
          <w:ilvl w:val="2"/>
          <w:numId w:val="13"/>
        </w:numPr>
        <w:spacing w:line="360" w:lineRule="auto"/>
        <w:ind w:left="993" w:hanging="284"/>
        <w:rPr>
          <w:lang w:val="en-GB"/>
        </w:rPr>
      </w:pPr>
      <w:r w:rsidRPr="007F110A">
        <w:rPr>
          <w:lang w:val="en-GB"/>
        </w:rPr>
        <w:t>Efisiensi rendah (Value Added Ratio hanya ±0,05%).</w:t>
      </w:r>
    </w:p>
    <w:p w14:paraId="67FFBDFB" w14:textId="77777777" w:rsidR="007F110A" w:rsidRDefault="007F110A" w:rsidP="007F110A">
      <w:pPr>
        <w:pStyle w:val="NormalWeb"/>
        <w:spacing w:line="360" w:lineRule="auto"/>
        <w:rPr>
          <w:lang w:val="en-GB"/>
        </w:rPr>
      </w:pPr>
    </w:p>
    <w:p w14:paraId="06179EFA" w14:textId="77777777" w:rsidR="007F110A" w:rsidRDefault="007F110A" w:rsidP="007F110A">
      <w:pPr>
        <w:pStyle w:val="NormalWeb"/>
        <w:spacing w:line="360" w:lineRule="auto"/>
        <w:rPr>
          <w:lang w:val="en-GB"/>
        </w:rPr>
      </w:pPr>
    </w:p>
    <w:p w14:paraId="4E40D635" w14:textId="77777777" w:rsidR="002B233E" w:rsidRDefault="002B233E" w:rsidP="007F110A">
      <w:pPr>
        <w:pStyle w:val="NormalWeb"/>
        <w:spacing w:line="360" w:lineRule="auto"/>
        <w:rPr>
          <w:lang w:val="en-GB"/>
        </w:rPr>
      </w:pPr>
    </w:p>
    <w:p w14:paraId="762EFC82" w14:textId="5C82264E" w:rsidR="007F110A" w:rsidRPr="007F110A" w:rsidRDefault="007F110A" w:rsidP="007F110A">
      <w:pPr>
        <w:pStyle w:val="NormalWeb"/>
        <w:numPr>
          <w:ilvl w:val="0"/>
          <w:numId w:val="21"/>
        </w:numPr>
        <w:spacing w:before="0" w:beforeAutospacing="0" w:line="360" w:lineRule="auto"/>
        <w:rPr>
          <w:i/>
          <w:iCs/>
          <w:lang w:val="en-GB"/>
        </w:rPr>
      </w:pPr>
      <w:r w:rsidRPr="007F110A">
        <w:rPr>
          <w:i/>
          <w:iCs/>
          <w:lang w:val="en-GB"/>
        </w:rPr>
        <w:lastRenderedPageBreak/>
        <w:t>Future State Map</w:t>
      </w:r>
    </w:p>
    <w:p w14:paraId="077328C0" w14:textId="1ADF1F73" w:rsidR="007F110A" w:rsidRPr="007F110A" w:rsidRDefault="00D35007" w:rsidP="007F110A">
      <w:pPr>
        <w:pStyle w:val="NormalWeb"/>
        <w:ind w:left="786"/>
        <w:rPr>
          <w:lang w:val="en-GB"/>
        </w:rPr>
      </w:pPr>
      <w:r w:rsidRPr="00D35007">
        <w:rPr>
          <w:noProof/>
          <w:lang w:val="en-GB"/>
        </w:rPr>
        <w:drawing>
          <wp:inline distT="0" distB="0" distL="0" distR="0" wp14:anchorId="310053E4" wp14:editId="4F4B01AA">
            <wp:extent cx="4484822" cy="2989691"/>
            <wp:effectExtent l="0" t="0" r="0" b="1270"/>
            <wp:docPr id="1221941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28730" cy="3018961"/>
                    </a:xfrm>
                    <a:prstGeom prst="rect">
                      <a:avLst/>
                    </a:prstGeom>
                    <a:noFill/>
                    <a:ln>
                      <a:noFill/>
                    </a:ln>
                  </pic:spPr>
                </pic:pic>
              </a:graphicData>
            </a:graphic>
          </wp:inline>
        </w:drawing>
      </w:r>
    </w:p>
    <w:p w14:paraId="67EF0352" w14:textId="77777777" w:rsidR="007F110A" w:rsidRPr="007F110A" w:rsidRDefault="007F110A" w:rsidP="007F110A">
      <w:pPr>
        <w:pStyle w:val="ListParagraph"/>
        <w:spacing w:line="360" w:lineRule="auto"/>
        <w:ind w:left="786"/>
        <w:rPr>
          <w:rFonts w:ascii="Times New Roman" w:hAnsi="Times New Roman" w:cs="Times New Roman"/>
          <w:sz w:val="24"/>
          <w:szCs w:val="24"/>
        </w:rPr>
      </w:pPr>
      <w:r w:rsidRPr="007F110A">
        <w:rPr>
          <w:rFonts w:ascii="Times New Roman" w:hAnsi="Times New Roman" w:cs="Times New Roman"/>
          <w:sz w:val="24"/>
          <w:szCs w:val="24"/>
        </w:rPr>
        <w:t>Ciri-ciri utama kondisi sesudah perbaikan:</w:t>
      </w:r>
    </w:p>
    <w:p w14:paraId="5ACB6D82" w14:textId="77777777" w:rsidR="007F110A" w:rsidRDefault="007F110A" w:rsidP="007F110A">
      <w:pPr>
        <w:pStyle w:val="ListParagraph"/>
        <w:numPr>
          <w:ilvl w:val="0"/>
          <w:numId w:val="22"/>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Proses disederhanakan menjadi Supplier → Tenun → Printing → Cutting → Inspection → Customer.</w:t>
      </w:r>
    </w:p>
    <w:p w14:paraId="657A2927" w14:textId="77777777" w:rsidR="007F110A" w:rsidRDefault="007F110A" w:rsidP="007F110A">
      <w:pPr>
        <w:pStyle w:val="ListParagraph"/>
        <w:numPr>
          <w:ilvl w:val="0"/>
          <w:numId w:val="22"/>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Penerapan sistem pull (kanban) antar proses.</w:t>
      </w:r>
    </w:p>
    <w:p w14:paraId="2C8FD89C" w14:textId="77777777" w:rsidR="007F110A" w:rsidRDefault="007F110A" w:rsidP="007F110A">
      <w:pPr>
        <w:pStyle w:val="ListParagraph"/>
        <w:numPr>
          <w:ilvl w:val="0"/>
          <w:numId w:val="22"/>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Penurunan WIP signifikan: Tenun 500 pcs, Printing 300 pcs, Cutting 100 pcs, Inspection 50 pcs.</w:t>
      </w:r>
    </w:p>
    <w:p w14:paraId="75685A1C" w14:textId="77777777" w:rsidR="007F110A" w:rsidRDefault="007F110A" w:rsidP="007F110A">
      <w:pPr>
        <w:pStyle w:val="ListParagraph"/>
        <w:numPr>
          <w:ilvl w:val="0"/>
          <w:numId w:val="22"/>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Lead time turun menjadi ±2.600 menit (efisiensi ±52%).</w:t>
      </w:r>
    </w:p>
    <w:p w14:paraId="15220F78" w14:textId="5A43C84F" w:rsidR="007F110A" w:rsidRPr="007F110A" w:rsidRDefault="007F110A" w:rsidP="007F110A">
      <w:pPr>
        <w:pStyle w:val="ListParagraph"/>
        <w:numPr>
          <w:ilvl w:val="0"/>
          <w:numId w:val="22"/>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SOP setting, SMED, poka-yoke, dan pelatihan operator diterapkan.</w:t>
      </w:r>
    </w:p>
    <w:p w14:paraId="56B83267" w14:textId="77777777" w:rsidR="007F110A" w:rsidRPr="007F110A" w:rsidRDefault="007F110A" w:rsidP="007F110A">
      <w:pPr>
        <w:pStyle w:val="ListParagraph"/>
        <w:spacing w:line="360" w:lineRule="auto"/>
        <w:ind w:left="786"/>
        <w:rPr>
          <w:rFonts w:ascii="Times New Roman" w:hAnsi="Times New Roman" w:cs="Times New Roman"/>
          <w:sz w:val="24"/>
          <w:szCs w:val="24"/>
        </w:rPr>
      </w:pPr>
    </w:p>
    <w:p w14:paraId="73728204" w14:textId="77777777" w:rsidR="007F110A" w:rsidRPr="007F110A" w:rsidRDefault="007F110A" w:rsidP="007F110A">
      <w:pPr>
        <w:pStyle w:val="ListParagraph"/>
        <w:spacing w:line="360" w:lineRule="auto"/>
        <w:ind w:left="786"/>
        <w:rPr>
          <w:rFonts w:ascii="Times New Roman" w:hAnsi="Times New Roman" w:cs="Times New Roman"/>
          <w:sz w:val="24"/>
          <w:szCs w:val="24"/>
        </w:rPr>
      </w:pPr>
      <w:r w:rsidRPr="007F110A">
        <w:rPr>
          <w:rFonts w:ascii="Times New Roman" w:hAnsi="Times New Roman" w:cs="Times New Roman"/>
          <w:sz w:val="24"/>
          <w:szCs w:val="24"/>
        </w:rPr>
        <w:t>Dampak perbaikan:</w:t>
      </w:r>
    </w:p>
    <w:p w14:paraId="694BB552" w14:textId="77777777" w:rsidR="007F110A" w:rsidRDefault="007F110A" w:rsidP="007F110A">
      <w:pPr>
        <w:pStyle w:val="ListParagraph"/>
        <w:numPr>
          <w:ilvl w:val="2"/>
          <w:numId w:val="21"/>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Defect berkurang ±50%.</w:t>
      </w:r>
    </w:p>
    <w:p w14:paraId="13A75EC5" w14:textId="77777777" w:rsidR="007F110A" w:rsidRDefault="007F110A" w:rsidP="007F110A">
      <w:pPr>
        <w:pStyle w:val="ListParagraph"/>
        <w:numPr>
          <w:ilvl w:val="2"/>
          <w:numId w:val="21"/>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Aliran informasi lebih singkat dan efisien.</w:t>
      </w:r>
    </w:p>
    <w:p w14:paraId="33E50918" w14:textId="77777777" w:rsidR="007F110A" w:rsidRDefault="007F110A" w:rsidP="007F110A">
      <w:pPr>
        <w:pStyle w:val="ListParagraph"/>
        <w:numPr>
          <w:ilvl w:val="2"/>
          <w:numId w:val="21"/>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Variasi kerja antar shift berkurang.</w:t>
      </w:r>
    </w:p>
    <w:p w14:paraId="0E24321B" w14:textId="35B6764C" w:rsidR="00926C85" w:rsidRDefault="007F110A" w:rsidP="007F110A">
      <w:pPr>
        <w:pStyle w:val="ListParagraph"/>
        <w:numPr>
          <w:ilvl w:val="2"/>
          <w:numId w:val="21"/>
        </w:numPr>
        <w:spacing w:line="360" w:lineRule="auto"/>
        <w:ind w:left="1134" w:hanging="283"/>
        <w:rPr>
          <w:rFonts w:ascii="Times New Roman" w:hAnsi="Times New Roman" w:cs="Times New Roman"/>
          <w:sz w:val="24"/>
          <w:szCs w:val="24"/>
        </w:rPr>
      </w:pPr>
      <w:r w:rsidRPr="007F110A">
        <w:rPr>
          <w:rFonts w:ascii="Times New Roman" w:hAnsi="Times New Roman" w:cs="Times New Roman"/>
          <w:sz w:val="24"/>
          <w:szCs w:val="24"/>
        </w:rPr>
        <w:t>Proses produksi menjadi lebih stabil dan sinkron dengan permintaan pelanggan.</w:t>
      </w:r>
    </w:p>
    <w:p w14:paraId="6A64A9F4" w14:textId="5F3BE774" w:rsidR="007F110A" w:rsidRPr="0004055D" w:rsidRDefault="0004055D" w:rsidP="0004055D">
      <w:pPr>
        <w:spacing w:line="360" w:lineRule="auto"/>
        <w:ind w:firstLine="426"/>
        <w:jc w:val="both"/>
        <w:rPr>
          <w:rFonts w:ascii="Times New Roman" w:hAnsi="Times New Roman" w:cs="Times New Roman"/>
          <w:sz w:val="24"/>
          <w:szCs w:val="24"/>
        </w:rPr>
      </w:pPr>
      <w:r w:rsidRPr="0004055D">
        <w:rPr>
          <w:rFonts w:ascii="Times New Roman" w:hAnsi="Times New Roman" w:cs="Times New Roman"/>
          <w:sz w:val="24"/>
          <w:szCs w:val="24"/>
        </w:rPr>
        <w:t xml:space="preserve">Perbandingan antara kondisi sebelum dan sesudah menunjukkan peningkatan signifikan dalam efisiensi proses produksi. Lead time menurun lebih dari 50%, </w:t>
      </w:r>
      <w:r w:rsidRPr="0004055D">
        <w:rPr>
          <w:rFonts w:ascii="Times New Roman" w:hAnsi="Times New Roman" w:cs="Times New Roman"/>
          <w:sz w:val="24"/>
          <w:szCs w:val="24"/>
        </w:rPr>
        <w:lastRenderedPageBreak/>
        <w:t>defect rate berkurang hampir separuh, dan aliran nilai menjadi lebih lancar dengan penerapan sistem kanban dan SOP setting yang baku.</w:t>
      </w:r>
    </w:p>
    <w:p w14:paraId="5D5E5446" w14:textId="5170B371" w:rsidR="00BD5393" w:rsidRDefault="00BD5393" w:rsidP="00904B65">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Root Cause Analysis (RCA)</w:t>
      </w:r>
    </w:p>
    <w:p w14:paraId="325EF49A" w14:textId="77777777" w:rsidR="00BD5393" w:rsidRPr="00BD5393" w:rsidRDefault="00BD5393" w:rsidP="00904B65">
      <w:pPr>
        <w:pStyle w:val="ListParagraph"/>
        <w:numPr>
          <w:ilvl w:val="1"/>
          <w:numId w:val="14"/>
        </w:numPr>
        <w:tabs>
          <w:tab w:val="left" w:pos="1134"/>
        </w:tabs>
        <w:spacing w:line="360" w:lineRule="auto"/>
        <w:ind w:left="709" w:firstLine="142"/>
        <w:rPr>
          <w:rFonts w:ascii="Times New Roman" w:hAnsi="Times New Roman" w:cs="Times New Roman"/>
          <w:sz w:val="24"/>
          <w:szCs w:val="24"/>
        </w:rPr>
      </w:pPr>
      <w:r w:rsidRPr="00904B65">
        <w:rPr>
          <w:rFonts w:ascii="Times New Roman" w:hAnsi="Times New Roman" w:cs="Times New Roman"/>
        </w:rPr>
        <w:t xml:space="preserve">Analisis </w:t>
      </w:r>
      <w:r w:rsidRPr="00904B65">
        <w:rPr>
          <w:rStyle w:val="Strong"/>
          <w:rFonts w:ascii="Times New Roman" w:hAnsi="Times New Roman" w:cs="Times New Roman"/>
          <w:b w:val="0"/>
          <w:bCs w:val="0"/>
        </w:rPr>
        <w:t xml:space="preserve">5 </w:t>
      </w:r>
      <w:r w:rsidRPr="00904B65">
        <w:rPr>
          <w:rStyle w:val="Strong"/>
          <w:rFonts w:ascii="Times New Roman" w:hAnsi="Times New Roman" w:cs="Times New Roman"/>
          <w:b w:val="0"/>
          <w:bCs w:val="0"/>
          <w:i/>
          <w:iCs/>
        </w:rPr>
        <w:t>Why’s</w:t>
      </w:r>
      <w:r w:rsidRPr="009263FC">
        <w:rPr>
          <w:rFonts w:ascii="Times New Roman" w:hAnsi="Times New Roman" w:cs="Times New Roman"/>
        </w:rPr>
        <w:t xml:space="preserve"> pada defect Setting</w:t>
      </w:r>
    </w:p>
    <w:p w14:paraId="0AF013E8" w14:textId="7020ACF1" w:rsidR="00BD5393" w:rsidRPr="00BD5393" w:rsidRDefault="00904B65" w:rsidP="00904B65">
      <w:pPr>
        <w:pStyle w:val="ListParagraph"/>
        <w:tabs>
          <w:tab w:val="left" w:pos="1134"/>
        </w:tabs>
        <w:spacing w:line="360" w:lineRule="auto"/>
        <w:ind w:left="1134"/>
        <w:jc w:val="both"/>
        <w:rPr>
          <w:rFonts w:ascii="Times New Roman" w:hAnsi="Times New Roman" w:cs="Times New Roman"/>
          <w:sz w:val="24"/>
          <w:szCs w:val="24"/>
        </w:rPr>
      </w:pPr>
      <w:r>
        <w:tab/>
      </w:r>
      <w:r w:rsidR="00BD5393" w:rsidRPr="00BD5393">
        <w:t>A</w:t>
      </w:r>
      <w:r w:rsidR="00BD5393" w:rsidRPr="00BD5393">
        <w:rPr>
          <w:rFonts w:ascii="Times New Roman" w:hAnsi="Times New Roman" w:cs="Times New Roman"/>
        </w:rPr>
        <w:t xml:space="preserve">nalisis 5 </w:t>
      </w:r>
      <w:r w:rsidRPr="00904B65">
        <w:rPr>
          <w:rFonts w:ascii="Times New Roman" w:hAnsi="Times New Roman" w:cs="Times New Roman"/>
          <w:i/>
          <w:iCs/>
        </w:rPr>
        <w:t>w</w:t>
      </w:r>
      <w:r w:rsidR="00BD5393" w:rsidRPr="00904B65">
        <w:rPr>
          <w:rFonts w:ascii="Times New Roman" w:hAnsi="Times New Roman" w:cs="Times New Roman"/>
          <w:i/>
          <w:iCs/>
        </w:rPr>
        <w:t>hy’s</w:t>
      </w:r>
      <w:r w:rsidR="00BD5393" w:rsidRPr="00BD5393">
        <w:rPr>
          <w:rFonts w:ascii="Times New Roman" w:hAnsi="Times New Roman" w:cs="Times New Roman"/>
        </w:rPr>
        <w:t xml:space="preserve"> dilakukan terlebih dahulu untuk menggali akar penyebab utama defect </w:t>
      </w:r>
      <w:r w:rsidR="00BD5393" w:rsidRPr="00BD5393">
        <w:rPr>
          <w:rFonts w:ascii="Times New Roman" w:eastAsiaTheme="majorEastAsia" w:hAnsi="Times New Roman" w:cs="Times New Roman"/>
          <w:i/>
          <w:iCs/>
        </w:rPr>
        <w:t>Setting</w:t>
      </w:r>
      <w:r w:rsidR="00BD5393" w:rsidRPr="00BD5393">
        <w:rPr>
          <w:rFonts w:ascii="Times New Roman" w:hAnsi="Times New Roman" w:cs="Times New Roman"/>
        </w:rPr>
        <w:t xml:space="preserve"> secara mendalam. Hasil dari analisis ini kemudian divisualisasikan menggunakan </w:t>
      </w:r>
      <w:r w:rsidR="00BD5393" w:rsidRPr="00BD5393">
        <w:rPr>
          <w:rFonts w:ascii="Times New Roman" w:eastAsiaTheme="majorEastAsia" w:hAnsi="Times New Roman" w:cs="Times New Roman"/>
          <w:i/>
          <w:iCs/>
        </w:rPr>
        <w:t>Fishbone Diagram</w:t>
      </w:r>
      <w:r w:rsidR="00BD5393" w:rsidRPr="00BD5393">
        <w:rPr>
          <w:rFonts w:ascii="Times New Roman" w:hAnsi="Times New Roman" w:cs="Times New Roman"/>
        </w:rPr>
        <w:t xml:space="preserve"> agar hubungan antar faktor penyebab dapat digambarkan secara sistematis.”</w:t>
      </w:r>
    </w:p>
    <w:tbl>
      <w:tblPr>
        <w:tblStyle w:val="TableGrid"/>
        <w:tblW w:w="7927" w:type="dxa"/>
        <w:tblInd w:w="846" w:type="dxa"/>
        <w:tblLook w:val="04A0" w:firstRow="1" w:lastRow="0" w:firstColumn="1" w:lastColumn="0" w:noHBand="0" w:noVBand="1"/>
      </w:tblPr>
      <w:tblGrid>
        <w:gridCol w:w="3537"/>
        <w:gridCol w:w="4390"/>
      </w:tblGrid>
      <w:tr w:rsidR="00BD5393" w14:paraId="05220EF9" w14:textId="77777777" w:rsidTr="00BD5393">
        <w:tc>
          <w:tcPr>
            <w:tcW w:w="3537" w:type="dxa"/>
          </w:tcPr>
          <w:p w14:paraId="37385551" w14:textId="77777777" w:rsidR="00BD5393" w:rsidRDefault="00BD5393" w:rsidP="00904B65">
            <w:pPr>
              <w:pStyle w:val="NormalWeb"/>
              <w:spacing w:line="360" w:lineRule="auto"/>
            </w:pPr>
            <w:r>
              <w:t>Mengapa terjadi defect setting?</w:t>
            </w:r>
          </w:p>
        </w:tc>
        <w:tc>
          <w:tcPr>
            <w:tcW w:w="4390" w:type="dxa"/>
          </w:tcPr>
          <w:p w14:paraId="072DDA72" w14:textId="77777777" w:rsidR="00BD5393" w:rsidRDefault="00BD5393" w:rsidP="00904B65">
            <w:pPr>
              <w:pStyle w:val="NormalWeb"/>
              <w:spacing w:line="360" w:lineRule="auto"/>
            </w:pPr>
            <w:r>
              <w:t>Karena hasil cetakan atau posisi karung tidak sesuai spesifikasi setelah proses mesin</w:t>
            </w:r>
          </w:p>
        </w:tc>
      </w:tr>
      <w:tr w:rsidR="00BD5393" w14:paraId="2A9E7FA2" w14:textId="77777777" w:rsidTr="00BD5393">
        <w:tc>
          <w:tcPr>
            <w:tcW w:w="3537" w:type="dxa"/>
          </w:tcPr>
          <w:p w14:paraId="06A52BD8" w14:textId="77777777" w:rsidR="00BD5393" w:rsidRDefault="00BD5393" w:rsidP="00904B65">
            <w:pPr>
              <w:pStyle w:val="NormalWeb"/>
              <w:spacing w:line="360" w:lineRule="auto"/>
            </w:pPr>
            <w:r w:rsidRPr="002074DC">
              <w:rPr>
                <w:lang w:val="en-US"/>
              </w:rPr>
              <w:t>Mengapa hasil tidak sesuai spesifikasi?</w:t>
            </w:r>
          </w:p>
        </w:tc>
        <w:tc>
          <w:tcPr>
            <w:tcW w:w="4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5393" w:rsidRPr="002074DC" w14:paraId="69A93864" w14:textId="77777777" w:rsidTr="0016053D">
              <w:trPr>
                <w:tblCellSpacing w:w="15" w:type="dxa"/>
              </w:trPr>
              <w:tc>
                <w:tcPr>
                  <w:tcW w:w="0" w:type="auto"/>
                  <w:vAlign w:val="center"/>
                  <w:hideMark/>
                </w:tcPr>
                <w:p w14:paraId="098FB897" w14:textId="77777777" w:rsidR="00BD5393" w:rsidRPr="002074DC" w:rsidRDefault="00BD5393" w:rsidP="00904B65">
                  <w:pPr>
                    <w:pStyle w:val="NormalWeb"/>
                    <w:spacing w:line="360" w:lineRule="auto"/>
                    <w:rPr>
                      <w:lang w:val="en-GB"/>
                    </w:rPr>
                  </w:pPr>
                </w:p>
              </w:tc>
            </w:tr>
          </w:tbl>
          <w:p w14:paraId="1BE555BB" w14:textId="77777777" w:rsidR="00BD5393" w:rsidRPr="002074DC" w:rsidRDefault="00BD5393" w:rsidP="00904B65">
            <w:pPr>
              <w:pStyle w:val="NormalWeb"/>
              <w:spacing w:line="360" w:lineRule="auto"/>
              <w:rPr>
                <w:vanish/>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4"/>
            </w:tblGrid>
            <w:tr w:rsidR="00BD5393" w:rsidRPr="002074DC" w14:paraId="2A2AF1E8" w14:textId="77777777" w:rsidTr="0016053D">
              <w:trPr>
                <w:tblCellSpacing w:w="15" w:type="dxa"/>
              </w:trPr>
              <w:tc>
                <w:tcPr>
                  <w:tcW w:w="0" w:type="auto"/>
                  <w:vAlign w:val="center"/>
                  <w:hideMark/>
                </w:tcPr>
                <w:p w14:paraId="4816B502" w14:textId="77777777" w:rsidR="00BD5393" w:rsidRPr="002074DC" w:rsidRDefault="00BD5393" w:rsidP="00904B65">
                  <w:pPr>
                    <w:pStyle w:val="NormalWeb"/>
                    <w:spacing w:line="360" w:lineRule="auto"/>
                    <w:rPr>
                      <w:lang w:val="en-GB"/>
                    </w:rPr>
                  </w:pPr>
                  <w:r w:rsidRPr="002074DC">
                    <w:rPr>
                      <w:lang w:val="en-GB"/>
                    </w:rPr>
                    <w:t>Karena penyetelan (setting) mesin tidak akurat saat pergantian jenis karung atau bahan.</w:t>
                  </w:r>
                </w:p>
              </w:tc>
            </w:tr>
          </w:tbl>
          <w:p w14:paraId="4C8F2580" w14:textId="77777777" w:rsidR="00BD5393" w:rsidRDefault="00BD5393" w:rsidP="00904B65">
            <w:pPr>
              <w:pStyle w:val="NormalWeb"/>
              <w:spacing w:line="360" w:lineRule="auto"/>
            </w:pPr>
          </w:p>
        </w:tc>
      </w:tr>
      <w:tr w:rsidR="00BD5393" w14:paraId="25D0E355" w14:textId="77777777" w:rsidTr="00BD5393">
        <w:tc>
          <w:tcPr>
            <w:tcW w:w="3537" w:type="dxa"/>
          </w:tcPr>
          <w:p w14:paraId="1D93456B" w14:textId="77777777" w:rsidR="00BD5393" w:rsidRDefault="00BD5393" w:rsidP="00904B65">
            <w:pPr>
              <w:pStyle w:val="NormalWeb"/>
              <w:spacing w:line="360" w:lineRule="auto"/>
            </w:pPr>
            <w:r w:rsidRPr="002074DC">
              <w:rPr>
                <w:lang w:val="en-US"/>
              </w:rPr>
              <w:t>Mengapa penyetelan mesin tidak akurat?</w:t>
            </w:r>
          </w:p>
        </w:tc>
        <w:tc>
          <w:tcPr>
            <w:tcW w:w="4390" w:type="dxa"/>
          </w:tcPr>
          <w:p w14:paraId="35DACC00" w14:textId="77777777" w:rsidR="00BD5393" w:rsidRDefault="00BD5393" w:rsidP="00904B65">
            <w:pPr>
              <w:pStyle w:val="NormalWeb"/>
              <w:tabs>
                <w:tab w:val="left" w:pos="1323"/>
              </w:tabs>
              <w:spacing w:line="360" w:lineRule="auto"/>
            </w:pPr>
            <w:r w:rsidRPr="002074DC">
              <w:rPr>
                <w:lang w:val="en-US"/>
              </w:rPr>
              <w:t>Operator tidak memiliki panduan standar setting yang jelas untuk setiap varian produk.</w:t>
            </w:r>
          </w:p>
        </w:tc>
      </w:tr>
      <w:tr w:rsidR="00BD5393" w14:paraId="58E59EB7" w14:textId="77777777" w:rsidTr="00BD5393">
        <w:tc>
          <w:tcPr>
            <w:tcW w:w="3537" w:type="dxa"/>
          </w:tcPr>
          <w:p w14:paraId="59AE0AB8" w14:textId="77777777" w:rsidR="00BD5393" w:rsidRDefault="00BD5393" w:rsidP="00904B65">
            <w:pPr>
              <w:pStyle w:val="NormalWeb"/>
              <w:spacing w:line="360" w:lineRule="auto"/>
            </w:pPr>
            <w:r w:rsidRPr="002074DC">
              <w:rPr>
                <w:lang w:val="en-US"/>
              </w:rPr>
              <w:t>Mengapa tidak ada panduan standar setting?</w:t>
            </w:r>
          </w:p>
        </w:tc>
        <w:tc>
          <w:tcPr>
            <w:tcW w:w="4390" w:type="dxa"/>
          </w:tcPr>
          <w:p w14:paraId="04DE22B1" w14:textId="77777777" w:rsidR="00BD5393" w:rsidRDefault="00BD5393" w:rsidP="00904B65">
            <w:pPr>
              <w:pStyle w:val="NormalWeb"/>
              <w:spacing w:line="360" w:lineRule="auto"/>
            </w:pPr>
            <w:r w:rsidRPr="002074DC">
              <w:rPr>
                <w:lang w:val="en-US"/>
              </w:rPr>
              <w:t>SOP belum terdokumentasi secara lengkap dan belum dilakukan pelatihan rutin bagi operator baru.</w:t>
            </w:r>
          </w:p>
        </w:tc>
      </w:tr>
      <w:tr w:rsidR="00BD5393" w14:paraId="70A7542A" w14:textId="77777777" w:rsidTr="00BD5393">
        <w:tc>
          <w:tcPr>
            <w:tcW w:w="3537" w:type="dxa"/>
          </w:tcPr>
          <w:p w14:paraId="7C06B814" w14:textId="77777777" w:rsidR="00BD5393" w:rsidRPr="002074DC" w:rsidRDefault="00BD5393" w:rsidP="00904B65">
            <w:pPr>
              <w:pStyle w:val="NormalWeb"/>
              <w:spacing w:line="360" w:lineRule="auto"/>
              <w:rPr>
                <w:lang w:val="en-US"/>
              </w:rPr>
            </w:pPr>
            <w:r w:rsidRPr="002074DC">
              <w:rPr>
                <w:lang w:val="en-US"/>
              </w:rPr>
              <w:t>Mengapa pelatihan belum dilakukan secara rutin?</w:t>
            </w:r>
          </w:p>
        </w:tc>
        <w:tc>
          <w:tcPr>
            <w:tcW w:w="4390" w:type="dxa"/>
          </w:tcPr>
          <w:p w14:paraId="28D0E329" w14:textId="77777777" w:rsidR="00BD5393" w:rsidRPr="002074DC" w:rsidRDefault="00BD5393" w:rsidP="00904B65">
            <w:pPr>
              <w:pStyle w:val="NormalWeb"/>
              <w:spacing w:line="360" w:lineRule="auto"/>
              <w:rPr>
                <w:lang w:val="en-US"/>
              </w:rPr>
            </w:pPr>
            <w:r>
              <w:rPr>
                <w:lang w:val="en-US"/>
              </w:rPr>
              <w:t>K</w:t>
            </w:r>
            <w:r w:rsidRPr="002074DC">
              <w:rPr>
                <w:lang w:val="en-US"/>
              </w:rPr>
              <w:t>arena fokus manajemen masih pada target output produksi, bukan peningkatan kompetensi teknis.</w:t>
            </w:r>
          </w:p>
        </w:tc>
      </w:tr>
    </w:tbl>
    <w:p w14:paraId="2BB483D0" w14:textId="77777777" w:rsidR="00BD5393" w:rsidRDefault="00BD5393" w:rsidP="00690B3F">
      <w:pPr>
        <w:pStyle w:val="NormalWeb"/>
        <w:spacing w:line="360" w:lineRule="auto"/>
        <w:ind w:left="1134" w:firstLine="142"/>
        <w:jc w:val="both"/>
      </w:pPr>
      <w:r>
        <w:t>Dari hasil analisis tersebut disimpulkan bahwa akar masalah dari defect sistem yakni tidak adanya standar kerja (SOP) setting mesin yang baku, kurangnya pelatihan dan pengawasan terhadap operator dan pergantian antar produk atau bahan sering tenpa proses setup terstruktur.</w:t>
      </w:r>
    </w:p>
    <w:p w14:paraId="57FD1BB8" w14:textId="77777777" w:rsidR="00666090" w:rsidRDefault="00666090" w:rsidP="00690B3F">
      <w:pPr>
        <w:pStyle w:val="NormalWeb"/>
        <w:spacing w:line="360" w:lineRule="auto"/>
        <w:ind w:left="1134" w:firstLine="142"/>
        <w:jc w:val="both"/>
      </w:pPr>
    </w:p>
    <w:p w14:paraId="0B58C03D" w14:textId="77777777" w:rsidR="00690B3F" w:rsidRDefault="00BD5393" w:rsidP="00690B3F">
      <w:pPr>
        <w:pStyle w:val="NormalWeb"/>
        <w:numPr>
          <w:ilvl w:val="1"/>
          <w:numId w:val="14"/>
        </w:numPr>
        <w:spacing w:after="0" w:afterAutospacing="0" w:line="360" w:lineRule="auto"/>
        <w:ind w:left="1134" w:hanging="283"/>
        <w:jc w:val="both"/>
      </w:pPr>
      <w:r>
        <w:lastRenderedPageBreak/>
        <w:t>Analisis Fishbone Diagram</w:t>
      </w:r>
    </w:p>
    <w:p w14:paraId="51B5B024" w14:textId="67F70A73" w:rsidR="00BD5393" w:rsidRDefault="00BD5393" w:rsidP="00690B3F">
      <w:pPr>
        <w:pStyle w:val="NormalWeb"/>
        <w:spacing w:before="0" w:beforeAutospacing="0" w:after="0" w:afterAutospacing="0" w:line="360" w:lineRule="auto"/>
        <w:ind w:left="1134" w:firstLine="306"/>
        <w:jc w:val="both"/>
      </w:pPr>
      <w:r w:rsidRPr="00690B3F">
        <w:rPr>
          <w:lang w:val="en-US"/>
        </w:rPr>
        <w:t xml:space="preserve">Hasil identifikasi akar penyebab defect </w:t>
      </w:r>
      <w:r w:rsidRPr="00690B3F">
        <w:rPr>
          <w:rFonts w:eastAsiaTheme="majorEastAsia"/>
          <w:i/>
          <w:iCs/>
          <w:lang w:val="en-US"/>
        </w:rPr>
        <w:t>Setting</w:t>
      </w:r>
      <w:r w:rsidRPr="00690B3F">
        <w:rPr>
          <w:lang w:val="en-US"/>
        </w:rPr>
        <w:t xml:space="preserve"> kemudian divisualisasikan menggunakan </w:t>
      </w:r>
      <w:r w:rsidRPr="00690B3F">
        <w:rPr>
          <w:rFonts w:eastAsiaTheme="majorEastAsia"/>
          <w:lang w:val="en-US"/>
        </w:rPr>
        <w:t>Fishbone Diagram</w:t>
      </w:r>
      <w:r w:rsidRPr="00690B3F">
        <w:rPr>
          <w:lang w:val="en-US"/>
        </w:rPr>
        <w:t>. Diagram ini menunjukkan faktor-faktor yang berkontribusi terhadap terjadinya defect dari berbagai aspek proses produksi, sehingga dapat menjadi dasar dalam penyusunan strategi perbaikan di PT. XYZ.</w:t>
      </w:r>
    </w:p>
    <w:p w14:paraId="5FA17FEE" w14:textId="4C9F76B9" w:rsidR="00BD5393" w:rsidRPr="009263FC" w:rsidRDefault="00BD5393" w:rsidP="00904B65">
      <w:pPr>
        <w:pStyle w:val="NormalWeb"/>
        <w:spacing w:line="360" w:lineRule="auto"/>
        <w:ind w:left="709"/>
        <w:jc w:val="both"/>
      </w:pPr>
      <w:r w:rsidRPr="002576DE">
        <w:rPr>
          <w:noProof/>
          <w:lang w:val="en-GB"/>
        </w:rPr>
        <w:drawing>
          <wp:inline distT="0" distB="0" distL="0" distR="0" wp14:anchorId="1C9A6848" wp14:editId="6A9F5A29">
            <wp:extent cx="5027541" cy="2244436"/>
            <wp:effectExtent l="0" t="0" r="0" b="3810"/>
            <wp:docPr id="910559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02362" cy="2277838"/>
                    </a:xfrm>
                    <a:prstGeom prst="rect">
                      <a:avLst/>
                    </a:prstGeom>
                    <a:noFill/>
                    <a:ln>
                      <a:noFill/>
                    </a:ln>
                  </pic:spPr>
                </pic:pic>
              </a:graphicData>
            </a:graphic>
          </wp:inline>
        </w:drawing>
      </w:r>
    </w:p>
    <w:p w14:paraId="4EB00545" w14:textId="77777777" w:rsidR="00690B3F" w:rsidRDefault="00BD5393" w:rsidP="00690B3F">
      <w:pPr>
        <w:pStyle w:val="NormalWeb"/>
        <w:spacing w:after="0" w:afterAutospacing="0" w:line="360" w:lineRule="auto"/>
        <w:ind w:left="1276" w:firstLine="164"/>
        <w:jc w:val="both"/>
        <w:rPr>
          <w:lang w:val="en-GB"/>
        </w:rPr>
      </w:pPr>
      <w:r w:rsidRPr="00110E68">
        <w:rPr>
          <w:lang w:val="en-GB"/>
        </w:rPr>
        <w:t>Berdasarkan hasil analisis menggunakan</w:t>
      </w:r>
      <w:r w:rsidR="00690B3F">
        <w:rPr>
          <w:lang w:val="en-GB"/>
        </w:rPr>
        <w:t xml:space="preserve"> f</w:t>
      </w:r>
      <w:r w:rsidRPr="00110E68">
        <w:rPr>
          <w:i/>
          <w:iCs/>
          <w:lang w:val="en-GB"/>
        </w:rPr>
        <w:t>ishbone</w:t>
      </w:r>
      <w:r w:rsidR="00690B3F">
        <w:rPr>
          <w:lang w:val="en-GB"/>
        </w:rPr>
        <w:t xml:space="preserve"> d</w:t>
      </w:r>
      <w:r w:rsidRPr="00110E68">
        <w:rPr>
          <w:lang w:val="en-GB"/>
        </w:rPr>
        <w:t xml:space="preserve">iagram (Ishikawa) terhadap </w:t>
      </w:r>
      <w:r w:rsidRPr="00110E68">
        <w:rPr>
          <w:i/>
          <w:iCs/>
          <w:lang w:val="en-GB"/>
        </w:rPr>
        <w:t>defect</w:t>
      </w:r>
      <w:r w:rsidRPr="00110E68">
        <w:rPr>
          <w:lang w:val="en-GB"/>
        </w:rPr>
        <w:t xml:space="preserve"> </w:t>
      </w:r>
      <w:r w:rsidR="00690B3F">
        <w:rPr>
          <w:i/>
          <w:iCs/>
          <w:lang w:val="en-GB"/>
        </w:rPr>
        <w:t>s</w:t>
      </w:r>
      <w:r w:rsidRPr="00110E68">
        <w:rPr>
          <w:i/>
          <w:iCs/>
          <w:lang w:val="en-GB"/>
        </w:rPr>
        <w:t>etting</w:t>
      </w:r>
      <w:r w:rsidRPr="00110E68">
        <w:rPr>
          <w:lang w:val="en-GB"/>
        </w:rPr>
        <w:t xml:space="preserve">, dapat disimpulkan bahwa permasalahan utama disebabkan oleh beberapa faktor yang saling berkaitan, yaitu </w:t>
      </w:r>
    </w:p>
    <w:p w14:paraId="4245BE8D" w14:textId="77777777" w:rsidR="00690B3F" w:rsidRPr="00690B3F" w:rsidRDefault="00BD5393" w:rsidP="009F2DD1">
      <w:pPr>
        <w:pStyle w:val="NormalWeb"/>
        <w:numPr>
          <w:ilvl w:val="0"/>
          <w:numId w:val="29"/>
        </w:numPr>
        <w:spacing w:before="0" w:beforeAutospacing="0" w:after="0" w:afterAutospacing="0" w:line="360" w:lineRule="auto"/>
        <w:jc w:val="both"/>
        <w:rPr>
          <w:i/>
          <w:iCs/>
          <w:lang w:val="en-GB"/>
        </w:rPr>
      </w:pPr>
      <w:r w:rsidRPr="00690B3F">
        <w:rPr>
          <w:i/>
          <w:iCs/>
          <w:lang w:val="en-GB"/>
        </w:rPr>
        <w:t xml:space="preserve">Man Power </w:t>
      </w:r>
    </w:p>
    <w:p w14:paraId="746D299C" w14:textId="09B5CB85" w:rsidR="00690B3F" w:rsidRPr="0018127A" w:rsidRDefault="00690B3F" w:rsidP="0018127A">
      <w:pPr>
        <w:pStyle w:val="NormalWeb"/>
        <w:spacing w:before="0" w:beforeAutospacing="0" w:after="0" w:afterAutospacing="0" w:line="360" w:lineRule="auto"/>
        <w:ind w:left="1843"/>
        <w:jc w:val="both"/>
        <w:rPr>
          <w:lang w:val="en-US"/>
        </w:rPr>
      </w:pPr>
      <w:r w:rsidRPr="00690B3F">
        <w:rPr>
          <w:lang w:val="en-US"/>
        </w:rPr>
        <w:t>Operator belum sepenuhnya memahami prosedur penyetelan mesin secara benar. Kurangnya pelatihan dan pengawasan menyebabkan penyetelan dilakukan berdasarkan kebiasaan masing-masing operator, bukan sesuai standar teknis yang telah ditetapkan.</w:t>
      </w:r>
    </w:p>
    <w:p w14:paraId="35589DB0" w14:textId="77777777" w:rsidR="00690B3F" w:rsidRDefault="00BD5393" w:rsidP="009F2DD1">
      <w:pPr>
        <w:pStyle w:val="NormalWeb"/>
        <w:numPr>
          <w:ilvl w:val="0"/>
          <w:numId w:val="29"/>
        </w:numPr>
        <w:spacing w:before="0" w:beforeAutospacing="0" w:after="0" w:afterAutospacing="0" w:line="360" w:lineRule="auto"/>
        <w:jc w:val="both"/>
        <w:rPr>
          <w:lang w:val="en-GB"/>
        </w:rPr>
      </w:pPr>
      <w:r w:rsidRPr="00690B3F">
        <w:rPr>
          <w:lang w:val="en-US"/>
        </w:rPr>
        <w:t>Machine</w:t>
      </w:r>
    </w:p>
    <w:p w14:paraId="359E2F93" w14:textId="448D7425" w:rsidR="00690B3F" w:rsidRDefault="00690B3F" w:rsidP="00690B3F">
      <w:pPr>
        <w:pStyle w:val="NormalWeb"/>
        <w:spacing w:before="0" w:beforeAutospacing="0" w:after="0" w:afterAutospacing="0" w:line="360" w:lineRule="auto"/>
        <w:ind w:left="1843"/>
        <w:jc w:val="both"/>
        <w:rPr>
          <w:lang w:val="en-GB"/>
        </w:rPr>
      </w:pPr>
      <w:r w:rsidRPr="00690B3F">
        <w:rPr>
          <w:lang w:val="en-US"/>
        </w:rPr>
        <w:t xml:space="preserve">Mesin yang digunakan mengalami keausan dan belum menjalani kalibrasi secara rutin. Kondisi ini mengakibatkan hasil </w:t>
      </w:r>
      <w:r w:rsidRPr="00690B3F">
        <w:rPr>
          <w:i/>
          <w:iCs/>
          <w:lang w:val="en-US"/>
        </w:rPr>
        <w:t>setting</w:t>
      </w:r>
      <w:r w:rsidRPr="00690B3F">
        <w:rPr>
          <w:lang w:val="en-US"/>
        </w:rPr>
        <w:t xml:space="preserve"> tidak konsisten serta berpotensi menimbulkan kesalahan posisi dan ukuran produk.</w:t>
      </w:r>
    </w:p>
    <w:p w14:paraId="5084CE90" w14:textId="77777777" w:rsidR="00690B3F" w:rsidRPr="00690B3F" w:rsidRDefault="00BD5393" w:rsidP="009F2DD1">
      <w:pPr>
        <w:pStyle w:val="NormalWeb"/>
        <w:numPr>
          <w:ilvl w:val="0"/>
          <w:numId w:val="29"/>
        </w:numPr>
        <w:spacing w:before="0" w:beforeAutospacing="0" w:after="0" w:afterAutospacing="0" w:line="360" w:lineRule="auto"/>
        <w:jc w:val="both"/>
        <w:rPr>
          <w:i/>
          <w:iCs/>
          <w:lang w:val="en-GB"/>
        </w:rPr>
      </w:pPr>
      <w:r w:rsidRPr="00690B3F">
        <w:rPr>
          <w:i/>
          <w:iCs/>
          <w:lang w:val="en-US"/>
        </w:rPr>
        <w:lastRenderedPageBreak/>
        <w:t>Method</w:t>
      </w:r>
    </w:p>
    <w:p w14:paraId="1CA63978" w14:textId="262D539C" w:rsidR="0018127A" w:rsidRPr="009F2DD1" w:rsidRDefault="00690B3F" w:rsidP="009F2DD1">
      <w:pPr>
        <w:pStyle w:val="NormalWeb"/>
        <w:spacing w:before="0" w:beforeAutospacing="0" w:after="0" w:afterAutospacing="0" w:line="360" w:lineRule="auto"/>
        <w:ind w:left="1843"/>
        <w:jc w:val="both"/>
        <w:rPr>
          <w:lang w:val="en-US"/>
        </w:rPr>
      </w:pPr>
      <w:r w:rsidRPr="00690B3F">
        <w:rPr>
          <w:lang w:val="en-US"/>
        </w:rPr>
        <w:t xml:space="preserve">Tidak adanya </w:t>
      </w:r>
      <w:r w:rsidRPr="00690B3F">
        <w:rPr>
          <w:rFonts w:eastAsiaTheme="majorEastAsia"/>
          <w:lang w:val="en-US"/>
        </w:rPr>
        <w:t xml:space="preserve">SOP </w:t>
      </w:r>
      <w:r w:rsidRPr="00690B3F">
        <w:rPr>
          <w:rFonts w:eastAsiaTheme="majorEastAsia"/>
          <w:i/>
          <w:iCs/>
          <w:lang w:val="en-US"/>
        </w:rPr>
        <w:t xml:space="preserve">setting </w:t>
      </w:r>
      <w:r w:rsidRPr="00690B3F">
        <w:rPr>
          <w:rFonts w:eastAsiaTheme="majorEastAsia"/>
          <w:lang w:val="en-US"/>
        </w:rPr>
        <w:t>mesin yang baku</w:t>
      </w:r>
      <w:r w:rsidRPr="00690B3F">
        <w:rPr>
          <w:lang w:val="en-US"/>
        </w:rPr>
        <w:t xml:space="preserve"> serta prosedur antar </w:t>
      </w:r>
      <w:r w:rsidRPr="00690B3F">
        <w:rPr>
          <w:i/>
          <w:iCs/>
          <w:lang w:val="en-US"/>
        </w:rPr>
        <w:t>shift</w:t>
      </w:r>
      <w:r w:rsidRPr="00690B3F">
        <w:rPr>
          <w:lang w:val="en-US"/>
        </w:rPr>
        <w:t xml:space="preserve"> yang tidak seragam menjadi penyebab dominan terjadinya </w:t>
      </w:r>
      <w:r w:rsidRPr="00690B3F">
        <w:rPr>
          <w:i/>
          <w:iCs/>
          <w:lang w:val="en-US"/>
        </w:rPr>
        <w:t>defect.</w:t>
      </w:r>
      <w:r w:rsidRPr="00690B3F">
        <w:rPr>
          <w:lang w:val="en-US"/>
        </w:rPr>
        <w:t xml:space="preserve"> Selain itu, belum tersedia </w:t>
      </w:r>
      <w:r w:rsidRPr="00690B3F">
        <w:rPr>
          <w:i/>
          <w:iCs/>
          <w:lang w:val="en-US"/>
        </w:rPr>
        <w:t>checklist</w:t>
      </w:r>
      <w:r w:rsidRPr="00690B3F">
        <w:rPr>
          <w:lang w:val="en-US"/>
        </w:rPr>
        <w:t xml:space="preserve"> </w:t>
      </w:r>
      <w:r w:rsidRPr="00690B3F">
        <w:rPr>
          <w:i/>
          <w:iCs/>
          <w:lang w:val="en-US"/>
        </w:rPr>
        <w:t>setup</w:t>
      </w:r>
      <w:r w:rsidRPr="00690B3F">
        <w:rPr>
          <w:lang w:val="en-US"/>
        </w:rPr>
        <w:t xml:space="preserve"> yang dapat memastikan keseragaman proses sebelum produksi dimulai.</w:t>
      </w:r>
    </w:p>
    <w:p w14:paraId="45C4F3A1" w14:textId="77777777" w:rsidR="00690B3F" w:rsidRDefault="00BD5393" w:rsidP="009F2DD1">
      <w:pPr>
        <w:pStyle w:val="NormalWeb"/>
        <w:numPr>
          <w:ilvl w:val="0"/>
          <w:numId w:val="29"/>
        </w:numPr>
        <w:spacing w:before="0" w:beforeAutospacing="0" w:after="0" w:afterAutospacing="0" w:line="360" w:lineRule="auto"/>
        <w:jc w:val="both"/>
        <w:rPr>
          <w:lang w:val="en-GB"/>
        </w:rPr>
      </w:pPr>
      <w:r w:rsidRPr="00690B3F">
        <w:rPr>
          <w:lang w:val="en-US"/>
        </w:rPr>
        <w:t>Material</w:t>
      </w:r>
    </w:p>
    <w:p w14:paraId="6A4446C0" w14:textId="770B7CC2" w:rsidR="00690B3F" w:rsidRDefault="00690B3F" w:rsidP="00690B3F">
      <w:pPr>
        <w:pStyle w:val="NormalWeb"/>
        <w:spacing w:before="0" w:beforeAutospacing="0" w:after="0" w:afterAutospacing="0" w:line="360" w:lineRule="auto"/>
        <w:ind w:left="1843"/>
        <w:jc w:val="both"/>
        <w:rPr>
          <w:lang w:val="en-GB"/>
        </w:rPr>
      </w:pPr>
      <w:r w:rsidRPr="00690B3F">
        <w:rPr>
          <w:lang w:val="en-US"/>
        </w:rPr>
        <w:t>Terdapat variasi ketebalan dan kualitas bahan baku antar batch yang mengakibatkan hasil cetakan tidak stabil. Perbedaan karakteristik bahan membuat operator harus melakukan penyesuaian ulang secara manual, yang meningkatkan risiko kesalahan.</w:t>
      </w:r>
    </w:p>
    <w:p w14:paraId="0A394DF6" w14:textId="77777777" w:rsidR="00690B3F" w:rsidRPr="00690B3F" w:rsidRDefault="00BD5393" w:rsidP="007F110A">
      <w:pPr>
        <w:pStyle w:val="NormalWeb"/>
        <w:numPr>
          <w:ilvl w:val="2"/>
          <w:numId w:val="21"/>
        </w:numPr>
        <w:spacing w:before="0" w:beforeAutospacing="0" w:after="0" w:afterAutospacing="0" w:line="360" w:lineRule="auto"/>
        <w:ind w:left="1843"/>
        <w:jc w:val="both"/>
        <w:rPr>
          <w:i/>
          <w:iCs/>
          <w:lang w:val="en-GB"/>
        </w:rPr>
      </w:pPr>
      <w:r w:rsidRPr="00690B3F">
        <w:rPr>
          <w:i/>
          <w:iCs/>
          <w:lang w:val="en-US"/>
        </w:rPr>
        <w:t>Environtment</w:t>
      </w:r>
    </w:p>
    <w:p w14:paraId="25B8557E" w14:textId="08464107" w:rsidR="00BD5393" w:rsidRDefault="00BD5393" w:rsidP="00690B3F">
      <w:pPr>
        <w:pStyle w:val="NormalWeb"/>
        <w:spacing w:before="0" w:beforeAutospacing="0" w:after="0" w:afterAutospacing="0" w:line="360" w:lineRule="auto"/>
        <w:ind w:left="1843"/>
        <w:jc w:val="both"/>
      </w:pPr>
      <w:r w:rsidRPr="00110E68">
        <w:t xml:space="preserve">Suhu dan kelembapan ruang produksi yang tidak stabil memengaruhi kestabilan hasil </w:t>
      </w:r>
      <w:r w:rsidRPr="00690B3F">
        <w:rPr>
          <w:i/>
          <w:iCs/>
        </w:rPr>
        <w:t>setting</w:t>
      </w:r>
      <w:r w:rsidRPr="00110E68">
        <w:t>. Penerangan area kerja yang kurang optimal juga menurunkan ketelitian operator saat melakukan penyetelan mesin.</w:t>
      </w:r>
    </w:p>
    <w:p w14:paraId="50EBF1CF" w14:textId="77777777" w:rsidR="00690B3F" w:rsidRDefault="00690B3F" w:rsidP="00690B3F">
      <w:pPr>
        <w:pStyle w:val="NormalWeb"/>
        <w:spacing w:before="0" w:beforeAutospacing="0" w:after="0" w:afterAutospacing="0" w:line="360" w:lineRule="auto"/>
        <w:ind w:left="1843"/>
        <w:jc w:val="both"/>
      </w:pPr>
    </w:p>
    <w:p w14:paraId="2FC59537" w14:textId="76C472E4" w:rsidR="00690B3F" w:rsidRDefault="00690B3F" w:rsidP="00690B3F">
      <w:pPr>
        <w:pStyle w:val="NormalWeb"/>
        <w:numPr>
          <w:ilvl w:val="0"/>
          <w:numId w:val="1"/>
        </w:numPr>
        <w:spacing w:before="0" w:beforeAutospacing="0" w:after="0" w:afterAutospacing="0" w:line="360" w:lineRule="auto"/>
        <w:jc w:val="both"/>
        <w:rPr>
          <w:lang w:val="en-GB"/>
        </w:rPr>
      </w:pPr>
      <w:r>
        <w:rPr>
          <w:lang w:val="en-GB"/>
        </w:rPr>
        <w:t>KESIMPULAN DAN SARAN</w:t>
      </w:r>
    </w:p>
    <w:p w14:paraId="53C4F5E2" w14:textId="37216AB5" w:rsidR="002B0BBC" w:rsidRPr="002B0BBC" w:rsidRDefault="002B0BBC" w:rsidP="002B0BBC">
      <w:pPr>
        <w:pStyle w:val="NormalWeb"/>
        <w:numPr>
          <w:ilvl w:val="0"/>
          <w:numId w:val="24"/>
        </w:numPr>
        <w:spacing w:before="0" w:beforeAutospacing="0" w:after="0" w:afterAutospacing="0" w:line="360" w:lineRule="auto"/>
        <w:jc w:val="both"/>
        <w:rPr>
          <w:lang w:val="en-GB"/>
        </w:rPr>
      </w:pPr>
      <w:r>
        <w:rPr>
          <w:lang w:val="en-GB"/>
        </w:rPr>
        <w:t>Kesimpulan</w:t>
      </w:r>
    </w:p>
    <w:p w14:paraId="4619B5DE" w14:textId="77777777" w:rsidR="002B0BBC" w:rsidRPr="002B0BBC" w:rsidRDefault="002B0BBC" w:rsidP="002B0BBC">
      <w:pPr>
        <w:pStyle w:val="NormalWeb"/>
        <w:spacing w:before="0" w:beforeAutospacing="0" w:after="0" w:afterAutospacing="0" w:line="360" w:lineRule="auto"/>
        <w:ind w:left="360" w:firstLine="360"/>
        <w:jc w:val="both"/>
        <w:rPr>
          <w:lang w:val="en-GB"/>
        </w:rPr>
      </w:pPr>
      <w:r w:rsidRPr="002B0BBC">
        <w:rPr>
          <w:lang w:val="en-GB"/>
        </w:rPr>
        <w:t xml:space="preserve">Berdasarkan hasil penelitian yang dilakukan di PT. XYZ mengenai analisis afalan produksi menggunakan metode </w:t>
      </w:r>
      <w:r w:rsidRPr="002B0BBC">
        <w:rPr>
          <w:i/>
          <w:iCs/>
          <w:lang w:val="en-GB"/>
        </w:rPr>
        <w:t>Value Stream Mapping</w:t>
      </w:r>
      <w:r w:rsidRPr="002B0BBC">
        <w:rPr>
          <w:lang w:val="en-GB"/>
        </w:rPr>
        <w:t xml:space="preserve"> (VSM) dan </w:t>
      </w:r>
      <w:r w:rsidRPr="002B0BBC">
        <w:rPr>
          <w:i/>
          <w:iCs/>
          <w:lang w:val="en-GB"/>
        </w:rPr>
        <w:t>Root Cause Analysis</w:t>
      </w:r>
      <w:r w:rsidRPr="002B0BBC">
        <w:rPr>
          <w:lang w:val="en-GB"/>
        </w:rPr>
        <w:t xml:space="preserve"> (RCA), diperoleh beberapa kesimpulan sebagai berikut:</w:t>
      </w:r>
    </w:p>
    <w:p w14:paraId="6362EC86" w14:textId="6E857146" w:rsidR="002B0BBC" w:rsidRPr="002B0BBC" w:rsidRDefault="002B0BBC" w:rsidP="002B0BBC">
      <w:pPr>
        <w:pStyle w:val="NormalWeb"/>
        <w:numPr>
          <w:ilvl w:val="0"/>
          <w:numId w:val="25"/>
        </w:numPr>
        <w:spacing w:before="0" w:beforeAutospacing="0" w:after="0" w:afterAutospacing="0" w:line="360" w:lineRule="auto"/>
        <w:jc w:val="both"/>
        <w:rPr>
          <w:lang w:val="en-GB"/>
        </w:rPr>
      </w:pPr>
      <w:r w:rsidRPr="002B0BBC">
        <w:rPr>
          <w:lang w:val="en-GB"/>
        </w:rPr>
        <w:t xml:space="preserve">Tingkat afalan (defect) selama periode Januari–Juni 2025 sebesar 3,44%, dengan jenis defect tertinggi yaitu </w:t>
      </w:r>
      <w:r w:rsidRPr="002B0BBC">
        <w:rPr>
          <w:i/>
          <w:iCs/>
          <w:lang w:val="en-GB"/>
        </w:rPr>
        <w:t xml:space="preserve">setting </w:t>
      </w:r>
      <w:r w:rsidRPr="002B0BBC">
        <w:rPr>
          <w:lang w:val="en-GB"/>
        </w:rPr>
        <w:t>sebanyak 58.163 pcs (0,56%) dari total produksi.</w:t>
      </w:r>
    </w:p>
    <w:p w14:paraId="6518B994" w14:textId="22CFC88E" w:rsidR="002B0BBC" w:rsidRPr="002B0BBC" w:rsidRDefault="002B0BBC" w:rsidP="002B0BBC">
      <w:pPr>
        <w:pStyle w:val="NormalWeb"/>
        <w:numPr>
          <w:ilvl w:val="0"/>
          <w:numId w:val="25"/>
        </w:numPr>
        <w:spacing w:before="0" w:beforeAutospacing="0" w:after="0" w:afterAutospacing="0" w:line="360" w:lineRule="auto"/>
        <w:jc w:val="both"/>
        <w:rPr>
          <w:lang w:val="en-GB"/>
        </w:rPr>
      </w:pPr>
      <w:r w:rsidRPr="002B0BBC">
        <w:rPr>
          <w:lang w:val="en-GB"/>
        </w:rPr>
        <w:t xml:space="preserve">Berdasarkan hasil pemetaan </w:t>
      </w:r>
      <w:r w:rsidRPr="002B0BBC">
        <w:rPr>
          <w:i/>
          <w:iCs/>
          <w:lang w:val="en-GB"/>
        </w:rPr>
        <w:t>Value Stream Mapping</w:t>
      </w:r>
      <w:r w:rsidRPr="002B0BBC">
        <w:rPr>
          <w:lang w:val="en-GB"/>
        </w:rPr>
        <w:t xml:space="preserve"> (VSM), diketahui bahwa pemborosan utama (</w:t>
      </w:r>
      <w:r w:rsidRPr="002B0BBC">
        <w:rPr>
          <w:i/>
          <w:iCs/>
          <w:lang w:val="en-GB"/>
        </w:rPr>
        <w:t>waste</w:t>
      </w:r>
      <w:r w:rsidRPr="002B0BBC">
        <w:rPr>
          <w:lang w:val="en-GB"/>
        </w:rPr>
        <w:t xml:space="preserve">) terjadi pada proses </w:t>
      </w:r>
      <w:r w:rsidRPr="002B0BBC">
        <w:rPr>
          <w:i/>
          <w:iCs/>
          <w:lang w:val="en-GB"/>
        </w:rPr>
        <w:t xml:space="preserve">printing </w:t>
      </w:r>
      <w:r w:rsidRPr="002B0BBC">
        <w:rPr>
          <w:lang w:val="en-GB"/>
        </w:rPr>
        <w:t xml:space="preserve">dan </w:t>
      </w:r>
      <w:r w:rsidRPr="002B0BBC">
        <w:rPr>
          <w:i/>
          <w:iCs/>
          <w:lang w:val="en-GB"/>
        </w:rPr>
        <w:t>cutting,</w:t>
      </w:r>
      <w:r w:rsidRPr="002B0BBC">
        <w:rPr>
          <w:lang w:val="en-GB"/>
        </w:rPr>
        <w:t xml:space="preserve"> yang disebabkan oleh waktu tunggu material, </w:t>
      </w:r>
      <w:r w:rsidRPr="002B0BBC">
        <w:rPr>
          <w:i/>
          <w:iCs/>
          <w:lang w:val="en-GB"/>
        </w:rPr>
        <w:t>rework</w:t>
      </w:r>
      <w:r w:rsidRPr="002B0BBC">
        <w:rPr>
          <w:lang w:val="en-GB"/>
        </w:rPr>
        <w:t>, dan tidak adanya prosedur kerja standar (SOP).</w:t>
      </w:r>
    </w:p>
    <w:p w14:paraId="009447FF" w14:textId="60516632" w:rsidR="002B0BBC" w:rsidRPr="002B0BBC" w:rsidRDefault="002B0BBC" w:rsidP="002B0BBC">
      <w:pPr>
        <w:pStyle w:val="NormalWeb"/>
        <w:numPr>
          <w:ilvl w:val="0"/>
          <w:numId w:val="25"/>
        </w:numPr>
        <w:spacing w:before="0" w:beforeAutospacing="0" w:after="0" w:afterAutospacing="0" w:line="360" w:lineRule="auto"/>
        <w:jc w:val="both"/>
        <w:rPr>
          <w:lang w:val="en-GB"/>
        </w:rPr>
      </w:pPr>
      <w:r w:rsidRPr="002B0BBC">
        <w:rPr>
          <w:lang w:val="en-GB"/>
        </w:rPr>
        <w:t xml:space="preserve">Hasil analisis 5 </w:t>
      </w:r>
      <w:r w:rsidRPr="002B0BBC">
        <w:rPr>
          <w:i/>
          <w:iCs/>
          <w:lang w:val="en-GB"/>
        </w:rPr>
        <w:t xml:space="preserve">why’s </w:t>
      </w:r>
      <w:r w:rsidRPr="002B0BBC">
        <w:rPr>
          <w:lang w:val="en-GB"/>
        </w:rPr>
        <w:t xml:space="preserve">menunjukkan bahwa akar penyebab utama dari </w:t>
      </w:r>
      <w:r w:rsidRPr="002B0BBC">
        <w:rPr>
          <w:i/>
          <w:iCs/>
          <w:lang w:val="en-GB"/>
        </w:rPr>
        <w:t>defect</w:t>
      </w:r>
      <w:r w:rsidRPr="002B0BBC">
        <w:rPr>
          <w:lang w:val="en-GB"/>
        </w:rPr>
        <w:t xml:space="preserve"> </w:t>
      </w:r>
      <w:r>
        <w:rPr>
          <w:i/>
          <w:iCs/>
          <w:lang w:val="en-GB"/>
        </w:rPr>
        <w:t>s</w:t>
      </w:r>
      <w:r w:rsidRPr="002B0BBC">
        <w:rPr>
          <w:i/>
          <w:iCs/>
          <w:lang w:val="en-GB"/>
        </w:rPr>
        <w:t>etting</w:t>
      </w:r>
      <w:r w:rsidRPr="002B0BBC">
        <w:rPr>
          <w:lang w:val="en-GB"/>
        </w:rPr>
        <w:t xml:space="preserve"> adalah tidak adanya SOP </w:t>
      </w:r>
      <w:r w:rsidRPr="002B0BBC">
        <w:rPr>
          <w:i/>
          <w:iCs/>
          <w:lang w:val="en-GB"/>
        </w:rPr>
        <w:t xml:space="preserve">setting </w:t>
      </w:r>
      <w:r w:rsidRPr="002B0BBC">
        <w:rPr>
          <w:lang w:val="en-GB"/>
        </w:rPr>
        <w:t xml:space="preserve">mesin yang baku, kurangnya </w:t>
      </w:r>
      <w:r w:rsidRPr="002B0BBC">
        <w:rPr>
          <w:lang w:val="en-GB"/>
        </w:rPr>
        <w:lastRenderedPageBreak/>
        <w:t>pelatihan dan pengawasan terhadap operator, serta tidak adanya proses setup terstruktur saat pergantian jenis produk atau bahan.</w:t>
      </w:r>
    </w:p>
    <w:p w14:paraId="1F52FEB2" w14:textId="77777777" w:rsidR="002B0BBC" w:rsidRDefault="002B0BBC" w:rsidP="002B0BBC">
      <w:pPr>
        <w:pStyle w:val="NormalWeb"/>
        <w:numPr>
          <w:ilvl w:val="0"/>
          <w:numId w:val="25"/>
        </w:numPr>
        <w:spacing w:before="0" w:beforeAutospacing="0" w:after="0" w:afterAutospacing="0" w:line="360" w:lineRule="auto"/>
        <w:jc w:val="both"/>
        <w:rPr>
          <w:lang w:val="en-GB"/>
        </w:rPr>
      </w:pPr>
      <w:r w:rsidRPr="002B0BBC">
        <w:rPr>
          <w:lang w:val="en-GB"/>
        </w:rPr>
        <w:t xml:space="preserve">Melalui </w:t>
      </w:r>
      <w:r w:rsidRPr="002B0BBC">
        <w:rPr>
          <w:i/>
          <w:iCs/>
          <w:lang w:val="en-GB"/>
        </w:rPr>
        <w:t>Fishbone</w:t>
      </w:r>
      <w:r w:rsidRPr="002B0BBC">
        <w:rPr>
          <w:lang w:val="en-GB"/>
        </w:rPr>
        <w:t xml:space="preserve"> Diagram, penyebab </w:t>
      </w:r>
      <w:r w:rsidRPr="002B0BBC">
        <w:rPr>
          <w:i/>
          <w:iCs/>
          <w:lang w:val="en-GB"/>
        </w:rPr>
        <w:t xml:space="preserve">defect </w:t>
      </w:r>
      <w:r>
        <w:rPr>
          <w:i/>
          <w:iCs/>
          <w:lang w:val="en-GB"/>
        </w:rPr>
        <w:t>s</w:t>
      </w:r>
      <w:r w:rsidRPr="002B0BBC">
        <w:rPr>
          <w:i/>
          <w:iCs/>
          <w:lang w:val="en-GB"/>
        </w:rPr>
        <w:t>etting</w:t>
      </w:r>
      <w:r w:rsidRPr="002B0BBC">
        <w:rPr>
          <w:lang w:val="en-GB"/>
        </w:rPr>
        <w:t xml:space="preserve"> teridentifikasi berasal dari lima faktor utama, yaitu:</w:t>
      </w:r>
    </w:p>
    <w:p w14:paraId="10CCF114" w14:textId="77777777" w:rsidR="002B0BBC" w:rsidRDefault="002B0BBC" w:rsidP="002B0BBC">
      <w:pPr>
        <w:pStyle w:val="NormalWeb"/>
        <w:numPr>
          <w:ilvl w:val="2"/>
          <w:numId w:val="25"/>
        </w:numPr>
        <w:spacing w:before="0" w:beforeAutospacing="0" w:after="0" w:afterAutospacing="0" w:line="360" w:lineRule="auto"/>
        <w:ind w:left="1134" w:hanging="283"/>
        <w:jc w:val="both"/>
        <w:rPr>
          <w:lang w:val="en-GB"/>
        </w:rPr>
      </w:pPr>
      <w:r w:rsidRPr="002B0BBC">
        <w:rPr>
          <w:i/>
          <w:iCs/>
          <w:lang w:val="en-GB"/>
        </w:rPr>
        <w:t>Man Power</w:t>
      </w:r>
      <w:r w:rsidRPr="002B0BBC">
        <w:rPr>
          <w:lang w:val="en-GB"/>
        </w:rPr>
        <w:t>: Operator kurang terlatih dan belum memahami standar setting mesin.</w:t>
      </w:r>
    </w:p>
    <w:p w14:paraId="20EE9BB1" w14:textId="77777777" w:rsidR="002B0BBC" w:rsidRDefault="002B0BBC" w:rsidP="002B0BBC">
      <w:pPr>
        <w:pStyle w:val="NormalWeb"/>
        <w:numPr>
          <w:ilvl w:val="2"/>
          <w:numId w:val="25"/>
        </w:numPr>
        <w:spacing w:before="0" w:beforeAutospacing="0" w:after="0" w:afterAutospacing="0" w:line="360" w:lineRule="auto"/>
        <w:ind w:left="1134" w:hanging="283"/>
        <w:jc w:val="both"/>
        <w:rPr>
          <w:lang w:val="en-GB"/>
        </w:rPr>
      </w:pPr>
      <w:r w:rsidRPr="002B0BBC">
        <w:rPr>
          <w:i/>
          <w:iCs/>
          <w:lang w:val="en-GB"/>
        </w:rPr>
        <w:t>Machine</w:t>
      </w:r>
      <w:r w:rsidRPr="002B0BBC">
        <w:rPr>
          <w:b/>
          <w:bCs/>
          <w:lang w:val="en-GB"/>
        </w:rPr>
        <w:t>:</w:t>
      </w:r>
      <w:r w:rsidRPr="002B0BBC">
        <w:rPr>
          <w:lang w:val="en-GB"/>
        </w:rPr>
        <w:t xml:space="preserve"> Mesin aus dan tidak dikalibrasi secara rutin.</w:t>
      </w:r>
    </w:p>
    <w:p w14:paraId="6CD0B6C0" w14:textId="77777777" w:rsidR="002B0BBC" w:rsidRDefault="002B0BBC" w:rsidP="002B0BBC">
      <w:pPr>
        <w:pStyle w:val="NormalWeb"/>
        <w:numPr>
          <w:ilvl w:val="2"/>
          <w:numId w:val="25"/>
        </w:numPr>
        <w:spacing w:before="0" w:beforeAutospacing="0" w:after="0" w:afterAutospacing="0" w:line="360" w:lineRule="auto"/>
        <w:ind w:left="1134" w:hanging="283"/>
        <w:jc w:val="both"/>
        <w:rPr>
          <w:lang w:val="en-GB"/>
        </w:rPr>
      </w:pPr>
      <w:r w:rsidRPr="002B0BBC">
        <w:rPr>
          <w:i/>
          <w:iCs/>
          <w:lang w:val="en-GB"/>
        </w:rPr>
        <w:t>Method</w:t>
      </w:r>
      <w:r w:rsidRPr="002B0BBC">
        <w:rPr>
          <w:b/>
          <w:bCs/>
          <w:lang w:val="en-GB"/>
        </w:rPr>
        <w:t>:</w:t>
      </w:r>
      <w:r w:rsidRPr="002B0BBC">
        <w:rPr>
          <w:lang w:val="en-GB"/>
        </w:rPr>
        <w:t xml:space="preserve"> SOP belum terdokumentasi dan belum tersedia checklist setup.</w:t>
      </w:r>
    </w:p>
    <w:p w14:paraId="74FA2AA3" w14:textId="77777777" w:rsidR="002B0BBC" w:rsidRDefault="002B0BBC" w:rsidP="002B0BBC">
      <w:pPr>
        <w:pStyle w:val="NormalWeb"/>
        <w:numPr>
          <w:ilvl w:val="2"/>
          <w:numId w:val="25"/>
        </w:numPr>
        <w:spacing w:before="0" w:beforeAutospacing="0" w:after="0" w:afterAutospacing="0" w:line="360" w:lineRule="auto"/>
        <w:ind w:left="1134" w:hanging="283"/>
        <w:jc w:val="both"/>
        <w:rPr>
          <w:lang w:val="en-GB"/>
        </w:rPr>
      </w:pPr>
      <w:r w:rsidRPr="002B0BBC">
        <w:rPr>
          <w:i/>
          <w:iCs/>
          <w:lang w:val="en-GB"/>
        </w:rPr>
        <w:t>Material</w:t>
      </w:r>
      <w:r w:rsidRPr="002B0BBC">
        <w:rPr>
          <w:b/>
          <w:bCs/>
          <w:lang w:val="en-GB"/>
        </w:rPr>
        <w:t>:</w:t>
      </w:r>
      <w:r w:rsidRPr="002B0BBC">
        <w:rPr>
          <w:lang w:val="en-GB"/>
        </w:rPr>
        <w:t xml:space="preserve"> Variasi kualitas bahan baku antar batch.</w:t>
      </w:r>
    </w:p>
    <w:p w14:paraId="4590BF68" w14:textId="4BC5AF5B" w:rsidR="002B0BBC" w:rsidRPr="002B0BBC" w:rsidRDefault="002B0BBC" w:rsidP="002B0BBC">
      <w:pPr>
        <w:pStyle w:val="NormalWeb"/>
        <w:numPr>
          <w:ilvl w:val="2"/>
          <w:numId w:val="25"/>
        </w:numPr>
        <w:spacing w:before="0" w:beforeAutospacing="0" w:after="0" w:afterAutospacing="0" w:line="360" w:lineRule="auto"/>
        <w:ind w:left="1134" w:hanging="283"/>
        <w:jc w:val="both"/>
        <w:rPr>
          <w:lang w:val="en-GB"/>
        </w:rPr>
      </w:pPr>
      <w:r w:rsidRPr="002B0BBC">
        <w:rPr>
          <w:i/>
          <w:iCs/>
          <w:lang w:val="en-GB"/>
        </w:rPr>
        <w:t>Environment</w:t>
      </w:r>
      <w:r w:rsidRPr="002B0BBC">
        <w:rPr>
          <w:b/>
          <w:bCs/>
          <w:lang w:val="en-GB"/>
        </w:rPr>
        <w:t>:</w:t>
      </w:r>
      <w:r w:rsidRPr="002B0BBC">
        <w:rPr>
          <w:lang w:val="en-GB"/>
        </w:rPr>
        <w:t xml:space="preserve"> Kondisi suhu dan penerangan ruang produksi tidak stabil.</w:t>
      </w:r>
    </w:p>
    <w:p w14:paraId="5008AF17" w14:textId="77777777" w:rsidR="002B0BBC" w:rsidRDefault="002B0BBC" w:rsidP="002B0BBC">
      <w:pPr>
        <w:pStyle w:val="NormalWeb"/>
        <w:numPr>
          <w:ilvl w:val="0"/>
          <w:numId w:val="25"/>
        </w:numPr>
        <w:spacing w:before="0" w:beforeAutospacing="0" w:after="0" w:afterAutospacing="0" w:line="360" w:lineRule="auto"/>
        <w:jc w:val="both"/>
        <w:rPr>
          <w:lang w:val="en-GB"/>
        </w:rPr>
      </w:pPr>
      <w:r w:rsidRPr="002B0BBC">
        <w:rPr>
          <w:lang w:val="en-GB"/>
        </w:rPr>
        <w:t xml:space="preserve">Penerapan </w:t>
      </w:r>
      <w:r w:rsidRPr="002B0BBC">
        <w:rPr>
          <w:i/>
          <w:iCs/>
          <w:lang w:val="en-GB"/>
        </w:rPr>
        <w:t>Future State Map</w:t>
      </w:r>
      <w:r w:rsidRPr="002B0BBC">
        <w:rPr>
          <w:lang w:val="en-GB"/>
        </w:rPr>
        <w:t xml:space="preserve"> menunjukkan hasil perbaikan signifikan, di antaranya penurunan </w:t>
      </w:r>
      <w:r w:rsidRPr="002B0BBC">
        <w:rPr>
          <w:i/>
          <w:iCs/>
          <w:lang w:val="en-GB"/>
        </w:rPr>
        <w:t xml:space="preserve">lead time </w:t>
      </w:r>
      <w:r w:rsidRPr="002B0BBC">
        <w:rPr>
          <w:lang w:val="en-GB"/>
        </w:rPr>
        <w:t xml:space="preserve">sebesar ±52% dan pengurangan tingkat defect hingga ±50% setelah implementasi SOP setting, sistem </w:t>
      </w:r>
      <w:r w:rsidRPr="002B0BBC">
        <w:rPr>
          <w:i/>
          <w:iCs/>
          <w:lang w:val="en-GB"/>
        </w:rPr>
        <w:t>pull production (kanban)</w:t>
      </w:r>
      <w:r w:rsidRPr="002B0BBC">
        <w:rPr>
          <w:lang w:val="en-GB"/>
        </w:rPr>
        <w:t>, dan pelatihan operator.</w:t>
      </w:r>
    </w:p>
    <w:p w14:paraId="513141BB" w14:textId="77777777" w:rsidR="002B0BBC" w:rsidRPr="002B0BBC" w:rsidRDefault="002B0BBC" w:rsidP="002B0BBC">
      <w:pPr>
        <w:pStyle w:val="NormalWeb"/>
        <w:spacing w:before="0" w:beforeAutospacing="0" w:after="0" w:afterAutospacing="0" w:line="360" w:lineRule="auto"/>
        <w:ind w:left="720"/>
        <w:jc w:val="both"/>
        <w:rPr>
          <w:lang w:val="en-GB"/>
        </w:rPr>
      </w:pPr>
    </w:p>
    <w:p w14:paraId="20DF39AB" w14:textId="363B1BFA" w:rsidR="002B0BBC" w:rsidRDefault="002B0BBC" w:rsidP="002B0BBC">
      <w:pPr>
        <w:pStyle w:val="NormalWeb"/>
        <w:numPr>
          <w:ilvl w:val="0"/>
          <w:numId w:val="24"/>
        </w:numPr>
        <w:spacing w:before="0" w:beforeAutospacing="0" w:after="0" w:afterAutospacing="0" w:line="360" w:lineRule="auto"/>
        <w:jc w:val="both"/>
        <w:rPr>
          <w:lang w:val="en-GB"/>
        </w:rPr>
      </w:pPr>
      <w:r>
        <w:rPr>
          <w:lang w:val="en-GB"/>
        </w:rPr>
        <w:t>Saran Perbaikan</w:t>
      </w:r>
    </w:p>
    <w:p w14:paraId="327B1A4D" w14:textId="77777777" w:rsidR="002B0BBC" w:rsidRPr="002B0BBC" w:rsidRDefault="002B0BBC" w:rsidP="002B0BBC">
      <w:pPr>
        <w:pStyle w:val="NormalWeb"/>
        <w:spacing w:before="0" w:beforeAutospacing="0" w:after="0" w:afterAutospacing="0" w:line="360" w:lineRule="auto"/>
        <w:ind w:left="360" w:firstLine="360"/>
        <w:jc w:val="both"/>
        <w:rPr>
          <w:lang w:val="en-GB"/>
        </w:rPr>
      </w:pPr>
      <w:r w:rsidRPr="002B0BBC">
        <w:rPr>
          <w:lang w:val="en-GB"/>
        </w:rPr>
        <w:t>Untuk menekan tingkat afalan dan meningkatkan efisiensi proses produksi, beberapa strategi perbaikan yang direkomendasikan antara lain:</w:t>
      </w:r>
    </w:p>
    <w:p w14:paraId="4BBC367F" w14:textId="77777777" w:rsidR="002B0BBC" w:rsidRPr="002B0BBC" w:rsidRDefault="002B0BBC" w:rsidP="002B0BBC">
      <w:pPr>
        <w:pStyle w:val="NormalWeb"/>
        <w:numPr>
          <w:ilvl w:val="0"/>
          <w:numId w:val="26"/>
        </w:numPr>
        <w:spacing w:before="0" w:beforeAutospacing="0" w:after="0" w:afterAutospacing="0" w:line="360" w:lineRule="auto"/>
        <w:jc w:val="both"/>
        <w:rPr>
          <w:lang w:val="en-GB"/>
        </w:rPr>
      </w:pPr>
      <w:r w:rsidRPr="002B0BBC">
        <w:rPr>
          <w:lang w:val="en-GB"/>
        </w:rPr>
        <w:t>Standarisasi Proses Produksi</w:t>
      </w:r>
    </w:p>
    <w:p w14:paraId="73878678" w14:textId="7333B17D" w:rsidR="002B0BBC" w:rsidRPr="002B0BBC" w:rsidRDefault="002B0BBC" w:rsidP="002B0BBC">
      <w:pPr>
        <w:pStyle w:val="NormalWeb"/>
        <w:spacing w:before="0" w:beforeAutospacing="0" w:after="0" w:afterAutospacing="0" w:line="360" w:lineRule="auto"/>
        <w:ind w:left="720"/>
        <w:jc w:val="both"/>
        <w:rPr>
          <w:lang w:val="en-GB"/>
        </w:rPr>
      </w:pPr>
      <w:r w:rsidRPr="002B0BBC">
        <w:rPr>
          <w:lang w:val="en-GB"/>
        </w:rPr>
        <w:t>Membuat dan menerapkan SOP</w:t>
      </w:r>
      <w:r w:rsidRPr="002B0BBC">
        <w:rPr>
          <w:i/>
          <w:iCs/>
          <w:lang w:val="en-GB"/>
        </w:rPr>
        <w:t xml:space="preserve"> setting</w:t>
      </w:r>
      <w:r w:rsidRPr="002B0BBC">
        <w:rPr>
          <w:lang w:val="en-GB"/>
        </w:rPr>
        <w:t xml:space="preserve"> mesin untuk setiap jenis produk dan bahan baku</w:t>
      </w:r>
      <w:r>
        <w:rPr>
          <w:lang w:val="en-GB"/>
        </w:rPr>
        <w:t>, serta m</w:t>
      </w:r>
      <w:r w:rsidRPr="002B0BBC">
        <w:rPr>
          <w:lang w:val="en-GB"/>
        </w:rPr>
        <w:t xml:space="preserve">enyediakan </w:t>
      </w:r>
      <w:r w:rsidRPr="002B0BBC">
        <w:rPr>
          <w:i/>
          <w:iCs/>
          <w:lang w:val="en-GB"/>
        </w:rPr>
        <w:t>checklist setup</w:t>
      </w:r>
      <w:r w:rsidRPr="002B0BBC">
        <w:rPr>
          <w:lang w:val="en-GB"/>
        </w:rPr>
        <w:t xml:space="preserve"> yang wajib digunakan setiap kali pergantian shift atau produk.</w:t>
      </w:r>
    </w:p>
    <w:p w14:paraId="6D22F17C" w14:textId="77777777" w:rsidR="002B0BBC" w:rsidRPr="002B0BBC" w:rsidRDefault="002B0BBC" w:rsidP="002B0BBC">
      <w:pPr>
        <w:pStyle w:val="NormalWeb"/>
        <w:numPr>
          <w:ilvl w:val="0"/>
          <w:numId w:val="26"/>
        </w:numPr>
        <w:spacing w:before="0" w:beforeAutospacing="0" w:after="0" w:afterAutospacing="0" w:line="360" w:lineRule="auto"/>
        <w:jc w:val="both"/>
        <w:rPr>
          <w:lang w:val="en-GB"/>
        </w:rPr>
      </w:pPr>
      <w:r w:rsidRPr="002B0BBC">
        <w:rPr>
          <w:lang w:val="en-GB"/>
        </w:rPr>
        <w:t>Peningkatan Kompetensi Operator</w:t>
      </w:r>
    </w:p>
    <w:p w14:paraId="1E318D29" w14:textId="1EFBE7E8" w:rsidR="002B0BBC" w:rsidRPr="002B0BBC" w:rsidRDefault="002B0BBC" w:rsidP="002B0BBC">
      <w:pPr>
        <w:pStyle w:val="NormalWeb"/>
        <w:spacing w:before="0" w:beforeAutospacing="0" w:after="0" w:afterAutospacing="0" w:line="360" w:lineRule="auto"/>
        <w:ind w:left="720"/>
        <w:jc w:val="both"/>
        <w:rPr>
          <w:lang w:val="en-GB"/>
        </w:rPr>
      </w:pPr>
      <w:r w:rsidRPr="002B0BBC">
        <w:rPr>
          <w:lang w:val="en-GB"/>
        </w:rPr>
        <w:t>Melakukan pelatihan rutin dan sertifikasi bagi operator terkait setting mesin, perawatan dasar, dan pengendalian kualitas.</w:t>
      </w:r>
      <w:r>
        <w:rPr>
          <w:lang w:val="en-GB"/>
        </w:rPr>
        <w:t xml:space="preserve"> Serta, m</w:t>
      </w:r>
      <w:r w:rsidRPr="002B0BBC">
        <w:rPr>
          <w:lang w:val="en-GB"/>
        </w:rPr>
        <w:t>emberlakukan sistem evaluasi kinerja operator berbasis hasil produksi dan ketepatan prosedur.</w:t>
      </w:r>
    </w:p>
    <w:p w14:paraId="07EDD6E8" w14:textId="77777777" w:rsidR="002B0BBC" w:rsidRPr="002B0BBC" w:rsidRDefault="002B0BBC" w:rsidP="002B0BBC">
      <w:pPr>
        <w:pStyle w:val="NormalWeb"/>
        <w:numPr>
          <w:ilvl w:val="0"/>
          <w:numId w:val="26"/>
        </w:numPr>
        <w:spacing w:before="0" w:beforeAutospacing="0" w:after="0" w:afterAutospacing="0" w:line="360" w:lineRule="auto"/>
        <w:jc w:val="both"/>
        <w:rPr>
          <w:lang w:val="en-GB"/>
        </w:rPr>
      </w:pPr>
      <w:r w:rsidRPr="002B0BBC">
        <w:rPr>
          <w:lang w:val="en-GB"/>
        </w:rPr>
        <w:t>Perawatan dan Kalibrasi Mesin Secara Berkala</w:t>
      </w:r>
    </w:p>
    <w:p w14:paraId="6E0BCEB2" w14:textId="22DD1D45" w:rsidR="002B0BBC" w:rsidRPr="002B0BBC" w:rsidRDefault="002B0BBC" w:rsidP="002B0BBC">
      <w:pPr>
        <w:pStyle w:val="NormalWeb"/>
        <w:spacing w:before="0" w:beforeAutospacing="0" w:after="0" w:afterAutospacing="0" w:line="360" w:lineRule="auto"/>
        <w:ind w:left="720"/>
        <w:jc w:val="both"/>
        <w:rPr>
          <w:lang w:val="en-GB"/>
        </w:rPr>
      </w:pPr>
      <w:r w:rsidRPr="002B0BBC">
        <w:rPr>
          <w:lang w:val="en-GB"/>
        </w:rPr>
        <w:t xml:space="preserve">Menetapkan jadwal </w:t>
      </w:r>
      <w:r w:rsidRPr="002B0BBC">
        <w:rPr>
          <w:i/>
          <w:iCs/>
          <w:lang w:val="en-GB"/>
        </w:rPr>
        <w:t>preventive maintenance</w:t>
      </w:r>
      <w:r w:rsidRPr="002B0BBC">
        <w:rPr>
          <w:lang w:val="en-GB"/>
        </w:rPr>
        <w:t xml:space="preserve"> untuk menghindari keausan dan ketidakstabilan mesin.</w:t>
      </w:r>
      <w:r>
        <w:rPr>
          <w:lang w:val="en-GB"/>
        </w:rPr>
        <w:t xml:space="preserve"> Seta, </w:t>
      </w:r>
      <w:r w:rsidRPr="002B0BBC">
        <w:rPr>
          <w:lang w:val="en-GB"/>
        </w:rPr>
        <w:t>Melakukan kalibrasi rutin pada alat ukur dan sistem pengaturan mesin.</w:t>
      </w:r>
    </w:p>
    <w:p w14:paraId="3BE82FE2" w14:textId="77777777" w:rsidR="002B0BBC" w:rsidRDefault="002B0BBC" w:rsidP="002B0BBC">
      <w:pPr>
        <w:pStyle w:val="NormalWeb"/>
        <w:numPr>
          <w:ilvl w:val="0"/>
          <w:numId w:val="26"/>
        </w:numPr>
        <w:spacing w:before="0" w:beforeAutospacing="0" w:after="0" w:afterAutospacing="0" w:line="360" w:lineRule="auto"/>
        <w:jc w:val="both"/>
        <w:rPr>
          <w:lang w:val="en-GB"/>
        </w:rPr>
      </w:pPr>
      <w:r w:rsidRPr="002B0BBC">
        <w:rPr>
          <w:lang w:val="en-GB"/>
        </w:rPr>
        <w:lastRenderedPageBreak/>
        <w:t>Pengendalian Kualitas Bahan Baku (Material Control)</w:t>
      </w:r>
    </w:p>
    <w:p w14:paraId="0CDB1DF9" w14:textId="6FD1A1DF" w:rsidR="002B0BBC" w:rsidRPr="002B0BBC" w:rsidRDefault="002B0BBC" w:rsidP="002B0BBC">
      <w:pPr>
        <w:pStyle w:val="NormalWeb"/>
        <w:spacing w:before="0" w:beforeAutospacing="0" w:after="0" w:afterAutospacing="0" w:line="360" w:lineRule="auto"/>
        <w:ind w:left="720"/>
        <w:jc w:val="both"/>
        <w:rPr>
          <w:lang w:val="en-GB"/>
        </w:rPr>
      </w:pPr>
      <w:r w:rsidRPr="002B0BBC">
        <w:rPr>
          <w:lang w:val="en-GB"/>
        </w:rPr>
        <w:t>Melakukan inspeksi bahan baku sebelum digunakan untuk memastikan keseragaman spesifikasi.</w:t>
      </w:r>
      <w:r>
        <w:rPr>
          <w:lang w:val="en-GB"/>
        </w:rPr>
        <w:t xml:space="preserve"> Serta, m</w:t>
      </w:r>
      <w:r w:rsidRPr="002B0BBC">
        <w:rPr>
          <w:lang w:val="en-GB"/>
        </w:rPr>
        <w:t xml:space="preserve">enerapkan sistem </w:t>
      </w:r>
      <w:r w:rsidRPr="002B0BBC">
        <w:rPr>
          <w:i/>
          <w:iCs/>
          <w:lang w:val="en-GB"/>
        </w:rPr>
        <w:t>first in, first out</w:t>
      </w:r>
      <w:r w:rsidRPr="002B0BBC">
        <w:rPr>
          <w:lang w:val="en-GB"/>
        </w:rPr>
        <w:t xml:space="preserve"> (FIFO) agar bahan tidak menurun kualitasnya selama penyimpanan.</w:t>
      </w:r>
    </w:p>
    <w:p w14:paraId="0187767E" w14:textId="77777777" w:rsidR="002B0BBC" w:rsidRDefault="002B0BBC" w:rsidP="002B0BBC">
      <w:pPr>
        <w:pStyle w:val="NormalWeb"/>
        <w:numPr>
          <w:ilvl w:val="0"/>
          <w:numId w:val="26"/>
        </w:numPr>
        <w:spacing w:before="0" w:beforeAutospacing="0" w:after="0" w:afterAutospacing="0" w:line="360" w:lineRule="auto"/>
        <w:jc w:val="both"/>
        <w:rPr>
          <w:lang w:val="en-GB"/>
        </w:rPr>
      </w:pPr>
      <w:r w:rsidRPr="002B0BBC">
        <w:rPr>
          <w:lang w:val="en-GB"/>
        </w:rPr>
        <w:t>Perbaikan Kondisi Lingkungan Kerja</w:t>
      </w:r>
    </w:p>
    <w:p w14:paraId="0D7FE1BE" w14:textId="2853CD96" w:rsidR="002B0BBC" w:rsidRPr="002B0BBC" w:rsidRDefault="002B0BBC" w:rsidP="002B0BBC">
      <w:pPr>
        <w:pStyle w:val="NormalWeb"/>
        <w:spacing w:before="0" w:beforeAutospacing="0" w:after="0" w:afterAutospacing="0" w:line="360" w:lineRule="auto"/>
        <w:ind w:left="720"/>
        <w:jc w:val="both"/>
        <w:rPr>
          <w:lang w:val="en-GB"/>
        </w:rPr>
      </w:pPr>
      <w:r w:rsidRPr="002B0BBC">
        <w:rPr>
          <w:lang w:val="en-GB"/>
        </w:rPr>
        <w:t>Mengatur suhu dan kelembapan ruang produksi agar stabil.</w:t>
      </w:r>
      <w:r>
        <w:rPr>
          <w:lang w:val="en-GB"/>
        </w:rPr>
        <w:t xml:space="preserve"> Serta, m</w:t>
      </w:r>
      <w:r w:rsidRPr="002B0BBC">
        <w:rPr>
          <w:lang w:val="en-GB"/>
        </w:rPr>
        <w:t>emperbaiki pencahayaan di area</w:t>
      </w:r>
      <w:r w:rsidRPr="002B0BBC">
        <w:rPr>
          <w:i/>
          <w:iCs/>
          <w:lang w:val="en-GB"/>
        </w:rPr>
        <w:t xml:space="preserve"> setting</w:t>
      </w:r>
      <w:r w:rsidRPr="002B0BBC">
        <w:rPr>
          <w:lang w:val="en-GB"/>
        </w:rPr>
        <w:t xml:space="preserve"> dan memastikan sirkulasi udara yang baik.</w:t>
      </w:r>
    </w:p>
    <w:p w14:paraId="7608CEFB" w14:textId="77777777" w:rsidR="002B0BBC" w:rsidRDefault="002B0BBC" w:rsidP="002B0BBC">
      <w:pPr>
        <w:pStyle w:val="NormalWeb"/>
        <w:numPr>
          <w:ilvl w:val="0"/>
          <w:numId w:val="26"/>
        </w:numPr>
        <w:spacing w:before="0" w:beforeAutospacing="0" w:after="0" w:afterAutospacing="0" w:line="360" w:lineRule="auto"/>
        <w:jc w:val="both"/>
        <w:rPr>
          <w:lang w:val="en-GB"/>
        </w:rPr>
      </w:pPr>
      <w:r w:rsidRPr="002B0BBC">
        <w:rPr>
          <w:lang w:val="en-GB"/>
        </w:rPr>
        <w:t xml:space="preserve">Penerapan Konsep </w:t>
      </w:r>
      <w:r w:rsidRPr="002B0BBC">
        <w:rPr>
          <w:i/>
          <w:iCs/>
          <w:lang w:val="en-GB"/>
        </w:rPr>
        <w:t>Lean Manufacturing</w:t>
      </w:r>
      <w:r w:rsidRPr="002B0BBC">
        <w:rPr>
          <w:lang w:val="en-GB"/>
        </w:rPr>
        <w:t xml:space="preserve"> Secara Berkelanjutan</w:t>
      </w:r>
    </w:p>
    <w:p w14:paraId="3706F881" w14:textId="170623A2" w:rsidR="002B0BBC" w:rsidRPr="002B0BBC" w:rsidRDefault="002B0BBC" w:rsidP="002B0BBC">
      <w:pPr>
        <w:pStyle w:val="NormalWeb"/>
        <w:spacing w:before="0" w:beforeAutospacing="0" w:after="0" w:afterAutospacing="0" w:line="360" w:lineRule="auto"/>
        <w:ind w:left="720"/>
        <w:jc w:val="both"/>
        <w:rPr>
          <w:lang w:val="en-GB"/>
        </w:rPr>
      </w:pPr>
      <w:r w:rsidRPr="002B0BBC">
        <w:rPr>
          <w:lang w:val="en-GB"/>
        </w:rPr>
        <w:t xml:space="preserve">Melakukan evaluasi berkala terhadap </w:t>
      </w:r>
      <w:r w:rsidRPr="002B0BBC">
        <w:rPr>
          <w:i/>
          <w:iCs/>
          <w:lang w:val="en-GB"/>
        </w:rPr>
        <w:t>value stream</w:t>
      </w:r>
      <w:r w:rsidRPr="002B0BBC">
        <w:rPr>
          <w:lang w:val="en-GB"/>
        </w:rPr>
        <w:t xml:space="preserve"> untuk mengidentifikasi potensi pemborosan baru.</w:t>
      </w:r>
      <w:r>
        <w:rPr>
          <w:lang w:val="en-GB"/>
        </w:rPr>
        <w:t xml:space="preserve"> Serta, m</w:t>
      </w:r>
      <w:r w:rsidRPr="002B0BBC">
        <w:rPr>
          <w:lang w:val="en-GB"/>
        </w:rPr>
        <w:t>engintegrasikan pendekatan Kaizen (perbaikan berkelanjutan) dalam setiap aktivitas produksi.</w:t>
      </w:r>
    </w:p>
    <w:p w14:paraId="24313BD7" w14:textId="77777777" w:rsidR="002B0BBC" w:rsidRDefault="002B0BBC" w:rsidP="002B0BBC">
      <w:pPr>
        <w:pStyle w:val="NormalWeb"/>
        <w:spacing w:before="0" w:beforeAutospacing="0" w:after="0" w:afterAutospacing="0" w:line="360" w:lineRule="auto"/>
        <w:ind w:left="360"/>
        <w:jc w:val="both"/>
        <w:rPr>
          <w:lang w:val="en-GB"/>
        </w:rPr>
      </w:pPr>
    </w:p>
    <w:p w14:paraId="07CF5B97" w14:textId="77777777" w:rsidR="00690B3F" w:rsidRDefault="00690B3F" w:rsidP="00690B3F">
      <w:pPr>
        <w:pStyle w:val="NormalWeb"/>
        <w:spacing w:before="0" w:beforeAutospacing="0" w:after="0" w:afterAutospacing="0" w:line="360" w:lineRule="auto"/>
        <w:ind w:left="360"/>
        <w:jc w:val="both"/>
        <w:rPr>
          <w:lang w:val="en-GB"/>
        </w:rPr>
      </w:pPr>
    </w:p>
    <w:p w14:paraId="53F41393" w14:textId="2D41D0F8" w:rsidR="00690B3F" w:rsidRDefault="00690B3F" w:rsidP="00586391">
      <w:pPr>
        <w:pStyle w:val="NormalWeb"/>
        <w:spacing w:before="0" w:beforeAutospacing="0" w:after="0" w:afterAutospacing="0" w:line="360" w:lineRule="auto"/>
        <w:ind w:left="360"/>
        <w:jc w:val="center"/>
        <w:rPr>
          <w:lang w:val="en-GB"/>
        </w:rPr>
      </w:pPr>
      <w:r>
        <w:rPr>
          <w:lang w:val="en-GB"/>
        </w:rPr>
        <w:t>DAFTAR PUSTAKA</w:t>
      </w:r>
    </w:p>
    <w:p w14:paraId="15A2954F" w14:textId="75BA24DF" w:rsidR="00586391" w:rsidRDefault="00586391" w:rsidP="00586391">
      <w:pPr>
        <w:pStyle w:val="NormalWeb"/>
        <w:jc w:val="both"/>
      </w:pPr>
      <w:r>
        <w:t xml:space="preserve">Chopra, S. &amp; Meindl, P. (2019). </w:t>
      </w:r>
      <w:r>
        <w:rPr>
          <w:rStyle w:val="Emphasis"/>
          <w:rFonts w:eastAsiaTheme="majorEastAsia"/>
        </w:rPr>
        <w:t>Supply Chain Management: Strategy, Planning, and Operation</w:t>
      </w:r>
      <w:r>
        <w:t>. 7th ed. Pearson Education.</w:t>
      </w:r>
    </w:p>
    <w:p w14:paraId="1946B944" w14:textId="661237E5" w:rsidR="00586391" w:rsidRDefault="00586391" w:rsidP="00586391">
      <w:pPr>
        <w:pStyle w:val="NormalWeb"/>
        <w:jc w:val="both"/>
      </w:pPr>
      <w:r>
        <w:t xml:space="preserve">Simchi-Levi, D., Kaminsky, P. &amp; Simchi-Levi, E. (2008). </w:t>
      </w:r>
      <w:r>
        <w:rPr>
          <w:rStyle w:val="Emphasis"/>
          <w:rFonts w:eastAsiaTheme="majorEastAsia"/>
        </w:rPr>
        <w:t>Designing and Managing the Supply Chain: Concepts, Strategies, and Case Studies</w:t>
      </w:r>
      <w:r>
        <w:t>. 3rd ed. McGraw-Hill.</w:t>
      </w:r>
    </w:p>
    <w:p w14:paraId="493E16B5" w14:textId="63F73829" w:rsidR="00586391" w:rsidRDefault="00586391" w:rsidP="00586391">
      <w:pPr>
        <w:pStyle w:val="NormalWeb"/>
        <w:jc w:val="both"/>
      </w:pPr>
      <w:r>
        <w:t xml:space="preserve">Pujawan, I.N. &amp; Mahendrawathi, E.R. (2017). </w:t>
      </w:r>
      <w:r>
        <w:rPr>
          <w:rStyle w:val="Emphasis"/>
          <w:rFonts w:eastAsiaTheme="majorEastAsia"/>
        </w:rPr>
        <w:t>Supply Chain Management</w:t>
      </w:r>
      <w:r>
        <w:t>. Edisi ke-3. Guna Widya, Surabaya.</w:t>
      </w:r>
    </w:p>
    <w:p w14:paraId="6DF9EFA6" w14:textId="1E327349" w:rsidR="00586391" w:rsidRDefault="00586391" w:rsidP="00586391">
      <w:pPr>
        <w:pStyle w:val="NormalWeb"/>
        <w:jc w:val="both"/>
      </w:pPr>
      <w:r>
        <w:t xml:space="preserve">Misda, Y. (2022). </w:t>
      </w:r>
      <w:r>
        <w:rPr>
          <w:rStyle w:val="Emphasis"/>
          <w:rFonts w:eastAsiaTheme="majorEastAsia"/>
        </w:rPr>
        <w:t>Production Line Improvement Analysis with Lean Manufacturing Approach to Reduce Waste at CV. TMJ Uses Value Stream Mapping (VSM) and Root Cause Analysis (RCA) Methods</w:t>
      </w:r>
      <w:r>
        <w:t>.</w:t>
      </w:r>
    </w:p>
    <w:p w14:paraId="286BA19A" w14:textId="107D6AB3" w:rsidR="00586391" w:rsidRDefault="00586391" w:rsidP="00586391">
      <w:pPr>
        <w:pStyle w:val="NormalWeb"/>
        <w:jc w:val="both"/>
      </w:pPr>
      <w:r>
        <w:t xml:space="preserve">Fathan Fadilah, M. &amp; Wibero, R. (2024). </w:t>
      </w:r>
      <w:r>
        <w:rPr>
          <w:rStyle w:val="Emphasis"/>
          <w:rFonts w:eastAsiaTheme="majorEastAsia"/>
        </w:rPr>
        <w:t>Rancangan Lean Manufacturing untuk Mengurangi Pemborosan pada Proses Pembuatan Sepatu dengan Pendekatan Metode Value Stream Mapping (VSM) dan Root Cause Analysis (RCA) di Home Industry Sepatu</w:t>
      </w:r>
      <w:r>
        <w:t>.</w:t>
      </w:r>
    </w:p>
    <w:p w14:paraId="442352CF" w14:textId="36730AD4" w:rsidR="00586391" w:rsidRDefault="00586391" w:rsidP="00586391">
      <w:pPr>
        <w:pStyle w:val="NormalWeb"/>
        <w:jc w:val="both"/>
      </w:pPr>
      <w:r>
        <w:t xml:space="preserve">Hasibuan, A., Hasibuan, A.A., Hasim, F. &amp; Ramadhana, F. (2023). </w:t>
      </w:r>
      <w:r>
        <w:rPr>
          <w:rStyle w:val="Emphasis"/>
          <w:rFonts w:eastAsiaTheme="majorEastAsia"/>
        </w:rPr>
        <w:t>Penerapan Lean Manufacturing dalam Meningkatkan Efisiensi Proses Produksi di Industri Manufaktur</w:t>
      </w:r>
      <w:r>
        <w:t>.</w:t>
      </w:r>
    </w:p>
    <w:p w14:paraId="1A2C9C14" w14:textId="76732A86" w:rsidR="00586391" w:rsidRDefault="00586391" w:rsidP="00586391">
      <w:pPr>
        <w:pStyle w:val="NormalWeb"/>
        <w:jc w:val="both"/>
      </w:pPr>
      <w:r>
        <w:lastRenderedPageBreak/>
        <w:t xml:space="preserve">Susanti, D.A., Yulianto, L., Kurniawan, V.R.B., Nurhayati, E. &amp; Rezalti, D.T. (2022). </w:t>
      </w:r>
      <w:r>
        <w:rPr>
          <w:rStyle w:val="Emphasis"/>
          <w:rFonts w:eastAsiaTheme="majorEastAsia"/>
        </w:rPr>
        <w:t>Analisis Lean Manufacturing Pendekatan VSM dan FMEA untuk Meminimasi Pemborosan pada Salah Satu Perusahaan Logam di Jawa Tengah</w:t>
      </w:r>
      <w:r>
        <w:t>.</w:t>
      </w:r>
    </w:p>
    <w:p w14:paraId="3C6C6CAE" w14:textId="3B3349C5" w:rsidR="00586391" w:rsidRDefault="00586391" w:rsidP="00586391">
      <w:pPr>
        <w:pStyle w:val="NormalWeb"/>
        <w:jc w:val="both"/>
      </w:pPr>
      <w:r>
        <w:t xml:space="preserve">Setiawan, I. &amp; Rahman, A. (2021). </w:t>
      </w:r>
      <w:r>
        <w:rPr>
          <w:rStyle w:val="Emphasis"/>
          <w:rFonts w:eastAsiaTheme="majorEastAsia"/>
        </w:rPr>
        <w:t>Penerapan Lean Manufacturing untuk Meminimalkan Waste dengan Menggunakan Metode VSM dan WAM pada PT. XYZ</w:t>
      </w:r>
      <w:r>
        <w:t>.</w:t>
      </w:r>
    </w:p>
    <w:p w14:paraId="269218A4" w14:textId="39A1E468" w:rsidR="00586391" w:rsidRDefault="00586391" w:rsidP="00586391">
      <w:pPr>
        <w:pStyle w:val="NormalWeb"/>
        <w:jc w:val="both"/>
      </w:pPr>
      <w:r>
        <w:t xml:space="preserve">Khalidzky, M.K., Winarno, &amp; Maulidin, W.F. (2022). </w:t>
      </w:r>
      <w:r>
        <w:rPr>
          <w:rStyle w:val="Emphasis"/>
          <w:rFonts w:eastAsiaTheme="majorEastAsia"/>
        </w:rPr>
        <w:t>Lean Manufacturing dalam Reduksi Waste untuk Peningkatan Efisiensi Produksi Konektor Tipe X di PT. XYZ</w:t>
      </w:r>
      <w:r>
        <w:t>.</w:t>
      </w:r>
    </w:p>
    <w:p w14:paraId="4DC825B7" w14:textId="12C43B75" w:rsidR="00586391" w:rsidRDefault="00586391" w:rsidP="00586391">
      <w:pPr>
        <w:pStyle w:val="NormalWeb"/>
        <w:jc w:val="both"/>
        <w:rPr>
          <w:rStyle w:val="Emphasis"/>
          <w:rFonts w:eastAsiaTheme="majorEastAsia"/>
        </w:rPr>
      </w:pPr>
      <w:r>
        <w:t xml:space="preserve">Alexander, K. &amp; Handayani, N.U. (2022). </w:t>
      </w:r>
      <w:r>
        <w:rPr>
          <w:rStyle w:val="Emphasis"/>
          <w:rFonts w:eastAsiaTheme="majorEastAsia"/>
        </w:rPr>
        <w:t>Perancangan Lean Manufacturing dalam Proses Packing TV LED 32” (Studi Kasus: PT. XYZ)</w:t>
      </w:r>
    </w:p>
    <w:p w14:paraId="7EFDCC3B" w14:textId="77777777" w:rsidR="00CC7649" w:rsidRPr="00CC7649" w:rsidRDefault="00CC7649" w:rsidP="00CC7649">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Pr="00CC7649">
        <w:rPr>
          <w:rFonts w:ascii="Times New Roman" w:hAnsi="Times New Roman" w:cs="Times New Roman"/>
          <w:sz w:val="24"/>
        </w:rPr>
        <w:t>ANALISIS PENERAPAN LEAN MANUFACTURING DENGAN METODE VSM (VALUE STREAM MAPPING) GUNA MENGURANGI WASTE DAN CYCLE TIME PADA PROSES PRODUKSI KERAMIK DI PT XYZ | Tekmapro. (n.d.). Retrieved October 9, 2025, from https://tekmapro.upnjatim.ac.id/index.php/tekmapro/article/view/419?utm_source=chatgpt.com</w:t>
      </w:r>
    </w:p>
    <w:p w14:paraId="6990DFA1" w14:textId="77777777" w:rsidR="00CC7649" w:rsidRPr="00CC7649" w:rsidRDefault="00CC7649" w:rsidP="00CC7649">
      <w:pPr>
        <w:pStyle w:val="Bibliography"/>
        <w:rPr>
          <w:rFonts w:ascii="Times New Roman" w:hAnsi="Times New Roman" w:cs="Times New Roman"/>
          <w:sz w:val="24"/>
        </w:rPr>
      </w:pPr>
      <w:r w:rsidRPr="00CC7649">
        <w:rPr>
          <w:rFonts w:ascii="Times New Roman" w:hAnsi="Times New Roman" w:cs="Times New Roman"/>
          <w:sz w:val="24"/>
        </w:rPr>
        <w:t>Ansyah, E., Kustiwan, S., &amp; Supriyati, S. (2025). Analisis Lean Manufacturing untuk Mengurangi Cycle Time dengan Menggunakan Metode Value Stream Mapping. Jurnal Penelitian Inovatif, 5(3), 2153–2162. https://doi.org/10.54082/jupin.1693</w:t>
      </w:r>
    </w:p>
    <w:p w14:paraId="75E0086A" w14:textId="77777777" w:rsidR="00CC7649" w:rsidRPr="00CC7649" w:rsidRDefault="00CC7649" w:rsidP="00CC7649">
      <w:pPr>
        <w:pStyle w:val="Bibliography"/>
        <w:rPr>
          <w:rFonts w:ascii="Times New Roman" w:hAnsi="Times New Roman" w:cs="Times New Roman"/>
          <w:sz w:val="24"/>
        </w:rPr>
      </w:pPr>
      <w:r w:rsidRPr="00CC7649">
        <w:rPr>
          <w:rFonts w:ascii="Times New Roman" w:hAnsi="Times New Roman" w:cs="Times New Roman"/>
          <w:sz w:val="24"/>
        </w:rPr>
        <w:t>Fadilah, M. F., &amp; Wibero, R. (2024). Rancangan Lean Manufacturing untuk Mengurangi Pemborosan Pada Proses Pembuatan Sepatu dengan Pendekatan Metode Value Stream Mapping (Vsm) dan Root Cause Analysis (Rca) di Home Industry Sepatu. Jurnal Greenation Ilmu Teknik, 2(1), 16–25. https://doi.org/10.38035/jgit.v2i1.230</w:t>
      </w:r>
    </w:p>
    <w:p w14:paraId="2EAFBE0C" w14:textId="77777777" w:rsidR="00CC7649" w:rsidRPr="00CC7649" w:rsidRDefault="00CC7649" w:rsidP="00CC7649">
      <w:pPr>
        <w:pStyle w:val="Bibliography"/>
        <w:rPr>
          <w:rFonts w:ascii="Times New Roman" w:hAnsi="Times New Roman" w:cs="Times New Roman"/>
          <w:sz w:val="24"/>
        </w:rPr>
      </w:pPr>
      <w:r w:rsidRPr="00CC7649">
        <w:rPr>
          <w:rFonts w:ascii="Times New Roman" w:hAnsi="Times New Roman" w:cs="Times New Roman"/>
          <w:sz w:val="24"/>
        </w:rPr>
        <w:lastRenderedPageBreak/>
        <w:t>GS Citation. (n.d.). Google Docs. Retrieved October 9, 2025, from https://docs.google.com/spreadsheets/d/e/2PACX-1vQM9s58en1N5-LDLePLqUEvgKXi-GnQRd6k6lkjjmM-nH3bLxq1d3sNvyeDl3BORICBYNbDhWupmzD8/pubhtml?gid=1761863452&amp;single=true&amp;usp=embed_facebook</w:t>
      </w:r>
    </w:p>
    <w:p w14:paraId="271AAFCC" w14:textId="77777777" w:rsidR="00CC7649" w:rsidRPr="00CC7649" w:rsidRDefault="00CC7649" w:rsidP="00CC7649">
      <w:pPr>
        <w:pStyle w:val="Bibliography"/>
        <w:rPr>
          <w:rFonts w:ascii="Times New Roman" w:hAnsi="Times New Roman" w:cs="Times New Roman"/>
          <w:sz w:val="24"/>
        </w:rPr>
      </w:pPr>
      <w:r w:rsidRPr="00CC7649">
        <w:rPr>
          <w:rFonts w:ascii="Times New Roman" w:hAnsi="Times New Roman" w:cs="Times New Roman"/>
          <w:sz w:val="24"/>
        </w:rPr>
        <w:t>Jurnal Universitas Sebelas Maret. (n.d.). Retrieved October 9, 2025, from https://jurnal.uns.ac.id/lean-vsm-fmea-logam</w:t>
      </w:r>
    </w:p>
    <w:p w14:paraId="64C9C190" w14:textId="60927A54" w:rsidR="00CC7649" w:rsidRDefault="00CC7649" w:rsidP="00586391">
      <w:pPr>
        <w:pStyle w:val="NormalWeb"/>
        <w:jc w:val="both"/>
      </w:pPr>
      <w:r>
        <w:fldChar w:fldCharType="end"/>
      </w:r>
    </w:p>
    <w:p w14:paraId="6888D7A8" w14:textId="77777777" w:rsidR="00586391" w:rsidRPr="00690B3F" w:rsidRDefault="00586391" w:rsidP="00586391">
      <w:pPr>
        <w:pStyle w:val="NormalWeb"/>
        <w:spacing w:before="0" w:beforeAutospacing="0" w:after="0" w:afterAutospacing="0" w:line="360" w:lineRule="auto"/>
        <w:jc w:val="both"/>
        <w:rPr>
          <w:lang w:val="en-GB"/>
        </w:rPr>
      </w:pPr>
    </w:p>
    <w:sectPr w:rsidR="00586391" w:rsidRPr="00690B3F" w:rsidSect="00B45234">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E05D3"/>
    <w:multiLevelType w:val="multilevel"/>
    <w:tmpl w:val="363E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C2E17"/>
    <w:multiLevelType w:val="multilevel"/>
    <w:tmpl w:val="E7FC5B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0AC0"/>
    <w:multiLevelType w:val="hybridMultilevel"/>
    <w:tmpl w:val="0C625B32"/>
    <w:lvl w:ilvl="0" w:tplc="BC9C32DA">
      <w:start w:val="1"/>
      <w:numFmt w:val="lowerLetter"/>
      <w:lvlText w:val="%1."/>
      <w:lvlJc w:val="left"/>
      <w:pPr>
        <w:ind w:left="1506" w:hanging="360"/>
      </w:pPr>
      <w:rPr>
        <w:rFonts w:hint="default"/>
      </w:r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3" w15:restartNumberingAfterBreak="0">
    <w:nsid w:val="146218F1"/>
    <w:multiLevelType w:val="hybridMultilevel"/>
    <w:tmpl w:val="CFE06F94"/>
    <w:lvl w:ilvl="0" w:tplc="0AA0219E">
      <w:start w:val="1"/>
      <w:numFmt w:val="lowerLetter"/>
      <w:lvlText w:val="%1."/>
      <w:lvlJc w:val="left"/>
      <w:pPr>
        <w:ind w:left="1080" w:hanging="360"/>
      </w:pPr>
      <w:rPr>
        <w:rFonts w:ascii="Times New Roman" w:eastAsiaTheme="minorHAnsi"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8B6424D"/>
    <w:multiLevelType w:val="hybridMultilevel"/>
    <w:tmpl w:val="0E122D42"/>
    <w:lvl w:ilvl="0" w:tplc="204C89B4">
      <w:start w:val="1"/>
      <w:numFmt w:val="decimal"/>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 w15:restartNumberingAfterBreak="0">
    <w:nsid w:val="1B2A55D5"/>
    <w:multiLevelType w:val="hybridMultilevel"/>
    <w:tmpl w:val="154209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E752528"/>
    <w:multiLevelType w:val="hybridMultilevel"/>
    <w:tmpl w:val="F2B0E2C4"/>
    <w:lvl w:ilvl="0" w:tplc="0E38F350">
      <w:start w:val="1"/>
      <w:numFmt w:val="decimal"/>
      <w:lvlText w:val="%1."/>
      <w:lvlJc w:val="left"/>
      <w:pPr>
        <w:ind w:left="720" w:hanging="360"/>
      </w:pPr>
      <w:rPr>
        <w:rFonts w:hint="default"/>
      </w:rPr>
    </w:lvl>
    <w:lvl w:ilvl="1" w:tplc="3564B24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431B31"/>
    <w:multiLevelType w:val="hybridMultilevel"/>
    <w:tmpl w:val="1794DB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730784"/>
    <w:multiLevelType w:val="hybridMultilevel"/>
    <w:tmpl w:val="C9F08F9A"/>
    <w:lvl w:ilvl="0" w:tplc="204C89B4">
      <w:start w:val="1"/>
      <w:numFmt w:val="decimal"/>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9" w15:restartNumberingAfterBreak="0">
    <w:nsid w:val="2A5D65BC"/>
    <w:multiLevelType w:val="hybridMultilevel"/>
    <w:tmpl w:val="41A00A74"/>
    <w:lvl w:ilvl="0" w:tplc="BC9C32DA">
      <w:start w:val="1"/>
      <w:numFmt w:val="lowerLetter"/>
      <w:lvlText w:val="%1."/>
      <w:lvlJc w:val="left"/>
      <w:pPr>
        <w:ind w:left="1506" w:hanging="360"/>
      </w:pPr>
      <w:rPr>
        <w:rFonts w:hint="default"/>
      </w:rPr>
    </w:lvl>
    <w:lvl w:ilvl="1" w:tplc="08090019" w:tentative="1">
      <w:start w:val="1"/>
      <w:numFmt w:val="lowerLetter"/>
      <w:lvlText w:val="%2."/>
      <w:lvlJc w:val="left"/>
      <w:pPr>
        <w:ind w:left="2226" w:hanging="360"/>
      </w:pPr>
    </w:lvl>
    <w:lvl w:ilvl="2" w:tplc="0809001B" w:tentative="1">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10" w15:restartNumberingAfterBreak="0">
    <w:nsid w:val="38C519DF"/>
    <w:multiLevelType w:val="multilevel"/>
    <w:tmpl w:val="6272486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B3B5E"/>
    <w:multiLevelType w:val="hybridMultilevel"/>
    <w:tmpl w:val="58AE7168"/>
    <w:lvl w:ilvl="0" w:tplc="43129F4A">
      <w:start w:val="1"/>
      <w:numFmt w:val="decimal"/>
      <w:lvlText w:val="2.%1"/>
      <w:lvlJc w:val="left"/>
      <w:pPr>
        <w:ind w:left="786"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40E174B"/>
    <w:multiLevelType w:val="hybridMultilevel"/>
    <w:tmpl w:val="A97EC156"/>
    <w:lvl w:ilvl="0" w:tplc="B19C2946">
      <w:start w:val="1"/>
      <w:numFmt w:val="decimal"/>
      <w:lvlText w:val="3.%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395289"/>
    <w:multiLevelType w:val="hybridMultilevel"/>
    <w:tmpl w:val="54325EC6"/>
    <w:lvl w:ilvl="0" w:tplc="25FA527A">
      <w:start w:val="1"/>
      <w:numFmt w:val="decimal"/>
      <w:lvlText w:val="1.%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83B42BB"/>
    <w:multiLevelType w:val="multilevel"/>
    <w:tmpl w:val="D9705892"/>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B85204"/>
    <w:multiLevelType w:val="multilevel"/>
    <w:tmpl w:val="1C58DE34"/>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63E23"/>
    <w:multiLevelType w:val="multilevel"/>
    <w:tmpl w:val="E7FC5B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84139"/>
    <w:multiLevelType w:val="multilevel"/>
    <w:tmpl w:val="852A097A"/>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F7418"/>
    <w:multiLevelType w:val="hybridMultilevel"/>
    <w:tmpl w:val="34BA3118"/>
    <w:lvl w:ilvl="0" w:tplc="3A761EEC">
      <w:start w:val="1"/>
      <w:numFmt w:val="upperRoman"/>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F0E776A"/>
    <w:multiLevelType w:val="hybridMultilevel"/>
    <w:tmpl w:val="F1224368"/>
    <w:lvl w:ilvl="0" w:tplc="BC9C32DA">
      <w:start w:val="1"/>
      <w:numFmt w:val="lowerLetter"/>
      <w:lvlText w:val="%1."/>
      <w:lvlJc w:val="left"/>
      <w:pPr>
        <w:ind w:left="1506" w:hanging="360"/>
      </w:pPr>
      <w:rPr>
        <w:rFonts w:hint="default"/>
      </w:rPr>
    </w:lvl>
    <w:lvl w:ilvl="1" w:tplc="08090019" w:tentative="1">
      <w:start w:val="1"/>
      <w:numFmt w:val="lowerLetter"/>
      <w:lvlText w:val="%2."/>
      <w:lvlJc w:val="left"/>
      <w:pPr>
        <w:ind w:left="2226" w:hanging="360"/>
      </w:pPr>
    </w:lvl>
    <w:lvl w:ilvl="2" w:tplc="0809001B">
      <w:start w:val="1"/>
      <w:numFmt w:val="lowerRoman"/>
      <w:lvlText w:val="%3."/>
      <w:lvlJc w:val="right"/>
      <w:pPr>
        <w:ind w:left="2946" w:hanging="180"/>
      </w:pPr>
    </w:lvl>
    <w:lvl w:ilvl="3" w:tplc="0809000F" w:tentative="1">
      <w:start w:val="1"/>
      <w:numFmt w:val="decimal"/>
      <w:lvlText w:val="%4."/>
      <w:lvlJc w:val="left"/>
      <w:pPr>
        <w:ind w:left="3666" w:hanging="360"/>
      </w:pPr>
    </w:lvl>
    <w:lvl w:ilvl="4" w:tplc="08090019" w:tentative="1">
      <w:start w:val="1"/>
      <w:numFmt w:val="lowerLetter"/>
      <w:lvlText w:val="%5."/>
      <w:lvlJc w:val="left"/>
      <w:pPr>
        <w:ind w:left="4386" w:hanging="360"/>
      </w:pPr>
    </w:lvl>
    <w:lvl w:ilvl="5" w:tplc="0809001B" w:tentative="1">
      <w:start w:val="1"/>
      <w:numFmt w:val="lowerRoman"/>
      <w:lvlText w:val="%6."/>
      <w:lvlJc w:val="right"/>
      <w:pPr>
        <w:ind w:left="5106" w:hanging="180"/>
      </w:pPr>
    </w:lvl>
    <w:lvl w:ilvl="6" w:tplc="0809000F" w:tentative="1">
      <w:start w:val="1"/>
      <w:numFmt w:val="decimal"/>
      <w:lvlText w:val="%7."/>
      <w:lvlJc w:val="left"/>
      <w:pPr>
        <w:ind w:left="5826" w:hanging="360"/>
      </w:pPr>
    </w:lvl>
    <w:lvl w:ilvl="7" w:tplc="08090019" w:tentative="1">
      <w:start w:val="1"/>
      <w:numFmt w:val="lowerLetter"/>
      <w:lvlText w:val="%8."/>
      <w:lvlJc w:val="left"/>
      <w:pPr>
        <w:ind w:left="6546" w:hanging="360"/>
      </w:pPr>
    </w:lvl>
    <w:lvl w:ilvl="8" w:tplc="0809001B" w:tentative="1">
      <w:start w:val="1"/>
      <w:numFmt w:val="lowerRoman"/>
      <w:lvlText w:val="%9."/>
      <w:lvlJc w:val="right"/>
      <w:pPr>
        <w:ind w:left="7266" w:hanging="180"/>
      </w:pPr>
    </w:lvl>
  </w:abstractNum>
  <w:abstractNum w:abstractNumId="20" w15:restartNumberingAfterBreak="0">
    <w:nsid w:val="601B427B"/>
    <w:multiLevelType w:val="hybridMultilevel"/>
    <w:tmpl w:val="17C66B7A"/>
    <w:lvl w:ilvl="0" w:tplc="C79EB456">
      <w:start w:val="1"/>
      <w:numFmt w:val="decimal"/>
      <w:lvlText w:val="4.%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0DA4704"/>
    <w:multiLevelType w:val="multilevel"/>
    <w:tmpl w:val="3522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562032"/>
    <w:multiLevelType w:val="multilevel"/>
    <w:tmpl w:val="4DE6C5A6"/>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8D71E0"/>
    <w:multiLevelType w:val="multilevel"/>
    <w:tmpl w:val="FBF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B10AE6"/>
    <w:multiLevelType w:val="hybridMultilevel"/>
    <w:tmpl w:val="0DC493E0"/>
    <w:lvl w:ilvl="0" w:tplc="712E6ADC">
      <w:start w:val="1"/>
      <w:numFmt w:val="decimal"/>
      <w:lvlText w:val="%1."/>
      <w:lvlJc w:val="left"/>
      <w:pPr>
        <w:ind w:left="1146" w:hanging="360"/>
      </w:pPr>
      <w:rPr>
        <w:rFonts w:hint="default"/>
        <w:b w:val="0"/>
        <w:bCs w:val="0"/>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5" w15:restartNumberingAfterBreak="0">
    <w:nsid w:val="668D6B8E"/>
    <w:multiLevelType w:val="multilevel"/>
    <w:tmpl w:val="67882F4C"/>
    <w:lvl w:ilvl="0">
      <w:start w:val="1"/>
      <w:numFmt w:val="lowerLetter"/>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F50793"/>
    <w:multiLevelType w:val="multilevel"/>
    <w:tmpl w:val="A1B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A3F6E"/>
    <w:multiLevelType w:val="hybridMultilevel"/>
    <w:tmpl w:val="40B610FC"/>
    <w:lvl w:ilvl="0" w:tplc="38090017">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8" w15:restartNumberingAfterBreak="0">
    <w:nsid w:val="7BBB177D"/>
    <w:multiLevelType w:val="hybridMultilevel"/>
    <w:tmpl w:val="8792743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11849683">
    <w:abstractNumId w:val="18"/>
  </w:num>
  <w:num w:numId="2" w16cid:durableId="1225533503">
    <w:abstractNumId w:val="13"/>
  </w:num>
  <w:num w:numId="3" w16cid:durableId="2139564898">
    <w:abstractNumId w:val="8"/>
  </w:num>
  <w:num w:numId="4" w16cid:durableId="37708860">
    <w:abstractNumId w:val="0"/>
  </w:num>
  <w:num w:numId="5" w16cid:durableId="847712477">
    <w:abstractNumId w:val="24"/>
  </w:num>
  <w:num w:numId="6" w16cid:durableId="1913462693">
    <w:abstractNumId w:val="10"/>
  </w:num>
  <w:num w:numId="7" w16cid:durableId="1018888998">
    <w:abstractNumId w:val="4"/>
  </w:num>
  <w:num w:numId="8" w16cid:durableId="1199009520">
    <w:abstractNumId w:val="11"/>
  </w:num>
  <w:num w:numId="9" w16cid:durableId="1811246775">
    <w:abstractNumId w:val="12"/>
  </w:num>
  <w:num w:numId="10" w16cid:durableId="750811350">
    <w:abstractNumId w:val="14"/>
  </w:num>
  <w:num w:numId="11" w16cid:durableId="353309276">
    <w:abstractNumId w:val="21"/>
  </w:num>
  <w:num w:numId="12" w16cid:durableId="571820141">
    <w:abstractNumId w:val="26"/>
  </w:num>
  <w:num w:numId="13" w16cid:durableId="2032878874">
    <w:abstractNumId w:val="16"/>
  </w:num>
  <w:num w:numId="14" w16cid:durableId="728498706">
    <w:abstractNumId w:val="25"/>
  </w:num>
  <w:num w:numId="15" w16cid:durableId="139271169">
    <w:abstractNumId w:val="23"/>
  </w:num>
  <w:num w:numId="16" w16cid:durableId="1345746785">
    <w:abstractNumId w:val="3"/>
  </w:num>
  <w:num w:numId="17" w16cid:durableId="1720133863">
    <w:abstractNumId w:val="20"/>
  </w:num>
  <w:num w:numId="18" w16cid:durableId="2081754746">
    <w:abstractNumId w:val="7"/>
  </w:num>
  <w:num w:numId="19" w16cid:durableId="2136563872">
    <w:abstractNumId w:val="2"/>
  </w:num>
  <w:num w:numId="20" w16cid:durableId="1548836148">
    <w:abstractNumId w:val="1"/>
  </w:num>
  <w:num w:numId="21" w16cid:durableId="1776751715">
    <w:abstractNumId w:val="17"/>
  </w:num>
  <w:num w:numId="22" w16cid:durableId="941256275">
    <w:abstractNumId w:val="9"/>
  </w:num>
  <w:num w:numId="23" w16cid:durableId="94372956">
    <w:abstractNumId w:val="19"/>
  </w:num>
  <w:num w:numId="24" w16cid:durableId="1973560158">
    <w:abstractNumId w:val="6"/>
  </w:num>
  <w:num w:numId="25" w16cid:durableId="124665741">
    <w:abstractNumId w:val="22"/>
  </w:num>
  <w:num w:numId="26" w16cid:durableId="645668774">
    <w:abstractNumId w:val="15"/>
  </w:num>
  <w:num w:numId="27" w16cid:durableId="17973419">
    <w:abstractNumId w:val="5"/>
  </w:num>
  <w:num w:numId="28" w16cid:durableId="1792355540">
    <w:abstractNumId w:val="28"/>
  </w:num>
  <w:num w:numId="29" w16cid:durableId="84134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34"/>
    <w:rsid w:val="0004055D"/>
    <w:rsid w:val="00072D1D"/>
    <w:rsid w:val="00097B6D"/>
    <w:rsid w:val="0018127A"/>
    <w:rsid w:val="001B1B30"/>
    <w:rsid w:val="001C31A2"/>
    <w:rsid w:val="001E3535"/>
    <w:rsid w:val="002B0BBC"/>
    <w:rsid w:val="002B233E"/>
    <w:rsid w:val="00451B49"/>
    <w:rsid w:val="004F5C84"/>
    <w:rsid w:val="00586391"/>
    <w:rsid w:val="005F7B18"/>
    <w:rsid w:val="00666090"/>
    <w:rsid w:val="00690B3F"/>
    <w:rsid w:val="007E73DA"/>
    <w:rsid w:val="007F110A"/>
    <w:rsid w:val="00876C05"/>
    <w:rsid w:val="00904B65"/>
    <w:rsid w:val="00926C85"/>
    <w:rsid w:val="009276D7"/>
    <w:rsid w:val="009E3219"/>
    <w:rsid w:val="009F2DD1"/>
    <w:rsid w:val="00A04306"/>
    <w:rsid w:val="00AA0FAC"/>
    <w:rsid w:val="00B45234"/>
    <w:rsid w:val="00B77971"/>
    <w:rsid w:val="00BD5393"/>
    <w:rsid w:val="00BE0366"/>
    <w:rsid w:val="00BF3B30"/>
    <w:rsid w:val="00CC7649"/>
    <w:rsid w:val="00D35007"/>
    <w:rsid w:val="00DE7F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D65A3"/>
  <w15:chartTrackingRefBased/>
  <w15:docId w15:val="{B99BAE67-6A28-4337-9142-76FBA8EF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34"/>
    <w:rPr>
      <w:lang w:val="en-US"/>
    </w:rPr>
  </w:style>
  <w:style w:type="paragraph" w:styleId="Heading1">
    <w:name w:val="heading 1"/>
    <w:basedOn w:val="Normal"/>
    <w:next w:val="Normal"/>
    <w:link w:val="Heading1Char"/>
    <w:uiPriority w:val="9"/>
    <w:qFormat/>
    <w:rsid w:val="00B45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234"/>
    <w:rPr>
      <w:rFonts w:eastAsiaTheme="majorEastAsia" w:cstheme="majorBidi"/>
      <w:color w:val="272727" w:themeColor="text1" w:themeTint="D8"/>
    </w:rPr>
  </w:style>
  <w:style w:type="paragraph" w:styleId="Title">
    <w:name w:val="Title"/>
    <w:basedOn w:val="Normal"/>
    <w:next w:val="Normal"/>
    <w:link w:val="TitleChar"/>
    <w:uiPriority w:val="10"/>
    <w:qFormat/>
    <w:rsid w:val="00B45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234"/>
    <w:pPr>
      <w:spacing w:before="160"/>
      <w:jc w:val="center"/>
    </w:pPr>
    <w:rPr>
      <w:i/>
      <w:iCs/>
      <w:color w:val="404040" w:themeColor="text1" w:themeTint="BF"/>
    </w:rPr>
  </w:style>
  <w:style w:type="character" w:customStyle="1" w:styleId="QuoteChar">
    <w:name w:val="Quote Char"/>
    <w:basedOn w:val="DefaultParagraphFont"/>
    <w:link w:val="Quote"/>
    <w:uiPriority w:val="29"/>
    <w:rsid w:val="00B45234"/>
    <w:rPr>
      <w:i/>
      <w:iCs/>
      <w:color w:val="404040" w:themeColor="text1" w:themeTint="BF"/>
    </w:rPr>
  </w:style>
  <w:style w:type="paragraph" w:styleId="ListParagraph">
    <w:name w:val="List Paragraph"/>
    <w:basedOn w:val="Normal"/>
    <w:uiPriority w:val="34"/>
    <w:qFormat/>
    <w:rsid w:val="00B45234"/>
    <w:pPr>
      <w:ind w:left="720"/>
      <w:contextualSpacing/>
    </w:pPr>
  </w:style>
  <w:style w:type="character" w:styleId="IntenseEmphasis">
    <w:name w:val="Intense Emphasis"/>
    <w:basedOn w:val="DefaultParagraphFont"/>
    <w:uiPriority w:val="21"/>
    <w:qFormat/>
    <w:rsid w:val="00B45234"/>
    <w:rPr>
      <w:i/>
      <w:iCs/>
      <w:color w:val="0F4761" w:themeColor="accent1" w:themeShade="BF"/>
    </w:rPr>
  </w:style>
  <w:style w:type="paragraph" w:styleId="IntenseQuote">
    <w:name w:val="Intense Quote"/>
    <w:basedOn w:val="Normal"/>
    <w:next w:val="Normal"/>
    <w:link w:val="IntenseQuoteChar"/>
    <w:uiPriority w:val="30"/>
    <w:qFormat/>
    <w:rsid w:val="00B45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234"/>
    <w:rPr>
      <w:i/>
      <w:iCs/>
      <w:color w:val="0F4761" w:themeColor="accent1" w:themeShade="BF"/>
    </w:rPr>
  </w:style>
  <w:style w:type="character" w:styleId="IntenseReference">
    <w:name w:val="Intense Reference"/>
    <w:basedOn w:val="DefaultParagraphFont"/>
    <w:uiPriority w:val="32"/>
    <w:qFormat/>
    <w:rsid w:val="00B45234"/>
    <w:rPr>
      <w:b/>
      <w:bCs/>
      <w:smallCaps/>
      <w:color w:val="0F4761" w:themeColor="accent1" w:themeShade="BF"/>
      <w:spacing w:val="5"/>
    </w:rPr>
  </w:style>
  <w:style w:type="paragraph" w:styleId="NormalWeb">
    <w:name w:val="Normal (Web)"/>
    <w:basedOn w:val="Normal"/>
    <w:uiPriority w:val="99"/>
    <w:unhideWhenUsed/>
    <w:rsid w:val="00097B6D"/>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Strong">
    <w:name w:val="Strong"/>
    <w:basedOn w:val="DefaultParagraphFont"/>
    <w:uiPriority w:val="22"/>
    <w:qFormat/>
    <w:rsid w:val="00097B6D"/>
    <w:rPr>
      <w:b/>
      <w:bCs/>
    </w:rPr>
  </w:style>
  <w:style w:type="character" w:styleId="Emphasis">
    <w:name w:val="Emphasis"/>
    <w:basedOn w:val="DefaultParagraphFont"/>
    <w:uiPriority w:val="20"/>
    <w:qFormat/>
    <w:rsid w:val="00072D1D"/>
    <w:rPr>
      <w:i/>
      <w:iCs/>
    </w:rPr>
  </w:style>
  <w:style w:type="table" w:styleId="TableGrid">
    <w:name w:val="Table Grid"/>
    <w:basedOn w:val="TableNormal"/>
    <w:uiPriority w:val="39"/>
    <w:rsid w:val="00BD539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C7649"/>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74224">
      <w:bodyDiv w:val="1"/>
      <w:marLeft w:val="0"/>
      <w:marRight w:val="0"/>
      <w:marTop w:val="0"/>
      <w:marBottom w:val="0"/>
      <w:divBdr>
        <w:top w:val="none" w:sz="0" w:space="0" w:color="auto"/>
        <w:left w:val="none" w:sz="0" w:space="0" w:color="auto"/>
        <w:bottom w:val="none" w:sz="0" w:space="0" w:color="auto"/>
        <w:right w:val="none" w:sz="0" w:space="0" w:color="auto"/>
      </w:divBdr>
    </w:div>
    <w:div w:id="259069954">
      <w:bodyDiv w:val="1"/>
      <w:marLeft w:val="0"/>
      <w:marRight w:val="0"/>
      <w:marTop w:val="0"/>
      <w:marBottom w:val="0"/>
      <w:divBdr>
        <w:top w:val="none" w:sz="0" w:space="0" w:color="auto"/>
        <w:left w:val="none" w:sz="0" w:space="0" w:color="auto"/>
        <w:bottom w:val="none" w:sz="0" w:space="0" w:color="auto"/>
        <w:right w:val="none" w:sz="0" w:space="0" w:color="auto"/>
      </w:divBdr>
    </w:div>
    <w:div w:id="595555467">
      <w:bodyDiv w:val="1"/>
      <w:marLeft w:val="0"/>
      <w:marRight w:val="0"/>
      <w:marTop w:val="0"/>
      <w:marBottom w:val="0"/>
      <w:divBdr>
        <w:top w:val="none" w:sz="0" w:space="0" w:color="auto"/>
        <w:left w:val="none" w:sz="0" w:space="0" w:color="auto"/>
        <w:bottom w:val="none" w:sz="0" w:space="0" w:color="auto"/>
        <w:right w:val="none" w:sz="0" w:space="0" w:color="auto"/>
      </w:divBdr>
    </w:div>
    <w:div w:id="751708342">
      <w:bodyDiv w:val="1"/>
      <w:marLeft w:val="0"/>
      <w:marRight w:val="0"/>
      <w:marTop w:val="0"/>
      <w:marBottom w:val="0"/>
      <w:divBdr>
        <w:top w:val="none" w:sz="0" w:space="0" w:color="auto"/>
        <w:left w:val="none" w:sz="0" w:space="0" w:color="auto"/>
        <w:bottom w:val="none" w:sz="0" w:space="0" w:color="auto"/>
        <w:right w:val="none" w:sz="0" w:space="0" w:color="auto"/>
      </w:divBdr>
    </w:div>
    <w:div w:id="801461934">
      <w:bodyDiv w:val="1"/>
      <w:marLeft w:val="0"/>
      <w:marRight w:val="0"/>
      <w:marTop w:val="0"/>
      <w:marBottom w:val="0"/>
      <w:divBdr>
        <w:top w:val="none" w:sz="0" w:space="0" w:color="auto"/>
        <w:left w:val="none" w:sz="0" w:space="0" w:color="auto"/>
        <w:bottom w:val="none" w:sz="0" w:space="0" w:color="auto"/>
        <w:right w:val="none" w:sz="0" w:space="0" w:color="auto"/>
      </w:divBdr>
    </w:div>
    <w:div w:id="831874832">
      <w:bodyDiv w:val="1"/>
      <w:marLeft w:val="0"/>
      <w:marRight w:val="0"/>
      <w:marTop w:val="0"/>
      <w:marBottom w:val="0"/>
      <w:divBdr>
        <w:top w:val="none" w:sz="0" w:space="0" w:color="auto"/>
        <w:left w:val="none" w:sz="0" w:space="0" w:color="auto"/>
        <w:bottom w:val="none" w:sz="0" w:space="0" w:color="auto"/>
        <w:right w:val="none" w:sz="0" w:space="0" w:color="auto"/>
      </w:divBdr>
    </w:div>
    <w:div w:id="872226090">
      <w:bodyDiv w:val="1"/>
      <w:marLeft w:val="0"/>
      <w:marRight w:val="0"/>
      <w:marTop w:val="0"/>
      <w:marBottom w:val="0"/>
      <w:divBdr>
        <w:top w:val="none" w:sz="0" w:space="0" w:color="auto"/>
        <w:left w:val="none" w:sz="0" w:space="0" w:color="auto"/>
        <w:bottom w:val="none" w:sz="0" w:space="0" w:color="auto"/>
        <w:right w:val="none" w:sz="0" w:space="0" w:color="auto"/>
      </w:divBdr>
    </w:div>
    <w:div w:id="1105416890">
      <w:bodyDiv w:val="1"/>
      <w:marLeft w:val="0"/>
      <w:marRight w:val="0"/>
      <w:marTop w:val="0"/>
      <w:marBottom w:val="0"/>
      <w:divBdr>
        <w:top w:val="none" w:sz="0" w:space="0" w:color="auto"/>
        <w:left w:val="none" w:sz="0" w:space="0" w:color="auto"/>
        <w:bottom w:val="none" w:sz="0" w:space="0" w:color="auto"/>
        <w:right w:val="none" w:sz="0" w:space="0" w:color="auto"/>
      </w:divBdr>
    </w:div>
    <w:div w:id="1407915490">
      <w:bodyDiv w:val="1"/>
      <w:marLeft w:val="0"/>
      <w:marRight w:val="0"/>
      <w:marTop w:val="0"/>
      <w:marBottom w:val="0"/>
      <w:divBdr>
        <w:top w:val="none" w:sz="0" w:space="0" w:color="auto"/>
        <w:left w:val="none" w:sz="0" w:space="0" w:color="auto"/>
        <w:bottom w:val="none" w:sz="0" w:space="0" w:color="auto"/>
        <w:right w:val="none" w:sz="0" w:space="0" w:color="auto"/>
      </w:divBdr>
    </w:div>
    <w:div w:id="1548949119">
      <w:bodyDiv w:val="1"/>
      <w:marLeft w:val="0"/>
      <w:marRight w:val="0"/>
      <w:marTop w:val="0"/>
      <w:marBottom w:val="0"/>
      <w:divBdr>
        <w:top w:val="none" w:sz="0" w:space="0" w:color="auto"/>
        <w:left w:val="none" w:sz="0" w:space="0" w:color="auto"/>
        <w:bottom w:val="none" w:sz="0" w:space="0" w:color="auto"/>
        <w:right w:val="none" w:sz="0" w:space="0" w:color="auto"/>
      </w:divBdr>
    </w:div>
    <w:div w:id="1762988384">
      <w:bodyDiv w:val="1"/>
      <w:marLeft w:val="0"/>
      <w:marRight w:val="0"/>
      <w:marTop w:val="0"/>
      <w:marBottom w:val="0"/>
      <w:divBdr>
        <w:top w:val="none" w:sz="0" w:space="0" w:color="auto"/>
        <w:left w:val="none" w:sz="0" w:space="0" w:color="auto"/>
        <w:bottom w:val="none" w:sz="0" w:space="0" w:color="auto"/>
        <w:right w:val="none" w:sz="0" w:space="0" w:color="auto"/>
      </w:divBdr>
    </w:div>
    <w:div w:id="1868711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Pages>
  <Words>4800</Words>
  <Characters>27360</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fitrianaayuhidayani99@gmail.com</cp:lastModifiedBy>
  <cp:revision>6</cp:revision>
  <cp:lastPrinted>2025-10-09T12:13:00Z</cp:lastPrinted>
  <dcterms:created xsi:type="dcterms:W3CDTF">2025-10-08T10:05:00Z</dcterms:created>
  <dcterms:modified xsi:type="dcterms:W3CDTF">2025-10-09T12:49:00Z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id="XQBQqYNB"/&gt;&lt;style id="http://www.zotero.org/styles/apa" locale="en-US" hasBibliography="1" bibliographyStyleHasBeenSet="1"/&gt;&lt;prefs&gt;&lt;pref name="fieldType" value="Field"/&gt;&lt;/prefs&gt;&lt;/data&gt;</vt:lpwstr>
  </property>
</Properties>
</file>