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5674" w14:textId="77777777" w:rsidR="00F33656" w:rsidRPr="00A43265" w:rsidRDefault="00F33656" w:rsidP="00F33656">
      <w:pPr>
        <w:jc w:val="center"/>
        <w:rPr>
          <w:rFonts w:ascii="Times New Roman" w:hAnsi="Times New Roman" w:cs="Times New Roman"/>
          <w:b/>
          <w:sz w:val="24"/>
          <w:szCs w:val="24"/>
          <w:lang w:val="id-ID"/>
        </w:rPr>
      </w:pPr>
      <w:r w:rsidRPr="00A43265">
        <w:rPr>
          <w:rFonts w:ascii="Times New Roman" w:hAnsi="Times New Roman" w:cs="Times New Roman"/>
          <w:b/>
          <w:sz w:val="24"/>
          <w:szCs w:val="24"/>
          <w:lang w:val="id-ID"/>
        </w:rPr>
        <w:t xml:space="preserve">PENGARUH </w:t>
      </w:r>
      <w:r w:rsidRPr="00A43265">
        <w:rPr>
          <w:rFonts w:ascii="Times New Roman" w:hAnsi="Times New Roman" w:cs="Times New Roman"/>
          <w:b/>
          <w:i/>
          <w:sz w:val="24"/>
          <w:szCs w:val="24"/>
          <w:lang w:val="id-ID"/>
        </w:rPr>
        <w:t>NETT PROFIT MARGIN</w:t>
      </w:r>
      <w:r w:rsidRPr="00A43265">
        <w:rPr>
          <w:rFonts w:ascii="Times New Roman" w:hAnsi="Times New Roman" w:cs="Times New Roman"/>
          <w:b/>
          <w:sz w:val="24"/>
          <w:szCs w:val="24"/>
          <w:lang w:val="id-ID"/>
        </w:rPr>
        <w:t xml:space="preserve">, </w:t>
      </w:r>
      <w:r w:rsidRPr="00A43265">
        <w:rPr>
          <w:rFonts w:ascii="Times New Roman" w:hAnsi="Times New Roman" w:cs="Times New Roman"/>
          <w:b/>
          <w:i/>
          <w:sz w:val="24"/>
          <w:szCs w:val="24"/>
          <w:lang w:val="id-ID"/>
        </w:rPr>
        <w:t>RETURN ON EQUITY</w:t>
      </w:r>
      <w:r w:rsidRPr="00A43265">
        <w:rPr>
          <w:rFonts w:ascii="Times New Roman" w:hAnsi="Times New Roman" w:cs="Times New Roman"/>
          <w:b/>
          <w:sz w:val="24"/>
          <w:szCs w:val="24"/>
          <w:lang w:val="id-ID"/>
        </w:rPr>
        <w:t xml:space="preserve">, DAN </w:t>
      </w:r>
      <w:r w:rsidRPr="00A43265">
        <w:rPr>
          <w:rFonts w:ascii="Times New Roman" w:hAnsi="Times New Roman" w:cs="Times New Roman"/>
          <w:b/>
          <w:i/>
          <w:sz w:val="24"/>
          <w:szCs w:val="24"/>
          <w:lang w:val="id-ID"/>
        </w:rPr>
        <w:t xml:space="preserve">RETURN ON ASSET </w:t>
      </w:r>
      <w:r w:rsidRPr="00A43265">
        <w:rPr>
          <w:rFonts w:ascii="Times New Roman" w:hAnsi="Times New Roman" w:cs="Times New Roman"/>
          <w:b/>
          <w:sz w:val="24"/>
          <w:szCs w:val="24"/>
          <w:lang w:val="id-ID"/>
        </w:rPr>
        <w:t>TERHADAP NILAI PERUSAHAAN PADA PERUSAHAAN SUBSEKTOR PARIWISATA YANG</w:t>
      </w:r>
      <w:r>
        <w:rPr>
          <w:rFonts w:ascii="Times New Roman" w:hAnsi="Times New Roman" w:cs="Times New Roman"/>
          <w:b/>
          <w:sz w:val="24"/>
          <w:szCs w:val="24"/>
          <w:lang w:val="id-ID"/>
        </w:rPr>
        <w:t xml:space="preserve"> </w:t>
      </w:r>
      <w:r w:rsidRPr="00A43265">
        <w:rPr>
          <w:rFonts w:ascii="Times New Roman" w:hAnsi="Times New Roman" w:cs="Times New Roman"/>
          <w:b/>
          <w:bCs/>
          <w:sz w:val="24"/>
          <w:szCs w:val="24"/>
          <w:lang w:val="id-ID"/>
        </w:rPr>
        <w:t>TERDAFTAR DI BEI TAHUN 2020-2023</w:t>
      </w:r>
    </w:p>
    <w:p w14:paraId="09B359EC" w14:textId="77777777" w:rsidR="00B8022A" w:rsidRPr="001C2C15" w:rsidRDefault="00B8022A" w:rsidP="00B8022A">
      <w:pPr>
        <w:pStyle w:val="BodyText"/>
        <w:ind w:right="3"/>
        <w:jc w:val="center"/>
        <w:rPr>
          <w:b/>
        </w:rPr>
      </w:pPr>
    </w:p>
    <w:p w14:paraId="408D5DF8" w14:textId="6DD3FF11" w:rsidR="00B8022A" w:rsidRPr="00B8022A" w:rsidRDefault="00FA1C04" w:rsidP="00F33656">
      <w:pPr>
        <w:spacing w:after="0" w:line="240" w:lineRule="auto"/>
        <w:ind w:left="720"/>
        <w:jc w:val="center"/>
        <w:rPr>
          <w:rFonts w:ascii="Times New Roman" w:hAnsi="Times New Roman" w:cs="Times New Roman"/>
          <w:b/>
          <w:bCs/>
          <w:sz w:val="24"/>
          <w:szCs w:val="24"/>
        </w:rPr>
      </w:pPr>
      <w:r w:rsidRPr="00F33656">
        <w:rPr>
          <w:rFonts w:ascii="Times New Roman" w:hAnsi="Times New Roman" w:cs="Times New Roman"/>
          <w:b/>
          <w:bCs/>
          <w:sz w:val="24"/>
          <w:szCs w:val="24"/>
          <w:lang w:val="id-ID"/>
        </w:rPr>
        <w:t>Siti Athiyah Wulandari</w:t>
      </w:r>
      <w:r w:rsidRPr="00B8022A">
        <w:rPr>
          <w:rFonts w:ascii="Times New Roman" w:hAnsi="Times New Roman" w:cs="Times New Roman"/>
          <w:b/>
          <w:bCs/>
          <w:sz w:val="24"/>
          <w:szCs w:val="24"/>
        </w:rPr>
        <w:t xml:space="preserve"> </w:t>
      </w:r>
      <w:r w:rsidRPr="00B8022A">
        <w:rPr>
          <w:rFonts w:ascii="Times New Roman" w:hAnsi="Times New Roman" w:cs="Times New Roman"/>
          <w:b/>
          <w:sz w:val="24"/>
          <w:szCs w:val="24"/>
          <w:vertAlign w:val="superscript"/>
        </w:rPr>
        <w:t>1)</w:t>
      </w:r>
      <w:r w:rsidRPr="00B8022A">
        <w:rPr>
          <w:rFonts w:ascii="Times New Roman" w:hAnsi="Times New Roman" w:cs="Times New Roman"/>
          <w:b/>
          <w:sz w:val="24"/>
          <w:szCs w:val="24"/>
        </w:rPr>
        <w:t xml:space="preserve">, </w:t>
      </w:r>
      <w:proofErr w:type="spellStart"/>
      <w:r>
        <w:rPr>
          <w:rFonts w:ascii="Times New Roman" w:hAnsi="Times New Roman" w:cs="Times New Roman"/>
          <w:b/>
          <w:sz w:val="24"/>
          <w:szCs w:val="24"/>
          <w:lang w:val="en-US"/>
        </w:rPr>
        <w:t>Msy</w:t>
      </w:r>
      <w:proofErr w:type="spellEnd"/>
      <w:r>
        <w:rPr>
          <w:rFonts w:ascii="Times New Roman" w:hAnsi="Times New Roman" w:cs="Times New Roman"/>
          <w:b/>
          <w:sz w:val="24"/>
          <w:szCs w:val="24"/>
          <w:lang w:val="en-US"/>
        </w:rPr>
        <w:t xml:space="preserve">. Mikial </w:t>
      </w:r>
      <w:r w:rsidRPr="00B8022A">
        <w:rPr>
          <w:rFonts w:ascii="Times New Roman" w:hAnsi="Times New Roman" w:cs="Times New Roman"/>
          <w:b/>
          <w:sz w:val="24"/>
          <w:szCs w:val="24"/>
          <w:vertAlign w:val="superscript"/>
        </w:rPr>
        <w:t>2)</w:t>
      </w:r>
      <w:r w:rsidRPr="00B8022A">
        <w:rPr>
          <w:rFonts w:ascii="Times New Roman" w:hAnsi="Times New Roman" w:cs="Times New Roman"/>
          <w:b/>
          <w:sz w:val="24"/>
          <w:szCs w:val="24"/>
        </w:rPr>
        <w:t>,</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Liliana</w:t>
      </w:r>
      <w:r w:rsidRPr="00B8022A">
        <w:rPr>
          <w:rFonts w:ascii="Times New Roman" w:hAnsi="Times New Roman" w:cs="Times New Roman"/>
          <w:b/>
          <w:sz w:val="24"/>
          <w:szCs w:val="24"/>
          <w:lang w:val="id-ID"/>
        </w:rPr>
        <w:t xml:space="preserve"> </w:t>
      </w:r>
      <w:r w:rsidRPr="00B8022A">
        <w:rPr>
          <w:rFonts w:ascii="Times New Roman" w:hAnsi="Times New Roman" w:cs="Times New Roman"/>
          <w:b/>
          <w:sz w:val="24"/>
          <w:szCs w:val="24"/>
          <w:vertAlign w:val="superscript"/>
        </w:rPr>
        <w:t xml:space="preserve"> 3</w:t>
      </w:r>
      <w:proofErr w:type="gramEnd"/>
      <w:r w:rsidRPr="00B8022A">
        <w:rPr>
          <w:rFonts w:ascii="Times New Roman" w:hAnsi="Times New Roman" w:cs="Times New Roman"/>
          <w:b/>
          <w:sz w:val="24"/>
          <w:szCs w:val="24"/>
          <w:vertAlign w:val="superscript"/>
        </w:rPr>
        <w:t>)</w:t>
      </w:r>
    </w:p>
    <w:p w14:paraId="0A5AC585" w14:textId="24744580" w:rsidR="00B8022A" w:rsidRPr="00AB2AC9" w:rsidRDefault="00FA1C04" w:rsidP="00B8022A">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w:t>
      </w:r>
      <w:proofErr w:type="spellStart"/>
      <w:r w:rsidRPr="00AB2AC9">
        <w:rPr>
          <w:rFonts w:ascii="Times New Roman" w:hAnsi="Times New Roman" w:cs="Times New Roman"/>
          <w:b/>
          <w:sz w:val="24"/>
          <w:szCs w:val="24"/>
        </w:rPr>
        <w:t>Manajemen</w:t>
      </w:r>
      <w:proofErr w:type="spellEnd"/>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Fakultas</w:t>
      </w:r>
      <w:proofErr w:type="spellEnd"/>
      <w:r w:rsidRPr="00AB2AC9">
        <w:rPr>
          <w:rFonts w:ascii="Times New Roman" w:hAnsi="Times New Roman" w:cs="Times New Roman"/>
          <w:b/>
          <w:sz w:val="24"/>
          <w:szCs w:val="24"/>
        </w:rPr>
        <w:t xml:space="preserve"> Ekonomi Dan </w:t>
      </w:r>
      <w:proofErr w:type="spellStart"/>
      <w:r w:rsidRPr="00AB2AC9">
        <w:rPr>
          <w:rFonts w:ascii="Times New Roman" w:hAnsi="Times New Roman" w:cs="Times New Roman"/>
          <w:b/>
          <w:sz w:val="24"/>
          <w:szCs w:val="24"/>
        </w:rPr>
        <w:t>Bisnis</w:t>
      </w:r>
      <w:proofErr w:type="spellEnd"/>
      <w:r w:rsidRPr="00AB2AC9">
        <w:rPr>
          <w:rFonts w:ascii="Times New Roman" w:hAnsi="Times New Roman" w:cs="Times New Roman"/>
          <w:b/>
          <w:sz w:val="24"/>
          <w:szCs w:val="24"/>
        </w:rPr>
        <w:t xml:space="preserve"> </w:t>
      </w:r>
    </w:p>
    <w:p w14:paraId="57582B4C" w14:textId="279DF67D" w:rsidR="00B8022A" w:rsidRPr="00AB2AC9" w:rsidRDefault="00FA1C04" w:rsidP="00B8022A">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 xml:space="preserve">Universitas </w:t>
      </w:r>
      <w:proofErr w:type="spellStart"/>
      <w:r w:rsidRPr="00AB2AC9">
        <w:rPr>
          <w:rFonts w:ascii="Times New Roman" w:hAnsi="Times New Roman" w:cs="Times New Roman"/>
          <w:b/>
          <w:sz w:val="24"/>
          <w:szCs w:val="24"/>
        </w:rPr>
        <w:t>Tridinanti</w:t>
      </w:r>
      <w:proofErr w:type="spellEnd"/>
    </w:p>
    <w:p w14:paraId="5087F032" w14:textId="169B25AE" w:rsidR="00B8022A" w:rsidRPr="003A41B2" w:rsidRDefault="00B8022A" w:rsidP="00F33656">
      <w:pPr>
        <w:pBdr>
          <w:bottom w:val="thinThickThinMediumGap" w:sz="18" w:space="1" w:color="auto"/>
        </w:pBdr>
        <w:spacing w:after="0" w:line="240" w:lineRule="auto"/>
        <w:rPr>
          <w:rFonts w:ascii="Times New Roman" w:hAnsi="Times New Roman" w:cs="Times New Roman"/>
          <w:sz w:val="24"/>
        </w:rPr>
      </w:pPr>
    </w:p>
    <w:p w14:paraId="0A167D5E" w14:textId="77777777" w:rsidR="00B8022A" w:rsidRDefault="00B8022A" w:rsidP="00B8022A">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14:paraId="4F6BD42C" w14:textId="4B358013" w:rsidR="00F33656" w:rsidRPr="00F33656" w:rsidRDefault="00F33656" w:rsidP="00F33656">
      <w:pPr>
        <w:spacing w:line="360" w:lineRule="auto"/>
        <w:jc w:val="both"/>
        <w:rPr>
          <w:rFonts w:ascii="Times New Roman" w:hAnsi="Times New Roman" w:cs="Times New Roman"/>
          <w:sz w:val="24"/>
          <w:lang w:val="id-ID"/>
        </w:rPr>
      </w:pPr>
      <w:r w:rsidRPr="00F33656">
        <w:rPr>
          <w:rFonts w:ascii="Times New Roman" w:hAnsi="Times New Roman" w:cs="Times New Roman"/>
          <w:sz w:val="24"/>
          <w:lang w:val="id-ID"/>
        </w:rPr>
        <w:t xml:space="preserve">Perusahaan Subsektor Pariwisata berpotensi secara mengegolah jasa terhadap pelanggan. Hal ini menunjukkan bahwa laporan keuangan yang tersedia dalam perusahaan menggambarkan kemampuan perusahan tersebut untuk menghasilkan laba atau profit dalam upaya meningkatkan nilai pemegang saham.Penelitian ini bertujuan untuk mengetahui adanya pengaruh </w:t>
      </w:r>
      <w:r w:rsidRPr="00F33656">
        <w:rPr>
          <w:rFonts w:ascii="Times New Roman" w:hAnsi="Times New Roman" w:cs="Times New Roman"/>
          <w:i/>
          <w:sz w:val="24"/>
          <w:lang w:val="id-ID"/>
        </w:rPr>
        <w:t xml:space="preserve">Nett Profit Margin, Return On Equity dan Return On Asset </w:t>
      </w:r>
      <w:r w:rsidRPr="00F33656">
        <w:rPr>
          <w:rFonts w:ascii="Times New Roman" w:hAnsi="Times New Roman" w:cs="Times New Roman"/>
          <w:sz w:val="24"/>
          <w:lang w:val="id-ID"/>
        </w:rPr>
        <w:t>terhadap nilai perusahaan (TobinsQ) pada Perusahaan Sub Sektor Pariwisata yang Terdaftar di BEI Tahun 2020-2023.</w:t>
      </w:r>
    </w:p>
    <w:p w14:paraId="76B775E5" w14:textId="77777777" w:rsidR="00F33656" w:rsidRPr="00F33656" w:rsidRDefault="00F33656" w:rsidP="00F33656">
      <w:pPr>
        <w:spacing w:line="360" w:lineRule="auto"/>
        <w:jc w:val="both"/>
        <w:rPr>
          <w:rFonts w:ascii="Times New Roman" w:hAnsi="Times New Roman" w:cs="Times New Roman"/>
          <w:sz w:val="24"/>
          <w:lang w:val="id-ID"/>
        </w:rPr>
      </w:pPr>
      <w:r w:rsidRPr="00F33656">
        <w:rPr>
          <w:rFonts w:ascii="Times New Roman" w:hAnsi="Times New Roman" w:cs="Times New Roman"/>
          <w:sz w:val="24"/>
          <w:lang w:val="id-ID"/>
        </w:rPr>
        <w:t xml:space="preserve">Hasil penelitian ini adalah sebagai berikut : dilihat dari persamaan regresi linier berganda Y = 37.051 + 0.054 X1 -1.599 X2 + 0.842 X3 + e hal ini menunjukkan bahwa </w:t>
      </w:r>
      <w:r w:rsidRPr="00F33656">
        <w:rPr>
          <w:rFonts w:ascii="Times New Roman" w:hAnsi="Times New Roman" w:cs="Times New Roman"/>
          <w:i/>
          <w:sz w:val="24"/>
          <w:lang w:val="id-ID"/>
        </w:rPr>
        <w:t xml:space="preserve">Nett Profit Margin </w:t>
      </w:r>
      <w:r w:rsidRPr="00F33656">
        <w:rPr>
          <w:rFonts w:ascii="Times New Roman" w:hAnsi="Times New Roman" w:cs="Times New Roman"/>
          <w:sz w:val="24"/>
          <w:lang w:val="id-ID"/>
        </w:rPr>
        <w:t xml:space="preserve">(NPM), </w:t>
      </w:r>
      <w:r w:rsidRPr="00F33656">
        <w:rPr>
          <w:rFonts w:ascii="Times New Roman" w:hAnsi="Times New Roman" w:cs="Times New Roman"/>
          <w:i/>
          <w:sz w:val="24"/>
          <w:lang w:val="id-ID"/>
        </w:rPr>
        <w:t xml:space="preserve">Return On Equity </w:t>
      </w:r>
      <w:r w:rsidRPr="00F33656">
        <w:rPr>
          <w:rFonts w:ascii="Times New Roman" w:hAnsi="Times New Roman" w:cs="Times New Roman"/>
          <w:sz w:val="24"/>
          <w:lang w:val="id-ID"/>
        </w:rPr>
        <w:t xml:space="preserve">(ROE) dan </w:t>
      </w:r>
      <w:r w:rsidRPr="00F33656">
        <w:rPr>
          <w:rFonts w:ascii="Times New Roman" w:hAnsi="Times New Roman" w:cs="Times New Roman"/>
          <w:i/>
          <w:sz w:val="24"/>
          <w:lang w:val="id-ID"/>
        </w:rPr>
        <w:t xml:space="preserve">Return On Asset </w:t>
      </w:r>
      <w:r w:rsidRPr="00F33656">
        <w:rPr>
          <w:rFonts w:ascii="Times New Roman" w:hAnsi="Times New Roman" w:cs="Times New Roman"/>
          <w:sz w:val="24"/>
          <w:lang w:val="id-ID"/>
        </w:rPr>
        <w:t>(ROA) dapat meningkatkan nilai perusahaan pada perusahaan Subsektor Pariwisata. Terbukti dari hasil analistis yang dilakukan oleh peneliti menunjukkan bahwa nilai Adjusted R square (R</w:t>
      </w:r>
      <w:r w:rsidRPr="00F33656">
        <w:rPr>
          <w:rFonts w:ascii="Times New Roman" w:hAnsi="Times New Roman" w:cs="Times New Roman"/>
          <w:sz w:val="24"/>
          <w:vertAlign w:val="superscript"/>
          <w:lang w:val="id-ID"/>
        </w:rPr>
        <w:t>2</w:t>
      </w:r>
      <w:r w:rsidRPr="00F33656">
        <w:rPr>
          <w:rFonts w:ascii="Times New Roman" w:hAnsi="Times New Roman" w:cs="Times New Roman"/>
          <w:sz w:val="24"/>
          <w:lang w:val="id-ID"/>
        </w:rPr>
        <w:t xml:space="preserve">) sebesar 0,160 (16%) angka tersebut menggambarkan bahwa presentase sumbangan pengaruh variabel independen </w:t>
      </w:r>
      <w:r w:rsidRPr="00F33656">
        <w:rPr>
          <w:rFonts w:ascii="Times New Roman" w:hAnsi="Times New Roman" w:cs="Times New Roman"/>
          <w:i/>
          <w:sz w:val="24"/>
          <w:lang w:val="id-ID"/>
        </w:rPr>
        <w:t xml:space="preserve">Nett Profit Margin </w:t>
      </w:r>
      <w:r w:rsidRPr="00F33656">
        <w:rPr>
          <w:rFonts w:ascii="Times New Roman" w:hAnsi="Times New Roman" w:cs="Times New Roman"/>
          <w:sz w:val="24"/>
          <w:lang w:val="id-ID"/>
        </w:rPr>
        <w:t xml:space="preserve">(NPM), </w:t>
      </w:r>
      <w:r w:rsidRPr="00F33656">
        <w:rPr>
          <w:rFonts w:ascii="Times New Roman" w:hAnsi="Times New Roman" w:cs="Times New Roman"/>
          <w:i/>
          <w:sz w:val="24"/>
          <w:lang w:val="id-ID"/>
        </w:rPr>
        <w:t xml:space="preserve">Return On Equity </w:t>
      </w:r>
      <w:r w:rsidRPr="00F33656">
        <w:rPr>
          <w:rFonts w:ascii="Times New Roman" w:hAnsi="Times New Roman" w:cs="Times New Roman"/>
          <w:sz w:val="24"/>
          <w:lang w:val="id-ID"/>
        </w:rPr>
        <w:t xml:space="preserve">(ROE) dan </w:t>
      </w:r>
      <w:r w:rsidRPr="00F33656">
        <w:rPr>
          <w:rFonts w:ascii="Times New Roman" w:hAnsi="Times New Roman" w:cs="Times New Roman"/>
          <w:i/>
          <w:sz w:val="24"/>
          <w:lang w:val="id-ID"/>
        </w:rPr>
        <w:t xml:space="preserve">Return On Asset </w:t>
      </w:r>
      <w:r w:rsidRPr="00F33656">
        <w:rPr>
          <w:rFonts w:ascii="Times New Roman" w:hAnsi="Times New Roman" w:cs="Times New Roman"/>
          <w:sz w:val="24"/>
          <w:lang w:val="id-ID"/>
        </w:rPr>
        <w:t>(ROA) terhadap variabel dependen Nilai Perusahaan (TobinsQ) sebesar 16% sedangkan sisanya yaitu 84% dipengaruhi oleh variabel lain yang tidak diteliti dalam penelitian ini.</w:t>
      </w:r>
    </w:p>
    <w:p w14:paraId="7732D131" w14:textId="77777777" w:rsidR="00F33656" w:rsidRPr="00F33656" w:rsidRDefault="00F33656" w:rsidP="00F33656">
      <w:pPr>
        <w:spacing w:line="360" w:lineRule="auto"/>
        <w:jc w:val="both"/>
        <w:rPr>
          <w:rFonts w:ascii="Times New Roman" w:hAnsi="Times New Roman" w:cs="Times New Roman"/>
          <w:sz w:val="24"/>
          <w:lang w:val="id-ID"/>
        </w:rPr>
      </w:pPr>
      <w:r w:rsidRPr="00F33656">
        <w:rPr>
          <w:rFonts w:ascii="Times New Roman" w:hAnsi="Times New Roman" w:cs="Times New Roman"/>
          <w:sz w:val="24"/>
          <w:lang w:val="id-ID"/>
        </w:rPr>
        <w:t xml:space="preserve">Hasil uji hipotesis menunjukkan bahwa variabel </w:t>
      </w:r>
      <w:r w:rsidRPr="00F33656">
        <w:rPr>
          <w:rFonts w:ascii="Times New Roman" w:hAnsi="Times New Roman" w:cs="Times New Roman"/>
          <w:i/>
          <w:sz w:val="24"/>
          <w:lang w:val="id-ID"/>
        </w:rPr>
        <w:t xml:space="preserve">Nett Profit Margin </w:t>
      </w:r>
      <w:r w:rsidRPr="00F33656">
        <w:rPr>
          <w:rFonts w:ascii="Times New Roman" w:hAnsi="Times New Roman" w:cs="Times New Roman"/>
          <w:sz w:val="24"/>
          <w:lang w:val="id-ID"/>
        </w:rPr>
        <w:t xml:space="preserve">(NPM), </w:t>
      </w:r>
      <w:r w:rsidRPr="00F33656">
        <w:rPr>
          <w:rFonts w:ascii="Times New Roman" w:hAnsi="Times New Roman" w:cs="Times New Roman"/>
          <w:i/>
          <w:sz w:val="24"/>
          <w:lang w:val="id-ID"/>
        </w:rPr>
        <w:t xml:space="preserve">Return On Equity </w:t>
      </w:r>
      <w:r w:rsidRPr="00F33656">
        <w:rPr>
          <w:rFonts w:ascii="Times New Roman" w:hAnsi="Times New Roman" w:cs="Times New Roman"/>
          <w:sz w:val="24"/>
          <w:lang w:val="id-ID"/>
        </w:rPr>
        <w:t xml:space="preserve">(ROE) dan </w:t>
      </w:r>
      <w:r w:rsidRPr="00F33656">
        <w:rPr>
          <w:rFonts w:ascii="Times New Roman" w:hAnsi="Times New Roman" w:cs="Times New Roman"/>
          <w:i/>
          <w:sz w:val="24"/>
          <w:lang w:val="id-ID"/>
        </w:rPr>
        <w:t xml:space="preserve">Return On Asset </w:t>
      </w:r>
      <w:r w:rsidRPr="00F33656">
        <w:rPr>
          <w:rFonts w:ascii="Times New Roman" w:hAnsi="Times New Roman" w:cs="Times New Roman"/>
          <w:sz w:val="24"/>
          <w:lang w:val="id-ID"/>
        </w:rPr>
        <w:t xml:space="preserve">(ROA) secara bersama-sama mempengaruhi Nilai Perusahaan (TobinsQ). Hal ini menunjukkan nilai sig F (0,026) &lt; 0,05. Hasil uji t juga menunjukkan bahwa variabel </w:t>
      </w:r>
      <w:r w:rsidRPr="00F33656">
        <w:rPr>
          <w:rFonts w:ascii="Times New Roman" w:hAnsi="Times New Roman" w:cs="Times New Roman"/>
          <w:i/>
          <w:sz w:val="24"/>
          <w:lang w:val="id-ID"/>
        </w:rPr>
        <w:t xml:space="preserve">Nett Profit Margin </w:t>
      </w:r>
      <w:r w:rsidRPr="00F33656">
        <w:rPr>
          <w:rFonts w:ascii="Times New Roman" w:hAnsi="Times New Roman" w:cs="Times New Roman"/>
          <w:sz w:val="24"/>
          <w:lang w:val="id-ID"/>
        </w:rPr>
        <w:t>(NPM) tidak mempengaruhi Nilai Perusahaan ditunjukkan dengan nilai sig t (0,563)</w:t>
      </w:r>
    </w:p>
    <w:p w14:paraId="73904081" w14:textId="77777777" w:rsidR="00F33656" w:rsidRPr="00F33656" w:rsidRDefault="00F33656" w:rsidP="00F33656">
      <w:pPr>
        <w:spacing w:line="360" w:lineRule="auto"/>
        <w:jc w:val="both"/>
        <w:rPr>
          <w:rFonts w:ascii="Times New Roman" w:hAnsi="Times New Roman" w:cs="Times New Roman"/>
          <w:sz w:val="24"/>
          <w:lang w:val="id-ID"/>
        </w:rPr>
      </w:pPr>
      <w:r w:rsidRPr="00F33656">
        <w:rPr>
          <w:rFonts w:ascii="Times New Roman" w:hAnsi="Times New Roman" w:cs="Times New Roman"/>
          <w:sz w:val="24"/>
          <w:lang w:val="id-ID"/>
        </w:rPr>
        <w:t xml:space="preserve">&gt; α (0,05), variabel </w:t>
      </w:r>
      <w:r w:rsidRPr="00F33656">
        <w:rPr>
          <w:rFonts w:ascii="Times New Roman" w:hAnsi="Times New Roman" w:cs="Times New Roman"/>
          <w:i/>
          <w:sz w:val="24"/>
          <w:lang w:val="id-ID"/>
        </w:rPr>
        <w:t xml:space="preserve">Return On Equity </w:t>
      </w:r>
      <w:r w:rsidRPr="00F33656">
        <w:rPr>
          <w:rFonts w:ascii="Times New Roman" w:hAnsi="Times New Roman" w:cs="Times New Roman"/>
          <w:sz w:val="24"/>
          <w:lang w:val="id-ID"/>
        </w:rPr>
        <w:t xml:space="preserve">(ROE) mempengaruhi Nilai Perusahaan (TobinsQ) ditunjukkan dengan nilai sig t (0,031) &lt; α (0,05). Dan variabel </w:t>
      </w:r>
      <w:r w:rsidRPr="00F33656">
        <w:rPr>
          <w:rFonts w:ascii="Times New Roman" w:hAnsi="Times New Roman" w:cs="Times New Roman"/>
          <w:i/>
          <w:sz w:val="24"/>
          <w:lang w:val="id-ID"/>
        </w:rPr>
        <w:t xml:space="preserve">Return On Asset </w:t>
      </w:r>
      <w:r w:rsidRPr="00F33656">
        <w:rPr>
          <w:rFonts w:ascii="Times New Roman" w:hAnsi="Times New Roman" w:cs="Times New Roman"/>
          <w:sz w:val="24"/>
          <w:lang w:val="id-ID"/>
        </w:rPr>
        <w:t>(ROA) tidak mempengaruhi Nilai Perusahaan (TobinsQ) ditunjukkan dengan nilai sig t (0,632) &gt; α (0,05).</w:t>
      </w:r>
    </w:p>
    <w:p w14:paraId="000790E0" w14:textId="77777777" w:rsidR="00F33656" w:rsidRPr="00F33656" w:rsidRDefault="00F33656" w:rsidP="00F33656">
      <w:pPr>
        <w:spacing w:line="360" w:lineRule="auto"/>
        <w:jc w:val="both"/>
        <w:rPr>
          <w:rFonts w:ascii="Times New Roman" w:hAnsi="Times New Roman" w:cs="Times New Roman"/>
          <w:sz w:val="24"/>
          <w:lang w:val="id-ID"/>
        </w:rPr>
      </w:pPr>
      <w:r w:rsidRPr="00F33656">
        <w:rPr>
          <w:rFonts w:ascii="Times New Roman" w:hAnsi="Times New Roman" w:cs="Times New Roman"/>
          <w:sz w:val="24"/>
          <w:lang w:val="id-ID"/>
        </w:rPr>
        <w:lastRenderedPageBreak/>
        <w:t>Perusahaan Subsektor Pariwisata yang terdaftar di BEI tahun 2019-2023 sebaiknya melakukan Peningkatan Nilai Perusahaan secara rutin guna mengevaluasi dan menghindari adanya faktor-faktor yang dapat menghambat kinerja keuangan dan calon investor yang berkeinginan berinvestasi agar lebih memperhatikan kemampuan perusahaan dalam menghasilkan laba.</w:t>
      </w:r>
    </w:p>
    <w:p w14:paraId="3D4D862A" w14:textId="77777777" w:rsidR="00F33656" w:rsidRPr="00F33656" w:rsidRDefault="00F33656" w:rsidP="00F33656">
      <w:pPr>
        <w:spacing w:line="360" w:lineRule="auto"/>
        <w:jc w:val="both"/>
        <w:rPr>
          <w:rFonts w:ascii="Times New Roman" w:hAnsi="Times New Roman" w:cs="Times New Roman"/>
          <w:b/>
          <w:bCs/>
          <w:i/>
          <w:iCs/>
          <w:sz w:val="24"/>
          <w:lang w:val="id-ID"/>
        </w:rPr>
      </w:pPr>
      <w:r w:rsidRPr="00F33656">
        <w:rPr>
          <w:rFonts w:ascii="Times New Roman" w:hAnsi="Times New Roman" w:cs="Times New Roman"/>
          <w:b/>
          <w:bCs/>
          <w:i/>
          <w:iCs/>
          <w:sz w:val="24"/>
          <w:lang w:val="id-ID"/>
        </w:rPr>
        <w:t>Kata kunci : Nett Profit Margin (NPM), Return On Equity (ROE), Return On Asset (ROA) dan Nilai Perusahaan (TobinsQ).</w:t>
      </w:r>
    </w:p>
    <w:p w14:paraId="735D2ED3" w14:textId="77777777" w:rsidR="00DC4D9A" w:rsidRDefault="00DC4D9A" w:rsidP="00896F87">
      <w:pPr>
        <w:pStyle w:val="ListParagraph"/>
        <w:numPr>
          <w:ilvl w:val="0"/>
          <w:numId w:val="1"/>
        </w:numPr>
        <w:ind w:left="426"/>
        <w:rPr>
          <w:rFonts w:ascii="Times New Roman" w:hAnsi="Times New Roman" w:cs="Times New Roman"/>
          <w:b/>
          <w:sz w:val="24"/>
        </w:rPr>
        <w:sectPr w:rsidR="00DC4D9A" w:rsidSect="00231542">
          <w:headerReference w:type="even" r:id="rId8"/>
          <w:headerReference w:type="default" r:id="rId9"/>
          <w:headerReference w:type="first" r:id="rId10"/>
          <w:type w:val="continuous"/>
          <w:pgSz w:w="11910" w:h="16840" w:code="9"/>
          <w:pgMar w:top="1440" w:right="1440" w:bottom="1440" w:left="1440" w:header="720" w:footer="720" w:gutter="0"/>
          <w:cols w:space="720"/>
          <w:docGrid w:linePitch="299"/>
        </w:sectPr>
      </w:pPr>
    </w:p>
    <w:p w14:paraId="58DA481E" w14:textId="77777777" w:rsidR="009D12AE" w:rsidRDefault="00896F87" w:rsidP="00896F87">
      <w:pPr>
        <w:pStyle w:val="ListParagraph"/>
        <w:numPr>
          <w:ilvl w:val="0"/>
          <w:numId w:val="1"/>
        </w:numPr>
        <w:ind w:left="426"/>
        <w:rPr>
          <w:rFonts w:ascii="Times New Roman" w:hAnsi="Times New Roman" w:cs="Times New Roman"/>
          <w:b/>
          <w:sz w:val="24"/>
        </w:rPr>
      </w:pPr>
      <w:r>
        <w:rPr>
          <w:rFonts w:ascii="Times New Roman" w:hAnsi="Times New Roman" w:cs="Times New Roman"/>
          <w:b/>
          <w:sz w:val="24"/>
        </w:rPr>
        <w:t>PENDAHULUAN</w:t>
      </w:r>
    </w:p>
    <w:p w14:paraId="513FCDB9" w14:textId="6929D92C" w:rsidR="00F33656" w:rsidRPr="00F33656" w:rsidRDefault="00896F87" w:rsidP="00F33656">
      <w:pPr>
        <w:spacing w:line="360" w:lineRule="auto"/>
        <w:ind w:firstLine="720"/>
        <w:jc w:val="both"/>
        <w:rPr>
          <w:rFonts w:ascii="Times New Roman" w:hAnsi="Times New Roman" w:cs="Times New Roman"/>
          <w:sz w:val="24"/>
          <w:szCs w:val="24"/>
          <w:lang w:val="id-ID"/>
        </w:rPr>
      </w:pPr>
      <w:r w:rsidRPr="00896F87">
        <w:rPr>
          <w:rStyle w:val="bumpedfont15"/>
          <w:rFonts w:ascii="Times New Roman" w:hAnsi="Times New Roman" w:cs="Times New Roman"/>
          <w:sz w:val="24"/>
          <w:szCs w:val="24"/>
        </w:rPr>
        <w:t xml:space="preserve"> </w:t>
      </w:r>
      <w:r w:rsidR="00F33656" w:rsidRPr="00F33656">
        <w:rPr>
          <w:rFonts w:ascii="Times New Roman" w:hAnsi="Times New Roman" w:cs="Times New Roman"/>
          <w:sz w:val="24"/>
          <w:szCs w:val="24"/>
          <w:lang w:val="id-ID"/>
        </w:rPr>
        <w:t>Perkembangan dunia usaha era globalisasi menyebabkan persaingan yang makin ketat antar pelaku ekonomi di berbagai sektor, terutama di subsektor pariwisata. Persaingan ini menuntut setiap perusahaan untuk meningkatkan nilai perusahaan dengan memaksimalkan kepentingan para pemegang sahamnya. Menurut Dewi dan Sujana (2019), nilai perusahaan yaitu persepsi investor terhadap suatu perusahaan yang berkaitan dengan harga saham. Semakin tinggi nilai perusahaan maka semakin bertambahnya kemakmuran bagi pemegang saham yang akan diterima oleh pemilik perusahaan. Hal tersebut tercermin dalam kekayaan pemangku kepentingan yang diwakili oleh nilai pasar saham, yang mencerminkan dari keputusan pendanaan, keputusan investasi, serta manajemen aktiva. Dalam memaksimalkan tujuannya, manajemen keuangan harus mampu menganalisis pergerakan pasar modal untuk merencanakan strategi yang tepat untuk menjaga kelangsungan usahanya.</w:t>
      </w:r>
    </w:p>
    <w:p w14:paraId="37A49E2E" w14:textId="67A55041" w:rsidR="00F33656" w:rsidRDefault="00F33656" w:rsidP="00F33656">
      <w:pPr>
        <w:spacing w:after="0" w:line="36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Peningkatan nilai perusahaan dapat tercapai melalui evaluasi kemampuan perusahaan dalam beroperasi dan mencapai laba yang ditargetkan. Laba yang dihasilkan menjadi indikator penting dalam menciptakan nilai perusahaan dan mencerminkan prospek perusahaan di masa depan. Laba yang tinggi akan berpengaruh pada kenaikan harga saham, yang pada gilirannya mencerminkan kondisi perusahaan dan mempengaruhi persepsi investor. </w:t>
      </w:r>
    </w:p>
    <w:p w14:paraId="54550EC8" w14:textId="24CD00D2" w:rsidR="00F33656" w:rsidRPr="00F33656" w:rsidRDefault="00F33656" w:rsidP="00F33656">
      <w:pPr>
        <w:spacing w:after="0" w:line="36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Nilai perusahaan sendiri merujuk pada peran atau cerminan yang atas performa kinerja keuangan dalam konteks manajemen dan evaluasi perusahaan. Artinya disini juga kinerja keuangan memberikan indikasi penting tentang kesehatan dan stabilitas nilai perusahaan. Hal ini mencakup kemampuan perusahaan untuk menghasilkan laba, mengelola utang, dan memenuhi kewajiban keuangan, selain itu kinerja keuangan memungkinkan evaluasi terhadap profitabilitas perusahaan. Ini termasuk analisis terhadap margin laba (seperti </w:t>
      </w:r>
      <w:r w:rsidRPr="00F33656">
        <w:rPr>
          <w:rFonts w:ascii="Times New Roman" w:hAnsi="Times New Roman" w:cs="Times New Roman"/>
          <w:i/>
          <w:sz w:val="24"/>
          <w:szCs w:val="24"/>
          <w:lang w:val="id-ID"/>
        </w:rPr>
        <w:t xml:space="preserve">Gross profit margin, Operating profit margin, </w:t>
      </w:r>
      <w:r w:rsidRPr="00F33656">
        <w:rPr>
          <w:rFonts w:ascii="Times New Roman" w:hAnsi="Times New Roman" w:cs="Times New Roman"/>
          <w:sz w:val="24"/>
          <w:szCs w:val="24"/>
          <w:lang w:val="id-ID"/>
        </w:rPr>
        <w:t xml:space="preserve">dan </w:t>
      </w:r>
      <w:r w:rsidRPr="00F33656">
        <w:rPr>
          <w:rFonts w:ascii="Times New Roman" w:hAnsi="Times New Roman" w:cs="Times New Roman"/>
          <w:i/>
          <w:sz w:val="24"/>
          <w:szCs w:val="24"/>
          <w:lang w:val="id-ID"/>
        </w:rPr>
        <w:t>Nett profit margin</w:t>
      </w:r>
      <w:r w:rsidRPr="00F33656">
        <w:rPr>
          <w:rFonts w:ascii="Times New Roman" w:hAnsi="Times New Roman" w:cs="Times New Roman"/>
          <w:sz w:val="24"/>
          <w:szCs w:val="24"/>
          <w:lang w:val="id-ID"/>
        </w:rPr>
        <w:t xml:space="preserve">) serta </w:t>
      </w:r>
      <w:r w:rsidRPr="00F33656">
        <w:rPr>
          <w:rFonts w:ascii="Times New Roman" w:hAnsi="Times New Roman" w:cs="Times New Roman"/>
          <w:sz w:val="24"/>
          <w:szCs w:val="24"/>
          <w:lang w:val="id-ID"/>
        </w:rPr>
        <w:lastRenderedPageBreak/>
        <w:t xml:space="preserve">rasio profitabilitas lainnya (seperti </w:t>
      </w:r>
      <w:r w:rsidRPr="00F33656">
        <w:rPr>
          <w:rFonts w:ascii="Times New Roman" w:hAnsi="Times New Roman" w:cs="Times New Roman"/>
          <w:i/>
          <w:sz w:val="24"/>
          <w:szCs w:val="24"/>
          <w:lang w:val="id-ID"/>
        </w:rPr>
        <w:t>Return on Assets, Return on Equity</w:t>
      </w:r>
      <w:r w:rsidRPr="00F33656">
        <w:rPr>
          <w:rFonts w:ascii="Times New Roman" w:hAnsi="Times New Roman" w:cs="Times New Roman"/>
          <w:sz w:val="24"/>
          <w:szCs w:val="24"/>
          <w:lang w:val="id-ID"/>
        </w:rPr>
        <w:t>). Maka alasan</w:t>
      </w:r>
      <w:r>
        <w:rPr>
          <w:rFonts w:ascii="Times New Roman" w:hAnsi="Times New Roman" w:cs="Times New Roman"/>
          <w:sz w:val="24"/>
          <w:szCs w:val="24"/>
          <w:lang w:val="id-ID"/>
        </w:rPr>
        <w:t xml:space="preserve"> </w:t>
      </w:r>
      <w:r w:rsidRPr="00F33656">
        <w:rPr>
          <w:rFonts w:ascii="Times New Roman" w:hAnsi="Times New Roman" w:cs="Times New Roman"/>
          <w:sz w:val="24"/>
          <w:szCs w:val="24"/>
          <w:lang w:val="id-ID"/>
        </w:rPr>
        <w:t>penulis mengambil judul ini karena fenomena laba dan juga karena ditemukan adanya perbedaan hasil dari penelitian-penelitian serupa yang telah dilakukan sebelumnya. Jadi, penulis ingin memperbarui penelitian dan mengetahui apakah terdapat perbedaan hasil yang akan diperoleh nantinya dibandingkan dengan hasil penelitian sebelumnya.</w:t>
      </w:r>
    </w:p>
    <w:p w14:paraId="5E24EF89" w14:textId="77777777" w:rsidR="00F33656" w:rsidRPr="00F33656" w:rsidRDefault="00F33656" w:rsidP="00F33656">
      <w:pPr>
        <w:spacing w:after="0" w:line="36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Beberapa penelitian terdahulu memiliki hasil penelitian yang berbeda walaupun menggunakan variabel yang sama. Penelitian yang dilakukan oleh Nila Izatun Nafisah (2018) dan Dita Febita (2023) menyatakan bahwa variabel profitabilitas berpengaruh positif terhadap nilai perusahaan. Sedangkan hasil penelitian Dhian Andanarini Minar Savitri1 et al, (2021) menyatakan bahwa profitabilitas tidak berpengaruh terhadap nilai perusahaan. Menurut Azmi et al, (2019) menyatakan bahwa profitabilitas tidak berpengaruh terhadap nilai perusahaan. Menurut Ratika R (2020) et al, menyatakan bahwa profitabilitas berpengaruh signifikan terhadap nilai perusahaan.</w:t>
      </w:r>
    </w:p>
    <w:p w14:paraId="5C627D74" w14:textId="4D3653A0" w:rsidR="00F33656" w:rsidRDefault="00F33656" w:rsidP="00F33656">
      <w:pPr>
        <w:spacing w:after="0" w:line="36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Berdasarkan bukti dan penelitian yang telah dilakukan yang menghubungkan variabel dependen menunjukkan hasil yang berbeda-beda , maka perlu dilakukan penelitian lanjutan untuk membukti</w:t>
      </w:r>
      <w:r>
        <w:rPr>
          <w:rFonts w:ascii="Times New Roman" w:hAnsi="Times New Roman" w:cs="Times New Roman"/>
          <w:sz w:val="24"/>
          <w:szCs w:val="24"/>
          <w:lang w:val="id-ID"/>
        </w:rPr>
        <w:t xml:space="preserve">  </w:t>
      </w:r>
      <w:r w:rsidRPr="00F33656">
        <w:rPr>
          <w:rFonts w:ascii="Times New Roman" w:hAnsi="Times New Roman" w:cs="Times New Roman"/>
          <w:sz w:val="24"/>
          <w:szCs w:val="24"/>
          <w:lang w:val="id-ID"/>
        </w:rPr>
        <w:t xml:space="preserve">kan bagaimana pengaruh variabel independen terhadap Nilai perusahaan terutama perusahaan pada sub sektor pariwisata yang terdaftar di Bursa Efek Indonesia maka peneliti mengambil judul : </w:t>
      </w:r>
      <w:r w:rsidRPr="00F33656">
        <w:rPr>
          <w:rFonts w:ascii="Times New Roman" w:hAnsi="Times New Roman" w:cs="Times New Roman"/>
          <w:b/>
          <w:sz w:val="24"/>
          <w:szCs w:val="24"/>
          <w:lang w:val="id-ID"/>
        </w:rPr>
        <w:t xml:space="preserve">“Pengaruh </w:t>
      </w:r>
      <w:r w:rsidRPr="00F33656">
        <w:rPr>
          <w:rFonts w:ascii="Times New Roman" w:hAnsi="Times New Roman" w:cs="Times New Roman"/>
          <w:b/>
          <w:i/>
          <w:sz w:val="24"/>
          <w:szCs w:val="24"/>
          <w:lang w:val="id-ID"/>
        </w:rPr>
        <w:t xml:space="preserve">Nett </w:t>
      </w:r>
      <w:r w:rsidRPr="00F33656">
        <w:rPr>
          <w:rFonts w:ascii="Times New Roman" w:hAnsi="Times New Roman" w:cs="Times New Roman"/>
          <w:b/>
          <w:i/>
          <w:sz w:val="24"/>
          <w:szCs w:val="24"/>
          <w:lang w:val="id-ID"/>
        </w:rPr>
        <w:t>Profit Margin</w:t>
      </w:r>
      <w:r w:rsidRPr="00F33656">
        <w:rPr>
          <w:rFonts w:ascii="Times New Roman" w:hAnsi="Times New Roman" w:cs="Times New Roman"/>
          <w:b/>
          <w:sz w:val="24"/>
          <w:szCs w:val="24"/>
          <w:lang w:val="id-ID"/>
        </w:rPr>
        <w:t xml:space="preserve">, </w:t>
      </w:r>
      <w:r w:rsidRPr="00F33656">
        <w:rPr>
          <w:rFonts w:ascii="Times New Roman" w:hAnsi="Times New Roman" w:cs="Times New Roman"/>
          <w:b/>
          <w:i/>
          <w:sz w:val="24"/>
          <w:szCs w:val="24"/>
          <w:lang w:val="id-ID"/>
        </w:rPr>
        <w:t xml:space="preserve">Return On Equity </w:t>
      </w:r>
      <w:r w:rsidRPr="00F33656">
        <w:rPr>
          <w:rFonts w:ascii="Times New Roman" w:hAnsi="Times New Roman" w:cs="Times New Roman"/>
          <w:b/>
          <w:sz w:val="24"/>
          <w:szCs w:val="24"/>
          <w:lang w:val="id-ID"/>
        </w:rPr>
        <w:t xml:space="preserve">, dan </w:t>
      </w:r>
      <w:r w:rsidRPr="00F33656">
        <w:rPr>
          <w:rFonts w:ascii="Times New Roman" w:hAnsi="Times New Roman" w:cs="Times New Roman"/>
          <w:b/>
          <w:i/>
          <w:sz w:val="24"/>
          <w:szCs w:val="24"/>
          <w:lang w:val="id-ID"/>
        </w:rPr>
        <w:t xml:space="preserve">Return On Asset </w:t>
      </w:r>
      <w:r w:rsidRPr="00F33656">
        <w:rPr>
          <w:rFonts w:ascii="Times New Roman" w:hAnsi="Times New Roman" w:cs="Times New Roman"/>
          <w:b/>
          <w:sz w:val="24"/>
          <w:szCs w:val="24"/>
          <w:lang w:val="id-ID"/>
        </w:rPr>
        <w:t>Terhadap Nilai Perusahaan Pada Perusahaan Subsektor Pariwisata yang Terdaftar di BEI Tahun 2020-2023”</w:t>
      </w:r>
      <w:r w:rsidRPr="00F33656">
        <w:rPr>
          <w:rFonts w:ascii="Times New Roman" w:hAnsi="Times New Roman" w:cs="Times New Roman"/>
          <w:sz w:val="24"/>
          <w:szCs w:val="24"/>
          <w:lang w:val="id-ID"/>
        </w:rPr>
        <w:t>.</w:t>
      </w:r>
    </w:p>
    <w:p w14:paraId="15FB111B" w14:textId="77777777" w:rsidR="00F33656" w:rsidRPr="00F33656" w:rsidRDefault="00F33656" w:rsidP="00F33656">
      <w:pPr>
        <w:spacing w:after="0" w:line="360" w:lineRule="auto"/>
        <w:ind w:firstLine="720"/>
        <w:jc w:val="both"/>
        <w:rPr>
          <w:rFonts w:ascii="Times New Roman" w:hAnsi="Times New Roman" w:cs="Times New Roman"/>
          <w:sz w:val="24"/>
          <w:szCs w:val="24"/>
          <w:lang w:val="id-ID"/>
        </w:rPr>
      </w:pPr>
    </w:p>
    <w:p w14:paraId="58CF9C5E" w14:textId="77777777" w:rsidR="00622836" w:rsidRDefault="00622836" w:rsidP="00622836">
      <w:pPr>
        <w:pStyle w:val="Heading2"/>
        <w:keepNext w:val="0"/>
        <w:keepLines w:val="0"/>
        <w:widowControl w:val="0"/>
        <w:numPr>
          <w:ilvl w:val="1"/>
          <w:numId w:val="0"/>
        </w:numPr>
        <w:autoSpaceDE w:val="0"/>
        <w:autoSpaceDN w:val="0"/>
        <w:spacing w:before="0" w:line="360" w:lineRule="auto"/>
        <w:ind w:left="360" w:hanging="360"/>
        <w:contextualSpacing/>
        <w:jc w:val="both"/>
        <w:rPr>
          <w:rFonts w:ascii="Times New Roman" w:hAnsi="Times New Roman" w:cs="Times New Roman"/>
          <w:color w:val="000000" w:themeColor="text1"/>
          <w:sz w:val="24"/>
          <w:szCs w:val="24"/>
        </w:rPr>
      </w:pPr>
      <w:bookmarkStart w:id="0" w:name="_Toc170547691"/>
      <w:bookmarkStart w:id="1" w:name="_Toc174962061"/>
      <w:proofErr w:type="spellStart"/>
      <w:r w:rsidRPr="00622836">
        <w:rPr>
          <w:rFonts w:ascii="Times New Roman" w:hAnsi="Times New Roman" w:cs="Times New Roman"/>
          <w:color w:val="000000" w:themeColor="text1"/>
          <w:sz w:val="24"/>
          <w:szCs w:val="24"/>
        </w:rPr>
        <w:t>Rumusan</w:t>
      </w:r>
      <w:proofErr w:type="spellEnd"/>
      <w:r w:rsidRPr="00622836">
        <w:rPr>
          <w:rFonts w:ascii="Times New Roman" w:hAnsi="Times New Roman" w:cs="Times New Roman"/>
          <w:color w:val="000000" w:themeColor="text1"/>
          <w:sz w:val="24"/>
          <w:szCs w:val="24"/>
        </w:rPr>
        <w:t xml:space="preserve"> </w:t>
      </w:r>
      <w:proofErr w:type="spellStart"/>
      <w:r w:rsidRPr="00622836">
        <w:rPr>
          <w:rFonts w:ascii="Times New Roman" w:hAnsi="Times New Roman" w:cs="Times New Roman"/>
          <w:color w:val="000000" w:themeColor="text1"/>
          <w:sz w:val="24"/>
          <w:szCs w:val="24"/>
        </w:rPr>
        <w:t>Masalah</w:t>
      </w:r>
      <w:bookmarkEnd w:id="0"/>
      <w:bookmarkEnd w:id="1"/>
      <w:proofErr w:type="spellEnd"/>
      <w:r w:rsidRPr="00622836">
        <w:rPr>
          <w:rFonts w:ascii="Times New Roman" w:hAnsi="Times New Roman" w:cs="Times New Roman"/>
          <w:color w:val="000000" w:themeColor="text1"/>
          <w:sz w:val="24"/>
          <w:szCs w:val="24"/>
        </w:rPr>
        <w:t xml:space="preserve"> </w:t>
      </w:r>
    </w:p>
    <w:p w14:paraId="70E80073" w14:textId="3628B6F5" w:rsidR="00F33656" w:rsidRPr="00F33656" w:rsidRDefault="00F33656" w:rsidP="00F33656">
      <w:pPr>
        <w:ind w:firstLine="36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Berdasarkan latar belakang diatas maka didapatkan problematika penelitian ini dapat dirumuskan sebagai berikut :</w:t>
      </w:r>
    </w:p>
    <w:p w14:paraId="0F66310B" w14:textId="77777777" w:rsidR="00F33656" w:rsidRPr="00F33656" w:rsidRDefault="00F33656" w:rsidP="00F33656">
      <w:pPr>
        <w:numPr>
          <w:ilvl w:val="2"/>
          <w:numId w:val="18"/>
        </w:numPr>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Nett Profit Margin</w:t>
      </w:r>
      <w:r w:rsidRPr="00F33656">
        <w:rPr>
          <w:rFonts w:ascii="Times New Roman" w:hAnsi="Times New Roman" w:cs="Times New Roman"/>
          <w:sz w:val="24"/>
          <w:szCs w:val="24"/>
          <w:lang w:val="id-ID"/>
        </w:rPr>
        <w:t xml:space="preserve">, </w:t>
      </w:r>
      <w:r w:rsidRPr="00F33656">
        <w:rPr>
          <w:rFonts w:ascii="Times New Roman" w:hAnsi="Times New Roman" w:cs="Times New Roman"/>
          <w:i/>
          <w:sz w:val="24"/>
          <w:szCs w:val="24"/>
          <w:lang w:val="id-ID"/>
        </w:rPr>
        <w:t>Return On Equity</w:t>
      </w:r>
      <w:r w:rsidRPr="00F33656">
        <w:rPr>
          <w:rFonts w:ascii="Times New Roman" w:hAnsi="Times New Roman" w:cs="Times New Roman"/>
          <w:sz w:val="24"/>
          <w:szCs w:val="24"/>
          <w:lang w:val="id-ID"/>
        </w:rPr>
        <w:t xml:space="preserve">, dan </w:t>
      </w:r>
      <w:r w:rsidRPr="00F33656">
        <w:rPr>
          <w:rFonts w:ascii="Times New Roman" w:hAnsi="Times New Roman" w:cs="Times New Roman"/>
          <w:i/>
          <w:sz w:val="24"/>
          <w:szCs w:val="24"/>
          <w:lang w:val="id-ID"/>
        </w:rPr>
        <w:t xml:space="preserve">Return On Asset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5E7430CF" w14:textId="77777777" w:rsidR="00F33656" w:rsidRPr="00F33656" w:rsidRDefault="00F33656" w:rsidP="00F33656">
      <w:pPr>
        <w:numPr>
          <w:ilvl w:val="2"/>
          <w:numId w:val="18"/>
        </w:numPr>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Nett Profit Margin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2A816FC9" w14:textId="77777777" w:rsidR="00F33656" w:rsidRPr="00F33656" w:rsidRDefault="00F33656" w:rsidP="00F33656">
      <w:pPr>
        <w:numPr>
          <w:ilvl w:val="2"/>
          <w:numId w:val="18"/>
        </w:numPr>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Return On Equity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42AA2BCA" w14:textId="77777777" w:rsidR="00F33656" w:rsidRDefault="00F33656" w:rsidP="00F33656">
      <w:pPr>
        <w:numPr>
          <w:ilvl w:val="2"/>
          <w:numId w:val="18"/>
        </w:numPr>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Return On Asset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6DD1A85C" w14:textId="77777777" w:rsidR="00AA1E81" w:rsidRDefault="00AA1E81" w:rsidP="00AA1E81">
      <w:pPr>
        <w:jc w:val="both"/>
        <w:rPr>
          <w:rFonts w:ascii="Times New Roman" w:hAnsi="Times New Roman" w:cs="Times New Roman"/>
          <w:b/>
          <w:bCs/>
          <w:sz w:val="24"/>
          <w:szCs w:val="24"/>
          <w:lang w:val="id-ID"/>
        </w:rPr>
      </w:pPr>
      <w:r w:rsidRPr="00AA1E81">
        <w:rPr>
          <w:rFonts w:ascii="Times New Roman" w:hAnsi="Times New Roman" w:cs="Times New Roman"/>
          <w:b/>
          <w:bCs/>
          <w:sz w:val="24"/>
          <w:szCs w:val="24"/>
          <w:lang w:val="id-ID"/>
        </w:rPr>
        <w:t>Teori Sinyal (Signaling Theory)</w:t>
      </w:r>
    </w:p>
    <w:p w14:paraId="2283F6B3" w14:textId="2FC9DA8A" w:rsidR="00F33656"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 xml:space="preserve">Teori sinyal (signaling theory) Menurut Ghozali (2020:167), “teori sinyal menjelaskan tindakan yang diambil oleh pemberi sinyal (signaler) untuk </w:t>
      </w:r>
      <w:r w:rsidRPr="00AA1E81">
        <w:rPr>
          <w:rFonts w:ascii="Times New Roman" w:hAnsi="Times New Roman" w:cs="Times New Roman"/>
          <w:sz w:val="24"/>
          <w:szCs w:val="24"/>
          <w:lang w:val="id-ID"/>
        </w:rPr>
        <w:lastRenderedPageBreak/>
        <w:t>memengaruhi perilaku penerima sinyal. Ketika informasi tersebut dipublikasikan, para pemangku kepentingan, khususnya pemegang saham, akan menerima sinyal dari informasi tersebut, yang kemudian dapat mempengaruhi keputusan investasi dan berdampak pada harga saham serta meningkatkan nilai perusahaan. Teori sinyal juga dapat dipahami dari perspektif risiko bisnis, di mana semakin tinggi risiko bisnis dianggap negatif oleh calon investor, yang dapat memengaruhi keputusan mereka untuk berinvestasi. Sebaliknya, peluang investasi yang besar dipandang sebagai sinyal positif yang mempengaruhi penilaian investor terhadap perusahaan. Tingginya IOS perusahaan menunjukkan kemampuannya untuk meningkatkan kinerja keuangan dan nilai perusahaan di masa depan.</w:t>
      </w:r>
    </w:p>
    <w:p w14:paraId="5F8828C8" w14:textId="032C6D0F" w:rsidR="00AA1E81" w:rsidRPr="00AA1E81" w:rsidRDefault="00AA1E81" w:rsidP="00AA1E81">
      <w:pPr>
        <w:spacing w:line="36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r w:rsidRPr="00AA1E81">
        <w:rPr>
          <w:rFonts w:ascii="Times New Roman" w:hAnsi="Times New Roman" w:cs="Times New Roman"/>
          <w:b/>
          <w:bCs/>
          <w:i/>
          <w:sz w:val="24"/>
          <w:szCs w:val="24"/>
          <w:lang w:val="id-ID"/>
        </w:rPr>
        <w:t>Nett Profit Margin</w:t>
      </w:r>
    </w:p>
    <w:p w14:paraId="0591716D"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i/>
          <w:sz w:val="24"/>
          <w:szCs w:val="24"/>
          <w:lang w:val="id-ID"/>
        </w:rPr>
        <w:t xml:space="preserve">Nett Profit Magin </w:t>
      </w:r>
      <w:r w:rsidRPr="00AA1E81">
        <w:rPr>
          <w:rFonts w:ascii="Times New Roman" w:hAnsi="Times New Roman" w:cs="Times New Roman"/>
          <w:sz w:val="24"/>
          <w:szCs w:val="24"/>
          <w:lang w:val="id-ID"/>
        </w:rPr>
        <w:t>merupakan ukuran yang digunakan dalam memantau profitabilitas. NPM juga mengukur seberapa banyak keuntungan operasional yang diperoleh dari setiap rupiah penjualan.</w:t>
      </w:r>
    </w:p>
    <w:p w14:paraId="37B9243C"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 xml:space="preserve">Menurut Diana (2018:62) </w:t>
      </w:r>
      <w:r w:rsidRPr="00AA1E81">
        <w:rPr>
          <w:rFonts w:ascii="Times New Roman" w:hAnsi="Times New Roman" w:cs="Times New Roman"/>
          <w:i/>
          <w:sz w:val="24"/>
          <w:szCs w:val="24"/>
          <w:lang w:val="id-ID"/>
        </w:rPr>
        <w:t xml:space="preserve">Net Profit Margin </w:t>
      </w:r>
      <w:r w:rsidRPr="00AA1E81">
        <w:rPr>
          <w:rFonts w:ascii="Times New Roman" w:hAnsi="Times New Roman" w:cs="Times New Roman"/>
          <w:sz w:val="24"/>
          <w:szCs w:val="24"/>
          <w:lang w:val="id-ID"/>
        </w:rPr>
        <w:t>adalah untuk mengukur kemampuan perusahaan dalam mendapatkan laba bersih dari penjualan.</w:t>
      </w:r>
    </w:p>
    <w:p w14:paraId="54AFF021" w14:textId="77777777" w:rsidR="00AA1E81" w:rsidRPr="00AA1E81" w:rsidRDefault="00AA1E81" w:rsidP="00AA1E81">
      <w:pPr>
        <w:spacing w:line="360" w:lineRule="auto"/>
        <w:ind w:firstLine="720"/>
        <w:jc w:val="both"/>
        <w:rPr>
          <w:rFonts w:ascii="Times New Roman" w:hAnsi="Times New Roman" w:cs="Times New Roman"/>
          <w:b/>
          <w:bCs/>
          <w:sz w:val="24"/>
          <w:szCs w:val="24"/>
          <w:lang w:val="id-ID"/>
        </w:rPr>
      </w:pPr>
      <w:r w:rsidRPr="00AA1E81">
        <w:rPr>
          <w:rFonts w:ascii="Times New Roman" w:hAnsi="Times New Roman" w:cs="Times New Roman"/>
          <w:sz w:val="24"/>
          <w:szCs w:val="24"/>
          <w:lang w:val="id-ID"/>
        </w:rPr>
        <w:t xml:space="preserve">Menurut Sujarweni (2020:64) kemungkinan besar laba bersih setelah pajak dan jumlah penjualan dapat dihitung dengan NPM. </w:t>
      </w:r>
      <w:r w:rsidRPr="00AA1E81">
        <w:rPr>
          <w:rFonts w:ascii="Times New Roman" w:hAnsi="Times New Roman" w:cs="Times New Roman"/>
          <w:i/>
          <w:sz w:val="24"/>
          <w:szCs w:val="24"/>
          <w:lang w:val="id-ID"/>
        </w:rPr>
        <w:t xml:space="preserve">Net profit margin </w:t>
      </w:r>
      <w:r w:rsidRPr="00AA1E81">
        <w:rPr>
          <w:rFonts w:ascii="Times New Roman" w:hAnsi="Times New Roman" w:cs="Times New Roman"/>
          <w:sz w:val="24"/>
          <w:szCs w:val="24"/>
          <w:lang w:val="id-ID"/>
        </w:rPr>
        <w:t xml:space="preserve">mengukur persentase laba bersih dari pendapatan total suatu perusahaan setelah dikurangi semua biaya dan beban lainnya. Ini adalah indikator </w:t>
      </w:r>
      <w:r w:rsidRPr="00AA1E81">
        <w:rPr>
          <w:rFonts w:ascii="Times New Roman" w:hAnsi="Times New Roman" w:cs="Times New Roman"/>
          <w:sz w:val="24"/>
          <w:szCs w:val="24"/>
          <w:lang w:val="id-ID"/>
        </w:rPr>
        <w:t>penting dalam mengevaluasi efisiensi operasional dan profitabilitas sebuah perusahaan. NPM digunakan untuk mengukur laba bersih dari penjualan. Apabila rasio NPM besar, maka perusahaan mampu menghasilkan laba yang besar pula pada perusahaan begitu pun sebaliknya</w:t>
      </w:r>
      <w:r w:rsidRPr="00AA1E81">
        <w:rPr>
          <w:rFonts w:ascii="Times New Roman" w:hAnsi="Times New Roman" w:cs="Times New Roman"/>
          <w:b/>
          <w:bCs/>
          <w:sz w:val="24"/>
          <w:szCs w:val="24"/>
          <w:lang w:val="id-ID"/>
        </w:rPr>
        <w:t>.</w:t>
      </w:r>
    </w:p>
    <w:p w14:paraId="01D540B8" w14:textId="327E07FA" w:rsidR="00AA1E81" w:rsidRPr="00AA1E81" w:rsidRDefault="00AA1E81" w:rsidP="00AA1E81">
      <w:pPr>
        <w:spacing w:line="36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r w:rsidRPr="00AA1E81">
        <w:rPr>
          <w:rFonts w:ascii="Times New Roman" w:hAnsi="Times New Roman" w:cs="Times New Roman"/>
          <w:b/>
          <w:bCs/>
          <w:i/>
          <w:sz w:val="24"/>
          <w:szCs w:val="24"/>
          <w:lang w:val="id-ID"/>
        </w:rPr>
        <w:t>Return On Equity</w:t>
      </w:r>
    </w:p>
    <w:p w14:paraId="6D207A54"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i/>
          <w:sz w:val="24"/>
          <w:szCs w:val="24"/>
          <w:lang w:val="id-ID"/>
        </w:rPr>
        <w:t xml:space="preserve">Return on Equity </w:t>
      </w:r>
      <w:r w:rsidRPr="00AA1E81">
        <w:rPr>
          <w:rFonts w:ascii="Times New Roman" w:hAnsi="Times New Roman" w:cs="Times New Roman"/>
          <w:sz w:val="24"/>
          <w:szCs w:val="24"/>
          <w:lang w:val="id-ID"/>
        </w:rPr>
        <w:t>merupakan rasio yang sangat penting bagi pemegang saham untuk mengetahui seberapa efektif dan efisien modal manajemen perusahaan dengan melihat tingkat laba bersih setelah pajak dengan modal sendiri. ROE adalah rasio yang didasarkan pada tingkat pengembalian dan digunakan untuk mengukur tingkat laba bersih.</w:t>
      </w:r>
    </w:p>
    <w:p w14:paraId="1201DE29"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Menurut Hery (2020:194) Return on Equity merupakan rasio yang menunjukkan seberapa besar kontribusi ekuitas dalam menciptakan laba bersih. Semakin tinggi hasil profit atas ekuitas akan semakin tinggi jumlah laba bersih yang dihasilkan dalam ekuitas. Sebaliknya semakin rendah profit atas ekuitas artinya laba bersih yang dihasilkan tertanam dalam ekuitas akan semakin rendah.</w:t>
      </w:r>
    </w:p>
    <w:p w14:paraId="616F72F8" w14:textId="1BD0AB84" w:rsidR="00AA1E81" w:rsidRPr="00AA1E81" w:rsidRDefault="00AA1E81" w:rsidP="00AA1E81">
      <w:pPr>
        <w:spacing w:line="36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r w:rsidRPr="00AA1E81">
        <w:rPr>
          <w:rFonts w:ascii="Times New Roman" w:hAnsi="Times New Roman" w:cs="Times New Roman"/>
          <w:b/>
          <w:bCs/>
          <w:i/>
          <w:sz w:val="24"/>
          <w:szCs w:val="24"/>
          <w:lang w:val="id-ID"/>
        </w:rPr>
        <w:t>Return On Asset</w:t>
      </w:r>
    </w:p>
    <w:p w14:paraId="0B9A7C53"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Menurut Raiyan, et.al (2020) ROA atau (Return On Assets) merupakan perbandingan antara laba bersih dengan total aset. Rasio ini mengukur efektivitas perusahaan dengan keseluruhan aktiva yang digunakan untuk operasi perusahaan dalam menghasilkan keuntungan atau laba.</w:t>
      </w:r>
    </w:p>
    <w:p w14:paraId="40A022AA" w14:textId="77777777" w:rsidR="00AA1E81" w:rsidRPr="00AA1E81" w:rsidRDefault="00AA1E81" w:rsidP="00AA1E81">
      <w:pPr>
        <w:spacing w:line="360" w:lineRule="auto"/>
        <w:ind w:firstLine="720"/>
        <w:jc w:val="both"/>
        <w:rPr>
          <w:rFonts w:ascii="Times New Roman" w:hAnsi="Times New Roman" w:cs="Times New Roman"/>
          <w:sz w:val="24"/>
          <w:szCs w:val="24"/>
          <w:lang w:val="id-ID"/>
        </w:rPr>
        <w:sectPr w:rsidR="00AA1E81" w:rsidRPr="00AA1E81" w:rsidSect="00231542">
          <w:type w:val="continuous"/>
          <w:pgSz w:w="11910" w:h="16840" w:code="9"/>
          <w:pgMar w:top="900" w:right="940" w:bottom="280" w:left="1720" w:header="696" w:footer="0" w:gutter="0"/>
          <w:cols w:num="2" w:space="720"/>
        </w:sectPr>
      </w:pPr>
    </w:p>
    <w:p w14:paraId="5A5EBB88"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p>
    <w:p w14:paraId="7F4D4032"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p>
    <w:p w14:paraId="51A4BEAA"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p>
    <w:p w14:paraId="38336D61"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p>
    <w:p w14:paraId="27F7F21D"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Menurut (Utami &amp; Welas, 2019) ROA adalah rasio yang menunjukkan hasil atas jumlah aktiva yang digunakan perusahaan.</w:t>
      </w:r>
    </w:p>
    <w:p w14:paraId="6E100E23" w14:textId="77777777" w:rsidR="00AA1E81" w:rsidRPr="00AA1E81" w:rsidRDefault="00AA1E81" w:rsidP="00AA1E81">
      <w:pPr>
        <w:spacing w:line="36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Sedangkan Menurut (Sujarweni, 2021) ROA adalah rasio yang digunakan untuk mengukur kemampuan modal yang diinvestasikan untuk menghasilkan laba bersih terhadap total aset.</w:t>
      </w:r>
    </w:p>
    <w:p w14:paraId="71CFE74B" w14:textId="77777777" w:rsidR="00AA1E81" w:rsidRPr="00F33656" w:rsidRDefault="00AA1E81" w:rsidP="00AA1E81">
      <w:pPr>
        <w:spacing w:line="360" w:lineRule="auto"/>
        <w:ind w:firstLine="720"/>
        <w:jc w:val="both"/>
        <w:rPr>
          <w:rFonts w:ascii="Times New Roman" w:hAnsi="Times New Roman" w:cs="Times New Roman"/>
          <w:b/>
          <w:bCs/>
          <w:sz w:val="24"/>
          <w:szCs w:val="24"/>
          <w:lang w:val="id-ID"/>
        </w:rPr>
      </w:pPr>
    </w:p>
    <w:p w14:paraId="3490C0D8" w14:textId="77777777" w:rsidR="00E041C8" w:rsidRDefault="00E041C8" w:rsidP="00E041C8">
      <w:pPr>
        <w:pStyle w:val="Heading2"/>
        <w:rPr>
          <w:color w:val="000000" w:themeColor="text1"/>
          <w:sz w:val="24"/>
        </w:rPr>
      </w:pPr>
      <w:bookmarkStart w:id="2" w:name="_Toc174962091"/>
      <w:proofErr w:type="spellStart"/>
      <w:r w:rsidRPr="00E041C8">
        <w:rPr>
          <w:color w:val="000000" w:themeColor="text1"/>
          <w:sz w:val="24"/>
        </w:rPr>
        <w:t>Hipotesis</w:t>
      </w:r>
      <w:bookmarkEnd w:id="2"/>
      <w:proofErr w:type="spellEnd"/>
    </w:p>
    <w:p w14:paraId="0EE82D00" w14:textId="4473100F" w:rsidR="00BD3545" w:rsidRPr="00BD3545" w:rsidRDefault="00BD3545" w:rsidP="00BD3545">
      <w:pPr>
        <w:ind w:firstLine="720"/>
        <w:rPr>
          <w:rFonts w:ascii="Times New Roman" w:hAnsi="Times New Roman" w:cs="Times New Roman"/>
          <w:sz w:val="24"/>
          <w:szCs w:val="24"/>
          <w:lang w:val="id-ID"/>
        </w:rPr>
      </w:pPr>
      <w:r w:rsidRPr="00BD3545">
        <w:rPr>
          <w:rFonts w:ascii="Times New Roman" w:hAnsi="Times New Roman" w:cs="Times New Roman"/>
          <w:sz w:val="24"/>
          <w:szCs w:val="24"/>
          <w:lang w:val="id-ID"/>
        </w:rPr>
        <w:t>Hipotesis merupakan jawaban sementara dari masalah penelitian, Dimana rumusan masalah dinyatakan dalam bentuk kalimat pertanyaan (Sugiono,2014).Dari kerangka berpikir yang telah dikemukakan diatas maka dalam hal ini dapat dirumuskan hipotesis sebagai berikut :</w:t>
      </w:r>
    </w:p>
    <w:p w14:paraId="7C1323A0" w14:textId="77777777" w:rsidR="00BD3545" w:rsidRPr="00BD3545" w:rsidRDefault="00BD3545" w:rsidP="00BD3545">
      <w:pPr>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H1. Diduga </w:t>
      </w:r>
      <w:r w:rsidRPr="00BD3545">
        <w:rPr>
          <w:rFonts w:ascii="Times New Roman" w:hAnsi="Times New Roman" w:cs="Times New Roman"/>
          <w:i/>
          <w:sz w:val="24"/>
          <w:szCs w:val="24"/>
          <w:lang w:val="id-ID"/>
        </w:rPr>
        <w:t xml:space="preserve">Nett Profit Margin, Return On Equity </w:t>
      </w:r>
      <w:r w:rsidRPr="00BD3545">
        <w:rPr>
          <w:rFonts w:ascii="Times New Roman" w:hAnsi="Times New Roman" w:cs="Times New Roman"/>
          <w:sz w:val="24"/>
          <w:szCs w:val="24"/>
          <w:lang w:val="id-ID"/>
        </w:rPr>
        <w:t xml:space="preserve">dan </w:t>
      </w:r>
      <w:r w:rsidRPr="00BD3545">
        <w:rPr>
          <w:rFonts w:ascii="Times New Roman" w:hAnsi="Times New Roman" w:cs="Times New Roman"/>
          <w:i/>
          <w:sz w:val="24"/>
          <w:szCs w:val="24"/>
          <w:lang w:val="id-ID"/>
        </w:rPr>
        <w:t xml:space="preserve">Return On Asset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054AAE09" w14:textId="77777777" w:rsidR="00BD3545" w:rsidRPr="00BD3545" w:rsidRDefault="00BD3545" w:rsidP="00BD3545">
      <w:pPr>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H2. Diduga </w:t>
      </w:r>
      <w:r w:rsidRPr="00BD3545">
        <w:rPr>
          <w:rFonts w:ascii="Times New Roman" w:hAnsi="Times New Roman" w:cs="Times New Roman"/>
          <w:i/>
          <w:sz w:val="24"/>
          <w:szCs w:val="24"/>
          <w:lang w:val="id-ID"/>
        </w:rPr>
        <w:t xml:space="preserve">Nett Profit Margin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1D033AF5" w14:textId="77777777" w:rsidR="00BD3545" w:rsidRPr="00BD3545" w:rsidRDefault="00BD3545" w:rsidP="00BD3545">
      <w:pPr>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H3. Diduga </w:t>
      </w:r>
      <w:r w:rsidRPr="00BD3545">
        <w:rPr>
          <w:rFonts w:ascii="Times New Roman" w:hAnsi="Times New Roman" w:cs="Times New Roman"/>
          <w:i/>
          <w:sz w:val="24"/>
          <w:szCs w:val="24"/>
          <w:lang w:val="id-ID"/>
        </w:rPr>
        <w:t xml:space="preserve">Return On Equity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1FF97883" w14:textId="77777777" w:rsidR="00BD3545" w:rsidRPr="00BD3545" w:rsidRDefault="00BD3545" w:rsidP="00BD3545">
      <w:pPr>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H4. Diduga </w:t>
      </w:r>
      <w:r w:rsidRPr="00BD3545">
        <w:rPr>
          <w:rFonts w:ascii="Times New Roman" w:hAnsi="Times New Roman" w:cs="Times New Roman"/>
          <w:i/>
          <w:sz w:val="24"/>
          <w:szCs w:val="24"/>
          <w:lang w:val="id-ID"/>
        </w:rPr>
        <w:t xml:space="preserve">Return On Asset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3F652E61" w14:textId="77777777" w:rsidR="00BD3545" w:rsidRPr="00BD3545" w:rsidRDefault="00BD3545" w:rsidP="00BD3545"/>
    <w:p w14:paraId="57423D4F" w14:textId="77777777" w:rsidR="00E041C8" w:rsidRDefault="00B6556A" w:rsidP="00B6556A">
      <w:pPr>
        <w:pStyle w:val="BodyText"/>
        <w:numPr>
          <w:ilvl w:val="0"/>
          <w:numId w:val="1"/>
        </w:numPr>
        <w:spacing w:line="360" w:lineRule="auto"/>
        <w:ind w:left="426"/>
        <w:jc w:val="both"/>
        <w:rPr>
          <w:b/>
        </w:rPr>
      </w:pPr>
      <w:r w:rsidRPr="00B6556A">
        <w:rPr>
          <w:b/>
        </w:rPr>
        <w:t>METODE PENELITIAN</w:t>
      </w:r>
    </w:p>
    <w:p w14:paraId="72EA5D97" w14:textId="484DDA25" w:rsidR="00BD3545" w:rsidRPr="00BD3545" w:rsidRDefault="00BD3545" w:rsidP="00BD3545">
      <w:pPr>
        <w:pStyle w:val="BodyText"/>
        <w:spacing w:line="360" w:lineRule="auto"/>
        <w:ind w:left="426" w:firstLine="294"/>
        <w:jc w:val="both"/>
        <w:rPr>
          <w:bCs/>
          <w:lang w:val="id-ID"/>
        </w:rPr>
      </w:pPr>
      <w:r w:rsidRPr="00BD3545">
        <w:rPr>
          <w:bCs/>
          <w:lang w:val="id-ID"/>
        </w:rPr>
        <w:t>Penulis akan melakukan penelitian yang dimana data sekundernya bersumber pada situs resmi dari perusahaan sub sektor Pariwisata. Di laman website Bursa Efek Indonesia.</w:t>
      </w:r>
    </w:p>
    <w:p w14:paraId="0DD460FC" w14:textId="2415668A" w:rsidR="00BD3545" w:rsidRDefault="00BD3545" w:rsidP="00BD3545">
      <w:pPr>
        <w:pStyle w:val="BodyText"/>
        <w:spacing w:line="360" w:lineRule="auto"/>
        <w:ind w:left="426"/>
        <w:jc w:val="both"/>
        <w:rPr>
          <w:b/>
        </w:rPr>
      </w:pPr>
    </w:p>
    <w:p w14:paraId="0C8EBA6D" w14:textId="77777777" w:rsidR="00B6556A" w:rsidRPr="00B6556A" w:rsidRDefault="00B6556A" w:rsidP="00B6556A">
      <w:pPr>
        <w:pStyle w:val="Heading3"/>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3" w:name="_Toc170547712"/>
      <w:bookmarkStart w:id="4" w:name="_Toc174962100"/>
      <w:r w:rsidRPr="00B6556A">
        <w:rPr>
          <w:sz w:val="24"/>
          <w:szCs w:val="24"/>
          <w:lang w:eastAsia="id-ID"/>
        </w:rPr>
        <w:t>Teknik </w:t>
      </w:r>
      <w:proofErr w:type="spellStart"/>
      <w:r w:rsidRPr="00B6556A">
        <w:rPr>
          <w:sz w:val="24"/>
          <w:szCs w:val="24"/>
          <w:lang w:eastAsia="id-ID"/>
        </w:rPr>
        <w:t>Pengumpulan</w:t>
      </w:r>
      <w:proofErr w:type="spellEnd"/>
      <w:r w:rsidRPr="00B6556A">
        <w:rPr>
          <w:sz w:val="24"/>
          <w:szCs w:val="24"/>
          <w:lang w:eastAsia="id-ID"/>
        </w:rPr>
        <w:t> Data</w:t>
      </w:r>
      <w:bookmarkEnd w:id="3"/>
      <w:bookmarkEnd w:id="4"/>
    </w:p>
    <w:p w14:paraId="5A929DEB" w14:textId="77777777" w:rsidR="00B6556A" w:rsidRPr="00B6556A" w:rsidRDefault="00B6556A" w:rsidP="00B6556A">
      <w:pPr>
        <w:spacing w:after="0" w:line="360" w:lineRule="auto"/>
        <w:ind w:left="426"/>
        <w:rPr>
          <w:rFonts w:ascii="Times New Roman" w:eastAsiaTheme="minorEastAsia" w:hAnsi="Times New Roman" w:cs="Times New Roman"/>
          <w:sz w:val="24"/>
          <w:szCs w:val="24"/>
          <w:lang w:val="en-US" w:eastAsia="id-ID"/>
        </w:rPr>
      </w:pPr>
      <w:r w:rsidRPr="00B6556A">
        <w:rPr>
          <w:rFonts w:ascii="Times New Roman" w:eastAsiaTheme="minorEastAsia" w:hAnsi="Times New Roman" w:cs="Times New Roman"/>
          <w:sz w:val="24"/>
          <w:szCs w:val="24"/>
          <w:lang w:val="id-ID" w:eastAsia="id-ID"/>
        </w:rPr>
        <w:t>Adapun </w:t>
      </w:r>
      <w:proofErr w:type="spellStart"/>
      <w:r w:rsidRPr="00B6556A">
        <w:rPr>
          <w:rFonts w:ascii="Times New Roman" w:eastAsiaTheme="minorEastAsia" w:hAnsi="Times New Roman" w:cs="Times New Roman"/>
          <w:sz w:val="24"/>
          <w:szCs w:val="24"/>
          <w:lang w:val="en-US" w:eastAsia="id-ID"/>
        </w:rPr>
        <w:t>akan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dikemukakan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pengumpulan</w:t>
      </w:r>
      <w:proofErr w:type="spellEnd"/>
      <w:r w:rsidRPr="00B6556A">
        <w:rPr>
          <w:rFonts w:ascii="Times New Roman" w:eastAsiaTheme="minorEastAsia" w:hAnsi="Times New Roman" w:cs="Times New Roman"/>
          <w:sz w:val="24"/>
          <w:szCs w:val="24"/>
          <w:lang w:val="en-US" w:eastAsia="id-ID"/>
        </w:rPr>
        <w:t xml:space="preserve"> data </w:t>
      </w:r>
      <w:proofErr w:type="spellStart"/>
      <w:r w:rsidRPr="00B6556A">
        <w:rPr>
          <w:rFonts w:ascii="Times New Roman" w:eastAsiaTheme="minorEastAsia" w:hAnsi="Times New Roman" w:cs="Times New Roman"/>
          <w:sz w:val="24"/>
          <w:szCs w:val="24"/>
          <w:lang w:val="en-US" w:eastAsia="id-ID"/>
        </w:rPr>
        <w:t>berdasarkan</w:t>
      </w:r>
      <w:proofErr w:type="spellEnd"/>
      <w:r w:rsidRPr="00B6556A">
        <w:rPr>
          <w:rFonts w:ascii="Times New Roman" w:eastAsiaTheme="minorEastAsia" w:hAnsi="Times New Roman" w:cs="Times New Roman"/>
          <w:sz w:val="24"/>
          <w:szCs w:val="24"/>
          <w:lang w:val="en-US" w:eastAsia="id-ID"/>
        </w:rPr>
        <w:t xml:space="preserve"> </w:t>
      </w:r>
      <w:proofErr w:type="spellStart"/>
      <w:r w:rsidRPr="00B6556A">
        <w:rPr>
          <w:rFonts w:ascii="Times New Roman" w:eastAsiaTheme="minorEastAsia" w:hAnsi="Times New Roman" w:cs="Times New Roman"/>
          <w:sz w:val="24"/>
          <w:szCs w:val="24"/>
          <w:lang w:val="en-US" w:eastAsia="id-ID"/>
        </w:rPr>
        <w:t>tekniknya,yaitu</w:t>
      </w:r>
      <w:proofErr w:type="spellEnd"/>
      <w:r w:rsidRPr="00B6556A">
        <w:rPr>
          <w:rFonts w:ascii="Times New Roman" w:eastAsiaTheme="minorEastAsia" w:hAnsi="Times New Roman" w:cs="Times New Roman"/>
          <w:sz w:val="24"/>
          <w:szCs w:val="24"/>
          <w:lang w:val="en-US" w:eastAsia="id-ID"/>
        </w:rPr>
        <w:t>:</w:t>
      </w:r>
    </w:p>
    <w:p w14:paraId="45C134A9" w14:textId="77777777" w:rsidR="00B6556A" w:rsidRPr="00B6556A" w:rsidRDefault="00B6556A" w:rsidP="00B6556A">
      <w:pPr>
        <w:pStyle w:val="ListParagraph"/>
        <w:numPr>
          <w:ilvl w:val="0"/>
          <w:numId w:val="3"/>
        </w:numPr>
        <w:spacing w:after="0" w:line="360" w:lineRule="auto"/>
        <w:ind w:left="426"/>
        <w:rPr>
          <w:rFonts w:ascii="Times New Roman" w:eastAsia="Times New Roman" w:hAnsi="Times New Roman" w:cs="Times New Roman"/>
          <w:sz w:val="24"/>
          <w:szCs w:val="24"/>
          <w:lang w:val="id-ID" w:eastAsia="id-ID"/>
        </w:rPr>
      </w:pPr>
      <w:r w:rsidRPr="00B6556A">
        <w:rPr>
          <w:rFonts w:ascii="Times New Roman" w:eastAsia="Times New Roman" w:hAnsi="Times New Roman" w:cs="Times New Roman"/>
          <w:sz w:val="24"/>
          <w:szCs w:val="24"/>
          <w:lang w:val="id-ID" w:eastAsia="id-ID"/>
        </w:rPr>
        <w:t xml:space="preserve"> Observasi</w:t>
      </w:r>
    </w:p>
    <w:p w14:paraId="200E0DA4" w14:textId="77777777" w:rsidR="00B6556A" w:rsidRPr="00B6556A" w:rsidRDefault="00B6556A" w:rsidP="00B6556A">
      <w:pPr>
        <w:pStyle w:val="ListParagraph"/>
        <w:numPr>
          <w:ilvl w:val="0"/>
          <w:numId w:val="3"/>
        </w:numPr>
        <w:spacing w:after="0" w:line="360" w:lineRule="auto"/>
        <w:ind w:left="426"/>
        <w:jc w:val="both"/>
        <w:rPr>
          <w:rFonts w:ascii="Times New Roman" w:eastAsia="Times New Roman" w:hAnsi="Times New Roman" w:cs="Times New Roman"/>
          <w:sz w:val="24"/>
          <w:szCs w:val="24"/>
          <w:lang w:val="id-ID" w:eastAsia="id-ID"/>
        </w:rPr>
      </w:pPr>
      <w:r w:rsidRPr="00B6556A">
        <w:rPr>
          <w:rFonts w:ascii="Times New Roman" w:eastAsia="Times New Roman" w:hAnsi="Times New Roman" w:cs="Times New Roman"/>
          <w:sz w:val="24"/>
          <w:szCs w:val="24"/>
          <w:lang w:val="id-ID" w:eastAsia="id-ID"/>
        </w:rPr>
        <w:t>Wawancara</w:t>
      </w:r>
    </w:p>
    <w:p w14:paraId="5A0F680A" w14:textId="3B0F80A5" w:rsidR="00485F40" w:rsidRPr="00BD3545" w:rsidRDefault="00B6556A" w:rsidP="00BD3545">
      <w:pPr>
        <w:pStyle w:val="ListParagraph"/>
        <w:numPr>
          <w:ilvl w:val="0"/>
          <w:numId w:val="3"/>
        </w:numPr>
        <w:spacing w:after="0" w:line="360" w:lineRule="auto"/>
        <w:ind w:left="426"/>
        <w:jc w:val="both"/>
        <w:rPr>
          <w:rFonts w:ascii="Times New Roman" w:eastAsia="Times New Roman" w:hAnsi="Times New Roman" w:cs="Times New Roman"/>
          <w:sz w:val="24"/>
          <w:szCs w:val="24"/>
          <w:lang w:val="en-US" w:eastAsia="id-ID"/>
        </w:rPr>
      </w:pPr>
      <w:r w:rsidRPr="00B6556A">
        <w:rPr>
          <w:rFonts w:ascii="Times New Roman" w:eastAsia="Times New Roman" w:hAnsi="Times New Roman" w:cs="Times New Roman"/>
          <w:sz w:val="24"/>
          <w:szCs w:val="24"/>
          <w:lang w:val="id-ID" w:eastAsia="id-ID"/>
        </w:rPr>
        <w:t>Kuesioner</w:t>
      </w:r>
    </w:p>
    <w:p w14:paraId="1C1722F9" w14:textId="77777777" w:rsidR="00485F40" w:rsidRPr="001C2C15" w:rsidRDefault="00485F40" w:rsidP="00485F40">
      <w:pPr>
        <w:pStyle w:val="Heading3"/>
        <w:spacing w:after="0" w:afterAutospacing="0" w:line="360" w:lineRule="auto"/>
        <w:rPr>
          <w:lang w:eastAsia="id-ID"/>
        </w:rPr>
      </w:pPr>
      <w:bookmarkStart w:id="5" w:name="_Toc174962107"/>
      <w:proofErr w:type="spellStart"/>
      <w:r w:rsidRPr="001C2C15">
        <w:rPr>
          <w:lang w:eastAsia="id-ID"/>
        </w:rPr>
        <w:t>Variabel</w:t>
      </w:r>
      <w:bookmarkEnd w:id="5"/>
      <w:proofErr w:type="spellEnd"/>
    </w:p>
    <w:p w14:paraId="3EA56E0B" w14:textId="77777777" w:rsidR="00485F40" w:rsidRDefault="00485F40" w:rsidP="00485F40">
      <w:pPr>
        <w:widowControl w:val="0"/>
        <w:autoSpaceDE w:val="0"/>
        <w:autoSpaceDN w:val="0"/>
        <w:spacing w:after="0" w:line="360" w:lineRule="auto"/>
        <w:jc w:val="both"/>
        <w:rPr>
          <w:rFonts w:ascii="Times New Roman" w:hAnsi="Times New Roman" w:cs="Times New Roman"/>
          <w:i/>
          <w:iCs/>
          <w:sz w:val="24"/>
          <w:szCs w:val="24"/>
          <w:lang w:val="en-US" w:eastAsia="id-ID"/>
        </w:rPr>
      </w:pPr>
      <w:proofErr w:type="spellStart"/>
      <w:r w:rsidRPr="001C2C15">
        <w:rPr>
          <w:rFonts w:ascii="Times New Roman" w:hAnsi="Times New Roman" w:cs="Times New Roman"/>
          <w:sz w:val="24"/>
          <w:szCs w:val="24"/>
          <w:lang w:val="en-US" w:eastAsia="id-ID"/>
        </w:rPr>
        <w:t>Variabel</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Variabel</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dalam</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penelitian</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ini</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terbagi</w:t>
      </w:r>
      <w:proofErr w:type="spellEnd"/>
      <w:r w:rsidRPr="001C2C15">
        <w:rPr>
          <w:rFonts w:ascii="Times New Roman" w:hAnsi="Times New Roman" w:cs="Times New Roman"/>
          <w:sz w:val="24"/>
          <w:szCs w:val="24"/>
          <w:lang w:val="en-US" w:eastAsia="id-ID"/>
        </w:rPr>
        <w:t xml:space="preserve"> </w:t>
      </w:r>
      <w:proofErr w:type="spellStart"/>
      <w:r w:rsidRPr="001C2C15">
        <w:rPr>
          <w:rFonts w:ascii="Times New Roman" w:hAnsi="Times New Roman" w:cs="Times New Roman"/>
          <w:sz w:val="24"/>
          <w:szCs w:val="24"/>
          <w:lang w:val="en-US" w:eastAsia="id-ID"/>
        </w:rPr>
        <w:t>menjadi</w:t>
      </w:r>
      <w:proofErr w:type="spellEnd"/>
      <w:r w:rsidRPr="001C2C15">
        <w:rPr>
          <w:rFonts w:ascii="Times New Roman" w:hAnsi="Times New Roman" w:cs="Times New Roman"/>
          <w:sz w:val="24"/>
          <w:szCs w:val="24"/>
          <w:lang w:val="en-US" w:eastAsia="id-ID"/>
        </w:rPr>
        <w:t xml:space="preserve"> dua </w:t>
      </w:r>
      <w:proofErr w:type="spellStart"/>
      <w:r w:rsidRPr="001C2C15">
        <w:rPr>
          <w:rFonts w:ascii="Times New Roman" w:hAnsi="Times New Roman" w:cs="Times New Roman"/>
          <w:sz w:val="24"/>
          <w:szCs w:val="24"/>
          <w:lang w:val="en-US" w:eastAsia="id-ID"/>
        </w:rPr>
        <w:t>yaitu</w:t>
      </w:r>
      <w:proofErr w:type="spellEnd"/>
      <w:r w:rsidRPr="001C2C15">
        <w:rPr>
          <w:rFonts w:ascii="Times New Roman" w:hAnsi="Times New Roman" w:cs="Times New Roman"/>
          <w:sz w:val="24"/>
          <w:szCs w:val="24"/>
          <w:lang w:val="en-US" w:eastAsia="id-ID"/>
        </w:rPr>
        <w:t xml:space="preserve"> Variable </w:t>
      </w:r>
      <w:proofErr w:type="spellStart"/>
      <w:r w:rsidRPr="001C2C15">
        <w:rPr>
          <w:rFonts w:ascii="Times New Roman" w:hAnsi="Times New Roman" w:cs="Times New Roman"/>
          <w:sz w:val="24"/>
          <w:szCs w:val="24"/>
          <w:lang w:val="en-US" w:eastAsia="id-ID"/>
        </w:rPr>
        <w:t>bebas</w:t>
      </w:r>
      <w:proofErr w:type="spellEnd"/>
      <w:r w:rsidRPr="001C2C15">
        <w:rPr>
          <w:rFonts w:ascii="Times New Roman" w:hAnsi="Times New Roman" w:cs="Times New Roman"/>
          <w:sz w:val="24"/>
          <w:szCs w:val="24"/>
          <w:lang w:val="en-US" w:eastAsia="id-ID"/>
        </w:rPr>
        <w:t xml:space="preserve"> (</w:t>
      </w:r>
      <w:r w:rsidRPr="001C2C15">
        <w:rPr>
          <w:rFonts w:ascii="Times New Roman" w:hAnsi="Times New Roman" w:cs="Times New Roman"/>
          <w:i/>
          <w:iCs/>
          <w:sz w:val="24"/>
          <w:szCs w:val="24"/>
          <w:lang w:val="en-US" w:eastAsia="id-ID"/>
        </w:rPr>
        <w:t>Independent Variable</w:t>
      </w:r>
      <w:r w:rsidRPr="001C2C15">
        <w:rPr>
          <w:rFonts w:ascii="Times New Roman" w:hAnsi="Times New Roman" w:cs="Times New Roman"/>
          <w:sz w:val="24"/>
          <w:szCs w:val="24"/>
          <w:lang w:val="en-US" w:eastAsia="id-ID"/>
        </w:rPr>
        <w:t xml:space="preserve">) dan variable </w:t>
      </w:r>
      <w:proofErr w:type="spellStart"/>
      <w:r w:rsidRPr="001C2C15">
        <w:rPr>
          <w:rFonts w:ascii="Times New Roman" w:hAnsi="Times New Roman" w:cs="Times New Roman"/>
          <w:sz w:val="24"/>
          <w:szCs w:val="24"/>
          <w:lang w:val="en-US" w:eastAsia="id-ID"/>
        </w:rPr>
        <w:t>terikat</w:t>
      </w:r>
      <w:proofErr w:type="spellEnd"/>
      <w:r w:rsidRPr="001C2C15">
        <w:rPr>
          <w:rFonts w:ascii="Times New Roman" w:hAnsi="Times New Roman" w:cs="Times New Roman"/>
          <w:sz w:val="24"/>
          <w:szCs w:val="24"/>
          <w:lang w:val="en-US" w:eastAsia="id-ID"/>
        </w:rPr>
        <w:t xml:space="preserve"> (</w:t>
      </w:r>
      <w:r w:rsidRPr="001C2C15">
        <w:rPr>
          <w:rFonts w:ascii="Times New Roman" w:hAnsi="Times New Roman" w:cs="Times New Roman"/>
          <w:i/>
          <w:iCs/>
          <w:sz w:val="24"/>
          <w:szCs w:val="24"/>
          <w:lang w:val="en-US" w:eastAsia="id-ID"/>
        </w:rPr>
        <w:t>dependent variable</w:t>
      </w:r>
      <w:r>
        <w:rPr>
          <w:rFonts w:ascii="Times New Roman" w:hAnsi="Times New Roman" w:cs="Times New Roman"/>
          <w:i/>
          <w:iCs/>
          <w:sz w:val="24"/>
          <w:szCs w:val="24"/>
          <w:lang w:val="en-US" w:eastAsia="id-ID"/>
        </w:rPr>
        <w:t>)</w:t>
      </w:r>
    </w:p>
    <w:p w14:paraId="6B7B6FB0" w14:textId="77777777" w:rsidR="00485F40" w:rsidRPr="00485F40" w:rsidRDefault="00485F40" w:rsidP="00485F40">
      <w:pPr>
        <w:pStyle w:val="Heading4"/>
        <w:rPr>
          <w:rFonts w:ascii="Times New Roman" w:hAnsi="Times New Roman" w:cs="Times New Roman"/>
          <w:i w:val="0"/>
          <w:color w:val="000000" w:themeColor="text1"/>
          <w:sz w:val="24"/>
          <w:lang w:eastAsia="id-ID"/>
        </w:rPr>
      </w:pPr>
      <w:bookmarkStart w:id="6" w:name="_Toc174962138"/>
      <w:bookmarkStart w:id="7" w:name="_Hlk169885833"/>
      <w:r w:rsidRPr="00485F40">
        <w:rPr>
          <w:rFonts w:ascii="Times New Roman" w:hAnsi="Times New Roman" w:cs="Times New Roman"/>
          <w:i w:val="0"/>
          <w:color w:val="000000" w:themeColor="text1"/>
          <w:sz w:val="24"/>
          <w:lang w:eastAsia="id-ID"/>
        </w:rPr>
        <w:t xml:space="preserve">Uji </w:t>
      </w:r>
      <w:proofErr w:type="spellStart"/>
      <w:r w:rsidRPr="00485F40">
        <w:rPr>
          <w:rFonts w:ascii="Times New Roman" w:hAnsi="Times New Roman" w:cs="Times New Roman"/>
          <w:i w:val="0"/>
          <w:color w:val="000000" w:themeColor="text1"/>
          <w:sz w:val="24"/>
          <w:lang w:eastAsia="id-ID"/>
        </w:rPr>
        <w:t>Validitas</w:t>
      </w:r>
      <w:bookmarkEnd w:id="6"/>
      <w:proofErr w:type="spellEnd"/>
    </w:p>
    <w:bookmarkEnd w:id="7"/>
    <w:p w14:paraId="7978AF04" w14:textId="77777777" w:rsidR="00485F40" w:rsidRDefault="00485F40" w:rsidP="00485F40">
      <w:pPr>
        <w:pStyle w:val="BodyText"/>
        <w:spacing w:line="360" w:lineRule="auto"/>
        <w:ind w:firstLine="720"/>
        <w:jc w:val="both"/>
      </w:pPr>
      <w:r>
        <w:t>U</w:t>
      </w:r>
      <w:r w:rsidRPr="001C2C15">
        <w:t>ji</w:t>
      </w:r>
      <w:r w:rsidRPr="001C2C15">
        <w:rPr>
          <w:spacing w:val="-8"/>
        </w:rPr>
        <w:t xml:space="preserve"> </w:t>
      </w:r>
      <w:proofErr w:type="spellStart"/>
      <w:r w:rsidRPr="001C2C15">
        <w:t>validitas</w:t>
      </w:r>
      <w:proofErr w:type="spellEnd"/>
      <w:r w:rsidRPr="001C2C15">
        <w:rPr>
          <w:spacing w:val="-5"/>
        </w:rPr>
        <w:t xml:space="preserve"> </w:t>
      </w:r>
      <w:r w:rsidRPr="001C2C15">
        <w:t>instrument</w:t>
      </w:r>
      <w:r w:rsidRPr="001C2C15">
        <w:rPr>
          <w:spacing w:val="-4"/>
        </w:rPr>
        <w:t xml:space="preserve"> </w:t>
      </w:r>
      <w:proofErr w:type="spellStart"/>
      <w:r w:rsidRPr="001C2C15">
        <w:t>dalam</w:t>
      </w:r>
      <w:proofErr w:type="spellEnd"/>
      <w:r w:rsidRPr="001C2C15">
        <w:rPr>
          <w:spacing w:val="-5"/>
        </w:rPr>
        <w:t xml:space="preserve"> </w:t>
      </w:r>
      <w:proofErr w:type="spellStart"/>
      <w:r w:rsidRPr="001C2C15">
        <w:t>penelitian</w:t>
      </w:r>
      <w:proofErr w:type="spellEnd"/>
      <w:r w:rsidRPr="001C2C15">
        <w:rPr>
          <w:spacing w:val="-5"/>
        </w:rPr>
        <w:t xml:space="preserve"> </w:t>
      </w:r>
      <w:proofErr w:type="spellStart"/>
      <w:r w:rsidRPr="001C2C15">
        <w:t>ini</w:t>
      </w:r>
      <w:proofErr w:type="spellEnd"/>
      <w:r w:rsidRPr="001C2C15">
        <w:rPr>
          <w:spacing w:val="-4"/>
        </w:rPr>
        <w:t xml:space="preserve"> </w:t>
      </w:r>
      <w:proofErr w:type="spellStart"/>
      <w:r w:rsidRPr="001C2C15">
        <w:t>menggunakan</w:t>
      </w:r>
      <w:proofErr w:type="spellEnd"/>
      <w:r w:rsidRPr="001C2C15">
        <w:rPr>
          <w:spacing w:val="-3"/>
        </w:rPr>
        <w:t xml:space="preserve"> </w:t>
      </w:r>
      <w:proofErr w:type="spellStart"/>
      <w:r w:rsidRPr="001C2C15">
        <w:t>metode</w:t>
      </w:r>
      <w:proofErr w:type="spellEnd"/>
      <w:r w:rsidRPr="001C2C15">
        <w:rPr>
          <w:spacing w:val="-57"/>
        </w:rPr>
        <w:t xml:space="preserve"> </w:t>
      </w:r>
      <w:proofErr w:type="spellStart"/>
      <w:r w:rsidRPr="001C2C15">
        <w:t>pengujian</w:t>
      </w:r>
      <w:proofErr w:type="spellEnd"/>
      <w:r w:rsidRPr="001C2C15">
        <w:t xml:space="preserve"> </w:t>
      </w:r>
      <w:proofErr w:type="spellStart"/>
      <w:r w:rsidRPr="001C2C15">
        <w:t>validitas</w:t>
      </w:r>
      <w:proofErr w:type="spellEnd"/>
      <w:r w:rsidRPr="001C2C15">
        <w:t xml:space="preserve"> </w:t>
      </w:r>
      <w:proofErr w:type="spellStart"/>
      <w:r w:rsidRPr="001C2C15">
        <w:t>isi</w:t>
      </w:r>
      <w:proofErr w:type="spellEnd"/>
      <w:r w:rsidRPr="001C2C15">
        <w:t xml:space="preserve"> </w:t>
      </w:r>
      <w:proofErr w:type="spellStart"/>
      <w:r w:rsidRPr="001C2C15">
        <w:t>dengan</w:t>
      </w:r>
      <w:proofErr w:type="spellEnd"/>
      <w:r w:rsidRPr="001C2C15">
        <w:t xml:space="preserve"> </w:t>
      </w:r>
      <w:proofErr w:type="spellStart"/>
      <w:r w:rsidRPr="001C2C15">
        <w:t>analisis</w:t>
      </w:r>
      <w:proofErr w:type="spellEnd"/>
      <w:r w:rsidRPr="001C2C15">
        <w:t xml:space="preserve"> item </w:t>
      </w:r>
      <w:proofErr w:type="spellStart"/>
      <w:r w:rsidRPr="001C2C15">
        <w:t>yaitu</w:t>
      </w:r>
      <w:proofErr w:type="spellEnd"/>
      <w:r w:rsidRPr="001C2C15">
        <w:t xml:space="preserve"> </w:t>
      </w:r>
      <w:proofErr w:type="spellStart"/>
      <w:r w:rsidRPr="001C2C15">
        <w:t>dengan</w:t>
      </w:r>
      <w:proofErr w:type="spellEnd"/>
      <w:r w:rsidRPr="001C2C15">
        <w:t xml:space="preserve"> </w:t>
      </w:r>
      <w:proofErr w:type="spellStart"/>
      <w:r w:rsidRPr="001C2C15">
        <w:t>mengkorelasikan</w:t>
      </w:r>
      <w:proofErr w:type="spellEnd"/>
      <w:r w:rsidRPr="001C2C15">
        <w:rPr>
          <w:spacing w:val="1"/>
        </w:rPr>
        <w:t xml:space="preserve"> </w:t>
      </w:r>
      <w:proofErr w:type="spellStart"/>
      <w:r w:rsidRPr="001C2C15">
        <w:t>antara</w:t>
      </w:r>
      <w:proofErr w:type="spellEnd"/>
      <w:r w:rsidRPr="001C2C15">
        <w:rPr>
          <w:spacing w:val="-5"/>
        </w:rPr>
        <w:t xml:space="preserve"> </w:t>
      </w:r>
      <w:proofErr w:type="spellStart"/>
      <w:r w:rsidRPr="001C2C15">
        <w:t>skor</w:t>
      </w:r>
      <w:proofErr w:type="spellEnd"/>
      <w:r w:rsidRPr="001C2C15">
        <w:rPr>
          <w:spacing w:val="-6"/>
        </w:rPr>
        <w:t xml:space="preserve"> </w:t>
      </w:r>
      <w:proofErr w:type="spellStart"/>
      <w:r w:rsidRPr="001C2C15">
        <w:t>tiap</w:t>
      </w:r>
      <w:proofErr w:type="spellEnd"/>
      <w:r w:rsidRPr="001C2C15">
        <w:rPr>
          <w:spacing w:val="-4"/>
        </w:rPr>
        <w:t xml:space="preserve"> </w:t>
      </w:r>
      <w:proofErr w:type="spellStart"/>
      <w:r w:rsidRPr="001C2C15">
        <w:t>instrumen</w:t>
      </w:r>
      <w:proofErr w:type="spellEnd"/>
      <w:r w:rsidRPr="001C2C15">
        <w:rPr>
          <w:spacing w:val="-6"/>
        </w:rPr>
        <w:t xml:space="preserve"> </w:t>
      </w:r>
      <w:proofErr w:type="spellStart"/>
      <w:r w:rsidRPr="001C2C15">
        <w:t>dengan</w:t>
      </w:r>
      <w:proofErr w:type="spellEnd"/>
      <w:r w:rsidRPr="001C2C15">
        <w:rPr>
          <w:spacing w:val="-3"/>
        </w:rPr>
        <w:t xml:space="preserve"> </w:t>
      </w:r>
      <w:proofErr w:type="spellStart"/>
      <w:r w:rsidRPr="001C2C15">
        <w:t>skor</w:t>
      </w:r>
      <w:proofErr w:type="spellEnd"/>
      <w:r w:rsidRPr="001C2C15">
        <w:rPr>
          <w:spacing w:val="-6"/>
        </w:rPr>
        <w:t xml:space="preserve"> </w:t>
      </w:r>
      <w:proofErr w:type="spellStart"/>
      <w:r w:rsidRPr="001C2C15">
        <w:t>diatas</w:t>
      </w:r>
      <w:proofErr w:type="spellEnd"/>
      <w:r w:rsidRPr="001C2C15">
        <w:rPr>
          <w:spacing w:val="-6"/>
        </w:rPr>
        <w:t xml:space="preserve"> </w:t>
      </w:r>
      <w:r w:rsidRPr="001C2C15">
        <w:t>yang</w:t>
      </w:r>
      <w:r w:rsidRPr="001C2C15">
        <w:rPr>
          <w:spacing w:val="-6"/>
        </w:rPr>
        <w:t xml:space="preserve"> </w:t>
      </w:r>
      <w:proofErr w:type="spellStart"/>
      <w:r w:rsidRPr="001C2C15">
        <w:t>merupakan</w:t>
      </w:r>
      <w:proofErr w:type="spellEnd"/>
      <w:r w:rsidRPr="001C2C15">
        <w:rPr>
          <w:spacing w:val="-6"/>
        </w:rPr>
        <w:t xml:space="preserve"> </w:t>
      </w:r>
      <w:proofErr w:type="spellStart"/>
      <w:r w:rsidRPr="001C2C15">
        <w:t>jumlah</w:t>
      </w:r>
      <w:proofErr w:type="spellEnd"/>
      <w:r w:rsidRPr="001C2C15">
        <w:rPr>
          <w:spacing w:val="-5"/>
        </w:rPr>
        <w:t xml:space="preserve"> </w:t>
      </w:r>
      <w:r w:rsidRPr="001C2C15">
        <w:t>dan</w:t>
      </w:r>
      <w:r w:rsidRPr="001C2C15">
        <w:rPr>
          <w:spacing w:val="-4"/>
        </w:rPr>
        <w:t xml:space="preserve"> </w:t>
      </w:r>
      <w:proofErr w:type="spellStart"/>
      <w:r w:rsidRPr="001C2C15">
        <w:t>tiap</w:t>
      </w:r>
      <w:proofErr w:type="spellEnd"/>
      <w:r w:rsidRPr="001C2C15">
        <w:rPr>
          <w:spacing w:val="-58"/>
        </w:rPr>
        <w:t xml:space="preserve"> </w:t>
      </w:r>
      <w:proofErr w:type="spellStart"/>
      <w:r w:rsidRPr="001C2C15">
        <w:t>skor</w:t>
      </w:r>
      <w:proofErr w:type="spellEnd"/>
      <w:r w:rsidRPr="001C2C15">
        <w:rPr>
          <w:spacing w:val="-2"/>
        </w:rPr>
        <w:t xml:space="preserve"> </w:t>
      </w:r>
      <w:proofErr w:type="spellStart"/>
      <w:r w:rsidRPr="001C2C15">
        <w:t>butir</w:t>
      </w:r>
      <w:proofErr w:type="spellEnd"/>
      <w:r w:rsidRPr="001C2C15">
        <w:t>.</w:t>
      </w:r>
    </w:p>
    <w:p w14:paraId="25DF24DD" w14:textId="77777777" w:rsidR="00485F40" w:rsidRPr="00485F40" w:rsidRDefault="00485F40" w:rsidP="00485F40">
      <w:pPr>
        <w:pStyle w:val="Heading4"/>
        <w:rPr>
          <w:rFonts w:ascii="Times New Roman" w:hAnsi="Times New Roman" w:cs="Times New Roman"/>
          <w:i w:val="0"/>
          <w:color w:val="000000" w:themeColor="text1"/>
          <w:sz w:val="24"/>
          <w:lang w:eastAsia="id-ID"/>
        </w:rPr>
      </w:pPr>
      <w:bookmarkStart w:id="8" w:name="_Toc174962139"/>
      <w:r w:rsidRPr="00485F40">
        <w:rPr>
          <w:rFonts w:ascii="Times New Roman" w:hAnsi="Times New Roman" w:cs="Times New Roman"/>
          <w:i w:val="0"/>
          <w:color w:val="000000" w:themeColor="text1"/>
          <w:sz w:val="24"/>
          <w:lang w:eastAsia="id-ID"/>
        </w:rPr>
        <w:t xml:space="preserve">Uji </w:t>
      </w:r>
      <w:proofErr w:type="spellStart"/>
      <w:r w:rsidRPr="00485F40">
        <w:rPr>
          <w:rFonts w:ascii="Times New Roman" w:hAnsi="Times New Roman" w:cs="Times New Roman"/>
          <w:i w:val="0"/>
          <w:color w:val="000000" w:themeColor="text1"/>
          <w:sz w:val="24"/>
          <w:lang w:eastAsia="id-ID"/>
        </w:rPr>
        <w:t>Reabilitas</w:t>
      </w:r>
      <w:bookmarkEnd w:id="8"/>
      <w:proofErr w:type="spellEnd"/>
    </w:p>
    <w:p w14:paraId="7C960839" w14:textId="77777777" w:rsidR="00485F40" w:rsidRDefault="00485F40" w:rsidP="00214F89">
      <w:pPr>
        <w:pStyle w:val="BodyText"/>
        <w:spacing w:line="360" w:lineRule="auto"/>
        <w:ind w:firstLine="578"/>
        <w:jc w:val="both"/>
      </w:pPr>
      <w:r w:rsidRPr="001C2C15">
        <w:t xml:space="preserve">Uji </w:t>
      </w:r>
      <w:proofErr w:type="spellStart"/>
      <w:r w:rsidRPr="001C2C15">
        <w:t>realiabilitas</w:t>
      </w:r>
      <w:proofErr w:type="spellEnd"/>
      <w:r w:rsidRPr="001C2C15">
        <w:t xml:space="preserve"> </w:t>
      </w:r>
      <w:proofErr w:type="spellStart"/>
      <w:r w:rsidRPr="001C2C15">
        <w:t>menunjukan</w:t>
      </w:r>
      <w:proofErr w:type="spellEnd"/>
      <w:r w:rsidRPr="001C2C15">
        <w:t xml:space="preserve"> </w:t>
      </w:r>
      <w:proofErr w:type="spellStart"/>
      <w:r w:rsidRPr="001C2C15">
        <w:t>bahwa</w:t>
      </w:r>
      <w:proofErr w:type="spellEnd"/>
      <w:r w:rsidRPr="001C2C15">
        <w:t xml:space="preserve"> </w:t>
      </w:r>
      <w:proofErr w:type="spellStart"/>
      <w:r w:rsidRPr="001C2C15">
        <w:t>sesuatu</w:t>
      </w:r>
      <w:proofErr w:type="spellEnd"/>
      <w:r w:rsidRPr="001C2C15">
        <w:t xml:space="preserve"> </w:t>
      </w:r>
      <w:proofErr w:type="spellStart"/>
      <w:r w:rsidRPr="001C2C15">
        <w:t>instrumen</w:t>
      </w:r>
      <w:proofErr w:type="spellEnd"/>
      <w:r w:rsidRPr="001C2C15">
        <w:t xml:space="preserve"> </w:t>
      </w:r>
      <w:proofErr w:type="spellStart"/>
      <w:r w:rsidRPr="001C2C15">
        <w:t>cukup</w:t>
      </w:r>
      <w:proofErr w:type="spellEnd"/>
      <w:r w:rsidRPr="001C2C15">
        <w:t xml:space="preserve"> </w:t>
      </w:r>
      <w:proofErr w:type="spellStart"/>
      <w:r w:rsidRPr="001C2C15">
        <w:t>dapat</w:t>
      </w:r>
      <w:proofErr w:type="spellEnd"/>
      <w:r w:rsidRPr="001C2C15">
        <w:t xml:space="preserve"> di</w:t>
      </w:r>
      <w:r w:rsidRPr="001C2C15">
        <w:rPr>
          <w:spacing w:val="1"/>
        </w:rPr>
        <w:t xml:space="preserve"> </w:t>
      </w:r>
      <w:proofErr w:type="spellStart"/>
      <w:r w:rsidRPr="001C2C15">
        <w:t>percaya</w:t>
      </w:r>
      <w:proofErr w:type="spellEnd"/>
      <w:r w:rsidRPr="001C2C15">
        <w:t xml:space="preserve"> </w:t>
      </w:r>
      <w:proofErr w:type="spellStart"/>
      <w:r w:rsidRPr="001C2C15">
        <w:t>untuk</w:t>
      </w:r>
      <w:proofErr w:type="spellEnd"/>
      <w:r w:rsidRPr="001C2C15">
        <w:t xml:space="preserve"> </w:t>
      </w:r>
      <w:proofErr w:type="spellStart"/>
      <w:r w:rsidRPr="001C2C15">
        <w:t>digunakan</w:t>
      </w:r>
      <w:proofErr w:type="spellEnd"/>
      <w:r w:rsidRPr="001C2C15">
        <w:t xml:space="preserve"> </w:t>
      </w:r>
      <w:proofErr w:type="spellStart"/>
      <w:r w:rsidRPr="001C2C15">
        <w:t>sebagai</w:t>
      </w:r>
      <w:proofErr w:type="spellEnd"/>
      <w:r w:rsidRPr="001C2C15">
        <w:t xml:space="preserve"> </w:t>
      </w:r>
      <w:proofErr w:type="spellStart"/>
      <w:r w:rsidRPr="001C2C15">
        <w:t>alat</w:t>
      </w:r>
      <w:proofErr w:type="spellEnd"/>
      <w:r w:rsidRPr="001C2C15">
        <w:t xml:space="preserve"> </w:t>
      </w:r>
      <w:proofErr w:type="spellStart"/>
      <w:r w:rsidRPr="001C2C15">
        <w:t>pengumpulan</w:t>
      </w:r>
      <w:proofErr w:type="spellEnd"/>
      <w:r w:rsidRPr="001C2C15">
        <w:t xml:space="preserve"> data </w:t>
      </w:r>
      <w:proofErr w:type="spellStart"/>
      <w:r w:rsidRPr="001C2C15">
        <w:t>karena</w:t>
      </w:r>
      <w:proofErr w:type="spellEnd"/>
      <w:r w:rsidRPr="001C2C15">
        <w:t xml:space="preserve"> </w:t>
      </w:r>
      <w:proofErr w:type="spellStart"/>
      <w:r w:rsidRPr="001C2C15">
        <w:t>instrumen</w:t>
      </w:r>
      <w:proofErr w:type="spellEnd"/>
      <w:r w:rsidRPr="001C2C15">
        <w:t xml:space="preserve"> </w:t>
      </w:r>
      <w:proofErr w:type="spellStart"/>
      <w:r w:rsidRPr="001C2C15">
        <w:t>itu</w:t>
      </w:r>
      <w:proofErr w:type="spellEnd"/>
      <w:r w:rsidRPr="001C2C15">
        <w:rPr>
          <w:spacing w:val="1"/>
        </w:rPr>
        <w:t xml:space="preserve"> </w:t>
      </w:r>
      <w:proofErr w:type="spellStart"/>
      <w:r w:rsidRPr="001C2C15">
        <w:t>sudah</w:t>
      </w:r>
      <w:proofErr w:type="spellEnd"/>
      <w:r w:rsidRPr="001C2C15">
        <w:t xml:space="preserve"> </w:t>
      </w:r>
      <w:proofErr w:type="spellStart"/>
      <w:r w:rsidRPr="001C2C15">
        <w:t>baik</w:t>
      </w:r>
      <w:proofErr w:type="spellEnd"/>
      <w:r w:rsidRPr="001C2C15">
        <w:t xml:space="preserve">. </w:t>
      </w:r>
      <w:proofErr w:type="spellStart"/>
      <w:r w:rsidRPr="001C2C15">
        <w:t>Instrumen</w:t>
      </w:r>
      <w:proofErr w:type="spellEnd"/>
      <w:r w:rsidRPr="001C2C15">
        <w:t xml:space="preserve"> yang </w:t>
      </w:r>
      <w:proofErr w:type="spellStart"/>
      <w:r w:rsidRPr="001C2C15">
        <w:t>baik</w:t>
      </w:r>
      <w:proofErr w:type="spellEnd"/>
      <w:r w:rsidRPr="001C2C15">
        <w:t xml:space="preserve"> </w:t>
      </w:r>
      <w:proofErr w:type="spellStart"/>
      <w:r w:rsidRPr="001C2C15">
        <w:t>tidak</w:t>
      </w:r>
      <w:proofErr w:type="spellEnd"/>
      <w:r w:rsidRPr="001C2C15">
        <w:t xml:space="preserve"> </w:t>
      </w:r>
      <w:proofErr w:type="spellStart"/>
      <w:r w:rsidRPr="001C2C15">
        <w:t>akan</w:t>
      </w:r>
      <w:proofErr w:type="spellEnd"/>
      <w:r w:rsidRPr="001C2C15">
        <w:t xml:space="preserve"> </w:t>
      </w:r>
      <w:proofErr w:type="spellStart"/>
      <w:r w:rsidRPr="001C2C15">
        <w:t>bersifat</w:t>
      </w:r>
      <w:proofErr w:type="spellEnd"/>
      <w:r w:rsidRPr="001C2C15">
        <w:t xml:space="preserve"> </w:t>
      </w:r>
      <w:proofErr w:type="spellStart"/>
      <w:r w:rsidRPr="001C2C15">
        <w:t>tendensius</w:t>
      </w:r>
      <w:proofErr w:type="spellEnd"/>
      <w:r w:rsidRPr="001C2C15">
        <w:t xml:space="preserve"> </w:t>
      </w:r>
      <w:proofErr w:type="spellStart"/>
      <w:r w:rsidRPr="001C2C15">
        <w:t>mengarahkan</w:t>
      </w:r>
      <w:proofErr w:type="spellEnd"/>
      <w:r w:rsidRPr="001C2C15">
        <w:rPr>
          <w:spacing w:val="1"/>
        </w:rPr>
        <w:t xml:space="preserve"> </w:t>
      </w:r>
      <w:proofErr w:type="spellStart"/>
      <w:r w:rsidRPr="001C2C15">
        <w:t>responden</w:t>
      </w:r>
      <w:proofErr w:type="spellEnd"/>
      <w:r w:rsidRPr="001C2C15">
        <w:t xml:space="preserve"> </w:t>
      </w:r>
      <w:proofErr w:type="spellStart"/>
      <w:r w:rsidRPr="001C2C15">
        <w:t>untuk</w:t>
      </w:r>
      <w:proofErr w:type="spellEnd"/>
      <w:r w:rsidRPr="001C2C15">
        <w:t xml:space="preserve"> </w:t>
      </w:r>
      <w:proofErr w:type="spellStart"/>
      <w:r w:rsidRPr="001C2C15">
        <w:t>memilih</w:t>
      </w:r>
      <w:proofErr w:type="spellEnd"/>
      <w:r w:rsidRPr="001C2C15">
        <w:t xml:space="preserve"> </w:t>
      </w:r>
      <w:proofErr w:type="spellStart"/>
      <w:r w:rsidRPr="001C2C15">
        <w:t>jawaban-jawaban</w:t>
      </w:r>
      <w:proofErr w:type="spellEnd"/>
      <w:r w:rsidRPr="001C2C15">
        <w:t xml:space="preserve"> </w:t>
      </w:r>
      <w:proofErr w:type="spellStart"/>
      <w:r w:rsidRPr="001C2C15">
        <w:t>tertentu</w:t>
      </w:r>
      <w:proofErr w:type="spellEnd"/>
      <w:r w:rsidRPr="001C2C15">
        <w:t xml:space="preserve">. </w:t>
      </w:r>
      <w:proofErr w:type="spellStart"/>
      <w:r w:rsidRPr="001C2C15">
        <w:t>Apabila</w:t>
      </w:r>
      <w:proofErr w:type="spellEnd"/>
      <w:r w:rsidRPr="001C2C15">
        <w:t xml:space="preserve"> </w:t>
      </w:r>
      <w:proofErr w:type="spellStart"/>
      <w:r w:rsidRPr="001C2C15">
        <w:t>datanya</w:t>
      </w:r>
      <w:proofErr w:type="spellEnd"/>
      <w:r w:rsidRPr="001C2C15">
        <w:t xml:space="preserve"> </w:t>
      </w:r>
      <w:proofErr w:type="spellStart"/>
      <w:r w:rsidRPr="001C2C15">
        <w:t>benar</w:t>
      </w:r>
      <w:proofErr w:type="spellEnd"/>
      <w:r w:rsidRPr="001C2C15">
        <w:rPr>
          <w:spacing w:val="1"/>
        </w:rPr>
        <w:t xml:space="preserve"> </w:t>
      </w:r>
      <w:proofErr w:type="spellStart"/>
      <w:r w:rsidRPr="001C2C15">
        <w:t>sesuai</w:t>
      </w:r>
      <w:proofErr w:type="spellEnd"/>
      <w:r w:rsidRPr="001C2C15">
        <w:rPr>
          <w:spacing w:val="1"/>
        </w:rPr>
        <w:t xml:space="preserve"> </w:t>
      </w:r>
      <w:proofErr w:type="spellStart"/>
      <w:r w:rsidRPr="001C2C15">
        <w:t>dengan</w:t>
      </w:r>
      <w:proofErr w:type="spellEnd"/>
      <w:r w:rsidRPr="001C2C15">
        <w:rPr>
          <w:spacing w:val="1"/>
        </w:rPr>
        <w:t xml:space="preserve"> </w:t>
      </w:r>
      <w:proofErr w:type="spellStart"/>
      <w:r w:rsidRPr="001C2C15">
        <w:t>kenyataan</w:t>
      </w:r>
      <w:proofErr w:type="spellEnd"/>
      <w:r w:rsidRPr="001C2C15">
        <w:rPr>
          <w:spacing w:val="1"/>
        </w:rPr>
        <w:t xml:space="preserve"> </w:t>
      </w:r>
      <w:proofErr w:type="spellStart"/>
      <w:r w:rsidRPr="001C2C15">
        <w:t>berapa</w:t>
      </w:r>
      <w:proofErr w:type="spellEnd"/>
      <w:r w:rsidRPr="001C2C15">
        <w:rPr>
          <w:spacing w:val="1"/>
        </w:rPr>
        <w:t xml:space="preserve"> </w:t>
      </w:r>
      <w:proofErr w:type="spellStart"/>
      <w:r w:rsidRPr="001C2C15">
        <w:t>kalipun</w:t>
      </w:r>
      <w:proofErr w:type="spellEnd"/>
      <w:r w:rsidRPr="001C2C15">
        <w:rPr>
          <w:spacing w:val="1"/>
        </w:rPr>
        <w:t xml:space="preserve"> </w:t>
      </w:r>
      <w:proofErr w:type="spellStart"/>
      <w:r w:rsidRPr="001C2C15">
        <w:t>diambil</w:t>
      </w:r>
      <w:proofErr w:type="spellEnd"/>
      <w:r w:rsidRPr="001C2C15">
        <w:rPr>
          <w:spacing w:val="1"/>
        </w:rPr>
        <w:t xml:space="preserve"> </w:t>
      </w:r>
      <w:proofErr w:type="spellStart"/>
      <w:r w:rsidRPr="001C2C15">
        <w:t>hasilnya</w:t>
      </w:r>
      <w:proofErr w:type="spellEnd"/>
      <w:r w:rsidRPr="001C2C15">
        <w:rPr>
          <w:spacing w:val="1"/>
        </w:rPr>
        <w:t xml:space="preserve"> </w:t>
      </w:r>
      <w:proofErr w:type="spellStart"/>
      <w:r w:rsidRPr="001C2C15">
        <w:t>tetap</w:t>
      </w:r>
      <w:proofErr w:type="spellEnd"/>
      <w:r w:rsidRPr="001C2C15">
        <w:rPr>
          <w:spacing w:val="1"/>
        </w:rPr>
        <w:t xml:space="preserve"> </w:t>
      </w:r>
      <w:proofErr w:type="spellStart"/>
      <w:r w:rsidRPr="001C2C15">
        <w:t>sama</w:t>
      </w:r>
      <w:proofErr w:type="spellEnd"/>
      <w:r w:rsidRPr="001C2C15">
        <w:t>.</w:t>
      </w:r>
      <w:r w:rsidRPr="001C2C15">
        <w:rPr>
          <w:spacing w:val="1"/>
        </w:rPr>
        <w:t xml:space="preserve"> </w:t>
      </w:r>
      <w:proofErr w:type="spellStart"/>
      <w:r w:rsidRPr="001C2C15">
        <w:lastRenderedPageBreak/>
        <w:t>Reliabilitas</w:t>
      </w:r>
      <w:proofErr w:type="spellEnd"/>
      <w:r w:rsidRPr="001C2C15">
        <w:rPr>
          <w:spacing w:val="1"/>
        </w:rPr>
        <w:t xml:space="preserve"> </w:t>
      </w:r>
      <w:proofErr w:type="spellStart"/>
      <w:r w:rsidRPr="001C2C15">
        <w:t>menunjukan</w:t>
      </w:r>
      <w:proofErr w:type="spellEnd"/>
      <w:r w:rsidRPr="001C2C15">
        <w:rPr>
          <w:spacing w:val="1"/>
        </w:rPr>
        <w:t xml:space="preserve"> </w:t>
      </w:r>
      <w:proofErr w:type="spellStart"/>
      <w:r w:rsidRPr="001C2C15">
        <w:t>tingkat</w:t>
      </w:r>
      <w:proofErr w:type="spellEnd"/>
      <w:r w:rsidRPr="001C2C15">
        <w:rPr>
          <w:spacing w:val="1"/>
        </w:rPr>
        <w:t xml:space="preserve"> </w:t>
      </w:r>
      <w:proofErr w:type="spellStart"/>
      <w:r w:rsidRPr="001C2C15">
        <w:t>keterandalan</w:t>
      </w:r>
      <w:proofErr w:type="spellEnd"/>
      <w:r w:rsidRPr="001C2C15">
        <w:rPr>
          <w:spacing w:val="1"/>
        </w:rPr>
        <w:t xml:space="preserve"> </w:t>
      </w:r>
      <w:proofErr w:type="spellStart"/>
      <w:r w:rsidRPr="001C2C15">
        <w:t>sesuatu</w:t>
      </w:r>
      <w:proofErr w:type="spellEnd"/>
      <w:r w:rsidRPr="001C2C15">
        <w:rPr>
          <w:spacing w:val="1"/>
        </w:rPr>
        <w:t xml:space="preserve"> </w:t>
      </w:r>
      <w:proofErr w:type="spellStart"/>
      <w:r w:rsidRPr="001C2C15">
        <w:t>Sugiyono</w:t>
      </w:r>
      <w:proofErr w:type="spellEnd"/>
      <w:r w:rsidRPr="001C2C15">
        <w:t>, (2020:42).</w:t>
      </w:r>
      <w:r w:rsidRPr="001C2C15">
        <w:rPr>
          <w:spacing w:val="1"/>
        </w:rPr>
        <w:t xml:space="preserve"> </w:t>
      </w:r>
      <w:proofErr w:type="spellStart"/>
      <w:r w:rsidRPr="001C2C15">
        <w:t>Penelitian</w:t>
      </w:r>
      <w:proofErr w:type="spellEnd"/>
      <w:r w:rsidRPr="001C2C15">
        <w:rPr>
          <w:spacing w:val="-1"/>
        </w:rPr>
        <w:t xml:space="preserve"> </w:t>
      </w:r>
      <w:proofErr w:type="spellStart"/>
      <w:r w:rsidRPr="001C2C15">
        <w:t>ini</w:t>
      </w:r>
      <w:proofErr w:type="spellEnd"/>
      <w:r w:rsidRPr="001C2C15">
        <w:rPr>
          <w:spacing w:val="1"/>
        </w:rPr>
        <w:t xml:space="preserve"> </w:t>
      </w:r>
      <w:proofErr w:type="spellStart"/>
      <w:r w:rsidRPr="001C2C15">
        <w:t>menggunakan</w:t>
      </w:r>
      <w:proofErr w:type="spellEnd"/>
      <w:r w:rsidRPr="001C2C15">
        <w:rPr>
          <w:spacing w:val="-1"/>
        </w:rPr>
        <w:t xml:space="preserve"> </w:t>
      </w:r>
      <w:proofErr w:type="spellStart"/>
      <w:r w:rsidRPr="001C2C15">
        <w:t>standar</w:t>
      </w:r>
      <w:proofErr w:type="spellEnd"/>
      <w:r w:rsidRPr="001C2C15">
        <w:rPr>
          <w:spacing w:val="-1"/>
        </w:rPr>
        <w:t xml:space="preserve"> </w:t>
      </w:r>
      <w:proofErr w:type="spellStart"/>
      <w:r w:rsidRPr="001C2C15">
        <w:t>nilai</w:t>
      </w:r>
      <w:proofErr w:type="spellEnd"/>
      <w:r w:rsidRPr="001C2C15">
        <w:t xml:space="preserve"> 0,6. </w:t>
      </w:r>
      <w:proofErr w:type="spellStart"/>
      <w:r w:rsidRPr="001C2C15">
        <w:t>Apabila</w:t>
      </w:r>
      <w:proofErr w:type="spellEnd"/>
      <w:r w:rsidRPr="001C2C15">
        <w:rPr>
          <w:spacing w:val="-4"/>
        </w:rPr>
        <w:t xml:space="preserve"> </w:t>
      </w:r>
      <w:proofErr w:type="spellStart"/>
      <w:r w:rsidRPr="001C2C15">
        <w:t>nilai</w:t>
      </w:r>
      <w:proofErr w:type="spellEnd"/>
      <w:r w:rsidRPr="001C2C15">
        <w:rPr>
          <w:spacing w:val="-3"/>
        </w:rPr>
        <w:t xml:space="preserve"> </w:t>
      </w:r>
      <w:r w:rsidRPr="001C2C15">
        <w:t>alpha</w:t>
      </w:r>
      <w:r w:rsidRPr="001C2C15">
        <w:rPr>
          <w:spacing w:val="-4"/>
        </w:rPr>
        <w:t xml:space="preserve"> </w:t>
      </w:r>
      <w:proofErr w:type="spellStart"/>
      <w:r w:rsidRPr="001C2C15">
        <w:t>dalam</w:t>
      </w:r>
      <w:proofErr w:type="spellEnd"/>
      <w:r w:rsidRPr="001C2C15">
        <w:rPr>
          <w:spacing w:val="-3"/>
        </w:rPr>
        <w:t xml:space="preserve"> </w:t>
      </w:r>
      <w:proofErr w:type="spellStart"/>
      <w:r w:rsidRPr="001C2C15">
        <w:t>ujia</w:t>
      </w:r>
      <w:proofErr w:type="spellEnd"/>
      <w:r w:rsidRPr="001C2C15">
        <w:rPr>
          <w:spacing w:val="-4"/>
        </w:rPr>
        <w:t xml:space="preserve"> </w:t>
      </w:r>
      <w:proofErr w:type="spellStart"/>
      <w:r w:rsidRPr="001C2C15">
        <w:t>reliabilitas</w:t>
      </w:r>
      <w:proofErr w:type="spellEnd"/>
      <w:r w:rsidRPr="001C2C15">
        <w:rPr>
          <w:spacing w:val="-2"/>
        </w:rPr>
        <w:t xml:space="preserve"> </w:t>
      </w:r>
      <w:r w:rsidRPr="001C2C15">
        <w:t>di</w:t>
      </w:r>
      <w:r w:rsidRPr="001C2C15">
        <w:rPr>
          <w:spacing w:val="-3"/>
        </w:rPr>
        <w:t xml:space="preserve"> </w:t>
      </w:r>
      <w:proofErr w:type="spellStart"/>
      <w:r w:rsidRPr="001C2C15">
        <w:t>atas</w:t>
      </w:r>
      <w:proofErr w:type="spellEnd"/>
      <w:r w:rsidRPr="001C2C15">
        <w:rPr>
          <w:spacing w:val="-4"/>
        </w:rPr>
        <w:t xml:space="preserve"> </w:t>
      </w:r>
      <w:proofErr w:type="spellStart"/>
      <w:r w:rsidRPr="001C2C15">
        <w:t>angka</w:t>
      </w:r>
      <w:proofErr w:type="spellEnd"/>
      <w:r w:rsidRPr="001C2C15">
        <w:rPr>
          <w:spacing w:val="-5"/>
        </w:rPr>
        <w:t xml:space="preserve"> </w:t>
      </w:r>
      <w:r w:rsidRPr="001C2C15">
        <w:t>0,6,</w:t>
      </w:r>
      <w:r w:rsidRPr="001C2C15">
        <w:rPr>
          <w:spacing w:val="-4"/>
        </w:rPr>
        <w:t xml:space="preserve"> </w:t>
      </w:r>
      <w:proofErr w:type="spellStart"/>
      <w:r w:rsidRPr="001C2C15">
        <w:t>maka</w:t>
      </w:r>
      <w:proofErr w:type="spellEnd"/>
      <w:r w:rsidRPr="001C2C15">
        <w:rPr>
          <w:spacing w:val="-4"/>
        </w:rPr>
        <w:t xml:space="preserve"> </w:t>
      </w:r>
      <w:proofErr w:type="spellStart"/>
      <w:r w:rsidRPr="001C2C15">
        <w:t>variabel</w:t>
      </w:r>
      <w:proofErr w:type="spellEnd"/>
      <w:r w:rsidRPr="001C2C15">
        <w:rPr>
          <w:spacing w:val="-58"/>
        </w:rPr>
        <w:t xml:space="preserve"> </w:t>
      </w:r>
      <w:proofErr w:type="spellStart"/>
      <w:r w:rsidRPr="001C2C15">
        <w:t>tersebut</w:t>
      </w:r>
      <w:proofErr w:type="spellEnd"/>
      <w:r w:rsidRPr="001C2C15">
        <w:rPr>
          <w:spacing w:val="-2"/>
        </w:rPr>
        <w:t xml:space="preserve"> </w:t>
      </w:r>
      <w:proofErr w:type="spellStart"/>
      <w:r w:rsidRPr="001C2C15">
        <w:t>dapat</w:t>
      </w:r>
      <w:proofErr w:type="spellEnd"/>
      <w:r w:rsidRPr="001C2C15">
        <w:t xml:space="preserve"> </w:t>
      </w:r>
      <w:proofErr w:type="spellStart"/>
      <w:r w:rsidRPr="001C2C15">
        <w:t>dilakukan</w:t>
      </w:r>
      <w:proofErr w:type="spellEnd"/>
      <w:r w:rsidRPr="001C2C15">
        <w:rPr>
          <w:spacing w:val="1"/>
        </w:rPr>
        <w:t xml:space="preserve"> </w:t>
      </w:r>
      <w:proofErr w:type="spellStart"/>
      <w:r w:rsidRPr="001C2C15">
        <w:t>reliabel</w:t>
      </w:r>
      <w:proofErr w:type="spellEnd"/>
      <w:r w:rsidRPr="001C2C15">
        <w:t>.</w:t>
      </w:r>
      <w:r w:rsidRPr="001C2C15">
        <w:rPr>
          <w:spacing w:val="-13"/>
        </w:rPr>
        <w:t xml:space="preserve"> </w:t>
      </w:r>
      <w:proofErr w:type="spellStart"/>
      <w:r w:rsidRPr="001C2C15">
        <w:t>Apabila</w:t>
      </w:r>
      <w:proofErr w:type="spellEnd"/>
      <w:r w:rsidRPr="001C2C15">
        <w:rPr>
          <w:spacing w:val="-3"/>
        </w:rPr>
        <w:t xml:space="preserve"> </w:t>
      </w:r>
      <w:proofErr w:type="spellStart"/>
      <w:r w:rsidRPr="001C2C15">
        <w:t>nilai</w:t>
      </w:r>
      <w:proofErr w:type="spellEnd"/>
      <w:r w:rsidRPr="001C2C15">
        <w:rPr>
          <w:spacing w:val="-1"/>
        </w:rPr>
        <w:t xml:space="preserve"> </w:t>
      </w:r>
      <w:r w:rsidRPr="001C2C15">
        <w:t>alpha</w:t>
      </w:r>
      <w:r w:rsidRPr="001C2C15">
        <w:rPr>
          <w:spacing w:val="-2"/>
        </w:rPr>
        <w:t xml:space="preserve"> </w:t>
      </w:r>
      <w:proofErr w:type="spellStart"/>
      <w:r w:rsidRPr="001C2C15">
        <w:t>berada</w:t>
      </w:r>
      <w:proofErr w:type="spellEnd"/>
      <w:r w:rsidRPr="001C2C15">
        <w:rPr>
          <w:spacing w:val="-2"/>
        </w:rPr>
        <w:t xml:space="preserve"> </w:t>
      </w:r>
      <w:proofErr w:type="spellStart"/>
      <w:r w:rsidRPr="001C2C15">
        <w:t>dibawa</w:t>
      </w:r>
      <w:proofErr w:type="spellEnd"/>
      <w:r w:rsidRPr="001C2C15">
        <w:rPr>
          <w:spacing w:val="-3"/>
        </w:rPr>
        <w:t xml:space="preserve"> </w:t>
      </w:r>
      <w:r w:rsidRPr="001C2C15">
        <w:t>0,6,</w:t>
      </w:r>
      <w:r w:rsidRPr="001C2C15">
        <w:rPr>
          <w:spacing w:val="-1"/>
        </w:rPr>
        <w:t xml:space="preserve"> </w:t>
      </w:r>
      <w:proofErr w:type="spellStart"/>
      <w:r w:rsidRPr="001C2C15">
        <w:t>maka</w:t>
      </w:r>
      <w:proofErr w:type="spellEnd"/>
      <w:r w:rsidRPr="001C2C15">
        <w:rPr>
          <w:spacing w:val="-58"/>
        </w:rPr>
        <w:t xml:space="preserve"> </w:t>
      </w:r>
      <w:proofErr w:type="spellStart"/>
      <w:r w:rsidRPr="001C2C15">
        <w:t>variabel</w:t>
      </w:r>
      <w:proofErr w:type="spellEnd"/>
      <w:r w:rsidRPr="001C2C15">
        <w:t xml:space="preserve"> </w:t>
      </w:r>
      <w:proofErr w:type="spellStart"/>
      <w:r w:rsidRPr="001C2C15">
        <w:t>tersebut</w:t>
      </w:r>
      <w:proofErr w:type="spellEnd"/>
      <w:r w:rsidRPr="001C2C15">
        <w:t xml:space="preserve"> </w:t>
      </w:r>
      <w:proofErr w:type="spellStart"/>
      <w:r w:rsidRPr="001C2C15">
        <w:t>dapat</w:t>
      </w:r>
      <w:proofErr w:type="spellEnd"/>
      <w:r w:rsidRPr="001C2C15">
        <w:t xml:space="preserve"> </w:t>
      </w:r>
      <w:proofErr w:type="spellStart"/>
      <w:r w:rsidRPr="001C2C15">
        <w:t>dilakukan</w:t>
      </w:r>
      <w:proofErr w:type="spellEnd"/>
      <w:r w:rsidRPr="001C2C15">
        <w:t xml:space="preserve"> </w:t>
      </w:r>
      <w:proofErr w:type="spellStart"/>
      <w:r w:rsidRPr="001C2C15">
        <w:t>tidak</w:t>
      </w:r>
      <w:proofErr w:type="spellEnd"/>
      <w:r w:rsidRPr="001C2C15">
        <w:t xml:space="preserve"> </w:t>
      </w:r>
      <w:proofErr w:type="spellStart"/>
      <w:r w:rsidRPr="001C2C15">
        <w:t>reliabel</w:t>
      </w:r>
      <w:proofErr w:type="spellEnd"/>
      <w:r w:rsidRPr="001C2C15">
        <w:t xml:space="preserve">. </w:t>
      </w:r>
      <w:proofErr w:type="spellStart"/>
      <w:r w:rsidRPr="001C2C15">
        <w:t>Apabila</w:t>
      </w:r>
      <w:proofErr w:type="spellEnd"/>
      <w:r w:rsidRPr="001C2C15">
        <w:t xml:space="preserve"> </w:t>
      </w:r>
      <w:proofErr w:type="spellStart"/>
      <w:r w:rsidRPr="001C2C15">
        <w:t>nilai</w:t>
      </w:r>
      <w:proofErr w:type="spellEnd"/>
      <w:r w:rsidRPr="001C2C15">
        <w:t xml:space="preserve"> alpha 0,6 </w:t>
      </w:r>
      <w:proofErr w:type="spellStart"/>
      <w:r w:rsidRPr="001C2C15">
        <w:t>maka</w:t>
      </w:r>
      <w:proofErr w:type="spellEnd"/>
      <w:r w:rsidRPr="001C2C15">
        <w:rPr>
          <w:spacing w:val="1"/>
        </w:rPr>
        <w:t xml:space="preserve"> </w:t>
      </w:r>
      <w:proofErr w:type="spellStart"/>
      <w:r w:rsidRPr="001C2C15">
        <w:t>variabel</w:t>
      </w:r>
      <w:proofErr w:type="spellEnd"/>
      <w:r w:rsidRPr="001C2C15">
        <w:rPr>
          <w:spacing w:val="-1"/>
        </w:rPr>
        <w:t xml:space="preserve"> </w:t>
      </w:r>
      <w:proofErr w:type="spellStart"/>
      <w:r w:rsidRPr="001C2C15">
        <w:t>tersebut</w:t>
      </w:r>
      <w:proofErr w:type="spellEnd"/>
      <w:r w:rsidRPr="001C2C15">
        <w:rPr>
          <w:spacing w:val="1"/>
        </w:rPr>
        <w:t xml:space="preserve"> </w:t>
      </w:r>
      <w:proofErr w:type="spellStart"/>
      <w:r w:rsidRPr="001C2C15">
        <w:t>dikatakan</w:t>
      </w:r>
      <w:proofErr w:type="spellEnd"/>
      <w:r w:rsidRPr="001C2C15">
        <w:rPr>
          <w:spacing w:val="-1"/>
        </w:rPr>
        <w:t xml:space="preserve"> </w:t>
      </w:r>
      <w:proofErr w:type="spellStart"/>
      <w:r w:rsidRPr="001C2C15">
        <w:t>realiabel</w:t>
      </w:r>
      <w:proofErr w:type="spellEnd"/>
      <w:r w:rsidRPr="001C2C15">
        <w:rPr>
          <w:spacing w:val="1"/>
        </w:rPr>
        <w:t xml:space="preserve"> </w:t>
      </w:r>
      <w:proofErr w:type="spellStart"/>
      <w:r w:rsidRPr="001C2C15">
        <w:t>namun</w:t>
      </w:r>
      <w:proofErr w:type="spellEnd"/>
      <w:r w:rsidRPr="001C2C15">
        <w:rPr>
          <w:spacing w:val="-1"/>
        </w:rPr>
        <w:t xml:space="preserve"> </w:t>
      </w:r>
      <w:r w:rsidRPr="001C2C15">
        <w:t>pada</w:t>
      </w:r>
      <w:r w:rsidRPr="001C2C15">
        <w:rPr>
          <w:spacing w:val="1"/>
        </w:rPr>
        <w:t xml:space="preserve"> </w:t>
      </w:r>
      <w:proofErr w:type="spellStart"/>
      <w:r w:rsidRPr="001C2C15">
        <w:t>tingkat</w:t>
      </w:r>
      <w:proofErr w:type="spellEnd"/>
      <w:r w:rsidRPr="001C2C15">
        <w:t xml:space="preserve"> </w:t>
      </w:r>
      <w:proofErr w:type="spellStart"/>
      <w:r w:rsidRPr="001C2C15">
        <w:t>rendah</w:t>
      </w:r>
      <w:proofErr w:type="spellEnd"/>
      <w:r w:rsidRPr="001C2C15">
        <w:t>.</w:t>
      </w:r>
    </w:p>
    <w:p w14:paraId="22C68006" w14:textId="77777777" w:rsidR="00214F89" w:rsidRPr="001C2C15" w:rsidRDefault="00214F89" w:rsidP="00214F89">
      <w:pPr>
        <w:pStyle w:val="Heading3"/>
        <w:spacing w:after="0" w:afterAutospacing="0" w:line="360" w:lineRule="auto"/>
      </w:pPr>
      <w:bookmarkStart w:id="9" w:name="_Toc170547723"/>
      <w:bookmarkStart w:id="10" w:name="_Toc174962141"/>
      <w:r w:rsidRPr="001C2C15">
        <w:t xml:space="preserve">Uji </w:t>
      </w:r>
      <w:proofErr w:type="spellStart"/>
      <w:r w:rsidRPr="001C2C15">
        <w:t>Asumsi</w:t>
      </w:r>
      <w:proofErr w:type="spellEnd"/>
      <w:r w:rsidRPr="001C2C15">
        <w:t xml:space="preserve"> </w:t>
      </w:r>
      <w:proofErr w:type="spellStart"/>
      <w:r w:rsidRPr="001C2C15">
        <w:t>Klasik</w:t>
      </w:r>
      <w:bookmarkEnd w:id="9"/>
      <w:bookmarkEnd w:id="10"/>
      <w:proofErr w:type="spellEnd"/>
    </w:p>
    <w:p w14:paraId="342A2FD6" w14:textId="77777777" w:rsidR="00214F89" w:rsidRPr="001C2C15" w:rsidRDefault="00214F89" w:rsidP="00214F89">
      <w:pPr>
        <w:pStyle w:val="BodyText"/>
        <w:spacing w:line="360" w:lineRule="auto"/>
        <w:ind w:left="284" w:firstLine="425"/>
        <w:jc w:val="both"/>
      </w:pPr>
      <w:r w:rsidRPr="001C2C15">
        <w:t xml:space="preserve">Uji </w:t>
      </w:r>
      <w:proofErr w:type="spellStart"/>
      <w:r w:rsidRPr="001C2C15">
        <w:t>ini</w:t>
      </w:r>
      <w:proofErr w:type="spellEnd"/>
      <w:r w:rsidRPr="001C2C15">
        <w:t xml:space="preserve"> </w:t>
      </w:r>
      <w:proofErr w:type="spellStart"/>
      <w:r w:rsidRPr="001C2C15">
        <w:t>dilakukan</w:t>
      </w:r>
      <w:proofErr w:type="spellEnd"/>
      <w:r w:rsidRPr="001C2C15">
        <w:t xml:space="preserve"> </w:t>
      </w:r>
      <w:proofErr w:type="spellStart"/>
      <w:r w:rsidRPr="001C2C15">
        <w:t>untuk</w:t>
      </w:r>
      <w:proofErr w:type="spellEnd"/>
      <w:r w:rsidRPr="001C2C15">
        <w:t xml:space="preserve"> </w:t>
      </w:r>
      <w:proofErr w:type="spellStart"/>
      <w:r w:rsidRPr="001C2C15">
        <w:t>mengetahui</w:t>
      </w:r>
      <w:proofErr w:type="spellEnd"/>
      <w:r w:rsidRPr="001C2C15">
        <w:t xml:space="preserve"> </w:t>
      </w:r>
      <w:proofErr w:type="spellStart"/>
      <w:r w:rsidRPr="001C2C15">
        <w:t>bahwa</w:t>
      </w:r>
      <w:proofErr w:type="spellEnd"/>
      <w:r w:rsidRPr="001C2C15">
        <w:t xml:space="preserve"> data yang </w:t>
      </w:r>
      <w:proofErr w:type="spellStart"/>
      <w:r w:rsidRPr="001C2C15">
        <w:t>diolah</w:t>
      </w:r>
      <w:proofErr w:type="spellEnd"/>
      <w:r w:rsidRPr="001C2C15">
        <w:t xml:space="preserve"> </w:t>
      </w:r>
      <w:proofErr w:type="spellStart"/>
      <w:r w:rsidRPr="001C2C15">
        <w:t>adalah</w:t>
      </w:r>
      <w:proofErr w:type="spellEnd"/>
      <w:r w:rsidRPr="001C2C15">
        <w:t xml:space="preserve"> </w:t>
      </w:r>
      <w:proofErr w:type="spellStart"/>
      <w:r w:rsidRPr="001C2C15">
        <w:t>sah</w:t>
      </w:r>
      <w:proofErr w:type="spellEnd"/>
      <w:r w:rsidRPr="001C2C15">
        <w:rPr>
          <w:spacing w:val="1"/>
        </w:rPr>
        <w:t xml:space="preserve"> </w:t>
      </w:r>
      <w:r w:rsidRPr="001C2C15">
        <w:t>(</w:t>
      </w:r>
      <w:proofErr w:type="spellStart"/>
      <w:r w:rsidRPr="001C2C15">
        <w:t>tidak</w:t>
      </w:r>
      <w:proofErr w:type="spellEnd"/>
      <w:r w:rsidRPr="001C2C15">
        <w:rPr>
          <w:spacing w:val="-10"/>
        </w:rPr>
        <w:t xml:space="preserve"> </w:t>
      </w:r>
      <w:proofErr w:type="spellStart"/>
      <w:r w:rsidRPr="001C2C15">
        <w:t>terdapat</w:t>
      </w:r>
      <w:proofErr w:type="spellEnd"/>
      <w:r w:rsidRPr="001C2C15">
        <w:rPr>
          <w:spacing w:val="-9"/>
        </w:rPr>
        <w:t xml:space="preserve"> </w:t>
      </w:r>
      <w:proofErr w:type="spellStart"/>
      <w:r w:rsidRPr="001C2C15">
        <w:t>penyimpangan</w:t>
      </w:r>
      <w:proofErr w:type="spellEnd"/>
      <w:r w:rsidRPr="001C2C15">
        <w:t>)</w:t>
      </w:r>
      <w:r w:rsidRPr="001C2C15">
        <w:rPr>
          <w:spacing w:val="-9"/>
        </w:rPr>
        <w:t xml:space="preserve"> </w:t>
      </w:r>
      <w:proofErr w:type="spellStart"/>
      <w:r w:rsidRPr="001C2C15">
        <w:t>serta</w:t>
      </w:r>
      <w:proofErr w:type="spellEnd"/>
      <w:r w:rsidRPr="001C2C15">
        <w:rPr>
          <w:spacing w:val="-11"/>
        </w:rPr>
        <w:t xml:space="preserve"> </w:t>
      </w:r>
      <w:proofErr w:type="spellStart"/>
      <w:r w:rsidRPr="001C2C15">
        <w:t>distribusi</w:t>
      </w:r>
      <w:proofErr w:type="spellEnd"/>
      <w:r w:rsidRPr="001C2C15">
        <w:rPr>
          <w:spacing w:val="-7"/>
        </w:rPr>
        <w:t xml:space="preserve"> </w:t>
      </w:r>
      <w:r w:rsidRPr="001C2C15">
        <w:t>normal,</w:t>
      </w:r>
      <w:r w:rsidRPr="001C2C15">
        <w:rPr>
          <w:spacing w:val="-9"/>
        </w:rPr>
        <w:t xml:space="preserve"> </w:t>
      </w:r>
      <w:proofErr w:type="spellStart"/>
      <w:r w:rsidRPr="001C2C15">
        <w:t>maka</w:t>
      </w:r>
      <w:proofErr w:type="spellEnd"/>
      <w:r w:rsidRPr="001C2C15">
        <w:rPr>
          <w:spacing w:val="-11"/>
        </w:rPr>
        <w:t xml:space="preserve"> </w:t>
      </w:r>
      <w:r w:rsidRPr="001C2C15">
        <w:t>data</w:t>
      </w:r>
      <w:r w:rsidRPr="001C2C15">
        <w:rPr>
          <w:spacing w:val="-9"/>
        </w:rPr>
        <w:t xml:space="preserve"> </w:t>
      </w:r>
      <w:proofErr w:type="spellStart"/>
      <w:r w:rsidRPr="001C2C15">
        <w:t>tersebut</w:t>
      </w:r>
      <w:proofErr w:type="spellEnd"/>
      <w:r w:rsidRPr="001C2C15">
        <w:rPr>
          <w:spacing w:val="-9"/>
        </w:rPr>
        <w:t xml:space="preserve"> </w:t>
      </w:r>
      <w:proofErr w:type="spellStart"/>
      <w:r w:rsidRPr="001C2C15">
        <w:t>akan</w:t>
      </w:r>
      <w:proofErr w:type="spellEnd"/>
      <w:r w:rsidRPr="001C2C15">
        <w:rPr>
          <w:spacing w:val="-57"/>
        </w:rPr>
        <w:t xml:space="preserve"> </w:t>
      </w:r>
      <w:proofErr w:type="spellStart"/>
      <w:r w:rsidRPr="001C2C15">
        <w:t>diisi</w:t>
      </w:r>
      <w:proofErr w:type="spellEnd"/>
      <w:r w:rsidRPr="001C2C15">
        <w:t xml:space="preserve"> </w:t>
      </w:r>
      <w:proofErr w:type="spellStart"/>
      <w:r w:rsidRPr="001C2C15">
        <w:t>melalui</w:t>
      </w:r>
      <w:proofErr w:type="spellEnd"/>
      <w:r w:rsidRPr="001C2C15">
        <w:t xml:space="preserve"> uji </w:t>
      </w:r>
      <w:proofErr w:type="spellStart"/>
      <w:r w:rsidRPr="001C2C15">
        <w:t>asumsi</w:t>
      </w:r>
      <w:proofErr w:type="spellEnd"/>
      <w:r w:rsidRPr="001C2C15">
        <w:t xml:space="preserve"> </w:t>
      </w:r>
      <w:proofErr w:type="spellStart"/>
      <w:r w:rsidRPr="001C2C15">
        <w:t>klasik</w:t>
      </w:r>
      <w:proofErr w:type="spellEnd"/>
      <w:r w:rsidRPr="001C2C15">
        <w:t xml:space="preserve"> </w:t>
      </w:r>
      <w:proofErr w:type="spellStart"/>
      <w:r w:rsidRPr="001C2C15">
        <w:t>Ghozali</w:t>
      </w:r>
      <w:proofErr w:type="spellEnd"/>
      <w:r w:rsidRPr="001C2C15">
        <w:t xml:space="preserve"> (2018: 12), uji </w:t>
      </w:r>
      <w:proofErr w:type="spellStart"/>
      <w:r w:rsidRPr="001C2C15">
        <w:t>asumsi</w:t>
      </w:r>
      <w:proofErr w:type="spellEnd"/>
      <w:r w:rsidRPr="001C2C15">
        <w:t xml:space="preserve"> </w:t>
      </w:r>
      <w:proofErr w:type="spellStart"/>
      <w:r w:rsidRPr="001C2C15">
        <w:t>klasik</w:t>
      </w:r>
      <w:proofErr w:type="spellEnd"/>
      <w:r w:rsidRPr="001C2C15">
        <w:t xml:space="preserve"> yang</w:t>
      </w:r>
      <w:r w:rsidRPr="001C2C15">
        <w:rPr>
          <w:spacing w:val="1"/>
        </w:rPr>
        <w:t xml:space="preserve"> </w:t>
      </w:r>
      <w:proofErr w:type="spellStart"/>
      <w:r w:rsidRPr="001C2C15">
        <w:t>digunakan</w:t>
      </w:r>
      <w:proofErr w:type="spellEnd"/>
      <w:r w:rsidRPr="001C2C15">
        <w:t xml:space="preserve"> </w:t>
      </w:r>
      <w:proofErr w:type="spellStart"/>
      <w:r w:rsidRPr="001C2C15">
        <w:t>dalam</w:t>
      </w:r>
      <w:proofErr w:type="spellEnd"/>
      <w:r w:rsidRPr="001C2C15">
        <w:t xml:space="preserve"> </w:t>
      </w:r>
      <w:proofErr w:type="spellStart"/>
      <w:r w:rsidRPr="001C2C15">
        <w:t>penelitian</w:t>
      </w:r>
      <w:proofErr w:type="spellEnd"/>
      <w:r w:rsidRPr="001C2C15">
        <w:t xml:space="preserve"> </w:t>
      </w:r>
      <w:proofErr w:type="spellStart"/>
      <w:r w:rsidRPr="001C2C15">
        <w:t>ini</w:t>
      </w:r>
      <w:proofErr w:type="spellEnd"/>
      <w:r w:rsidRPr="001C2C15">
        <w:t xml:space="preserve"> </w:t>
      </w:r>
      <w:proofErr w:type="spellStart"/>
      <w:r w:rsidRPr="001C2C15">
        <w:t>yaitu</w:t>
      </w:r>
      <w:proofErr w:type="spellEnd"/>
      <w:r w:rsidRPr="001C2C15">
        <w:t xml:space="preserve"> uji </w:t>
      </w:r>
      <w:proofErr w:type="spellStart"/>
      <w:r w:rsidRPr="001C2C15">
        <w:t>normalitas</w:t>
      </w:r>
      <w:proofErr w:type="spellEnd"/>
      <w:r w:rsidRPr="001C2C15">
        <w:t xml:space="preserve">, uji </w:t>
      </w:r>
      <w:proofErr w:type="spellStart"/>
      <w:r w:rsidRPr="001C2C15">
        <w:t>multikolinearitas</w:t>
      </w:r>
      <w:proofErr w:type="spellEnd"/>
      <w:r w:rsidRPr="001C2C15">
        <w:t>, dan</w:t>
      </w:r>
      <w:r w:rsidRPr="001C2C15">
        <w:rPr>
          <w:spacing w:val="1"/>
        </w:rPr>
        <w:t xml:space="preserve"> </w:t>
      </w:r>
      <w:r w:rsidRPr="001C2C15">
        <w:t xml:space="preserve">uji </w:t>
      </w:r>
      <w:proofErr w:type="spellStart"/>
      <w:r w:rsidRPr="001C2C15">
        <w:t>heteroskedastisitas</w:t>
      </w:r>
      <w:proofErr w:type="spellEnd"/>
      <w:r w:rsidRPr="001C2C15">
        <w:t>.</w:t>
      </w:r>
    </w:p>
    <w:p w14:paraId="5179ED6C" w14:textId="77777777"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11" w:name="_Toc174962142"/>
      <w:r w:rsidRPr="00214F89">
        <w:rPr>
          <w:rFonts w:ascii="Times New Roman" w:hAnsi="Times New Roman" w:cs="Times New Roman"/>
          <w:i w:val="0"/>
          <w:color w:val="000000" w:themeColor="text1"/>
          <w:sz w:val="24"/>
        </w:rPr>
        <w:t xml:space="preserve">Uji </w:t>
      </w:r>
      <w:proofErr w:type="spellStart"/>
      <w:r w:rsidRPr="00214F89">
        <w:rPr>
          <w:rFonts w:ascii="Times New Roman" w:hAnsi="Times New Roman" w:cs="Times New Roman"/>
          <w:i w:val="0"/>
          <w:color w:val="000000" w:themeColor="text1"/>
          <w:sz w:val="24"/>
        </w:rPr>
        <w:t>Normalitas</w:t>
      </w:r>
      <w:bookmarkEnd w:id="11"/>
      <w:proofErr w:type="spellEnd"/>
      <w:r w:rsidRPr="00214F89">
        <w:rPr>
          <w:rFonts w:ascii="Times New Roman" w:hAnsi="Times New Roman" w:cs="Times New Roman"/>
          <w:i w:val="0"/>
          <w:color w:val="000000" w:themeColor="text1"/>
          <w:sz w:val="24"/>
        </w:rPr>
        <w:t xml:space="preserve"> </w:t>
      </w:r>
    </w:p>
    <w:p w14:paraId="4D96296A" w14:textId="77777777" w:rsidR="00214F89" w:rsidRPr="001C2C15" w:rsidRDefault="00214F89" w:rsidP="00214F89">
      <w:pPr>
        <w:pStyle w:val="BodyText"/>
        <w:spacing w:line="360" w:lineRule="auto"/>
        <w:ind w:firstLine="720"/>
        <w:jc w:val="both"/>
      </w:pPr>
      <w:proofErr w:type="spellStart"/>
      <w:r w:rsidRPr="001C2C15">
        <w:t>Menurut</w:t>
      </w:r>
      <w:proofErr w:type="spellEnd"/>
      <w:r w:rsidRPr="001C2C15">
        <w:rPr>
          <w:spacing w:val="1"/>
        </w:rPr>
        <w:t xml:space="preserve"> </w:t>
      </w:r>
      <w:proofErr w:type="spellStart"/>
      <w:r w:rsidRPr="001C2C15">
        <w:t>Ghozali</w:t>
      </w:r>
      <w:proofErr w:type="spellEnd"/>
      <w:r w:rsidRPr="001C2C15">
        <w:rPr>
          <w:spacing w:val="1"/>
        </w:rPr>
        <w:t xml:space="preserve"> (</w:t>
      </w:r>
      <w:r w:rsidRPr="001C2C15">
        <w:t>2021:196), uji</w:t>
      </w:r>
      <w:r w:rsidRPr="001C2C15">
        <w:rPr>
          <w:spacing w:val="57"/>
        </w:rPr>
        <w:t xml:space="preserve"> </w:t>
      </w:r>
      <w:proofErr w:type="spellStart"/>
      <w:r w:rsidRPr="001C2C15">
        <w:t>normalitas</w:t>
      </w:r>
      <w:proofErr w:type="spellEnd"/>
      <w:r w:rsidRPr="001C2C15">
        <w:rPr>
          <w:spacing w:val="57"/>
        </w:rPr>
        <w:t xml:space="preserve"> </w:t>
      </w:r>
      <w:proofErr w:type="spellStart"/>
      <w:r w:rsidRPr="001C2C15">
        <w:t>bertujuan</w:t>
      </w:r>
      <w:proofErr w:type="spellEnd"/>
      <w:r w:rsidRPr="001C2C15">
        <w:rPr>
          <w:spacing w:val="57"/>
        </w:rPr>
        <w:t xml:space="preserve"> </w:t>
      </w:r>
      <w:proofErr w:type="spellStart"/>
      <w:r w:rsidRPr="001C2C15">
        <w:t>untuk</w:t>
      </w:r>
      <w:proofErr w:type="spellEnd"/>
      <w:r w:rsidRPr="001C2C15">
        <w:rPr>
          <w:spacing w:val="57"/>
        </w:rPr>
        <w:t xml:space="preserve"> </w:t>
      </w:r>
      <w:proofErr w:type="spellStart"/>
      <w:r w:rsidRPr="001C2C15">
        <w:t>menguji</w:t>
      </w:r>
      <w:proofErr w:type="spellEnd"/>
      <w:r w:rsidRPr="001C2C15">
        <w:rPr>
          <w:spacing w:val="57"/>
        </w:rPr>
        <w:t xml:space="preserve"> </w:t>
      </w:r>
      <w:proofErr w:type="spellStart"/>
      <w:r w:rsidRPr="001C2C15">
        <w:t>apakah</w:t>
      </w:r>
      <w:proofErr w:type="spellEnd"/>
      <w:r w:rsidRPr="001C2C15">
        <w:rPr>
          <w:spacing w:val="57"/>
        </w:rPr>
        <w:t xml:space="preserve"> </w:t>
      </w:r>
      <w:proofErr w:type="spellStart"/>
      <w:r w:rsidRPr="001C2C15">
        <w:t>dalam</w:t>
      </w:r>
      <w:proofErr w:type="spellEnd"/>
      <w:r w:rsidRPr="001C2C15">
        <w:rPr>
          <w:spacing w:val="56"/>
        </w:rPr>
        <w:t xml:space="preserve"> </w:t>
      </w:r>
      <w:r w:rsidRPr="001C2C15">
        <w:t>model</w:t>
      </w:r>
      <w:r w:rsidRPr="001C2C15">
        <w:rPr>
          <w:spacing w:val="59"/>
        </w:rPr>
        <w:t xml:space="preserve"> </w:t>
      </w:r>
      <w:proofErr w:type="spellStart"/>
      <w:r w:rsidRPr="001C2C15">
        <w:t>regresi</w:t>
      </w:r>
      <w:proofErr w:type="spellEnd"/>
      <w:r w:rsidRPr="001C2C15">
        <w:t>,</w:t>
      </w:r>
      <w:r w:rsidRPr="001C2C15">
        <w:rPr>
          <w:spacing w:val="-58"/>
        </w:rPr>
        <w:t xml:space="preserve"> </w:t>
      </w:r>
      <w:proofErr w:type="spellStart"/>
      <w:r w:rsidRPr="001C2C15">
        <w:t>variabel</w:t>
      </w:r>
      <w:proofErr w:type="spellEnd"/>
      <w:r w:rsidRPr="001C2C15">
        <w:t xml:space="preserve"> </w:t>
      </w:r>
      <w:proofErr w:type="spellStart"/>
      <w:r w:rsidRPr="001C2C15">
        <w:t>pengganggu</w:t>
      </w:r>
      <w:proofErr w:type="spellEnd"/>
      <w:r w:rsidRPr="001C2C15">
        <w:t xml:space="preserve"> </w:t>
      </w:r>
      <w:proofErr w:type="spellStart"/>
      <w:r w:rsidRPr="001C2C15">
        <w:t>atau</w:t>
      </w:r>
      <w:proofErr w:type="spellEnd"/>
      <w:r w:rsidRPr="001C2C15">
        <w:t xml:space="preserve"> residual </w:t>
      </w:r>
      <w:proofErr w:type="spellStart"/>
      <w:r w:rsidRPr="001C2C15">
        <w:t>memiliki</w:t>
      </w:r>
      <w:proofErr w:type="spellEnd"/>
      <w:r w:rsidRPr="001C2C15">
        <w:t xml:space="preserve"> </w:t>
      </w:r>
      <w:proofErr w:type="spellStart"/>
      <w:r w:rsidRPr="001C2C15">
        <w:t>distribusi</w:t>
      </w:r>
      <w:proofErr w:type="spellEnd"/>
      <w:r w:rsidRPr="001C2C15">
        <w:t xml:space="preserve"> normal. </w:t>
      </w:r>
      <w:proofErr w:type="spellStart"/>
      <w:r w:rsidRPr="001C2C15">
        <w:t>Rumus</w:t>
      </w:r>
      <w:proofErr w:type="spellEnd"/>
      <w:r w:rsidRPr="001C2C15">
        <w:t xml:space="preserve"> yang</w:t>
      </w:r>
      <w:r w:rsidRPr="001C2C15">
        <w:rPr>
          <w:spacing w:val="1"/>
        </w:rPr>
        <w:t xml:space="preserve"> </w:t>
      </w:r>
      <w:proofErr w:type="spellStart"/>
      <w:r w:rsidRPr="001C2C15">
        <w:t>digunakan</w:t>
      </w:r>
      <w:proofErr w:type="spellEnd"/>
      <w:r w:rsidRPr="001C2C15">
        <w:rPr>
          <w:spacing w:val="1"/>
        </w:rPr>
        <w:t xml:space="preserve"> </w:t>
      </w:r>
      <w:proofErr w:type="spellStart"/>
      <w:r w:rsidRPr="001C2C15">
        <w:t>dalam</w:t>
      </w:r>
      <w:proofErr w:type="spellEnd"/>
      <w:r w:rsidRPr="001C2C15">
        <w:rPr>
          <w:spacing w:val="1"/>
        </w:rPr>
        <w:t xml:space="preserve"> </w:t>
      </w:r>
      <w:r w:rsidRPr="001C2C15">
        <w:t>uji</w:t>
      </w:r>
      <w:r w:rsidRPr="001C2C15">
        <w:rPr>
          <w:spacing w:val="1"/>
        </w:rPr>
        <w:t xml:space="preserve"> </w:t>
      </w:r>
      <w:proofErr w:type="spellStart"/>
      <w:r w:rsidRPr="001C2C15">
        <w:t>normalitas</w:t>
      </w:r>
      <w:proofErr w:type="spellEnd"/>
      <w:r w:rsidRPr="001C2C15">
        <w:rPr>
          <w:spacing w:val="1"/>
        </w:rPr>
        <w:t xml:space="preserve"> </w:t>
      </w:r>
      <w:proofErr w:type="spellStart"/>
      <w:r w:rsidRPr="001C2C15">
        <w:t>ini</w:t>
      </w:r>
      <w:proofErr w:type="spellEnd"/>
      <w:r w:rsidRPr="001C2C15">
        <w:rPr>
          <w:spacing w:val="1"/>
        </w:rPr>
        <w:t xml:space="preserve"> </w:t>
      </w:r>
      <w:proofErr w:type="spellStart"/>
      <w:r w:rsidRPr="001C2C15">
        <w:t>adalah</w:t>
      </w:r>
      <w:proofErr w:type="spellEnd"/>
      <w:r w:rsidRPr="001C2C15">
        <w:rPr>
          <w:spacing w:val="1"/>
        </w:rPr>
        <w:t xml:space="preserve"> </w:t>
      </w:r>
      <w:proofErr w:type="spellStart"/>
      <w:r w:rsidRPr="001C2C15">
        <w:t>rumus</w:t>
      </w:r>
      <w:proofErr w:type="spellEnd"/>
      <w:r w:rsidRPr="001C2C15">
        <w:rPr>
          <w:spacing w:val="1"/>
        </w:rPr>
        <w:t xml:space="preserve"> </w:t>
      </w:r>
      <w:r w:rsidRPr="001C2C15">
        <w:t>Kolmogorov-Smirnov</w:t>
      </w:r>
      <w:r w:rsidRPr="001C2C15">
        <w:rPr>
          <w:spacing w:val="1"/>
        </w:rPr>
        <w:t xml:space="preserve"> </w:t>
      </w:r>
      <w:proofErr w:type="spellStart"/>
      <w:r w:rsidRPr="001C2C15">
        <w:t>dengan</w:t>
      </w:r>
      <w:proofErr w:type="spellEnd"/>
      <w:r w:rsidRPr="001C2C15">
        <w:t xml:space="preserve"> </w:t>
      </w:r>
      <w:proofErr w:type="spellStart"/>
      <w:r w:rsidRPr="001C2C15">
        <w:t>ketentuan</w:t>
      </w:r>
      <w:proofErr w:type="spellEnd"/>
      <w:r w:rsidRPr="001C2C15">
        <w:t xml:space="preserve"> data </w:t>
      </w:r>
      <w:proofErr w:type="spellStart"/>
      <w:r w:rsidRPr="001C2C15">
        <w:t>berdistribusi</w:t>
      </w:r>
      <w:proofErr w:type="spellEnd"/>
      <w:r w:rsidRPr="001C2C15">
        <w:t xml:space="preserve"> normal </w:t>
      </w:r>
      <w:proofErr w:type="spellStart"/>
      <w:r w:rsidRPr="001C2C15">
        <w:t>jika</w:t>
      </w:r>
      <w:proofErr w:type="spellEnd"/>
      <w:r w:rsidRPr="001C2C15">
        <w:t xml:space="preserve"> </w:t>
      </w:r>
      <w:proofErr w:type="spellStart"/>
      <w:r w:rsidRPr="001C2C15">
        <w:t>signifikansi</w:t>
      </w:r>
      <w:proofErr w:type="spellEnd"/>
      <w:r w:rsidRPr="001C2C15">
        <w:t xml:space="preserve"> &gt; 0,05 dan data</w:t>
      </w:r>
      <w:r w:rsidRPr="001C2C15">
        <w:rPr>
          <w:spacing w:val="1"/>
        </w:rPr>
        <w:t xml:space="preserve"> </w:t>
      </w:r>
      <w:proofErr w:type="spellStart"/>
      <w:r w:rsidRPr="001C2C15">
        <w:t>tidak</w:t>
      </w:r>
      <w:proofErr w:type="spellEnd"/>
      <w:r w:rsidRPr="001C2C15">
        <w:rPr>
          <w:spacing w:val="1"/>
        </w:rPr>
        <w:t xml:space="preserve"> </w:t>
      </w:r>
      <w:proofErr w:type="spellStart"/>
      <w:r w:rsidRPr="001C2C15">
        <w:t>berdistribusi</w:t>
      </w:r>
      <w:proofErr w:type="spellEnd"/>
      <w:r w:rsidRPr="001C2C15">
        <w:rPr>
          <w:spacing w:val="1"/>
        </w:rPr>
        <w:t xml:space="preserve"> </w:t>
      </w:r>
      <w:r w:rsidRPr="001C2C15">
        <w:t>normal</w:t>
      </w:r>
      <w:r w:rsidRPr="001C2C15">
        <w:rPr>
          <w:spacing w:val="1"/>
        </w:rPr>
        <w:t xml:space="preserve"> </w:t>
      </w:r>
      <w:proofErr w:type="spellStart"/>
      <w:r w:rsidRPr="001C2C15">
        <w:t>jika</w:t>
      </w:r>
      <w:proofErr w:type="spellEnd"/>
      <w:r w:rsidRPr="001C2C15">
        <w:rPr>
          <w:spacing w:val="1"/>
        </w:rPr>
        <w:t xml:space="preserve"> </w:t>
      </w:r>
      <w:proofErr w:type="spellStart"/>
      <w:r w:rsidRPr="001C2C15">
        <w:t>signifikansi</w:t>
      </w:r>
      <w:proofErr w:type="spellEnd"/>
      <w:r w:rsidRPr="001C2C15">
        <w:rPr>
          <w:spacing w:val="1"/>
        </w:rPr>
        <w:t xml:space="preserve"> </w:t>
      </w:r>
      <w:r w:rsidRPr="001C2C15">
        <w:t>&lt;</w:t>
      </w:r>
      <w:r w:rsidRPr="001C2C15">
        <w:rPr>
          <w:spacing w:val="1"/>
        </w:rPr>
        <w:t xml:space="preserve"> </w:t>
      </w:r>
      <w:r w:rsidRPr="001C2C15">
        <w:t>0,05.</w:t>
      </w:r>
    </w:p>
    <w:p w14:paraId="14BFB7E7" w14:textId="77777777"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12" w:name="_Toc174962143"/>
      <w:r w:rsidRPr="00214F89">
        <w:rPr>
          <w:rFonts w:ascii="Times New Roman" w:hAnsi="Times New Roman" w:cs="Times New Roman"/>
          <w:i w:val="0"/>
          <w:color w:val="000000" w:themeColor="text1"/>
          <w:sz w:val="24"/>
        </w:rPr>
        <w:t xml:space="preserve">Uji </w:t>
      </w:r>
      <w:proofErr w:type="spellStart"/>
      <w:r w:rsidRPr="00214F89">
        <w:rPr>
          <w:rFonts w:ascii="Times New Roman" w:hAnsi="Times New Roman" w:cs="Times New Roman"/>
          <w:i w:val="0"/>
          <w:color w:val="000000" w:themeColor="text1"/>
          <w:sz w:val="24"/>
        </w:rPr>
        <w:t>Heteroskedastisitas</w:t>
      </w:r>
      <w:bookmarkEnd w:id="12"/>
      <w:proofErr w:type="spellEnd"/>
    </w:p>
    <w:p w14:paraId="19FEDE14" w14:textId="77777777" w:rsidR="00214F89" w:rsidRDefault="00214F89" w:rsidP="00214F89">
      <w:pPr>
        <w:pStyle w:val="BodyText"/>
        <w:spacing w:line="360" w:lineRule="auto"/>
        <w:jc w:val="both"/>
      </w:pPr>
      <w:proofErr w:type="spellStart"/>
      <w:r w:rsidRPr="001C2C15">
        <w:t>Menurut</w:t>
      </w:r>
      <w:proofErr w:type="spellEnd"/>
      <w:r w:rsidRPr="001C2C15">
        <w:rPr>
          <w:spacing w:val="1"/>
        </w:rPr>
        <w:t xml:space="preserve"> </w:t>
      </w:r>
      <w:proofErr w:type="spellStart"/>
      <w:r w:rsidRPr="001C2C15">
        <w:t>Ghozali</w:t>
      </w:r>
      <w:proofErr w:type="spellEnd"/>
      <w:r w:rsidRPr="001C2C15">
        <w:t xml:space="preserve"> (2021:178), uji </w:t>
      </w:r>
      <w:proofErr w:type="spellStart"/>
      <w:r w:rsidRPr="001C2C15">
        <w:t>heteroskedastisitas</w:t>
      </w:r>
      <w:proofErr w:type="spellEnd"/>
      <w:r w:rsidRPr="001C2C15">
        <w:t xml:space="preserve"> </w:t>
      </w:r>
      <w:proofErr w:type="spellStart"/>
      <w:r w:rsidRPr="001C2C15">
        <w:t>bertujuan</w:t>
      </w:r>
      <w:proofErr w:type="spellEnd"/>
      <w:r w:rsidRPr="001C2C15">
        <w:t xml:space="preserve"> </w:t>
      </w:r>
      <w:proofErr w:type="spellStart"/>
      <w:r w:rsidRPr="001C2C15">
        <w:t>untuk</w:t>
      </w:r>
      <w:proofErr w:type="spellEnd"/>
      <w:r w:rsidRPr="001C2C15">
        <w:t xml:space="preserve"> </w:t>
      </w:r>
      <w:proofErr w:type="spellStart"/>
      <w:r w:rsidRPr="001C2C15">
        <w:t>menguji</w:t>
      </w:r>
      <w:proofErr w:type="spellEnd"/>
      <w:r w:rsidRPr="001C2C15">
        <w:t xml:space="preserve"> </w:t>
      </w:r>
      <w:proofErr w:type="spellStart"/>
      <w:r w:rsidRPr="001C2C15">
        <w:t>apakah</w:t>
      </w:r>
      <w:proofErr w:type="spellEnd"/>
      <w:r w:rsidRPr="001C2C15">
        <w:t xml:space="preserve"> </w:t>
      </w:r>
      <w:proofErr w:type="spellStart"/>
      <w:r w:rsidRPr="001C2C15">
        <w:t>dalam</w:t>
      </w:r>
      <w:proofErr w:type="spellEnd"/>
      <w:r w:rsidRPr="001C2C15">
        <w:t xml:space="preserve"> model</w:t>
      </w:r>
      <w:r w:rsidRPr="001C2C15">
        <w:rPr>
          <w:spacing w:val="1"/>
        </w:rPr>
        <w:t xml:space="preserve"> </w:t>
      </w:r>
      <w:proofErr w:type="spellStart"/>
      <w:r w:rsidRPr="001C2C15">
        <w:t>regresi</w:t>
      </w:r>
      <w:proofErr w:type="spellEnd"/>
      <w:r w:rsidRPr="001C2C15">
        <w:rPr>
          <w:spacing w:val="1"/>
        </w:rPr>
        <w:t xml:space="preserve"> </w:t>
      </w:r>
      <w:proofErr w:type="spellStart"/>
      <w:r w:rsidRPr="001C2C15">
        <w:t>terjadi</w:t>
      </w:r>
      <w:proofErr w:type="spellEnd"/>
      <w:r w:rsidRPr="001C2C15">
        <w:rPr>
          <w:spacing w:val="1"/>
        </w:rPr>
        <w:t xml:space="preserve"> </w:t>
      </w:r>
      <w:proofErr w:type="spellStart"/>
      <w:r w:rsidRPr="001C2C15">
        <w:t>ketidaksamaan</w:t>
      </w:r>
      <w:proofErr w:type="spellEnd"/>
      <w:r w:rsidRPr="001C2C15">
        <w:rPr>
          <w:spacing w:val="1"/>
        </w:rPr>
        <w:t xml:space="preserve"> </w:t>
      </w:r>
      <w:proofErr w:type="spellStart"/>
      <w:r w:rsidRPr="001C2C15">
        <w:t>variasi</w:t>
      </w:r>
      <w:proofErr w:type="spellEnd"/>
      <w:r w:rsidRPr="001C2C15">
        <w:rPr>
          <w:spacing w:val="1"/>
        </w:rPr>
        <w:t xml:space="preserve"> </w:t>
      </w:r>
      <w:proofErr w:type="spellStart"/>
      <w:r w:rsidRPr="001C2C15">
        <w:t>dari</w:t>
      </w:r>
      <w:proofErr w:type="spellEnd"/>
      <w:r w:rsidRPr="001C2C15">
        <w:rPr>
          <w:spacing w:val="1"/>
        </w:rPr>
        <w:t xml:space="preserve"> </w:t>
      </w:r>
      <w:r w:rsidRPr="001C2C15">
        <w:t>residual</w:t>
      </w:r>
      <w:r w:rsidRPr="001C2C15">
        <w:rPr>
          <w:spacing w:val="1"/>
        </w:rPr>
        <w:t xml:space="preserve"> </w:t>
      </w:r>
      <w:proofErr w:type="spellStart"/>
      <w:r w:rsidRPr="001C2C15">
        <w:t>satu</w:t>
      </w:r>
      <w:proofErr w:type="spellEnd"/>
      <w:r w:rsidRPr="001C2C15">
        <w:rPr>
          <w:spacing w:val="1"/>
        </w:rPr>
        <w:t xml:space="preserve"> </w:t>
      </w:r>
      <w:proofErr w:type="spellStart"/>
      <w:r w:rsidRPr="001C2C15">
        <w:t>pengamatan</w:t>
      </w:r>
      <w:proofErr w:type="spellEnd"/>
      <w:r w:rsidRPr="001C2C15">
        <w:rPr>
          <w:spacing w:val="1"/>
        </w:rPr>
        <w:t xml:space="preserve"> </w:t>
      </w:r>
      <w:proofErr w:type="spellStart"/>
      <w:r w:rsidRPr="001C2C15">
        <w:t>ke</w:t>
      </w:r>
      <w:proofErr w:type="spellEnd"/>
      <w:r w:rsidRPr="001C2C15">
        <w:rPr>
          <w:spacing w:val="1"/>
        </w:rPr>
        <w:t xml:space="preserve"> </w:t>
      </w:r>
      <w:proofErr w:type="spellStart"/>
      <w:r w:rsidRPr="001C2C15">
        <w:t>pengamatan</w:t>
      </w:r>
      <w:proofErr w:type="spellEnd"/>
      <w:r w:rsidRPr="001C2C15">
        <w:t xml:space="preserve"> yang lain. Dalam </w:t>
      </w:r>
      <w:proofErr w:type="spellStart"/>
      <w:r w:rsidRPr="001C2C15">
        <w:t>pengamatan</w:t>
      </w:r>
      <w:proofErr w:type="spellEnd"/>
      <w:r w:rsidRPr="001C2C15">
        <w:t xml:space="preserve"> </w:t>
      </w:r>
      <w:proofErr w:type="spellStart"/>
      <w:r w:rsidRPr="001C2C15">
        <w:t>ini</w:t>
      </w:r>
      <w:proofErr w:type="spellEnd"/>
      <w:r w:rsidRPr="001C2C15">
        <w:t xml:space="preserve"> </w:t>
      </w:r>
      <w:proofErr w:type="spellStart"/>
      <w:r w:rsidRPr="001C2C15">
        <w:t>dapat</w:t>
      </w:r>
      <w:proofErr w:type="spellEnd"/>
      <w:r w:rsidRPr="001C2C15">
        <w:t xml:space="preserve"> </w:t>
      </w:r>
      <w:proofErr w:type="spellStart"/>
      <w:r w:rsidRPr="001C2C15">
        <w:t>dilakukan</w:t>
      </w:r>
      <w:proofErr w:type="spellEnd"/>
      <w:r w:rsidRPr="001C2C15">
        <w:t xml:space="preserve"> </w:t>
      </w:r>
      <w:proofErr w:type="spellStart"/>
      <w:r w:rsidRPr="001C2C15">
        <w:t>dengan</w:t>
      </w:r>
      <w:proofErr w:type="spellEnd"/>
      <w:r w:rsidRPr="001C2C15">
        <w:t xml:space="preserve"> </w:t>
      </w:r>
      <w:proofErr w:type="spellStart"/>
      <w:r w:rsidRPr="001C2C15">
        <w:t>cara</w:t>
      </w:r>
      <w:proofErr w:type="spellEnd"/>
      <w:r w:rsidRPr="001C2C15">
        <w:t xml:space="preserve"> uji</w:t>
      </w:r>
      <w:r w:rsidRPr="001C2C15">
        <w:rPr>
          <w:spacing w:val="-57"/>
        </w:rPr>
        <w:t xml:space="preserve"> </w:t>
      </w:r>
      <w:proofErr w:type="spellStart"/>
      <w:r w:rsidRPr="001C2C15">
        <w:t>Glejser</w:t>
      </w:r>
      <w:proofErr w:type="spellEnd"/>
      <w:r w:rsidRPr="001C2C15">
        <w:t xml:space="preserve">. Uji </w:t>
      </w:r>
      <w:proofErr w:type="spellStart"/>
      <w:r w:rsidRPr="001C2C15">
        <w:t>Glejser</w:t>
      </w:r>
      <w:proofErr w:type="spellEnd"/>
      <w:r w:rsidRPr="001C2C15">
        <w:t xml:space="preserve"> </w:t>
      </w:r>
      <w:proofErr w:type="spellStart"/>
      <w:r w:rsidRPr="001C2C15">
        <w:t>adalah</w:t>
      </w:r>
      <w:proofErr w:type="spellEnd"/>
      <w:r w:rsidRPr="001C2C15">
        <w:t xml:space="preserve"> uji </w:t>
      </w:r>
      <w:proofErr w:type="spellStart"/>
      <w:r w:rsidRPr="001C2C15">
        <w:t>hipotesis</w:t>
      </w:r>
      <w:proofErr w:type="spellEnd"/>
      <w:r w:rsidRPr="001C2C15">
        <w:t xml:space="preserve"> </w:t>
      </w:r>
      <w:proofErr w:type="spellStart"/>
      <w:r w:rsidRPr="001C2C15">
        <w:t>untuk</w:t>
      </w:r>
      <w:proofErr w:type="spellEnd"/>
      <w:r w:rsidRPr="001C2C15">
        <w:t xml:space="preserve"> </w:t>
      </w:r>
      <w:proofErr w:type="spellStart"/>
      <w:r w:rsidRPr="001C2C15">
        <w:t>mengetahui</w:t>
      </w:r>
      <w:proofErr w:type="spellEnd"/>
      <w:r w:rsidRPr="001C2C15">
        <w:t xml:space="preserve"> </w:t>
      </w:r>
      <w:proofErr w:type="spellStart"/>
      <w:r w:rsidRPr="001C2C15">
        <w:t>apakah</w:t>
      </w:r>
      <w:proofErr w:type="spellEnd"/>
      <w:r w:rsidRPr="001C2C15">
        <w:t xml:space="preserve"> </w:t>
      </w:r>
      <w:proofErr w:type="spellStart"/>
      <w:r w:rsidRPr="001C2C15">
        <w:t>sebuah</w:t>
      </w:r>
      <w:proofErr w:type="spellEnd"/>
      <w:r w:rsidRPr="001C2C15">
        <w:rPr>
          <w:spacing w:val="1"/>
        </w:rPr>
        <w:t xml:space="preserve"> </w:t>
      </w:r>
      <w:r w:rsidRPr="001C2C15">
        <w:t>model</w:t>
      </w:r>
      <w:r w:rsidRPr="001C2C15">
        <w:rPr>
          <w:spacing w:val="1"/>
        </w:rPr>
        <w:t xml:space="preserve"> </w:t>
      </w:r>
      <w:proofErr w:type="spellStart"/>
      <w:r w:rsidRPr="001C2C15">
        <w:t>regresi</w:t>
      </w:r>
      <w:proofErr w:type="spellEnd"/>
      <w:r w:rsidRPr="001C2C15">
        <w:rPr>
          <w:spacing w:val="1"/>
        </w:rPr>
        <w:t xml:space="preserve"> </w:t>
      </w:r>
      <w:proofErr w:type="spellStart"/>
      <w:r w:rsidRPr="001C2C15">
        <w:t>memiliki</w:t>
      </w:r>
      <w:proofErr w:type="spellEnd"/>
      <w:r w:rsidRPr="001C2C15">
        <w:rPr>
          <w:spacing w:val="1"/>
        </w:rPr>
        <w:t xml:space="preserve"> </w:t>
      </w:r>
      <w:proofErr w:type="spellStart"/>
      <w:r w:rsidRPr="001C2C15">
        <w:t>indikasi</w:t>
      </w:r>
      <w:proofErr w:type="spellEnd"/>
      <w:r w:rsidRPr="001C2C15">
        <w:rPr>
          <w:spacing w:val="1"/>
        </w:rPr>
        <w:t xml:space="preserve"> </w:t>
      </w:r>
      <w:proofErr w:type="spellStart"/>
      <w:r w:rsidRPr="001C2C15">
        <w:t>heteroskedastisitas</w:t>
      </w:r>
      <w:proofErr w:type="spellEnd"/>
      <w:r w:rsidRPr="001C2C15">
        <w:rPr>
          <w:spacing w:val="1"/>
        </w:rPr>
        <w:t xml:space="preserve"> </w:t>
      </w:r>
      <w:proofErr w:type="spellStart"/>
      <w:r w:rsidRPr="001C2C15">
        <w:t>dengan</w:t>
      </w:r>
      <w:proofErr w:type="spellEnd"/>
      <w:r w:rsidRPr="001C2C15">
        <w:rPr>
          <w:spacing w:val="1"/>
        </w:rPr>
        <w:t xml:space="preserve"> </w:t>
      </w:r>
      <w:proofErr w:type="spellStart"/>
      <w:r w:rsidRPr="001C2C15">
        <w:t>cara</w:t>
      </w:r>
      <w:proofErr w:type="spellEnd"/>
      <w:r w:rsidRPr="001C2C15">
        <w:rPr>
          <w:spacing w:val="1"/>
        </w:rPr>
        <w:t xml:space="preserve"> </w:t>
      </w:r>
      <w:proofErr w:type="spellStart"/>
      <w:r w:rsidRPr="001C2C15">
        <w:t>meregres</w:t>
      </w:r>
      <w:proofErr w:type="spellEnd"/>
      <w:r w:rsidRPr="001C2C15">
        <w:rPr>
          <w:spacing w:val="-57"/>
        </w:rPr>
        <w:t xml:space="preserve"> </w:t>
      </w:r>
      <w:proofErr w:type="spellStart"/>
      <w:r w:rsidRPr="001C2C15">
        <w:t>absolut</w:t>
      </w:r>
      <w:proofErr w:type="spellEnd"/>
      <w:r w:rsidRPr="001C2C15">
        <w:t xml:space="preserve"> residua</w:t>
      </w:r>
      <w:r>
        <w:t>.</w:t>
      </w:r>
    </w:p>
    <w:p w14:paraId="619A71D7" w14:textId="77777777" w:rsidR="00214F89" w:rsidRPr="00214F89" w:rsidRDefault="00214F89" w:rsidP="00214F89">
      <w:pPr>
        <w:pStyle w:val="Heading4"/>
        <w:spacing w:line="360" w:lineRule="auto"/>
        <w:rPr>
          <w:rFonts w:ascii="Times New Roman" w:hAnsi="Times New Roman" w:cs="Times New Roman"/>
          <w:i w:val="0"/>
          <w:color w:val="000000" w:themeColor="text1"/>
          <w:sz w:val="24"/>
        </w:rPr>
      </w:pPr>
      <w:bookmarkStart w:id="13" w:name="_Toc174962144"/>
      <w:r w:rsidRPr="00214F89">
        <w:rPr>
          <w:rFonts w:ascii="Times New Roman" w:hAnsi="Times New Roman" w:cs="Times New Roman"/>
          <w:i w:val="0"/>
          <w:color w:val="000000" w:themeColor="text1"/>
          <w:sz w:val="24"/>
        </w:rPr>
        <w:t xml:space="preserve">Uji </w:t>
      </w:r>
      <w:proofErr w:type="spellStart"/>
      <w:r w:rsidRPr="00214F89">
        <w:rPr>
          <w:rFonts w:ascii="Times New Roman" w:hAnsi="Times New Roman" w:cs="Times New Roman"/>
          <w:i w:val="0"/>
          <w:color w:val="000000" w:themeColor="text1"/>
          <w:sz w:val="24"/>
        </w:rPr>
        <w:t>Multikolineritas</w:t>
      </w:r>
      <w:bookmarkEnd w:id="13"/>
      <w:proofErr w:type="spellEnd"/>
    </w:p>
    <w:p w14:paraId="256F116D" w14:textId="16744C36" w:rsidR="00214F89" w:rsidRPr="001C2C15" w:rsidRDefault="00214F89" w:rsidP="00BD3545">
      <w:pPr>
        <w:pStyle w:val="BodyText"/>
        <w:spacing w:line="360" w:lineRule="auto"/>
        <w:ind w:left="142" w:firstLine="578"/>
        <w:jc w:val="both"/>
      </w:pPr>
      <w:proofErr w:type="spellStart"/>
      <w:r w:rsidRPr="001C2C15">
        <w:t>Menurut</w:t>
      </w:r>
      <w:proofErr w:type="spellEnd"/>
      <w:r w:rsidRPr="001C2C15">
        <w:t xml:space="preserve"> </w:t>
      </w:r>
      <w:proofErr w:type="spellStart"/>
      <w:r w:rsidRPr="001C2C15">
        <w:t>Ghozali</w:t>
      </w:r>
      <w:proofErr w:type="spellEnd"/>
      <w:r w:rsidRPr="001C2C15">
        <w:t>,</w:t>
      </w:r>
      <w:r w:rsidRPr="001C2C15">
        <w:rPr>
          <w:spacing w:val="2"/>
        </w:rPr>
        <w:t xml:space="preserve"> (</w:t>
      </w:r>
      <w:r w:rsidRPr="001C2C15">
        <w:t xml:space="preserve">2021:157) </w:t>
      </w:r>
      <w:proofErr w:type="spellStart"/>
      <w:r w:rsidRPr="001C2C15">
        <w:t>multikolinearitas</w:t>
      </w:r>
      <w:proofErr w:type="spellEnd"/>
      <w:r w:rsidRPr="001C2C15">
        <w:t xml:space="preserve"> </w:t>
      </w:r>
      <w:proofErr w:type="spellStart"/>
      <w:r w:rsidRPr="001C2C15">
        <w:t>digunakan</w:t>
      </w:r>
      <w:proofErr w:type="spellEnd"/>
      <w:r w:rsidRPr="001C2C15">
        <w:t xml:space="preserve"> </w:t>
      </w:r>
      <w:proofErr w:type="spellStart"/>
      <w:r w:rsidRPr="001C2C15">
        <w:t>untuk</w:t>
      </w:r>
      <w:proofErr w:type="spellEnd"/>
      <w:r w:rsidRPr="001C2C15">
        <w:t xml:space="preserve"> </w:t>
      </w:r>
      <w:proofErr w:type="spellStart"/>
      <w:r w:rsidRPr="001C2C15">
        <w:t>menguji</w:t>
      </w:r>
      <w:proofErr w:type="spellEnd"/>
      <w:r w:rsidRPr="001C2C15">
        <w:t xml:space="preserve"> </w:t>
      </w:r>
      <w:proofErr w:type="spellStart"/>
      <w:r w:rsidRPr="001C2C15">
        <w:t>apakah</w:t>
      </w:r>
      <w:proofErr w:type="spellEnd"/>
      <w:r w:rsidRPr="001C2C15">
        <w:t xml:space="preserve"> </w:t>
      </w:r>
      <w:proofErr w:type="spellStart"/>
      <w:r w:rsidRPr="001C2C15">
        <w:t>suatu</w:t>
      </w:r>
      <w:proofErr w:type="spellEnd"/>
      <w:r w:rsidRPr="001C2C15">
        <w:t xml:space="preserve"> model </w:t>
      </w:r>
      <w:proofErr w:type="spellStart"/>
      <w:r w:rsidRPr="001C2C15">
        <w:t>regresi</w:t>
      </w:r>
      <w:proofErr w:type="spellEnd"/>
      <w:r w:rsidRPr="001C2C15">
        <w:rPr>
          <w:spacing w:val="1"/>
        </w:rPr>
        <w:t xml:space="preserve"> </w:t>
      </w:r>
      <w:proofErr w:type="spellStart"/>
      <w:r w:rsidRPr="001C2C15">
        <w:t>penilitian</w:t>
      </w:r>
      <w:proofErr w:type="spellEnd"/>
      <w:r w:rsidRPr="001C2C15">
        <w:t xml:space="preserve"> </w:t>
      </w:r>
      <w:proofErr w:type="spellStart"/>
      <w:r w:rsidRPr="001C2C15">
        <w:t>terdapat</w:t>
      </w:r>
      <w:proofErr w:type="spellEnd"/>
      <w:r w:rsidRPr="001C2C15">
        <w:t xml:space="preserve"> </w:t>
      </w:r>
      <w:proofErr w:type="spellStart"/>
      <w:r w:rsidRPr="001C2C15">
        <w:t>korelasi</w:t>
      </w:r>
      <w:proofErr w:type="spellEnd"/>
      <w:r w:rsidRPr="001C2C15">
        <w:t xml:space="preserve"> </w:t>
      </w:r>
      <w:proofErr w:type="spellStart"/>
      <w:r w:rsidRPr="001C2C15">
        <w:t>antar</w:t>
      </w:r>
      <w:proofErr w:type="spellEnd"/>
      <w:r w:rsidRPr="001C2C15">
        <w:t xml:space="preserve"> </w:t>
      </w:r>
      <w:proofErr w:type="spellStart"/>
      <w:r w:rsidRPr="001C2C15">
        <w:t>variabel</w:t>
      </w:r>
      <w:proofErr w:type="spellEnd"/>
      <w:r w:rsidRPr="001C2C15">
        <w:t xml:space="preserve"> </w:t>
      </w:r>
      <w:proofErr w:type="spellStart"/>
      <w:r w:rsidRPr="001C2C15">
        <w:t>independen</w:t>
      </w:r>
      <w:proofErr w:type="spellEnd"/>
      <w:r w:rsidRPr="001C2C15">
        <w:t xml:space="preserve"> (</w:t>
      </w:r>
      <w:proofErr w:type="spellStart"/>
      <w:r w:rsidRPr="001C2C15">
        <w:t>bebas</w:t>
      </w:r>
      <w:proofErr w:type="spellEnd"/>
      <w:r w:rsidRPr="001C2C15">
        <w:t xml:space="preserve">). Model </w:t>
      </w:r>
      <w:proofErr w:type="spellStart"/>
      <w:r w:rsidRPr="001C2C15">
        <w:t>regresi</w:t>
      </w:r>
      <w:proofErr w:type="spellEnd"/>
      <w:r w:rsidRPr="001C2C15">
        <w:rPr>
          <w:spacing w:val="1"/>
        </w:rPr>
        <w:t xml:space="preserve"> </w:t>
      </w:r>
      <w:r w:rsidRPr="001C2C15">
        <w:t xml:space="preserve">yang </w:t>
      </w:r>
      <w:proofErr w:type="spellStart"/>
      <w:r w:rsidRPr="001C2C15">
        <w:t>baik</w:t>
      </w:r>
      <w:proofErr w:type="spellEnd"/>
      <w:r w:rsidRPr="001C2C15">
        <w:t xml:space="preserve"> </w:t>
      </w:r>
      <w:proofErr w:type="spellStart"/>
      <w:r w:rsidRPr="001C2C15">
        <w:t>adalah</w:t>
      </w:r>
      <w:proofErr w:type="spellEnd"/>
      <w:r w:rsidRPr="001C2C15">
        <w:t xml:space="preserve"> yang </w:t>
      </w:r>
      <w:proofErr w:type="spellStart"/>
      <w:r w:rsidRPr="001C2C15">
        <w:t>tidak</w:t>
      </w:r>
      <w:proofErr w:type="spellEnd"/>
      <w:r w:rsidRPr="001C2C15">
        <w:t xml:space="preserve"> </w:t>
      </w:r>
      <w:proofErr w:type="spellStart"/>
      <w:r w:rsidRPr="001C2C15">
        <w:t>terjadi</w:t>
      </w:r>
      <w:proofErr w:type="spellEnd"/>
      <w:r w:rsidRPr="001C2C15">
        <w:t xml:space="preserve"> </w:t>
      </w:r>
      <w:proofErr w:type="spellStart"/>
      <w:r w:rsidRPr="001C2C15">
        <w:t>korelasi</w:t>
      </w:r>
      <w:proofErr w:type="spellEnd"/>
      <w:r w:rsidRPr="001C2C15">
        <w:t xml:space="preserve"> </w:t>
      </w:r>
      <w:proofErr w:type="spellStart"/>
      <w:r w:rsidRPr="001C2C15">
        <w:t>antara</w:t>
      </w:r>
      <w:proofErr w:type="spellEnd"/>
      <w:r w:rsidRPr="001C2C15">
        <w:t xml:space="preserve"> </w:t>
      </w:r>
      <w:proofErr w:type="spellStart"/>
      <w:r w:rsidRPr="001C2C15">
        <w:t>variabel</w:t>
      </w:r>
      <w:proofErr w:type="spellEnd"/>
      <w:r w:rsidRPr="001C2C15">
        <w:t xml:space="preserve"> </w:t>
      </w:r>
      <w:proofErr w:type="spellStart"/>
      <w:r w:rsidRPr="001C2C15">
        <w:t>independen</w:t>
      </w:r>
      <w:proofErr w:type="spellEnd"/>
      <w:r w:rsidRPr="001C2C15">
        <w:t xml:space="preserve"> dan</w:t>
      </w:r>
      <w:r w:rsidRPr="001C2C15">
        <w:rPr>
          <w:spacing w:val="1"/>
        </w:rPr>
        <w:t xml:space="preserve"> </w:t>
      </w:r>
      <w:proofErr w:type="spellStart"/>
      <w:r w:rsidRPr="001C2C15">
        <w:t>bebas</w:t>
      </w:r>
      <w:proofErr w:type="spellEnd"/>
      <w:r w:rsidRPr="001C2C15">
        <w:rPr>
          <w:spacing w:val="1"/>
        </w:rPr>
        <w:t xml:space="preserve"> </w:t>
      </w:r>
      <w:proofErr w:type="spellStart"/>
      <w:r w:rsidRPr="001C2C15">
        <w:t>dari</w:t>
      </w:r>
      <w:proofErr w:type="spellEnd"/>
      <w:r w:rsidRPr="001C2C15">
        <w:rPr>
          <w:spacing w:val="1"/>
        </w:rPr>
        <w:t xml:space="preserve"> </w:t>
      </w:r>
      <w:proofErr w:type="spellStart"/>
      <w:r w:rsidRPr="001C2C15">
        <w:t>gejala</w:t>
      </w:r>
      <w:proofErr w:type="spellEnd"/>
      <w:r w:rsidRPr="001C2C15">
        <w:rPr>
          <w:spacing w:val="1"/>
        </w:rPr>
        <w:t xml:space="preserve"> </w:t>
      </w:r>
      <w:proofErr w:type="spellStart"/>
      <w:r w:rsidRPr="001C2C15">
        <w:t>multikolinearitas</w:t>
      </w:r>
      <w:proofErr w:type="spellEnd"/>
      <w:r w:rsidRPr="001C2C15">
        <w:t>.</w:t>
      </w:r>
      <w:r w:rsidRPr="001C2C15">
        <w:rPr>
          <w:spacing w:val="1"/>
        </w:rPr>
        <w:t xml:space="preserve"> </w:t>
      </w:r>
      <w:proofErr w:type="spellStart"/>
      <w:r w:rsidRPr="001C2C15">
        <w:t>Mengetahui</w:t>
      </w:r>
      <w:proofErr w:type="spellEnd"/>
      <w:r w:rsidRPr="001C2C15">
        <w:rPr>
          <w:spacing w:val="1"/>
        </w:rPr>
        <w:t xml:space="preserve"> </w:t>
      </w:r>
      <w:proofErr w:type="spellStart"/>
      <w:r w:rsidRPr="001C2C15">
        <w:t>ada</w:t>
      </w:r>
      <w:proofErr w:type="spellEnd"/>
      <w:r w:rsidRPr="001C2C15">
        <w:rPr>
          <w:spacing w:val="1"/>
        </w:rPr>
        <w:t xml:space="preserve"> </w:t>
      </w:r>
      <w:proofErr w:type="spellStart"/>
      <w:r w:rsidRPr="001C2C15">
        <w:t>atau</w:t>
      </w:r>
      <w:proofErr w:type="spellEnd"/>
      <w:r w:rsidRPr="001C2C15">
        <w:rPr>
          <w:spacing w:val="1"/>
        </w:rPr>
        <w:t xml:space="preserve"> </w:t>
      </w:r>
      <w:proofErr w:type="spellStart"/>
      <w:r w:rsidRPr="001C2C15">
        <w:t>tidaknya</w:t>
      </w:r>
      <w:proofErr w:type="spellEnd"/>
      <w:r w:rsidRPr="001C2C15">
        <w:rPr>
          <w:spacing w:val="1"/>
        </w:rPr>
        <w:t xml:space="preserve"> </w:t>
      </w:r>
      <w:proofErr w:type="spellStart"/>
      <w:r w:rsidRPr="001C2C15">
        <w:t>gejalamultikoliniearitas</w:t>
      </w:r>
      <w:proofErr w:type="spellEnd"/>
      <w:r w:rsidRPr="001C2C15">
        <w:t xml:space="preserve"> </w:t>
      </w:r>
      <w:proofErr w:type="spellStart"/>
      <w:r w:rsidRPr="001C2C15">
        <w:t>yaitu</w:t>
      </w:r>
      <w:proofErr w:type="spellEnd"/>
      <w:r w:rsidRPr="001C2C15">
        <w:t xml:space="preserve"> </w:t>
      </w:r>
      <w:proofErr w:type="spellStart"/>
      <w:r w:rsidRPr="001C2C15">
        <w:t>dengan</w:t>
      </w:r>
      <w:proofErr w:type="spellEnd"/>
      <w:r w:rsidRPr="001C2C15">
        <w:t xml:space="preserve"> </w:t>
      </w:r>
      <w:proofErr w:type="spellStart"/>
      <w:r w:rsidRPr="001C2C15">
        <w:t>melihat</w:t>
      </w:r>
      <w:proofErr w:type="spellEnd"/>
      <w:r w:rsidRPr="001C2C15">
        <w:t xml:space="preserve"> </w:t>
      </w:r>
      <w:proofErr w:type="spellStart"/>
      <w:r w:rsidRPr="001C2C15">
        <w:t>besaran</w:t>
      </w:r>
      <w:proofErr w:type="spellEnd"/>
      <w:r w:rsidRPr="001C2C15">
        <w:t xml:space="preserve"> </w:t>
      </w:r>
      <w:proofErr w:type="spellStart"/>
      <w:r w:rsidRPr="001C2C15">
        <w:t>dari</w:t>
      </w:r>
      <w:proofErr w:type="spellEnd"/>
      <w:r w:rsidRPr="001C2C15">
        <w:t xml:space="preserve"> </w:t>
      </w:r>
      <w:proofErr w:type="spellStart"/>
      <w:r w:rsidRPr="001C2C15">
        <w:t>nilai</w:t>
      </w:r>
      <w:proofErr w:type="spellEnd"/>
      <w:r w:rsidRPr="001C2C15">
        <w:t xml:space="preserve"> VIF (</w:t>
      </w:r>
      <w:r w:rsidRPr="001C2C15">
        <w:rPr>
          <w:i/>
          <w:iCs/>
        </w:rPr>
        <w:t>Variance</w:t>
      </w:r>
      <w:r w:rsidRPr="001C2C15">
        <w:rPr>
          <w:i/>
          <w:iCs/>
          <w:spacing w:val="1"/>
        </w:rPr>
        <w:t xml:space="preserve"> </w:t>
      </w:r>
      <w:r w:rsidRPr="001C2C15">
        <w:rPr>
          <w:i/>
          <w:iCs/>
        </w:rPr>
        <w:t>Inflation</w:t>
      </w:r>
      <w:r w:rsidRPr="001C2C15">
        <w:rPr>
          <w:i/>
          <w:iCs/>
          <w:spacing w:val="1"/>
        </w:rPr>
        <w:t xml:space="preserve"> </w:t>
      </w:r>
      <w:r w:rsidRPr="001C2C15">
        <w:rPr>
          <w:i/>
          <w:iCs/>
        </w:rPr>
        <w:t>Factor</w:t>
      </w:r>
      <w:r w:rsidRPr="001C2C15">
        <w:t>)</w:t>
      </w:r>
      <w:r w:rsidRPr="001C2C15">
        <w:rPr>
          <w:spacing w:val="1"/>
        </w:rPr>
        <w:t xml:space="preserve"> </w:t>
      </w:r>
      <w:r w:rsidRPr="001C2C15">
        <w:t>dan</w:t>
      </w:r>
      <w:r w:rsidRPr="001C2C15">
        <w:rPr>
          <w:spacing w:val="1"/>
        </w:rPr>
        <w:t xml:space="preserve"> </w:t>
      </w:r>
      <w:r w:rsidRPr="001C2C15">
        <w:t xml:space="preserve">juga </w:t>
      </w:r>
      <w:proofErr w:type="spellStart"/>
      <w:r w:rsidRPr="001C2C15">
        <w:t>nilai</w:t>
      </w:r>
      <w:proofErr w:type="spellEnd"/>
      <w:r w:rsidRPr="001C2C15">
        <w:t xml:space="preserve"> </w:t>
      </w:r>
      <w:r w:rsidRPr="001C2C15">
        <w:rPr>
          <w:i/>
          <w:iCs/>
        </w:rPr>
        <w:t>Tolerance.</w:t>
      </w:r>
      <w:r w:rsidRPr="001C2C15">
        <w:t xml:space="preserve"> Tolerance </w:t>
      </w:r>
      <w:proofErr w:type="spellStart"/>
      <w:r w:rsidRPr="001C2C15">
        <w:t>mengukur</w:t>
      </w:r>
      <w:proofErr w:type="spellEnd"/>
      <w:r w:rsidRPr="001C2C15">
        <w:rPr>
          <w:spacing w:val="1"/>
        </w:rPr>
        <w:t xml:space="preserve"> </w:t>
      </w:r>
      <w:proofErr w:type="spellStart"/>
      <w:r w:rsidRPr="001C2C15">
        <w:t>variabilitas</w:t>
      </w:r>
      <w:proofErr w:type="spellEnd"/>
      <w:r w:rsidRPr="001C2C15">
        <w:rPr>
          <w:spacing w:val="1"/>
        </w:rPr>
        <w:t xml:space="preserve"> </w:t>
      </w:r>
      <w:proofErr w:type="spellStart"/>
      <w:r w:rsidRPr="001C2C15">
        <w:t>variabel</w:t>
      </w:r>
      <w:proofErr w:type="spellEnd"/>
      <w:r w:rsidRPr="001C2C15">
        <w:t xml:space="preserve"> </w:t>
      </w:r>
      <w:proofErr w:type="spellStart"/>
      <w:r w:rsidRPr="001C2C15">
        <w:t>terpilih</w:t>
      </w:r>
      <w:proofErr w:type="spellEnd"/>
      <w:r w:rsidRPr="001C2C15">
        <w:t xml:space="preserve"> yang </w:t>
      </w:r>
      <w:proofErr w:type="spellStart"/>
      <w:r w:rsidRPr="001C2C15">
        <w:t>tidak</w:t>
      </w:r>
      <w:proofErr w:type="spellEnd"/>
      <w:r w:rsidRPr="001C2C15">
        <w:t xml:space="preserve"> </w:t>
      </w:r>
      <w:proofErr w:type="spellStart"/>
      <w:r w:rsidRPr="001C2C15">
        <w:t>dijelaskan</w:t>
      </w:r>
      <w:proofErr w:type="spellEnd"/>
      <w:r w:rsidRPr="001C2C15">
        <w:t xml:space="preserve"> oleh </w:t>
      </w:r>
      <w:proofErr w:type="spellStart"/>
      <w:r w:rsidRPr="001C2C15">
        <w:t>variabel</w:t>
      </w:r>
      <w:proofErr w:type="spellEnd"/>
      <w:r w:rsidRPr="001C2C15">
        <w:t xml:space="preserve"> </w:t>
      </w:r>
      <w:proofErr w:type="spellStart"/>
      <w:r w:rsidRPr="001C2C15">
        <w:t>independen</w:t>
      </w:r>
      <w:proofErr w:type="spellEnd"/>
      <w:r w:rsidRPr="001C2C15">
        <w:t xml:space="preserve"> </w:t>
      </w:r>
      <w:proofErr w:type="spellStart"/>
      <w:r w:rsidRPr="001C2C15">
        <w:t>lainnya</w:t>
      </w:r>
      <w:proofErr w:type="spellEnd"/>
      <w:r w:rsidRPr="001C2C15">
        <w:t>. Nilai</w:t>
      </w:r>
      <w:r w:rsidRPr="001C2C15">
        <w:rPr>
          <w:spacing w:val="1"/>
        </w:rPr>
        <w:t xml:space="preserve"> </w:t>
      </w:r>
      <w:r w:rsidRPr="001C2C15">
        <w:t xml:space="preserve">yang </w:t>
      </w:r>
      <w:proofErr w:type="spellStart"/>
      <w:r w:rsidRPr="001C2C15">
        <w:t>dipakai</w:t>
      </w:r>
      <w:proofErr w:type="spellEnd"/>
      <w:r w:rsidRPr="001C2C15">
        <w:t xml:space="preserve"> </w:t>
      </w:r>
      <w:proofErr w:type="spellStart"/>
      <w:r w:rsidRPr="001C2C15">
        <w:t>untuk</w:t>
      </w:r>
      <w:proofErr w:type="spellEnd"/>
      <w:r w:rsidRPr="001C2C15">
        <w:t xml:space="preserve"> </w:t>
      </w:r>
      <w:proofErr w:type="spellStart"/>
      <w:r w:rsidRPr="001C2C15">
        <w:t>menunjukkan</w:t>
      </w:r>
      <w:proofErr w:type="spellEnd"/>
      <w:r w:rsidRPr="001C2C15">
        <w:t xml:space="preserve"> </w:t>
      </w:r>
      <w:proofErr w:type="spellStart"/>
      <w:r w:rsidRPr="001C2C15">
        <w:t>adanya</w:t>
      </w:r>
      <w:proofErr w:type="spellEnd"/>
      <w:r w:rsidRPr="001C2C15">
        <w:t xml:space="preserve"> </w:t>
      </w:r>
      <w:proofErr w:type="spellStart"/>
      <w:r w:rsidRPr="001C2C15">
        <w:t>gejala</w:t>
      </w:r>
      <w:proofErr w:type="spellEnd"/>
      <w:r w:rsidRPr="001C2C15">
        <w:t xml:space="preserve"> </w:t>
      </w:r>
      <w:proofErr w:type="spellStart"/>
      <w:r w:rsidRPr="001C2C15">
        <w:t>multikolinearitas</w:t>
      </w:r>
      <w:proofErr w:type="spellEnd"/>
      <w:r w:rsidRPr="001C2C15">
        <w:t xml:space="preserve"> </w:t>
      </w:r>
      <w:proofErr w:type="spellStart"/>
      <w:r w:rsidRPr="001C2C15">
        <w:t>yaitu</w:t>
      </w:r>
      <w:proofErr w:type="spellEnd"/>
      <w:r w:rsidRPr="001C2C15">
        <w:t xml:space="preserve"> </w:t>
      </w:r>
      <w:proofErr w:type="spellStart"/>
      <w:r w:rsidRPr="001C2C15">
        <w:t>adalah</w:t>
      </w:r>
      <w:proofErr w:type="spellEnd"/>
      <w:r w:rsidRPr="001C2C15">
        <w:rPr>
          <w:spacing w:val="1"/>
        </w:rPr>
        <w:t xml:space="preserve"> </w:t>
      </w:r>
      <w:proofErr w:type="spellStart"/>
      <w:r w:rsidRPr="001C2C15">
        <w:t>nilai</w:t>
      </w:r>
      <w:proofErr w:type="spellEnd"/>
      <w:r w:rsidRPr="001C2C15">
        <w:rPr>
          <w:spacing w:val="-5"/>
        </w:rPr>
        <w:t xml:space="preserve"> </w:t>
      </w:r>
      <w:r w:rsidRPr="001C2C15">
        <w:t>VIF 0,</w:t>
      </w:r>
      <w:proofErr w:type="gramStart"/>
      <w:r w:rsidRPr="001C2C15">
        <w:t>10 .</w:t>
      </w:r>
      <w:proofErr w:type="gramEnd"/>
    </w:p>
    <w:p w14:paraId="7C8746BA" w14:textId="77777777" w:rsidR="00B953F6" w:rsidRDefault="00B953F6" w:rsidP="00B953F6">
      <w:pPr>
        <w:pStyle w:val="Heading2"/>
        <w:keepNext w:val="0"/>
        <w:keepLines w:val="0"/>
        <w:widowControl w:val="0"/>
        <w:autoSpaceDE w:val="0"/>
        <w:autoSpaceDN w:val="0"/>
        <w:spacing w:before="0" w:line="360" w:lineRule="auto"/>
        <w:contextualSpacing/>
        <w:jc w:val="both"/>
        <w:rPr>
          <w:rFonts w:ascii="Times New Roman" w:hAnsi="Times New Roman" w:cs="Times New Roman"/>
          <w:color w:val="000000" w:themeColor="text1"/>
          <w:sz w:val="24"/>
          <w:szCs w:val="24"/>
        </w:rPr>
      </w:pPr>
      <w:bookmarkStart w:id="14" w:name="_Toc174962178"/>
      <w:proofErr w:type="spellStart"/>
      <w:r w:rsidRPr="00B953F6">
        <w:rPr>
          <w:rFonts w:ascii="Times New Roman" w:hAnsi="Times New Roman" w:cs="Times New Roman"/>
          <w:color w:val="000000" w:themeColor="text1"/>
          <w:sz w:val="24"/>
          <w:szCs w:val="24"/>
        </w:rPr>
        <w:t>Pembahasan</w:t>
      </w:r>
      <w:bookmarkEnd w:id="14"/>
      <w:proofErr w:type="spellEnd"/>
    </w:p>
    <w:p w14:paraId="69030621" w14:textId="6E9C3346" w:rsidR="00BD3545" w:rsidRPr="00BD3545" w:rsidRDefault="00BD3545" w:rsidP="00BD3545">
      <w:pPr>
        <w:jc w:val="both"/>
        <w:rPr>
          <w:rFonts w:ascii="Times New Roman" w:hAnsi="Times New Roman" w:cs="Times New Roman"/>
          <w:b/>
          <w:bCs/>
          <w:sz w:val="24"/>
          <w:szCs w:val="24"/>
        </w:rPr>
      </w:pPr>
      <w:proofErr w:type="spellStart"/>
      <w:r w:rsidRPr="00BD3545">
        <w:rPr>
          <w:rFonts w:ascii="Times New Roman" w:hAnsi="Times New Roman" w:cs="Times New Roman"/>
          <w:b/>
          <w:bCs/>
          <w:sz w:val="24"/>
          <w:szCs w:val="24"/>
        </w:rPr>
        <w:t>Pengaruh</w:t>
      </w:r>
      <w:proofErr w:type="spellEnd"/>
      <w:r w:rsidRPr="00BD3545">
        <w:rPr>
          <w:rFonts w:ascii="Times New Roman" w:hAnsi="Times New Roman" w:cs="Times New Roman"/>
          <w:b/>
          <w:bCs/>
          <w:sz w:val="24"/>
          <w:szCs w:val="24"/>
        </w:rPr>
        <w:t xml:space="preserve"> Nett Profit Margin, Return </w:t>
      </w:r>
      <w:proofErr w:type="gramStart"/>
      <w:r w:rsidRPr="00BD3545">
        <w:rPr>
          <w:rFonts w:ascii="Times New Roman" w:hAnsi="Times New Roman" w:cs="Times New Roman"/>
          <w:b/>
          <w:bCs/>
          <w:sz w:val="24"/>
          <w:szCs w:val="24"/>
        </w:rPr>
        <w:t>On</w:t>
      </w:r>
      <w:proofErr w:type="gramEnd"/>
      <w:r w:rsidRPr="00BD3545">
        <w:rPr>
          <w:rFonts w:ascii="Times New Roman" w:hAnsi="Times New Roman" w:cs="Times New Roman"/>
          <w:b/>
          <w:bCs/>
          <w:sz w:val="24"/>
          <w:szCs w:val="24"/>
        </w:rPr>
        <w:t xml:space="preserve"> Equity, dan Return On Aset </w:t>
      </w:r>
      <w:proofErr w:type="spellStart"/>
      <w:r w:rsidRPr="00BD3545">
        <w:rPr>
          <w:rFonts w:ascii="Times New Roman" w:hAnsi="Times New Roman" w:cs="Times New Roman"/>
          <w:b/>
          <w:bCs/>
          <w:sz w:val="24"/>
          <w:szCs w:val="24"/>
        </w:rPr>
        <w:t>terhadap</w:t>
      </w:r>
      <w:proofErr w:type="spellEnd"/>
      <w:r w:rsidRPr="00BD3545">
        <w:rPr>
          <w:rFonts w:ascii="Times New Roman" w:hAnsi="Times New Roman" w:cs="Times New Roman"/>
          <w:b/>
          <w:bCs/>
          <w:sz w:val="24"/>
          <w:szCs w:val="24"/>
        </w:rPr>
        <w:t xml:space="preserve"> Nilai Perusahaan pada </w:t>
      </w:r>
      <w:proofErr w:type="spellStart"/>
      <w:r w:rsidRPr="00BD3545">
        <w:rPr>
          <w:rFonts w:ascii="Times New Roman" w:hAnsi="Times New Roman" w:cs="Times New Roman"/>
          <w:b/>
          <w:bCs/>
          <w:sz w:val="24"/>
          <w:szCs w:val="24"/>
        </w:rPr>
        <w:t>perusahaan</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Subsektor</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Pariwisata</w:t>
      </w:r>
      <w:proofErr w:type="spellEnd"/>
      <w:r w:rsidRPr="00BD3545">
        <w:rPr>
          <w:rFonts w:ascii="Times New Roman" w:hAnsi="Times New Roman" w:cs="Times New Roman"/>
          <w:b/>
          <w:bCs/>
          <w:sz w:val="24"/>
          <w:szCs w:val="24"/>
        </w:rPr>
        <w:t xml:space="preserve"> yang </w:t>
      </w:r>
      <w:proofErr w:type="spellStart"/>
      <w:r w:rsidRPr="00BD3545">
        <w:rPr>
          <w:rFonts w:ascii="Times New Roman" w:hAnsi="Times New Roman" w:cs="Times New Roman"/>
          <w:b/>
          <w:bCs/>
          <w:sz w:val="24"/>
          <w:szCs w:val="24"/>
        </w:rPr>
        <w:t>terdaftar</w:t>
      </w:r>
      <w:proofErr w:type="spellEnd"/>
      <w:r w:rsidRPr="00BD3545">
        <w:rPr>
          <w:rFonts w:ascii="Times New Roman" w:hAnsi="Times New Roman" w:cs="Times New Roman"/>
          <w:b/>
          <w:bCs/>
          <w:sz w:val="24"/>
          <w:szCs w:val="24"/>
        </w:rPr>
        <w:t xml:space="preserve"> di BEI </w:t>
      </w:r>
      <w:proofErr w:type="spellStart"/>
      <w:r w:rsidRPr="00BD3545">
        <w:rPr>
          <w:rFonts w:ascii="Times New Roman" w:hAnsi="Times New Roman" w:cs="Times New Roman"/>
          <w:b/>
          <w:bCs/>
          <w:sz w:val="24"/>
          <w:szCs w:val="24"/>
        </w:rPr>
        <w:t>Tahun</w:t>
      </w:r>
      <w:proofErr w:type="spellEnd"/>
      <w:r w:rsidRPr="00BD3545">
        <w:rPr>
          <w:rFonts w:ascii="Times New Roman" w:hAnsi="Times New Roman" w:cs="Times New Roman"/>
          <w:b/>
          <w:bCs/>
          <w:sz w:val="24"/>
          <w:szCs w:val="24"/>
        </w:rPr>
        <w:t xml:space="preserve"> 2020-2023.</w:t>
      </w:r>
    </w:p>
    <w:p w14:paraId="3EE63C6D" w14:textId="66D3C227"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Hasil </w:t>
      </w:r>
      <w:proofErr w:type="spellStart"/>
      <w:r w:rsidRPr="00BD3545">
        <w:rPr>
          <w:rFonts w:ascii="Times New Roman" w:hAnsi="Times New Roman" w:cs="Times New Roman"/>
          <w:sz w:val="24"/>
          <w:szCs w:val="24"/>
        </w:rPr>
        <w:t>pengujian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signifikansi</w:t>
      </w:r>
      <w:proofErr w:type="spellEnd"/>
      <w:r w:rsidRPr="00BD3545">
        <w:rPr>
          <w:rFonts w:ascii="Times New Roman" w:hAnsi="Times New Roman" w:cs="Times New Roman"/>
          <w:sz w:val="24"/>
          <w:szCs w:val="24"/>
        </w:rPr>
        <w:t xml:space="preserve"> F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0,026 &lt; 0,05, yang </w:t>
      </w:r>
      <w:proofErr w:type="spellStart"/>
      <w:r w:rsidRPr="00BD3545">
        <w:rPr>
          <w:rFonts w:ascii="Times New Roman" w:hAnsi="Times New Roman" w:cs="Times New Roman"/>
          <w:sz w:val="24"/>
          <w:szCs w:val="24"/>
        </w:rPr>
        <w:t>berarti</w:t>
      </w:r>
      <w:proofErr w:type="spellEnd"/>
      <w:r w:rsidRPr="00BD3545">
        <w:rPr>
          <w:rFonts w:ascii="Times New Roman" w:hAnsi="Times New Roman" w:cs="Times New Roman"/>
          <w:sz w:val="24"/>
          <w:szCs w:val="24"/>
        </w:rPr>
        <w:t xml:space="preserve"> Ha </w:t>
      </w:r>
      <w:proofErr w:type="spellStart"/>
      <w:r w:rsidRPr="00BD3545">
        <w:rPr>
          <w:rFonts w:ascii="Times New Roman" w:hAnsi="Times New Roman" w:cs="Times New Roman"/>
          <w:sz w:val="24"/>
          <w:szCs w:val="24"/>
        </w:rPr>
        <w:t>diterima</w:t>
      </w:r>
      <w:proofErr w:type="spellEnd"/>
      <w:r w:rsidRPr="00BD3545">
        <w:rPr>
          <w:rFonts w:ascii="Times New Roman" w:hAnsi="Times New Roman" w:cs="Times New Roman"/>
          <w:sz w:val="24"/>
          <w:szCs w:val="24"/>
        </w:rPr>
        <w:t xml:space="preserve"> dan Ho </w:t>
      </w:r>
      <w:proofErr w:type="spellStart"/>
      <w:r w:rsidRPr="00BD3545">
        <w:rPr>
          <w:rFonts w:ascii="Times New Roman" w:hAnsi="Times New Roman" w:cs="Times New Roman"/>
          <w:sz w:val="24"/>
          <w:szCs w:val="24"/>
        </w:rPr>
        <w:t>ditolak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demikian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disimpulkan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Return on Equity dan Return on Asset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Nilai Perusahaan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terdaftar</w:t>
      </w:r>
      <w:proofErr w:type="spellEnd"/>
      <w:r w:rsidRPr="00BD3545">
        <w:rPr>
          <w:rFonts w:ascii="Times New Roman" w:hAnsi="Times New Roman" w:cs="Times New Roman"/>
          <w:sz w:val="24"/>
          <w:szCs w:val="24"/>
        </w:rPr>
        <w:t xml:space="preserve"> di BEI </w:t>
      </w:r>
      <w:proofErr w:type="spellStart"/>
      <w:r w:rsidRPr="00BD3545">
        <w:rPr>
          <w:rFonts w:ascii="Times New Roman" w:hAnsi="Times New Roman" w:cs="Times New Roman"/>
          <w:sz w:val="24"/>
          <w:szCs w:val="24"/>
        </w:rPr>
        <w:t>periode</w:t>
      </w:r>
      <w:proofErr w:type="spellEnd"/>
      <w:r w:rsidRPr="00BD3545">
        <w:rPr>
          <w:rFonts w:ascii="Times New Roman" w:hAnsi="Times New Roman" w:cs="Times New Roman"/>
          <w:sz w:val="24"/>
          <w:szCs w:val="24"/>
        </w:rPr>
        <w:t xml:space="preserve"> </w:t>
      </w:r>
      <w:r w:rsidRPr="00BD3545">
        <w:rPr>
          <w:rFonts w:ascii="Times New Roman" w:hAnsi="Times New Roman" w:cs="Times New Roman"/>
          <w:sz w:val="24"/>
          <w:szCs w:val="24"/>
        </w:rPr>
        <w:lastRenderedPageBreak/>
        <w:t xml:space="preserve">2020-2023. Nilai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mencerminkan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peluang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pertumbuhannya</w:t>
      </w:r>
      <w:proofErr w:type="spellEnd"/>
      <w:r w:rsidRPr="00BD3545">
        <w:rPr>
          <w:rFonts w:ascii="Times New Roman" w:hAnsi="Times New Roman" w:cs="Times New Roman"/>
          <w:sz w:val="24"/>
          <w:szCs w:val="24"/>
        </w:rPr>
        <w:t xml:space="preserve">, sangat </w:t>
      </w:r>
      <w:proofErr w:type="spellStart"/>
      <w:r w:rsidRPr="00BD3545">
        <w:rPr>
          <w:rFonts w:ascii="Times New Roman" w:hAnsi="Times New Roman" w:cs="Times New Roman"/>
          <w:sz w:val="24"/>
          <w:szCs w:val="24"/>
        </w:rPr>
        <w:t>bergantung</w:t>
      </w:r>
      <w:proofErr w:type="spellEnd"/>
      <w:r w:rsidRPr="00BD3545">
        <w:rPr>
          <w:rFonts w:ascii="Times New Roman" w:hAnsi="Times New Roman" w:cs="Times New Roman"/>
          <w:sz w:val="24"/>
          <w:szCs w:val="24"/>
        </w:rPr>
        <w:t xml:space="preserve"> pada </w:t>
      </w:r>
      <w:proofErr w:type="spellStart"/>
      <w:r w:rsidRPr="00BD3545">
        <w:rPr>
          <w:rFonts w:ascii="Times New Roman" w:hAnsi="Times New Roman" w:cs="Times New Roman"/>
          <w:sz w:val="24"/>
          <w:szCs w:val="24"/>
        </w:rPr>
        <w:t>kemampuannya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menarik</w:t>
      </w:r>
      <w:proofErr w:type="spellEnd"/>
      <w:r w:rsidRPr="00BD3545">
        <w:rPr>
          <w:rFonts w:ascii="Times New Roman" w:hAnsi="Times New Roman" w:cs="Times New Roman"/>
          <w:sz w:val="24"/>
          <w:szCs w:val="24"/>
        </w:rPr>
        <w:t xml:space="preserve"> modal. Hasil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juga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kemakmuran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pemegang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terutama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apabila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pula </w:t>
      </w:r>
      <w:proofErr w:type="spellStart"/>
      <w:r w:rsidRPr="00BD3545">
        <w:rPr>
          <w:rFonts w:ascii="Times New Roman" w:hAnsi="Times New Roman" w:cs="Times New Roman"/>
          <w:sz w:val="24"/>
          <w:szCs w:val="24"/>
        </w:rPr>
        <w:t>kemakmuran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bagi</w:t>
      </w:r>
      <w:proofErr w:type="spellEnd"/>
      <w:r w:rsidRPr="00BD3545">
        <w:rPr>
          <w:rFonts w:ascii="Times New Roman" w:hAnsi="Times New Roman" w:cs="Times New Roman"/>
          <w:sz w:val="24"/>
          <w:szCs w:val="24"/>
        </w:rPr>
        <w:t xml:space="preserve"> para </w:t>
      </w:r>
      <w:proofErr w:type="spellStart"/>
      <w:r w:rsidRPr="00BD3545">
        <w:rPr>
          <w:rFonts w:ascii="Times New Roman" w:hAnsi="Times New Roman" w:cs="Times New Roman"/>
          <w:sz w:val="24"/>
          <w:szCs w:val="24"/>
        </w:rPr>
        <w:t>pemegang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w:t>
      </w:r>
    </w:p>
    <w:p w14:paraId="21A9076D" w14:textId="77777777"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Nilai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merupakan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konsep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penting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bagi</w:t>
      </w:r>
      <w:proofErr w:type="spellEnd"/>
      <w:r w:rsidRPr="00BD3545">
        <w:rPr>
          <w:rFonts w:ascii="Times New Roman" w:hAnsi="Times New Roman" w:cs="Times New Roman"/>
          <w:sz w:val="24"/>
          <w:szCs w:val="24"/>
        </w:rPr>
        <w:t xml:space="preserve"> investor </w:t>
      </w:r>
      <w:proofErr w:type="spellStart"/>
      <w:r w:rsidRPr="00BD3545">
        <w:rPr>
          <w:rFonts w:ascii="Times New Roman" w:hAnsi="Times New Roman" w:cs="Times New Roman"/>
          <w:sz w:val="24"/>
          <w:szCs w:val="24"/>
        </w:rPr>
        <w:t>karena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mencerminkan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sejauh</w:t>
      </w:r>
      <w:proofErr w:type="spellEnd"/>
      <w:r w:rsidRPr="00BD3545">
        <w:rPr>
          <w:rFonts w:ascii="Times New Roman" w:hAnsi="Times New Roman" w:cs="Times New Roman"/>
          <w:sz w:val="24"/>
          <w:szCs w:val="24"/>
        </w:rPr>
        <w:t xml:space="preserve"> mana pasar </w:t>
      </w:r>
      <w:proofErr w:type="spellStart"/>
      <w:r w:rsidRPr="00BD3545">
        <w:rPr>
          <w:rFonts w:ascii="Times New Roman" w:hAnsi="Times New Roman" w:cs="Times New Roman"/>
          <w:sz w:val="24"/>
          <w:szCs w:val="24"/>
        </w:rPr>
        <w:t>menilai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secara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keseluruhan</w:t>
      </w:r>
      <w:proofErr w:type="spellEnd"/>
      <w:r w:rsidRPr="00BD3545">
        <w:rPr>
          <w:rFonts w:ascii="Times New Roman" w:hAnsi="Times New Roman" w:cs="Times New Roman"/>
          <w:sz w:val="24"/>
          <w:szCs w:val="24"/>
        </w:rPr>
        <w:t xml:space="preserve">. Dalam </w:t>
      </w:r>
      <w:proofErr w:type="spellStart"/>
      <w:r w:rsidRPr="00BD3545">
        <w:rPr>
          <w:rFonts w:ascii="Times New Roman" w:hAnsi="Times New Roman" w:cs="Times New Roman"/>
          <w:sz w:val="24"/>
          <w:szCs w:val="24"/>
        </w:rPr>
        <w:t>hal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diartikan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sebagai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dibayar</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calon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pembeli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jika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dijual</w:t>
      </w:r>
      <w:proofErr w:type="spellEnd"/>
      <w:r w:rsidRPr="00BD3545">
        <w:rPr>
          <w:rFonts w:ascii="Times New Roman" w:hAnsi="Times New Roman" w:cs="Times New Roman"/>
          <w:sz w:val="24"/>
          <w:szCs w:val="24"/>
        </w:rPr>
        <w:t xml:space="preserve">. Hal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Tita Saraswati (2020) dan </w:t>
      </w:r>
      <w:proofErr w:type="spellStart"/>
      <w:r w:rsidRPr="00BD3545">
        <w:rPr>
          <w:rFonts w:ascii="Times New Roman" w:hAnsi="Times New Roman" w:cs="Times New Roman"/>
          <w:sz w:val="24"/>
          <w:szCs w:val="24"/>
        </w:rPr>
        <w:t>Indriani</w:t>
      </w:r>
      <w:proofErr w:type="spellEnd"/>
      <w:r w:rsidRPr="00BD3545">
        <w:rPr>
          <w:rFonts w:ascii="Times New Roman" w:hAnsi="Times New Roman" w:cs="Times New Roman"/>
          <w:sz w:val="24"/>
          <w:szCs w:val="24"/>
        </w:rPr>
        <w:t xml:space="preserve"> Dwi Lestari (2022),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Return on Equity, dan Return on Asset </w:t>
      </w:r>
      <w:proofErr w:type="spellStart"/>
      <w:r w:rsidRPr="00BD3545">
        <w:rPr>
          <w:rFonts w:ascii="Times New Roman" w:hAnsi="Times New Roman" w:cs="Times New Roman"/>
          <w:sz w:val="24"/>
          <w:szCs w:val="24"/>
        </w:rPr>
        <w:t>memiliki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w:t>
      </w:r>
    </w:p>
    <w:p w14:paraId="6C8EB4AA" w14:textId="77777777" w:rsidR="00BD3545" w:rsidRPr="00BD3545" w:rsidRDefault="00BD3545" w:rsidP="00BD3545">
      <w:pPr>
        <w:jc w:val="both"/>
        <w:rPr>
          <w:rFonts w:ascii="Times New Roman" w:hAnsi="Times New Roman" w:cs="Times New Roman"/>
          <w:sz w:val="24"/>
          <w:szCs w:val="24"/>
        </w:rPr>
      </w:pPr>
    </w:p>
    <w:p w14:paraId="29DD486C" w14:textId="644325D0" w:rsidR="00BD3545" w:rsidRPr="00BD3545" w:rsidRDefault="00BD3545" w:rsidP="00BD3545">
      <w:pPr>
        <w:jc w:val="both"/>
        <w:rPr>
          <w:rFonts w:ascii="Times New Roman" w:hAnsi="Times New Roman" w:cs="Times New Roman"/>
          <w:sz w:val="24"/>
          <w:szCs w:val="24"/>
        </w:rPr>
      </w:pPr>
      <w:proofErr w:type="spellStart"/>
      <w:r w:rsidRPr="00BD3545">
        <w:rPr>
          <w:rFonts w:ascii="Times New Roman" w:hAnsi="Times New Roman" w:cs="Times New Roman"/>
          <w:sz w:val="24"/>
          <w:szCs w:val="24"/>
        </w:rPr>
        <w:t>Menurut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Tandelilin</w:t>
      </w:r>
      <w:proofErr w:type="spellEnd"/>
      <w:r w:rsidRPr="00BD3545">
        <w:rPr>
          <w:rFonts w:ascii="Times New Roman" w:hAnsi="Times New Roman" w:cs="Times New Roman"/>
          <w:sz w:val="24"/>
          <w:szCs w:val="24"/>
        </w:rPr>
        <w:t xml:space="preserve"> (2015),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menarik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minat</w:t>
      </w:r>
      <w:proofErr w:type="spellEnd"/>
      <w:r w:rsidRPr="00BD3545">
        <w:rPr>
          <w:rFonts w:ascii="Times New Roman" w:hAnsi="Times New Roman" w:cs="Times New Roman"/>
          <w:sz w:val="24"/>
          <w:szCs w:val="24"/>
        </w:rPr>
        <w:t xml:space="preserve"> investor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membeli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sahamnya</w:t>
      </w:r>
      <w:proofErr w:type="spellEnd"/>
      <w:r w:rsidRPr="00BD3545">
        <w:rPr>
          <w:rFonts w:ascii="Times New Roman" w:hAnsi="Times New Roman" w:cs="Times New Roman"/>
          <w:sz w:val="24"/>
          <w:szCs w:val="24"/>
        </w:rPr>
        <w:t xml:space="preserve">, yang pada </w:t>
      </w:r>
      <w:proofErr w:type="spellStart"/>
      <w:r w:rsidRPr="00BD3545">
        <w:rPr>
          <w:rFonts w:ascii="Times New Roman" w:hAnsi="Times New Roman" w:cs="Times New Roman"/>
          <w:sz w:val="24"/>
          <w:szCs w:val="24"/>
        </w:rPr>
        <w:t>gilirannya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menyebabkan</w:t>
      </w:r>
      <w:proofErr w:type="spellEnd"/>
      <w:r>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w:t>
      </w:r>
      <w:proofErr w:type="spellEnd"/>
      <w:r w:rsidRPr="00BD3545">
        <w:rPr>
          <w:rFonts w:ascii="Times New Roman" w:hAnsi="Times New Roman" w:cs="Times New Roman"/>
          <w:sz w:val="24"/>
          <w:szCs w:val="24"/>
        </w:rPr>
        <w:t xml:space="preserve">. Dari </w:t>
      </w:r>
      <w:proofErr w:type="spellStart"/>
      <w:r w:rsidRPr="00BD3545">
        <w:rPr>
          <w:rFonts w:ascii="Times New Roman" w:hAnsi="Times New Roman" w:cs="Times New Roman"/>
          <w:sz w:val="24"/>
          <w:szCs w:val="24"/>
        </w:rPr>
        <w:t>penjelasan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disimpulkan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hubungan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antara</w:t>
      </w:r>
      <w:proofErr w:type="spellEnd"/>
      <w:r w:rsidRPr="00BD3545">
        <w:rPr>
          <w:rFonts w:ascii="Times New Roman" w:hAnsi="Times New Roman" w:cs="Times New Roman"/>
          <w:sz w:val="24"/>
          <w:szCs w:val="24"/>
        </w:rPr>
        <w:t xml:space="preserve"> NPM, ROA, ROE, dan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sangat </w:t>
      </w:r>
      <w:proofErr w:type="spellStart"/>
      <w:r w:rsidRPr="00BD3545">
        <w:rPr>
          <w:rFonts w:ascii="Times New Roman" w:hAnsi="Times New Roman" w:cs="Times New Roman"/>
          <w:sz w:val="24"/>
          <w:szCs w:val="24"/>
        </w:rPr>
        <w:t>erat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karena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ketiga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rasio</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saling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berinteraksi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menciptakan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sistem</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saling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menguntungkan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w:t>
      </w:r>
    </w:p>
    <w:p w14:paraId="6E913319" w14:textId="74BB5398" w:rsidR="00BD3545" w:rsidRPr="00BD3545" w:rsidRDefault="00BD3545" w:rsidP="00BD3545">
      <w:pPr>
        <w:jc w:val="both"/>
        <w:rPr>
          <w:rFonts w:ascii="Times New Roman" w:hAnsi="Times New Roman" w:cs="Times New Roman"/>
          <w:b/>
          <w:bCs/>
          <w:sz w:val="24"/>
          <w:szCs w:val="24"/>
        </w:rPr>
      </w:pPr>
      <w:proofErr w:type="spellStart"/>
      <w:r w:rsidRPr="00BD3545">
        <w:rPr>
          <w:rFonts w:ascii="Times New Roman" w:hAnsi="Times New Roman" w:cs="Times New Roman"/>
          <w:b/>
          <w:bCs/>
          <w:sz w:val="24"/>
          <w:szCs w:val="24"/>
        </w:rPr>
        <w:t>Pengaruh</w:t>
      </w:r>
      <w:proofErr w:type="spellEnd"/>
      <w:r w:rsidRPr="00BD3545">
        <w:rPr>
          <w:rFonts w:ascii="Times New Roman" w:hAnsi="Times New Roman" w:cs="Times New Roman"/>
          <w:b/>
          <w:bCs/>
          <w:sz w:val="24"/>
          <w:szCs w:val="24"/>
        </w:rPr>
        <w:t xml:space="preserve"> Nett Profit Margin </w:t>
      </w:r>
      <w:proofErr w:type="spellStart"/>
      <w:r w:rsidRPr="00BD3545">
        <w:rPr>
          <w:rFonts w:ascii="Times New Roman" w:hAnsi="Times New Roman" w:cs="Times New Roman"/>
          <w:b/>
          <w:bCs/>
          <w:sz w:val="24"/>
          <w:szCs w:val="24"/>
        </w:rPr>
        <w:t>terhadap</w:t>
      </w:r>
      <w:proofErr w:type="spellEnd"/>
      <w:r w:rsidRPr="00BD3545">
        <w:rPr>
          <w:rFonts w:ascii="Times New Roman" w:hAnsi="Times New Roman" w:cs="Times New Roman"/>
          <w:b/>
          <w:bCs/>
          <w:sz w:val="24"/>
          <w:szCs w:val="24"/>
        </w:rPr>
        <w:t xml:space="preserve"> Nilai Perusahaan pada </w:t>
      </w:r>
      <w:proofErr w:type="spellStart"/>
      <w:r w:rsidRPr="00BD3545">
        <w:rPr>
          <w:rFonts w:ascii="Times New Roman" w:hAnsi="Times New Roman" w:cs="Times New Roman"/>
          <w:b/>
          <w:bCs/>
          <w:sz w:val="24"/>
          <w:szCs w:val="24"/>
        </w:rPr>
        <w:t>perusahaan</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Subsektor</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Pariwisata</w:t>
      </w:r>
      <w:proofErr w:type="spellEnd"/>
      <w:r w:rsidRPr="00BD3545">
        <w:rPr>
          <w:rFonts w:ascii="Times New Roman" w:hAnsi="Times New Roman" w:cs="Times New Roman"/>
          <w:b/>
          <w:bCs/>
          <w:sz w:val="24"/>
          <w:szCs w:val="24"/>
        </w:rPr>
        <w:t xml:space="preserve"> yang </w:t>
      </w:r>
      <w:proofErr w:type="spellStart"/>
      <w:r w:rsidRPr="00BD3545">
        <w:rPr>
          <w:rFonts w:ascii="Times New Roman" w:hAnsi="Times New Roman" w:cs="Times New Roman"/>
          <w:b/>
          <w:bCs/>
          <w:sz w:val="24"/>
          <w:szCs w:val="24"/>
        </w:rPr>
        <w:t>terdaftar</w:t>
      </w:r>
      <w:proofErr w:type="spellEnd"/>
      <w:r w:rsidRPr="00BD3545">
        <w:rPr>
          <w:rFonts w:ascii="Times New Roman" w:hAnsi="Times New Roman" w:cs="Times New Roman"/>
          <w:b/>
          <w:bCs/>
          <w:sz w:val="24"/>
          <w:szCs w:val="24"/>
        </w:rPr>
        <w:t xml:space="preserve"> di BEI </w:t>
      </w:r>
      <w:proofErr w:type="spellStart"/>
      <w:r w:rsidRPr="00BD3545">
        <w:rPr>
          <w:rFonts w:ascii="Times New Roman" w:hAnsi="Times New Roman" w:cs="Times New Roman"/>
          <w:b/>
          <w:bCs/>
          <w:sz w:val="24"/>
          <w:szCs w:val="24"/>
        </w:rPr>
        <w:t>Tahun</w:t>
      </w:r>
      <w:proofErr w:type="spellEnd"/>
      <w:r w:rsidRPr="00BD3545">
        <w:rPr>
          <w:rFonts w:ascii="Times New Roman" w:hAnsi="Times New Roman" w:cs="Times New Roman"/>
          <w:b/>
          <w:bCs/>
          <w:sz w:val="24"/>
          <w:szCs w:val="24"/>
        </w:rPr>
        <w:t xml:space="preserve"> 2020- 2023.</w:t>
      </w:r>
    </w:p>
    <w:p w14:paraId="78553C8C" w14:textId="5182E7D4" w:rsidR="00BD3545" w:rsidRPr="00BD3545" w:rsidRDefault="00BD3545" w:rsidP="00BD3545">
      <w:pPr>
        <w:ind w:firstLine="720"/>
        <w:jc w:val="both"/>
        <w:rPr>
          <w:rFonts w:ascii="Times New Roman" w:hAnsi="Times New Roman" w:cs="Times New Roman"/>
          <w:sz w:val="24"/>
          <w:szCs w:val="24"/>
        </w:rPr>
      </w:pPr>
      <w:r w:rsidRPr="00BD3545">
        <w:rPr>
          <w:rFonts w:ascii="Times New Roman" w:hAnsi="Times New Roman" w:cs="Times New Roman"/>
          <w:sz w:val="24"/>
          <w:szCs w:val="24"/>
        </w:rPr>
        <w:t xml:space="preserve">Hasil uji </w:t>
      </w:r>
      <w:proofErr w:type="spellStart"/>
      <w:r w:rsidRPr="00BD3545">
        <w:rPr>
          <w:rFonts w:ascii="Times New Roman" w:hAnsi="Times New Roman" w:cs="Times New Roman"/>
          <w:sz w:val="24"/>
          <w:szCs w:val="24"/>
        </w:rPr>
        <w:t>statistik</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signifikansi</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variabel</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0,563 &gt; α = 0,05,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koefisien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regresi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0,054. Oleh </w:t>
      </w:r>
      <w:proofErr w:type="spellStart"/>
      <w:r w:rsidRPr="00BD3545">
        <w:rPr>
          <w:rFonts w:ascii="Times New Roman" w:hAnsi="Times New Roman" w:cs="Times New Roman"/>
          <w:sz w:val="24"/>
          <w:szCs w:val="24"/>
        </w:rPr>
        <w:t>karena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itu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disimpulkan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Ha </w:t>
      </w:r>
      <w:proofErr w:type="spellStart"/>
      <w:r w:rsidRPr="00BD3545">
        <w:rPr>
          <w:rFonts w:ascii="Times New Roman" w:hAnsi="Times New Roman" w:cs="Times New Roman"/>
          <w:sz w:val="24"/>
          <w:szCs w:val="24"/>
        </w:rPr>
        <w:t>ditolak</w:t>
      </w:r>
      <w:proofErr w:type="spellEnd"/>
      <w:r w:rsidRPr="00BD3545">
        <w:rPr>
          <w:rFonts w:ascii="Times New Roman" w:hAnsi="Times New Roman" w:cs="Times New Roman"/>
          <w:sz w:val="24"/>
          <w:szCs w:val="24"/>
        </w:rPr>
        <w:t xml:space="preserve"> dan Ho </w:t>
      </w:r>
      <w:proofErr w:type="spellStart"/>
      <w:r w:rsidRPr="00BD3545">
        <w:rPr>
          <w:rFonts w:ascii="Times New Roman" w:hAnsi="Times New Roman" w:cs="Times New Roman"/>
          <w:sz w:val="24"/>
          <w:szCs w:val="24"/>
        </w:rPr>
        <w:t>diterima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berarti</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terdaftar</w:t>
      </w:r>
      <w:proofErr w:type="spellEnd"/>
      <w:r w:rsidRPr="00BD3545">
        <w:rPr>
          <w:rFonts w:ascii="Times New Roman" w:hAnsi="Times New Roman" w:cs="Times New Roman"/>
          <w:sz w:val="24"/>
          <w:szCs w:val="24"/>
        </w:rPr>
        <w:t xml:space="preserve"> di BEI </w:t>
      </w:r>
      <w:proofErr w:type="spellStart"/>
      <w:r w:rsidRPr="00BD3545">
        <w:rPr>
          <w:rFonts w:ascii="Times New Roman" w:hAnsi="Times New Roman" w:cs="Times New Roman"/>
          <w:sz w:val="24"/>
          <w:szCs w:val="24"/>
        </w:rPr>
        <w:t>selama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periode</w:t>
      </w:r>
      <w:proofErr w:type="spellEnd"/>
      <w:r w:rsidRPr="00BD3545">
        <w:rPr>
          <w:rFonts w:ascii="Times New Roman" w:hAnsi="Times New Roman" w:cs="Times New Roman"/>
          <w:sz w:val="24"/>
          <w:szCs w:val="24"/>
        </w:rPr>
        <w:t xml:space="preserve"> 2020-2023.</w:t>
      </w:r>
    </w:p>
    <w:p w14:paraId="2CED2DA1" w14:textId="39A8B09A"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Nett Profit Margin </w:t>
      </w:r>
      <w:proofErr w:type="spellStart"/>
      <w:r w:rsidRPr="00BD3545">
        <w:rPr>
          <w:rFonts w:ascii="Times New Roman" w:hAnsi="Times New Roman" w:cs="Times New Roman"/>
          <w:sz w:val="24"/>
          <w:szCs w:val="24"/>
        </w:rPr>
        <w:t>merupakan</w:t>
      </w:r>
      <w:proofErr w:type="spellEnd"/>
      <w:r w:rsidRPr="00BD3545">
        <w:rPr>
          <w:rFonts w:ascii="Times New Roman" w:hAnsi="Times New Roman" w:cs="Times New Roman"/>
          <w:sz w:val="24"/>
          <w:szCs w:val="24"/>
        </w:rPr>
        <w:t xml:space="preserve"> salah </w:t>
      </w:r>
      <w:proofErr w:type="spellStart"/>
      <w:r w:rsidRPr="00BD3545">
        <w:rPr>
          <w:rFonts w:ascii="Times New Roman" w:hAnsi="Times New Roman" w:cs="Times New Roman"/>
          <w:sz w:val="24"/>
          <w:szCs w:val="24"/>
        </w:rPr>
        <w:t>satu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rasio</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keuangan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mengukur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sejauh</w:t>
      </w:r>
      <w:proofErr w:type="spellEnd"/>
      <w:r w:rsidRPr="00BD3545">
        <w:rPr>
          <w:rFonts w:ascii="Times New Roman" w:hAnsi="Times New Roman" w:cs="Times New Roman"/>
          <w:sz w:val="24"/>
          <w:szCs w:val="24"/>
        </w:rPr>
        <w:t xml:space="preserve"> mana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mampu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bersih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pendapatan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diterimanya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Meskipun</w:t>
      </w:r>
      <w:proofErr w:type="spellEnd"/>
      <w:r w:rsidRPr="00BD3545">
        <w:rPr>
          <w:rFonts w:ascii="Times New Roman" w:hAnsi="Times New Roman" w:cs="Times New Roman"/>
          <w:sz w:val="24"/>
          <w:szCs w:val="24"/>
        </w:rPr>
        <w:t xml:space="preserve"> NPM </w:t>
      </w:r>
      <w:proofErr w:type="spellStart"/>
      <w:r w:rsidRPr="00BD3545">
        <w:rPr>
          <w:rFonts w:ascii="Times New Roman" w:hAnsi="Times New Roman" w:cs="Times New Roman"/>
          <w:sz w:val="24"/>
          <w:szCs w:val="24"/>
        </w:rPr>
        <w:t>adalah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indikator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penting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keuangan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beberapa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faktor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eksternal</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memengaruhi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tanpa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adanya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perubahan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NPM. Faktor-</w:t>
      </w:r>
      <w:proofErr w:type="spellStart"/>
      <w:r w:rsidRPr="00BD3545">
        <w:rPr>
          <w:rFonts w:ascii="Times New Roman" w:hAnsi="Times New Roman" w:cs="Times New Roman"/>
          <w:sz w:val="24"/>
          <w:szCs w:val="24"/>
        </w:rPr>
        <w:t>faktor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antara</w:t>
      </w:r>
      <w:proofErr w:type="spellEnd"/>
      <w:r w:rsidRPr="00BD3545">
        <w:rPr>
          <w:rFonts w:ascii="Times New Roman" w:hAnsi="Times New Roman" w:cs="Times New Roman"/>
          <w:sz w:val="24"/>
          <w:szCs w:val="24"/>
        </w:rPr>
        <w:t xml:space="preserve"> lain </w:t>
      </w:r>
      <w:proofErr w:type="spellStart"/>
      <w:r w:rsidRPr="00BD3545">
        <w:rPr>
          <w:rFonts w:ascii="Times New Roman" w:hAnsi="Times New Roman" w:cs="Times New Roman"/>
          <w:sz w:val="24"/>
          <w:szCs w:val="24"/>
        </w:rPr>
        <w:t>perubahan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tren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konsumen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regulasi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pemerintah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serta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peristiwa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luar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biasa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seperti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pandemi</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memengaruhi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w:t>
      </w:r>
    </w:p>
    <w:p w14:paraId="6EC9CA78" w14:textId="170F1BC2"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Hasil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bertentangan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Menurut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NPM, </w:t>
      </w:r>
      <w:proofErr w:type="spellStart"/>
      <w:r w:rsidRPr="00BD3545">
        <w:rPr>
          <w:rFonts w:ascii="Times New Roman" w:hAnsi="Times New Roman" w:cs="Times New Roman"/>
          <w:sz w:val="24"/>
          <w:szCs w:val="24"/>
        </w:rPr>
        <w:t>maka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tingkat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penjualan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juga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yang pada</w:t>
      </w:r>
    </w:p>
    <w:p w14:paraId="372F9BAC" w14:textId="178BD698" w:rsidR="00BD3545" w:rsidRPr="00BD3545" w:rsidRDefault="00BD3545" w:rsidP="00BD3545">
      <w:pPr>
        <w:jc w:val="both"/>
        <w:rPr>
          <w:rFonts w:ascii="Times New Roman" w:hAnsi="Times New Roman" w:cs="Times New Roman"/>
          <w:sz w:val="24"/>
          <w:szCs w:val="24"/>
        </w:rPr>
      </w:pPr>
      <w:proofErr w:type="spellStart"/>
      <w:r w:rsidRPr="00BD3545">
        <w:rPr>
          <w:rFonts w:ascii="Times New Roman" w:hAnsi="Times New Roman" w:cs="Times New Roman"/>
          <w:sz w:val="24"/>
          <w:szCs w:val="24"/>
        </w:rPr>
        <w:t>akhirnya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pendapatan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Namun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mendukung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Sebaliknya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Ainun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Khofidotul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Fikriyah</w:t>
      </w:r>
      <w:proofErr w:type="spellEnd"/>
      <w:r w:rsidRPr="00BD3545">
        <w:rPr>
          <w:rFonts w:ascii="Times New Roman" w:hAnsi="Times New Roman" w:cs="Times New Roman"/>
          <w:sz w:val="24"/>
          <w:szCs w:val="24"/>
        </w:rPr>
        <w:t xml:space="preserve"> et.al. (2024) </w:t>
      </w:r>
      <w:proofErr w:type="spellStart"/>
      <w:r w:rsidRPr="00BD3545">
        <w:rPr>
          <w:rFonts w:ascii="Times New Roman" w:hAnsi="Times New Roman" w:cs="Times New Roman"/>
          <w:sz w:val="24"/>
          <w:szCs w:val="24"/>
        </w:rPr>
        <w:t>justru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positif</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NPM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cenderung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memiliki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baik</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mampu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besar</w:t>
      </w:r>
      <w:proofErr w:type="spellEnd"/>
      <w:r w:rsidRPr="00BD3545">
        <w:rPr>
          <w:rFonts w:ascii="Times New Roman" w:hAnsi="Times New Roman" w:cs="Times New Roman"/>
          <w:sz w:val="24"/>
          <w:szCs w:val="24"/>
        </w:rPr>
        <w:t>.</w:t>
      </w:r>
    </w:p>
    <w:p w14:paraId="53047113" w14:textId="6AB4461B" w:rsidR="00BD3545" w:rsidRPr="00BD3545" w:rsidRDefault="00BD3545" w:rsidP="00BD3545">
      <w:pPr>
        <w:jc w:val="both"/>
        <w:rPr>
          <w:rFonts w:ascii="Times New Roman" w:hAnsi="Times New Roman" w:cs="Times New Roman"/>
          <w:sz w:val="24"/>
          <w:szCs w:val="24"/>
        </w:rPr>
      </w:pPr>
      <w:proofErr w:type="spellStart"/>
      <w:r w:rsidRPr="00BD3545">
        <w:rPr>
          <w:rFonts w:ascii="Times New Roman" w:hAnsi="Times New Roman" w:cs="Times New Roman"/>
          <w:sz w:val="24"/>
          <w:szCs w:val="24"/>
        </w:rPr>
        <w:t>Menurut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Saifurrohman</w:t>
      </w:r>
      <w:proofErr w:type="spellEnd"/>
      <w:r w:rsidRPr="00BD3545">
        <w:rPr>
          <w:rFonts w:ascii="Times New Roman" w:hAnsi="Times New Roman" w:cs="Times New Roman"/>
          <w:sz w:val="24"/>
          <w:szCs w:val="24"/>
        </w:rPr>
        <w:t xml:space="preserve"> et al. (2021), NPM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karena</w:t>
      </w:r>
      <w:proofErr w:type="spellEnd"/>
      <w:r w:rsidRPr="00BD3545">
        <w:rPr>
          <w:rFonts w:ascii="Times New Roman" w:hAnsi="Times New Roman" w:cs="Times New Roman"/>
          <w:sz w:val="24"/>
          <w:szCs w:val="24"/>
        </w:rPr>
        <w:t xml:space="preserve"> investor juga </w:t>
      </w:r>
      <w:proofErr w:type="spellStart"/>
      <w:r w:rsidRPr="00BD3545">
        <w:rPr>
          <w:rFonts w:ascii="Times New Roman" w:hAnsi="Times New Roman" w:cs="Times New Roman"/>
          <w:sz w:val="24"/>
          <w:szCs w:val="24"/>
        </w:rPr>
        <w:t>mempertimbangkan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faktor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selain</w:t>
      </w:r>
      <w:proofErr w:type="spellEnd"/>
      <w:r w:rsidRPr="00BD3545">
        <w:rPr>
          <w:rFonts w:ascii="Times New Roman" w:hAnsi="Times New Roman" w:cs="Times New Roman"/>
          <w:sz w:val="24"/>
          <w:szCs w:val="24"/>
        </w:rPr>
        <w:t xml:space="preserve"> NPM,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pengambilan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keputusan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investasi</w:t>
      </w:r>
      <w:proofErr w:type="spellEnd"/>
      <w:r w:rsidRPr="00BD3545">
        <w:rPr>
          <w:rFonts w:ascii="Times New Roman" w:hAnsi="Times New Roman" w:cs="Times New Roman"/>
          <w:sz w:val="24"/>
          <w:szCs w:val="24"/>
        </w:rPr>
        <w:t xml:space="preserve">. Hasil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didukung</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Dion Kurniawan dan Irvan Yoga </w:t>
      </w:r>
      <w:proofErr w:type="spellStart"/>
      <w:r w:rsidRPr="00BD3545">
        <w:rPr>
          <w:rFonts w:ascii="Times New Roman" w:hAnsi="Times New Roman" w:cs="Times New Roman"/>
          <w:sz w:val="24"/>
          <w:szCs w:val="24"/>
        </w:rPr>
        <w:t>Pardistya</w:t>
      </w:r>
      <w:proofErr w:type="spellEnd"/>
      <w:r w:rsidRPr="00BD3545">
        <w:rPr>
          <w:rFonts w:ascii="Times New Roman" w:hAnsi="Times New Roman" w:cs="Times New Roman"/>
          <w:sz w:val="24"/>
          <w:szCs w:val="24"/>
        </w:rPr>
        <w:t xml:space="preserve"> (2024)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mempengaruhi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Temuan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hipotesis</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diajukan</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bertentangan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ada</w:t>
      </w:r>
      <w:proofErr w:type="spellEnd"/>
      <w:r w:rsidRPr="00BD3545">
        <w:rPr>
          <w:rFonts w:ascii="Times New Roman" w:hAnsi="Times New Roman" w:cs="Times New Roman"/>
          <w:sz w:val="24"/>
          <w:szCs w:val="24"/>
        </w:rPr>
        <w:t xml:space="preserve">. Hal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disebabkan</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kondisi</w:t>
      </w:r>
      <w:proofErr w:type="spellEnd"/>
      <w:r w:rsidRPr="00BD3545">
        <w:rPr>
          <w:rFonts w:ascii="Times New Roman" w:hAnsi="Times New Roman" w:cs="Times New Roman"/>
          <w:sz w:val="24"/>
          <w:szCs w:val="24"/>
        </w:rPr>
        <w:t xml:space="preserve"> di mana </w:t>
      </w:r>
      <w:proofErr w:type="spellStart"/>
      <w:r w:rsidRPr="00BD3545">
        <w:rPr>
          <w:rFonts w:ascii="Times New Roman" w:hAnsi="Times New Roman" w:cs="Times New Roman"/>
          <w:sz w:val="24"/>
          <w:szCs w:val="24"/>
        </w:rPr>
        <w:t>selama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periode</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sebagian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besar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NPM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tercatat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negatif</w:t>
      </w:r>
      <w:proofErr w:type="spellEnd"/>
      <w:r w:rsidRPr="00BD3545">
        <w:rPr>
          <w:rFonts w:ascii="Times New Roman" w:hAnsi="Times New Roman" w:cs="Times New Roman"/>
          <w:sz w:val="24"/>
          <w:szCs w:val="24"/>
        </w:rPr>
        <w:t>.</w:t>
      </w:r>
    </w:p>
    <w:p w14:paraId="3AE05330" w14:textId="20F25F30"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Selain </w:t>
      </w:r>
      <w:proofErr w:type="spellStart"/>
      <w:r w:rsidRPr="00BD3545">
        <w:rPr>
          <w:rFonts w:ascii="Times New Roman" w:hAnsi="Times New Roman" w:cs="Times New Roman"/>
          <w:sz w:val="24"/>
          <w:szCs w:val="24"/>
        </w:rPr>
        <w:t>itu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Juliatul</w:t>
      </w:r>
      <w:proofErr w:type="spellEnd"/>
      <w:r w:rsidRPr="00BD3545">
        <w:rPr>
          <w:rFonts w:ascii="Times New Roman" w:hAnsi="Times New Roman" w:cs="Times New Roman"/>
          <w:sz w:val="24"/>
          <w:szCs w:val="24"/>
        </w:rPr>
        <w:t xml:space="preserve"> (2021) juga </w:t>
      </w:r>
      <w:proofErr w:type="spellStart"/>
      <w:r w:rsidRPr="00BD3545">
        <w:rPr>
          <w:rFonts w:ascii="Times New Roman" w:hAnsi="Times New Roman" w:cs="Times New Roman"/>
          <w:sz w:val="24"/>
          <w:szCs w:val="24"/>
        </w:rPr>
        <w:t>menemukan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Nett Profit Margin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lastRenderedPageBreak/>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Fenomena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dijelaskan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kenyataan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jika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memperoleh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keuntungan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rendah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penjualan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maka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menghambat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minat</w:t>
      </w:r>
      <w:proofErr w:type="spellEnd"/>
      <w:r w:rsidRPr="00BD3545">
        <w:rPr>
          <w:rFonts w:ascii="Times New Roman" w:hAnsi="Times New Roman" w:cs="Times New Roman"/>
          <w:sz w:val="24"/>
          <w:szCs w:val="24"/>
        </w:rPr>
        <w:t xml:space="preserve"> investor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menanamkan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modalnya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Akibatnya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pun </w:t>
      </w:r>
      <w:proofErr w:type="spellStart"/>
      <w:r w:rsidRPr="00BD3545">
        <w:rPr>
          <w:rFonts w:ascii="Times New Roman" w:hAnsi="Times New Roman" w:cs="Times New Roman"/>
          <w:sz w:val="24"/>
          <w:szCs w:val="24"/>
        </w:rPr>
        <w:t>cenderung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menurun</w:t>
      </w:r>
      <w:proofErr w:type="spellEnd"/>
      <w:r w:rsidRPr="00BD3545">
        <w:rPr>
          <w:rFonts w:ascii="Times New Roman" w:hAnsi="Times New Roman" w:cs="Times New Roman"/>
          <w:sz w:val="24"/>
          <w:szCs w:val="24"/>
        </w:rPr>
        <w:t>.</w:t>
      </w:r>
    </w:p>
    <w:p w14:paraId="4AE42F21" w14:textId="0F2DC240" w:rsidR="00BD3545" w:rsidRPr="00BD3545" w:rsidRDefault="00BD3545" w:rsidP="00BD3545">
      <w:pPr>
        <w:jc w:val="both"/>
        <w:rPr>
          <w:rFonts w:ascii="Times New Roman" w:hAnsi="Times New Roman" w:cs="Times New Roman"/>
          <w:b/>
          <w:bCs/>
          <w:sz w:val="24"/>
          <w:szCs w:val="24"/>
        </w:rPr>
      </w:pPr>
      <w:proofErr w:type="spellStart"/>
      <w:r w:rsidRPr="00BD3545">
        <w:rPr>
          <w:rFonts w:ascii="Times New Roman" w:hAnsi="Times New Roman" w:cs="Times New Roman"/>
          <w:b/>
          <w:bCs/>
          <w:sz w:val="24"/>
          <w:szCs w:val="24"/>
        </w:rPr>
        <w:t>Pengaruh</w:t>
      </w:r>
      <w:proofErr w:type="spellEnd"/>
      <w:r w:rsidRPr="00BD3545">
        <w:rPr>
          <w:rFonts w:ascii="Times New Roman" w:hAnsi="Times New Roman" w:cs="Times New Roman"/>
          <w:b/>
          <w:bCs/>
          <w:sz w:val="24"/>
          <w:szCs w:val="24"/>
        </w:rPr>
        <w:t xml:space="preserve"> Return </w:t>
      </w:r>
      <w:proofErr w:type="gramStart"/>
      <w:r w:rsidRPr="00BD3545">
        <w:rPr>
          <w:rFonts w:ascii="Times New Roman" w:hAnsi="Times New Roman" w:cs="Times New Roman"/>
          <w:b/>
          <w:bCs/>
          <w:sz w:val="24"/>
          <w:szCs w:val="24"/>
        </w:rPr>
        <w:t>On</w:t>
      </w:r>
      <w:proofErr w:type="gramEnd"/>
      <w:r w:rsidRPr="00BD3545">
        <w:rPr>
          <w:rFonts w:ascii="Times New Roman" w:hAnsi="Times New Roman" w:cs="Times New Roman"/>
          <w:b/>
          <w:bCs/>
          <w:sz w:val="24"/>
          <w:szCs w:val="24"/>
        </w:rPr>
        <w:t xml:space="preserve"> Equity </w:t>
      </w:r>
      <w:proofErr w:type="spellStart"/>
      <w:r w:rsidRPr="00BD3545">
        <w:rPr>
          <w:rFonts w:ascii="Times New Roman" w:hAnsi="Times New Roman" w:cs="Times New Roman"/>
          <w:b/>
          <w:bCs/>
          <w:sz w:val="24"/>
          <w:szCs w:val="24"/>
        </w:rPr>
        <w:t>terhadap</w:t>
      </w:r>
      <w:proofErr w:type="spellEnd"/>
      <w:r w:rsidRPr="00BD3545">
        <w:rPr>
          <w:rFonts w:ascii="Times New Roman" w:hAnsi="Times New Roman" w:cs="Times New Roman"/>
          <w:b/>
          <w:bCs/>
          <w:sz w:val="24"/>
          <w:szCs w:val="24"/>
        </w:rPr>
        <w:t xml:space="preserve"> Nilai Perusahaan pada </w:t>
      </w:r>
      <w:proofErr w:type="spellStart"/>
      <w:r w:rsidRPr="00BD3545">
        <w:rPr>
          <w:rFonts w:ascii="Times New Roman" w:hAnsi="Times New Roman" w:cs="Times New Roman"/>
          <w:b/>
          <w:bCs/>
          <w:sz w:val="24"/>
          <w:szCs w:val="24"/>
        </w:rPr>
        <w:t>perusahaan</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Subsektor</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Pariwisata</w:t>
      </w:r>
      <w:proofErr w:type="spellEnd"/>
      <w:r w:rsidRPr="00BD3545">
        <w:rPr>
          <w:rFonts w:ascii="Times New Roman" w:hAnsi="Times New Roman" w:cs="Times New Roman"/>
          <w:b/>
          <w:bCs/>
          <w:sz w:val="24"/>
          <w:szCs w:val="24"/>
        </w:rPr>
        <w:t xml:space="preserve"> yang </w:t>
      </w:r>
      <w:proofErr w:type="spellStart"/>
      <w:r w:rsidRPr="00BD3545">
        <w:rPr>
          <w:rFonts w:ascii="Times New Roman" w:hAnsi="Times New Roman" w:cs="Times New Roman"/>
          <w:b/>
          <w:bCs/>
          <w:sz w:val="24"/>
          <w:szCs w:val="24"/>
        </w:rPr>
        <w:t>terdaftar</w:t>
      </w:r>
      <w:proofErr w:type="spellEnd"/>
      <w:r w:rsidRPr="00BD3545">
        <w:rPr>
          <w:rFonts w:ascii="Times New Roman" w:hAnsi="Times New Roman" w:cs="Times New Roman"/>
          <w:b/>
          <w:bCs/>
          <w:sz w:val="24"/>
          <w:szCs w:val="24"/>
        </w:rPr>
        <w:t xml:space="preserve"> di BEI </w:t>
      </w:r>
      <w:proofErr w:type="spellStart"/>
      <w:r w:rsidRPr="00BD3545">
        <w:rPr>
          <w:rFonts w:ascii="Times New Roman" w:hAnsi="Times New Roman" w:cs="Times New Roman"/>
          <w:b/>
          <w:bCs/>
          <w:sz w:val="24"/>
          <w:szCs w:val="24"/>
        </w:rPr>
        <w:t>Tahun</w:t>
      </w:r>
      <w:proofErr w:type="spellEnd"/>
      <w:r w:rsidRPr="00BD3545">
        <w:rPr>
          <w:rFonts w:ascii="Times New Roman" w:hAnsi="Times New Roman" w:cs="Times New Roman"/>
          <w:b/>
          <w:bCs/>
          <w:sz w:val="24"/>
          <w:szCs w:val="24"/>
        </w:rPr>
        <w:t xml:space="preserve"> 2020-2023.</w:t>
      </w:r>
    </w:p>
    <w:p w14:paraId="4DE98678" w14:textId="6981C27A" w:rsidR="00BD3545" w:rsidRPr="00BD3545" w:rsidRDefault="00BD3545" w:rsidP="00BD3545">
      <w:pPr>
        <w:ind w:firstLine="720"/>
        <w:jc w:val="both"/>
        <w:rPr>
          <w:rFonts w:ascii="Times New Roman" w:hAnsi="Times New Roman" w:cs="Times New Roman"/>
          <w:sz w:val="24"/>
          <w:szCs w:val="24"/>
        </w:rPr>
      </w:pPr>
      <w:r w:rsidRPr="00BD3545">
        <w:rPr>
          <w:rFonts w:ascii="Times New Roman" w:hAnsi="Times New Roman" w:cs="Times New Roman"/>
          <w:sz w:val="24"/>
          <w:szCs w:val="24"/>
        </w:rPr>
        <w:t xml:space="preserve">Hasil uji </w:t>
      </w:r>
      <w:proofErr w:type="spellStart"/>
      <w:r w:rsidRPr="00BD3545">
        <w:rPr>
          <w:rFonts w:ascii="Times New Roman" w:hAnsi="Times New Roman" w:cs="Times New Roman"/>
          <w:sz w:val="24"/>
          <w:szCs w:val="24"/>
        </w:rPr>
        <w:t>statistik</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signifikansi</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variabel</w:t>
      </w:r>
      <w:proofErr w:type="spellEnd"/>
      <w:r w:rsidRPr="00BD3545">
        <w:rPr>
          <w:rFonts w:ascii="Times New Roman" w:hAnsi="Times New Roman" w:cs="Times New Roman"/>
          <w:sz w:val="24"/>
          <w:szCs w:val="24"/>
        </w:rPr>
        <w:t xml:space="preserve"> Return </w:t>
      </w:r>
      <w:proofErr w:type="gramStart"/>
      <w:r w:rsidRPr="00BD3545">
        <w:rPr>
          <w:rFonts w:ascii="Times New Roman" w:hAnsi="Times New Roman" w:cs="Times New Roman"/>
          <w:sz w:val="24"/>
          <w:szCs w:val="24"/>
        </w:rPr>
        <w:t>On</w:t>
      </w:r>
      <w:proofErr w:type="gramEnd"/>
      <w:r w:rsidRPr="00BD3545">
        <w:rPr>
          <w:rFonts w:ascii="Times New Roman" w:hAnsi="Times New Roman" w:cs="Times New Roman"/>
          <w:sz w:val="24"/>
          <w:szCs w:val="24"/>
        </w:rPr>
        <w:t xml:space="preserve"> Equity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0,031 &lt; α = 0,05,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koefisien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regresi</w:t>
      </w:r>
      <w:proofErr w:type="spellEnd"/>
      <w:r w:rsidRPr="00BD3545">
        <w:rPr>
          <w:rFonts w:ascii="Times New Roman" w:hAnsi="Times New Roman" w:cs="Times New Roman"/>
          <w:sz w:val="24"/>
          <w:szCs w:val="24"/>
        </w:rPr>
        <w:t xml:space="preserve"> -1,599. </w:t>
      </w:r>
      <w:proofErr w:type="spellStart"/>
      <w:r w:rsidRPr="00BD3545">
        <w:rPr>
          <w:rFonts w:ascii="Times New Roman" w:hAnsi="Times New Roman" w:cs="Times New Roman"/>
          <w:sz w:val="24"/>
          <w:szCs w:val="24"/>
        </w:rPr>
        <w:t>Berdasarkan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Ha </w:t>
      </w:r>
      <w:proofErr w:type="spellStart"/>
      <w:r w:rsidRPr="00BD3545">
        <w:rPr>
          <w:rFonts w:ascii="Times New Roman" w:hAnsi="Times New Roman" w:cs="Times New Roman"/>
          <w:sz w:val="24"/>
          <w:szCs w:val="24"/>
        </w:rPr>
        <w:t>diterima</w:t>
      </w:r>
      <w:proofErr w:type="spellEnd"/>
      <w:r w:rsidRPr="00BD3545">
        <w:rPr>
          <w:rFonts w:ascii="Times New Roman" w:hAnsi="Times New Roman" w:cs="Times New Roman"/>
          <w:sz w:val="24"/>
          <w:szCs w:val="24"/>
        </w:rPr>
        <w:t xml:space="preserve"> dan Ho </w:t>
      </w:r>
      <w:proofErr w:type="spellStart"/>
      <w:r w:rsidRPr="00BD3545">
        <w:rPr>
          <w:rFonts w:ascii="Times New Roman" w:hAnsi="Times New Roman" w:cs="Times New Roman"/>
          <w:sz w:val="24"/>
          <w:szCs w:val="24"/>
        </w:rPr>
        <w:t>ditolak</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berarti</w:t>
      </w:r>
      <w:proofErr w:type="spellEnd"/>
      <w:r w:rsidRPr="00BD3545">
        <w:rPr>
          <w:rFonts w:ascii="Times New Roman" w:hAnsi="Times New Roman" w:cs="Times New Roman"/>
          <w:sz w:val="24"/>
          <w:szCs w:val="24"/>
        </w:rPr>
        <w:t xml:space="preserve"> Return </w:t>
      </w:r>
      <w:proofErr w:type="gramStart"/>
      <w:r w:rsidRPr="00BD3545">
        <w:rPr>
          <w:rFonts w:ascii="Times New Roman" w:hAnsi="Times New Roman" w:cs="Times New Roman"/>
          <w:sz w:val="24"/>
          <w:szCs w:val="24"/>
        </w:rPr>
        <w:t>On</w:t>
      </w:r>
      <w:proofErr w:type="gramEnd"/>
      <w:r w:rsidRPr="00BD3545">
        <w:rPr>
          <w:rFonts w:ascii="Times New Roman" w:hAnsi="Times New Roman" w:cs="Times New Roman"/>
          <w:sz w:val="24"/>
          <w:szCs w:val="24"/>
        </w:rPr>
        <w:t xml:space="preserve"> Equity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secara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negatif</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terdaftar</w:t>
      </w:r>
      <w:proofErr w:type="spellEnd"/>
      <w:r w:rsidRPr="00BD3545">
        <w:rPr>
          <w:rFonts w:ascii="Times New Roman" w:hAnsi="Times New Roman" w:cs="Times New Roman"/>
          <w:sz w:val="24"/>
          <w:szCs w:val="24"/>
        </w:rPr>
        <w:t xml:space="preserve"> di BEI </w:t>
      </w:r>
      <w:proofErr w:type="spellStart"/>
      <w:r w:rsidRPr="00BD3545">
        <w:rPr>
          <w:rFonts w:ascii="Times New Roman" w:hAnsi="Times New Roman" w:cs="Times New Roman"/>
          <w:sz w:val="24"/>
          <w:szCs w:val="24"/>
        </w:rPr>
        <w:t>periode</w:t>
      </w:r>
      <w:proofErr w:type="spellEnd"/>
      <w:r w:rsidRPr="00BD3545">
        <w:rPr>
          <w:rFonts w:ascii="Times New Roman" w:hAnsi="Times New Roman" w:cs="Times New Roman"/>
          <w:sz w:val="24"/>
          <w:szCs w:val="24"/>
        </w:rPr>
        <w:t xml:space="preserve"> 2020-2023.</w:t>
      </w:r>
    </w:p>
    <w:p w14:paraId="12D8962B" w14:textId="77777777"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Return On Equity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digunakan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mengukur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kemampuan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menggunakan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seluruh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ekuitas</w:t>
      </w:r>
      <w:proofErr w:type="spellEnd"/>
      <w:r w:rsidRPr="00BD3545">
        <w:rPr>
          <w:rFonts w:ascii="Times New Roman" w:hAnsi="Times New Roman" w:cs="Times New Roman"/>
          <w:sz w:val="24"/>
          <w:szCs w:val="24"/>
        </w:rPr>
        <w:t xml:space="preserve"> (modal) yang </w:t>
      </w:r>
      <w:proofErr w:type="spellStart"/>
      <w:r w:rsidRPr="00BD3545">
        <w:rPr>
          <w:rFonts w:ascii="Times New Roman" w:hAnsi="Times New Roman" w:cs="Times New Roman"/>
          <w:sz w:val="24"/>
          <w:szCs w:val="24"/>
        </w:rPr>
        <w:t>dimilikinya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kata lain,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ROE yang </w:t>
      </w:r>
      <w:proofErr w:type="spellStart"/>
      <w:r w:rsidRPr="00BD3545">
        <w:rPr>
          <w:rFonts w:ascii="Times New Roman" w:hAnsi="Times New Roman" w:cs="Times New Roman"/>
          <w:sz w:val="24"/>
          <w:szCs w:val="24"/>
        </w:rPr>
        <w:t>rendah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ekuitas</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dimiliki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kurang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baik</w:t>
      </w:r>
      <w:proofErr w:type="spellEnd"/>
      <w:r w:rsidRPr="00BD3545">
        <w:rPr>
          <w:rFonts w:ascii="Times New Roman" w:hAnsi="Times New Roman" w:cs="Times New Roman"/>
          <w:sz w:val="24"/>
          <w:szCs w:val="24"/>
        </w:rPr>
        <w:t xml:space="preserve">. Return On Equity </w:t>
      </w:r>
      <w:proofErr w:type="spellStart"/>
      <w:r w:rsidRPr="00BD3545">
        <w:rPr>
          <w:rFonts w:ascii="Times New Roman" w:hAnsi="Times New Roman" w:cs="Times New Roman"/>
          <w:sz w:val="24"/>
          <w:szCs w:val="24"/>
        </w:rPr>
        <w:t>merupakan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rasio</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membandingkan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bersih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ekuitas</w:t>
      </w:r>
      <w:proofErr w:type="spellEnd"/>
      <w:r w:rsidRPr="00BD3545">
        <w:rPr>
          <w:rFonts w:ascii="Times New Roman" w:hAnsi="Times New Roman" w:cs="Times New Roman"/>
          <w:sz w:val="24"/>
          <w:szCs w:val="24"/>
        </w:rPr>
        <w:t xml:space="preserve"> (modal inti)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rasio</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sangat </w:t>
      </w:r>
      <w:proofErr w:type="spellStart"/>
      <w:r w:rsidRPr="00BD3545">
        <w:rPr>
          <w:rFonts w:ascii="Times New Roman" w:hAnsi="Times New Roman" w:cs="Times New Roman"/>
          <w:sz w:val="24"/>
          <w:szCs w:val="24"/>
        </w:rPr>
        <w:t>penting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bagi</w:t>
      </w:r>
      <w:proofErr w:type="spellEnd"/>
      <w:r w:rsidRPr="00BD3545">
        <w:rPr>
          <w:rFonts w:ascii="Times New Roman" w:hAnsi="Times New Roman" w:cs="Times New Roman"/>
          <w:sz w:val="24"/>
          <w:szCs w:val="24"/>
        </w:rPr>
        <w:t xml:space="preserve"> para </w:t>
      </w:r>
      <w:proofErr w:type="spellStart"/>
      <w:r w:rsidRPr="00BD3545">
        <w:rPr>
          <w:rFonts w:ascii="Times New Roman" w:hAnsi="Times New Roman" w:cs="Times New Roman"/>
          <w:sz w:val="24"/>
          <w:szCs w:val="24"/>
        </w:rPr>
        <w:t>pemegang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calon</w:t>
      </w:r>
      <w:proofErr w:type="spellEnd"/>
      <w:r w:rsidRPr="00BD3545">
        <w:rPr>
          <w:rFonts w:ascii="Times New Roman" w:hAnsi="Times New Roman" w:cs="Times New Roman"/>
          <w:sz w:val="24"/>
          <w:szCs w:val="24"/>
        </w:rPr>
        <w:t xml:space="preserve"> investor. </w:t>
      </w:r>
      <w:proofErr w:type="spellStart"/>
      <w:r w:rsidRPr="00BD3545">
        <w:rPr>
          <w:rFonts w:ascii="Times New Roman" w:hAnsi="Times New Roman" w:cs="Times New Roman"/>
          <w:sz w:val="24"/>
          <w:szCs w:val="24"/>
        </w:rPr>
        <w:t>Sebab</w:t>
      </w:r>
      <w:proofErr w:type="spellEnd"/>
      <w:r w:rsidRPr="00BD3545">
        <w:rPr>
          <w:rFonts w:ascii="Times New Roman" w:hAnsi="Times New Roman" w:cs="Times New Roman"/>
          <w:sz w:val="24"/>
          <w:szCs w:val="24"/>
        </w:rPr>
        <w:t xml:space="preserve">, ROE yang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biasanya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diharapkan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yang juga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mendorong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kenaikan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Namun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ditemukan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ROE,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menurun</w:t>
      </w:r>
      <w:proofErr w:type="spellEnd"/>
      <w:r w:rsidRPr="00BD3545">
        <w:rPr>
          <w:rFonts w:ascii="Times New Roman" w:hAnsi="Times New Roman" w:cs="Times New Roman"/>
          <w:sz w:val="24"/>
          <w:szCs w:val="24"/>
        </w:rPr>
        <w:t xml:space="preserve"> pula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Artinya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setiap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kenaikan</w:t>
      </w:r>
      <w:proofErr w:type="spellEnd"/>
      <w:r w:rsidRPr="00BD3545">
        <w:rPr>
          <w:rFonts w:ascii="Times New Roman" w:hAnsi="Times New Roman" w:cs="Times New Roman"/>
          <w:sz w:val="24"/>
          <w:szCs w:val="24"/>
        </w:rPr>
        <w:t xml:space="preserve"> ROE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1% </w:t>
      </w:r>
      <w:proofErr w:type="spellStart"/>
      <w:r w:rsidRPr="00BD3545">
        <w:rPr>
          <w:rFonts w:ascii="Times New Roman" w:hAnsi="Times New Roman" w:cs="Times New Roman"/>
          <w:sz w:val="24"/>
          <w:szCs w:val="24"/>
        </w:rPr>
        <w:t>justru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menyebabkan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penurunan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harga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saham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(Kalsum Yahya, 2021).</w:t>
      </w:r>
    </w:p>
    <w:p w14:paraId="1A05AAAB" w14:textId="77777777" w:rsidR="00BD3545" w:rsidRPr="00BD3545" w:rsidRDefault="00BD3545" w:rsidP="00BD3545">
      <w:pPr>
        <w:jc w:val="both"/>
        <w:rPr>
          <w:rFonts w:ascii="Times New Roman" w:hAnsi="Times New Roman" w:cs="Times New Roman"/>
          <w:sz w:val="24"/>
          <w:szCs w:val="24"/>
        </w:rPr>
      </w:pPr>
    </w:p>
    <w:p w14:paraId="646A7EB0" w14:textId="4B6D95BF"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Hasil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Karin Dwi Cahya et al. (2018), yang </w:t>
      </w:r>
      <w:proofErr w:type="spellStart"/>
      <w:r w:rsidRPr="00BD3545">
        <w:rPr>
          <w:rFonts w:ascii="Times New Roman" w:hAnsi="Times New Roman" w:cs="Times New Roman"/>
          <w:sz w:val="24"/>
          <w:szCs w:val="24"/>
        </w:rPr>
        <w:t>menemukan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peningkatan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ekuitas</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tahun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tahun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berbanding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terbalik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penurunan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Tobin'sQ</w:t>
      </w:r>
      <w:proofErr w:type="spellEnd"/>
      <w:r w:rsidRPr="00BD3545">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cenderung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menurun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setiap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tahunnya</w:t>
      </w:r>
      <w:proofErr w:type="spellEnd"/>
      <w:r w:rsidRPr="00BD3545">
        <w:rPr>
          <w:rFonts w:ascii="Times New Roman" w:hAnsi="Times New Roman" w:cs="Times New Roman"/>
          <w:sz w:val="24"/>
          <w:szCs w:val="24"/>
        </w:rPr>
        <w:t xml:space="preserve">. Tesa </w:t>
      </w:r>
      <w:proofErr w:type="spellStart"/>
      <w:r w:rsidRPr="00BD3545">
        <w:rPr>
          <w:rFonts w:ascii="Times New Roman" w:hAnsi="Times New Roman" w:cs="Times New Roman"/>
          <w:sz w:val="24"/>
          <w:szCs w:val="24"/>
        </w:rPr>
        <w:t>Ulandari</w:t>
      </w:r>
      <w:proofErr w:type="spellEnd"/>
      <w:r w:rsidRPr="00BD3545">
        <w:rPr>
          <w:rFonts w:ascii="Times New Roman" w:hAnsi="Times New Roman" w:cs="Times New Roman"/>
          <w:sz w:val="24"/>
          <w:szCs w:val="24"/>
        </w:rPr>
        <w:t xml:space="preserve"> (2023) juga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ROE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negatif</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Di </w:t>
      </w:r>
      <w:proofErr w:type="spellStart"/>
      <w:r w:rsidRPr="00BD3545">
        <w:rPr>
          <w:rFonts w:ascii="Times New Roman" w:hAnsi="Times New Roman" w:cs="Times New Roman"/>
          <w:sz w:val="24"/>
          <w:szCs w:val="24"/>
        </w:rPr>
        <w:t>sisi</w:t>
      </w:r>
      <w:proofErr w:type="spellEnd"/>
      <w:r w:rsidRPr="00BD3545">
        <w:rPr>
          <w:rFonts w:ascii="Times New Roman" w:hAnsi="Times New Roman" w:cs="Times New Roman"/>
          <w:sz w:val="24"/>
          <w:szCs w:val="24"/>
        </w:rPr>
        <w:t xml:space="preserve"> lain,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Endang Utami (2023) dan Swastika et al. (2021) </w:t>
      </w:r>
      <w:proofErr w:type="spellStart"/>
      <w:r w:rsidRPr="00BD3545">
        <w:rPr>
          <w:rFonts w:ascii="Times New Roman" w:hAnsi="Times New Roman" w:cs="Times New Roman"/>
          <w:sz w:val="24"/>
          <w:szCs w:val="24"/>
        </w:rPr>
        <w:t>justru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ROE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positif</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Namun</w:t>
      </w:r>
      <w:proofErr w:type="spellEnd"/>
      <w:r w:rsidRPr="00BD3545">
        <w:rPr>
          <w:rFonts w:ascii="Times New Roman" w:hAnsi="Times New Roman" w:cs="Times New Roman"/>
          <w:sz w:val="24"/>
          <w:szCs w:val="24"/>
        </w:rPr>
        <w:t xml:space="preserve">, Nila </w:t>
      </w:r>
      <w:proofErr w:type="spellStart"/>
      <w:r w:rsidRPr="00BD3545">
        <w:rPr>
          <w:rFonts w:ascii="Times New Roman" w:hAnsi="Times New Roman" w:cs="Times New Roman"/>
          <w:sz w:val="24"/>
          <w:szCs w:val="24"/>
        </w:rPr>
        <w:t>Izatun</w:t>
      </w:r>
      <w:proofErr w:type="spellEnd"/>
      <w:r w:rsidRPr="00BD3545">
        <w:rPr>
          <w:rFonts w:ascii="Times New Roman" w:hAnsi="Times New Roman" w:cs="Times New Roman"/>
          <w:sz w:val="24"/>
          <w:szCs w:val="24"/>
        </w:rPr>
        <w:t xml:space="preserve"> Nafisah (2018) dan Muhammad Faisal et al. (2018) </w:t>
      </w:r>
      <w:proofErr w:type="spellStart"/>
      <w:r w:rsidRPr="00BD3545">
        <w:rPr>
          <w:rFonts w:ascii="Times New Roman" w:hAnsi="Times New Roman" w:cs="Times New Roman"/>
          <w:sz w:val="24"/>
          <w:szCs w:val="24"/>
        </w:rPr>
        <w:t>berpendapat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ROE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Penurunan</w:t>
      </w:r>
      <w:proofErr w:type="spellEnd"/>
      <w:r w:rsidRPr="00BD3545">
        <w:rPr>
          <w:rFonts w:ascii="Times New Roman" w:hAnsi="Times New Roman" w:cs="Times New Roman"/>
          <w:sz w:val="24"/>
          <w:szCs w:val="24"/>
        </w:rPr>
        <w:t xml:space="preserve"> ROE yang </w:t>
      </w:r>
      <w:proofErr w:type="spellStart"/>
      <w:r w:rsidRPr="00BD3545">
        <w:rPr>
          <w:rFonts w:ascii="Times New Roman" w:hAnsi="Times New Roman" w:cs="Times New Roman"/>
          <w:sz w:val="24"/>
          <w:szCs w:val="24"/>
        </w:rPr>
        <w:t>terjadi</w:t>
      </w:r>
      <w:proofErr w:type="spellEnd"/>
      <w:r w:rsidRPr="00BD3545">
        <w:rPr>
          <w:rFonts w:ascii="Times New Roman" w:hAnsi="Times New Roman" w:cs="Times New Roman"/>
          <w:sz w:val="24"/>
          <w:szCs w:val="24"/>
        </w:rPr>
        <w:t xml:space="preserve"> pada </w:t>
      </w:r>
      <w:proofErr w:type="spellStart"/>
      <w:r w:rsidRPr="00BD3545">
        <w:rPr>
          <w:rFonts w:ascii="Times New Roman" w:hAnsi="Times New Roman" w:cs="Times New Roman"/>
          <w:sz w:val="24"/>
          <w:szCs w:val="24"/>
        </w:rPr>
        <w:t>banyak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sampel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disebabkan</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kerugian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dialami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sementara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peningkatan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ekuitas</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diperoleh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diiringi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peningkatan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sebanding</w:t>
      </w:r>
      <w:proofErr w:type="spellEnd"/>
      <w:r w:rsidRPr="00BD3545">
        <w:rPr>
          <w:rFonts w:ascii="Times New Roman" w:hAnsi="Times New Roman" w:cs="Times New Roman"/>
          <w:sz w:val="24"/>
          <w:szCs w:val="24"/>
        </w:rPr>
        <w:t>.</w:t>
      </w:r>
    </w:p>
    <w:p w14:paraId="648B18BA" w14:textId="77777777" w:rsidR="00BD3545" w:rsidRPr="00BD3545" w:rsidRDefault="00BD3545" w:rsidP="00BD3545">
      <w:pPr>
        <w:jc w:val="both"/>
        <w:rPr>
          <w:rFonts w:ascii="Times New Roman" w:hAnsi="Times New Roman" w:cs="Times New Roman"/>
          <w:b/>
          <w:bCs/>
          <w:sz w:val="24"/>
          <w:szCs w:val="24"/>
        </w:rPr>
      </w:pPr>
    </w:p>
    <w:p w14:paraId="13508103" w14:textId="47AF3009" w:rsidR="00BD3545" w:rsidRPr="00BD3545" w:rsidRDefault="00BD3545" w:rsidP="00BD3545">
      <w:pPr>
        <w:jc w:val="both"/>
        <w:rPr>
          <w:rFonts w:ascii="Times New Roman" w:hAnsi="Times New Roman" w:cs="Times New Roman"/>
          <w:b/>
          <w:bCs/>
          <w:sz w:val="24"/>
          <w:szCs w:val="24"/>
        </w:rPr>
      </w:pPr>
      <w:proofErr w:type="spellStart"/>
      <w:r w:rsidRPr="00BD3545">
        <w:rPr>
          <w:rFonts w:ascii="Times New Roman" w:hAnsi="Times New Roman" w:cs="Times New Roman"/>
          <w:b/>
          <w:bCs/>
          <w:sz w:val="24"/>
          <w:szCs w:val="24"/>
        </w:rPr>
        <w:t>Pengaruh</w:t>
      </w:r>
      <w:proofErr w:type="spellEnd"/>
      <w:r w:rsidRPr="00BD3545">
        <w:rPr>
          <w:rFonts w:ascii="Times New Roman" w:hAnsi="Times New Roman" w:cs="Times New Roman"/>
          <w:b/>
          <w:bCs/>
          <w:sz w:val="24"/>
          <w:szCs w:val="24"/>
        </w:rPr>
        <w:t xml:space="preserve"> Return </w:t>
      </w:r>
      <w:proofErr w:type="gramStart"/>
      <w:r w:rsidRPr="00BD3545">
        <w:rPr>
          <w:rFonts w:ascii="Times New Roman" w:hAnsi="Times New Roman" w:cs="Times New Roman"/>
          <w:b/>
          <w:bCs/>
          <w:sz w:val="24"/>
          <w:szCs w:val="24"/>
        </w:rPr>
        <w:t>On</w:t>
      </w:r>
      <w:proofErr w:type="gramEnd"/>
      <w:r w:rsidRPr="00BD3545">
        <w:rPr>
          <w:rFonts w:ascii="Times New Roman" w:hAnsi="Times New Roman" w:cs="Times New Roman"/>
          <w:b/>
          <w:bCs/>
          <w:sz w:val="24"/>
          <w:szCs w:val="24"/>
        </w:rPr>
        <w:t xml:space="preserve"> Asset </w:t>
      </w:r>
      <w:proofErr w:type="spellStart"/>
      <w:r w:rsidRPr="00BD3545">
        <w:rPr>
          <w:rFonts w:ascii="Times New Roman" w:hAnsi="Times New Roman" w:cs="Times New Roman"/>
          <w:b/>
          <w:bCs/>
          <w:sz w:val="24"/>
          <w:szCs w:val="24"/>
        </w:rPr>
        <w:t>terhadap</w:t>
      </w:r>
      <w:proofErr w:type="spellEnd"/>
      <w:r w:rsidRPr="00BD3545">
        <w:rPr>
          <w:rFonts w:ascii="Times New Roman" w:hAnsi="Times New Roman" w:cs="Times New Roman"/>
          <w:b/>
          <w:bCs/>
          <w:sz w:val="24"/>
          <w:szCs w:val="24"/>
        </w:rPr>
        <w:t xml:space="preserve"> Nilai Perusahaan pada </w:t>
      </w:r>
      <w:proofErr w:type="spellStart"/>
      <w:r w:rsidRPr="00BD3545">
        <w:rPr>
          <w:rFonts w:ascii="Times New Roman" w:hAnsi="Times New Roman" w:cs="Times New Roman"/>
          <w:b/>
          <w:bCs/>
          <w:sz w:val="24"/>
          <w:szCs w:val="24"/>
        </w:rPr>
        <w:t>perusahaan</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Subsektor</w:t>
      </w:r>
      <w:proofErr w:type="spellEnd"/>
      <w:r w:rsidRPr="00BD3545">
        <w:rPr>
          <w:rFonts w:ascii="Times New Roman" w:hAnsi="Times New Roman" w:cs="Times New Roman"/>
          <w:b/>
          <w:bCs/>
          <w:sz w:val="24"/>
          <w:szCs w:val="24"/>
        </w:rPr>
        <w:t xml:space="preserve"> </w:t>
      </w:r>
      <w:proofErr w:type="spellStart"/>
      <w:r w:rsidRPr="00BD3545">
        <w:rPr>
          <w:rFonts w:ascii="Times New Roman" w:hAnsi="Times New Roman" w:cs="Times New Roman"/>
          <w:b/>
          <w:bCs/>
          <w:sz w:val="24"/>
          <w:szCs w:val="24"/>
        </w:rPr>
        <w:t>Pariwisata</w:t>
      </w:r>
      <w:proofErr w:type="spellEnd"/>
      <w:r w:rsidRPr="00BD3545">
        <w:rPr>
          <w:rFonts w:ascii="Times New Roman" w:hAnsi="Times New Roman" w:cs="Times New Roman"/>
          <w:b/>
          <w:bCs/>
          <w:sz w:val="24"/>
          <w:szCs w:val="24"/>
        </w:rPr>
        <w:t xml:space="preserve"> yang </w:t>
      </w:r>
      <w:proofErr w:type="spellStart"/>
      <w:r w:rsidRPr="00BD3545">
        <w:rPr>
          <w:rFonts w:ascii="Times New Roman" w:hAnsi="Times New Roman" w:cs="Times New Roman"/>
          <w:b/>
          <w:bCs/>
          <w:sz w:val="24"/>
          <w:szCs w:val="24"/>
        </w:rPr>
        <w:t>terdaftar</w:t>
      </w:r>
      <w:proofErr w:type="spellEnd"/>
      <w:r w:rsidRPr="00BD3545">
        <w:rPr>
          <w:rFonts w:ascii="Times New Roman" w:hAnsi="Times New Roman" w:cs="Times New Roman"/>
          <w:b/>
          <w:bCs/>
          <w:sz w:val="24"/>
          <w:szCs w:val="24"/>
        </w:rPr>
        <w:t xml:space="preserve"> di BEI </w:t>
      </w:r>
      <w:proofErr w:type="spellStart"/>
      <w:r w:rsidRPr="00BD3545">
        <w:rPr>
          <w:rFonts w:ascii="Times New Roman" w:hAnsi="Times New Roman" w:cs="Times New Roman"/>
          <w:b/>
          <w:bCs/>
          <w:sz w:val="24"/>
          <w:szCs w:val="24"/>
        </w:rPr>
        <w:t>Tahun</w:t>
      </w:r>
      <w:proofErr w:type="spellEnd"/>
      <w:r w:rsidRPr="00BD3545">
        <w:rPr>
          <w:rFonts w:ascii="Times New Roman" w:hAnsi="Times New Roman" w:cs="Times New Roman"/>
          <w:b/>
          <w:bCs/>
          <w:sz w:val="24"/>
          <w:szCs w:val="24"/>
        </w:rPr>
        <w:t xml:space="preserve"> 2020-2023.</w:t>
      </w:r>
    </w:p>
    <w:p w14:paraId="3AD4854A" w14:textId="26D2B791"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Hasil uji </w:t>
      </w:r>
      <w:proofErr w:type="spellStart"/>
      <w:r w:rsidRPr="00BD3545">
        <w:rPr>
          <w:rFonts w:ascii="Times New Roman" w:hAnsi="Times New Roman" w:cs="Times New Roman"/>
          <w:sz w:val="24"/>
          <w:szCs w:val="24"/>
        </w:rPr>
        <w:t>statistik</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signifikansi</w:t>
      </w:r>
      <w:proofErr w:type="spellEnd"/>
      <w:r w:rsidRPr="00BD3545">
        <w:rPr>
          <w:rFonts w:ascii="Times New Roman" w:hAnsi="Times New Roman" w:cs="Times New Roman"/>
          <w:sz w:val="24"/>
          <w:szCs w:val="24"/>
        </w:rPr>
        <w:t xml:space="preserve"> t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variabel</w:t>
      </w:r>
      <w:proofErr w:type="spellEnd"/>
      <w:r w:rsidRPr="00BD3545">
        <w:rPr>
          <w:rFonts w:ascii="Times New Roman" w:hAnsi="Times New Roman" w:cs="Times New Roman"/>
          <w:sz w:val="24"/>
          <w:szCs w:val="24"/>
        </w:rPr>
        <w:t xml:space="preserve"> Return </w:t>
      </w:r>
      <w:proofErr w:type="gramStart"/>
      <w:r w:rsidRPr="00BD3545">
        <w:rPr>
          <w:rFonts w:ascii="Times New Roman" w:hAnsi="Times New Roman" w:cs="Times New Roman"/>
          <w:sz w:val="24"/>
          <w:szCs w:val="24"/>
        </w:rPr>
        <w:t>On</w:t>
      </w:r>
      <w:proofErr w:type="gramEnd"/>
      <w:r w:rsidRPr="00BD3545">
        <w:rPr>
          <w:rFonts w:ascii="Times New Roman" w:hAnsi="Times New Roman" w:cs="Times New Roman"/>
          <w:sz w:val="24"/>
          <w:szCs w:val="24"/>
        </w:rPr>
        <w:t xml:space="preserve"> Asset </w:t>
      </w:r>
      <w:proofErr w:type="spellStart"/>
      <w:r w:rsidRPr="00BD3545">
        <w:rPr>
          <w:rFonts w:ascii="Times New Roman" w:hAnsi="Times New Roman" w:cs="Times New Roman"/>
          <w:sz w:val="24"/>
          <w:szCs w:val="24"/>
        </w:rPr>
        <w:t>sebesar</w:t>
      </w:r>
      <w:proofErr w:type="spellEnd"/>
      <w:r w:rsidRPr="00BD3545">
        <w:rPr>
          <w:rFonts w:ascii="Times New Roman" w:hAnsi="Times New Roman" w:cs="Times New Roman"/>
          <w:sz w:val="24"/>
          <w:szCs w:val="24"/>
        </w:rPr>
        <w:t xml:space="preserve"> 0,632 &gt; α = 0,05,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koefisien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regresi</w:t>
      </w:r>
      <w:proofErr w:type="spellEnd"/>
      <w:r w:rsidRPr="00BD3545">
        <w:rPr>
          <w:rFonts w:ascii="Times New Roman" w:hAnsi="Times New Roman" w:cs="Times New Roman"/>
          <w:sz w:val="24"/>
          <w:szCs w:val="24"/>
        </w:rPr>
        <w:t xml:space="preserve"> 0,842. </w:t>
      </w:r>
      <w:proofErr w:type="spellStart"/>
      <w:r w:rsidRPr="00BD3545">
        <w:rPr>
          <w:rFonts w:ascii="Times New Roman" w:hAnsi="Times New Roman" w:cs="Times New Roman"/>
          <w:sz w:val="24"/>
          <w:szCs w:val="24"/>
        </w:rPr>
        <w:t>Berdasarkan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Ha </w:t>
      </w:r>
      <w:proofErr w:type="spellStart"/>
      <w:r w:rsidRPr="00BD3545">
        <w:rPr>
          <w:rFonts w:ascii="Times New Roman" w:hAnsi="Times New Roman" w:cs="Times New Roman"/>
          <w:sz w:val="24"/>
          <w:szCs w:val="24"/>
        </w:rPr>
        <w:t>ditolak</w:t>
      </w:r>
      <w:proofErr w:type="spellEnd"/>
      <w:r w:rsidRPr="00BD3545">
        <w:rPr>
          <w:rFonts w:ascii="Times New Roman" w:hAnsi="Times New Roman" w:cs="Times New Roman"/>
          <w:sz w:val="24"/>
          <w:szCs w:val="24"/>
        </w:rPr>
        <w:t xml:space="preserve"> dan Ho </w:t>
      </w:r>
      <w:proofErr w:type="spellStart"/>
      <w:r w:rsidRPr="00BD3545">
        <w:rPr>
          <w:rFonts w:ascii="Times New Roman" w:hAnsi="Times New Roman" w:cs="Times New Roman"/>
          <w:sz w:val="24"/>
          <w:szCs w:val="24"/>
        </w:rPr>
        <w:t>diterima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berarti</w:t>
      </w:r>
      <w:proofErr w:type="spellEnd"/>
      <w:r w:rsidRPr="00BD3545">
        <w:rPr>
          <w:rFonts w:ascii="Times New Roman" w:hAnsi="Times New Roman" w:cs="Times New Roman"/>
          <w:sz w:val="24"/>
          <w:szCs w:val="24"/>
        </w:rPr>
        <w:t xml:space="preserve"> Return </w:t>
      </w:r>
      <w:proofErr w:type="gramStart"/>
      <w:r w:rsidRPr="00BD3545">
        <w:rPr>
          <w:rFonts w:ascii="Times New Roman" w:hAnsi="Times New Roman" w:cs="Times New Roman"/>
          <w:sz w:val="24"/>
          <w:szCs w:val="24"/>
        </w:rPr>
        <w:t>On</w:t>
      </w:r>
      <w:proofErr w:type="gramEnd"/>
      <w:r w:rsidRPr="00BD3545">
        <w:rPr>
          <w:rFonts w:ascii="Times New Roman" w:hAnsi="Times New Roman" w:cs="Times New Roman"/>
          <w:sz w:val="24"/>
          <w:szCs w:val="24"/>
        </w:rPr>
        <w:t xml:space="preserve"> Asset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terdaftar</w:t>
      </w:r>
      <w:proofErr w:type="spellEnd"/>
      <w:r w:rsidRPr="00BD3545">
        <w:rPr>
          <w:rFonts w:ascii="Times New Roman" w:hAnsi="Times New Roman" w:cs="Times New Roman"/>
          <w:sz w:val="24"/>
          <w:szCs w:val="24"/>
        </w:rPr>
        <w:t xml:space="preserve"> di BEI </w:t>
      </w:r>
      <w:proofErr w:type="spellStart"/>
      <w:r w:rsidRPr="00BD3545">
        <w:rPr>
          <w:rFonts w:ascii="Times New Roman" w:hAnsi="Times New Roman" w:cs="Times New Roman"/>
          <w:sz w:val="24"/>
          <w:szCs w:val="24"/>
        </w:rPr>
        <w:t>selama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periode</w:t>
      </w:r>
      <w:proofErr w:type="spellEnd"/>
      <w:r w:rsidRPr="00BD3545">
        <w:rPr>
          <w:rFonts w:ascii="Times New Roman" w:hAnsi="Times New Roman" w:cs="Times New Roman"/>
          <w:sz w:val="24"/>
          <w:szCs w:val="24"/>
        </w:rPr>
        <w:t xml:space="preserve"> 2020-2023.</w:t>
      </w:r>
    </w:p>
    <w:p w14:paraId="27FBF554" w14:textId="6C2DD2A6"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Return On Asset pada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subsektor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pariwisata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digunakan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mengukur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kemampuan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semua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investasi</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dimilikinya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demikian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ROA yang </w:t>
      </w:r>
      <w:proofErr w:type="spellStart"/>
      <w:r w:rsidRPr="00BD3545">
        <w:rPr>
          <w:rFonts w:ascii="Times New Roman" w:hAnsi="Times New Roman" w:cs="Times New Roman"/>
          <w:sz w:val="24"/>
          <w:szCs w:val="24"/>
        </w:rPr>
        <w:t>rendah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kurang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memanfaatkan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dimiliki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untuk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menghasilkan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keuntungan</w:t>
      </w:r>
      <w:proofErr w:type="spellEnd"/>
      <w:r w:rsidRPr="00BD3545">
        <w:rPr>
          <w:rFonts w:ascii="Times New Roman" w:hAnsi="Times New Roman" w:cs="Times New Roman"/>
          <w:sz w:val="24"/>
          <w:szCs w:val="24"/>
        </w:rPr>
        <w:t>.</w:t>
      </w:r>
    </w:p>
    <w:p w14:paraId="684E7F8C" w14:textId="56F7430A" w:rsidR="00BD3545" w:rsidRPr="00BD3545" w:rsidRDefault="00BD3545" w:rsidP="00BD3545">
      <w:pPr>
        <w:jc w:val="both"/>
        <w:rPr>
          <w:rFonts w:ascii="Times New Roman" w:hAnsi="Times New Roman" w:cs="Times New Roman"/>
          <w:sz w:val="24"/>
          <w:szCs w:val="24"/>
        </w:rPr>
      </w:pPr>
      <w:proofErr w:type="spellStart"/>
      <w:r w:rsidRPr="00BD3545">
        <w:rPr>
          <w:rFonts w:ascii="Times New Roman" w:hAnsi="Times New Roman" w:cs="Times New Roman"/>
          <w:sz w:val="24"/>
          <w:szCs w:val="24"/>
        </w:rPr>
        <w:t>Temuan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bertentangan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Return </w:t>
      </w:r>
      <w:proofErr w:type="gramStart"/>
      <w:r w:rsidRPr="00BD3545">
        <w:rPr>
          <w:rFonts w:ascii="Times New Roman" w:hAnsi="Times New Roman" w:cs="Times New Roman"/>
          <w:sz w:val="24"/>
          <w:szCs w:val="24"/>
        </w:rPr>
        <w:t>On</w:t>
      </w:r>
      <w:proofErr w:type="gramEnd"/>
      <w:r w:rsidRPr="00BD3545">
        <w:rPr>
          <w:rFonts w:ascii="Times New Roman" w:hAnsi="Times New Roman" w:cs="Times New Roman"/>
          <w:sz w:val="24"/>
          <w:szCs w:val="24"/>
        </w:rPr>
        <w:t xml:space="preserve"> Asset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positif</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Menurut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teori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tersebut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ROA,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suatu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menggunakan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asetnya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seharusnya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meningkatkan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lastRenderedPageBreak/>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Namun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hasil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Ahnan Aditya Lutfi dan Bagus </w:t>
      </w:r>
      <w:proofErr w:type="spellStart"/>
      <w:r w:rsidRPr="00BD3545">
        <w:rPr>
          <w:rFonts w:ascii="Times New Roman" w:hAnsi="Times New Roman" w:cs="Times New Roman"/>
          <w:sz w:val="24"/>
          <w:szCs w:val="24"/>
        </w:rPr>
        <w:t>Panuntun</w:t>
      </w:r>
      <w:proofErr w:type="spellEnd"/>
      <w:r w:rsidRPr="00BD3545">
        <w:rPr>
          <w:rFonts w:ascii="Times New Roman" w:hAnsi="Times New Roman" w:cs="Times New Roman"/>
          <w:sz w:val="24"/>
          <w:szCs w:val="24"/>
        </w:rPr>
        <w:t xml:space="preserve"> (2021), Nur Amelia Kasman (2023),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ROA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mereka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efisien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perputaran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semakin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besar</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potensi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keuntungan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atau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pendapatan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dihasilkan</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Serta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Mikial et al (2018) yang </w:t>
      </w:r>
      <w:proofErr w:type="spellStart"/>
      <w:r w:rsidRPr="00BD3545">
        <w:rPr>
          <w:rFonts w:ascii="Times New Roman" w:hAnsi="Times New Roman" w:cs="Times New Roman"/>
          <w:sz w:val="24"/>
          <w:szCs w:val="24"/>
        </w:rPr>
        <w:t>menyatakan</w:t>
      </w:r>
      <w:proofErr w:type="spellEnd"/>
      <w:r w:rsidRPr="00BD3545">
        <w:rPr>
          <w:rFonts w:ascii="Times New Roman" w:hAnsi="Times New Roman" w:cs="Times New Roman"/>
          <w:sz w:val="24"/>
          <w:szCs w:val="24"/>
        </w:rPr>
        <w:t xml:space="preserve"> ROA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dikarenakan</w:t>
      </w:r>
      <w:proofErr w:type="spellEnd"/>
      <w:r w:rsidRPr="00BD3545">
        <w:rPr>
          <w:rFonts w:ascii="Times New Roman" w:hAnsi="Times New Roman" w:cs="Times New Roman"/>
          <w:sz w:val="24"/>
          <w:szCs w:val="24"/>
        </w:rPr>
        <w:t xml:space="preserve"> Tinggi </w:t>
      </w:r>
      <w:proofErr w:type="spellStart"/>
      <w:r w:rsidRPr="00BD3545">
        <w:rPr>
          <w:rFonts w:ascii="Times New Roman" w:hAnsi="Times New Roman" w:cs="Times New Roman"/>
          <w:sz w:val="24"/>
          <w:szCs w:val="24"/>
        </w:rPr>
        <w:t>rendahnya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pengelolaan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baik</w:t>
      </w:r>
      <w:proofErr w:type="spellEnd"/>
      <w:r w:rsidRPr="00BD3545">
        <w:rPr>
          <w:rFonts w:ascii="Times New Roman" w:hAnsi="Times New Roman" w:cs="Times New Roman"/>
          <w:sz w:val="24"/>
          <w:szCs w:val="24"/>
        </w:rPr>
        <w:t xml:space="preserve"> dan </w:t>
      </w:r>
      <w:proofErr w:type="spellStart"/>
      <w:r w:rsidRPr="00BD3545">
        <w:rPr>
          <w:rFonts w:ascii="Times New Roman" w:hAnsi="Times New Roman" w:cs="Times New Roman"/>
          <w:sz w:val="24"/>
          <w:szCs w:val="24"/>
        </w:rPr>
        <w:t>maksimal</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menyebabkan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tingkat</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keuangan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baik</w:t>
      </w:r>
      <w:proofErr w:type="spellEnd"/>
      <w:r w:rsidRPr="00BD3545">
        <w:rPr>
          <w:rFonts w:ascii="Times New Roman" w:hAnsi="Times New Roman" w:cs="Times New Roman"/>
          <w:sz w:val="24"/>
          <w:szCs w:val="24"/>
        </w:rPr>
        <w:t xml:space="preserve"> pula, </w:t>
      </w:r>
      <w:proofErr w:type="spellStart"/>
      <w:r w:rsidRPr="00BD3545">
        <w:rPr>
          <w:rFonts w:ascii="Times New Roman" w:hAnsi="Times New Roman" w:cs="Times New Roman"/>
          <w:sz w:val="24"/>
          <w:szCs w:val="24"/>
        </w:rPr>
        <w:t>kinerja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keuangan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kurang</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baik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dapat</w:t>
      </w:r>
      <w:proofErr w:type="spellEnd"/>
      <w:r w:rsidRPr="00BD3545">
        <w:rPr>
          <w:rFonts w:ascii="Times New Roman" w:hAnsi="Times New Roman" w:cs="Times New Roman"/>
          <w:sz w:val="24"/>
          <w:szCs w:val="24"/>
        </w:rPr>
        <w:t xml:space="preserve"> di </w:t>
      </w:r>
      <w:proofErr w:type="spellStart"/>
      <w:r w:rsidRPr="00BD3545">
        <w:rPr>
          <w:rFonts w:ascii="Times New Roman" w:hAnsi="Times New Roman" w:cs="Times New Roman"/>
          <w:sz w:val="24"/>
          <w:szCs w:val="24"/>
        </w:rPr>
        <w:t>akibatkan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banyak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belum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dikelola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secara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maksimal</w:t>
      </w:r>
      <w:proofErr w:type="spellEnd"/>
    </w:p>
    <w:p w14:paraId="6BDDA819" w14:textId="26800497" w:rsidR="00BD3545" w:rsidRPr="00BD3545" w:rsidRDefault="00BD3545" w:rsidP="00BD3545">
      <w:pPr>
        <w:jc w:val="both"/>
        <w:rPr>
          <w:rFonts w:ascii="Times New Roman" w:hAnsi="Times New Roman" w:cs="Times New Roman"/>
          <w:sz w:val="24"/>
          <w:szCs w:val="24"/>
        </w:rPr>
      </w:pPr>
      <w:r w:rsidRPr="00BD3545">
        <w:rPr>
          <w:rFonts w:ascii="Times New Roman" w:hAnsi="Times New Roman" w:cs="Times New Roman"/>
          <w:sz w:val="24"/>
          <w:szCs w:val="24"/>
        </w:rPr>
        <w:t xml:space="preserve">Hasil </w:t>
      </w:r>
      <w:proofErr w:type="spellStart"/>
      <w:r w:rsidRPr="00BD3545">
        <w:rPr>
          <w:rFonts w:ascii="Times New Roman" w:hAnsi="Times New Roman" w:cs="Times New Roman"/>
          <w:sz w:val="24"/>
          <w:szCs w:val="24"/>
        </w:rPr>
        <w:t>penelitian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ini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lebih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sejalan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temuan</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dilakukan</w:t>
      </w:r>
      <w:proofErr w:type="spellEnd"/>
      <w:r w:rsidRPr="00BD3545">
        <w:rPr>
          <w:rFonts w:ascii="Times New Roman" w:hAnsi="Times New Roman" w:cs="Times New Roman"/>
          <w:sz w:val="24"/>
          <w:szCs w:val="24"/>
        </w:rPr>
        <w:t xml:space="preserve"> oleh </w:t>
      </w:r>
      <w:proofErr w:type="spellStart"/>
      <w:r w:rsidRPr="00BD3545">
        <w:rPr>
          <w:rFonts w:ascii="Times New Roman" w:hAnsi="Times New Roman" w:cs="Times New Roman"/>
          <w:sz w:val="24"/>
          <w:szCs w:val="24"/>
        </w:rPr>
        <w:t>Jufrizen</w:t>
      </w:r>
      <w:proofErr w:type="spellEnd"/>
      <w:r w:rsidRPr="00BD3545">
        <w:rPr>
          <w:rFonts w:ascii="Times New Roman" w:hAnsi="Times New Roman" w:cs="Times New Roman"/>
          <w:sz w:val="24"/>
          <w:szCs w:val="24"/>
        </w:rPr>
        <w:t xml:space="preserve"> et al. (2020) dan Petty Aprilia Sari (2021), yang </w:t>
      </w:r>
      <w:proofErr w:type="spellStart"/>
      <w:r w:rsidRPr="00BD3545">
        <w:rPr>
          <w:rFonts w:ascii="Times New Roman" w:hAnsi="Times New Roman" w:cs="Times New Roman"/>
          <w:sz w:val="24"/>
          <w:szCs w:val="24"/>
        </w:rPr>
        <w:t>menunjukkan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bahwa</w:t>
      </w:r>
      <w:proofErr w:type="spellEnd"/>
      <w:r w:rsidRPr="00BD3545">
        <w:rPr>
          <w:rFonts w:ascii="Times New Roman" w:hAnsi="Times New Roman" w:cs="Times New Roman"/>
          <w:sz w:val="24"/>
          <w:szCs w:val="24"/>
        </w:rPr>
        <w:t xml:space="preserve"> Return on Asset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berpengaruh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terhadap</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Salah </w:t>
      </w:r>
      <w:proofErr w:type="spellStart"/>
      <w:r w:rsidRPr="00BD3545">
        <w:rPr>
          <w:rFonts w:ascii="Times New Roman" w:hAnsi="Times New Roman" w:cs="Times New Roman"/>
          <w:sz w:val="24"/>
          <w:szCs w:val="24"/>
        </w:rPr>
        <w:t>satu</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penyebab</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utama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ketidakefektifan</w:t>
      </w:r>
      <w:proofErr w:type="spellEnd"/>
      <w:r w:rsidRPr="00BD3545">
        <w:rPr>
          <w:rFonts w:ascii="Times New Roman" w:hAnsi="Times New Roman" w:cs="Times New Roman"/>
          <w:sz w:val="24"/>
          <w:szCs w:val="24"/>
        </w:rPr>
        <w:t xml:space="preserve"> ROA </w:t>
      </w:r>
      <w:proofErr w:type="spellStart"/>
      <w:r w:rsidRPr="00BD3545">
        <w:rPr>
          <w:rFonts w:ascii="Times New Roman" w:hAnsi="Times New Roman" w:cs="Times New Roman"/>
          <w:sz w:val="24"/>
          <w:szCs w:val="24"/>
        </w:rPr>
        <w:t>dalam</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mempengaruhi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nilai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adalah</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adanya</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periode-periode</w:t>
      </w:r>
      <w:proofErr w:type="spellEnd"/>
      <w:r w:rsidRPr="00BD3545">
        <w:rPr>
          <w:rFonts w:ascii="Times New Roman" w:hAnsi="Times New Roman" w:cs="Times New Roman"/>
          <w:sz w:val="24"/>
          <w:szCs w:val="24"/>
        </w:rPr>
        <w:t xml:space="preserve"> di mana </w:t>
      </w:r>
      <w:proofErr w:type="spellStart"/>
      <w:r w:rsidRPr="00BD3545">
        <w:rPr>
          <w:rFonts w:ascii="Times New Roman" w:hAnsi="Times New Roman" w:cs="Times New Roman"/>
          <w:sz w:val="24"/>
          <w:szCs w:val="24"/>
        </w:rPr>
        <w:t>peningkatan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aset</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dimiliki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perusahaan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tidak</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diiringi</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dengan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peningkatan</w:t>
      </w:r>
      <w:proofErr w:type="spellEnd"/>
      <w:r w:rsidRPr="00BD3545">
        <w:rPr>
          <w:rFonts w:ascii="Times New Roman" w:hAnsi="Times New Roman" w:cs="Times New Roman"/>
          <w:sz w:val="24"/>
          <w:szCs w:val="24"/>
        </w:rPr>
        <w:t xml:space="preserve"> </w:t>
      </w:r>
      <w:proofErr w:type="spellStart"/>
      <w:r w:rsidRPr="00BD3545">
        <w:rPr>
          <w:rFonts w:ascii="Times New Roman" w:hAnsi="Times New Roman" w:cs="Times New Roman"/>
          <w:sz w:val="24"/>
          <w:szCs w:val="24"/>
        </w:rPr>
        <w:t>laba</w:t>
      </w:r>
      <w:proofErr w:type="spellEnd"/>
      <w:r w:rsidRPr="00BD3545">
        <w:rPr>
          <w:rFonts w:ascii="Times New Roman" w:hAnsi="Times New Roman" w:cs="Times New Roman"/>
          <w:sz w:val="24"/>
          <w:szCs w:val="24"/>
        </w:rPr>
        <w:t xml:space="preserve"> yang </w:t>
      </w:r>
      <w:proofErr w:type="spellStart"/>
      <w:r w:rsidRPr="00BD3545">
        <w:rPr>
          <w:rFonts w:ascii="Times New Roman" w:hAnsi="Times New Roman" w:cs="Times New Roman"/>
          <w:sz w:val="24"/>
          <w:szCs w:val="24"/>
        </w:rPr>
        <w:t>signifikan</w:t>
      </w:r>
      <w:proofErr w:type="spellEnd"/>
      <w:r w:rsidRPr="00BD3545">
        <w:rPr>
          <w:rFonts w:ascii="Times New Roman" w:hAnsi="Times New Roman" w:cs="Times New Roman"/>
          <w:sz w:val="24"/>
          <w:szCs w:val="24"/>
        </w:rPr>
        <w:t>.</w:t>
      </w:r>
    </w:p>
    <w:p w14:paraId="035A3BF3" w14:textId="1BAF6CBE" w:rsidR="00BD3545" w:rsidRPr="00B953F6" w:rsidRDefault="00B953F6" w:rsidP="00BD3545">
      <w:pPr>
        <w:pStyle w:val="Heading1"/>
        <w:numPr>
          <w:ilvl w:val="0"/>
          <w:numId w:val="5"/>
        </w:numPr>
        <w:ind w:left="426"/>
        <w:jc w:val="left"/>
      </w:pPr>
      <w:bookmarkStart w:id="15" w:name="_Toc174962180"/>
      <w:r w:rsidRPr="001C2C15">
        <w:t>KESIMPULAN DAN SARAN</w:t>
      </w:r>
      <w:bookmarkEnd w:id="15"/>
    </w:p>
    <w:p w14:paraId="153B7F53" w14:textId="77777777" w:rsidR="00B953F6" w:rsidRPr="00F47286" w:rsidRDefault="00B953F6" w:rsidP="00B953F6">
      <w:pPr>
        <w:pStyle w:val="ListParagraph"/>
        <w:widowControl w:val="0"/>
        <w:numPr>
          <w:ilvl w:val="0"/>
          <w:numId w:val="13"/>
        </w:numPr>
        <w:autoSpaceDE w:val="0"/>
        <w:autoSpaceDN w:val="0"/>
        <w:spacing w:after="0" w:line="480" w:lineRule="auto"/>
        <w:jc w:val="both"/>
        <w:outlineLvl w:val="1"/>
        <w:rPr>
          <w:rFonts w:ascii="Times New Roman" w:eastAsia="Times New Roman" w:hAnsi="Times New Roman" w:cs="Times New Roman"/>
          <w:b/>
          <w:bCs/>
          <w:vanish/>
          <w:sz w:val="24"/>
          <w:szCs w:val="24"/>
          <w:lang w:val="en-US"/>
        </w:rPr>
      </w:pPr>
      <w:bookmarkStart w:id="16" w:name="_Toc174962181"/>
      <w:bookmarkEnd w:id="16"/>
    </w:p>
    <w:p w14:paraId="26904309" w14:textId="77777777" w:rsidR="00B953F6" w:rsidRDefault="00B953F6" w:rsidP="00B953F6">
      <w:pPr>
        <w:widowControl w:val="0"/>
        <w:autoSpaceDE w:val="0"/>
        <w:autoSpaceDN w:val="0"/>
        <w:spacing w:after="0" w:line="480" w:lineRule="auto"/>
        <w:jc w:val="both"/>
        <w:outlineLvl w:val="1"/>
        <w:rPr>
          <w:rFonts w:ascii="Times New Roman" w:hAnsi="Times New Roman" w:cs="Times New Roman"/>
          <w:b/>
          <w:color w:val="000000" w:themeColor="text1"/>
          <w:sz w:val="24"/>
        </w:rPr>
      </w:pPr>
      <w:bookmarkStart w:id="17" w:name="_Toc174962182"/>
      <w:r w:rsidRPr="00B953F6">
        <w:rPr>
          <w:rFonts w:ascii="Times New Roman" w:hAnsi="Times New Roman" w:cs="Times New Roman"/>
          <w:b/>
          <w:color w:val="000000" w:themeColor="text1"/>
          <w:sz w:val="24"/>
        </w:rPr>
        <w:t>Kesimpulan</w:t>
      </w:r>
      <w:bookmarkEnd w:id="17"/>
    </w:p>
    <w:p w14:paraId="19793EF9" w14:textId="77777777" w:rsidR="00231542" w:rsidRPr="00231542" w:rsidRDefault="00231542" w:rsidP="00231542">
      <w:pPr>
        <w:widowControl w:val="0"/>
        <w:autoSpaceDE w:val="0"/>
        <w:autoSpaceDN w:val="0"/>
        <w:spacing w:after="0" w:line="489" w:lineRule="auto"/>
        <w:ind w:right="1198" w:firstLine="720"/>
        <w:rPr>
          <w:rFonts w:ascii="Times New Roman" w:eastAsia="Times New Roman" w:hAnsi="Times New Roman" w:cs="Times New Roman"/>
          <w:lang w:val="id-ID"/>
        </w:rPr>
      </w:pPr>
      <w:r w:rsidRPr="00231542">
        <w:rPr>
          <w:rFonts w:ascii="Times New Roman" w:eastAsia="Times New Roman" w:hAnsi="Times New Roman" w:cs="Times New Roman"/>
          <w:lang w:val="id-ID"/>
        </w:rPr>
        <w:t>Berdasarkan hasil analisis data serta pembahasan pada Bab IV maka peneliti dengan menarik kesimpulan sebagai berikut</w:t>
      </w:r>
    </w:p>
    <w:p w14:paraId="5B71897B" w14:textId="77777777" w:rsidR="00231542" w:rsidRPr="00231542" w:rsidRDefault="00231542" w:rsidP="00231542">
      <w:pPr>
        <w:widowControl w:val="0"/>
        <w:autoSpaceDE w:val="0"/>
        <w:autoSpaceDN w:val="0"/>
        <w:spacing w:before="11" w:after="0" w:line="240" w:lineRule="auto"/>
        <w:rPr>
          <w:rFonts w:ascii="Times New Roman" w:eastAsia="Times New Roman" w:hAnsi="Times New Roman" w:cs="Times New Roman"/>
          <w:lang w:val="id-ID"/>
        </w:rPr>
      </w:pPr>
    </w:p>
    <w:p w14:paraId="2DB42846" w14:textId="77777777" w:rsidR="00231542" w:rsidRPr="00231542" w:rsidRDefault="00231542" w:rsidP="00231542">
      <w:pPr>
        <w:widowControl w:val="0"/>
        <w:numPr>
          <w:ilvl w:val="0"/>
          <w:numId w:val="20"/>
        </w:numPr>
        <w:tabs>
          <w:tab w:val="left" w:pos="1330"/>
        </w:tabs>
        <w:autoSpaceDE w:val="0"/>
        <w:autoSpaceDN w:val="0"/>
        <w:spacing w:after="0" w:line="489" w:lineRule="auto"/>
        <w:ind w:right="1189"/>
        <w:jc w:val="both"/>
        <w:rPr>
          <w:rFonts w:ascii="Times New Roman" w:eastAsia="Times New Roman" w:hAnsi="Times New Roman" w:cs="Times New Roman"/>
          <w:lang w:val="id-ID"/>
        </w:rPr>
      </w:pPr>
      <w:r w:rsidRPr="00231542">
        <w:rPr>
          <w:rFonts w:ascii="Times New Roman" w:eastAsia="Times New Roman" w:hAnsi="Times New Roman" w:cs="Times New Roman"/>
          <w:i/>
          <w:lang w:val="id-ID"/>
        </w:rPr>
        <w:t xml:space="preserve">Nett Profit Margin, Return on Equity, </w:t>
      </w:r>
      <w:r w:rsidRPr="00231542">
        <w:rPr>
          <w:rFonts w:ascii="Times New Roman" w:eastAsia="Times New Roman" w:hAnsi="Times New Roman" w:cs="Times New Roman"/>
          <w:lang w:val="id-ID"/>
        </w:rPr>
        <w:t xml:space="preserve">dan </w:t>
      </w:r>
      <w:r w:rsidRPr="00231542">
        <w:rPr>
          <w:rFonts w:ascii="Times New Roman" w:eastAsia="Times New Roman" w:hAnsi="Times New Roman" w:cs="Times New Roman"/>
          <w:i/>
          <w:lang w:val="id-ID"/>
        </w:rPr>
        <w:t xml:space="preserve">Return on Asset </w:t>
      </w:r>
      <w:r w:rsidRPr="00231542">
        <w:rPr>
          <w:rFonts w:ascii="Times New Roman" w:eastAsia="Times New Roman" w:hAnsi="Times New Roman" w:cs="Times New Roman"/>
          <w:lang w:val="id-ID"/>
        </w:rPr>
        <w:t>mempengaruhi Nilai Perusahaan</w:t>
      </w:r>
      <w:r w:rsidRPr="00231542">
        <w:rPr>
          <w:rFonts w:ascii="Times New Roman" w:eastAsia="Times New Roman" w:hAnsi="Times New Roman" w:cs="Times New Roman"/>
          <w:spacing w:val="33"/>
          <w:lang w:val="id-ID"/>
        </w:rPr>
        <w:t xml:space="preserve"> </w:t>
      </w:r>
      <w:r w:rsidRPr="00231542">
        <w:rPr>
          <w:rFonts w:ascii="Times New Roman" w:eastAsia="Times New Roman" w:hAnsi="Times New Roman" w:cs="Times New Roman"/>
          <w:lang w:val="id-ID"/>
        </w:rPr>
        <w:t>(Tobin’s</w:t>
      </w:r>
      <w:r w:rsidRPr="00231542">
        <w:rPr>
          <w:rFonts w:ascii="Times New Roman" w:eastAsia="Times New Roman" w:hAnsi="Times New Roman" w:cs="Times New Roman"/>
          <w:spacing w:val="33"/>
          <w:lang w:val="id-ID"/>
        </w:rPr>
        <w:t xml:space="preserve"> </w:t>
      </w:r>
      <w:r w:rsidRPr="00231542">
        <w:rPr>
          <w:rFonts w:ascii="Times New Roman" w:eastAsia="Times New Roman" w:hAnsi="Times New Roman" w:cs="Times New Roman"/>
          <w:lang w:val="id-ID"/>
        </w:rPr>
        <w:t>Q)</w:t>
      </w:r>
      <w:r w:rsidRPr="00231542">
        <w:rPr>
          <w:rFonts w:ascii="Times New Roman" w:eastAsia="Times New Roman" w:hAnsi="Times New Roman" w:cs="Times New Roman"/>
          <w:spacing w:val="34"/>
          <w:lang w:val="id-ID"/>
        </w:rPr>
        <w:t xml:space="preserve"> </w:t>
      </w:r>
      <w:r w:rsidRPr="00231542">
        <w:rPr>
          <w:rFonts w:ascii="Times New Roman" w:eastAsia="Times New Roman" w:hAnsi="Times New Roman" w:cs="Times New Roman"/>
          <w:lang w:val="id-ID"/>
        </w:rPr>
        <w:t>pada</w:t>
      </w:r>
      <w:r w:rsidRPr="00231542">
        <w:rPr>
          <w:rFonts w:ascii="Times New Roman" w:eastAsia="Times New Roman" w:hAnsi="Times New Roman" w:cs="Times New Roman"/>
          <w:spacing w:val="31"/>
          <w:lang w:val="id-ID"/>
        </w:rPr>
        <w:t xml:space="preserve"> </w:t>
      </w:r>
      <w:r w:rsidRPr="00231542">
        <w:rPr>
          <w:rFonts w:ascii="Times New Roman" w:eastAsia="Times New Roman" w:hAnsi="Times New Roman" w:cs="Times New Roman"/>
          <w:lang w:val="id-ID"/>
        </w:rPr>
        <w:t>perusahaan</w:t>
      </w:r>
      <w:r w:rsidRPr="00231542">
        <w:rPr>
          <w:rFonts w:ascii="Times New Roman" w:eastAsia="Times New Roman" w:hAnsi="Times New Roman" w:cs="Times New Roman"/>
          <w:spacing w:val="31"/>
          <w:lang w:val="id-ID"/>
        </w:rPr>
        <w:t xml:space="preserve"> </w:t>
      </w:r>
      <w:r w:rsidRPr="00231542">
        <w:rPr>
          <w:rFonts w:ascii="Times New Roman" w:eastAsia="Times New Roman" w:hAnsi="Times New Roman" w:cs="Times New Roman"/>
          <w:lang w:val="id-ID"/>
        </w:rPr>
        <w:t>subsektor</w:t>
      </w:r>
      <w:r w:rsidRPr="00231542">
        <w:rPr>
          <w:rFonts w:ascii="Times New Roman" w:eastAsia="Times New Roman" w:hAnsi="Times New Roman" w:cs="Times New Roman"/>
          <w:spacing w:val="33"/>
          <w:lang w:val="id-ID"/>
        </w:rPr>
        <w:t xml:space="preserve"> </w:t>
      </w:r>
      <w:r w:rsidRPr="00231542">
        <w:rPr>
          <w:rFonts w:ascii="Times New Roman" w:eastAsia="Times New Roman" w:hAnsi="Times New Roman" w:cs="Times New Roman"/>
          <w:lang w:val="id-ID"/>
        </w:rPr>
        <w:t>pariwisata</w:t>
      </w:r>
      <w:r w:rsidRPr="00231542">
        <w:rPr>
          <w:rFonts w:ascii="Times New Roman" w:eastAsia="Times New Roman" w:hAnsi="Times New Roman" w:cs="Times New Roman"/>
          <w:spacing w:val="32"/>
          <w:lang w:val="id-ID"/>
        </w:rPr>
        <w:t xml:space="preserve"> </w:t>
      </w:r>
      <w:r w:rsidRPr="00231542">
        <w:rPr>
          <w:rFonts w:ascii="Times New Roman" w:eastAsia="Times New Roman" w:hAnsi="Times New Roman" w:cs="Times New Roman"/>
          <w:lang w:val="id-ID"/>
        </w:rPr>
        <w:t>yang</w:t>
      </w:r>
      <w:r w:rsidRPr="00231542">
        <w:rPr>
          <w:rFonts w:ascii="Times New Roman" w:eastAsia="Times New Roman" w:hAnsi="Times New Roman" w:cs="Times New Roman"/>
          <w:spacing w:val="33"/>
          <w:lang w:val="id-ID"/>
        </w:rPr>
        <w:t xml:space="preserve"> </w:t>
      </w:r>
      <w:r w:rsidRPr="00231542">
        <w:rPr>
          <w:rFonts w:ascii="Times New Roman" w:eastAsia="Times New Roman" w:hAnsi="Times New Roman" w:cs="Times New Roman"/>
          <w:lang w:val="id-ID"/>
        </w:rPr>
        <w:t>terdaftar di BEI periode 2020-2023. Hal ini disebabkan oleh ketiga rasio tersebut yang mencerminkan kinerja keuangan yang saling terkait dan penting bagi investor dalam mengevaluasi potensi profitabilitas, efisiensi pengelolaan modal, serta pemanfaatan aset perusahaan. Kombinasi ketiganya memberikan gambaran menyeluruh</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mengenai</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kinerja</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perusahaan,</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yang</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pada</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 xml:space="preserve">gilirannya mempengaruhi keputusan investasi </w:t>
      </w:r>
      <w:r w:rsidRPr="00231542">
        <w:rPr>
          <w:rFonts w:ascii="Times New Roman" w:eastAsia="Times New Roman" w:hAnsi="Times New Roman" w:cs="Times New Roman"/>
          <w:lang w:val="id-ID"/>
        </w:rPr>
        <w:lastRenderedPageBreak/>
        <w:t>dan nilai pasar perusahaan.</w:t>
      </w:r>
    </w:p>
    <w:p w14:paraId="7379D12E" w14:textId="77777777" w:rsidR="00231542" w:rsidRPr="00231542" w:rsidRDefault="00231542" w:rsidP="00231542">
      <w:pPr>
        <w:widowControl w:val="0"/>
        <w:numPr>
          <w:ilvl w:val="0"/>
          <w:numId w:val="20"/>
        </w:numPr>
        <w:tabs>
          <w:tab w:val="left" w:pos="1330"/>
        </w:tabs>
        <w:autoSpaceDE w:val="0"/>
        <w:autoSpaceDN w:val="0"/>
        <w:spacing w:before="3" w:after="0" w:line="489" w:lineRule="auto"/>
        <w:ind w:right="1191"/>
        <w:jc w:val="both"/>
        <w:rPr>
          <w:rFonts w:ascii="Times New Roman" w:eastAsia="Times New Roman" w:hAnsi="Times New Roman" w:cs="Times New Roman"/>
          <w:lang w:val="id-ID"/>
        </w:rPr>
      </w:pPr>
      <w:r w:rsidRPr="00231542">
        <w:rPr>
          <w:rFonts w:ascii="Times New Roman" w:eastAsia="Times New Roman" w:hAnsi="Times New Roman" w:cs="Times New Roman"/>
          <w:i/>
          <w:lang w:val="id-ID"/>
        </w:rPr>
        <w:t xml:space="preserve">Nett Profit Margin </w:t>
      </w:r>
      <w:r w:rsidRPr="00231542">
        <w:rPr>
          <w:rFonts w:ascii="Times New Roman" w:eastAsia="Times New Roman" w:hAnsi="Times New Roman" w:cs="Times New Roman"/>
          <w:lang w:val="id-ID"/>
        </w:rPr>
        <w:t>tidak menunjukkan pengaruh signifikan terhadap nilai perusahaan pada perusahaan subsektor pariwisata yang terdaftar di BEI selama periode 2020-2023. Salah satu penyebab utama penurunan laba adalah</w:t>
      </w:r>
      <w:r w:rsidRPr="00231542">
        <w:rPr>
          <w:rFonts w:ascii="Times New Roman" w:eastAsia="Times New Roman" w:hAnsi="Times New Roman" w:cs="Times New Roman"/>
          <w:spacing w:val="80"/>
          <w:lang w:val="id-ID"/>
        </w:rPr>
        <w:t xml:space="preserve"> </w:t>
      </w:r>
      <w:r w:rsidRPr="00231542">
        <w:rPr>
          <w:rFonts w:ascii="Times New Roman" w:eastAsia="Times New Roman" w:hAnsi="Times New Roman" w:cs="Times New Roman"/>
          <w:lang w:val="id-ID"/>
        </w:rPr>
        <w:t>fluktuasi musiman, di mana industri pariwisata sangat dipengaruhi oleh musim wisata. Pendapatan sering kali sangat tinggi selama musim puncak dan</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 xml:space="preserve">menurun drastis pada musim sepi. Selain itu, sektor ini juga bergantung pada volume </w:t>
      </w:r>
      <w:r w:rsidRPr="00231542">
        <w:rPr>
          <w:rFonts w:ascii="Times New Roman" w:eastAsia="Times New Roman" w:hAnsi="Times New Roman" w:cs="Times New Roman"/>
          <w:lang w:val="id-ID"/>
        </w:rPr>
        <w:t>pengunjung, harga tiket, dan biaya pemeliharaan fasilitas yang tinggi. Kondisi</w:t>
      </w:r>
      <w:r w:rsidRPr="00231542">
        <w:rPr>
          <w:rFonts w:ascii="Times New Roman" w:eastAsia="Times New Roman" w:hAnsi="Times New Roman" w:cs="Times New Roman"/>
          <w:spacing w:val="38"/>
          <w:lang w:val="id-ID"/>
        </w:rPr>
        <w:t xml:space="preserve"> </w:t>
      </w:r>
      <w:r w:rsidRPr="00231542">
        <w:rPr>
          <w:rFonts w:ascii="Times New Roman" w:eastAsia="Times New Roman" w:hAnsi="Times New Roman" w:cs="Times New Roman"/>
          <w:lang w:val="id-ID"/>
        </w:rPr>
        <w:t>ini</w:t>
      </w:r>
      <w:r w:rsidRPr="00231542">
        <w:rPr>
          <w:rFonts w:ascii="Times New Roman" w:eastAsia="Times New Roman" w:hAnsi="Times New Roman" w:cs="Times New Roman"/>
          <w:spacing w:val="34"/>
          <w:lang w:val="id-ID"/>
        </w:rPr>
        <w:t xml:space="preserve"> </w:t>
      </w:r>
      <w:r w:rsidRPr="00231542">
        <w:rPr>
          <w:rFonts w:ascii="Times New Roman" w:eastAsia="Times New Roman" w:hAnsi="Times New Roman" w:cs="Times New Roman"/>
          <w:lang w:val="id-ID"/>
        </w:rPr>
        <w:t>menyebabkan</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fluktuasi</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besar</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dalam</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laba</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bersih</w:t>
      </w:r>
      <w:r w:rsidRPr="00231542">
        <w:rPr>
          <w:rFonts w:ascii="Times New Roman" w:eastAsia="Times New Roman" w:hAnsi="Times New Roman" w:cs="Times New Roman"/>
          <w:spacing w:val="38"/>
          <w:lang w:val="id-ID"/>
        </w:rPr>
        <w:t xml:space="preserve"> </w:t>
      </w:r>
      <w:r w:rsidRPr="00231542">
        <w:rPr>
          <w:rFonts w:ascii="Times New Roman" w:eastAsia="Times New Roman" w:hAnsi="Times New Roman" w:cs="Times New Roman"/>
          <w:lang w:val="id-ID"/>
        </w:rPr>
        <w:t>dan</w:t>
      </w:r>
      <w:r w:rsidRPr="00231542">
        <w:rPr>
          <w:rFonts w:ascii="Times New Roman" w:eastAsia="Times New Roman" w:hAnsi="Times New Roman" w:cs="Times New Roman"/>
          <w:spacing w:val="38"/>
          <w:lang w:val="id-ID"/>
        </w:rPr>
        <w:t xml:space="preserve"> </w:t>
      </w:r>
      <w:r w:rsidRPr="00231542">
        <w:rPr>
          <w:rFonts w:ascii="Times New Roman" w:eastAsia="Times New Roman" w:hAnsi="Times New Roman" w:cs="Times New Roman"/>
          <w:lang w:val="id-ID"/>
        </w:rPr>
        <w:t>NPM,</w:t>
      </w:r>
      <w:r w:rsidRPr="00231542">
        <w:rPr>
          <w:rFonts w:ascii="Times New Roman" w:eastAsia="Times New Roman" w:hAnsi="Times New Roman" w:cs="Times New Roman"/>
          <w:spacing w:val="33"/>
          <w:lang w:val="id-ID"/>
        </w:rPr>
        <w:t xml:space="preserve"> </w:t>
      </w:r>
      <w:r w:rsidRPr="00231542">
        <w:rPr>
          <w:rFonts w:ascii="Times New Roman" w:eastAsia="Times New Roman" w:hAnsi="Times New Roman" w:cs="Times New Roman"/>
          <w:lang w:val="id-ID"/>
        </w:rPr>
        <w:t>yang</w:t>
      </w:r>
    </w:p>
    <w:p w14:paraId="798C4B9D" w14:textId="77777777" w:rsidR="00231542" w:rsidRPr="00231542" w:rsidRDefault="00231542" w:rsidP="00231542">
      <w:pPr>
        <w:widowControl w:val="0"/>
        <w:autoSpaceDE w:val="0"/>
        <w:autoSpaceDN w:val="0"/>
        <w:spacing w:after="0" w:line="489" w:lineRule="auto"/>
        <w:ind w:left="1330" w:right="1191"/>
        <w:jc w:val="both"/>
        <w:rPr>
          <w:rFonts w:ascii="Times New Roman" w:eastAsia="Times New Roman" w:hAnsi="Times New Roman" w:cs="Times New Roman"/>
          <w:lang w:val="id-ID"/>
        </w:rPr>
      </w:pPr>
      <w:r w:rsidRPr="00231542">
        <w:rPr>
          <w:rFonts w:ascii="Times New Roman" w:eastAsia="Times New Roman" w:hAnsi="Times New Roman" w:cs="Times New Roman"/>
          <w:lang w:val="id-ID"/>
        </w:rPr>
        <w:t>tidak selalu mencerminkan kinerja jangka panjang atau nilai intrinsik perusahaan. Berdasarkan laporan keuangan yang diperoleh selama periode penelitian, sebagian besar nilai NPM menunjukkan angka negatif.</w:t>
      </w:r>
    </w:p>
    <w:p w14:paraId="163DB17C" w14:textId="77777777" w:rsidR="00231542" w:rsidRPr="00231542" w:rsidRDefault="00231542" w:rsidP="00231542">
      <w:pPr>
        <w:widowControl w:val="0"/>
        <w:numPr>
          <w:ilvl w:val="0"/>
          <w:numId w:val="20"/>
        </w:numPr>
        <w:tabs>
          <w:tab w:val="left" w:pos="1330"/>
        </w:tabs>
        <w:autoSpaceDE w:val="0"/>
        <w:autoSpaceDN w:val="0"/>
        <w:spacing w:after="0" w:line="489" w:lineRule="auto"/>
        <w:ind w:right="1139"/>
        <w:jc w:val="both"/>
        <w:rPr>
          <w:rFonts w:ascii="Times New Roman" w:eastAsia="Times New Roman" w:hAnsi="Times New Roman" w:cs="Times New Roman"/>
          <w:lang w:val="id-ID"/>
        </w:rPr>
      </w:pPr>
      <w:r w:rsidRPr="00231542">
        <w:rPr>
          <w:rFonts w:ascii="Times New Roman" w:eastAsia="Times New Roman" w:hAnsi="Times New Roman" w:cs="Times New Roman"/>
          <w:i/>
          <w:lang w:val="id-ID"/>
        </w:rPr>
        <w:t xml:space="preserve">Return on Equity </w:t>
      </w:r>
      <w:r w:rsidRPr="00231542">
        <w:rPr>
          <w:rFonts w:ascii="Times New Roman" w:eastAsia="Times New Roman" w:hAnsi="Times New Roman" w:cs="Times New Roman"/>
          <w:lang w:val="id-ID"/>
        </w:rPr>
        <w:t xml:space="preserve">berpengaruh terhadap nilai perusahaan pada perusahaan subsektor pariwisata yang terdaftar di </w:t>
      </w:r>
      <w:r w:rsidRPr="00231542">
        <w:rPr>
          <w:rFonts w:ascii="Times New Roman" w:eastAsia="Times New Roman" w:hAnsi="Times New Roman" w:cs="Times New Roman"/>
          <w:lang w:val="id-ID"/>
        </w:rPr>
        <w:lastRenderedPageBreak/>
        <w:t>BEI periode 2020-2023. ROE yang</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negatif pada sektor ini disebabkan oleh penurunan pendapatan akibat faktor eksternal, seperti penurunan jumlah wisatawan atau pandemi. Selain itu,</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terdapat biaya tetap yang tinggi, masalah likuiditas, ketergantungan pada utang, fluktuasi musiman, serta</w:t>
      </w:r>
      <w:r w:rsidRPr="00231542">
        <w:rPr>
          <w:rFonts w:ascii="Times New Roman" w:eastAsia="Times New Roman" w:hAnsi="Times New Roman" w:cs="Times New Roman"/>
          <w:spacing w:val="36"/>
          <w:lang w:val="id-ID"/>
        </w:rPr>
        <w:t xml:space="preserve"> </w:t>
      </w:r>
      <w:r w:rsidRPr="00231542">
        <w:rPr>
          <w:rFonts w:ascii="Times New Roman" w:eastAsia="Times New Roman" w:hAnsi="Times New Roman" w:cs="Times New Roman"/>
          <w:lang w:val="id-ID"/>
        </w:rPr>
        <w:t>kinerja operasional yang tidak efisien. Semua faktor</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ini mengurangi kemampuan perusahaan untuk menghasilkan laba yang</w:t>
      </w:r>
      <w:r w:rsidRPr="00231542">
        <w:rPr>
          <w:rFonts w:ascii="Times New Roman" w:eastAsia="Times New Roman" w:hAnsi="Times New Roman" w:cs="Times New Roman"/>
          <w:spacing w:val="80"/>
          <w:lang w:val="id-ID"/>
        </w:rPr>
        <w:t xml:space="preserve"> </w:t>
      </w:r>
      <w:r w:rsidRPr="00231542">
        <w:rPr>
          <w:rFonts w:ascii="Times New Roman" w:eastAsia="Times New Roman" w:hAnsi="Times New Roman" w:cs="Times New Roman"/>
          <w:lang w:val="id-ID"/>
        </w:rPr>
        <w:t>memadai dari ekuitas yang dimiliki.</w:t>
      </w:r>
    </w:p>
    <w:p w14:paraId="2E0867CC" w14:textId="19525BA2" w:rsidR="00231542" w:rsidRPr="00231542" w:rsidRDefault="00231542" w:rsidP="00231542">
      <w:pPr>
        <w:widowControl w:val="0"/>
        <w:numPr>
          <w:ilvl w:val="0"/>
          <w:numId w:val="20"/>
        </w:numPr>
        <w:tabs>
          <w:tab w:val="left" w:pos="1330"/>
        </w:tabs>
        <w:autoSpaceDE w:val="0"/>
        <w:autoSpaceDN w:val="0"/>
        <w:spacing w:before="2" w:after="0" w:line="489" w:lineRule="auto"/>
        <w:ind w:right="1190"/>
        <w:jc w:val="both"/>
        <w:rPr>
          <w:rFonts w:ascii="Times New Roman" w:eastAsia="Times New Roman" w:hAnsi="Times New Roman" w:cs="Times New Roman"/>
          <w:lang w:val="id-ID"/>
        </w:rPr>
        <w:sectPr w:rsidR="00231542" w:rsidRPr="00231542" w:rsidSect="00231542">
          <w:pgSz w:w="11910" w:h="16840" w:code="9"/>
          <w:pgMar w:top="900" w:right="940" w:bottom="280" w:left="1720" w:header="696" w:footer="0" w:gutter="0"/>
          <w:cols w:num="2" w:space="720"/>
        </w:sectPr>
      </w:pPr>
      <w:r w:rsidRPr="00231542">
        <w:rPr>
          <w:rFonts w:ascii="Times New Roman" w:eastAsia="Times New Roman" w:hAnsi="Times New Roman" w:cs="Times New Roman"/>
          <w:i/>
          <w:lang w:val="id-ID"/>
        </w:rPr>
        <w:t xml:space="preserve">Return on Asset </w:t>
      </w:r>
      <w:r w:rsidRPr="00231542">
        <w:rPr>
          <w:rFonts w:ascii="Times New Roman" w:eastAsia="Times New Roman" w:hAnsi="Times New Roman" w:cs="Times New Roman"/>
          <w:lang w:val="id-ID"/>
        </w:rPr>
        <w:t xml:space="preserve">berpengaruh </w:t>
      </w:r>
      <w:r w:rsidRPr="00231542">
        <w:rPr>
          <w:rFonts w:ascii="Times New Roman" w:eastAsia="Times New Roman" w:hAnsi="Times New Roman" w:cs="Times New Roman"/>
          <w:lang w:val="id-ID"/>
        </w:rPr>
        <w:t xml:space="preserve">terhadap nilai perusahaan pada perusahaan subsektor pariwisata yang terdaftar di BEI selama periode 2020-2023. Salah satu faktor penyebabnya adalah tingginya investasi pada aset tetap. Banyak perusahaan pariwisata, seperti hotel dan agen perjalanan, memerlukan investasi besar dalam properti dan infrastruktur. Meskipun aset-aset ini penting, pengembaliannya mungkin tidak signifikan dalam jangka pendek, sehingga ROA yang rendah atau tidak stabil tidak </w:t>
      </w:r>
      <w:r w:rsidRPr="00231542">
        <w:rPr>
          <w:rFonts w:ascii="Times New Roman" w:eastAsia="Times New Roman" w:hAnsi="Times New Roman" w:cs="Times New Roman"/>
          <w:lang w:val="id-ID"/>
        </w:rPr>
        <w:lastRenderedPageBreak/>
        <w:t>selalu mencerminkan nilai perusahaan secara akurat. Dengan demikian, fluktuasi ROA tidak terlalu berpengaruh terhadap nilai perusahaan, terutama di sektor pariwisata, di mana investasi cenderung tidak langsung berdampak besar pada pendapatan. Selain itu, terdapat</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kecenderungan</w:t>
      </w:r>
      <w:r w:rsidRPr="00231542">
        <w:rPr>
          <w:rFonts w:ascii="Times New Roman" w:eastAsia="Times New Roman" w:hAnsi="Times New Roman" w:cs="Times New Roman"/>
          <w:spacing w:val="69"/>
          <w:lang w:val="id-ID"/>
        </w:rPr>
        <w:t xml:space="preserve"> </w:t>
      </w:r>
      <w:r w:rsidRPr="00231542">
        <w:rPr>
          <w:rFonts w:ascii="Times New Roman" w:eastAsia="Times New Roman" w:hAnsi="Times New Roman" w:cs="Times New Roman"/>
          <w:lang w:val="id-ID"/>
        </w:rPr>
        <w:t>penurunan</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laba</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bersih</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seiring</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dengan</w:t>
      </w:r>
      <w:r w:rsidRPr="00231542">
        <w:rPr>
          <w:rFonts w:ascii="Times New Roman" w:eastAsia="Times New Roman" w:hAnsi="Times New Roman" w:cs="Times New Roman"/>
          <w:spacing w:val="40"/>
          <w:lang w:val="id-ID"/>
        </w:rPr>
        <w:t xml:space="preserve"> </w:t>
      </w:r>
      <w:r w:rsidRPr="00231542">
        <w:rPr>
          <w:rFonts w:ascii="Times New Roman" w:eastAsia="Times New Roman" w:hAnsi="Times New Roman" w:cs="Times New Roman"/>
          <w:lang w:val="id-ID"/>
        </w:rPr>
        <w:t>peningka</w:t>
      </w:r>
      <w:r>
        <w:rPr>
          <w:rFonts w:ascii="Times New Roman" w:eastAsia="Times New Roman" w:hAnsi="Times New Roman" w:cs="Times New Roman"/>
          <w:lang w:val="id-ID"/>
        </w:rPr>
        <w:t>n</w:t>
      </w:r>
    </w:p>
    <w:p w14:paraId="1310966E" w14:textId="77777777" w:rsidR="00B953F6" w:rsidRDefault="00B953F6" w:rsidP="00DC4D9A">
      <w:pPr>
        <w:pStyle w:val="Heading2"/>
        <w:keepNext w:val="0"/>
        <w:keepLines w:val="0"/>
        <w:widowControl w:val="0"/>
        <w:autoSpaceDE w:val="0"/>
        <w:autoSpaceDN w:val="0"/>
        <w:spacing w:before="0" w:line="360" w:lineRule="auto"/>
        <w:contextualSpacing/>
        <w:jc w:val="both"/>
        <w:rPr>
          <w:rFonts w:ascii="Times New Roman" w:hAnsi="Times New Roman" w:cs="Times New Roman"/>
          <w:color w:val="000000" w:themeColor="text1"/>
          <w:sz w:val="24"/>
          <w:szCs w:val="24"/>
        </w:rPr>
      </w:pPr>
      <w:bookmarkStart w:id="18" w:name="_Toc174962183"/>
      <w:r w:rsidRPr="00DC4D9A">
        <w:rPr>
          <w:rFonts w:ascii="Times New Roman" w:hAnsi="Times New Roman" w:cs="Times New Roman"/>
          <w:color w:val="000000" w:themeColor="text1"/>
          <w:sz w:val="24"/>
          <w:szCs w:val="24"/>
        </w:rPr>
        <w:lastRenderedPageBreak/>
        <w:t>Saran</w:t>
      </w:r>
      <w:bookmarkEnd w:id="18"/>
    </w:p>
    <w:p w14:paraId="1B2CFB0B" w14:textId="77777777" w:rsidR="00231542" w:rsidRPr="00231542" w:rsidRDefault="00231542" w:rsidP="00231542">
      <w:p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Berdasarkan dari hasil pada kesimpulan diatas maka saran-saran yang dapat diberikan peneliti adalah sebagai berikut :</w:t>
      </w:r>
    </w:p>
    <w:p w14:paraId="27A79343" w14:textId="77777777" w:rsidR="00231542" w:rsidRPr="00231542" w:rsidRDefault="00231542" w:rsidP="00231542">
      <w:pPr>
        <w:jc w:val="both"/>
        <w:rPr>
          <w:rFonts w:ascii="Times New Roman" w:hAnsi="Times New Roman" w:cs="Times New Roman"/>
          <w:sz w:val="24"/>
          <w:szCs w:val="24"/>
          <w:lang w:val="id-ID"/>
        </w:rPr>
      </w:pPr>
    </w:p>
    <w:p w14:paraId="62C94901" w14:textId="77777777" w:rsidR="00231542" w:rsidRPr="00231542" w:rsidRDefault="00231542" w:rsidP="00231542">
      <w:pPr>
        <w:numPr>
          <w:ilvl w:val="2"/>
          <w:numId w:val="21"/>
        </w:num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Hendaknya perusahaan lebih fokus untuk meningkatkan efisiensi biaya, khususnya biaya tetap dan operasional, mengurangi pemborosan. Selain itu, perusahaan dapat meningkatan kualitas layanan dan pengalaman pelanggan untuk menarik lebih banyak pengunjung, yang dapat membantu meningkatkan laba bersih dan memperbaiki NPM di masa depan.</w:t>
      </w:r>
    </w:p>
    <w:p w14:paraId="5F029922" w14:textId="77777777" w:rsidR="00231542" w:rsidRPr="00231542" w:rsidRDefault="00231542" w:rsidP="00231542">
      <w:pPr>
        <w:numPr>
          <w:ilvl w:val="2"/>
          <w:numId w:val="21"/>
        </w:num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Hendaknya perusahaan lebih fokus pada peningkatan efisiensi operasional dan pengelolaan biaya, terutama biaya tetap yang tinggi. Selain itu, perusahaan perlu mengurangi ketergantungan pada utang dan memperbaiki arus kas untuk mengatasi masalah likuiditas. Diversifikasi sumber pendapatan dan peningkatan kualitas layanan juga dapat membantu mengurangi dampak fluktuasi musiman dan faktor eksternal, sehingga meningkatkan profitabilitas dan, pada akhirnya, ROE perusahaan.</w:t>
      </w:r>
    </w:p>
    <w:p w14:paraId="4D0E0277" w14:textId="22E2090A" w:rsidR="00231542" w:rsidRPr="00231542" w:rsidRDefault="00231542" w:rsidP="00231542">
      <w:pPr>
        <w:numPr>
          <w:ilvl w:val="2"/>
          <w:numId w:val="21"/>
        </w:num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 xml:space="preserve">Hendaknya perusahaan lebih fokus pada pengelolaan aset yang efisien dan meningkatkan pemanfaatan aset tetap agar dapat menghasilkan pendapatan yang lebih signifikan. Perusahaan juga perlu mengelola beban operasional dengan lebih baik untuk mengurangi dampak negatif </w:t>
      </w:r>
      <w:r w:rsidRPr="00231542">
        <w:rPr>
          <w:rFonts w:ascii="Times New Roman" w:hAnsi="Times New Roman" w:cs="Times New Roman"/>
          <w:sz w:val="24"/>
          <w:szCs w:val="24"/>
          <w:lang w:val="id-ID"/>
        </w:rPr>
        <w:t>terhadap laba bersih, serta mempertimbangkan strategi jangka panjang untuk memastikan bahw</w:t>
      </w:r>
      <w:r>
        <w:rPr>
          <w:rFonts w:ascii="Times New Roman" w:hAnsi="Times New Roman" w:cs="Times New Roman"/>
          <w:sz w:val="24"/>
          <w:szCs w:val="24"/>
          <w:lang w:val="id-ID"/>
        </w:rPr>
        <w:t xml:space="preserve"> </w:t>
      </w:r>
      <w:r w:rsidRPr="00231542">
        <w:rPr>
          <w:rFonts w:ascii="Times New Roman" w:hAnsi="Times New Roman" w:cs="Times New Roman"/>
          <w:sz w:val="24"/>
          <w:szCs w:val="24"/>
          <w:lang w:val="id-ID"/>
        </w:rPr>
        <w:t>investasi aset memberikan hasil yang lebih stabil dan berdampak positif terhadap nilai perusahaan</w:t>
      </w:r>
    </w:p>
    <w:p w14:paraId="2D8176A2" w14:textId="77777777" w:rsidR="00231542" w:rsidRPr="00231542" w:rsidRDefault="00231542" w:rsidP="00231542">
      <w:pPr>
        <w:numPr>
          <w:ilvl w:val="2"/>
          <w:numId w:val="21"/>
        </w:num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Bagi investor, disarankan untuk lebih berhati-hati dalam pengambilan keputusan investasi. Investor sebaiknya mempertimbangkan faktor-faktor lain seperti kestabilan arus kas, manajemen risiko, dan potensi pertumbuhan jangka panjang perusahaan. Memperhatikan strategi perusahaan dalam mengatasi fluktuasi musiman, efisiensi operasional, serta pengelolaan utang dan biaya tetap juga sangat penting. Selain itu, investor dapat fokus pada perusahaan dengan kinerja operasional yang lebih stabil dan potensi untuk meningkatkan profitabilitas di masa depan.</w:t>
      </w:r>
    </w:p>
    <w:p w14:paraId="5AB0F1CD" w14:textId="77777777" w:rsidR="00231542" w:rsidRPr="00231542" w:rsidRDefault="00231542" w:rsidP="00231542">
      <w:pPr>
        <w:numPr>
          <w:ilvl w:val="2"/>
          <w:numId w:val="21"/>
        </w:numPr>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 xml:space="preserve">Bagi peneliti selanjutnya, dapat melanjutkan penelitian dengan menambahkan variabel-variabel lainnya yang dapat mempengaruhi nilai perusahaan. Seperti Rasio Profitabilitas </w:t>
      </w:r>
      <w:r w:rsidRPr="00231542">
        <w:rPr>
          <w:rFonts w:ascii="Times New Roman" w:hAnsi="Times New Roman" w:cs="Times New Roman"/>
          <w:i/>
          <w:sz w:val="24"/>
          <w:szCs w:val="24"/>
          <w:lang w:val="id-ID"/>
        </w:rPr>
        <w:t xml:space="preserve">(Return On Investment,Earning Per Share) </w:t>
      </w:r>
      <w:r w:rsidRPr="00231542">
        <w:rPr>
          <w:rFonts w:ascii="Times New Roman" w:hAnsi="Times New Roman" w:cs="Times New Roman"/>
          <w:sz w:val="24"/>
          <w:szCs w:val="24"/>
          <w:lang w:val="id-ID"/>
        </w:rPr>
        <w:t xml:space="preserve">Rasio likuiditas </w:t>
      </w:r>
      <w:r w:rsidRPr="00231542">
        <w:rPr>
          <w:rFonts w:ascii="Times New Roman" w:hAnsi="Times New Roman" w:cs="Times New Roman"/>
          <w:i/>
          <w:sz w:val="24"/>
          <w:szCs w:val="24"/>
          <w:lang w:val="id-ID"/>
        </w:rPr>
        <w:t xml:space="preserve">(Current Ratio, Quick Ratio, dan Cash Ratio) </w:t>
      </w:r>
      <w:r w:rsidRPr="00231542">
        <w:rPr>
          <w:rFonts w:ascii="Times New Roman" w:hAnsi="Times New Roman" w:cs="Times New Roman"/>
          <w:sz w:val="24"/>
          <w:szCs w:val="24"/>
          <w:lang w:val="id-ID"/>
        </w:rPr>
        <w:t>serta mengembangkan dan mengelola data dengan metode dan cara yang berbeda. Selain itu, dapat juga memperbanyak tahun penelitian sehingga data yang diuji lebih valid dan akurat.</w:t>
      </w:r>
    </w:p>
    <w:p w14:paraId="533F58B3" w14:textId="77777777" w:rsidR="00231542" w:rsidRPr="00231542" w:rsidRDefault="00231542" w:rsidP="00231542"/>
    <w:p w14:paraId="16A46C8C" w14:textId="77777777" w:rsidR="00DC4D9A" w:rsidRDefault="00DC4D9A" w:rsidP="00DC4D9A">
      <w:pPr>
        <w:pStyle w:val="Heading1"/>
      </w:pPr>
      <w:bookmarkStart w:id="19" w:name="_Toc174962185"/>
      <w:r w:rsidRPr="001C2C15">
        <w:t>DAFTAR PUSTAKA</w:t>
      </w:r>
      <w:bookmarkEnd w:id="19"/>
    </w:p>
    <w:p w14:paraId="0808E368" w14:textId="77777777" w:rsidR="00231542" w:rsidRPr="00DC4D9A" w:rsidRDefault="00231542" w:rsidP="00231542">
      <w:pPr>
        <w:pStyle w:val="Heading1"/>
        <w:jc w:val="left"/>
        <w:rPr>
          <w:lang w:val="en-US"/>
        </w:rPr>
      </w:pPr>
    </w:p>
    <w:p w14:paraId="2F2B855B"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Anggraini, R. A., &amp; Marsudi Lestariningsih. (2019). Pengaruh </w:t>
      </w:r>
      <w:r w:rsidRPr="00231542">
        <w:rPr>
          <w:bCs/>
          <w:i/>
          <w:lang w:val="id-ID"/>
        </w:rPr>
        <w:t xml:space="preserve">Return on Asset </w:t>
      </w:r>
      <w:r w:rsidRPr="00231542">
        <w:rPr>
          <w:bCs/>
          <w:lang w:val="id-ID"/>
        </w:rPr>
        <w:t>(ROA),</w:t>
      </w:r>
      <w:r w:rsidRPr="00231542">
        <w:rPr>
          <w:bCs/>
          <w:i/>
          <w:lang w:val="id-ID"/>
        </w:rPr>
        <w:t xml:space="preserve">Nett Profit Margin </w:t>
      </w:r>
      <w:r w:rsidRPr="00231542">
        <w:rPr>
          <w:bCs/>
          <w:lang w:val="id-ID"/>
        </w:rPr>
        <w:t xml:space="preserve">(NPM) dan </w:t>
      </w:r>
      <w:r w:rsidRPr="00231542">
        <w:rPr>
          <w:bCs/>
          <w:i/>
          <w:lang w:val="id-ID"/>
        </w:rPr>
        <w:t xml:space="preserve">Debt to Equity Ratio </w:t>
      </w:r>
      <w:r w:rsidRPr="00231542">
        <w:rPr>
          <w:bCs/>
          <w:lang w:val="id-ID"/>
        </w:rPr>
        <w:t xml:space="preserve">(DER) terhadap NilaiPerusahaan pada perusahaan sektor otomotif dan komponen. </w:t>
      </w:r>
      <w:r w:rsidRPr="00231542">
        <w:rPr>
          <w:bCs/>
          <w:i/>
          <w:lang w:val="id-ID"/>
        </w:rPr>
        <w:t>Vol 8 No 5 (2019): Jurnal Ilmu dan Riset Manajemen, 8</w:t>
      </w:r>
      <w:r w:rsidRPr="00231542">
        <w:rPr>
          <w:bCs/>
          <w:lang w:val="id-ID"/>
        </w:rPr>
        <w:t>, 2-16.</w:t>
      </w:r>
    </w:p>
    <w:p w14:paraId="33A7AF54"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Azmi, N., Isnurhadi, Hamdan, U., (2019), Pengaruh Profitabilitas, Ukuran Perusahaan terhadap Nilai Perusahaan dengan struktur Modal sebagai variabel Intervening pada perusahaan manufaktur yang terdaftar di </w:t>
      </w:r>
      <w:r w:rsidRPr="00231542">
        <w:rPr>
          <w:bCs/>
          <w:i/>
          <w:lang w:val="id-ID"/>
        </w:rPr>
        <w:t xml:space="preserve">BEI, Jurnal Ilmiah Manajemen dan Bisnis Terapan (Jembatan), </w:t>
      </w:r>
      <w:r w:rsidRPr="00231542">
        <w:rPr>
          <w:bCs/>
          <w:lang w:val="id-ID"/>
        </w:rPr>
        <w:t>Tahun XV No. 2, Universitas Sriwijaya, Palembang.</w:t>
      </w:r>
    </w:p>
    <w:p w14:paraId="42FDF6FE" w14:textId="77777777" w:rsidR="00231542" w:rsidRPr="00231542" w:rsidRDefault="00231542" w:rsidP="00231542">
      <w:pPr>
        <w:pStyle w:val="BodyText"/>
        <w:spacing w:line="360" w:lineRule="auto"/>
        <w:ind w:left="720" w:hanging="720"/>
        <w:jc w:val="both"/>
        <w:rPr>
          <w:bCs/>
          <w:lang w:val="id-ID"/>
        </w:rPr>
      </w:pPr>
      <w:r w:rsidRPr="00231542">
        <w:rPr>
          <w:bCs/>
          <w:lang w:val="id-ID"/>
        </w:rPr>
        <w:t>AK, Fikriyah., M, Mustaqim (2024), Pengaruh ROA,ROE,NIM dan NPM terhadap Nilai Perusahaan Pada Bank yang Terdaftar di Bursa Efek Indonesia Periode 2020-2022</w:t>
      </w:r>
      <w:r w:rsidRPr="00231542">
        <w:rPr>
          <w:bCs/>
          <w:i/>
          <w:lang w:val="id-ID"/>
        </w:rPr>
        <w:t xml:space="preserve">. Jurnal Ilmiah Pendidikan Ekonomi Fakultas Keguruan dan Ilmu Pendidikan, </w:t>
      </w:r>
      <w:r w:rsidRPr="00231542">
        <w:rPr>
          <w:bCs/>
          <w:lang w:val="id-ID"/>
        </w:rPr>
        <w:t>Vol. 12, No. 1.</w:t>
      </w:r>
    </w:p>
    <w:p w14:paraId="23F94112"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Ambarwati, Sri., Astuti, Tri., &amp; Azzahra, Salsabila. (2021). Determinan Nilai Perusahaan Sebelum dan pada Masa Pandemic COVID-19. Jurnal Business Economic, Communication, and Social Sciences, 3(2), 79-89. </w:t>
      </w:r>
      <w:r w:rsidRPr="00231542">
        <w:rPr>
          <w:bCs/>
          <w:u w:val="single"/>
          <w:lang w:val="id-ID"/>
        </w:rPr>
        <w:t>https://doi.org/10.21512/becossjournal.v3i2.7415</w:t>
      </w:r>
      <w:r w:rsidRPr="00231542">
        <w:rPr>
          <w:bCs/>
          <w:lang w:val="id-ID"/>
        </w:rPr>
        <w:t>.</w:t>
      </w:r>
    </w:p>
    <w:p w14:paraId="2C421E5D"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Alexander, R., &amp; Pamungkas, A. S. (2019). </w:t>
      </w:r>
      <w:r w:rsidRPr="00231542">
        <w:rPr>
          <w:bCs/>
          <w:lang w:val="id-ID"/>
        </w:rPr>
        <w:t>Pengaruh Pengetahuan Keuangan, Lokus Pengendalian Dan Pendapatan Terhadap Perilaku Keuangan. Jurnal Manjerial Dan Kewirausahaan, Vol.1, No.1, 1-14.</w:t>
      </w:r>
    </w:p>
    <w:p w14:paraId="7F93B2EB" w14:textId="77777777" w:rsidR="00231542" w:rsidRPr="00231542" w:rsidRDefault="00231542" w:rsidP="00231542">
      <w:pPr>
        <w:pStyle w:val="BodyText"/>
        <w:spacing w:line="360" w:lineRule="auto"/>
        <w:ind w:left="720" w:hanging="720"/>
        <w:jc w:val="both"/>
        <w:rPr>
          <w:bCs/>
          <w:lang w:val="id-ID"/>
        </w:rPr>
      </w:pPr>
      <w:r w:rsidRPr="00231542">
        <w:rPr>
          <w:bCs/>
          <w:lang w:val="id-ID"/>
        </w:rPr>
        <w:t>Annisa Nuradawiyah, Susi Susilawati. (2020). Analisis Faktor-Faktor yang Mempengaruhi Nilai Perusahaan terhadap 21 perusahaan Indeks LQ45 yang terdaftar di Bursa Efek Indonesia tahun 2014-2018. Jurnal Akuntansi. Vol.9. No.2.</w:t>
      </w:r>
    </w:p>
    <w:p w14:paraId="6043D91B"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Apriyanti, N., Yanuar, B., &amp; Dahlia. (2018). Pengaruh Corporaate Governance, Growth Opportunity, dan Nett Profit Margin (NPM) Terhadap Nilai Perusahaan (Studi Empiris Pada Perusahaan Go Public Di Bursa Efek Indonesia). </w:t>
      </w:r>
      <w:r w:rsidRPr="00231542">
        <w:rPr>
          <w:bCs/>
          <w:i/>
          <w:lang w:val="id-ID"/>
        </w:rPr>
        <w:t>Jurnal Manajemen Dan Akuntansi</w:t>
      </w:r>
      <w:r w:rsidRPr="00231542">
        <w:rPr>
          <w:bCs/>
          <w:lang w:val="id-ID"/>
        </w:rPr>
        <w:t>, 19 (2), 61–72.</w:t>
      </w:r>
    </w:p>
    <w:p w14:paraId="25ECC4D7" w14:textId="77777777" w:rsidR="00231542" w:rsidRPr="00231542" w:rsidRDefault="00231542" w:rsidP="00231542">
      <w:pPr>
        <w:pStyle w:val="BodyText"/>
        <w:spacing w:line="360" w:lineRule="auto"/>
        <w:ind w:left="720" w:hanging="720"/>
        <w:jc w:val="both"/>
        <w:rPr>
          <w:bCs/>
          <w:lang w:val="id-ID"/>
        </w:rPr>
      </w:pPr>
      <w:r w:rsidRPr="00231542">
        <w:rPr>
          <w:bCs/>
          <w:lang w:val="id-ID"/>
        </w:rPr>
        <w:t>Asrin, J. H. (2021) Analisi Pengaruh Return On Asset (ROA), Nett Profit Margin (NPM) Dan Firm Size Terhadap Nilai Dengan Dewan Komisaris Independen Sebagai Variabel Moderating.</w:t>
      </w:r>
    </w:p>
    <w:p w14:paraId="07483264" w14:textId="77777777" w:rsidR="00231542" w:rsidRPr="00231542" w:rsidRDefault="00231542" w:rsidP="00231542">
      <w:pPr>
        <w:pStyle w:val="BodyText"/>
        <w:spacing w:line="360" w:lineRule="auto"/>
        <w:ind w:left="720" w:hanging="720"/>
        <w:jc w:val="both"/>
        <w:rPr>
          <w:bCs/>
          <w:lang w:val="id-ID"/>
        </w:rPr>
      </w:pPr>
      <w:r w:rsidRPr="00231542">
        <w:rPr>
          <w:bCs/>
          <w:lang w:val="id-ID"/>
        </w:rPr>
        <w:t>Budiman, R. (2021). Rahasian Analisis Fundamental Saham. Jakarta: PT Gramedia.</w:t>
      </w:r>
    </w:p>
    <w:p w14:paraId="77C1E856"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Bursa Efek Indonesia. diakses 26 September 2024, Laporan Keuangan dan Laporan Tahunan. Dari </w:t>
      </w:r>
      <w:r w:rsidRPr="00231542">
        <w:rPr>
          <w:bCs/>
          <w:u w:val="single"/>
          <w:lang w:val="id-ID"/>
        </w:rPr>
        <w:t>https://</w:t>
      </w:r>
      <w:hyperlink r:id="rId11" w:history="1">
        <w:r w:rsidRPr="00231542">
          <w:rPr>
            <w:rStyle w:val="Hyperlink"/>
            <w:bCs/>
            <w:lang w:val="id-ID"/>
          </w:rPr>
          <w:t>www.idx.co.id/id/perusahaan-tercatat/laporan-</w:t>
        </w:r>
      </w:hyperlink>
      <w:r w:rsidRPr="00231542">
        <w:rPr>
          <w:bCs/>
          <w:lang w:val="id-ID"/>
        </w:rPr>
        <w:t xml:space="preserve"> </w:t>
      </w:r>
      <w:r w:rsidRPr="00231542">
        <w:rPr>
          <w:bCs/>
          <w:u w:val="single"/>
          <w:lang w:val="id-ID"/>
        </w:rPr>
        <w:t>keuangan-dan-tahunan</w:t>
      </w:r>
    </w:p>
    <w:p w14:paraId="5ADC3776" w14:textId="77777777" w:rsidR="00231542" w:rsidRPr="00231542" w:rsidRDefault="00231542" w:rsidP="00231542">
      <w:pPr>
        <w:pStyle w:val="BodyText"/>
        <w:spacing w:line="360" w:lineRule="auto"/>
        <w:ind w:left="720" w:hanging="720"/>
        <w:jc w:val="both"/>
        <w:rPr>
          <w:bCs/>
          <w:lang w:val="id-ID"/>
        </w:rPr>
      </w:pPr>
    </w:p>
    <w:p w14:paraId="4D489491" w14:textId="77777777" w:rsidR="00231542" w:rsidRPr="00231542" w:rsidRDefault="00231542" w:rsidP="00231542">
      <w:pPr>
        <w:pStyle w:val="BodyText"/>
        <w:spacing w:line="360" w:lineRule="auto"/>
        <w:ind w:left="720" w:hanging="720"/>
        <w:jc w:val="both"/>
        <w:rPr>
          <w:bCs/>
          <w:lang w:val="id-ID"/>
        </w:rPr>
      </w:pPr>
    </w:p>
    <w:p w14:paraId="74784B53"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Badan Pusat Statistik Indonesia. diakses 02 </w:t>
      </w:r>
      <w:r w:rsidRPr="00231542">
        <w:rPr>
          <w:bCs/>
          <w:lang w:val="id-ID"/>
        </w:rPr>
        <w:lastRenderedPageBreak/>
        <w:t xml:space="preserve">November 2024 . Penyedia Data Statistik Berkualitas Untuk Indonesia Maju. Dari </w:t>
      </w:r>
      <w:r w:rsidRPr="00231542">
        <w:rPr>
          <w:bCs/>
          <w:u w:val="single"/>
          <w:lang w:val="id-ID"/>
        </w:rPr>
        <w:t>https://</w:t>
      </w:r>
      <w:hyperlink r:id="rId12" w:history="1">
        <w:r w:rsidRPr="00231542">
          <w:rPr>
            <w:rStyle w:val="Hyperlink"/>
            <w:bCs/>
            <w:lang w:val="id-ID"/>
          </w:rPr>
          <w:t>www.bps.go.id/id</w:t>
        </w:r>
      </w:hyperlink>
    </w:p>
    <w:p w14:paraId="45EEA863" w14:textId="77777777" w:rsidR="00231542" w:rsidRPr="00231542" w:rsidRDefault="00231542" w:rsidP="00231542">
      <w:pPr>
        <w:pStyle w:val="BodyText"/>
        <w:spacing w:line="360" w:lineRule="auto"/>
        <w:ind w:left="720" w:hanging="720"/>
        <w:jc w:val="both"/>
        <w:rPr>
          <w:bCs/>
          <w:lang w:val="id-ID"/>
        </w:rPr>
      </w:pPr>
      <w:r w:rsidRPr="00231542">
        <w:rPr>
          <w:bCs/>
          <w:lang w:val="id-ID"/>
        </w:rPr>
        <w:t>Brigham, Eugene F. dan Joel F. Houston. (2020). Dasar-dasar Manajemen Keuangan. Edisi 14, Buku 1. Jakarta: Salemba Empat.</w:t>
      </w:r>
    </w:p>
    <w:p w14:paraId="6FBEB3E8"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CFI (2024). diakses 02 November 2024 . Analisis Dupont: Pengertian, Komponen, Rumus, dan Contoh . Dari </w:t>
      </w:r>
      <w:r w:rsidRPr="00231542">
        <w:rPr>
          <w:bCs/>
          <w:u w:val="single"/>
          <w:lang w:val="id-ID"/>
        </w:rPr>
        <w:t>https://corporatefinanceinstitute.com/pricing/</w:t>
      </w:r>
    </w:p>
    <w:p w14:paraId="0208B23D" w14:textId="77777777" w:rsidR="00231542" w:rsidRPr="00231542" w:rsidRDefault="00231542" w:rsidP="00231542">
      <w:pPr>
        <w:pStyle w:val="BodyText"/>
        <w:spacing w:line="360" w:lineRule="auto"/>
        <w:ind w:left="720" w:hanging="720"/>
        <w:jc w:val="both"/>
        <w:rPr>
          <w:bCs/>
          <w:lang w:val="id-ID"/>
        </w:rPr>
      </w:pPr>
      <w:r w:rsidRPr="00231542">
        <w:rPr>
          <w:bCs/>
          <w:lang w:val="id-ID"/>
        </w:rPr>
        <w:t>Cahya, K. D. (2018). Pengaruh ROA dan ROE terhadap Nilai Perusahaan dengan sustainability reporting sebagai variabel intervening pada perusahaan yang terdaftar di LQ 45.</w:t>
      </w:r>
      <w:r w:rsidRPr="00231542">
        <w:rPr>
          <w:bCs/>
          <w:i/>
          <w:lang w:val="id-ID"/>
        </w:rPr>
        <w:t>Journal of Accounting and Business Studies, 3</w:t>
      </w:r>
      <w:r w:rsidRPr="00231542">
        <w:rPr>
          <w:bCs/>
          <w:lang w:val="id-ID"/>
        </w:rPr>
        <w:t>, Vol. 3, No. 1.</w:t>
      </w:r>
    </w:p>
    <w:p w14:paraId="22AA7174"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Dhian Andanarini M.S et al, (2021). </w:t>
      </w:r>
      <w:r w:rsidRPr="00231542">
        <w:rPr>
          <w:bCs/>
          <w:i/>
          <w:lang w:val="id-ID"/>
        </w:rPr>
        <w:t>Pengaruh ROE, ROA, NPM Terhadap Nilai Perusahaan Manufaktur Subsektor Textil dan Garmen</w:t>
      </w:r>
      <w:r w:rsidRPr="00231542">
        <w:rPr>
          <w:bCs/>
          <w:lang w:val="id-ID"/>
        </w:rPr>
        <w:t>. Jurnal Akuntansi , Vol. 19, No.2, Hal. 217-226.</w:t>
      </w:r>
    </w:p>
    <w:p w14:paraId="7FCF37D2"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Diana, Shinta Rahma. (2018). </w:t>
      </w:r>
      <w:r w:rsidRPr="00231542">
        <w:rPr>
          <w:bCs/>
          <w:i/>
          <w:lang w:val="id-ID"/>
        </w:rPr>
        <w:t>Analisis Laporan Keuangan</w:t>
      </w:r>
      <w:r w:rsidRPr="00231542">
        <w:rPr>
          <w:bCs/>
          <w:lang w:val="id-ID"/>
        </w:rPr>
        <w:t>. Bogor: Penerbit In Media.</w:t>
      </w:r>
    </w:p>
    <w:p w14:paraId="4B9D6B79"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Dewi, I. A. P. T., &amp; Sujana, I. K. (2019). Pengaruh Likuiditas, Pertumbuhan Penjualan, dan Risiko Bisnis Terhadap Nilai Perusahaan. E-Jurnal Akuntansi, 26, 85. </w:t>
      </w:r>
      <w:r w:rsidRPr="00231542">
        <w:rPr>
          <w:bCs/>
          <w:u w:val="single"/>
          <w:lang w:val="id-ID"/>
        </w:rPr>
        <w:t>https://doi.org/10.24843/eja.2019.v26.i01.p04</w:t>
      </w:r>
    </w:p>
    <w:p w14:paraId="7130E848"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Endang Sri U. et al, (2023). Pengaruh </w:t>
      </w:r>
      <w:r w:rsidRPr="00231542">
        <w:rPr>
          <w:bCs/>
          <w:lang w:val="id-ID"/>
        </w:rPr>
        <w:t>Profitabilitas dan Ukuran Perusahaan terhadap nilai perusahaan dengan struktur modal sebagai variabel invervening (Studi pada Perusahaan Manufaktur yang terdaftar di Bursa Efek Indonesia tahun 2017-2019). Jurnal Akuntansi dan Pajak, 21 (2), 2021,</w:t>
      </w:r>
    </w:p>
    <w:p w14:paraId="7C4BFE80" w14:textId="77777777" w:rsidR="00231542" w:rsidRPr="00231542" w:rsidRDefault="00231542" w:rsidP="00231542">
      <w:pPr>
        <w:pStyle w:val="BodyText"/>
        <w:spacing w:line="360" w:lineRule="auto"/>
        <w:ind w:left="720" w:hanging="720"/>
        <w:jc w:val="both"/>
        <w:rPr>
          <w:bCs/>
          <w:lang w:val="id-ID"/>
        </w:rPr>
      </w:pPr>
      <w:r w:rsidRPr="00231542">
        <w:rPr>
          <w:bCs/>
          <w:lang w:val="id-ID"/>
        </w:rPr>
        <w:t>500-507.</w:t>
      </w:r>
    </w:p>
    <w:p w14:paraId="0A6F6785"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Faisal, P. R., &amp; Prijati, P. (2018). Pengaruh ROA, ROE Dan EPS Terhadap Harga Saham Pada Perusahaan Telekomunikasi Yang Terdaftar Di Bei. </w:t>
      </w:r>
      <w:r w:rsidRPr="00231542">
        <w:rPr>
          <w:bCs/>
          <w:i/>
          <w:lang w:val="id-ID"/>
        </w:rPr>
        <w:t>Jurnal Ilmu dan Riset Manajemen (JIRM)</w:t>
      </w:r>
      <w:r w:rsidRPr="00231542">
        <w:rPr>
          <w:bCs/>
          <w:lang w:val="id-ID"/>
        </w:rPr>
        <w:t xml:space="preserve">, </w:t>
      </w:r>
      <w:r w:rsidRPr="00231542">
        <w:rPr>
          <w:bCs/>
          <w:i/>
          <w:lang w:val="id-ID"/>
        </w:rPr>
        <w:t>7</w:t>
      </w:r>
      <w:r w:rsidRPr="00231542">
        <w:rPr>
          <w:bCs/>
          <w:lang w:val="id-ID"/>
        </w:rPr>
        <w:t>(5).</w:t>
      </w:r>
    </w:p>
    <w:p w14:paraId="6EE305E5" w14:textId="77777777" w:rsidR="00231542" w:rsidRPr="00231542" w:rsidRDefault="00231542" w:rsidP="00231542">
      <w:pPr>
        <w:pStyle w:val="BodyText"/>
        <w:spacing w:line="360" w:lineRule="auto"/>
        <w:ind w:left="720" w:hanging="720"/>
        <w:jc w:val="both"/>
        <w:rPr>
          <w:bCs/>
          <w:lang w:val="id-ID"/>
        </w:rPr>
      </w:pPr>
      <w:r w:rsidRPr="00231542">
        <w:rPr>
          <w:bCs/>
          <w:lang w:val="id-ID"/>
        </w:rPr>
        <w:t>Febita, D, Mikial M, Liliana. (2023). Pengaruh Rasio Pasar Dan Rasio Profitabilitas Terhadap Return Saham Pada Perusahaan Manufaktur Subsektor Kimia Yang Terdaftar di Bursa Efek Indonesia (Doctoral dissertation, 021008 Universitas Tridinanti Palembang).</w:t>
      </w:r>
    </w:p>
    <w:p w14:paraId="16662552" w14:textId="77777777" w:rsidR="00231542" w:rsidRPr="00231542" w:rsidRDefault="00231542" w:rsidP="00231542">
      <w:pPr>
        <w:pStyle w:val="BodyText"/>
        <w:spacing w:line="360" w:lineRule="auto"/>
        <w:ind w:left="720" w:hanging="720"/>
        <w:jc w:val="both"/>
        <w:rPr>
          <w:bCs/>
          <w:i/>
          <w:lang w:val="id-ID"/>
        </w:rPr>
      </w:pPr>
      <w:r w:rsidRPr="00231542">
        <w:rPr>
          <w:bCs/>
          <w:lang w:val="id-ID"/>
        </w:rPr>
        <w:t xml:space="preserve">Ghozali, I. (2021). </w:t>
      </w:r>
      <w:r w:rsidRPr="00231542">
        <w:rPr>
          <w:bCs/>
          <w:i/>
          <w:lang w:val="id-ID"/>
        </w:rPr>
        <w:t>Aplikasi Analisis Multivariate dengan Program IBM SPSS 26.</w:t>
      </w:r>
    </w:p>
    <w:p w14:paraId="67B26978" w14:textId="77777777" w:rsidR="00231542" w:rsidRPr="00231542" w:rsidRDefault="00231542" w:rsidP="00231542">
      <w:pPr>
        <w:pStyle w:val="BodyText"/>
        <w:spacing w:line="360" w:lineRule="auto"/>
        <w:ind w:left="720" w:hanging="720"/>
        <w:jc w:val="both"/>
        <w:rPr>
          <w:bCs/>
          <w:lang w:val="id-ID"/>
        </w:rPr>
      </w:pPr>
      <w:r w:rsidRPr="00231542">
        <w:rPr>
          <w:bCs/>
          <w:i/>
          <w:lang w:val="id-ID"/>
        </w:rPr>
        <w:t xml:space="preserve">Edisi 10. </w:t>
      </w:r>
      <w:r w:rsidRPr="00231542">
        <w:rPr>
          <w:bCs/>
          <w:lang w:val="id-ID"/>
        </w:rPr>
        <w:t>Semarang: Badan Penerbit Universitas Diponegoro.</w:t>
      </w:r>
    </w:p>
    <w:p w14:paraId="428500A7"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Ghozali, I. (2020). </w:t>
      </w:r>
      <w:r w:rsidRPr="00231542">
        <w:rPr>
          <w:bCs/>
          <w:i/>
          <w:lang w:val="id-ID"/>
        </w:rPr>
        <w:t xml:space="preserve">25 Grand Theory : 25 Teori Besar Ilmu Manajemen, Akuntansi dan Bisnis (Untuk Landasan Teori Skripsi, Tesis dan Disertasi. </w:t>
      </w:r>
      <w:r w:rsidRPr="00231542">
        <w:rPr>
          <w:bCs/>
          <w:lang w:val="id-ID"/>
        </w:rPr>
        <w:t>Semarang : Yoga Pratama.</w:t>
      </w:r>
    </w:p>
    <w:p w14:paraId="0376DB44" w14:textId="77777777" w:rsidR="00231542" w:rsidRPr="00231542" w:rsidRDefault="00231542" w:rsidP="00231542">
      <w:pPr>
        <w:pStyle w:val="BodyText"/>
        <w:spacing w:line="360" w:lineRule="auto"/>
        <w:ind w:left="720" w:hanging="720"/>
        <w:jc w:val="both"/>
        <w:rPr>
          <w:bCs/>
          <w:lang w:val="id-ID"/>
        </w:rPr>
        <w:sectPr w:rsidR="00231542" w:rsidRPr="00231542" w:rsidSect="00231542">
          <w:pgSz w:w="11910" w:h="16840" w:code="9"/>
          <w:pgMar w:top="900" w:right="940" w:bottom="280" w:left="1720" w:header="696" w:footer="0" w:gutter="0"/>
          <w:cols w:num="2" w:space="720"/>
        </w:sectPr>
      </w:pPr>
    </w:p>
    <w:p w14:paraId="01C675F5" w14:textId="77777777" w:rsidR="00231542" w:rsidRPr="00231542" w:rsidRDefault="00231542" w:rsidP="00231542">
      <w:pPr>
        <w:pStyle w:val="BodyText"/>
        <w:spacing w:line="360" w:lineRule="auto"/>
        <w:ind w:left="720" w:hanging="720"/>
        <w:jc w:val="both"/>
        <w:rPr>
          <w:bCs/>
          <w:lang w:val="id-ID"/>
        </w:rPr>
      </w:pPr>
    </w:p>
    <w:p w14:paraId="35A7D899" w14:textId="77777777" w:rsidR="00231542" w:rsidRPr="00231542" w:rsidRDefault="00231542" w:rsidP="00231542">
      <w:pPr>
        <w:pStyle w:val="BodyText"/>
        <w:spacing w:line="360" w:lineRule="auto"/>
        <w:ind w:left="720" w:hanging="720"/>
        <w:jc w:val="both"/>
        <w:rPr>
          <w:bCs/>
          <w:lang w:val="id-ID"/>
        </w:rPr>
      </w:pPr>
    </w:p>
    <w:p w14:paraId="032D3FF4" w14:textId="77777777" w:rsidR="00231542" w:rsidRPr="00231542" w:rsidRDefault="00231542" w:rsidP="00231542">
      <w:pPr>
        <w:pStyle w:val="BodyText"/>
        <w:spacing w:line="360" w:lineRule="auto"/>
        <w:ind w:left="720" w:hanging="720"/>
        <w:jc w:val="both"/>
        <w:rPr>
          <w:bCs/>
          <w:lang w:val="id-ID"/>
        </w:rPr>
      </w:pPr>
    </w:p>
    <w:p w14:paraId="79FB1A00" w14:textId="77777777" w:rsidR="00231542" w:rsidRPr="00231542" w:rsidRDefault="00231542" w:rsidP="00231542">
      <w:pPr>
        <w:pStyle w:val="BodyText"/>
        <w:spacing w:line="360" w:lineRule="auto"/>
        <w:ind w:left="720" w:hanging="720"/>
        <w:jc w:val="both"/>
        <w:rPr>
          <w:bCs/>
          <w:lang w:val="id-ID"/>
        </w:rPr>
      </w:pPr>
    </w:p>
    <w:p w14:paraId="31217235" w14:textId="77777777" w:rsidR="00231542" w:rsidRPr="00231542" w:rsidRDefault="00231542" w:rsidP="00231542">
      <w:pPr>
        <w:pStyle w:val="BodyText"/>
        <w:spacing w:line="360" w:lineRule="auto"/>
        <w:ind w:left="720" w:hanging="720"/>
        <w:jc w:val="both"/>
        <w:rPr>
          <w:bCs/>
          <w:lang w:val="id-ID"/>
        </w:rPr>
      </w:pPr>
      <w:r w:rsidRPr="00231542">
        <w:rPr>
          <w:bCs/>
          <w:lang w:val="id-ID"/>
        </w:rPr>
        <w:t>Gunardi, A., Alghifari, E. S., &amp; Suteja, J. (2022). Keputusan Investasi dan Nilai Perusahaan Melalui Efek Moderasi Corporate Social Responsibility dan Profitabilitas: Teori dan Bukti Empiris. Surabaya: Scopindo Media Pustaka.</w:t>
      </w:r>
    </w:p>
    <w:p w14:paraId="6B271D90"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Hery. (2020) </w:t>
      </w:r>
      <w:r w:rsidRPr="00231542">
        <w:rPr>
          <w:bCs/>
          <w:i/>
          <w:lang w:val="id-ID"/>
        </w:rPr>
        <w:t>Bank dan Lembaga Keuangan Lainnya</w:t>
      </w:r>
      <w:r w:rsidRPr="00231542">
        <w:rPr>
          <w:bCs/>
          <w:lang w:val="id-ID"/>
        </w:rPr>
        <w:t>. S D, editor. PT. Grasindo, Jakarta.</w:t>
      </w:r>
    </w:p>
    <w:p w14:paraId="56A613FF" w14:textId="77777777" w:rsidR="00231542" w:rsidRPr="00231542" w:rsidRDefault="00231542" w:rsidP="00231542">
      <w:pPr>
        <w:pStyle w:val="BodyText"/>
        <w:spacing w:line="360" w:lineRule="auto"/>
        <w:ind w:left="720" w:hanging="720"/>
        <w:jc w:val="both"/>
        <w:rPr>
          <w:bCs/>
          <w:lang w:val="id-ID"/>
        </w:rPr>
      </w:pPr>
      <w:r w:rsidRPr="00231542">
        <w:rPr>
          <w:bCs/>
          <w:lang w:val="id-ID"/>
        </w:rPr>
        <w:t>Indrarini, Silvia. (2019). Nilai Perusahaan Melalui Kualitas Laba (Good Governance dan Kebijakan Perusahaan). Surabaya : Scopindo.</w:t>
      </w:r>
    </w:p>
    <w:p w14:paraId="3C5A130D"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Jamaluddin Ali, 2. 3. (2021). Pengaruh Profitabilitas terhadap Nilai perusahaan (Studi  Empiris Pada Perusahaan Sektor Industri Barang Konsumsi Di Bursa EfekIndonesia Tahun 2017-2019). </w:t>
      </w:r>
      <w:r w:rsidRPr="00231542">
        <w:rPr>
          <w:bCs/>
          <w:i/>
          <w:lang w:val="id-ID"/>
        </w:rPr>
        <w:t>Volume 1,Nomor 2, Mei 2021, 1</w:t>
      </w:r>
      <w:r w:rsidRPr="00231542">
        <w:rPr>
          <w:bCs/>
          <w:lang w:val="id-ID"/>
        </w:rPr>
        <w:t>,</w:t>
      </w:r>
    </w:p>
    <w:p w14:paraId="6699A566" w14:textId="77777777" w:rsidR="00231542" w:rsidRPr="00231542" w:rsidRDefault="00231542" w:rsidP="00231542">
      <w:pPr>
        <w:pStyle w:val="BodyText"/>
        <w:spacing w:line="360" w:lineRule="auto"/>
        <w:ind w:left="720" w:hanging="720"/>
        <w:jc w:val="both"/>
        <w:rPr>
          <w:bCs/>
          <w:lang w:val="id-ID"/>
        </w:rPr>
      </w:pPr>
      <w:r w:rsidRPr="00231542">
        <w:rPr>
          <w:bCs/>
          <w:lang w:val="id-ID"/>
        </w:rPr>
        <w:t>128-135.</w:t>
      </w:r>
    </w:p>
    <w:p w14:paraId="2F6B256E"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Jufrizen, J., &amp; Al, Fatin (2020). Pengaruh Debt To Equity Ratio, Return On Equity, Return On Asset dan Ukuran Perusahaan Terhadap Nilai Perusahaan pada Perusahaan Farmasi. </w:t>
      </w:r>
      <w:r w:rsidRPr="00231542">
        <w:rPr>
          <w:bCs/>
          <w:i/>
          <w:lang w:val="id-ID"/>
        </w:rPr>
        <w:t xml:space="preserve">Jurnal Humaniorah, </w:t>
      </w:r>
      <w:r w:rsidRPr="00231542">
        <w:rPr>
          <w:bCs/>
          <w:lang w:val="id-ID"/>
        </w:rPr>
        <w:t>4(1), 183-195.</w:t>
      </w:r>
    </w:p>
    <w:p w14:paraId="3C87AB9A" w14:textId="77777777" w:rsidR="00231542" w:rsidRPr="00231542" w:rsidRDefault="00231542" w:rsidP="00231542">
      <w:pPr>
        <w:pStyle w:val="BodyText"/>
        <w:spacing w:line="360" w:lineRule="auto"/>
        <w:ind w:left="720" w:hanging="720"/>
        <w:jc w:val="both"/>
        <w:rPr>
          <w:bCs/>
          <w:lang w:val="id-ID"/>
        </w:rPr>
      </w:pPr>
      <w:r w:rsidRPr="00231542">
        <w:rPr>
          <w:bCs/>
          <w:lang w:val="id-ID"/>
        </w:rPr>
        <w:t>Kasmir. (2019). Pengantar Manajemen Keuangan. Jakarta: Prenadamedia Group.</w:t>
      </w:r>
    </w:p>
    <w:p w14:paraId="3BCF0717"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Kalsum Yahya, 2. N. (2021). Pengaruh Return On Asset (ROA) Return On </w:t>
      </w:r>
      <w:r w:rsidRPr="00231542">
        <w:rPr>
          <w:bCs/>
          <w:lang w:val="id-ID"/>
        </w:rPr>
        <w:t xml:space="preserve">Equity (ROE) dan Net Profit Margin (NPM) terhadap Nilai Perusahaan. </w:t>
      </w:r>
      <w:r w:rsidRPr="00231542">
        <w:rPr>
          <w:bCs/>
          <w:i/>
          <w:lang w:val="id-ID"/>
        </w:rPr>
        <w:t>Volume 4,Nomor 2, [Oktober] [2021], 4</w:t>
      </w:r>
      <w:r w:rsidRPr="00231542">
        <w:rPr>
          <w:bCs/>
          <w:lang w:val="id-ID"/>
        </w:rPr>
        <w:t>, 57-64.</w:t>
      </w:r>
    </w:p>
    <w:p w14:paraId="104FD686"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Kurniawan, D., &amp; Pardistya (2024). </w:t>
      </w:r>
      <w:r w:rsidRPr="00231542">
        <w:rPr>
          <w:bCs/>
          <w:i/>
          <w:lang w:val="id-ID"/>
        </w:rPr>
        <w:t xml:space="preserve">Pengaruh ROA, ROE, NPM </w:t>
      </w:r>
      <w:r w:rsidRPr="00231542">
        <w:rPr>
          <w:bCs/>
          <w:lang w:val="id-ID"/>
        </w:rPr>
        <w:t xml:space="preserve">Terhadap Nilai Perusahaan Pada Perusahaan Manufaktur Subsektor Makanan Dan Minuman. </w:t>
      </w:r>
      <w:r w:rsidRPr="00231542">
        <w:rPr>
          <w:bCs/>
          <w:i/>
          <w:lang w:val="id-ID"/>
        </w:rPr>
        <w:t xml:space="preserve">Jurnal Ilmiah Wahana Pendidikan </w:t>
      </w:r>
      <w:r w:rsidRPr="00231542">
        <w:rPr>
          <w:bCs/>
          <w:lang w:val="id-ID"/>
        </w:rPr>
        <w:t>, Vol. 10, No.7, Hal. 333-346.</w:t>
      </w:r>
    </w:p>
    <w:p w14:paraId="61E58C00"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Kolamban, D., Murni, S., Baramuli, D. (2020). Analysis Of The Effect Of Leverage, Profitability and Company Size On Firm Value In The Banking Industry Registered On The IDX OF. Ekonomi Dan Bisnis, F., &amp; </w:t>
      </w:r>
      <w:r w:rsidRPr="00231542">
        <w:rPr>
          <w:bCs/>
          <w:i/>
          <w:lang w:val="id-ID"/>
        </w:rPr>
        <w:t>Manajemen Universitas Sam Ratulangi Manado</w:t>
      </w:r>
      <w:r w:rsidRPr="00231542">
        <w:rPr>
          <w:bCs/>
          <w:lang w:val="id-ID"/>
        </w:rPr>
        <w:t>. 8(3), 174–183.</w:t>
      </w:r>
    </w:p>
    <w:p w14:paraId="3E38B41E"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Laporan Keuangan Emiten Terbaru di Indonesia - diakses 26 September 2024. Dari </w:t>
      </w:r>
      <w:r w:rsidRPr="00231542">
        <w:rPr>
          <w:bCs/>
          <w:u w:val="single"/>
          <w:lang w:val="id-ID"/>
        </w:rPr>
        <w:t>https://emiten.kontan.co.id/</w:t>
      </w:r>
    </w:p>
    <w:p w14:paraId="2062ADC1" w14:textId="77777777" w:rsidR="00231542" w:rsidRPr="00231542" w:rsidRDefault="00231542" w:rsidP="00231542">
      <w:pPr>
        <w:pStyle w:val="BodyText"/>
        <w:spacing w:line="360" w:lineRule="auto"/>
        <w:ind w:left="720" w:hanging="720"/>
        <w:jc w:val="both"/>
        <w:rPr>
          <w:bCs/>
          <w:i/>
          <w:lang w:val="id-ID"/>
        </w:rPr>
      </w:pPr>
      <w:r w:rsidRPr="00231542">
        <w:rPr>
          <w:bCs/>
          <w:lang w:val="id-ID"/>
        </w:rPr>
        <w:t xml:space="preserve">Lestari, I. D. (2022). Pengaruh Profitabilitas terhadap Nilai perusahaan pada Perusahan Subsektor Kosmetik dan Barang Keperluan Rumah Tangga Periode 2014-2020. </w:t>
      </w:r>
      <w:r w:rsidRPr="00231542">
        <w:rPr>
          <w:bCs/>
          <w:i/>
          <w:lang w:val="id-ID"/>
        </w:rPr>
        <w:t>Doctoral dissertation, Fakultas Ekonomi Dan Bisnis Universitas Pakuan).</w:t>
      </w:r>
    </w:p>
    <w:p w14:paraId="04B08A33" w14:textId="77777777" w:rsidR="00231542" w:rsidRPr="00231542" w:rsidRDefault="00231542" w:rsidP="00231542">
      <w:pPr>
        <w:pStyle w:val="BodyText"/>
        <w:spacing w:line="360" w:lineRule="auto"/>
        <w:ind w:left="720" w:hanging="720"/>
        <w:jc w:val="both"/>
        <w:rPr>
          <w:bCs/>
          <w:lang w:val="id-ID"/>
        </w:rPr>
      </w:pPr>
      <w:r w:rsidRPr="00231542">
        <w:rPr>
          <w:bCs/>
          <w:lang w:val="id-ID"/>
        </w:rPr>
        <w:t>Lutfi, A. A., &amp; Panuntun, B. (2021), Pengaruh Rasio Profitabilitas ROA, ROE dan NPM terhadap Nilai Perusahaan yang Tercatat dalam IDX-MES BUMN.</w:t>
      </w:r>
      <w:r w:rsidRPr="00231542">
        <w:rPr>
          <w:bCs/>
          <w:i/>
          <w:lang w:val="id-ID"/>
        </w:rPr>
        <w:t xml:space="preserve">Jurnal Ilmiah Selekta Manajemen: Jurnal Mahasiswa Bisnis &amp; Manajemen. </w:t>
      </w:r>
      <w:r w:rsidRPr="00231542">
        <w:rPr>
          <w:bCs/>
          <w:lang w:val="id-ID"/>
        </w:rPr>
        <w:t>(3)1, 81-91.</w:t>
      </w:r>
    </w:p>
    <w:p w14:paraId="10F136C4" w14:textId="77777777" w:rsidR="00231542" w:rsidRPr="00231542" w:rsidRDefault="00231542" w:rsidP="00231542">
      <w:pPr>
        <w:pStyle w:val="BodyText"/>
        <w:spacing w:line="360" w:lineRule="auto"/>
        <w:jc w:val="both"/>
        <w:rPr>
          <w:bCs/>
          <w:lang w:val="id-ID"/>
        </w:rPr>
      </w:pPr>
    </w:p>
    <w:p w14:paraId="10CEC7AF" w14:textId="77777777" w:rsidR="00231542" w:rsidRPr="00231542" w:rsidRDefault="00231542" w:rsidP="00231542">
      <w:pPr>
        <w:pStyle w:val="BodyText"/>
        <w:spacing w:line="360" w:lineRule="auto"/>
        <w:ind w:left="720" w:hanging="720"/>
        <w:jc w:val="both"/>
        <w:rPr>
          <w:bCs/>
          <w:lang w:val="id-ID"/>
        </w:rPr>
      </w:pPr>
    </w:p>
    <w:p w14:paraId="67CF4D2D"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Mikial, M., Hutabarat, R. J. H., &amp; Wulandari, M. (2018). Pengaruh Struktur Modal Dan Kinerja Keuangan Terhadap Nilai Perusahaan Pada Perusahaan Asuransi Yang Terdaftar Di Bursa Efek Indonesia. </w:t>
      </w:r>
      <w:r w:rsidRPr="00231542">
        <w:rPr>
          <w:bCs/>
          <w:i/>
          <w:lang w:val="id-ID"/>
        </w:rPr>
        <w:t>Jurnal Kompetitif</w:t>
      </w:r>
      <w:r w:rsidRPr="00231542">
        <w:rPr>
          <w:bCs/>
          <w:lang w:val="id-ID"/>
        </w:rPr>
        <w:t xml:space="preserve">, </w:t>
      </w:r>
      <w:r w:rsidRPr="00231542">
        <w:rPr>
          <w:bCs/>
          <w:i/>
          <w:lang w:val="id-ID"/>
        </w:rPr>
        <w:t>7</w:t>
      </w:r>
      <w:r w:rsidRPr="00231542">
        <w:rPr>
          <w:bCs/>
          <w:lang w:val="id-ID"/>
        </w:rPr>
        <w:t>(2).</w:t>
      </w:r>
    </w:p>
    <w:p w14:paraId="16D0B7ED"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Martiana, Y., Nenden, H. N., and Wagin. (2022). “Analisis Rasio Profitabilitas Untuk Menilai Kinerja Keuangan Pada PT . Kimia Farma ( PERSERO ) Tbk.” </w:t>
      </w:r>
      <w:r w:rsidRPr="00231542">
        <w:rPr>
          <w:bCs/>
          <w:i/>
          <w:lang w:val="id-ID"/>
        </w:rPr>
        <w:t xml:space="preserve">Journal Ekombis Review </w:t>
      </w:r>
      <w:r w:rsidRPr="00231542">
        <w:rPr>
          <w:bCs/>
          <w:lang w:val="id-ID"/>
        </w:rPr>
        <w:t>10(1): 67–75.</w:t>
      </w:r>
    </w:p>
    <w:p w14:paraId="602CCD3F" w14:textId="77777777" w:rsidR="00231542" w:rsidRPr="00231542" w:rsidRDefault="00231542" w:rsidP="00231542">
      <w:pPr>
        <w:pStyle w:val="BodyText"/>
        <w:spacing w:line="360" w:lineRule="auto"/>
        <w:ind w:left="720" w:hanging="720"/>
        <w:jc w:val="both"/>
        <w:rPr>
          <w:bCs/>
          <w:lang w:val="id-ID"/>
        </w:rPr>
      </w:pPr>
      <w:r w:rsidRPr="00231542">
        <w:rPr>
          <w:bCs/>
          <w:lang w:val="id-ID"/>
        </w:rPr>
        <w:t>Mahayati, F., Fatonah, S., Meilisa, R., &amp; Bina Bangsa, U. (2021). Pengaruh Return On Equity (ROE) DAN Debt To Equity Ratio (DER) Terhadap Nilai Perusahaan (PBV) Pada Perusahaan Manufaktur Subsektor Logam dan Sejenisnya Yang Terdaftar di BEI.</w:t>
      </w:r>
    </w:p>
    <w:p w14:paraId="31CAD509" w14:textId="77777777" w:rsidR="00231542" w:rsidRPr="00231542" w:rsidRDefault="00231542" w:rsidP="00231542">
      <w:pPr>
        <w:pStyle w:val="BodyText"/>
        <w:spacing w:line="360" w:lineRule="auto"/>
        <w:ind w:left="720" w:hanging="720"/>
        <w:jc w:val="both"/>
        <w:rPr>
          <w:bCs/>
          <w:lang w:val="id-ID"/>
        </w:rPr>
      </w:pPr>
      <w:r w:rsidRPr="00231542">
        <w:rPr>
          <w:bCs/>
          <w:lang w:val="id-ID"/>
        </w:rPr>
        <w:t>Nila Izatun Nafisah, A. H. (2018). Pengaruh Return on Asset (ROA)</w:t>
      </w:r>
      <w:r w:rsidRPr="00231542">
        <w:rPr>
          <w:bCs/>
          <w:i/>
          <w:lang w:val="id-ID"/>
        </w:rPr>
        <w:t>, Debt to Equity Ratio (DER), Price Earning Ratio (PER), Total Assets Turnover (TATO), dan Earning Per Share (EPS) terhadap nilai perusahaan manufaktur yang terdaftar di BEI tahun 2014-2015. Jurnal Riset Mahasiswa Akuntansi Volume 6, No 2</w:t>
      </w:r>
      <w:r w:rsidRPr="00231542">
        <w:rPr>
          <w:bCs/>
          <w:lang w:val="id-ID"/>
        </w:rPr>
        <w:t>, 1-17.</w:t>
      </w:r>
    </w:p>
    <w:p w14:paraId="4D5B8A5E"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Natalia, Y. (2022). Perbandingan Kinerja Profitabilitas sektor hotel, restoran dan pariwisata sebelum dan selama pandemi covid-19. </w:t>
      </w:r>
      <w:r w:rsidRPr="00231542">
        <w:rPr>
          <w:bCs/>
          <w:i/>
          <w:lang w:val="id-ID"/>
        </w:rPr>
        <w:t xml:space="preserve">Volume 3, Nomor </w:t>
      </w:r>
      <w:r w:rsidRPr="00231542">
        <w:rPr>
          <w:bCs/>
          <w:i/>
          <w:lang w:val="id-ID"/>
        </w:rPr>
        <w:t>2, Maret 2022</w:t>
      </w:r>
      <w:r w:rsidRPr="00231542">
        <w:rPr>
          <w:bCs/>
          <w:lang w:val="id-ID"/>
        </w:rPr>
        <w:t>, 91-102.</w:t>
      </w:r>
    </w:p>
    <w:p w14:paraId="4BD818A8" w14:textId="77777777" w:rsidR="00231542" w:rsidRPr="00231542" w:rsidRDefault="00231542" w:rsidP="00231542">
      <w:pPr>
        <w:pStyle w:val="BodyText"/>
        <w:spacing w:line="360" w:lineRule="auto"/>
        <w:ind w:left="720" w:hanging="720"/>
        <w:jc w:val="both"/>
        <w:rPr>
          <w:bCs/>
          <w:i/>
          <w:lang w:val="id-ID"/>
        </w:rPr>
      </w:pPr>
      <w:r w:rsidRPr="00231542">
        <w:rPr>
          <w:bCs/>
          <w:lang w:val="id-ID"/>
        </w:rPr>
        <w:t xml:space="preserve">Prasetyorini, B. F. (2018). Pengaruh Ukuran Perusahaan, Leverage, PER, dan Profitabilitas Terhadap Nilai Perusahaan. </w:t>
      </w:r>
      <w:r w:rsidRPr="00231542">
        <w:rPr>
          <w:bCs/>
          <w:i/>
          <w:lang w:val="id-ID"/>
        </w:rPr>
        <w:t>Jurnal ilmu Manajemen 1.</w:t>
      </w:r>
    </w:p>
    <w:p w14:paraId="3C36BD13" w14:textId="77777777" w:rsidR="00231542" w:rsidRPr="00231542" w:rsidRDefault="00231542" w:rsidP="00231542">
      <w:pPr>
        <w:pStyle w:val="BodyText"/>
        <w:spacing w:line="360" w:lineRule="auto"/>
        <w:ind w:left="720" w:hanging="720"/>
        <w:jc w:val="both"/>
        <w:rPr>
          <w:bCs/>
          <w:lang w:val="id-ID"/>
        </w:rPr>
      </w:pPr>
      <w:r w:rsidRPr="00231542">
        <w:rPr>
          <w:bCs/>
          <w:lang w:val="id-ID"/>
        </w:rPr>
        <w:t>Phillips, R. A., Barney, J. B., Freeman, R. E., &amp; Harrison, J. S. (2019). Stakeholder Theory. 9 (4). https://scholarship.richmond.edu/management-faculty publications/107/</w:t>
      </w:r>
    </w:p>
    <w:p w14:paraId="1B0045CA" w14:textId="77777777" w:rsidR="00231542" w:rsidRPr="00231542" w:rsidRDefault="00231542" w:rsidP="00231542">
      <w:pPr>
        <w:pStyle w:val="BodyText"/>
        <w:spacing w:line="360" w:lineRule="auto"/>
        <w:ind w:left="720" w:hanging="720"/>
        <w:jc w:val="both"/>
        <w:rPr>
          <w:bCs/>
          <w:lang w:val="id-ID"/>
        </w:rPr>
      </w:pPr>
      <w:r w:rsidRPr="00231542">
        <w:rPr>
          <w:bCs/>
          <w:lang w:val="id-ID"/>
        </w:rPr>
        <w:t>Ratika R, (2020). Pengaruh Debt To Equity Ratio dan Profitabilitas terhadap Nilai Perusahaan pada perusahaan manufaktur sub sektor otomotif yang terdaftar di BEI. (Doctoral dissertation, 021008 Universitas Tridinanti Palembang).</w:t>
      </w:r>
    </w:p>
    <w:p w14:paraId="74821F96" w14:textId="77777777" w:rsidR="00231542" w:rsidRPr="00231542" w:rsidRDefault="00231542" w:rsidP="00231542">
      <w:pPr>
        <w:pStyle w:val="BodyText"/>
        <w:spacing w:line="360" w:lineRule="auto"/>
        <w:ind w:left="720" w:hanging="720"/>
        <w:jc w:val="both"/>
        <w:rPr>
          <w:bCs/>
          <w:lang w:val="id-ID"/>
        </w:rPr>
      </w:pPr>
      <w:r w:rsidRPr="00231542">
        <w:rPr>
          <w:bCs/>
          <w:lang w:val="id-ID"/>
        </w:rPr>
        <w:t>Rahmani, H. F. (2019). Pengaruh return on asset (ROA), price earing ratio (PER), earning per share (EPS), debt to equiy ratio (DER) dan price to book value (PBV) terhadap harga saham pada PT. Bank Negara Indonesia (persero) Tbk. periode 2005-2016. Jurnal Penelitian Ekonomi dan Akuntansi, IV(1). https://doi.org/https://doi.org/10.30736/jpensi.v4i1.220.</w:t>
      </w:r>
    </w:p>
    <w:p w14:paraId="3F02A917" w14:textId="77777777" w:rsidR="00231542" w:rsidRPr="00231542" w:rsidRDefault="00231542" w:rsidP="00231542">
      <w:pPr>
        <w:pStyle w:val="BodyText"/>
        <w:spacing w:line="360" w:lineRule="auto"/>
        <w:ind w:left="720" w:hanging="720"/>
        <w:jc w:val="both"/>
        <w:rPr>
          <w:bCs/>
          <w:lang w:val="id-ID"/>
        </w:rPr>
      </w:pPr>
      <w:r w:rsidRPr="00231542">
        <w:rPr>
          <w:bCs/>
          <w:lang w:val="id-ID"/>
        </w:rPr>
        <w:t>Raiyan, R.A., Dewata, E., and Periyansya. (2020). “Rasio Profitabilitas Dalam Menilai Kinerja Keuangan Pt Graha Pusri Medika Palemban.” Jurnal INTEKNA 20(1): 9–15.</w:t>
      </w:r>
    </w:p>
    <w:p w14:paraId="641DAAE6"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Sugiyono. (2019). </w:t>
      </w:r>
      <w:r w:rsidRPr="00231542">
        <w:rPr>
          <w:bCs/>
          <w:i/>
          <w:lang w:val="id-ID"/>
        </w:rPr>
        <w:t xml:space="preserve">Metode penelitian pendidikan (kuantitatif, kualitatif, kombinasi, R&amp;D dan penelitian pendidikan). </w:t>
      </w:r>
      <w:r w:rsidRPr="00231542">
        <w:rPr>
          <w:bCs/>
          <w:lang w:val="id-ID"/>
        </w:rPr>
        <w:t>Bandung : Alfabeta.</w:t>
      </w:r>
    </w:p>
    <w:p w14:paraId="3B67C427" w14:textId="77777777" w:rsidR="00231542" w:rsidRPr="00231542" w:rsidRDefault="00231542" w:rsidP="00231542">
      <w:pPr>
        <w:pStyle w:val="BodyText"/>
        <w:spacing w:line="360" w:lineRule="auto"/>
        <w:ind w:left="720" w:hanging="720"/>
        <w:jc w:val="both"/>
        <w:rPr>
          <w:bCs/>
          <w:lang w:val="id-ID"/>
        </w:rPr>
      </w:pPr>
    </w:p>
    <w:p w14:paraId="16DCE928" w14:textId="77777777" w:rsidR="00231542" w:rsidRPr="00231542" w:rsidRDefault="00231542" w:rsidP="00231542">
      <w:pPr>
        <w:pStyle w:val="BodyText"/>
        <w:spacing w:line="360" w:lineRule="auto"/>
        <w:ind w:left="720" w:hanging="720"/>
        <w:jc w:val="both"/>
        <w:rPr>
          <w:bCs/>
          <w:lang w:val="id-ID"/>
        </w:rPr>
      </w:pPr>
      <w:r w:rsidRPr="00231542">
        <w:rPr>
          <w:bCs/>
          <w:lang w:val="id-ID"/>
        </w:rPr>
        <w:t>Sumiyati, Yatimatun N. (2021). Akuntansi Keuangan SMK/MAK Kelas XI, Edisi ke-2. Jakarta : PT Gramedia.</w:t>
      </w:r>
    </w:p>
    <w:p w14:paraId="33E966F8"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Sujarweni, V. (2020). </w:t>
      </w:r>
      <w:r w:rsidRPr="00231542">
        <w:rPr>
          <w:bCs/>
          <w:i/>
          <w:lang w:val="id-ID"/>
        </w:rPr>
        <w:t xml:space="preserve">Metodologi Penelitian Bisnis &amp; Ekonomi. </w:t>
      </w:r>
      <w:r w:rsidRPr="00231542">
        <w:rPr>
          <w:bCs/>
          <w:lang w:val="id-ID"/>
        </w:rPr>
        <w:t>Yogjakarta: Pustaka Baru.</w:t>
      </w:r>
    </w:p>
    <w:p w14:paraId="1C1FFDDB"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Sari, Petty Aprilia (2021) Pengaruh </w:t>
      </w:r>
      <w:r w:rsidRPr="00231542">
        <w:rPr>
          <w:bCs/>
          <w:i/>
          <w:lang w:val="id-ID"/>
        </w:rPr>
        <w:t xml:space="preserve">Return on Asset (ROA), Return on Equity (ROE) </w:t>
      </w:r>
      <w:r w:rsidRPr="00231542">
        <w:rPr>
          <w:bCs/>
          <w:lang w:val="id-ID"/>
        </w:rPr>
        <w:t xml:space="preserve">dan </w:t>
      </w:r>
      <w:r w:rsidRPr="00231542">
        <w:rPr>
          <w:bCs/>
          <w:i/>
          <w:lang w:val="id-ID"/>
        </w:rPr>
        <w:t xml:space="preserve">Debt to Equity Ratio (DER) </w:t>
      </w:r>
      <w:r w:rsidRPr="00231542">
        <w:rPr>
          <w:bCs/>
          <w:lang w:val="id-ID"/>
        </w:rPr>
        <w:t xml:space="preserve">terhadap Nilai Perusahaan (Pada Perusahaan Makanan dan Minuman yang Terdaftar di Bursa Efek Indonesia Tahun 2017-2020). </w:t>
      </w:r>
      <w:r w:rsidRPr="00231542">
        <w:rPr>
          <w:bCs/>
          <w:i/>
          <w:lang w:val="id-ID"/>
        </w:rPr>
        <w:t xml:space="preserve">Jurnal Inovasi, </w:t>
      </w:r>
      <w:r w:rsidRPr="00231542">
        <w:rPr>
          <w:bCs/>
          <w:lang w:val="id-ID"/>
        </w:rPr>
        <w:t>24 (2). pp. 2790-2805.</w:t>
      </w:r>
    </w:p>
    <w:p w14:paraId="125A7229" w14:textId="77777777" w:rsidR="00231542" w:rsidRPr="00231542" w:rsidRDefault="00231542" w:rsidP="00231542">
      <w:pPr>
        <w:pStyle w:val="BodyText"/>
        <w:spacing w:line="360" w:lineRule="auto"/>
        <w:ind w:left="720" w:hanging="720"/>
        <w:jc w:val="both"/>
        <w:rPr>
          <w:bCs/>
          <w:lang w:val="id-ID"/>
        </w:rPr>
      </w:pPr>
      <w:r w:rsidRPr="00231542">
        <w:rPr>
          <w:bCs/>
          <w:lang w:val="id-ID"/>
        </w:rPr>
        <w:t>Saifurrohman, D., Mas, N., &amp; Alfiana. (2021). Pengaruh Return On Asset,Return On Equity, dan Net Profit Margin Terhadap Nilai Perusahaan. The 2nd Widyagama National Conference On Economics and Business, 87–95.</w:t>
      </w:r>
    </w:p>
    <w:p w14:paraId="32DA39D4" w14:textId="77777777" w:rsidR="00231542" w:rsidRPr="00231542" w:rsidRDefault="00231542" w:rsidP="00231542">
      <w:pPr>
        <w:pStyle w:val="BodyText"/>
        <w:spacing w:line="360" w:lineRule="auto"/>
        <w:ind w:left="720" w:hanging="720"/>
        <w:jc w:val="both"/>
        <w:rPr>
          <w:bCs/>
          <w:lang w:val="id-ID"/>
        </w:rPr>
      </w:pPr>
      <w:r w:rsidRPr="00231542">
        <w:rPr>
          <w:bCs/>
          <w:lang w:val="id-ID"/>
        </w:rPr>
        <w:t>Suteja, W., &amp; Wahyuningsih, S. (2019). Strategi Pengembangan Potensi Kuliner Lokal dalam Menunjang Kegiatan Pariwisata di Kawasan Ekonomi Khusus Mandalika Kabupaten Lombok Tengah. Open Journal Sytems, 14(2), 2035– 2042.</w:t>
      </w:r>
    </w:p>
    <w:p w14:paraId="78E956EC" w14:textId="77777777" w:rsidR="00231542" w:rsidRPr="00231542" w:rsidRDefault="00231542" w:rsidP="00231542">
      <w:pPr>
        <w:pStyle w:val="BodyText"/>
        <w:spacing w:line="360" w:lineRule="auto"/>
        <w:ind w:left="720" w:hanging="720"/>
        <w:jc w:val="both"/>
        <w:rPr>
          <w:bCs/>
          <w:lang w:val="id-ID"/>
        </w:rPr>
      </w:pPr>
      <w:r w:rsidRPr="00231542">
        <w:rPr>
          <w:bCs/>
          <w:lang w:val="id-ID"/>
        </w:rPr>
        <w:t>Sudarno et al. (2022). Teori Penelitian Keuangan. Malang: CV. Literasi Nusantara Abadi.</w:t>
      </w:r>
    </w:p>
    <w:p w14:paraId="2AB8A4EE"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Sondakh, P., Saerang, I., &amp; Samadi, R. (2019). Pengaruh Struktur Modal (ROA,ROE,dan DER) Terhadap </w:t>
      </w:r>
      <w:r w:rsidRPr="00231542">
        <w:rPr>
          <w:bCs/>
          <w:lang w:val="id-ID"/>
        </w:rPr>
        <w:t>Nilai Perusahaan (PBV) Pada Perusahaan Sektor Properti Yang Terdaftar Di BEI (Periode 2013-2016). Jurnal EMBA, 7(3), 3079–3088</w:t>
      </w:r>
    </w:p>
    <w:p w14:paraId="089C086B" w14:textId="77777777" w:rsidR="00231542" w:rsidRPr="00231542" w:rsidRDefault="00231542" w:rsidP="00231542">
      <w:pPr>
        <w:pStyle w:val="BodyText"/>
        <w:spacing w:line="360" w:lineRule="auto"/>
        <w:ind w:left="720" w:hanging="720"/>
        <w:jc w:val="both"/>
        <w:rPr>
          <w:bCs/>
          <w:i/>
          <w:lang w:val="id-ID"/>
        </w:rPr>
      </w:pPr>
      <w:r w:rsidRPr="00231542">
        <w:rPr>
          <w:bCs/>
          <w:lang w:val="id-ID"/>
        </w:rPr>
        <w:t xml:space="preserve">Tita Saraswati, N. Q. (2020). Pengaruh Return on Asset, Return on Equity, dan Net Profit Margin terhadap Nilai Perusahaan bidang konstruksi yang terdaftar di Bursa Efek Indonesia. </w:t>
      </w:r>
      <w:hyperlink r:id="rId13" w:history="1">
        <w:r w:rsidRPr="00231542">
          <w:rPr>
            <w:rStyle w:val="Hyperlink"/>
            <w:bCs/>
            <w:i/>
            <w:lang w:val="id-ID"/>
          </w:rPr>
          <w:t>http://journal.febubhara-sby.org/benchmark,</w:t>
        </w:r>
      </w:hyperlink>
      <w:r w:rsidRPr="00231542">
        <w:rPr>
          <w:bCs/>
          <w:i/>
          <w:lang w:val="id-ID"/>
        </w:rPr>
        <w:t xml:space="preserve"> Volume 1 Nomor 1.</w:t>
      </w:r>
    </w:p>
    <w:p w14:paraId="64FBAF0F" w14:textId="77777777" w:rsidR="00231542" w:rsidRPr="00231542" w:rsidRDefault="00231542" w:rsidP="00231542">
      <w:pPr>
        <w:pStyle w:val="BodyText"/>
        <w:spacing w:line="360" w:lineRule="auto"/>
        <w:ind w:left="720" w:hanging="720"/>
        <w:jc w:val="both"/>
        <w:rPr>
          <w:bCs/>
          <w:i/>
          <w:lang w:val="id-ID"/>
        </w:rPr>
      </w:pPr>
      <w:r w:rsidRPr="00231542">
        <w:rPr>
          <w:bCs/>
          <w:lang w:val="id-ID"/>
        </w:rPr>
        <w:t xml:space="preserve">T, Ulandari. (2020). Pengaruh ROE, DER dan Ukuran Perusahaan Terhadap Penghindaran Pajak pada Perusahaan Manufaktur Subsektor dan Gas Terdaftar di Bursa Efek Indonesia Tahun 2017-2021. </w:t>
      </w:r>
      <w:r w:rsidRPr="00231542">
        <w:rPr>
          <w:bCs/>
          <w:i/>
          <w:lang w:val="id-ID"/>
        </w:rPr>
        <w:t>Jurnal Ekonomi dan Bisnis. Vol. 1 No. 1.</w:t>
      </w:r>
    </w:p>
    <w:p w14:paraId="2677C983" w14:textId="77777777" w:rsidR="00231542" w:rsidRPr="00231542" w:rsidRDefault="00231542" w:rsidP="00231542">
      <w:pPr>
        <w:pStyle w:val="BodyText"/>
        <w:spacing w:line="360" w:lineRule="auto"/>
        <w:ind w:left="720" w:hanging="720"/>
        <w:jc w:val="both"/>
        <w:rPr>
          <w:bCs/>
          <w:lang w:val="id-ID"/>
        </w:rPr>
      </w:pPr>
      <w:r w:rsidRPr="00231542">
        <w:rPr>
          <w:bCs/>
          <w:lang w:val="id-ID"/>
        </w:rPr>
        <w:t>Tri Santoso, B. (2021). Pengaruh Corporate Social Responsibility (CSR), Kepemilikan Institusional, Kepemilikan Manajerial, Profitabilitas Dan Struktur Modal Terhadap Nilai Perusahaan. ARASTIRMA, 1(2), 226–238.</w:t>
      </w:r>
    </w:p>
    <w:p w14:paraId="5C7A721E" w14:textId="77777777" w:rsidR="00231542" w:rsidRPr="00231542" w:rsidRDefault="00231542" w:rsidP="00231542">
      <w:pPr>
        <w:pStyle w:val="BodyText"/>
        <w:spacing w:line="360" w:lineRule="auto"/>
        <w:ind w:left="720" w:hanging="720"/>
        <w:jc w:val="both"/>
        <w:rPr>
          <w:bCs/>
          <w:lang w:val="id-ID"/>
        </w:rPr>
      </w:pPr>
      <w:r w:rsidRPr="00231542">
        <w:rPr>
          <w:bCs/>
          <w:lang w:val="id-ID"/>
        </w:rPr>
        <w:t>Utami, P., &amp; Welas. (2019). Penaruh Current Ratio, Return On Asset Dan Debt To Equity Ratio Terhadap Nilai Perusahaan (Studi Empiris pada Perusahaan Manufaktur Sub Sektor Properti dan Real Estate Yang Terdaftar di Bursa Efek Indonesia Periode 2015-2017). 10(2), 71–76.</w:t>
      </w:r>
    </w:p>
    <w:p w14:paraId="6078C655" w14:textId="77777777" w:rsidR="00231542" w:rsidRPr="00231542" w:rsidRDefault="00231542" w:rsidP="00231542">
      <w:pPr>
        <w:pStyle w:val="BodyText"/>
        <w:spacing w:line="360" w:lineRule="auto"/>
        <w:ind w:left="720" w:hanging="720"/>
        <w:jc w:val="both"/>
        <w:rPr>
          <w:bCs/>
          <w:lang w:val="id-ID"/>
        </w:rPr>
        <w:sectPr w:rsidR="00231542" w:rsidRPr="00231542" w:rsidSect="00231542">
          <w:pgSz w:w="11910" w:h="16840" w:code="9"/>
          <w:pgMar w:top="900" w:right="940" w:bottom="280" w:left="1720" w:header="696" w:footer="0" w:gutter="0"/>
          <w:cols w:num="2" w:space="720"/>
        </w:sectPr>
      </w:pPr>
    </w:p>
    <w:p w14:paraId="145D9821" w14:textId="77777777" w:rsidR="00231542" w:rsidRPr="00231542" w:rsidRDefault="00231542" w:rsidP="00231542">
      <w:pPr>
        <w:pStyle w:val="BodyText"/>
        <w:spacing w:line="360" w:lineRule="auto"/>
        <w:ind w:left="720" w:hanging="720"/>
        <w:jc w:val="both"/>
        <w:rPr>
          <w:bCs/>
          <w:lang w:val="id-ID"/>
        </w:rPr>
      </w:pPr>
    </w:p>
    <w:p w14:paraId="65A1D705" w14:textId="77777777" w:rsidR="00231542" w:rsidRPr="00231542" w:rsidRDefault="00231542" w:rsidP="00231542">
      <w:pPr>
        <w:pStyle w:val="BodyText"/>
        <w:spacing w:line="360" w:lineRule="auto"/>
        <w:ind w:left="720" w:hanging="720"/>
        <w:jc w:val="both"/>
        <w:rPr>
          <w:bCs/>
          <w:lang w:val="id-ID"/>
        </w:rPr>
      </w:pPr>
    </w:p>
    <w:p w14:paraId="0CC2BB07" w14:textId="77777777" w:rsidR="00231542" w:rsidRPr="00231542" w:rsidRDefault="00231542" w:rsidP="00231542">
      <w:pPr>
        <w:pStyle w:val="BodyText"/>
        <w:spacing w:line="360" w:lineRule="auto"/>
        <w:ind w:left="720" w:hanging="720"/>
        <w:jc w:val="both"/>
        <w:rPr>
          <w:bCs/>
          <w:lang w:val="id-ID"/>
        </w:rPr>
      </w:pPr>
    </w:p>
    <w:p w14:paraId="258DB7B6" w14:textId="77777777" w:rsidR="00231542" w:rsidRPr="00231542" w:rsidRDefault="00231542" w:rsidP="00231542">
      <w:pPr>
        <w:pStyle w:val="BodyText"/>
        <w:spacing w:line="360" w:lineRule="auto"/>
        <w:ind w:left="720" w:hanging="720"/>
        <w:jc w:val="both"/>
        <w:rPr>
          <w:bCs/>
          <w:lang w:val="id-ID"/>
        </w:rPr>
      </w:pPr>
    </w:p>
    <w:p w14:paraId="48CD957C" w14:textId="77777777" w:rsidR="00231542" w:rsidRPr="00231542" w:rsidRDefault="00231542" w:rsidP="00231542">
      <w:pPr>
        <w:pStyle w:val="BodyText"/>
        <w:spacing w:line="360" w:lineRule="auto"/>
        <w:ind w:left="720" w:hanging="720"/>
        <w:jc w:val="both"/>
        <w:rPr>
          <w:bCs/>
          <w:lang w:val="id-ID"/>
        </w:rPr>
      </w:pPr>
      <w:r w:rsidRPr="00231542">
        <w:rPr>
          <w:bCs/>
          <w:lang w:val="id-ID"/>
        </w:rPr>
        <w:lastRenderedPageBreak/>
        <w:t xml:space="preserve">Winarno, S. H. (2019). </w:t>
      </w:r>
      <w:r w:rsidRPr="00231542">
        <w:rPr>
          <w:bCs/>
          <w:i/>
          <w:lang w:val="id-ID"/>
        </w:rPr>
        <w:t>Analisis NPM, ROA, DAN ROE dalam Mengukur Kinerja Keuangan</w:t>
      </w:r>
      <w:r w:rsidRPr="00231542">
        <w:rPr>
          <w:bCs/>
          <w:lang w:val="id-ID"/>
        </w:rPr>
        <w:t xml:space="preserve">. </w:t>
      </w:r>
      <w:r w:rsidRPr="00231542">
        <w:rPr>
          <w:bCs/>
          <w:i/>
          <w:lang w:val="id-ID"/>
        </w:rPr>
        <w:t>Vol. 28 No. 02, 28</w:t>
      </w:r>
      <w:r w:rsidRPr="00231542">
        <w:rPr>
          <w:bCs/>
          <w:lang w:val="id-ID"/>
        </w:rPr>
        <w:t>, 254-266.</w:t>
      </w:r>
    </w:p>
    <w:p w14:paraId="11ECA41F" w14:textId="77777777" w:rsidR="00231542" w:rsidRPr="00231542" w:rsidRDefault="00231542" w:rsidP="00231542">
      <w:pPr>
        <w:pStyle w:val="BodyText"/>
        <w:spacing w:line="360" w:lineRule="auto"/>
        <w:ind w:left="720" w:hanging="720"/>
        <w:jc w:val="both"/>
        <w:rPr>
          <w:bCs/>
          <w:lang w:val="id-ID"/>
        </w:rPr>
      </w:pPr>
      <w:r w:rsidRPr="00231542">
        <w:rPr>
          <w:bCs/>
          <w:lang w:val="id-ID"/>
        </w:rPr>
        <w:t xml:space="preserve">Widagdo, B., &amp; Puji Lestari N. (2018). </w:t>
      </w:r>
      <w:r w:rsidRPr="00231542">
        <w:rPr>
          <w:bCs/>
          <w:i/>
          <w:lang w:val="id-ID"/>
        </w:rPr>
        <w:t xml:space="preserve">Manajemen resiko dan Asuransi. </w:t>
      </w:r>
      <w:r w:rsidRPr="00231542">
        <w:rPr>
          <w:bCs/>
          <w:lang w:val="id-ID"/>
        </w:rPr>
        <w:t>Malang : Universitas Muhammadiyah Malang.</w:t>
      </w:r>
    </w:p>
    <w:p w14:paraId="3E60E638" w14:textId="77777777" w:rsidR="00231542" w:rsidRPr="00231542" w:rsidRDefault="00231542" w:rsidP="00231542">
      <w:pPr>
        <w:pStyle w:val="BodyText"/>
        <w:spacing w:line="360" w:lineRule="auto"/>
        <w:ind w:left="720" w:hanging="720"/>
        <w:jc w:val="both"/>
        <w:rPr>
          <w:b/>
          <w:lang w:val="id-ID"/>
        </w:rPr>
      </w:pPr>
      <w:r w:rsidRPr="00231542">
        <w:rPr>
          <w:bCs/>
          <w:lang w:val="id-ID"/>
        </w:rPr>
        <w:t xml:space="preserve">Wahyu, D. D., &amp; Mahfud, K. M. (2018). Analisis Pengaruh Nett Profit </w:t>
      </w:r>
      <w:r w:rsidRPr="00231542">
        <w:rPr>
          <w:bCs/>
          <w:lang w:val="id-ID"/>
        </w:rPr>
        <w:t xml:space="preserve">Margin, Return On Assets, Total Assets Turnover, Earning Per Share, dan Debt To Equity Ratio Terhadap Nilai Perusahaan (Studi Pada : Perusahaan Manufaktur yang terdaftar di Bursa Efek Indonesia </w:t>
      </w:r>
      <w:r w:rsidRPr="00231542">
        <w:rPr>
          <w:b/>
          <w:lang w:val="id-ID"/>
        </w:rPr>
        <w:t xml:space="preserve">Periode 2010-2016). </w:t>
      </w:r>
      <w:r w:rsidRPr="00231542">
        <w:rPr>
          <w:b/>
          <w:i/>
          <w:lang w:val="id-ID"/>
        </w:rPr>
        <w:t>Diponegoro Journal Of Management</w:t>
      </w:r>
      <w:r w:rsidRPr="00231542">
        <w:rPr>
          <w:b/>
          <w:lang w:val="id-ID"/>
        </w:rPr>
        <w:t>, 7(2), 1–11.</w:t>
      </w:r>
    </w:p>
    <w:p w14:paraId="3D592E2B" w14:textId="77777777" w:rsidR="00231542" w:rsidRDefault="00231542" w:rsidP="00B6556A">
      <w:pPr>
        <w:pStyle w:val="BodyText"/>
        <w:spacing w:line="360" w:lineRule="auto"/>
        <w:jc w:val="both"/>
        <w:rPr>
          <w:b/>
        </w:rPr>
        <w:sectPr w:rsidR="00231542" w:rsidSect="00231542">
          <w:type w:val="continuous"/>
          <w:pgSz w:w="11910" w:h="16840" w:code="9"/>
          <w:pgMar w:top="1440" w:right="1440" w:bottom="1440" w:left="1440" w:header="720" w:footer="720" w:gutter="0"/>
          <w:cols w:num="2" w:space="720"/>
          <w:docGrid w:linePitch="299"/>
        </w:sectPr>
      </w:pPr>
    </w:p>
    <w:p w14:paraId="428065AA" w14:textId="77777777" w:rsidR="00B6556A" w:rsidRPr="00B6556A" w:rsidRDefault="00B6556A" w:rsidP="00B6556A">
      <w:pPr>
        <w:pStyle w:val="BodyText"/>
        <w:spacing w:line="360" w:lineRule="auto"/>
        <w:jc w:val="both"/>
        <w:rPr>
          <w:b/>
        </w:rPr>
      </w:pPr>
    </w:p>
    <w:sectPr w:rsidR="00B6556A" w:rsidRPr="00B6556A" w:rsidSect="00231542">
      <w:type w:val="continuous"/>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8F2EF" w14:textId="77777777" w:rsidR="0021731D" w:rsidRDefault="0021731D" w:rsidP="00DC4D9A">
      <w:pPr>
        <w:spacing w:after="0" w:line="240" w:lineRule="auto"/>
      </w:pPr>
      <w:r>
        <w:separator/>
      </w:r>
    </w:p>
  </w:endnote>
  <w:endnote w:type="continuationSeparator" w:id="0">
    <w:p w14:paraId="1F602A63" w14:textId="77777777" w:rsidR="0021731D" w:rsidRDefault="0021731D" w:rsidP="00DC4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217A" w14:textId="77777777" w:rsidR="0021731D" w:rsidRDefault="0021731D" w:rsidP="00DC4D9A">
      <w:pPr>
        <w:spacing w:after="0" w:line="240" w:lineRule="auto"/>
      </w:pPr>
      <w:r>
        <w:separator/>
      </w:r>
    </w:p>
  </w:footnote>
  <w:footnote w:type="continuationSeparator" w:id="0">
    <w:p w14:paraId="4D36C875" w14:textId="77777777" w:rsidR="0021731D" w:rsidRDefault="0021731D" w:rsidP="00DC4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3F91" w14:textId="77777777" w:rsidR="00DC4D9A" w:rsidRDefault="00000000">
    <w:pPr>
      <w:pStyle w:val="Header"/>
    </w:pPr>
    <w:r>
      <w:rPr>
        <w:noProof/>
        <w:lang w:val="en-US"/>
      </w:rPr>
      <w:pict w14:anchorId="03CA1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2" o:spid="_x0000_s1026"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EA4B" w14:textId="77777777" w:rsidR="00DC4D9A" w:rsidRDefault="00000000">
    <w:pPr>
      <w:pStyle w:val="Header"/>
    </w:pPr>
    <w:r>
      <w:rPr>
        <w:noProof/>
        <w:lang w:val="en-US"/>
      </w:rPr>
      <w:pict w14:anchorId="7A81F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3" o:spid="_x0000_s1027"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proofErr w:type="spellStart"/>
    <w:r w:rsidR="00DC4D9A">
      <w:t>Jurnal</w:t>
    </w:r>
    <w:proofErr w:type="spellEnd"/>
    <w:r w:rsidR="00DC4D9A">
      <w:t xml:space="preserve"> </w:t>
    </w:r>
    <w:proofErr w:type="spellStart"/>
    <w:r w:rsidR="00DC4D9A">
      <w:t>Kompetitif</w:t>
    </w:r>
    <w:proofErr w:type="spellEnd"/>
    <w:r w:rsidR="00DC4D9A">
      <w:tab/>
      <w:t xml:space="preserve">                                                                                                          Universitas </w:t>
    </w:r>
    <w:proofErr w:type="spellStart"/>
    <w:r w:rsidR="00DC4D9A">
      <w:t>Tridinanti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AD2E" w14:textId="77777777" w:rsidR="00DC4D9A" w:rsidRDefault="00000000">
    <w:pPr>
      <w:pStyle w:val="Header"/>
    </w:pPr>
    <w:r>
      <w:rPr>
        <w:noProof/>
        <w:lang w:val="en-US"/>
      </w:rPr>
      <w:pict w14:anchorId="664D9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1" o:spid="_x0000_s1025"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DDE"/>
    <w:multiLevelType w:val="multilevel"/>
    <w:tmpl w:val="6EECBE70"/>
    <w:lvl w:ilvl="0">
      <w:start w:val="4"/>
      <w:numFmt w:val="decimal"/>
      <w:lvlText w:val="%1."/>
      <w:lvlJc w:val="left"/>
      <w:pPr>
        <w:ind w:left="720" w:hanging="720"/>
      </w:pPr>
      <w:rPr>
        <w:rFonts w:hint="default"/>
      </w:rPr>
    </w:lvl>
    <w:lvl w:ilvl="1">
      <w:start w:val="1"/>
      <w:numFmt w:val="decimal"/>
      <w:lvlText w:val="%1.%2."/>
      <w:lvlJc w:val="left"/>
      <w:pPr>
        <w:ind w:left="1054" w:hanging="720"/>
      </w:pPr>
      <w:rPr>
        <w:rFonts w:hint="default"/>
      </w:rPr>
    </w:lvl>
    <w:lvl w:ilvl="2">
      <w:start w:val="3"/>
      <w:numFmt w:val="decimal"/>
      <w:lvlText w:val="%1.%2.%3."/>
      <w:lvlJc w:val="left"/>
      <w:pPr>
        <w:ind w:left="1388" w:hanging="720"/>
      </w:pPr>
      <w:rPr>
        <w:rFonts w:hint="default"/>
      </w:rPr>
    </w:lvl>
    <w:lvl w:ilvl="3">
      <w:start w:val="1"/>
      <w:numFmt w:val="decimal"/>
      <w:lvlText w:val="%1.%2.%3.%4."/>
      <w:lvlJc w:val="left"/>
      <w:pPr>
        <w:ind w:left="1722" w:hanging="720"/>
      </w:pPr>
      <w:rPr>
        <w:rFonts w:hint="default"/>
      </w:rPr>
    </w:lvl>
    <w:lvl w:ilvl="4">
      <w:start w:val="1"/>
      <w:numFmt w:val="decimal"/>
      <w:lvlText w:val="%1.%2.%3.%4.%5."/>
      <w:lvlJc w:val="left"/>
      <w:pPr>
        <w:ind w:left="2416" w:hanging="1080"/>
      </w:pPr>
      <w:rPr>
        <w:rFonts w:hint="default"/>
      </w:rPr>
    </w:lvl>
    <w:lvl w:ilvl="5">
      <w:start w:val="1"/>
      <w:numFmt w:val="decimal"/>
      <w:lvlText w:val="%1.%2.%3.%4.%5.%6."/>
      <w:lvlJc w:val="left"/>
      <w:pPr>
        <w:ind w:left="2750" w:hanging="1080"/>
      </w:pPr>
      <w:rPr>
        <w:rFonts w:hint="default"/>
      </w:rPr>
    </w:lvl>
    <w:lvl w:ilvl="6">
      <w:start w:val="1"/>
      <w:numFmt w:val="decimal"/>
      <w:lvlText w:val="%1.%2.%3.%4.%5.%6.%7."/>
      <w:lvlJc w:val="left"/>
      <w:pPr>
        <w:ind w:left="3444" w:hanging="1440"/>
      </w:pPr>
      <w:rPr>
        <w:rFonts w:hint="default"/>
      </w:rPr>
    </w:lvl>
    <w:lvl w:ilvl="7">
      <w:start w:val="1"/>
      <w:numFmt w:val="decimal"/>
      <w:lvlText w:val="%1.%2.%3.%4.%5.%6.%7.%8."/>
      <w:lvlJc w:val="left"/>
      <w:pPr>
        <w:ind w:left="3778" w:hanging="1440"/>
      </w:pPr>
      <w:rPr>
        <w:rFonts w:hint="default"/>
      </w:rPr>
    </w:lvl>
    <w:lvl w:ilvl="8">
      <w:start w:val="1"/>
      <w:numFmt w:val="decimal"/>
      <w:lvlText w:val="%1.%2.%3.%4.%5.%6.%7.%8.%9."/>
      <w:lvlJc w:val="left"/>
      <w:pPr>
        <w:ind w:left="4472" w:hanging="1800"/>
      </w:pPr>
      <w:rPr>
        <w:rFonts w:hint="default"/>
      </w:rPr>
    </w:lvl>
  </w:abstractNum>
  <w:abstractNum w:abstractNumId="1" w15:restartNumberingAfterBreak="0">
    <w:nsid w:val="0A384067"/>
    <w:multiLevelType w:val="multilevel"/>
    <w:tmpl w:val="645A5694"/>
    <w:lvl w:ilvl="0">
      <w:start w:val="1"/>
      <w:numFmt w:val="decimal"/>
      <w:lvlText w:val="%1."/>
      <w:lvlJc w:val="left"/>
      <w:pPr>
        <w:ind w:left="420" w:hanging="36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12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80" w:hanging="1440"/>
      </w:pPr>
      <w:rPr>
        <w:rFonts w:hint="default"/>
      </w:rPr>
    </w:lvl>
    <w:lvl w:ilvl="7">
      <w:start w:val="1"/>
      <w:numFmt w:val="decimal"/>
      <w:isLgl/>
      <w:lvlText w:val="%1.%2.%3.%4.%5.%6.%7.%8."/>
      <w:lvlJc w:val="left"/>
      <w:pPr>
        <w:ind w:left="6960" w:hanging="1440"/>
      </w:pPr>
      <w:rPr>
        <w:rFonts w:hint="default"/>
      </w:rPr>
    </w:lvl>
    <w:lvl w:ilvl="8">
      <w:start w:val="1"/>
      <w:numFmt w:val="decimal"/>
      <w:isLgl/>
      <w:lvlText w:val="%1.%2.%3.%4.%5.%6.%7.%8.%9."/>
      <w:lvlJc w:val="left"/>
      <w:pPr>
        <w:ind w:left="8100" w:hanging="1800"/>
      </w:pPr>
      <w:rPr>
        <w:rFonts w:hint="default"/>
      </w:rPr>
    </w:lvl>
  </w:abstractNum>
  <w:abstractNum w:abstractNumId="2" w15:restartNumberingAfterBreak="0">
    <w:nsid w:val="0B020065"/>
    <w:multiLevelType w:val="multilevel"/>
    <w:tmpl w:val="3F10D14C"/>
    <w:lvl w:ilvl="0">
      <w:start w:val="1"/>
      <w:numFmt w:val="decimal"/>
      <w:lvlText w:val="%1."/>
      <w:lvlJc w:val="left"/>
      <w:pPr>
        <w:ind w:left="360" w:hanging="360"/>
      </w:pPr>
    </w:lvl>
    <w:lvl w:ilvl="1">
      <w:start w:val="1"/>
      <w:numFmt w:val="decimal"/>
      <w:isLgl/>
      <w:lvlText w:val="%1.%2."/>
      <w:lvlJc w:val="left"/>
      <w:pPr>
        <w:ind w:left="960" w:hanging="720"/>
      </w:pPr>
      <w:rPr>
        <w:rFonts w:hint="default"/>
      </w:rPr>
    </w:lvl>
    <w:lvl w:ilvl="2">
      <w:start w:val="1"/>
      <w:numFmt w:val="decimal"/>
      <w:isLgl/>
      <w:lvlText w:val="%1.%2.%3."/>
      <w:lvlJc w:val="left"/>
      <w:pPr>
        <w:ind w:left="120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3" w15:restartNumberingAfterBreak="0">
    <w:nsid w:val="0DEA0C9E"/>
    <w:multiLevelType w:val="multilevel"/>
    <w:tmpl w:val="6416170C"/>
    <w:lvl w:ilvl="0">
      <w:start w:val="2"/>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1.%2.%3"/>
      <w:lvlJc w:val="left"/>
      <w:pPr>
        <w:ind w:left="1445" w:hanging="516"/>
      </w:pPr>
      <w:rPr>
        <w:rFonts w:ascii="Times New Roman" w:eastAsia="Times New Roman" w:hAnsi="Times New Roman" w:cs="Times New Roman" w:hint="default"/>
        <w:b/>
        <w:bCs/>
        <w:i w:val="0"/>
        <w:iCs w:val="0"/>
        <w:spacing w:val="-3"/>
        <w:w w:val="102"/>
        <w:sz w:val="22"/>
        <w:szCs w:val="22"/>
        <w:lang w:eastAsia="en-US" w:bidi="ar-SA"/>
      </w:rPr>
    </w:lvl>
    <w:lvl w:ilvl="3">
      <w:start w:val="1"/>
      <w:numFmt w:val="decimal"/>
      <w:lvlText w:val="%1.%2.%3.%4"/>
      <w:lvlJc w:val="left"/>
      <w:pPr>
        <w:ind w:left="1613" w:hanging="684"/>
      </w:pPr>
      <w:rPr>
        <w:rFonts w:ascii="Times New Roman" w:eastAsia="Times New Roman" w:hAnsi="Times New Roman" w:cs="Times New Roman" w:hint="default"/>
        <w:b/>
        <w:bCs/>
        <w:i w:val="0"/>
        <w:iCs w:val="0"/>
        <w:spacing w:val="-3"/>
        <w:w w:val="102"/>
        <w:sz w:val="22"/>
        <w:szCs w:val="22"/>
        <w:lang w:eastAsia="en-US" w:bidi="ar-SA"/>
      </w:rPr>
    </w:lvl>
    <w:lvl w:ilvl="4">
      <w:start w:val="1"/>
      <w:numFmt w:val="decimal"/>
      <w:lvlText w:val="%5."/>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5">
      <w:numFmt w:val="bullet"/>
      <w:lvlText w:val="•"/>
      <w:lvlJc w:val="left"/>
      <w:pPr>
        <w:ind w:left="2980" w:hanging="339"/>
      </w:pPr>
      <w:rPr>
        <w:lang w:eastAsia="en-US" w:bidi="ar-SA"/>
      </w:rPr>
    </w:lvl>
    <w:lvl w:ilvl="6">
      <w:numFmt w:val="bullet"/>
      <w:lvlText w:val="•"/>
      <w:lvlJc w:val="left"/>
      <w:pPr>
        <w:ind w:left="4300" w:hanging="339"/>
      </w:pPr>
      <w:rPr>
        <w:lang w:eastAsia="en-US" w:bidi="ar-SA"/>
      </w:rPr>
    </w:lvl>
    <w:lvl w:ilvl="7">
      <w:numFmt w:val="bullet"/>
      <w:lvlText w:val="•"/>
      <w:lvlJc w:val="left"/>
      <w:pPr>
        <w:ind w:left="5620" w:hanging="339"/>
      </w:pPr>
      <w:rPr>
        <w:lang w:eastAsia="en-US" w:bidi="ar-SA"/>
      </w:rPr>
    </w:lvl>
    <w:lvl w:ilvl="8">
      <w:numFmt w:val="bullet"/>
      <w:lvlText w:val="•"/>
      <w:lvlJc w:val="left"/>
      <w:pPr>
        <w:ind w:left="6940" w:hanging="339"/>
      </w:pPr>
      <w:rPr>
        <w:lang w:eastAsia="en-US" w:bidi="ar-SA"/>
      </w:rPr>
    </w:lvl>
  </w:abstractNum>
  <w:abstractNum w:abstractNumId="4" w15:restartNumberingAfterBreak="0">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5" w15:restartNumberingAfterBreak="0">
    <w:nsid w:val="0ED70FA8"/>
    <w:multiLevelType w:val="hybridMultilevel"/>
    <w:tmpl w:val="46C43D5A"/>
    <w:lvl w:ilvl="0" w:tplc="BEEAC2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12533"/>
    <w:multiLevelType w:val="hybridMultilevel"/>
    <w:tmpl w:val="9014D83E"/>
    <w:lvl w:ilvl="0" w:tplc="0D92EA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D3367C2"/>
    <w:multiLevelType w:val="multilevel"/>
    <w:tmpl w:val="B9AA42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0207F9"/>
    <w:multiLevelType w:val="hybridMultilevel"/>
    <w:tmpl w:val="2E66678A"/>
    <w:lvl w:ilvl="0" w:tplc="2C1A69D4">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60B14"/>
    <w:multiLevelType w:val="hybridMultilevel"/>
    <w:tmpl w:val="74A2F7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A3B2A"/>
    <w:multiLevelType w:val="multilevel"/>
    <w:tmpl w:val="EE6C4464"/>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3B7125A9"/>
    <w:multiLevelType w:val="multilevel"/>
    <w:tmpl w:val="086C7600"/>
    <w:lvl w:ilvl="0">
      <w:start w:val="4"/>
      <w:numFmt w:val="decimal"/>
      <w:lvlText w:val="%1."/>
      <w:lvlJc w:val="left"/>
      <w:pPr>
        <w:ind w:left="720" w:hanging="720"/>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3"/>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 w15:restartNumberingAfterBreak="0">
    <w:nsid w:val="53C04183"/>
    <w:multiLevelType w:val="hybridMultilevel"/>
    <w:tmpl w:val="0346E41E"/>
    <w:lvl w:ilvl="0" w:tplc="DB2CBD54">
      <w:start w:val="1"/>
      <w:numFmt w:val="decimal"/>
      <w:lvlText w:val="%1."/>
      <w:lvlJc w:val="left"/>
      <w:pPr>
        <w:ind w:left="1330" w:hanging="401"/>
      </w:pPr>
      <w:rPr>
        <w:rFonts w:ascii="Times New Roman" w:eastAsia="Times New Roman" w:hAnsi="Times New Roman" w:cs="Times New Roman" w:hint="default"/>
        <w:b w:val="0"/>
        <w:bCs w:val="0"/>
        <w:i w:val="0"/>
        <w:iCs w:val="0"/>
        <w:spacing w:val="0"/>
        <w:w w:val="102"/>
        <w:sz w:val="22"/>
        <w:szCs w:val="22"/>
        <w:lang w:eastAsia="en-US" w:bidi="ar-SA"/>
      </w:rPr>
    </w:lvl>
    <w:lvl w:ilvl="1" w:tplc="F9E69D7A">
      <w:numFmt w:val="bullet"/>
      <w:lvlText w:val="•"/>
      <w:lvlJc w:val="left"/>
      <w:pPr>
        <w:ind w:left="2164" w:hanging="401"/>
      </w:pPr>
      <w:rPr>
        <w:lang w:eastAsia="en-US" w:bidi="ar-SA"/>
      </w:rPr>
    </w:lvl>
    <w:lvl w:ilvl="2" w:tplc="EAEE5F6A">
      <w:numFmt w:val="bullet"/>
      <w:lvlText w:val="•"/>
      <w:lvlJc w:val="left"/>
      <w:pPr>
        <w:ind w:left="2988" w:hanging="401"/>
      </w:pPr>
      <w:rPr>
        <w:lang w:eastAsia="en-US" w:bidi="ar-SA"/>
      </w:rPr>
    </w:lvl>
    <w:lvl w:ilvl="3" w:tplc="FF7A89CE">
      <w:numFmt w:val="bullet"/>
      <w:lvlText w:val="•"/>
      <w:lvlJc w:val="left"/>
      <w:pPr>
        <w:ind w:left="3812" w:hanging="401"/>
      </w:pPr>
      <w:rPr>
        <w:lang w:eastAsia="en-US" w:bidi="ar-SA"/>
      </w:rPr>
    </w:lvl>
    <w:lvl w:ilvl="4" w:tplc="1C6A7BCE">
      <w:numFmt w:val="bullet"/>
      <w:lvlText w:val="•"/>
      <w:lvlJc w:val="left"/>
      <w:pPr>
        <w:ind w:left="4636" w:hanging="401"/>
      </w:pPr>
      <w:rPr>
        <w:lang w:eastAsia="en-US" w:bidi="ar-SA"/>
      </w:rPr>
    </w:lvl>
    <w:lvl w:ilvl="5" w:tplc="2D94CC8C">
      <w:numFmt w:val="bullet"/>
      <w:lvlText w:val="•"/>
      <w:lvlJc w:val="left"/>
      <w:pPr>
        <w:ind w:left="5460" w:hanging="401"/>
      </w:pPr>
      <w:rPr>
        <w:lang w:eastAsia="en-US" w:bidi="ar-SA"/>
      </w:rPr>
    </w:lvl>
    <w:lvl w:ilvl="6" w:tplc="C7CEDEA6">
      <w:numFmt w:val="bullet"/>
      <w:lvlText w:val="•"/>
      <w:lvlJc w:val="left"/>
      <w:pPr>
        <w:ind w:left="6284" w:hanging="401"/>
      </w:pPr>
      <w:rPr>
        <w:lang w:eastAsia="en-US" w:bidi="ar-SA"/>
      </w:rPr>
    </w:lvl>
    <w:lvl w:ilvl="7" w:tplc="196458EC">
      <w:numFmt w:val="bullet"/>
      <w:lvlText w:val="•"/>
      <w:lvlJc w:val="left"/>
      <w:pPr>
        <w:ind w:left="7108" w:hanging="401"/>
      </w:pPr>
      <w:rPr>
        <w:lang w:eastAsia="en-US" w:bidi="ar-SA"/>
      </w:rPr>
    </w:lvl>
    <w:lvl w:ilvl="8" w:tplc="E5D82BF2">
      <w:numFmt w:val="bullet"/>
      <w:lvlText w:val="•"/>
      <w:lvlJc w:val="left"/>
      <w:pPr>
        <w:ind w:left="7932" w:hanging="401"/>
      </w:pPr>
      <w:rPr>
        <w:lang w:eastAsia="en-US" w:bidi="ar-SA"/>
      </w:rPr>
    </w:lvl>
  </w:abstractNum>
  <w:abstractNum w:abstractNumId="13" w15:restartNumberingAfterBreak="0">
    <w:nsid w:val="55F72528"/>
    <w:multiLevelType w:val="multilevel"/>
    <w:tmpl w:val="4A92500E"/>
    <w:lvl w:ilvl="0">
      <w:start w:val="1"/>
      <w:numFmt w:val="decimal"/>
      <w:lvlText w:val="%1"/>
      <w:lvlJc w:val="left"/>
      <w:pPr>
        <w:ind w:left="1462" w:hanging="540"/>
      </w:pPr>
      <w:rPr>
        <w:lang w:eastAsia="en-US" w:bidi="ar-SA"/>
      </w:rPr>
    </w:lvl>
    <w:lvl w:ilvl="1">
      <w:start w:val="1"/>
      <w:numFmt w:val="decimal"/>
      <w:lvlText w:val="%1.%2"/>
      <w:lvlJc w:val="left"/>
      <w:pPr>
        <w:ind w:left="1462" w:hanging="540"/>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129" w:hanging="339"/>
      </w:pPr>
      <w:rPr>
        <w:rFonts w:ascii="Times New Roman" w:eastAsia="Times New Roman" w:hAnsi="Times New Roman" w:cs="Times New Roman" w:hint="default"/>
        <w:b w:val="0"/>
        <w:bCs w:val="0"/>
        <w:i w:val="0"/>
        <w:iCs w:val="0"/>
        <w:spacing w:val="0"/>
        <w:w w:val="102"/>
        <w:sz w:val="22"/>
        <w:szCs w:val="22"/>
        <w:lang w:eastAsia="en-US" w:bidi="ar-SA"/>
      </w:rPr>
    </w:lvl>
    <w:lvl w:ilvl="4">
      <w:numFmt w:val="bullet"/>
      <w:lvlText w:val="•"/>
      <w:lvlJc w:val="left"/>
      <w:pPr>
        <w:ind w:left="3985" w:hanging="339"/>
      </w:pPr>
      <w:rPr>
        <w:lang w:eastAsia="en-US" w:bidi="ar-SA"/>
      </w:rPr>
    </w:lvl>
    <w:lvl w:ilvl="5">
      <w:numFmt w:val="bullet"/>
      <w:lvlText w:val="•"/>
      <w:lvlJc w:val="left"/>
      <w:pPr>
        <w:ind w:left="4917" w:hanging="339"/>
      </w:pPr>
      <w:rPr>
        <w:lang w:eastAsia="en-US" w:bidi="ar-SA"/>
      </w:rPr>
    </w:lvl>
    <w:lvl w:ilvl="6">
      <w:numFmt w:val="bullet"/>
      <w:lvlText w:val="•"/>
      <w:lvlJc w:val="left"/>
      <w:pPr>
        <w:ind w:left="5850" w:hanging="339"/>
      </w:pPr>
      <w:rPr>
        <w:lang w:eastAsia="en-US" w:bidi="ar-SA"/>
      </w:rPr>
    </w:lvl>
    <w:lvl w:ilvl="7">
      <w:numFmt w:val="bullet"/>
      <w:lvlText w:val="•"/>
      <w:lvlJc w:val="left"/>
      <w:pPr>
        <w:ind w:left="6782" w:hanging="339"/>
      </w:pPr>
      <w:rPr>
        <w:lang w:eastAsia="en-US" w:bidi="ar-SA"/>
      </w:rPr>
    </w:lvl>
    <w:lvl w:ilvl="8">
      <w:numFmt w:val="bullet"/>
      <w:lvlText w:val="•"/>
      <w:lvlJc w:val="left"/>
      <w:pPr>
        <w:ind w:left="7715" w:hanging="339"/>
      </w:pPr>
      <w:rPr>
        <w:lang w:eastAsia="en-US" w:bidi="ar-SA"/>
      </w:rPr>
    </w:lvl>
  </w:abstractNum>
  <w:abstractNum w:abstractNumId="14" w15:restartNumberingAfterBreak="0">
    <w:nsid w:val="5BF10978"/>
    <w:multiLevelType w:val="multilevel"/>
    <w:tmpl w:val="0464EB1C"/>
    <w:lvl w:ilvl="0">
      <w:start w:val="5"/>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462"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264" w:hanging="176"/>
      </w:pPr>
      <w:rPr>
        <w:rFonts w:ascii="Arial" w:eastAsia="Arial" w:hAnsi="Arial" w:cs="Arial" w:hint="default"/>
        <w:b w:val="0"/>
        <w:bCs w:val="0"/>
        <w:i w:val="0"/>
        <w:iCs w:val="0"/>
        <w:color w:val="010105"/>
        <w:spacing w:val="-1"/>
        <w:w w:val="95"/>
        <w:sz w:val="16"/>
        <w:szCs w:val="16"/>
        <w:lang w:eastAsia="en-US" w:bidi="ar-SA"/>
      </w:rPr>
    </w:lvl>
    <w:lvl w:ilvl="4">
      <w:numFmt w:val="bullet"/>
      <w:lvlText w:val="•"/>
      <w:lvlJc w:val="left"/>
      <w:pPr>
        <w:ind w:left="4090" w:hanging="176"/>
      </w:pPr>
      <w:rPr>
        <w:lang w:eastAsia="en-US" w:bidi="ar-SA"/>
      </w:rPr>
    </w:lvl>
    <w:lvl w:ilvl="5">
      <w:numFmt w:val="bullet"/>
      <w:lvlText w:val="•"/>
      <w:lvlJc w:val="left"/>
      <w:pPr>
        <w:ind w:left="5005" w:hanging="176"/>
      </w:pPr>
      <w:rPr>
        <w:lang w:eastAsia="en-US" w:bidi="ar-SA"/>
      </w:rPr>
    </w:lvl>
    <w:lvl w:ilvl="6">
      <w:numFmt w:val="bullet"/>
      <w:lvlText w:val="•"/>
      <w:lvlJc w:val="left"/>
      <w:pPr>
        <w:ind w:left="5920" w:hanging="176"/>
      </w:pPr>
      <w:rPr>
        <w:lang w:eastAsia="en-US" w:bidi="ar-SA"/>
      </w:rPr>
    </w:lvl>
    <w:lvl w:ilvl="7">
      <w:numFmt w:val="bullet"/>
      <w:lvlText w:val="•"/>
      <w:lvlJc w:val="left"/>
      <w:pPr>
        <w:ind w:left="6835" w:hanging="176"/>
      </w:pPr>
      <w:rPr>
        <w:lang w:eastAsia="en-US" w:bidi="ar-SA"/>
      </w:rPr>
    </w:lvl>
    <w:lvl w:ilvl="8">
      <w:numFmt w:val="bullet"/>
      <w:lvlText w:val="•"/>
      <w:lvlJc w:val="left"/>
      <w:pPr>
        <w:ind w:left="7750" w:hanging="176"/>
      </w:pPr>
      <w:rPr>
        <w:lang w:eastAsia="en-US" w:bidi="ar-SA"/>
      </w:rPr>
    </w:lvl>
  </w:abstractNum>
  <w:abstractNum w:abstractNumId="15" w15:restartNumberingAfterBreak="0">
    <w:nsid w:val="60992278"/>
    <w:multiLevelType w:val="multilevel"/>
    <w:tmpl w:val="3836EE46"/>
    <w:lvl w:ilvl="0">
      <w:start w:val="4"/>
      <w:numFmt w:val="decimal"/>
      <w:lvlText w:val="%1."/>
      <w:lvlJc w:val="left"/>
      <w:pPr>
        <w:ind w:left="540" w:hanging="540"/>
      </w:pPr>
      <w:rPr>
        <w:rFonts w:hint="default"/>
      </w:rPr>
    </w:lvl>
    <w:lvl w:ilvl="1">
      <w:start w:val="2"/>
      <w:numFmt w:val="decimal"/>
      <w:lvlText w:val="%1.%2."/>
      <w:lvlJc w:val="left"/>
      <w:pPr>
        <w:ind w:left="1234" w:hanging="540"/>
      </w:pPr>
      <w:rPr>
        <w:rFonts w:hint="default"/>
      </w:rPr>
    </w:lvl>
    <w:lvl w:ilvl="2">
      <w:start w:val="1"/>
      <w:numFmt w:val="decimal"/>
      <w:lvlText w:val="%1.%2.%3."/>
      <w:lvlJc w:val="left"/>
      <w:pPr>
        <w:ind w:left="2108" w:hanging="720"/>
      </w:pPr>
      <w:rPr>
        <w:rFonts w:hint="default"/>
      </w:rPr>
    </w:lvl>
    <w:lvl w:ilvl="3">
      <w:start w:val="1"/>
      <w:numFmt w:val="decimal"/>
      <w:lvlText w:val="%1.%2.%3.%4."/>
      <w:lvlJc w:val="left"/>
      <w:pPr>
        <w:ind w:left="2802" w:hanging="720"/>
      </w:pPr>
      <w:rPr>
        <w:rFonts w:hint="default"/>
      </w:rPr>
    </w:lvl>
    <w:lvl w:ilvl="4">
      <w:start w:val="1"/>
      <w:numFmt w:val="decimal"/>
      <w:lvlText w:val="%1.%2.%3.%4.%5."/>
      <w:lvlJc w:val="left"/>
      <w:pPr>
        <w:ind w:left="3856" w:hanging="1080"/>
      </w:pPr>
      <w:rPr>
        <w:rFonts w:hint="default"/>
      </w:rPr>
    </w:lvl>
    <w:lvl w:ilvl="5">
      <w:start w:val="1"/>
      <w:numFmt w:val="decimal"/>
      <w:lvlText w:val="%1.%2.%3.%4.%5.%6."/>
      <w:lvlJc w:val="left"/>
      <w:pPr>
        <w:ind w:left="4550" w:hanging="1080"/>
      </w:pPr>
      <w:rPr>
        <w:rFonts w:hint="default"/>
      </w:rPr>
    </w:lvl>
    <w:lvl w:ilvl="6">
      <w:start w:val="1"/>
      <w:numFmt w:val="decimal"/>
      <w:lvlText w:val="%1.%2.%3.%4.%5.%6.%7."/>
      <w:lvlJc w:val="left"/>
      <w:pPr>
        <w:ind w:left="5604" w:hanging="1440"/>
      </w:pPr>
      <w:rPr>
        <w:rFonts w:hint="default"/>
      </w:rPr>
    </w:lvl>
    <w:lvl w:ilvl="7">
      <w:start w:val="1"/>
      <w:numFmt w:val="decimal"/>
      <w:lvlText w:val="%1.%2.%3.%4.%5.%6.%7.%8."/>
      <w:lvlJc w:val="left"/>
      <w:pPr>
        <w:ind w:left="6298" w:hanging="1440"/>
      </w:pPr>
      <w:rPr>
        <w:rFonts w:hint="default"/>
      </w:rPr>
    </w:lvl>
    <w:lvl w:ilvl="8">
      <w:start w:val="1"/>
      <w:numFmt w:val="decimal"/>
      <w:lvlText w:val="%1.%2.%3.%4.%5.%6.%7.%8.%9."/>
      <w:lvlJc w:val="left"/>
      <w:pPr>
        <w:ind w:left="7352" w:hanging="1800"/>
      </w:pPr>
      <w:rPr>
        <w:rFonts w:hint="default"/>
      </w:rPr>
    </w:lvl>
  </w:abstractNum>
  <w:abstractNum w:abstractNumId="16" w15:restartNumberingAfterBreak="0">
    <w:nsid w:val="693E4F96"/>
    <w:multiLevelType w:val="hybridMultilevel"/>
    <w:tmpl w:val="686EE056"/>
    <w:lvl w:ilvl="0" w:tplc="93105A64">
      <w:start w:val="1"/>
      <w:numFmt w:val="decimal"/>
      <w:lvlText w:val="%1."/>
      <w:lvlJc w:val="left"/>
      <w:pPr>
        <w:ind w:left="1080" w:hanging="360"/>
      </w:pPr>
      <w:rPr>
        <w:rFonts w:eastAsiaTheme="minorEastAsia" w:hint="default"/>
      </w:rPr>
    </w:lvl>
    <w:lvl w:ilvl="1" w:tplc="F8404580">
      <w:start w:val="1"/>
      <w:numFmt w:val="lowerLetter"/>
      <w:lvlText w:val="%2."/>
      <w:lvlJc w:val="left"/>
      <w:pPr>
        <w:ind w:left="1800" w:hanging="360"/>
      </w:pPr>
      <w:rPr>
        <w:vertAlign w:val="baseline"/>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870456C"/>
    <w:multiLevelType w:val="hybridMultilevel"/>
    <w:tmpl w:val="E49AA1CE"/>
    <w:lvl w:ilvl="0" w:tplc="D1F2E496">
      <w:start w:val="1"/>
      <w:numFmt w:val="decimal"/>
      <w:lvlText w:val="%1."/>
      <w:lvlJc w:val="left"/>
      <w:pPr>
        <w:ind w:left="1012" w:hanging="292"/>
      </w:pPr>
      <w:rPr>
        <w:rFonts w:ascii="Times New Roman" w:eastAsia="Times New Roman" w:hAnsi="Times New Roman" w:cs="Times New Roman" w:hint="default"/>
        <w:b w:val="0"/>
        <w:bCs w:val="0"/>
        <w:i w:val="0"/>
        <w:iCs w:val="0"/>
        <w:spacing w:val="0"/>
        <w:w w:val="100"/>
        <w:sz w:val="24"/>
        <w:szCs w:val="24"/>
        <w:lang w:eastAsia="en-US" w:bidi="ar-SA"/>
      </w:rPr>
    </w:lvl>
    <w:lvl w:ilvl="1" w:tplc="E14A8EB0">
      <w:numFmt w:val="bullet"/>
      <w:lvlText w:val="•"/>
      <w:lvlJc w:val="left"/>
      <w:pPr>
        <w:ind w:left="1805" w:hanging="292"/>
      </w:pPr>
      <w:rPr>
        <w:rFonts w:hint="default"/>
        <w:lang w:eastAsia="en-US" w:bidi="ar-SA"/>
      </w:rPr>
    </w:lvl>
    <w:lvl w:ilvl="2" w:tplc="746A87AE">
      <w:numFmt w:val="bullet"/>
      <w:lvlText w:val="•"/>
      <w:lvlJc w:val="left"/>
      <w:pPr>
        <w:ind w:left="2599" w:hanging="292"/>
      </w:pPr>
      <w:rPr>
        <w:rFonts w:hint="default"/>
        <w:lang w:eastAsia="en-US" w:bidi="ar-SA"/>
      </w:rPr>
    </w:lvl>
    <w:lvl w:ilvl="3" w:tplc="7EC4CA10">
      <w:numFmt w:val="bullet"/>
      <w:lvlText w:val="•"/>
      <w:lvlJc w:val="left"/>
      <w:pPr>
        <w:ind w:left="3393" w:hanging="292"/>
      </w:pPr>
      <w:rPr>
        <w:rFonts w:hint="default"/>
        <w:lang w:eastAsia="en-US" w:bidi="ar-SA"/>
      </w:rPr>
    </w:lvl>
    <w:lvl w:ilvl="4" w:tplc="4F70FC10">
      <w:numFmt w:val="bullet"/>
      <w:lvlText w:val="•"/>
      <w:lvlJc w:val="left"/>
      <w:pPr>
        <w:ind w:left="4187" w:hanging="292"/>
      </w:pPr>
      <w:rPr>
        <w:rFonts w:hint="default"/>
        <w:lang w:eastAsia="en-US" w:bidi="ar-SA"/>
      </w:rPr>
    </w:lvl>
    <w:lvl w:ilvl="5" w:tplc="BC083128">
      <w:numFmt w:val="bullet"/>
      <w:lvlText w:val="•"/>
      <w:lvlJc w:val="left"/>
      <w:pPr>
        <w:ind w:left="4981" w:hanging="292"/>
      </w:pPr>
      <w:rPr>
        <w:rFonts w:hint="default"/>
        <w:lang w:eastAsia="en-US" w:bidi="ar-SA"/>
      </w:rPr>
    </w:lvl>
    <w:lvl w:ilvl="6" w:tplc="5BC87A9E">
      <w:numFmt w:val="bullet"/>
      <w:lvlText w:val="•"/>
      <w:lvlJc w:val="left"/>
      <w:pPr>
        <w:ind w:left="5775" w:hanging="292"/>
      </w:pPr>
      <w:rPr>
        <w:rFonts w:hint="default"/>
        <w:lang w:eastAsia="en-US" w:bidi="ar-SA"/>
      </w:rPr>
    </w:lvl>
    <w:lvl w:ilvl="7" w:tplc="64349308">
      <w:numFmt w:val="bullet"/>
      <w:lvlText w:val="•"/>
      <w:lvlJc w:val="left"/>
      <w:pPr>
        <w:ind w:left="6569" w:hanging="292"/>
      </w:pPr>
      <w:rPr>
        <w:rFonts w:hint="default"/>
        <w:lang w:eastAsia="en-US" w:bidi="ar-SA"/>
      </w:rPr>
    </w:lvl>
    <w:lvl w:ilvl="8" w:tplc="FD6E3198">
      <w:numFmt w:val="bullet"/>
      <w:lvlText w:val="•"/>
      <w:lvlJc w:val="left"/>
      <w:pPr>
        <w:ind w:left="7363" w:hanging="292"/>
      </w:pPr>
      <w:rPr>
        <w:rFonts w:hint="default"/>
        <w:lang w:eastAsia="en-US" w:bidi="ar-SA"/>
      </w:rPr>
    </w:lvl>
  </w:abstractNum>
  <w:abstractNum w:abstractNumId="18" w15:restartNumberingAfterBreak="0">
    <w:nsid w:val="78F93C86"/>
    <w:multiLevelType w:val="hybridMultilevel"/>
    <w:tmpl w:val="27AC4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6B415B"/>
    <w:multiLevelType w:val="hybridMultilevel"/>
    <w:tmpl w:val="2DCA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467362"/>
    <w:multiLevelType w:val="multilevel"/>
    <w:tmpl w:val="64C4306A"/>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5164275">
    <w:abstractNumId w:val="5"/>
  </w:num>
  <w:num w:numId="2" w16cid:durableId="421223054">
    <w:abstractNumId w:val="2"/>
  </w:num>
  <w:num w:numId="3" w16cid:durableId="781530356">
    <w:abstractNumId w:val="16"/>
  </w:num>
  <w:num w:numId="4" w16cid:durableId="1413893999">
    <w:abstractNumId w:val="18"/>
  </w:num>
  <w:num w:numId="5" w16cid:durableId="985161735">
    <w:abstractNumId w:val="8"/>
  </w:num>
  <w:num w:numId="6" w16cid:durableId="1914393998">
    <w:abstractNumId w:val="11"/>
  </w:num>
  <w:num w:numId="7" w16cid:durableId="2133597941">
    <w:abstractNumId w:val="0"/>
  </w:num>
  <w:num w:numId="8" w16cid:durableId="654140379">
    <w:abstractNumId w:val="19"/>
  </w:num>
  <w:num w:numId="9" w16cid:durableId="1615626132">
    <w:abstractNumId w:val="15"/>
  </w:num>
  <w:num w:numId="10" w16cid:durableId="195393179">
    <w:abstractNumId w:val="10"/>
  </w:num>
  <w:num w:numId="11" w16cid:durableId="2013756108">
    <w:abstractNumId w:val="17"/>
  </w:num>
  <w:num w:numId="12" w16cid:durableId="411783032">
    <w:abstractNumId w:val="1"/>
  </w:num>
  <w:num w:numId="13" w16cid:durableId="1040399111">
    <w:abstractNumId w:val="20"/>
  </w:num>
  <w:num w:numId="14" w16cid:durableId="885872937">
    <w:abstractNumId w:val="7"/>
  </w:num>
  <w:num w:numId="15" w16cid:durableId="1314456191">
    <w:abstractNumId w:val="4"/>
  </w:num>
  <w:num w:numId="16" w16cid:durableId="1799251716">
    <w:abstractNumId w:val="9"/>
  </w:num>
  <w:num w:numId="17" w16cid:durableId="1995063054">
    <w:abstractNumId w:val="6"/>
  </w:num>
  <w:num w:numId="18" w16cid:durableId="340592068">
    <w:abstractNumId w:val="1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172355783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0" w16cid:durableId="422652561">
    <w:abstractNumId w:val="12"/>
    <w:lvlOverride w:ilvl="0">
      <w:startOverride w:val="1"/>
    </w:lvlOverride>
    <w:lvlOverride w:ilvl="1"/>
    <w:lvlOverride w:ilvl="2"/>
    <w:lvlOverride w:ilvl="3"/>
    <w:lvlOverride w:ilvl="4"/>
    <w:lvlOverride w:ilvl="5"/>
    <w:lvlOverride w:ilvl="6"/>
    <w:lvlOverride w:ilvl="7"/>
    <w:lvlOverride w:ilvl="8"/>
  </w:num>
  <w:num w:numId="21" w16cid:durableId="2124641636">
    <w:abstractNumId w:val="14"/>
    <w:lvlOverride w:ilvl="0">
      <w:startOverride w:val="5"/>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2A"/>
    <w:rsid w:val="00003753"/>
    <w:rsid w:val="00036D7C"/>
    <w:rsid w:val="000729D6"/>
    <w:rsid w:val="00214F89"/>
    <w:rsid w:val="0021731D"/>
    <w:rsid w:val="00231542"/>
    <w:rsid w:val="00485F40"/>
    <w:rsid w:val="00622836"/>
    <w:rsid w:val="00700F3D"/>
    <w:rsid w:val="00801393"/>
    <w:rsid w:val="00896F87"/>
    <w:rsid w:val="0098753F"/>
    <w:rsid w:val="009D12AE"/>
    <w:rsid w:val="00A91931"/>
    <w:rsid w:val="00AA1E81"/>
    <w:rsid w:val="00AC171C"/>
    <w:rsid w:val="00B26A72"/>
    <w:rsid w:val="00B5702D"/>
    <w:rsid w:val="00B6556A"/>
    <w:rsid w:val="00B8022A"/>
    <w:rsid w:val="00B953F6"/>
    <w:rsid w:val="00BB3ABB"/>
    <w:rsid w:val="00BD3545"/>
    <w:rsid w:val="00DC4D9A"/>
    <w:rsid w:val="00E041C8"/>
    <w:rsid w:val="00EA08FF"/>
    <w:rsid w:val="00F33656"/>
    <w:rsid w:val="00FA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6CD3D8"/>
  <w15:docId w15:val="{8711C66F-C186-44A0-B210-AD6DBB04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2A"/>
    <w:pPr>
      <w:spacing w:after="160" w:line="259" w:lineRule="auto"/>
    </w:pPr>
    <w:rPr>
      <w:lang w:val="en-ID"/>
    </w:rPr>
  </w:style>
  <w:style w:type="paragraph" w:styleId="Heading1">
    <w:name w:val="heading 1"/>
    <w:basedOn w:val="Title"/>
    <w:link w:val="Heading1Char"/>
    <w:uiPriority w:val="9"/>
    <w:qFormat/>
    <w:rsid w:val="00896F87"/>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rsid w:val="006228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F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B8022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8022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022A"/>
    <w:rPr>
      <w:color w:val="0000FF" w:themeColor="hyperlink"/>
      <w:u w:val="single"/>
    </w:rPr>
  </w:style>
  <w:style w:type="character" w:customStyle="1" w:styleId="Heading1Char">
    <w:name w:val="Heading 1 Char"/>
    <w:basedOn w:val="DefaultParagraphFont"/>
    <w:link w:val="Heading1"/>
    <w:uiPriority w:val="9"/>
    <w:rsid w:val="00896F87"/>
    <w:rPr>
      <w:rFonts w:ascii="Times New Roman" w:eastAsia="Calibri" w:hAnsi="Times New Roman" w:cs="Times New Roman"/>
      <w:b/>
      <w:spacing w:val="-10"/>
      <w:kern w:val="28"/>
      <w:sz w:val="24"/>
      <w:szCs w:val="24"/>
      <w:lang w:val="id-ID"/>
    </w:rPr>
  </w:style>
  <w:style w:type="paragraph" w:styleId="Title">
    <w:name w:val="Title"/>
    <w:basedOn w:val="Normal"/>
    <w:next w:val="Normal"/>
    <w:link w:val="TitleChar"/>
    <w:uiPriority w:val="10"/>
    <w:qFormat/>
    <w:rsid w:val="00896F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color w:val="17365D" w:themeColor="text2" w:themeShade="BF"/>
      <w:spacing w:val="5"/>
      <w:kern w:val="28"/>
      <w:sz w:val="52"/>
      <w:szCs w:val="52"/>
      <w:lang w:val="en-ID"/>
    </w:rPr>
  </w:style>
  <w:style w:type="character" w:customStyle="1" w:styleId="bumpedfont15">
    <w:name w:val="bumpedfont15"/>
    <w:basedOn w:val="DefaultParagraphFont"/>
    <w:rsid w:val="00896F87"/>
  </w:style>
  <w:style w:type="table" w:styleId="TableGrid">
    <w:name w:val="Table Grid"/>
    <w:basedOn w:val="TableNormal"/>
    <w:uiPriority w:val="59"/>
    <w:rsid w:val="0089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22836"/>
    <w:rPr>
      <w:rFonts w:asciiTheme="majorHAnsi" w:eastAsiaTheme="majorEastAsia" w:hAnsiTheme="majorHAnsi" w:cstheme="majorBidi"/>
      <w:b/>
      <w:bCs/>
      <w:color w:val="4F81BD" w:themeColor="accent1"/>
      <w:sz w:val="26"/>
      <w:szCs w:val="26"/>
      <w:lang w:val="en-ID"/>
    </w:rPr>
  </w:style>
  <w:style w:type="paragraph" w:customStyle="1" w:styleId="s52">
    <w:name w:val="s52"/>
    <w:basedOn w:val="Normal"/>
    <w:rsid w:val="0062283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rsid w:val="00B6556A"/>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6556A"/>
    <w:rPr>
      <w:lang w:val="en-ID"/>
    </w:rPr>
  </w:style>
  <w:style w:type="character" w:customStyle="1" w:styleId="Heading4Char">
    <w:name w:val="Heading 4 Char"/>
    <w:basedOn w:val="DefaultParagraphFont"/>
    <w:link w:val="Heading4"/>
    <w:uiPriority w:val="9"/>
    <w:semiHidden/>
    <w:rsid w:val="00485F40"/>
    <w:rPr>
      <w:rFonts w:asciiTheme="majorHAnsi" w:eastAsiaTheme="majorEastAsia" w:hAnsiTheme="majorHAnsi" w:cstheme="majorBidi"/>
      <w:b/>
      <w:bCs/>
      <w:i/>
      <w:iCs/>
      <w:color w:val="4F81BD" w:themeColor="accent1"/>
      <w:lang w:val="en-ID"/>
    </w:rPr>
  </w:style>
  <w:style w:type="table" w:customStyle="1" w:styleId="TableGrid3">
    <w:name w:val="Table Grid3"/>
    <w:basedOn w:val="TableNormal"/>
    <w:next w:val="TableGrid"/>
    <w:uiPriority w:val="39"/>
    <w:rsid w:val="00214F89"/>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9A"/>
    <w:rPr>
      <w:lang w:val="en-ID"/>
    </w:rPr>
  </w:style>
  <w:style w:type="paragraph" w:styleId="Footer">
    <w:name w:val="footer"/>
    <w:basedOn w:val="Normal"/>
    <w:link w:val="FooterChar"/>
    <w:uiPriority w:val="99"/>
    <w:unhideWhenUsed/>
    <w:rsid w:val="00DC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9A"/>
    <w:rPr>
      <w:lang w:val="en-ID"/>
    </w:rPr>
  </w:style>
  <w:style w:type="character" w:styleId="UnresolvedMention">
    <w:name w:val="Unresolved Mention"/>
    <w:basedOn w:val="DefaultParagraphFont"/>
    <w:uiPriority w:val="99"/>
    <w:semiHidden/>
    <w:unhideWhenUsed/>
    <w:rsid w:val="00231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71">
      <w:bodyDiv w:val="1"/>
      <w:marLeft w:val="0"/>
      <w:marRight w:val="0"/>
      <w:marTop w:val="0"/>
      <w:marBottom w:val="0"/>
      <w:divBdr>
        <w:top w:val="none" w:sz="0" w:space="0" w:color="auto"/>
        <w:left w:val="none" w:sz="0" w:space="0" w:color="auto"/>
        <w:bottom w:val="none" w:sz="0" w:space="0" w:color="auto"/>
        <w:right w:val="none" w:sz="0" w:space="0" w:color="auto"/>
      </w:divBdr>
    </w:div>
    <w:div w:id="33846963">
      <w:bodyDiv w:val="1"/>
      <w:marLeft w:val="0"/>
      <w:marRight w:val="0"/>
      <w:marTop w:val="0"/>
      <w:marBottom w:val="0"/>
      <w:divBdr>
        <w:top w:val="none" w:sz="0" w:space="0" w:color="auto"/>
        <w:left w:val="none" w:sz="0" w:space="0" w:color="auto"/>
        <w:bottom w:val="none" w:sz="0" w:space="0" w:color="auto"/>
        <w:right w:val="none" w:sz="0" w:space="0" w:color="auto"/>
      </w:divBdr>
    </w:div>
    <w:div w:id="99183253">
      <w:bodyDiv w:val="1"/>
      <w:marLeft w:val="0"/>
      <w:marRight w:val="0"/>
      <w:marTop w:val="0"/>
      <w:marBottom w:val="0"/>
      <w:divBdr>
        <w:top w:val="none" w:sz="0" w:space="0" w:color="auto"/>
        <w:left w:val="none" w:sz="0" w:space="0" w:color="auto"/>
        <w:bottom w:val="none" w:sz="0" w:space="0" w:color="auto"/>
        <w:right w:val="none" w:sz="0" w:space="0" w:color="auto"/>
      </w:divBdr>
    </w:div>
    <w:div w:id="125240156">
      <w:bodyDiv w:val="1"/>
      <w:marLeft w:val="0"/>
      <w:marRight w:val="0"/>
      <w:marTop w:val="0"/>
      <w:marBottom w:val="0"/>
      <w:divBdr>
        <w:top w:val="none" w:sz="0" w:space="0" w:color="auto"/>
        <w:left w:val="none" w:sz="0" w:space="0" w:color="auto"/>
        <w:bottom w:val="none" w:sz="0" w:space="0" w:color="auto"/>
        <w:right w:val="none" w:sz="0" w:space="0" w:color="auto"/>
      </w:divBdr>
    </w:div>
    <w:div w:id="224998595">
      <w:bodyDiv w:val="1"/>
      <w:marLeft w:val="0"/>
      <w:marRight w:val="0"/>
      <w:marTop w:val="0"/>
      <w:marBottom w:val="0"/>
      <w:divBdr>
        <w:top w:val="none" w:sz="0" w:space="0" w:color="auto"/>
        <w:left w:val="none" w:sz="0" w:space="0" w:color="auto"/>
        <w:bottom w:val="none" w:sz="0" w:space="0" w:color="auto"/>
        <w:right w:val="none" w:sz="0" w:space="0" w:color="auto"/>
      </w:divBdr>
    </w:div>
    <w:div w:id="226458231">
      <w:bodyDiv w:val="1"/>
      <w:marLeft w:val="0"/>
      <w:marRight w:val="0"/>
      <w:marTop w:val="0"/>
      <w:marBottom w:val="0"/>
      <w:divBdr>
        <w:top w:val="none" w:sz="0" w:space="0" w:color="auto"/>
        <w:left w:val="none" w:sz="0" w:space="0" w:color="auto"/>
        <w:bottom w:val="none" w:sz="0" w:space="0" w:color="auto"/>
        <w:right w:val="none" w:sz="0" w:space="0" w:color="auto"/>
      </w:divBdr>
    </w:div>
    <w:div w:id="242111578">
      <w:bodyDiv w:val="1"/>
      <w:marLeft w:val="0"/>
      <w:marRight w:val="0"/>
      <w:marTop w:val="0"/>
      <w:marBottom w:val="0"/>
      <w:divBdr>
        <w:top w:val="none" w:sz="0" w:space="0" w:color="auto"/>
        <w:left w:val="none" w:sz="0" w:space="0" w:color="auto"/>
        <w:bottom w:val="none" w:sz="0" w:space="0" w:color="auto"/>
        <w:right w:val="none" w:sz="0" w:space="0" w:color="auto"/>
      </w:divBdr>
    </w:div>
    <w:div w:id="268391245">
      <w:bodyDiv w:val="1"/>
      <w:marLeft w:val="0"/>
      <w:marRight w:val="0"/>
      <w:marTop w:val="0"/>
      <w:marBottom w:val="0"/>
      <w:divBdr>
        <w:top w:val="none" w:sz="0" w:space="0" w:color="auto"/>
        <w:left w:val="none" w:sz="0" w:space="0" w:color="auto"/>
        <w:bottom w:val="none" w:sz="0" w:space="0" w:color="auto"/>
        <w:right w:val="none" w:sz="0" w:space="0" w:color="auto"/>
      </w:divBdr>
    </w:div>
    <w:div w:id="371729361">
      <w:bodyDiv w:val="1"/>
      <w:marLeft w:val="0"/>
      <w:marRight w:val="0"/>
      <w:marTop w:val="0"/>
      <w:marBottom w:val="0"/>
      <w:divBdr>
        <w:top w:val="none" w:sz="0" w:space="0" w:color="auto"/>
        <w:left w:val="none" w:sz="0" w:space="0" w:color="auto"/>
        <w:bottom w:val="none" w:sz="0" w:space="0" w:color="auto"/>
        <w:right w:val="none" w:sz="0" w:space="0" w:color="auto"/>
      </w:divBdr>
    </w:div>
    <w:div w:id="387997801">
      <w:bodyDiv w:val="1"/>
      <w:marLeft w:val="0"/>
      <w:marRight w:val="0"/>
      <w:marTop w:val="0"/>
      <w:marBottom w:val="0"/>
      <w:divBdr>
        <w:top w:val="none" w:sz="0" w:space="0" w:color="auto"/>
        <w:left w:val="none" w:sz="0" w:space="0" w:color="auto"/>
        <w:bottom w:val="none" w:sz="0" w:space="0" w:color="auto"/>
        <w:right w:val="none" w:sz="0" w:space="0" w:color="auto"/>
      </w:divBdr>
    </w:div>
    <w:div w:id="469133032">
      <w:bodyDiv w:val="1"/>
      <w:marLeft w:val="0"/>
      <w:marRight w:val="0"/>
      <w:marTop w:val="0"/>
      <w:marBottom w:val="0"/>
      <w:divBdr>
        <w:top w:val="none" w:sz="0" w:space="0" w:color="auto"/>
        <w:left w:val="none" w:sz="0" w:space="0" w:color="auto"/>
        <w:bottom w:val="none" w:sz="0" w:space="0" w:color="auto"/>
        <w:right w:val="none" w:sz="0" w:space="0" w:color="auto"/>
      </w:divBdr>
    </w:div>
    <w:div w:id="478692014">
      <w:bodyDiv w:val="1"/>
      <w:marLeft w:val="0"/>
      <w:marRight w:val="0"/>
      <w:marTop w:val="0"/>
      <w:marBottom w:val="0"/>
      <w:divBdr>
        <w:top w:val="none" w:sz="0" w:space="0" w:color="auto"/>
        <w:left w:val="none" w:sz="0" w:space="0" w:color="auto"/>
        <w:bottom w:val="none" w:sz="0" w:space="0" w:color="auto"/>
        <w:right w:val="none" w:sz="0" w:space="0" w:color="auto"/>
      </w:divBdr>
    </w:div>
    <w:div w:id="514005218">
      <w:bodyDiv w:val="1"/>
      <w:marLeft w:val="0"/>
      <w:marRight w:val="0"/>
      <w:marTop w:val="0"/>
      <w:marBottom w:val="0"/>
      <w:divBdr>
        <w:top w:val="none" w:sz="0" w:space="0" w:color="auto"/>
        <w:left w:val="none" w:sz="0" w:space="0" w:color="auto"/>
        <w:bottom w:val="none" w:sz="0" w:space="0" w:color="auto"/>
        <w:right w:val="none" w:sz="0" w:space="0" w:color="auto"/>
      </w:divBdr>
    </w:div>
    <w:div w:id="552500176">
      <w:bodyDiv w:val="1"/>
      <w:marLeft w:val="0"/>
      <w:marRight w:val="0"/>
      <w:marTop w:val="0"/>
      <w:marBottom w:val="0"/>
      <w:divBdr>
        <w:top w:val="none" w:sz="0" w:space="0" w:color="auto"/>
        <w:left w:val="none" w:sz="0" w:space="0" w:color="auto"/>
        <w:bottom w:val="none" w:sz="0" w:space="0" w:color="auto"/>
        <w:right w:val="none" w:sz="0" w:space="0" w:color="auto"/>
      </w:divBdr>
    </w:div>
    <w:div w:id="600071851">
      <w:bodyDiv w:val="1"/>
      <w:marLeft w:val="0"/>
      <w:marRight w:val="0"/>
      <w:marTop w:val="0"/>
      <w:marBottom w:val="0"/>
      <w:divBdr>
        <w:top w:val="none" w:sz="0" w:space="0" w:color="auto"/>
        <w:left w:val="none" w:sz="0" w:space="0" w:color="auto"/>
        <w:bottom w:val="none" w:sz="0" w:space="0" w:color="auto"/>
        <w:right w:val="none" w:sz="0" w:space="0" w:color="auto"/>
      </w:divBdr>
    </w:div>
    <w:div w:id="675503460">
      <w:bodyDiv w:val="1"/>
      <w:marLeft w:val="0"/>
      <w:marRight w:val="0"/>
      <w:marTop w:val="0"/>
      <w:marBottom w:val="0"/>
      <w:divBdr>
        <w:top w:val="none" w:sz="0" w:space="0" w:color="auto"/>
        <w:left w:val="none" w:sz="0" w:space="0" w:color="auto"/>
        <w:bottom w:val="none" w:sz="0" w:space="0" w:color="auto"/>
        <w:right w:val="none" w:sz="0" w:space="0" w:color="auto"/>
      </w:divBdr>
    </w:div>
    <w:div w:id="729840626">
      <w:bodyDiv w:val="1"/>
      <w:marLeft w:val="0"/>
      <w:marRight w:val="0"/>
      <w:marTop w:val="0"/>
      <w:marBottom w:val="0"/>
      <w:divBdr>
        <w:top w:val="none" w:sz="0" w:space="0" w:color="auto"/>
        <w:left w:val="none" w:sz="0" w:space="0" w:color="auto"/>
        <w:bottom w:val="none" w:sz="0" w:space="0" w:color="auto"/>
        <w:right w:val="none" w:sz="0" w:space="0" w:color="auto"/>
      </w:divBdr>
    </w:div>
    <w:div w:id="768161780">
      <w:bodyDiv w:val="1"/>
      <w:marLeft w:val="0"/>
      <w:marRight w:val="0"/>
      <w:marTop w:val="0"/>
      <w:marBottom w:val="0"/>
      <w:divBdr>
        <w:top w:val="none" w:sz="0" w:space="0" w:color="auto"/>
        <w:left w:val="none" w:sz="0" w:space="0" w:color="auto"/>
        <w:bottom w:val="none" w:sz="0" w:space="0" w:color="auto"/>
        <w:right w:val="none" w:sz="0" w:space="0" w:color="auto"/>
      </w:divBdr>
    </w:div>
    <w:div w:id="785003936">
      <w:bodyDiv w:val="1"/>
      <w:marLeft w:val="0"/>
      <w:marRight w:val="0"/>
      <w:marTop w:val="0"/>
      <w:marBottom w:val="0"/>
      <w:divBdr>
        <w:top w:val="none" w:sz="0" w:space="0" w:color="auto"/>
        <w:left w:val="none" w:sz="0" w:space="0" w:color="auto"/>
        <w:bottom w:val="none" w:sz="0" w:space="0" w:color="auto"/>
        <w:right w:val="none" w:sz="0" w:space="0" w:color="auto"/>
      </w:divBdr>
    </w:div>
    <w:div w:id="942539412">
      <w:bodyDiv w:val="1"/>
      <w:marLeft w:val="0"/>
      <w:marRight w:val="0"/>
      <w:marTop w:val="0"/>
      <w:marBottom w:val="0"/>
      <w:divBdr>
        <w:top w:val="none" w:sz="0" w:space="0" w:color="auto"/>
        <w:left w:val="none" w:sz="0" w:space="0" w:color="auto"/>
        <w:bottom w:val="none" w:sz="0" w:space="0" w:color="auto"/>
        <w:right w:val="none" w:sz="0" w:space="0" w:color="auto"/>
      </w:divBdr>
    </w:div>
    <w:div w:id="1122387494">
      <w:bodyDiv w:val="1"/>
      <w:marLeft w:val="0"/>
      <w:marRight w:val="0"/>
      <w:marTop w:val="0"/>
      <w:marBottom w:val="0"/>
      <w:divBdr>
        <w:top w:val="none" w:sz="0" w:space="0" w:color="auto"/>
        <w:left w:val="none" w:sz="0" w:space="0" w:color="auto"/>
        <w:bottom w:val="none" w:sz="0" w:space="0" w:color="auto"/>
        <w:right w:val="none" w:sz="0" w:space="0" w:color="auto"/>
      </w:divBdr>
    </w:div>
    <w:div w:id="1185904840">
      <w:bodyDiv w:val="1"/>
      <w:marLeft w:val="0"/>
      <w:marRight w:val="0"/>
      <w:marTop w:val="0"/>
      <w:marBottom w:val="0"/>
      <w:divBdr>
        <w:top w:val="none" w:sz="0" w:space="0" w:color="auto"/>
        <w:left w:val="none" w:sz="0" w:space="0" w:color="auto"/>
        <w:bottom w:val="none" w:sz="0" w:space="0" w:color="auto"/>
        <w:right w:val="none" w:sz="0" w:space="0" w:color="auto"/>
      </w:divBdr>
    </w:div>
    <w:div w:id="1329678653">
      <w:bodyDiv w:val="1"/>
      <w:marLeft w:val="0"/>
      <w:marRight w:val="0"/>
      <w:marTop w:val="0"/>
      <w:marBottom w:val="0"/>
      <w:divBdr>
        <w:top w:val="none" w:sz="0" w:space="0" w:color="auto"/>
        <w:left w:val="none" w:sz="0" w:space="0" w:color="auto"/>
        <w:bottom w:val="none" w:sz="0" w:space="0" w:color="auto"/>
        <w:right w:val="none" w:sz="0" w:space="0" w:color="auto"/>
      </w:divBdr>
    </w:div>
    <w:div w:id="1339115583">
      <w:bodyDiv w:val="1"/>
      <w:marLeft w:val="0"/>
      <w:marRight w:val="0"/>
      <w:marTop w:val="0"/>
      <w:marBottom w:val="0"/>
      <w:divBdr>
        <w:top w:val="none" w:sz="0" w:space="0" w:color="auto"/>
        <w:left w:val="none" w:sz="0" w:space="0" w:color="auto"/>
        <w:bottom w:val="none" w:sz="0" w:space="0" w:color="auto"/>
        <w:right w:val="none" w:sz="0" w:space="0" w:color="auto"/>
      </w:divBdr>
    </w:div>
    <w:div w:id="1441493534">
      <w:bodyDiv w:val="1"/>
      <w:marLeft w:val="0"/>
      <w:marRight w:val="0"/>
      <w:marTop w:val="0"/>
      <w:marBottom w:val="0"/>
      <w:divBdr>
        <w:top w:val="none" w:sz="0" w:space="0" w:color="auto"/>
        <w:left w:val="none" w:sz="0" w:space="0" w:color="auto"/>
        <w:bottom w:val="none" w:sz="0" w:space="0" w:color="auto"/>
        <w:right w:val="none" w:sz="0" w:space="0" w:color="auto"/>
      </w:divBdr>
    </w:div>
    <w:div w:id="1471902181">
      <w:bodyDiv w:val="1"/>
      <w:marLeft w:val="0"/>
      <w:marRight w:val="0"/>
      <w:marTop w:val="0"/>
      <w:marBottom w:val="0"/>
      <w:divBdr>
        <w:top w:val="none" w:sz="0" w:space="0" w:color="auto"/>
        <w:left w:val="none" w:sz="0" w:space="0" w:color="auto"/>
        <w:bottom w:val="none" w:sz="0" w:space="0" w:color="auto"/>
        <w:right w:val="none" w:sz="0" w:space="0" w:color="auto"/>
      </w:divBdr>
    </w:div>
    <w:div w:id="1485971894">
      <w:bodyDiv w:val="1"/>
      <w:marLeft w:val="0"/>
      <w:marRight w:val="0"/>
      <w:marTop w:val="0"/>
      <w:marBottom w:val="0"/>
      <w:divBdr>
        <w:top w:val="none" w:sz="0" w:space="0" w:color="auto"/>
        <w:left w:val="none" w:sz="0" w:space="0" w:color="auto"/>
        <w:bottom w:val="none" w:sz="0" w:space="0" w:color="auto"/>
        <w:right w:val="none" w:sz="0" w:space="0" w:color="auto"/>
      </w:divBdr>
    </w:div>
    <w:div w:id="1500389945">
      <w:bodyDiv w:val="1"/>
      <w:marLeft w:val="0"/>
      <w:marRight w:val="0"/>
      <w:marTop w:val="0"/>
      <w:marBottom w:val="0"/>
      <w:divBdr>
        <w:top w:val="none" w:sz="0" w:space="0" w:color="auto"/>
        <w:left w:val="none" w:sz="0" w:space="0" w:color="auto"/>
        <w:bottom w:val="none" w:sz="0" w:space="0" w:color="auto"/>
        <w:right w:val="none" w:sz="0" w:space="0" w:color="auto"/>
      </w:divBdr>
    </w:div>
    <w:div w:id="1532574685">
      <w:bodyDiv w:val="1"/>
      <w:marLeft w:val="0"/>
      <w:marRight w:val="0"/>
      <w:marTop w:val="0"/>
      <w:marBottom w:val="0"/>
      <w:divBdr>
        <w:top w:val="none" w:sz="0" w:space="0" w:color="auto"/>
        <w:left w:val="none" w:sz="0" w:space="0" w:color="auto"/>
        <w:bottom w:val="none" w:sz="0" w:space="0" w:color="auto"/>
        <w:right w:val="none" w:sz="0" w:space="0" w:color="auto"/>
      </w:divBdr>
    </w:div>
    <w:div w:id="1534418043">
      <w:bodyDiv w:val="1"/>
      <w:marLeft w:val="0"/>
      <w:marRight w:val="0"/>
      <w:marTop w:val="0"/>
      <w:marBottom w:val="0"/>
      <w:divBdr>
        <w:top w:val="none" w:sz="0" w:space="0" w:color="auto"/>
        <w:left w:val="none" w:sz="0" w:space="0" w:color="auto"/>
        <w:bottom w:val="none" w:sz="0" w:space="0" w:color="auto"/>
        <w:right w:val="none" w:sz="0" w:space="0" w:color="auto"/>
      </w:divBdr>
    </w:div>
    <w:div w:id="1659070679">
      <w:bodyDiv w:val="1"/>
      <w:marLeft w:val="0"/>
      <w:marRight w:val="0"/>
      <w:marTop w:val="0"/>
      <w:marBottom w:val="0"/>
      <w:divBdr>
        <w:top w:val="none" w:sz="0" w:space="0" w:color="auto"/>
        <w:left w:val="none" w:sz="0" w:space="0" w:color="auto"/>
        <w:bottom w:val="none" w:sz="0" w:space="0" w:color="auto"/>
        <w:right w:val="none" w:sz="0" w:space="0" w:color="auto"/>
      </w:divBdr>
    </w:div>
    <w:div w:id="1721856844">
      <w:bodyDiv w:val="1"/>
      <w:marLeft w:val="0"/>
      <w:marRight w:val="0"/>
      <w:marTop w:val="0"/>
      <w:marBottom w:val="0"/>
      <w:divBdr>
        <w:top w:val="none" w:sz="0" w:space="0" w:color="auto"/>
        <w:left w:val="none" w:sz="0" w:space="0" w:color="auto"/>
        <w:bottom w:val="none" w:sz="0" w:space="0" w:color="auto"/>
        <w:right w:val="none" w:sz="0" w:space="0" w:color="auto"/>
      </w:divBdr>
    </w:div>
    <w:div w:id="1765105046">
      <w:bodyDiv w:val="1"/>
      <w:marLeft w:val="0"/>
      <w:marRight w:val="0"/>
      <w:marTop w:val="0"/>
      <w:marBottom w:val="0"/>
      <w:divBdr>
        <w:top w:val="none" w:sz="0" w:space="0" w:color="auto"/>
        <w:left w:val="none" w:sz="0" w:space="0" w:color="auto"/>
        <w:bottom w:val="none" w:sz="0" w:space="0" w:color="auto"/>
        <w:right w:val="none" w:sz="0" w:space="0" w:color="auto"/>
      </w:divBdr>
    </w:div>
    <w:div w:id="1886063210">
      <w:bodyDiv w:val="1"/>
      <w:marLeft w:val="0"/>
      <w:marRight w:val="0"/>
      <w:marTop w:val="0"/>
      <w:marBottom w:val="0"/>
      <w:divBdr>
        <w:top w:val="none" w:sz="0" w:space="0" w:color="auto"/>
        <w:left w:val="none" w:sz="0" w:space="0" w:color="auto"/>
        <w:bottom w:val="none" w:sz="0" w:space="0" w:color="auto"/>
        <w:right w:val="none" w:sz="0" w:space="0" w:color="auto"/>
      </w:divBdr>
    </w:div>
    <w:div w:id="1898860428">
      <w:bodyDiv w:val="1"/>
      <w:marLeft w:val="0"/>
      <w:marRight w:val="0"/>
      <w:marTop w:val="0"/>
      <w:marBottom w:val="0"/>
      <w:divBdr>
        <w:top w:val="none" w:sz="0" w:space="0" w:color="auto"/>
        <w:left w:val="none" w:sz="0" w:space="0" w:color="auto"/>
        <w:bottom w:val="none" w:sz="0" w:space="0" w:color="auto"/>
        <w:right w:val="none" w:sz="0" w:space="0" w:color="auto"/>
      </w:divBdr>
    </w:div>
    <w:div w:id="1928265837">
      <w:bodyDiv w:val="1"/>
      <w:marLeft w:val="0"/>
      <w:marRight w:val="0"/>
      <w:marTop w:val="0"/>
      <w:marBottom w:val="0"/>
      <w:divBdr>
        <w:top w:val="none" w:sz="0" w:space="0" w:color="auto"/>
        <w:left w:val="none" w:sz="0" w:space="0" w:color="auto"/>
        <w:bottom w:val="none" w:sz="0" w:space="0" w:color="auto"/>
        <w:right w:val="none" w:sz="0" w:space="0" w:color="auto"/>
      </w:divBdr>
    </w:div>
    <w:div w:id="1928999341">
      <w:bodyDiv w:val="1"/>
      <w:marLeft w:val="0"/>
      <w:marRight w:val="0"/>
      <w:marTop w:val="0"/>
      <w:marBottom w:val="0"/>
      <w:divBdr>
        <w:top w:val="none" w:sz="0" w:space="0" w:color="auto"/>
        <w:left w:val="none" w:sz="0" w:space="0" w:color="auto"/>
        <w:bottom w:val="none" w:sz="0" w:space="0" w:color="auto"/>
        <w:right w:val="none" w:sz="0" w:space="0" w:color="auto"/>
      </w:divBdr>
    </w:div>
    <w:div w:id="1943028514">
      <w:bodyDiv w:val="1"/>
      <w:marLeft w:val="0"/>
      <w:marRight w:val="0"/>
      <w:marTop w:val="0"/>
      <w:marBottom w:val="0"/>
      <w:divBdr>
        <w:top w:val="none" w:sz="0" w:space="0" w:color="auto"/>
        <w:left w:val="none" w:sz="0" w:space="0" w:color="auto"/>
        <w:bottom w:val="none" w:sz="0" w:space="0" w:color="auto"/>
        <w:right w:val="none" w:sz="0" w:space="0" w:color="auto"/>
      </w:divBdr>
    </w:div>
    <w:div w:id="2013140623">
      <w:bodyDiv w:val="1"/>
      <w:marLeft w:val="0"/>
      <w:marRight w:val="0"/>
      <w:marTop w:val="0"/>
      <w:marBottom w:val="0"/>
      <w:divBdr>
        <w:top w:val="none" w:sz="0" w:space="0" w:color="auto"/>
        <w:left w:val="none" w:sz="0" w:space="0" w:color="auto"/>
        <w:bottom w:val="none" w:sz="0" w:space="0" w:color="auto"/>
        <w:right w:val="none" w:sz="0" w:space="0" w:color="auto"/>
      </w:divBdr>
    </w:div>
    <w:div w:id="203163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journal.febubhara-sby.org/benchma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ps.go.id/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dx.co.id/id/perusahaan-tercatat/lapor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F8458-D002-417A-B549-D822E6DD5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5357</Words>
  <Characters>34886</Characters>
  <Application>Microsoft Office Word</Application>
  <DocSecurity>0</DocSecurity>
  <Lines>1304</Lines>
  <Paragraphs>162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2</cp:revision>
  <dcterms:created xsi:type="dcterms:W3CDTF">2025-01-21T09:27:00Z</dcterms:created>
  <dcterms:modified xsi:type="dcterms:W3CDTF">2025-01-21T09:27:00Z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ies>
</file>