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FE9" w:rsidRPr="00AF4370" w:rsidRDefault="00B4343D" w:rsidP="006C5FE9">
      <w:pPr>
        <w:pStyle w:val="icsmaddresses"/>
        <w:pBdr>
          <w:bottom w:val="double" w:sz="6" w:space="1" w:color="auto"/>
        </w:pBdr>
        <w:spacing w:after="0"/>
        <w:rPr>
          <w:rFonts w:ascii="Cambria" w:hAnsi="Cambria"/>
          <w:b/>
          <w:i w:val="0"/>
          <w:sz w:val="24"/>
          <w:szCs w:val="24"/>
          <w:lang w:val="id-ID"/>
        </w:rPr>
      </w:pPr>
      <w:r w:rsidRPr="00B4343D">
        <w:rPr>
          <w:b/>
          <w:i w:val="0"/>
          <w:sz w:val="24"/>
          <w:szCs w:val="24"/>
        </w:rPr>
        <w:t>EFEKTIVITAS PENERIMAAN PAJAK BUMI DAN BANGUNAN DARI PAJAK PUSAT KE DAERAH PADA DINAS PENDAPATAN DAERAH KOTA PALEMBANG</w:t>
      </w:r>
    </w:p>
    <w:p w:rsidR="006C5FE9" w:rsidRPr="00AF4370" w:rsidRDefault="00B4343D" w:rsidP="006C5FE9">
      <w:pPr>
        <w:pStyle w:val="icsmaddresses"/>
        <w:pBdr>
          <w:bottom w:val="double" w:sz="6" w:space="1" w:color="auto"/>
        </w:pBdr>
        <w:spacing w:after="0"/>
        <w:rPr>
          <w:rFonts w:ascii="Cambria" w:hAnsi="Cambria"/>
          <w:i w:val="0"/>
          <w:sz w:val="24"/>
          <w:szCs w:val="24"/>
          <w:lang w:val="en-US"/>
        </w:rPr>
      </w:pPr>
      <w:r>
        <w:rPr>
          <w:b/>
          <w:i w:val="0"/>
          <w:sz w:val="24"/>
          <w:szCs w:val="24"/>
          <w:lang w:val="en-US"/>
        </w:rPr>
        <w:t xml:space="preserve">Hasyunah </w:t>
      </w:r>
      <w:r w:rsidR="006C5FE9" w:rsidRPr="00AF4370">
        <w:rPr>
          <w:b/>
          <w:i w:val="0"/>
          <w:sz w:val="24"/>
          <w:szCs w:val="24"/>
          <w:vertAlign w:val="superscript"/>
          <w:lang w:val="id-ID"/>
        </w:rPr>
        <w:t>1</w:t>
      </w:r>
      <w:r w:rsidR="006C5FE9" w:rsidRPr="00AF4370">
        <w:rPr>
          <w:b/>
          <w:i w:val="0"/>
          <w:sz w:val="24"/>
          <w:szCs w:val="24"/>
          <w:lang w:val="en-US"/>
        </w:rPr>
        <w:t xml:space="preserve">, </w:t>
      </w:r>
      <w:r>
        <w:rPr>
          <w:b/>
          <w:i w:val="0"/>
          <w:sz w:val="24"/>
          <w:szCs w:val="24"/>
          <w:lang w:val="en-US"/>
        </w:rPr>
        <w:t xml:space="preserve">Yasmina Martini </w:t>
      </w:r>
      <w:r w:rsidR="006C5FE9" w:rsidRPr="00AF4370">
        <w:rPr>
          <w:b/>
          <w:i w:val="0"/>
          <w:sz w:val="24"/>
          <w:szCs w:val="24"/>
          <w:vertAlign w:val="superscript"/>
          <w:lang w:val="en-US"/>
        </w:rPr>
        <w:t>2</w:t>
      </w:r>
      <w:r w:rsidR="006C5FE9" w:rsidRPr="00AF4370">
        <w:rPr>
          <w:rFonts w:ascii="Cambria" w:hAnsi="Cambria"/>
          <w:i w:val="0"/>
          <w:sz w:val="24"/>
          <w:szCs w:val="24"/>
          <w:lang w:val="id-ID"/>
        </w:rPr>
        <w:t xml:space="preserve"> </w:t>
      </w:r>
    </w:p>
    <w:p w:rsidR="00B4343D" w:rsidRDefault="00B4343D" w:rsidP="00AF4370">
      <w:pPr>
        <w:pStyle w:val="icsmaddresses"/>
        <w:pBdr>
          <w:bottom w:val="double" w:sz="6" w:space="1" w:color="auto"/>
        </w:pBdr>
        <w:tabs>
          <w:tab w:val="left" w:pos="1935"/>
          <w:tab w:val="center" w:pos="4394"/>
        </w:tabs>
        <w:spacing w:after="0"/>
        <w:jc w:val="left"/>
        <w:rPr>
          <w:rFonts w:ascii="Cambria" w:hAnsi="Cambria"/>
          <w:sz w:val="20"/>
          <w:vertAlign w:val="superscript"/>
          <w:lang w:val="en-US"/>
        </w:rPr>
      </w:pPr>
    </w:p>
    <w:p w:rsidR="006C5FE9" w:rsidRPr="00AF4370" w:rsidRDefault="006C5FE9"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AF4370">
        <w:rPr>
          <w:rFonts w:ascii="Cambria" w:hAnsi="Cambria"/>
          <w:sz w:val="20"/>
          <w:vertAlign w:val="superscript"/>
          <w:lang w:val="id-ID"/>
        </w:rPr>
        <w:t>1</w:t>
      </w:r>
      <w:r w:rsidR="005D59EC" w:rsidRPr="00AF4370">
        <w:rPr>
          <w:rFonts w:ascii="Cambria" w:hAnsi="Cambria"/>
          <w:sz w:val="20"/>
          <w:vertAlign w:val="superscript"/>
          <w:lang w:val="en-US"/>
        </w:rPr>
        <w:t>,</w:t>
      </w:r>
      <w:r w:rsidR="00B4343D">
        <w:rPr>
          <w:rFonts w:ascii="Cambria" w:hAnsi="Cambria"/>
          <w:sz w:val="20"/>
          <w:vertAlign w:val="superscript"/>
          <w:lang w:val="en-US"/>
        </w:rPr>
        <w:t>2</w:t>
      </w:r>
      <w:r w:rsidRPr="00AF4370">
        <w:rPr>
          <w:rFonts w:ascii="Cambria" w:hAnsi="Cambria"/>
          <w:sz w:val="20"/>
          <w:vertAlign w:val="superscript"/>
          <w:lang w:val="en-US"/>
        </w:rPr>
        <w:t xml:space="preserve"> </w:t>
      </w:r>
      <w:r w:rsidR="00B15361">
        <w:rPr>
          <w:rFonts w:ascii="Cambria" w:hAnsi="Cambria"/>
          <w:sz w:val="20"/>
          <w:lang w:val="en-US"/>
        </w:rPr>
        <w:t>Prodi</w:t>
      </w:r>
      <w:r w:rsidR="00B4343D">
        <w:rPr>
          <w:rFonts w:ascii="Cambria" w:hAnsi="Cambria"/>
          <w:sz w:val="20"/>
          <w:lang w:val="en-US"/>
        </w:rPr>
        <w:t xml:space="preserve"> Manajemen</w:t>
      </w:r>
      <w:r w:rsidRPr="00AF4370">
        <w:rPr>
          <w:rFonts w:ascii="Cambria" w:hAnsi="Cambria"/>
          <w:sz w:val="20"/>
          <w:lang w:val="en-US"/>
        </w:rPr>
        <w:t>,</w:t>
      </w:r>
      <w:r w:rsidR="00B4343D">
        <w:rPr>
          <w:rFonts w:ascii="Cambria" w:hAnsi="Cambria"/>
          <w:sz w:val="20"/>
          <w:lang w:val="en-US"/>
        </w:rPr>
        <w:t xml:space="preserve"> Fakultas Ekonomi dan Bisnis,</w:t>
      </w:r>
      <w:r w:rsidRPr="00AF4370">
        <w:rPr>
          <w:rFonts w:ascii="Cambria" w:hAnsi="Cambria"/>
          <w:sz w:val="20"/>
          <w:lang w:val="en-US"/>
        </w:rPr>
        <w:t xml:space="preserve"> </w:t>
      </w:r>
      <w:r w:rsidR="00B15361">
        <w:rPr>
          <w:rFonts w:ascii="Cambria" w:hAnsi="Cambria"/>
          <w:sz w:val="20"/>
          <w:lang w:val="en-US"/>
        </w:rPr>
        <w:t>Universitas</w:t>
      </w:r>
      <w:r w:rsidR="00B4343D">
        <w:rPr>
          <w:rFonts w:ascii="Cambria" w:hAnsi="Cambria"/>
          <w:sz w:val="20"/>
          <w:lang w:val="en-US"/>
        </w:rPr>
        <w:t xml:space="preserve"> Tridinanti</w:t>
      </w:r>
      <w:r w:rsidRPr="00AF4370">
        <w:rPr>
          <w:rFonts w:ascii="Cambria" w:hAnsi="Cambria"/>
          <w:sz w:val="20"/>
          <w:lang w:val="en-US"/>
        </w:rPr>
        <w:t>,</w:t>
      </w:r>
      <w:r w:rsidR="00B4343D">
        <w:rPr>
          <w:rFonts w:ascii="Cambria" w:hAnsi="Cambria"/>
          <w:sz w:val="20"/>
          <w:lang w:val="en-US"/>
        </w:rPr>
        <w:t xml:space="preserve"> Palembang</w:t>
      </w:r>
      <w:r w:rsidR="00B15361">
        <w:rPr>
          <w:rFonts w:ascii="Cambria" w:hAnsi="Cambria"/>
          <w:sz w:val="20"/>
          <w:lang w:val="en-US"/>
        </w:rPr>
        <w:t xml:space="preserve">, </w:t>
      </w:r>
      <w:r w:rsidR="00B4343D">
        <w:rPr>
          <w:rFonts w:ascii="Cambria" w:hAnsi="Cambria"/>
          <w:sz w:val="20"/>
          <w:lang w:val="en-US"/>
        </w:rPr>
        <w:t>Sumatera Selatan</w:t>
      </w:r>
    </w:p>
    <w:p w:rsidR="00B15361" w:rsidRDefault="00B15361" w:rsidP="006C5FE9">
      <w:pPr>
        <w:pStyle w:val="icsmaddresses"/>
        <w:pBdr>
          <w:bottom w:val="double" w:sz="6" w:space="1" w:color="auto"/>
        </w:pBdr>
        <w:spacing w:after="0"/>
        <w:rPr>
          <w:rFonts w:ascii="Cambria" w:hAnsi="Cambria"/>
          <w:i w:val="0"/>
          <w:sz w:val="20"/>
          <w:vertAlign w:val="superscript"/>
          <w:lang w:val="en-US"/>
        </w:rPr>
      </w:pPr>
    </w:p>
    <w:p w:rsidR="006C5FE9" w:rsidRPr="00AF4370" w:rsidRDefault="006C5FE9" w:rsidP="006C5FE9">
      <w:pPr>
        <w:pStyle w:val="icsmaddresses"/>
        <w:pBdr>
          <w:bottom w:val="double" w:sz="6" w:space="1" w:color="auto"/>
        </w:pBdr>
        <w:spacing w:after="0"/>
        <w:rPr>
          <w:sz w:val="20"/>
        </w:rPr>
      </w:pPr>
      <w:proofErr w:type="gramStart"/>
      <w:r w:rsidRPr="00AF4370">
        <w:rPr>
          <w:rFonts w:ascii="Cambria" w:hAnsi="Cambria"/>
          <w:i w:val="0"/>
          <w:sz w:val="20"/>
          <w:vertAlign w:val="superscript"/>
          <w:lang w:val="en-US"/>
        </w:rPr>
        <w:t>1)</w:t>
      </w:r>
      <w:r w:rsidRPr="00AF4370">
        <w:rPr>
          <w:rFonts w:ascii="Cambria" w:hAnsi="Cambria"/>
          <w:i w:val="0"/>
          <w:sz w:val="20"/>
          <w:lang w:val="en-US"/>
        </w:rPr>
        <w:t>Email</w:t>
      </w:r>
      <w:proofErr w:type="gramEnd"/>
      <w:r w:rsidRPr="00AF4370">
        <w:rPr>
          <w:rFonts w:ascii="Cambria" w:hAnsi="Cambria"/>
          <w:i w:val="0"/>
          <w:sz w:val="20"/>
          <w:lang w:val="en-US"/>
        </w:rPr>
        <w:t xml:space="preserve"> </w:t>
      </w:r>
      <w:r w:rsidRPr="00AF4370">
        <w:rPr>
          <w:rFonts w:ascii="Cambria" w:hAnsi="Cambria"/>
          <w:i w:val="0"/>
          <w:sz w:val="20"/>
          <w:lang w:val="id-ID"/>
        </w:rPr>
        <w:t xml:space="preserve">: </w:t>
      </w:r>
    </w:p>
    <w:p w:rsidR="006C5FE9" w:rsidRPr="00B81A5E" w:rsidRDefault="006C5FE9" w:rsidP="006C5FE9">
      <w:pPr>
        <w:pStyle w:val="icsmaddresses"/>
        <w:pBdr>
          <w:bottom w:val="double" w:sz="6" w:space="1" w:color="auto"/>
        </w:pBdr>
        <w:spacing w:after="0"/>
        <w:rPr>
          <w:rFonts w:ascii="Cambria" w:hAnsi="Cambria"/>
          <w:szCs w:val="16"/>
          <w:lang w:val="en-US"/>
        </w:rPr>
      </w:pPr>
    </w:p>
    <w:p w:rsidR="006C5FE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7"/>
        <w:gridCol w:w="261"/>
        <w:gridCol w:w="5938"/>
      </w:tblGrid>
      <w:tr w:rsidR="006C5FE9" w:rsidRPr="004E2A3E" w:rsidTr="00830E7E">
        <w:tc>
          <w:tcPr>
            <w:tcW w:w="297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INFORMASI ARTIKEL</w:t>
            </w:r>
          </w:p>
          <w:p w:rsidR="005E7E7A" w:rsidRDefault="005E7E7A" w:rsidP="00830E7E">
            <w:pPr>
              <w:pStyle w:val="icsmaddresses"/>
              <w:spacing w:after="0"/>
              <w:jc w:val="left"/>
              <w:rPr>
                <w:sz w:val="24"/>
                <w:szCs w:val="24"/>
                <w:lang w:val="en-US"/>
              </w:rPr>
            </w:pP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Submitted:</w:t>
            </w:r>
          </w:p>
          <w:p w:rsidR="005E7E7A" w:rsidRPr="00B15361" w:rsidRDefault="00A13619"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00/00</w:t>
            </w:r>
            <w:r w:rsidR="00974F9F" w:rsidRPr="00B15361">
              <w:rPr>
                <w:rFonts w:ascii="Cambria" w:hAnsi="Cambria" w:cs="AdvGulliv-R"/>
                <w:sz w:val="20"/>
                <w:szCs w:val="20"/>
              </w:rPr>
              <w:t>/2021</w:t>
            </w: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Revised:</w:t>
            </w:r>
          </w:p>
          <w:p w:rsidR="005E7E7A" w:rsidRPr="00B15361" w:rsidRDefault="00A13619"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00/00</w:t>
            </w:r>
            <w:r w:rsidR="00974F9F" w:rsidRPr="00B15361">
              <w:rPr>
                <w:rFonts w:ascii="Cambria" w:hAnsi="Cambria" w:cs="AdvGulliv-R"/>
                <w:sz w:val="20"/>
                <w:szCs w:val="20"/>
              </w:rPr>
              <w:t>/2021</w:t>
            </w: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Accepted:</w:t>
            </w:r>
          </w:p>
          <w:p w:rsidR="005E7E7A" w:rsidRPr="00B15361" w:rsidRDefault="00A13619"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00/00</w:t>
            </w:r>
            <w:r w:rsidR="00974F9F" w:rsidRPr="00B15361">
              <w:rPr>
                <w:rFonts w:ascii="Cambria" w:hAnsi="Cambria" w:cs="AdvGulliv-R"/>
                <w:sz w:val="20"/>
                <w:szCs w:val="20"/>
              </w:rPr>
              <w:t>/2021</w:t>
            </w: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p>
          <w:p w:rsidR="005E7E7A" w:rsidRPr="00B15361" w:rsidRDefault="005E7E7A" w:rsidP="005E7E7A">
            <w:pPr>
              <w:autoSpaceDE w:val="0"/>
              <w:autoSpaceDN w:val="0"/>
              <w:adjustRightInd w:val="0"/>
              <w:spacing w:after="0" w:line="240" w:lineRule="auto"/>
              <w:ind w:right="-108"/>
              <w:rPr>
                <w:rFonts w:ascii="Cambria" w:hAnsi="Cambria" w:cs="AdvGulliv-R"/>
                <w:sz w:val="20"/>
                <w:szCs w:val="20"/>
              </w:rPr>
            </w:pPr>
            <w:r w:rsidRPr="00B15361">
              <w:rPr>
                <w:rFonts w:ascii="Cambria" w:hAnsi="Cambria" w:cs="AdvGulliv-R"/>
                <w:sz w:val="20"/>
                <w:szCs w:val="20"/>
              </w:rPr>
              <w:t xml:space="preserve">Online-Published: </w:t>
            </w:r>
          </w:p>
          <w:p w:rsidR="005E7E7A" w:rsidRPr="00974F9F" w:rsidRDefault="00A13619" w:rsidP="005E7E7A">
            <w:pPr>
              <w:pStyle w:val="icsmaddresses"/>
              <w:spacing w:after="0"/>
              <w:jc w:val="left"/>
              <w:rPr>
                <w:i w:val="0"/>
                <w:sz w:val="24"/>
                <w:szCs w:val="24"/>
                <w:lang w:val="en-US"/>
              </w:rPr>
            </w:pPr>
            <w:r w:rsidRPr="00B15361">
              <w:rPr>
                <w:rFonts w:ascii="Cambria" w:hAnsi="Cambria" w:cs="AdvGulliv-R"/>
                <w:i w:val="0"/>
                <w:sz w:val="20"/>
              </w:rPr>
              <w:t>30/12</w:t>
            </w:r>
            <w:r w:rsidR="005E7E7A" w:rsidRPr="00B15361">
              <w:rPr>
                <w:rFonts w:ascii="Cambria" w:hAnsi="Cambria" w:cs="AdvGulliv-R"/>
                <w:i w:val="0"/>
                <w:sz w:val="20"/>
              </w:rPr>
              <w:t>/202</w:t>
            </w:r>
            <w:r w:rsidR="00974F9F" w:rsidRPr="00B15361">
              <w:rPr>
                <w:rFonts w:ascii="Cambria" w:hAnsi="Cambria" w:cs="AdvGulliv-R"/>
                <w:i w:val="0"/>
                <w:sz w:val="20"/>
              </w:rPr>
              <w:t>1</w:t>
            </w:r>
          </w:p>
        </w:tc>
        <w:tc>
          <w:tcPr>
            <w:tcW w:w="270" w:type="dxa"/>
            <w:tcBorders>
              <w:top w:val="nil"/>
              <w:bottom w:val="nil"/>
            </w:tcBorders>
          </w:tcPr>
          <w:p w:rsidR="006C5FE9" w:rsidRPr="004E2A3E" w:rsidRDefault="006C5FE9" w:rsidP="00830E7E">
            <w:pPr>
              <w:pStyle w:val="icsmaddresses"/>
              <w:spacing w:after="0"/>
              <w:rPr>
                <w:lang w:val="en-US"/>
              </w:rPr>
            </w:pPr>
          </w:p>
        </w:tc>
        <w:tc>
          <w:tcPr>
            <w:tcW w:w="693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ABSTRAK</w:t>
            </w:r>
          </w:p>
          <w:p w:rsidR="00347694" w:rsidRDefault="00347694" w:rsidP="00347694">
            <w:pPr>
              <w:pStyle w:val="ListParagraph"/>
              <w:spacing w:line="240" w:lineRule="auto"/>
              <w:ind w:left="0"/>
              <w:jc w:val="both"/>
              <w:rPr>
                <w:rFonts w:ascii="Times New Roman" w:hAnsi="Times New Roman" w:cs="Times New Roman"/>
                <w:sz w:val="20"/>
                <w:szCs w:val="20"/>
              </w:rPr>
            </w:pPr>
            <w:r w:rsidRPr="00347694">
              <w:rPr>
                <w:rFonts w:ascii="Times New Roman" w:hAnsi="Times New Roman" w:cs="Times New Roman"/>
                <w:sz w:val="20"/>
                <w:szCs w:val="20"/>
                <w:shd w:val="clear" w:color="auto" w:fill="FFFFFF"/>
              </w:rPr>
              <w:t>Undang-Undang Nomor 28 Tahun 2009 membatasi obje</w:t>
            </w:r>
            <w:bookmarkStart w:id="0" w:name="_GoBack"/>
            <w:r w:rsidRPr="00347694">
              <w:rPr>
                <w:rFonts w:ascii="Times New Roman" w:hAnsi="Times New Roman" w:cs="Times New Roman"/>
                <w:sz w:val="20"/>
                <w:szCs w:val="20"/>
                <w:shd w:val="clear" w:color="auto" w:fill="FFFFFF"/>
              </w:rPr>
              <w:t>k</w:t>
            </w:r>
            <w:bookmarkEnd w:id="0"/>
            <w:r w:rsidRPr="00347694">
              <w:rPr>
                <w:rFonts w:ascii="Times New Roman" w:hAnsi="Times New Roman" w:cs="Times New Roman"/>
                <w:sz w:val="20"/>
                <w:szCs w:val="20"/>
                <w:shd w:val="clear" w:color="auto" w:fill="FFFFFF"/>
              </w:rPr>
              <w:t xml:space="preserve"> pajak dan retribusi daerah yang dipungut oleh pemerintah daerah antara </w:t>
            </w:r>
            <w:proofErr w:type="gramStart"/>
            <w:r w:rsidRPr="00347694">
              <w:rPr>
                <w:rFonts w:ascii="Times New Roman" w:hAnsi="Times New Roman" w:cs="Times New Roman"/>
                <w:sz w:val="20"/>
                <w:szCs w:val="20"/>
                <w:shd w:val="clear" w:color="auto" w:fill="FFFFFF"/>
              </w:rPr>
              <w:t>lain</w:t>
            </w:r>
            <w:proofErr w:type="gramEnd"/>
            <w:r w:rsidRPr="00347694">
              <w:rPr>
                <w:rFonts w:ascii="Times New Roman" w:hAnsi="Times New Roman" w:cs="Times New Roman"/>
                <w:sz w:val="20"/>
                <w:szCs w:val="20"/>
                <w:shd w:val="clear" w:color="auto" w:fill="FFFFFF"/>
              </w:rPr>
              <w:t xml:space="preserve"> pelimpahan pengelolaan Pajak Bumi dan Bangunan pada sektor Perdesaan dan Perkotaan.</w:t>
            </w:r>
            <w:r>
              <w:rPr>
                <w:rFonts w:ascii="Times New Roman" w:hAnsi="Times New Roman" w:cs="Times New Roman"/>
                <w:sz w:val="20"/>
                <w:szCs w:val="20"/>
                <w:shd w:val="clear" w:color="auto" w:fill="FFFFFF"/>
              </w:rPr>
              <w:t xml:space="preserve"> </w:t>
            </w:r>
            <w:r w:rsidRPr="00347694">
              <w:rPr>
                <w:rFonts w:ascii="Times New Roman" w:hAnsi="Times New Roman" w:cs="Times New Roman"/>
                <w:sz w:val="20"/>
                <w:szCs w:val="20"/>
              </w:rPr>
              <w:t>Dalam penelitian ini peneliti ingin mengetahui dan menganalisa penerimaan Pajak Bumi dan Bangunan dari pajak pusat ke daerah pada Dinas Pendapatan Daerah Kota Palembang. Penelitian ini menggunakan deskriptif komparatif.</w:t>
            </w:r>
          </w:p>
          <w:p w:rsidR="00347694" w:rsidRPr="00347694" w:rsidRDefault="00347694" w:rsidP="00347694">
            <w:pPr>
              <w:pStyle w:val="ListParagraph"/>
              <w:spacing w:line="240" w:lineRule="auto"/>
              <w:ind w:left="0"/>
              <w:jc w:val="both"/>
              <w:rPr>
                <w:rFonts w:ascii="Times New Roman" w:hAnsi="Times New Roman" w:cs="Times New Roman"/>
                <w:b/>
                <w:sz w:val="20"/>
                <w:szCs w:val="20"/>
              </w:rPr>
            </w:pPr>
            <w:r w:rsidRPr="00347694">
              <w:rPr>
                <w:rFonts w:ascii="Times New Roman" w:hAnsi="Times New Roman" w:cs="Times New Roman"/>
                <w:sz w:val="20"/>
                <w:szCs w:val="20"/>
              </w:rPr>
              <w:t xml:space="preserve">Hasil penelitian ini adalah sebagai berikut: </w:t>
            </w:r>
            <w:r w:rsidRPr="00347694">
              <w:rPr>
                <w:rFonts w:ascii="Times New Roman" w:hAnsi="Times New Roman" w:cs="Times New Roman"/>
                <w:i/>
                <w:sz w:val="20"/>
                <w:szCs w:val="20"/>
              </w:rPr>
              <w:t>pertama</w:t>
            </w:r>
            <w:r w:rsidRPr="00347694">
              <w:rPr>
                <w:rFonts w:ascii="Times New Roman" w:hAnsi="Times New Roman" w:cs="Times New Roman"/>
                <w:sz w:val="20"/>
                <w:szCs w:val="20"/>
              </w:rPr>
              <w:t xml:space="preserve">: persentase hasil </w:t>
            </w:r>
            <w:r w:rsidRPr="00347694">
              <w:rPr>
                <w:rFonts w:ascii="Times New Roman" w:hAnsi="Times New Roman" w:cs="Times New Roman"/>
                <w:color w:val="000000" w:themeColor="text1"/>
                <w:sz w:val="20"/>
                <w:szCs w:val="20"/>
              </w:rPr>
              <w:t xml:space="preserve">target penerimaan Pajak Bumi dan Bangunan sektor Perdesaan dan Perkotaan Dinas Pendapatan Daerah Kota Palembang tahun 2015 adalah </w:t>
            </w:r>
            <w:r w:rsidRPr="00347694">
              <w:rPr>
                <w:rFonts w:ascii="Times New Roman" w:hAnsi="Times New Roman" w:cs="Times New Roman"/>
                <w:sz w:val="20"/>
                <w:szCs w:val="20"/>
                <w:shd w:val="clear" w:color="auto" w:fill="FFFFFF"/>
              </w:rPr>
              <w:t>102</w:t>
            </w:r>
            <w:proofErr w:type="gramStart"/>
            <w:r w:rsidRPr="00347694">
              <w:rPr>
                <w:rFonts w:ascii="Times New Roman" w:hAnsi="Times New Roman" w:cs="Times New Roman"/>
                <w:sz w:val="20"/>
                <w:szCs w:val="20"/>
                <w:shd w:val="clear" w:color="auto" w:fill="FFFFFF"/>
              </w:rPr>
              <w:t>,57</w:t>
            </w:r>
            <w:proofErr w:type="gramEnd"/>
            <w:r w:rsidRPr="00347694">
              <w:rPr>
                <w:rFonts w:ascii="Times New Roman" w:hAnsi="Times New Roman" w:cs="Times New Roman"/>
                <w:color w:val="000000"/>
                <w:sz w:val="20"/>
                <w:szCs w:val="20"/>
                <w:shd w:val="clear" w:color="auto" w:fill="FFFFFF"/>
              </w:rPr>
              <w:t>% dengan termasuk kriteria sangat efektif.</w:t>
            </w:r>
            <w:r w:rsidRPr="00347694">
              <w:rPr>
                <w:rFonts w:ascii="Times New Roman" w:hAnsi="Times New Roman" w:cs="Times New Roman"/>
                <w:sz w:val="20"/>
                <w:szCs w:val="20"/>
              </w:rPr>
              <w:t xml:space="preserve"> </w:t>
            </w:r>
            <w:r w:rsidRPr="00347694">
              <w:rPr>
                <w:rFonts w:ascii="Times New Roman" w:hAnsi="Times New Roman" w:cs="Times New Roman"/>
                <w:i/>
                <w:sz w:val="20"/>
                <w:szCs w:val="20"/>
              </w:rPr>
              <w:t>Kedua</w:t>
            </w:r>
            <w:r w:rsidRPr="00347694">
              <w:rPr>
                <w:rFonts w:ascii="Times New Roman" w:hAnsi="Times New Roman" w:cs="Times New Roman"/>
                <w:sz w:val="20"/>
                <w:szCs w:val="20"/>
              </w:rPr>
              <w:t xml:space="preserve">: </w:t>
            </w:r>
            <w:r w:rsidRPr="00347694">
              <w:rPr>
                <w:rFonts w:ascii="Times New Roman" w:hAnsi="Times New Roman" w:cs="Times New Roman"/>
                <w:color w:val="000000"/>
                <w:sz w:val="20"/>
                <w:szCs w:val="20"/>
                <w:shd w:val="clear" w:color="auto" w:fill="FFFFFF"/>
              </w:rPr>
              <w:t xml:space="preserve">hambatan-hambatan yang mempengaruhi tingkat efektivitas di Kota Palembang yaitu </w:t>
            </w:r>
            <w:r w:rsidRPr="00347694">
              <w:rPr>
                <w:rFonts w:ascii="Times New Roman" w:hAnsi="Times New Roman" w:cs="Times New Roman"/>
                <w:sz w:val="20"/>
                <w:szCs w:val="20"/>
              </w:rPr>
              <w:t xml:space="preserve">adanya perbedaan alamat subjek pajak, terjadi pencetakan ganda, keahlian sumber daya manusia juga masih dianggap kurang memadai, adanya penetapan objek pajak yang belum sesuai dengan keadaan yang sebenarnya, kesadaran Wajib Pajak serta kemampuannya dalam membayar pajak tidak tepat pada waktunya. </w:t>
            </w:r>
            <w:r w:rsidRPr="00347694">
              <w:rPr>
                <w:rFonts w:ascii="Times New Roman" w:hAnsi="Times New Roman" w:cs="Times New Roman"/>
                <w:i/>
                <w:sz w:val="20"/>
                <w:szCs w:val="20"/>
              </w:rPr>
              <w:t>Ketiga</w:t>
            </w:r>
            <w:r w:rsidRPr="00347694">
              <w:rPr>
                <w:rFonts w:ascii="Times New Roman" w:hAnsi="Times New Roman" w:cs="Times New Roman"/>
                <w:sz w:val="20"/>
                <w:szCs w:val="20"/>
              </w:rPr>
              <w:t xml:space="preserve">: </w:t>
            </w:r>
            <w:r w:rsidRPr="00347694">
              <w:rPr>
                <w:rFonts w:ascii="Times New Roman" w:hAnsi="Times New Roman" w:cs="Times New Roman"/>
                <w:color w:val="000000"/>
                <w:sz w:val="20"/>
                <w:szCs w:val="20"/>
                <w:shd w:val="clear" w:color="auto" w:fill="FFFFFF"/>
              </w:rPr>
              <w:t xml:space="preserve">upaya-upaya untuk mengatasi hambatan yang mempengaruhi tingkat efektivitas penerimaan Pajak Bumi dan Bangunan yaitu </w:t>
            </w:r>
            <w:r w:rsidRPr="00347694">
              <w:rPr>
                <w:rFonts w:ascii="Times New Roman" w:hAnsi="Times New Roman" w:cs="Times New Roman"/>
                <w:sz w:val="20"/>
                <w:szCs w:val="20"/>
              </w:rPr>
              <w:t xml:space="preserve">melakukan </w:t>
            </w:r>
            <w:r w:rsidRPr="00347694">
              <w:rPr>
                <w:rFonts w:ascii="Times New Roman" w:hAnsi="Times New Roman" w:cs="Times New Roman"/>
                <w:i/>
                <w:sz w:val="20"/>
                <w:szCs w:val="20"/>
              </w:rPr>
              <w:t xml:space="preserve">update </w:t>
            </w:r>
            <w:r w:rsidRPr="00347694">
              <w:rPr>
                <w:rFonts w:ascii="Times New Roman" w:hAnsi="Times New Roman" w:cs="Times New Roman"/>
                <w:sz w:val="20"/>
                <w:szCs w:val="20"/>
              </w:rPr>
              <w:t>data atau pemutakhiran Pajak Bumi dan Bangunan, penyebaran formulir yang dilakukan merata kepada Wajib Pajak, pelatihan sumber daya manusia (pegawai Dinas Pendapatan Daerah), koordinasi dengan Badan Pertanahan untuk Nilai Zona Tanah.</w:t>
            </w:r>
          </w:p>
          <w:p w:rsidR="006C5FE9" w:rsidRPr="00AA5C7B" w:rsidRDefault="006C5FE9" w:rsidP="00AA5C7B">
            <w:pPr>
              <w:spacing w:line="240" w:lineRule="auto"/>
              <w:jc w:val="both"/>
              <w:rPr>
                <w:rFonts w:ascii="Times New Roman" w:hAnsi="Times New Roman" w:cs="Times New Roman"/>
                <w:sz w:val="20"/>
                <w:szCs w:val="20"/>
              </w:rPr>
            </w:pPr>
            <w:r w:rsidRPr="00347694">
              <w:rPr>
                <w:rFonts w:ascii="Times New Roman" w:hAnsi="Times New Roman" w:cs="Times New Roman"/>
                <w:sz w:val="20"/>
                <w:szCs w:val="20"/>
              </w:rPr>
              <w:t>Kata Kunci</w:t>
            </w:r>
            <w:r w:rsidR="00347694" w:rsidRPr="00347694">
              <w:rPr>
                <w:rFonts w:ascii="Times New Roman" w:hAnsi="Times New Roman" w:cs="Times New Roman"/>
                <w:sz w:val="20"/>
                <w:szCs w:val="20"/>
              </w:rPr>
              <w:t xml:space="preserve"> </w:t>
            </w:r>
            <w:r w:rsidRPr="00347694">
              <w:rPr>
                <w:rFonts w:ascii="Times New Roman" w:hAnsi="Times New Roman" w:cs="Times New Roman"/>
                <w:sz w:val="20"/>
                <w:szCs w:val="20"/>
              </w:rPr>
              <w:t>:</w:t>
            </w:r>
            <w:r w:rsidR="00347694" w:rsidRPr="00347694">
              <w:rPr>
                <w:rFonts w:ascii="Times New Roman" w:hAnsi="Times New Roman" w:cs="Times New Roman"/>
                <w:sz w:val="20"/>
                <w:szCs w:val="20"/>
              </w:rPr>
              <w:t xml:space="preserve"> </w:t>
            </w:r>
            <w:r w:rsidR="00347694" w:rsidRPr="00AA5C7B">
              <w:rPr>
                <w:rFonts w:ascii="Times New Roman" w:hAnsi="Times New Roman" w:cs="Times New Roman"/>
                <w:color w:val="000000"/>
                <w:sz w:val="20"/>
                <w:szCs w:val="20"/>
                <w:shd w:val="clear" w:color="auto" w:fill="FFFFFF"/>
              </w:rPr>
              <w:t>Penerimaan Pajak Bumi dan Bangunan, Pendapatan Daerah</w:t>
            </w:r>
            <w:r w:rsidRPr="00AA5C7B">
              <w:rPr>
                <w:rFonts w:ascii="Times New Roman" w:hAnsi="Times New Roman" w:cs="Times New Roman"/>
                <w:sz w:val="20"/>
                <w:szCs w:val="20"/>
              </w:rPr>
              <w:t xml:space="preserve"> </w:t>
            </w:r>
          </w:p>
        </w:tc>
      </w:tr>
    </w:tbl>
    <w:p w:rsidR="005E22AA" w:rsidRPr="00A22149" w:rsidRDefault="005E22AA" w:rsidP="000077EA">
      <w:pPr>
        <w:spacing w:after="0" w:line="240" w:lineRule="auto"/>
        <w:rPr>
          <w:rFonts w:ascii="Times New Roman" w:hAnsi="Times New Roman" w:cs="Times New Roman"/>
          <w:b/>
          <w:bCs/>
          <w:i/>
          <w:sz w:val="24"/>
          <w:szCs w:val="24"/>
        </w:rPr>
      </w:pPr>
    </w:p>
    <w:p w:rsidR="005A2EE2" w:rsidRDefault="005A2EE2" w:rsidP="00E54461">
      <w:pPr>
        <w:spacing w:after="0" w:line="360" w:lineRule="auto"/>
        <w:rPr>
          <w:rFonts w:ascii="Times New Roman" w:hAnsi="Times New Roman" w:cs="Times New Roman"/>
          <w:b/>
          <w:sz w:val="24"/>
          <w:szCs w:val="24"/>
        </w:rPr>
      </w:pPr>
    </w:p>
    <w:p w:rsidR="000077EA" w:rsidRPr="00AF4370" w:rsidRDefault="000077EA" w:rsidP="00E54461">
      <w:pPr>
        <w:spacing w:after="0" w:line="360" w:lineRule="auto"/>
        <w:rPr>
          <w:rFonts w:ascii="Times New Roman" w:hAnsi="Times New Roman" w:cs="Times New Roman"/>
          <w:b/>
          <w:sz w:val="24"/>
          <w:szCs w:val="24"/>
        </w:rPr>
        <w:sectPr w:rsidR="000077EA" w:rsidRPr="00AF4370" w:rsidSect="00D72E30">
          <w:headerReference w:type="default" r:id="rId9"/>
          <w:footerReference w:type="default" r:id="rId10"/>
          <w:pgSz w:w="11907" w:h="16840" w:code="9"/>
          <w:pgMar w:top="1418" w:right="1418" w:bottom="1418" w:left="1701" w:header="851" w:footer="737" w:gutter="0"/>
          <w:pgNumType w:start="108"/>
          <w:cols w:space="708"/>
          <w:docGrid w:linePitch="360"/>
        </w:sectPr>
      </w:pPr>
    </w:p>
    <w:p w:rsidR="005A2EE2" w:rsidRPr="00AF4370" w:rsidRDefault="005A2EE2"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lastRenderedPageBreak/>
        <w:t>A. PENDAHULUAN</w:t>
      </w:r>
    </w:p>
    <w:p w:rsidR="0053511A" w:rsidRPr="0053511A" w:rsidRDefault="0053511A" w:rsidP="0053511A">
      <w:pPr>
        <w:ind w:firstLine="709"/>
        <w:jc w:val="both"/>
        <w:textAlignment w:val="baseline"/>
        <w:rPr>
          <w:rFonts w:ascii="Times New Roman" w:hAnsi="Times New Roman" w:cs="Times New Roman"/>
          <w:sz w:val="24"/>
          <w:szCs w:val="24"/>
        </w:rPr>
      </w:pPr>
      <w:r w:rsidRPr="0053511A">
        <w:rPr>
          <w:rFonts w:ascii="Times New Roman" w:eastAsia="Times New Roman" w:hAnsi="Times New Roman" w:cs="Times New Roman"/>
          <w:sz w:val="24"/>
          <w:szCs w:val="24"/>
          <w:bdr w:val="none" w:sz="0" w:space="0" w:color="auto" w:frame="1"/>
          <w:lang w:eastAsia="id-ID"/>
        </w:rPr>
        <w:t xml:space="preserve">Munculnya Undang-Undang Nomor 28 Tahun 2009 </w:t>
      </w:r>
      <w:r w:rsidRPr="0053511A">
        <w:rPr>
          <w:rFonts w:ascii="Times New Roman" w:eastAsia="Times New Roman" w:hAnsi="Times New Roman" w:cs="Times New Roman"/>
          <w:sz w:val="24"/>
          <w:szCs w:val="24"/>
          <w:lang w:eastAsia="id-ID"/>
        </w:rPr>
        <w:t xml:space="preserve">Tentang Pajak Daerah dan Retribusi Daerah merupakan suatu bentuk tindak lanjut kebijakan otonomi daerah. </w:t>
      </w:r>
      <w:proofErr w:type="gramStart"/>
      <w:r w:rsidRPr="0053511A">
        <w:rPr>
          <w:rFonts w:ascii="Times New Roman" w:hAnsi="Times New Roman" w:cs="Times New Roman"/>
          <w:sz w:val="24"/>
          <w:szCs w:val="24"/>
        </w:rPr>
        <w:t>Pemerintah daerah kini mempunyai tambahan sumber Pendapatan Asli Daerah yang berasal dari pajak daerah dalam rangka pembiayaan pembangunan di daerah.</w:t>
      </w:r>
      <w:proofErr w:type="gramEnd"/>
      <w:r w:rsidRPr="0053511A">
        <w:rPr>
          <w:rFonts w:ascii="Times New Roman" w:hAnsi="Times New Roman" w:cs="Times New Roman"/>
          <w:sz w:val="24"/>
          <w:szCs w:val="24"/>
        </w:rPr>
        <w:t xml:space="preserve"> </w:t>
      </w:r>
      <w:r w:rsidRPr="0053511A">
        <w:rPr>
          <w:rFonts w:ascii="Times New Roman" w:hAnsi="Times New Roman" w:cs="Times New Roman"/>
          <w:sz w:val="24"/>
          <w:szCs w:val="24"/>
          <w:shd w:val="clear" w:color="auto" w:fill="FFFFFF"/>
        </w:rPr>
        <w:t xml:space="preserve">Undang-Undang Nomor 28 Tahun 2009 membatasi objek pajak dan retribusi daerah yang dipungut oleh pemerintah daerah antara </w:t>
      </w:r>
      <w:proofErr w:type="gramStart"/>
      <w:r w:rsidRPr="0053511A">
        <w:rPr>
          <w:rFonts w:ascii="Times New Roman" w:hAnsi="Times New Roman" w:cs="Times New Roman"/>
          <w:sz w:val="24"/>
          <w:szCs w:val="24"/>
          <w:shd w:val="clear" w:color="auto" w:fill="FFFFFF"/>
        </w:rPr>
        <w:t>lain</w:t>
      </w:r>
      <w:proofErr w:type="gramEnd"/>
      <w:r w:rsidRPr="0053511A">
        <w:rPr>
          <w:rFonts w:ascii="Times New Roman" w:hAnsi="Times New Roman" w:cs="Times New Roman"/>
          <w:sz w:val="24"/>
          <w:szCs w:val="24"/>
          <w:shd w:val="clear" w:color="auto" w:fill="FFFFFF"/>
        </w:rPr>
        <w:t xml:space="preserve"> </w:t>
      </w:r>
      <w:r w:rsidRPr="0053511A">
        <w:rPr>
          <w:rFonts w:ascii="Times New Roman" w:hAnsi="Times New Roman" w:cs="Times New Roman"/>
          <w:sz w:val="24"/>
          <w:szCs w:val="24"/>
          <w:shd w:val="clear" w:color="auto" w:fill="FFFFFF"/>
        </w:rPr>
        <w:lastRenderedPageBreak/>
        <w:t>pelimpahan pengelolaan Pajak Bumi dan Bangunan pada sektor Perdesaan dan Perkotaan.</w:t>
      </w:r>
      <w:r w:rsidRPr="0053511A">
        <w:rPr>
          <w:rFonts w:ascii="Times New Roman" w:hAnsi="Times New Roman" w:cs="Times New Roman"/>
          <w:sz w:val="24"/>
          <w:szCs w:val="24"/>
        </w:rPr>
        <w:t xml:space="preserve"> Mekanisme persentase bagi hasil Pajak </w:t>
      </w:r>
      <w:r w:rsidRPr="0053511A">
        <w:rPr>
          <w:rFonts w:ascii="Times New Roman" w:hAnsi="Times New Roman" w:cs="Times New Roman"/>
          <w:sz w:val="24"/>
          <w:szCs w:val="24"/>
          <w:shd w:val="clear" w:color="auto" w:fill="FFFFFF"/>
        </w:rPr>
        <w:t>B</w:t>
      </w:r>
      <w:r w:rsidRPr="0053511A">
        <w:rPr>
          <w:rFonts w:ascii="Times New Roman" w:hAnsi="Times New Roman" w:cs="Times New Roman"/>
          <w:sz w:val="24"/>
          <w:szCs w:val="24"/>
        </w:rPr>
        <w:t xml:space="preserve">umi dan </w:t>
      </w:r>
      <w:r w:rsidRPr="0053511A">
        <w:rPr>
          <w:rFonts w:ascii="Times New Roman" w:hAnsi="Times New Roman" w:cs="Times New Roman"/>
          <w:sz w:val="24"/>
          <w:szCs w:val="24"/>
          <w:shd w:val="clear" w:color="auto" w:fill="FFFFFF"/>
        </w:rPr>
        <w:t>B</w:t>
      </w:r>
      <w:r w:rsidRPr="0053511A">
        <w:rPr>
          <w:rFonts w:ascii="Times New Roman" w:hAnsi="Times New Roman" w:cs="Times New Roman"/>
          <w:sz w:val="24"/>
          <w:szCs w:val="24"/>
        </w:rPr>
        <w:t xml:space="preserve">angunan berdasarkan Undang-Undang Nomor 33 Tahun 2004 yaitu, penerimaan negara dari Pajak </w:t>
      </w:r>
      <w:r w:rsidRPr="0053511A">
        <w:rPr>
          <w:rFonts w:ascii="Times New Roman" w:hAnsi="Times New Roman" w:cs="Times New Roman"/>
          <w:sz w:val="24"/>
          <w:szCs w:val="24"/>
          <w:shd w:val="clear" w:color="auto" w:fill="FFFFFF"/>
        </w:rPr>
        <w:t>B</w:t>
      </w:r>
      <w:r w:rsidRPr="0053511A">
        <w:rPr>
          <w:rFonts w:ascii="Times New Roman" w:hAnsi="Times New Roman" w:cs="Times New Roman"/>
          <w:sz w:val="24"/>
          <w:szCs w:val="24"/>
        </w:rPr>
        <w:t xml:space="preserve">umi dan </w:t>
      </w:r>
      <w:r w:rsidRPr="0053511A">
        <w:rPr>
          <w:rFonts w:ascii="Times New Roman" w:hAnsi="Times New Roman" w:cs="Times New Roman"/>
          <w:sz w:val="24"/>
          <w:szCs w:val="24"/>
          <w:shd w:val="clear" w:color="auto" w:fill="FFFFFF"/>
        </w:rPr>
        <w:t>B</w:t>
      </w:r>
      <w:r w:rsidRPr="0053511A">
        <w:rPr>
          <w:rFonts w:ascii="Times New Roman" w:hAnsi="Times New Roman" w:cs="Times New Roman"/>
          <w:sz w:val="24"/>
          <w:szCs w:val="24"/>
        </w:rPr>
        <w:t xml:space="preserve">angunan dibagi dengan imbangan 10% untuk pemerintah pusat dan 90% untuk daerah. </w:t>
      </w:r>
      <w:r w:rsidRPr="0053511A">
        <w:rPr>
          <w:rFonts w:ascii="Times New Roman" w:eastAsia="Times New Roman" w:hAnsi="Times New Roman" w:cs="Times New Roman"/>
          <w:sz w:val="24"/>
          <w:szCs w:val="24"/>
          <w:lang w:eastAsia="id-ID"/>
        </w:rPr>
        <w:t>Dana bagi hasil Pajak Bumi dan Bangunan untuk daerah sebesar 90% dibagi dengan rincian sebagai berikut:</w:t>
      </w:r>
    </w:p>
    <w:p w:rsidR="0053511A" w:rsidRPr="0053511A" w:rsidRDefault="0053511A" w:rsidP="0053511A">
      <w:pPr>
        <w:pStyle w:val="ListParagraph"/>
        <w:numPr>
          <w:ilvl w:val="0"/>
          <w:numId w:val="19"/>
        </w:numPr>
        <w:spacing w:before="67" w:after="67"/>
        <w:jc w:val="both"/>
        <w:textAlignment w:val="baseline"/>
        <w:rPr>
          <w:rFonts w:ascii="Times New Roman" w:eastAsia="Times New Roman" w:hAnsi="Times New Roman" w:cs="Times New Roman"/>
          <w:sz w:val="24"/>
          <w:szCs w:val="24"/>
          <w:lang w:eastAsia="id-ID"/>
        </w:rPr>
      </w:pPr>
      <w:r w:rsidRPr="0053511A">
        <w:rPr>
          <w:rFonts w:ascii="Times New Roman" w:eastAsia="Times New Roman" w:hAnsi="Times New Roman" w:cs="Times New Roman"/>
          <w:sz w:val="24"/>
          <w:szCs w:val="24"/>
          <w:lang w:eastAsia="id-ID"/>
        </w:rPr>
        <w:lastRenderedPageBreak/>
        <w:t>16,2% untuk provinsi yang bersangkutan;</w:t>
      </w:r>
    </w:p>
    <w:p w:rsidR="0053511A" w:rsidRPr="0053511A" w:rsidRDefault="0053511A" w:rsidP="0053511A">
      <w:pPr>
        <w:pStyle w:val="ListParagraph"/>
        <w:numPr>
          <w:ilvl w:val="0"/>
          <w:numId w:val="19"/>
        </w:numPr>
        <w:spacing w:before="67" w:after="67"/>
        <w:jc w:val="both"/>
        <w:textAlignment w:val="baseline"/>
        <w:rPr>
          <w:rFonts w:ascii="Times New Roman" w:eastAsia="Times New Roman" w:hAnsi="Times New Roman" w:cs="Times New Roman"/>
          <w:sz w:val="24"/>
          <w:szCs w:val="24"/>
          <w:lang w:eastAsia="id-ID"/>
        </w:rPr>
      </w:pPr>
      <w:r w:rsidRPr="0053511A">
        <w:rPr>
          <w:rFonts w:ascii="Times New Roman" w:eastAsia="Times New Roman" w:hAnsi="Times New Roman" w:cs="Times New Roman"/>
          <w:sz w:val="24"/>
          <w:szCs w:val="24"/>
          <w:lang w:eastAsia="id-ID"/>
        </w:rPr>
        <w:t xml:space="preserve">64,8% untuk kabupaten atau kota yang bersangkutan; </w:t>
      </w:r>
    </w:p>
    <w:p w:rsidR="0053511A" w:rsidRPr="0053511A" w:rsidRDefault="0053511A" w:rsidP="0053511A">
      <w:pPr>
        <w:pStyle w:val="ListParagraph"/>
        <w:numPr>
          <w:ilvl w:val="0"/>
          <w:numId w:val="19"/>
        </w:numPr>
        <w:spacing w:before="67" w:after="67"/>
        <w:jc w:val="both"/>
        <w:textAlignment w:val="baseline"/>
        <w:rPr>
          <w:rFonts w:ascii="Times New Roman" w:eastAsia="Times New Roman" w:hAnsi="Times New Roman" w:cs="Times New Roman"/>
          <w:sz w:val="24"/>
          <w:szCs w:val="24"/>
          <w:lang w:eastAsia="id-ID"/>
        </w:rPr>
      </w:pPr>
      <w:r w:rsidRPr="0053511A">
        <w:rPr>
          <w:rFonts w:ascii="Times New Roman" w:eastAsia="Times New Roman" w:hAnsi="Times New Roman" w:cs="Times New Roman"/>
          <w:sz w:val="24"/>
          <w:szCs w:val="24"/>
          <w:lang w:eastAsia="id-ID"/>
        </w:rPr>
        <w:t>9% untuk biaya pemungutan.</w:t>
      </w:r>
    </w:p>
    <w:p w:rsidR="0053511A" w:rsidRPr="0053511A" w:rsidRDefault="0053511A" w:rsidP="0053511A">
      <w:pPr>
        <w:jc w:val="both"/>
        <w:textAlignment w:val="baseline"/>
        <w:rPr>
          <w:rFonts w:ascii="Times New Roman" w:hAnsi="Times New Roman" w:cs="Times New Roman"/>
          <w:b/>
          <w:sz w:val="24"/>
          <w:szCs w:val="24"/>
        </w:rPr>
      </w:pPr>
    </w:p>
    <w:p w:rsidR="0053511A" w:rsidRPr="0053511A" w:rsidRDefault="0053511A" w:rsidP="0053511A">
      <w:pPr>
        <w:jc w:val="both"/>
        <w:textAlignment w:val="baseline"/>
        <w:rPr>
          <w:rFonts w:ascii="Times New Roman" w:eastAsia="Times New Roman" w:hAnsi="Times New Roman" w:cs="Times New Roman"/>
          <w:sz w:val="24"/>
          <w:szCs w:val="24"/>
          <w:lang w:eastAsia="id-ID"/>
        </w:rPr>
      </w:pPr>
      <w:r w:rsidRPr="0053511A">
        <w:rPr>
          <w:rFonts w:ascii="Times New Roman" w:eastAsia="Times New Roman" w:hAnsi="Times New Roman" w:cs="Times New Roman"/>
          <w:sz w:val="24"/>
          <w:szCs w:val="24"/>
          <w:lang w:eastAsia="id-ID"/>
        </w:rPr>
        <w:t xml:space="preserve">Bagian pemerintah sebesar 10% dialokasikan kepada seluruh kabupaten atau </w:t>
      </w:r>
      <w:proofErr w:type="gramStart"/>
      <w:r w:rsidRPr="0053511A">
        <w:rPr>
          <w:rFonts w:ascii="Times New Roman" w:eastAsia="Times New Roman" w:hAnsi="Times New Roman" w:cs="Times New Roman"/>
          <w:sz w:val="24"/>
          <w:szCs w:val="24"/>
          <w:lang w:eastAsia="id-ID"/>
        </w:rPr>
        <w:t>kota</w:t>
      </w:r>
      <w:proofErr w:type="gramEnd"/>
      <w:r w:rsidRPr="0053511A">
        <w:rPr>
          <w:rFonts w:ascii="Times New Roman" w:eastAsia="Times New Roman" w:hAnsi="Times New Roman" w:cs="Times New Roman"/>
          <w:sz w:val="24"/>
          <w:szCs w:val="24"/>
          <w:lang w:eastAsia="id-ID"/>
        </w:rPr>
        <w:t xml:space="preserve">. Alokasi untuk kabupaten atau </w:t>
      </w:r>
      <w:proofErr w:type="gramStart"/>
      <w:r w:rsidRPr="0053511A">
        <w:rPr>
          <w:rFonts w:ascii="Times New Roman" w:eastAsia="Times New Roman" w:hAnsi="Times New Roman" w:cs="Times New Roman"/>
          <w:sz w:val="24"/>
          <w:szCs w:val="24"/>
          <w:lang w:eastAsia="id-ID"/>
        </w:rPr>
        <w:t>kota</w:t>
      </w:r>
      <w:proofErr w:type="gramEnd"/>
      <w:r w:rsidRPr="0053511A">
        <w:rPr>
          <w:rFonts w:ascii="Times New Roman" w:eastAsia="Times New Roman" w:hAnsi="Times New Roman" w:cs="Times New Roman"/>
          <w:sz w:val="24"/>
          <w:szCs w:val="24"/>
          <w:lang w:eastAsia="id-ID"/>
        </w:rPr>
        <w:t xml:space="preserve"> dibagi dengan rincian sebagai berikut:</w:t>
      </w:r>
    </w:p>
    <w:p w:rsidR="0053511A" w:rsidRPr="0053511A" w:rsidRDefault="0053511A" w:rsidP="0053511A">
      <w:pPr>
        <w:pStyle w:val="ListParagraph"/>
        <w:numPr>
          <w:ilvl w:val="0"/>
          <w:numId w:val="20"/>
        </w:numPr>
        <w:spacing w:before="67" w:after="201"/>
        <w:jc w:val="both"/>
        <w:textAlignment w:val="baseline"/>
        <w:rPr>
          <w:rFonts w:ascii="Times New Roman" w:eastAsia="Times New Roman" w:hAnsi="Times New Roman" w:cs="Times New Roman"/>
          <w:sz w:val="24"/>
          <w:szCs w:val="24"/>
          <w:lang w:eastAsia="id-ID"/>
        </w:rPr>
      </w:pPr>
      <w:r w:rsidRPr="0053511A">
        <w:rPr>
          <w:rFonts w:ascii="Times New Roman" w:eastAsia="Times New Roman" w:hAnsi="Times New Roman" w:cs="Times New Roman"/>
          <w:sz w:val="24"/>
          <w:szCs w:val="24"/>
          <w:lang w:eastAsia="id-ID"/>
        </w:rPr>
        <w:t xml:space="preserve">6,5% dibagikan secara merata kepada seluruh kabupaten atau kota </w:t>
      </w:r>
    </w:p>
    <w:p w:rsidR="0053511A" w:rsidRPr="0053511A" w:rsidRDefault="0053511A" w:rsidP="0053511A">
      <w:pPr>
        <w:pStyle w:val="ListParagraph"/>
        <w:numPr>
          <w:ilvl w:val="0"/>
          <w:numId w:val="20"/>
        </w:numPr>
        <w:spacing w:before="67" w:after="201"/>
        <w:jc w:val="both"/>
        <w:textAlignment w:val="baseline"/>
        <w:rPr>
          <w:rFonts w:ascii="Times New Roman" w:eastAsia="Times New Roman" w:hAnsi="Times New Roman" w:cs="Times New Roman"/>
          <w:sz w:val="24"/>
          <w:szCs w:val="24"/>
          <w:lang w:eastAsia="id-ID"/>
        </w:rPr>
      </w:pPr>
      <w:r w:rsidRPr="0053511A">
        <w:rPr>
          <w:rFonts w:ascii="Times New Roman" w:eastAsia="Times New Roman" w:hAnsi="Times New Roman" w:cs="Times New Roman"/>
          <w:sz w:val="24"/>
          <w:szCs w:val="24"/>
          <w:lang w:eastAsia="id-ID"/>
        </w:rPr>
        <w:t>3</w:t>
      </w:r>
      <w:proofErr w:type="gramStart"/>
      <w:r w:rsidRPr="0053511A">
        <w:rPr>
          <w:rFonts w:ascii="Times New Roman" w:eastAsia="Times New Roman" w:hAnsi="Times New Roman" w:cs="Times New Roman"/>
          <w:sz w:val="24"/>
          <w:szCs w:val="24"/>
          <w:lang w:eastAsia="id-ID"/>
        </w:rPr>
        <w:t>,5</w:t>
      </w:r>
      <w:proofErr w:type="gramEnd"/>
      <w:r w:rsidRPr="0053511A">
        <w:rPr>
          <w:rFonts w:ascii="Times New Roman" w:eastAsia="Times New Roman" w:hAnsi="Times New Roman" w:cs="Times New Roman"/>
          <w:sz w:val="24"/>
          <w:szCs w:val="24"/>
          <w:lang w:eastAsia="id-ID"/>
        </w:rPr>
        <w:t>% dibagikan kepada kabupaten atau kota yang realisasi penerimaan Pajak Bumi dan Bangunan sektor Perdesaan dan Perkotaan pada tahun anggaran sebelumnya mencapai atau melampaui rencana penerimaan yang ditetapkan.</w:t>
      </w:r>
    </w:p>
    <w:p w:rsidR="0053511A" w:rsidRPr="0053511A" w:rsidRDefault="0053511A" w:rsidP="0053511A">
      <w:pPr>
        <w:pStyle w:val="ListParagraph"/>
        <w:ind w:left="0"/>
        <w:jc w:val="both"/>
        <w:textAlignment w:val="baseline"/>
        <w:rPr>
          <w:rFonts w:ascii="Times New Roman" w:eastAsia="Times New Roman" w:hAnsi="Times New Roman" w:cs="Times New Roman"/>
          <w:sz w:val="24"/>
          <w:szCs w:val="24"/>
          <w:lang w:eastAsia="id-ID"/>
        </w:rPr>
      </w:pPr>
      <w:r w:rsidRPr="0053511A">
        <w:rPr>
          <w:rFonts w:ascii="Times New Roman" w:hAnsi="Times New Roman" w:cs="Times New Roman"/>
          <w:sz w:val="24"/>
          <w:szCs w:val="24"/>
        </w:rPr>
        <w:tab/>
        <w:t xml:space="preserve">Peralihan Pajak Bumi dan Bangunan diawali tahapan sosialisasi yang dilaksanakan secara bertahap oleh Direktorat Jenderal Perimbangan Keuangan Kementerian Keuangan diseluruh kabupaten atau kota di Indonesia, dimulai tahun 2011 pada 160 kabupaten atau kota, tahun 2012 pelaksanaan sosialisasi pada 150 kabupaten atau kota sedangkan sisanya akan dilaksanakan pada tahun 2013. Tahapan selanjutnya yakni penyerahan pengelolaan kepada 123 daerah dari 492 </w:t>
      </w:r>
      <w:r w:rsidRPr="0053511A">
        <w:rPr>
          <w:rFonts w:ascii="Times New Roman" w:hAnsi="Times New Roman" w:cs="Times New Roman"/>
          <w:sz w:val="24"/>
          <w:szCs w:val="24"/>
        </w:rPr>
        <w:lastRenderedPageBreak/>
        <w:t>daerah yang berhak memungut Pajak Bumi dan Bangunan pada tahun 2013 dan untuk 369 daerah akan dilaksanakan pada tahun 2014. Tata cara peralihan Pajak Bumi dan Bangunan sebagai pajak daerah telah diatur dalam Peraturan Bersama Menteri Keuangan dan Menteri Dalam Negeri Nomor 213/PMK.07/2010 dan Nomor 58 Tahun 2010 Tentang Tahapan Persiapan Peralihan Pajak Bumi dan Bangunan sebagai Pajak Daerah.</w:t>
      </w:r>
    </w:p>
    <w:p w:rsidR="0053511A" w:rsidRPr="0053511A" w:rsidRDefault="0053511A" w:rsidP="0053511A">
      <w:pPr>
        <w:jc w:val="both"/>
        <w:textAlignment w:val="baseline"/>
        <w:rPr>
          <w:rFonts w:ascii="Times New Roman" w:hAnsi="Times New Roman" w:cs="Times New Roman"/>
          <w:sz w:val="24"/>
          <w:szCs w:val="24"/>
        </w:rPr>
      </w:pPr>
      <w:r w:rsidRPr="0053511A">
        <w:rPr>
          <w:rFonts w:ascii="Times New Roman" w:hAnsi="Times New Roman" w:cs="Times New Roman"/>
          <w:sz w:val="24"/>
          <w:szCs w:val="24"/>
        </w:rPr>
        <w:tab/>
      </w:r>
      <w:r w:rsidRPr="0053511A">
        <w:rPr>
          <w:rFonts w:ascii="Times New Roman" w:eastAsia="Times New Roman" w:hAnsi="Times New Roman" w:cs="Times New Roman"/>
          <w:sz w:val="24"/>
          <w:szCs w:val="24"/>
          <w:lang w:eastAsia="id-ID"/>
        </w:rPr>
        <w:t xml:space="preserve">Dengan peralihan ini maka kegiatan proses pendataan, penilaian, penetapan, pengadministrasian, penagihan, keberatan, pengurangan serta pelayanan Pajak Bumi dan Bangunan </w:t>
      </w:r>
      <w:proofErr w:type="gramStart"/>
      <w:r w:rsidRPr="0053511A">
        <w:rPr>
          <w:rFonts w:ascii="Times New Roman" w:eastAsia="Times New Roman" w:hAnsi="Times New Roman" w:cs="Times New Roman"/>
          <w:sz w:val="24"/>
          <w:szCs w:val="24"/>
          <w:lang w:eastAsia="id-ID"/>
        </w:rPr>
        <w:t>akan</w:t>
      </w:r>
      <w:proofErr w:type="gramEnd"/>
      <w:r w:rsidRPr="0053511A">
        <w:rPr>
          <w:rFonts w:ascii="Times New Roman" w:eastAsia="Times New Roman" w:hAnsi="Times New Roman" w:cs="Times New Roman"/>
          <w:sz w:val="24"/>
          <w:szCs w:val="24"/>
          <w:lang w:eastAsia="id-ID"/>
        </w:rPr>
        <w:t xml:space="preserve"> diselenggarakan oleh pemerintah daerah.</w:t>
      </w:r>
      <w:r w:rsidRPr="0053511A">
        <w:rPr>
          <w:rFonts w:ascii="Times New Roman" w:hAnsi="Times New Roman" w:cs="Times New Roman"/>
          <w:sz w:val="24"/>
          <w:szCs w:val="24"/>
        </w:rPr>
        <w:t xml:space="preserve"> Pemerintah Kota Palembang dalam menerima peralihan pengelolaan atas </w:t>
      </w:r>
    </w:p>
    <w:p w:rsidR="0053511A" w:rsidRDefault="0053511A" w:rsidP="0053511A">
      <w:pPr>
        <w:jc w:val="both"/>
        <w:textAlignment w:val="baseline"/>
        <w:rPr>
          <w:rFonts w:ascii="Times New Roman" w:hAnsi="Times New Roman" w:cs="Times New Roman"/>
          <w:sz w:val="24"/>
          <w:szCs w:val="24"/>
          <w:shd w:val="clear" w:color="auto" w:fill="FFFFFF"/>
        </w:rPr>
      </w:pPr>
      <w:r w:rsidRPr="0053511A">
        <w:rPr>
          <w:rFonts w:ascii="Times New Roman" w:hAnsi="Times New Roman" w:cs="Times New Roman"/>
          <w:sz w:val="24"/>
          <w:szCs w:val="24"/>
        </w:rPr>
        <w:t xml:space="preserve">Bea Perolehan Hak Atas Tanah dan Bangunan pada tanggal 1 Januari 2011 sedangkan untuk Pajak Bumi dan Bangunan pada tanggal 1 Januari 2012 yang dilaksanakan pada Dinas Pendapatan Daerah Kota Palembang sesuai Peraturan Daerah Nomor 3 Tahun 2011 Tentang Pajak Bumi dan Bangunan Perkotaan. </w:t>
      </w:r>
      <w:r w:rsidRPr="0053511A">
        <w:rPr>
          <w:rFonts w:ascii="Times New Roman" w:hAnsi="Times New Roman" w:cs="Times New Roman"/>
          <w:sz w:val="24"/>
          <w:szCs w:val="24"/>
          <w:shd w:val="clear" w:color="auto" w:fill="FFFFFF"/>
        </w:rPr>
        <w:t>Jika dilihat dari proses pemungutannya, pemerintah daerah telah terlibat aktif seperti pelaksanaan penyampaian Surat Pemberitahuan Pajak Terutang kepada Wajib Pajak, serta pelaksanaan penagihan. Berikut ini tabel target dan realisasi penerimaan Pajak Bumi dan Bangunan pada tahun 2011, 2012, 2013 dan 2014:</w:t>
      </w:r>
    </w:p>
    <w:p w:rsidR="0053511A" w:rsidRDefault="0053511A" w:rsidP="0053511A">
      <w:pPr>
        <w:jc w:val="both"/>
        <w:textAlignment w:val="baseline"/>
        <w:rPr>
          <w:rFonts w:ascii="Times New Roman" w:hAnsi="Times New Roman" w:cs="Times New Roman"/>
          <w:sz w:val="24"/>
          <w:szCs w:val="24"/>
        </w:rPr>
        <w:sectPr w:rsidR="0053511A" w:rsidSect="006C5FE9">
          <w:type w:val="continuous"/>
          <w:pgSz w:w="11907" w:h="16840" w:code="9"/>
          <w:pgMar w:top="1418" w:right="1418" w:bottom="1418" w:left="1701" w:header="851" w:footer="737" w:gutter="0"/>
          <w:cols w:num="2" w:space="708"/>
          <w:docGrid w:linePitch="360"/>
        </w:sectPr>
      </w:pPr>
    </w:p>
    <w:p w:rsidR="00510D4A" w:rsidRDefault="00510D4A" w:rsidP="0053511A">
      <w:pPr>
        <w:jc w:val="center"/>
        <w:textAlignment w:val="baseline"/>
        <w:rPr>
          <w:rFonts w:ascii="Times New Roman" w:hAnsi="Times New Roman" w:cs="Times New Roman"/>
          <w:sz w:val="24"/>
          <w:szCs w:val="24"/>
        </w:rPr>
      </w:pPr>
    </w:p>
    <w:p w:rsidR="00510D4A" w:rsidRDefault="00510D4A" w:rsidP="0053511A">
      <w:pPr>
        <w:jc w:val="center"/>
        <w:textAlignment w:val="baseline"/>
        <w:rPr>
          <w:rFonts w:ascii="Times New Roman" w:hAnsi="Times New Roman" w:cs="Times New Roman"/>
          <w:sz w:val="24"/>
          <w:szCs w:val="24"/>
        </w:rPr>
      </w:pPr>
    </w:p>
    <w:p w:rsidR="00510D4A" w:rsidRDefault="00510D4A" w:rsidP="0053511A">
      <w:pPr>
        <w:jc w:val="center"/>
        <w:textAlignment w:val="baseline"/>
        <w:rPr>
          <w:rFonts w:ascii="Times New Roman" w:hAnsi="Times New Roman" w:cs="Times New Roman"/>
          <w:sz w:val="24"/>
          <w:szCs w:val="24"/>
        </w:rPr>
      </w:pPr>
    </w:p>
    <w:p w:rsidR="0053511A" w:rsidRPr="0053511A" w:rsidRDefault="0053511A" w:rsidP="00510D4A">
      <w:pPr>
        <w:jc w:val="center"/>
        <w:textAlignment w:val="baseline"/>
        <w:rPr>
          <w:rFonts w:ascii="Times New Roman" w:hAnsi="Times New Roman" w:cs="Times New Roman"/>
          <w:sz w:val="24"/>
          <w:szCs w:val="24"/>
        </w:rPr>
      </w:pPr>
      <w:proofErr w:type="gramStart"/>
      <w:r>
        <w:rPr>
          <w:rFonts w:ascii="Times New Roman" w:hAnsi="Times New Roman" w:cs="Times New Roman"/>
          <w:sz w:val="24"/>
          <w:szCs w:val="24"/>
        </w:rPr>
        <w:lastRenderedPageBreak/>
        <w:t>Tabel 1</w:t>
      </w:r>
      <w:r w:rsidR="00510D4A">
        <w:rPr>
          <w:rFonts w:ascii="Times New Roman" w:hAnsi="Times New Roman" w:cs="Times New Roman"/>
          <w:sz w:val="24"/>
          <w:szCs w:val="24"/>
        </w:rPr>
        <w:t>.</w:t>
      </w:r>
      <w:proofErr w:type="gramEnd"/>
      <w:r w:rsidR="00510D4A">
        <w:rPr>
          <w:rFonts w:ascii="Times New Roman" w:hAnsi="Times New Roman" w:cs="Times New Roman"/>
          <w:sz w:val="24"/>
          <w:szCs w:val="24"/>
        </w:rPr>
        <w:t xml:space="preserve"> </w:t>
      </w:r>
      <w:r>
        <w:rPr>
          <w:rFonts w:ascii="Times New Roman" w:hAnsi="Times New Roman" w:cs="Times New Roman"/>
          <w:sz w:val="24"/>
          <w:szCs w:val="24"/>
        </w:rPr>
        <w:t>Target dan Realisasi Penerimaan PBB</w:t>
      </w:r>
    </w:p>
    <w:tbl>
      <w:tblPr>
        <w:tblStyle w:val="TableGrid"/>
        <w:tblpPr w:leftFromText="180" w:rightFromText="180" w:vertAnchor="text" w:tblpX="167" w:tblpY="1"/>
        <w:tblOverlap w:val="never"/>
        <w:tblW w:w="8939" w:type="dxa"/>
        <w:tblLayout w:type="fixed"/>
        <w:tblLook w:val="04A0" w:firstRow="1" w:lastRow="0" w:firstColumn="1" w:lastColumn="0" w:noHBand="0" w:noVBand="1"/>
      </w:tblPr>
      <w:tblGrid>
        <w:gridCol w:w="950"/>
        <w:gridCol w:w="2177"/>
        <w:gridCol w:w="3685"/>
        <w:gridCol w:w="2127"/>
      </w:tblGrid>
      <w:tr w:rsidR="0053511A" w:rsidRPr="00A742AB" w:rsidTr="0053511A">
        <w:trPr>
          <w:trHeight w:val="241"/>
        </w:trPr>
        <w:tc>
          <w:tcPr>
            <w:tcW w:w="950" w:type="dxa"/>
            <w:tcBorders>
              <w:bottom w:val="single" w:sz="4" w:space="0" w:color="auto"/>
            </w:tcBorders>
          </w:tcPr>
          <w:p w:rsidR="0053511A" w:rsidRPr="00A742AB" w:rsidRDefault="0053511A" w:rsidP="0030020D">
            <w:pPr>
              <w:jc w:val="center"/>
              <w:textAlignment w:val="baseline"/>
              <w:rPr>
                <w:rFonts w:cs="Times New Roman"/>
                <w:szCs w:val="24"/>
                <w:shd w:val="clear" w:color="auto" w:fill="FFFFFF"/>
              </w:rPr>
            </w:pPr>
            <w:r w:rsidRPr="00A742AB">
              <w:rPr>
                <w:rFonts w:cs="Times New Roman"/>
                <w:szCs w:val="24"/>
                <w:shd w:val="clear" w:color="auto" w:fill="FFFFFF"/>
              </w:rPr>
              <w:t>Tahun</w:t>
            </w:r>
          </w:p>
        </w:tc>
        <w:tc>
          <w:tcPr>
            <w:tcW w:w="2177" w:type="dxa"/>
            <w:tcBorders>
              <w:bottom w:val="single" w:sz="4" w:space="0" w:color="auto"/>
              <w:right w:val="single" w:sz="4" w:space="0" w:color="auto"/>
            </w:tcBorders>
          </w:tcPr>
          <w:p w:rsidR="0053511A" w:rsidRPr="00A742AB" w:rsidRDefault="0053511A" w:rsidP="0030020D">
            <w:pPr>
              <w:jc w:val="center"/>
              <w:textAlignment w:val="baseline"/>
              <w:rPr>
                <w:rFonts w:cs="Times New Roman"/>
                <w:szCs w:val="24"/>
                <w:shd w:val="clear" w:color="auto" w:fill="FFFFFF"/>
              </w:rPr>
            </w:pPr>
            <w:r w:rsidRPr="00A742AB">
              <w:rPr>
                <w:rFonts w:cs="Times New Roman"/>
                <w:szCs w:val="24"/>
                <w:shd w:val="clear" w:color="auto" w:fill="FFFFFF"/>
              </w:rPr>
              <w:t>Target (Rp)</w:t>
            </w:r>
          </w:p>
        </w:tc>
        <w:tc>
          <w:tcPr>
            <w:tcW w:w="3685" w:type="dxa"/>
            <w:tcBorders>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szCs w:val="24"/>
                <w:shd w:val="clear" w:color="auto" w:fill="FFFFFF"/>
              </w:rPr>
            </w:pPr>
            <w:r w:rsidRPr="00A742AB">
              <w:rPr>
                <w:rFonts w:cs="Times New Roman"/>
                <w:szCs w:val="24"/>
                <w:shd w:val="clear" w:color="auto" w:fill="FFFFFF"/>
              </w:rPr>
              <w:t>Realisasi (Rp)</w:t>
            </w:r>
          </w:p>
          <w:p w:rsidR="0053511A" w:rsidRPr="00A742AB" w:rsidRDefault="0053511A" w:rsidP="0030020D">
            <w:pPr>
              <w:jc w:val="center"/>
              <w:textAlignment w:val="baseline"/>
              <w:rPr>
                <w:rFonts w:cs="Times New Roman"/>
                <w:szCs w:val="24"/>
                <w:shd w:val="clear" w:color="auto" w:fill="FFFFFF"/>
              </w:rPr>
            </w:pPr>
          </w:p>
        </w:tc>
        <w:tc>
          <w:tcPr>
            <w:tcW w:w="2127" w:type="dxa"/>
            <w:tcBorders>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szCs w:val="24"/>
                <w:shd w:val="clear" w:color="auto" w:fill="FFFFFF"/>
              </w:rPr>
            </w:pPr>
            <w:r w:rsidRPr="00A742AB">
              <w:rPr>
                <w:rFonts w:cs="Times New Roman"/>
                <w:szCs w:val="24"/>
                <w:shd w:val="clear" w:color="auto" w:fill="FFFFFF"/>
              </w:rPr>
              <w:t>Pencapaian %</w:t>
            </w:r>
          </w:p>
        </w:tc>
      </w:tr>
      <w:tr w:rsidR="0053511A" w:rsidRPr="00A742AB" w:rsidTr="0053511A">
        <w:trPr>
          <w:trHeight w:val="246"/>
        </w:trPr>
        <w:tc>
          <w:tcPr>
            <w:tcW w:w="950" w:type="dxa"/>
            <w:tcBorders>
              <w:top w:val="single" w:sz="4" w:space="0" w:color="auto"/>
              <w:bottom w:val="single" w:sz="4" w:space="0" w:color="auto"/>
            </w:tcBorders>
          </w:tcPr>
          <w:p w:rsidR="0053511A" w:rsidRPr="00A742AB" w:rsidRDefault="0053511A" w:rsidP="0030020D">
            <w:pPr>
              <w:jc w:val="center"/>
              <w:rPr>
                <w:rFonts w:cs="Times New Roman"/>
              </w:rPr>
            </w:pPr>
            <w:r w:rsidRPr="00A742AB">
              <w:rPr>
                <w:rFonts w:cs="Times New Roman"/>
              </w:rPr>
              <w:t>2011</w:t>
            </w:r>
          </w:p>
        </w:tc>
        <w:tc>
          <w:tcPr>
            <w:tcW w:w="2177" w:type="dxa"/>
            <w:tcBorders>
              <w:top w:val="single" w:sz="4" w:space="0" w:color="auto"/>
              <w:bottom w:val="single" w:sz="4" w:space="0" w:color="auto"/>
              <w:right w:val="single" w:sz="4" w:space="0" w:color="auto"/>
            </w:tcBorders>
          </w:tcPr>
          <w:p w:rsidR="0053511A" w:rsidRPr="00A742AB" w:rsidRDefault="0053511A" w:rsidP="0030020D">
            <w:pPr>
              <w:jc w:val="center"/>
              <w:rPr>
                <w:rFonts w:cs="Times New Roman"/>
              </w:rPr>
            </w:pPr>
            <w:r w:rsidRPr="00A742AB">
              <w:rPr>
                <w:rFonts w:cs="Times New Roman"/>
              </w:rPr>
              <w:t>Rp.53.312.315.152</w:t>
            </w:r>
          </w:p>
        </w:tc>
        <w:tc>
          <w:tcPr>
            <w:tcW w:w="3685"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szCs w:val="24"/>
              </w:rPr>
            </w:pPr>
            <w:r w:rsidRPr="00A742AB">
              <w:rPr>
                <w:rFonts w:cs="Times New Roman"/>
              </w:rPr>
              <w:t>Rp.40.268.647.909</w:t>
            </w:r>
          </w:p>
        </w:tc>
        <w:tc>
          <w:tcPr>
            <w:tcW w:w="2127"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rPr>
            </w:pPr>
            <w:r w:rsidRPr="00A742AB">
              <w:rPr>
                <w:rFonts w:cs="Times New Roman"/>
              </w:rPr>
              <w:t>75,53%</w:t>
            </w:r>
          </w:p>
        </w:tc>
      </w:tr>
      <w:tr w:rsidR="0053511A" w:rsidRPr="00A742AB" w:rsidTr="0053511A">
        <w:trPr>
          <w:trHeight w:val="257"/>
        </w:trPr>
        <w:tc>
          <w:tcPr>
            <w:tcW w:w="950" w:type="dxa"/>
            <w:tcBorders>
              <w:top w:val="single" w:sz="4" w:space="0" w:color="auto"/>
              <w:bottom w:val="single" w:sz="4" w:space="0" w:color="auto"/>
            </w:tcBorders>
          </w:tcPr>
          <w:p w:rsidR="0053511A" w:rsidRPr="00A742AB" w:rsidRDefault="0053511A" w:rsidP="0030020D">
            <w:pPr>
              <w:jc w:val="center"/>
              <w:rPr>
                <w:rFonts w:cs="Times New Roman"/>
              </w:rPr>
            </w:pPr>
            <w:r w:rsidRPr="00A742AB">
              <w:rPr>
                <w:rFonts w:cs="Times New Roman"/>
              </w:rPr>
              <w:t>2012</w:t>
            </w:r>
          </w:p>
        </w:tc>
        <w:tc>
          <w:tcPr>
            <w:tcW w:w="2177" w:type="dxa"/>
            <w:tcBorders>
              <w:top w:val="single" w:sz="4" w:space="0" w:color="auto"/>
              <w:bottom w:val="single" w:sz="4" w:space="0" w:color="auto"/>
              <w:right w:val="single" w:sz="4" w:space="0" w:color="auto"/>
            </w:tcBorders>
          </w:tcPr>
          <w:p w:rsidR="0053511A" w:rsidRPr="00A742AB" w:rsidRDefault="0053511A" w:rsidP="0030020D">
            <w:pPr>
              <w:jc w:val="center"/>
              <w:rPr>
                <w:rFonts w:cs="Times New Roman"/>
              </w:rPr>
            </w:pPr>
            <w:r w:rsidRPr="00A742AB">
              <w:rPr>
                <w:rFonts w:cs="Times New Roman"/>
              </w:rPr>
              <w:t>Rp.83.562.750.000</w:t>
            </w:r>
          </w:p>
        </w:tc>
        <w:tc>
          <w:tcPr>
            <w:tcW w:w="3685"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szCs w:val="24"/>
              </w:rPr>
            </w:pPr>
            <w:r w:rsidRPr="00A742AB">
              <w:rPr>
                <w:rFonts w:cs="Times New Roman"/>
              </w:rPr>
              <w:t>Rp.76.134.848.215</w:t>
            </w:r>
          </w:p>
        </w:tc>
        <w:tc>
          <w:tcPr>
            <w:tcW w:w="2127"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rPr>
            </w:pPr>
            <w:r w:rsidRPr="00A742AB">
              <w:rPr>
                <w:rFonts w:cs="Times New Roman"/>
              </w:rPr>
              <w:t>91,11%</w:t>
            </w:r>
          </w:p>
        </w:tc>
      </w:tr>
      <w:tr w:rsidR="0053511A" w:rsidRPr="00A742AB" w:rsidTr="0053511A">
        <w:trPr>
          <w:trHeight w:val="257"/>
        </w:trPr>
        <w:tc>
          <w:tcPr>
            <w:tcW w:w="950" w:type="dxa"/>
            <w:tcBorders>
              <w:top w:val="single" w:sz="4" w:space="0" w:color="auto"/>
              <w:bottom w:val="single" w:sz="4" w:space="0" w:color="auto"/>
            </w:tcBorders>
          </w:tcPr>
          <w:p w:rsidR="0053511A" w:rsidRPr="00A742AB" w:rsidRDefault="0053511A" w:rsidP="0030020D">
            <w:pPr>
              <w:jc w:val="center"/>
              <w:rPr>
                <w:rFonts w:cs="Times New Roman"/>
              </w:rPr>
            </w:pPr>
            <w:r w:rsidRPr="00A742AB">
              <w:rPr>
                <w:rFonts w:cs="Times New Roman"/>
              </w:rPr>
              <w:t>2013</w:t>
            </w:r>
          </w:p>
        </w:tc>
        <w:tc>
          <w:tcPr>
            <w:tcW w:w="2177" w:type="dxa"/>
            <w:tcBorders>
              <w:top w:val="single" w:sz="4" w:space="0" w:color="auto"/>
              <w:bottom w:val="single" w:sz="4" w:space="0" w:color="auto"/>
              <w:right w:val="single" w:sz="4" w:space="0" w:color="auto"/>
            </w:tcBorders>
          </w:tcPr>
          <w:p w:rsidR="0053511A" w:rsidRPr="00A742AB" w:rsidRDefault="0053511A" w:rsidP="0030020D">
            <w:pPr>
              <w:jc w:val="center"/>
              <w:rPr>
                <w:rFonts w:cs="Times New Roman"/>
              </w:rPr>
            </w:pPr>
            <w:r w:rsidRPr="00A742AB">
              <w:rPr>
                <w:rFonts w:cs="Times New Roman"/>
              </w:rPr>
              <w:t>Rp.83.562.750.000</w:t>
            </w:r>
          </w:p>
        </w:tc>
        <w:tc>
          <w:tcPr>
            <w:tcW w:w="3685"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szCs w:val="24"/>
              </w:rPr>
            </w:pPr>
            <w:r w:rsidRPr="00A742AB">
              <w:rPr>
                <w:rFonts w:cs="Times New Roman"/>
              </w:rPr>
              <w:t>Rp.79.673.835.193</w:t>
            </w:r>
          </w:p>
        </w:tc>
        <w:tc>
          <w:tcPr>
            <w:tcW w:w="2127"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rPr>
            </w:pPr>
            <w:r w:rsidRPr="00A742AB">
              <w:rPr>
                <w:rFonts w:cs="Times New Roman"/>
              </w:rPr>
              <w:t>95,35%</w:t>
            </w:r>
          </w:p>
        </w:tc>
      </w:tr>
      <w:tr w:rsidR="0053511A" w:rsidRPr="00A742AB" w:rsidTr="0053511A">
        <w:trPr>
          <w:trHeight w:val="257"/>
        </w:trPr>
        <w:tc>
          <w:tcPr>
            <w:tcW w:w="950" w:type="dxa"/>
            <w:tcBorders>
              <w:top w:val="single" w:sz="4" w:space="0" w:color="auto"/>
              <w:bottom w:val="single" w:sz="4" w:space="0" w:color="auto"/>
            </w:tcBorders>
          </w:tcPr>
          <w:p w:rsidR="0053511A" w:rsidRPr="00A742AB" w:rsidRDefault="0053511A" w:rsidP="0030020D">
            <w:pPr>
              <w:jc w:val="center"/>
              <w:rPr>
                <w:rFonts w:cs="Times New Roman"/>
              </w:rPr>
            </w:pPr>
            <w:r w:rsidRPr="00A742AB">
              <w:rPr>
                <w:rFonts w:cs="Times New Roman"/>
              </w:rPr>
              <w:t>2014</w:t>
            </w:r>
          </w:p>
        </w:tc>
        <w:tc>
          <w:tcPr>
            <w:tcW w:w="2177" w:type="dxa"/>
            <w:tcBorders>
              <w:top w:val="single" w:sz="4" w:space="0" w:color="auto"/>
              <w:bottom w:val="single" w:sz="4" w:space="0" w:color="auto"/>
              <w:right w:val="single" w:sz="4" w:space="0" w:color="auto"/>
            </w:tcBorders>
          </w:tcPr>
          <w:p w:rsidR="0053511A" w:rsidRPr="00A742AB" w:rsidRDefault="0053511A" w:rsidP="0030020D">
            <w:pPr>
              <w:jc w:val="center"/>
              <w:rPr>
                <w:rFonts w:cs="Times New Roman"/>
              </w:rPr>
            </w:pPr>
            <w:r w:rsidRPr="00A742AB">
              <w:rPr>
                <w:rFonts w:cs="Times New Roman"/>
              </w:rPr>
              <w:t>Rp.95.000.000.000</w:t>
            </w:r>
          </w:p>
        </w:tc>
        <w:tc>
          <w:tcPr>
            <w:tcW w:w="3685"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szCs w:val="24"/>
              </w:rPr>
            </w:pPr>
            <w:r w:rsidRPr="00A742AB">
              <w:rPr>
                <w:rFonts w:cs="Times New Roman"/>
              </w:rPr>
              <w:t>Rp.83.810.427.289</w:t>
            </w:r>
          </w:p>
        </w:tc>
        <w:tc>
          <w:tcPr>
            <w:tcW w:w="2127" w:type="dxa"/>
            <w:tcBorders>
              <w:top w:val="single" w:sz="4" w:space="0" w:color="auto"/>
              <w:left w:val="single" w:sz="4" w:space="0" w:color="auto"/>
              <w:bottom w:val="single" w:sz="4" w:space="0" w:color="auto"/>
              <w:right w:val="single" w:sz="4" w:space="0" w:color="auto"/>
            </w:tcBorders>
          </w:tcPr>
          <w:p w:rsidR="0053511A" w:rsidRPr="00A742AB" w:rsidRDefault="0053511A" w:rsidP="0030020D">
            <w:pPr>
              <w:jc w:val="center"/>
              <w:textAlignment w:val="baseline"/>
              <w:rPr>
                <w:rFonts w:cs="Times New Roman"/>
              </w:rPr>
            </w:pPr>
            <w:r w:rsidRPr="00A742AB">
              <w:rPr>
                <w:rFonts w:cs="Times New Roman"/>
              </w:rPr>
              <w:t>88,22%</w:t>
            </w:r>
          </w:p>
        </w:tc>
      </w:tr>
    </w:tbl>
    <w:p w:rsidR="0053511A" w:rsidRPr="0053511A" w:rsidRDefault="0053511A" w:rsidP="0053511A">
      <w:pPr>
        <w:spacing w:line="240" w:lineRule="auto"/>
        <w:jc w:val="both"/>
        <w:textAlignment w:val="baseline"/>
        <w:rPr>
          <w:rFonts w:ascii="Times New Roman" w:hAnsi="Times New Roman" w:cs="Times New Roman"/>
          <w:i/>
          <w:sz w:val="24"/>
          <w:szCs w:val="24"/>
          <w:shd w:val="clear" w:color="auto" w:fill="FFFFFF"/>
        </w:rPr>
      </w:pPr>
      <w:r w:rsidRPr="0053511A">
        <w:rPr>
          <w:rFonts w:ascii="Times New Roman" w:hAnsi="Times New Roman" w:cs="Times New Roman"/>
          <w:i/>
          <w:sz w:val="24"/>
          <w:szCs w:val="24"/>
          <w:shd w:val="clear" w:color="auto" w:fill="FFFFFF"/>
        </w:rPr>
        <w:t xml:space="preserve">   Sumber: Dinas Pendapatan Daerah Kota Palembang</w:t>
      </w:r>
    </w:p>
    <w:p w:rsidR="0053511A" w:rsidRDefault="0053511A" w:rsidP="0053511A">
      <w:pPr>
        <w:spacing w:line="240" w:lineRule="auto"/>
        <w:jc w:val="both"/>
        <w:textAlignment w:val="baseline"/>
        <w:rPr>
          <w:rFonts w:ascii="Times New Roman" w:hAnsi="Times New Roman" w:cs="Times New Roman"/>
          <w:i/>
          <w:sz w:val="16"/>
          <w:szCs w:val="16"/>
          <w:shd w:val="clear" w:color="auto" w:fill="FFFFFF"/>
        </w:rPr>
        <w:sectPr w:rsidR="0053511A" w:rsidSect="0053511A">
          <w:type w:val="continuous"/>
          <w:pgSz w:w="11907" w:h="16840" w:code="9"/>
          <w:pgMar w:top="1418" w:right="1418" w:bottom="1418" w:left="1701" w:header="851" w:footer="737" w:gutter="0"/>
          <w:cols w:space="708"/>
          <w:docGrid w:linePitch="360"/>
        </w:sectPr>
      </w:pPr>
    </w:p>
    <w:p w:rsidR="006E29E7" w:rsidRPr="0053511A" w:rsidRDefault="0053511A" w:rsidP="0053511A">
      <w:pPr>
        <w:spacing w:line="240" w:lineRule="auto"/>
        <w:jc w:val="both"/>
        <w:textAlignment w:val="baseline"/>
        <w:rPr>
          <w:rFonts w:ascii="Times New Roman" w:hAnsi="Times New Roman" w:cs="Times New Roman"/>
          <w:sz w:val="24"/>
          <w:szCs w:val="24"/>
          <w:shd w:val="clear" w:color="auto" w:fill="FFFFFF"/>
        </w:rPr>
      </w:pPr>
      <w:r w:rsidRPr="00A742AB">
        <w:rPr>
          <w:rFonts w:ascii="Times New Roman" w:hAnsi="Times New Roman" w:cs="Times New Roman"/>
          <w:sz w:val="24"/>
          <w:szCs w:val="24"/>
          <w:shd w:val="clear" w:color="auto" w:fill="FFFFFF"/>
        </w:rPr>
        <w:lastRenderedPageBreak/>
        <w:tab/>
      </w:r>
      <w:r w:rsidRPr="0053511A">
        <w:rPr>
          <w:rFonts w:ascii="Times New Roman" w:hAnsi="Times New Roman" w:cs="Times New Roman"/>
          <w:sz w:val="24"/>
          <w:szCs w:val="24"/>
          <w:shd w:val="clear" w:color="auto" w:fill="FFFFFF"/>
        </w:rPr>
        <w:t xml:space="preserve">Dari data tersebut, persentase target dan realisasi pada tahun 2011 mencapai 75,53 %, tahun 2012 sebesar </w:t>
      </w:r>
      <w:r w:rsidRPr="0053511A">
        <w:rPr>
          <w:rFonts w:ascii="Times New Roman" w:hAnsi="Times New Roman" w:cs="Times New Roman"/>
          <w:sz w:val="24"/>
          <w:szCs w:val="24"/>
        </w:rPr>
        <w:t xml:space="preserve">91,11%, persentase tahun 2013 dan 2014 95,35% dan 88,22% dimana tahun 2014 realisasi penerimaan Pajak Bumi dan Bangunan yaitu Rp.83.810.427.289. Pencapaian target dan realisasi yang mengalami peningkatan dapat terlihat dari kesadaran Wajib Pajak untuk membayar pajak dan berimbas kepada penerimaan pajak daerah. </w:t>
      </w:r>
      <w:proofErr w:type="gramStart"/>
      <w:r w:rsidRPr="0053511A">
        <w:rPr>
          <w:rFonts w:ascii="Times New Roman" w:hAnsi="Times New Roman" w:cs="Times New Roman"/>
          <w:sz w:val="24"/>
          <w:szCs w:val="24"/>
        </w:rPr>
        <w:t>Berdasarkan uraian diatas, maka penulis tertarik untuk melakukan penelitian mengenai “Efektivitas Penerimaan Pajak Bumi dan Bangunan (PBB) dari Pajak Pusat ke Pajak Daerah pada Dinas Pendapatan Daerah Kota Palembang”.</w:t>
      </w:r>
      <w:proofErr w:type="gramEnd"/>
    </w:p>
    <w:p w:rsidR="00B15361" w:rsidRPr="00AF4370" w:rsidRDefault="00B15361" w:rsidP="006C5FE9">
      <w:pPr>
        <w:spacing w:after="0" w:line="240" w:lineRule="auto"/>
        <w:jc w:val="both"/>
        <w:rPr>
          <w:rFonts w:ascii="Times New Roman" w:hAnsi="Times New Roman" w:cs="Times New Roman"/>
          <w:b/>
          <w:sz w:val="24"/>
          <w:szCs w:val="24"/>
        </w:rPr>
      </w:pPr>
    </w:p>
    <w:p w:rsidR="0081438B" w:rsidRPr="00AF4370" w:rsidRDefault="0081438B"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B. METODE PENELITIAN</w:t>
      </w:r>
    </w:p>
    <w:p w:rsidR="006E29E7" w:rsidRPr="00AF4370" w:rsidRDefault="006E29E7" w:rsidP="006C5FE9">
      <w:pPr>
        <w:spacing w:after="0" w:line="240" w:lineRule="auto"/>
        <w:jc w:val="both"/>
        <w:rPr>
          <w:rFonts w:ascii="Times New Roman" w:hAnsi="Times New Roman" w:cs="Times New Roman"/>
          <w:b/>
          <w:sz w:val="24"/>
          <w:szCs w:val="24"/>
        </w:rPr>
      </w:pPr>
    </w:p>
    <w:p w:rsidR="0053511A" w:rsidRPr="0053511A" w:rsidRDefault="0053511A" w:rsidP="0053511A">
      <w:pPr>
        <w:pStyle w:val="DefaultStyle"/>
        <w:shd w:val="clear" w:color="auto" w:fill="FFFFFF" w:themeFill="background1"/>
        <w:spacing w:after="0"/>
        <w:jc w:val="both"/>
        <w:rPr>
          <w:rFonts w:cs="Times New Roman"/>
          <w:color w:val="auto"/>
          <w:lang w:val="id-ID"/>
        </w:rPr>
      </w:pPr>
      <w:r w:rsidRPr="0053511A">
        <w:rPr>
          <w:rFonts w:cs="Times New Roman"/>
          <w:b/>
        </w:rPr>
        <w:t>Rancangan Penelitian</w:t>
      </w:r>
    </w:p>
    <w:p w:rsidR="0053511A" w:rsidRPr="0053511A" w:rsidRDefault="0053511A" w:rsidP="0053511A">
      <w:pPr>
        <w:shd w:val="clear" w:color="auto" w:fill="FFFFFF" w:themeFill="background1"/>
        <w:ind w:firstLine="720"/>
        <w:jc w:val="both"/>
        <w:rPr>
          <w:rFonts w:ascii="Times New Roman" w:hAnsi="Times New Roman" w:cs="Times New Roman"/>
          <w:sz w:val="24"/>
          <w:szCs w:val="24"/>
        </w:rPr>
      </w:pPr>
      <w:r w:rsidRPr="0053511A">
        <w:rPr>
          <w:rFonts w:ascii="Times New Roman" w:hAnsi="Times New Roman" w:cs="Times New Roman"/>
          <w:sz w:val="24"/>
          <w:szCs w:val="24"/>
        </w:rPr>
        <w:t>Menurut Sugiyono (2012:6) jenis penelitian berdasarkan tingkat eksplanasinya dibagi menjadi tiga macam yaitu:</w:t>
      </w:r>
    </w:p>
    <w:p w:rsidR="0053511A" w:rsidRPr="0053511A" w:rsidRDefault="0053511A" w:rsidP="0053511A">
      <w:pPr>
        <w:shd w:val="clear" w:color="auto" w:fill="FFFFFF" w:themeFill="background1"/>
        <w:ind w:left="284" w:hanging="284"/>
        <w:jc w:val="both"/>
        <w:rPr>
          <w:rFonts w:ascii="Times New Roman" w:hAnsi="Times New Roman" w:cs="Times New Roman"/>
          <w:sz w:val="24"/>
          <w:szCs w:val="24"/>
        </w:rPr>
      </w:pPr>
      <w:proofErr w:type="gramStart"/>
      <w:r w:rsidRPr="0053511A">
        <w:rPr>
          <w:rFonts w:ascii="Times New Roman" w:hAnsi="Times New Roman" w:cs="Times New Roman"/>
          <w:sz w:val="24"/>
          <w:szCs w:val="24"/>
        </w:rPr>
        <w:t>1.</w:t>
      </w:r>
      <w:r w:rsidRPr="0053511A">
        <w:rPr>
          <w:rFonts w:ascii="Times New Roman" w:hAnsi="Times New Roman" w:cs="Times New Roman"/>
          <w:sz w:val="24"/>
          <w:szCs w:val="24"/>
        </w:rPr>
        <w:tab/>
        <w:t>Penelitian Deskriptif yaitu penelitian terhadap keberadaan variabel mandiri hanya satu variabel atau lebih.</w:t>
      </w:r>
      <w:proofErr w:type="gramEnd"/>
    </w:p>
    <w:p w:rsidR="0053511A" w:rsidRPr="0053511A" w:rsidRDefault="0053511A" w:rsidP="0053511A">
      <w:pPr>
        <w:shd w:val="clear" w:color="auto" w:fill="FFFFFF" w:themeFill="background1"/>
        <w:ind w:left="284" w:hanging="284"/>
        <w:jc w:val="both"/>
        <w:rPr>
          <w:rFonts w:ascii="Times New Roman" w:hAnsi="Times New Roman" w:cs="Times New Roman"/>
          <w:sz w:val="24"/>
          <w:szCs w:val="24"/>
        </w:rPr>
      </w:pPr>
      <w:proofErr w:type="gramStart"/>
      <w:r w:rsidRPr="0053511A">
        <w:rPr>
          <w:rFonts w:ascii="Times New Roman" w:hAnsi="Times New Roman" w:cs="Times New Roman"/>
          <w:sz w:val="24"/>
          <w:szCs w:val="24"/>
        </w:rPr>
        <w:t>2.</w:t>
      </w:r>
      <w:r w:rsidRPr="0053511A">
        <w:rPr>
          <w:rFonts w:ascii="Times New Roman" w:hAnsi="Times New Roman" w:cs="Times New Roman"/>
          <w:sz w:val="24"/>
          <w:szCs w:val="24"/>
        </w:rPr>
        <w:tab/>
        <w:t>Penelitian Komparatif yaitu suatu penelitian yang bersifat membandingkan   atau hubungan sebab akibat antara dua variabel atau lebih.</w:t>
      </w:r>
      <w:proofErr w:type="gramEnd"/>
    </w:p>
    <w:p w:rsidR="0053511A" w:rsidRPr="0053511A" w:rsidRDefault="0053511A" w:rsidP="0053511A">
      <w:pPr>
        <w:shd w:val="clear" w:color="auto" w:fill="FFFFFF" w:themeFill="background1"/>
        <w:ind w:left="284" w:hanging="284"/>
        <w:jc w:val="both"/>
        <w:rPr>
          <w:rFonts w:ascii="Times New Roman" w:hAnsi="Times New Roman" w:cs="Times New Roman"/>
          <w:sz w:val="24"/>
          <w:szCs w:val="24"/>
        </w:rPr>
      </w:pPr>
      <w:proofErr w:type="gramStart"/>
      <w:r w:rsidRPr="0053511A">
        <w:rPr>
          <w:rFonts w:ascii="Times New Roman" w:hAnsi="Times New Roman" w:cs="Times New Roman"/>
          <w:sz w:val="24"/>
          <w:szCs w:val="24"/>
        </w:rPr>
        <w:lastRenderedPageBreak/>
        <w:t>3.</w:t>
      </w:r>
      <w:r w:rsidRPr="0053511A">
        <w:rPr>
          <w:rFonts w:ascii="Times New Roman" w:hAnsi="Times New Roman" w:cs="Times New Roman"/>
          <w:sz w:val="24"/>
          <w:szCs w:val="24"/>
        </w:rPr>
        <w:tab/>
        <w:t>Penelitian Assosiatif yaitu penelitian yang bertujuan untuk mengetahui hubungan antara dua variabel atau lebih.</w:t>
      </w:r>
      <w:proofErr w:type="gramEnd"/>
    </w:p>
    <w:p w:rsidR="0053511A" w:rsidRPr="0053511A" w:rsidRDefault="0053511A" w:rsidP="0053511A">
      <w:pPr>
        <w:shd w:val="clear" w:color="auto" w:fill="FFFFFF" w:themeFill="background1"/>
        <w:ind w:firstLine="720"/>
        <w:jc w:val="both"/>
        <w:rPr>
          <w:rStyle w:val="apple-converted-space"/>
          <w:rFonts w:ascii="Times New Roman" w:hAnsi="Times New Roman" w:cs="Times New Roman"/>
          <w:sz w:val="24"/>
          <w:szCs w:val="24"/>
        </w:rPr>
      </w:pPr>
      <w:proofErr w:type="gramStart"/>
      <w:r w:rsidRPr="0053511A">
        <w:rPr>
          <w:rFonts w:ascii="Times New Roman" w:hAnsi="Times New Roman" w:cs="Times New Roman"/>
          <w:sz w:val="24"/>
          <w:szCs w:val="24"/>
        </w:rPr>
        <w:t>Rancangan penelitian yang dilakukan dalam penelitian ini menggunakan metode deskriptif komparatif yaitu membandingkan kejadian, kegiatan, setelah peralihan.</w:t>
      </w:r>
      <w:proofErr w:type="gramEnd"/>
      <w:r w:rsidRPr="0053511A">
        <w:rPr>
          <w:rFonts w:ascii="Times New Roman" w:hAnsi="Times New Roman" w:cs="Times New Roman"/>
          <w:sz w:val="24"/>
          <w:szCs w:val="24"/>
        </w:rPr>
        <w:t xml:space="preserve"> Dalam hal ini penulis membandingkan penerimaan Pajak Bumi dan Bangunan yang merupakan pajak pusat, kemudian dialihkan menjadi pajak daerah mengenai efektivitasnya terhadap realisasi dan target yang </w:t>
      </w:r>
      <w:proofErr w:type="gramStart"/>
      <w:r w:rsidRPr="0053511A">
        <w:rPr>
          <w:rFonts w:ascii="Times New Roman" w:hAnsi="Times New Roman" w:cs="Times New Roman"/>
          <w:sz w:val="24"/>
          <w:szCs w:val="24"/>
        </w:rPr>
        <w:t>akan</w:t>
      </w:r>
      <w:proofErr w:type="gramEnd"/>
      <w:r w:rsidRPr="0053511A">
        <w:rPr>
          <w:rFonts w:ascii="Times New Roman" w:hAnsi="Times New Roman" w:cs="Times New Roman"/>
          <w:sz w:val="24"/>
          <w:szCs w:val="24"/>
        </w:rPr>
        <w:t xml:space="preserve"> dicapai. </w:t>
      </w:r>
    </w:p>
    <w:p w:rsidR="0053511A" w:rsidRPr="0053511A" w:rsidRDefault="0053511A" w:rsidP="0053511A">
      <w:pPr>
        <w:pStyle w:val="ListParagraph"/>
        <w:shd w:val="clear" w:color="auto" w:fill="FFFFFF" w:themeFill="background1"/>
        <w:ind w:left="0"/>
        <w:jc w:val="both"/>
        <w:rPr>
          <w:rFonts w:ascii="Times New Roman" w:hAnsi="Times New Roman" w:cs="Times New Roman"/>
          <w:b/>
          <w:sz w:val="24"/>
          <w:szCs w:val="24"/>
        </w:rPr>
      </w:pPr>
      <w:r w:rsidRPr="0053511A">
        <w:rPr>
          <w:rFonts w:ascii="Times New Roman" w:hAnsi="Times New Roman" w:cs="Times New Roman"/>
          <w:b/>
          <w:sz w:val="24"/>
          <w:szCs w:val="24"/>
        </w:rPr>
        <w:t>Variabel dan Definisi Operasional</w:t>
      </w:r>
    </w:p>
    <w:p w:rsidR="0053511A" w:rsidRPr="0053511A" w:rsidRDefault="0053511A" w:rsidP="0053511A">
      <w:pPr>
        <w:pStyle w:val="ListParagraph"/>
        <w:shd w:val="clear" w:color="auto" w:fill="FFFFFF" w:themeFill="background1"/>
        <w:ind w:left="0"/>
        <w:jc w:val="both"/>
        <w:rPr>
          <w:rFonts w:ascii="Times New Roman" w:hAnsi="Times New Roman" w:cs="Times New Roman"/>
          <w:sz w:val="24"/>
          <w:szCs w:val="24"/>
        </w:rPr>
      </w:pPr>
      <w:r w:rsidRPr="0053511A">
        <w:rPr>
          <w:rFonts w:ascii="Times New Roman" w:hAnsi="Times New Roman" w:cs="Times New Roman"/>
          <w:sz w:val="24"/>
          <w:szCs w:val="24"/>
        </w:rPr>
        <w:tab/>
        <w:t xml:space="preserve">Menurut Sugiyono (2012:63) “Variabel penelitian adalah segala sesuatu yang berbentuk apa saja yang ditetapkan oleh peneliti untuk dipelajari sehingga diperoleh informasi tentang hal tersebut, kemudian ditarik suatu kesimpulan”. </w:t>
      </w:r>
    </w:p>
    <w:p w:rsidR="006E29E7" w:rsidRPr="0053511A" w:rsidRDefault="0053511A" w:rsidP="0053511A">
      <w:pPr>
        <w:pStyle w:val="ListParagraph"/>
        <w:shd w:val="clear" w:color="auto" w:fill="FFFFFF" w:themeFill="background1"/>
        <w:ind w:left="0"/>
        <w:jc w:val="both"/>
        <w:rPr>
          <w:rFonts w:ascii="Times New Roman" w:hAnsi="Times New Roman" w:cs="Times New Roman"/>
          <w:sz w:val="24"/>
          <w:szCs w:val="24"/>
        </w:rPr>
      </w:pPr>
      <w:r w:rsidRPr="0053511A">
        <w:rPr>
          <w:rFonts w:ascii="Times New Roman" w:hAnsi="Times New Roman" w:cs="Times New Roman"/>
          <w:sz w:val="24"/>
          <w:szCs w:val="24"/>
        </w:rPr>
        <w:tab/>
        <w:t>Menurut Sugiyono (2012:31) “Definisi operasional adalah penentuan konstrak atau sifat yang akan dipelajari sehingga menjadi variabel yang dapat diukur.” Tabel di bawah ini menjelaskan variabel dan definisi operasional pada penelitian ini sebagai berikut:</w:t>
      </w:r>
    </w:p>
    <w:p w:rsidR="00B15361" w:rsidRDefault="00B15361" w:rsidP="006C5FE9">
      <w:pPr>
        <w:spacing w:after="0" w:line="240" w:lineRule="auto"/>
        <w:jc w:val="both"/>
        <w:rPr>
          <w:rFonts w:ascii="Times New Roman" w:hAnsi="Times New Roman" w:cs="Times New Roman"/>
          <w:b/>
          <w:sz w:val="24"/>
          <w:szCs w:val="24"/>
        </w:rPr>
      </w:pPr>
    </w:p>
    <w:p w:rsidR="00DE0504" w:rsidRDefault="00DE0504" w:rsidP="006C5FE9">
      <w:pPr>
        <w:rPr>
          <w:rFonts w:cs="Times New Roman"/>
          <w:b/>
          <w:szCs w:val="24"/>
        </w:rPr>
      </w:pPr>
    </w:p>
    <w:p w:rsidR="00AA5C7B" w:rsidRDefault="00AA5C7B" w:rsidP="006C5FE9">
      <w:pPr>
        <w:rPr>
          <w:rFonts w:cs="Times New Roman"/>
          <w:b/>
          <w:szCs w:val="24"/>
        </w:rPr>
        <w:sectPr w:rsidR="00AA5C7B" w:rsidSect="006C5FE9">
          <w:type w:val="continuous"/>
          <w:pgSz w:w="11907" w:h="16840" w:code="9"/>
          <w:pgMar w:top="1418" w:right="1418" w:bottom="1418" w:left="1701" w:header="851" w:footer="737" w:gutter="0"/>
          <w:cols w:num="2" w:space="708"/>
          <w:docGrid w:linePitch="360"/>
        </w:sectPr>
      </w:pPr>
    </w:p>
    <w:tbl>
      <w:tblPr>
        <w:tblStyle w:val="TableGrid"/>
        <w:tblW w:w="8806" w:type="dxa"/>
        <w:jc w:val="center"/>
        <w:tblLook w:val="04A0" w:firstRow="1" w:lastRow="0" w:firstColumn="1" w:lastColumn="0" w:noHBand="0" w:noVBand="1"/>
      </w:tblPr>
      <w:tblGrid>
        <w:gridCol w:w="630"/>
        <w:gridCol w:w="1349"/>
        <w:gridCol w:w="3034"/>
        <w:gridCol w:w="3793"/>
      </w:tblGrid>
      <w:tr w:rsidR="00DE0504" w:rsidTr="00DE0504">
        <w:trPr>
          <w:jc w:val="center"/>
        </w:trPr>
        <w:tc>
          <w:tcPr>
            <w:tcW w:w="630" w:type="dxa"/>
          </w:tcPr>
          <w:p w:rsidR="00DE0504" w:rsidRPr="00DE0504" w:rsidRDefault="00DE0504" w:rsidP="006C5FE9">
            <w:pPr>
              <w:rPr>
                <w:rFonts w:cs="Times New Roman"/>
                <w:b/>
                <w:szCs w:val="24"/>
                <w:lang w:val="en-US"/>
              </w:rPr>
            </w:pPr>
            <w:r>
              <w:rPr>
                <w:rFonts w:cs="Times New Roman"/>
                <w:b/>
                <w:szCs w:val="24"/>
                <w:lang w:val="en-US"/>
              </w:rPr>
              <w:lastRenderedPageBreak/>
              <w:t>No</w:t>
            </w:r>
          </w:p>
        </w:tc>
        <w:tc>
          <w:tcPr>
            <w:tcW w:w="1349" w:type="dxa"/>
          </w:tcPr>
          <w:p w:rsidR="00DE0504" w:rsidRPr="00DE0504" w:rsidRDefault="00DE0504" w:rsidP="006C5FE9">
            <w:pPr>
              <w:rPr>
                <w:rFonts w:cs="Times New Roman"/>
                <w:b/>
                <w:szCs w:val="24"/>
                <w:lang w:val="en-US"/>
              </w:rPr>
            </w:pPr>
            <w:r>
              <w:rPr>
                <w:rFonts w:cs="Times New Roman"/>
                <w:b/>
                <w:szCs w:val="24"/>
                <w:lang w:val="en-US"/>
              </w:rPr>
              <w:t>Variabel</w:t>
            </w:r>
          </w:p>
        </w:tc>
        <w:tc>
          <w:tcPr>
            <w:tcW w:w="3034" w:type="dxa"/>
          </w:tcPr>
          <w:p w:rsidR="00DE0504" w:rsidRPr="00DE0504" w:rsidRDefault="00DE0504" w:rsidP="006C5FE9">
            <w:pPr>
              <w:rPr>
                <w:rFonts w:cs="Times New Roman"/>
                <w:b/>
                <w:szCs w:val="24"/>
                <w:lang w:val="en-US"/>
              </w:rPr>
            </w:pPr>
            <w:r>
              <w:rPr>
                <w:rFonts w:cs="Times New Roman"/>
                <w:b/>
                <w:szCs w:val="24"/>
                <w:lang w:val="en-US"/>
              </w:rPr>
              <w:t>Definisi Operasional</w:t>
            </w:r>
          </w:p>
        </w:tc>
        <w:tc>
          <w:tcPr>
            <w:tcW w:w="3793" w:type="dxa"/>
          </w:tcPr>
          <w:p w:rsidR="00DE0504" w:rsidRPr="00DE0504" w:rsidRDefault="00DE0504" w:rsidP="006C5FE9">
            <w:pPr>
              <w:rPr>
                <w:rFonts w:cs="Times New Roman"/>
                <w:b/>
                <w:szCs w:val="24"/>
                <w:lang w:val="en-US"/>
              </w:rPr>
            </w:pPr>
            <w:r>
              <w:rPr>
                <w:rFonts w:cs="Times New Roman"/>
                <w:b/>
                <w:szCs w:val="24"/>
                <w:lang w:val="en-US"/>
              </w:rPr>
              <w:t>Indikator</w:t>
            </w:r>
          </w:p>
        </w:tc>
      </w:tr>
      <w:tr w:rsidR="00DE0504" w:rsidTr="00DE0504">
        <w:trPr>
          <w:jc w:val="center"/>
        </w:trPr>
        <w:tc>
          <w:tcPr>
            <w:tcW w:w="630" w:type="dxa"/>
          </w:tcPr>
          <w:p w:rsidR="00DE0504" w:rsidRPr="00DE0504" w:rsidRDefault="00DE0504" w:rsidP="006C5FE9">
            <w:pPr>
              <w:rPr>
                <w:rFonts w:cs="Times New Roman"/>
                <w:szCs w:val="24"/>
                <w:lang w:val="en-US"/>
              </w:rPr>
            </w:pPr>
            <w:r w:rsidRPr="00DE0504">
              <w:rPr>
                <w:rFonts w:cs="Times New Roman"/>
                <w:szCs w:val="24"/>
                <w:lang w:val="en-US"/>
              </w:rPr>
              <w:t>1</w:t>
            </w:r>
          </w:p>
        </w:tc>
        <w:tc>
          <w:tcPr>
            <w:tcW w:w="1349" w:type="dxa"/>
          </w:tcPr>
          <w:p w:rsidR="00DE0504" w:rsidRDefault="00DE0504" w:rsidP="006C5FE9">
            <w:pPr>
              <w:rPr>
                <w:rFonts w:cs="Times New Roman"/>
                <w:b/>
                <w:szCs w:val="24"/>
              </w:rPr>
            </w:pPr>
            <w:r w:rsidRPr="00A742AB">
              <w:rPr>
                <w:rFonts w:cs="Times New Roman"/>
                <w:bCs/>
                <w:szCs w:val="24"/>
              </w:rPr>
              <w:t>Penerimaan Pajak Bumi dan Bangunan</w:t>
            </w:r>
          </w:p>
        </w:tc>
        <w:tc>
          <w:tcPr>
            <w:tcW w:w="3034" w:type="dxa"/>
          </w:tcPr>
          <w:p w:rsidR="00DE0504" w:rsidRDefault="00DE0504" w:rsidP="006C5FE9">
            <w:pPr>
              <w:rPr>
                <w:rFonts w:cs="Times New Roman"/>
                <w:b/>
                <w:szCs w:val="24"/>
              </w:rPr>
            </w:pPr>
            <w:r w:rsidRPr="00A742AB">
              <w:rPr>
                <w:rFonts w:cs="Times New Roman"/>
                <w:szCs w:val="24"/>
              </w:rPr>
              <w:t>Dasar penagihan Pajak Bumi dan Bangunan yaitu Surat Pemberitahuan Pajak Terutang (SPPT), Surat Ketetapan Pajak (SKP), dan Surat Tagihan Pajak (STP) dalam hal ini pembayaran tagihan pajak terutang oleh Wajib Pajak yang menyetorkan uang secara langsung maupun melalui bank yang telah ditentukan, kemudian kas umum daerah yang menampung penerimaan daerah untuk pengeluaran daerah, kewenangan Bendaharawan Khusus Penerima (BKP) pada Dinas Pendapatan Daerah Kota Palembang bertugas mengelola (Peraturan Walikota Nomor 5 Tahun 2016 Tata Cara Penagihan dan Pembayaran Pajak Bumi dan Bangunan Perkotaan)</w:t>
            </w:r>
          </w:p>
        </w:tc>
        <w:tc>
          <w:tcPr>
            <w:tcW w:w="3793" w:type="dxa"/>
          </w:tcPr>
          <w:p w:rsidR="00DE0504" w:rsidRPr="00A742AB" w:rsidRDefault="00DE0504" w:rsidP="00DE0504">
            <w:pPr>
              <w:pStyle w:val="ListParagraph"/>
              <w:numPr>
                <w:ilvl w:val="0"/>
                <w:numId w:val="22"/>
              </w:numPr>
              <w:shd w:val="clear" w:color="auto" w:fill="FFFFFF" w:themeFill="background1"/>
            </w:pPr>
            <w:r w:rsidRPr="00A742AB">
              <w:t>Surat Pemberitahuan Pajak Terutang (SPPT)</w:t>
            </w:r>
          </w:p>
          <w:p w:rsidR="00DE0504" w:rsidRPr="00A742AB" w:rsidRDefault="00DE0504" w:rsidP="00DE0504">
            <w:pPr>
              <w:pStyle w:val="ListParagraph"/>
              <w:numPr>
                <w:ilvl w:val="0"/>
                <w:numId w:val="22"/>
              </w:numPr>
              <w:shd w:val="clear" w:color="auto" w:fill="FFFFFF" w:themeFill="background1"/>
            </w:pPr>
            <w:r w:rsidRPr="00A742AB">
              <w:t>Surat Setoran Pajak Daerah (SSPD)</w:t>
            </w:r>
          </w:p>
          <w:p w:rsidR="00DE0504" w:rsidRPr="00A742AB" w:rsidRDefault="00DE0504" w:rsidP="00DE0504">
            <w:pPr>
              <w:pStyle w:val="ListParagraph"/>
              <w:numPr>
                <w:ilvl w:val="0"/>
                <w:numId w:val="22"/>
              </w:numPr>
              <w:shd w:val="clear" w:color="auto" w:fill="FFFFFF" w:themeFill="background1"/>
            </w:pPr>
            <w:r w:rsidRPr="00A742AB">
              <w:t>Surat Ketetapan Pajak (SKP)</w:t>
            </w:r>
          </w:p>
          <w:p w:rsidR="00DE0504" w:rsidRPr="00DE0504" w:rsidRDefault="00DE0504" w:rsidP="00DE0504">
            <w:pPr>
              <w:pStyle w:val="ListParagraph"/>
              <w:numPr>
                <w:ilvl w:val="0"/>
                <w:numId w:val="22"/>
              </w:numPr>
              <w:shd w:val="clear" w:color="auto" w:fill="FFFFFF" w:themeFill="background1"/>
            </w:pPr>
            <w:r w:rsidRPr="00A742AB">
              <w:t>Surat Tagihan Pajak (STP)</w:t>
            </w:r>
          </w:p>
          <w:p w:rsidR="00DE0504" w:rsidRPr="00DE0504" w:rsidRDefault="00DE0504" w:rsidP="00DE0504">
            <w:pPr>
              <w:pStyle w:val="ListParagraph"/>
              <w:numPr>
                <w:ilvl w:val="0"/>
                <w:numId w:val="22"/>
              </w:numPr>
              <w:shd w:val="clear" w:color="auto" w:fill="FFFFFF" w:themeFill="background1"/>
            </w:pPr>
            <w:r w:rsidRPr="00DE0504">
              <w:t>Surat Paksa</w:t>
            </w:r>
          </w:p>
        </w:tc>
      </w:tr>
      <w:tr w:rsidR="00DE0504" w:rsidTr="00DE0504">
        <w:trPr>
          <w:jc w:val="center"/>
        </w:trPr>
        <w:tc>
          <w:tcPr>
            <w:tcW w:w="630" w:type="dxa"/>
          </w:tcPr>
          <w:p w:rsidR="00DE0504" w:rsidRPr="00DE0504" w:rsidRDefault="00DE0504" w:rsidP="006C5FE9">
            <w:pPr>
              <w:rPr>
                <w:rFonts w:cs="Times New Roman"/>
                <w:szCs w:val="24"/>
                <w:lang w:val="en-US"/>
              </w:rPr>
            </w:pPr>
            <w:r>
              <w:rPr>
                <w:rFonts w:cs="Times New Roman"/>
                <w:szCs w:val="24"/>
                <w:lang w:val="en-US"/>
              </w:rPr>
              <w:t>2</w:t>
            </w:r>
          </w:p>
        </w:tc>
        <w:tc>
          <w:tcPr>
            <w:tcW w:w="1349" w:type="dxa"/>
          </w:tcPr>
          <w:p w:rsidR="00DE0504" w:rsidRPr="00A742AB" w:rsidRDefault="00DE0504" w:rsidP="006C5FE9">
            <w:pPr>
              <w:rPr>
                <w:rFonts w:cs="Times New Roman"/>
                <w:bCs/>
                <w:szCs w:val="24"/>
              </w:rPr>
            </w:pPr>
            <w:r w:rsidRPr="00A742AB">
              <w:rPr>
                <w:rFonts w:cs="Times New Roman"/>
                <w:szCs w:val="24"/>
              </w:rPr>
              <w:t>Pajak Bumi dan Bangunan dari pajak pusat ke daerah</w:t>
            </w:r>
          </w:p>
        </w:tc>
        <w:tc>
          <w:tcPr>
            <w:tcW w:w="3034" w:type="dxa"/>
          </w:tcPr>
          <w:p w:rsidR="00DE0504" w:rsidRPr="00A742AB" w:rsidRDefault="00DE0504" w:rsidP="006C5FE9">
            <w:pPr>
              <w:rPr>
                <w:rFonts w:cs="Times New Roman"/>
                <w:szCs w:val="24"/>
              </w:rPr>
            </w:pPr>
            <w:r w:rsidRPr="00A742AB">
              <w:rPr>
                <w:rFonts w:cs="Times New Roman"/>
                <w:szCs w:val="24"/>
                <w:shd w:val="clear" w:color="auto" w:fill="FFFFFF"/>
              </w:rPr>
              <w:t>Pajak Bumi dan Bangunan yang menjadi kewenangan pemerintah daerah atau pajak daerah mencakup sektor Perdesaan dan Perkotaan, sedangkan  kewenangan pengelolaan Pajak Bumi dan Bangunan dikelola pemerintah pusat (Peraturan Undang-Undang Nomor 28 Tahun 2009 per 1 Januari 2010)</w:t>
            </w:r>
          </w:p>
        </w:tc>
        <w:tc>
          <w:tcPr>
            <w:tcW w:w="3793" w:type="dxa"/>
          </w:tcPr>
          <w:p w:rsidR="00DE0504" w:rsidRPr="00A742AB" w:rsidRDefault="00DE0504" w:rsidP="00DE0504">
            <w:pPr>
              <w:pStyle w:val="NormalWeb"/>
              <w:numPr>
                <w:ilvl w:val="0"/>
                <w:numId w:val="22"/>
              </w:numPr>
              <w:shd w:val="clear" w:color="auto" w:fill="FFFFFF" w:themeFill="background1"/>
              <w:spacing w:before="0" w:beforeAutospacing="0" w:after="0" w:afterAutospacing="0"/>
            </w:pPr>
            <w:r w:rsidRPr="00A742AB">
              <w:t>Pajak Pusat</w:t>
            </w:r>
          </w:p>
          <w:p w:rsidR="00DE0504" w:rsidRPr="00A742AB" w:rsidRDefault="00DE0504" w:rsidP="00DE0504">
            <w:pPr>
              <w:pStyle w:val="ListParagraph"/>
              <w:numPr>
                <w:ilvl w:val="0"/>
                <w:numId w:val="22"/>
              </w:numPr>
              <w:shd w:val="clear" w:color="auto" w:fill="FFFFFF" w:themeFill="background1"/>
            </w:pPr>
            <w:r w:rsidRPr="00A742AB">
              <w:t>Pajak Daerah</w:t>
            </w:r>
          </w:p>
        </w:tc>
      </w:tr>
    </w:tbl>
    <w:p w:rsidR="00DE0504" w:rsidRDefault="00DE0504" w:rsidP="006C5FE9">
      <w:pPr>
        <w:spacing w:after="0" w:line="240" w:lineRule="auto"/>
        <w:jc w:val="both"/>
        <w:rPr>
          <w:rFonts w:ascii="Times New Roman" w:hAnsi="Times New Roman" w:cs="Times New Roman"/>
          <w:b/>
          <w:sz w:val="24"/>
          <w:szCs w:val="24"/>
        </w:rPr>
      </w:pPr>
    </w:p>
    <w:p w:rsidR="00DE0504" w:rsidRDefault="00DE0504" w:rsidP="006C5FE9">
      <w:pPr>
        <w:spacing w:after="0" w:line="240" w:lineRule="auto"/>
        <w:jc w:val="both"/>
        <w:rPr>
          <w:rFonts w:ascii="Times New Roman" w:hAnsi="Times New Roman" w:cs="Times New Roman"/>
          <w:b/>
          <w:sz w:val="24"/>
          <w:szCs w:val="24"/>
        </w:rPr>
        <w:sectPr w:rsidR="00DE0504" w:rsidSect="00DE0504">
          <w:type w:val="continuous"/>
          <w:pgSz w:w="11907" w:h="16840" w:code="9"/>
          <w:pgMar w:top="1418" w:right="1418" w:bottom="1418" w:left="1701" w:header="851" w:footer="737" w:gutter="0"/>
          <w:cols w:space="708"/>
          <w:docGrid w:linePitch="360"/>
        </w:sectPr>
      </w:pPr>
    </w:p>
    <w:p w:rsidR="00DE0504" w:rsidRPr="00DE0504" w:rsidRDefault="00DE0504" w:rsidP="00DE0504">
      <w:pPr>
        <w:shd w:val="clear" w:color="auto" w:fill="FFFFFF" w:themeFill="background1"/>
        <w:spacing w:after="0"/>
        <w:jc w:val="both"/>
        <w:rPr>
          <w:rFonts w:ascii="Times New Roman" w:hAnsi="Times New Roman" w:cs="Times New Roman"/>
          <w:b/>
          <w:sz w:val="24"/>
          <w:szCs w:val="24"/>
        </w:rPr>
      </w:pPr>
      <w:r w:rsidRPr="00DE0504">
        <w:rPr>
          <w:rFonts w:ascii="Times New Roman" w:hAnsi="Times New Roman" w:cs="Times New Roman"/>
          <w:b/>
          <w:sz w:val="24"/>
          <w:szCs w:val="24"/>
        </w:rPr>
        <w:lastRenderedPageBreak/>
        <w:t>Instrumen Penelitian</w:t>
      </w:r>
    </w:p>
    <w:p w:rsidR="00DE0504" w:rsidRPr="00DE0504" w:rsidRDefault="00DE0504" w:rsidP="00DE0504">
      <w:pPr>
        <w:pStyle w:val="ListParagraph"/>
        <w:shd w:val="clear" w:color="auto" w:fill="FFFFFF" w:themeFill="background1"/>
        <w:ind w:left="0"/>
        <w:jc w:val="both"/>
        <w:rPr>
          <w:rFonts w:ascii="Times New Roman" w:hAnsi="Times New Roman" w:cs="Times New Roman"/>
          <w:sz w:val="24"/>
          <w:szCs w:val="24"/>
        </w:rPr>
      </w:pPr>
      <w:r w:rsidRPr="00DE0504">
        <w:rPr>
          <w:rFonts w:ascii="Times New Roman" w:hAnsi="Times New Roman" w:cs="Times New Roman"/>
          <w:sz w:val="24"/>
          <w:szCs w:val="24"/>
        </w:rPr>
        <w:tab/>
      </w:r>
      <w:proofErr w:type="gramStart"/>
      <w:r w:rsidRPr="00DE0504">
        <w:rPr>
          <w:rFonts w:ascii="Times New Roman" w:hAnsi="Times New Roman" w:cs="Times New Roman"/>
          <w:sz w:val="24"/>
          <w:szCs w:val="24"/>
        </w:rPr>
        <w:t>“Instrumen penelitian merupakan alat ukur untuk mengukur variabel penelitian (Sugiyono, 2012:148)”.</w:t>
      </w:r>
      <w:proofErr w:type="gramEnd"/>
    </w:p>
    <w:p w:rsidR="00DE0504" w:rsidRPr="00DE0504" w:rsidRDefault="00DE0504" w:rsidP="00DE0504">
      <w:pPr>
        <w:pStyle w:val="ListParagraph"/>
        <w:shd w:val="clear" w:color="auto" w:fill="FFFFFF" w:themeFill="background1"/>
        <w:ind w:left="0"/>
        <w:jc w:val="both"/>
        <w:rPr>
          <w:rFonts w:ascii="Times New Roman" w:hAnsi="Times New Roman" w:cs="Times New Roman"/>
          <w:sz w:val="24"/>
          <w:szCs w:val="24"/>
        </w:rPr>
      </w:pPr>
      <w:r w:rsidRPr="00DE0504">
        <w:rPr>
          <w:rFonts w:ascii="Times New Roman" w:hAnsi="Times New Roman" w:cs="Times New Roman"/>
          <w:sz w:val="24"/>
          <w:szCs w:val="24"/>
        </w:rPr>
        <w:tab/>
      </w:r>
      <w:proofErr w:type="gramStart"/>
      <w:r w:rsidRPr="00DE0504">
        <w:rPr>
          <w:rFonts w:ascii="Times New Roman" w:hAnsi="Times New Roman" w:cs="Times New Roman"/>
          <w:sz w:val="24"/>
          <w:szCs w:val="24"/>
        </w:rPr>
        <w:t>Peneliti menggunakan instrumen penelitian untuk mengumpulkan data penelitian dari sumber data untuk dijadikan sebuah sampel.</w:t>
      </w:r>
      <w:proofErr w:type="gramEnd"/>
      <w:r w:rsidRPr="00DE0504">
        <w:rPr>
          <w:rFonts w:ascii="Times New Roman" w:hAnsi="Times New Roman" w:cs="Times New Roman"/>
          <w:sz w:val="24"/>
          <w:szCs w:val="24"/>
        </w:rPr>
        <w:t xml:space="preserve"> Alat yang </w:t>
      </w:r>
      <w:r w:rsidRPr="00DE0504">
        <w:rPr>
          <w:rFonts w:ascii="Times New Roman" w:hAnsi="Times New Roman" w:cs="Times New Roman"/>
          <w:sz w:val="24"/>
          <w:szCs w:val="24"/>
        </w:rPr>
        <w:lastRenderedPageBreak/>
        <w:t xml:space="preserve">digunakan dalam penelitian ini untuk mengumpulkan data adalah dengan </w:t>
      </w:r>
      <w:proofErr w:type="gramStart"/>
      <w:r w:rsidRPr="00DE0504">
        <w:rPr>
          <w:rFonts w:ascii="Times New Roman" w:hAnsi="Times New Roman" w:cs="Times New Roman"/>
          <w:sz w:val="24"/>
          <w:szCs w:val="24"/>
        </w:rPr>
        <w:t>cara</w:t>
      </w:r>
      <w:proofErr w:type="gramEnd"/>
      <w:r w:rsidRPr="00DE0504">
        <w:rPr>
          <w:rFonts w:ascii="Times New Roman" w:hAnsi="Times New Roman" w:cs="Times New Roman"/>
          <w:sz w:val="24"/>
          <w:szCs w:val="24"/>
        </w:rPr>
        <w:t xml:space="preserve"> mempelajari buku-buku pedoman Pajak Bumi dan Bangunan serta peralihannya dan referensi lain yang berhubungan dengan penelitian ini, serta melakukan tanya jawab dengan kepala atau pegawai </w:t>
      </w:r>
      <w:r w:rsidRPr="00DE0504">
        <w:rPr>
          <w:rFonts w:ascii="Times New Roman" w:hAnsi="Times New Roman" w:cs="Times New Roman"/>
          <w:sz w:val="24"/>
          <w:szCs w:val="24"/>
        </w:rPr>
        <w:lastRenderedPageBreak/>
        <w:t>pada Dinas Pendapatan Daerah Kota Palembang.</w:t>
      </w:r>
    </w:p>
    <w:p w:rsidR="00DE0504" w:rsidRPr="00DE0504" w:rsidRDefault="00DE0504" w:rsidP="00DE0504">
      <w:pPr>
        <w:pStyle w:val="ListParagraph"/>
        <w:shd w:val="clear" w:color="auto" w:fill="FFFFFF" w:themeFill="background1"/>
        <w:ind w:left="0"/>
        <w:jc w:val="both"/>
        <w:rPr>
          <w:rFonts w:ascii="Times New Roman" w:hAnsi="Times New Roman" w:cs="Times New Roman"/>
          <w:b/>
          <w:sz w:val="24"/>
          <w:szCs w:val="24"/>
        </w:rPr>
      </w:pPr>
    </w:p>
    <w:p w:rsidR="00DE0504" w:rsidRPr="00DE0504" w:rsidRDefault="00DE0504" w:rsidP="00DE0504">
      <w:pPr>
        <w:shd w:val="clear" w:color="auto" w:fill="FFFFFF" w:themeFill="background1"/>
        <w:spacing w:after="0"/>
        <w:jc w:val="both"/>
        <w:rPr>
          <w:rFonts w:ascii="Times New Roman" w:hAnsi="Times New Roman" w:cs="Times New Roman"/>
          <w:sz w:val="24"/>
          <w:szCs w:val="24"/>
        </w:rPr>
      </w:pPr>
      <w:r w:rsidRPr="00DE0504">
        <w:rPr>
          <w:rFonts w:ascii="Times New Roman" w:hAnsi="Times New Roman" w:cs="Times New Roman"/>
          <w:b/>
          <w:sz w:val="24"/>
          <w:szCs w:val="24"/>
        </w:rPr>
        <w:t>Teknik Analisis Data</w:t>
      </w:r>
    </w:p>
    <w:p w:rsidR="00DE0504" w:rsidRPr="00DE0504" w:rsidRDefault="00DE0504" w:rsidP="00DE0504">
      <w:pPr>
        <w:pStyle w:val="ListParagraph"/>
        <w:shd w:val="clear" w:color="auto" w:fill="FFFFFF" w:themeFill="background1"/>
        <w:ind w:left="0"/>
        <w:jc w:val="both"/>
        <w:rPr>
          <w:rFonts w:ascii="Times New Roman" w:hAnsi="Times New Roman" w:cs="Times New Roman"/>
          <w:sz w:val="24"/>
          <w:szCs w:val="24"/>
        </w:rPr>
      </w:pPr>
      <w:r w:rsidRPr="00DE0504">
        <w:rPr>
          <w:rFonts w:ascii="Times New Roman" w:hAnsi="Times New Roman" w:cs="Times New Roman"/>
          <w:sz w:val="24"/>
          <w:szCs w:val="24"/>
        </w:rPr>
        <w:tab/>
        <w:t xml:space="preserve">Teknik analisis data adalah teknik yang digunakan sebagai alat </w:t>
      </w:r>
      <w:proofErr w:type="gramStart"/>
      <w:r w:rsidRPr="00DE0504">
        <w:rPr>
          <w:rFonts w:ascii="Times New Roman" w:hAnsi="Times New Roman" w:cs="Times New Roman"/>
          <w:sz w:val="24"/>
          <w:szCs w:val="24"/>
        </w:rPr>
        <w:t>bantu</w:t>
      </w:r>
      <w:proofErr w:type="gramEnd"/>
      <w:r w:rsidRPr="00DE0504">
        <w:rPr>
          <w:rFonts w:ascii="Times New Roman" w:hAnsi="Times New Roman" w:cs="Times New Roman"/>
          <w:sz w:val="24"/>
          <w:szCs w:val="24"/>
        </w:rPr>
        <w:t xml:space="preserve"> bagi peneliti untuk mengambil suatu keputusan atau sejumlah data yang telah terkumpul.</w:t>
      </w:r>
    </w:p>
    <w:p w:rsidR="00DE0504" w:rsidRPr="00DE0504" w:rsidRDefault="00DE0504" w:rsidP="00DE0504">
      <w:pPr>
        <w:pStyle w:val="ListParagraph"/>
        <w:shd w:val="clear" w:color="auto" w:fill="FFFFFF" w:themeFill="background1"/>
        <w:ind w:left="0"/>
        <w:jc w:val="both"/>
        <w:rPr>
          <w:rFonts w:ascii="Times New Roman" w:hAnsi="Times New Roman" w:cs="Times New Roman"/>
          <w:sz w:val="24"/>
          <w:szCs w:val="24"/>
        </w:rPr>
      </w:pPr>
      <w:r w:rsidRPr="00DE0504">
        <w:rPr>
          <w:rFonts w:ascii="Times New Roman" w:hAnsi="Times New Roman" w:cs="Times New Roman"/>
          <w:sz w:val="24"/>
          <w:szCs w:val="24"/>
        </w:rPr>
        <w:tab/>
        <w:t>Menurut Suparlan (2015:32) teknik analisis data ada dua yang dapat digunakan yaitu:</w:t>
      </w:r>
    </w:p>
    <w:p w:rsidR="00DE0504" w:rsidRPr="00DE0504" w:rsidRDefault="00DE0504" w:rsidP="00DE0504">
      <w:pPr>
        <w:pStyle w:val="ListParagraph"/>
        <w:shd w:val="clear" w:color="auto" w:fill="FFFFFF" w:themeFill="background1"/>
        <w:tabs>
          <w:tab w:val="left" w:pos="993"/>
        </w:tabs>
        <w:ind w:left="993" w:right="140" w:hanging="284"/>
        <w:jc w:val="both"/>
        <w:rPr>
          <w:rFonts w:ascii="Times New Roman" w:hAnsi="Times New Roman" w:cs="Times New Roman"/>
          <w:sz w:val="24"/>
          <w:szCs w:val="24"/>
        </w:rPr>
      </w:pPr>
      <w:proofErr w:type="gramStart"/>
      <w:r w:rsidRPr="00DE0504">
        <w:rPr>
          <w:rFonts w:ascii="Times New Roman" w:hAnsi="Times New Roman" w:cs="Times New Roman"/>
          <w:sz w:val="24"/>
          <w:szCs w:val="24"/>
        </w:rPr>
        <w:t>1.</w:t>
      </w:r>
      <w:r w:rsidRPr="00DE0504">
        <w:rPr>
          <w:rFonts w:ascii="Times New Roman" w:hAnsi="Times New Roman" w:cs="Times New Roman"/>
          <w:sz w:val="24"/>
          <w:szCs w:val="24"/>
        </w:rPr>
        <w:tab/>
        <w:t>Analisis Kuantitatif merupakan metode penelitian yang bersifat deskriftif dan banyak menggunakan analisis.</w:t>
      </w:r>
      <w:proofErr w:type="gramEnd"/>
      <w:r w:rsidRPr="00DE0504">
        <w:rPr>
          <w:rFonts w:ascii="Times New Roman" w:hAnsi="Times New Roman" w:cs="Times New Roman"/>
          <w:sz w:val="24"/>
          <w:szCs w:val="24"/>
        </w:rPr>
        <w:t xml:space="preserve"> </w:t>
      </w:r>
      <w:proofErr w:type="gramStart"/>
      <w:r w:rsidRPr="00DE0504">
        <w:rPr>
          <w:rFonts w:ascii="Times New Roman" w:hAnsi="Times New Roman" w:cs="Times New Roman"/>
          <w:sz w:val="24"/>
          <w:szCs w:val="24"/>
        </w:rPr>
        <w:t xml:space="preserve">Penelitian kuantitatif bertujuan mencari hubungan yang menjelaskan sebab-sebab dalam fakta-fakta </w:t>
      </w:r>
      <w:r w:rsidRPr="00DE0504">
        <w:rPr>
          <w:rFonts w:ascii="Times New Roman" w:hAnsi="Times New Roman" w:cs="Times New Roman"/>
          <w:sz w:val="24"/>
          <w:szCs w:val="24"/>
        </w:rPr>
        <w:tab/>
        <w:t>sosial yang terukur, menunjukan hubungan variabel serta menganalisa.</w:t>
      </w:r>
      <w:proofErr w:type="gramEnd"/>
    </w:p>
    <w:p w:rsidR="00DE0504" w:rsidRPr="00DE0504" w:rsidRDefault="00DE0504" w:rsidP="00DE0504">
      <w:pPr>
        <w:pStyle w:val="ListParagraph"/>
        <w:shd w:val="clear" w:color="auto" w:fill="FFFFFF" w:themeFill="background1"/>
        <w:ind w:left="993" w:right="140" w:hanging="284"/>
        <w:jc w:val="both"/>
        <w:rPr>
          <w:rFonts w:ascii="Times New Roman" w:hAnsi="Times New Roman" w:cs="Times New Roman"/>
          <w:sz w:val="24"/>
          <w:szCs w:val="24"/>
        </w:rPr>
      </w:pPr>
      <w:proofErr w:type="gramStart"/>
      <w:r w:rsidRPr="00DE0504">
        <w:rPr>
          <w:rFonts w:ascii="Times New Roman" w:hAnsi="Times New Roman" w:cs="Times New Roman"/>
          <w:sz w:val="24"/>
          <w:szCs w:val="24"/>
        </w:rPr>
        <w:t>2.</w:t>
      </w:r>
      <w:r w:rsidRPr="00DE0504">
        <w:rPr>
          <w:rFonts w:ascii="Times New Roman" w:hAnsi="Times New Roman" w:cs="Times New Roman"/>
          <w:sz w:val="24"/>
          <w:szCs w:val="24"/>
        </w:rPr>
        <w:tab/>
        <w:t xml:space="preserve">Analisis Kualitatif merupakan metode penelitian yang lebih </w:t>
      </w:r>
      <w:r w:rsidRPr="00DE0504">
        <w:rPr>
          <w:rFonts w:ascii="Times New Roman" w:hAnsi="Times New Roman" w:cs="Times New Roman"/>
          <w:sz w:val="24"/>
          <w:szCs w:val="24"/>
        </w:rPr>
        <w:lastRenderedPageBreak/>
        <w:t xml:space="preserve">difokuskan </w:t>
      </w:r>
      <w:r w:rsidRPr="00DE0504">
        <w:rPr>
          <w:rFonts w:ascii="Times New Roman" w:hAnsi="Times New Roman" w:cs="Times New Roman"/>
          <w:sz w:val="24"/>
          <w:szCs w:val="24"/>
        </w:rPr>
        <w:tab/>
        <w:t>pada pemahaman fenomena-fenomena sosial dari perspektif partisipan dengan lebih menitikberatkan pada gambaran yang lengkap daripada merinci variabel yang saling terikat.</w:t>
      </w:r>
      <w:proofErr w:type="gramEnd"/>
    </w:p>
    <w:p w:rsidR="00DE0504" w:rsidRPr="00DE0504" w:rsidRDefault="00DE0504" w:rsidP="00DE0504">
      <w:pPr>
        <w:pStyle w:val="ListParagraph"/>
        <w:shd w:val="clear" w:color="auto" w:fill="FFFFFF" w:themeFill="background1"/>
        <w:ind w:left="0"/>
        <w:jc w:val="both"/>
        <w:rPr>
          <w:rFonts w:ascii="Times New Roman" w:hAnsi="Times New Roman" w:cs="Times New Roman"/>
          <w:sz w:val="24"/>
          <w:szCs w:val="24"/>
        </w:rPr>
      </w:pPr>
    </w:p>
    <w:p w:rsidR="00DE0504" w:rsidRPr="00DE0504" w:rsidRDefault="00DE0504" w:rsidP="00DE0504">
      <w:pPr>
        <w:pStyle w:val="ListParagraph"/>
        <w:shd w:val="clear" w:color="auto" w:fill="FFFFFF" w:themeFill="background1"/>
        <w:ind w:left="0"/>
        <w:jc w:val="both"/>
        <w:rPr>
          <w:rFonts w:ascii="Times New Roman" w:hAnsi="Times New Roman" w:cs="Times New Roman"/>
          <w:sz w:val="24"/>
          <w:szCs w:val="24"/>
        </w:rPr>
      </w:pPr>
      <w:r w:rsidRPr="00DE0504">
        <w:rPr>
          <w:rFonts w:ascii="Times New Roman" w:hAnsi="Times New Roman" w:cs="Times New Roman"/>
          <w:sz w:val="24"/>
          <w:szCs w:val="24"/>
        </w:rPr>
        <w:tab/>
      </w:r>
      <w:proofErr w:type="gramStart"/>
      <w:r w:rsidRPr="00DE0504">
        <w:rPr>
          <w:rFonts w:ascii="Times New Roman" w:hAnsi="Times New Roman" w:cs="Times New Roman"/>
          <w:sz w:val="24"/>
          <w:szCs w:val="24"/>
        </w:rPr>
        <w:t>Teknik analisis yang digunakan dalam penelitian ini adalah analisis kuantitatif dan kualitatif yaitu, penelitian ini dimaksudkan untuk menjelaskan aspek-aspek atau faktor-faktor yang ingin diketahui.</w:t>
      </w:r>
      <w:proofErr w:type="gramEnd"/>
      <w:r w:rsidRPr="00DE0504">
        <w:rPr>
          <w:rFonts w:ascii="Times New Roman" w:hAnsi="Times New Roman" w:cs="Times New Roman"/>
          <w:sz w:val="24"/>
          <w:szCs w:val="24"/>
        </w:rPr>
        <w:t xml:space="preserve"> Kemudian didepenelitiankan dengan cara membandingkan </w:t>
      </w:r>
      <w:proofErr w:type="gramStart"/>
      <w:r w:rsidRPr="00DE0504">
        <w:rPr>
          <w:rFonts w:ascii="Times New Roman" w:hAnsi="Times New Roman" w:cs="Times New Roman"/>
          <w:sz w:val="24"/>
          <w:szCs w:val="24"/>
        </w:rPr>
        <w:t>indikator  pencapaian</w:t>
      </w:r>
      <w:proofErr w:type="gramEnd"/>
      <w:r w:rsidRPr="00DE0504">
        <w:rPr>
          <w:rFonts w:ascii="Times New Roman" w:hAnsi="Times New Roman" w:cs="Times New Roman"/>
          <w:sz w:val="24"/>
          <w:szCs w:val="24"/>
        </w:rPr>
        <w:t xml:space="preserve"> antara potensi atau target dan realisasi penerimaan Pajak Bumi dan Bangunan yang dikelola pada Dinas Pendapatan Daerah Kota Palembang. Teknik kuantitatif penelitian ini menggunakan rumus dari efektivitas pajak daerah (penelitian oleh Vita Amaliah Hakim 2013): </w:t>
      </w:r>
    </w:p>
    <w:p w:rsidR="00DE0504" w:rsidRPr="00DE0504" w:rsidRDefault="00DE0504" w:rsidP="00DE0504">
      <w:pPr>
        <w:tabs>
          <w:tab w:val="left" w:pos="1276"/>
        </w:tabs>
        <w:jc w:val="center"/>
        <w:rPr>
          <w:rFonts w:ascii="Times New Roman" w:hAnsi="Times New Roman" w:cs="Times New Roman"/>
          <w:sz w:val="24"/>
          <w:szCs w:val="24"/>
        </w:rPr>
      </w:pPr>
      <w:r w:rsidRPr="00DE0504">
        <w:rPr>
          <w:rFonts w:ascii="Times New Roman" w:hAnsi="Times New Roman" w:cs="Times New Roman"/>
          <w:sz w:val="24"/>
          <w:szCs w:val="24"/>
        </w:rPr>
        <w:t xml:space="preserve"> </w:t>
      </w:r>
    </w:p>
    <w:p w:rsidR="00DE0504" w:rsidRDefault="00DE0504" w:rsidP="00DE0504">
      <w:pPr>
        <w:tabs>
          <w:tab w:val="left" w:pos="1276"/>
        </w:tabs>
        <w:rPr>
          <w:rFonts w:ascii="Times New Roman" w:hAnsi="Times New Roman" w:cs="Times New Roman"/>
          <w:sz w:val="24"/>
          <w:szCs w:val="24"/>
        </w:rPr>
        <w:sectPr w:rsidR="00DE0504" w:rsidSect="006C5FE9">
          <w:type w:val="continuous"/>
          <w:pgSz w:w="11907" w:h="16840" w:code="9"/>
          <w:pgMar w:top="1418" w:right="1418" w:bottom="1418" w:left="1701" w:header="851" w:footer="737" w:gutter="0"/>
          <w:cols w:num="2" w:space="708"/>
          <w:docGrid w:linePitch="360"/>
        </w:sectPr>
      </w:pPr>
    </w:p>
    <w:p w:rsidR="00DE0504" w:rsidRDefault="00AA5C7B" w:rsidP="00DE0504">
      <w:pPr>
        <w:tabs>
          <w:tab w:val="left" w:pos="1276"/>
        </w:tabs>
        <w:jc w:val="center"/>
        <w:rPr>
          <w:rFonts w:ascii="Times New Roman" w:hAnsi="Times New Roman" w:cs="Times New Roman"/>
          <w:position w:val="-30"/>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simplePos x="0" y="0"/>
                <wp:positionH relativeFrom="column">
                  <wp:posOffset>1523898</wp:posOffset>
                </wp:positionH>
                <wp:positionV relativeFrom="paragraph">
                  <wp:posOffset>122987</wp:posOffset>
                </wp:positionV>
                <wp:extent cx="3401568" cy="365760"/>
                <wp:effectExtent l="0" t="0" r="27940" b="15240"/>
                <wp:wrapNone/>
                <wp:docPr id="1" name="Text Box 1"/>
                <wp:cNvGraphicFramePr/>
                <a:graphic xmlns:a="http://schemas.openxmlformats.org/drawingml/2006/main">
                  <a:graphicData uri="http://schemas.microsoft.com/office/word/2010/wordprocessingShape">
                    <wps:wsp>
                      <wps:cNvSpPr txBox="1"/>
                      <wps:spPr>
                        <a:xfrm>
                          <a:off x="0" y="0"/>
                          <a:ext cx="3401568" cy="3657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A5C7B" w:rsidRDefault="00AA5C7B">
                            <w:r w:rsidRPr="003B0217">
                              <w:rPr>
                                <w:rFonts w:ascii="Times New Roman" w:hAnsi="Times New Roman" w:cs="Times New Roman"/>
                                <w:position w:val="-30"/>
                                <w:sz w:val="24"/>
                                <w:szCs w:val="24"/>
                              </w:rPr>
                              <w:object w:dxaOrig="674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52.85pt;height:25.35pt" o:ole="">
                                  <v:imagedata r:id="rId11" o:title=""/>
                                </v:shape>
                                <o:OLEObject Type="Embed" ProgID="Equation.3" ShapeID="_x0000_i1026" DrawAspect="Content" ObjectID="_1752886234" r:id="rId12"/>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20pt;margin-top:9.7pt;width:267.85pt;height:28.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" fillcolor="white [3201]" strokeweight=".5pt">
                <v:textbox>
                  <w:txbxContent>
                    <w:p w:rsidR="00AA5C7B" w:rsidRDefault="00AA5C7B">
                      <w:r w:rsidRPr="003B0217">
                        <w:rPr>
                          <w:rFonts w:ascii="Times New Roman" w:hAnsi="Times New Roman" w:cs="Times New Roman"/>
                          <w:position w:val="-30"/>
                          <w:sz w:val="24"/>
                          <w:szCs w:val="24"/>
                        </w:rPr>
                        <w:object w:dxaOrig="6740" w:dyaOrig="680">
                          <v:shape id="_x0000_i1026" type="#_x0000_t75" style="width:252.85pt;height:25.35pt" o:ole="">
                            <v:imagedata r:id="rId13" o:title=""/>
                          </v:shape>
                          <o:OLEObject Type="Embed" ProgID="Equation.3" ShapeID="_x0000_i1026" DrawAspect="Content" ObjectID="_1752498419" r:id="rId14"/>
                        </w:object>
                      </w:r>
                    </w:p>
                  </w:txbxContent>
                </v:textbox>
              </v:shape>
            </w:pict>
          </mc:Fallback>
        </mc:AlternateContent>
      </w:r>
    </w:p>
    <w:p w:rsidR="00AA5C7B" w:rsidRDefault="00AA5C7B" w:rsidP="00DE0504">
      <w:pPr>
        <w:tabs>
          <w:tab w:val="left" w:pos="1276"/>
        </w:tabs>
        <w:jc w:val="center"/>
        <w:rPr>
          <w:rFonts w:ascii="Times New Roman" w:hAnsi="Times New Roman" w:cs="Times New Roman"/>
          <w:position w:val="-30"/>
          <w:sz w:val="24"/>
          <w:szCs w:val="24"/>
        </w:rPr>
      </w:pPr>
    </w:p>
    <w:p w:rsidR="00AA5C7B" w:rsidRDefault="00AA5C7B" w:rsidP="00DE0504">
      <w:pPr>
        <w:tabs>
          <w:tab w:val="left" w:pos="1276"/>
        </w:tabs>
        <w:jc w:val="center"/>
        <w:rPr>
          <w:rFonts w:ascii="Times New Roman" w:hAnsi="Times New Roman" w:cs="Times New Roman"/>
          <w:position w:val="-28"/>
          <w:sz w:val="24"/>
          <w:szCs w:val="24"/>
        </w:rPr>
        <w:sectPr w:rsidR="00AA5C7B" w:rsidSect="00DE0504">
          <w:type w:val="continuous"/>
          <w:pgSz w:w="11907" w:h="16840" w:code="9"/>
          <w:pgMar w:top="1418" w:right="1418" w:bottom="1418" w:left="1701" w:header="851" w:footer="737" w:gutter="0"/>
          <w:cols w:space="708"/>
          <w:docGrid w:linePitch="360"/>
        </w:sectPr>
      </w:pPr>
    </w:p>
    <w:p w:rsidR="00DE0504" w:rsidRPr="00DE0504" w:rsidRDefault="00DE0504" w:rsidP="00AA5C7B">
      <w:pPr>
        <w:spacing w:after="0"/>
        <w:ind w:firstLine="720"/>
        <w:jc w:val="both"/>
        <w:rPr>
          <w:rFonts w:ascii="Times New Roman" w:hAnsi="Times New Roman" w:cs="Times New Roman"/>
          <w:b/>
          <w:sz w:val="24"/>
          <w:szCs w:val="24"/>
        </w:rPr>
      </w:pPr>
      <w:r w:rsidRPr="00DE0504">
        <w:rPr>
          <w:rFonts w:ascii="Times New Roman" w:eastAsia="Times New Roman" w:hAnsi="Times New Roman" w:cs="Times New Roman"/>
          <w:sz w:val="24"/>
          <w:szCs w:val="24"/>
          <w:lang w:eastAsia="id-ID"/>
        </w:rPr>
        <w:lastRenderedPageBreak/>
        <w:t xml:space="preserve">Kriteria tingkat </w:t>
      </w:r>
      <w:r w:rsidRPr="00DE0504">
        <w:rPr>
          <w:rFonts w:ascii="Times New Roman" w:eastAsia="Times New Roman" w:hAnsi="Times New Roman" w:cs="Times New Roman"/>
          <w:sz w:val="24"/>
          <w:szCs w:val="24"/>
          <w:lang w:val="en-GB" w:eastAsia="id-ID"/>
        </w:rPr>
        <w:t>efektivitas p</w:t>
      </w:r>
      <w:r w:rsidRPr="00DE0504">
        <w:rPr>
          <w:rFonts w:ascii="Times New Roman" w:eastAsia="Times New Roman" w:hAnsi="Times New Roman" w:cs="Times New Roman"/>
          <w:sz w:val="24"/>
          <w:szCs w:val="24"/>
          <w:lang w:eastAsia="id-ID"/>
        </w:rPr>
        <w:t xml:space="preserve">emungutan </w:t>
      </w:r>
      <w:r w:rsidRPr="00DE0504">
        <w:rPr>
          <w:rFonts w:ascii="Times New Roman" w:hAnsi="Times New Roman" w:cs="Times New Roman"/>
          <w:sz w:val="24"/>
          <w:szCs w:val="24"/>
        </w:rPr>
        <w:t>Pajak Bumi dan Bangunan disajikan pada tabel sebagai berikut:</w:t>
      </w:r>
    </w:p>
    <w:p w:rsidR="00DE0504" w:rsidRPr="00DE0504" w:rsidRDefault="00DE0504" w:rsidP="00DE0504">
      <w:pPr>
        <w:tabs>
          <w:tab w:val="left" w:pos="1276"/>
        </w:tabs>
        <w:spacing w:line="240" w:lineRule="auto"/>
        <w:jc w:val="both"/>
        <w:rPr>
          <w:rFonts w:ascii="Times New Roman" w:hAnsi="Times New Roman" w:cs="Times New Roman"/>
          <w:sz w:val="24"/>
          <w:szCs w:val="24"/>
        </w:rPr>
      </w:pPr>
      <w:proofErr w:type="gramStart"/>
      <w:r w:rsidRPr="00DE0504">
        <w:rPr>
          <w:rFonts w:ascii="Times New Roman" w:eastAsia="Times New Roman" w:hAnsi="Times New Roman" w:cs="Times New Roman"/>
          <w:sz w:val="24"/>
          <w:szCs w:val="24"/>
          <w:lang w:eastAsia="id-ID"/>
        </w:rPr>
        <w:t>Tabel 3.</w:t>
      </w:r>
      <w:proofErr w:type="gramEnd"/>
      <w:r w:rsidRPr="00DE0504">
        <w:rPr>
          <w:rFonts w:ascii="Times New Roman" w:eastAsia="Times New Roman" w:hAnsi="Times New Roman" w:cs="Times New Roman"/>
          <w:sz w:val="24"/>
          <w:szCs w:val="24"/>
          <w:lang w:eastAsia="id-ID"/>
        </w:rPr>
        <w:t xml:space="preserve"> K</w:t>
      </w:r>
      <w:r w:rsidRPr="00DE0504">
        <w:rPr>
          <w:rFonts w:ascii="Times New Roman" w:eastAsia="Times New Roman" w:hAnsi="Times New Roman" w:cs="Times New Roman"/>
          <w:sz w:val="24"/>
          <w:szCs w:val="24"/>
          <w:lang w:val="en-GB" w:eastAsia="id-ID"/>
        </w:rPr>
        <w:t xml:space="preserve">riteria </w:t>
      </w:r>
      <w:r w:rsidRPr="00DE0504">
        <w:rPr>
          <w:rFonts w:ascii="Times New Roman" w:eastAsia="Times New Roman" w:hAnsi="Times New Roman" w:cs="Times New Roman"/>
          <w:sz w:val="24"/>
          <w:szCs w:val="24"/>
          <w:lang w:eastAsia="id-ID"/>
        </w:rPr>
        <w:t>Tingkat E</w:t>
      </w:r>
      <w:r w:rsidRPr="00DE0504">
        <w:rPr>
          <w:rFonts w:ascii="Times New Roman" w:eastAsia="Times New Roman" w:hAnsi="Times New Roman" w:cs="Times New Roman"/>
          <w:sz w:val="24"/>
          <w:szCs w:val="24"/>
          <w:lang w:val="en-GB" w:eastAsia="id-ID"/>
        </w:rPr>
        <w:t xml:space="preserve">fektivitas </w:t>
      </w:r>
      <w:r w:rsidRPr="00DE0504">
        <w:rPr>
          <w:rFonts w:ascii="Times New Roman" w:eastAsia="Times New Roman" w:hAnsi="Times New Roman" w:cs="Times New Roman"/>
          <w:sz w:val="24"/>
          <w:szCs w:val="24"/>
          <w:lang w:eastAsia="id-ID"/>
        </w:rPr>
        <w:t xml:space="preserve">Pemungutan </w:t>
      </w:r>
      <w:r w:rsidRPr="00DE0504">
        <w:rPr>
          <w:rFonts w:ascii="Times New Roman" w:hAnsi="Times New Roman" w:cs="Times New Roman"/>
          <w:sz w:val="24"/>
          <w:szCs w:val="24"/>
        </w:rPr>
        <w:t>Pajak Bumi dan Bangunan</w:t>
      </w:r>
    </w:p>
    <w:tbl>
      <w:tblPr>
        <w:tblW w:w="0" w:type="auto"/>
        <w:tblInd w:w="250" w:type="dxa"/>
        <w:shd w:val="clear" w:color="auto" w:fill="FFFFFF"/>
        <w:tblCellMar>
          <w:left w:w="0" w:type="dxa"/>
          <w:right w:w="0" w:type="dxa"/>
        </w:tblCellMar>
        <w:tblLook w:val="04A0" w:firstRow="1" w:lastRow="0" w:firstColumn="1" w:lastColumn="0" w:noHBand="0" w:noVBand="1"/>
      </w:tblPr>
      <w:tblGrid>
        <w:gridCol w:w="1964"/>
        <w:gridCol w:w="2042"/>
      </w:tblGrid>
      <w:tr w:rsidR="00DE0504" w:rsidRPr="00DE0504" w:rsidTr="0030020D">
        <w:trPr>
          <w:trHeight w:val="601"/>
        </w:trPr>
        <w:tc>
          <w:tcPr>
            <w:tcW w:w="3402"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DE0504" w:rsidRPr="00DE0504" w:rsidRDefault="00DE0504" w:rsidP="00AA5C7B">
            <w:pPr>
              <w:tabs>
                <w:tab w:val="center" w:pos="1698"/>
              </w:tabs>
              <w:spacing w:after="0" w:line="240" w:lineRule="auto"/>
              <w:jc w:val="center"/>
              <w:rPr>
                <w:rFonts w:ascii="Times New Roman" w:eastAsia="Times New Roman" w:hAnsi="Times New Roman" w:cs="Times New Roman"/>
                <w:b/>
                <w:sz w:val="24"/>
                <w:szCs w:val="24"/>
                <w:lang w:eastAsia="id-ID"/>
              </w:rPr>
            </w:pPr>
            <w:r w:rsidRPr="00DE0504">
              <w:rPr>
                <w:rFonts w:ascii="Times New Roman" w:eastAsia="Times New Roman" w:hAnsi="Times New Roman" w:cs="Times New Roman"/>
                <w:b/>
                <w:bCs/>
                <w:sz w:val="24"/>
                <w:szCs w:val="24"/>
                <w:lang w:eastAsia="id-ID"/>
              </w:rPr>
              <w:t>Efektivitas %</w:t>
            </w:r>
          </w:p>
        </w:tc>
        <w:tc>
          <w:tcPr>
            <w:tcW w:w="4253"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b/>
                <w:sz w:val="24"/>
                <w:szCs w:val="24"/>
                <w:lang w:eastAsia="id-ID"/>
              </w:rPr>
            </w:pPr>
            <w:r w:rsidRPr="00DE0504">
              <w:rPr>
                <w:rFonts w:ascii="Times New Roman" w:eastAsia="Times New Roman" w:hAnsi="Times New Roman" w:cs="Times New Roman"/>
                <w:b/>
                <w:bCs/>
                <w:sz w:val="24"/>
                <w:szCs w:val="24"/>
                <w:lang w:val="en-GB" w:eastAsia="id-ID"/>
              </w:rPr>
              <w:t>Kriteria</w:t>
            </w:r>
          </w:p>
        </w:tc>
      </w:tr>
      <w:tr w:rsidR="00DE0504" w:rsidRPr="00DE0504" w:rsidTr="0030020D">
        <w:trPr>
          <w:trHeight w:val="337"/>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val="en-GB" w:eastAsia="id-ID"/>
              </w:rPr>
              <w:t>&gt; 100 %</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val="en-GB" w:eastAsia="id-ID"/>
              </w:rPr>
              <w:t>Sangat efektif</w:t>
            </w:r>
          </w:p>
        </w:tc>
      </w:tr>
      <w:tr w:rsidR="00DE0504" w:rsidRPr="00DE0504" w:rsidTr="0030020D">
        <w:trPr>
          <w:trHeight w:val="322"/>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eastAsia="id-ID"/>
              </w:rPr>
              <w:t>90-</w:t>
            </w:r>
            <w:r w:rsidRPr="00DE0504">
              <w:rPr>
                <w:rFonts w:ascii="Times New Roman" w:eastAsia="Times New Roman" w:hAnsi="Times New Roman" w:cs="Times New Roman"/>
                <w:sz w:val="24"/>
                <w:szCs w:val="24"/>
                <w:lang w:val="en-GB" w:eastAsia="id-ID"/>
              </w:rPr>
              <w:t>100%</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val="en-GB" w:eastAsia="id-ID"/>
              </w:rPr>
              <w:t>Efektif</w:t>
            </w:r>
          </w:p>
        </w:tc>
      </w:tr>
      <w:tr w:rsidR="00DE0504" w:rsidRPr="00DE0504" w:rsidTr="0030020D">
        <w:trPr>
          <w:trHeight w:val="322"/>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eastAsia="id-ID"/>
              </w:rPr>
              <w:t>8</w:t>
            </w:r>
            <w:r w:rsidRPr="00DE0504">
              <w:rPr>
                <w:rFonts w:ascii="Times New Roman" w:eastAsia="Times New Roman" w:hAnsi="Times New Roman" w:cs="Times New Roman"/>
                <w:sz w:val="24"/>
                <w:szCs w:val="24"/>
                <w:lang w:val="en-GB" w:eastAsia="id-ID"/>
              </w:rPr>
              <w:t>0% - 9</w:t>
            </w:r>
            <w:r w:rsidRPr="00DE0504">
              <w:rPr>
                <w:rFonts w:ascii="Times New Roman" w:eastAsia="Times New Roman" w:hAnsi="Times New Roman" w:cs="Times New Roman"/>
                <w:sz w:val="24"/>
                <w:szCs w:val="24"/>
                <w:lang w:eastAsia="id-ID"/>
              </w:rPr>
              <w:t>0</w:t>
            </w:r>
            <w:r w:rsidRPr="00DE0504">
              <w:rPr>
                <w:rFonts w:ascii="Times New Roman" w:eastAsia="Times New Roman" w:hAnsi="Times New Roman" w:cs="Times New Roman"/>
                <w:sz w:val="24"/>
                <w:szCs w:val="24"/>
                <w:lang w:val="en-GB" w:eastAsia="id-ID"/>
              </w:rPr>
              <w:t>%</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val="en-GB" w:eastAsia="id-ID"/>
              </w:rPr>
              <w:t>Cukup Efektif</w:t>
            </w:r>
          </w:p>
        </w:tc>
      </w:tr>
      <w:tr w:rsidR="00DE0504" w:rsidRPr="00DE0504" w:rsidTr="0030020D">
        <w:trPr>
          <w:trHeight w:val="322"/>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eastAsia="id-ID"/>
              </w:rPr>
              <w:t>60</w:t>
            </w:r>
            <w:r w:rsidRPr="00DE0504">
              <w:rPr>
                <w:rFonts w:ascii="Times New Roman" w:eastAsia="Times New Roman" w:hAnsi="Times New Roman" w:cs="Times New Roman"/>
                <w:sz w:val="24"/>
                <w:szCs w:val="24"/>
                <w:lang w:val="en-GB" w:eastAsia="id-ID"/>
              </w:rPr>
              <w:t>% - 8</w:t>
            </w:r>
            <w:r w:rsidRPr="00DE0504">
              <w:rPr>
                <w:rFonts w:ascii="Times New Roman" w:eastAsia="Times New Roman" w:hAnsi="Times New Roman" w:cs="Times New Roman"/>
                <w:sz w:val="24"/>
                <w:szCs w:val="24"/>
                <w:lang w:eastAsia="id-ID"/>
              </w:rPr>
              <w:t>0</w:t>
            </w:r>
            <w:r w:rsidRPr="00DE0504">
              <w:rPr>
                <w:rFonts w:ascii="Times New Roman" w:eastAsia="Times New Roman" w:hAnsi="Times New Roman" w:cs="Times New Roman"/>
                <w:sz w:val="24"/>
                <w:szCs w:val="24"/>
                <w:lang w:val="en-GB" w:eastAsia="id-ID"/>
              </w:rPr>
              <w:t>%</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val="en-GB" w:eastAsia="id-ID"/>
              </w:rPr>
              <w:t>Kurang Efektif</w:t>
            </w:r>
          </w:p>
        </w:tc>
      </w:tr>
      <w:tr w:rsidR="00DE0504" w:rsidRPr="00DE0504" w:rsidTr="0030020D">
        <w:trPr>
          <w:trHeight w:val="337"/>
        </w:trPr>
        <w:tc>
          <w:tcPr>
            <w:tcW w:w="340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val="en-GB" w:eastAsia="id-ID"/>
              </w:rPr>
              <w:t xml:space="preserve">&lt; </w:t>
            </w:r>
            <w:r w:rsidRPr="00DE0504">
              <w:rPr>
                <w:rFonts w:ascii="Times New Roman" w:eastAsia="Times New Roman" w:hAnsi="Times New Roman" w:cs="Times New Roman"/>
                <w:sz w:val="24"/>
                <w:szCs w:val="24"/>
                <w:lang w:eastAsia="id-ID"/>
              </w:rPr>
              <w:t>60</w:t>
            </w:r>
            <w:r w:rsidRPr="00DE0504">
              <w:rPr>
                <w:rFonts w:ascii="Times New Roman" w:eastAsia="Times New Roman" w:hAnsi="Times New Roman" w:cs="Times New Roman"/>
                <w:sz w:val="24"/>
                <w:szCs w:val="24"/>
                <w:lang w:val="en-GB" w:eastAsia="id-ID"/>
              </w:rPr>
              <w:t>%</w:t>
            </w:r>
          </w:p>
        </w:tc>
        <w:tc>
          <w:tcPr>
            <w:tcW w:w="425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DE0504" w:rsidRPr="00DE0504" w:rsidRDefault="00DE0504" w:rsidP="00AA5C7B">
            <w:pPr>
              <w:spacing w:after="0" w:line="240" w:lineRule="auto"/>
              <w:jc w:val="center"/>
              <w:rPr>
                <w:rFonts w:ascii="Times New Roman" w:eastAsia="Times New Roman" w:hAnsi="Times New Roman" w:cs="Times New Roman"/>
                <w:sz w:val="24"/>
                <w:szCs w:val="24"/>
                <w:lang w:eastAsia="id-ID"/>
              </w:rPr>
            </w:pPr>
            <w:r w:rsidRPr="00DE0504">
              <w:rPr>
                <w:rFonts w:ascii="Times New Roman" w:eastAsia="Times New Roman" w:hAnsi="Times New Roman" w:cs="Times New Roman"/>
                <w:sz w:val="24"/>
                <w:szCs w:val="24"/>
                <w:lang w:val="en-GB" w:eastAsia="id-ID"/>
              </w:rPr>
              <w:t>Tidak Efektif</w:t>
            </w:r>
          </w:p>
        </w:tc>
      </w:tr>
    </w:tbl>
    <w:p w:rsidR="00DE0504" w:rsidRDefault="00DE0504" w:rsidP="006C5FE9">
      <w:pPr>
        <w:spacing w:after="0" w:line="240" w:lineRule="auto"/>
        <w:jc w:val="both"/>
        <w:rPr>
          <w:rFonts w:ascii="Times New Roman" w:eastAsia="Times New Roman" w:hAnsi="Times New Roman" w:cs="Times New Roman"/>
          <w:sz w:val="24"/>
          <w:szCs w:val="24"/>
          <w:lang w:eastAsia="id-ID"/>
        </w:rPr>
      </w:pPr>
    </w:p>
    <w:p w:rsidR="00DE0504" w:rsidRPr="00DE0504" w:rsidRDefault="00DE0504" w:rsidP="006C5FE9">
      <w:pPr>
        <w:spacing w:after="0" w:line="240" w:lineRule="auto"/>
        <w:jc w:val="both"/>
        <w:rPr>
          <w:rFonts w:ascii="Times New Roman" w:hAnsi="Times New Roman" w:cs="Times New Roman"/>
          <w:b/>
          <w:sz w:val="24"/>
          <w:szCs w:val="24"/>
        </w:rPr>
      </w:pPr>
      <w:r w:rsidRPr="00DE0504">
        <w:rPr>
          <w:rFonts w:ascii="Times New Roman" w:eastAsia="Times New Roman" w:hAnsi="Times New Roman" w:cs="Times New Roman"/>
          <w:i/>
          <w:iCs/>
          <w:sz w:val="24"/>
          <w:szCs w:val="24"/>
          <w:lang w:val="en-GB" w:eastAsia="id-ID"/>
        </w:rPr>
        <w:t>Sumber</w:t>
      </w:r>
      <w:r w:rsidRPr="00DE0504">
        <w:rPr>
          <w:rFonts w:ascii="Times New Roman" w:eastAsia="Times New Roman" w:hAnsi="Times New Roman" w:cs="Times New Roman"/>
          <w:i/>
          <w:sz w:val="24"/>
          <w:szCs w:val="24"/>
          <w:lang w:val="en-GB" w:eastAsia="id-ID"/>
        </w:rPr>
        <w:t xml:space="preserve">: </w:t>
      </w:r>
      <w:r w:rsidRPr="00DE0504">
        <w:rPr>
          <w:rFonts w:ascii="Times New Roman" w:hAnsi="Times New Roman" w:cs="Times New Roman"/>
          <w:i/>
          <w:sz w:val="24"/>
          <w:szCs w:val="24"/>
        </w:rPr>
        <w:t>Departemen Dalam Negeri, Keputusan Menteri Dalam Negeri</w:t>
      </w:r>
    </w:p>
    <w:p w:rsidR="00B15361" w:rsidRPr="00AF4370" w:rsidRDefault="00B15361" w:rsidP="006C5FE9">
      <w:pPr>
        <w:spacing w:after="0" w:line="240" w:lineRule="auto"/>
        <w:jc w:val="both"/>
        <w:rPr>
          <w:rFonts w:ascii="Times New Roman" w:hAnsi="Times New Roman" w:cs="Times New Roman"/>
          <w:b/>
          <w:sz w:val="24"/>
          <w:szCs w:val="24"/>
        </w:rPr>
      </w:pPr>
    </w:p>
    <w:p w:rsidR="005A2EE2" w:rsidRPr="00DE0504" w:rsidRDefault="005A2EE2" w:rsidP="00DE0504">
      <w:pPr>
        <w:spacing w:after="0"/>
        <w:jc w:val="both"/>
        <w:rPr>
          <w:rFonts w:ascii="Times New Roman" w:hAnsi="Times New Roman" w:cs="Times New Roman"/>
          <w:b/>
          <w:sz w:val="24"/>
          <w:szCs w:val="24"/>
        </w:rPr>
      </w:pPr>
      <w:r w:rsidRPr="00DE0504">
        <w:rPr>
          <w:rFonts w:ascii="Times New Roman" w:hAnsi="Times New Roman" w:cs="Times New Roman"/>
          <w:b/>
          <w:sz w:val="24"/>
          <w:szCs w:val="24"/>
        </w:rPr>
        <w:t>C. HASIL DAN PEMBAHASAN</w:t>
      </w:r>
    </w:p>
    <w:p w:rsidR="005A2EE2" w:rsidRPr="00DE0504" w:rsidRDefault="005A2EE2" w:rsidP="00DE0504">
      <w:pPr>
        <w:spacing w:after="0"/>
        <w:jc w:val="both"/>
        <w:rPr>
          <w:rFonts w:ascii="Times New Roman" w:hAnsi="Times New Roman" w:cs="Times New Roman"/>
          <w:b/>
          <w:sz w:val="24"/>
          <w:szCs w:val="24"/>
        </w:rPr>
      </w:pPr>
    </w:p>
    <w:p w:rsidR="003B0217" w:rsidRDefault="00DE0504" w:rsidP="003B0217">
      <w:pPr>
        <w:pStyle w:val="ListParagraph"/>
        <w:shd w:val="clear" w:color="auto" w:fill="FFFFFF" w:themeFill="background1"/>
        <w:ind w:left="0" w:firstLine="720"/>
        <w:jc w:val="both"/>
        <w:rPr>
          <w:rFonts w:ascii="Times New Roman" w:hAnsi="Times New Roman" w:cs="Times New Roman"/>
          <w:color w:val="000000" w:themeColor="text1"/>
          <w:sz w:val="24"/>
          <w:szCs w:val="24"/>
        </w:rPr>
      </w:pPr>
      <w:proofErr w:type="gramStart"/>
      <w:r w:rsidRPr="00DE0504">
        <w:rPr>
          <w:rFonts w:ascii="Times New Roman" w:hAnsi="Times New Roman" w:cs="Times New Roman"/>
          <w:color w:val="000000" w:themeColor="text1"/>
          <w:sz w:val="24"/>
          <w:szCs w:val="24"/>
        </w:rPr>
        <w:t>Pajak Bumi dan Bangunan adalah pajak yang bersifat kebendaan atau besarnya pajak terutang ditentukan oleh keadaan objek yaitu bumi atau tanah dan atau bangunan</w:t>
      </w:r>
      <w:r w:rsidR="003B0217">
        <w:rPr>
          <w:rFonts w:ascii="Times New Roman" w:hAnsi="Times New Roman" w:cs="Times New Roman"/>
          <w:color w:val="000000" w:themeColor="text1"/>
          <w:sz w:val="24"/>
          <w:szCs w:val="24"/>
        </w:rPr>
        <w:t>.</w:t>
      </w:r>
      <w:proofErr w:type="gramEnd"/>
    </w:p>
    <w:p w:rsidR="003B0217" w:rsidRDefault="003B0217" w:rsidP="003B0217">
      <w:pPr>
        <w:tabs>
          <w:tab w:val="left" w:leader="dot" w:pos="7938"/>
        </w:tabs>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DE0504">
        <w:rPr>
          <w:rFonts w:ascii="Times New Roman" w:hAnsi="Times New Roman" w:cs="Times New Roman"/>
          <w:color w:val="000000" w:themeColor="text1"/>
          <w:sz w:val="24"/>
          <w:szCs w:val="24"/>
        </w:rPr>
        <w:t xml:space="preserve">Perhitungan tingkat pencapaian efektivitas penerimaan Pajak Bumi dan </w:t>
      </w:r>
      <w:r w:rsidRPr="00DE0504">
        <w:rPr>
          <w:rFonts w:ascii="Times New Roman" w:hAnsi="Times New Roman" w:cs="Times New Roman"/>
          <w:color w:val="000000" w:themeColor="text1"/>
          <w:sz w:val="24"/>
          <w:szCs w:val="24"/>
        </w:rPr>
        <w:lastRenderedPageBreak/>
        <w:t>Bangunan Dinas Pendapatan Daerah Kota Palemb</w:t>
      </w:r>
      <w:r w:rsidR="00AA5C7B">
        <w:rPr>
          <w:rFonts w:ascii="Times New Roman" w:hAnsi="Times New Roman" w:cs="Times New Roman"/>
          <w:color w:val="000000" w:themeColor="text1"/>
          <w:sz w:val="24"/>
          <w:szCs w:val="24"/>
        </w:rPr>
        <w:t xml:space="preserve">ang tahun anggaran 2015 sebagai </w:t>
      </w:r>
      <w:r w:rsidRPr="00DE0504">
        <w:rPr>
          <w:rFonts w:ascii="Times New Roman" w:hAnsi="Times New Roman" w:cs="Times New Roman"/>
          <w:color w:val="000000" w:themeColor="text1"/>
          <w:sz w:val="24"/>
          <w:szCs w:val="24"/>
        </w:rPr>
        <w:t>berikut:</w:t>
      </w:r>
    </w:p>
    <w:p w:rsidR="00AA5C7B" w:rsidRDefault="00AA5C7B" w:rsidP="003B0217">
      <w:pPr>
        <w:tabs>
          <w:tab w:val="left" w:leader="dot" w:pos="7938"/>
        </w:tabs>
        <w:jc w:val="both"/>
        <w:rPr>
          <w:rFonts w:ascii="Times New Roman" w:hAnsi="Times New Roman" w:cs="Times New Roman"/>
          <w:color w:val="000000" w:themeColor="text1"/>
          <w:sz w:val="24"/>
          <w:szCs w:val="24"/>
        </w:rPr>
      </w:pPr>
    </w:p>
    <w:p w:rsidR="00AA5C7B" w:rsidRPr="00DE0504" w:rsidRDefault="00AA5C7B" w:rsidP="003B0217">
      <w:pPr>
        <w:tabs>
          <w:tab w:val="left" w:leader="dot" w:pos="7938"/>
        </w:tabs>
        <w:jc w:val="both"/>
        <w:rPr>
          <w:rFonts w:ascii="Times New Roman" w:hAnsi="Times New Roman" w:cs="Times New Roman"/>
          <w:color w:val="000000" w:themeColor="text1"/>
          <w:sz w:val="24"/>
          <w:szCs w:val="24"/>
        </w:rPr>
      </w:pPr>
    </w:p>
    <w:p w:rsidR="003B0217" w:rsidRDefault="003B0217" w:rsidP="003B0217">
      <w:pPr>
        <w:tabs>
          <w:tab w:val="left" w:pos="1276"/>
        </w:tabs>
        <w:jc w:val="both"/>
        <w:rPr>
          <w:rFonts w:ascii="Times New Roman" w:hAnsi="Times New Roman" w:cs="Times New Roman"/>
          <w:color w:val="000000" w:themeColor="text1"/>
          <w:sz w:val="24"/>
          <w:szCs w:val="24"/>
        </w:rPr>
        <w:sectPr w:rsidR="003B0217" w:rsidSect="006C5FE9">
          <w:type w:val="continuous"/>
          <w:pgSz w:w="11907" w:h="16840" w:code="9"/>
          <w:pgMar w:top="1418" w:right="1418" w:bottom="1418" w:left="1701" w:header="851" w:footer="737" w:gutter="0"/>
          <w:cols w:num="2" w:space="708"/>
          <w:docGrid w:linePitch="360"/>
        </w:sectPr>
      </w:pPr>
    </w:p>
    <w:p w:rsidR="003B0217" w:rsidRPr="00DE0504" w:rsidRDefault="00AA5C7B" w:rsidP="003B0217">
      <w:pPr>
        <w:tabs>
          <w:tab w:val="left" w:pos="1276"/>
        </w:tabs>
        <w:jc w:val="both"/>
        <w:rPr>
          <w:rFonts w:ascii="Times New Roman" w:hAnsi="Times New Roman" w:cs="Times New Roman"/>
          <w:color w:val="000000" w:themeColor="text1"/>
          <w:position w:val="-28"/>
          <w:sz w:val="24"/>
          <w:szCs w:val="24"/>
        </w:rPr>
      </w:pPr>
      <w:r>
        <w:rPr>
          <w:rFonts w:ascii="Times New Roman" w:hAnsi="Times New Roman" w:cs="Times New Roman"/>
          <w:color w:val="000000" w:themeColor="text1"/>
          <w:sz w:val="24"/>
          <w:szCs w:val="24"/>
        </w:rPr>
        <w:lastRenderedPageBreak/>
        <w:t xml:space="preserve">     </w:t>
      </w:r>
      <w:r w:rsidR="003B0217" w:rsidRPr="00DE0504">
        <w:rPr>
          <w:rFonts w:ascii="Times New Roman" w:hAnsi="Times New Roman" w:cs="Times New Roman"/>
          <w:color w:val="000000" w:themeColor="text1"/>
          <w:sz w:val="24"/>
          <w:szCs w:val="24"/>
        </w:rPr>
        <w:t xml:space="preserve">     Efektivitas</w:t>
      </w:r>
      <w:r w:rsidR="003B0217">
        <w:rPr>
          <w:rFonts w:ascii="Times New Roman" w:hAnsi="Times New Roman" w:cs="Times New Roman"/>
          <w:color w:val="000000" w:themeColor="text1"/>
          <w:sz w:val="24"/>
          <w:szCs w:val="24"/>
        </w:rPr>
        <w:t xml:space="preserve"> Pajak Daerah</w:t>
      </w:r>
      <w:r w:rsidR="003B0217" w:rsidRPr="00DE0504">
        <w:rPr>
          <w:rFonts w:ascii="Times New Roman" w:hAnsi="Times New Roman" w:cs="Times New Roman"/>
          <w:color w:val="000000" w:themeColor="text1"/>
          <w:sz w:val="24"/>
          <w:szCs w:val="24"/>
        </w:rPr>
        <w:t xml:space="preserve"> </w:t>
      </w:r>
      <w:r w:rsidR="003B0217" w:rsidRPr="00DE0504">
        <w:rPr>
          <w:rFonts w:ascii="Times New Roman" w:hAnsi="Times New Roman" w:cs="Times New Roman"/>
          <w:color w:val="000000" w:themeColor="text1"/>
          <w:position w:val="-30"/>
          <w:sz w:val="24"/>
          <w:szCs w:val="24"/>
        </w:rPr>
        <w:object w:dxaOrig="2880" w:dyaOrig="680">
          <v:shape id="_x0000_i1025" type="#_x0000_t75" style="width:2in;height:34.55pt" o:ole="">
            <v:imagedata r:id="rId15" o:title=""/>
          </v:shape>
          <o:OLEObject Type="Embed" ProgID="Equation.3" ShapeID="_x0000_i1025" DrawAspect="Content" ObjectID="_1752886233" r:id="rId16"/>
        </w:object>
      </w:r>
      <w:r w:rsidR="003B0217" w:rsidRPr="00DE0504">
        <w:rPr>
          <w:rFonts w:ascii="Times New Roman" w:hAnsi="Times New Roman" w:cs="Times New Roman"/>
          <w:color w:val="000000" w:themeColor="text1"/>
          <w:position w:val="-28"/>
          <w:sz w:val="24"/>
          <w:szCs w:val="24"/>
        </w:rPr>
        <w:t xml:space="preserve"> </w:t>
      </w:r>
      <w:proofErr w:type="gramStart"/>
      <w:r w:rsidR="003B0217" w:rsidRPr="00DE0504">
        <w:rPr>
          <w:rFonts w:ascii="Times New Roman" w:hAnsi="Times New Roman" w:cs="Times New Roman"/>
          <w:color w:val="000000" w:themeColor="text1"/>
          <w:sz w:val="24"/>
          <w:szCs w:val="24"/>
        </w:rPr>
        <w:t>=  102,57</w:t>
      </w:r>
      <w:proofErr w:type="gramEnd"/>
      <w:r w:rsidR="003B0217" w:rsidRPr="00DE0504">
        <w:rPr>
          <w:rFonts w:ascii="Times New Roman" w:hAnsi="Times New Roman" w:cs="Times New Roman"/>
          <w:color w:val="000000" w:themeColor="text1"/>
          <w:sz w:val="24"/>
          <w:szCs w:val="24"/>
        </w:rPr>
        <w:t>%</w:t>
      </w:r>
    </w:p>
    <w:p w:rsidR="003B0217" w:rsidRDefault="003B0217" w:rsidP="003B0217">
      <w:pPr>
        <w:tabs>
          <w:tab w:val="left" w:leader="dot" w:pos="7938"/>
        </w:tabs>
        <w:jc w:val="both"/>
        <w:rPr>
          <w:rFonts w:ascii="Times New Roman" w:hAnsi="Times New Roman" w:cs="Times New Roman"/>
          <w:b/>
          <w:color w:val="000000" w:themeColor="text1"/>
          <w:sz w:val="24"/>
          <w:szCs w:val="24"/>
        </w:rPr>
        <w:sectPr w:rsidR="003B0217" w:rsidSect="00DE0504">
          <w:type w:val="continuous"/>
          <w:pgSz w:w="11907" w:h="16840" w:code="9"/>
          <w:pgMar w:top="1418" w:right="1418" w:bottom="1418" w:left="1701" w:header="851" w:footer="737" w:gutter="0"/>
          <w:cols w:space="708"/>
          <w:docGrid w:linePitch="360"/>
        </w:sectPr>
      </w:pPr>
    </w:p>
    <w:p w:rsidR="003B0217" w:rsidRPr="00DE0504" w:rsidRDefault="003B0217" w:rsidP="003B0217">
      <w:pPr>
        <w:shd w:val="clear" w:color="auto" w:fill="FFFFFF"/>
        <w:ind w:hanging="1055"/>
        <w:jc w:val="both"/>
        <w:rPr>
          <w:rFonts w:ascii="Times New Roman" w:hAnsi="Times New Roman" w:cs="Times New Roman"/>
          <w:color w:val="000000" w:themeColor="text1"/>
          <w:sz w:val="24"/>
          <w:szCs w:val="24"/>
        </w:rPr>
      </w:pPr>
      <w:r w:rsidRPr="00DE0504">
        <w:rPr>
          <w:rFonts w:ascii="Times New Roman" w:hAnsi="Times New Roman" w:cs="Times New Roman"/>
          <w:color w:val="000000" w:themeColor="text1"/>
          <w:sz w:val="24"/>
          <w:szCs w:val="24"/>
        </w:rPr>
        <w:lastRenderedPageBreak/>
        <w:tab/>
      </w:r>
      <w:r w:rsidRPr="00DE0504">
        <w:rPr>
          <w:rFonts w:ascii="Times New Roman" w:hAnsi="Times New Roman" w:cs="Times New Roman"/>
          <w:color w:val="000000" w:themeColor="text1"/>
          <w:sz w:val="24"/>
          <w:szCs w:val="24"/>
        </w:rPr>
        <w:tab/>
        <w:t xml:space="preserve">Berdasarkan perhitungan tersebut, menunjukkan bahwa penerimaan Pajak Bumi dan Bangunan Perdesaan dan Perkotaan tahun 2015 dengan target atau rencana sebesar Rp.95.000.000.000,- dan realisasi sebesar Rp.97.443.811.213,- dan menurut kriteria tingkat efektivitas berdasarkan Keputusan Menteri Dalam Negeri Nomor 690900327 Tahun 1996 dikatakan “Sangat Efektif” atau  lebih dari seratus persen (&gt;100%). </w:t>
      </w:r>
    </w:p>
    <w:p w:rsidR="003B0217" w:rsidRDefault="003B0217" w:rsidP="003B0217">
      <w:pPr>
        <w:shd w:val="clear" w:color="auto" w:fill="FFFFFF"/>
        <w:ind w:firstLine="720"/>
        <w:jc w:val="both"/>
        <w:rPr>
          <w:rFonts w:ascii="Times New Roman" w:hAnsi="Times New Roman" w:cs="Times New Roman"/>
          <w:sz w:val="24"/>
          <w:szCs w:val="24"/>
          <w:shd w:val="clear" w:color="auto" w:fill="FFFFFF"/>
        </w:rPr>
      </w:pPr>
      <w:r w:rsidRPr="00DE0504">
        <w:rPr>
          <w:rFonts w:ascii="Times New Roman" w:hAnsi="Times New Roman" w:cs="Times New Roman"/>
          <w:sz w:val="24"/>
          <w:szCs w:val="24"/>
        </w:rPr>
        <w:t xml:space="preserve">Sebagaimana dapat dilihat pada tabel dimana </w:t>
      </w:r>
      <w:r w:rsidRPr="00DE0504">
        <w:rPr>
          <w:rFonts w:ascii="Times New Roman" w:hAnsi="Times New Roman" w:cs="Times New Roman"/>
          <w:sz w:val="24"/>
          <w:szCs w:val="24"/>
          <w:shd w:val="clear" w:color="auto" w:fill="FFFFFF"/>
        </w:rPr>
        <w:t xml:space="preserve">hasil analisis efektivitas </w:t>
      </w:r>
      <w:r w:rsidRPr="00DE0504">
        <w:rPr>
          <w:rFonts w:ascii="Times New Roman" w:hAnsi="Times New Roman" w:cs="Times New Roman"/>
          <w:sz w:val="24"/>
          <w:szCs w:val="24"/>
          <w:shd w:val="clear" w:color="auto" w:fill="FFFFFF"/>
        </w:rPr>
        <w:lastRenderedPageBreak/>
        <w:t xml:space="preserve">penerimaan Pajak Bumi dan Bangunan Perdesaan dan Perkotaan dalam pengelolaannya setelah dilimpahkan kepada Dinas Pendapatan Daerah Kota Palembang sudah berhasil merealisasikan Pajak Bumi dan Bangunan dari target yang telah ditetapkan. </w:t>
      </w:r>
    </w:p>
    <w:p w:rsidR="003B0217" w:rsidRPr="003B0217" w:rsidRDefault="003B0217" w:rsidP="003B0217">
      <w:pPr>
        <w:shd w:val="clear" w:color="auto" w:fill="FFFFFF"/>
        <w:jc w:val="both"/>
        <w:rPr>
          <w:rFonts w:ascii="Times New Roman" w:hAnsi="Times New Roman" w:cs="Times New Roman"/>
          <w:sz w:val="24"/>
          <w:szCs w:val="24"/>
          <w:shd w:val="clear" w:color="auto" w:fill="FFFFFF"/>
        </w:rPr>
      </w:pPr>
      <w:proofErr w:type="gramStart"/>
      <w:r w:rsidRPr="003B0217">
        <w:rPr>
          <w:rFonts w:ascii="Times New Roman" w:hAnsi="Times New Roman" w:cs="Times New Roman"/>
          <w:sz w:val="24"/>
          <w:szCs w:val="24"/>
          <w:shd w:val="clear" w:color="auto" w:fill="FFFFFF"/>
        </w:rPr>
        <w:t>Tabel 4.</w:t>
      </w:r>
      <w:proofErr w:type="gramEnd"/>
      <w:r w:rsidRPr="003B0217">
        <w:rPr>
          <w:rFonts w:ascii="Times New Roman" w:hAnsi="Times New Roman" w:cs="Times New Roman"/>
          <w:sz w:val="24"/>
          <w:szCs w:val="24"/>
          <w:shd w:val="clear" w:color="auto" w:fill="FFFFFF"/>
        </w:rPr>
        <w:t xml:space="preserve"> Efektivitas Penerimaan Pajak Bumi dan Bangunan Perdesaan dan Perkotaan Tahun 2015</w:t>
      </w:r>
    </w:p>
    <w:p w:rsidR="003B0217" w:rsidRPr="00DE0504" w:rsidRDefault="003B0217" w:rsidP="003B0217">
      <w:pPr>
        <w:shd w:val="clear" w:color="auto" w:fill="FFFFFF"/>
        <w:jc w:val="both"/>
        <w:rPr>
          <w:rFonts w:ascii="Times New Roman" w:hAnsi="Times New Roman" w:cs="Times New Roman"/>
          <w:b/>
          <w:sz w:val="24"/>
          <w:szCs w:val="24"/>
          <w:shd w:val="clear" w:color="auto" w:fill="FFFFFF"/>
        </w:rPr>
      </w:pPr>
    </w:p>
    <w:p w:rsidR="003B0217" w:rsidRDefault="003B0217" w:rsidP="0030020D">
      <w:pPr>
        <w:jc w:val="center"/>
        <w:textAlignment w:val="baseline"/>
        <w:rPr>
          <w:rFonts w:cs="Times New Roman"/>
          <w:b/>
          <w:szCs w:val="24"/>
          <w:shd w:val="clear" w:color="auto" w:fill="FFFFFF"/>
        </w:rPr>
        <w:sectPr w:rsidR="003B0217" w:rsidSect="006C5FE9">
          <w:type w:val="continuous"/>
          <w:pgSz w:w="11907" w:h="16840" w:code="9"/>
          <w:pgMar w:top="1418" w:right="1418" w:bottom="1418" w:left="1701" w:header="851" w:footer="737" w:gutter="0"/>
          <w:cols w:num="2" w:space="708"/>
          <w:docGrid w:linePitch="360"/>
        </w:sectPr>
      </w:pPr>
    </w:p>
    <w:tbl>
      <w:tblPr>
        <w:tblStyle w:val="TableGrid"/>
        <w:tblW w:w="7655" w:type="dxa"/>
        <w:jc w:val="center"/>
        <w:tblInd w:w="250" w:type="dxa"/>
        <w:tblLook w:val="04A0" w:firstRow="1" w:lastRow="0" w:firstColumn="1" w:lastColumn="0" w:noHBand="0" w:noVBand="1"/>
      </w:tblPr>
      <w:tblGrid>
        <w:gridCol w:w="2196"/>
        <w:gridCol w:w="2259"/>
        <w:gridCol w:w="1674"/>
        <w:gridCol w:w="1526"/>
      </w:tblGrid>
      <w:tr w:rsidR="003B0217" w:rsidRPr="00DE0504" w:rsidTr="00AA5C7B">
        <w:trPr>
          <w:trHeight w:val="781"/>
          <w:jc w:val="center"/>
        </w:trPr>
        <w:tc>
          <w:tcPr>
            <w:tcW w:w="2057" w:type="dxa"/>
          </w:tcPr>
          <w:p w:rsidR="003B0217" w:rsidRPr="00DE0504" w:rsidRDefault="003B0217" w:rsidP="0030020D">
            <w:pPr>
              <w:spacing w:line="276" w:lineRule="auto"/>
              <w:jc w:val="center"/>
              <w:textAlignment w:val="baseline"/>
              <w:rPr>
                <w:rFonts w:cs="Times New Roman"/>
                <w:b/>
                <w:szCs w:val="24"/>
                <w:shd w:val="clear" w:color="auto" w:fill="FFFFFF"/>
              </w:rPr>
            </w:pPr>
            <w:r w:rsidRPr="00DE0504">
              <w:rPr>
                <w:rFonts w:cs="Times New Roman"/>
                <w:b/>
                <w:szCs w:val="24"/>
                <w:shd w:val="clear" w:color="auto" w:fill="FFFFFF"/>
              </w:rPr>
              <w:lastRenderedPageBreak/>
              <w:t>Target Tahun 2015</w:t>
            </w:r>
          </w:p>
        </w:tc>
        <w:tc>
          <w:tcPr>
            <w:tcW w:w="2270" w:type="dxa"/>
          </w:tcPr>
          <w:p w:rsidR="003B0217" w:rsidRPr="00DE0504" w:rsidRDefault="003B0217" w:rsidP="0030020D">
            <w:pPr>
              <w:spacing w:line="276" w:lineRule="auto"/>
              <w:jc w:val="center"/>
              <w:rPr>
                <w:rFonts w:cs="Times New Roman"/>
                <w:b/>
                <w:szCs w:val="24"/>
                <w:shd w:val="clear" w:color="auto" w:fill="FFFFFF"/>
              </w:rPr>
            </w:pPr>
            <w:r w:rsidRPr="00DE0504">
              <w:rPr>
                <w:rFonts w:cs="Times New Roman"/>
                <w:b/>
                <w:szCs w:val="24"/>
                <w:shd w:val="clear" w:color="auto" w:fill="FFFFFF"/>
              </w:rPr>
              <w:t>Realisasi Tahun 2015</w:t>
            </w:r>
          </w:p>
        </w:tc>
        <w:tc>
          <w:tcPr>
            <w:tcW w:w="1721" w:type="dxa"/>
          </w:tcPr>
          <w:p w:rsidR="003B0217" w:rsidRPr="00DE0504" w:rsidRDefault="003B0217" w:rsidP="0030020D">
            <w:pPr>
              <w:spacing w:line="276" w:lineRule="auto"/>
              <w:jc w:val="center"/>
              <w:rPr>
                <w:rFonts w:cs="Times New Roman"/>
                <w:b/>
                <w:szCs w:val="24"/>
              </w:rPr>
            </w:pPr>
            <w:r w:rsidRPr="00DE0504">
              <w:rPr>
                <w:rFonts w:cs="Times New Roman"/>
                <w:b/>
                <w:szCs w:val="24"/>
              </w:rPr>
              <w:t>Persentase Pencapaian</w:t>
            </w:r>
          </w:p>
          <w:p w:rsidR="003B0217" w:rsidRPr="00DE0504" w:rsidRDefault="003B0217" w:rsidP="0030020D">
            <w:pPr>
              <w:spacing w:line="276" w:lineRule="auto"/>
              <w:jc w:val="center"/>
              <w:rPr>
                <w:rFonts w:cs="Times New Roman"/>
                <w:szCs w:val="24"/>
              </w:rPr>
            </w:pPr>
          </w:p>
        </w:tc>
        <w:tc>
          <w:tcPr>
            <w:tcW w:w="1607" w:type="dxa"/>
          </w:tcPr>
          <w:p w:rsidR="003B0217" w:rsidRPr="00DE0504" w:rsidRDefault="003B0217" w:rsidP="0030020D">
            <w:pPr>
              <w:spacing w:line="276" w:lineRule="auto"/>
              <w:jc w:val="center"/>
              <w:rPr>
                <w:rFonts w:eastAsia="Times New Roman" w:cs="Times New Roman"/>
                <w:b/>
                <w:szCs w:val="24"/>
                <w:lang w:eastAsia="id-ID"/>
              </w:rPr>
            </w:pPr>
            <w:r w:rsidRPr="00DE0504">
              <w:rPr>
                <w:rFonts w:eastAsia="Times New Roman" w:cs="Times New Roman"/>
                <w:b/>
                <w:szCs w:val="24"/>
                <w:lang w:eastAsia="id-ID"/>
              </w:rPr>
              <w:t>Kriteria</w:t>
            </w:r>
          </w:p>
        </w:tc>
      </w:tr>
      <w:tr w:rsidR="003B0217" w:rsidRPr="00DE0504" w:rsidTr="00AA5C7B">
        <w:trPr>
          <w:trHeight w:val="689"/>
          <w:jc w:val="center"/>
        </w:trPr>
        <w:tc>
          <w:tcPr>
            <w:tcW w:w="2057" w:type="dxa"/>
          </w:tcPr>
          <w:p w:rsidR="003B0217" w:rsidRPr="00DE0504" w:rsidRDefault="003B0217" w:rsidP="0030020D">
            <w:pPr>
              <w:spacing w:line="276" w:lineRule="auto"/>
              <w:jc w:val="center"/>
              <w:textAlignment w:val="baseline"/>
              <w:rPr>
                <w:rFonts w:cs="Times New Roman"/>
                <w:szCs w:val="24"/>
                <w:shd w:val="clear" w:color="auto" w:fill="FFFFFF"/>
              </w:rPr>
            </w:pPr>
            <w:r w:rsidRPr="00DE0504">
              <w:rPr>
                <w:rFonts w:cs="Times New Roman"/>
                <w:szCs w:val="24"/>
                <w:shd w:val="clear" w:color="auto" w:fill="FFFFFF"/>
              </w:rPr>
              <w:t>Rp.95.000.000.000,-</w:t>
            </w:r>
          </w:p>
        </w:tc>
        <w:tc>
          <w:tcPr>
            <w:tcW w:w="2270" w:type="dxa"/>
          </w:tcPr>
          <w:p w:rsidR="003B0217" w:rsidRPr="00DE0504" w:rsidRDefault="003B0217" w:rsidP="0030020D">
            <w:pPr>
              <w:spacing w:line="276" w:lineRule="auto"/>
              <w:jc w:val="center"/>
              <w:rPr>
                <w:rFonts w:cs="Times New Roman"/>
                <w:szCs w:val="24"/>
              </w:rPr>
            </w:pPr>
            <w:r w:rsidRPr="00DE0504">
              <w:rPr>
                <w:rFonts w:cs="Times New Roman"/>
                <w:szCs w:val="24"/>
              </w:rPr>
              <w:t>Rp.97.443.811.213,-</w:t>
            </w:r>
          </w:p>
        </w:tc>
        <w:tc>
          <w:tcPr>
            <w:tcW w:w="1721" w:type="dxa"/>
          </w:tcPr>
          <w:p w:rsidR="003B0217" w:rsidRPr="00DE0504" w:rsidRDefault="003B0217" w:rsidP="0030020D">
            <w:pPr>
              <w:spacing w:line="276" w:lineRule="auto"/>
              <w:jc w:val="center"/>
              <w:rPr>
                <w:rFonts w:cs="Times New Roman"/>
                <w:szCs w:val="24"/>
                <w:shd w:val="clear" w:color="auto" w:fill="FFFFFF"/>
              </w:rPr>
            </w:pPr>
            <w:r w:rsidRPr="00DE0504">
              <w:rPr>
                <w:rFonts w:cs="Times New Roman"/>
                <w:szCs w:val="24"/>
                <w:shd w:val="clear" w:color="auto" w:fill="FFFFFF"/>
              </w:rPr>
              <w:t>102,57%</w:t>
            </w:r>
          </w:p>
        </w:tc>
        <w:tc>
          <w:tcPr>
            <w:tcW w:w="1607" w:type="dxa"/>
          </w:tcPr>
          <w:p w:rsidR="003B0217" w:rsidRPr="00DE0504" w:rsidRDefault="003B0217" w:rsidP="0030020D">
            <w:pPr>
              <w:spacing w:line="276" w:lineRule="auto"/>
              <w:jc w:val="center"/>
              <w:rPr>
                <w:rFonts w:eastAsia="Times New Roman" w:cs="Times New Roman"/>
                <w:szCs w:val="24"/>
                <w:lang w:eastAsia="id-ID"/>
              </w:rPr>
            </w:pPr>
            <w:r w:rsidRPr="00DE0504">
              <w:rPr>
                <w:rFonts w:eastAsia="Times New Roman" w:cs="Times New Roman"/>
                <w:szCs w:val="24"/>
                <w:lang w:eastAsia="id-ID"/>
              </w:rPr>
              <w:t>Sangat Efektif</w:t>
            </w:r>
          </w:p>
        </w:tc>
      </w:tr>
    </w:tbl>
    <w:p w:rsidR="003B0217" w:rsidRDefault="003B0217" w:rsidP="003B0217">
      <w:pPr>
        <w:jc w:val="both"/>
        <w:rPr>
          <w:rFonts w:ascii="Times New Roman" w:hAnsi="Times New Roman" w:cs="Times New Roman"/>
          <w:i/>
          <w:sz w:val="24"/>
          <w:szCs w:val="24"/>
        </w:rPr>
        <w:sectPr w:rsidR="003B0217" w:rsidSect="003B0217">
          <w:type w:val="continuous"/>
          <w:pgSz w:w="11907" w:h="16840" w:code="9"/>
          <w:pgMar w:top="1418" w:right="1418" w:bottom="1418" w:left="1701" w:header="851" w:footer="737" w:gutter="0"/>
          <w:cols w:space="708"/>
          <w:docGrid w:linePitch="360"/>
        </w:sectPr>
      </w:pPr>
      <w:r w:rsidRPr="00DE0504">
        <w:rPr>
          <w:rFonts w:ascii="Times New Roman" w:hAnsi="Times New Roman" w:cs="Times New Roman"/>
          <w:i/>
          <w:sz w:val="24"/>
          <w:szCs w:val="24"/>
        </w:rPr>
        <w:t>Sumber Data: Dinas Pendapatan Daerah Kota Palembang (Data yang diolah)</w:t>
      </w:r>
    </w:p>
    <w:p w:rsidR="003B0217" w:rsidRPr="00DE0504" w:rsidRDefault="003B0217" w:rsidP="003B0217">
      <w:pPr>
        <w:tabs>
          <w:tab w:val="left" w:leader="dot" w:pos="7938"/>
        </w:tabs>
        <w:ind w:firstLine="709"/>
        <w:jc w:val="both"/>
        <w:rPr>
          <w:rFonts w:ascii="Times New Roman" w:hAnsi="Times New Roman" w:cs="Times New Roman"/>
          <w:sz w:val="24"/>
          <w:szCs w:val="24"/>
        </w:rPr>
      </w:pPr>
      <w:proofErr w:type="gramStart"/>
      <w:r w:rsidRPr="00DE0504">
        <w:rPr>
          <w:rFonts w:ascii="Times New Roman" w:hAnsi="Times New Roman" w:cs="Times New Roman"/>
          <w:sz w:val="24"/>
          <w:szCs w:val="24"/>
        </w:rPr>
        <w:lastRenderedPageBreak/>
        <w:t>Dalam pelaksanaan pemungutan Pajak Bumi dan Bangunan masih menemukan hambatan yang berasal dari petugas pemungut pajak maupun dari Wajib Pajak.</w:t>
      </w:r>
      <w:proofErr w:type="gramEnd"/>
      <w:r w:rsidRPr="00DE0504">
        <w:rPr>
          <w:rFonts w:ascii="Times New Roman" w:hAnsi="Times New Roman" w:cs="Times New Roman"/>
          <w:sz w:val="24"/>
          <w:szCs w:val="24"/>
        </w:rPr>
        <w:t xml:space="preserve"> Hambatan dalam pelaksanaan pemungutan Pajak Bumi dan Bangunan diantaranya sebagai berikut:</w:t>
      </w:r>
    </w:p>
    <w:p w:rsidR="003B0217" w:rsidRPr="00DE0504" w:rsidRDefault="003B0217" w:rsidP="003B0217">
      <w:pPr>
        <w:pStyle w:val="ListParagraph"/>
        <w:tabs>
          <w:tab w:val="left" w:leader="dot" w:pos="7938"/>
        </w:tabs>
        <w:ind w:left="426" w:hanging="426"/>
        <w:contextualSpacing w:val="0"/>
        <w:jc w:val="both"/>
        <w:rPr>
          <w:rFonts w:ascii="Times New Roman" w:hAnsi="Times New Roman" w:cs="Times New Roman"/>
          <w:sz w:val="24"/>
          <w:szCs w:val="24"/>
        </w:rPr>
      </w:pPr>
      <w:r w:rsidRPr="00DE0504">
        <w:rPr>
          <w:rFonts w:ascii="Times New Roman" w:hAnsi="Times New Roman" w:cs="Times New Roman"/>
          <w:sz w:val="24"/>
          <w:szCs w:val="24"/>
        </w:rPr>
        <w:t>1.</w:t>
      </w:r>
      <w:r w:rsidRPr="00DE0504">
        <w:rPr>
          <w:rFonts w:ascii="Times New Roman" w:hAnsi="Times New Roman" w:cs="Times New Roman"/>
          <w:sz w:val="24"/>
          <w:szCs w:val="24"/>
        </w:rPr>
        <w:tab/>
        <w:t xml:space="preserve">Adanya perbedaan alamat subjek pajak dalam hal ini berkoordinasi pada Unit Pelaksanaan Teknis Dinas serta Camat dan Lurah atau Rukun Tetangga; misalnya kepemilikian tanah atau bangunan (objek pajak) yang telah lama tidak dimanfaatkan sehingga menimbulkan kesalahan </w:t>
      </w:r>
      <w:r w:rsidRPr="00DE0504">
        <w:rPr>
          <w:rFonts w:ascii="Times New Roman" w:hAnsi="Times New Roman" w:cs="Times New Roman"/>
          <w:sz w:val="24"/>
          <w:szCs w:val="24"/>
        </w:rPr>
        <w:lastRenderedPageBreak/>
        <w:t>pada pendataan yang akan memperlambat proses penerimaan realisasi Pajak Bumi dan Bangunan.</w:t>
      </w:r>
    </w:p>
    <w:p w:rsidR="003B0217" w:rsidRPr="00DE0504" w:rsidRDefault="003B0217" w:rsidP="003B0217">
      <w:pPr>
        <w:tabs>
          <w:tab w:val="left" w:leader="dot" w:pos="7938"/>
        </w:tabs>
        <w:ind w:left="426" w:hanging="426"/>
        <w:jc w:val="both"/>
        <w:rPr>
          <w:rFonts w:ascii="Times New Roman" w:hAnsi="Times New Roman" w:cs="Times New Roman"/>
          <w:sz w:val="24"/>
          <w:szCs w:val="24"/>
        </w:rPr>
      </w:pPr>
      <w:r w:rsidRPr="00DE0504">
        <w:rPr>
          <w:rFonts w:ascii="Times New Roman" w:hAnsi="Times New Roman" w:cs="Times New Roman"/>
          <w:sz w:val="24"/>
          <w:szCs w:val="24"/>
        </w:rPr>
        <w:t>2.</w:t>
      </w:r>
      <w:r w:rsidRPr="00DE0504">
        <w:rPr>
          <w:rFonts w:ascii="Times New Roman" w:hAnsi="Times New Roman" w:cs="Times New Roman"/>
          <w:sz w:val="24"/>
          <w:szCs w:val="24"/>
        </w:rPr>
        <w:tab/>
        <w:t>Terjadi pencetakan ganda yang menyebabkan Surat Pemberitahuan Pajak Terutang dikembalikan karena tidak sampai kepada Wajib Pajak.</w:t>
      </w:r>
    </w:p>
    <w:p w:rsidR="003B0217" w:rsidRPr="00DE0504" w:rsidRDefault="003B0217" w:rsidP="003B0217">
      <w:pPr>
        <w:tabs>
          <w:tab w:val="left" w:leader="dot" w:pos="7938"/>
        </w:tabs>
        <w:ind w:left="426" w:hanging="426"/>
        <w:jc w:val="both"/>
        <w:rPr>
          <w:rFonts w:ascii="Times New Roman" w:hAnsi="Times New Roman" w:cs="Times New Roman"/>
          <w:sz w:val="24"/>
          <w:szCs w:val="24"/>
        </w:rPr>
      </w:pPr>
      <w:r w:rsidRPr="00DE0504">
        <w:rPr>
          <w:rFonts w:ascii="Times New Roman" w:hAnsi="Times New Roman" w:cs="Times New Roman"/>
          <w:sz w:val="24"/>
          <w:szCs w:val="24"/>
        </w:rPr>
        <w:t>3.</w:t>
      </w:r>
      <w:r w:rsidRPr="00DE0504">
        <w:rPr>
          <w:rFonts w:ascii="Times New Roman" w:hAnsi="Times New Roman" w:cs="Times New Roman"/>
          <w:sz w:val="24"/>
          <w:szCs w:val="24"/>
        </w:rPr>
        <w:tab/>
        <w:t xml:space="preserve">Keahlian sumber daya manusia juga masih dianggap kurang memadai, dalam hal ini diperlukan juga sarana dan prasarana yang </w:t>
      </w:r>
      <w:proofErr w:type="gramStart"/>
      <w:r w:rsidRPr="00DE0504">
        <w:rPr>
          <w:rFonts w:ascii="Times New Roman" w:hAnsi="Times New Roman" w:cs="Times New Roman"/>
          <w:sz w:val="24"/>
          <w:szCs w:val="24"/>
        </w:rPr>
        <w:t>akan</w:t>
      </w:r>
      <w:proofErr w:type="gramEnd"/>
      <w:r w:rsidRPr="00DE0504">
        <w:rPr>
          <w:rFonts w:ascii="Times New Roman" w:hAnsi="Times New Roman" w:cs="Times New Roman"/>
          <w:sz w:val="24"/>
          <w:szCs w:val="24"/>
        </w:rPr>
        <w:t xml:space="preserve"> menunjang kinerja sumber daya manusia dalam menjalankan tugasnya.</w:t>
      </w:r>
    </w:p>
    <w:p w:rsidR="003B0217" w:rsidRPr="00DE0504" w:rsidRDefault="003B0217" w:rsidP="003B0217">
      <w:pPr>
        <w:tabs>
          <w:tab w:val="left" w:leader="dot" w:pos="7938"/>
        </w:tabs>
        <w:ind w:left="426" w:hanging="426"/>
        <w:jc w:val="both"/>
        <w:rPr>
          <w:rFonts w:ascii="Times New Roman" w:hAnsi="Times New Roman" w:cs="Times New Roman"/>
          <w:sz w:val="24"/>
          <w:szCs w:val="24"/>
        </w:rPr>
      </w:pPr>
      <w:r w:rsidRPr="00DE0504">
        <w:rPr>
          <w:rFonts w:ascii="Times New Roman" w:hAnsi="Times New Roman" w:cs="Times New Roman"/>
          <w:sz w:val="24"/>
          <w:szCs w:val="24"/>
        </w:rPr>
        <w:lastRenderedPageBreak/>
        <w:t>4.</w:t>
      </w:r>
      <w:r w:rsidRPr="00DE0504">
        <w:rPr>
          <w:rFonts w:ascii="Times New Roman" w:hAnsi="Times New Roman" w:cs="Times New Roman"/>
          <w:sz w:val="24"/>
          <w:szCs w:val="24"/>
        </w:rPr>
        <w:tab/>
        <w:t>Adanya penetapan objek pajak yang belum sesuai dengan keadaan yang sebenarnya, data yang digunakan hanya bersifat perkiraan dalam hal ini diperlukan koordinasi dengan pihak yang terkait.</w:t>
      </w:r>
    </w:p>
    <w:p w:rsidR="003B0217" w:rsidRPr="00DE0504" w:rsidRDefault="003B0217" w:rsidP="003B0217">
      <w:pPr>
        <w:tabs>
          <w:tab w:val="left" w:leader="dot" w:pos="7938"/>
        </w:tabs>
        <w:ind w:left="426" w:hanging="426"/>
        <w:jc w:val="both"/>
        <w:rPr>
          <w:rFonts w:ascii="Times New Roman" w:hAnsi="Times New Roman" w:cs="Times New Roman"/>
          <w:sz w:val="24"/>
          <w:szCs w:val="24"/>
        </w:rPr>
      </w:pPr>
      <w:proofErr w:type="gramStart"/>
      <w:r w:rsidRPr="00DE0504">
        <w:rPr>
          <w:rFonts w:ascii="Times New Roman" w:hAnsi="Times New Roman" w:cs="Times New Roman"/>
          <w:sz w:val="24"/>
          <w:szCs w:val="24"/>
        </w:rPr>
        <w:t>5.</w:t>
      </w:r>
      <w:r w:rsidRPr="00DE0504">
        <w:rPr>
          <w:rFonts w:ascii="Times New Roman" w:hAnsi="Times New Roman" w:cs="Times New Roman"/>
          <w:sz w:val="24"/>
          <w:szCs w:val="24"/>
        </w:rPr>
        <w:tab/>
        <w:t>Kesadaran Wajib Pajak serta kemampuannya dalam membayar pajak tidak tepat pada waktunya, hal ini dapat mempengaruhi kelancaran pembayaran dan penerimaan Pajak Bumi dan Bangunan.</w:t>
      </w:r>
      <w:proofErr w:type="gramEnd"/>
    </w:p>
    <w:p w:rsidR="003B0217" w:rsidRPr="00DE0504" w:rsidRDefault="003B0217" w:rsidP="003B0217">
      <w:pPr>
        <w:tabs>
          <w:tab w:val="left" w:pos="709"/>
          <w:tab w:val="left" w:pos="851"/>
          <w:tab w:val="left" w:leader="dot" w:pos="7938"/>
        </w:tabs>
        <w:jc w:val="both"/>
        <w:rPr>
          <w:rFonts w:ascii="Times New Roman" w:hAnsi="Times New Roman" w:cs="Times New Roman"/>
          <w:sz w:val="24"/>
          <w:szCs w:val="24"/>
        </w:rPr>
      </w:pPr>
      <w:r w:rsidRPr="00DE0504">
        <w:rPr>
          <w:rFonts w:ascii="Times New Roman" w:hAnsi="Times New Roman" w:cs="Times New Roman"/>
          <w:sz w:val="24"/>
          <w:szCs w:val="24"/>
        </w:rPr>
        <w:t xml:space="preserve">             Untuk kelancaran dalam pemungutan Pajak Bumi dan Bangunan, maka diperlukan upaya-upaya untuk mengatasi hambatan-hambatan yang sering terjadi dalam proses pemungutan Pajak Bumi dan Bangunan. Upaya-upaya yang dilakukan antara lain:</w:t>
      </w:r>
    </w:p>
    <w:p w:rsidR="003B0217" w:rsidRPr="00DE0504" w:rsidRDefault="003B0217" w:rsidP="003B0217">
      <w:pPr>
        <w:pStyle w:val="ListParagraph"/>
        <w:numPr>
          <w:ilvl w:val="0"/>
          <w:numId w:val="24"/>
        </w:numPr>
        <w:tabs>
          <w:tab w:val="left" w:leader="dot" w:pos="7938"/>
        </w:tabs>
        <w:spacing w:after="0"/>
        <w:ind w:left="426" w:hanging="426"/>
        <w:contextualSpacing w:val="0"/>
        <w:jc w:val="both"/>
        <w:rPr>
          <w:rFonts w:ascii="Times New Roman" w:hAnsi="Times New Roman" w:cs="Times New Roman"/>
          <w:sz w:val="24"/>
          <w:szCs w:val="24"/>
        </w:rPr>
      </w:pPr>
      <w:r w:rsidRPr="00DE0504">
        <w:rPr>
          <w:rFonts w:ascii="Times New Roman" w:hAnsi="Times New Roman" w:cs="Times New Roman"/>
          <w:sz w:val="24"/>
          <w:szCs w:val="24"/>
        </w:rPr>
        <w:t xml:space="preserve">Melakukan </w:t>
      </w:r>
      <w:r w:rsidRPr="00DE0504">
        <w:rPr>
          <w:rFonts w:ascii="Times New Roman" w:hAnsi="Times New Roman" w:cs="Times New Roman"/>
          <w:i/>
          <w:sz w:val="24"/>
          <w:szCs w:val="24"/>
        </w:rPr>
        <w:t xml:space="preserve">update </w:t>
      </w:r>
      <w:r w:rsidRPr="00DE0504">
        <w:rPr>
          <w:rFonts w:ascii="Times New Roman" w:hAnsi="Times New Roman" w:cs="Times New Roman"/>
          <w:sz w:val="24"/>
          <w:szCs w:val="24"/>
        </w:rPr>
        <w:t>data atau pemutakhiran Pajak Bumi dan Bangunan:</w:t>
      </w:r>
    </w:p>
    <w:p w:rsidR="003B0217" w:rsidRPr="00DE0504" w:rsidRDefault="003B0217" w:rsidP="003B0217">
      <w:pPr>
        <w:pStyle w:val="ListParagraph"/>
        <w:numPr>
          <w:ilvl w:val="0"/>
          <w:numId w:val="26"/>
        </w:numPr>
        <w:tabs>
          <w:tab w:val="left" w:leader="dot" w:pos="7938"/>
        </w:tabs>
        <w:spacing w:after="0"/>
        <w:contextualSpacing w:val="0"/>
        <w:jc w:val="both"/>
        <w:rPr>
          <w:rFonts w:ascii="Times New Roman" w:hAnsi="Times New Roman" w:cs="Times New Roman"/>
          <w:sz w:val="24"/>
          <w:szCs w:val="24"/>
        </w:rPr>
      </w:pPr>
      <w:r w:rsidRPr="00DE0504">
        <w:rPr>
          <w:rFonts w:ascii="Times New Roman" w:hAnsi="Times New Roman" w:cs="Times New Roman"/>
          <w:sz w:val="24"/>
          <w:szCs w:val="24"/>
        </w:rPr>
        <w:t>Pendataan terinci dari luas bangunan dan Nilai Jual Objek Pajak bangunan objek pajak potensial dan objek pajak baru secara terus-menerus.</w:t>
      </w:r>
    </w:p>
    <w:p w:rsidR="003B0217" w:rsidRPr="00DE0504" w:rsidRDefault="003B0217" w:rsidP="003B0217">
      <w:pPr>
        <w:pStyle w:val="ListParagraph"/>
        <w:numPr>
          <w:ilvl w:val="0"/>
          <w:numId w:val="26"/>
        </w:numPr>
        <w:tabs>
          <w:tab w:val="left" w:leader="dot" w:pos="7938"/>
        </w:tabs>
        <w:spacing w:after="0"/>
        <w:contextualSpacing w:val="0"/>
        <w:jc w:val="both"/>
        <w:rPr>
          <w:rFonts w:ascii="Times New Roman" w:hAnsi="Times New Roman" w:cs="Times New Roman"/>
          <w:sz w:val="24"/>
          <w:szCs w:val="24"/>
        </w:rPr>
      </w:pPr>
      <w:r w:rsidRPr="00DE0504">
        <w:rPr>
          <w:rFonts w:ascii="Times New Roman" w:hAnsi="Times New Roman" w:cs="Times New Roman"/>
          <w:sz w:val="24"/>
          <w:szCs w:val="24"/>
        </w:rPr>
        <w:t>Melakukan kunjungan ke Badan Usaha Milik Negara, Badan Usaha Milik Daerah, dan lain-lain dalam rangka memvalidasikan data.</w:t>
      </w:r>
    </w:p>
    <w:p w:rsidR="003B0217" w:rsidRPr="00DE0504" w:rsidRDefault="003B0217" w:rsidP="003B0217">
      <w:pPr>
        <w:pStyle w:val="ListParagraph"/>
        <w:numPr>
          <w:ilvl w:val="0"/>
          <w:numId w:val="26"/>
        </w:numPr>
        <w:tabs>
          <w:tab w:val="left" w:leader="dot" w:pos="7938"/>
        </w:tabs>
        <w:spacing w:after="0"/>
        <w:contextualSpacing w:val="0"/>
        <w:jc w:val="both"/>
        <w:rPr>
          <w:rFonts w:ascii="Times New Roman" w:hAnsi="Times New Roman" w:cs="Times New Roman"/>
          <w:sz w:val="24"/>
          <w:szCs w:val="24"/>
        </w:rPr>
      </w:pPr>
      <w:r w:rsidRPr="00DE0504">
        <w:rPr>
          <w:rFonts w:ascii="Times New Roman" w:hAnsi="Times New Roman" w:cs="Times New Roman"/>
          <w:sz w:val="24"/>
          <w:szCs w:val="24"/>
        </w:rPr>
        <w:t>Menyempurnakan data sparsial pada peta Pajak Bumi dan Bangunan yang ada, agar data objek pajak yang sesuai dengan keadaan di lokasi objek pajak serta melakukan cek objek pajak langsung dilapangan guna mendapatkan data dan keterangan yang akurat.</w:t>
      </w:r>
    </w:p>
    <w:p w:rsidR="003B0217" w:rsidRPr="00DE0504" w:rsidRDefault="003B0217" w:rsidP="003B0217">
      <w:pPr>
        <w:tabs>
          <w:tab w:val="left" w:leader="dot" w:pos="7938"/>
        </w:tabs>
        <w:ind w:left="426" w:hanging="426"/>
        <w:jc w:val="both"/>
        <w:rPr>
          <w:rFonts w:ascii="Times New Roman" w:hAnsi="Times New Roman" w:cs="Times New Roman"/>
          <w:sz w:val="24"/>
          <w:szCs w:val="24"/>
        </w:rPr>
      </w:pPr>
      <w:r w:rsidRPr="00DE0504">
        <w:rPr>
          <w:rFonts w:ascii="Times New Roman" w:hAnsi="Times New Roman" w:cs="Times New Roman"/>
          <w:sz w:val="24"/>
          <w:szCs w:val="24"/>
        </w:rPr>
        <w:lastRenderedPageBreak/>
        <w:t>2.</w:t>
      </w:r>
      <w:r w:rsidRPr="00DE0504">
        <w:rPr>
          <w:rFonts w:ascii="Times New Roman" w:hAnsi="Times New Roman" w:cs="Times New Roman"/>
          <w:sz w:val="24"/>
          <w:szCs w:val="24"/>
        </w:rPr>
        <w:tab/>
        <w:t>Penyebaran formulir yang dilakukan merata kepada Wajib Pajak:</w:t>
      </w:r>
    </w:p>
    <w:p w:rsidR="003B0217" w:rsidRPr="00DE0504" w:rsidRDefault="003B0217" w:rsidP="003B0217">
      <w:pPr>
        <w:pStyle w:val="ListParagraph"/>
        <w:numPr>
          <w:ilvl w:val="0"/>
          <w:numId w:val="25"/>
        </w:numPr>
        <w:tabs>
          <w:tab w:val="left" w:leader="dot" w:pos="7938"/>
        </w:tabs>
        <w:spacing w:after="0"/>
        <w:contextualSpacing w:val="0"/>
        <w:jc w:val="both"/>
        <w:rPr>
          <w:rFonts w:ascii="Times New Roman" w:hAnsi="Times New Roman" w:cs="Times New Roman"/>
          <w:sz w:val="24"/>
          <w:szCs w:val="24"/>
        </w:rPr>
      </w:pPr>
      <w:r w:rsidRPr="00DE0504">
        <w:rPr>
          <w:rFonts w:ascii="Times New Roman" w:hAnsi="Times New Roman" w:cs="Times New Roman"/>
          <w:sz w:val="24"/>
          <w:szCs w:val="24"/>
        </w:rPr>
        <w:t>Pengkajian dan pengembangan objek pajak baru.</w:t>
      </w:r>
    </w:p>
    <w:p w:rsidR="003B0217" w:rsidRPr="00DE0504" w:rsidRDefault="003B0217" w:rsidP="003B0217">
      <w:pPr>
        <w:pStyle w:val="ListParagraph"/>
        <w:numPr>
          <w:ilvl w:val="0"/>
          <w:numId w:val="25"/>
        </w:numPr>
        <w:tabs>
          <w:tab w:val="left" w:leader="dot" w:pos="7938"/>
        </w:tabs>
        <w:spacing w:after="0"/>
        <w:contextualSpacing w:val="0"/>
        <w:jc w:val="both"/>
        <w:rPr>
          <w:rFonts w:ascii="Times New Roman" w:hAnsi="Times New Roman" w:cs="Times New Roman"/>
          <w:sz w:val="24"/>
          <w:szCs w:val="24"/>
        </w:rPr>
      </w:pPr>
      <w:r w:rsidRPr="00DE0504">
        <w:rPr>
          <w:rFonts w:ascii="Times New Roman" w:hAnsi="Times New Roman" w:cs="Times New Roman"/>
          <w:sz w:val="24"/>
          <w:szCs w:val="24"/>
        </w:rPr>
        <w:t>Pendataan seluruh objek pengusaha.</w:t>
      </w:r>
    </w:p>
    <w:p w:rsidR="003B0217" w:rsidRPr="00DE0504" w:rsidRDefault="003B0217" w:rsidP="003B0217">
      <w:pPr>
        <w:pStyle w:val="ListParagraph"/>
        <w:numPr>
          <w:ilvl w:val="0"/>
          <w:numId w:val="25"/>
        </w:numPr>
        <w:tabs>
          <w:tab w:val="left" w:leader="dot" w:pos="7938"/>
        </w:tabs>
        <w:spacing w:after="0"/>
        <w:contextualSpacing w:val="0"/>
        <w:jc w:val="both"/>
        <w:rPr>
          <w:rFonts w:ascii="Times New Roman" w:hAnsi="Times New Roman" w:cs="Times New Roman"/>
          <w:sz w:val="24"/>
          <w:szCs w:val="24"/>
        </w:rPr>
      </w:pPr>
      <w:r w:rsidRPr="00DE0504">
        <w:rPr>
          <w:rFonts w:ascii="Times New Roman" w:hAnsi="Times New Roman" w:cs="Times New Roman"/>
          <w:sz w:val="24"/>
          <w:szCs w:val="24"/>
        </w:rPr>
        <w:t xml:space="preserve">Mengumpulkan dan menyusun daftar </w:t>
      </w:r>
      <w:r w:rsidRPr="00DE0504">
        <w:rPr>
          <w:rFonts w:ascii="Times New Roman" w:hAnsi="Times New Roman" w:cs="Times New Roman"/>
          <w:i/>
          <w:sz w:val="24"/>
          <w:szCs w:val="24"/>
        </w:rPr>
        <w:t>list</w:t>
      </w:r>
      <w:r w:rsidRPr="00DE0504">
        <w:rPr>
          <w:rFonts w:ascii="Times New Roman" w:hAnsi="Times New Roman" w:cs="Times New Roman"/>
          <w:sz w:val="24"/>
          <w:szCs w:val="24"/>
        </w:rPr>
        <w:t xml:space="preserve"> harga perumahan yang ada di Kota Palembang sebagai acuan dalam menetapkan transaksi.</w:t>
      </w:r>
    </w:p>
    <w:p w:rsidR="003B0217" w:rsidRPr="00DE0504" w:rsidRDefault="003B0217" w:rsidP="003B0217">
      <w:pPr>
        <w:tabs>
          <w:tab w:val="left" w:leader="dot" w:pos="7938"/>
        </w:tabs>
        <w:jc w:val="both"/>
        <w:rPr>
          <w:rFonts w:ascii="Times New Roman" w:hAnsi="Times New Roman" w:cs="Times New Roman"/>
          <w:sz w:val="24"/>
          <w:szCs w:val="24"/>
        </w:rPr>
      </w:pPr>
    </w:p>
    <w:p w:rsidR="003B0217" w:rsidRPr="00DE0504" w:rsidRDefault="003B0217" w:rsidP="003B0217">
      <w:pPr>
        <w:tabs>
          <w:tab w:val="left" w:leader="dot" w:pos="7938"/>
        </w:tabs>
        <w:ind w:left="426" w:hanging="426"/>
        <w:jc w:val="both"/>
        <w:rPr>
          <w:rFonts w:ascii="Times New Roman" w:hAnsi="Times New Roman" w:cs="Times New Roman"/>
          <w:sz w:val="24"/>
          <w:szCs w:val="24"/>
        </w:rPr>
      </w:pPr>
      <w:r w:rsidRPr="00DE0504">
        <w:rPr>
          <w:rFonts w:ascii="Times New Roman" w:hAnsi="Times New Roman" w:cs="Times New Roman"/>
          <w:sz w:val="24"/>
          <w:szCs w:val="24"/>
        </w:rPr>
        <w:t>3.</w:t>
      </w:r>
      <w:r w:rsidRPr="00DE0504">
        <w:rPr>
          <w:rFonts w:ascii="Times New Roman" w:hAnsi="Times New Roman" w:cs="Times New Roman"/>
          <w:sz w:val="24"/>
          <w:szCs w:val="24"/>
        </w:rPr>
        <w:tab/>
        <w:t>Pelatihan sumber daya manusia (pegawai Dinas Pendapatan Daerah):</w:t>
      </w:r>
    </w:p>
    <w:p w:rsidR="003B0217" w:rsidRPr="00DE0504" w:rsidRDefault="003B0217" w:rsidP="003B0217">
      <w:pPr>
        <w:pStyle w:val="ListParagraph"/>
        <w:tabs>
          <w:tab w:val="left" w:leader="dot" w:pos="7938"/>
        </w:tabs>
        <w:ind w:left="851" w:hanging="425"/>
        <w:jc w:val="both"/>
        <w:rPr>
          <w:rFonts w:ascii="Times New Roman" w:hAnsi="Times New Roman" w:cs="Times New Roman"/>
          <w:sz w:val="24"/>
          <w:szCs w:val="24"/>
        </w:rPr>
      </w:pPr>
      <w:r w:rsidRPr="00DE0504">
        <w:rPr>
          <w:rFonts w:ascii="Times New Roman" w:hAnsi="Times New Roman" w:cs="Times New Roman"/>
          <w:sz w:val="24"/>
          <w:szCs w:val="24"/>
        </w:rPr>
        <w:t>a.</w:t>
      </w:r>
      <w:r w:rsidRPr="00DE0504">
        <w:rPr>
          <w:rFonts w:ascii="Times New Roman" w:hAnsi="Times New Roman" w:cs="Times New Roman"/>
          <w:sz w:val="24"/>
          <w:szCs w:val="24"/>
        </w:rPr>
        <w:tab/>
        <w:t>Misalnya dengan kuliah umum pelatihan kinerja dalam pelaksanaan kualitas pelayanan pengelolaan Pajak Bumi dan Bangunan.</w:t>
      </w:r>
    </w:p>
    <w:p w:rsidR="003B0217" w:rsidRPr="00DE0504" w:rsidRDefault="003B0217" w:rsidP="003B0217">
      <w:pPr>
        <w:pStyle w:val="ListParagraph"/>
        <w:tabs>
          <w:tab w:val="left" w:leader="dot" w:pos="7938"/>
        </w:tabs>
        <w:ind w:left="851" w:hanging="425"/>
        <w:jc w:val="both"/>
        <w:rPr>
          <w:rFonts w:ascii="Times New Roman" w:hAnsi="Times New Roman" w:cs="Times New Roman"/>
          <w:sz w:val="24"/>
          <w:szCs w:val="24"/>
        </w:rPr>
      </w:pPr>
      <w:r w:rsidRPr="00DE0504">
        <w:rPr>
          <w:rFonts w:ascii="Times New Roman" w:hAnsi="Times New Roman" w:cs="Times New Roman"/>
          <w:sz w:val="24"/>
          <w:szCs w:val="24"/>
        </w:rPr>
        <w:t>b.</w:t>
      </w:r>
      <w:r w:rsidRPr="00DE0504">
        <w:rPr>
          <w:rFonts w:ascii="Times New Roman" w:hAnsi="Times New Roman" w:cs="Times New Roman"/>
          <w:sz w:val="24"/>
          <w:szCs w:val="24"/>
        </w:rPr>
        <w:tab/>
        <w:t xml:space="preserve">Sumber daya manusia diberikan kesempatan untuk melanjutkan pendidikan yang lebih berfokus pada kemampuan yang lebih meningkat lagi, yakni dapat melanjutkan Sekolah Tinggi Administrasi Negara atau mengkhususkan pembelajaran studi dibidang perpajakkan </w:t>
      </w:r>
    </w:p>
    <w:p w:rsidR="003B0217" w:rsidRPr="00DE0504" w:rsidRDefault="003B0217" w:rsidP="003B0217">
      <w:pPr>
        <w:pStyle w:val="ListParagraph"/>
        <w:tabs>
          <w:tab w:val="left" w:leader="dot" w:pos="7938"/>
        </w:tabs>
        <w:ind w:left="851" w:hanging="425"/>
        <w:jc w:val="both"/>
        <w:rPr>
          <w:rFonts w:ascii="Times New Roman" w:hAnsi="Times New Roman" w:cs="Times New Roman"/>
          <w:sz w:val="24"/>
          <w:szCs w:val="24"/>
        </w:rPr>
      </w:pPr>
      <w:r w:rsidRPr="00DE0504">
        <w:rPr>
          <w:rFonts w:ascii="Times New Roman" w:hAnsi="Times New Roman" w:cs="Times New Roman"/>
          <w:sz w:val="24"/>
          <w:szCs w:val="24"/>
        </w:rPr>
        <w:t>c.</w:t>
      </w:r>
      <w:r w:rsidRPr="00DE0504">
        <w:rPr>
          <w:rFonts w:ascii="Times New Roman" w:hAnsi="Times New Roman" w:cs="Times New Roman"/>
          <w:sz w:val="24"/>
          <w:szCs w:val="24"/>
        </w:rPr>
        <w:tab/>
        <w:t xml:space="preserve">Memanfaatkan mobil pelayanan keliling dan rencana </w:t>
      </w:r>
      <w:proofErr w:type="gramStart"/>
      <w:r w:rsidRPr="00DE0504">
        <w:rPr>
          <w:rFonts w:ascii="Times New Roman" w:hAnsi="Times New Roman" w:cs="Times New Roman"/>
          <w:sz w:val="24"/>
          <w:szCs w:val="24"/>
        </w:rPr>
        <w:t>kerjasama  pembayaran</w:t>
      </w:r>
      <w:proofErr w:type="gramEnd"/>
      <w:r w:rsidRPr="00DE0504">
        <w:rPr>
          <w:rFonts w:ascii="Times New Roman" w:hAnsi="Times New Roman" w:cs="Times New Roman"/>
          <w:sz w:val="24"/>
          <w:szCs w:val="24"/>
        </w:rPr>
        <w:t xml:space="preserve"> Pajak Bumi dan Bangunan pada jangkauan pelayanan publik yang luas akan memudahkan transaksi.</w:t>
      </w:r>
    </w:p>
    <w:p w:rsidR="003B0217" w:rsidRPr="00DE0504" w:rsidRDefault="003B0217" w:rsidP="003B0217">
      <w:pPr>
        <w:tabs>
          <w:tab w:val="left" w:leader="dot" w:pos="7938"/>
        </w:tabs>
        <w:ind w:left="426" w:hanging="426"/>
        <w:jc w:val="both"/>
        <w:rPr>
          <w:rFonts w:ascii="Times New Roman" w:hAnsi="Times New Roman" w:cs="Times New Roman"/>
          <w:sz w:val="24"/>
          <w:szCs w:val="24"/>
        </w:rPr>
      </w:pPr>
      <w:r w:rsidRPr="00DE0504">
        <w:rPr>
          <w:rFonts w:ascii="Times New Roman" w:hAnsi="Times New Roman" w:cs="Times New Roman"/>
          <w:sz w:val="24"/>
          <w:szCs w:val="24"/>
        </w:rPr>
        <w:t>4.</w:t>
      </w:r>
      <w:r w:rsidRPr="00DE0504">
        <w:rPr>
          <w:rFonts w:ascii="Times New Roman" w:hAnsi="Times New Roman" w:cs="Times New Roman"/>
          <w:sz w:val="24"/>
          <w:szCs w:val="24"/>
        </w:rPr>
        <w:tab/>
        <w:t xml:space="preserve">Koordinasi dengan Badan Pertanahan untuk Nilai Zona Tanah (ZNT), rapat koordinasi dengan notaris dan pengusaha serta penyusunan Peraturan Walikota Palembang Tentang Acuan Transaksi </w:t>
      </w:r>
      <w:r w:rsidRPr="00DE0504">
        <w:rPr>
          <w:rFonts w:ascii="Times New Roman" w:hAnsi="Times New Roman" w:cs="Times New Roman"/>
          <w:sz w:val="24"/>
          <w:szCs w:val="24"/>
        </w:rPr>
        <w:lastRenderedPageBreak/>
        <w:t>Jual Beli Bumi dan Bangunan di Kota Palembang.</w:t>
      </w:r>
    </w:p>
    <w:p w:rsidR="003B0217" w:rsidRPr="00DE0504" w:rsidRDefault="003B0217" w:rsidP="003B0217">
      <w:pPr>
        <w:tabs>
          <w:tab w:val="left" w:leader="dot" w:pos="7938"/>
        </w:tabs>
        <w:ind w:left="426" w:hanging="426"/>
        <w:jc w:val="both"/>
        <w:rPr>
          <w:rFonts w:ascii="Times New Roman" w:hAnsi="Times New Roman" w:cs="Times New Roman"/>
          <w:sz w:val="24"/>
          <w:szCs w:val="24"/>
        </w:rPr>
      </w:pPr>
      <w:r w:rsidRPr="00DE0504">
        <w:rPr>
          <w:rFonts w:ascii="Times New Roman" w:hAnsi="Times New Roman" w:cs="Times New Roman"/>
          <w:sz w:val="24"/>
          <w:szCs w:val="24"/>
        </w:rPr>
        <w:t>5.</w:t>
      </w:r>
      <w:r w:rsidRPr="00DE0504">
        <w:rPr>
          <w:rFonts w:ascii="Times New Roman" w:hAnsi="Times New Roman" w:cs="Times New Roman"/>
          <w:sz w:val="24"/>
          <w:szCs w:val="24"/>
        </w:rPr>
        <w:tab/>
        <w:t>Peningkatan pelayanan:</w:t>
      </w:r>
    </w:p>
    <w:p w:rsidR="003B0217" w:rsidRPr="00DE0504" w:rsidRDefault="003B0217" w:rsidP="003B0217">
      <w:pPr>
        <w:tabs>
          <w:tab w:val="left" w:leader="dot" w:pos="7938"/>
        </w:tabs>
        <w:ind w:left="851" w:hanging="425"/>
        <w:jc w:val="both"/>
        <w:rPr>
          <w:rFonts w:ascii="Times New Roman" w:hAnsi="Times New Roman" w:cs="Times New Roman"/>
          <w:sz w:val="24"/>
          <w:szCs w:val="24"/>
        </w:rPr>
      </w:pPr>
      <w:r w:rsidRPr="00DE0504">
        <w:rPr>
          <w:rFonts w:ascii="Times New Roman" w:hAnsi="Times New Roman" w:cs="Times New Roman"/>
          <w:sz w:val="24"/>
          <w:szCs w:val="24"/>
        </w:rPr>
        <w:t>a.</w:t>
      </w:r>
      <w:r w:rsidRPr="00DE0504">
        <w:rPr>
          <w:rFonts w:ascii="Times New Roman" w:hAnsi="Times New Roman" w:cs="Times New Roman"/>
          <w:sz w:val="24"/>
          <w:szCs w:val="24"/>
        </w:rPr>
        <w:tab/>
        <w:t>Sosialisasi penyuluhan pajak merata melalui media cetak atau media elektronik.</w:t>
      </w:r>
    </w:p>
    <w:p w:rsidR="003B0217" w:rsidRPr="00DE0504" w:rsidRDefault="003B0217" w:rsidP="003B0217">
      <w:pPr>
        <w:tabs>
          <w:tab w:val="left" w:leader="dot" w:pos="7938"/>
        </w:tabs>
        <w:ind w:left="851" w:hanging="425"/>
        <w:jc w:val="both"/>
        <w:rPr>
          <w:rFonts w:ascii="Times New Roman" w:hAnsi="Times New Roman" w:cs="Times New Roman"/>
          <w:sz w:val="24"/>
          <w:szCs w:val="24"/>
        </w:rPr>
      </w:pPr>
      <w:proofErr w:type="gramStart"/>
      <w:r w:rsidRPr="00DE0504">
        <w:rPr>
          <w:rFonts w:ascii="Times New Roman" w:hAnsi="Times New Roman" w:cs="Times New Roman"/>
          <w:sz w:val="24"/>
          <w:szCs w:val="24"/>
        </w:rPr>
        <w:t>b</w:t>
      </w:r>
      <w:proofErr w:type="gramEnd"/>
      <w:r w:rsidRPr="00DE0504">
        <w:rPr>
          <w:rFonts w:ascii="Times New Roman" w:hAnsi="Times New Roman" w:cs="Times New Roman"/>
          <w:sz w:val="24"/>
          <w:szCs w:val="24"/>
        </w:rPr>
        <w:t>.</w:t>
      </w:r>
      <w:r w:rsidRPr="00DE0504">
        <w:rPr>
          <w:rFonts w:ascii="Times New Roman" w:hAnsi="Times New Roman" w:cs="Times New Roman"/>
          <w:sz w:val="24"/>
          <w:szCs w:val="24"/>
        </w:rPr>
        <w:tab/>
        <w:t>Kenaikan Nilai Jual Objek Pajak mendekati harga pasar wajar sesuai dengan tren di lapangan.</w:t>
      </w:r>
    </w:p>
    <w:p w:rsidR="003B0217" w:rsidRDefault="003B0217" w:rsidP="003B0217">
      <w:pPr>
        <w:tabs>
          <w:tab w:val="left" w:leader="dot" w:pos="7938"/>
        </w:tabs>
        <w:ind w:left="851" w:hanging="425"/>
        <w:jc w:val="both"/>
        <w:rPr>
          <w:rFonts w:ascii="Times New Roman" w:hAnsi="Times New Roman" w:cs="Times New Roman"/>
          <w:sz w:val="24"/>
          <w:szCs w:val="24"/>
        </w:rPr>
      </w:pPr>
      <w:r w:rsidRPr="00DE0504">
        <w:rPr>
          <w:rFonts w:ascii="Times New Roman" w:hAnsi="Times New Roman" w:cs="Times New Roman"/>
          <w:sz w:val="24"/>
          <w:szCs w:val="24"/>
        </w:rPr>
        <w:t xml:space="preserve">c. Melakukan langkah strategis bidang Pajak Bumi dan Bangunan antara </w:t>
      </w:r>
      <w:proofErr w:type="gramStart"/>
      <w:r w:rsidRPr="00DE0504">
        <w:rPr>
          <w:rFonts w:ascii="Times New Roman" w:hAnsi="Times New Roman" w:cs="Times New Roman"/>
          <w:sz w:val="24"/>
          <w:szCs w:val="24"/>
        </w:rPr>
        <w:t>lain</w:t>
      </w:r>
      <w:proofErr w:type="gramEnd"/>
      <w:r w:rsidRPr="00DE0504">
        <w:rPr>
          <w:rFonts w:ascii="Times New Roman" w:hAnsi="Times New Roman" w:cs="Times New Roman"/>
          <w:sz w:val="24"/>
          <w:szCs w:val="24"/>
        </w:rPr>
        <w:t xml:space="preserve"> memberikan stimulus (pengurangan massal) terhadap kenaikan Nilai Jual Objek Pajak bumi atau tanah.</w:t>
      </w:r>
    </w:p>
    <w:p w:rsidR="003B0217" w:rsidRPr="00AF4370" w:rsidRDefault="003B0217" w:rsidP="003B0217">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 xml:space="preserve">D. </w:t>
      </w:r>
      <w:r>
        <w:rPr>
          <w:rFonts w:ascii="Times New Roman" w:hAnsi="Times New Roman" w:cs="Times New Roman"/>
          <w:b/>
          <w:sz w:val="24"/>
          <w:szCs w:val="24"/>
        </w:rPr>
        <w:t>KE</w:t>
      </w:r>
      <w:r w:rsidRPr="00AF4370">
        <w:rPr>
          <w:rFonts w:ascii="Times New Roman" w:hAnsi="Times New Roman" w:cs="Times New Roman"/>
          <w:b/>
          <w:sz w:val="24"/>
          <w:szCs w:val="24"/>
        </w:rPr>
        <w:t>SIMPULAN DAN SARAN</w:t>
      </w:r>
    </w:p>
    <w:p w:rsidR="003B0217" w:rsidRPr="003B0217" w:rsidRDefault="003B0217" w:rsidP="003B0217">
      <w:pPr>
        <w:spacing w:after="0"/>
        <w:jc w:val="both"/>
        <w:rPr>
          <w:rFonts w:ascii="Times New Roman" w:hAnsi="Times New Roman" w:cs="Times New Roman"/>
          <w:b/>
          <w:sz w:val="24"/>
          <w:szCs w:val="24"/>
        </w:rPr>
      </w:pPr>
      <w:r>
        <w:rPr>
          <w:rFonts w:ascii="Times New Roman" w:hAnsi="Times New Roman" w:cs="Times New Roman"/>
          <w:b/>
          <w:sz w:val="24"/>
          <w:szCs w:val="24"/>
        </w:rPr>
        <w:t>Kesimpulan</w:t>
      </w:r>
    </w:p>
    <w:p w:rsidR="003B0217" w:rsidRPr="003B0217" w:rsidRDefault="003B0217" w:rsidP="003B0217">
      <w:pPr>
        <w:tabs>
          <w:tab w:val="left" w:leader="dot" w:pos="7938"/>
        </w:tabs>
        <w:ind w:firstLine="709"/>
        <w:jc w:val="both"/>
        <w:rPr>
          <w:rFonts w:ascii="Times New Roman" w:hAnsi="Times New Roman" w:cs="Times New Roman"/>
          <w:color w:val="000000" w:themeColor="text1"/>
          <w:sz w:val="24"/>
          <w:szCs w:val="24"/>
        </w:rPr>
      </w:pPr>
      <w:r w:rsidRPr="003B0217">
        <w:rPr>
          <w:rFonts w:ascii="Times New Roman" w:hAnsi="Times New Roman" w:cs="Times New Roman"/>
          <w:color w:val="000000" w:themeColor="text1"/>
          <w:sz w:val="24"/>
          <w:szCs w:val="24"/>
        </w:rPr>
        <w:t>Dari hasil analisis dan pembahasan dapat diambil kesimpulan sebagai berikut:</w:t>
      </w:r>
    </w:p>
    <w:p w:rsidR="003B0217" w:rsidRPr="003B0217" w:rsidRDefault="003B0217" w:rsidP="003B0217">
      <w:pPr>
        <w:tabs>
          <w:tab w:val="left" w:leader="dot" w:pos="7938"/>
        </w:tabs>
        <w:ind w:left="426" w:hanging="426"/>
        <w:jc w:val="both"/>
        <w:rPr>
          <w:rFonts w:ascii="Times New Roman" w:hAnsi="Times New Roman" w:cs="Times New Roman"/>
          <w:color w:val="000000" w:themeColor="text1"/>
          <w:sz w:val="24"/>
          <w:szCs w:val="24"/>
        </w:rPr>
      </w:pPr>
      <w:r w:rsidRPr="003B0217">
        <w:rPr>
          <w:rFonts w:ascii="Times New Roman" w:hAnsi="Times New Roman" w:cs="Times New Roman"/>
          <w:color w:val="000000" w:themeColor="text1"/>
          <w:sz w:val="24"/>
          <w:szCs w:val="24"/>
        </w:rPr>
        <w:t>1.</w:t>
      </w:r>
      <w:r w:rsidRPr="003B0217">
        <w:rPr>
          <w:rFonts w:ascii="Times New Roman" w:hAnsi="Times New Roman" w:cs="Times New Roman"/>
          <w:color w:val="000000" w:themeColor="text1"/>
          <w:sz w:val="24"/>
          <w:szCs w:val="24"/>
        </w:rPr>
        <w:tab/>
        <w:t>Target penerimaan Pajak Bumi dan Bangunan sektor Perdesaan dan Perkotaan yang ditetapkan Dinas Pendapatan Daerah Kota Palembang tahun 2015 sebesar Rp.95.000.000.000,- dengan</w:t>
      </w:r>
      <w:r>
        <w:rPr>
          <w:rFonts w:ascii="Times New Roman" w:hAnsi="Times New Roman" w:cs="Times New Roman"/>
          <w:color w:val="000000" w:themeColor="text1"/>
          <w:sz w:val="24"/>
          <w:szCs w:val="24"/>
        </w:rPr>
        <w:t xml:space="preserve"> </w:t>
      </w:r>
      <w:r w:rsidRPr="003B0217">
        <w:rPr>
          <w:rFonts w:ascii="Times New Roman" w:hAnsi="Times New Roman" w:cs="Times New Roman"/>
          <w:color w:val="000000" w:themeColor="text1"/>
          <w:sz w:val="24"/>
          <w:szCs w:val="24"/>
        </w:rPr>
        <w:t xml:space="preserve"> realisasi penerimaan Pajak Bumi dan Bangunan sebesar </w:t>
      </w:r>
      <w:r w:rsidRPr="003B0217">
        <w:rPr>
          <w:rFonts w:ascii="Times New Roman" w:hAnsi="Times New Roman" w:cs="Times New Roman"/>
          <w:sz w:val="24"/>
          <w:szCs w:val="24"/>
        </w:rPr>
        <w:t>Rp.97.443.811.213,-</w:t>
      </w:r>
      <w:r w:rsidRPr="003B0217">
        <w:rPr>
          <w:rFonts w:ascii="Times New Roman" w:hAnsi="Times New Roman" w:cs="Times New Roman"/>
          <w:color w:val="000000" w:themeColor="text1"/>
          <w:sz w:val="24"/>
          <w:szCs w:val="24"/>
        </w:rPr>
        <w:t xml:space="preserve"> besarnya tingkat efektivitas pemungutan Pajak Bumi dan Bangunan di Kota Palembang tahun 2015 adalah </w:t>
      </w:r>
      <w:r w:rsidRPr="003B0217">
        <w:rPr>
          <w:rFonts w:ascii="Times New Roman" w:hAnsi="Times New Roman" w:cs="Times New Roman"/>
          <w:sz w:val="24"/>
          <w:szCs w:val="24"/>
          <w:shd w:val="clear" w:color="auto" w:fill="FFFFFF"/>
        </w:rPr>
        <w:t>102,57</w:t>
      </w:r>
      <w:r w:rsidRPr="003B0217">
        <w:rPr>
          <w:rFonts w:ascii="Times New Roman" w:hAnsi="Times New Roman" w:cs="Times New Roman"/>
          <w:color w:val="000000"/>
          <w:sz w:val="24"/>
          <w:szCs w:val="24"/>
          <w:shd w:val="clear" w:color="auto" w:fill="FFFFFF"/>
        </w:rPr>
        <w:t xml:space="preserve">% sudah sesuai dengan target yang telah ditetapkan. </w:t>
      </w:r>
      <w:proofErr w:type="gramStart"/>
      <w:r w:rsidRPr="003B0217">
        <w:rPr>
          <w:rFonts w:ascii="Times New Roman" w:hAnsi="Times New Roman" w:cs="Times New Roman"/>
          <w:color w:val="000000"/>
          <w:sz w:val="24"/>
          <w:szCs w:val="24"/>
          <w:shd w:val="clear" w:color="auto" w:fill="FFFFFF"/>
        </w:rPr>
        <w:t>Dengan demikian efektivitas penerimaan Pajak Bumi dan Bangunan Kota Palembang termasuk kriteria sangat efektif.</w:t>
      </w:r>
      <w:proofErr w:type="gramEnd"/>
    </w:p>
    <w:p w:rsidR="003B0217" w:rsidRPr="003B0217" w:rsidRDefault="00AA5C7B" w:rsidP="003B0217">
      <w:pPr>
        <w:tabs>
          <w:tab w:val="left" w:leader="dot" w:pos="7938"/>
        </w:tabs>
        <w:ind w:left="426" w:hanging="426"/>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lastRenderedPageBreak/>
        <w:t xml:space="preserve">2. </w:t>
      </w:r>
      <w:r>
        <w:rPr>
          <w:rFonts w:ascii="Times New Roman" w:hAnsi="Times New Roman" w:cs="Times New Roman"/>
          <w:color w:val="000000"/>
          <w:sz w:val="24"/>
          <w:szCs w:val="24"/>
          <w:shd w:val="clear" w:color="auto" w:fill="FFFFFF"/>
        </w:rPr>
        <w:tab/>
        <w:t xml:space="preserve">Hambatan-hambatan </w:t>
      </w:r>
      <w:r w:rsidR="003B0217" w:rsidRPr="003B0217">
        <w:rPr>
          <w:rFonts w:ascii="Times New Roman" w:hAnsi="Times New Roman" w:cs="Times New Roman"/>
          <w:color w:val="000000"/>
          <w:sz w:val="24"/>
          <w:szCs w:val="24"/>
          <w:shd w:val="clear" w:color="auto" w:fill="FFFFFF"/>
        </w:rPr>
        <w:t>yang mempengaruhi tingkat efektivitas di Kota Palembang adalah:</w:t>
      </w:r>
    </w:p>
    <w:p w:rsidR="003B0217" w:rsidRPr="003B0217" w:rsidRDefault="003B0217" w:rsidP="003B0217">
      <w:pPr>
        <w:pStyle w:val="ListParagraph"/>
        <w:tabs>
          <w:tab w:val="left" w:leader="dot" w:pos="7938"/>
        </w:tabs>
        <w:ind w:left="851" w:hanging="425"/>
        <w:jc w:val="both"/>
        <w:rPr>
          <w:rFonts w:ascii="Times New Roman" w:hAnsi="Times New Roman" w:cs="Times New Roman"/>
          <w:sz w:val="24"/>
          <w:szCs w:val="24"/>
        </w:rPr>
      </w:pPr>
      <w:r w:rsidRPr="003B0217">
        <w:rPr>
          <w:rFonts w:ascii="Times New Roman" w:hAnsi="Times New Roman" w:cs="Times New Roman"/>
          <w:sz w:val="24"/>
          <w:szCs w:val="24"/>
        </w:rPr>
        <w:t>a.</w:t>
      </w:r>
      <w:r w:rsidRPr="003B0217">
        <w:rPr>
          <w:rFonts w:ascii="Times New Roman" w:hAnsi="Times New Roman" w:cs="Times New Roman"/>
          <w:sz w:val="24"/>
          <w:szCs w:val="24"/>
        </w:rPr>
        <w:tab/>
        <w:t>Adanya perbedaan alamat subjek pajak.</w:t>
      </w:r>
    </w:p>
    <w:p w:rsidR="003B0217" w:rsidRPr="003B0217" w:rsidRDefault="003B0217" w:rsidP="003B0217">
      <w:pPr>
        <w:pStyle w:val="ListParagraph"/>
        <w:tabs>
          <w:tab w:val="left" w:leader="dot" w:pos="7938"/>
        </w:tabs>
        <w:ind w:left="851" w:hanging="425"/>
        <w:jc w:val="both"/>
        <w:rPr>
          <w:rFonts w:ascii="Times New Roman" w:hAnsi="Times New Roman" w:cs="Times New Roman"/>
          <w:sz w:val="24"/>
          <w:szCs w:val="24"/>
        </w:rPr>
      </w:pPr>
      <w:r w:rsidRPr="003B0217">
        <w:rPr>
          <w:rFonts w:ascii="Times New Roman" w:hAnsi="Times New Roman" w:cs="Times New Roman"/>
          <w:sz w:val="24"/>
          <w:szCs w:val="24"/>
        </w:rPr>
        <w:t>b.</w:t>
      </w:r>
      <w:r w:rsidRPr="003B0217">
        <w:rPr>
          <w:rFonts w:ascii="Times New Roman" w:hAnsi="Times New Roman" w:cs="Times New Roman"/>
          <w:sz w:val="24"/>
          <w:szCs w:val="24"/>
        </w:rPr>
        <w:tab/>
        <w:t>Terjadi pencetakan ganda.</w:t>
      </w:r>
    </w:p>
    <w:p w:rsidR="003B0217" w:rsidRPr="003B0217" w:rsidRDefault="003B0217" w:rsidP="003B0217">
      <w:pPr>
        <w:pStyle w:val="ListParagraph"/>
        <w:tabs>
          <w:tab w:val="left" w:leader="dot" w:pos="7938"/>
        </w:tabs>
        <w:ind w:left="851" w:hanging="425"/>
        <w:jc w:val="both"/>
        <w:rPr>
          <w:rFonts w:ascii="Times New Roman" w:hAnsi="Times New Roman" w:cs="Times New Roman"/>
          <w:sz w:val="24"/>
          <w:szCs w:val="24"/>
        </w:rPr>
      </w:pPr>
      <w:r w:rsidRPr="003B0217">
        <w:rPr>
          <w:rFonts w:ascii="Times New Roman" w:hAnsi="Times New Roman" w:cs="Times New Roman"/>
          <w:sz w:val="24"/>
          <w:szCs w:val="24"/>
        </w:rPr>
        <w:t xml:space="preserve">c. </w:t>
      </w:r>
      <w:r w:rsidRPr="003B0217">
        <w:rPr>
          <w:rFonts w:ascii="Times New Roman" w:hAnsi="Times New Roman" w:cs="Times New Roman"/>
          <w:sz w:val="24"/>
          <w:szCs w:val="24"/>
        </w:rPr>
        <w:tab/>
        <w:t>Keahlian sumber daya manusia juga masih dianggap kurang memadai.</w:t>
      </w:r>
    </w:p>
    <w:p w:rsidR="003B0217" w:rsidRPr="003B0217" w:rsidRDefault="003B0217" w:rsidP="003B0217">
      <w:pPr>
        <w:pStyle w:val="ListParagraph"/>
        <w:tabs>
          <w:tab w:val="left" w:leader="dot" w:pos="7938"/>
        </w:tabs>
        <w:ind w:left="851" w:hanging="425"/>
        <w:jc w:val="both"/>
        <w:rPr>
          <w:rFonts w:ascii="Times New Roman" w:hAnsi="Times New Roman" w:cs="Times New Roman"/>
          <w:color w:val="000000"/>
          <w:sz w:val="24"/>
          <w:szCs w:val="24"/>
          <w:shd w:val="clear" w:color="auto" w:fill="FFFFFF"/>
        </w:rPr>
      </w:pPr>
      <w:r w:rsidRPr="003B0217">
        <w:rPr>
          <w:rFonts w:ascii="Times New Roman" w:hAnsi="Times New Roman" w:cs="Times New Roman"/>
          <w:sz w:val="24"/>
          <w:szCs w:val="24"/>
        </w:rPr>
        <w:t>d.</w:t>
      </w:r>
      <w:r w:rsidRPr="003B0217">
        <w:rPr>
          <w:rFonts w:ascii="Times New Roman" w:hAnsi="Times New Roman" w:cs="Times New Roman"/>
          <w:sz w:val="24"/>
          <w:szCs w:val="24"/>
        </w:rPr>
        <w:tab/>
        <w:t>Adanya penetapan objek pajak yang belum sesuai dengan keadaan yang sebenarnya.</w:t>
      </w:r>
    </w:p>
    <w:p w:rsidR="003B0217" w:rsidRDefault="003B0217" w:rsidP="003B0217">
      <w:pPr>
        <w:pStyle w:val="ListParagraph"/>
        <w:tabs>
          <w:tab w:val="left" w:leader="dot" w:pos="7938"/>
        </w:tabs>
        <w:ind w:left="851" w:hanging="425"/>
        <w:jc w:val="both"/>
        <w:rPr>
          <w:rFonts w:ascii="Times New Roman" w:hAnsi="Times New Roman" w:cs="Times New Roman"/>
          <w:sz w:val="24"/>
          <w:szCs w:val="24"/>
        </w:rPr>
      </w:pPr>
      <w:proofErr w:type="gramStart"/>
      <w:r w:rsidRPr="003B0217">
        <w:rPr>
          <w:rFonts w:ascii="Times New Roman" w:hAnsi="Times New Roman" w:cs="Times New Roman"/>
          <w:sz w:val="24"/>
          <w:szCs w:val="24"/>
        </w:rPr>
        <w:t>e</w:t>
      </w:r>
      <w:proofErr w:type="gramEnd"/>
      <w:r w:rsidRPr="003B0217">
        <w:rPr>
          <w:rFonts w:ascii="Times New Roman" w:hAnsi="Times New Roman" w:cs="Times New Roman"/>
          <w:sz w:val="24"/>
          <w:szCs w:val="24"/>
        </w:rPr>
        <w:t>.</w:t>
      </w:r>
      <w:r w:rsidRPr="003B0217">
        <w:rPr>
          <w:rFonts w:ascii="Times New Roman" w:hAnsi="Times New Roman" w:cs="Times New Roman"/>
          <w:sz w:val="24"/>
          <w:szCs w:val="24"/>
        </w:rPr>
        <w:tab/>
        <w:t>Kesadaran Wajib Pajak serta kemampuannya dalam membayar pajak tidak tepat pada waktunya.</w:t>
      </w:r>
    </w:p>
    <w:p w:rsidR="003B0217" w:rsidRPr="003B0217" w:rsidRDefault="003B0217" w:rsidP="003B0217">
      <w:pPr>
        <w:pStyle w:val="ListParagraph"/>
        <w:tabs>
          <w:tab w:val="left" w:leader="dot" w:pos="7938"/>
        </w:tabs>
        <w:ind w:left="851" w:hanging="425"/>
        <w:jc w:val="both"/>
        <w:rPr>
          <w:rFonts w:ascii="Times New Roman" w:hAnsi="Times New Roman" w:cs="Times New Roman"/>
          <w:sz w:val="24"/>
          <w:szCs w:val="24"/>
        </w:rPr>
      </w:pPr>
      <w:r>
        <w:rPr>
          <w:rFonts w:ascii="Times New Roman" w:hAnsi="Times New Roman" w:cs="Times New Roman"/>
          <w:sz w:val="24"/>
          <w:szCs w:val="24"/>
        </w:rPr>
        <w:t xml:space="preserve">3.  </w:t>
      </w:r>
      <w:r w:rsidRPr="003B0217">
        <w:rPr>
          <w:rFonts w:ascii="Times New Roman" w:hAnsi="Times New Roman" w:cs="Times New Roman"/>
          <w:color w:val="000000"/>
          <w:sz w:val="24"/>
          <w:szCs w:val="24"/>
          <w:shd w:val="clear" w:color="auto" w:fill="FFFFFF"/>
        </w:rPr>
        <w:t xml:space="preserve">Upaya-upaya untuk mengatasi hambatan yang mempengaruhi tingkat efektivitas penerimaan Pajak Bumi dan Bangunan adalah dengan </w:t>
      </w:r>
      <w:r w:rsidRPr="003B0217">
        <w:rPr>
          <w:rFonts w:ascii="Times New Roman" w:hAnsi="Times New Roman" w:cs="Times New Roman"/>
          <w:sz w:val="24"/>
          <w:szCs w:val="24"/>
        </w:rPr>
        <w:t xml:space="preserve">melakukan </w:t>
      </w:r>
      <w:r w:rsidRPr="003B0217">
        <w:rPr>
          <w:rFonts w:ascii="Times New Roman" w:hAnsi="Times New Roman" w:cs="Times New Roman"/>
          <w:i/>
          <w:sz w:val="24"/>
          <w:szCs w:val="24"/>
        </w:rPr>
        <w:t>update</w:t>
      </w:r>
      <w:r w:rsidRPr="003B0217">
        <w:rPr>
          <w:rFonts w:ascii="Times New Roman" w:hAnsi="Times New Roman" w:cs="Times New Roman"/>
          <w:sz w:val="24"/>
          <w:szCs w:val="24"/>
        </w:rPr>
        <w:t xml:space="preserve"> data atau pemutakhiran Pajak Bumi dan Bangunan, penyebaran formulir yang dilakukan merata kepada Wajib Pajak, pelatihan sumber daya manusia (pegawai Dinas Pendapatan Daerah), koordinasi dengan Badan Pertanahan untuk Nilai Zona Tanah (ZNT) dan peningkatan pelayanan.</w:t>
      </w:r>
    </w:p>
    <w:p w:rsidR="003B0217" w:rsidRPr="003B0217" w:rsidRDefault="003B0217" w:rsidP="003B0217">
      <w:pPr>
        <w:pStyle w:val="ListParagraph"/>
        <w:tabs>
          <w:tab w:val="left" w:leader="dot" w:pos="7938"/>
        </w:tabs>
        <w:ind w:left="0"/>
        <w:jc w:val="both"/>
        <w:rPr>
          <w:rFonts w:ascii="Times New Roman" w:hAnsi="Times New Roman" w:cs="Times New Roman"/>
          <w:sz w:val="24"/>
          <w:szCs w:val="24"/>
        </w:rPr>
      </w:pPr>
      <w:r w:rsidRPr="003B0217">
        <w:rPr>
          <w:rFonts w:ascii="Times New Roman" w:hAnsi="Times New Roman" w:cs="Times New Roman"/>
          <w:b/>
          <w:color w:val="000000" w:themeColor="text1"/>
          <w:sz w:val="24"/>
          <w:szCs w:val="24"/>
        </w:rPr>
        <w:t>Saran</w:t>
      </w:r>
    </w:p>
    <w:p w:rsidR="003B0217" w:rsidRPr="003B0217" w:rsidRDefault="003B0217" w:rsidP="00AA5C7B">
      <w:pPr>
        <w:tabs>
          <w:tab w:val="left" w:leader="dot" w:pos="7938"/>
        </w:tabs>
        <w:jc w:val="both"/>
        <w:rPr>
          <w:rFonts w:ascii="Times New Roman" w:hAnsi="Times New Roman" w:cs="Times New Roman"/>
          <w:color w:val="000000" w:themeColor="text1"/>
          <w:sz w:val="24"/>
          <w:szCs w:val="24"/>
        </w:rPr>
      </w:pPr>
      <w:r w:rsidRPr="003B0217">
        <w:rPr>
          <w:rFonts w:ascii="Times New Roman" w:hAnsi="Times New Roman" w:cs="Times New Roman"/>
          <w:color w:val="000000" w:themeColor="text1"/>
          <w:sz w:val="24"/>
          <w:szCs w:val="24"/>
        </w:rPr>
        <w:t>Berd</w:t>
      </w:r>
      <w:r w:rsidR="00AA5C7B">
        <w:rPr>
          <w:rFonts w:ascii="Times New Roman" w:hAnsi="Times New Roman" w:cs="Times New Roman"/>
          <w:color w:val="000000" w:themeColor="text1"/>
          <w:sz w:val="24"/>
          <w:szCs w:val="24"/>
        </w:rPr>
        <w:t xml:space="preserve">asarkan kesimpulan diatas, maka </w:t>
      </w:r>
      <w:r w:rsidRPr="003B0217">
        <w:rPr>
          <w:rFonts w:ascii="Times New Roman" w:hAnsi="Times New Roman" w:cs="Times New Roman"/>
          <w:color w:val="000000" w:themeColor="text1"/>
          <w:sz w:val="24"/>
          <w:szCs w:val="24"/>
        </w:rPr>
        <w:t>masukan atau saran yang dapat</w:t>
      </w:r>
      <w:r w:rsidR="00AA5C7B">
        <w:rPr>
          <w:rFonts w:ascii="Times New Roman" w:hAnsi="Times New Roman" w:cs="Times New Roman"/>
          <w:color w:val="000000" w:themeColor="text1"/>
          <w:sz w:val="24"/>
          <w:szCs w:val="24"/>
        </w:rPr>
        <w:t xml:space="preserve"> </w:t>
      </w:r>
      <w:r w:rsidRPr="003B0217">
        <w:rPr>
          <w:rFonts w:ascii="Times New Roman" w:hAnsi="Times New Roman" w:cs="Times New Roman"/>
          <w:color w:val="000000" w:themeColor="text1"/>
          <w:sz w:val="24"/>
          <w:szCs w:val="24"/>
        </w:rPr>
        <w:t>peneliti berikan sebagai berikut:</w:t>
      </w:r>
    </w:p>
    <w:p w:rsidR="003B0217" w:rsidRPr="003B0217" w:rsidRDefault="003B0217" w:rsidP="003B0217">
      <w:pPr>
        <w:tabs>
          <w:tab w:val="left" w:leader="dot" w:pos="7938"/>
        </w:tabs>
        <w:ind w:left="709" w:hanging="283"/>
        <w:jc w:val="both"/>
        <w:rPr>
          <w:rFonts w:ascii="Times New Roman" w:hAnsi="Times New Roman" w:cs="Times New Roman"/>
          <w:color w:val="000000"/>
          <w:sz w:val="24"/>
          <w:szCs w:val="24"/>
          <w:shd w:val="clear" w:color="auto" w:fill="FFFFFF"/>
        </w:rPr>
      </w:pPr>
      <w:r w:rsidRPr="003B0217">
        <w:rPr>
          <w:rFonts w:ascii="Times New Roman" w:hAnsi="Times New Roman" w:cs="Times New Roman"/>
          <w:color w:val="000000"/>
          <w:sz w:val="24"/>
          <w:szCs w:val="24"/>
          <w:shd w:val="clear" w:color="auto" w:fill="FFFFFF"/>
        </w:rPr>
        <w:t>1.</w:t>
      </w:r>
      <w:r w:rsidRPr="003B0217">
        <w:rPr>
          <w:rFonts w:ascii="Times New Roman" w:hAnsi="Times New Roman" w:cs="Times New Roman"/>
          <w:color w:val="000000"/>
          <w:sz w:val="24"/>
          <w:szCs w:val="24"/>
          <w:shd w:val="clear" w:color="auto" w:fill="FFFFFF"/>
        </w:rPr>
        <w:tab/>
        <w:t xml:space="preserve">Sebaiknya staff atau pegawai Dinas Pendapatan Daerah lebih meningkatkan lagi keahlian sumber daya manusia pada tiap sub-sub bagian pegawai agar lebih aktif memberikan pelayanan </w:t>
      </w:r>
      <w:r w:rsidRPr="003B0217">
        <w:rPr>
          <w:rFonts w:ascii="Times New Roman" w:hAnsi="Times New Roman" w:cs="Times New Roman"/>
          <w:color w:val="000000"/>
          <w:sz w:val="24"/>
          <w:szCs w:val="24"/>
          <w:shd w:val="clear" w:color="auto" w:fill="FFFFFF"/>
        </w:rPr>
        <w:lastRenderedPageBreak/>
        <w:t>untuk mempermudah kinerja dengan memperkuat sistem informasi penyampaian Surat Pemberitahuan Pajak, agar target penerimaan Pajak Bumi dan Bangunan dari pajak pusat ke daerah pada tahun yang akan datang terus meningkat.</w:t>
      </w:r>
    </w:p>
    <w:p w:rsidR="003B0217" w:rsidRPr="003B0217" w:rsidRDefault="003B0217" w:rsidP="003B0217">
      <w:pPr>
        <w:tabs>
          <w:tab w:val="left" w:leader="dot" w:pos="7938"/>
        </w:tabs>
        <w:ind w:left="709" w:hanging="283"/>
        <w:jc w:val="both"/>
        <w:rPr>
          <w:rFonts w:ascii="Times New Roman" w:hAnsi="Times New Roman" w:cs="Times New Roman"/>
          <w:color w:val="000000"/>
          <w:sz w:val="24"/>
          <w:szCs w:val="24"/>
          <w:shd w:val="clear" w:color="auto" w:fill="FFFFFF"/>
        </w:rPr>
      </w:pPr>
      <w:r w:rsidRPr="003B0217">
        <w:rPr>
          <w:rFonts w:ascii="Times New Roman" w:hAnsi="Times New Roman" w:cs="Times New Roman"/>
          <w:color w:val="000000"/>
          <w:sz w:val="24"/>
          <w:szCs w:val="24"/>
          <w:shd w:val="clear" w:color="auto" w:fill="FFFFFF"/>
        </w:rPr>
        <w:t>2.</w:t>
      </w:r>
      <w:r w:rsidRPr="003B0217">
        <w:rPr>
          <w:rFonts w:ascii="Times New Roman" w:hAnsi="Times New Roman" w:cs="Times New Roman"/>
          <w:color w:val="000000"/>
          <w:sz w:val="24"/>
          <w:szCs w:val="24"/>
          <w:shd w:val="clear" w:color="auto" w:fill="FFFFFF"/>
        </w:rPr>
        <w:tab/>
        <w:t>Sebaiknya diharapkan juga pegawai Dinas Pendapatan Daerah lebih meningkatkan ketelitian pada sumber daya manusia, guna memonitoring setiap kendala yang dihadapi melalui upaya-upaya dan kebijakan-kebijakan yang bisa diambil oleh Dinas Pendapatan Daerah Kota Palembang.</w:t>
      </w:r>
    </w:p>
    <w:p w:rsidR="003B0217" w:rsidRPr="00AF4370" w:rsidRDefault="003B0217" w:rsidP="003B0217">
      <w:pPr>
        <w:spacing w:after="0" w:line="240" w:lineRule="auto"/>
        <w:jc w:val="both"/>
        <w:rPr>
          <w:rFonts w:ascii="Times New Roman" w:hAnsi="Times New Roman" w:cs="Times New Roman"/>
          <w:b/>
          <w:sz w:val="24"/>
          <w:szCs w:val="24"/>
        </w:rPr>
      </w:pPr>
    </w:p>
    <w:p w:rsidR="003B0217" w:rsidRDefault="003B0217" w:rsidP="003B0217">
      <w:pPr>
        <w:tabs>
          <w:tab w:val="left" w:leader="dot" w:pos="7938"/>
        </w:tabs>
        <w:jc w:val="both"/>
        <w:rPr>
          <w:rFonts w:ascii="Times New Roman" w:hAnsi="Times New Roman" w:cs="Times New Roman"/>
          <w:b/>
          <w:sz w:val="24"/>
          <w:szCs w:val="24"/>
        </w:rPr>
      </w:pPr>
      <w:r w:rsidRPr="00AF4370">
        <w:rPr>
          <w:rFonts w:ascii="Times New Roman" w:hAnsi="Times New Roman" w:cs="Times New Roman"/>
          <w:b/>
          <w:sz w:val="24"/>
          <w:szCs w:val="24"/>
        </w:rPr>
        <w:t xml:space="preserve">E. DAFTAR </w:t>
      </w:r>
      <w:r>
        <w:rPr>
          <w:rFonts w:ascii="Times New Roman" w:hAnsi="Times New Roman" w:cs="Times New Roman"/>
          <w:b/>
          <w:sz w:val="24"/>
          <w:szCs w:val="24"/>
        </w:rPr>
        <w:t>PUSTAKA</w:t>
      </w:r>
    </w:p>
    <w:p w:rsidR="00347694" w:rsidRPr="00347694" w:rsidRDefault="003B0217" w:rsidP="00347694">
      <w:pPr>
        <w:ind w:left="851" w:hanging="851"/>
        <w:jc w:val="both"/>
        <w:rPr>
          <w:rFonts w:ascii="Times New Roman" w:hAnsi="Times New Roman" w:cs="Times New Roman"/>
          <w:sz w:val="24"/>
          <w:szCs w:val="24"/>
        </w:rPr>
      </w:pPr>
      <w:r w:rsidRPr="00347694">
        <w:rPr>
          <w:rFonts w:ascii="Times New Roman" w:hAnsi="Times New Roman" w:cs="Times New Roman"/>
          <w:sz w:val="24"/>
          <w:szCs w:val="24"/>
        </w:rPr>
        <w:t xml:space="preserve">Amaliah Hakim, Vita, 2013. </w:t>
      </w:r>
      <w:proofErr w:type="gramStart"/>
      <w:r w:rsidRPr="00347694">
        <w:rPr>
          <w:rFonts w:ascii="Times New Roman" w:hAnsi="Times New Roman" w:cs="Times New Roman"/>
          <w:sz w:val="24"/>
          <w:szCs w:val="24"/>
        </w:rPr>
        <w:t xml:space="preserve">Analisis Efektivitas dan Efisiensi Pajak Daerah dan </w:t>
      </w:r>
      <w:r w:rsidRPr="00347694">
        <w:rPr>
          <w:rFonts w:ascii="Times New Roman" w:hAnsi="Times New Roman" w:cs="Times New Roman"/>
          <w:sz w:val="24"/>
          <w:szCs w:val="24"/>
        </w:rPr>
        <w:tab/>
        <w:t>Retribusi Daerah Terhadap Pendapatan</w:t>
      </w:r>
      <w:r w:rsidR="00347694">
        <w:rPr>
          <w:rFonts w:ascii="Times New Roman" w:hAnsi="Times New Roman" w:cs="Times New Roman"/>
          <w:sz w:val="24"/>
          <w:szCs w:val="24"/>
        </w:rPr>
        <w:t xml:space="preserve"> Asli Daerah Kota Tasikmalaya.</w:t>
      </w:r>
      <w:proofErr w:type="gramEnd"/>
      <w:r w:rsidR="00347694">
        <w:rPr>
          <w:rFonts w:ascii="Times New Roman" w:hAnsi="Times New Roman" w:cs="Times New Roman"/>
          <w:sz w:val="24"/>
          <w:szCs w:val="24"/>
        </w:rPr>
        <w:t xml:space="preserve"> </w:t>
      </w:r>
      <w:proofErr w:type="gramStart"/>
      <w:r w:rsidRPr="00347694">
        <w:rPr>
          <w:rFonts w:ascii="Times New Roman" w:hAnsi="Times New Roman" w:cs="Times New Roman"/>
          <w:sz w:val="24"/>
          <w:szCs w:val="24"/>
        </w:rPr>
        <w:t>Penelitian</w:t>
      </w:r>
      <w:r w:rsidR="00347694">
        <w:rPr>
          <w:rFonts w:ascii="Times New Roman" w:hAnsi="Times New Roman" w:cs="Times New Roman"/>
          <w:sz w:val="24"/>
          <w:szCs w:val="24"/>
        </w:rPr>
        <w:t>.</w:t>
      </w:r>
      <w:proofErr w:type="gramEnd"/>
      <w:r w:rsidR="00347694">
        <w:rPr>
          <w:rFonts w:ascii="Times New Roman" w:hAnsi="Times New Roman" w:cs="Times New Roman"/>
          <w:sz w:val="24"/>
          <w:szCs w:val="24"/>
        </w:rPr>
        <w:t xml:space="preserve"> </w:t>
      </w:r>
      <w:r w:rsidRPr="00347694">
        <w:rPr>
          <w:rFonts w:ascii="Times New Roman" w:hAnsi="Times New Roman" w:cs="Times New Roman"/>
          <w:sz w:val="24"/>
          <w:szCs w:val="24"/>
        </w:rPr>
        <w:t>Universitas Siliwangi: Tasikmalaya.</w:t>
      </w:r>
    </w:p>
    <w:p w:rsidR="00347694" w:rsidRDefault="003B0217" w:rsidP="00347694">
      <w:pPr>
        <w:ind w:left="567" w:hanging="567"/>
        <w:jc w:val="both"/>
        <w:rPr>
          <w:rFonts w:ascii="Times New Roman" w:hAnsi="Times New Roman" w:cs="Times New Roman"/>
          <w:sz w:val="24"/>
          <w:szCs w:val="24"/>
        </w:rPr>
      </w:pPr>
      <w:r w:rsidRPr="00347694">
        <w:rPr>
          <w:rFonts w:ascii="Times New Roman" w:hAnsi="Times New Roman" w:cs="Times New Roman"/>
          <w:sz w:val="24"/>
          <w:szCs w:val="24"/>
        </w:rPr>
        <w:t>Bah</w:t>
      </w:r>
      <w:r w:rsidR="00347694" w:rsidRPr="00347694">
        <w:rPr>
          <w:rFonts w:ascii="Times New Roman" w:hAnsi="Times New Roman" w:cs="Times New Roman"/>
          <w:sz w:val="24"/>
          <w:szCs w:val="24"/>
        </w:rPr>
        <w:t xml:space="preserve">aruddin, Riswan, 2013. </w:t>
      </w:r>
      <w:proofErr w:type="gramStart"/>
      <w:r w:rsidR="00347694" w:rsidRPr="00347694">
        <w:rPr>
          <w:rFonts w:ascii="Times New Roman" w:hAnsi="Times New Roman" w:cs="Times New Roman"/>
          <w:sz w:val="24"/>
          <w:szCs w:val="24"/>
        </w:rPr>
        <w:t xml:space="preserve">Analisis </w:t>
      </w:r>
      <w:r w:rsidRPr="00347694">
        <w:rPr>
          <w:rFonts w:ascii="Times New Roman" w:hAnsi="Times New Roman" w:cs="Times New Roman"/>
          <w:sz w:val="24"/>
          <w:szCs w:val="24"/>
        </w:rPr>
        <w:t>Kes</w:t>
      </w:r>
      <w:r w:rsidR="00347694" w:rsidRPr="00347694">
        <w:rPr>
          <w:rFonts w:ascii="Times New Roman" w:hAnsi="Times New Roman" w:cs="Times New Roman"/>
          <w:sz w:val="24"/>
          <w:szCs w:val="24"/>
        </w:rPr>
        <w:t xml:space="preserve">iapan Pemerintah Kota Makassar </w:t>
      </w:r>
      <w:r w:rsidRPr="00347694">
        <w:rPr>
          <w:rFonts w:ascii="Times New Roman" w:hAnsi="Times New Roman" w:cs="Times New Roman"/>
          <w:sz w:val="24"/>
          <w:szCs w:val="24"/>
        </w:rPr>
        <w:t>Menyambut Pengelolaan Pajak Bumi dan Ban</w:t>
      </w:r>
      <w:r w:rsidR="00347694">
        <w:rPr>
          <w:rFonts w:ascii="Times New Roman" w:hAnsi="Times New Roman" w:cs="Times New Roman"/>
          <w:sz w:val="24"/>
          <w:szCs w:val="24"/>
        </w:rPr>
        <w:t xml:space="preserve">gunan Perdesaan dan </w:t>
      </w:r>
      <w:r w:rsidR="00347694">
        <w:rPr>
          <w:rFonts w:ascii="Times New Roman" w:hAnsi="Times New Roman" w:cs="Times New Roman"/>
          <w:sz w:val="24"/>
          <w:szCs w:val="24"/>
        </w:rPr>
        <w:tab/>
        <w:t>Perkotaan.</w:t>
      </w:r>
      <w:proofErr w:type="gramEnd"/>
      <w:r w:rsidR="00347694">
        <w:rPr>
          <w:rFonts w:ascii="Times New Roman" w:hAnsi="Times New Roman" w:cs="Times New Roman"/>
          <w:sz w:val="24"/>
          <w:szCs w:val="24"/>
        </w:rPr>
        <w:t xml:space="preserve"> </w:t>
      </w:r>
      <w:proofErr w:type="gramStart"/>
      <w:r w:rsidRPr="00347694">
        <w:rPr>
          <w:rFonts w:ascii="Times New Roman" w:hAnsi="Times New Roman" w:cs="Times New Roman"/>
          <w:sz w:val="24"/>
          <w:szCs w:val="24"/>
        </w:rPr>
        <w:t>Penelitian.</w:t>
      </w:r>
      <w:proofErr w:type="gramEnd"/>
      <w:r w:rsidRPr="00347694">
        <w:rPr>
          <w:rFonts w:ascii="Times New Roman" w:hAnsi="Times New Roman" w:cs="Times New Roman"/>
          <w:sz w:val="24"/>
          <w:szCs w:val="24"/>
        </w:rPr>
        <w:t xml:space="preserve"> </w:t>
      </w:r>
      <w:r w:rsidR="00347694">
        <w:rPr>
          <w:rFonts w:ascii="Times New Roman" w:hAnsi="Times New Roman" w:cs="Times New Roman"/>
          <w:sz w:val="24"/>
          <w:szCs w:val="24"/>
        </w:rPr>
        <w:t>Universitas Hasanudin: Makassar.</w:t>
      </w:r>
    </w:p>
    <w:p w:rsidR="00347694" w:rsidRDefault="003B0217" w:rsidP="00347694">
      <w:pPr>
        <w:ind w:left="567" w:hanging="567"/>
        <w:jc w:val="both"/>
        <w:rPr>
          <w:rFonts w:ascii="Times New Roman" w:hAnsi="Times New Roman" w:cs="Times New Roman"/>
          <w:sz w:val="24"/>
          <w:szCs w:val="24"/>
        </w:rPr>
      </w:pPr>
      <w:proofErr w:type="gramStart"/>
      <w:r w:rsidRPr="00347694">
        <w:rPr>
          <w:rFonts w:ascii="Times New Roman" w:hAnsi="Times New Roman" w:cs="Times New Roman"/>
          <w:sz w:val="24"/>
          <w:szCs w:val="24"/>
        </w:rPr>
        <w:t>Peraturan Walikota Nomor 15 Tahun 2014.</w:t>
      </w:r>
      <w:proofErr w:type="gramEnd"/>
      <w:r w:rsidRPr="00347694">
        <w:rPr>
          <w:rFonts w:ascii="Times New Roman" w:hAnsi="Times New Roman" w:cs="Times New Roman"/>
          <w:sz w:val="24"/>
          <w:szCs w:val="24"/>
        </w:rPr>
        <w:t xml:space="preserve"> Tentang Klasifikasi, Besaran Tarif, </w:t>
      </w:r>
      <w:r w:rsidRPr="00347694">
        <w:rPr>
          <w:rFonts w:ascii="Times New Roman" w:hAnsi="Times New Roman" w:cs="Times New Roman"/>
          <w:sz w:val="24"/>
          <w:szCs w:val="24"/>
        </w:rPr>
        <w:tab/>
        <w:t xml:space="preserve">dan Ketetapan Minimal Pajak Bumi dan Bangunan Perkotaan. </w:t>
      </w:r>
    </w:p>
    <w:p w:rsidR="00347694" w:rsidRDefault="003B0217" w:rsidP="00347694">
      <w:pPr>
        <w:ind w:left="567" w:hanging="567"/>
        <w:jc w:val="both"/>
        <w:rPr>
          <w:rFonts w:ascii="Times New Roman" w:hAnsi="Times New Roman" w:cs="Times New Roman"/>
          <w:sz w:val="24"/>
          <w:szCs w:val="24"/>
        </w:rPr>
      </w:pPr>
      <w:proofErr w:type="gramStart"/>
      <w:r w:rsidRPr="00347694">
        <w:rPr>
          <w:rFonts w:ascii="Times New Roman" w:hAnsi="Times New Roman" w:cs="Times New Roman"/>
          <w:sz w:val="24"/>
          <w:szCs w:val="24"/>
        </w:rPr>
        <w:lastRenderedPageBreak/>
        <w:t>Purwono, Herry, 2010.</w:t>
      </w:r>
      <w:proofErr w:type="gramEnd"/>
      <w:r w:rsidRPr="00347694">
        <w:rPr>
          <w:rFonts w:ascii="Times New Roman" w:hAnsi="Times New Roman" w:cs="Times New Roman"/>
          <w:sz w:val="24"/>
          <w:szCs w:val="24"/>
        </w:rPr>
        <w:t xml:space="preserve"> Dasar-dasar Perpajakan &amp; Akuntansi Pajak</w:t>
      </w:r>
      <w:r w:rsidR="00347694">
        <w:rPr>
          <w:rFonts w:ascii="Times New Roman" w:hAnsi="Times New Roman" w:cs="Times New Roman"/>
          <w:sz w:val="24"/>
          <w:szCs w:val="24"/>
        </w:rPr>
        <w:t xml:space="preserve">. </w:t>
      </w:r>
      <w:r w:rsidRPr="00347694">
        <w:rPr>
          <w:rFonts w:ascii="Times New Roman" w:hAnsi="Times New Roman" w:cs="Times New Roman"/>
          <w:sz w:val="24"/>
          <w:szCs w:val="24"/>
        </w:rPr>
        <w:t>Penerbit Erlangga: Jakarta.</w:t>
      </w:r>
    </w:p>
    <w:p w:rsidR="00347694" w:rsidRDefault="003B0217" w:rsidP="00347694">
      <w:pPr>
        <w:ind w:left="567" w:hanging="567"/>
        <w:jc w:val="both"/>
        <w:rPr>
          <w:rFonts w:ascii="Times New Roman" w:hAnsi="Times New Roman" w:cs="Times New Roman"/>
          <w:sz w:val="24"/>
          <w:szCs w:val="24"/>
        </w:rPr>
      </w:pPr>
      <w:r w:rsidRPr="00347694">
        <w:rPr>
          <w:rFonts w:ascii="Times New Roman" w:hAnsi="Times New Roman" w:cs="Times New Roman"/>
          <w:sz w:val="24"/>
          <w:szCs w:val="24"/>
        </w:rPr>
        <w:t xml:space="preserve">Puspa, Friska, 2011. </w:t>
      </w:r>
      <w:proofErr w:type="gramStart"/>
      <w:r w:rsidRPr="00347694">
        <w:rPr>
          <w:rFonts w:ascii="Times New Roman" w:hAnsi="Times New Roman" w:cs="Times New Roman"/>
          <w:sz w:val="24"/>
          <w:szCs w:val="24"/>
        </w:rPr>
        <w:t>Pengertian Pajak Bumi dan Bangunan.</w:t>
      </w:r>
      <w:proofErr w:type="gramEnd"/>
      <w:r w:rsidRPr="00347694">
        <w:rPr>
          <w:rFonts w:ascii="Times New Roman" w:hAnsi="Times New Roman" w:cs="Times New Roman"/>
          <w:sz w:val="24"/>
          <w:szCs w:val="24"/>
        </w:rPr>
        <w:t xml:space="preserve"> </w:t>
      </w:r>
      <w:proofErr w:type="gramStart"/>
      <w:r w:rsidRPr="00347694">
        <w:rPr>
          <w:rFonts w:ascii="Times New Roman" w:hAnsi="Times New Roman" w:cs="Times New Roman"/>
          <w:sz w:val="24"/>
          <w:szCs w:val="24"/>
        </w:rPr>
        <w:t>Penelitian.</w:t>
      </w:r>
      <w:proofErr w:type="gramEnd"/>
      <w:r w:rsidRPr="00347694">
        <w:rPr>
          <w:rFonts w:ascii="Times New Roman" w:hAnsi="Times New Roman" w:cs="Times New Roman"/>
          <w:sz w:val="24"/>
          <w:szCs w:val="24"/>
        </w:rPr>
        <w:t xml:space="preserve"> Universitas </w:t>
      </w:r>
      <w:r w:rsidRPr="00347694">
        <w:rPr>
          <w:rFonts w:ascii="Times New Roman" w:hAnsi="Times New Roman" w:cs="Times New Roman"/>
          <w:sz w:val="24"/>
          <w:szCs w:val="24"/>
        </w:rPr>
        <w:tab/>
        <w:t>Komputer: Bandung.</w:t>
      </w:r>
    </w:p>
    <w:p w:rsidR="00347694" w:rsidRDefault="003B0217" w:rsidP="00347694">
      <w:pPr>
        <w:ind w:left="567" w:hanging="567"/>
        <w:jc w:val="both"/>
        <w:rPr>
          <w:rFonts w:ascii="Times New Roman" w:hAnsi="Times New Roman" w:cs="Times New Roman"/>
          <w:sz w:val="24"/>
          <w:szCs w:val="24"/>
        </w:rPr>
      </w:pPr>
      <w:r w:rsidRPr="00347694">
        <w:rPr>
          <w:rFonts w:ascii="Times New Roman" w:hAnsi="Times New Roman" w:cs="Times New Roman"/>
          <w:sz w:val="24"/>
          <w:szCs w:val="24"/>
        </w:rPr>
        <w:t xml:space="preserve">Resmi Siti, 2014. </w:t>
      </w:r>
      <w:proofErr w:type="gramStart"/>
      <w:r w:rsidRPr="00347694">
        <w:rPr>
          <w:rFonts w:ascii="Times New Roman" w:hAnsi="Times New Roman" w:cs="Times New Roman"/>
          <w:sz w:val="24"/>
          <w:szCs w:val="24"/>
        </w:rPr>
        <w:t>Perpajakan Teori dan Kasus.</w:t>
      </w:r>
      <w:proofErr w:type="gramEnd"/>
      <w:r w:rsidRPr="00347694">
        <w:rPr>
          <w:rFonts w:ascii="Times New Roman" w:hAnsi="Times New Roman" w:cs="Times New Roman"/>
          <w:sz w:val="24"/>
          <w:szCs w:val="24"/>
        </w:rPr>
        <w:t xml:space="preserve"> Penerbit Salemba Empat: Jakarta.</w:t>
      </w:r>
    </w:p>
    <w:p w:rsidR="00347694" w:rsidRDefault="003B0217" w:rsidP="00347694">
      <w:pPr>
        <w:ind w:left="567" w:hanging="567"/>
        <w:jc w:val="both"/>
        <w:rPr>
          <w:rFonts w:ascii="Times New Roman" w:hAnsi="Times New Roman" w:cs="Times New Roman"/>
          <w:sz w:val="24"/>
          <w:szCs w:val="24"/>
        </w:rPr>
      </w:pPr>
      <w:proofErr w:type="gramStart"/>
      <w:r w:rsidRPr="00347694">
        <w:rPr>
          <w:rFonts w:ascii="Times New Roman" w:hAnsi="Times New Roman" w:cs="Times New Roman"/>
          <w:sz w:val="24"/>
          <w:szCs w:val="24"/>
        </w:rPr>
        <w:t>Suparlan, 2015.</w:t>
      </w:r>
      <w:proofErr w:type="gramEnd"/>
      <w:r w:rsidRPr="00347694">
        <w:rPr>
          <w:rFonts w:ascii="Times New Roman" w:hAnsi="Times New Roman" w:cs="Times New Roman"/>
          <w:sz w:val="24"/>
          <w:szCs w:val="24"/>
        </w:rPr>
        <w:t xml:space="preserve"> </w:t>
      </w:r>
      <w:proofErr w:type="gramStart"/>
      <w:r w:rsidRPr="00347694">
        <w:rPr>
          <w:rFonts w:ascii="Times New Roman" w:hAnsi="Times New Roman" w:cs="Times New Roman"/>
          <w:sz w:val="24"/>
          <w:szCs w:val="24"/>
        </w:rPr>
        <w:t>Pengertian Kuantitatif dan Kualitatif.</w:t>
      </w:r>
      <w:proofErr w:type="gramEnd"/>
      <w:r w:rsidRPr="00347694">
        <w:rPr>
          <w:rFonts w:ascii="Times New Roman" w:hAnsi="Times New Roman" w:cs="Times New Roman"/>
          <w:sz w:val="24"/>
          <w:szCs w:val="24"/>
        </w:rPr>
        <w:t xml:space="preserve"> Salemba Empat: Jakarta.</w:t>
      </w:r>
    </w:p>
    <w:p w:rsidR="00347694" w:rsidRDefault="003B0217" w:rsidP="00347694">
      <w:pPr>
        <w:ind w:left="567" w:hanging="567"/>
        <w:jc w:val="both"/>
        <w:rPr>
          <w:rFonts w:ascii="Times New Roman" w:hAnsi="Times New Roman" w:cs="Times New Roman"/>
          <w:sz w:val="24"/>
          <w:szCs w:val="24"/>
        </w:rPr>
      </w:pPr>
      <w:proofErr w:type="gramStart"/>
      <w:r w:rsidRPr="00347694">
        <w:rPr>
          <w:rFonts w:ascii="Times New Roman" w:hAnsi="Times New Roman" w:cs="Times New Roman"/>
          <w:sz w:val="24"/>
          <w:szCs w:val="24"/>
        </w:rPr>
        <w:t>Sugiyono, 2012.</w:t>
      </w:r>
      <w:proofErr w:type="gramEnd"/>
      <w:r w:rsidRPr="00347694">
        <w:rPr>
          <w:rFonts w:ascii="Times New Roman" w:hAnsi="Times New Roman" w:cs="Times New Roman"/>
          <w:sz w:val="24"/>
          <w:szCs w:val="24"/>
        </w:rPr>
        <w:t xml:space="preserve"> Metode Penelitian Bisnis. Alfabeta: Bandung.</w:t>
      </w:r>
    </w:p>
    <w:p w:rsidR="00347694" w:rsidRDefault="003B0217" w:rsidP="00347694">
      <w:pPr>
        <w:ind w:left="567" w:hanging="567"/>
        <w:jc w:val="both"/>
        <w:rPr>
          <w:rFonts w:ascii="Times New Roman" w:hAnsi="Times New Roman" w:cs="Times New Roman"/>
        </w:rPr>
      </w:pPr>
      <w:proofErr w:type="gramStart"/>
      <w:r w:rsidRPr="00347694">
        <w:rPr>
          <w:rFonts w:ascii="Times New Roman" w:hAnsi="Times New Roman" w:cs="Times New Roman"/>
        </w:rPr>
        <w:t>Undang-Undang Nomor 28 Tahun 2009.</w:t>
      </w:r>
      <w:proofErr w:type="gramEnd"/>
      <w:r w:rsidRPr="00347694">
        <w:rPr>
          <w:rFonts w:ascii="Times New Roman" w:hAnsi="Times New Roman" w:cs="Times New Roman"/>
        </w:rPr>
        <w:t xml:space="preserve"> </w:t>
      </w:r>
      <w:proofErr w:type="gramStart"/>
      <w:r w:rsidRPr="00347694">
        <w:rPr>
          <w:rFonts w:ascii="Times New Roman" w:hAnsi="Times New Roman" w:cs="Times New Roman"/>
        </w:rPr>
        <w:t>Tent</w:t>
      </w:r>
      <w:r w:rsidR="00347694">
        <w:rPr>
          <w:rFonts w:ascii="Times New Roman" w:hAnsi="Times New Roman" w:cs="Times New Roman"/>
        </w:rPr>
        <w:t xml:space="preserve">ang Pajak Daerah dan Retribusi </w:t>
      </w:r>
      <w:r w:rsidRPr="00347694">
        <w:rPr>
          <w:rFonts w:ascii="Times New Roman" w:hAnsi="Times New Roman" w:cs="Times New Roman"/>
        </w:rPr>
        <w:t>Daerah.</w:t>
      </w:r>
      <w:proofErr w:type="gramEnd"/>
      <w:r w:rsidRPr="00347694">
        <w:rPr>
          <w:rFonts w:ascii="Times New Roman" w:hAnsi="Times New Roman" w:cs="Times New Roman"/>
        </w:rPr>
        <w:t xml:space="preserve"> </w:t>
      </w:r>
      <w:proofErr w:type="gramStart"/>
      <w:r w:rsidRPr="00347694">
        <w:rPr>
          <w:rFonts w:ascii="Times New Roman" w:hAnsi="Times New Roman" w:cs="Times New Roman"/>
        </w:rPr>
        <w:t>http://www.sjdih.depkeu.go.id/fu</w:t>
      </w:r>
      <w:r w:rsidR="00347694">
        <w:rPr>
          <w:rFonts w:ascii="Times New Roman" w:hAnsi="Times New Roman" w:cs="Times New Roman"/>
        </w:rPr>
        <w:t>llText/2009/28TAHUN2009UU</w:t>
      </w:r>
      <w:r w:rsidR="00347694">
        <w:rPr>
          <w:rFonts w:ascii="Times New Roman" w:hAnsi="Times New Roman" w:cs="Times New Roman"/>
        </w:rPr>
        <w:tab/>
        <w:t>.htm.</w:t>
      </w:r>
      <w:proofErr w:type="gramEnd"/>
    </w:p>
    <w:p w:rsidR="003B0217" w:rsidRPr="00347694" w:rsidRDefault="003B0217" w:rsidP="00347694">
      <w:pPr>
        <w:ind w:left="567" w:hanging="567"/>
        <w:jc w:val="both"/>
        <w:rPr>
          <w:rFonts w:ascii="Times New Roman" w:hAnsi="Times New Roman" w:cs="Times New Roman"/>
          <w:sz w:val="24"/>
          <w:szCs w:val="24"/>
        </w:rPr>
      </w:pPr>
      <w:r w:rsidRPr="00347694">
        <w:rPr>
          <w:rFonts w:ascii="Times New Roman" w:hAnsi="Times New Roman" w:cs="Times New Roman"/>
        </w:rPr>
        <w:t>Wulandari, Febrianti, 2016. Efektivitas Pe</w:t>
      </w:r>
      <w:r w:rsidR="00347694">
        <w:rPr>
          <w:rFonts w:ascii="Times New Roman" w:hAnsi="Times New Roman" w:cs="Times New Roman"/>
        </w:rPr>
        <w:t xml:space="preserve">nerapan Layanan E-Puskesmas Di </w:t>
      </w:r>
      <w:r w:rsidRPr="00347694">
        <w:rPr>
          <w:rFonts w:ascii="Times New Roman" w:hAnsi="Times New Roman" w:cs="Times New Roman"/>
        </w:rPr>
        <w:t xml:space="preserve">Kota Makassar. </w:t>
      </w:r>
      <w:proofErr w:type="gramStart"/>
      <w:r w:rsidRPr="00347694">
        <w:rPr>
          <w:rFonts w:ascii="Times New Roman" w:hAnsi="Times New Roman" w:cs="Times New Roman"/>
        </w:rPr>
        <w:t>Penelitian.</w:t>
      </w:r>
      <w:proofErr w:type="gramEnd"/>
      <w:r w:rsidRPr="00347694">
        <w:rPr>
          <w:rFonts w:ascii="Times New Roman" w:hAnsi="Times New Roman" w:cs="Times New Roman"/>
        </w:rPr>
        <w:t xml:space="preserve"> Universitas Hasanudin: Makassar.</w:t>
      </w: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347694" w:rsidRDefault="00347694" w:rsidP="00347694">
      <w:pPr>
        <w:rPr>
          <w:rFonts w:ascii="Times New Roman" w:hAnsi="Times New Roman" w:cs="Times New Roman"/>
        </w:rPr>
      </w:pPr>
    </w:p>
    <w:p w:rsidR="005E22AA" w:rsidRPr="00AF4370" w:rsidRDefault="003B0217" w:rsidP="00347694">
      <w:pPr>
        <w:rPr>
          <w:rFonts w:ascii="Times New Roman" w:hAnsi="Times New Roman" w:cs="Times New Roman"/>
          <w:sz w:val="24"/>
          <w:szCs w:val="24"/>
        </w:rPr>
      </w:pPr>
      <w:r>
        <w:rPr>
          <w:rFonts w:ascii="Times New Roman" w:hAnsi="Times New Roman" w:cs="Times New Roman"/>
          <w:color w:val="000000" w:themeColor="text1"/>
          <w:sz w:val="24"/>
          <w:szCs w:val="24"/>
        </w:rPr>
        <w:t xml:space="preserve"> </w:t>
      </w:r>
    </w:p>
    <w:sectPr w:rsidR="005E22AA" w:rsidRPr="00AF4370"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3850" w:rsidRDefault="00913850" w:rsidP="00E54461">
      <w:pPr>
        <w:spacing w:after="0" w:line="240" w:lineRule="auto"/>
      </w:pPr>
      <w:r>
        <w:separator/>
      </w:r>
    </w:p>
  </w:endnote>
  <w:endnote w:type="continuationSeparator" w:id="0">
    <w:p w:rsidR="00913850" w:rsidRDefault="00913850"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DejaVu Sans">
    <w:altName w:val="Times New Roman"/>
    <w:charset w:val="00"/>
    <w:family w:val="swiss"/>
    <w:pitch w:val="variable"/>
    <w:sig w:usb0="E7002EFF" w:usb1="D200FDFF" w:usb2="0A046029" w:usb3="00000000" w:csb0="000001FF" w:csb1="00000000"/>
  </w:font>
  <w:font w:name="Lohit Hindi">
    <w:panose1 w:val="00000000000000000000"/>
    <w:charset w:val="00"/>
    <w:family w:val="roman"/>
    <w:notTrueType/>
    <w:pitch w:val="default"/>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6584232" wp14:editId="62F06149">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AD127A7" wp14:editId="04EB0E5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72E30">
          <w:rPr>
            <w:noProof/>
          </w:rPr>
          <w:t>116</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3850" w:rsidRDefault="00913850" w:rsidP="00E54461">
      <w:pPr>
        <w:spacing w:after="0" w:line="240" w:lineRule="auto"/>
      </w:pPr>
      <w:r>
        <w:separator/>
      </w:r>
    </w:p>
  </w:footnote>
  <w:footnote w:type="continuationSeparator" w:id="0">
    <w:p w:rsidR="00913850" w:rsidRDefault="00913850"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A13619"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10, No. 2, hal. 00 – 00</w:t>
    </w:r>
    <w:r w:rsidRPr="003C5642">
      <w:rPr>
        <w:rFonts w:ascii="Times New Roman" w:hAnsi="Times New Roman"/>
        <w:b/>
        <w:sz w:val="18"/>
        <w:szCs w:val="18"/>
      </w:rPr>
      <w:t xml:space="preserve">, </w:t>
    </w:r>
    <w:r>
      <w:rPr>
        <w:rFonts w:ascii="Times New Roman" w:hAnsi="Times New Roman"/>
        <w:b/>
        <w:sz w:val="18"/>
        <w:szCs w:val="18"/>
      </w:rPr>
      <w:t>Edisi Juli 2021</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D362B6"/>
    <w:multiLevelType w:val="hybridMultilevel"/>
    <w:tmpl w:val="50C8A18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FF13AD"/>
    <w:multiLevelType w:val="hybridMultilevel"/>
    <w:tmpl w:val="EBF4948E"/>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29642E56"/>
    <w:multiLevelType w:val="hybridMultilevel"/>
    <w:tmpl w:val="18D8790A"/>
    <w:lvl w:ilvl="0" w:tplc="2F44BC7A">
      <w:start w:val="1"/>
      <w:numFmt w:val="decimal"/>
      <w:lvlText w:val="%1."/>
      <w:lvlJc w:val="left"/>
      <w:pPr>
        <w:ind w:left="720" w:hanging="360"/>
      </w:pPr>
      <w:rPr>
        <w:rFonts w:hint="default"/>
        <w:b/>
        <w:color w:val="00000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4F6F51"/>
    <w:multiLevelType w:val="hybridMultilevel"/>
    <w:tmpl w:val="783870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3370146E"/>
    <w:multiLevelType w:val="hybridMultilevel"/>
    <w:tmpl w:val="03366ABC"/>
    <w:lvl w:ilvl="0" w:tplc="04210019">
      <w:start w:val="1"/>
      <w:numFmt w:val="lowerLetter"/>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3FFB4C2C"/>
    <w:multiLevelType w:val="hybridMultilevel"/>
    <w:tmpl w:val="AF2A76BC"/>
    <w:lvl w:ilvl="0" w:tplc="04210001">
      <w:start w:val="1"/>
      <w:numFmt w:val="bullet"/>
      <w:lvlText w:val=""/>
      <w:lvlJc w:val="left"/>
      <w:pPr>
        <w:ind w:left="1070" w:hanging="360"/>
      </w:pPr>
      <w:rPr>
        <w:rFonts w:ascii="Symbol" w:hAnsi="Symbol"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15">
    <w:nsid w:val="4C1D3FC7"/>
    <w:multiLevelType w:val="hybridMultilevel"/>
    <w:tmpl w:val="0AAA65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61967C39"/>
    <w:multiLevelType w:val="hybridMultilevel"/>
    <w:tmpl w:val="C59470B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7">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3"/>
  </w:num>
  <w:num w:numId="4">
    <w:abstractNumId w:val="13"/>
  </w:num>
  <w:num w:numId="5">
    <w:abstractNumId w:val="21"/>
  </w:num>
  <w:num w:numId="6">
    <w:abstractNumId w:val="0"/>
  </w:num>
  <w:num w:numId="7">
    <w:abstractNumId w:val="18"/>
  </w:num>
  <w:num w:numId="8">
    <w:abstractNumId w:val="20"/>
  </w:num>
  <w:num w:numId="9">
    <w:abstractNumId w:val="5"/>
  </w:num>
  <w:num w:numId="10">
    <w:abstractNumId w:val="8"/>
  </w:num>
  <w:num w:numId="11">
    <w:abstractNumId w:val="4"/>
  </w:num>
  <w:num w:numId="12">
    <w:abstractNumId w:val="2"/>
  </w:num>
  <w:num w:numId="13">
    <w:abstractNumId w:val="6"/>
  </w:num>
  <w:num w:numId="14">
    <w:abstractNumId w:val="17"/>
  </w:num>
  <w:num w:numId="15">
    <w:abstractNumId w:val="25"/>
  </w:num>
  <w:num w:numId="16">
    <w:abstractNumId w:val="24"/>
  </w:num>
  <w:num w:numId="17">
    <w:abstractNumId w:val="22"/>
  </w:num>
  <w:num w:numId="18">
    <w:abstractNumId w:val="19"/>
  </w:num>
  <w:num w:numId="19">
    <w:abstractNumId w:val="14"/>
  </w:num>
  <w:num w:numId="20">
    <w:abstractNumId w:val="1"/>
  </w:num>
  <w:num w:numId="21">
    <w:abstractNumId w:val="10"/>
  </w:num>
  <w:num w:numId="22">
    <w:abstractNumId w:val="16"/>
  </w:num>
  <w:num w:numId="23">
    <w:abstractNumId w:val="15"/>
  </w:num>
  <w:num w:numId="24">
    <w:abstractNumId w:val="11"/>
  </w:num>
  <w:num w:numId="25">
    <w:abstractNumId w:val="7"/>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B4E02"/>
    <w:rsid w:val="000C2F46"/>
    <w:rsid w:val="000D4926"/>
    <w:rsid w:val="001D6C15"/>
    <w:rsid w:val="001D762C"/>
    <w:rsid w:val="002836AF"/>
    <w:rsid w:val="002C6DB2"/>
    <w:rsid w:val="00306D45"/>
    <w:rsid w:val="00347694"/>
    <w:rsid w:val="00364219"/>
    <w:rsid w:val="003A0A7E"/>
    <w:rsid w:val="003A4FD5"/>
    <w:rsid w:val="003B0217"/>
    <w:rsid w:val="003B1FAD"/>
    <w:rsid w:val="003F617A"/>
    <w:rsid w:val="004E7102"/>
    <w:rsid w:val="00503084"/>
    <w:rsid w:val="00507CDB"/>
    <w:rsid w:val="00510D4A"/>
    <w:rsid w:val="0053511A"/>
    <w:rsid w:val="005917CE"/>
    <w:rsid w:val="005A2EE2"/>
    <w:rsid w:val="005C3D22"/>
    <w:rsid w:val="005D59EC"/>
    <w:rsid w:val="005E22AA"/>
    <w:rsid w:val="005E7E7A"/>
    <w:rsid w:val="00667BB3"/>
    <w:rsid w:val="00686926"/>
    <w:rsid w:val="006C2BF1"/>
    <w:rsid w:val="006C5FE9"/>
    <w:rsid w:val="006E29E7"/>
    <w:rsid w:val="007E525C"/>
    <w:rsid w:val="0081438B"/>
    <w:rsid w:val="008732C3"/>
    <w:rsid w:val="00913850"/>
    <w:rsid w:val="0092023D"/>
    <w:rsid w:val="00974F9F"/>
    <w:rsid w:val="009C6B5E"/>
    <w:rsid w:val="009F0E60"/>
    <w:rsid w:val="009F7E30"/>
    <w:rsid w:val="00A13619"/>
    <w:rsid w:val="00A22149"/>
    <w:rsid w:val="00A73F9E"/>
    <w:rsid w:val="00AA5C7B"/>
    <w:rsid w:val="00AE36AA"/>
    <w:rsid w:val="00AF4370"/>
    <w:rsid w:val="00B15361"/>
    <w:rsid w:val="00B24272"/>
    <w:rsid w:val="00B4343D"/>
    <w:rsid w:val="00BB6C75"/>
    <w:rsid w:val="00BC58A3"/>
    <w:rsid w:val="00C77A3F"/>
    <w:rsid w:val="00C962BE"/>
    <w:rsid w:val="00CA40B6"/>
    <w:rsid w:val="00D21E7E"/>
    <w:rsid w:val="00D72E30"/>
    <w:rsid w:val="00DB03C5"/>
    <w:rsid w:val="00DB71F1"/>
    <w:rsid w:val="00DD1BE9"/>
    <w:rsid w:val="00DE0504"/>
    <w:rsid w:val="00DE6752"/>
    <w:rsid w:val="00E51EFE"/>
    <w:rsid w:val="00E52551"/>
    <w:rsid w:val="00E54461"/>
    <w:rsid w:val="00E71D81"/>
    <w:rsid w:val="00F25418"/>
    <w:rsid w:val="00F614B7"/>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3">
    <w:name w:val="heading 3"/>
    <w:basedOn w:val="Normal"/>
    <w:next w:val="Normal"/>
    <w:link w:val="Heading3Char"/>
    <w:uiPriority w:val="9"/>
    <w:unhideWhenUsed/>
    <w:qFormat/>
    <w:rsid w:val="0053511A"/>
    <w:pPr>
      <w:keepNext/>
      <w:keepLines/>
      <w:spacing w:before="200" w:after="0" w:line="480" w:lineRule="auto"/>
      <w:outlineLvl w:val="2"/>
    </w:pPr>
    <w:rPr>
      <w:rFonts w:asciiTheme="majorHAnsi" w:eastAsiaTheme="majorEastAsia" w:hAnsiTheme="majorHAnsi" w:cstheme="majorBidi"/>
      <w:b/>
      <w:bCs/>
      <w:color w:val="4F81BD" w:themeColor="accent1"/>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apple-converted-space">
    <w:name w:val="apple-converted-space"/>
    <w:basedOn w:val="DefaultParagraphFont"/>
    <w:rsid w:val="0053511A"/>
  </w:style>
  <w:style w:type="paragraph" w:customStyle="1" w:styleId="DefaultStyle">
    <w:name w:val="Default Style"/>
    <w:rsid w:val="0053511A"/>
    <w:pPr>
      <w:widowControl w:val="0"/>
      <w:suppressAutoHyphens/>
    </w:pPr>
    <w:rPr>
      <w:rFonts w:ascii="Times New Roman" w:eastAsia="DejaVu Sans" w:hAnsi="Times New Roman" w:cs="Lohit Hindi"/>
      <w:color w:val="00000A"/>
      <w:sz w:val="24"/>
      <w:szCs w:val="24"/>
      <w:lang w:eastAsia="zh-CN" w:bidi="hi-IN"/>
    </w:rPr>
  </w:style>
  <w:style w:type="character" w:customStyle="1" w:styleId="Heading3Char">
    <w:name w:val="Heading 3 Char"/>
    <w:basedOn w:val="DefaultParagraphFont"/>
    <w:link w:val="Heading3"/>
    <w:uiPriority w:val="9"/>
    <w:rsid w:val="0053511A"/>
    <w:rPr>
      <w:rFonts w:asciiTheme="majorHAnsi" w:eastAsiaTheme="majorEastAsia" w:hAnsiTheme="majorHAnsi" w:cstheme="majorBidi"/>
      <w:b/>
      <w:bCs/>
      <w:color w:val="4F81BD" w:themeColor="accent1"/>
      <w:sz w:val="24"/>
      <w:szCs w:val="24"/>
      <w:lang w:val="id-ID"/>
    </w:rPr>
  </w:style>
  <w:style w:type="paragraph" w:styleId="NormalWeb">
    <w:name w:val="Normal (Web)"/>
    <w:basedOn w:val="Normal"/>
    <w:uiPriority w:val="99"/>
    <w:unhideWhenUsed/>
    <w:rsid w:val="0053511A"/>
    <w:pPr>
      <w:spacing w:before="100" w:beforeAutospacing="1" w:after="100" w:afterAutospacing="1" w:line="240" w:lineRule="auto"/>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0.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wmf"/><Relationship Id="rId5" Type="http://schemas.openxmlformats.org/officeDocument/2006/relationships/settings" Target="settings.xml"/><Relationship Id="rId15" Type="http://schemas.openxmlformats.org/officeDocument/2006/relationships/image" Target="media/image2.wmf"/><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B22134-9831-4595-ACA7-1B726F140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2888</Words>
  <Characters>16462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5</cp:revision>
  <cp:lastPrinted>2021-02-04T02:56:00Z</cp:lastPrinted>
  <dcterms:created xsi:type="dcterms:W3CDTF">2023-07-13T21:12:00Z</dcterms:created>
  <dcterms:modified xsi:type="dcterms:W3CDTF">2023-08-06T21:04:00Z</dcterms:modified>
</cp:coreProperties>
</file>