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tLeast" w:line="0"/>
        <w:jc w:val="center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SEKTOR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INDONESIA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(BEI)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PERIODE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-2023</w:t>
      </w:r>
    </w:p>
    <w:p>
      <w:pPr>
        <w:pStyle w:val="style0"/>
        <w:spacing w:after="0" w:lineRule="auto" w:line="240"/>
        <w:jc w:val="left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</w:p>
    <w:p>
      <w:pPr>
        <w:pStyle w:val="style0"/>
        <w:spacing w:after="0" w:lineRule="auto" w:line="240"/>
        <w:ind w:left="72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Zilda Soraya Putri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Agustina Marzuki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2)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Hisbullah Basri</w:t>
      </w:r>
      <w:r>
        <w:rPr>
          <w:rFonts w:ascii="Times New Roman" w:cs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 xml:space="preserve"> 3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)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Program</w:t>
      </w:r>
      <w:r>
        <w:rPr>
          <w:rFonts w:ascii="Times New Roman" w:cs="Times New Roman" w:hAnsi="Times New Roman"/>
          <w:b/>
          <w:sz w:val="24"/>
          <w:szCs w:val="24"/>
        </w:rPr>
        <w:t xml:space="preserve"> Studi </w:t>
      </w:r>
      <w:r>
        <w:rPr>
          <w:rFonts w:ascii="Times New Roman" w:cs="Times New Roman" w:hAnsi="Times New Roman"/>
          <w:b/>
          <w:sz w:val="24"/>
          <w:szCs w:val="24"/>
        </w:rPr>
        <w:t>Manajemen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</w:rPr>
        <w:t>Fakultas</w:t>
      </w:r>
      <w:r>
        <w:rPr>
          <w:rFonts w:ascii="Times New Roman" w:cs="Times New Roman" w:hAnsi="Times New Roman"/>
          <w:b/>
          <w:sz w:val="24"/>
          <w:szCs w:val="24"/>
        </w:rPr>
        <w:t xml:space="preserve"> Ekonomi Dan </w:t>
      </w:r>
      <w:r>
        <w:rPr>
          <w:rFonts w:ascii="Times New Roman" w:cs="Times New Roman" w:hAnsi="Times New Roman"/>
          <w:b/>
          <w:sz w:val="24"/>
          <w:szCs w:val="24"/>
        </w:rPr>
        <w:t>Bisnis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Universitas </w:t>
      </w:r>
      <w:r>
        <w:rPr>
          <w:rFonts w:ascii="Times New Roman" w:cs="Times New Roman" w:hAnsi="Times New Roman"/>
          <w:b/>
          <w:sz w:val="24"/>
          <w:szCs w:val="24"/>
        </w:rPr>
        <w:t>Tridinanti</w:t>
      </w:r>
    </w:p>
    <w:p>
      <w:pPr>
        <w:pStyle w:val="style0"/>
        <w:pBdr>
          <w:bottom w:val="thinThickThinMediumGap" w:sz="18" w:space="1" w:color="auto"/>
        </w:pBdr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lineRule="auto" w:line="360"/>
        <w:jc w:val="center"/>
        <w:outlineLvl w:val="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ABSTRAK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Purposive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sekunder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http/www.idx.co.id.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berikut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dilihat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persamaan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egresi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linier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berganda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=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(-0.813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0.874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0.733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(-0.921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imultan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ahaan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Terbukt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analistis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statisti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Adjusted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square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perscript"/>
          <w:em w:val="none"/>
          <w:lang w:val="id-ID" w:eastAsia="en-US"/>
        </w:rPr>
        <w:t>2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.282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8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%)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menggambarkan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presentase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sumbangan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independen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dependen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ice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28.2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sedangkan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sisanya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71.8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diteliti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ini.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lineRule="auto" w:line="240"/>
        <w:ind w:firstLine="72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hipotesis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simultan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bersama-sama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08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ditun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04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α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(0,05),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ditun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038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&lt;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α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(0,05).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ditun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011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α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(0,05).</w:t>
      </w:r>
    </w:p>
    <w:p>
      <w:pPr>
        <w:pStyle w:val="style0"/>
        <w:spacing w:after="16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Kunci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(DER),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(NPM),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(ROI)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(Harga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Saham).</w:t>
      </w:r>
    </w:p>
    <w:p>
      <w:pPr>
        <w:pStyle w:val="style0"/>
        <w:spacing w:after="16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after="16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273"/>
        <w:ind w:right="266"/>
        <w:jc w:val="both"/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</w:pPr>
    </w:p>
    <w:p>
      <w:pPr>
        <w:pStyle w:val="style179"/>
        <w:numPr>
          <w:ilvl w:val="0"/>
          <w:numId w:val="1"/>
        </w:numPr>
        <w:ind w:left="426"/>
        <w:rPr>
          <w:rFonts w:ascii="Times New Roman" w:cs="Times New Roman" w:hAnsi="Times New Roman"/>
          <w:b/>
          <w:sz w:val="24"/>
        </w:rPr>
        <w:sectPr>
          <w:headerReference w:type="even" r:id="rId2"/>
          <w:headerReference w:type="default" r:id="rId3"/>
          <w:headerReference w:type="first" r:id="rId4"/>
          <w:type w:val="continuous"/>
          <w:pgSz w:w="11910" w:h="16840" w:orient="portrait" w:code="9"/>
          <w:pgMar w:top="1440" w:right="1440" w:bottom="1440" w:left="1440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21"/>
        </w:numPr>
        <w:spacing w:after="160" w:lineRule="auto" w:line="259"/>
        <w:jc w:val="left"/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PENDAHULUAN</w:t>
      </w:r>
    </w:p>
    <w:p>
      <w:pPr>
        <w:spacing w:before="240" w:after="20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strategis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pembiayaan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dunia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masyarakat.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khususnya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pilihan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diminati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domestik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asing.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fasilitator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regulator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mengalami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perkembangan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ditandai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emiten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kapitalisasi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mempunyai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keuntungan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maksimal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pendek,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keuntungan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panjang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pertumbuhan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(Growth).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membiayai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aktifitas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operasional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menginvestasikan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modalnya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perusahaan.</w:t>
      </w:r>
    </w:p>
    <w:p>
      <w:pPr>
        <w:pStyle w:val="style0"/>
        <w:spacing w:before="240" w:after="20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spacing w:before="240" w:after="200"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memerlukan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komprehensif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fundamental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rasio-rasio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pendekatan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(NPM),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indikator-indikator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operasional,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keuntungan.</w:t>
      </w:r>
    </w:p>
    <w:p>
      <w:pPr>
        <w:pStyle w:val="style0"/>
        <w:spacing w:before="240" w:after="20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menggambarkan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proporsi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perhatian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finansial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kewajibannya.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mengindikasikan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penjualan,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operasional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strategi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penetapan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efektif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asetnya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keuntungan.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mencakup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fase-fase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perekonomian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Indonesia,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(2019),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pandemi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COVID-19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(2020-2021),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pemulihan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(2022-2023).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Dinamika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tengah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pasar.</w:t>
      </w:r>
    </w:p>
    <w:p>
      <w:pPr>
        <w:pStyle w:val="style0"/>
        <w:spacing w:before="240" w:after="200"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minuman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pilar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perekonomian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Indonesia.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karakteristik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defensif,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mengingat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minuman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pokok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permintaannya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inelastis.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tengah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pandemi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COVID-19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dunia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ketahanannya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meskipun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menghadapi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tantangan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operasiona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disrupsi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rantai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pasok.</w:t>
      </w:r>
    </w:p>
    <w:p>
      <w:pPr>
        <w:pStyle w:val="style0"/>
        <w:spacing w:before="240" w:after="200" w:lineRule="auto" w:line="480"/>
        <w:ind w:left="360" w:firstLine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beragam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rasio-rasio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Susilowati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Turyanto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Sebaliknya,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Dewi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Suaryana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lanjut.</w:t>
      </w:r>
    </w:p>
    <w:p>
      <w:pPr>
        <w:pStyle w:val="style0"/>
        <w:spacing w:before="240" w:after="200" w:lineRule="auto" w:line="480"/>
        <w:ind w:left="360" w:firstLine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menggambarkan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proporsi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perhatian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finansial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kewajibannya.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optimal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penghematan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mendanai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ekspansi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menguntungkan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Kebijakan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strategi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pertumbuhan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before="240" w:after="200" w:lineRule="auto" w:line="480"/>
        <w:ind w:left="360" w:firstLine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mengindikasikan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penjualan,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operasional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strategi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penetapan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meliputi,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mengindikasikan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keunggulan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kompetitif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operasional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before="240" w:after="200" w:lineRule="auto" w:line="480"/>
        <w:ind w:left="360" w:firstLine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efektif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asetnya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keuntungan.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meliputi,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pertumbuhan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beragam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before="240" w:after="200" w:lineRule="auto" w:line="480"/>
        <w:ind w:left="360" w:firstLine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Susilowati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Turyanto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mengindikasikan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instrumen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Sebaliknya,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Wehantouw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negatif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menyiratkan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finansial.</w:t>
      </w:r>
    </w:p>
    <w:p>
      <w:pPr>
        <w:pStyle w:val="style0"/>
        <w:spacing w:before="240" w:after="200" w:lineRule="auto" w:line="480"/>
        <w:ind w:left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Erawati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kemungkinan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tersebut.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Dewi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Suaryana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Namun,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Hutami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konsisten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industri.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NPM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bervariasi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siklus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bisnis.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Abdullah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Berbeda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temuan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Tjun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Megawati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ukuran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karakteristik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industri.</w:t>
      </w:r>
    </w:p>
    <w:p>
      <w:pPr>
        <w:pStyle w:val="style0"/>
        <w:spacing w:before="240" w:after="200" w:lineRule="auto" w:line="480"/>
        <w:ind w:left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tab/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Mankiw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mendefinisikan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saat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semua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aliran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pendapatan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diterima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pemegang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disesuaikan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pengembalian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proyeksi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keuntungan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depan,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tinggi.</w:t>
      </w:r>
    </w:p>
    <w:p>
      <w:pPr>
        <w:pStyle w:val="style0"/>
        <w:spacing w:before="240" w:after="200" w:lineRule="auto" w:line="480"/>
        <w:ind w:left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tab/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Fama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Stock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Price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penjumlahan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semua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informasi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tersedia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tercermin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diperdagangkan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before="240" w:after="200" w:lineRule="auto" w:line="480"/>
        <w:ind w:left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tab/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William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Sharpe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mengemukakan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fundamental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contoh,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melaporkan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menguntungkan.</w:t>
      </w:r>
    </w:p>
    <w:p>
      <w:pPr>
        <w:pStyle w:val="style0"/>
        <w:spacing w:before="240" w:after="200" w:lineRule="auto" w:line="480"/>
        <w:ind w:left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tab/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Robert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Shiller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berargumen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sentimen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psikologis,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ekspektasi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berlebihan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ketakutan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berlebihan.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Sentimen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sepenuhnya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rasional,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intrinsiknya.</w:t>
      </w:r>
    </w:p>
    <w:p>
      <w:pPr>
        <w:pStyle w:val="style0"/>
        <w:spacing w:lineRule="auto" w:line="480"/>
        <w:ind w:left="360" w:firstLine="36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rasio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mempertahankan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meliputi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perbandingan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terlalu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(&gt;1)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risiko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finansial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berisiko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gagal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bayar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stabil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rendah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kepercayaan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(NPM)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persentase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pendapatan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konsisten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menandakan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efisiensi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operasional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stabil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Pertumbuhan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kenaikan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(ROI)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menghasilkan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mengelola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asset,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tertarik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konsisten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stabil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mempertahankan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minat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judul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Nett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(NPM)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nvestment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Stock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Food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verage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Periode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-2023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”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bookmarkStart w:id="0" w:name="_Toc170547691"/>
    <w:bookmarkStart w:id="1" w:name="_Toc174962061"/>
    <w:p>
      <w:pPr>
        <w:pStyle w:val="style2"/>
        <w:keepNext w:val="false"/>
        <w:keepLines w:val="false"/>
        <w:widowControl w:val="false"/>
        <w:numPr>
          <w:ilvl w:val="1"/>
          <w:numId w:val="0"/>
        </w:numPr>
        <w:autoSpaceDE w:val="false"/>
        <w:autoSpaceDN w:val="false"/>
        <w:spacing w:before="0" w:lineRule="auto" w:line="360"/>
        <w:ind w:left="360" w:hanging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Rumusan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Masalah</w:t>
      </w:r>
      <w:bookmarkEnd w:id="0"/>
      <w:bookmarkEnd w:id="1"/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jelaskan,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dirumuskan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berikut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Harahap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perbandingan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mempunyai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relevan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signifikan.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DER)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utang)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solvabilitas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sendiri.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mempunyai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emiten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Calibri" w:cs="Arial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Calibri" w:cs="Arial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proporsi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ekuitas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(NPM)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Suj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arweni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kemungkinan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setelah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dihitung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新細明體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persentase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pendapatan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setelah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dikurangi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semua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biaya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lainnya.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indikator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mengevaluasi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efisiensi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operasional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profitabilitas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sebuah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perusahaan.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bersih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penjualan.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Apabila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rasio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NPM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besar,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mampu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menghasilkan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pula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新細明體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(ROI)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Munawir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dikeluarkan.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diinvestasikan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keuntungan.</w:t>
      </w:r>
    </w:p>
    <w:bookmarkStart w:id="2" w:name="_Toc174962091"/>
    <w:p>
      <w:pPr>
        <w:pStyle w:val="style2"/>
        <w:rPr>
          <w:color w:val="000000"/>
          <w:sz w:val="24"/>
        </w:rPr>
      </w:pPr>
      <w:r>
        <w:rPr>
          <w:color w:val="000000"/>
          <w:sz w:val="24"/>
        </w:rPr>
        <w:t>Hipotesis</w:t>
      </w:r>
      <w:bookmarkEnd w:id="2"/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terdiri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utama:</w:t>
      </w:r>
    </w:p>
    <w:p>
      <w:pPr>
        <w:spacing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Nol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(Null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Hypothesis,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H0):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nol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diteliti.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diasumsikan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posisi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default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ditolak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cukup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bukti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alternatif.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</w:p>
    <w:p>
      <w:pPr>
        <w:spacing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Alternatif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(Alternative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Hypothesis,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H1):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alternatif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proposisi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bertentangan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nol.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>diteliti.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chr-US" w:eastAsia="en-US"/>
        </w:rPr>
        <w:t xml:space="preserve"> </w:t>
      </w:r>
    </w:p>
    <w:p>
      <w:pPr>
        <w:spacing w:lineRule="auto" w:line="480"/>
        <w:ind w:firstLine="3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yaitu:</w:t>
      </w:r>
    </w:p>
    <w:p>
      <w:pPr>
        <w:spacing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(NPM),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2020-2023.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2020-2023.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2020-1023.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(BEI)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2020-2023.</w:t>
      </w:r>
    </w:p>
    <w:p>
      <w:pPr>
        <w:pStyle w:val="style66"/>
        <w:numPr>
          <w:ilvl w:val="0"/>
          <w:numId w:val="0"/>
        </w:numPr>
        <w:spacing w:lineRule="auto" w:line="360"/>
        <w:jc w:val="both"/>
        <w:rPr>
          <w:b/>
        </w:rPr>
      </w:pPr>
      <w:r>
        <w:rPr>
          <w:b/>
          <w:lang w:val="en-US"/>
        </w:rPr>
        <w:t>B.</w:t>
      </w:r>
      <w:r>
        <w:rPr>
          <w:b/>
        </w:rPr>
        <w:t>METODE PENELITIAN</w:t>
      </w:r>
    </w:p>
    <w:p>
      <w:pPr>
        <w:pStyle w:val="style0"/>
        <w:spacing w:lineRule="auto" w:line="480"/>
        <w:jc w:val="both"/>
        <w:rPr>
          <w:b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sekundernya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resmi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website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Indonesia.</w:t>
      </w:r>
    </w:p>
    <w:bookmarkStart w:id="3" w:name="_Toc170547712"/>
    <w:bookmarkStart w:id="4" w:name="_Toc174962100"/>
    <w:p>
      <w:pPr>
        <w:pStyle w:val="style3"/>
        <w:widowControl w:val="false"/>
        <w:numPr>
          <w:ilvl w:val="2"/>
          <w:numId w:val="0"/>
        </w:numPr>
        <w:autoSpaceDE w:val="false"/>
        <w:autoSpaceDN w:val="false"/>
        <w:spacing w:before="0" w:beforeAutospacing="false" w:after="0" w:afterAutospacing="false" w:lineRule="auto" w:line="480"/>
        <w:ind w:left="720" w:hanging="720"/>
        <w:jc w:val="both"/>
        <w:rPr>
          <w:sz w:val="24"/>
          <w:szCs w:val="24"/>
          <w:lang w:eastAsia="id-ID"/>
        </w:rPr>
      </w:pPr>
      <w:r>
        <w:rPr>
          <w:sz w:val="24"/>
          <w:szCs w:val="24"/>
          <w:lang w:eastAsia="id-ID"/>
        </w:rPr>
        <w:t>Teknik </w:t>
      </w:r>
      <w:r>
        <w:rPr>
          <w:sz w:val="24"/>
          <w:szCs w:val="24"/>
          <w:lang w:eastAsia="id-ID"/>
        </w:rPr>
        <w:t>Pengumpulan</w:t>
      </w:r>
      <w:r>
        <w:rPr>
          <w:sz w:val="24"/>
          <w:szCs w:val="24"/>
          <w:lang w:eastAsia="id-ID"/>
        </w:rPr>
        <w:t> Data</w:t>
      </w:r>
      <w:bookmarkEnd w:id="3"/>
      <w:bookmarkEnd w:id="4"/>
    </w:p>
    <w:p>
      <w:pPr>
        <w:pStyle w:val="style0"/>
        <w:spacing w:after="0" w:lineRule="auto" w:line="360"/>
        <w:ind w:left="426"/>
        <w:rPr>
          <w:rFonts w:ascii="Times New Roman" w:cs="Times New Roman" w:eastAsia="宋体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宋体" w:hAnsi="Times New Roman"/>
          <w:sz w:val="24"/>
          <w:szCs w:val="24"/>
          <w:lang w:val="id-ID" w:eastAsia="id-ID"/>
        </w:rPr>
        <w:t>Adapun 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akan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dikemukakan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pengumpulan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data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berdasarkan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tekniknya,yaitu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: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  <w:t>Survei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>Wawancara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>Kuesioner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  <w:t>Observasi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  <w:t>Dokumentasi</w:t>
      </w:r>
    </w:p>
    <w:p>
      <w:pPr>
        <w:pStyle w:val="style66"/>
        <w:spacing w:lineRule="auto" w:line="360"/>
        <w:ind w:left="142" w:firstLine="578"/>
        <w:jc w:val="both"/>
        <w:rPr/>
      </w:pPr>
    </w:p>
    <w:bookmarkStart w:id="5" w:name="_Toc174962178"/>
    <w:p>
      <w:pPr>
        <w:pStyle w:val="style2"/>
        <w:keepNext w:val="false"/>
        <w:keepLines w:val="false"/>
        <w:widowControl w:val="false"/>
        <w:autoSpaceDE w:val="false"/>
        <w:autoSpaceDN w:val="false"/>
        <w:spacing w:before="0" w:lineRule="auto" w:line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Pembahasan</w:t>
      </w:r>
      <w:bookmarkEnd w:id="5"/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Debt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Equity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Ratio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Net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Profit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Margin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Return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Simultan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Bursa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Efek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donesia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(BEI)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periode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tahun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-2023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.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sig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sebesar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0.00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8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&lt;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0.05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aka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diterima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ditolak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artinya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terdapat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signif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Debt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Equity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Ratio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(X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id-ID" w:eastAsia="en-ID"/>
        </w:rPr>
        <w:t>1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Net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Profit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Margin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(X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id-ID" w:eastAsia="en-ID"/>
        </w:rPr>
        <w:t>2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Return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On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(X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id-ID" w:eastAsia="en-ID"/>
        </w:rPr>
        <w:t>3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simultan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terikat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-2023.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Aidil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Amil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Effendy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Ratio,</w:t>
      </w:r>
      <w:r>
        <w:rPr>
          <w:rFonts w:ascii="Times New Roman" w:cs="Times New Roman" w:eastAsia="Calibri" w:hAnsi="Times New Roman" w:hint="default"/>
          <w:b/>
          <w:bCs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after="160"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Debt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Equity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Ratio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Bursa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Efek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donesia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(BEI)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periode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tahun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-2023.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</w:p>
    <w:p>
      <w:pPr>
        <w:spacing w:after="160"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0,0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ditolak,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berpe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2020-2023.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Sonny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Hersona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Debt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Equity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Ratio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(DER)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perusahaa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rendah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pengembalian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tinggi. 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perbandingan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ekuitas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perusahaan. 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perusahaan.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Net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Profit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Margin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Bursa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Efek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donesia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(BEI)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periode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tahun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-2023.</w:t>
      </w:r>
    </w:p>
    <w:p>
      <w:pPr>
        <w:spacing w:after="200" w:lineRule="auto" w:line="480"/>
        <w:ind w:left="709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0,038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ditolak,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2020-2023.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Yulistina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mengoperasikan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memperkirakan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Return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Bursa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Efek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Indonesia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(BE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periode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tahun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-2023.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0,011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diterima,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(ROI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berpe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2020-2023.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</w:p>
    <w:p>
      <w:pPr>
        <w:spacing w:lineRule="auto" w:line="480"/>
        <w:ind w:left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Lenty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Apriliani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(Harga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Saham)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</w:p>
    <w:bookmarkStart w:id="6" w:name="_Toc174962180"/>
    <w:p>
      <w:pPr>
        <w:pStyle w:val="style1"/>
        <w:numPr>
          <w:ilvl w:val="0"/>
          <w:numId w:val="5"/>
        </w:numPr>
        <w:ind w:left="426"/>
        <w:jc w:val="left"/>
        <w:rPr/>
      </w:pPr>
      <w:r>
        <w:t>KESIMPULAN DAN SARAN</w:t>
      </w:r>
      <w:bookmarkEnd w:id="6"/>
    </w:p>
    <w:bookmarkStart w:id="7" w:name="_Toc174962181"/>
    <w:bookmarkEnd w:id="7"/>
    <w:p>
      <w:pPr>
        <w:pStyle w:val="style179"/>
        <w:widowControl w:val="false"/>
        <w:numPr>
          <w:ilvl w:val="0"/>
          <w:numId w:val="13"/>
        </w:numPr>
        <w:autoSpaceDE w:val="false"/>
        <w:autoSpaceDN w:val="false"/>
        <w:spacing w:after="0" w:lineRule="auto" w:line="480"/>
        <w:jc w:val="both"/>
        <w:outlineLvl w:val="1"/>
        <w:rPr>
          <w:rFonts w:ascii="Times New Roman" w:cs="Times New Roman" w:eastAsia="Times New Roman" w:hAnsi="Times New Roman"/>
          <w:b/>
          <w:bCs/>
          <w:vanish/>
          <w:sz w:val="24"/>
          <w:szCs w:val="24"/>
          <w:lang w:val="en-US"/>
        </w:rPr>
      </w:pPr>
    </w:p>
    <w:bookmarkStart w:id="8" w:name="_Toc174962182"/>
    <w:p>
      <w:pPr>
        <w:pStyle w:val="style0"/>
        <w:widowControl w:val="false"/>
        <w:autoSpaceDE w:val="false"/>
        <w:autoSpaceDN w:val="false"/>
        <w:spacing w:after="0" w:lineRule="auto" w:line="480"/>
        <w:jc w:val="both"/>
        <w:outlineLvl w:val="1"/>
        <w:rPr>
          <w:bCs/>
          <w:lang w:val="id-ID"/>
        </w:rPr>
      </w:pPr>
      <w:r>
        <w:rPr>
          <w:rFonts w:ascii="Times New Roman" w:cs="Times New Roman" w:hAnsi="Times New Roman"/>
          <w:b/>
          <w:color w:val="000000"/>
          <w:sz w:val="24"/>
        </w:rPr>
        <w:t>Kesimpulan</w:t>
      </w:r>
      <w:bookmarkEnd w:id="8"/>
    </w:p>
    <w:p>
      <w:pPr>
        <w:spacing w:lineRule="auto" w:line="480"/>
        <w:ind w:firstLine="3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pembahasan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sebelumnya,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kesimpulan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berikut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spacing w:lineRule="auto" w:line="480"/>
        <w:ind w:left="360"/>
        <w:jc w:val="both"/>
        <w:rPr>
          <w:bCs/>
          <w:lang w:val="id-ID"/>
        </w:rPr>
      </w:pP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ilai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F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ig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diperoleh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(0,0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08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&lt;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0,05).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menunjukkan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diterima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ditolak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arti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nya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terdapat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antara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Debt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To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Equity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Ratio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(X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id-ID" w:eastAsia="en-ID"/>
        </w:rPr>
        <w:t>1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Net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Profit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Margin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(X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id-ID" w:eastAsia="en-ID"/>
        </w:rPr>
        <w:t>2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),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Return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On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Investment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(X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id-ID" w:eastAsia="en-ID"/>
        </w:rPr>
        <w:t>3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terhadap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riabel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terikat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Stock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Price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atau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harga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s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aham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PER</w:t>
      </w:r>
      <w:r>
        <w:rPr>
          <w:rFonts w:ascii="Times New Roman" w:cs="Times New Roman" w:eastAsia="等线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).</w:t>
      </w:r>
    </w:p>
    <w:p>
      <w:pPr>
        <w:spacing w:lineRule="auto" w:line="480"/>
        <w:ind w:left="3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0,004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ditolak.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2020-2023.</w:t>
      </w:r>
    </w:p>
    <w:p>
      <w:pPr>
        <w:spacing w:lineRule="auto" w:line="480"/>
        <w:ind w:left="3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0,038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ditolak.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(NPM)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2020-2023.</w:t>
      </w:r>
    </w:p>
    <w:p>
      <w:pPr>
        <w:spacing w:lineRule="auto" w:line="480"/>
        <w:ind w:left="3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diterima.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(ROI)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subsektor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2020-2023.</w:t>
      </w:r>
    </w:p>
    <w:p>
      <w:pPr>
        <w:pStyle w:val="style0"/>
        <w:widowControl w:val="false"/>
        <w:autoSpaceDE w:val="false"/>
        <w:autoSpaceDN w:val="false"/>
        <w:spacing w:after="0" w:lineRule="auto" w:line="480"/>
        <w:jc w:val="both"/>
        <w:outlineLvl w:val="1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determinasi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Adjusted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quare)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0,282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28.2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Stock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28.2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71.8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ini.</w:t>
      </w:r>
    </w:p>
    <w:p>
      <w:pPr>
        <w:pStyle w:val="style0"/>
        <w:spacing w:lineRule="auto" w:line="276"/>
        <w:jc w:val="left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</w:p>
    <w:p>
      <w:pPr>
        <w:spacing w:lineRule="auto" w:line="480"/>
        <w:ind w:firstLine="360"/>
        <w:jc w:val="left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kesimpulan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berikut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pStyle w:val="style179"/>
        <w:numPr>
          <w:ilvl w:val="0"/>
          <w:numId w:val="23"/>
        </w:numPr>
        <w:spacing w:lineRule="auto" w:line="480"/>
        <w:jc w:val="left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</w:p>
    <w:p>
      <w:pPr>
        <w:spacing w:lineRule="auto" w:line="480"/>
        <w:ind w:left="36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pihak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ngolah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ekuitas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diimbangi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keluarkan.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mengontrol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maksimal,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kepercayaan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menanamkan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modalnya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</w:p>
    <w:p>
      <w:pPr>
        <w:spacing w:lineRule="auto" w:line="480"/>
        <w:ind w:left="36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selanjutnya,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melanjutkan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menambahkan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lainnya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mempengaruhi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perusahaan.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Sepe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Rasio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Profitabilitas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(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Earning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Share)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Rasio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likuiditas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(Current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Ratio,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Quick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Ratio,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Cash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Ratio)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mengembangkan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mengelola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metode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berbeda.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Selain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memperbanyak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yan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diuji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valid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zh-CN"/>
        </w:rPr>
        <w:t>akurat.</w:t>
      </w:r>
    </w:p>
    <w:p>
      <w:pPr>
        <w:pStyle w:val="style0"/>
        <w:spacing w:after="160" w:lineRule="auto" w:line="480"/>
        <w:ind w:left="720"/>
        <w:jc w:val="center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PUSTAKA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Fakhruddin,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Hadianto.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Gramedia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Arifin.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(2007).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Membaca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(Panduan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Berinvestasi),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Kasmir.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2009).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Pengantar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Kencana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Phang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Sthefanie,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Abdulkadir.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2012).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Nett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Manufaktur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2012.</w:t>
      </w:r>
    </w:p>
    <w:p>
      <w:pPr>
        <w:spacing w:lineRule="auto" w:line="360"/>
        <w:jc w:val="both"/>
        <w:rPr>
          <w:bCs/>
          <w:lang w:val="id-ID"/>
        </w:rPr>
      </w:pPr>
      <w:r>
        <w:tab/>
      </w:r>
      <w:r>
        <w:tab/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Houston,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Brigham.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Dasar-Dasar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3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Empat</w:t>
      </w:r>
    </w:p>
    <w:p>
      <w:pPr>
        <w:spacing w:lineRule="auto" w:line="36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diakses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September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2024,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/>
        <w:fldChar w:fldCharType="begin"/>
      </w:r>
      <w:r>
        <w:instrText xml:space="preserve"> HYPERLINK "https://www.idx.co.id/id/perusahaan-tercatat/laporan-keuangan-dan-tahunan"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id-ID" w:eastAsia="en-US"/>
        </w:rPr>
        <w:t>https://www.idx.co.id/id/perusahaan-tercatat/laporan-keuangan-dan-tahunan</w:t>
      </w:r>
      <w:r>
        <w:rPr/>
        <w:fldChar w:fldCharType="end"/>
      </w:r>
    </w:p>
    <w:p>
      <w:pPr>
        <w:spacing w:lineRule="auto" w:line="3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ke-23.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Bandung:Alfabeta</w:t>
      </w:r>
    </w:p>
    <w:p>
      <w:pPr>
        <w:tabs>
          <w:tab w:val="right" w:leader="none" w:pos="7940"/>
        </w:tabs>
        <w:spacing w:lineRule="auto" w:line="360"/>
        <w:ind w:left="1260" w:hanging="1260"/>
        <w:jc w:val="both"/>
        <w:rPr>
          <w:bCs/>
          <w:lang w:val="id-ID"/>
        </w:rPr>
      </w:pP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Munawir,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BPFE.</w:t>
      </w:r>
      <w:r>
        <w:tab/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Lestari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>Riyanto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>"Dasar-Dasar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>Manajemen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zh-MO"/>
        </w:rPr>
        <w:t>Keuangan"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Hasbi,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Indraningsih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Aisyah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Syariah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Pustaka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Setia.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Darmawan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Setiadi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Rahayu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Keuangan).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Rizkyanto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Martoatmodjo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(JIRM).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Weston,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J.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Fred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&amp;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Brigham,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Eugene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F.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(2013)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"Essentials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Managerial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Finance"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ke-14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Firdaus,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Kasmir.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Earning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(PER).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Earning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(EPS),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(DER)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40-57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Schwab,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C.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7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"Measuring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Investment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Portfolios."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Journal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Financial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Planning,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32(5),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48-56.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Rizal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Qoribulloh.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Manufaktur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2011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Jogja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Tahunan”.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(http://www.idx.co.id/idid/beranda/perusahaantercatat/laporankeuangandantahunan.aspx)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lineRule="auto" w:line="360"/>
        <w:ind w:left="1260" w:hanging="126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Fahriyah,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Debt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Return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Equity,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Earning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Share,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Earnings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Beverages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2011-2013).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Skripsi.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Sarjana.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Brawijaya.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Kasmir.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Grafindo</w:t>
      </w:r>
    </w:p>
    <w:p>
      <w:pPr>
        <w:spacing w:lineRule="auto" w:line="480"/>
        <w:jc w:val="both"/>
        <w:rPr>
          <w:bCs/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Pengantar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Keuangan.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Kencana</w:t>
      </w:r>
    </w:p>
    <w:p>
      <w:pPr>
        <w:spacing w:lineRule="auto" w:line="480"/>
        <w:ind w:left="1620" w:hanging="162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Farianti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Erviva.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Pembangunan,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Akuntansi.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Kompetitif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Hanafi,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Mamduh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Halim.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Kedua.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YKPN.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Rahmadi,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2004-2008.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Skripsi.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Negeri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Sekaran,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Metodologi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Empat.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Supardi.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Metodologi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UII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Press.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Tandelilin,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Eduardus.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Portofolio.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BPFE-UGM</w:t>
      </w:r>
    </w:p>
    <w:p>
      <w:pPr>
        <w:autoSpaceDE w:val="false"/>
        <w:autoSpaceDN w:val="false"/>
        <w:adjustRightInd w:val="false"/>
        <w:spacing w:lineRule="auto" w:line="480"/>
        <w:ind w:left="709" w:right="219" w:hanging="72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Alfiah,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Nurmala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5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Diyani,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Lucia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5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(2017),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6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5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Perdagangan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Eceran”.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Terapan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vol.1,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no.2,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53.</w:t>
      </w:r>
    </w:p>
    <w:p>
      <w:p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Fahmi,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Irham.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(2014),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Pengantar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Keuangan.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Alfabeta</w:t>
      </w:r>
    </w:p>
    <w:p>
      <w:pPr>
        <w:autoSpaceDE w:val="false"/>
        <w:autoSpaceDN w:val="false"/>
        <w:adjustRightInd w:val="false"/>
        <w:spacing w:lineRule="auto" w:line="480"/>
        <w:ind w:left="709" w:right="212" w:hanging="720"/>
        <w:jc w:val="both"/>
        <w:rPr>
          <w:bCs/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Pujiarti,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Ellena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Ratna.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(2019),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Solvabilitas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Profitabilitas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Saham.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Skripsi.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Prodi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Manajemen.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Ekonomi.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Sanata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Dharma,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>Yogyakarta.</w:t>
      </w:r>
    </w:p>
    <w:p>
      <w:pPr>
        <w:pStyle w:val="style0"/>
        <w:spacing w:lineRule="auto" w:line="240"/>
        <w:jc w:val="both"/>
        <w:rPr>
          <w:bCs/>
          <w:lang w:val="id-ID"/>
        </w:rPr>
      </w:pPr>
    </w:p>
    <w:p>
      <w:pPr>
        <w:pStyle w:val="style66"/>
        <w:spacing w:lineRule="auto" w:line="360"/>
        <w:ind w:left="720" w:hanging="720"/>
        <w:jc w:val="both"/>
        <w:rPr>
          <w:b/>
          <w:lang w:val="id-ID"/>
        </w:rPr>
      </w:pPr>
      <w:r>
        <w:rPr>
          <w:bCs/>
          <w:lang w:val="id-ID"/>
        </w:rPr>
        <w:t xml:space="preserve">Wahyu, D. D., &amp; Mahfud, K. M. (2018). Analisis Pengaruh Nett Profit </w:t>
      </w:r>
      <w:r>
        <w:rPr>
          <w:bCs/>
          <w:lang w:val="id-ID"/>
        </w:rPr>
        <w:t xml:space="preserve">Margin, Return On Assets, Total Assets Turnover, Earning Per Share, dan Debt To Equity Ratio Terhadap Nilai Perusahaan (Studi Pada : Perusahaan Manufaktur yang terdaftar di Bursa Efek Indonesia </w:t>
      </w:r>
      <w:r>
        <w:rPr>
          <w:b/>
          <w:lang w:val="id-ID"/>
        </w:rPr>
        <w:t xml:space="preserve">Periode 2010-2016). </w:t>
      </w:r>
      <w:r>
        <w:rPr>
          <w:b/>
          <w:i/>
          <w:lang w:val="id-ID"/>
        </w:rPr>
        <w:t>Diponegoro Journal Of Management</w:t>
      </w:r>
      <w:r>
        <w:rPr>
          <w:b/>
          <w:lang w:val="id-ID"/>
        </w:rPr>
        <w:t>, 7(2), 1–11.</w:t>
      </w:r>
    </w:p>
    <w:p>
      <w:pPr>
        <w:pStyle w:val="style66"/>
        <w:spacing w:lineRule="auto" w:line="360"/>
        <w:jc w:val="both"/>
        <w:rPr>
          <w:b/>
        </w:rPr>
        <w:sectPr>
          <w:type w:val="continuous"/>
          <w:pgSz w:w="11910" w:h="16840" w:orient="portrait" w:code="9"/>
          <w:pgMar w:top="1440" w:right="1440" w:bottom="1440" w:left="1440" w:header="720" w:footer="720" w:gutter="0"/>
          <w:cols w:space="720" w:num="2"/>
          <w:docGrid w:linePitch="299"/>
        </w:sectPr>
      </w:pPr>
    </w:p>
    <w:p>
      <w:pPr>
        <w:pStyle w:val="style66"/>
        <w:spacing w:lineRule="auto" w:line="360"/>
        <w:jc w:val="both"/>
        <w:rPr>
          <w:b/>
        </w:rPr>
      </w:pPr>
    </w:p>
    <w:sectPr>
      <w:type w:val="continuous"/>
      <w:pgSz w:w="11910" w:h="16840" w:orient="portrait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PGoth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等线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新細明體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t>Jurnal</w:t>
    </w:r>
    <w:r>
      <w:t xml:space="preserve"> </w:t>
    </w:r>
    <w:r>
      <w:t>Kompetitif</w:t>
    </w:r>
    <w:r>
      <w:tab/>
    </w:r>
    <w:r>
      <w:t xml:space="preserve">                                                                                                          Universitas </w:t>
    </w:r>
    <w:r>
      <w:t>Tridinanti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EECBE70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3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72" w:hanging="1800"/>
      </w:pPr>
      <w:rPr>
        <w:rFonts w:hint="default"/>
      </w:rPr>
    </w:lvl>
  </w:abstractNum>
  <w:abstractNum w:abstractNumId="1">
    <w:nsid w:val="00000001"/>
    <w:multiLevelType w:val="multilevel"/>
    <w:tmpl w:val="645A569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00" w:hanging="1800"/>
      </w:pPr>
      <w:rPr>
        <w:rFonts w:hint="default"/>
      </w:rPr>
    </w:lvl>
  </w:abstractNum>
  <w:abstractNum w:abstractNumId="2">
    <w:nsid w:val="00000002"/>
    <w:multiLevelType w:val="multilevel"/>
    <w:tmpl w:val="3F10D1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3">
    <w:nsid w:val="00000003"/>
    <w:multiLevelType w:val="multilevel"/>
    <w:tmpl w:val="6416170C"/>
    <w:lvl w:ilvl="0">
      <w:start w:val="2"/>
      <w:numFmt w:val="decimal"/>
      <w:lvlText w:val="%1"/>
      <w:lvlJc w:val="left"/>
      <w:pPr>
        <w:ind w:left="1265" w:hanging="344"/>
      </w:pPr>
      <w:rPr>
        <w:lang w:bidi="ar-SA" w:eastAsia="en-US"/>
      </w:rPr>
    </w:lvl>
    <w:lvl w:ilvl="1">
      <w:start w:val="1"/>
      <w:numFmt w:val="decimal"/>
      <w:lvlText w:val="%1.%2"/>
      <w:lvlJc w:val="left"/>
      <w:pPr>
        <w:ind w:left="1265" w:hanging="34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2"/>
        <w:sz w:val="22"/>
        <w:szCs w:val="22"/>
        <w:lang w:bidi="ar-SA" w:eastAsia="en-US"/>
      </w:rPr>
    </w:lvl>
    <w:lvl w:ilvl="2">
      <w:start w:val="1"/>
      <w:numFmt w:val="decimal"/>
      <w:lvlText w:val="%1.%2.%3"/>
      <w:lvlJc w:val="left"/>
      <w:pPr>
        <w:ind w:left="1445" w:hanging="516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-3"/>
        <w:w w:val="102"/>
        <w:sz w:val="22"/>
        <w:szCs w:val="22"/>
        <w:lang w:bidi="ar-SA" w:eastAsia="en-US"/>
      </w:rPr>
    </w:lvl>
    <w:lvl w:ilvl="3">
      <w:start w:val="1"/>
      <w:numFmt w:val="decimal"/>
      <w:lvlText w:val="%1.%2.%3.%4"/>
      <w:lvlJc w:val="left"/>
      <w:pPr>
        <w:ind w:left="1613" w:hanging="68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-3"/>
        <w:w w:val="102"/>
        <w:sz w:val="22"/>
        <w:szCs w:val="22"/>
        <w:lang w:bidi="ar-SA" w:eastAsia="en-US"/>
      </w:rPr>
    </w:lvl>
    <w:lvl w:ilvl="4">
      <w:start w:val="1"/>
      <w:numFmt w:val="decimal"/>
      <w:lvlText w:val="%5."/>
      <w:lvlJc w:val="left"/>
      <w:pPr>
        <w:ind w:left="1606" w:hanging="339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5">
      <w:start w:val="1"/>
      <w:numFmt w:val="bullet"/>
      <w:lvlText w:val="•"/>
      <w:lvlJc w:val="left"/>
      <w:pPr>
        <w:ind w:left="2980" w:hanging="339"/>
      </w:pPr>
      <w:rPr>
        <w:lang w:bidi="ar-SA" w:eastAsia="en-US"/>
      </w:rPr>
    </w:lvl>
    <w:lvl w:ilvl="6">
      <w:start w:val="1"/>
      <w:numFmt w:val="bullet"/>
      <w:lvlText w:val="•"/>
      <w:lvlJc w:val="left"/>
      <w:pPr>
        <w:ind w:left="4300" w:hanging="339"/>
      </w:pPr>
      <w:rPr>
        <w:lang w:bidi="ar-SA" w:eastAsia="en-US"/>
      </w:rPr>
    </w:lvl>
    <w:lvl w:ilvl="7">
      <w:start w:val="1"/>
      <w:numFmt w:val="bullet"/>
      <w:lvlText w:val="•"/>
      <w:lvlJc w:val="left"/>
      <w:pPr>
        <w:ind w:left="5620" w:hanging="339"/>
      </w:pPr>
      <w:rPr>
        <w:lang w:bidi="ar-SA" w:eastAsia="en-US"/>
      </w:rPr>
    </w:lvl>
    <w:lvl w:ilvl="8">
      <w:start w:val="1"/>
      <w:numFmt w:val="bullet"/>
      <w:lvlText w:val="•"/>
      <w:lvlJc w:val="left"/>
      <w:pPr>
        <w:ind w:left="6940" w:hanging="339"/>
      </w:pPr>
      <w:rPr>
        <w:lang w:bidi="ar-SA" w:eastAsia="en-US"/>
      </w:rPr>
    </w:lvl>
  </w:abstractNum>
  <w:abstractNum w:abstractNumId="4">
    <w:nsid w:val="00000004"/>
    <w:multiLevelType w:val="hybridMultilevel"/>
    <w:tmpl w:val="C840DAE6"/>
    <w:lvl w:ilvl="0" w:tplc="8918BED6">
      <w:start w:val="1"/>
      <w:numFmt w:val="decimal"/>
      <w:lvlText w:val="%1."/>
      <w:lvlJc w:val="left"/>
      <w:pPr>
        <w:ind w:left="19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1" w:hanging="360"/>
      </w:pPr>
    </w:lvl>
    <w:lvl w:ilvl="2" w:tplc="0409001B" w:tentative="1">
      <w:start w:val="1"/>
      <w:numFmt w:val="lowerRoman"/>
      <w:lvlText w:val="%3."/>
      <w:lvlJc w:val="right"/>
      <w:pPr>
        <w:ind w:left="3381" w:hanging="180"/>
      </w:pPr>
    </w:lvl>
    <w:lvl w:ilvl="3" w:tplc="0409000F" w:tentative="1">
      <w:start w:val="1"/>
      <w:numFmt w:val="decimal"/>
      <w:lvlText w:val="%4."/>
      <w:lvlJc w:val="left"/>
      <w:pPr>
        <w:ind w:left="4101" w:hanging="360"/>
      </w:pPr>
    </w:lvl>
    <w:lvl w:ilvl="4" w:tplc="04090019" w:tentative="1">
      <w:start w:val="1"/>
      <w:numFmt w:val="lowerLetter"/>
      <w:lvlText w:val="%5."/>
      <w:lvlJc w:val="left"/>
      <w:pPr>
        <w:ind w:left="4821" w:hanging="360"/>
      </w:pPr>
    </w:lvl>
    <w:lvl w:ilvl="5" w:tplc="0409001B" w:tentative="1">
      <w:start w:val="1"/>
      <w:numFmt w:val="lowerRoman"/>
      <w:lvlText w:val="%6."/>
      <w:lvlJc w:val="right"/>
      <w:pPr>
        <w:ind w:left="5541" w:hanging="180"/>
      </w:pPr>
    </w:lvl>
    <w:lvl w:ilvl="6" w:tplc="0409000F" w:tentative="1">
      <w:start w:val="1"/>
      <w:numFmt w:val="decimal"/>
      <w:lvlText w:val="%7."/>
      <w:lvlJc w:val="left"/>
      <w:pPr>
        <w:ind w:left="6261" w:hanging="360"/>
      </w:pPr>
    </w:lvl>
    <w:lvl w:ilvl="7" w:tplc="04090019" w:tentative="1">
      <w:start w:val="1"/>
      <w:numFmt w:val="lowerLetter"/>
      <w:lvlText w:val="%8."/>
      <w:lvlJc w:val="left"/>
      <w:pPr>
        <w:ind w:left="6981" w:hanging="360"/>
      </w:pPr>
    </w:lvl>
    <w:lvl w:ilvl="8" w:tplc="0409001B" w:tentative="1">
      <w:start w:val="1"/>
      <w:numFmt w:val="lowerRoman"/>
      <w:lvlText w:val="%9."/>
      <w:lvlJc w:val="right"/>
      <w:pPr>
        <w:ind w:left="7701" w:hanging="180"/>
      </w:pPr>
    </w:lvl>
  </w:abstractNum>
  <w:abstractNum w:abstractNumId="5">
    <w:nsid w:val="00000005"/>
    <w:multiLevelType w:val="hybridMultilevel"/>
    <w:tmpl w:val="46C43D5A"/>
    <w:lvl w:ilvl="0" w:tplc="BEEAC20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014D83E"/>
    <w:lvl w:ilvl="0" w:tplc="0D92EA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00000007"/>
    <w:multiLevelType w:val="multilevel"/>
    <w:tmpl w:val="B9AA4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00000008"/>
    <w:multiLevelType w:val="hybridMultilevel"/>
    <w:tmpl w:val="2E66678A"/>
    <w:lvl w:ilvl="0" w:tplc="2C1A69D4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74A2F7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EE6C446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1">
    <w:nsid w:val="0000000B"/>
    <w:multiLevelType w:val="multilevel"/>
    <w:tmpl w:val="086C7600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2">
    <w:nsid w:val="0000000C"/>
    <w:multiLevelType w:val="hybridMultilevel"/>
    <w:tmpl w:val="0346E41E"/>
    <w:lvl w:ilvl="0" w:tplc="DB2CBD54">
      <w:start w:val="1"/>
      <w:numFmt w:val="decimal"/>
      <w:lvlText w:val="%1."/>
      <w:lvlJc w:val="left"/>
      <w:pPr>
        <w:ind w:left="1330" w:hanging="40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1" w:tplc="F9E69D7A">
      <w:start w:val="1"/>
      <w:numFmt w:val="bullet"/>
      <w:lvlText w:val="•"/>
      <w:lvlJc w:val="left"/>
      <w:pPr>
        <w:ind w:left="2164" w:hanging="401"/>
      </w:pPr>
      <w:rPr>
        <w:lang w:bidi="ar-SA" w:eastAsia="en-US"/>
      </w:rPr>
    </w:lvl>
    <w:lvl w:ilvl="2" w:tplc="EAEE5F6A">
      <w:start w:val="1"/>
      <w:numFmt w:val="bullet"/>
      <w:lvlText w:val="•"/>
      <w:lvlJc w:val="left"/>
      <w:pPr>
        <w:ind w:left="2988" w:hanging="401"/>
      </w:pPr>
      <w:rPr>
        <w:lang w:bidi="ar-SA" w:eastAsia="en-US"/>
      </w:rPr>
    </w:lvl>
    <w:lvl w:ilvl="3" w:tplc="FF7A89CE">
      <w:start w:val="1"/>
      <w:numFmt w:val="bullet"/>
      <w:lvlText w:val="•"/>
      <w:lvlJc w:val="left"/>
      <w:pPr>
        <w:ind w:left="3812" w:hanging="401"/>
      </w:pPr>
      <w:rPr>
        <w:lang w:bidi="ar-SA" w:eastAsia="en-US"/>
      </w:rPr>
    </w:lvl>
    <w:lvl w:ilvl="4" w:tplc="1C6A7BCE">
      <w:start w:val="1"/>
      <w:numFmt w:val="bullet"/>
      <w:lvlText w:val="•"/>
      <w:lvlJc w:val="left"/>
      <w:pPr>
        <w:ind w:left="4636" w:hanging="401"/>
      </w:pPr>
      <w:rPr>
        <w:lang w:bidi="ar-SA" w:eastAsia="en-US"/>
      </w:rPr>
    </w:lvl>
    <w:lvl w:ilvl="5" w:tplc="2D94CC8C">
      <w:start w:val="1"/>
      <w:numFmt w:val="bullet"/>
      <w:lvlText w:val="•"/>
      <w:lvlJc w:val="left"/>
      <w:pPr>
        <w:ind w:left="5460" w:hanging="401"/>
      </w:pPr>
      <w:rPr>
        <w:lang w:bidi="ar-SA" w:eastAsia="en-US"/>
      </w:rPr>
    </w:lvl>
    <w:lvl w:ilvl="6" w:tplc="C7CEDEA6">
      <w:start w:val="1"/>
      <w:numFmt w:val="bullet"/>
      <w:lvlText w:val="•"/>
      <w:lvlJc w:val="left"/>
      <w:pPr>
        <w:ind w:left="6284" w:hanging="401"/>
      </w:pPr>
      <w:rPr>
        <w:lang w:bidi="ar-SA" w:eastAsia="en-US"/>
      </w:rPr>
    </w:lvl>
    <w:lvl w:ilvl="7" w:tplc="196458EC">
      <w:start w:val="1"/>
      <w:numFmt w:val="bullet"/>
      <w:lvlText w:val="•"/>
      <w:lvlJc w:val="left"/>
      <w:pPr>
        <w:ind w:left="7108" w:hanging="401"/>
      </w:pPr>
      <w:rPr>
        <w:lang w:bidi="ar-SA" w:eastAsia="en-US"/>
      </w:rPr>
    </w:lvl>
    <w:lvl w:ilvl="8" w:tplc="E5D82BF2">
      <w:start w:val="1"/>
      <w:numFmt w:val="bullet"/>
      <w:lvlText w:val="•"/>
      <w:lvlJc w:val="left"/>
      <w:pPr>
        <w:ind w:left="7932" w:hanging="401"/>
      </w:pPr>
      <w:rPr>
        <w:lang w:bidi="ar-SA" w:eastAsia="en-US"/>
      </w:rPr>
    </w:lvl>
  </w:abstractNum>
  <w:abstractNum w:abstractNumId="13">
    <w:nsid w:val="0000000D"/>
    <w:multiLevelType w:val="multilevel"/>
    <w:tmpl w:val="0464EB1C"/>
    <w:lvl w:ilvl="0">
      <w:start w:val="5"/>
      <w:numFmt w:val="decimal"/>
      <w:lvlText w:val="%1"/>
      <w:lvlJc w:val="left"/>
      <w:pPr>
        <w:ind w:left="1265" w:hanging="344"/>
      </w:pPr>
      <w:rPr>
        <w:lang w:bidi="ar-SA" w:eastAsia="en-US"/>
      </w:rPr>
    </w:lvl>
    <w:lvl w:ilvl="1">
      <w:start w:val="1"/>
      <w:numFmt w:val="decimal"/>
      <w:lvlText w:val="%1.%2"/>
      <w:lvlJc w:val="left"/>
      <w:pPr>
        <w:ind w:left="1265" w:hanging="34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2"/>
        <w:sz w:val="22"/>
        <w:szCs w:val="22"/>
        <w:lang w:bidi="ar-SA" w:eastAsia="en-US"/>
      </w:rPr>
    </w:lvl>
    <w:lvl w:ilvl="2">
      <w:start w:val="1"/>
      <w:numFmt w:val="decimal"/>
      <w:lvlText w:val="%3."/>
      <w:lvlJc w:val="left"/>
      <w:pPr>
        <w:ind w:left="1462" w:hanging="339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3">
      <w:start w:val="1"/>
      <w:numFmt w:val="lowerLetter"/>
      <w:lvlText w:val="%4."/>
      <w:lvlJc w:val="left"/>
      <w:pPr>
        <w:ind w:left="2264" w:hanging="176"/>
      </w:pPr>
      <w:rPr>
        <w:rFonts w:ascii="Arial" w:cs="Arial" w:eastAsia="Arial" w:hAnsi="Arial" w:hint="default"/>
        <w:b w:val="false"/>
        <w:bCs w:val="false"/>
        <w:i w:val="false"/>
        <w:iCs w:val="false"/>
        <w:color w:val="010105"/>
        <w:spacing w:val="-1"/>
        <w:w w:val="95"/>
        <w:sz w:val="16"/>
        <w:szCs w:val="16"/>
        <w:lang w:bidi="ar-SA" w:eastAsia="en-US"/>
      </w:rPr>
    </w:lvl>
    <w:lvl w:ilvl="4">
      <w:start w:val="1"/>
      <w:numFmt w:val="bullet"/>
      <w:lvlText w:val="•"/>
      <w:lvlJc w:val="left"/>
      <w:pPr>
        <w:ind w:left="4090" w:hanging="176"/>
      </w:pPr>
      <w:rPr>
        <w:lang w:bidi="ar-SA" w:eastAsia="en-US"/>
      </w:rPr>
    </w:lvl>
    <w:lvl w:ilvl="5">
      <w:start w:val="1"/>
      <w:numFmt w:val="bullet"/>
      <w:lvlText w:val="•"/>
      <w:lvlJc w:val="left"/>
      <w:pPr>
        <w:ind w:left="5005" w:hanging="176"/>
      </w:pPr>
      <w:rPr>
        <w:lang w:bidi="ar-SA" w:eastAsia="en-US"/>
      </w:rPr>
    </w:lvl>
    <w:lvl w:ilvl="6">
      <w:start w:val="1"/>
      <w:numFmt w:val="bullet"/>
      <w:lvlText w:val="•"/>
      <w:lvlJc w:val="left"/>
      <w:pPr>
        <w:ind w:left="5920" w:hanging="176"/>
      </w:pPr>
      <w:rPr>
        <w:lang w:bidi="ar-SA" w:eastAsia="en-US"/>
      </w:rPr>
    </w:lvl>
    <w:lvl w:ilvl="7">
      <w:start w:val="1"/>
      <w:numFmt w:val="bullet"/>
      <w:lvlText w:val="•"/>
      <w:lvlJc w:val="left"/>
      <w:pPr>
        <w:ind w:left="6835" w:hanging="176"/>
      </w:pPr>
      <w:rPr>
        <w:lang w:bidi="ar-SA" w:eastAsia="en-US"/>
      </w:rPr>
    </w:lvl>
    <w:lvl w:ilvl="8">
      <w:start w:val="1"/>
      <w:numFmt w:val="bullet"/>
      <w:lvlText w:val="•"/>
      <w:lvlJc w:val="left"/>
      <w:pPr>
        <w:ind w:left="7750" w:hanging="176"/>
      </w:pPr>
      <w:rPr>
        <w:lang w:bidi="ar-SA" w:eastAsia="en-US"/>
      </w:rPr>
    </w:lvl>
  </w:abstractNum>
  <w:abstractNum w:abstractNumId="14">
    <w:nsid w:val="0000000E"/>
    <w:multiLevelType w:val="multilevel"/>
    <w:tmpl w:val="3836EE4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3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9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52" w:hanging="1800"/>
      </w:pPr>
      <w:rPr>
        <w:rFonts w:hint="default"/>
      </w:rPr>
    </w:lvl>
  </w:abstractNum>
  <w:abstractNum w:abstractNumId="15">
    <w:nsid w:val="0000000F"/>
    <w:multiLevelType w:val="hybridMultilevel"/>
    <w:tmpl w:val="686EE056"/>
    <w:lvl w:ilvl="0" w:tplc="93105A64">
      <w:start w:val="1"/>
      <w:numFmt w:val="decimal"/>
      <w:lvlText w:val="%1."/>
      <w:lvlJc w:val="left"/>
      <w:pPr>
        <w:ind w:left="1080" w:hanging="360"/>
      </w:pPr>
      <w:rPr>
        <w:rFonts w:eastAsia="宋体" w:hint="default"/>
      </w:rPr>
    </w:lvl>
    <w:lvl w:ilvl="1" w:tplc="F8404580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0000010"/>
    <w:multiLevelType w:val="hybridMultilevel"/>
    <w:tmpl w:val="E49AA1CE"/>
    <w:lvl w:ilvl="0" w:tplc="D1F2E496">
      <w:start w:val="1"/>
      <w:numFmt w:val="decimal"/>
      <w:lvlText w:val="%1."/>
      <w:lvlJc w:val="left"/>
      <w:pPr>
        <w:ind w:left="1012" w:hanging="292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1" w:tplc="E14A8EB0">
      <w:start w:val="1"/>
      <w:numFmt w:val="bullet"/>
      <w:lvlText w:val="•"/>
      <w:lvlJc w:val="left"/>
      <w:pPr>
        <w:ind w:left="1805" w:hanging="292"/>
      </w:pPr>
      <w:rPr>
        <w:rFonts w:hint="default"/>
        <w:lang w:bidi="ar-SA" w:eastAsia="en-US"/>
      </w:rPr>
    </w:lvl>
    <w:lvl w:ilvl="2" w:tplc="746A87AE">
      <w:start w:val="1"/>
      <w:numFmt w:val="bullet"/>
      <w:lvlText w:val="•"/>
      <w:lvlJc w:val="left"/>
      <w:pPr>
        <w:ind w:left="2599" w:hanging="292"/>
      </w:pPr>
      <w:rPr>
        <w:rFonts w:hint="default"/>
        <w:lang w:bidi="ar-SA" w:eastAsia="en-US"/>
      </w:rPr>
    </w:lvl>
    <w:lvl w:ilvl="3" w:tplc="7EC4CA10">
      <w:start w:val="1"/>
      <w:numFmt w:val="bullet"/>
      <w:lvlText w:val="•"/>
      <w:lvlJc w:val="left"/>
      <w:pPr>
        <w:ind w:left="3393" w:hanging="292"/>
      </w:pPr>
      <w:rPr>
        <w:rFonts w:hint="default"/>
        <w:lang w:bidi="ar-SA" w:eastAsia="en-US"/>
      </w:rPr>
    </w:lvl>
    <w:lvl w:ilvl="4" w:tplc="4F70FC10">
      <w:start w:val="1"/>
      <w:numFmt w:val="bullet"/>
      <w:lvlText w:val="•"/>
      <w:lvlJc w:val="left"/>
      <w:pPr>
        <w:ind w:left="4187" w:hanging="292"/>
      </w:pPr>
      <w:rPr>
        <w:rFonts w:hint="default"/>
        <w:lang w:bidi="ar-SA" w:eastAsia="en-US"/>
      </w:rPr>
    </w:lvl>
    <w:lvl w:ilvl="5" w:tplc="BC083128">
      <w:start w:val="1"/>
      <w:numFmt w:val="bullet"/>
      <w:lvlText w:val="•"/>
      <w:lvlJc w:val="left"/>
      <w:pPr>
        <w:ind w:left="4981" w:hanging="292"/>
      </w:pPr>
      <w:rPr>
        <w:rFonts w:hint="default"/>
        <w:lang w:bidi="ar-SA" w:eastAsia="en-US"/>
      </w:rPr>
    </w:lvl>
    <w:lvl w:ilvl="6" w:tplc="5BC87A9E">
      <w:start w:val="1"/>
      <w:numFmt w:val="bullet"/>
      <w:lvlText w:val="•"/>
      <w:lvlJc w:val="left"/>
      <w:pPr>
        <w:ind w:left="5775" w:hanging="292"/>
      </w:pPr>
      <w:rPr>
        <w:rFonts w:hint="default"/>
        <w:lang w:bidi="ar-SA" w:eastAsia="en-US"/>
      </w:rPr>
    </w:lvl>
    <w:lvl w:ilvl="7" w:tplc="64349308">
      <w:start w:val="1"/>
      <w:numFmt w:val="bullet"/>
      <w:lvlText w:val="•"/>
      <w:lvlJc w:val="left"/>
      <w:pPr>
        <w:ind w:left="6569" w:hanging="292"/>
      </w:pPr>
      <w:rPr>
        <w:rFonts w:hint="default"/>
        <w:lang w:bidi="ar-SA" w:eastAsia="en-US"/>
      </w:rPr>
    </w:lvl>
    <w:lvl w:ilvl="8" w:tplc="FD6E3198">
      <w:start w:val="1"/>
      <w:numFmt w:val="bullet"/>
      <w:lvlText w:val="•"/>
      <w:lvlJc w:val="left"/>
      <w:pPr>
        <w:ind w:left="7363" w:hanging="292"/>
      </w:pPr>
      <w:rPr>
        <w:rFonts w:hint="default"/>
        <w:lang w:bidi="ar-SA" w:eastAsia="en-US"/>
      </w:rPr>
    </w:lvl>
  </w:abstractNum>
  <w:abstractNum w:abstractNumId="17">
    <w:nsid w:val="00000011"/>
    <w:multiLevelType w:val="hybridMultilevel"/>
    <w:tmpl w:val="27AC4F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DCA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multilevel"/>
    <w:tmpl w:val="64C43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00000014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36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36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360"/>
      </w:pPr>
    </w:lvl>
  </w:abstractNum>
  <w:abstractNum w:abstractNumId="21">
    <w:nsid w:val="0000001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2">
    <w:nsid w:val="0000001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17"/>
  </w:num>
  <w:num w:numId="5">
    <w:abstractNumId w:val="8"/>
  </w:num>
  <w:num w:numId="6">
    <w:abstractNumId w:val="11"/>
  </w:num>
  <w:num w:numId="7">
    <w:abstractNumId w:val="0"/>
  </w:num>
  <w:num w:numId="8">
    <w:abstractNumId w:val="18"/>
  </w:num>
  <w:num w:numId="9">
    <w:abstractNumId w:val="14"/>
  </w:num>
  <w:num w:numId="10">
    <w:abstractNumId w:val="10"/>
  </w:num>
  <w:num w:numId="11">
    <w:abstractNumId w:val="16"/>
  </w:num>
  <w:num w:numId="12">
    <w:abstractNumId w:val="1"/>
  </w:num>
  <w:num w:numId="13">
    <w:abstractNumId w:val="19"/>
  </w:num>
  <w:num w:numId="14">
    <w:abstractNumId w:val="7"/>
  </w:num>
  <w:num w:numId="15">
    <w:abstractNumId w:val="4"/>
  </w:num>
  <w:num w:numId="16">
    <w:abstractNumId w:val="9"/>
  </w:num>
  <w:num w:numId="17">
    <w:abstractNumId w:val="6"/>
  </w:num>
  <w:num w:numId="18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lang w:val="en-ID"/>
    </w:rPr>
  </w:style>
  <w:style w:type="paragraph" w:styleId="style1">
    <w:name w:val="heading 1"/>
    <w:basedOn w:val="style62"/>
    <w:next w:val="style1"/>
    <w:link w:val="style4099"/>
    <w:qFormat/>
    <w:uiPriority w:val="9"/>
    <w:pPr>
      <w:pBdr>
        <w:bottom w:val="none" w:sz="0" w:space="0" w:color="auto"/>
      </w:pBdr>
      <w:spacing w:after="0" w:lineRule="auto" w:line="480"/>
      <w:ind w:right="3"/>
      <w:jc w:val="center"/>
      <w:outlineLvl w:val="0"/>
    </w:pPr>
    <w:rPr>
      <w:rFonts w:ascii="Times New Roman" w:cs="Times New Roman" w:eastAsia="Calibri" w:hAnsi="Times New Roman"/>
      <w:b/>
      <w:color w:val="auto"/>
      <w:spacing w:val="-10"/>
      <w:sz w:val="24"/>
      <w:szCs w:val="24"/>
      <w:lang w:val="id-ID"/>
    </w:rPr>
  </w:style>
  <w:style w:type="paragraph" w:styleId="style2">
    <w:name w:val="heading 2"/>
    <w:basedOn w:val="style0"/>
    <w:next w:val="style0"/>
    <w:link w:val="style4102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6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4cd8711e-9603-4019-86c3-67b1477ea2b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5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Heading 1 Char_6e1bf2f1-d662-492a-bcef-abac9f13f540"/>
    <w:basedOn w:val="style65"/>
    <w:next w:val="style4099"/>
    <w:link w:val="style1"/>
    <w:uiPriority w:val="9"/>
    <w:rPr>
      <w:rFonts w:ascii="Times New Roman" w:cs="Times New Roman" w:eastAsia="Calibri" w:hAnsi="Times New Roman"/>
      <w:b/>
      <w:spacing w:val="-10"/>
      <w:kern w:val="28"/>
      <w:sz w:val="24"/>
      <w:szCs w:val="24"/>
      <w:lang w:val="id-ID"/>
    </w:rPr>
  </w:style>
  <w:style w:type="paragraph" w:styleId="style62">
    <w:name w:val="Title"/>
    <w:basedOn w:val="style0"/>
    <w:next w:val="style0"/>
    <w:link w:val="style4100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100">
    <w:name w:val="Title Char_93b6403b-3fad-4b1d-a107-c166aed94bfa"/>
    <w:basedOn w:val="style65"/>
    <w:next w:val="style4100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  <w:lang w:val="en-ID"/>
    </w:rPr>
  </w:style>
  <w:style w:type="character" w:customStyle="1" w:styleId="style4101">
    <w:name w:val="bumpedfont15"/>
    <w:basedOn w:val="style65"/>
    <w:next w:val="style4101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2">
    <w:name w:val="Heading 2 Char_4b8a46ff-3e77-4484-bd98-d95a3c11a66e"/>
    <w:basedOn w:val="style65"/>
    <w:next w:val="style4102"/>
    <w:link w:val="style2"/>
    <w:uiPriority w:val="9"/>
    <w:rPr>
      <w:rFonts w:ascii="Cambria" w:cs="宋体" w:eastAsia="宋体" w:hAnsi="Cambria"/>
      <w:b/>
      <w:bCs/>
      <w:color w:val="4f81bd"/>
      <w:sz w:val="26"/>
      <w:szCs w:val="26"/>
      <w:lang w:val="en-ID"/>
    </w:rPr>
  </w:style>
  <w:style w:type="paragraph" w:customStyle="1" w:styleId="style4103">
    <w:name w:val="s52"/>
    <w:basedOn w:val="style0"/>
    <w:next w:val="style4103"/>
    <w:pPr>
      <w:spacing w:before="100" w:beforeAutospacing="true" w:after="100" w:afterAutospacing="true" w:lineRule="auto" w:line="240"/>
    </w:pPr>
    <w:rPr>
      <w:rFonts w:ascii="Times New Roman" w:cs="Times New Roman" w:eastAsia="宋体" w:hAnsi="Times New Roman"/>
      <w:sz w:val="24"/>
      <w:szCs w:val="24"/>
      <w:lang w:val="id-ID" w:eastAsia="id-ID"/>
    </w:rPr>
  </w:style>
  <w:style w:type="character" w:customStyle="1" w:styleId="style4104">
    <w:name w:val="apple-converted-space"/>
    <w:basedOn w:val="style65"/>
    <w:next w:val="style4104"/>
  </w:style>
  <w:style w:type="character" w:customStyle="1" w:styleId="style4105">
    <w:name w:val="List Paragraph Char"/>
    <w:basedOn w:val="style65"/>
    <w:next w:val="style4105"/>
    <w:link w:val="style179"/>
    <w:qFormat/>
    <w:uiPriority w:val="34"/>
    <w:rPr>
      <w:lang w:val="en-ID"/>
    </w:rPr>
  </w:style>
  <w:style w:type="character" w:customStyle="1" w:styleId="style4106">
    <w:name w:val="Heading 4 Char_58a9b90a-b5f9-475b-8994-bdef2b84d0ec"/>
    <w:basedOn w:val="style65"/>
    <w:next w:val="style4106"/>
    <w:link w:val="style4"/>
    <w:uiPriority w:val="9"/>
    <w:rPr>
      <w:rFonts w:ascii="Cambria" w:cs="宋体" w:eastAsia="宋体" w:hAnsi="Cambria"/>
      <w:b/>
      <w:bCs/>
      <w:i/>
      <w:iCs/>
      <w:color w:val="4f81bd"/>
      <w:lang w:val="en-ID"/>
    </w:rPr>
  </w:style>
  <w:style w:type="table" w:customStyle="1" w:styleId="style4107">
    <w:name w:val="Table Grid3"/>
    <w:basedOn w:val="style105"/>
    <w:next w:val="style154"/>
    <w:uiPriority w:val="39"/>
    <w:pPr>
      <w:spacing w:after="0" w:lineRule="auto" w:line="240"/>
    </w:pPr>
    <w:rPr>
      <w:kern w:val="2"/>
      <w:lang w:val="en-ID"/>
      <w14:ligatures xmlns:w14="http://schemas.microsoft.com/office/word/2010/wordml"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0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8">
    <w:name w:val="Header Char_baad2cc0-6792-44c0-a57c-881f13600d0f"/>
    <w:basedOn w:val="style65"/>
    <w:next w:val="style4108"/>
    <w:link w:val="style31"/>
    <w:uiPriority w:val="99"/>
    <w:rPr>
      <w:lang w:val="en-ID"/>
    </w:rPr>
  </w:style>
  <w:style w:type="paragraph" w:styleId="style32">
    <w:name w:val="footer"/>
    <w:basedOn w:val="style0"/>
    <w:next w:val="style32"/>
    <w:link w:val="style410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9">
    <w:name w:val="Footer Char_6b792f0f-cff4-47a2-92c6-ecc598e1ea75"/>
    <w:basedOn w:val="style65"/>
    <w:next w:val="style4109"/>
    <w:link w:val="style32"/>
    <w:uiPriority w:val="99"/>
    <w:rPr>
      <w:lang w:val="en-ID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qFormat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111">
    <w:name w:val="&quot;whitespace-pre-wrap&quot;"/>
    <w:basedOn w:val="style0"/>
    <w:next w:val="style4111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12">
    <w:name w:val="&quot;Bibliography1&quot;"/>
    <w:basedOn w:val="style0"/>
    <w:next w:val="style4112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13">
    <w:name w:val="&quot;whitespace-pre-wrap&quot;"/>
    <w:basedOn w:val="style0"/>
    <w:next w:val="style4113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14">
    <w:name w:val="&quot;Bibliography1&quot;"/>
    <w:basedOn w:val="style0"/>
    <w:next w:val="style411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15">
    <w:name w:val="&quot;whitespace-pre-wrap&quot;"/>
    <w:basedOn w:val="style0"/>
    <w:next w:val="style4115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16">
    <w:name w:val="&quot;Bibliography1&quot;"/>
    <w:basedOn w:val="style0"/>
    <w:next w:val="style4116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17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18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19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20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21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22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23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24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25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26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27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28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29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30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31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32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33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34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35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36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  <w:style w:type="paragraph" w:customStyle="1" w:styleId="style4137">
    <w:name w:val="&quot;whitespace-pre-wrap&quot;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zh-TW"/>
    </w:rPr>
  </w:style>
  <w:style w:type="paragraph" w:customStyle="1" w:styleId="style4138">
    <w:name w:val="&quot;Bibliography1&quot;"/>
    <w:basedOn w:val="style0"/>
    <w:next w:val="style4094"/>
    <w:pPr>
      <w:spacing w:before="0" w:after="160" w:lineRule="auto" w:line="256"/>
      <w:ind w:left="0" w:right="0"/>
    </w:pPr>
    <w:rPr>
      <w:rFonts w:ascii="Times New Roman" w:cs="Times New Roman" w:eastAsia="宋体" w:hAnsi="Times New Roman"/>
      <w:sz w:val="21"/>
      <w:lang w:val="en-I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F8458-D002-417A-B549-D822E6DD5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3468</Words>
  <Pages>19</Pages>
  <Characters>22241</Characters>
  <Application>WPS Office</Application>
  <DocSecurity>0</DocSecurity>
  <Paragraphs>134</Paragraphs>
  <ScaleCrop>false</ScaleCrop>
  <Company>home</Company>
  <LinksUpToDate>false</LinksUpToDate>
  <CharactersWithSpaces>25791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2025-01-21T09:27:00Z</dcterms:created>
  <dc:creator>ismail - [2010]</dc:creator>
  <lastModifiedBy>CPH1911</lastModifiedBy>
  <dcterms:modified xsi:type="dcterms:W3CDTF">2025-02-01T05:28:18Z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GrammarlyDocumentId" pid="2">
    <vt:lpwstr>7e64d6323e06106fa8385c4bf376500fa28c56ba844e45eac17c8f6f72ef718f</vt:lpwstr>
  </property>
  <property fmtid="{D5CDD505-2E9C-101B-9397-08002B2CF9AE}" name="ICV" pid="3">
    <vt:lpwstr>faedd5c9395c47688bc28c2e04a485a7</vt:lpwstr>
  </property>
  <property fmtid="{D5CDD505-2E9C-101B-9397-08002B2CF9AE}" name="NXPowerLiteLastOptimized" pid="4">
    <vt:lpwstr>899399</vt:lpwstr>
  </property>
  <property fmtid="{D5CDD505-2E9C-101B-9397-08002B2CF9AE}" name="NXPowerLiteSettings" pid="5">
    <vt:lpwstr>C7000400038000</vt:lpwstr>
  </property>
  <property fmtid="{D5CDD505-2E9C-101B-9397-08002B2CF9AE}" name="NXPowerLiteVersion" pid="6">
    <vt:lpwstr>S10.3.1</vt:lpwstr>
  </property>
</Properties>
</file>