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3C6C1" w14:textId="1D010E0A" w:rsidR="003C5642" w:rsidRPr="00664A27" w:rsidRDefault="00B70178" w:rsidP="003C5642">
      <w:pPr>
        <w:pStyle w:val="icsmaddresses"/>
        <w:pBdr>
          <w:bottom w:val="double" w:sz="6" w:space="1" w:color="auto"/>
        </w:pBdr>
        <w:spacing w:after="0"/>
        <w:rPr>
          <w:rFonts w:ascii="Cambria" w:hAnsi="Cambria"/>
          <w:i w:val="0"/>
          <w:sz w:val="32"/>
          <w:szCs w:val="32"/>
          <w:lang w:val="id-ID"/>
        </w:rPr>
      </w:pPr>
      <w:r w:rsidRPr="00B70178">
        <w:rPr>
          <w:b/>
          <w:i w:val="0"/>
          <w:sz w:val="24"/>
          <w:szCs w:val="24"/>
          <w:lang w:val="fi-FI"/>
        </w:rPr>
        <w:t xml:space="preserve">PENGARUH KOMPENSASI, BUDAYA ORGANISASI, DAN KOMITMEN ORGANISASI TERHADAP KINERJA PEGAWAI PADA DINAS PERTANIAN TPH PROV. </w:t>
      </w:r>
      <w:r w:rsidRPr="00E067C2">
        <w:rPr>
          <w:b/>
          <w:i w:val="0"/>
          <w:sz w:val="24"/>
          <w:szCs w:val="24"/>
          <w:lang w:val="fi-FI"/>
        </w:rPr>
        <w:t>SUMATERA SELATAN</w:t>
      </w:r>
    </w:p>
    <w:p w14:paraId="0195DE57" w14:textId="7FFA68BC" w:rsidR="003C5642" w:rsidRPr="00E067C2" w:rsidRDefault="00E067C2" w:rsidP="00E039D5">
      <w:pPr>
        <w:pStyle w:val="icsmaddresses"/>
        <w:pBdr>
          <w:bottom w:val="double" w:sz="6" w:space="1" w:color="auto"/>
        </w:pBdr>
        <w:spacing w:after="0"/>
        <w:rPr>
          <w:i w:val="0"/>
          <w:sz w:val="18"/>
          <w:szCs w:val="18"/>
          <w:lang w:val="en-US"/>
        </w:rPr>
      </w:pPr>
      <w:r w:rsidRPr="00E067C2">
        <w:rPr>
          <w:b/>
          <w:i w:val="0"/>
          <w:sz w:val="22"/>
          <w:szCs w:val="22"/>
          <w:lang w:val="en-US"/>
        </w:rPr>
        <w:t>R. Abdul Hanan As'ad</w:t>
      </w:r>
      <w:r w:rsidRPr="00E067C2">
        <w:rPr>
          <w:b/>
          <w:i w:val="0"/>
          <w:sz w:val="22"/>
          <w:szCs w:val="22"/>
          <w:lang w:val="en-US"/>
        </w:rPr>
        <w:t xml:space="preserve"> </w:t>
      </w:r>
      <w:r w:rsidR="003C5642" w:rsidRPr="0027569D">
        <w:rPr>
          <w:b/>
          <w:i w:val="0"/>
          <w:sz w:val="22"/>
          <w:szCs w:val="22"/>
          <w:vertAlign w:val="superscript"/>
          <w:lang w:val="id-ID"/>
        </w:rPr>
        <w:t>1</w:t>
      </w:r>
      <w:r w:rsidR="003C5642" w:rsidRPr="00E067C2">
        <w:rPr>
          <w:b/>
          <w:i w:val="0"/>
          <w:sz w:val="22"/>
          <w:szCs w:val="22"/>
          <w:lang w:val="en-US"/>
        </w:rPr>
        <w:t xml:space="preserve">, </w:t>
      </w:r>
      <w:r w:rsidRPr="00E067C2">
        <w:rPr>
          <w:b/>
          <w:i w:val="0"/>
          <w:sz w:val="22"/>
          <w:szCs w:val="22"/>
          <w:lang w:val="en-US"/>
        </w:rPr>
        <w:t xml:space="preserve">Firdaus </w:t>
      </w:r>
      <w:proofErr w:type="spellStart"/>
      <w:r w:rsidRPr="00E067C2">
        <w:rPr>
          <w:b/>
          <w:i w:val="0"/>
          <w:sz w:val="22"/>
          <w:szCs w:val="22"/>
          <w:lang w:val="en-US"/>
        </w:rPr>
        <w:t>Sianipar</w:t>
      </w:r>
      <w:proofErr w:type="spellEnd"/>
      <w:r w:rsidRPr="00E067C2">
        <w:rPr>
          <w:b/>
          <w:i w:val="0"/>
          <w:sz w:val="22"/>
          <w:szCs w:val="22"/>
          <w:lang w:val="en-US"/>
        </w:rPr>
        <w:t xml:space="preserve"> </w:t>
      </w:r>
      <w:r w:rsidR="003C5642" w:rsidRPr="00E067C2">
        <w:rPr>
          <w:b/>
          <w:i w:val="0"/>
          <w:sz w:val="22"/>
          <w:szCs w:val="22"/>
          <w:vertAlign w:val="superscript"/>
          <w:lang w:val="en-US"/>
        </w:rPr>
        <w:t>2</w:t>
      </w:r>
      <w:r>
        <w:rPr>
          <w:b/>
          <w:i w:val="0"/>
          <w:sz w:val="22"/>
          <w:szCs w:val="22"/>
          <w:lang w:val="en-US"/>
        </w:rPr>
        <w:t>,</w:t>
      </w:r>
      <w:r w:rsidR="003C5642">
        <w:rPr>
          <w:rFonts w:ascii="Cambria" w:hAnsi="Cambria"/>
          <w:i w:val="0"/>
          <w:sz w:val="28"/>
          <w:szCs w:val="28"/>
          <w:lang w:val="id-ID"/>
        </w:rPr>
        <w:t xml:space="preserve"> </w:t>
      </w:r>
      <w:r w:rsidRPr="00E067C2">
        <w:rPr>
          <w:b/>
          <w:i w:val="0"/>
          <w:sz w:val="22"/>
          <w:szCs w:val="22"/>
          <w:lang w:val="en-US"/>
        </w:rPr>
        <w:t>Liliana</w:t>
      </w:r>
      <w:r w:rsidRPr="00E067C2">
        <w:rPr>
          <w:b/>
          <w:i w:val="0"/>
          <w:sz w:val="22"/>
          <w:szCs w:val="22"/>
          <w:lang w:val="en-US"/>
        </w:rPr>
        <w:t xml:space="preserve"> </w:t>
      </w:r>
      <w:r>
        <w:rPr>
          <w:b/>
          <w:i w:val="0"/>
          <w:sz w:val="22"/>
          <w:szCs w:val="22"/>
          <w:vertAlign w:val="superscript"/>
          <w:lang w:val="en-US"/>
        </w:rPr>
        <w:t>3</w:t>
      </w:r>
    </w:p>
    <w:p w14:paraId="293C7DC6" w14:textId="4E2517D1" w:rsidR="00E039D5" w:rsidRPr="00E039D5" w:rsidRDefault="00E039D5" w:rsidP="003C5642">
      <w:pPr>
        <w:pStyle w:val="icsmaddresses"/>
        <w:pBdr>
          <w:bottom w:val="double" w:sz="6" w:space="1" w:color="auto"/>
        </w:pBdr>
        <w:spacing w:after="0"/>
        <w:rPr>
          <w:i w:val="0"/>
          <w:iCs/>
          <w:szCs w:val="16"/>
          <w:lang w:val="id-ID"/>
        </w:rPr>
      </w:pPr>
      <w:r w:rsidRPr="00E039D5">
        <w:rPr>
          <w:i w:val="0"/>
          <w:iCs/>
          <w:szCs w:val="16"/>
          <w:lang w:val="id-ID"/>
        </w:rPr>
        <w:t xml:space="preserve">Program Studi Manajemen, Fakultas Ekonomi dan Bisnis, Universitas </w:t>
      </w:r>
      <w:proofErr w:type="spellStart"/>
      <w:r w:rsidRPr="00E039D5">
        <w:rPr>
          <w:i w:val="0"/>
          <w:iCs/>
          <w:szCs w:val="16"/>
          <w:lang w:val="id-ID"/>
        </w:rPr>
        <w:t>Tridinanti</w:t>
      </w:r>
      <w:proofErr w:type="spellEnd"/>
      <w:r w:rsidRPr="00E039D5">
        <w:rPr>
          <w:i w:val="0"/>
          <w:iCs/>
          <w:szCs w:val="16"/>
          <w:lang w:val="id-ID"/>
        </w:rPr>
        <w:t>, Palembang, Sumatera Selatan</w:t>
      </w:r>
    </w:p>
    <w:p w14:paraId="773C40EF" w14:textId="3F32129B" w:rsidR="00E039D5" w:rsidRDefault="003C5642" w:rsidP="003C5642">
      <w:pPr>
        <w:pStyle w:val="icsmaddresses"/>
        <w:pBdr>
          <w:bottom w:val="double" w:sz="6" w:space="1" w:color="auto"/>
        </w:pBdr>
        <w:spacing w:after="0"/>
      </w:pPr>
      <w:r>
        <w:rPr>
          <w:rFonts w:ascii="Cambria" w:hAnsi="Cambria"/>
          <w:i w:val="0"/>
          <w:szCs w:val="16"/>
          <w:vertAlign w:val="superscript"/>
          <w:lang w:val="en-US"/>
        </w:rPr>
        <w:t>1</w:t>
      </w:r>
      <w:r w:rsidRPr="00285E61">
        <w:rPr>
          <w:rFonts w:ascii="Cambria" w:hAnsi="Cambria"/>
          <w:i w:val="0"/>
          <w:szCs w:val="16"/>
          <w:vertAlign w:val="superscript"/>
          <w:lang w:val="en-US"/>
        </w:rPr>
        <w:t>)</w:t>
      </w:r>
      <w:proofErr w:type="gramStart"/>
      <w:r>
        <w:rPr>
          <w:rFonts w:ascii="Cambria" w:hAnsi="Cambria"/>
          <w:i w:val="0"/>
          <w:szCs w:val="16"/>
          <w:lang w:val="en-US"/>
        </w:rPr>
        <w:t xml:space="preserve">Email </w:t>
      </w:r>
      <w:r>
        <w:rPr>
          <w:rFonts w:ascii="Cambria" w:hAnsi="Cambria"/>
          <w:i w:val="0"/>
          <w:szCs w:val="16"/>
          <w:lang w:val="id-ID"/>
        </w:rPr>
        <w:t>:</w:t>
      </w:r>
      <w:proofErr w:type="gramEnd"/>
      <w:r>
        <w:rPr>
          <w:rFonts w:ascii="Cambria" w:hAnsi="Cambria"/>
          <w:i w:val="0"/>
          <w:szCs w:val="16"/>
          <w:lang w:val="id-ID"/>
        </w:rPr>
        <w:t xml:space="preserve"> </w:t>
      </w:r>
      <w:hyperlink r:id="rId8" w:history="1">
        <w:r w:rsidRPr="003C5642">
          <w:rPr>
            <w:rStyle w:val="Hyperlink"/>
            <w:color w:val="auto"/>
            <w:u w:val="none"/>
          </w:rPr>
          <w:t>author@mail.com</w:t>
        </w:r>
      </w:hyperlink>
    </w:p>
    <w:p w14:paraId="6604E530" w14:textId="77777777" w:rsidR="00E039D5" w:rsidRDefault="00E039D5" w:rsidP="003C5642">
      <w:pPr>
        <w:pStyle w:val="icsmaddresses"/>
        <w:pBdr>
          <w:bottom w:val="double" w:sz="6" w:space="1" w:color="auto"/>
        </w:pBdr>
        <w:spacing w:after="0"/>
        <w:rPr>
          <w:rFonts w:ascii="Cambria" w:hAnsi="Cambria"/>
          <w:lang w:val="en-US"/>
        </w:rPr>
      </w:pPr>
    </w:p>
    <w:p w14:paraId="6BBACEE8" w14:textId="77777777" w:rsidR="003C5642" w:rsidRPr="00E039D5" w:rsidRDefault="003C5642" w:rsidP="003C5642">
      <w:pPr>
        <w:pStyle w:val="icsmaddresses"/>
        <w:spacing w:after="0"/>
        <w:rPr>
          <w:rFonts w:ascii="Cambria" w:hAnsi="Cambria"/>
          <w:lang w:val="id"/>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56"/>
        <w:gridCol w:w="260"/>
        <w:gridCol w:w="5764"/>
      </w:tblGrid>
      <w:tr w:rsidR="003C5642" w:rsidRPr="004E2A3E" w14:paraId="545BA10D" w14:textId="77777777" w:rsidTr="002E7DEA">
        <w:tc>
          <w:tcPr>
            <w:tcW w:w="2970" w:type="dxa"/>
            <w:tcBorders>
              <w:top w:val="nil"/>
            </w:tcBorders>
          </w:tcPr>
          <w:p w14:paraId="78A0892C"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41BB5698" w14:textId="77777777" w:rsidR="003C5642" w:rsidRPr="004E2A3E" w:rsidRDefault="003C5642" w:rsidP="002E7DEA">
            <w:pPr>
              <w:pStyle w:val="icsmaddresses"/>
              <w:spacing w:after="0"/>
              <w:rPr>
                <w:lang w:val="en-US"/>
              </w:rPr>
            </w:pPr>
          </w:p>
        </w:tc>
        <w:tc>
          <w:tcPr>
            <w:tcW w:w="6930" w:type="dxa"/>
            <w:tcBorders>
              <w:top w:val="nil"/>
            </w:tcBorders>
          </w:tcPr>
          <w:p w14:paraId="4AF5D791"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760A573F" w14:textId="77777777" w:rsidTr="002E7DEA">
        <w:trPr>
          <w:trHeight w:val="78"/>
        </w:trPr>
        <w:tc>
          <w:tcPr>
            <w:tcW w:w="2970" w:type="dxa"/>
            <w:tcBorders>
              <w:bottom w:val="nil"/>
            </w:tcBorders>
          </w:tcPr>
          <w:p w14:paraId="5A3E6595"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26CBFA9E"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7A5A520B" w14:textId="77777777" w:rsidR="003C5642" w:rsidRPr="004E2A3E" w:rsidRDefault="003C5642" w:rsidP="002E7DEA">
            <w:pPr>
              <w:pStyle w:val="icsmaddresses"/>
              <w:spacing w:after="0"/>
              <w:rPr>
                <w:rFonts w:ascii="Cambria" w:hAnsi="Cambria"/>
                <w:lang w:val="en-US"/>
              </w:rPr>
            </w:pPr>
          </w:p>
        </w:tc>
      </w:tr>
      <w:tr w:rsidR="003C5642" w:rsidRPr="004E2A3E" w14:paraId="7A65FFDB" w14:textId="77777777" w:rsidTr="002E7DEA">
        <w:tc>
          <w:tcPr>
            <w:tcW w:w="2970" w:type="dxa"/>
            <w:tcBorders>
              <w:top w:val="nil"/>
              <w:bottom w:val="single" w:sz="4" w:space="0" w:color="auto"/>
            </w:tcBorders>
          </w:tcPr>
          <w:p w14:paraId="05C1F16B"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7C574E24"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3C5DA4BA"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6F8551E7"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68A3FF0E"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767CAAE7"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27B5528F"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722D0E7D"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591C9BF"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04F57371"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575A5B5D"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06FEA28"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2076E589"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29E15DA7" w14:textId="77777777" w:rsidR="000332A4" w:rsidRPr="000332A4" w:rsidRDefault="000332A4" w:rsidP="000332A4">
            <w:pPr>
              <w:spacing w:after="0" w:line="240" w:lineRule="auto"/>
              <w:jc w:val="both"/>
              <w:rPr>
                <w:rFonts w:ascii="Times New Roman" w:hAnsi="Times New Roman"/>
                <w:i/>
                <w:sz w:val="18"/>
                <w:szCs w:val="18"/>
                <w:lang w:val="id-ID"/>
              </w:rPr>
            </w:pPr>
            <w:r w:rsidRPr="000332A4">
              <w:rPr>
                <w:rFonts w:ascii="Times New Roman" w:hAnsi="Times New Roman"/>
                <w:i/>
                <w:sz w:val="18"/>
                <w:szCs w:val="18"/>
                <w:lang w:val="id-ID"/>
              </w:rPr>
              <w:t xml:space="preserve">Penelitian ini dilakukan dengan tujuan untuk mengetahui, menganalisis, dan membuktikan secara simultan dan parsial pengaruh Kompensasi, Budaya Organisasi, Dan Komitmen Organisasi Terhadap Kinerja Pegawai Pada Dinas Pertanian </w:t>
            </w:r>
            <w:proofErr w:type="spellStart"/>
            <w:r w:rsidRPr="000332A4">
              <w:rPr>
                <w:rFonts w:ascii="Times New Roman" w:hAnsi="Times New Roman"/>
                <w:i/>
                <w:sz w:val="18"/>
                <w:szCs w:val="18"/>
                <w:lang w:val="id-ID"/>
              </w:rPr>
              <w:t>Tph</w:t>
            </w:r>
            <w:proofErr w:type="spellEnd"/>
            <w:r w:rsidRPr="000332A4">
              <w:rPr>
                <w:rFonts w:ascii="Times New Roman" w:hAnsi="Times New Roman"/>
                <w:i/>
                <w:sz w:val="18"/>
                <w:szCs w:val="18"/>
                <w:lang w:val="id-ID"/>
              </w:rPr>
              <w:t xml:space="preserve"> </w:t>
            </w:r>
            <w:proofErr w:type="spellStart"/>
            <w:r w:rsidRPr="000332A4">
              <w:rPr>
                <w:rFonts w:ascii="Times New Roman" w:hAnsi="Times New Roman"/>
                <w:i/>
                <w:sz w:val="18"/>
                <w:szCs w:val="18"/>
                <w:lang w:val="id-ID"/>
              </w:rPr>
              <w:t>Prov</w:t>
            </w:r>
            <w:proofErr w:type="spellEnd"/>
            <w:r w:rsidRPr="000332A4">
              <w:rPr>
                <w:rFonts w:ascii="Times New Roman" w:hAnsi="Times New Roman"/>
                <w:i/>
                <w:sz w:val="18"/>
                <w:szCs w:val="18"/>
                <w:lang w:val="id-ID"/>
              </w:rPr>
              <w:t xml:space="preserve">. Sumatera Selatan. Jenis penelitian ini adalah </w:t>
            </w:r>
            <w:proofErr w:type="spellStart"/>
            <w:r w:rsidRPr="000332A4">
              <w:rPr>
                <w:rFonts w:ascii="Times New Roman" w:hAnsi="Times New Roman"/>
                <w:i/>
                <w:sz w:val="18"/>
                <w:szCs w:val="18"/>
                <w:lang w:val="id-ID"/>
              </w:rPr>
              <w:t>kuantitati</w:t>
            </w:r>
            <w:proofErr w:type="spellEnd"/>
            <w:r w:rsidRPr="000332A4">
              <w:rPr>
                <w:rFonts w:ascii="Times New Roman" w:hAnsi="Times New Roman"/>
                <w:i/>
                <w:sz w:val="18"/>
                <w:szCs w:val="18"/>
                <w:lang w:val="id-ID"/>
              </w:rPr>
              <w:t xml:space="preserve">. Populasi dalam penelitian ini adalah Pegawai Pada Dinas Pertanian </w:t>
            </w:r>
            <w:proofErr w:type="spellStart"/>
            <w:r w:rsidRPr="000332A4">
              <w:rPr>
                <w:rFonts w:ascii="Times New Roman" w:hAnsi="Times New Roman"/>
                <w:i/>
                <w:sz w:val="18"/>
                <w:szCs w:val="18"/>
                <w:lang w:val="id-ID"/>
              </w:rPr>
              <w:t>Tph</w:t>
            </w:r>
            <w:proofErr w:type="spellEnd"/>
            <w:r w:rsidRPr="000332A4">
              <w:rPr>
                <w:rFonts w:ascii="Times New Roman" w:hAnsi="Times New Roman"/>
                <w:i/>
                <w:sz w:val="18"/>
                <w:szCs w:val="18"/>
                <w:lang w:val="id-ID"/>
              </w:rPr>
              <w:t xml:space="preserve"> </w:t>
            </w:r>
            <w:proofErr w:type="spellStart"/>
            <w:r w:rsidRPr="000332A4">
              <w:rPr>
                <w:rFonts w:ascii="Times New Roman" w:hAnsi="Times New Roman"/>
                <w:i/>
                <w:sz w:val="18"/>
                <w:szCs w:val="18"/>
                <w:lang w:val="id-ID"/>
              </w:rPr>
              <w:t>Prov</w:t>
            </w:r>
            <w:proofErr w:type="spellEnd"/>
            <w:r w:rsidRPr="000332A4">
              <w:rPr>
                <w:rFonts w:ascii="Times New Roman" w:hAnsi="Times New Roman"/>
                <w:i/>
                <w:sz w:val="18"/>
                <w:szCs w:val="18"/>
                <w:lang w:val="id-ID"/>
              </w:rPr>
              <w:t xml:space="preserve">. Sumatera Selatan . peneliti menggunakan Sistem </w:t>
            </w:r>
            <w:proofErr w:type="spellStart"/>
            <w:r w:rsidRPr="000332A4">
              <w:rPr>
                <w:rFonts w:ascii="Times New Roman" w:hAnsi="Times New Roman"/>
                <w:i/>
                <w:sz w:val="18"/>
                <w:szCs w:val="18"/>
                <w:lang w:val="id-ID"/>
              </w:rPr>
              <w:t>Random</w:t>
            </w:r>
            <w:proofErr w:type="spellEnd"/>
            <w:r w:rsidRPr="000332A4">
              <w:rPr>
                <w:rFonts w:ascii="Times New Roman" w:hAnsi="Times New Roman"/>
                <w:i/>
                <w:sz w:val="18"/>
                <w:szCs w:val="18"/>
                <w:lang w:val="id-ID"/>
              </w:rPr>
              <w:t xml:space="preserve"> Sampling atau secara acak yang didistribusikan kepada 94 responden. Teknik pengumpulan data dalam penelitian adalah kuesioner, sedangkan metode pembahasan ini menggunakan Analisis Regresi Linear Berganda dengan bantuan SPSS.</w:t>
            </w:r>
          </w:p>
          <w:p w14:paraId="0C508CEB" w14:textId="45D2A490" w:rsidR="003C5642" w:rsidRPr="0007590C" w:rsidRDefault="000332A4" w:rsidP="000332A4">
            <w:pPr>
              <w:spacing w:after="0" w:line="240" w:lineRule="auto"/>
              <w:jc w:val="both"/>
              <w:rPr>
                <w:rFonts w:ascii="Times New Roman" w:hAnsi="Times New Roman"/>
                <w:i/>
                <w:sz w:val="18"/>
                <w:szCs w:val="18"/>
                <w:lang w:val="id-ID"/>
              </w:rPr>
            </w:pPr>
            <w:r w:rsidRPr="000332A4">
              <w:rPr>
                <w:rFonts w:ascii="Times New Roman" w:hAnsi="Times New Roman"/>
                <w:i/>
                <w:sz w:val="18"/>
                <w:szCs w:val="18"/>
                <w:lang w:val="id-ID"/>
              </w:rPr>
              <w:t xml:space="preserve">Hasil penelitian ini </w:t>
            </w:r>
            <w:proofErr w:type="spellStart"/>
            <w:r w:rsidRPr="000332A4">
              <w:rPr>
                <w:rFonts w:ascii="Times New Roman" w:hAnsi="Times New Roman"/>
                <w:i/>
                <w:sz w:val="18"/>
                <w:szCs w:val="18"/>
                <w:lang w:val="id-ID"/>
              </w:rPr>
              <w:t>menunjukan</w:t>
            </w:r>
            <w:proofErr w:type="spellEnd"/>
            <w:r w:rsidRPr="000332A4">
              <w:rPr>
                <w:rFonts w:ascii="Times New Roman" w:hAnsi="Times New Roman"/>
                <w:i/>
                <w:sz w:val="18"/>
                <w:szCs w:val="18"/>
                <w:lang w:val="id-ID"/>
              </w:rPr>
              <w:t xml:space="preserve"> bahwa Pengaruh Kompensasi, Budaya Organisasi, Dan Komitmen Organisasi berpengaruh secara simultan terhadap keputusan pembelian yang </w:t>
            </w:r>
            <w:proofErr w:type="spellStart"/>
            <w:r w:rsidRPr="000332A4">
              <w:rPr>
                <w:rFonts w:ascii="Times New Roman" w:hAnsi="Times New Roman"/>
                <w:i/>
                <w:sz w:val="18"/>
                <w:szCs w:val="18"/>
                <w:lang w:val="id-ID"/>
              </w:rPr>
              <w:t>dimana</w:t>
            </w:r>
            <w:proofErr w:type="spellEnd"/>
            <w:r w:rsidRPr="000332A4">
              <w:rPr>
                <w:rFonts w:ascii="Times New Roman" w:hAnsi="Times New Roman"/>
                <w:i/>
                <w:sz w:val="18"/>
                <w:szCs w:val="18"/>
                <w:lang w:val="id-ID"/>
              </w:rPr>
              <w:t xml:space="preserve"> F hitung 48.401 dan F signifikan sebesar &lt; level </w:t>
            </w:r>
            <w:proofErr w:type="spellStart"/>
            <w:r w:rsidRPr="000332A4">
              <w:rPr>
                <w:rFonts w:ascii="Times New Roman" w:hAnsi="Times New Roman"/>
                <w:i/>
                <w:sz w:val="18"/>
                <w:szCs w:val="18"/>
                <w:lang w:val="id-ID"/>
              </w:rPr>
              <w:t>of</w:t>
            </w:r>
            <w:proofErr w:type="spellEnd"/>
            <w:r w:rsidRPr="000332A4">
              <w:rPr>
                <w:rFonts w:ascii="Times New Roman" w:hAnsi="Times New Roman"/>
                <w:i/>
                <w:sz w:val="18"/>
                <w:szCs w:val="18"/>
                <w:lang w:val="id-ID"/>
              </w:rPr>
              <w:t xml:space="preserve"> </w:t>
            </w:r>
            <w:proofErr w:type="spellStart"/>
            <w:r w:rsidRPr="000332A4">
              <w:rPr>
                <w:rFonts w:ascii="Times New Roman" w:hAnsi="Times New Roman"/>
                <w:i/>
                <w:sz w:val="18"/>
                <w:szCs w:val="18"/>
                <w:lang w:val="id-ID"/>
              </w:rPr>
              <w:t>significant</w:t>
            </w:r>
            <w:proofErr w:type="spellEnd"/>
            <w:r w:rsidRPr="000332A4">
              <w:rPr>
                <w:rFonts w:ascii="Times New Roman" w:hAnsi="Times New Roman"/>
                <w:i/>
                <w:sz w:val="18"/>
                <w:szCs w:val="18"/>
                <w:lang w:val="id-ID"/>
              </w:rPr>
              <w:t xml:space="preserve"> α 0,05 sehingga H0 ditolak dan Ha diterima. Berdasarkan hasil pengujian secara parsial antara Kompensasi terhadap Kinerja Pegawai </w:t>
            </w:r>
            <w:proofErr w:type="spellStart"/>
            <w:r w:rsidRPr="000332A4">
              <w:rPr>
                <w:rFonts w:ascii="Times New Roman" w:hAnsi="Times New Roman"/>
                <w:i/>
                <w:sz w:val="18"/>
                <w:szCs w:val="18"/>
                <w:lang w:val="id-ID"/>
              </w:rPr>
              <w:t>dimana</w:t>
            </w:r>
            <w:proofErr w:type="spellEnd"/>
            <w:r w:rsidRPr="000332A4">
              <w:rPr>
                <w:rFonts w:ascii="Times New Roman" w:hAnsi="Times New Roman"/>
                <w:i/>
                <w:sz w:val="18"/>
                <w:szCs w:val="18"/>
                <w:lang w:val="id-ID"/>
              </w:rPr>
              <w:t xml:space="preserve"> t hitung 4.642 dan t signifikan sebesar &lt; level </w:t>
            </w:r>
            <w:proofErr w:type="spellStart"/>
            <w:r w:rsidRPr="000332A4">
              <w:rPr>
                <w:rFonts w:ascii="Times New Roman" w:hAnsi="Times New Roman"/>
                <w:i/>
                <w:sz w:val="18"/>
                <w:szCs w:val="18"/>
                <w:lang w:val="id-ID"/>
              </w:rPr>
              <w:t>of</w:t>
            </w:r>
            <w:proofErr w:type="spellEnd"/>
            <w:r w:rsidRPr="000332A4">
              <w:rPr>
                <w:rFonts w:ascii="Times New Roman" w:hAnsi="Times New Roman"/>
                <w:i/>
                <w:sz w:val="18"/>
                <w:szCs w:val="18"/>
                <w:lang w:val="id-ID"/>
              </w:rPr>
              <w:t xml:space="preserve"> </w:t>
            </w:r>
            <w:proofErr w:type="spellStart"/>
            <w:r w:rsidRPr="000332A4">
              <w:rPr>
                <w:rFonts w:ascii="Times New Roman" w:hAnsi="Times New Roman"/>
                <w:i/>
                <w:sz w:val="18"/>
                <w:szCs w:val="18"/>
                <w:lang w:val="id-ID"/>
              </w:rPr>
              <w:t>significant</w:t>
            </w:r>
            <w:proofErr w:type="spellEnd"/>
            <w:r w:rsidRPr="000332A4">
              <w:rPr>
                <w:rFonts w:ascii="Times New Roman" w:hAnsi="Times New Roman"/>
                <w:i/>
                <w:sz w:val="18"/>
                <w:szCs w:val="18"/>
                <w:lang w:val="id-ID"/>
              </w:rPr>
              <w:t xml:space="preserve"> α 0,05 sehingga H0 ditolak dan Ha diterima. Berdasarkan hasil pengujian secara parsial antara Budaya Organisasi terhadap Kinerja Pegawai </w:t>
            </w:r>
            <w:proofErr w:type="spellStart"/>
            <w:r w:rsidRPr="000332A4">
              <w:rPr>
                <w:rFonts w:ascii="Times New Roman" w:hAnsi="Times New Roman"/>
                <w:i/>
                <w:sz w:val="18"/>
                <w:szCs w:val="18"/>
                <w:lang w:val="id-ID"/>
              </w:rPr>
              <w:t>dimana</w:t>
            </w:r>
            <w:proofErr w:type="spellEnd"/>
            <w:r w:rsidRPr="000332A4">
              <w:rPr>
                <w:rFonts w:ascii="Times New Roman" w:hAnsi="Times New Roman"/>
                <w:i/>
                <w:sz w:val="18"/>
                <w:szCs w:val="18"/>
                <w:lang w:val="id-ID"/>
              </w:rPr>
              <w:t xml:space="preserve"> t hitung 0.920 dan t signifikan sebesar &lt; level </w:t>
            </w:r>
            <w:proofErr w:type="spellStart"/>
            <w:r w:rsidRPr="000332A4">
              <w:rPr>
                <w:rFonts w:ascii="Times New Roman" w:hAnsi="Times New Roman"/>
                <w:i/>
                <w:sz w:val="18"/>
                <w:szCs w:val="18"/>
                <w:lang w:val="id-ID"/>
              </w:rPr>
              <w:t>of</w:t>
            </w:r>
            <w:proofErr w:type="spellEnd"/>
            <w:r w:rsidRPr="000332A4">
              <w:rPr>
                <w:rFonts w:ascii="Times New Roman" w:hAnsi="Times New Roman"/>
                <w:i/>
                <w:sz w:val="18"/>
                <w:szCs w:val="18"/>
                <w:lang w:val="id-ID"/>
              </w:rPr>
              <w:t xml:space="preserve"> </w:t>
            </w:r>
            <w:proofErr w:type="spellStart"/>
            <w:r w:rsidRPr="000332A4">
              <w:rPr>
                <w:rFonts w:ascii="Times New Roman" w:hAnsi="Times New Roman"/>
                <w:i/>
                <w:sz w:val="18"/>
                <w:szCs w:val="18"/>
                <w:lang w:val="id-ID"/>
              </w:rPr>
              <w:t>significant</w:t>
            </w:r>
            <w:proofErr w:type="spellEnd"/>
            <w:r w:rsidRPr="000332A4">
              <w:rPr>
                <w:rFonts w:ascii="Times New Roman" w:hAnsi="Times New Roman"/>
                <w:i/>
                <w:sz w:val="18"/>
                <w:szCs w:val="18"/>
                <w:lang w:val="id-ID"/>
              </w:rPr>
              <w:t xml:space="preserve"> α 0,05 sehingga H0 ditolak dan Ha diterima. Berdasarkan hasil pengujian secara parsial antara Komitmen Organisasi terhadap Kinerja Pegawai </w:t>
            </w:r>
            <w:proofErr w:type="spellStart"/>
            <w:r w:rsidRPr="000332A4">
              <w:rPr>
                <w:rFonts w:ascii="Times New Roman" w:hAnsi="Times New Roman"/>
                <w:i/>
                <w:sz w:val="18"/>
                <w:szCs w:val="18"/>
                <w:lang w:val="id-ID"/>
              </w:rPr>
              <w:t>dimana</w:t>
            </w:r>
            <w:proofErr w:type="spellEnd"/>
            <w:r w:rsidRPr="000332A4">
              <w:rPr>
                <w:rFonts w:ascii="Times New Roman" w:hAnsi="Times New Roman"/>
                <w:i/>
                <w:sz w:val="18"/>
                <w:szCs w:val="18"/>
                <w:lang w:val="id-ID"/>
              </w:rPr>
              <w:t xml:space="preserve"> t hitung 3.488 t signifikan sebesar &lt; level </w:t>
            </w:r>
            <w:proofErr w:type="spellStart"/>
            <w:r w:rsidRPr="000332A4">
              <w:rPr>
                <w:rFonts w:ascii="Times New Roman" w:hAnsi="Times New Roman"/>
                <w:i/>
                <w:sz w:val="18"/>
                <w:szCs w:val="18"/>
                <w:lang w:val="id-ID"/>
              </w:rPr>
              <w:t>of</w:t>
            </w:r>
            <w:proofErr w:type="spellEnd"/>
            <w:r w:rsidRPr="000332A4">
              <w:rPr>
                <w:rFonts w:ascii="Times New Roman" w:hAnsi="Times New Roman"/>
                <w:i/>
                <w:sz w:val="18"/>
                <w:szCs w:val="18"/>
                <w:lang w:val="id-ID"/>
              </w:rPr>
              <w:t xml:space="preserve"> </w:t>
            </w:r>
            <w:proofErr w:type="spellStart"/>
            <w:r w:rsidRPr="000332A4">
              <w:rPr>
                <w:rFonts w:ascii="Times New Roman" w:hAnsi="Times New Roman"/>
                <w:i/>
                <w:sz w:val="18"/>
                <w:szCs w:val="18"/>
                <w:lang w:val="id-ID"/>
              </w:rPr>
              <w:t>significant</w:t>
            </w:r>
            <w:proofErr w:type="spellEnd"/>
            <w:r w:rsidRPr="000332A4">
              <w:rPr>
                <w:rFonts w:ascii="Times New Roman" w:hAnsi="Times New Roman"/>
                <w:i/>
                <w:sz w:val="18"/>
                <w:szCs w:val="18"/>
                <w:lang w:val="id-ID"/>
              </w:rPr>
              <w:t xml:space="preserve"> α 0,05 sehingga H0 ditolak dan Ha diterima</w:t>
            </w:r>
            <w:r w:rsidR="003C5642" w:rsidRPr="0007590C">
              <w:rPr>
                <w:rFonts w:ascii="Times New Roman" w:hAnsi="Times New Roman"/>
                <w:i/>
                <w:sz w:val="18"/>
                <w:szCs w:val="18"/>
                <w:lang w:val="id-ID"/>
              </w:rPr>
              <w:t>.</w:t>
            </w:r>
          </w:p>
          <w:p w14:paraId="060D481B" w14:textId="77777777" w:rsidR="008E046E" w:rsidRDefault="008E046E" w:rsidP="002E7DEA">
            <w:pPr>
              <w:pStyle w:val="icsmaddresses"/>
              <w:spacing w:after="0"/>
              <w:jc w:val="left"/>
              <w:rPr>
                <w:rFonts w:ascii="Cambria" w:hAnsi="Cambria"/>
                <w:b/>
                <w:i w:val="0"/>
                <w:lang w:val="id-ID"/>
              </w:rPr>
            </w:pPr>
          </w:p>
          <w:p w14:paraId="2ED165AB" w14:textId="2AFD8BF5" w:rsidR="003C5642" w:rsidRPr="00B70178" w:rsidRDefault="003C5642" w:rsidP="002E7DEA">
            <w:pPr>
              <w:pStyle w:val="icsmaddresses"/>
              <w:spacing w:after="0"/>
              <w:jc w:val="left"/>
              <w:rPr>
                <w:rFonts w:ascii="Cambria" w:hAnsi="Cambria"/>
                <w:lang w:val="fi-FI"/>
              </w:rPr>
            </w:pPr>
            <w:r w:rsidRPr="004E2A3E">
              <w:rPr>
                <w:rFonts w:ascii="Cambria" w:hAnsi="Cambria"/>
                <w:b/>
                <w:i w:val="0"/>
                <w:lang w:val="id-ID"/>
              </w:rPr>
              <w:t>Kata</w:t>
            </w:r>
            <w:r w:rsidRPr="00B70178">
              <w:rPr>
                <w:rFonts w:ascii="Cambria" w:hAnsi="Cambria"/>
                <w:b/>
                <w:i w:val="0"/>
                <w:lang w:val="fi-FI"/>
              </w:rPr>
              <w:t>kunci</w:t>
            </w:r>
            <w:r w:rsidR="00367F61">
              <w:rPr>
                <w:rFonts w:ascii="Cambria" w:hAnsi="Cambria"/>
                <w:b/>
                <w:i w:val="0"/>
                <w:lang w:val="fi-FI"/>
              </w:rPr>
              <w:t xml:space="preserve"> :</w:t>
            </w:r>
            <w:r w:rsidR="00367F61" w:rsidRPr="00367F61">
              <w:rPr>
                <w:lang w:val="fi-FI"/>
              </w:rPr>
              <w:t xml:space="preserve"> </w:t>
            </w:r>
            <w:r w:rsidR="00367F61" w:rsidRPr="00367F61">
              <w:rPr>
                <w:rFonts w:ascii="Cambria" w:hAnsi="Cambria"/>
                <w:bCs/>
                <w:i w:val="0"/>
                <w:lang w:val="fi-FI"/>
              </w:rPr>
              <w:t>Kompensasi, Budaya Organisasi, Dan Komitmen Organisasi Terhadap Kinerja Pegawai</w:t>
            </w:r>
          </w:p>
          <w:p w14:paraId="3236293D" w14:textId="7ADE3E8E" w:rsidR="003C5642" w:rsidRPr="00B70178" w:rsidRDefault="003C5642" w:rsidP="002E7DEA">
            <w:pPr>
              <w:spacing w:after="0" w:line="240" w:lineRule="auto"/>
              <w:jc w:val="both"/>
              <w:rPr>
                <w:rFonts w:ascii="Cambria" w:hAnsi="Cambria"/>
                <w:lang w:val="fi-FI"/>
              </w:rPr>
            </w:pPr>
          </w:p>
          <w:p w14:paraId="62D8D403" w14:textId="77777777" w:rsidR="003C5642" w:rsidRPr="00B70178" w:rsidRDefault="003C5642" w:rsidP="002E7DEA">
            <w:pPr>
              <w:spacing w:after="0" w:line="240" w:lineRule="auto"/>
              <w:jc w:val="both"/>
              <w:rPr>
                <w:rFonts w:ascii="Times New Roman" w:hAnsi="Times New Roman"/>
                <w:i/>
                <w:sz w:val="24"/>
                <w:szCs w:val="24"/>
                <w:lang w:val="fi-FI"/>
              </w:rPr>
            </w:pPr>
            <w:r w:rsidRPr="00B70178">
              <w:rPr>
                <w:rFonts w:ascii="Times New Roman" w:hAnsi="Times New Roman"/>
                <w:i/>
                <w:sz w:val="24"/>
                <w:szCs w:val="24"/>
                <w:lang w:val="fi-FI"/>
              </w:rPr>
              <w:t>ABSTRACT</w:t>
            </w:r>
          </w:p>
          <w:p w14:paraId="07B0ABB0" w14:textId="77777777" w:rsidR="00367F61" w:rsidRDefault="00367F61" w:rsidP="002E7DEA">
            <w:pPr>
              <w:spacing w:after="0" w:line="240" w:lineRule="auto"/>
              <w:jc w:val="both"/>
              <w:rPr>
                <w:rFonts w:ascii="Cambria" w:hAnsi="Cambria"/>
                <w:lang w:val="fi-FI"/>
              </w:rPr>
            </w:pPr>
          </w:p>
          <w:p w14:paraId="5EEDA090" w14:textId="77777777" w:rsidR="000332A4" w:rsidRPr="000332A4" w:rsidRDefault="000332A4" w:rsidP="000332A4">
            <w:pPr>
              <w:spacing w:after="0" w:line="240" w:lineRule="auto"/>
              <w:jc w:val="both"/>
              <w:rPr>
                <w:rFonts w:ascii="Times New Roman" w:hAnsi="Times New Roman"/>
                <w:i/>
                <w:sz w:val="18"/>
                <w:szCs w:val="18"/>
              </w:rPr>
            </w:pPr>
            <w:r w:rsidRPr="000332A4">
              <w:rPr>
                <w:rFonts w:ascii="Times New Roman" w:hAnsi="Times New Roman"/>
                <w:i/>
                <w:sz w:val="18"/>
                <w:szCs w:val="18"/>
              </w:rPr>
              <w:t>This study was conducted with the aim of knowing, analyzing, and proving simultaneously and partially the effect of Compensation, Organizational Culture, and Organizational Commitment on Employee Performance at the Agricultural Service of Tph, South Sumatra Province. This type of research is quantitative. The population in this study were Employees at the Agricultural Service of Tph, South Sumatra Province. The researcher used a Random Sampling System or randomly distributed to 94 respondents. The data collection technique in the study was a questionnaire, while the discussion method used Multiple Linear Regression Analysis with the help of SPSS.</w:t>
            </w:r>
          </w:p>
          <w:p w14:paraId="47B30DBE" w14:textId="5D359E30" w:rsidR="003C5642" w:rsidRPr="00AB5E7D" w:rsidRDefault="000332A4" w:rsidP="000332A4">
            <w:pPr>
              <w:spacing w:after="0" w:line="240" w:lineRule="auto"/>
              <w:jc w:val="both"/>
              <w:rPr>
                <w:rFonts w:ascii="Times New Roman" w:hAnsi="Times New Roman"/>
                <w:i/>
                <w:sz w:val="18"/>
                <w:szCs w:val="18"/>
              </w:rPr>
            </w:pPr>
            <w:r w:rsidRPr="000332A4">
              <w:rPr>
                <w:rFonts w:ascii="Times New Roman" w:hAnsi="Times New Roman"/>
                <w:i/>
                <w:sz w:val="18"/>
                <w:szCs w:val="18"/>
              </w:rPr>
              <w:t xml:space="preserve"> </w:t>
            </w:r>
            <w:r w:rsidRPr="000332A4">
              <w:rPr>
                <w:rFonts w:ascii="Times New Roman" w:hAnsi="Times New Roman"/>
                <w:i/>
                <w:sz w:val="18"/>
                <w:szCs w:val="18"/>
              </w:rPr>
              <w:tab/>
              <w:t>The results of this study indicate that the Influence of Compensation, Organizational Culture, and Organizational Commitment have a simultaneous effect on purchasing decisions where F count is 48.401 and F is significant at &lt;level of significant α 0.05 so that H0 is rejected and Ha is accepted. Based on the results of partial testing between Compensation and Employee Performance where t count is 4.642 and t is significant at &lt;level of significant α 0.05 so that H0 is rejected and Ha is accepted. Based on the results of partial testing between Organizational Culture and Employee Performance where t count is 0.920 and t is significant at &lt;level of significant α 0.05 so that H0 is rejected and Ha is accepted. Based on the results of partial testing between Organizational Commitment and Employee Performance where t count is 3.488 t is significant at &lt;level of significant α 0.05 so that H0 is rejected and Ha is accepted</w:t>
            </w:r>
            <w:r w:rsidR="003C5642" w:rsidRPr="00AB5E7D">
              <w:rPr>
                <w:rFonts w:ascii="Times New Roman" w:hAnsi="Times New Roman"/>
                <w:i/>
                <w:sz w:val="18"/>
                <w:szCs w:val="18"/>
              </w:rPr>
              <w:t>.</w:t>
            </w:r>
          </w:p>
          <w:p w14:paraId="6DFD5155" w14:textId="77777777" w:rsidR="00367F61" w:rsidRDefault="00367F61" w:rsidP="002E7DEA">
            <w:pPr>
              <w:pStyle w:val="icsmaddresses"/>
              <w:spacing w:after="0"/>
              <w:jc w:val="left"/>
              <w:rPr>
                <w:rFonts w:ascii="Cambria" w:hAnsi="Cambria"/>
                <w:b/>
                <w:i w:val="0"/>
                <w:lang w:val="en-US"/>
              </w:rPr>
            </w:pPr>
          </w:p>
          <w:p w14:paraId="49125FE6" w14:textId="3B269827" w:rsidR="003C5642" w:rsidRPr="004E2A3E" w:rsidRDefault="003C5642" w:rsidP="002E7DEA">
            <w:pPr>
              <w:pStyle w:val="icsmaddresses"/>
              <w:spacing w:after="0"/>
              <w:jc w:val="left"/>
              <w:rPr>
                <w:rFonts w:ascii="Cambria" w:hAnsi="Cambria"/>
                <w:lang w:val="en-US"/>
              </w:rPr>
            </w:pPr>
            <w:r w:rsidRPr="004E2A3E">
              <w:rPr>
                <w:rFonts w:ascii="Cambria" w:hAnsi="Cambria"/>
                <w:b/>
                <w:i w:val="0"/>
                <w:lang w:val="en-US"/>
              </w:rPr>
              <w:t xml:space="preserve">Keywords: </w:t>
            </w:r>
            <w:r w:rsidR="004C0CA9" w:rsidRPr="00367F61">
              <w:rPr>
                <w:rFonts w:ascii="Cambria" w:hAnsi="Cambria"/>
                <w:lang w:val="en-US"/>
              </w:rPr>
              <w:t xml:space="preserve">Compensation, Organizational Culture, And Organizational Commitment </w:t>
            </w:r>
            <w:proofErr w:type="gramStart"/>
            <w:r w:rsidR="004C0CA9" w:rsidRPr="00367F61">
              <w:rPr>
                <w:rFonts w:ascii="Cambria" w:hAnsi="Cambria"/>
                <w:lang w:val="en-US"/>
              </w:rPr>
              <w:t>On</w:t>
            </w:r>
            <w:proofErr w:type="gramEnd"/>
            <w:r w:rsidR="004C0CA9" w:rsidRPr="00367F61">
              <w:rPr>
                <w:rFonts w:ascii="Cambria" w:hAnsi="Cambria"/>
                <w:lang w:val="en-US"/>
              </w:rPr>
              <w:t xml:space="preserve"> Employee Performance</w:t>
            </w:r>
          </w:p>
          <w:p w14:paraId="523B145A" w14:textId="77777777" w:rsidR="00AF538F" w:rsidRPr="004E2A3E" w:rsidRDefault="00AF538F" w:rsidP="002E7DEA">
            <w:pPr>
              <w:spacing w:after="0" w:line="240" w:lineRule="auto"/>
              <w:jc w:val="both"/>
              <w:rPr>
                <w:rFonts w:ascii="Cambria" w:hAnsi="Cambria"/>
              </w:rPr>
            </w:pPr>
          </w:p>
          <w:p w14:paraId="3F88B3C9" w14:textId="77777777" w:rsidR="003C5642" w:rsidRPr="004E2A3E" w:rsidRDefault="003C5642" w:rsidP="002E7DEA">
            <w:pPr>
              <w:pStyle w:val="icsmaddresses"/>
              <w:spacing w:after="0"/>
              <w:jc w:val="left"/>
              <w:rPr>
                <w:rFonts w:ascii="Cambria" w:hAnsi="Cambria"/>
                <w:lang w:val="en-US"/>
              </w:rPr>
            </w:pPr>
          </w:p>
        </w:tc>
      </w:tr>
    </w:tbl>
    <w:p w14:paraId="6619D85F" w14:textId="77777777" w:rsidR="00E067C2" w:rsidRDefault="00E067C2" w:rsidP="003C5642">
      <w:pPr>
        <w:spacing w:after="0" w:line="240" w:lineRule="auto"/>
        <w:sectPr w:rsidR="00E067C2" w:rsidSect="00BE61F2">
          <w:headerReference w:type="default" r:id="rId9"/>
          <w:footerReference w:type="default" r:id="rId10"/>
          <w:type w:val="continuous"/>
          <w:pgSz w:w="11907" w:h="16840" w:code="9"/>
          <w:pgMar w:top="1418" w:right="1418" w:bottom="1418" w:left="1701" w:header="851" w:footer="737" w:gutter="0"/>
          <w:cols w:space="708"/>
          <w:docGrid w:linePitch="360"/>
        </w:sectPr>
      </w:pPr>
    </w:p>
    <w:p w14:paraId="36156C98" w14:textId="77777777" w:rsidR="003C5642" w:rsidRDefault="003C5642" w:rsidP="003C5642">
      <w:pPr>
        <w:spacing w:after="0" w:line="240" w:lineRule="auto"/>
      </w:pPr>
    </w:p>
    <w:p w14:paraId="1C68DAA4" w14:textId="77777777" w:rsidR="0052659B" w:rsidRPr="00044CE4" w:rsidRDefault="0052659B" w:rsidP="007C0FBD">
      <w:pPr>
        <w:pStyle w:val="icsmheading1"/>
        <w:numPr>
          <w:ilvl w:val="0"/>
          <w:numId w:val="20"/>
        </w:numPr>
        <w:spacing w:before="0" w:after="0"/>
        <w:ind w:left="284"/>
        <w:outlineLvl w:val="0"/>
        <w:rPr>
          <w:sz w:val="22"/>
          <w:szCs w:val="22"/>
          <w:lang w:val="id-ID"/>
        </w:rPr>
      </w:pPr>
      <w:r w:rsidRPr="00044CE4">
        <w:rPr>
          <w:sz w:val="22"/>
          <w:szCs w:val="22"/>
          <w:lang w:val="en-US"/>
        </w:rPr>
        <w:t>PENDAHULUAN</w:t>
      </w:r>
    </w:p>
    <w:p w14:paraId="69FFD045" w14:textId="6C9D565F" w:rsidR="000332A4" w:rsidRPr="000332A4" w:rsidRDefault="000332A4" w:rsidP="00FB3AE5">
      <w:pPr>
        <w:pStyle w:val="icsmheading1"/>
        <w:spacing w:before="0" w:after="0"/>
        <w:ind w:firstLine="270"/>
        <w:jc w:val="both"/>
        <w:rPr>
          <w:b w:val="0"/>
          <w:sz w:val="22"/>
          <w:szCs w:val="22"/>
          <w:lang w:val="id-ID"/>
        </w:rPr>
      </w:pPr>
      <w:r w:rsidRPr="000332A4">
        <w:rPr>
          <w:b w:val="0"/>
          <w:sz w:val="22"/>
          <w:szCs w:val="22"/>
          <w:lang w:val="id-ID"/>
        </w:rPr>
        <w:t xml:space="preserve">Dalam suatu organisasi, sumber daya manusia menjadi motor penggerak utama yang memungkinkan birokrasi berjalan sesuai tujuan. Konsep birokrasi yang diperkenalkan oleh Max Weber bertujuan agar pegawai dalam organisasi, khususnya organisasi publik, mampu menjalankan tugas secara efektif dan efisien untuk mencapai keberhasilan bersama. Keberhasilan ini tidak hanya berfokus pada terciptanya pemerintahan yang bersih, tetapi juga pada pemberian layanan yang optimal dan berkualitas kepada masyarakat. Kinerja pegawai menjadi </w:t>
      </w:r>
      <w:r>
        <w:rPr>
          <w:b w:val="0"/>
          <w:sz w:val="22"/>
          <w:szCs w:val="22"/>
          <w:lang w:val="id-ID"/>
        </w:rPr>
        <w:t xml:space="preserve">indikator </w:t>
      </w:r>
      <w:r w:rsidRPr="000332A4">
        <w:rPr>
          <w:b w:val="0"/>
          <w:sz w:val="22"/>
          <w:szCs w:val="22"/>
          <w:lang w:val="id-ID"/>
        </w:rPr>
        <w:t xml:space="preserve">penting untuk menjaga keberhasilan ini, karena mengukur sejauh mana individu maupun kelompok bekerja sesuai target yang telah ditetapkan. Faktor-faktor seperti motivasi, keterampilan, pengalaman, lingkungan kerja, dan kepemimpinan sangat memengaruhi kinerja tersebut. Ketika setiap elemen ini terpenuhi, pegawai cenderung lebih produktif, responsif, dan mampu berkontribusi positif terhadap keberhasilan organisasi. </w:t>
      </w:r>
    </w:p>
    <w:p w14:paraId="15E5D464" w14:textId="77777777" w:rsidR="000332A4" w:rsidRPr="000332A4" w:rsidRDefault="000332A4" w:rsidP="00FB3AE5">
      <w:pPr>
        <w:pStyle w:val="icsmheading1"/>
        <w:spacing w:before="0" w:after="0"/>
        <w:ind w:firstLine="270"/>
        <w:jc w:val="both"/>
        <w:rPr>
          <w:b w:val="0"/>
          <w:sz w:val="22"/>
          <w:szCs w:val="22"/>
          <w:lang w:val="id-ID"/>
        </w:rPr>
      </w:pPr>
      <w:r w:rsidRPr="000332A4">
        <w:rPr>
          <w:b w:val="0"/>
          <w:sz w:val="22"/>
          <w:szCs w:val="22"/>
          <w:lang w:val="id-ID"/>
        </w:rPr>
        <w:t>Menurut Siagian (2012), kinerja karyawan dipengaruhi oleh beberapa faktor yaitu kompensasi, pelatihan karyawan, lingkungan kerja, budaya kerja, kepemimpinan, motivasi, disiplin, dan kepuasan kerja. Selain itu terdapat variabel yang mempengaruhi kinerja pegawai yakni, kompensasi yang diberikan, budaya organisasi pada organisasi, komitmen organisasi, lingkungan kerja dan disiplin kerja juga memiliki korelasi terhadap kinerja pegawai.</w:t>
      </w:r>
    </w:p>
    <w:p w14:paraId="2D11B454" w14:textId="77777777" w:rsidR="000332A4" w:rsidRPr="000332A4" w:rsidRDefault="000332A4" w:rsidP="00FB3AE5">
      <w:pPr>
        <w:pStyle w:val="icsmheading1"/>
        <w:spacing w:before="0" w:after="0"/>
        <w:ind w:firstLine="270"/>
        <w:jc w:val="both"/>
        <w:rPr>
          <w:b w:val="0"/>
          <w:sz w:val="22"/>
          <w:szCs w:val="22"/>
          <w:lang w:val="id-ID"/>
        </w:rPr>
      </w:pPr>
      <w:r w:rsidRPr="000332A4">
        <w:rPr>
          <w:b w:val="0"/>
          <w:sz w:val="22"/>
          <w:szCs w:val="22"/>
          <w:lang w:val="id-ID"/>
        </w:rPr>
        <w:t xml:space="preserve">Variabel kompensasi adalah faktor yang dapat mempengaruhi kinerja seorang dalam bekerja khususnya seorang pegawai. Pemberian kompensasi yang sesuai dengan kinerja mereka adalah hal yang dapat mempengaruhi tingkat kualitas kinerja karena dengan kompensasi dapat meningkatkan motivasi bagi para pegawai agar lebih rajin lagi dalam bekerja. </w:t>
      </w:r>
    </w:p>
    <w:p w14:paraId="1B3FD69B" w14:textId="77777777" w:rsidR="000332A4" w:rsidRPr="000332A4" w:rsidRDefault="000332A4" w:rsidP="00FB3AE5">
      <w:pPr>
        <w:pStyle w:val="icsmheading1"/>
        <w:spacing w:before="0" w:after="0"/>
        <w:ind w:firstLine="270"/>
        <w:jc w:val="both"/>
        <w:rPr>
          <w:b w:val="0"/>
          <w:sz w:val="22"/>
          <w:szCs w:val="22"/>
          <w:lang w:val="id-ID"/>
        </w:rPr>
      </w:pPr>
      <w:r w:rsidRPr="000332A4">
        <w:rPr>
          <w:b w:val="0"/>
          <w:sz w:val="22"/>
          <w:szCs w:val="22"/>
          <w:lang w:val="id-ID"/>
        </w:rPr>
        <w:t>Hani Handoko (2014) berpendapat bahwa kompensasi mencerminkan ukuran karya mereka di antara para karyawan itu sendiri, keluarga dan masyarakat.</w:t>
      </w:r>
    </w:p>
    <w:p w14:paraId="7B18B4D9" w14:textId="77777777" w:rsidR="000332A4" w:rsidRPr="000332A4" w:rsidRDefault="000332A4" w:rsidP="00FB3AE5">
      <w:pPr>
        <w:pStyle w:val="icsmheading1"/>
        <w:spacing w:before="0" w:after="0"/>
        <w:ind w:firstLine="270"/>
        <w:jc w:val="both"/>
        <w:rPr>
          <w:b w:val="0"/>
          <w:sz w:val="22"/>
          <w:szCs w:val="22"/>
          <w:lang w:val="id-ID"/>
        </w:rPr>
      </w:pPr>
      <w:r w:rsidRPr="000332A4">
        <w:rPr>
          <w:b w:val="0"/>
          <w:sz w:val="22"/>
          <w:szCs w:val="22"/>
          <w:lang w:val="id-ID"/>
        </w:rPr>
        <w:t xml:space="preserve">Selain variabel kompensasi, variabel budaya organisasi juga berperan penting bagi kemajuan suatu organisasi. Dalam peradaban manusia  selalu ada budaya </w:t>
      </w:r>
      <w:proofErr w:type="spellStart"/>
      <w:r w:rsidRPr="000332A4">
        <w:rPr>
          <w:b w:val="0"/>
          <w:sz w:val="22"/>
          <w:szCs w:val="22"/>
          <w:lang w:val="id-ID"/>
        </w:rPr>
        <w:t>dibelakangnya</w:t>
      </w:r>
      <w:proofErr w:type="spellEnd"/>
      <w:r w:rsidRPr="000332A4">
        <w:rPr>
          <w:b w:val="0"/>
          <w:sz w:val="22"/>
          <w:szCs w:val="22"/>
          <w:lang w:val="id-ID"/>
        </w:rPr>
        <w:t xml:space="preserve">, hal ini berlaku pula pada organisasi, melalui proses dari kebiasaan-kebiasaan yang dilakukan pegawai dalam organisasi akan terbentuk suatu budaya organisasi yang menjadi identitas atau karakteristik sebuah organisasi. </w:t>
      </w:r>
      <w:proofErr w:type="spellStart"/>
      <w:r w:rsidRPr="000332A4">
        <w:rPr>
          <w:b w:val="0"/>
          <w:sz w:val="22"/>
          <w:szCs w:val="22"/>
          <w:lang w:val="id-ID"/>
        </w:rPr>
        <w:t>Didalam</w:t>
      </w:r>
      <w:proofErr w:type="spellEnd"/>
      <w:r w:rsidRPr="000332A4">
        <w:rPr>
          <w:b w:val="0"/>
          <w:sz w:val="22"/>
          <w:szCs w:val="22"/>
          <w:lang w:val="id-ID"/>
        </w:rPr>
        <w:t xml:space="preserve"> budaya organisasi terdapat nilai-nilai yang menjadi pedoman atau landasan bagi pegawai dalam berbuat dan melakukan kegiatan-kegiatan di organisasi yang selanjutnya akan berpengaruh pada peningkatan kinerja pegawai pada organisasi tersebut. Budaya organisasi yang positif sangat penting untuk meningkatkan kinerja pegawai karena menciptakan keterlibatan, komunikasi yang baik, dan kolaborasi antar tim. Dengan budaya yang jelas dan saling mendukung, pegawai lebih termotivasi untuk bekerja menuju tujuan bersama, menghasilkan kinerja yang lebih tinggi dan efisien.</w:t>
      </w:r>
    </w:p>
    <w:p w14:paraId="7DDEE00A" w14:textId="77777777" w:rsidR="000332A4" w:rsidRPr="000332A4" w:rsidRDefault="000332A4" w:rsidP="00FB3AE5">
      <w:pPr>
        <w:pStyle w:val="icsmheading1"/>
        <w:spacing w:before="0" w:after="0"/>
        <w:ind w:firstLine="270"/>
        <w:jc w:val="both"/>
        <w:rPr>
          <w:b w:val="0"/>
          <w:sz w:val="22"/>
          <w:szCs w:val="22"/>
          <w:lang w:val="id-ID"/>
        </w:rPr>
      </w:pPr>
      <w:r w:rsidRPr="000332A4">
        <w:rPr>
          <w:b w:val="0"/>
          <w:sz w:val="22"/>
          <w:szCs w:val="22"/>
          <w:lang w:val="id-ID"/>
        </w:rPr>
        <w:t>Selain itu terdapat variabel yang tak kalah penting lagi yakni variabel komitmen organisasi, komitmen organisasi merujuk pada tingkat keterikatan dan loyalitas pegawai terhadap nilai, tujuan, dan visi organisasi. Ini mencakup dedikasi pegawai untuk bekerja secara maksimal demi keberhasilan organisasi, serta kesiapan untuk menghadapi tantangan dan perubahan yang ada. Komitmen ini sering kali ditandai dengan keinginan pegawai untuk tetap berada di organisasi dalam jangka panjang, serta rasa tanggung jawab terhadap tugas dan peran mereka.</w:t>
      </w:r>
    </w:p>
    <w:p w14:paraId="6A45DF88" w14:textId="77777777" w:rsidR="000332A4" w:rsidRPr="000332A4" w:rsidRDefault="000332A4" w:rsidP="00FB3AE5">
      <w:pPr>
        <w:pStyle w:val="icsmheading1"/>
        <w:spacing w:before="0" w:after="0"/>
        <w:ind w:firstLine="270"/>
        <w:jc w:val="both"/>
        <w:rPr>
          <w:b w:val="0"/>
          <w:sz w:val="22"/>
          <w:szCs w:val="22"/>
          <w:lang w:val="id-ID"/>
        </w:rPr>
      </w:pPr>
      <w:r w:rsidRPr="000332A4">
        <w:rPr>
          <w:b w:val="0"/>
          <w:sz w:val="22"/>
          <w:szCs w:val="22"/>
          <w:lang w:val="id-ID"/>
        </w:rPr>
        <w:t>Selain variabel-variabel di atas tersebut, terdapat variabel yang dapat mempengaruhi kinerja pegawai yakni lingkungan kerja, disiplin kerja, dan motivasi.</w:t>
      </w:r>
    </w:p>
    <w:p w14:paraId="159D6702" w14:textId="77777777" w:rsidR="000332A4" w:rsidRDefault="000332A4" w:rsidP="00FB3AE5">
      <w:pPr>
        <w:pStyle w:val="icsmheading1"/>
        <w:spacing w:before="0" w:after="0"/>
        <w:ind w:firstLine="270"/>
        <w:jc w:val="both"/>
        <w:rPr>
          <w:b w:val="0"/>
          <w:sz w:val="22"/>
          <w:szCs w:val="22"/>
          <w:lang w:val="id-ID"/>
        </w:rPr>
      </w:pPr>
      <w:r w:rsidRPr="000332A4">
        <w:rPr>
          <w:b w:val="0"/>
          <w:sz w:val="22"/>
          <w:szCs w:val="22"/>
          <w:lang w:val="id-ID"/>
        </w:rPr>
        <w:t>Lingkungan kerja adalah segala hal yang ada di sekitar tempat kerja, baik secara fisik maupun psikologis, yang dapat memengaruhi kenyamanan dan produktivitas karyawan. Lingkungan kerja mencakup faktor-faktor seperti fasilitas, suhu, penerangan, hingga hubungan sosial dan budaya kerja dalam organisasi. Disiplin kerja adalah komitmen yang dimiliki karyawan untuk mematuhi aturan, standar, serta ketentuan yang berlaku di tempat kerja. Disiplin ini mencakup ketepatan waktu, tanggung jawab dalam menyelesaikan tugas, dan kepatuhan pada prosedur organisasi. Dan motivasi yang membuat pegawai tergerak untuk bekerja dengan baik dan mencapai tujuan organisasi</w:t>
      </w:r>
    </w:p>
    <w:p w14:paraId="03E329EA" w14:textId="77777777" w:rsidR="00FB3AE5" w:rsidRDefault="00FB3AE5" w:rsidP="00FB3AE5">
      <w:pPr>
        <w:pStyle w:val="icsmheading1"/>
        <w:spacing w:before="0" w:after="0"/>
        <w:jc w:val="both"/>
        <w:rPr>
          <w:b w:val="0"/>
          <w:sz w:val="22"/>
          <w:szCs w:val="22"/>
          <w:lang w:val="id-ID"/>
        </w:rPr>
      </w:pPr>
    </w:p>
    <w:p w14:paraId="7AA08491" w14:textId="14D32946" w:rsidR="00FB3AE5" w:rsidRPr="00FB3AE5" w:rsidRDefault="00FB3AE5" w:rsidP="00FB3AE5">
      <w:pPr>
        <w:pStyle w:val="icsmheading1"/>
        <w:spacing w:before="0" w:after="0"/>
        <w:jc w:val="both"/>
        <w:rPr>
          <w:bCs/>
          <w:sz w:val="22"/>
          <w:szCs w:val="22"/>
          <w:lang w:val="id-ID"/>
        </w:rPr>
      </w:pPr>
      <w:r w:rsidRPr="00FB3AE5">
        <w:rPr>
          <w:bCs/>
          <w:sz w:val="22"/>
          <w:szCs w:val="22"/>
          <w:lang w:val="id-ID"/>
        </w:rPr>
        <w:t>Kinerja Pegawai</w:t>
      </w:r>
    </w:p>
    <w:p w14:paraId="554B34B2" w14:textId="090844AE" w:rsidR="00FB3AE5" w:rsidRDefault="00FB3AE5" w:rsidP="00FB3AE5">
      <w:pPr>
        <w:pStyle w:val="icsmheading1"/>
        <w:spacing w:before="0" w:after="0"/>
        <w:ind w:firstLine="270"/>
        <w:jc w:val="both"/>
        <w:rPr>
          <w:b w:val="0"/>
          <w:sz w:val="22"/>
          <w:szCs w:val="22"/>
          <w:lang w:val="id-ID"/>
        </w:rPr>
      </w:pPr>
      <w:r w:rsidRPr="00FB3AE5">
        <w:rPr>
          <w:b w:val="0"/>
          <w:sz w:val="22"/>
          <w:szCs w:val="22"/>
          <w:lang w:val="id-ID"/>
        </w:rPr>
        <w:t>Menurut Edison (2016) kinerja adalah hasil dari suatu proses yang mengacu dan diukur selama periode waktu tertentu berdasarkan ketentuan atau kesepakatan yang telah ditetapkan sebelumnya. Kinerja karyawan adalah tingkat terdapatnya para karyawan mencapai persyaratan pekerjaan. (Afandi 2018:83) kinerja adalah hasil kerja yang dapat dicapai oleh seseorang atau sekelompok orang dalam suatu perusahaan sesuai dengan wewenang dan tanggung jawab masing-masing dalam upaya mencapai tujuan secara ilegal tidak melanggar hukum dan tidak bertentangan dengan norma dan etika</w:t>
      </w:r>
      <w:r>
        <w:rPr>
          <w:b w:val="0"/>
          <w:sz w:val="22"/>
          <w:szCs w:val="22"/>
          <w:lang w:val="id-ID"/>
        </w:rPr>
        <w:t>.</w:t>
      </w:r>
    </w:p>
    <w:p w14:paraId="75BDAABF" w14:textId="77777777" w:rsidR="00FB3AE5" w:rsidRDefault="00FB3AE5" w:rsidP="00FB3AE5">
      <w:pPr>
        <w:pStyle w:val="icsmheading1"/>
        <w:spacing w:before="0" w:after="0"/>
        <w:jc w:val="both"/>
        <w:rPr>
          <w:b w:val="0"/>
          <w:sz w:val="22"/>
          <w:szCs w:val="22"/>
          <w:lang w:val="id-ID"/>
        </w:rPr>
      </w:pPr>
    </w:p>
    <w:p w14:paraId="2893F79A" w14:textId="14BB6FD3" w:rsidR="00FB3AE5" w:rsidRPr="00FB3AE5" w:rsidRDefault="00FB3AE5" w:rsidP="00FB3AE5">
      <w:pPr>
        <w:pStyle w:val="icsmheading1"/>
        <w:spacing w:before="0" w:after="0"/>
        <w:jc w:val="both"/>
        <w:rPr>
          <w:lang w:val="nl-NL"/>
        </w:rPr>
      </w:pPr>
      <w:r w:rsidRPr="00FB3AE5">
        <w:rPr>
          <w:lang w:val="nl-NL"/>
        </w:rPr>
        <w:t>Kompensasi</w:t>
      </w:r>
    </w:p>
    <w:p w14:paraId="27F93C1C" w14:textId="04566409" w:rsidR="00FB3AE5" w:rsidRDefault="00FB3AE5" w:rsidP="00FB3AE5">
      <w:pPr>
        <w:pStyle w:val="icsmheading1"/>
        <w:spacing w:before="0" w:after="0"/>
        <w:ind w:firstLine="270"/>
        <w:jc w:val="both"/>
        <w:rPr>
          <w:b w:val="0"/>
          <w:sz w:val="22"/>
          <w:szCs w:val="22"/>
          <w:lang w:val="nl-NL"/>
        </w:rPr>
      </w:pPr>
      <w:r w:rsidRPr="00FB3AE5">
        <w:rPr>
          <w:b w:val="0"/>
          <w:sz w:val="22"/>
          <w:szCs w:val="22"/>
          <w:lang w:val="nl-NL"/>
        </w:rPr>
        <w:t>Menurut Sudarmanto (2015:192) penghargaan (reward) memiliki pemahaman penghargaan/imbalan yang diberikan organisasi kepada anggotanya, baik yang sifatnya materi finansial, materi nonfinansial, maupun psikis atau non materi. Wujud dari penghargaan dapat berupa gaji pokok/upah dasar, gaji variabel, insentif/perangsang, uang jasa prestasi (bonus), kesempatan karier/promosi, liburan, pension</w:t>
      </w:r>
      <w:r w:rsidR="00F36DA1">
        <w:rPr>
          <w:b w:val="0"/>
          <w:sz w:val="22"/>
          <w:szCs w:val="22"/>
          <w:lang w:val="nl-NL"/>
        </w:rPr>
        <w:t>.</w:t>
      </w:r>
    </w:p>
    <w:p w14:paraId="5F556B32" w14:textId="77777777" w:rsidR="00F36DA1" w:rsidRDefault="00F36DA1" w:rsidP="00FB3AE5">
      <w:pPr>
        <w:pStyle w:val="icsmheading1"/>
        <w:spacing w:before="0" w:after="0"/>
        <w:ind w:firstLine="270"/>
        <w:jc w:val="both"/>
        <w:rPr>
          <w:b w:val="0"/>
          <w:sz w:val="22"/>
          <w:szCs w:val="22"/>
          <w:lang w:val="nl-NL"/>
        </w:rPr>
      </w:pPr>
    </w:p>
    <w:p w14:paraId="2EAB7D4A" w14:textId="77777777" w:rsidR="00F36DA1" w:rsidRDefault="00F36DA1" w:rsidP="00F36DA1">
      <w:pPr>
        <w:pStyle w:val="icsmheading1"/>
        <w:spacing w:before="0" w:after="0"/>
        <w:jc w:val="both"/>
        <w:rPr>
          <w:lang w:val="id-ID"/>
        </w:rPr>
      </w:pPr>
      <w:r w:rsidRPr="00F36DA1">
        <w:rPr>
          <w:lang w:val="id-ID"/>
        </w:rPr>
        <w:t>Budaya Organisasi</w:t>
      </w:r>
    </w:p>
    <w:p w14:paraId="301F2C6C" w14:textId="30830D8C" w:rsidR="00F36DA1" w:rsidRDefault="00F36DA1" w:rsidP="00F36DA1">
      <w:pPr>
        <w:pStyle w:val="icsmheading1"/>
        <w:spacing w:before="0" w:after="0"/>
        <w:ind w:firstLine="284"/>
        <w:jc w:val="both"/>
        <w:rPr>
          <w:b w:val="0"/>
          <w:bCs/>
          <w:lang w:val="id-ID"/>
        </w:rPr>
      </w:pPr>
      <w:r w:rsidRPr="00F36DA1">
        <w:rPr>
          <w:b w:val="0"/>
          <w:bCs/>
          <w:lang w:val="id-ID"/>
        </w:rPr>
        <w:t xml:space="preserve">Menurut Wibowo (2016:16) Budaya Organisasi adalah filosofi dasar organisasi yang memuat keyakinan, norma-norma, dan nilai-nilai bersama yang menjadi karakteristik inti tentang bagaimana cara melakukan sesuatu dalam organisasi. </w:t>
      </w:r>
    </w:p>
    <w:p w14:paraId="1FE87AA7" w14:textId="77777777" w:rsidR="00F36DA1" w:rsidRDefault="00F36DA1" w:rsidP="00F36DA1">
      <w:pPr>
        <w:pStyle w:val="icsmheading1"/>
        <w:spacing w:before="0" w:after="0"/>
        <w:ind w:firstLine="284"/>
        <w:jc w:val="both"/>
        <w:rPr>
          <w:b w:val="0"/>
          <w:bCs/>
          <w:lang w:val="id-ID"/>
        </w:rPr>
      </w:pPr>
    </w:p>
    <w:p w14:paraId="5E86C389" w14:textId="77777777" w:rsidR="00F36DA1" w:rsidRPr="00F36DA1" w:rsidRDefault="00F36DA1" w:rsidP="00F36DA1">
      <w:pPr>
        <w:pStyle w:val="icsmheading1"/>
        <w:spacing w:before="0" w:after="0"/>
        <w:jc w:val="both"/>
        <w:rPr>
          <w:bCs/>
          <w:lang w:val="nl-NL"/>
        </w:rPr>
      </w:pPr>
      <w:r w:rsidRPr="00F36DA1">
        <w:rPr>
          <w:bCs/>
          <w:lang w:val="nl-NL"/>
        </w:rPr>
        <w:t>Komitmen Organisasi</w:t>
      </w:r>
    </w:p>
    <w:p w14:paraId="0ECF632A" w14:textId="1BE9D31F" w:rsidR="0052659B" w:rsidRDefault="00F36DA1" w:rsidP="00F36DA1">
      <w:pPr>
        <w:pStyle w:val="icsmheading1"/>
        <w:spacing w:before="0" w:after="0"/>
        <w:ind w:firstLine="284"/>
        <w:jc w:val="both"/>
        <w:rPr>
          <w:b w:val="0"/>
          <w:bCs/>
          <w:lang w:val="nl-NL"/>
        </w:rPr>
      </w:pPr>
      <w:r w:rsidRPr="00F36DA1">
        <w:rPr>
          <w:b w:val="0"/>
          <w:bCs/>
          <w:lang w:val="nl-NL"/>
        </w:rPr>
        <w:t>Menurut Krajcsák (2018:401) komitmen organisasional berhubungan dengan kepuasan karyawan yang memiliki korelasi positif dengan semua lima dimensi (tingkat gaji, peluang promosi, kualitas manajemen, rekan kerjadan pekerjaan itu sendiri). Sehingga komitmen memiliki hubunganyang lebih kuat dengan kinerja karyawan daripada kontrol manajemen, dan dengan budaya yang terlalukuat dapat mencegah perubahan yang diperlukan. Maka komitmen organisasional (organizational commitment) mencerminkan tingkatan Dimana seseorang mengenali sebuah organisasi dan terikat pada tujuan-tujuannya.</w:t>
      </w:r>
    </w:p>
    <w:p w14:paraId="7B0C3107" w14:textId="77777777" w:rsidR="00F36DA1" w:rsidRDefault="00F36DA1" w:rsidP="00F36DA1">
      <w:pPr>
        <w:pStyle w:val="icsmheading1"/>
        <w:spacing w:before="0" w:after="0"/>
        <w:ind w:firstLine="284"/>
        <w:jc w:val="both"/>
        <w:rPr>
          <w:b w:val="0"/>
          <w:bCs/>
          <w:lang w:val="nl-NL"/>
        </w:rPr>
      </w:pPr>
    </w:p>
    <w:p w14:paraId="31104308" w14:textId="2245DCF6" w:rsidR="00F36DA1" w:rsidRPr="00DE04BE" w:rsidRDefault="00F36DA1" w:rsidP="00F36DA1">
      <w:pPr>
        <w:pStyle w:val="icsmheading1"/>
        <w:spacing w:before="0" w:after="0"/>
        <w:jc w:val="both"/>
        <w:rPr>
          <w:lang w:val="id-ID"/>
        </w:rPr>
      </w:pPr>
      <w:r w:rsidRPr="00DE04BE">
        <w:rPr>
          <w:lang w:val="nl-NL"/>
        </w:rPr>
        <w:t>Kerangka Pemikiran</w:t>
      </w:r>
    </w:p>
    <w:p w14:paraId="451C0AB7" w14:textId="787EF87A" w:rsidR="0024472B" w:rsidRDefault="00DE04BE" w:rsidP="00DE04BE">
      <w:pPr>
        <w:pStyle w:val="icsmheading1"/>
        <w:spacing w:before="0" w:after="0"/>
        <w:jc w:val="both"/>
        <w:rPr>
          <w:b w:val="0"/>
          <w:sz w:val="22"/>
          <w:szCs w:val="22"/>
          <w:lang w:val="id-ID"/>
        </w:rPr>
      </w:pPr>
      <w:r>
        <w:rPr>
          <w:b w:val="0"/>
          <w:noProof/>
          <w:sz w:val="22"/>
          <w:szCs w:val="22"/>
          <w:lang w:val="id-ID"/>
        </w:rPr>
        <w:drawing>
          <wp:inline distT="0" distB="0" distL="0" distR="0" wp14:anchorId="3A0F6BC3" wp14:editId="000287A7">
            <wp:extent cx="2565400" cy="1352550"/>
            <wp:effectExtent l="0" t="0" r="6350" b="0"/>
            <wp:docPr id="2117604924"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04924" name="Gambar 2117604924"/>
                    <pic:cNvPicPr/>
                  </pic:nvPicPr>
                  <pic:blipFill>
                    <a:blip r:embed="rId11">
                      <a:extLst>
                        <a:ext uri="{28A0092B-C50C-407E-A947-70E740481C1C}">
                          <a14:useLocalDpi xmlns:a14="http://schemas.microsoft.com/office/drawing/2010/main" val="0"/>
                        </a:ext>
                      </a:extLst>
                    </a:blip>
                    <a:stretch>
                      <a:fillRect/>
                    </a:stretch>
                  </pic:blipFill>
                  <pic:spPr>
                    <a:xfrm>
                      <a:off x="0" y="0"/>
                      <a:ext cx="2565400" cy="1352550"/>
                    </a:xfrm>
                    <a:prstGeom prst="rect">
                      <a:avLst/>
                    </a:prstGeom>
                  </pic:spPr>
                </pic:pic>
              </a:graphicData>
            </a:graphic>
          </wp:inline>
        </w:drawing>
      </w:r>
    </w:p>
    <w:p w14:paraId="294762F2" w14:textId="77777777" w:rsidR="00DE04BE" w:rsidRDefault="00DE04BE" w:rsidP="00FB3AE5">
      <w:pPr>
        <w:pStyle w:val="icsmheading1"/>
        <w:spacing w:before="0" w:after="0"/>
        <w:ind w:firstLine="270"/>
        <w:jc w:val="both"/>
        <w:rPr>
          <w:b w:val="0"/>
          <w:sz w:val="22"/>
          <w:szCs w:val="22"/>
          <w:lang w:val="id-ID"/>
        </w:rPr>
      </w:pPr>
    </w:p>
    <w:p w14:paraId="74C78A94" w14:textId="4733E640" w:rsidR="00DE04BE" w:rsidRPr="00DE04BE" w:rsidRDefault="00DE04BE" w:rsidP="00DE04BE">
      <w:pPr>
        <w:pStyle w:val="icsmheading1"/>
        <w:spacing w:before="0" w:after="0"/>
        <w:ind w:firstLine="270"/>
        <w:jc w:val="center"/>
        <w:rPr>
          <w:b w:val="0"/>
          <w:sz w:val="22"/>
          <w:szCs w:val="22"/>
          <w:lang w:val="id-ID"/>
        </w:rPr>
      </w:pPr>
      <w:r w:rsidRPr="00DE04BE">
        <w:rPr>
          <w:b w:val="0"/>
          <w:sz w:val="22"/>
          <w:szCs w:val="22"/>
          <w:lang w:val="id-ID"/>
        </w:rPr>
        <w:t>Gambar 1</w:t>
      </w:r>
    </w:p>
    <w:p w14:paraId="7F5C484D" w14:textId="261C421C" w:rsidR="00DE04BE" w:rsidRDefault="00DE04BE" w:rsidP="00DE04BE">
      <w:pPr>
        <w:pStyle w:val="icsmheading1"/>
        <w:spacing w:before="0" w:after="0"/>
        <w:ind w:firstLine="270"/>
        <w:jc w:val="center"/>
        <w:rPr>
          <w:b w:val="0"/>
          <w:sz w:val="22"/>
          <w:szCs w:val="22"/>
          <w:lang w:val="id-ID"/>
        </w:rPr>
      </w:pPr>
      <w:r w:rsidRPr="00DE04BE">
        <w:rPr>
          <w:b w:val="0"/>
          <w:sz w:val="22"/>
          <w:szCs w:val="22"/>
          <w:lang w:val="id-ID"/>
        </w:rPr>
        <w:t>Kerangka Berpikir</w:t>
      </w:r>
    </w:p>
    <w:p w14:paraId="7DD7BDC2" w14:textId="77777777" w:rsidR="00DE04BE" w:rsidRDefault="00DE04BE" w:rsidP="00E067C2">
      <w:pPr>
        <w:pStyle w:val="icsmheading1"/>
        <w:spacing w:before="0" w:after="0"/>
        <w:jc w:val="both"/>
        <w:rPr>
          <w:b w:val="0"/>
          <w:sz w:val="22"/>
          <w:szCs w:val="22"/>
          <w:lang w:val="id-ID"/>
        </w:rPr>
      </w:pPr>
    </w:p>
    <w:p w14:paraId="4CC63976" w14:textId="421B280D" w:rsidR="00DE04BE" w:rsidRPr="00DE04BE" w:rsidRDefault="00DE04BE" w:rsidP="00DE04BE">
      <w:pPr>
        <w:pStyle w:val="icsmheading1"/>
        <w:spacing w:before="0" w:after="0"/>
        <w:jc w:val="both"/>
        <w:rPr>
          <w:bCs/>
          <w:sz w:val="22"/>
          <w:szCs w:val="22"/>
          <w:lang w:val="id-ID"/>
        </w:rPr>
      </w:pPr>
      <w:r w:rsidRPr="00DE04BE">
        <w:rPr>
          <w:bCs/>
          <w:sz w:val="22"/>
          <w:szCs w:val="22"/>
          <w:lang w:val="id-ID"/>
        </w:rPr>
        <w:t>Hipotesis</w:t>
      </w:r>
    </w:p>
    <w:p w14:paraId="4B0184E3" w14:textId="77777777" w:rsidR="00DE04BE" w:rsidRPr="00DE04BE" w:rsidRDefault="00DE04BE" w:rsidP="00DE04BE">
      <w:pPr>
        <w:pStyle w:val="icsmheading1"/>
        <w:spacing w:before="0" w:after="0"/>
        <w:ind w:left="426" w:hanging="426"/>
        <w:jc w:val="both"/>
        <w:rPr>
          <w:b w:val="0"/>
          <w:sz w:val="22"/>
          <w:szCs w:val="22"/>
          <w:lang w:val="id-ID"/>
        </w:rPr>
      </w:pPr>
      <w:r w:rsidRPr="00DE04BE">
        <w:rPr>
          <w:b w:val="0"/>
          <w:sz w:val="22"/>
          <w:szCs w:val="22"/>
          <w:lang w:val="id-ID"/>
        </w:rPr>
        <w:t xml:space="preserve">H1. Diduga Kompensasi, Budaya Organisasi dan Komitmen Organisasi berpengaruh secara simultan terhadap Kinerja Pegawai pada Dinas Pertanian </w:t>
      </w:r>
      <w:proofErr w:type="spellStart"/>
      <w:r w:rsidRPr="00DE04BE">
        <w:rPr>
          <w:b w:val="0"/>
          <w:sz w:val="22"/>
          <w:szCs w:val="22"/>
          <w:lang w:val="id-ID"/>
        </w:rPr>
        <w:t>Tph</w:t>
      </w:r>
      <w:proofErr w:type="spellEnd"/>
      <w:r w:rsidRPr="00DE04BE">
        <w:rPr>
          <w:b w:val="0"/>
          <w:sz w:val="22"/>
          <w:szCs w:val="22"/>
          <w:lang w:val="id-ID"/>
        </w:rPr>
        <w:t xml:space="preserve"> </w:t>
      </w:r>
      <w:proofErr w:type="spellStart"/>
      <w:r w:rsidRPr="00DE04BE">
        <w:rPr>
          <w:b w:val="0"/>
          <w:sz w:val="22"/>
          <w:szCs w:val="22"/>
          <w:lang w:val="id-ID"/>
        </w:rPr>
        <w:t>Prov</w:t>
      </w:r>
      <w:proofErr w:type="spellEnd"/>
      <w:r w:rsidRPr="00DE04BE">
        <w:rPr>
          <w:b w:val="0"/>
          <w:sz w:val="22"/>
          <w:szCs w:val="22"/>
          <w:lang w:val="id-ID"/>
        </w:rPr>
        <w:t>. Sumatera Selatan.</w:t>
      </w:r>
    </w:p>
    <w:p w14:paraId="1453DDB2" w14:textId="77777777" w:rsidR="00DE04BE" w:rsidRPr="00DE04BE" w:rsidRDefault="00DE04BE" w:rsidP="00DE04BE">
      <w:pPr>
        <w:pStyle w:val="icsmheading1"/>
        <w:spacing w:before="0" w:after="0"/>
        <w:ind w:left="426" w:hanging="426"/>
        <w:jc w:val="both"/>
        <w:rPr>
          <w:b w:val="0"/>
          <w:sz w:val="22"/>
          <w:szCs w:val="22"/>
          <w:lang w:val="id-ID"/>
        </w:rPr>
      </w:pPr>
      <w:r w:rsidRPr="00DE04BE">
        <w:rPr>
          <w:b w:val="0"/>
          <w:sz w:val="22"/>
          <w:szCs w:val="22"/>
          <w:lang w:val="id-ID"/>
        </w:rPr>
        <w:t xml:space="preserve">H2. Diduga Kompensasi secara Parsial berpengaruh terhadap Kinerja Pegawai pada Dinas Pertanian </w:t>
      </w:r>
      <w:proofErr w:type="spellStart"/>
      <w:r w:rsidRPr="00DE04BE">
        <w:rPr>
          <w:b w:val="0"/>
          <w:sz w:val="22"/>
          <w:szCs w:val="22"/>
          <w:lang w:val="id-ID"/>
        </w:rPr>
        <w:t>Tph</w:t>
      </w:r>
      <w:proofErr w:type="spellEnd"/>
      <w:r w:rsidRPr="00DE04BE">
        <w:rPr>
          <w:b w:val="0"/>
          <w:sz w:val="22"/>
          <w:szCs w:val="22"/>
          <w:lang w:val="id-ID"/>
        </w:rPr>
        <w:t xml:space="preserve"> </w:t>
      </w:r>
      <w:proofErr w:type="spellStart"/>
      <w:r w:rsidRPr="00DE04BE">
        <w:rPr>
          <w:b w:val="0"/>
          <w:sz w:val="22"/>
          <w:szCs w:val="22"/>
          <w:lang w:val="id-ID"/>
        </w:rPr>
        <w:t>Prov</w:t>
      </w:r>
      <w:proofErr w:type="spellEnd"/>
      <w:r w:rsidRPr="00DE04BE">
        <w:rPr>
          <w:b w:val="0"/>
          <w:sz w:val="22"/>
          <w:szCs w:val="22"/>
          <w:lang w:val="id-ID"/>
        </w:rPr>
        <w:t>. Sumatera Selatan.</w:t>
      </w:r>
    </w:p>
    <w:p w14:paraId="706CB859" w14:textId="77777777" w:rsidR="00DE04BE" w:rsidRPr="00DE04BE" w:rsidRDefault="00DE04BE" w:rsidP="00DE04BE">
      <w:pPr>
        <w:pStyle w:val="icsmheading1"/>
        <w:spacing w:before="0" w:after="0"/>
        <w:ind w:left="426" w:hanging="426"/>
        <w:jc w:val="both"/>
        <w:rPr>
          <w:b w:val="0"/>
          <w:sz w:val="22"/>
          <w:szCs w:val="22"/>
          <w:lang w:val="id-ID"/>
        </w:rPr>
      </w:pPr>
      <w:r w:rsidRPr="00DE04BE">
        <w:rPr>
          <w:b w:val="0"/>
          <w:sz w:val="22"/>
          <w:szCs w:val="22"/>
          <w:lang w:val="id-ID"/>
        </w:rPr>
        <w:t xml:space="preserve">H3. Diduga Budaya Organisasi secara parsial berpengaruh terhadap Kinerja Pegawai pada Dinas Pertanian </w:t>
      </w:r>
      <w:proofErr w:type="spellStart"/>
      <w:r w:rsidRPr="00DE04BE">
        <w:rPr>
          <w:b w:val="0"/>
          <w:sz w:val="22"/>
          <w:szCs w:val="22"/>
          <w:lang w:val="id-ID"/>
        </w:rPr>
        <w:t>Tph</w:t>
      </w:r>
      <w:proofErr w:type="spellEnd"/>
      <w:r w:rsidRPr="00DE04BE">
        <w:rPr>
          <w:b w:val="0"/>
          <w:sz w:val="22"/>
          <w:szCs w:val="22"/>
          <w:lang w:val="id-ID"/>
        </w:rPr>
        <w:t xml:space="preserve"> </w:t>
      </w:r>
      <w:proofErr w:type="spellStart"/>
      <w:r w:rsidRPr="00DE04BE">
        <w:rPr>
          <w:b w:val="0"/>
          <w:sz w:val="22"/>
          <w:szCs w:val="22"/>
          <w:lang w:val="id-ID"/>
        </w:rPr>
        <w:t>Prov</w:t>
      </w:r>
      <w:proofErr w:type="spellEnd"/>
      <w:r w:rsidRPr="00DE04BE">
        <w:rPr>
          <w:b w:val="0"/>
          <w:sz w:val="22"/>
          <w:szCs w:val="22"/>
          <w:lang w:val="id-ID"/>
        </w:rPr>
        <w:t>. Sumatera Selatan.</w:t>
      </w:r>
    </w:p>
    <w:p w14:paraId="702BACE2" w14:textId="15E92180" w:rsidR="00DE04BE" w:rsidRDefault="00DE04BE" w:rsidP="00DE04BE">
      <w:pPr>
        <w:pStyle w:val="icsmheading1"/>
        <w:spacing w:before="0" w:after="0"/>
        <w:ind w:left="426" w:hanging="426"/>
        <w:jc w:val="both"/>
        <w:rPr>
          <w:b w:val="0"/>
          <w:sz w:val="22"/>
          <w:szCs w:val="22"/>
          <w:lang w:val="id-ID"/>
        </w:rPr>
      </w:pPr>
      <w:r w:rsidRPr="00DE04BE">
        <w:rPr>
          <w:b w:val="0"/>
          <w:sz w:val="22"/>
          <w:szCs w:val="22"/>
          <w:lang w:val="id-ID"/>
        </w:rPr>
        <w:t xml:space="preserve">H4. Diduga Komitmen Kerja secara parsial berpengaruh terhadap Kinerja Pegawai pada Dinas Pertanian </w:t>
      </w:r>
      <w:proofErr w:type="spellStart"/>
      <w:r w:rsidRPr="00DE04BE">
        <w:rPr>
          <w:b w:val="0"/>
          <w:sz w:val="22"/>
          <w:szCs w:val="22"/>
          <w:lang w:val="id-ID"/>
        </w:rPr>
        <w:t>Tph</w:t>
      </w:r>
      <w:proofErr w:type="spellEnd"/>
      <w:r w:rsidRPr="00DE04BE">
        <w:rPr>
          <w:b w:val="0"/>
          <w:sz w:val="22"/>
          <w:szCs w:val="22"/>
          <w:lang w:val="id-ID"/>
        </w:rPr>
        <w:t xml:space="preserve"> </w:t>
      </w:r>
      <w:proofErr w:type="spellStart"/>
      <w:r w:rsidRPr="00DE04BE">
        <w:rPr>
          <w:b w:val="0"/>
          <w:sz w:val="22"/>
          <w:szCs w:val="22"/>
          <w:lang w:val="id-ID"/>
        </w:rPr>
        <w:t>Prov</w:t>
      </w:r>
      <w:proofErr w:type="spellEnd"/>
      <w:r w:rsidRPr="00DE04BE">
        <w:rPr>
          <w:b w:val="0"/>
          <w:sz w:val="22"/>
          <w:szCs w:val="22"/>
          <w:lang w:val="id-ID"/>
        </w:rPr>
        <w:t>. Sumatera Selatan</w:t>
      </w:r>
    </w:p>
    <w:p w14:paraId="18FB5D63" w14:textId="77777777" w:rsidR="00DE04BE" w:rsidRPr="000332A4" w:rsidRDefault="00DE04BE" w:rsidP="00DE04BE">
      <w:pPr>
        <w:pStyle w:val="icsmheading1"/>
        <w:spacing w:before="0" w:after="0"/>
        <w:ind w:firstLine="270"/>
        <w:jc w:val="both"/>
        <w:rPr>
          <w:b w:val="0"/>
          <w:sz w:val="22"/>
          <w:szCs w:val="22"/>
          <w:lang w:val="id-ID"/>
        </w:rPr>
      </w:pPr>
    </w:p>
    <w:p w14:paraId="5FD3DAC1" w14:textId="77777777" w:rsidR="0024472B" w:rsidRPr="00044CE4" w:rsidRDefault="0024472B" w:rsidP="00FB3AE5">
      <w:pPr>
        <w:pStyle w:val="icsmheading1"/>
        <w:numPr>
          <w:ilvl w:val="0"/>
          <w:numId w:val="20"/>
        </w:numPr>
        <w:spacing w:before="0" w:after="0"/>
        <w:ind w:left="426"/>
        <w:outlineLvl w:val="0"/>
        <w:rPr>
          <w:sz w:val="22"/>
          <w:szCs w:val="22"/>
          <w:lang w:val="en-US"/>
        </w:rPr>
      </w:pPr>
      <w:r w:rsidRPr="00044CE4">
        <w:rPr>
          <w:sz w:val="22"/>
          <w:szCs w:val="22"/>
          <w:lang w:val="en-US"/>
        </w:rPr>
        <w:t>METODOLOGI PENELITIAN</w:t>
      </w:r>
    </w:p>
    <w:p w14:paraId="5EF140D6" w14:textId="6B65BD4D" w:rsidR="00DE04BE" w:rsidRDefault="00DE04BE" w:rsidP="00FB3AE5">
      <w:pPr>
        <w:pStyle w:val="icsmheading1"/>
        <w:spacing w:before="0" w:after="0"/>
        <w:ind w:firstLine="284"/>
        <w:jc w:val="both"/>
        <w:rPr>
          <w:b w:val="0"/>
          <w:sz w:val="22"/>
          <w:szCs w:val="22"/>
          <w:lang w:val="en-US"/>
        </w:rPr>
      </w:pPr>
      <w:r w:rsidRPr="00DE04BE">
        <w:rPr>
          <w:b w:val="0"/>
          <w:sz w:val="22"/>
          <w:szCs w:val="22"/>
          <w:lang w:val="id-ID"/>
        </w:rPr>
        <w:t xml:space="preserve">Penelitian ini dilakukan pada Dinas Pertanian </w:t>
      </w:r>
      <w:proofErr w:type="spellStart"/>
      <w:r w:rsidRPr="00DE04BE">
        <w:rPr>
          <w:b w:val="0"/>
          <w:sz w:val="22"/>
          <w:szCs w:val="22"/>
          <w:lang w:val="id-ID"/>
        </w:rPr>
        <w:t>Tph</w:t>
      </w:r>
      <w:proofErr w:type="spellEnd"/>
      <w:r w:rsidRPr="00DE04BE">
        <w:rPr>
          <w:b w:val="0"/>
          <w:sz w:val="22"/>
          <w:szCs w:val="22"/>
          <w:lang w:val="id-ID"/>
        </w:rPr>
        <w:t xml:space="preserve"> </w:t>
      </w:r>
      <w:proofErr w:type="spellStart"/>
      <w:r w:rsidRPr="00DE04BE">
        <w:rPr>
          <w:b w:val="0"/>
          <w:sz w:val="22"/>
          <w:szCs w:val="22"/>
          <w:lang w:val="id-ID"/>
        </w:rPr>
        <w:t>Prov</w:t>
      </w:r>
      <w:proofErr w:type="spellEnd"/>
      <w:r w:rsidRPr="00DE04BE">
        <w:rPr>
          <w:b w:val="0"/>
          <w:sz w:val="22"/>
          <w:szCs w:val="22"/>
          <w:lang w:val="id-ID"/>
        </w:rPr>
        <w:t>. Sumatera Selatan</w:t>
      </w:r>
      <w:r>
        <w:rPr>
          <w:b w:val="0"/>
          <w:sz w:val="22"/>
          <w:szCs w:val="22"/>
          <w:lang w:val="id-ID"/>
        </w:rPr>
        <w:t>.</w:t>
      </w:r>
      <w:r w:rsidRPr="00DE04BE">
        <w:rPr>
          <w:rFonts w:eastAsiaTheme="minorHAnsi"/>
          <w:b w:val="0"/>
          <w:kern w:val="2"/>
          <w:sz w:val="24"/>
          <w:szCs w:val="24"/>
          <w:lang w:val="id-ID"/>
        </w:rPr>
        <w:t xml:space="preserve"> </w:t>
      </w:r>
      <w:r w:rsidRPr="00DE04BE">
        <w:rPr>
          <w:b w:val="0"/>
          <w:sz w:val="22"/>
          <w:szCs w:val="22"/>
          <w:lang w:val="id-ID"/>
        </w:rPr>
        <w:t>Dalam penelitian ini data yang digunakan ialah data primer dan data sekunder.</w:t>
      </w:r>
      <w:r w:rsidRPr="00DE04BE">
        <w:rPr>
          <w:rFonts w:eastAsiaTheme="minorHAnsi"/>
          <w:b w:val="0"/>
          <w:kern w:val="2"/>
          <w:sz w:val="24"/>
          <w:szCs w:val="24"/>
          <w:lang w:val="id-ID"/>
        </w:rPr>
        <w:t xml:space="preserve"> </w:t>
      </w:r>
      <w:r w:rsidRPr="00DE04BE">
        <w:rPr>
          <w:b w:val="0"/>
          <w:sz w:val="22"/>
          <w:szCs w:val="22"/>
          <w:lang w:val="id-ID"/>
        </w:rPr>
        <w:t xml:space="preserve">Dalam penelitian ini Teknik pengumpulan data yang digunakan </w:t>
      </w:r>
      <w:proofErr w:type="spellStart"/>
      <w:r w:rsidRPr="00DE04BE">
        <w:rPr>
          <w:b w:val="0"/>
          <w:sz w:val="22"/>
          <w:szCs w:val="22"/>
          <w:lang w:val="id-ID"/>
        </w:rPr>
        <w:t>mengunakan</w:t>
      </w:r>
      <w:proofErr w:type="spellEnd"/>
      <w:r w:rsidRPr="00DE04BE">
        <w:rPr>
          <w:b w:val="0"/>
          <w:sz w:val="22"/>
          <w:szCs w:val="22"/>
          <w:lang w:val="id-ID"/>
        </w:rPr>
        <w:t xml:space="preserve"> survei</w:t>
      </w:r>
      <w:r>
        <w:rPr>
          <w:b w:val="0"/>
          <w:sz w:val="22"/>
          <w:szCs w:val="22"/>
          <w:lang w:val="id-ID"/>
        </w:rPr>
        <w:t>.</w:t>
      </w:r>
      <w:r w:rsidRPr="00DE04BE">
        <w:rPr>
          <w:rFonts w:eastAsiaTheme="minorHAnsi"/>
          <w:b w:val="0"/>
          <w:kern w:val="2"/>
          <w:sz w:val="24"/>
          <w:szCs w:val="24"/>
          <w:lang w:val="id-ID"/>
        </w:rPr>
        <w:t xml:space="preserve"> </w:t>
      </w:r>
      <w:r w:rsidRPr="00DE04BE">
        <w:rPr>
          <w:b w:val="0"/>
          <w:sz w:val="22"/>
          <w:szCs w:val="22"/>
          <w:lang w:val="id-ID"/>
        </w:rPr>
        <w:t>Dalam penelitian ini yang menjadi populasi adalah seluruh pegawai di Dinas Pertanian TPH Provinsi Sumatera Selatan yang berjumlah 236 orang</w:t>
      </w:r>
      <w:r>
        <w:rPr>
          <w:b w:val="0"/>
          <w:sz w:val="22"/>
          <w:szCs w:val="22"/>
          <w:lang w:val="id-ID"/>
        </w:rPr>
        <w:t>,</w:t>
      </w:r>
      <w:r w:rsidRPr="00DE04BE">
        <w:rPr>
          <w:rFonts w:eastAsiaTheme="minorHAnsi"/>
          <w:b w:val="0"/>
          <w:kern w:val="2"/>
          <w:sz w:val="24"/>
          <w:szCs w:val="24"/>
          <w:lang w:val="nl-NL"/>
        </w:rPr>
        <w:t xml:space="preserve"> </w:t>
      </w:r>
      <w:r w:rsidRPr="00DE04BE">
        <w:rPr>
          <w:b w:val="0"/>
          <w:sz w:val="22"/>
          <w:szCs w:val="22"/>
          <w:lang w:val="nl-NL"/>
        </w:rPr>
        <w:t>sampel sebanyak 94 orang</w:t>
      </w:r>
      <w:r>
        <w:rPr>
          <w:b w:val="0"/>
          <w:sz w:val="22"/>
          <w:szCs w:val="22"/>
          <w:lang w:val="nl-NL"/>
        </w:rPr>
        <w:t>.</w:t>
      </w:r>
      <w:r w:rsidRPr="00DE04BE">
        <w:rPr>
          <w:rFonts w:asciiTheme="minorHAnsi" w:eastAsiaTheme="minorHAnsi" w:hAnsiTheme="minorHAnsi" w:cstheme="minorBidi"/>
          <w:b w:val="0"/>
          <w:sz w:val="22"/>
          <w:szCs w:val="22"/>
          <w:lang w:val="id-ID"/>
        </w:rPr>
        <w:t xml:space="preserve"> </w:t>
      </w:r>
      <w:r w:rsidRPr="00DE04BE">
        <w:rPr>
          <w:b w:val="0"/>
          <w:sz w:val="22"/>
          <w:szCs w:val="22"/>
          <w:lang w:val="en-US"/>
        </w:rPr>
        <w:t xml:space="preserve">Adapun </w:t>
      </w:r>
      <w:proofErr w:type="spellStart"/>
      <w:r w:rsidRPr="00DE04BE">
        <w:rPr>
          <w:b w:val="0"/>
          <w:sz w:val="22"/>
          <w:szCs w:val="22"/>
          <w:lang w:val="en-US"/>
        </w:rPr>
        <w:t>teknik</w:t>
      </w:r>
      <w:proofErr w:type="spellEnd"/>
      <w:r w:rsidRPr="00DE04BE">
        <w:rPr>
          <w:b w:val="0"/>
          <w:sz w:val="22"/>
          <w:szCs w:val="22"/>
          <w:lang w:val="en-US"/>
        </w:rPr>
        <w:t xml:space="preserve"> </w:t>
      </w:r>
      <w:proofErr w:type="spellStart"/>
      <w:r w:rsidRPr="00DE04BE">
        <w:rPr>
          <w:b w:val="0"/>
          <w:sz w:val="22"/>
          <w:szCs w:val="22"/>
          <w:lang w:val="en-US"/>
        </w:rPr>
        <w:t>analisa</w:t>
      </w:r>
      <w:proofErr w:type="spellEnd"/>
      <w:r w:rsidRPr="00DE04BE">
        <w:rPr>
          <w:b w:val="0"/>
          <w:sz w:val="22"/>
          <w:szCs w:val="22"/>
          <w:lang w:val="en-US"/>
        </w:rPr>
        <w:t xml:space="preserve"> data yang </w:t>
      </w:r>
      <w:proofErr w:type="spellStart"/>
      <w:r w:rsidRPr="00DE04BE">
        <w:rPr>
          <w:b w:val="0"/>
          <w:sz w:val="22"/>
          <w:szCs w:val="22"/>
          <w:lang w:val="en-US"/>
        </w:rPr>
        <w:t>digunakan</w:t>
      </w:r>
      <w:proofErr w:type="spellEnd"/>
      <w:r w:rsidRPr="00DE04BE">
        <w:rPr>
          <w:b w:val="0"/>
          <w:sz w:val="22"/>
          <w:szCs w:val="22"/>
          <w:lang w:val="en-US"/>
        </w:rPr>
        <w:t xml:space="preserve"> </w:t>
      </w:r>
      <w:proofErr w:type="spellStart"/>
      <w:r w:rsidRPr="00DE04BE">
        <w:rPr>
          <w:b w:val="0"/>
          <w:sz w:val="22"/>
          <w:szCs w:val="22"/>
          <w:lang w:val="en-US"/>
        </w:rPr>
        <w:t>adalah</w:t>
      </w:r>
      <w:proofErr w:type="spellEnd"/>
      <w:r w:rsidRPr="00DE04BE">
        <w:rPr>
          <w:b w:val="0"/>
          <w:sz w:val="22"/>
          <w:szCs w:val="22"/>
          <w:lang w:val="en-US"/>
        </w:rPr>
        <w:t xml:space="preserve"> uji instrument, uji </w:t>
      </w:r>
      <w:proofErr w:type="spellStart"/>
      <w:r w:rsidRPr="00DE04BE">
        <w:rPr>
          <w:b w:val="0"/>
          <w:sz w:val="22"/>
          <w:szCs w:val="22"/>
          <w:lang w:val="en-US"/>
        </w:rPr>
        <w:t>regresi</w:t>
      </w:r>
      <w:proofErr w:type="spellEnd"/>
      <w:r w:rsidRPr="00DE04BE">
        <w:rPr>
          <w:b w:val="0"/>
          <w:sz w:val="22"/>
          <w:szCs w:val="22"/>
          <w:lang w:val="en-US"/>
        </w:rPr>
        <w:t xml:space="preserve"> linear </w:t>
      </w:r>
      <w:proofErr w:type="spellStart"/>
      <w:r w:rsidRPr="00DE04BE">
        <w:rPr>
          <w:b w:val="0"/>
          <w:sz w:val="22"/>
          <w:szCs w:val="22"/>
          <w:lang w:val="en-US"/>
        </w:rPr>
        <w:t>berganda</w:t>
      </w:r>
      <w:proofErr w:type="spellEnd"/>
      <w:r w:rsidRPr="00DE04BE">
        <w:rPr>
          <w:b w:val="0"/>
          <w:sz w:val="22"/>
          <w:szCs w:val="22"/>
          <w:lang w:val="en-US"/>
        </w:rPr>
        <w:t xml:space="preserve">, uji </w:t>
      </w:r>
      <w:proofErr w:type="spellStart"/>
      <w:r w:rsidRPr="00DE04BE">
        <w:rPr>
          <w:b w:val="0"/>
          <w:sz w:val="22"/>
          <w:szCs w:val="22"/>
          <w:lang w:val="en-US"/>
        </w:rPr>
        <w:t>hipotesa</w:t>
      </w:r>
      <w:proofErr w:type="spellEnd"/>
      <w:r>
        <w:rPr>
          <w:b w:val="0"/>
          <w:sz w:val="22"/>
          <w:szCs w:val="22"/>
          <w:lang w:val="en-US"/>
        </w:rPr>
        <w:t>.</w:t>
      </w:r>
    </w:p>
    <w:p w14:paraId="0820CB7A" w14:textId="77777777" w:rsidR="00DE04BE" w:rsidRDefault="00DE04BE" w:rsidP="00FB3AE5">
      <w:pPr>
        <w:pStyle w:val="icsmheading1"/>
        <w:spacing w:before="0" w:after="0"/>
        <w:ind w:firstLine="284"/>
        <w:jc w:val="both"/>
        <w:rPr>
          <w:b w:val="0"/>
          <w:sz w:val="22"/>
          <w:szCs w:val="22"/>
          <w:lang w:val="en-US"/>
        </w:rPr>
      </w:pPr>
    </w:p>
    <w:p w14:paraId="1C8C076E" w14:textId="77777777" w:rsidR="00DE04BE" w:rsidRPr="00DE04BE" w:rsidRDefault="00DE04BE" w:rsidP="00FB3AE5">
      <w:pPr>
        <w:pStyle w:val="icsmheading1"/>
        <w:spacing w:before="0" w:after="0"/>
        <w:ind w:firstLine="284"/>
        <w:jc w:val="both"/>
        <w:rPr>
          <w:b w:val="0"/>
          <w:sz w:val="22"/>
          <w:szCs w:val="22"/>
          <w:lang w:val="id-ID"/>
        </w:rPr>
      </w:pPr>
    </w:p>
    <w:p w14:paraId="54B89258" w14:textId="77777777" w:rsidR="00DE04BE" w:rsidRDefault="00DE04BE" w:rsidP="00FB3AE5">
      <w:pPr>
        <w:pStyle w:val="icsmbodytext"/>
        <w:ind w:firstLine="0"/>
        <w:rPr>
          <w:sz w:val="22"/>
          <w:szCs w:val="22"/>
          <w:lang w:val="en-US"/>
        </w:rPr>
      </w:pPr>
    </w:p>
    <w:p w14:paraId="52840EB9" w14:textId="77777777" w:rsidR="00E067C2" w:rsidRDefault="00E067C2" w:rsidP="00FB3AE5">
      <w:pPr>
        <w:pStyle w:val="icsmbodytext"/>
        <w:ind w:firstLine="0"/>
        <w:rPr>
          <w:sz w:val="22"/>
          <w:szCs w:val="22"/>
          <w:lang w:val="en-US"/>
        </w:rPr>
      </w:pPr>
    </w:p>
    <w:p w14:paraId="43F056BD" w14:textId="77777777" w:rsidR="00D41E6F" w:rsidRDefault="00D41E6F" w:rsidP="00FB3AE5">
      <w:pPr>
        <w:pStyle w:val="icsmbodytext"/>
        <w:ind w:firstLine="0"/>
        <w:rPr>
          <w:sz w:val="22"/>
          <w:szCs w:val="22"/>
          <w:lang w:val="en-US"/>
        </w:rPr>
      </w:pPr>
    </w:p>
    <w:p w14:paraId="05F6EBE0" w14:textId="77777777" w:rsidR="00D41E6F" w:rsidRPr="00044CE4" w:rsidRDefault="00D41E6F" w:rsidP="00FB3AE5">
      <w:pPr>
        <w:pStyle w:val="icsmbodytext"/>
        <w:ind w:firstLine="0"/>
        <w:rPr>
          <w:sz w:val="22"/>
          <w:szCs w:val="22"/>
          <w:lang w:val="en-US"/>
        </w:rPr>
      </w:pPr>
    </w:p>
    <w:p w14:paraId="607E9E5E" w14:textId="77777777" w:rsidR="007C0FBD" w:rsidRDefault="007C0FBD" w:rsidP="007C0FBD">
      <w:pPr>
        <w:pStyle w:val="icsmheading1"/>
        <w:numPr>
          <w:ilvl w:val="0"/>
          <w:numId w:val="20"/>
        </w:numPr>
        <w:spacing w:before="0" w:after="0"/>
        <w:ind w:left="426"/>
        <w:outlineLvl w:val="0"/>
        <w:rPr>
          <w:sz w:val="22"/>
          <w:szCs w:val="22"/>
          <w:lang w:val="en-US"/>
        </w:rPr>
      </w:pPr>
      <w:r>
        <w:rPr>
          <w:sz w:val="22"/>
          <w:szCs w:val="22"/>
          <w:lang w:val="en-US"/>
        </w:rPr>
        <w:t>HASIL DAN PEMBAHASAN</w:t>
      </w:r>
    </w:p>
    <w:p w14:paraId="23459E55" w14:textId="77777777" w:rsidR="00DE04BE" w:rsidRDefault="00DE04BE" w:rsidP="00DE04BE">
      <w:pPr>
        <w:pStyle w:val="icsmbodytext"/>
        <w:ind w:firstLine="0"/>
        <w:rPr>
          <w:sz w:val="22"/>
          <w:szCs w:val="22"/>
          <w:lang w:val="en-US"/>
        </w:rPr>
      </w:pPr>
    </w:p>
    <w:p w14:paraId="5C49A89D" w14:textId="40D7D53C" w:rsidR="0024472B" w:rsidRPr="00044CE4" w:rsidRDefault="00DE04BE" w:rsidP="00DE04BE">
      <w:pPr>
        <w:pStyle w:val="icsmbodytext"/>
        <w:ind w:firstLine="0"/>
        <w:rPr>
          <w:sz w:val="22"/>
          <w:szCs w:val="22"/>
          <w:lang w:val="en-US"/>
        </w:rPr>
      </w:pPr>
      <w:r w:rsidRPr="00DE04BE">
        <w:rPr>
          <w:b/>
          <w:sz w:val="22"/>
          <w:szCs w:val="22"/>
          <w:lang w:val="en-US"/>
        </w:rPr>
        <w:t xml:space="preserve">Hasil Uji </w:t>
      </w:r>
      <w:proofErr w:type="spellStart"/>
      <w:r w:rsidRPr="00DE04BE">
        <w:rPr>
          <w:b/>
          <w:sz w:val="22"/>
          <w:szCs w:val="22"/>
          <w:lang w:val="en-US"/>
        </w:rPr>
        <w:t>Instrumen</w:t>
      </w:r>
      <w:proofErr w:type="spellEnd"/>
      <w:r w:rsidRPr="00DE04BE">
        <w:rPr>
          <w:b/>
          <w:sz w:val="22"/>
          <w:szCs w:val="22"/>
          <w:lang w:val="en-US"/>
        </w:rPr>
        <w:t xml:space="preserve"> Penelitian</w:t>
      </w:r>
      <w:r w:rsidRPr="00DE04BE">
        <w:rPr>
          <w:b/>
          <w:sz w:val="22"/>
          <w:szCs w:val="22"/>
          <w:lang w:val="en-US"/>
        </w:rPr>
        <w:t xml:space="preserve"> </w:t>
      </w:r>
    </w:p>
    <w:p w14:paraId="10D68979" w14:textId="5054E215" w:rsidR="0024472B" w:rsidRDefault="00DE04BE" w:rsidP="0024472B">
      <w:pPr>
        <w:pStyle w:val="Default"/>
        <w:ind w:firstLine="284"/>
        <w:jc w:val="both"/>
        <w:rPr>
          <w:sz w:val="22"/>
          <w:szCs w:val="22"/>
        </w:rPr>
      </w:pPr>
      <w:r>
        <w:rPr>
          <w:sz w:val="22"/>
          <w:szCs w:val="22"/>
        </w:rPr>
        <w:t>H</w:t>
      </w:r>
      <w:r w:rsidRPr="00DE04BE">
        <w:rPr>
          <w:sz w:val="22"/>
          <w:szCs w:val="22"/>
        </w:rPr>
        <w:t xml:space="preserve">asil uji </w:t>
      </w:r>
      <w:proofErr w:type="spellStart"/>
      <w:r w:rsidRPr="00DE04BE">
        <w:rPr>
          <w:sz w:val="22"/>
          <w:szCs w:val="22"/>
        </w:rPr>
        <w:t>validitas</w:t>
      </w:r>
      <w:proofErr w:type="spellEnd"/>
      <w:r w:rsidRPr="00DE04BE">
        <w:rPr>
          <w:sz w:val="22"/>
          <w:szCs w:val="22"/>
        </w:rPr>
        <w:t xml:space="preserve"> </w:t>
      </w:r>
      <w:proofErr w:type="spellStart"/>
      <w:r w:rsidR="00387AC1">
        <w:rPr>
          <w:sz w:val="22"/>
          <w:szCs w:val="22"/>
        </w:rPr>
        <w:t>Kompensasi</w:t>
      </w:r>
      <w:proofErr w:type="spellEnd"/>
      <w:r w:rsidRPr="00DE04BE">
        <w:rPr>
          <w:sz w:val="22"/>
          <w:szCs w:val="22"/>
        </w:rPr>
        <w:t xml:space="preserve"> (X1) </w:t>
      </w:r>
      <w:proofErr w:type="spellStart"/>
      <w:r w:rsidRPr="00DE04BE">
        <w:rPr>
          <w:sz w:val="22"/>
          <w:szCs w:val="22"/>
        </w:rPr>
        <w:t>didapatkan</w:t>
      </w:r>
      <w:proofErr w:type="spellEnd"/>
      <w:r w:rsidRPr="00DE04BE">
        <w:rPr>
          <w:sz w:val="22"/>
          <w:szCs w:val="22"/>
        </w:rPr>
        <w:t xml:space="preserve"> r-</w:t>
      </w:r>
      <w:proofErr w:type="spellStart"/>
      <w:r w:rsidRPr="00DE04BE">
        <w:rPr>
          <w:sz w:val="22"/>
          <w:szCs w:val="22"/>
        </w:rPr>
        <w:t>hitung</w:t>
      </w:r>
      <w:proofErr w:type="spellEnd"/>
      <w:r w:rsidRPr="00DE04BE">
        <w:rPr>
          <w:sz w:val="22"/>
          <w:szCs w:val="22"/>
        </w:rPr>
        <w:t xml:space="preserve"> </w:t>
      </w:r>
      <w:proofErr w:type="spellStart"/>
      <w:r w:rsidRPr="00DE04BE">
        <w:rPr>
          <w:sz w:val="22"/>
          <w:szCs w:val="22"/>
        </w:rPr>
        <w:t>terendah</w:t>
      </w:r>
      <w:proofErr w:type="spellEnd"/>
      <w:r w:rsidRPr="00DE04BE">
        <w:rPr>
          <w:sz w:val="22"/>
          <w:szCs w:val="22"/>
        </w:rPr>
        <w:t xml:space="preserve"> </w:t>
      </w:r>
      <w:proofErr w:type="spellStart"/>
      <w:r w:rsidRPr="00DE04BE">
        <w:rPr>
          <w:sz w:val="22"/>
          <w:szCs w:val="22"/>
        </w:rPr>
        <w:t>adalah</w:t>
      </w:r>
      <w:proofErr w:type="spellEnd"/>
      <w:r w:rsidRPr="00DE04BE">
        <w:rPr>
          <w:sz w:val="22"/>
          <w:szCs w:val="22"/>
        </w:rPr>
        <w:t xml:space="preserve"> 0,633 (</w:t>
      </w:r>
      <w:proofErr w:type="spellStart"/>
      <w:r w:rsidRPr="00DE04BE">
        <w:rPr>
          <w:sz w:val="22"/>
          <w:szCs w:val="22"/>
        </w:rPr>
        <w:t>pernyataan</w:t>
      </w:r>
      <w:proofErr w:type="spellEnd"/>
      <w:r w:rsidRPr="00DE04BE">
        <w:rPr>
          <w:sz w:val="22"/>
          <w:szCs w:val="22"/>
        </w:rPr>
        <w:t xml:space="preserve"> ke-1) dan </w:t>
      </w:r>
      <w:proofErr w:type="spellStart"/>
      <w:r w:rsidRPr="00DE04BE">
        <w:rPr>
          <w:sz w:val="22"/>
          <w:szCs w:val="22"/>
        </w:rPr>
        <w:t>nilai</w:t>
      </w:r>
      <w:proofErr w:type="spellEnd"/>
      <w:r w:rsidRPr="00DE04BE">
        <w:rPr>
          <w:sz w:val="22"/>
          <w:szCs w:val="22"/>
        </w:rPr>
        <w:t xml:space="preserve"> r-</w:t>
      </w:r>
      <w:proofErr w:type="spellStart"/>
      <w:r w:rsidRPr="00DE04BE">
        <w:rPr>
          <w:sz w:val="22"/>
          <w:szCs w:val="22"/>
        </w:rPr>
        <w:t>hitung</w:t>
      </w:r>
      <w:proofErr w:type="spellEnd"/>
      <w:r w:rsidRPr="00DE04BE">
        <w:rPr>
          <w:sz w:val="22"/>
          <w:szCs w:val="22"/>
        </w:rPr>
        <w:t xml:space="preserve"> </w:t>
      </w:r>
      <w:proofErr w:type="spellStart"/>
      <w:r w:rsidRPr="00DE04BE">
        <w:rPr>
          <w:sz w:val="22"/>
          <w:szCs w:val="22"/>
        </w:rPr>
        <w:t>tertinggi</w:t>
      </w:r>
      <w:proofErr w:type="spellEnd"/>
      <w:r w:rsidRPr="00DE04BE">
        <w:rPr>
          <w:sz w:val="22"/>
          <w:szCs w:val="22"/>
        </w:rPr>
        <w:t xml:space="preserve"> </w:t>
      </w:r>
      <w:proofErr w:type="spellStart"/>
      <w:r w:rsidRPr="00DE04BE">
        <w:rPr>
          <w:sz w:val="22"/>
          <w:szCs w:val="22"/>
        </w:rPr>
        <w:t>adalah</w:t>
      </w:r>
      <w:proofErr w:type="spellEnd"/>
      <w:r w:rsidRPr="00DE04BE">
        <w:rPr>
          <w:sz w:val="22"/>
          <w:szCs w:val="22"/>
        </w:rPr>
        <w:t xml:space="preserve"> 0,820 (</w:t>
      </w:r>
      <w:proofErr w:type="spellStart"/>
      <w:r w:rsidRPr="00DE04BE">
        <w:rPr>
          <w:sz w:val="22"/>
          <w:szCs w:val="22"/>
        </w:rPr>
        <w:t>pernyataan</w:t>
      </w:r>
      <w:proofErr w:type="spellEnd"/>
      <w:r w:rsidRPr="00DE04BE">
        <w:rPr>
          <w:sz w:val="22"/>
          <w:szCs w:val="22"/>
        </w:rPr>
        <w:t xml:space="preserve"> ke-7) </w:t>
      </w:r>
      <w:proofErr w:type="spellStart"/>
      <w:r w:rsidRPr="00DE04BE">
        <w:rPr>
          <w:sz w:val="22"/>
          <w:szCs w:val="22"/>
        </w:rPr>
        <w:t>lebih</w:t>
      </w:r>
      <w:proofErr w:type="spellEnd"/>
      <w:r w:rsidRPr="00DE04BE">
        <w:rPr>
          <w:sz w:val="22"/>
          <w:szCs w:val="22"/>
        </w:rPr>
        <w:t xml:space="preserve"> </w:t>
      </w:r>
      <w:proofErr w:type="spellStart"/>
      <w:r w:rsidRPr="00DE04BE">
        <w:rPr>
          <w:sz w:val="22"/>
          <w:szCs w:val="22"/>
        </w:rPr>
        <w:t>besar</w:t>
      </w:r>
      <w:proofErr w:type="spellEnd"/>
      <w:r w:rsidRPr="00DE04BE">
        <w:rPr>
          <w:sz w:val="22"/>
          <w:szCs w:val="22"/>
        </w:rPr>
        <w:t xml:space="preserve"> </w:t>
      </w:r>
      <w:proofErr w:type="spellStart"/>
      <w:r w:rsidRPr="00DE04BE">
        <w:rPr>
          <w:sz w:val="22"/>
          <w:szCs w:val="22"/>
        </w:rPr>
        <w:t>dari</w:t>
      </w:r>
      <w:proofErr w:type="spellEnd"/>
      <w:r w:rsidRPr="00DE04BE">
        <w:rPr>
          <w:sz w:val="22"/>
          <w:szCs w:val="22"/>
        </w:rPr>
        <w:t xml:space="preserve"> Tabel = 0,239 (r-</w:t>
      </w:r>
      <w:proofErr w:type="spellStart"/>
      <w:proofErr w:type="gramStart"/>
      <w:r w:rsidRPr="00DE04BE">
        <w:rPr>
          <w:sz w:val="22"/>
          <w:szCs w:val="22"/>
        </w:rPr>
        <w:t>hitung</w:t>
      </w:r>
      <w:proofErr w:type="spellEnd"/>
      <w:r w:rsidRPr="00DE04BE">
        <w:rPr>
          <w:sz w:val="22"/>
          <w:szCs w:val="22"/>
        </w:rPr>
        <w:t xml:space="preserve">  0,633</w:t>
      </w:r>
      <w:proofErr w:type="gramEnd"/>
      <w:r w:rsidRPr="00DE04BE">
        <w:rPr>
          <w:sz w:val="22"/>
          <w:szCs w:val="22"/>
        </w:rPr>
        <w:t xml:space="preserve"> &gt; r-</w:t>
      </w:r>
      <w:proofErr w:type="spellStart"/>
      <w:r w:rsidRPr="00DE04BE">
        <w:rPr>
          <w:sz w:val="22"/>
          <w:szCs w:val="22"/>
        </w:rPr>
        <w:t>tabel</w:t>
      </w:r>
      <w:proofErr w:type="spellEnd"/>
      <w:r w:rsidRPr="00DE04BE">
        <w:rPr>
          <w:sz w:val="22"/>
          <w:szCs w:val="22"/>
        </w:rPr>
        <w:t xml:space="preserve"> 0,239). </w:t>
      </w:r>
    </w:p>
    <w:p w14:paraId="4E5E21F0" w14:textId="3572D845" w:rsidR="00DE04BE" w:rsidRDefault="00DE04BE" w:rsidP="0024472B">
      <w:pPr>
        <w:pStyle w:val="Default"/>
        <w:ind w:firstLine="284"/>
        <w:jc w:val="both"/>
        <w:rPr>
          <w:sz w:val="22"/>
          <w:szCs w:val="22"/>
        </w:rPr>
      </w:pPr>
      <w:r>
        <w:rPr>
          <w:sz w:val="22"/>
          <w:szCs w:val="22"/>
        </w:rPr>
        <w:t>H</w:t>
      </w:r>
      <w:r w:rsidRPr="00DE04BE">
        <w:rPr>
          <w:sz w:val="22"/>
          <w:szCs w:val="22"/>
        </w:rPr>
        <w:t xml:space="preserve">asil uji </w:t>
      </w:r>
      <w:proofErr w:type="spellStart"/>
      <w:r w:rsidRPr="00DE04BE">
        <w:rPr>
          <w:sz w:val="22"/>
          <w:szCs w:val="22"/>
        </w:rPr>
        <w:t>validitas</w:t>
      </w:r>
      <w:proofErr w:type="spellEnd"/>
      <w:r w:rsidRPr="00DE04BE">
        <w:rPr>
          <w:sz w:val="22"/>
          <w:szCs w:val="22"/>
        </w:rPr>
        <w:t xml:space="preserve"> </w:t>
      </w:r>
      <w:proofErr w:type="spellStart"/>
      <w:r w:rsidR="00387AC1">
        <w:rPr>
          <w:sz w:val="22"/>
          <w:szCs w:val="22"/>
        </w:rPr>
        <w:t>Budaya</w:t>
      </w:r>
      <w:proofErr w:type="spellEnd"/>
      <w:r w:rsidR="00387AC1">
        <w:rPr>
          <w:sz w:val="22"/>
          <w:szCs w:val="22"/>
        </w:rPr>
        <w:t xml:space="preserve"> </w:t>
      </w:r>
      <w:proofErr w:type="spellStart"/>
      <w:r w:rsidR="00387AC1">
        <w:rPr>
          <w:sz w:val="22"/>
          <w:szCs w:val="22"/>
        </w:rPr>
        <w:t>Organisasi</w:t>
      </w:r>
      <w:proofErr w:type="spellEnd"/>
      <w:r w:rsidR="00387AC1">
        <w:rPr>
          <w:sz w:val="22"/>
          <w:szCs w:val="22"/>
        </w:rPr>
        <w:t xml:space="preserve"> </w:t>
      </w:r>
      <w:r w:rsidRPr="00DE04BE">
        <w:rPr>
          <w:sz w:val="22"/>
          <w:szCs w:val="22"/>
        </w:rPr>
        <w:t>(X</w:t>
      </w:r>
      <w:r w:rsidR="00387AC1">
        <w:rPr>
          <w:sz w:val="22"/>
          <w:szCs w:val="22"/>
        </w:rPr>
        <w:t>2</w:t>
      </w:r>
      <w:r w:rsidRPr="00DE04BE">
        <w:rPr>
          <w:sz w:val="22"/>
          <w:szCs w:val="22"/>
        </w:rPr>
        <w:t xml:space="preserve">) </w:t>
      </w:r>
      <w:proofErr w:type="spellStart"/>
      <w:r w:rsidRPr="00DE04BE">
        <w:rPr>
          <w:sz w:val="22"/>
          <w:szCs w:val="22"/>
        </w:rPr>
        <w:t>didapatkan</w:t>
      </w:r>
      <w:proofErr w:type="spellEnd"/>
      <w:r w:rsidRPr="00DE04BE">
        <w:rPr>
          <w:sz w:val="22"/>
          <w:szCs w:val="22"/>
        </w:rPr>
        <w:t xml:space="preserve"> r-</w:t>
      </w:r>
      <w:proofErr w:type="spellStart"/>
      <w:r w:rsidRPr="00DE04BE">
        <w:rPr>
          <w:sz w:val="22"/>
          <w:szCs w:val="22"/>
        </w:rPr>
        <w:t>hitung</w:t>
      </w:r>
      <w:proofErr w:type="spellEnd"/>
      <w:r w:rsidRPr="00DE04BE">
        <w:rPr>
          <w:sz w:val="22"/>
          <w:szCs w:val="22"/>
        </w:rPr>
        <w:t xml:space="preserve"> </w:t>
      </w:r>
      <w:proofErr w:type="spellStart"/>
      <w:r w:rsidRPr="00DE04BE">
        <w:rPr>
          <w:sz w:val="22"/>
          <w:szCs w:val="22"/>
        </w:rPr>
        <w:t>terendah</w:t>
      </w:r>
      <w:proofErr w:type="spellEnd"/>
      <w:r w:rsidRPr="00DE04BE">
        <w:rPr>
          <w:sz w:val="22"/>
          <w:szCs w:val="22"/>
        </w:rPr>
        <w:t xml:space="preserve"> </w:t>
      </w:r>
      <w:proofErr w:type="spellStart"/>
      <w:r w:rsidRPr="00DE04BE">
        <w:rPr>
          <w:sz w:val="22"/>
          <w:szCs w:val="22"/>
        </w:rPr>
        <w:t>adalah</w:t>
      </w:r>
      <w:proofErr w:type="spellEnd"/>
      <w:r w:rsidRPr="00DE04BE">
        <w:rPr>
          <w:sz w:val="22"/>
          <w:szCs w:val="22"/>
        </w:rPr>
        <w:t xml:space="preserve"> 0, 635 (</w:t>
      </w:r>
      <w:proofErr w:type="spellStart"/>
      <w:r w:rsidRPr="00DE04BE">
        <w:rPr>
          <w:sz w:val="22"/>
          <w:szCs w:val="22"/>
        </w:rPr>
        <w:t>pernyataan</w:t>
      </w:r>
      <w:proofErr w:type="spellEnd"/>
      <w:r w:rsidRPr="00DE04BE">
        <w:rPr>
          <w:sz w:val="22"/>
          <w:szCs w:val="22"/>
        </w:rPr>
        <w:t xml:space="preserve"> ke-2) dan </w:t>
      </w:r>
      <w:proofErr w:type="spellStart"/>
      <w:r w:rsidRPr="00DE04BE">
        <w:rPr>
          <w:sz w:val="22"/>
          <w:szCs w:val="22"/>
        </w:rPr>
        <w:t>nilai</w:t>
      </w:r>
      <w:proofErr w:type="spellEnd"/>
      <w:r w:rsidRPr="00DE04BE">
        <w:rPr>
          <w:sz w:val="22"/>
          <w:szCs w:val="22"/>
        </w:rPr>
        <w:t xml:space="preserve"> r-</w:t>
      </w:r>
      <w:proofErr w:type="spellStart"/>
      <w:r w:rsidRPr="00DE04BE">
        <w:rPr>
          <w:sz w:val="22"/>
          <w:szCs w:val="22"/>
        </w:rPr>
        <w:t>hitung</w:t>
      </w:r>
      <w:proofErr w:type="spellEnd"/>
      <w:r w:rsidRPr="00DE04BE">
        <w:rPr>
          <w:sz w:val="22"/>
          <w:szCs w:val="22"/>
        </w:rPr>
        <w:t xml:space="preserve"> </w:t>
      </w:r>
      <w:proofErr w:type="spellStart"/>
      <w:r w:rsidRPr="00DE04BE">
        <w:rPr>
          <w:sz w:val="22"/>
          <w:szCs w:val="22"/>
        </w:rPr>
        <w:t>tertinggi</w:t>
      </w:r>
      <w:proofErr w:type="spellEnd"/>
      <w:r w:rsidRPr="00DE04BE">
        <w:rPr>
          <w:sz w:val="22"/>
          <w:szCs w:val="22"/>
        </w:rPr>
        <w:t xml:space="preserve"> </w:t>
      </w:r>
      <w:proofErr w:type="spellStart"/>
      <w:r w:rsidRPr="00DE04BE">
        <w:rPr>
          <w:sz w:val="22"/>
          <w:szCs w:val="22"/>
        </w:rPr>
        <w:t>adalah</w:t>
      </w:r>
      <w:proofErr w:type="spellEnd"/>
      <w:r w:rsidRPr="00DE04BE">
        <w:rPr>
          <w:sz w:val="22"/>
          <w:szCs w:val="22"/>
        </w:rPr>
        <w:t xml:space="preserve"> 0,938 (</w:t>
      </w:r>
      <w:proofErr w:type="spellStart"/>
      <w:r w:rsidRPr="00DE04BE">
        <w:rPr>
          <w:sz w:val="22"/>
          <w:szCs w:val="22"/>
        </w:rPr>
        <w:t>pernyataan</w:t>
      </w:r>
      <w:proofErr w:type="spellEnd"/>
      <w:r w:rsidRPr="00DE04BE">
        <w:rPr>
          <w:sz w:val="22"/>
          <w:szCs w:val="22"/>
        </w:rPr>
        <w:t xml:space="preserve"> ke-3) </w:t>
      </w:r>
      <w:proofErr w:type="spellStart"/>
      <w:r w:rsidRPr="00DE04BE">
        <w:rPr>
          <w:sz w:val="22"/>
          <w:szCs w:val="22"/>
        </w:rPr>
        <w:t>lebih</w:t>
      </w:r>
      <w:proofErr w:type="spellEnd"/>
      <w:r w:rsidRPr="00DE04BE">
        <w:rPr>
          <w:sz w:val="22"/>
          <w:szCs w:val="22"/>
        </w:rPr>
        <w:t xml:space="preserve"> </w:t>
      </w:r>
      <w:proofErr w:type="spellStart"/>
      <w:r w:rsidRPr="00DE04BE">
        <w:rPr>
          <w:sz w:val="22"/>
          <w:szCs w:val="22"/>
        </w:rPr>
        <w:t>besar</w:t>
      </w:r>
      <w:proofErr w:type="spellEnd"/>
      <w:r w:rsidRPr="00DE04BE">
        <w:rPr>
          <w:sz w:val="22"/>
          <w:szCs w:val="22"/>
        </w:rPr>
        <w:t xml:space="preserve"> </w:t>
      </w:r>
      <w:proofErr w:type="spellStart"/>
      <w:r w:rsidRPr="00DE04BE">
        <w:rPr>
          <w:sz w:val="22"/>
          <w:szCs w:val="22"/>
        </w:rPr>
        <w:t>dari</w:t>
      </w:r>
      <w:proofErr w:type="spellEnd"/>
      <w:r w:rsidRPr="00DE04BE">
        <w:rPr>
          <w:sz w:val="22"/>
          <w:szCs w:val="22"/>
        </w:rPr>
        <w:t xml:space="preserve"> Tabel = 0,239 (r-</w:t>
      </w:r>
      <w:proofErr w:type="spellStart"/>
      <w:proofErr w:type="gramStart"/>
      <w:r w:rsidRPr="00DE04BE">
        <w:rPr>
          <w:sz w:val="22"/>
          <w:szCs w:val="22"/>
        </w:rPr>
        <w:t>hitung</w:t>
      </w:r>
      <w:proofErr w:type="spellEnd"/>
      <w:r w:rsidRPr="00DE04BE">
        <w:rPr>
          <w:sz w:val="22"/>
          <w:szCs w:val="22"/>
        </w:rPr>
        <w:t xml:space="preserve">  0,635</w:t>
      </w:r>
      <w:proofErr w:type="gramEnd"/>
      <w:r w:rsidRPr="00DE04BE">
        <w:rPr>
          <w:sz w:val="22"/>
          <w:szCs w:val="22"/>
        </w:rPr>
        <w:t xml:space="preserve"> &gt; r-</w:t>
      </w:r>
      <w:proofErr w:type="spellStart"/>
      <w:r w:rsidRPr="00DE04BE">
        <w:rPr>
          <w:sz w:val="22"/>
          <w:szCs w:val="22"/>
        </w:rPr>
        <w:t>tabel</w:t>
      </w:r>
      <w:proofErr w:type="spellEnd"/>
      <w:r w:rsidRPr="00DE04BE">
        <w:rPr>
          <w:sz w:val="22"/>
          <w:szCs w:val="22"/>
        </w:rPr>
        <w:t xml:space="preserve"> 0,239). </w:t>
      </w:r>
    </w:p>
    <w:p w14:paraId="0E9E2EE4" w14:textId="1DF558DE" w:rsidR="00DE04BE" w:rsidRDefault="00387AC1" w:rsidP="0024472B">
      <w:pPr>
        <w:pStyle w:val="Default"/>
        <w:ind w:firstLine="284"/>
        <w:jc w:val="both"/>
        <w:rPr>
          <w:sz w:val="22"/>
          <w:szCs w:val="22"/>
        </w:rPr>
      </w:pPr>
      <w:r>
        <w:rPr>
          <w:sz w:val="22"/>
          <w:szCs w:val="22"/>
        </w:rPr>
        <w:t>H</w:t>
      </w:r>
      <w:r w:rsidR="00DE04BE" w:rsidRPr="00DE04BE">
        <w:rPr>
          <w:sz w:val="22"/>
          <w:szCs w:val="22"/>
        </w:rPr>
        <w:t xml:space="preserve">asil uji </w:t>
      </w:r>
      <w:proofErr w:type="spellStart"/>
      <w:r w:rsidR="00DE04BE" w:rsidRPr="00DE04BE">
        <w:rPr>
          <w:sz w:val="22"/>
          <w:szCs w:val="22"/>
        </w:rPr>
        <w:t>validitas</w:t>
      </w:r>
      <w:proofErr w:type="spellEnd"/>
      <w:r w:rsidR="00DE04BE" w:rsidRPr="00DE04BE">
        <w:rPr>
          <w:sz w:val="22"/>
          <w:szCs w:val="22"/>
        </w:rPr>
        <w:t xml:space="preserve"> </w:t>
      </w:r>
      <w:proofErr w:type="spellStart"/>
      <w:r>
        <w:rPr>
          <w:sz w:val="22"/>
          <w:szCs w:val="22"/>
        </w:rPr>
        <w:t>Komitmen</w:t>
      </w:r>
      <w:proofErr w:type="spellEnd"/>
      <w:r>
        <w:rPr>
          <w:sz w:val="22"/>
          <w:szCs w:val="22"/>
        </w:rPr>
        <w:t xml:space="preserve"> </w:t>
      </w:r>
      <w:proofErr w:type="spellStart"/>
      <w:r>
        <w:rPr>
          <w:sz w:val="22"/>
          <w:szCs w:val="22"/>
        </w:rPr>
        <w:t>Organisasi</w:t>
      </w:r>
      <w:proofErr w:type="spellEnd"/>
      <w:r>
        <w:rPr>
          <w:sz w:val="22"/>
          <w:szCs w:val="22"/>
        </w:rPr>
        <w:t xml:space="preserve"> </w:t>
      </w:r>
      <w:r w:rsidR="00DE04BE" w:rsidRPr="00DE04BE">
        <w:rPr>
          <w:sz w:val="22"/>
          <w:szCs w:val="22"/>
        </w:rPr>
        <w:t>(X</w:t>
      </w:r>
      <w:r>
        <w:rPr>
          <w:sz w:val="22"/>
          <w:szCs w:val="22"/>
        </w:rPr>
        <w:t>3</w:t>
      </w:r>
      <w:r w:rsidR="00DE04BE" w:rsidRPr="00DE04BE">
        <w:rPr>
          <w:sz w:val="22"/>
          <w:szCs w:val="22"/>
        </w:rPr>
        <w:t xml:space="preserve">) </w:t>
      </w:r>
      <w:proofErr w:type="spellStart"/>
      <w:r w:rsidR="00DE04BE" w:rsidRPr="00DE04BE">
        <w:rPr>
          <w:sz w:val="22"/>
          <w:szCs w:val="22"/>
        </w:rPr>
        <w:t>didapatkan</w:t>
      </w:r>
      <w:proofErr w:type="spellEnd"/>
      <w:r w:rsidR="00DE04BE" w:rsidRPr="00DE04BE">
        <w:rPr>
          <w:sz w:val="22"/>
          <w:szCs w:val="22"/>
        </w:rPr>
        <w:t xml:space="preserve"> r-</w:t>
      </w:r>
      <w:proofErr w:type="spellStart"/>
      <w:r w:rsidR="00DE04BE" w:rsidRPr="00DE04BE">
        <w:rPr>
          <w:sz w:val="22"/>
          <w:szCs w:val="22"/>
        </w:rPr>
        <w:t>hitung</w:t>
      </w:r>
      <w:proofErr w:type="spellEnd"/>
      <w:r w:rsidR="00DE04BE" w:rsidRPr="00DE04BE">
        <w:rPr>
          <w:sz w:val="22"/>
          <w:szCs w:val="22"/>
        </w:rPr>
        <w:t xml:space="preserve"> </w:t>
      </w:r>
      <w:proofErr w:type="spellStart"/>
      <w:r w:rsidR="00DE04BE" w:rsidRPr="00DE04BE">
        <w:rPr>
          <w:sz w:val="22"/>
          <w:szCs w:val="22"/>
        </w:rPr>
        <w:t>terendah</w:t>
      </w:r>
      <w:proofErr w:type="spellEnd"/>
      <w:r w:rsidR="00DE04BE" w:rsidRPr="00DE04BE">
        <w:rPr>
          <w:sz w:val="22"/>
          <w:szCs w:val="22"/>
        </w:rPr>
        <w:t xml:space="preserve"> </w:t>
      </w:r>
      <w:proofErr w:type="spellStart"/>
      <w:r w:rsidR="00DE04BE" w:rsidRPr="00DE04BE">
        <w:rPr>
          <w:sz w:val="22"/>
          <w:szCs w:val="22"/>
        </w:rPr>
        <w:t>adalah</w:t>
      </w:r>
      <w:proofErr w:type="spellEnd"/>
      <w:r w:rsidR="00DE04BE" w:rsidRPr="00DE04BE">
        <w:rPr>
          <w:sz w:val="22"/>
          <w:szCs w:val="22"/>
        </w:rPr>
        <w:t xml:space="preserve"> 0,667 (</w:t>
      </w:r>
      <w:proofErr w:type="spellStart"/>
      <w:r w:rsidR="00DE04BE" w:rsidRPr="00DE04BE">
        <w:rPr>
          <w:sz w:val="22"/>
          <w:szCs w:val="22"/>
        </w:rPr>
        <w:t>pernyataan</w:t>
      </w:r>
      <w:proofErr w:type="spellEnd"/>
      <w:r w:rsidR="00DE04BE" w:rsidRPr="00DE04BE">
        <w:rPr>
          <w:sz w:val="22"/>
          <w:szCs w:val="22"/>
        </w:rPr>
        <w:t xml:space="preserve"> ke-1) dan </w:t>
      </w:r>
      <w:proofErr w:type="spellStart"/>
      <w:r w:rsidR="00DE04BE" w:rsidRPr="00DE04BE">
        <w:rPr>
          <w:sz w:val="22"/>
          <w:szCs w:val="22"/>
        </w:rPr>
        <w:t>nilai</w:t>
      </w:r>
      <w:proofErr w:type="spellEnd"/>
      <w:r w:rsidR="00DE04BE" w:rsidRPr="00DE04BE">
        <w:rPr>
          <w:sz w:val="22"/>
          <w:szCs w:val="22"/>
        </w:rPr>
        <w:t xml:space="preserve"> r-</w:t>
      </w:r>
      <w:proofErr w:type="spellStart"/>
      <w:r w:rsidR="00DE04BE" w:rsidRPr="00DE04BE">
        <w:rPr>
          <w:sz w:val="22"/>
          <w:szCs w:val="22"/>
        </w:rPr>
        <w:t>hitung</w:t>
      </w:r>
      <w:proofErr w:type="spellEnd"/>
      <w:r w:rsidR="00DE04BE" w:rsidRPr="00DE04BE">
        <w:rPr>
          <w:sz w:val="22"/>
          <w:szCs w:val="22"/>
        </w:rPr>
        <w:t xml:space="preserve"> </w:t>
      </w:r>
      <w:proofErr w:type="spellStart"/>
      <w:r w:rsidR="00DE04BE" w:rsidRPr="00DE04BE">
        <w:rPr>
          <w:sz w:val="22"/>
          <w:szCs w:val="22"/>
        </w:rPr>
        <w:t>tertinggi</w:t>
      </w:r>
      <w:proofErr w:type="spellEnd"/>
      <w:r w:rsidR="00DE04BE" w:rsidRPr="00DE04BE">
        <w:rPr>
          <w:sz w:val="22"/>
          <w:szCs w:val="22"/>
        </w:rPr>
        <w:t xml:space="preserve"> </w:t>
      </w:r>
      <w:proofErr w:type="spellStart"/>
      <w:r w:rsidR="00DE04BE" w:rsidRPr="00DE04BE">
        <w:rPr>
          <w:sz w:val="22"/>
          <w:szCs w:val="22"/>
        </w:rPr>
        <w:t>adalah</w:t>
      </w:r>
      <w:proofErr w:type="spellEnd"/>
      <w:r w:rsidR="00DE04BE" w:rsidRPr="00DE04BE">
        <w:rPr>
          <w:sz w:val="22"/>
          <w:szCs w:val="22"/>
        </w:rPr>
        <w:t xml:space="preserve"> 0,860 (</w:t>
      </w:r>
      <w:proofErr w:type="spellStart"/>
      <w:r w:rsidR="00DE04BE" w:rsidRPr="00DE04BE">
        <w:rPr>
          <w:sz w:val="22"/>
          <w:szCs w:val="22"/>
        </w:rPr>
        <w:t>pernyataan</w:t>
      </w:r>
      <w:proofErr w:type="spellEnd"/>
      <w:r w:rsidR="00DE04BE" w:rsidRPr="00DE04BE">
        <w:rPr>
          <w:sz w:val="22"/>
          <w:szCs w:val="22"/>
        </w:rPr>
        <w:t xml:space="preserve"> ke-4) </w:t>
      </w:r>
      <w:proofErr w:type="spellStart"/>
      <w:r w:rsidR="00DE04BE" w:rsidRPr="00DE04BE">
        <w:rPr>
          <w:sz w:val="22"/>
          <w:szCs w:val="22"/>
        </w:rPr>
        <w:t>lebih</w:t>
      </w:r>
      <w:proofErr w:type="spellEnd"/>
      <w:r w:rsidR="00DE04BE" w:rsidRPr="00DE04BE">
        <w:rPr>
          <w:sz w:val="22"/>
          <w:szCs w:val="22"/>
        </w:rPr>
        <w:t xml:space="preserve"> </w:t>
      </w:r>
      <w:proofErr w:type="spellStart"/>
      <w:r w:rsidR="00DE04BE" w:rsidRPr="00DE04BE">
        <w:rPr>
          <w:sz w:val="22"/>
          <w:szCs w:val="22"/>
        </w:rPr>
        <w:t>besar</w:t>
      </w:r>
      <w:proofErr w:type="spellEnd"/>
      <w:r w:rsidR="00DE04BE" w:rsidRPr="00DE04BE">
        <w:rPr>
          <w:sz w:val="22"/>
          <w:szCs w:val="22"/>
        </w:rPr>
        <w:t xml:space="preserve"> </w:t>
      </w:r>
      <w:proofErr w:type="spellStart"/>
      <w:r w:rsidR="00DE04BE" w:rsidRPr="00DE04BE">
        <w:rPr>
          <w:sz w:val="22"/>
          <w:szCs w:val="22"/>
        </w:rPr>
        <w:t>dari</w:t>
      </w:r>
      <w:proofErr w:type="spellEnd"/>
      <w:r w:rsidR="00DE04BE" w:rsidRPr="00DE04BE">
        <w:rPr>
          <w:sz w:val="22"/>
          <w:szCs w:val="22"/>
        </w:rPr>
        <w:t xml:space="preserve"> Tabel = 0,239 (r-</w:t>
      </w:r>
      <w:proofErr w:type="spellStart"/>
      <w:proofErr w:type="gramStart"/>
      <w:r w:rsidR="00DE04BE" w:rsidRPr="00DE04BE">
        <w:rPr>
          <w:sz w:val="22"/>
          <w:szCs w:val="22"/>
        </w:rPr>
        <w:t>hitung</w:t>
      </w:r>
      <w:proofErr w:type="spellEnd"/>
      <w:r w:rsidR="00DE04BE" w:rsidRPr="00DE04BE">
        <w:rPr>
          <w:sz w:val="22"/>
          <w:szCs w:val="22"/>
        </w:rPr>
        <w:t xml:space="preserve">  0,667</w:t>
      </w:r>
      <w:proofErr w:type="gramEnd"/>
      <w:r w:rsidR="00DE04BE" w:rsidRPr="00DE04BE">
        <w:rPr>
          <w:sz w:val="22"/>
          <w:szCs w:val="22"/>
        </w:rPr>
        <w:t xml:space="preserve"> &gt; r-</w:t>
      </w:r>
      <w:proofErr w:type="spellStart"/>
      <w:r w:rsidR="00DE04BE" w:rsidRPr="00DE04BE">
        <w:rPr>
          <w:sz w:val="22"/>
          <w:szCs w:val="22"/>
        </w:rPr>
        <w:t>tabel</w:t>
      </w:r>
      <w:proofErr w:type="spellEnd"/>
      <w:r w:rsidR="00DE04BE" w:rsidRPr="00DE04BE">
        <w:rPr>
          <w:sz w:val="22"/>
          <w:szCs w:val="22"/>
        </w:rPr>
        <w:t xml:space="preserve"> 0,239). </w:t>
      </w:r>
    </w:p>
    <w:p w14:paraId="54728A6E" w14:textId="685EF9DD" w:rsidR="00DE04BE" w:rsidRDefault="00387AC1" w:rsidP="0024472B">
      <w:pPr>
        <w:pStyle w:val="Default"/>
        <w:ind w:firstLine="284"/>
        <w:jc w:val="both"/>
        <w:rPr>
          <w:sz w:val="22"/>
          <w:szCs w:val="22"/>
        </w:rPr>
      </w:pPr>
      <w:r>
        <w:rPr>
          <w:sz w:val="22"/>
          <w:szCs w:val="22"/>
        </w:rPr>
        <w:t>H</w:t>
      </w:r>
      <w:r w:rsidR="00DE04BE" w:rsidRPr="00DE04BE">
        <w:rPr>
          <w:sz w:val="22"/>
          <w:szCs w:val="22"/>
        </w:rPr>
        <w:t xml:space="preserve">asil uji </w:t>
      </w:r>
      <w:proofErr w:type="spellStart"/>
      <w:r w:rsidR="00DE04BE" w:rsidRPr="00DE04BE">
        <w:rPr>
          <w:sz w:val="22"/>
          <w:szCs w:val="22"/>
        </w:rPr>
        <w:t>validitas</w:t>
      </w:r>
      <w:proofErr w:type="spellEnd"/>
      <w:r w:rsidR="00DE04BE" w:rsidRPr="00DE04BE">
        <w:rPr>
          <w:sz w:val="22"/>
          <w:szCs w:val="22"/>
        </w:rPr>
        <w:t xml:space="preserve"> </w:t>
      </w:r>
      <w:r>
        <w:rPr>
          <w:sz w:val="22"/>
          <w:szCs w:val="22"/>
        </w:rPr>
        <w:t xml:space="preserve">Kinerja </w:t>
      </w:r>
      <w:proofErr w:type="spellStart"/>
      <w:r>
        <w:rPr>
          <w:sz w:val="22"/>
          <w:szCs w:val="22"/>
        </w:rPr>
        <w:t>Pegawai</w:t>
      </w:r>
      <w:proofErr w:type="spellEnd"/>
      <w:r>
        <w:rPr>
          <w:sz w:val="22"/>
          <w:szCs w:val="22"/>
        </w:rPr>
        <w:t xml:space="preserve"> </w:t>
      </w:r>
      <w:r w:rsidR="00DE04BE" w:rsidRPr="00DE04BE">
        <w:rPr>
          <w:sz w:val="22"/>
          <w:szCs w:val="22"/>
        </w:rPr>
        <w:t xml:space="preserve">(X1) </w:t>
      </w:r>
      <w:proofErr w:type="spellStart"/>
      <w:r w:rsidR="00DE04BE" w:rsidRPr="00DE04BE">
        <w:rPr>
          <w:sz w:val="22"/>
          <w:szCs w:val="22"/>
        </w:rPr>
        <w:t>didapatkan</w:t>
      </w:r>
      <w:proofErr w:type="spellEnd"/>
      <w:r w:rsidR="00DE04BE" w:rsidRPr="00DE04BE">
        <w:rPr>
          <w:sz w:val="22"/>
          <w:szCs w:val="22"/>
        </w:rPr>
        <w:t xml:space="preserve"> r-</w:t>
      </w:r>
      <w:proofErr w:type="spellStart"/>
      <w:r w:rsidR="00DE04BE" w:rsidRPr="00DE04BE">
        <w:rPr>
          <w:sz w:val="22"/>
          <w:szCs w:val="22"/>
        </w:rPr>
        <w:t>hitung</w:t>
      </w:r>
      <w:proofErr w:type="spellEnd"/>
      <w:r w:rsidR="00DE04BE" w:rsidRPr="00DE04BE">
        <w:rPr>
          <w:sz w:val="22"/>
          <w:szCs w:val="22"/>
        </w:rPr>
        <w:t xml:space="preserve"> </w:t>
      </w:r>
      <w:proofErr w:type="spellStart"/>
      <w:r w:rsidR="00DE04BE" w:rsidRPr="00DE04BE">
        <w:rPr>
          <w:sz w:val="22"/>
          <w:szCs w:val="22"/>
        </w:rPr>
        <w:t>terendah</w:t>
      </w:r>
      <w:proofErr w:type="spellEnd"/>
      <w:r w:rsidR="00DE04BE" w:rsidRPr="00DE04BE">
        <w:rPr>
          <w:sz w:val="22"/>
          <w:szCs w:val="22"/>
        </w:rPr>
        <w:t xml:space="preserve"> </w:t>
      </w:r>
      <w:proofErr w:type="spellStart"/>
      <w:r w:rsidR="00DE04BE" w:rsidRPr="00DE04BE">
        <w:rPr>
          <w:sz w:val="22"/>
          <w:szCs w:val="22"/>
        </w:rPr>
        <w:t>adalah</w:t>
      </w:r>
      <w:proofErr w:type="spellEnd"/>
      <w:r w:rsidR="00DE04BE" w:rsidRPr="00DE04BE">
        <w:rPr>
          <w:sz w:val="22"/>
          <w:szCs w:val="22"/>
        </w:rPr>
        <w:t xml:space="preserve"> 0,692 (</w:t>
      </w:r>
      <w:proofErr w:type="spellStart"/>
      <w:r w:rsidR="00DE04BE" w:rsidRPr="00DE04BE">
        <w:rPr>
          <w:sz w:val="22"/>
          <w:szCs w:val="22"/>
        </w:rPr>
        <w:t>pernyataan</w:t>
      </w:r>
      <w:proofErr w:type="spellEnd"/>
      <w:r w:rsidR="00DE04BE" w:rsidRPr="00DE04BE">
        <w:rPr>
          <w:sz w:val="22"/>
          <w:szCs w:val="22"/>
        </w:rPr>
        <w:t xml:space="preserve"> ke-1) dan </w:t>
      </w:r>
      <w:proofErr w:type="spellStart"/>
      <w:r w:rsidR="00DE04BE" w:rsidRPr="00DE04BE">
        <w:rPr>
          <w:sz w:val="22"/>
          <w:szCs w:val="22"/>
        </w:rPr>
        <w:t>nilai</w:t>
      </w:r>
      <w:proofErr w:type="spellEnd"/>
      <w:r w:rsidR="00DE04BE" w:rsidRPr="00DE04BE">
        <w:rPr>
          <w:sz w:val="22"/>
          <w:szCs w:val="22"/>
        </w:rPr>
        <w:t xml:space="preserve"> r-</w:t>
      </w:r>
      <w:proofErr w:type="spellStart"/>
      <w:r w:rsidR="00DE04BE" w:rsidRPr="00DE04BE">
        <w:rPr>
          <w:sz w:val="22"/>
          <w:szCs w:val="22"/>
        </w:rPr>
        <w:t>hitung</w:t>
      </w:r>
      <w:proofErr w:type="spellEnd"/>
      <w:r w:rsidR="00DE04BE" w:rsidRPr="00DE04BE">
        <w:rPr>
          <w:sz w:val="22"/>
          <w:szCs w:val="22"/>
        </w:rPr>
        <w:t xml:space="preserve"> </w:t>
      </w:r>
      <w:proofErr w:type="spellStart"/>
      <w:r w:rsidR="00DE04BE" w:rsidRPr="00DE04BE">
        <w:rPr>
          <w:sz w:val="22"/>
          <w:szCs w:val="22"/>
        </w:rPr>
        <w:t>tertinggi</w:t>
      </w:r>
      <w:proofErr w:type="spellEnd"/>
      <w:r w:rsidR="00DE04BE" w:rsidRPr="00DE04BE">
        <w:rPr>
          <w:sz w:val="22"/>
          <w:szCs w:val="22"/>
        </w:rPr>
        <w:t xml:space="preserve"> </w:t>
      </w:r>
      <w:proofErr w:type="spellStart"/>
      <w:r w:rsidR="00DE04BE" w:rsidRPr="00DE04BE">
        <w:rPr>
          <w:sz w:val="22"/>
          <w:szCs w:val="22"/>
        </w:rPr>
        <w:t>adalah</w:t>
      </w:r>
      <w:proofErr w:type="spellEnd"/>
      <w:r w:rsidR="00DE04BE" w:rsidRPr="00DE04BE">
        <w:rPr>
          <w:sz w:val="22"/>
          <w:szCs w:val="22"/>
        </w:rPr>
        <w:t xml:space="preserve"> 0,845 (</w:t>
      </w:r>
      <w:proofErr w:type="spellStart"/>
      <w:r w:rsidR="00DE04BE" w:rsidRPr="00DE04BE">
        <w:rPr>
          <w:sz w:val="22"/>
          <w:szCs w:val="22"/>
        </w:rPr>
        <w:t>pernyataan</w:t>
      </w:r>
      <w:proofErr w:type="spellEnd"/>
      <w:r w:rsidR="00DE04BE" w:rsidRPr="00DE04BE">
        <w:rPr>
          <w:sz w:val="22"/>
          <w:szCs w:val="22"/>
        </w:rPr>
        <w:t xml:space="preserve"> ke-8) </w:t>
      </w:r>
      <w:proofErr w:type="spellStart"/>
      <w:r w:rsidR="00DE04BE" w:rsidRPr="00DE04BE">
        <w:rPr>
          <w:sz w:val="22"/>
          <w:szCs w:val="22"/>
        </w:rPr>
        <w:t>lebih</w:t>
      </w:r>
      <w:proofErr w:type="spellEnd"/>
      <w:r w:rsidR="00DE04BE" w:rsidRPr="00DE04BE">
        <w:rPr>
          <w:sz w:val="22"/>
          <w:szCs w:val="22"/>
        </w:rPr>
        <w:t xml:space="preserve"> </w:t>
      </w:r>
      <w:proofErr w:type="spellStart"/>
      <w:r w:rsidR="00DE04BE" w:rsidRPr="00DE04BE">
        <w:rPr>
          <w:sz w:val="22"/>
          <w:szCs w:val="22"/>
        </w:rPr>
        <w:t>besar</w:t>
      </w:r>
      <w:proofErr w:type="spellEnd"/>
      <w:r w:rsidR="00DE04BE" w:rsidRPr="00DE04BE">
        <w:rPr>
          <w:sz w:val="22"/>
          <w:szCs w:val="22"/>
        </w:rPr>
        <w:t xml:space="preserve"> </w:t>
      </w:r>
      <w:proofErr w:type="spellStart"/>
      <w:r w:rsidR="00DE04BE" w:rsidRPr="00DE04BE">
        <w:rPr>
          <w:sz w:val="22"/>
          <w:szCs w:val="22"/>
        </w:rPr>
        <w:t>dari</w:t>
      </w:r>
      <w:proofErr w:type="spellEnd"/>
      <w:r w:rsidR="00DE04BE" w:rsidRPr="00DE04BE">
        <w:rPr>
          <w:sz w:val="22"/>
          <w:szCs w:val="22"/>
        </w:rPr>
        <w:t xml:space="preserve"> Tabel = 0,239 (r-</w:t>
      </w:r>
      <w:proofErr w:type="spellStart"/>
      <w:proofErr w:type="gramStart"/>
      <w:r w:rsidR="00DE04BE" w:rsidRPr="00DE04BE">
        <w:rPr>
          <w:sz w:val="22"/>
          <w:szCs w:val="22"/>
        </w:rPr>
        <w:t>hitung</w:t>
      </w:r>
      <w:proofErr w:type="spellEnd"/>
      <w:r w:rsidR="00DE04BE" w:rsidRPr="00DE04BE">
        <w:rPr>
          <w:sz w:val="22"/>
          <w:szCs w:val="22"/>
        </w:rPr>
        <w:t xml:space="preserve">  0,692</w:t>
      </w:r>
      <w:proofErr w:type="gramEnd"/>
      <w:r w:rsidR="00DE04BE" w:rsidRPr="00DE04BE">
        <w:rPr>
          <w:sz w:val="22"/>
          <w:szCs w:val="22"/>
        </w:rPr>
        <w:t xml:space="preserve"> &gt; r-</w:t>
      </w:r>
      <w:proofErr w:type="spellStart"/>
      <w:r w:rsidR="00DE04BE" w:rsidRPr="00DE04BE">
        <w:rPr>
          <w:sz w:val="22"/>
          <w:szCs w:val="22"/>
        </w:rPr>
        <w:t>tabel</w:t>
      </w:r>
      <w:proofErr w:type="spellEnd"/>
      <w:r w:rsidR="00DE04BE" w:rsidRPr="00DE04BE">
        <w:rPr>
          <w:sz w:val="22"/>
          <w:szCs w:val="22"/>
        </w:rPr>
        <w:t xml:space="preserve"> 0,239). </w:t>
      </w:r>
    </w:p>
    <w:p w14:paraId="42298578" w14:textId="77777777" w:rsidR="00DE04BE" w:rsidRDefault="00DE04BE" w:rsidP="0024472B">
      <w:pPr>
        <w:pStyle w:val="Default"/>
        <w:ind w:firstLine="284"/>
        <w:jc w:val="both"/>
        <w:rPr>
          <w:sz w:val="22"/>
          <w:szCs w:val="22"/>
        </w:rPr>
      </w:pPr>
    </w:p>
    <w:p w14:paraId="5A603330" w14:textId="7B4F637F" w:rsidR="0024472B" w:rsidRPr="00BE61F2" w:rsidRDefault="0024472B" w:rsidP="00387AC1">
      <w:pPr>
        <w:pStyle w:val="icsmbodytext"/>
        <w:ind w:firstLine="0"/>
        <w:jc w:val="center"/>
        <w:rPr>
          <w:b/>
          <w:sz w:val="22"/>
          <w:szCs w:val="22"/>
          <w:lang w:val="en-US"/>
        </w:rPr>
      </w:pPr>
      <w:r w:rsidRPr="00BE61F2">
        <w:rPr>
          <w:b/>
          <w:sz w:val="22"/>
          <w:szCs w:val="22"/>
          <w:lang w:val="id-ID"/>
        </w:rPr>
        <w:t xml:space="preserve">Tabel 1. </w:t>
      </w:r>
      <w:r w:rsidR="00387AC1">
        <w:rPr>
          <w:b/>
          <w:sz w:val="22"/>
          <w:szCs w:val="22"/>
          <w:lang w:val="en-US"/>
        </w:rPr>
        <w:t xml:space="preserve">Hasil Uji </w:t>
      </w:r>
      <w:proofErr w:type="spellStart"/>
      <w:r w:rsidR="00387AC1">
        <w:rPr>
          <w:b/>
          <w:sz w:val="22"/>
          <w:szCs w:val="22"/>
          <w:lang w:val="en-US"/>
        </w:rPr>
        <w:t>Validitas</w:t>
      </w:r>
      <w:proofErr w:type="spellEnd"/>
    </w:p>
    <w:tbl>
      <w:tblPr>
        <w:tblStyle w:val="KisiTabel"/>
        <w:tblW w:w="3968" w:type="dxa"/>
        <w:tblLayout w:type="fixed"/>
        <w:tblLook w:val="0000" w:firstRow="0" w:lastRow="0" w:firstColumn="0" w:lastColumn="0" w:noHBand="0" w:noVBand="0"/>
      </w:tblPr>
      <w:tblGrid>
        <w:gridCol w:w="2211"/>
        <w:gridCol w:w="1757"/>
      </w:tblGrid>
      <w:tr w:rsidR="00387AC1" w:rsidRPr="00BE61F2" w14:paraId="269BC963" w14:textId="77777777" w:rsidTr="00387AC1">
        <w:trPr>
          <w:trHeight w:val="20"/>
        </w:trPr>
        <w:tc>
          <w:tcPr>
            <w:tcW w:w="2211" w:type="dxa"/>
          </w:tcPr>
          <w:p w14:paraId="3798902E" w14:textId="712937EB" w:rsidR="00387AC1" w:rsidRPr="00BE61F2" w:rsidRDefault="00387AC1" w:rsidP="00387AC1">
            <w:pPr>
              <w:jc w:val="center"/>
              <w:rPr>
                <w:rFonts w:eastAsia="Arial" w:cs="Times New Roman"/>
                <w:sz w:val="22"/>
              </w:rPr>
            </w:pPr>
            <w:r>
              <w:rPr>
                <w:rFonts w:eastAsia="Arial" w:cs="Times New Roman"/>
                <w:sz w:val="22"/>
              </w:rPr>
              <w:t>Variabel</w:t>
            </w:r>
          </w:p>
        </w:tc>
        <w:tc>
          <w:tcPr>
            <w:tcW w:w="1757" w:type="dxa"/>
          </w:tcPr>
          <w:p w14:paraId="17EB486B" w14:textId="77777777" w:rsidR="00387AC1" w:rsidRPr="00387AC1" w:rsidRDefault="00387AC1" w:rsidP="00387AC1">
            <w:pPr>
              <w:ind w:right="160"/>
              <w:jc w:val="center"/>
              <w:rPr>
                <w:rFonts w:eastAsia="Arial" w:cs="Times New Roman"/>
                <w:sz w:val="22"/>
                <w:lang w:val="en-US"/>
              </w:rPr>
            </w:pPr>
            <w:r w:rsidRPr="00387AC1">
              <w:rPr>
                <w:rFonts w:eastAsia="Arial" w:cs="Times New Roman"/>
                <w:sz w:val="22"/>
                <w:lang w:val="en-US"/>
              </w:rPr>
              <w:t>Nilai Cronbach</w:t>
            </w:r>
          </w:p>
          <w:p w14:paraId="72E00315" w14:textId="3845FF52" w:rsidR="00387AC1" w:rsidRPr="00BE61F2" w:rsidRDefault="00387AC1" w:rsidP="00387AC1">
            <w:pPr>
              <w:ind w:right="160"/>
              <w:jc w:val="center"/>
              <w:rPr>
                <w:rFonts w:eastAsia="Arial" w:cs="Times New Roman"/>
                <w:w w:val="90"/>
                <w:sz w:val="22"/>
                <w:lang w:val="en-US"/>
              </w:rPr>
            </w:pPr>
            <w:r w:rsidRPr="00387AC1">
              <w:rPr>
                <w:rFonts w:eastAsia="Arial" w:cs="Times New Roman"/>
                <w:sz w:val="22"/>
                <w:lang w:val="en-US"/>
              </w:rPr>
              <w:t>Alpha</w:t>
            </w:r>
          </w:p>
        </w:tc>
      </w:tr>
      <w:tr w:rsidR="00387AC1" w:rsidRPr="00BE61F2" w14:paraId="520203C0" w14:textId="77777777" w:rsidTr="00387AC1">
        <w:trPr>
          <w:trHeight w:val="20"/>
        </w:trPr>
        <w:tc>
          <w:tcPr>
            <w:tcW w:w="2211" w:type="dxa"/>
          </w:tcPr>
          <w:p w14:paraId="41899D34" w14:textId="2DA5EBFC" w:rsidR="00387AC1" w:rsidRPr="00BE61F2" w:rsidRDefault="00387AC1" w:rsidP="00387AC1">
            <w:pPr>
              <w:rPr>
                <w:rFonts w:eastAsia="Arial" w:cs="Times New Roman"/>
                <w:sz w:val="22"/>
              </w:rPr>
            </w:pPr>
            <w:r>
              <w:rPr>
                <w:rFonts w:eastAsia="Arial" w:cs="Times New Roman"/>
                <w:sz w:val="22"/>
              </w:rPr>
              <w:t>Kompensasi</w:t>
            </w:r>
          </w:p>
        </w:tc>
        <w:tc>
          <w:tcPr>
            <w:tcW w:w="1757" w:type="dxa"/>
            <w:vAlign w:val="center"/>
          </w:tcPr>
          <w:p w14:paraId="57609D3F" w14:textId="0E6A277C" w:rsidR="00387AC1" w:rsidRPr="00BE61F2" w:rsidRDefault="00387AC1" w:rsidP="00387AC1">
            <w:pPr>
              <w:ind w:right="180"/>
              <w:jc w:val="center"/>
              <w:rPr>
                <w:rFonts w:eastAsia="Arial" w:cs="Times New Roman"/>
                <w:w w:val="81"/>
                <w:sz w:val="22"/>
              </w:rPr>
            </w:pPr>
            <w:r>
              <w:rPr>
                <w:rFonts w:eastAsia="Arial" w:cs="Times New Roman"/>
                <w:w w:val="81"/>
                <w:sz w:val="22"/>
              </w:rPr>
              <w:t>0,914</w:t>
            </w:r>
          </w:p>
        </w:tc>
      </w:tr>
      <w:tr w:rsidR="00387AC1" w:rsidRPr="00BE61F2" w14:paraId="41BDCD87" w14:textId="77777777" w:rsidTr="00387AC1">
        <w:trPr>
          <w:trHeight w:val="20"/>
        </w:trPr>
        <w:tc>
          <w:tcPr>
            <w:tcW w:w="2211" w:type="dxa"/>
          </w:tcPr>
          <w:p w14:paraId="3256CBA5" w14:textId="17246B77" w:rsidR="00387AC1" w:rsidRPr="00BE61F2" w:rsidRDefault="00387AC1" w:rsidP="00387AC1">
            <w:pPr>
              <w:rPr>
                <w:rFonts w:eastAsia="Arial" w:cs="Times New Roman"/>
                <w:sz w:val="22"/>
              </w:rPr>
            </w:pPr>
            <w:r>
              <w:rPr>
                <w:rFonts w:eastAsia="Arial" w:cs="Times New Roman"/>
                <w:sz w:val="22"/>
              </w:rPr>
              <w:t>Komitmen Organisasi</w:t>
            </w:r>
          </w:p>
        </w:tc>
        <w:tc>
          <w:tcPr>
            <w:tcW w:w="1757" w:type="dxa"/>
            <w:vAlign w:val="center"/>
          </w:tcPr>
          <w:p w14:paraId="46CF4C30" w14:textId="10F987F6" w:rsidR="00387AC1" w:rsidRPr="00BE61F2" w:rsidRDefault="00387AC1" w:rsidP="00387AC1">
            <w:pPr>
              <w:ind w:right="160"/>
              <w:jc w:val="center"/>
              <w:rPr>
                <w:rFonts w:eastAsia="Arial" w:cs="Times New Roman"/>
                <w:w w:val="74"/>
                <w:sz w:val="22"/>
              </w:rPr>
            </w:pPr>
            <w:r w:rsidRPr="00991A32">
              <w:rPr>
                <w:rFonts w:eastAsia="Arial" w:cs="Times New Roman"/>
                <w:w w:val="81"/>
                <w:sz w:val="22"/>
              </w:rPr>
              <w:t>0,9</w:t>
            </w:r>
            <w:r>
              <w:rPr>
                <w:rFonts w:eastAsia="Arial" w:cs="Times New Roman"/>
                <w:w w:val="81"/>
                <w:sz w:val="22"/>
              </w:rPr>
              <w:t>46</w:t>
            </w:r>
          </w:p>
        </w:tc>
      </w:tr>
      <w:tr w:rsidR="00387AC1" w:rsidRPr="00BE61F2" w14:paraId="1C1A9030" w14:textId="77777777" w:rsidTr="00387AC1">
        <w:trPr>
          <w:trHeight w:val="20"/>
        </w:trPr>
        <w:tc>
          <w:tcPr>
            <w:tcW w:w="2211" w:type="dxa"/>
          </w:tcPr>
          <w:p w14:paraId="298287AA" w14:textId="738D9D90" w:rsidR="00387AC1" w:rsidRPr="00BE61F2" w:rsidRDefault="00387AC1" w:rsidP="00387AC1">
            <w:pPr>
              <w:rPr>
                <w:rFonts w:eastAsia="Arial" w:cs="Times New Roman"/>
                <w:sz w:val="22"/>
              </w:rPr>
            </w:pPr>
            <w:r>
              <w:rPr>
                <w:rFonts w:eastAsia="Arial" w:cs="Times New Roman"/>
                <w:sz w:val="22"/>
              </w:rPr>
              <w:t>Komitmen Organisasi</w:t>
            </w:r>
          </w:p>
        </w:tc>
        <w:tc>
          <w:tcPr>
            <w:tcW w:w="1757" w:type="dxa"/>
            <w:vAlign w:val="center"/>
          </w:tcPr>
          <w:p w14:paraId="0F9B5383" w14:textId="187FB673" w:rsidR="00387AC1" w:rsidRPr="00BE61F2" w:rsidRDefault="00387AC1" w:rsidP="00387AC1">
            <w:pPr>
              <w:ind w:right="160"/>
              <w:jc w:val="center"/>
              <w:rPr>
                <w:rFonts w:eastAsia="Arial" w:cs="Times New Roman"/>
                <w:w w:val="95"/>
                <w:sz w:val="22"/>
              </w:rPr>
            </w:pPr>
            <w:r w:rsidRPr="00991A32">
              <w:rPr>
                <w:rFonts w:eastAsia="Arial" w:cs="Times New Roman"/>
                <w:w w:val="81"/>
                <w:sz w:val="22"/>
              </w:rPr>
              <w:t>0,9</w:t>
            </w:r>
            <w:r>
              <w:rPr>
                <w:rFonts w:eastAsia="Arial" w:cs="Times New Roman"/>
                <w:w w:val="81"/>
                <w:sz w:val="22"/>
              </w:rPr>
              <w:t>26</w:t>
            </w:r>
          </w:p>
        </w:tc>
      </w:tr>
      <w:tr w:rsidR="00387AC1" w:rsidRPr="00BE61F2" w14:paraId="58597E53" w14:textId="77777777" w:rsidTr="00387AC1">
        <w:trPr>
          <w:trHeight w:val="20"/>
        </w:trPr>
        <w:tc>
          <w:tcPr>
            <w:tcW w:w="2211" w:type="dxa"/>
          </w:tcPr>
          <w:p w14:paraId="421A3E94" w14:textId="16D37F89" w:rsidR="00387AC1" w:rsidRPr="00BE61F2" w:rsidRDefault="00387AC1" w:rsidP="00387AC1">
            <w:pPr>
              <w:rPr>
                <w:rFonts w:eastAsia="Arial" w:cs="Times New Roman"/>
                <w:sz w:val="22"/>
              </w:rPr>
            </w:pPr>
            <w:r>
              <w:rPr>
                <w:rFonts w:eastAsia="Arial" w:cs="Times New Roman"/>
                <w:sz w:val="22"/>
              </w:rPr>
              <w:t>Kinerja Pegawai</w:t>
            </w:r>
          </w:p>
        </w:tc>
        <w:tc>
          <w:tcPr>
            <w:tcW w:w="1757" w:type="dxa"/>
            <w:vAlign w:val="center"/>
          </w:tcPr>
          <w:p w14:paraId="03DF9600" w14:textId="05C20DF2" w:rsidR="00387AC1" w:rsidRPr="00BE61F2" w:rsidRDefault="00387AC1" w:rsidP="00387AC1">
            <w:pPr>
              <w:ind w:right="160"/>
              <w:jc w:val="center"/>
              <w:rPr>
                <w:rFonts w:eastAsia="Arial" w:cs="Times New Roman"/>
                <w:w w:val="91"/>
                <w:sz w:val="22"/>
              </w:rPr>
            </w:pPr>
            <w:r w:rsidRPr="00991A32">
              <w:rPr>
                <w:rFonts w:eastAsia="Arial" w:cs="Times New Roman"/>
                <w:w w:val="81"/>
                <w:sz w:val="22"/>
              </w:rPr>
              <w:t>0,9</w:t>
            </w:r>
            <w:r>
              <w:rPr>
                <w:rFonts w:eastAsia="Arial" w:cs="Times New Roman"/>
                <w:w w:val="81"/>
                <w:sz w:val="22"/>
              </w:rPr>
              <w:t>26</w:t>
            </w:r>
          </w:p>
        </w:tc>
      </w:tr>
    </w:tbl>
    <w:p w14:paraId="520DCDF9" w14:textId="31D987A4" w:rsidR="007C0FBD" w:rsidRDefault="00387AC1" w:rsidP="0024472B">
      <w:pPr>
        <w:pStyle w:val="icsmbodytext"/>
        <w:ind w:firstLine="284"/>
        <w:rPr>
          <w:rFonts w:eastAsia="DejaVu Sans"/>
          <w:iCs/>
          <w:kern w:val="1"/>
          <w:sz w:val="22"/>
          <w:szCs w:val="22"/>
          <w:lang w:val="en-US" w:eastAsia="hi-IN" w:bidi="hi-IN"/>
        </w:rPr>
      </w:pPr>
      <w:proofErr w:type="spellStart"/>
      <w:proofErr w:type="gramStart"/>
      <w:r w:rsidRPr="00387AC1">
        <w:rPr>
          <w:rFonts w:eastAsia="DejaVu Sans"/>
          <w:iCs/>
          <w:kern w:val="1"/>
          <w:sz w:val="22"/>
          <w:szCs w:val="22"/>
          <w:lang w:val="en-US" w:eastAsia="hi-IN" w:bidi="hi-IN"/>
        </w:rPr>
        <w:t>Sumber</w:t>
      </w:r>
      <w:proofErr w:type="spellEnd"/>
      <w:r w:rsidRPr="00387AC1">
        <w:rPr>
          <w:rFonts w:eastAsia="DejaVu Sans"/>
          <w:iCs/>
          <w:kern w:val="1"/>
          <w:sz w:val="22"/>
          <w:szCs w:val="22"/>
          <w:lang w:val="en-US" w:eastAsia="hi-IN" w:bidi="hi-IN"/>
        </w:rPr>
        <w:t xml:space="preserve"> :</w:t>
      </w:r>
      <w:proofErr w:type="gramEnd"/>
      <w:r w:rsidRPr="00387AC1">
        <w:rPr>
          <w:rFonts w:eastAsia="DejaVu Sans"/>
          <w:iCs/>
          <w:kern w:val="1"/>
          <w:sz w:val="22"/>
          <w:szCs w:val="22"/>
          <w:lang w:val="en-US" w:eastAsia="hi-IN" w:bidi="hi-IN"/>
        </w:rPr>
        <w:t xml:space="preserve"> Data </w:t>
      </w:r>
      <w:proofErr w:type="spellStart"/>
      <w:r w:rsidRPr="00387AC1">
        <w:rPr>
          <w:rFonts w:eastAsia="DejaVu Sans"/>
          <w:iCs/>
          <w:kern w:val="1"/>
          <w:sz w:val="22"/>
          <w:szCs w:val="22"/>
          <w:lang w:val="en-US" w:eastAsia="hi-IN" w:bidi="hi-IN"/>
        </w:rPr>
        <w:t>Diolah</w:t>
      </w:r>
      <w:proofErr w:type="spellEnd"/>
      <w:r w:rsidRPr="00387AC1">
        <w:rPr>
          <w:rFonts w:eastAsia="DejaVu Sans"/>
          <w:iCs/>
          <w:kern w:val="1"/>
          <w:sz w:val="22"/>
          <w:szCs w:val="22"/>
          <w:lang w:val="en-US" w:eastAsia="hi-IN" w:bidi="hi-IN"/>
        </w:rPr>
        <w:t xml:space="preserve"> 2024</w:t>
      </w:r>
    </w:p>
    <w:p w14:paraId="017379AF" w14:textId="77777777" w:rsidR="00387AC1" w:rsidRDefault="00387AC1" w:rsidP="007C0FBD">
      <w:pPr>
        <w:pStyle w:val="icsmheading1"/>
        <w:spacing w:before="0" w:after="0"/>
        <w:jc w:val="both"/>
        <w:rPr>
          <w:sz w:val="22"/>
          <w:szCs w:val="22"/>
          <w:lang w:val="en-US"/>
        </w:rPr>
      </w:pPr>
    </w:p>
    <w:p w14:paraId="6BEC8C8C" w14:textId="77777777" w:rsidR="00387AC1" w:rsidRDefault="00387AC1" w:rsidP="007C0FBD">
      <w:pPr>
        <w:pStyle w:val="icsmheading1"/>
        <w:spacing w:before="0" w:after="0"/>
        <w:jc w:val="both"/>
        <w:rPr>
          <w:sz w:val="22"/>
          <w:szCs w:val="22"/>
          <w:lang w:val="en-US"/>
        </w:rPr>
      </w:pPr>
    </w:p>
    <w:p w14:paraId="76A3B401" w14:textId="460FEC64" w:rsidR="0024472B" w:rsidRPr="00044CE4" w:rsidRDefault="00387AC1" w:rsidP="007C0FBD">
      <w:pPr>
        <w:pStyle w:val="icsmheading1"/>
        <w:spacing w:before="0" w:after="0"/>
        <w:jc w:val="both"/>
        <w:rPr>
          <w:sz w:val="22"/>
          <w:szCs w:val="22"/>
          <w:lang w:val="id-ID"/>
        </w:rPr>
      </w:pPr>
      <w:r w:rsidRPr="00387AC1">
        <w:rPr>
          <w:sz w:val="22"/>
          <w:szCs w:val="22"/>
          <w:lang w:val="en-US"/>
        </w:rPr>
        <w:t xml:space="preserve">Hasil Uji </w:t>
      </w:r>
      <w:proofErr w:type="spellStart"/>
      <w:r w:rsidRPr="00387AC1">
        <w:rPr>
          <w:sz w:val="22"/>
          <w:szCs w:val="22"/>
          <w:lang w:val="en-US"/>
        </w:rPr>
        <w:t>Regresi</w:t>
      </w:r>
      <w:proofErr w:type="spellEnd"/>
      <w:r w:rsidRPr="00387AC1">
        <w:rPr>
          <w:sz w:val="22"/>
          <w:szCs w:val="22"/>
          <w:lang w:val="en-US"/>
        </w:rPr>
        <w:t xml:space="preserve"> Linear </w:t>
      </w:r>
      <w:proofErr w:type="spellStart"/>
      <w:r w:rsidRPr="00387AC1">
        <w:rPr>
          <w:sz w:val="22"/>
          <w:szCs w:val="22"/>
          <w:lang w:val="en-US"/>
        </w:rPr>
        <w:t>Berganda</w:t>
      </w:r>
      <w:proofErr w:type="spellEnd"/>
    </w:p>
    <w:p w14:paraId="6FDB4888" w14:textId="77777777" w:rsidR="00387AC1" w:rsidRDefault="00387AC1" w:rsidP="00387AC1">
      <w:pPr>
        <w:pStyle w:val="icsmbodytext"/>
        <w:ind w:firstLine="0"/>
        <w:jc w:val="center"/>
        <w:rPr>
          <w:sz w:val="22"/>
          <w:szCs w:val="22"/>
          <w:lang w:val="id-ID"/>
        </w:rPr>
      </w:pPr>
    </w:p>
    <w:p w14:paraId="52A8D60C" w14:textId="3DAB4DFA" w:rsidR="00387AC1" w:rsidRPr="00387AC1" w:rsidRDefault="00387AC1" w:rsidP="00387AC1">
      <w:pPr>
        <w:pStyle w:val="icsmbodytext"/>
        <w:ind w:firstLine="0"/>
        <w:jc w:val="center"/>
        <w:rPr>
          <w:b/>
          <w:bCs/>
          <w:sz w:val="22"/>
          <w:szCs w:val="22"/>
          <w:lang w:val="id-ID"/>
        </w:rPr>
      </w:pPr>
      <w:r w:rsidRPr="00387AC1">
        <w:rPr>
          <w:b/>
          <w:bCs/>
          <w:sz w:val="22"/>
          <w:szCs w:val="22"/>
          <w:lang w:val="en-US"/>
        </w:rPr>
        <w:t xml:space="preserve">Tabel </w:t>
      </w:r>
      <w:r w:rsidRPr="00387AC1">
        <w:rPr>
          <w:b/>
          <w:bCs/>
          <w:sz w:val="22"/>
          <w:szCs w:val="22"/>
          <w:lang w:val="en-US"/>
        </w:rPr>
        <w:t>2</w:t>
      </w:r>
      <w:r w:rsidRPr="00387AC1">
        <w:rPr>
          <w:b/>
          <w:bCs/>
          <w:sz w:val="22"/>
          <w:szCs w:val="22"/>
          <w:lang w:val="en-US"/>
        </w:rPr>
        <w:t xml:space="preserve">. Hasil Uji </w:t>
      </w:r>
      <w:proofErr w:type="spellStart"/>
      <w:r w:rsidRPr="00387AC1">
        <w:rPr>
          <w:b/>
          <w:bCs/>
          <w:sz w:val="22"/>
          <w:szCs w:val="22"/>
          <w:lang w:val="en-US"/>
        </w:rPr>
        <w:t>Regresi</w:t>
      </w:r>
      <w:proofErr w:type="spellEnd"/>
      <w:r w:rsidRPr="00387AC1">
        <w:rPr>
          <w:b/>
          <w:bCs/>
          <w:sz w:val="22"/>
          <w:szCs w:val="22"/>
          <w:lang w:val="en-US"/>
        </w:rPr>
        <w:t xml:space="preserve"> Linear </w:t>
      </w:r>
      <w:proofErr w:type="spellStart"/>
      <w:r w:rsidRPr="00387AC1">
        <w:rPr>
          <w:b/>
          <w:bCs/>
          <w:sz w:val="22"/>
          <w:szCs w:val="22"/>
          <w:lang w:val="en-US"/>
        </w:rPr>
        <w:t>Berg</w:t>
      </w:r>
      <w:r w:rsidRPr="00387AC1">
        <w:rPr>
          <w:b/>
          <w:bCs/>
          <w:sz w:val="22"/>
          <w:szCs w:val="22"/>
          <w:lang w:val="en-US"/>
        </w:rPr>
        <w:t>anda</w:t>
      </w:r>
      <w:proofErr w:type="spellEnd"/>
    </w:p>
    <w:tbl>
      <w:tblPr>
        <w:tblW w:w="5000" w:type="pct"/>
        <w:jc w:val="right"/>
        <w:tblCellMar>
          <w:left w:w="0" w:type="dxa"/>
          <w:right w:w="0" w:type="dxa"/>
        </w:tblCellMar>
        <w:tblLook w:val="0000" w:firstRow="0" w:lastRow="0" w:firstColumn="0" w:lastColumn="0" w:noHBand="0" w:noVBand="0"/>
      </w:tblPr>
      <w:tblGrid>
        <w:gridCol w:w="294"/>
        <w:gridCol w:w="880"/>
        <w:gridCol w:w="630"/>
        <w:gridCol w:w="630"/>
        <w:gridCol w:w="1606"/>
      </w:tblGrid>
      <w:tr w:rsidR="00387AC1" w:rsidRPr="00387AC1" w14:paraId="57B55BAB" w14:textId="77777777" w:rsidTr="00387AC1">
        <w:trPr>
          <w:cantSplit/>
          <w:jc w:val="right"/>
        </w:trPr>
        <w:tc>
          <w:tcPr>
            <w:tcW w:w="5000" w:type="pct"/>
            <w:gridSpan w:val="5"/>
            <w:tcBorders>
              <w:top w:val="nil"/>
              <w:left w:val="nil"/>
              <w:bottom w:val="nil"/>
              <w:right w:val="nil"/>
            </w:tcBorders>
            <w:shd w:val="clear" w:color="auto" w:fill="FFFFFF"/>
            <w:vAlign w:val="center"/>
          </w:tcPr>
          <w:p w14:paraId="773F6FEA" w14:textId="77777777" w:rsidR="00387AC1" w:rsidRPr="00387AC1" w:rsidRDefault="00387AC1" w:rsidP="00387AC1">
            <w:pPr>
              <w:autoSpaceDE w:val="0"/>
              <w:autoSpaceDN w:val="0"/>
              <w:adjustRightInd w:val="0"/>
              <w:spacing w:after="0" w:line="240" w:lineRule="auto"/>
              <w:ind w:left="60" w:right="60"/>
              <w:jc w:val="center"/>
              <w:rPr>
                <w:rFonts w:ascii="Times New Roman" w:eastAsia="Calibri" w:hAnsi="Times New Roman" w:cs="Times New Roman"/>
                <w:color w:val="010205"/>
                <w:sz w:val="18"/>
                <w:szCs w:val="18"/>
                <w:lang w:eastAsia="zh-CN"/>
              </w:rPr>
            </w:pPr>
            <w:proofErr w:type="spellStart"/>
            <w:r w:rsidRPr="00387AC1">
              <w:rPr>
                <w:rFonts w:ascii="Times New Roman" w:eastAsia="Calibri" w:hAnsi="Times New Roman" w:cs="Times New Roman"/>
                <w:b/>
                <w:bCs/>
                <w:color w:val="010205"/>
                <w:sz w:val="18"/>
                <w:szCs w:val="18"/>
                <w:lang w:eastAsia="zh-CN"/>
              </w:rPr>
              <w:t>Coefficients</w:t>
            </w:r>
            <w:r w:rsidRPr="00387AC1">
              <w:rPr>
                <w:rFonts w:ascii="Times New Roman" w:eastAsia="Calibri" w:hAnsi="Times New Roman" w:cs="Times New Roman"/>
                <w:b/>
                <w:bCs/>
                <w:color w:val="010205"/>
                <w:sz w:val="18"/>
                <w:szCs w:val="18"/>
                <w:vertAlign w:val="superscript"/>
                <w:lang w:eastAsia="zh-CN"/>
              </w:rPr>
              <w:t>a</w:t>
            </w:r>
            <w:proofErr w:type="spellEnd"/>
          </w:p>
        </w:tc>
      </w:tr>
      <w:tr w:rsidR="00387AC1" w:rsidRPr="00387AC1" w14:paraId="2F2C62E5" w14:textId="77777777" w:rsidTr="00387AC1">
        <w:trPr>
          <w:cantSplit/>
          <w:jc w:val="right"/>
        </w:trPr>
        <w:tc>
          <w:tcPr>
            <w:tcW w:w="1452" w:type="pct"/>
            <w:gridSpan w:val="2"/>
            <w:vMerge w:val="restart"/>
            <w:tcBorders>
              <w:top w:val="nil"/>
              <w:left w:val="nil"/>
              <w:bottom w:val="nil"/>
              <w:right w:val="nil"/>
            </w:tcBorders>
            <w:shd w:val="clear" w:color="auto" w:fill="FFFFFF"/>
            <w:vAlign w:val="bottom"/>
          </w:tcPr>
          <w:p w14:paraId="638A8C1B" w14:textId="77777777" w:rsidR="00387AC1" w:rsidRPr="00387AC1" w:rsidRDefault="00387AC1" w:rsidP="00387AC1">
            <w:pPr>
              <w:autoSpaceDE w:val="0"/>
              <w:autoSpaceDN w:val="0"/>
              <w:adjustRightInd w:val="0"/>
              <w:spacing w:after="0" w:line="240" w:lineRule="auto"/>
              <w:ind w:left="60" w:right="60"/>
              <w:rPr>
                <w:rFonts w:ascii="Times New Roman" w:eastAsia="Calibri" w:hAnsi="Times New Roman" w:cs="Times New Roman"/>
                <w:color w:val="264A60"/>
                <w:sz w:val="18"/>
                <w:szCs w:val="18"/>
                <w:lang w:eastAsia="zh-CN"/>
              </w:rPr>
            </w:pPr>
            <w:r w:rsidRPr="00387AC1">
              <w:rPr>
                <w:rFonts w:ascii="Times New Roman" w:eastAsia="Calibri" w:hAnsi="Times New Roman" w:cs="Times New Roman"/>
                <w:color w:val="264A60"/>
                <w:sz w:val="18"/>
                <w:szCs w:val="18"/>
                <w:lang w:eastAsia="zh-CN"/>
              </w:rPr>
              <w:t>Model</w:t>
            </w:r>
          </w:p>
        </w:tc>
        <w:tc>
          <w:tcPr>
            <w:tcW w:w="1559" w:type="pct"/>
            <w:gridSpan w:val="2"/>
            <w:tcBorders>
              <w:top w:val="nil"/>
              <w:left w:val="nil"/>
              <w:bottom w:val="nil"/>
              <w:right w:val="single" w:sz="8" w:space="0" w:color="E0E0E0"/>
            </w:tcBorders>
            <w:shd w:val="clear" w:color="auto" w:fill="FFFFFF"/>
            <w:vAlign w:val="bottom"/>
          </w:tcPr>
          <w:p w14:paraId="552DD19B" w14:textId="77777777" w:rsidR="00387AC1" w:rsidRPr="00387AC1" w:rsidRDefault="00387AC1" w:rsidP="00387AC1">
            <w:pPr>
              <w:autoSpaceDE w:val="0"/>
              <w:autoSpaceDN w:val="0"/>
              <w:adjustRightInd w:val="0"/>
              <w:spacing w:after="0" w:line="240" w:lineRule="auto"/>
              <w:ind w:left="60" w:right="60"/>
              <w:jc w:val="center"/>
              <w:rPr>
                <w:rFonts w:ascii="Times New Roman" w:eastAsia="Calibri" w:hAnsi="Times New Roman" w:cs="Times New Roman"/>
                <w:color w:val="264A60"/>
                <w:sz w:val="18"/>
                <w:szCs w:val="18"/>
                <w:lang w:eastAsia="zh-CN"/>
              </w:rPr>
            </w:pPr>
            <w:r w:rsidRPr="00387AC1">
              <w:rPr>
                <w:rFonts w:ascii="Times New Roman" w:eastAsia="Calibri" w:hAnsi="Times New Roman" w:cs="Times New Roman"/>
                <w:color w:val="264A60"/>
                <w:sz w:val="18"/>
                <w:szCs w:val="18"/>
                <w:lang w:eastAsia="zh-CN"/>
              </w:rPr>
              <w:t>Unstandardized Coefficients</w:t>
            </w:r>
          </w:p>
        </w:tc>
        <w:tc>
          <w:tcPr>
            <w:tcW w:w="1989" w:type="pct"/>
            <w:tcBorders>
              <w:top w:val="nil"/>
              <w:left w:val="single" w:sz="8" w:space="0" w:color="E0E0E0"/>
              <w:bottom w:val="nil"/>
              <w:right w:val="single" w:sz="8" w:space="0" w:color="E0E0E0"/>
            </w:tcBorders>
            <w:shd w:val="clear" w:color="auto" w:fill="FFFFFF"/>
            <w:vAlign w:val="bottom"/>
          </w:tcPr>
          <w:p w14:paraId="59CF136E" w14:textId="77777777" w:rsidR="00387AC1" w:rsidRPr="00387AC1" w:rsidRDefault="00387AC1" w:rsidP="00387AC1">
            <w:pPr>
              <w:autoSpaceDE w:val="0"/>
              <w:autoSpaceDN w:val="0"/>
              <w:adjustRightInd w:val="0"/>
              <w:spacing w:after="0" w:line="240" w:lineRule="auto"/>
              <w:ind w:left="60" w:right="60"/>
              <w:jc w:val="center"/>
              <w:rPr>
                <w:rFonts w:ascii="Times New Roman" w:eastAsia="Calibri" w:hAnsi="Times New Roman" w:cs="Times New Roman"/>
                <w:color w:val="264A60"/>
                <w:sz w:val="18"/>
                <w:szCs w:val="18"/>
                <w:lang w:eastAsia="zh-CN"/>
              </w:rPr>
            </w:pPr>
            <w:r w:rsidRPr="00387AC1">
              <w:rPr>
                <w:rFonts w:ascii="Times New Roman" w:eastAsia="Calibri" w:hAnsi="Times New Roman" w:cs="Times New Roman"/>
                <w:color w:val="264A60"/>
                <w:sz w:val="18"/>
                <w:szCs w:val="18"/>
                <w:lang w:eastAsia="zh-CN"/>
              </w:rPr>
              <w:t>Standardized Coefficients</w:t>
            </w:r>
          </w:p>
        </w:tc>
      </w:tr>
      <w:tr w:rsidR="00387AC1" w:rsidRPr="00387AC1" w14:paraId="313257D8" w14:textId="77777777" w:rsidTr="00387AC1">
        <w:trPr>
          <w:cantSplit/>
          <w:jc w:val="right"/>
        </w:trPr>
        <w:tc>
          <w:tcPr>
            <w:tcW w:w="1452" w:type="pct"/>
            <w:gridSpan w:val="2"/>
            <w:vMerge/>
            <w:tcBorders>
              <w:top w:val="nil"/>
              <w:left w:val="nil"/>
              <w:bottom w:val="nil"/>
              <w:right w:val="nil"/>
            </w:tcBorders>
            <w:shd w:val="clear" w:color="auto" w:fill="FFFFFF"/>
            <w:vAlign w:val="bottom"/>
          </w:tcPr>
          <w:p w14:paraId="54DAAEA0" w14:textId="77777777" w:rsidR="00387AC1" w:rsidRPr="00387AC1" w:rsidRDefault="00387AC1" w:rsidP="00387AC1">
            <w:pPr>
              <w:autoSpaceDE w:val="0"/>
              <w:autoSpaceDN w:val="0"/>
              <w:adjustRightInd w:val="0"/>
              <w:spacing w:after="0" w:line="240" w:lineRule="auto"/>
              <w:rPr>
                <w:rFonts w:ascii="Times New Roman" w:eastAsia="Calibri" w:hAnsi="Times New Roman" w:cs="Times New Roman"/>
                <w:color w:val="264A60"/>
                <w:sz w:val="18"/>
                <w:szCs w:val="18"/>
                <w:lang w:eastAsia="zh-CN"/>
              </w:rPr>
            </w:pPr>
          </w:p>
        </w:tc>
        <w:tc>
          <w:tcPr>
            <w:tcW w:w="780" w:type="pct"/>
            <w:tcBorders>
              <w:top w:val="nil"/>
              <w:left w:val="nil"/>
              <w:bottom w:val="single" w:sz="8" w:space="0" w:color="152935"/>
              <w:right w:val="single" w:sz="8" w:space="0" w:color="E0E0E0"/>
            </w:tcBorders>
            <w:shd w:val="clear" w:color="auto" w:fill="FFFFFF"/>
            <w:vAlign w:val="bottom"/>
          </w:tcPr>
          <w:p w14:paraId="646A1C3F" w14:textId="77777777" w:rsidR="00387AC1" w:rsidRPr="00387AC1" w:rsidRDefault="00387AC1" w:rsidP="00387AC1">
            <w:pPr>
              <w:autoSpaceDE w:val="0"/>
              <w:autoSpaceDN w:val="0"/>
              <w:adjustRightInd w:val="0"/>
              <w:spacing w:after="0" w:line="240" w:lineRule="auto"/>
              <w:ind w:left="60" w:right="60"/>
              <w:jc w:val="center"/>
              <w:rPr>
                <w:rFonts w:ascii="Times New Roman" w:eastAsia="Calibri" w:hAnsi="Times New Roman" w:cs="Times New Roman"/>
                <w:color w:val="264A60"/>
                <w:sz w:val="18"/>
                <w:szCs w:val="18"/>
                <w:lang w:eastAsia="zh-CN"/>
              </w:rPr>
            </w:pPr>
            <w:r w:rsidRPr="00387AC1">
              <w:rPr>
                <w:rFonts w:ascii="Times New Roman" w:eastAsia="Calibri" w:hAnsi="Times New Roman" w:cs="Times New Roman"/>
                <w:color w:val="264A60"/>
                <w:sz w:val="18"/>
                <w:szCs w:val="18"/>
                <w:lang w:eastAsia="zh-CN"/>
              </w:rPr>
              <w:t>B</w:t>
            </w:r>
          </w:p>
        </w:tc>
        <w:tc>
          <w:tcPr>
            <w:tcW w:w="780" w:type="pct"/>
            <w:tcBorders>
              <w:top w:val="nil"/>
              <w:left w:val="single" w:sz="8" w:space="0" w:color="E0E0E0"/>
              <w:bottom w:val="single" w:sz="8" w:space="0" w:color="152935"/>
              <w:right w:val="single" w:sz="8" w:space="0" w:color="E0E0E0"/>
            </w:tcBorders>
            <w:shd w:val="clear" w:color="auto" w:fill="FFFFFF"/>
            <w:vAlign w:val="bottom"/>
          </w:tcPr>
          <w:p w14:paraId="55CA7AD9" w14:textId="77777777" w:rsidR="00387AC1" w:rsidRPr="00387AC1" w:rsidRDefault="00387AC1" w:rsidP="00387AC1">
            <w:pPr>
              <w:autoSpaceDE w:val="0"/>
              <w:autoSpaceDN w:val="0"/>
              <w:adjustRightInd w:val="0"/>
              <w:spacing w:after="0" w:line="240" w:lineRule="auto"/>
              <w:ind w:left="60" w:right="60"/>
              <w:jc w:val="center"/>
              <w:rPr>
                <w:rFonts w:ascii="Times New Roman" w:eastAsia="Calibri" w:hAnsi="Times New Roman" w:cs="Times New Roman"/>
                <w:color w:val="264A60"/>
                <w:sz w:val="18"/>
                <w:szCs w:val="18"/>
                <w:lang w:eastAsia="zh-CN"/>
              </w:rPr>
            </w:pPr>
            <w:r w:rsidRPr="00387AC1">
              <w:rPr>
                <w:rFonts w:ascii="Times New Roman" w:eastAsia="Calibri" w:hAnsi="Times New Roman" w:cs="Times New Roman"/>
                <w:color w:val="264A60"/>
                <w:sz w:val="18"/>
                <w:szCs w:val="18"/>
                <w:lang w:eastAsia="zh-CN"/>
              </w:rPr>
              <w:t>Std. Error</w:t>
            </w:r>
          </w:p>
        </w:tc>
        <w:tc>
          <w:tcPr>
            <w:tcW w:w="1989" w:type="pct"/>
            <w:tcBorders>
              <w:top w:val="nil"/>
              <w:left w:val="single" w:sz="8" w:space="0" w:color="E0E0E0"/>
              <w:bottom w:val="single" w:sz="8" w:space="0" w:color="152935"/>
              <w:right w:val="single" w:sz="8" w:space="0" w:color="E0E0E0"/>
            </w:tcBorders>
            <w:shd w:val="clear" w:color="auto" w:fill="FFFFFF"/>
            <w:vAlign w:val="bottom"/>
          </w:tcPr>
          <w:p w14:paraId="53D7A821" w14:textId="77777777" w:rsidR="00387AC1" w:rsidRPr="00387AC1" w:rsidRDefault="00387AC1" w:rsidP="00387AC1">
            <w:pPr>
              <w:autoSpaceDE w:val="0"/>
              <w:autoSpaceDN w:val="0"/>
              <w:adjustRightInd w:val="0"/>
              <w:spacing w:after="0" w:line="240" w:lineRule="auto"/>
              <w:ind w:left="60" w:right="60"/>
              <w:jc w:val="center"/>
              <w:rPr>
                <w:rFonts w:ascii="Times New Roman" w:eastAsia="Calibri" w:hAnsi="Times New Roman" w:cs="Times New Roman"/>
                <w:color w:val="264A60"/>
                <w:sz w:val="18"/>
                <w:szCs w:val="18"/>
                <w:lang w:eastAsia="zh-CN"/>
              </w:rPr>
            </w:pPr>
            <w:r w:rsidRPr="00387AC1">
              <w:rPr>
                <w:rFonts w:ascii="Times New Roman" w:eastAsia="Calibri" w:hAnsi="Times New Roman" w:cs="Times New Roman"/>
                <w:color w:val="264A60"/>
                <w:sz w:val="18"/>
                <w:szCs w:val="18"/>
                <w:lang w:eastAsia="zh-CN"/>
              </w:rPr>
              <w:t>Beta</w:t>
            </w:r>
          </w:p>
        </w:tc>
      </w:tr>
      <w:tr w:rsidR="00387AC1" w:rsidRPr="00387AC1" w14:paraId="0F066602" w14:textId="77777777" w:rsidTr="00387AC1">
        <w:trPr>
          <w:cantSplit/>
          <w:jc w:val="right"/>
        </w:trPr>
        <w:tc>
          <w:tcPr>
            <w:tcW w:w="363" w:type="pct"/>
            <w:vMerge w:val="restart"/>
            <w:tcBorders>
              <w:top w:val="single" w:sz="8" w:space="0" w:color="152935"/>
              <w:left w:val="nil"/>
              <w:bottom w:val="single" w:sz="8" w:space="0" w:color="152935"/>
              <w:right w:val="nil"/>
            </w:tcBorders>
            <w:shd w:val="clear" w:color="auto" w:fill="E0E0E0"/>
          </w:tcPr>
          <w:p w14:paraId="7360D734" w14:textId="77777777" w:rsidR="00387AC1" w:rsidRPr="00387AC1" w:rsidRDefault="00387AC1" w:rsidP="00387AC1">
            <w:pPr>
              <w:autoSpaceDE w:val="0"/>
              <w:autoSpaceDN w:val="0"/>
              <w:adjustRightInd w:val="0"/>
              <w:spacing w:after="0" w:line="240" w:lineRule="auto"/>
              <w:ind w:left="60" w:right="60"/>
              <w:rPr>
                <w:rFonts w:ascii="Times New Roman" w:eastAsia="Calibri" w:hAnsi="Times New Roman" w:cs="Times New Roman"/>
                <w:color w:val="264A60"/>
                <w:sz w:val="18"/>
                <w:szCs w:val="18"/>
                <w:lang w:eastAsia="zh-CN"/>
              </w:rPr>
            </w:pPr>
            <w:r w:rsidRPr="00387AC1">
              <w:rPr>
                <w:rFonts w:ascii="Times New Roman" w:eastAsia="Calibri" w:hAnsi="Times New Roman" w:cs="Times New Roman"/>
                <w:color w:val="264A60"/>
                <w:sz w:val="18"/>
                <w:szCs w:val="18"/>
                <w:lang w:eastAsia="zh-CN"/>
              </w:rPr>
              <w:t>1</w:t>
            </w:r>
          </w:p>
        </w:tc>
        <w:tc>
          <w:tcPr>
            <w:tcW w:w="1089" w:type="pct"/>
            <w:tcBorders>
              <w:top w:val="single" w:sz="8" w:space="0" w:color="152935"/>
              <w:left w:val="nil"/>
              <w:bottom w:val="single" w:sz="8" w:space="0" w:color="AEAEAE"/>
              <w:right w:val="nil"/>
            </w:tcBorders>
            <w:shd w:val="clear" w:color="auto" w:fill="E0E0E0"/>
          </w:tcPr>
          <w:p w14:paraId="652CC8A5" w14:textId="77777777" w:rsidR="00387AC1" w:rsidRPr="00387AC1" w:rsidRDefault="00387AC1" w:rsidP="00387AC1">
            <w:pPr>
              <w:autoSpaceDE w:val="0"/>
              <w:autoSpaceDN w:val="0"/>
              <w:adjustRightInd w:val="0"/>
              <w:spacing w:after="0" w:line="240" w:lineRule="auto"/>
              <w:ind w:left="60" w:right="60"/>
              <w:rPr>
                <w:rFonts w:ascii="Times New Roman" w:eastAsia="Calibri" w:hAnsi="Times New Roman" w:cs="Times New Roman"/>
                <w:color w:val="264A60"/>
                <w:sz w:val="18"/>
                <w:szCs w:val="18"/>
                <w:lang w:eastAsia="zh-CN"/>
              </w:rPr>
            </w:pPr>
            <w:r w:rsidRPr="00387AC1">
              <w:rPr>
                <w:rFonts w:ascii="Times New Roman" w:eastAsia="Calibri" w:hAnsi="Times New Roman" w:cs="Times New Roman"/>
                <w:color w:val="264A60"/>
                <w:sz w:val="18"/>
                <w:szCs w:val="18"/>
                <w:lang w:eastAsia="zh-CN"/>
              </w:rPr>
              <w:t>(Constant)</w:t>
            </w:r>
          </w:p>
        </w:tc>
        <w:tc>
          <w:tcPr>
            <w:tcW w:w="780" w:type="pct"/>
            <w:tcBorders>
              <w:top w:val="single" w:sz="8" w:space="0" w:color="152935"/>
              <w:left w:val="nil"/>
              <w:bottom w:val="single" w:sz="8" w:space="0" w:color="AEAEAE"/>
              <w:right w:val="single" w:sz="8" w:space="0" w:color="E0E0E0"/>
            </w:tcBorders>
            <w:shd w:val="clear" w:color="auto" w:fill="F9F9FB"/>
          </w:tcPr>
          <w:p w14:paraId="021A4B5F"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8"/>
                <w:szCs w:val="18"/>
                <w:lang w:eastAsia="zh-CN"/>
              </w:rPr>
            </w:pPr>
            <w:r w:rsidRPr="00387AC1">
              <w:rPr>
                <w:rFonts w:ascii="Times New Roman" w:eastAsia="Calibri" w:hAnsi="Times New Roman" w:cs="Times New Roman"/>
                <w:color w:val="010205"/>
                <w:sz w:val="18"/>
                <w:szCs w:val="18"/>
                <w:lang w:eastAsia="zh-CN"/>
              </w:rPr>
              <w:t>5.757</w:t>
            </w:r>
          </w:p>
        </w:tc>
        <w:tc>
          <w:tcPr>
            <w:tcW w:w="780" w:type="pct"/>
            <w:tcBorders>
              <w:top w:val="single" w:sz="8" w:space="0" w:color="152935"/>
              <w:left w:val="single" w:sz="8" w:space="0" w:color="E0E0E0"/>
              <w:bottom w:val="single" w:sz="8" w:space="0" w:color="AEAEAE"/>
              <w:right w:val="single" w:sz="8" w:space="0" w:color="E0E0E0"/>
            </w:tcBorders>
            <w:shd w:val="clear" w:color="auto" w:fill="F9F9FB"/>
          </w:tcPr>
          <w:p w14:paraId="45CA1E6E"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8"/>
                <w:szCs w:val="18"/>
                <w:lang w:eastAsia="zh-CN"/>
              </w:rPr>
            </w:pPr>
            <w:r w:rsidRPr="00387AC1">
              <w:rPr>
                <w:rFonts w:ascii="Times New Roman" w:eastAsia="Calibri" w:hAnsi="Times New Roman" w:cs="Times New Roman"/>
                <w:color w:val="010205"/>
                <w:sz w:val="18"/>
                <w:szCs w:val="18"/>
                <w:lang w:eastAsia="zh-CN"/>
              </w:rPr>
              <w:t>4.936</w:t>
            </w:r>
          </w:p>
        </w:tc>
        <w:tc>
          <w:tcPr>
            <w:tcW w:w="1989" w:type="pct"/>
            <w:tcBorders>
              <w:top w:val="single" w:sz="8" w:space="0" w:color="152935"/>
              <w:left w:val="single" w:sz="8" w:space="0" w:color="E0E0E0"/>
              <w:bottom w:val="single" w:sz="8" w:space="0" w:color="AEAEAE"/>
              <w:right w:val="single" w:sz="8" w:space="0" w:color="E0E0E0"/>
            </w:tcBorders>
            <w:shd w:val="clear" w:color="auto" w:fill="F9F9FB"/>
            <w:vAlign w:val="center"/>
          </w:tcPr>
          <w:p w14:paraId="75FE2E2A" w14:textId="77777777" w:rsidR="00387AC1" w:rsidRPr="00387AC1" w:rsidRDefault="00387AC1" w:rsidP="00387AC1">
            <w:pPr>
              <w:autoSpaceDE w:val="0"/>
              <w:autoSpaceDN w:val="0"/>
              <w:adjustRightInd w:val="0"/>
              <w:spacing w:after="0" w:line="240" w:lineRule="auto"/>
              <w:rPr>
                <w:rFonts w:ascii="Times New Roman" w:eastAsia="Calibri" w:hAnsi="Times New Roman" w:cs="Times New Roman"/>
                <w:sz w:val="18"/>
                <w:szCs w:val="18"/>
                <w:lang w:eastAsia="zh-CN"/>
              </w:rPr>
            </w:pPr>
          </w:p>
        </w:tc>
      </w:tr>
      <w:tr w:rsidR="00387AC1" w:rsidRPr="00387AC1" w14:paraId="7204CFD6" w14:textId="77777777" w:rsidTr="00387AC1">
        <w:trPr>
          <w:cantSplit/>
          <w:jc w:val="right"/>
        </w:trPr>
        <w:tc>
          <w:tcPr>
            <w:tcW w:w="363" w:type="pct"/>
            <w:vMerge/>
            <w:tcBorders>
              <w:top w:val="single" w:sz="8" w:space="0" w:color="152935"/>
              <w:left w:val="nil"/>
              <w:bottom w:val="single" w:sz="8" w:space="0" w:color="152935"/>
              <w:right w:val="nil"/>
            </w:tcBorders>
            <w:shd w:val="clear" w:color="auto" w:fill="E0E0E0"/>
          </w:tcPr>
          <w:p w14:paraId="0384170C" w14:textId="77777777" w:rsidR="00387AC1" w:rsidRPr="00387AC1" w:rsidRDefault="00387AC1" w:rsidP="00387AC1">
            <w:pPr>
              <w:autoSpaceDE w:val="0"/>
              <w:autoSpaceDN w:val="0"/>
              <w:adjustRightInd w:val="0"/>
              <w:spacing w:after="0" w:line="240" w:lineRule="auto"/>
              <w:rPr>
                <w:rFonts w:ascii="Times New Roman" w:eastAsia="Calibri" w:hAnsi="Times New Roman" w:cs="Times New Roman"/>
                <w:color w:val="010205"/>
                <w:sz w:val="18"/>
                <w:szCs w:val="18"/>
                <w:lang w:eastAsia="zh-CN"/>
              </w:rPr>
            </w:pPr>
          </w:p>
        </w:tc>
        <w:tc>
          <w:tcPr>
            <w:tcW w:w="1089" w:type="pct"/>
            <w:tcBorders>
              <w:top w:val="single" w:sz="8" w:space="0" w:color="AEAEAE"/>
              <w:left w:val="nil"/>
              <w:bottom w:val="single" w:sz="8" w:space="0" w:color="AEAEAE"/>
              <w:right w:val="nil"/>
            </w:tcBorders>
            <w:shd w:val="clear" w:color="auto" w:fill="E0E0E0"/>
          </w:tcPr>
          <w:p w14:paraId="7D74E34C" w14:textId="77777777" w:rsidR="00387AC1" w:rsidRPr="00387AC1" w:rsidRDefault="00387AC1" w:rsidP="00387AC1">
            <w:pPr>
              <w:autoSpaceDE w:val="0"/>
              <w:autoSpaceDN w:val="0"/>
              <w:adjustRightInd w:val="0"/>
              <w:spacing w:after="0" w:line="240" w:lineRule="auto"/>
              <w:ind w:left="60" w:right="60"/>
              <w:rPr>
                <w:rFonts w:ascii="Times New Roman" w:eastAsia="Calibri" w:hAnsi="Times New Roman" w:cs="Times New Roman"/>
                <w:color w:val="264A60"/>
                <w:sz w:val="18"/>
                <w:szCs w:val="18"/>
                <w:lang w:eastAsia="zh-CN"/>
              </w:rPr>
            </w:pPr>
            <w:r w:rsidRPr="00387AC1">
              <w:rPr>
                <w:rFonts w:ascii="Times New Roman" w:eastAsia="Calibri" w:hAnsi="Times New Roman" w:cs="Times New Roman"/>
                <w:color w:val="264A60"/>
                <w:sz w:val="18"/>
                <w:szCs w:val="18"/>
                <w:lang w:eastAsia="zh-CN"/>
              </w:rPr>
              <w:t>X1</w:t>
            </w:r>
          </w:p>
        </w:tc>
        <w:tc>
          <w:tcPr>
            <w:tcW w:w="780" w:type="pct"/>
            <w:tcBorders>
              <w:top w:val="single" w:sz="8" w:space="0" w:color="AEAEAE"/>
              <w:left w:val="nil"/>
              <w:bottom w:val="single" w:sz="8" w:space="0" w:color="AEAEAE"/>
              <w:right w:val="single" w:sz="8" w:space="0" w:color="E0E0E0"/>
            </w:tcBorders>
            <w:shd w:val="clear" w:color="auto" w:fill="F9F9FB"/>
          </w:tcPr>
          <w:p w14:paraId="0840E6CE"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8"/>
                <w:szCs w:val="18"/>
                <w:lang w:eastAsia="zh-CN"/>
              </w:rPr>
            </w:pPr>
            <w:r w:rsidRPr="00387AC1">
              <w:rPr>
                <w:rFonts w:ascii="Times New Roman" w:eastAsia="Calibri" w:hAnsi="Times New Roman" w:cs="Times New Roman"/>
                <w:color w:val="010205"/>
                <w:sz w:val="18"/>
                <w:szCs w:val="18"/>
                <w:lang w:eastAsia="zh-CN"/>
              </w:rPr>
              <w:t>.485</w:t>
            </w:r>
          </w:p>
        </w:tc>
        <w:tc>
          <w:tcPr>
            <w:tcW w:w="780" w:type="pct"/>
            <w:tcBorders>
              <w:top w:val="single" w:sz="8" w:space="0" w:color="AEAEAE"/>
              <w:left w:val="single" w:sz="8" w:space="0" w:color="E0E0E0"/>
              <w:bottom w:val="single" w:sz="8" w:space="0" w:color="AEAEAE"/>
              <w:right w:val="single" w:sz="8" w:space="0" w:color="E0E0E0"/>
            </w:tcBorders>
            <w:shd w:val="clear" w:color="auto" w:fill="F9F9FB"/>
          </w:tcPr>
          <w:p w14:paraId="3CE31A9E"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8"/>
                <w:szCs w:val="18"/>
                <w:lang w:eastAsia="zh-CN"/>
              </w:rPr>
            </w:pPr>
            <w:r w:rsidRPr="00387AC1">
              <w:rPr>
                <w:rFonts w:ascii="Times New Roman" w:eastAsia="Calibri" w:hAnsi="Times New Roman" w:cs="Times New Roman"/>
                <w:color w:val="010205"/>
                <w:sz w:val="18"/>
                <w:szCs w:val="18"/>
                <w:lang w:eastAsia="zh-CN"/>
              </w:rPr>
              <w:t>.115</w:t>
            </w:r>
          </w:p>
        </w:tc>
        <w:tc>
          <w:tcPr>
            <w:tcW w:w="1989" w:type="pct"/>
            <w:tcBorders>
              <w:top w:val="single" w:sz="8" w:space="0" w:color="AEAEAE"/>
              <w:left w:val="single" w:sz="8" w:space="0" w:color="E0E0E0"/>
              <w:bottom w:val="single" w:sz="8" w:space="0" w:color="AEAEAE"/>
              <w:right w:val="single" w:sz="8" w:space="0" w:color="E0E0E0"/>
            </w:tcBorders>
            <w:shd w:val="clear" w:color="auto" w:fill="F9F9FB"/>
          </w:tcPr>
          <w:p w14:paraId="6F80F88F"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8"/>
                <w:szCs w:val="18"/>
                <w:lang w:eastAsia="zh-CN"/>
              </w:rPr>
            </w:pPr>
            <w:r w:rsidRPr="00387AC1">
              <w:rPr>
                <w:rFonts w:ascii="Times New Roman" w:eastAsia="Calibri" w:hAnsi="Times New Roman" w:cs="Times New Roman"/>
                <w:color w:val="010205"/>
                <w:sz w:val="18"/>
                <w:szCs w:val="18"/>
                <w:lang w:eastAsia="zh-CN"/>
              </w:rPr>
              <w:t>.429</w:t>
            </w:r>
          </w:p>
        </w:tc>
      </w:tr>
      <w:tr w:rsidR="00387AC1" w:rsidRPr="00387AC1" w14:paraId="159B0118" w14:textId="77777777" w:rsidTr="00387AC1">
        <w:trPr>
          <w:cantSplit/>
          <w:jc w:val="right"/>
        </w:trPr>
        <w:tc>
          <w:tcPr>
            <w:tcW w:w="363" w:type="pct"/>
            <w:vMerge/>
            <w:tcBorders>
              <w:top w:val="single" w:sz="8" w:space="0" w:color="152935"/>
              <w:left w:val="nil"/>
              <w:bottom w:val="single" w:sz="8" w:space="0" w:color="152935"/>
              <w:right w:val="nil"/>
            </w:tcBorders>
            <w:shd w:val="clear" w:color="auto" w:fill="E0E0E0"/>
          </w:tcPr>
          <w:p w14:paraId="3DA62C12" w14:textId="77777777" w:rsidR="00387AC1" w:rsidRPr="00387AC1" w:rsidRDefault="00387AC1" w:rsidP="00387AC1">
            <w:pPr>
              <w:autoSpaceDE w:val="0"/>
              <w:autoSpaceDN w:val="0"/>
              <w:adjustRightInd w:val="0"/>
              <w:spacing w:after="0" w:line="240" w:lineRule="auto"/>
              <w:rPr>
                <w:rFonts w:ascii="Times New Roman" w:eastAsia="Calibri" w:hAnsi="Times New Roman" w:cs="Times New Roman"/>
                <w:color w:val="010205"/>
                <w:sz w:val="18"/>
                <w:szCs w:val="18"/>
                <w:lang w:eastAsia="zh-CN"/>
              </w:rPr>
            </w:pPr>
          </w:p>
        </w:tc>
        <w:tc>
          <w:tcPr>
            <w:tcW w:w="1089" w:type="pct"/>
            <w:tcBorders>
              <w:top w:val="single" w:sz="8" w:space="0" w:color="AEAEAE"/>
              <w:left w:val="nil"/>
              <w:bottom w:val="single" w:sz="8" w:space="0" w:color="AEAEAE"/>
              <w:right w:val="nil"/>
            </w:tcBorders>
            <w:shd w:val="clear" w:color="auto" w:fill="E0E0E0"/>
          </w:tcPr>
          <w:p w14:paraId="2AF57499" w14:textId="77777777" w:rsidR="00387AC1" w:rsidRPr="00387AC1" w:rsidRDefault="00387AC1" w:rsidP="00387AC1">
            <w:pPr>
              <w:autoSpaceDE w:val="0"/>
              <w:autoSpaceDN w:val="0"/>
              <w:adjustRightInd w:val="0"/>
              <w:spacing w:after="0" w:line="240" w:lineRule="auto"/>
              <w:ind w:left="60" w:right="60"/>
              <w:rPr>
                <w:rFonts w:ascii="Times New Roman" w:eastAsia="Calibri" w:hAnsi="Times New Roman" w:cs="Times New Roman"/>
                <w:color w:val="264A60"/>
                <w:sz w:val="18"/>
                <w:szCs w:val="18"/>
                <w:lang w:eastAsia="zh-CN"/>
              </w:rPr>
            </w:pPr>
            <w:r w:rsidRPr="00387AC1">
              <w:rPr>
                <w:rFonts w:ascii="Times New Roman" w:eastAsia="Calibri" w:hAnsi="Times New Roman" w:cs="Times New Roman"/>
                <w:color w:val="264A60"/>
                <w:sz w:val="18"/>
                <w:szCs w:val="18"/>
                <w:lang w:eastAsia="zh-CN"/>
              </w:rPr>
              <w:t>X2</w:t>
            </w:r>
          </w:p>
        </w:tc>
        <w:tc>
          <w:tcPr>
            <w:tcW w:w="780" w:type="pct"/>
            <w:tcBorders>
              <w:top w:val="single" w:sz="8" w:space="0" w:color="AEAEAE"/>
              <w:left w:val="nil"/>
              <w:bottom w:val="single" w:sz="8" w:space="0" w:color="AEAEAE"/>
              <w:right w:val="single" w:sz="8" w:space="0" w:color="E0E0E0"/>
            </w:tcBorders>
            <w:shd w:val="clear" w:color="auto" w:fill="F9F9FB"/>
          </w:tcPr>
          <w:p w14:paraId="2586E50E"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8"/>
                <w:szCs w:val="18"/>
                <w:lang w:eastAsia="zh-CN"/>
              </w:rPr>
            </w:pPr>
            <w:r w:rsidRPr="00387AC1">
              <w:rPr>
                <w:rFonts w:ascii="Times New Roman" w:eastAsia="Calibri" w:hAnsi="Times New Roman" w:cs="Times New Roman"/>
                <w:color w:val="010205"/>
                <w:sz w:val="18"/>
                <w:szCs w:val="18"/>
                <w:lang w:eastAsia="zh-CN"/>
              </w:rPr>
              <w:t>.102</w:t>
            </w:r>
          </w:p>
        </w:tc>
        <w:tc>
          <w:tcPr>
            <w:tcW w:w="780" w:type="pct"/>
            <w:tcBorders>
              <w:top w:val="single" w:sz="8" w:space="0" w:color="AEAEAE"/>
              <w:left w:val="single" w:sz="8" w:space="0" w:color="E0E0E0"/>
              <w:bottom w:val="single" w:sz="8" w:space="0" w:color="AEAEAE"/>
              <w:right w:val="single" w:sz="8" w:space="0" w:color="E0E0E0"/>
            </w:tcBorders>
            <w:shd w:val="clear" w:color="auto" w:fill="F9F9FB"/>
          </w:tcPr>
          <w:p w14:paraId="430E0AE6"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8"/>
                <w:szCs w:val="18"/>
                <w:lang w:eastAsia="zh-CN"/>
              </w:rPr>
            </w:pPr>
            <w:r w:rsidRPr="00387AC1">
              <w:rPr>
                <w:rFonts w:ascii="Times New Roman" w:eastAsia="Calibri" w:hAnsi="Times New Roman" w:cs="Times New Roman"/>
                <w:color w:val="010205"/>
                <w:sz w:val="18"/>
                <w:szCs w:val="18"/>
                <w:lang w:eastAsia="zh-CN"/>
              </w:rPr>
              <w:t>.064</w:t>
            </w:r>
          </w:p>
        </w:tc>
        <w:tc>
          <w:tcPr>
            <w:tcW w:w="1989" w:type="pct"/>
            <w:tcBorders>
              <w:top w:val="single" w:sz="8" w:space="0" w:color="AEAEAE"/>
              <w:left w:val="single" w:sz="8" w:space="0" w:color="E0E0E0"/>
              <w:bottom w:val="single" w:sz="8" w:space="0" w:color="AEAEAE"/>
              <w:right w:val="single" w:sz="8" w:space="0" w:color="E0E0E0"/>
            </w:tcBorders>
            <w:shd w:val="clear" w:color="auto" w:fill="F9F9FB"/>
          </w:tcPr>
          <w:p w14:paraId="0CC4F7F8"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8"/>
                <w:szCs w:val="18"/>
                <w:lang w:eastAsia="zh-CN"/>
              </w:rPr>
            </w:pPr>
            <w:r w:rsidRPr="00387AC1">
              <w:rPr>
                <w:rFonts w:ascii="Times New Roman" w:eastAsia="Calibri" w:hAnsi="Times New Roman" w:cs="Times New Roman"/>
                <w:color w:val="010205"/>
                <w:sz w:val="18"/>
                <w:szCs w:val="18"/>
                <w:lang w:eastAsia="zh-CN"/>
              </w:rPr>
              <w:t>.148</w:t>
            </w:r>
          </w:p>
        </w:tc>
      </w:tr>
      <w:tr w:rsidR="00387AC1" w:rsidRPr="00387AC1" w14:paraId="0C02E0D7" w14:textId="77777777" w:rsidTr="00387AC1">
        <w:trPr>
          <w:cantSplit/>
          <w:jc w:val="right"/>
        </w:trPr>
        <w:tc>
          <w:tcPr>
            <w:tcW w:w="363" w:type="pct"/>
            <w:vMerge/>
            <w:tcBorders>
              <w:top w:val="single" w:sz="8" w:space="0" w:color="152935"/>
              <w:left w:val="nil"/>
              <w:bottom w:val="single" w:sz="8" w:space="0" w:color="152935"/>
              <w:right w:val="nil"/>
            </w:tcBorders>
            <w:shd w:val="clear" w:color="auto" w:fill="E0E0E0"/>
          </w:tcPr>
          <w:p w14:paraId="7685B867" w14:textId="77777777" w:rsidR="00387AC1" w:rsidRPr="00387AC1" w:rsidRDefault="00387AC1" w:rsidP="00387AC1">
            <w:pPr>
              <w:autoSpaceDE w:val="0"/>
              <w:autoSpaceDN w:val="0"/>
              <w:adjustRightInd w:val="0"/>
              <w:spacing w:after="0" w:line="240" w:lineRule="auto"/>
              <w:rPr>
                <w:rFonts w:ascii="Times New Roman" w:eastAsia="Calibri" w:hAnsi="Times New Roman" w:cs="Times New Roman"/>
                <w:color w:val="010205"/>
                <w:sz w:val="18"/>
                <w:szCs w:val="18"/>
                <w:lang w:eastAsia="zh-CN"/>
              </w:rPr>
            </w:pPr>
          </w:p>
        </w:tc>
        <w:tc>
          <w:tcPr>
            <w:tcW w:w="1089" w:type="pct"/>
            <w:tcBorders>
              <w:top w:val="single" w:sz="8" w:space="0" w:color="AEAEAE"/>
              <w:left w:val="nil"/>
              <w:bottom w:val="single" w:sz="8" w:space="0" w:color="152935"/>
              <w:right w:val="nil"/>
            </w:tcBorders>
            <w:shd w:val="clear" w:color="auto" w:fill="E0E0E0"/>
          </w:tcPr>
          <w:p w14:paraId="03003A96" w14:textId="77777777" w:rsidR="00387AC1" w:rsidRPr="00387AC1" w:rsidRDefault="00387AC1" w:rsidP="00387AC1">
            <w:pPr>
              <w:autoSpaceDE w:val="0"/>
              <w:autoSpaceDN w:val="0"/>
              <w:adjustRightInd w:val="0"/>
              <w:spacing w:after="0" w:line="240" w:lineRule="auto"/>
              <w:ind w:left="60" w:right="60"/>
              <w:rPr>
                <w:rFonts w:ascii="Times New Roman" w:eastAsia="Calibri" w:hAnsi="Times New Roman" w:cs="Times New Roman"/>
                <w:color w:val="264A60"/>
                <w:sz w:val="18"/>
                <w:szCs w:val="18"/>
                <w:lang w:eastAsia="zh-CN"/>
              </w:rPr>
            </w:pPr>
            <w:r w:rsidRPr="00387AC1">
              <w:rPr>
                <w:rFonts w:ascii="Times New Roman" w:eastAsia="Calibri" w:hAnsi="Times New Roman" w:cs="Times New Roman"/>
                <w:color w:val="264A60"/>
                <w:sz w:val="18"/>
                <w:szCs w:val="18"/>
                <w:lang w:eastAsia="zh-CN"/>
              </w:rPr>
              <w:t>X3</w:t>
            </w:r>
          </w:p>
        </w:tc>
        <w:tc>
          <w:tcPr>
            <w:tcW w:w="780" w:type="pct"/>
            <w:tcBorders>
              <w:top w:val="single" w:sz="8" w:space="0" w:color="AEAEAE"/>
              <w:left w:val="nil"/>
              <w:bottom w:val="single" w:sz="8" w:space="0" w:color="152935"/>
              <w:right w:val="single" w:sz="8" w:space="0" w:color="E0E0E0"/>
            </w:tcBorders>
            <w:shd w:val="clear" w:color="auto" w:fill="F9F9FB"/>
          </w:tcPr>
          <w:p w14:paraId="3AD44703"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8"/>
                <w:szCs w:val="18"/>
                <w:lang w:eastAsia="zh-CN"/>
              </w:rPr>
            </w:pPr>
            <w:r w:rsidRPr="00387AC1">
              <w:rPr>
                <w:rFonts w:ascii="Times New Roman" w:eastAsia="Calibri" w:hAnsi="Times New Roman" w:cs="Times New Roman"/>
                <w:color w:val="010205"/>
                <w:sz w:val="18"/>
                <w:szCs w:val="18"/>
                <w:lang w:eastAsia="zh-CN"/>
              </w:rPr>
              <w:t>.291</w:t>
            </w:r>
          </w:p>
        </w:tc>
        <w:tc>
          <w:tcPr>
            <w:tcW w:w="780" w:type="pct"/>
            <w:tcBorders>
              <w:top w:val="single" w:sz="8" w:space="0" w:color="AEAEAE"/>
              <w:left w:val="single" w:sz="8" w:space="0" w:color="E0E0E0"/>
              <w:bottom w:val="single" w:sz="8" w:space="0" w:color="152935"/>
              <w:right w:val="single" w:sz="8" w:space="0" w:color="E0E0E0"/>
            </w:tcBorders>
            <w:shd w:val="clear" w:color="auto" w:fill="F9F9FB"/>
          </w:tcPr>
          <w:p w14:paraId="7CB5129C"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8"/>
                <w:szCs w:val="18"/>
                <w:lang w:eastAsia="zh-CN"/>
              </w:rPr>
            </w:pPr>
            <w:r w:rsidRPr="00387AC1">
              <w:rPr>
                <w:rFonts w:ascii="Times New Roman" w:eastAsia="Calibri" w:hAnsi="Times New Roman" w:cs="Times New Roman"/>
                <w:color w:val="010205"/>
                <w:sz w:val="18"/>
                <w:szCs w:val="18"/>
                <w:lang w:eastAsia="zh-CN"/>
              </w:rPr>
              <w:t>.098</w:t>
            </w:r>
          </w:p>
        </w:tc>
        <w:tc>
          <w:tcPr>
            <w:tcW w:w="1989" w:type="pct"/>
            <w:tcBorders>
              <w:top w:val="single" w:sz="8" w:space="0" w:color="AEAEAE"/>
              <w:left w:val="single" w:sz="8" w:space="0" w:color="E0E0E0"/>
              <w:bottom w:val="single" w:sz="8" w:space="0" w:color="152935"/>
              <w:right w:val="single" w:sz="8" w:space="0" w:color="E0E0E0"/>
            </w:tcBorders>
            <w:shd w:val="clear" w:color="auto" w:fill="F9F9FB"/>
          </w:tcPr>
          <w:p w14:paraId="4997D751"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8"/>
                <w:szCs w:val="18"/>
                <w:lang w:eastAsia="zh-CN"/>
              </w:rPr>
            </w:pPr>
            <w:r w:rsidRPr="00387AC1">
              <w:rPr>
                <w:rFonts w:ascii="Times New Roman" w:eastAsia="Calibri" w:hAnsi="Times New Roman" w:cs="Times New Roman"/>
                <w:color w:val="010205"/>
                <w:sz w:val="18"/>
                <w:szCs w:val="18"/>
                <w:lang w:eastAsia="zh-CN"/>
              </w:rPr>
              <w:t>.307</w:t>
            </w:r>
          </w:p>
        </w:tc>
      </w:tr>
      <w:tr w:rsidR="00387AC1" w:rsidRPr="00387AC1" w14:paraId="50BF3E68" w14:textId="77777777" w:rsidTr="00387AC1">
        <w:trPr>
          <w:cantSplit/>
          <w:jc w:val="right"/>
        </w:trPr>
        <w:tc>
          <w:tcPr>
            <w:tcW w:w="5000" w:type="pct"/>
            <w:gridSpan w:val="5"/>
            <w:tcBorders>
              <w:top w:val="nil"/>
              <w:left w:val="nil"/>
              <w:bottom w:val="nil"/>
              <w:right w:val="nil"/>
            </w:tcBorders>
            <w:shd w:val="clear" w:color="auto" w:fill="FFFFFF"/>
          </w:tcPr>
          <w:p w14:paraId="65783CBE" w14:textId="77777777" w:rsidR="00387AC1" w:rsidRPr="00387AC1" w:rsidRDefault="00387AC1" w:rsidP="00387AC1">
            <w:pPr>
              <w:autoSpaceDE w:val="0"/>
              <w:autoSpaceDN w:val="0"/>
              <w:adjustRightInd w:val="0"/>
              <w:spacing w:after="0" w:line="240" w:lineRule="auto"/>
              <w:ind w:left="60" w:right="60"/>
              <w:rPr>
                <w:rFonts w:ascii="Times New Roman" w:eastAsia="Calibri" w:hAnsi="Times New Roman" w:cs="Times New Roman"/>
                <w:color w:val="010205"/>
                <w:sz w:val="18"/>
                <w:szCs w:val="18"/>
                <w:lang w:eastAsia="zh-CN"/>
              </w:rPr>
            </w:pPr>
            <w:r w:rsidRPr="00387AC1">
              <w:rPr>
                <w:rFonts w:ascii="Times New Roman" w:eastAsia="Calibri" w:hAnsi="Times New Roman" w:cs="Times New Roman"/>
                <w:color w:val="010205"/>
                <w:sz w:val="18"/>
                <w:szCs w:val="18"/>
                <w:lang w:eastAsia="zh-CN"/>
              </w:rPr>
              <w:t>a. Dependent Variable: Y</w:t>
            </w:r>
          </w:p>
        </w:tc>
      </w:tr>
    </w:tbl>
    <w:p w14:paraId="43F5EB2B" w14:textId="77777777" w:rsidR="00387AC1" w:rsidRDefault="00387AC1" w:rsidP="00387AC1">
      <w:pPr>
        <w:pStyle w:val="icsmbodytext"/>
        <w:ind w:firstLine="284"/>
        <w:rPr>
          <w:rFonts w:eastAsia="DejaVu Sans"/>
          <w:iCs/>
          <w:kern w:val="1"/>
          <w:sz w:val="22"/>
          <w:szCs w:val="22"/>
          <w:lang w:val="en-US" w:eastAsia="hi-IN" w:bidi="hi-IN"/>
        </w:rPr>
      </w:pPr>
      <w:proofErr w:type="spellStart"/>
      <w:proofErr w:type="gramStart"/>
      <w:r w:rsidRPr="00387AC1">
        <w:rPr>
          <w:rFonts w:eastAsia="DejaVu Sans"/>
          <w:iCs/>
          <w:kern w:val="1"/>
          <w:sz w:val="22"/>
          <w:szCs w:val="22"/>
          <w:lang w:val="en-US" w:eastAsia="hi-IN" w:bidi="hi-IN"/>
        </w:rPr>
        <w:t>Sumber</w:t>
      </w:r>
      <w:proofErr w:type="spellEnd"/>
      <w:r w:rsidRPr="00387AC1">
        <w:rPr>
          <w:rFonts w:eastAsia="DejaVu Sans"/>
          <w:iCs/>
          <w:kern w:val="1"/>
          <w:sz w:val="22"/>
          <w:szCs w:val="22"/>
          <w:lang w:val="en-US" w:eastAsia="hi-IN" w:bidi="hi-IN"/>
        </w:rPr>
        <w:t xml:space="preserve"> :</w:t>
      </w:r>
      <w:proofErr w:type="gramEnd"/>
      <w:r w:rsidRPr="00387AC1">
        <w:rPr>
          <w:rFonts w:eastAsia="DejaVu Sans"/>
          <w:iCs/>
          <w:kern w:val="1"/>
          <w:sz w:val="22"/>
          <w:szCs w:val="22"/>
          <w:lang w:val="en-US" w:eastAsia="hi-IN" w:bidi="hi-IN"/>
        </w:rPr>
        <w:t xml:space="preserve"> Data </w:t>
      </w:r>
      <w:proofErr w:type="spellStart"/>
      <w:r w:rsidRPr="00387AC1">
        <w:rPr>
          <w:rFonts w:eastAsia="DejaVu Sans"/>
          <w:iCs/>
          <w:kern w:val="1"/>
          <w:sz w:val="22"/>
          <w:szCs w:val="22"/>
          <w:lang w:val="en-US" w:eastAsia="hi-IN" w:bidi="hi-IN"/>
        </w:rPr>
        <w:t>Diolah</w:t>
      </w:r>
      <w:proofErr w:type="spellEnd"/>
      <w:r w:rsidRPr="00387AC1">
        <w:rPr>
          <w:rFonts w:eastAsia="DejaVu Sans"/>
          <w:iCs/>
          <w:kern w:val="1"/>
          <w:sz w:val="22"/>
          <w:szCs w:val="22"/>
          <w:lang w:val="en-US" w:eastAsia="hi-IN" w:bidi="hi-IN"/>
        </w:rPr>
        <w:t xml:space="preserve"> 2024</w:t>
      </w:r>
    </w:p>
    <w:p w14:paraId="4534AC12" w14:textId="77777777" w:rsidR="00387AC1" w:rsidRPr="00387AC1" w:rsidRDefault="00387AC1" w:rsidP="00387AC1">
      <w:pPr>
        <w:pStyle w:val="icsmbodytext"/>
        <w:ind w:firstLine="284"/>
        <w:rPr>
          <w:b/>
          <w:bCs/>
          <w:lang w:val="id-ID"/>
        </w:rPr>
      </w:pPr>
      <w:r w:rsidRPr="00387AC1">
        <w:rPr>
          <w:bCs/>
          <w:lang w:val="id-ID"/>
        </w:rPr>
        <w:t>Persamaan regresi:</w:t>
      </w:r>
    </w:p>
    <w:p w14:paraId="10BA089C" w14:textId="77777777" w:rsidR="00387AC1" w:rsidRPr="00387AC1" w:rsidRDefault="00387AC1" w:rsidP="00387AC1">
      <w:pPr>
        <w:pStyle w:val="icsmbodytext"/>
        <w:ind w:firstLine="284"/>
        <w:rPr>
          <w:b/>
          <w:bCs/>
          <w:lang w:val="id-ID"/>
        </w:rPr>
      </w:pPr>
      <w:r w:rsidRPr="00387AC1">
        <w:rPr>
          <w:bCs/>
          <w:lang w:val="id-ID"/>
        </w:rPr>
        <w:t xml:space="preserve">Y = 5.757 + </w:t>
      </w:r>
      <w:bookmarkStart w:id="0" w:name="_Hlk188069581"/>
      <w:r w:rsidRPr="00387AC1">
        <w:rPr>
          <w:bCs/>
          <w:lang w:val="id-ID"/>
        </w:rPr>
        <w:t xml:space="preserve">0.485 </w:t>
      </w:r>
      <w:bookmarkEnd w:id="0"/>
      <w:r w:rsidRPr="00387AC1">
        <w:rPr>
          <w:bCs/>
          <w:lang w:val="id-ID"/>
        </w:rPr>
        <w:t xml:space="preserve">X1 + </w:t>
      </w:r>
      <w:bookmarkStart w:id="1" w:name="_Hlk188069594"/>
      <w:r w:rsidRPr="00387AC1">
        <w:rPr>
          <w:bCs/>
          <w:lang w:val="id-ID"/>
        </w:rPr>
        <w:t xml:space="preserve">0.102 </w:t>
      </w:r>
      <w:bookmarkEnd w:id="1"/>
      <w:r w:rsidRPr="00387AC1">
        <w:rPr>
          <w:bCs/>
          <w:lang w:val="id-ID"/>
        </w:rPr>
        <w:t>X2 + 0.291 X3 + e</w:t>
      </w:r>
    </w:p>
    <w:p w14:paraId="4BE8F986" w14:textId="77777777" w:rsidR="00387AC1" w:rsidRPr="00387AC1" w:rsidRDefault="00387AC1" w:rsidP="00387AC1">
      <w:pPr>
        <w:pStyle w:val="icsmbodytext"/>
        <w:numPr>
          <w:ilvl w:val="0"/>
          <w:numId w:val="22"/>
        </w:numPr>
        <w:ind w:left="284"/>
        <w:rPr>
          <w:bCs/>
          <w:lang w:val="id-ID"/>
        </w:rPr>
      </w:pPr>
      <w:r w:rsidRPr="00387AC1">
        <w:rPr>
          <w:bCs/>
          <w:lang w:val="id-ID"/>
        </w:rPr>
        <w:t xml:space="preserve">a = 5.757  artinya apabila semua variabel independen bernilai nol maka nilai Kinerja Pegawai (Y) 5.757 </w:t>
      </w:r>
    </w:p>
    <w:p w14:paraId="43B97401" w14:textId="77777777" w:rsidR="00387AC1" w:rsidRPr="00387AC1" w:rsidRDefault="00387AC1" w:rsidP="00387AC1">
      <w:pPr>
        <w:pStyle w:val="icsmbodytext"/>
        <w:numPr>
          <w:ilvl w:val="0"/>
          <w:numId w:val="22"/>
        </w:numPr>
        <w:ind w:left="284"/>
        <w:rPr>
          <w:bCs/>
          <w:lang w:val="id-ID"/>
        </w:rPr>
      </w:pPr>
      <w:bookmarkStart w:id="2" w:name="_Hlk188208479"/>
      <w:r w:rsidRPr="00387AC1">
        <w:rPr>
          <w:bCs/>
          <w:lang w:val="id-ID"/>
        </w:rPr>
        <w:t>b1 = 0.485 menunjukkan bahwa apabila variabel independen lainnya bernilai tetap dan Kompensasi mengalami kenaikan sebesar satu-satuan maka kinerja pegawai (Y) akan mengalami peningkatan sebesar  0.485.</w:t>
      </w:r>
    </w:p>
    <w:bookmarkEnd w:id="2"/>
    <w:p w14:paraId="51CFA6F2" w14:textId="77777777" w:rsidR="00387AC1" w:rsidRDefault="00387AC1" w:rsidP="00387AC1">
      <w:pPr>
        <w:pStyle w:val="icsmbodytext"/>
        <w:numPr>
          <w:ilvl w:val="0"/>
          <w:numId w:val="22"/>
        </w:numPr>
        <w:ind w:left="284"/>
        <w:rPr>
          <w:bCs/>
          <w:lang w:val="id-ID"/>
        </w:rPr>
      </w:pPr>
      <w:r w:rsidRPr="00387AC1">
        <w:rPr>
          <w:bCs/>
          <w:lang w:val="id-ID"/>
        </w:rPr>
        <w:t>b2</w:t>
      </w:r>
      <w:r w:rsidRPr="00387AC1">
        <w:rPr>
          <w:lang w:val="id-ID"/>
        </w:rPr>
        <w:t xml:space="preserve"> = 0.102 </w:t>
      </w:r>
      <w:r w:rsidRPr="00387AC1">
        <w:rPr>
          <w:bCs/>
          <w:lang w:val="id-ID"/>
        </w:rPr>
        <w:t xml:space="preserve"> menunjukkan bahwa apabila variabel independen lainnya bernilai tetap dan Budaya Organisasi mengalami kenaikan sebesar satu-satuan maka kinerja pegawai (Y) akan mengalami peningkatan sebesar  0.102.</w:t>
      </w:r>
    </w:p>
    <w:p w14:paraId="146D70BA" w14:textId="10BA2FFD" w:rsidR="00387AC1" w:rsidRPr="00387AC1" w:rsidRDefault="00387AC1" w:rsidP="00387AC1">
      <w:pPr>
        <w:pStyle w:val="icsmbodytext"/>
        <w:numPr>
          <w:ilvl w:val="0"/>
          <w:numId w:val="22"/>
        </w:numPr>
        <w:ind w:left="284"/>
        <w:rPr>
          <w:bCs/>
          <w:lang w:val="id-ID"/>
        </w:rPr>
      </w:pPr>
      <w:r w:rsidRPr="00387AC1">
        <w:rPr>
          <w:bCs/>
          <w:sz w:val="22"/>
          <w:szCs w:val="22"/>
          <w:lang w:val="id-ID"/>
        </w:rPr>
        <w:t>b3  = 0.291 menunjukkan bahwa apabila variabel independen lainnya bernilai tetap dan Komitmen Organisasi mengalami kenaikan sebesar satu-satuan maka Kinerja Pegawai (Y) akan mengalami peningkatan sebesar  0.291</w:t>
      </w:r>
    </w:p>
    <w:p w14:paraId="64C7CEB1" w14:textId="77777777" w:rsidR="00387AC1" w:rsidRPr="00B70178" w:rsidRDefault="00387AC1" w:rsidP="0024472B">
      <w:pPr>
        <w:pStyle w:val="icsmbodytext"/>
        <w:ind w:left="720" w:firstLine="0"/>
        <w:rPr>
          <w:sz w:val="22"/>
          <w:szCs w:val="22"/>
          <w:lang w:val="id-ID"/>
        </w:rPr>
      </w:pPr>
    </w:p>
    <w:p w14:paraId="0613892D" w14:textId="702E2028" w:rsidR="0024472B" w:rsidRPr="00B70178" w:rsidRDefault="00387AC1" w:rsidP="00387AC1">
      <w:pPr>
        <w:pStyle w:val="icsmheading1"/>
        <w:spacing w:before="0" w:after="0"/>
        <w:jc w:val="both"/>
        <w:rPr>
          <w:b w:val="0"/>
          <w:sz w:val="22"/>
          <w:szCs w:val="22"/>
          <w:lang w:val="id-ID"/>
        </w:rPr>
      </w:pPr>
      <w:r w:rsidRPr="00387AC1">
        <w:rPr>
          <w:bCs/>
          <w:sz w:val="22"/>
          <w:szCs w:val="22"/>
          <w:lang w:val="en-US"/>
        </w:rPr>
        <w:t xml:space="preserve">Hasil Uji </w:t>
      </w:r>
      <w:proofErr w:type="spellStart"/>
      <w:r w:rsidRPr="00387AC1">
        <w:rPr>
          <w:bCs/>
          <w:sz w:val="22"/>
          <w:szCs w:val="22"/>
          <w:lang w:val="en-US"/>
        </w:rPr>
        <w:t>Hipotesa</w:t>
      </w:r>
      <w:proofErr w:type="spellEnd"/>
      <w:r w:rsidR="0024472B" w:rsidRPr="00B70178">
        <w:rPr>
          <w:b w:val="0"/>
          <w:sz w:val="22"/>
          <w:szCs w:val="22"/>
          <w:lang w:val="id-ID"/>
        </w:rPr>
        <w:t>.</w:t>
      </w:r>
    </w:p>
    <w:p w14:paraId="40722B6D" w14:textId="77777777" w:rsidR="00387AC1" w:rsidRDefault="00387AC1" w:rsidP="00387AC1">
      <w:pPr>
        <w:pStyle w:val="icsmheading1"/>
        <w:spacing w:before="0" w:after="0"/>
        <w:ind w:firstLine="284"/>
        <w:jc w:val="both"/>
        <w:rPr>
          <w:bCs/>
          <w:lang w:val="id-ID"/>
        </w:rPr>
      </w:pPr>
    </w:p>
    <w:p w14:paraId="5CEFA046" w14:textId="11332C8C" w:rsidR="00387AC1" w:rsidRPr="00387AC1" w:rsidRDefault="00387AC1" w:rsidP="00387AC1">
      <w:pPr>
        <w:pStyle w:val="icsmheading1"/>
        <w:spacing w:before="0" w:after="0"/>
        <w:ind w:firstLine="284"/>
        <w:jc w:val="both"/>
        <w:rPr>
          <w:bCs/>
          <w:sz w:val="22"/>
          <w:szCs w:val="22"/>
          <w:lang w:val="id-ID"/>
        </w:rPr>
      </w:pPr>
      <w:r w:rsidRPr="00387AC1">
        <w:rPr>
          <w:bCs/>
          <w:sz w:val="22"/>
          <w:szCs w:val="22"/>
          <w:lang w:val="id-ID"/>
        </w:rPr>
        <w:t xml:space="preserve">Tabel </w:t>
      </w:r>
      <w:r w:rsidRPr="00387AC1">
        <w:rPr>
          <w:bCs/>
          <w:sz w:val="22"/>
          <w:szCs w:val="22"/>
          <w:lang w:val="id-ID"/>
        </w:rPr>
        <w:t>3.</w:t>
      </w:r>
      <w:r w:rsidRPr="00387AC1">
        <w:rPr>
          <w:bCs/>
          <w:sz w:val="22"/>
          <w:szCs w:val="22"/>
          <w:lang w:val="id-ID"/>
        </w:rPr>
        <w:t xml:space="preserve"> Hasil Uji F (Uji Simultan)</w:t>
      </w:r>
    </w:p>
    <w:tbl>
      <w:tblPr>
        <w:tblW w:w="5000" w:type="pct"/>
        <w:jc w:val="center"/>
        <w:tblCellMar>
          <w:left w:w="0" w:type="dxa"/>
          <w:right w:w="0" w:type="dxa"/>
        </w:tblCellMar>
        <w:tblLook w:val="0000" w:firstRow="0" w:lastRow="0" w:firstColumn="0" w:lastColumn="0" w:noHBand="0" w:noVBand="0"/>
      </w:tblPr>
      <w:tblGrid>
        <w:gridCol w:w="323"/>
        <w:gridCol w:w="832"/>
        <w:gridCol w:w="730"/>
        <w:gridCol w:w="438"/>
        <w:gridCol w:w="665"/>
        <w:gridCol w:w="580"/>
        <w:gridCol w:w="472"/>
      </w:tblGrid>
      <w:tr w:rsidR="00387AC1" w:rsidRPr="00387AC1" w14:paraId="72ED0FC5" w14:textId="77777777" w:rsidTr="00387AC1">
        <w:trPr>
          <w:cantSplit/>
          <w:jc w:val="center"/>
        </w:trPr>
        <w:tc>
          <w:tcPr>
            <w:tcW w:w="5000" w:type="pct"/>
            <w:gridSpan w:val="7"/>
            <w:tcBorders>
              <w:top w:val="nil"/>
              <w:left w:val="nil"/>
              <w:bottom w:val="nil"/>
              <w:right w:val="nil"/>
            </w:tcBorders>
            <w:shd w:val="clear" w:color="auto" w:fill="FFFFFF"/>
            <w:vAlign w:val="center"/>
          </w:tcPr>
          <w:p w14:paraId="30B6E146" w14:textId="77777777" w:rsidR="00387AC1" w:rsidRPr="00387AC1" w:rsidRDefault="00387AC1" w:rsidP="00387AC1">
            <w:pPr>
              <w:autoSpaceDE w:val="0"/>
              <w:autoSpaceDN w:val="0"/>
              <w:adjustRightInd w:val="0"/>
              <w:spacing w:after="0" w:line="240" w:lineRule="auto"/>
              <w:ind w:left="60" w:right="60"/>
              <w:jc w:val="center"/>
              <w:rPr>
                <w:rFonts w:ascii="Times New Roman" w:eastAsia="Calibri" w:hAnsi="Times New Roman" w:cs="Times New Roman"/>
                <w:color w:val="010205"/>
                <w:sz w:val="16"/>
                <w:szCs w:val="16"/>
                <w:lang w:eastAsia="zh-CN"/>
              </w:rPr>
            </w:pPr>
            <w:bookmarkStart w:id="3" w:name="_Hlk188111151"/>
            <w:proofErr w:type="spellStart"/>
            <w:r w:rsidRPr="00387AC1">
              <w:rPr>
                <w:rFonts w:ascii="Times New Roman" w:eastAsia="Calibri" w:hAnsi="Times New Roman" w:cs="Times New Roman"/>
                <w:b/>
                <w:bCs/>
                <w:color w:val="010205"/>
                <w:sz w:val="16"/>
                <w:szCs w:val="16"/>
                <w:lang w:eastAsia="zh-CN"/>
              </w:rPr>
              <w:t>ANOVA</w:t>
            </w:r>
            <w:r w:rsidRPr="00387AC1">
              <w:rPr>
                <w:rFonts w:ascii="Times New Roman" w:eastAsia="Calibri" w:hAnsi="Times New Roman" w:cs="Times New Roman"/>
                <w:b/>
                <w:bCs/>
                <w:color w:val="010205"/>
                <w:sz w:val="16"/>
                <w:szCs w:val="16"/>
                <w:vertAlign w:val="superscript"/>
                <w:lang w:eastAsia="zh-CN"/>
              </w:rPr>
              <w:t>a</w:t>
            </w:r>
            <w:proofErr w:type="spellEnd"/>
          </w:p>
        </w:tc>
      </w:tr>
      <w:tr w:rsidR="00E067C2" w:rsidRPr="00387AC1" w14:paraId="078A8A63" w14:textId="77777777" w:rsidTr="00387AC1">
        <w:trPr>
          <w:cantSplit/>
          <w:jc w:val="center"/>
        </w:trPr>
        <w:tc>
          <w:tcPr>
            <w:tcW w:w="1429" w:type="pct"/>
            <w:gridSpan w:val="2"/>
            <w:tcBorders>
              <w:top w:val="nil"/>
              <w:left w:val="nil"/>
              <w:bottom w:val="single" w:sz="8" w:space="0" w:color="152935"/>
              <w:right w:val="nil"/>
            </w:tcBorders>
            <w:shd w:val="clear" w:color="auto" w:fill="FFFFFF"/>
            <w:vAlign w:val="bottom"/>
          </w:tcPr>
          <w:p w14:paraId="0B82F480" w14:textId="77777777" w:rsidR="00387AC1" w:rsidRPr="00387AC1" w:rsidRDefault="00387AC1" w:rsidP="00387AC1">
            <w:pPr>
              <w:autoSpaceDE w:val="0"/>
              <w:autoSpaceDN w:val="0"/>
              <w:adjustRightInd w:val="0"/>
              <w:spacing w:after="0" w:line="240" w:lineRule="auto"/>
              <w:ind w:left="60" w:right="60"/>
              <w:rPr>
                <w:rFonts w:ascii="Times New Roman" w:eastAsia="Calibri" w:hAnsi="Times New Roman" w:cs="Times New Roman"/>
                <w:color w:val="264A60"/>
                <w:sz w:val="16"/>
                <w:szCs w:val="16"/>
                <w:lang w:eastAsia="zh-CN"/>
              </w:rPr>
            </w:pPr>
            <w:r w:rsidRPr="00387AC1">
              <w:rPr>
                <w:rFonts w:ascii="Times New Roman" w:eastAsia="Calibri" w:hAnsi="Times New Roman" w:cs="Times New Roman"/>
                <w:color w:val="264A60"/>
                <w:sz w:val="16"/>
                <w:szCs w:val="16"/>
                <w:lang w:eastAsia="zh-CN"/>
              </w:rPr>
              <w:t>Model</w:t>
            </w:r>
          </w:p>
        </w:tc>
        <w:tc>
          <w:tcPr>
            <w:tcW w:w="903" w:type="pct"/>
            <w:tcBorders>
              <w:top w:val="nil"/>
              <w:left w:val="nil"/>
              <w:bottom w:val="single" w:sz="8" w:space="0" w:color="152935"/>
              <w:right w:val="single" w:sz="8" w:space="0" w:color="E0E0E0"/>
            </w:tcBorders>
            <w:shd w:val="clear" w:color="auto" w:fill="FFFFFF"/>
            <w:vAlign w:val="bottom"/>
          </w:tcPr>
          <w:p w14:paraId="39EA96C3" w14:textId="77777777" w:rsidR="00387AC1" w:rsidRPr="00387AC1" w:rsidRDefault="00387AC1" w:rsidP="00387AC1">
            <w:pPr>
              <w:autoSpaceDE w:val="0"/>
              <w:autoSpaceDN w:val="0"/>
              <w:adjustRightInd w:val="0"/>
              <w:spacing w:after="0" w:line="240" w:lineRule="auto"/>
              <w:ind w:left="60" w:right="60"/>
              <w:jc w:val="center"/>
              <w:rPr>
                <w:rFonts w:ascii="Times New Roman" w:eastAsia="Calibri" w:hAnsi="Times New Roman" w:cs="Times New Roman"/>
                <w:color w:val="264A60"/>
                <w:sz w:val="16"/>
                <w:szCs w:val="16"/>
                <w:lang w:eastAsia="zh-CN"/>
              </w:rPr>
            </w:pPr>
            <w:r w:rsidRPr="00387AC1">
              <w:rPr>
                <w:rFonts w:ascii="Times New Roman" w:eastAsia="Calibri" w:hAnsi="Times New Roman" w:cs="Times New Roman"/>
                <w:color w:val="264A60"/>
                <w:sz w:val="16"/>
                <w:szCs w:val="16"/>
                <w:lang w:eastAsia="zh-CN"/>
              </w:rPr>
              <w:t>Sum of Squares</w:t>
            </w:r>
          </w:p>
        </w:tc>
        <w:tc>
          <w:tcPr>
            <w:tcW w:w="542" w:type="pct"/>
            <w:tcBorders>
              <w:top w:val="nil"/>
              <w:left w:val="single" w:sz="8" w:space="0" w:color="E0E0E0"/>
              <w:bottom w:val="single" w:sz="8" w:space="0" w:color="152935"/>
              <w:right w:val="single" w:sz="8" w:space="0" w:color="E0E0E0"/>
            </w:tcBorders>
            <w:shd w:val="clear" w:color="auto" w:fill="FFFFFF"/>
            <w:vAlign w:val="bottom"/>
          </w:tcPr>
          <w:p w14:paraId="77A67C85" w14:textId="77777777" w:rsidR="00387AC1" w:rsidRPr="00387AC1" w:rsidRDefault="00387AC1" w:rsidP="00387AC1">
            <w:pPr>
              <w:autoSpaceDE w:val="0"/>
              <w:autoSpaceDN w:val="0"/>
              <w:adjustRightInd w:val="0"/>
              <w:spacing w:after="0" w:line="240" w:lineRule="auto"/>
              <w:ind w:left="60" w:right="60"/>
              <w:jc w:val="center"/>
              <w:rPr>
                <w:rFonts w:ascii="Times New Roman" w:eastAsia="Calibri" w:hAnsi="Times New Roman" w:cs="Times New Roman"/>
                <w:color w:val="264A60"/>
                <w:sz w:val="16"/>
                <w:szCs w:val="16"/>
                <w:lang w:eastAsia="zh-CN"/>
              </w:rPr>
            </w:pPr>
            <w:proofErr w:type="spellStart"/>
            <w:r w:rsidRPr="00387AC1">
              <w:rPr>
                <w:rFonts w:ascii="Times New Roman" w:eastAsia="Calibri" w:hAnsi="Times New Roman" w:cs="Times New Roman"/>
                <w:color w:val="264A60"/>
                <w:sz w:val="16"/>
                <w:szCs w:val="16"/>
                <w:lang w:eastAsia="zh-CN"/>
              </w:rPr>
              <w:t>df</w:t>
            </w:r>
            <w:proofErr w:type="spellEnd"/>
          </w:p>
        </w:tc>
        <w:tc>
          <w:tcPr>
            <w:tcW w:w="823" w:type="pct"/>
            <w:tcBorders>
              <w:top w:val="nil"/>
              <w:left w:val="single" w:sz="8" w:space="0" w:color="E0E0E0"/>
              <w:bottom w:val="single" w:sz="8" w:space="0" w:color="152935"/>
              <w:right w:val="single" w:sz="8" w:space="0" w:color="E0E0E0"/>
            </w:tcBorders>
            <w:shd w:val="clear" w:color="auto" w:fill="FFFFFF"/>
            <w:vAlign w:val="bottom"/>
          </w:tcPr>
          <w:p w14:paraId="4903F7AC" w14:textId="77777777" w:rsidR="00387AC1" w:rsidRPr="00387AC1" w:rsidRDefault="00387AC1" w:rsidP="00387AC1">
            <w:pPr>
              <w:autoSpaceDE w:val="0"/>
              <w:autoSpaceDN w:val="0"/>
              <w:adjustRightInd w:val="0"/>
              <w:spacing w:after="0" w:line="240" w:lineRule="auto"/>
              <w:ind w:left="60" w:right="60"/>
              <w:jc w:val="center"/>
              <w:rPr>
                <w:rFonts w:ascii="Times New Roman" w:eastAsia="Calibri" w:hAnsi="Times New Roman" w:cs="Times New Roman"/>
                <w:color w:val="264A60"/>
                <w:sz w:val="16"/>
                <w:szCs w:val="16"/>
                <w:lang w:eastAsia="zh-CN"/>
              </w:rPr>
            </w:pPr>
            <w:r w:rsidRPr="00387AC1">
              <w:rPr>
                <w:rFonts w:ascii="Times New Roman" w:eastAsia="Calibri" w:hAnsi="Times New Roman" w:cs="Times New Roman"/>
                <w:color w:val="264A60"/>
                <w:sz w:val="16"/>
                <w:szCs w:val="16"/>
                <w:lang w:eastAsia="zh-CN"/>
              </w:rPr>
              <w:t>Mean Square</w:t>
            </w:r>
          </w:p>
        </w:tc>
        <w:tc>
          <w:tcPr>
            <w:tcW w:w="718" w:type="pct"/>
            <w:tcBorders>
              <w:top w:val="nil"/>
              <w:left w:val="single" w:sz="8" w:space="0" w:color="E0E0E0"/>
              <w:bottom w:val="single" w:sz="8" w:space="0" w:color="152935"/>
              <w:right w:val="single" w:sz="8" w:space="0" w:color="E0E0E0"/>
            </w:tcBorders>
            <w:shd w:val="clear" w:color="auto" w:fill="FFFFFF"/>
            <w:vAlign w:val="bottom"/>
          </w:tcPr>
          <w:p w14:paraId="384156FA" w14:textId="77777777" w:rsidR="00387AC1" w:rsidRPr="00387AC1" w:rsidRDefault="00387AC1" w:rsidP="00387AC1">
            <w:pPr>
              <w:autoSpaceDE w:val="0"/>
              <w:autoSpaceDN w:val="0"/>
              <w:adjustRightInd w:val="0"/>
              <w:spacing w:after="0" w:line="240" w:lineRule="auto"/>
              <w:ind w:left="60" w:right="60"/>
              <w:jc w:val="center"/>
              <w:rPr>
                <w:rFonts w:ascii="Times New Roman" w:eastAsia="Calibri" w:hAnsi="Times New Roman" w:cs="Times New Roman"/>
                <w:color w:val="264A60"/>
                <w:sz w:val="16"/>
                <w:szCs w:val="16"/>
                <w:lang w:eastAsia="zh-CN"/>
              </w:rPr>
            </w:pPr>
            <w:r w:rsidRPr="00387AC1">
              <w:rPr>
                <w:rFonts w:ascii="Times New Roman" w:eastAsia="Calibri" w:hAnsi="Times New Roman" w:cs="Times New Roman"/>
                <w:color w:val="264A60"/>
                <w:sz w:val="16"/>
                <w:szCs w:val="16"/>
                <w:lang w:eastAsia="zh-CN"/>
              </w:rPr>
              <w:t>F</w:t>
            </w:r>
          </w:p>
        </w:tc>
        <w:tc>
          <w:tcPr>
            <w:tcW w:w="584" w:type="pct"/>
            <w:tcBorders>
              <w:top w:val="nil"/>
              <w:left w:val="single" w:sz="8" w:space="0" w:color="E0E0E0"/>
              <w:bottom w:val="single" w:sz="8" w:space="0" w:color="152935"/>
              <w:right w:val="nil"/>
            </w:tcBorders>
            <w:shd w:val="clear" w:color="auto" w:fill="FFFFFF"/>
            <w:vAlign w:val="bottom"/>
          </w:tcPr>
          <w:p w14:paraId="3DB29853" w14:textId="77777777" w:rsidR="00387AC1" w:rsidRPr="00387AC1" w:rsidRDefault="00387AC1" w:rsidP="00387AC1">
            <w:pPr>
              <w:autoSpaceDE w:val="0"/>
              <w:autoSpaceDN w:val="0"/>
              <w:adjustRightInd w:val="0"/>
              <w:spacing w:after="0" w:line="240" w:lineRule="auto"/>
              <w:ind w:left="60" w:right="60"/>
              <w:jc w:val="center"/>
              <w:rPr>
                <w:rFonts w:ascii="Times New Roman" w:eastAsia="Calibri" w:hAnsi="Times New Roman" w:cs="Times New Roman"/>
                <w:color w:val="264A60"/>
                <w:sz w:val="16"/>
                <w:szCs w:val="16"/>
                <w:lang w:eastAsia="zh-CN"/>
              </w:rPr>
            </w:pPr>
            <w:r w:rsidRPr="00387AC1">
              <w:rPr>
                <w:rFonts w:ascii="Times New Roman" w:eastAsia="Calibri" w:hAnsi="Times New Roman" w:cs="Times New Roman"/>
                <w:color w:val="264A60"/>
                <w:sz w:val="16"/>
                <w:szCs w:val="16"/>
                <w:lang w:eastAsia="zh-CN"/>
              </w:rPr>
              <w:t>Sig.</w:t>
            </w:r>
          </w:p>
        </w:tc>
      </w:tr>
      <w:tr w:rsidR="00387AC1" w:rsidRPr="00387AC1" w14:paraId="0254324F" w14:textId="77777777" w:rsidTr="00387AC1">
        <w:trPr>
          <w:cantSplit/>
          <w:jc w:val="center"/>
        </w:trPr>
        <w:tc>
          <w:tcPr>
            <w:tcW w:w="400" w:type="pct"/>
            <w:vMerge w:val="restart"/>
            <w:tcBorders>
              <w:top w:val="single" w:sz="8" w:space="0" w:color="152935"/>
              <w:left w:val="nil"/>
              <w:bottom w:val="single" w:sz="8" w:space="0" w:color="152935"/>
              <w:right w:val="nil"/>
            </w:tcBorders>
            <w:shd w:val="clear" w:color="auto" w:fill="E0E0E0"/>
          </w:tcPr>
          <w:p w14:paraId="68EBB075" w14:textId="77777777" w:rsidR="00387AC1" w:rsidRPr="00387AC1" w:rsidRDefault="00387AC1" w:rsidP="00387AC1">
            <w:pPr>
              <w:autoSpaceDE w:val="0"/>
              <w:autoSpaceDN w:val="0"/>
              <w:adjustRightInd w:val="0"/>
              <w:spacing w:after="0" w:line="240" w:lineRule="auto"/>
              <w:ind w:left="60" w:right="60"/>
              <w:rPr>
                <w:rFonts w:ascii="Times New Roman" w:eastAsia="Calibri" w:hAnsi="Times New Roman" w:cs="Times New Roman"/>
                <w:color w:val="264A60"/>
                <w:sz w:val="16"/>
                <w:szCs w:val="16"/>
                <w:lang w:eastAsia="zh-CN"/>
              </w:rPr>
            </w:pPr>
            <w:r w:rsidRPr="00387AC1">
              <w:rPr>
                <w:rFonts w:ascii="Times New Roman" w:eastAsia="Calibri" w:hAnsi="Times New Roman" w:cs="Times New Roman"/>
                <w:color w:val="264A60"/>
                <w:sz w:val="16"/>
                <w:szCs w:val="16"/>
                <w:lang w:eastAsia="zh-CN"/>
              </w:rPr>
              <w:t>1</w:t>
            </w:r>
          </w:p>
        </w:tc>
        <w:tc>
          <w:tcPr>
            <w:tcW w:w="1030" w:type="pct"/>
            <w:tcBorders>
              <w:top w:val="single" w:sz="8" w:space="0" w:color="152935"/>
              <w:left w:val="nil"/>
              <w:bottom w:val="single" w:sz="8" w:space="0" w:color="AEAEAE"/>
              <w:right w:val="nil"/>
            </w:tcBorders>
            <w:shd w:val="clear" w:color="auto" w:fill="E0E0E0"/>
          </w:tcPr>
          <w:p w14:paraId="34DD770F" w14:textId="77777777" w:rsidR="00387AC1" w:rsidRPr="00387AC1" w:rsidRDefault="00387AC1" w:rsidP="00387AC1">
            <w:pPr>
              <w:autoSpaceDE w:val="0"/>
              <w:autoSpaceDN w:val="0"/>
              <w:adjustRightInd w:val="0"/>
              <w:spacing w:after="0" w:line="240" w:lineRule="auto"/>
              <w:ind w:left="60" w:right="60"/>
              <w:rPr>
                <w:rFonts w:ascii="Times New Roman" w:eastAsia="Calibri" w:hAnsi="Times New Roman" w:cs="Times New Roman"/>
                <w:color w:val="264A60"/>
                <w:sz w:val="16"/>
                <w:szCs w:val="16"/>
                <w:lang w:eastAsia="zh-CN"/>
              </w:rPr>
            </w:pPr>
            <w:r w:rsidRPr="00387AC1">
              <w:rPr>
                <w:rFonts w:ascii="Times New Roman" w:eastAsia="Calibri" w:hAnsi="Times New Roman" w:cs="Times New Roman"/>
                <w:color w:val="264A60"/>
                <w:sz w:val="16"/>
                <w:szCs w:val="16"/>
                <w:lang w:eastAsia="zh-CN"/>
              </w:rPr>
              <w:t>Regression</w:t>
            </w:r>
          </w:p>
        </w:tc>
        <w:tc>
          <w:tcPr>
            <w:tcW w:w="903" w:type="pct"/>
            <w:tcBorders>
              <w:top w:val="single" w:sz="8" w:space="0" w:color="152935"/>
              <w:left w:val="nil"/>
              <w:bottom w:val="single" w:sz="8" w:space="0" w:color="AEAEAE"/>
              <w:right w:val="single" w:sz="8" w:space="0" w:color="E0E0E0"/>
            </w:tcBorders>
            <w:shd w:val="clear" w:color="auto" w:fill="F9F9FB"/>
          </w:tcPr>
          <w:p w14:paraId="2F2D4C46"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6"/>
                <w:szCs w:val="16"/>
                <w:lang w:eastAsia="zh-CN"/>
              </w:rPr>
            </w:pPr>
            <w:r w:rsidRPr="00387AC1">
              <w:rPr>
                <w:rFonts w:ascii="Times New Roman" w:eastAsia="Calibri" w:hAnsi="Times New Roman" w:cs="Times New Roman"/>
                <w:color w:val="010205"/>
                <w:sz w:val="16"/>
                <w:szCs w:val="16"/>
                <w:lang w:eastAsia="zh-CN"/>
              </w:rPr>
              <w:t>798.119</w:t>
            </w:r>
          </w:p>
        </w:tc>
        <w:tc>
          <w:tcPr>
            <w:tcW w:w="542" w:type="pct"/>
            <w:tcBorders>
              <w:top w:val="single" w:sz="8" w:space="0" w:color="152935"/>
              <w:left w:val="single" w:sz="8" w:space="0" w:color="E0E0E0"/>
              <w:bottom w:val="single" w:sz="8" w:space="0" w:color="AEAEAE"/>
              <w:right w:val="single" w:sz="8" w:space="0" w:color="E0E0E0"/>
            </w:tcBorders>
            <w:shd w:val="clear" w:color="auto" w:fill="F9F9FB"/>
          </w:tcPr>
          <w:p w14:paraId="77D3DA64"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6"/>
                <w:szCs w:val="16"/>
                <w:lang w:eastAsia="zh-CN"/>
              </w:rPr>
            </w:pPr>
            <w:r w:rsidRPr="00387AC1">
              <w:rPr>
                <w:rFonts w:ascii="Times New Roman" w:eastAsia="Calibri" w:hAnsi="Times New Roman" w:cs="Times New Roman"/>
                <w:color w:val="010205"/>
                <w:sz w:val="16"/>
                <w:szCs w:val="16"/>
                <w:lang w:eastAsia="zh-CN"/>
              </w:rPr>
              <w:t>3</w:t>
            </w:r>
          </w:p>
        </w:tc>
        <w:tc>
          <w:tcPr>
            <w:tcW w:w="823" w:type="pct"/>
            <w:tcBorders>
              <w:top w:val="single" w:sz="8" w:space="0" w:color="152935"/>
              <w:left w:val="single" w:sz="8" w:space="0" w:color="E0E0E0"/>
              <w:bottom w:val="single" w:sz="8" w:space="0" w:color="AEAEAE"/>
              <w:right w:val="single" w:sz="8" w:space="0" w:color="E0E0E0"/>
            </w:tcBorders>
            <w:shd w:val="clear" w:color="auto" w:fill="F9F9FB"/>
          </w:tcPr>
          <w:p w14:paraId="156E1AAD"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6"/>
                <w:szCs w:val="16"/>
                <w:lang w:eastAsia="zh-CN"/>
              </w:rPr>
            </w:pPr>
            <w:r w:rsidRPr="00387AC1">
              <w:rPr>
                <w:rFonts w:ascii="Times New Roman" w:eastAsia="Calibri" w:hAnsi="Times New Roman" w:cs="Times New Roman"/>
                <w:color w:val="010205"/>
                <w:sz w:val="16"/>
                <w:szCs w:val="16"/>
                <w:lang w:eastAsia="zh-CN"/>
              </w:rPr>
              <w:t>266.040</w:t>
            </w:r>
          </w:p>
        </w:tc>
        <w:tc>
          <w:tcPr>
            <w:tcW w:w="718" w:type="pct"/>
            <w:tcBorders>
              <w:top w:val="single" w:sz="8" w:space="0" w:color="152935"/>
              <w:left w:val="single" w:sz="8" w:space="0" w:color="E0E0E0"/>
              <w:bottom w:val="single" w:sz="8" w:space="0" w:color="AEAEAE"/>
              <w:right w:val="single" w:sz="8" w:space="0" w:color="E0E0E0"/>
            </w:tcBorders>
            <w:shd w:val="clear" w:color="auto" w:fill="F9F9FB"/>
          </w:tcPr>
          <w:p w14:paraId="3C022B80"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6"/>
                <w:szCs w:val="16"/>
                <w:lang w:eastAsia="zh-CN"/>
              </w:rPr>
            </w:pPr>
            <w:r w:rsidRPr="00387AC1">
              <w:rPr>
                <w:rFonts w:ascii="Times New Roman" w:eastAsia="Calibri" w:hAnsi="Times New Roman" w:cs="Times New Roman"/>
                <w:color w:val="010205"/>
                <w:sz w:val="16"/>
                <w:szCs w:val="16"/>
                <w:lang w:eastAsia="zh-CN"/>
              </w:rPr>
              <w:t>20.770</w:t>
            </w:r>
          </w:p>
        </w:tc>
        <w:tc>
          <w:tcPr>
            <w:tcW w:w="584" w:type="pct"/>
            <w:tcBorders>
              <w:top w:val="single" w:sz="8" w:space="0" w:color="152935"/>
              <w:left w:val="single" w:sz="8" w:space="0" w:color="E0E0E0"/>
              <w:bottom w:val="single" w:sz="8" w:space="0" w:color="AEAEAE"/>
              <w:right w:val="nil"/>
            </w:tcBorders>
            <w:shd w:val="clear" w:color="auto" w:fill="F9F9FB"/>
          </w:tcPr>
          <w:p w14:paraId="3A4BA05F"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6"/>
                <w:szCs w:val="16"/>
                <w:lang w:eastAsia="zh-CN"/>
              </w:rPr>
            </w:pPr>
            <w:r w:rsidRPr="00387AC1">
              <w:rPr>
                <w:rFonts w:ascii="Times New Roman" w:eastAsia="Calibri" w:hAnsi="Times New Roman" w:cs="Times New Roman"/>
                <w:color w:val="010205"/>
                <w:sz w:val="16"/>
                <w:szCs w:val="16"/>
                <w:lang w:eastAsia="zh-CN"/>
              </w:rPr>
              <w:t>.001</w:t>
            </w:r>
            <w:r w:rsidRPr="00387AC1">
              <w:rPr>
                <w:rFonts w:ascii="Times New Roman" w:eastAsia="Calibri" w:hAnsi="Times New Roman" w:cs="Times New Roman"/>
                <w:color w:val="010205"/>
                <w:sz w:val="16"/>
                <w:szCs w:val="16"/>
                <w:vertAlign w:val="superscript"/>
                <w:lang w:eastAsia="zh-CN"/>
              </w:rPr>
              <w:t>b</w:t>
            </w:r>
          </w:p>
        </w:tc>
      </w:tr>
      <w:tr w:rsidR="00387AC1" w:rsidRPr="00387AC1" w14:paraId="5B77101C" w14:textId="77777777" w:rsidTr="00387AC1">
        <w:trPr>
          <w:cantSplit/>
          <w:jc w:val="center"/>
        </w:trPr>
        <w:tc>
          <w:tcPr>
            <w:tcW w:w="400" w:type="pct"/>
            <w:vMerge/>
            <w:tcBorders>
              <w:top w:val="single" w:sz="8" w:space="0" w:color="152935"/>
              <w:left w:val="nil"/>
              <w:bottom w:val="single" w:sz="8" w:space="0" w:color="152935"/>
              <w:right w:val="nil"/>
            </w:tcBorders>
            <w:shd w:val="clear" w:color="auto" w:fill="E0E0E0"/>
          </w:tcPr>
          <w:p w14:paraId="731AB359" w14:textId="77777777" w:rsidR="00387AC1" w:rsidRPr="00387AC1" w:rsidRDefault="00387AC1" w:rsidP="00387AC1">
            <w:pPr>
              <w:autoSpaceDE w:val="0"/>
              <w:autoSpaceDN w:val="0"/>
              <w:adjustRightInd w:val="0"/>
              <w:spacing w:after="0" w:line="240" w:lineRule="auto"/>
              <w:rPr>
                <w:rFonts w:ascii="Times New Roman" w:eastAsia="Calibri" w:hAnsi="Times New Roman" w:cs="Times New Roman"/>
                <w:color w:val="010205"/>
                <w:sz w:val="16"/>
                <w:szCs w:val="16"/>
                <w:lang w:eastAsia="zh-CN"/>
              </w:rPr>
            </w:pPr>
          </w:p>
        </w:tc>
        <w:tc>
          <w:tcPr>
            <w:tcW w:w="1030" w:type="pct"/>
            <w:tcBorders>
              <w:top w:val="single" w:sz="8" w:space="0" w:color="AEAEAE"/>
              <w:left w:val="nil"/>
              <w:bottom w:val="single" w:sz="8" w:space="0" w:color="AEAEAE"/>
              <w:right w:val="nil"/>
            </w:tcBorders>
            <w:shd w:val="clear" w:color="auto" w:fill="E0E0E0"/>
          </w:tcPr>
          <w:p w14:paraId="625F5571" w14:textId="77777777" w:rsidR="00387AC1" w:rsidRPr="00387AC1" w:rsidRDefault="00387AC1" w:rsidP="00387AC1">
            <w:pPr>
              <w:autoSpaceDE w:val="0"/>
              <w:autoSpaceDN w:val="0"/>
              <w:adjustRightInd w:val="0"/>
              <w:spacing w:after="0" w:line="240" w:lineRule="auto"/>
              <w:ind w:left="60" w:right="60"/>
              <w:rPr>
                <w:rFonts w:ascii="Times New Roman" w:eastAsia="Calibri" w:hAnsi="Times New Roman" w:cs="Times New Roman"/>
                <w:color w:val="264A60"/>
                <w:sz w:val="16"/>
                <w:szCs w:val="16"/>
                <w:lang w:eastAsia="zh-CN"/>
              </w:rPr>
            </w:pPr>
            <w:r w:rsidRPr="00387AC1">
              <w:rPr>
                <w:rFonts w:ascii="Times New Roman" w:eastAsia="Calibri" w:hAnsi="Times New Roman" w:cs="Times New Roman"/>
                <w:color w:val="264A60"/>
                <w:sz w:val="16"/>
                <w:szCs w:val="16"/>
                <w:lang w:eastAsia="zh-CN"/>
              </w:rPr>
              <w:t>Residual</w:t>
            </w:r>
          </w:p>
        </w:tc>
        <w:tc>
          <w:tcPr>
            <w:tcW w:w="903" w:type="pct"/>
            <w:tcBorders>
              <w:top w:val="single" w:sz="8" w:space="0" w:color="AEAEAE"/>
              <w:left w:val="nil"/>
              <w:bottom w:val="single" w:sz="8" w:space="0" w:color="AEAEAE"/>
              <w:right w:val="single" w:sz="8" w:space="0" w:color="E0E0E0"/>
            </w:tcBorders>
            <w:shd w:val="clear" w:color="auto" w:fill="F9F9FB"/>
          </w:tcPr>
          <w:p w14:paraId="7E5DC768"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6"/>
                <w:szCs w:val="16"/>
                <w:lang w:eastAsia="zh-CN"/>
              </w:rPr>
            </w:pPr>
            <w:r w:rsidRPr="00387AC1">
              <w:rPr>
                <w:rFonts w:ascii="Times New Roman" w:eastAsia="Calibri" w:hAnsi="Times New Roman" w:cs="Times New Roman"/>
                <w:color w:val="010205"/>
                <w:sz w:val="16"/>
                <w:szCs w:val="16"/>
                <w:lang w:eastAsia="zh-CN"/>
              </w:rPr>
              <w:t>845.366</w:t>
            </w:r>
          </w:p>
        </w:tc>
        <w:tc>
          <w:tcPr>
            <w:tcW w:w="542" w:type="pct"/>
            <w:tcBorders>
              <w:top w:val="single" w:sz="8" w:space="0" w:color="AEAEAE"/>
              <w:left w:val="single" w:sz="8" w:space="0" w:color="E0E0E0"/>
              <w:bottom w:val="single" w:sz="8" w:space="0" w:color="AEAEAE"/>
              <w:right w:val="single" w:sz="8" w:space="0" w:color="E0E0E0"/>
            </w:tcBorders>
            <w:shd w:val="clear" w:color="auto" w:fill="F9F9FB"/>
          </w:tcPr>
          <w:p w14:paraId="6EB7EE8B"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6"/>
                <w:szCs w:val="16"/>
                <w:lang w:eastAsia="zh-CN"/>
              </w:rPr>
            </w:pPr>
            <w:r w:rsidRPr="00387AC1">
              <w:rPr>
                <w:rFonts w:ascii="Times New Roman" w:eastAsia="Calibri" w:hAnsi="Times New Roman" w:cs="Times New Roman"/>
                <w:color w:val="010205"/>
                <w:sz w:val="16"/>
                <w:szCs w:val="16"/>
                <w:lang w:eastAsia="zh-CN"/>
              </w:rPr>
              <w:t>66</w:t>
            </w:r>
          </w:p>
        </w:tc>
        <w:tc>
          <w:tcPr>
            <w:tcW w:w="823" w:type="pct"/>
            <w:tcBorders>
              <w:top w:val="single" w:sz="8" w:space="0" w:color="AEAEAE"/>
              <w:left w:val="single" w:sz="8" w:space="0" w:color="E0E0E0"/>
              <w:bottom w:val="single" w:sz="8" w:space="0" w:color="AEAEAE"/>
              <w:right w:val="single" w:sz="8" w:space="0" w:color="E0E0E0"/>
            </w:tcBorders>
            <w:shd w:val="clear" w:color="auto" w:fill="F9F9FB"/>
          </w:tcPr>
          <w:p w14:paraId="21473DD0"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6"/>
                <w:szCs w:val="16"/>
                <w:lang w:eastAsia="zh-CN"/>
              </w:rPr>
            </w:pPr>
            <w:r w:rsidRPr="00387AC1">
              <w:rPr>
                <w:rFonts w:ascii="Times New Roman" w:eastAsia="Calibri" w:hAnsi="Times New Roman" w:cs="Times New Roman"/>
                <w:color w:val="010205"/>
                <w:sz w:val="16"/>
                <w:szCs w:val="16"/>
                <w:lang w:eastAsia="zh-CN"/>
              </w:rPr>
              <w:t>12.809</w:t>
            </w:r>
          </w:p>
        </w:tc>
        <w:tc>
          <w:tcPr>
            <w:tcW w:w="718" w:type="pct"/>
            <w:tcBorders>
              <w:top w:val="single" w:sz="8" w:space="0" w:color="AEAEAE"/>
              <w:left w:val="single" w:sz="8" w:space="0" w:color="E0E0E0"/>
              <w:bottom w:val="single" w:sz="8" w:space="0" w:color="AEAEAE"/>
              <w:right w:val="single" w:sz="8" w:space="0" w:color="E0E0E0"/>
            </w:tcBorders>
            <w:shd w:val="clear" w:color="auto" w:fill="F9F9FB"/>
            <w:vAlign w:val="center"/>
          </w:tcPr>
          <w:p w14:paraId="451B1D05" w14:textId="77777777" w:rsidR="00387AC1" w:rsidRPr="00387AC1" w:rsidRDefault="00387AC1" w:rsidP="00387AC1">
            <w:pPr>
              <w:autoSpaceDE w:val="0"/>
              <w:autoSpaceDN w:val="0"/>
              <w:adjustRightInd w:val="0"/>
              <w:spacing w:after="0" w:line="240" w:lineRule="auto"/>
              <w:rPr>
                <w:rFonts w:ascii="Times New Roman" w:eastAsia="Calibri" w:hAnsi="Times New Roman" w:cs="Times New Roman"/>
                <w:sz w:val="16"/>
                <w:szCs w:val="16"/>
                <w:lang w:eastAsia="zh-CN"/>
              </w:rPr>
            </w:pPr>
          </w:p>
        </w:tc>
        <w:tc>
          <w:tcPr>
            <w:tcW w:w="584" w:type="pct"/>
            <w:tcBorders>
              <w:top w:val="single" w:sz="8" w:space="0" w:color="AEAEAE"/>
              <w:left w:val="single" w:sz="8" w:space="0" w:color="E0E0E0"/>
              <w:bottom w:val="single" w:sz="8" w:space="0" w:color="AEAEAE"/>
              <w:right w:val="nil"/>
            </w:tcBorders>
            <w:shd w:val="clear" w:color="auto" w:fill="F9F9FB"/>
            <w:vAlign w:val="center"/>
          </w:tcPr>
          <w:p w14:paraId="3C351518" w14:textId="77777777" w:rsidR="00387AC1" w:rsidRPr="00387AC1" w:rsidRDefault="00387AC1" w:rsidP="00387AC1">
            <w:pPr>
              <w:autoSpaceDE w:val="0"/>
              <w:autoSpaceDN w:val="0"/>
              <w:adjustRightInd w:val="0"/>
              <w:spacing w:after="0" w:line="240" w:lineRule="auto"/>
              <w:rPr>
                <w:rFonts w:ascii="Times New Roman" w:eastAsia="Calibri" w:hAnsi="Times New Roman" w:cs="Times New Roman"/>
                <w:sz w:val="16"/>
                <w:szCs w:val="16"/>
                <w:lang w:eastAsia="zh-CN"/>
              </w:rPr>
            </w:pPr>
          </w:p>
        </w:tc>
      </w:tr>
      <w:tr w:rsidR="00387AC1" w:rsidRPr="00387AC1" w14:paraId="1C56B4F1" w14:textId="77777777" w:rsidTr="00387AC1">
        <w:trPr>
          <w:cantSplit/>
          <w:jc w:val="center"/>
        </w:trPr>
        <w:tc>
          <w:tcPr>
            <w:tcW w:w="400" w:type="pct"/>
            <w:vMerge/>
            <w:tcBorders>
              <w:top w:val="single" w:sz="8" w:space="0" w:color="152935"/>
              <w:left w:val="nil"/>
              <w:bottom w:val="single" w:sz="8" w:space="0" w:color="152935"/>
              <w:right w:val="nil"/>
            </w:tcBorders>
            <w:shd w:val="clear" w:color="auto" w:fill="E0E0E0"/>
          </w:tcPr>
          <w:p w14:paraId="01B1EC93" w14:textId="77777777" w:rsidR="00387AC1" w:rsidRPr="00387AC1" w:rsidRDefault="00387AC1" w:rsidP="00387AC1">
            <w:pPr>
              <w:autoSpaceDE w:val="0"/>
              <w:autoSpaceDN w:val="0"/>
              <w:adjustRightInd w:val="0"/>
              <w:spacing w:after="0" w:line="240" w:lineRule="auto"/>
              <w:rPr>
                <w:rFonts w:ascii="Times New Roman" w:eastAsia="Calibri" w:hAnsi="Times New Roman" w:cs="Times New Roman"/>
                <w:sz w:val="16"/>
                <w:szCs w:val="16"/>
                <w:lang w:eastAsia="zh-CN"/>
              </w:rPr>
            </w:pPr>
          </w:p>
        </w:tc>
        <w:tc>
          <w:tcPr>
            <w:tcW w:w="1030" w:type="pct"/>
            <w:tcBorders>
              <w:top w:val="single" w:sz="8" w:space="0" w:color="AEAEAE"/>
              <w:left w:val="nil"/>
              <w:bottom w:val="single" w:sz="8" w:space="0" w:color="152935"/>
              <w:right w:val="nil"/>
            </w:tcBorders>
            <w:shd w:val="clear" w:color="auto" w:fill="E0E0E0"/>
          </w:tcPr>
          <w:p w14:paraId="21CD742F" w14:textId="77777777" w:rsidR="00387AC1" w:rsidRPr="00387AC1" w:rsidRDefault="00387AC1" w:rsidP="00387AC1">
            <w:pPr>
              <w:autoSpaceDE w:val="0"/>
              <w:autoSpaceDN w:val="0"/>
              <w:adjustRightInd w:val="0"/>
              <w:spacing w:after="0" w:line="240" w:lineRule="auto"/>
              <w:ind w:left="60" w:right="60"/>
              <w:rPr>
                <w:rFonts w:ascii="Times New Roman" w:eastAsia="Calibri" w:hAnsi="Times New Roman" w:cs="Times New Roman"/>
                <w:color w:val="264A60"/>
                <w:sz w:val="16"/>
                <w:szCs w:val="16"/>
                <w:lang w:eastAsia="zh-CN"/>
              </w:rPr>
            </w:pPr>
            <w:r w:rsidRPr="00387AC1">
              <w:rPr>
                <w:rFonts w:ascii="Times New Roman" w:eastAsia="Calibri" w:hAnsi="Times New Roman" w:cs="Times New Roman"/>
                <w:color w:val="264A60"/>
                <w:sz w:val="16"/>
                <w:szCs w:val="16"/>
                <w:lang w:eastAsia="zh-CN"/>
              </w:rPr>
              <w:t>Total</w:t>
            </w:r>
          </w:p>
        </w:tc>
        <w:tc>
          <w:tcPr>
            <w:tcW w:w="903" w:type="pct"/>
            <w:tcBorders>
              <w:top w:val="single" w:sz="8" w:space="0" w:color="AEAEAE"/>
              <w:left w:val="nil"/>
              <w:bottom w:val="single" w:sz="8" w:space="0" w:color="152935"/>
              <w:right w:val="single" w:sz="8" w:space="0" w:color="E0E0E0"/>
            </w:tcBorders>
            <w:shd w:val="clear" w:color="auto" w:fill="F9F9FB"/>
          </w:tcPr>
          <w:p w14:paraId="61EEEC11"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6"/>
                <w:szCs w:val="16"/>
                <w:lang w:eastAsia="zh-CN"/>
              </w:rPr>
            </w:pPr>
            <w:r w:rsidRPr="00387AC1">
              <w:rPr>
                <w:rFonts w:ascii="Times New Roman" w:eastAsia="Calibri" w:hAnsi="Times New Roman" w:cs="Times New Roman"/>
                <w:color w:val="010205"/>
                <w:sz w:val="16"/>
                <w:szCs w:val="16"/>
                <w:lang w:eastAsia="zh-CN"/>
              </w:rPr>
              <w:t>1643.486</w:t>
            </w:r>
          </w:p>
        </w:tc>
        <w:tc>
          <w:tcPr>
            <w:tcW w:w="542" w:type="pct"/>
            <w:tcBorders>
              <w:top w:val="single" w:sz="8" w:space="0" w:color="AEAEAE"/>
              <w:left w:val="single" w:sz="8" w:space="0" w:color="E0E0E0"/>
              <w:bottom w:val="single" w:sz="8" w:space="0" w:color="152935"/>
              <w:right w:val="single" w:sz="8" w:space="0" w:color="E0E0E0"/>
            </w:tcBorders>
            <w:shd w:val="clear" w:color="auto" w:fill="F9F9FB"/>
          </w:tcPr>
          <w:p w14:paraId="25E3337A"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6"/>
                <w:szCs w:val="16"/>
                <w:lang w:eastAsia="zh-CN"/>
              </w:rPr>
            </w:pPr>
            <w:r w:rsidRPr="00387AC1">
              <w:rPr>
                <w:rFonts w:ascii="Times New Roman" w:eastAsia="Calibri" w:hAnsi="Times New Roman" w:cs="Times New Roman"/>
                <w:color w:val="010205"/>
                <w:sz w:val="16"/>
                <w:szCs w:val="16"/>
                <w:lang w:eastAsia="zh-CN"/>
              </w:rPr>
              <w:t>69</w:t>
            </w:r>
          </w:p>
        </w:tc>
        <w:tc>
          <w:tcPr>
            <w:tcW w:w="823" w:type="pct"/>
            <w:tcBorders>
              <w:top w:val="single" w:sz="8" w:space="0" w:color="AEAEAE"/>
              <w:left w:val="single" w:sz="8" w:space="0" w:color="E0E0E0"/>
              <w:bottom w:val="single" w:sz="8" w:space="0" w:color="152935"/>
              <w:right w:val="single" w:sz="8" w:space="0" w:color="E0E0E0"/>
            </w:tcBorders>
            <w:shd w:val="clear" w:color="auto" w:fill="F9F9FB"/>
            <w:vAlign w:val="center"/>
          </w:tcPr>
          <w:p w14:paraId="183A86FF" w14:textId="77777777" w:rsidR="00387AC1" w:rsidRPr="00387AC1" w:rsidRDefault="00387AC1" w:rsidP="00387AC1">
            <w:pPr>
              <w:autoSpaceDE w:val="0"/>
              <w:autoSpaceDN w:val="0"/>
              <w:adjustRightInd w:val="0"/>
              <w:spacing w:after="0" w:line="240" w:lineRule="auto"/>
              <w:rPr>
                <w:rFonts w:ascii="Times New Roman" w:eastAsia="Calibri" w:hAnsi="Times New Roman" w:cs="Times New Roman"/>
                <w:sz w:val="16"/>
                <w:szCs w:val="16"/>
                <w:lang w:eastAsia="zh-CN"/>
              </w:rPr>
            </w:pPr>
          </w:p>
        </w:tc>
        <w:tc>
          <w:tcPr>
            <w:tcW w:w="718" w:type="pct"/>
            <w:tcBorders>
              <w:top w:val="single" w:sz="8" w:space="0" w:color="AEAEAE"/>
              <w:left w:val="single" w:sz="8" w:space="0" w:color="E0E0E0"/>
              <w:bottom w:val="single" w:sz="8" w:space="0" w:color="152935"/>
              <w:right w:val="single" w:sz="8" w:space="0" w:color="E0E0E0"/>
            </w:tcBorders>
            <w:shd w:val="clear" w:color="auto" w:fill="F9F9FB"/>
            <w:vAlign w:val="center"/>
          </w:tcPr>
          <w:p w14:paraId="1859968B" w14:textId="77777777" w:rsidR="00387AC1" w:rsidRPr="00387AC1" w:rsidRDefault="00387AC1" w:rsidP="00387AC1">
            <w:pPr>
              <w:autoSpaceDE w:val="0"/>
              <w:autoSpaceDN w:val="0"/>
              <w:adjustRightInd w:val="0"/>
              <w:spacing w:after="0" w:line="240" w:lineRule="auto"/>
              <w:rPr>
                <w:rFonts w:ascii="Times New Roman" w:eastAsia="Calibri" w:hAnsi="Times New Roman" w:cs="Times New Roman"/>
                <w:sz w:val="16"/>
                <w:szCs w:val="16"/>
                <w:lang w:eastAsia="zh-CN"/>
              </w:rPr>
            </w:pPr>
          </w:p>
        </w:tc>
        <w:tc>
          <w:tcPr>
            <w:tcW w:w="584" w:type="pct"/>
            <w:tcBorders>
              <w:top w:val="single" w:sz="8" w:space="0" w:color="AEAEAE"/>
              <w:left w:val="single" w:sz="8" w:space="0" w:color="E0E0E0"/>
              <w:bottom w:val="single" w:sz="8" w:space="0" w:color="152935"/>
              <w:right w:val="nil"/>
            </w:tcBorders>
            <w:shd w:val="clear" w:color="auto" w:fill="F9F9FB"/>
            <w:vAlign w:val="center"/>
          </w:tcPr>
          <w:p w14:paraId="3FF104EC" w14:textId="77777777" w:rsidR="00387AC1" w:rsidRPr="00387AC1" w:rsidRDefault="00387AC1" w:rsidP="00387AC1">
            <w:pPr>
              <w:autoSpaceDE w:val="0"/>
              <w:autoSpaceDN w:val="0"/>
              <w:adjustRightInd w:val="0"/>
              <w:spacing w:after="0" w:line="240" w:lineRule="auto"/>
              <w:rPr>
                <w:rFonts w:ascii="Times New Roman" w:eastAsia="Calibri" w:hAnsi="Times New Roman" w:cs="Times New Roman"/>
                <w:sz w:val="16"/>
                <w:szCs w:val="16"/>
                <w:lang w:eastAsia="zh-CN"/>
              </w:rPr>
            </w:pPr>
          </w:p>
        </w:tc>
      </w:tr>
      <w:tr w:rsidR="00387AC1" w:rsidRPr="00387AC1" w14:paraId="4C9B7EA0" w14:textId="77777777" w:rsidTr="00387AC1">
        <w:trPr>
          <w:cantSplit/>
          <w:jc w:val="center"/>
        </w:trPr>
        <w:tc>
          <w:tcPr>
            <w:tcW w:w="5000" w:type="pct"/>
            <w:gridSpan w:val="7"/>
            <w:tcBorders>
              <w:top w:val="nil"/>
              <w:left w:val="nil"/>
              <w:bottom w:val="nil"/>
              <w:right w:val="nil"/>
            </w:tcBorders>
            <w:shd w:val="clear" w:color="auto" w:fill="FFFFFF"/>
          </w:tcPr>
          <w:p w14:paraId="456847E9" w14:textId="77777777" w:rsidR="00387AC1" w:rsidRPr="00387AC1" w:rsidRDefault="00387AC1" w:rsidP="00387AC1">
            <w:pPr>
              <w:autoSpaceDE w:val="0"/>
              <w:autoSpaceDN w:val="0"/>
              <w:adjustRightInd w:val="0"/>
              <w:spacing w:after="0" w:line="240" w:lineRule="auto"/>
              <w:ind w:left="60" w:right="60"/>
              <w:rPr>
                <w:rFonts w:ascii="Times New Roman" w:eastAsia="Calibri" w:hAnsi="Times New Roman" w:cs="Times New Roman"/>
                <w:color w:val="010205"/>
                <w:sz w:val="16"/>
                <w:szCs w:val="16"/>
                <w:lang w:eastAsia="zh-CN"/>
              </w:rPr>
            </w:pPr>
            <w:r w:rsidRPr="00387AC1">
              <w:rPr>
                <w:rFonts w:ascii="Times New Roman" w:eastAsia="Calibri" w:hAnsi="Times New Roman" w:cs="Times New Roman"/>
                <w:color w:val="010205"/>
                <w:sz w:val="16"/>
                <w:szCs w:val="16"/>
                <w:lang w:eastAsia="zh-CN"/>
              </w:rPr>
              <w:t xml:space="preserve">a. Dependent Variable: Kinerja </w:t>
            </w:r>
            <w:proofErr w:type="spellStart"/>
            <w:r w:rsidRPr="00387AC1">
              <w:rPr>
                <w:rFonts w:ascii="Times New Roman" w:eastAsia="Calibri" w:hAnsi="Times New Roman" w:cs="Times New Roman"/>
                <w:color w:val="010205"/>
                <w:sz w:val="16"/>
                <w:szCs w:val="16"/>
                <w:lang w:eastAsia="zh-CN"/>
              </w:rPr>
              <w:t>Pegawai</w:t>
            </w:r>
            <w:proofErr w:type="spellEnd"/>
          </w:p>
        </w:tc>
      </w:tr>
      <w:tr w:rsidR="00387AC1" w:rsidRPr="00387AC1" w14:paraId="6287AFD5" w14:textId="77777777" w:rsidTr="00387AC1">
        <w:trPr>
          <w:cantSplit/>
          <w:jc w:val="center"/>
        </w:trPr>
        <w:tc>
          <w:tcPr>
            <w:tcW w:w="5000" w:type="pct"/>
            <w:gridSpan w:val="7"/>
            <w:tcBorders>
              <w:top w:val="nil"/>
              <w:left w:val="nil"/>
              <w:bottom w:val="nil"/>
              <w:right w:val="nil"/>
            </w:tcBorders>
            <w:shd w:val="clear" w:color="auto" w:fill="FFFFFF"/>
          </w:tcPr>
          <w:p w14:paraId="045596D2" w14:textId="77777777" w:rsidR="00387AC1" w:rsidRPr="00387AC1" w:rsidRDefault="00387AC1" w:rsidP="00387AC1">
            <w:pPr>
              <w:autoSpaceDE w:val="0"/>
              <w:autoSpaceDN w:val="0"/>
              <w:adjustRightInd w:val="0"/>
              <w:spacing w:after="0" w:line="240" w:lineRule="auto"/>
              <w:ind w:left="60" w:right="60"/>
              <w:rPr>
                <w:rFonts w:ascii="Times New Roman" w:eastAsia="Calibri" w:hAnsi="Times New Roman" w:cs="Times New Roman"/>
                <w:color w:val="010205"/>
                <w:sz w:val="16"/>
                <w:szCs w:val="16"/>
                <w:lang w:eastAsia="zh-CN"/>
              </w:rPr>
            </w:pPr>
            <w:r w:rsidRPr="00387AC1">
              <w:rPr>
                <w:rFonts w:ascii="Times New Roman" w:eastAsia="Calibri" w:hAnsi="Times New Roman" w:cs="Times New Roman"/>
                <w:color w:val="010205"/>
                <w:sz w:val="16"/>
                <w:szCs w:val="16"/>
                <w:lang w:eastAsia="zh-CN"/>
              </w:rPr>
              <w:t xml:space="preserve">b. Predictors: (Constant), </w:t>
            </w:r>
            <w:proofErr w:type="spellStart"/>
            <w:r w:rsidRPr="00387AC1">
              <w:rPr>
                <w:rFonts w:ascii="Times New Roman" w:eastAsia="Calibri" w:hAnsi="Times New Roman" w:cs="Times New Roman"/>
                <w:color w:val="010205"/>
                <w:sz w:val="16"/>
                <w:szCs w:val="16"/>
                <w:lang w:eastAsia="zh-CN"/>
              </w:rPr>
              <w:t>Komitmen</w:t>
            </w:r>
            <w:proofErr w:type="spellEnd"/>
            <w:r w:rsidRPr="00387AC1">
              <w:rPr>
                <w:rFonts w:ascii="Times New Roman" w:eastAsia="Calibri" w:hAnsi="Times New Roman" w:cs="Times New Roman"/>
                <w:color w:val="010205"/>
                <w:sz w:val="16"/>
                <w:szCs w:val="16"/>
                <w:lang w:eastAsia="zh-CN"/>
              </w:rPr>
              <w:t xml:space="preserve"> </w:t>
            </w:r>
            <w:proofErr w:type="spellStart"/>
            <w:r w:rsidRPr="00387AC1">
              <w:rPr>
                <w:rFonts w:ascii="Times New Roman" w:eastAsia="Calibri" w:hAnsi="Times New Roman" w:cs="Times New Roman"/>
                <w:color w:val="010205"/>
                <w:sz w:val="16"/>
                <w:szCs w:val="16"/>
                <w:lang w:eastAsia="zh-CN"/>
              </w:rPr>
              <w:t>Organisasi</w:t>
            </w:r>
            <w:proofErr w:type="spellEnd"/>
            <w:r w:rsidRPr="00387AC1">
              <w:rPr>
                <w:rFonts w:ascii="Times New Roman" w:eastAsia="Calibri" w:hAnsi="Times New Roman" w:cs="Times New Roman"/>
                <w:color w:val="010205"/>
                <w:sz w:val="16"/>
                <w:szCs w:val="16"/>
                <w:lang w:eastAsia="zh-CN"/>
              </w:rPr>
              <w:t xml:space="preserve">, </w:t>
            </w:r>
            <w:proofErr w:type="spellStart"/>
            <w:r w:rsidRPr="00387AC1">
              <w:rPr>
                <w:rFonts w:ascii="Times New Roman" w:eastAsia="Calibri" w:hAnsi="Times New Roman" w:cs="Times New Roman"/>
                <w:color w:val="010205"/>
                <w:sz w:val="16"/>
                <w:szCs w:val="16"/>
                <w:lang w:eastAsia="zh-CN"/>
              </w:rPr>
              <w:t>Budaya</w:t>
            </w:r>
            <w:proofErr w:type="spellEnd"/>
            <w:r w:rsidRPr="00387AC1">
              <w:rPr>
                <w:rFonts w:ascii="Times New Roman" w:eastAsia="Calibri" w:hAnsi="Times New Roman" w:cs="Times New Roman"/>
                <w:color w:val="010205"/>
                <w:sz w:val="16"/>
                <w:szCs w:val="16"/>
                <w:lang w:eastAsia="zh-CN"/>
              </w:rPr>
              <w:t xml:space="preserve"> </w:t>
            </w:r>
            <w:proofErr w:type="spellStart"/>
            <w:r w:rsidRPr="00387AC1">
              <w:rPr>
                <w:rFonts w:ascii="Times New Roman" w:eastAsia="Calibri" w:hAnsi="Times New Roman" w:cs="Times New Roman"/>
                <w:color w:val="010205"/>
                <w:sz w:val="16"/>
                <w:szCs w:val="16"/>
                <w:lang w:eastAsia="zh-CN"/>
              </w:rPr>
              <w:t>Organisasi</w:t>
            </w:r>
            <w:proofErr w:type="spellEnd"/>
            <w:r w:rsidRPr="00387AC1">
              <w:rPr>
                <w:rFonts w:ascii="Times New Roman" w:eastAsia="Calibri" w:hAnsi="Times New Roman" w:cs="Times New Roman"/>
                <w:color w:val="010205"/>
                <w:sz w:val="16"/>
                <w:szCs w:val="16"/>
                <w:lang w:eastAsia="zh-CN"/>
              </w:rPr>
              <w:t xml:space="preserve">, </w:t>
            </w:r>
            <w:proofErr w:type="spellStart"/>
            <w:r w:rsidRPr="00387AC1">
              <w:rPr>
                <w:rFonts w:ascii="Times New Roman" w:eastAsia="Calibri" w:hAnsi="Times New Roman" w:cs="Times New Roman"/>
                <w:color w:val="010205"/>
                <w:sz w:val="16"/>
                <w:szCs w:val="16"/>
                <w:lang w:eastAsia="zh-CN"/>
              </w:rPr>
              <w:t>Kompensasi</w:t>
            </w:r>
            <w:proofErr w:type="spellEnd"/>
          </w:p>
        </w:tc>
      </w:tr>
    </w:tbl>
    <w:bookmarkEnd w:id="3"/>
    <w:p w14:paraId="75F458F5" w14:textId="77777777" w:rsidR="00387AC1" w:rsidRDefault="00387AC1" w:rsidP="00387AC1">
      <w:pPr>
        <w:pStyle w:val="icsmbodytext"/>
        <w:ind w:firstLine="284"/>
        <w:rPr>
          <w:rFonts w:eastAsia="DejaVu Sans"/>
          <w:iCs/>
          <w:kern w:val="1"/>
          <w:sz w:val="22"/>
          <w:szCs w:val="22"/>
          <w:lang w:val="en-US" w:eastAsia="hi-IN" w:bidi="hi-IN"/>
        </w:rPr>
      </w:pPr>
      <w:proofErr w:type="spellStart"/>
      <w:proofErr w:type="gramStart"/>
      <w:r w:rsidRPr="00387AC1">
        <w:rPr>
          <w:rFonts w:eastAsia="DejaVu Sans"/>
          <w:iCs/>
          <w:kern w:val="1"/>
          <w:sz w:val="22"/>
          <w:szCs w:val="22"/>
          <w:lang w:val="en-US" w:eastAsia="hi-IN" w:bidi="hi-IN"/>
        </w:rPr>
        <w:t>Sumber</w:t>
      </w:r>
      <w:proofErr w:type="spellEnd"/>
      <w:r w:rsidRPr="00387AC1">
        <w:rPr>
          <w:rFonts w:eastAsia="DejaVu Sans"/>
          <w:iCs/>
          <w:kern w:val="1"/>
          <w:sz w:val="22"/>
          <w:szCs w:val="22"/>
          <w:lang w:val="en-US" w:eastAsia="hi-IN" w:bidi="hi-IN"/>
        </w:rPr>
        <w:t xml:space="preserve"> :</w:t>
      </w:r>
      <w:proofErr w:type="gramEnd"/>
      <w:r w:rsidRPr="00387AC1">
        <w:rPr>
          <w:rFonts w:eastAsia="DejaVu Sans"/>
          <w:iCs/>
          <w:kern w:val="1"/>
          <w:sz w:val="22"/>
          <w:szCs w:val="22"/>
          <w:lang w:val="en-US" w:eastAsia="hi-IN" w:bidi="hi-IN"/>
        </w:rPr>
        <w:t xml:space="preserve"> Data </w:t>
      </w:r>
      <w:proofErr w:type="spellStart"/>
      <w:r w:rsidRPr="00387AC1">
        <w:rPr>
          <w:rFonts w:eastAsia="DejaVu Sans"/>
          <w:iCs/>
          <w:kern w:val="1"/>
          <w:sz w:val="22"/>
          <w:szCs w:val="22"/>
          <w:lang w:val="en-US" w:eastAsia="hi-IN" w:bidi="hi-IN"/>
        </w:rPr>
        <w:t>Diolah</w:t>
      </w:r>
      <w:proofErr w:type="spellEnd"/>
      <w:r w:rsidRPr="00387AC1">
        <w:rPr>
          <w:rFonts w:eastAsia="DejaVu Sans"/>
          <w:iCs/>
          <w:kern w:val="1"/>
          <w:sz w:val="22"/>
          <w:szCs w:val="22"/>
          <w:lang w:val="en-US" w:eastAsia="hi-IN" w:bidi="hi-IN"/>
        </w:rPr>
        <w:t xml:space="preserve"> 2024</w:t>
      </w:r>
    </w:p>
    <w:p w14:paraId="3682446C" w14:textId="77777777" w:rsidR="0024472B" w:rsidRPr="00B70178" w:rsidRDefault="0024472B" w:rsidP="0024472B">
      <w:pPr>
        <w:pStyle w:val="icsmheading1"/>
        <w:spacing w:before="0" w:after="0"/>
        <w:ind w:firstLine="284"/>
        <w:jc w:val="both"/>
        <w:rPr>
          <w:b w:val="0"/>
          <w:sz w:val="22"/>
          <w:szCs w:val="22"/>
          <w:lang w:val="id-ID"/>
        </w:rPr>
      </w:pPr>
    </w:p>
    <w:p w14:paraId="3E87C6DA" w14:textId="65DC8BAA" w:rsidR="0024472B" w:rsidRDefault="00387AC1" w:rsidP="00387AC1">
      <w:pPr>
        <w:pStyle w:val="icsmheading1"/>
        <w:spacing w:before="0" w:after="0"/>
        <w:ind w:firstLine="284"/>
        <w:jc w:val="both"/>
        <w:rPr>
          <w:b w:val="0"/>
          <w:bCs/>
          <w:noProof/>
          <w:sz w:val="22"/>
          <w:szCs w:val="22"/>
          <w:lang w:val="id-ID"/>
        </w:rPr>
      </w:pPr>
      <w:r w:rsidRPr="00387AC1">
        <w:rPr>
          <w:b w:val="0"/>
          <w:bCs/>
          <w:noProof/>
          <w:sz w:val="22"/>
          <w:szCs w:val="22"/>
          <w:lang w:val="id-ID"/>
        </w:rPr>
        <w:t>Berdasarkan tabel didapat hasil uji F signifikasi 0,001 &lt; 0,05 maka Ho ditolak Ha di terima, artinya ada pengaruh secara simultan dan signifikan antara variabel Kompensasi, Budaya Organisasi dan Komitmen Organisasi terhadap Kinerja Pegawai Dinas Pertanian Tph Prov. Sumatera Selatan</w:t>
      </w:r>
      <w:r>
        <w:rPr>
          <w:b w:val="0"/>
          <w:bCs/>
          <w:noProof/>
          <w:sz w:val="22"/>
          <w:szCs w:val="22"/>
          <w:lang w:val="id-ID"/>
        </w:rPr>
        <w:t>.</w:t>
      </w:r>
    </w:p>
    <w:p w14:paraId="12A80C56" w14:textId="77777777" w:rsidR="00387AC1" w:rsidRDefault="00387AC1" w:rsidP="00387AC1">
      <w:pPr>
        <w:pStyle w:val="icsmheading1"/>
        <w:spacing w:before="0" w:after="0"/>
        <w:ind w:firstLine="284"/>
        <w:jc w:val="both"/>
        <w:rPr>
          <w:bCs/>
          <w:sz w:val="22"/>
          <w:szCs w:val="22"/>
          <w:lang w:val="id-ID"/>
        </w:rPr>
      </w:pPr>
    </w:p>
    <w:p w14:paraId="3C3BB10C" w14:textId="15775C98" w:rsidR="00387AC1" w:rsidRPr="00387AC1" w:rsidRDefault="00387AC1" w:rsidP="00387AC1">
      <w:pPr>
        <w:pStyle w:val="icsmheading1"/>
        <w:spacing w:before="0" w:after="0"/>
        <w:ind w:firstLine="284"/>
        <w:jc w:val="center"/>
        <w:rPr>
          <w:bCs/>
          <w:sz w:val="22"/>
          <w:szCs w:val="22"/>
          <w:lang w:val="id-ID"/>
        </w:rPr>
      </w:pPr>
      <w:r w:rsidRPr="00387AC1">
        <w:rPr>
          <w:bCs/>
          <w:sz w:val="22"/>
          <w:szCs w:val="22"/>
          <w:lang w:val="id-ID"/>
        </w:rPr>
        <w:t xml:space="preserve">Tabel </w:t>
      </w:r>
      <w:r>
        <w:rPr>
          <w:bCs/>
          <w:sz w:val="22"/>
          <w:szCs w:val="22"/>
          <w:lang w:val="id-ID"/>
        </w:rPr>
        <w:t>4</w:t>
      </w:r>
      <w:r w:rsidRPr="00387AC1">
        <w:rPr>
          <w:bCs/>
          <w:sz w:val="22"/>
          <w:szCs w:val="22"/>
          <w:lang w:val="id-ID"/>
        </w:rPr>
        <w:t>. Hasil Uji Parsial</w:t>
      </w:r>
    </w:p>
    <w:tbl>
      <w:tblPr>
        <w:tblW w:w="5000" w:type="pct"/>
        <w:tblCellMar>
          <w:left w:w="0" w:type="dxa"/>
          <w:right w:w="0" w:type="dxa"/>
        </w:tblCellMar>
        <w:tblLook w:val="0000" w:firstRow="0" w:lastRow="0" w:firstColumn="0" w:lastColumn="0" w:noHBand="0" w:noVBand="0"/>
      </w:tblPr>
      <w:tblGrid>
        <w:gridCol w:w="223"/>
        <w:gridCol w:w="796"/>
        <w:gridCol w:w="567"/>
        <w:gridCol w:w="568"/>
        <w:gridCol w:w="976"/>
        <w:gridCol w:w="500"/>
        <w:gridCol w:w="410"/>
      </w:tblGrid>
      <w:tr w:rsidR="00387AC1" w:rsidRPr="00387AC1" w14:paraId="27F611B4" w14:textId="77777777" w:rsidTr="00387AC1">
        <w:trPr>
          <w:cantSplit/>
        </w:trPr>
        <w:tc>
          <w:tcPr>
            <w:tcW w:w="5000" w:type="pct"/>
            <w:gridSpan w:val="7"/>
            <w:tcBorders>
              <w:top w:val="nil"/>
              <w:left w:val="nil"/>
              <w:bottom w:val="nil"/>
              <w:right w:val="nil"/>
            </w:tcBorders>
            <w:shd w:val="clear" w:color="auto" w:fill="FFFFFF"/>
            <w:vAlign w:val="center"/>
          </w:tcPr>
          <w:p w14:paraId="1DF3AB0F" w14:textId="77777777" w:rsidR="00387AC1" w:rsidRPr="00387AC1" w:rsidRDefault="00387AC1" w:rsidP="00387AC1">
            <w:pPr>
              <w:autoSpaceDE w:val="0"/>
              <w:autoSpaceDN w:val="0"/>
              <w:adjustRightInd w:val="0"/>
              <w:spacing w:after="0" w:line="240" w:lineRule="auto"/>
              <w:ind w:left="60" w:right="60"/>
              <w:jc w:val="center"/>
              <w:rPr>
                <w:rFonts w:ascii="Times New Roman" w:eastAsia="Calibri" w:hAnsi="Times New Roman" w:cs="Times New Roman"/>
                <w:color w:val="010205"/>
                <w:sz w:val="16"/>
                <w:szCs w:val="16"/>
                <w:lang w:eastAsia="zh-CN"/>
              </w:rPr>
            </w:pPr>
            <w:bookmarkStart w:id="4" w:name="_Hlk188110391"/>
            <w:proofErr w:type="spellStart"/>
            <w:r w:rsidRPr="00387AC1">
              <w:rPr>
                <w:rFonts w:ascii="Times New Roman" w:eastAsia="Calibri" w:hAnsi="Times New Roman" w:cs="Times New Roman"/>
                <w:b/>
                <w:bCs/>
                <w:color w:val="010205"/>
                <w:sz w:val="16"/>
                <w:szCs w:val="16"/>
                <w:lang w:eastAsia="zh-CN"/>
              </w:rPr>
              <w:t>Coefficients</w:t>
            </w:r>
            <w:r w:rsidRPr="00387AC1">
              <w:rPr>
                <w:rFonts w:ascii="Times New Roman" w:eastAsia="Calibri" w:hAnsi="Times New Roman" w:cs="Times New Roman"/>
                <w:b/>
                <w:bCs/>
                <w:color w:val="010205"/>
                <w:sz w:val="16"/>
                <w:szCs w:val="16"/>
                <w:vertAlign w:val="superscript"/>
                <w:lang w:eastAsia="zh-CN"/>
              </w:rPr>
              <w:t>a</w:t>
            </w:r>
            <w:proofErr w:type="spellEnd"/>
          </w:p>
        </w:tc>
      </w:tr>
      <w:tr w:rsidR="00387AC1" w:rsidRPr="00387AC1" w14:paraId="3C4E17ED" w14:textId="77777777" w:rsidTr="00387AC1">
        <w:trPr>
          <w:cantSplit/>
        </w:trPr>
        <w:tc>
          <w:tcPr>
            <w:tcW w:w="1181" w:type="pct"/>
            <w:gridSpan w:val="2"/>
            <w:vMerge w:val="restart"/>
            <w:tcBorders>
              <w:top w:val="nil"/>
              <w:left w:val="nil"/>
              <w:bottom w:val="nil"/>
              <w:right w:val="nil"/>
            </w:tcBorders>
            <w:shd w:val="clear" w:color="auto" w:fill="FFFFFF"/>
            <w:vAlign w:val="bottom"/>
          </w:tcPr>
          <w:p w14:paraId="2611E329" w14:textId="77777777" w:rsidR="00387AC1" w:rsidRPr="00387AC1" w:rsidRDefault="00387AC1" w:rsidP="00387AC1">
            <w:pPr>
              <w:autoSpaceDE w:val="0"/>
              <w:autoSpaceDN w:val="0"/>
              <w:adjustRightInd w:val="0"/>
              <w:spacing w:after="0" w:line="240" w:lineRule="auto"/>
              <w:ind w:left="60" w:right="60"/>
              <w:rPr>
                <w:rFonts w:ascii="Times New Roman" w:eastAsia="Calibri" w:hAnsi="Times New Roman" w:cs="Times New Roman"/>
                <w:color w:val="264A60"/>
                <w:sz w:val="16"/>
                <w:szCs w:val="16"/>
                <w:lang w:eastAsia="zh-CN"/>
              </w:rPr>
            </w:pPr>
            <w:r w:rsidRPr="00387AC1">
              <w:rPr>
                <w:rFonts w:ascii="Times New Roman" w:eastAsia="Calibri" w:hAnsi="Times New Roman" w:cs="Times New Roman"/>
                <w:color w:val="264A60"/>
                <w:sz w:val="16"/>
                <w:szCs w:val="16"/>
                <w:lang w:eastAsia="zh-CN"/>
              </w:rPr>
              <w:t>Model</w:t>
            </w:r>
          </w:p>
        </w:tc>
        <w:tc>
          <w:tcPr>
            <w:tcW w:w="1645" w:type="pct"/>
            <w:gridSpan w:val="2"/>
            <w:tcBorders>
              <w:top w:val="nil"/>
              <w:left w:val="nil"/>
              <w:bottom w:val="nil"/>
              <w:right w:val="single" w:sz="8" w:space="0" w:color="E0E0E0"/>
            </w:tcBorders>
            <w:shd w:val="clear" w:color="auto" w:fill="FFFFFF"/>
            <w:vAlign w:val="bottom"/>
          </w:tcPr>
          <w:p w14:paraId="17445B49" w14:textId="77777777" w:rsidR="00387AC1" w:rsidRPr="00387AC1" w:rsidRDefault="00387AC1" w:rsidP="00387AC1">
            <w:pPr>
              <w:autoSpaceDE w:val="0"/>
              <w:autoSpaceDN w:val="0"/>
              <w:adjustRightInd w:val="0"/>
              <w:spacing w:after="0" w:line="240" w:lineRule="auto"/>
              <w:ind w:left="60" w:right="60"/>
              <w:jc w:val="center"/>
              <w:rPr>
                <w:rFonts w:ascii="Times New Roman" w:eastAsia="Calibri" w:hAnsi="Times New Roman" w:cs="Times New Roman"/>
                <w:color w:val="264A60"/>
                <w:sz w:val="16"/>
                <w:szCs w:val="16"/>
                <w:lang w:eastAsia="zh-CN"/>
              </w:rPr>
            </w:pPr>
            <w:r w:rsidRPr="00387AC1">
              <w:rPr>
                <w:rFonts w:ascii="Times New Roman" w:eastAsia="Calibri" w:hAnsi="Times New Roman" w:cs="Times New Roman"/>
                <w:color w:val="264A60"/>
                <w:sz w:val="16"/>
                <w:szCs w:val="16"/>
                <w:lang w:eastAsia="zh-CN"/>
              </w:rPr>
              <w:t>Unstandardized Coefficients</w:t>
            </w:r>
          </w:p>
        </w:tc>
        <w:tc>
          <w:tcPr>
            <w:tcW w:w="908" w:type="pct"/>
            <w:tcBorders>
              <w:top w:val="nil"/>
              <w:left w:val="single" w:sz="8" w:space="0" w:color="E0E0E0"/>
              <w:bottom w:val="nil"/>
              <w:right w:val="single" w:sz="8" w:space="0" w:color="E0E0E0"/>
            </w:tcBorders>
            <w:shd w:val="clear" w:color="auto" w:fill="FFFFFF"/>
            <w:vAlign w:val="bottom"/>
          </w:tcPr>
          <w:p w14:paraId="346ECC9F" w14:textId="77777777" w:rsidR="00387AC1" w:rsidRPr="00387AC1" w:rsidRDefault="00387AC1" w:rsidP="00387AC1">
            <w:pPr>
              <w:autoSpaceDE w:val="0"/>
              <w:autoSpaceDN w:val="0"/>
              <w:adjustRightInd w:val="0"/>
              <w:spacing w:after="0" w:line="240" w:lineRule="auto"/>
              <w:ind w:left="60" w:right="60"/>
              <w:jc w:val="center"/>
              <w:rPr>
                <w:rFonts w:ascii="Times New Roman" w:eastAsia="Calibri" w:hAnsi="Times New Roman" w:cs="Times New Roman"/>
                <w:color w:val="264A60"/>
                <w:sz w:val="16"/>
                <w:szCs w:val="16"/>
                <w:lang w:eastAsia="zh-CN"/>
              </w:rPr>
            </w:pPr>
            <w:r w:rsidRPr="00387AC1">
              <w:rPr>
                <w:rFonts w:ascii="Times New Roman" w:eastAsia="Calibri" w:hAnsi="Times New Roman" w:cs="Times New Roman"/>
                <w:color w:val="264A60"/>
                <w:sz w:val="16"/>
                <w:szCs w:val="16"/>
                <w:lang w:eastAsia="zh-CN"/>
              </w:rPr>
              <w:t>Standardized Coefficients</w:t>
            </w:r>
          </w:p>
        </w:tc>
        <w:tc>
          <w:tcPr>
            <w:tcW w:w="633" w:type="pct"/>
            <w:vMerge w:val="restart"/>
            <w:tcBorders>
              <w:top w:val="nil"/>
              <w:left w:val="single" w:sz="8" w:space="0" w:color="E0E0E0"/>
              <w:bottom w:val="nil"/>
              <w:right w:val="single" w:sz="8" w:space="0" w:color="E0E0E0"/>
            </w:tcBorders>
            <w:shd w:val="clear" w:color="auto" w:fill="FFFFFF"/>
            <w:vAlign w:val="bottom"/>
          </w:tcPr>
          <w:p w14:paraId="19ACC615" w14:textId="77777777" w:rsidR="00387AC1" w:rsidRPr="00387AC1" w:rsidRDefault="00387AC1" w:rsidP="00387AC1">
            <w:pPr>
              <w:autoSpaceDE w:val="0"/>
              <w:autoSpaceDN w:val="0"/>
              <w:adjustRightInd w:val="0"/>
              <w:spacing w:after="0" w:line="240" w:lineRule="auto"/>
              <w:ind w:left="60" w:right="60"/>
              <w:jc w:val="center"/>
              <w:rPr>
                <w:rFonts w:ascii="Times New Roman" w:eastAsia="Calibri" w:hAnsi="Times New Roman" w:cs="Times New Roman"/>
                <w:color w:val="264A60"/>
                <w:sz w:val="16"/>
                <w:szCs w:val="16"/>
                <w:lang w:eastAsia="zh-CN"/>
              </w:rPr>
            </w:pPr>
            <w:r w:rsidRPr="00387AC1">
              <w:rPr>
                <w:rFonts w:ascii="Times New Roman" w:eastAsia="Calibri" w:hAnsi="Times New Roman" w:cs="Times New Roman"/>
                <w:color w:val="264A60"/>
                <w:sz w:val="16"/>
                <w:szCs w:val="16"/>
                <w:lang w:eastAsia="zh-CN"/>
              </w:rPr>
              <w:t>t</w:t>
            </w:r>
          </w:p>
        </w:tc>
        <w:tc>
          <w:tcPr>
            <w:tcW w:w="633" w:type="pct"/>
            <w:vMerge w:val="restart"/>
            <w:tcBorders>
              <w:top w:val="nil"/>
              <w:left w:val="single" w:sz="8" w:space="0" w:color="E0E0E0"/>
              <w:bottom w:val="nil"/>
              <w:right w:val="nil"/>
            </w:tcBorders>
            <w:shd w:val="clear" w:color="auto" w:fill="FFFFFF"/>
            <w:vAlign w:val="bottom"/>
          </w:tcPr>
          <w:p w14:paraId="1437D0B3" w14:textId="77777777" w:rsidR="00387AC1" w:rsidRPr="00387AC1" w:rsidRDefault="00387AC1" w:rsidP="00387AC1">
            <w:pPr>
              <w:autoSpaceDE w:val="0"/>
              <w:autoSpaceDN w:val="0"/>
              <w:adjustRightInd w:val="0"/>
              <w:spacing w:after="0" w:line="240" w:lineRule="auto"/>
              <w:ind w:left="60" w:right="60"/>
              <w:jc w:val="center"/>
              <w:rPr>
                <w:rFonts w:ascii="Times New Roman" w:eastAsia="Calibri" w:hAnsi="Times New Roman" w:cs="Times New Roman"/>
                <w:color w:val="264A60"/>
                <w:sz w:val="16"/>
                <w:szCs w:val="16"/>
                <w:lang w:eastAsia="zh-CN"/>
              </w:rPr>
            </w:pPr>
            <w:r w:rsidRPr="00387AC1">
              <w:rPr>
                <w:rFonts w:ascii="Times New Roman" w:eastAsia="Calibri" w:hAnsi="Times New Roman" w:cs="Times New Roman"/>
                <w:color w:val="264A60"/>
                <w:sz w:val="16"/>
                <w:szCs w:val="16"/>
                <w:lang w:eastAsia="zh-CN"/>
              </w:rPr>
              <w:t>Sig.</w:t>
            </w:r>
          </w:p>
        </w:tc>
      </w:tr>
      <w:tr w:rsidR="00387AC1" w:rsidRPr="00387AC1" w14:paraId="60F68A79" w14:textId="77777777" w:rsidTr="00387AC1">
        <w:trPr>
          <w:cantSplit/>
        </w:trPr>
        <w:tc>
          <w:tcPr>
            <w:tcW w:w="1181" w:type="pct"/>
            <w:gridSpan w:val="2"/>
            <w:vMerge/>
            <w:tcBorders>
              <w:top w:val="nil"/>
              <w:left w:val="nil"/>
              <w:bottom w:val="nil"/>
              <w:right w:val="nil"/>
            </w:tcBorders>
            <w:shd w:val="clear" w:color="auto" w:fill="FFFFFF"/>
            <w:vAlign w:val="bottom"/>
          </w:tcPr>
          <w:p w14:paraId="1AF8C215" w14:textId="77777777" w:rsidR="00387AC1" w:rsidRPr="00387AC1" w:rsidRDefault="00387AC1" w:rsidP="00387AC1">
            <w:pPr>
              <w:autoSpaceDE w:val="0"/>
              <w:autoSpaceDN w:val="0"/>
              <w:adjustRightInd w:val="0"/>
              <w:spacing w:after="0" w:line="240" w:lineRule="auto"/>
              <w:rPr>
                <w:rFonts w:ascii="Times New Roman" w:eastAsia="Calibri" w:hAnsi="Times New Roman" w:cs="Times New Roman"/>
                <w:color w:val="264A60"/>
                <w:sz w:val="16"/>
                <w:szCs w:val="16"/>
                <w:lang w:eastAsia="zh-CN"/>
              </w:rPr>
            </w:pPr>
          </w:p>
        </w:tc>
        <w:tc>
          <w:tcPr>
            <w:tcW w:w="823" w:type="pct"/>
            <w:tcBorders>
              <w:top w:val="nil"/>
              <w:left w:val="nil"/>
              <w:bottom w:val="single" w:sz="8" w:space="0" w:color="152935"/>
              <w:right w:val="single" w:sz="8" w:space="0" w:color="E0E0E0"/>
            </w:tcBorders>
            <w:shd w:val="clear" w:color="auto" w:fill="FFFFFF"/>
            <w:vAlign w:val="bottom"/>
          </w:tcPr>
          <w:p w14:paraId="543A5115" w14:textId="77777777" w:rsidR="00387AC1" w:rsidRPr="00387AC1" w:rsidRDefault="00387AC1" w:rsidP="00387AC1">
            <w:pPr>
              <w:autoSpaceDE w:val="0"/>
              <w:autoSpaceDN w:val="0"/>
              <w:adjustRightInd w:val="0"/>
              <w:spacing w:after="0" w:line="240" w:lineRule="auto"/>
              <w:ind w:left="60" w:right="60"/>
              <w:jc w:val="center"/>
              <w:rPr>
                <w:rFonts w:ascii="Times New Roman" w:eastAsia="Calibri" w:hAnsi="Times New Roman" w:cs="Times New Roman"/>
                <w:color w:val="264A60"/>
                <w:sz w:val="16"/>
                <w:szCs w:val="16"/>
                <w:lang w:eastAsia="zh-CN"/>
              </w:rPr>
            </w:pPr>
            <w:r w:rsidRPr="00387AC1">
              <w:rPr>
                <w:rFonts w:ascii="Times New Roman" w:eastAsia="Calibri" w:hAnsi="Times New Roman" w:cs="Times New Roman"/>
                <w:color w:val="264A60"/>
                <w:sz w:val="16"/>
                <w:szCs w:val="16"/>
                <w:lang w:eastAsia="zh-CN"/>
              </w:rPr>
              <w:t>B</w:t>
            </w:r>
          </w:p>
        </w:tc>
        <w:tc>
          <w:tcPr>
            <w:tcW w:w="823" w:type="pct"/>
            <w:tcBorders>
              <w:top w:val="nil"/>
              <w:left w:val="single" w:sz="8" w:space="0" w:color="E0E0E0"/>
              <w:bottom w:val="single" w:sz="8" w:space="0" w:color="152935"/>
              <w:right w:val="single" w:sz="8" w:space="0" w:color="E0E0E0"/>
            </w:tcBorders>
            <w:shd w:val="clear" w:color="auto" w:fill="FFFFFF"/>
            <w:vAlign w:val="bottom"/>
          </w:tcPr>
          <w:p w14:paraId="5C4567F9" w14:textId="77777777" w:rsidR="00387AC1" w:rsidRPr="00387AC1" w:rsidRDefault="00387AC1" w:rsidP="00387AC1">
            <w:pPr>
              <w:autoSpaceDE w:val="0"/>
              <w:autoSpaceDN w:val="0"/>
              <w:adjustRightInd w:val="0"/>
              <w:spacing w:after="0" w:line="240" w:lineRule="auto"/>
              <w:ind w:left="60" w:right="60"/>
              <w:jc w:val="center"/>
              <w:rPr>
                <w:rFonts w:ascii="Times New Roman" w:eastAsia="Calibri" w:hAnsi="Times New Roman" w:cs="Times New Roman"/>
                <w:color w:val="264A60"/>
                <w:sz w:val="16"/>
                <w:szCs w:val="16"/>
                <w:lang w:eastAsia="zh-CN"/>
              </w:rPr>
            </w:pPr>
            <w:r w:rsidRPr="00387AC1">
              <w:rPr>
                <w:rFonts w:ascii="Times New Roman" w:eastAsia="Calibri" w:hAnsi="Times New Roman" w:cs="Times New Roman"/>
                <w:color w:val="264A60"/>
                <w:sz w:val="16"/>
                <w:szCs w:val="16"/>
                <w:lang w:eastAsia="zh-CN"/>
              </w:rPr>
              <w:t>Std. Error</w:t>
            </w:r>
          </w:p>
        </w:tc>
        <w:tc>
          <w:tcPr>
            <w:tcW w:w="908" w:type="pct"/>
            <w:tcBorders>
              <w:top w:val="nil"/>
              <w:left w:val="single" w:sz="8" w:space="0" w:color="E0E0E0"/>
              <w:bottom w:val="single" w:sz="8" w:space="0" w:color="152935"/>
              <w:right w:val="single" w:sz="8" w:space="0" w:color="E0E0E0"/>
            </w:tcBorders>
            <w:shd w:val="clear" w:color="auto" w:fill="FFFFFF"/>
            <w:vAlign w:val="bottom"/>
          </w:tcPr>
          <w:p w14:paraId="6DB29106" w14:textId="77777777" w:rsidR="00387AC1" w:rsidRPr="00387AC1" w:rsidRDefault="00387AC1" w:rsidP="00387AC1">
            <w:pPr>
              <w:autoSpaceDE w:val="0"/>
              <w:autoSpaceDN w:val="0"/>
              <w:adjustRightInd w:val="0"/>
              <w:spacing w:after="0" w:line="240" w:lineRule="auto"/>
              <w:ind w:left="60" w:right="60"/>
              <w:jc w:val="center"/>
              <w:rPr>
                <w:rFonts w:ascii="Times New Roman" w:eastAsia="Calibri" w:hAnsi="Times New Roman" w:cs="Times New Roman"/>
                <w:color w:val="264A60"/>
                <w:sz w:val="16"/>
                <w:szCs w:val="16"/>
                <w:lang w:eastAsia="zh-CN"/>
              </w:rPr>
            </w:pPr>
            <w:r w:rsidRPr="00387AC1">
              <w:rPr>
                <w:rFonts w:ascii="Times New Roman" w:eastAsia="Calibri" w:hAnsi="Times New Roman" w:cs="Times New Roman"/>
                <w:color w:val="264A60"/>
                <w:sz w:val="16"/>
                <w:szCs w:val="16"/>
                <w:lang w:eastAsia="zh-CN"/>
              </w:rPr>
              <w:t>Beta</w:t>
            </w:r>
          </w:p>
        </w:tc>
        <w:tc>
          <w:tcPr>
            <w:tcW w:w="633" w:type="pct"/>
            <w:vMerge/>
            <w:tcBorders>
              <w:top w:val="nil"/>
              <w:left w:val="single" w:sz="8" w:space="0" w:color="E0E0E0"/>
              <w:bottom w:val="nil"/>
              <w:right w:val="single" w:sz="8" w:space="0" w:color="E0E0E0"/>
            </w:tcBorders>
            <w:shd w:val="clear" w:color="auto" w:fill="FFFFFF"/>
            <w:vAlign w:val="bottom"/>
          </w:tcPr>
          <w:p w14:paraId="76727DA6" w14:textId="77777777" w:rsidR="00387AC1" w:rsidRPr="00387AC1" w:rsidRDefault="00387AC1" w:rsidP="00387AC1">
            <w:pPr>
              <w:autoSpaceDE w:val="0"/>
              <w:autoSpaceDN w:val="0"/>
              <w:adjustRightInd w:val="0"/>
              <w:spacing w:after="0" w:line="240" w:lineRule="auto"/>
              <w:rPr>
                <w:rFonts w:ascii="Times New Roman" w:eastAsia="Calibri" w:hAnsi="Times New Roman" w:cs="Times New Roman"/>
                <w:color w:val="264A60"/>
                <w:sz w:val="16"/>
                <w:szCs w:val="16"/>
                <w:lang w:eastAsia="zh-CN"/>
              </w:rPr>
            </w:pPr>
          </w:p>
        </w:tc>
        <w:tc>
          <w:tcPr>
            <w:tcW w:w="633" w:type="pct"/>
            <w:vMerge/>
            <w:tcBorders>
              <w:top w:val="nil"/>
              <w:left w:val="single" w:sz="8" w:space="0" w:color="E0E0E0"/>
              <w:bottom w:val="nil"/>
              <w:right w:val="nil"/>
            </w:tcBorders>
            <w:shd w:val="clear" w:color="auto" w:fill="FFFFFF"/>
            <w:vAlign w:val="bottom"/>
          </w:tcPr>
          <w:p w14:paraId="214B4DDB" w14:textId="77777777" w:rsidR="00387AC1" w:rsidRPr="00387AC1" w:rsidRDefault="00387AC1" w:rsidP="00387AC1">
            <w:pPr>
              <w:autoSpaceDE w:val="0"/>
              <w:autoSpaceDN w:val="0"/>
              <w:adjustRightInd w:val="0"/>
              <w:spacing w:after="0" w:line="240" w:lineRule="auto"/>
              <w:rPr>
                <w:rFonts w:ascii="Times New Roman" w:eastAsia="Calibri" w:hAnsi="Times New Roman" w:cs="Times New Roman"/>
                <w:color w:val="264A60"/>
                <w:sz w:val="16"/>
                <w:szCs w:val="16"/>
                <w:lang w:eastAsia="zh-CN"/>
              </w:rPr>
            </w:pPr>
          </w:p>
        </w:tc>
      </w:tr>
      <w:tr w:rsidR="00E067C2" w:rsidRPr="00387AC1" w14:paraId="602BE56E" w14:textId="77777777" w:rsidTr="00387AC1">
        <w:trPr>
          <w:cantSplit/>
        </w:trPr>
        <w:tc>
          <w:tcPr>
            <w:tcW w:w="453" w:type="pct"/>
            <w:vMerge w:val="restart"/>
            <w:tcBorders>
              <w:top w:val="single" w:sz="8" w:space="0" w:color="152935"/>
              <w:left w:val="nil"/>
              <w:bottom w:val="single" w:sz="8" w:space="0" w:color="152935"/>
              <w:right w:val="nil"/>
            </w:tcBorders>
            <w:shd w:val="clear" w:color="auto" w:fill="E0E0E0"/>
          </w:tcPr>
          <w:p w14:paraId="6D2B1B79" w14:textId="77777777" w:rsidR="00387AC1" w:rsidRPr="00387AC1" w:rsidRDefault="00387AC1" w:rsidP="00387AC1">
            <w:pPr>
              <w:autoSpaceDE w:val="0"/>
              <w:autoSpaceDN w:val="0"/>
              <w:adjustRightInd w:val="0"/>
              <w:spacing w:after="0" w:line="240" w:lineRule="auto"/>
              <w:ind w:left="60" w:right="60"/>
              <w:rPr>
                <w:rFonts w:ascii="Times New Roman" w:eastAsia="Calibri" w:hAnsi="Times New Roman" w:cs="Times New Roman"/>
                <w:color w:val="264A60"/>
                <w:sz w:val="16"/>
                <w:szCs w:val="16"/>
                <w:lang w:eastAsia="zh-CN"/>
              </w:rPr>
            </w:pPr>
            <w:r w:rsidRPr="00387AC1">
              <w:rPr>
                <w:rFonts w:ascii="Times New Roman" w:eastAsia="Calibri" w:hAnsi="Times New Roman" w:cs="Times New Roman"/>
                <w:color w:val="264A60"/>
                <w:sz w:val="16"/>
                <w:szCs w:val="16"/>
                <w:lang w:eastAsia="zh-CN"/>
              </w:rPr>
              <w:t>1</w:t>
            </w:r>
          </w:p>
        </w:tc>
        <w:tc>
          <w:tcPr>
            <w:tcW w:w="728" w:type="pct"/>
            <w:tcBorders>
              <w:top w:val="single" w:sz="8" w:space="0" w:color="152935"/>
              <w:left w:val="nil"/>
              <w:bottom w:val="single" w:sz="8" w:space="0" w:color="AEAEAE"/>
              <w:right w:val="nil"/>
            </w:tcBorders>
            <w:shd w:val="clear" w:color="auto" w:fill="E0E0E0"/>
          </w:tcPr>
          <w:p w14:paraId="29C9D0CB" w14:textId="77777777" w:rsidR="00387AC1" w:rsidRPr="00387AC1" w:rsidRDefault="00387AC1" w:rsidP="00387AC1">
            <w:pPr>
              <w:autoSpaceDE w:val="0"/>
              <w:autoSpaceDN w:val="0"/>
              <w:adjustRightInd w:val="0"/>
              <w:spacing w:after="0" w:line="240" w:lineRule="auto"/>
              <w:ind w:left="60" w:right="60"/>
              <w:rPr>
                <w:rFonts w:ascii="Times New Roman" w:eastAsia="Calibri" w:hAnsi="Times New Roman" w:cs="Times New Roman"/>
                <w:color w:val="264A60"/>
                <w:sz w:val="16"/>
                <w:szCs w:val="16"/>
                <w:lang w:eastAsia="zh-CN"/>
              </w:rPr>
            </w:pPr>
            <w:r w:rsidRPr="00387AC1">
              <w:rPr>
                <w:rFonts w:ascii="Times New Roman" w:eastAsia="Calibri" w:hAnsi="Times New Roman" w:cs="Times New Roman"/>
                <w:color w:val="264A60"/>
                <w:sz w:val="16"/>
                <w:szCs w:val="16"/>
                <w:lang w:eastAsia="zh-CN"/>
              </w:rPr>
              <w:t>(Constant)</w:t>
            </w:r>
          </w:p>
        </w:tc>
        <w:tc>
          <w:tcPr>
            <w:tcW w:w="823" w:type="pct"/>
            <w:tcBorders>
              <w:top w:val="single" w:sz="8" w:space="0" w:color="152935"/>
              <w:left w:val="nil"/>
              <w:bottom w:val="single" w:sz="8" w:space="0" w:color="AEAEAE"/>
              <w:right w:val="single" w:sz="8" w:space="0" w:color="E0E0E0"/>
            </w:tcBorders>
            <w:shd w:val="clear" w:color="auto" w:fill="F9F9FB"/>
          </w:tcPr>
          <w:p w14:paraId="3E5BBB83"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6"/>
                <w:szCs w:val="16"/>
                <w:lang w:eastAsia="zh-CN"/>
              </w:rPr>
            </w:pPr>
            <w:r w:rsidRPr="00387AC1">
              <w:rPr>
                <w:rFonts w:ascii="Times New Roman" w:eastAsia="Calibri" w:hAnsi="Times New Roman" w:cs="Times New Roman"/>
                <w:color w:val="010205"/>
                <w:sz w:val="16"/>
                <w:szCs w:val="16"/>
                <w:lang w:eastAsia="zh-CN"/>
              </w:rPr>
              <w:t>5.757</w:t>
            </w:r>
          </w:p>
        </w:tc>
        <w:tc>
          <w:tcPr>
            <w:tcW w:w="823" w:type="pct"/>
            <w:tcBorders>
              <w:top w:val="single" w:sz="8" w:space="0" w:color="152935"/>
              <w:left w:val="single" w:sz="8" w:space="0" w:color="E0E0E0"/>
              <w:bottom w:val="single" w:sz="8" w:space="0" w:color="AEAEAE"/>
              <w:right w:val="single" w:sz="8" w:space="0" w:color="E0E0E0"/>
            </w:tcBorders>
            <w:shd w:val="clear" w:color="auto" w:fill="F9F9FB"/>
          </w:tcPr>
          <w:p w14:paraId="60355A2B"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6"/>
                <w:szCs w:val="16"/>
                <w:lang w:eastAsia="zh-CN"/>
              </w:rPr>
            </w:pPr>
            <w:r w:rsidRPr="00387AC1">
              <w:rPr>
                <w:rFonts w:ascii="Times New Roman" w:eastAsia="Calibri" w:hAnsi="Times New Roman" w:cs="Times New Roman"/>
                <w:color w:val="010205"/>
                <w:sz w:val="16"/>
                <w:szCs w:val="16"/>
                <w:lang w:eastAsia="zh-CN"/>
              </w:rPr>
              <w:t>4.936</w:t>
            </w:r>
          </w:p>
        </w:tc>
        <w:tc>
          <w:tcPr>
            <w:tcW w:w="908" w:type="pct"/>
            <w:tcBorders>
              <w:top w:val="single" w:sz="8" w:space="0" w:color="152935"/>
              <w:left w:val="single" w:sz="8" w:space="0" w:color="E0E0E0"/>
              <w:bottom w:val="single" w:sz="8" w:space="0" w:color="AEAEAE"/>
              <w:right w:val="single" w:sz="8" w:space="0" w:color="E0E0E0"/>
            </w:tcBorders>
            <w:shd w:val="clear" w:color="auto" w:fill="F9F9FB"/>
            <w:vAlign w:val="center"/>
          </w:tcPr>
          <w:p w14:paraId="79D10BB1" w14:textId="77777777" w:rsidR="00387AC1" w:rsidRPr="00387AC1" w:rsidRDefault="00387AC1" w:rsidP="00387AC1">
            <w:pPr>
              <w:autoSpaceDE w:val="0"/>
              <w:autoSpaceDN w:val="0"/>
              <w:adjustRightInd w:val="0"/>
              <w:spacing w:after="0" w:line="240" w:lineRule="auto"/>
              <w:rPr>
                <w:rFonts w:ascii="Times New Roman" w:eastAsia="Calibri" w:hAnsi="Times New Roman" w:cs="Times New Roman"/>
                <w:sz w:val="16"/>
                <w:szCs w:val="16"/>
                <w:lang w:eastAsia="zh-CN"/>
              </w:rPr>
            </w:pPr>
          </w:p>
        </w:tc>
        <w:tc>
          <w:tcPr>
            <w:tcW w:w="633" w:type="pct"/>
            <w:tcBorders>
              <w:top w:val="single" w:sz="8" w:space="0" w:color="152935"/>
              <w:left w:val="single" w:sz="8" w:space="0" w:color="E0E0E0"/>
              <w:bottom w:val="single" w:sz="8" w:space="0" w:color="AEAEAE"/>
              <w:right w:val="single" w:sz="8" w:space="0" w:color="E0E0E0"/>
            </w:tcBorders>
            <w:shd w:val="clear" w:color="auto" w:fill="F9F9FB"/>
          </w:tcPr>
          <w:p w14:paraId="63BA90F7"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6"/>
                <w:szCs w:val="16"/>
                <w:lang w:eastAsia="zh-CN"/>
              </w:rPr>
            </w:pPr>
            <w:r w:rsidRPr="00387AC1">
              <w:rPr>
                <w:rFonts w:ascii="Times New Roman" w:eastAsia="Calibri" w:hAnsi="Times New Roman" w:cs="Times New Roman"/>
                <w:color w:val="010205"/>
                <w:sz w:val="16"/>
                <w:szCs w:val="16"/>
                <w:lang w:eastAsia="zh-CN"/>
              </w:rPr>
              <w:t>1.166</w:t>
            </w:r>
          </w:p>
        </w:tc>
        <w:tc>
          <w:tcPr>
            <w:tcW w:w="633" w:type="pct"/>
            <w:tcBorders>
              <w:top w:val="single" w:sz="8" w:space="0" w:color="152935"/>
              <w:left w:val="single" w:sz="8" w:space="0" w:color="E0E0E0"/>
              <w:bottom w:val="single" w:sz="8" w:space="0" w:color="AEAEAE"/>
              <w:right w:val="nil"/>
            </w:tcBorders>
            <w:shd w:val="clear" w:color="auto" w:fill="F9F9FB"/>
          </w:tcPr>
          <w:p w14:paraId="075843C1"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6"/>
                <w:szCs w:val="16"/>
                <w:lang w:eastAsia="zh-CN"/>
              </w:rPr>
            </w:pPr>
            <w:r w:rsidRPr="00387AC1">
              <w:rPr>
                <w:rFonts w:ascii="Times New Roman" w:eastAsia="Calibri" w:hAnsi="Times New Roman" w:cs="Times New Roman"/>
                <w:color w:val="010205"/>
                <w:sz w:val="16"/>
                <w:szCs w:val="16"/>
                <w:lang w:eastAsia="zh-CN"/>
              </w:rPr>
              <w:t>.248</w:t>
            </w:r>
          </w:p>
        </w:tc>
      </w:tr>
      <w:tr w:rsidR="00E067C2" w:rsidRPr="00387AC1" w14:paraId="40BE5218" w14:textId="77777777" w:rsidTr="00387AC1">
        <w:trPr>
          <w:cantSplit/>
        </w:trPr>
        <w:tc>
          <w:tcPr>
            <w:tcW w:w="453" w:type="pct"/>
            <w:vMerge/>
            <w:tcBorders>
              <w:top w:val="single" w:sz="8" w:space="0" w:color="152935"/>
              <w:left w:val="nil"/>
              <w:bottom w:val="single" w:sz="8" w:space="0" w:color="152935"/>
              <w:right w:val="nil"/>
            </w:tcBorders>
            <w:shd w:val="clear" w:color="auto" w:fill="E0E0E0"/>
          </w:tcPr>
          <w:p w14:paraId="0F0D8E25" w14:textId="77777777" w:rsidR="00387AC1" w:rsidRPr="00387AC1" w:rsidRDefault="00387AC1" w:rsidP="00387AC1">
            <w:pPr>
              <w:autoSpaceDE w:val="0"/>
              <w:autoSpaceDN w:val="0"/>
              <w:adjustRightInd w:val="0"/>
              <w:spacing w:after="0" w:line="240" w:lineRule="auto"/>
              <w:rPr>
                <w:rFonts w:ascii="Times New Roman" w:eastAsia="Calibri" w:hAnsi="Times New Roman" w:cs="Times New Roman"/>
                <w:color w:val="010205"/>
                <w:sz w:val="16"/>
                <w:szCs w:val="16"/>
                <w:lang w:eastAsia="zh-CN"/>
              </w:rPr>
            </w:pPr>
          </w:p>
        </w:tc>
        <w:tc>
          <w:tcPr>
            <w:tcW w:w="728" w:type="pct"/>
            <w:tcBorders>
              <w:top w:val="single" w:sz="8" w:space="0" w:color="AEAEAE"/>
              <w:left w:val="nil"/>
              <w:bottom w:val="single" w:sz="8" w:space="0" w:color="AEAEAE"/>
              <w:right w:val="nil"/>
            </w:tcBorders>
            <w:shd w:val="clear" w:color="auto" w:fill="E0E0E0"/>
          </w:tcPr>
          <w:p w14:paraId="1612EB79" w14:textId="77777777" w:rsidR="00387AC1" w:rsidRPr="00387AC1" w:rsidRDefault="00387AC1" w:rsidP="00387AC1">
            <w:pPr>
              <w:autoSpaceDE w:val="0"/>
              <w:autoSpaceDN w:val="0"/>
              <w:adjustRightInd w:val="0"/>
              <w:spacing w:after="0" w:line="240" w:lineRule="auto"/>
              <w:ind w:left="60" w:right="60"/>
              <w:rPr>
                <w:rFonts w:ascii="Times New Roman" w:eastAsia="Calibri" w:hAnsi="Times New Roman" w:cs="Times New Roman"/>
                <w:color w:val="264A60"/>
                <w:sz w:val="16"/>
                <w:szCs w:val="16"/>
                <w:lang w:eastAsia="zh-CN"/>
              </w:rPr>
            </w:pPr>
            <w:r w:rsidRPr="00387AC1">
              <w:rPr>
                <w:rFonts w:ascii="Times New Roman" w:eastAsia="Calibri" w:hAnsi="Times New Roman" w:cs="Times New Roman"/>
                <w:color w:val="264A60"/>
                <w:sz w:val="16"/>
                <w:szCs w:val="16"/>
                <w:lang w:eastAsia="zh-CN"/>
              </w:rPr>
              <w:t>X1</w:t>
            </w:r>
          </w:p>
        </w:tc>
        <w:tc>
          <w:tcPr>
            <w:tcW w:w="823" w:type="pct"/>
            <w:tcBorders>
              <w:top w:val="single" w:sz="8" w:space="0" w:color="AEAEAE"/>
              <w:left w:val="nil"/>
              <w:bottom w:val="single" w:sz="8" w:space="0" w:color="AEAEAE"/>
              <w:right w:val="single" w:sz="8" w:space="0" w:color="E0E0E0"/>
            </w:tcBorders>
            <w:shd w:val="clear" w:color="auto" w:fill="F9F9FB"/>
          </w:tcPr>
          <w:p w14:paraId="6EE0461D"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6"/>
                <w:szCs w:val="16"/>
                <w:lang w:eastAsia="zh-CN"/>
              </w:rPr>
            </w:pPr>
            <w:r w:rsidRPr="00387AC1">
              <w:rPr>
                <w:rFonts w:ascii="Times New Roman" w:eastAsia="Calibri" w:hAnsi="Times New Roman" w:cs="Times New Roman"/>
                <w:color w:val="010205"/>
                <w:sz w:val="16"/>
                <w:szCs w:val="16"/>
                <w:lang w:eastAsia="zh-CN"/>
              </w:rPr>
              <w:t>.485</w:t>
            </w:r>
          </w:p>
        </w:tc>
        <w:tc>
          <w:tcPr>
            <w:tcW w:w="823" w:type="pct"/>
            <w:tcBorders>
              <w:top w:val="single" w:sz="8" w:space="0" w:color="AEAEAE"/>
              <w:left w:val="single" w:sz="8" w:space="0" w:color="E0E0E0"/>
              <w:bottom w:val="single" w:sz="8" w:space="0" w:color="AEAEAE"/>
              <w:right w:val="single" w:sz="8" w:space="0" w:color="E0E0E0"/>
            </w:tcBorders>
            <w:shd w:val="clear" w:color="auto" w:fill="F9F9FB"/>
          </w:tcPr>
          <w:p w14:paraId="2CEEB97A"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6"/>
                <w:szCs w:val="16"/>
                <w:lang w:eastAsia="zh-CN"/>
              </w:rPr>
            </w:pPr>
            <w:r w:rsidRPr="00387AC1">
              <w:rPr>
                <w:rFonts w:ascii="Times New Roman" w:eastAsia="Calibri" w:hAnsi="Times New Roman" w:cs="Times New Roman"/>
                <w:color w:val="010205"/>
                <w:sz w:val="16"/>
                <w:szCs w:val="16"/>
                <w:lang w:eastAsia="zh-CN"/>
              </w:rPr>
              <w:t>.115</w:t>
            </w:r>
          </w:p>
        </w:tc>
        <w:tc>
          <w:tcPr>
            <w:tcW w:w="908" w:type="pct"/>
            <w:tcBorders>
              <w:top w:val="single" w:sz="8" w:space="0" w:color="AEAEAE"/>
              <w:left w:val="single" w:sz="8" w:space="0" w:color="E0E0E0"/>
              <w:bottom w:val="single" w:sz="8" w:space="0" w:color="AEAEAE"/>
              <w:right w:val="single" w:sz="8" w:space="0" w:color="E0E0E0"/>
            </w:tcBorders>
            <w:shd w:val="clear" w:color="auto" w:fill="F9F9FB"/>
          </w:tcPr>
          <w:p w14:paraId="5D4E495F"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6"/>
                <w:szCs w:val="16"/>
                <w:lang w:eastAsia="zh-CN"/>
              </w:rPr>
            </w:pPr>
            <w:r w:rsidRPr="00387AC1">
              <w:rPr>
                <w:rFonts w:ascii="Times New Roman" w:eastAsia="Calibri" w:hAnsi="Times New Roman" w:cs="Times New Roman"/>
                <w:color w:val="010205"/>
                <w:sz w:val="16"/>
                <w:szCs w:val="16"/>
                <w:lang w:eastAsia="zh-CN"/>
              </w:rPr>
              <w:t>.429</w:t>
            </w:r>
          </w:p>
        </w:tc>
        <w:tc>
          <w:tcPr>
            <w:tcW w:w="633" w:type="pct"/>
            <w:tcBorders>
              <w:top w:val="single" w:sz="8" w:space="0" w:color="AEAEAE"/>
              <w:left w:val="single" w:sz="8" w:space="0" w:color="E0E0E0"/>
              <w:bottom w:val="single" w:sz="8" w:space="0" w:color="AEAEAE"/>
              <w:right w:val="single" w:sz="8" w:space="0" w:color="E0E0E0"/>
            </w:tcBorders>
            <w:shd w:val="clear" w:color="auto" w:fill="F9F9FB"/>
          </w:tcPr>
          <w:p w14:paraId="1F61A95D"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6"/>
                <w:szCs w:val="16"/>
                <w:lang w:eastAsia="zh-CN"/>
              </w:rPr>
            </w:pPr>
            <w:r w:rsidRPr="00387AC1">
              <w:rPr>
                <w:rFonts w:ascii="Times New Roman" w:eastAsia="Calibri" w:hAnsi="Times New Roman" w:cs="Times New Roman"/>
                <w:color w:val="010205"/>
                <w:sz w:val="16"/>
                <w:szCs w:val="16"/>
                <w:lang w:eastAsia="zh-CN"/>
              </w:rPr>
              <w:t>4.218</w:t>
            </w:r>
          </w:p>
        </w:tc>
        <w:tc>
          <w:tcPr>
            <w:tcW w:w="633" w:type="pct"/>
            <w:tcBorders>
              <w:top w:val="single" w:sz="8" w:space="0" w:color="AEAEAE"/>
              <w:left w:val="single" w:sz="8" w:space="0" w:color="E0E0E0"/>
              <w:bottom w:val="single" w:sz="8" w:space="0" w:color="AEAEAE"/>
              <w:right w:val="nil"/>
            </w:tcBorders>
            <w:shd w:val="clear" w:color="auto" w:fill="F9F9FB"/>
          </w:tcPr>
          <w:p w14:paraId="00AB2530"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6"/>
                <w:szCs w:val="16"/>
                <w:lang w:eastAsia="zh-CN"/>
              </w:rPr>
            </w:pPr>
            <w:r w:rsidRPr="00387AC1">
              <w:rPr>
                <w:rFonts w:ascii="Times New Roman" w:eastAsia="Calibri" w:hAnsi="Times New Roman" w:cs="Times New Roman"/>
                <w:color w:val="010205"/>
                <w:sz w:val="16"/>
                <w:szCs w:val="16"/>
                <w:lang w:eastAsia="zh-CN"/>
              </w:rPr>
              <w:t>.001</w:t>
            </w:r>
          </w:p>
        </w:tc>
      </w:tr>
      <w:tr w:rsidR="00E067C2" w:rsidRPr="00387AC1" w14:paraId="2AC79CBC" w14:textId="77777777" w:rsidTr="00387AC1">
        <w:trPr>
          <w:cantSplit/>
        </w:trPr>
        <w:tc>
          <w:tcPr>
            <w:tcW w:w="453" w:type="pct"/>
            <w:vMerge/>
            <w:tcBorders>
              <w:top w:val="single" w:sz="8" w:space="0" w:color="152935"/>
              <w:left w:val="nil"/>
              <w:bottom w:val="single" w:sz="8" w:space="0" w:color="152935"/>
              <w:right w:val="nil"/>
            </w:tcBorders>
            <w:shd w:val="clear" w:color="auto" w:fill="E0E0E0"/>
          </w:tcPr>
          <w:p w14:paraId="60602A46" w14:textId="77777777" w:rsidR="00387AC1" w:rsidRPr="00387AC1" w:rsidRDefault="00387AC1" w:rsidP="00387AC1">
            <w:pPr>
              <w:autoSpaceDE w:val="0"/>
              <w:autoSpaceDN w:val="0"/>
              <w:adjustRightInd w:val="0"/>
              <w:spacing w:after="0" w:line="240" w:lineRule="auto"/>
              <w:rPr>
                <w:rFonts w:ascii="Times New Roman" w:eastAsia="Calibri" w:hAnsi="Times New Roman" w:cs="Times New Roman"/>
                <w:color w:val="010205"/>
                <w:sz w:val="16"/>
                <w:szCs w:val="16"/>
                <w:lang w:eastAsia="zh-CN"/>
              </w:rPr>
            </w:pPr>
          </w:p>
        </w:tc>
        <w:tc>
          <w:tcPr>
            <w:tcW w:w="728" w:type="pct"/>
            <w:tcBorders>
              <w:top w:val="single" w:sz="8" w:space="0" w:color="AEAEAE"/>
              <w:left w:val="nil"/>
              <w:bottom w:val="single" w:sz="8" w:space="0" w:color="AEAEAE"/>
              <w:right w:val="nil"/>
            </w:tcBorders>
            <w:shd w:val="clear" w:color="auto" w:fill="E0E0E0"/>
          </w:tcPr>
          <w:p w14:paraId="6442B6A4" w14:textId="77777777" w:rsidR="00387AC1" w:rsidRPr="00387AC1" w:rsidRDefault="00387AC1" w:rsidP="00387AC1">
            <w:pPr>
              <w:autoSpaceDE w:val="0"/>
              <w:autoSpaceDN w:val="0"/>
              <w:adjustRightInd w:val="0"/>
              <w:spacing w:after="0" w:line="240" w:lineRule="auto"/>
              <w:ind w:left="60" w:right="60"/>
              <w:rPr>
                <w:rFonts w:ascii="Times New Roman" w:eastAsia="Calibri" w:hAnsi="Times New Roman" w:cs="Times New Roman"/>
                <w:color w:val="264A60"/>
                <w:sz w:val="16"/>
                <w:szCs w:val="16"/>
                <w:lang w:eastAsia="zh-CN"/>
              </w:rPr>
            </w:pPr>
            <w:r w:rsidRPr="00387AC1">
              <w:rPr>
                <w:rFonts w:ascii="Times New Roman" w:eastAsia="Calibri" w:hAnsi="Times New Roman" w:cs="Times New Roman"/>
                <w:color w:val="264A60"/>
                <w:sz w:val="16"/>
                <w:szCs w:val="16"/>
                <w:lang w:eastAsia="zh-CN"/>
              </w:rPr>
              <w:t>X2</w:t>
            </w:r>
          </w:p>
        </w:tc>
        <w:tc>
          <w:tcPr>
            <w:tcW w:w="823" w:type="pct"/>
            <w:tcBorders>
              <w:top w:val="single" w:sz="8" w:space="0" w:color="AEAEAE"/>
              <w:left w:val="nil"/>
              <w:bottom w:val="single" w:sz="8" w:space="0" w:color="AEAEAE"/>
              <w:right w:val="single" w:sz="8" w:space="0" w:color="E0E0E0"/>
            </w:tcBorders>
            <w:shd w:val="clear" w:color="auto" w:fill="F9F9FB"/>
          </w:tcPr>
          <w:p w14:paraId="6E658B0A"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6"/>
                <w:szCs w:val="16"/>
                <w:lang w:eastAsia="zh-CN"/>
              </w:rPr>
            </w:pPr>
            <w:r w:rsidRPr="00387AC1">
              <w:rPr>
                <w:rFonts w:ascii="Times New Roman" w:eastAsia="Calibri" w:hAnsi="Times New Roman" w:cs="Times New Roman"/>
                <w:color w:val="010205"/>
                <w:sz w:val="16"/>
                <w:szCs w:val="16"/>
                <w:lang w:eastAsia="zh-CN"/>
              </w:rPr>
              <w:t>.102</w:t>
            </w:r>
          </w:p>
        </w:tc>
        <w:tc>
          <w:tcPr>
            <w:tcW w:w="823" w:type="pct"/>
            <w:tcBorders>
              <w:top w:val="single" w:sz="8" w:space="0" w:color="AEAEAE"/>
              <w:left w:val="single" w:sz="8" w:space="0" w:color="E0E0E0"/>
              <w:bottom w:val="single" w:sz="8" w:space="0" w:color="AEAEAE"/>
              <w:right w:val="single" w:sz="8" w:space="0" w:color="E0E0E0"/>
            </w:tcBorders>
            <w:shd w:val="clear" w:color="auto" w:fill="F9F9FB"/>
          </w:tcPr>
          <w:p w14:paraId="4893FA30"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6"/>
                <w:szCs w:val="16"/>
                <w:lang w:eastAsia="zh-CN"/>
              </w:rPr>
            </w:pPr>
            <w:r w:rsidRPr="00387AC1">
              <w:rPr>
                <w:rFonts w:ascii="Times New Roman" w:eastAsia="Calibri" w:hAnsi="Times New Roman" w:cs="Times New Roman"/>
                <w:color w:val="010205"/>
                <w:sz w:val="16"/>
                <w:szCs w:val="16"/>
                <w:lang w:eastAsia="zh-CN"/>
              </w:rPr>
              <w:t>.064</w:t>
            </w:r>
          </w:p>
        </w:tc>
        <w:tc>
          <w:tcPr>
            <w:tcW w:w="908" w:type="pct"/>
            <w:tcBorders>
              <w:top w:val="single" w:sz="8" w:space="0" w:color="AEAEAE"/>
              <w:left w:val="single" w:sz="8" w:space="0" w:color="E0E0E0"/>
              <w:bottom w:val="single" w:sz="8" w:space="0" w:color="AEAEAE"/>
              <w:right w:val="single" w:sz="8" w:space="0" w:color="E0E0E0"/>
            </w:tcBorders>
            <w:shd w:val="clear" w:color="auto" w:fill="F9F9FB"/>
          </w:tcPr>
          <w:p w14:paraId="6FF1F181"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6"/>
                <w:szCs w:val="16"/>
                <w:lang w:eastAsia="zh-CN"/>
              </w:rPr>
            </w:pPr>
            <w:r w:rsidRPr="00387AC1">
              <w:rPr>
                <w:rFonts w:ascii="Times New Roman" w:eastAsia="Calibri" w:hAnsi="Times New Roman" w:cs="Times New Roman"/>
                <w:color w:val="010205"/>
                <w:sz w:val="16"/>
                <w:szCs w:val="16"/>
                <w:lang w:eastAsia="zh-CN"/>
              </w:rPr>
              <w:t>.148</w:t>
            </w:r>
          </w:p>
        </w:tc>
        <w:tc>
          <w:tcPr>
            <w:tcW w:w="633" w:type="pct"/>
            <w:tcBorders>
              <w:top w:val="single" w:sz="8" w:space="0" w:color="AEAEAE"/>
              <w:left w:val="single" w:sz="8" w:space="0" w:color="E0E0E0"/>
              <w:bottom w:val="single" w:sz="8" w:space="0" w:color="AEAEAE"/>
              <w:right w:val="single" w:sz="8" w:space="0" w:color="E0E0E0"/>
            </w:tcBorders>
            <w:shd w:val="clear" w:color="auto" w:fill="F9F9FB"/>
          </w:tcPr>
          <w:p w14:paraId="2FCADB8C"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6"/>
                <w:szCs w:val="16"/>
                <w:lang w:eastAsia="zh-CN"/>
              </w:rPr>
            </w:pPr>
            <w:r w:rsidRPr="00387AC1">
              <w:rPr>
                <w:rFonts w:ascii="Times New Roman" w:eastAsia="Calibri" w:hAnsi="Times New Roman" w:cs="Times New Roman"/>
                <w:color w:val="010205"/>
                <w:sz w:val="16"/>
                <w:szCs w:val="16"/>
                <w:lang w:eastAsia="zh-CN"/>
              </w:rPr>
              <w:t>1.593</w:t>
            </w:r>
          </w:p>
        </w:tc>
        <w:tc>
          <w:tcPr>
            <w:tcW w:w="633" w:type="pct"/>
            <w:tcBorders>
              <w:top w:val="single" w:sz="8" w:space="0" w:color="AEAEAE"/>
              <w:left w:val="single" w:sz="8" w:space="0" w:color="E0E0E0"/>
              <w:bottom w:val="single" w:sz="8" w:space="0" w:color="AEAEAE"/>
              <w:right w:val="nil"/>
            </w:tcBorders>
            <w:shd w:val="clear" w:color="auto" w:fill="F9F9FB"/>
          </w:tcPr>
          <w:p w14:paraId="1455631A"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6"/>
                <w:szCs w:val="16"/>
                <w:lang w:eastAsia="zh-CN"/>
              </w:rPr>
            </w:pPr>
            <w:r w:rsidRPr="00387AC1">
              <w:rPr>
                <w:rFonts w:ascii="Times New Roman" w:eastAsia="Calibri" w:hAnsi="Times New Roman" w:cs="Times New Roman"/>
                <w:color w:val="010205"/>
                <w:sz w:val="16"/>
                <w:szCs w:val="16"/>
                <w:lang w:eastAsia="zh-CN"/>
              </w:rPr>
              <w:t>.116</w:t>
            </w:r>
          </w:p>
        </w:tc>
      </w:tr>
      <w:tr w:rsidR="00E067C2" w:rsidRPr="00387AC1" w14:paraId="20AD87AF" w14:textId="77777777" w:rsidTr="00387AC1">
        <w:trPr>
          <w:cantSplit/>
        </w:trPr>
        <w:tc>
          <w:tcPr>
            <w:tcW w:w="453" w:type="pct"/>
            <w:vMerge/>
            <w:tcBorders>
              <w:top w:val="single" w:sz="8" w:space="0" w:color="152935"/>
              <w:left w:val="nil"/>
              <w:bottom w:val="single" w:sz="8" w:space="0" w:color="152935"/>
              <w:right w:val="nil"/>
            </w:tcBorders>
            <w:shd w:val="clear" w:color="auto" w:fill="E0E0E0"/>
          </w:tcPr>
          <w:p w14:paraId="46D4AC4B" w14:textId="77777777" w:rsidR="00387AC1" w:rsidRPr="00387AC1" w:rsidRDefault="00387AC1" w:rsidP="00387AC1">
            <w:pPr>
              <w:autoSpaceDE w:val="0"/>
              <w:autoSpaceDN w:val="0"/>
              <w:adjustRightInd w:val="0"/>
              <w:spacing w:after="0" w:line="240" w:lineRule="auto"/>
              <w:rPr>
                <w:rFonts w:ascii="Times New Roman" w:eastAsia="Calibri" w:hAnsi="Times New Roman" w:cs="Times New Roman"/>
                <w:color w:val="010205"/>
                <w:sz w:val="16"/>
                <w:szCs w:val="16"/>
                <w:lang w:eastAsia="zh-CN"/>
              </w:rPr>
            </w:pPr>
          </w:p>
        </w:tc>
        <w:tc>
          <w:tcPr>
            <w:tcW w:w="728" w:type="pct"/>
            <w:tcBorders>
              <w:top w:val="single" w:sz="8" w:space="0" w:color="AEAEAE"/>
              <w:left w:val="nil"/>
              <w:bottom w:val="single" w:sz="8" w:space="0" w:color="152935"/>
              <w:right w:val="nil"/>
            </w:tcBorders>
            <w:shd w:val="clear" w:color="auto" w:fill="E0E0E0"/>
          </w:tcPr>
          <w:p w14:paraId="67E28479" w14:textId="77777777" w:rsidR="00387AC1" w:rsidRPr="00387AC1" w:rsidRDefault="00387AC1" w:rsidP="00387AC1">
            <w:pPr>
              <w:autoSpaceDE w:val="0"/>
              <w:autoSpaceDN w:val="0"/>
              <w:adjustRightInd w:val="0"/>
              <w:spacing w:after="0" w:line="240" w:lineRule="auto"/>
              <w:ind w:left="60" w:right="60"/>
              <w:rPr>
                <w:rFonts w:ascii="Times New Roman" w:eastAsia="Calibri" w:hAnsi="Times New Roman" w:cs="Times New Roman"/>
                <w:color w:val="264A60"/>
                <w:sz w:val="16"/>
                <w:szCs w:val="16"/>
                <w:lang w:eastAsia="zh-CN"/>
              </w:rPr>
            </w:pPr>
            <w:r w:rsidRPr="00387AC1">
              <w:rPr>
                <w:rFonts w:ascii="Times New Roman" w:eastAsia="Calibri" w:hAnsi="Times New Roman" w:cs="Times New Roman"/>
                <w:color w:val="264A60"/>
                <w:sz w:val="16"/>
                <w:szCs w:val="16"/>
                <w:lang w:eastAsia="zh-CN"/>
              </w:rPr>
              <w:t>X3</w:t>
            </w:r>
          </w:p>
        </w:tc>
        <w:tc>
          <w:tcPr>
            <w:tcW w:w="823" w:type="pct"/>
            <w:tcBorders>
              <w:top w:val="single" w:sz="8" w:space="0" w:color="AEAEAE"/>
              <w:left w:val="nil"/>
              <w:bottom w:val="single" w:sz="8" w:space="0" w:color="152935"/>
              <w:right w:val="single" w:sz="8" w:space="0" w:color="E0E0E0"/>
            </w:tcBorders>
            <w:shd w:val="clear" w:color="auto" w:fill="F9F9FB"/>
          </w:tcPr>
          <w:p w14:paraId="7800FDE1"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6"/>
                <w:szCs w:val="16"/>
                <w:lang w:eastAsia="zh-CN"/>
              </w:rPr>
            </w:pPr>
            <w:r w:rsidRPr="00387AC1">
              <w:rPr>
                <w:rFonts w:ascii="Times New Roman" w:eastAsia="Calibri" w:hAnsi="Times New Roman" w:cs="Times New Roman"/>
                <w:color w:val="010205"/>
                <w:sz w:val="16"/>
                <w:szCs w:val="16"/>
                <w:lang w:eastAsia="zh-CN"/>
              </w:rPr>
              <w:t>.291</w:t>
            </w:r>
          </w:p>
        </w:tc>
        <w:tc>
          <w:tcPr>
            <w:tcW w:w="823" w:type="pct"/>
            <w:tcBorders>
              <w:top w:val="single" w:sz="8" w:space="0" w:color="AEAEAE"/>
              <w:left w:val="single" w:sz="8" w:space="0" w:color="E0E0E0"/>
              <w:bottom w:val="single" w:sz="8" w:space="0" w:color="152935"/>
              <w:right w:val="single" w:sz="8" w:space="0" w:color="E0E0E0"/>
            </w:tcBorders>
            <w:shd w:val="clear" w:color="auto" w:fill="F9F9FB"/>
          </w:tcPr>
          <w:p w14:paraId="59189E77"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6"/>
                <w:szCs w:val="16"/>
                <w:lang w:eastAsia="zh-CN"/>
              </w:rPr>
            </w:pPr>
            <w:r w:rsidRPr="00387AC1">
              <w:rPr>
                <w:rFonts w:ascii="Times New Roman" w:eastAsia="Calibri" w:hAnsi="Times New Roman" w:cs="Times New Roman"/>
                <w:color w:val="010205"/>
                <w:sz w:val="16"/>
                <w:szCs w:val="16"/>
                <w:lang w:eastAsia="zh-CN"/>
              </w:rPr>
              <w:t>.098</w:t>
            </w:r>
          </w:p>
        </w:tc>
        <w:tc>
          <w:tcPr>
            <w:tcW w:w="908" w:type="pct"/>
            <w:tcBorders>
              <w:top w:val="single" w:sz="8" w:space="0" w:color="AEAEAE"/>
              <w:left w:val="single" w:sz="8" w:space="0" w:color="E0E0E0"/>
              <w:bottom w:val="single" w:sz="8" w:space="0" w:color="152935"/>
              <w:right w:val="single" w:sz="8" w:space="0" w:color="E0E0E0"/>
            </w:tcBorders>
            <w:shd w:val="clear" w:color="auto" w:fill="F9F9FB"/>
          </w:tcPr>
          <w:p w14:paraId="208433A4"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6"/>
                <w:szCs w:val="16"/>
                <w:lang w:eastAsia="zh-CN"/>
              </w:rPr>
            </w:pPr>
            <w:r w:rsidRPr="00387AC1">
              <w:rPr>
                <w:rFonts w:ascii="Times New Roman" w:eastAsia="Calibri" w:hAnsi="Times New Roman" w:cs="Times New Roman"/>
                <w:color w:val="010205"/>
                <w:sz w:val="16"/>
                <w:szCs w:val="16"/>
                <w:lang w:eastAsia="zh-CN"/>
              </w:rPr>
              <w:t>.307</w:t>
            </w:r>
          </w:p>
        </w:tc>
        <w:tc>
          <w:tcPr>
            <w:tcW w:w="633" w:type="pct"/>
            <w:tcBorders>
              <w:top w:val="single" w:sz="8" w:space="0" w:color="AEAEAE"/>
              <w:left w:val="single" w:sz="8" w:space="0" w:color="E0E0E0"/>
              <w:bottom w:val="single" w:sz="8" w:space="0" w:color="152935"/>
              <w:right w:val="single" w:sz="8" w:space="0" w:color="E0E0E0"/>
            </w:tcBorders>
            <w:shd w:val="clear" w:color="auto" w:fill="F9F9FB"/>
          </w:tcPr>
          <w:p w14:paraId="0ABDF073"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6"/>
                <w:szCs w:val="16"/>
                <w:lang w:eastAsia="zh-CN"/>
              </w:rPr>
            </w:pPr>
            <w:r w:rsidRPr="00387AC1">
              <w:rPr>
                <w:rFonts w:ascii="Times New Roman" w:eastAsia="Calibri" w:hAnsi="Times New Roman" w:cs="Times New Roman"/>
                <w:color w:val="010205"/>
                <w:sz w:val="16"/>
                <w:szCs w:val="16"/>
                <w:lang w:eastAsia="zh-CN"/>
              </w:rPr>
              <w:t>2.981</w:t>
            </w:r>
          </w:p>
        </w:tc>
        <w:tc>
          <w:tcPr>
            <w:tcW w:w="633" w:type="pct"/>
            <w:tcBorders>
              <w:top w:val="single" w:sz="8" w:space="0" w:color="AEAEAE"/>
              <w:left w:val="single" w:sz="8" w:space="0" w:color="E0E0E0"/>
              <w:bottom w:val="single" w:sz="8" w:space="0" w:color="152935"/>
              <w:right w:val="nil"/>
            </w:tcBorders>
            <w:shd w:val="clear" w:color="auto" w:fill="F9F9FB"/>
          </w:tcPr>
          <w:p w14:paraId="33BE2566" w14:textId="77777777" w:rsidR="00387AC1" w:rsidRPr="00387AC1" w:rsidRDefault="00387AC1" w:rsidP="00387AC1">
            <w:pPr>
              <w:autoSpaceDE w:val="0"/>
              <w:autoSpaceDN w:val="0"/>
              <w:adjustRightInd w:val="0"/>
              <w:spacing w:after="0" w:line="240" w:lineRule="auto"/>
              <w:ind w:left="60" w:right="60"/>
              <w:jc w:val="right"/>
              <w:rPr>
                <w:rFonts w:ascii="Times New Roman" w:eastAsia="Calibri" w:hAnsi="Times New Roman" w:cs="Times New Roman"/>
                <w:color w:val="010205"/>
                <w:sz w:val="16"/>
                <w:szCs w:val="16"/>
                <w:lang w:eastAsia="zh-CN"/>
              </w:rPr>
            </w:pPr>
            <w:r w:rsidRPr="00387AC1">
              <w:rPr>
                <w:rFonts w:ascii="Times New Roman" w:eastAsia="Calibri" w:hAnsi="Times New Roman" w:cs="Times New Roman"/>
                <w:color w:val="010205"/>
                <w:sz w:val="16"/>
                <w:szCs w:val="16"/>
                <w:lang w:eastAsia="zh-CN"/>
              </w:rPr>
              <w:t>.004</w:t>
            </w:r>
          </w:p>
        </w:tc>
      </w:tr>
      <w:tr w:rsidR="00387AC1" w:rsidRPr="00387AC1" w14:paraId="3E53507F" w14:textId="77777777" w:rsidTr="00387AC1">
        <w:trPr>
          <w:cantSplit/>
        </w:trPr>
        <w:tc>
          <w:tcPr>
            <w:tcW w:w="5000" w:type="pct"/>
            <w:gridSpan w:val="7"/>
            <w:tcBorders>
              <w:top w:val="nil"/>
              <w:left w:val="nil"/>
              <w:bottom w:val="nil"/>
              <w:right w:val="nil"/>
            </w:tcBorders>
            <w:shd w:val="clear" w:color="auto" w:fill="FFFFFF"/>
          </w:tcPr>
          <w:p w14:paraId="3C3AFEF2" w14:textId="77777777" w:rsidR="00387AC1" w:rsidRPr="00387AC1" w:rsidRDefault="00387AC1" w:rsidP="00387AC1">
            <w:pPr>
              <w:autoSpaceDE w:val="0"/>
              <w:autoSpaceDN w:val="0"/>
              <w:adjustRightInd w:val="0"/>
              <w:spacing w:after="0" w:line="240" w:lineRule="auto"/>
              <w:ind w:left="60" w:right="60"/>
              <w:rPr>
                <w:rFonts w:ascii="Times New Roman" w:eastAsia="Calibri" w:hAnsi="Times New Roman" w:cs="Times New Roman"/>
                <w:color w:val="010205"/>
                <w:sz w:val="16"/>
                <w:szCs w:val="16"/>
                <w:lang w:eastAsia="zh-CN"/>
              </w:rPr>
            </w:pPr>
            <w:r w:rsidRPr="00387AC1">
              <w:rPr>
                <w:rFonts w:ascii="Times New Roman" w:eastAsia="Calibri" w:hAnsi="Times New Roman" w:cs="Times New Roman"/>
                <w:color w:val="010205"/>
                <w:sz w:val="16"/>
                <w:szCs w:val="16"/>
                <w:lang w:eastAsia="zh-CN"/>
              </w:rPr>
              <w:t>a. Dependent Variable: Y</w:t>
            </w:r>
          </w:p>
        </w:tc>
      </w:tr>
    </w:tbl>
    <w:bookmarkEnd w:id="4"/>
    <w:p w14:paraId="4C766B04" w14:textId="77777777" w:rsidR="00387AC1" w:rsidRDefault="00387AC1" w:rsidP="00387AC1">
      <w:pPr>
        <w:pStyle w:val="icsmbodytext"/>
        <w:ind w:firstLine="284"/>
        <w:rPr>
          <w:rFonts w:eastAsia="DejaVu Sans"/>
          <w:iCs/>
          <w:kern w:val="1"/>
          <w:sz w:val="22"/>
          <w:szCs w:val="22"/>
          <w:lang w:val="en-US" w:eastAsia="hi-IN" w:bidi="hi-IN"/>
        </w:rPr>
      </w:pPr>
      <w:proofErr w:type="spellStart"/>
      <w:proofErr w:type="gramStart"/>
      <w:r w:rsidRPr="00387AC1">
        <w:rPr>
          <w:rFonts w:eastAsia="DejaVu Sans"/>
          <w:iCs/>
          <w:kern w:val="1"/>
          <w:sz w:val="22"/>
          <w:szCs w:val="22"/>
          <w:lang w:val="en-US" w:eastAsia="hi-IN" w:bidi="hi-IN"/>
        </w:rPr>
        <w:t>Sumber</w:t>
      </w:r>
      <w:proofErr w:type="spellEnd"/>
      <w:r w:rsidRPr="00387AC1">
        <w:rPr>
          <w:rFonts w:eastAsia="DejaVu Sans"/>
          <w:iCs/>
          <w:kern w:val="1"/>
          <w:sz w:val="22"/>
          <w:szCs w:val="22"/>
          <w:lang w:val="en-US" w:eastAsia="hi-IN" w:bidi="hi-IN"/>
        </w:rPr>
        <w:t xml:space="preserve"> :</w:t>
      </w:r>
      <w:proofErr w:type="gramEnd"/>
      <w:r w:rsidRPr="00387AC1">
        <w:rPr>
          <w:rFonts w:eastAsia="DejaVu Sans"/>
          <w:iCs/>
          <w:kern w:val="1"/>
          <w:sz w:val="22"/>
          <w:szCs w:val="22"/>
          <w:lang w:val="en-US" w:eastAsia="hi-IN" w:bidi="hi-IN"/>
        </w:rPr>
        <w:t xml:space="preserve"> Data </w:t>
      </w:r>
      <w:proofErr w:type="spellStart"/>
      <w:r w:rsidRPr="00387AC1">
        <w:rPr>
          <w:rFonts w:eastAsia="DejaVu Sans"/>
          <w:iCs/>
          <w:kern w:val="1"/>
          <w:sz w:val="22"/>
          <w:szCs w:val="22"/>
          <w:lang w:val="en-US" w:eastAsia="hi-IN" w:bidi="hi-IN"/>
        </w:rPr>
        <w:t>Diolah</w:t>
      </w:r>
      <w:proofErr w:type="spellEnd"/>
      <w:r w:rsidRPr="00387AC1">
        <w:rPr>
          <w:rFonts w:eastAsia="DejaVu Sans"/>
          <w:iCs/>
          <w:kern w:val="1"/>
          <w:sz w:val="22"/>
          <w:szCs w:val="22"/>
          <w:lang w:val="en-US" w:eastAsia="hi-IN" w:bidi="hi-IN"/>
        </w:rPr>
        <w:t xml:space="preserve"> 2024</w:t>
      </w:r>
    </w:p>
    <w:p w14:paraId="79EB51DF" w14:textId="77777777" w:rsidR="00387AC1" w:rsidRPr="00387AC1" w:rsidRDefault="00387AC1" w:rsidP="00387AC1">
      <w:pPr>
        <w:pStyle w:val="icsmheading1"/>
        <w:spacing w:before="0" w:after="0"/>
        <w:rPr>
          <w:sz w:val="22"/>
          <w:szCs w:val="22"/>
          <w:highlight w:val="yellow"/>
          <w:lang w:val="id-ID"/>
        </w:rPr>
      </w:pPr>
    </w:p>
    <w:p w14:paraId="06DA591C" w14:textId="77777777" w:rsidR="00387AC1" w:rsidRDefault="00387AC1" w:rsidP="0024472B">
      <w:pPr>
        <w:pStyle w:val="icsmheading1"/>
        <w:spacing w:before="0" w:after="0"/>
        <w:jc w:val="center"/>
        <w:rPr>
          <w:lang w:val="fi-FI"/>
        </w:rPr>
      </w:pPr>
    </w:p>
    <w:p w14:paraId="11D1C0E7" w14:textId="11AAB8AA" w:rsidR="00387AC1" w:rsidRPr="00387AC1" w:rsidRDefault="00387AC1" w:rsidP="00387AC1">
      <w:pPr>
        <w:pStyle w:val="icsmheading1"/>
        <w:spacing w:before="0" w:after="0"/>
        <w:ind w:firstLine="284"/>
        <w:jc w:val="both"/>
        <w:rPr>
          <w:b w:val="0"/>
          <w:bCs/>
          <w:lang w:val="en-US"/>
        </w:rPr>
      </w:pPr>
      <w:proofErr w:type="spellStart"/>
      <w:r w:rsidRPr="00387AC1">
        <w:rPr>
          <w:b w:val="0"/>
          <w:bCs/>
          <w:lang w:val="en-US"/>
        </w:rPr>
        <w:t>Berdasarkan</w:t>
      </w:r>
      <w:proofErr w:type="spellEnd"/>
      <w:r w:rsidRPr="00387AC1">
        <w:rPr>
          <w:b w:val="0"/>
          <w:bCs/>
          <w:lang w:val="en-US"/>
        </w:rPr>
        <w:t xml:space="preserve"> </w:t>
      </w:r>
      <w:proofErr w:type="spellStart"/>
      <w:r w:rsidRPr="00387AC1">
        <w:rPr>
          <w:b w:val="0"/>
          <w:bCs/>
          <w:lang w:val="en-US"/>
        </w:rPr>
        <w:t>tabel</w:t>
      </w:r>
      <w:proofErr w:type="spellEnd"/>
      <w:r w:rsidRPr="00387AC1">
        <w:rPr>
          <w:b w:val="0"/>
          <w:bCs/>
          <w:lang w:val="en-US"/>
        </w:rPr>
        <w:t xml:space="preserve"> </w:t>
      </w:r>
      <w:proofErr w:type="spellStart"/>
      <w:r w:rsidRPr="00387AC1">
        <w:rPr>
          <w:b w:val="0"/>
          <w:bCs/>
          <w:lang w:val="en-US"/>
        </w:rPr>
        <w:t>didapat</w:t>
      </w:r>
      <w:proofErr w:type="spellEnd"/>
      <w:r w:rsidRPr="00387AC1">
        <w:rPr>
          <w:b w:val="0"/>
          <w:bCs/>
          <w:lang w:val="en-US"/>
        </w:rPr>
        <w:t xml:space="preserve"> </w:t>
      </w:r>
      <w:proofErr w:type="spellStart"/>
      <w:r w:rsidRPr="00387AC1">
        <w:rPr>
          <w:b w:val="0"/>
          <w:bCs/>
          <w:lang w:val="en-US"/>
        </w:rPr>
        <w:t>hasil</w:t>
      </w:r>
      <w:proofErr w:type="spellEnd"/>
      <w:r w:rsidRPr="00387AC1">
        <w:rPr>
          <w:b w:val="0"/>
          <w:bCs/>
          <w:lang w:val="en-US"/>
        </w:rPr>
        <w:t xml:space="preserve"> </w:t>
      </w:r>
      <w:proofErr w:type="spellStart"/>
      <w:r w:rsidRPr="00387AC1">
        <w:rPr>
          <w:b w:val="0"/>
          <w:bCs/>
          <w:lang w:val="en-US"/>
        </w:rPr>
        <w:t>sebagai</w:t>
      </w:r>
      <w:proofErr w:type="spellEnd"/>
      <w:r w:rsidRPr="00387AC1">
        <w:rPr>
          <w:b w:val="0"/>
          <w:bCs/>
          <w:lang w:val="en-US"/>
        </w:rPr>
        <w:t xml:space="preserve"> </w:t>
      </w:r>
      <w:proofErr w:type="spellStart"/>
      <w:proofErr w:type="gramStart"/>
      <w:r w:rsidRPr="00387AC1">
        <w:rPr>
          <w:b w:val="0"/>
          <w:bCs/>
          <w:lang w:val="en-US"/>
        </w:rPr>
        <w:t>berikut</w:t>
      </w:r>
      <w:proofErr w:type="spellEnd"/>
      <w:r w:rsidRPr="00387AC1">
        <w:rPr>
          <w:b w:val="0"/>
          <w:bCs/>
          <w:lang w:val="en-US"/>
        </w:rPr>
        <w:t xml:space="preserve"> :</w:t>
      </w:r>
      <w:proofErr w:type="gramEnd"/>
    </w:p>
    <w:p w14:paraId="36E20688" w14:textId="77777777" w:rsidR="00387AC1" w:rsidRPr="00387AC1" w:rsidRDefault="00387AC1" w:rsidP="00387AC1">
      <w:pPr>
        <w:pStyle w:val="icsmheading1"/>
        <w:spacing w:before="0" w:after="0"/>
        <w:ind w:left="284" w:hanging="284"/>
        <w:jc w:val="both"/>
        <w:rPr>
          <w:b w:val="0"/>
          <w:bCs/>
          <w:lang w:val="fi-FI"/>
        </w:rPr>
      </w:pPr>
      <w:r w:rsidRPr="00387AC1">
        <w:rPr>
          <w:b w:val="0"/>
          <w:bCs/>
          <w:lang w:val="fi-FI"/>
        </w:rPr>
        <w:t xml:space="preserve">1 : Pengaruh Kompensasi (X1) terhadap Kinerja Pegawai (Y) </w:t>
      </w:r>
    </w:p>
    <w:p w14:paraId="1821541E" w14:textId="77777777" w:rsidR="00387AC1" w:rsidRPr="00387AC1" w:rsidRDefault="00387AC1" w:rsidP="00387AC1">
      <w:pPr>
        <w:pStyle w:val="icsmheading1"/>
        <w:spacing w:before="0" w:after="0"/>
        <w:ind w:left="284"/>
        <w:jc w:val="both"/>
        <w:rPr>
          <w:b w:val="0"/>
          <w:bCs/>
          <w:lang w:val="en-US"/>
        </w:rPr>
      </w:pPr>
      <w:r w:rsidRPr="00387AC1">
        <w:rPr>
          <w:b w:val="0"/>
          <w:bCs/>
          <w:lang w:val="en-US"/>
        </w:rPr>
        <w:t xml:space="preserve">Dari </w:t>
      </w:r>
      <w:proofErr w:type="spellStart"/>
      <w:r w:rsidRPr="00387AC1">
        <w:rPr>
          <w:b w:val="0"/>
          <w:bCs/>
          <w:lang w:val="en-US"/>
        </w:rPr>
        <w:t>tabel</w:t>
      </w:r>
      <w:proofErr w:type="spellEnd"/>
      <w:r w:rsidRPr="00387AC1">
        <w:rPr>
          <w:b w:val="0"/>
          <w:bCs/>
          <w:lang w:val="en-US"/>
        </w:rPr>
        <w:t xml:space="preserve"> </w:t>
      </w:r>
      <w:proofErr w:type="spellStart"/>
      <w:r w:rsidRPr="00387AC1">
        <w:rPr>
          <w:b w:val="0"/>
          <w:bCs/>
          <w:lang w:val="en-US"/>
        </w:rPr>
        <w:t>diatas</w:t>
      </w:r>
      <w:proofErr w:type="spellEnd"/>
      <w:r w:rsidRPr="00387AC1">
        <w:rPr>
          <w:b w:val="0"/>
          <w:bCs/>
          <w:lang w:val="en-US"/>
        </w:rPr>
        <w:t xml:space="preserve"> </w:t>
      </w:r>
      <w:proofErr w:type="spellStart"/>
      <w:r w:rsidRPr="00387AC1">
        <w:rPr>
          <w:b w:val="0"/>
          <w:bCs/>
          <w:lang w:val="en-US"/>
        </w:rPr>
        <w:t>didapat</w:t>
      </w:r>
      <w:proofErr w:type="spellEnd"/>
      <w:r w:rsidRPr="00387AC1">
        <w:rPr>
          <w:b w:val="0"/>
          <w:bCs/>
          <w:lang w:val="en-US"/>
        </w:rPr>
        <w:t xml:space="preserve"> </w:t>
      </w:r>
      <w:proofErr w:type="spellStart"/>
      <w:r w:rsidRPr="00387AC1">
        <w:rPr>
          <w:b w:val="0"/>
          <w:bCs/>
          <w:lang w:val="en-US"/>
        </w:rPr>
        <w:t>hasil</w:t>
      </w:r>
      <w:proofErr w:type="spellEnd"/>
      <w:r w:rsidRPr="00387AC1">
        <w:rPr>
          <w:b w:val="0"/>
          <w:bCs/>
          <w:lang w:val="en-US"/>
        </w:rPr>
        <w:t xml:space="preserve"> sig t 0,001 &lt; 0,05. Maka HO </w:t>
      </w:r>
      <w:proofErr w:type="spellStart"/>
      <w:r w:rsidRPr="00387AC1">
        <w:rPr>
          <w:b w:val="0"/>
          <w:bCs/>
          <w:lang w:val="en-US"/>
        </w:rPr>
        <w:t>ditolak</w:t>
      </w:r>
      <w:proofErr w:type="spellEnd"/>
      <w:r w:rsidRPr="00387AC1">
        <w:rPr>
          <w:b w:val="0"/>
          <w:bCs/>
          <w:lang w:val="en-US"/>
        </w:rPr>
        <w:t xml:space="preserve"> Ha </w:t>
      </w:r>
      <w:proofErr w:type="spellStart"/>
      <w:r w:rsidRPr="00387AC1">
        <w:rPr>
          <w:b w:val="0"/>
          <w:bCs/>
          <w:lang w:val="en-US"/>
        </w:rPr>
        <w:t>diterima</w:t>
      </w:r>
      <w:proofErr w:type="spellEnd"/>
      <w:r w:rsidRPr="00387AC1">
        <w:rPr>
          <w:b w:val="0"/>
          <w:bCs/>
          <w:lang w:val="en-US"/>
        </w:rPr>
        <w:t xml:space="preserve">. </w:t>
      </w:r>
      <w:proofErr w:type="spellStart"/>
      <w:proofErr w:type="gramStart"/>
      <w:r w:rsidRPr="00387AC1">
        <w:rPr>
          <w:b w:val="0"/>
          <w:bCs/>
          <w:lang w:val="en-US"/>
        </w:rPr>
        <w:t>Artinya</w:t>
      </w:r>
      <w:proofErr w:type="spellEnd"/>
      <w:r w:rsidRPr="00387AC1">
        <w:rPr>
          <w:b w:val="0"/>
          <w:bCs/>
          <w:lang w:val="en-US"/>
        </w:rPr>
        <w:t xml:space="preserve">  </w:t>
      </w:r>
      <w:proofErr w:type="spellStart"/>
      <w:r w:rsidRPr="00387AC1">
        <w:rPr>
          <w:b w:val="0"/>
          <w:bCs/>
          <w:lang w:val="en-US"/>
        </w:rPr>
        <w:t>terdapat</w:t>
      </w:r>
      <w:proofErr w:type="spellEnd"/>
      <w:proofErr w:type="gramEnd"/>
      <w:r w:rsidRPr="00387AC1">
        <w:rPr>
          <w:b w:val="0"/>
          <w:bCs/>
          <w:lang w:val="en-US"/>
        </w:rPr>
        <w:t xml:space="preserve"> </w:t>
      </w:r>
      <w:proofErr w:type="spellStart"/>
      <w:r w:rsidRPr="00387AC1">
        <w:rPr>
          <w:b w:val="0"/>
          <w:bCs/>
          <w:lang w:val="en-US"/>
        </w:rPr>
        <w:t>pengaruh</w:t>
      </w:r>
      <w:proofErr w:type="spellEnd"/>
      <w:r w:rsidRPr="00387AC1">
        <w:rPr>
          <w:b w:val="0"/>
          <w:bCs/>
          <w:lang w:val="en-US"/>
        </w:rPr>
        <w:t xml:space="preserve"> </w:t>
      </w:r>
      <w:proofErr w:type="spellStart"/>
      <w:r w:rsidRPr="00387AC1">
        <w:rPr>
          <w:b w:val="0"/>
          <w:bCs/>
          <w:lang w:val="en-US"/>
        </w:rPr>
        <w:t>secara</w:t>
      </w:r>
      <w:proofErr w:type="spellEnd"/>
      <w:r w:rsidRPr="00387AC1">
        <w:rPr>
          <w:b w:val="0"/>
          <w:bCs/>
          <w:lang w:val="en-US"/>
        </w:rPr>
        <w:t xml:space="preserve"> </w:t>
      </w:r>
      <w:proofErr w:type="spellStart"/>
      <w:r w:rsidRPr="00387AC1">
        <w:rPr>
          <w:b w:val="0"/>
          <w:bCs/>
          <w:lang w:val="en-US"/>
        </w:rPr>
        <w:t>parsial</w:t>
      </w:r>
      <w:proofErr w:type="spellEnd"/>
      <w:r w:rsidRPr="00387AC1">
        <w:rPr>
          <w:b w:val="0"/>
          <w:bCs/>
          <w:lang w:val="en-US"/>
        </w:rPr>
        <w:t xml:space="preserve"> </w:t>
      </w:r>
      <w:proofErr w:type="spellStart"/>
      <w:r w:rsidRPr="00387AC1">
        <w:rPr>
          <w:b w:val="0"/>
          <w:bCs/>
          <w:lang w:val="en-US"/>
        </w:rPr>
        <w:t>antara</w:t>
      </w:r>
      <w:proofErr w:type="spellEnd"/>
      <w:r w:rsidRPr="00387AC1">
        <w:rPr>
          <w:b w:val="0"/>
          <w:bCs/>
          <w:lang w:val="en-US"/>
        </w:rPr>
        <w:t xml:space="preserve"> </w:t>
      </w:r>
      <w:proofErr w:type="spellStart"/>
      <w:r w:rsidRPr="00387AC1">
        <w:rPr>
          <w:b w:val="0"/>
          <w:bCs/>
          <w:lang w:val="en-US"/>
        </w:rPr>
        <w:t>Kompensani</w:t>
      </w:r>
      <w:proofErr w:type="spellEnd"/>
      <w:r w:rsidRPr="00387AC1">
        <w:rPr>
          <w:b w:val="0"/>
          <w:bCs/>
          <w:lang w:val="en-US"/>
        </w:rPr>
        <w:t xml:space="preserve"> (X1) </w:t>
      </w:r>
      <w:proofErr w:type="spellStart"/>
      <w:r w:rsidRPr="00387AC1">
        <w:rPr>
          <w:b w:val="0"/>
          <w:bCs/>
          <w:lang w:val="en-US"/>
        </w:rPr>
        <w:t>dengan</w:t>
      </w:r>
      <w:proofErr w:type="spellEnd"/>
      <w:r w:rsidRPr="00387AC1">
        <w:rPr>
          <w:b w:val="0"/>
          <w:bCs/>
          <w:lang w:val="en-US"/>
        </w:rPr>
        <w:t xml:space="preserve"> Kinerja </w:t>
      </w:r>
      <w:proofErr w:type="spellStart"/>
      <w:r w:rsidRPr="00387AC1">
        <w:rPr>
          <w:b w:val="0"/>
          <w:bCs/>
          <w:lang w:val="en-US"/>
        </w:rPr>
        <w:t>Pegawai</w:t>
      </w:r>
      <w:proofErr w:type="spellEnd"/>
      <w:r w:rsidRPr="00387AC1">
        <w:rPr>
          <w:b w:val="0"/>
          <w:bCs/>
          <w:lang w:val="en-US"/>
        </w:rPr>
        <w:t xml:space="preserve"> (Y) Dinas </w:t>
      </w:r>
      <w:proofErr w:type="spellStart"/>
      <w:r w:rsidRPr="00387AC1">
        <w:rPr>
          <w:b w:val="0"/>
          <w:bCs/>
          <w:lang w:val="en-US"/>
        </w:rPr>
        <w:t>Pertanian</w:t>
      </w:r>
      <w:proofErr w:type="spellEnd"/>
      <w:r w:rsidRPr="00387AC1">
        <w:rPr>
          <w:b w:val="0"/>
          <w:bCs/>
          <w:lang w:val="en-US"/>
        </w:rPr>
        <w:t xml:space="preserve"> TPH Sumatera Selatan.</w:t>
      </w:r>
    </w:p>
    <w:p w14:paraId="51A4CC07" w14:textId="77777777" w:rsidR="00387AC1" w:rsidRPr="00387AC1" w:rsidRDefault="00387AC1" w:rsidP="00387AC1">
      <w:pPr>
        <w:pStyle w:val="icsmheading1"/>
        <w:spacing w:before="0" w:after="0"/>
        <w:ind w:left="284" w:hanging="284"/>
        <w:jc w:val="both"/>
        <w:rPr>
          <w:b w:val="0"/>
          <w:bCs/>
          <w:lang w:val="fi-FI"/>
        </w:rPr>
      </w:pPr>
      <w:r w:rsidRPr="00387AC1">
        <w:rPr>
          <w:b w:val="0"/>
          <w:bCs/>
          <w:lang w:val="fi-FI"/>
        </w:rPr>
        <w:t xml:space="preserve">2 : Pengaruh Budaya Organisasi (X2) terhadap Kinerja Pegawai (Y) </w:t>
      </w:r>
    </w:p>
    <w:p w14:paraId="3A340D2C" w14:textId="77777777" w:rsidR="00387AC1" w:rsidRPr="00387AC1" w:rsidRDefault="00387AC1" w:rsidP="00387AC1">
      <w:pPr>
        <w:pStyle w:val="icsmheading1"/>
        <w:spacing w:before="0" w:after="0"/>
        <w:ind w:left="284"/>
        <w:jc w:val="both"/>
        <w:rPr>
          <w:b w:val="0"/>
          <w:bCs/>
          <w:lang w:val="en-US"/>
        </w:rPr>
      </w:pPr>
      <w:r w:rsidRPr="00387AC1">
        <w:rPr>
          <w:b w:val="0"/>
          <w:bCs/>
          <w:lang w:val="en-US"/>
        </w:rPr>
        <w:t xml:space="preserve">Dari </w:t>
      </w:r>
      <w:proofErr w:type="spellStart"/>
      <w:r w:rsidRPr="00387AC1">
        <w:rPr>
          <w:b w:val="0"/>
          <w:bCs/>
          <w:lang w:val="en-US"/>
        </w:rPr>
        <w:t>tabel</w:t>
      </w:r>
      <w:proofErr w:type="spellEnd"/>
      <w:r w:rsidRPr="00387AC1">
        <w:rPr>
          <w:b w:val="0"/>
          <w:bCs/>
          <w:lang w:val="en-US"/>
        </w:rPr>
        <w:t xml:space="preserve"> </w:t>
      </w:r>
      <w:proofErr w:type="spellStart"/>
      <w:r w:rsidRPr="00387AC1">
        <w:rPr>
          <w:b w:val="0"/>
          <w:bCs/>
          <w:lang w:val="en-US"/>
        </w:rPr>
        <w:t>diatas</w:t>
      </w:r>
      <w:proofErr w:type="spellEnd"/>
      <w:r w:rsidRPr="00387AC1">
        <w:rPr>
          <w:b w:val="0"/>
          <w:bCs/>
          <w:lang w:val="en-US"/>
        </w:rPr>
        <w:t xml:space="preserve"> </w:t>
      </w:r>
      <w:proofErr w:type="spellStart"/>
      <w:r w:rsidRPr="00387AC1">
        <w:rPr>
          <w:b w:val="0"/>
          <w:bCs/>
          <w:lang w:val="en-US"/>
        </w:rPr>
        <w:t>didapat</w:t>
      </w:r>
      <w:proofErr w:type="spellEnd"/>
      <w:r w:rsidRPr="00387AC1">
        <w:rPr>
          <w:b w:val="0"/>
          <w:bCs/>
          <w:lang w:val="en-US"/>
        </w:rPr>
        <w:t xml:space="preserve"> sig t 0.116 &gt; 0,</w:t>
      </w:r>
      <w:proofErr w:type="gramStart"/>
      <w:r w:rsidRPr="00387AC1">
        <w:rPr>
          <w:b w:val="0"/>
          <w:bCs/>
          <w:lang w:val="en-US"/>
        </w:rPr>
        <w:t>05 .</w:t>
      </w:r>
      <w:proofErr w:type="gramEnd"/>
      <w:r w:rsidRPr="00387AC1">
        <w:rPr>
          <w:b w:val="0"/>
          <w:bCs/>
          <w:lang w:val="en-US"/>
        </w:rPr>
        <w:t xml:space="preserve"> Maka HO </w:t>
      </w:r>
      <w:proofErr w:type="spellStart"/>
      <w:r w:rsidRPr="00387AC1">
        <w:rPr>
          <w:b w:val="0"/>
          <w:bCs/>
          <w:lang w:val="en-US"/>
        </w:rPr>
        <w:t>diterima</w:t>
      </w:r>
      <w:proofErr w:type="spellEnd"/>
      <w:r w:rsidRPr="00387AC1">
        <w:rPr>
          <w:b w:val="0"/>
          <w:bCs/>
          <w:lang w:val="en-US"/>
        </w:rPr>
        <w:t xml:space="preserve"> Ha </w:t>
      </w:r>
      <w:proofErr w:type="spellStart"/>
      <w:r w:rsidRPr="00387AC1">
        <w:rPr>
          <w:b w:val="0"/>
          <w:bCs/>
          <w:lang w:val="en-US"/>
        </w:rPr>
        <w:t>ditolak</w:t>
      </w:r>
      <w:proofErr w:type="spellEnd"/>
      <w:r w:rsidRPr="00387AC1">
        <w:rPr>
          <w:b w:val="0"/>
          <w:bCs/>
          <w:lang w:val="en-US"/>
        </w:rPr>
        <w:t xml:space="preserve"> </w:t>
      </w:r>
      <w:proofErr w:type="spellStart"/>
      <w:r w:rsidRPr="00387AC1">
        <w:rPr>
          <w:b w:val="0"/>
          <w:bCs/>
          <w:lang w:val="en-US"/>
        </w:rPr>
        <w:t>artinya</w:t>
      </w:r>
      <w:proofErr w:type="spellEnd"/>
      <w:r w:rsidRPr="00387AC1">
        <w:rPr>
          <w:b w:val="0"/>
          <w:bCs/>
          <w:lang w:val="en-US"/>
        </w:rPr>
        <w:t xml:space="preserve"> </w:t>
      </w:r>
      <w:proofErr w:type="spellStart"/>
      <w:r w:rsidRPr="00387AC1">
        <w:rPr>
          <w:b w:val="0"/>
          <w:bCs/>
          <w:lang w:val="en-US"/>
        </w:rPr>
        <w:t>tidak</w:t>
      </w:r>
      <w:proofErr w:type="spellEnd"/>
      <w:r w:rsidRPr="00387AC1">
        <w:rPr>
          <w:b w:val="0"/>
          <w:bCs/>
          <w:lang w:val="en-US"/>
        </w:rPr>
        <w:t xml:space="preserve"> </w:t>
      </w:r>
      <w:proofErr w:type="spellStart"/>
      <w:r w:rsidRPr="00387AC1">
        <w:rPr>
          <w:b w:val="0"/>
          <w:bCs/>
          <w:lang w:val="en-US"/>
        </w:rPr>
        <w:t>terdapat</w:t>
      </w:r>
      <w:proofErr w:type="spellEnd"/>
      <w:r w:rsidRPr="00387AC1">
        <w:rPr>
          <w:b w:val="0"/>
          <w:bCs/>
          <w:lang w:val="en-US"/>
        </w:rPr>
        <w:t xml:space="preserve"> </w:t>
      </w:r>
      <w:proofErr w:type="spellStart"/>
      <w:r w:rsidRPr="00387AC1">
        <w:rPr>
          <w:b w:val="0"/>
          <w:bCs/>
          <w:lang w:val="en-US"/>
        </w:rPr>
        <w:t>pengaruh</w:t>
      </w:r>
      <w:proofErr w:type="spellEnd"/>
      <w:r w:rsidRPr="00387AC1">
        <w:rPr>
          <w:b w:val="0"/>
          <w:bCs/>
          <w:lang w:val="en-US"/>
        </w:rPr>
        <w:t xml:space="preserve"> </w:t>
      </w:r>
      <w:proofErr w:type="spellStart"/>
      <w:r w:rsidRPr="00387AC1">
        <w:rPr>
          <w:b w:val="0"/>
          <w:bCs/>
          <w:lang w:val="en-US"/>
        </w:rPr>
        <w:t>secara</w:t>
      </w:r>
      <w:proofErr w:type="spellEnd"/>
      <w:r w:rsidRPr="00387AC1">
        <w:rPr>
          <w:b w:val="0"/>
          <w:bCs/>
          <w:lang w:val="en-US"/>
        </w:rPr>
        <w:t xml:space="preserve"> </w:t>
      </w:r>
      <w:proofErr w:type="spellStart"/>
      <w:r w:rsidRPr="00387AC1">
        <w:rPr>
          <w:b w:val="0"/>
          <w:bCs/>
          <w:lang w:val="en-US"/>
        </w:rPr>
        <w:t>parsial</w:t>
      </w:r>
      <w:proofErr w:type="spellEnd"/>
      <w:r w:rsidRPr="00387AC1">
        <w:rPr>
          <w:b w:val="0"/>
          <w:bCs/>
          <w:lang w:val="en-US"/>
        </w:rPr>
        <w:t xml:space="preserve"> </w:t>
      </w:r>
      <w:proofErr w:type="spellStart"/>
      <w:r w:rsidRPr="00387AC1">
        <w:rPr>
          <w:b w:val="0"/>
          <w:bCs/>
          <w:lang w:val="en-US"/>
        </w:rPr>
        <w:t>antara</w:t>
      </w:r>
      <w:proofErr w:type="spellEnd"/>
      <w:r w:rsidRPr="00387AC1">
        <w:rPr>
          <w:b w:val="0"/>
          <w:bCs/>
          <w:lang w:val="en-US"/>
        </w:rPr>
        <w:t xml:space="preserve"> </w:t>
      </w:r>
      <w:proofErr w:type="spellStart"/>
      <w:r w:rsidRPr="00387AC1">
        <w:rPr>
          <w:b w:val="0"/>
          <w:bCs/>
          <w:lang w:val="en-US"/>
        </w:rPr>
        <w:t>Budaya</w:t>
      </w:r>
      <w:proofErr w:type="spellEnd"/>
      <w:r w:rsidRPr="00387AC1">
        <w:rPr>
          <w:b w:val="0"/>
          <w:bCs/>
          <w:lang w:val="en-US"/>
        </w:rPr>
        <w:t xml:space="preserve"> </w:t>
      </w:r>
      <w:proofErr w:type="spellStart"/>
      <w:r w:rsidRPr="00387AC1">
        <w:rPr>
          <w:b w:val="0"/>
          <w:bCs/>
          <w:lang w:val="en-US"/>
        </w:rPr>
        <w:t>Organisasi</w:t>
      </w:r>
      <w:proofErr w:type="spellEnd"/>
      <w:r w:rsidRPr="00387AC1">
        <w:rPr>
          <w:b w:val="0"/>
          <w:bCs/>
          <w:lang w:val="en-US"/>
        </w:rPr>
        <w:t xml:space="preserve"> (X2) </w:t>
      </w:r>
      <w:proofErr w:type="spellStart"/>
      <w:r w:rsidRPr="00387AC1">
        <w:rPr>
          <w:b w:val="0"/>
          <w:bCs/>
          <w:lang w:val="en-US"/>
        </w:rPr>
        <w:t>dengan</w:t>
      </w:r>
      <w:proofErr w:type="spellEnd"/>
      <w:r w:rsidRPr="00387AC1">
        <w:rPr>
          <w:b w:val="0"/>
          <w:bCs/>
          <w:lang w:val="en-US"/>
        </w:rPr>
        <w:t xml:space="preserve"> Kinerja </w:t>
      </w:r>
      <w:proofErr w:type="spellStart"/>
      <w:r w:rsidRPr="00387AC1">
        <w:rPr>
          <w:b w:val="0"/>
          <w:bCs/>
          <w:lang w:val="en-US"/>
        </w:rPr>
        <w:t>Pegawai</w:t>
      </w:r>
      <w:proofErr w:type="spellEnd"/>
      <w:r w:rsidRPr="00387AC1">
        <w:rPr>
          <w:b w:val="0"/>
          <w:bCs/>
          <w:lang w:val="en-US"/>
        </w:rPr>
        <w:t xml:space="preserve"> (</w:t>
      </w:r>
      <w:proofErr w:type="gramStart"/>
      <w:r w:rsidRPr="00387AC1">
        <w:rPr>
          <w:b w:val="0"/>
          <w:bCs/>
          <w:lang w:val="en-US"/>
        </w:rPr>
        <w:t>Y)  Dinas</w:t>
      </w:r>
      <w:proofErr w:type="gramEnd"/>
      <w:r w:rsidRPr="00387AC1">
        <w:rPr>
          <w:b w:val="0"/>
          <w:bCs/>
          <w:lang w:val="en-US"/>
        </w:rPr>
        <w:t xml:space="preserve"> </w:t>
      </w:r>
      <w:proofErr w:type="spellStart"/>
      <w:r w:rsidRPr="00387AC1">
        <w:rPr>
          <w:b w:val="0"/>
          <w:bCs/>
          <w:lang w:val="en-US"/>
        </w:rPr>
        <w:t>Pertanian</w:t>
      </w:r>
      <w:proofErr w:type="spellEnd"/>
      <w:r w:rsidRPr="00387AC1">
        <w:rPr>
          <w:b w:val="0"/>
          <w:bCs/>
          <w:lang w:val="en-US"/>
        </w:rPr>
        <w:t xml:space="preserve"> TPH Sumatera Selatan.</w:t>
      </w:r>
    </w:p>
    <w:p w14:paraId="79EA28A6" w14:textId="77777777" w:rsidR="00387AC1" w:rsidRPr="00387AC1" w:rsidRDefault="00387AC1" w:rsidP="00387AC1">
      <w:pPr>
        <w:pStyle w:val="icsmheading1"/>
        <w:spacing w:before="0" w:after="0"/>
        <w:ind w:left="284" w:hanging="284"/>
        <w:jc w:val="both"/>
        <w:rPr>
          <w:b w:val="0"/>
          <w:bCs/>
          <w:lang w:val="fi-FI"/>
        </w:rPr>
      </w:pPr>
      <w:r w:rsidRPr="00387AC1">
        <w:rPr>
          <w:b w:val="0"/>
          <w:bCs/>
          <w:lang w:val="fi-FI"/>
        </w:rPr>
        <w:t xml:space="preserve">3 : Pengaruh Komitmen Organisasi (X3) terhadap Kinerja Karyawan (Y) </w:t>
      </w:r>
    </w:p>
    <w:p w14:paraId="6CF8F4A8" w14:textId="27265614" w:rsidR="00387AC1" w:rsidRDefault="00387AC1" w:rsidP="00387AC1">
      <w:pPr>
        <w:pStyle w:val="icsmheading1"/>
        <w:spacing w:before="0" w:after="0"/>
        <w:ind w:left="284"/>
        <w:jc w:val="both"/>
        <w:rPr>
          <w:b w:val="0"/>
          <w:bCs/>
          <w:lang w:val="en-US"/>
        </w:rPr>
      </w:pPr>
      <w:r w:rsidRPr="00387AC1">
        <w:rPr>
          <w:b w:val="0"/>
          <w:bCs/>
          <w:lang w:val="en-US"/>
        </w:rPr>
        <w:t xml:space="preserve">Dari </w:t>
      </w:r>
      <w:proofErr w:type="spellStart"/>
      <w:r w:rsidRPr="00387AC1">
        <w:rPr>
          <w:b w:val="0"/>
          <w:bCs/>
          <w:lang w:val="en-US"/>
        </w:rPr>
        <w:t>tabel</w:t>
      </w:r>
      <w:proofErr w:type="spellEnd"/>
      <w:r w:rsidRPr="00387AC1">
        <w:rPr>
          <w:b w:val="0"/>
          <w:bCs/>
          <w:lang w:val="en-US"/>
        </w:rPr>
        <w:t xml:space="preserve"> </w:t>
      </w:r>
      <w:proofErr w:type="spellStart"/>
      <w:r w:rsidRPr="00387AC1">
        <w:rPr>
          <w:b w:val="0"/>
          <w:bCs/>
          <w:lang w:val="en-US"/>
        </w:rPr>
        <w:t>diatas</w:t>
      </w:r>
      <w:proofErr w:type="spellEnd"/>
      <w:r w:rsidRPr="00387AC1">
        <w:rPr>
          <w:b w:val="0"/>
          <w:bCs/>
          <w:lang w:val="en-US"/>
        </w:rPr>
        <w:t xml:space="preserve"> </w:t>
      </w:r>
      <w:proofErr w:type="spellStart"/>
      <w:r w:rsidRPr="00387AC1">
        <w:rPr>
          <w:b w:val="0"/>
          <w:bCs/>
          <w:lang w:val="en-US"/>
        </w:rPr>
        <w:t>didapat</w:t>
      </w:r>
      <w:proofErr w:type="spellEnd"/>
      <w:r w:rsidRPr="00387AC1">
        <w:rPr>
          <w:b w:val="0"/>
          <w:bCs/>
          <w:lang w:val="en-US"/>
        </w:rPr>
        <w:t xml:space="preserve"> </w:t>
      </w:r>
      <w:proofErr w:type="spellStart"/>
      <w:r w:rsidRPr="00387AC1">
        <w:rPr>
          <w:b w:val="0"/>
          <w:bCs/>
          <w:lang w:val="en-US"/>
        </w:rPr>
        <w:t>hasil</w:t>
      </w:r>
      <w:proofErr w:type="spellEnd"/>
      <w:r w:rsidRPr="00387AC1">
        <w:rPr>
          <w:b w:val="0"/>
          <w:bCs/>
          <w:lang w:val="en-US"/>
        </w:rPr>
        <w:t xml:space="preserve"> sig t 0.004 &lt; 0.05. Maka HO </w:t>
      </w:r>
      <w:proofErr w:type="spellStart"/>
      <w:r w:rsidRPr="00387AC1">
        <w:rPr>
          <w:b w:val="0"/>
          <w:bCs/>
          <w:lang w:val="en-US"/>
        </w:rPr>
        <w:t>ditolak</w:t>
      </w:r>
      <w:proofErr w:type="spellEnd"/>
      <w:r w:rsidRPr="00387AC1">
        <w:rPr>
          <w:b w:val="0"/>
          <w:bCs/>
          <w:lang w:val="en-US"/>
        </w:rPr>
        <w:t xml:space="preserve"> Ha </w:t>
      </w:r>
      <w:proofErr w:type="spellStart"/>
      <w:r w:rsidRPr="00387AC1">
        <w:rPr>
          <w:b w:val="0"/>
          <w:bCs/>
          <w:lang w:val="en-US"/>
        </w:rPr>
        <w:t>diterima</w:t>
      </w:r>
      <w:proofErr w:type="spellEnd"/>
      <w:r w:rsidRPr="00387AC1">
        <w:rPr>
          <w:b w:val="0"/>
          <w:bCs/>
          <w:lang w:val="en-US"/>
        </w:rPr>
        <w:t xml:space="preserve"> </w:t>
      </w:r>
      <w:proofErr w:type="spellStart"/>
      <w:r w:rsidRPr="00387AC1">
        <w:rPr>
          <w:b w:val="0"/>
          <w:bCs/>
          <w:lang w:val="en-US"/>
        </w:rPr>
        <w:t>artinya</w:t>
      </w:r>
      <w:proofErr w:type="spellEnd"/>
      <w:r w:rsidRPr="00387AC1">
        <w:rPr>
          <w:b w:val="0"/>
          <w:bCs/>
          <w:lang w:val="en-US"/>
        </w:rPr>
        <w:t xml:space="preserve"> </w:t>
      </w:r>
      <w:proofErr w:type="spellStart"/>
      <w:r w:rsidRPr="00387AC1">
        <w:rPr>
          <w:b w:val="0"/>
          <w:bCs/>
          <w:lang w:val="en-US"/>
        </w:rPr>
        <w:t>terdapat</w:t>
      </w:r>
      <w:proofErr w:type="spellEnd"/>
      <w:r w:rsidRPr="00387AC1">
        <w:rPr>
          <w:b w:val="0"/>
          <w:bCs/>
          <w:lang w:val="en-US"/>
        </w:rPr>
        <w:t xml:space="preserve"> </w:t>
      </w:r>
      <w:proofErr w:type="spellStart"/>
      <w:r w:rsidRPr="00387AC1">
        <w:rPr>
          <w:b w:val="0"/>
          <w:bCs/>
          <w:lang w:val="en-US"/>
        </w:rPr>
        <w:t>pengaruh</w:t>
      </w:r>
      <w:proofErr w:type="spellEnd"/>
      <w:r w:rsidRPr="00387AC1">
        <w:rPr>
          <w:b w:val="0"/>
          <w:bCs/>
          <w:lang w:val="en-US"/>
        </w:rPr>
        <w:t xml:space="preserve"> </w:t>
      </w:r>
      <w:proofErr w:type="spellStart"/>
      <w:r w:rsidRPr="00387AC1">
        <w:rPr>
          <w:b w:val="0"/>
          <w:bCs/>
          <w:lang w:val="en-US"/>
        </w:rPr>
        <w:t>secara</w:t>
      </w:r>
      <w:proofErr w:type="spellEnd"/>
      <w:r w:rsidRPr="00387AC1">
        <w:rPr>
          <w:b w:val="0"/>
          <w:bCs/>
          <w:lang w:val="en-US"/>
        </w:rPr>
        <w:t xml:space="preserve"> </w:t>
      </w:r>
      <w:proofErr w:type="spellStart"/>
      <w:r w:rsidRPr="00387AC1">
        <w:rPr>
          <w:b w:val="0"/>
          <w:bCs/>
          <w:lang w:val="en-US"/>
        </w:rPr>
        <w:t>parsial</w:t>
      </w:r>
      <w:proofErr w:type="spellEnd"/>
      <w:r w:rsidRPr="00387AC1">
        <w:rPr>
          <w:b w:val="0"/>
          <w:bCs/>
          <w:lang w:val="en-US"/>
        </w:rPr>
        <w:t xml:space="preserve"> </w:t>
      </w:r>
      <w:proofErr w:type="spellStart"/>
      <w:r w:rsidRPr="00387AC1">
        <w:rPr>
          <w:b w:val="0"/>
          <w:bCs/>
          <w:lang w:val="en-US"/>
        </w:rPr>
        <w:t>antara</w:t>
      </w:r>
      <w:proofErr w:type="spellEnd"/>
      <w:r w:rsidRPr="00387AC1">
        <w:rPr>
          <w:b w:val="0"/>
          <w:bCs/>
          <w:lang w:val="en-US"/>
        </w:rPr>
        <w:t xml:space="preserve"> </w:t>
      </w:r>
      <w:proofErr w:type="spellStart"/>
      <w:r w:rsidRPr="00387AC1">
        <w:rPr>
          <w:b w:val="0"/>
          <w:bCs/>
          <w:lang w:val="en-US"/>
        </w:rPr>
        <w:t>Budaya</w:t>
      </w:r>
      <w:proofErr w:type="spellEnd"/>
      <w:r w:rsidRPr="00387AC1">
        <w:rPr>
          <w:b w:val="0"/>
          <w:bCs/>
          <w:lang w:val="en-US"/>
        </w:rPr>
        <w:t xml:space="preserve"> </w:t>
      </w:r>
      <w:proofErr w:type="spellStart"/>
      <w:r w:rsidRPr="00387AC1">
        <w:rPr>
          <w:b w:val="0"/>
          <w:bCs/>
          <w:lang w:val="en-US"/>
        </w:rPr>
        <w:t>Organisasi</w:t>
      </w:r>
      <w:proofErr w:type="spellEnd"/>
      <w:r w:rsidRPr="00387AC1">
        <w:rPr>
          <w:b w:val="0"/>
          <w:bCs/>
          <w:lang w:val="en-US"/>
        </w:rPr>
        <w:t xml:space="preserve"> (X2) </w:t>
      </w:r>
      <w:proofErr w:type="spellStart"/>
      <w:r w:rsidRPr="00387AC1">
        <w:rPr>
          <w:b w:val="0"/>
          <w:bCs/>
          <w:lang w:val="en-US"/>
        </w:rPr>
        <w:t>dengan</w:t>
      </w:r>
      <w:proofErr w:type="spellEnd"/>
      <w:r w:rsidRPr="00387AC1">
        <w:rPr>
          <w:b w:val="0"/>
          <w:bCs/>
          <w:lang w:val="en-US"/>
        </w:rPr>
        <w:t xml:space="preserve"> Kinerja </w:t>
      </w:r>
      <w:proofErr w:type="spellStart"/>
      <w:r w:rsidRPr="00387AC1">
        <w:rPr>
          <w:b w:val="0"/>
          <w:bCs/>
          <w:lang w:val="en-US"/>
        </w:rPr>
        <w:t>Pegawai</w:t>
      </w:r>
      <w:proofErr w:type="spellEnd"/>
      <w:r w:rsidRPr="00387AC1">
        <w:rPr>
          <w:b w:val="0"/>
          <w:bCs/>
          <w:lang w:val="en-US"/>
        </w:rPr>
        <w:t xml:space="preserve"> (</w:t>
      </w:r>
      <w:proofErr w:type="gramStart"/>
      <w:r w:rsidRPr="00387AC1">
        <w:rPr>
          <w:b w:val="0"/>
          <w:bCs/>
          <w:lang w:val="en-US"/>
        </w:rPr>
        <w:t>Y)  Dinas</w:t>
      </w:r>
      <w:proofErr w:type="gramEnd"/>
      <w:r w:rsidRPr="00387AC1">
        <w:rPr>
          <w:b w:val="0"/>
          <w:bCs/>
          <w:lang w:val="en-US"/>
        </w:rPr>
        <w:t xml:space="preserve"> </w:t>
      </w:r>
      <w:proofErr w:type="spellStart"/>
      <w:r w:rsidRPr="00387AC1">
        <w:rPr>
          <w:b w:val="0"/>
          <w:bCs/>
          <w:lang w:val="en-US"/>
        </w:rPr>
        <w:t>Pertanian</w:t>
      </w:r>
      <w:proofErr w:type="spellEnd"/>
      <w:r w:rsidRPr="00387AC1">
        <w:rPr>
          <w:b w:val="0"/>
          <w:bCs/>
          <w:lang w:val="en-US"/>
        </w:rPr>
        <w:t xml:space="preserve"> TPH Sumatera Selatan</w:t>
      </w:r>
    </w:p>
    <w:p w14:paraId="16EDAA65" w14:textId="77777777" w:rsidR="00387AC1" w:rsidRPr="00387AC1" w:rsidRDefault="00387AC1" w:rsidP="00E067C2">
      <w:pPr>
        <w:pStyle w:val="icsmheading1"/>
        <w:spacing w:before="0" w:after="0"/>
        <w:jc w:val="both"/>
        <w:rPr>
          <w:b w:val="0"/>
          <w:bCs/>
          <w:lang w:val="en-US"/>
        </w:rPr>
      </w:pPr>
    </w:p>
    <w:p w14:paraId="20FB2940" w14:textId="77777777" w:rsidR="00387AC1" w:rsidRPr="00387AC1" w:rsidRDefault="00387AC1" w:rsidP="00387AC1">
      <w:pPr>
        <w:pStyle w:val="Default"/>
        <w:jc w:val="both"/>
        <w:rPr>
          <w:sz w:val="22"/>
          <w:szCs w:val="22"/>
        </w:rPr>
      </w:pPr>
    </w:p>
    <w:p w14:paraId="5E6A3352" w14:textId="62A8D5DC" w:rsidR="00387AC1" w:rsidRPr="00387AC1" w:rsidRDefault="00387AC1" w:rsidP="00387AC1">
      <w:pPr>
        <w:pStyle w:val="Default"/>
        <w:jc w:val="both"/>
        <w:rPr>
          <w:b/>
          <w:bCs/>
          <w:sz w:val="22"/>
          <w:szCs w:val="22"/>
          <w:lang w:val="fi-FI"/>
        </w:rPr>
      </w:pPr>
      <w:r w:rsidRPr="00387AC1">
        <w:rPr>
          <w:b/>
          <w:bCs/>
          <w:sz w:val="22"/>
          <w:szCs w:val="22"/>
          <w:lang w:val="fi-FI"/>
        </w:rPr>
        <w:t xml:space="preserve">Pengaruh Kompensasi terdapat Kinerja Pegawai pada Dinas Pertanian TPH Provinsi Sumatera Selatan </w:t>
      </w:r>
    </w:p>
    <w:p w14:paraId="2B3FBE09" w14:textId="77777777" w:rsidR="00387AC1" w:rsidRPr="00387AC1" w:rsidRDefault="00387AC1" w:rsidP="00387AC1">
      <w:pPr>
        <w:pStyle w:val="Default"/>
        <w:ind w:firstLine="284"/>
        <w:jc w:val="both"/>
        <w:rPr>
          <w:sz w:val="22"/>
          <w:szCs w:val="22"/>
          <w:lang w:val="fi-FI"/>
        </w:rPr>
      </w:pPr>
      <w:r w:rsidRPr="00387AC1">
        <w:rPr>
          <w:sz w:val="22"/>
          <w:szCs w:val="22"/>
          <w:lang w:val="fi-FI"/>
        </w:rPr>
        <w:t xml:space="preserve">Berdasarkan Hasil uji t terdapat pengaruh secara parsial variabel Kompensasi terhadap Kinerja Pegawai hail ini ditunjukkan dengan nilai sig t = 0,001 &lt; 0,05. </w:t>
      </w:r>
    </w:p>
    <w:p w14:paraId="476A32AA" w14:textId="77777777" w:rsidR="00387AC1" w:rsidRPr="00387AC1" w:rsidRDefault="00387AC1" w:rsidP="00387AC1">
      <w:pPr>
        <w:pStyle w:val="Default"/>
        <w:ind w:firstLine="284"/>
        <w:jc w:val="both"/>
        <w:rPr>
          <w:sz w:val="22"/>
          <w:szCs w:val="22"/>
          <w:lang w:val="fi-FI"/>
        </w:rPr>
      </w:pPr>
      <w:r w:rsidRPr="00387AC1">
        <w:rPr>
          <w:sz w:val="22"/>
          <w:szCs w:val="22"/>
          <w:lang w:val="fi-FI"/>
        </w:rPr>
        <w:t>Menurut Veithzal Rivai kompensasi adalah sesuatu yang diterima karyawan sebagai pengganti kontribusi jasa mereka pada perusahaan. Veithzal Rivai (2011:357).</w:t>
      </w:r>
    </w:p>
    <w:p w14:paraId="502683F7" w14:textId="77777777" w:rsidR="00387AC1" w:rsidRPr="00387AC1" w:rsidRDefault="00387AC1" w:rsidP="00387AC1">
      <w:pPr>
        <w:pStyle w:val="Default"/>
        <w:ind w:firstLine="284"/>
        <w:jc w:val="both"/>
        <w:rPr>
          <w:sz w:val="22"/>
          <w:szCs w:val="22"/>
          <w:lang w:val="fi-FI"/>
        </w:rPr>
      </w:pPr>
      <w:r w:rsidRPr="00387AC1">
        <w:rPr>
          <w:sz w:val="22"/>
          <w:szCs w:val="22"/>
          <w:lang w:val="fi-FI"/>
        </w:rPr>
        <w:t>Hasil penelitian ini sejalan dengan hasil penelitian Gita Oktaviani dengan judul Pengaruh Budaya Organisasi, Kepemimpinan dan Kompensasi terhadap Kinerja Karyawan bagian produksi air minum cup studi pada PT. Tirta Osmosis Sampurna Banyuasin". Yang menyatakan ada pengaruh kompensasi terhadap kinerja PT. Tirta Osmosis Sampurna Banyuasin".</w:t>
      </w:r>
    </w:p>
    <w:p w14:paraId="612BBB10" w14:textId="77777777" w:rsidR="00387AC1" w:rsidRDefault="00387AC1" w:rsidP="00387AC1">
      <w:pPr>
        <w:pStyle w:val="Default"/>
        <w:jc w:val="both"/>
        <w:rPr>
          <w:sz w:val="22"/>
          <w:szCs w:val="22"/>
          <w:lang w:val="fi-FI"/>
        </w:rPr>
      </w:pPr>
    </w:p>
    <w:p w14:paraId="70A17D42" w14:textId="170CCD46" w:rsidR="00387AC1" w:rsidRPr="00387AC1" w:rsidRDefault="00387AC1" w:rsidP="00387AC1">
      <w:pPr>
        <w:pStyle w:val="Default"/>
        <w:jc w:val="both"/>
        <w:rPr>
          <w:b/>
          <w:bCs/>
          <w:sz w:val="22"/>
          <w:szCs w:val="22"/>
          <w:lang w:val="fi-FI"/>
        </w:rPr>
      </w:pPr>
      <w:r w:rsidRPr="00387AC1">
        <w:rPr>
          <w:b/>
          <w:bCs/>
          <w:sz w:val="22"/>
          <w:szCs w:val="22"/>
          <w:lang w:val="fi-FI"/>
        </w:rPr>
        <w:t xml:space="preserve">Pengaruh Budaya Organisasi terhadap Kinerja Pegawai pada Dinas Pertanian TPH Provinsi Sumatera Selatan </w:t>
      </w:r>
    </w:p>
    <w:p w14:paraId="7E4F47B5" w14:textId="77777777" w:rsidR="00387AC1" w:rsidRPr="00387AC1" w:rsidRDefault="00387AC1" w:rsidP="00387AC1">
      <w:pPr>
        <w:pStyle w:val="Default"/>
        <w:ind w:firstLine="284"/>
        <w:jc w:val="both"/>
        <w:rPr>
          <w:sz w:val="22"/>
          <w:szCs w:val="22"/>
          <w:lang w:val="fi-FI"/>
        </w:rPr>
      </w:pPr>
      <w:r w:rsidRPr="00387AC1">
        <w:rPr>
          <w:sz w:val="22"/>
          <w:szCs w:val="22"/>
          <w:lang w:val="fi-FI"/>
        </w:rPr>
        <w:t>Berdasarkan hasil uji t tidak terdapat pengaruh Budaya Organisasi terhadap Kinerja Pegawai Pada Dinas Pertanian TPH. Provinsi Sumatera Selatan dengan nilai signifikansi 0.116 &gt; 0,05.</w:t>
      </w:r>
    </w:p>
    <w:p w14:paraId="427ED8F9" w14:textId="77777777" w:rsidR="00387AC1" w:rsidRPr="00387AC1" w:rsidRDefault="00387AC1" w:rsidP="00387AC1">
      <w:pPr>
        <w:pStyle w:val="Default"/>
        <w:ind w:firstLine="284"/>
        <w:jc w:val="both"/>
        <w:rPr>
          <w:sz w:val="22"/>
          <w:szCs w:val="22"/>
          <w:lang w:val="fi-FI"/>
        </w:rPr>
      </w:pPr>
      <w:r w:rsidRPr="00387AC1">
        <w:rPr>
          <w:sz w:val="22"/>
          <w:szCs w:val="22"/>
          <w:lang w:val="fi-FI"/>
        </w:rPr>
        <w:t>Budaya organisasi menurut Emron Edison, Yohny Anwar dan Imas Komariyah (2017:131) adalah : kesadaran diri, keafresifan, kepribadian, peforma, dan orientasi tim. Budaya ini dipengaruhi oleh cara anggota organisasi berinteraksi, berkomunikasi, dan menyelesaikan pekerjaan serta permasalahan mereka. Budaya organisasi bisa menciptakan identitas yang unik bagi organisasi itu sendiri, yang membedakannya dari organisasi lain.</w:t>
      </w:r>
    </w:p>
    <w:p w14:paraId="1756A9CB" w14:textId="77777777" w:rsidR="00387AC1" w:rsidRPr="00387AC1" w:rsidRDefault="00387AC1" w:rsidP="00387AC1">
      <w:pPr>
        <w:pStyle w:val="Default"/>
        <w:ind w:firstLine="284"/>
        <w:jc w:val="both"/>
        <w:rPr>
          <w:sz w:val="22"/>
          <w:szCs w:val="22"/>
          <w:lang w:val="fi-FI"/>
        </w:rPr>
      </w:pPr>
      <w:r w:rsidRPr="00387AC1">
        <w:rPr>
          <w:sz w:val="22"/>
          <w:szCs w:val="22"/>
          <w:lang w:val="fi-FI"/>
        </w:rPr>
        <w:t>Hasil Penelitian ini tidak sejalan dengan hasil penelitian yang dilakukan oleh Novesti Damaris Pardosi, dengan judul Pengaruh Budaya Organisasi, Komitmen Organisasi, Dan Motivasi Terhadap Kinerja Karyawan studi PT. Telkom Akses Palembang. Yang menunjukkan hasil penelitian bahwa Budaya Organisasi ada pengaruh secara parsial antara Budaya Organisasi dengan kinerja karyawan PT. Telkom Akses Palembang.</w:t>
      </w:r>
    </w:p>
    <w:p w14:paraId="54161F7D" w14:textId="77777777" w:rsidR="00E067C2" w:rsidRDefault="00E067C2" w:rsidP="00387AC1">
      <w:pPr>
        <w:pStyle w:val="Default"/>
        <w:jc w:val="both"/>
        <w:rPr>
          <w:sz w:val="22"/>
          <w:szCs w:val="22"/>
          <w:lang w:val="fi-FI"/>
        </w:rPr>
      </w:pPr>
    </w:p>
    <w:p w14:paraId="72BC8259" w14:textId="58085E4A" w:rsidR="00387AC1" w:rsidRPr="00E067C2" w:rsidRDefault="00387AC1" w:rsidP="00387AC1">
      <w:pPr>
        <w:pStyle w:val="Default"/>
        <w:jc w:val="both"/>
        <w:rPr>
          <w:b/>
          <w:bCs/>
          <w:sz w:val="22"/>
          <w:szCs w:val="22"/>
          <w:lang w:val="fi-FI"/>
        </w:rPr>
      </w:pPr>
      <w:r w:rsidRPr="00E067C2">
        <w:rPr>
          <w:b/>
          <w:bCs/>
          <w:sz w:val="22"/>
          <w:szCs w:val="22"/>
          <w:lang w:val="fi-FI"/>
        </w:rPr>
        <w:t>Pengaruh komitmen organisasi dengan kinerja pegawai pada Dinas Pertanian TPH Provinsi Sumatera Selatan</w:t>
      </w:r>
    </w:p>
    <w:p w14:paraId="44E1739D" w14:textId="77777777" w:rsidR="00387AC1" w:rsidRPr="00387AC1" w:rsidRDefault="00387AC1" w:rsidP="00E067C2">
      <w:pPr>
        <w:pStyle w:val="Default"/>
        <w:ind w:firstLine="284"/>
        <w:jc w:val="both"/>
        <w:rPr>
          <w:sz w:val="22"/>
          <w:szCs w:val="22"/>
          <w:lang w:val="fi-FI"/>
        </w:rPr>
      </w:pPr>
      <w:r w:rsidRPr="00387AC1">
        <w:rPr>
          <w:sz w:val="22"/>
          <w:szCs w:val="22"/>
          <w:lang w:val="fi-FI"/>
        </w:rPr>
        <w:t xml:space="preserve">Berdasarkan hasil uji secara parsial terdapat pengaruh Komitmen Organisasi terhadap Kinerja Pegawai Dinas Pertanian TPH. Provinsi Sumatera Selatan. </w:t>
      </w:r>
    </w:p>
    <w:p w14:paraId="181D1B70" w14:textId="77777777" w:rsidR="00387AC1" w:rsidRPr="00387AC1" w:rsidRDefault="00387AC1" w:rsidP="00E067C2">
      <w:pPr>
        <w:pStyle w:val="Default"/>
        <w:ind w:firstLine="284"/>
        <w:jc w:val="both"/>
        <w:rPr>
          <w:sz w:val="22"/>
          <w:szCs w:val="22"/>
          <w:lang w:val="fi-FI"/>
        </w:rPr>
      </w:pPr>
      <w:r w:rsidRPr="00387AC1">
        <w:rPr>
          <w:sz w:val="22"/>
          <w:szCs w:val="22"/>
          <w:lang w:val="fi-FI"/>
        </w:rPr>
        <w:t>Menurut Maiti dan Sanyal (2018:670) Komitmen organisasional sebagai suatu keadaan psikologis yang prihatin tentang bagaimana individu merasa tentang keterlibatan organisasional mereka dan keinginan untuk tetap bersama organisasi. Komitmen organisasional sebagai sikap yang paling sering diartikan sebagai keinginan kuat untuk tetap sebagai anggota organisasi tertentu, keinginan untuk berusaha keras sesuai keinginan organisasi, keyakinan tertentu, dan penerimaan nilai dan tujuan organisasi.</w:t>
      </w:r>
    </w:p>
    <w:p w14:paraId="2FB26384" w14:textId="77777777" w:rsidR="00387AC1" w:rsidRPr="00387AC1" w:rsidRDefault="00387AC1" w:rsidP="00E067C2">
      <w:pPr>
        <w:pStyle w:val="Default"/>
        <w:ind w:firstLine="284"/>
        <w:jc w:val="both"/>
        <w:rPr>
          <w:sz w:val="22"/>
          <w:szCs w:val="22"/>
          <w:lang w:val="fi-FI"/>
        </w:rPr>
      </w:pPr>
      <w:r w:rsidRPr="00387AC1">
        <w:rPr>
          <w:sz w:val="22"/>
          <w:szCs w:val="22"/>
          <w:lang w:val="fi-FI"/>
        </w:rPr>
        <w:t xml:space="preserve">Keberhasilan dalam sebuah organisasi ditentukan oleh kesuksesan saat mengelola sumber daya manusianya. Keberhasilannya adalah dari seberapa jauh komitmen pegawai tersebut terhadap organisasi. Dalam dunia pekerjaan, komitmen karyawan organisasi sangat dibutuhkan karena berpengaruh terhadap kemajuan organisasi tersebut. </w:t>
      </w:r>
    </w:p>
    <w:p w14:paraId="69A091E6" w14:textId="77777777" w:rsidR="00387AC1" w:rsidRPr="00387AC1" w:rsidRDefault="00387AC1" w:rsidP="00E067C2">
      <w:pPr>
        <w:pStyle w:val="Default"/>
        <w:ind w:firstLine="284"/>
        <w:jc w:val="both"/>
        <w:rPr>
          <w:sz w:val="22"/>
          <w:szCs w:val="22"/>
          <w:lang w:val="fi-FI"/>
        </w:rPr>
      </w:pPr>
      <w:r w:rsidRPr="00387AC1">
        <w:rPr>
          <w:sz w:val="22"/>
          <w:szCs w:val="22"/>
          <w:lang w:val="fi-FI"/>
        </w:rPr>
        <w:t xml:space="preserve">             Hasil penelitian ini sejalan dengan hasil penelitian Pratiwi, Rizki (2022) yang berjudul Pengaruh Gaya Kepemimpinan Dan Disiplin Kerja Terhadap Komitmen Organisasi Serta Dampaknya Pada Kinerja Karyawan Kantor Pelayanan Perbendaharaan Negara (Kppn) Palembang yang menunjukkan bahwa secara parsial terdapat pengaruh Komitmen Organisasi terhadap Kinerja Karyawan pada Kantor Pelayanan Perbendaharaan Negara (Kppn) Palembang.</w:t>
      </w:r>
    </w:p>
    <w:p w14:paraId="500A0151" w14:textId="77777777" w:rsidR="00387AC1" w:rsidRPr="00387AC1" w:rsidRDefault="00387AC1" w:rsidP="00E067C2">
      <w:pPr>
        <w:pStyle w:val="Default"/>
        <w:ind w:firstLine="284"/>
        <w:jc w:val="both"/>
        <w:rPr>
          <w:sz w:val="22"/>
          <w:szCs w:val="22"/>
        </w:rPr>
      </w:pPr>
      <w:r w:rsidRPr="00387AC1">
        <w:rPr>
          <w:sz w:val="22"/>
          <w:szCs w:val="22"/>
        </w:rPr>
        <w:t xml:space="preserve">Hal </w:t>
      </w:r>
      <w:proofErr w:type="spellStart"/>
      <w:r w:rsidRPr="00387AC1">
        <w:rPr>
          <w:sz w:val="22"/>
          <w:szCs w:val="22"/>
        </w:rPr>
        <w:t>ini</w:t>
      </w:r>
      <w:proofErr w:type="spellEnd"/>
      <w:r w:rsidRPr="00387AC1">
        <w:rPr>
          <w:sz w:val="22"/>
          <w:szCs w:val="22"/>
        </w:rPr>
        <w:t xml:space="preserve"> </w:t>
      </w:r>
      <w:proofErr w:type="spellStart"/>
      <w:r w:rsidRPr="00387AC1">
        <w:rPr>
          <w:sz w:val="22"/>
          <w:szCs w:val="22"/>
        </w:rPr>
        <w:t>sejalan</w:t>
      </w:r>
      <w:proofErr w:type="spellEnd"/>
      <w:r w:rsidRPr="00387AC1">
        <w:rPr>
          <w:sz w:val="22"/>
          <w:szCs w:val="22"/>
        </w:rPr>
        <w:t xml:space="preserve"> </w:t>
      </w:r>
      <w:proofErr w:type="spellStart"/>
      <w:r w:rsidRPr="00387AC1">
        <w:rPr>
          <w:sz w:val="22"/>
          <w:szCs w:val="22"/>
        </w:rPr>
        <w:t>dengan</w:t>
      </w:r>
      <w:proofErr w:type="spellEnd"/>
      <w:r w:rsidRPr="00387AC1">
        <w:rPr>
          <w:sz w:val="22"/>
          <w:szCs w:val="22"/>
        </w:rPr>
        <w:t xml:space="preserve"> </w:t>
      </w:r>
      <w:proofErr w:type="spellStart"/>
      <w:r w:rsidRPr="00387AC1">
        <w:rPr>
          <w:sz w:val="22"/>
          <w:szCs w:val="22"/>
        </w:rPr>
        <w:t>hasil</w:t>
      </w:r>
      <w:proofErr w:type="spellEnd"/>
      <w:r w:rsidRPr="00387AC1">
        <w:rPr>
          <w:sz w:val="22"/>
          <w:szCs w:val="22"/>
        </w:rPr>
        <w:t xml:space="preserve"> </w:t>
      </w:r>
      <w:proofErr w:type="spellStart"/>
      <w:r w:rsidRPr="00387AC1">
        <w:rPr>
          <w:sz w:val="22"/>
          <w:szCs w:val="22"/>
        </w:rPr>
        <w:t>penelitian</w:t>
      </w:r>
      <w:proofErr w:type="spellEnd"/>
      <w:r w:rsidRPr="00387AC1">
        <w:rPr>
          <w:sz w:val="22"/>
          <w:szCs w:val="22"/>
        </w:rPr>
        <w:t xml:space="preserve"> yang </w:t>
      </w:r>
      <w:proofErr w:type="spellStart"/>
      <w:r w:rsidRPr="00387AC1">
        <w:rPr>
          <w:sz w:val="22"/>
          <w:szCs w:val="22"/>
        </w:rPr>
        <w:t>dilakukan</w:t>
      </w:r>
      <w:proofErr w:type="spellEnd"/>
      <w:r w:rsidRPr="00387AC1">
        <w:rPr>
          <w:sz w:val="22"/>
          <w:szCs w:val="22"/>
        </w:rPr>
        <w:t xml:space="preserve"> oleh Liliana </w:t>
      </w:r>
      <w:proofErr w:type="spellStart"/>
      <w:r w:rsidRPr="00387AC1">
        <w:rPr>
          <w:sz w:val="22"/>
          <w:szCs w:val="22"/>
        </w:rPr>
        <w:t>Tabrani</w:t>
      </w:r>
      <w:proofErr w:type="spellEnd"/>
      <w:r w:rsidRPr="00387AC1">
        <w:rPr>
          <w:sz w:val="22"/>
          <w:szCs w:val="22"/>
        </w:rPr>
        <w:t xml:space="preserve">, SE M. Si dan Bapak Azmir </w:t>
      </w:r>
      <w:proofErr w:type="spellStart"/>
      <w:r w:rsidRPr="00387AC1">
        <w:rPr>
          <w:sz w:val="22"/>
          <w:szCs w:val="22"/>
        </w:rPr>
        <w:t>Ferdinansyah</w:t>
      </w:r>
      <w:proofErr w:type="spellEnd"/>
      <w:r w:rsidRPr="00387AC1">
        <w:rPr>
          <w:sz w:val="22"/>
          <w:szCs w:val="22"/>
        </w:rPr>
        <w:t xml:space="preserve"> </w:t>
      </w:r>
      <w:proofErr w:type="spellStart"/>
      <w:r w:rsidRPr="00387AC1">
        <w:rPr>
          <w:sz w:val="22"/>
          <w:szCs w:val="22"/>
        </w:rPr>
        <w:t>dengan</w:t>
      </w:r>
      <w:proofErr w:type="spellEnd"/>
      <w:r w:rsidRPr="00387AC1">
        <w:rPr>
          <w:sz w:val="22"/>
          <w:szCs w:val="22"/>
        </w:rPr>
        <w:t xml:space="preserve"> </w:t>
      </w:r>
      <w:proofErr w:type="spellStart"/>
      <w:r w:rsidRPr="00387AC1">
        <w:rPr>
          <w:sz w:val="22"/>
          <w:szCs w:val="22"/>
        </w:rPr>
        <w:t>judul</w:t>
      </w:r>
      <w:proofErr w:type="spellEnd"/>
      <w:r w:rsidRPr="00387AC1">
        <w:rPr>
          <w:sz w:val="22"/>
          <w:szCs w:val="22"/>
        </w:rPr>
        <w:t xml:space="preserve"> </w:t>
      </w:r>
      <w:proofErr w:type="spellStart"/>
      <w:r w:rsidRPr="00387AC1">
        <w:rPr>
          <w:sz w:val="22"/>
          <w:szCs w:val="22"/>
        </w:rPr>
        <w:t>Pengaruh</w:t>
      </w:r>
      <w:proofErr w:type="spellEnd"/>
      <w:r w:rsidRPr="00387AC1">
        <w:rPr>
          <w:sz w:val="22"/>
          <w:szCs w:val="22"/>
        </w:rPr>
        <w:t xml:space="preserve"> Gaya </w:t>
      </w:r>
      <w:proofErr w:type="spellStart"/>
      <w:r w:rsidRPr="00387AC1">
        <w:rPr>
          <w:sz w:val="22"/>
          <w:szCs w:val="22"/>
        </w:rPr>
        <w:t>Kepemimpinan</w:t>
      </w:r>
      <w:proofErr w:type="spellEnd"/>
      <w:r w:rsidRPr="00387AC1">
        <w:rPr>
          <w:sz w:val="22"/>
          <w:szCs w:val="22"/>
        </w:rPr>
        <w:t xml:space="preserve"> dan </w:t>
      </w:r>
      <w:proofErr w:type="spellStart"/>
      <w:r w:rsidRPr="00387AC1">
        <w:rPr>
          <w:sz w:val="22"/>
          <w:szCs w:val="22"/>
        </w:rPr>
        <w:t>Budaya</w:t>
      </w:r>
      <w:proofErr w:type="spellEnd"/>
      <w:r w:rsidRPr="00387AC1">
        <w:rPr>
          <w:sz w:val="22"/>
          <w:szCs w:val="22"/>
        </w:rPr>
        <w:t xml:space="preserve"> </w:t>
      </w:r>
      <w:proofErr w:type="spellStart"/>
      <w:r w:rsidRPr="00387AC1">
        <w:rPr>
          <w:sz w:val="22"/>
          <w:szCs w:val="22"/>
        </w:rPr>
        <w:t>Organisasi</w:t>
      </w:r>
      <w:proofErr w:type="spellEnd"/>
      <w:r w:rsidRPr="00387AC1">
        <w:rPr>
          <w:sz w:val="22"/>
          <w:szCs w:val="22"/>
        </w:rPr>
        <w:t xml:space="preserve"> </w:t>
      </w:r>
      <w:proofErr w:type="spellStart"/>
      <w:r w:rsidRPr="00387AC1">
        <w:rPr>
          <w:sz w:val="22"/>
          <w:szCs w:val="22"/>
        </w:rPr>
        <w:t>Terhadap</w:t>
      </w:r>
      <w:proofErr w:type="spellEnd"/>
      <w:r w:rsidRPr="00387AC1">
        <w:rPr>
          <w:sz w:val="22"/>
          <w:szCs w:val="22"/>
        </w:rPr>
        <w:t xml:space="preserve"> Kinerja </w:t>
      </w:r>
      <w:proofErr w:type="spellStart"/>
      <w:r w:rsidRPr="00387AC1">
        <w:rPr>
          <w:sz w:val="22"/>
          <w:szCs w:val="22"/>
        </w:rPr>
        <w:t>Karyawan</w:t>
      </w:r>
      <w:proofErr w:type="spellEnd"/>
      <w:r w:rsidRPr="00387AC1">
        <w:rPr>
          <w:sz w:val="22"/>
          <w:szCs w:val="22"/>
        </w:rPr>
        <w:t xml:space="preserve"> Pada CV. Bayti </w:t>
      </w:r>
      <w:proofErr w:type="spellStart"/>
      <w:r w:rsidRPr="00387AC1">
        <w:rPr>
          <w:sz w:val="22"/>
          <w:szCs w:val="22"/>
        </w:rPr>
        <w:t>Bahtera</w:t>
      </w:r>
      <w:proofErr w:type="spellEnd"/>
      <w:r w:rsidRPr="00387AC1">
        <w:rPr>
          <w:sz w:val="22"/>
          <w:szCs w:val="22"/>
        </w:rPr>
        <w:t xml:space="preserve"> Palembang </w:t>
      </w:r>
      <w:proofErr w:type="spellStart"/>
      <w:r w:rsidRPr="00387AC1">
        <w:rPr>
          <w:sz w:val="22"/>
          <w:szCs w:val="22"/>
        </w:rPr>
        <w:t>terdapat</w:t>
      </w:r>
      <w:proofErr w:type="spellEnd"/>
      <w:r w:rsidRPr="00387AC1">
        <w:rPr>
          <w:sz w:val="22"/>
          <w:szCs w:val="22"/>
        </w:rPr>
        <w:t xml:space="preserve"> </w:t>
      </w:r>
      <w:proofErr w:type="spellStart"/>
      <w:r w:rsidRPr="00387AC1">
        <w:rPr>
          <w:sz w:val="22"/>
          <w:szCs w:val="22"/>
        </w:rPr>
        <w:t>pengaruh</w:t>
      </w:r>
      <w:proofErr w:type="spellEnd"/>
      <w:r w:rsidRPr="00387AC1">
        <w:rPr>
          <w:sz w:val="22"/>
          <w:szCs w:val="22"/>
        </w:rPr>
        <w:t xml:space="preserve"> </w:t>
      </w:r>
      <w:proofErr w:type="spellStart"/>
      <w:r w:rsidRPr="00387AC1">
        <w:rPr>
          <w:sz w:val="22"/>
          <w:szCs w:val="22"/>
        </w:rPr>
        <w:t>signifikan</w:t>
      </w:r>
      <w:proofErr w:type="spellEnd"/>
      <w:r w:rsidRPr="00387AC1">
        <w:rPr>
          <w:sz w:val="22"/>
          <w:szCs w:val="22"/>
        </w:rPr>
        <w:t xml:space="preserve"> </w:t>
      </w:r>
      <w:proofErr w:type="spellStart"/>
      <w:r w:rsidRPr="00387AC1">
        <w:rPr>
          <w:sz w:val="22"/>
          <w:szCs w:val="22"/>
        </w:rPr>
        <w:t>antara</w:t>
      </w:r>
      <w:proofErr w:type="spellEnd"/>
      <w:r w:rsidRPr="00387AC1">
        <w:rPr>
          <w:sz w:val="22"/>
          <w:szCs w:val="22"/>
        </w:rPr>
        <w:t xml:space="preserve"> </w:t>
      </w:r>
      <w:proofErr w:type="spellStart"/>
      <w:r w:rsidRPr="00387AC1">
        <w:rPr>
          <w:sz w:val="22"/>
          <w:szCs w:val="22"/>
        </w:rPr>
        <w:t>Budaya</w:t>
      </w:r>
      <w:proofErr w:type="spellEnd"/>
      <w:r w:rsidRPr="00387AC1">
        <w:rPr>
          <w:sz w:val="22"/>
          <w:szCs w:val="22"/>
        </w:rPr>
        <w:t xml:space="preserve"> </w:t>
      </w:r>
      <w:proofErr w:type="spellStart"/>
      <w:r w:rsidRPr="00387AC1">
        <w:rPr>
          <w:sz w:val="22"/>
          <w:szCs w:val="22"/>
        </w:rPr>
        <w:t>Organisasi</w:t>
      </w:r>
      <w:proofErr w:type="spellEnd"/>
      <w:r w:rsidRPr="00387AC1">
        <w:rPr>
          <w:sz w:val="22"/>
          <w:szCs w:val="22"/>
        </w:rPr>
        <w:t xml:space="preserve"> </w:t>
      </w:r>
      <w:proofErr w:type="spellStart"/>
      <w:r w:rsidRPr="00387AC1">
        <w:rPr>
          <w:sz w:val="22"/>
          <w:szCs w:val="22"/>
        </w:rPr>
        <w:t>dengan</w:t>
      </w:r>
      <w:proofErr w:type="spellEnd"/>
      <w:r w:rsidRPr="00387AC1">
        <w:rPr>
          <w:sz w:val="22"/>
          <w:szCs w:val="22"/>
        </w:rPr>
        <w:t xml:space="preserve"> Kinerja </w:t>
      </w:r>
      <w:proofErr w:type="spellStart"/>
      <w:r w:rsidRPr="00387AC1">
        <w:rPr>
          <w:sz w:val="22"/>
          <w:szCs w:val="22"/>
        </w:rPr>
        <w:t>Karyawan</w:t>
      </w:r>
      <w:proofErr w:type="spellEnd"/>
      <w:r w:rsidRPr="00387AC1">
        <w:rPr>
          <w:sz w:val="22"/>
          <w:szCs w:val="22"/>
        </w:rPr>
        <w:t>.</w:t>
      </w:r>
    </w:p>
    <w:p w14:paraId="0D925CAE" w14:textId="77777777" w:rsidR="00E067C2" w:rsidRDefault="00E067C2" w:rsidP="00387AC1">
      <w:pPr>
        <w:pStyle w:val="Default"/>
        <w:jc w:val="both"/>
        <w:rPr>
          <w:sz w:val="22"/>
          <w:szCs w:val="22"/>
        </w:rPr>
      </w:pPr>
    </w:p>
    <w:p w14:paraId="2AE15552" w14:textId="0EB33F5C" w:rsidR="00387AC1" w:rsidRPr="00E067C2" w:rsidRDefault="00387AC1" w:rsidP="00387AC1">
      <w:pPr>
        <w:pStyle w:val="Default"/>
        <w:jc w:val="both"/>
        <w:rPr>
          <w:b/>
          <w:bCs/>
          <w:sz w:val="22"/>
          <w:szCs w:val="22"/>
          <w:lang w:val="fi-FI"/>
        </w:rPr>
      </w:pPr>
      <w:r w:rsidRPr="00E067C2">
        <w:rPr>
          <w:b/>
          <w:bCs/>
          <w:sz w:val="22"/>
          <w:szCs w:val="22"/>
          <w:lang w:val="fi-FI"/>
        </w:rPr>
        <w:t xml:space="preserve">Pengaruh Kompensasi, Budaya Organisasi, dan Komitmen Organisasi terhadap Kinerja Pegawai </w:t>
      </w:r>
    </w:p>
    <w:p w14:paraId="3F7FAAB9" w14:textId="2192FCEA" w:rsidR="0024472B" w:rsidRDefault="00387AC1" w:rsidP="00E067C2">
      <w:pPr>
        <w:pStyle w:val="Default"/>
        <w:ind w:firstLine="284"/>
        <w:jc w:val="both"/>
        <w:rPr>
          <w:sz w:val="22"/>
          <w:szCs w:val="22"/>
        </w:rPr>
      </w:pPr>
      <w:proofErr w:type="spellStart"/>
      <w:r w:rsidRPr="00387AC1">
        <w:rPr>
          <w:sz w:val="22"/>
          <w:szCs w:val="22"/>
        </w:rPr>
        <w:t>Berdasarkan</w:t>
      </w:r>
      <w:proofErr w:type="spellEnd"/>
      <w:r w:rsidRPr="00387AC1">
        <w:rPr>
          <w:sz w:val="22"/>
          <w:szCs w:val="22"/>
        </w:rPr>
        <w:t xml:space="preserve"> </w:t>
      </w:r>
      <w:proofErr w:type="spellStart"/>
      <w:r w:rsidRPr="00387AC1">
        <w:rPr>
          <w:sz w:val="22"/>
          <w:szCs w:val="22"/>
        </w:rPr>
        <w:t>hasil</w:t>
      </w:r>
      <w:proofErr w:type="spellEnd"/>
      <w:r w:rsidRPr="00387AC1">
        <w:rPr>
          <w:sz w:val="22"/>
          <w:szCs w:val="22"/>
        </w:rPr>
        <w:t xml:space="preserve"> uji F </w:t>
      </w:r>
      <w:proofErr w:type="spellStart"/>
      <w:r w:rsidRPr="00387AC1">
        <w:rPr>
          <w:sz w:val="22"/>
          <w:szCs w:val="22"/>
        </w:rPr>
        <w:t>secara</w:t>
      </w:r>
      <w:proofErr w:type="spellEnd"/>
      <w:r w:rsidRPr="00387AC1">
        <w:rPr>
          <w:sz w:val="22"/>
          <w:szCs w:val="22"/>
        </w:rPr>
        <w:t xml:space="preserve"> </w:t>
      </w:r>
      <w:proofErr w:type="spellStart"/>
      <w:r w:rsidRPr="00387AC1">
        <w:rPr>
          <w:sz w:val="22"/>
          <w:szCs w:val="22"/>
        </w:rPr>
        <w:t>simultan</w:t>
      </w:r>
      <w:proofErr w:type="spellEnd"/>
      <w:r w:rsidRPr="00387AC1">
        <w:rPr>
          <w:sz w:val="22"/>
          <w:szCs w:val="22"/>
        </w:rPr>
        <w:t xml:space="preserve"> </w:t>
      </w:r>
      <w:proofErr w:type="spellStart"/>
      <w:r w:rsidRPr="00387AC1">
        <w:rPr>
          <w:sz w:val="22"/>
          <w:szCs w:val="22"/>
        </w:rPr>
        <w:t>terdapat</w:t>
      </w:r>
      <w:proofErr w:type="spellEnd"/>
      <w:r w:rsidRPr="00387AC1">
        <w:rPr>
          <w:sz w:val="22"/>
          <w:szCs w:val="22"/>
        </w:rPr>
        <w:t xml:space="preserve"> </w:t>
      </w:r>
      <w:proofErr w:type="spellStart"/>
      <w:r w:rsidRPr="00387AC1">
        <w:rPr>
          <w:sz w:val="22"/>
          <w:szCs w:val="22"/>
        </w:rPr>
        <w:t>pengaruh</w:t>
      </w:r>
      <w:proofErr w:type="spellEnd"/>
      <w:r w:rsidRPr="00387AC1">
        <w:rPr>
          <w:sz w:val="22"/>
          <w:szCs w:val="22"/>
        </w:rPr>
        <w:t xml:space="preserve"> yang </w:t>
      </w:r>
      <w:proofErr w:type="spellStart"/>
      <w:r w:rsidRPr="00387AC1">
        <w:rPr>
          <w:sz w:val="22"/>
          <w:szCs w:val="22"/>
        </w:rPr>
        <w:t>signifikan</w:t>
      </w:r>
      <w:proofErr w:type="spellEnd"/>
      <w:r w:rsidRPr="00387AC1">
        <w:rPr>
          <w:sz w:val="22"/>
          <w:szCs w:val="22"/>
        </w:rPr>
        <w:t xml:space="preserve"> </w:t>
      </w:r>
      <w:proofErr w:type="spellStart"/>
      <w:r w:rsidRPr="00387AC1">
        <w:rPr>
          <w:sz w:val="22"/>
          <w:szCs w:val="22"/>
        </w:rPr>
        <w:t>antara</w:t>
      </w:r>
      <w:proofErr w:type="spellEnd"/>
      <w:r w:rsidRPr="00387AC1">
        <w:rPr>
          <w:sz w:val="22"/>
          <w:szCs w:val="22"/>
        </w:rPr>
        <w:t xml:space="preserve"> </w:t>
      </w:r>
      <w:proofErr w:type="spellStart"/>
      <w:r w:rsidRPr="00387AC1">
        <w:rPr>
          <w:sz w:val="22"/>
          <w:szCs w:val="22"/>
        </w:rPr>
        <w:t>variabel</w:t>
      </w:r>
      <w:proofErr w:type="spellEnd"/>
      <w:r w:rsidRPr="00387AC1">
        <w:rPr>
          <w:sz w:val="22"/>
          <w:szCs w:val="22"/>
        </w:rPr>
        <w:t xml:space="preserve"> </w:t>
      </w:r>
      <w:proofErr w:type="spellStart"/>
      <w:r w:rsidRPr="00387AC1">
        <w:rPr>
          <w:sz w:val="22"/>
          <w:szCs w:val="22"/>
        </w:rPr>
        <w:t>Kompensasi</w:t>
      </w:r>
      <w:proofErr w:type="spellEnd"/>
      <w:r w:rsidRPr="00387AC1">
        <w:rPr>
          <w:sz w:val="22"/>
          <w:szCs w:val="22"/>
        </w:rPr>
        <w:t xml:space="preserve">, </w:t>
      </w:r>
      <w:proofErr w:type="spellStart"/>
      <w:r w:rsidRPr="00387AC1">
        <w:rPr>
          <w:sz w:val="22"/>
          <w:szCs w:val="22"/>
        </w:rPr>
        <w:t>Budaya</w:t>
      </w:r>
      <w:proofErr w:type="spellEnd"/>
      <w:r w:rsidRPr="00387AC1">
        <w:rPr>
          <w:sz w:val="22"/>
          <w:szCs w:val="22"/>
        </w:rPr>
        <w:t xml:space="preserve"> </w:t>
      </w:r>
      <w:proofErr w:type="spellStart"/>
      <w:r w:rsidRPr="00387AC1">
        <w:rPr>
          <w:sz w:val="22"/>
          <w:szCs w:val="22"/>
        </w:rPr>
        <w:t>Organisasi</w:t>
      </w:r>
      <w:proofErr w:type="spellEnd"/>
      <w:r w:rsidRPr="00387AC1">
        <w:rPr>
          <w:sz w:val="22"/>
          <w:szCs w:val="22"/>
        </w:rPr>
        <w:t xml:space="preserve">, </w:t>
      </w:r>
      <w:proofErr w:type="spellStart"/>
      <w:r w:rsidRPr="00387AC1">
        <w:rPr>
          <w:sz w:val="22"/>
          <w:szCs w:val="22"/>
        </w:rPr>
        <w:t>Komitmen</w:t>
      </w:r>
      <w:proofErr w:type="spellEnd"/>
      <w:r w:rsidRPr="00387AC1">
        <w:rPr>
          <w:sz w:val="22"/>
          <w:szCs w:val="22"/>
        </w:rPr>
        <w:t xml:space="preserve"> </w:t>
      </w:r>
      <w:proofErr w:type="spellStart"/>
      <w:r w:rsidRPr="00387AC1">
        <w:rPr>
          <w:sz w:val="22"/>
          <w:szCs w:val="22"/>
        </w:rPr>
        <w:t>Organisasi</w:t>
      </w:r>
      <w:proofErr w:type="spellEnd"/>
      <w:r w:rsidRPr="00387AC1">
        <w:rPr>
          <w:sz w:val="22"/>
          <w:szCs w:val="22"/>
        </w:rPr>
        <w:t xml:space="preserve"> </w:t>
      </w:r>
      <w:proofErr w:type="spellStart"/>
      <w:r w:rsidRPr="00387AC1">
        <w:rPr>
          <w:sz w:val="22"/>
          <w:szCs w:val="22"/>
        </w:rPr>
        <w:t>terhadap</w:t>
      </w:r>
      <w:proofErr w:type="spellEnd"/>
      <w:r w:rsidRPr="00387AC1">
        <w:rPr>
          <w:sz w:val="22"/>
          <w:szCs w:val="22"/>
        </w:rPr>
        <w:t xml:space="preserve"> Kinerja </w:t>
      </w:r>
      <w:proofErr w:type="spellStart"/>
      <w:r w:rsidRPr="00387AC1">
        <w:rPr>
          <w:sz w:val="22"/>
          <w:szCs w:val="22"/>
        </w:rPr>
        <w:t>Pegawai</w:t>
      </w:r>
      <w:proofErr w:type="spellEnd"/>
      <w:r w:rsidRPr="00387AC1">
        <w:rPr>
          <w:sz w:val="22"/>
          <w:szCs w:val="22"/>
        </w:rPr>
        <w:t xml:space="preserve"> pada Dinas </w:t>
      </w:r>
      <w:proofErr w:type="spellStart"/>
      <w:r w:rsidRPr="00387AC1">
        <w:rPr>
          <w:sz w:val="22"/>
          <w:szCs w:val="22"/>
        </w:rPr>
        <w:t>Pertanian</w:t>
      </w:r>
      <w:proofErr w:type="spellEnd"/>
      <w:r w:rsidRPr="00387AC1">
        <w:rPr>
          <w:sz w:val="22"/>
          <w:szCs w:val="22"/>
        </w:rPr>
        <w:t xml:space="preserve"> TPH. Prov. Sumatera Selatan </w:t>
      </w:r>
      <w:proofErr w:type="spellStart"/>
      <w:r w:rsidRPr="00387AC1">
        <w:rPr>
          <w:sz w:val="22"/>
          <w:szCs w:val="22"/>
        </w:rPr>
        <w:t>dengan</w:t>
      </w:r>
      <w:proofErr w:type="spellEnd"/>
      <w:r w:rsidRPr="00387AC1">
        <w:rPr>
          <w:sz w:val="22"/>
          <w:szCs w:val="22"/>
        </w:rPr>
        <w:t xml:space="preserve"> </w:t>
      </w:r>
      <w:proofErr w:type="spellStart"/>
      <w:r w:rsidRPr="00387AC1">
        <w:rPr>
          <w:sz w:val="22"/>
          <w:szCs w:val="22"/>
        </w:rPr>
        <w:t>nilai</w:t>
      </w:r>
      <w:proofErr w:type="spellEnd"/>
      <w:r w:rsidRPr="00387AC1">
        <w:rPr>
          <w:sz w:val="22"/>
          <w:szCs w:val="22"/>
        </w:rPr>
        <w:t xml:space="preserve"> 0.001 &lt; 0,05 Hal </w:t>
      </w:r>
      <w:proofErr w:type="spellStart"/>
      <w:r w:rsidRPr="00387AC1">
        <w:rPr>
          <w:sz w:val="22"/>
          <w:szCs w:val="22"/>
        </w:rPr>
        <w:t>ini</w:t>
      </w:r>
      <w:proofErr w:type="spellEnd"/>
      <w:r w:rsidRPr="00387AC1">
        <w:rPr>
          <w:sz w:val="22"/>
          <w:szCs w:val="22"/>
        </w:rPr>
        <w:t xml:space="preserve"> </w:t>
      </w:r>
      <w:proofErr w:type="spellStart"/>
      <w:r w:rsidRPr="00387AC1">
        <w:rPr>
          <w:sz w:val="22"/>
          <w:szCs w:val="22"/>
        </w:rPr>
        <w:t>berarti</w:t>
      </w:r>
      <w:proofErr w:type="spellEnd"/>
      <w:r w:rsidRPr="00387AC1">
        <w:rPr>
          <w:sz w:val="22"/>
          <w:szCs w:val="22"/>
        </w:rPr>
        <w:t xml:space="preserve"> 48.401 </w:t>
      </w:r>
      <w:proofErr w:type="spellStart"/>
      <w:r w:rsidRPr="00387AC1">
        <w:rPr>
          <w:sz w:val="22"/>
          <w:szCs w:val="22"/>
        </w:rPr>
        <w:t>Fhitung</w:t>
      </w:r>
      <w:proofErr w:type="spellEnd"/>
      <w:r w:rsidRPr="00387AC1">
        <w:rPr>
          <w:sz w:val="22"/>
          <w:szCs w:val="22"/>
        </w:rPr>
        <w:t xml:space="preserve"> &gt; </w:t>
      </w:r>
      <w:proofErr w:type="spellStart"/>
      <w:r w:rsidRPr="00387AC1">
        <w:rPr>
          <w:sz w:val="22"/>
          <w:szCs w:val="22"/>
        </w:rPr>
        <w:t>Ftabel</w:t>
      </w:r>
      <w:proofErr w:type="spellEnd"/>
      <w:r w:rsidRPr="00387AC1">
        <w:rPr>
          <w:sz w:val="22"/>
          <w:szCs w:val="22"/>
        </w:rPr>
        <w:t xml:space="preserve"> </w:t>
      </w:r>
      <w:proofErr w:type="spellStart"/>
      <w:r w:rsidRPr="00387AC1">
        <w:rPr>
          <w:sz w:val="22"/>
          <w:szCs w:val="22"/>
        </w:rPr>
        <w:t>yaitu</w:t>
      </w:r>
      <w:proofErr w:type="spellEnd"/>
      <w:r w:rsidRPr="00387AC1">
        <w:rPr>
          <w:sz w:val="22"/>
          <w:szCs w:val="22"/>
        </w:rPr>
        <w:t xml:space="preserve"> 48.401 &gt; 2.71. </w:t>
      </w:r>
      <w:proofErr w:type="spellStart"/>
      <w:r w:rsidRPr="00387AC1">
        <w:rPr>
          <w:sz w:val="22"/>
          <w:szCs w:val="22"/>
        </w:rPr>
        <w:t>Berdasarkan</w:t>
      </w:r>
      <w:proofErr w:type="spellEnd"/>
      <w:r w:rsidRPr="00387AC1">
        <w:rPr>
          <w:sz w:val="22"/>
          <w:szCs w:val="22"/>
        </w:rPr>
        <w:t xml:space="preserve"> data </w:t>
      </w:r>
      <w:proofErr w:type="spellStart"/>
      <w:r w:rsidRPr="00387AC1">
        <w:rPr>
          <w:sz w:val="22"/>
          <w:szCs w:val="22"/>
        </w:rPr>
        <w:t>tersebut</w:t>
      </w:r>
      <w:proofErr w:type="spellEnd"/>
      <w:r w:rsidRPr="00387AC1">
        <w:rPr>
          <w:sz w:val="22"/>
          <w:szCs w:val="22"/>
        </w:rPr>
        <w:t xml:space="preserve"> </w:t>
      </w:r>
      <w:proofErr w:type="spellStart"/>
      <w:r w:rsidRPr="00387AC1">
        <w:rPr>
          <w:sz w:val="22"/>
          <w:szCs w:val="22"/>
        </w:rPr>
        <w:t>dapat</w:t>
      </w:r>
      <w:proofErr w:type="spellEnd"/>
      <w:r w:rsidRPr="00387AC1">
        <w:rPr>
          <w:sz w:val="22"/>
          <w:szCs w:val="22"/>
        </w:rPr>
        <w:t xml:space="preserve"> </w:t>
      </w:r>
      <w:proofErr w:type="spellStart"/>
      <w:r w:rsidRPr="00387AC1">
        <w:rPr>
          <w:sz w:val="22"/>
          <w:szCs w:val="22"/>
        </w:rPr>
        <w:t>didimpulkan</w:t>
      </w:r>
      <w:proofErr w:type="spellEnd"/>
      <w:r w:rsidRPr="00387AC1">
        <w:rPr>
          <w:sz w:val="22"/>
          <w:szCs w:val="22"/>
        </w:rPr>
        <w:t xml:space="preserve"> </w:t>
      </w:r>
      <w:proofErr w:type="spellStart"/>
      <w:r w:rsidRPr="00387AC1">
        <w:rPr>
          <w:sz w:val="22"/>
          <w:szCs w:val="22"/>
        </w:rPr>
        <w:t>bahwa</w:t>
      </w:r>
      <w:proofErr w:type="spellEnd"/>
      <w:r w:rsidRPr="00387AC1">
        <w:rPr>
          <w:sz w:val="22"/>
          <w:szCs w:val="22"/>
        </w:rPr>
        <w:t xml:space="preserve"> </w:t>
      </w:r>
      <w:proofErr w:type="spellStart"/>
      <w:r w:rsidRPr="00387AC1">
        <w:rPr>
          <w:sz w:val="22"/>
          <w:szCs w:val="22"/>
        </w:rPr>
        <w:t>variabel</w:t>
      </w:r>
      <w:proofErr w:type="spellEnd"/>
      <w:r w:rsidRPr="00387AC1">
        <w:rPr>
          <w:sz w:val="22"/>
          <w:szCs w:val="22"/>
        </w:rPr>
        <w:t xml:space="preserve"> </w:t>
      </w:r>
      <w:proofErr w:type="spellStart"/>
      <w:r w:rsidRPr="00387AC1">
        <w:rPr>
          <w:sz w:val="22"/>
          <w:szCs w:val="22"/>
        </w:rPr>
        <w:t>Kompensasi</w:t>
      </w:r>
      <w:proofErr w:type="spellEnd"/>
      <w:r w:rsidRPr="00387AC1">
        <w:rPr>
          <w:sz w:val="22"/>
          <w:szCs w:val="22"/>
        </w:rPr>
        <w:t xml:space="preserve">, </w:t>
      </w:r>
      <w:proofErr w:type="spellStart"/>
      <w:r w:rsidRPr="00387AC1">
        <w:rPr>
          <w:sz w:val="22"/>
          <w:szCs w:val="22"/>
        </w:rPr>
        <w:t>Budaya</w:t>
      </w:r>
      <w:proofErr w:type="spellEnd"/>
      <w:r w:rsidRPr="00387AC1">
        <w:rPr>
          <w:sz w:val="22"/>
          <w:szCs w:val="22"/>
        </w:rPr>
        <w:t xml:space="preserve"> </w:t>
      </w:r>
      <w:proofErr w:type="spellStart"/>
      <w:r w:rsidRPr="00387AC1">
        <w:rPr>
          <w:sz w:val="22"/>
          <w:szCs w:val="22"/>
        </w:rPr>
        <w:t>Organisasi</w:t>
      </w:r>
      <w:proofErr w:type="spellEnd"/>
      <w:r w:rsidRPr="00387AC1">
        <w:rPr>
          <w:sz w:val="22"/>
          <w:szCs w:val="22"/>
        </w:rPr>
        <w:t xml:space="preserve">, dan </w:t>
      </w:r>
      <w:proofErr w:type="spellStart"/>
      <w:r w:rsidRPr="00387AC1">
        <w:rPr>
          <w:sz w:val="22"/>
          <w:szCs w:val="22"/>
        </w:rPr>
        <w:t>Komitmen</w:t>
      </w:r>
      <w:proofErr w:type="spellEnd"/>
      <w:r w:rsidRPr="00387AC1">
        <w:rPr>
          <w:sz w:val="22"/>
          <w:szCs w:val="22"/>
        </w:rPr>
        <w:t xml:space="preserve"> </w:t>
      </w:r>
      <w:proofErr w:type="spellStart"/>
      <w:r w:rsidRPr="00387AC1">
        <w:rPr>
          <w:sz w:val="22"/>
          <w:szCs w:val="22"/>
        </w:rPr>
        <w:t>Organisasi</w:t>
      </w:r>
      <w:proofErr w:type="spellEnd"/>
      <w:r w:rsidRPr="00387AC1">
        <w:rPr>
          <w:sz w:val="22"/>
          <w:szCs w:val="22"/>
        </w:rPr>
        <w:t xml:space="preserve"> </w:t>
      </w:r>
      <w:proofErr w:type="spellStart"/>
      <w:r w:rsidRPr="00387AC1">
        <w:rPr>
          <w:sz w:val="22"/>
          <w:szCs w:val="22"/>
        </w:rPr>
        <w:t>secara</w:t>
      </w:r>
      <w:proofErr w:type="spellEnd"/>
      <w:r w:rsidRPr="00387AC1">
        <w:rPr>
          <w:sz w:val="22"/>
          <w:szCs w:val="22"/>
        </w:rPr>
        <w:t xml:space="preserve"> uji F (uji </w:t>
      </w:r>
      <w:proofErr w:type="spellStart"/>
      <w:r w:rsidRPr="00387AC1">
        <w:rPr>
          <w:sz w:val="22"/>
          <w:szCs w:val="22"/>
        </w:rPr>
        <w:t>simultan</w:t>
      </w:r>
      <w:proofErr w:type="spellEnd"/>
      <w:r w:rsidRPr="00387AC1">
        <w:rPr>
          <w:sz w:val="22"/>
          <w:szCs w:val="22"/>
        </w:rPr>
        <w:t xml:space="preserve">) </w:t>
      </w:r>
      <w:proofErr w:type="spellStart"/>
      <w:r w:rsidRPr="00387AC1">
        <w:rPr>
          <w:sz w:val="22"/>
          <w:szCs w:val="22"/>
        </w:rPr>
        <w:t>bernilai</w:t>
      </w:r>
      <w:proofErr w:type="spellEnd"/>
      <w:r w:rsidRPr="00387AC1">
        <w:rPr>
          <w:sz w:val="22"/>
          <w:szCs w:val="22"/>
        </w:rPr>
        <w:t xml:space="preserve"> </w:t>
      </w:r>
      <w:proofErr w:type="spellStart"/>
      <w:r w:rsidRPr="00387AC1">
        <w:rPr>
          <w:sz w:val="22"/>
          <w:szCs w:val="22"/>
        </w:rPr>
        <w:t>positif</w:t>
      </w:r>
      <w:proofErr w:type="spellEnd"/>
      <w:r w:rsidRPr="00387AC1">
        <w:rPr>
          <w:sz w:val="22"/>
          <w:szCs w:val="22"/>
        </w:rPr>
        <w:t xml:space="preserve"> yang </w:t>
      </w:r>
      <w:proofErr w:type="spellStart"/>
      <w:r w:rsidRPr="00387AC1">
        <w:rPr>
          <w:sz w:val="22"/>
          <w:szCs w:val="22"/>
        </w:rPr>
        <w:t>ditunjukkan</w:t>
      </w:r>
      <w:proofErr w:type="spellEnd"/>
      <w:r w:rsidRPr="00387AC1">
        <w:rPr>
          <w:sz w:val="22"/>
          <w:szCs w:val="22"/>
        </w:rPr>
        <w:t xml:space="preserve"> </w:t>
      </w:r>
      <w:proofErr w:type="spellStart"/>
      <w:r w:rsidRPr="00387AC1">
        <w:rPr>
          <w:sz w:val="22"/>
          <w:szCs w:val="22"/>
        </w:rPr>
        <w:t>dengan</w:t>
      </w:r>
      <w:proofErr w:type="spellEnd"/>
      <w:r w:rsidRPr="00387AC1">
        <w:rPr>
          <w:sz w:val="22"/>
          <w:szCs w:val="22"/>
        </w:rPr>
        <w:t xml:space="preserve"> </w:t>
      </w:r>
      <w:proofErr w:type="spellStart"/>
      <w:r w:rsidRPr="00387AC1">
        <w:rPr>
          <w:sz w:val="22"/>
          <w:szCs w:val="22"/>
        </w:rPr>
        <w:t>hubungan</w:t>
      </w:r>
      <w:proofErr w:type="spellEnd"/>
      <w:r w:rsidRPr="00387AC1">
        <w:rPr>
          <w:sz w:val="22"/>
          <w:szCs w:val="22"/>
        </w:rPr>
        <w:t xml:space="preserve"> </w:t>
      </w:r>
      <w:proofErr w:type="spellStart"/>
      <w:r w:rsidRPr="00387AC1">
        <w:rPr>
          <w:sz w:val="22"/>
          <w:szCs w:val="22"/>
        </w:rPr>
        <w:t>searah</w:t>
      </w:r>
      <w:proofErr w:type="spellEnd"/>
      <w:r w:rsidRPr="00387AC1">
        <w:rPr>
          <w:sz w:val="22"/>
          <w:szCs w:val="22"/>
        </w:rPr>
        <w:t xml:space="preserve"> </w:t>
      </w:r>
      <w:proofErr w:type="spellStart"/>
      <w:r w:rsidRPr="00387AC1">
        <w:rPr>
          <w:sz w:val="22"/>
          <w:szCs w:val="22"/>
        </w:rPr>
        <w:t>dengan</w:t>
      </w:r>
      <w:proofErr w:type="spellEnd"/>
      <w:r w:rsidRPr="00387AC1">
        <w:rPr>
          <w:sz w:val="22"/>
          <w:szCs w:val="22"/>
        </w:rPr>
        <w:t xml:space="preserve"> </w:t>
      </w:r>
      <w:proofErr w:type="spellStart"/>
      <w:r w:rsidRPr="00387AC1">
        <w:rPr>
          <w:sz w:val="22"/>
          <w:szCs w:val="22"/>
        </w:rPr>
        <w:t>variabel</w:t>
      </w:r>
      <w:proofErr w:type="spellEnd"/>
      <w:r w:rsidRPr="00387AC1">
        <w:rPr>
          <w:sz w:val="22"/>
          <w:szCs w:val="22"/>
        </w:rPr>
        <w:t xml:space="preserve"> Kinerja </w:t>
      </w:r>
      <w:proofErr w:type="spellStart"/>
      <w:r w:rsidRPr="00387AC1">
        <w:rPr>
          <w:sz w:val="22"/>
          <w:szCs w:val="22"/>
        </w:rPr>
        <w:t>Pegawai</w:t>
      </w:r>
      <w:proofErr w:type="spellEnd"/>
      <w:r w:rsidRPr="00387AC1">
        <w:rPr>
          <w:sz w:val="22"/>
          <w:szCs w:val="22"/>
        </w:rPr>
        <w:t xml:space="preserve"> dan </w:t>
      </w:r>
      <w:proofErr w:type="spellStart"/>
      <w:r w:rsidRPr="00387AC1">
        <w:rPr>
          <w:sz w:val="22"/>
          <w:szCs w:val="22"/>
        </w:rPr>
        <w:t>berpengaruh</w:t>
      </w:r>
      <w:proofErr w:type="spellEnd"/>
      <w:r w:rsidRPr="00387AC1">
        <w:rPr>
          <w:sz w:val="22"/>
          <w:szCs w:val="22"/>
        </w:rPr>
        <w:t xml:space="preserve"> </w:t>
      </w:r>
      <w:proofErr w:type="spellStart"/>
      <w:r w:rsidRPr="00387AC1">
        <w:rPr>
          <w:sz w:val="22"/>
          <w:szCs w:val="22"/>
        </w:rPr>
        <w:t>signifikan</w:t>
      </w:r>
      <w:proofErr w:type="spellEnd"/>
      <w:r w:rsidRPr="00387AC1">
        <w:rPr>
          <w:sz w:val="22"/>
          <w:szCs w:val="22"/>
        </w:rPr>
        <w:t xml:space="preserve">, </w:t>
      </w:r>
      <w:proofErr w:type="spellStart"/>
      <w:r w:rsidRPr="00387AC1">
        <w:rPr>
          <w:sz w:val="22"/>
          <w:szCs w:val="22"/>
        </w:rPr>
        <w:t>sehingga</w:t>
      </w:r>
      <w:proofErr w:type="spellEnd"/>
      <w:r w:rsidRPr="00387AC1">
        <w:rPr>
          <w:sz w:val="22"/>
          <w:szCs w:val="22"/>
        </w:rPr>
        <w:t xml:space="preserve"> Ho </w:t>
      </w:r>
      <w:proofErr w:type="spellStart"/>
      <w:r w:rsidRPr="00387AC1">
        <w:rPr>
          <w:sz w:val="22"/>
          <w:szCs w:val="22"/>
        </w:rPr>
        <w:t>ditolak</w:t>
      </w:r>
      <w:proofErr w:type="spellEnd"/>
      <w:r w:rsidRPr="00387AC1">
        <w:rPr>
          <w:sz w:val="22"/>
          <w:szCs w:val="22"/>
        </w:rPr>
        <w:t xml:space="preserve"> dan H1 </w:t>
      </w:r>
      <w:proofErr w:type="spellStart"/>
      <w:r w:rsidRPr="00387AC1">
        <w:rPr>
          <w:sz w:val="22"/>
          <w:szCs w:val="22"/>
        </w:rPr>
        <w:t>diterima</w:t>
      </w:r>
      <w:proofErr w:type="spellEnd"/>
      <w:r w:rsidRPr="00387AC1">
        <w:rPr>
          <w:sz w:val="22"/>
          <w:szCs w:val="22"/>
        </w:rPr>
        <w:t xml:space="preserve">. Hasil </w:t>
      </w:r>
      <w:proofErr w:type="spellStart"/>
      <w:r w:rsidRPr="00387AC1">
        <w:rPr>
          <w:sz w:val="22"/>
          <w:szCs w:val="22"/>
        </w:rPr>
        <w:t>penelitian</w:t>
      </w:r>
      <w:proofErr w:type="spellEnd"/>
      <w:r w:rsidRPr="00387AC1">
        <w:rPr>
          <w:sz w:val="22"/>
          <w:szCs w:val="22"/>
        </w:rPr>
        <w:t xml:space="preserve"> </w:t>
      </w:r>
      <w:proofErr w:type="spellStart"/>
      <w:r w:rsidRPr="00387AC1">
        <w:rPr>
          <w:sz w:val="22"/>
          <w:szCs w:val="22"/>
        </w:rPr>
        <w:t>ini</w:t>
      </w:r>
      <w:proofErr w:type="spellEnd"/>
      <w:r w:rsidRPr="00387AC1">
        <w:rPr>
          <w:sz w:val="22"/>
          <w:szCs w:val="22"/>
        </w:rPr>
        <w:t xml:space="preserve"> </w:t>
      </w:r>
      <w:proofErr w:type="spellStart"/>
      <w:r w:rsidRPr="00387AC1">
        <w:rPr>
          <w:sz w:val="22"/>
          <w:szCs w:val="22"/>
        </w:rPr>
        <w:t>sejalan</w:t>
      </w:r>
      <w:proofErr w:type="spellEnd"/>
      <w:r w:rsidRPr="00387AC1">
        <w:rPr>
          <w:sz w:val="22"/>
          <w:szCs w:val="22"/>
        </w:rPr>
        <w:t xml:space="preserve"> </w:t>
      </w:r>
      <w:proofErr w:type="spellStart"/>
      <w:r w:rsidRPr="00387AC1">
        <w:rPr>
          <w:sz w:val="22"/>
          <w:szCs w:val="22"/>
        </w:rPr>
        <w:t>dengan</w:t>
      </w:r>
      <w:proofErr w:type="spellEnd"/>
      <w:r w:rsidRPr="00387AC1">
        <w:rPr>
          <w:sz w:val="22"/>
          <w:szCs w:val="22"/>
        </w:rPr>
        <w:t xml:space="preserve"> </w:t>
      </w:r>
      <w:proofErr w:type="spellStart"/>
      <w:r w:rsidRPr="00387AC1">
        <w:rPr>
          <w:sz w:val="22"/>
          <w:szCs w:val="22"/>
        </w:rPr>
        <w:t>hasil</w:t>
      </w:r>
      <w:proofErr w:type="spellEnd"/>
      <w:r w:rsidRPr="00387AC1">
        <w:rPr>
          <w:sz w:val="22"/>
          <w:szCs w:val="22"/>
        </w:rPr>
        <w:t xml:space="preserve"> </w:t>
      </w:r>
      <w:proofErr w:type="spellStart"/>
      <w:r w:rsidRPr="00387AC1">
        <w:rPr>
          <w:sz w:val="22"/>
          <w:szCs w:val="22"/>
        </w:rPr>
        <w:t>penelitian</w:t>
      </w:r>
      <w:proofErr w:type="spellEnd"/>
      <w:r w:rsidRPr="00387AC1">
        <w:rPr>
          <w:sz w:val="22"/>
          <w:szCs w:val="22"/>
        </w:rPr>
        <w:t xml:space="preserve"> Diki Wijaya yang </w:t>
      </w:r>
      <w:proofErr w:type="spellStart"/>
      <w:r w:rsidRPr="00387AC1">
        <w:rPr>
          <w:sz w:val="22"/>
          <w:szCs w:val="22"/>
        </w:rPr>
        <w:t>menyatakan</w:t>
      </w:r>
      <w:proofErr w:type="spellEnd"/>
      <w:r w:rsidRPr="00387AC1">
        <w:rPr>
          <w:sz w:val="22"/>
          <w:szCs w:val="22"/>
        </w:rPr>
        <w:t xml:space="preserve"> </w:t>
      </w:r>
      <w:proofErr w:type="spellStart"/>
      <w:r w:rsidRPr="00387AC1">
        <w:rPr>
          <w:sz w:val="22"/>
          <w:szCs w:val="22"/>
        </w:rPr>
        <w:t>ada</w:t>
      </w:r>
      <w:proofErr w:type="spellEnd"/>
      <w:r w:rsidRPr="00387AC1">
        <w:rPr>
          <w:sz w:val="22"/>
          <w:szCs w:val="22"/>
        </w:rPr>
        <w:t xml:space="preserve"> </w:t>
      </w:r>
      <w:proofErr w:type="spellStart"/>
      <w:r w:rsidRPr="00387AC1">
        <w:rPr>
          <w:sz w:val="22"/>
          <w:szCs w:val="22"/>
        </w:rPr>
        <w:t>pengaruh</w:t>
      </w:r>
      <w:proofErr w:type="spellEnd"/>
      <w:r w:rsidRPr="00387AC1">
        <w:rPr>
          <w:sz w:val="22"/>
          <w:szCs w:val="22"/>
        </w:rPr>
        <w:t xml:space="preserve"> </w:t>
      </w:r>
      <w:proofErr w:type="spellStart"/>
      <w:r w:rsidRPr="00387AC1">
        <w:rPr>
          <w:sz w:val="22"/>
          <w:szCs w:val="22"/>
        </w:rPr>
        <w:t>Kompensasi</w:t>
      </w:r>
      <w:proofErr w:type="spellEnd"/>
      <w:r w:rsidRPr="00387AC1">
        <w:rPr>
          <w:sz w:val="22"/>
          <w:szCs w:val="22"/>
        </w:rPr>
        <w:t xml:space="preserve">, </w:t>
      </w:r>
      <w:proofErr w:type="spellStart"/>
      <w:r w:rsidRPr="00387AC1">
        <w:rPr>
          <w:sz w:val="22"/>
          <w:szCs w:val="22"/>
        </w:rPr>
        <w:t>Budaya</w:t>
      </w:r>
      <w:proofErr w:type="spellEnd"/>
      <w:r w:rsidRPr="00387AC1">
        <w:rPr>
          <w:sz w:val="22"/>
          <w:szCs w:val="22"/>
        </w:rPr>
        <w:t xml:space="preserve"> </w:t>
      </w:r>
      <w:proofErr w:type="spellStart"/>
      <w:r w:rsidRPr="00387AC1">
        <w:rPr>
          <w:sz w:val="22"/>
          <w:szCs w:val="22"/>
        </w:rPr>
        <w:t>Organisasi</w:t>
      </w:r>
      <w:proofErr w:type="spellEnd"/>
      <w:r w:rsidRPr="00387AC1">
        <w:rPr>
          <w:sz w:val="22"/>
          <w:szCs w:val="22"/>
        </w:rPr>
        <w:t xml:space="preserve">, dan </w:t>
      </w:r>
      <w:proofErr w:type="spellStart"/>
      <w:r w:rsidRPr="00387AC1">
        <w:rPr>
          <w:sz w:val="22"/>
          <w:szCs w:val="22"/>
        </w:rPr>
        <w:t>Komitmen</w:t>
      </w:r>
      <w:proofErr w:type="spellEnd"/>
      <w:r w:rsidRPr="00387AC1">
        <w:rPr>
          <w:sz w:val="22"/>
          <w:szCs w:val="22"/>
        </w:rPr>
        <w:t xml:space="preserve"> </w:t>
      </w:r>
      <w:proofErr w:type="spellStart"/>
      <w:r w:rsidRPr="00387AC1">
        <w:rPr>
          <w:sz w:val="22"/>
          <w:szCs w:val="22"/>
        </w:rPr>
        <w:t>Kerja</w:t>
      </w:r>
      <w:proofErr w:type="spellEnd"/>
      <w:r w:rsidRPr="00387AC1">
        <w:rPr>
          <w:sz w:val="22"/>
          <w:szCs w:val="22"/>
        </w:rPr>
        <w:t xml:space="preserve"> </w:t>
      </w:r>
      <w:proofErr w:type="spellStart"/>
      <w:r w:rsidRPr="00387AC1">
        <w:rPr>
          <w:sz w:val="22"/>
          <w:szCs w:val="22"/>
        </w:rPr>
        <w:t>terhadap</w:t>
      </w:r>
      <w:proofErr w:type="spellEnd"/>
      <w:r w:rsidRPr="00387AC1">
        <w:rPr>
          <w:sz w:val="22"/>
          <w:szCs w:val="22"/>
        </w:rPr>
        <w:t xml:space="preserve"> </w:t>
      </w:r>
      <w:proofErr w:type="spellStart"/>
      <w:r w:rsidRPr="00387AC1">
        <w:rPr>
          <w:sz w:val="22"/>
          <w:szCs w:val="22"/>
        </w:rPr>
        <w:t>Produktivitas</w:t>
      </w:r>
      <w:proofErr w:type="spellEnd"/>
      <w:r w:rsidRPr="00387AC1">
        <w:rPr>
          <w:sz w:val="22"/>
          <w:szCs w:val="22"/>
        </w:rPr>
        <w:t xml:space="preserve"> </w:t>
      </w:r>
      <w:proofErr w:type="spellStart"/>
      <w:r w:rsidRPr="00387AC1">
        <w:rPr>
          <w:sz w:val="22"/>
          <w:szCs w:val="22"/>
        </w:rPr>
        <w:t>Karyawan</w:t>
      </w:r>
      <w:proofErr w:type="spellEnd"/>
      <w:r w:rsidRPr="00387AC1">
        <w:rPr>
          <w:sz w:val="22"/>
          <w:szCs w:val="22"/>
        </w:rPr>
        <w:t xml:space="preserve"> pada PT. </w:t>
      </w:r>
      <w:proofErr w:type="spellStart"/>
      <w:r w:rsidRPr="00387AC1">
        <w:rPr>
          <w:sz w:val="22"/>
          <w:szCs w:val="22"/>
        </w:rPr>
        <w:t>Telesindo</w:t>
      </w:r>
      <w:proofErr w:type="spellEnd"/>
      <w:r w:rsidRPr="00387AC1">
        <w:rPr>
          <w:sz w:val="22"/>
          <w:szCs w:val="22"/>
        </w:rPr>
        <w:t xml:space="preserve"> Shop Cabang Palembang.</w:t>
      </w:r>
    </w:p>
    <w:p w14:paraId="2CA52BEE" w14:textId="77777777" w:rsidR="00387AC1" w:rsidRPr="00044CE4" w:rsidRDefault="00387AC1" w:rsidP="0024472B">
      <w:pPr>
        <w:pStyle w:val="Default"/>
        <w:jc w:val="both"/>
        <w:rPr>
          <w:sz w:val="22"/>
          <w:szCs w:val="22"/>
        </w:rPr>
      </w:pPr>
    </w:p>
    <w:p w14:paraId="1FC54670" w14:textId="77777777" w:rsidR="0024472B" w:rsidRPr="00044CE4" w:rsidRDefault="0024472B" w:rsidP="007C0FBD">
      <w:pPr>
        <w:pStyle w:val="icsmheading1"/>
        <w:numPr>
          <w:ilvl w:val="0"/>
          <w:numId w:val="21"/>
        </w:numPr>
        <w:spacing w:before="0" w:after="0"/>
        <w:ind w:left="426"/>
        <w:jc w:val="both"/>
        <w:rPr>
          <w:sz w:val="22"/>
          <w:szCs w:val="22"/>
          <w:lang w:val="id-ID"/>
        </w:rPr>
      </w:pPr>
      <w:r w:rsidRPr="00044CE4">
        <w:rPr>
          <w:sz w:val="22"/>
          <w:szCs w:val="22"/>
          <w:lang w:val="en-US"/>
        </w:rPr>
        <w:t>KESIMPULAN</w:t>
      </w:r>
    </w:p>
    <w:p w14:paraId="54ECBC5F" w14:textId="15AB4971" w:rsidR="00E067C2" w:rsidRPr="00E067C2" w:rsidRDefault="00E067C2" w:rsidP="00E067C2">
      <w:pPr>
        <w:pStyle w:val="Default"/>
        <w:ind w:firstLine="284"/>
        <w:jc w:val="both"/>
        <w:rPr>
          <w:sz w:val="22"/>
          <w:szCs w:val="22"/>
        </w:rPr>
      </w:pPr>
      <w:proofErr w:type="spellStart"/>
      <w:r w:rsidRPr="00E067C2">
        <w:rPr>
          <w:sz w:val="22"/>
          <w:szCs w:val="22"/>
        </w:rPr>
        <w:t>Berdasarkan</w:t>
      </w:r>
      <w:proofErr w:type="spellEnd"/>
      <w:r w:rsidRPr="00E067C2">
        <w:rPr>
          <w:sz w:val="22"/>
          <w:szCs w:val="22"/>
        </w:rPr>
        <w:t xml:space="preserve"> data </w:t>
      </w:r>
      <w:proofErr w:type="spellStart"/>
      <w:r w:rsidRPr="00E067C2">
        <w:rPr>
          <w:sz w:val="22"/>
          <w:szCs w:val="22"/>
        </w:rPr>
        <w:t>hasil</w:t>
      </w:r>
      <w:proofErr w:type="spellEnd"/>
      <w:r w:rsidRPr="00E067C2">
        <w:rPr>
          <w:sz w:val="22"/>
          <w:szCs w:val="22"/>
        </w:rPr>
        <w:t xml:space="preserve"> </w:t>
      </w:r>
      <w:proofErr w:type="spellStart"/>
      <w:r w:rsidRPr="00E067C2">
        <w:rPr>
          <w:sz w:val="22"/>
          <w:szCs w:val="22"/>
        </w:rPr>
        <w:t>penelitian</w:t>
      </w:r>
      <w:proofErr w:type="spellEnd"/>
      <w:r w:rsidRPr="00E067C2">
        <w:rPr>
          <w:sz w:val="22"/>
          <w:szCs w:val="22"/>
        </w:rPr>
        <w:t xml:space="preserve"> yang </w:t>
      </w:r>
      <w:proofErr w:type="spellStart"/>
      <w:r w:rsidRPr="00E067C2">
        <w:rPr>
          <w:sz w:val="22"/>
          <w:szCs w:val="22"/>
        </w:rPr>
        <w:t>telah</w:t>
      </w:r>
      <w:proofErr w:type="spellEnd"/>
      <w:r w:rsidRPr="00E067C2">
        <w:rPr>
          <w:sz w:val="22"/>
          <w:szCs w:val="22"/>
        </w:rPr>
        <w:t xml:space="preserve"> </w:t>
      </w:r>
      <w:proofErr w:type="spellStart"/>
      <w:r w:rsidRPr="00E067C2">
        <w:rPr>
          <w:sz w:val="22"/>
          <w:szCs w:val="22"/>
        </w:rPr>
        <w:t>diolah</w:t>
      </w:r>
      <w:proofErr w:type="spellEnd"/>
      <w:r w:rsidRPr="00E067C2">
        <w:rPr>
          <w:sz w:val="22"/>
          <w:szCs w:val="22"/>
        </w:rPr>
        <w:t xml:space="preserve"> dan </w:t>
      </w:r>
      <w:proofErr w:type="spellStart"/>
      <w:r w:rsidRPr="00E067C2">
        <w:rPr>
          <w:sz w:val="22"/>
          <w:szCs w:val="22"/>
        </w:rPr>
        <w:t>dianalisis</w:t>
      </w:r>
      <w:proofErr w:type="spellEnd"/>
      <w:r w:rsidRPr="00E067C2">
        <w:rPr>
          <w:sz w:val="22"/>
          <w:szCs w:val="22"/>
        </w:rPr>
        <w:t xml:space="preserve">, </w:t>
      </w:r>
      <w:proofErr w:type="spellStart"/>
      <w:r w:rsidRPr="00E067C2">
        <w:rPr>
          <w:sz w:val="22"/>
          <w:szCs w:val="22"/>
        </w:rPr>
        <w:t>maka</w:t>
      </w:r>
      <w:proofErr w:type="spellEnd"/>
      <w:r w:rsidRPr="00E067C2">
        <w:rPr>
          <w:sz w:val="22"/>
          <w:szCs w:val="22"/>
        </w:rPr>
        <w:t xml:space="preserve"> </w:t>
      </w:r>
      <w:proofErr w:type="spellStart"/>
      <w:r w:rsidRPr="00E067C2">
        <w:rPr>
          <w:sz w:val="22"/>
          <w:szCs w:val="22"/>
        </w:rPr>
        <w:t>dapat</w:t>
      </w:r>
      <w:proofErr w:type="spellEnd"/>
      <w:r w:rsidRPr="00E067C2">
        <w:rPr>
          <w:sz w:val="22"/>
          <w:szCs w:val="22"/>
        </w:rPr>
        <w:t xml:space="preserve"> </w:t>
      </w:r>
      <w:proofErr w:type="spellStart"/>
      <w:r w:rsidRPr="00E067C2">
        <w:rPr>
          <w:sz w:val="22"/>
          <w:szCs w:val="22"/>
        </w:rPr>
        <w:t>diambil</w:t>
      </w:r>
      <w:proofErr w:type="spellEnd"/>
      <w:r w:rsidRPr="00E067C2">
        <w:rPr>
          <w:sz w:val="22"/>
          <w:szCs w:val="22"/>
        </w:rPr>
        <w:t xml:space="preserve"> </w:t>
      </w:r>
      <w:proofErr w:type="spellStart"/>
      <w:r w:rsidRPr="00E067C2">
        <w:rPr>
          <w:sz w:val="22"/>
          <w:szCs w:val="22"/>
        </w:rPr>
        <w:t>kesimpulan</w:t>
      </w:r>
      <w:proofErr w:type="spellEnd"/>
      <w:r w:rsidRPr="00E067C2">
        <w:rPr>
          <w:sz w:val="22"/>
          <w:szCs w:val="22"/>
        </w:rPr>
        <w:t xml:space="preserve"> </w:t>
      </w:r>
      <w:proofErr w:type="spellStart"/>
      <w:r w:rsidRPr="00E067C2">
        <w:rPr>
          <w:sz w:val="22"/>
          <w:szCs w:val="22"/>
        </w:rPr>
        <w:t>sebagai</w:t>
      </w:r>
      <w:proofErr w:type="spellEnd"/>
      <w:r w:rsidRPr="00E067C2">
        <w:rPr>
          <w:sz w:val="22"/>
          <w:szCs w:val="22"/>
        </w:rPr>
        <w:t xml:space="preserve"> </w:t>
      </w:r>
      <w:proofErr w:type="spellStart"/>
      <w:r w:rsidRPr="00E067C2">
        <w:rPr>
          <w:sz w:val="22"/>
          <w:szCs w:val="22"/>
        </w:rPr>
        <w:t>berikut</w:t>
      </w:r>
      <w:proofErr w:type="spellEnd"/>
      <w:r w:rsidRPr="00E067C2">
        <w:rPr>
          <w:sz w:val="22"/>
          <w:szCs w:val="22"/>
        </w:rPr>
        <w:t>:</w:t>
      </w:r>
    </w:p>
    <w:p w14:paraId="19035D68" w14:textId="77777777" w:rsidR="00E067C2" w:rsidRPr="00E067C2" w:rsidRDefault="00E067C2" w:rsidP="00E067C2">
      <w:pPr>
        <w:pStyle w:val="Default"/>
        <w:ind w:left="284" w:hanging="284"/>
        <w:jc w:val="both"/>
        <w:rPr>
          <w:sz w:val="22"/>
          <w:szCs w:val="22"/>
          <w:lang w:val="fi-FI"/>
        </w:rPr>
      </w:pPr>
      <w:r w:rsidRPr="00E067C2">
        <w:rPr>
          <w:sz w:val="22"/>
          <w:szCs w:val="22"/>
          <w:lang w:val="fi-FI"/>
        </w:rPr>
        <w:t>1.</w:t>
      </w:r>
      <w:r w:rsidRPr="00E067C2">
        <w:rPr>
          <w:sz w:val="22"/>
          <w:szCs w:val="22"/>
          <w:lang w:val="fi-FI"/>
        </w:rPr>
        <w:tab/>
        <w:t xml:space="preserve"> Berdasarkan pengujian secara simultan terdapat pengaruh yang signifikan antara  Kompensasi Budaya Organisasi dan Komitmen Organisasi terhadap Kinerja Pegawai pada Dinas Pertanian TPH. Prov Sumatera Selatan.  </w:t>
      </w:r>
    </w:p>
    <w:p w14:paraId="312330E7" w14:textId="77777777" w:rsidR="00E067C2" w:rsidRPr="00E067C2" w:rsidRDefault="00E067C2" w:rsidP="00E067C2">
      <w:pPr>
        <w:pStyle w:val="Default"/>
        <w:ind w:left="284" w:hanging="284"/>
        <w:jc w:val="both"/>
        <w:rPr>
          <w:sz w:val="22"/>
          <w:szCs w:val="22"/>
          <w:lang w:val="fi-FI"/>
        </w:rPr>
      </w:pPr>
      <w:r w:rsidRPr="00E067C2">
        <w:rPr>
          <w:sz w:val="22"/>
          <w:szCs w:val="22"/>
          <w:lang w:val="fi-FI"/>
        </w:rPr>
        <w:t>2.</w:t>
      </w:r>
      <w:r w:rsidRPr="00E067C2">
        <w:rPr>
          <w:sz w:val="22"/>
          <w:szCs w:val="22"/>
          <w:lang w:val="fi-FI"/>
        </w:rPr>
        <w:tab/>
        <w:t>Berdasarkan hasil uji secara parsial terdapat pengaruh Variabel Kompensasi terhadap Kinerja Pegawai pada Dinas Pertanian TPH. Prov. Sumatera Selatan.</w:t>
      </w:r>
    </w:p>
    <w:p w14:paraId="2E17EAC1" w14:textId="77777777" w:rsidR="00E067C2" w:rsidRPr="00E067C2" w:rsidRDefault="00E067C2" w:rsidP="00E067C2">
      <w:pPr>
        <w:pStyle w:val="Default"/>
        <w:ind w:left="284" w:hanging="284"/>
        <w:jc w:val="both"/>
        <w:rPr>
          <w:sz w:val="22"/>
          <w:szCs w:val="22"/>
          <w:lang w:val="fi-FI"/>
        </w:rPr>
      </w:pPr>
      <w:r w:rsidRPr="00E067C2">
        <w:rPr>
          <w:sz w:val="22"/>
          <w:szCs w:val="22"/>
          <w:lang w:val="fi-FI"/>
        </w:rPr>
        <w:t>3.</w:t>
      </w:r>
      <w:r w:rsidRPr="00E067C2">
        <w:rPr>
          <w:sz w:val="22"/>
          <w:szCs w:val="22"/>
          <w:lang w:val="fi-FI"/>
        </w:rPr>
        <w:tab/>
        <w:t>Berdasarkan hasil uji secara parsial tidak terdapat pengaruh Variabel Budaya Organisasi (X2) terhadap Kinerja Pegawai Dinas Pertanian TPH. Sumatera Selatan.</w:t>
      </w:r>
    </w:p>
    <w:p w14:paraId="453C2D72" w14:textId="6695C9F9" w:rsidR="0024472B" w:rsidRDefault="00E067C2" w:rsidP="00E067C2">
      <w:pPr>
        <w:pStyle w:val="Default"/>
        <w:ind w:left="284" w:hanging="284"/>
        <w:jc w:val="both"/>
        <w:rPr>
          <w:sz w:val="22"/>
          <w:szCs w:val="22"/>
        </w:rPr>
      </w:pPr>
      <w:r w:rsidRPr="00E067C2">
        <w:rPr>
          <w:sz w:val="22"/>
          <w:szCs w:val="22"/>
          <w:lang w:val="fi-FI"/>
        </w:rPr>
        <w:t>4.</w:t>
      </w:r>
      <w:r w:rsidRPr="00E067C2">
        <w:rPr>
          <w:sz w:val="22"/>
          <w:szCs w:val="22"/>
          <w:lang w:val="fi-FI"/>
        </w:rPr>
        <w:tab/>
        <w:t xml:space="preserve">Berdasarkan hasil uji secara parsial terdapat pengaruh secara signifikan variabel Komitmen Organisasi (X3) terhadap Kinerja Pegawai (Y) Dinas Pertanian TPH. </w:t>
      </w:r>
      <w:r w:rsidRPr="00E067C2">
        <w:rPr>
          <w:sz w:val="22"/>
          <w:szCs w:val="22"/>
        </w:rPr>
        <w:t>Sumatera Selatan</w:t>
      </w:r>
    </w:p>
    <w:p w14:paraId="7433AF60" w14:textId="77777777" w:rsidR="00E067C2" w:rsidRDefault="00E067C2" w:rsidP="00E067C2">
      <w:pPr>
        <w:pStyle w:val="icsmheading1"/>
        <w:spacing w:before="0" w:after="0"/>
        <w:ind w:left="284"/>
        <w:jc w:val="both"/>
        <w:rPr>
          <w:sz w:val="22"/>
          <w:szCs w:val="22"/>
          <w:lang w:val="en-US"/>
        </w:rPr>
      </w:pPr>
    </w:p>
    <w:p w14:paraId="76AADAFB" w14:textId="77777777" w:rsidR="00E067C2" w:rsidRDefault="00E067C2" w:rsidP="00E067C2">
      <w:pPr>
        <w:pStyle w:val="icsmheading1"/>
        <w:spacing w:before="0" w:after="0"/>
        <w:ind w:left="284"/>
        <w:jc w:val="both"/>
        <w:rPr>
          <w:sz w:val="22"/>
          <w:szCs w:val="22"/>
          <w:lang w:val="en-US"/>
        </w:rPr>
      </w:pPr>
    </w:p>
    <w:p w14:paraId="701CDC34" w14:textId="7DDBDC99" w:rsidR="0024472B" w:rsidRPr="00044CE4" w:rsidRDefault="0024472B" w:rsidP="007C0FBD">
      <w:pPr>
        <w:pStyle w:val="icsmheading1"/>
        <w:numPr>
          <w:ilvl w:val="0"/>
          <w:numId w:val="21"/>
        </w:numPr>
        <w:spacing w:before="0" w:after="0"/>
        <w:ind w:left="284" w:hanging="284"/>
        <w:jc w:val="both"/>
        <w:rPr>
          <w:sz w:val="22"/>
          <w:szCs w:val="22"/>
          <w:lang w:val="en-US"/>
        </w:rPr>
      </w:pPr>
      <w:r w:rsidRPr="00044CE4">
        <w:rPr>
          <w:sz w:val="22"/>
          <w:szCs w:val="22"/>
          <w:lang w:val="en-US"/>
        </w:rPr>
        <w:t>DAFTAR PUSTAKA</w:t>
      </w:r>
    </w:p>
    <w:p w14:paraId="3B164614" w14:textId="77777777" w:rsidR="00E067C2" w:rsidRPr="00E067C2" w:rsidRDefault="00E067C2" w:rsidP="00E067C2">
      <w:pPr>
        <w:pStyle w:val="icsmheading1"/>
        <w:spacing w:before="0" w:after="0"/>
        <w:ind w:left="567" w:hanging="567"/>
        <w:jc w:val="both"/>
        <w:rPr>
          <w:b w:val="0"/>
          <w:sz w:val="22"/>
          <w:szCs w:val="22"/>
          <w:lang w:val="fi-FI"/>
        </w:rPr>
      </w:pPr>
      <w:r w:rsidRPr="00E067C2">
        <w:rPr>
          <w:b w:val="0"/>
          <w:sz w:val="22"/>
          <w:szCs w:val="22"/>
          <w:lang w:val="fi-FI"/>
        </w:rPr>
        <w:t>Agustin, N. (2011). "Kemampuan Komunikasi Matematika Siswa Pada Pembelajaran Kooperatif Dengan Strategi" Unesa: Surabaya. Alfabeta.</w:t>
      </w:r>
    </w:p>
    <w:p w14:paraId="608B4681" w14:textId="77777777" w:rsidR="00E067C2" w:rsidRPr="00E067C2" w:rsidRDefault="00E067C2" w:rsidP="00E067C2">
      <w:pPr>
        <w:pStyle w:val="icsmheading1"/>
        <w:spacing w:before="0" w:after="0"/>
        <w:ind w:left="567" w:hanging="567"/>
        <w:jc w:val="both"/>
        <w:rPr>
          <w:b w:val="0"/>
          <w:sz w:val="22"/>
          <w:szCs w:val="22"/>
          <w:lang w:val="fi-FI"/>
        </w:rPr>
      </w:pPr>
      <w:r w:rsidRPr="00E067C2">
        <w:rPr>
          <w:b w:val="0"/>
          <w:sz w:val="22"/>
          <w:szCs w:val="22"/>
          <w:lang w:val="fi-FI"/>
        </w:rPr>
        <w:t>Busro, Muhammad (2018). Manajemen Sumber Daya Manusia Edisi Pertama Jakarta: Prenadamedia Group.</w:t>
      </w:r>
    </w:p>
    <w:p w14:paraId="5A1CA984" w14:textId="77777777" w:rsidR="00E067C2" w:rsidRPr="00E067C2" w:rsidRDefault="00E067C2" w:rsidP="00E067C2">
      <w:pPr>
        <w:pStyle w:val="icsmheading1"/>
        <w:spacing w:before="0" w:after="0"/>
        <w:ind w:left="567" w:hanging="567"/>
        <w:jc w:val="both"/>
        <w:rPr>
          <w:b w:val="0"/>
          <w:sz w:val="22"/>
          <w:szCs w:val="22"/>
          <w:lang w:val="en-US"/>
        </w:rPr>
      </w:pPr>
      <w:r w:rsidRPr="00E067C2">
        <w:rPr>
          <w:b w:val="0"/>
          <w:sz w:val="22"/>
          <w:szCs w:val="22"/>
          <w:lang w:val="en-US"/>
        </w:rPr>
        <w:t>Byars &amp; Rue, (2011). "Human Resources Management", 9th. Irwin Chicago.</w:t>
      </w:r>
    </w:p>
    <w:p w14:paraId="18A000F3" w14:textId="77777777" w:rsidR="00E067C2" w:rsidRPr="00E067C2" w:rsidRDefault="00E067C2" w:rsidP="00E067C2">
      <w:pPr>
        <w:pStyle w:val="icsmheading1"/>
        <w:spacing w:before="0" w:after="0"/>
        <w:ind w:left="567" w:hanging="567"/>
        <w:jc w:val="both"/>
        <w:rPr>
          <w:b w:val="0"/>
          <w:sz w:val="22"/>
          <w:szCs w:val="22"/>
          <w:lang w:val="en-US"/>
        </w:rPr>
      </w:pPr>
      <w:r w:rsidRPr="00E067C2">
        <w:rPr>
          <w:b w:val="0"/>
          <w:sz w:val="22"/>
          <w:szCs w:val="22"/>
          <w:lang w:val="en-US"/>
        </w:rPr>
        <w:t xml:space="preserve">Dermawan, Deni. (2013). "Pendidikan </w:t>
      </w:r>
      <w:proofErr w:type="spellStart"/>
      <w:r w:rsidRPr="00E067C2">
        <w:rPr>
          <w:b w:val="0"/>
          <w:sz w:val="22"/>
          <w:szCs w:val="22"/>
          <w:lang w:val="en-US"/>
        </w:rPr>
        <w:t>Teknologi</w:t>
      </w:r>
      <w:proofErr w:type="spellEnd"/>
      <w:r w:rsidRPr="00E067C2">
        <w:rPr>
          <w:b w:val="0"/>
          <w:sz w:val="22"/>
          <w:szCs w:val="22"/>
          <w:lang w:val="en-US"/>
        </w:rPr>
        <w:t xml:space="preserve"> </w:t>
      </w:r>
      <w:proofErr w:type="spellStart"/>
      <w:r w:rsidRPr="00E067C2">
        <w:rPr>
          <w:b w:val="0"/>
          <w:sz w:val="22"/>
          <w:szCs w:val="22"/>
          <w:lang w:val="en-US"/>
        </w:rPr>
        <w:t>Informasi</w:t>
      </w:r>
      <w:proofErr w:type="spellEnd"/>
      <w:r w:rsidRPr="00E067C2">
        <w:rPr>
          <w:b w:val="0"/>
          <w:sz w:val="22"/>
          <w:szCs w:val="22"/>
          <w:lang w:val="en-US"/>
        </w:rPr>
        <w:t xml:space="preserve"> &amp; </w:t>
      </w:r>
      <w:proofErr w:type="spellStart"/>
      <w:r w:rsidRPr="00E067C2">
        <w:rPr>
          <w:b w:val="0"/>
          <w:sz w:val="22"/>
          <w:szCs w:val="22"/>
          <w:lang w:val="en-US"/>
        </w:rPr>
        <w:t>Komunikasi</w:t>
      </w:r>
      <w:proofErr w:type="spellEnd"/>
      <w:r w:rsidRPr="00E067C2">
        <w:rPr>
          <w:b w:val="0"/>
          <w:sz w:val="22"/>
          <w:szCs w:val="22"/>
          <w:lang w:val="en-US"/>
        </w:rPr>
        <w:t xml:space="preserve">". </w:t>
      </w:r>
      <w:proofErr w:type="spellStart"/>
      <w:r w:rsidRPr="00E067C2">
        <w:rPr>
          <w:b w:val="0"/>
          <w:sz w:val="22"/>
          <w:szCs w:val="22"/>
          <w:lang w:val="en-US"/>
        </w:rPr>
        <w:t>Remaja</w:t>
      </w:r>
      <w:proofErr w:type="spellEnd"/>
      <w:r w:rsidRPr="00E067C2">
        <w:rPr>
          <w:b w:val="0"/>
          <w:sz w:val="22"/>
          <w:szCs w:val="22"/>
          <w:lang w:val="en-US"/>
        </w:rPr>
        <w:t xml:space="preserve"> </w:t>
      </w:r>
      <w:proofErr w:type="spellStart"/>
      <w:r w:rsidRPr="00E067C2">
        <w:rPr>
          <w:b w:val="0"/>
          <w:sz w:val="22"/>
          <w:szCs w:val="22"/>
          <w:lang w:val="en-US"/>
        </w:rPr>
        <w:t>Rosdakarya</w:t>
      </w:r>
      <w:proofErr w:type="spellEnd"/>
      <w:r w:rsidRPr="00E067C2">
        <w:rPr>
          <w:b w:val="0"/>
          <w:sz w:val="22"/>
          <w:szCs w:val="22"/>
          <w:lang w:val="en-US"/>
        </w:rPr>
        <w:t>: Bandung.</w:t>
      </w:r>
    </w:p>
    <w:p w14:paraId="4D513581" w14:textId="77777777" w:rsidR="00E067C2" w:rsidRPr="00E067C2" w:rsidRDefault="00E067C2" w:rsidP="00E067C2">
      <w:pPr>
        <w:pStyle w:val="icsmheading1"/>
        <w:spacing w:before="0" w:after="0"/>
        <w:ind w:left="567" w:hanging="567"/>
        <w:jc w:val="both"/>
        <w:rPr>
          <w:b w:val="0"/>
          <w:sz w:val="22"/>
          <w:szCs w:val="22"/>
          <w:lang w:val="en-US"/>
        </w:rPr>
      </w:pPr>
      <w:proofErr w:type="gramStart"/>
      <w:r w:rsidRPr="00E067C2">
        <w:rPr>
          <w:b w:val="0"/>
          <w:sz w:val="22"/>
          <w:szCs w:val="22"/>
          <w:lang w:val="en-US"/>
        </w:rPr>
        <w:t>Edison .</w:t>
      </w:r>
      <w:proofErr w:type="gramEnd"/>
      <w:r w:rsidRPr="00E067C2">
        <w:rPr>
          <w:b w:val="0"/>
          <w:sz w:val="22"/>
          <w:szCs w:val="22"/>
          <w:lang w:val="en-US"/>
        </w:rPr>
        <w:t xml:space="preserve">(2016). Kinerja Upah </w:t>
      </w:r>
      <w:proofErr w:type="spellStart"/>
      <w:r w:rsidRPr="00E067C2">
        <w:rPr>
          <w:b w:val="0"/>
          <w:sz w:val="22"/>
          <w:szCs w:val="22"/>
          <w:lang w:val="en-US"/>
        </w:rPr>
        <w:t>jiwa</w:t>
      </w:r>
      <w:proofErr w:type="spellEnd"/>
      <w:r w:rsidRPr="00E067C2">
        <w:rPr>
          <w:b w:val="0"/>
          <w:sz w:val="22"/>
          <w:szCs w:val="22"/>
          <w:lang w:val="en-US"/>
        </w:rPr>
        <w:t xml:space="preserve"> Vol.2 No 1 April 2018 Jurnalfe.ustjogja.ac.id </w:t>
      </w:r>
    </w:p>
    <w:p w14:paraId="3F7E7DCA" w14:textId="77777777" w:rsidR="00E067C2" w:rsidRPr="00E067C2" w:rsidRDefault="00E067C2" w:rsidP="00E067C2">
      <w:pPr>
        <w:pStyle w:val="icsmheading1"/>
        <w:spacing w:before="0" w:after="0"/>
        <w:ind w:left="567" w:hanging="567"/>
        <w:jc w:val="both"/>
        <w:rPr>
          <w:b w:val="0"/>
          <w:sz w:val="22"/>
          <w:szCs w:val="22"/>
          <w:lang w:val="en-US"/>
        </w:rPr>
      </w:pPr>
      <w:r w:rsidRPr="00E067C2">
        <w:rPr>
          <w:b w:val="0"/>
          <w:sz w:val="22"/>
          <w:szCs w:val="22"/>
          <w:lang w:val="en-US"/>
        </w:rPr>
        <w:t xml:space="preserve">Edison Emron, </w:t>
      </w:r>
      <w:proofErr w:type="spellStart"/>
      <w:r w:rsidRPr="00E067C2">
        <w:rPr>
          <w:b w:val="0"/>
          <w:sz w:val="22"/>
          <w:szCs w:val="22"/>
          <w:lang w:val="en-US"/>
        </w:rPr>
        <w:t>Yohny</w:t>
      </w:r>
      <w:proofErr w:type="spellEnd"/>
      <w:r w:rsidRPr="00E067C2">
        <w:rPr>
          <w:b w:val="0"/>
          <w:sz w:val="22"/>
          <w:szCs w:val="22"/>
          <w:lang w:val="en-US"/>
        </w:rPr>
        <w:t xml:space="preserve"> Anwar, </w:t>
      </w:r>
      <w:proofErr w:type="spellStart"/>
      <w:r w:rsidRPr="00E067C2">
        <w:rPr>
          <w:b w:val="0"/>
          <w:sz w:val="22"/>
          <w:szCs w:val="22"/>
          <w:lang w:val="en-US"/>
        </w:rPr>
        <w:t>Imas</w:t>
      </w:r>
      <w:proofErr w:type="spellEnd"/>
      <w:r w:rsidRPr="00E067C2">
        <w:rPr>
          <w:b w:val="0"/>
          <w:sz w:val="22"/>
          <w:szCs w:val="22"/>
          <w:lang w:val="en-US"/>
        </w:rPr>
        <w:t xml:space="preserve"> </w:t>
      </w:r>
      <w:proofErr w:type="spellStart"/>
      <w:r w:rsidRPr="00E067C2">
        <w:rPr>
          <w:b w:val="0"/>
          <w:sz w:val="22"/>
          <w:szCs w:val="22"/>
          <w:lang w:val="en-US"/>
        </w:rPr>
        <w:t>Komariyah</w:t>
      </w:r>
      <w:proofErr w:type="spellEnd"/>
      <w:r w:rsidRPr="00E067C2">
        <w:rPr>
          <w:b w:val="0"/>
          <w:sz w:val="22"/>
          <w:szCs w:val="22"/>
          <w:lang w:val="en-US"/>
        </w:rPr>
        <w:t xml:space="preserve">. (2017). </w:t>
      </w:r>
      <w:proofErr w:type="spellStart"/>
      <w:r w:rsidRPr="00E067C2">
        <w:rPr>
          <w:b w:val="0"/>
          <w:sz w:val="22"/>
          <w:szCs w:val="22"/>
          <w:lang w:val="en-US"/>
        </w:rPr>
        <w:t>Manajemen</w:t>
      </w:r>
      <w:proofErr w:type="spellEnd"/>
      <w:r w:rsidRPr="00E067C2">
        <w:rPr>
          <w:b w:val="0"/>
          <w:sz w:val="22"/>
          <w:szCs w:val="22"/>
          <w:lang w:val="en-US"/>
        </w:rPr>
        <w:t xml:space="preserve"> </w:t>
      </w:r>
      <w:proofErr w:type="spellStart"/>
      <w:r w:rsidRPr="00E067C2">
        <w:rPr>
          <w:b w:val="0"/>
          <w:sz w:val="22"/>
          <w:szCs w:val="22"/>
          <w:lang w:val="en-US"/>
        </w:rPr>
        <w:t>Sumber</w:t>
      </w:r>
      <w:proofErr w:type="spellEnd"/>
      <w:r w:rsidRPr="00E067C2">
        <w:rPr>
          <w:b w:val="0"/>
          <w:sz w:val="22"/>
          <w:szCs w:val="22"/>
          <w:lang w:val="en-US"/>
        </w:rPr>
        <w:t xml:space="preserve"> Daya </w:t>
      </w:r>
      <w:proofErr w:type="spellStart"/>
      <w:r w:rsidRPr="00E067C2">
        <w:rPr>
          <w:b w:val="0"/>
          <w:sz w:val="22"/>
          <w:szCs w:val="22"/>
          <w:lang w:val="en-US"/>
        </w:rPr>
        <w:t>Manusia</w:t>
      </w:r>
      <w:proofErr w:type="spellEnd"/>
      <w:r w:rsidRPr="00E067C2">
        <w:rPr>
          <w:b w:val="0"/>
          <w:sz w:val="22"/>
          <w:szCs w:val="22"/>
          <w:lang w:val="en-US"/>
        </w:rPr>
        <w:t xml:space="preserve">. </w:t>
      </w:r>
      <w:proofErr w:type="spellStart"/>
      <w:r w:rsidRPr="00E067C2">
        <w:rPr>
          <w:b w:val="0"/>
          <w:sz w:val="22"/>
          <w:szCs w:val="22"/>
          <w:lang w:val="en-US"/>
        </w:rPr>
        <w:t>Alfabeta</w:t>
      </w:r>
      <w:proofErr w:type="spellEnd"/>
      <w:r w:rsidRPr="00E067C2">
        <w:rPr>
          <w:b w:val="0"/>
          <w:sz w:val="22"/>
          <w:szCs w:val="22"/>
          <w:lang w:val="en-US"/>
        </w:rPr>
        <w:t>, Bandung.</w:t>
      </w:r>
    </w:p>
    <w:p w14:paraId="72AC85BF" w14:textId="77777777" w:rsidR="00E067C2" w:rsidRPr="00E067C2" w:rsidRDefault="00E067C2" w:rsidP="00E067C2">
      <w:pPr>
        <w:pStyle w:val="icsmheading1"/>
        <w:spacing w:before="0" w:after="0"/>
        <w:ind w:left="567" w:hanging="567"/>
        <w:jc w:val="both"/>
        <w:rPr>
          <w:b w:val="0"/>
          <w:sz w:val="22"/>
          <w:szCs w:val="22"/>
          <w:lang w:val="en-US"/>
        </w:rPr>
      </w:pPr>
      <w:proofErr w:type="spellStart"/>
      <w:r w:rsidRPr="00E067C2">
        <w:rPr>
          <w:b w:val="0"/>
          <w:sz w:val="22"/>
          <w:szCs w:val="22"/>
          <w:lang w:val="en-US"/>
        </w:rPr>
        <w:t>Ghozali</w:t>
      </w:r>
      <w:proofErr w:type="spellEnd"/>
      <w:r w:rsidRPr="00E067C2">
        <w:rPr>
          <w:b w:val="0"/>
          <w:sz w:val="22"/>
          <w:szCs w:val="22"/>
          <w:lang w:val="en-US"/>
        </w:rPr>
        <w:t xml:space="preserve">, (2018). </w:t>
      </w:r>
      <w:proofErr w:type="spellStart"/>
      <w:r w:rsidRPr="00E067C2">
        <w:rPr>
          <w:b w:val="0"/>
          <w:sz w:val="22"/>
          <w:szCs w:val="22"/>
          <w:lang w:val="en-US"/>
        </w:rPr>
        <w:t>Aplikasi</w:t>
      </w:r>
      <w:proofErr w:type="spellEnd"/>
      <w:r w:rsidRPr="00E067C2">
        <w:rPr>
          <w:b w:val="0"/>
          <w:sz w:val="22"/>
          <w:szCs w:val="22"/>
          <w:lang w:val="en-US"/>
        </w:rPr>
        <w:t xml:space="preserve"> </w:t>
      </w:r>
      <w:proofErr w:type="spellStart"/>
      <w:r w:rsidRPr="00E067C2">
        <w:rPr>
          <w:b w:val="0"/>
          <w:sz w:val="22"/>
          <w:szCs w:val="22"/>
          <w:lang w:val="en-US"/>
        </w:rPr>
        <w:t>Analisis</w:t>
      </w:r>
      <w:proofErr w:type="spellEnd"/>
      <w:r w:rsidRPr="00E067C2">
        <w:rPr>
          <w:b w:val="0"/>
          <w:sz w:val="22"/>
          <w:szCs w:val="22"/>
          <w:lang w:val="en-US"/>
        </w:rPr>
        <w:t xml:space="preserve"> Multivariate </w:t>
      </w:r>
      <w:proofErr w:type="spellStart"/>
      <w:r w:rsidRPr="00E067C2">
        <w:rPr>
          <w:b w:val="0"/>
          <w:sz w:val="22"/>
          <w:szCs w:val="22"/>
          <w:lang w:val="en-US"/>
        </w:rPr>
        <w:t>dengan</w:t>
      </w:r>
      <w:proofErr w:type="spellEnd"/>
      <w:r w:rsidRPr="00E067C2">
        <w:rPr>
          <w:b w:val="0"/>
          <w:sz w:val="22"/>
          <w:szCs w:val="22"/>
          <w:lang w:val="en-US"/>
        </w:rPr>
        <w:t xml:space="preserve"> Program IBM SPSS </w:t>
      </w:r>
      <w:proofErr w:type="gramStart"/>
      <w:r w:rsidRPr="00E067C2">
        <w:rPr>
          <w:b w:val="0"/>
          <w:sz w:val="22"/>
          <w:szCs w:val="22"/>
          <w:lang w:val="en-US"/>
        </w:rPr>
        <w:t>25,  Semarang</w:t>
      </w:r>
      <w:proofErr w:type="gramEnd"/>
      <w:r w:rsidRPr="00E067C2">
        <w:rPr>
          <w:b w:val="0"/>
          <w:sz w:val="22"/>
          <w:szCs w:val="22"/>
          <w:lang w:val="en-US"/>
        </w:rPr>
        <w:t xml:space="preserve">: </w:t>
      </w:r>
      <w:proofErr w:type="spellStart"/>
      <w:r w:rsidRPr="00E067C2">
        <w:rPr>
          <w:b w:val="0"/>
          <w:sz w:val="22"/>
          <w:szCs w:val="22"/>
          <w:lang w:val="en-US"/>
        </w:rPr>
        <w:t>Undip</w:t>
      </w:r>
      <w:proofErr w:type="spellEnd"/>
      <w:r w:rsidRPr="00E067C2">
        <w:rPr>
          <w:b w:val="0"/>
          <w:sz w:val="22"/>
          <w:szCs w:val="22"/>
          <w:lang w:val="en-US"/>
        </w:rPr>
        <w:t>.</w:t>
      </w:r>
    </w:p>
    <w:p w14:paraId="5F93E8A5" w14:textId="77777777" w:rsidR="00E067C2" w:rsidRPr="00E067C2" w:rsidRDefault="00E067C2" w:rsidP="00E067C2">
      <w:pPr>
        <w:pStyle w:val="icsmheading1"/>
        <w:spacing w:before="0" w:after="0"/>
        <w:ind w:left="567" w:hanging="567"/>
        <w:jc w:val="both"/>
        <w:rPr>
          <w:b w:val="0"/>
          <w:sz w:val="22"/>
          <w:szCs w:val="22"/>
          <w:lang w:val="fi-FI"/>
        </w:rPr>
      </w:pPr>
      <w:r w:rsidRPr="00E067C2">
        <w:rPr>
          <w:b w:val="0"/>
          <w:sz w:val="22"/>
          <w:szCs w:val="22"/>
          <w:lang w:val="fi-FI"/>
        </w:rPr>
        <w:t>Handoko, T. Hani. (2014). Manajemen Personalia Sumber Daya Manusia, Edisi. Kedua, Yogyakarta, Penerbit: BPFE.</w:t>
      </w:r>
    </w:p>
    <w:p w14:paraId="4850F050" w14:textId="77777777" w:rsidR="00E067C2" w:rsidRPr="00E067C2" w:rsidRDefault="00E067C2" w:rsidP="00E067C2">
      <w:pPr>
        <w:pStyle w:val="icsmheading1"/>
        <w:spacing w:before="0" w:after="0"/>
        <w:ind w:left="567" w:hanging="567"/>
        <w:jc w:val="both"/>
        <w:rPr>
          <w:b w:val="0"/>
          <w:sz w:val="22"/>
          <w:szCs w:val="22"/>
          <w:lang w:val="fi-FI"/>
        </w:rPr>
      </w:pPr>
      <w:r w:rsidRPr="00E067C2">
        <w:rPr>
          <w:b w:val="0"/>
          <w:sz w:val="22"/>
          <w:szCs w:val="22"/>
          <w:lang w:val="fi-FI"/>
        </w:rPr>
        <w:t>Hasibuan, M. (2015). Manajemen Sumber Daya Manusia, Cetakan Kedeelapan Belas, Edisi Revisi, Penerbit Buku Aksara: Jakarta.</w:t>
      </w:r>
    </w:p>
    <w:p w14:paraId="641FF5E4" w14:textId="77777777" w:rsidR="00E067C2" w:rsidRPr="00E067C2" w:rsidRDefault="00E067C2" w:rsidP="00E067C2">
      <w:pPr>
        <w:pStyle w:val="icsmheading1"/>
        <w:spacing w:before="0" w:after="0"/>
        <w:ind w:left="567" w:hanging="567"/>
        <w:jc w:val="both"/>
        <w:rPr>
          <w:b w:val="0"/>
          <w:sz w:val="22"/>
          <w:szCs w:val="22"/>
          <w:lang w:val="fi-FI"/>
        </w:rPr>
      </w:pPr>
      <w:proofErr w:type="spellStart"/>
      <w:r w:rsidRPr="00E067C2">
        <w:rPr>
          <w:b w:val="0"/>
          <w:sz w:val="22"/>
          <w:szCs w:val="22"/>
          <w:lang w:val="en-US"/>
        </w:rPr>
        <w:t>Hasibuan</w:t>
      </w:r>
      <w:proofErr w:type="spellEnd"/>
      <w:r w:rsidRPr="00E067C2">
        <w:rPr>
          <w:b w:val="0"/>
          <w:sz w:val="22"/>
          <w:szCs w:val="22"/>
          <w:lang w:val="en-US"/>
        </w:rPr>
        <w:t xml:space="preserve">, M. S. P. (2012). </w:t>
      </w:r>
      <w:proofErr w:type="spellStart"/>
      <w:r w:rsidRPr="00E067C2">
        <w:rPr>
          <w:b w:val="0"/>
          <w:sz w:val="22"/>
          <w:szCs w:val="22"/>
          <w:lang w:val="en-US"/>
        </w:rPr>
        <w:t>Manajemen</w:t>
      </w:r>
      <w:proofErr w:type="spellEnd"/>
      <w:r w:rsidRPr="00E067C2">
        <w:rPr>
          <w:b w:val="0"/>
          <w:sz w:val="22"/>
          <w:szCs w:val="22"/>
          <w:lang w:val="en-US"/>
        </w:rPr>
        <w:t xml:space="preserve"> </w:t>
      </w:r>
      <w:proofErr w:type="spellStart"/>
      <w:r w:rsidRPr="00E067C2">
        <w:rPr>
          <w:b w:val="0"/>
          <w:sz w:val="22"/>
          <w:szCs w:val="22"/>
          <w:lang w:val="en-US"/>
        </w:rPr>
        <w:t>Sumber</w:t>
      </w:r>
      <w:proofErr w:type="spellEnd"/>
      <w:r w:rsidRPr="00E067C2">
        <w:rPr>
          <w:b w:val="0"/>
          <w:sz w:val="22"/>
          <w:szCs w:val="22"/>
          <w:lang w:val="en-US"/>
        </w:rPr>
        <w:t xml:space="preserve"> Daya </w:t>
      </w:r>
      <w:proofErr w:type="spellStart"/>
      <w:r w:rsidRPr="00E067C2">
        <w:rPr>
          <w:b w:val="0"/>
          <w:sz w:val="22"/>
          <w:szCs w:val="22"/>
          <w:lang w:val="en-US"/>
        </w:rPr>
        <w:t>Manusia</w:t>
      </w:r>
      <w:proofErr w:type="spellEnd"/>
      <w:r w:rsidRPr="00E067C2">
        <w:rPr>
          <w:b w:val="0"/>
          <w:sz w:val="22"/>
          <w:szCs w:val="22"/>
          <w:lang w:val="en-US"/>
        </w:rPr>
        <w:t xml:space="preserve">. </w:t>
      </w:r>
      <w:r w:rsidRPr="00E067C2">
        <w:rPr>
          <w:b w:val="0"/>
          <w:sz w:val="22"/>
          <w:szCs w:val="22"/>
          <w:lang w:val="fi-FI"/>
        </w:rPr>
        <w:t>Jakarta: PT Bumi Aksara.</w:t>
      </w:r>
    </w:p>
    <w:p w14:paraId="39291AF3" w14:textId="77777777" w:rsidR="00E067C2" w:rsidRPr="00E067C2" w:rsidRDefault="00E067C2" w:rsidP="00E067C2">
      <w:pPr>
        <w:pStyle w:val="icsmheading1"/>
        <w:spacing w:before="0" w:after="0"/>
        <w:ind w:left="567" w:hanging="567"/>
        <w:jc w:val="both"/>
        <w:rPr>
          <w:b w:val="0"/>
          <w:sz w:val="22"/>
          <w:szCs w:val="22"/>
          <w:lang w:val="en-US"/>
        </w:rPr>
      </w:pPr>
      <w:r w:rsidRPr="00E067C2">
        <w:rPr>
          <w:b w:val="0"/>
          <w:sz w:val="22"/>
          <w:szCs w:val="22"/>
          <w:lang w:val="fi-FI"/>
        </w:rPr>
        <w:t xml:space="preserve">Kadarisman, M. (2014). Manajemen Kompensasi. Edisi 1 Cetakan ke-2. </w:t>
      </w:r>
      <w:r w:rsidRPr="00E067C2">
        <w:rPr>
          <w:b w:val="0"/>
          <w:sz w:val="22"/>
          <w:szCs w:val="22"/>
          <w:lang w:val="en-US"/>
        </w:rPr>
        <w:t xml:space="preserve">Jakarta: </w:t>
      </w:r>
      <w:proofErr w:type="spellStart"/>
      <w:r w:rsidRPr="00E067C2">
        <w:rPr>
          <w:b w:val="0"/>
          <w:sz w:val="22"/>
          <w:szCs w:val="22"/>
          <w:lang w:val="en-US"/>
        </w:rPr>
        <w:t>Rajawali</w:t>
      </w:r>
      <w:proofErr w:type="spellEnd"/>
      <w:r w:rsidRPr="00E067C2">
        <w:rPr>
          <w:b w:val="0"/>
          <w:sz w:val="22"/>
          <w:szCs w:val="22"/>
          <w:lang w:val="en-US"/>
        </w:rPr>
        <w:t xml:space="preserve"> Pers, 2014.</w:t>
      </w:r>
    </w:p>
    <w:p w14:paraId="78FB9E10" w14:textId="77777777" w:rsidR="00E067C2" w:rsidRPr="00E067C2" w:rsidRDefault="00E067C2" w:rsidP="00E067C2">
      <w:pPr>
        <w:pStyle w:val="icsmheading1"/>
        <w:spacing w:before="0" w:after="0"/>
        <w:ind w:left="567" w:hanging="567"/>
        <w:jc w:val="both"/>
        <w:rPr>
          <w:b w:val="0"/>
          <w:sz w:val="22"/>
          <w:szCs w:val="22"/>
          <w:lang w:val="en-US"/>
        </w:rPr>
      </w:pPr>
      <w:proofErr w:type="spellStart"/>
      <w:r w:rsidRPr="00E067C2">
        <w:rPr>
          <w:b w:val="0"/>
          <w:sz w:val="22"/>
          <w:szCs w:val="22"/>
          <w:lang w:val="en-US"/>
        </w:rPr>
        <w:t>Krajcsák</w:t>
      </w:r>
      <w:proofErr w:type="spellEnd"/>
      <w:r w:rsidRPr="00E067C2">
        <w:rPr>
          <w:b w:val="0"/>
          <w:sz w:val="22"/>
          <w:szCs w:val="22"/>
          <w:lang w:val="en-US"/>
        </w:rPr>
        <w:t>, Zoltán, (2018). Relationships between employee commitment and organizational cultures: a theoretical framework, International Journal of Organizational Analysis, Vol 26.</w:t>
      </w:r>
    </w:p>
    <w:p w14:paraId="67EBB815" w14:textId="77777777" w:rsidR="00E067C2" w:rsidRPr="00E067C2" w:rsidRDefault="00E067C2" w:rsidP="00E067C2">
      <w:pPr>
        <w:pStyle w:val="icsmheading1"/>
        <w:spacing w:before="0" w:after="0"/>
        <w:ind w:left="567" w:hanging="567"/>
        <w:jc w:val="both"/>
        <w:rPr>
          <w:b w:val="0"/>
          <w:sz w:val="22"/>
          <w:szCs w:val="22"/>
          <w:lang w:val="en-US"/>
        </w:rPr>
      </w:pPr>
      <w:r w:rsidRPr="00E067C2">
        <w:rPr>
          <w:b w:val="0"/>
          <w:sz w:val="22"/>
          <w:szCs w:val="22"/>
          <w:lang w:val="en-US"/>
        </w:rPr>
        <w:t xml:space="preserve">Liliana T </w:t>
      </w:r>
      <w:proofErr w:type="spellStart"/>
      <w:r w:rsidRPr="00E067C2">
        <w:rPr>
          <w:b w:val="0"/>
          <w:sz w:val="22"/>
          <w:szCs w:val="22"/>
          <w:lang w:val="en-US"/>
        </w:rPr>
        <w:t>dengan</w:t>
      </w:r>
      <w:proofErr w:type="spellEnd"/>
      <w:r w:rsidRPr="00E067C2">
        <w:rPr>
          <w:b w:val="0"/>
          <w:sz w:val="22"/>
          <w:szCs w:val="22"/>
          <w:lang w:val="en-US"/>
        </w:rPr>
        <w:t xml:space="preserve"> </w:t>
      </w:r>
      <w:proofErr w:type="spellStart"/>
      <w:r w:rsidRPr="00E067C2">
        <w:rPr>
          <w:b w:val="0"/>
          <w:sz w:val="22"/>
          <w:szCs w:val="22"/>
          <w:lang w:val="en-US"/>
        </w:rPr>
        <w:t>hasil</w:t>
      </w:r>
      <w:proofErr w:type="spellEnd"/>
      <w:r w:rsidRPr="00E067C2">
        <w:rPr>
          <w:b w:val="0"/>
          <w:sz w:val="22"/>
          <w:szCs w:val="22"/>
          <w:lang w:val="en-US"/>
        </w:rPr>
        <w:t xml:space="preserve"> </w:t>
      </w:r>
      <w:proofErr w:type="spellStart"/>
      <w:r w:rsidRPr="00E067C2">
        <w:rPr>
          <w:b w:val="0"/>
          <w:sz w:val="22"/>
          <w:szCs w:val="22"/>
          <w:lang w:val="en-US"/>
        </w:rPr>
        <w:t>penelitian</w:t>
      </w:r>
      <w:proofErr w:type="spellEnd"/>
      <w:r w:rsidRPr="00E067C2">
        <w:rPr>
          <w:b w:val="0"/>
          <w:sz w:val="22"/>
          <w:szCs w:val="22"/>
          <w:lang w:val="en-US"/>
        </w:rPr>
        <w:t xml:space="preserve"> </w:t>
      </w:r>
      <w:proofErr w:type="spellStart"/>
      <w:r w:rsidRPr="00E067C2">
        <w:rPr>
          <w:b w:val="0"/>
          <w:sz w:val="22"/>
          <w:szCs w:val="22"/>
          <w:lang w:val="en-US"/>
        </w:rPr>
        <w:t>Pengaruh</w:t>
      </w:r>
      <w:proofErr w:type="spellEnd"/>
      <w:r w:rsidRPr="00E067C2">
        <w:rPr>
          <w:b w:val="0"/>
          <w:sz w:val="22"/>
          <w:szCs w:val="22"/>
          <w:lang w:val="en-US"/>
        </w:rPr>
        <w:t xml:space="preserve"> Gaya </w:t>
      </w:r>
      <w:proofErr w:type="spellStart"/>
      <w:r w:rsidRPr="00E067C2">
        <w:rPr>
          <w:b w:val="0"/>
          <w:sz w:val="22"/>
          <w:szCs w:val="22"/>
          <w:lang w:val="en-US"/>
        </w:rPr>
        <w:t>Kepemimpinan</w:t>
      </w:r>
      <w:proofErr w:type="spellEnd"/>
      <w:r w:rsidRPr="00E067C2">
        <w:rPr>
          <w:b w:val="0"/>
          <w:sz w:val="22"/>
          <w:szCs w:val="22"/>
          <w:lang w:val="en-US"/>
        </w:rPr>
        <w:t xml:space="preserve"> dan </w:t>
      </w:r>
      <w:proofErr w:type="spellStart"/>
      <w:r w:rsidRPr="00E067C2">
        <w:rPr>
          <w:b w:val="0"/>
          <w:sz w:val="22"/>
          <w:szCs w:val="22"/>
          <w:lang w:val="en-US"/>
        </w:rPr>
        <w:t>Budaya</w:t>
      </w:r>
      <w:proofErr w:type="spellEnd"/>
      <w:r w:rsidRPr="00E067C2">
        <w:rPr>
          <w:b w:val="0"/>
          <w:sz w:val="22"/>
          <w:szCs w:val="22"/>
          <w:lang w:val="en-US"/>
        </w:rPr>
        <w:t xml:space="preserve"> </w:t>
      </w:r>
      <w:proofErr w:type="spellStart"/>
      <w:r w:rsidRPr="00E067C2">
        <w:rPr>
          <w:b w:val="0"/>
          <w:sz w:val="22"/>
          <w:szCs w:val="22"/>
          <w:lang w:val="en-US"/>
        </w:rPr>
        <w:t>Organisasi</w:t>
      </w:r>
      <w:proofErr w:type="spellEnd"/>
      <w:r w:rsidRPr="00E067C2">
        <w:rPr>
          <w:b w:val="0"/>
          <w:sz w:val="22"/>
          <w:szCs w:val="22"/>
          <w:lang w:val="en-US"/>
        </w:rPr>
        <w:t xml:space="preserve"> </w:t>
      </w:r>
      <w:proofErr w:type="spellStart"/>
      <w:r w:rsidRPr="00E067C2">
        <w:rPr>
          <w:b w:val="0"/>
          <w:sz w:val="22"/>
          <w:szCs w:val="22"/>
          <w:lang w:val="en-US"/>
        </w:rPr>
        <w:t>Terhadap</w:t>
      </w:r>
      <w:proofErr w:type="spellEnd"/>
      <w:r w:rsidRPr="00E067C2">
        <w:rPr>
          <w:b w:val="0"/>
          <w:sz w:val="22"/>
          <w:szCs w:val="22"/>
          <w:lang w:val="en-US"/>
        </w:rPr>
        <w:t xml:space="preserve"> Kinerja </w:t>
      </w:r>
      <w:proofErr w:type="spellStart"/>
      <w:r w:rsidRPr="00E067C2">
        <w:rPr>
          <w:b w:val="0"/>
          <w:sz w:val="22"/>
          <w:szCs w:val="22"/>
          <w:lang w:val="en-US"/>
        </w:rPr>
        <w:t>Karyawan</w:t>
      </w:r>
      <w:proofErr w:type="spellEnd"/>
      <w:r w:rsidRPr="00E067C2">
        <w:rPr>
          <w:b w:val="0"/>
          <w:sz w:val="22"/>
          <w:szCs w:val="22"/>
          <w:lang w:val="en-US"/>
        </w:rPr>
        <w:t xml:space="preserve"> Pada CV. Bayti </w:t>
      </w:r>
      <w:proofErr w:type="spellStart"/>
      <w:r w:rsidRPr="00E067C2">
        <w:rPr>
          <w:b w:val="0"/>
          <w:sz w:val="22"/>
          <w:szCs w:val="22"/>
          <w:lang w:val="en-US"/>
        </w:rPr>
        <w:t>Bahtera</w:t>
      </w:r>
      <w:proofErr w:type="spellEnd"/>
      <w:r w:rsidRPr="00E067C2">
        <w:rPr>
          <w:b w:val="0"/>
          <w:sz w:val="22"/>
          <w:szCs w:val="22"/>
          <w:lang w:val="en-US"/>
        </w:rPr>
        <w:t xml:space="preserve"> Palembang </w:t>
      </w:r>
      <w:proofErr w:type="spellStart"/>
      <w:r w:rsidRPr="00E067C2">
        <w:rPr>
          <w:b w:val="0"/>
          <w:sz w:val="22"/>
          <w:szCs w:val="22"/>
          <w:lang w:val="en-US"/>
        </w:rPr>
        <w:t>terdapat</w:t>
      </w:r>
      <w:proofErr w:type="spellEnd"/>
      <w:r w:rsidRPr="00E067C2">
        <w:rPr>
          <w:b w:val="0"/>
          <w:sz w:val="22"/>
          <w:szCs w:val="22"/>
          <w:lang w:val="en-US"/>
        </w:rPr>
        <w:t xml:space="preserve"> </w:t>
      </w:r>
      <w:proofErr w:type="spellStart"/>
      <w:r w:rsidRPr="00E067C2">
        <w:rPr>
          <w:b w:val="0"/>
          <w:sz w:val="22"/>
          <w:szCs w:val="22"/>
          <w:lang w:val="en-US"/>
        </w:rPr>
        <w:t>pengaruh</w:t>
      </w:r>
      <w:proofErr w:type="spellEnd"/>
      <w:r w:rsidRPr="00E067C2">
        <w:rPr>
          <w:b w:val="0"/>
          <w:sz w:val="22"/>
          <w:szCs w:val="22"/>
          <w:lang w:val="en-US"/>
        </w:rPr>
        <w:t xml:space="preserve"> </w:t>
      </w:r>
      <w:proofErr w:type="spellStart"/>
      <w:r w:rsidRPr="00E067C2">
        <w:rPr>
          <w:b w:val="0"/>
          <w:sz w:val="22"/>
          <w:szCs w:val="22"/>
          <w:lang w:val="en-US"/>
        </w:rPr>
        <w:t>signifikan</w:t>
      </w:r>
      <w:proofErr w:type="spellEnd"/>
      <w:r w:rsidRPr="00E067C2">
        <w:rPr>
          <w:b w:val="0"/>
          <w:sz w:val="22"/>
          <w:szCs w:val="22"/>
          <w:lang w:val="en-US"/>
        </w:rPr>
        <w:t xml:space="preserve"> </w:t>
      </w:r>
      <w:proofErr w:type="spellStart"/>
      <w:r w:rsidRPr="00E067C2">
        <w:rPr>
          <w:b w:val="0"/>
          <w:sz w:val="22"/>
          <w:szCs w:val="22"/>
          <w:lang w:val="en-US"/>
        </w:rPr>
        <w:t>antara</w:t>
      </w:r>
      <w:proofErr w:type="spellEnd"/>
      <w:r w:rsidRPr="00E067C2">
        <w:rPr>
          <w:b w:val="0"/>
          <w:sz w:val="22"/>
          <w:szCs w:val="22"/>
          <w:lang w:val="en-US"/>
        </w:rPr>
        <w:t xml:space="preserve"> </w:t>
      </w:r>
      <w:proofErr w:type="spellStart"/>
      <w:r w:rsidRPr="00E067C2">
        <w:rPr>
          <w:b w:val="0"/>
          <w:sz w:val="22"/>
          <w:szCs w:val="22"/>
          <w:lang w:val="en-US"/>
        </w:rPr>
        <w:t>Budaya</w:t>
      </w:r>
      <w:proofErr w:type="spellEnd"/>
      <w:r w:rsidRPr="00E067C2">
        <w:rPr>
          <w:b w:val="0"/>
          <w:sz w:val="22"/>
          <w:szCs w:val="22"/>
          <w:lang w:val="en-US"/>
        </w:rPr>
        <w:t xml:space="preserve"> </w:t>
      </w:r>
      <w:proofErr w:type="spellStart"/>
      <w:r w:rsidRPr="00E067C2">
        <w:rPr>
          <w:b w:val="0"/>
          <w:sz w:val="22"/>
          <w:szCs w:val="22"/>
          <w:lang w:val="en-US"/>
        </w:rPr>
        <w:t>Organisasi</w:t>
      </w:r>
      <w:proofErr w:type="spellEnd"/>
      <w:r w:rsidRPr="00E067C2">
        <w:rPr>
          <w:b w:val="0"/>
          <w:sz w:val="22"/>
          <w:szCs w:val="22"/>
          <w:lang w:val="en-US"/>
        </w:rPr>
        <w:t xml:space="preserve"> </w:t>
      </w:r>
      <w:proofErr w:type="spellStart"/>
      <w:r w:rsidRPr="00E067C2">
        <w:rPr>
          <w:b w:val="0"/>
          <w:sz w:val="22"/>
          <w:szCs w:val="22"/>
          <w:lang w:val="en-US"/>
        </w:rPr>
        <w:t>dengan</w:t>
      </w:r>
      <w:proofErr w:type="spellEnd"/>
      <w:r w:rsidRPr="00E067C2">
        <w:rPr>
          <w:b w:val="0"/>
          <w:sz w:val="22"/>
          <w:szCs w:val="22"/>
          <w:lang w:val="en-US"/>
        </w:rPr>
        <w:t xml:space="preserve"> Kinerja </w:t>
      </w:r>
      <w:proofErr w:type="spellStart"/>
      <w:r w:rsidRPr="00E067C2">
        <w:rPr>
          <w:b w:val="0"/>
          <w:sz w:val="22"/>
          <w:szCs w:val="22"/>
          <w:lang w:val="en-US"/>
        </w:rPr>
        <w:t>Karyawan</w:t>
      </w:r>
      <w:proofErr w:type="spellEnd"/>
      <w:r w:rsidRPr="00E067C2">
        <w:rPr>
          <w:b w:val="0"/>
          <w:sz w:val="22"/>
          <w:szCs w:val="22"/>
          <w:lang w:val="en-US"/>
        </w:rPr>
        <w:t>.</w:t>
      </w:r>
    </w:p>
    <w:p w14:paraId="5901E999" w14:textId="77777777" w:rsidR="00E067C2" w:rsidRPr="00E067C2" w:rsidRDefault="00E067C2" w:rsidP="00E067C2">
      <w:pPr>
        <w:pStyle w:val="icsmheading1"/>
        <w:spacing w:before="0" w:after="0"/>
        <w:ind w:left="567" w:hanging="567"/>
        <w:jc w:val="both"/>
        <w:rPr>
          <w:b w:val="0"/>
          <w:sz w:val="22"/>
          <w:szCs w:val="22"/>
          <w:lang w:val="en-US"/>
        </w:rPr>
      </w:pPr>
      <w:r w:rsidRPr="00E067C2">
        <w:rPr>
          <w:b w:val="0"/>
          <w:sz w:val="22"/>
          <w:szCs w:val="22"/>
          <w:lang w:val="en-US"/>
        </w:rPr>
        <w:t xml:space="preserve">Maiti, </w:t>
      </w:r>
      <w:proofErr w:type="spellStart"/>
      <w:r w:rsidRPr="00E067C2">
        <w:rPr>
          <w:b w:val="0"/>
          <w:sz w:val="22"/>
          <w:szCs w:val="22"/>
          <w:lang w:val="en-US"/>
        </w:rPr>
        <w:t>Roopekha</w:t>
      </w:r>
      <w:proofErr w:type="spellEnd"/>
      <w:r w:rsidRPr="00E067C2">
        <w:rPr>
          <w:b w:val="0"/>
          <w:sz w:val="22"/>
          <w:szCs w:val="22"/>
          <w:lang w:val="en-US"/>
        </w:rPr>
        <w:t xml:space="preserve"> Baksi &amp; Sanyal, Shamindra Nath. (2018). "Optimizing the role of organizational Journal of Organizational Analysis, Vol.26 Issue: 4.</w:t>
      </w:r>
    </w:p>
    <w:p w14:paraId="396B88F8" w14:textId="77777777" w:rsidR="00E067C2" w:rsidRPr="00E067C2" w:rsidRDefault="00E067C2" w:rsidP="00E067C2">
      <w:pPr>
        <w:pStyle w:val="icsmheading1"/>
        <w:spacing w:before="0" w:after="0"/>
        <w:ind w:left="567" w:hanging="567"/>
        <w:jc w:val="both"/>
        <w:rPr>
          <w:b w:val="0"/>
          <w:sz w:val="22"/>
          <w:szCs w:val="22"/>
          <w:lang w:val="en-US"/>
        </w:rPr>
      </w:pPr>
      <w:proofErr w:type="spellStart"/>
      <w:r w:rsidRPr="00E067C2">
        <w:rPr>
          <w:b w:val="0"/>
          <w:sz w:val="22"/>
          <w:szCs w:val="22"/>
          <w:lang w:val="en-US"/>
        </w:rPr>
        <w:t>Mangkunegara</w:t>
      </w:r>
      <w:proofErr w:type="spellEnd"/>
      <w:r w:rsidRPr="00E067C2">
        <w:rPr>
          <w:b w:val="0"/>
          <w:sz w:val="22"/>
          <w:szCs w:val="22"/>
          <w:lang w:val="en-US"/>
        </w:rPr>
        <w:t xml:space="preserve"> (2015</w:t>
      </w:r>
      <w:proofErr w:type="gramStart"/>
      <w:r w:rsidRPr="00E067C2">
        <w:rPr>
          <w:b w:val="0"/>
          <w:sz w:val="22"/>
          <w:szCs w:val="22"/>
          <w:lang w:val="en-US"/>
        </w:rPr>
        <w:t>).Faktor</w:t>
      </w:r>
      <w:proofErr w:type="gramEnd"/>
      <w:r w:rsidRPr="00E067C2">
        <w:rPr>
          <w:b w:val="0"/>
          <w:sz w:val="22"/>
          <w:szCs w:val="22"/>
          <w:lang w:val="en-US"/>
        </w:rPr>
        <w:t xml:space="preserve">-Faktor yang </w:t>
      </w:r>
      <w:proofErr w:type="spellStart"/>
      <w:r w:rsidRPr="00E067C2">
        <w:rPr>
          <w:b w:val="0"/>
          <w:sz w:val="22"/>
          <w:szCs w:val="22"/>
          <w:lang w:val="en-US"/>
        </w:rPr>
        <w:t>Mempengaruhi</w:t>
      </w:r>
      <w:proofErr w:type="spellEnd"/>
      <w:r w:rsidRPr="00E067C2">
        <w:rPr>
          <w:b w:val="0"/>
          <w:sz w:val="22"/>
          <w:szCs w:val="22"/>
          <w:lang w:val="en-US"/>
        </w:rPr>
        <w:t xml:space="preserve"> Kinerja </w:t>
      </w:r>
      <w:proofErr w:type="spellStart"/>
      <w:r w:rsidRPr="00E067C2">
        <w:rPr>
          <w:b w:val="0"/>
          <w:sz w:val="22"/>
          <w:szCs w:val="22"/>
          <w:lang w:val="en-US"/>
        </w:rPr>
        <w:t>Karyawan</w:t>
      </w:r>
      <w:proofErr w:type="spellEnd"/>
      <w:r w:rsidRPr="00E067C2">
        <w:rPr>
          <w:b w:val="0"/>
          <w:sz w:val="22"/>
          <w:szCs w:val="22"/>
          <w:lang w:val="en-US"/>
        </w:rPr>
        <w:t xml:space="preserve">. PT. </w:t>
      </w:r>
      <w:proofErr w:type="spellStart"/>
      <w:r w:rsidRPr="00E067C2">
        <w:rPr>
          <w:b w:val="0"/>
          <w:sz w:val="22"/>
          <w:szCs w:val="22"/>
          <w:lang w:val="en-US"/>
        </w:rPr>
        <w:t>Remaja</w:t>
      </w:r>
      <w:proofErr w:type="spellEnd"/>
      <w:r w:rsidRPr="00E067C2">
        <w:rPr>
          <w:b w:val="0"/>
          <w:sz w:val="22"/>
          <w:szCs w:val="22"/>
          <w:lang w:val="en-US"/>
        </w:rPr>
        <w:t xml:space="preserve"> </w:t>
      </w:r>
      <w:proofErr w:type="spellStart"/>
      <w:r w:rsidRPr="00E067C2">
        <w:rPr>
          <w:b w:val="0"/>
          <w:sz w:val="22"/>
          <w:szCs w:val="22"/>
          <w:lang w:val="en-US"/>
        </w:rPr>
        <w:t>Rosdakarya</w:t>
      </w:r>
      <w:proofErr w:type="spellEnd"/>
      <w:r w:rsidRPr="00E067C2">
        <w:rPr>
          <w:b w:val="0"/>
          <w:sz w:val="22"/>
          <w:szCs w:val="22"/>
          <w:lang w:val="en-US"/>
        </w:rPr>
        <w:t>.</w:t>
      </w:r>
    </w:p>
    <w:p w14:paraId="6D726BA1" w14:textId="77777777" w:rsidR="00E067C2" w:rsidRPr="00E067C2" w:rsidRDefault="00E067C2" w:rsidP="00E067C2">
      <w:pPr>
        <w:pStyle w:val="icsmheading1"/>
        <w:spacing w:before="0" w:after="0"/>
        <w:ind w:left="567" w:hanging="567"/>
        <w:jc w:val="both"/>
        <w:rPr>
          <w:b w:val="0"/>
          <w:sz w:val="22"/>
          <w:szCs w:val="22"/>
          <w:lang w:val="en-US"/>
        </w:rPr>
      </w:pPr>
      <w:proofErr w:type="spellStart"/>
      <w:r w:rsidRPr="00E067C2">
        <w:rPr>
          <w:b w:val="0"/>
          <w:sz w:val="22"/>
          <w:szCs w:val="22"/>
          <w:lang w:val="en-US"/>
        </w:rPr>
        <w:t>Mangkunegara</w:t>
      </w:r>
      <w:proofErr w:type="spellEnd"/>
      <w:r w:rsidRPr="00E067C2">
        <w:rPr>
          <w:b w:val="0"/>
          <w:sz w:val="22"/>
          <w:szCs w:val="22"/>
          <w:lang w:val="en-US"/>
        </w:rPr>
        <w:t xml:space="preserve">, A.A. Anwar Prabu (2014). </w:t>
      </w:r>
      <w:proofErr w:type="spellStart"/>
      <w:r w:rsidRPr="00E067C2">
        <w:rPr>
          <w:b w:val="0"/>
          <w:sz w:val="22"/>
          <w:szCs w:val="22"/>
          <w:lang w:val="en-US"/>
        </w:rPr>
        <w:t>Perencanaan</w:t>
      </w:r>
      <w:proofErr w:type="spellEnd"/>
      <w:r w:rsidRPr="00E067C2">
        <w:rPr>
          <w:b w:val="0"/>
          <w:sz w:val="22"/>
          <w:szCs w:val="22"/>
          <w:lang w:val="en-US"/>
        </w:rPr>
        <w:t xml:space="preserve"> dan </w:t>
      </w:r>
      <w:proofErr w:type="spellStart"/>
      <w:r w:rsidRPr="00E067C2">
        <w:rPr>
          <w:b w:val="0"/>
          <w:sz w:val="22"/>
          <w:szCs w:val="22"/>
          <w:lang w:val="en-US"/>
        </w:rPr>
        <w:t>Pengembangan</w:t>
      </w:r>
      <w:proofErr w:type="spellEnd"/>
      <w:r w:rsidRPr="00E067C2">
        <w:rPr>
          <w:b w:val="0"/>
          <w:sz w:val="22"/>
          <w:szCs w:val="22"/>
          <w:lang w:val="en-US"/>
        </w:rPr>
        <w:t xml:space="preserve"> </w:t>
      </w:r>
      <w:proofErr w:type="spellStart"/>
      <w:r w:rsidRPr="00E067C2">
        <w:rPr>
          <w:b w:val="0"/>
          <w:sz w:val="22"/>
          <w:szCs w:val="22"/>
          <w:lang w:val="en-US"/>
        </w:rPr>
        <w:t>Sumber</w:t>
      </w:r>
      <w:proofErr w:type="spellEnd"/>
      <w:r w:rsidRPr="00E067C2">
        <w:rPr>
          <w:b w:val="0"/>
          <w:sz w:val="22"/>
          <w:szCs w:val="22"/>
          <w:lang w:val="en-US"/>
        </w:rPr>
        <w:t xml:space="preserve"> Daya </w:t>
      </w:r>
      <w:proofErr w:type="spellStart"/>
      <w:r w:rsidRPr="00E067C2">
        <w:rPr>
          <w:b w:val="0"/>
          <w:sz w:val="22"/>
          <w:szCs w:val="22"/>
          <w:lang w:val="en-US"/>
        </w:rPr>
        <w:t>Manusia</w:t>
      </w:r>
      <w:proofErr w:type="spellEnd"/>
      <w:r w:rsidRPr="00E067C2">
        <w:rPr>
          <w:b w:val="0"/>
          <w:sz w:val="22"/>
          <w:szCs w:val="22"/>
          <w:lang w:val="en-US"/>
        </w:rPr>
        <w:t xml:space="preserve">, </w:t>
      </w:r>
      <w:proofErr w:type="spellStart"/>
      <w:r w:rsidRPr="00E067C2">
        <w:rPr>
          <w:b w:val="0"/>
          <w:sz w:val="22"/>
          <w:szCs w:val="22"/>
          <w:lang w:val="en-US"/>
        </w:rPr>
        <w:t>cetakan</w:t>
      </w:r>
      <w:proofErr w:type="spellEnd"/>
      <w:r w:rsidRPr="00E067C2">
        <w:rPr>
          <w:b w:val="0"/>
          <w:sz w:val="22"/>
          <w:szCs w:val="22"/>
          <w:lang w:val="en-US"/>
        </w:rPr>
        <w:t xml:space="preserve"> </w:t>
      </w:r>
      <w:proofErr w:type="spellStart"/>
      <w:r w:rsidRPr="00E067C2">
        <w:rPr>
          <w:b w:val="0"/>
          <w:sz w:val="22"/>
          <w:szCs w:val="22"/>
          <w:lang w:val="en-US"/>
        </w:rPr>
        <w:t>ke</w:t>
      </w:r>
      <w:proofErr w:type="spellEnd"/>
      <w:r w:rsidRPr="00E067C2">
        <w:rPr>
          <w:b w:val="0"/>
          <w:sz w:val="22"/>
          <w:szCs w:val="22"/>
          <w:lang w:val="en-US"/>
        </w:rPr>
        <w:t xml:space="preserve"> </w:t>
      </w:r>
      <w:proofErr w:type="spellStart"/>
      <w:r w:rsidRPr="00E067C2">
        <w:rPr>
          <w:b w:val="0"/>
          <w:sz w:val="22"/>
          <w:szCs w:val="22"/>
          <w:lang w:val="en-US"/>
        </w:rPr>
        <w:t>tujuh</w:t>
      </w:r>
      <w:proofErr w:type="spellEnd"/>
      <w:r w:rsidRPr="00E067C2">
        <w:rPr>
          <w:b w:val="0"/>
          <w:sz w:val="22"/>
          <w:szCs w:val="22"/>
          <w:lang w:val="en-US"/>
        </w:rPr>
        <w:t>, PT.</w:t>
      </w:r>
    </w:p>
    <w:p w14:paraId="59980203" w14:textId="77777777" w:rsidR="00E067C2" w:rsidRPr="00E067C2" w:rsidRDefault="00E067C2" w:rsidP="00E067C2">
      <w:pPr>
        <w:pStyle w:val="icsmheading1"/>
        <w:spacing w:before="0" w:after="0"/>
        <w:ind w:left="567" w:hanging="567"/>
        <w:jc w:val="both"/>
        <w:rPr>
          <w:b w:val="0"/>
          <w:sz w:val="22"/>
          <w:szCs w:val="22"/>
          <w:lang w:val="fi-FI"/>
        </w:rPr>
      </w:pPr>
      <w:r w:rsidRPr="00E067C2">
        <w:rPr>
          <w:b w:val="0"/>
          <w:sz w:val="22"/>
          <w:szCs w:val="22"/>
          <w:lang w:val="en-US"/>
        </w:rPr>
        <w:t xml:space="preserve">Mathis Robert L dan John H. Jackson. (2016). </w:t>
      </w:r>
      <w:proofErr w:type="spellStart"/>
      <w:r w:rsidRPr="00E067C2">
        <w:rPr>
          <w:b w:val="0"/>
          <w:sz w:val="22"/>
          <w:szCs w:val="22"/>
          <w:lang w:val="en-US"/>
        </w:rPr>
        <w:t>Manajemen</w:t>
      </w:r>
      <w:proofErr w:type="spellEnd"/>
      <w:r w:rsidRPr="00E067C2">
        <w:rPr>
          <w:b w:val="0"/>
          <w:sz w:val="22"/>
          <w:szCs w:val="22"/>
          <w:lang w:val="en-US"/>
        </w:rPr>
        <w:t xml:space="preserve"> </w:t>
      </w:r>
      <w:proofErr w:type="spellStart"/>
      <w:r w:rsidRPr="00E067C2">
        <w:rPr>
          <w:b w:val="0"/>
          <w:sz w:val="22"/>
          <w:szCs w:val="22"/>
          <w:lang w:val="en-US"/>
        </w:rPr>
        <w:t>Sumber</w:t>
      </w:r>
      <w:proofErr w:type="spellEnd"/>
      <w:r w:rsidRPr="00E067C2">
        <w:rPr>
          <w:b w:val="0"/>
          <w:sz w:val="22"/>
          <w:szCs w:val="22"/>
          <w:lang w:val="en-US"/>
        </w:rPr>
        <w:t xml:space="preserve"> Daya </w:t>
      </w:r>
      <w:proofErr w:type="spellStart"/>
      <w:r w:rsidRPr="00E067C2">
        <w:rPr>
          <w:b w:val="0"/>
          <w:sz w:val="22"/>
          <w:szCs w:val="22"/>
          <w:lang w:val="en-US"/>
        </w:rPr>
        <w:t>Manusia</w:t>
      </w:r>
      <w:proofErr w:type="spellEnd"/>
      <w:r w:rsidRPr="00E067C2">
        <w:rPr>
          <w:b w:val="0"/>
          <w:sz w:val="22"/>
          <w:szCs w:val="22"/>
          <w:lang w:val="en-US"/>
        </w:rPr>
        <w:t xml:space="preserve">. </w:t>
      </w:r>
      <w:proofErr w:type="spellStart"/>
      <w:r w:rsidRPr="00E067C2">
        <w:rPr>
          <w:b w:val="0"/>
          <w:sz w:val="22"/>
          <w:szCs w:val="22"/>
          <w:lang w:val="en-US"/>
        </w:rPr>
        <w:t>Buku</w:t>
      </w:r>
      <w:proofErr w:type="spellEnd"/>
      <w:r w:rsidRPr="00E067C2">
        <w:rPr>
          <w:b w:val="0"/>
          <w:sz w:val="22"/>
          <w:szCs w:val="22"/>
          <w:lang w:val="en-US"/>
        </w:rPr>
        <w:t xml:space="preserve"> 1, Alih Bahasa: Jimmy </w:t>
      </w:r>
      <w:proofErr w:type="spellStart"/>
      <w:r w:rsidRPr="00E067C2">
        <w:rPr>
          <w:b w:val="0"/>
          <w:sz w:val="22"/>
          <w:szCs w:val="22"/>
          <w:lang w:val="en-US"/>
        </w:rPr>
        <w:t>Sadeli</w:t>
      </w:r>
      <w:proofErr w:type="spellEnd"/>
      <w:r w:rsidRPr="00E067C2">
        <w:rPr>
          <w:b w:val="0"/>
          <w:sz w:val="22"/>
          <w:szCs w:val="22"/>
          <w:lang w:val="en-US"/>
        </w:rPr>
        <w:t xml:space="preserve"> dan Bayu. </w:t>
      </w:r>
      <w:proofErr w:type="spellStart"/>
      <w:r w:rsidRPr="00E067C2">
        <w:rPr>
          <w:b w:val="0"/>
          <w:sz w:val="22"/>
          <w:szCs w:val="22"/>
          <w:lang w:val="en-US"/>
        </w:rPr>
        <w:t>Prawira</w:t>
      </w:r>
      <w:proofErr w:type="spellEnd"/>
      <w:r w:rsidRPr="00E067C2">
        <w:rPr>
          <w:b w:val="0"/>
          <w:sz w:val="22"/>
          <w:szCs w:val="22"/>
          <w:lang w:val="en-US"/>
        </w:rPr>
        <w:t xml:space="preserve"> Hie, </w:t>
      </w:r>
      <w:proofErr w:type="spellStart"/>
      <w:r w:rsidRPr="00E067C2">
        <w:rPr>
          <w:b w:val="0"/>
          <w:sz w:val="22"/>
          <w:szCs w:val="22"/>
          <w:lang w:val="en-US"/>
        </w:rPr>
        <w:t>Salemba</w:t>
      </w:r>
      <w:proofErr w:type="spellEnd"/>
      <w:r w:rsidRPr="00E067C2">
        <w:rPr>
          <w:b w:val="0"/>
          <w:sz w:val="22"/>
          <w:szCs w:val="22"/>
          <w:lang w:val="en-US"/>
        </w:rPr>
        <w:t xml:space="preserve"> </w:t>
      </w:r>
      <w:proofErr w:type="spellStart"/>
      <w:r w:rsidRPr="00E067C2">
        <w:rPr>
          <w:b w:val="0"/>
          <w:sz w:val="22"/>
          <w:szCs w:val="22"/>
          <w:lang w:val="en-US"/>
        </w:rPr>
        <w:t>Empat</w:t>
      </w:r>
      <w:proofErr w:type="spellEnd"/>
      <w:r w:rsidRPr="00E067C2">
        <w:rPr>
          <w:b w:val="0"/>
          <w:sz w:val="22"/>
          <w:szCs w:val="22"/>
          <w:lang w:val="en-US"/>
        </w:rPr>
        <w:t xml:space="preserve">. </w:t>
      </w:r>
      <w:r w:rsidRPr="00E067C2">
        <w:rPr>
          <w:b w:val="0"/>
          <w:sz w:val="22"/>
          <w:szCs w:val="22"/>
          <w:lang w:val="fi-FI"/>
        </w:rPr>
        <w:t>Jakarta.</w:t>
      </w:r>
    </w:p>
    <w:p w14:paraId="3792171D" w14:textId="77777777" w:rsidR="00E067C2" w:rsidRPr="00E067C2" w:rsidRDefault="00E067C2" w:rsidP="00E067C2">
      <w:pPr>
        <w:pStyle w:val="icsmheading1"/>
        <w:spacing w:before="0" w:after="0"/>
        <w:ind w:left="567" w:hanging="567"/>
        <w:jc w:val="both"/>
        <w:rPr>
          <w:b w:val="0"/>
          <w:sz w:val="22"/>
          <w:szCs w:val="22"/>
          <w:lang w:val="fi-FI"/>
        </w:rPr>
      </w:pPr>
      <w:r w:rsidRPr="00E067C2">
        <w:rPr>
          <w:b w:val="0"/>
          <w:sz w:val="22"/>
          <w:szCs w:val="22"/>
          <w:lang w:val="fi-FI"/>
        </w:rPr>
        <w:t>Muis, M. R., Jufrizen, J., &amp; Fahmi, M. (2018). Pengaruh Budaya Organisasi Dan Komitmen Organisasi Terhadap Kinerja Karyawan. Jesya (Jurnal Ekonomi &amp; Ekonomi Syariah), 1(1), 9–25. https://doi.org/10.36778/jesya.v1i1.7</w:t>
      </w:r>
    </w:p>
    <w:p w14:paraId="7A8D8E32" w14:textId="77777777" w:rsidR="00E067C2" w:rsidRPr="00E067C2" w:rsidRDefault="00E067C2" w:rsidP="00E067C2">
      <w:pPr>
        <w:pStyle w:val="icsmheading1"/>
        <w:spacing w:before="0" w:after="0"/>
        <w:ind w:left="567" w:hanging="567"/>
        <w:jc w:val="both"/>
        <w:rPr>
          <w:b w:val="0"/>
          <w:sz w:val="22"/>
          <w:szCs w:val="22"/>
          <w:lang w:val="fi-FI"/>
        </w:rPr>
      </w:pPr>
      <w:proofErr w:type="spellStart"/>
      <w:r w:rsidRPr="00E067C2">
        <w:rPr>
          <w:b w:val="0"/>
          <w:sz w:val="22"/>
          <w:szCs w:val="22"/>
          <w:lang w:val="en-US"/>
        </w:rPr>
        <w:t>Rivai</w:t>
      </w:r>
      <w:proofErr w:type="spellEnd"/>
      <w:r w:rsidRPr="00E067C2">
        <w:rPr>
          <w:b w:val="0"/>
          <w:sz w:val="22"/>
          <w:szCs w:val="22"/>
          <w:lang w:val="en-US"/>
        </w:rPr>
        <w:t xml:space="preserve"> dan Basri, (2014). "</w:t>
      </w:r>
      <w:proofErr w:type="spellStart"/>
      <w:r w:rsidRPr="00E067C2">
        <w:rPr>
          <w:b w:val="0"/>
          <w:sz w:val="22"/>
          <w:szCs w:val="22"/>
          <w:lang w:val="en-US"/>
        </w:rPr>
        <w:t>Perfomance</w:t>
      </w:r>
      <w:proofErr w:type="spellEnd"/>
      <w:r w:rsidRPr="00E067C2">
        <w:rPr>
          <w:b w:val="0"/>
          <w:sz w:val="22"/>
          <w:szCs w:val="22"/>
          <w:lang w:val="en-US"/>
        </w:rPr>
        <w:t xml:space="preserve"> Appraisal". </w:t>
      </w:r>
      <w:r w:rsidRPr="00E067C2">
        <w:rPr>
          <w:b w:val="0"/>
          <w:sz w:val="22"/>
          <w:szCs w:val="22"/>
          <w:lang w:val="fi-FI"/>
        </w:rPr>
        <w:t>Grafindo Persada: Jakarta</w:t>
      </w:r>
    </w:p>
    <w:p w14:paraId="23950C20" w14:textId="77777777" w:rsidR="00E067C2" w:rsidRPr="00E067C2" w:rsidRDefault="00E067C2" w:rsidP="00E067C2">
      <w:pPr>
        <w:pStyle w:val="icsmheading1"/>
        <w:spacing w:before="0" w:after="0"/>
        <w:ind w:left="567" w:hanging="567"/>
        <w:jc w:val="both"/>
        <w:rPr>
          <w:b w:val="0"/>
          <w:sz w:val="22"/>
          <w:szCs w:val="22"/>
          <w:lang w:val="en-US"/>
        </w:rPr>
      </w:pPr>
      <w:r w:rsidRPr="00E067C2">
        <w:rPr>
          <w:b w:val="0"/>
          <w:sz w:val="22"/>
          <w:szCs w:val="22"/>
          <w:lang w:val="fi-FI"/>
        </w:rPr>
        <w:t xml:space="preserve">Sa’a dah, Lailatus. </w:t>
      </w:r>
      <w:r w:rsidRPr="00E067C2">
        <w:rPr>
          <w:b w:val="0"/>
          <w:sz w:val="22"/>
          <w:szCs w:val="22"/>
          <w:lang w:val="en-US"/>
        </w:rPr>
        <w:t xml:space="preserve">(2021). </w:t>
      </w:r>
      <w:proofErr w:type="spellStart"/>
      <w:r w:rsidRPr="00E067C2">
        <w:rPr>
          <w:b w:val="0"/>
          <w:sz w:val="22"/>
          <w:szCs w:val="22"/>
          <w:lang w:val="en-US"/>
        </w:rPr>
        <w:t>Statistik</w:t>
      </w:r>
      <w:proofErr w:type="spellEnd"/>
      <w:r w:rsidRPr="00E067C2">
        <w:rPr>
          <w:b w:val="0"/>
          <w:sz w:val="22"/>
          <w:szCs w:val="22"/>
          <w:lang w:val="en-US"/>
        </w:rPr>
        <w:t xml:space="preserve"> </w:t>
      </w:r>
      <w:proofErr w:type="spellStart"/>
      <w:r w:rsidRPr="00E067C2">
        <w:rPr>
          <w:b w:val="0"/>
          <w:sz w:val="22"/>
          <w:szCs w:val="22"/>
          <w:lang w:val="en-US"/>
        </w:rPr>
        <w:t>Inferensial</w:t>
      </w:r>
      <w:proofErr w:type="spellEnd"/>
      <w:r w:rsidRPr="00E067C2">
        <w:rPr>
          <w:b w:val="0"/>
          <w:sz w:val="22"/>
          <w:szCs w:val="22"/>
          <w:lang w:val="en-US"/>
        </w:rPr>
        <w:t xml:space="preserve">. </w:t>
      </w:r>
      <w:proofErr w:type="spellStart"/>
      <w:r w:rsidRPr="00E067C2">
        <w:rPr>
          <w:b w:val="0"/>
          <w:sz w:val="22"/>
          <w:szCs w:val="22"/>
          <w:lang w:val="en-US"/>
        </w:rPr>
        <w:t>Jombang</w:t>
      </w:r>
      <w:proofErr w:type="spellEnd"/>
      <w:r w:rsidRPr="00E067C2">
        <w:rPr>
          <w:b w:val="0"/>
          <w:sz w:val="22"/>
          <w:szCs w:val="22"/>
          <w:lang w:val="en-US"/>
        </w:rPr>
        <w:t>: LPPM</w:t>
      </w:r>
    </w:p>
    <w:p w14:paraId="27FEFA1F" w14:textId="77777777" w:rsidR="00E067C2" w:rsidRPr="00E067C2" w:rsidRDefault="00E067C2" w:rsidP="00E067C2">
      <w:pPr>
        <w:pStyle w:val="icsmheading1"/>
        <w:spacing w:before="0" w:after="0"/>
        <w:ind w:left="567" w:hanging="567"/>
        <w:jc w:val="both"/>
        <w:rPr>
          <w:b w:val="0"/>
          <w:sz w:val="22"/>
          <w:szCs w:val="22"/>
          <w:lang w:val="en-US"/>
        </w:rPr>
      </w:pPr>
      <w:proofErr w:type="spellStart"/>
      <w:r w:rsidRPr="00E067C2">
        <w:rPr>
          <w:b w:val="0"/>
          <w:sz w:val="22"/>
          <w:szCs w:val="22"/>
          <w:lang w:val="en-US"/>
        </w:rPr>
        <w:t>Sandewa</w:t>
      </w:r>
      <w:proofErr w:type="spellEnd"/>
      <w:r w:rsidRPr="00E067C2">
        <w:rPr>
          <w:b w:val="0"/>
          <w:sz w:val="22"/>
          <w:szCs w:val="22"/>
          <w:lang w:val="en-US"/>
        </w:rPr>
        <w:t xml:space="preserve"> Fadli (2017). Faktor </w:t>
      </w:r>
      <w:proofErr w:type="spellStart"/>
      <w:r w:rsidRPr="00E067C2">
        <w:rPr>
          <w:b w:val="0"/>
          <w:sz w:val="22"/>
          <w:szCs w:val="22"/>
          <w:lang w:val="en-US"/>
        </w:rPr>
        <w:t>Faktor</w:t>
      </w:r>
      <w:proofErr w:type="spellEnd"/>
      <w:r w:rsidRPr="00E067C2">
        <w:rPr>
          <w:b w:val="0"/>
          <w:sz w:val="22"/>
          <w:szCs w:val="22"/>
          <w:lang w:val="en-US"/>
        </w:rPr>
        <w:t xml:space="preserve"> Yang </w:t>
      </w:r>
      <w:proofErr w:type="spellStart"/>
      <w:r w:rsidRPr="00E067C2">
        <w:rPr>
          <w:b w:val="0"/>
          <w:sz w:val="22"/>
          <w:szCs w:val="22"/>
          <w:lang w:val="en-US"/>
        </w:rPr>
        <w:t>Mempengaruhi</w:t>
      </w:r>
      <w:proofErr w:type="spellEnd"/>
      <w:r w:rsidRPr="00E067C2">
        <w:rPr>
          <w:b w:val="0"/>
          <w:sz w:val="22"/>
          <w:szCs w:val="22"/>
          <w:lang w:val="en-US"/>
        </w:rPr>
        <w:t xml:space="preserve"> Kinerja </w:t>
      </w:r>
      <w:proofErr w:type="spellStart"/>
      <w:r w:rsidRPr="00E067C2">
        <w:rPr>
          <w:b w:val="0"/>
          <w:sz w:val="22"/>
          <w:szCs w:val="22"/>
          <w:lang w:val="en-US"/>
        </w:rPr>
        <w:t>Pegawai</w:t>
      </w:r>
      <w:proofErr w:type="spellEnd"/>
      <w:r w:rsidRPr="00E067C2">
        <w:rPr>
          <w:b w:val="0"/>
          <w:sz w:val="22"/>
          <w:szCs w:val="22"/>
          <w:lang w:val="en-US"/>
        </w:rPr>
        <w:t xml:space="preserve"> di </w:t>
      </w:r>
      <w:proofErr w:type="spellStart"/>
      <w:r w:rsidRPr="00E067C2">
        <w:rPr>
          <w:b w:val="0"/>
          <w:sz w:val="22"/>
          <w:szCs w:val="22"/>
          <w:lang w:val="en-US"/>
        </w:rPr>
        <w:t>Kabupaten</w:t>
      </w:r>
      <w:proofErr w:type="spellEnd"/>
      <w:r w:rsidRPr="00E067C2">
        <w:rPr>
          <w:b w:val="0"/>
          <w:sz w:val="22"/>
          <w:szCs w:val="22"/>
          <w:lang w:val="en-US"/>
        </w:rPr>
        <w:t xml:space="preserve"> </w:t>
      </w:r>
      <w:proofErr w:type="spellStart"/>
      <w:r w:rsidRPr="00E067C2">
        <w:rPr>
          <w:b w:val="0"/>
          <w:sz w:val="22"/>
          <w:szCs w:val="22"/>
          <w:lang w:val="en-US"/>
        </w:rPr>
        <w:t>Banggai</w:t>
      </w:r>
      <w:proofErr w:type="spellEnd"/>
      <w:r w:rsidRPr="00E067C2">
        <w:rPr>
          <w:b w:val="0"/>
          <w:sz w:val="22"/>
          <w:szCs w:val="22"/>
          <w:lang w:val="en-US"/>
        </w:rPr>
        <w:t xml:space="preserve"> </w:t>
      </w:r>
      <w:proofErr w:type="spellStart"/>
      <w:r w:rsidRPr="00E067C2">
        <w:rPr>
          <w:b w:val="0"/>
          <w:sz w:val="22"/>
          <w:szCs w:val="22"/>
          <w:lang w:val="en-US"/>
        </w:rPr>
        <w:t>Kepulauan</w:t>
      </w:r>
      <w:proofErr w:type="spellEnd"/>
      <w:r w:rsidRPr="00E067C2">
        <w:rPr>
          <w:b w:val="0"/>
          <w:sz w:val="22"/>
          <w:szCs w:val="22"/>
          <w:lang w:val="en-US"/>
        </w:rPr>
        <w:t xml:space="preserve">. </w:t>
      </w:r>
      <w:proofErr w:type="spellStart"/>
      <w:r w:rsidRPr="00E067C2">
        <w:rPr>
          <w:b w:val="0"/>
          <w:sz w:val="22"/>
          <w:szCs w:val="22"/>
          <w:lang w:val="en-US"/>
        </w:rPr>
        <w:t>Jurnal</w:t>
      </w:r>
      <w:proofErr w:type="spellEnd"/>
      <w:r w:rsidRPr="00E067C2">
        <w:rPr>
          <w:b w:val="0"/>
          <w:sz w:val="22"/>
          <w:szCs w:val="22"/>
          <w:lang w:val="en-US"/>
        </w:rPr>
        <w:t xml:space="preserve"> </w:t>
      </w:r>
      <w:proofErr w:type="spellStart"/>
      <w:r w:rsidRPr="00E067C2">
        <w:rPr>
          <w:b w:val="0"/>
          <w:sz w:val="22"/>
          <w:szCs w:val="22"/>
          <w:lang w:val="en-US"/>
        </w:rPr>
        <w:t>Ilmiah</w:t>
      </w:r>
      <w:proofErr w:type="spellEnd"/>
      <w:r w:rsidRPr="00E067C2">
        <w:rPr>
          <w:b w:val="0"/>
          <w:sz w:val="22"/>
          <w:szCs w:val="22"/>
          <w:lang w:val="en-US"/>
        </w:rPr>
        <w:t xml:space="preserve"> Clean Government, 1(1), 90–113.</w:t>
      </w:r>
    </w:p>
    <w:p w14:paraId="7BCE5093" w14:textId="77777777" w:rsidR="00E067C2" w:rsidRPr="00E067C2" w:rsidRDefault="00E067C2" w:rsidP="00E067C2">
      <w:pPr>
        <w:pStyle w:val="icsmheading1"/>
        <w:spacing w:before="0" w:after="0"/>
        <w:ind w:left="567" w:hanging="567"/>
        <w:jc w:val="both"/>
        <w:rPr>
          <w:b w:val="0"/>
          <w:sz w:val="22"/>
          <w:szCs w:val="22"/>
          <w:lang w:val="en-US"/>
        </w:rPr>
      </w:pPr>
      <w:r w:rsidRPr="00E067C2">
        <w:rPr>
          <w:b w:val="0"/>
          <w:sz w:val="22"/>
          <w:szCs w:val="22"/>
          <w:lang w:val="en-US"/>
        </w:rPr>
        <w:t xml:space="preserve">Sanusi, Anwar (2014). </w:t>
      </w:r>
      <w:proofErr w:type="spellStart"/>
      <w:r w:rsidRPr="00E067C2">
        <w:rPr>
          <w:b w:val="0"/>
          <w:sz w:val="22"/>
          <w:szCs w:val="22"/>
          <w:lang w:val="en-US"/>
        </w:rPr>
        <w:t>Metodelogi</w:t>
      </w:r>
      <w:proofErr w:type="spellEnd"/>
      <w:r w:rsidRPr="00E067C2">
        <w:rPr>
          <w:b w:val="0"/>
          <w:sz w:val="22"/>
          <w:szCs w:val="22"/>
          <w:lang w:val="en-US"/>
        </w:rPr>
        <w:t xml:space="preserve"> Penelitian </w:t>
      </w:r>
      <w:proofErr w:type="spellStart"/>
      <w:r w:rsidRPr="00E067C2">
        <w:rPr>
          <w:b w:val="0"/>
          <w:sz w:val="22"/>
          <w:szCs w:val="22"/>
          <w:lang w:val="en-US"/>
        </w:rPr>
        <w:t>Bisnis</w:t>
      </w:r>
      <w:proofErr w:type="spellEnd"/>
      <w:r w:rsidRPr="00E067C2">
        <w:rPr>
          <w:b w:val="0"/>
          <w:sz w:val="22"/>
          <w:szCs w:val="22"/>
          <w:lang w:val="en-US"/>
        </w:rPr>
        <w:t xml:space="preserve">, </w:t>
      </w:r>
      <w:proofErr w:type="spellStart"/>
      <w:r w:rsidRPr="00E067C2">
        <w:rPr>
          <w:b w:val="0"/>
          <w:sz w:val="22"/>
          <w:szCs w:val="22"/>
          <w:lang w:val="en-US"/>
        </w:rPr>
        <w:t>Cetakan</w:t>
      </w:r>
      <w:proofErr w:type="spellEnd"/>
      <w:r w:rsidRPr="00E067C2">
        <w:rPr>
          <w:b w:val="0"/>
          <w:sz w:val="22"/>
          <w:szCs w:val="22"/>
          <w:lang w:val="en-US"/>
        </w:rPr>
        <w:t xml:space="preserve"> </w:t>
      </w:r>
      <w:proofErr w:type="spellStart"/>
      <w:r w:rsidRPr="00E067C2">
        <w:rPr>
          <w:b w:val="0"/>
          <w:sz w:val="22"/>
          <w:szCs w:val="22"/>
          <w:lang w:val="en-US"/>
        </w:rPr>
        <w:t>Kelima</w:t>
      </w:r>
      <w:proofErr w:type="spellEnd"/>
      <w:r w:rsidRPr="00E067C2">
        <w:rPr>
          <w:b w:val="0"/>
          <w:sz w:val="22"/>
          <w:szCs w:val="22"/>
          <w:lang w:val="en-US"/>
        </w:rPr>
        <w:t xml:space="preserve">. Jakarta: </w:t>
      </w:r>
      <w:proofErr w:type="spellStart"/>
      <w:r w:rsidRPr="00E067C2">
        <w:rPr>
          <w:b w:val="0"/>
          <w:sz w:val="22"/>
          <w:szCs w:val="22"/>
          <w:lang w:val="en-US"/>
        </w:rPr>
        <w:t>Salemba</w:t>
      </w:r>
      <w:proofErr w:type="spellEnd"/>
      <w:r w:rsidRPr="00E067C2">
        <w:rPr>
          <w:b w:val="0"/>
          <w:sz w:val="22"/>
          <w:szCs w:val="22"/>
          <w:lang w:val="en-US"/>
        </w:rPr>
        <w:t xml:space="preserve"> </w:t>
      </w:r>
      <w:proofErr w:type="spellStart"/>
      <w:r w:rsidRPr="00E067C2">
        <w:rPr>
          <w:b w:val="0"/>
          <w:sz w:val="22"/>
          <w:szCs w:val="22"/>
          <w:lang w:val="en-US"/>
        </w:rPr>
        <w:t>Empat</w:t>
      </w:r>
      <w:proofErr w:type="spellEnd"/>
      <w:r w:rsidRPr="00E067C2">
        <w:rPr>
          <w:b w:val="0"/>
          <w:sz w:val="22"/>
          <w:szCs w:val="22"/>
          <w:lang w:val="en-US"/>
        </w:rPr>
        <w:t>.</w:t>
      </w:r>
    </w:p>
    <w:p w14:paraId="34F60506" w14:textId="77777777" w:rsidR="00E067C2" w:rsidRPr="00E067C2" w:rsidRDefault="00E067C2" w:rsidP="00E067C2">
      <w:pPr>
        <w:pStyle w:val="icsmheading1"/>
        <w:spacing w:before="0" w:after="0"/>
        <w:ind w:left="567" w:hanging="567"/>
        <w:jc w:val="both"/>
        <w:rPr>
          <w:b w:val="0"/>
          <w:sz w:val="22"/>
          <w:szCs w:val="22"/>
          <w:lang w:val="en-US"/>
        </w:rPr>
      </w:pPr>
      <w:r w:rsidRPr="00E067C2">
        <w:rPr>
          <w:b w:val="0"/>
          <w:sz w:val="22"/>
          <w:szCs w:val="22"/>
          <w:lang w:val="en-US"/>
        </w:rPr>
        <w:t>Schneider, B., Ehrhart, M. G., &amp; Macey, W. H. (2013). Organizational Climate and Culture. Annual Review of Psychology, 64, 361-388.</w:t>
      </w:r>
    </w:p>
    <w:p w14:paraId="5D2B8720" w14:textId="77777777" w:rsidR="00E067C2" w:rsidRPr="00E067C2" w:rsidRDefault="00E067C2" w:rsidP="00E067C2">
      <w:pPr>
        <w:pStyle w:val="icsmheading1"/>
        <w:spacing w:before="0" w:after="0"/>
        <w:ind w:left="567" w:hanging="567"/>
        <w:jc w:val="both"/>
        <w:rPr>
          <w:b w:val="0"/>
          <w:sz w:val="22"/>
          <w:szCs w:val="22"/>
          <w:lang w:val="fi-FI"/>
        </w:rPr>
      </w:pPr>
      <w:proofErr w:type="spellStart"/>
      <w:r w:rsidRPr="00E067C2">
        <w:rPr>
          <w:b w:val="0"/>
          <w:sz w:val="22"/>
          <w:szCs w:val="22"/>
          <w:lang w:val="en-US"/>
        </w:rPr>
        <w:t>Sinambela</w:t>
      </w:r>
      <w:proofErr w:type="spellEnd"/>
      <w:r w:rsidRPr="00E067C2">
        <w:rPr>
          <w:b w:val="0"/>
          <w:sz w:val="22"/>
          <w:szCs w:val="22"/>
          <w:lang w:val="en-US"/>
        </w:rPr>
        <w:t xml:space="preserve">, Lijan </w:t>
      </w:r>
      <w:proofErr w:type="spellStart"/>
      <w:r w:rsidRPr="00E067C2">
        <w:rPr>
          <w:b w:val="0"/>
          <w:sz w:val="22"/>
          <w:szCs w:val="22"/>
          <w:lang w:val="en-US"/>
        </w:rPr>
        <w:t>Poltak</w:t>
      </w:r>
      <w:proofErr w:type="spellEnd"/>
      <w:r w:rsidRPr="00E067C2">
        <w:rPr>
          <w:b w:val="0"/>
          <w:sz w:val="22"/>
          <w:szCs w:val="22"/>
          <w:lang w:val="en-US"/>
        </w:rPr>
        <w:t xml:space="preserve"> 2016:480 Arifin, M. Z., </w:t>
      </w:r>
      <w:proofErr w:type="spellStart"/>
      <w:r w:rsidRPr="00E067C2">
        <w:rPr>
          <w:b w:val="0"/>
          <w:sz w:val="22"/>
          <w:szCs w:val="22"/>
          <w:lang w:val="en-US"/>
        </w:rPr>
        <w:t>Alhabsji</w:t>
      </w:r>
      <w:proofErr w:type="spellEnd"/>
      <w:r w:rsidRPr="00E067C2">
        <w:rPr>
          <w:b w:val="0"/>
          <w:sz w:val="22"/>
          <w:szCs w:val="22"/>
          <w:lang w:val="en-US"/>
        </w:rPr>
        <w:t xml:space="preserve">, T., &amp; Utami, H. N. (2017). </w:t>
      </w:r>
      <w:proofErr w:type="spellStart"/>
      <w:r w:rsidRPr="00E067C2">
        <w:rPr>
          <w:b w:val="0"/>
          <w:sz w:val="22"/>
          <w:szCs w:val="22"/>
          <w:lang w:val="en-US"/>
        </w:rPr>
        <w:t>Pengaruh</w:t>
      </w:r>
      <w:proofErr w:type="spellEnd"/>
      <w:r w:rsidRPr="00E067C2">
        <w:rPr>
          <w:b w:val="0"/>
          <w:sz w:val="22"/>
          <w:szCs w:val="22"/>
          <w:lang w:val="en-US"/>
        </w:rPr>
        <w:t xml:space="preserve"> Beban </w:t>
      </w:r>
      <w:proofErr w:type="spellStart"/>
      <w:r w:rsidRPr="00E067C2">
        <w:rPr>
          <w:b w:val="0"/>
          <w:sz w:val="22"/>
          <w:szCs w:val="22"/>
          <w:lang w:val="en-US"/>
        </w:rPr>
        <w:t>Kerja</w:t>
      </w:r>
      <w:proofErr w:type="spellEnd"/>
      <w:r w:rsidRPr="00E067C2">
        <w:rPr>
          <w:b w:val="0"/>
          <w:sz w:val="22"/>
          <w:szCs w:val="22"/>
          <w:lang w:val="en-US"/>
        </w:rPr>
        <w:t xml:space="preserve"> dan </w:t>
      </w:r>
      <w:proofErr w:type="spellStart"/>
      <w:r w:rsidRPr="00E067C2">
        <w:rPr>
          <w:b w:val="0"/>
          <w:sz w:val="22"/>
          <w:szCs w:val="22"/>
          <w:lang w:val="en-US"/>
        </w:rPr>
        <w:t>Kompensasi</w:t>
      </w:r>
      <w:proofErr w:type="spellEnd"/>
      <w:r w:rsidRPr="00E067C2">
        <w:rPr>
          <w:b w:val="0"/>
          <w:sz w:val="22"/>
          <w:szCs w:val="22"/>
          <w:lang w:val="en-US"/>
        </w:rPr>
        <w:t xml:space="preserve"> </w:t>
      </w:r>
      <w:proofErr w:type="spellStart"/>
      <w:r w:rsidRPr="00E067C2">
        <w:rPr>
          <w:b w:val="0"/>
          <w:sz w:val="22"/>
          <w:szCs w:val="22"/>
          <w:lang w:val="en-US"/>
        </w:rPr>
        <w:t>Terhadap</w:t>
      </w:r>
      <w:proofErr w:type="spellEnd"/>
      <w:r w:rsidRPr="00E067C2">
        <w:rPr>
          <w:b w:val="0"/>
          <w:sz w:val="22"/>
          <w:szCs w:val="22"/>
          <w:lang w:val="en-US"/>
        </w:rPr>
        <w:t xml:space="preserve"> </w:t>
      </w:r>
      <w:proofErr w:type="spellStart"/>
      <w:r w:rsidRPr="00E067C2">
        <w:rPr>
          <w:b w:val="0"/>
          <w:sz w:val="22"/>
          <w:szCs w:val="22"/>
          <w:lang w:val="en-US"/>
        </w:rPr>
        <w:t>Komitmen</w:t>
      </w:r>
      <w:proofErr w:type="spellEnd"/>
      <w:r w:rsidRPr="00E067C2">
        <w:rPr>
          <w:b w:val="0"/>
          <w:sz w:val="22"/>
          <w:szCs w:val="22"/>
          <w:lang w:val="en-US"/>
        </w:rPr>
        <w:t xml:space="preserve"> Organisasional </w:t>
      </w:r>
      <w:proofErr w:type="spellStart"/>
      <w:r w:rsidRPr="00E067C2">
        <w:rPr>
          <w:b w:val="0"/>
          <w:sz w:val="22"/>
          <w:szCs w:val="22"/>
          <w:lang w:val="en-US"/>
        </w:rPr>
        <w:t>dalam</w:t>
      </w:r>
      <w:proofErr w:type="spellEnd"/>
      <w:r w:rsidRPr="00E067C2">
        <w:rPr>
          <w:b w:val="0"/>
          <w:sz w:val="22"/>
          <w:szCs w:val="22"/>
          <w:lang w:val="en-US"/>
        </w:rPr>
        <w:t xml:space="preserve"> Upaya </w:t>
      </w:r>
      <w:proofErr w:type="spellStart"/>
      <w:r w:rsidRPr="00E067C2">
        <w:rPr>
          <w:b w:val="0"/>
          <w:sz w:val="22"/>
          <w:szCs w:val="22"/>
          <w:lang w:val="en-US"/>
        </w:rPr>
        <w:t>Meningkatkan</w:t>
      </w:r>
      <w:proofErr w:type="spellEnd"/>
      <w:r w:rsidRPr="00E067C2">
        <w:rPr>
          <w:b w:val="0"/>
          <w:sz w:val="22"/>
          <w:szCs w:val="22"/>
          <w:lang w:val="en-US"/>
        </w:rPr>
        <w:t xml:space="preserve"> Kinerja </w:t>
      </w:r>
      <w:proofErr w:type="spellStart"/>
      <w:r w:rsidRPr="00E067C2">
        <w:rPr>
          <w:b w:val="0"/>
          <w:sz w:val="22"/>
          <w:szCs w:val="22"/>
          <w:lang w:val="en-US"/>
        </w:rPr>
        <w:t>Karyawan</w:t>
      </w:r>
      <w:proofErr w:type="spellEnd"/>
      <w:r w:rsidRPr="00E067C2">
        <w:rPr>
          <w:b w:val="0"/>
          <w:sz w:val="22"/>
          <w:szCs w:val="22"/>
          <w:lang w:val="en-US"/>
        </w:rPr>
        <w:t xml:space="preserve"> (Studi Pada </w:t>
      </w:r>
      <w:proofErr w:type="spellStart"/>
      <w:r w:rsidRPr="00E067C2">
        <w:rPr>
          <w:b w:val="0"/>
          <w:sz w:val="22"/>
          <w:szCs w:val="22"/>
          <w:lang w:val="en-US"/>
        </w:rPr>
        <w:t>Karyawan</w:t>
      </w:r>
      <w:proofErr w:type="spellEnd"/>
      <w:r w:rsidRPr="00E067C2">
        <w:rPr>
          <w:b w:val="0"/>
          <w:sz w:val="22"/>
          <w:szCs w:val="22"/>
          <w:lang w:val="en-US"/>
        </w:rPr>
        <w:t xml:space="preserve"> Tingkat </w:t>
      </w:r>
      <w:proofErr w:type="spellStart"/>
      <w:r w:rsidRPr="00E067C2">
        <w:rPr>
          <w:b w:val="0"/>
          <w:sz w:val="22"/>
          <w:szCs w:val="22"/>
          <w:lang w:val="en-US"/>
        </w:rPr>
        <w:t>Pelaksana</w:t>
      </w:r>
      <w:proofErr w:type="spellEnd"/>
      <w:r w:rsidRPr="00E067C2">
        <w:rPr>
          <w:b w:val="0"/>
          <w:sz w:val="22"/>
          <w:szCs w:val="22"/>
          <w:lang w:val="en-US"/>
        </w:rPr>
        <w:t xml:space="preserve"> </w:t>
      </w:r>
      <w:proofErr w:type="spellStart"/>
      <w:r w:rsidRPr="00E067C2">
        <w:rPr>
          <w:b w:val="0"/>
          <w:sz w:val="22"/>
          <w:szCs w:val="22"/>
          <w:lang w:val="en-US"/>
        </w:rPr>
        <w:t>Perum</w:t>
      </w:r>
      <w:proofErr w:type="spellEnd"/>
      <w:r w:rsidRPr="00E067C2">
        <w:rPr>
          <w:b w:val="0"/>
          <w:sz w:val="22"/>
          <w:szCs w:val="22"/>
          <w:lang w:val="en-US"/>
        </w:rPr>
        <w:t xml:space="preserve"> Jasa Tirta I Wilayah Sungai </w:t>
      </w:r>
      <w:proofErr w:type="spellStart"/>
      <w:r w:rsidRPr="00E067C2">
        <w:rPr>
          <w:b w:val="0"/>
          <w:sz w:val="22"/>
          <w:szCs w:val="22"/>
          <w:lang w:val="en-US"/>
        </w:rPr>
        <w:t>Brantas</w:t>
      </w:r>
      <w:proofErr w:type="spellEnd"/>
      <w:r w:rsidRPr="00E067C2">
        <w:rPr>
          <w:b w:val="0"/>
          <w:sz w:val="22"/>
          <w:szCs w:val="22"/>
          <w:lang w:val="en-US"/>
        </w:rPr>
        <w:t xml:space="preserve"> dan </w:t>
      </w:r>
      <w:proofErr w:type="spellStart"/>
      <w:r w:rsidRPr="00E067C2">
        <w:rPr>
          <w:b w:val="0"/>
          <w:sz w:val="22"/>
          <w:szCs w:val="22"/>
          <w:lang w:val="en-US"/>
        </w:rPr>
        <w:t>Bengawan</w:t>
      </w:r>
      <w:proofErr w:type="spellEnd"/>
      <w:r w:rsidRPr="00E067C2">
        <w:rPr>
          <w:b w:val="0"/>
          <w:sz w:val="22"/>
          <w:szCs w:val="22"/>
          <w:lang w:val="en-US"/>
        </w:rPr>
        <w:t xml:space="preserve"> Solo). </w:t>
      </w:r>
      <w:r w:rsidRPr="00E067C2">
        <w:rPr>
          <w:b w:val="0"/>
          <w:sz w:val="22"/>
          <w:szCs w:val="22"/>
          <w:lang w:val="fi-FI"/>
        </w:rPr>
        <w:t>Jurnal Bisnis Dan Manajemen, 3(2), 64–76.</w:t>
      </w:r>
    </w:p>
    <w:p w14:paraId="69EBCF8F" w14:textId="77777777" w:rsidR="00E067C2" w:rsidRPr="00E067C2" w:rsidRDefault="00E067C2" w:rsidP="00E067C2">
      <w:pPr>
        <w:pStyle w:val="icsmheading1"/>
        <w:spacing w:before="0" w:after="0"/>
        <w:ind w:left="567" w:hanging="567"/>
        <w:jc w:val="both"/>
        <w:rPr>
          <w:b w:val="0"/>
          <w:sz w:val="22"/>
          <w:szCs w:val="22"/>
          <w:lang w:val="fi-FI"/>
        </w:rPr>
      </w:pPr>
      <w:r w:rsidRPr="00E067C2">
        <w:rPr>
          <w:b w:val="0"/>
          <w:sz w:val="22"/>
          <w:szCs w:val="22"/>
          <w:lang w:val="fi-FI"/>
        </w:rPr>
        <w:t>Sudarmanto. (2015). Kinerja dan Pengembangan Kompetensi SDM. Cetakan ke-3. Yogyakarta: Pustaka Pelajar, 2015.</w:t>
      </w:r>
    </w:p>
    <w:p w14:paraId="1686813C" w14:textId="77777777" w:rsidR="00E067C2" w:rsidRPr="00E067C2" w:rsidRDefault="00E067C2" w:rsidP="00E067C2">
      <w:pPr>
        <w:pStyle w:val="icsmheading1"/>
        <w:spacing w:before="0" w:after="0"/>
        <w:ind w:left="567" w:hanging="567"/>
        <w:jc w:val="both"/>
        <w:rPr>
          <w:b w:val="0"/>
          <w:sz w:val="22"/>
          <w:szCs w:val="22"/>
          <w:lang w:val="fi-FI"/>
        </w:rPr>
      </w:pPr>
      <w:r w:rsidRPr="00E067C2">
        <w:rPr>
          <w:b w:val="0"/>
          <w:sz w:val="22"/>
          <w:szCs w:val="22"/>
          <w:lang w:val="fi-FI"/>
        </w:rPr>
        <w:t>Sudarmanto. (2015). Pengaruh Kecerdasan Spiritual Dan Kecerdasan Emosional Terhadap Kinerja Karyawan Bimbingan Belajar Cosinus Medan, Ricardo Agus F Simbolon.</w:t>
      </w:r>
    </w:p>
    <w:p w14:paraId="41189DEF" w14:textId="77777777" w:rsidR="00E067C2" w:rsidRPr="00E067C2" w:rsidRDefault="00E067C2" w:rsidP="00E067C2">
      <w:pPr>
        <w:pStyle w:val="icsmheading1"/>
        <w:spacing w:before="0" w:after="0"/>
        <w:ind w:left="567" w:hanging="567"/>
        <w:jc w:val="both"/>
        <w:rPr>
          <w:b w:val="0"/>
          <w:sz w:val="22"/>
          <w:szCs w:val="22"/>
          <w:lang w:val="fi-FI"/>
        </w:rPr>
      </w:pPr>
      <w:r w:rsidRPr="00E067C2">
        <w:rPr>
          <w:b w:val="0"/>
          <w:sz w:val="22"/>
          <w:szCs w:val="22"/>
          <w:lang w:val="fi-FI"/>
        </w:rPr>
        <w:t>Sugiyono. (2016). Metode Penelitian . Bandung:Alafabeta,  Pengaruh Likuiditas, Liabilitas, Ukuran Perusahaan Terhadap Harga Saham Pada Perusahaan Manufaktur Subsektor Pertambangan Batubara Yang Terdapat Di Bursa Efek Indonesia Tahun Vol. 3 No. 2 (2022): MSEJ : Management Studies and Entrepreneurship Journal</w:t>
      </w:r>
    </w:p>
    <w:p w14:paraId="686FAA12" w14:textId="77777777" w:rsidR="00E067C2" w:rsidRPr="00E067C2" w:rsidRDefault="00E067C2" w:rsidP="00E067C2">
      <w:pPr>
        <w:pStyle w:val="icsmheading1"/>
        <w:spacing w:before="0" w:after="0"/>
        <w:ind w:left="567" w:hanging="567"/>
        <w:jc w:val="both"/>
        <w:rPr>
          <w:b w:val="0"/>
          <w:sz w:val="22"/>
          <w:szCs w:val="22"/>
          <w:lang w:val="en-US"/>
        </w:rPr>
      </w:pPr>
      <w:proofErr w:type="spellStart"/>
      <w:r w:rsidRPr="00E067C2">
        <w:rPr>
          <w:b w:val="0"/>
          <w:sz w:val="22"/>
          <w:szCs w:val="22"/>
          <w:lang w:val="en-US"/>
        </w:rPr>
        <w:t>Sugiyono</w:t>
      </w:r>
      <w:proofErr w:type="spellEnd"/>
      <w:r w:rsidRPr="00E067C2">
        <w:rPr>
          <w:b w:val="0"/>
          <w:sz w:val="22"/>
          <w:szCs w:val="22"/>
          <w:lang w:val="en-US"/>
        </w:rPr>
        <w:t xml:space="preserve">. (2016). Metode Penelitian </w:t>
      </w:r>
      <w:proofErr w:type="spellStart"/>
      <w:r w:rsidRPr="00E067C2">
        <w:rPr>
          <w:b w:val="0"/>
          <w:sz w:val="22"/>
          <w:szCs w:val="22"/>
          <w:lang w:val="en-US"/>
        </w:rPr>
        <w:t>Kuantitatif</w:t>
      </w:r>
      <w:proofErr w:type="spellEnd"/>
      <w:r w:rsidRPr="00E067C2">
        <w:rPr>
          <w:b w:val="0"/>
          <w:sz w:val="22"/>
          <w:szCs w:val="22"/>
          <w:lang w:val="en-US"/>
        </w:rPr>
        <w:t xml:space="preserve">, </w:t>
      </w:r>
      <w:proofErr w:type="spellStart"/>
      <w:r w:rsidRPr="00E067C2">
        <w:rPr>
          <w:b w:val="0"/>
          <w:sz w:val="22"/>
          <w:szCs w:val="22"/>
          <w:lang w:val="en-US"/>
        </w:rPr>
        <w:t>Kualitatif</w:t>
      </w:r>
      <w:proofErr w:type="spellEnd"/>
      <w:r w:rsidRPr="00E067C2">
        <w:rPr>
          <w:b w:val="0"/>
          <w:sz w:val="22"/>
          <w:szCs w:val="22"/>
          <w:lang w:val="en-US"/>
        </w:rPr>
        <w:t xml:space="preserve"> dan R&amp;D. Bandung: </w:t>
      </w:r>
    </w:p>
    <w:p w14:paraId="1EDC62FC" w14:textId="77777777" w:rsidR="00E067C2" w:rsidRPr="00E067C2" w:rsidRDefault="00E067C2" w:rsidP="00E067C2">
      <w:pPr>
        <w:pStyle w:val="icsmheading1"/>
        <w:spacing w:before="0" w:after="0"/>
        <w:ind w:left="567" w:hanging="567"/>
        <w:jc w:val="both"/>
        <w:rPr>
          <w:b w:val="0"/>
          <w:sz w:val="22"/>
          <w:szCs w:val="22"/>
          <w:lang w:val="en-US"/>
        </w:rPr>
      </w:pPr>
      <w:proofErr w:type="spellStart"/>
      <w:r w:rsidRPr="00E067C2">
        <w:rPr>
          <w:b w:val="0"/>
          <w:sz w:val="22"/>
          <w:szCs w:val="22"/>
          <w:lang w:val="en-US"/>
        </w:rPr>
        <w:t>Sugiyono</w:t>
      </w:r>
      <w:proofErr w:type="spellEnd"/>
      <w:r w:rsidRPr="00E067C2">
        <w:rPr>
          <w:b w:val="0"/>
          <w:sz w:val="22"/>
          <w:szCs w:val="22"/>
          <w:lang w:val="en-US"/>
        </w:rPr>
        <w:t xml:space="preserve">. (2019). Metode Penelitian </w:t>
      </w:r>
      <w:proofErr w:type="spellStart"/>
      <w:r w:rsidRPr="00E067C2">
        <w:rPr>
          <w:b w:val="0"/>
          <w:sz w:val="22"/>
          <w:szCs w:val="22"/>
          <w:lang w:val="en-US"/>
        </w:rPr>
        <w:t>Kombinasi</w:t>
      </w:r>
      <w:proofErr w:type="spellEnd"/>
      <w:r w:rsidRPr="00E067C2">
        <w:rPr>
          <w:b w:val="0"/>
          <w:sz w:val="22"/>
          <w:szCs w:val="22"/>
          <w:lang w:val="en-US"/>
        </w:rPr>
        <w:t xml:space="preserve"> (Mix Methods). Bandung:</w:t>
      </w:r>
    </w:p>
    <w:p w14:paraId="07CE2D59" w14:textId="77777777" w:rsidR="00E067C2" w:rsidRPr="00E067C2" w:rsidRDefault="00E067C2" w:rsidP="00E067C2">
      <w:pPr>
        <w:pStyle w:val="icsmheading1"/>
        <w:spacing w:before="0" w:after="0"/>
        <w:ind w:left="567" w:hanging="567"/>
        <w:jc w:val="both"/>
        <w:rPr>
          <w:b w:val="0"/>
          <w:sz w:val="22"/>
          <w:szCs w:val="22"/>
          <w:lang w:val="en-US"/>
        </w:rPr>
      </w:pPr>
      <w:proofErr w:type="spellStart"/>
      <w:r w:rsidRPr="00E067C2">
        <w:rPr>
          <w:b w:val="0"/>
          <w:sz w:val="22"/>
          <w:szCs w:val="22"/>
          <w:lang w:val="en-US"/>
        </w:rPr>
        <w:t>Sutanjar</w:t>
      </w:r>
      <w:proofErr w:type="spellEnd"/>
      <w:r w:rsidRPr="00E067C2">
        <w:rPr>
          <w:b w:val="0"/>
          <w:sz w:val="22"/>
          <w:szCs w:val="22"/>
          <w:lang w:val="en-US"/>
        </w:rPr>
        <w:t xml:space="preserve">, T., &amp; Saryono, O. (2019). </w:t>
      </w:r>
      <w:proofErr w:type="spellStart"/>
      <w:r w:rsidRPr="00E067C2">
        <w:rPr>
          <w:b w:val="0"/>
          <w:sz w:val="22"/>
          <w:szCs w:val="22"/>
          <w:lang w:val="en-US"/>
        </w:rPr>
        <w:t>Pengaruh</w:t>
      </w:r>
      <w:proofErr w:type="spellEnd"/>
      <w:r w:rsidRPr="00E067C2">
        <w:rPr>
          <w:b w:val="0"/>
          <w:sz w:val="22"/>
          <w:szCs w:val="22"/>
          <w:lang w:val="en-US"/>
        </w:rPr>
        <w:t xml:space="preserve"> </w:t>
      </w:r>
      <w:proofErr w:type="spellStart"/>
      <w:r w:rsidRPr="00E067C2">
        <w:rPr>
          <w:b w:val="0"/>
          <w:sz w:val="22"/>
          <w:szCs w:val="22"/>
          <w:lang w:val="en-US"/>
        </w:rPr>
        <w:t>Motivasi</w:t>
      </w:r>
      <w:proofErr w:type="spellEnd"/>
      <w:r w:rsidRPr="00E067C2">
        <w:rPr>
          <w:b w:val="0"/>
          <w:sz w:val="22"/>
          <w:szCs w:val="22"/>
          <w:lang w:val="en-US"/>
        </w:rPr>
        <w:t xml:space="preserve">, </w:t>
      </w:r>
      <w:proofErr w:type="spellStart"/>
      <w:r w:rsidRPr="00E067C2">
        <w:rPr>
          <w:b w:val="0"/>
          <w:sz w:val="22"/>
          <w:szCs w:val="22"/>
          <w:lang w:val="en-US"/>
        </w:rPr>
        <w:t>Kepemimpinan</w:t>
      </w:r>
      <w:proofErr w:type="spellEnd"/>
      <w:r w:rsidRPr="00E067C2">
        <w:rPr>
          <w:b w:val="0"/>
          <w:sz w:val="22"/>
          <w:szCs w:val="22"/>
          <w:lang w:val="en-US"/>
        </w:rPr>
        <w:t xml:space="preserve"> dan </w:t>
      </w:r>
      <w:proofErr w:type="spellStart"/>
      <w:r w:rsidRPr="00E067C2">
        <w:rPr>
          <w:b w:val="0"/>
          <w:sz w:val="22"/>
          <w:szCs w:val="22"/>
          <w:lang w:val="en-US"/>
        </w:rPr>
        <w:t>Disiplin</w:t>
      </w:r>
      <w:proofErr w:type="spellEnd"/>
      <w:r w:rsidRPr="00E067C2">
        <w:rPr>
          <w:b w:val="0"/>
          <w:sz w:val="22"/>
          <w:szCs w:val="22"/>
          <w:lang w:val="en-US"/>
        </w:rPr>
        <w:t xml:space="preserve"> </w:t>
      </w:r>
      <w:proofErr w:type="spellStart"/>
      <w:r w:rsidRPr="00E067C2">
        <w:rPr>
          <w:b w:val="0"/>
          <w:sz w:val="22"/>
          <w:szCs w:val="22"/>
          <w:lang w:val="en-US"/>
        </w:rPr>
        <w:t>Pegawai</w:t>
      </w:r>
      <w:proofErr w:type="spellEnd"/>
      <w:r w:rsidRPr="00E067C2">
        <w:rPr>
          <w:b w:val="0"/>
          <w:sz w:val="22"/>
          <w:szCs w:val="22"/>
          <w:lang w:val="en-US"/>
        </w:rPr>
        <w:t xml:space="preserve"> </w:t>
      </w:r>
      <w:proofErr w:type="spellStart"/>
      <w:r w:rsidRPr="00E067C2">
        <w:rPr>
          <w:b w:val="0"/>
          <w:sz w:val="22"/>
          <w:szCs w:val="22"/>
          <w:lang w:val="en-US"/>
        </w:rPr>
        <w:t>terhadap</w:t>
      </w:r>
      <w:proofErr w:type="spellEnd"/>
      <w:r w:rsidRPr="00E067C2">
        <w:rPr>
          <w:b w:val="0"/>
          <w:sz w:val="22"/>
          <w:szCs w:val="22"/>
          <w:lang w:val="en-US"/>
        </w:rPr>
        <w:t xml:space="preserve"> Kinerja </w:t>
      </w:r>
      <w:proofErr w:type="spellStart"/>
      <w:r w:rsidRPr="00E067C2">
        <w:rPr>
          <w:b w:val="0"/>
          <w:sz w:val="22"/>
          <w:szCs w:val="22"/>
          <w:lang w:val="en-US"/>
        </w:rPr>
        <w:t>Pegawai</w:t>
      </w:r>
      <w:proofErr w:type="spellEnd"/>
      <w:r w:rsidRPr="00E067C2">
        <w:rPr>
          <w:b w:val="0"/>
          <w:sz w:val="22"/>
          <w:szCs w:val="22"/>
          <w:lang w:val="en-US"/>
        </w:rPr>
        <w:t xml:space="preserve">. Journal of Management Review, 3 (2). </w:t>
      </w:r>
    </w:p>
    <w:p w14:paraId="0BAE73F8" w14:textId="77777777" w:rsidR="00E067C2" w:rsidRPr="00E067C2" w:rsidRDefault="00E067C2" w:rsidP="00E067C2">
      <w:pPr>
        <w:pStyle w:val="icsmheading1"/>
        <w:spacing w:before="0" w:after="0"/>
        <w:ind w:left="567" w:hanging="567"/>
        <w:jc w:val="both"/>
        <w:rPr>
          <w:b w:val="0"/>
          <w:sz w:val="22"/>
          <w:szCs w:val="22"/>
          <w:lang w:val="en-US"/>
        </w:rPr>
      </w:pPr>
      <w:r w:rsidRPr="00E067C2">
        <w:rPr>
          <w:b w:val="0"/>
          <w:sz w:val="22"/>
          <w:szCs w:val="22"/>
          <w:lang w:val="en-US"/>
        </w:rPr>
        <w:t>https://jurnal.unigal.ac.id/managementreview/article/view/2514</w:t>
      </w:r>
    </w:p>
    <w:p w14:paraId="3EA3B341" w14:textId="77777777" w:rsidR="00E067C2" w:rsidRPr="00E067C2" w:rsidRDefault="00E067C2" w:rsidP="00E067C2">
      <w:pPr>
        <w:pStyle w:val="icsmheading1"/>
        <w:spacing w:before="0" w:after="0"/>
        <w:ind w:left="567" w:hanging="567"/>
        <w:jc w:val="both"/>
        <w:rPr>
          <w:b w:val="0"/>
          <w:sz w:val="22"/>
          <w:szCs w:val="22"/>
          <w:lang w:val="fi-FI"/>
        </w:rPr>
      </w:pPr>
      <w:r w:rsidRPr="00E067C2">
        <w:rPr>
          <w:b w:val="0"/>
          <w:sz w:val="22"/>
          <w:szCs w:val="22"/>
          <w:lang w:val="fi-FI"/>
        </w:rPr>
        <w:t>Veitzal, Rivai. (2014). "Manajemen Sumber Daya Manusia", Jakarta, Raja. Grafindo Persada.</w:t>
      </w:r>
    </w:p>
    <w:p w14:paraId="2920AD5D" w14:textId="77777777" w:rsidR="00E067C2" w:rsidRPr="00E067C2" w:rsidRDefault="00E067C2" w:rsidP="00E067C2">
      <w:pPr>
        <w:pStyle w:val="icsmheading1"/>
        <w:spacing w:before="0" w:after="0"/>
        <w:ind w:left="567" w:hanging="567"/>
        <w:jc w:val="both"/>
        <w:rPr>
          <w:b w:val="0"/>
          <w:sz w:val="22"/>
          <w:szCs w:val="22"/>
          <w:lang w:val="fi-FI"/>
        </w:rPr>
      </w:pPr>
      <w:r w:rsidRPr="00E067C2">
        <w:rPr>
          <w:b w:val="0"/>
          <w:sz w:val="22"/>
          <w:szCs w:val="22"/>
          <w:lang w:val="fi-FI"/>
        </w:rPr>
        <w:t>Werther and Davis buku Chandra &amp; Rahmat (2022),  Aswaruddin, Sri Muliyani,  Nurul Zahara Bancin, Maulana Yontino, dkk KOMPENSASI dalam Jurnal Penelitian Pendidikan Indonesia Vol. 1, No. 1 Oktober 2023, Hal. 57-64</w:t>
      </w:r>
    </w:p>
    <w:p w14:paraId="65A7A013" w14:textId="77777777" w:rsidR="00E067C2" w:rsidRPr="00E067C2" w:rsidRDefault="00E067C2" w:rsidP="00E067C2">
      <w:pPr>
        <w:pStyle w:val="icsmheading1"/>
        <w:spacing w:before="0" w:after="0"/>
        <w:ind w:left="567" w:hanging="567"/>
        <w:jc w:val="both"/>
        <w:rPr>
          <w:b w:val="0"/>
          <w:sz w:val="22"/>
          <w:szCs w:val="22"/>
          <w:lang w:val="fi-FI"/>
        </w:rPr>
      </w:pPr>
      <w:r w:rsidRPr="00E067C2">
        <w:rPr>
          <w:b w:val="0"/>
          <w:sz w:val="22"/>
          <w:szCs w:val="22"/>
          <w:lang w:val="fi-FI"/>
        </w:rPr>
        <w:t>Wibowo (2016). Budaya Organisasi, Edisi Kedua, Cetakan Keempat, Rajawali Pers: Jakarta.</w:t>
      </w:r>
    </w:p>
    <w:p w14:paraId="33C9CD9C" w14:textId="088EABCD" w:rsidR="0052659B" w:rsidRPr="00B70178" w:rsidRDefault="00E067C2" w:rsidP="00E067C2">
      <w:pPr>
        <w:pStyle w:val="icsmheading1"/>
        <w:spacing w:before="0" w:after="0"/>
        <w:ind w:left="567" w:hanging="567"/>
        <w:jc w:val="both"/>
        <w:rPr>
          <w:b w:val="0"/>
          <w:sz w:val="22"/>
          <w:szCs w:val="22"/>
          <w:lang w:val="fi-FI"/>
        </w:rPr>
      </w:pPr>
      <w:r w:rsidRPr="00E067C2">
        <w:rPr>
          <w:b w:val="0"/>
          <w:sz w:val="22"/>
          <w:szCs w:val="22"/>
          <w:lang w:val="fi-FI"/>
        </w:rPr>
        <w:t>Wibowo .(2011). Budaya Organisası, Edisi Pertama, Cetakan Kedua, Rajawali Pers : Jakarta</w:t>
      </w:r>
      <w:r>
        <w:rPr>
          <w:b w:val="0"/>
          <w:sz w:val="22"/>
          <w:szCs w:val="22"/>
          <w:lang w:val="fi-FI"/>
        </w:rPr>
        <w:t>.</w:t>
      </w:r>
    </w:p>
    <w:sectPr w:rsidR="0052659B" w:rsidRPr="00B70178" w:rsidSect="00E067C2">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6B2E8" w14:textId="77777777" w:rsidR="00637C2B" w:rsidRDefault="00637C2B" w:rsidP="00E54461">
      <w:pPr>
        <w:spacing w:after="0" w:line="240" w:lineRule="auto"/>
      </w:pPr>
      <w:r>
        <w:separator/>
      </w:r>
    </w:p>
  </w:endnote>
  <w:endnote w:type="continuationSeparator" w:id="0">
    <w:p w14:paraId="68655030" w14:textId="77777777" w:rsidR="00637C2B" w:rsidRDefault="00637C2B"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3B929"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02328220" wp14:editId="66B6A744">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2736B5"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8240" behindDoc="0" locked="0" layoutInCell="1" allowOverlap="1" wp14:anchorId="083BCAE7" wp14:editId="78E3B94F">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3491125"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3BCAE7"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53491125"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AF538F">
          <w:rPr>
            <w:noProof/>
          </w:rPr>
          <w:t>1</w:t>
        </w:r>
        <w:r w:rsidR="003A0116">
          <w:rPr>
            <w:noProof/>
          </w:rPr>
          <w:fldChar w:fldCharType="end"/>
        </w:r>
      </w:sdtContent>
    </w:sdt>
  </w:p>
  <w:p w14:paraId="53B31D41"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FE166" w14:textId="77777777" w:rsidR="00637C2B" w:rsidRDefault="00637C2B" w:rsidP="00E54461">
      <w:pPr>
        <w:spacing w:after="0" w:line="240" w:lineRule="auto"/>
      </w:pPr>
      <w:r>
        <w:separator/>
      </w:r>
    </w:p>
  </w:footnote>
  <w:footnote w:type="continuationSeparator" w:id="0">
    <w:p w14:paraId="0D6B7190" w14:textId="77777777" w:rsidR="00637C2B" w:rsidRDefault="00637C2B"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19352" w14:textId="77777777" w:rsidR="003C5642" w:rsidRPr="003C5642" w:rsidRDefault="003C5642"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Kompetitif</w:t>
    </w:r>
    <w:proofErr w:type="spellEnd"/>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Juni dan </w:t>
    </w:r>
    <w:proofErr w:type="spellStart"/>
    <w:r w:rsidRPr="003C5642">
      <w:rPr>
        <w:rFonts w:ascii="Times New Roman" w:hAnsi="Times New Roman"/>
        <w:b/>
        <w:sz w:val="18"/>
        <w:szCs w:val="18"/>
      </w:rPr>
      <w:t>Desember</w:t>
    </w:r>
    <w:proofErr w:type="spellEnd"/>
    <w:r w:rsidRPr="003C5642">
      <w:rPr>
        <w:rFonts w:ascii="Times New Roman" w:hAnsi="Times New Roman"/>
        <w:b/>
        <w:sz w:val="18"/>
        <w:szCs w:val="18"/>
      </w:rPr>
      <w:t>,</w:t>
    </w:r>
  </w:p>
  <w:p w14:paraId="02DD9113"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0913490B"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6192" behindDoc="0" locked="0" layoutInCell="1" allowOverlap="1" wp14:anchorId="0F9E2172" wp14:editId="4075CC7C">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AD6409E"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43E5D4E2"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6"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872A96"/>
    <w:multiLevelType w:val="hybridMultilevel"/>
    <w:tmpl w:val="5BDCA37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4"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5"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6037231">
    <w:abstractNumId w:val="8"/>
  </w:num>
  <w:num w:numId="2" w16cid:durableId="230195117">
    <w:abstractNumId w:val="2"/>
  </w:num>
  <w:num w:numId="3" w16cid:durableId="261837237">
    <w:abstractNumId w:val="18"/>
  </w:num>
  <w:num w:numId="4" w16cid:durableId="1555585470">
    <w:abstractNumId w:val="9"/>
  </w:num>
  <w:num w:numId="5" w16cid:durableId="1142652113">
    <w:abstractNumId w:val="16"/>
  </w:num>
  <w:num w:numId="6" w16cid:durableId="1130131929">
    <w:abstractNumId w:val="0"/>
  </w:num>
  <w:num w:numId="7" w16cid:durableId="549415377">
    <w:abstractNumId w:val="12"/>
  </w:num>
  <w:num w:numId="8" w16cid:durableId="166485737">
    <w:abstractNumId w:val="15"/>
  </w:num>
  <w:num w:numId="9" w16cid:durableId="1989554201">
    <w:abstractNumId w:val="4"/>
  </w:num>
  <w:num w:numId="10" w16cid:durableId="478425497">
    <w:abstractNumId w:val="7"/>
  </w:num>
  <w:num w:numId="11" w16cid:durableId="1765809053">
    <w:abstractNumId w:val="3"/>
  </w:num>
  <w:num w:numId="12" w16cid:durableId="1233467353">
    <w:abstractNumId w:val="1"/>
  </w:num>
  <w:num w:numId="13" w16cid:durableId="1211764576">
    <w:abstractNumId w:val="6"/>
  </w:num>
  <w:num w:numId="14" w16cid:durableId="1268658529">
    <w:abstractNumId w:val="11"/>
  </w:num>
  <w:num w:numId="15" w16cid:durableId="1708793179">
    <w:abstractNumId w:val="20"/>
  </w:num>
  <w:num w:numId="16" w16cid:durableId="1123308803">
    <w:abstractNumId w:val="19"/>
  </w:num>
  <w:num w:numId="17" w16cid:durableId="1355035674">
    <w:abstractNumId w:val="17"/>
  </w:num>
  <w:num w:numId="18" w16cid:durableId="803231202">
    <w:abstractNumId w:val="14"/>
  </w:num>
  <w:num w:numId="19" w16cid:durableId="18169239">
    <w:abstractNumId w:val="5"/>
  </w:num>
  <w:num w:numId="20" w16cid:durableId="980042221">
    <w:abstractNumId w:val="10"/>
  </w:num>
  <w:num w:numId="21" w16cid:durableId="1256674240">
    <w:abstractNumId w:val="21"/>
  </w:num>
  <w:num w:numId="22" w16cid:durableId="12011675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332A4"/>
    <w:rsid w:val="000A52AD"/>
    <w:rsid w:val="000C35D5"/>
    <w:rsid w:val="001D6C15"/>
    <w:rsid w:val="00201938"/>
    <w:rsid w:val="00221BEE"/>
    <w:rsid w:val="0024472B"/>
    <w:rsid w:val="0027569D"/>
    <w:rsid w:val="00367F61"/>
    <w:rsid w:val="00387AC1"/>
    <w:rsid w:val="003A0116"/>
    <w:rsid w:val="003A0A7E"/>
    <w:rsid w:val="003A4FD5"/>
    <w:rsid w:val="003B1FAD"/>
    <w:rsid w:val="003C5642"/>
    <w:rsid w:val="00431B84"/>
    <w:rsid w:val="004C0CA9"/>
    <w:rsid w:val="004E7102"/>
    <w:rsid w:val="00507CDB"/>
    <w:rsid w:val="0052659B"/>
    <w:rsid w:val="00541140"/>
    <w:rsid w:val="005A2EE2"/>
    <w:rsid w:val="005C3D22"/>
    <w:rsid w:val="005E22AA"/>
    <w:rsid w:val="00637C2B"/>
    <w:rsid w:val="00695771"/>
    <w:rsid w:val="006B139D"/>
    <w:rsid w:val="006C2BF1"/>
    <w:rsid w:val="007838C0"/>
    <w:rsid w:val="007C0FBD"/>
    <w:rsid w:val="00812ABA"/>
    <w:rsid w:val="0081438B"/>
    <w:rsid w:val="008D00C5"/>
    <w:rsid w:val="008E046E"/>
    <w:rsid w:val="0093711E"/>
    <w:rsid w:val="009F0E60"/>
    <w:rsid w:val="00A227F4"/>
    <w:rsid w:val="00A933FB"/>
    <w:rsid w:val="00AF538F"/>
    <w:rsid w:val="00B70178"/>
    <w:rsid w:val="00BC58A3"/>
    <w:rsid w:val="00BE61F2"/>
    <w:rsid w:val="00C32B1A"/>
    <w:rsid w:val="00C9155F"/>
    <w:rsid w:val="00C962BE"/>
    <w:rsid w:val="00CA3828"/>
    <w:rsid w:val="00D21E7E"/>
    <w:rsid w:val="00D41E6F"/>
    <w:rsid w:val="00DB71F1"/>
    <w:rsid w:val="00DD4C29"/>
    <w:rsid w:val="00DE04BE"/>
    <w:rsid w:val="00E039D5"/>
    <w:rsid w:val="00E067C2"/>
    <w:rsid w:val="00E4159C"/>
    <w:rsid w:val="00E54461"/>
    <w:rsid w:val="00E56AEB"/>
    <w:rsid w:val="00E71D81"/>
    <w:rsid w:val="00E73AC2"/>
    <w:rsid w:val="00F25418"/>
    <w:rsid w:val="00F36DA1"/>
    <w:rsid w:val="00F93D4E"/>
    <w:rsid w:val="00FB3AE5"/>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E682B51"/>
  <w15:docId w15:val="{55A488FC-961C-4F87-8C63-0226B3ECE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54461"/>
    <w:pPr>
      <w:tabs>
        <w:tab w:val="center" w:pos="4680"/>
        <w:tab w:val="right" w:pos="9360"/>
      </w:tabs>
      <w:spacing w:after="0" w:line="240" w:lineRule="auto"/>
    </w:pPr>
  </w:style>
  <w:style w:type="character" w:customStyle="1" w:styleId="HeaderKAR">
    <w:name w:val="Header KAR"/>
    <w:basedOn w:val="FontParagrafDefault"/>
    <w:link w:val="Header"/>
    <w:uiPriority w:val="99"/>
    <w:rsid w:val="00E54461"/>
  </w:style>
  <w:style w:type="paragraph" w:styleId="Footer">
    <w:name w:val="footer"/>
    <w:basedOn w:val="Normal"/>
    <w:link w:val="FooterKAR"/>
    <w:uiPriority w:val="99"/>
    <w:unhideWhenUsed/>
    <w:rsid w:val="00E54461"/>
    <w:pPr>
      <w:tabs>
        <w:tab w:val="center" w:pos="4680"/>
        <w:tab w:val="right" w:pos="9360"/>
      </w:tabs>
      <w:spacing w:after="0" w:line="240" w:lineRule="auto"/>
    </w:pPr>
  </w:style>
  <w:style w:type="character" w:customStyle="1" w:styleId="FooterKAR">
    <w:name w:val="Footer KAR"/>
    <w:basedOn w:val="FontParagrafDefault"/>
    <w:link w:val="Footer"/>
    <w:uiPriority w:val="99"/>
    <w:rsid w:val="00E54461"/>
  </w:style>
  <w:style w:type="paragraph" w:styleId="TeksBalon">
    <w:name w:val="Balloon Text"/>
    <w:basedOn w:val="Normal"/>
    <w:link w:val="TeksBalonKAR"/>
    <w:uiPriority w:val="99"/>
    <w:semiHidden/>
    <w:unhideWhenUsed/>
    <w:rsid w:val="00E54461"/>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semiHidden/>
    <w:rsid w:val="00E54461"/>
    <w:rPr>
      <w:rFonts w:ascii="Tahoma" w:hAnsi="Tahoma" w:cs="Tahoma"/>
      <w:sz w:val="16"/>
      <w:szCs w:val="16"/>
    </w:rPr>
  </w:style>
  <w:style w:type="paragraph" w:styleId="DaftarParagraf">
    <w:name w:val="List Paragraph"/>
    <w:aliases w:val="Body of text,Colorful List - Accent 11,List Paragraph1,Medium Grid 1 - Accent 21,Body of text+1,Body of text+2,Body of text+3,List Paragraph11,kepala"/>
    <w:basedOn w:val="Normal"/>
    <w:link w:val="DaftarParagrafKAR"/>
    <w:uiPriority w:val="34"/>
    <w:qFormat/>
    <w:rsid w:val="005E22AA"/>
    <w:pPr>
      <w:ind w:left="720"/>
      <w:contextualSpacing/>
    </w:pPr>
  </w:style>
  <w:style w:type="character" w:styleId="Hyperlink">
    <w:name w:val="Hyperlink"/>
    <w:basedOn w:val="FontParagrafDefault"/>
    <w:uiPriority w:val="99"/>
    <w:unhideWhenUsed/>
    <w:rsid w:val="005A2EE2"/>
    <w:rPr>
      <w:color w:val="0000FF" w:themeColor="hyperlink"/>
      <w:u w:val="single"/>
    </w:rPr>
  </w:style>
  <w:style w:type="table" w:styleId="KisiTabel">
    <w:name w:val="Table Grid"/>
    <w:basedOn w:val="Tabel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DaftarParagrafKAR">
    <w:name w:val="Daftar Paragraf KAR"/>
    <w:aliases w:val="Body of text KAR,Colorful List - Accent 11 KAR,List Paragraph1 KAR,Medium Grid 1 - Accent 21 KAR,Body of text+1 KAR,Body of text+2 KAR,Body of text+3 KAR,List Paragraph11 KAR,kepala KAR"/>
    <w:link w:val="DaftarParagraf"/>
    <w:uiPriority w:val="34"/>
    <w:locked/>
    <w:rsid w:val="0081438B"/>
  </w:style>
  <w:style w:type="table" w:styleId="BayanganCahaya-Aksen4">
    <w:name w:val="Light Shading Accent 4"/>
    <w:basedOn w:val="Tabel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Keteranga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ReferensiCatatanKaki">
    <w:name w:val="footnote reference"/>
    <w:uiPriority w:val="99"/>
    <w:semiHidden/>
    <w:unhideWhenUsed/>
    <w:rsid w:val="003A0116"/>
    <w:rPr>
      <w:vertAlign w:val="superscript"/>
    </w:rPr>
  </w:style>
  <w:style w:type="character" w:styleId="SebutanYangBelumTerselesaikan">
    <w:name w:val="Unresolved Mention"/>
    <w:basedOn w:val="FontParagrafDefault"/>
    <w:uiPriority w:val="99"/>
    <w:semiHidden/>
    <w:unhideWhenUsed/>
    <w:rsid w:val="00E039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uthor@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tmp"/><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A0F0EC-FB30-49E2-A8B7-F59FB9947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3734</Words>
  <Characters>21286</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yudhaerlianto@gmail.com</cp:lastModifiedBy>
  <cp:revision>3</cp:revision>
  <dcterms:created xsi:type="dcterms:W3CDTF">2025-01-25T03:49:00Z</dcterms:created>
  <dcterms:modified xsi:type="dcterms:W3CDTF">2025-01-25T03:49:00Z</dcterms:modified>
</cp:coreProperties>
</file>