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jc w:val="center"/>
        <w:rPr>
          <w:rFonts w:ascii="Times New Roman" w:hAnsi="Times New Roman" w:eastAsia="Times New Roman" w:cs="Times New Roman"/>
          <w:b/>
          <w:kern w:val="2"/>
          <w:sz w:val="24"/>
          <w:szCs w:val="24"/>
          <w:lang w:val="en-US" w:eastAsia="id-ID"/>
          <w14:ligatures w14:val="none"/>
        </w:rPr>
      </w:pPr>
      <w:r>
        <w:rPr>
          <w:rFonts w:ascii="Times New Roman" w:hAnsi="Times New Roman" w:eastAsia="Times New Roman" w:cs="Times New Roman"/>
          <w:b/>
          <w:kern w:val="2"/>
          <w:sz w:val="24"/>
          <w:szCs w:val="24"/>
          <w:lang w:val="en-US" w:eastAsia="id-ID"/>
          <w14:ligatures w14:val="none"/>
        </w:rPr>
        <w:t xml:space="preserve">PENGARUH BEBAN KERJA, </w:t>
      </w:r>
      <w:r>
        <w:rPr>
          <w:rFonts w:ascii="Times New Roman" w:hAnsi="Times New Roman" w:eastAsia="Times New Roman" w:cs="Times New Roman"/>
          <w:b/>
          <w:i/>
          <w:kern w:val="2"/>
          <w:sz w:val="24"/>
          <w:szCs w:val="24"/>
          <w:lang w:val="en-US" w:eastAsia="id-ID"/>
          <w14:ligatures w14:val="none"/>
        </w:rPr>
        <w:t>WORK LIFE BALANCE</w:t>
      </w:r>
      <w:r>
        <w:rPr>
          <w:rFonts w:ascii="Times New Roman" w:hAnsi="Times New Roman" w:eastAsia="Times New Roman" w:cs="Times New Roman"/>
          <w:b/>
          <w:kern w:val="2"/>
          <w:sz w:val="24"/>
          <w:szCs w:val="24"/>
          <w:lang w:val="en-US" w:eastAsia="id-ID"/>
          <w14:ligatures w14:val="none"/>
        </w:rPr>
        <w:t xml:space="preserve"> DAN PENGEMBANGAN KARIER TERHADAP LOYALITAS KERJA</w:t>
      </w:r>
    </w:p>
    <w:p>
      <w:pPr>
        <w:spacing w:after="0" w:line="360" w:lineRule="auto"/>
        <w:jc w:val="center"/>
        <w:rPr>
          <w:rFonts w:ascii="Times New Roman" w:hAnsi="Times New Roman" w:cs="Times New Roman"/>
          <w:b/>
          <w:sz w:val="24"/>
          <w:szCs w:val="24"/>
          <w:lang w:val="id-ID"/>
        </w:rPr>
      </w:pPr>
      <w:r>
        <w:rPr>
          <w:rFonts w:ascii="Times New Roman" w:hAnsi="Times New Roman" w:eastAsia="Times New Roman" w:cs="Times New Roman"/>
          <w:b/>
          <w:kern w:val="2"/>
          <w:sz w:val="24"/>
          <w:szCs w:val="24"/>
          <w:lang w:val="en-US" w:eastAsia="id-ID"/>
          <w14:ligatures w14:val="none"/>
        </w:rPr>
        <w:t>KARYAWAN CV BAYU BACTHTIAR AC MOBIL PALEMBANG</w:t>
      </w:r>
    </w:p>
    <w:p>
      <w:pPr>
        <w:pStyle w:val="9"/>
        <w:ind w:right="3"/>
        <w:jc w:val="center"/>
        <w:rPr>
          <w:b/>
        </w:rPr>
      </w:pPr>
    </w:p>
    <w:p>
      <w:pPr>
        <w:spacing w:after="0" w:line="240" w:lineRule="auto"/>
        <w:ind w:left="720"/>
        <w:jc w:val="center"/>
        <w:rPr>
          <w:rFonts w:ascii="Times New Roman" w:hAnsi="Times New Roman" w:cs="Times New Roman"/>
          <w:b/>
          <w:bCs/>
          <w:sz w:val="24"/>
          <w:szCs w:val="24"/>
        </w:rPr>
      </w:pPr>
      <w:r>
        <w:rPr>
          <w:rFonts w:ascii="Times New Roman" w:hAnsi="Times New Roman" w:eastAsia="Times New Roman" w:cs="Times New Roman"/>
          <w:b/>
          <w:kern w:val="2"/>
          <w:sz w:val="24"/>
          <w:szCs w:val="24"/>
          <w:lang w:val="en-US" w:eastAsia="id-ID"/>
          <w14:ligatures w14:val="none"/>
        </w:rPr>
        <w:t>M Bayu Alfajrie</w:t>
      </w:r>
      <w:r>
        <w:rPr>
          <w:rFonts w:ascii="Times New Roman" w:hAnsi="Times New Roman" w:cs="Times New Roman"/>
          <w:b/>
          <w:bCs/>
          <w:sz w:val="24"/>
          <w:szCs w:val="24"/>
        </w:rPr>
        <w:t xml:space="preserve"> </w:t>
      </w:r>
      <w:r>
        <w:rPr>
          <w:rFonts w:ascii="Times New Roman" w:hAnsi="Times New Roman" w:cs="Times New Roman"/>
          <w:b/>
          <w:sz w:val="24"/>
          <w:szCs w:val="24"/>
          <w:vertAlign w:val="superscript"/>
        </w:rPr>
        <w:t>1)</w:t>
      </w:r>
      <w:r>
        <w:rPr>
          <w:rFonts w:ascii="Times New Roman" w:hAnsi="Times New Roman" w:cs="Times New Roman"/>
          <w:b/>
          <w:sz w:val="24"/>
          <w:szCs w:val="24"/>
        </w:rPr>
        <w:t>,</w:t>
      </w:r>
      <w:r>
        <w:t xml:space="preserve"> </w:t>
      </w:r>
      <w:r>
        <w:rPr>
          <w:b/>
          <w:bCs/>
          <w:sz w:val="24"/>
          <w:szCs w:val="24"/>
          <w:lang w:val="id-ID"/>
        </w:rPr>
        <w:t>Lusia Nargis</w:t>
      </w:r>
      <w:r>
        <w:t xml:space="preserve"> </w:t>
      </w:r>
      <w:r>
        <w:rPr>
          <w:rFonts w:ascii="Times New Roman" w:hAnsi="Times New Roman" w:cs="Times New Roman"/>
          <w:b/>
          <w:sz w:val="24"/>
          <w:szCs w:val="24"/>
          <w:vertAlign w:val="superscript"/>
        </w:rPr>
        <w:t>2)</w:t>
      </w:r>
      <w:r>
        <w:rPr>
          <w:rFonts w:ascii="Times New Roman" w:hAnsi="Times New Roman" w:cs="Times New Roman"/>
          <w:b/>
          <w:sz w:val="24"/>
          <w:szCs w:val="24"/>
        </w:rPr>
        <w:t xml:space="preserve">, </w:t>
      </w:r>
      <w:r>
        <w:rPr>
          <w:rFonts w:ascii="Times New Roman" w:hAnsi="Times New Roman" w:cs="Times New Roman"/>
          <w:b/>
          <w:sz w:val="24"/>
          <w:szCs w:val="24"/>
          <w:lang w:val="id-ID"/>
        </w:rPr>
        <w:t xml:space="preserve">Herman Efrizal </w:t>
      </w:r>
      <w:r>
        <w:rPr>
          <w:rFonts w:ascii="Times New Roman" w:hAnsi="Times New Roman" w:cs="Times New Roman"/>
          <w:b/>
          <w:sz w:val="24"/>
          <w:szCs w:val="24"/>
          <w:vertAlign w:val="superscript"/>
        </w:rPr>
        <w:t>)</w:t>
      </w:r>
    </w:p>
    <w:p>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 Program Studi Manajemen, Fakultas Ekonomi dan Bisnis </w:t>
      </w:r>
    </w:p>
    <w:p>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Universitas Tridinanti</w:t>
      </w:r>
    </w:p>
    <w:p>
      <w:pPr>
        <w:pBdr>
          <w:bottom w:val="thinThickThinMediumGap" w:color="auto" w:sz="18" w:space="1"/>
        </w:pBdr>
        <w:spacing w:after="0" w:line="240" w:lineRule="auto"/>
        <w:rPr>
          <w:rFonts w:ascii="Times New Roman" w:hAnsi="Times New Roman" w:cs="Times New Roman"/>
          <w:sz w:val="24"/>
        </w:rPr>
      </w:pPr>
    </w:p>
    <w:p>
      <w:pPr>
        <w:spacing w:line="360" w:lineRule="auto"/>
        <w:jc w:val="center"/>
        <w:outlineLvl w:val="0"/>
        <w:rPr>
          <w:rFonts w:ascii="Times New Roman" w:hAnsi="Times New Roman" w:cs="Times New Roman"/>
          <w:b/>
          <w:bCs/>
          <w:sz w:val="28"/>
          <w:szCs w:val="28"/>
        </w:rPr>
      </w:pPr>
      <w:r>
        <w:rPr>
          <w:rFonts w:ascii="Times New Roman" w:hAnsi="Times New Roman" w:cs="Times New Roman"/>
          <w:b/>
          <w:bCs/>
          <w:sz w:val="28"/>
          <w:szCs w:val="28"/>
        </w:rPr>
        <w:t>ABSTRAK</w:t>
      </w:r>
    </w:p>
    <w:p>
      <w:pPr>
        <w:rPr>
          <w:rFonts w:ascii="Times New Roman" w:hAnsi="Times New Roman" w:cs="Times New Roman"/>
          <w:b/>
          <w:sz w:val="24"/>
        </w:rPr>
      </w:pPr>
    </w:p>
    <w:p>
      <w:pPr>
        <w:tabs>
          <w:tab w:val="left" w:pos="1397"/>
        </w:tabs>
        <w:spacing w:line="360" w:lineRule="auto"/>
        <w:jc w:val="both"/>
        <w:rPr>
          <w:rFonts w:ascii="Times New Roman" w:hAnsi="Times New Roman" w:cs="Times New Roman"/>
          <w:sz w:val="24"/>
          <w:szCs w:val="24"/>
          <w:lang w:val="sv-SE" w:eastAsia="zh-CN"/>
        </w:rPr>
      </w:pPr>
      <w:r>
        <w:rPr>
          <w:rFonts w:ascii="Times New Roman" w:hAnsi="Times New Roman" w:cs="Times New Roman"/>
          <w:sz w:val="24"/>
          <w:szCs w:val="24"/>
          <w:lang w:val="en-US" w:eastAsia="zh-CN"/>
        </w:rPr>
        <w:t xml:space="preserve">Penelitian ini bertujuan untuk mengetahui apakah ada pengaruh signifikan Beban Kerja, Work Life Balance, Dan Pengembangan Karier Terhadap Loyalitas Kerja Karyawan CV Bayu Bacthtiar AC Mobil Palembang. Populasi dan Sampel dalam penelitian ini sebanyak 38 orang responden. Jenis data dalam penelitian ini adalah data primer dan data sekunder. </w:t>
      </w:r>
      <w:r>
        <w:rPr>
          <w:rFonts w:ascii="Times New Roman" w:hAnsi="Times New Roman" w:cs="Times New Roman"/>
          <w:sz w:val="24"/>
          <w:szCs w:val="24"/>
          <w:lang w:val="sv-SE" w:eastAsia="zh-CN"/>
        </w:rPr>
        <w:t>Adapun data primer diperoleh penulis dengan menyebarkan kuesioner kepada responden, dengan melakukan uji validitas dan uji reliabilitas. Sedangkan uji hipotesis dilakukan dengan uji F dan uji t.</w:t>
      </w:r>
    </w:p>
    <w:p>
      <w:pPr>
        <w:tabs>
          <w:tab w:val="left" w:pos="1397"/>
        </w:tabs>
        <w:spacing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Hasil pengolahan data dengan SPSS Ver. 27.0 pada uji F dan uji t lebih kecil dari 0,05 ata F sig (0,000) , (0,05) artinya ada pengaruh secara signifikan antara Beban Kerja. Worklife Balance dan Pengembangan Karier secara bersama-sama terhadap Loyalitas Kerja Karyawan pada CV Bayu Bacthtiar AC Mobil Palembang</w:t>
      </w:r>
    </w:p>
    <w:p>
      <w:pPr>
        <w:tabs>
          <w:tab w:val="left" w:pos="1397"/>
        </w:tabs>
        <w:spacing w:line="360" w:lineRule="auto"/>
        <w:jc w:val="both"/>
        <w:rPr>
          <w:rFonts w:ascii="Times New Roman" w:hAnsi="Times New Roman" w:cs="Times New Roman"/>
          <w:sz w:val="24"/>
          <w:szCs w:val="24"/>
          <w:lang w:val="en-US" w:eastAsia="zh-CN"/>
        </w:rPr>
      </w:pPr>
      <w:r>
        <w:rPr>
          <w:rFonts w:ascii="Times New Roman" w:hAnsi="Times New Roman" w:cs="Times New Roman"/>
          <w:sz w:val="24"/>
          <w:szCs w:val="24"/>
          <w:lang w:val="en-US" w:eastAsia="zh-CN"/>
        </w:rPr>
        <w:t>Hasil uji t atau uji parsial variabel Beban Kerja tidak berpengaruh signifikan terhadap Loyalitas Kerja Karyawan pada CV Bayu Bacthtiar AC Mobil Palembang. Secara parsial untuk variabel Worklife Balance berpengaruh secara signifikan terhadap Loyalitas Kerja Karyawan pada CV Bayu Bacthtiar AC Mobil Palembang. Selanjutnya, untuk variabel Pengembangan Karier  berpengaruh secara signifikan terhadap Loyalitas Kerja Karyawan pada CV Bayu Bacthtiar AC Mobil Palembang.</w:t>
      </w:r>
    </w:p>
    <w:p>
      <w:pPr>
        <w:rPr>
          <w:rFonts w:ascii="Times New Roman" w:hAnsi="Times New Roman" w:cs="Times New Roman"/>
          <w:b/>
          <w:sz w:val="24"/>
        </w:rPr>
        <w:sectPr>
          <w:headerReference r:id="rId5" w:type="first"/>
          <w:headerReference r:id="rId3" w:type="default"/>
          <w:headerReference r:id="rId4" w:type="even"/>
          <w:type w:val="continuous"/>
          <w:pgSz w:w="11910" w:h="16840"/>
          <w:pgMar w:top="1440" w:right="1440" w:bottom="1440" w:left="1440" w:header="720" w:footer="720" w:gutter="0"/>
          <w:cols w:space="720" w:num="1"/>
          <w:docGrid w:linePitch="299" w:charSpace="0"/>
        </w:sectPr>
      </w:pPr>
      <w:r>
        <w:rPr>
          <w:rFonts w:ascii="Times New Roman" w:hAnsi="Times New Roman" w:cs="Times New Roman"/>
          <w:b/>
          <w:sz w:val="24"/>
          <w:szCs w:val="24"/>
          <w:lang w:val="en-US" w:eastAsia="zh-CN"/>
        </w:rPr>
        <w:t>Kata Kunci : Beban Kerja, Worklife Balance, Pengembangan Karier, Loyalitas Kerja Karyawan.</w:t>
      </w:r>
    </w:p>
    <w:p>
      <w:pPr>
        <w:pStyle w:val="6"/>
        <w:numPr>
          <w:ilvl w:val="0"/>
          <w:numId w:val="1"/>
        </w:numPr>
        <w:ind w:left="426"/>
        <w:rPr>
          <w:rFonts w:ascii="Times New Roman" w:hAnsi="Times New Roman" w:cs="Times New Roman"/>
          <w:b/>
          <w:bCs/>
          <w:sz w:val="24"/>
          <w:szCs w:val="24"/>
          <w:lang w:val="id-ID"/>
        </w:rPr>
      </w:pPr>
      <w:r>
        <w:rPr>
          <w:rFonts w:ascii="Times New Roman" w:hAnsi="Times New Roman" w:cs="Times New Roman"/>
          <w:b/>
          <w:sz w:val="24"/>
        </w:rPr>
        <w:t>PENDAHULUAN</w:t>
      </w:r>
    </w:p>
    <w:p>
      <w:pPr>
        <w:spacing w:after="0"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Manajemen Sumber Daya Manusia (SDM) modern telah mengalami transformasi signifikan dari sekadar pengelolaan administratif menuju pendekatan strategis yang menempatkan karyawan sebagai mitra utama dalam pencapaian tujuan organisasi. Fokus utamanya tidak hanya terbatas pada proses rekrutmen dan administrasi, tetapi mencakup pengelolaan beban kerja yang proporsional, penciptaan keseimbangan kehidupan kerja (work life balance), serta perencanaan pengembangan karir yang sistematis dan berorientasi jangka panjang. Perusahaan-perusahaan yang menerapkan pendekatan ini terbukti lebih adaptif terhadap perubahan pasar dan lebih mampu mempertahankan karyawan kompeten di tengah dinamika global (Ulrich et al., 2021). Penanganan isu-isu seperti stres akibat beban kerja berlebih, konflik peran antara pekerjaan dan kehidupan pribadi, serta stagnasi karir, jika tidak ditangani dengan tepat, dapat berdampak langsung terhadap loyalitas dan retensi karyawan. Karyawan yang merasa diperhatikan dalam aspek keseimbangan hidup dan peluang pengembangan profesionalnya akan cenderung menunjukkan tingkat komitmen dan keterikatan yang tinggi terhadap organisasi. Praktik manajemen SDM yang berfokus pada pengalaman kerja positif dan peluang pengembangan telah terbukti meningkatkan keterlibatan karyawan secara signifikan (Bersin, 2019). Hal ini menegaskan bahwa loyalitas tidak dapat dibangun hanya melalui kompensasi finansial, tetapi juga melalui upaya manajemen dalam menciptakan lingkungan kerja yang manusiawi, suportif, dan visioner. Loyalitas yang terbentuk sebagai hasil dari proses manajemen SDM yang strategis ini berfungsi sebagai penopang stabilitas organisasi serta berperan dalam menjaga kontinuitas budaya kerja yang positif.</w:t>
      </w:r>
    </w:p>
    <w:p>
      <w:pPr>
        <w:spacing w:after="0"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CV Bayu Bacthtiar AC Mobil Palembang merupakan salah satu perusahaan jasa yang bergerak di bidang servis dan perawatan sistem pendingin kendaraan, yang beroperasi di wilayah Palembang. Dalam menjalankan usahanya, perusahaan ini sangat bergantung pada keterampilan teknis dan loyalitas tenaga kerjanya. Karyawan di sektor jasa seperti ini tidak hanya menjadi pelaksana teknis, tetapi juga representasi dari citra perusahaan di mata pelanggan. Oleh karena itu, perusahaan perlu memastikan bahwa setiap karyawan merasa dihargai, berkembang, dan seimbang dalam menjalani kehidupan kerjanya agar dapat memberikan pelayanan yang optimal kepada pelanggan.</w:t>
      </w:r>
    </w:p>
    <w:p>
      <w:pPr>
        <w:spacing w:after="0" w:line="48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Meskipun manajemen sumber daya manusia telah mengadopsi pendekatan strategis dalam mengelola loyalitas karyawan, kenyataannya implementasi di lapangan tidak terlepas dari berbagai tantangan yang kompleks. Salah satu isu krusial yang kerap menjadi perhatian adalah ketidakseimbangan beban kerja. Beban kerja yang berlebihan tanpa dukungan sistem pengaturan waktu dan pembagian tugas yang efektif berpotensi menimbulkan tekanan psikologis, kelelahan kronis, serta penurunan kepuasan kerja yang pada akhirnya berdampak negatif terhadap loyalitas karyawan. Sebaliknya, beban kerja yang terlalu ringan juga dapat menimbulkan persoalan tersendiri, seperti berkurangnya motivasi, timbulnya rasa jenuh, dan menurunnya tanggung jawab individu terhadap tugas yang diemban. Oleh karena itu, pengelolaan beban kerja secara proporsional bukan hanya sekadar aspek operasional, tetapi menjadi bagian strategis dalam menciptakan lingkungan kerja yang sehat, produktif, dan kondusif terhadap pembentukan loyalitas jangka panjang. Pendekatan ini menuntut kemampuan organisasi dalam melakukan analisis beban kerja yang akurat serta penyesuaian sumber daya secara fleksibel agar beban kerja yang dialokasikan sesuai dengan kapasitas dan kompetensi karyawan.</w:t>
      </w:r>
    </w:p>
    <w:p>
      <w:pPr>
        <w:spacing w:after="0" w:line="480" w:lineRule="auto"/>
        <w:ind w:firstLine="567"/>
        <w:jc w:val="both"/>
        <w:rPr>
          <w:rFonts w:ascii="Times New Roman" w:hAnsi="Times New Roman" w:cs="Times New Roman"/>
          <w:sz w:val="24"/>
          <w:szCs w:val="24"/>
          <w:lang w:val="sv-SE"/>
        </w:rPr>
      </w:pPr>
      <w:r>
        <w:rPr>
          <w:rFonts w:ascii="Times New Roman" w:hAnsi="Times New Roman" w:cs="Times New Roman"/>
          <w:sz w:val="24"/>
          <w:szCs w:val="24"/>
          <w:lang w:val="id-ID"/>
        </w:rPr>
        <w:t xml:space="preserve">Selain beban kerja, keseimbangan antara kehidupan kerja dan kehidupan pribadi (work-life balance) turut menjadi determinan penting dalam pembentukan loyalitas karyawan. Kemampuan individu untuk menyeimbangkan tuntutan pekerjaan dengan kebutuhan personal diyakini memiliki implikasi langsung terhadap tingkat kepuasan dan keterikatan emosional terhadap organisasi. Karyawan yang merasa memiliki ruang untuk memenuhi tanggung jawab di luar pekerjaan cenderung menunjukkan loyalitas yang lebih tinggi, karena mereka melihat organisasi sebagai institusi yang menghargai kesejahteraan holistik. Sebaliknya, ketika terjadi ketidakseimbangan—misalnya beban kerja yang mengganggu kehidupan keluarga atau waktu istirahat—dampak negatif seperti kelelahan emosional, stres berkepanjangan, hingga konflik interpersonal di lingkungan domestik menjadi lebih mungkin terjadi. </w:t>
      </w:r>
      <w:r>
        <w:rPr>
          <w:rFonts w:ascii="Times New Roman" w:hAnsi="Times New Roman" w:cs="Times New Roman"/>
          <w:sz w:val="24"/>
          <w:szCs w:val="24"/>
          <w:lang w:val="sv-SE"/>
        </w:rPr>
        <w:t xml:space="preserve">Kondisi ini dalam jangka panjang tidak hanya mengurangi efektivitas kerja, tetapi juga menurunkan kualitas hubungan antara karyawan dan organisasi. Oleh karena itu, penerapan kebijakan dan budaya kerja yang mendukung work-life balance menjadi bagian integral dalam strategi retensi karyawan dan pembentukan loyalitas yang berkelanjutan. </w:t>
      </w:r>
    </w:p>
    <w:p>
      <w:pPr>
        <w:spacing w:after="0" w:line="480" w:lineRule="auto"/>
        <w:ind w:firstLine="720"/>
        <w:jc w:val="both"/>
        <w:rPr>
          <w:rFonts w:ascii="Times New Roman" w:hAnsi="Times New Roman" w:cs="Times New Roman"/>
          <w:sz w:val="24"/>
          <w:szCs w:val="24"/>
          <w:lang w:val="sv-SE"/>
        </w:rPr>
      </w:pPr>
      <w:r>
        <w:rPr>
          <w:rFonts w:ascii="Times New Roman" w:hAnsi="Times New Roman" w:cs="Times New Roman"/>
          <w:sz w:val="24"/>
          <w:szCs w:val="24"/>
          <w:lang w:val="sv-SE"/>
        </w:rPr>
        <w:t>Dengan adanya penelitian ini, diharapkan perusahaan dapat memperoleh gambaran yang lebih jelas mengenai kondisi internal organisasi, khususnya yang berkaitan dengan manajemen sumber daya manusia. Temuan dari penelitian ini tidak hanya akan bermanfaat bagi pengambilan keputusan jangka pendek, tetapi juga dapat menjadi landasan dalam merancang strategi SDM jangka panjang yang berkelanjutan dan kompetitif.</w:t>
      </w:r>
    </w:p>
    <w:p>
      <w:pPr>
        <w:spacing w:after="0" w:line="480" w:lineRule="auto"/>
        <w:ind w:firstLine="720"/>
        <w:jc w:val="both"/>
        <w:rPr>
          <w:rFonts w:ascii="Times New Roman" w:hAnsi="Times New Roman" w:cs="Times New Roman"/>
          <w:b/>
          <w:bCs/>
          <w:sz w:val="24"/>
          <w:szCs w:val="24"/>
          <w:lang w:val="zh-CN"/>
        </w:rPr>
      </w:pPr>
      <w:r>
        <w:rPr>
          <w:rFonts w:ascii="Times New Roman" w:hAnsi="Times New Roman" w:cs="Times New Roman"/>
          <w:sz w:val="24"/>
          <w:szCs w:val="24"/>
          <w:lang w:val="zh-CN"/>
        </w:rPr>
        <w:t xml:space="preserve">Berdasarkan dengan fenomena yang terjadi, dan juga guna menggali lebih lanjut mengenai hubungan antara beban kerja, work life balance dan pengembangan karir terhadap loyalitas karyawan , maka peneliti tertarik untuk melakukan penelitian dengan judul </w:t>
      </w:r>
      <w:r>
        <w:rPr>
          <w:rFonts w:ascii="Times New Roman" w:hAnsi="Times New Roman" w:cs="Times New Roman"/>
          <w:b/>
          <w:bCs/>
          <w:sz w:val="24"/>
          <w:szCs w:val="24"/>
          <w:lang w:val="zh-CN"/>
        </w:rPr>
        <w:t xml:space="preserve">“ Pengaruh Beban Kerja, </w:t>
      </w:r>
      <w:r>
        <w:rPr>
          <w:rFonts w:ascii="Times New Roman" w:hAnsi="Times New Roman" w:cs="Times New Roman"/>
          <w:b/>
          <w:bCs/>
          <w:i/>
          <w:iCs/>
          <w:sz w:val="24"/>
          <w:szCs w:val="24"/>
          <w:lang w:val="zh-CN"/>
        </w:rPr>
        <w:t>Work Life Balance</w:t>
      </w:r>
      <w:r>
        <w:rPr>
          <w:rFonts w:ascii="Times New Roman" w:hAnsi="Times New Roman" w:cs="Times New Roman"/>
          <w:b/>
          <w:bCs/>
          <w:sz w:val="24"/>
          <w:szCs w:val="24"/>
          <w:lang w:val="zh-CN"/>
        </w:rPr>
        <w:t xml:space="preserve"> dan Pengembangan Karir terhadap Loyalitas Karyawan CV Bayu Bacthtiar AC Mobil Palembang ”.</w:t>
      </w:r>
    </w:p>
    <w:p>
      <w:pPr>
        <w:spacing w:after="0" w:line="480" w:lineRule="auto"/>
        <w:ind w:firstLine="720"/>
        <w:jc w:val="both"/>
        <w:rPr>
          <w:rFonts w:ascii="Times New Roman" w:hAnsi="Times New Roman" w:cs="Times New Roman"/>
          <w:b/>
          <w:bCs/>
          <w:sz w:val="24"/>
          <w:szCs w:val="24"/>
          <w:lang w:val="zh-CN"/>
        </w:rPr>
      </w:pPr>
    </w:p>
    <w:p>
      <w:pPr>
        <w:spacing w:after="0" w:line="480" w:lineRule="auto"/>
        <w:ind w:left="0" w:leftChars="0" w:firstLine="0" w:firstLineChars="0"/>
        <w:jc w:val="both"/>
        <w:rPr>
          <w:rFonts w:ascii="Times New Roman" w:hAnsi="Times New Roman" w:cs="Times New Roman"/>
          <w:b/>
          <w:bCs/>
          <w:color w:val="121212"/>
          <w:sz w:val="24"/>
          <w:szCs w:val="24"/>
          <w:lang w:val="id-ID"/>
        </w:rPr>
      </w:pPr>
      <w:r>
        <w:rPr>
          <w:rFonts w:ascii="Times New Roman" w:hAnsi="Times New Roman" w:cs="Times New Roman"/>
          <w:b/>
          <w:bCs/>
          <w:color w:val="121212"/>
          <w:sz w:val="24"/>
          <w:szCs w:val="24"/>
          <w:lang w:val="id-ID"/>
        </w:rPr>
        <w:t>Rumusan Masalah</w:t>
      </w:r>
    </w:p>
    <w:p>
      <w:pPr>
        <w:pStyle w:val="36"/>
        <w:spacing w:line="480" w:lineRule="auto"/>
        <w:jc w:val="both"/>
        <w:rPr>
          <w:rStyle w:val="37"/>
          <w:rFonts w:ascii="Times New Roman" w:hAnsi="Times New Roman"/>
          <w:lang w:val="en-US"/>
        </w:rPr>
      </w:pPr>
      <w:r>
        <w:rPr>
          <w:rStyle w:val="37"/>
          <w:rFonts w:ascii="Times New Roman" w:hAnsi="Times New Roman"/>
        </w:rPr>
        <w:t>Berdasarkan latar belakang di atas, rumusan masalah dalam penelitian ini adalah:</w:t>
      </w:r>
    </w:p>
    <w:p>
      <w:pPr>
        <w:pStyle w:val="36"/>
        <w:numPr>
          <w:ilvl w:val="0"/>
          <w:numId w:val="2"/>
        </w:numPr>
        <w:spacing w:line="480" w:lineRule="auto"/>
        <w:jc w:val="both"/>
        <w:rPr>
          <w:rFonts w:ascii="Times New Roman" w:hAnsi="Times New Roman"/>
          <w:lang w:val="en-US"/>
        </w:rPr>
      </w:pPr>
      <w:r>
        <w:rPr>
          <w:rStyle w:val="37"/>
          <w:rFonts w:ascii="Times New Roman" w:hAnsi="Times New Roman"/>
          <w:lang w:val="id-ID"/>
        </w:rPr>
        <w:t>Apakah</w:t>
      </w:r>
      <w:r>
        <w:rPr>
          <w:rStyle w:val="37"/>
          <w:rFonts w:ascii="Times New Roman" w:hAnsi="Times New Roman"/>
          <w:lang w:val="en-US"/>
        </w:rPr>
        <w:t xml:space="preserve"> </w:t>
      </w:r>
      <w:r>
        <w:rPr>
          <w:rStyle w:val="37"/>
          <w:rFonts w:ascii="Times New Roman" w:hAnsi="Times New Roman"/>
          <w:lang w:val="id-ID"/>
        </w:rPr>
        <w:t xml:space="preserve">Beban Kerja, </w:t>
      </w:r>
      <w:r>
        <w:rPr>
          <w:rStyle w:val="37"/>
          <w:rFonts w:ascii="Times New Roman" w:hAnsi="Times New Roman"/>
          <w:i/>
          <w:iCs/>
          <w:lang w:val="id-ID"/>
        </w:rPr>
        <w:t>Work Life Balance</w:t>
      </w:r>
      <w:r>
        <w:rPr>
          <w:rStyle w:val="37"/>
          <w:rFonts w:ascii="Times New Roman" w:hAnsi="Times New Roman"/>
          <w:lang w:val="en-US"/>
        </w:rPr>
        <w:t xml:space="preserve">, dan </w:t>
      </w:r>
      <w:r>
        <w:rPr>
          <w:rStyle w:val="37"/>
          <w:rFonts w:ascii="Times New Roman" w:hAnsi="Times New Roman"/>
          <w:lang w:val="id-ID"/>
        </w:rPr>
        <w:t>Pengambangan Karir berpengaruh</w:t>
      </w:r>
      <w:r>
        <w:rPr>
          <w:rStyle w:val="37"/>
          <w:rFonts w:ascii="Times New Roman" w:hAnsi="Times New Roman"/>
          <w:lang w:val="en-US"/>
        </w:rPr>
        <w:t xml:space="preserve"> secara simultan terhadap </w:t>
      </w:r>
      <w:r>
        <w:rPr>
          <w:rStyle w:val="37"/>
          <w:rFonts w:ascii="Times New Roman" w:hAnsi="Times New Roman"/>
          <w:lang w:val="id-ID"/>
        </w:rPr>
        <w:t>Loyalitas</w:t>
      </w:r>
      <w:r>
        <w:rPr>
          <w:rStyle w:val="37"/>
          <w:rFonts w:ascii="Times New Roman" w:hAnsi="Times New Roman"/>
          <w:lang w:val="en-US"/>
        </w:rPr>
        <w:t xml:space="preserve"> karyawan</w:t>
      </w:r>
      <w:r>
        <w:rPr>
          <w:rStyle w:val="37"/>
          <w:rFonts w:ascii="Times New Roman" w:hAnsi="Times New Roman"/>
          <w:lang w:val="id-ID"/>
        </w:rPr>
        <w:t xml:space="preserve"> CV Bayu Bacthtiar</w:t>
      </w:r>
      <w:r>
        <w:rPr>
          <w:rStyle w:val="37"/>
          <w:rFonts w:ascii="Times New Roman" w:hAnsi="Times New Roman"/>
          <w:lang w:val="en-US"/>
        </w:rPr>
        <w:t xml:space="preserve"> </w:t>
      </w:r>
      <w:r>
        <w:rPr>
          <w:rStyle w:val="37"/>
          <w:rFonts w:ascii="Times New Roman" w:hAnsi="Times New Roman"/>
          <w:lang w:val="id-ID"/>
        </w:rPr>
        <w:t>AC</w:t>
      </w:r>
      <w:r>
        <w:rPr>
          <w:rStyle w:val="37"/>
          <w:rFonts w:ascii="Times New Roman" w:hAnsi="Times New Roman"/>
          <w:lang w:val="en-US"/>
        </w:rPr>
        <w:t xml:space="preserve"> </w:t>
      </w:r>
      <w:r>
        <w:rPr>
          <w:rStyle w:val="37"/>
          <w:rFonts w:ascii="Times New Roman" w:hAnsi="Times New Roman"/>
          <w:lang w:val="id-ID"/>
        </w:rPr>
        <w:t>Mobil</w:t>
      </w:r>
      <w:r>
        <w:rPr>
          <w:rStyle w:val="37"/>
          <w:rFonts w:ascii="Times New Roman" w:hAnsi="Times New Roman"/>
          <w:lang w:val="en-US"/>
        </w:rPr>
        <w:t xml:space="preserve"> Palembang</w:t>
      </w:r>
      <w:r>
        <w:rPr>
          <w:rStyle w:val="37"/>
          <w:rFonts w:ascii="Times New Roman" w:hAnsi="Times New Roman"/>
          <w:lang w:val="id-ID"/>
        </w:rPr>
        <w:t xml:space="preserve"> ?</w:t>
      </w:r>
    </w:p>
    <w:p>
      <w:pPr>
        <w:pStyle w:val="6"/>
        <w:numPr>
          <w:ilvl w:val="0"/>
          <w:numId w:val="2"/>
        </w:numPr>
        <w:spacing w:after="0" w:line="480" w:lineRule="auto"/>
        <w:contextualSpacing w:val="0"/>
        <w:jc w:val="both"/>
        <w:rPr>
          <w:rFonts w:ascii="Times New Roman" w:hAnsi="Times New Roman" w:cs="Times New Roman"/>
          <w:sz w:val="24"/>
          <w:szCs w:val="24"/>
          <w:lang w:val="en-US"/>
        </w:rPr>
      </w:pPr>
      <w:r>
        <w:rPr>
          <w:rStyle w:val="37"/>
          <w:rFonts w:ascii="Times New Roman" w:hAnsi="Times New Roman"/>
          <w:lang w:val="en-US"/>
        </w:rPr>
        <w:t xml:space="preserve">Apakah </w:t>
      </w:r>
      <w:r>
        <w:rPr>
          <w:rStyle w:val="37"/>
          <w:rFonts w:ascii="Times New Roman" w:hAnsi="Times New Roman"/>
          <w:lang w:val="id-ID"/>
        </w:rPr>
        <w:t>Beban Kerja</w:t>
      </w:r>
      <w:r>
        <w:rPr>
          <w:rStyle w:val="37"/>
          <w:rFonts w:ascii="Times New Roman" w:hAnsi="Times New Roman"/>
          <w:lang w:val="en-US"/>
        </w:rPr>
        <w:t xml:space="preserve"> berpengaruh secara parsial terhadap </w:t>
      </w:r>
      <w:r>
        <w:rPr>
          <w:rStyle w:val="37"/>
          <w:rFonts w:ascii="Times New Roman" w:hAnsi="Times New Roman"/>
          <w:lang w:val="id-ID"/>
        </w:rPr>
        <w:t xml:space="preserve">Loyalitas </w:t>
      </w:r>
      <w:r>
        <w:rPr>
          <w:rStyle w:val="37"/>
          <w:rFonts w:ascii="Times New Roman" w:hAnsi="Times New Roman"/>
          <w:lang w:val="en-US"/>
        </w:rPr>
        <w:t xml:space="preserve">karyawan </w:t>
      </w:r>
      <w:r>
        <w:rPr>
          <w:rFonts w:ascii="Times New Roman" w:hAnsi="Times New Roman" w:cs="Times New Roman"/>
          <w:sz w:val="24"/>
          <w:szCs w:val="24"/>
          <w:lang w:val="id-ID"/>
        </w:rPr>
        <w:t>CV Bayu Bacthtiar</w:t>
      </w:r>
      <w:r>
        <w:rPr>
          <w:rFonts w:ascii="Times New Roman" w:hAnsi="Times New Roman" w:cs="Times New Roman"/>
          <w:sz w:val="24"/>
          <w:szCs w:val="24"/>
          <w:lang w:val="en-US"/>
        </w:rPr>
        <w:t xml:space="preserve"> </w:t>
      </w:r>
      <w:r>
        <w:rPr>
          <w:rFonts w:ascii="Times New Roman" w:hAnsi="Times New Roman" w:cs="Times New Roman"/>
          <w:sz w:val="24"/>
          <w:szCs w:val="24"/>
          <w:lang w:val="id-ID"/>
        </w:rPr>
        <w:t>AC</w:t>
      </w:r>
      <w:r>
        <w:rPr>
          <w:rFonts w:ascii="Times New Roman" w:hAnsi="Times New Roman" w:cs="Times New Roman"/>
          <w:sz w:val="24"/>
          <w:szCs w:val="24"/>
          <w:lang w:val="en-US"/>
        </w:rPr>
        <w:t xml:space="preserve"> </w:t>
      </w:r>
      <w:r>
        <w:rPr>
          <w:rFonts w:ascii="Times New Roman" w:hAnsi="Times New Roman" w:cs="Times New Roman"/>
          <w:sz w:val="24"/>
          <w:szCs w:val="24"/>
          <w:lang w:val="id-ID"/>
        </w:rPr>
        <w:t>Mobil</w:t>
      </w:r>
      <w:r>
        <w:rPr>
          <w:rFonts w:ascii="Times New Roman" w:hAnsi="Times New Roman" w:cs="Times New Roman"/>
          <w:sz w:val="24"/>
          <w:szCs w:val="24"/>
          <w:lang w:val="en-US"/>
        </w:rPr>
        <w:t xml:space="preserve"> Palembang</w:t>
      </w:r>
      <w:r>
        <w:rPr>
          <w:rFonts w:ascii="Times New Roman" w:hAnsi="Times New Roman" w:cs="Times New Roman"/>
          <w:sz w:val="24"/>
          <w:szCs w:val="24"/>
          <w:lang w:val="id-ID"/>
        </w:rPr>
        <w:t xml:space="preserve"> ?</w:t>
      </w:r>
    </w:p>
    <w:p>
      <w:pPr>
        <w:pStyle w:val="6"/>
        <w:numPr>
          <w:ilvl w:val="0"/>
          <w:numId w:val="2"/>
        </w:numPr>
        <w:spacing w:after="0" w:line="480" w:lineRule="auto"/>
        <w:contextualSpacing w:val="0"/>
        <w:jc w:val="both"/>
        <w:rPr>
          <w:rFonts w:ascii="Times New Roman" w:hAnsi="Times New Roman" w:cs="Times New Roman"/>
          <w:sz w:val="24"/>
          <w:lang w:val="id-ID"/>
        </w:rPr>
      </w:pPr>
      <w:r>
        <w:rPr>
          <w:rStyle w:val="37"/>
          <w:rFonts w:ascii="Times New Roman" w:hAnsi="Times New Roman"/>
          <w:lang w:val="id-ID"/>
        </w:rPr>
        <w:t>Apakah</w:t>
      </w:r>
      <w:r>
        <w:rPr>
          <w:rStyle w:val="37"/>
          <w:rFonts w:ascii="Times New Roman" w:hAnsi="Times New Roman"/>
          <w:lang w:val="en-US"/>
        </w:rPr>
        <w:t xml:space="preserve"> </w:t>
      </w:r>
      <w:r>
        <w:rPr>
          <w:rStyle w:val="37"/>
          <w:rFonts w:ascii="Times New Roman" w:hAnsi="Times New Roman"/>
          <w:i/>
          <w:iCs/>
          <w:lang w:val="id-ID"/>
        </w:rPr>
        <w:t>Work Life Balance</w:t>
      </w:r>
      <w:r>
        <w:rPr>
          <w:rStyle w:val="37"/>
          <w:rFonts w:ascii="Times New Roman" w:hAnsi="Times New Roman"/>
          <w:lang w:val="en-US"/>
        </w:rPr>
        <w:t xml:space="preserve"> </w:t>
      </w:r>
      <w:r>
        <w:rPr>
          <w:rStyle w:val="37"/>
          <w:rFonts w:ascii="Times New Roman" w:hAnsi="Times New Roman"/>
          <w:lang w:val="id-ID"/>
        </w:rPr>
        <w:t xml:space="preserve">berpengaruh </w:t>
      </w:r>
      <w:r>
        <w:rPr>
          <w:rStyle w:val="37"/>
          <w:rFonts w:ascii="Times New Roman" w:hAnsi="Times New Roman"/>
          <w:lang w:val="en-US"/>
        </w:rPr>
        <w:t xml:space="preserve">secara parsial terhadap </w:t>
      </w:r>
      <w:r>
        <w:rPr>
          <w:rStyle w:val="37"/>
          <w:rFonts w:ascii="Times New Roman" w:hAnsi="Times New Roman"/>
          <w:lang w:val="id-ID"/>
        </w:rPr>
        <w:t>Loyalitas</w:t>
      </w:r>
      <w:r>
        <w:rPr>
          <w:rStyle w:val="37"/>
          <w:rFonts w:ascii="Times New Roman" w:hAnsi="Times New Roman"/>
          <w:lang w:val="en-US"/>
        </w:rPr>
        <w:t xml:space="preserve"> karyawan</w:t>
      </w:r>
      <w:r>
        <w:rPr>
          <w:rStyle w:val="37"/>
          <w:rFonts w:ascii="Times New Roman" w:hAnsi="Times New Roman"/>
          <w:lang w:val="id-ID"/>
        </w:rPr>
        <w:t xml:space="preserve"> </w:t>
      </w:r>
      <w:r>
        <w:rPr>
          <w:rFonts w:ascii="Times New Roman" w:hAnsi="Times New Roman" w:cs="Times New Roman"/>
          <w:sz w:val="24"/>
          <w:szCs w:val="24"/>
          <w:lang w:val="id-ID"/>
        </w:rPr>
        <w:t>CV Bayu Bacthtiar</w:t>
      </w:r>
      <w:r>
        <w:rPr>
          <w:rFonts w:ascii="Times New Roman" w:hAnsi="Times New Roman" w:cs="Times New Roman"/>
          <w:sz w:val="24"/>
          <w:szCs w:val="24"/>
          <w:lang w:val="en-US"/>
        </w:rPr>
        <w:t xml:space="preserve"> </w:t>
      </w:r>
      <w:r>
        <w:rPr>
          <w:rFonts w:ascii="Times New Roman" w:hAnsi="Times New Roman" w:cs="Times New Roman"/>
          <w:sz w:val="24"/>
          <w:szCs w:val="24"/>
          <w:lang w:val="id-ID"/>
        </w:rPr>
        <w:t>AC</w:t>
      </w:r>
      <w:r>
        <w:rPr>
          <w:rFonts w:ascii="Times New Roman" w:hAnsi="Times New Roman" w:cs="Times New Roman"/>
          <w:sz w:val="24"/>
          <w:szCs w:val="24"/>
          <w:lang w:val="en-US"/>
        </w:rPr>
        <w:t xml:space="preserve"> </w:t>
      </w:r>
      <w:r>
        <w:rPr>
          <w:rFonts w:ascii="Times New Roman" w:hAnsi="Times New Roman" w:cs="Times New Roman"/>
          <w:sz w:val="24"/>
          <w:szCs w:val="24"/>
          <w:lang w:val="id-ID"/>
        </w:rPr>
        <w:t>Mobil</w:t>
      </w:r>
      <w:r>
        <w:rPr>
          <w:rFonts w:ascii="Times New Roman" w:hAnsi="Times New Roman" w:cs="Times New Roman"/>
          <w:sz w:val="24"/>
          <w:szCs w:val="24"/>
          <w:lang w:val="en-US"/>
        </w:rPr>
        <w:t xml:space="preserve"> Palembang</w:t>
      </w:r>
      <w:r>
        <w:rPr>
          <w:rFonts w:ascii="Times New Roman" w:hAnsi="Times New Roman" w:cs="Times New Roman"/>
          <w:sz w:val="24"/>
          <w:szCs w:val="24"/>
          <w:lang w:val="id-ID"/>
        </w:rPr>
        <w:t xml:space="preserve"> ?</w:t>
      </w:r>
    </w:p>
    <w:p>
      <w:pPr>
        <w:pStyle w:val="6"/>
        <w:numPr>
          <w:ilvl w:val="0"/>
          <w:numId w:val="2"/>
        </w:numPr>
        <w:spacing w:after="0" w:line="480" w:lineRule="auto"/>
        <w:contextualSpacing w:val="0"/>
        <w:jc w:val="both"/>
        <w:rPr>
          <w:rFonts w:ascii="Times New Roman" w:hAnsi="Times New Roman" w:cs="Times New Roman"/>
          <w:sz w:val="24"/>
          <w:lang w:val="id-ID"/>
        </w:rPr>
      </w:pPr>
      <w:r>
        <w:rPr>
          <w:rStyle w:val="37"/>
          <w:rFonts w:ascii="Times New Roman" w:hAnsi="Times New Roman"/>
          <w:lang w:val="en-US"/>
        </w:rPr>
        <w:t xml:space="preserve">Apakah </w:t>
      </w:r>
      <w:r>
        <w:rPr>
          <w:rStyle w:val="37"/>
          <w:rFonts w:ascii="Times New Roman" w:hAnsi="Times New Roman"/>
          <w:lang w:val="id-ID"/>
        </w:rPr>
        <w:t>Pengembangan Karir</w:t>
      </w:r>
      <w:r>
        <w:rPr>
          <w:rStyle w:val="37"/>
          <w:rFonts w:ascii="Times New Roman" w:hAnsi="Times New Roman"/>
          <w:lang w:val="en-US"/>
        </w:rPr>
        <w:t xml:space="preserve"> berpenga</w:t>
      </w:r>
      <w:r>
        <w:rPr>
          <w:rStyle w:val="37"/>
          <w:rFonts w:ascii="Times New Roman" w:hAnsi="Times New Roman"/>
          <w:lang w:val="id-ID"/>
        </w:rPr>
        <w:t>ruh</w:t>
      </w:r>
      <w:r>
        <w:rPr>
          <w:rStyle w:val="37"/>
          <w:rFonts w:ascii="Times New Roman" w:hAnsi="Times New Roman"/>
          <w:lang w:val="en-US"/>
        </w:rPr>
        <w:t xml:space="preserve"> secara parsial terhadap </w:t>
      </w:r>
      <w:r>
        <w:rPr>
          <w:rStyle w:val="37"/>
          <w:rFonts w:ascii="Times New Roman" w:hAnsi="Times New Roman"/>
          <w:lang w:val="id-ID"/>
        </w:rPr>
        <w:t>Loyalitas</w:t>
      </w:r>
      <w:r>
        <w:rPr>
          <w:rStyle w:val="37"/>
          <w:rFonts w:ascii="Times New Roman" w:hAnsi="Times New Roman"/>
          <w:lang w:val="en-US"/>
        </w:rPr>
        <w:t xml:space="preserve"> karyawan di </w:t>
      </w:r>
      <w:r>
        <w:rPr>
          <w:rFonts w:ascii="Times New Roman" w:hAnsi="Times New Roman" w:cs="Times New Roman"/>
          <w:sz w:val="24"/>
          <w:szCs w:val="24"/>
          <w:lang w:val="id-ID"/>
        </w:rPr>
        <w:t>CV Bayu Bacthtiar</w:t>
      </w:r>
      <w:r>
        <w:rPr>
          <w:rFonts w:ascii="Times New Roman" w:hAnsi="Times New Roman" w:cs="Times New Roman"/>
          <w:sz w:val="24"/>
          <w:szCs w:val="24"/>
          <w:lang w:val="en-US"/>
        </w:rPr>
        <w:t xml:space="preserve"> </w:t>
      </w:r>
      <w:r>
        <w:rPr>
          <w:rFonts w:ascii="Times New Roman" w:hAnsi="Times New Roman" w:cs="Times New Roman"/>
          <w:sz w:val="24"/>
          <w:szCs w:val="24"/>
          <w:lang w:val="id-ID"/>
        </w:rPr>
        <w:t>AC</w:t>
      </w:r>
      <w:r>
        <w:rPr>
          <w:rFonts w:ascii="Times New Roman" w:hAnsi="Times New Roman" w:cs="Times New Roman"/>
          <w:sz w:val="24"/>
          <w:szCs w:val="24"/>
          <w:lang w:val="en-US"/>
        </w:rPr>
        <w:t xml:space="preserve"> </w:t>
      </w:r>
      <w:r>
        <w:rPr>
          <w:rFonts w:ascii="Times New Roman" w:hAnsi="Times New Roman" w:cs="Times New Roman"/>
          <w:sz w:val="24"/>
          <w:szCs w:val="24"/>
          <w:lang w:val="id-ID"/>
        </w:rPr>
        <w:t xml:space="preserve">Mobil </w:t>
      </w:r>
      <w:r>
        <w:rPr>
          <w:rFonts w:ascii="Times New Roman" w:hAnsi="Times New Roman" w:cs="Times New Roman"/>
          <w:sz w:val="24"/>
          <w:szCs w:val="24"/>
          <w:lang w:val="en-US"/>
        </w:rPr>
        <w:t xml:space="preserve">Palembang </w:t>
      </w:r>
      <w:r>
        <w:rPr>
          <w:rFonts w:ascii="Times New Roman" w:hAnsi="Times New Roman" w:cs="Times New Roman"/>
          <w:sz w:val="24"/>
          <w:szCs w:val="24"/>
          <w:lang w:val="id-ID"/>
        </w:rPr>
        <w:t>?</w:t>
      </w:r>
    </w:p>
    <w:p>
      <w:pPr>
        <w:pStyle w:val="5"/>
        <w:numPr>
          <w:ilvl w:val="0"/>
          <w:numId w:val="0"/>
        </w:numPr>
      </w:pPr>
      <w:r>
        <w:t xml:space="preserve">Loyalitas Kerja Karyawan </w:t>
      </w:r>
    </w:p>
    <w:p>
      <w:pPr>
        <w:spacing w:after="0" w:line="480" w:lineRule="auto"/>
        <w:ind w:left="0" w:leftChars="0" w:firstLine="0" w:firstLineChars="0"/>
        <w:jc w:val="both"/>
        <w:rPr>
          <w:rFonts w:ascii="Times New Roman" w:hAnsi="Times New Roman" w:cs="Times New Roman"/>
          <w:sz w:val="24"/>
          <w:szCs w:val="24"/>
          <w:lang w:val="id-ID"/>
        </w:rPr>
      </w:pPr>
      <w:r>
        <w:rPr>
          <w:rFonts w:ascii="Times New Roman" w:hAnsi="Times New Roman" w:eastAsia="Calibri" w:cs="Times New Roman"/>
          <w:sz w:val="24"/>
          <w:szCs w:val="24"/>
          <w:lang w:val="id-ID"/>
        </w:rPr>
        <w:t>Rifaldo, M. (2022)</w:t>
      </w:r>
      <w:r>
        <w:rPr>
          <w:rFonts w:ascii="Times New Roman" w:hAnsi="Times New Roman" w:cs="Times New Roman"/>
          <w:sz w:val="24"/>
          <w:szCs w:val="24"/>
          <w:lang w:val="id-ID"/>
        </w:rPr>
        <w:t xml:space="preserve">, mengatakan bahwa loyalitas kerja karyawan adalah tekad dan kemampuan untuk mengikuti dengan penuh kesadaran, tanggung jawab, tekad dan kemampuan yang harus ditunjukkan dalam sikap dan perilaku sehari-hari, dan dalam pelaksanaan tugas. </w:t>
      </w:r>
    </w:p>
    <w:p>
      <w:pPr>
        <w:pStyle w:val="5"/>
        <w:numPr>
          <w:ilvl w:val="0"/>
          <w:numId w:val="0"/>
        </w:numPr>
      </w:pPr>
      <w:r>
        <w:t xml:space="preserve"> Beban Kerja </w:t>
      </w:r>
    </w:p>
    <w:p>
      <w:pPr>
        <w:spacing w:after="0" w:line="480" w:lineRule="auto"/>
        <w:ind w:left="0" w:leftChars="0" w:firstLine="0" w:firstLineChars="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Beban kerja merupakan konsep yang muncul karena adanya keterbatasan kapasitas dalam melakukan pekerjaan. Beban kerja dapat diartikan sebagai kondisi yang disebabkan karena adanya perbedaan antara kapasitas atau kemampuan karyawan dengan tuntutan pekerjaan yang harus dihadapi (Meshkati dalam Hermawan, 2022). </w:t>
      </w:r>
    </w:p>
    <w:p>
      <w:pPr>
        <w:spacing w:after="0" w:line="480" w:lineRule="auto"/>
        <w:ind w:left="0" w:leftChars="0" w:firstLine="0" w:firstLineChars="0"/>
        <w:jc w:val="both"/>
        <w:rPr>
          <w:rFonts w:ascii="Times New Roman" w:hAnsi="Times New Roman" w:cs="Times New Roman"/>
          <w:sz w:val="24"/>
          <w:szCs w:val="24"/>
          <w:lang w:val="sv-SE"/>
        </w:rPr>
      </w:pPr>
      <w:r>
        <w:rPr>
          <w:rFonts w:ascii="Times New Roman" w:hAnsi="Times New Roman" w:cs="Times New Roman"/>
          <w:b/>
          <w:bCs/>
          <w:i/>
          <w:sz w:val="24"/>
          <w:szCs w:val="24"/>
          <w:lang w:val="id-ID"/>
        </w:rPr>
        <w:t>Work-life Balance</w:t>
      </w:r>
    </w:p>
    <w:p>
      <w:pPr>
        <w:spacing w:after="0" w:line="480" w:lineRule="auto"/>
        <w:ind w:left="0" w:leftChars="0" w:firstLine="0" w:firstLineChars="0"/>
        <w:jc w:val="both"/>
        <w:rPr>
          <w:rFonts w:ascii="Times New Roman" w:hAnsi="Times New Roman" w:cs="Times New Roman"/>
          <w:sz w:val="24"/>
          <w:szCs w:val="24"/>
          <w:lang w:val="id-ID"/>
        </w:rPr>
      </w:pPr>
      <w:r>
        <w:rPr>
          <w:rFonts w:ascii="Times New Roman" w:hAnsi="Times New Roman" w:cs="Times New Roman"/>
          <w:i/>
          <w:sz w:val="24"/>
          <w:szCs w:val="24"/>
          <w:lang w:val="id-ID"/>
        </w:rPr>
        <w:t>Work-life Balance</w:t>
      </w:r>
      <w:r>
        <w:rPr>
          <w:rFonts w:ascii="Times New Roman" w:hAnsi="Times New Roman" w:cs="Times New Roman"/>
          <w:sz w:val="24"/>
          <w:szCs w:val="24"/>
          <w:lang w:val="id-ID"/>
        </w:rPr>
        <w:t xml:space="preserve"> Menurut Rifadha et al dalam (Muliawati, 2020) </w:t>
      </w:r>
      <w:r>
        <w:rPr>
          <w:rFonts w:ascii="Times New Roman" w:hAnsi="Times New Roman" w:cs="Times New Roman"/>
          <w:i/>
          <w:sz w:val="24"/>
          <w:szCs w:val="24"/>
          <w:lang w:val="id-ID"/>
        </w:rPr>
        <w:t>Work-life balance</w:t>
      </w:r>
      <w:r>
        <w:rPr>
          <w:rFonts w:ascii="Times New Roman" w:hAnsi="Times New Roman" w:cs="Times New Roman"/>
          <w:sz w:val="24"/>
          <w:szCs w:val="24"/>
          <w:lang w:val="id-ID"/>
        </w:rPr>
        <w:t xml:space="preserve"> merupakan kapabilitas seorang individu dapat memenuhi tugas dari pekerjaannya serta tuntutan dari luar pekerjaan, dan hal tersebut membuat individu Bahagia. </w:t>
      </w:r>
    </w:p>
    <w:p>
      <w:pPr>
        <w:pStyle w:val="5"/>
        <w:numPr>
          <w:ilvl w:val="0"/>
          <w:numId w:val="0"/>
        </w:numPr>
        <w:rPr>
          <w:lang w:val="sv-SE"/>
        </w:rPr>
      </w:pPr>
      <w:r>
        <w:t xml:space="preserve"> Pengembangan </w:t>
      </w:r>
      <w:r>
        <w:rPr>
          <w:lang w:val="sv-SE"/>
        </w:rPr>
        <w:t>karier</w:t>
      </w:r>
    </w:p>
    <w:p>
      <w:pPr>
        <w:spacing w:after="0" w:line="480" w:lineRule="auto"/>
        <w:ind w:left="0" w:leftChars="0" w:firstLine="0" w:firstLineChars="0"/>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Pengembangan karier adalah serangkaian kegiatan yang dirancang untuk membantu karyawan menyadari potensi mereka dan meningkatkan keterampilan yang relevan dengan kemajuan karier dalam organisasi. Hal ini yang mencakup peningkatan keterampilan, peningkatan pengetahuan, dan pemahaman tentang persyaratan promosi atau tanggung jawab yang lebih besar. </w:t>
      </w:r>
    </w:p>
    <w:p>
      <w:pPr>
        <w:pStyle w:val="4"/>
        <w:numPr>
          <w:ilvl w:val="0"/>
          <w:numId w:val="0"/>
        </w:numPr>
        <w:ind w:left="360" w:hanging="360"/>
        <w:rPr>
          <w:b/>
          <w:bCs/>
          <w:color w:val="121212"/>
          <w:sz w:val="24"/>
          <w:szCs w:val="24"/>
          <w:lang w:val="id-ID"/>
        </w:rPr>
      </w:pPr>
      <w:r>
        <w:rPr>
          <w:b/>
          <w:bCs/>
          <w:color w:val="121212"/>
          <w:sz w:val="24"/>
          <w:szCs w:val="24"/>
          <w:lang w:val="id-ID"/>
        </w:rPr>
        <w:t>Hipotesis</w:t>
      </w:r>
    </w:p>
    <w:p>
      <w:pPr>
        <w:spacing w:after="0" w:line="480" w:lineRule="auto"/>
        <w:jc w:val="both"/>
        <w:rPr>
          <w:rFonts w:ascii="Times New Roman" w:hAnsi="Times New Roman" w:cs="Times New Roman"/>
          <w:lang w:val="sv-SE"/>
        </w:rPr>
      </w:pPr>
      <w:r>
        <w:rPr>
          <w:rFonts w:ascii="Times New Roman" w:hAnsi="Times New Roman" w:cs="Times New Roman"/>
          <w:lang w:val="sv-SE"/>
        </w:rPr>
        <w:tab/>
      </w:r>
      <w:r>
        <w:rPr>
          <w:rFonts w:ascii="Times New Roman" w:hAnsi="Times New Roman" w:cs="Times New Roman"/>
          <w:lang w:val="sv-SE"/>
        </w:rPr>
        <w:t xml:space="preserve">Menurut Sugiyono (2020), hipotesis adalah jawaban sementara terhadap masalah penelitian yang telah dirumuskan dalam bentuk kalimat pertanyaan. Hipotesis ini berfungsi sebagai dugaan awal yang masih memerlukan pengujian lebih lanjut melalui penelitian. Setelah diuji dan dianalisis, hipotesis ini akan dikonfirmasi apakah diterima atau ditolak berdasarkan data dan temuan empiris. Dengan demikian, hipotesis berperan sebagai panduan awal dalam penelitian untuk membantu peneliti memahami arah dan fokus penelitian. </w:t>
      </w:r>
    </w:p>
    <w:p>
      <w:pPr>
        <w:spacing w:after="0" w:line="480" w:lineRule="auto"/>
        <w:jc w:val="both"/>
        <w:rPr>
          <w:rFonts w:ascii="Times New Roman" w:hAnsi="Times New Roman" w:cs="Times New Roman"/>
          <w:lang w:val="sv-SE"/>
        </w:rPr>
      </w:pPr>
      <w:r>
        <w:rPr>
          <w:rFonts w:ascii="Times New Roman" w:hAnsi="Times New Roman" w:cs="Times New Roman"/>
          <w:lang w:val="sv-SE"/>
        </w:rPr>
        <w:tab/>
      </w:r>
      <w:r>
        <w:rPr>
          <w:rFonts w:ascii="Times New Roman" w:hAnsi="Times New Roman" w:cs="Times New Roman"/>
          <w:lang w:val="sv-SE"/>
        </w:rPr>
        <w:t>Variabel (x</w:t>
      </w:r>
      <w:r>
        <w:rPr>
          <w:rFonts w:ascii="Times New Roman" w:hAnsi="Times New Roman" w:cs="Times New Roman"/>
          <w:sz w:val="16"/>
          <w:szCs w:val="16"/>
          <w:lang w:val="sv-SE"/>
        </w:rPr>
        <w:t>1</w:t>
      </w:r>
      <w:r>
        <w:rPr>
          <w:rFonts w:ascii="Times New Roman" w:hAnsi="Times New Roman" w:cs="Times New Roman"/>
          <w:lang w:val="sv-SE"/>
        </w:rPr>
        <w:t>) disiplin kerja variabel (x</w:t>
      </w:r>
      <w:r>
        <w:rPr>
          <w:rFonts w:ascii="Times New Roman" w:hAnsi="Times New Roman" w:cs="Times New Roman"/>
          <w:sz w:val="16"/>
          <w:szCs w:val="16"/>
          <w:lang w:val="sv-SE"/>
        </w:rPr>
        <w:t>2</w:t>
      </w:r>
      <w:r>
        <w:rPr>
          <w:rFonts w:ascii="Times New Roman" w:hAnsi="Times New Roman" w:cs="Times New Roman"/>
          <w:lang w:val="sv-SE"/>
        </w:rPr>
        <w:t>) Etos kerja, Turnover intention (x</w:t>
      </w:r>
      <w:r>
        <w:rPr>
          <w:rFonts w:ascii="Times New Roman" w:hAnsi="Times New Roman" w:cs="Times New Roman"/>
          <w:sz w:val="16"/>
          <w:szCs w:val="16"/>
          <w:lang w:val="sv-SE"/>
        </w:rPr>
        <w:t>3</w:t>
      </w:r>
      <w:r>
        <w:rPr>
          <w:rFonts w:ascii="Times New Roman" w:hAnsi="Times New Roman" w:cs="Times New Roman"/>
          <w:lang w:val="sv-SE"/>
        </w:rPr>
        <w:t xml:space="preserve">) dan variabel (y) Produktivitas kerja karyawan. Hipotesis yang diajukan </w:t>
      </w:r>
    </w:p>
    <w:p>
      <w:pPr>
        <w:spacing w:after="0" w:line="480" w:lineRule="auto"/>
        <w:jc w:val="both"/>
        <w:rPr>
          <w:rFonts w:ascii="Times New Roman" w:hAnsi="Times New Roman" w:cs="Times New Roman"/>
          <w:lang w:val="sv-SE"/>
        </w:rPr>
      </w:pPr>
      <w:r>
        <w:rPr>
          <w:rFonts w:ascii="Times New Roman" w:hAnsi="Times New Roman" w:cs="Times New Roman"/>
          <w:lang w:val="sv-SE"/>
        </w:rPr>
        <w:t xml:space="preserve">sebagai jawaban sementara terhadappermasalahan yang diajukan dalam penelitian </w:t>
      </w:r>
    </w:p>
    <w:p>
      <w:pPr>
        <w:spacing w:after="0" w:line="480" w:lineRule="auto"/>
        <w:jc w:val="both"/>
        <w:rPr>
          <w:rFonts w:ascii="Times New Roman" w:hAnsi="Times New Roman" w:cs="Times New Roman"/>
          <w:lang w:val="en-US"/>
        </w:rPr>
      </w:pPr>
      <w:r>
        <w:rPr>
          <w:rFonts w:ascii="Times New Roman" w:hAnsi="Times New Roman" w:cs="Times New Roman"/>
          <w:lang w:val="en-US"/>
        </w:rPr>
        <w:t xml:space="preserve">ini yakni sebagai berikut : </w:t>
      </w:r>
    </w:p>
    <w:p>
      <w:pPr>
        <w:spacing w:after="0" w:line="480" w:lineRule="auto"/>
        <w:jc w:val="both"/>
        <w:rPr>
          <w:rFonts w:ascii="Times New Roman" w:hAnsi="Times New Roman" w:cs="Times New Roman"/>
          <w:lang w:val="en-US"/>
        </w:rPr>
      </w:pPr>
      <w:r>
        <w:rPr>
          <w:rFonts w:ascii="Times New Roman" w:hAnsi="Times New Roman" w:cs="Times New Roman"/>
          <w:lang w:val="en-US"/>
        </w:rPr>
        <w:t>H4 : Diduga Terdapat Pengaruh Antar Beban Kerja (X</w:t>
      </w:r>
      <w:r>
        <w:rPr>
          <w:rFonts w:ascii="Times New Roman" w:hAnsi="Times New Roman" w:cs="Times New Roman"/>
          <w:vertAlign w:val="subscript"/>
          <w:lang w:val="en-US"/>
        </w:rPr>
        <w:t>1</w:t>
      </w:r>
      <w:r>
        <w:rPr>
          <w:rFonts w:ascii="Times New Roman" w:hAnsi="Times New Roman" w:cs="Times New Roman"/>
          <w:lang w:val="en-US"/>
        </w:rPr>
        <w:t xml:space="preserve">), </w:t>
      </w:r>
      <w:r>
        <w:rPr>
          <w:rFonts w:ascii="Times New Roman" w:hAnsi="Times New Roman" w:cs="Times New Roman"/>
          <w:i/>
          <w:lang w:val="en-US"/>
        </w:rPr>
        <w:t>Work Life Balance</w:t>
      </w:r>
      <w:r>
        <w:rPr>
          <w:rFonts w:ascii="Times New Roman" w:hAnsi="Times New Roman" w:cs="Times New Roman"/>
          <w:lang w:val="en-US"/>
        </w:rPr>
        <w:t xml:space="preserve"> (X</w:t>
      </w:r>
      <w:r>
        <w:rPr>
          <w:rFonts w:ascii="Times New Roman" w:hAnsi="Times New Roman" w:cs="Times New Roman"/>
          <w:vertAlign w:val="subscript"/>
          <w:lang w:val="en-US"/>
        </w:rPr>
        <w:t>2</w:t>
      </w:r>
      <w:r>
        <w:rPr>
          <w:rFonts w:ascii="Times New Roman" w:hAnsi="Times New Roman" w:cs="Times New Roman"/>
          <w:lang w:val="en-US"/>
        </w:rPr>
        <w:t>), Pengembangan Karier (X</w:t>
      </w:r>
      <w:r>
        <w:rPr>
          <w:rFonts w:ascii="Times New Roman" w:hAnsi="Times New Roman" w:cs="Times New Roman"/>
          <w:vertAlign w:val="subscript"/>
          <w:lang w:val="en-US"/>
        </w:rPr>
        <w:t>3</w:t>
      </w:r>
      <w:r>
        <w:rPr>
          <w:rFonts w:ascii="Times New Roman" w:hAnsi="Times New Roman" w:cs="Times New Roman"/>
          <w:lang w:val="en-US"/>
        </w:rPr>
        <w:t>) Secara Simultan Terhadap Loyalitas Kerja Karyawan (Y)</w:t>
      </w:r>
    </w:p>
    <w:p>
      <w:pPr>
        <w:spacing w:after="0" w:line="480" w:lineRule="auto"/>
        <w:jc w:val="both"/>
        <w:rPr>
          <w:rFonts w:ascii="Times New Roman" w:hAnsi="Times New Roman" w:cs="Times New Roman"/>
          <w:lang w:val="en-US"/>
        </w:rPr>
      </w:pPr>
      <w:r>
        <w:rPr>
          <w:rFonts w:ascii="Times New Roman" w:hAnsi="Times New Roman" w:cs="Times New Roman"/>
          <w:lang w:val="en-US"/>
        </w:rPr>
        <w:t>H</w:t>
      </w:r>
      <w:r>
        <w:rPr>
          <w:rFonts w:ascii="Times New Roman" w:hAnsi="Times New Roman" w:cs="Times New Roman"/>
          <w:sz w:val="20"/>
          <w:szCs w:val="20"/>
          <w:lang w:val="en-US"/>
        </w:rPr>
        <w:t>1</w:t>
      </w:r>
      <w:r>
        <w:rPr>
          <w:rFonts w:ascii="Times New Roman" w:hAnsi="Times New Roman" w:cs="Times New Roman"/>
          <w:lang w:val="en-US"/>
        </w:rPr>
        <w:t>: Diduga Terdapat Pengaruh Antar Beban Kerja (X</w:t>
      </w:r>
      <w:r>
        <w:rPr>
          <w:rFonts w:ascii="Times New Roman" w:hAnsi="Times New Roman" w:cs="Times New Roman"/>
          <w:sz w:val="16"/>
          <w:szCs w:val="16"/>
          <w:vertAlign w:val="subscript"/>
          <w:lang w:val="en-US"/>
        </w:rPr>
        <w:t>1</w:t>
      </w:r>
      <w:r>
        <w:rPr>
          <w:rFonts w:ascii="Times New Roman" w:hAnsi="Times New Roman" w:cs="Times New Roman"/>
          <w:lang w:val="en-US"/>
        </w:rPr>
        <w:t>) Terhadap Loyalitas Kerja Karyawan (Y)</w:t>
      </w:r>
    </w:p>
    <w:p>
      <w:pPr>
        <w:spacing w:after="0" w:line="480" w:lineRule="auto"/>
        <w:jc w:val="both"/>
        <w:rPr>
          <w:rFonts w:ascii="Times New Roman" w:hAnsi="Times New Roman" w:cs="Times New Roman"/>
          <w:lang w:val="en-US"/>
        </w:rPr>
      </w:pPr>
      <w:r>
        <w:rPr>
          <w:rFonts w:ascii="Times New Roman" w:hAnsi="Times New Roman" w:cs="Times New Roman"/>
          <w:lang w:val="en-US"/>
        </w:rPr>
        <w:t>H</w:t>
      </w:r>
      <w:r>
        <w:rPr>
          <w:rFonts w:ascii="Times New Roman" w:hAnsi="Times New Roman" w:cs="Times New Roman"/>
          <w:sz w:val="20"/>
          <w:szCs w:val="20"/>
          <w:lang w:val="en-US"/>
        </w:rPr>
        <w:t>2</w:t>
      </w:r>
      <w:r>
        <w:rPr>
          <w:rFonts w:ascii="Times New Roman" w:hAnsi="Times New Roman" w:cs="Times New Roman"/>
          <w:lang w:val="en-US"/>
        </w:rPr>
        <w:t xml:space="preserve"> : Diduga Terdapat Pengaruh Antar</w:t>
      </w:r>
      <w:r>
        <w:rPr>
          <w:rFonts w:ascii="Times New Roman" w:hAnsi="Times New Roman" w:cs="Times New Roman"/>
          <w:i/>
          <w:lang w:val="en-US"/>
        </w:rPr>
        <w:t xml:space="preserve"> Work Life Balance</w:t>
      </w:r>
      <w:r>
        <w:rPr>
          <w:rFonts w:ascii="Times New Roman" w:hAnsi="Times New Roman" w:cs="Times New Roman"/>
          <w:lang w:val="en-US"/>
        </w:rPr>
        <w:t xml:space="preserve">  (X</w:t>
      </w:r>
      <w:r>
        <w:rPr>
          <w:rFonts w:ascii="Times New Roman" w:hAnsi="Times New Roman" w:cs="Times New Roman"/>
          <w:sz w:val="16"/>
          <w:szCs w:val="16"/>
          <w:vertAlign w:val="subscript"/>
          <w:lang w:val="en-US"/>
        </w:rPr>
        <w:t>2</w:t>
      </w:r>
      <w:r>
        <w:rPr>
          <w:rFonts w:ascii="Times New Roman" w:hAnsi="Times New Roman" w:cs="Times New Roman"/>
          <w:lang w:val="en-US"/>
        </w:rPr>
        <w:t>) Terhadap Loyalitas Kerja Karyawan (Y)</w:t>
      </w:r>
    </w:p>
    <w:p>
      <w:pPr>
        <w:spacing w:after="0" w:line="480" w:lineRule="auto"/>
        <w:ind w:left="0" w:leftChars="0" w:firstLine="0" w:firstLineChars="0"/>
        <w:jc w:val="both"/>
        <w:rPr>
          <w:rFonts w:ascii="Times New Roman" w:hAnsi="Times New Roman" w:cs="Times New Roman"/>
          <w:sz w:val="24"/>
          <w:szCs w:val="24"/>
          <w:lang w:val="id-ID"/>
        </w:rPr>
      </w:pPr>
      <w:r>
        <w:rPr>
          <w:rFonts w:ascii="Times New Roman" w:hAnsi="Times New Roman" w:cs="Times New Roman"/>
          <w:lang w:val="sv-SE"/>
        </w:rPr>
        <w:t>H</w:t>
      </w:r>
      <w:r>
        <w:rPr>
          <w:rFonts w:ascii="Times New Roman" w:hAnsi="Times New Roman" w:cs="Times New Roman"/>
          <w:sz w:val="20"/>
          <w:szCs w:val="20"/>
          <w:lang w:val="sv-SE"/>
        </w:rPr>
        <w:t>3</w:t>
      </w:r>
      <w:r>
        <w:rPr>
          <w:rFonts w:ascii="Times New Roman" w:hAnsi="Times New Roman" w:cs="Times New Roman"/>
          <w:lang w:val="sv-SE"/>
        </w:rPr>
        <w:t xml:space="preserve"> : Diduga Terdapat Pengaruh Antar Pengembangan Karier (X</w:t>
      </w:r>
      <w:r>
        <w:rPr>
          <w:rFonts w:ascii="Times New Roman" w:hAnsi="Times New Roman" w:cs="Times New Roman"/>
          <w:vertAlign w:val="subscript"/>
          <w:lang w:val="sv-SE"/>
        </w:rPr>
        <w:t>3</w:t>
      </w:r>
      <w:r>
        <w:rPr>
          <w:rFonts w:ascii="Times New Roman" w:hAnsi="Times New Roman" w:cs="Times New Roman"/>
          <w:lang w:val="sv-SE"/>
        </w:rPr>
        <w:t>) Terhadap Produktivitas kerja Karyawan (Y).</w:t>
      </w:r>
    </w:p>
    <w:p>
      <w:pPr>
        <w:spacing w:after="0" w:line="480" w:lineRule="auto"/>
        <w:jc w:val="both"/>
        <w:rPr>
          <w:rFonts w:ascii="Times New Roman" w:hAnsi="Times New Roman" w:cs="Times New Roman"/>
          <w:sz w:val="24"/>
          <w:lang w:val="id-ID"/>
        </w:rPr>
      </w:pPr>
    </w:p>
    <w:p>
      <w:pPr>
        <w:pStyle w:val="9"/>
        <w:numPr>
          <w:ilvl w:val="0"/>
          <w:numId w:val="1"/>
        </w:numPr>
        <w:spacing w:line="360" w:lineRule="auto"/>
        <w:ind w:left="426"/>
        <w:jc w:val="both"/>
        <w:rPr>
          <w:b/>
        </w:rPr>
      </w:pPr>
      <w:r>
        <w:rPr>
          <w:b/>
        </w:rPr>
        <w:t>METODE PENELITIAN</w:t>
      </w:r>
    </w:p>
    <w:p>
      <w:pPr>
        <w:spacing w:line="480" w:lineRule="auto"/>
        <w:ind w:firstLine="426"/>
        <w:jc w:val="both"/>
        <w:rPr>
          <w:rFonts w:ascii="Times New Roman" w:hAnsi="Times New Roman" w:cs="Times New Roman"/>
          <w:sz w:val="24"/>
          <w:lang w:val="id-ID"/>
        </w:rPr>
      </w:pPr>
      <w:r>
        <w:rPr>
          <w:rFonts w:ascii="Times New Roman" w:hAnsi="Times New Roman" w:cs="Times New Roman"/>
          <w:sz w:val="24"/>
          <w:szCs w:val="24"/>
          <w:lang w:val="sv-SE"/>
        </w:rPr>
        <w:t>Peneliti melakukan penelitian di perusahaan CV Bayu Bacthtiar AC Mobil Palembang yang berlokasi di Jl.Akbp Cek Agus No.17 Duku, Ilir Timur II, Palembang</w:t>
      </w:r>
    </w:p>
    <w:p>
      <w:pPr>
        <w:pStyle w:val="9"/>
        <w:spacing w:line="360" w:lineRule="auto"/>
        <w:ind w:left="426"/>
        <w:jc w:val="both"/>
        <w:rPr>
          <w:b/>
        </w:rPr>
      </w:pPr>
    </w:p>
    <w:p>
      <w:pPr>
        <w:pStyle w:val="5"/>
        <w:widowControl w:val="0"/>
        <w:numPr>
          <w:ilvl w:val="2"/>
          <w:numId w:val="0"/>
        </w:numPr>
        <w:autoSpaceDE w:val="0"/>
        <w:autoSpaceDN w:val="0"/>
        <w:spacing w:before="0" w:beforeAutospacing="0" w:after="0" w:afterAutospacing="0" w:line="480" w:lineRule="auto"/>
        <w:ind w:left="720" w:hanging="720"/>
        <w:jc w:val="both"/>
        <w:rPr>
          <w:sz w:val="24"/>
          <w:szCs w:val="24"/>
          <w:lang w:eastAsia="id-ID"/>
        </w:rPr>
      </w:pPr>
      <w:bookmarkStart w:id="0" w:name="_Toc170547712"/>
      <w:bookmarkStart w:id="1" w:name="_Toc174962100"/>
      <w:r>
        <w:rPr>
          <w:sz w:val="24"/>
          <w:szCs w:val="24"/>
          <w:lang w:eastAsia="id-ID"/>
        </w:rPr>
        <w:t>Teknik Pengumpulan Data</w:t>
      </w:r>
      <w:bookmarkEnd w:id="0"/>
      <w:bookmarkEnd w:id="1"/>
    </w:p>
    <w:p>
      <w:pPr>
        <w:spacing w:after="0" w:line="360" w:lineRule="auto"/>
        <w:ind w:left="426"/>
        <w:rPr>
          <w:rFonts w:ascii="Times New Roman" w:hAnsi="Times New Roman" w:cs="Times New Roman" w:eastAsiaTheme="minorEastAsia"/>
          <w:sz w:val="24"/>
          <w:szCs w:val="24"/>
          <w:lang w:val="en-US" w:eastAsia="id-ID"/>
        </w:rPr>
      </w:pPr>
      <w:r>
        <w:rPr>
          <w:rFonts w:ascii="Times New Roman" w:hAnsi="Times New Roman" w:cs="Times New Roman" w:eastAsiaTheme="minorEastAsia"/>
          <w:sz w:val="24"/>
          <w:szCs w:val="24"/>
          <w:lang w:val="id-ID" w:eastAsia="id-ID"/>
        </w:rPr>
        <w:t>Adapun </w:t>
      </w:r>
      <w:r>
        <w:rPr>
          <w:rFonts w:ascii="Times New Roman" w:hAnsi="Times New Roman" w:cs="Times New Roman" w:eastAsiaTheme="minorEastAsia"/>
          <w:sz w:val="24"/>
          <w:szCs w:val="24"/>
          <w:lang w:val="en-US" w:eastAsia="id-ID"/>
        </w:rPr>
        <w:t>akan dikemukakan pengumpulan data berdasarkan tekniknya,yaitu:</w:t>
      </w:r>
    </w:p>
    <w:p>
      <w:pPr>
        <w:pStyle w:val="6"/>
        <w:numPr>
          <w:ilvl w:val="0"/>
          <w:numId w:val="3"/>
        </w:numPr>
        <w:spacing w:after="0" w:line="360" w:lineRule="auto"/>
        <w:ind w:left="426"/>
        <w:rPr>
          <w:rFonts w:ascii="Times New Roman" w:hAnsi="Times New Roman" w:eastAsia="Times New Roman" w:cs="Times New Roman"/>
          <w:sz w:val="24"/>
          <w:szCs w:val="24"/>
          <w:lang w:val="en-US" w:eastAsia="id-ID"/>
        </w:rPr>
      </w:pPr>
      <w:r>
        <w:rPr>
          <w:rFonts w:ascii="Times New Roman" w:hAnsi="Times New Roman" w:eastAsia="Times New Roman" w:cs="Times New Roman"/>
          <w:sz w:val="24"/>
          <w:szCs w:val="24"/>
          <w:lang w:val="id-ID" w:eastAsia="id-ID"/>
        </w:rPr>
        <w:t>Observasi</w:t>
      </w:r>
    </w:p>
    <w:p>
      <w:pPr>
        <w:pStyle w:val="6"/>
        <w:spacing w:after="0" w:line="360" w:lineRule="auto"/>
        <w:ind w:left="426"/>
        <w:jc w:val="both"/>
        <w:rPr>
          <w:rFonts w:ascii="Times New Roman" w:hAnsi="Times New Roman" w:eastAsia="Times New Roman" w:cs="Times New Roman"/>
          <w:sz w:val="24"/>
          <w:szCs w:val="24"/>
          <w:lang w:val="en-US" w:eastAsia="id-ID"/>
        </w:rPr>
      </w:pPr>
    </w:p>
    <w:p>
      <w:pPr>
        <w:pStyle w:val="8"/>
        <w:spacing w:line="480" w:lineRule="auto"/>
        <w:rPr>
          <w:rFonts w:ascii="Times New Roman" w:hAnsi="Times New Roman" w:cs="Times New Roman"/>
          <w:b/>
          <w:bCs/>
          <w:i w:val="0"/>
          <w:iCs w:val="0"/>
          <w:sz w:val="24"/>
          <w:szCs w:val="24"/>
        </w:rPr>
      </w:pPr>
      <w:bookmarkStart w:id="2" w:name="_Toc196666357"/>
      <w:bookmarkStart w:id="3" w:name="_Toc174962142"/>
      <w:r>
        <w:rPr>
          <w:rFonts w:ascii="Times New Roman" w:hAnsi="Times New Roman" w:cs="Times New Roman"/>
          <w:b/>
          <w:bCs/>
          <w:i w:val="0"/>
          <w:iCs w:val="0"/>
          <w:sz w:val="24"/>
          <w:szCs w:val="24"/>
        </w:rPr>
        <w:t>Populasi</w:t>
      </w:r>
      <w:bookmarkEnd w:id="2"/>
      <w:r>
        <w:rPr>
          <w:rFonts w:ascii="Times New Roman" w:hAnsi="Times New Roman" w:cs="Times New Roman"/>
          <w:b/>
          <w:bCs/>
          <w:i w:val="0"/>
          <w:iCs w:val="0"/>
          <w:sz w:val="24"/>
          <w:szCs w:val="24"/>
          <w:lang w:val="id-ID"/>
        </w:rPr>
        <w:t>, Sample dan sampling</w:t>
      </w:r>
    </w:p>
    <w:p>
      <w:pPr>
        <w:spacing w:line="480" w:lineRule="auto"/>
        <w:ind w:firstLine="720"/>
        <w:jc w:val="both"/>
        <w:rPr>
          <w:rFonts w:ascii="Times New Roman" w:hAnsi="Times New Roman" w:cs="Times New Roman"/>
          <w:sz w:val="24"/>
          <w:lang w:val="id-ID"/>
        </w:rPr>
      </w:pPr>
      <w:r>
        <w:rPr>
          <w:rFonts w:ascii="Times New Roman" w:hAnsi="Times New Roman" w:cs="Times New Roman"/>
          <w:sz w:val="24"/>
          <w:szCs w:val="24"/>
          <w:lang w:val="id-ID"/>
        </w:rPr>
        <w:t xml:space="preserve">Adapun populasi penelitian adalah seluruh karyawan CV Bayu Bacthtiar AC Mobil yang berjumlah 38 orang. </w:t>
      </w:r>
      <w:r>
        <w:rPr>
          <w:rFonts w:ascii="Times New Roman" w:hAnsi="Times New Roman" w:cs="Times New Roman"/>
          <w:sz w:val="24"/>
          <w:szCs w:val="24"/>
          <w:lang w:val="sv-SE"/>
        </w:rPr>
        <w:t>Karena populasi penelitian ini berjumlah 38 orang responden, Maka seluruh peneliti dijadikan sampel yang berjumlah 38 orang.</w:t>
      </w:r>
      <w:r>
        <w:rPr>
          <w:rFonts w:ascii="Times New Roman" w:hAnsi="Times New Roman" w:cs="Times New Roman"/>
          <w:sz w:val="24"/>
          <w:szCs w:val="24"/>
          <w:lang w:val="id-ID"/>
        </w:rPr>
        <w:t xml:space="preserve"> </w:t>
      </w:r>
      <w:r>
        <w:rPr>
          <w:rFonts w:ascii="Times New Roman" w:hAnsi="Times New Roman" w:cs="Times New Roman"/>
          <w:sz w:val="24"/>
          <w:szCs w:val="24"/>
          <w:lang w:val="sv-SE"/>
        </w:rPr>
        <w:t>ena seluruh anggota populasi dijadikan sempel, maka teknik sampling yang digunakan adalah teknik sampling jenuh.</w:t>
      </w:r>
    </w:p>
    <w:p>
      <w:pPr>
        <w:pStyle w:val="8"/>
        <w:rPr>
          <w:rFonts w:ascii="Times New Roman" w:hAnsi="Times New Roman" w:cs="Times New Roman"/>
          <w:b/>
          <w:bCs/>
          <w:i w:val="0"/>
          <w:iCs w:val="0"/>
          <w:sz w:val="24"/>
          <w:szCs w:val="24"/>
        </w:rPr>
      </w:pPr>
      <w:bookmarkStart w:id="4" w:name="_Toc196666358"/>
      <w:r>
        <w:rPr>
          <w:rFonts w:ascii="Times New Roman" w:hAnsi="Times New Roman" w:cs="Times New Roman"/>
          <w:b/>
          <w:bCs/>
          <w:i w:val="0"/>
          <w:iCs w:val="0"/>
          <w:sz w:val="24"/>
          <w:szCs w:val="24"/>
        </w:rPr>
        <w:t>Rancangan Penelitian</w:t>
      </w:r>
      <w:bookmarkEnd w:id="4"/>
    </w:p>
    <w:p>
      <w:pPr>
        <w:pStyle w:val="6"/>
        <w:spacing w:line="480" w:lineRule="auto"/>
        <w:ind w:left="142" w:firstLine="567"/>
        <w:jc w:val="both"/>
        <w:rPr>
          <w:rFonts w:ascii="Times New Roman" w:hAnsi="Times New Roman" w:cs="Times New Roman"/>
          <w:sz w:val="24"/>
          <w:lang w:val="id-ID"/>
        </w:rPr>
      </w:pPr>
      <w:r>
        <w:rPr>
          <w:rFonts w:ascii="Times New Roman" w:hAnsi="Times New Roman" w:cs="Times New Roman"/>
          <w:sz w:val="24"/>
          <w:szCs w:val="24"/>
          <w:lang w:val="sv-SE"/>
        </w:rPr>
        <w:t xml:space="preserve">Rancangan penelitian ini bersifat deskriptif kuantitatif yang menggambarkan pengaruh Beban Kerja, </w:t>
      </w:r>
      <w:r>
        <w:rPr>
          <w:rFonts w:ascii="Times New Roman" w:hAnsi="Times New Roman" w:cs="Times New Roman"/>
          <w:i/>
          <w:sz w:val="24"/>
          <w:szCs w:val="24"/>
          <w:lang w:val="sv-SE"/>
        </w:rPr>
        <w:t>Work Life Balance</w:t>
      </w:r>
      <w:r>
        <w:rPr>
          <w:rFonts w:ascii="Times New Roman" w:hAnsi="Times New Roman" w:cs="Times New Roman"/>
          <w:sz w:val="24"/>
          <w:szCs w:val="24"/>
          <w:lang w:val="sv-SE"/>
        </w:rPr>
        <w:t xml:space="preserve"> dan Pengembangan Karier terhadap Loyalitas karyawan CV Bayu Bacthtiar AC Mobil . Agar permasalahan tidak keluar dari konteks yang telah di tentukan, penelitian ini di batasi pada masalah yang ada hubunganya dengan Pengaruh beban kerja, </w:t>
      </w:r>
      <w:r>
        <w:rPr>
          <w:rFonts w:ascii="Times New Roman" w:hAnsi="Times New Roman" w:cs="Times New Roman"/>
          <w:i/>
          <w:sz w:val="24"/>
          <w:szCs w:val="24"/>
          <w:lang w:val="sv-SE"/>
        </w:rPr>
        <w:t>Work Life Balance</w:t>
      </w:r>
      <w:r>
        <w:rPr>
          <w:rFonts w:ascii="Times New Roman" w:hAnsi="Times New Roman" w:cs="Times New Roman"/>
          <w:sz w:val="24"/>
          <w:szCs w:val="24"/>
          <w:lang w:val="sv-SE"/>
        </w:rPr>
        <w:t xml:space="preserve"> dan Pengembangan karier terhadap loyalitas Karyawan CV Bayu Bacthtiar AC Mobil Palembang. Maka dalam penelitian ini menggunakan data primer dan sekunder,serta menggunakan metode analisis regresi linear berganda serta pengajuan hipotesis dengan </w:t>
      </w:r>
      <w:r>
        <w:fldChar w:fldCharType="begin"/>
      </w:r>
      <w:r>
        <w:instrText xml:space="preserve"> HYPERLINK "https://www.google.com/search?sca_esv=1e618ffcd8ec6d84&amp;sxsrf=AHTn8zqGTX8ZPougulCmqhZkYC9OfLVJrA:1745861720901&amp;q=hipotesis+dengan+level+opsignifikan&amp;nfpr=1&amp;sa=X&amp;sqi=2&amp;ved=2ahUKEwix8s3dofuMAxXXRWcHHfCLD4oQvgUoAXoECAoQAg" </w:instrText>
      </w:r>
      <w:r>
        <w:fldChar w:fldCharType="separate"/>
      </w:r>
      <w:r>
        <w:rPr>
          <w:rStyle w:val="15"/>
          <w:rFonts w:ascii="Times New Roman" w:hAnsi="Times New Roman" w:cs="Times New Roman"/>
          <w:color w:val="auto"/>
          <w:sz w:val="24"/>
          <w:szCs w:val="24"/>
          <w:shd w:val="clear" w:color="auto" w:fill="FFFFFF"/>
          <w:lang w:val="sv-SE"/>
        </w:rPr>
        <w:t>level opsignifikan</w:t>
      </w:r>
      <w:r>
        <w:rPr>
          <w:rStyle w:val="15"/>
          <w:rFonts w:ascii="Times New Roman" w:hAnsi="Times New Roman" w:cs="Times New Roman"/>
          <w:color w:val="auto"/>
          <w:sz w:val="24"/>
          <w:szCs w:val="24"/>
          <w:shd w:val="clear" w:color="auto" w:fill="FFFFFF"/>
          <w:lang w:val="sv-SE"/>
        </w:rPr>
        <w:fldChar w:fldCharType="end"/>
      </w:r>
      <w:r>
        <w:rPr>
          <w:rFonts w:ascii="Times New Roman" w:hAnsi="Times New Roman" w:cs="Times New Roman"/>
          <w:sz w:val="24"/>
          <w:szCs w:val="24"/>
          <w:lang w:val="sv-SE"/>
        </w:rPr>
        <w:t xml:space="preserve"> </w:t>
      </w:r>
      <w:r>
        <w:rPr>
          <w:rFonts w:ascii="Times New Roman" w:hAnsi="Times New Roman" w:eastAsia="Aptos" w:cs="Times New Roman"/>
          <w:i/>
          <w:iCs/>
          <w:kern w:val="2"/>
          <w:sz w:val="24"/>
          <w:szCs w:val="24"/>
          <w:lang w:val="sv-SE"/>
          <w14:ligatures w14:val="none"/>
        </w:rPr>
        <w:t>Alpha</w:t>
      </w:r>
      <w:r>
        <w:rPr>
          <w:rFonts w:ascii="Times New Roman" w:hAnsi="Times New Roman" w:eastAsia="Aptos" w:cs="Times New Roman"/>
          <w:kern w:val="2"/>
          <w:sz w:val="24"/>
          <w:szCs w:val="24"/>
          <w:lang w:val="sv-SE"/>
          <w14:ligatures w14:val="none"/>
        </w:rPr>
        <w:t xml:space="preserve">  &lt;</w:t>
      </w:r>
      <w:r>
        <w:rPr>
          <w:rFonts w:ascii="Times New Roman" w:hAnsi="Times New Roman" w:cs="Times New Roman"/>
          <w:sz w:val="24"/>
          <w:szCs w:val="24"/>
          <w:lang w:val="sv-SE"/>
        </w:rPr>
        <w:t xml:space="preserve"> 0,05</w:t>
      </w:r>
    </w:p>
    <w:bookmarkEnd w:id="3"/>
    <w:p>
      <w:pPr>
        <w:pStyle w:val="2"/>
        <w:numPr>
          <w:ilvl w:val="0"/>
          <w:numId w:val="4"/>
        </w:numPr>
        <w:ind w:left="426"/>
        <w:jc w:val="left"/>
      </w:pPr>
      <w:bookmarkStart w:id="5" w:name="_Toc174962180"/>
      <w:r>
        <w:t>HASIL PENELITIAN DAN PEMBAHASAN</w:t>
      </w:r>
    </w:p>
    <w:p>
      <w:pPr>
        <w:pStyle w:val="5"/>
        <w:numPr>
          <w:ilvl w:val="0"/>
          <w:numId w:val="0"/>
        </w:numPr>
        <w:ind w:left="720" w:hanging="720"/>
        <w:rPr>
          <w:lang w:val="en-US"/>
        </w:rPr>
      </w:pPr>
      <w:r>
        <w:rPr>
          <w:lang w:val="en-US"/>
        </w:rPr>
        <w:t>Pembahasan</w:t>
      </w:r>
    </w:p>
    <w:p>
      <w:pPr>
        <w:tabs>
          <w:tab w:val="left" w:pos="2809"/>
        </w:tabs>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Pengaruh Beban Kerja Terhadap Kinerja Karyawan</w:t>
      </w:r>
    </w:p>
    <w:p>
      <w:pPr>
        <w:spacing w:after="200" w:line="480" w:lineRule="auto"/>
        <w:jc w:val="both"/>
        <w:rPr>
          <w:rFonts w:ascii="Times New Roman" w:hAnsi="Times New Roman" w:cs="Times New Roman" w:eastAsiaTheme="minorEastAsia"/>
          <w:bCs/>
          <w:sz w:val="24"/>
          <w:szCs w:val="24"/>
          <w:lang w:val="en-US" w:eastAsia="zh-CN"/>
        </w:rPr>
      </w:pPr>
      <w:r>
        <w:rPr>
          <w:rFonts w:ascii="Times New Roman" w:hAnsi="Times New Roman" w:cs="Times New Roman" w:eastAsiaTheme="minorEastAsia"/>
          <w:bCs/>
          <w:sz w:val="24"/>
          <w:szCs w:val="24"/>
          <w:lang w:val="en-US" w:eastAsia="zh-CN"/>
        </w:rPr>
        <w:t>Dari hasil uji t, variabel Beban Kerja tidak berpengaruh secara parsial terhadap Loyalitas Kerja Karyawan CV Bayu Bacthtiar AC Mobil Palembang. Hal ini ditunjukkan oleh nilai signifikansi sebesar 0,130 yang lebih besar dari α (0,05), sehingga H₀ diterima dan H₁ ditolak.</w:t>
      </w:r>
    </w:p>
    <w:p>
      <w:pPr>
        <w:spacing w:after="200" w:line="480" w:lineRule="auto"/>
        <w:jc w:val="both"/>
        <w:rPr>
          <w:rFonts w:ascii="Times New Roman" w:hAnsi="Times New Roman" w:cs="Times New Roman" w:eastAsiaTheme="minorEastAsia"/>
          <w:bCs/>
          <w:sz w:val="24"/>
          <w:szCs w:val="24"/>
          <w:lang w:val="en-US" w:eastAsia="zh-CN"/>
        </w:rPr>
      </w:pPr>
      <w:r>
        <w:rPr>
          <w:rFonts w:ascii="Times New Roman" w:hAnsi="Times New Roman" w:cs="Times New Roman" w:eastAsiaTheme="minorEastAsia"/>
          <w:bCs/>
          <w:sz w:val="24"/>
          <w:szCs w:val="24"/>
          <w:lang w:val="en-US" w:eastAsia="zh-CN"/>
        </w:rPr>
        <w:t>Hasil ini menunjukkan bahwa beban kerja yang ada di lingkungan kerja tersebut belum tentu memberikan dampak langsung terhadap peningkatan atau penurunan loyalitas karyawan. Hal ini bisa disebabkan oleh faktor lain yang lebih dominan seperti motivasi pribadi, sistem kerja yang fleksibel, atau adanya dukungan dari atasan. Beban kerja yang ringan sekalipun, tidak selalu menurunkan kinerja apabila karyawan sudah terbiasa atau mampu menyesuaikan diri dengan ritme pekerjaan.</w:t>
      </w:r>
    </w:p>
    <w:p>
      <w:pPr>
        <w:spacing w:after="200" w:line="480" w:lineRule="auto"/>
        <w:jc w:val="both"/>
        <w:rPr>
          <w:rFonts w:ascii="Times New Roman" w:hAnsi="Times New Roman" w:cs="Times New Roman" w:eastAsiaTheme="minorEastAsia"/>
          <w:bCs/>
          <w:sz w:val="24"/>
          <w:szCs w:val="24"/>
          <w:lang w:val="en-US" w:eastAsia="zh-CN"/>
        </w:rPr>
      </w:pPr>
      <w:r>
        <w:rPr>
          <w:rFonts w:ascii="Times New Roman" w:hAnsi="Times New Roman" w:cs="Times New Roman" w:eastAsiaTheme="minorEastAsia"/>
          <w:bCs/>
          <w:sz w:val="24"/>
          <w:szCs w:val="24"/>
          <w:lang w:val="en-US" w:eastAsia="zh-CN"/>
        </w:rPr>
        <w:t>Temuan ini selaras dengan penelitian oleh Usniarti &amp; Nuvriasari (2024) di East Asian Journal of Multidisciplinary Research, serta temuan sebelumnya dari YoYo &amp; April (2021) dan penelitian moderasi generasi (2021), yang semuanya menyimpulkan bahwa beban kerja tidak berpengaruh signifikan terhadap loyalitas karyawan.</w:t>
      </w:r>
    </w:p>
    <w:p>
      <w:pPr>
        <w:spacing w:after="200" w:line="480" w:lineRule="auto"/>
        <w:jc w:val="both"/>
        <w:rPr>
          <w:rFonts w:ascii="Times New Roman" w:hAnsi="Times New Roman" w:cs="Times New Roman" w:eastAsiaTheme="minorEastAsia"/>
          <w:b/>
          <w:sz w:val="24"/>
          <w:szCs w:val="24"/>
          <w:lang w:val="en-US" w:eastAsia="zh-CN"/>
        </w:rPr>
      </w:pPr>
      <w:r>
        <w:rPr>
          <w:rFonts w:ascii="Times New Roman" w:hAnsi="Times New Roman" w:cs="Times New Roman" w:eastAsiaTheme="minorEastAsia"/>
          <w:b/>
          <w:sz w:val="24"/>
          <w:szCs w:val="24"/>
          <w:lang w:val="en-US" w:eastAsia="zh-CN"/>
        </w:rPr>
        <w:t>Pengaruh Work-Life Balance Terhadap Loyalitas Kerja Karyawan</w:t>
      </w:r>
    </w:p>
    <w:p>
      <w:pPr>
        <w:spacing w:after="200" w:line="480" w:lineRule="auto"/>
        <w:jc w:val="both"/>
        <w:rPr>
          <w:rFonts w:ascii="Times New Roman" w:hAnsi="Times New Roman" w:cs="Times New Roman" w:eastAsiaTheme="minorEastAsia"/>
          <w:bCs/>
          <w:sz w:val="24"/>
          <w:szCs w:val="24"/>
          <w:lang w:val="sv-SE" w:eastAsia="zh-CN"/>
        </w:rPr>
      </w:pPr>
      <w:r>
        <w:rPr>
          <w:rFonts w:ascii="Times New Roman" w:hAnsi="Times New Roman" w:cs="Times New Roman" w:eastAsiaTheme="minorEastAsia"/>
          <w:bCs/>
          <w:sz w:val="24"/>
          <w:szCs w:val="24"/>
          <w:lang w:val="en-US" w:eastAsia="zh-CN"/>
        </w:rPr>
        <w:t xml:space="preserve">Dari hasil uji t, variabel Work-Life Balance berpengaruh secara parsial terhadap Loyalitas Kerja Karyawan CV Bayu Bacthtiar AC Mobil Palembang. </w:t>
      </w:r>
      <w:r>
        <w:rPr>
          <w:rFonts w:ascii="Times New Roman" w:hAnsi="Times New Roman" w:cs="Times New Roman" w:eastAsiaTheme="minorEastAsia"/>
          <w:bCs/>
          <w:sz w:val="24"/>
          <w:szCs w:val="24"/>
          <w:lang w:val="sv-SE" w:eastAsia="zh-CN"/>
        </w:rPr>
        <w:t xml:space="preserve">Nilai signifikansi sebesar 0,040 ≤ </w:t>
      </w:r>
      <w:r>
        <w:rPr>
          <w:rFonts w:ascii="Times New Roman" w:hAnsi="Times New Roman" w:cs="Times New Roman" w:eastAsiaTheme="minorEastAsia"/>
          <w:bCs/>
          <w:sz w:val="24"/>
          <w:szCs w:val="24"/>
          <w:lang w:val="en-US" w:eastAsia="zh-CN"/>
        </w:rPr>
        <w:t>α</w:t>
      </w:r>
      <w:r>
        <w:rPr>
          <w:rFonts w:ascii="Times New Roman" w:hAnsi="Times New Roman" w:cs="Times New Roman" w:eastAsiaTheme="minorEastAsia"/>
          <w:bCs/>
          <w:sz w:val="24"/>
          <w:szCs w:val="24"/>
          <w:lang w:val="sv-SE" w:eastAsia="zh-CN"/>
        </w:rPr>
        <w:t xml:space="preserve"> (0,05), yang berarti H₁ diterima dan H₀ ditolak.</w:t>
      </w:r>
    </w:p>
    <w:p>
      <w:pPr>
        <w:spacing w:after="200" w:line="480" w:lineRule="auto"/>
        <w:jc w:val="both"/>
        <w:rPr>
          <w:rFonts w:ascii="Times New Roman" w:hAnsi="Times New Roman" w:cs="Times New Roman" w:eastAsiaTheme="minorEastAsia"/>
          <w:bCs/>
          <w:sz w:val="24"/>
          <w:szCs w:val="24"/>
          <w:lang w:val="sv-SE" w:eastAsia="zh-CN"/>
        </w:rPr>
      </w:pPr>
      <w:r>
        <w:rPr>
          <w:rFonts w:ascii="Times New Roman" w:hAnsi="Times New Roman" w:cs="Times New Roman" w:eastAsiaTheme="minorEastAsia"/>
          <w:bCs/>
          <w:sz w:val="24"/>
          <w:szCs w:val="24"/>
          <w:lang w:val="sv-SE" w:eastAsia="zh-CN"/>
        </w:rPr>
        <w:t>Work-Life Balance menjadi salah satu faktor yang memengaruhi loyalitas karyawan. Lingkungan kerja yang mendukung fleksibilitas, keseimbangan waktu antara pekerjaan dan kehidupan pribadi, serta perhatian perusahaan terhadap kesejahteraan karyawan, mendorong timbulnya loyalitas terhadap perusahaan. Karyawan merasa lebih dihargai dan memiliki kontrol terhadap kehidupannya, yang pada akhirnya menciptakan hubungan kerja jangka panjang.</w:t>
      </w:r>
    </w:p>
    <w:p>
      <w:pPr>
        <w:spacing w:after="200" w:line="480" w:lineRule="auto"/>
        <w:jc w:val="both"/>
        <w:rPr>
          <w:rFonts w:ascii="Times New Roman" w:hAnsi="Times New Roman" w:cs="Times New Roman" w:eastAsiaTheme="minorEastAsia"/>
          <w:bCs/>
          <w:sz w:val="24"/>
          <w:szCs w:val="24"/>
          <w:lang w:val="sv-SE" w:eastAsia="zh-CN"/>
        </w:rPr>
      </w:pPr>
      <w:r>
        <w:rPr>
          <w:rFonts w:ascii="Times New Roman" w:hAnsi="Times New Roman" w:cs="Times New Roman" w:eastAsiaTheme="minorEastAsia"/>
          <w:bCs/>
          <w:sz w:val="24"/>
          <w:szCs w:val="24"/>
          <w:lang w:val="sv-SE" w:eastAsia="zh-CN"/>
        </w:rPr>
        <w:t>Penelitian sebelumnya juga menunjukkan hasil serupa. Menurut Anindita &amp; Martono (2020) dalam Jurnal Ekonomi dan Bisnis, Work-Life Balance memiliki pengaruh signifikan terhadap loyalitas karyawan. Hal ini juga diperkuat oleh penelitian Setiawan &amp; Sulastri (2022) yang menyatakan bahwa Work-Life Balance berdampak positif dan signifikan terhadap peningkatan loyalitas kerja, khususnya dalam sektor swasta.</w:t>
      </w:r>
    </w:p>
    <w:p>
      <w:pPr>
        <w:spacing w:after="200" w:line="480" w:lineRule="auto"/>
        <w:jc w:val="both"/>
        <w:rPr>
          <w:rFonts w:ascii="Times New Roman" w:hAnsi="Times New Roman" w:cs="Times New Roman" w:eastAsiaTheme="minorEastAsia"/>
          <w:b/>
          <w:sz w:val="24"/>
          <w:szCs w:val="24"/>
          <w:lang w:val="sv-SE" w:eastAsia="zh-CN"/>
        </w:rPr>
      </w:pPr>
      <w:r>
        <w:rPr>
          <w:rFonts w:ascii="Times New Roman" w:hAnsi="Times New Roman" w:cs="Times New Roman" w:eastAsiaTheme="minorEastAsia"/>
          <w:b/>
          <w:sz w:val="24"/>
          <w:szCs w:val="24"/>
          <w:lang w:val="sv-SE" w:eastAsia="zh-CN"/>
        </w:rPr>
        <w:t>Pengaruh Pengembangan Karier Terhadap Loyalitas Kerja Karyawan</w:t>
      </w:r>
    </w:p>
    <w:p>
      <w:pPr>
        <w:spacing w:after="200" w:line="480" w:lineRule="auto"/>
        <w:jc w:val="both"/>
        <w:rPr>
          <w:rFonts w:ascii="Times New Roman" w:hAnsi="Times New Roman" w:cs="Times New Roman" w:eastAsiaTheme="minorEastAsia"/>
          <w:bCs/>
          <w:sz w:val="24"/>
          <w:szCs w:val="24"/>
          <w:lang w:val="en-US" w:eastAsia="zh-CN"/>
        </w:rPr>
      </w:pPr>
      <w:r>
        <w:rPr>
          <w:rFonts w:ascii="Times New Roman" w:hAnsi="Times New Roman" w:cs="Times New Roman" w:eastAsiaTheme="minorEastAsia"/>
          <w:bCs/>
          <w:sz w:val="24"/>
          <w:szCs w:val="24"/>
          <w:lang w:val="en-US" w:eastAsia="zh-CN"/>
        </w:rPr>
        <w:t>Dari hasil uji t, variabel Pengembangan Karier menunjukkan pengaruh yang signifikan secara parsial terhadap Loyalitas Kerja Karyawan CV Bayu Bacthtiar AC Mobil Palembang, karena diperoleh nilai signifikansi sebesar 0,000 &lt; α (0,05). Dengan demikian, H₁ diterima dan H₀ ditolak.</w:t>
      </w:r>
    </w:p>
    <w:p>
      <w:pPr>
        <w:spacing w:after="200" w:line="480" w:lineRule="auto"/>
        <w:jc w:val="both"/>
        <w:rPr>
          <w:rFonts w:ascii="Times New Roman" w:hAnsi="Times New Roman" w:cs="Times New Roman" w:eastAsiaTheme="minorEastAsia"/>
          <w:bCs/>
          <w:sz w:val="24"/>
          <w:szCs w:val="24"/>
          <w:lang w:val="en-US" w:eastAsia="zh-CN"/>
        </w:rPr>
      </w:pPr>
      <w:r>
        <w:rPr>
          <w:rFonts w:ascii="Times New Roman" w:hAnsi="Times New Roman" w:cs="Times New Roman" w:eastAsiaTheme="minorEastAsia"/>
          <w:bCs/>
          <w:sz w:val="24"/>
          <w:szCs w:val="24"/>
          <w:lang w:val="en-US" w:eastAsia="zh-CN"/>
        </w:rPr>
        <w:t>Hasil ini menunjukkan bahwa pengembangan karier menjadi salah satu faktor penting yang dapat meningkatkan loyalitas karyawan. Ketika karyawan merasa memiliki kesempatan untuk berkembang dan meraih jenjang karier yang lebih tinggi, maka tingkat kepuasan kerja dan keterikatan terhadap perusahaan juga cenderung meningkat.</w:t>
      </w:r>
    </w:p>
    <w:p>
      <w:pPr>
        <w:spacing w:after="200" w:line="480" w:lineRule="auto"/>
        <w:jc w:val="both"/>
        <w:rPr>
          <w:rFonts w:ascii="Times New Roman" w:hAnsi="Times New Roman" w:cs="Times New Roman" w:eastAsiaTheme="minorEastAsia"/>
          <w:bCs/>
          <w:sz w:val="24"/>
          <w:szCs w:val="24"/>
          <w:lang w:val="en-US" w:eastAsia="zh-CN"/>
        </w:rPr>
      </w:pPr>
      <w:r>
        <w:rPr>
          <w:rFonts w:ascii="Times New Roman" w:hAnsi="Times New Roman" w:cs="Times New Roman" w:eastAsiaTheme="minorEastAsia"/>
          <w:bCs/>
          <w:sz w:val="24"/>
          <w:szCs w:val="24"/>
          <w:lang w:val="en-US" w:eastAsia="zh-CN"/>
        </w:rPr>
        <w:t>Perusahaan yang memberikan pelatihan, pembinaan, serta program pengembangan karier yang terstruktur cenderung lebih mampu mempertahankan karyawan dalam jangka panjang. Karyawan akan merasa dihargai dan memiliki masa depan yang jelas di dalam perusahaan.</w:t>
      </w:r>
    </w:p>
    <w:p>
      <w:pPr>
        <w:spacing w:after="200" w:line="480" w:lineRule="auto"/>
        <w:jc w:val="both"/>
        <w:rPr>
          <w:rFonts w:ascii="Times New Roman" w:hAnsi="Times New Roman" w:cs="Times New Roman" w:eastAsiaTheme="minorEastAsia"/>
          <w:bCs/>
          <w:sz w:val="24"/>
          <w:szCs w:val="24"/>
          <w:lang w:val="en-US" w:eastAsia="zh-CN"/>
        </w:rPr>
      </w:pPr>
    </w:p>
    <w:p>
      <w:pPr>
        <w:spacing w:line="480" w:lineRule="auto"/>
        <w:ind w:left="284" w:firstLine="567"/>
        <w:jc w:val="both"/>
        <w:rPr>
          <w:rFonts w:ascii="Times New Roman" w:hAnsi="Times New Roman" w:cs="Times New Roman"/>
          <w:b/>
          <w:bCs/>
        </w:rPr>
      </w:pPr>
      <w:r>
        <w:rPr>
          <w:rFonts w:ascii="Times New Roman" w:hAnsi="Times New Roman" w:cs="Times New Roman" w:eastAsiaTheme="minorEastAsia"/>
          <w:bCs/>
          <w:sz w:val="24"/>
          <w:szCs w:val="24"/>
          <w:lang w:val="en-US" w:eastAsia="zh-CN"/>
        </w:rPr>
        <w:t>Temuan ini konsisten dengan penelitian yang dilakukan oleh Sari &amp; Wibowo (2021), yang menyatakan bahwa pengembangan karier berpengaruh positif terhadap loyalitas kerja, karena dapat menciptakan motivasi kerja dan rasa kepemilikan terhadap perusahaan</w:t>
      </w:r>
    </w:p>
    <w:p>
      <w:pPr>
        <w:pStyle w:val="2"/>
        <w:ind w:left="66"/>
        <w:jc w:val="left"/>
      </w:pPr>
    </w:p>
    <w:p>
      <w:pPr>
        <w:pStyle w:val="2"/>
        <w:numPr>
          <w:ilvl w:val="0"/>
          <w:numId w:val="4"/>
        </w:numPr>
        <w:ind w:left="426"/>
        <w:jc w:val="left"/>
      </w:pPr>
      <w:r>
        <w:t>KESIMPULAN DAN SARAN</w:t>
      </w:r>
      <w:bookmarkEnd w:id="5"/>
    </w:p>
    <w:p>
      <w:pPr>
        <w:spacing w:after="200" w:line="480" w:lineRule="auto"/>
        <w:jc w:val="both"/>
        <w:rPr>
          <w:rFonts w:ascii="Times New Roman" w:hAnsi="Times New Roman" w:cs="Times New Roman" w:eastAsiaTheme="minorEastAsia"/>
          <w:b/>
          <w:bCs/>
          <w:sz w:val="24"/>
          <w:szCs w:val="24"/>
          <w:lang w:val="id-ID" w:eastAsia="zh-CN"/>
        </w:rPr>
      </w:pPr>
      <w:r>
        <w:rPr>
          <w:rFonts w:ascii="Times New Roman" w:hAnsi="Times New Roman" w:cs="Times New Roman" w:eastAsiaTheme="minorEastAsia"/>
          <w:b/>
          <w:bCs/>
          <w:sz w:val="24"/>
          <w:szCs w:val="24"/>
          <w:lang w:val="id-ID" w:eastAsia="zh-CN"/>
        </w:rPr>
        <w:t>Kesimpulan</w:t>
      </w:r>
    </w:p>
    <w:p>
      <w:pPr>
        <w:spacing w:after="200" w:line="480" w:lineRule="auto"/>
        <w:jc w:val="both"/>
        <w:rPr>
          <w:rFonts w:ascii="Times New Roman" w:hAnsi="Times New Roman" w:cs="Times New Roman" w:eastAsiaTheme="minorEastAsia"/>
          <w:sz w:val="24"/>
          <w:szCs w:val="24"/>
          <w:lang w:val="fi-FI" w:eastAsia="zh-CN"/>
        </w:rPr>
      </w:pPr>
      <w:r>
        <w:rPr>
          <w:rFonts w:ascii="Times New Roman" w:hAnsi="Times New Roman" w:cs="Times New Roman" w:eastAsiaTheme="minorEastAsia"/>
          <w:sz w:val="24"/>
          <w:szCs w:val="24"/>
          <w:lang w:val="fi-FI" w:eastAsia="zh-CN"/>
        </w:rPr>
        <w:t>Penelitian ini dilakukan untuk menguji pengaruh Beban Kerja, Work Life Balance, dan Pengembangan Karier dan pembahasannya pada bab sebelumnya, maka berdasarkan hasil penelitian dan hasil analisis data dapat ditarik beberapa kesimpulan sebagai berikut :</w:t>
      </w:r>
    </w:p>
    <w:p>
      <w:pPr>
        <w:pStyle w:val="6"/>
        <w:numPr>
          <w:ilvl w:val="0"/>
          <w:numId w:val="5"/>
        </w:numPr>
        <w:spacing w:after="200" w:line="480" w:lineRule="auto"/>
        <w:jc w:val="both"/>
        <w:rPr>
          <w:rFonts w:ascii="Times New Roman" w:hAnsi="Times New Roman" w:cs="Times New Roman" w:eastAsiaTheme="minorEastAsia"/>
          <w:sz w:val="24"/>
          <w:szCs w:val="24"/>
          <w:lang w:val="fi-FI" w:eastAsia="zh-CN"/>
        </w:rPr>
      </w:pPr>
      <w:r>
        <w:rPr>
          <w:rFonts w:ascii="Times New Roman" w:hAnsi="Times New Roman" w:cs="Times New Roman" w:eastAsiaTheme="minorEastAsia"/>
          <w:sz w:val="24"/>
          <w:szCs w:val="24"/>
          <w:lang w:val="fi-FI" w:eastAsia="zh-CN"/>
        </w:rPr>
        <w:t>Dari hasil Uji F maka dapat dinyatakan ada pengaruh Beban Kerja (X1), Work Life Balance (X2), dan Pengembangan Karier (X3) secara bersama – sama mempengaruhi variabel Loyalitas Kerja Karyawan (Y).</w:t>
      </w:r>
    </w:p>
    <w:p>
      <w:pPr>
        <w:pStyle w:val="6"/>
        <w:numPr>
          <w:ilvl w:val="0"/>
          <w:numId w:val="5"/>
        </w:numPr>
        <w:spacing w:after="200" w:line="480" w:lineRule="auto"/>
        <w:jc w:val="both"/>
        <w:rPr>
          <w:rFonts w:ascii="Times New Roman" w:hAnsi="Times New Roman" w:cs="Times New Roman" w:eastAsiaTheme="minorEastAsia"/>
          <w:sz w:val="24"/>
          <w:szCs w:val="24"/>
          <w:lang w:val="fi-FI" w:eastAsia="zh-CN"/>
        </w:rPr>
      </w:pPr>
      <w:r>
        <w:rPr>
          <w:rFonts w:ascii="Times New Roman" w:hAnsi="Times New Roman" w:cs="Times New Roman" w:eastAsiaTheme="minorEastAsia"/>
          <w:sz w:val="24"/>
          <w:szCs w:val="24"/>
          <w:lang w:val="fi-FI" w:eastAsia="zh-CN"/>
        </w:rPr>
        <w:t>Berdasarkan uji t Beban kerja (X1) tidak ada pengaruh secara signifikan terhadap Loyalitas Kerja karyawan CV Bayu Bacthtiar AC Mobil Palembang.</w:t>
      </w:r>
    </w:p>
    <w:p>
      <w:pPr>
        <w:pStyle w:val="6"/>
        <w:numPr>
          <w:ilvl w:val="0"/>
          <w:numId w:val="5"/>
        </w:numPr>
        <w:spacing w:after="200" w:line="480" w:lineRule="auto"/>
        <w:jc w:val="both"/>
        <w:rPr>
          <w:rFonts w:ascii="Times New Roman" w:hAnsi="Times New Roman" w:cs="Times New Roman" w:eastAsiaTheme="minorEastAsia"/>
          <w:sz w:val="24"/>
          <w:szCs w:val="24"/>
          <w:lang w:val="fi-FI" w:eastAsia="zh-CN"/>
        </w:rPr>
      </w:pPr>
      <w:r>
        <w:rPr>
          <w:rFonts w:ascii="Times New Roman" w:hAnsi="Times New Roman" w:cs="Times New Roman" w:eastAsiaTheme="minorEastAsia"/>
          <w:sz w:val="24"/>
          <w:szCs w:val="24"/>
          <w:lang w:val="fi-FI" w:eastAsia="zh-CN"/>
        </w:rPr>
        <w:t xml:space="preserve">Berdasarkan uji t </w:t>
      </w:r>
      <w:r>
        <w:rPr>
          <w:rFonts w:ascii="Times New Roman" w:hAnsi="Times New Roman" w:cs="Times New Roman" w:eastAsiaTheme="minorEastAsia"/>
          <w:i/>
          <w:sz w:val="24"/>
          <w:szCs w:val="24"/>
          <w:lang w:val="fi-FI" w:eastAsia="zh-CN"/>
        </w:rPr>
        <w:t>Work Life Balance</w:t>
      </w:r>
      <w:r>
        <w:rPr>
          <w:rFonts w:ascii="Times New Roman" w:hAnsi="Times New Roman" w:cs="Times New Roman" w:eastAsiaTheme="minorEastAsia"/>
          <w:sz w:val="24"/>
          <w:szCs w:val="24"/>
          <w:lang w:val="fi-FI" w:eastAsia="zh-CN"/>
        </w:rPr>
        <w:t xml:space="preserve"> (X2)  berpengaruh signifikan terhadap Loyalitas Kerja karyawan CV Bayu Bacthtiar AC Mobil Palembang.</w:t>
      </w:r>
    </w:p>
    <w:p>
      <w:pPr>
        <w:pStyle w:val="6"/>
        <w:numPr>
          <w:ilvl w:val="0"/>
          <w:numId w:val="5"/>
        </w:numPr>
        <w:spacing w:after="200" w:line="480" w:lineRule="auto"/>
        <w:jc w:val="both"/>
        <w:rPr>
          <w:rFonts w:ascii="Times New Roman" w:hAnsi="Times New Roman" w:cs="Times New Roman" w:eastAsiaTheme="minorEastAsia"/>
          <w:sz w:val="24"/>
          <w:szCs w:val="24"/>
          <w:lang w:val="fi-FI" w:eastAsia="zh-CN"/>
        </w:rPr>
      </w:pPr>
      <w:r>
        <w:rPr>
          <w:rFonts w:ascii="Times New Roman" w:hAnsi="Times New Roman" w:cs="Times New Roman" w:eastAsiaTheme="minorEastAsia"/>
          <w:sz w:val="24"/>
          <w:szCs w:val="24"/>
          <w:lang w:val="fi-FI" w:eastAsia="zh-CN"/>
        </w:rPr>
        <w:t>Berdasarkan uji t Pengembangan Karier (X3) berpengaruh signifikan terhadap CV Bayu Bacthtiar AC Mobil Palembang.</w:t>
      </w:r>
    </w:p>
    <w:p>
      <w:pPr>
        <w:pStyle w:val="6"/>
        <w:numPr>
          <w:ilvl w:val="0"/>
          <w:numId w:val="5"/>
        </w:numPr>
        <w:spacing w:after="200" w:line="480" w:lineRule="auto"/>
        <w:jc w:val="both"/>
        <w:rPr>
          <w:rFonts w:ascii="Times New Roman" w:hAnsi="Times New Roman" w:cs="Times New Roman" w:eastAsiaTheme="minorEastAsia"/>
          <w:sz w:val="24"/>
          <w:szCs w:val="24"/>
          <w:lang w:val="fi-FI" w:eastAsia="zh-CN"/>
        </w:rPr>
      </w:pPr>
      <w:r>
        <w:rPr>
          <w:rFonts w:ascii="Times New Roman" w:hAnsi="Times New Roman" w:cs="Times New Roman" w:eastAsiaTheme="minorEastAsia"/>
          <w:sz w:val="24"/>
          <w:szCs w:val="24"/>
          <w:lang w:val="fi-FI" w:eastAsia="zh-CN"/>
        </w:rPr>
        <w:t>Hasil koefisien determinasi menunjukkan persentase pengaruh Beban Kerja, Worklife Balance, dan Pengembangan Karier sebesar 98,2% sedangkan sisanya 1,8 % dipengaruhi oleh faktor yang tidak diteliti dalam penelitian ini.</w:t>
      </w:r>
    </w:p>
    <w:p>
      <w:pPr>
        <w:pStyle w:val="38"/>
        <w:rPr>
          <w:lang w:val="fi-FI" w:eastAsia="zh-CN"/>
        </w:rPr>
      </w:pPr>
      <w:r>
        <w:rPr>
          <w:lang w:val="fi-FI" w:eastAsia="zh-CN"/>
        </w:rPr>
        <w:t>Saran</w:t>
      </w:r>
    </w:p>
    <w:p>
      <w:pPr>
        <w:spacing w:after="200" w:line="480" w:lineRule="auto"/>
        <w:jc w:val="both"/>
        <w:rPr>
          <w:rFonts w:ascii="Times New Roman" w:hAnsi="Times New Roman" w:cs="Times New Roman" w:eastAsiaTheme="minorEastAsia"/>
          <w:sz w:val="24"/>
          <w:szCs w:val="24"/>
          <w:lang w:val="fi-FI" w:eastAsia="zh-CN"/>
        </w:rPr>
      </w:pPr>
      <w:r>
        <w:rPr>
          <w:rFonts w:ascii="Times New Roman" w:hAnsi="Times New Roman" w:cs="Times New Roman" w:eastAsiaTheme="minorEastAsia"/>
          <w:sz w:val="24"/>
          <w:szCs w:val="24"/>
          <w:lang w:val="fi-FI" w:eastAsia="zh-CN"/>
        </w:rPr>
        <w:t>Berdasarkan kesimpulan, peneliti dan CV Bayu Bacthtiar AC Mobil Palembang untuk mempertimbangkan hal – hal berikut:</w:t>
      </w:r>
    </w:p>
    <w:p>
      <w:pPr>
        <w:pStyle w:val="6"/>
        <w:numPr>
          <w:ilvl w:val="0"/>
          <w:numId w:val="6"/>
        </w:numPr>
        <w:spacing w:after="200" w:line="480" w:lineRule="auto"/>
        <w:jc w:val="both"/>
        <w:rPr>
          <w:rFonts w:ascii="Times New Roman" w:hAnsi="Times New Roman" w:cs="Times New Roman" w:eastAsiaTheme="minorEastAsia"/>
          <w:sz w:val="24"/>
          <w:szCs w:val="24"/>
          <w:lang w:val="fi-FI" w:eastAsia="zh-CN"/>
        </w:rPr>
      </w:pPr>
      <w:r>
        <w:rPr>
          <w:rFonts w:ascii="Times New Roman" w:hAnsi="Times New Roman" w:cs="Times New Roman" w:eastAsiaTheme="minorEastAsia"/>
          <w:sz w:val="24"/>
          <w:szCs w:val="24"/>
          <w:lang w:val="fi-FI" w:eastAsia="zh-CN"/>
        </w:rPr>
        <w:t xml:space="preserve">Menambah pengetahuan, wawasan dan pengalaman serta bahan dalam penerapan ilmu metode penelitian, khususnya mengenai Beban Kerja, Worklife Balance dan Pengembangan Karier terhadap Loyalitas Kerja Karyawan </w:t>
      </w:r>
    </w:p>
    <w:p>
      <w:pPr>
        <w:pStyle w:val="6"/>
        <w:numPr>
          <w:ilvl w:val="0"/>
          <w:numId w:val="6"/>
        </w:numPr>
        <w:spacing w:after="200" w:line="480" w:lineRule="auto"/>
        <w:jc w:val="both"/>
        <w:rPr>
          <w:rFonts w:eastAsiaTheme="minorEastAsia"/>
          <w:lang w:val="fi-FI" w:eastAsia="zh-CN"/>
        </w:rPr>
      </w:pPr>
      <w:r>
        <w:rPr>
          <w:rFonts w:ascii="Times New Roman" w:hAnsi="Times New Roman" w:cs="Times New Roman" w:eastAsiaTheme="minorEastAsia"/>
          <w:sz w:val="24"/>
          <w:szCs w:val="24"/>
          <w:lang w:val="fi-FI" w:eastAsia="zh-CN"/>
        </w:rPr>
        <w:t>Bagi CV Bayu Bacthtiar AC Mobil Palembang penelitian ini</w:t>
      </w:r>
      <w:r>
        <w:rPr>
          <w:lang w:val="fi-FI"/>
        </w:rPr>
        <w:t xml:space="preserve"> </w:t>
      </w:r>
      <w:r>
        <w:rPr>
          <w:rFonts w:ascii="Times New Roman" w:hAnsi="Times New Roman" w:cs="Times New Roman" w:eastAsiaTheme="minorEastAsia"/>
          <w:sz w:val="24"/>
          <w:szCs w:val="24"/>
          <w:lang w:val="fi-FI" w:eastAsia="zh-CN"/>
        </w:rPr>
        <w:t>Perusahaan sebaiknya mengelola beban kerja karyawan dengan lebih baik untuk memastikan distribusi tugas yang adil dan sesuai dengan kemampuan individu. Hal ini dapat dilakukan melalui evaluasi rutin terhadap volume pekerjaan dan penyesuaian dengan kapasitas karyawan,</w:t>
      </w:r>
      <w:r>
        <w:rPr>
          <w:lang w:val="fi-FI"/>
        </w:rPr>
        <w:t xml:space="preserve"> </w:t>
      </w:r>
      <w:r>
        <w:rPr>
          <w:rFonts w:ascii="Times New Roman" w:hAnsi="Times New Roman" w:cs="Times New Roman" w:eastAsiaTheme="minorEastAsia"/>
          <w:sz w:val="24"/>
          <w:szCs w:val="24"/>
          <w:lang w:val="fi-FI" w:eastAsia="zh-CN"/>
        </w:rPr>
        <w:t>untuk meningkatkan loyalitas karyawan, serta perusahaan perlu menciptakan kebijakan yang mendukung keseimbangan antara pekerjaan dan kehidupan pribadi, seperti fleksibilitas jam kerja</w:t>
      </w:r>
      <w:r>
        <w:rPr>
          <w:rFonts w:eastAsiaTheme="minorEastAsia"/>
          <w:lang w:val="fi-FI" w:eastAsia="zh-CN"/>
        </w:rPr>
        <w:t xml:space="preserve"> </w:t>
      </w:r>
      <w:r>
        <w:rPr>
          <w:rFonts w:ascii="Times New Roman" w:hAnsi="Times New Roman" w:cs="Times New Roman" w:eastAsiaTheme="minorEastAsia"/>
          <w:sz w:val="24"/>
          <w:szCs w:val="24"/>
          <w:lang w:val="fi-FI" w:eastAsia="zh-CN"/>
        </w:rPr>
        <w:t>Perusahaan perlu menyediakan program pelatihan dan pengembangan yang berkelanjutan, seperti mentoring, pelatihan teknis, atau peluang promosi, agar karyawan merasa memiliki prospek jangka panjang dalam organisasi.</w:t>
      </w:r>
      <w:r>
        <w:rPr>
          <w:rFonts w:eastAsiaTheme="minorEastAsia"/>
          <w:lang w:val="fi-FI" w:eastAsia="zh-CN"/>
        </w:rPr>
        <w:t xml:space="preserve"> </w:t>
      </w:r>
    </w:p>
    <w:p>
      <w:pPr>
        <w:pStyle w:val="6"/>
        <w:numPr>
          <w:ilvl w:val="0"/>
          <w:numId w:val="6"/>
        </w:numPr>
        <w:spacing w:after="200" w:line="480" w:lineRule="auto"/>
        <w:jc w:val="both"/>
      </w:pPr>
      <w:r>
        <w:rPr>
          <w:rFonts w:ascii="Times New Roman" w:hAnsi="Times New Roman" w:cs="Times New Roman" w:eastAsiaTheme="minorEastAsia"/>
          <w:sz w:val="24"/>
          <w:szCs w:val="24"/>
          <w:lang w:val="fi-FI" w:eastAsia="zh-CN"/>
        </w:rPr>
        <w:t>Bagi peneliti selanjutnya, disarankan untuk menambahkan variabel – variabel lain yang dapat memperluas ruang lingkup penelitian dengan menambah objek penelitian.</w:t>
      </w:r>
    </w:p>
    <w:p>
      <w:pPr>
        <w:pStyle w:val="6"/>
        <w:numPr>
          <w:numId w:val="0"/>
        </w:numPr>
        <w:spacing w:after="200" w:line="480" w:lineRule="auto"/>
        <w:ind w:left="360" w:leftChars="0"/>
        <w:jc w:val="both"/>
      </w:pPr>
      <w:bookmarkStart w:id="8" w:name="_GoBack"/>
      <w:bookmarkEnd w:id="8"/>
    </w:p>
    <w:p>
      <w:pPr>
        <w:pStyle w:val="6"/>
        <w:widowControl w:val="0"/>
        <w:numPr>
          <w:ilvl w:val="0"/>
          <w:numId w:val="7"/>
        </w:numPr>
        <w:autoSpaceDE w:val="0"/>
        <w:autoSpaceDN w:val="0"/>
        <w:spacing w:after="0" w:line="480" w:lineRule="auto"/>
        <w:jc w:val="both"/>
        <w:outlineLvl w:val="1"/>
        <w:rPr>
          <w:rFonts w:ascii="Times New Roman" w:hAnsi="Times New Roman" w:eastAsia="Times New Roman" w:cs="Times New Roman"/>
          <w:b/>
          <w:bCs/>
          <w:vanish/>
          <w:sz w:val="24"/>
          <w:szCs w:val="24"/>
          <w:lang w:val="en-US"/>
        </w:rPr>
      </w:pPr>
      <w:bookmarkStart w:id="6" w:name="_Toc174962181"/>
      <w:bookmarkEnd w:id="6"/>
    </w:p>
    <w:p>
      <w:pPr>
        <w:pStyle w:val="2"/>
      </w:pPr>
      <w:bookmarkStart w:id="7" w:name="_Toc174962185"/>
      <w:r>
        <w:t>DAFTAR PUSTAKA</w:t>
      </w:r>
      <w:bookmarkEnd w:id="7"/>
    </w:p>
    <w:p>
      <w:pPr>
        <w:ind w:left="720" w:hanging="720"/>
        <w:rPr>
          <w:rFonts w:ascii="Times New Roman" w:hAnsi="Times New Roman" w:eastAsia="SimSun" w:cs="Times New Roman"/>
          <w:sz w:val="24"/>
          <w:szCs w:val="24"/>
          <w:lang w:val="fi-FI" w:eastAsia="zh-CN"/>
        </w:rPr>
      </w:pPr>
      <w:r>
        <w:rPr>
          <w:rFonts w:ascii="Times New Roman" w:hAnsi="Times New Roman" w:eastAsia="Calibri" w:cs="Times New Roman"/>
          <w:sz w:val="24"/>
          <w:szCs w:val="24"/>
          <w:lang w:val="fi-FI"/>
        </w:rPr>
        <w:t>Abdussamad, Zuchri. (2021). Metod</w:t>
      </w:r>
      <w:r>
        <w:rPr>
          <w:rFonts w:ascii="Times New Roman" w:hAnsi="Times New Roman" w:eastAsia="Calibri" w:cs="Times New Roman"/>
          <w:sz w:val="24"/>
          <w:szCs w:val="24"/>
        </w:rPr>
        <w:fldChar w:fldCharType="begin"/>
      </w:r>
      <w:r>
        <w:rPr>
          <w:rFonts w:ascii="Times New Roman" w:hAnsi="Times New Roman" w:eastAsia="Calibri" w:cs="Times New Roman"/>
          <w:sz w:val="24"/>
          <w:szCs w:val="24"/>
          <w:lang w:val="fi-FI"/>
        </w:rPr>
        <w:instrText xml:space="preserve">ADDIN Mendeley Bibliography CSL_BIBLIOGRAPHY </w:instrText>
      </w:r>
      <w:r>
        <w:rPr>
          <w:rFonts w:ascii="Times New Roman" w:hAnsi="Times New Roman" w:eastAsia="Calibri" w:cs="Times New Roman"/>
          <w:sz w:val="24"/>
          <w:szCs w:val="24"/>
        </w:rPr>
        <w:fldChar w:fldCharType="separate"/>
      </w:r>
      <w:r>
        <w:rPr>
          <w:rFonts w:ascii="Times New Roman" w:hAnsi="Times New Roman" w:eastAsia="Calibri" w:cs="Times New Roman"/>
          <w:sz w:val="24"/>
          <w:szCs w:val="24"/>
          <w:lang w:val="fi-FI"/>
        </w:rPr>
        <w:t>{Bibliography}</w:t>
      </w:r>
      <w:r>
        <w:rPr>
          <w:rFonts w:ascii="Times New Roman" w:hAnsi="Times New Roman" w:eastAsia="Calibri" w:cs="Times New Roman"/>
          <w:sz w:val="24"/>
          <w:szCs w:val="24"/>
        </w:rPr>
        <w:fldChar w:fldCharType="end"/>
      </w:r>
      <w:r>
        <w:rPr>
          <w:rFonts w:ascii="Times New Roman" w:hAnsi="Times New Roman" w:eastAsia="Calibri" w:cs="Times New Roman"/>
          <w:sz w:val="24"/>
          <w:szCs w:val="24"/>
          <w:lang w:val="fi-FI"/>
        </w:rPr>
        <w:t>e Penelitian Kualitatif. Makassar: Syakir Media Press</w:t>
      </w:r>
    </w:p>
    <w:p>
      <w:pPr>
        <w:ind w:left="720" w:hanging="720"/>
        <w:rPr>
          <w:rFonts w:ascii="Times New Roman" w:hAnsi="Times New Roman" w:eastAsia="SimSun" w:cs="Times New Roman"/>
          <w:i/>
          <w:sz w:val="24"/>
          <w:szCs w:val="24"/>
          <w:lang w:val="fi-FI" w:eastAsia="zh-CN"/>
        </w:rPr>
      </w:pPr>
      <w:r>
        <w:rPr>
          <w:rFonts w:ascii="Times New Roman" w:hAnsi="Times New Roman" w:eastAsia="SimSun" w:cs="Times New Roman"/>
          <w:sz w:val="24"/>
          <w:szCs w:val="24"/>
          <w:lang w:val="fi-FI" w:eastAsia="zh-CN"/>
        </w:rPr>
        <w:t xml:space="preserve">As'ad, M. (2020). </w:t>
      </w:r>
      <w:r>
        <w:rPr>
          <w:rFonts w:ascii="Times New Roman" w:hAnsi="Times New Roman" w:eastAsia="SimSun" w:cs="Times New Roman"/>
          <w:i/>
          <w:sz w:val="24"/>
          <w:szCs w:val="24"/>
          <w:lang w:val="fi-FI" w:eastAsia="zh-CN"/>
        </w:rPr>
        <w:t>Psikologi industri: Seri sumber daya manusia (Edisi Revisi). Yogyakarta: Liberty.</w:t>
      </w:r>
    </w:p>
    <w:p>
      <w:pPr>
        <w:ind w:left="720" w:hanging="720"/>
        <w:rPr>
          <w:rFonts w:ascii="Times New Roman" w:hAnsi="Times New Roman" w:eastAsia="SimSun" w:cs="Times New Roman"/>
          <w:i/>
          <w:sz w:val="24"/>
          <w:szCs w:val="24"/>
          <w:lang w:val="fi-FI" w:eastAsia="zh-CN"/>
        </w:rPr>
      </w:pPr>
      <w:r>
        <w:rPr>
          <w:rFonts w:ascii="Times New Roman" w:hAnsi="Times New Roman" w:cs="Times New Roman"/>
          <w:color w:val="222222"/>
          <w:sz w:val="24"/>
          <w:szCs w:val="24"/>
          <w:shd w:val="clear" w:color="auto" w:fill="FFFFFF"/>
          <w:lang w:val="fi-FI"/>
        </w:rPr>
        <w:t>Astuti, A. M. I. F. N., Nugroho, R. Y. F. Y., Wirya, F. D. P. Y. Z., Rasyid, P. S. N. S. I., &amp; Sibuea, A. I. D. M. B. MANAJEMEN AGRIBISNIS.(2021)</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fi-FI"/>
        </w:rPr>
        <w:t xml:space="preserve">Affandi, M., Prastiwi, E. A., Damayanti, N. A., Firdaus, C., Kusumadewi, A., Rahmawati, A., ... &amp; Ni’matuzahroh, N. (2020). </w:t>
      </w:r>
      <w:r>
        <w:rPr>
          <w:rFonts w:ascii="Times New Roman" w:hAnsi="Times New Roman" w:eastAsia="Calibri" w:cs="Times New Roman"/>
          <w:i/>
          <w:sz w:val="24"/>
          <w:szCs w:val="24"/>
          <w:lang w:val="en-US"/>
        </w:rPr>
        <w:t>Character visualization of Pycnoscelus sp.(Blattodea: Cockroach) in household organic waste composter in Surabaya. Ecology, Environment and Conservation</w:t>
      </w:r>
      <w:r>
        <w:rPr>
          <w:rFonts w:ascii="Times New Roman" w:hAnsi="Times New Roman" w:eastAsia="Calibri" w:cs="Times New Roman"/>
          <w:sz w:val="24"/>
          <w:szCs w:val="24"/>
          <w:lang w:val="en-US"/>
        </w:rPr>
        <w:t>, 26, S117-S122.</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Anggraeni, S., Pratama, R., &amp; Utami, M. (2024). </w:t>
      </w:r>
      <w:r>
        <w:rPr>
          <w:rFonts w:ascii="Times New Roman" w:hAnsi="Times New Roman" w:eastAsia="Calibri" w:cs="Times New Roman"/>
          <w:i/>
          <w:sz w:val="24"/>
          <w:szCs w:val="24"/>
          <w:lang w:val="en-US"/>
        </w:rPr>
        <w:t>The Influence of Career Development on Employee Loyalty: A Study in Hospitality Industry. Journal of HRD,</w:t>
      </w:r>
      <w:r>
        <w:rPr>
          <w:rFonts w:ascii="Times New Roman" w:hAnsi="Times New Roman" w:eastAsia="Calibri" w:cs="Times New Roman"/>
          <w:sz w:val="24"/>
          <w:szCs w:val="24"/>
          <w:lang w:val="en-US"/>
        </w:rPr>
        <w:t xml:space="preserve"> 19(1), 45-59.</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Apriyani, D., Purnamasari, E. D., &amp; Wulandari, T. (2023). </w:t>
      </w:r>
      <w:r>
        <w:rPr>
          <w:rFonts w:ascii="Times New Roman" w:hAnsi="Times New Roman" w:eastAsia="Calibri" w:cs="Times New Roman"/>
          <w:i/>
          <w:sz w:val="24"/>
          <w:szCs w:val="24"/>
          <w:lang w:val="en-US"/>
        </w:rPr>
        <w:t>Pengaruh Beban Kerja, Disiplin Kerja dan Stres Kerja terhadap Kinera Karyawan pada PT Hindoli (A Cargill Company</w:t>
      </w:r>
      <w:r>
        <w:rPr>
          <w:rFonts w:ascii="Times New Roman" w:hAnsi="Times New Roman" w:eastAsia="Calibri" w:cs="Times New Roman"/>
          <w:sz w:val="24"/>
          <w:szCs w:val="24"/>
          <w:lang w:val="en-US"/>
        </w:rPr>
        <w:t>). Eksis: Jurnal Ilmiah Ekonomi Dan Bisnis, 14(1), 8-16.</w:t>
      </w:r>
    </w:p>
    <w:p>
      <w:pPr>
        <w:ind w:left="720" w:hanging="720"/>
        <w:rPr>
          <w:rFonts w:ascii="Times New Roman" w:hAnsi="Times New Roman" w:eastAsia="Calibri" w:cs="Times New Roman"/>
          <w:sz w:val="24"/>
          <w:szCs w:val="24"/>
          <w:lang w:val="en-US"/>
        </w:rPr>
      </w:pPr>
      <w:r>
        <w:rPr>
          <w:rFonts w:ascii="Times New Roman" w:hAnsi="Times New Roman" w:cs="Times New Roman"/>
          <w:color w:val="222222"/>
          <w:sz w:val="24"/>
          <w:szCs w:val="24"/>
          <w:shd w:val="clear" w:color="auto" w:fill="FFFFFF"/>
          <w:lang w:val="en-US"/>
        </w:rPr>
        <w:t xml:space="preserve">Azmi, U. (2023). </w:t>
      </w:r>
      <w:r>
        <w:rPr>
          <w:rFonts w:ascii="Times New Roman" w:hAnsi="Times New Roman" w:cs="Times New Roman"/>
          <w:i/>
          <w:color w:val="222222"/>
          <w:sz w:val="24"/>
          <w:szCs w:val="24"/>
          <w:shd w:val="clear" w:color="auto" w:fill="FFFFFF"/>
          <w:lang w:val="en-US"/>
        </w:rPr>
        <w:t>Evaluasi Sistem Pembuatan Surat Keterangan Medis Menggunakan Metode Technology Acceptance Model (TAM) di Rumah Sakit Bethesda Yogyakarta</w:t>
      </w:r>
      <w:r>
        <w:rPr>
          <w:rFonts w:ascii="Arial" w:hAnsi="Arial" w:cs="Arial"/>
          <w:color w:val="222222"/>
          <w:sz w:val="24"/>
          <w:szCs w:val="24"/>
          <w:shd w:val="clear" w:color="auto" w:fill="FFFFFF"/>
          <w:lang w:val="en-US"/>
        </w:rPr>
        <w:t>.</w:t>
      </w:r>
    </w:p>
    <w:p>
      <w:pPr>
        <w:ind w:left="720" w:hanging="720"/>
        <w:rPr>
          <w:rFonts w:ascii="Times New Roman" w:hAnsi="Times New Roman" w:eastAsia="Calibri" w:cs="Times New Roman"/>
          <w:i/>
          <w:sz w:val="24"/>
          <w:szCs w:val="24"/>
          <w:lang w:val="en-US"/>
        </w:rPr>
      </w:pPr>
      <w:r>
        <w:rPr>
          <w:rFonts w:ascii="Times New Roman" w:hAnsi="Times New Roman" w:eastAsia="Calibri" w:cs="Times New Roman"/>
          <w:sz w:val="24"/>
          <w:szCs w:val="24"/>
          <w:lang w:val="en-US"/>
        </w:rPr>
        <w:t xml:space="preserve">Bersin, J. (2019). </w:t>
      </w:r>
      <w:r>
        <w:rPr>
          <w:rFonts w:ascii="Times New Roman" w:hAnsi="Times New Roman" w:eastAsia="Calibri" w:cs="Times New Roman"/>
          <w:i/>
          <w:sz w:val="24"/>
          <w:szCs w:val="24"/>
          <w:lang w:val="en-US"/>
        </w:rPr>
        <w:t>HR Technology Market 2019: Disruption Ahead. Deloitte Insights.</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Brandion, D., &amp; Lestariningsih, M. (2023). </w:t>
      </w:r>
      <w:r>
        <w:rPr>
          <w:rFonts w:ascii="Times New Roman" w:hAnsi="Times New Roman" w:eastAsia="Calibri" w:cs="Times New Roman"/>
          <w:i/>
          <w:sz w:val="24"/>
          <w:szCs w:val="24"/>
          <w:lang w:val="en-US"/>
        </w:rPr>
        <w:t>Pengaruh Self Efficacy, Pelatihan, Dan Pengembangan Karier Terhadap Kinerja Karyawan Pada Wisata Mangrove Wonorejo Surabaya.</w:t>
      </w:r>
      <w:r>
        <w:rPr>
          <w:rFonts w:ascii="Times New Roman" w:hAnsi="Times New Roman" w:eastAsia="Calibri" w:cs="Times New Roman"/>
          <w:sz w:val="24"/>
          <w:szCs w:val="24"/>
          <w:lang w:val="en-US"/>
        </w:rPr>
        <w:t xml:space="preserve"> Jurnal Ilmiah Manajemen dan Bisnis (JIMBis), 2(2), 154-169.</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Dina, D. (2018). </w:t>
      </w:r>
      <w:r>
        <w:rPr>
          <w:rFonts w:ascii="Times New Roman" w:hAnsi="Times New Roman" w:eastAsia="Calibri" w:cs="Times New Roman"/>
          <w:i/>
          <w:sz w:val="24"/>
          <w:szCs w:val="24"/>
          <w:lang w:val="en-US"/>
        </w:rPr>
        <w:t>Pengaruh work-life balance terhadap kinerja karyawan DI KUD Minatani Brondong Lamongan</w:t>
      </w:r>
      <w:r>
        <w:rPr>
          <w:rFonts w:ascii="Times New Roman" w:hAnsi="Times New Roman" w:eastAsia="Calibri" w:cs="Times New Roman"/>
          <w:sz w:val="24"/>
          <w:szCs w:val="24"/>
          <w:lang w:val="en-US"/>
        </w:rPr>
        <w:t>. Jurnal Indonesia Membangun, 17(2), 1-16.</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Gozali, E. B. N. (2021). </w:t>
      </w:r>
      <w:r>
        <w:rPr>
          <w:rFonts w:ascii="Times New Roman" w:hAnsi="Times New Roman" w:eastAsia="Calibri" w:cs="Times New Roman"/>
          <w:i/>
          <w:iCs/>
          <w:sz w:val="24"/>
          <w:szCs w:val="24"/>
          <w:lang w:val="en-US"/>
        </w:rPr>
        <w:t>PENGARUH LIKUIDITAS, SOLVABILITAS DAN PROFITABILITAS PERUSAHAAN TERHADAP EARNING PER SHARE (Studi Kasus Pada Perusahaan Perbankan Syariah yang terdaftar Di OJK Periode 2017-2021)</w:t>
      </w:r>
      <w:r>
        <w:rPr>
          <w:rFonts w:ascii="Times New Roman" w:hAnsi="Times New Roman" w:eastAsia="Calibri" w:cs="Times New Roman"/>
          <w:sz w:val="24"/>
          <w:szCs w:val="24"/>
          <w:lang w:val="en-US"/>
        </w:rPr>
        <w:t> (Doctoral dissertation, Sekolah Tinggi Ilmu Ekonomi Indonesia Jakarta).</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Hanim, H. (2022). </w:t>
      </w:r>
      <w:r>
        <w:rPr>
          <w:rFonts w:ascii="Times New Roman" w:hAnsi="Times New Roman" w:eastAsia="Calibri" w:cs="Times New Roman"/>
          <w:i/>
          <w:sz w:val="24"/>
          <w:szCs w:val="24"/>
          <w:lang w:val="en-US"/>
        </w:rPr>
        <w:t>Peran manajemen sumber daya manusia dalam pengembangan karir karyawan Perumda BPR Bank Gresik</w:t>
      </w:r>
      <w:r>
        <w:rPr>
          <w:rFonts w:ascii="Times New Roman" w:hAnsi="Times New Roman" w:eastAsia="Calibri" w:cs="Times New Roman"/>
          <w:sz w:val="24"/>
          <w:szCs w:val="24"/>
          <w:lang w:val="en-US"/>
        </w:rPr>
        <w:t>. Jurnal Publikasi Ilmu Manajemen dan E-Commerce, 1(1), 229-253.</w:t>
      </w:r>
    </w:p>
    <w:p>
      <w:pPr>
        <w:ind w:left="720" w:hanging="720"/>
        <w:rPr>
          <w:rFonts w:ascii="Times New Roman" w:hAnsi="Times New Roman" w:eastAsia="Calibri" w:cs="Times New Roman"/>
          <w:i/>
          <w:sz w:val="24"/>
          <w:szCs w:val="24"/>
          <w:lang w:val="en-US"/>
        </w:rPr>
      </w:pPr>
      <w:r>
        <w:rPr>
          <w:rFonts w:ascii="Times New Roman" w:hAnsi="Times New Roman" w:eastAsia="Calibri" w:cs="Times New Roman"/>
          <w:sz w:val="24"/>
          <w:szCs w:val="24"/>
          <w:lang w:val="en-US"/>
        </w:rPr>
        <w:t xml:space="preserve">Hasan, N. H. (2023). </w:t>
      </w:r>
      <w:r>
        <w:rPr>
          <w:rFonts w:ascii="Times New Roman" w:hAnsi="Times New Roman" w:eastAsia="Calibri" w:cs="Times New Roman"/>
          <w:i/>
          <w:sz w:val="24"/>
          <w:szCs w:val="24"/>
          <w:lang w:val="en-US"/>
        </w:rPr>
        <w:t>Pengaruh Islamic Emotional Intelligence Dan Work-Life Balance Terhadap Organizational Commitment Dimediasi Oleh Burnout (Studi Pada Karyawan Wanita Kantor Kementerian Agama Pekanbaru, Riau).</w:t>
      </w:r>
    </w:p>
    <w:p>
      <w:pPr>
        <w:ind w:left="720" w:hanging="720"/>
        <w:rPr>
          <w:rFonts w:ascii="Times New Roman" w:hAnsi="Times New Roman" w:eastAsia="Calibri" w:cs="Times New Roman"/>
          <w:i/>
          <w:sz w:val="24"/>
          <w:szCs w:val="24"/>
          <w:lang w:val="sv-SE"/>
        </w:rPr>
      </w:pPr>
      <w:r>
        <w:rPr>
          <w:rFonts w:ascii="Times New Roman" w:hAnsi="Times New Roman" w:eastAsia="Calibri" w:cs="Times New Roman"/>
          <w:sz w:val="24"/>
          <w:szCs w:val="24"/>
          <w:lang w:val="en-US"/>
        </w:rPr>
        <w:t>Hasibuan, S. H., &amp; Munasib, A. (2020).</w:t>
      </w:r>
      <w:r>
        <w:rPr>
          <w:rFonts w:ascii="Times New Roman" w:hAnsi="Times New Roman" w:eastAsia="Calibri" w:cs="Times New Roman"/>
          <w:i/>
          <w:sz w:val="24"/>
          <w:szCs w:val="24"/>
          <w:lang w:val="en-US"/>
        </w:rPr>
        <w:t xml:space="preserve"> Pengaruh Beban Kerja, Disiplin Kerja dan Kompensasi Terhadap Kinerja Guru. </w:t>
      </w:r>
      <w:r>
        <w:rPr>
          <w:rFonts w:ascii="Times New Roman" w:hAnsi="Times New Roman" w:eastAsia="Calibri" w:cs="Times New Roman"/>
          <w:i/>
          <w:iCs/>
          <w:sz w:val="24"/>
          <w:szCs w:val="24"/>
          <w:lang w:val="sv-SE"/>
        </w:rPr>
        <w:t>Maneggio: Jurnal Ilmiah Magister Manajemen</w:t>
      </w:r>
      <w:r>
        <w:rPr>
          <w:rFonts w:ascii="Times New Roman" w:hAnsi="Times New Roman" w:eastAsia="Calibri" w:cs="Times New Roman"/>
          <w:i/>
          <w:sz w:val="24"/>
          <w:szCs w:val="24"/>
          <w:lang w:val="sv-SE"/>
        </w:rPr>
        <w:t>, </w:t>
      </w:r>
      <w:r>
        <w:rPr>
          <w:rFonts w:ascii="Times New Roman" w:hAnsi="Times New Roman" w:eastAsia="Calibri" w:cs="Times New Roman"/>
          <w:i/>
          <w:iCs/>
          <w:sz w:val="24"/>
          <w:szCs w:val="24"/>
          <w:lang w:val="sv-SE"/>
        </w:rPr>
        <w:t>3</w:t>
      </w:r>
      <w:r>
        <w:rPr>
          <w:rFonts w:ascii="Times New Roman" w:hAnsi="Times New Roman" w:eastAsia="Calibri" w:cs="Times New Roman"/>
          <w:i/>
          <w:sz w:val="24"/>
          <w:szCs w:val="24"/>
          <w:lang w:val="sv-SE"/>
        </w:rPr>
        <w:t>(2), 247-258.</w:t>
      </w:r>
    </w:p>
    <w:p>
      <w:pPr>
        <w:ind w:left="720" w:hanging="720"/>
        <w:rPr>
          <w:rFonts w:ascii="Times New Roman" w:hAnsi="Times New Roman" w:eastAsia="Calibri" w:cs="Times New Roman"/>
          <w:i/>
          <w:sz w:val="24"/>
          <w:szCs w:val="24"/>
          <w:lang w:val="fi-FI"/>
        </w:rPr>
      </w:pPr>
      <w:r>
        <w:rPr>
          <w:rFonts w:ascii="Times New Roman" w:hAnsi="Times New Roman" w:eastAsia="Calibri" w:cs="Times New Roman"/>
          <w:sz w:val="24"/>
          <w:szCs w:val="24"/>
          <w:lang w:val="sv-SE"/>
        </w:rPr>
        <w:t xml:space="preserve">Hastuti, H. (2023). </w:t>
      </w:r>
      <w:r>
        <w:rPr>
          <w:rFonts w:ascii="Times New Roman" w:hAnsi="Times New Roman" w:eastAsia="Calibri" w:cs="Times New Roman"/>
          <w:i/>
          <w:sz w:val="24"/>
          <w:szCs w:val="24"/>
          <w:lang w:val="sv-SE"/>
        </w:rPr>
        <w:t xml:space="preserve">Metode Penelitian Pendidikan. </w:t>
      </w:r>
      <w:r>
        <w:rPr>
          <w:rFonts w:ascii="Times New Roman" w:hAnsi="Times New Roman" w:eastAsia="Calibri" w:cs="Times New Roman"/>
          <w:i/>
          <w:sz w:val="24"/>
          <w:szCs w:val="24"/>
          <w:lang w:val="fi-FI"/>
        </w:rPr>
        <w:t>PT. RajaGrafindo Persada-Rajawali Pers.</w:t>
      </w:r>
    </w:p>
    <w:p>
      <w:pPr>
        <w:ind w:left="720" w:hanging="720"/>
        <w:rPr>
          <w:rFonts w:ascii="Times New Roman" w:hAnsi="Times New Roman" w:eastAsia="Calibri" w:cs="Times New Roman"/>
          <w:sz w:val="24"/>
          <w:szCs w:val="24"/>
          <w:lang w:val="sv-SE"/>
        </w:rPr>
      </w:pPr>
      <w:r>
        <w:rPr>
          <w:rFonts w:ascii="Times New Roman" w:hAnsi="Times New Roman" w:eastAsia="Calibri" w:cs="Times New Roman"/>
          <w:sz w:val="24"/>
          <w:szCs w:val="24"/>
          <w:lang w:val="sv-SE"/>
        </w:rPr>
        <w:t xml:space="preserve">Hermawan, E. (2022). </w:t>
      </w:r>
      <w:r>
        <w:rPr>
          <w:rFonts w:ascii="Times New Roman" w:hAnsi="Times New Roman" w:eastAsia="Calibri" w:cs="Times New Roman"/>
          <w:i/>
          <w:sz w:val="24"/>
          <w:szCs w:val="24"/>
          <w:lang w:val="sv-SE"/>
        </w:rPr>
        <w:t>Faktor yang mempengaruhi kinerja PT. Sakti Mobile Jakarta: Lingkungan kerja, stres kerja dan beban kerja</w:t>
      </w:r>
      <w:r>
        <w:rPr>
          <w:rFonts w:ascii="Times New Roman" w:hAnsi="Times New Roman" w:eastAsia="Calibri" w:cs="Times New Roman"/>
          <w:sz w:val="24"/>
          <w:szCs w:val="24"/>
          <w:lang w:val="sv-SE"/>
        </w:rPr>
        <w:t>. Jurnal Ilmu Multidisiplin, 1(1), 53-62.</w:t>
      </w:r>
    </w:p>
    <w:p>
      <w:pPr>
        <w:ind w:left="720" w:hanging="720"/>
        <w:rPr>
          <w:rFonts w:ascii="Times New Roman" w:hAnsi="Times New Roman" w:eastAsia="Calibri" w:cs="Times New Roman"/>
          <w:sz w:val="24"/>
          <w:szCs w:val="24"/>
          <w:lang w:val="sv-SE"/>
        </w:rPr>
      </w:pPr>
      <w:r>
        <w:rPr>
          <w:rFonts w:ascii="Times New Roman" w:hAnsi="Times New Roman" w:eastAsia="Calibri" w:cs="Times New Roman"/>
          <w:sz w:val="24"/>
          <w:szCs w:val="24"/>
          <w:lang w:val="sv-SE"/>
        </w:rPr>
        <w:t xml:space="preserve">Irawati, R., &amp; Carollina, D. A. (2017). </w:t>
      </w:r>
      <w:r>
        <w:rPr>
          <w:rFonts w:ascii="Times New Roman" w:hAnsi="Times New Roman" w:eastAsia="Calibri" w:cs="Times New Roman"/>
          <w:i/>
          <w:sz w:val="24"/>
          <w:szCs w:val="24"/>
          <w:lang w:val="sv-SE"/>
        </w:rPr>
        <w:t>Analisis pengaruh beban kerja terhadap kinerja karyawan operator pada PT Giken Precision Indonesia</w:t>
      </w:r>
      <w:r>
        <w:rPr>
          <w:rFonts w:ascii="Times New Roman" w:hAnsi="Times New Roman" w:eastAsia="Calibri" w:cs="Times New Roman"/>
          <w:sz w:val="24"/>
          <w:szCs w:val="24"/>
          <w:lang w:val="sv-SE"/>
        </w:rPr>
        <w:t>. Inovbiz: Jurnal Inovasi Bisnis, 5(1), 51-58.</w:t>
      </w:r>
    </w:p>
    <w:p>
      <w:pPr>
        <w:ind w:left="720" w:hanging="720"/>
        <w:rPr>
          <w:rFonts w:ascii="Times New Roman" w:hAnsi="Times New Roman" w:eastAsia="Calibri" w:cs="Times New Roman"/>
          <w:sz w:val="24"/>
          <w:szCs w:val="24"/>
          <w:lang w:val="sv-SE"/>
        </w:rPr>
      </w:pPr>
      <w:r>
        <w:rPr>
          <w:rFonts w:ascii="Times New Roman" w:hAnsi="Times New Roman" w:eastAsia="Calibri" w:cs="Times New Roman"/>
          <w:sz w:val="24"/>
          <w:szCs w:val="24"/>
          <w:lang w:val="sv-SE"/>
        </w:rPr>
        <w:t xml:space="preserve">Irawati, S., &amp; Meilani, Y. F. (2024). </w:t>
      </w:r>
      <w:r>
        <w:rPr>
          <w:rFonts w:ascii="Times New Roman" w:hAnsi="Times New Roman" w:eastAsia="Calibri" w:cs="Times New Roman"/>
          <w:i/>
          <w:sz w:val="24"/>
          <w:szCs w:val="24"/>
          <w:lang w:val="sv-SE"/>
        </w:rPr>
        <w:t>PENGARUH WORK-LIFE BALANCE, PENGEMBANGAN KARIR, DAN KOMPENSASI TERHADAP TURNOVER INTENTION PADA GENERASI Z DI E-COMMERCE</w:t>
      </w:r>
      <w:r>
        <w:rPr>
          <w:rFonts w:ascii="Times New Roman" w:hAnsi="Times New Roman" w:eastAsia="Calibri" w:cs="Times New Roman"/>
          <w:sz w:val="24"/>
          <w:szCs w:val="24"/>
          <w:lang w:val="sv-SE"/>
        </w:rPr>
        <w:t>. TRANSEKONOMIKA: AKUNTANSI, BISNIS DAN KEUANGAN, 4(6), 1147-1165.</w:t>
      </w:r>
    </w:p>
    <w:p>
      <w:pPr>
        <w:ind w:left="720" w:hanging="720"/>
        <w:rPr>
          <w:rFonts w:ascii="Times New Roman" w:hAnsi="Times New Roman" w:eastAsia="Calibri" w:cs="Times New Roman"/>
          <w:sz w:val="24"/>
          <w:szCs w:val="24"/>
          <w:lang w:val="fi-FI"/>
        </w:rPr>
      </w:pPr>
      <w:r>
        <w:rPr>
          <w:rFonts w:ascii="Times New Roman" w:hAnsi="Times New Roman" w:eastAsia="Calibri" w:cs="Times New Roman"/>
          <w:sz w:val="24"/>
          <w:szCs w:val="24"/>
          <w:lang w:val="sv-SE"/>
        </w:rPr>
        <w:t xml:space="preserve">Jonathan’s, R. J., &amp; Wijaya, T. (2020). </w:t>
      </w:r>
      <w:r>
        <w:rPr>
          <w:rFonts w:ascii="Times New Roman" w:hAnsi="Times New Roman" w:eastAsia="Calibri" w:cs="Times New Roman"/>
          <w:i/>
          <w:sz w:val="24"/>
          <w:szCs w:val="24"/>
          <w:lang w:val="sv-SE"/>
        </w:rPr>
        <w:t xml:space="preserve">Pengaruh Stabilitas Keuangan, Kondisi Industri, Dan Tekanan Eksternal Terhadap Kecurangan Laporan Keuangan Pada Perusahaan Manufaktur Yang Terdaftar Di BEI Tahun 2018-2020. </w:t>
      </w:r>
      <w:r>
        <w:rPr>
          <w:rFonts w:ascii="Times New Roman" w:hAnsi="Times New Roman" w:eastAsia="Calibri" w:cs="Times New Roman"/>
          <w:i/>
          <w:sz w:val="24"/>
          <w:szCs w:val="24"/>
          <w:lang w:val="fi-FI"/>
        </w:rPr>
        <w:t>Publikasi Riset Mahasiswa Akuntansi</w:t>
      </w:r>
      <w:r>
        <w:rPr>
          <w:rFonts w:ascii="Times New Roman" w:hAnsi="Times New Roman" w:eastAsia="Calibri" w:cs="Times New Roman"/>
          <w:sz w:val="24"/>
          <w:szCs w:val="24"/>
          <w:lang w:val="fi-FI"/>
        </w:rPr>
        <w:t>, 3(2), 86-100.</w:t>
      </w:r>
    </w:p>
    <w:p>
      <w:pPr>
        <w:ind w:left="720" w:hanging="720"/>
        <w:rPr>
          <w:rFonts w:ascii="Times New Roman" w:hAnsi="Times New Roman" w:eastAsia="Calibri" w:cs="Times New Roman"/>
          <w:i/>
          <w:sz w:val="24"/>
          <w:szCs w:val="24"/>
          <w:lang w:val="fi-FI"/>
        </w:rPr>
      </w:pPr>
      <w:r>
        <w:rPr>
          <w:rFonts w:ascii="Times New Roman" w:hAnsi="Times New Roman" w:eastAsia="Calibri" w:cs="Times New Roman"/>
          <w:sz w:val="24"/>
          <w:szCs w:val="24"/>
          <w:lang w:val="fi-FI"/>
        </w:rPr>
        <w:t xml:space="preserve">Koesomowidjojo, S. R. M. (2021). </w:t>
      </w:r>
      <w:r>
        <w:rPr>
          <w:rFonts w:ascii="Times New Roman" w:hAnsi="Times New Roman" w:eastAsia="Calibri" w:cs="Times New Roman"/>
          <w:i/>
          <w:sz w:val="24"/>
          <w:szCs w:val="24"/>
          <w:lang w:val="fi-FI"/>
        </w:rPr>
        <w:t>Praktis &amp; Mudah Menyusun Analisis Beban Kerja. Raih Asa Sukses.</w:t>
      </w:r>
    </w:p>
    <w:p>
      <w:pPr>
        <w:ind w:left="720" w:hanging="720"/>
        <w:rPr>
          <w:rFonts w:ascii="Times New Roman" w:hAnsi="Times New Roman" w:eastAsia="Calibri" w:cs="Times New Roman"/>
          <w:i/>
          <w:sz w:val="24"/>
          <w:szCs w:val="24"/>
          <w:lang w:val="fi-FI"/>
        </w:rPr>
      </w:pPr>
      <w:r>
        <w:rPr>
          <w:rFonts w:ascii="Times New Roman" w:hAnsi="Times New Roman" w:eastAsia="Calibri" w:cs="Times New Roman"/>
          <w:sz w:val="24"/>
          <w:szCs w:val="24"/>
          <w:lang w:val="fi-FI"/>
        </w:rPr>
        <w:t xml:space="preserve">Kriyantono, R. (2020). </w:t>
      </w:r>
      <w:r>
        <w:rPr>
          <w:rFonts w:ascii="Times New Roman" w:hAnsi="Times New Roman" w:eastAsia="Calibri" w:cs="Times New Roman"/>
          <w:i/>
          <w:sz w:val="24"/>
          <w:szCs w:val="24"/>
          <w:lang w:val="fi-FI"/>
        </w:rPr>
        <w:t xml:space="preserve">Teknik praktis riset komunikasi kuantitatif dan kualitatif disertai contoh praktis Skripsi, Tesis, dan Disertai Riset Media, Public Relations, Advertising, Komunikasi Organisasi, Komunikasi Pemasaran. Rawamangun: </w:t>
      </w:r>
      <w:r>
        <w:rPr>
          <w:rFonts w:ascii="Times New Roman" w:hAnsi="Times New Roman" w:eastAsia="Calibri" w:cs="Times New Roman"/>
          <w:sz w:val="24"/>
          <w:szCs w:val="24"/>
          <w:lang w:val="fi-FI"/>
        </w:rPr>
        <w:t>Prenadamedia Group</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fi-FI"/>
        </w:rPr>
        <w:t xml:space="preserve">Molo, Y. (2023). </w:t>
      </w:r>
      <w:r>
        <w:rPr>
          <w:rFonts w:ascii="Times New Roman" w:hAnsi="Times New Roman" w:eastAsia="Calibri" w:cs="Times New Roman"/>
          <w:i/>
          <w:sz w:val="24"/>
          <w:szCs w:val="24"/>
          <w:lang w:val="fi-FI"/>
        </w:rPr>
        <w:t>PENGARUH BUDAYA ORGANISASI DAN DISIPLIN KERJA TERHADAP LOYALITAS KARYAWAN DI KOPERASI SIMPAN PINJAM CREDIT UNION BINA SEROJA JAKARTA TIMUR</w:t>
      </w:r>
      <w:r>
        <w:rPr>
          <w:rFonts w:ascii="Times New Roman" w:hAnsi="Times New Roman" w:eastAsia="Calibri" w:cs="Times New Roman"/>
          <w:sz w:val="24"/>
          <w:szCs w:val="24"/>
          <w:lang w:val="fi-FI"/>
        </w:rPr>
        <w:t xml:space="preserve">. </w:t>
      </w:r>
      <w:r>
        <w:rPr>
          <w:rFonts w:ascii="Times New Roman" w:hAnsi="Times New Roman" w:eastAsia="Calibri" w:cs="Times New Roman"/>
          <w:sz w:val="24"/>
          <w:szCs w:val="24"/>
          <w:lang w:val="en-US"/>
        </w:rPr>
        <w:t>Jurnal Inovatif Mahasiswa Manajemen, 4(1).</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Moorhead, G., &amp; Griffin, R. W. (2019). </w:t>
      </w:r>
      <w:r>
        <w:rPr>
          <w:rFonts w:ascii="Times New Roman" w:hAnsi="Times New Roman" w:eastAsia="Calibri" w:cs="Times New Roman"/>
          <w:i/>
          <w:sz w:val="24"/>
          <w:szCs w:val="24"/>
          <w:lang w:val="en-US"/>
        </w:rPr>
        <w:t>Organizational behavior: Managing people and organizations (12th ed.). Cengage Learning.</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Muliawati, T., &amp; Frianto, A. (2020). </w:t>
      </w:r>
      <w:r>
        <w:rPr>
          <w:rFonts w:ascii="Times New Roman" w:hAnsi="Times New Roman" w:eastAsia="Calibri" w:cs="Times New Roman"/>
          <w:i/>
          <w:sz w:val="24"/>
          <w:szCs w:val="24"/>
          <w:lang w:val="en-US"/>
        </w:rPr>
        <w:t>Peran work-life balance dan kepuasan kerja terhadap kinerja karyawan milenial: studi literatur</w:t>
      </w:r>
      <w:r>
        <w:rPr>
          <w:rFonts w:ascii="Times New Roman" w:hAnsi="Times New Roman" w:eastAsia="Calibri" w:cs="Times New Roman"/>
          <w:sz w:val="24"/>
          <w:szCs w:val="24"/>
          <w:lang w:val="en-US"/>
        </w:rPr>
        <w:t>. Jurnal Ilmu Manajemen (JIM), 8(3), 606-619.</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Noviani, D. M. (2021). </w:t>
      </w:r>
      <w:r>
        <w:rPr>
          <w:rFonts w:ascii="Times New Roman" w:hAnsi="Times New Roman" w:eastAsia="Calibri" w:cs="Times New Roman"/>
          <w:i/>
          <w:sz w:val="24"/>
          <w:szCs w:val="24"/>
          <w:lang w:val="en-US"/>
        </w:rPr>
        <w:t>Pengaruh Work Life Balance dan Disiplin Kerja Terhadap Kinerja Karyawan Dimasa Work From Home pada Kantor Kementerian Agama Kabupaten Indramayu. </w:t>
      </w:r>
      <w:r>
        <w:rPr>
          <w:rFonts w:ascii="Times New Roman" w:hAnsi="Times New Roman" w:eastAsia="Calibri" w:cs="Times New Roman"/>
          <w:i/>
          <w:iCs/>
          <w:sz w:val="24"/>
          <w:szCs w:val="24"/>
          <w:lang w:val="en-US"/>
        </w:rPr>
        <w:t>Jurnal Syntax Admiration</w:t>
      </w:r>
      <w:r>
        <w:rPr>
          <w:rFonts w:ascii="Times New Roman" w:hAnsi="Times New Roman" w:eastAsia="Calibri" w:cs="Times New Roman"/>
          <w:i/>
          <w:sz w:val="24"/>
          <w:szCs w:val="24"/>
          <w:lang w:val="en-US"/>
        </w:rPr>
        <w:t>, </w:t>
      </w:r>
      <w:r>
        <w:rPr>
          <w:rFonts w:ascii="Times New Roman" w:hAnsi="Times New Roman" w:eastAsia="Calibri" w:cs="Times New Roman"/>
          <w:i/>
          <w:iCs/>
          <w:sz w:val="24"/>
          <w:szCs w:val="24"/>
          <w:lang w:val="en-US"/>
        </w:rPr>
        <w:t>2</w:t>
      </w:r>
      <w:r>
        <w:rPr>
          <w:rFonts w:ascii="Times New Roman" w:hAnsi="Times New Roman" w:eastAsia="Calibri" w:cs="Times New Roman"/>
          <w:i/>
          <w:sz w:val="24"/>
          <w:szCs w:val="24"/>
          <w:lang w:val="en-US"/>
        </w:rPr>
        <w:t>(11), 2036-2050.</w:t>
      </w:r>
    </w:p>
    <w:p>
      <w:pPr>
        <w:ind w:left="720" w:hanging="720"/>
        <w:rPr>
          <w:rFonts w:ascii="Times New Roman" w:hAnsi="Times New Roman" w:eastAsia="Calibri" w:cs="Times New Roman"/>
          <w:i/>
          <w:sz w:val="24"/>
          <w:szCs w:val="24"/>
          <w:lang w:val="en-US"/>
        </w:rPr>
      </w:pPr>
      <w:r>
        <w:rPr>
          <w:rFonts w:ascii="Times New Roman" w:hAnsi="Times New Roman" w:cs="Times New Roman"/>
          <w:color w:val="222222"/>
          <w:sz w:val="24"/>
          <w:szCs w:val="24"/>
          <w:shd w:val="clear" w:color="auto" w:fill="FFFFFF"/>
          <w:lang w:val="en-US"/>
        </w:rPr>
        <w:t xml:space="preserve">Pramesti, A., &amp; Suhendar, E. (2021). </w:t>
      </w:r>
      <w:r>
        <w:rPr>
          <w:rFonts w:ascii="Times New Roman" w:hAnsi="Times New Roman" w:cs="Times New Roman"/>
          <w:i/>
          <w:color w:val="222222"/>
          <w:sz w:val="24"/>
          <w:szCs w:val="24"/>
          <w:shd w:val="clear" w:color="auto" w:fill="FFFFFF"/>
          <w:lang w:val="en-US"/>
        </w:rPr>
        <w:t>Analisis Beban Kerja Menggunakan Metode NASA-TLX Pada CV. Bahagia Jaya Alsindo. </w:t>
      </w:r>
      <w:r>
        <w:rPr>
          <w:rFonts w:ascii="Times New Roman" w:hAnsi="Times New Roman" w:cs="Times New Roman"/>
          <w:i/>
          <w:iCs/>
          <w:color w:val="222222"/>
          <w:sz w:val="24"/>
          <w:szCs w:val="24"/>
          <w:shd w:val="clear" w:color="auto" w:fill="FFFFFF"/>
          <w:lang w:val="en-US"/>
        </w:rPr>
        <w:t>STRING (Satuan Tulisan Riset dan Inovasi Teknologi)</w:t>
      </w:r>
      <w:r>
        <w:rPr>
          <w:rFonts w:ascii="Times New Roman" w:hAnsi="Times New Roman" w:cs="Times New Roman"/>
          <w:i/>
          <w:color w:val="222222"/>
          <w:sz w:val="24"/>
          <w:szCs w:val="24"/>
          <w:shd w:val="clear" w:color="auto" w:fill="FFFFFF"/>
          <w:lang w:val="en-US"/>
        </w:rPr>
        <w:t>, </w:t>
      </w:r>
      <w:r>
        <w:rPr>
          <w:rFonts w:ascii="Times New Roman" w:hAnsi="Times New Roman" w:cs="Times New Roman"/>
          <w:i/>
          <w:iCs/>
          <w:color w:val="222222"/>
          <w:sz w:val="24"/>
          <w:szCs w:val="24"/>
          <w:shd w:val="clear" w:color="auto" w:fill="FFFFFF"/>
          <w:lang w:val="en-US"/>
        </w:rPr>
        <w:t>5</w:t>
      </w:r>
      <w:r>
        <w:rPr>
          <w:rFonts w:ascii="Times New Roman" w:hAnsi="Times New Roman" w:cs="Times New Roman"/>
          <w:i/>
          <w:color w:val="222222"/>
          <w:sz w:val="24"/>
          <w:szCs w:val="24"/>
          <w:shd w:val="clear" w:color="auto" w:fill="FFFFFF"/>
          <w:lang w:val="en-US"/>
        </w:rPr>
        <w:t>(3), 229-235.</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Purba, B. K., &amp; Andri, S. (2017). </w:t>
      </w:r>
      <w:r>
        <w:rPr>
          <w:rFonts w:ascii="Times New Roman" w:hAnsi="Times New Roman" w:eastAsia="Calibri" w:cs="Times New Roman"/>
          <w:i/>
          <w:sz w:val="24"/>
          <w:szCs w:val="24"/>
          <w:lang w:val="en-US"/>
        </w:rPr>
        <w:t>Pengaruh Kompensasi Dan Lingkungan Kerja Terhadap Loyalitas Karyawan (Studi Kasus PT. Capella Dinamik Nusantara Cab. Kandis)</w:t>
      </w:r>
      <w:r>
        <w:rPr>
          <w:rFonts w:ascii="Times New Roman" w:hAnsi="Times New Roman" w:eastAsia="Calibri" w:cs="Times New Roman"/>
          <w:sz w:val="24"/>
          <w:szCs w:val="24"/>
          <w:lang w:val="en-US"/>
        </w:rPr>
        <w:t xml:space="preserve"> (Doctoral dissertation, Riau University).</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Rambulangi, C. J. (2016). </w:t>
      </w:r>
      <w:r>
        <w:rPr>
          <w:rFonts w:ascii="Times New Roman" w:hAnsi="Times New Roman" w:eastAsia="Calibri" w:cs="Times New Roman"/>
          <w:i/>
          <w:sz w:val="24"/>
          <w:szCs w:val="24"/>
          <w:lang w:val="en-US"/>
        </w:rPr>
        <w:t>Hubungan antara beban kerja dengan kelelahan kerja pegawai. Psikoborneo</w:t>
      </w:r>
      <w:r>
        <w:rPr>
          <w:rFonts w:ascii="Times New Roman" w:hAnsi="Times New Roman" w:eastAsia="Calibri" w:cs="Times New Roman"/>
          <w:sz w:val="24"/>
          <w:szCs w:val="24"/>
          <w:lang w:val="en-US"/>
        </w:rPr>
        <w:t>: Jurnal Ilmiah Psikologi, 4(2).</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Riana, A. V. (2022). </w:t>
      </w:r>
      <w:r>
        <w:rPr>
          <w:rFonts w:ascii="Times New Roman" w:hAnsi="Times New Roman" w:eastAsia="Calibri" w:cs="Times New Roman"/>
          <w:i/>
          <w:sz w:val="24"/>
          <w:szCs w:val="24"/>
          <w:lang w:val="en-US"/>
        </w:rPr>
        <w:t>PENGARUH KECUKUPAN MODAL, MANAJEMEN RISIKO, DAN EFISIENSI OPERASIONAL TERHADAP FUNGSI INTERMEDIASI</w:t>
      </w:r>
      <w:r>
        <w:rPr>
          <w:rFonts w:ascii="Times New Roman" w:hAnsi="Times New Roman" w:eastAsia="Calibri" w:cs="Times New Roman"/>
          <w:sz w:val="24"/>
          <w:szCs w:val="24"/>
          <w:lang w:val="en-US"/>
        </w:rPr>
        <w:t xml:space="preserve"> (Studi Pada Perusahaan Perbankan yang Terdaftar di BEI Tahun 2016-2020) (Doctoral dissertation, UniversitasMuhammadiyahSemarang).</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Rifaldo, M. (2022). </w:t>
      </w:r>
      <w:r>
        <w:rPr>
          <w:rFonts w:ascii="Times New Roman" w:hAnsi="Times New Roman" w:eastAsia="Calibri" w:cs="Times New Roman"/>
          <w:i/>
          <w:sz w:val="24"/>
          <w:szCs w:val="24"/>
          <w:lang w:val="en-US"/>
        </w:rPr>
        <w:t>PENGARUH DISIPLIN KERJA, BUDAYA ORGANISASI, KEPUASAN KERJA, DAN LINGKUNGAN KERJA TERHADAP LOYALITAS KERJA KARYAWAN (Studi Kasus Pada Karyawan PT. ACT Logistic International Wilayah Jakarta dan Surabaya)</w:t>
      </w:r>
      <w:r>
        <w:rPr>
          <w:rFonts w:ascii="Times New Roman" w:hAnsi="Times New Roman" w:eastAsia="Calibri" w:cs="Times New Roman"/>
          <w:sz w:val="24"/>
          <w:szCs w:val="24"/>
          <w:lang w:val="en-US"/>
        </w:rPr>
        <w:t xml:space="preserve"> (Doctoral dissertation, Sekolah Tinggi Ilmu Ekonomi Indonesia Jakarta).</w:t>
      </w:r>
    </w:p>
    <w:p>
      <w:pPr>
        <w:ind w:left="720" w:hanging="720"/>
        <w:rPr>
          <w:rFonts w:ascii="Times New Roman" w:hAnsi="Times New Roman" w:eastAsia="Calibri" w:cs="Times New Roman"/>
          <w:i/>
          <w:sz w:val="24"/>
          <w:szCs w:val="24"/>
          <w:lang w:val="sv-SE"/>
        </w:rPr>
      </w:pPr>
      <w:r>
        <w:rPr>
          <w:rFonts w:ascii="Times New Roman" w:hAnsi="Times New Roman" w:eastAsia="Calibri" w:cs="Times New Roman"/>
          <w:sz w:val="24"/>
          <w:szCs w:val="24"/>
          <w:lang w:val="en-US"/>
        </w:rPr>
        <w:t xml:space="preserve">Rondonuwu, F. S., Talumepa, G. T., &amp; Piri, A. S. (2020). </w:t>
      </w:r>
      <w:r>
        <w:rPr>
          <w:rFonts w:ascii="Times New Roman" w:hAnsi="Times New Roman" w:eastAsia="Calibri" w:cs="Times New Roman"/>
          <w:i/>
          <w:sz w:val="24"/>
          <w:szCs w:val="24"/>
          <w:lang w:val="en-US"/>
        </w:rPr>
        <w:t xml:space="preserve">Work-life balance pada karyawan. </w:t>
      </w:r>
      <w:r>
        <w:rPr>
          <w:rFonts w:ascii="Times New Roman" w:hAnsi="Times New Roman" w:eastAsia="Calibri" w:cs="Times New Roman"/>
          <w:i/>
          <w:sz w:val="24"/>
          <w:szCs w:val="24"/>
          <w:lang w:val="sv-SE"/>
        </w:rPr>
        <w:t>Jurnal EMBA, 8(1), 345–354.</w:t>
      </w:r>
    </w:p>
    <w:p>
      <w:pPr>
        <w:ind w:left="720" w:hanging="720"/>
        <w:rPr>
          <w:rFonts w:ascii="Times New Roman" w:hAnsi="Times New Roman" w:eastAsia="Calibri" w:cs="Times New Roman"/>
          <w:i/>
          <w:sz w:val="24"/>
          <w:szCs w:val="24"/>
          <w:lang w:val="fi-FI"/>
        </w:rPr>
      </w:pPr>
      <w:r>
        <w:rPr>
          <w:rFonts w:ascii="Times New Roman" w:hAnsi="Times New Roman" w:eastAsia="Calibri" w:cs="Times New Roman"/>
          <w:sz w:val="24"/>
          <w:szCs w:val="24"/>
          <w:lang w:val="sv-SE"/>
        </w:rPr>
        <w:t>Runtu, M. (2020).</w:t>
      </w:r>
      <w:r>
        <w:rPr>
          <w:rFonts w:ascii="Times New Roman" w:hAnsi="Times New Roman" w:eastAsia="Calibri" w:cs="Times New Roman"/>
          <w:i/>
          <w:sz w:val="24"/>
          <w:szCs w:val="24"/>
          <w:lang w:val="sv-SE"/>
        </w:rPr>
        <w:t xml:space="preserve"> Manfaat loyalitas kerja dalam peningkatan produktivitas karyawan. </w:t>
      </w:r>
      <w:r>
        <w:rPr>
          <w:rFonts w:ascii="Times New Roman" w:hAnsi="Times New Roman" w:eastAsia="Calibri" w:cs="Times New Roman"/>
          <w:i/>
          <w:sz w:val="24"/>
          <w:szCs w:val="24"/>
          <w:lang w:val="fi-FI"/>
        </w:rPr>
        <w:t>Jakarta: Penerbit Ilmu.</w:t>
      </w:r>
    </w:p>
    <w:p>
      <w:pPr>
        <w:ind w:left="720" w:hanging="720"/>
        <w:rPr>
          <w:rFonts w:ascii="Times New Roman" w:hAnsi="Times New Roman" w:eastAsia="Calibri" w:cs="Times New Roman"/>
          <w:color w:val="222222"/>
          <w:sz w:val="24"/>
          <w:szCs w:val="24"/>
          <w:shd w:val="clear" w:color="auto" w:fill="FFFFFF"/>
          <w:lang w:val="fi-FI"/>
        </w:rPr>
      </w:pPr>
      <w:r>
        <w:rPr>
          <w:rFonts w:ascii="Times New Roman" w:hAnsi="Times New Roman" w:eastAsia="Calibri" w:cs="Times New Roman"/>
          <w:color w:val="222222"/>
          <w:sz w:val="24"/>
          <w:szCs w:val="24"/>
          <w:shd w:val="clear" w:color="auto" w:fill="FFFFFF"/>
          <w:lang w:val="fi-FI"/>
        </w:rPr>
        <w:t>Sadikin, D. H., Fahmudin, M., Daharis, A., Anggraeni, D. C., Adityarani, N. W., Widiantini, N., ... &amp; Gofur, A. (2024). </w:t>
      </w:r>
      <w:r>
        <w:rPr>
          <w:rFonts w:ascii="Times New Roman" w:hAnsi="Times New Roman" w:eastAsia="Calibri" w:cs="Times New Roman"/>
          <w:iCs/>
          <w:color w:val="222222"/>
          <w:sz w:val="24"/>
          <w:szCs w:val="24"/>
          <w:shd w:val="clear" w:color="auto" w:fill="FFFFFF"/>
          <w:lang w:val="fi-FI"/>
        </w:rPr>
        <w:t>Pengantar ilmu hukum</w:t>
      </w:r>
      <w:r>
        <w:rPr>
          <w:rFonts w:ascii="Times New Roman" w:hAnsi="Times New Roman" w:eastAsia="Calibri" w:cs="Times New Roman"/>
          <w:color w:val="222222"/>
          <w:sz w:val="24"/>
          <w:szCs w:val="24"/>
          <w:shd w:val="clear" w:color="auto" w:fill="FFFFFF"/>
          <w:lang w:val="fi-FI"/>
        </w:rPr>
        <w:t>. CV. Duta Sains Indonesia.</w:t>
      </w:r>
    </w:p>
    <w:p>
      <w:pPr>
        <w:ind w:left="720" w:hanging="720"/>
        <w:rPr>
          <w:rFonts w:ascii="Times New Roman" w:hAnsi="Times New Roman" w:eastAsia="Calibri" w:cs="Times New Roman"/>
          <w:i/>
          <w:color w:val="222222"/>
          <w:sz w:val="24"/>
          <w:szCs w:val="24"/>
          <w:shd w:val="clear" w:color="auto" w:fill="FFFFFF"/>
          <w:lang w:val="fi-FI"/>
        </w:rPr>
      </w:pPr>
      <w:r>
        <w:rPr>
          <w:rFonts w:ascii="Times New Roman" w:hAnsi="Times New Roman" w:eastAsia="Calibri" w:cs="Times New Roman"/>
          <w:color w:val="222222"/>
          <w:sz w:val="24"/>
          <w:szCs w:val="24"/>
          <w:shd w:val="clear" w:color="auto" w:fill="FFFFFF"/>
          <w:lang w:val="fi-FI"/>
        </w:rPr>
        <w:t xml:space="preserve">Simarmata, N. I. P., Pulungan, D. R., Purba, B., Handiman, U. T., Harizahayu, H., Silalahi, M., ... &amp; Kato, I. (2021). </w:t>
      </w:r>
      <w:r>
        <w:rPr>
          <w:rFonts w:ascii="Times New Roman" w:hAnsi="Times New Roman" w:eastAsia="Calibri" w:cs="Times New Roman"/>
          <w:i/>
          <w:color w:val="222222"/>
          <w:sz w:val="24"/>
          <w:szCs w:val="24"/>
          <w:shd w:val="clear" w:color="auto" w:fill="FFFFFF"/>
          <w:lang w:val="fi-FI"/>
        </w:rPr>
        <w:t>Perencanaan Sumber Daya Manusia. Yayasan Kita Menulis.</w:t>
      </w:r>
    </w:p>
    <w:p>
      <w:pPr>
        <w:ind w:left="720" w:hanging="720"/>
        <w:rPr>
          <w:rFonts w:ascii="Times New Roman" w:hAnsi="Times New Roman" w:eastAsia="Calibri" w:cs="Times New Roman"/>
          <w:i/>
          <w:color w:val="222222"/>
          <w:sz w:val="24"/>
          <w:szCs w:val="24"/>
          <w:shd w:val="clear" w:color="auto" w:fill="FFFFFF"/>
          <w:lang w:val="sv-SE"/>
        </w:rPr>
      </w:pPr>
      <w:r>
        <w:rPr>
          <w:rFonts w:ascii="Times New Roman" w:hAnsi="Times New Roman" w:eastAsia="Calibri" w:cs="Times New Roman"/>
          <w:color w:val="222222"/>
          <w:sz w:val="24"/>
          <w:szCs w:val="24"/>
          <w:shd w:val="clear" w:color="auto" w:fill="FFFFFF"/>
          <w:lang w:val="fi-FI"/>
        </w:rPr>
        <w:t>Siswanto, S. (2017).</w:t>
      </w:r>
      <w:r>
        <w:rPr>
          <w:rFonts w:ascii="Times New Roman" w:hAnsi="Times New Roman" w:eastAsia="Calibri" w:cs="Times New Roman"/>
          <w:i/>
          <w:color w:val="222222"/>
          <w:sz w:val="24"/>
          <w:szCs w:val="24"/>
          <w:shd w:val="clear" w:color="auto" w:fill="FFFFFF"/>
          <w:lang w:val="fi-FI"/>
        </w:rPr>
        <w:t xml:space="preserve"> </w:t>
      </w:r>
      <w:r>
        <w:rPr>
          <w:rFonts w:ascii="Times New Roman" w:hAnsi="Times New Roman" w:eastAsia="Calibri" w:cs="Times New Roman"/>
          <w:i/>
          <w:color w:val="222222"/>
          <w:sz w:val="24"/>
          <w:szCs w:val="24"/>
          <w:shd w:val="clear" w:color="auto" w:fill="FFFFFF"/>
          <w:lang w:val="sv-SE"/>
        </w:rPr>
        <w:t>Manajemen sumber daya manusia. Sinar Baru Algensindo.</w:t>
      </w:r>
    </w:p>
    <w:p>
      <w:pPr>
        <w:ind w:left="720" w:hanging="720"/>
        <w:rPr>
          <w:rFonts w:ascii="Times New Roman" w:hAnsi="Times New Roman" w:eastAsia="Calibri" w:cs="Times New Roman"/>
          <w:i/>
          <w:color w:val="222222"/>
          <w:sz w:val="24"/>
          <w:szCs w:val="24"/>
          <w:shd w:val="clear" w:color="auto" w:fill="FFFFFF"/>
          <w:lang w:val="fi-FI"/>
        </w:rPr>
      </w:pPr>
      <w:r>
        <w:rPr>
          <w:rFonts w:ascii="Times New Roman" w:hAnsi="Times New Roman" w:eastAsia="Calibri" w:cs="Times New Roman"/>
          <w:color w:val="222222"/>
          <w:sz w:val="24"/>
          <w:szCs w:val="24"/>
          <w:shd w:val="clear" w:color="auto" w:fill="FFFFFF"/>
          <w:lang w:val="fi-FI"/>
        </w:rPr>
        <w:t>Sudarmanto, E., Mahardika, A., &amp; Rahayu, D. (2021)</w:t>
      </w:r>
      <w:r>
        <w:rPr>
          <w:rFonts w:ascii="Times New Roman" w:hAnsi="Times New Roman" w:eastAsia="Calibri" w:cs="Times New Roman"/>
          <w:i/>
          <w:color w:val="222222"/>
          <w:sz w:val="24"/>
          <w:szCs w:val="24"/>
          <w:shd w:val="clear" w:color="auto" w:fill="FFFFFF"/>
          <w:lang w:val="fi-FI"/>
        </w:rPr>
        <w:t>. Desain penelitian bisnis: Pendekatan kuantitatif. Yayasan Kita Menulis.</w:t>
      </w:r>
    </w:p>
    <w:p>
      <w:pPr>
        <w:ind w:left="720" w:hanging="720"/>
        <w:rPr>
          <w:rFonts w:ascii="Times New Roman" w:hAnsi="Times New Roman" w:eastAsia="Calibri" w:cs="Times New Roman"/>
          <w:i/>
          <w:color w:val="222222"/>
          <w:sz w:val="24"/>
          <w:szCs w:val="24"/>
          <w:shd w:val="clear" w:color="auto" w:fill="FFFFFF"/>
          <w:lang w:val="fi-FI"/>
        </w:rPr>
      </w:pPr>
      <w:r>
        <w:rPr>
          <w:rFonts w:ascii="Times New Roman" w:hAnsi="Times New Roman" w:eastAsia="Calibri" w:cs="Times New Roman"/>
          <w:color w:val="222222"/>
          <w:sz w:val="24"/>
          <w:szCs w:val="24"/>
          <w:shd w:val="clear" w:color="auto" w:fill="FFFFFF"/>
          <w:lang w:val="fi-FI"/>
        </w:rPr>
        <w:t>Sugiyono, I. K. (2018).</w:t>
      </w:r>
      <w:r>
        <w:rPr>
          <w:rFonts w:ascii="Times New Roman" w:hAnsi="Times New Roman" w:eastAsia="Calibri" w:cs="Times New Roman"/>
          <w:i/>
          <w:color w:val="222222"/>
          <w:sz w:val="24"/>
          <w:szCs w:val="24"/>
          <w:shd w:val="clear" w:color="auto" w:fill="FFFFFF"/>
          <w:lang w:val="fi-FI"/>
        </w:rPr>
        <w:t xml:space="preserve"> Pengaruh kepuasan kerja terhadap kinerja karyawan cv bukit sanomas. </w:t>
      </w:r>
      <w:r>
        <w:rPr>
          <w:rFonts w:ascii="Times New Roman" w:hAnsi="Times New Roman" w:eastAsia="Calibri" w:cs="Times New Roman"/>
          <w:i/>
          <w:iCs/>
          <w:color w:val="222222"/>
          <w:sz w:val="24"/>
          <w:szCs w:val="24"/>
          <w:shd w:val="clear" w:color="auto" w:fill="FFFFFF"/>
          <w:lang w:val="fi-FI"/>
        </w:rPr>
        <w:t>Agora</w:t>
      </w:r>
      <w:r>
        <w:rPr>
          <w:rFonts w:ascii="Times New Roman" w:hAnsi="Times New Roman" w:eastAsia="Calibri" w:cs="Times New Roman"/>
          <w:i/>
          <w:color w:val="222222"/>
          <w:sz w:val="24"/>
          <w:szCs w:val="24"/>
          <w:shd w:val="clear" w:color="auto" w:fill="FFFFFF"/>
          <w:lang w:val="fi-FI"/>
        </w:rPr>
        <w:t>, </w:t>
      </w:r>
      <w:r>
        <w:rPr>
          <w:rFonts w:ascii="Times New Roman" w:hAnsi="Times New Roman" w:eastAsia="Calibri" w:cs="Times New Roman"/>
          <w:i/>
          <w:iCs/>
          <w:color w:val="222222"/>
          <w:sz w:val="24"/>
          <w:szCs w:val="24"/>
          <w:shd w:val="clear" w:color="auto" w:fill="FFFFFF"/>
          <w:lang w:val="fi-FI"/>
        </w:rPr>
        <w:t>6</w:t>
      </w:r>
      <w:r>
        <w:rPr>
          <w:rFonts w:ascii="Times New Roman" w:hAnsi="Times New Roman" w:eastAsia="Calibri" w:cs="Times New Roman"/>
          <w:i/>
          <w:color w:val="222222"/>
          <w:sz w:val="24"/>
          <w:szCs w:val="24"/>
          <w:shd w:val="clear" w:color="auto" w:fill="FFFFFF"/>
          <w:lang w:val="fi-FI"/>
        </w:rPr>
        <w:t>(2), 287109.</w:t>
      </w:r>
    </w:p>
    <w:p>
      <w:pPr>
        <w:ind w:left="720" w:hanging="720"/>
        <w:rPr>
          <w:rFonts w:ascii="Times New Roman" w:hAnsi="Times New Roman" w:eastAsia="Calibri" w:cs="Times New Roman"/>
          <w:i/>
          <w:color w:val="222222"/>
          <w:sz w:val="24"/>
          <w:szCs w:val="24"/>
          <w:shd w:val="clear" w:color="auto" w:fill="FFFFFF"/>
          <w:lang w:val="fi-FI"/>
        </w:rPr>
      </w:pPr>
      <w:r>
        <w:rPr>
          <w:rFonts w:ascii="Times New Roman" w:hAnsi="Times New Roman" w:eastAsia="Calibri" w:cs="Times New Roman"/>
          <w:color w:val="222222"/>
          <w:sz w:val="24"/>
          <w:szCs w:val="24"/>
          <w:shd w:val="clear" w:color="auto" w:fill="FFFFFF"/>
          <w:lang w:val="fi-FI"/>
        </w:rPr>
        <w:t>Sugiyono, I. K. (2019).</w:t>
      </w:r>
      <w:r>
        <w:rPr>
          <w:rFonts w:ascii="Times New Roman" w:hAnsi="Times New Roman" w:eastAsia="Calibri" w:cs="Times New Roman"/>
          <w:i/>
          <w:color w:val="222222"/>
          <w:sz w:val="24"/>
          <w:szCs w:val="24"/>
          <w:shd w:val="clear" w:color="auto" w:fill="FFFFFF"/>
          <w:lang w:val="fi-FI"/>
        </w:rPr>
        <w:t> </w:t>
      </w:r>
      <w:r>
        <w:rPr>
          <w:rFonts w:ascii="Times New Roman" w:hAnsi="Times New Roman" w:eastAsia="Calibri" w:cs="Times New Roman"/>
          <w:i/>
          <w:iCs/>
          <w:color w:val="222222"/>
          <w:sz w:val="24"/>
          <w:szCs w:val="24"/>
          <w:shd w:val="clear" w:color="auto" w:fill="FFFFFF"/>
          <w:lang w:val="fi-FI"/>
        </w:rPr>
        <w:t>Pengaruh Nilai Hedonis Dan Nilai Pelanggan Terhadap Niat Berperilaku (Studi Kasus Pada Konsumen Koma Fine Coffee Di Bandung)</w:t>
      </w:r>
      <w:r>
        <w:rPr>
          <w:rFonts w:ascii="Times New Roman" w:hAnsi="Times New Roman" w:eastAsia="Calibri" w:cs="Times New Roman"/>
          <w:i/>
          <w:color w:val="222222"/>
          <w:sz w:val="24"/>
          <w:szCs w:val="24"/>
          <w:shd w:val="clear" w:color="auto" w:fill="FFFFFF"/>
          <w:lang w:val="fi-FI"/>
        </w:rPr>
        <w:t> (Doctoral dissertation, Universitas Komputer Indonesia).</w:t>
      </w:r>
    </w:p>
    <w:p>
      <w:pPr>
        <w:ind w:left="720" w:hanging="720"/>
        <w:rPr>
          <w:rFonts w:ascii="Times New Roman" w:hAnsi="Times New Roman" w:eastAsia="Calibri" w:cs="Times New Roman"/>
          <w:i/>
          <w:color w:val="222222"/>
          <w:sz w:val="24"/>
          <w:szCs w:val="24"/>
          <w:shd w:val="clear" w:color="auto" w:fill="FFFFFF"/>
          <w:lang w:val="fi-FI"/>
        </w:rPr>
      </w:pPr>
      <w:r>
        <w:rPr>
          <w:rFonts w:ascii="Times New Roman" w:hAnsi="Times New Roman" w:eastAsia="Calibri" w:cs="Times New Roman"/>
          <w:color w:val="222222"/>
          <w:sz w:val="24"/>
          <w:szCs w:val="24"/>
          <w:shd w:val="clear" w:color="auto" w:fill="FFFFFF"/>
          <w:lang w:val="fi-FI"/>
        </w:rPr>
        <w:t xml:space="preserve">Sujarweni </w:t>
      </w:r>
      <w:r>
        <w:rPr>
          <w:rFonts w:ascii="Times New Roman" w:hAnsi="Times New Roman" w:eastAsia="Calibri" w:cs="Times New Roman"/>
          <w:color w:val="222222"/>
          <w:sz w:val="24"/>
          <w:szCs w:val="24"/>
          <w:shd w:val="clear" w:color="auto" w:fill="FFFFFF"/>
          <w:lang w:val="fi-FI"/>
        </w:rPr>
        <w:t xml:space="preserve"> (2016).</w:t>
      </w:r>
      <w:r>
        <w:rPr>
          <w:rFonts w:ascii="Times New Roman" w:hAnsi="Times New Roman" w:eastAsia="Calibri" w:cs="Times New Roman"/>
          <w:i/>
          <w:color w:val="222222"/>
          <w:sz w:val="24"/>
          <w:szCs w:val="24"/>
          <w:shd w:val="clear" w:color="auto" w:fill="FFFFFF"/>
          <w:lang w:val="fi-FI"/>
        </w:rPr>
        <w:t> </w:t>
      </w:r>
      <w:r>
        <w:rPr>
          <w:rFonts w:ascii="Times New Roman" w:hAnsi="Times New Roman" w:eastAsia="Calibri" w:cs="Times New Roman"/>
          <w:i/>
          <w:iCs/>
          <w:color w:val="222222"/>
          <w:sz w:val="24"/>
          <w:szCs w:val="24"/>
          <w:shd w:val="clear" w:color="auto" w:fill="FFFFFF"/>
          <w:lang w:val="fi-FI"/>
        </w:rPr>
        <w:t>Analisa Pengaruh Kualitas Pelayanan Terhadap Kepuasan Pelanggan Bisnis Online</w:t>
      </w:r>
      <w:r>
        <w:rPr>
          <w:rFonts w:ascii="Times New Roman" w:hAnsi="Times New Roman" w:eastAsia="Calibri" w:cs="Times New Roman"/>
          <w:i/>
          <w:color w:val="222222"/>
          <w:sz w:val="24"/>
          <w:szCs w:val="24"/>
          <w:shd w:val="clear" w:color="auto" w:fill="FFFFFF"/>
          <w:lang w:val="fi-FI"/>
        </w:rPr>
        <w:t> (Doctoral dissertation, Institut PTIQ Jakarta).</w:t>
      </w:r>
    </w:p>
    <w:p>
      <w:pPr>
        <w:ind w:left="720" w:hanging="720"/>
        <w:rPr>
          <w:rFonts w:ascii="Times New Roman" w:hAnsi="Times New Roman" w:eastAsia="Calibri" w:cs="Times New Roman"/>
          <w:i/>
          <w:color w:val="222222"/>
          <w:sz w:val="24"/>
          <w:szCs w:val="24"/>
          <w:shd w:val="clear" w:color="auto" w:fill="FFFFFF"/>
          <w:lang w:val="sv-SE"/>
        </w:rPr>
      </w:pPr>
      <w:r>
        <w:rPr>
          <w:rFonts w:ascii="Times New Roman" w:hAnsi="Times New Roman" w:eastAsia="Calibri" w:cs="Times New Roman"/>
          <w:color w:val="222222"/>
          <w:sz w:val="24"/>
          <w:szCs w:val="24"/>
          <w:shd w:val="clear" w:color="auto" w:fill="FFFFFF"/>
          <w:lang w:val="sv-SE"/>
        </w:rPr>
        <w:t xml:space="preserve">Tarwaka, P., &amp; Bakri, L. S. (2016). </w:t>
      </w:r>
      <w:r>
        <w:rPr>
          <w:rFonts w:ascii="Times New Roman" w:hAnsi="Times New Roman" w:eastAsia="Calibri" w:cs="Times New Roman"/>
          <w:i/>
          <w:color w:val="222222"/>
          <w:sz w:val="24"/>
          <w:szCs w:val="24"/>
          <w:shd w:val="clear" w:color="auto" w:fill="FFFFFF"/>
          <w:lang w:val="sv-SE"/>
        </w:rPr>
        <w:t>Ergonomi  Industri Dasar-dasar pengetahuan ergonomi dan aplikasi di tempat kerja.</w:t>
      </w:r>
    </w:p>
    <w:p>
      <w:pPr>
        <w:ind w:left="720" w:hanging="720"/>
        <w:rPr>
          <w:rFonts w:ascii="Times New Roman" w:hAnsi="Times New Roman" w:eastAsia="Calibri" w:cs="Times New Roman"/>
          <w:color w:val="222222"/>
          <w:sz w:val="24"/>
          <w:szCs w:val="24"/>
          <w:shd w:val="clear" w:color="auto" w:fill="FFFFFF"/>
          <w:lang w:val="en-US"/>
        </w:rPr>
      </w:pPr>
      <w:r>
        <w:rPr>
          <w:rFonts w:ascii="Times New Roman" w:hAnsi="Times New Roman" w:eastAsia="Calibri" w:cs="Times New Roman"/>
          <w:color w:val="222222"/>
          <w:sz w:val="24"/>
          <w:szCs w:val="24"/>
          <w:shd w:val="clear" w:color="auto" w:fill="FFFFFF"/>
          <w:lang w:val="en-US"/>
        </w:rPr>
        <w:t xml:space="preserve">Trusheim, M. E., Wan, N. H., Chen, K. C., Ciccarino, C. J., Flick, J., Sundararaman, R., ... &amp; Englund, D. (2019). </w:t>
      </w:r>
      <w:r>
        <w:rPr>
          <w:rFonts w:ascii="Times New Roman" w:hAnsi="Times New Roman" w:eastAsia="Calibri" w:cs="Times New Roman"/>
          <w:i/>
          <w:color w:val="222222"/>
          <w:sz w:val="24"/>
          <w:szCs w:val="24"/>
          <w:shd w:val="clear" w:color="auto" w:fill="FFFFFF"/>
          <w:lang w:val="en-US"/>
        </w:rPr>
        <w:t>Lead-related quantum emitters in diamond. </w:t>
      </w:r>
      <w:r>
        <w:rPr>
          <w:rFonts w:ascii="Times New Roman" w:hAnsi="Times New Roman" w:eastAsia="Calibri" w:cs="Times New Roman"/>
          <w:i/>
          <w:iCs/>
          <w:color w:val="222222"/>
          <w:sz w:val="24"/>
          <w:szCs w:val="24"/>
          <w:shd w:val="clear" w:color="auto" w:fill="FFFFFF"/>
          <w:lang w:val="en-US"/>
        </w:rPr>
        <w:t>Physical Review B</w:t>
      </w:r>
      <w:r>
        <w:rPr>
          <w:rFonts w:ascii="Times New Roman" w:hAnsi="Times New Roman" w:eastAsia="Calibri" w:cs="Times New Roman"/>
          <w:color w:val="222222"/>
          <w:sz w:val="24"/>
          <w:szCs w:val="24"/>
          <w:shd w:val="clear" w:color="auto" w:fill="FFFFFF"/>
          <w:lang w:val="en-US"/>
        </w:rPr>
        <w:t>, </w:t>
      </w:r>
      <w:r>
        <w:rPr>
          <w:rFonts w:ascii="Times New Roman" w:hAnsi="Times New Roman" w:eastAsia="Calibri" w:cs="Times New Roman"/>
          <w:i/>
          <w:iCs/>
          <w:color w:val="222222"/>
          <w:sz w:val="24"/>
          <w:szCs w:val="24"/>
          <w:shd w:val="clear" w:color="auto" w:fill="FFFFFF"/>
          <w:lang w:val="en-US"/>
        </w:rPr>
        <w:t>99</w:t>
      </w:r>
      <w:r>
        <w:rPr>
          <w:rFonts w:ascii="Times New Roman" w:hAnsi="Times New Roman" w:eastAsia="Calibri" w:cs="Times New Roman"/>
          <w:color w:val="222222"/>
          <w:sz w:val="24"/>
          <w:szCs w:val="24"/>
          <w:shd w:val="clear" w:color="auto" w:fill="FFFFFF"/>
          <w:lang w:val="en-US"/>
        </w:rPr>
        <w:t>(7), 075430.</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fi-FI"/>
        </w:rPr>
        <w:t xml:space="preserve">Tupti, Z., Simarmata, K. S., &amp; Arif, M. (2022). </w:t>
      </w:r>
      <w:r>
        <w:rPr>
          <w:rFonts w:ascii="Times New Roman" w:hAnsi="Times New Roman" w:eastAsia="Calibri" w:cs="Times New Roman"/>
          <w:i/>
          <w:sz w:val="24"/>
          <w:szCs w:val="24"/>
          <w:lang w:val="sv-SE"/>
        </w:rPr>
        <w:t>Faktor–Faktor Kinerja Karyawan Dengan Motivasi Kerja Sebagai Variabel Intervening</w:t>
      </w:r>
      <w:r>
        <w:rPr>
          <w:rFonts w:ascii="Times New Roman" w:hAnsi="Times New Roman" w:eastAsia="Calibri" w:cs="Times New Roman"/>
          <w:sz w:val="24"/>
          <w:szCs w:val="24"/>
          <w:lang w:val="sv-SE"/>
        </w:rPr>
        <w:t xml:space="preserve">. </w:t>
      </w:r>
      <w:r>
        <w:rPr>
          <w:rFonts w:ascii="Times New Roman" w:hAnsi="Times New Roman" w:eastAsia="Calibri" w:cs="Times New Roman"/>
          <w:sz w:val="24"/>
          <w:szCs w:val="24"/>
          <w:lang w:val="en-US"/>
        </w:rPr>
        <w:t>Maneggio: Jurnal Ilmiah Magister Manajemen, 5(2), 161-176.</w:t>
      </w:r>
    </w:p>
    <w:p>
      <w:pPr>
        <w:ind w:left="567" w:hanging="567"/>
        <w:rPr>
          <w:rFonts w:ascii="Times New Roman" w:hAnsi="Times New Roman" w:cs="Times New Roman"/>
          <w:sz w:val="24"/>
          <w:szCs w:val="24"/>
          <w:lang w:val="en-US"/>
        </w:rPr>
      </w:pPr>
      <w:r>
        <w:rPr>
          <w:rFonts w:ascii="Times New Roman" w:hAnsi="Times New Roman" w:eastAsia="Calibri" w:cs="Times New Roman"/>
          <w:sz w:val="24"/>
          <w:szCs w:val="24"/>
          <w:lang w:val="en-US"/>
        </w:rPr>
        <w:t>Ulrich, D., Brockbank, W., Johnson, D., Sandholtz, K., &amp; Younger, J. (2017).</w:t>
      </w:r>
      <w:r>
        <w:rPr>
          <w:rFonts w:ascii="Times New Roman" w:hAnsi="Times New Roman" w:eastAsia="Calibri" w:cs="Times New Roman"/>
          <w:i/>
          <w:sz w:val="24"/>
          <w:szCs w:val="24"/>
          <w:lang w:val="en-US"/>
        </w:rPr>
        <w:t xml:space="preserve"> Victory Through Organization: Why the War for Talent is Failing Your Company and What You Can Do About It. McGraw-Hill Education.</w:t>
      </w:r>
      <w:r>
        <w:rPr>
          <w:rFonts w:ascii="Times New Roman" w:hAnsi="Times New Roman" w:cs="Times New Roman"/>
          <w:i/>
          <w:sz w:val="24"/>
          <w:szCs w:val="24"/>
          <w:lang w:val="en-US"/>
        </w:rPr>
        <w:t xml:space="preserve"> Menurut Moorhead dan Griffin dalam Prasetyo (2019) mengungkapkan bahwa Work-Life Balance adalah kemampuan seseorang untuk menyeimbangkan antara tuntutan pekerjaan dengan kebutuhan pribadi dan keluarganya.</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 xml:space="preserve">Wardani, D. K. (2020). </w:t>
      </w:r>
      <w:r>
        <w:rPr>
          <w:rFonts w:ascii="Times New Roman" w:hAnsi="Times New Roman" w:eastAsia="Calibri" w:cs="Times New Roman"/>
          <w:i/>
          <w:sz w:val="24"/>
          <w:szCs w:val="24"/>
          <w:lang w:val="en-US"/>
        </w:rPr>
        <w:t>Pengujian Hipotesis (deskriptif, komparatif dan asosiatif).</w:t>
      </w:r>
      <w:r>
        <w:rPr>
          <w:rFonts w:ascii="Times New Roman" w:hAnsi="Times New Roman" w:eastAsia="Calibri" w:cs="Times New Roman"/>
          <w:sz w:val="24"/>
          <w:szCs w:val="24"/>
          <w:lang w:val="en-US"/>
        </w:rPr>
        <w:t xml:space="preserve"> Lppm Universitas Kh. A. Wahab Hasbullah.</w:t>
      </w:r>
    </w:p>
    <w:p>
      <w:pPr>
        <w:ind w:left="720" w:hanging="720"/>
        <w:rPr>
          <w:rFonts w:ascii="Arial" w:hAnsi="Arial" w:cs="Arial" w:eastAsiaTheme="minorHAnsi"/>
          <w:color w:val="222222"/>
          <w:sz w:val="20"/>
          <w:szCs w:val="20"/>
          <w:shd w:val="clear" w:color="auto" w:fill="FFFFFF"/>
          <w:lang w:val="en-US"/>
        </w:rPr>
      </w:pPr>
      <w:r>
        <w:rPr>
          <w:rFonts w:ascii="Times New Roman" w:hAnsi="Times New Roman" w:eastAsia="Calibri" w:cs="Times New Roman"/>
          <w:sz w:val="24"/>
          <w:szCs w:val="24"/>
          <w:lang w:val="en-US"/>
        </w:rPr>
        <w:t xml:space="preserve">Wijayanti, N. K. V. R. (2023). </w:t>
      </w:r>
      <w:r>
        <w:rPr>
          <w:rFonts w:ascii="Times New Roman" w:hAnsi="Times New Roman" w:eastAsia="Calibri" w:cs="Times New Roman"/>
          <w:i/>
          <w:sz w:val="24"/>
          <w:szCs w:val="24"/>
          <w:lang w:val="en-US"/>
        </w:rPr>
        <w:t>PENGARUH KNOWLEDGE SHARING, WORK LIFE BALANCE DAN KEPEMIMPINAN TRANSFORMASIONAL TERHADAP KINERJA KARYAWAN PT. PARAMITHA AUTO GRAHA DENPASAR</w:t>
      </w:r>
      <w:r>
        <w:rPr>
          <w:rFonts w:ascii="Times New Roman" w:hAnsi="Times New Roman" w:eastAsia="Calibri" w:cs="Times New Roman"/>
          <w:sz w:val="24"/>
          <w:szCs w:val="24"/>
          <w:lang w:val="en-US"/>
        </w:rPr>
        <w:t xml:space="preserve"> (Doctoral dissertation, Universitas Mahasaraswati Denpasar).</w:t>
      </w:r>
    </w:p>
    <w:p>
      <w:pPr>
        <w:ind w:left="720" w:hanging="720"/>
        <w:rPr>
          <w:rFonts w:ascii="Times New Roman" w:hAnsi="Times New Roman" w:eastAsia="Calibri" w:cs="Times New Roman"/>
          <w:sz w:val="24"/>
          <w:szCs w:val="24"/>
          <w:lang w:val="en-US"/>
        </w:rPr>
      </w:pPr>
      <w:r>
        <w:rPr>
          <w:rFonts w:ascii="Times New Roman" w:hAnsi="Times New Roman" w:eastAsia="Calibri" w:cs="Times New Roman"/>
          <w:sz w:val="24"/>
          <w:szCs w:val="24"/>
          <w:lang w:val="en-US"/>
        </w:rPr>
        <w:t>Wibowo. (2021). </w:t>
      </w:r>
      <w:r>
        <w:rPr>
          <w:rFonts w:ascii="Times New Roman" w:hAnsi="Times New Roman" w:eastAsia="Calibri" w:cs="Times New Roman"/>
          <w:i/>
          <w:iCs/>
          <w:sz w:val="24"/>
          <w:szCs w:val="24"/>
          <w:lang w:val="en-US"/>
        </w:rPr>
        <w:t>PENGARUH INSENTIF DAN PENGEMBANGAN KARIR TERHADAP KINERJA KARYAWAN DENGAN KEPUASAN KERJA SEBAGAI VARIABEL MEDIASI DALAM PERSPEKTIF BISNIS ISLAM (Studi Pada Karyawan Alfamart Kota Bandar Lampung)</w:t>
      </w:r>
      <w:r>
        <w:rPr>
          <w:rFonts w:ascii="Times New Roman" w:hAnsi="Times New Roman" w:eastAsia="Calibri" w:cs="Times New Roman"/>
          <w:i/>
          <w:sz w:val="24"/>
          <w:szCs w:val="24"/>
          <w:lang w:val="en-US"/>
        </w:rPr>
        <w:t> (Doctoral dissertation, UIN Raden Intan Lampung).</w:t>
      </w:r>
    </w:p>
    <w:p>
      <w:pPr>
        <w:ind w:left="720" w:hanging="720"/>
        <w:rPr>
          <w:rFonts w:ascii="Times New Roman" w:hAnsi="Times New Roman" w:eastAsia="Calibri" w:cs="Times New Roman"/>
          <w:sz w:val="24"/>
          <w:szCs w:val="24"/>
          <w:lang w:val="en-US"/>
        </w:rPr>
      </w:pPr>
    </w:p>
    <w:p>
      <w:pPr>
        <w:pStyle w:val="2"/>
        <w:jc w:val="left"/>
        <w:rPr>
          <w:lang w:val="en-US"/>
        </w:rPr>
      </w:pPr>
    </w:p>
    <w:sdt>
      <w:sdtPr>
        <w:id w:val="111145805"/>
      </w:sdtPr>
      <w:sdtContent>
        <w:p>
          <w:pPr>
            <w:jc w:val="both"/>
          </w:pPr>
        </w:p>
      </w:sdtContent>
    </w:sdt>
    <w:p>
      <w:pPr>
        <w:pStyle w:val="9"/>
        <w:spacing w:line="360" w:lineRule="auto"/>
        <w:ind w:left="720" w:hanging="720"/>
        <w:jc w:val="both"/>
        <w:rPr>
          <w:bCs/>
          <w:lang w:val="id-ID"/>
        </w:rPr>
      </w:pPr>
    </w:p>
    <w:p>
      <w:pPr>
        <w:pStyle w:val="9"/>
        <w:spacing w:line="360" w:lineRule="auto"/>
        <w:jc w:val="both"/>
        <w:rPr>
          <w:b/>
        </w:rPr>
        <w:sectPr>
          <w:type w:val="continuous"/>
          <w:pgSz w:w="11910" w:h="16840"/>
          <w:pgMar w:top="1440" w:right="1440" w:bottom="1440" w:left="1440" w:header="720" w:footer="720" w:gutter="0"/>
          <w:cols w:space="720" w:num="2"/>
          <w:docGrid w:linePitch="299" w:charSpace="0"/>
        </w:sectPr>
      </w:pPr>
    </w:p>
    <w:p>
      <w:pPr>
        <w:pStyle w:val="9"/>
        <w:spacing w:line="360" w:lineRule="auto"/>
        <w:jc w:val="both"/>
        <w:rPr>
          <w:b/>
        </w:rPr>
      </w:pPr>
    </w:p>
    <w:sectPr>
      <w:type w:val="continuous"/>
      <w:pgSz w:w="11910" w:h="16840"/>
      <w:pgMar w:top="1440" w:right="1440" w:bottom="1440" w:left="1440"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5050102010706020507"/>
    <w:charset w:val="02"/>
    <w:family w:val="roman"/>
    <w:pitch w:val="default"/>
    <w:sig w:usb0="00000000" w:usb1="00000000" w:usb2="00000000" w:usb3="00000000" w:csb0="80000000" w:csb1="00000000"/>
  </w:font>
  <w:font w:name="SimSun">
    <w:altName w:val="宋体"/>
    <w:panose1 w:val="02010600030101010101"/>
    <w:charset w:val="86"/>
    <w:family w:val="auto"/>
    <w:pitch w:val="default"/>
    <w:sig w:usb0="00000000" w:usb1="00000000" w:usb2="00000016" w:usb3="00000000" w:csb0="00040001" w:csb1="00000000"/>
  </w:font>
  <w:font w:name="DengXian">
    <w:altName w:val="等线"/>
    <w:panose1 w:val="02010600030101010101"/>
    <w:charset w:val="86"/>
    <w:family w:val="auto"/>
    <w:pitch w:val="default"/>
    <w:sig w:usb0="00000000" w:usb1="00000000" w:usb2="00000016" w:usb3="00000000" w:csb0="0004000F" w:csb1="00000000"/>
  </w:font>
  <w:font w:name="DengXian Light">
    <w:altName w:val="等线 Light"/>
    <w:panose1 w:val="00000000000000000000"/>
    <w:charset w:val="86"/>
    <w:family w:val="auto"/>
    <w:pitch w:val="default"/>
    <w:sig w:usb0="00000000" w:usb1="00000000" w:usb2="00000016" w:usb3="00000000" w:csb0="0004000F" w:csb1="00000000"/>
  </w:font>
  <w:font w:name="F">
    <w:panose1 w:val="00000000000000000000"/>
    <w:charset w:val="00"/>
    <w:family w:val="roman"/>
    <w:pitch w:val="default"/>
    <w:sig w:usb0="00000000" w:usb1="00000000" w:usb2="00000000" w:usb3="00000000" w:csb0="00000000" w:csb1="00000000"/>
  </w:font>
  <w:font w:name=".AppleSystemUIFont">
    <w:altName w:val="Times New Roman"/>
    <w:panose1 w:val="00000000000000000000"/>
    <w:charset w:val="00"/>
    <w:family w:val="roman"/>
    <w:pitch w:val="default"/>
    <w:sig w:usb0="00000000" w:usb1="00000000" w:usb2="00000000" w:usb3="00000000" w:csb0="00000000" w:csb1="00000000"/>
  </w:font>
  <w:font w:name="UICTFontTextStyleBody">
    <w:panose1 w:val="00000000000000000000"/>
    <w:charset w:val="00"/>
    <w:family w:val="roman"/>
    <w:pitch w:val="default"/>
    <w:sig w:usb0="00000000" w:usb1="00000000" w:usb2="00000000" w:usb3="00000000" w:csb0="00000000" w:csb1="00000000"/>
  </w:font>
  <w:font w:name="UICTFontTextStyleItalicBody">
    <w:panose1 w:val="00000000000000000000"/>
    <w:charset w:val="00"/>
    <w:family w:val="roman"/>
    <w:pitch w:val="default"/>
    <w:sig w:usb0="00000000" w:usb1="00000000" w:usb2="00000000" w:usb3="00000000" w:csb0="00000000" w:csb1="00000000"/>
  </w:font>
  <w:font w:name="UICTFontTextStyleEmphasizedBody">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00000000" w:usb1="00000000" w:usb2="00000029" w:usb3="00000000" w:csb0="000101FF" w:csb1="00000000"/>
  </w:font>
  <w:font w:name="Segoe UI">
    <w:panose1 w:val="020B0502040204020203"/>
    <w:charset w:val="00"/>
    <w:family w:val="swiss"/>
    <w:pitch w:val="default"/>
    <w:sig w:usb0="00000000" w:usb1="00000000" w:usb2="00000009" w:usb3="00000000" w:csb0="000001FF" w:csb1="00000000"/>
  </w:font>
  <w:font w:name="Aptos">
    <w:panose1 w:val="00000000000000000000"/>
    <w:charset w:val="00"/>
    <w:family w:val="swiss"/>
    <w:pitch w:val="default"/>
    <w:sig w:usb0="00000000" w:usb1="00000000" w:usb2="00000000" w:usb3="00000000" w:csb0="0000019F" w:csb1="00000000"/>
  </w:font>
  <w:font w:name="Cambria Math">
    <w:panose1 w:val="02040503050406030204"/>
    <w:charset w:val="00"/>
    <w:family w:val="roman"/>
    <w:pitch w:val="default"/>
    <w:sig w:usb0="00000000" w:usb1="00000000"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Fonts w:ascii="Times New Roman" w:hAnsi="Times New Roman" w:cs="Times New Roman"/>
      </w:rPr>
    </w:pPr>
    <w:r>
      <w:rPr>
        <w:rFonts w:ascii="Times New Roman" w:hAnsi="Times New Roman" w:cs="Times New Roman"/>
        <w:lang w:val="en-US"/>
      </w:rPr>
      <w:pict>
        <v:shape id="WordPictureWatermark16089923" o:spid="_x0000_s1027" o:spt="75" type="#_x0000_t75" style="position:absolute;left:0pt;height:405pt;width:40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fe"/>
          <o:lock v:ext="edit" aspectratio="t"/>
        </v:shape>
      </w:pict>
    </w:r>
    <w:r>
      <w:rPr>
        <w:rFonts w:ascii="Times New Roman" w:hAnsi="Times New Roman" w:cs="Times New Roman"/>
      </w:rPr>
      <w:t>Jurnal Kompetitif</w:t>
    </w:r>
    <w:r>
      <w:rPr>
        <w:rFonts w:ascii="Times New Roman" w:hAnsi="Times New Roman" w:cs="Times New Roman"/>
      </w:rPr>
      <w:tab/>
    </w:r>
    <w:r>
      <w:rPr>
        <w:rFonts w:ascii="Times New Roman" w:hAnsi="Times New Roman" w:cs="Times New Roman"/>
      </w:rPr>
      <w:t xml:space="preserve">                                                                                                Universitas Tridinanti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val="en-US"/>
      </w:rPr>
      <w:pict>
        <v:shape id="WordPictureWatermark16089922" o:spid="_x0000_s1026" o:spt="75" type="#_x0000_t75" style="position:absolute;left:0pt;height:405pt;width:40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f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val="en-US"/>
      </w:rPr>
      <w:pict>
        <v:shape id="WordPictureWatermark16089921" o:spid="_x0000_s1025" o:spt="75" type="#_x0000_t75" style="position:absolute;left:0pt;height:405pt;width:405pt;mso-position-horizontal:center;mso-position-horizontal-relative:margin;mso-position-vertical:center;mso-position-vertical-relative:margin;z-index:-251658240;mso-width-relative:page;mso-height-relative:page;" filled="f" o:preferrelative="t" stroked="f" coordsize="21600,21600" o:allowincell="f">
          <v:path/>
          <v:fill on="f" focussize="0,0"/>
          <v:stroke on="f" joinstyle="miter"/>
          <v:imagedata r:id="rId1" gain="19661f" blacklevel="22938f" o:title="f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42"/>
    <w:multiLevelType w:val="multilevel"/>
    <w:tmpl w:val="0000004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2BA5A6B"/>
    <w:multiLevelType w:val="multilevel"/>
    <w:tmpl w:val="02BA5A6B"/>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ind w:left="2160" w:hanging="360"/>
      </w:pPr>
      <w:rPr>
        <w:rFonts w:hint="default"/>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D70FA8"/>
    <w:multiLevelType w:val="multilevel"/>
    <w:tmpl w:val="0ED70FA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10207F9"/>
    <w:multiLevelType w:val="multilevel"/>
    <w:tmpl w:val="210207F9"/>
    <w:lvl w:ilvl="0" w:tentative="0">
      <w:start w:val="3"/>
      <w:numFmt w:val="upperLetter"/>
      <w:lvlText w:val="%1."/>
      <w:lvlJc w:val="left"/>
      <w:pPr>
        <w:ind w:left="108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86800F4"/>
    <w:multiLevelType w:val="multilevel"/>
    <w:tmpl w:val="486800F4"/>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ind w:left="2160" w:hanging="360"/>
      </w:pPr>
      <w:rPr>
        <w:rFonts w:hint="default"/>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93E4F96"/>
    <w:multiLevelType w:val="multilevel"/>
    <w:tmpl w:val="693E4F96"/>
    <w:lvl w:ilvl="0" w:tentative="0">
      <w:start w:val="1"/>
      <w:numFmt w:val="decimal"/>
      <w:lvlText w:val="%1."/>
      <w:lvlJc w:val="left"/>
      <w:pPr>
        <w:ind w:left="1080" w:hanging="360"/>
      </w:pPr>
      <w:rPr>
        <w:rFonts w:hint="default" w:eastAsiaTheme="minorEastAsia"/>
      </w:rPr>
    </w:lvl>
    <w:lvl w:ilvl="1" w:tentative="0">
      <w:start w:val="1"/>
      <w:numFmt w:val="lowerLetter"/>
      <w:lvlText w:val="%2."/>
      <w:lvlJc w:val="left"/>
      <w:pPr>
        <w:ind w:left="1800" w:hanging="360"/>
      </w:pPr>
      <w:rPr>
        <w:vertAlign w:val="baseline"/>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7F467362"/>
    <w:multiLevelType w:val="multilevel"/>
    <w:tmpl w:val="7F467362"/>
    <w:lvl w:ilvl="0" w:tentative="0">
      <w:start w:val="1"/>
      <w:numFmt w:val="decimal"/>
      <w:lvlText w:val="%1."/>
      <w:lvlJc w:val="left"/>
      <w:pPr>
        <w:ind w:left="720" w:hanging="360"/>
      </w:pPr>
      <w:rPr>
        <w:rFonts w:hint="default"/>
      </w:rPr>
    </w:lvl>
    <w:lvl w:ilvl="1" w:tentative="0">
      <w:start w:val="6"/>
      <w:numFmt w:val="decimal"/>
      <w:isLgl/>
      <w:lvlText w:val="%1.%2"/>
      <w:lvlJc w:val="left"/>
      <w:pPr>
        <w:ind w:left="840" w:hanging="480"/>
      </w:pPr>
      <w:rPr>
        <w:rFonts w:hint="default"/>
      </w:rPr>
    </w:lvl>
    <w:lvl w:ilvl="2" w:tentative="0">
      <w:start w:val="3"/>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num w:numId="1">
    <w:abstractNumId w:val="2"/>
  </w:num>
  <w:num w:numId="2">
    <w:abstractNumId w:val="0"/>
  </w:num>
  <w:num w:numId="3">
    <w:abstractNumId w:val="5"/>
  </w:num>
  <w:num w:numId="4">
    <w:abstractNumId w:val="3"/>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ocumentProtection w:enforcement="0"/>
  <w:defaultTabStop w:val="720"/>
  <w:drawingGridHorizontalSpacing w:val="110"/>
  <w:drawingGridVerticalSpacing w:val="299"/>
  <w:displayHorizontalDrawingGridEvery w:val="2"/>
  <w:characterSpacingControl w:val="doNotCompress"/>
  <w:hdrShapeDefaults>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3"/>
    <w:next w:val="1"/>
    <w:link w:val="21"/>
    <w:qFormat/>
    <w:uiPriority w:val="9"/>
    <w:pPr>
      <w:pBdr>
        <w:bottom w:val="none" w:color="auto" w:sz="0" w:space="0"/>
      </w:pBdr>
      <w:spacing w:after="0" w:line="480" w:lineRule="auto"/>
      <w:ind w:right="3"/>
      <w:jc w:val="center"/>
      <w:outlineLvl w:val="0"/>
    </w:pPr>
    <w:rPr>
      <w:rFonts w:ascii="Times New Roman" w:hAnsi="Times New Roman" w:eastAsia="Calibri" w:cs="Times New Roman"/>
      <w:b/>
      <w:color w:val="auto"/>
      <w:spacing w:val="-10"/>
      <w:sz w:val="24"/>
      <w:szCs w:val="24"/>
      <w:lang w:val="id-ID"/>
    </w:rPr>
  </w:style>
  <w:style w:type="paragraph" w:styleId="4">
    <w:name w:val="heading 2"/>
    <w:basedOn w:val="1"/>
    <w:next w:val="1"/>
    <w:link w:val="2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6"/>
    <w:next w:val="1"/>
    <w:link w:val="1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7">
    <w:name w:val="heading 4"/>
    <w:basedOn w:val="1"/>
    <w:next w:val="1"/>
    <w:link w:val="28"/>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9"/>
    <w:basedOn w:val="1"/>
    <w:next w:val="1"/>
    <w:link w:val="34"/>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3">
    <w:name w:val="Default Paragraph Font"/>
    <w:unhideWhenUsed/>
    <w:uiPriority w:val="1"/>
  </w:style>
  <w:style w:type="table" w:default="1" w:styleId="17">
    <w:name w:val="Normal Table"/>
    <w:unhideWhenUsed/>
    <w:uiPriority w:val="99"/>
    <w:tblPr>
      <w:tblLayout w:type="fixed"/>
      <w:tblCellMar>
        <w:top w:w="0" w:type="dxa"/>
        <w:left w:w="108" w:type="dxa"/>
        <w:bottom w:w="0" w:type="dxa"/>
        <w:right w:w="108" w:type="dxa"/>
      </w:tblCellMar>
    </w:tblPr>
  </w:style>
  <w:style w:type="paragraph" w:styleId="3">
    <w:name w:val="Title"/>
    <w:basedOn w:val="1"/>
    <w:next w:val="1"/>
    <w:link w:val="2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customStyle="1" w:styleId="6">
    <w:name w:val="List Paragraph"/>
    <w:basedOn w:val="1"/>
    <w:link w:val="27"/>
    <w:qFormat/>
    <w:uiPriority w:val="1"/>
    <w:pPr>
      <w:ind w:left="720"/>
      <w:contextualSpacing/>
    </w:pPr>
  </w:style>
  <w:style w:type="paragraph" w:styleId="9">
    <w:name w:val="Body Text"/>
    <w:basedOn w:val="1"/>
    <w:link w:val="20"/>
    <w:qFormat/>
    <w:uiPriority w:val="1"/>
    <w:pPr>
      <w:widowControl w:val="0"/>
      <w:autoSpaceDE w:val="0"/>
      <w:autoSpaceDN w:val="0"/>
      <w:spacing w:after="0" w:line="240" w:lineRule="auto"/>
    </w:pPr>
    <w:rPr>
      <w:rFonts w:ascii="Times New Roman" w:hAnsi="Times New Roman" w:eastAsia="Times New Roman" w:cs="Times New Roman"/>
      <w:sz w:val="24"/>
      <w:szCs w:val="24"/>
      <w:lang w:val="en-US"/>
    </w:rPr>
  </w:style>
  <w:style w:type="paragraph" w:styleId="10">
    <w:name w:val="footer"/>
    <w:basedOn w:val="1"/>
    <w:link w:val="31"/>
    <w:unhideWhenUsed/>
    <w:uiPriority w:val="99"/>
    <w:pPr>
      <w:tabs>
        <w:tab w:val="center" w:pos="4680"/>
        <w:tab w:val="right" w:pos="9360"/>
      </w:tabs>
      <w:spacing w:after="0" w:line="240" w:lineRule="auto"/>
    </w:pPr>
  </w:style>
  <w:style w:type="paragraph" w:styleId="11">
    <w:name w:val="header"/>
    <w:basedOn w:val="1"/>
    <w:link w:val="30"/>
    <w:unhideWhenUsed/>
    <w:uiPriority w:val="99"/>
    <w:pPr>
      <w:tabs>
        <w:tab w:val="center" w:pos="4680"/>
        <w:tab w:val="right" w:pos="9360"/>
      </w:tabs>
      <w:spacing w:after="0" w:line="240" w:lineRule="auto"/>
    </w:pPr>
  </w:style>
  <w:style w:type="paragraph" w:styleId="1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character" w:styleId="14">
    <w:name w:val="Emphasis"/>
    <w:basedOn w:val="13"/>
    <w:qFormat/>
    <w:uiPriority w:val="20"/>
    <w:rPr>
      <w:i/>
      <w:iCs/>
    </w:rPr>
  </w:style>
  <w:style w:type="character" w:styleId="15">
    <w:name w:val="Hyperlink"/>
    <w:basedOn w:val="13"/>
    <w:unhideWhenUsed/>
    <w:uiPriority w:val="99"/>
    <w:rPr>
      <w:color w:val="0000FF" w:themeColor="hyperlink"/>
      <w:u w:val="single"/>
      <w14:textFill>
        <w14:solidFill>
          <w14:schemeClr w14:val="hlink"/>
        </w14:solidFill>
      </w14:textFill>
    </w:rPr>
  </w:style>
  <w:style w:type="character" w:styleId="16">
    <w:name w:val="Strong"/>
    <w:basedOn w:val="13"/>
    <w:qFormat/>
    <w:uiPriority w:val="22"/>
    <w:rPr>
      <w:b/>
      <w:bCs/>
    </w:rPr>
  </w:style>
  <w:style w:type="table" w:styleId="18">
    <w:name w:val="Table Grid"/>
    <w:basedOn w:val="1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9">
    <w:name w:val="Heading 3 Char"/>
    <w:basedOn w:val="13"/>
    <w:link w:val="5"/>
    <w:uiPriority w:val="9"/>
    <w:rPr>
      <w:rFonts w:ascii="Times New Roman" w:hAnsi="Times New Roman" w:eastAsia="Times New Roman" w:cs="Times New Roman"/>
      <w:b/>
      <w:bCs/>
      <w:sz w:val="27"/>
      <w:szCs w:val="27"/>
    </w:rPr>
  </w:style>
  <w:style w:type="character" w:customStyle="1" w:styleId="20">
    <w:name w:val="Body Text Char"/>
    <w:basedOn w:val="13"/>
    <w:link w:val="9"/>
    <w:uiPriority w:val="1"/>
    <w:rPr>
      <w:rFonts w:ascii="Times New Roman" w:hAnsi="Times New Roman" w:eastAsia="Times New Roman" w:cs="Times New Roman"/>
      <w:sz w:val="24"/>
      <w:szCs w:val="24"/>
    </w:rPr>
  </w:style>
  <w:style w:type="character" w:customStyle="1" w:styleId="21">
    <w:name w:val="Heading 1 Char"/>
    <w:basedOn w:val="13"/>
    <w:link w:val="2"/>
    <w:uiPriority w:val="9"/>
    <w:rPr>
      <w:rFonts w:ascii="Times New Roman" w:hAnsi="Times New Roman" w:eastAsia="Calibri" w:cs="Times New Roman"/>
      <w:b/>
      <w:spacing w:val="-10"/>
      <w:kern w:val="28"/>
      <w:sz w:val="24"/>
      <w:szCs w:val="24"/>
      <w:lang w:val="id-ID"/>
    </w:rPr>
  </w:style>
  <w:style w:type="character" w:customStyle="1" w:styleId="22">
    <w:name w:val="Title Char"/>
    <w:basedOn w:val="13"/>
    <w:link w:val="3"/>
    <w:uiPriority w:val="10"/>
    <w:rPr>
      <w:rFonts w:asciiTheme="majorHAnsi" w:hAnsiTheme="majorHAnsi" w:eastAsiaTheme="majorEastAsia" w:cstheme="majorBidi"/>
      <w:color w:val="17375E" w:themeColor="text2" w:themeShade="BF"/>
      <w:spacing w:val="5"/>
      <w:kern w:val="28"/>
      <w:sz w:val="52"/>
      <w:szCs w:val="52"/>
      <w:lang w:val="zh-CN"/>
    </w:rPr>
  </w:style>
  <w:style w:type="character" w:customStyle="1" w:styleId="23">
    <w:name w:val="bumpedfont15"/>
    <w:basedOn w:val="13"/>
    <w:uiPriority w:val="0"/>
  </w:style>
  <w:style w:type="character" w:customStyle="1" w:styleId="24">
    <w:name w:val="Heading 2 Char"/>
    <w:basedOn w:val="13"/>
    <w:link w:val="4"/>
    <w:uiPriority w:val="9"/>
    <w:rPr>
      <w:rFonts w:asciiTheme="majorHAnsi" w:hAnsiTheme="majorHAnsi" w:eastAsiaTheme="majorEastAsia" w:cstheme="majorBidi"/>
      <w:b/>
      <w:bCs/>
      <w:color w:val="4F81BD" w:themeColor="accent1"/>
      <w:sz w:val="26"/>
      <w:szCs w:val="26"/>
      <w:lang w:val="zh-CN"/>
      <w14:textFill>
        <w14:solidFill>
          <w14:schemeClr w14:val="accent1"/>
        </w14:solidFill>
      </w14:textFill>
    </w:rPr>
  </w:style>
  <w:style w:type="paragraph" w:customStyle="1" w:styleId="25">
    <w:name w:val="s52"/>
    <w:basedOn w:val="1"/>
    <w:uiPriority w:val="0"/>
    <w:pPr>
      <w:spacing w:before="100" w:beforeAutospacing="1" w:after="100" w:afterAutospacing="1" w:line="240" w:lineRule="auto"/>
    </w:pPr>
    <w:rPr>
      <w:rFonts w:ascii="Times New Roman" w:hAnsi="Times New Roman" w:cs="Times New Roman" w:eastAsiaTheme="minorEastAsia"/>
      <w:sz w:val="24"/>
      <w:szCs w:val="24"/>
      <w:lang w:val="id-ID" w:eastAsia="id-ID"/>
    </w:rPr>
  </w:style>
  <w:style w:type="character" w:customStyle="1" w:styleId="26">
    <w:name w:val="apple-converted-space"/>
    <w:basedOn w:val="13"/>
    <w:uiPriority w:val="0"/>
  </w:style>
  <w:style w:type="character" w:customStyle="1" w:styleId="27">
    <w:name w:val="List Paragraph Char"/>
    <w:basedOn w:val="13"/>
    <w:link w:val="6"/>
    <w:qFormat/>
    <w:locked/>
    <w:uiPriority w:val="34"/>
    <w:rPr>
      <w:lang w:val="zh-CN"/>
    </w:rPr>
  </w:style>
  <w:style w:type="character" w:customStyle="1" w:styleId="28">
    <w:name w:val="Heading 4 Char"/>
    <w:basedOn w:val="13"/>
    <w:link w:val="7"/>
    <w:uiPriority w:val="9"/>
    <w:rPr>
      <w:rFonts w:asciiTheme="majorHAnsi" w:hAnsiTheme="majorHAnsi" w:eastAsiaTheme="majorEastAsia" w:cstheme="majorBidi"/>
      <w:b/>
      <w:bCs/>
      <w:i/>
      <w:iCs/>
      <w:color w:val="4F81BD" w:themeColor="accent1"/>
      <w:lang w:val="zh-CN"/>
      <w14:textFill>
        <w14:solidFill>
          <w14:schemeClr w14:val="accent1"/>
        </w14:solidFill>
      </w14:textFill>
    </w:rPr>
  </w:style>
  <w:style w:type="table" w:customStyle="1" w:styleId="29">
    <w:name w:val="Table Grid3"/>
    <w:basedOn w:val="17"/>
    <w:uiPriority w:val="39"/>
    <w:pPr>
      <w:spacing w:after="0" w:line="240" w:lineRule="auto"/>
    </w:pPr>
    <w:rPr>
      <w:kern w:val="2"/>
      <w:lang w:val="zh-C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30">
    <w:name w:val="Header Char"/>
    <w:basedOn w:val="13"/>
    <w:link w:val="11"/>
    <w:uiPriority w:val="99"/>
    <w:rPr>
      <w:lang w:val="zh-CN"/>
    </w:rPr>
  </w:style>
  <w:style w:type="character" w:customStyle="1" w:styleId="31">
    <w:name w:val="Footer Char"/>
    <w:basedOn w:val="13"/>
    <w:link w:val="10"/>
    <w:uiPriority w:val="99"/>
    <w:rPr>
      <w:lang w:val="zh-CN"/>
    </w:rPr>
  </w:style>
  <w:style w:type="character" w:customStyle="1" w:styleId="32">
    <w:name w:val="Unresolved Mention"/>
    <w:basedOn w:val="13"/>
    <w:unhideWhenUsed/>
    <w:uiPriority w:val="99"/>
    <w:rPr>
      <w:color w:val="605E5C"/>
      <w:shd w:val="clear" w:color="auto" w:fill="E1DFDD"/>
    </w:rPr>
  </w:style>
  <w:style w:type="character" w:customStyle="1" w:styleId="33">
    <w:name w:val="relative"/>
    <w:basedOn w:val="13"/>
    <w:uiPriority w:val="0"/>
  </w:style>
  <w:style w:type="character" w:customStyle="1" w:styleId="34">
    <w:name w:val="Heading 9 Char"/>
    <w:basedOn w:val="13"/>
    <w:link w:val="8"/>
    <w:uiPriority w:val="9"/>
    <w:rPr>
      <w:rFonts w:asciiTheme="majorHAnsi" w:hAnsiTheme="majorHAnsi" w:eastAsiaTheme="majorEastAsia" w:cstheme="majorBidi"/>
      <w:i/>
      <w:iCs/>
      <w:color w:val="262626" w:themeColor="text1" w:themeTint="D9"/>
      <w:sz w:val="21"/>
      <w:szCs w:val="21"/>
      <w:lang w:val="zh-CN"/>
      <w14:textFill>
        <w14:solidFill>
          <w14:schemeClr w14:val="tx1">
            <w14:lumMod w14:val="85000"/>
            <w14:lumOff w14:val="15000"/>
          </w14:schemeClr>
        </w14:solidFill>
      </w14:textFill>
    </w:rPr>
  </w:style>
  <w:style w:type="paragraph" w:customStyle="1" w:styleId="35">
    <w:name w:val="Bibliography"/>
    <w:basedOn w:val="1"/>
    <w:next w:val="1"/>
    <w:unhideWhenUsed/>
    <w:uiPriority w:val="37"/>
    <w:pPr>
      <w:spacing w:after="200" w:line="276" w:lineRule="auto"/>
    </w:pPr>
  </w:style>
  <w:style w:type="paragraph" w:customStyle="1" w:styleId="36">
    <w:name w:val="P1"/>
    <w:basedOn w:val="1"/>
    <w:uiPriority w:val="99"/>
    <w:pPr>
      <w:spacing w:after="0" w:line="240" w:lineRule="auto"/>
    </w:pPr>
    <w:rPr>
      <w:rFonts w:ascii=".AppleSystemUIFont" w:hAnsi=".AppleSystemUIFont" w:cs="Times New Roman"/>
      <w:sz w:val="24"/>
      <w:szCs w:val="24"/>
    </w:rPr>
  </w:style>
  <w:style w:type="character" w:customStyle="1" w:styleId="37">
    <w:name w:val="S1"/>
    <w:basedOn w:val="13"/>
    <w:uiPriority w:val="99"/>
    <w:rPr>
      <w:rFonts w:hint="default" w:ascii="UICTFontTextStyleBody" w:hAnsi="UICTFontTextStyleBody"/>
      <w:sz w:val="24"/>
      <w:szCs w:val="24"/>
    </w:rPr>
  </w:style>
  <w:style w:type="paragraph" w:customStyle="1" w:styleId="38">
    <w:name w:val="BAB 2"/>
    <w:basedOn w:val="1"/>
    <w:qFormat/>
    <w:uiPriority w:val="0"/>
    <w:pPr>
      <w:spacing w:after="200" w:line="276" w:lineRule="auto"/>
    </w:pPr>
    <w:rPr>
      <w:rFonts w:ascii="Times New Roman" w:hAnsi="Times New Roman" w:cs="Times New Roman" w:eastAsiaTheme="minorHAnsi"/>
      <w:b/>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15</Pages>
  <Words>3453</Words>
  <Characters>19686</Characters>
  <Lines>164</Lines>
  <Paragraphs>46</Paragraphs>
  <TotalTime>0</TotalTime>
  <ScaleCrop>false</ScaleCrop>
  <LinksUpToDate>false</LinksUpToDate>
  <CharactersWithSpaces>23093</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2025-08-07T22:48:00Z</dcterms:created>
  <dc:creator>ismail - [2010]</dc:creator>
  <cp:lastModifiedBy>iPhone</cp:lastModifiedBy>
  <dcterms:modified xsi:type="dcterms:W3CDTF">2025-08-27T11:02:38Z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7e64d6323e06106fa8385c4bf376500fa28c56ba844e45eac17c8f6f72ef718f</vt:lpwstr>
  </property>
  <property fmtid="{D5CDD505-2E9C-101B-9397-08002B2CF9AE}" pid="3" name="ICV">
    <vt:lpwstr>A0E8E471E2A2CBE35E83AE6873388FA5_33</vt:lpwstr>
  </property>
  <property fmtid="{D5CDD505-2E9C-101B-9397-08002B2CF9AE}" pid="4" name="KSOProductBuildVer">
    <vt:lpwstr>2052-11.34.13</vt:lpwstr>
  </property>
</Properties>
</file>