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51D70C" w14:textId="15F5C6F3" w:rsidR="00B1242D" w:rsidRDefault="005C0EDA" w:rsidP="00A13C07">
      <w:pPr>
        <w:pStyle w:val="icsmaddresses"/>
        <w:pBdr>
          <w:bottom w:val="double" w:sz="6" w:space="1" w:color="auto"/>
        </w:pBdr>
        <w:spacing w:after="0"/>
        <w:rPr>
          <w:b/>
          <w:i w:val="0"/>
          <w:sz w:val="24"/>
          <w:szCs w:val="24"/>
          <w:lang w:val="en-US"/>
        </w:rPr>
      </w:pPr>
      <w:r>
        <w:rPr>
          <w:b/>
          <w:i w:val="0"/>
          <w:sz w:val="24"/>
          <w:szCs w:val="24"/>
          <w:lang w:val="en-US"/>
        </w:rPr>
        <w:t>SISTEM PROSEDUR PEMBERIAN KPR PADA BANK BTN KANTOR CABANG PALEMBANG</w:t>
      </w:r>
    </w:p>
    <w:p w14:paraId="3CC572AC" w14:textId="77777777" w:rsidR="00A13C07" w:rsidRDefault="00A13C07" w:rsidP="00A13C07">
      <w:pPr>
        <w:pStyle w:val="icsmaddresses"/>
        <w:pBdr>
          <w:bottom w:val="double" w:sz="6" w:space="1" w:color="auto"/>
        </w:pBdr>
        <w:spacing w:after="0"/>
        <w:rPr>
          <w:b/>
          <w:i w:val="0"/>
          <w:sz w:val="22"/>
          <w:szCs w:val="22"/>
          <w:lang w:val="en-US"/>
        </w:rPr>
      </w:pPr>
    </w:p>
    <w:p w14:paraId="07FDBCB8" w14:textId="3FECD970" w:rsidR="00F07A77" w:rsidRDefault="005C0EDA" w:rsidP="00A13C07">
      <w:pPr>
        <w:pStyle w:val="icsmaddresses"/>
        <w:pBdr>
          <w:bottom w:val="double" w:sz="6" w:space="1" w:color="auto"/>
        </w:pBdr>
        <w:spacing w:after="0"/>
        <w:rPr>
          <w:b/>
          <w:i w:val="0"/>
          <w:sz w:val="22"/>
          <w:szCs w:val="22"/>
          <w:lang w:val="en-US"/>
        </w:rPr>
      </w:pPr>
      <w:r>
        <w:rPr>
          <w:b/>
          <w:i w:val="0"/>
          <w:sz w:val="22"/>
          <w:szCs w:val="22"/>
          <w:lang w:val="en-US"/>
        </w:rPr>
        <w:t>Aldi Apriansyah</w:t>
      </w:r>
    </w:p>
    <w:p w14:paraId="50845CBD" w14:textId="21F0D938" w:rsidR="003C5642" w:rsidRDefault="003C5642" w:rsidP="003C5642">
      <w:pPr>
        <w:pStyle w:val="icsmaddresses"/>
        <w:pBdr>
          <w:bottom w:val="double" w:sz="6" w:space="1" w:color="auto"/>
        </w:pBdr>
        <w:spacing w:after="0"/>
        <w:rPr>
          <w:i w:val="0"/>
          <w:sz w:val="18"/>
          <w:szCs w:val="18"/>
          <w:lang w:val="en-US"/>
        </w:rPr>
      </w:pPr>
    </w:p>
    <w:p w14:paraId="22660DA6" w14:textId="06821AF5" w:rsidR="00BD4349" w:rsidRDefault="00BD4349" w:rsidP="003C5642">
      <w:pPr>
        <w:pStyle w:val="icsmaddresses"/>
        <w:pBdr>
          <w:bottom w:val="double" w:sz="6" w:space="1" w:color="auto"/>
        </w:pBdr>
        <w:spacing w:after="0"/>
        <w:rPr>
          <w:rFonts w:ascii="Italic" w:hAnsi="Italic"/>
          <w:i w:val="0"/>
          <w:sz w:val="20"/>
          <w:lang w:val="en-US"/>
        </w:rPr>
      </w:pPr>
      <w:r>
        <w:rPr>
          <w:rFonts w:ascii="Italic" w:hAnsi="Italic"/>
          <w:i w:val="0"/>
          <w:sz w:val="20"/>
          <w:lang w:val="en-US"/>
        </w:rPr>
        <w:t>Prodi Keuangan Dan Perbankan, Fakultas Ekonomi &amp; Bisnis</w:t>
      </w:r>
    </w:p>
    <w:p w14:paraId="2FC9F750" w14:textId="0F15BCB7" w:rsidR="00BD4349" w:rsidRPr="00BD4349" w:rsidRDefault="00BD4349" w:rsidP="003C5642">
      <w:pPr>
        <w:pStyle w:val="icsmaddresses"/>
        <w:pBdr>
          <w:bottom w:val="double" w:sz="6" w:space="1" w:color="auto"/>
        </w:pBdr>
        <w:spacing w:after="0"/>
        <w:rPr>
          <w:rFonts w:ascii="Italic" w:hAnsi="Italic"/>
          <w:sz w:val="20"/>
          <w:lang w:val="id-ID"/>
        </w:rPr>
      </w:pPr>
      <w:r>
        <w:rPr>
          <w:rFonts w:ascii="Italic" w:hAnsi="Italic"/>
          <w:i w:val="0"/>
          <w:sz w:val="20"/>
          <w:lang w:val="en-US"/>
        </w:rPr>
        <w:t xml:space="preserve"> Universitas Tridinanti Palembang</w:t>
      </w:r>
    </w:p>
    <w:p w14:paraId="399B2EC8" w14:textId="77777777" w:rsidR="00BD4349" w:rsidRDefault="00BD4349" w:rsidP="003C5642">
      <w:pPr>
        <w:pStyle w:val="icsmaddresses"/>
        <w:pBdr>
          <w:bottom w:val="double" w:sz="6" w:space="1" w:color="auto"/>
        </w:pBdr>
        <w:spacing w:after="0"/>
        <w:rPr>
          <w:rFonts w:ascii="Cambria" w:hAnsi="Cambria"/>
          <w:szCs w:val="16"/>
          <w:vertAlign w:val="superscript"/>
          <w:lang w:val="id-ID"/>
        </w:rPr>
      </w:pPr>
    </w:p>
    <w:p w14:paraId="2C35787D" w14:textId="6EB71516" w:rsidR="003C5642" w:rsidRDefault="003C5642" w:rsidP="003C5642">
      <w:pPr>
        <w:pStyle w:val="icsmaddresses"/>
        <w:pBdr>
          <w:bottom w:val="double" w:sz="6" w:space="1" w:color="auto"/>
        </w:pBdr>
        <w:spacing w:after="0"/>
        <w:rPr>
          <w:sz w:val="20"/>
        </w:rPr>
      </w:pPr>
      <w:proofErr w:type="gramStart"/>
      <w:r w:rsidRPr="00BD4349">
        <w:rPr>
          <w:rFonts w:ascii="Cambria" w:hAnsi="Cambria"/>
          <w:i w:val="0"/>
          <w:sz w:val="20"/>
          <w:lang w:val="en-US"/>
        </w:rPr>
        <w:t xml:space="preserve">Email </w:t>
      </w:r>
      <w:r w:rsidRPr="00BD4349">
        <w:rPr>
          <w:rFonts w:ascii="Cambria" w:hAnsi="Cambria"/>
          <w:i w:val="0"/>
          <w:sz w:val="20"/>
          <w:lang w:val="id-ID"/>
        </w:rPr>
        <w:t>:</w:t>
      </w:r>
      <w:proofErr w:type="gramEnd"/>
      <w:r w:rsidRPr="00BD4349">
        <w:rPr>
          <w:rFonts w:ascii="Cambria" w:hAnsi="Cambria"/>
          <w:i w:val="0"/>
          <w:sz w:val="20"/>
          <w:lang w:val="id-ID"/>
        </w:rPr>
        <w:t xml:space="preserve"> </w:t>
      </w:r>
      <w:hyperlink r:id="rId8" w:history="1">
        <w:r w:rsidR="005C0EDA" w:rsidRPr="00F75617">
          <w:rPr>
            <w:rStyle w:val="Hyperlink"/>
            <w:sz w:val="20"/>
          </w:rPr>
          <w:t>aldiaprian46@gmail.com</w:t>
        </w:r>
      </w:hyperlink>
    </w:p>
    <w:p w14:paraId="6AC64173" w14:textId="77777777" w:rsidR="00BD4349" w:rsidRPr="00BD4349" w:rsidRDefault="00BD4349" w:rsidP="003C5642">
      <w:pPr>
        <w:pStyle w:val="icsmaddresses"/>
        <w:pBdr>
          <w:bottom w:val="double" w:sz="6" w:space="1" w:color="auto"/>
        </w:pBdr>
        <w:spacing w:after="0"/>
        <w:rPr>
          <w:rFonts w:ascii="Cambria" w:hAnsi="Cambria"/>
          <w:sz w:val="20"/>
          <w:lang w:val="en-US"/>
        </w:rPr>
      </w:pPr>
    </w:p>
    <w:p w14:paraId="5D068FF5" w14:textId="77777777" w:rsidR="00BD4349" w:rsidRDefault="00BD4349" w:rsidP="003C5642">
      <w:pPr>
        <w:pStyle w:val="icsmaddresses"/>
        <w:spacing w:after="0"/>
        <w:rPr>
          <w:rFonts w:ascii="Cambria" w:hAnsi="Cambria"/>
          <w:lang w:val="en-US"/>
        </w:rPr>
      </w:pPr>
    </w:p>
    <w:tbl>
      <w:tblPr>
        <w:tblW w:w="9073" w:type="dxa"/>
        <w:tblInd w:w="-142" w:type="dxa"/>
        <w:tblBorders>
          <w:top w:val="single" w:sz="4" w:space="0" w:color="auto"/>
          <w:bottom w:val="single" w:sz="4" w:space="0" w:color="auto"/>
          <w:insideH w:val="single" w:sz="4" w:space="0" w:color="auto"/>
        </w:tblBorders>
        <w:tblLook w:val="04A0" w:firstRow="1" w:lastRow="0" w:firstColumn="1" w:lastColumn="0" w:noHBand="0" w:noVBand="1"/>
      </w:tblPr>
      <w:tblGrid>
        <w:gridCol w:w="486"/>
        <w:gridCol w:w="8587"/>
      </w:tblGrid>
      <w:tr w:rsidR="00BD4349" w:rsidRPr="004E2A3E" w14:paraId="6E389C42" w14:textId="77777777" w:rsidTr="00124A10">
        <w:tc>
          <w:tcPr>
            <w:tcW w:w="486" w:type="dxa"/>
            <w:tcBorders>
              <w:top w:val="nil"/>
              <w:bottom w:val="nil"/>
            </w:tcBorders>
          </w:tcPr>
          <w:p w14:paraId="1AEBA9C4" w14:textId="77777777" w:rsidR="00BD4349" w:rsidRPr="004E2A3E" w:rsidRDefault="00BD4349" w:rsidP="002E7DEA">
            <w:pPr>
              <w:pStyle w:val="icsmaddresses"/>
              <w:spacing w:after="0"/>
              <w:rPr>
                <w:lang w:val="en-US"/>
              </w:rPr>
            </w:pPr>
          </w:p>
        </w:tc>
        <w:tc>
          <w:tcPr>
            <w:tcW w:w="8587" w:type="dxa"/>
            <w:tcBorders>
              <w:top w:val="nil"/>
            </w:tcBorders>
          </w:tcPr>
          <w:p w14:paraId="5DDC79C6" w14:textId="77777777" w:rsidR="00BD4349" w:rsidRPr="004E2A3E" w:rsidRDefault="00BD4349" w:rsidP="002E7DEA">
            <w:pPr>
              <w:pStyle w:val="icsmaddresses"/>
              <w:spacing w:after="0"/>
              <w:jc w:val="left"/>
              <w:rPr>
                <w:sz w:val="24"/>
                <w:szCs w:val="24"/>
                <w:lang w:val="en-US"/>
              </w:rPr>
            </w:pPr>
            <w:r w:rsidRPr="004E2A3E">
              <w:rPr>
                <w:sz w:val="24"/>
                <w:szCs w:val="24"/>
                <w:lang w:val="en-US"/>
              </w:rPr>
              <w:t>ABSTRAK</w:t>
            </w:r>
          </w:p>
        </w:tc>
      </w:tr>
      <w:tr w:rsidR="00BD4349" w:rsidRPr="004E2A3E" w14:paraId="0A14445D" w14:textId="77777777" w:rsidTr="00124A10">
        <w:trPr>
          <w:trHeight w:val="78"/>
        </w:trPr>
        <w:tc>
          <w:tcPr>
            <w:tcW w:w="486" w:type="dxa"/>
            <w:tcBorders>
              <w:top w:val="nil"/>
              <w:bottom w:val="nil"/>
            </w:tcBorders>
          </w:tcPr>
          <w:p w14:paraId="11BE47C1" w14:textId="77777777" w:rsidR="00BD4349" w:rsidRPr="004E2A3E" w:rsidRDefault="00BD4349" w:rsidP="002E7DEA">
            <w:pPr>
              <w:pStyle w:val="icsmaddresses"/>
              <w:spacing w:after="0"/>
              <w:rPr>
                <w:rFonts w:ascii="Cambria" w:hAnsi="Cambria"/>
                <w:lang w:val="en-US"/>
              </w:rPr>
            </w:pPr>
          </w:p>
        </w:tc>
        <w:tc>
          <w:tcPr>
            <w:tcW w:w="8587" w:type="dxa"/>
            <w:tcBorders>
              <w:bottom w:val="nil"/>
            </w:tcBorders>
          </w:tcPr>
          <w:p w14:paraId="4BD373F4" w14:textId="77777777" w:rsidR="00BD4349" w:rsidRPr="004E2A3E" w:rsidRDefault="00BD4349" w:rsidP="002E7DEA">
            <w:pPr>
              <w:pStyle w:val="icsmaddresses"/>
              <w:spacing w:after="0"/>
              <w:rPr>
                <w:rFonts w:ascii="Cambria" w:hAnsi="Cambria"/>
                <w:lang w:val="en-US"/>
              </w:rPr>
            </w:pPr>
          </w:p>
        </w:tc>
      </w:tr>
      <w:tr w:rsidR="00BD4349" w:rsidRPr="004E2A3E" w14:paraId="4EFDB881" w14:textId="77777777" w:rsidTr="00124A10">
        <w:tc>
          <w:tcPr>
            <w:tcW w:w="486" w:type="dxa"/>
            <w:tcBorders>
              <w:top w:val="nil"/>
              <w:bottom w:val="single" w:sz="4" w:space="0" w:color="auto"/>
            </w:tcBorders>
          </w:tcPr>
          <w:p w14:paraId="211EE747" w14:textId="77777777" w:rsidR="00BD4349" w:rsidRPr="004E2A3E" w:rsidRDefault="00BD4349" w:rsidP="002E7DEA">
            <w:pPr>
              <w:pStyle w:val="icsmaddresses"/>
              <w:spacing w:after="0"/>
              <w:rPr>
                <w:rFonts w:ascii="Cambria" w:hAnsi="Cambria"/>
                <w:lang w:val="en-US"/>
              </w:rPr>
            </w:pPr>
          </w:p>
        </w:tc>
        <w:tc>
          <w:tcPr>
            <w:tcW w:w="8587" w:type="dxa"/>
            <w:tcBorders>
              <w:top w:val="nil"/>
              <w:bottom w:val="single" w:sz="4" w:space="0" w:color="auto"/>
            </w:tcBorders>
          </w:tcPr>
          <w:p w14:paraId="159D537B" w14:textId="7BB66279" w:rsidR="00BD4349" w:rsidRPr="00283BD6" w:rsidRDefault="00BD4349" w:rsidP="00124A10">
            <w:pPr>
              <w:spacing w:line="240" w:lineRule="auto"/>
              <w:jc w:val="both"/>
              <w:rPr>
                <w:rFonts w:ascii="Times New Roman" w:hAnsi="Times New Roman" w:cs="Times New Roman"/>
                <w:sz w:val="20"/>
                <w:szCs w:val="20"/>
              </w:rPr>
            </w:pPr>
            <w:r w:rsidRPr="00283BD6">
              <w:rPr>
                <w:rFonts w:ascii="Times New Roman" w:hAnsi="Times New Roman" w:cs="Times New Roman"/>
                <w:b/>
                <w:bCs/>
                <w:sz w:val="20"/>
                <w:szCs w:val="20"/>
              </w:rPr>
              <w:t xml:space="preserve">         </w:t>
            </w:r>
            <w:r w:rsidR="005C0EDA" w:rsidRPr="005C0EDA">
              <w:rPr>
                <w:rFonts w:ascii="Times New Roman" w:hAnsi="Times New Roman" w:cs="Times New Roman"/>
                <w:sz w:val="20"/>
                <w:szCs w:val="20"/>
              </w:rPr>
              <w:t>Penelitian ini bertujuan untuk pertama kali menilai ketaatan atas prosedur pemberian KPR pada Bank BTN Kantor Cabang Palembang. Dan Kedua memberikan usulan tindak lanjut yang sebaiknya dilakukan perusahaan untuk kemajuan usaha sehingga performance pengelolaan kredit pemilikan rumah (KPR) dinilai baik dan dapat menyalurkan KPR kepada masyarakat dengan lancar, efektif, dan efesien sesuai kebijakan yang diberlakukan. Penelitian ini diambil dengan metode penelitian lapangan, jenis data yang digunakan adalah melalui wawancara dan observasi dari narasumber di Bank BTN Kantor Cabang Palembang serta pengamatan secara langsung pada Bank BTN Kantor Cabang Palembang yang berhubungan dengan penelitian ini. Hasil penelitian ini menunjukkan bahwa ketaatan terhadap prosedur yang dilakukan dalam pemberian kredit pemilikan rumah (KPR) yang selama ini dijalankan Bank BTN Kantor Cabang Palembang telah melaksanakan sebagian besar prosedur pemberian kredit pemilikan rumah (KPR) dengan baik</w:t>
            </w:r>
          </w:p>
          <w:p w14:paraId="7AF8880C" w14:textId="234F9FAF" w:rsidR="00BD4349" w:rsidRPr="00283BD6" w:rsidRDefault="00BD4349" w:rsidP="002E7DEA">
            <w:pPr>
              <w:spacing w:after="0" w:line="240" w:lineRule="auto"/>
              <w:jc w:val="both"/>
              <w:rPr>
                <w:rFonts w:ascii="Cambria" w:hAnsi="Cambria"/>
                <w:sz w:val="20"/>
                <w:szCs w:val="20"/>
              </w:rPr>
            </w:pPr>
            <w:r w:rsidRPr="00283BD6">
              <w:rPr>
                <w:rFonts w:ascii="Times New Roman" w:hAnsi="Times New Roman" w:cs="Times New Roman"/>
                <w:b/>
                <w:bCs/>
                <w:sz w:val="20"/>
                <w:szCs w:val="20"/>
              </w:rPr>
              <w:t xml:space="preserve">Kata kunci </w:t>
            </w:r>
            <w:r w:rsidR="005C0EDA" w:rsidRPr="005C0EDA">
              <w:rPr>
                <w:rFonts w:ascii="Times New Roman" w:hAnsi="Times New Roman" w:cs="Times New Roman"/>
                <w:sz w:val="20"/>
                <w:szCs w:val="20"/>
              </w:rPr>
              <w:t>: Prosedur Pemberian Kredit, Kredit Pemilikan Rumah, Prosedur Pemberian KPR</w:t>
            </w:r>
          </w:p>
          <w:p w14:paraId="220766E0" w14:textId="4ED9106B" w:rsidR="00BD4349" w:rsidRPr="004E2A3E" w:rsidRDefault="00BD4349" w:rsidP="002E7DEA">
            <w:pPr>
              <w:spacing w:after="0" w:line="240" w:lineRule="auto"/>
              <w:jc w:val="both"/>
              <w:rPr>
                <w:rFonts w:ascii="Cambria" w:hAnsi="Cambria"/>
              </w:rPr>
            </w:pPr>
          </w:p>
          <w:p w14:paraId="11027193" w14:textId="77777777" w:rsidR="00BD4349" w:rsidRDefault="00BD4349"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20CBFE19" w14:textId="77777777" w:rsidR="00BD4349" w:rsidRDefault="00BD4349" w:rsidP="002E7DEA">
            <w:pPr>
              <w:spacing w:after="0" w:line="240" w:lineRule="auto"/>
              <w:jc w:val="both"/>
              <w:rPr>
                <w:rFonts w:ascii="Cambria" w:hAnsi="Cambria"/>
              </w:rPr>
            </w:pPr>
          </w:p>
          <w:p w14:paraId="3B9A1D2D" w14:textId="4325DF22" w:rsidR="00124A10" w:rsidRPr="003B7138" w:rsidRDefault="00BD4349" w:rsidP="00777661">
            <w:pPr>
              <w:spacing w:after="0" w:line="240" w:lineRule="auto"/>
              <w:jc w:val="both"/>
              <w:rPr>
                <w:rFonts w:ascii="Times New Roman" w:hAnsi="Times New Roman"/>
                <w:i/>
                <w:sz w:val="20"/>
                <w:szCs w:val="20"/>
              </w:rPr>
            </w:pPr>
            <w:r>
              <w:rPr>
                <w:rFonts w:ascii="Times New Roman" w:hAnsi="Times New Roman"/>
                <w:i/>
                <w:sz w:val="18"/>
                <w:szCs w:val="18"/>
              </w:rPr>
              <w:t xml:space="preserve">           </w:t>
            </w:r>
            <w:r w:rsidR="005C0EDA" w:rsidRPr="003B7138">
              <w:rPr>
                <w:rFonts w:ascii="Times New Roman" w:hAnsi="Times New Roman"/>
                <w:i/>
                <w:sz w:val="20"/>
                <w:szCs w:val="20"/>
              </w:rPr>
              <w:t>This research aims to first assess compliance with KPR granting procedures at Bank BTN Palembang Branch Office. And secondly, provide suggestions for follow-up actions that the company should take to progress the business so that the performance of home ownership credit (KPR) management is considered good and can distribute KPR to the community smoothly, effectively and efficiently in accordance with the policies implemented. This research was taken using field research methods, the type of data used was through interviews and observations from sources at Bank BTN Palembang Branch Office as well as direct observation at Bank BTN Palembang Branch Office which is related to this research. The results of this research indicate that compliance with the procedures carried out in providing home ownership credit (KPR) which has been carried out by Bank BTN Palembang Branch Office has carried out most of the procedures for providing home ownership credit (KPR) well.</w:t>
            </w:r>
          </w:p>
          <w:p w14:paraId="0C56F405" w14:textId="77777777" w:rsidR="00124A10" w:rsidRDefault="00BD4349" w:rsidP="00124A10">
            <w:pPr>
              <w:spacing w:after="0" w:line="240" w:lineRule="auto"/>
              <w:jc w:val="both"/>
              <w:rPr>
                <w:rFonts w:ascii="Times New Roman" w:hAnsi="Times New Roman"/>
                <w:i/>
                <w:sz w:val="20"/>
                <w:szCs w:val="20"/>
              </w:rPr>
            </w:pPr>
            <w:r w:rsidRPr="003B7138">
              <w:rPr>
                <w:rFonts w:ascii="Times New Roman" w:hAnsi="Times New Roman"/>
                <w:i/>
                <w:sz w:val="20"/>
                <w:szCs w:val="20"/>
              </w:rPr>
              <w:t xml:space="preserve">Keywords : </w:t>
            </w:r>
            <w:r w:rsidR="005C0EDA" w:rsidRPr="003B7138">
              <w:rPr>
                <w:rFonts w:ascii="Times New Roman" w:hAnsi="Times New Roman"/>
                <w:i/>
                <w:sz w:val="20"/>
                <w:szCs w:val="20"/>
              </w:rPr>
              <w:t>Credit Granting Procedures, Home Ownership Credit, KPR Granting Procedures</w:t>
            </w:r>
            <w:r w:rsidRPr="003B7138">
              <w:rPr>
                <w:rFonts w:ascii="Times New Roman" w:hAnsi="Times New Roman"/>
                <w:i/>
                <w:sz w:val="20"/>
                <w:szCs w:val="20"/>
              </w:rPr>
              <w:t xml:space="preserve">                         </w:t>
            </w:r>
          </w:p>
          <w:p w14:paraId="7EDC1AF6" w14:textId="77777777" w:rsidR="003B7138" w:rsidRDefault="003B7138" w:rsidP="00124A10">
            <w:pPr>
              <w:spacing w:after="0" w:line="240" w:lineRule="auto"/>
              <w:jc w:val="both"/>
              <w:rPr>
                <w:rFonts w:ascii="Times New Roman" w:hAnsi="Times New Roman"/>
                <w:i/>
                <w:sz w:val="20"/>
                <w:szCs w:val="20"/>
              </w:rPr>
            </w:pPr>
          </w:p>
          <w:p w14:paraId="04CD31D7" w14:textId="30F39990" w:rsidR="003B7138" w:rsidRPr="003B7138" w:rsidRDefault="003B7138" w:rsidP="00124A10">
            <w:pPr>
              <w:spacing w:after="0" w:line="240" w:lineRule="auto"/>
              <w:jc w:val="both"/>
              <w:rPr>
                <w:rFonts w:ascii="Times New Roman" w:hAnsi="Times New Roman"/>
                <w:i/>
                <w:sz w:val="20"/>
                <w:szCs w:val="20"/>
              </w:rPr>
            </w:pPr>
          </w:p>
        </w:tc>
      </w:tr>
    </w:tbl>
    <w:p w14:paraId="769C1DED" w14:textId="77777777" w:rsidR="003C5642" w:rsidRDefault="003C5642" w:rsidP="003C5642">
      <w:pPr>
        <w:spacing w:after="0" w:line="240" w:lineRule="auto"/>
      </w:pPr>
    </w:p>
    <w:p w14:paraId="5E3510F8"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9"/>
          <w:footerReference w:type="default" r:id="rId10"/>
          <w:pgSz w:w="11907" w:h="16840" w:code="9"/>
          <w:pgMar w:top="1418" w:right="1418" w:bottom="1418" w:left="1701" w:header="851" w:footer="737" w:gutter="0"/>
          <w:cols w:space="708"/>
          <w:docGrid w:linePitch="360"/>
        </w:sectPr>
      </w:pPr>
    </w:p>
    <w:p w14:paraId="30C8F2D1" w14:textId="30DB8DB2" w:rsidR="00C7108F" w:rsidRPr="00352C16" w:rsidRDefault="0052659B" w:rsidP="000D1F7A">
      <w:pPr>
        <w:pStyle w:val="icsmheading1"/>
        <w:numPr>
          <w:ilvl w:val="0"/>
          <w:numId w:val="20"/>
        </w:numPr>
        <w:spacing w:before="0" w:after="0" w:line="360" w:lineRule="auto"/>
        <w:ind w:left="284"/>
        <w:outlineLvl w:val="0"/>
        <w:rPr>
          <w:sz w:val="24"/>
          <w:szCs w:val="24"/>
          <w:lang w:val="id-ID"/>
        </w:rPr>
      </w:pPr>
      <w:r w:rsidRPr="00352C16">
        <w:rPr>
          <w:sz w:val="24"/>
          <w:szCs w:val="24"/>
          <w:lang w:val="en-US"/>
        </w:rPr>
        <w:t>PENDAHULUAN</w:t>
      </w:r>
    </w:p>
    <w:p w14:paraId="3C8C2C10" w14:textId="68833A4D" w:rsidR="00C7108F" w:rsidRPr="00352C16" w:rsidRDefault="00C7108F" w:rsidP="000D1F7A">
      <w:pPr>
        <w:pStyle w:val="icsmheading1"/>
        <w:spacing w:before="0" w:after="0" w:line="360" w:lineRule="auto"/>
        <w:ind w:left="284"/>
        <w:outlineLvl w:val="0"/>
        <w:rPr>
          <w:sz w:val="24"/>
          <w:szCs w:val="24"/>
          <w:lang w:val="en-US"/>
        </w:rPr>
      </w:pPr>
    </w:p>
    <w:p w14:paraId="3F297088" w14:textId="7563DBE6" w:rsidR="003B7138" w:rsidRPr="00352C16" w:rsidRDefault="003B7138" w:rsidP="000D1F7A">
      <w:pPr>
        <w:spacing w:line="360" w:lineRule="auto"/>
        <w:ind w:firstLine="851"/>
        <w:jc w:val="both"/>
        <w:rPr>
          <w:rFonts w:ascii="Times New Roman" w:hAnsi="Times New Roman" w:cs="Times New Roman"/>
          <w:sz w:val="24"/>
          <w:szCs w:val="24"/>
        </w:rPr>
      </w:pPr>
      <w:r w:rsidRPr="00352C16">
        <w:rPr>
          <w:rFonts w:ascii="Times New Roman" w:hAnsi="Times New Roman" w:cs="Times New Roman"/>
          <w:sz w:val="24"/>
          <w:szCs w:val="24"/>
        </w:rPr>
        <w:t xml:space="preserve">Manusia pada umumnya mempunyai kebutuhan, yakni salah satu kebutuhan terpenting ialah tempat tanggal/rumah. Rumah adalah surga bagi keluarga, dan tempat berteduh yang aman dan nyaman. Menurut Ibrahim (2004:229) </w:t>
      </w:r>
      <w:r w:rsidRPr="00352C16">
        <w:rPr>
          <w:rFonts w:ascii="Times New Roman" w:hAnsi="Times New Roman" w:cs="Times New Roman"/>
          <w:sz w:val="24"/>
          <w:szCs w:val="24"/>
        </w:rPr>
        <w:t xml:space="preserve">“Kepemilikan tempat tinggal merupakan salah satu sarana angsuran bagi orang yang berkeinginan untuk memiliki rumah dengan sistem angsuran dengan pertambahan bunga”. Kredit Pemilikan Rumah (KPR) yaitu kredit yang ditawarkan oleh bank dan juga termasuk bagian dari program pemerintahan. </w:t>
      </w:r>
      <w:r w:rsidRPr="00352C16">
        <w:rPr>
          <w:rFonts w:ascii="Times New Roman" w:hAnsi="Times New Roman" w:cs="Times New Roman"/>
          <w:sz w:val="24"/>
          <w:szCs w:val="24"/>
        </w:rPr>
        <w:lastRenderedPageBreak/>
        <w:t xml:space="preserve">Adapun yang </w:t>
      </w:r>
      <w:proofErr w:type="gramStart"/>
      <w:r w:rsidRPr="00352C16">
        <w:rPr>
          <w:rFonts w:ascii="Times New Roman" w:hAnsi="Times New Roman" w:cs="Times New Roman"/>
          <w:sz w:val="24"/>
          <w:szCs w:val="24"/>
        </w:rPr>
        <w:t>akan</w:t>
      </w:r>
      <w:proofErr w:type="gramEnd"/>
      <w:r w:rsidRPr="00352C16">
        <w:rPr>
          <w:rFonts w:ascii="Times New Roman" w:hAnsi="Times New Roman" w:cs="Times New Roman"/>
          <w:sz w:val="24"/>
          <w:szCs w:val="24"/>
        </w:rPr>
        <w:t xml:space="preserve"> dikenakan subsidi adalah suku bunga kredit atau uang muka. Berdasarkan Undang-Undang No. 1 Tahun 2011 tentang Perumahan dan Kawasan Permukiman, masyarakat berpenghasilan rendah mendapatkan dukungan kepemilikan rumah melalui kebijakan kemudahan dan/atau bantuan pembangunan dan perolehan rumah</w:t>
      </w:r>
      <w:r w:rsidRPr="00352C16">
        <w:rPr>
          <w:sz w:val="24"/>
          <w:szCs w:val="24"/>
        </w:rPr>
        <w:t>.</w:t>
      </w:r>
      <w:r w:rsidRPr="00352C16">
        <w:rPr>
          <w:rFonts w:ascii="Times New Roman" w:hAnsi="Times New Roman" w:cs="Times New Roman"/>
          <w:sz w:val="24"/>
          <w:szCs w:val="24"/>
        </w:rPr>
        <w:t xml:space="preserve"> Saat ini banyak bank-bank yang menyediakan fasilitas Kredit Pemilikan Rumah (KPR) dan salah satu penyedia fasilitas KPR adalah bank BTN. Sistem pemberian kredit pemilikan rumah (KPR) subsidi yang selama ini digunakan oleh Bank Tabungan Negara cabang Palembang yaitu terdiri dari unsur sistem pemberian KPR subsidi, syarat KPR subsidi, dokumen pengajuan KPR subsidi dan fungsi yang terkait dalam pemberian kredit pemilikan rumah subsidi. Adapun prosedur pemberian kredit pemilikan rumah yang digunakan oleh Bank Tabungan Negara cabang palembang yaitu terdiri dari prosedur permohonan dan pengajuan kredit pemilikan rumah subsidi, prosedur keputusan dan permohonan kredit pemilikan rumah subsidi, prosedur realisasi, dan prosedur pembayaran dan pelunasan kredit pemilikan rumah (KPR) subsidi.</w:t>
      </w:r>
      <w:bookmarkStart w:id="0" w:name="_Hlk147220379"/>
      <w:r w:rsidR="009B736A" w:rsidRPr="00352C16">
        <w:rPr>
          <w:rFonts w:ascii="Times New Roman" w:hAnsi="Times New Roman" w:cs="Times New Roman"/>
          <w:sz w:val="24"/>
          <w:szCs w:val="24"/>
        </w:rPr>
        <w:t xml:space="preserve"> Berdasarkan berbagai latar belakang dan pemikiran tersebut maka penulis </w:t>
      </w:r>
      <w:r w:rsidR="009B736A" w:rsidRPr="00352C16">
        <w:rPr>
          <w:rFonts w:ascii="Times New Roman" w:hAnsi="Times New Roman" w:cs="Times New Roman"/>
          <w:sz w:val="24"/>
          <w:szCs w:val="24"/>
        </w:rPr>
        <w:t xml:space="preserve">mengadakan penelitian dengan judul dalam penulisan laporan akhir yaitu “Sistem Prosedur Pemberian KPR pada Bank BTN Kantor Cabang </w:t>
      </w:r>
      <w:proofErr w:type="gramStart"/>
      <w:r w:rsidR="009B736A" w:rsidRPr="00352C16">
        <w:rPr>
          <w:rFonts w:ascii="Times New Roman" w:hAnsi="Times New Roman" w:cs="Times New Roman"/>
          <w:sz w:val="24"/>
          <w:szCs w:val="24"/>
        </w:rPr>
        <w:t>Palembang ”</w:t>
      </w:r>
      <w:proofErr w:type="gramEnd"/>
      <w:r w:rsidR="009B736A" w:rsidRPr="00352C16">
        <w:rPr>
          <w:rFonts w:ascii="Times New Roman" w:hAnsi="Times New Roman" w:cs="Times New Roman"/>
          <w:sz w:val="24"/>
          <w:szCs w:val="24"/>
        </w:rPr>
        <w:t xml:space="preserve"> .</w:t>
      </w:r>
    </w:p>
    <w:bookmarkEnd w:id="0"/>
    <w:p w14:paraId="0C5534CF" w14:textId="41596E8C" w:rsidR="00E621DF" w:rsidRPr="00352C16" w:rsidRDefault="0024472B" w:rsidP="000D1F7A">
      <w:pPr>
        <w:pStyle w:val="icsmheading1"/>
        <w:numPr>
          <w:ilvl w:val="0"/>
          <w:numId w:val="20"/>
        </w:numPr>
        <w:spacing w:before="0" w:after="0" w:line="360" w:lineRule="auto"/>
        <w:ind w:left="426"/>
        <w:outlineLvl w:val="0"/>
        <w:rPr>
          <w:sz w:val="24"/>
          <w:szCs w:val="24"/>
          <w:lang w:val="en-US"/>
        </w:rPr>
      </w:pPr>
      <w:r w:rsidRPr="00352C16">
        <w:rPr>
          <w:sz w:val="24"/>
          <w:szCs w:val="24"/>
          <w:lang w:val="en-US"/>
        </w:rPr>
        <w:t>MET</w:t>
      </w:r>
      <w:r w:rsidR="0083012E" w:rsidRPr="00352C16">
        <w:rPr>
          <w:sz w:val="24"/>
          <w:szCs w:val="24"/>
          <w:lang w:val="en-US"/>
        </w:rPr>
        <w:t>ODE</w:t>
      </w:r>
      <w:r w:rsidRPr="00352C16">
        <w:rPr>
          <w:sz w:val="24"/>
          <w:szCs w:val="24"/>
          <w:lang w:val="en-US"/>
        </w:rPr>
        <w:t xml:space="preserve"> PENELITIAN</w:t>
      </w:r>
    </w:p>
    <w:p w14:paraId="40B049F3" w14:textId="4611B509" w:rsidR="00E621DF" w:rsidRPr="00352C16" w:rsidRDefault="00E621DF" w:rsidP="000D1F7A">
      <w:pPr>
        <w:pStyle w:val="icsmheading1"/>
        <w:spacing w:before="0" w:after="0" w:line="360" w:lineRule="auto"/>
        <w:outlineLvl w:val="0"/>
        <w:rPr>
          <w:sz w:val="24"/>
          <w:szCs w:val="24"/>
          <w:lang w:val="en-US"/>
        </w:rPr>
      </w:pPr>
    </w:p>
    <w:p w14:paraId="60B6E2BE" w14:textId="7B578E65" w:rsidR="00F62AC8" w:rsidRPr="00352C16" w:rsidRDefault="003433AF" w:rsidP="000D1F7A">
      <w:pPr>
        <w:pStyle w:val="icsmheading1"/>
        <w:spacing w:before="0" w:after="0" w:line="360" w:lineRule="auto"/>
        <w:jc w:val="both"/>
        <w:outlineLvl w:val="0"/>
        <w:rPr>
          <w:b w:val="0"/>
          <w:bCs/>
          <w:sz w:val="24"/>
          <w:szCs w:val="24"/>
          <w:lang w:val="en-US"/>
        </w:rPr>
      </w:pPr>
      <w:r w:rsidRPr="00352C16">
        <w:rPr>
          <w:b w:val="0"/>
          <w:bCs/>
          <w:sz w:val="24"/>
          <w:szCs w:val="24"/>
          <w:lang w:val="en-US"/>
        </w:rPr>
        <w:t xml:space="preserve">       </w:t>
      </w:r>
      <w:r w:rsidR="00E621DF" w:rsidRPr="00352C16">
        <w:rPr>
          <w:b w:val="0"/>
          <w:bCs/>
          <w:sz w:val="24"/>
          <w:szCs w:val="24"/>
          <w:lang w:val="en-US"/>
        </w:rPr>
        <w:t>Lokasi penelitian di Bank Tabungan Negara Kantor Cabang Palembang yang berada di jalan Jendral Sudirman KM 4</w:t>
      </w:r>
      <w:proofErr w:type="gramStart"/>
      <w:r w:rsidR="00E621DF" w:rsidRPr="00352C16">
        <w:rPr>
          <w:b w:val="0"/>
          <w:bCs/>
          <w:sz w:val="24"/>
          <w:szCs w:val="24"/>
          <w:lang w:val="en-US"/>
        </w:rPr>
        <w:t>,5</w:t>
      </w:r>
      <w:proofErr w:type="gramEnd"/>
      <w:r w:rsidR="00E621DF" w:rsidRPr="00352C16">
        <w:rPr>
          <w:b w:val="0"/>
          <w:bCs/>
          <w:sz w:val="24"/>
          <w:szCs w:val="24"/>
          <w:lang w:val="en-US"/>
        </w:rPr>
        <w:t xml:space="preserve"> No 125 Ario Kemuning Palembang. </w:t>
      </w:r>
      <w:r w:rsidR="00F62AC8" w:rsidRPr="00352C16">
        <w:rPr>
          <w:b w:val="0"/>
          <w:bCs/>
          <w:sz w:val="24"/>
          <w:szCs w:val="24"/>
          <w:lang w:val="en-US"/>
        </w:rPr>
        <w:t>Sumber data dalam penelitian ini penulis menggunakan dua jenis data yaitu data primer dan data sakunder.</w:t>
      </w:r>
    </w:p>
    <w:p w14:paraId="0EA5F1BA" w14:textId="1DE361BD" w:rsidR="00F62AC8" w:rsidRPr="00352C16" w:rsidRDefault="00F62AC8" w:rsidP="000D1F7A">
      <w:pPr>
        <w:pStyle w:val="icsmheading1"/>
        <w:spacing w:before="0" w:after="0" w:line="360" w:lineRule="auto"/>
        <w:outlineLvl w:val="0"/>
        <w:rPr>
          <w:b w:val="0"/>
          <w:bCs/>
          <w:sz w:val="24"/>
          <w:szCs w:val="24"/>
          <w:lang w:val="en-US"/>
        </w:rPr>
      </w:pPr>
      <w:r w:rsidRPr="00352C16">
        <w:rPr>
          <w:b w:val="0"/>
          <w:bCs/>
          <w:sz w:val="24"/>
          <w:szCs w:val="24"/>
          <w:lang w:val="en-US"/>
        </w:rPr>
        <w:t xml:space="preserve">1)  Data Primer </w:t>
      </w:r>
    </w:p>
    <w:p w14:paraId="6C3205C5" w14:textId="6DA02914" w:rsidR="00F62AC8" w:rsidRPr="00352C16" w:rsidRDefault="003B7138" w:rsidP="000D1F7A">
      <w:pPr>
        <w:pStyle w:val="icsmheading1"/>
        <w:spacing w:before="0" w:after="0" w:line="360" w:lineRule="auto"/>
        <w:jc w:val="both"/>
        <w:outlineLvl w:val="0"/>
        <w:rPr>
          <w:b w:val="0"/>
          <w:bCs/>
          <w:sz w:val="24"/>
          <w:szCs w:val="24"/>
          <w:lang w:val="en-US"/>
        </w:rPr>
      </w:pPr>
      <w:r w:rsidRPr="00352C16">
        <w:rPr>
          <w:b w:val="0"/>
          <w:bCs/>
          <w:sz w:val="24"/>
          <w:szCs w:val="24"/>
          <w:lang w:val="en-US"/>
        </w:rPr>
        <w:t xml:space="preserve">Data yang penulis peroleh dari objek penelitian sebagai sumber pertama baik dari perorangan atau individu maupun kelompok yang ada didalam perusahaan. Sumber pertama yaitu Pak Meidi jabatan ketua divisi dokumen, sumber kedua Ibu Risma jabatan ketua divisi operation, dengan </w:t>
      </w:r>
      <w:proofErr w:type="gramStart"/>
      <w:r w:rsidRPr="00352C16">
        <w:rPr>
          <w:b w:val="0"/>
          <w:bCs/>
          <w:sz w:val="24"/>
          <w:szCs w:val="24"/>
          <w:lang w:val="en-US"/>
        </w:rPr>
        <w:t xml:space="preserve">cara </w:t>
      </w:r>
      <w:r w:rsidR="00F62AC8" w:rsidRPr="00352C16">
        <w:rPr>
          <w:b w:val="0"/>
          <w:bCs/>
          <w:sz w:val="24"/>
          <w:szCs w:val="24"/>
          <w:lang w:val="en-US"/>
        </w:rPr>
        <w:t>:</w:t>
      </w:r>
      <w:proofErr w:type="gramEnd"/>
      <w:r w:rsidR="00F62AC8" w:rsidRPr="00352C16">
        <w:rPr>
          <w:b w:val="0"/>
          <w:bCs/>
          <w:sz w:val="24"/>
          <w:szCs w:val="24"/>
          <w:lang w:val="en-US"/>
        </w:rPr>
        <w:t xml:space="preserve"> </w:t>
      </w:r>
    </w:p>
    <w:p w14:paraId="3A886CB8" w14:textId="36A096D0" w:rsidR="00F62AC8" w:rsidRPr="00352C16" w:rsidRDefault="00F62AC8" w:rsidP="000D1F7A">
      <w:pPr>
        <w:pStyle w:val="icsmheading1"/>
        <w:numPr>
          <w:ilvl w:val="0"/>
          <w:numId w:val="30"/>
        </w:numPr>
        <w:spacing w:before="0" w:after="0" w:line="360" w:lineRule="auto"/>
        <w:jc w:val="both"/>
        <w:outlineLvl w:val="0"/>
        <w:rPr>
          <w:b w:val="0"/>
          <w:bCs/>
          <w:sz w:val="24"/>
          <w:szCs w:val="24"/>
          <w:lang w:val="en-US"/>
        </w:rPr>
      </w:pPr>
      <w:r w:rsidRPr="00352C16">
        <w:rPr>
          <w:b w:val="0"/>
          <w:bCs/>
          <w:sz w:val="24"/>
          <w:szCs w:val="24"/>
          <w:lang w:val="en-US"/>
        </w:rPr>
        <w:t xml:space="preserve"> Observasi</w:t>
      </w:r>
    </w:p>
    <w:p w14:paraId="4C9B2A9A" w14:textId="77777777" w:rsidR="00F62AC8" w:rsidRPr="00352C16" w:rsidRDefault="00F62AC8" w:rsidP="000D1F7A">
      <w:pPr>
        <w:pStyle w:val="icsmheading1"/>
        <w:spacing w:before="0" w:after="0" w:line="360" w:lineRule="auto"/>
        <w:ind w:left="720"/>
        <w:jc w:val="both"/>
        <w:outlineLvl w:val="0"/>
        <w:rPr>
          <w:b w:val="0"/>
          <w:bCs/>
          <w:sz w:val="24"/>
          <w:szCs w:val="24"/>
          <w:lang w:val="en-US"/>
        </w:rPr>
      </w:pPr>
      <w:proofErr w:type="gramStart"/>
      <w:r w:rsidRPr="00352C16">
        <w:rPr>
          <w:b w:val="0"/>
          <w:bCs/>
          <w:sz w:val="24"/>
          <w:szCs w:val="24"/>
          <w:lang w:val="en-US"/>
        </w:rPr>
        <w:t>yaitu</w:t>
      </w:r>
      <w:proofErr w:type="gramEnd"/>
      <w:r w:rsidRPr="00352C16">
        <w:rPr>
          <w:b w:val="0"/>
          <w:bCs/>
          <w:sz w:val="24"/>
          <w:szCs w:val="24"/>
          <w:lang w:val="en-US"/>
        </w:rPr>
        <w:t xml:space="preserve"> penelitian secara langsung ke objek penelitian dengan mencatat apa saja yang diperlukan.</w:t>
      </w:r>
    </w:p>
    <w:p w14:paraId="7151E51E" w14:textId="5039CE82" w:rsidR="00F62AC8" w:rsidRPr="00352C16" w:rsidRDefault="00F62AC8" w:rsidP="000D1F7A">
      <w:pPr>
        <w:pStyle w:val="icsmheading1"/>
        <w:numPr>
          <w:ilvl w:val="0"/>
          <w:numId w:val="30"/>
        </w:numPr>
        <w:spacing w:before="0" w:after="0" w:line="360" w:lineRule="auto"/>
        <w:jc w:val="both"/>
        <w:outlineLvl w:val="0"/>
        <w:rPr>
          <w:b w:val="0"/>
          <w:bCs/>
          <w:sz w:val="24"/>
          <w:szCs w:val="24"/>
          <w:lang w:val="en-US"/>
        </w:rPr>
      </w:pPr>
      <w:r w:rsidRPr="00352C16">
        <w:rPr>
          <w:b w:val="0"/>
          <w:bCs/>
          <w:sz w:val="24"/>
          <w:szCs w:val="24"/>
          <w:lang w:val="en-US"/>
        </w:rPr>
        <w:t>Wawancara</w:t>
      </w:r>
    </w:p>
    <w:p w14:paraId="1A7C37E3" w14:textId="7CC521D7" w:rsidR="00F62AC8" w:rsidRPr="00352C16" w:rsidRDefault="00F62AC8" w:rsidP="000D1F7A">
      <w:pPr>
        <w:pStyle w:val="icsmheading1"/>
        <w:spacing w:before="0" w:after="0" w:line="360" w:lineRule="auto"/>
        <w:ind w:left="720"/>
        <w:jc w:val="both"/>
        <w:outlineLvl w:val="0"/>
        <w:rPr>
          <w:b w:val="0"/>
          <w:bCs/>
          <w:sz w:val="24"/>
          <w:szCs w:val="24"/>
          <w:lang w:val="en-US"/>
        </w:rPr>
      </w:pPr>
      <w:proofErr w:type="gramStart"/>
      <w:r w:rsidRPr="00352C16">
        <w:rPr>
          <w:b w:val="0"/>
          <w:bCs/>
          <w:sz w:val="24"/>
          <w:szCs w:val="24"/>
          <w:lang w:val="en-US"/>
        </w:rPr>
        <w:t>yaitu</w:t>
      </w:r>
      <w:proofErr w:type="gramEnd"/>
      <w:r w:rsidRPr="00352C16">
        <w:rPr>
          <w:b w:val="0"/>
          <w:bCs/>
          <w:sz w:val="24"/>
          <w:szCs w:val="24"/>
          <w:lang w:val="en-US"/>
        </w:rPr>
        <w:t xml:space="preserve"> pengumpulan data yang dilakukan melalui wawancara langsung kepada pihak pihak terkait.</w:t>
      </w:r>
      <w:r w:rsidR="00C64725" w:rsidRPr="00352C16">
        <w:rPr>
          <w:b w:val="0"/>
          <w:bCs/>
          <w:sz w:val="24"/>
          <w:szCs w:val="24"/>
          <w:lang w:val="en-US"/>
        </w:rPr>
        <w:t xml:space="preserve"> </w:t>
      </w:r>
    </w:p>
    <w:p w14:paraId="516CB8B0" w14:textId="2F82F74F" w:rsidR="00C64725" w:rsidRPr="00352C16" w:rsidRDefault="00C64725" w:rsidP="000D1F7A">
      <w:pPr>
        <w:pStyle w:val="icsmheading1"/>
        <w:spacing w:before="0" w:after="0" w:line="360" w:lineRule="auto"/>
        <w:jc w:val="both"/>
        <w:outlineLvl w:val="0"/>
        <w:rPr>
          <w:b w:val="0"/>
          <w:bCs/>
          <w:sz w:val="24"/>
          <w:szCs w:val="24"/>
          <w:lang w:val="en-US"/>
        </w:rPr>
      </w:pPr>
      <w:r w:rsidRPr="00352C16">
        <w:rPr>
          <w:b w:val="0"/>
          <w:bCs/>
          <w:sz w:val="24"/>
          <w:szCs w:val="24"/>
          <w:lang w:val="en-US"/>
        </w:rPr>
        <w:t>2)  Data Sakunder</w:t>
      </w:r>
    </w:p>
    <w:p w14:paraId="42796F68" w14:textId="47B3C76A" w:rsidR="003B7138" w:rsidRPr="00352C16" w:rsidRDefault="003B7138" w:rsidP="000D1F7A">
      <w:pPr>
        <w:pStyle w:val="icsmheading1"/>
        <w:spacing w:before="0" w:after="0" w:line="360" w:lineRule="auto"/>
        <w:ind w:left="66"/>
        <w:jc w:val="both"/>
        <w:outlineLvl w:val="0"/>
        <w:rPr>
          <w:b w:val="0"/>
          <w:bCs/>
          <w:sz w:val="24"/>
          <w:szCs w:val="24"/>
          <w:lang w:val="en-US"/>
        </w:rPr>
      </w:pPr>
      <w:r w:rsidRPr="00352C16">
        <w:rPr>
          <w:b w:val="0"/>
          <w:bCs/>
          <w:sz w:val="24"/>
          <w:szCs w:val="24"/>
          <w:lang w:val="en-US"/>
        </w:rPr>
        <w:lastRenderedPageBreak/>
        <w:t xml:space="preserve">Data ini didapat dari studi perpustakaan atau dari sumber bahan laporan yang ada kaitannya dengan penelitian laporan akhir. </w:t>
      </w:r>
    </w:p>
    <w:p w14:paraId="6957B9FF" w14:textId="1B50A4C0" w:rsidR="0024472B" w:rsidRPr="00352C16" w:rsidRDefault="007C0FBD" w:rsidP="000D1F7A">
      <w:pPr>
        <w:pStyle w:val="icsmheading1"/>
        <w:numPr>
          <w:ilvl w:val="0"/>
          <w:numId w:val="20"/>
        </w:numPr>
        <w:spacing w:before="0" w:after="0" w:line="360" w:lineRule="auto"/>
        <w:outlineLvl w:val="0"/>
        <w:rPr>
          <w:sz w:val="24"/>
          <w:szCs w:val="24"/>
          <w:lang w:val="en-US"/>
        </w:rPr>
      </w:pPr>
      <w:r w:rsidRPr="00352C16">
        <w:rPr>
          <w:sz w:val="24"/>
          <w:szCs w:val="24"/>
          <w:lang w:val="en-US"/>
        </w:rPr>
        <w:t>HASIL DAN PEMBAHASAN</w:t>
      </w:r>
    </w:p>
    <w:p w14:paraId="6827DCF6" w14:textId="77777777" w:rsidR="009B736A" w:rsidRPr="00352C16" w:rsidRDefault="009B736A" w:rsidP="000D1F7A">
      <w:pPr>
        <w:pStyle w:val="icsmheading1"/>
        <w:spacing w:before="0" w:after="0" w:line="360" w:lineRule="auto"/>
        <w:ind w:left="720"/>
        <w:outlineLvl w:val="0"/>
        <w:rPr>
          <w:sz w:val="24"/>
          <w:szCs w:val="24"/>
          <w:lang w:val="en-US"/>
        </w:rPr>
      </w:pPr>
    </w:p>
    <w:p w14:paraId="5C54B603" w14:textId="678B6E02" w:rsidR="009B736A" w:rsidRPr="00352C16" w:rsidRDefault="00A66F07" w:rsidP="000D1F7A">
      <w:pPr>
        <w:pStyle w:val="icsmheading1"/>
        <w:spacing w:before="0" w:after="0" w:line="360" w:lineRule="auto"/>
        <w:jc w:val="both"/>
        <w:outlineLvl w:val="0"/>
        <w:rPr>
          <w:b w:val="0"/>
          <w:sz w:val="24"/>
          <w:szCs w:val="24"/>
          <w:lang w:val="en-US"/>
        </w:rPr>
      </w:pPr>
      <w:r w:rsidRPr="00352C16">
        <w:rPr>
          <w:b w:val="0"/>
          <w:sz w:val="24"/>
          <w:szCs w:val="24"/>
          <w:lang w:val="en-US"/>
        </w:rPr>
        <w:t xml:space="preserve">           </w:t>
      </w:r>
      <w:r w:rsidR="009B736A" w:rsidRPr="00352C16">
        <w:rPr>
          <w:b w:val="0"/>
          <w:sz w:val="24"/>
          <w:szCs w:val="24"/>
          <w:lang w:val="en-US"/>
        </w:rPr>
        <w:t xml:space="preserve">Dalam pemberian kredit Bank Tabungan Negara </w:t>
      </w:r>
      <w:proofErr w:type="gramStart"/>
      <w:r w:rsidR="009B736A" w:rsidRPr="00352C16">
        <w:rPr>
          <w:b w:val="0"/>
          <w:sz w:val="24"/>
          <w:szCs w:val="24"/>
          <w:lang w:val="en-US"/>
        </w:rPr>
        <w:t>kantor</w:t>
      </w:r>
      <w:proofErr w:type="gramEnd"/>
      <w:r w:rsidR="009B736A" w:rsidRPr="00352C16">
        <w:rPr>
          <w:b w:val="0"/>
          <w:sz w:val="24"/>
          <w:szCs w:val="24"/>
          <w:lang w:val="en-US"/>
        </w:rPr>
        <w:t xml:space="preserve"> cabang palembang mempunyai Standard Operating Procedures (SOP) yang sesuai dengan perusahaan. Dapat dilihat pada gambar 4.2 SOP yang ada pada bank BTN, adalah sebagai </w:t>
      </w:r>
      <w:proofErr w:type="gramStart"/>
      <w:r w:rsidR="009B736A" w:rsidRPr="00352C16">
        <w:rPr>
          <w:b w:val="0"/>
          <w:sz w:val="24"/>
          <w:szCs w:val="24"/>
          <w:lang w:val="en-US"/>
        </w:rPr>
        <w:t>berikut :</w:t>
      </w:r>
      <w:proofErr w:type="gramEnd"/>
      <w:r w:rsidR="009B736A" w:rsidRPr="00352C16">
        <w:rPr>
          <w:b w:val="0"/>
          <w:sz w:val="24"/>
          <w:szCs w:val="24"/>
          <w:lang w:val="en-US"/>
        </w:rPr>
        <w:t xml:space="preserve"> </w:t>
      </w:r>
      <w:r w:rsidR="009B736A" w:rsidRPr="00352C16">
        <w:rPr>
          <w:b w:val="0"/>
          <w:noProof/>
          <w:sz w:val="24"/>
          <w:szCs w:val="24"/>
          <w:lang w:val="id-ID" w:eastAsia="id-ID"/>
        </w:rPr>
        <w:drawing>
          <wp:inline distT="0" distB="0" distL="0" distR="0" wp14:anchorId="57D444EC" wp14:editId="76FC7BD9">
            <wp:extent cx="2550017" cy="2815590"/>
            <wp:effectExtent l="0" t="0" r="317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B IV-3_page-0001.jpg"/>
                    <pic:cNvPicPr/>
                  </pic:nvPicPr>
                  <pic:blipFill rotWithShape="1">
                    <a:blip r:embed="rId11" cstate="print">
                      <a:extLst>
                        <a:ext uri="{28A0092B-C50C-407E-A947-70E740481C1C}">
                          <a14:useLocalDpi xmlns:a14="http://schemas.microsoft.com/office/drawing/2010/main" val="0"/>
                        </a:ext>
                      </a:extLst>
                    </a:blip>
                    <a:srcRect l="6636" t="12332" r="6130" b="10031"/>
                    <a:stretch/>
                  </pic:blipFill>
                  <pic:spPr bwMode="auto">
                    <a:xfrm>
                      <a:off x="0" y="0"/>
                      <a:ext cx="2556744" cy="2823018"/>
                    </a:xfrm>
                    <a:prstGeom prst="rect">
                      <a:avLst/>
                    </a:prstGeom>
                    <a:ln>
                      <a:noFill/>
                    </a:ln>
                    <a:extLst>
                      <a:ext uri="{53640926-AAD7-44D8-BBD7-CCE9431645EC}">
                        <a14:shadowObscured xmlns:a14="http://schemas.microsoft.com/office/drawing/2010/main"/>
                      </a:ext>
                    </a:extLst>
                  </pic:spPr>
                </pic:pic>
              </a:graphicData>
            </a:graphic>
          </wp:inline>
        </w:drawing>
      </w:r>
    </w:p>
    <w:p w14:paraId="365A5C43" w14:textId="22411CCC" w:rsidR="009B736A" w:rsidRPr="00352C16" w:rsidRDefault="009B736A" w:rsidP="000D1F7A">
      <w:pPr>
        <w:pStyle w:val="icsmheading1"/>
        <w:spacing w:before="0" w:after="0" w:line="360" w:lineRule="auto"/>
        <w:jc w:val="both"/>
        <w:outlineLvl w:val="0"/>
        <w:rPr>
          <w:sz w:val="24"/>
          <w:szCs w:val="24"/>
          <w:lang w:val="en-US"/>
        </w:rPr>
      </w:pPr>
      <w:r w:rsidRPr="00352C16">
        <w:rPr>
          <w:sz w:val="24"/>
          <w:szCs w:val="24"/>
          <w:lang w:val="en-US"/>
        </w:rPr>
        <w:t>4.1. Prosedur Pemberkasan</w:t>
      </w:r>
    </w:p>
    <w:p w14:paraId="3501D47A" w14:textId="2C58D90C" w:rsidR="009B736A" w:rsidRPr="00352C16" w:rsidRDefault="00A66F07" w:rsidP="000D1F7A">
      <w:pPr>
        <w:pStyle w:val="icsmheading1"/>
        <w:spacing w:before="0" w:after="0" w:line="360" w:lineRule="auto"/>
        <w:jc w:val="both"/>
        <w:outlineLvl w:val="0"/>
        <w:rPr>
          <w:b w:val="0"/>
          <w:sz w:val="24"/>
          <w:szCs w:val="24"/>
          <w:lang w:val="en-US"/>
        </w:rPr>
      </w:pPr>
      <w:r w:rsidRPr="00352C16">
        <w:rPr>
          <w:b w:val="0"/>
          <w:sz w:val="24"/>
          <w:szCs w:val="24"/>
          <w:lang w:val="en-US"/>
        </w:rPr>
        <w:t xml:space="preserve">      </w:t>
      </w:r>
      <w:r w:rsidR="009B736A" w:rsidRPr="00352C16">
        <w:rPr>
          <w:b w:val="0"/>
          <w:sz w:val="24"/>
          <w:szCs w:val="24"/>
          <w:lang w:val="en-US"/>
        </w:rPr>
        <w:t xml:space="preserve">Tahap awal dalam pengajuan kredit adalah pemberkasan, dimana berkas-berkas/dokumen-dokumen yang dibutuhkan sebagai syarat dalam pengajuan kredit, pada tahap pemberkasan ini merupakan tahap awal consumer loan service berkenalan dengan calon debitur, dalam kesempatan ini consumer loan </w:t>
      </w:r>
      <w:r w:rsidR="009B736A" w:rsidRPr="00352C16">
        <w:rPr>
          <w:b w:val="0"/>
          <w:sz w:val="24"/>
          <w:szCs w:val="24"/>
          <w:lang w:val="en-US"/>
        </w:rPr>
        <w:t>service dapat menanyakan hal-hal lain yang penting pada calon debitur, seperti pekerjaan, penghasilan, jumlah tanggungan, biaya hidup yang dikeluarkan, dan lain sebagainya yang berkaitan dengan syarat kredit. Setelah berkas permohonan sudah diterima, consumer loan service dapat memeriksa dan meneliti kembali apakah berkas sudah lengkap, jika kurang maka consumer loan service langsung memberitahukan kepada calon debitur untuk segera melengkapinya agar proses permohonan kredit cepat dikerjakan.</w:t>
      </w:r>
    </w:p>
    <w:p w14:paraId="27E7BCC4" w14:textId="3E93E6E7" w:rsidR="00A66F07" w:rsidRPr="00352C16" w:rsidRDefault="00A66F07" w:rsidP="000D1F7A">
      <w:pPr>
        <w:pStyle w:val="icsmheading1"/>
        <w:spacing w:before="0" w:after="0" w:line="360" w:lineRule="auto"/>
        <w:jc w:val="both"/>
        <w:outlineLvl w:val="0"/>
        <w:rPr>
          <w:sz w:val="24"/>
          <w:szCs w:val="24"/>
          <w:lang w:val="en-US"/>
        </w:rPr>
      </w:pPr>
      <w:r w:rsidRPr="00352C16">
        <w:rPr>
          <w:sz w:val="24"/>
          <w:szCs w:val="24"/>
          <w:lang w:val="en-US"/>
        </w:rPr>
        <w:t>4.2. Prosedur Wawancara</w:t>
      </w:r>
    </w:p>
    <w:p w14:paraId="505CFCE4" w14:textId="197FC18B" w:rsidR="00A66F07" w:rsidRPr="00352C16" w:rsidRDefault="00A66F07" w:rsidP="000D1F7A">
      <w:pPr>
        <w:pStyle w:val="icsmheading1"/>
        <w:spacing w:before="0" w:after="0" w:line="360" w:lineRule="auto"/>
        <w:jc w:val="both"/>
        <w:outlineLvl w:val="0"/>
        <w:rPr>
          <w:b w:val="0"/>
          <w:sz w:val="24"/>
          <w:szCs w:val="24"/>
          <w:lang w:val="en-US"/>
        </w:rPr>
      </w:pPr>
      <w:r w:rsidRPr="00352C16">
        <w:rPr>
          <w:b w:val="0"/>
          <w:sz w:val="24"/>
          <w:szCs w:val="24"/>
          <w:lang w:val="en-US"/>
        </w:rPr>
        <w:t xml:space="preserve">       Dalam wawancara pertanyaan-pertanyaan yang ditanyakan oleh consumer loan service </w:t>
      </w:r>
      <w:proofErr w:type="gramStart"/>
      <w:r w:rsidRPr="00352C16">
        <w:rPr>
          <w:b w:val="0"/>
          <w:sz w:val="24"/>
          <w:szCs w:val="24"/>
          <w:lang w:val="en-US"/>
        </w:rPr>
        <w:t>meliputi :</w:t>
      </w:r>
      <w:proofErr w:type="gramEnd"/>
      <w:r w:rsidRPr="00352C16">
        <w:rPr>
          <w:b w:val="0"/>
          <w:sz w:val="24"/>
          <w:szCs w:val="24"/>
          <w:lang w:val="en-US"/>
        </w:rPr>
        <w:t xml:space="preserve"> </w:t>
      </w:r>
    </w:p>
    <w:p w14:paraId="3B872346" w14:textId="77777777" w:rsidR="00A66F07" w:rsidRPr="00352C16" w:rsidRDefault="00A66F07" w:rsidP="000D1F7A">
      <w:pPr>
        <w:pStyle w:val="icsmheading1"/>
        <w:spacing w:before="0" w:after="0" w:line="360" w:lineRule="auto"/>
        <w:jc w:val="both"/>
        <w:outlineLvl w:val="0"/>
        <w:rPr>
          <w:b w:val="0"/>
          <w:sz w:val="24"/>
          <w:szCs w:val="24"/>
          <w:lang w:val="en-US"/>
        </w:rPr>
      </w:pPr>
      <w:r w:rsidRPr="00352C16">
        <w:rPr>
          <w:b w:val="0"/>
          <w:sz w:val="24"/>
          <w:szCs w:val="24"/>
          <w:lang w:val="en-US"/>
        </w:rPr>
        <w:t xml:space="preserve">1. Point-poin penting yang ada dalam form pengajuan kredit, seperti data pribadi pemohon, data suami/istri pemohon, data tentang pekerjaan, data penghasilan dan data lainnya. </w:t>
      </w:r>
    </w:p>
    <w:p w14:paraId="36A5253C" w14:textId="77777777" w:rsidR="00A66F07" w:rsidRPr="00352C16" w:rsidRDefault="00A66F07" w:rsidP="000D1F7A">
      <w:pPr>
        <w:pStyle w:val="icsmheading1"/>
        <w:spacing w:before="0" w:after="0" w:line="360" w:lineRule="auto"/>
        <w:jc w:val="both"/>
        <w:outlineLvl w:val="0"/>
        <w:rPr>
          <w:b w:val="0"/>
          <w:sz w:val="24"/>
          <w:szCs w:val="24"/>
          <w:lang w:val="en-US"/>
        </w:rPr>
      </w:pPr>
      <w:r w:rsidRPr="00352C16">
        <w:rPr>
          <w:b w:val="0"/>
          <w:sz w:val="24"/>
          <w:szCs w:val="24"/>
          <w:lang w:val="en-US"/>
        </w:rPr>
        <w:t xml:space="preserve">2. Menanyakan kebutuhan kredit yang dibutuhkan oleh calon debitur diantaranya berapa jumlah yang dibutuhkan, dipergunakan untuk </w:t>
      </w:r>
      <w:proofErr w:type="gramStart"/>
      <w:r w:rsidRPr="00352C16">
        <w:rPr>
          <w:b w:val="0"/>
          <w:sz w:val="24"/>
          <w:szCs w:val="24"/>
          <w:lang w:val="en-US"/>
        </w:rPr>
        <w:t>apa  kredit</w:t>
      </w:r>
      <w:proofErr w:type="gramEnd"/>
      <w:r w:rsidRPr="00352C16">
        <w:rPr>
          <w:b w:val="0"/>
          <w:sz w:val="24"/>
          <w:szCs w:val="24"/>
          <w:lang w:val="en-US"/>
        </w:rPr>
        <w:t xml:space="preserve"> tersebut, dan jangka waktu yang diinginkan calon debitur. Dalam kesempatan ini consumer loan servis menunjukkan plafond (tabel) setoran yang harus dibayarkan tiap bulannya. </w:t>
      </w:r>
    </w:p>
    <w:p w14:paraId="1D4A3A4A" w14:textId="77777777" w:rsidR="00A66F07" w:rsidRPr="00352C16" w:rsidRDefault="00A66F07" w:rsidP="000D1F7A">
      <w:pPr>
        <w:pStyle w:val="icsmheading1"/>
        <w:spacing w:before="0" w:after="0" w:line="360" w:lineRule="auto"/>
        <w:jc w:val="both"/>
        <w:outlineLvl w:val="0"/>
        <w:rPr>
          <w:b w:val="0"/>
          <w:sz w:val="24"/>
          <w:szCs w:val="24"/>
          <w:lang w:val="en-US"/>
        </w:rPr>
      </w:pPr>
      <w:r w:rsidRPr="00352C16">
        <w:rPr>
          <w:b w:val="0"/>
          <w:sz w:val="24"/>
          <w:szCs w:val="24"/>
          <w:lang w:val="en-US"/>
        </w:rPr>
        <w:lastRenderedPageBreak/>
        <w:t xml:space="preserve">3. Menanyakan agunan yang </w:t>
      </w:r>
      <w:proofErr w:type="gramStart"/>
      <w:r w:rsidRPr="00352C16">
        <w:rPr>
          <w:b w:val="0"/>
          <w:sz w:val="24"/>
          <w:szCs w:val="24"/>
          <w:lang w:val="en-US"/>
        </w:rPr>
        <w:t>akan</w:t>
      </w:r>
      <w:proofErr w:type="gramEnd"/>
      <w:r w:rsidRPr="00352C16">
        <w:rPr>
          <w:b w:val="0"/>
          <w:sz w:val="24"/>
          <w:szCs w:val="24"/>
          <w:lang w:val="en-US"/>
        </w:rPr>
        <w:t xml:space="preserve"> dijadikan jaminan kredit. </w:t>
      </w:r>
    </w:p>
    <w:p w14:paraId="0D6A005F" w14:textId="77777777" w:rsidR="00A66F07" w:rsidRPr="00352C16" w:rsidRDefault="00A66F07" w:rsidP="000D1F7A">
      <w:pPr>
        <w:pStyle w:val="icsmheading1"/>
        <w:spacing w:before="0" w:after="0" w:line="360" w:lineRule="auto"/>
        <w:jc w:val="both"/>
        <w:outlineLvl w:val="0"/>
        <w:rPr>
          <w:b w:val="0"/>
          <w:sz w:val="24"/>
          <w:szCs w:val="24"/>
          <w:lang w:val="en-US"/>
        </w:rPr>
      </w:pPr>
      <w:r w:rsidRPr="00352C16">
        <w:rPr>
          <w:b w:val="0"/>
          <w:sz w:val="24"/>
          <w:szCs w:val="24"/>
          <w:lang w:val="en-US"/>
        </w:rPr>
        <w:t xml:space="preserve">4. Menanyakan jumlah keluarga yang ditanggung diantaranya anak, orang tua, ataupun saudara yang menjadi tanggungan calon debitur. </w:t>
      </w:r>
    </w:p>
    <w:p w14:paraId="3FFFB3F1" w14:textId="77777777" w:rsidR="00A66F07" w:rsidRPr="00352C16" w:rsidRDefault="00A66F07" w:rsidP="000D1F7A">
      <w:pPr>
        <w:pStyle w:val="icsmheading1"/>
        <w:spacing w:before="0" w:after="0" w:line="360" w:lineRule="auto"/>
        <w:jc w:val="both"/>
        <w:outlineLvl w:val="0"/>
        <w:rPr>
          <w:b w:val="0"/>
          <w:sz w:val="24"/>
          <w:szCs w:val="24"/>
          <w:lang w:val="en-US"/>
        </w:rPr>
      </w:pPr>
      <w:r w:rsidRPr="00352C16">
        <w:rPr>
          <w:b w:val="0"/>
          <w:sz w:val="24"/>
          <w:szCs w:val="24"/>
          <w:lang w:val="en-US"/>
        </w:rPr>
        <w:t xml:space="preserve">5. Menanyakan kekayaan dan hutang-hutang lain yang dimiliki oleh calon debitur di bank maupun lembaga keuangan lainnya. </w:t>
      </w:r>
    </w:p>
    <w:p w14:paraId="6B083BF5" w14:textId="4FA6F8FF" w:rsidR="00A66F07" w:rsidRPr="00352C16" w:rsidRDefault="00A66F07" w:rsidP="000D1F7A">
      <w:pPr>
        <w:pStyle w:val="icsmheading1"/>
        <w:spacing w:before="0" w:after="0" w:line="360" w:lineRule="auto"/>
        <w:jc w:val="both"/>
        <w:outlineLvl w:val="0"/>
        <w:rPr>
          <w:b w:val="0"/>
          <w:sz w:val="24"/>
          <w:szCs w:val="24"/>
          <w:lang w:val="en-US"/>
        </w:rPr>
      </w:pPr>
      <w:r w:rsidRPr="00352C16">
        <w:rPr>
          <w:b w:val="0"/>
          <w:sz w:val="24"/>
          <w:szCs w:val="24"/>
          <w:lang w:val="en-US"/>
        </w:rPr>
        <w:t>6. Menanyakan perkembangan usaha calon debitur (jika seorang pengusaha).</w:t>
      </w:r>
    </w:p>
    <w:p w14:paraId="053432F7" w14:textId="2CFC1652" w:rsidR="00A66F07" w:rsidRPr="00352C16" w:rsidRDefault="00A66F07" w:rsidP="000D1F7A">
      <w:pPr>
        <w:pStyle w:val="icsmheading1"/>
        <w:spacing w:before="0" w:after="0" w:line="360" w:lineRule="auto"/>
        <w:jc w:val="both"/>
        <w:outlineLvl w:val="0"/>
        <w:rPr>
          <w:sz w:val="24"/>
          <w:szCs w:val="24"/>
          <w:lang w:val="en-US"/>
        </w:rPr>
      </w:pPr>
      <w:r w:rsidRPr="00352C16">
        <w:rPr>
          <w:sz w:val="24"/>
          <w:szCs w:val="24"/>
          <w:lang w:val="en-US"/>
        </w:rPr>
        <w:t>4.3. Prosedur Menganalisa</w:t>
      </w:r>
    </w:p>
    <w:p w14:paraId="15D78AD1" w14:textId="5530A007" w:rsidR="008820A6" w:rsidRPr="00352C16" w:rsidRDefault="00A66F07" w:rsidP="000D1F7A">
      <w:pPr>
        <w:pStyle w:val="icsmheading1"/>
        <w:spacing w:before="0" w:after="0" w:line="360" w:lineRule="auto"/>
        <w:jc w:val="both"/>
        <w:outlineLvl w:val="0"/>
        <w:rPr>
          <w:b w:val="0"/>
          <w:sz w:val="24"/>
          <w:szCs w:val="24"/>
          <w:lang w:val="en-US"/>
        </w:rPr>
      </w:pPr>
      <w:r w:rsidRPr="00352C16">
        <w:rPr>
          <w:b w:val="0"/>
          <w:sz w:val="24"/>
          <w:szCs w:val="24"/>
          <w:lang w:val="en-US"/>
        </w:rPr>
        <w:t xml:space="preserve">        Berikut ini beberapa metode lain yang digunakan Bank BTN kantor cabang palembang dalam memperoleh </w:t>
      </w:r>
      <w:proofErr w:type="gramStart"/>
      <w:r w:rsidRPr="00352C16">
        <w:rPr>
          <w:b w:val="0"/>
          <w:sz w:val="24"/>
          <w:szCs w:val="24"/>
          <w:lang w:val="en-US"/>
        </w:rPr>
        <w:t>informasi :</w:t>
      </w:r>
      <w:proofErr w:type="gramEnd"/>
    </w:p>
    <w:p w14:paraId="4577FEAA" w14:textId="69A0EA5E" w:rsidR="00A66F07" w:rsidRPr="00352C16" w:rsidRDefault="00A66F07" w:rsidP="000D1F7A">
      <w:pPr>
        <w:pStyle w:val="icsmheading1"/>
        <w:numPr>
          <w:ilvl w:val="0"/>
          <w:numId w:val="39"/>
        </w:numPr>
        <w:spacing w:before="0" w:after="0" w:line="360" w:lineRule="auto"/>
        <w:ind w:left="284" w:hanging="284"/>
        <w:jc w:val="both"/>
        <w:outlineLvl w:val="0"/>
        <w:rPr>
          <w:b w:val="0"/>
          <w:sz w:val="24"/>
          <w:szCs w:val="24"/>
          <w:lang w:val="en-US"/>
        </w:rPr>
      </w:pPr>
      <w:r w:rsidRPr="00352C16">
        <w:rPr>
          <w:b w:val="0"/>
          <w:sz w:val="24"/>
          <w:szCs w:val="24"/>
          <w:lang w:val="en-US"/>
        </w:rPr>
        <w:t>Wawancara</w:t>
      </w:r>
    </w:p>
    <w:p w14:paraId="69BAC00A" w14:textId="18B2F7F3" w:rsidR="00A66F07" w:rsidRPr="00352C16" w:rsidRDefault="00A66F07" w:rsidP="000D1F7A">
      <w:pPr>
        <w:pStyle w:val="icsmheading1"/>
        <w:numPr>
          <w:ilvl w:val="0"/>
          <w:numId w:val="39"/>
        </w:numPr>
        <w:spacing w:before="0" w:after="0" w:line="360" w:lineRule="auto"/>
        <w:ind w:left="284" w:hanging="284"/>
        <w:jc w:val="both"/>
        <w:outlineLvl w:val="0"/>
        <w:rPr>
          <w:b w:val="0"/>
          <w:sz w:val="24"/>
          <w:szCs w:val="24"/>
          <w:lang w:val="en-US"/>
        </w:rPr>
      </w:pPr>
      <w:r w:rsidRPr="00352C16">
        <w:rPr>
          <w:b w:val="0"/>
          <w:sz w:val="24"/>
          <w:szCs w:val="24"/>
          <w:lang w:val="en-US"/>
        </w:rPr>
        <w:t xml:space="preserve">On The Spot (OTS) atau yang lebih dikenal dengan survay merupakan kegiatan penilaian agunan calon debitur yang dilakukan oleh petugas Loan Administration/Administrasi kredit guna mengetahui kebenaran data mengenai agunan, legalitas agunan, layak atau tidaknya jaminan tersebut dijadikan sebagai agunan, serta untuk mengetahui harga pasaran/harga taksiran bank. Namun dalam pelaksanaannya OTS disini dilakukan oleh bagian operasional yang merangkap menjadi petugas OTS. Untuk KPR agunan berupa sertifikat rumah yang </w:t>
      </w:r>
      <w:proofErr w:type="gramStart"/>
      <w:r w:rsidRPr="00352C16">
        <w:rPr>
          <w:b w:val="0"/>
          <w:sz w:val="24"/>
          <w:szCs w:val="24"/>
          <w:lang w:val="en-US"/>
        </w:rPr>
        <w:t>akan</w:t>
      </w:r>
      <w:proofErr w:type="gramEnd"/>
      <w:r w:rsidRPr="00352C16">
        <w:rPr>
          <w:b w:val="0"/>
          <w:sz w:val="24"/>
          <w:szCs w:val="24"/>
          <w:lang w:val="en-US"/>
        </w:rPr>
        <w:t xml:space="preserve"> dibeli, selama kredit </w:t>
      </w:r>
      <w:r w:rsidRPr="00352C16">
        <w:rPr>
          <w:b w:val="0"/>
          <w:sz w:val="24"/>
          <w:szCs w:val="24"/>
          <w:lang w:val="en-US"/>
        </w:rPr>
        <w:t>belum lunas maka sertifikat tersebut tetap ditahan oleh pihak bank. OTS juga dilakukan untuk pemeriksaan usaha bagi wiraswasta/pengusaha yang mengajukan kredit bank. OTS disini adalah sebagai pen-survay-an yang memuat tentang kebenaran dari data yang diperoleh meliputi usaha apa yang dijalankan, apakah usaha yang dijalankan benar milik pribadi, berapa lama usaha berlangsung dan keterangan lain yang berkaitan dengan kredit</w:t>
      </w:r>
    </w:p>
    <w:p w14:paraId="24DEDB4E" w14:textId="19A66697" w:rsidR="00A66F07" w:rsidRPr="00352C16" w:rsidRDefault="00A66F07" w:rsidP="000D1F7A">
      <w:pPr>
        <w:pStyle w:val="icsmheading1"/>
        <w:numPr>
          <w:ilvl w:val="0"/>
          <w:numId w:val="39"/>
        </w:numPr>
        <w:spacing w:before="0" w:after="0" w:line="360" w:lineRule="auto"/>
        <w:ind w:left="284" w:hanging="284"/>
        <w:jc w:val="both"/>
        <w:outlineLvl w:val="0"/>
        <w:rPr>
          <w:b w:val="0"/>
          <w:sz w:val="24"/>
          <w:szCs w:val="24"/>
          <w:lang w:val="en-US"/>
        </w:rPr>
      </w:pPr>
      <w:r w:rsidRPr="00352C16">
        <w:rPr>
          <w:b w:val="0"/>
          <w:sz w:val="24"/>
          <w:szCs w:val="24"/>
          <w:lang w:val="en-US"/>
        </w:rPr>
        <w:t>Informasi Bank to Bank, Dari beberapa metode informasi tentang calon debitur yang mengajukan kredit, barulah dilakukan analisis kredit agar dapat mengetahui apakah calon debitur ini layak atau tidak untuk mendapatkan fasilitas kredit dari bank BTN kantor cabang palembang melakukan analisis dengan menggunakan dasar 5C yang meliputi :</w:t>
      </w:r>
    </w:p>
    <w:p w14:paraId="4C722784" w14:textId="72A3CD5E" w:rsidR="00A66F07" w:rsidRPr="00352C16" w:rsidRDefault="00A66F07" w:rsidP="000D1F7A">
      <w:pPr>
        <w:pStyle w:val="icsmheading1"/>
        <w:numPr>
          <w:ilvl w:val="1"/>
          <w:numId w:val="39"/>
        </w:numPr>
        <w:spacing w:before="0" w:after="0" w:line="360" w:lineRule="auto"/>
        <w:ind w:left="709" w:hanging="425"/>
        <w:jc w:val="both"/>
        <w:outlineLvl w:val="0"/>
        <w:rPr>
          <w:b w:val="0"/>
          <w:sz w:val="24"/>
          <w:szCs w:val="24"/>
          <w:lang w:val="en-US"/>
        </w:rPr>
      </w:pPr>
      <w:r w:rsidRPr="00352C16">
        <w:rPr>
          <w:b w:val="0"/>
          <w:i/>
          <w:sz w:val="24"/>
          <w:szCs w:val="24"/>
          <w:lang w:val="en-US"/>
        </w:rPr>
        <w:t>Character,</w:t>
      </w:r>
      <w:r w:rsidRPr="00352C16">
        <w:rPr>
          <w:rFonts w:asciiTheme="minorHAnsi" w:eastAsiaTheme="minorHAnsi" w:hAnsiTheme="minorHAnsi" w:cstheme="minorBidi"/>
          <w:b w:val="0"/>
          <w:sz w:val="24"/>
          <w:szCs w:val="24"/>
          <w:lang w:val="en-US"/>
        </w:rPr>
        <w:t xml:space="preserve"> </w:t>
      </w:r>
      <w:r w:rsidRPr="00352C16">
        <w:rPr>
          <w:b w:val="0"/>
          <w:sz w:val="24"/>
          <w:szCs w:val="24"/>
          <w:lang w:val="en-US"/>
        </w:rPr>
        <w:t xml:space="preserve">yaitu untuk mengetahui kepribadian calon nasabah, guna untuk menilai kemauan untuk membayar angsuran. Biasanya </w:t>
      </w:r>
      <w:r w:rsidRPr="00352C16">
        <w:rPr>
          <w:b w:val="0"/>
          <w:i/>
          <w:sz w:val="24"/>
          <w:szCs w:val="24"/>
          <w:lang w:val="en-US"/>
        </w:rPr>
        <w:t>character</w:t>
      </w:r>
      <w:r w:rsidRPr="00352C16">
        <w:rPr>
          <w:b w:val="0"/>
          <w:sz w:val="24"/>
          <w:szCs w:val="24"/>
          <w:lang w:val="en-US"/>
        </w:rPr>
        <w:t xml:space="preserve"> ini dilihat dari BI-</w:t>
      </w:r>
      <w:r w:rsidRPr="00352C16">
        <w:rPr>
          <w:b w:val="0"/>
          <w:i/>
          <w:sz w:val="24"/>
          <w:szCs w:val="24"/>
          <w:lang w:val="en-US"/>
        </w:rPr>
        <w:t xml:space="preserve">Cheking </w:t>
      </w:r>
      <w:r w:rsidRPr="00352C16">
        <w:rPr>
          <w:b w:val="0"/>
          <w:sz w:val="24"/>
          <w:szCs w:val="24"/>
          <w:lang w:val="en-US"/>
        </w:rPr>
        <w:t>(riwayat/</w:t>
      </w:r>
      <w:r w:rsidRPr="00352C16">
        <w:rPr>
          <w:b w:val="0"/>
          <w:i/>
          <w:sz w:val="24"/>
          <w:szCs w:val="24"/>
          <w:lang w:val="en-US"/>
        </w:rPr>
        <w:t>history</w:t>
      </w:r>
      <w:r w:rsidRPr="00352C16">
        <w:rPr>
          <w:b w:val="0"/>
          <w:sz w:val="24"/>
          <w:szCs w:val="24"/>
          <w:lang w:val="en-US"/>
        </w:rPr>
        <w:t xml:space="preserve"> kredit) nasabah.</w:t>
      </w:r>
    </w:p>
    <w:p w14:paraId="3D737A33" w14:textId="5107098E" w:rsidR="000D1F7A" w:rsidRPr="00352C16" w:rsidRDefault="00A66F07" w:rsidP="000D1F7A">
      <w:pPr>
        <w:pStyle w:val="icsmheading1"/>
        <w:numPr>
          <w:ilvl w:val="1"/>
          <w:numId w:val="39"/>
        </w:numPr>
        <w:spacing w:before="0" w:after="0" w:line="360" w:lineRule="auto"/>
        <w:ind w:left="709" w:hanging="425"/>
        <w:jc w:val="both"/>
        <w:outlineLvl w:val="0"/>
        <w:rPr>
          <w:b w:val="0"/>
          <w:i/>
          <w:sz w:val="24"/>
          <w:szCs w:val="24"/>
          <w:lang w:val="en-US"/>
        </w:rPr>
      </w:pPr>
      <w:r w:rsidRPr="00352C16">
        <w:rPr>
          <w:b w:val="0"/>
          <w:i/>
          <w:sz w:val="24"/>
          <w:szCs w:val="24"/>
          <w:lang w:val="en-US"/>
        </w:rPr>
        <w:t>Capacity,</w:t>
      </w:r>
      <w:r w:rsidRPr="00352C16">
        <w:rPr>
          <w:rFonts w:asciiTheme="minorHAnsi" w:eastAsiaTheme="minorHAnsi" w:hAnsiTheme="minorHAnsi" w:cstheme="minorBidi"/>
          <w:b w:val="0"/>
          <w:sz w:val="24"/>
          <w:szCs w:val="24"/>
          <w:lang w:val="en-US"/>
        </w:rPr>
        <w:t xml:space="preserve"> </w:t>
      </w:r>
      <w:r w:rsidRPr="00352C16">
        <w:rPr>
          <w:b w:val="0"/>
          <w:sz w:val="24"/>
          <w:szCs w:val="24"/>
          <w:lang w:val="en-US"/>
        </w:rPr>
        <w:t xml:space="preserve">yaitu menilai calon nasabah tentang kemampuan untuk membayar atau melunasi </w:t>
      </w:r>
      <w:r w:rsidRPr="00352C16">
        <w:rPr>
          <w:b w:val="0"/>
          <w:sz w:val="24"/>
          <w:szCs w:val="24"/>
          <w:lang w:val="en-US"/>
        </w:rPr>
        <w:lastRenderedPageBreak/>
        <w:t xml:space="preserve">kewajiban-kewajibannya dari kegiatan usaha yang dilakukannya yang </w:t>
      </w:r>
      <w:proofErr w:type="gramStart"/>
      <w:r w:rsidRPr="00352C16">
        <w:rPr>
          <w:b w:val="0"/>
          <w:sz w:val="24"/>
          <w:szCs w:val="24"/>
          <w:lang w:val="en-US"/>
        </w:rPr>
        <w:t>akan</w:t>
      </w:r>
      <w:proofErr w:type="gramEnd"/>
      <w:r w:rsidRPr="00352C16">
        <w:rPr>
          <w:b w:val="0"/>
          <w:sz w:val="24"/>
          <w:szCs w:val="24"/>
          <w:lang w:val="en-US"/>
        </w:rPr>
        <w:t xml:space="preserve"> di biayai dengan kredit dari bank. Pengukuran </w:t>
      </w:r>
      <w:r w:rsidRPr="00352C16">
        <w:rPr>
          <w:b w:val="0"/>
          <w:i/>
          <w:sz w:val="24"/>
          <w:szCs w:val="24"/>
          <w:lang w:val="en-US"/>
        </w:rPr>
        <w:t>capacity</w:t>
      </w:r>
      <w:r w:rsidRPr="00352C16">
        <w:rPr>
          <w:b w:val="0"/>
          <w:sz w:val="24"/>
          <w:szCs w:val="24"/>
          <w:lang w:val="en-US"/>
        </w:rPr>
        <w:t xml:space="preserve"> dari calon debitur dapat dilakukan melalui berbagai pendekatan antara lain pengalaman mengelola usaha (</w:t>
      </w:r>
      <w:r w:rsidRPr="00352C16">
        <w:rPr>
          <w:b w:val="0"/>
          <w:i/>
          <w:sz w:val="24"/>
          <w:szCs w:val="24"/>
          <w:lang w:val="en-US"/>
        </w:rPr>
        <w:t>business record</w:t>
      </w:r>
      <w:r w:rsidRPr="00352C16">
        <w:rPr>
          <w:b w:val="0"/>
          <w:sz w:val="24"/>
          <w:szCs w:val="24"/>
          <w:lang w:val="en-US"/>
        </w:rPr>
        <w:t xml:space="preserve">) nya, sejarah perusahaan yang pernah di kelola (pernah mengalami masa sulit atau tidak, bagaimana mengatasi kesulitan). </w:t>
      </w:r>
      <w:r w:rsidRPr="00352C16">
        <w:rPr>
          <w:b w:val="0"/>
          <w:i/>
          <w:sz w:val="24"/>
          <w:szCs w:val="24"/>
          <w:lang w:val="en-US"/>
        </w:rPr>
        <w:t>Capacity</w:t>
      </w:r>
      <w:r w:rsidRPr="00352C16">
        <w:rPr>
          <w:b w:val="0"/>
          <w:sz w:val="24"/>
          <w:szCs w:val="24"/>
          <w:lang w:val="en-US"/>
        </w:rPr>
        <w:t xml:space="preserve"> merupakan ukuran dari </w:t>
      </w:r>
      <w:r w:rsidRPr="00352C16">
        <w:rPr>
          <w:b w:val="0"/>
          <w:i/>
          <w:sz w:val="24"/>
          <w:szCs w:val="24"/>
          <w:lang w:val="en-US"/>
        </w:rPr>
        <w:t>ability to pay</w:t>
      </w:r>
      <w:r w:rsidRPr="00352C16">
        <w:rPr>
          <w:b w:val="0"/>
          <w:sz w:val="24"/>
          <w:szCs w:val="24"/>
          <w:lang w:val="en-US"/>
        </w:rPr>
        <w:t xml:space="preserve"> atau kemampuan dalam membayar. Biasanya yang dilakukan analis dalam mengisi data </w:t>
      </w:r>
      <w:r w:rsidRPr="00352C16">
        <w:rPr>
          <w:b w:val="0"/>
          <w:i/>
          <w:sz w:val="24"/>
          <w:szCs w:val="24"/>
          <w:lang w:val="en-US"/>
        </w:rPr>
        <w:t xml:space="preserve">capacity </w:t>
      </w:r>
      <w:r w:rsidRPr="00352C16">
        <w:rPr>
          <w:b w:val="0"/>
          <w:sz w:val="24"/>
          <w:szCs w:val="24"/>
          <w:lang w:val="en-US"/>
        </w:rPr>
        <w:t>ini adalah dengan melakukan konfirmasi via telepon ke tempat dimana nasabah bekerja atau membuka usaha.</w:t>
      </w:r>
    </w:p>
    <w:p w14:paraId="16066DEC" w14:textId="1A2DCA34" w:rsidR="000D1F7A" w:rsidRPr="00352C16" w:rsidRDefault="000D1F7A" w:rsidP="000D1F7A">
      <w:pPr>
        <w:pStyle w:val="icsmheading1"/>
        <w:numPr>
          <w:ilvl w:val="1"/>
          <w:numId w:val="39"/>
        </w:numPr>
        <w:spacing w:before="0" w:after="0" w:line="360" w:lineRule="auto"/>
        <w:ind w:left="709" w:hanging="425"/>
        <w:jc w:val="both"/>
        <w:outlineLvl w:val="0"/>
        <w:rPr>
          <w:b w:val="0"/>
          <w:sz w:val="24"/>
          <w:szCs w:val="24"/>
          <w:lang w:val="en-US"/>
        </w:rPr>
      </w:pPr>
      <w:r w:rsidRPr="00352C16">
        <w:rPr>
          <w:b w:val="0"/>
          <w:i/>
          <w:sz w:val="24"/>
          <w:szCs w:val="24"/>
          <w:lang w:val="en-US"/>
        </w:rPr>
        <w:t xml:space="preserve">Capital, </w:t>
      </w:r>
      <w:r w:rsidRPr="00352C16">
        <w:rPr>
          <w:b w:val="0"/>
          <w:sz w:val="24"/>
          <w:szCs w:val="24"/>
          <w:lang w:val="en-US"/>
        </w:rPr>
        <w:t xml:space="preserve">yaitu penilaian keuangan yang di kelola oleh perusahaan yang bersangkutan. Hal ini bisa dilihat dari neraca, laporan rugi- laba, struktur permodalan, ratio-ratio keuntungan yang diperoleh seperti </w:t>
      </w:r>
      <w:r w:rsidRPr="00352C16">
        <w:rPr>
          <w:b w:val="0"/>
          <w:i/>
          <w:sz w:val="24"/>
          <w:szCs w:val="24"/>
          <w:lang w:val="en-US"/>
        </w:rPr>
        <w:t>return on equity, return on investment</w:t>
      </w:r>
      <w:r w:rsidRPr="00352C16">
        <w:rPr>
          <w:b w:val="0"/>
          <w:sz w:val="24"/>
          <w:szCs w:val="24"/>
          <w:lang w:val="en-US"/>
        </w:rPr>
        <w:t>. Dari kondisi diatas bisa dinilai apakah layak calon pelanggan diberi pembiayaan, dan berapa besar plafon pembiayaan yang layak diberikan.</w:t>
      </w:r>
    </w:p>
    <w:p w14:paraId="671B3785" w14:textId="2F3908A6" w:rsidR="000D1F7A" w:rsidRPr="00352C16" w:rsidRDefault="000D1F7A" w:rsidP="000D1F7A">
      <w:pPr>
        <w:pStyle w:val="icsmheading1"/>
        <w:numPr>
          <w:ilvl w:val="1"/>
          <w:numId w:val="39"/>
        </w:numPr>
        <w:spacing w:before="0" w:after="0" w:line="360" w:lineRule="auto"/>
        <w:ind w:left="709" w:hanging="425"/>
        <w:jc w:val="both"/>
        <w:outlineLvl w:val="0"/>
        <w:rPr>
          <w:b w:val="0"/>
          <w:sz w:val="24"/>
          <w:szCs w:val="24"/>
          <w:lang w:val="en-US"/>
        </w:rPr>
      </w:pPr>
      <w:r w:rsidRPr="00352C16">
        <w:rPr>
          <w:b w:val="0"/>
          <w:i/>
          <w:sz w:val="24"/>
          <w:szCs w:val="24"/>
          <w:lang w:val="en-US"/>
        </w:rPr>
        <w:t>Condition of Economy</w:t>
      </w:r>
      <w:r w:rsidRPr="00352C16">
        <w:rPr>
          <w:b w:val="0"/>
          <w:sz w:val="24"/>
          <w:szCs w:val="24"/>
          <w:lang w:val="en-US"/>
        </w:rPr>
        <w:t xml:space="preserve">, yaitu melihat kondisi ekonomi perusahaan. Kredit yang diberikan juga perlu mempertimbangkan kondisi ekonomi yang dikaitkan dengan prospek usaha calon debitur. Ada suatu usaha yang sangat tergantung dari kondisi perekonomian dengan usaha calon debitur. Permasalahan mengenai </w:t>
      </w:r>
      <w:r w:rsidRPr="00352C16">
        <w:rPr>
          <w:b w:val="0"/>
          <w:i/>
          <w:sz w:val="24"/>
          <w:szCs w:val="24"/>
          <w:lang w:val="en-US"/>
        </w:rPr>
        <w:t>condition of economy</w:t>
      </w:r>
      <w:r w:rsidRPr="00352C16">
        <w:rPr>
          <w:b w:val="0"/>
          <w:sz w:val="24"/>
          <w:szCs w:val="24"/>
          <w:lang w:val="en-US"/>
        </w:rPr>
        <w:t xml:space="preserve"> erat kaitannya dengan faktor politik, peraturan perundang-undangan negara dan perbankan pada saat itu serta keadaan lain yang mempengaruhi pemasaran, seperti gempa bumi, tsunami, longsor, banjir, dsb.</w:t>
      </w:r>
    </w:p>
    <w:p w14:paraId="3A0D9C60" w14:textId="6D03414B" w:rsidR="000D1F7A" w:rsidRPr="00352C16" w:rsidRDefault="000D1F7A" w:rsidP="000D1F7A">
      <w:pPr>
        <w:pStyle w:val="icsmheading1"/>
        <w:numPr>
          <w:ilvl w:val="1"/>
          <w:numId w:val="39"/>
        </w:numPr>
        <w:spacing w:before="0" w:after="0" w:line="360" w:lineRule="auto"/>
        <w:ind w:left="709" w:hanging="425"/>
        <w:jc w:val="both"/>
        <w:outlineLvl w:val="0"/>
        <w:rPr>
          <w:b w:val="0"/>
          <w:sz w:val="24"/>
          <w:szCs w:val="24"/>
          <w:lang w:val="en-US"/>
        </w:rPr>
      </w:pPr>
      <w:r w:rsidRPr="00352C16">
        <w:rPr>
          <w:b w:val="0"/>
          <w:i/>
          <w:sz w:val="24"/>
          <w:szCs w:val="24"/>
          <w:lang w:val="en-US"/>
        </w:rPr>
        <w:t>Collateral</w:t>
      </w:r>
      <w:r w:rsidRPr="00352C16">
        <w:rPr>
          <w:b w:val="0"/>
          <w:sz w:val="24"/>
          <w:szCs w:val="24"/>
          <w:lang w:val="en-US"/>
        </w:rPr>
        <w:t xml:space="preserve">, yaitu jaminan yang mungkin bisa disita apabila ternyata calon debitur benar-benar tidak bisa memenuhi kewajibannya. </w:t>
      </w:r>
      <w:r w:rsidRPr="00352C16">
        <w:rPr>
          <w:b w:val="0"/>
          <w:i/>
          <w:sz w:val="24"/>
          <w:szCs w:val="24"/>
          <w:lang w:val="en-US"/>
        </w:rPr>
        <w:t>Collateral</w:t>
      </w:r>
      <w:r w:rsidRPr="00352C16">
        <w:rPr>
          <w:b w:val="0"/>
          <w:sz w:val="24"/>
          <w:szCs w:val="24"/>
          <w:lang w:val="en-US"/>
        </w:rPr>
        <w:t xml:space="preserve"> diperhitungkan paling akhir, artinya bilamana masih ada suatu kesangsian dalam pertimbangan-pertimbangan yang lain, maka bisa menilai harta yang mungkin bisa dijadikan jaminan. Pada hakikatnya bentuk </w:t>
      </w:r>
      <w:r w:rsidRPr="00352C16">
        <w:rPr>
          <w:b w:val="0"/>
          <w:i/>
          <w:sz w:val="24"/>
          <w:szCs w:val="24"/>
          <w:lang w:val="en-US"/>
        </w:rPr>
        <w:t>collateral</w:t>
      </w:r>
      <w:r w:rsidRPr="00352C16">
        <w:rPr>
          <w:b w:val="0"/>
          <w:sz w:val="24"/>
          <w:szCs w:val="24"/>
          <w:lang w:val="en-US"/>
        </w:rPr>
        <w:t xml:space="preserve"> tidak hanya berbentuk kebendaan bisa juga collateral tidak berwujud, </w:t>
      </w:r>
      <w:r w:rsidRPr="00352C16">
        <w:rPr>
          <w:b w:val="0"/>
          <w:sz w:val="24"/>
          <w:szCs w:val="24"/>
          <w:lang w:val="en-US"/>
        </w:rPr>
        <w:lastRenderedPageBreak/>
        <w:t xml:space="preserve">seperti jaminan pribadi, </w:t>
      </w:r>
      <w:r w:rsidRPr="00352C16">
        <w:rPr>
          <w:b w:val="0"/>
          <w:i/>
          <w:sz w:val="24"/>
          <w:szCs w:val="24"/>
          <w:lang w:val="en-US"/>
        </w:rPr>
        <w:t>letter of guarantee</w:t>
      </w:r>
      <w:r w:rsidRPr="00352C16">
        <w:rPr>
          <w:b w:val="0"/>
          <w:sz w:val="24"/>
          <w:szCs w:val="24"/>
          <w:lang w:val="en-US"/>
        </w:rPr>
        <w:t>, rekomendasi.</w:t>
      </w:r>
    </w:p>
    <w:p w14:paraId="2C08DD62" w14:textId="7C26F12A" w:rsidR="000D1F7A" w:rsidRPr="00352C16" w:rsidRDefault="000D1F7A" w:rsidP="000D1F7A">
      <w:pPr>
        <w:pStyle w:val="icsmheading1"/>
        <w:spacing w:before="0" w:after="0" w:line="360" w:lineRule="auto"/>
        <w:ind w:left="284"/>
        <w:jc w:val="both"/>
        <w:outlineLvl w:val="0"/>
        <w:rPr>
          <w:sz w:val="24"/>
          <w:szCs w:val="24"/>
          <w:lang w:val="en-US"/>
        </w:rPr>
      </w:pPr>
      <w:r w:rsidRPr="00352C16">
        <w:rPr>
          <w:sz w:val="24"/>
          <w:szCs w:val="24"/>
          <w:lang w:val="en-US"/>
        </w:rPr>
        <w:t>4.4. Prosedur Pengambilan Keputusan</w:t>
      </w:r>
    </w:p>
    <w:p w14:paraId="4EB0EF1C" w14:textId="3FCE1DD6" w:rsidR="000D1F7A" w:rsidRPr="00352C16" w:rsidRDefault="000D1F7A" w:rsidP="000D1F7A">
      <w:pPr>
        <w:pStyle w:val="icsmheading1"/>
        <w:spacing w:before="0" w:after="0" w:line="360" w:lineRule="auto"/>
        <w:ind w:left="284"/>
        <w:jc w:val="both"/>
        <w:outlineLvl w:val="0"/>
        <w:rPr>
          <w:b w:val="0"/>
          <w:sz w:val="24"/>
          <w:szCs w:val="24"/>
        </w:rPr>
      </w:pPr>
      <w:r w:rsidRPr="00352C16">
        <w:rPr>
          <w:b w:val="0"/>
          <w:sz w:val="24"/>
          <w:szCs w:val="24"/>
        </w:rPr>
        <w:t xml:space="preserve">     </w:t>
      </w:r>
      <w:r w:rsidRPr="00352C16">
        <w:rPr>
          <w:b w:val="0"/>
          <w:sz w:val="24"/>
          <w:szCs w:val="24"/>
        </w:rPr>
        <w:t xml:space="preserve">Dalam prosedur keputusan yang diputuskan oleh CLAH (Consumer Loan Area Head) yang menghasilkan sebuah keputusan, </w:t>
      </w:r>
      <w:proofErr w:type="gramStart"/>
      <w:r w:rsidRPr="00352C16">
        <w:rPr>
          <w:b w:val="0"/>
          <w:sz w:val="24"/>
          <w:szCs w:val="24"/>
        </w:rPr>
        <w:t>yaitu :</w:t>
      </w:r>
      <w:proofErr w:type="gramEnd"/>
      <w:r w:rsidRPr="00352C16">
        <w:rPr>
          <w:b w:val="0"/>
          <w:sz w:val="24"/>
          <w:szCs w:val="24"/>
        </w:rPr>
        <w:t xml:space="preserve"> </w:t>
      </w:r>
    </w:p>
    <w:p w14:paraId="31AD500A" w14:textId="77777777" w:rsidR="000D1F7A" w:rsidRPr="00352C16" w:rsidRDefault="000D1F7A" w:rsidP="000D1F7A">
      <w:pPr>
        <w:pStyle w:val="icsmheading1"/>
        <w:spacing w:before="0" w:after="0" w:line="360" w:lineRule="auto"/>
        <w:ind w:left="284"/>
        <w:jc w:val="both"/>
        <w:outlineLvl w:val="0"/>
        <w:rPr>
          <w:b w:val="0"/>
          <w:sz w:val="24"/>
          <w:szCs w:val="24"/>
        </w:rPr>
      </w:pPr>
      <w:r w:rsidRPr="00352C16">
        <w:rPr>
          <w:b w:val="0"/>
          <w:sz w:val="24"/>
          <w:szCs w:val="24"/>
        </w:rPr>
        <w:t xml:space="preserve">1. Apabila ditolak maka </w:t>
      </w:r>
      <w:proofErr w:type="gramStart"/>
      <w:r w:rsidRPr="00352C16">
        <w:rPr>
          <w:b w:val="0"/>
          <w:sz w:val="24"/>
          <w:szCs w:val="24"/>
        </w:rPr>
        <w:t>akan</w:t>
      </w:r>
      <w:proofErr w:type="gramEnd"/>
      <w:r w:rsidRPr="00352C16">
        <w:rPr>
          <w:b w:val="0"/>
          <w:sz w:val="24"/>
          <w:szCs w:val="24"/>
        </w:rPr>
        <w:t xml:space="preserve"> dibuat surat penolakan dan kemudian selesai. </w:t>
      </w:r>
    </w:p>
    <w:p w14:paraId="7CFEC3ED" w14:textId="60E46460" w:rsidR="000D1F7A" w:rsidRPr="00352C16" w:rsidRDefault="000D1F7A" w:rsidP="000D1F7A">
      <w:pPr>
        <w:pStyle w:val="icsmheading1"/>
        <w:spacing w:before="0" w:after="0" w:line="360" w:lineRule="auto"/>
        <w:ind w:left="284"/>
        <w:jc w:val="both"/>
        <w:outlineLvl w:val="0"/>
        <w:rPr>
          <w:b w:val="0"/>
          <w:sz w:val="24"/>
          <w:szCs w:val="24"/>
        </w:rPr>
      </w:pPr>
      <w:r w:rsidRPr="00352C16">
        <w:rPr>
          <w:b w:val="0"/>
          <w:sz w:val="24"/>
          <w:szCs w:val="24"/>
        </w:rPr>
        <w:t xml:space="preserve">2. Apabila diterima maka </w:t>
      </w:r>
      <w:proofErr w:type="gramStart"/>
      <w:r w:rsidRPr="00352C16">
        <w:rPr>
          <w:b w:val="0"/>
          <w:sz w:val="24"/>
          <w:szCs w:val="24"/>
        </w:rPr>
        <w:t>akan</w:t>
      </w:r>
      <w:proofErr w:type="gramEnd"/>
      <w:r w:rsidRPr="00352C16">
        <w:rPr>
          <w:b w:val="0"/>
          <w:sz w:val="24"/>
          <w:szCs w:val="24"/>
        </w:rPr>
        <w:t xml:space="preserve"> dilanjutkan ke tahapan selanjutnya.</w:t>
      </w:r>
    </w:p>
    <w:p w14:paraId="34EBA16D" w14:textId="181CC653" w:rsidR="000D1F7A" w:rsidRPr="00352C16" w:rsidRDefault="000D1F7A" w:rsidP="000D1F7A">
      <w:pPr>
        <w:pStyle w:val="icsmheading1"/>
        <w:spacing w:before="0" w:after="0" w:line="360" w:lineRule="auto"/>
        <w:ind w:left="284"/>
        <w:jc w:val="both"/>
        <w:outlineLvl w:val="0"/>
        <w:rPr>
          <w:i/>
          <w:sz w:val="24"/>
          <w:szCs w:val="24"/>
        </w:rPr>
      </w:pPr>
      <w:r w:rsidRPr="00352C16">
        <w:rPr>
          <w:sz w:val="24"/>
          <w:szCs w:val="24"/>
        </w:rPr>
        <w:t xml:space="preserve">4.5. Prosedur </w:t>
      </w:r>
      <w:r w:rsidRPr="00352C16">
        <w:rPr>
          <w:i/>
          <w:sz w:val="24"/>
          <w:szCs w:val="24"/>
        </w:rPr>
        <w:t>Data Entry</w:t>
      </w:r>
    </w:p>
    <w:p w14:paraId="09DED3A5" w14:textId="615B746E" w:rsidR="000D1F7A" w:rsidRPr="00352C16" w:rsidRDefault="000D1F7A" w:rsidP="000D1F7A">
      <w:pPr>
        <w:pStyle w:val="icsmheading1"/>
        <w:spacing w:before="0" w:after="0" w:line="360" w:lineRule="auto"/>
        <w:ind w:left="284"/>
        <w:jc w:val="both"/>
        <w:outlineLvl w:val="0"/>
        <w:rPr>
          <w:b w:val="0"/>
          <w:i/>
          <w:sz w:val="24"/>
          <w:szCs w:val="24"/>
          <w:lang w:val="en-US"/>
        </w:rPr>
      </w:pPr>
      <w:r w:rsidRPr="00352C16">
        <w:rPr>
          <w:b w:val="0"/>
          <w:i/>
          <w:sz w:val="24"/>
          <w:szCs w:val="24"/>
          <w:lang w:val="en-US"/>
        </w:rPr>
        <w:t xml:space="preserve">      Data entry</w:t>
      </w:r>
      <w:r w:rsidRPr="00352C16">
        <w:rPr>
          <w:b w:val="0"/>
          <w:sz w:val="24"/>
          <w:szCs w:val="24"/>
          <w:lang w:val="en-US"/>
        </w:rPr>
        <w:t xml:space="preserve"> merupakan data yang </w:t>
      </w:r>
      <w:proofErr w:type="gramStart"/>
      <w:r w:rsidRPr="00352C16">
        <w:rPr>
          <w:b w:val="0"/>
          <w:sz w:val="24"/>
          <w:szCs w:val="24"/>
          <w:lang w:val="en-US"/>
        </w:rPr>
        <w:t>akan</w:t>
      </w:r>
      <w:proofErr w:type="gramEnd"/>
      <w:r w:rsidRPr="00352C16">
        <w:rPr>
          <w:b w:val="0"/>
          <w:sz w:val="24"/>
          <w:szCs w:val="24"/>
          <w:lang w:val="en-US"/>
        </w:rPr>
        <w:t xml:space="preserve"> di input kedalam proses komputerisasi, data-data yang dimasukkan merupakan data yang diperoleh berdasarkan data pemohon informasi dari berkas permohonan kredit yang disesuaikan dengan hasil wawancara dan hasil survey/OTS </w:t>
      </w:r>
      <w:r w:rsidRPr="00352C16">
        <w:rPr>
          <w:b w:val="0"/>
          <w:i/>
          <w:sz w:val="24"/>
          <w:szCs w:val="24"/>
          <w:lang w:val="en-US"/>
        </w:rPr>
        <w:t>(On The Spot).</w:t>
      </w:r>
    </w:p>
    <w:p w14:paraId="7F6EF0F6" w14:textId="26F95513" w:rsidR="000D1F7A" w:rsidRPr="00352C16" w:rsidRDefault="000D1F7A" w:rsidP="000D1F7A">
      <w:pPr>
        <w:pStyle w:val="icsmheading1"/>
        <w:spacing w:before="0" w:after="0" w:line="360" w:lineRule="auto"/>
        <w:ind w:left="284"/>
        <w:jc w:val="both"/>
        <w:outlineLvl w:val="0"/>
        <w:rPr>
          <w:sz w:val="24"/>
          <w:szCs w:val="24"/>
        </w:rPr>
      </w:pPr>
      <w:r w:rsidRPr="00352C16">
        <w:rPr>
          <w:sz w:val="24"/>
          <w:szCs w:val="24"/>
          <w:lang w:val="en-US"/>
        </w:rPr>
        <w:t xml:space="preserve">4.6. </w:t>
      </w:r>
      <w:r w:rsidRPr="00352C16">
        <w:rPr>
          <w:sz w:val="24"/>
          <w:szCs w:val="24"/>
        </w:rPr>
        <w:t>Prosedur Surat Penegasan Persetujuan Penyediaan Kredit (SP3K)</w:t>
      </w:r>
    </w:p>
    <w:p w14:paraId="04930F4D" w14:textId="0C8E8A10" w:rsidR="000D1F7A" w:rsidRPr="00352C16" w:rsidRDefault="000D1F7A" w:rsidP="000D1F7A">
      <w:pPr>
        <w:pStyle w:val="icsmheading1"/>
        <w:spacing w:before="0" w:after="0" w:line="360" w:lineRule="auto"/>
        <w:ind w:left="284"/>
        <w:jc w:val="both"/>
        <w:outlineLvl w:val="0"/>
        <w:rPr>
          <w:b w:val="0"/>
          <w:sz w:val="24"/>
          <w:szCs w:val="24"/>
          <w:lang w:val="en-US"/>
        </w:rPr>
      </w:pPr>
      <w:r w:rsidRPr="00352C16">
        <w:rPr>
          <w:b w:val="0"/>
          <w:sz w:val="24"/>
          <w:szCs w:val="24"/>
          <w:lang w:val="en-US"/>
        </w:rPr>
        <w:t xml:space="preserve">      Dalam pembuatan SP3K ini berarti semua permohonan kredit telah mencapai hasil akhir. SP3K ini merupakan keputusan akhir dari hasil analisis data yang telah dilakukan melalui beberapa prosedur yang telah dilewati. SP3K diterbitkan setelah semua </w:t>
      </w:r>
      <w:r w:rsidRPr="00352C16">
        <w:rPr>
          <w:b w:val="0"/>
          <w:i/>
          <w:sz w:val="24"/>
          <w:szCs w:val="24"/>
          <w:lang w:val="en-US"/>
        </w:rPr>
        <w:t xml:space="preserve">data entry </w:t>
      </w:r>
      <w:r w:rsidRPr="00352C16">
        <w:rPr>
          <w:b w:val="0"/>
          <w:sz w:val="24"/>
          <w:szCs w:val="24"/>
          <w:lang w:val="en-US"/>
        </w:rPr>
        <w:t xml:space="preserve">yang sudah di </w:t>
      </w:r>
      <w:r w:rsidRPr="00352C16">
        <w:rPr>
          <w:b w:val="0"/>
          <w:sz w:val="24"/>
          <w:szCs w:val="24"/>
          <w:lang w:val="en-US"/>
        </w:rPr>
        <w:t xml:space="preserve">verifikasi dengan teliti dan semua data kelengkapannya sudah benar-benar lengkap, setelah disetujui dan ditandatangani secara sah oleh pejabat kredit maka SP3K diterbitkan. Di dalam SP3K berisi beberapa rincian, </w:t>
      </w:r>
      <w:proofErr w:type="gramStart"/>
      <w:r w:rsidRPr="00352C16">
        <w:rPr>
          <w:b w:val="0"/>
          <w:sz w:val="24"/>
          <w:szCs w:val="24"/>
          <w:lang w:val="en-US"/>
        </w:rPr>
        <w:t>diantaranya :</w:t>
      </w:r>
      <w:proofErr w:type="gramEnd"/>
      <w:r w:rsidRPr="00352C16">
        <w:rPr>
          <w:b w:val="0"/>
          <w:sz w:val="24"/>
          <w:szCs w:val="24"/>
          <w:lang w:val="en-US"/>
        </w:rPr>
        <w:t xml:space="preserve"> </w:t>
      </w:r>
    </w:p>
    <w:p w14:paraId="66E898EC" w14:textId="77777777" w:rsidR="000D1F7A" w:rsidRPr="00352C16" w:rsidRDefault="000D1F7A" w:rsidP="000D1F7A">
      <w:pPr>
        <w:pStyle w:val="icsmheading1"/>
        <w:spacing w:before="0" w:after="0" w:line="360" w:lineRule="auto"/>
        <w:ind w:left="284"/>
        <w:jc w:val="both"/>
        <w:outlineLvl w:val="0"/>
        <w:rPr>
          <w:b w:val="0"/>
          <w:sz w:val="24"/>
          <w:szCs w:val="24"/>
          <w:lang w:val="en-US"/>
        </w:rPr>
      </w:pPr>
      <w:r w:rsidRPr="00352C16">
        <w:rPr>
          <w:b w:val="0"/>
          <w:sz w:val="24"/>
          <w:szCs w:val="24"/>
          <w:lang w:val="en-US"/>
        </w:rPr>
        <w:t>1. Data calon debitur (Nama</w:t>
      </w:r>
      <w:proofErr w:type="gramStart"/>
      <w:r w:rsidRPr="00352C16">
        <w:rPr>
          <w:b w:val="0"/>
          <w:sz w:val="24"/>
          <w:szCs w:val="24"/>
          <w:lang w:val="en-US"/>
        </w:rPr>
        <w:t>,Alamat,No.Rekening</w:t>
      </w:r>
      <w:proofErr w:type="gramEnd"/>
      <w:r w:rsidRPr="00352C16">
        <w:rPr>
          <w:b w:val="0"/>
          <w:sz w:val="24"/>
          <w:szCs w:val="24"/>
          <w:lang w:val="en-US"/>
        </w:rPr>
        <w:t xml:space="preserve">) </w:t>
      </w:r>
    </w:p>
    <w:p w14:paraId="11F87CF2" w14:textId="77777777" w:rsidR="000D1F7A" w:rsidRPr="00352C16" w:rsidRDefault="000D1F7A" w:rsidP="000D1F7A">
      <w:pPr>
        <w:pStyle w:val="icsmheading1"/>
        <w:spacing w:before="0" w:after="0" w:line="360" w:lineRule="auto"/>
        <w:ind w:left="284"/>
        <w:jc w:val="both"/>
        <w:outlineLvl w:val="0"/>
        <w:rPr>
          <w:b w:val="0"/>
          <w:sz w:val="24"/>
          <w:szCs w:val="24"/>
          <w:lang w:val="en-US"/>
        </w:rPr>
      </w:pPr>
      <w:r w:rsidRPr="00352C16">
        <w:rPr>
          <w:b w:val="0"/>
          <w:sz w:val="24"/>
          <w:szCs w:val="24"/>
          <w:lang w:val="en-US"/>
        </w:rPr>
        <w:t xml:space="preserve">2. Data penghasilan calon debitur setelah dikurangi biaya-biaya hidup dan biaya lainnya. 3. Jenis plafond kredit dan jumlah permohonan kredit </w:t>
      </w:r>
    </w:p>
    <w:p w14:paraId="569EE932" w14:textId="77777777" w:rsidR="000D1F7A" w:rsidRPr="00352C16" w:rsidRDefault="000D1F7A" w:rsidP="000D1F7A">
      <w:pPr>
        <w:pStyle w:val="icsmheading1"/>
        <w:spacing w:before="0" w:after="0" w:line="360" w:lineRule="auto"/>
        <w:ind w:left="284"/>
        <w:jc w:val="both"/>
        <w:outlineLvl w:val="0"/>
        <w:rPr>
          <w:b w:val="0"/>
          <w:sz w:val="24"/>
          <w:szCs w:val="24"/>
          <w:lang w:val="en-US"/>
        </w:rPr>
      </w:pPr>
      <w:r w:rsidRPr="00352C16">
        <w:rPr>
          <w:b w:val="0"/>
          <w:sz w:val="24"/>
          <w:szCs w:val="24"/>
          <w:lang w:val="en-US"/>
        </w:rPr>
        <w:t xml:space="preserve">4. Jumlah angsuran kredit yang disesuaikan dengan tabel yang ada. </w:t>
      </w:r>
    </w:p>
    <w:p w14:paraId="46418428" w14:textId="2964F8E2" w:rsidR="000D1F7A" w:rsidRPr="00352C16" w:rsidRDefault="000D1F7A" w:rsidP="000D1F7A">
      <w:pPr>
        <w:pStyle w:val="icsmheading1"/>
        <w:spacing w:before="0" w:after="0" w:line="360" w:lineRule="auto"/>
        <w:ind w:left="284"/>
        <w:jc w:val="both"/>
        <w:outlineLvl w:val="0"/>
        <w:rPr>
          <w:b w:val="0"/>
          <w:sz w:val="24"/>
          <w:szCs w:val="24"/>
          <w:lang w:val="en-US"/>
        </w:rPr>
      </w:pPr>
      <w:r w:rsidRPr="00352C16">
        <w:rPr>
          <w:b w:val="0"/>
          <w:sz w:val="24"/>
          <w:szCs w:val="24"/>
          <w:lang w:val="en-US"/>
        </w:rPr>
        <w:t xml:space="preserve">5. Biaya-biaya administrasi yang harus dikeluarkan calon debitur </w:t>
      </w:r>
      <w:proofErr w:type="gramStart"/>
      <w:r w:rsidRPr="00352C16">
        <w:rPr>
          <w:b w:val="0"/>
          <w:sz w:val="24"/>
          <w:szCs w:val="24"/>
          <w:lang w:val="en-US"/>
        </w:rPr>
        <w:t>dalam  pengajuan</w:t>
      </w:r>
      <w:proofErr w:type="gramEnd"/>
      <w:r w:rsidRPr="00352C16">
        <w:rPr>
          <w:b w:val="0"/>
          <w:sz w:val="24"/>
          <w:szCs w:val="24"/>
          <w:lang w:val="en-US"/>
        </w:rPr>
        <w:t xml:space="preserve"> kredit (biaya provisi,biaya notaris, biaya materai dan biaya lainnya yang berkaitan dengan SP3K ini)</w:t>
      </w:r>
    </w:p>
    <w:p w14:paraId="21ACC826" w14:textId="0E6B57B8" w:rsidR="000D1F7A" w:rsidRPr="00352C16" w:rsidRDefault="000D1F7A" w:rsidP="000D1F7A">
      <w:pPr>
        <w:pStyle w:val="icsmheading1"/>
        <w:spacing w:before="0" w:after="0" w:line="360" w:lineRule="auto"/>
        <w:ind w:left="284"/>
        <w:jc w:val="both"/>
        <w:outlineLvl w:val="0"/>
        <w:rPr>
          <w:sz w:val="24"/>
          <w:szCs w:val="24"/>
        </w:rPr>
      </w:pPr>
      <w:r w:rsidRPr="00352C16">
        <w:rPr>
          <w:sz w:val="24"/>
          <w:szCs w:val="24"/>
        </w:rPr>
        <w:t>4.7</w:t>
      </w:r>
      <w:r w:rsidRPr="00352C16">
        <w:rPr>
          <w:sz w:val="24"/>
          <w:szCs w:val="24"/>
        </w:rPr>
        <w:t>. Prosedur Pengikatan Kredit (Akad Kredit)</w:t>
      </w:r>
    </w:p>
    <w:p w14:paraId="7FCB5D0D" w14:textId="53534314" w:rsidR="000D1F7A" w:rsidRPr="00352C16" w:rsidRDefault="000D1F7A" w:rsidP="000D1F7A">
      <w:pPr>
        <w:pStyle w:val="icsmheading1"/>
        <w:spacing w:before="0" w:after="0" w:line="360" w:lineRule="auto"/>
        <w:ind w:left="284"/>
        <w:jc w:val="both"/>
        <w:outlineLvl w:val="0"/>
        <w:rPr>
          <w:b w:val="0"/>
          <w:sz w:val="24"/>
          <w:szCs w:val="24"/>
        </w:rPr>
      </w:pPr>
      <w:r w:rsidRPr="00352C16">
        <w:rPr>
          <w:b w:val="0"/>
          <w:sz w:val="24"/>
          <w:szCs w:val="24"/>
          <w:lang w:val="en-US"/>
        </w:rPr>
        <w:t xml:space="preserve">Setelah diterbitkannya Surat Penegasan Persetujuan Penyediaan Kredit (SP3K) maka langkah selanjutnya adalah pengikatan kredit atau yang biasa dikenal dengan istilah akad. Akad kredit ini dilakukan dengan penandatanganan perjanjian kredit yang telah disepakati antara calon debitur dengan pihak bank yang disaksikan oleh notaris dan developer rumah yang dibeli calon debitur. Calon </w:t>
      </w:r>
      <w:r w:rsidRPr="00352C16">
        <w:rPr>
          <w:b w:val="0"/>
          <w:sz w:val="24"/>
          <w:szCs w:val="24"/>
          <w:lang w:val="en-US"/>
        </w:rPr>
        <w:lastRenderedPageBreak/>
        <w:t>debitur diberi penjelasan terlebih dahulu sebelum menandatangani perjanjian kredit tersebut. Penjelasan yang diberikan pada calon debitur berkenaan dengan kredit secara terperinci diantaranya plafond/jenis kredit, jumlah kredit, angsuran kredit, biaya administrasi yang dikeluarkan serta biaya- biaya administrasi lainnya. Calon debitur juga dijelaskan tentang bagaimana kewajiban calon debitur dalam membayar angsuran, konsekuensi yang diterima apabila terjadi keterlambatan dalam membayar angsuran kredit. Setelah semuanya sudah jelas dan calon debitur setuju dengan perjanjian yang telah dijelaskan maka selanjutnya dilakukan penandatanganan perjanjian kredit, dengan demikian calon debitur telah resmi menjadi nasabah Bank BTN Kantor Cabang Palembang</w:t>
      </w:r>
    </w:p>
    <w:p w14:paraId="1CE3EE54" w14:textId="77777777" w:rsidR="00A66F07" w:rsidRPr="00352C16" w:rsidRDefault="00A66F07" w:rsidP="00A66F07">
      <w:pPr>
        <w:pStyle w:val="icsmheading1"/>
        <w:spacing w:before="0" w:after="0"/>
        <w:ind w:left="720"/>
        <w:jc w:val="both"/>
        <w:outlineLvl w:val="0"/>
        <w:rPr>
          <w:b w:val="0"/>
          <w:sz w:val="24"/>
          <w:szCs w:val="24"/>
          <w:lang w:val="en-US"/>
        </w:rPr>
      </w:pPr>
    </w:p>
    <w:p w14:paraId="6D79E1C0" w14:textId="5AC58FBB" w:rsidR="003433AF" w:rsidRDefault="009B736A" w:rsidP="009B736A">
      <w:pPr>
        <w:pStyle w:val="icsmheading1"/>
        <w:spacing w:before="0" w:after="0" w:line="360" w:lineRule="auto"/>
        <w:ind w:firstLine="360"/>
        <w:jc w:val="both"/>
        <w:rPr>
          <w:sz w:val="24"/>
          <w:szCs w:val="24"/>
          <w:lang w:val="en-US"/>
        </w:rPr>
      </w:pPr>
      <w:r w:rsidRPr="00352C16">
        <w:rPr>
          <w:sz w:val="24"/>
          <w:szCs w:val="24"/>
          <w:lang w:val="en-US"/>
        </w:rPr>
        <w:t xml:space="preserve">D. </w:t>
      </w:r>
      <w:r w:rsidR="0024472B" w:rsidRPr="00352C16">
        <w:rPr>
          <w:sz w:val="24"/>
          <w:szCs w:val="24"/>
          <w:lang w:val="en-US"/>
        </w:rPr>
        <w:t>KESIMPULAN</w:t>
      </w:r>
    </w:p>
    <w:p w14:paraId="6386B4E6" w14:textId="77777777" w:rsidR="00352C16" w:rsidRPr="00352C16" w:rsidRDefault="00352C16" w:rsidP="009B736A">
      <w:pPr>
        <w:pStyle w:val="icsmheading1"/>
        <w:spacing w:before="0" w:after="0" w:line="360" w:lineRule="auto"/>
        <w:ind w:firstLine="360"/>
        <w:jc w:val="both"/>
        <w:rPr>
          <w:sz w:val="24"/>
          <w:szCs w:val="24"/>
          <w:lang w:val="en-US"/>
        </w:rPr>
      </w:pPr>
    </w:p>
    <w:p w14:paraId="6D61AC9C" w14:textId="77777777" w:rsidR="00352C16" w:rsidRPr="00352C16" w:rsidRDefault="00352C16" w:rsidP="0017153C">
      <w:pPr>
        <w:pStyle w:val="icsmheading1"/>
        <w:spacing w:before="0" w:after="0" w:line="360" w:lineRule="auto"/>
        <w:jc w:val="both"/>
        <w:rPr>
          <w:b w:val="0"/>
          <w:sz w:val="24"/>
          <w:szCs w:val="24"/>
        </w:rPr>
      </w:pPr>
      <w:r w:rsidRPr="00352C16">
        <w:rPr>
          <w:b w:val="0"/>
          <w:sz w:val="24"/>
          <w:szCs w:val="24"/>
        </w:rPr>
        <w:t xml:space="preserve">       </w:t>
      </w:r>
      <w:r w:rsidR="00AE6F14" w:rsidRPr="00352C16">
        <w:rPr>
          <w:b w:val="0"/>
          <w:sz w:val="24"/>
          <w:szCs w:val="24"/>
        </w:rPr>
        <w:t xml:space="preserve">Berdasarkan hasil penelitian dan pembahasan yang dilakukan oleh peneliti di Bank Tabungan Negara kantor cabang palembang, maka dapat diambil kesimpulan sebagai </w:t>
      </w:r>
      <w:proofErr w:type="gramStart"/>
      <w:r w:rsidR="00AE6F14" w:rsidRPr="00352C16">
        <w:rPr>
          <w:b w:val="0"/>
          <w:sz w:val="24"/>
          <w:szCs w:val="24"/>
        </w:rPr>
        <w:t>berikut :</w:t>
      </w:r>
      <w:proofErr w:type="gramEnd"/>
      <w:r w:rsidR="00AE6F14" w:rsidRPr="00352C16">
        <w:rPr>
          <w:b w:val="0"/>
          <w:sz w:val="24"/>
          <w:szCs w:val="24"/>
        </w:rPr>
        <w:t xml:space="preserve"> </w:t>
      </w:r>
    </w:p>
    <w:p w14:paraId="2E5CFA31" w14:textId="77777777" w:rsidR="00352C16" w:rsidRPr="00352C16" w:rsidRDefault="00AE6F14" w:rsidP="0017153C">
      <w:pPr>
        <w:pStyle w:val="icsmheading1"/>
        <w:spacing w:before="0" w:after="0" w:line="360" w:lineRule="auto"/>
        <w:jc w:val="both"/>
        <w:rPr>
          <w:b w:val="0"/>
          <w:sz w:val="24"/>
          <w:szCs w:val="24"/>
        </w:rPr>
      </w:pPr>
      <w:r w:rsidRPr="00352C16">
        <w:rPr>
          <w:b w:val="0"/>
          <w:sz w:val="24"/>
          <w:szCs w:val="24"/>
        </w:rPr>
        <w:t xml:space="preserve">1. Dalam menganalisa data nasabah Bank BTN Kantor Cabang Palembang menggunakan/merapkan pedoman </w:t>
      </w:r>
      <w:r w:rsidRPr="00352C16">
        <w:rPr>
          <w:b w:val="0"/>
          <w:sz w:val="24"/>
          <w:szCs w:val="24"/>
        </w:rPr>
        <w:t xml:space="preserve">analisis dasar 5C yang meliputi </w:t>
      </w:r>
      <w:r w:rsidRPr="00352C16">
        <w:rPr>
          <w:b w:val="0"/>
          <w:i/>
          <w:sz w:val="24"/>
          <w:szCs w:val="24"/>
        </w:rPr>
        <w:t>Character, Capacity,Capital, Condition of Economy, Collateral</w:t>
      </w:r>
      <w:r w:rsidRPr="00352C16">
        <w:rPr>
          <w:b w:val="0"/>
          <w:sz w:val="24"/>
          <w:szCs w:val="24"/>
        </w:rPr>
        <w:t xml:space="preserve"> yang dapat diakses melalui SID (Sistem Infomasi Debitur) yang disediakan oleh BI dalam bentuk BI-</w:t>
      </w:r>
      <w:r w:rsidRPr="00352C16">
        <w:rPr>
          <w:b w:val="0"/>
          <w:i/>
          <w:sz w:val="24"/>
          <w:szCs w:val="24"/>
        </w:rPr>
        <w:t>Checking</w:t>
      </w:r>
      <w:r w:rsidRPr="00352C16">
        <w:rPr>
          <w:b w:val="0"/>
          <w:sz w:val="24"/>
          <w:szCs w:val="24"/>
        </w:rPr>
        <w:t xml:space="preserve"> dan bersifat rahasia.</w:t>
      </w:r>
    </w:p>
    <w:p w14:paraId="30EEDF9D" w14:textId="77777777" w:rsidR="00352C16" w:rsidRPr="00352C16" w:rsidRDefault="00AE6F14" w:rsidP="0017153C">
      <w:pPr>
        <w:pStyle w:val="icsmheading1"/>
        <w:spacing w:before="0" w:after="0" w:line="360" w:lineRule="auto"/>
        <w:jc w:val="both"/>
        <w:rPr>
          <w:b w:val="0"/>
          <w:sz w:val="24"/>
          <w:szCs w:val="24"/>
        </w:rPr>
      </w:pPr>
      <w:r w:rsidRPr="00352C16">
        <w:rPr>
          <w:b w:val="0"/>
          <w:sz w:val="24"/>
          <w:szCs w:val="24"/>
        </w:rPr>
        <w:t xml:space="preserve">2. Catatan akuntansi yang digunakan sudah menggunakan sistem komputerisasi. Sehingga memudahkan dalam pengerjaannya. </w:t>
      </w:r>
    </w:p>
    <w:p w14:paraId="057652CF" w14:textId="77777777" w:rsidR="00352C16" w:rsidRPr="00352C16" w:rsidRDefault="00AE6F14" w:rsidP="0017153C">
      <w:pPr>
        <w:pStyle w:val="icsmheading1"/>
        <w:spacing w:before="0" w:after="0" w:line="360" w:lineRule="auto"/>
        <w:jc w:val="both"/>
        <w:rPr>
          <w:b w:val="0"/>
          <w:sz w:val="24"/>
          <w:szCs w:val="24"/>
        </w:rPr>
      </w:pPr>
      <w:r w:rsidRPr="00352C16">
        <w:rPr>
          <w:b w:val="0"/>
          <w:sz w:val="24"/>
          <w:szCs w:val="24"/>
        </w:rPr>
        <w:t xml:space="preserve">3. Berikut alur proses tahapan pemberian </w:t>
      </w:r>
      <w:proofErr w:type="gramStart"/>
      <w:r w:rsidRPr="00352C16">
        <w:rPr>
          <w:b w:val="0"/>
          <w:sz w:val="24"/>
          <w:szCs w:val="24"/>
        </w:rPr>
        <w:t>KPR :</w:t>
      </w:r>
      <w:proofErr w:type="gramEnd"/>
      <w:r w:rsidRPr="00352C16">
        <w:rPr>
          <w:b w:val="0"/>
          <w:sz w:val="24"/>
          <w:szCs w:val="24"/>
        </w:rPr>
        <w:t xml:space="preserve"> </w:t>
      </w:r>
    </w:p>
    <w:p w14:paraId="49A0BA54" w14:textId="77777777" w:rsidR="00352C16" w:rsidRPr="00352C16" w:rsidRDefault="00AE6F14" w:rsidP="0017153C">
      <w:pPr>
        <w:pStyle w:val="icsmheading1"/>
        <w:spacing w:before="0" w:after="0" w:line="360" w:lineRule="auto"/>
        <w:jc w:val="both"/>
        <w:rPr>
          <w:b w:val="0"/>
          <w:sz w:val="24"/>
          <w:szCs w:val="24"/>
        </w:rPr>
      </w:pPr>
      <w:r w:rsidRPr="00352C16">
        <w:rPr>
          <w:b w:val="0"/>
          <w:sz w:val="24"/>
          <w:szCs w:val="24"/>
        </w:rPr>
        <w:sym w:font="Symbol" w:char="F0B7"/>
      </w:r>
      <w:r w:rsidRPr="00352C16">
        <w:rPr>
          <w:b w:val="0"/>
          <w:sz w:val="24"/>
          <w:szCs w:val="24"/>
        </w:rPr>
        <w:t xml:space="preserve"> Prosedur Pemberkasan </w:t>
      </w:r>
    </w:p>
    <w:p w14:paraId="7B508E23" w14:textId="77777777" w:rsidR="00352C16" w:rsidRPr="00352C16" w:rsidRDefault="00AE6F14" w:rsidP="0017153C">
      <w:pPr>
        <w:pStyle w:val="icsmheading1"/>
        <w:spacing w:before="0" w:after="0" w:line="360" w:lineRule="auto"/>
        <w:jc w:val="both"/>
        <w:rPr>
          <w:b w:val="0"/>
          <w:sz w:val="24"/>
          <w:szCs w:val="24"/>
        </w:rPr>
      </w:pPr>
      <w:r w:rsidRPr="00352C16">
        <w:rPr>
          <w:b w:val="0"/>
          <w:sz w:val="24"/>
          <w:szCs w:val="24"/>
        </w:rPr>
        <w:sym w:font="Symbol" w:char="F0B7"/>
      </w:r>
      <w:r w:rsidRPr="00352C16">
        <w:rPr>
          <w:b w:val="0"/>
          <w:sz w:val="24"/>
          <w:szCs w:val="24"/>
        </w:rPr>
        <w:t xml:space="preserve"> Prosedur Wawancara </w:t>
      </w:r>
    </w:p>
    <w:p w14:paraId="62A1528C" w14:textId="77777777" w:rsidR="00352C16" w:rsidRPr="00352C16" w:rsidRDefault="00AE6F14" w:rsidP="0017153C">
      <w:pPr>
        <w:pStyle w:val="icsmheading1"/>
        <w:spacing w:before="0" w:after="0" w:line="360" w:lineRule="auto"/>
        <w:jc w:val="both"/>
        <w:rPr>
          <w:b w:val="0"/>
          <w:sz w:val="24"/>
          <w:szCs w:val="24"/>
        </w:rPr>
      </w:pPr>
      <w:r w:rsidRPr="00352C16">
        <w:rPr>
          <w:b w:val="0"/>
          <w:sz w:val="24"/>
          <w:szCs w:val="24"/>
        </w:rPr>
        <w:sym w:font="Symbol" w:char="F0B7"/>
      </w:r>
      <w:r w:rsidRPr="00352C16">
        <w:rPr>
          <w:b w:val="0"/>
          <w:sz w:val="24"/>
          <w:szCs w:val="24"/>
        </w:rPr>
        <w:t xml:space="preserve"> Prosedur Analisa </w:t>
      </w:r>
    </w:p>
    <w:p w14:paraId="38083D91" w14:textId="77777777" w:rsidR="00352C16" w:rsidRPr="00352C16" w:rsidRDefault="00AE6F14" w:rsidP="0017153C">
      <w:pPr>
        <w:pStyle w:val="icsmheading1"/>
        <w:spacing w:before="0" w:after="0" w:line="360" w:lineRule="auto"/>
        <w:jc w:val="both"/>
        <w:rPr>
          <w:b w:val="0"/>
          <w:sz w:val="24"/>
          <w:szCs w:val="24"/>
        </w:rPr>
      </w:pPr>
      <w:r w:rsidRPr="00352C16">
        <w:rPr>
          <w:b w:val="0"/>
          <w:sz w:val="24"/>
          <w:szCs w:val="24"/>
        </w:rPr>
        <w:sym w:font="Symbol" w:char="F0B7"/>
      </w:r>
      <w:r w:rsidRPr="00352C16">
        <w:rPr>
          <w:b w:val="0"/>
          <w:sz w:val="24"/>
          <w:szCs w:val="24"/>
        </w:rPr>
        <w:t xml:space="preserve"> Apabila ditolak maka </w:t>
      </w:r>
      <w:proofErr w:type="gramStart"/>
      <w:r w:rsidRPr="00352C16">
        <w:rPr>
          <w:b w:val="0"/>
          <w:sz w:val="24"/>
          <w:szCs w:val="24"/>
        </w:rPr>
        <w:t>akan</w:t>
      </w:r>
      <w:proofErr w:type="gramEnd"/>
      <w:r w:rsidRPr="00352C16">
        <w:rPr>
          <w:b w:val="0"/>
          <w:sz w:val="24"/>
          <w:szCs w:val="24"/>
        </w:rPr>
        <w:t xml:space="preserve"> dibuat surat penolakan dan kemudian selesai. </w:t>
      </w:r>
    </w:p>
    <w:p w14:paraId="2C4683DD" w14:textId="77777777" w:rsidR="00352C16" w:rsidRPr="00352C16" w:rsidRDefault="00AE6F14" w:rsidP="0017153C">
      <w:pPr>
        <w:pStyle w:val="icsmheading1"/>
        <w:spacing w:before="0" w:after="0" w:line="360" w:lineRule="auto"/>
        <w:jc w:val="both"/>
        <w:rPr>
          <w:b w:val="0"/>
          <w:sz w:val="24"/>
          <w:szCs w:val="24"/>
        </w:rPr>
      </w:pPr>
      <w:r w:rsidRPr="00352C16">
        <w:rPr>
          <w:b w:val="0"/>
          <w:sz w:val="24"/>
          <w:szCs w:val="24"/>
        </w:rPr>
        <w:sym w:font="Symbol" w:char="F0B7"/>
      </w:r>
      <w:r w:rsidRPr="00352C16">
        <w:rPr>
          <w:b w:val="0"/>
          <w:sz w:val="24"/>
          <w:szCs w:val="24"/>
        </w:rPr>
        <w:t xml:space="preserve"> Jika diterima </w:t>
      </w:r>
      <w:proofErr w:type="gramStart"/>
      <w:r w:rsidRPr="00352C16">
        <w:rPr>
          <w:b w:val="0"/>
          <w:sz w:val="24"/>
          <w:szCs w:val="24"/>
        </w:rPr>
        <w:t>akan</w:t>
      </w:r>
      <w:proofErr w:type="gramEnd"/>
      <w:r w:rsidRPr="00352C16">
        <w:rPr>
          <w:b w:val="0"/>
          <w:sz w:val="24"/>
          <w:szCs w:val="24"/>
        </w:rPr>
        <w:t xml:space="preserve"> melanjutkan ke tahapan selanjutnya </w:t>
      </w:r>
    </w:p>
    <w:p w14:paraId="5A558B11" w14:textId="77777777" w:rsidR="00352C16" w:rsidRPr="00352C16" w:rsidRDefault="00AE6F14" w:rsidP="0017153C">
      <w:pPr>
        <w:pStyle w:val="icsmheading1"/>
        <w:spacing w:before="0" w:after="0" w:line="360" w:lineRule="auto"/>
        <w:jc w:val="both"/>
        <w:rPr>
          <w:b w:val="0"/>
          <w:sz w:val="24"/>
          <w:szCs w:val="24"/>
        </w:rPr>
      </w:pPr>
      <w:r w:rsidRPr="00352C16">
        <w:rPr>
          <w:b w:val="0"/>
          <w:sz w:val="24"/>
          <w:szCs w:val="24"/>
        </w:rPr>
        <w:sym w:font="Symbol" w:char="F0B7"/>
      </w:r>
      <w:r w:rsidRPr="00352C16">
        <w:rPr>
          <w:b w:val="0"/>
          <w:sz w:val="24"/>
          <w:szCs w:val="24"/>
        </w:rPr>
        <w:t xml:space="preserve"> Apabila diterima maka </w:t>
      </w:r>
      <w:proofErr w:type="gramStart"/>
      <w:r w:rsidRPr="00352C16">
        <w:rPr>
          <w:b w:val="0"/>
          <w:sz w:val="24"/>
          <w:szCs w:val="24"/>
        </w:rPr>
        <w:t>akan</w:t>
      </w:r>
      <w:proofErr w:type="gramEnd"/>
      <w:r w:rsidRPr="00352C16">
        <w:rPr>
          <w:b w:val="0"/>
          <w:sz w:val="24"/>
          <w:szCs w:val="24"/>
        </w:rPr>
        <w:t xml:space="preserve"> dilanjutkan ke tahapan selanjutnya. </w:t>
      </w:r>
    </w:p>
    <w:p w14:paraId="03DD2D42" w14:textId="77777777" w:rsidR="00352C16" w:rsidRPr="00352C16" w:rsidRDefault="00AE6F14" w:rsidP="0017153C">
      <w:pPr>
        <w:pStyle w:val="icsmheading1"/>
        <w:spacing w:before="0" w:after="0" w:line="360" w:lineRule="auto"/>
        <w:jc w:val="both"/>
        <w:rPr>
          <w:b w:val="0"/>
          <w:sz w:val="24"/>
          <w:szCs w:val="24"/>
        </w:rPr>
      </w:pPr>
      <w:r w:rsidRPr="00352C16">
        <w:rPr>
          <w:b w:val="0"/>
          <w:sz w:val="24"/>
          <w:szCs w:val="24"/>
        </w:rPr>
        <w:sym w:font="Symbol" w:char="F0B7"/>
      </w:r>
      <w:r w:rsidRPr="00352C16">
        <w:rPr>
          <w:b w:val="0"/>
          <w:sz w:val="24"/>
          <w:szCs w:val="24"/>
        </w:rPr>
        <w:t xml:space="preserve"> Prosedur </w:t>
      </w:r>
      <w:r w:rsidRPr="00352C16">
        <w:rPr>
          <w:b w:val="0"/>
          <w:i/>
          <w:sz w:val="24"/>
          <w:szCs w:val="24"/>
        </w:rPr>
        <w:t>Data Entry</w:t>
      </w:r>
      <w:r w:rsidRPr="00352C16">
        <w:rPr>
          <w:b w:val="0"/>
          <w:sz w:val="24"/>
          <w:szCs w:val="24"/>
        </w:rPr>
        <w:t xml:space="preserve"> </w:t>
      </w:r>
    </w:p>
    <w:p w14:paraId="3084DBFF" w14:textId="77777777" w:rsidR="00352C16" w:rsidRPr="00352C16" w:rsidRDefault="00AE6F14" w:rsidP="0017153C">
      <w:pPr>
        <w:pStyle w:val="icsmheading1"/>
        <w:spacing w:before="0" w:after="0" w:line="360" w:lineRule="auto"/>
        <w:jc w:val="both"/>
        <w:rPr>
          <w:b w:val="0"/>
          <w:sz w:val="24"/>
          <w:szCs w:val="24"/>
        </w:rPr>
      </w:pPr>
      <w:r w:rsidRPr="00352C16">
        <w:rPr>
          <w:b w:val="0"/>
          <w:sz w:val="24"/>
          <w:szCs w:val="24"/>
        </w:rPr>
        <w:sym w:font="Symbol" w:char="F0B7"/>
      </w:r>
      <w:r w:rsidRPr="00352C16">
        <w:rPr>
          <w:b w:val="0"/>
          <w:sz w:val="24"/>
          <w:szCs w:val="24"/>
        </w:rPr>
        <w:t xml:space="preserve"> Prosedur SP3K </w:t>
      </w:r>
    </w:p>
    <w:p w14:paraId="78376151" w14:textId="73F8A265" w:rsidR="003433AF" w:rsidRPr="00352C16" w:rsidRDefault="00AE6F14" w:rsidP="0017153C">
      <w:pPr>
        <w:pStyle w:val="icsmheading1"/>
        <w:spacing w:before="0" w:after="0" w:line="360" w:lineRule="auto"/>
        <w:jc w:val="both"/>
        <w:rPr>
          <w:b w:val="0"/>
          <w:sz w:val="24"/>
          <w:szCs w:val="24"/>
          <w:lang w:val="en-US"/>
        </w:rPr>
      </w:pPr>
      <w:r w:rsidRPr="00352C16">
        <w:rPr>
          <w:b w:val="0"/>
          <w:sz w:val="24"/>
          <w:szCs w:val="24"/>
        </w:rPr>
        <w:sym w:font="Symbol" w:char="F0B7"/>
      </w:r>
      <w:r w:rsidRPr="00352C16">
        <w:rPr>
          <w:b w:val="0"/>
          <w:sz w:val="24"/>
          <w:szCs w:val="24"/>
        </w:rPr>
        <w:t xml:space="preserve"> Prosedur Pengikatan Kredit (Akad Kredit)</w:t>
      </w:r>
    </w:p>
    <w:p w14:paraId="36600065" w14:textId="77777777" w:rsidR="0017153C" w:rsidRPr="00352C16" w:rsidRDefault="0017153C" w:rsidP="00B31650">
      <w:pPr>
        <w:pStyle w:val="Default"/>
        <w:spacing w:line="360" w:lineRule="auto"/>
        <w:jc w:val="both"/>
        <w:rPr>
          <w:b/>
          <w:bCs/>
          <w:lang w:val="id-ID"/>
        </w:rPr>
      </w:pPr>
    </w:p>
    <w:p w14:paraId="3A15ADC9" w14:textId="7ECB38F3" w:rsidR="00B31650" w:rsidRDefault="00352C16" w:rsidP="00352C16">
      <w:pPr>
        <w:pStyle w:val="Default"/>
        <w:spacing w:line="360" w:lineRule="auto"/>
        <w:ind w:left="360"/>
        <w:rPr>
          <w:b/>
          <w:bCs/>
          <w:lang w:val="id-ID"/>
        </w:rPr>
      </w:pPr>
      <w:r w:rsidRPr="00352C16">
        <w:rPr>
          <w:b/>
          <w:bCs/>
          <w:lang w:val="id-ID"/>
        </w:rPr>
        <w:t xml:space="preserve">E. </w:t>
      </w:r>
      <w:r w:rsidRPr="00352C16">
        <w:rPr>
          <w:b/>
          <w:bCs/>
        </w:rPr>
        <w:t xml:space="preserve"> </w:t>
      </w:r>
      <w:r w:rsidR="00B31650" w:rsidRPr="00352C16">
        <w:rPr>
          <w:b/>
          <w:bCs/>
          <w:lang w:val="id-ID"/>
        </w:rPr>
        <w:t>SARAN</w:t>
      </w:r>
    </w:p>
    <w:p w14:paraId="41D6DA1C" w14:textId="77777777" w:rsidR="00352C16" w:rsidRPr="00352C16" w:rsidRDefault="00352C16" w:rsidP="00352C16">
      <w:pPr>
        <w:pStyle w:val="Default"/>
        <w:spacing w:line="360" w:lineRule="auto"/>
        <w:ind w:left="360"/>
        <w:rPr>
          <w:b/>
          <w:bCs/>
          <w:lang w:val="id-ID"/>
        </w:rPr>
      </w:pPr>
      <w:bookmarkStart w:id="1" w:name="_GoBack"/>
      <w:bookmarkEnd w:id="1"/>
    </w:p>
    <w:p w14:paraId="2D7C940A" w14:textId="77777777" w:rsidR="00352C16" w:rsidRPr="00352C16" w:rsidRDefault="00352C16" w:rsidP="00352C16">
      <w:pPr>
        <w:pStyle w:val="icsmheading1"/>
        <w:spacing w:before="0" w:after="0" w:line="360" w:lineRule="auto"/>
        <w:jc w:val="both"/>
        <w:rPr>
          <w:b w:val="0"/>
          <w:sz w:val="24"/>
          <w:szCs w:val="24"/>
        </w:rPr>
      </w:pPr>
      <w:r w:rsidRPr="00352C16">
        <w:rPr>
          <w:b w:val="0"/>
          <w:sz w:val="24"/>
          <w:szCs w:val="24"/>
        </w:rPr>
        <w:t xml:space="preserve">      </w:t>
      </w:r>
      <w:r w:rsidR="0017153C" w:rsidRPr="00352C16">
        <w:rPr>
          <w:b w:val="0"/>
          <w:sz w:val="24"/>
          <w:szCs w:val="24"/>
        </w:rPr>
        <w:t xml:space="preserve">Dari hasil penelitian yang telah dilakukan oleh penulis, serta beberapa kesimpulan yang didapat. Maka penulis memberikan beberapa sumbang saran </w:t>
      </w:r>
      <w:r w:rsidR="0017153C" w:rsidRPr="00352C16">
        <w:rPr>
          <w:b w:val="0"/>
          <w:sz w:val="24"/>
          <w:szCs w:val="24"/>
        </w:rPr>
        <w:lastRenderedPageBreak/>
        <w:t xml:space="preserve">kepada bank BTN kantor cabang palembang, untuk dapat dijadikan masukan, </w:t>
      </w:r>
      <w:proofErr w:type="gramStart"/>
      <w:r w:rsidR="0017153C" w:rsidRPr="00352C16">
        <w:rPr>
          <w:b w:val="0"/>
          <w:sz w:val="24"/>
          <w:szCs w:val="24"/>
        </w:rPr>
        <w:t>diantaranya :</w:t>
      </w:r>
      <w:proofErr w:type="gramEnd"/>
      <w:r w:rsidR="0017153C" w:rsidRPr="00352C16">
        <w:rPr>
          <w:b w:val="0"/>
          <w:sz w:val="24"/>
          <w:szCs w:val="24"/>
        </w:rPr>
        <w:t xml:space="preserve"> </w:t>
      </w:r>
    </w:p>
    <w:p w14:paraId="296681BF" w14:textId="77777777" w:rsidR="00352C16" w:rsidRPr="00352C16" w:rsidRDefault="0017153C" w:rsidP="00352C16">
      <w:pPr>
        <w:pStyle w:val="icsmheading1"/>
        <w:spacing w:before="0" w:after="0" w:line="360" w:lineRule="auto"/>
        <w:jc w:val="both"/>
        <w:rPr>
          <w:b w:val="0"/>
          <w:sz w:val="24"/>
          <w:szCs w:val="24"/>
        </w:rPr>
      </w:pPr>
      <w:r w:rsidRPr="00352C16">
        <w:rPr>
          <w:b w:val="0"/>
          <w:sz w:val="24"/>
          <w:szCs w:val="24"/>
        </w:rPr>
        <w:t xml:space="preserve">1. Sebaiknya </w:t>
      </w:r>
      <w:r w:rsidRPr="00352C16">
        <w:rPr>
          <w:b w:val="0"/>
          <w:i/>
          <w:sz w:val="24"/>
          <w:szCs w:val="24"/>
        </w:rPr>
        <w:t>Standard Operating Procedures</w:t>
      </w:r>
      <w:r w:rsidRPr="00352C16">
        <w:rPr>
          <w:b w:val="0"/>
          <w:sz w:val="24"/>
          <w:szCs w:val="24"/>
        </w:rPr>
        <w:t xml:space="preserve"> (SOP) yang sudah ada dijalankan sebagaimana mestinya, agar berjalan dengan lancar. </w:t>
      </w:r>
    </w:p>
    <w:p w14:paraId="0DC96CC6" w14:textId="77777777" w:rsidR="00352C16" w:rsidRPr="00352C16" w:rsidRDefault="0017153C" w:rsidP="00352C16">
      <w:pPr>
        <w:pStyle w:val="icsmheading1"/>
        <w:spacing w:before="0" w:after="0" w:line="360" w:lineRule="auto"/>
        <w:jc w:val="both"/>
        <w:rPr>
          <w:b w:val="0"/>
          <w:sz w:val="24"/>
          <w:szCs w:val="24"/>
        </w:rPr>
      </w:pPr>
      <w:r w:rsidRPr="00352C16">
        <w:rPr>
          <w:b w:val="0"/>
          <w:sz w:val="24"/>
          <w:szCs w:val="24"/>
        </w:rPr>
        <w:t>2. Pemberian nomor urut pada slip gaji nasabah yang mengajukan kredit, guna mempermudah CLA (</w:t>
      </w:r>
      <w:r w:rsidRPr="00352C16">
        <w:rPr>
          <w:b w:val="0"/>
          <w:i/>
          <w:sz w:val="24"/>
          <w:szCs w:val="24"/>
        </w:rPr>
        <w:t>Consumer Loan Analyst</w:t>
      </w:r>
      <w:r w:rsidRPr="00352C16">
        <w:rPr>
          <w:b w:val="0"/>
          <w:sz w:val="24"/>
          <w:szCs w:val="24"/>
        </w:rPr>
        <w:t xml:space="preserve">) dalam melakukan analisis pendapatan/ gaji nasabah dari satu periode ke periode berikutnya. </w:t>
      </w:r>
    </w:p>
    <w:p w14:paraId="79ADBACE" w14:textId="035E9A96" w:rsidR="00B31650" w:rsidRPr="00352C16" w:rsidRDefault="0017153C" w:rsidP="00352C16">
      <w:pPr>
        <w:pStyle w:val="icsmheading1"/>
        <w:spacing w:before="0" w:after="0" w:line="360" w:lineRule="auto"/>
        <w:jc w:val="both"/>
        <w:rPr>
          <w:b w:val="0"/>
          <w:sz w:val="24"/>
          <w:szCs w:val="24"/>
        </w:rPr>
      </w:pPr>
      <w:r w:rsidRPr="00352C16">
        <w:rPr>
          <w:b w:val="0"/>
          <w:sz w:val="24"/>
          <w:szCs w:val="24"/>
        </w:rPr>
        <w:t>3. Dalam pelaksanaan realisasi dan pengikatan kredit ketepatan waktu harus diatur, ini menghindari agar nasabah yang lain tetap mendapatkan pelayanan</w:t>
      </w:r>
    </w:p>
    <w:p w14:paraId="74FB96C8" w14:textId="77777777" w:rsidR="00352C16" w:rsidRPr="00352C16" w:rsidRDefault="00352C16" w:rsidP="00352C16">
      <w:pPr>
        <w:pStyle w:val="icsmheading1"/>
        <w:spacing w:before="0" w:after="0" w:line="360" w:lineRule="auto"/>
        <w:jc w:val="both"/>
        <w:rPr>
          <w:b w:val="0"/>
          <w:sz w:val="24"/>
          <w:szCs w:val="24"/>
          <w:lang w:val="en-US"/>
        </w:rPr>
      </w:pPr>
    </w:p>
    <w:p w14:paraId="4E294499" w14:textId="589C2D3A" w:rsidR="0024472B" w:rsidRPr="00352C16" w:rsidRDefault="00352C16" w:rsidP="00E965DE">
      <w:pPr>
        <w:pStyle w:val="icsmheading1"/>
        <w:spacing w:before="0" w:after="0" w:line="360" w:lineRule="auto"/>
        <w:jc w:val="both"/>
        <w:rPr>
          <w:sz w:val="24"/>
          <w:szCs w:val="24"/>
          <w:lang w:val="en-US"/>
        </w:rPr>
      </w:pPr>
      <w:r w:rsidRPr="00352C16">
        <w:rPr>
          <w:sz w:val="24"/>
          <w:szCs w:val="24"/>
          <w:lang w:val="en-US"/>
        </w:rPr>
        <w:t>F</w:t>
      </w:r>
      <w:r w:rsidR="00E965DE" w:rsidRPr="00352C16">
        <w:rPr>
          <w:sz w:val="24"/>
          <w:szCs w:val="24"/>
          <w:lang w:val="en-US"/>
        </w:rPr>
        <w:t xml:space="preserve">.   </w:t>
      </w:r>
      <w:r w:rsidR="0024472B" w:rsidRPr="00352C16">
        <w:rPr>
          <w:sz w:val="24"/>
          <w:szCs w:val="24"/>
          <w:lang w:val="en-US"/>
        </w:rPr>
        <w:t>DAFTAR PUSTAKA</w:t>
      </w:r>
    </w:p>
    <w:p w14:paraId="660A22BA" w14:textId="77777777" w:rsidR="00C64725" w:rsidRPr="00352C16" w:rsidRDefault="00C64725" w:rsidP="00C64725">
      <w:pPr>
        <w:pStyle w:val="icsmheading1"/>
        <w:spacing w:before="0" w:after="0"/>
        <w:ind w:left="284"/>
        <w:jc w:val="both"/>
        <w:rPr>
          <w:sz w:val="24"/>
          <w:szCs w:val="24"/>
          <w:lang w:val="en-US"/>
        </w:rPr>
      </w:pPr>
    </w:p>
    <w:p w14:paraId="253F4A2B" w14:textId="77777777" w:rsidR="00BE3691" w:rsidRPr="00352C16" w:rsidRDefault="00BE3691" w:rsidP="00BE3691">
      <w:pPr>
        <w:pStyle w:val="icsmheading1"/>
        <w:spacing w:before="0" w:after="0" w:line="360" w:lineRule="auto"/>
        <w:jc w:val="both"/>
        <w:rPr>
          <w:b w:val="0"/>
          <w:sz w:val="24"/>
          <w:szCs w:val="24"/>
        </w:rPr>
      </w:pPr>
      <w:r w:rsidRPr="00352C16">
        <w:rPr>
          <w:b w:val="0"/>
          <w:sz w:val="24"/>
          <w:szCs w:val="24"/>
        </w:rPr>
        <w:t xml:space="preserve">B. Romney, S. and Steinbart, P. J., 2015. Sistem Informasi Akuntansi. Jakarta Selatan: Salemba. </w:t>
      </w:r>
    </w:p>
    <w:p w14:paraId="7A7FED7F" w14:textId="77777777" w:rsidR="00352C16" w:rsidRPr="00352C16" w:rsidRDefault="00BE3691" w:rsidP="00BE3691">
      <w:pPr>
        <w:pStyle w:val="icsmheading1"/>
        <w:spacing w:before="0" w:after="0" w:line="360" w:lineRule="auto"/>
        <w:jc w:val="both"/>
        <w:rPr>
          <w:b w:val="0"/>
          <w:sz w:val="24"/>
          <w:szCs w:val="24"/>
        </w:rPr>
      </w:pPr>
      <w:r w:rsidRPr="00352C16">
        <w:rPr>
          <w:b w:val="0"/>
          <w:sz w:val="24"/>
          <w:szCs w:val="24"/>
        </w:rPr>
        <w:t xml:space="preserve">Ibrahim. 2004. Manajemen Perlengkapan Sekolah Teori dan Aplikasinya.Jakarta: Bumi Aksara. </w:t>
      </w:r>
    </w:p>
    <w:p w14:paraId="7DB9E268" w14:textId="0FF390DA" w:rsidR="00BE3691" w:rsidRPr="00352C16" w:rsidRDefault="00BE3691" w:rsidP="00BE3691">
      <w:pPr>
        <w:pStyle w:val="icsmheading1"/>
        <w:spacing w:before="0" w:after="0" w:line="360" w:lineRule="auto"/>
        <w:jc w:val="both"/>
        <w:rPr>
          <w:b w:val="0"/>
          <w:sz w:val="24"/>
          <w:szCs w:val="24"/>
        </w:rPr>
      </w:pPr>
      <w:r w:rsidRPr="00352C16">
        <w:rPr>
          <w:b w:val="0"/>
          <w:sz w:val="24"/>
          <w:szCs w:val="24"/>
        </w:rPr>
        <w:t>Kariyoto. 2017</w:t>
      </w:r>
      <w:proofErr w:type="gramStart"/>
      <w:r w:rsidRPr="00352C16">
        <w:rPr>
          <w:b w:val="0"/>
          <w:sz w:val="24"/>
          <w:szCs w:val="24"/>
        </w:rPr>
        <w:t>.Analisa</w:t>
      </w:r>
      <w:proofErr w:type="gramEnd"/>
      <w:r w:rsidRPr="00352C16">
        <w:rPr>
          <w:b w:val="0"/>
          <w:sz w:val="24"/>
          <w:szCs w:val="24"/>
        </w:rPr>
        <w:t xml:space="preserve"> Laporan Keuangan. Cetakan Pertama. UB Press. Malang. </w:t>
      </w:r>
    </w:p>
    <w:p w14:paraId="40A7E917" w14:textId="77777777" w:rsidR="00BE3691" w:rsidRPr="00352C16" w:rsidRDefault="00BE3691" w:rsidP="00BE3691">
      <w:pPr>
        <w:pStyle w:val="icsmheading1"/>
        <w:spacing w:before="0" w:after="0" w:line="360" w:lineRule="auto"/>
        <w:jc w:val="both"/>
        <w:rPr>
          <w:b w:val="0"/>
          <w:sz w:val="24"/>
          <w:szCs w:val="24"/>
        </w:rPr>
      </w:pPr>
      <w:r w:rsidRPr="00352C16">
        <w:rPr>
          <w:b w:val="0"/>
          <w:sz w:val="24"/>
          <w:szCs w:val="24"/>
        </w:rPr>
        <w:t xml:space="preserve">Kasmir, 2012. Analisa Laporan Keuangan, Cetakan ke-5, PT. Grafindo Persada, Jakarta. , 2014. </w:t>
      </w:r>
    </w:p>
    <w:p w14:paraId="2F788D10" w14:textId="77777777" w:rsidR="00352C16" w:rsidRPr="00352C16" w:rsidRDefault="00352C16" w:rsidP="00BE3691">
      <w:pPr>
        <w:pStyle w:val="icsmheading1"/>
        <w:spacing w:before="0" w:after="0" w:line="360" w:lineRule="auto"/>
        <w:jc w:val="both"/>
        <w:rPr>
          <w:b w:val="0"/>
          <w:sz w:val="24"/>
          <w:szCs w:val="24"/>
        </w:rPr>
      </w:pPr>
      <w:r w:rsidRPr="00352C16">
        <w:rPr>
          <w:b w:val="0"/>
          <w:sz w:val="24"/>
          <w:szCs w:val="24"/>
        </w:rPr>
        <w:t xml:space="preserve">Kasmis, 2012. </w:t>
      </w:r>
      <w:r w:rsidR="00BE3691" w:rsidRPr="00352C16">
        <w:rPr>
          <w:b w:val="0"/>
          <w:sz w:val="24"/>
          <w:szCs w:val="24"/>
        </w:rPr>
        <w:t xml:space="preserve">Analisis Laporan Keuangan, Cetakan ke-7. Jakarta: PT. Raja Grafindo Persada. </w:t>
      </w:r>
    </w:p>
    <w:p w14:paraId="1B3880B6" w14:textId="3EC877E7" w:rsidR="00BE3691" w:rsidRPr="00352C16" w:rsidRDefault="00BE3691" w:rsidP="00BE3691">
      <w:pPr>
        <w:pStyle w:val="icsmheading1"/>
        <w:spacing w:before="0" w:after="0" w:line="360" w:lineRule="auto"/>
        <w:jc w:val="both"/>
        <w:rPr>
          <w:b w:val="0"/>
          <w:sz w:val="24"/>
          <w:szCs w:val="24"/>
        </w:rPr>
      </w:pPr>
      <w:r w:rsidRPr="00352C16">
        <w:rPr>
          <w:b w:val="0"/>
          <w:sz w:val="24"/>
          <w:szCs w:val="24"/>
        </w:rPr>
        <w:t>Mulyadi, 2016.Sistem Informasi Akutansi. Jakarta. Salemba Empat Pedoman Penulisan Skripsi dan Laporan Akhir Tahun 2023. Palembang:</w:t>
      </w:r>
    </w:p>
    <w:p w14:paraId="2BACB1A2" w14:textId="77777777" w:rsidR="00352C16" w:rsidRPr="00352C16" w:rsidRDefault="00BE3691" w:rsidP="00BE3691">
      <w:pPr>
        <w:pStyle w:val="icsmheading1"/>
        <w:spacing w:before="0" w:after="0" w:line="360" w:lineRule="auto"/>
        <w:jc w:val="both"/>
        <w:rPr>
          <w:b w:val="0"/>
          <w:sz w:val="24"/>
          <w:szCs w:val="24"/>
        </w:rPr>
      </w:pPr>
      <w:r w:rsidRPr="00352C16">
        <w:rPr>
          <w:b w:val="0"/>
          <w:sz w:val="24"/>
          <w:szCs w:val="24"/>
        </w:rPr>
        <w:t xml:space="preserve"> Fakultas Ekonomi dan Bisnis Universitas Tridinanti Tahun 2023. </w:t>
      </w:r>
    </w:p>
    <w:p w14:paraId="01D3FBD8" w14:textId="1B277017" w:rsidR="00BE3691" w:rsidRPr="00352C16" w:rsidRDefault="00BE3691" w:rsidP="00BE3691">
      <w:pPr>
        <w:pStyle w:val="icsmheading1"/>
        <w:spacing w:before="0" w:after="0" w:line="360" w:lineRule="auto"/>
        <w:jc w:val="both"/>
        <w:rPr>
          <w:b w:val="0"/>
          <w:sz w:val="24"/>
          <w:szCs w:val="24"/>
        </w:rPr>
      </w:pPr>
      <w:r w:rsidRPr="00352C16">
        <w:rPr>
          <w:b w:val="0"/>
          <w:sz w:val="24"/>
          <w:szCs w:val="24"/>
        </w:rPr>
        <w:t xml:space="preserve">Rivai, </w:t>
      </w:r>
      <w:proofErr w:type="gramStart"/>
      <w:r w:rsidRPr="00352C16">
        <w:rPr>
          <w:b w:val="0"/>
          <w:sz w:val="24"/>
          <w:szCs w:val="24"/>
        </w:rPr>
        <w:t>Veithzal.,</w:t>
      </w:r>
      <w:proofErr w:type="gramEnd"/>
      <w:r w:rsidRPr="00352C16">
        <w:rPr>
          <w:b w:val="0"/>
          <w:sz w:val="24"/>
          <w:szCs w:val="24"/>
        </w:rPr>
        <w:t xml:space="preserve"> 2013. Commercial Bank Management (Manajemen Perbankan Dari Teori Ke Praktik). Jakarta: Rajawali Pers. </w:t>
      </w:r>
    </w:p>
    <w:p w14:paraId="62399A0A" w14:textId="77777777" w:rsidR="00BE3691" w:rsidRPr="00352C16" w:rsidRDefault="00BE3691" w:rsidP="00BE3691">
      <w:pPr>
        <w:pStyle w:val="icsmheading1"/>
        <w:spacing w:before="0" w:after="0" w:line="360" w:lineRule="auto"/>
        <w:jc w:val="both"/>
        <w:rPr>
          <w:b w:val="0"/>
          <w:sz w:val="24"/>
          <w:szCs w:val="24"/>
        </w:rPr>
      </w:pPr>
      <w:r w:rsidRPr="00352C16">
        <w:rPr>
          <w:b w:val="0"/>
          <w:sz w:val="24"/>
          <w:szCs w:val="24"/>
        </w:rPr>
        <w:t xml:space="preserve">Undang-Undang No. 1 Tahun 2011 tentang Perumahan dan Kawasan Pemukiman. </w:t>
      </w:r>
    </w:p>
    <w:p w14:paraId="2087C3D1" w14:textId="13ECA3B1" w:rsidR="00BE3691" w:rsidRPr="00352C16" w:rsidRDefault="00BE3691" w:rsidP="00BE3691">
      <w:pPr>
        <w:pStyle w:val="icsmheading1"/>
        <w:spacing w:before="0" w:after="0" w:line="360" w:lineRule="auto"/>
        <w:jc w:val="both"/>
        <w:rPr>
          <w:b w:val="0"/>
          <w:sz w:val="24"/>
          <w:szCs w:val="24"/>
        </w:rPr>
      </w:pPr>
      <w:r w:rsidRPr="00352C16">
        <w:rPr>
          <w:b w:val="0"/>
          <w:sz w:val="24"/>
          <w:szCs w:val="24"/>
        </w:rPr>
        <w:t>Undang-Undang No. 14 Tahun 1967 tentang Pemberian Kredit. Undang</w:t>
      </w:r>
      <w:proofErr w:type="gramStart"/>
      <w:r w:rsidRPr="00352C16">
        <w:rPr>
          <w:b w:val="0"/>
          <w:sz w:val="24"/>
          <w:szCs w:val="24"/>
        </w:rPr>
        <w:t>-  Undang</w:t>
      </w:r>
      <w:proofErr w:type="gramEnd"/>
      <w:r w:rsidRPr="00352C16">
        <w:rPr>
          <w:b w:val="0"/>
          <w:sz w:val="24"/>
          <w:szCs w:val="24"/>
        </w:rPr>
        <w:t xml:space="preserve"> Perbankan No. 10 Tahun 1998 yang mengharuskan setiap bank harus mempunyai pedoman analisis.</w:t>
      </w:r>
    </w:p>
    <w:p w14:paraId="065B2F48" w14:textId="136FE04D" w:rsidR="00BE61F2" w:rsidRPr="00352C16" w:rsidRDefault="00BE3691" w:rsidP="00BE3691">
      <w:pPr>
        <w:pStyle w:val="icsmheading1"/>
        <w:spacing w:before="0" w:after="0" w:line="360" w:lineRule="auto"/>
        <w:jc w:val="both"/>
        <w:rPr>
          <w:b w:val="0"/>
          <w:i/>
          <w:color w:val="4F81BD" w:themeColor="accent1"/>
          <w:sz w:val="24"/>
          <w:szCs w:val="24"/>
          <w:lang w:val="en-US"/>
        </w:rPr>
      </w:pPr>
      <w:r w:rsidRPr="00352C16">
        <w:rPr>
          <w:b w:val="0"/>
          <w:sz w:val="24"/>
          <w:szCs w:val="24"/>
        </w:rPr>
        <w:t xml:space="preserve"> </w:t>
      </w:r>
      <w:proofErr w:type="gramStart"/>
      <w:r w:rsidRPr="00352C16">
        <w:rPr>
          <w:b w:val="0"/>
          <w:sz w:val="24"/>
          <w:szCs w:val="24"/>
        </w:rPr>
        <w:t>Internet :</w:t>
      </w:r>
      <w:proofErr w:type="gramEnd"/>
      <w:r w:rsidRPr="00352C16">
        <w:rPr>
          <w:b w:val="0"/>
          <w:sz w:val="24"/>
          <w:szCs w:val="24"/>
        </w:rPr>
        <w:t xml:space="preserve"> </w:t>
      </w:r>
      <w:r w:rsidRPr="00352C16">
        <w:rPr>
          <w:b w:val="0"/>
          <w:i/>
          <w:color w:val="4F81BD" w:themeColor="accent1"/>
          <w:sz w:val="24"/>
          <w:szCs w:val="24"/>
        </w:rPr>
        <w:t>https://digilib.perbanas.id/index.php?p=fstream-pdf&amp;fid=946&amp;bid=2555</w:t>
      </w:r>
    </w:p>
    <w:p w14:paraId="73319068" w14:textId="77777777" w:rsidR="00BE61F2" w:rsidRPr="00352C16" w:rsidRDefault="00BE61F2" w:rsidP="00BE3691">
      <w:pPr>
        <w:pStyle w:val="icsmheading1"/>
        <w:spacing w:before="0" w:after="0" w:line="360" w:lineRule="auto"/>
        <w:jc w:val="both"/>
        <w:rPr>
          <w:b w:val="0"/>
          <w:sz w:val="24"/>
          <w:szCs w:val="24"/>
          <w:lang w:val="en-US"/>
        </w:rPr>
      </w:pPr>
    </w:p>
    <w:p w14:paraId="30C049E7" w14:textId="77777777" w:rsidR="00BE61F2" w:rsidRPr="00352C16" w:rsidRDefault="00BE61F2" w:rsidP="00BE3691">
      <w:pPr>
        <w:pStyle w:val="icsmheading1"/>
        <w:spacing w:before="0" w:after="0" w:line="360" w:lineRule="auto"/>
        <w:jc w:val="both"/>
        <w:rPr>
          <w:b w:val="0"/>
          <w:sz w:val="24"/>
          <w:szCs w:val="24"/>
          <w:lang w:val="en-US"/>
        </w:rPr>
      </w:pPr>
    </w:p>
    <w:p w14:paraId="5BDFEEAC" w14:textId="77777777" w:rsidR="00BE61F2" w:rsidRPr="00352C16" w:rsidRDefault="00BE61F2" w:rsidP="00BE3691">
      <w:pPr>
        <w:pStyle w:val="icsmheading1"/>
        <w:spacing w:before="0" w:after="0" w:line="360" w:lineRule="auto"/>
        <w:jc w:val="both"/>
        <w:rPr>
          <w:b w:val="0"/>
          <w:sz w:val="24"/>
          <w:szCs w:val="24"/>
          <w:lang w:val="en-US"/>
        </w:rPr>
      </w:pPr>
    </w:p>
    <w:p w14:paraId="38D413F7" w14:textId="77777777" w:rsidR="00BE61F2" w:rsidRPr="00352C16" w:rsidRDefault="00BE61F2" w:rsidP="00BE3691">
      <w:pPr>
        <w:pStyle w:val="icsmheading1"/>
        <w:spacing w:before="0" w:after="0" w:line="360" w:lineRule="auto"/>
        <w:jc w:val="both"/>
        <w:rPr>
          <w:b w:val="0"/>
          <w:sz w:val="24"/>
          <w:szCs w:val="24"/>
          <w:lang w:val="en-US"/>
        </w:rPr>
      </w:pPr>
    </w:p>
    <w:p w14:paraId="3B0EB3DC" w14:textId="77777777" w:rsidR="00BE61F2" w:rsidRPr="00352C16" w:rsidRDefault="00BE61F2" w:rsidP="00BE3691">
      <w:pPr>
        <w:pStyle w:val="icsmheading1"/>
        <w:spacing w:before="0" w:after="0" w:line="360" w:lineRule="auto"/>
        <w:jc w:val="both"/>
        <w:rPr>
          <w:b w:val="0"/>
          <w:sz w:val="24"/>
          <w:szCs w:val="24"/>
          <w:lang w:val="en-US"/>
        </w:rPr>
      </w:pPr>
    </w:p>
    <w:p w14:paraId="3E16E38D" w14:textId="77777777" w:rsidR="00BE61F2" w:rsidRPr="00352C16" w:rsidRDefault="00BE61F2" w:rsidP="00BE3691">
      <w:pPr>
        <w:pStyle w:val="icsmheading1"/>
        <w:spacing w:before="0" w:after="0" w:line="360" w:lineRule="auto"/>
        <w:jc w:val="both"/>
        <w:rPr>
          <w:b w:val="0"/>
          <w:sz w:val="24"/>
          <w:szCs w:val="24"/>
        </w:rPr>
        <w:sectPr w:rsidR="00BE61F2" w:rsidRPr="00352C16" w:rsidSect="00A1504C">
          <w:type w:val="continuous"/>
          <w:pgSz w:w="11907" w:h="16840" w:code="9"/>
          <w:pgMar w:top="1418" w:right="1418" w:bottom="1418" w:left="1701" w:header="851" w:footer="737" w:gutter="0"/>
          <w:cols w:num="2" w:space="708"/>
          <w:docGrid w:linePitch="360"/>
        </w:sectPr>
      </w:pPr>
    </w:p>
    <w:p w14:paraId="0F246FE4" w14:textId="77777777" w:rsidR="0052659B" w:rsidRPr="00352C16" w:rsidRDefault="0052659B" w:rsidP="00BE3691">
      <w:pPr>
        <w:pStyle w:val="icsmheading1"/>
        <w:spacing w:before="0" w:after="0" w:line="360" w:lineRule="auto"/>
        <w:jc w:val="both"/>
        <w:rPr>
          <w:b w:val="0"/>
          <w:sz w:val="24"/>
          <w:szCs w:val="24"/>
        </w:rPr>
      </w:pPr>
    </w:p>
    <w:sectPr w:rsidR="0052659B" w:rsidRPr="00352C16"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22FFD4" w14:textId="77777777" w:rsidR="00BF38EC" w:rsidRDefault="00BF38EC" w:rsidP="00E54461">
      <w:pPr>
        <w:spacing w:after="0" w:line="240" w:lineRule="auto"/>
      </w:pPr>
      <w:r>
        <w:separator/>
      </w:r>
    </w:p>
  </w:endnote>
  <w:endnote w:type="continuationSeparator" w:id="0">
    <w:p w14:paraId="328BCC21" w14:textId="77777777" w:rsidR="00BF38EC" w:rsidRDefault="00BF38EC"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Italic">
    <w:altName w:val="Cambria"/>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529BD2" w14:textId="77777777" w:rsidR="003A0116" w:rsidRDefault="0024472B">
    <w:pPr>
      <w:pStyle w:val="Footer"/>
      <w:jc w:val="right"/>
    </w:pPr>
    <w:r>
      <w:rPr>
        <w:rFonts w:ascii="Times New Roman" w:hAnsi="Times New Roman"/>
        <w:noProof/>
        <w:sz w:val="18"/>
        <w:szCs w:val="18"/>
        <w:lang w:val="id-ID" w:eastAsia="id-ID"/>
      </w:rPr>
      <mc:AlternateContent>
        <mc:Choice Requires="wps">
          <w:drawing>
            <wp:anchor distT="0" distB="0" distL="114300" distR="114300" simplePos="0" relativeHeight="251663360" behindDoc="0" locked="0" layoutInCell="1" allowOverlap="1" wp14:anchorId="4500B9AB" wp14:editId="47DFBC13">
              <wp:simplePos x="0" y="0"/>
              <wp:positionH relativeFrom="column">
                <wp:posOffset>-11430</wp:posOffset>
              </wp:positionH>
              <wp:positionV relativeFrom="paragraph">
                <wp:posOffset>-40640</wp:posOffset>
              </wp:positionV>
              <wp:extent cx="5657850" cy="635"/>
              <wp:effectExtent l="0" t="0" r="19050" b="37465"/>
              <wp:wrapNone/>
              <wp:docPr id="6"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87F83D3" id="_x0000_t32" coordsize="21600,21600" o:spt="32" o:oned="t" path="m,l21600,21600e" filled="f">
              <v:path arrowok="t" fillok="f" o:connecttype="none"/>
              <o:lock v:ext="edit" shapetype="t"/>
            </v:shapetype>
            <v:shape id="Straight Arrow Connector 1"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lang w:val="id-ID" w:eastAsia="id-ID"/>
      </w:rPr>
      <mc:AlternateContent>
        <mc:Choice Requires="wps">
          <w:drawing>
            <wp:anchor distT="0" distB="0" distL="114300" distR="114300" simplePos="0" relativeHeight="251661312" behindDoc="0" locked="0" layoutInCell="1" allowOverlap="1" wp14:anchorId="6D3EEE68" wp14:editId="224CECE4">
              <wp:simplePos x="0" y="0"/>
              <wp:positionH relativeFrom="column">
                <wp:posOffset>-97155</wp:posOffset>
              </wp:positionH>
              <wp:positionV relativeFrom="paragraph">
                <wp:posOffset>26670</wp:posOffset>
              </wp:positionV>
              <wp:extent cx="4248150" cy="409575"/>
              <wp:effectExtent l="0" t="0" r="0" b="9525"/>
              <wp:wrapNone/>
              <wp:docPr id="5" name="Text Box 12"/>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C28A9E3"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3EEE68" id="_x0000_t202" coordsize="21600,21600" o:spt="202" path="m,l,21600r21600,l21600,xe">
              <v:stroke joinstyle="miter"/>
              <v:path gradientshapeok="t" o:connecttype="rect"/>
            </v:shapetype>
            <v:shape id="Text Box 12"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" fillcolor="white [3201]" stroked="f" strokeweight=".5pt">
              <v:textbox>
                <w:txbxContent>
                  <w:p w14:paraId="7C28A9E3"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352C16">
          <w:rPr>
            <w:noProof/>
          </w:rPr>
          <w:t>8</w:t>
        </w:r>
        <w:r w:rsidR="003A0116">
          <w:rPr>
            <w:noProof/>
          </w:rPr>
          <w:fldChar w:fldCharType="end"/>
        </w:r>
      </w:sdtContent>
    </w:sdt>
  </w:p>
  <w:p w14:paraId="26309B49"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E74050" w14:textId="77777777" w:rsidR="00BF38EC" w:rsidRDefault="00BF38EC" w:rsidP="00E54461">
      <w:pPr>
        <w:spacing w:after="0" w:line="240" w:lineRule="auto"/>
      </w:pPr>
      <w:r>
        <w:separator/>
      </w:r>
    </w:p>
  </w:footnote>
  <w:footnote w:type="continuationSeparator" w:id="0">
    <w:p w14:paraId="6155156C" w14:textId="77777777" w:rsidR="00BF38EC" w:rsidRDefault="00BF38EC"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4589C6"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sidR="00EE14DD">
      <w:rPr>
        <w:rFonts w:ascii="Times New Roman" w:hAnsi="Times New Roman"/>
        <w:b/>
        <w:sz w:val="18"/>
        <w:szCs w:val="18"/>
      </w:rPr>
      <w:t>Janauari-</w:t>
    </w:r>
    <w:r w:rsidRPr="003C5642">
      <w:rPr>
        <w:rFonts w:ascii="Times New Roman" w:hAnsi="Times New Roman"/>
        <w:b/>
        <w:sz w:val="18"/>
        <w:szCs w:val="18"/>
      </w:rPr>
      <w:t xml:space="preserve">Juni </w:t>
    </w:r>
    <w:r w:rsidR="00EE14DD">
      <w:rPr>
        <w:rFonts w:ascii="Times New Roman" w:hAnsi="Times New Roman"/>
        <w:b/>
        <w:sz w:val="18"/>
        <w:szCs w:val="18"/>
      </w:rPr>
      <w:t>/ Juli-Desember 20xx</w:t>
    </w:r>
  </w:p>
  <w:p w14:paraId="2FC335F1" w14:textId="77777777" w:rsidR="003C5642" w:rsidRPr="003C5642" w:rsidRDefault="003C5642" w:rsidP="003C5642">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p w14:paraId="6EF91D30"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lang w:val="id-ID" w:eastAsia="id-ID"/>
      </w:rPr>
      <mc:AlternateContent>
        <mc:Choice Requires="wps">
          <w:drawing>
            <wp:anchor distT="0" distB="0" distL="114300" distR="114300" simplePos="0" relativeHeight="251659264" behindDoc="0" locked="0" layoutInCell="1" allowOverlap="1" wp14:anchorId="6BF4B96D" wp14:editId="267A8302">
              <wp:simplePos x="0" y="0"/>
              <wp:positionH relativeFrom="column">
                <wp:posOffset>-20955</wp:posOffset>
              </wp:positionH>
              <wp:positionV relativeFrom="paragraph">
                <wp:posOffset>92075</wp:posOffset>
              </wp:positionV>
              <wp:extent cx="5657850" cy="635"/>
              <wp:effectExtent l="0" t="0" r="19050" b="37465"/>
              <wp:wrapNone/>
              <wp:docPr id="1"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9DE2C1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65E1B4F1"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BA4828"/>
    <w:multiLevelType w:val="hybridMultilevel"/>
    <w:tmpl w:val="255E0DBC"/>
    <w:lvl w:ilvl="0" w:tplc="8B72F734">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1B5F09"/>
    <w:multiLevelType w:val="hybridMultilevel"/>
    <w:tmpl w:val="5B6EED6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A4C0AE0"/>
    <w:multiLevelType w:val="hybridMultilevel"/>
    <w:tmpl w:val="9B58ED0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9"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2" w15:restartNumberingAfterBreak="0">
    <w:nsid w:val="2CA036BE"/>
    <w:multiLevelType w:val="hybridMultilevel"/>
    <w:tmpl w:val="B6BAA4B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1AA0DAF"/>
    <w:multiLevelType w:val="hybridMultilevel"/>
    <w:tmpl w:val="605623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5" w15:restartNumberingAfterBreak="0">
    <w:nsid w:val="37224522"/>
    <w:multiLevelType w:val="hybridMultilevel"/>
    <w:tmpl w:val="A9827040"/>
    <w:lvl w:ilvl="0" w:tplc="9F504DD4">
      <w:start w:val="1"/>
      <w:numFmt w:val="decimal"/>
      <w:lvlText w:val="%1."/>
      <w:lvlJc w:val="left"/>
      <w:pPr>
        <w:ind w:left="1015" w:hanging="360"/>
      </w:pPr>
      <w:rPr>
        <w:rFonts w:ascii="Times New Roman" w:eastAsia="Times New Roman" w:hAnsi="Times New Roman" w:cs="Times New Roman"/>
        <w:w w:val="100"/>
        <w:sz w:val="24"/>
        <w:szCs w:val="24"/>
        <w:lang w:eastAsia="en-US" w:bidi="ar-SA"/>
      </w:rPr>
    </w:lvl>
    <w:lvl w:ilvl="1" w:tplc="D30AA738">
      <w:numFmt w:val="bullet"/>
      <w:lvlText w:val=""/>
      <w:lvlJc w:val="left"/>
      <w:pPr>
        <w:ind w:left="1440" w:hanging="360"/>
      </w:pPr>
      <w:rPr>
        <w:rFonts w:ascii="Symbol" w:eastAsia="Symbol" w:hAnsi="Symbol" w:cs="Symbol" w:hint="default"/>
        <w:w w:val="100"/>
        <w:sz w:val="24"/>
        <w:szCs w:val="24"/>
        <w:lang w:eastAsia="en-US" w:bidi="ar-SA"/>
      </w:rPr>
    </w:lvl>
    <w:lvl w:ilvl="2" w:tplc="B6DEDF7A">
      <w:numFmt w:val="bullet"/>
      <w:lvlText w:val="•"/>
      <w:lvlJc w:val="left"/>
      <w:pPr>
        <w:ind w:left="2362" w:hanging="360"/>
      </w:pPr>
      <w:rPr>
        <w:lang w:eastAsia="en-US" w:bidi="ar-SA"/>
      </w:rPr>
    </w:lvl>
    <w:lvl w:ilvl="3" w:tplc="D9647688">
      <w:numFmt w:val="bullet"/>
      <w:lvlText w:val="•"/>
      <w:lvlJc w:val="left"/>
      <w:pPr>
        <w:ind w:left="3285" w:hanging="360"/>
      </w:pPr>
      <w:rPr>
        <w:lang w:eastAsia="en-US" w:bidi="ar-SA"/>
      </w:rPr>
    </w:lvl>
    <w:lvl w:ilvl="4" w:tplc="D7CC31AA">
      <w:numFmt w:val="bullet"/>
      <w:lvlText w:val="•"/>
      <w:lvlJc w:val="left"/>
      <w:pPr>
        <w:ind w:left="4208" w:hanging="360"/>
      </w:pPr>
      <w:rPr>
        <w:lang w:eastAsia="en-US" w:bidi="ar-SA"/>
      </w:rPr>
    </w:lvl>
    <w:lvl w:ilvl="5" w:tplc="AAF4E922">
      <w:numFmt w:val="bullet"/>
      <w:lvlText w:val="•"/>
      <w:lvlJc w:val="left"/>
      <w:pPr>
        <w:ind w:left="5131" w:hanging="360"/>
      </w:pPr>
      <w:rPr>
        <w:lang w:eastAsia="en-US" w:bidi="ar-SA"/>
      </w:rPr>
    </w:lvl>
    <w:lvl w:ilvl="6" w:tplc="45B244E4">
      <w:numFmt w:val="bullet"/>
      <w:lvlText w:val="•"/>
      <w:lvlJc w:val="left"/>
      <w:pPr>
        <w:ind w:left="6054" w:hanging="360"/>
      </w:pPr>
      <w:rPr>
        <w:lang w:eastAsia="en-US" w:bidi="ar-SA"/>
      </w:rPr>
    </w:lvl>
    <w:lvl w:ilvl="7" w:tplc="6088983E">
      <w:numFmt w:val="bullet"/>
      <w:lvlText w:val="•"/>
      <w:lvlJc w:val="left"/>
      <w:pPr>
        <w:ind w:left="6977" w:hanging="360"/>
      </w:pPr>
      <w:rPr>
        <w:lang w:eastAsia="en-US" w:bidi="ar-SA"/>
      </w:rPr>
    </w:lvl>
    <w:lvl w:ilvl="8" w:tplc="1BF4B8E0">
      <w:numFmt w:val="bullet"/>
      <w:lvlText w:val="•"/>
      <w:lvlJc w:val="left"/>
      <w:pPr>
        <w:ind w:left="7900" w:hanging="360"/>
      </w:pPr>
      <w:rPr>
        <w:lang w:eastAsia="en-US" w:bidi="ar-SA"/>
      </w:rPr>
    </w:lvl>
  </w:abstractNum>
  <w:abstractNum w:abstractNumId="16" w15:restartNumberingAfterBreak="0">
    <w:nsid w:val="37DE73D3"/>
    <w:multiLevelType w:val="hybridMultilevel"/>
    <w:tmpl w:val="4F609312"/>
    <w:lvl w:ilvl="0" w:tplc="8B72F734">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9D97F32"/>
    <w:multiLevelType w:val="hybridMultilevel"/>
    <w:tmpl w:val="00D2DFE4"/>
    <w:lvl w:ilvl="0" w:tplc="7FDEE1DA">
      <w:start w:val="5"/>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15:restartNumberingAfterBreak="0">
    <w:nsid w:val="41255AE3"/>
    <w:multiLevelType w:val="hybridMultilevel"/>
    <w:tmpl w:val="FB301E3A"/>
    <w:lvl w:ilvl="0" w:tplc="3809000F">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9" w15:restartNumberingAfterBreak="0">
    <w:nsid w:val="432A6470"/>
    <w:multiLevelType w:val="hybridMultilevel"/>
    <w:tmpl w:val="8870919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8F75F7A"/>
    <w:multiLevelType w:val="hybridMultilevel"/>
    <w:tmpl w:val="4F0CE9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46A34E7"/>
    <w:multiLevelType w:val="hybridMultilevel"/>
    <w:tmpl w:val="01EC22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0063D2"/>
    <w:multiLevelType w:val="hybridMultilevel"/>
    <w:tmpl w:val="84B82F7A"/>
    <w:lvl w:ilvl="0" w:tplc="04210015">
      <w:start w:val="4"/>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D4B4671"/>
    <w:multiLevelType w:val="hybridMultilevel"/>
    <w:tmpl w:val="1F66F498"/>
    <w:lvl w:ilvl="0" w:tplc="0421000F">
      <w:start w:val="1"/>
      <w:numFmt w:val="decimal"/>
      <w:lvlText w:val="%1."/>
      <w:lvlJc w:val="left"/>
      <w:pPr>
        <w:ind w:left="720" w:hanging="360"/>
      </w:pPr>
      <w:rPr>
        <w:rFonts w:hint="default"/>
      </w:rPr>
    </w:lvl>
    <w:lvl w:ilvl="1" w:tplc="2BF0036E">
      <w:start w:val="1"/>
      <w:numFmt w:val="lowerLetter"/>
      <w:lvlText w:val="%2."/>
      <w:lvlJc w:val="left"/>
      <w:pPr>
        <w:ind w:left="1440" w:hanging="360"/>
      </w:pPr>
      <w:rPr>
        <w:i/>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942DEB"/>
    <w:multiLevelType w:val="hybridMultilevel"/>
    <w:tmpl w:val="B38687AA"/>
    <w:lvl w:ilvl="0" w:tplc="3809000F">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7" w15:restartNumberingAfterBreak="0">
    <w:nsid w:val="69801B23"/>
    <w:multiLevelType w:val="hybridMultilevel"/>
    <w:tmpl w:val="6FC8CD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3426B02"/>
    <w:multiLevelType w:val="hybridMultilevel"/>
    <w:tmpl w:val="2B64E6DE"/>
    <w:lvl w:ilvl="0" w:tplc="5BF095C4">
      <w:start w:val="1"/>
      <w:numFmt w:val="decimal"/>
      <w:lvlText w:val="%1."/>
      <w:lvlJc w:val="left"/>
      <w:pPr>
        <w:ind w:left="720" w:hanging="360"/>
      </w:pPr>
      <w:rPr>
        <w:rFonts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4780364"/>
    <w:multiLevelType w:val="hybridMultilevel"/>
    <w:tmpl w:val="9A843DC6"/>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1"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2"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6" w15:restartNumberingAfterBreak="0">
    <w:nsid w:val="7D9E6CC4"/>
    <w:multiLevelType w:val="hybridMultilevel"/>
    <w:tmpl w:val="F8707C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3142E5"/>
    <w:multiLevelType w:val="hybridMultilevel"/>
    <w:tmpl w:val="D8D629C2"/>
    <w:lvl w:ilvl="0" w:tplc="3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3"/>
  </w:num>
  <w:num w:numId="3">
    <w:abstractNumId w:val="34"/>
  </w:num>
  <w:num w:numId="4">
    <w:abstractNumId w:val="14"/>
  </w:num>
  <w:num w:numId="5">
    <w:abstractNumId w:val="32"/>
  </w:num>
  <w:num w:numId="6">
    <w:abstractNumId w:val="1"/>
  </w:num>
  <w:num w:numId="7">
    <w:abstractNumId w:val="25"/>
  </w:num>
  <w:num w:numId="8">
    <w:abstractNumId w:val="31"/>
  </w:num>
  <w:num w:numId="9">
    <w:abstractNumId w:val="7"/>
  </w:num>
  <w:num w:numId="10">
    <w:abstractNumId w:val="10"/>
  </w:num>
  <w:num w:numId="11">
    <w:abstractNumId w:val="4"/>
  </w:num>
  <w:num w:numId="12">
    <w:abstractNumId w:val="2"/>
  </w:num>
  <w:num w:numId="13">
    <w:abstractNumId w:val="9"/>
  </w:num>
  <w:num w:numId="14">
    <w:abstractNumId w:val="24"/>
  </w:num>
  <w:num w:numId="15">
    <w:abstractNumId w:val="37"/>
  </w:num>
  <w:num w:numId="16">
    <w:abstractNumId w:val="35"/>
  </w:num>
  <w:num w:numId="17">
    <w:abstractNumId w:val="33"/>
  </w:num>
  <w:num w:numId="18">
    <w:abstractNumId w:val="30"/>
  </w:num>
  <w:num w:numId="19">
    <w:abstractNumId w:val="8"/>
  </w:num>
  <w:num w:numId="20">
    <w:abstractNumId w:val="21"/>
  </w:num>
  <w:num w:numId="21">
    <w:abstractNumId w:val="38"/>
  </w:num>
  <w:num w:numId="22">
    <w:abstractNumId w:val="15"/>
  </w:num>
  <w:num w:numId="23">
    <w:abstractNumId w:val="15"/>
  </w:num>
  <w:num w:numId="24">
    <w:abstractNumId w:val="5"/>
  </w:num>
  <w:num w:numId="25">
    <w:abstractNumId w:val="0"/>
  </w:num>
  <w:num w:numId="26">
    <w:abstractNumId w:val="16"/>
  </w:num>
  <w:num w:numId="27">
    <w:abstractNumId w:val="19"/>
  </w:num>
  <w:num w:numId="28">
    <w:abstractNumId w:val="29"/>
  </w:num>
  <w:num w:numId="29">
    <w:abstractNumId w:val="12"/>
  </w:num>
  <w:num w:numId="30">
    <w:abstractNumId w:val="6"/>
  </w:num>
  <w:num w:numId="31">
    <w:abstractNumId w:val="20"/>
  </w:num>
  <w:num w:numId="32">
    <w:abstractNumId w:val="13"/>
  </w:num>
  <w:num w:numId="33">
    <w:abstractNumId w:val="36"/>
  </w:num>
  <w:num w:numId="34">
    <w:abstractNumId w:val="27"/>
  </w:num>
  <w:num w:numId="35">
    <w:abstractNumId w:val="18"/>
  </w:num>
  <w:num w:numId="36">
    <w:abstractNumId w:val="26"/>
  </w:num>
  <w:num w:numId="37">
    <w:abstractNumId w:val="28"/>
  </w:num>
  <w:num w:numId="38">
    <w:abstractNumId w:val="22"/>
  </w:num>
  <w:num w:numId="39">
    <w:abstractNumId w:val="23"/>
  </w:num>
  <w:num w:numId="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8"/>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461"/>
    <w:rsid w:val="000077EA"/>
    <w:rsid w:val="00010BA0"/>
    <w:rsid w:val="000A52AD"/>
    <w:rsid w:val="000C35D5"/>
    <w:rsid w:val="000D1F7A"/>
    <w:rsid w:val="000E7DAA"/>
    <w:rsid w:val="00124A10"/>
    <w:rsid w:val="001617F8"/>
    <w:rsid w:val="0017153C"/>
    <w:rsid w:val="001D6C15"/>
    <w:rsid w:val="00201938"/>
    <w:rsid w:val="00221BEE"/>
    <w:rsid w:val="0024472B"/>
    <w:rsid w:val="0027569D"/>
    <w:rsid w:val="00283BD6"/>
    <w:rsid w:val="003433AF"/>
    <w:rsid w:val="00352C16"/>
    <w:rsid w:val="00397957"/>
    <w:rsid w:val="003A0116"/>
    <w:rsid w:val="003A0A7E"/>
    <w:rsid w:val="003A4FD5"/>
    <w:rsid w:val="003B1FAD"/>
    <w:rsid w:val="003B7138"/>
    <w:rsid w:val="003C5642"/>
    <w:rsid w:val="003D1629"/>
    <w:rsid w:val="0043039E"/>
    <w:rsid w:val="00431B84"/>
    <w:rsid w:val="004E7102"/>
    <w:rsid w:val="004F3BF7"/>
    <w:rsid w:val="00507CDB"/>
    <w:rsid w:val="00514559"/>
    <w:rsid w:val="0052659B"/>
    <w:rsid w:val="00541140"/>
    <w:rsid w:val="005A2EE2"/>
    <w:rsid w:val="005C0EDA"/>
    <w:rsid w:val="005C3D22"/>
    <w:rsid w:val="005E22AA"/>
    <w:rsid w:val="006332D6"/>
    <w:rsid w:val="00637C2B"/>
    <w:rsid w:val="006C2BF1"/>
    <w:rsid w:val="006F79E1"/>
    <w:rsid w:val="0076301B"/>
    <w:rsid w:val="00777661"/>
    <w:rsid w:val="007838C0"/>
    <w:rsid w:val="007C0FBD"/>
    <w:rsid w:val="00812ABA"/>
    <w:rsid w:val="0081438B"/>
    <w:rsid w:val="0083012E"/>
    <w:rsid w:val="008317F4"/>
    <w:rsid w:val="00850E7D"/>
    <w:rsid w:val="00881B64"/>
    <w:rsid w:val="008820A6"/>
    <w:rsid w:val="008D00C5"/>
    <w:rsid w:val="0093711E"/>
    <w:rsid w:val="009B736A"/>
    <w:rsid w:val="009C1A24"/>
    <w:rsid w:val="009F0E60"/>
    <w:rsid w:val="009F18CF"/>
    <w:rsid w:val="009F3985"/>
    <w:rsid w:val="00A13C07"/>
    <w:rsid w:val="00A1504C"/>
    <w:rsid w:val="00A227F4"/>
    <w:rsid w:val="00A645F6"/>
    <w:rsid w:val="00A66EEB"/>
    <w:rsid w:val="00A66F07"/>
    <w:rsid w:val="00A933FB"/>
    <w:rsid w:val="00AE6F14"/>
    <w:rsid w:val="00AF538F"/>
    <w:rsid w:val="00B1242D"/>
    <w:rsid w:val="00B31650"/>
    <w:rsid w:val="00BC58A3"/>
    <w:rsid w:val="00BD4349"/>
    <w:rsid w:val="00BE3691"/>
    <w:rsid w:val="00BE61F2"/>
    <w:rsid w:val="00BF38EC"/>
    <w:rsid w:val="00C32B1A"/>
    <w:rsid w:val="00C64725"/>
    <w:rsid w:val="00C7108F"/>
    <w:rsid w:val="00C8402B"/>
    <w:rsid w:val="00C9155F"/>
    <w:rsid w:val="00C962BE"/>
    <w:rsid w:val="00CA3828"/>
    <w:rsid w:val="00D21E7E"/>
    <w:rsid w:val="00D51147"/>
    <w:rsid w:val="00DB71F1"/>
    <w:rsid w:val="00E4159C"/>
    <w:rsid w:val="00E54461"/>
    <w:rsid w:val="00E56AEB"/>
    <w:rsid w:val="00E621DF"/>
    <w:rsid w:val="00E71D81"/>
    <w:rsid w:val="00E73AC2"/>
    <w:rsid w:val="00E965DE"/>
    <w:rsid w:val="00ED6C1D"/>
    <w:rsid w:val="00EE14DD"/>
    <w:rsid w:val="00F07A77"/>
    <w:rsid w:val="00F25418"/>
    <w:rsid w:val="00F62AC8"/>
    <w:rsid w:val="00F93D4E"/>
    <w:rsid w:val="00FB636B"/>
    <w:rsid w:val="00FC0411"/>
    <w:rsid w:val="00FD7A0F"/>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8B7AE9"/>
  <w15:docId w15:val="{A464F3D4-DA0C-425A-B0DB-E00340E7B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77E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Subtitle">
    <w:name w:val="Subtitle"/>
    <w:basedOn w:val="Normal"/>
    <w:next w:val="Normal"/>
    <w:link w:val="SubtitleChar"/>
    <w:uiPriority w:val="11"/>
    <w:qFormat/>
    <w:rsid w:val="00283BD6"/>
    <w:pPr>
      <w:numPr>
        <w:ilvl w:val="1"/>
      </w:numPr>
      <w:spacing w:after="120"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83BD6"/>
    <w:rPr>
      <w:rFonts w:asciiTheme="majorHAnsi" w:eastAsiaTheme="majorEastAsia" w:hAnsiTheme="majorHAnsi" w:cstheme="majorBidi"/>
      <w:sz w:val="24"/>
      <w:szCs w:val="24"/>
    </w:rPr>
  </w:style>
  <w:style w:type="paragraph" w:styleId="BodyText">
    <w:name w:val="Body Text"/>
    <w:basedOn w:val="Normal"/>
    <w:link w:val="BodyTextChar"/>
    <w:uiPriority w:val="1"/>
    <w:qFormat/>
    <w:rsid w:val="00283BD6"/>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283BD6"/>
    <w:rPr>
      <w:rFonts w:ascii="Times New Roman" w:eastAsia="Times New Roman" w:hAnsi="Times New Roman" w:cs="Times New Roman"/>
      <w:sz w:val="24"/>
      <w:szCs w:val="24"/>
      <w:lang w:val="id"/>
    </w:rPr>
  </w:style>
  <w:style w:type="character" w:customStyle="1" w:styleId="UnresolvedMention">
    <w:name w:val="Unresolved Mention"/>
    <w:basedOn w:val="DefaultParagraphFont"/>
    <w:uiPriority w:val="99"/>
    <w:semiHidden/>
    <w:unhideWhenUsed/>
    <w:rsid w:val="00BD4349"/>
    <w:rPr>
      <w:color w:val="605E5C"/>
      <w:shd w:val="clear" w:color="auto" w:fill="E1DFDD"/>
    </w:rPr>
  </w:style>
  <w:style w:type="paragraph" w:customStyle="1" w:styleId="TableParagraph">
    <w:name w:val="Table Paragraph"/>
    <w:basedOn w:val="Normal"/>
    <w:uiPriority w:val="1"/>
    <w:qFormat/>
    <w:rsid w:val="00A66EEB"/>
    <w:pPr>
      <w:widowControl w:val="0"/>
      <w:autoSpaceDE w:val="0"/>
      <w:autoSpaceDN w:val="0"/>
      <w:spacing w:after="0" w:line="240" w:lineRule="auto"/>
    </w:pPr>
    <w:rPr>
      <w:rFonts w:ascii="Times New Roman" w:eastAsia="Times New Roman" w:hAnsi="Times New Roman" w:cs="Times New Roman"/>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diaprian46@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3EF0DF-E6D7-4DDD-8AEA-4EF92AE92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8</Pages>
  <Words>2490</Words>
  <Characters>14193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Microsoft account</cp:lastModifiedBy>
  <cp:revision>5</cp:revision>
  <dcterms:created xsi:type="dcterms:W3CDTF">2023-10-15T12:51:00Z</dcterms:created>
  <dcterms:modified xsi:type="dcterms:W3CDTF">2023-10-16T11:07:00Z</dcterms:modified>
</cp:coreProperties>
</file>