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68E" w:rsidRPr="00DE368E" w:rsidRDefault="00703238" w:rsidP="00186C97">
      <w:pPr>
        <w:pStyle w:val="icsmheading1"/>
        <w:spacing w:before="0" w:after="0"/>
        <w:ind w:left="1134"/>
        <w:jc w:val="center"/>
        <w:outlineLvl w:val="0"/>
        <w:rPr>
          <w:sz w:val="28"/>
          <w:szCs w:val="28"/>
          <w:lang w:val="en-US"/>
        </w:rPr>
      </w:pPr>
      <w:r w:rsidRPr="00DE368E">
        <w:rPr>
          <w:noProof/>
          <w:sz w:val="28"/>
          <w:szCs w:val="28"/>
          <w:lang w:val="en-US"/>
        </w:rPr>
        <w:drawing>
          <wp:anchor distT="0" distB="0" distL="114300" distR="114300" simplePos="0" relativeHeight="251658240" behindDoc="1" locked="0" layoutInCell="1" allowOverlap="1" wp14:anchorId="077B274C">
            <wp:simplePos x="0" y="0"/>
            <wp:positionH relativeFrom="column">
              <wp:posOffset>-476885</wp:posOffset>
            </wp:positionH>
            <wp:positionV relativeFrom="paragraph">
              <wp:posOffset>-166370</wp:posOffset>
            </wp:positionV>
            <wp:extent cx="1167897" cy="1086416"/>
            <wp:effectExtent l="0" t="0" r="635" b="6350"/>
            <wp:wrapNone/>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7897" cy="1086416"/>
                    </a:xfrm>
                    <a:prstGeom prst="rect">
                      <a:avLst/>
                    </a:prstGeom>
                    <a:noFill/>
                    <a:ln>
                      <a:noFill/>
                    </a:ln>
                  </pic:spPr>
                </pic:pic>
              </a:graphicData>
            </a:graphic>
            <wp14:sizeRelH relativeFrom="page">
              <wp14:pctWidth>0</wp14:pctWidth>
            </wp14:sizeRelH>
            <wp14:sizeRelV relativeFrom="page">
              <wp14:pctHeight>0</wp14:pctHeight>
            </wp14:sizeRelV>
          </wp:anchor>
        </w:drawing>
      </w:r>
      <w:r w:rsidR="00DE368E">
        <w:rPr>
          <w:noProof/>
          <w:sz w:val="22"/>
          <w:szCs w:val="22"/>
          <w:lang w:val="en-US"/>
        </w:rPr>
        <mc:AlternateContent>
          <mc:Choice Requires="wps">
            <w:drawing>
              <wp:anchor distT="0" distB="0" distL="114300" distR="114300" simplePos="0" relativeHeight="251659264" behindDoc="0" locked="0" layoutInCell="1" allowOverlap="1">
                <wp:simplePos x="0" y="0"/>
                <wp:positionH relativeFrom="column">
                  <wp:posOffset>-275741</wp:posOffset>
                </wp:positionH>
                <wp:positionV relativeFrom="paragraph">
                  <wp:posOffset>-178240</wp:posOffset>
                </wp:positionV>
                <wp:extent cx="6400800" cy="0"/>
                <wp:effectExtent l="0" t="12700" r="12700" b="12700"/>
                <wp:wrapNone/>
                <wp:docPr id="3" name="Konektor Lurus 3"/>
                <wp:cNvGraphicFramePr/>
                <a:graphic xmlns:a="http://schemas.openxmlformats.org/drawingml/2006/main">
                  <a:graphicData uri="http://schemas.microsoft.com/office/word/2010/wordprocessingShape">
                    <wps:wsp>
                      <wps:cNvCnPr/>
                      <wps:spPr>
                        <a:xfrm>
                          <a:off x="0" y="0"/>
                          <a:ext cx="6400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CD30C4" id="Konektor Lurus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7pt,-14.05pt" to="482.3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" strokecolor="black [3213]" strokeweight="1.5pt"/>
            </w:pict>
          </mc:Fallback>
        </mc:AlternateContent>
      </w:r>
      <w:r w:rsidR="00DE368E" w:rsidRPr="00DE368E">
        <w:rPr>
          <w:sz w:val="28"/>
          <w:szCs w:val="28"/>
          <w:lang w:val="en-US"/>
        </w:rPr>
        <w:t xml:space="preserve"> </w:t>
      </w:r>
      <w:r w:rsidR="008575EE" w:rsidRPr="008575EE">
        <w:rPr>
          <w:sz w:val="28"/>
          <w:szCs w:val="28"/>
          <w:lang w:val="en-US"/>
        </w:rPr>
        <w:t xml:space="preserve">PENGARUH REPUTASI </w:t>
      </w:r>
      <w:r w:rsidR="000D31AD" w:rsidRPr="000D31AD">
        <w:rPr>
          <w:i/>
          <w:sz w:val="28"/>
          <w:szCs w:val="28"/>
          <w:lang w:val="en-US"/>
        </w:rPr>
        <w:t>UNDERWRITER</w:t>
      </w:r>
      <w:r w:rsidR="008575EE" w:rsidRPr="008575EE">
        <w:rPr>
          <w:sz w:val="28"/>
          <w:szCs w:val="28"/>
          <w:lang w:val="en-US"/>
        </w:rPr>
        <w:t xml:space="preserve"> DAN UKURAN PERUSAHAAN TERHADAP UNDERPRICING YANG DIMODERASI DENGAN KINERJA KEUANGAN PADA PERUSAHAAN YANG MELAKUKAN IPO DI BEI SELAMA MASA PANDEMI COVID-19 TAHUN 2020 - 2021</w:t>
      </w:r>
    </w:p>
    <w:p w:rsidR="00DE368E" w:rsidRDefault="00DE368E" w:rsidP="006F6958">
      <w:pPr>
        <w:pStyle w:val="icsmheading1"/>
        <w:spacing w:before="0" w:after="0"/>
        <w:outlineLvl w:val="0"/>
        <w:rPr>
          <w:sz w:val="22"/>
          <w:szCs w:val="22"/>
          <w:lang w:val="en-US"/>
        </w:rPr>
      </w:pPr>
      <w:r>
        <w:rPr>
          <w:noProof/>
          <w:sz w:val="22"/>
          <w:szCs w:val="22"/>
          <w:lang w:val="en-US"/>
        </w:rPr>
        <mc:AlternateContent>
          <mc:Choice Requires="wps">
            <w:drawing>
              <wp:anchor distT="0" distB="0" distL="114300" distR="114300" simplePos="0" relativeHeight="251653120" behindDoc="0" locked="0" layoutInCell="1" allowOverlap="1" wp14:anchorId="3A720FFD" wp14:editId="44DC30C1">
                <wp:simplePos x="0" y="0"/>
                <wp:positionH relativeFrom="column">
                  <wp:posOffset>-293848</wp:posOffset>
                </wp:positionH>
                <wp:positionV relativeFrom="paragraph">
                  <wp:posOffset>167118</wp:posOffset>
                </wp:positionV>
                <wp:extent cx="6373640" cy="0"/>
                <wp:effectExtent l="0" t="0" r="14605" b="12700"/>
                <wp:wrapNone/>
                <wp:docPr id="4" name="Konektor Lurus 4"/>
                <wp:cNvGraphicFramePr/>
                <a:graphic xmlns:a="http://schemas.openxmlformats.org/drawingml/2006/main">
                  <a:graphicData uri="http://schemas.microsoft.com/office/word/2010/wordprocessingShape">
                    <wps:wsp>
                      <wps:cNvCnPr/>
                      <wps:spPr>
                        <a:xfrm>
                          <a:off x="0" y="0"/>
                          <a:ext cx="63736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AE3E41" id="Konektor Lurus 4"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15pt,13.15pt" to="478.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" strokecolor="black [3213]" strokeweight="1pt"/>
            </w:pict>
          </mc:Fallback>
        </mc:AlternateContent>
      </w:r>
    </w:p>
    <w:p w:rsidR="00DE368E" w:rsidRDefault="00DE368E" w:rsidP="006F6958">
      <w:pPr>
        <w:pStyle w:val="icsmheading1"/>
        <w:spacing w:before="0" w:after="0"/>
        <w:outlineLvl w:val="0"/>
        <w:rPr>
          <w:sz w:val="22"/>
          <w:szCs w:val="22"/>
          <w:lang w:val="en-US"/>
        </w:rPr>
      </w:pPr>
    </w:p>
    <w:p w:rsidR="00DE368E" w:rsidRDefault="008575EE" w:rsidP="00AB7F34">
      <w:pPr>
        <w:pStyle w:val="icsmheading1"/>
        <w:spacing w:before="0" w:after="0"/>
        <w:jc w:val="center"/>
        <w:outlineLvl w:val="0"/>
        <w:rPr>
          <w:lang w:val="en-US"/>
        </w:rPr>
      </w:pPr>
      <w:r w:rsidRPr="008575EE">
        <w:rPr>
          <w:lang w:val="en-US"/>
        </w:rPr>
        <w:t>Junaidi Aprianto</w:t>
      </w:r>
      <w:r w:rsidR="00DE368E" w:rsidRPr="00DE368E">
        <w:rPr>
          <w:vertAlign w:val="superscript"/>
          <w:lang w:val="en-US"/>
        </w:rPr>
        <w:t>1*)</w:t>
      </w:r>
      <w:r w:rsidR="00DE368E" w:rsidRPr="00DE368E">
        <w:rPr>
          <w:lang w:val="en-US"/>
        </w:rPr>
        <w:t xml:space="preserve">, </w:t>
      </w:r>
      <w:r w:rsidRPr="008575EE">
        <w:rPr>
          <w:lang w:val="en-US"/>
        </w:rPr>
        <w:t>Mikial</w:t>
      </w:r>
      <w:r w:rsidR="00DE368E" w:rsidRPr="00DE368E">
        <w:rPr>
          <w:vertAlign w:val="superscript"/>
          <w:lang w:val="en-US"/>
        </w:rPr>
        <w:t>2)</w:t>
      </w:r>
      <w:r w:rsidR="00DE368E" w:rsidRPr="00DE368E">
        <w:rPr>
          <w:lang w:val="en-US"/>
        </w:rPr>
        <w:t xml:space="preserve">, </w:t>
      </w:r>
      <w:r w:rsidRPr="008575EE">
        <w:rPr>
          <w:lang w:val="en-US"/>
        </w:rPr>
        <w:t>Djatmiko Noviantoro</w:t>
      </w:r>
      <w:r w:rsidR="00DE368E" w:rsidRPr="00DE368E">
        <w:rPr>
          <w:vertAlign w:val="superscript"/>
          <w:lang w:val="en-US"/>
        </w:rPr>
        <w:t>3)</w:t>
      </w:r>
    </w:p>
    <w:p w:rsidR="00AB7F34" w:rsidRPr="00AB7F34" w:rsidRDefault="00AB7F34" w:rsidP="00AB7F34">
      <w:pPr>
        <w:pStyle w:val="icsmheading1"/>
        <w:spacing w:before="0" w:after="0"/>
        <w:jc w:val="center"/>
        <w:outlineLvl w:val="0"/>
        <w:rPr>
          <w:lang w:val="en-US"/>
        </w:rPr>
      </w:pPr>
    </w:p>
    <w:p w:rsidR="00703238" w:rsidRDefault="00DE368E" w:rsidP="00C42C02">
      <w:pPr>
        <w:pStyle w:val="icsmheading1"/>
        <w:spacing w:before="0" w:after="0"/>
        <w:ind w:left="2880" w:firstLine="720"/>
        <w:outlineLvl w:val="0"/>
        <w:rPr>
          <w:b w:val="0"/>
          <w:sz w:val="18"/>
          <w:szCs w:val="18"/>
          <w:lang w:val="en-US"/>
        </w:rPr>
      </w:pPr>
      <w:r w:rsidRPr="00DE368E">
        <w:rPr>
          <w:b w:val="0"/>
          <w:sz w:val="18"/>
          <w:szCs w:val="18"/>
          <w:vertAlign w:val="superscript"/>
          <w:lang w:val="en-US"/>
        </w:rPr>
        <w:t>1)</w:t>
      </w:r>
      <w:r w:rsidRPr="00DE368E">
        <w:rPr>
          <w:b w:val="0"/>
          <w:sz w:val="18"/>
          <w:szCs w:val="18"/>
          <w:lang w:val="en-US"/>
        </w:rPr>
        <w:t xml:space="preserve"> </w:t>
      </w:r>
      <w:r w:rsidR="008575EE" w:rsidRPr="008575EE">
        <w:rPr>
          <w:b w:val="0"/>
          <w:sz w:val="18"/>
          <w:szCs w:val="18"/>
          <w:lang w:val="en-US"/>
        </w:rPr>
        <w:t>Junaidi Aprianto</w:t>
      </w:r>
      <w:r w:rsidR="00BB7DE5">
        <w:rPr>
          <w:b w:val="0"/>
          <w:sz w:val="18"/>
          <w:szCs w:val="18"/>
          <w:lang w:val="en-US"/>
        </w:rPr>
        <w:t>, SE.</w:t>
      </w:r>
    </w:p>
    <w:p w:rsidR="00DE368E" w:rsidRPr="00DE368E" w:rsidRDefault="00DE368E" w:rsidP="00C42C02">
      <w:pPr>
        <w:pStyle w:val="icsmheading1"/>
        <w:spacing w:before="0" w:after="0"/>
        <w:ind w:left="2880" w:firstLine="720"/>
        <w:outlineLvl w:val="0"/>
        <w:rPr>
          <w:b w:val="0"/>
          <w:sz w:val="18"/>
          <w:szCs w:val="18"/>
          <w:lang w:val="en-US"/>
        </w:rPr>
      </w:pPr>
      <w:r w:rsidRPr="00DE368E">
        <w:rPr>
          <w:b w:val="0"/>
          <w:sz w:val="18"/>
          <w:szCs w:val="18"/>
          <w:vertAlign w:val="superscript"/>
          <w:lang w:val="en-US"/>
        </w:rPr>
        <w:t>2)</w:t>
      </w:r>
      <w:r w:rsidRPr="00DE368E">
        <w:rPr>
          <w:b w:val="0"/>
          <w:sz w:val="18"/>
          <w:szCs w:val="18"/>
          <w:lang w:val="en-US"/>
        </w:rPr>
        <w:t xml:space="preserve"> </w:t>
      </w:r>
      <w:r w:rsidR="008575EE" w:rsidRPr="008575EE">
        <w:rPr>
          <w:b w:val="0"/>
          <w:sz w:val="18"/>
          <w:szCs w:val="18"/>
          <w:lang w:val="en-US"/>
        </w:rPr>
        <w:t>Dr. Msy. Mikial, SE., M.Si., Ak.,CA.,CSRS</w:t>
      </w:r>
    </w:p>
    <w:p w:rsidR="00DE368E" w:rsidRDefault="00DE368E" w:rsidP="00186C97">
      <w:pPr>
        <w:pStyle w:val="icsmheading1"/>
        <w:spacing w:before="0" w:after="0"/>
        <w:ind w:left="2880" w:firstLine="720"/>
        <w:outlineLvl w:val="0"/>
        <w:rPr>
          <w:sz w:val="22"/>
          <w:szCs w:val="22"/>
          <w:lang w:val="en-US"/>
        </w:rPr>
      </w:pPr>
      <w:r w:rsidRPr="00DE368E">
        <w:rPr>
          <w:b w:val="0"/>
          <w:sz w:val="18"/>
          <w:szCs w:val="18"/>
          <w:vertAlign w:val="superscript"/>
          <w:lang w:val="en-US"/>
        </w:rPr>
        <w:t>3)</w:t>
      </w:r>
      <w:r w:rsidRPr="00DE368E">
        <w:rPr>
          <w:b w:val="0"/>
          <w:sz w:val="18"/>
          <w:szCs w:val="18"/>
          <w:lang w:val="en-US"/>
        </w:rPr>
        <w:t xml:space="preserve"> </w:t>
      </w:r>
      <w:r w:rsidR="008575EE" w:rsidRPr="008575EE">
        <w:rPr>
          <w:b w:val="0"/>
          <w:sz w:val="18"/>
          <w:szCs w:val="18"/>
          <w:lang w:val="en-US"/>
        </w:rPr>
        <w:t>Dr. Djatmiko Noviantoro, SE., M.Si</w:t>
      </w:r>
    </w:p>
    <w:p w:rsidR="00B82705" w:rsidRDefault="00B82705" w:rsidP="007B7CE4">
      <w:pPr>
        <w:pStyle w:val="icsmheading1"/>
        <w:spacing w:before="0" w:after="0"/>
        <w:jc w:val="center"/>
        <w:outlineLvl w:val="0"/>
        <w:rPr>
          <w:b w:val="0"/>
          <w:sz w:val="22"/>
          <w:szCs w:val="22"/>
          <w:lang w:val="en-US"/>
        </w:rPr>
      </w:pPr>
    </w:p>
    <w:p w:rsidR="00DE368E" w:rsidRPr="00AB7F34" w:rsidRDefault="00AB7F34" w:rsidP="007B7CE4">
      <w:pPr>
        <w:pStyle w:val="icsmheading1"/>
        <w:spacing w:before="0" w:after="0"/>
        <w:jc w:val="center"/>
        <w:outlineLvl w:val="0"/>
        <w:rPr>
          <w:b w:val="0"/>
          <w:sz w:val="22"/>
          <w:szCs w:val="22"/>
          <w:lang w:val="en-US"/>
        </w:rPr>
      </w:pPr>
      <w:r w:rsidRPr="00AB7F34">
        <w:rPr>
          <w:b w:val="0"/>
          <w:sz w:val="22"/>
          <w:szCs w:val="22"/>
          <w:lang w:val="en-US"/>
        </w:rPr>
        <w:t>Corresponding Author, Email :</w:t>
      </w:r>
      <w:r>
        <w:rPr>
          <w:b w:val="0"/>
          <w:sz w:val="22"/>
          <w:szCs w:val="22"/>
          <w:lang w:val="en-US"/>
        </w:rPr>
        <w:t xml:space="preserve"> </w:t>
      </w:r>
      <w:r w:rsidR="00BB7DE5">
        <w:rPr>
          <w:b w:val="0"/>
          <w:sz w:val="22"/>
          <w:szCs w:val="22"/>
          <w:lang w:val="en-US"/>
        </w:rPr>
        <w:t>joen.daime12</w:t>
      </w:r>
      <w:r>
        <w:rPr>
          <w:b w:val="0"/>
          <w:sz w:val="22"/>
          <w:szCs w:val="22"/>
          <w:lang w:val="en-US"/>
        </w:rPr>
        <w:t>@gmail.com</w:t>
      </w:r>
    </w:p>
    <w:p w:rsidR="00DE368E" w:rsidRDefault="00DE368E" w:rsidP="006F6958">
      <w:pPr>
        <w:pStyle w:val="icsmheading1"/>
        <w:spacing w:before="0" w:after="0"/>
        <w:outlineLvl w:val="0"/>
        <w:rPr>
          <w:sz w:val="22"/>
          <w:szCs w:val="22"/>
          <w:lang w:val="en-US"/>
        </w:rPr>
      </w:pPr>
    </w:p>
    <w:p w:rsidR="002309A6" w:rsidRPr="002309A6" w:rsidRDefault="002309A6" w:rsidP="002309A6">
      <w:pPr>
        <w:jc w:val="center"/>
        <w:rPr>
          <w:rFonts w:ascii="Times New Roman" w:hAnsi="Times New Roman" w:cs="Times New Roman"/>
          <w:b/>
          <w:bCs/>
          <w:sz w:val="24"/>
          <w:szCs w:val="24"/>
        </w:rPr>
      </w:pPr>
      <w:r w:rsidRPr="002309A6">
        <w:rPr>
          <w:rFonts w:ascii="Times New Roman" w:hAnsi="Times New Roman" w:cs="Times New Roman"/>
          <w:b/>
          <w:bCs/>
          <w:sz w:val="24"/>
          <w:szCs w:val="24"/>
        </w:rPr>
        <w:t>ABSTRAK</w:t>
      </w:r>
    </w:p>
    <w:p w:rsidR="00A3543A" w:rsidRDefault="00A3543A" w:rsidP="008575EE">
      <w:pPr>
        <w:pStyle w:val="icsmheading1"/>
        <w:spacing w:after="0"/>
        <w:jc w:val="both"/>
        <w:outlineLvl w:val="0"/>
        <w:rPr>
          <w:b w:val="0"/>
        </w:rPr>
      </w:pPr>
      <w:r w:rsidRPr="00A3543A">
        <w:rPr>
          <w:b w:val="0"/>
          <w:lang w:eastAsia="en-GB"/>
        </w:rPr>
        <w:t xml:space="preserve">Penelitian ini bertujuan untuk mengetahui dan membuktikan Pengaruh Reputasi </w:t>
      </w:r>
      <w:r w:rsidR="000D31AD" w:rsidRPr="000D31AD">
        <w:rPr>
          <w:b w:val="0"/>
          <w:i/>
          <w:lang w:eastAsia="en-GB"/>
        </w:rPr>
        <w:t>Underwriter</w:t>
      </w:r>
      <w:r w:rsidRPr="00A3543A">
        <w:rPr>
          <w:b w:val="0"/>
          <w:lang w:eastAsia="en-GB"/>
        </w:rPr>
        <w:t xml:space="preserve"> Dan Ukuran Perusahaan Terhadap Underpricing Dengan Kinerja Keuangan Sebagai Variabel Moderating Pada Perusahaan Yang Melakukan </w:t>
      </w:r>
      <w:r w:rsidR="00F5563E" w:rsidRPr="00F5563E">
        <w:rPr>
          <w:b w:val="0"/>
          <w:i/>
          <w:lang w:eastAsia="en-GB"/>
        </w:rPr>
        <w:t>IPO</w:t>
      </w:r>
      <w:r w:rsidRPr="00A3543A">
        <w:rPr>
          <w:b w:val="0"/>
          <w:lang w:eastAsia="en-GB"/>
        </w:rPr>
        <w:t xml:space="preserve"> Di BEI Selama Masa Pandemi </w:t>
      </w:r>
      <w:r w:rsidR="00A61125">
        <w:rPr>
          <w:b w:val="0"/>
          <w:lang w:eastAsia="en-GB"/>
        </w:rPr>
        <w:t>COVID-19</w:t>
      </w:r>
      <w:r w:rsidRPr="00A3543A">
        <w:rPr>
          <w:b w:val="0"/>
          <w:lang w:eastAsia="en-GB"/>
        </w:rPr>
        <w:t xml:space="preserve"> Tahun 2020 baik secara langsung </w:t>
      </w:r>
      <w:r w:rsidRPr="00A3543A">
        <w:rPr>
          <w:b w:val="0"/>
          <w:lang w:val="en-US" w:eastAsia="en-GB"/>
        </w:rPr>
        <w:t>m</w:t>
      </w:r>
      <w:r w:rsidRPr="00A3543A">
        <w:rPr>
          <w:b w:val="0"/>
          <w:lang w:eastAsia="en-GB"/>
        </w:rPr>
        <w:t xml:space="preserve">aupun secara tidak langsung. Populasi dalam penelitian ini adalah perusahaan-perusahaan go public </w:t>
      </w:r>
      <w:r w:rsidRPr="00A3543A">
        <w:rPr>
          <w:b w:val="0"/>
          <w:lang w:val="en-US" w:eastAsia="en-GB"/>
        </w:rPr>
        <w:t xml:space="preserve">yang </w:t>
      </w:r>
      <w:r w:rsidRPr="00A3543A">
        <w:rPr>
          <w:b w:val="0"/>
          <w:lang w:eastAsia="en-GB"/>
        </w:rPr>
        <w:t xml:space="preserve">terdaftar di Bursa Efek Indonesia pada tahun 2020-2021 </w:t>
      </w:r>
      <w:r w:rsidRPr="00A3543A">
        <w:rPr>
          <w:b w:val="0"/>
          <w:lang w:val="en-US" w:eastAsia="en-GB"/>
        </w:rPr>
        <w:t>dan</w:t>
      </w:r>
      <w:r w:rsidRPr="00A3543A">
        <w:rPr>
          <w:b w:val="0"/>
          <w:lang w:eastAsia="en-GB"/>
        </w:rPr>
        <w:t xml:space="preserve"> telah melakukan penawaran saham perdana (IPO)</w:t>
      </w:r>
      <w:r w:rsidRPr="00A3543A">
        <w:rPr>
          <w:b w:val="0"/>
          <w:lang w:val="en-US" w:eastAsia="en-GB"/>
        </w:rPr>
        <w:t>.</w:t>
      </w:r>
      <w:r w:rsidRPr="00A3543A">
        <w:rPr>
          <w:b w:val="0"/>
          <w:lang w:eastAsia="en-GB"/>
        </w:rPr>
        <w:t xml:space="preserve"> </w:t>
      </w:r>
      <w:r w:rsidRPr="00A3543A">
        <w:rPr>
          <w:b w:val="0"/>
          <w:lang w:val="en-US" w:eastAsia="en-GB"/>
        </w:rPr>
        <w:t>P</w:t>
      </w:r>
      <w:r w:rsidRPr="00A3543A">
        <w:rPr>
          <w:b w:val="0"/>
          <w:lang w:eastAsia="en-GB"/>
        </w:rPr>
        <w:t xml:space="preserve">engambilan sampel menggunakan purposive sampling method, </w:t>
      </w:r>
      <w:r w:rsidRPr="00A3543A">
        <w:rPr>
          <w:b w:val="0"/>
          <w:lang w:val="en-US" w:eastAsia="en-GB"/>
        </w:rPr>
        <w:t xml:space="preserve">dengan jumlah data penelitian sebanyak 48 data yang </w:t>
      </w:r>
      <w:r w:rsidRPr="00A3543A">
        <w:rPr>
          <w:b w:val="0"/>
          <w:lang w:eastAsia="en-GB"/>
        </w:rPr>
        <w:t xml:space="preserve">diperoleh </w:t>
      </w:r>
      <w:r w:rsidRPr="00A3543A">
        <w:rPr>
          <w:b w:val="0"/>
          <w:lang w:val="en-US" w:eastAsia="en-GB"/>
        </w:rPr>
        <w:t>dari</w:t>
      </w:r>
      <w:r w:rsidRPr="00A3543A">
        <w:rPr>
          <w:b w:val="0"/>
          <w:lang w:eastAsia="en-GB"/>
        </w:rPr>
        <w:t xml:space="preserve"> </w:t>
      </w:r>
      <w:r w:rsidRPr="00A3543A">
        <w:rPr>
          <w:b w:val="0"/>
          <w:lang w:val="en-US" w:eastAsia="en-GB"/>
        </w:rPr>
        <w:t>24</w:t>
      </w:r>
      <w:r w:rsidRPr="00A3543A">
        <w:rPr>
          <w:b w:val="0"/>
          <w:lang w:eastAsia="en-GB"/>
        </w:rPr>
        <w:t xml:space="preserve"> perusahaan </w:t>
      </w:r>
      <w:r w:rsidRPr="00A3543A">
        <w:rPr>
          <w:b w:val="0"/>
          <w:lang w:val="en-US" w:eastAsia="en-GB"/>
        </w:rPr>
        <w:t>dalam</w:t>
      </w:r>
      <w:r w:rsidRPr="00A3543A">
        <w:rPr>
          <w:b w:val="0"/>
          <w:lang w:eastAsia="en-GB"/>
        </w:rPr>
        <w:t xml:space="preserve"> </w:t>
      </w:r>
      <w:r w:rsidRPr="00A3543A">
        <w:rPr>
          <w:b w:val="0"/>
          <w:lang w:val="en-US" w:eastAsia="en-GB"/>
        </w:rPr>
        <w:t>2</w:t>
      </w:r>
      <w:r w:rsidRPr="00A3543A">
        <w:rPr>
          <w:b w:val="0"/>
          <w:lang w:eastAsia="en-GB"/>
        </w:rPr>
        <w:t xml:space="preserve"> tahun pengamatan</w:t>
      </w:r>
      <w:r w:rsidRPr="00A3543A">
        <w:rPr>
          <w:b w:val="0"/>
          <w:lang w:val="en-US" w:eastAsia="en-GB"/>
        </w:rPr>
        <w:t xml:space="preserve"> sampel,</w:t>
      </w:r>
      <w:r w:rsidRPr="00A3543A">
        <w:rPr>
          <w:b w:val="0"/>
          <w:lang w:eastAsia="en-GB"/>
        </w:rPr>
        <w:t xml:space="preserve"> </w:t>
      </w:r>
      <w:r w:rsidRPr="00A3543A">
        <w:rPr>
          <w:b w:val="0"/>
          <w:lang w:val="en-US" w:eastAsia="en-GB"/>
        </w:rPr>
        <w:t>dan a</w:t>
      </w:r>
      <w:r w:rsidRPr="00A3543A">
        <w:rPr>
          <w:b w:val="0"/>
          <w:lang w:eastAsia="en-GB"/>
        </w:rPr>
        <w:t xml:space="preserve">nalisis data dalam penelitian ini </w:t>
      </w:r>
      <w:r w:rsidRPr="00A3543A">
        <w:rPr>
          <w:b w:val="0"/>
          <w:lang w:val="en-US" w:eastAsia="en-GB"/>
        </w:rPr>
        <w:t>menggunakan</w:t>
      </w:r>
      <w:r w:rsidRPr="00A3543A">
        <w:rPr>
          <w:b w:val="0"/>
          <w:lang w:eastAsia="en-GB"/>
        </w:rPr>
        <w:t xml:space="preserve"> program Eviews 12. Hasil penelitian menunjukkan bahwa Reputasi </w:t>
      </w:r>
      <w:r w:rsidR="000D31AD" w:rsidRPr="000D31AD">
        <w:rPr>
          <w:b w:val="0"/>
          <w:i/>
          <w:lang w:eastAsia="en-GB"/>
        </w:rPr>
        <w:t>Underwriter</w:t>
      </w:r>
      <w:r w:rsidRPr="00A3543A">
        <w:rPr>
          <w:b w:val="0"/>
          <w:lang w:eastAsia="en-GB"/>
        </w:rPr>
        <w:t xml:space="preserve"> berpengaruh terhadap Kinerja Keuangan</w:t>
      </w:r>
      <w:r w:rsidRPr="00A3543A">
        <w:rPr>
          <w:b w:val="0"/>
          <w:lang w:val="en-US" w:eastAsia="en-GB"/>
        </w:rPr>
        <w:t xml:space="preserve">, </w:t>
      </w:r>
      <w:r w:rsidRPr="00A3543A">
        <w:rPr>
          <w:b w:val="0"/>
          <w:lang w:eastAsia="en-GB"/>
        </w:rPr>
        <w:t>Ukuran Perusahaan berpengaruh terhadap Kinerja Keuangan</w:t>
      </w:r>
      <w:r w:rsidRPr="00A3543A">
        <w:rPr>
          <w:b w:val="0"/>
          <w:lang w:val="en-US" w:eastAsia="en-GB"/>
        </w:rPr>
        <w:t xml:space="preserve">, </w:t>
      </w:r>
      <w:r w:rsidRPr="00A3543A">
        <w:rPr>
          <w:b w:val="0"/>
          <w:lang w:eastAsia="en-GB"/>
        </w:rPr>
        <w:t xml:space="preserve">Reputasi </w:t>
      </w:r>
      <w:r w:rsidR="000D31AD" w:rsidRPr="000D31AD">
        <w:rPr>
          <w:b w:val="0"/>
          <w:i/>
          <w:lang w:eastAsia="en-GB"/>
        </w:rPr>
        <w:t>Underwriter</w:t>
      </w:r>
      <w:r w:rsidRPr="00A3543A">
        <w:rPr>
          <w:b w:val="0"/>
          <w:lang w:eastAsia="en-GB"/>
        </w:rPr>
        <w:t xml:space="preserve"> berpengaruh terhadap Underpricing</w:t>
      </w:r>
      <w:r w:rsidRPr="00A3543A">
        <w:rPr>
          <w:b w:val="0"/>
          <w:lang w:val="en-US" w:eastAsia="en-GB"/>
        </w:rPr>
        <w:t xml:space="preserve">, </w:t>
      </w:r>
      <w:r w:rsidRPr="00A3543A">
        <w:rPr>
          <w:b w:val="0"/>
          <w:lang w:eastAsia="en-GB"/>
        </w:rPr>
        <w:t>Ukuran Perusahaan berpengaruh terhadap Underpricing</w:t>
      </w:r>
      <w:r w:rsidRPr="00A3543A">
        <w:rPr>
          <w:b w:val="0"/>
          <w:lang w:val="en-US" w:eastAsia="en-GB"/>
        </w:rPr>
        <w:t xml:space="preserve">, </w:t>
      </w:r>
      <w:r w:rsidRPr="00A3543A">
        <w:rPr>
          <w:b w:val="0"/>
          <w:lang w:eastAsia="en-GB"/>
        </w:rPr>
        <w:t>Kinerja Keuangan berpengaruh terhadap Underpricing</w:t>
      </w:r>
      <w:r w:rsidRPr="00A3543A">
        <w:rPr>
          <w:b w:val="0"/>
          <w:lang w:val="en-US" w:eastAsia="en-GB"/>
        </w:rPr>
        <w:t xml:space="preserve">, </w:t>
      </w:r>
      <w:r w:rsidRPr="00A3543A">
        <w:rPr>
          <w:b w:val="0"/>
          <w:lang w:eastAsia="en-GB"/>
        </w:rPr>
        <w:t xml:space="preserve">Kinerja Keuangan mampu memperkuat pengaruh Reputasi </w:t>
      </w:r>
      <w:r w:rsidR="000D31AD" w:rsidRPr="000D31AD">
        <w:rPr>
          <w:b w:val="0"/>
          <w:i/>
          <w:lang w:eastAsia="en-GB"/>
        </w:rPr>
        <w:t>Underwriter</w:t>
      </w:r>
      <w:r w:rsidRPr="00A3543A">
        <w:rPr>
          <w:b w:val="0"/>
          <w:lang w:eastAsia="en-GB"/>
        </w:rPr>
        <w:t xml:space="preserve"> terhadap Underpricing</w:t>
      </w:r>
      <w:r w:rsidRPr="00A3543A">
        <w:rPr>
          <w:b w:val="0"/>
          <w:lang w:val="en-US" w:eastAsia="en-GB"/>
        </w:rPr>
        <w:t xml:space="preserve">, dan </w:t>
      </w:r>
      <w:r w:rsidRPr="00A3543A">
        <w:rPr>
          <w:b w:val="0"/>
          <w:lang w:eastAsia="en-GB"/>
        </w:rPr>
        <w:t>Kinerja Keuangan mampu memperkuat pengaruh Ukuran Perusahaan terhadap Underpricing.</w:t>
      </w:r>
      <w:r w:rsidRPr="00A3543A">
        <w:rPr>
          <w:b w:val="0"/>
          <w:lang w:val="en-US" w:eastAsia="en-GB"/>
        </w:rPr>
        <w:t xml:space="preserve"> </w:t>
      </w:r>
      <w:r w:rsidRPr="00A3543A">
        <w:rPr>
          <w:b w:val="0"/>
          <w:lang w:eastAsia="en-GB"/>
        </w:rPr>
        <w:t xml:space="preserve">Hasil </w:t>
      </w:r>
      <w:r w:rsidRPr="00A3543A">
        <w:rPr>
          <w:b w:val="0"/>
        </w:rPr>
        <w:t>uji koefisien determinasi (uji r</w:t>
      </w:r>
      <w:r w:rsidRPr="00A3543A">
        <w:rPr>
          <w:b w:val="0"/>
          <w:vertAlign w:val="superscript"/>
        </w:rPr>
        <w:t>2</w:t>
      </w:r>
      <w:r w:rsidRPr="00A3543A">
        <w:rPr>
          <w:b w:val="0"/>
        </w:rPr>
        <w:t xml:space="preserve">) </w:t>
      </w:r>
      <w:r w:rsidRPr="00A3543A">
        <w:rPr>
          <w:b w:val="0"/>
          <w:lang w:val="en-US"/>
        </w:rPr>
        <w:t>menunjukkan</w:t>
      </w:r>
      <w:r w:rsidRPr="00A3543A">
        <w:rPr>
          <w:b w:val="0"/>
        </w:rPr>
        <w:t xml:space="preserve"> nilai r-squared sebesar 0,1818 atau 18,18%. Dari hasil uji koefisien determinasi (uji r</w:t>
      </w:r>
      <w:r w:rsidRPr="00A3543A">
        <w:rPr>
          <w:b w:val="0"/>
          <w:vertAlign w:val="superscript"/>
        </w:rPr>
        <w:t>2</w:t>
      </w:r>
      <w:r w:rsidRPr="00A3543A">
        <w:rPr>
          <w:b w:val="0"/>
        </w:rPr>
        <w:t xml:space="preserve">) dapat diartikan bahwa variabel independen yaitu </w:t>
      </w:r>
      <w:r w:rsidRPr="00A3543A">
        <w:rPr>
          <w:b w:val="0"/>
          <w:i/>
        </w:rPr>
        <w:t xml:space="preserve">Reputasi </w:t>
      </w:r>
      <w:r w:rsidR="000D31AD" w:rsidRPr="000D31AD">
        <w:rPr>
          <w:b w:val="0"/>
          <w:i/>
        </w:rPr>
        <w:t>Underwriter</w:t>
      </w:r>
      <w:r w:rsidRPr="00A3543A">
        <w:rPr>
          <w:b w:val="0"/>
        </w:rPr>
        <w:t>, Ukuran Perusahaan dan Kinerja Keuangan mampu menjelaskan atau mampu meng</w:t>
      </w:r>
      <w:r w:rsidRPr="00A3543A">
        <w:rPr>
          <w:b w:val="0"/>
          <w:lang w:val="en-US"/>
        </w:rPr>
        <w:t>g</w:t>
      </w:r>
      <w:r w:rsidRPr="00A3543A">
        <w:rPr>
          <w:b w:val="0"/>
        </w:rPr>
        <w:t xml:space="preserve">ambarkan variabel dependen yaitu </w:t>
      </w:r>
      <w:r w:rsidRPr="00A3543A">
        <w:rPr>
          <w:b w:val="0"/>
          <w:i/>
        </w:rPr>
        <w:t>Underpricing</w:t>
      </w:r>
      <w:r w:rsidRPr="00A3543A">
        <w:rPr>
          <w:b w:val="0"/>
        </w:rPr>
        <w:t xml:space="preserve"> sebesar 18,18%. Dan sebesar 82,82% dijelaskan atau digambarkan oleh variabel lain yang tidak dimasukkan dalam penelitian ini</w:t>
      </w:r>
      <w:r>
        <w:rPr>
          <w:b w:val="0"/>
        </w:rPr>
        <w:t>.</w:t>
      </w:r>
    </w:p>
    <w:p w:rsidR="00703238" w:rsidRPr="00A3543A" w:rsidRDefault="008575EE" w:rsidP="00A3543A">
      <w:pPr>
        <w:pStyle w:val="icsmheading1"/>
        <w:spacing w:before="520" w:after="0"/>
        <w:outlineLvl w:val="0"/>
        <w:rPr>
          <w:b w:val="0"/>
          <w:lang w:val="id-ID" w:eastAsia="en-GB"/>
        </w:rPr>
      </w:pPr>
      <w:r w:rsidRPr="00A3543A">
        <w:rPr>
          <w:b w:val="0"/>
          <w:lang w:val="id-ID" w:eastAsia="en-GB"/>
        </w:rPr>
        <w:t xml:space="preserve">Kata kunci :  Reputasi </w:t>
      </w:r>
      <w:r w:rsidR="000D31AD" w:rsidRPr="000D31AD">
        <w:rPr>
          <w:b w:val="0"/>
          <w:i/>
          <w:lang w:val="id-ID" w:eastAsia="en-GB"/>
        </w:rPr>
        <w:t>Underwriter</w:t>
      </w:r>
      <w:r w:rsidRPr="00A3543A">
        <w:rPr>
          <w:b w:val="0"/>
          <w:lang w:val="id-ID" w:eastAsia="en-GB"/>
        </w:rPr>
        <w:t>, Ukuran Perusahaan, Underpricing, Kinerja Keuangan</w:t>
      </w:r>
    </w:p>
    <w:p w:rsidR="008575EE" w:rsidRDefault="008575EE" w:rsidP="00703238">
      <w:pPr>
        <w:pStyle w:val="icsmheading1"/>
        <w:spacing w:before="0" w:after="0"/>
        <w:outlineLvl w:val="0"/>
        <w:rPr>
          <w:rFonts w:eastAsiaTheme="minorHAnsi"/>
          <w:b w:val="0"/>
          <w:i/>
          <w:lang w:val="en-US"/>
        </w:rPr>
      </w:pPr>
    </w:p>
    <w:p w:rsidR="00703238" w:rsidRDefault="0082241E" w:rsidP="00703238">
      <w:pPr>
        <w:pStyle w:val="icsmheading1"/>
        <w:spacing w:before="0" w:after="0"/>
        <w:jc w:val="center"/>
        <w:outlineLvl w:val="0"/>
        <w:rPr>
          <w:i/>
          <w:sz w:val="24"/>
          <w:szCs w:val="24"/>
          <w:lang w:val="en-US"/>
        </w:rPr>
      </w:pPr>
      <w:r>
        <w:rPr>
          <w:noProof/>
          <w:sz w:val="22"/>
          <w:szCs w:val="22"/>
          <w:lang w:val="en-US"/>
        </w:rPr>
        <mc:AlternateContent>
          <mc:Choice Requires="wps">
            <w:drawing>
              <wp:anchor distT="0" distB="0" distL="114300" distR="114300" simplePos="0" relativeHeight="251656192" behindDoc="0" locked="0" layoutInCell="1" allowOverlap="1" wp14:anchorId="60BC61AC" wp14:editId="35FBFDC5">
                <wp:simplePos x="0" y="0"/>
                <wp:positionH relativeFrom="column">
                  <wp:posOffset>-3628</wp:posOffset>
                </wp:positionH>
                <wp:positionV relativeFrom="paragraph">
                  <wp:posOffset>235309</wp:posOffset>
                </wp:positionV>
                <wp:extent cx="6210677" cy="0"/>
                <wp:effectExtent l="0" t="12700" r="12700" b="12700"/>
                <wp:wrapNone/>
                <wp:docPr id="7" name="Konektor Lurus 7"/>
                <wp:cNvGraphicFramePr/>
                <a:graphic xmlns:a="http://schemas.openxmlformats.org/drawingml/2006/main">
                  <a:graphicData uri="http://schemas.microsoft.com/office/word/2010/wordprocessingShape">
                    <wps:wsp>
                      <wps:cNvCnPr/>
                      <wps:spPr>
                        <a:xfrm>
                          <a:off x="0" y="0"/>
                          <a:ext cx="621067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C5D91" id="Konektor Lurus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8.55pt" to="488.7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" strokecolor="black [3213]" strokeweight="1.5pt"/>
            </w:pict>
          </mc:Fallback>
        </mc:AlternateContent>
      </w:r>
      <w:r w:rsidR="001820E8" w:rsidRPr="001820E8">
        <w:rPr>
          <w:i/>
          <w:sz w:val="24"/>
          <w:szCs w:val="24"/>
          <w:lang w:val="en-US"/>
        </w:rPr>
        <w:t>ABSTRAC</w:t>
      </w:r>
      <w:r>
        <w:rPr>
          <w:i/>
          <w:sz w:val="24"/>
          <w:szCs w:val="24"/>
          <w:lang w:val="en-US"/>
        </w:rPr>
        <w:t>T</w:t>
      </w:r>
    </w:p>
    <w:p w:rsidR="00703238" w:rsidRDefault="00703238" w:rsidP="00703238">
      <w:pPr>
        <w:pStyle w:val="icsmheading1"/>
        <w:spacing w:before="0" w:after="0"/>
        <w:jc w:val="center"/>
        <w:outlineLvl w:val="0"/>
        <w:rPr>
          <w:b w:val="0"/>
          <w:i/>
          <w:lang w:val="en-US"/>
        </w:rPr>
      </w:pPr>
    </w:p>
    <w:p w:rsidR="001820E8" w:rsidRDefault="00A3543A" w:rsidP="00A9688F">
      <w:pPr>
        <w:pStyle w:val="icsmheading1"/>
        <w:spacing w:before="0" w:after="0"/>
        <w:jc w:val="both"/>
        <w:outlineLvl w:val="0"/>
        <w:rPr>
          <w:b w:val="0"/>
          <w:i/>
          <w:lang w:val="en-US"/>
        </w:rPr>
      </w:pPr>
      <w:r w:rsidRPr="00A3543A">
        <w:rPr>
          <w:b w:val="0"/>
          <w:i/>
          <w:lang w:val="en"/>
        </w:rPr>
        <w:t xml:space="preserve">This study aims to determine and prove the effect of </w:t>
      </w:r>
      <w:r w:rsidR="000D31AD" w:rsidRPr="000D31AD">
        <w:rPr>
          <w:b w:val="0"/>
          <w:i/>
          <w:lang w:val="en"/>
        </w:rPr>
        <w:t>underwriter</w:t>
      </w:r>
      <w:r w:rsidRPr="00A3543A">
        <w:rPr>
          <w:b w:val="0"/>
          <w:i/>
          <w:lang w:val="en"/>
        </w:rPr>
        <w:t xml:space="preserve"> reputation and company size on underpricing with financial performance as a moderating variable in companies conducting initial public offerings (IPOs) on the IDX during the COVID-19 2020 pandemi, both directly and indirectly. The population in this study are go public companies that are listed on the Indonesia Stock Exchange in 2020-2021 and have conducted an IPO. Sampling used a purposive sampling method, with a total of 48 research data obtained from 24 companies in 2 years of sample observation, and data analysis in this study used the Eviews 12 program. The results showed that </w:t>
      </w:r>
      <w:r w:rsidR="000D31AD" w:rsidRPr="000D31AD">
        <w:rPr>
          <w:b w:val="0"/>
          <w:i/>
          <w:lang w:val="en"/>
        </w:rPr>
        <w:t>Underwriter</w:t>
      </w:r>
      <w:r w:rsidRPr="00A3543A">
        <w:rPr>
          <w:b w:val="0"/>
          <w:i/>
          <w:lang w:val="en"/>
        </w:rPr>
        <w:t xml:space="preserve">'s Reputation had an effect on Financial Performance, Firm Size had an effect on Financial Performance, </w:t>
      </w:r>
      <w:r w:rsidR="000D31AD" w:rsidRPr="000D31AD">
        <w:rPr>
          <w:b w:val="0"/>
          <w:i/>
          <w:lang w:val="en"/>
        </w:rPr>
        <w:t>Underwriter</w:t>
      </w:r>
      <w:r w:rsidRPr="00A3543A">
        <w:rPr>
          <w:b w:val="0"/>
          <w:i/>
          <w:lang w:val="en"/>
        </w:rPr>
        <w:t xml:space="preserve">'s Reputation affects Underpricing, Company Size influences Underpricing, Financial Performance influences Underpricing, Financial Performance can strengthen the influence of </w:t>
      </w:r>
      <w:r w:rsidR="000D31AD" w:rsidRPr="000D31AD">
        <w:rPr>
          <w:b w:val="0"/>
          <w:i/>
          <w:lang w:val="en"/>
        </w:rPr>
        <w:t>Underwriter</w:t>
      </w:r>
      <w:r w:rsidRPr="00A3543A">
        <w:rPr>
          <w:b w:val="0"/>
          <w:i/>
          <w:lang w:val="en"/>
        </w:rPr>
        <w:t xml:space="preserve">'s Reputation on Underpricing, and Financial Performance can strengthen the effect of Company Size on Underpricing. The results of the test for the coefficient of determination (r2 test) show an r-squared value of 0.1818 or 18.18%. From the results of the coefficient of determination test (r2 test) it can be interpreted that the independen variables namely </w:t>
      </w:r>
      <w:r w:rsidR="000D31AD" w:rsidRPr="000D31AD">
        <w:rPr>
          <w:b w:val="0"/>
          <w:i/>
          <w:lang w:val="en"/>
        </w:rPr>
        <w:t>Underwriter</w:t>
      </w:r>
      <w:r w:rsidRPr="00A3543A">
        <w:rPr>
          <w:b w:val="0"/>
          <w:i/>
          <w:lang w:val="en"/>
        </w:rPr>
        <w:t xml:space="preserve"> Reputation, Company Size and Financial Performance are able to explain or be able to describe the dependen variable namely Underpricing of 18.18%. And 82.82% is explained or described by other variables not included in this study</w:t>
      </w:r>
      <w:r w:rsidR="001820E8" w:rsidRPr="001820E8">
        <w:rPr>
          <w:b w:val="0"/>
          <w:i/>
          <w:lang w:val="en-US"/>
        </w:rPr>
        <w:t>.</w:t>
      </w:r>
    </w:p>
    <w:p w:rsidR="0082241E" w:rsidRDefault="001820E8" w:rsidP="0082241E">
      <w:pPr>
        <w:pStyle w:val="icsmheading1"/>
        <w:spacing w:before="0" w:after="0"/>
        <w:jc w:val="both"/>
        <w:outlineLvl w:val="0"/>
        <w:rPr>
          <w:b w:val="0"/>
          <w:i/>
          <w:lang w:val="en-US"/>
        </w:rPr>
      </w:pPr>
      <w:r>
        <w:rPr>
          <w:noProof/>
          <w:sz w:val="22"/>
          <w:szCs w:val="22"/>
          <w:lang w:val="en-US"/>
        </w:rPr>
        <mc:AlternateContent>
          <mc:Choice Requires="wps">
            <w:drawing>
              <wp:anchor distT="0" distB="0" distL="114300" distR="114300" simplePos="0" relativeHeight="251659264" behindDoc="0" locked="0" layoutInCell="1" allowOverlap="1" wp14:anchorId="60BC61AC" wp14:editId="35FBFDC5">
                <wp:simplePos x="0" y="0"/>
                <wp:positionH relativeFrom="column">
                  <wp:posOffset>-4137</wp:posOffset>
                </wp:positionH>
                <wp:positionV relativeFrom="paragraph">
                  <wp:posOffset>93364</wp:posOffset>
                </wp:positionV>
                <wp:extent cx="6029608" cy="0"/>
                <wp:effectExtent l="0" t="12700" r="15875" b="12700"/>
                <wp:wrapNone/>
                <wp:docPr id="8" name="Konektor Lurus 8"/>
                <wp:cNvGraphicFramePr/>
                <a:graphic xmlns:a="http://schemas.openxmlformats.org/drawingml/2006/main">
                  <a:graphicData uri="http://schemas.microsoft.com/office/word/2010/wordprocessingShape">
                    <wps:wsp>
                      <wps:cNvCnPr/>
                      <wps:spPr>
                        <a:xfrm>
                          <a:off x="0" y="0"/>
                          <a:ext cx="602960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0855A1" id="Konektor Lurus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7.35pt" to="474.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" strokecolor="black [3213]" strokeweight="1.5pt"/>
            </w:pict>
          </mc:Fallback>
        </mc:AlternateContent>
      </w:r>
    </w:p>
    <w:p w:rsidR="00B82705" w:rsidRDefault="008575EE" w:rsidP="00703238">
      <w:pPr>
        <w:pStyle w:val="icsmheading1"/>
        <w:spacing w:before="0" w:after="0"/>
        <w:jc w:val="both"/>
        <w:outlineLvl w:val="0"/>
        <w:rPr>
          <w:sz w:val="22"/>
          <w:szCs w:val="22"/>
          <w:lang w:val="en-US"/>
        </w:rPr>
      </w:pPr>
      <w:r w:rsidRPr="008575EE">
        <w:rPr>
          <w:b w:val="0"/>
          <w:i/>
          <w:lang w:val="en-US"/>
        </w:rPr>
        <w:t xml:space="preserve">Keywords: </w:t>
      </w:r>
      <w:r w:rsidR="000D31AD" w:rsidRPr="000D31AD">
        <w:rPr>
          <w:b w:val="0"/>
          <w:i/>
          <w:lang w:val="en-US"/>
        </w:rPr>
        <w:t>Underwriter</w:t>
      </w:r>
      <w:r w:rsidRPr="008575EE">
        <w:rPr>
          <w:b w:val="0"/>
          <w:i/>
          <w:lang w:val="en-US"/>
        </w:rPr>
        <w:t>'s Reputation, Company Size, Underpricing, Financial Performance</w:t>
      </w:r>
    </w:p>
    <w:p w:rsidR="00B82705" w:rsidRDefault="00B82705"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pPr>
    </w:p>
    <w:p w:rsidR="00703238" w:rsidRDefault="00703238" w:rsidP="00703238">
      <w:pPr>
        <w:pStyle w:val="icsmheading1"/>
        <w:spacing w:before="0" w:after="0"/>
        <w:jc w:val="both"/>
        <w:outlineLvl w:val="0"/>
        <w:rPr>
          <w:sz w:val="22"/>
          <w:szCs w:val="22"/>
          <w:lang w:val="en-US"/>
        </w:rPr>
        <w:sectPr w:rsidR="00703238" w:rsidSect="00186C97">
          <w:headerReference w:type="default" r:id="rId9"/>
          <w:footerReference w:type="default" r:id="rId10"/>
          <w:pgSz w:w="11907" w:h="16840" w:code="9"/>
          <w:pgMar w:top="1134" w:right="851" w:bottom="1134" w:left="1418" w:header="851" w:footer="737" w:gutter="0"/>
          <w:cols w:space="708"/>
          <w:docGrid w:linePitch="360"/>
        </w:sectPr>
      </w:pPr>
    </w:p>
    <w:p w:rsidR="00116C1B" w:rsidRPr="00864B6E" w:rsidRDefault="00115C18" w:rsidP="006E4A5F">
      <w:pPr>
        <w:pStyle w:val="icsmheading1"/>
        <w:numPr>
          <w:ilvl w:val="0"/>
          <w:numId w:val="2"/>
        </w:numPr>
        <w:spacing w:before="0" w:after="0" w:line="360" w:lineRule="auto"/>
        <w:outlineLvl w:val="0"/>
        <w:rPr>
          <w:sz w:val="24"/>
          <w:szCs w:val="24"/>
          <w:lang w:val="en-US"/>
        </w:rPr>
      </w:pPr>
      <w:r w:rsidRPr="00864B6E">
        <w:rPr>
          <w:sz w:val="24"/>
          <w:szCs w:val="24"/>
          <w:lang w:val="en-US"/>
        </w:rPr>
        <w:t>PENDAHULUAN</w:t>
      </w:r>
    </w:p>
    <w:p w:rsidR="007A240D" w:rsidRDefault="008027D8" w:rsidP="007A240D">
      <w:pPr>
        <w:spacing w:after="0" w:line="240" w:lineRule="auto"/>
        <w:ind w:left="-76" w:firstLine="360"/>
        <w:jc w:val="both"/>
        <w:rPr>
          <w:rFonts w:ascii="Times New Roman" w:hAnsi="Times New Roman" w:cs="Times New Roman"/>
          <w:lang w:eastAsia="x-none"/>
        </w:rPr>
      </w:pPr>
      <w:r w:rsidRPr="007A240D">
        <w:rPr>
          <w:rFonts w:ascii="Times New Roman" w:hAnsi="Times New Roman" w:cs="Times New Roman"/>
          <w:lang w:eastAsia="x-none"/>
        </w:rPr>
        <w:t>Kebutuhan akan penambahan modal semakin besar seiring dengan perkembangan perusahaan. Hal ini akan mendorong manajemen untuk mem</w:t>
      </w:r>
      <w:r w:rsidR="00BB7DE5">
        <w:rPr>
          <w:rFonts w:ascii="Times New Roman" w:hAnsi="Times New Roman" w:cs="Times New Roman"/>
          <w:lang w:eastAsia="x-none"/>
        </w:rPr>
        <w:t xml:space="preserve">ilih salah satu dari </w:t>
      </w:r>
      <w:r w:rsidRPr="007A240D">
        <w:rPr>
          <w:rFonts w:ascii="Times New Roman" w:hAnsi="Times New Roman" w:cs="Times New Roman"/>
          <w:lang w:eastAsia="x-none"/>
        </w:rPr>
        <w:t xml:space="preserve">berbagai alternatif sumber pendanaan, baik yang berasal dari dalam </w:t>
      </w:r>
      <w:r w:rsidR="00BB7DE5">
        <w:rPr>
          <w:rFonts w:ascii="Times New Roman" w:hAnsi="Times New Roman" w:cs="Times New Roman"/>
          <w:lang w:eastAsia="x-none"/>
        </w:rPr>
        <w:t>berupa saldo</w:t>
      </w:r>
      <w:r w:rsidRPr="007A240D">
        <w:rPr>
          <w:rFonts w:ascii="Times New Roman" w:hAnsi="Times New Roman" w:cs="Times New Roman"/>
          <w:lang w:eastAsia="x-none"/>
        </w:rPr>
        <w:t xml:space="preserve"> laba ditahan, maupun dari luar perusahaan melalui penambahan jumlah kepemilikan saham dengan penerbitan saham baru. Salah satu alternatif pendanaan dari luar perusahaan adalah melalui mekanisme penyertaan yang umumnya dilakukan dengan menjual saham perusahaan kepada publik atau sering dikenal dengan </w:t>
      </w:r>
      <w:r w:rsidRPr="007A240D">
        <w:rPr>
          <w:rFonts w:ascii="Times New Roman" w:hAnsi="Times New Roman" w:cs="Times New Roman"/>
          <w:i/>
          <w:lang w:eastAsia="x-none"/>
        </w:rPr>
        <w:t>go public</w:t>
      </w:r>
      <w:r w:rsidRPr="007A240D">
        <w:rPr>
          <w:rFonts w:ascii="Times New Roman" w:hAnsi="Times New Roman" w:cs="Times New Roman"/>
          <w:lang w:eastAsia="x-none"/>
        </w:rPr>
        <w:t xml:space="preserve">. Dalam proses </w:t>
      </w:r>
      <w:r w:rsidRPr="007A240D">
        <w:rPr>
          <w:rFonts w:ascii="Times New Roman" w:hAnsi="Times New Roman" w:cs="Times New Roman"/>
          <w:i/>
          <w:lang w:eastAsia="x-none"/>
        </w:rPr>
        <w:t>go public</w:t>
      </w:r>
      <w:r w:rsidRPr="007A240D">
        <w:rPr>
          <w:rFonts w:ascii="Times New Roman" w:hAnsi="Times New Roman" w:cs="Times New Roman"/>
          <w:lang w:eastAsia="x-none"/>
        </w:rPr>
        <w:t xml:space="preserve">, sebelum diperdagangkan di pasar sekunder, saham terlebih dahulu dijual di pasar primer atau sering disebut pasar perdana. Penawaran saham secara perdana ke publik atau masyarakat melalui pasar perdana ini dikenal dengan istilah </w:t>
      </w:r>
      <w:r w:rsidR="00F5563E" w:rsidRPr="00F5563E">
        <w:rPr>
          <w:rFonts w:ascii="Times New Roman" w:hAnsi="Times New Roman" w:cs="Times New Roman"/>
          <w:i/>
          <w:lang w:eastAsia="x-none"/>
        </w:rPr>
        <w:t>IPO</w:t>
      </w:r>
      <w:r w:rsidR="007A240D">
        <w:rPr>
          <w:rFonts w:ascii="Times New Roman" w:hAnsi="Times New Roman" w:cs="Times New Roman"/>
          <w:lang w:eastAsia="x-none"/>
        </w:rPr>
        <w:t>.</w:t>
      </w:r>
    </w:p>
    <w:p w:rsidR="007A240D" w:rsidRDefault="008027D8" w:rsidP="007A240D">
      <w:pPr>
        <w:spacing w:after="0" w:line="240" w:lineRule="auto"/>
        <w:ind w:left="-76" w:firstLine="360"/>
        <w:jc w:val="both"/>
        <w:rPr>
          <w:rFonts w:ascii="Times New Roman" w:hAnsi="Times New Roman" w:cs="Times New Roman"/>
          <w:lang w:eastAsia="x-none"/>
        </w:rPr>
      </w:pPr>
      <w:r w:rsidRPr="007A240D">
        <w:rPr>
          <w:rFonts w:ascii="Times New Roman" w:hAnsi="Times New Roman" w:cs="Times New Roman"/>
          <w:lang w:eastAsia="x-none"/>
        </w:rPr>
        <w:t xml:space="preserve">Permasalahan yang akan muncul ketika perusahaan melakukan penawaran saham perdana </w:t>
      </w:r>
      <w:r w:rsidRPr="007A240D">
        <w:rPr>
          <w:rFonts w:ascii="Times New Roman" w:hAnsi="Times New Roman" w:cs="Times New Roman"/>
          <w:i/>
          <w:lang w:eastAsia="x-none"/>
        </w:rPr>
        <w:t>(IPO)</w:t>
      </w:r>
      <w:r w:rsidRPr="007A240D">
        <w:rPr>
          <w:rFonts w:ascii="Times New Roman" w:hAnsi="Times New Roman" w:cs="Times New Roman"/>
          <w:lang w:eastAsia="x-none"/>
        </w:rPr>
        <w:t xml:space="preserve"> dipasar modal adalah penentuan besarnya harga penawaran saham. Penentuan harga saham yang akan di tawarkan pada saat </w:t>
      </w:r>
      <w:r w:rsidRPr="007A240D">
        <w:rPr>
          <w:rFonts w:ascii="Times New Roman" w:hAnsi="Times New Roman" w:cs="Times New Roman"/>
          <w:i/>
          <w:lang w:eastAsia="x-none"/>
        </w:rPr>
        <w:t>IPO</w:t>
      </w:r>
      <w:r w:rsidRPr="007A240D">
        <w:rPr>
          <w:rFonts w:ascii="Times New Roman" w:hAnsi="Times New Roman" w:cs="Times New Roman"/>
          <w:lang w:eastAsia="x-none"/>
        </w:rPr>
        <w:t xml:space="preserve"> merupakan faktor yang penting, baik bagi emiten maupun </w:t>
      </w:r>
      <w:r w:rsidR="000D31AD" w:rsidRPr="000D31AD">
        <w:rPr>
          <w:rFonts w:ascii="Times New Roman" w:hAnsi="Times New Roman" w:cs="Times New Roman"/>
          <w:i/>
          <w:lang w:eastAsia="x-none"/>
        </w:rPr>
        <w:t>underwriter</w:t>
      </w:r>
      <w:r w:rsidRPr="007A240D">
        <w:rPr>
          <w:rFonts w:ascii="Times New Roman" w:hAnsi="Times New Roman" w:cs="Times New Roman"/>
          <w:lang w:eastAsia="x-none"/>
        </w:rPr>
        <w:t xml:space="preserve"> karena berkaitan dengan jumlah dana yang akan diperoleh emiten dan risiko yang akan di tanggung oleh </w:t>
      </w:r>
      <w:r w:rsidR="000D31AD" w:rsidRPr="000D31AD">
        <w:rPr>
          <w:rFonts w:ascii="Times New Roman" w:hAnsi="Times New Roman" w:cs="Times New Roman"/>
          <w:i/>
          <w:lang w:eastAsia="x-none"/>
        </w:rPr>
        <w:t>underwriter</w:t>
      </w:r>
      <w:r w:rsidR="00BB7DE5">
        <w:rPr>
          <w:rFonts w:ascii="Times New Roman" w:hAnsi="Times New Roman" w:cs="Times New Roman"/>
          <w:lang w:eastAsia="x-none"/>
        </w:rPr>
        <w:t xml:space="preserve">. Semakin tinggi harga </w:t>
      </w:r>
      <w:r w:rsidRPr="007A240D">
        <w:rPr>
          <w:rFonts w:ascii="Times New Roman" w:hAnsi="Times New Roman" w:cs="Times New Roman"/>
          <w:lang w:eastAsia="x-none"/>
        </w:rPr>
        <w:t xml:space="preserve">saham maka dana yang diterima emiten akan semakin besar. Hal ini menyebabkan emiten menentukan harga yang tinggi pada saat penawaran perdana </w:t>
      </w:r>
      <w:r w:rsidRPr="007A240D">
        <w:rPr>
          <w:rFonts w:ascii="Times New Roman" w:hAnsi="Times New Roman" w:cs="Times New Roman"/>
          <w:i/>
          <w:lang w:eastAsia="x-none"/>
        </w:rPr>
        <w:t>(IPO)</w:t>
      </w:r>
      <w:r w:rsidRPr="007A240D">
        <w:rPr>
          <w:rFonts w:ascii="Times New Roman" w:hAnsi="Times New Roman" w:cs="Times New Roman"/>
          <w:lang w:eastAsia="x-none"/>
        </w:rPr>
        <w:t xml:space="preserve"> untuk meningkatkan pemasukan dana semaksimal mungkin. Sedangkan disisi lainnya memilih untuk meminimalkan risiko yang terjadi untuk mencegah kerugian karena tidak terjualnya saham-saham emiten dan upaya yang dilakukan adalah dengan melakukan negoisasi dengan emiten agar harga saham tersebut tidak terlalu tinggi</w:t>
      </w:r>
      <w:r w:rsidR="007A240D">
        <w:rPr>
          <w:rFonts w:ascii="Times New Roman" w:hAnsi="Times New Roman" w:cs="Times New Roman"/>
          <w:lang w:eastAsia="x-none"/>
        </w:rPr>
        <w:t>.</w:t>
      </w:r>
    </w:p>
    <w:p w:rsidR="007A240D" w:rsidRDefault="008027D8" w:rsidP="007A240D">
      <w:pPr>
        <w:spacing w:after="0" w:line="240" w:lineRule="auto"/>
        <w:ind w:left="-76" w:firstLine="360"/>
        <w:jc w:val="both"/>
        <w:rPr>
          <w:rFonts w:ascii="Times New Roman" w:hAnsi="Times New Roman" w:cs="Times New Roman"/>
          <w:lang w:eastAsia="x-none"/>
        </w:rPr>
      </w:pPr>
      <w:r w:rsidRPr="007A240D">
        <w:rPr>
          <w:rFonts w:ascii="Times New Roman" w:hAnsi="Times New Roman" w:cs="Times New Roman"/>
          <w:i/>
        </w:rPr>
        <w:t>Underpricing</w:t>
      </w:r>
      <w:r w:rsidRPr="007A240D">
        <w:rPr>
          <w:rFonts w:ascii="Times New Roman" w:hAnsi="Times New Roman" w:cs="Times New Roman"/>
          <w:i/>
          <w:spacing w:val="1"/>
        </w:rPr>
        <w:t xml:space="preserve"> </w:t>
      </w:r>
      <w:r w:rsidRPr="007A240D">
        <w:rPr>
          <w:rFonts w:ascii="Times New Roman" w:hAnsi="Times New Roman" w:cs="Times New Roman"/>
        </w:rPr>
        <w:t>saham</w:t>
      </w:r>
      <w:r w:rsidRPr="007A240D">
        <w:rPr>
          <w:rFonts w:ascii="Times New Roman" w:hAnsi="Times New Roman" w:cs="Times New Roman"/>
          <w:spacing w:val="1"/>
        </w:rPr>
        <w:t xml:space="preserve"> </w:t>
      </w:r>
      <w:r w:rsidRPr="007A240D">
        <w:rPr>
          <w:rFonts w:ascii="Times New Roman" w:hAnsi="Times New Roman" w:cs="Times New Roman"/>
        </w:rPr>
        <w:t>ini</w:t>
      </w:r>
      <w:r w:rsidRPr="007A240D">
        <w:rPr>
          <w:rFonts w:ascii="Times New Roman" w:hAnsi="Times New Roman" w:cs="Times New Roman"/>
          <w:spacing w:val="1"/>
        </w:rPr>
        <w:t xml:space="preserve"> </w:t>
      </w:r>
      <w:r w:rsidRPr="007A240D">
        <w:rPr>
          <w:rFonts w:ascii="Times New Roman" w:hAnsi="Times New Roman" w:cs="Times New Roman"/>
        </w:rPr>
        <w:t>terjadi</w:t>
      </w:r>
      <w:r w:rsidRPr="007A240D">
        <w:rPr>
          <w:rFonts w:ascii="Times New Roman" w:hAnsi="Times New Roman" w:cs="Times New Roman"/>
          <w:spacing w:val="1"/>
        </w:rPr>
        <w:t xml:space="preserve"> </w:t>
      </w:r>
      <w:r w:rsidRPr="007A240D">
        <w:rPr>
          <w:rFonts w:ascii="Times New Roman" w:hAnsi="Times New Roman" w:cs="Times New Roman"/>
        </w:rPr>
        <w:t>karena</w:t>
      </w:r>
      <w:r w:rsidRPr="007A240D">
        <w:rPr>
          <w:rFonts w:ascii="Times New Roman" w:hAnsi="Times New Roman" w:cs="Times New Roman"/>
          <w:spacing w:val="1"/>
        </w:rPr>
        <w:t xml:space="preserve"> </w:t>
      </w:r>
      <w:r w:rsidRPr="007A240D">
        <w:rPr>
          <w:rFonts w:ascii="Times New Roman" w:hAnsi="Times New Roman" w:cs="Times New Roman"/>
        </w:rPr>
        <w:t>terdapatnya</w:t>
      </w:r>
      <w:r w:rsidRPr="007A240D">
        <w:rPr>
          <w:rFonts w:ascii="Times New Roman" w:hAnsi="Times New Roman" w:cs="Times New Roman"/>
          <w:spacing w:val="1"/>
        </w:rPr>
        <w:t xml:space="preserve"> </w:t>
      </w:r>
      <w:r w:rsidRPr="007A240D">
        <w:rPr>
          <w:rFonts w:ascii="Times New Roman" w:hAnsi="Times New Roman" w:cs="Times New Roman"/>
        </w:rPr>
        <w:t>asimetri</w:t>
      </w:r>
      <w:r w:rsidRPr="007A240D">
        <w:rPr>
          <w:rFonts w:ascii="Times New Roman" w:hAnsi="Times New Roman" w:cs="Times New Roman"/>
          <w:spacing w:val="1"/>
        </w:rPr>
        <w:t xml:space="preserve"> </w:t>
      </w:r>
      <w:r w:rsidRPr="007A240D">
        <w:rPr>
          <w:rFonts w:ascii="Times New Roman" w:hAnsi="Times New Roman" w:cs="Times New Roman"/>
        </w:rPr>
        <w:t>informasi</w:t>
      </w:r>
      <w:r w:rsidRPr="007A240D">
        <w:rPr>
          <w:rFonts w:ascii="Times New Roman" w:hAnsi="Times New Roman" w:cs="Times New Roman"/>
          <w:spacing w:val="1"/>
        </w:rPr>
        <w:t xml:space="preserve"> </w:t>
      </w:r>
      <w:r w:rsidRPr="007A240D">
        <w:rPr>
          <w:rFonts w:ascii="Times New Roman" w:hAnsi="Times New Roman" w:cs="Times New Roman"/>
        </w:rPr>
        <w:t>saat</w:t>
      </w:r>
      <w:r w:rsidRPr="007A240D">
        <w:rPr>
          <w:rFonts w:ascii="Times New Roman" w:hAnsi="Times New Roman" w:cs="Times New Roman"/>
          <w:spacing w:val="1"/>
        </w:rPr>
        <w:t xml:space="preserve"> </w:t>
      </w:r>
      <w:r w:rsidRPr="007A240D">
        <w:rPr>
          <w:rFonts w:ascii="Times New Roman" w:hAnsi="Times New Roman" w:cs="Times New Roman"/>
        </w:rPr>
        <w:t>salah</w:t>
      </w:r>
      <w:r w:rsidRPr="007A240D">
        <w:rPr>
          <w:rFonts w:ascii="Times New Roman" w:hAnsi="Times New Roman" w:cs="Times New Roman"/>
          <w:spacing w:val="1"/>
        </w:rPr>
        <w:t xml:space="preserve"> </w:t>
      </w:r>
      <w:r w:rsidRPr="007A240D">
        <w:rPr>
          <w:rFonts w:ascii="Times New Roman" w:hAnsi="Times New Roman" w:cs="Times New Roman"/>
        </w:rPr>
        <w:t>satu</w:t>
      </w:r>
      <w:r w:rsidRPr="007A240D">
        <w:rPr>
          <w:rFonts w:ascii="Times New Roman" w:hAnsi="Times New Roman" w:cs="Times New Roman"/>
          <w:spacing w:val="1"/>
        </w:rPr>
        <w:t xml:space="preserve"> </w:t>
      </w:r>
      <w:r w:rsidRPr="007A240D">
        <w:rPr>
          <w:rFonts w:ascii="Times New Roman" w:hAnsi="Times New Roman" w:cs="Times New Roman"/>
        </w:rPr>
        <w:t>pihak</w:t>
      </w:r>
      <w:r w:rsidRPr="007A240D">
        <w:rPr>
          <w:rFonts w:ascii="Times New Roman" w:hAnsi="Times New Roman" w:cs="Times New Roman"/>
          <w:spacing w:val="1"/>
        </w:rPr>
        <w:t xml:space="preserve"> </w:t>
      </w:r>
      <w:r w:rsidRPr="007A240D">
        <w:rPr>
          <w:rFonts w:ascii="Times New Roman" w:hAnsi="Times New Roman" w:cs="Times New Roman"/>
        </w:rPr>
        <w:t>memiliki informasi yang lebih banyak dibandingkan dengan pihak lainnya. Pada penelitian ini, peneliti</w:t>
      </w:r>
      <w:r w:rsidRPr="007A240D">
        <w:rPr>
          <w:rFonts w:ascii="Times New Roman" w:hAnsi="Times New Roman" w:cs="Times New Roman"/>
          <w:spacing w:val="-52"/>
        </w:rPr>
        <w:t xml:space="preserve">  </w:t>
      </w:r>
      <w:r w:rsidRPr="007A240D">
        <w:rPr>
          <w:rFonts w:ascii="Times New Roman" w:hAnsi="Times New Roman" w:cs="Times New Roman"/>
        </w:rPr>
        <w:t xml:space="preserve">menggunakan variabel reputasi </w:t>
      </w:r>
      <w:r w:rsidR="000D31AD" w:rsidRPr="000D31AD">
        <w:rPr>
          <w:rFonts w:ascii="Times New Roman" w:hAnsi="Times New Roman" w:cs="Times New Roman"/>
          <w:i/>
        </w:rPr>
        <w:t>underwriter</w:t>
      </w:r>
      <w:r w:rsidRPr="007A240D">
        <w:rPr>
          <w:rFonts w:ascii="Times New Roman" w:hAnsi="Times New Roman" w:cs="Times New Roman"/>
        </w:rPr>
        <w:t>, ukuran perusahaan dan kinerja keuangan. Dimana</w:t>
      </w:r>
      <w:r w:rsidRPr="007A240D">
        <w:rPr>
          <w:rFonts w:ascii="Times New Roman" w:hAnsi="Times New Roman" w:cs="Times New Roman"/>
          <w:spacing w:val="1"/>
        </w:rPr>
        <w:t xml:space="preserve"> </w:t>
      </w:r>
      <w:r w:rsidRPr="007A240D">
        <w:rPr>
          <w:rFonts w:ascii="Times New Roman" w:hAnsi="Times New Roman" w:cs="Times New Roman"/>
        </w:rPr>
        <w:t>perusahaan yang berukuran besar akan menyajikan informasi yang lebih luas kepada masyarakat,</w:t>
      </w:r>
      <w:r w:rsidRPr="007A240D">
        <w:rPr>
          <w:rFonts w:ascii="Times New Roman" w:hAnsi="Times New Roman" w:cs="Times New Roman"/>
          <w:spacing w:val="1"/>
        </w:rPr>
        <w:t xml:space="preserve"> </w:t>
      </w:r>
      <w:r w:rsidRPr="007A240D">
        <w:rPr>
          <w:rFonts w:ascii="Times New Roman" w:hAnsi="Times New Roman" w:cs="Times New Roman"/>
        </w:rPr>
        <w:t>perusahaan yang sudah lama berdiri akan lebih dikenal oleh masyarakat dimana perusahaan tersebut</w:t>
      </w:r>
      <w:r w:rsidRPr="007A240D">
        <w:rPr>
          <w:rFonts w:ascii="Times New Roman" w:hAnsi="Times New Roman" w:cs="Times New Roman"/>
          <w:spacing w:val="1"/>
        </w:rPr>
        <w:t xml:space="preserve"> </w:t>
      </w:r>
      <w:r w:rsidRPr="007A240D">
        <w:rPr>
          <w:rFonts w:ascii="Times New Roman" w:hAnsi="Times New Roman" w:cs="Times New Roman"/>
        </w:rPr>
        <w:t xml:space="preserve">dapat mempertahankan dan meningkatkan kinerja perusahaannya. Sebelum melakukan </w:t>
      </w:r>
      <w:r w:rsidRPr="007A240D">
        <w:rPr>
          <w:rFonts w:ascii="Times New Roman" w:hAnsi="Times New Roman" w:cs="Times New Roman"/>
          <w:i/>
        </w:rPr>
        <w:t>IPO</w:t>
      </w:r>
      <w:r w:rsidRPr="007A240D">
        <w:rPr>
          <w:rFonts w:ascii="Times New Roman" w:hAnsi="Times New Roman" w:cs="Times New Roman"/>
        </w:rPr>
        <w:t>, perusahaan akan menyajikan informasi yang</w:t>
      </w:r>
      <w:r w:rsidRPr="007A240D">
        <w:rPr>
          <w:rFonts w:ascii="Times New Roman" w:hAnsi="Times New Roman" w:cs="Times New Roman"/>
          <w:spacing w:val="1"/>
        </w:rPr>
        <w:t xml:space="preserve"> </w:t>
      </w:r>
      <w:r w:rsidRPr="007A240D">
        <w:rPr>
          <w:rFonts w:ascii="Times New Roman" w:hAnsi="Times New Roman" w:cs="Times New Roman"/>
        </w:rPr>
        <w:t>lengkap termasuk laporan keuangan dalam prospektus perusahaan, Investor</w:t>
      </w:r>
      <w:r w:rsidRPr="007A240D">
        <w:rPr>
          <w:rFonts w:ascii="Times New Roman" w:hAnsi="Times New Roman" w:cs="Times New Roman"/>
          <w:spacing w:val="1"/>
        </w:rPr>
        <w:t xml:space="preserve"> </w:t>
      </w:r>
      <w:r w:rsidRPr="007A240D">
        <w:rPr>
          <w:rFonts w:ascii="Times New Roman" w:hAnsi="Times New Roman" w:cs="Times New Roman"/>
        </w:rPr>
        <w:t>akan</w:t>
      </w:r>
      <w:r w:rsidRPr="007A240D">
        <w:rPr>
          <w:rFonts w:ascii="Times New Roman" w:hAnsi="Times New Roman" w:cs="Times New Roman"/>
          <w:spacing w:val="1"/>
        </w:rPr>
        <w:t xml:space="preserve"> </w:t>
      </w:r>
      <w:r w:rsidRPr="007A240D">
        <w:rPr>
          <w:rFonts w:ascii="Times New Roman" w:hAnsi="Times New Roman" w:cs="Times New Roman"/>
        </w:rPr>
        <w:t>memahami</w:t>
      </w:r>
      <w:r w:rsidRPr="007A240D">
        <w:rPr>
          <w:rFonts w:ascii="Times New Roman" w:hAnsi="Times New Roman" w:cs="Times New Roman"/>
          <w:spacing w:val="1"/>
        </w:rPr>
        <w:t xml:space="preserve"> </w:t>
      </w:r>
      <w:r w:rsidRPr="007A240D">
        <w:rPr>
          <w:rFonts w:ascii="Times New Roman" w:hAnsi="Times New Roman" w:cs="Times New Roman"/>
        </w:rPr>
        <w:t>prospektus</w:t>
      </w:r>
      <w:r w:rsidRPr="007A240D">
        <w:rPr>
          <w:rFonts w:ascii="Times New Roman" w:hAnsi="Times New Roman" w:cs="Times New Roman"/>
          <w:spacing w:val="1"/>
        </w:rPr>
        <w:t xml:space="preserve"> </w:t>
      </w:r>
      <w:r w:rsidRPr="007A240D">
        <w:rPr>
          <w:rFonts w:ascii="Times New Roman" w:hAnsi="Times New Roman" w:cs="Times New Roman"/>
        </w:rPr>
        <w:t>perusahaan yang</w:t>
      </w:r>
      <w:r w:rsidRPr="007A240D">
        <w:rPr>
          <w:rFonts w:ascii="Times New Roman" w:hAnsi="Times New Roman" w:cs="Times New Roman"/>
          <w:spacing w:val="1"/>
        </w:rPr>
        <w:t xml:space="preserve"> </w:t>
      </w:r>
      <w:r w:rsidRPr="007A240D">
        <w:rPr>
          <w:rFonts w:ascii="Times New Roman" w:hAnsi="Times New Roman" w:cs="Times New Roman"/>
        </w:rPr>
        <w:t>berguna</w:t>
      </w:r>
      <w:r w:rsidRPr="007A240D">
        <w:rPr>
          <w:rFonts w:ascii="Times New Roman" w:hAnsi="Times New Roman" w:cs="Times New Roman"/>
          <w:spacing w:val="1"/>
        </w:rPr>
        <w:t xml:space="preserve"> </w:t>
      </w:r>
      <w:r w:rsidRPr="007A240D">
        <w:rPr>
          <w:rFonts w:ascii="Times New Roman" w:hAnsi="Times New Roman" w:cs="Times New Roman"/>
        </w:rPr>
        <w:t>untuk</w:t>
      </w:r>
      <w:r w:rsidRPr="007A240D">
        <w:rPr>
          <w:rFonts w:ascii="Times New Roman" w:hAnsi="Times New Roman" w:cs="Times New Roman"/>
          <w:spacing w:val="1"/>
        </w:rPr>
        <w:t xml:space="preserve"> </w:t>
      </w:r>
      <w:r w:rsidRPr="007A240D">
        <w:rPr>
          <w:rFonts w:ascii="Times New Roman" w:hAnsi="Times New Roman" w:cs="Times New Roman"/>
        </w:rPr>
        <w:t>pengambilan</w:t>
      </w:r>
      <w:r w:rsidRPr="007A240D">
        <w:rPr>
          <w:rFonts w:ascii="Times New Roman" w:hAnsi="Times New Roman" w:cs="Times New Roman"/>
          <w:spacing w:val="-4"/>
        </w:rPr>
        <w:t xml:space="preserve"> </w:t>
      </w:r>
      <w:r w:rsidRPr="007A240D">
        <w:rPr>
          <w:rFonts w:ascii="Times New Roman" w:hAnsi="Times New Roman" w:cs="Times New Roman"/>
        </w:rPr>
        <w:t>keputusan dalam</w:t>
      </w:r>
      <w:r w:rsidRPr="007A240D">
        <w:rPr>
          <w:rFonts w:ascii="Times New Roman" w:hAnsi="Times New Roman" w:cs="Times New Roman"/>
          <w:spacing w:val="-4"/>
        </w:rPr>
        <w:t xml:space="preserve"> </w:t>
      </w:r>
      <w:r w:rsidRPr="007A240D">
        <w:rPr>
          <w:rFonts w:ascii="Times New Roman" w:hAnsi="Times New Roman" w:cs="Times New Roman"/>
        </w:rPr>
        <w:t>melakukan</w:t>
      </w:r>
      <w:r w:rsidRPr="007A240D">
        <w:rPr>
          <w:rFonts w:ascii="Times New Roman" w:hAnsi="Times New Roman" w:cs="Times New Roman"/>
          <w:spacing w:val="2"/>
        </w:rPr>
        <w:t xml:space="preserve"> </w:t>
      </w:r>
      <w:r w:rsidRPr="007A240D">
        <w:rPr>
          <w:rFonts w:ascii="Times New Roman" w:hAnsi="Times New Roman" w:cs="Times New Roman"/>
        </w:rPr>
        <w:t>investasi</w:t>
      </w:r>
      <w:r w:rsidR="007A240D">
        <w:rPr>
          <w:rFonts w:ascii="Times New Roman" w:hAnsi="Times New Roman" w:cs="Times New Roman"/>
          <w:lang w:eastAsia="x-none"/>
        </w:rPr>
        <w:t>.</w:t>
      </w:r>
    </w:p>
    <w:p w:rsidR="007A240D" w:rsidRDefault="008027D8" w:rsidP="007A240D">
      <w:pPr>
        <w:spacing w:after="0" w:line="240" w:lineRule="auto"/>
        <w:ind w:left="-76" w:firstLine="360"/>
        <w:jc w:val="both"/>
        <w:rPr>
          <w:rFonts w:ascii="Times New Roman" w:hAnsi="Times New Roman" w:cs="Times New Roman"/>
          <w:lang w:eastAsia="x-none"/>
        </w:rPr>
      </w:pPr>
      <w:r w:rsidRPr="007A240D">
        <w:rPr>
          <w:rFonts w:ascii="Times New Roman" w:hAnsi="Times New Roman" w:cs="Times New Roman"/>
          <w:lang w:eastAsia="x-none"/>
        </w:rPr>
        <w:t xml:space="preserve">Pandemi COVID-19 merupakan peristiwa yang mempengaruhi berbagai aspek kehidupan, termasuk pasar modal. Pasar modal merupakan wahana yang digunakan perusahaan untuk mendapatkan sumber pendanaan dari masyarakat. </w:t>
      </w:r>
      <w:r w:rsidR="00D92D94">
        <w:rPr>
          <w:rFonts w:ascii="Times New Roman" w:hAnsi="Times New Roman" w:cs="Times New Roman"/>
          <w:i/>
          <w:lang w:eastAsia="x-none"/>
        </w:rPr>
        <w:t>IPO</w:t>
      </w:r>
      <w:r w:rsidRPr="007A240D">
        <w:rPr>
          <w:rFonts w:ascii="Times New Roman" w:hAnsi="Times New Roman" w:cs="Times New Roman"/>
          <w:lang w:eastAsia="x-none"/>
        </w:rPr>
        <w:t xml:space="preserve"> merupakan proses pada saat perusahaan melakukan penawaran saham pertama kalinya kepada publik di pasar modal. Fenomena yang sering terjadi ketika sebuah perusahaan melakukan </w:t>
      </w:r>
      <w:r w:rsidRPr="007A240D">
        <w:rPr>
          <w:rFonts w:ascii="Times New Roman" w:hAnsi="Times New Roman" w:cs="Times New Roman"/>
          <w:i/>
          <w:lang w:eastAsia="x-none"/>
        </w:rPr>
        <w:t>IPO</w:t>
      </w:r>
      <w:r w:rsidRPr="007A240D">
        <w:rPr>
          <w:rFonts w:ascii="Times New Roman" w:hAnsi="Times New Roman" w:cs="Times New Roman"/>
          <w:lang w:eastAsia="x-none"/>
        </w:rPr>
        <w:t xml:space="preserve"> adalah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terjadi jika harga saham pasar perdana lebih rendah dari harga saham hari pertama saat diperdagangankan di pasar sekunder. Fenomena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tidak menguntungkan bagi perusahaan, karena dana yang diperoleh oleh perusahaan tidak optimal, namun disisi lain ada pihak yang diuntungkan yaitu investor yang melakukan transaksi di pasar modal, karena investor dapat menikmati initial return dari keuntungan awal pembelian saham</w:t>
      </w:r>
      <w:r w:rsidR="00B82705" w:rsidRPr="007A240D">
        <w:rPr>
          <w:rFonts w:ascii="Times New Roman" w:hAnsi="Times New Roman" w:cs="Times New Roman"/>
        </w:rPr>
        <w:t xml:space="preserve">. </w:t>
      </w:r>
    </w:p>
    <w:p w:rsidR="00D92D94" w:rsidRDefault="008027D8" w:rsidP="007A240D">
      <w:pPr>
        <w:spacing w:after="0" w:line="240" w:lineRule="auto"/>
        <w:ind w:left="-76" w:firstLine="360"/>
        <w:jc w:val="both"/>
        <w:rPr>
          <w:rFonts w:ascii="Times New Roman" w:hAnsi="Times New Roman" w:cs="Times New Roman"/>
        </w:rPr>
      </w:pPr>
      <w:r w:rsidRPr="007A240D">
        <w:rPr>
          <w:rFonts w:ascii="Times New Roman" w:hAnsi="Times New Roman" w:cs="Times New Roman"/>
        </w:rPr>
        <w:t xml:space="preserve">Selain ukuran perusahaan fenomena yang muncul pada peristiwa </w:t>
      </w:r>
      <w:r w:rsidRPr="007A240D">
        <w:rPr>
          <w:rFonts w:ascii="Times New Roman" w:hAnsi="Times New Roman" w:cs="Times New Roman"/>
          <w:i/>
        </w:rPr>
        <w:t>IPO</w:t>
      </w:r>
      <w:r w:rsidRPr="007A240D">
        <w:rPr>
          <w:rFonts w:ascii="Times New Roman" w:hAnsi="Times New Roman" w:cs="Times New Roman"/>
        </w:rPr>
        <w:t xml:space="preserve"> adalah reputasi </w:t>
      </w:r>
      <w:r w:rsidR="000D31AD" w:rsidRPr="000D31AD">
        <w:rPr>
          <w:rFonts w:ascii="Times New Roman" w:hAnsi="Times New Roman" w:cs="Times New Roman"/>
          <w:i/>
        </w:rPr>
        <w:t>underwriter</w:t>
      </w:r>
      <w:r w:rsidRPr="007A240D">
        <w:rPr>
          <w:rFonts w:ascii="Times New Roman" w:hAnsi="Times New Roman" w:cs="Times New Roman"/>
        </w:rPr>
        <w:t xml:space="preserve">. Reputasi </w:t>
      </w:r>
      <w:r w:rsidR="000D31AD" w:rsidRPr="000D31AD">
        <w:rPr>
          <w:rFonts w:ascii="Times New Roman" w:hAnsi="Times New Roman" w:cs="Times New Roman"/>
          <w:i/>
        </w:rPr>
        <w:t>underwriter</w:t>
      </w:r>
      <w:r w:rsidRPr="007A240D">
        <w:rPr>
          <w:rFonts w:ascii="Times New Roman" w:hAnsi="Times New Roman" w:cs="Times New Roman"/>
        </w:rPr>
        <w:t xml:space="preserve"> akan meningkatkan risiko ketidakpastian bagi investor, sehingga mengurangi minat investor untuk melakukan transaksi pada saham-saham perusahaan yang baru saja melakukan </w:t>
      </w:r>
      <w:r w:rsidRPr="007A240D">
        <w:rPr>
          <w:rFonts w:ascii="Times New Roman" w:hAnsi="Times New Roman" w:cs="Times New Roman"/>
          <w:i/>
        </w:rPr>
        <w:t>IPO</w:t>
      </w:r>
      <w:r w:rsidRPr="007A240D">
        <w:rPr>
          <w:rFonts w:ascii="Times New Roman" w:hAnsi="Times New Roman" w:cs="Times New Roman"/>
        </w:rPr>
        <w:t xml:space="preserve">. Pandemi berdampak besar pada reputasi </w:t>
      </w:r>
      <w:r w:rsidR="000D31AD" w:rsidRPr="000D31AD">
        <w:rPr>
          <w:rFonts w:ascii="Times New Roman" w:hAnsi="Times New Roman" w:cs="Times New Roman"/>
          <w:i/>
        </w:rPr>
        <w:t>underwriter</w:t>
      </w:r>
      <w:r w:rsidRPr="007A240D">
        <w:rPr>
          <w:rFonts w:ascii="Times New Roman" w:hAnsi="Times New Roman" w:cs="Times New Roman"/>
        </w:rPr>
        <w:t xml:space="preserve">, penurunan harga saham secara tajam, menyebabkan perbedaan yang sangat besar antara harga terendah dan harga tertinggi secara bersamaan. </w:t>
      </w:r>
    </w:p>
    <w:p w:rsidR="008027D8" w:rsidRPr="007A240D" w:rsidRDefault="008027D8" w:rsidP="007A240D">
      <w:pPr>
        <w:spacing w:after="0" w:line="240" w:lineRule="auto"/>
        <w:ind w:left="-76" w:firstLine="360"/>
        <w:jc w:val="both"/>
        <w:rPr>
          <w:rFonts w:ascii="Times New Roman" w:hAnsi="Times New Roman" w:cs="Times New Roman"/>
          <w:lang w:eastAsia="x-none"/>
        </w:rPr>
      </w:pPr>
      <w:r w:rsidRPr="007A240D">
        <w:rPr>
          <w:rFonts w:ascii="Times New Roman" w:hAnsi="Times New Roman" w:cs="Times New Roman"/>
          <w:lang w:eastAsia="x-none"/>
        </w:rPr>
        <w:t xml:space="preserve">Berdasarkan latar belakang fenomena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saham pada perusahan dan hasil penelitian yang sudah dilakukan oleh peneliti sebelumnya, terdapat perbedaan hasil penelitian mengenai faktor apa saja yang mempengaruhi terjadinya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Hal ini mendorong penulis untuk melakukan penelitian kembali untuk menguji mengenai peristiwa </w:t>
      </w:r>
      <w:r w:rsidRPr="007A240D">
        <w:rPr>
          <w:rFonts w:ascii="Times New Roman" w:hAnsi="Times New Roman" w:cs="Times New Roman"/>
          <w:i/>
          <w:lang w:eastAsia="x-none"/>
        </w:rPr>
        <w:t>underpricing</w:t>
      </w:r>
      <w:r w:rsidRPr="007A240D">
        <w:rPr>
          <w:rFonts w:ascii="Times New Roman" w:hAnsi="Times New Roman" w:cs="Times New Roman"/>
          <w:lang w:eastAsia="x-none"/>
        </w:rPr>
        <w:t xml:space="preserve">, oleh sebab itu penulis tertarik mengangkat judul penelitian </w:t>
      </w:r>
      <w:r w:rsidRPr="007A240D">
        <w:rPr>
          <w:rFonts w:ascii="Times New Roman" w:hAnsi="Times New Roman" w:cs="Times New Roman"/>
        </w:rPr>
        <w:t xml:space="preserve">“Pengaruh Reputasi </w:t>
      </w:r>
      <w:r w:rsidR="000D31AD" w:rsidRPr="000D31AD">
        <w:rPr>
          <w:rFonts w:ascii="Times New Roman" w:hAnsi="Times New Roman" w:cs="Times New Roman"/>
          <w:i/>
        </w:rPr>
        <w:t>Underwriter</w:t>
      </w:r>
      <w:r w:rsidRPr="007A240D">
        <w:rPr>
          <w:rFonts w:ascii="Times New Roman" w:hAnsi="Times New Roman" w:cs="Times New Roman"/>
        </w:rPr>
        <w:t xml:space="preserve"> Dan Ukuran Perusahaan Terhadap </w:t>
      </w:r>
      <w:r w:rsidRPr="007A240D">
        <w:rPr>
          <w:rFonts w:ascii="Times New Roman" w:hAnsi="Times New Roman" w:cs="Times New Roman"/>
          <w:i/>
        </w:rPr>
        <w:t>Underpricing</w:t>
      </w:r>
      <w:r w:rsidRPr="007A240D">
        <w:rPr>
          <w:rFonts w:ascii="Times New Roman" w:hAnsi="Times New Roman" w:cs="Times New Roman"/>
        </w:rPr>
        <w:t xml:space="preserve"> </w:t>
      </w:r>
      <w:r w:rsidR="00D92D94">
        <w:rPr>
          <w:rFonts w:ascii="Times New Roman" w:hAnsi="Times New Roman" w:cs="Times New Roman"/>
        </w:rPr>
        <w:t xml:space="preserve">Yang Dimoderasi </w:t>
      </w:r>
      <w:r w:rsidRPr="007A240D">
        <w:rPr>
          <w:rFonts w:ascii="Times New Roman" w:hAnsi="Times New Roman" w:cs="Times New Roman"/>
        </w:rPr>
        <w:t xml:space="preserve">Dengan Kinerja Keuangan Pada Perusahaan Yang Melakukan </w:t>
      </w:r>
      <w:r w:rsidRPr="007A240D">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 xml:space="preserve"> Tahun 2020</w:t>
      </w:r>
      <w:r w:rsidR="00D92D94">
        <w:rPr>
          <w:rFonts w:ascii="Times New Roman" w:hAnsi="Times New Roman" w:cs="Times New Roman"/>
        </w:rPr>
        <w:t>-2021</w:t>
      </w:r>
      <w:r w:rsidRPr="007A240D">
        <w:rPr>
          <w:rFonts w:ascii="Times New Roman" w:hAnsi="Times New Roman" w:cs="Times New Roman"/>
        </w:rPr>
        <w:t xml:space="preserve">”, dengan tujuan dapat menemukan keterbaruan penelitian </w:t>
      </w:r>
      <w:r w:rsidRPr="007A240D">
        <w:rPr>
          <w:rFonts w:ascii="Times New Roman" w:hAnsi="Times New Roman" w:cs="Times New Roman"/>
          <w:i/>
        </w:rPr>
        <w:t>(Novelty)</w:t>
      </w:r>
      <w:r w:rsidRPr="007A240D">
        <w:rPr>
          <w:rFonts w:ascii="Times New Roman" w:hAnsi="Times New Roman" w:cs="Times New Roman"/>
        </w:rPr>
        <w:t xml:space="preserve"> guna menambah referensi dalam ilmu pengetahuan serta pengembangan sumber daya manusia</w:t>
      </w:r>
      <w:r w:rsidR="00D92D94">
        <w:rPr>
          <w:rFonts w:ascii="Times New Roman" w:hAnsi="Times New Roman" w:cs="Times New Roman"/>
        </w:rPr>
        <w:t>.</w:t>
      </w:r>
    </w:p>
    <w:p w:rsidR="00B82705" w:rsidRPr="007A240D" w:rsidRDefault="00B82705" w:rsidP="007A240D">
      <w:pPr>
        <w:tabs>
          <w:tab w:val="left" w:pos="350"/>
        </w:tabs>
        <w:spacing w:after="0" w:line="240" w:lineRule="auto"/>
        <w:jc w:val="both"/>
        <w:rPr>
          <w:rFonts w:ascii="Times New Roman" w:hAnsi="Times New Roman" w:cs="Times New Roman"/>
        </w:rPr>
      </w:pPr>
    </w:p>
    <w:p w:rsidR="00842F7A" w:rsidRPr="007A240D" w:rsidRDefault="00842F7A" w:rsidP="006E4A5F">
      <w:pPr>
        <w:pStyle w:val="ListParagraph"/>
        <w:numPr>
          <w:ilvl w:val="0"/>
          <w:numId w:val="13"/>
        </w:numPr>
        <w:tabs>
          <w:tab w:val="left" w:pos="350"/>
        </w:tabs>
        <w:spacing w:after="0" w:line="240" w:lineRule="auto"/>
        <w:ind w:left="426" w:hanging="426"/>
        <w:jc w:val="both"/>
        <w:rPr>
          <w:rFonts w:ascii="Times New Roman" w:hAnsi="Times New Roman" w:cs="Times New Roman"/>
          <w:b/>
        </w:rPr>
      </w:pPr>
      <w:r w:rsidRPr="007A240D">
        <w:rPr>
          <w:rFonts w:ascii="Times New Roman" w:hAnsi="Times New Roman" w:cs="Times New Roman"/>
          <w:b/>
        </w:rPr>
        <w:t>Perumusan Masalah</w:t>
      </w:r>
    </w:p>
    <w:p w:rsidR="008027D8" w:rsidRPr="007A240D" w:rsidRDefault="008027D8" w:rsidP="007A240D">
      <w:pPr>
        <w:spacing w:after="0" w:line="240" w:lineRule="auto"/>
        <w:ind w:firstLine="360"/>
        <w:jc w:val="both"/>
        <w:rPr>
          <w:rFonts w:ascii="Times New Roman" w:hAnsi="Times New Roman" w:cs="Times New Roman"/>
        </w:rPr>
      </w:pPr>
      <w:r w:rsidRPr="007A240D">
        <w:rPr>
          <w:rFonts w:ascii="Times New Roman" w:hAnsi="Times New Roman" w:cs="Times New Roman"/>
        </w:rPr>
        <w:t>Adapun masalah yang akan diselesaikan dalam penelitian ini sebagai berikut :</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 xml:space="preserve">Apakah terdapat Pengaruh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rPr>
        <w:t xml:space="preserve"> Terhadap </w:t>
      </w:r>
      <w:r w:rsidRPr="007A240D">
        <w:rPr>
          <w:rFonts w:ascii="Times New Roman" w:hAnsi="Times New Roman" w:cs="Times New Roman"/>
          <w:i/>
        </w:rPr>
        <w:t>Kinerja Keuangan</w:t>
      </w:r>
      <w:r w:rsidRPr="007A240D">
        <w:rPr>
          <w:rFonts w:ascii="Times New Roman" w:hAnsi="Times New Roman" w:cs="Times New Roman"/>
        </w:rPr>
        <w:t xml:space="preserve"> Pada Perusahaan Yang Melakukan </w:t>
      </w:r>
      <w:r w:rsidRPr="007A240D">
        <w:rPr>
          <w:rFonts w:ascii="Times New Roman" w:hAnsi="Times New Roman" w:cs="Times New Roman"/>
          <w:i/>
        </w:rPr>
        <w:t>IPO</w:t>
      </w:r>
      <w:r w:rsidRPr="007A240D">
        <w:rPr>
          <w:rFonts w:ascii="Times New Roman" w:hAnsi="Times New Roman" w:cs="Times New Roman"/>
        </w:rPr>
        <w:t xml:space="preserve"> Di </w:t>
      </w:r>
      <w:r w:rsidR="00D92D94">
        <w:rPr>
          <w:rFonts w:ascii="Times New Roman" w:hAnsi="Times New Roman" w:cs="Times New Roman"/>
        </w:rPr>
        <w:t>BEI Selama Masa Pandemi COVID-</w:t>
      </w:r>
      <w:r w:rsidRPr="007A240D">
        <w:rPr>
          <w:rFonts w:ascii="Times New Roman" w:hAnsi="Times New Roman" w:cs="Times New Roman"/>
        </w:rPr>
        <w:t>19 Tahun 2020</w:t>
      </w:r>
      <w:r w:rsidR="00D92D94">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 xml:space="preserve">Apakah terdapat Pengaruh </w:t>
      </w:r>
      <w:r w:rsidRPr="007A240D">
        <w:rPr>
          <w:rFonts w:ascii="Times New Roman" w:hAnsi="Times New Roman" w:cs="Times New Roman"/>
          <w:i/>
        </w:rPr>
        <w:t>Ukuran Perusahaan</w:t>
      </w:r>
      <w:r w:rsidRPr="007A240D">
        <w:rPr>
          <w:rFonts w:ascii="Times New Roman" w:hAnsi="Times New Roman" w:cs="Times New Roman"/>
        </w:rPr>
        <w:t xml:space="preserve"> Terhadap </w:t>
      </w:r>
      <w:r w:rsidRPr="007A240D">
        <w:rPr>
          <w:rFonts w:ascii="Times New Roman" w:hAnsi="Times New Roman" w:cs="Times New Roman"/>
          <w:i/>
        </w:rPr>
        <w:t>Kinerja Keuangan</w:t>
      </w:r>
      <w:r w:rsidRPr="007A240D">
        <w:rPr>
          <w:rFonts w:ascii="Times New Roman" w:hAnsi="Times New Roman" w:cs="Times New Roman"/>
        </w:rPr>
        <w:t xml:space="preserve"> </w:t>
      </w:r>
      <w:r w:rsidR="00D92D94" w:rsidRPr="007A240D">
        <w:rPr>
          <w:rFonts w:ascii="Times New Roman" w:hAnsi="Times New Roman" w:cs="Times New Roman"/>
        </w:rPr>
        <w:t xml:space="preserve">Pada Perusahaan Yang Melakukan </w:t>
      </w:r>
      <w:r w:rsidR="00D92D94" w:rsidRPr="007A240D">
        <w:rPr>
          <w:rFonts w:ascii="Times New Roman" w:hAnsi="Times New Roman" w:cs="Times New Roman"/>
          <w:i/>
        </w:rPr>
        <w:t>IPO</w:t>
      </w:r>
      <w:r w:rsidR="00D92D94" w:rsidRPr="007A240D">
        <w:rPr>
          <w:rFonts w:ascii="Times New Roman" w:hAnsi="Times New Roman" w:cs="Times New Roman"/>
        </w:rPr>
        <w:t xml:space="preserve"> Di </w:t>
      </w:r>
      <w:r w:rsidR="00D92D94">
        <w:rPr>
          <w:rFonts w:ascii="Times New Roman" w:hAnsi="Times New Roman" w:cs="Times New Roman"/>
        </w:rPr>
        <w:t>BEI Selama Masa Pandemi COVID-</w:t>
      </w:r>
      <w:r w:rsidR="00D92D94" w:rsidRPr="007A240D">
        <w:rPr>
          <w:rFonts w:ascii="Times New Roman" w:hAnsi="Times New Roman" w:cs="Times New Roman"/>
        </w:rPr>
        <w:t>19 Tahun 2020</w:t>
      </w:r>
      <w:r w:rsidR="00D92D94">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 xml:space="preserve">Apakah terdapat Pengaruh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D92D94" w:rsidRPr="007A240D">
        <w:rPr>
          <w:rFonts w:ascii="Times New Roman" w:hAnsi="Times New Roman" w:cs="Times New Roman"/>
        </w:rPr>
        <w:t xml:space="preserve">Pada Perusahaan Yang Melakukan </w:t>
      </w:r>
      <w:r w:rsidR="00D92D94" w:rsidRPr="007A240D">
        <w:rPr>
          <w:rFonts w:ascii="Times New Roman" w:hAnsi="Times New Roman" w:cs="Times New Roman"/>
          <w:i/>
        </w:rPr>
        <w:t>IPO</w:t>
      </w:r>
      <w:r w:rsidR="00D92D94" w:rsidRPr="007A240D">
        <w:rPr>
          <w:rFonts w:ascii="Times New Roman" w:hAnsi="Times New Roman" w:cs="Times New Roman"/>
        </w:rPr>
        <w:t xml:space="preserve"> Di </w:t>
      </w:r>
      <w:r w:rsidR="00D92D94">
        <w:rPr>
          <w:rFonts w:ascii="Times New Roman" w:hAnsi="Times New Roman" w:cs="Times New Roman"/>
        </w:rPr>
        <w:t>BEI Selama Masa Pandemi COVID-</w:t>
      </w:r>
      <w:r w:rsidR="00D92D94" w:rsidRPr="007A240D">
        <w:rPr>
          <w:rFonts w:ascii="Times New Roman" w:hAnsi="Times New Roman" w:cs="Times New Roman"/>
        </w:rPr>
        <w:t>19 Tahun 2020</w:t>
      </w:r>
      <w:r w:rsidR="00D92D94">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 xml:space="preserve">Apakah terdapat Pengaruh </w:t>
      </w:r>
      <w:r w:rsidRPr="007A240D">
        <w:rPr>
          <w:rFonts w:ascii="Times New Roman" w:hAnsi="Times New Roman" w:cs="Times New Roman"/>
          <w:i/>
        </w:rPr>
        <w:t>Ukuran Perusahaan</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D92D94" w:rsidRPr="007A240D">
        <w:rPr>
          <w:rFonts w:ascii="Times New Roman" w:hAnsi="Times New Roman" w:cs="Times New Roman"/>
        </w:rPr>
        <w:t xml:space="preserve">Pada Perusahaan Yang Melakukan </w:t>
      </w:r>
      <w:r w:rsidR="00D92D94" w:rsidRPr="007A240D">
        <w:rPr>
          <w:rFonts w:ascii="Times New Roman" w:hAnsi="Times New Roman" w:cs="Times New Roman"/>
          <w:i/>
        </w:rPr>
        <w:t>IPO</w:t>
      </w:r>
      <w:r w:rsidR="00D92D94" w:rsidRPr="007A240D">
        <w:rPr>
          <w:rFonts w:ascii="Times New Roman" w:hAnsi="Times New Roman" w:cs="Times New Roman"/>
        </w:rPr>
        <w:t xml:space="preserve"> Di </w:t>
      </w:r>
      <w:r w:rsidR="00D92D94">
        <w:rPr>
          <w:rFonts w:ascii="Times New Roman" w:hAnsi="Times New Roman" w:cs="Times New Roman"/>
        </w:rPr>
        <w:t>BEI Selama Masa Pandemi COVID-</w:t>
      </w:r>
      <w:r w:rsidR="00D92D94" w:rsidRPr="007A240D">
        <w:rPr>
          <w:rFonts w:ascii="Times New Roman" w:hAnsi="Times New Roman" w:cs="Times New Roman"/>
        </w:rPr>
        <w:t>19 Tahun 2020</w:t>
      </w:r>
      <w:r w:rsidR="00D92D94">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 xml:space="preserve">Apakah terdapat Pengaruh </w:t>
      </w:r>
      <w:r w:rsidRPr="007A240D">
        <w:rPr>
          <w:rFonts w:ascii="Times New Roman" w:hAnsi="Times New Roman" w:cs="Times New Roman"/>
          <w:i/>
        </w:rPr>
        <w:t>Kinerja Keuangan</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D92D94" w:rsidRPr="007A240D">
        <w:rPr>
          <w:rFonts w:ascii="Times New Roman" w:hAnsi="Times New Roman" w:cs="Times New Roman"/>
        </w:rPr>
        <w:t xml:space="preserve">Pada Perusahaan Yang Melakukan </w:t>
      </w:r>
      <w:r w:rsidR="00D92D94" w:rsidRPr="007A240D">
        <w:rPr>
          <w:rFonts w:ascii="Times New Roman" w:hAnsi="Times New Roman" w:cs="Times New Roman"/>
          <w:i/>
        </w:rPr>
        <w:t>IPO</w:t>
      </w:r>
      <w:r w:rsidR="00D92D94" w:rsidRPr="007A240D">
        <w:rPr>
          <w:rFonts w:ascii="Times New Roman" w:hAnsi="Times New Roman" w:cs="Times New Roman"/>
        </w:rPr>
        <w:t xml:space="preserve"> Di </w:t>
      </w:r>
      <w:r w:rsidR="00D92D94">
        <w:rPr>
          <w:rFonts w:ascii="Times New Roman" w:hAnsi="Times New Roman" w:cs="Times New Roman"/>
        </w:rPr>
        <w:t>BEI Selama Masa Pandemi COVID-</w:t>
      </w:r>
      <w:r w:rsidR="00D92D94" w:rsidRPr="007A240D">
        <w:rPr>
          <w:rFonts w:ascii="Times New Roman" w:hAnsi="Times New Roman" w:cs="Times New Roman"/>
        </w:rPr>
        <w:t>19 Tahun 2020</w:t>
      </w:r>
      <w:r w:rsidR="00D92D94">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Apakah Kinerja Keuangan Sebagai Variabel Moderating</w:t>
      </w:r>
      <w:r w:rsidR="00D92D94">
        <w:rPr>
          <w:rFonts w:ascii="Times New Roman" w:hAnsi="Times New Roman" w:cs="Times New Roman"/>
        </w:rPr>
        <w:t xml:space="preserve"> </w:t>
      </w:r>
      <w:r w:rsidR="00867472">
        <w:rPr>
          <w:rFonts w:ascii="Times New Roman" w:hAnsi="Times New Roman" w:cs="Times New Roman"/>
        </w:rPr>
        <w:t>dapat memperkuat atau memperlemah</w:t>
      </w:r>
      <w:r w:rsidR="00867472" w:rsidRPr="00867472">
        <w:rPr>
          <w:rFonts w:ascii="Times New Roman" w:hAnsi="Times New Roman" w:cs="Times New Roman"/>
        </w:rPr>
        <w:t xml:space="preserve"> </w:t>
      </w:r>
      <w:r w:rsidR="00867472" w:rsidRPr="007A240D">
        <w:rPr>
          <w:rFonts w:ascii="Times New Roman" w:hAnsi="Times New Roman" w:cs="Times New Roman"/>
        </w:rPr>
        <w:t xml:space="preserve">Pengaruh </w:t>
      </w:r>
      <w:r w:rsidR="00867472"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00867472" w:rsidRPr="007A240D">
        <w:rPr>
          <w:rFonts w:ascii="Times New Roman" w:hAnsi="Times New Roman" w:cs="Times New Roman"/>
        </w:rPr>
        <w:t xml:space="preserve"> Terhadap </w:t>
      </w:r>
      <w:r w:rsidR="00867472" w:rsidRPr="007A240D">
        <w:rPr>
          <w:rFonts w:ascii="Times New Roman" w:hAnsi="Times New Roman" w:cs="Times New Roman"/>
          <w:i/>
        </w:rPr>
        <w:t>Underpricing</w:t>
      </w:r>
      <w:r w:rsidR="00867472" w:rsidRPr="007A240D">
        <w:rPr>
          <w:rFonts w:ascii="Times New Roman" w:hAnsi="Times New Roman" w:cs="Times New Roman"/>
        </w:rPr>
        <w:t xml:space="preserve"> </w:t>
      </w:r>
      <w:r w:rsidRPr="007A240D">
        <w:rPr>
          <w:rFonts w:ascii="Times New Roman" w:hAnsi="Times New Roman" w:cs="Times New Roman"/>
        </w:rPr>
        <w:t xml:space="preserve">Pada Perusahaan Yang Melakukan </w:t>
      </w:r>
      <w:r w:rsidRPr="007A240D">
        <w:rPr>
          <w:rFonts w:ascii="Times New Roman" w:hAnsi="Times New Roman" w:cs="Times New Roman"/>
          <w:i/>
        </w:rPr>
        <w:t>IPO</w:t>
      </w:r>
      <w:r w:rsidRPr="007A240D">
        <w:rPr>
          <w:rFonts w:ascii="Times New Roman" w:hAnsi="Times New Roman" w:cs="Times New Roman"/>
        </w:rPr>
        <w:t xml:space="preserve"> Di </w:t>
      </w:r>
      <w:r w:rsidR="00867472">
        <w:rPr>
          <w:rFonts w:ascii="Times New Roman" w:hAnsi="Times New Roman" w:cs="Times New Roman"/>
        </w:rPr>
        <w:t>BEI Selama Masa Pandemi COVID-</w:t>
      </w:r>
      <w:r w:rsidRPr="007A240D">
        <w:rPr>
          <w:rFonts w:ascii="Times New Roman" w:hAnsi="Times New Roman" w:cs="Times New Roman"/>
        </w:rPr>
        <w:t>19 Tahun 2020</w:t>
      </w:r>
      <w:r w:rsidR="00867472">
        <w:rPr>
          <w:rFonts w:ascii="Times New Roman" w:hAnsi="Times New Roman" w:cs="Times New Roman"/>
        </w:rPr>
        <w:t>-2021</w:t>
      </w:r>
      <w:r w:rsidRPr="007A240D">
        <w:rPr>
          <w:rFonts w:ascii="Times New Roman" w:hAnsi="Times New Roman" w:cs="Times New Roman"/>
        </w:rPr>
        <w:t>?</w:t>
      </w:r>
    </w:p>
    <w:p w:rsidR="008027D8" w:rsidRPr="007A240D" w:rsidRDefault="008027D8" w:rsidP="006E4A5F">
      <w:pPr>
        <w:numPr>
          <w:ilvl w:val="0"/>
          <w:numId w:val="3"/>
        </w:numPr>
        <w:spacing w:after="0" w:line="240" w:lineRule="auto"/>
        <w:jc w:val="both"/>
        <w:rPr>
          <w:rFonts w:ascii="Times New Roman" w:hAnsi="Times New Roman" w:cs="Times New Roman"/>
        </w:rPr>
      </w:pPr>
      <w:r w:rsidRPr="007A240D">
        <w:rPr>
          <w:rFonts w:ascii="Times New Roman" w:hAnsi="Times New Roman" w:cs="Times New Roman"/>
        </w:rPr>
        <w:t>Apakah Kinerja Keuangan Sebagai Variabel Moderating</w:t>
      </w:r>
      <w:r w:rsidR="00867472">
        <w:rPr>
          <w:rFonts w:ascii="Times New Roman" w:hAnsi="Times New Roman" w:cs="Times New Roman"/>
        </w:rPr>
        <w:t xml:space="preserve"> dapat memperkuat atau memperlemah </w:t>
      </w:r>
      <w:r w:rsidR="00867472" w:rsidRPr="007A240D">
        <w:rPr>
          <w:rFonts w:ascii="Times New Roman" w:hAnsi="Times New Roman" w:cs="Times New Roman"/>
        </w:rPr>
        <w:t xml:space="preserve">Pengaruh </w:t>
      </w:r>
      <w:r w:rsidR="00867472" w:rsidRPr="007A240D">
        <w:rPr>
          <w:rFonts w:ascii="Times New Roman" w:hAnsi="Times New Roman" w:cs="Times New Roman"/>
          <w:i/>
        </w:rPr>
        <w:t>Ukuran Perusahaan</w:t>
      </w:r>
      <w:r w:rsidR="00867472" w:rsidRPr="007A240D">
        <w:rPr>
          <w:rFonts w:ascii="Times New Roman" w:hAnsi="Times New Roman" w:cs="Times New Roman"/>
        </w:rPr>
        <w:t xml:space="preserve"> Terhadap </w:t>
      </w:r>
      <w:r w:rsidR="00867472" w:rsidRPr="007A240D">
        <w:rPr>
          <w:rFonts w:ascii="Times New Roman" w:hAnsi="Times New Roman" w:cs="Times New Roman"/>
          <w:i/>
        </w:rPr>
        <w:t>Underpricing</w:t>
      </w:r>
      <w:r w:rsidRPr="007A240D">
        <w:rPr>
          <w:rFonts w:ascii="Times New Roman" w:hAnsi="Times New Roman" w:cs="Times New Roman"/>
        </w:rPr>
        <w:t xml:space="preserve"> Pada Perusahaan Yang Melakukan</w:t>
      </w:r>
      <w:r w:rsidR="00867472">
        <w:rPr>
          <w:rFonts w:ascii="Times New Roman" w:hAnsi="Times New Roman" w:cs="Times New Roman"/>
          <w:i/>
        </w:rPr>
        <w:t xml:space="preserve"> </w:t>
      </w:r>
      <w:r w:rsidRPr="007A240D">
        <w:rPr>
          <w:rFonts w:ascii="Times New Roman" w:hAnsi="Times New Roman" w:cs="Times New Roman"/>
          <w:i/>
        </w:rPr>
        <w:t>IPO</w:t>
      </w:r>
      <w:r w:rsidRPr="007A240D">
        <w:rPr>
          <w:rFonts w:ascii="Times New Roman" w:hAnsi="Times New Roman" w:cs="Times New Roman"/>
        </w:rPr>
        <w:t xml:space="preserve"> Di </w:t>
      </w:r>
      <w:r w:rsidR="00867472">
        <w:rPr>
          <w:rFonts w:ascii="Times New Roman" w:hAnsi="Times New Roman" w:cs="Times New Roman"/>
        </w:rPr>
        <w:t>BEI Selama Masa Pandemi COVID-</w:t>
      </w:r>
      <w:r w:rsidRPr="007A240D">
        <w:rPr>
          <w:rFonts w:ascii="Times New Roman" w:hAnsi="Times New Roman" w:cs="Times New Roman"/>
        </w:rPr>
        <w:t>19 Tahun 2020</w:t>
      </w:r>
      <w:r w:rsidR="00867472">
        <w:rPr>
          <w:rFonts w:ascii="Times New Roman" w:hAnsi="Times New Roman" w:cs="Times New Roman"/>
        </w:rPr>
        <w:t>-2021</w:t>
      </w:r>
      <w:r w:rsidRPr="007A240D">
        <w:rPr>
          <w:rFonts w:ascii="Times New Roman" w:hAnsi="Times New Roman" w:cs="Times New Roman"/>
        </w:rPr>
        <w:t>?</w:t>
      </w:r>
    </w:p>
    <w:p w:rsidR="00842F7A" w:rsidRPr="00864B6E" w:rsidRDefault="00842F7A" w:rsidP="00864B6E">
      <w:pPr>
        <w:tabs>
          <w:tab w:val="left" w:pos="350"/>
        </w:tabs>
        <w:spacing w:after="0" w:line="240" w:lineRule="auto"/>
        <w:jc w:val="both"/>
        <w:rPr>
          <w:rFonts w:ascii="Times New Roman" w:hAnsi="Times New Roman" w:cs="Times New Roman"/>
        </w:rPr>
      </w:pPr>
    </w:p>
    <w:p w:rsidR="00842F7A" w:rsidRPr="007A240D" w:rsidRDefault="00842F7A" w:rsidP="006E4A5F">
      <w:pPr>
        <w:pStyle w:val="ListParagraph"/>
        <w:numPr>
          <w:ilvl w:val="0"/>
          <w:numId w:val="13"/>
        </w:numPr>
        <w:tabs>
          <w:tab w:val="left" w:pos="350"/>
        </w:tabs>
        <w:spacing w:after="0" w:line="240" w:lineRule="auto"/>
        <w:ind w:left="426" w:hanging="426"/>
        <w:jc w:val="both"/>
        <w:rPr>
          <w:rFonts w:ascii="Times New Roman" w:hAnsi="Times New Roman" w:cs="Times New Roman"/>
          <w:b/>
        </w:rPr>
      </w:pPr>
      <w:r w:rsidRPr="007A240D">
        <w:rPr>
          <w:rFonts w:ascii="Times New Roman" w:hAnsi="Times New Roman" w:cs="Times New Roman"/>
          <w:b/>
        </w:rPr>
        <w:t>Tujuan Penelitian</w:t>
      </w:r>
    </w:p>
    <w:p w:rsidR="00C75C2E" w:rsidRPr="007A240D" w:rsidRDefault="00C75C2E" w:rsidP="007A240D">
      <w:pPr>
        <w:spacing w:after="0" w:line="240" w:lineRule="auto"/>
        <w:ind w:firstLine="360"/>
        <w:jc w:val="both"/>
        <w:rPr>
          <w:rFonts w:ascii="Times New Roman" w:hAnsi="Times New Roman" w:cs="Times New Roman"/>
          <w:b/>
        </w:rPr>
      </w:pPr>
      <w:r w:rsidRPr="007A240D">
        <w:rPr>
          <w:rFonts w:ascii="Times New Roman" w:hAnsi="Times New Roman" w:cs="Times New Roman"/>
        </w:rPr>
        <w:t>Tujuan yang diinginkan pada penelitian ini adalah untuk mengetahui, menganalisis dan membuktikan pengaruh :</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rPr>
        <w:t xml:space="preserve"> Terhadap </w:t>
      </w:r>
      <w:r w:rsidRPr="007A240D">
        <w:rPr>
          <w:rFonts w:ascii="Times New Roman" w:hAnsi="Times New Roman" w:cs="Times New Roman"/>
          <w:i/>
        </w:rPr>
        <w:t>Kinerja Keuangan</w:t>
      </w:r>
      <w:r w:rsidRPr="007A240D">
        <w:rPr>
          <w:rFonts w:ascii="Times New Roman" w:hAnsi="Times New Roman" w:cs="Times New Roman"/>
        </w:rPr>
        <w:t xml:space="preserve"> Pada Perusahaan Yang Melakukan </w:t>
      </w:r>
      <w:r w:rsidRPr="007A240D">
        <w:rPr>
          <w:rFonts w:ascii="Times New Roman" w:hAnsi="Times New Roman" w:cs="Times New Roman"/>
          <w:i/>
        </w:rPr>
        <w:t>IPO</w:t>
      </w:r>
      <w:r w:rsidRPr="007A240D">
        <w:rPr>
          <w:rFonts w:ascii="Times New Roman" w:hAnsi="Times New Roman" w:cs="Times New Roman"/>
        </w:rPr>
        <w:t xml:space="preserve"> Di </w:t>
      </w:r>
      <w:r w:rsidR="00A61125">
        <w:rPr>
          <w:rFonts w:ascii="Times New Roman" w:hAnsi="Times New Roman" w:cs="Times New Roman"/>
        </w:rPr>
        <w:t>BEI Selama Masa Pandemi COVID-</w:t>
      </w:r>
      <w:r w:rsidRPr="007A240D">
        <w:rPr>
          <w:rFonts w:ascii="Times New Roman" w:hAnsi="Times New Roman" w:cs="Times New Roman"/>
        </w:rPr>
        <w:t>19 Tahun 2020.</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i/>
        </w:rPr>
        <w:t>Ukuran Perusahaan</w:t>
      </w:r>
      <w:r w:rsidRPr="007A240D">
        <w:rPr>
          <w:rFonts w:ascii="Times New Roman" w:hAnsi="Times New Roman" w:cs="Times New Roman"/>
        </w:rPr>
        <w:t xml:space="preserve"> Terhadap </w:t>
      </w:r>
      <w:r w:rsidRPr="007A240D">
        <w:rPr>
          <w:rFonts w:ascii="Times New Roman" w:hAnsi="Times New Roman" w:cs="Times New Roman"/>
          <w:i/>
        </w:rPr>
        <w:t>Kinerja Keuangan</w:t>
      </w:r>
      <w:r w:rsidRPr="007A240D">
        <w:rPr>
          <w:rFonts w:ascii="Times New Roman" w:hAnsi="Times New Roman" w:cs="Times New Roman"/>
        </w:rPr>
        <w:t xml:space="preserve"> </w:t>
      </w:r>
      <w:r w:rsidR="00A61125" w:rsidRPr="007A240D">
        <w:rPr>
          <w:rFonts w:ascii="Times New Roman" w:hAnsi="Times New Roman" w:cs="Times New Roman"/>
        </w:rPr>
        <w:t xml:space="preserve">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Pr="007A240D">
        <w:rPr>
          <w:rFonts w:ascii="Times New Roman" w:hAnsi="Times New Roman" w:cs="Times New Roman"/>
        </w:rPr>
        <w:t>.</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A61125" w:rsidRPr="007A240D">
        <w:rPr>
          <w:rFonts w:ascii="Times New Roman" w:hAnsi="Times New Roman" w:cs="Times New Roman"/>
        </w:rPr>
        <w:t xml:space="preserve">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Pr="007A240D">
        <w:rPr>
          <w:rFonts w:ascii="Times New Roman" w:hAnsi="Times New Roman" w:cs="Times New Roman"/>
        </w:rPr>
        <w:t>.</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i/>
        </w:rPr>
        <w:t>Ukuran Perusahaan</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A61125" w:rsidRPr="007A240D">
        <w:rPr>
          <w:rFonts w:ascii="Times New Roman" w:hAnsi="Times New Roman" w:cs="Times New Roman"/>
        </w:rPr>
        <w:t xml:space="preserve">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Pr="007A240D">
        <w:rPr>
          <w:rFonts w:ascii="Times New Roman" w:hAnsi="Times New Roman" w:cs="Times New Roman"/>
        </w:rPr>
        <w:t>.</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i/>
        </w:rPr>
        <w:t>Kinerja Keuangan</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 xml:space="preserve"> </w:t>
      </w:r>
      <w:r w:rsidR="00A61125" w:rsidRPr="007A240D">
        <w:rPr>
          <w:rFonts w:ascii="Times New Roman" w:hAnsi="Times New Roman" w:cs="Times New Roman"/>
        </w:rPr>
        <w:t xml:space="preserve">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Pr="007A240D">
        <w:rPr>
          <w:rFonts w:ascii="Times New Roman" w:hAnsi="Times New Roman" w:cs="Times New Roman"/>
        </w:rPr>
        <w:t>.</w:t>
      </w:r>
    </w:p>
    <w:p w:rsidR="00C75C2E"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rPr>
        <w:t xml:space="preserve">Kinerja Keuangan Sebagai Variabel Moderating </w:t>
      </w:r>
      <w:r w:rsidR="00A61125">
        <w:rPr>
          <w:rFonts w:ascii="Times New Roman" w:hAnsi="Times New Roman" w:cs="Times New Roman"/>
        </w:rPr>
        <w:t xml:space="preserve">dalam memperkuat atau memperlemah Pengaruh </w:t>
      </w:r>
      <w:r w:rsidR="00A61125"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00A61125" w:rsidRPr="007A240D">
        <w:rPr>
          <w:rFonts w:ascii="Times New Roman" w:hAnsi="Times New Roman" w:cs="Times New Roman"/>
        </w:rPr>
        <w:t xml:space="preserve"> Terhadap </w:t>
      </w:r>
      <w:r w:rsidR="00A61125" w:rsidRPr="007A240D">
        <w:rPr>
          <w:rFonts w:ascii="Times New Roman" w:hAnsi="Times New Roman" w:cs="Times New Roman"/>
          <w:i/>
        </w:rPr>
        <w:t>Underpricing</w:t>
      </w:r>
      <w:r w:rsidR="00A61125" w:rsidRPr="007A240D">
        <w:rPr>
          <w:rFonts w:ascii="Times New Roman" w:hAnsi="Times New Roman" w:cs="Times New Roman"/>
        </w:rPr>
        <w:t xml:space="preserve"> 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Pr="007A240D">
        <w:rPr>
          <w:rFonts w:ascii="Times New Roman" w:hAnsi="Times New Roman" w:cs="Times New Roman"/>
        </w:rPr>
        <w:t>.</w:t>
      </w:r>
    </w:p>
    <w:p w:rsidR="00842F7A" w:rsidRPr="007A240D" w:rsidRDefault="00C75C2E" w:rsidP="006E4A5F">
      <w:pPr>
        <w:numPr>
          <w:ilvl w:val="0"/>
          <w:numId w:val="4"/>
        </w:numPr>
        <w:spacing w:after="0" w:line="240" w:lineRule="auto"/>
        <w:jc w:val="both"/>
        <w:rPr>
          <w:rFonts w:ascii="Times New Roman" w:hAnsi="Times New Roman" w:cs="Times New Roman"/>
        </w:rPr>
      </w:pPr>
      <w:r w:rsidRPr="007A240D">
        <w:rPr>
          <w:rFonts w:ascii="Times New Roman" w:hAnsi="Times New Roman" w:cs="Times New Roman"/>
        </w:rPr>
        <w:t xml:space="preserve">Kinerja Keuangan Sebagai Variabel </w:t>
      </w:r>
      <w:r w:rsidR="00A61125" w:rsidRPr="007A240D">
        <w:rPr>
          <w:rFonts w:ascii="Times New Roman" w:hAnsi="Times New Roman" w:cs="Times New Roman"/>
        </w:rPr>
        <w:t>Moderating</w:t>
      </w:r>
      <w:r w:rsidR="00A61125">
        <w:rPr>
          <w:rFonts w:ascii="Times New Roman" w:hAnsi="Times New Roman" w:cs="Times New Roman"/>
        </w:rPr>
        <w:t xml:space="preserve"> dalam memperkuat atau memperlemah Pengaruh </w:t>
      </w:r>
      <w:r w:rsidR="00A61125" w:rsidRPr="007A240D">
        <w:rPr>
          <w:rFonts w:ascii="Times New Roman" w:hAnsi="Times New Roman" w:cs="Times New Roman"/>
          <w:i/>
        </w:rPr>
        <w:t>Ukuran Perusahaan</w:t>
      </w:r>
      <w:r w:rsidR="00A61125" w:rsidRPr="007A240D">
        <w:rPr>
          <w:rFonts w:ascii="Times New Roman" w:hAnsi="Times New Roman" w:cs="Times New Roman"/>
        </w:rPr>
        <w:t xml:space="preserve"> Terhadap </w:t>
      </w:r>
      <w:r w:rsidR="00A61125" w:rsidRPr="007A240D">
        <w:rPr>
          <w:rFonts w:ascii="Times New Roman" w:hAnsi="Times New Roman" w:cs="Times New Roman"/>
          <w:i/>
        </w:rPr>
        <w:t>Underpricing</w:t>
      </w:r>
      <w:r w:rsidR="00A61125" w:rsidRPr="007A240D">
        <w:rPr>
          <w:rFonts w:ascii="Times New Roman" w:hAnsi="Times New Roman" w:cs="Times New Roman"/>
        </w:rPr>
        <w:t xml:space="preserve"> Pada Perusahaan Yang Melakukan </w:t>
      </w:r>
      <w:r w:rsidR="00A61125" w:rsidRPr="007A240D">
        <w:rPr>
          <w:rFonts w:ascii="Times New Roman" w:hAnsi="Times New Roman" w:cs="Times New Roman"/>
          <w:i/>
        </w:rPr>
        <w:t>IPO</w:t>
      </w:r>
      <w:r w:rsidR="00A61125" w:rsidRPr="007A240D">
        <w:rPr>
          <w:rFonts w:ascii="Times New Roman" w:hAnsi="Times New Roman" w:cs="Times New Roman"/>
        </w:rPr>
        <w:t xml:space="preserve"> Di </w:t>
      </w:r>
      <w:r w:rsidR="00A61125">
        <w:rPr>
          <w:rFonts w:ascii="Times New Roman" w:hAnsi="Times New Roman" w:cs="Times New Roman"/>
        </w:rPr>
        <w:t>BEI Selama Masa Pandemi COVID-</w:t>
      </w:r>
      <w:r w:rsidR="00A61125" w:rsidRPr="007A240D">
        <w:rPr>
          <w:rFonts w:ascii="Times New Roman" w:hAnsi="Times New Roman" w:cs="Times New Roman"/>
        </w:rPr>
        <w:t>19 Tahun 2020</w:t>
      </w:r>
      <w:r w:rsidR="00842F7A" w:rsidRPr="007A240D">
        <w:rPr>
          <w:rFonts w:ascii="Times New Roman" w:hAnsi="Times New Roman" w:cs="Times New Roman"/>
        </w:rPr>
        <w:t>.</w:t>
      </w:r>
    </w:p>
    <w:p w:rsidR="00842F7A" w:rsidRPr="007A240D" w:rsidRDefault="00842F7A" w:rsidP="007A240D">
      <w:pPr>
        <w:tabs>
          <w:tab w:val="left" w:pos="350"/>
        </w:tabs>
        <w:spacing w:after="0" w:line="240" w:lineRule="auto"/>
        <w:jc w:val="both"/>
        <w:rPr>
          <w:rFonts w:ascii="Times New Roman" w:hAnsi="Times New Roman" w:cs="Times New Roman"/>
        </w:rPr>
      </w:pPr>
    </w:p>
    <w:p w:rsidR="00842F7A" w:rsidRPr="007A240D" w:rsidRDefault="00842F7A" w:rsidP="007A240D">
      <w:pPr>
        <w:tabs>
          <w:tab w:val="left" w:pos="350"/>
        </w:tabs>
        <w:spacing w:after="0" w:line="240" w:lineRule="auto"/>
        <w:jc w:val="both"/>
        <w:rPr>
          <w:rFonts w:ascii="Times New Roman" w:hAnsi="Times New Roman" w:cs="Times New Roman"/>
        </w:rPr>
      </w:pPr>
    </w:p>
    <w:p w:rsidR="00B82705" w:rsidRPr="007A240D" w:rsidRDefault="00842F7A" w:rsidP="006E4A5F">
      <w:pPr>
        <w:pStyle w:val="Heading1"/>
        <w:numPr>
          <w:ilvl w:val="0"/>
          <w:numId w:val="13"/>
        </w:numPr>
        <w:spacing w:before="0" w:after="0"/>
        <w:ind w:left="426" w:hanging="426"/>
        <w:jc w:val="both"/>
        <w:rPr>
          <w:sz w:val="22"/>
          <w:szCs w:val="22"/>
        </w:rPr>
      </w:pPr>
      <w:bookmarkStart w:id="0" w:name="_Toc112712684"/>
      <w:r w:rsidRPr="007A240D">
        <w:rPr>
          <w:sz w:val="22"/>
          <w:szCs w:val="22"/>
          <w:lang w:val="en-GB"/>
        </w:rPr>
        <w:t xml:space="preserve">Kajian Pustaka </w:t>
      </w:r>
      <w:bookmarkEnd w:id="0"/>
    </w:p>
    <w:p w:rsidR="00B82705" w:rsidRPr="007A240D" w:rsidRDefault="00C75C2E" w:rsidP="008A6759">
      <w:pPr>
        <w:pStyle w:val="Heading3"/>
        <w:tabs>
          <w:tab w:val="clear" w:pos="2160"/>
        </w:tabs>
        <w:spacing w:before="0" w:after="0"/>
        <w:ind w:left="426" w:firstLine="0"/>
        <w:rPr>
          <w:sz w:val="22"/>
          <w:szCs w:val="22"/>
        </w:rPr>
      </w:pPr>
      <w:r w:rsidRPr="007A240D">
        <w:rPr>
          <w:i/>
          <w:sz w:val="22"/>
          <w:szCs w:val="22"/>
        </w:rPr>
        <w:t>Underpricing</w:t>
      </w:r>
    </w:p>
    <w:p w:rsidR="007A240D" w:rsidRPr="007A240D" w:rsidRDefault="00842F7A" w:rsidP="007A240D">
      <w:pPr>
        <w:tabs>
          <w:tab w:val="left" w:pos="-3600"/>
          <w:tab w:val="left" w:pos="426"/>
        </w:tabs>
        <w:spacing w:after="0" w:line="240" w:lineRule="auto"/>
        <w:jc w:val="both"/>
        <w:rPr>
          <w:rFonts w:ascii="Times New Roman" w:hAnsi="Times New Roman" w:cs="Times New Roman"/>
        </w:rPr>
      </w:pPr>
      <w:r w:rsidRPr="007A240D">
        <w:rPr>
          <w:rFonts w:ascii="Times New Roman" w:hAnsi="Times New Roman" w:cs="Times New Roman"/>
        </w:rPr>
        <w:tab/>
      </w:r>
      <w:r w:rsidR="007A240D" w:rsidRPr="007A240D">
        <w:rPr>
          <w:rFonts w:ascii="Times New Roman" w:hAnsi="Times New Roman" w:cs="Times New Roman"/>
        </w:rPr>
        <w:t xml:space="preserve">Menurut </w:t>
      </w:r>
      <w:r w:rsidR="007A240D"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{"citationItems":[{"id":"ITEM-1","itemData":{"abstract":"This research aimed to examine the effect of underwriter reputation, auditor reputation, and firm size on stock underpricing of companies which had Initial Public Offering (IPO) which were listed on Indonesia Stock Exchange. The research was quantitative. While, the population was 58 companies who had Initial Public Offering (IPO) Which were lisred on Indonesia Stock Exchange (IDX) in 2018. Moreover, the data collection technique used purposive sampling, in which the sample was based on criteria given. In line with, there were 46 companies as sampel. Furthermore, the data analysis technique used multiple regression with SPSS 25. According to the research result, using proper model test (F-test), it showed underwriter reputation, auditor reputation and firm size were properly used. Meanwhile, from hypothesis test (t-test), it concluded underwriter reputation had positive and significant effect on stock underpricing. On the other hand, auditor reputation had negative and insignificant effect on stock underpricing. Likewise, firm size had negative and insignificant effect on stock underpricing of companies who had IPO which were listed on Indonesia Stock Exchange.","author":[{"dropping-particle":"","family":"Putra","given":"Kelvin Maulana Syah","non-dropping-particle":"","parse-names":false,"suffix":""},{"dropping-particle":"","family":"Djawoto","given":"","non-dropping-particle":"","parse-names":false,"suffix":""}],"container-title":"Jurnal Ilmu dan Riset Manajemen","id":"ITEM-1","issue":"2","issued":{"date-parts":[["2020"]]},"page":"14","title":"Pengaruh Reputasi Underwriter, Reputasi Auditor dan Ukuran Perusahaan Terhadap Underpricing Saham","type":"article-journal","volume":"9"},"uris":["http://www.mendeley.com/documents/?uuid=3076e4d3-d7f0-4f77-8a00-c98e40241ef3"]}],"mendeley":{"formattedCitation":"(Putra dan Djawoto 2020)","plainTextFormattedCitation":"(Putra dan Djawoto 2020)","previouslyFormattedCitation":"(Putra, Kelvin Maulana Syah &amp; Djawoto, 2020)"},"properties":{"noteIndex":0},"schema":"https://github.com/citation-style-language/schema/raw/master/csl-citation.json"}</w:instrText>
      </w:r>
      <w:r w:rsidR="007A240D" w:rsidRPr="007A240D">
        <w:rPr>
          <w:rFonts w:ascii="Times New Roman" w:hAnsi="Times New Roman" w:cs="Times New Roman"/>
        </w:rPr>
        <w:fldChar w:fldCharType="separate"/>
      </w:r>
      <w:r w:rsidR="00E20120" w:rsidRPr="00E20120">
        <w:rPr>
          <w:rFonts w:ascii="Times New Roman" w:hAnsi="Times New Roman" w:cs="Times New Roman"/>
          <w:noProof/>
        </w:rPr>
        <w:t>(Putra dan Djawoto 2020)</w:t>
      </w:r>
      <w:r w:rsidR="007A240D" w:rsidRPr="007A240D">
        <w:rPr>
          <w:rFonts w:ascii="Times New Roman" w:hAnsi="Times New Roman" w:cs="Times New Roman"/>
        </w:rPr>
        <w:fldChar w:fldCharType="end"/>
      </w:r>
      <w:r w:rsidR="007A240D" w:rsidRPr="007A240D">
        <w:rPr>
          <w:rFonts w:ascii="Times New Roman" w:hAnsi="Times New Roman" w:cs="Times New Roman"/>
        </w:rPr>
        <w:t xml:space="preserve"> </w:t>
      </w:r>
      <w:r w:rsidR="007A240D" w:rsidRPr="007A240D">
        <w:rPr>
          <w:rFonts w:ascii="Times New Roman" w:hAnsi="Times New Roman" w:cs="Times New Roman"/>
          <w:i/>
        </w:rPr>
        <w:t>underpricing</w:t>
      </w:r>
      <w:r w:rsidR="007A240D" w:rsidRPr="007A240D">
        <w:rPr>
          <w:rFonts w:ascii="Times New Roman" w:hAnsi="Times New Roman" w:cs="Times New Roman"/>
        </w:rPr>
        <w:t xml:space="preserve"> merupakan fenomena dimana harga saham di pasar perdana memiliki nilai yang lebih rendah dibandingkan harga saham pada saat di pasar sekunder. Secara rerata disini maksudnya tidak semua penawaran perdana murah, ada sebagian yang mahal, akan tetapi mayoritas perusahaan yang melakukan penawaran perdana mengalami harga rendah</w:t>
      </w:r>
    </w:p>
    <w:p w:rsidR="007A240D" w:rsidRPr="007A240D" w:rsidRDefault="007A240D" w:rsidP="007A240D">
      <w:pPr>
        <w:spacing w:after="0" w:line="240" w:lineRule="auto"/>
        <w:ind w:firstLine="720"/>
        <w:jc w:val="both"/>
        <w:rPr>
          <w:rFonts w:ascii="Times New Roman" w:hAnsi="Times New Roman" w:cs="Times New Roman"/>
        </w:rPr>
      </w:pPr>
      <w:r w:rsidRPr="007A240D">
        <w:rPr>
          <w:rFonts w:ascii="Times New Roman" w:hAnsi="Times New Roman" w:cs="Times New Roman"/>
        </w:rPr>
        <w:t xml:space="preserve">Menurut Kunz dan Aggarwal (2014: 120) rumus untuk menghitung tingkat </w:t>
      </w:r>
      <w:r w:rsidRPr="007A240D">
        <w:rPr>
          <w:rFonts w:ascii="Times New Roman" w:hAnsi="Times New Roman" w:cs="Times New Roman"/>
          <w:i/>
        </w:rPr>
        <w:t>underpricing</w:t>
      </w:r>
      <w:r w:rsidRPr="007A240D">
        <w:rPr>
          <w:rFonts w:ascii="Times New Roman" w:hAnsi="Times New Roman" w:cs="Times New Roman"/>
        </w:rPr>
        <w:t xml:space="preserve"> sebagai berikut:</w:t>
      </w:r>
    </w:p>
    <w:p w:rsidR="007A240D" w:rsidRPr="007A240D" w:rsidRDefault="007A240D" w:rsidP="007A240D">
      <w:pPr>
        <w:spacing w:after="0" w:line="240" w:lineRule="auto"/>
        <w:ind w:firstLine="720"/>
        <w:jc w:val="both"/>
        <w:rPr>
          <w:rFonts w:ascii="Times New Roman" w:hAnsi="Times New Roman" w:cs="Times New Roman"/>
        </w:rPr>
      </w:pPr>
      <w:r w:rsidRPr="007A240D">
        <w:rPr>
          <w:rFonts w:ascii="Times New Roman" w:hAnsi="Times New Roman" w:cs="Times New Roman"/>
          <w:noProof/>
        </w:rPr>
        <w:drawing>
          <wp:inline distT="0" distB="0" distL="0" distR="0" wp14:anchorId="7D849BFF" wp14:editId="63617281">
            <wp:extent cx="2414772" cy="3556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5341" cy="357156"/>
                    </a:xfrm>
                    <a:prstGeom prst="rect">
                      <a:avLst/>
                    </a:prstGeom>
                  </pic:spPr>
                </pic:pic>
              </a:graphicData>
            </a:graphic>
          </wp:inline>
        </w:drawing>
      </w:r>
    </w:p>
    <w:p w:rsidR="00B82705" w:rsidRPr="007A240D" w:rsidRDefault="00B82705" w:rsidP="007A240D">
      <w:pPr>
        <w:tabs>
          <w:tab w:val="left" w:pos="-3600"/>
        </w:tabs>
        <w:spacing w:after="0" w:line="240" w:lineRule="auto"/>
        <w:jc w:val="both"/>
        <w:rPr>
          <w:rFonts w:ascii="Times New Roman" w:hAnsi="Times New Roman" w:cs="Times New Roman"/>
          <w:i/>
        </w:rPr>
      </w:pPr>
    </w:p>
    <w:p w:rsidR="00B82705" w:rsidRPr="007A240D" w:rsidRDefault="007A240D" w:rsidP="008A6759">
      <w:pPr>
        <w:pStyle w:val="Heading3"/>
        <w:tabs>
          <w:tab w:val="clear" w:pos="2160"/>
        </w:tabs>
        <w:spacing w:before="0" w:after="0"/>
        <w:ind w:left="426" w:firstLine="0"/>
        <w:rPr>
          <w:sz w:val="22"/>
          <w:szCs w:val="22"/>
          <w:lang w:val="en-US"/>
        </w:rPr>
      </w:pPr>
      <w:r w:rsidRPr="007A240D">
        <w:rPr>
          <w:sz w:val="22"/>
          <w:szCs w:val="22"/>
        </w:rPr>
        <w:t>Kinerja Keuangan</w:t>
      </w:r>
    </w:p>
    <w:p w:rsidR="00B82705" w:rsidRPr="000D31AD" w:rsidRDefault="007A240D" w:rsidP="007A240D">
      <w:pPr>
        <w:pStyle w:val="BodyText"/>
        <w:spacing w:line="240" w:lineRule="auto"/>
        <w:ind w:firstLine="426"/>
        <w:jc w:val="both"/>
        <w:rPr>
          <w:sz w:val="22"/>
          <w:szCs w:val="22"/>
          <w:lang w:val="en-US"/>
        </w:rPr>
      </w:pPr>
      <w:r w:rsidRPr="007A240D">
        <w:rPr>
          <w:sz w:val="22"/>
          <w:szCs w:val="22"/>
        </w:rPr>
        <w:t xml:space="preserve">Menurut </w:t>
      </w:r>
      <w:r w:rsidRPr="007A240D">
        <w:rPr>
          <w:sz w:val="22"/>
          <w:szCs w:val="22"/>
        </w:rPr>
        <w:fldChar w:fldCharType="begin" w:fldLock="1"/>
      </w:r>
      <w:r w:rsidR="00E20120">
        <w:rPr>
          <w:sz w:val="22"/>
          <w:szCs w:val="22"/>
        </w:rPr>
        <w:instrText>ADDIN CSL_CITATION {"citationItems":[{"id":"ITEM-1","itemData":{"DOI":"10.32639/jimmba.v2i4.623","abstract":"Penelitian ini bertujuan untuk mengetahui pengaruh good corporate governance, leverage, struktur modal dan ukuran perusahaan terhadap kinerja keuangan pada perusahaan sektor aneka industri yang terdaftar di Bursa Efek Indonesia. Metode pengumpulan data menggunakan purposive sampling. Populasi yang digunakan dalam penelitian sebanyak 31 perusahaan. Teknik analisis yang digunakan adalah analisis regresi linear berganda. Hasil penelitian ini menunjukkan bahwa dewan komisaris independen tidak berpengaruh terhadap kinerja keuangan. Komite audit tidak berpengaruh terhadap kinerja keuangan. Leverage tidak berpengaruh terhadap kinerja keuangan. Struktur modal tidak berpengaruh terhadap kinerja keuangan. Ukuran perusahaan tidak berpengaruh terhadap kinerja keuangan. Dewan komisaris independen, komite audit, leverage, struktur modal dan ukuran perusahaan secara simultan berpengaruh terhadap kinerja keuangan pada perusahaan sektor aneka industri yang terdaftar di Bursa Efek Indonesia.","author":[{"dropping-particle":"","family":"Rahmatin","given":"Mumtazatur","non-dropping-particle":"","parse-names":false,"suffix":""},{"dropping-particle":"","family":"Kristanti","given":"Ika Neni","non-dropping-particle":"","parse-names":false,"suffix":""}],"container-title":"Jurnal Ilmiah Mahasiswa Manajemen, Bisnis dan Akuntansi (JIMMBA)","id":"ITEM-1","issue":"4","issued":{"date-parts":[["2020"]]},"page":"655-669","title":"Pengaruh Good Corporate Governance, Leverage, Struktur Modal Dan Ukuran Perusahaan Terhadap Kinerja Keuangan Pada Perusahaan Sektor Aneka Industri Yang Terdaftar Di Bursa Efek Indonesia","type":"article-journal","volume":"2"},"uris":["http://www.mendeley.com/documents/?uuid=e918c52a-6c96-4b55-8ff7-3fc59d6affe7"]}],"mendeley":{"formattedCitation":"(Rahmatin dan Kristanti 2020)","plainTextFormattedCitation":"(Rahmatin dan Kristanti 2020)","previouslyFormattedCitation":"(Rahmatin, Mumtazatur &amp; Kristanti, Ika Neni, 2020)"},"properties":{"noteIndex":0},"schema":"https://github.com/citation-style-language/schema/raw/master/csl-citation.json"}</w:instrText>
      </w:r>
      <w:r w:rsidRPr="007A240D">
        <w:rPr>
          <w:sz w:val="22"/>
          <w:szCs w:val="22"/>
        </w:rPr>
        <w:fldChar w:fldCharType="separate"/>
      </w:r>
      <w:r w:rsidR="00E20120" w:rsidRPr="00E20120">
        <w:rPr>
          <w:noProof/>
          <w:sz w:val="22"/>
          <w:szCs w:val="22"/>
        </w:rPr>
        <w:t>(Rahmatin dan Kristanti 2020)</w:t>
      </w:r>
      <w:r w:rsidRPr="007A240D">
        <w:rPr>
          <w:sz w:val="22"/>
          <w:szCs w:val="22"/>
        </w:rPr>
        <w:fldChar w:fldCharType="end"/>
      </w:r>
      <w:r w:rsidRPr="007A240D">
        <w:rPr>
          <w:sz w:val="22"/>
          <w:szCs w:val="22"/>
          <w:lang w:val="en-US"/>
        </w:rPr>
        <w:t xml:space="preserve"> </w:t>
      </w:r>
      <w:r w:rsidRPr="007A240D">
        <w:rPr>
          <w:sz w:val="22"/>
          <w:szCs w:val="22"/>
        </w:rPr>
        <w:t>kinerja keuangan adalah gambaran setiap hasil ekonomi yang mampu diraih oleh perusahaan pada periode tertentu melalui aktivitas-aktivitas perusahaan untuk menghasilkan keuntungan secara efisien dan efektif, yang dapat diukur perkembangannya dengan me</w:t>
      </w:r>
      <w:r w:rsidR="000D31AD">
        <w:rPr>
          <w:sz w:val="22"/>
          <w:szCs w:val="22"/>
          <w:lang w:val="en-US"/>
        </w:rPr>
        <w:t>laku</w:t>
      </w:r>
      <w:r w:rsidRPr="007A240D">
        <w:rPr>
          <w:sz w:val="22"/>
          <w:szCs w:val="22"/>
        </w:rPr>
        <w:t>kan analisis terhadap data-data keuangan yang tercermin dalam laporan keuangan</w:t>
      </w:r>
      <w:r w:rsidR="000D31AD">
        <w:rPr>
          <w:sz w:val="22"/>
          <w:szCs w:val="22"/>
          <w:lang w:val="en-US"/>
        </w:rPr>
        <w:t>.</w:t>
      </w:r>
    </w:p>
    <w:p w:rsidR="007A240D" w:rsidRPr="007A240D" w:rsidRDefault="007A240D" w:rsidP="007A240D">
      <w:pPr>
        <w:tabs>
          <w:tab w:val="left" w:pos="-3600"/>
        </w:tabs>
        <w:spacing w:after="0" w:line="240" w:lineRule="auto"/>
        <w:jc w:val="both"/>
        <w:rPr>
          <w:rFonts w:ascii="Times New Roman" w:hAnsi="Times New Roman" w:cs="Times New Roman"/>
        </w:rPr>
      </w:pPr>
      <w:r w:rsidRPr="007A240D">
        <w:rPr>
          <w:rFonts w:ascii="Times New Roman" w:hAnsi="Times New Roman" w:cs="Times New Roman"/>
        </w:rPr>
        <w:t xml:space="preserve">Menurut </w:t>
      </w:r>
      <w:r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{"citationItems":[{"id":"ITEM-1","itemData":{"DOI":"10.31000/bvaj.v3i2.2235","abstract":"Abstraksi Kinerja perusahaan merupakan suatu gambaran tentang kondisi keuangan suatu perusahaan yang dianalisis dengan alat-alat analisis keuangan, sehingga dapat diketahui mengenai baik buruknya keadaan keuangan suatu perusahaan yang mencerminkan prestasi kerja dalam periode tertentu. Penilaian terhadap kinerja perusahaan diperlukan karena kinerja merefleksikan kemampuan perusahaan dalam mengelola dan mengalokasikan sumber dayanya. Perusahaan dengan persentase kepemilikan asing yang tinggi diduga dapat menigkatkan kinerja perusahaan karena manajemen dengan kepemilikan asing dapat lebih fokus dan lebih efisien dalam mengarahkan kegiatan operasional perusahaan, sehingga tujuan memaksimalkan profit dapat tercapai. Penelitian mengenai kinerja keuangan perlu dilakukan karena dapat merefleksikan keberhasilan suatu perusahaan dalam menghasilkan laba dan mengingat tujuan utama perusahaan adalah untuk mensejahterakan para pemegang saham dengan terus melipatgandakan kekayaan perusahaan.","author":[{"dropping-particle":"","family":"Alim","given":"Mulia","non-dropping-particle":"","parse-names":false,"suffix":""},{"dropping-particle":"","family":"Assyifa","given":"","non-dropping-particle":"","parse-names":false,"suffix":""}],"container-title":"Balance Vocation Accounting Journal","id":"ITEM-1","issue":"2","issued":{"date-parts":[["2019"]]},"page":"69","title":"Pengaruh Ukuran Perusahaan, Kepemilikan Manajerial, Dan Komite Audit Terhadap Kinerja Keuangan Perusahaan","type":"article-journal","volume":"3"},"uris":["http://www.mendeley.com/documents/?uuid=c306a4a1-836a-4a43-a805-e966d025046c"]}],"mendeley":{"formattedCitation":"(Alim dan Assyifa 2019)","plainTextFormattedCitation":"(Alim dan Assyifa 2019)","previouslyFormattedCitation":"(Alim, Mulia &amp; Assyifa, 2019)"},"properties":{"noteIndex":0},"schema":"https://github.com/citation-style-language/schema/raw/master/csl-citation.json"}</w:instrText>
      </w:r>
      <w:r w:rsidRPr="007A240D">
        <w:rPr>
          <w:rFonts w:ascii="Times New Roman" w:hAnsi="Times New Roman" w:cs="Times New Roman"/>
        </w:rPr>
        <w:fldChar w:fldCharType="separate"/>
      </w:r>
      <w:r w:rsidR="00E20120" w:rsidRPr="00E20120">
        <w:rPr>
          <w:rFonts w:ascii="Times New Roman" w:hAnsi="Times New Roman" w:cs="Times New Roman"/>
          <w:noProof/>
        </w:rPr>
        <w:t>(Alim dan Assyifa 2019)</w:t>
      </w:r>
      <w:r w:rsidRPr="007A240D">
        <w:rPr>
          <w:rFonts w:ascii="Times New Roman" w:hAnsi="Times New Roman" w:cs="Times New Roman"/>
        </w:rPr>
        <w:fldChar w:fldCharType="end"/>
      </w:r>
      <w:r w:rsidRPr="007A240D">
        <w:rPr>
          <w:rFonts w:ascii="Times New Roman" w:hAnsi="Times New Roman" w:cs="Times New Roman"/>
        </w:rPr>
        <w:t xml:space="preserve">, kinerja keuangan perusahaan yang diukur dengan </w:t>
      </w:r>
      <w:r w:rsidRPr="007A240D">
        <w:rPr>
          <w:rFonts w:ascii="Times New Roman" w:hAnsi="Times New Roman" w:cs="Times New Roman"/>
          <w:i/>
        </w:rPr>
        <w:t>ROA</w:t>
      </w:r>
      <w:r w:rsidRPr="007A240D">
        <w:rPr>
          <w:rFonts w:ascii="Times New Roman" w:hAnsi="Times New Roman" w:cs="Times New Roman"/>
        </w:rPr>
        <w:t xml:space="preserve"> menyebabkan apresiasi dan depresiasi harga saham dan berdampak pada pemegang saham perusahaan, Rumus yang digunakan adalah :</w:t>
      </w:r>
    </w:p>
    <w:p w:rsidR="007A240D" w:rsidRPr="007A240D" w:rsidRDefault="007A240D" w:rsidP="007A240D">
      <w:pPr>
        <w:spacing w:after="0" w:line="240" w:lineRule="auto"/>
        <w:ind w:firstLine="360"/>
        <w:jc w:val="both"/>
        <w:rPr>
          <w:rFonts w:ascii="Times New Roman" w:hAnsi="Times New Roman" w:cs="Times New Roman"/>
        </w:rPr>
      </w:pPr>
      <w:r w:rsidRPr="007A240D">
        <w:rPr>
          <w:rFonts w:ascii="Times New Roman" w:hAnsi="Times New Roman" w:cs="Times New Roman"/>
          <w:noProof/>
        </w:rPr>
        <w:drawing>
          <wp:inline distT="0" distB="0" distL="0" distR="0" wp14:anchorId="698689A7" wp14:editId="695BC8CC">
            <wp:extent cx="2295662" cy="524934"/>
            <wp:effectExtent l="0" t="0" r="3175"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12" cy="528307"/>
                    </a:xfrm>
                    <a:prstGeom prst="rect">
                      <a:avLst/>
                    </a:prstGeom>
                  </pic:spPr>
                </pic:pic>
              </a:graphicData>
            </a:graphic>
          </wp:inline>
        </w:drawing>
      </w:r>
    </w:p>
    <w:p w:rsidR="00B82705" w:rsidRPr="007A240D" w:rsidRDefault="00B82705" w:rsidP="007A240D">
      <w:pPr>
        <w:pStyle w:val="BodyText"/>
        <w:spacing w:line="240" w:lineRule="auto"/>
        <w:jc w:val="both"/>
        <w:rPr>
          <w:sz w:val="22"/>
          <w:szCs w:val="22"/>
          <w:lang w:val="en-US"/>
        </w:rPr>
      </w:pPr>
      <w:bookmarkStart w:id="1" w:name="_Toc112712688"/>
    </w:p>
    <w:bookmarkEnd w:id="1"/>
    <w:p w:rsidR="00B82705" w:rsidRPr="007A240D" w:rsidRDefault="007A240D" w:rsidP="008A6759">
      <w:pPr>
        <w:pStyle w:val="Heading3"/>
        <w:tabs>
          <w:tab w:val="clear" w:pos="2160"/>
        </w:tabs>
        <w:spacing w:before="0" w:after="0"/>
        <w:ind w:left="0" w:firstLine="284"/>
        <w:rPr>
          <w:sz w:val="22"/>
          <w:szCs w:val="22"/>
        </w:rPr>
      </w:pPr>
      <w:r w:rsidRPr="007A240D">
        <w:rPr>
          <w:i/>
          <w:sz w:val="22"/>
          <w:szCs w:val="22"/>
        </w:rPr>
        <w:t xml:space="preserve">Reputasi </w:t>
      </w:r>
      <w:r w:rsidR="000D31AD" w:rsidRPr="000D31AD">
        <w:rPr>
          <w:i/>
          <w:sz w:val="22"/>
          <w:szCs w:val="22"/>
        </w:rPr>
        <w:t>Underwriter</w:t>
      </w:r>
    </w:p>
    <w:p w:rsidR="007A240D" w:rsidRPr="007A240D" w:rsidRDefault="007A240D" w:rsidP="007A240D">
      <w:pPr>
        <w:spacing w:after="0" w:line="240" w:lineRule="auto"/>
        <w:ind w:firstLine="284"/>
        <w:jc w:val="both"/>
        <w:rPr>
          <w:rFonts w:ascii="Times New Roman" w:hAnsi="Times New Roman" w:cs="Times New Roman"/>
        </w:rPr>
      </w:pPr>
      <w:r w:rsidRPr="007A240D">
        <w:rPr>
          <w:rFonts w:ascii="Times New Roman" w:hAnsi="Times New Roman" w:cs="Times New Roman"/>
          <w:iCs/>
        </w:rPr>
        <w:t xml:space="preserve">Menurut </w:t>
      </w:r>
      <w:r w:rsidRPr="007A240D">
        <w:rPr>
          <w:rFonts w:ascii="Times New Roman" w:hAnsi="Times New Roman" w:cs="Times New Roman"/>
          <w:iCs/>
        </w:rPr>
        <w:fldChar w:fldCharType="begin" w:fldLock="1"/>
      </w:r>
      <w:r w:rsidR="00E20120">
        <w:rPr>
          <w:rFonts w:ascii="Times New Roman" w:hAnsi="Times New Roman" w:cs="Times New Roman"/>
          <w:iCs/>
        </w:rPr>
        <w:instrText>ADDIN CSL_CITATION {"citationItems":[{"id":"ITEM-1","itemData":{"abstract":"This research aimed to examine the effect of underwriter reputation, auditor reputation, and firm size on stock underpricing of companies which had Initial Public Offering (IPO) which were listed on Indonesia Stock Exchange. The research was quantitative. While, the population was 58 companies who had Initial Public Offering (IPO) Which were lisred on Indonesia Stock Exchange (IDX) in 2018. Moreover, the data collection technique used purposive sampling, in which the sample was based on criteria given. In line with, there were 46 companies as sampel. Furthermore, the data analysis technique used multiple regression with SPSS 25. According to the research result, using proper model test (F-test), it showed underwriter reputation, auditor reputation and firm size were properly used. Meanwhile, from hypothesis test (t-test), it concluded underwriter reputation had positive and significant effect on stock underpricing. On the other hand, auditor reputation had negative and insignificant effect on stock underpricing. Likewise, firm size had negative and insignificant effect on stock underpricing of companies who had IPO which were listed on Indonesia Stock Exchange.","author":[{"dropping-particle":"","family":"Putra","given":"Kelvin Maulana Syah","non-dropping-particle":"","parse-names":false,"suffix":""},{"dropping-particle":"","family":"Djawoto","given":"","non-dropping-particle":"","parse-names":false,"suffix":""}],"container-title":"Jurnal Ilmu dan Riset Manajemen","id":"ITEM-1","issue":"2","issued":{"date-parts":[["2020"]]},"page":"14","title":"Pengaruh Reputasi Underwriter, Reputasi Auditor dan Ukuran Perusahaan Terhadap Underpricing Saham","type":"article-journal","volume":"9"},"uris":["http://www.mendeley.com/documents/?uuid=3076e4d3-d7f0-4f77-8a00-c98e40241ef3"]}],"mendeley":{"formattedCitation":"(Putra dan Djawoto 2020)","plainTextFormattedCitation":"(Putra dan Djawoto 2020)","previouslyFormattedCitation":"(Putra, Kelvin Maulana Syah &amp; Djawoto, 2020)"},"properties":{"noteIndex":0},"schema":"https://github.com/citation-style-language/schema/raw/master/csl-citation.json"}</w:instrText>
      </w:r>
      <w:r w:rsidRPr="007A240D">
        <w:rPr>
          <w:rFonts w:ascii="Times New Roman" w:hAnsi="Times New Roman" w:cs="Times New Roman"/>
          <w:iCs/>
        </w:rPr>
        <w:fldChar w:fldCharType="separate"/>
      </w:r>
      <w:r w:rsidR="00E20120" w:rsidRPr="00E20120">
        <w:rPr>
          <w:rFonts w:ascii="Times New Roman" w:hAnsi="Times New Roman" w:cs="Times New Roman"/>
          <w:iCs/>
          <w:noProof/>
        </w:rPr>
        <w:t>(Putra dan Djawoto 2020)</w:t>
      </w:r>
      <w:r w:rsidRPr="007A240D">
        <w:rPr>
          <w:rFonts w:ascii="Times New Roman" w:hAnsi="Times New Roman" w:cs="Times New Roman"/>
          <w:iCs/>
        </w:rPr>
        <w:fldChar w:fldCharType="end"/>
      </w:r>
      <w:r w:rsidRPr="007A240D">
        <w:rPr>
          <w:rFonts w:ascii="Times New Roman" w:hAnsi="Times New Roman" w:cs="Times New Roman"/>
          <w:iCs/>
        </w:rPr>
        <w:t xml:space="preserve"> </w:t>
      </w:r>
      <w:r w:rsidRPr="007A240D">
        <w:rPr>
          <w:rFonts w:ascii="Times New Roman" w:hAnsi="Times New Roman" w:cs="Times New Roman"/>
          <w:color w:val="000000"/>
        </w:rPr>
        <w:t xml:space="preserve">Reputasi </w:t>
      </w:r>
      <w:r w:rsidR="000D31AD" w:rsidRPr="000D31AD">
        <w:rPr>
          <w:rFonts w:ascii="Times New Roman" w:hAnsi="Times New Roman" w:cs="Times New Roman"/>
          <w:i/>
          <w:color w:val="000000"/>
        </w:rPr>
        <w:t>underwriter</w:t>
      </w:r>
      <w:r w:rsidRPr="007A240D">
        <w:rPr>
          <w:rFonts w:ascii="Times New Roman" w:hAnsi="Times New Roman" w:cs="Times New Roman"/>
          <w:color w:val="000000"/>
        </w:rPr>
        <w:t xml:space="preserve"> </w:t>
      </w:r>
      <w:r w:rsidRPr="007A240D">
        <w:rPr>
          <w:rFonts w:ascii="Times New Roman" w:hAnsi="Times New Roman" w:cs="Times New Roman"/>
        </w:rPr>
        <w:t>merupakan penjamin emisi atau pihak yang memberi kontrak bagi setiap perusahaan atau emiten yang ingin menerbitkan sahamnya di pasar modal dengan atau tanpa kewajiban untuk membeli sisa efek yang tidak terjual</w:t>
      </w:r>
      <w:r w:rsidR="000D31AD">
        <w:rPr>
          <w:rFonts w:ascii="Times New Roman" w:hAnsi="Times New Roman" w:cs="Times New Roman"/>
        </w:rPr>
        <w:t>.</w:t>
      </w:r>
    </w:p>
    <w:p w:rsidR="007A240D" w:rsidRPr="007A240D" w:rsidRDefault="007A240D" w:rsidP="007A240D">
      <w:pPr>
        <w:tabs>
          <w:tab w:val="left" w:pos="567"/>
        </w:tabs>
        <w:spacing w:after="0" w:line="240" w:lineRule="auto"/>
        <w:jc w:val="both"/>
        <w:rPr>
          <w:rFonts w:ascii="Times New Roman" w:hAnsi="Times New Roman" w:cs="Times New Roman"/>
        </w:rPr>
      </w:pPr>
      <w:r w:rsidRPr="007A240D">
        <w:rPr>
          <w:rFonts w:ascii="Times New Roman" w:hAnsi="Times New Roman" w:cs="Times New Roman"/>
        </w:rPr>
        <w:t xml:space="preserve">Pengukuran reputasi </w:t>
      </w:r>
      <w:r w:rsidR="000D31AD" w:rsidRPr="000D31AD">
        <w:rPr>
          <w:rFonts w:ascii="Times New Roman" w:hAnsi="Times New Roman" w:cs="Times New Roman"/>
          <w:i/>
        </w:rPr>
        <w:t>underwriter</w:t>
      </w:r>
      <w:r w:rsidRPr="007A240D">
        <w:rPr>
          <w:rFonts w:ascii="Times New Roman" w:hAnsi="Times New Roman" w:cs="Times New Roman"/>
        </w:rPr>
        <w:t xml:space="preserve"> dilakukan dengan memberi nilai 1 untuk </w:t>
      </w:r>
      <w:r w:rsidR="000D31AD" w:rsidRPr="000D31AD">
        <w:rPr>
          <w:rFonts w:ascii="Times New Roman" w:hAnsi="Times New Roman" w:cs="Times New Roman"/>
          <w:i/>
        </w:rPr>
        <w:t>underwriter</w:t>
      </w:r>
      <w:r w:rsidRPr="007A240D">
        <w:rPr>
          <w:rFonts w:ascii="Times New Roman" w:hAnsi="Times New Roman" w:cs="Times New Roman"/>
        </w:rPr>
        <w:t xml:space="preserve"> yang termasuk top 10 dalam 50 </w:t>
      </w:r>
      <w:r w:rsidRPr="000D31AD">
        <w:rPr>
          <w:rFonts w:ascii="Times New Roman" w:hAnsi="Times New Roman" w:cs="Times New Roman"/>
          <w:i/>
        </w:rPr>
        <w:t>m</w:t>
      </w:r>
      <w:r w:rsidRPr="007A240D">
        <w:rPr>
          <w:rFonts w:ascii="Times New Roman" w:hAnsi="Times New Roman" w:cs="Times New Roman"/>
          <w:i/>
        </w:rPr>
        <w:t>ost active IDX members in total trading fre</w:t>
      </w:r>
      <w:r w:rsidR="000D31AD">
        <w:rPr>
          <w:rFonts w:ascii="Times New Roman" w:hAnsi="Times New Roman" w:cs="Times New Roman"/>
          <w:i/>
        </w:rPr>
        <w:t>q</w:t>
      </w:r>
      <w:r w:rsidRPr="007A240D">
        <w:rPr>
          <w:rFonts w:ascii="Times New Roman" w:hAnsi="Times New Roman" w:cs="Times New Roman"/>
          <w:i/>
        </w:rPr>
        <w:t>uency</w:t>
      </w:r>
      <w:r w:rsidRPr="007A240D">
        <w:rPr>
          <w:rFonts w:ascii="Times New Roman" w:hAnsi="Times New Roman" w:cs="Times New Roman"/>
        </w:rPr>
        <w:t xml:space="preserve">, menunjukkan </w:t>
      </w:r>
      <w:r w:rsidR="000D31AD" w:rsidRPr="000D31AD">
        <w:rPr>
          <w:rFonts w:ascii="Times New Roman" w:hAnsi="Times New Roman" w:cs="Times New Roman"/>
          <w:i/>
        </w:rPr>
        <w:t>underwriter</w:t>
      </w:r>
      <w:r w:rsidRPr="007A240D">
        <w:rPr>
          <w:rFonts w:ascii="Times New Roman" w:hAnsi="Times New Roman" w:cs="Times New Roman"/>
        </w:rPr>
        <w:t xml:space="preserve"> yang aktif dalam perdagangan, sehingga diyakini memiliki reputasi yang baik, sedangkan untuk </w:t>
      </w:r>
      <w:r w:rsidR="000D31AD" w:rsidRPr="000D31AD">
        <w:rPr>
          <w:rFonts w:ascii="Times New Roman" w:hAnsi="Times New Roman" w:cs="Times New Roman"/>
          <w:i/>
        </w:rPr>
        <w:t>underwriter</w:t>
      </w:r>
      <w:r w:rsidRPr="007A240D">
        <w:rPr>
          <w:rFonts w:ascii="Times New Roman" w:hAnsi="Times New Roman" w:cs="Times New Roman"/>
        </w:rPr>
        <w:t xml:space="preserve"> yang tidak masuk top 10 diberi nilai 0 (Kurniawan, 2014).</w:t>
      </w:r>
    </w:p>
    <w:p w:rsidR="007A240D" w:rsidRPr="007A240D" w:rsidRDefault="007A240D" w:rsidP="007A240D">
      <w:pPr>
        <w:tabs>
          <w:tab w:val="left" w:pos="567"/>
        </w:tabs>
        <w:spacing w:after="0" w:line="240" w:lineRule="auto"/>
        <w:jc w:val="both"/>
        <w:rPr>
          <w:rFonts w:ascii="Times New Roman" w:hAnsi="Times New Roman" w:cs="Times New Roman"/>
          <w:color w:val="000000"/>
        </w:rPr>
      </w:pPr>
      <w:r w:rsidRPr="007A240D">
        <w:rPr>
          <w:rFonts w:ascii="Times New Roman" w:hAnsi="Times New Roman" w:cs="Times New Roman"/>
          <w:color w:val="000000"/>
        </w:rPr>
        <w:t xml:space="preserve">0 = </w:t>
      </w:r>
      <w:r w:rsidR="000D31AD" w:rsidRPr="000D31AD">
        <w:rPr>
          <w:rFonts w:ascii="Times New Roman" w:hAnsi="Times New Roman" w:cs="Times New Roman"/>
          <w:i/>
          <w:color w:val="000000"/>
        </w:rPr>
        <w:t>Underwriter</w:t>
      </w:r>
      <w:r w:rsidRPr="007A240D">
        <w:rPr>
          <w:rFonts w:ascii="Times New Roman" w:hAnsi="Times New Roman" w:cs="Times New Roman"/>
          <w:color w:val="000000"/>
        </w:rPr>
        <w:t xml:space="preserve"> yang memiliki reputasi rendah</w:t>
      </w:r>
    </w:p>
    <w:p w:rsidR="00B82705" w:rsidRPr="008A6759" w:rsidRDefault="007A240D" w:rsidP="008A6759">
      <w:pPr>
        <w:tabs>
          <w:tab w:val="left" w:pos="567"/>
        </w:tabs>
        <w:spacing w:after="0" w:line="240" w:lineRule="auto"/>
        <w:jc w:val="both"/>
        <w:rPr>
          <w:rFonts w:ascii="Times New Roman" w:hAnsi="Times New Roman" w:cs="Times New Roman"/>
          <w:color w:val="000000"/>
        </w:rPr>
      </w:pPr>
      <w:r w:rsidRPr="007A240D">
        <w:rPr>
          <w:rFonts w:ascii="Times New Roman" w:hAnsi="Times New Roman" w:cs="Times New Roman"/>
          <w:color w:val="000000"/>
        </w:rPr>
        <w:t xml:space="preserve">1 = </w:t>
      </w:r>
      <w:r w:rsidR="000D31AD" w:rsidRPr="000D31AD">
        <w:rPr>
          <w:rFonts w:ascii="Times New Roman" w:hAnsi="Times New Roman" w:cs="Times New Roman"/>
          <w:i/>
          <w:color w:val="000000"/>
        </w:rPr>
        <w:t>Underwriter</w:t>
      </w:r>
      <w:r w:rsidRPr="007A240D">
        <w:rPr>
          <w:rFonts w:ascii="Times New Roman" w:hAnsi="Times New Roman" w:cs="Times New Roman"/>
          <w:color w:val="000000"/>
        </w:rPr>
        <w:t xml:space="preserve"> yang memiliki reputasi tinggi</w:t>
      </w:r>
    </w:p>
    <w:p w:rsidR="00B82705" w:rsidRPr="007A240D" w:rsidRDefault="00B82705" w:rsidP="007A240D">
      <w:pPr>
        <w:tabs>
          <w:tab w:val="left" w:pos="-3600"/>
        </w:tabs>
        <w:spacing w:after="0" w:line="240" w:lineRule="auto"/>
        <w:jc w:val="both"/>
        <w:rPr>
          <w:rFonts w:ascii="Times New Roman" w:hAnsi="Times New Roman" w:cs="Times New Roman"/>
        </w:rPr>
      </w:pPr>
    </w:p>
    <w:p w:rsidR="00B82705" w:rsidRPr="007A240D" w:rsidRDefault="007A240D" w:rsidP="008A6759">
      <w:pPr>
        <w:pStyle w:val="Heading3"/>
        <w:tabs>
          <w:tab w:val="clear" w:pos="2160"/>
        </w:tabs>
        <w:spacing w:before="0" w:after="0"/>
        <w:ind w:left="0" w:firstLine="284"/>
        <w:rPr>
          <w:sz w:val="22"/>
          <w:szCs w:val="22"/>
          <w:lang w:val="en-US"/>
        </w:rPr>
      </w:pPr>
      <w:r w:rsidRPr="007A240D">
        <w:rPr>
          <w:sz w:val="22"/>
          <w:szCs w:val="22"/>
        </w:rPr>
        <w:t>Ukuran Perusahaan</w:t>
      </w:r>
    </w:p>
    <w:p w:rsidR="00B82705" w:rsidRPr="007A240D" w:rsidRDefault="007A240D" w:rsidP="007A240D">
      <w:pPr>
        <w:pStyle w:val="BodyText"/>
        <w:spacing w:line="240" w:lineRule="auto"/>
        <w:ind w:firstLine="284"/>
        <w:jc w:val="both"/>
        <w:rPr>
          <w:sz w:val="22"/>
          <w:szCs w:val="22"/>
          <w:lang w:val="en-US"/>
        </w:rPr>
      </w:pPr>
      <w:r w:rsidRPr="007A240D">
        <w:rPr>
          <w:sz w:val="22"/>
          <w:szCs w:val="22"/>
          <w:lang w:val="en-US"/>
        </w:rPr>
        <w:t xml:space="preserve">Menurut </w:t>
      </w:r>
      <w:r w:rsidRPr="007A240D">
        <w:rPr>
          <w:sz w:val="22"/>
          <w:szCs w:val="22"/>
          <w:lang w:val="en-US"/>
        </w:rPr>
        <w:fldChar w:fldCharType="begin" w:fldLock="1"/>
      </w:r>
      <w:r w:rsidR="00E20120">
        <w:rPr>
          <w:sz w:val="22"/>
          <w:szCs w:val="22"/>
          <w:lang w:val="en-US"/>
        </w:rPr>
        <w:instrText>ADDIN CSL_CITATION {"citationItems":[{"id":"ITEM-1","itemData":{"DOI":"10.31000/bvaj.v3i2.2235","abstract":"Abstraksi Kinerja perusahaan merupakan suatu gambaran tentang kondisi keuangan suatu perusahaan yang dianalisis dengan alat-alat analisis keuangan, sehingga dapat diketahui mengenai baik buruknya keadaan keuangan suatu perusahaan yang mencerminkan prestasi kerja dalam periode tertentu. Penilaian terhadap kinerja perusahaan diperlukan karena kinerja merefleksikan kemampuan perusahaan dalam mengelola dan mengalokasikan sumber dayanya. Perusahaan dengan persentase kepemilikan asing yang tinggi diduga dapat menigkatkan kinerja perusahaan karena manajemen dengan kepemilikan asing dapat lebih fokus dan lebih efisien dalam mengarahkan kegiatan operasional perusahaan, sehingga tujuan memaksimalkan profit dapat tercapai. Penelitian mengenai kinerja keuangan perlu dilakukan karena dapat merefleksikan keberhasilan suatu perusahaan dalam menghasilkan laba dan mengingat tujuan utama perusahaan adalah untuk mensejahterakan para pemegang saham dengan terus melipatgandakan kekayaan perusahaan.","author":[{"dropping-particle":"","family":"Alim","given":"Mulia","non-dropping-particle":"","parse-names":false,"suffix":""},{"dropping-particle":"","family":"Assyifa","given":"","non-dropping-particle":"","parse-names":false,"suffix":""}],"container-title":"Balance Vocation Accounting Journal","id":"ITEM-1","issue":"2","issued":{"date-parts":[["2019"]]},"page":"69","title":"Pengaruh Ukuran Perusahaan, Kepemilikan Manajerial, Dan Komite Audit Terhadap Kinerja Keuangan Perusahaan","type":"article-journal","volume":"3"},"uris":["http://www.mendeley.com/documents/?uuid=c306a4a1-836a-4a43-a805-e966d025046c"]}],"mendeley":{"formattedCitation":"(Alim dan Assyifa 2019)","plainTextFormattedCitation":"(Alim dan Assyifa 2019)","previouslyFormattedCitation":"(Alim, Mulia &amp; Assyifa, 2019)"},"properties":{"noteIndex":0},"schema":"https://github.com/citation-style-language/schema/raw/master/csl-citation.json"}</w:instrText>
      </w:r>
      <w:r w:rsidRPr="007A240D">
        <w:rPr>
          <w:sz w:val="22"/>
          <w:szCs w:val="22"/>
          <w:lang w:val="en-US"/>
        </w:rPr>
        <w:fldChar w:fldCharType="separate"/>
      </w:r>
      <w:r w:rsidR="00E20120" w:rsidRPr="00E20120">
        <w:rPr>
          <w:noProof/>
          <w:sz w:val="22"/>
          <w:szCs w:val="22"/>
          <w:lang w:val="en-US"/>
        </w:rPr>
        <w:t>(Alim dan Assyifa 2019)</w:t>
      </w:r>
      <w:r w:rsidRPr="007A240D">
        <w:rPr>
          <w:sz w:val="22"/>
          <w:szCs w:val="22"/>
          <w:lang w:val="en-US"/>
        </w:rPr>
        <w:fldChar w:fldCharType="end"/>
      </w:r>
      <w:r w:rsidRPr="007A240D">
        <w:rPr>
          <w:sz w:val="22"/>
          <w:szCs w:val="22"/>
          <w:lang w:val="en-US"/>
        </w:rPr>
        <w:t xml:space="preserve"> ukuran perusahaan menunjukkan besar kecilnya perusahaan yang dapat dilihat dari tingkat penjualan, jumlah tenaga kerja atau jumlah aktiva yang dimiliki perusahaa</w:t>
      </w:r>
      <w:r w:rsidR="000D31AD">
        <w:rPr>
          <w:sz w:val="22"/>
          <w:szCs w:val="22"/>
          <w:lang w:val="en-US"/>
        </w:rPr>
        <w:t>n. Ukuran perusahaan yaitu</w:t>
      </w:r>
      <w:r w:rsidRPr="007A240D">
        <w:rPr>
          <w:sz w:val="22"/>
          <w:szCs w:val="22"/>
          <w:lang w:val="en-US"/>
        </w:rPr>
        <w:t xml:space="preserve"> skala yang menentukan besar kecilnya perusahaan yang dapat dilihat dari nilai </w:t>
      </w:r>
      <w:r w:rsidRPr="007A240D">
        <w:rPr>
          <w:i/>
          <w:sz w:val="22"/>
          <w:szCs w:val="22"/>
          <w:lang w:val="en-US"/>
        </w:rPr>
        <w:t>equity</w:t>
      </w:r>
      <w:r w:rsidRPr="007A240D">
        <w:rPr>
          <w:sz w:val="22"/>
          <w:szCs w:val="22"/>
          <w:lang w:val="en-US"/>
        </w:rPr>
        <w:t xml:space="preserve">. </w:t>
      </w:r>
    </w:p>
    <w:p w:rsidR="00B82705" w:rsidRPr="007A240D" w:rsidRDefault="008A6759" w:rsidP="007A240D">
      <w:pPr>
        <w:pStyle w:val="BodyText"/>
        <w:spacing w:line="240" w:lineRule="auto"/>
        <w:jc w:val="both"/>
        <w:rPr>
          <w:sz w:val="22"/>
          <w:szCs w:val="22"/>
          <w:lang w:val="en-US"/>
        </w:rPr>
      </w:pPr>
      <w:r w:rsidRPr="007A240D">
        <w:rPr>
          <w:noProof/>
          <w:sz w:val="22"/>
          <w:szCs w:val="22"/>
          <w:lang w:val="en-US" w:eastAsia="en-US"/>
        </w:rPr>
        <w:drawing>
          <wp:anchor distT="0" distB="0" distL="114300" distR="114300" simplePos="0" relativeHeight="251662336" behindDoc="1" locked="0" layoutInCell="1" allowOverlap="1" wp14:anchorId="4396ACB3">
            <wp:simplePos x="0" y="0"/>
            <wp:positionH relativeFrom="column">
              <wp:posOffset>0</wp:posOffset>
            </wp:positionH>
            <wp:positionV relativeFrom="paragraph">
              <wp:posOffset>134197</wp:posOffset>
            </wp:positionV>
            <wp:extent cx="2363470" cy="372110"/>
            <wp:effectExtent l="0" t="0" r="0" b="0"/>
            <wp:wrapNone/>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63470" cy="372110"/>
                    </a:xfrm>
                    <a:prstGeom prst="rect">
                      <a:avLst/>
                    </a:prstGeom>
                  </pic:spPr>
                </pic:pic>
              </a:graphicData>
            </a:graphic>
            <wp14:sizeRelH relativeFrom="page">
              <wp14:pctWidth>0</wp14:pctWidth>
            </wp14:sizeRelH>
            <wp14:sizeRelV relativeFrom="page">
              <wp14:pctHeight>0</wp14:pctHeight>
            </wp14:sizeRelV>
          </wp:anchor>
        </w:drawing>
      </w:r>
    </w:p>
    <w:p w:rsidR="00B82705" w:rsidRPr="007A240D" w:rsidRDefault="00B82705" w:rsidP="007A240D">
      <w:pPr>
        <w:pStyle w:val="BodyText"/>
        <w:spacing w:line="240" w:lineRule="auto"/>
        <w:jc w:val="both"/>
        <w:rPr>
          <w:sz w:val="22"/>
          <w:szCs w:val="22"/>
          <w:lang w:val="en-US"/>
        </w:rPr>
      </w:pPr>
    </w:p>
    <w:p w:rsidR="00B82705" w:rsidRPr="007A240D" w:rsidRDefault="00B82705" w:rsidP="007A240D">
      <w:pPr>
        <w:pStyle w:val="BodyText"/>
        <w:spacing w:line="240" w:lineRule="auto"/>
        <w:jc w:val="both"/>
        <w:rPr>
          <w:sz w:val="22"/>
          <w:szCs w:val="22"/>
          <w:lang w:val="en-US"/>
        </w:rPr>
      </w:pPr>
    </w:p>
    <w:p w:rsidR="00B82705" w:rsidRPr="007A240D" w:rsidRDefault="00B82705" w:rsidP="007A240D">
      <w:pPr>
        <w:pStyle w:val="Heading2"/>
        <w:keepNext w:val="0"/>
        <w:tabs>
          <w:tab w:val="right" w:leader="dot" w:pos="8211"/>
        </w:tabs>
        <w:spacing w:before="0" w:after="0" w:line="240" w:lineRule="auto"/>
        <w:rPr>
          <w:b w:val="0"/>
          <w:sz w:val="22"/>
          <w:szCs w:val="22"/>
          <w:vertAlign w:val="subscript"/>
        </w:rPr>
      </w:pPr>
    </w:p>
    <w:p w:rsidR="00702786" w:rsidRPr="00864B6E" w:rsidRDefault="00B82705" w:rsidP="006E4A5F">
      <w:pPr>
        <w:pStyle w:val="Heading1"/>
        <w:numPr>
          <w:ilvl w:val="0"/>
          <w:numId w:val="2"/>
        </w:numPr>
        <w:spacing w:before="0" w:after="0"/>
        <w:jc w:val="left"/>
        <w:rPr>
          <w:szCs w:val="24"/>
        </w:rPr>
      </w:pPr>
      <w:bookmarkStart w:id="2" w:name="_Toc112712693"/>
      <w:r w:rsidRPr="00864B6E">
        <w:rPr>
          <w:szCs w:val="24"/>
        </w:rPr>
        <w:t>METODE PENELITIAN</w:t>
      </w:r>
      <w:bookmarkStart w:id="3" w:name="_Toc112712694"/>
      <w:bookmarkEnd w:id="2"/>
    </w:p>
    <w:p w:rsidR="00B82705" w:rsidRPr="007A240D" w:rsidRDefault="00B82705" w:rsidP="006E4A5F">
      <w:pPr>
        <w:pStyle w:val="Heading1"/>
        <w:numPr>
          <w:ilvl w:val="0"/>
          <w:numId w:val="14"/>
        </w:numPr>
        <w:spacing w:before="0" w:after="0"/>
        <w:jc w:val="left"/>
        <w:rPr>
          <w:sz w:val="22"/>
          <w:szCs w:val="22"/>
        </w:rPr>
      </w:pPr>
      <w:r w:rsidRPr="007A240D">
        <w:rPr>
          <w:sz w:val="22"/>
          <w:szCs w:val="22"/>
        </w:rPr>
        <w:t>Tempat dan Waktu Penelitian</w:t>
      </w:r>
      <w:bookmarkEnd w:id="3"/>
    </w:p>
    <w:p w:rsidR="00B82705" w:rsidRDefault="00B82705" w:rsidP="007A240D">
      <w:pPr>
        <w:tabs>
          <w:tab w:val="left" w:pos="284"/>
        </w:tabs>
        <w:spacing w:after="0" w:line="240" w:lineRule="auto"/>
        <w:jc w:val="both"/>
        <w:rPr>
          <w:rFonts w:ascii="Times New Roman" w:hAnsi="Times New Roman" w:cs="Times New Roman"/>
          <w:noProof/>
          <w:color w:val="000000"/>
        </w:rPr>
      </w:pPr>
      <w:r w:rsidRPr="007A240D">
        <w:rPr>
          <w:rFonts w:ascii="Times New Roman" w:hAnsi="Times New Roman" w:cs="Times New Roman"/>
        </w:rPr>
        <w:tab/>
      </w:r>
      <w:r w:rsidR="007A240D" w:rsidRPr="007A240D">
        <w:rPr>
          <w:rFonts w:ascii="Times New Roman" w:hAnsi="Times New Roman" w:cs="Times New Roman"/>
        </w:rPr>
        <w:t xml:space="preserve">Penelitian ini difokuskan Pada Perusahaan Yang Melakukan </w:t>
      </w:r>
      <w:r w:rsidR="00F5563E" w:rsidRPr="00F5563E">
        <w:rPr>
          <w:rFonts w:ascii="Times New Roman" w:hAnsi="Times New Roman" w:cs="Times New Roman"/>
          <w:i/>
        </w:rPr>
        <w:t>IPO</w:t>
      </w:r>
      <w:r w:rsidR="007A240D" w:rsidRPr="007A240D">
        <w:rPr>
          <w:rFonts w:ascii="Times New Roman" w:hAnsi="Times New Roman" w:cs="Times New Roman"/>
        </w:rPr>
        <w:t xml:space="preserve"> Di </w:t>
      </w:r>
      <w:r w:rsidR="00F5563E">
        <w:rPr>
          <w:rFonts w:ascii="Times New Roman" w:hAnsi="Times New Roman" w:cs="Times New Roman"/>
        </w:rPr>
        <w:t>BEI Selama Masa Pandemi COVID-</w:t>
      </w:r>
      <w:r w:rsidR="007A240D" w:rsidRPr="007A240D">
        <w:rPr>
          <w:rFonts w:ascii="Times New Roman" w:hAnsi="Times New Roman" w:cs="Times New Roman"/>
        </w:rPr>
        <w:t xml:space="preserve">19, penelitian ini </w:t>
      </w:r>
      <w:r w:rsidR="007A240D" w:rsidRPr="007A240D">
        <w:rPr>
          <w:rFonts w:ascii="Times New Roman" w:hAnsi="Times New Roman" w:cs="Times New Roman"/>
          <w:lang w:val="id-ID"/>
        </w:rPr>
        <w:t>dilaksanakan</w:t>
      </w:r>
      <w:r w:rsidR="007A240D" w:rsidRPr="007A240D">
        <w:rPr>
          <w:rFonts w:ascii="Times New Roman" w:hAnsi="Times New Roman" w:cs="Times New Roman"/>
        </w:rPr>
        <w:t xml:space="preserve"> selama 5 (Lima) bulan dari bulan November 2022 sampai bulan April 2023</w:t>
      </w:r>
      <w:r w:rsidRPr="007A240D">
        <w:rPr>
          <w:rFonts w:ascii="Times New Roman" w:hAnsi="Times New Roman" w:cs="Times New Roman"/>
          <w:noProof/>
          <w:color w:val="000000"/>
        </w:rPr>
        <w:t xml:space="preserve">. </w:t>
      </w:r>
    </w:p>
    <w:p w:rsidR="008A6759" w:rsidRPr="007A240D" w:rsidRDefault="008A6759" w:rsidP="007A240D">
      <w:pPr>
        <w:tabs>
          <w:tab w:val="left" w:pos="284"/>
        </w:tabs>
        <w:spacing w:after="0" w:line="240" w:lineRule="auto"/>
        <w:jc w:val="both"/>
        <w:rPr>
          <w:rFonts w:ascii="Times New Roman" w:hAnsi="Times New Roman" w:cs="Times New Roman"/>
          <w:noProof/>
          <w:color w:val="000000"/>
        </w:rPr>
      </w:pPr>
    </w:p>
    <w:p w:rsidR="00B82705" w:rsidRPr="007A240D" w:rsidRDefault="00B82705" w:rsidP="006E4A5F">
      <w:pPr>
        <w:pStyle w:val="Heading2"/>
        <w:keepNext w:val="0"/>
        <w:numPr>
          <w:ilvl w:val="0"/>
          <w:numId w:val="14"/>
        </w:numPr>
        <w:tabs>
          <w:tab w:val="right" w:leader="dot" w:pos="8211"/>
        </w:tabs>
        <w:spacing w:before="0" w:after="0" w:line="240" w:lineRule="auto"/>
        <w:rPr>
          <w:b w:val="0"/>
          <w:i/>
          <w:sz w:val="22"/>
          <w:szCs w:val="22"/>
        </w:rPr>
      </w:pPr>
      <w:bookmarkStart w:id="4" w:name="_Toc112712696"/>
      <w:r w:rsidRPr="007A240D">
        <w:rPr>
          <w:sz w:val="22"/>
          <w:szCs w:val="22"/>
        </w:rPr>
        <w:t xml:space="preserve">Populasi dan </w:t>
      </w:r>
      <w:r w:rsidRPr="007A240D">
        <w:rPr>
          <w:sz w:val="22"/>
          <w:szCs w:val="22"/>
          <w:lang w:val="en-GB"/>
        </w:rPr>
        <w:t>Sampel</w:t>
      </w:r>
      <w:bookmarkEnd w:id="4"/>
    </w:p>
    <w:p w:rsidR="00B82705" w:rsidRDefault="007A240D" w:rsidP="007A240D">
      <w:pPr>
        <w:spacing w:after="0" w:line="240" w:lineRule="auto"/>
        <w:ind w:firstLine="284"/>
        <w:jc w:val="both"/>
        <w:rPr>
          <w:rFonts w:ascii="Times New Roman" w:hAnsi="Times New Roman" w:cs="Times New Roman"/>
        </w:rPr>
      </w:pPr>
      <w:r w:rsidRPr="007A240D">
        <w:rPr>
          <w:rFonts w:ascii="Times New Roman" w:hAnsi="Times New Roman" w:cs="Times New Roman"/>
        </w:rPr>
        <w:t>Populasi dalam penelitian ini adalah perusahaan-perusahaan yang go public terdaftar di Bursa Efek Indonesia pada tahun 2020-2021 yang telah melakukan penawaran saham perdana (IPO)</w:t>
      </w:r>
      <w:r w:rsidR="00B82705" w:rsidRPr="007A240D">
        <w:rPr>
          <w:rFonts w:ascii="Times New Roman" w:hAnsi="Times New Roman" w:cs="Times New Roman"/>
          <w:noProof/>
          <w:color w:val="000000" w:themeColor="text1"/>
        </w:rPr>
        <w:t xml:space="preserve">. Berdasarkan kriteria yang telah ditetapkan, diperoleh sebanyak </w:t>
      </w:r>
      <w:r w:rsidRPr="007A240D">
        <w:rPr>
          <w:rFonts w:ascii="Times New Roman" w:hAnsi="Times New Roman" w:cs="Times New Roman"/>
          <w:noProof/>
          <w:color w:val="000000" w:themeColor="text1"/>
        </w:rPr>
        <w:t>24</w:t>
      </w:r>
      <w:r w:rsidR="00B82705" w:rsidRPr="007A240D">
        <w:rPr>
          <w:rFonts w:ascii="Times New Roman" w:hAnsi="Times New Roman" w:cs="Times New Roman"/>
          <w:noProof/>
          <w:color w:val="000000" w:themeColor="text1"/>
        </w:rPr>
        <w:t xml:space="preserve"> perusahaan yang menjadi sampel penelitian ini, sehingga total data yang digunakan adalah </w:t>
      </w:r>
      <w:r w:rsidRPr="007A240D">
        <w:rPr>
          <w:rFonts w:ascii="Times New Roman" w:hAnsi="Times New Roman" w:cs="Times New Roman"/>
          <w:noProof/>
          <w:color w:val="000000" w:themeColor="text1"/>
        </w:rPr>
        <w:t>24</w:t>
      </w:r>
      <w:r w:rsidR="00B82705" w:rsidRPr="007A240D">
        <w:rPr>
          <w:rFonts w:ascii="Times New Roman" w:hAnsi="Times New Roman" w:cs="Times New Roman"/>
          <w:noProof/>
          <w:color w:val="000000" w:themeColor="text1"/>
        </w:rPr>
        <w:t xml:space="preserve"> perusahaan dikali </w:t>
      </w:r>
      <w:r w:rsidRPr="007A240D">
        <w:rPr>
          <w:rFonts w:ascii="Times New Roman" w:hAnsi="Times New Roman" w:cs="Times New Roman"/>
          <w:noProof/>
          <w:color w:val="000000" w:themeColor="text1"/>
        </w:rPr>
        <w:t>2</w:t>
      </w:r>
      <w:r w:rsidR="00B82705" w:rsidRPr="007A240D">
        <w:rPr>
          <w:rFonts w:ascii="Times New Roman" w:hAnsi="Times New Roman" w:cs="Times New Roman"/>
          <w:noProof/>
          <w:color w:val="000000" w:themeColor="text1"/>
        </w:rPr>
        <w:t xml:space="preserve"> tahun pengamatan sehingga berjumlah </w:t>
      </w:r>
      <w:r w:rsidRPr="007A240D">
        <w:rPr>
          <w:rFonts w:ascii="Times New Roman" w:hAnsi="Times New Roman" w:cs="Times New Roman"/>
          <w:noProof/>
          <w:color w:val="000000" w:themeColor="text1"/>
        </w:rPr>
        <w:t>48</w:t>
      </w:r>
      <w:r w:rsidR="00B82705" w:rsidRPr="007A240D">
        <w:rPr>
          <w:rFonts w:ascii="Times New Roman" w:hAnsi="Times New Roman" w:cs="Times New Roman"/>
          <w:noProof/>
          <w:color w:val="000000" w:themeColor="text1"/>
        </w:rPr>
        <w:t xml:space="preserve"> data penelitian</w:t>
      </w:r>
      <w:r w:rsidR="00B82705" w:rsidRPr="007A240D">
        <w:rPr>
          <w:rFonts w:ascii="Times New Roman" w:hAnsi="Times New Roman" w:cs="Times New Roman"/>
        </w:rPr>
        <w:t xml:space="preserve">. </w:t>
      </w:r>
    </w:p>
    <w:p w:rsidR="008A6759" w:rsidRPr="007A240D" w:rsidRDefault="008A6759" w:rsidP="007A240D">
      <w:pPr>
        <w:spacing w:after="0" w:line="240" w:lineRule="auto"/>
        <w:ind w:firstLine="284"/>
        <w:jc w:val="both"/>
        <w:rPr>
          <w:rFonts w:ascii="Times New Roman" w:hAnsi="Times New Roman" w:cs="Times New Roman"/>
          <w:b/>
        </w:rPr>
      </w:pPr>
    </w:p>
    <w:p w:rsidR="00B82705" w:rsidRPr="007A240D" w:rsidRDefault="00B82705" w:rsidP="006E4A5F">
      <w:pPr>
        <w:pStyle w:val="Heading2"/>
        <w:keepNext w:val="0"/>
        <w:numPr>
          <w:ilvl w:val="0"/>
          <w:numId w:val="14"/>
        </w:numPr>
        <w:tabs>
          <w:tab w:val="right" w:leader="dot" w:pos="8211"/>
        </w:tabs>
        <w:spacing w:before="0" w:after="0"/>
        <w:rPr>
          <w:i/>
          <w:sz w:val="22"/>
          <w:szCs w:val="22"/>
        </w:rPr>
      </w:pPr>
      <w:bookmarkStart w:id="5" w:name="_Toc112712701"/>
      <w:r w:rsidRPr="007A240D">
        <w:rPr>
          <w:sz w:val="22"/>
          <w:szCs w:val="22"/>
        </w:rPr>
        <w:t>Teknik Analisis Data</w:t>
      </w:r>
      <w:bookmarkEnd w:id="5"/>
    </w:p>
    <w:p w:rsidR="00B82705" w:rsidRPr="007A240D" w:rsidRDefault="00B82705" w:rsidP="008A6759">
      <w:pPr>
        <w:pStyle w:val="ListParagraph"/>
        <w:spacing w:after="0" w:line="360" w:lineRule="auto"/>
        <w:ind w:left="284"/>
        <w:jc w:val="both"/>
        <w:rPr>
          <w:rFonts w:ascii="Times New Roman" w:hAnsi="Times New Roman" w:cs="Times New Roman"/>
          <w:b/>
          <w:lang w:val="en-GB"/>
        </w:rPr>
      </w:pPr>
      <w:r w:rsidRPr="007A240D">
        <w:rPr>
          <w:rFonts w:ascii="Times New Roman" w:hAnsi="Times New Roman" w:cs="Times New Roman"/>
          <w:b/>
          <w:lang w:val="en-GB"/>
        </w:rPr>
        <w:t xml:space="preserve">Uji Regresi Data Panel </w:t>
      </w:r>
    </w:p>
    <w:p w:rsidR="00B82705" w:rsidRDefault="00B82705" w:rsidP="007A240D">
      <w:pPr>
        <w:spacing w:after="0" w:line="240" w:lineRule="auto"/>
        <w:ind w:firstLine="284"/>
        <w:jc w:val="both"/>
        <w:rPr>
          <w:rFonts w:ascii="Times New Roman" w:hAnsi="Times New Roman" w:cs="Times New Roman"/>
          <w:lang w:val="en-GB"/>
        </w:rPr>
      </w:pPr>
      <w:r w:rsidRPr="007A240D">
        <w:rPr>
          <w:rFonts w:ascii="Times New Roman" w:hAnsi="Times New Roman" w:cs="Times New Roman"/>
          <w:lang w:val="en-GB"/>
        </w:rPr>
        <w:t xml:space="preserve">Penelitian ini menggunakan data panel. Data panel adalah penggabungan dari data time series dan cross-section. Dalam melakukan regresi dengan data panel ini terdapat tiga pendeketan, yaitu pendekatan dengan </w:t>
      </w:r>
      <w:r w:rsidRPr="007A240D">
        <w:rPr>
          <w:rFonts w:ascii="Times New Roman" w:hAnsi="Times New Roman" w:cs="Times New Roman"/>
          <w:i/>
          <w:lang w:val="en-GB"/>
        </w:rPr>
        <w:t>Model Common Effect</w:t>
      </w:r>
      <w:r w:rsidRPr="007A240D">
        <w:rPr>
          <w:rFonts w:ascii="Times New Roman" w:hAnsi="Times New Roman" w:cs="Times New Roman"/>
          <w:lang w:val="en-GB"/>
        </w:rPr>
        <w:t xml:space="preserve">, fixed effect dan random effect. </w:t>
      </w:r>
    </w:p>
    <w:p w:rsidR="008A6759" w:rsidRPr="007A240D" w:rsidRDefault="008A6759" w:rsidP="007A240D">
      <w:pPr>
        <w:spacing w:after="0" w:line="240" w:lineRule="auto"/>
        <w:ind w:firstLine="284"/>
        <w:jc w:val="both"/>
        <w:rPr>
          <w:rFonts w:ascii="Times New Roman" w:hAnsi="Times New Roman" w:cs="Times New Roman"/>
          <w:lang w:val="en-GB"/>
        </w:rPr>
      </w:pPr>
    </w:p>
    <w:p w:rsidR="00B82705" w:rsidRPr="007A240D" w:rsidRDefault="00B82705" w:rsidP="007A240D">
      <w:pPr>
        <w:pStyle w:val="ListParagraph"/>
        <w:spacing w:after="0" w:line="240" w:lineRule="auto"/>
        <w:ind w:left="284"/>
        <w:jc w:val="both"/>
        <w:rPr>
          <w:rFonts w:ascii="Times New Roman" w:hAnsi="Times New Roman" w:cs="Times New Roman"/>
          <w:b/>
          <w:lang w:val="en-GB"/>
        </w:rPr>
      </w:pPr>
      <w:r w:rsidRPr="007A240D">
        <w:rPr>
          <w:rFonts w:ascii="Times New Roman" w:hAnsi="Times New Roman" w:cs="Times New Roman"/>
          <w:b/>
          <w:lang w:val="en-GB"/>
        </w:rPr>
        <w:t xml:space="preserve">Uji Pendekatan Estimasi Model </w:t>
      </w:r>
    </w:p>
    <w:p w:rsidR="00B82705" w:rsidRPr="007A240D" w:rsidRDefault="00B82705" w:rsidP="008A6759">
      <w:pPr>
        <w:tabs>
          <w:tab w:val="left" w:pos="6804"/>
        </w:tabs>
        <w:spacing w:after="0" w:line="240" w:lineRule="auto"/>
        <w:ind w:firstLine="284"/>
        <w:jc w:val="both"/>
        <w:rPr>
          <w:rFonts w:ascii="Times New Roman" w:hAnsi="Times New Roman" w:cs="Times New Roman"/>
          <w:lang w:val="en-GB"/>
        </w:rPr>
      </w:pPr>
      <w:r w:rsidRPr="007A240D">
        <w:rPr>
          <w:rFonts w:ascii="Times New Roman" w:hAnsi="Times New Roman" w:cs="Times New Roman"/>
          <w:lang w:val="en-GB"/>
        </w:rPr>
        <w:t xml:space="preserve">Sebelum melakukan estimasi dengan menggunakan data panel diperlukan pemilihan dari ketiga model yang sudah disebutkan sebelumnya yaitu </w:t>
      </w:r>
      <w:r w:rsidRPr="007A240D">
        <w:rPr>
          <w:rFonts w:ascii="Times New Roman" w:hAnsi="Times New Roman" w:cs="Times New Roman"/>
          <w:i/>
          <w:lang w:val="en-GB"/>
        </w:rPr>
        <w:t>Model Common Effect</w:t>
      </w:r>
      <w:r w:rsidRPr="007A240D">
        <w:rPr>
          <w:rFonts w:ascii="Times New Roman" w:hAnsi="Times New Roman" w:cs="Times New Roman"/>
          <w:lang w:val="en-GB"/>
        </w:rPr>
        <w:t xml:space="preserve">, fixed effect dan random effect. Untuk memilih model yang terbaik dalam mengestimasi data panel terdapat beberapa uji yang dapat dilakukan. </w:t>
      </w:r>
    </w:p>
    <w:p w:rsidR="00B82705" w:rsidRPr="007A240D" w:rsidRDefault="00B82705" w:rsidP="006E4A5F">
      <w:pPr>
        <w:pStyle w:val="ListParagraph"/>
        <w:numPr>
          <w:ilvl w:val="0"/>
          <w:numId w:val="5"/>
        </w:numPr>
        <w:spacing w:after="0" w:line="240" w:lineRule="auto"/>
        <w:ind w:left="426"/>
        <w:jc w:val="both"/>
        <w:rPr>
          <w:rFonts w:ascii="Times New Roman" w:hAnsi="Times New Roman" w:cs="Times New Roman"/>
          <w:lang w:val="en-GB"/>
        </w:rPr>
      </w:pPr>
      <w:r w:rsidRPr="007A240D">
        <w:rPr>
          <w:rFonts w:ascii="Times New Roman" w:hAnsi="Times New Roman" w:cs="Times New Roman"/>
          <w:lang w:val="en-GB"/>
        </w:rPr>
        <w:t xml:space="preserve">Uji Chow </w:t>
      </w:r>
    </w:p>
    <w:p w:rsidR="00B82705" w:rsidRPr="007A240D" w:rsidRDefault="00B82705" w:rsidP="006E4A5F">
      <w:pPr>
        <w:pStyle w:val="ListParagraph"/>
        <w:numPr>
          <w:ilvl w:val="0"/>
          <w:numId w:val="5"/>
        </w:numPr>
        <w:spacing w:after="0" w:line="240" w:lineRule="auto"/>
        <w:ind w:left="426"/>
        <w:jc w:val="both"/>
        <w:rPr>
          <w:rFonts w:ascii="Times New Roman" w:hAnsi="Times New Roman" w:cs="Times New Roman"/>
          <w:lang w:val="en-GB"/>
        </w:rPr>
      </w:pPr>
      <w:r w:rsidRPr="007A240D">
        <w:rPr>
          <w:rFonts w:ascii="Times New Roman" w:hAnsi="Times New Roman" w:cs="Times New Roman"/>
          <w:lang w:val="en-GB"/>
        </w:rPr>
        <w:t xml:space="preserve">Uji Hausman </w:t>
      </w:r>
    </w:p>
    <w:p w:rsidR="00B82705" w:rsidRDefault="00B82705" w:rsidP="006E4A5F">
      <w:pPr>
        <w:pStyle w:val="ListParagraph"/>
        <w:numPr>
          <w:ilvl w:val="0"/>
          <w:numId w:val="5"/>
        </w:numPr>
        <w:spacing w:after="0" w:line="240" w:lineRule="auto"/>
        <w:ind w:left="426"/>
        <w:jc w:val="both"/>
        <w:rPr>
          <w:rFonts w:ascii="Times New Roman" w:hAnsi="Times New Roman" w:cs="Times New Roman"/>
          <w:lang w:val="en-GB"/>
        </w:rPr>
      </w:pPr>
      <w:r w:rsidRPr="007A240D">
        <w:rPr>
          <w:rFonts w:ascii="Times New Roman" w:hAnsi="Times New Roman" w:cs="Times New Roman"/>
          <w:lang w:val="en-GB"/>
        </w:rPr>
        <w:t xml:space="preserve">Uji Lagrange Multiple (LM Test) </w:t>
      </w:r>
    </w:p>
    <w:p w:rsidR="008A6759" w:rsidRPr="007A240D" w:rsidRDefault="008A6759" w:rsidP="008A6759">
      <w:pPr>
        <w:pStyle w:val="ListParagraph"/>
        <w:spacing w:after="0" w:line="240" w:lineRule="auto"/>
        <w:ind w:left="426"/>
        <w:jc w:val="both"/>
        <w:rPr>
          <w:rFonts w:ascii="Times New Roman" w:hAnsi="Times New Roman" w:cs="Times New Roman"/>
          <w:lang w:val="en-GB"/>
        </w:rPr>
      </w:pPr>
    </w:p>
    <w:p w:rsidR="00B82705" w:rsidRPr="007A240D" w:rsidRDefault="00B82705" w:rsidP="007A240D">
      <w:pPr>
        <w:pStyle w:val="ListParagraph"/>
        <w:spacing w:after="0" w:line="240" w:lineRule="auto"/>
        <w:ind w:left="426"/>
        <w:rPr>
          <w:rFonts w:ascii="Times New Roman" w:hAnsi="Times New Roman" w:cs="Times New Roman"/>
          <w:b/>
          <w:lang w:val="en-GB"/>
        </w:rPr>
      </w:pPr>
      <w:r w:rsidRPr="007A240D">
        <w:rPr>
          <w:rFonts w:ascii="Times New Roman" w:hAnsi="Times New Roman" w:cs="Times New Roman"/>
          <w:b/>
          <w:lang w:val="en-GB"/>
        </w:rPr>
        <w:t>Uji Asumsi Klasik</w:t>
      </w:r>
    </w:p>
    <w:p w:rsidR="00B82705" w:rsidRPr="007A240D" w:rsidRDefault="00B82705" w:rsidP="006E4A5F">
      <w:pPr>
        <w:pStyle w:val="ListParagraph"/>
        <w:numPr>
          <w:ilvl w:val="0"/>
          <w:numId w:val="12"/>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Uji Normalitas </w:t>
      </w:r>
    </w:p>
    <w:p w:rsidR="00B82705" w:rsidRPr="007A240D" w:rsidRDefault="00B82705" w:rsidP="006E4A5F">
      <w:pPr>
        <w:pStyle w:val="ListParagraph"/>
        <w:numPr>
          <w:ilvl w:val="0"/>
          <w:numId w:val="12"/>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Uji Multikolinieritas </w:t>
      </w:r>
    </w:p>
    <w:p w:rsidR="00B82705" w:rsidRPr="007A240D" w:rsidRDefault="00B82705" w:rsidP="006E4A5F">
      <w:pPr>
        <w:pStyle w:val="ListParagraph"/>
        <w:numPr>
          <w:ilvl w:val="0"/>
          <w:numId w:val="12"/>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Uji Heteroskedastisitas </w:t>
      </w:r>
    </w:p>
    <w:p w:rsidR="00B82705" w:rsidRDefault="00B82705" w:rsidP="006E4A5F">
      <w:pPr>
        <w:pStyle w:val="ListParagraph"/>
        <w:numPr>
          <w:ilvl w:val="0"/>
          <w:numId w:val="12"/>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Uji Autokorelasi </w:t>
      </w:r>
    </w:p>
    <w:p w:rsidR="008A6759" w:rsidRPr="007A240D" w:rsidRDefault="008A6759" w:rsidP="008A6759">
      <w:pPr>
        <w:pStyle w:val="ListParagraph"/>
        <w:spacing w:after="0" w:line="240" w:lineRule="auto"/>
        <w:ind w:left="426" w:right="-7"/>
        <w:jc w:val="both"/>
        <w:rPr>
          <w:rFonts w:ascii="Times New Roman" w:hAnsi="Times New Roman" w:cs="Times New Roman"/>
          <w:lang w:val="en-GB"/>
        </w:rPr>
      </w:pPr>
    </w:p>
    <w:p w:rsidR="00B82705" w:rsidRPr="007A240D" w:rsidRDefault="00B82705" w:rsidP="007A240D">
      <w:pPr>
        <w:pStyle w:val="ListParagraph"/>
        <w:spacing w:after="0" w:line="240" w:lineRule="auto"/>
        <w:ind w:left="426"/>
        <w:rPr>
          <w:rFonts w:ascii="Times New Roman" w:hAnsi="Times New Roman" w:cs="Times New Roman"/>
          <w:b/>
          <w:lang w:val="en-GB"/>
        </w:rPr>
      </w:pPr>
      <w:r w:rsidRPr="007A240D">
        <w:rPr>
          <w:rFonts w:ascii="Times New Roman" w:hAnsi="Times New Roman" w:cs="Times New Roman"/>
          <w:b/>
          <w:lang w:val="en-GB"/>
        </w:rPr>
        <w:t xml:space="preserve">Analisis Regresi Linear </w:t>
      </w:r>
    </w:p>
    <w:p w:rsidR="00B82705" w:rsidRDefault="00B82705" w:rsidP="007A240D">
      <w:pPr>
        <w:spacing w:after="0" w:line="240" w:lineRule="auto"/>
        <w:ind w:right="-7" w:firstLine="426"/>
        <w:jc w:val="both"/>
        <w:rPr>
          <w:rFonts w:ascii="Times New Roman" w:hAnsi="Times New Roman" w:cs="Times New Roman"/>
          <w:lang w:val="en-GB"/>
        </w:rPr>
      </w:pPr>
      <w:r w:rsidRPr="007A240D">
        <w:rPr>
          <w:rFonts w:ascii="Times New Roman" w:hAnsi="Times New Roman" w:cs="Times New Roman"/>
          <w:lang w:val="en-GB"/>
        </w:rPr>
        <w:t xml:space="preserve">Dalam penelitian ini, menganalisis data akan menggunakan analisis regresi linier berganda </w:t>
      </w:r>
      <w:r w:rsidRPr="007A240D">
        <w:rPr>
          <w:rFonts w:ascii="Times New Roman" w:hAnsi="Times New Roman" w:cs="Times New Roman"/>
          <w:i/>
          <w:lang w:val="en-GB"/>
        </w:rPr>
        <w:t>(Multiple Linier Regression Method)</w:t>
      </w:r>
      <w:r w:rsidRPr="007A240D">
        <w:rPr>
          <w:rFonts w:ascii="Times New Roman" w:hAnsi="Times New Roman" w:cs="Times New Roman"/>
          <w:lang w:val="en-GB"/>
        </w:rPr>
        <w:t xml:space="preserve">. Analisis regresi berganda yaitu suatu teknik statistika hubungan antara beberapa variabel independen dengan variabel dependen dan menganalisa hubungan secara simultan maupun parsial. </w:t>
      </w:r>
    </w:p>
    <w:p w:rsidR="008A6759" w:rsidRPr="007A240D" w:rsidRDefault="008A6759" w:rsidP="007A240D">
      <w:pPr>
        <w:spacing w:after="0" w:line="240" w:lineRule="auto"/>
        <w:ind w:right="-7" w:firstLine="426"/>
        <w:jc w:val="both"/>
        <w:rPr>
          <w:rFonts w:ascii="Times New Roman" w:hAnsi="Times New Roman" w:cs="Times New Roman"/>
          <w:lang w:val="en-GB"/>
        </w:rPr>
      </w:pPr>
    </w:p>
    <w:p w:rsidR="00B82705" w:rsidRPr="007A240D" w:rsidRDefault="00B82705" w:rsidP="007A240D">
      <w:pPr>
        <w:spacing w:after="0" w:line="240" w:lineRule="auto"/>
        <w:ind w:right="-7" w:firstLine="284"/>
        <w:jc w:val="both"/>
        <w:rPr>
          <w:rFonts w:ascii="Times New Roman" w:hAnsi="Times New Roman" w:cs="Times New Roman"/>
          <w:b/>
          <w:lang w:val="en-GB"/>
        </w:rPr>
      </w:pPr>
      <w:r w:rsidRPr="007A240D">
        <w:rPr>
          <w:rFonts w:ascii="Times New Roman" w:hAnsi="Times New Roman" w:cs="Times New Roman"/>
          <w:b/>
          <w:lang w:val="en-GB"/>
        </w:rPr>
        <w:t>Uji t</w:t>
      </w:r>
    </w:p>
    <w:p w:rsidR="00B82705" w:rsidRDefault="00B82705" w:rsidP="007A240D">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 xml:space="preserve">Uji Koefisien Regresi (Uji t) Uji nilai t dalam regresi linier berganda digunakan untuk menguji seberapa jauh pengaruh variabel bebas memiliki pengaruh signifikan </w:t>
      </w:r>
      <w:r w:rsidR="00F5563E">
        <w:rPr>
          <w:rFonts w:ascii="Times New Roman" w:hAnsi="Times New Roman" w:cs="Times New Roman"/>
          <w:lang w:val="en-GB"/>
        </w:rPr>
        <w:t>terhadap variabel terikat.</w:t>
      </w:r>
    </w:p>
    <w:p w:rsidR="008A6759" w:rsidRPr="007A240D" w:rsidRDefault="008A6759" w:rsidP="007A240D">
      <w:pPr>
        <w:spacing w:after="0" w:line="240" w:lineRule="auto"/>
        <w:ind w:right="-7" w:firstLine="284"/>
        <w:jc w:val="both"/>
        <w:rPr>
          <w:rFonts w:ascii="Times New Roman" w:hAnsi="Times New Roman" w:cs="Times New Roman"/>
          <w:lang w:val="en-GB"/>
        </w:rPr>
      </w:pPr>
    </w:p>
    <w:p w:rsidR="007A240D" w:rsidRPr="007A240D" w:rsidRDefault="007A240D" w:rsidP="007A240D">
      <w:pPr>
        <w:pStyle w:val="ListParagraph"/>
        <w:spacing w:after="0" w:line="240" w:lineRule="auto"/>
        <w:ind w:left="284"/>
        <w:rPr>
          <w:rFonts w:ascii="Times New Roman" w:hAnsi="Times New Roman" w:cs="Times New Roman"/>
          <w:b/>
          <w:lang w:val="en-GB"/>
        </w:rPr>
      </w:pPr>
      <w:r w:rsidRPr="007A240D">
        <w:rPr>
          <w:rFonts w:ascii="Times New Roman" w:hAnsi="Times New Roman" w:cs="Times New Roman"/>
          <w:b/>
          <w:lang w:val="en-GB"/>
        </w:rPr>
        <w:t>Uji Koefisien Determinasi (R</w:t>
      </w:r>
      <w:r w:rsidRPr="007A240D">
        <w:rPr>
          <w:rFonts w:ascii="Times New Roman" w:hAnsi="Times New Roman" w:cs="Times New Roman"/>
          <w:b/>
          <w:vertAlign w:val="superscript"/>
          <w:lang w:val="en-GB"/>
        </w:rPr>
        <w:t>2</w:t>
      </w:r>
      <w:r w:rsidRPr="007A240D">
        <w:rPr>
          <w:rFonts w:ascii="Times New Roman" w:hAnsi="Times New Roman" w:cs="Times New Roman"/>
          <w:b/>
          <w:lang w:val="en-GB"/>
        </w:rPr>
        <w:t>)</w:t>
      </w:r>
    </w:p>
    <w:p w:rsidR="007A240D" w:rsidRDefault="007A240D" w:rsidP="007A240D">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Uji koefisien determinasi (R</w:t>
      </w:r>
      <w:r w:rsidRPr="007A240D">
        <w:rPr>
          <w:rFonts w:ascii="Times New Roman" w:hAnsi="Times New Roman" w:cs="Times New Roman"/>
          <w:vertAlign w:val="superscript"/>
          <w:lang w:val="en-GB"/>
        </w:rPr>
        <w:t>2</w:t>
      </w:r>
      <w:r w:rsidRPr="007A240D">
        <w:rPr>
          <w:rFonts w:ascii="Times New Roman" w:hAnsi="Times New Roman" w:cs="Times New Roman"/>
          <w:lang w:val="en-GB"/>
        </w:rPr>
        <w:t>) bertujuan untuk mengukur variasi variabel pengaruh variabel –variabel bebas terhadap variabel terikatnya.</w:t>
      </w:r>
    </w:p>
    <w:p w:rsidR="008A6759" w:rsidRPr="007A240D" w:rsidRDefault="008A6759" w:rsidP="007A240D">
      <w:pPr>
        <w:spacing w:after="0" w:line="240" w:lineRule="auto"/>
        <w:ind w:right="-7" w:firstLine="284"/>
        <w:jc w:val="both"/>
        <w:rPr>
          <w:rFonts w:ascii="Times New Roman" w:hAnsi="Times New Roman" w:cs="Times New Roman"/>
          <w:lang w:val="en-GB"/>
        </w:rPr>
      </w:pPr>
    </w:p>
    <w:p w:rsidR="007A240D" w:rsidRPr="007A240D" w:rsidRDefault="007A240D" w:rsidP="007A240D">
      <w:pPr>
        <w:spacing w:after="0" w:line="240" w:lineRule="auto"/>
        <w:ind w:firstLine="284"/>
        <w:jc w:val="both"/>
        <w:rPr>
          <w:rFonts w:ascii="Times New Roman" w:hAnsi="Times New Roman" w:cs="Times New Roman"/>
          <w:b/>
          <w:noProof/>
          <w:color w:val="000000" w:themeColor="text1"/>
        </w:rPr>
      </w:pPr>
      <w:r w:rsidRPr="007A240D">
        <w:rPr>
          <w:rFonts w:ascii="Times New Roman" w:hAnsi="Times New Roman" w:cs="Times New Roman"/>
          <w:b/>
          <w:noProof/>
          <w:color w:val="000000" w:themeColor="text1"/>
        </w:rPr>
        <w:t xml:space="preserve">Moderated Regression Analysis (MRA) </w:t>
      </w:r>
    </w:p>
    <w:p w:rsidR="007A240D" w:rsidRPr="007A240D" w:rsidRDefault="007A240D" w:rsidP="007A240D">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i/>
          <w:lang w:val="en-GB"/>
        </w:rPr>
        <w:t>Moderated Regression Analysis (MRA)</w:t>
      </w:r>
      <w:r w:rsidRPr="007A240D">
        <w:rPr>
          <w:rFonts w:ascii="Times New Roman" w:hAnsi="Times New Roman" w:cs="Times New Roman"/>
          <w:lang w:val="en-GB"/>
        </w:rPr>
        <w:t xml:space="preserve"> digunakan sebagai persamaan </w:t>
      </w:r>
      <w:r w:rsidRPr="007A240D">
        <w:rPr>
          <w:rFonts w:ascii="Times New Roman" w:hAnsi="Times New Roman" w:cs="Times New Roman"/>
          <w:i/>
          <w:lang w:val="en-GB"/>
        </w:rPr>
        <w:t>Model</w:t>
      </w:r>
      <w:r w:rsidRPr="007A240D">
        <w:rPr>
          <w:rFonts w:ascii="Times New Roman" w:hAnsi="Times New Roman" w:cs="Times New Roman"/>
          <w:lang w:val="en-GB"/>
        </w:rPr>
        <w:t xml:space="preserve"> regresi data panel pada variabel moderasi, dimana dalam persamaan regresinya mempunyai interaksi perkalian antara dua ataupun lebih dengan variabel independen. Variabel moderasi dalam penelitian ini adalah Kinerja Keuangan yang akan memoderasi hubungan antara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lang w:val="en-GB"/>
        </w:rPr>
        <w:t xml:space="preserve"> dan Ukuran Perusahaan terhadap </w:t>
      </w:r>
      <w:r w:rsidRPr="007A240D">
        <w:rPr>
          <w:rFonts w:ascii="Times New Roman" w:hAnsi="Times New Roman" w:cs="Times New Roman"/>
          <w:i/>
          <w:lang w:val="en-GB"/>
        </w:rPr>
        <w:t>Underpricing</w:t>
      </w:r>
      <w:r w:rsidR="00F5563E">
        <w:rPr>
          <w:rFonts w:ascii="Times New Roman" w:hAnsi="Times New Roman" w:cs="Times New Roman"/>
          <w:i/>
          <w:lang w:val="en-GB"/>
        </w:rPr>
        <w:t>.</w:t>
      </w:r>
    </w:p>
    <w:p w:rsidR="00702786" w:rsidRPr="007A240D" w:rsidRDefault="00702786" w:rsidP="00B2213D">
      <w:pPr>
        <w:spacing w:after="0" w:line="240" w:lineRule="auto"/>
        <w:ind w:right="-7"/>
        <w:jc w:val="both"/>
        <w:rPr>
          <w:rFonts w:ascii="Times New Roman" w:hAnsi="Times New Roman" w:cs="Times New Roman"/>
          <w:lang w:val="en-GB"/>
        </w:rPr>
      </w:pPr>
    </w:p>
    <w:p w:rsidR="00B82705" w:rsidRPr="00864B6E" w:rsidRDefault="00B14759" w:rsidP="006E4A5F">
      <w:pPr>
        <w:pStyle w:val="Heading1"/>
        <w:numPr>
          <w:ilvl w:val="0"/>
          <w:numId w:val="2"/>
        </w:numPr>
        <w:spacing w:before="0" w:after="0" w:line="240" w:lineRule="auto"/>
        <w:jc w:val="both"/>
        <w:rPr>
          <w:szCs w:val="24"/>
        </w:rPr>
      </w:pPr>
      <w:r w:rsidRPr="00864B6E">
        <w:rPr>
          <w:szCs w:val="24"/>
        </w:rPr>
        <w:t>HASIL DAN PEMBAHASAN</w:t>
      </w:r>
    </w:p>
    <w:p w:rsidR="00B82705" w:rsidRPr="007A240D" w:rsidRDefault="00B82705" w:rsidP="006E4A5F">
      <w:pPr>
        <w:pStyle w:val="Heading2"/>
        <w:numPr>
          <w:ilvl w:val="0"/>
          <w:numId w:val="15"/>
        </w:numPr>
        <w:spacing w:before="0" w:after="0" w:line="240" w:lineRule="auto"/>
        <w:ind w:left="284"/>
        <w:rPr>
          <w:sz w:val="22"/>
          <w:szCs w:val="22"/>
        </w:rPr>
      </w:pPr>
      <w:bookmarkStart w:id="6" w:name="_Toc124036202"/>
      <w:r w:rsidRPr="007A240D">
        <w:rPr>
          <w:sz w:val="22"/>
          <w:szCs w:val="22"/>
        </w:rPr>
        <w:t>Model Regresi Data Panel</w:t>
      </w:r>
      <w:bookmarkEnd w:id="6"/>
      <w:r w:rsidRPr="007A240D">
        <w:rPr>
          <w:sz w:val="22"/>
          <w:szCs w:val="22"/>
        </w:rPr>
        <w:t xml:space="preserve"> </w:t>
      </w:r>
    </w:p>
    <w:p w:rsidR="007A240D" w:rsidRDefault="007A240D" w:rsidP="008A6759">
      <w:pPr>
        <w:spacing w:after="0" w:line="240" w:lineRule="auto"/>
        <w:ind w:firstLine="284"/>
        <w:jc w:val="both"/>
        <w:rPr>
          <w:rFonts w:ascii="Times New Roman" w:hAnsi="Times New Roman" w:cs="Times New Roman"/>
        </w:rPr>
      </w:pPr>
      <w:r w:rsidRPr="007A240D">
        <w:rPr>
          <w:rFonts w:ascii="Times New Roman" w:hAnsi="Times New Roman" w:cs="Times New Roman"/>
        </w:rPr>
        <w:t xml:space="preserve">Langkah untuk menentukan </w:t>
      </w:r>
      <w:r w:rsidRPr="007A240D">
        <w:rPr>
          <w:rFonts w:ascii="Times New Roman" w:hAnsi="Times New Roman" w:cs="Times New Roman"/>
          <w:i/>
        </w:rPr>
        <w:t>Model</w:t>
      </w:r>
      <w:r w:rsidRPr="007A240D">
        <w:rPr>
          <w:rFonts w:ascii="Times New Roman" w:hAnsi="Times New Roman" w:cs="Times New Roman"/>
        </w:rPr>
        <w:t xml:space="preserve"> yang terbaik antara tiga </w:t>
      </w:r>
      <w:r w:rsidRPr="007A240D">
        <w:rPr>
          <w:rFonts w:ascii="Times New Roman" w:hAnsi="Times New Roman" w:cs="Times New Roman"/>
          <w:i/>
        </w:rPr>
        <w:t>Model</w:t>
      </w:r>
      <w:r w:rsidRPr="007A240D">
        <w:rPr>
          <w:rFonts w:ascii="Times New Roman" w:hAnsi="Times New Roman" w:cs="Times New Roman"/>
        </w:rPr>
        <w:t xml:space="preserve"> persamaan yaitu </w:t>
      </w:r>
      <w:r w:rsidRPr="007A240D">
        <w:rPr>
          <w:rFonts w:ascii="Times New Roman" w:hAnsi="Times New Roman" w:cs="Times New Roman"/>
          <w:i/>
        </w:rPr>
        <w:t>Common</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(CEM)</w:t>
      </w:r>
      <w:r w:rsidRPr="007A240D">
        <w:rPr>
          <w:rFonts w:ascii="Times New Roman" w:hAnsi="Times New Roman" w:cs="Times New Roman"/>
        </w:rPr>
        <w:t xml:space="preserve">, </w:t>
      </w:r>
      <w:r w:rsidRPr="007A240D">
        <w:rPr>
          <w:rFonts w:ascii="Times New Roman" w:hAnsi="Times New Roman" w:cs="Times New Roman"/>
          <w:i/>
        </w:rPr>
        <w:t>Fixed</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(FEM)</w:t>
      </w:r>
      <w:r w:rsidRPr="007A240D">
        <w:rPr>
          <w:rFonts w:ascii="Times New Roman" w:hAnsi="Times New Roman" w:cs="Times New Roman"/>
        </w:rPr>
        <w:t xml:space="preserve"> dan </w:t>
      </w:r>
      <w:r w:rsidRPr="007A240D">
        <w:rPr>
          <w:rFonts w:ascii="Times New Roman" w:hAnsi="Times New Roman" w:cs="Times New Roman"/>
          <w:i/>
        </w:rPr>
        <w:t>Random</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(REM)</w:t>
      </w:r>
      <w:r w:rsidRPr="007A240D">
        <w:rPr>
          <w:rFonts w:ascii="Times New Roman" w:hAnsi="Times New Roman" w:cs="Times New Roman"/>
        </w:rPr>
        <w:t xml:space="preserve">, perlu adanya pengujian pada masing-masing </w:t>
      </w:r>
      <w:r w:rsidRPr="007A240D">
        <w:rPr>
          <w:rFonts w:ascii="Times New Roman" w:hAnsi="Times New Roman" w:cs="Times New Roman"/>
          <w:i/>
        </w:rPr>
        <w:t>Model</w:t>
      </w:r>
      <w:r w:rsidRPr="007A240D">
        <w:rPr>
          <w:rFonts w:ascii="Times New Roman" w:hAnsi="Times New Roman" w:cs="Times New Roman"/>
        </w:rPr>
        <w:t xml:space="preserve"> tersebut dengan menggunakan uji-uji sebagai berikut:</w:t>
      </w:r>
    </w:p>
    <w:p w:rsidR="008A6759" w:rsidRPr="007A240D" w:rsidRDefault="008A6759" w:rsidP="008A6759">
      <w:pPr>
        <w:spacing w:after="0" w:line="240" w:lineRule="auto"/>
        <w:ind w:firstLine="284"/>
        <w:jc w:val="both"/>
        <w:rPr>
          <w:rFonts w:ascii="Times New Roman" w:hAnsi="Times New Roman" w:cs="Times New Roman"/>
        </w:rPr>
      </w:pPr>
    </w:p>
    <w:p w:rsidR="007A240D" w:rsidRDefault="007A240D" w:rsidP="008A6759">
      <w:pPr>
        <w:pStyle w:val="Caption"/>
        <w:spacing w:before="0" w:after="0"/>
        <w:jc w:val="both"/>
        <w:rPr>
          <w:rFonts w:ascii="Times New Roman" w:hAnsi="Times New Roman" w:cs="Times New Roman"/>
          <w:i w:val="0"/>
          <w:color w:val="000000" w:themeColor="text1"/>
          <w:sz w:val="18"/>
          <w:szCs w:val="18"/>
        </w:rPr>
      </w:pPr>
      <w:bookmarkStart w:id="7" w:name="_Toc125251411"/>
      <w:bookmarkStart w:id="8" w:name="_Toc126718714"/>
      <w:r w:rsidRPr="008A6759">
        <w:rPr>
          <w:rFonts w:ascii="Times New Roman" w:hAnsi="Times New Roman" w:cs="Times New Roman"/>
          <w:i w:val="0"/>
          <w:color w:val="000000" w:themeColor="text1"/>
          <w:sz w:val="18"/>
          <w:szCs w:val="18"/>
        </w:rPr>
        <w:t xml:space="preserve">Tabel </w:t>
      </w:r>
      <w:r w:rsidR="008A6759" w:rsidRPr="008A6759">
        <w:rPr>
          <w:rFonts w:ascii="Times New Roman" w:hAnsi="Times New Roman" w:cs="Times New Roman"/>
          <w:i w:val="0"/>
          <w:color w:val="000000" w:themeColor="text1"/>
          <w:sz w:val="18"/>
          <w:szCs w:val="18"/>
        </w:rPr>
        <w:t xml:space="preserve">1. </w:t>
      </w:r>
      <w:r w:rsidRPr="008A6759">
        <w:rPr>
          <w:rFonts w:ascii="Times New Roman" w:hAnsi="Times New Roman" w:cs="Times New Roman"/>
          <w:i w:val="0"/>
          <w:color w:val="000000" w:themeColor="text1"/>
          <w:sz w:val="18"/>
          <w:szCs w:val="18"/>
        </w:rPr>
        <w:t>Uji Chow</w:t>
      </w:r>
      <w:bookmarkEnd w:id="7"/>
      <w:bookmarkEnd w:id="8"/>
    </w:p>
    <w:p w:rsidR="008A6759" w:rsidRPr="008A6759" w:rsidRDefault="008A6759" w:rsidP="008A6759">
      <w:pPr>
        <w:pStyle w:val="Caption"/>
        <w:spacing w:before="0" w:after="0"/>
        <w:jc w:val="both"/>
        <w:rPr>
          <w:rFonts w:ascii="Times New Roman" w:hAnsi="Times New Roman" w:cs="Times New Roman"/>
          <w:i w:val="0"/>
          <w:color w:val="000000" w:themeColor="text1"/>
          <w:sz w:val="18"/>
          <w:szCs w:val="18"/>
        </w:rPr>
      </w:pPr>
    </w:p>
    <w:tbl>
      <w:tblPr>
        <w:tblW w:w="5000" w:type="pct"/>
        <w:tblCellMar>
          <w:left w:w="0" w:type="dxa"/>
          <w:right w:w="0" w:type="dxa"/>
        </w:tblCellMar>
        <w:tblLook w:val="0000" w:firstRow="0" w:lastRow="0" w:firstColumn="0" w:lastColumn="0" w:noHBand="0" w:noVBand="0"/>
      </w:tblPr>
      <w:tblGrid>
        <w:gridCol w:w="1379"/>
        <w:gridCol w:w="754"/>
        <w:gridCol w:w="825"/>
        <w:gridCol w:w="826"/>
        <w:gridCol w:w="681"/>
      </w:tblGrid>
      <w:tr w:rsidR="007A240D" w:rsidRPr="008A6759" w:rsidTr="00A3543A">
        <w:trPr>
          <w:trHeight w:val="225"/>
        </w:trPr>
        <w:tc>
          <w:tcPr>
            <w:tcW w:w="3312" w:type="pct"/>
            <w:gridSpan w:val="3"/>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 xml:space="preserve">Redundant </w:t>
            </w:r>
            <w:r w:rsidRPr="008A6759">
              <w:rPr>
                <w:rFonts w:ascii="Times New Roman" w:hAnsi="Times New Roman" w:cs="Times New Roman"/>
                <w:i/>
                <w:color w:val="000000"/>
                <w:sz w:val="18"/>
                <w:szCs w:val="18"/>
              </w:rPr>
              <w:t>Fixed</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Effect</w:t>
            </w:r>
            <w:r w:rsidRPr="008A6759">
              <w:rPr>
                <w:rFonts w:ascii="Times New Roman" w:hAnsi="Times New Roman" w:cs="Times New Roman"/>
                <w:color w:val="000000"/>
                <w:sz w:val="18"/>
                <w:szCs w:val="18"/>
              </w:rPr>
              <w:t>s tests</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3312" w:type="pct"/>
            <w:gridSpan w:val="3"/>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Equation: untitled</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4237" w:type="pct"/>
            <w:gridSpan w:val="4"/>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 xml:space="preserve">Test </w:t>
            </w:r>
            <w:r w:rsidRPr="008A6759">
              <w:rPr>
                <w:rFonts w:ascii="Times New Roman" w:hAnsi="Times New Roman" w:cs="Times New Roman"/>
                <w:i/>
                <w:color w:val="000000"/>
                <w:sz w:val="18"/>
                <w:szCs w:val="18"/>
              </w:rPr>
              <w:t>cross</w:t>
            </w:r>
            <w:r w:rsidRPr="008A6759">
              <w:rPr>
                <w:rFonts w:ascii="Times New Roman" w:hAnsi="Times New Roman" w:cs="Times New Roman"/>
                <w:color w:val="000000"/>
                <w:sz w:val="18"/>
                <w:szCs w:val="18"/>
              </w:rPr>
              <w:t>-</w:t>
            </w:r>
            <w:r w:rsidRPr="008A6759">
              <w:rPr>
                <w:rFonts w:ascii="Times New Roman" w:hAnsi="Times New Roman" w:cs="Times New Roman"/>
                <w:i/>
                <w:color w:val="000000"/>
                <w:sz w:val="18"/>
                <w:szCs w:val="18"/>
              </w:rPr>
              <w:t>section</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Fixed</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Effect</w:t>
            </w:r>
            <w:r w:rsidRPr="008A6759">
              <w:rPr>
                <w:rFonts w:ascii="Times New Roman" w:hAnsi="Times New Roman" w:cs="Times New Roman"/>
                <w:color w:val="000000"/>
                <w:sz w:val="18"/>
                <w:szCs w:val="18"/>
              </w:rPr>
              <w:t>s</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90"/>
        </w:trPr>
        <w:tc>
          <w:tcPr>
            <w:tcW w:w="15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2388" w:type="pct"/>
            <w:gridSpan w:val="2"/>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i/>
                <w:color w:val="000000"/>
                <w:sz w:val="18"/>
                <w:szCs w:val="18"/>
              </w:rPr>
              <w:t>Effect</w:t>
            </w:r>
            <w:r w:rsidRPr="008A6759">
              <w:rPr>
                <w:rFonts w:ascii="Times New Roman" w:hAnsi="Times New Roman" w:cs="Times New Roman"/>
                <w:color w:val="000000"/>
                <w:sz w:val="18"/>
                <w:szCs w:val="18"/>
              </w:rPr>
              <w:t>s test</w:t>
            </w: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Statistic  </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D.f. </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Prob. </w:t>
            </w:r>
          </w:p>
        </w:tc>
      </w:tr>
      <w:tr w:rsidR="007A240D" w:rsidRPr="008A6759" w:rsidTr="00A3543A">
        <w:trPr>
          <w:trHeight w:hRule="exact" w:val="90"/>
        </w:trPr>
        <w:tc>
          <w:tcPr>
            <w:tcW w:w="15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2388" w:type="pct"/>
            <w:gridSpan w:val="2"/>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i/>
                <w:color w:val="000000"/>
                <w:sz w:val="18"/>
                <w:szCs w:val="18"/>
              </w:rPr>
              <w:t>Cross</w:t>
            </w:r>
            <w:r w:rsidRPr="008A6759">
              <w:rPr>
                <w:rFonts w:ascii="Times New Roman" w:hAnsi="Times New Roman" w:cs="Times New Roman"/>
                <w:color w:val="000000"/>
                <w:sz w:val="18"/>
                <w:szCs w:val="18"/>
              </w:rPr>
              <w:t>-</w:t>
            </w:r>
            <w:r w:rsidRPr="008A6759">
              <w:rPr>
                <w:rFonts w:ascii="Times New Roman" w:hAnsi="Times New Roman" w:cs="Times New Roman"/>
                <w:i/>
                <w:color w:val="000000"/>
                <w:sz w:val="18"/>
                <w:szCs w:val="18"/>
              </w:rPr>
              <w:t>section</w:t>
            </w:r>
            <w:r w:rsidRPr="008A6759">
              <w:rPr>
                <w:rFonts w:ascii="Times New Roman" w:hAnsi="Times New Roman" w:cs="Times New Roman"/>
                <w:color w:val="000000"/>
                <w:sz w:val="18"/>
                <w:szCs w:val="18"/>
              </w:rPr>
              <w:t xml:space="preserve"> f</w:t>
            </w: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13.698642</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(9,28)</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0.0000</w:t>
            </w:r>
          </w:p>
        </w:tc>
      </w:tr>
      <w:tr w:rsidR="007A240D" w:rsidRPr="008A6759" w:rsidTr="00A3543A">
        <w:trPr>
          <w:trHeight w:val="225"/>
        </w:trPr>
        <w:tc>
          <w:tcPr>
            <w:tcW w:w="2388" w:type="pct"/>
            <w:gridSpan w:val="2"/>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i/>
                <w:color w:val="000000"/>
                <w:sz w:val="18"/>
                <w:szCs w:val="18"/>
              </w:rPr>
              <w:t>Cross</w:t>
            </w:r>
            <w:r w:rsidRPr="008A6759">
              <w:rPr>
                <w:rFonts w:ascii="Times New Roman" w:hAnsi="Times New Roman" w:cs="Times New Roman"/>
                <w:color w:val="000000"/>
                <w:sz w:val="18"/>
                <w:szCs w:val="18"/>
              </w:rPr>
              <w:t>-</w:t>
            </w:r>
            <w:r w:rsidRPr="008A6759">
              <w:rPr>
                <w:rFonts w:ascii="Times New Roman" w:hAnsi="Times New Roman" w:cs="Times New Roman"/>
                <w:i/>
                <w:color w:val="000000"/>
                <w:sz w:val="18"/>
                <w:szCs w:val="18"/>
              </w:rPr>
              <w:t>section</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chi-square</w:t>
            </w: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73.266232</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9</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0.0000</w:t>
            </w:r>
          </w:p>
        </w:tc>
      </w:tr>
      <w:tr w:rsidR="007A240D" w:rsidRPr="008A6759" w:rsidTr="00A3543A">
        <w:trPr>
          <w:trHeight w:hRule="exact" w:val="90"/>
        </w:trPr>
        <w:tc>
          <w:tcPr>
            <w:tcW w:w="154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7A240D" w:rsidRDefault="007A240D" w:rsidP="007A240D">
      <w:pPr>
        <w:spacing w:after="0" w:line="240" w:lineRule="auto"/>
        <w:jc w:val="both"/>
        <w:rPr>
          <w:rFonts w:ascii="Times New Roman" w:hAnsi="Times New Roman" w:cs="Times New Roman"/>
        </w:rPr>
      </w:pPr>
      <w:r w:rsidRPr="008A6759">
        <w:rPr>
          <w:rFonts w:ascii="Times New Roman" w:hAnsi="Times New Roman" w:cs="Times New Roman"/>
          <w:sz w:val="18"/>
          <w:szCs w:val="18"/>
        </w:rPr>
        <w:t>Sumber : Eviews 12 Diolah, (2023</w:t>
      </w:r>
      <w:r w:rsidRPr="007A240D">
        <w:rPr>
          <w:rFonts w:ascii="Times New Roman" w:hAnsi="Times New Roman" w:cs="Times New Roman"/>
        </w:rPr>
        <w:t>)</w:t>
      </w:r>
    </w:p>
    <w:p w:rsidR="008A6759" w:rsidRDefault="008A6759" w:rsidP="008A6759">
      <w:pPr>
        <w:spacing w:after="0" w:line="240" w:lineRule="auto"/>
        <w:jc w:val="both"/>
        <w:rPr>
          <w:rFonts w:ascii="Times New Roman" w:hAnsi="Times New Roman" w:cs="Times New Roman"/>
        </w:rPr>
      </w:pPr>
    </w:p>
    <w:p w:rsidR="007A240D" w:rsidRPr="007A240D" w:rsidRDefault="007A240D" w:rsidP="008A6759">
      <w:pPr>
        <w:spacing w:after="0" w:line="240" w:lineRule="auto"/>
        <w:ind w:firstLine="284"/>
        <w:jc w:val="both"/>
        <w:rPr>
          <w:rFonts w:ascii="Times New Roman" w:hAnsi="Times New Roman" w:cs="Times New Roman"/>
        </w:rPr>
      </w:pPr>
      <w:r w:rsidRPr="007A240D">
        <w:rPr>
          <w:rFonts w:ascii="Times New Roman" w:hAnsi="Times New Roman" w:cs="Times New Roman"/>
        </w:rPr>
        <w:t xml:space="preserve">Berdasarkan table diatas  pada hasil uji </w:t>
      </w:r>
      <w:r w:rsidRPr="007A240D">
        <w:rPr>
          <w:rFonts w:ascii="Times New Roman" w:hAnsi="Times New Roman" w:cs="Times New Roman"/>
          <w:i/>
        </w:rPr>
        <w:t>chow</w:t>
      </w:r>
      <w:r w:rsidRPr="007A240D">
        <w:rPr>
          <w:rFonts w:ascii="Times New Roman" w:hAnsi="Times New Roman" w:cs="Times New Roman"/>
        </w:rPr>
        <w:t xml:space="preserve">, </w:t>
      </w:r>
      <w:r w:rsidRPr="007A240D">
        <w:rPr>
          <w:rFonts w:ascii="Times New Roman" w:hAnsi="Times New Roman" w:cs="Times New Roman"/>
          <w:i/>
        </w:rPr>
        <w:t>Common</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vs </w:t>
      </w:r>
      <w:r w:rsidRPr="007A240D">
        <w:rPr>
          <w:rFonts w:ascii="Times New Roman" w:hAnsi="Times New Roman" w:cs="Times New Roman"/>
          <w:i/>
        </w:rPr>
        <w:t>Fixed</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diatas, diperoleh nilai </w:t>
      </w:r>
      <w:r w:rsidRPr="007A240D">
        <w:rPr>
          <w:rFonts w:ascii="Times New Roman" w:hAnsi="Times New Roman" w:cs="Times New Roman"/>
          <w:i/>
        </w:rPr>
        <w:t>probabilitas</w:t>
      </w:r>
      <w:r w:rsidRPr="007A240D">
        <w:rPr>
          <w:rFonts w:ascii="Times New Roman" w:hAnsi="Times New Roman" w:cs="Times New Roman"/>
        </w:rPr>
        <w:t xml:space="preserve"> (</w:t>
      </w:r>
      <w:r w:rsidRPr="007A240D">
        <w:rPr>
          <w:rFonts w:ascii="Times New Roman" w:hAnsi="Times New Roman" w:cs="Times New Roman"/>
          <w:i/>
        </w:rPr>
        <w:t>p-value</w:t>
      </w:r>
      <w:r w:rsidRPr="007A240D">
        <w:rPr>
          <w:rFonts w:ascii="Times New Roman" w:hAnsi="Times New Roman" w:cs="Times New Roman"/>
        </w:rPr>
        <w:t xml:space="preserve">) </w:t>
      </w:r>
      <w:r w:rsidRPr="007A240D">
        <w:rPr>
          <w:rFonts w:ascii="Times New Roman" w:hAnsi="Times New Roman" w:cs="Times New Roman"/>
          <w:i/>
        </w:rPr>
        <w:t>cross</w:t>
      </w:r>
      <w:r w:rsidRPr="007A240D">
        <w:rPr>
          <w:rFonts w:ascii="Times New Roman" w:hAnsi="Times New Roman" w:cs="Times New Roman"/>
        </w:rPr>
        <w:t xml:space="preserve"> </w:t>
      </w:r>
      <w:r w:rsidRPr="007A240D">
        <w:rPr>
          <w:rFonts w:ascii="Times New Roman" w:hAnsi="Times New Roman" w:cs="Times New Roman"/>
          <w:i/>
        </w:rPr>
        <w:t>section</w:t>
      </w:r>
      <w:r w:rsidRPr="007A240D">
        <w:rPr>
          <w:rFonts w:ascii="Times New Roman" w:hAnsi="Times New Roman" w:cs="Times New Roman"/>
        </w:rPr>
        <w:t xml:space="preserve"> f sebesar 0.0000 ≤ 0.06 maka hipotesis h0 ditolak dan h1 diterima yang berarti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Fixed</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(FEM)</w:t>
      </w:r>
      <w:r w:rsidRPr="007A240D">
        <w:rPr>
          <w:rFonts w:ascii="Times New Roman" w:hAnsi="Times New Roman" w:cs="Times New Roman"/>
        </w:rPr>
        <w:t xml:space="preserve"> merupakan </w:t>
      </w:r>
      <w:r w:rsidRPr="007A240D">
        <w:rPr>
          <w:rFonts w:ascii="Times New Roman" w:hAnsi="Times New Roman" w:cs="Times New Roman"/>
          <w:i/>
        </w:rPr>
        <w:t>Model</w:t>
      </w:r>
      <w:r w:rsidRPr="007A240D">
        <w:rPr>
          <w:rFonts w:ascii="Times New Roman" w:hAnsi="Times New Roman" w:cs="Times New Roman"/>
        </w:rPr>
        <w:t xml:space="preserve"> yang lebih tepat untuk digunakan</w:t>
      </w:r>
    </w:p>
    <w:p w:rsidR="007A240D" w:rsidRPr="007A240D" w:rsidRDefault="007A240D" w:rsidP="007A240D">
      <w:pPr>
        <w:spacing w:after="0" w:line="240" w:lineRule="auto"/>
        <w:ind w:firstLine="720"/>
        <w:jc w:val="both"/>
        <w:rPr>
          <w:rFonts w:ascii="Times New Roman" w:hAnsi="Times New Roman" w:cs="Times New Roman"/>
        </w:rPr>
      </w:pPr>
    </w:p>
    <w:p w:rsidR="007A240D" w:rsidRDefault="008A6759" w:rsidP="008A6759">
      <w:pPr>
        <w:pStyle w:val="Caption"/>
        <w:spacing w:before="0" w:after="0"/>
        <w:jc w:val="both"/>
        <w:rPr>
          <w:rFonts w:ascii="Times New Roman" w:hAnsi="Times New Roman" w:cs="Times New Roman"/>
          <w:i w:val="0"/>
          <w:color w:val="000000" w:themeColor="text1"/>
          <w:sz w:val="18"/>
          <w:szCs w:val="18"/>
        </w:rPr>
      </w:pPr>
      <w:bookmarkStart w:id="9" w:name="_Toc125251412"/>
      <w:bookmarkStart w:id="10" w:name="_Toc126718715"/>
      <w:r w:rsidRPr="008A6759">
        <w:rPr>
          <w:rFonts w:ascii="Times New Roman" w:hAnsi="Times New Roman" w:cs="Times New Roman"/>
          <w:i w:val="0"/>
          <w:color w:val="000000" w:themeColor="text1"/>
          <w:sz w:val="18"/>
          <w:szCs w:val="18"/>
        </w:rPr>
        <w:t xml:space="preserve">Tabel 2. </w:t>
      </w:r>
      <w:r w:rsidR="007A240D" w:rsidRPr="008A6759">
        <w:rPr>
          <w:rFonts w:ascii="Times New Roman" w:hAnsi="Times New Roman" w:cs="Times New Roman"/>
          <w:i w:val="0"/>
          <w:color w:val="000000" w:themeColor="text1"/>
          <w:sz w:val="18"/>
          <w:szCs w:val="18"/>
        </w:rPr>
        <w:t>Uji Hausman</w:t>
      </w:r>
      <w:bookmarkEnd w:id="9"/>
      <w:bookmarkEnd w:id="10"/>
    </w:p>
    <w:p w:rsidR="006F49C8" w:rsidRPr="008A6759" w:rsidRDefault="006F49C8" w:rsidP="008A6759">
      <w:pPr>
        <w:pStyle w:val="Caption"/>
        <w:spacing w:before="0" w:after="0"/>
        <w:jc w:val="both"/>
        <w:rPr>
          <w:rFonts w:ascii="Times New Roman" w:hAnsi="Times New Roman" w:cs="Times New Roman"/>
          <w:i w:val="0"/>
          <w:color w:val="000000" w:themeColor="text1"/>
          <w:sz w:val="18"/>
          <w:szCs w:val="18"/>
        </w:rPr>
      </w:pPr>
    </w:p>
    <w:tbl>
      <w:tblPr>
        <w:tblW w:w="5000" w:type="pct"/>
        <w:tblCellMar>
          <w:left w:w="0" w:type="dxa"/>
          <w:right w:w="0" w:type="dxa"/>
        </w:tblCellMar>
        <w:tblLook w:val="0000" w:firstRow="0" w:lastRow="0" w:firstColumn="0" w:lastColumn="0" w:noHBand="0" w:noVBand="0"/>
      </w:tblPr>
      <w:tblGrid>
        <w:gridCol w:w="1379"/>
        <w:gridCol w:w="754"/>
        <w:gridCol w:w="825"/>
        <w:gridCol w:w="826"/>
        <w:gridCol w:w="681"/>
      </w:tblGrid>
      <w:tr w:rsidR="007A240D" w:rsidRPr="008A6759" w:rsidTr="00A3543A">
        <w:trPr>
          <w:trHeight w:val="225"/>
        </w:trPr>
        <w:tc>
          <w:tcPr>
            <w:tcW w:w="4237" w:type="pct"/>
            <w:gridSpan w:val="4"/>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 xml:space="preserve">Correlated </w:t>
            </w:r>
            <w:r w:rsidRPr="008A6759">
              <w:rPr>
                <w:rFonts w:ascii="Times New Roman" w:hAnsi="Times New Roman" w:cs="Times New Roman"/>
                <w:i/>
                <w:color w:val="000000"/>
                <w:sz w:val="18"/>
                <w:szCs w:val="18"/>
              </w:rPr>
              <w:t>Random</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Effect</w:t>
            </w:r>
            <w:r w:rsidRPr="008A6759">
              <w:rPr>
                <w:rFonts w:ascii="Times New Roman" w:hAnsi="Times New Roman" w:cs="Times New Roman"/>
                <w:color w:val="000000"/>
                <w:sz w:val="18"/>
                <w:szCs w:val="18"/>
              </w:rPr>
              <w:t xml:space="preserve">s - </w:t>
            </w:r>
            <w:r w:rsidRPr="008A6759">
              <w:rPr>
                <w:rFonts w:ascii="Times New Roman" w:hAnsi="Times New Roman" w:cs="Times New Roman"/>
                <w:i/>
                <w:color w:val="000000"/>
                <w:sz w:val="18"/>
                <w:szCs w:val="18"/>
              </w:rPr>
              <w:t>Hausman</w:t>
            </w:r>
            <w:r w:rsidRPr="008A6759">
              <w:rPr>
                <w:rFonts w:ascii="Times New Roman" w:hAnsi="Times New Roman" w:cs="Times New Roman"/>
                <w:color w:val="000000"/>
                <w:sz w:val="18"/>
                <w:szCs w:val="18"/>
              </w:rPr>
              <w:t xml:space="preserve"> test</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3312" w:type="pct"/>
            <w:gridSpan w:val="3"/>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Equation: untitled</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4237" w:type="pct"/>
            <w:gridSpan w:val="4"/>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 xml:space="preserve">Test </w:t>
            </w:r>
            <w:r w:rsidRPr="008A6759">
              <w:rPr>
                <w:rFonts w:ascii="Times New Roman" w:hAnsi="Times New Roman" w:cs="Times New Roman"/>
                <w:i/>
                <w:color w:val="000000"/>
                <w:sz w:val="18"/>
                <w:szCs w:val="18"/>
              </w:rPr>
              <w:t>cross</w:t>
            </w:r>
            <w:r w:rsidRPr="008A6759">
              <w:rPr>
                <w:rFonts w:ascii="Times New Roman" w:hAnsi="Times New Roman" w:cs="Times New Roman"/>
                <w:color w:val="000000"/>
                <w:sz w:val="18"/>
                <w:szCs w:val="18"/>
              </w:rPr>
              <w:t>-</w:t>
            </w:r>
            <w:r w:rsidRPr="008A6759">
              <w:rPr>
                <w:rFonts w:ascii="Times New Roman" w:hAnsi="Times New Roman" w:cs="Times New Roman"/>
                <w:i/>
                <w:color w:val="000000"/>
                <w:sz w:val="18"/>
                <w:szCs w:val="18"/>
              </w:rPr>
              <w:t>section</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Random</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Effect</w:t>
            </w:r>
            <w:r w:rsidRPr="008A6759">
              <w:rPr>
                <w:rFonts w:ascii="Times New Roman" w:hAnsi="Times New Roman" w:cs="Times New Roman"/>
                <w:color w:val="000000"/>
                <w:sz w:val="18"/>
                <w:szCs w:val="18"/>
              </w:rPr>
              <w:t>s</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90"/>
        </w:trPr>
        <w:tc>
          <w:tcPr>
            <w:tcW w:w="15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2388" w:type="pct"/>
            <w:gridSpan w:val="2"/>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color w:val="000000"/>
                <w:sz w:val="18"/>
                <w:szCs w:val="18"/>
              </w:rPr>
              <w:t>Test summary</w:t>
            </w: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Chi-sq. Statistic</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Chi-sq. D.f.</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Prob. </w:t>
            </w:r>
          </w:p>
        </w:tc>
      </w:tr>
      <w:tr w:rsidR="007A240D" w:rsidRPr="008A6759" w:rsidTr="00A3543A">
        <w:trPr>
          <w:trHeight w:hRule="exact" w:val="90"/>
        </w:trPr>
        <w:tc>
          <w:tcPr>
            <w:tcW w:w="15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val="225"/>
        </w:trPr>
        <w:tc>
          <w:tcPr>
            <w:tcW w:w="2388" w:type="pct"/>
            <w:gridSpan w:val="2"/>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8A6759">
              <w:rPr>
                <w:rFonts w:ascii="Times New Roman" w:hAnsi="Times New Roman" w:cs="Times New Roman"/>
                <w:i/>
                <w:color w:val="000000"/>
                <w:sz w:val="18"/>
                <w:szCs w:val="18"/>
              </w:rPr>
              <w:t>Cross</w:t>
            </w:r>
            <w:r w:rsidRPr="008A6759">
              <w:rPr>
                <w:rFonts w:ascii="Times New Roman" w:hAnsi="Times New Roman" w:cs="Times New Roman"/>
                <w:color w:val="000000"/>
                <w:sz w:val="18"/>
                <w:szCs w:val="18"/>
              </w:rPr>
              <w:t>-</w:t>
            </w:r>
            <w:r w:rsidRPr="008A6759">
              <w:rPr>
                <w:rFonts w:ascii="Times New Roman" w:hAnsi="Times New Roman" w:cs="Times New Roman"/>
                <w:i/>
                <w:color w:val="000000"/>
                <w:sz w:val="18"/>
                <w:szCs w:val="18"/>
              </w:rPr>
              <w:t>section</w:t>
            </w:r>
            <w:r w:rsidRPr="008A6759">
              <w:rPr>
                <w:rFonts w:ascii="Times New Roman" w:hAnsi="Times New Roman" w:cs="Times New Roman"/>
                <w:color w:val="000000"/>
                <w:sz w:val="18"/>
                <w:szCs w:val="18"/>
              </w:rPr>
              <w:t xml:space="preserve"> </w:t>
            </w:r>
            <w:r w:rsidRPr="008A6759">
              <w:rPr>
                <w:rFonts w:ascii="Times New Roman" w:hAnsi="Times New Roman" w:cs="Times New Roman"/>
                <w:i/>
                <w:color w:val="000000"/>
                <w:sz w:val="18"/>
                <w:szCs w:val="18"/>
              </w:rPr>
              <w:t>Random</w:t>
            </w: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3.243342</w:t>
            </w: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2</w:t>
            </w: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8A6759">
              <w:rPr>
                <w:rFonts w:ascii="Times New Roman" w:hAnsi="Times New Roman" w:cs="Times New Roman"/>
                <w:color w:val="000000"/>
                <w:sz w:val="18"/>
                <w:szCs w:val="18"/>
              </w:rPr>
              <w:t>0.3421</w:t>
            </w:r>
          </w:p>
        </w:tc>
      </w:tr>
      <w:tr w:rsidR="007A240D" w:rsidRPr="008A6759" w:rsidTr="00A3543A">
        <w:trPr>
          <w:trHeight w:hRule="exact" w:val="90"/>
        </w:trPr>
        <w:tc>
          <w:tcPr>
            <w:tcW w:w="154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8A6759" w:rsidTr="00A3543A">
        <w:trPr>
          <w:trHeight w:hRule="exact" w:val="135"/>
        </w:trPr>
        <w:tc>
          <w:tcPr>
            <w:tcW w:w="15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8A6759"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Default="007A240D" w:rsidP="007A240D">
      <w:pPr>
        <w:spacing w:after="0" w:line="240" w:lineRule="auto"/>
        <w:jc w:val="both"/>
        <w:rPr>
          <w:rFonts w:ascii="Times New Roman" w:hAnsi="Times New Roman" w:cs="Times New Roman"/>
          <w:sz w:val="18"/>
          <w:szCs w:val="18"/>
        </w:rPr>
      </w:pPr>
      <w:r w:rsidRPr="008A6759">
        <w:rPr>
          <w:rFonts w:ascii="Times New Roman" w:hAnsi="Times New Roman" w:cs="Times New Roman"/>
          <w:sz w:val="18"/>
          <w:szCs w:val="18"/>
        </w:rPr>
        <w:t>Sumber : Eviews 12 Diolah, (2023)</w:t>
      </w:r>
    </w:p>
    <w:p w:rsidR="006F49C8" w:rsidRDefault="006F49C8" w:rsidP="006F49C8">
      <w:pPr>
        <w:spacing w:after="0" w:line="240" w:lineRule="auto"/>
        <w:jc w:val="both"/>
        <w:rPr>
          <w:rFonts w:ascii="Times New Roman" w:hAnsi="Times New Roman" w:cs="Times New Roman"/>
          <w:sz w:val="18"/>
          <w:szCs w:val="18"/>
        </w:rPr>
      </w:pPr>
    </w:p>
    <w:p w:rsidR="007A240D" w:rsidRPr="007A240D" w:rsidRDefault="00F5563E" w:rsidP="006F49C8">
      <w:pPr>
        <w:spacing w:after="0" w:line="240" w:lineRule="auto"/>
        <w:ind w:firstLine="284"/>
        <w:jc w:val="both"/>
        <w:rPr>
          <w:rFonts w:ascii="Times New Roman" w:hAnsi="Times New Roman" w:cs="Times New Roman"/>
        </w:rPr>
      </w:pPr>
      <w:r>
        <w:rPr>
          <w:rFonts w:ascii="Times New Roman" w:hAnsi="Times New Roman" w:cs="Times New Roman"/>
        </w:rPr>
        <w:t>Berdasarkan tabel diatas</w:t>
      </w:r>
      <w:r w:rsidR="007A240D" w:rsidRPr="007A240D">
        <w:rPr>
          <w:rFonts w:ascii="Times New Roman" w:hAnsi="Times New Roman" w:cs="Times New Roman"/>
        </w:rPr>
        <w:t xml:space="preserve"> pada hasil uji </w:t>
      </w:r>
      <w:r w:rsidR="007A240D" w:rsidRPr="007A240D">
        <w:rPr>
          <w:rFonts w:ascii="Times New Roman" w:hAnsi="Times New Roman" w:cs="Times New Roman"/>
          <w:i/>
        </w:rPr>
        <w:t>Hausman</w:t>
      </w:r>
      <w:r w:rsidR="007A240D" w:rsidRPr="007A240D">
        <w:rPr>
          <w:rFonts w:ascii="Times New Roman" w:hAnsi="Times New Roman" w:cs="Times New Roman"/>
        </w:rPr>
        <w:t xml:space="preserve">, </w:t>
      </w:r>
      <w:r w:rsidR="007A240D" w:rsidRPr="007A240D">
        <w:rPr>
          <w:rFonts w:ascii="Times New Roman" w:hAnsi="Times New Roman" w:cs="Times New Roman"/>
          <w:i/>
        </w:rPr>
        <w:t>Random</w:t>
      </w:r>
      <w:r w:rsidR="007A240D" w:rsidRPr="007A240D">
        <w:rPr>
          <w:rFonts w:ascii="Times New Roman" w:hAnsi="Times New Roman" w:cs="Times New Roman"/>
        </w:rPr>
        <w:t xml:space="preserve"> </w:t>
      </w:r>
      <w:r w:rsidR="007A240D" w:rsidRPr="007A240D">
        <w:rPr>
          <w:rFonts w:ascii="Times New Roman" w:hAnsi="Times New Roman" w:cs="Times New Roman"/>
          <w:i/>
        </w:rPr>
        <w:t>Effect</w:t>
      </w:r>
      <w:r w:rsidR="007A240D" w:rsidRPr="007A240D">
        <w:rPr>
          <w:rFonts w:ascii="Times New Roman" w:hAnsi="Times New Roman" w:cs="Times New Roman"/>
        </w:rPr>
        <w:t xml:space="preserve"> </w:t>
      </w:r>
      <w:r w:rsidR="007A240D" w:rsidRPr="007A240D">
        <w:rPr>
          <w:rFonts w:ascii="Times New Roman" w:hAnsi="Times New Roman" w:cs="Times New Roman"/>
          <w:i/>
        </w:rPr>
        <w:t>Model</w:t>
      </w:r>
      <w:r w:rsidR="007A240D" w:rsidRPr="007A240D">
        <w:rPr>
          <w:rFonts w:ascii="Times New Roman" w:hAnsi="Times New Roman" w:cs="Times New Roman"/>
        </w:rPr>
        <w:t xml:space="preserve"> vs </w:t>
      </w:r>
      <w:r w:rsidR="007A240D" w:rsidRPr="007A240D">
        <w:rPr>
          <w:rFonts w:ascii="Times New Roman" w:hAnsi="Times New Roman" w:cs="Times New Roman"/>
          <w:i/>
        </w:rPr>
        <w:t>Fixed</w:t>
      </w:r>
      <w:r w:rsidR="007A240D" w:rsidRPr="007A240D">
        <w:rPr>
          <w:rFonts w:ascii="Times New Roman" w:hAnsi="Times New Roman" w:cs="Times New Roman"/>
        </w:rPr>
        <w:t xml:space="preserve"> </w:t>
      </w:r>
      <w:r w:rsidR="007A240D" w:rsidRPr="007A240D">
        <w:rPr>
          <w:rFonts w:ascii="Times New Roman" w:hAnsi="Times New Roman" w:cs="Times New Roman"/>
          <w:i/>
        </w:rPr>
        <w:t>Effect</w:t>
      </w:r>
      <w:r w:rsidR="007A240D" w:rsidRPr="007A240D">
        <w:rPr>
          <w:rFonts w:ascii="Times New Roman" w:hAnsi="Times New Roman" w:cs="Times New Roman"/>
        </w:rPr>
        <w:t xml:space="preserve"> </w:t>
      </w:r>
      <w:r w:rsidR="007A240D" w:rsidRPr="007A240D">
        <w:rPr>
          <w:rFonts w:ascii="Times New Roman" w:hAnsi="Times New Roman" w:cs="Times New Roman"/>
          <w:i/>
        </w:rPr>
        <w:t>Model</w:t>
      </w:r>
      <w:r w:rsidR="007A240D" w:rsidRPr="007A240D">
        <w:rPr>
          <w:rFonts w:ascii="Times New Roman" w:hAnsi="Times New Roman" w:cs="Times New Roman"/>
        </w:rPr>
        <w:t xml:space="preserve"> diatas, diperoleh nilai </w:t>
      </w:r>
      <w:r w:rsidR="007A240D" w:rsidRPr="007A240D">
        <w:rPr>
          <w:rFonts w:ascii="Times New Roman" w:hAnsi="Times New Roman" w:cs="Times New Roman"/>
          <w:i/>
        </w:rPr>
        <w:t>probabilitas</w:t>
      </w:r>
      <w:r w:rsidR="007A240D" w:rsidRPr="007A240D">
        <w:rPr>
          <w:rFonts w:ascii="Times New Roman" w:hAnsi="Times New Roman" w:cs="Times New Roman"/>
        </w:rPr>
        <w:t xml:space="preserve"> </w:t>
      </w:r>
      <w:r w:rsidR="007A240D" w:rsidRPr="007A240D">
        <w:rPr>
          <w:rFonts w:ascii="Times New Roman" w:hAnsi="Times New Roman" w:cs="Times New Roman"/>
          <w:i/>
        </w:rPr>
        <w:t>chi-square</w:t>
      </w:r>
      <w:r w:rsidR="007A240D" w:rsidRPr="007A240D">
        <w:rPr>
          <w:rFonts w:ascii="Times New Roman" w:hAnsi="Times New Roman" w:cs="Times New Roman"/>
        </w:rPr>
        <w:t xml:space="preserve"> sebesar </w:t>
      </w:r>
      <w:r w:rsidR="007A240D" w:rsidRPr="007A240D">
        <w:rPr>
          <w:rFonts w:ascii="Times New Roman" w:hAnsi="Times New Roman" w:cs="Times New Roman"/>
          <w:color w:val="000000"/>
        </w:rPr>
        <w:t xml:space="preserve">0.3421 </w:t>
      </w:r>
      <w:r w:rsidR="007A240D" w:rsidRPr="007A240D">
        <w:rPr>
          <w:rFonts w:ascii="Times New Roman" w:hAnsi="Times New Roman" w:cs="Times New Roman"/>
        </w:rPr>
        <w:t>&gt;  0.06 maka hipotesis h0 di</w:t>
      </w:r>
      <w:r>
        <w:rPr>
          <w:rFonts w:ascii="Times New Roman" w:hAnsi="Times New Roman" w:cs="Times New Roman"/>
        </w:rPr>
        <w:t>t</w:t>
      </w:r>
      <w:r w:rsidR="007A240D" w:rsidRPr="007A240D">
        <w:rPr>
          <w:rFonts w:ascii="Times New Roman" w:hAnsi="Times New Roman" w:cs="Times New Roman"/>
        </w:rPr>
        <w:t xml:space="preserve">erima dan h1 ditolak yang berarti </w:t>
      </w:r>
      <w:r w:rsidR="007A240D" w:rsidRPr="007A240D">
        <w:rPr>
          <w:rFonts w:ascii="Times New Roman" w:hAnsi="Times New Roman" w:cs="Times New Roman"/>
          <w:i/>
        </w:rPr>
        <w:t>Model</w:t>
      </w:r>
      <w:r w:rsidR="007A240D" w:rsidRPr="007A240D">
        <w:rPr>
          <w:rFonts w:ascii="Times New Roman" w:hAnsi="Times New Roman" w:cs="Times New Roman"/>
        </w:rPr>
        <w:t xml:space="preserve"> </w:t>
      </w:r>
      <w:r w:rsidR="007A240D" w:rsidRPr="007A240D">
        <w:rPr>
          <w:rFonts w:ascii="Times New Roman" w:hAnsi="Times New Roman" w:cs="Times New Roman"/>
          <w:i/>
        </w:rPr>
        <w:t>Random</w:t>
      </w:r>
      <w:r w:rsidR="007A240D" w:rsidRPr="007A240D">
        <w:rPr>
          <w:rFonts w:ascii="Times New Roman" w:hAnsi="Times New Roman" w:cs="Times New Roman"/>
        </w:rPr>
        <w:t xml:space="preserve"> </w:t>
      </w:r>
      <w:r w:rsidR="007A240D" w:rsidRPr="007A240D">
        <w:rPr>
          <w:rFonts w:ascii="Times New Roman" w:hAnsi="Times New Roman" w:cs="Times New Roman"/>
          <w:i/>
        </w:rPr>
        <w:t>Effect</w:t>
      </w:r>
      <w:r w:rsidR="007A240D" w:rsidRPr="007A240D">
        <w:rPr>
          <w:rFonts w:ascii="Times New Roman" w:hAnsi="Times New Roman" w:cs="Times New Roman"/>
        </w:rPr>
        <w:t xml:space="preserve"> </w:t>
      </w:r>
      <w:r w:rsidR="007A240D" w:rsidRPr="007A240D">
        <w:rPr>
          <w:rFonts w:ascii="Times New Roman" w:hAnsi="Times New Roman" w:cs="Times New Roman"/>
          <w:i/>
        </w:rPr>
        <w:t>Model</w:t>
      </w:r>
      <w:r w:rsidR="007A240D" w:rsidRPr="007A240D">
        <w:rPr>
          <w:rFonts w:ascii="Times New Roman" w:hAnsi="Times New Roman" w:cs="Times New Roman"/>
        </w:rPr>
        <w:t xml:space="preserve">  </w:t>
      </w:r>
      <w:r w:rsidR="007A240D" w:rsidRPr="007A240D">
        <w:rPr>
          <w:rFonts w:ascii="Times New Roman" w:hAnsi="Times New Roman" w:cs="Times New Roman"/>
          <w:i/>
        </w:rPr>
        <w:t>(REM)</w:t>
      </w:r>
      <w:r w:rsidR="007A240D" w:rsidRPr="007A240D">
        <w:rPr>
          <w:rFonts w:ascii="Times New Roman" w:hAnsi="Times New Roman" w:cs="Times New Roman"/>
        </w:rPr>
        <w:t xml:space="preserve"> merupakan </w:t>
      </w:r>
      <w:r w:rsidR="007A240D" w:rsidRPr="007A240D">
        <w:rPr>
          <w:rFonts w:ascii="Times New Roman" w:hAnsi="Times New Roman" w:cs="Times New Roman"/>
          <w:i/>
        </w:rPr>
        <w:t>Model</w:t>
      </w:r>
      <w:r w:rsidR="007A240D" w:rsidRPr="007A240D">
        <w:rPr>
          <w:rFonts w:ascii="Times New Roman" w:hAnsi="Times New Roman" w:cs="Times New Roman"/>
        </w:rPr>
        <w:t xml:space="preserve"> yang lebih tepat untuk digunakan.</w:t>
      </w:r>
    </w:p>
    <w:p w:rsidR="007A240D" w:rsidRPr="007A240D" w:rsidRDefault="007A240D" w:rsidP="007A240D">
      <w:pPr>
        <w:spacing w:after="0" w:line="240" w:lineRule="auto"/>
        <w:ind w:firstLine="720"/>
        <w:jc w:val="both"/>
        <w:rPr>
          <w:rFonts w:ascii="Times New Roman" w:hAnsi="Times New Roman" w:cs="Times New Roman"/>
        </w:rPr>
      </w:pPr>
    </w:p>
    <w:p w:rsidR="007A240D" w:rsidRDefault="006F49C8" w:rsidP="006F49C8">
      <w:pPr>
        <w:pStyle w:val="Caption"/>
        <w:spacing w:before="0" w:after="0"/>
        <w:jc w:val="both"/>
        <w:rPr>
          <w:rFonts w:ascii="Times New Roman" w:hAnsi="Times New Roman" w:cs="Times New Roman"/>
          <w:i w:val="0"/>
          <w:color w:val="000000" w:themeColor="text1"/>
          <w:sz w:val="18"/>
          <w:szCs w:val="18"/>
        </w:rPr>
      </w:pPr>
      <w:bookmarkStart w:id="11" w:name="_Toc125251413"/>
      <w:bookmarkStart w:id="12" w:name="_Toc126718716"/>
      <w:r w:rsidRPr="006F49C8">
        <w:rPr>
          <w:rFonts w:ascii="Times New Roman" w:hAnsi="Times New Roman" w:cs="Times New Roman"/>
          <w:i w:val="0"/>
          <w:color w:val="000000" w:themeColor="text1"/>
          <w:sz w:val="18"/>
          <w:szCs w:val="18"/>
        </w:rPr>
        <w:t xml:space="preserve">Tabel 3. </w:t>
      </w:r>
      <w:r w:rsidR="007A240D" w:rsidRPr="006F49C8">
        <w:rPr>
          <w:rFonts w:ascii="Times New Roman" w:hAnsi="Times New Roman" w:cs="Times New Roman"/>
          <w:i w:val="0"/>
          <w:color w:val="000000" w:themeColor="text1"/>
          <w:sz w:val="18"/>
          <w:szCs w:val="18"/>
        </w:rPr>
        <w:t>Uji Lagrange Multiplier</w:t>
      </w:r>
      <w:bookmarkEnd w:id="11"/>
      <w:bookmarkEnd w:id="12"/>
    </w:p>
    <w:p w:rsidR="006F49C8" w:rsidRPr="006F49C8" w:rsidRDefault="006F49C8" w:rsidP="006F49C8">
      <w:pPr>
        <w:pStyle w:val="Caption"/>
        <w:spacing w:before="0" w:after="0"/>
        <w:jc w:val="both"/>
        <w:rPr>
          <w:rFonts w:ascii="Times New Roman" w:hAnsi="Times New Roman" w:cs="Times New Roman"/>
          <w:i w:val="0"/>
          <w:color w:val="000000" w:themeColor="text1"/>
          <w:sz w:val="18"/>
          <w:szCs w:val="18"/>
        </w:rPr>
      </w:pPr>
    </w:p>
    <w:tbl>
      <w:tblPr>
        <w:tblW w:w="5000" w:type="pct"/>
        <w:tblCellMar>
          <w:left w:w="0" w:type="dxa"/>
          <w:right w:w="0" w:type="dxa"/>
        </w:tblCellMar>
        <w:tblLook w:val="0000" w:firstRow="0" w:lastRow="0" w:firstColumn="0" w:lastColumn="0" w:noHBand="0" w:noVBand="0"/>
      </w:tblPr>
      <w:tblGrid>
        <w:gridCol w:w="1567"/>
        <w:gridCol w:w="967"/>
        <w:gridCol w:w="967"/>
        <w:gridCol w:w="964"/>
      </w:tblGrid>
      <w:tr w:rsidR="007A240D" w:rsidRPr="006F49C8" w:rsidTr="00B2213D">
        <w:trPr>
          <w:trHeight w:hRule="exact" w:val="90"/>
        </w:trPr>
        <w:tc>
          <w:tcPr>
            <w:tcW w:w="1754"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6F49C8" w:rsidTr="00B2213D">
        <w:trPr>
          <w:trHeight w:hRule="exact" w:val="13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6F49C8" w:rsidTr="00B2213D">
        <w:trPr>
          <w:trHeight w:val="22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3246" w:type="pct"/>
            <w:gridSpan w:val="3"/>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Test hypothesis</w:t>
            </w:r>
          </w:p>
        </w:tc>
      </w:tr>
      <w:tr w:rsidR="007A240D" w:rsidRPr="006F49C8" w:rsidTr="00B2213D">
        <w:trPr>
          <w:trHeight w:val="22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i/>
                <w:color w:val="000000"/>
                <w:sz w:val="18"/>
                <w:szCs w:val="18"/>
              </w:rPr>
              <w:t>Cross</w:t>
            </w:r>
            <w:r w:rsidRPr="006F49C8">
              <w:rPr>
                <w:rFonts w:ascii="Times New Roman" w:hAnsi="Times New Roman" w:cs="Times New Roman"/>
                <w:color w:val="000000"/>
                <w:sz w:val="18"/>
                <w:szCs w:val="18"/>
              </w:rPr>
              <w:t>-</w:t>
            </w:r>
            <w:r w:rsidRPr="006F49C8">
              <w:rPr>
                <w:rFonts w:ascii="Times New Roman" w:hAnsi="Times New Roman" w:cs="Times New Roman"/>
                <w:i/>
                <w:color w:val="000000"/>
                <w:sz w:val="18"/>
                <w:szCs w:val="18"/>
              </w:rPr>
              <w:t>section</w:t>
            </w: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Time</w:t>
            </w: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Both</w:t>
            </w:r>
          </w:p>
        </w:tc>
      </w:tr>
      <w:tr w:rsidR="007A240D" w:rsidRPr="006F49C8" w:rsidTr="00B2213D">
        <w:trPr>
          <w:trHeight w:hRule="exact" w:val="90"/>
        </w:trPr>
        <w:tc>
          <w:tcPr>
            <w:tcW w:w="1754"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2"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6F49C8" w:rsidTr="00B2213D">
        <w:trPr>
          <w:trHeight w:hRule="exact" w:val="13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6F49C8" w:rsidTr="00B2213D">
        <w:trPr>
          <w:trHeight w:val="22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rPr>
                <w:rFonts w:ascii="Times New Roman" w:hAnsi="Times New Roman" w:cs="Times New Roman"/>
                <w:color w:val="000000"/>
                <w:sz w:val="18"/>
                <w:szCs w:val="18"/>
              </w:rPr>
            </w:pPr>
            <w:r w:rsidRPr="006F49C8">
              <w:rPr>
                <w:rFonts w:ascii="Times New Roman" w:hAnsi="Times New Roman" w:cs="Times New Roman"/>
                <w:i/>
                <w:color w:val="000000"/>
                <w:sz w:val="18"/>
                <w:szCs w:val="18"/>
              </w:rPr>
              <w:t>Breusch</w:t>
            </w:r>
            <w:r w:rsidRPr="006F49C8">
              <w:rPr>
                <w:rFonts w:ascii="Times New Roman" w:hAnsi="Times New Roman" w:cs="Times New Roman"/>
                <w:color w:val="000000"/>
                <w:sz w:val="18"/>
                <w:szCs w:val="18"/>
              </w:rPr>
              <w:t>-</w:t>
            </w:r>
            <w:r w:rsidRPr="006F49C8">
              <w:rPr>
                <w:rFonts w:ascii="Times New Roman" w:hAnsi="Times New Roman" w:cs="Times New Roman"/>
                <w:i/>
                <w:color w:val="000000"/>
                <w:sz w:val="18"/>
                <w:szCs w:val="18"/>
              </w:rPr>
              <w:t>pagan</w:t>
            </w: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 64.26314</w:t>
            </w: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 5.42771</w:t>
            </w: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 37.56372</w:t>
            </w:r>
          </w:p>
        </w:tc>
      </w:tr>
      <w:tr w:rsidR="007A240D" w:rsidRPr="006F49C8" w:rsidTr="00B2213D">
        <w:trPr>
          <w:trHeight w:val="22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(0.0000)</w:t>
            </w: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(0.0272)</w:t>
            </w: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r w:rsidRPr="006F49C8">
              <w:rPr>
                <w:rFonts w:ascii="Times New Roman" w:hAnsi="Times New Roman" w:cs="Times New Roman"/>
                <w:color w:val="000000"/>
                <w:sz w:val="18"/>
                <w:szCs w:val="18"/>
              </w:rPr>
              <w:t>(0.0000)</w:t>
            </w:r>
          </w:p>
        </w:tc>
      </w:tr>
      <w:tr w:rsidR="007A240D" w:rsidRPr="006F49C8" w:rsidTr="00B2213D">
        <w:trPr>
          <w:trHeight w:hRule="exact" w:val="90"/>
        </w:trPr>
        <w:tc>
          <w:tcPr>
            <w:tcW w:w="1754" w:type="pct"/>
            <w:tcBorders>
              <w:top w:val="nil"/>
              <w:left w:val="nil"/>
              <w:bottom w:val="double" w:sz="6" w:space="0"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0"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double" w:sz="6" w:space="0"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double" w:sz="6" w:space="0" w:color="auto"/>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6F49C8" w:rsidTr="00B2213D">
        <w:trPr>
          <w:trHeight w:hRule="exact" w:val="135"/>
        </w:trPr>
        <w:tc>
          <w:tcPr>
            <w:tcW w:w="1754"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3"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c>
          <w:tcPr>
            <w:tcW w:w="1081" w:type="pct"/>
            <w:tcBorders>
              <w:top w:val="nil"/>
              <w:left w:val="nil"/>
              <w:bottom w:val="nil"/>
              <w:right w:val="nil"/>
            </w:tcBorders>
            <w:vAlign w:val="bottom"/>
          </w:tcPr>
          <w:p w:rsidR="007A240D" w:rsidRPr="006F49C8" w:rsidRDefault="007A240D" w:rsidP="00B2213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Default="007A240D" w:rsidP="007A240D">
      <w:pPr>
        <w:spacing w:after="0" w:line="240" w:lineRule="auto"/>
        <w:jc w:val="both"/>
        <w:rPr>
          <w:rFonts w:ascii="Times New Roman" w:hAnsi="Times New Roman" w:cs="Times New Roman"/>
          <w:sz w:val="18"/>
          <w:szCs w:val="18"/>
        </w:rPr>
      </w:pPr>
      <w:r w:rsidRPr="006F49C8">
        <w:rPr>
          <w:rFonts w:ascii="Times New Roman" w:hAnsi="Times New Roman" w:cs="Times New Roman"/>
          <w:sz w:val="18"/>
          <w:szCs w:val="18"/>
        </w:rPr>
        <w:t>Sumber : Eviews 12 Diolah, (2023)</w:t>
      </w:r>
    </w:p>
    <w:p w:rsidR="006F49C8" w:rsidRDefault="006F49C8" w:rsidP="006F49C8">
      <w:pPr>
        <w:spacing w:after="0" w:line="240" w:lineRule="auto"/>
        <w:jc w:val="both"/>
        <w:rPr>
          <w:rFonts w:ascii="Times New Roman" w:hAnsi="Times New Roman" w:cs="Times New Roman"/>
          <w:sz w:val="18"/>
          <w:szCs w:val="18"/>
        </w:rPr>
      </w:pPr>
    </w:p>
    <w:p w:rsidR="006F49C8" w:rsidRDefault="007A240D" w:rsidP="006F49C8">
      <w:pPr>
        <w:spacing w:after="0" w:line="240" w:lineRule="auto"/>
        <w:ind w:firstLine="284"/>
        <w:jc w:val="both"/>
        <w:rPr>
          <w:rFonts w:ascii="Times New Roman" w:hAnsi="Times New Roman" w:cs="Times New Roman"/>
        </w:rPr>
      </w:pPr>
      <w:r w:rsidRPr="007A240D">
        <w:rPr>
          <w:rFonts w:ascii="Times New Roman" w:hAnsi="Times New Roman" w:cs="Times New Roman"/>
        </w:rPr>
        <w:t xml:space="preserve">Berdasarkan hasil pada table diatas  dari uji </w:t>
      </w:r>
      <w:r w:rsidRPr="007A240D">
        <w:rPr>
          <w:rFonts w:ascii="Times New Roman" w:hAnsi="Times New Roman" w:cs="Times New Roman"/>
          <w:i/>
        </w:rPr>
        <w:t>lagrange</w:t>
      </w:r>
      <w:r w:rsidRPr="007A240D">
        <w:rPr>
          <w:rFonts w:ascii="Times New Roman" w:hAnsi="Times New Roman" w:cs="Times New Roman"/>
        </w:rPr>
        <w:t xml:space="preserve"> </w:t>
      </w:r>
      <w:r w:rsidRPr="007A240D">
        <w:rPr>
          <w:rFonts w:ascii="Times New Roman" w:hAnsi="Times New Roman" w:cs="Times New Roman"/>
          <w:i/>
        </w:rPr>
        <w:t>multiplier</w:t>
      </w:r>
      <w:r w:rsidRPr="007A240D">
        <w:rPr>
          <w:rFonts w:ascii="Times New Roman" w:hAnsi="Times New Roman" w:cs="Times New Roman"/>
        </w:rPr>
        <w:t xml:space="preserve">, </w:t>
      </w:r>
      <w:r w:rsidRPr="007A240D">
        <w:rPr>
          <w:rFonts w:ascii="Times New Roman" w:hAnsi="Times New Roman" w:cs="Times New Roman"/>
          <w:i/>
        </w:rPr>
        <w:t>Common</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vs </w:t>
      </w:r>
      <w:r w:rsidRPr="007A240D">
        <w:rPr>
          <w:rFonts w:ascii="Times New Roman" w:hAnsi="Times New Roman" w:cs="Times New Roman"/>
          <w:i/>
        </w:rPr>
        <w:t>Random</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diatas, diperoleh </w:t>
      </w:r>
      <w:r w:rsidRPr="007A240D">
        <w:rPr>
          <w:rFonts w:ascii="Times New Roman" w:hAnsi="Times New Roman" w:cs="Times New Roman"/>
          <w:i/>
        </w:rPr>
        <w:t>cross</w:t>
      </w:r>
      <w:r w:rsidRPr="007A240D">
        <w:rPr>
          <w:rFonts w:ascii="Times New Roman" w:hAnsi="Times New Roman" w:cs="Times New Roman"/>
        </w:rPr>
        <w:t xml:space="preserve"> </w:t>
      </w:r>
      <w:r w:rsidRPr="007A240D">
        <w:rPr>
          <w:rFonts w:ascii="Times New Roman" w:hAnsi="Times New Roman" w:cs="Times New Roman"/>
          <w:i/>
        </w:rPr>
        <w:t>section</w:t>
      </w:r>
      <w:r w:rsidRPr="007A240D">
        <w:rPr>
          <w:rFonts w:ascii="Times New Roman" w:hAnsi="Times New Roman" w:cs="Times New Roman"/>
        </w:rPr>
        <w:t xml:space="preserve"> </w:t>
      </w:r>
      <w:r w:rsidRPr="007A240D">
        <w:rPr>
          <w:rFonts w:ascii="Times New Roman" w:hAnsi="Times New Roman" w:cs="Times New Roman"/>
          <w:i/>
        </w:rPr>
        <w:t>breusch</w:t>
      </w:r>
      <w:r w:rsidRPr="007A240D">
        <w:rPr>
          <w:rFonts w:ascii="Times New Roman" w:hAnsi="Times New Roman" w:cs="Times New Roman"/>
        </w:rPr>
        <w:t>-</w:t>
      </w:r>
      <w:r w:rsidRPr="007A240D">
        <w:rPr>
          <w:rFonts w:ascii="Times New Roman" w:hAnsi="Times New Roman" w:cs="Times New Roman"/>
          <w:i/>
        </w:rPr>
        <w:t>pagan</w:t>
      </w:r>
      <w:r w:rsidRPr="007A240D">
        <w:rPr>
          <w:rFonts w:ascii="Times New Roman" w:hAnsi="Times New Roman" w:cs="Times New Roman"/>
        </w:rPr>
        <w:t xml:space="preserve"> ≤ 0.06 yaitu 0.00000 ≤ 0.06 maka hipotesis h0 ditolak dan h1 diterima yang berarti </w:t>
      </w:r>
      <w:r w:rsidRPr="007A240D">
        <w:rPr>
          <w:rFonts w:ascii="Times New Roman" w:hAnsi="Times New Roman" w:cs="Times New Roman"/>
          <w:i/>
        </w:rPr>
        <w:t>Random</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(REM)</w:t>
      </w:r>
      <w:r w:rsidRPr="007A240D">
        <w:rPr>
          <w:rFonts w:ascii="Times New Roman" w:hAnsi="Times New Roman" w:cs="Times New Roman"/>
        </w:rPr>
        <w:t xml:space="preserve"> lebih tepat digunakan.</w:t>
      </w:r>
    </w:p>
    <w:p w:rsidR="006F49C8" w:rsidRPr="007A240D" w:rsidRDefault="006F49C8" w:rsidP="006F49C8">
      <w:pPr>
        <w:spacing w:after="0" w:line="240" w:lineRule="auto"/>
        <w:ind w:firstLine="284"/>
        <w:jc w:val="both"/>
        <w:rPr>
          <w:rFonts w:ascii="Times New Roman" w:hAnsi="Times New Roman" w:cs="Times New Roman"/>
        </w:rPr>
      </w:pPr>
    </w:p>
    <w:p w:rsidR="007A240D" w:rsidRDefault="006F49C8" w:rsidP="006F49C8">
      <w:pPr>
        <w:pStyle w:val="Caption"/>
        <w:spacing w:before="0" w:after="0"/>
        <w:jc w:val="both"/>
        <w:rPr>
          <w:rFonts w:ascii="Times New Roman" w:hAnsi="Times New Roman" w:cs="Times New Roman"/>
          <w:i w:val="0"/>
          <w:color w:val="000000" w:themeColor="text1"/>
          <w:sz w:val="18"/>
          <w:szCs w:val="18"/>
        </w:rPr>
      </w:pPr>
      <w:bookmarkStart w:id="13" w:name="_Toc125251414"/>
      <w:bookmarkStart w:id="14" w:name="_Toc126718717"/>
      <w:r w:rsidRPr="006F49C8">
        <w:rPr>
          <w:rFonts w:ascii="Times New Roman" w:hAnsi="Times New Roman" w:cs="Times New Roman"/>
          <w:i w:val="0"/>
          <w:color w:val="000000" w:themeColor="text1"/>
          <w:sz w:val="18"/>
          <w:szCs w:val="18"/>
        </w:rPr>
        <w:t xml:space="preserve">Tabel 4. </w:t>
      </w:r>
      <w:r w:rsidR="007A240D" w:rsidRPr="006F49C8">
        <w:rPr>
          <w:rFonts w:ascii="Times New Roman" w:hAnsi="Times New Roman" w:cs="Times New Roman"/>
          <w:i w:val="0"/>
          <w:color w:val="000000" w:themeColor="text1"/>
          <w:sz w:val="18"/>
          <w:szCs w:val="18"/>
        </w:rPr>
        <w:t>Hasil Kesimpulan Pengujian Pemilihan Model</w:t>
      </w:r>
      <w:bookmarkEnd w:id="13"/>
      <w:bookmarkEnd w:id="14"/>
    </w:p>
    <w:p w:rsidR="006F49C8" w:rsidRPr="006F49C8" w:rsidRDefault="006F49C8" w:rsidP="006F49C8">
      <w:pPr>
        <w:pStyle w:val="Caption"/>
        <w:spacing w:before="0" w:after="0"/>
        <w:jc w:val="both"/>
        <w:rPr>
          <w:rFonts w:ascii="Times New Roman" w:hAnsi="Times New Roman" w:cs="Times New Roman"/>
          <w:i w:val="0"/>
          <w:color w:val="000000" w:themeColor="text1"/>
          <w:sz w:val="18"/>
          <w:szCs w:val="18"/>
        </w:rPr>
      </w:pPr>
    </w:p>
    <w:tbl>
      <w:tblPr>
        <w:tblStyle w:val="TableGrid"/>
        <w:tblW w:w="5000" w:type="pct"/>
        <w:tblLook w:val="04A0" w:firstRow="1" w:lastRow="0" w:firstColumn="1" w:lastColumn="0" w:noHBand="0" w:noVBand="1"/>
      </w:tblPr>
      <w:tblGrid>
        <w:gridCol w:w="436"/>
        <w:gridCol w:w="1422"/>
        <w:gridCol w:w="1926"/>
        <w:gridCol w:w="897"/>
      </w:tblGrid>
      <w:tr w:rsidR="007A240D" w:rsidRPr="006F49C8" w:rsidTr="00A3543A">
        <w:tc>
          <w:tcPr>
            <w:tcW w:w="322" w:type="pct"/>
            <w:shd w:val="clear" w:color="auto" w:fill="FBD4B4" w:themeFill="accent6" w:themeFillTint="66"/>
          </w:tcPr>
          <w:p w:rsidR="007A240D" w:rsidRPr="006F49C8" w:rsidRDefault="007A240D" w:rsidP="007A240D">
            <w:pPr>
              <w:jc w:val="center"/>
              <w:rPr>
                <w:rFonts w:cs="Times New Roman"/>
                <w:b/>
                <w:sz w:val="18"/>
                <w:szCs w:val="18"/>
              </w:rPr>
            </w:pPr>
            <w:r w:rsidRPr="006F49C8">
              <w:rPr>
                <w:rFonts w:cs="Times New Roman"/>
                <w:b/>
                <w:sz w:val="18"/>
                <w:szCs w:val="18"/>
              </w:rPr>
              <w:t>No</w:t>
            </w:r>
          </w:p>
        </w:tc>
        <w:tc>
          <w:tcPr>
            <w:tcW w:w="1567" w:type="pct"/>
            <w:shd w:val="clear" w:color="auto" w:fill="FBD4B4" w:themeFill="accent6" w:themeFillTint="66"/>
          </w:tcPr>
          <w:p w:rsidR="007A240D" w:rsidRPr="006F49C8" w:rsidRDefault="007A240D" w:rsidP="007A240D">
            <w:pPr>
              <w:jc w:val="center"/>
              <w:rPr>
                <w:rFonts w:cs="Times New Roman"/>
                <w:b/>
                <w:sz w:val="18"/>
                <w:szCs w:val="18"/>
              </w:rPr>
            </w:pPr>
            <w:r w:rsidRPr="006F49C8">
              <w:rPr>
                <w:rFonts w:cs="Times New Roman"/>
                <w:b/>
                <w:sz w:val="18"/>
                <w:szCs w:val="18"/>
              </w:rPr>
              <w:t>Metode</w:t>
            </w:r>
          </w:p>
        </w:tc>
        <w:tc>
          <w:tcPr>
            <w:tcW w:w="2105" w:type="pct"/>
            <w:shd w:val="clear" w:color="auto" w:fill="FBD4B4" w:themeFill="accent6" w:themeFillTint="66"/>
          </w:tcPr>
          <w:p w:rsidR="007A240D" w:rsidRPr="006F49C8" w:rsidRDefault="007A240D" w:rsidP="007A240D">
            <w:pPr>
              <w:jc w:val="center"/>
              <w:rPr>
                <w:rFonts w:cs="Times New Roman"/>
                <w:b/>
                <w:sz w:val="18"/>
                <w:szCs w:val="18"/>
              </w:rPr>
            </w:pPr>
            <w:r w:rsidRPr="006F49C8">
              <w:rPr>
                <w:rFonts w:cs="Times New Roman"/>
                <w:b/>
                <w:sz w:val="18"/>
                <w:szCs w:val="18"/>
              </w:rPr>
              <w:t>Pengujian</w:t>
            </w:r>
          </w:p>
        </w:tc>
        <w:tc>
          <w:tcPr>
            <w:tcW w:w="1007" w:type="pct"/>
            <w:shd w:val="clear" w:color="auto" w:fill="FBD4B4" w:themeFill="accent6" w:themeFillTint="66"/>
          </w:tcPr>
          <w:p w:rsidR="007A240D" w:rsidRPr="006F49C8" w:rsidRDefault="007A240D" w:rsidP="007A240D">
            <w:pPr>
              <w:jc w:val="center"/>
              <w:rPr>
                <w:rFonts w:cs="Times New Roman"/>
                <w:b/>
                <w:sz w:val="18"/>
                <w:szCs w:val="18"/>
              </w:rPr>
            </w:pPr>
            <w:r w:rsidRPr="006F49C8">
              <w:rPr>
                <w:rFonts w:cs="Times New Roman"/>
                <w:b/>
                <w:sz w:val="18"/>
                <w:szCs w:val="18"/>
              </w:rPr>
              <w:t>Hasil</w:t>
            </w:r>
          </w:p>
        </w:tc>
      </w:tr>
      <w:tr w:rsidR="007A240D" w:rsidRPr="006F49C8" w:rsidTr="00A3543A">
        <w:tc>
          <w:tcPr>
            <w:tcW w:w="322" w:type="pct"/>
          </w:tcPr>
          <w:p w:rsidR="007A240D" w:rsidRPr="006F49C8" w:rsidRDefault="007A240D" w:rsidP="007A240D">
            <w:pPr>
              <w:rPr>
                <w:rFonts w:cs="Times New Roman"/>
                <w:sz w:val="18"/>
                <w:szCs w:val="18"/>
              </w:rPr>
            </w:pPr>
            <w:r w:rsidRPr="006F49C8">
              <w:rPr>
                <w:rFonts w:cs="Times New Roman"/>
                <w:sz w:val="18"/>
                <w:szCs w:val="18"/>
              </w:rPr>
              <w:t>1</w:t>
            </w:r>
          </w:p>
        </w:tc>
        <w:tc>
          <w:tcPr>
            <w:tcW w:w="1567" w:type="pct"/>
          </w:tcPr>
          <w:p w:rsidR="007A240D" w:rsidRPr="006F49C8" w:rsidRDefault="007A240D" w:rsidP="007A240D">
            <w:pPr>
              <w:rPr>
                <w:rFonts w:cs="Times New Roman"/>
                <w:i/>
                <w:sz w:val="18"/>
                <w:szCs w:val="18"/>
              </w:rPr>
            </w:pPr>
            <w:r w:rsidRPr="006F49C8">
              <w:rPr>
                <w:rFonts w:cs="Times New Roman"/>
                <w:i/>
                <w:sz w:val="18"/>
                <w:szCs w:val="18"/>
              </w:rPr>
              <w:t>Chow Test</w:t>
            </w:r>
          </w:p>
        </w:tc>
        <w:tc>
          <w:tcPr>
            <w:tcW w:w="2105" w:type="pct"/>
          </w:tcPr>
          <w:p w:rsidR="007A240D" w:rsidRPr="006F49C8" w:rsidRDefault="007A240D" w:rsidP="007A240D">
            <w:pPr>
              <w:rPr>
                <w:rFonts w:cs="Times New Roman"/>
                <w:i/>
                <w:sz w:val="18"/>
                <w:szCs w:val="18"/>
              </w:rPr>
            </w:pPr>
            <w:r w:rsidRPr="006F49C8">
              <w:rPr>
                <w:rFonts w:cs="Times New Roman"/>
                <w:i/>
                <w:sz w:val="18"/>
                <w:szCs w:val="18"/>
              </w:rPr>
              <w:t>Common Effect  Vs Fixed Effect</w:t>
            </w:r>
          </w:p>
        </w:tc>
        <w:tc>
          <w:tcPr>
            <w:tcW w:w="1007" w:type="pct"/>
          </w:tcPr>
          <w:p w:rsidR="007A240D" w:rsidRPr="006F49C8" w:rsidRDefault="007A240D" w:rsidP="007A240D">
            <w:pPr>
              <w:jc w:val="center"/>
              <w:rPr>
                <w:rFonts w:cs="Times New Roman"/>
                <w:i/>
                <w:sz w:val="18"/>
                <w:szCs w:val="18"/>
              </w:rPr>
            </w:pPr>
            <w:r w:rsidRPr="006F49C8">
              <w:rPr>
                <w:rFonts w:cs="Times New Roman"/>
                <w:i/>
                <w:sz w:val="18"/>
                <w:szCs w:val="18"/>
              </w:rPr>
              <w:t>Fixed Effect</w:t>
            </w:r>
          </w:p>
        </w:tc>
      </w:tr>
      <w:tr w:rsidR="007A240D" w:rsidRPr="006F49C8" w:rsidTr="00A3543A">
        <w:tc>
          <w:tcPr>
            <w:tcW w:w="322" w:type="pct"/>
          </w:tcPr>
          <w:p w:rsidR="007A240D" w:rsidRPr="006F49C8" w:rsidRDefault="007A240D" w:rsidP="007A240D">
            <w:pPr>
              <w:rPr>
                <w:rFonts w:cs="Times New Roman"/>
                <w:sz w:val="18"/>
                <w:szCs w:val="18"/>
              </w:rPr>
            </w:pPr>
            <w:r w:rsidRPr="006F49C8">
              <w:rPr>
                <w:rFonts w:cs="Times New Roman"/>
                <w:sz w:val="18"/>
                <w:szCs w:val="18"/>
              </w:rPr>
              <w:t>2</w:t>
            </w:r>
          </w:p>
        </w:tc>
        <w:tc>
          <w:tcPr>
            <w:tcW w:w="1567" w:type="pct"/>
          </w:tcPr>
          <w:p w:rsidR="007A240D" w:rsidRPr="006F49C8" w:rsidRDefault="007A240D" w:rsidP="007A240D">
            <w:pPr>
              <w:rPr>
                <w:rFonts w:cs="Times New Roman"/>
                <w:i/>
                <w:sz w:val="18"/>
                <w:szCs w:val="18"/>
              </w:rPr>
            </w:pPr>
            <w:r w:rsidRPr="006F49C8">
              <w:rPr>
                <w:rFonts w:cs="Times New Roman"/>
                <w:i/>
                <w:sz w:val="18"/>
                <w:szCs w:val="18"/>
              </w:rPr>
              <w:t>Hausman Test</w:t>
            </w:r>
          </w:p>
        </w:tc>
        <w:tc>
          <w:tcPr>
            <w:tcW w:w="2105" w:type="pct"/>
          </w:tcPr>
          <w:p w:rsidR="007A240D" w:rsidRPr="006F49C8" w:rsidRDefault="007A240D" w:rsidP="007A240D">
            <w:pPr>
              <w:rPr>
                <w:rFonts w:cs="Times New Roman"/>
                <w:i/>
                <w:sz w:val="18"/>
                <w:szCs w:val="18"/>
              </w:rPr>
            </w:pPr>
            <w:r w:rsidRPr="006F49C8">
              <w:rPr>
                <w:rFonts w:cs="Times New Roman"/>
                <w:i/>
                <w:sz w:val="18"/>
                <w:szCs w:val="18"/>
              </w:rPr>
              <w:t>Random Effect Vs Fixed Effect</w:t>
            </w:r>
          </w:p>
        </w:tc>
        <w:tc>
          <w:tcPr>
            <w:tcW w:w="1007" w:type="pct"/>
          </w:tcPr>
          <w:p w:rsidR="007A240D" w:rsidRPr="006F49C8" w:rsidRDefault="007A240D" w:rsidP="007A240D">
            <w:pPr>
              <w:jc w:val="center"/>
              <w:rPr>
                <w:rFonts w:cs="Times New Roman"/>
                <w:i/>
                <w:sz w:val="18"/>
                <w:szCs w:val="18"/>
              </w:rPr>
            </w:pPr>
            <w:r w:rsidRPr="006F49C8">
              <w:rPr>
                <w:rFonts w:cs="Times New Roman"/>
                <w:i/>
                <w:sz w:val="18"/>
                <w:szCs w:val="18"/>
              </w:rPr>
              <w:t>Random Effect</w:t>
            </w:r>
          </w:p>
        </w:tc>
      </w:tr>
      <w:tr w:rsidR="007A240D" w:rsidRPr="006F49C8" w:rsidTr="00A3543A">
        <w:tc>
          <w:tcPr>
            <w:tcW w:w="322" w:type="pct"/>
          </w:tcPr>
          <w:p w:rsidR="007A240D" w:rsidRPr="006F49C8" w:rsidRDefault="007A240D" w:rsidP="007A240D">
            <w:pPr>
              <w:rPr>
                <w:rFonts w:cs="Times New Roman"/>
                <w:sz w:val="18"/>
                <w:szCs w:val="18"/>
              </w:rPr>
            </w:pPr>
            <w:r w:rsidRPr="006F49C8">
              <w:rPr>
                <w:rFonts w:cs="Times New Roman"/>
                <w:sz w:val="18"/>
                <w:szCs w:val="18"/>
              </w:rPr>
              <w:t>2</w:t>
            </w:r>
          </w:p>
        </w:tc>
        <w:tc>
          <w:tcPr>
            <w:tcW w:w="1567" w:type="pct"/>
          </w:tcPr>
          <w:p w:rsidR="007A240D" w:rsidRPr="006F49C8" w:rsidRDefault="007A240D" w:rsidP="007A240D">
            <w:pPr>
              <w:rPr>
                <w:rFonts w:cs="Times New Roman"/>
                <w:i/>
                <w:sz w:val="18"/>
                <w:szCs w:val="18"/>
              </w:rPr>
            </w:pPr>
            <w:r w:rsidRPr="006F49C8">
              <w:rPr>
                <w:rFonts w:cs="Times New Roman"/>
                <w:i/>
                <w:sz w:val="18"/>
                <w:szCs w:val="18"/>
              </w:rPr>
              <w:t>Lagrange Multiplier Test</w:t>
            </w:r>
          </w:p>
        </w:tc>
        <w:tc>
          <w:tcPr>
            <w:tcW w:w="2105" w:type="pct"/>
          </w:tcPr>
          <w:p w:rsidR="007A240D" w:rsidRPr="006F49C8" w:rsidRDefault="007A240D" w:rsidP="007A240D">
            <w:pPr>
              <w:rPr>
                <w:rFonts w:cs="Times New Roman"/>
                <w:i/>
                <w:sz w:val="18"/>
                <w:szCs w:val="18"/>
              </w:rPr>
            </w:pPr>
            <w:r w:rsidRPr="006F49C8">
              <w:rPr>
                <w:rFonts w:cs="Times New Roman"/>
                <w:i/>
                <w:sz w:val="18"/>
                <w:szCs w:val="18"/>
              </w:rPr>
              <w:t>Random Effect Vs Common Effect</w:t>
            </w:r>
          </w:p>
        </w:tc>
        <w:tc>
          <w:tcPr>
            <w:tcW w:w="1007" w:type="pct"/>
          </w:tcPr>
          <w:p w:rsidR="007A240D" w:rsidRPr="006F49C8" w:rsidRDefault="007A240D" w:rsidP="007A240D">
            <w:pPr>
              <w:jc w:val="center"/>
              <w:rPr>
                <w:rFonts w:cs="Times New Roman"/>
                <w:i/>
                <w:sz w:val="18"/>
                <w:szCs w:val="18"/>
              </w:rPr>
            </w:pPr>
            <w:r w:rsidRPr="006F49C8">
              <w:rPr>
                <w:rFonts w:cs="Times New Roman"/>
                <w:i/>
                <w:sz w:val="18"/>
                <w:szCs w:val="18"/>
              </w:rPr>
              <w:t>Random Effect</w:t>
            </w:r>
          </w:p>
        </w:tc>
      </w:tr>
    </w:tbl>
    <w:p w:rsidR="007A240D" w:rsidRDefault="007A240D" w:rsidP="007A240D">
      <w:pPr>
        <w:spacing w:after="0" w:line="240" w:lineRule="auto"/>
        <w:jc w:val="both"/>
        <w:rPr>
          <w:rFonts w:ascii="Times New Roman" w:hAnsi="Times New Roman" w:cs="Times New Roman"/>
          <w:sz w:val="18"/>
          <w:szCs w:val="18"/>
        </w:rPr>
      </w:pPr>
      <w:r w:rsidRPr="006F49C8">
        <w:rPr>
          <w:rFonts w:ascii="Times New Roman" w:hAnsi="Times New Roman" w:cs="Times New Roman"/>
          <w:sz w:val="18"/>
          <w:szCs w:val="18"/>
        </w:rPr>
        <w:t>Sumber : Data Diolah, (2023)</w:t>
      </w:r>
    </w:p>
    <w:p w:rsidR="006F49C8" w:rsidRDefault="006F49C8" w:rsidP="006F49C8">
      <w:pPr>
        <w:spacing w:after="0" w:line="240" w:lineRule="auto"/>
        <w:jc w:val="both"/>
        <w:rPr>
          <w:rFonts w:ascii="Times New Roman" w:hAnsi="Times New Roman" w:cs="Times New Roman"/>
          <w:sz w:val="18"/>
          <w:szCs w:val="18"/>
        </w:rPr>
      </w:pPr>
    </w:p>
    <w:p w:rsidR="007A240D" w:rsidRDefault="007A240D" w:rsidP="006F49C8">
      <w:pPr>
        <w:spacing w:after="0" w:line="240" w:lineRule="auto"/>
        <w:ind w:firstLine="720"/>
        <w:jc w:val="both"/>
        <w:rPr>
          <w:rFonts w:ascii="Times New Roman" w:hAnsi="Times New Roman" w:cs="Times New Roman"/>
        </w:rPr>
      </w:pPr>
      <w:r w:rsidRPr="007A240D">
        <w:rPr>
          <w:rFonts w:ascii="Times New Roman" w:hAnsi="Times New Roman" w:cs="Times New Roman"/>
        </w:rPr>
        <w:t xml:space="preserve">Hasil uji pemilihan </w:t>
      </w:r>
      <w:r w:rsidRPr="007A240D">
        <w:rPr>
          <w:rFonts w:ascii="Times New Roman" w:hAnsi="Times New Roman" w:cs="Times New Roman"/>
          <w:i/>
        </w:rPr>
        <w:t>Model</w:t>
      </w:r>
      <w:r w:rsidRPr="007A240D">
        <w:rPr>
          <w:rFonts w:ascii="Times New Roman" w:hAnsi="Times New Roman" w:cs="Times New Roman"/>
        </w:rPr>
        <w:t xml:space="preserve"> regresi data panel untuk ketiga </w:t>
      </w:r>
      <w:r w:rsidRPr="007A240D">
        <w:rPr>
          <w:rFonts w:ascii="Times New Roman" w:hAnsi="Times New Roman" w:cs="Times New Roman"/>
          <w:i/>
        </w:rPr>
        <w:t>Model</w:t>
      </w:r>
      <w:r w:rsidRPr="007A240D">
        <w:rPr>
          <w:rFonts w:ascii="Times New Roman" w:hAnsi="Times New Roman" w:cs="Times New Roman"/>
        </w:rPr>
        <w:t xml:space="preserve"> data panel diatas bertujuan untuk memperkuat kesimpulan metode estimasi regresi data panel yang digunakan. Berdasarkan tabel diatas dapat menarik kesimpulan bahwa </w:t>
      </w:r>
      <w:r w:rsidRPr="007A240D">
        <w:rPr>
          <w:rFonts w:ascii="Times New Roman" w:hAnsi="Times New Roman" w:cs="Times New Roman"/>
          <w:i/>
        </w:rPr>
        <w:t>Model</w:t>
      </w:r>
      <w:r w:rsidRPr="007A240D">
        <w:rPr>
          <w:rFonts w:ascii="Times New Roman" w:hAnsi="Times New Roman" w:cs="Times New Roman"/>
        </w:rPr>
        <w:t xml:space="preserve"> regresi data panel yang digunakan adalah </w:t>
      </w:r>
      <w:r w:rsidRPr="007A240D">
        <w:rPr>
          <w:rFonts w:ascii="Times New Roman" w:hAnsi="Times New Roman" w:cs="Times New Roman"/>
          <w:i/>
        </w:rPr>
        <w:t>Random</w:t>
      </w:r>
      <w:r w:rsidRPr="007A240D">
        <w:rPr>
          <w:rFonts w:ascii="Times New Roman" w:hAnsi="Times New Roman" w:cs="Times New Roman"/>
        </w:rPr>
        <w:t xml:space="preserve"> </w:t>
      </w:r>
      <w:r w:rsidRPr="007A240D">
        <w:rPr>
          <w:rFonts w:ascii="Times New Roman" w:hAnsi="Times New Roman" w:cs="Times New Roman"/>
          <w:i/>
        </w:rPr>
        <w:t>Effect</w:t>
      </w:r>
      <w:r w:rsidRPr="007A240D">
        <w:rPr>
          <w:rFonts w:ascii="Times New Roman" w:hAnsi="Times New Roman" w:cs="Times New Roman"/>
        </w:rPr>
        <w:t xml:space="preserve"> </w:t>
      </w:r>
      <w:r w:rsidRPr="007A240D">
        <w:rPr>
          <w:rFonts w:ascii="Times New Roman" w:hAnsi="Times New Roman" w:cs="Times New Roman"/>
          <w:i/>
        </w:rPr>
        <w:t>Model</w:t>
      </w:r>
      <w:r w:rsidRPr="007A240D">
        <w:rPr>
          <w:rFonts w:ascii="Times New Roman" w:hAnsi="Times New Roman" w:cs="Times New Roman"/>
        </w:rPr>
        <w:t xml:space="preserve"> </w:t>
      </w:r>
      <w:r w:rsidRPr="007A240D">
        <w:rPr>
          <w:rFonts w:ascii="Times New Roman" w:hAnsi="Times New Roman" w:cs="Times New Roman"/>
          <w:i/>
        </w:rPr>
        <w:t>(REM)</w:t>
      </w:r>
      <w:r w:rsidRPr="007A240D">
        <w:rPr>
          <w:rFonts w:ascii="Times New Roman" w:hAnsi="Times New Roman" w:cs="Times New Roman"/>
        </w:rPr>
        <w:t xml:space="preserve"> untuk menganalisis data dalam penelitian ini.</w:t>
      </w:r>
    </w:p>
    <w:p w:rsidR="008A6759" w:rsidRPr="007A240D" w:rsidRDefault="008A6759" w:rsidP="007A240D">
      <w:pPr>
        <w:spacing w:after="0" w:line="240" w:lineRule="auto"/>
        <w:ind w:firstLine="720"/>
        <w:jc w:val="both"/>
        <w:rPr>
          <w:rFonts w:ascii="Times New Roman" w:hAnsi="Times New Roman" w:cs="Times New Roman"/>
        </w:rPr>
      </w:pPr>
    </w:p>
    <w:p w:rsidR="007A240D" w:rsidRPr="007A240D" w:rsidRDefault="0057211E" w:rsidP="0057211E">
      <w:pPr>
        <w:pStyle w:val="Heading2"/>
        <w:spacing w:before="0" w:after="0"/>
        <w:rPr>
          <w:sz w:val="22"/>
          <w:szCs w:val="22"/>
        </w:rPr>
      </w:pPr>
      <w:bookmarkStart w:id="15" w:name="_Toc125067095"/>
      <w:bookmarkStart w:id="16" w:name="_Toc125250956"/>
      <w:bookmarkStart w:id="17" w:name="_Toc126718700"/>
      <w:r>
        <w:rPr>
          <w:sz w:val="22"/>
          <w:szCs w:val="22"/>
          <w:lang w:val="en-US"/>
        </w:rPr>
        <w:t>b)</w:t>
      </w:r>
      <w:r w:rsidR="007A240D" w:rsidRPr="007A240D">
        <w:rPr>
          <w:sz w:val="22"/>
          <w:szCs w:val="22"/>
          <w:lang w:val="en-US"/>
        </w:rPr>
        <w:t xml:space="preserve"> </w:t>
      </w:r>
      <w:r w:rsidR="007A240D" w:rsidRPr="007A240D">
        <w:rPr>
          <w:sz w:val="22"/>
          <w:szCs w:val="22"/>
        </w:rPr>
        <w:t>Uji Asumsi Klasik</w:t>
      </w:r>
      <w:bookmarkEnd w:id="15"/>
      <w:bookmarkEnd w:id="16"/>
      <w:bookmarkEnd w:id="17"/>
    </w:p>
    <w:p w:rsidR="007A240D" w:rsidRPr="0057211E" w:rsidRDefault="007A240D" w:rsidP="0057211E">
      <w:pPr>
        <w:spacing w:after="0" w:line="360" w:lineRule="auto"/>
        <w:ind w:right="-7" w:firstLine="284"/>
        <w:jc w:val="both"/>
        <w:rPr>
          <w:rFonts w:ascii="Times New Roman" w:hAnsi="Times New Roman" w:cs="Times New Roman"/>
          <w:b/>
          <w:lang w:val="en-GB"/>
        </w:rPr>
      </w:pPr>
      <w:r w:rsidRPr="0057211E">
        <w:rPr>
          <w:rFonts w:ascii="Times New Roman" w:hAnsi="Times New Roman" w:cs="Times New Roman"/>
          <w:b/>
          <w:lang w:val="en-GB"/>
        </w:rPr>
        <w:t xml:space="preserve">Uji Normalitas </w:t>
      </w:r>
    </w:p>
    <w:p w:rsidR="007A240D" w:rsidRPr="0057211E" w:rsidRDefault="0057211E" w:rsidP="0057211E">
      <w:pPr>
        <w:pStyle w:val="Caption"/>
        <w:spacing w:before="0" w:after="0"/>
        <w:rPr>
          <w:rFonts w:ascii="Times New Roman" w:hAnsi="Times New Roman" w:cs="Times New Roman"/>
          <w:i w:val="0"/>
          <w:color w:val="000000" w:themeColor="text1"/>
          <w:sz w:val="18"/>
          <w:szCs w:val="18"/>
        </w:rPr>
      </w:pPr>
      <w:bookmarkStart w:id="18" w:name="_Toc124036231"/>
      <w:bookmarkStart w:id="19" w:name="_Toc125067184"/>
      <w:bookmarkStart w:id="20" w:name="_Toc125251415"/>
      <w:bookmarkStart w:id="21" w:name="_Toc126718718"/>
      <w:r w:rsidRPr="0057211E">
        <w:rPr>
          <w:rFonts w:ascii="Times New Roman" w:hAnsi="Times New Roman" w:cs="Times New Roman"/>
          <w:i w:val="0"/>
          <w:color w:val="000000" w:themeColor="text1"/>
          <w:sz w:val="18"/>
          <w:szCs w:val="18"/>
        </w:rPr>
        <w:t xml:space="preserve">Tabel 5. </w:t>
      </w:r>
      <w:r w:rsidR="007A240D" w:rsidRPr="0057211E">
        <w:rPr>
          <w:rFonts w:ascii="Times New Roman" w:hAnsi="Times New Roman" w:cs="Times New Roman"/>
          <w:i w:val="0"/>
          <w:color w:val="000000" w:themeColor="text1"/>
          <w:sz w:val="18"/>
          <w:szCs w:val="18"/>
        </w:rPr>
        <w:t>Hasil Uji Normalitas Dengan Uji Jarque-Bera</w:t>
      </w:r>
      <w:bookmarkEnd w:id="18"/>
      <w:bookmarkEnd w:id="19"/>
      <w:bookmarkEnd w:id="20"/>
      <w:bookmarkEnd w:id="21"/>
    </w:p>
    <w:p w:rsidR="007A240D" w:rsidRPr="007A240D" w:rsidRDefault="002846C1" w:rsidP="007A240D">
      <w:pPr>
        <w:spacing w:after="0" w:line="240" w:lineRule="auto"/>
        <w:jc w:val="both"/>
        <w:rPr>
          <w:rFonts w:ascii="Times New Roman" w:hAnsi="Times New Roman" w:cs="Times New Roman"/>
        </w:rPr>
      </w:pPr>
      <w:r w:rsidRPr="006E4A5F">
        <w:rPr>
          <w:rFonts w:ascii="Times New Roman" w:hAnsi="Times New Roman" w:cs="Times New Roman"/>
          <w:noProof/>
        </w:rPr>
        <w:object w:dxaOrig="9481" w:dyaOrig="4065" w14:anchorId="16784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5pt;height:127.5pt;mso-width-percent:0;mso-height-percent:0;mso-width-percent:0;mso-height-percent:0" o:ole="">
            <v:imagedata r:id="rId14" o:title=""/>
          </v:shape>
          <o:OLEObject Type="Embed" ProgID="EViews.Workfile.2" ShapeID="_x0000_i1025" DrawAspect="Content" ObjectID="_1741603285" r:id="rId15"/>
        </w:object>
      </w:r>
      <w:r w:rsidR="007A240D" w:rsidRPr="007A240D">
        <w:rPr>
          <w:rFonts w:ascii="Times New Roman" w:hAnsi="Times New Roman" w:cs="Times New Roman"/>
        </w:rPr>
        <w:t xml:space="preserve"> </w:t>
      </w:r>
      <w:r w:rsidR="007A240D" w:rsidRPr="0057211E">
        <w:rPr>
          <w:rFonts w:ascii="Times New Roman" w:hAnsi="Times New Roman" w:cs="Times New Roman"/>
          <w:sz w:val="18"/>
          <w:szCs w:val="18"/>
        </w:rPr>
        <w:t>Sumber : Eviews 12 Diolah, (2023)</w:t>
      </w:r>
    </w:p>
    <w:p w:rsidR="007A240D" w:rsidRPr="007A240D" w:rsidRDefault="007A240D" w:rsidP="007A240D">
      <w:pPr>
        <w:spacing w:after="0" w:line="240" w:lineRule="auto"/>
        <w:ind w:right="-7" w:firstLine="426"/>
        <w:jc w:val="both"/>
        <w:rPr>
          <w:rFonts w:ascii="Times New Roman" w:hAnsi="Times New Roman" w:cs="Times New Roman"/>
        </w:rPr>
      </w:pPr>
      <w:r w:rsidRPr="007A240D">
        <w:rPr>
          <w:rFonts w:ascii="Times New Roman" w:hAnsi="Times New Roman" w:cs="Times New Roman"/>
        </w:rPr>
        <w:t xml:space="preserve">Berdasarkan tabel diatas hasil uji normalitas dengan metode uji </w:t>
      </w:r>
      <w:r w:rsidRPr="007A240D">
        <w:rPr>
          <w:rFonts w:ascii="Times New Roman" w:hAnsi="Times New Roman" w:cs="Times New Roman"/>
          <w:i/>
        </w:rPr>
        <w:t>jarque-bera</w:t>
      </w:r>
      <w:r w:rsidRPr="007A240D">
        <w:rPr>
          <w:rFonts w:ascii="Times New Roman" w:hAnsi="Times New Roman" w:cs="Times New Roman"/>
        </w:rPr>
        <w:t xml:space="preserve"> diperoleh nilai </w:t>
      </w:r>
      <w:r w:rsidRPr="007A240D">
        <w:rPr>
          <w:rFonts w:ascii="Times New Roman" w:hAnsi="Times New Roman" w:cs="Times New Roman"/>
          <w:i/>
        </w:rPr>
        <w:t>probability</w:t>
      </w:r>
      <w:r w:rsidRPr="007A240D">
        <w:rPr>
          <w:rFonts w:ascii="Times New Roman" w:hAnsi="Times New Roman" w:cs="Times New Roman"/>
        </w:rPr>
        <w:t xml:space="preserve"> </w:t>
      </w:r>
      <w:r w:rsidRPr="007A240D">
        <w:rPr>
          <w:rFonts w:ascii="Times New Roman" w:hAnsi="Times New Roman" w:cs="Times New Roman"/>
          <w:i/>
        </w:rPr>
        <w:t>jarque-bera</w:t>
      </w:r>
      <w:r w:rsidRPr="007A240D">
        <w:rPr>
          <w:rFonts w:ascii="Times New Roman" w:hAnsi="Times New Roman" w:cs="Times New Roman"/>
        </w:rPr>
        <w:t xml:space="preserve"> sebesar 0,300300 lebih besar dari 0,06, maka </w:t>
      </w:r>
      <w:r w:rsidRPr="007A240D">
        <w:rPr>
          <w:rFonts w:ascii="Times New Roman" w:hAnsi="Times New Roman" w:cs="Times New Roman"/>
          <w:lang w:val="en-GB"/>
        </w:rPr>
        <w:t>maka residualnya berdistribusi normal</w:t>
      </w:r>
      <w:r w:rsidRPr="007A240D">
        <w:rPr>
          <w:rFonts w:ascii="Times New Roman" w:hAnsi="Times New Roman" w:cs="Times New Roman"/>
        </w:rPr>
        <w:t>.</w:t>
      </w:r>
    </w:p>
    <w:p w:rsidR="007A240D" w:rsidRPr="007A240D" w:rsidRDefault="007A240D" w:rsidP="007A240D">
      <w:pPr>
        <w:spacing w:after="0" w:line="240" w:lineRule="auto"/>
        <w:ind w:right="-7" w:firstLine="426"/>
        <w:jc w:val="both"/>
        <w:rPr>
          <w:rFonts w:ascii="Times New Roman" w:hAnsi="Times New Roman" w:cs="Times New Roman"/>
        </w:rPr>
      </w:pPr>
    </w:p>
    <w:p w:rsidR="007A240D" w:rsidRPr="0057211E" w:rsidRDefault="007A240D" w:rsidP="0057211E">
      <w:pPr>
        <w:spacing w:after="0" w:line="240" w:lineRule="auto"/>
        <w:ind w:right="-7" w:firstLine="284"/>
        <w:jc w:val="both"/>
        <w:rPr>
          <w:rFonts w:ascii="Times New Roman" w:hAnsi="Times New Roman" w:cs="Times New Roman"/>
          <w:b/>
          <w:lang w:val="en-GB"/>
        </w:rPr>
      </w:pPr>
      <w:r w:rsidRPr="0057211E">
        <w:rPr>
          <w:rFonts w:ascii="Times New Roman" w:hAnsi="Times New Roman" w:cs="Times New Roman"/>
          <w:b/>
          <w:lang w:val="en-GB"/>
        </w:rPr>
        <w:t xml:space="preserve">Uji multikolinieritas </w:t>
      </w:r>
    </w:p>
    <w:p w:rsidR="008A6759" w:rsidRDefault="008A6759" w:rsidP="007A240D">
      <w:pPr>
        <w:pStyle w:val="Caption"/>
        <w:spacing w:before="0" w:after="0"/>
        <w:jc w:val="center"/>
        <w:rPr>
          <w:rFonts w:ascii="Times New Roman" w:hAnsi="Times New Roman" w:cs="Times New Roman"/>
          <w:b/>
          <w:i w:val="0"/>
          <w:color w:val="000000" w:themeColor="text1"/>
          <w:sz w:val="22"/>
          <w:szCs w:val="22"/>
        </w:rPr>
      </w:pPr>
      <w:bookmarkStart w:id="22" w:name="_Toc124036232"/>
      <w:bookmarkStart w:id="23" w:name="_Toc125067185"/>
      <w:bookmarkStart w:id="24" w:name="_Toc125251416"/>
      <w:bookmarkStart w:id="25" w:name="_Toc126718719"/>
    </w:p>
    <w:p w:rsidR="007A240D" w:rsidRPr="0057211E" w:rsidRDefault="0057211E" w:rsidP="0057211E">
      <w:pPr>
        <w:pStyle w:val="Caption"/>
        <w:spacing w:before="0" w:after="0"/>
        <w:jc w:val="both"/>
        <w:rPr>
          <w:rFonts w:ascii="Times New Roman" w:hAnsi="Times New Roman" w:cs="Times New Roman"/>
          <w:i w:val="0"/>
          <w:color w:val="000000" w:themeColor="text1"/>
          <w:sz w:val="18"/>
          <w:szCs w:val="18"/>
        </w:rPr>
      </w:pPr>
      <w:r w:rsidRPr="0057211E">
        <w:rPr>
          <w:rFonts w:ascii="Times New Roman" w:hAnsi="Times New Roman" w:cs="Times New Roman"/>
          <w:i w:val="0"/>
          <w:color w:val="000000" w:themeColor="text1"/>
          <w:sz w:val="18"/>
          <w:szCs w:val="18"/>
        </w:rPr>
        <w:t xml:space="preserve">Tabel 6. </w:t>
      </w:r>
      <w:r w:rsidR="007A240D" w:rsidRPr="0057211E">
        <w:rPr>
          <w:rFonts w:ascii="Times New Roman" w:hAnsi="Times New Roman" w:cs="Times New Roman"/>
          <w:i w:val="0"/>
          <w:color w:val="000000" w:themeColor="text1"/>
          <w:sz w:val="18"/>
          <w:szCs w:val="18"/>
        </w:rPr>
        <w:t>Hasil Uji Multikolinearitas</w:t>
      </w:r>
      <w:bookmarkEnd w:id="22"/>
      <w:bookmarkEnd w:id="23"/>
      <w:bookmarkEnd w:id="24"/>
      <w:bookmarkEnd w:id="25"/>
    </w:p>
    <w:tbl>
      <w:tblPr>
        <w:tblW w:w="5000" w:type="pct"/>
        <w:tblCellMar>
          <w:left w:w="0" w:type="dxa"/>
          <w:right w:w="0" w:type="dxa"/>
        </w:tblCellMar>
        <w:tblLook w:val="0000" w:firstRow="0" w:lastRow="0" w:firstColumn="0" w:lastColumn="0" w:noHBand="0" w:noVBand="0"/>
      </w:tblPr>
      <w:tblGrid>
        <w:gridCol w:w="1597"/>
        <w:gridCol w:w="956"/>
        <w:gridCol w:w="956"/>
        <w:gridCol w:w="956"/>
      </w:tblGrid>
      <w:tr w:rsidR="007A240D" w:rsidRPr="0057211E" w:rsidTr="00B459A0">
        <w:trPr>
          <w:trHeight w:hRule="exact" w:val="60"/>
        </w:trPr>
        <w:tc>
          <w:tcPr>
            <w:tcW w:w="1788"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B459A0">
            <w:pPr>
              <w:autoSpaceDE w:val="0"/>
              <w:autoSpaceDN w:val="0"/>
              <w:adjustRightInd w:val="0"/>
              <w:spacing w:after="0" w:line="240" w:lineRule="auto"/>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Coefficient</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Uncentered</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Centered</w:t>
            </w: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B459A0">
            <w:pPr>
              <w:autoSpaceDE w:val="0"/>
              <w:autoSpaceDN w:val="0"/>
              <w:adjustRightInd w:val="0"/>
              <w:spacing w:after="0" w:line="240" w:lineRule="auto"/>
              <w:rPr>
                <w:rFonts w:ascii="Times New Roman" w:hAnsi="Times New Roman" w:cs="Times New Roman"/>
                <w:color w:val="000000"/>
                <w:sz w:val="18"/>
                <w:szCs w:val="18"/>
              </w:rPr>
            </w:pPr>
            <w:r w:rsidRPr="0057211E">
              <w:rPr>
                <w:rFonts w:ascii="Times New Roman" w:hAnsi="Times New Roman" w:cs="Times New Roman"/>
                <w:color w:val="000000"/>
                <w:sz w:val="18"/>
                <w:szCs w:val="18"/>
              </w:rPr>
              <w:t>Variable</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Variance</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VIF</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VIF</w:t>
            </w:r>
          </w:p>
        </w:tc>
      </w:tr>
      <w:tr w:rsidR="007A240D" w:rsidRPr="0057211E" w:rsidTr="00B459A0">
        <w:trPr>
          <w:trHeight w:hRule="exact" w:val="60"/>
        </w:trPr>
        <w:tc>
          <w:tcPr>
            <w:tcW w:w="1788"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hRule="exact" w:val="13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1.280689</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20.52961</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na</w:t>
            </w: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57211E">
              <w:rPr>
                <w:rFonts w:ascii="Times New Roman" w:hAnsi="Times New Roman" w:cs="Times New Roman"/>
                <w:color w:val="000000"/>
                <w:sz w:val="18"/>
                <w:szCs w:val="18"/>
              </w:rPr>
              <w:t xml:space="preserve"> </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0.681899</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62.02069</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8.265218</w:t>
            </w: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Ukuran Perusahaan</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0.848512</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98.91922</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8.089098</w:t>
            </w:r>
          </w:p>
        </w:tc>
      </w:tr>
      <w:tr w:rsidR="007A240D" w:rsidRPr="0057211E" w:rsidTr="00B459A0">
        <w:trPr>
          <w:trHeight w:val="22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Kinerja Keuangan</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0.021828</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18.15628</w:t>
            </w: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2.142602</w:t>
            </w:r>
          </w:p>
        </w:tc>
      </w:tr>
      <w:tr w:rsidR="007A240D" w:rsidRPr="0057211E" w:rsidTr="00B459A0">
        <w:trPr>
          <w:trHeight w:hRule="exact" w:val="90"/>
        </w:trPr>
        <w:tc>
          <w:tcPr>
            <w:tcW w:w="1788"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hRule="exact" w:val="135"/>
        </w:trPr>
        <w:tc>
          <w:tcPr>
            <w:tcW w:w="178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07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Default="0057211E" w:rsidP="0057211E">
      <w:pPr>
        <w:spacing w:after="0" w:line="240" w:lineRule="auto"/>
        <w:ind w:right="-7"/>
        <w:jc w:val="both"/>
        <w:rPr>
          <w:rFonts w:ascii="Times New Roman" w:hAnsi="Times New Roman" w:cs="Times New Roman"/>
          <w:sz w:val="18"/>
          <w:szCs w:val="18"/>
        </w:rPr>
      </w:pPr>
    </w:p>
    <w:p w:rsidR="007A240D" w:rsidRPr="007A240D" w:rsidRDefault="007A240D" w:rsidP="0057211E">
      <w:pPr>
        <w:spacing w:after="0" w:line="240" w:lineRule="auto"/>
        <w:ind w:right="-7" w:firstLine="284"/>
        <w:jc w:val="both"/>
        <w:rPr>
          <w:rFonts w:ascii="Times New Roman" w:hAnsi="Times New Roman" w:cs="Times New Roman"/>
        </w:rPr>
      </w:pPr>
      <w:r w:rsidRPr="007A240D">
        <w:rPr>
          <w:rFonts w:ascii="Times New Roman" w:hAnsi="Times New Roman" w:cs="Times New Roman"/>
        </w:rPr>
        <w:t xml:space="preserve">Berdasarkan hasil uji multikolinearitas di atas menunjukkan bahwa tidak ada nilai vif yang lebih besar dari 10. Dimana nilai vif untuk variabel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adalah 8,265, variabel  Ukuran Perusahaan sebesar </w:t>
      </w:r>
      <w:r w:rsidRPr="007A240D">
        <w:rPr>
          <w:rFonts w:ascii="Times New Roman" w:hAnsi="Times New Roman" w:cs="Times New Roman"/>
          <w:color w:val="000000"/>
        </w:rPr>
        <w:t>8,089</w:t>
      </w:r>
      <w:r w:rsidRPr="007A240D">
        <w:rPr>
          <w:rFonts w:ascii="Times New Roman" w:hAnsi="Times New Roman" w:cs="Times New Roman"/>
        </w:rPr>
        <w:t xml:space="preserve">, dan variabel Kinerja Keuangan sebesar 2,142. Dengan demikan </w:t>
      </w:r>
      <w:r w:rsidRPr="007A240D">
        <w:rPr>
          <w:rFonts w:ascii="Times New Roman" w:hAnsi="Times New Roman" w:cs="Times New Roman"/>
          <w:i/>
        </w:rPr>
        <w:t>Model</w:t>
      </w:r>
      <w:r w:rsidRPr="007A240D">
        <w:rPr>
          <w:rFonts w:ascii="Times New Roman" w:hAnsi="Times New Roman" w:cs="Times New Roman"/>
        </w:rPr>
        <w:t xml:space="preserve"> regresi ini terbukti tidak memiliki masalah multikolinieritas</w:t>
      </w:r>
      <w:r w:rsidR="00B459A0">
        <w:rPr>
          <w:rFonts w:ascii="Times New Roman" w:hAnsi="Times New Roman" w:cs="Times New Roman"/>
        </w:rPr>
        <w:t>.</w:t>
      </w:r>
    </w:p>
    <w:p w:rsidR="007A240D" w:rsidRPr="007A240D" w:rsidRDefault="007A240D" w:rsidP="007A240D">
      <w:pPr>
        <w:spacing w:after="0" w:line="240" w:lineRule="auto"/>
        <w:ind w:right="-7" w:firstLine="426"/>
        <w:jc w:val="both"/>
        <w:rPr>
          <w:rFonts w:ascii="Times New Roman" w:hAnsi="Times New Roman" w:cs="Times New Roman"/>
        </w:rPr>
      </w:pPr>
    </w:p>
    <w:p w:rsidR="007A240D" w:rsidRPr="0057211E" w:rsidRDefault="007A240D" w:rsidP="0057211E">
      <w:pPr>
        <w:spacing w:after="0" w:line="240" w:lineRule="auto"/>
        <w:ind w:right="-7"/>
        <w:jc w:val="both"/>
        <w:rPr>
          <w:rFonts w:ascii="Times New Roman" w:hAnsi="Times New Roman" w:cs="Times New Roman"/>
          <w:b/>
          <w:lang w:val="en-GB"/>
        </w:rPr>
      </w:pPr>
      <w:r w:rsidRPr="0057211E">
        <w:rPr>
          <w:rFonts w:ascii="Times New Roman" w:hAnsi="Times New Roman" w:cs="Times New Roman"/>
          <w:b/>
          <w:lang w:val="en-GB"/>
        </w:rPr>
        <w:t xml:space="preserve">Uji heteroskedastisitas </w:t>
      </w:r>
    </w:p>
    <w:p w:rsidR="0057211E" w:rsidRDefault="0057211E" w:rsidP="007A240D">
      <w:pPr>
        <w:pStyle w:val="Caption"/>
        <w:spacing w:before="0" w:after="0"/>
        <w:jc w:val="center"/>
        <w:rPr>
          <w:rFonts w:ascii="Times New Roman" w:hAnsi="Times New Roman" w:cs="Times New Roman"/>
          <w:b/>
          <w:i w:val="0"/>
          <w:color w:val="000000" w:themeColor="text1"/>
          <w:sz w:val="22"/>
          <w:szCs w:val="22"/>
        </w:rPr>
      </w:pPr>
      <w:bookmarkStart w:id="26" w:name="_Toc124036233"/>
      <w:bookmarkStart w:id="27" w:name="_Toc125067186"/>
      <w:bookmarkStart w:id="28" w:name="_Toc125251417"/>
      <w:bookmarkStart w:id="29" w:name="_Toc126718720"/>
    </w:p>
    <w:p w:rsidR="0057211E" w:rsidRPr="0057211E" w:rsidRDefault="0057211E" w:rsidP="0057211E">
      <w:pPr>
        <w:pStyle w:val="Caption"/>
        <w:spacing w:before="0" w:after="0"/>
        <w:jc w:val="both"/>
        <w:rPr>
          <w:rFonts w:ascii="Times New Roman" w:hAnsi="Times New Roman" w:cs="Times New Roman"/>
          <w:i w:val="0"/>
          <w:color w:val="000000" w:themeColor="text1"/>
          <w:sz w:val="18"/>
          <w:szCs w:val="18"/>
        </w:rPr>
      </w:pPr>
      <w:r w:rsidRPr="0057211E">
        <w:rPr>
          <w:rFonts w:ascii="Times New Roman" w:hAnsi="Times New Roman" w:cs="Times New Roman"/>
          <w:i w:val="0"/>
          <w:color w:val="000000" w:themeColor="text1"/>
          <w:sz w:val="18"/>
          <w:szCs w:val="18"/>
        </w:rPr>
        <w:t xml:space="preserve">Tabel 7. </w:t>
      </w:r>
      <w:r w:rsidR="007A240D" w:rsidRPr="0057211E">
        <w:rPr>
          <w:rFonts w:ascii="Times New Roman" w:hAnsi="Times New Roman" w:cs="Times New Roman"/>
          <w:i w:val="0"/>
          <w:color w:val="000000" w:themeColor="text1"/>
          <w:sz w:val="18"/>
          <w:szCs w:val="18"/>
        </w:rPr>
        <w:t>Hasil Uji Heterokedastisitas</w:t>
      </w:r>
      <w:bookmarkEnd w:id="26"/>
      <w:bookmarkEnd w:id="27"/>
      <w:bookmarkEnd w:id="28"/>
      <w:bookmarkEnd w:id="29"/>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7A240D" w:rsidRPr="0057211E" w:rsidTr="00B459A0">
        <w:trPr>
          <w:trHeight w:hRule="exact" w:val="90"/>
        </w:trPr>
        <w:tc>
          <w:tcPr>
            <w:tcW w:w="15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18"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7"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4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val="22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Variable</w:t>
            </w: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Coefficient</w:t>
            </w: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Std. Error</w:t>
            </w: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T-statistic</w:t>
            </w: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Prob.  </w:t>
            </w:r>
          </w:p>
        </w:tc>
      </w:tr>
      <w:tr w:rsidR="007A240D" w:rsidRPr="0057211E" w:rsidTr="00B459A0">
        <w:trPr>
          <w:trHeight w:hRule="exact" w:val="90"/>
        </w:trPr>
        <w:tc>
          <w:tcPr>
            <w:tcW w:w="15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18"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7"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4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hRule="exact" w:val="13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val="22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w:t>
            </w: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2.626682</w:t>
            </w: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5.615116</w:t>
            </w: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0.806622</w:t>
            </w: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0.3251</w:t>
            </w:r>
          </w:p>
        </w:tc>
      </w:tr>
      <w:tr w:rsidR="007A240D" w:rsidRPr="0057211E" w:rsidTr="00B459A0">
        <w:trPr>
          <w:trHeight w:val="22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57211E">
              <w:rPr>
                <w:rFonts w:ascii="Times New Roman" w:hAnsi="Times New Roman" w:cs="Times New Roman"/>
                <w:color w:val="000000"/>
                <w:sz w:val="18"/>
                <w:szCs w:val="18"/>
              </w:rPr>
              <w:t xml:space="preserve"> </w:t>
            </w: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2.522201</w:t>
            </w: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2.182482</w:t>
            </w: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1.081869</w:t>
            </w: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0.4632</w:t>
            </w:r>
          </w:p>
        </w:tc>
      </w:tr>
      <w:tr w:rsidR="007A240D" w:rsidRPr="0057211E" w:rsidTr="00B459A0">
        <w:trPr>
          <w:trHeight w:val="22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Ukuran Perusahaan</w:t>
            </w: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5.896192</w:t>
            </w: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2.222620</w:t>
            </w: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1.552069</w:t>
            </w: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0.2231</w:t>
            </w:r>
          </w:p>
        </w:tc>
      </w:tr>
      <w:tr w:rsidR="007A240D" w:rsidRPr="0057211E" w:rsidTr="00B459A0">
        <w:trPr>
          <w:trHeight w:val="22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Kinerja Keuangan</w:t>
            </w: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1.280801</w:t>
            </w: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0.686501</w:t>
            </w: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1.865098</w:t>
            </w: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0.6243</w:t>
            </w:r>
          </w:p>
        </w:tc>
      </w:tr>
      <w:tr w:rsidR="007A240D" w:rsidRPr="0057211E" w:rsidTr="00B459A0">
        <w:trPr>
          <w:trHeight w:hRule="exact" w:val="90"/>
        </w:trPr>
        <w:tc>
          <w:tcPr>
            <w:tcW w:w="152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18"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7"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4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B459A0">
        <w:trPr>
          <w:trHeight w:hRule="exact" w:val="135"/>
        </w:trPr>
        <w:tc>
          <w:tcPr>
            <w:tcW w:w="15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18"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07"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4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Pr="0057211E" w:rsidRDefault="0057211E" w:rsidP="007A240D">
      <w:pPr>
        <w:spacing w:after="0" w:line="240" w:lineRule="auto"/>
        <w:jc w:val="both"/>
        <w:rPr>
          <w:rFonts w:ascii="Times New Roman" w:hAnsi="Times New Roman" w:cs="Times New Roman"/>
          <w:sz w:val="18"/>
          <w:szCs w:val="18"/>
        </w:rPr>
      </w:pPr>
    </w:p>
    <w:p w:rsidR="007A240D" w:rsidRPr="007A240D" w:rsidRDefault="007A240D" w:rsidP="0057211E">
      <w:pPr>
        <w:spacing w:after="0" w:line="240" w:lineRule="auto"/>
        <w:ind w:right="-7" w:firstLine="284"/>
        <w:jc w:val="both"/>
        <w:rPr>
          <w:rFonts w:ascii="Times New Roman" w:hAnsi="Times New Roman" w:cs="Times New Roman"/>
        </w:rPr>
      </w:pPr>
      <w:r w:rsidRPr="007A240D">
        <w:rPr>
          <w:rFonts w:ascii="Times New Roman" w:hAnsi="Times New Roman" w:cs="Times New Roman"/>
        </w:rPr>
        <w:t xml:space="preserve">Berdasarkan pada tabel diatas hasil uji heterokedastisitas dengan metode uji gletser dimana nilai </w:t>
      </w:r>
      <w:r w:rsidRPr="007A240D">
        <w:rPr>
          <w:rFonts w:ascii="Times New Roman" w:hAnsi="Times New Roman" w:cs="Times New Roman"/>
          <w:i/>
        </w:rPr>
        <w:t>probability</w:t>
      </w:r>
      <w:r w:rsidRPr="007A240D">
        <w:rPr>
          <w:rFonts w:ascii="Times New Roman" w:hAnsi="Times New Roman" w:cs="Times New Roman"/>
        </w:rPr>
        <w:t xml:space="preserve"> dari masing-masing variabel independen sebesar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 0,4632, Ukuran Perusahaan = 0,2231 dan Kinerja Keuangan = 0,6243 &gt; α 0,06 maka dapat diartikan bahwa tidak terjadi adanya masalah heteroskedastisitas pada sebaran data</w:t>
      </w:r>
      <w:r w:rsidR="00B459A0">
        <w:rPr>
          <w:rFonts w:ascii="Times New Roman" w:hAnsi="Times New Roman" w:cs="Times New Roman"/>
        </w:rPr>
        <w:t>.</w:t>
      </w:r>
    </w:p>
    <w:p w:rsidR="0057211E" w:rsidRDefault="0057211E" w:rsidP="0057211E">
      <w:pPr>
        <w:spacing w:after="0" w:line="240" w:lineRule="auto"/>
        <w:ind w:right="-7"/>
        <w:jc w:val="both"/>
        <w:rPr>
          <w:rFonts w:ascii="Times New Roman" w:hAnsi="Times New Roman" w:cs="Times New Roman"/>
          <w:b/>
          <w:lang w:val="en-GB"/>
        </w:rPr>
      </w:pPr>
    </w:p>
    <w:p w:rsidR="007A240D" w:rsidRDefault="007A240D" w:rsidP="0057211E">
      <w:pPr>
        <w:spacing w:after="0" w:line="240" w:lineRule="auto"/>
        <w:ind w:right="-7" w:firstLine="284"/>
        <w:jc w:val="both"/>
        <w:rPr>
          <w:rFonts w:ascii="Times New Roman" w:hAnsi="Times New Roman" w:cs="Times New Roman"/>
          <w:b/>
          <w:lang w:val="en-GB"/>
        </w:rPr>
      </w:pPr>
      <w:r w:rsidRPr="0057211E">
        <w:rPr>
          <w:rFonts w:ascii="Times New Roman" w:hAnsi="Times New Roman" w:cs="Times New Roman"/>
          <w:b/>
          <w:lang w:val="en-GB"/>
        </w:rPr>
        <w:t xml:space="preserve">Uji autokorelasi </w:t>
      </w:r>
    </w:p>
    <w:p w:rsidR="0057211E" w:rsidRPr="0057211E" w:rsidRDefault="0057211E" w:rsidP="0057211E">
      <w:pPr>
        <w:spacing w:after="0" w:line="240" w:lineRule="auto"/>
        <w:ind w:right="-7" w:firstLine="284"/>
        <w:jc w:val="both"/>
        <w:rPr>
          <w:rFonts w:ascii="Times New Roman" w:hAnsi="Times New Roman" w:cs="Times New Roman"/>
          <w:b/>
          <w:lang w:val="en-GB"/>
        </w:rPr>
      </w:pPr>
    </w:p>
    <w:p w:rsidR="007A240D" w:rsidRPr="0057211E" w:rsidRDefault="0057211E" w:rsidP="0057211E">
      <w:pPr>
        <w:pStyle w:val="Caption"/>
        <w:spacing w:before="0" w:after="0"/>
        <w:jc w:val="both"/>
        <w:rPr>
          <w:rFonts w:ascii="Times New Roman" w:hAnsi="Times New Roman" w:cs="Times New Roman"/>
          <w:i w:val="0"/>
          <w:color w:val="000000" w:themeColor="text1"/>
          <w:sz w:val="18"/>
          <w:szCs w:val="18"/>
        </w:rPr>
      </w:pPr>
      <w:bookmarkStart w:id="30" w:name="_Toc125251418"/>
      <w:bookmarkStart w:id="31" w:name="_Toc124036234"/>
      <w:bookmarkStart w:id="32" w:name="_Toc125067187"/>
      <w:bookmarkStart w:id="33" w:name="_Toc126718721"/>
      <w:r w:rsidRPr="0057211E">
        <w:rPr>
          <w:rFonts w:ascii="Times New Roman" w:hAnsi="Times New Roman" w:cs="Times New Roman"/>
          <w:i w:val="0"/>
          <w:color w:val="000000" w:themeColor="text1"/>
          <w:sz w:val="18"/>
          <w:szCs w:val="18"/>
        </w:rPr>
        <w:t xml:space="preserve">Tabel 8. </w:t>
      </w:r>
      <w:r w:rsidR="007A240D" w:rsidRPr="0057211E">
        <w:rPr>
          <w:rFonts w:ascii="Times New Roman" w:hAnsi="Times New Roman" w:cs="Times New Roman"/>
          <w:i w:val="0"/>
          <w:color w:val="000000" w:themeColor="text1"/>
          <w:sz w:val="18"/>
          <w:szCs w:val="18"/>
        </w:rPr>
        <w:t>Hasil Uji Autokorelasi</w:t>
      </w:r>
      <w:bookmarkEnd w:id="30"/>
      <w:bookmarkEnd w:id="31"/>
      <w:bookmarkEnd w:id="32"/>
      <w:bookmarkEnd w:id="33"/>
    </w:p>
    <w:tbl>
      <w:tblPr>
        <w:tblW w:w="5000" w:type="pct"/>
        <w:tblCellMar>
          <w:left w:w="0" w:type="dxa"/>
          <w:right w:w="0" w:type="dxa"/>
        </w:tblCellMar>
        <w:tblLook w:val="0000" w:firstRow="0" w:lastRow="0" w:firstColumn="0" w:lastColumn="0" w:noHBand="0" w:noVBand="0"/>
      </w:tblPr>
      <w:tblGrid>
        <w:gridCol w:w="1379"/>
        <w:gridCol w:w="754"/>
        <w:gridCol w:w="825"/>
        <w:gridCol w:w="826"/>
        <w:gridCol w:w="681"/>
      </w:tblGrid>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57211E">
              <w:rPr>
                <w:rFonts w:ascii="Times New Roman" w:hAnsi="Times New Roman" w:cs="Times New Roman"/>
                <w:color w:val="000000"/>
                <w:sz w:val="18"/>
                <w:szCs w:val="18"/>
              </w:rPr>
              <w:t>F-statistic</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2.102248</w:t>
            </w:r>
          </w:p>
        </w:tc>
        <w:tc>
          <w:tcPr>
            <w:tcW w:w="184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prob. F(2,55)</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0.1252</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rPr>
                <w:rFonts w:ascii="Times New Roman" w:hAnsi="Times New Roman" w:cs="Times New Roman"/>
                <w:color w:val="000000"/>
                <w:sz w:val="18"/>
                <w:szCs w:val="18"/>
              </w:rPr>
            </w:pPr>
            <w:r w:rsidRPr="0057211E">
              <w:rPr>
                <w:rFonts w:ascii="Times New Roman" w:hAnsi="Times New Roman" w:cs="Times New Roman"/>
                <w:color w:val="000000"/>
                <w:sz w:val="18"/>
                <w:szCs w:val="18"/>
              </w:rPr>
              <w:t>Obs*r-squared</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5.261296</w:t>
            </w:r>
          </w:p>
        </w:tc>
        <w:tc>
          <w:tcPr>
            <w:tcW w:w="184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    prob. </w:t>
            </w:r>
            <w:r w:rsidRPr="0057211E">
              <w:rPr>
                <w:rFonts w:ascii="Times New Roman" w:hAnsi="Times New Roman" w:cs="Times New Roman"/>
                <w:i/>
                <w:color w:val="000000"/>
                <w:sz w:val="18"/>
                <w:szCs w:val="18"/>
              </w:rPr>
              <w:t>Chi-square</w:t>
            </w:r>
            <w:r w:rsidRPr="0057211E">
              <w:rPr>
                <w:rFonts w:ascii="Times New Roman" w:hAnsi="Times New Roman" w:cs="Times New Roman"/>
                <w:color w:val="000000"/>
                <w:sz w:val="18"/>
                <w:szCs w:val="18"/>
              </w:rPr>
              <w:t>(2)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0.1120</w:t>
            </w:r>
          </w:p>
        </w:tc>
      </w:tr>
      <w:tr w:rsidR="007A240D" w:rsidRPr="0057211E" w:rsidTr="00A3543A">
        <w:trPr>
          <w:trHeight w:hRule="exact" w:val="90"/>
        </w:trPr>
        <w:tc>
          <w:tcPr>
            <w:tcW w:w="15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57211E"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Default="0057211E" w:rsidP="0057211E">
      <w:pPr>
        <w:spacing w:after="0" w:line="240" w:lineRule="auto"/>
        <w:jc w:val="both"/>
        <w:rPr>
          <w:rFonts w:ascii="Times New Roman" w:hAnsi="Times New Roman" w:cs="Times New Roman"/>
        </w:rPr>
      </w:pPr>
    </w:p>
    <w:p w:rsidR="007A240D" w:rsidRDefault="007A240D" w:rsidP="0057211E">
      <w:pPr>
        <w:spacing w:after="0" w:line="240" w:lineRule="auto"/>
        <w:ind w:firstLine="284"/>
        <w:jc w:val="both"/>
        <w:rPr>
          <w:rFonts w:ascii="Times New Roman" w:hAnsi="Times New Roman" w:cs="Times New Roman"/>
        </w:rPr>
      </w:pPr>
      <w:r w:rsidRPr="007A240D">
        <w:rPr>
          <w:rFonts w:ascii="Times New Roman" w:hAnsi="Times New Roman" w:cs="Times New Roman"/>
        </w:rPr>
        <w:t xml:space="preserve">Berdasarkan hasil pada tabel diatas dapat dilihat nilai </w:t>
      </w:r>
      <w:r w:rsidRPr="007A240D">
        <w:rPr>
          <w:rFonts w:ascii="Times New Roman" w:hAnsi="Times New Roman" w:cs="Times New Roman"/>
          <w:i/>
        </w:rPr>
        <w:t>probability</w:t>
      </w:r>
      <w:r w:rsidRPr="007A240D">
        <w:rPr>
          <w:rFonts w:ascii="Times New Roman" w:hAnsi="Times New Roman" w:cs="Times New Roman"/>
        </w:rPr>
        <w:t xml:space="preserve"> </w:t>
      </w:r>
      <w:r w:rsidRPr="007A240D">
        <w:rPr>
          <w:rFonts w:ascii="Times New Roman" w:hAnsi="Times New Roman" w:cs="Times New Roman"/>
          <w:i/>
        </w:rPr>
        <w:t>chi-square</w:t>
      </w:r>
      <w:r w:rsidRPr="007A240D">
        <w:rPr>
          <w:rFonts w:ascii="Times New Roman" w:hAnsi="Times New Roman" w:cs="Times New Roman"/>
        </w:rPr>
        <w:t xml:space="preserve"> sebesar 0,1120 lebih besar dari 0,06. Artinya pada </w:t>
      </w:r>
      <w:r w:rsidRPr="007A240D">
        <w:rPr>
          <w:rFonts w:ascii="Times New Roman" w:hAnsi="Times New Roman" w:cs="Times New Roman"/>
          <w:i/>
        </w:rPr>
        <w:t>Model</w:t>
      </w:r>
      <w:r w:rsidRPr="007A240D">
        <w:rPr>
          <w:rFonts w:ascii="Times New Roman" w:hAnsi="Times New Roman" w:cs="Times New Roman"/>
        </w:rPr>
        <w:t xml:space="preserve"> regresi yang digunakan tidak terjadi autokorelasi.</w:t>
      </w:r>
    </w:p>
    <w:p w:rsidR="0057211E" w:rsidRPr="007A240D" w:rsidRDefault="0057211E" w:rsidP="0057211E">
      <w:pPr>
        <w:spacing w:after="0" w:line="240" w:lineRule="auto"/>
        <w:ind w:firstLine="284"/>
        <w:jc w:val="both"/>
        <w:rPr>
          <w:rFonts w:ascii="Times New Roman" w:hAnsi="Times New Roman" w:cs="Times New Roman"/>
        </w:rPr>
      </w:pPr>
    </w:p>
    <w:p w:rsidR="007A240D" w:rsidRPr="007A240D" w:rsidRDefault="0057211E" w:rsidP="007A240D">
      <w:pPr>
        <w:pStyle w:val="Heading2"/>
        <w:spacing w:before="0" w:after="0" w:line="240" w:lineRule="auto"/>
        <w:rPr>
          <w:sz w:val="22"/>
          <w:szCs w:val="22"/>
        </w:rPr>
      </w:pPr>
      <w:bookmarkStart w:id="34" w:name="_Toc125067096"/>
      <w:bookmarkStart w:id="35" w:name="_Toc125250957"/>
      <w:bookmarkStart w:id="36" w:name="_Toc126718701"/>
      <w:r>
        <w:rPr>
          <w:sz w:val="22"/>
          <w:szCs w:val="22"/>
          <w:lang w:val="en-GB"/>
        </w:rPr>
        <w:t>c)</w:t>
      </w:r>
      <w:r w:rsidR="007A240D" w:rsidRPr="007A240D">
        <w:rPr>
          <w:sz w:val="22"/>
          <w:szCs w:val="22"/>
          <w:lang w:val="en-GB"/>
        </w:rPr>
        <w:t xml:space="preserve"> Analisis Regresi Linear</w:t>
      </w:r>
      <w:bookmarkEnd w:id="34"/>
      <w:bookmarkEnd w:id="35"/>
      <w:bookmarkEnd w:id="36"/>
      <w:r w:rsidR="007A240D" w:rsidRPr="007A240D">
        <w:rPr>
          <w:sz w:val="22"/>
          <w:szCs w:val="22"/>
          <w:lang w:val="en-GB"/>
        </w:rPr>
        <w:t xml:space="preserve"> </w:t>
      </w:r>
    </w:p>
    <w:p w:rsidR="00B2213D" w:rsidRPr="00B459A0" w:rsidRDefault="007A240D" w:rsidP="00B459A0">
      <w:pPr>
        <w:spacing w:after="120" w:line="240" w:lineRule="auto"/>
        <w:ind w:right="-6" w:firstLine="284"/>
        <w:jc w:val="both"/>
        <w:rPr>
          <w:rFonts w:ascii="Times New Roman" w:hAnsi="Times New Roman" w:cs="Times New Roman"/>
          <w:lang w:val="en-GB"/>
        </w:rPr>
      </w:pPr>
      <w:r w:rsidRPr="007A240D">
        <w:rPr>
          <w:rFonts w:ascii="Times New Roman" w:hAnsi="Times New Roman" w:cs="Times New Roman"/>
          <w:lang w:val="en-GB"/>
        </w:rPr>
        <w:t xml:space="preserve">Berdasarkan metode estimasi regresi antara </w:t>
      </w:r>
      <w:r w:rsidRPr="007A240D">
        <w:rPr>
          <w:rFonts w:ascii="Times New Roman" w:hAnsi="Times New Roman" w:cs="Times New Roman"/>
          <w:i/>
          <w:lang w:val="en-GB"/>
        </w:rPr>
        <w:t>Common Effect Model (CEM)</w:t>
      </w:r>
      <w:r w:rsidRPr="007A240D">
        <w:rPr>
          <w:rFonts w:ascii="Times New Roman" w:hAnsi="Times New Roman" w:cs="Times New Roman"/>
          <w:lang w:val="en-GB"/>
        </w:rPr>
        <w:t xml:space="preserve">, </w:t>
      </w:r>
      <w:r w:rsidRPr="007A240D">
        <w:rPr>
          <w:rFonts w:ascii="Times New Roman" w:hAnsi="Times New Roman" w:cs="Times New Roman"/>
          <w:i/>
          <w:lang w:val="en-GB"/>
        </w:rPr>
        <w:t>Fixed</w:t>
      </w:r>
      <w:r w:rsidRPr="007A240D">
        <w:rPr>
          <w:rFonts w:ascii="Times New Roman" w:hAnsi="Times New Roman" w:cs="Times New Roman"/>
          <w:lang w:val="en-GB"/>
        </w:rPr>
        <w:t xml:space="preserve"> </w:t>
      </w:r>
      <w:r w:rsidRPr="007A240D">
        <w:rPr>
          <w:rFonts w:ascii="Times New Roman" w:hAnsi="Times New Roman" w:cs="Times New Roman"/>
          <w:i/>
          <w:lang w:val="en-GB"/>
        </w:rPr>
        <w:t>EffectModel</w:t>
      </w:r>
      <w:r w:rsidRPr="007A240D">
        <w:rPr>
          <w:rFonts w:ascii="Times New Roman" w:hAnsi="Times New Roman" w:cs="Times New Roman"/>
          <w:lang w:val="en-GB"/>
        </w:rPr>
        <w:t xml:space="preserve"> </w:t>
      </w:r>
      <w:r w:rsidRPr="007A240D">
        <w:rPr>
          <w:rFonts w:ascii="Times New Roman" w:hAnsi="Times New Roman" w:cs="Times New Roman"/>
          <w:i/>
          <w:lang w:val="en-GB"/>
        </w:rPr>
        <w:t>(FEM)</w:t>
      </w:r>
      <w:r w:rsidRPr="007A240D">
        <w:rPr>
          <w:rFonts w:ascii="Times New Roman" w:hAnsi="Times New Roman" w:cs="Times New Roman"/>
          <w:lang w:val="en-GB"/>
        </w:rPr>
        <w:t xml:space="preserve"> dan </w:t>
      </w:r>
      <w:r w:rsidRPr="007A240D">
        <w:rPr>
          <w:rFonts w:ascii="Times New Roman" w:hAnsi="Times New Roman" w:cs="Times New Roman"/>
          <w:i/>
          <w:lang w:val="en-GB"/>
        </w:rPr>
        <w:t>Random Effect Model (REM)</w:t>
      </w:r>
      <w:r w:rsidRPr="007A240D">
        <w:rPr>
          <w:rFonts w:ascii="Times New Roman" w:hAnsi="Times New Roman" w:cs="Times New Roman"/>
          <w:lang w:val="en-GB"/>
        </w:rPr>
        <w:t xml:space="preserve"> serta pemilihan </w:t>
      </w:r>
      <w:r w:rsidRPr="007A240D">
        <w:rPr>
          <w:rFonts w:ascii="Times New Roman" w:hAnsi="Times New Roman" w:cs="Times New Roman"/>
          <w:i/>
          <w:lang w:val="en-GB"/>
        </w:rPr>
        <w:t>Model</w:t>
      </w:r>
      <w:r w:rsidRPr="007A240D">
        <w:rPr>
          <w:rFonts w:ascii="Times New Roman" w:hAnsi="Times New Roman" w:cs="Times New Roman"/>
          <w:lang w:val="en-GB"/>
        </w:rPr>
        <w:t xml:space="preserve"> estimasi persamaan regresi dengan uji </w:t>
      </w:r>
      <w:r w:rsidRPr="007A240D">
        <w:rPr>
          <w:rFonts w:ascii="Times New Roman" w:hAnsi="Times New Roman" w:cs="Times New Roman"/>
          <w:i/>
          <w:lang w:val="en-GB"/>
        </w:rPr>
        <w:t>Hausman</w:t>
      </w:r>
      <w:r w:rsidRPr="007A240D">
        <w:rPr>
          <w:rFonts w:ascii="Times New Roman" w:hAnsi="Times New Roman" w:cs="Times New Roman"/>
          <w:lang w:val="en-GB"/>
        </w:rPr>
        <w:t xml:space="preserve">, maka terpilihlah </w:t>
      </w:r>
      <w:r w:rsidRPr="007A240D">
        <w:rPr>
          <w:rFonts w:ascii="Times New Roman" w:hAnsi="Times New Roman" w:cs="Times New Roman"/>
          <w:i/>
        </w:rPr>
        <w:t>Random Effect Model (REM)</w:t>
      </w:r>
      <w:r w:rsidRPr="007A240D">
        <w:rPr>
          <w:rFonts w:ascii="Times New Roman" w:hAnsi="Times New Roman" w:cs="Times New Roman"/>
        </w:rPr>
        <w:t xml:space="preserve"> </w:t>
      </w:r>
      <w:r w:rsidRPr="007A240D">
        <w:rPr>
          <w:rFonts w:ascii="Times New Roman" w:hAnsi="Times New Roman" w:cs="Times New Roman"/>
          <w:lang w:val="en-GB"/>
        </w:rPr>
        <w:t>untuk persam</w:t>
      </w:r>
      <w:r w:rsidR="00B459A0">
        <w:rPr>
          <w:rFonts w:ascii="Times New Roman" w:hAnsi="Times New Roman" w:cs="Times New Roman"/>
          <w:lang w:val="en-GB"/>
        </w:rPr>
        <w:t xml:space="preserve">aan regresi linear data panel. </w:t>
      </w:r>
    </w:p>
    <w:p w:rsidR="0057211E" w:rsidRPr="00B459A0" w:rsidRDefault="0057211E" w:rsidP="0057211E">
      <w:pPr>
        <w:pStyle w:val="Caption"/>
        <w:spacing w:before="0" w:after="0"/>
        <w:rPr>
          <w:rFonts w:ascii="Times New Roman" w:hAnsi="Times New Roman" w:cs="Times New Roman"/>
          <w:i w:val="0"/>
          <w:color w:val="000000" w:themeColor="text1"/>
          <w:sz w:val="18"/>
          <w:szCs w:val="18"/>
          <w:lang w:val="en-GB"/>
        </w:rPr>
      </w:pPr>
      <w:bookmarkStart w:id="37" w:name="_Toc124036235"/>
      <w:bookmarkStart w:id="38" w:name="_Toc125067188"/>
      <w:bookmarkStart w:id="39" w:name="_Toc125251419"/>
      <w:bookmarkStart w:id="40" w:name="_Toc126718722"/>
      <w:r w:rsidRPr="0057211E">
        <w:rPr>
          <w:rFonts w:ascii="Times New Roman" w:hAnsi="Times New Roman" w:cs="Times New Roman"/>
          <w:i w:val="0"/>
          <w:color w:val="000000" w:themeColor="text1"/>
          <w:sz w:val="18"/>
          <w:szCs w:val="18"/>
        </w:rPr>
        <w:t xml:space="preserve">Tabel 9. </w:t>
      </w:r>
      <w:r w:rsidR="007A240D" w:rsidRPr="0057211E">
        <w:rPr>
          <w:rFonts w:ascii="Times New Roman" w:hAnsi="Times New Roman" w:cs="Times New Roman"/>
          <w:i w:val="0"/>
          <w:color w:val="000000" w:themeColor="text1"/>
          <w:sz w:val="18"/>
          <w:szCs w:val="18"/>
          <w:lang w:val="en-GB"/>
        </w:rPr>
        <w:t>Hasil Analisis Regresi</w:t>
      </w:r>
      <w:bookmarkEnd w:id="37"/>
      <w:bookmarkEnd w:id="38"/>
      <w:bookmarkEnd w:id="39"/>
      <w:bookmarkEnd w:id="40"/>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Prob.  </w:t>
            </w:r>
          </w:p>
        </w:tc>
      </w:tr>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81.19266</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60.85522</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1.343632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0.1224</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57211E">
              <w:rPr>
                <w:rFonts w:ascii="Times New Roman" w:hAnsi="Times New Roman" w:cs="Times New Roman"/>
                <w:color w:val="000000"/>
                <w:sz w:val="18"/>
                <w:szCs w:val="18"/>
              </w:rPr>
              <w:t xml:space="preserve"> </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26.22255</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15.28896</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2.452672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0.0021</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Ukuran Perusahaan</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26.68012</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10.28666</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2.653426</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0.0043</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Kinerja Keuangan</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0.291925</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0.152225</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2.332561</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0.0038</w:t>
            </w:r>
          </w:p>
        </w:tc>
      </w:tr>
      <w:tr w:rsidR="007A240D" w:rsidRPr="0057211E" w:rsidTr="00A3543A">
        <w:trPr>
          <w:trHeight w:hRule="exact" w:val="90"/>
        </w:trPr>
        <w:tc>
          <w:tcPr>
            <w:tcW w:w="15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57211E"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Pr="007A240D" w:rsidRDefault="0057211E" w:rsidP="007A240D">
      <w:pPr>
        <w:spacing w:after="0" w:line="240" w:lineRule="auto"/>
        <w:jc w:val="both"/>
        <w:rPr>
          <w:rFonts w:ascii="Times New Roman" w:hAnsi="Times New Roman" w:cs="Times New Roman"/>
        </w:rPr>
      </w:pPr>
    </w:p>
    <w:p w:rsidR="007A240D" w:rsidRPr="007A240D" w:rsidRDefault="007A240D" w:rsidP="007A240D">
      <w:pPr>
        <w:spacing w:after="0" w:line="240" w:lineRule="auto"/>
        <w:ind w:right="-7" w:firstLine="360"/>
        <w:jc w:val="both"/>
        <w:rPr>
          <w:rFonts w:ascii="Times New Roman" w:hAnsi="Times New Roman" w:cs="Times New Roman"/>
          <w:lang w:val="en-GB"/>
        </w:rPr>
      </w:pPr>
      <w:r w:rsidRPr="007A240D">
        <w:rPr>
          <w:rFonts w:ascii="Times New Roman" w:hAnsi="Times New Roman" w:cs="Times New Roman"/>
          <w:i/>
          <w:lang w:val="en-GB"/>
        </w:rPr>
        <w:t>Model</w:t>
      </w:r>
      <w:r w:rsidRPr="007A240D">
        <w:rPr>
          <w:rFonts w:ascii="Times New Roman" w:hAnsi="Times New Roman" w:cs="Times New Roman"/>
          <w:lang w:val="en-GB"/>
        </w:rPr>
        <w:t xml:space="preserve"> estimasi yang diperoleh dari </w:t>
      </w:r>
      <w:r w:rsidRPr="007A240D">
        <w:rPr>
          <w:rFonts w:ascii="Times New Roman" w:hAnsi="Times New Roman" w:cs="Times New Roman"/>
          <w:i/>
        </w:rPr>
        <w:t>Random Effect Model (REM)</w:t>
      </w:r>
      <w:r w:rsidRPr="007A240D">
        <w:rPr>
          <w:rFonts w:ascii="Times New Roman" w:hAnsi="Times New Roman" w:cs="Times New Roman"/>
          <w:lang w:val="en-GB"/>
        </w:rPr>
        <w:t xml:space="preserve"> dapat dituliskan sebagai berikut: </w:t>
      </w:r>
    </w:p>
    <w:p w:rsidR="007A240D" w:rsidRPr="007A240D" w:rsidRDefault="007A240D" w:rsidP="007A240D">
      <w:pPr>
        <w:spacing w:after="0" w:line="240" w:lineRule="auto"/>
        <w:ind w:right="-7"/>
        <w:jc w:val="both"/>
        <w:rPr>
          <w:rFonts w:ascii="Times New Roman" w:hAnsi="Times New Roman" w:cs="Times New Roman"/>
          <w:lang w:val="en-GB"/>
        </w:rPr>
      </w:pPr>
      <w:r w:rsidRPr="007A240D">
        <w:rPr>
          <w:rFonts w:ascii="Times New Roman" w:hAnsi="Times New Roman" w:cs="Times New Roman"/>
        </w:rPr>
        <w:t>Z</w:t>
      </w:r>
      <w:r w:rsidRPr="007A240D">
        <w:rPr>
          <w:rFonts w:ascii="Times New Roman" w:hAnsi="Times New Roman" w:cs="Times New Roman"/>
          <w:lang w:val="en-GB"/>
        </w:rPr>
        <w:t xml:space="preserve"> = </w:t>
      </w:r>
      <w:r w:rsidRPr="007A240D">
        <w:rPr>
          <w:rFonts w:ascii="Times New Roman" w:hAnsi="Times New Roman" w:cs="Times New Roman"/>
          <w:color w:val="000000"/>
        </w:rPr>
        <w:t>1,343632</w:t>
      </w:r>
      <w:r w:rsidRPr="007A240D">
        <w:rPr>
          <w:rFonts w:ascii="Times New Roman" w:hAnsi="Times New Roman" w:cs="Times New Roman"/>
          <w:lang w:val="en-GB"/>
        </w:rPr>
        <w:t xml:space="preserve"> + </w:t>
      </w:r>
      <w:r w:rsidRPr="007A240D">
        <w:rPr>
          <w:rFonts w:ascii="Times New Roman" w:hAnsi="Times New Roman" w:cs="Times New Roman"/>
          <w:color w:val="000000"/>
        </w:rPr>
        <w:t>2,452672</w:t>
      </w:r>
      <w:r w:rsidRPr="007A240D">
        <w:rPr>
          <w:rFonts w:ascii="Times New Roman" w:hAnsi="Times New Roman" w:cs="Times New Roman"/>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lang w:val="en-GB"/>
        </w:rPr>
        <w:t xml:space="preserve">  + </w:t>
      </w:r>
      <w:r w:rsidRPr="007A240D">
        <w:rPr>
          <w:rFonts w:ascii="Times New Roman" w:hAnsi="Times New Roman" w:cs="Times New Roman"/>
          <w:color w:val="000000"/>
        </w:rPr>
        <w:t xml:space="preserve">2,653426Ukuran Perusahaan </w:t>
      </w:r>
      <w:r w:rsidRPr="007A240D">
        <w:rPr>
          <w:rFonts w:ascii="Times New Roman" w:hAnsi="Times New Roman" w:cs="Times New Roman"/>
          <w:lang w:val="en-GB"/>
        </w:rPr>
        <w:t xml:space="preserve">+ </w:t>
      </w:r>
      <w:r w:rsidRPr="007A240D">
        <w:rPr>
          <w:rFonts w:ascii="Times New Roman" w:hAnsi="Times New Roman" w:cs="Times New Roman"/>
          <w:color w:val="000000"/>
        </w:rPr>
        <w:t>2,332561Kinerja Keuangan</w:t>
      </w:r>
      <w:r w:rsidRPr="007A240D">
        <w:rPr>
          <w:rFonts w:ascii="Times New Roman" w:hAnsi="Times New Roman" w:cs="Times New Roman"/>
          <w:lang w:val="en-GB"/>
        </w:rPr>
        <w:t xml:space="preserve"> + e</w:t>
      </w:r>
    </w:p>
    <w:p w:rsidR="007A240D" w:rsidRPr="007A240D" w:rsidRDefault="007A240D" w:rsidP="007A240D">
      <w:pPr>
        <w:spacing w:after="0" w:line="240" w:lineRule="auto"/>
        <w:ind w:right="-7"/>
        <w:jc w:val="both"/>
        <w:rPr>
          <w:rFonts w:ascii="Times New Roman" w:hAnsi="Times New Roman" w:cs="Times New Roman"/>
          <w:lang w:val="en-GB"/>
        </w:rPr>
      </w:pPr>
      <w:r w:rsidRPr="007A240D">
        <w:rPr>
          <w:rFonts w:ascii="Times New Roman" w:hAnsi="Times New Roman" w:cs="Times New Roman"/>
          <w:lang w:val="en-GB"/>
        </w:rPr>
        <w:t>Persamaan regresi data panel tersebut dapat dijelaskan sebagai berikut:</w:t>
      </w:r>
    </w:p>
    <w:p w:rsidR="007A240D" w:rsidRPr="007A240D" w:rsidRDefault="007A240D" w:rsidP="006E4A5F">
      <w:pPr>
        <w:pStyle w:val="ListParagraph"/>
        <w:numPr>
          <w:ilvl w:val="0"/>
          <w:numId w:val="6"/>
        </w:numPr>
        <w:spacing w:after="0" w:line="240" w:lineRule="auto"/>
        <w:ind w:left="426" w:right="-7" w:hanging="426"/>
        <w:jc w:val="both"/>
        <w:rPr>
          <w:rFonts w:ascii="Times New Roman" w:hAnsi="Times New Roman" w:cs="Times New Roman"/>
          <w:lang w:val="en-GB"/>
        </w:rPr>
      </w:pPr>
      <w:r w:rsidRPr="007A240D">
        <w:rPr>
          <w:rFonts w:ascii="Times New Roman" w:hAnsi="Times New Roman" w:cs="Times New Roman"/>
          <w:lang w:val="en-GB"/>
        </w:rPr>
        <w:t xml:space="preserve">Konstanta sebesar </w:t>
      </w:r>
      <w:r w:rsidRPr="007A240D">
        <w:rPr>
          <w:rFonts w:ascii="Times New Roman" w:hAnsi="Times New Roman" w:cs="Times New Roman"/>
          <w:color w:val="000000"/>
        </w:rPr>
        <w:t>1,343632</w:t>
      </w:r>
      <w:r w:rsidRPr="007A240D">
        <w:rPr>
          <w:rFonts w:ascii="Times New Roman" w:hAnsi="Times New Roman" w:cs="Times New Roman"/>
          <w:lang w:val="en-GB"/>
        </w:rPr>
        <w:t xml:space="preserve"> artinya menyatakan bahwa jika variabel independen tetap maka variabel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adalah sebesar </w:t>
      </w:r>
      <w:r w:rsidRPr="007A240D">
        <w:rPr>
          <w:rFonts w:ascii="Times New Roman" w:hAnsi="Times New Roman" w:cs="Times New Roman"/>
          <w:color w:val="000000"/>
        </w:rPr>
        <w:t>1,343632.</w:t>
      </w:r>
    </w:p>
    <w:p w:rsidR="007A240D" w:rsidRPr="007A240D" w:rsidRDefault="007A240D" w:rsidP="006E4A5F">
      <w:pPr>
        <w:pStyle w:val="ListParagraph"/>
        <w:numPr>
          <w:ilvl w:val="0"/>
          <w:numId w:val="6"/>
        </w:numPr>
        <w:spacing w:after="0" w:line="240" w:lineRule="auto"/>
        <w:ind w:left="426" w:right="-7" w:hanging="426"/>
        <w:jc w:val="both"/>
        <w:rPr>
          <w:rFonts w:ascii="Times New Roman" w:hAnsi="Times New Roman" w:cs="Times New Roman"/>
          <w:lang w:val="en-GB"/>
        </w:rPr>
      </w:pPr>
      <w:r w:rsidRPr="007A240D">
        <w:rPr>
          <w:rFonts w:ascii="Times New Roman" w:hAnsi="Times New Roman" w:cs="Times New Roman"/>
          <w:lang w:val="en-GB"/>
        </w:rPr>
        <w:t xml:space="preserve">Koefisien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sebesar </w:t>
      </w:r>
      <w:r w:rsidRPr="007A240D">
        <w:rPr>
          <w:rFonts w:ascii="Times New Roman" w:hAnsi="Times New Roman" w:cs="Times New Roman"/>
          <w:color w:val="000000"/>
        </w:rPr>
        <w:t>2,452672</w:t>
      </w:r>
      <w:r w:rsidRPr="007A240D">
        <w:rPr>
          <w:rFonts w:ascii="Times New Roman" w:hAnsi="Times New Roman" w:cs="Times New Roman"/>
          <w:lang w:val="en-GB"/>
        </w:rPr>
        <w:t xml:space="preserve">, artinya setiap peningkatan 1 satuan akan meningkatkan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sebesar </w:t>
      </w:r>
      <w:r w:rsidRPr="007A240D">
        <w:rPr>
          <w:rFonts w:ascii="Times New Roman" w:hAnsi="Times New Roman" w:cs="Times New Roman"/>
          <w:color w:val="000000"/>
        </w:rPr>
        <w:t xml:space="preserve">2,452672 </w:t>
      </w:r>
      <w:r w:rsidRPr="007A240D">
        <w:rPr>
          <w:rFonts w:ascii="Times New Roman" w:hAnsi="Times New Roman" w:cs="Times New Roman"/>
          <w:lang w:val="en-GB"/>
        </w:rPr>
        <w:t xml:space="preserve">satuan dengan asumsi kondisi variabel independen lain nilainya tetap (konstan). Semakin meningkat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maka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akan semakin baik, begitu pun sebaliknya. </w:t>
      </w:r>
    </w:p>
    <w:p w:rsidR="007A240D" w:rsidRPr="007A240D" w:rsidRDefault="007A240D" w:rsidP="006E4A5F">
      <w:pPr>
        <w:pStyle w:val="ListParagraph"/>
        <w:numPr>
          <w:ilvl w:val="0"/>
          <w:numId w:val="6"/>
        </w:numPr>
        <w:spacing w:after="0" w:line="240" w:lineRule="auto"/>
        <w:ind w:left="426" w:right="-7" w:hanging="426"/>
        <w:jc w:val="both"/>
        <w:rPr>
          <w:rFonts w:ascii="Times New Roman" w:hAnsi="Times New Roman" w:cs="Times New Roman"/>
          <w:lang w:val="en-GB"/>
        </w:rPr>
      </w:pPr>
      <w:r w:rsidRPr="007A240D">
        <w:rPr>
          <w:rFonts w:ascii="Times New Roman" w:hAnsi="Times New Roman" w:cs="Times New Roman"/>
          <w:lang w:val="en-GB"/>
        </w:rPr>
        <w:t xml:space="preserve">Koefisien Ukuran Perusahaan sebesar </w:t>
      </w:r>
      <w:r w:rsidRPr="007A240D">
        <w:rPr>
          <w:rFonts w:ascii="Times New Roman" w:hAnsi="Times New Roman" w:cs="Times New Roman"/>
          <w:color w:val="000000"/>
        </w:rPr>
        <w:t>2,653426</w:t>
      </w:r>
      <w:r w:rsidRPr="007A240D">
        <w:rPr>
          <w:rFonts w:ascii="Times New Roman" w:hAnsi="Times New Roman" w:cs="Times New Roman"/>
          <w:lang w:val="en-GB"/>
        </w:rPr>
        <w:t xml:space="preserve">, artinya setiap peningkatan 1 satuan akan meningkatkan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sebesar </w:t>
      </w:r>
      <w:r w:rsidRPr="007A240D">
        <w:rPr>
          <w:rFonts w:ascii="Times New Roman" w:hAnsi="Times New Roman" w:cs="Times New Roman"/>
          <w:color w:val="000000"/>
        </w:rPr>
        <w:t xml:space="preserve">2,653426 </w:t>
      </w:r>
      <w:r w:rsidRPr="007A240D">
        <w:rPr>
          <w:rFonts w:ascii="Times New Roman" w:hAnsi="Times New Roman" w:cs="Times New Roman"/>
          <w:lang w:val="en-GB"/>
        </w:rPr>
        <w:t xml:space="preserve">satuan dengan asumsi kondisi variabel independen lain nilainya tetap (konstan). Semakin meningkat Ukuran Perusahaan maka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akan semakin baik, begitu pun sebaliknya. </w:t>
      </w:r>
    </w:p>
    <w:p w:rsidR="007A240D" w:rsidRDefault="007A240D" w:rsidP="006E4A5F">
      <w:pPr>
        <w:pStyle w:val="ListParagraph"/>
        <w:numPr>
          <w:ilvl w:val="0"/>
          <w:numId w:val="6"/>
        </w:numPr>
        <w:spacing w:after="0" w:line="240" w:lineRule="auto"/>
        <w:ind w:left="426" w:right="-7" w:hanging="426"/>
        <w:jc w:val="both"/>
        <w:rPr>
          <w:rFonts w:ascii="Times New Roman" w:hAnsi="Times New Roman" w:cs="Times New Roman"/>
          <w:lang w:val="en-GB"/>
        </w:rPr>
      </w:pPr>
      <w:r w:rsidRPr="007A240D">
        <w:rPr>
          <w:rFonts w:ascii="Times New Roman" w:hAnsi="Times New Roman" w:cs="Times New Roman"/>
          <w:lang w:val="en-GB"/>
        </w:rPr>
        <w:t xml:space="preserve">Koefisien Kinerja Keuangan sebesar </w:t>
      </w:r>
      <w:r w:rsidRPr="007A240D">
        <w:rPr>
          <w:rFonts w:ascii="Times New Roman" w:hAnsi="Times New Roman" w:cs="Times New Roman"/>
          <w:color w:val="000000"/>
        </w:rPr>
        <w:t>2,332561</w:t>
      </w:r>
      <w:r w:rsidRPr="007A240D">
        <w:rPr>
          <w:rFonts w:ascii="Times New Roman" w:hAnsi="Times New Roman" w:cs="Times New Roman"/>
          <w:lang w:val="en-GB"/>
        </w:rPr>
        <w:t xml:space="preserve">, artinya setiap peningkatan 1 satuan akan meningkatkan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sebesar </w:t>
      </w:r>
      <w:r w:rsidRPr="007A240D">
        <w:rPr>
          <w:rFonts w:ascii="Times New Roman" w:hAnsi="Times New Roman" w:cs="Times New Roman"/>
          <w:color w:val="000000"/>
        </w:rPr>
        <w:t xml:space="preserve">2,332561 </w:t>
      </w:r>
      <w:r w:rsidRPr="007A240D">
        <w:rPr>
          <w:rFonts w:ascii="Times New Roman" w:hAnsi="Times New Roman" w:cs="Times New Roman"/>
          <w:lang w:val="en-GB"/>
        </w:rPr>
        <w:t xml:space="preserve">satuan dengan asumsi kondisi variabel independen lain nilainya tetap (konstan). Semakin meningkat Kinerja Keuangan maka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akan semakin baik, begitu pun sebaliknya. </w:t>
      </w:r>
    </w:p>
    <w:p w:rsidR="0057211E" w:rsidRPr="007A240D" w:rsidRDefault="0057211E" w:rsidP="0057211E">
      <w:pPr>
        <w:pStyle w:val="ListParagraph"/>
        <w:spacing w:after="0" w:line="240" w:lineRule="auto"/>
        <w:ind w:left="426" w:right="-7"/>
        <w:jc w:val="both"/>
        <w:rPr>
          <w:rFonts w:ascii="Times New Roman" w:hAnsi="Times New Roman" w:cs="Times New Roman"/>
          <w:lang w:val="en-GB"/>
        </w:rPr>
      </w:pPr>
    </w:p>
    <w:p w:rsidR="007A240D" w:rsidRPr="007A240D" w:rsidRDefault="0057211E" w:rsidP="0057211E">
      <w:pPr>
        <w:pStyle w:val="Heading2"/>
        <w:spacing w:before="0" w:after="0"/>
        <w:rPr>
          <w:sz w:val="22"/>
          <w:szCs w:val="22"/>
          <w:lang w:val="en-GB"/>
        </w:rPr>
      </w:pPr>
      <w:bookmarkStart w:id="41" w:name="_Toc125067097"/>
      <w:bookmarkStart w:id="42" w:name="_Toc125250958"/>
      <w:bookmarkStart w:id="43" w:name="_Toc126718702"/>
      <w:r>
        <w:rPr>
          <w:sz w:val="22"/>
          <w:szCs w:val="22"/>
          <w:lang w:val="en-GB"/>
        </w:rPr>
        <w:t>d)</w:t>
      </w:r>
      <w:r w:rsidR="007A240D" w:rsidRPr="007A240D">
        <w:rPr>
          <w:sz w:val="22"/>
          <w:szCs w:val="22"/>
          <w:lang w:val="en-GB"/>
        </w:rPr>
        <w:t xml:space="preserve"> Uji Hipotesis</w:t>
      </w:r>
      <w:bookmarkEnd w:id="41"/>
      <w:bookmarkEnd w:id="42"/>
      <w:bookmarkEnd w:id="43"/>
      <w:r w:rsidR="007A240D" w:rsidRPr="007A240D">
        <w:rPr>
          <w:sz w:val="22"/>
          <w:szCs w:val="22"/>
          <w:lang w:val="en-GB"/>
        </w:rPr>
        <w:t xml:space="preserve"> </w:t>
      </w:r>
    </w:p>
    <w:p w:rsidR="007A240D" w:rsidRPr="007A240D" w:rsidRDefault="007A240D" w:rsidP="0057211E">
      <w:pPr>
        <w:pStyle w:val="Heading2"/>
        <w:spacing w:before="0" w:after="0"/>
        <w:ind w:firstLine="284"/>
        <w:rPr>
          <w:sz w:val="22"/>
          <w:szCs w:val="22"/>
          <w:lang w:val="en-GB"/>
        </w:rPr>
      </w:pPr>
      <w:bookmarkStart w:id="44" w:name="_Toc125067098"/>
      <w:bookmarkStart w:id="45" w:name="_Toc125250959"/>
      <w:bookmarkStart w:id="46" w:name="_Toc126718703"/>
      <w:r w:rsidRPr="007A240D">
        <w:rPr>
          <w:sz w:val="22"/>
          <w:szCs w:val="22"/>
          <w:lang w:val="en-GB"/>
        </w:rPr>
        <w:t>Uji Parsial (Uji t)</w:t>
      </w:r>
      <w:bookmarkEnd w:id="44"/>
      <w:bookmarkEnd w:id="45"/>
      <w:bookmarkEnd w:id="46"/>
    </w:p>
    <w:p w:rsidR="007A240D" w:rsidRPr="007A240D" w:rsidRDefault="007A240D" w:rsidP="0057211E">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 xml:space="preserve">Uji t digunakan untuk menguji pengaruh variabel independen secara parsial terhadap variabel dependen. Pengujian ini dilakukan dengan melihat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nya dengan kriteria sebagai berikut: </w:t>
      </w:r>
    </w:p>
    <w:p w:rsidR="007A240D" w:rsidRPr="007A240D" w:rsidRDefault="007A240D" w:rsidP="006E4A5F">
      <w:pPr>
        <w:pStyle w:val="ListParagraph"/>
        <w:numPr>
          <w:ilvl w:val="0"/>
          <w:numId w:val="7"/>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Jika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&lt; 0,06 maka dinyatakan berpengaruh</w:t>
      </w:r>
    </w:p>
    <w:p w:rsidR="007A240D" w:rsidRPr="007A240D" w:rsidRDefault="007A240D" w:rsidP="006E4A5F">
      <w:pPr>
        <w:pStyle w:val="ListParagraph"/>
        <w:numPr>
          <w:ilvl w:val="0"/>
          <w:numId w:val="7"/>
        </w:numPr>
        <w:spacing w:after="0" w:line="240" w:lineRule="auto"/>
        <w:ind w:left="426" w:right="-7"/>
        <w:jc w:val="both"/>
        <w:rPr>
          <w:rFonts w:ascii="Times New Roman" w:hAnsi="Times New Roman" w:cs="Times New Roman"/>
          <w:lang w:val="en-GB"/>
        </w:rPr>
      </w:pPr>
      <w:r w:rsidRPr="007A240D">
        <w:rPr>
          <w:rFonts w:ascii="Times New Roman" w:hAnsi="Times New Roman" w:cs="Times New Roman"/>
          <w:lang w:val="en-GB"/>
        </w:rPr>
        <w:t xml:space="preserve">Jika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&gt; 0,06 maka dinyatakan tidak berpengaruh</w:t>
      </w:r>
    </w:p>
    <w:p w:rsidR="007A240D" w:rsidRPr="007A240D" w:rsidRDefault="007A240D" w:rsidP="0057211E">
      <w:pPr>
        <w:spacing w:after="0" w:line="240" w:lineRule="auto"/>
        <w:ind w:right="-7" w:firstLine="284"/>
        <w:jc w:val="both"/>
        <w:rPr>
          <w:rFonts w:ascii="Times New Roman" w:hAnsi="Times New Roman" w:cs="Times New Roman"/>
        </w:rPr>
      </w:pPr>
      <w:r w:rsidRPr="007A240D">
        <w:rPr>
          <w:rFonts w:ascii="Times New Roman" w:hAnsi="Times New Roman" w:cs="Times New Roman"/>
          <w:lang w:val="en-GB"/>
        </w:rPr>
        <w:t>Pada penelitian ini menggunakan dua uji parsial yaitu struktural I dan  struktural II, dimana uji parsial (uji t) struktural I untuk mengetahui pengaruh x</w:t>
      </w:r>
      <w:r w:rsidRPr="007A240D">
        <w:rPr>
          <w:rFonts w:ascii="Times New Roman" w:hAnsi="Times New Roman" w:cs="Times New Roman"/>
          <w:vertAlign w:val="subscript"/>
          <w:lang w:val="en-GB"/>
        </w:rPr>
        <w:t>1</w:t>
      </w:r>
      <w:r w:rsidRPr="007A240D">
        <w:rPr>
          <w:rFonts w:ascii="Times New Roman" w:hAnsi="Times New Roman" w:cs="Times New Roman"/>
          <w:lang w:val="en-GB"/>
        </w:rPr>
        <w:t xml:space="preserve"> dan x</w:t>
      </w:r>
      <w:r w:rsidRPr="007A240D">
        <w:rPr>
          <w:rFonts w:ascii="Times New Roman" w:hAnsi="Times New Roman" w:cs="Times New Roman"/>
          <w:vertAlign w:val="subscript"/>
          <w:lang w:val="en-GB"/>
        </w:rPr>
        <w:t>2</w:t>
      </w:r>
      <w:r w:rsidRPr="007A240D">
        <w:rPr>
          <w:rFonts w:ascii="Times New Roman" w:hAnsi="Times New Roman" w:cs="Times New Roman"/>
          <w:lang w:val="en-GB"/>
        </w:rPr>
        <w:t xml:space="preserve">  terhadap y, sedangkan uji parsial (uji t) struktural ii untuk mengetahui pengaruh x</w:t>
      </w:r>
      <w:r w:rsidRPr="007A240D">
        <w:rPr>
          <w:rFonts w:ascii="Times New Roman" w:hAnsi="Times New Roman" w:cs="Times New Roman"/>
          <w:vertAlign w:val="subscript"/>
          <w:lang w:val="en-GB"/>
        </w:rPr>
        <w:t>1</w:t>
      </w:r>
      <w:r w:rsidRPr="007A240D">
        <w:rPr>
          <w:rFonts w:ascii="Times New Roman" w:hAnsi="Times New Roman" w:cs="Times New Roman"/>
          <w:lang w:val="en-GB"/>
        </w:rPr>
        <w:t xml:space="preserve"> , x</w:t>
      </w:r>
      <w:r w:rsidRPr="007A240D">
        <w:rPr>
          <w:rFonts w:ascii="Times New Roman" w:hAnsi="Times New Roman" w:cs="Times New Roman"/>
          <w:vertAlign w:val="subscript"/>
          <w:lang w:val="en-GB"/>
        </w:rPr>
        <w:t>2</w:t>
      </w:r>
      <w:r w:rsidRPr="007A240D">
        <w:rPr>
          <w:rFonts w:ascii="Times New Roman" w:hAnsi="Times New Roman" w:cs="Times New Roman"/>
          <w:lang w:val="en-GB"/>
        </w:rPr>
        <w:t xml:space="preserve">  dan y terhadap z. Berikut adalah hasil dari uji parsial (uji t) struktural i.</w:t>
      </w:r>
    </w:p>
    <w:p w:rsidR="0057211E" w:rsidRDefault="0057211E" w:rsidP="0057211E">
      <w:pPr>
        <w:pStyle w:val="Caption"/>
        <w:spacing w:before="0" w:after="0"/>
        <w:rPr>
          <w:rFonts w:ascii="Times New Roman" w:hAnsi="Times New Roman" w:cs="Times New Roman"/>
          <w:b/>
          <w:i w:val="0"/>
          <w:color w:val="000000" w:themeColor="text1"/>
          <w:sz w:val="22"/>
          <w:szCs w:val="22"/>
        </w:rPr>
      </w:pPr>
      <w:bookmarkStart w:id="47" w:name="_Toc124036236"/>
      <w:bookmarkStart w:id="48" w:name="_Toc125067189"/>
      <w:bookmarkStart w:id="49" w:name="_Toc125251420"/>
      <w:bookmarkStart w:id="50" w:name="_Toc126718723"/>
    </w:p>
    <w:p w:rsidR="007A240D" w:rsidRPr="0057211E" w:rsidRDefault="0057211E" w:rsidP="0057211E">
      <w:pPr>
        <w:pStyle w:val="Caption"/>
        <w:spacing w:before="0" w:after="0"/>
        <w:jc w:val="both"/>
        <w:rPr>
          <w:rFonts w:ascii="Times New Roman" w:hAnsi="Times New Roman" w:cs="Times New Roman"/>
          <w:i w:val="0"/>
          <w:color w:val="000000" w:themeColor="text1"/>
          <w:sz w:val="18"/>
          <w:szCs w:val="18"/>
          <w:lang w:val="en-GB"/>
        </w:rPr>
      </w:pPr>
      <w:r w:rsidRPr="0057211E">
        <w:rPr>
          <w:rFonts w:ascii="Times New Roman" w:hAnsi="Times New Roman" w:cs="Times New Roman"/>
          <w:i w:val="0"/>
          <w:color w:val="000000" w:themeColor="text1"/>
          <w:sz w:val="18"/>
          <w:szCs w:val="18"/>
        </w:rPr>
        <w:t xml:space="preserve">Tabel 10. </w:t>
      </w:r>
      <w:r w:rsidR="007A240D" w:rsidRPr="0057211E">
        <w:rPr>
          <w:rFonts w:ascii="Times New Roman" w:hAnsi="Times New Roman" w:cs="Times New Roman"/>
          <w:i w:val="0"/>
          <w:color w:val="000000" w:themeColor="text1"/>
          <w:sz w:val="18"/>
          <w:szCs w:val="18"/>
          <w:lang w:val="en-GB"/>
        </w:rPr>
        <w:t>Hasil Uji T (</w:t>
      </w:r>
      <w:r w:rsidR="007A240D" w:rsidRPr="0057211E">
        <w:rPr>
          <w:rFonts w:ascii="Times New Roman" w:hAnsi="Times New Roman" w:cs="Times New Roman"/>
          <w:i w:val="0"/>
          <w:color w:val="000000" w:themeColor="text1"/>
          <w:sz w:val="18"/>
          <w:szCs w:val="18"/>
        </w:rPr>
        <w:t xml:space="preserve">Persamaan </w:t>
      </w:r>
      <w:r w:rsidR="007A240D" w:rsidRPr="0057211E">
        <w:rPr>
          <w:rFonts w:ascii="Times New Roman" w:hAnsi="Times New Roman" w:cs="Times New Roman"/>
          <w:i w:val="0"/>
          <w:color w:val="000000" w:themeColor="text1"/>
          <w:sz w:val="18"/>
          <w:szCs w:val="18"/>
          <w:lang w:val="en-GB"/>
        </w:rPr>
        <w:t>I)</w:t>
      </w:r>
      <w:bookmarkEnd w:id="47"/>
      <w:bookmarkEnd w:id="48"/>
      <w:bookmarkEnd w:id="49"/>
      <w:bookmarkEnd w:id="50"/>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Prob.  </w:t>
            </w:r>
          </w:p>
        </w:tc>
      </w:tr>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9.653428</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31.43524</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0.334562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0.7534</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57211E">
              <w:rPr>
                <w:rFonts w:ascii="Times New Roman" w:hAnsi="Times New Roman" w:cs="Times New Roman"/>
                <w:color w:val="000000"/>
                <w:sz w:val="18"/>
                <w:szCs w:val="18"/>
              </w:rPr>
              <w:t xml:space="preserve"> </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20.66534</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25.43526</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2.435256</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0.0003</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Ukuran Perusahaan</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22.66534</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40.96352</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2.653425</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0.0090</w:t>
            </w:r>
          </w:p>
        </w:tc>
      </w:tr>
      <w:tr w:rsidR="007A240D" w:rsidRPr="0057211E" w:rsidTr="00A3543A">
        <w:trPr>
          <w:trHeight w:hRule="exact" w:val="90"/>
        </w:trPr>
        <w:tc>
          <w:tcPr>
            <w:tcW w:w="15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57211E"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7A240D" w:rsidRPr="007A240D" w:rsidRDefault="007A240D" w:rsidP="007A240D">
      <w:pPr>
        <w:spacing w:after="0" w:line="240" w:lineRule="auto"/>
        <w:ind w:right="-7"/>
        <w:jc w:val="both"/>
        <w:rPr>
          <w:rFonts w:ascii="Times New Roman" w:hAnsi="Times New Roman" w:cs="Times New Roman"/>
        </w:rPr>
      </w:pPr>
    </w:p>
    <w:p w:rsidR="007A240D" w:rsidRPr="007A240D" w:rsidRDefault="007A240D" w:rsidP="0057211E">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Berdasarkan hasil uji t (</w:t>
      </w:r>
      <w:r w:rsidRPr="007A240D">
        <w:rPr>
          <w:rFonts w:ascii="Times New Roman" w:hAnsi="Times New Roman" w:cs="Times New Roman"/>
        </w:rPr>
        <w:t xml:space="preserve">persamaan </w:t>
      </w:r>
      <w:r w:rsidRPr="007A240D">
        <w:rPr>
          <w:rFonts w:ascii="Times New Roman" w:hAnsi="Times New Roman" w:cs="Times New Roman"/>
          <w:lang w:val="en-GB"/>
        </w:rPr>
        <w:t xml:space="preserve"> I), dengan menggunakan t-tabel sebesar 2,015 maka dapat diambil keputusan sebagai berikut:</w:t>
      </w:r>
    </w:p>
    <w:p w:rsidR="007A240D" w:rsidRPr="007A240D" w:rsidRDefault="007A240D" w:rsidP="006E4A5F">
      <w:pPr>
        <w:pStyle w:val="ListParagraph"/>
        <w:numPr>
          <w:ilvl w:val="0"/>
          <w:numId w:val="8"/>
        </w:numPr>
        <w:spacing w:after="0" w:line="240" w:lineRule="auto"/>
        <w:ind w:left="284" w:right="-7" w:hanging="284"/>
        <w:jc w:val="both"/>
        <w:rPr>
          <w:rFonts w:ascii="Times New Roman" w:hAnsi="Times New Roman" w:cs="Times New Roman"/>
          <w:lang w:val="en-GB"/>
        </w:rPr>
      </w:pPr>
      <w:r w:rsidRPr="007A240D">
        <w:rPr>
          <w:rFonts w:ascii="Times New Roman" w:hAnsi="Times New Roman" w:cs="Times New Roman"/>
          <w:lang w:val="en-GB"/>
        </w:rPr>
        <w:t xml:space="preserve">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memiliki 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2,435256 &gt;</w:t>
      </w:r>
      <w:r w:rsidRPr="007A240D">
        <w:rPr>
          <w:rFonts w:ascii="Times New Roman" w:hAnsi="Times New Roman" w:cs="Times New Roman"/>
          <w:lang w:val="en-GB"/>
        </w:rPr>
        <w:t xml:space="preserve"> t-tabel sebesar 2,015, dan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sebesar 0,0003 &lt; alpha 0,06. Hal ini memiliki arti secara parsial bahwa 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berpengaruh terhadap Kinerja Keuangan. Dengan demikian, setiap kenaikkan 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maka variabel Kinerja Keuangan juga akan mengalami kenaikkan.</w:t>
      </w:r>
    </w:p>
    <w:p w:rsidR="007A240D" w:rsidRPr="007A240D" w:rsidRDefault="007A240D" w:rsidP="006E4A5F">
      <w:pPr>
        <w:pStyle w:val="ListParagraph"/>
        <w:numPr>
          <w:ilvl w:val="0"/>
          <w:numId w:val="8"/>
        </w:numPr>
        <w:spacing w:after="0" w:line="240" w:lineRule="auto"/>
        <w:ind w:left="284" w:right="-7" w:hanging="284"/>
        <w:jc w:val="both"/>
        <w:rPr>
          <w:rFonts w:ascii="Times New Roman" w:hAnsi="Times New Roman" w:cs="Times New Roman"/>
          <w:lang w:val="en-GB"/>
        </w:rPr>
      </w:pPr>
      <w:r w:rsidRPr="007A240D">
        <w:rPr>
          <w:rFonts w:ascii="Times New Roman" w:hAnsi="Times New Roman" w:cs="Times New Roman"/>
          <w:lang w:val="en-GB"/>
        </w:rPr>
        <w:t xml:space="preserve">Variabel Ukuran Perusahaan memiliki 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2,653425 &gt;</w:t>
      </w:r>
      <w:r w:rsidRPr="007A240D">
        <w:rPr>
          <w:rFonts w:ascii="Times New Roman" w:hAnsi="Times New Roman" w:cs="Times New Roman"/>
          <w:lang w:val="en-GB"/>
        </w:rPr>
        <w:t xml:space="preserve"> t-tabel sebesar 2,015, dan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sebesar 0,0090 &lt; alpha 0,06. Hal ini memiliki arti secara parsial bahwa variabel Ukuran Perusahaan berpengaruh terhadap Kinerja Keuangan. Dengan demikian, setiap kenaikkan variabel Ukuran Perusahaan maka variabel Kinerja Keuangan juga akan mengalami kenaikkan.</w:t>
      </w:r>
    </w:p>
    <w:p w:rsidR="0057211E" w:rsidRPr="007A240D" w:rsidRDefault="007A240D" w:rsidP="00B459A0">
      <w:pPr>
        <w:spacing w:after="120" w:line="240" w:lineRule="auto"/>
        <w:ind w:right="-6" w:firstLine="284"/>
        <w:jc w:val="both"/>
        <w:rPr>
          <w:rFonts w:ascii="Times New Roman" w:hAnsi="Times New Roman" w:cs="Times New Roman"/>
          <w:lang w:val="en-GB"/>
        </w:rPr>
      </w:pPr>
      <w:r w:rsidRPr="007A240D">
        <w:rPr>
          <w:rFonts w:ascii="Times New Roman" w:hAnsi="Times New Roman" w:cs="Times New Roman"/>
          <w:lang w:val="en-GB"/>
        </w:rPr>
        <w:t>Sedangkan untuk mengetahui pengaruh x</w:t>
      </w:r>
      <w:r w:rsidRPr="007A240D">
        <w:rPr>
          <w:rFonts w:ascii="Times New Roman" w:hAnsi="Times New Roman" w:cs="Times New Roman"/>
          <w:vertAlign w:val="subscript"/>
          <w:lang w:val="en-GB"/>
        </w:rPr>
        <w:t>1</w:t>
      </w:r>
      <w:r w:rsidRPr="007A240D">
        <w:rPr>
          <w:rFonts w:ascii="Times New Roman" w:hAnsi="Times New Roman" w:cs="Times New Roman"/>
          <w:lang w:val="en-GB"/>
        </w:rPr>
        <w:t xml:space="preserve"> , x</w:t>
      </w:r>
      <w:r w:rsidRPr="007A240D">
        <w:rPr>
          <w:rFonts w:ascii="Times New Roman" w:hAnsi="Times New Roman" w:cs="Times New Roman"/>
          <w:vertAlign w:val="subscript"/>
          <w:lang w:val="en-GB"/>
        </w:rPr>
        <w:t>2</w:t>
      </w:r>
      <w:r w:rsidRPr="007A240D">
        <w:rPr>
          <w:rFonts w:ascii="Times New Roman" w:hAnsi="Times New Roman" w:cs="Times New Roman"/>
          <w:lang w:val="en-GB"/>
        </w:rPr>
        <w:t xml:space="preserve">  dan y terhadap z dilakukan dengan uji parsial (uji t) struktural II seperti table dibawah ini </w:t>
      </w:r>
    </w:p>
    <w:p w:rsidR="007A240D" w:rsidRPr="0057211E" w:rsidRDefault="0057211E" w:rsidP="0057211E">
      <w:pPr>
        <w:pStyle w:val="Caption"/>
        <w:spacing w:before="0" w:after="0"/>
        <w:jc w:val="both"/>
        <w:rPr>
          <w:rFonts w:ascii="Times New Roman" w:hAnsi="Times New Roman" w:cs="Times New Roman"/>
          <w:i w:val="0"/>
          <w:color w:val="000000" w:themeColor="text1"/>
          <w:sz w:val="18"/>
          <w:szCs w:val="18"/>
          <w:lang w:val="en-GB"/>
        </w:rPr>
      </w:pPr>
      <w:bookmarkStart w:id="51" w:name="_Toc124036237"/>
      <w:bookmarkStart w:id="52" w:name="_Toc125067190"/>
      <w:bookmarkStart w:id="53" w:name="_Toc125251421"/>
      <w:bookmarkStart w:id="54" w:name="_Toc126718724"/>
      <w:r w:rsidRPr="0057211E">
        <w:rPr>
          <w:rFonts w:ascii="Times New Roman" w:hAnsi="Times New Roman" w:cs="Times New Roman"/>
          <w:i w:val="0"/>
          <w:color w:val="000000" w:themeColor="text1"/>
          <w:sz w:val="18"/>
          <w:szCs w:val="18"/>
        </w:rPr>
        <w:t xml:space="preserve">Tabel 11. </w:t>
      </w:r>
      <w:r w:rsidR="007A240D" w:rsidRPr="0057211E">
        <w:rPr>
          <w:rFonts w:ascii="Times New Roman" w:hAnsi="Times New Roman" w:cs="Times New Roman"/>
          <w:i w:val="0"/>
          <w:color w:val="000000" w:themeColor="text1"/>
          <w:sz w:val="18"/>
          <w:szCs w:val="18"/>
          <w:lang w:val="en-GB"/>
        </w:rPr>
        <w:t>Hasil Uji T (</w:t>
      </w:r>
      <w:r w:rsidR="007A240D" w:rsidRPr="0057211E">
        <w:rPr>
          <w:rFonts w:ascii="Times New Roman" w:hAnsi="Times New Roman" w:cs="Times New Roman"/>
          <w:i w:val="0"/>
          <w:color w:val="000000" w:themeColor="text1"/>
          <w:sz w:val="18"/>
          <w:szCs w:val="18"/>
        </w:rPr>
        <w:t>Persamaan</w:t>
      </w:r>
      <w:r w:rsidR="007A240D" w:rsidRPr="0057211E">
        <w:rPr>
          <w:rFonts w:ascii="Times New Roman" w:hAnsi="Times New Roman" w:cs="Times New Roman"/>
          <w:i w:val="0"/>
          <w:color w:val="000000" w:themeColor="text1"/>
          <w:sz w:val="18"/>
          <w:szCs w:val="18"/>
          <w:lang w:val="en-GB"/>
        </w:rPr>
        <w:t xml:space="preserve"> II)</w:t>
      </w:r>
      <w:bookmarkEnd w:id="51"/>
      <w:bookmarkEnd w:id="52"/>
      <w:bookmarkEnd w:id="53"/>
      <w:bookmarkEnd w:id="54"/>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Prob.  </w:t>
            </w:r>
          </w:p>
        </w:tc>
      </w:tr>
      <w:tr w:rsidR="007A240D" w:rsidRPr="0057211E" w:rsidTr="00A3543A">
        <w:trPr>
          <w:trHeight w:hRule="exact" w:val="90"/>
        </w:trPr>
        <w:tc>
          <w:tcPr>
            <w:tcW w:w="15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81.19266</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60.85522</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1.343632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0.1224</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57211E">
              <w:rPr>
                <w:rFonts w:ascii="Times New Roman" w:hAnsi="Times New Roman" w:cs="Times New Roman"/>
                <w:color w:val="000000"/>
                <w:sz w:val="18"/>
                <w:szCs w:val="18"/>
              </w:rPr>
              <w:t xml:space="preserve"> </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26.22255</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15.28896</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2.452672</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0.0021</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Ukuran Perusahaan</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26.68012</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10.28666</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2.653426</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0.0043</w:t>
            </w:r>
          </w:p>
        </w:tc>
      </w:tr>
      <w:tr w:rsidR="007A240D" w:rsidRPr="0057211E" w:rsidTr="00A3543A">
        <w:trPr>
          <w:trHeight w:val="22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57211E">
              <w:rPr>
                <w:rFonts w:ascii="Times New Roman" w:hAnsi="Times New Roman" w:cs="Times New Roman"/>
                <w:color w:val="000000"/>
                <w:sz w:val="18"/>
                <w:szCs w:val="18"/>
              </w:rPr>
              <w:t>Kinerja Keuangan</w:t>
            </w: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0.291925</w:t>
            </w: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0.152225</w:t>
            </w: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2.332561</w:t>
            </w: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0.0038</w:t>
            </w:r>
          </w:p>
        </w:tc>
      </w:tr>
      <w:tr w:rsidR="007A240D" w:rsidRPr="0057211E" w:rsidTr="00A3543A">
        <w:trPr>
          <w:trHeight w:hRule="exact" w:val="90"/>
        </w:trPr>
        <w:tc>
          <w:tcPr>
            <w:tcW w:w="15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5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57211E"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Default="0057211E" w:rsidP="007A240D">
      <w:pPr>
        <w:spacing w:after="0" w:line="240" w:lineRule="auto"/>
        <w:ind w:right="-7" w:firstLine="360"/>
        <w:jc w:val="both"/>
        <w:rPr>
          <w:rFonts w:ascii="Times New Roman" w:hAnsi="Times New Roman" w:cs="Times New Roman"/>
          <w:lang w:val="en-GB"/>
        </w:rPr>
      </w:pPr>
    </w:p>
    <w:p w:rsidR="007A240D" w:rsidRPr="007A240D" w:rsidRDefault="007A240D" w:rsidP="007A240D">
      <w:pPr>
        <w:spacing w:after="0" w:line="240" w:lineRule="auto"/>
        <w:ind w:right="-7" w:firstLine="360"/>
        <w:jc w:val="both"/>
        <w:rPr>
          <w:rFonts w:ascii="Times New Roman" w:hAnsi="Times New Roman" w:cs="Times New Roman"/>
          <w:lang w:val="en-GB"/>
        </w:rPr>
      </w:pPr>
      <w:r w:rsidRPr="007A240D">
        <w:rPr>
          <w:rFonts w:ascii="Times New Roman" w:hAnsi="Times New Roman" w:cs="Times New Roman"/>
          <w:lang w:val="en-GB"/>
        </w:rPr>
        <w:t>Berdasarkan hasil uji t (</w:t>
      </w:r>
      <w:r w:rsidRPr="007A240D">
        <w:rPr>
          <w:rFonts w:ascii="Times New Roman" w:hAnsi="Times New Roman" w:cs="Times New Roman"/>
        </w:rPr>
        <w:t>persamaan  II</w:t>
      </w:r>
      <w:r w:rsidRPr="007A240D">
        <w:rPr>
          <w:rFonts w:ascii="Times New Roman" w:hAnsi="Times New Roman" w:cs="Times New Roman"/>
          <w:lang w:val="en-GB"/>
        </w:rPr>
        <w:t>), maka dapat diambil keputusan sebagai berikut:</w:t>
      </w:r>
    </w:p>
    <w:p w:rsidR="007A240D" w:rsidRPr="007A240D" w:rsidRDefault="007A240D" w:rsidP="006E4A5F">
      <w:pPr>
        <w:pStyle w:val="ListParagraph"/>
        <w:numPr>
          <w:ilvl w:val="0"/>
          <w:numId w:val="9"/>
        </w:numPr>
        <w:spacing w:after="0" w:line="240" w:lineRule="auto"/>
        <w:ind w:left="284" w:right="-7"/>
        <w:jc w:val="both"/>
        <w:rPr>
          <w:rFonts w:ascii="Times New Roman" w:hAnsi="Times New Roman" w:cs="Times New Roman"/>
          <w:lang w:val="en-GB"/>
        </w:rPr>
      </w:pPr>
      <w:r w:rsidRPr="007A240D">
        <w:rPr>
          <w:rFonts w:ascii="Times New Roman" w:hAnsi="Times New Roman" w:cs="Times New Roman"/>
          <w:lang w:val="en-GB"/>
        </w:rPr>
        <w:t xml:space="preserve">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memiliki 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2,452672 &gt;</w:t>
      </w:r>
      <w:r w:rsidRPr="007A240D">
        <w:rPr>
          <w:rFonts w:ascii="Times New Roman" w:hAnsi="Times New Roman" w:cs="Times New Roman"/>
          <w:lang w:val="en-GB"/>
        </w:rPr>
        <w:t xml:space="preserve"> t-tabel sebesar 2,015, dan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sebesar 0,0021 &lt; alpha 0,06. Hal ini memiliki arti secara parsial bahwa 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berpengaruh terhadap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Dengan demikian, setiap kenaikkan variabel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maka variabel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juga akan mengalami kenaikkan.</w:t>
      </w:r>
    </w:p>
    <w:p w:rsidR="007A240D" w:rsidRPr="007A240D" w:rsidRDefault="007A240D" w:rsidP="006E4A5F">
      <w:pPr>
        <w:pStyle w:val="ListParagraph"/>
        <w:numPr>
          <w:ilvl w:val="0"/>
          <w:numId w:val="9"/>
        </w:numPr>
        <w:spacing w:after="0" w:line="240" w:lineRule="auto"/>
        <w:ind w:left="284" w:right="-7"/>
        <w:jc w:val="both"/>
        <w:rPr>
          <w:rFonts w:ascii="Times New Roman" w:hAnsi="Times New Roman" w:cs="Times New Roman"/>
          <w:lang w:val="en-GB"/>
        </w:rPr>
      </w:pPr>
      <w:r w:rsidRPr="007A240D">
        <w:rPr>
          <w:rFonts w:ascii="Times New Roman" w:hAnsi="Times New Roman" w:cs="Times New Roman"/>
          <w:lang w:val="en-GB"/>
        </w:rPr>
        <w:t xml:space="preserve">Variabel Ukuran Perusahaan memiliki 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2,653426 &gt;</w:t>
      </w:r>
      <w:r w:rsidRPr="007A240D">
        <w:rPr>
          <w:rFonts w:ascii="Times New Roman" w:hAnsi="Times New Roman" w:cs="Times New Roman"/>
          <w:lang w:val="en-GB"/>
        </w:rPr>
        <w:t xml:space="preserve"> t-tabel sebesar 2,015, dan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sebesar 0,0043 &lt; alpha 0,06. Hal ini memiliki arti secara parsial bahwa variabel Ukuran Perusahaan berpengaruh terhadap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Dengan demikian, setiap kenaikkan variabel Ukuran Perusahaan maka variabel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juga akan mengalami kenaikkan.</w:t>
      </w:r>
    </w:p>
    <w:p w:rsidR="007A240D" w:rsidRDefault="007A240D" w:rsidP="006E4A5F">
      <w:pPr>
        <w:pStyle w:val="ListParagraph"/>
        <w:numPr>
          <w:ilvl w:val="0"/>
          <w:numId w:val="9"/>
        </w:numPr>
        <w:spacing w:after="0" w:line="240" w:lineRule="auto"/>
        <w:ind w:left="284" w:right="-7"/>
        <w:jc w:val="both"/>
        <w:rPr>
          <w:rFonts w:ascii="Times New Roman" w:hAnsi="Times New Roman" w:cs="Times New Roman"/>
          <w:lang w:val="en-GB"/>
        </w:rPr>
      </w:pPr>
      <w:r w:rsidRPr="007A240D">
        <w:rPr>
          <w:rFonts w:ascii="Times New Roman" w:hAnsi="Times New Roman" w:cs="Times New Roman"/>
          <w:lang w:val="en-GB"/>
        </w:rPr>
        <w:t xml:space="preserve">Variabel Kinerja Keuangan memiliki 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2,332561 &gt;</w:t>
      </w:r>
      <w:r w:rsidRPr="007A240D">
        <w:rPr>
          <w:rFonts w:ascii="Times New Roman" w:hAnsi="Times New Roman" w:cs="Times New Roman"/>
          <w:lang w:val="en-GB"/>
        </w:rPr>
        <w:t xml:space="preserve"> t-tabel sebesar 2,015, dan nilai </w:t>
      </w:r>
      <w:r w:rsidRPr="007A240D">
        <w:rPr>
          <w:rFonts w:ascii="Times New Roman" w:hAnsi="Times New Roman" w:cs="Times New Roman"/>
          <w:i/>
          <w:lang w:val="en-GB"/>
        </w:rPr>
        <w:t>probability</w:t>
      </w:r>
      <w:r w:rsidRPr="007A240D">
        <w:rPr>
          <w:rFonts w:ascii="Times New Roman" w:hAnsi="Times New Roman" w:cs="Times New Roman"/>
          <w:lang w:val="en-GB"/>
        </w:rPr>
        <w:t xml:space="preserve"> sebesar 0,0038 &lt; alpha 0,06. Hal ini memiliki arti secara parsial bahwa variabel Kinerja Keuangan berpengaruh terhadap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Dengan demikian, setiap kenaikkan variabel Kinerja Keuangan maka variabel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juga akan mengalami kenaikkan.</w:t>
      </w:r>
    </w:p>
    <w:p w:rsidR="0057211E" w:rsidRPr="0057211E" w:rsidRDefault="0057211E" w:rsidP="0057211E">
      <w:pPr>
        <w:spacing w:after="0" w:line="240" w:lineRule="auto"/>
        <w:ind w:right="-7"/>
        <w:jc w:val="both"/>
        <w:rPr>
          <w:rFonts w:ascii="Times New Roman" w:hAnsi="Times New Roman" w:cs="Times New Roman"/>
          <w:lang w:val="en-GB"/>
        </w:rPr>
      </w:pPr>
    </w:p>
    <w:p w:rsidR="007A240D" w:rsidRPr="007A240D" w:rsidRDefault="0057211E" w:rsidP="007A240D">
      <w:pPr>
        <w:pStyle w:val="Heading2"/>
        <w:spacing w:before="0" w:after="0" w:line="240" w:lineRule="auto"/>
        <w:rPr>
          <w:sz w:val="22"/>
          <w:szCs w:val="22"/>
          <w:lang w:val="en-GB"/>
        </w:rPr>
      </w:pPr>
      <w:r>
        <w:rPr>
          <w:sz w:val="22"/>
          <w:szCs w:val="22"/>
          <w:lang w:val="en-GB"/>
        </w:rPr>
        <w:t xml:space="preserve">e) </w:t>
      </w:r>
      <w:bookmarkStart w:id="55" w:name="_Toc125067100"/>
      <w:bookmarkStart w:id="56" w:name="_Toc125250961"/>
      <w:bookmarkStart w:id="57" w:name="_Toc126718705"/>
      <w:r w:rsidR="007A240D" w:rsidRPr="007A240D">
        <w:rPr>
          <w:sz w:val="22"/>
          <w:szCs w:val="22"/>
          <w:lang w:val="en-GB"/>
        </w:rPr>
        <w:t>Uji Koefisien Determinasi (R</w:t>
      </w:r>
      <w:r w:rsidR="007A240D" w:rsidRPr="007A240D">
        <w:rPr>
          <w:sz w:val="22"/>
          <w:szCs w:val="22"/>
          <w:vertAlign w:val="superscript"/>
          <w:lang w:val="en-GB"/>
        </w:rPr>
        <w:t>2</w:t>
      </w:r>
      <w:r w:rsidR="007A240D" w:rsidRPr="007A240D">
        <w:rPr>
          <w:sz w:val="22"/>
          <w:szCs w:val="22"/>
          <w:lang w:val="en-GB"/>
        </w:rPr>
        <w:t>)</w:t>
      </w:r>
      <w:bookmarkEnd w:id="55"/>
      <w:bookmarkEnd w:id="56"/>
      <w:bookmarkEnd w:id="57"/>
    </w:p>
    <w:p w:rsidR="007A240D" w:rsidRDefault="007A240D" w:rsidP="0057211E">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Keputusan hipotesis dalam uji koefisien determinasi (uji r2 ) adalah sebagai berikut:</w:t>
      </w:r>
    </w:p>
    <w:p w:rsidR="0057211E" w:rsidRDefault="0057211E" w:rsidP="0057211E">
      <w:pPr>
        <w:spacing w:after="0" w:line="240" w:lineRule="auto"/>
        <w:ind w:right="-7" w:firstLine="284"/>
        <w:jc w:val="both"/>
        <w:rPr>
          <w:rFonts w:ascii="Times New Roman" w:hAnsi="Times New Roman" w:cs="Times New Roman"/>
        </w:rPr>
      </w:pPr>
    </w:p>
    <w:p w:rsidR="00B459A0" w:rsidRDefault="00B459A0" w:rsidP="0057211E">
      <w:pPr>
        <w:spacing w:after="0" w:line="240" w:lineRule="auto"/>
        <w:ind w:right="-7" w:firstLine="284"/>
        <w:jc w:val="both"/>
        <w:rPr>
          <w:rFonts w:ascii="Times New Roman" w:hAnsi="Times New Roman" w:cs="Times New Roman"/>
        </w:rPr>
      </w:pPr>
    </w:p>
    <w:p w:rsidR="00B459A0" w:rsidRDefault="00B459A0" w:rsidP="0057211E">
      <w:pPr>
        <w:spacing w:after="0" w:line="240" w:lineRule="auto"/>
        <w:ind w:right="-7" w:firstLine="284"/>
        <w:jc w:val="both"/>
        <w:rPr>
          <w:rFonts w:ascii="Times New Roman" w:hAnsi="Times New Roman" w:cs="Times New Roman"/>
        </w:rPr>
      </w:pPr>
    </w:p>
    <w:p w:rsidR="00B459A0" w:rsidRDefault="00B459A0" w:rsidP="0057211E">
      <w:pPr>
        <w:spacing w:after="0" w:line="240" w:lineRule="auto"/>
        <w:ind w:right="-7" w:firstLine="284"/>
        <w:jc w:val="both"/>
        <w:rPr>
          <w:rFonts w:ascii="Times New Roman" w:hAnsi="Times New Roman" w:cs="Times New Roman"/>
        </w:rPr>
      </w:pPr>
    </w:p>
    <w:p w:rsidR="00B459A0" w:rsidRPr="007A240D" w:rsidRDefault="00B459A0" w:rsidP="0057211E">
      <w:pPr>
        <w:spacing w:after="0" w:line="240" w:lineRule="auto"/>
        <w:ind w:right="-7" w:firstLine="284"/>
        <w:jc w:val="both"/>
        <w:rPr>
          <w:rFonts w:ascii="Times New Roman" w:hAnsi="Times New Roman" w:cs="Times New Roman"/>
        </w:rPr>
      </w:pPr>
    </w:p>
    <w:p w:rsidR="007A240D" w:rsidRPr="0057211E" w:rsidRDefault="0057211E" w:rsidP="0057211E">
      <w:pPr>
        <w:pStyle w:val="Caption"/>
        <w:spacing w:before="0" w:after="0"/>
        <w:rPr>
          <w:rFonts w:ascii="Times New Roman" w:hAnsi="Times New Roman" w:cs="Times New Roman"/>
          <w:i w:val="0"/>
          <w:color w:val="000000" w:themeColor="text1"/>
          <w:sz w:val="18"/>
          <w:szCs w:val="18"/>
          <w:lang w:val="en-GB"/>
        </w:rPr>
      </w:pPr>
      <w:bookmarkStart w:id="58" w:name="_Toc124036238"/>
      <w:bookmarkStart w:id="59" w:name="_Toc125067192"/>
      <w:bookmarkStart w:id="60" w:name="_Toc125251423"/>
      <w:bookmarkStart w:id="61" w:name="_Toc126718726"/>
      <w:r w:rsidRPr="0057211E">
        <w:rPr>
          <w:rFonts w:ascii="Times New Roman" w:hAnsi="Times New Roman" w:cs="Times New Roman"/>
          <w:i w:val="0"/>
          <w:color w:val="000000" w:themeColor="text1"/>
          <w:sz w:val="18"/>
          <w:szCs w:val="18"/>
        </w:rPr>
        <w:t xml:space="preserve">Tabel 12. </w:t>
      </w:r>
      <w:r w:rsidR="007A240D" w:rsidRPr="0057211E">
        <w:rPr>
          <w:rFonts w:ascii="Times New Roman" w:hAnsi="Times New Roman" w:cs="Times New Roman"/>
          <w:i w:val="0"/>
          <w:color w:val="000000" w:themeColor="text1"/>
          <w:sz w:val="18"/>
          <w:szCs w:val="18"/>
          <w:lang w:val="en-GB"/>
        </w:rPr>
        <w:t>Hasil Uji Determinasi</w:t>
      </w:r>
      <w:bookmarkEnd w:id="58"/>
      <w:bookmarkEnd w:id="59"/>
      <w:bookmarkEnd w:id="60"/>
      <w:bookmarkEnd w:id="61"/>
    </w:p>
    <w:tbl>
      <w:tblPr>
        <w:tblW w:w="5000" w:type="pct"/>
        <w:tblCellMar>
          <w:left w:w="0" w:type="dxa"/>
          <w:right w:w="0" w:type="dxa"/>
        </w:tblCellMar>
        <w:tblLook w:val="0000" w:firstRow="0" w:lastRow="0" w:firstColumn="0" w:lastColumn="0" w:noHBand="0" w:noVBand="0"/>
      </w:tblPr>
      <w:tblGrid>
        <w:gridCol w:w="1579"/>
        <w:gridCol w:w="1581"/>
        <w:gridCol w:w="1305"/>
      </w:tblGrid>
      <w:tr w:rsidR="007A240D" w:rsidRPr="0057211E" w:rsidTr="00A3543A">
        <w:trPr>
          <w:trHeight w:hRule="exact" w:val="90"/>
        </w:trPr>
        <w:tc>
          <w:tcPr>
            <w:tcW w:w="1769"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double" w:sz="6" w:space="2"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769"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r-squared</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0.181880</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adjusted r-squared</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0.118882</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s.e. Of regression</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182.9926</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sum squared resid</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1668248.</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log likelihood</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-229.6081</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f-statistic</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2.182485</w:t>
            </w:r>
          </w:p>
        </w:tc>
      </w:tr>
      <w:tr w:rsidR="007A240D" w:rsidRPr="0057211E" w:rsidTr="00A3543A">
        <w:trPr>
          <w:trHeight w:val="225"/>
        </w:trPr>
        <w:tc>
          <w:tcPr>
            <w:tcW w:w="3539" w:type="pct"/>
            <w:gridSpan w:val="2"/>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rPr>
                <w:rFonts w:ascii="Times New Roman" w:hAnsi="Times New Roman" w:cs="Times New Roman"/>
                <w:color w:val="000000"/>
                <w:sz w:val="18"/>
                <w:szCs w:val="18"/>
              </w:rPr>
            </w:pPr>
            <w:r w:rsidRPr="0057211E">
              <w:rPr>
                <w:rFonts w:ascii="Times New Roman" w:hAnsi="Times New Roman" w:cs="Times New Roman"/>
                <w:color w:val="000000"/>
                <w:sz w:val="18"/>
                <w:szCs w:val="18"/>
              </w:rPr>
              <w:t>    prob(f-statistic)</w:t>
            </w: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57211E">
              <w:rPr>
                <w:rFonts w:ascii="Times New Roman" w:hAnsi="Times New Roman" w:cs="Times New Roman"/>
                <w:color w:val="000000"/>
                <w:sz w:val="18"/>
                <w:szCs w:val="18"/>
              </w:rPr>
              <w:t>0.022648</w:t>
            </w:r>
          </w:p>
        </w:tc>
      </w:tr>
      <w:tr w:rsidR="007A240D" w:rsidRPr="0057211E" w:rsidTr="00A3543A">
        <w:trPr>
          <w:trHeight w:hRule="exact" w:val="90"/>
        </w:trPr>
        <w:tc>
          <w:tcPr>
            <w:tcW w:w="1769"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double" w:sz="6" w:space="0" w:color="auto"/>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57211E" w:rsidTr="00A3543A">
        <w:trPr>
          <w:trHeight w:hRule="exact" w:val="135"/>
        </w:trPr>
        <w:tc>
          <w:tcPr>
            <w:tcW w:w="1769"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770"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1461" w:type="pct"/>
            <w:tcBorders>
              <w:top w:val="nil"/>
              <w:left w:val="nil"/>
              <w:bottom w:val="nil"/>
              <w:right w:val="nil"/>
            </w:tcBorders>
            <w:vAlign w:val="bottom"/>
          </w:tcPr>
          <w:p w:rsidR="007A240D" w:rsidRPr="0057211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Default="007A240D" w:rsidP="007A240D">
      <w:pPr>
        <w:spacing w:after="0" w:line="240" w:lineRule="auto"/>
        <w:jc w:val="both"/>
        <w:rPr>
          <w:rFonts w:ascii="Times New Roman" w:hAnsi="Times New Roman" w:cs="Times New Roman"/>
          <w:sz w:val="18"/>
          <w:szCs w:val="18"/>
        </w:rPr>
      </w:pPr>
      <w:r w:rsidRPr="0057211E">
        <w:rPr>
          <w:rFonts w:ascii="Times New Roman" w:hAnsi="Times New Roman" w:cs="Times New Roman"/>
          <w:sz w:val="18"/>
          <w:szCs w:val="18"/>
        </w:rPr>
        <w:t>Sumber : Eviews 12 Diolah, (2023)</w:t>
      </w:r>
    </w:p>
    <w:p w:rsidR="0057211E" w:rsidRDefault="0057211E" w:rsidP="0057211E">
      <w:pPr>
        <w:spacing w:after="0" w:line="240" w:lineRule="auto"/>
        <w:ind w:right="-7" w:firstLine="284"/>
        <w:jc w:val="both"/>
        <w:rPr>
          <w:rFonts w:ascii="Times New Roman" w:hAnsi="Times New Roman" w:cs="Times New Roman"/>
          <w:sz w:val="18"/>
          <w:szCs w:val="18"/>
        </w:rPr>
      </w:pPr>
    </w:p>
    <w:p w:rsidR="007A240D" w:rsidRDefault="007A240D" w:rsidP="0057211E">
      <w:pPr>
        <w:spacing w:after="0" w:line="240" w:lineRule="auto"/>
        <w:ind w:right="-7" w:firstLine="284"/>
        <w:jc w:val="both"/>
        <w:rPr>
          <w:rFonts w:ascii="Times New Roman" w:hAnsi="Times New Roman" w:cs="Times New Roman"/>
          <w:lang w:val="en-GB"/>
        </w:rPr>
      </w:pPr>
      <w:r w:rsidRPr="007A240D">
        <w:rPr>
          <w:rFonts w:ascii="Times New Roman" w:hAnsi="Times New Roman" w:cs="Times New Roman"/>
          <w:lang w:val="en-GB"/>
        </w:rPr>
        <w:t xml:space="preserve">Berdasarkan tabel diatas hasil uji koefisien determinasi (uji r2) maka dapat diketahui nilai r-squared sebesar 0,1818 atau </w:t>
      </w:r>
      <w:r w:rsidRPr="007A240D">
        <w:rPr>
          <w:rFonts w:ascii="Times New Roman" w:hAnsi="Times New Roman" w:cs="Times New Roman"/>
        </w:rPr>
        <w:t>18</w:t>
      </w:r>
      <w:r w:rsidRPr="007A240D">
        <w:rPr>
          <w:rFonts w:ascii="Times New Roman" w:hAnsi="Times New Roman" w:cs="Times New Roman"/>
          <w:lang w:val="en-GB"/>
        </w:rPr>
        <w:t>,</w:t>
      </w:r>
      <w:r w:rsidRPr="007A240D">
        <w:rPr>
          <w:rFonts w:ascii="Times New Roman" w:hAnsi="Times New Roman" w:cs="Times New Roman"/>
        </w:rPr>
        <w:t>18</w:t>
      </w:r>
      <w:r w:rsidRPr="007A240D">
        <w:rPr>
          <w:rFonts w:ascii="Times New Roman" w:hAnsi="Times New Roman" w:cs="Times New Roman"/>
          <w:lang w:val="en-GB"/>
        </w:rPr>
        <w:t xml:space="preserve">%. Dari hasil uji koefisien determinasi (uji r2) dapat diartikan bahwa variabel independen yaitu </w:t>
      </w:r>
      <w:r w:rsidRPr="007A240D">
        <w:rPr>
          <w:rFonts w:ascii="Times New Roman" w:hAnsi="Times New Roman" w:cs="Times New Roman"/>
          <w:i/>
          <w:lang w:val="en-GB"/>
        </w:rPr>
        <w:t xml:space="preserve">Reputasi </w:t>
      </w:r>
      <w:r w:rsidR="000D31AD" w:rsidRPr="000D31AD">
        <w:rPr>
          <w:rFonts w:ascii="Times New Roman" w:hAnsi="Times New Roman" w:cs="Times New Roman"/>
          <w:i/>
          <w:lang w:val="en-GB"/>
        </w:rPr>
        <w:t>Underwriter</w:t>
      </w:r>
      <w:r w:rsidRPr="007A240D">
        <w:rPr>
          <w:rFonts w:ascii="Times New Roman" w:hAnsi="Times New Roman" w:cs="Times New Roman"/>
          <w:i/>
          <w:lang w:val="en-GB"/>
        </w:rPr>
        <w:t xml:space="preserve"> </w:t>
      </w:r>
      <w:r w:rsidRPr="007A240D">
        <w:rPr>
          <w:rFonts w:ascii="Times New Roman" w:hAnsi="Times New Roman" w:cs="Times New Roman"/>
          <w:lang w:val="en-GB"/>
        </w:rPr>
        <w:t xml:space="preserve">, Ukuran Perusahaan dan Kinerja Keuangan mampu menjelaskan atau mampu mengambarkan variabel dependen yaitu </w:t>
      </w:r>
      <w:r w:rsidRPr="007A240D">
        <w:rPr>
          <w:rFonts w:ascii="Times New Roman" w:hAnsi="Times New Roman" w:cs="Times New Roman"/>
          <w:i/>
          <w:lang w:val="en-GB"/>
        </w:rPr>
        <w:t>Underpricing</w:t>
      </w:r>
      <w:r w:rsidRPr="007A240D">
        <w:rPr>
          <w:rFonts w:ascii="Times New Roman" w:hAnsi="Times New Roman" w:cs="Times New Roman"/>
          <w:lang w:val="en-GB"/>
        </w:rPr>
        <w:t xml:space="preserve"> sebesar </w:t>
      </w:r>
      <w:r w:rsidRPr="007A240D">
        <w:rPr>
          <w:rFonts w:ascii="Times New Roman" w:hAnsi="Times New Roman" w:cs="Times New Roman"/>
        </w:rPr>
        <w:t>18</w:t>
      </w:r>
      <w:r w:rsidRPr="007A240D">
        <w:rPr>
          <w:rFonts w:ascii="Times New Roman" w:hAnsi="Times New Roman" w:cs="Times New Roman"/>
          <w:lang w:val="en-GB"/>
        </w:rPr>
        <w:t>,</w:t>
      </w:r>
      <w:r w:rsidRPr="007A240D">
        <w:rPr>
          <w:rFonts w:ascii="Times New Roman" w:hAnsi="Times New Roman" w:cs="Times New Roman"/>
        </w:rPr>
        <w:t>18</w:t>
      </w:r>
      <w:r w:rsidRPr="007A240D">
        <w:rPr>
          <w:rFonts w:ascii="Times New Roman" w:hAnsi="Times New Roman" w:cs="Times New Roman"/>
          <w:lang w:val="en-GB"/>
        </w:rPr>
        <w:t xml:space="preserve">%. Dan sebesar </w:t>
      </w:r>
      <w:r w:rsidRPr="007A240D">
        <w:rPr>
          <w:rFonts w:ascii="Times New Roman" w:hAnsi="Times New Roman" w:cs="Times New Roman"/>
        </w:rPr>
        <w:t>82</w:t>
      </w:r>
      <w:r w:rsidRPr="007A240D">
        <w:rPr>
          <w:rFonts w:ascii="Times New Roman" w:hAnsi="Times New Roman" w:cs="Times New Roman"/>
          <w:lang w:val="en-GB"/>
        </w:rPr>
        <w:t>,</w:t>
      </w:r>
      <w:r w:rsidRPr="007A240D">
        <w:rPr>
          <w:rFonts w:ascii="Times New Roman" w:hAnsi="Times New Roman" w:cs="Times New Roman"/>
        </w:rPr>
        <w:t>82</w:t>
      </w:r>
      <w:r w:rsidRPr="007A240D">
        <w:rPr>
          <w:rFonts w:ascii="Times New Roman" w:hAnsi="Times New Roman" w:cs="Times New Roman"/>
          <w:lang w:val="en-GB"/>
        </w:rPr>
        <w:t>% dijelaskan atau digambarkan oleh variabel lain yang tidak dimasukkan dalam penelitian ini</w:t>
      </w:r>
    </w:p>
    <w:p w:rsidR="0057211E" w:rsidRPr="007A240D" w:rsidRDefault="0057211E" w:rsidP="0057211E">
      <w:pPr>
        <w:spacing w:after="0" w:line="240" w:lineRule="auto"/>
        <w:ind w:right="-7" w:firstLine="284"/>
        <w:jc w:val="both"/>
        <w:rPr>
          <w:rFonts w:ascii="Times New Roman" w:hAnsi="Times New Roman" w:cs="Times New Roman"/>
          <w:lang w:val="en-GB"/>
        </w:rPr>
      </w:pPr>
    </w:p>
    <w:p w:rsidR="007A240D" w:rsidRPr="007A240D" w:rsidRDefault="0057211E" w:rsidP="007A240D">
      <w:pPr>
        <w:pStyle w:val="Heading2"/>
        <w:spacing w:before="0" w:after="0" w:line="240" w:lineRule="auto"/>
        <w:rPr>
          <w:sz w:val="22"/>
          <w:szCs w:val="22"/>
          <w:lang w:val="en-GB"/>
        </w:rPr>
      </w:pPr>
      <w:bookmarkStart w:id="62" w:name="_Toc125067101"/>
      <w:bookmarkStart w:id="63" w:name="_Toc125250962"/>
      <w:bookmarkStart w:id="64" w:name="_Toc126718706"/>
      <w:r>
        <w:rPr>
          <w:sz w:val="22"/>
          <w:szCs w:val="22"/>
          <w:lang w:val="en-GB"/>
        </w:rPr>
        <w:t xml:space="preserve">f) </w:t>
      </w:r>
      <w:r w:rsidR="007A240D" w:rsidRPr="007A240D">
        <w:rPr>
          <w:sz w:val="22"/>
          <w:szCs w:val="22"/>
          <w:lang w:val="en-GB"/>
        </w:rPr>
        <w:t>Moderated Regression Analysis (MRA)</w:t>
      </w:r>
      <w:bookmarkEnd w:id="62"/>
      <w:bookmarkEnd w:id="63"/>
      <w:bookmarkEnd w:id="64"/>
    </w:p>
    <w:p w:rsidR="007A240D" w:rsidRPr="007A240D" w:rsidRDefault="007A240D" w:rsidP="00B2213D">
      <w:pPr>
        <w:spacing w:after="0" w:line="240" w:lineRule="auto"/>
        <w:ind w:firstLine="284"/>
        <w:jc w:val="both"/>
        <w:rPr>
          <w:rFonts w:ascii="Times New Roman" w:hAnsi="Times New Roman" w:cs="Times New Roman"/>
          <w:lang w:val="en-GB"/>
        </w:rPr>
      </w:pPr>
      <w:r w:rsidRPr="007A240D">
        <w:rPr>
          <w:rFonts w:ascii="Times New Roman" w:hAnsi="Times New Roman" w:cs="Times New Roman"/>
          <w:i/>
          <w:lang w:val="en-GB"/>
        </w:rPr>
        <w:t>Moderated Regression Analysis (MRA)</w:t>
      </w:r>
      <w:r w:rsidRPr="007A240D">
        <w:rPr>
          <w:rFonts w:ascii="Times New Roman" w:hAnsi="Times New Roman" w:cs="Times New Roman"/>
          <w:lang w:val="en-GB"/>
        </w:rPr>
        <w:t xml:space="preserve"> digunakan sebagai persamaan </w:t>
      </w:r>
      <w:r w:rsidRPr="007A240D">
        <w:rPr>
          <w:rFonts w:ascii="Times New Roman" w:hAnsi="Times New Roman" w:cs="Times New Roman"/>
          <w:i/>
          <w:lang w:val="en-GB"/>
        </w:rPr>
        <w:t>Model</w:t>
      </w:r>
      <w:r w:rsidRPr="007A240D">
        <w:rPr>
          <w:rFonts w:ascii="Times New Roman" w:hAnsi="Times New Roman" w:cs="Times New Roman"/>
          <w:lang w:val="en-GB"/>
        </w:rPr>
        <w:t xml:space="preserve"> regresi data panel pada variabel moderasi, dimana dalam persamaan regresinya mempunyai interaksi perkalian antara dua ataupun lebih dengan variabel independen. </w:t>
      </w:r>
    </w:p>
    <w:p w:rsidR="007A240D" w:rsidRPr="007A240D" w:rsidRDefault="007A240D" w:rsidP="007A240D">
      <w:pPr>
        <w:spacing w:after="0" w:line="240" w:lineRule="auto"/>
        <w:rPr>
          <w:rFonts w:ascii="Times New Roman" w:hAnsi="Times New Roman" w:cs="Times New Roman"/>
        </w:rPr>
      </w:pPr>
    </w:p>
    <w:p w:rsidR="007A240D" w:rsidRPr="007B75BE" w:rsidRDefault="007B75BE" w:rsidP="007B75BE">
      <w:pPr>
        <w:pStyle w:val="Caption"/>
        <w:spacing w:before="0" w:after="0"/>
        <w:jc w:val="both"/>
        <w:rPr>
          <w:rFonts w:ascii="Times New Roman" w:hAnsi="Times New Roman" w:cs="Times New Roman"/>
          <w:i w:val="0"/>
          <w:color w:val="000000" w:themeColor="text1"/>
          <w:sz w:val="18"/>
          <w:szCs w:val="18"/>
        </w:rPr>
      </w:pPr>
      <w:bookmarkStart w:id="65" w:name="_Toc124036239"/>
      <w:bookmarkStart w:id="66" w:name="_Toc125067193"/>
      <w:bookmarkStart w:id="67" w:name="_Toc125251424"/>
      <w:bookmarkStart w:id="68" w:name="_Toc126718727"/>
      <w:r w:rsidRPr="007B75BE">
        <w:rPr>
          <w:rFonts w:ascii="Times New Roman" w:hAnsi="Times New Roman" w:cs="Times New Roman"/>
          <w:i w:val="0"/>
          <w:color w:val="000000" w:themeColor="text1"/>
          <w:sz w:val="18"/>
          <w:szCs w:val="18"/>
        </w:rPr>
        <w:t xml:space="preserve">Tabel 13. </w:t>
      </w:r>
      <w:r w:rsidR="007A240D" w:rsidRPr="007B75BE">
        <w:rPr>
          <w:rFonts w:ascii="Times New Roman" w:hAnsi="Times New Roman" w:cs="Times New Roman"/>
          <w:i w:val="0"/>
          <w:color w:val="000000" w:themeColor="text1"/>
          <w:sz w:val="18"/>
          <w:szCs w:val="18"/>
        </w:rPr>
        <w:t>Hasil Uji Moderated Regression Analysis</w:t>
      </w:r>
      <w:bookmarkEnd w:id="65"/>
      <w:bookmarkEnd w:id="66"/>
      <w:bookmarkEnd w:id="67"/>
      <w:bookmarkEnd w:id="68"/>
    </w:p>
    <w:tbl>
      <w:tblPr>
        <w:tblW w:w="5000" w:type="pct"/>
        <w:tblCellMar>
          <w:left w:w="0" w:type="dxa"/>
          <w:right w:w="0" w:type="dxa"/>
        </w:tblCellMar>
        <w:tblLook w:val="0000" w:firstRow="0" w:lastRow="0" w:firstColumn="0" w:lastColumn="0" w:noHBand="0" w:noVBand="0"/>
      </w:tblPr>
      <w:tblGrid>
        <w:gridCol w:w="1362"/>
        <w:gridCol w:w="820"/>
        <w:gridCol w:w="808"/>
        <w:gridCol w:w="810"/>
        <w:gridCol w:w="665"/>
      </w:tblGrid>
      <w:tr w:rsidR="007A240D" w:rsidRPr="007B75BE" w:rsidTr="00A3543A">
        <w:trPr>
          <w:trHeight w:hRule="exact" w:val="90"/>
        </w:trPr>
        <w:tc>
          <w:tcPr>
            <w:tcW w:w="154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7B75BE" w:rsidTr="00A3543A">
        <w:trPr>
          <w:trHeight w:hRule="exact" w:val="13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7B75BE" w:rsidTr="00A3543A">
        <w:trPr>
          <w:trHeight w:val="22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7B75BE">
              <w:rPr>
                <w:rFonts w:ascii="Times New Roman" w:hAnsi="Times New Roman" w:cs="Times New Roman"/>
                <w:color w:val="000000"/>
                <w:sz w:val="18"/>
                <w:szCs w:val="18"/>
              </w:rPr>
              <w:t>Variable</w:t>
            </w: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Coefficient</w:t>
            </w: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Std. Error</w:t>
            </w: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T-statistic</w:t>
            </w: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Prob.  </w:t>
            </w:r>
          </w:p>
        </w:tc>
      </w:tr>
      <w:tr w:rsidR="007A240D" w:rsidRPr="007B75BE" w:rsidTr="00A3543A">
        <w:trPr>
          <w:trHeight w:hRule="exact" w:val="90"/>
        </w:trPr>
        <w:tc>
          <w:tcPr>
            <w:tcW w:w="154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2"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7B75BE" w:rsidTr="00A3543A">
        <w:trPr>
          <w:trHeight w:hRule="exact" w:val="13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7B75BE" w:rsidTr="00A3543A">
        <w:trPr>
          <w:trHeight w:val="22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7B75BE">
              <w:rPr>
                <w:rFonts w:ascii="Times New Roman" w:hAnsi="Times New Roman" w:cs="Times New Roman"/>
                <w:color w:val="000000"/>
                <w:sz w:val="18"/>
                <w:szCs w:val="18"/>
              </w:rPr>
              <w:t>C</w:t>
            </w: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6.225602</w:t>
            </w: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1.121255</w:t>
            </w: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5.324356</w:t>
            </w: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0.0000</w:t>
            </w:r>
          </w:p>
        </w:tc>
      </w:tr>
      <w:tr w:rsidR="007A240D" w:rsidRPr="007B75BE" w:rsidTr="00A3543A">
        <w:trPr>
          <w:trHeight w:val="22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7B75BE">
              <w:rPr>
                <w:rFonts w:ascii="Times New Roman" w:hAnsi="Times New Roman" w:cs="Times New Roman"/>
                <w:color w:val="000000"/>
                <w:sz w:val="18"/>
                <w:szCs w:val="18"/>
              </w:rPr>
              <w:t xml:space="preserve">Reputasi </w:t>
            </w:r>
            <w:r w:rsidR="000D31AD" w:rsidRPr="000D31AD">
              <w:rPr>
                <w:rFonts w:ascii="Times New Roman" w:hAnsi="Times New Roman" w:cs="Times New Roman"/>
                <w:i/>
                <w:color w:val="000000"/>
                <w:sz w:val="18"/>
                <w:szCs w:val="18"/>
              </w:rPr>
              <w:t>Underwriter</w:t>
            </w:r>
            <w:r w:rsidRPr="007B75BE">
              <w:rPr>
                <w:rFonts w:ascii="Times New Roman" w:hAnsi="Times New Roman" w:cs="Times New Roman"/>
                <w:color w:val="000000"/>
                <w:sz w:val="18"/>
                <w:szCs w:val="18"/>
              </w:rPr>
              <w:t xml:space="preserve">  _</w:t>
            </w:r>
            <w:r w:rsidRPr="007B75BE">
              <w:rPr>
                <w:rFonts w:ascii="Times New Roman" w:hAnsi="Times New Roman" w:cs="Times New Roman"/>
                <w:sz w:val="18"/>
                <w:szCs w:val="18"/>
              </w:rPr>
              <w:t xml:space="preserve"> </w:t>
            </w:r>
            <w:r w:rsidRPr="007B75BE">
              <w:rPr>
                <w:rFonts w:ascii="Times New Roman" w:hAnsi="Times New Roman" w:cs="Times New Roman"/>
                <w:color w:val="000000"/>
                <w:sz w:val="18"/>
                <w:szCs w:val="18"/>
              </w:rPr>
              <w:t>Kinerja Keuangan</w:t>
            </w: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0.006561</w:t>
            </w: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0.001611</w:t>
            </w: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2.635243</w:t>
            </w: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0.0006</w:t>
            </w:r>
          </w:p>
        </w:tc>
      </w:tr>
      <w:tr w:rsidR="007A240D" w:rsidRPr="007B75BE" w:rsidTr="00A3543A">
        <w:trPr>
          <w:trHeight w:val="22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r w:rsidRPr="007B75BE">
              <w:rPr>
                <w:rFonts w:ascii="Times New Roman" w:hAnsi="Times New Roman" w:cs="Times New Roman"/>
                <w:color w:val="000000"/>
                <w:sz w:val="18"/>
                <w:szCs w:val="18"/>
              </w:rPr>
              <w:t>Ukuran Perusahaan _</w:t>
            </w:r>
            <w:r w:rsidRPr="007B75BE">
              <w:rPr>
                <w:rFonts w:ascii="Times New Roman" w:hAnsi="Times New Roman" w:cs="Times New Roman"/>
                <w:sz w:val="18"/>
                <w:szCs w:val="18"/>
              </w:rPr>
              <w:t xml:space="preserve"> </w:t>
            </w:r>
            <w:r w:rsidRPr="007B75BE">
              <w:rPr>
                <w:rFonts w:ascii="Times New Roman" w:hAnsi="Times New Roman" w:cs="Times New Roman"/>
                <w:color w:val="000000"/>
                <w:sz w:val="18"/>
                <w:szCs w:val="18"/>
              </w:rPr>
              <w:t>Kinerja Keuangan</w:t>
            </w: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0.002262</w:t>
            </w: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0.000968</w:t>
            </w: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2.857463</w:t>
            </w: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ind w:right="10"/>
              <w:jc w:val="right"/>
              <w:rPr>
                <w:rFonts w:ascii="Times New Roman" w:hAnsi="Times New Roman" w:cs="Times New Roman"/>
                <w:color w:val="000000"/>
                <w:sz w:val="18"/>
                <w:szCs w:val="18"/>
              </w:rPr>
            </w:pPr>
            <w:r w:rsidRPr="007B75BE">
              <w:rPr>
                <w:rFonts w:ascii="Times New Roman" w:hAnsi="Times New Roman" w:cs="Times New Roman"/>
                <w:color w:val="000000"/>
                <w:sz w:val="18"/>
                <w:szCs w:val="18"/>
              </w:rPr>
              <w:t>0.0012</w:t>
            </w:r>
          </w:p>
        </w:tc>
      </w:tr>
      <w:tr w:rsidR="007A240D" w:rsidRPr="007B75BE" w:rsidTr="00A3543A">
        <w:trPr>
          <w:trHeight w:hRule="exact" w:val="90"/>
        </w:trPr>
        <w:tc>
          <w:tcPr>
            <w:tcW w:w="1544" w:type="pct"/>
            <w:tcBorders>
              <w:top w:val="nil"/>
              <w:left w:val="nil"/>
              <w:bottom w:val="double" w:sz="6" w:space="0"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double" w:sz="6" w:space="0"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double" w:sz="6" w:space="0"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double" w:sz="6" w:space="0"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double" w:sz="6" w:space="0" w:color="auto"/>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r w:rsidR="007A240D" w:rsidRPr="007B75BE" w:rsidTr="00A3543A">
        <w:trPr>
          <w:trHeight w:hRule="exact" w:val="135"/>
        </w:trPr>
        <w:tc>
          <w:tcPr>
            <w:tcW w:w="15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84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4"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925"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c>
          <w:tcPr>
            <w:tcW w:w="763" w:type="pct"/>
            <w:tcBorders>
              <w:top w:val="nil"/>
              <w:left w:val="nil"/>
              <w:bottom w:val="nil"/>
              <w:right w:val="nil"/>
            </w:tcBorders>
            <w:vAlign w:val="bottom"/>
          </w:tcPr>
          <w:p w:rsidR="007A240D" w:rsidRPr="007B75BE" w:rsidRDefault="007A240D" w:rsidP="007A240D">
            <w:pPr>
              <w:autoSpaceDE w:val="0"/>
              <w:autoSpaceDN w:val="0"/>
              <w:adjustRightInd w:val="0"/>
              <w:spacing w:after="0" w:line="240" w:lineRule="auto"/>
              <w:jc w:val="center"/>
              <w:rPr>
                <w:rFonts w:ascii="Times New Roman" w:hAnsi="Times New Roman" w:cs="Times New Roman"/>
                <w:color w:val="000000"/>
                <w:sz w:val="18"/>
                <w:szCs w:val="18"/>
              </w:rPr>
            </w:pPr>
          </w:p>
        </w:tc>
      </w:tr>
    </w:tbl>
    <w:p w:rsidR="007A240D" w:rsidRPr="007B75BE" w:rsidRDefault="007A240D" w:rsidP="007A240D">
      <w:pPr>
        <w:spacing w:after="0" w:line="240" w:lineRule="auto"/>
        <w:jc w:val="both"/>
        <w:rPr>
          <w:rFonts w:ascii="Times New Roman" w:hAnsi="Times New Roman" w:cs="Times New Roman"/>
          <w:sz w:val="18"/>
          <w:szCs w:val="18"/>
        </w:rPr>
      </w:pPr>
      <w:r w:rsidRPr="007B75BE">
        <w:rPr>
          <w:rFonts w:ascii="Times New Roman" w:hAnsi="Times New Roman" w:cs="Times New Roman"/>
          <w:sz w:val="18"/>
          <w:szCs w:val="18"/>
        </w:rPr>
        <w:t>Sumber : Eviews 12 Diolah, (2023)</w:t>
      </w:r>
    </w:p>
    <w:p w:rsidR="007A240D" w:rsidRPr="007A240D" w:rsidRDefault="007A240D" w:rsidP="007A240D">
      <w:pPr>
        <w:spacing w:after="0" w:line="240" w:lineRule="auto"/>
        <w:jc w:val="both"/>
        <w:rPr>
          <w:rFonts w:ascii="Times New Roman" w:hAnsi="Times New Roman" w:cs="Times New Roman"/>
        </w:rPr>
      </w:pPr>
    </w:p>
    <w:p w:rsidR="007A240D" w:rsidRPr="007A240D" w:rsidRDefault="007A240D" w:rsidP="007A240D">
      <w:pPr>
        <w:spacing w:after="0" w:line="240" w:lineRule="auto"/>
        <w:ind w:firstLine="360"/>
        <w:jc w:val="both"/>
        <w:rPr>
          <w:rFonts w:ascii="Times New Roman" w:hAnsi="Times New Roman" w:cs="Times New Roman"/>
        </w:rPr>
      </w:pPr>
      <w:r w:rsidRPr="007A240D">
        <w:rPr>
          <w:rFonts w:ascii="Times New Roman" w:hAnsi="Times New Roman" w:cs="Times New Roman"/>
        </w:rPr>
        <w:t>Berdasarkan tabel diatas hasil uji Moderated Regression Analysis (MRA) maka dapat diketahui adalah sebagai berikut:</w:t>
      </w:r>
    </w:p>
    <w:p w:rsidR="007A240D" w:rsidRPr="007A240D" w:rsidRDefault="007A240D" w:rsidP="006E4A5F">
      <w:pPr>
        <w:pStyle w:val="ListParagraph"/>
        <w:numPr>
          <w:ilvl w:val="0"/>
          <w:numId w:val="10"/>
        </w:numPr>
        <w:spacing w:after="0" w:line="240" w:lineRule="auto"/>
        <w:ind w:left="284" w:hanging="284"/>
        <w:jc w:val="both"/>
        <w:rPr>
          <w:rFonts w:ascii="Times New Roman" w:hAnsi="Times New Roman" w:cs="Times New Roman"/>
        </w:rPr>
      </w:pPr>
      <w:r w:rsidRPr="007A240D">
        <w:rPr>
          <w:rFonts w:ascii="Times New Roman" w:hAnsi="Times New Roman" w:cs="Times New Roman"/>
        </w:rPr>
        <w:t xml:space="preserve">Pada interaksi antara Kinerja Keuangan terhadap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memiliki </w:t>
      </w:r>
      <w:r w:rsidRPr="007A240D">
        <w:rPr>
          <w:rFonts w:ascii="Times New Roman" w:hAnsi="Times New Roman" w:cs="Times New Roman"/>
          <w:lang w:val="en-GB"/>
        </w:rPr>
        <w:t xml:space="preserve">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2,635243 &gt;</w:t>
      </w:r>
      <w:r w:rsidRPr="007A240D">
        <w:rPr>
          <w:rFonts w:ascii="Times New Roman" w:hAnsi="Times New Roman" w:cs="Times New Roman"/>
          <w:lang w:val="en-GB"/>
        </w:rPr>
        <w:t xml:space="preserve"> t-tabel sebesar 2,015 dan </w:t>
      </w:r>
      <w:r w:rsidRPr="007A240D">
        <w:rPr>
          <w:rFonts w:ascii="Times New Roman" w:hAnsi="Times New Roman" w:cs="Times New Roman"/>
        </w:rPr>
        <w:t xml:space="preserve">nilai </w:t>
      </w:r>
      <w:r w:rsidRPr="007A240D">
        <w:rPr>
          <w:rFonts w:ascii="Times New Roman" w:hAnsi="Times New Roman" w:cs="Times New Roman"/>
          <w:i/>
        </w:rPr>
        <w:t>probability</w:t>
      </w:r>
      <w:r w:rsidRPr="007A240D">
        <w:rPr>
          <w:rFonts w:ascii="Times New Roman" w:hAnsi="Times New Roman" w:cs="Times New Roman"/>
        </w:rPr>
        <w:t xml:space="preserve"> sebesar 0,0006 &lt; α 0,06 maka dapat diartikan bahwa Kinerja Keuangan mampu memoderasi pengaruh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terhadap </w:t>
      </w:r>
      <w:r w:rsidRPr="007A240D">
        <w:rPr>
          <w:rFonts w:ascii="Times New Roman" w:hAnsi="Times New Roman" w:cs="Times New Roman"/>
          <w:i/>
        </w:rPr>
        <w:t>Underpricing</w:t>
      </w:r>
      <w:r w:rsidRPr="007A240D">
        <w:rPr>
          <w:rFonts w:ascii="Times New Roman" w:hAnsi="Times New Roman" w:cs="Times New Roman"/>
        </w:rPr>
        <w:t>.</w:t>
      </w:r>
    </w:p>
    <w:p w:rsidR="007A240D" w:rsidRPr="007A240D" w:rsidRDefault="007A240D" w:rsidP="006E4A5F">
      <w:pPr>
        <w:pStyle w:val="ListParagraph"/>
        <w:numPr>
          <w:ilvl w:val="0"/>
          <w:numId w:val="10"/>
        </w:numPr>
        <w:spacing w:after="0" w:line="240" w:lineRule="auto"/>
        <w:ind w:left="284" w:hanging="284"/>
        <w:jc w:val="both"/>
        <w:rPr>
          <w:rFonts w:ascii="Times New Roman" w:hAnsi="Times New Roman" w:cs="Times New Roman"/>
        </w:rPr>
      </w:pPr>
      <w:r w:rsidRPr="007A240D">
        <w:rPr>
          <w:rFonts w:ascii="Times New Roman" w:hAnsi="Times New Roman" w:cs="Times New Roman"/>
        </w:rPr>
        <w:t xml:space="preserve">Pada interaksi antara Kinerja Keuangan terhadap Ukuran Perusahaan memiliki </w:t>
      </w:r>
      <w:r w:rsidRPr="007A240D">
        <w:rPr>
          <w:rFonts w:ascii="Times New Roman" w:hAnsi="Times New Roman" w:cs="Times New Roman"/>
          <w:lang w:val="en-GB"/>
        </w:rPr>
        <w:t xml:space="preserve">nilai </w:t>
      </w:r>
      <w:r w:rsidRPr="007A240D">
        <w:rPr>
          <w:rFonts w:ascii="Times New Roman" w:hAnsi="Times New Roman" w:cs="Times New Roman"/>
          <w:color w:val="000000"/>
        </w:rPr>
        <w:t>t-statistic</w:t>
      </w:r>
      <w:r w:rsidRPr="007A240D">
        <w:rPr>
          <w:rFonts w:ascii="Times New Roman" w:hAnsi="Times New Roman" w:cs="Times New Roman"/>
          <w:lang w:val="en-GB"/>
        </w:rPr>
        <w:t xml:space="preserve"> sebesar </w:t>
      </w:r>
      <w:r w:rsidRPr="007A240D">
        <w:rPr>
          <w:rFonts w:ascii="Times New Roman" w:hAnsi="Times New Roman" w:cs="Times New Roman"/>
          <w:color w:val="000000"/>
        </w:rPr>
        <w:t>2,857463 &gt;</w:t>
      </w:r>
      <w:r w:rsidRPr="007A240D">
        <w:rPr>
          <w:rFonts w:ascii="Times New Roman" w:hAnsi="Times New Roman" w:cs="Times New Roman"/>
          <w:lang w:val="en-GB"/>
        </w:rPr>
        <w:t xml:space="preserve"> t-tabel sebesar 2,015 dan </w:t>
      </w:r>
      <w:r w:rsidRPr="007A240D">
        <w:rPr>
          <w:rFonts w:ascii="Times New Roman" w:hAnsi="Times New Roman" w:cs="Times New Roman"/>
        </w:rPr>
        <w:t xml:space="preserve">nilai </w:t>
      </w:r>
      <w:r w:rsidRPr="007A240D">
        <w:rPr>
          <w:rFonts w:ascii="Times New Roman" w:hAnsi="Times New Roman" w:cs="Times New Roman"/>
          <w:i/>
        </w:rPr>
        <w:t>probability</w:t>
      </w:r>
      <w:r w:rsidRPr="007A240D">
        <w:rPr>
          <w:rFonts w:ascii="Times New Roman" w:hAnsi="Times New Roman" w:cs="Times New Roman"/>
        </w:rPr>
        <w:t xml:space="preserve"> sebesar 0,0012 &lt; α 0,06 maka dapat diartikan bahwa Kinerja Keuangan mampu memoderasi pengaruh Ukuran Perusahaan terhadap </w:t>
      </w:r>
      <w:r w:rsidRPr="007A240D">
        <w:rPr>
          <w:rFonts w:ascii="Times New Roman" w:hAnsi="Times New Roman" w:cs="Times New Roman"/>
          <w:i/>
        </w:rPr>
        <w:t>Underpricing</w:t>
      </w:r>
      <w:r w:rsidRPr="007A240D">
        <w:rPr>
          <w:rFonts w:ascii="Times New Roman" w:hAnsi="Times New Roman" w:cs="Times New Roman"/>
        </w:rPr>
        <w:t>.</w:t>
      </w:r>
    </w:p>
    <w:p w:rsidR="007A240D" w:rsidRPr="007B75BE" w:rsidRDefault="007A240D" w:rsidP="007B75BE">
      <w:pPr>
        <w:tabs>
          <w:tab w:val="left" w:pos="426"/>
          <w:tab w:val="left" w:pos="851"/>
        </w:tabs>
        <w:spacing w:after="0" w:line="240" w:lineRule="auto"/>
        <w:jc w:val="both"/>
        <w:rPr>
          <w:rFonts w:ascii="Times New Roman" w:hAnsi="Times New Roman" w:cs="Times New Roman"/>
          <w:noProof/>
        </w:rPr>
      </w:pPr>
    </w:p>
    <w:p w:rsidR="007A240D" w:rsidRPr="007A240D" w:rsidRDefault="007B75BE" w:rsidP="007B75BE">
      <w:pPr>
        <w:pStyle w:val="Heading2"/>
        <w:spacing w:before="0" w:after="0"/>
        <w:ind w:left="284" w:hanging="284"/>
        <w:rPr>
          <w:sz w:val="22"/>
          <w:szCs w:val="22"/>
          <w:lang w:val="en-US"/>
        </w:rPr>
      </w:pPr>
      <w:bookmarkStart w:id="69" w:name="_Toc125067103"/>
      <w:bookmarkStart w:id="70" w:name="_Toc125250964"/>
      <w:bookmarkStart w:id="71" w:name="_Toc126718708"/>
      <w:r>
        <w:rPr>
          <w:sz w:val="22"/>
          <w:szCs w:val="22"/>
          <w:lang w:val="en-US"/>
        </w:rPr>
        <w:t xml:space="preserve">g) </w:t>
      </w:r>
      <w:r w:rsidR="007A240D" w:rsidRPr="007A240D">
        <w:rPr>
          <w:sz w:val="22"/>
          <w:szCs w:val="22"/>
          <w:lang w:val="en-US"/>
        </w:rPr>
        <w:t>Pembahasan</w:t>
      </w:r>
      <w:bookmarkEnd w:id="69"/>
      <w:bookmarkEnd w:id="70"/>
      <w:bookmarkEnd w:id="71"/>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w:t>
      </w:r>
      <w:r w:rsidRPr="007A240D">
        <w:rPr>
          <w:rFonts w:ascii="Times New Roman" w:hAnsi="Times New Roman" w:cs="Times New Roman"/>
          <w:b/>
          <w:i/>
        </w:rPr>
        <w:t xml:space="preserve">Reputasi </w:t>
      </w:r>
      <w:r w:rsidR="000D31AD" w:rsidRPr="000D31AD">
        <w:rPr>
          <w:rFonts w:ascii="Times New Roman" w:hAnsi="Times New Roman" w:cs="Times New Roman"/>
          <w:b/>
          <w:i/>
        </w:rPr>
        <w:t>Underwriter</w:t>
      </w:r>
      <w:r w:rsidRPr="007A240D">
        <w:rPr>
          <w:rFonts w:ascii="Times New Roman" w:hAnsi="Times New Roman" w:cs="Times New Roman"/>
          <w:b/>
          <w:i/>
        </w:rPr>
        <w:t xml:space="preserve"> </w:t>
      </w:r>
      <w:r w:rsidRPr="007A240D">
        <w:rPr>
          <w:rFonts w:ascii="Times New Roman" w:hAnsi="Times New Roman" w:cs="Times New Roman"/>
          <w:b/>
        </w:rPr>
        <w:t xml:space="preserve"> terhadap Kinerja Keuangan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pertama dalam penelitian ini menunjukkan bahwa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berpengaruh positif dan signifikan terhadap Kinerja Keuangan, dimana nilai </w:t>
      </w:r>
      <w:r w:rsidRPr="007A240D">
        <w:rPr>
          <w:rFonts w:ascii="Times New Roman" w:hAnsi="Times New Roman" w:cs="Times New Roman"/>
          <w:i/>
        </w:rPr>
        <w:t>probability</w:t>
      </w:r>
      <w:r w:rsidRPr="007A240D">
        <w:rPr>
          <w:rFonts w:ascii="Times New Roman" w:hAnsi="Times New Roman" w:cs="Times New Roman"/>
        </w:rPr>
        <w:t xml:space="preserve"> adalah 0,0003 lebih kecil daripada nilai taraf signifikansinya yaitu 0,06, artinya apabila terjadi peningkatan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maka Kinerja Keuangan juga meningkat. Hal ini sesuai dengan pendapat menurut </w:t>
      </w:r>
      <w:r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{"citationItems":[{"id":"ITEM-1","itemData":{"DOI":"10.24036/jea.v3i1.331","abstract":"The purpose of this research is to examine the effect of underwriter's reputation, auditor reputation, and firm size on underpricing. This research is classified as causative research with a quantitative approach. The population are IPO companies listed on the Indonesia Stock Exchange period of 2014 to 2018. By using the purposive sampling method, there were 83 companies as the research’s sample. The type of data used is secondary data obtained from the official site of the Indonesia Stock Exchange and the company's official website. The Hypothesis were tests using multiple linear regression analysis. The results indicate that the underwriter's reputation has a significant negative effect on underpricing level, and the auditor's reputation and firm size has not effect on underpricing.","author":[{"dropping-particle":"","family":"Syofian","given":"Ary","non-dropping-particle":"","parse-names":false,"suffix":""},{"dropping-particle":"","family":"Sebrina","given":"Nurzi","non-dropping-particle":"","parse-names":false,"suffix":""}],"container-title":"Jurnal Eksplorasi Akuntansi","id":"ITEM-1","issue":"1","issued":{"date-parts":[["2021"]]},"page":"137-152","title":"Pengaruh Reputasi Underwriter, Reputasi Auditor, Dan Ukuran Perusahaan Terhadap Underpricing Perusahaan Yang Melakukan Initial Public Offering (IPO) di BEI","type":"article-journal","volume":"3"},"uris":["http://www.mendeley.com/documents/?uuid=f292dbf1-b3d0-4eef-8141-8b06ad67a97a"]}],"mendeley":{"formattedCitation":"(Syofian dan Sebrina 2021)","plainTextFormattedCitation":"(Syofian dan Sebrina 2021)","previouslyFormattedCitation":"(Syofian, Ary &amp; Sebrina, Nurzi, 2021)"},"properties":{"noteIndex":0},"schema":"https://github.com/citation-style-language/schema/raw/master/csl-citation.json"}</w:instrText>
      </w:r>
      <w:r w:rsidRPr="007A240D">
        <w:rPr>
          <w:rFonts w:ascii="Times New Roman" w:hAnsi="Times New Roman" w:cs="Times New Roman"/>
        </w:rPr>
        <w:fldChar w:fldCharType="separate"/>
      </w:r>
      <w:r w:rsidR="00E20120" w:rsidRPr="00E20120">
        <w:rPr>
          <w:rFonts w:ascii="Times New Roman" w:hAnsi="Times New Roman" w:cs="Times New Roman"/>
          <w:noProof/>
        </w:rPr>
        <w:t>(Syofian dan Sebrina 2021)</w:t>
      </w:r>
      <w:r w:rsidRPr="007A240D">
        <w:rPr>
          <w:rFonts w:ascii="Times New Roman" w:hAnsi="Times New Roman" w:cs="Times New Roman"/>
        </w:rPr>
        <w:fldChar w:fldCharType="end"/>
      </w:r>
      <w:r w:rsidRPr="007A240D">
        <w:rPr>
          <w:rFonts w:ascii="Times New Roman" w:hAnsi="Times New Roman" w:cs="Times New Roman"/>
        </w:rPr>
        <w:t xml:space="preserve"> Reputasi yang dimiliki </w:t>
      </w:r>
      <w:r w:rsidR="000D31AD" w:rsidRPr="000D31AD">
        <w:rPr>
          <w:rFonts w:ascii="Times New Roman" w:hAnsi="Times New Roman" w:cs="Times New Roman"/>
          <w:i/>
        </w:rPr>
        <w:t>Underwriter</w:t>
      </w:r>
      <w:r w:rsidRPr="007A240D">
        <w:rPr>
          <w:rFonts w:ascii="Times New Roman" w:hAnsi="Times New Roman" w:cs="Times New Roman"/>
        </w:rPr>
        <w:t xml:space="preserve"> diharapkan mampu memberikan pertimbangan tepat dalam mengambil keputusan mengenai harga penawaran supaya tidak lebih rendah setelah </w:t>
      </w:r>
      <w:r w:rsidRPr="007A240D">
        <w:rPr>
          <w:rFonts w:ascii="Times New Roman" w:hAnsi="Times New Roman" w:cs="Times New Roman"/>
          <w:i/>
        </w:rPr>
        <w:t>listing</w:t>
      </w:r>
      <w:r w:rsidRPr="007A240D">
        <w:rPr>
          <w:rFonts w:ascii="Times New Roman" w:hAnsi="Times New Roman" w:cs="Times New Roman"/>
        </w:rPr>
        <w:t xml:space="preserve"> pada pasar sekunder menghindari terjadinya </w:t>
      </w:r>
      <w:r w:rsidRPr="007A240D">
        <w:rPr>
          <w:rFonts w:ascii="Times New Roman" w:hAnsi="Times New Roman" w:cs="Times New Roman"/>
          <w:i/>
        </w:rPr>
        <w:t>Underpricing</w:t>
      </w:r>
      <w:r w:rsidRPr="007A240D">
        <w:rPr>
          <w:rFonts w:ascii="Times New Roman" w:hAnsi="Times New Roman" w:cs="Times New Roman"/>
        </w:rPr>
        <w:t xml:space="preserve">. Melalui penawaran saham para investor akan melakukan penilaian terhadap perusahaan yang melakukan </w:t>
      </w:r>
      <w:r w:rsidRPr="007A240D">
        <w:rPr>
          <w:rFonts w:ascii="Times New Roman" w:hAnsi="Times New Roman" w:cs="Times New Roman"/>
          <w:i/>
        </w:rPr>
        <w:t>IPO</w:t>
      </w:r>
      <w:r w:rsidRPr="007A240D">
        <w:rPr>
          <w:rFonts w:ascii="Times New Roman" w:hAnsi="Times New Roman" w:cs="Times New Roman"/>
        </w:rPr>
        <w:t xml:space="preserve">. Hasil penelitian ini sejalan dan didukung oleh penelitian terdahulu yang dilakukan oleh </w:t>
      </w:r>
      <w:r w:rsidRPr="007A240D">
        <w:rPr>
          <w:rFonts w:ascii="Times New Roman" w:hAnsi="Times New Roman" w:cs="Times New Roman"/>
          <w:noProof/>
        </w:rPr>
        <w:t>Umam, Khoirul. (2020)</w:t>
      </w:r>
      <w:r w:rsidRPr="007A240D">
        <w:rPr>
          <w:rFonts w:ascii="Times New Roman" w:hAnsi="Times New Roman" w:cs="Times New Roman"/>
        </w:rPr>
        <w:t xml:space="preserve"> menunjukkan bahwa Reputasi </w:t>
      </w:r>
      <w:r w:rsidR="000D31AD" w:rsidRPr="000D31AD">
        <w:rPr>
          <w:rFonts w:ascii="Times New Roman" w:hAnsi="Times New Roman" w:cs="Times New Roman"/>
          <w:i/>
        </w:rPr>
        <w:t>Underwriter</w:t>
      </w:r>
      <w:r w:rsidRPr="007A240D">
        <w:rPr>
          <w:rFonts w:ascii="Times New Roman" w:hAnsi="Times New Roman" w:cs="Times New Roman"/>
        </w:rPr>
        <w:t xml:space="preserve">  berpengaruh signifikan terhadap Kinerja Keuangan</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Ukuran Perusahaan terhadap Kinerja Keuangan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kedua dalam penelitian ini menunjukkan bahwa Ukuran Perusahaan berpengaruh positif dan signifikan terhadap Kinerja Keuangan, dimana nilai </w:t>
      </w:r>
      <w:r w:rsidRPr="007A240D">
        <w:rPr>
          <w:rFonts w:ascii="Times New Roman" w:hAnsi="Times New Roman" w:cs="Times New Roman"/>
          <w:i/>
        </w:rPr>
        <w:t>probability</w:t>
      </w:r>
      <w:r w:rsidRPr="007A240D">
        <w:rPr>
          <w:rFonts w:ascii="Times New Roman" w:hAnsi="Times New Roman" w:cs="Times New Roman"/>
        </w:rPr>
        <w:t xml:space="preserve"> adalah 0,0090 lebih kecil daripada nilai taraf signifikansinya yaitu 0,06, artinya apabila terjadi peningkatan Ukuran Perusahaan maka Kinerja Keuangan juga meningkat. Hasil penelitian ini sesuai dengan pendapat </w:t>
      </w:r>
      <w:r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{"citationItems":[{"id":"ITEM-1","itemData":{"abstract":"This study aims to determine and verify the effect of company size and leverage on corporate financial performance. The population in this study were 13 automotive and component manufacturing companies listed on the Indonesia Stock Exchange in 2011-2018, with a purposive sampling technique obtained a sample of samples used in this research is multiple linear regression analysis of panel data using Eviews 9. The results of this study indicate that partially, firm size has a negative and significant effect on financial performance and DER has no significant effect on financial performance.","author":[{"dropping-particle":"","family":"Risna","given":"Livia Ginta","non-dropping-particle":"","parse-names":false,"suffix":""},{"dropping-particle":"","family":"Aditya","given":"R","non-dropping-particle":"","parse-names":false,"suffix":""},{"dropping-particle":"","family":"Putra","given":"Kristamtomo","non-dropping-particle":"","parse-names":false,"suffix":""}],"container-title":"Jurnal Ilmiah Manajemen","id":"ITEM-1","issue":"2","issued":{"date-parts":[["2021"]]},"page":"141-155","title":"PENGARUH UKURAN PERUSAHAAN DAN LEVERAGE TERHADAP KINERJA KEUANGAN PERUSAHAAN PADA PERUSAHAAN OTOMOTIF DAN KOMPONEN YANG TERDAFTAR DI BEI","type":"article-journal","volume":"9"},"uris":["http://www.mendeley.com/documents/?uuid=f61944cb-ff31-4289-b662-61cf9a260f2e"]}],"mendeley":{"formattedCitation":"(Risna, Aditya, dan Putra 2021)","plainTextFormattedCitation":"(Risna, Aditya, dan Putra 2021)","previouslyFormattedCitation":"(Risna, Livia Ginta, Aditya, R., &amp; Putra, Kristamtomo, 2021)"},"properties":{"noteIndex":0},"schema":"https://github.com/citation-style-language/schema/raw/master/csl-citation.json"}</w:instrText>
      </w:r>
      <w:r w:rsidRPr="007A240D">
        <w:rPr>
          <w:rFonts w:ascii="Times New Roman" w:hAnsi="Times New Roman" w:cs="Times New Roman"/>
        </w:rPr>
        <w:fldChar w:fldCharType="separate"/>
      </w:r>
      <w:r w:rsidR="00E20120" w:rsidRPr="00E20120">
        <w:rPr>
          <w:rFonts w:ascii="Times New Roman" w:hAnsi="Times New Roman" w:cs="Times New Roman"/>
          <w:noProof/>
        </w:rPr>
        <w:t>(Risna, Aditya, dan Putra 2021)</w:t>
      </w:r>
      <w:r w:rsidRPr="007A240D">
        <w:rPr>
          <w:rFonts w:ascii="Times New Roman" w:hAnsi="Times New Roman" w:cs="Times New Roman"/>
        </w:rPr>
        <w:fldChar w:fldCharType="end"/>
      </w:r>
      <w:r w:rsidRPr="007A240D">
        <w:rPr>
          <w:rFonts w:ascii="Times New Roman" w:hAnsi="Times New Roman" w:cs="Times New Roman"/>
        </w:rPr>
        <w:t xml:space="preserve"> Ukuran Perusahaan menggambarkan besar kecilnya suatu perusahaan yang dapat dinyatakan dengan total asset ataupun total penjualan bersih. Ukuran  perusahaan  merupakan  faktor  penting  dalam  menentukan  Kinerja Keuangan perusahaan. Perusahaan  yang besar  memiliki beberapa keuntungan kompetitif yang bisa berdampak pada peningkatan profitabilitas dari perusahaan tersebut antara lain perusahaan memiliki kekuatan pasar dimana perusahaan besar dapat menetapkan harga yang tinggi untuk produknya, dan penghematan biaya. Hasil penelitian ini sesuai dengan pendapat menurut Hasil penelitian ini sejalan dan didukung oleh penelitian terdahulu yang dilakukan oleh Livia Ginta Risna dan R Aditya Kristamtomo Putra. (2021) dimana hasil penelitian menunjukan bahwa Ukuran Perusahaan berpengaruh terhadap Kinerja Keuangan </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w:t>
      </w:r>
      <w:r w:rsidRPr="007A240D">
        <w:rPr>
          <w:rFonts w:ascii="Times New Roman" w:hAnsi="Times New Roman" w:cs="Times New Roman"/>
          <w:b/>
          <w:i/>
        </w:rPr>
        <w:t xml:space="preserve">Reputasi </w:t>
      </w:r>
      <w:r w:rsidR="000D31AD" w:rsidRPr="000D31AD">
        <w:rPr>
          <w:rFonts w:ascii="Times New Roman" w:hAnsi="Times New Roman" w:cs="Times New Roman"/>
          <w:b/>
          <w:i/>
        </w:rPr>
        <w:t>Underwriter</w:t>
      </w:r>
      <w:r w:rsidRPr="007A240D">
        <w:rPr>
          <w:rFonts w:ascii="Times New Roman" w:hAnsi="Times New Roman" w:cs="Times New Roman"/>
          <w:b/>
          <w:i/>
        </w:rPr>
        <w:t xml:space="preserve"> </w:t>
      </w:r>
      <w:r w:rsidRPr="007A240D">
        <w:rPr>
          <w:rFonts w:ascii="Times New Roman" w:hAnsi="Times New Roman" w:cs="Times New Roman"/>
          <w:b/>
        </w:rPr>
        <w:t xml:space="preserve"> terhadap </w:t>
      </w:r>
      <w:r w:rsidRPr="007A240D">
        <w:rPr>
          <w:rFonts w:ascii="Times New Roman" w:hAnsi="Times New Roman" w:cs="Times New Roman"/>
          <w:b/>
          <w:i/>
        </w:rPr>
        <w:t>Underpricing</w:t>
      </w:r>
      <w:r w:rsidRPr="007A240D">
        <w:rPr>
          <w:rFonts w:ascii="Times New Roman" w:hAnsi="Times New Roman" w:cs="Times New Roman"/>
          <w:b/>
        </w:rPr>
        <w:t xml:space="preserve">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ketiga dalam penelitian ini menunjukkan bahwa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dimana nilai </w:t>
      </w:r>
      <w:r w:rsidRPr="007A240D">
        <w:rPr>
          <w:rFonts w:ascii="Times New Roman" w:hAnsi="Times New Roman" w:cs="Times New Roman"/>
          <w:i/>
        </w:rPr>
        <w:t>probability</w:t>
      </w:r>
      <w:r w:rsidRPr="007A240D">
        <w:rPr>
          <w:rFonts w:ascii="Times New Roman" w:hAnsi="Times New Roman" w:cs="Times New Roman"/>
        </w:rPr>
        <w:t xml:space="preserve"> adalah 0,0021 lebih kecil daripada nilai taraf signifikansinya yaitu 0,06, artinya apabila terjadi peningkatan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maka </w:t>
      </w:r>
      <w:r w:rsidRPr="007A240D">
        <w:rPr>
          <w:rFonts w:ascii="Times New Roman" w:hAnsi="Times New Roman" w:cs="Times New Roman"/>
          <w:i/>
        </w:rPr>
        <w:t>Underpricing</w:t>
      </w:r>
      <w:r w:rsidRPr="007A240D">
        <w:rPr>
          <w:rFonts w:ascii="Times New Roman" w:hAnsi="Times New Roman" w:cs="Times New Roman"/>
        </w:rPr>
        <w:t xml:space="preserve"> juga meningkat</w:t>
      </w:r>
    </w:p>
    <w:p w:rsidR="007A240D" w:rsidRPr="007A240D" w:rsidRDefault="007A240D" w:rsidP="007A240D">
      <w:pPr>
        <w:autoSpaceDE w:val="0"/>
        <w:autoSpaceDN w:val="0"/>
        <w:adjustRightInd w:val="0"/>
        <w:spacing w:after="0" w:line="240" w:lineRule="auto"/>
        <w:ind w:firstLine="567"/>
        <w:jc w:val="both"/>
        <w:rPr>
          <w:rFonts w:ascii="Times New Roman" w:hAnsi="Times New Roman" w:cs="Times New Roman"/>
          <w:i/>
        </w:rPr>
      </w:pPr>
      <w:r w:rsidRPr="007A240D">
        <w:rPr>
          <w:rFonts w:ascii="Times New Roman" w:hAnsi="Times New Roman" w:cs="Times New Roman"/>
        </w:rPr>
        <w:t xml:space="preserve">Hasil penelitian sesuai dengan pendapat menurut (Suyatmin &amp; Sujadi, 2016) Reputasi </w:t>
      </w:r>
      <w:r w:rsidR="000D31AD" w:rsidRPr="000D31AD">
        <w:rPr>
          <w:rFonts w:ascii="Times New Roman" w:hAnsi="Times New Roman" w:cs="Times New Roman"/>
          <w:i/>
        </w:rPr>
        <w:t>Underwriter</w:t>
      </w:r>
      <w:r w:rsidRPr="007A240D">
        <w:rPr>
          <w:rFonts w:ascii="Times New Roman" w:hAnsi="Times New Roman" w:cs="Times New Roman"/>
        </w:rPr>
        <w:t xml:space="preserve">  yang baik akan memberikan sinyal baik pada pasar karena Reputasi </w:t>
      </w:r>
      <w:r w:rsidR="000D31AD" w:rsidRPr="000D31AD">
        <w:rPr>
          <w:rFonts w:ascii="Times New Roman" w:hAnsi="Times New Roman" w:cs="Times New Roman"/>
          <w:i/>
        </w:rPr>
        <w:t>Underwriter</w:t>
      </w:r>
      <w:r w:rsidRPr="007A240D">
        <w:rPr>
          <w:rFonts w:ascii="Times New Roman" w:hAnsi="Times New Roman" w:cs="Times New Roman"/>
        </w:rPr>
        <w:t xml:space="preserve">  yang baik akan lebih dikenal di pasar modal. Karena Reputasi </w:t>
      </w:r>
      <w:r w:rsidR="000D31AD" w:rsidRPr="000D31AD">
        <w:rPr>
          <w:rFonts w:ascii="Times New Roman" w:hAnsi="Times New Roman" w:cs="Times New Roman"/>
          <w:i/>
        </w:rPr>
        <w:t>Underwriter</w:t>
      </w:r>
      <w:r w:rsidRPr="007A240D">
        <w:rPr>
          <w:rFonts w:ascii="Times New Roman" w:hAnsi="Times New Roman" w:cs="Times New Roman"/>
        </w:rPr>
        <w:t xml:space="preserve">  yang bereputasi baik akan memberikan dampak yang baik bagi perusahaan,  Karena semakin tinggi Reputasi </w:t>
      </w:r>
      <w:r w:rsidR="000D31AD" w:rsidRPr="000D31AD">
        <w:rPr>
          <w:rFonts w:ascii="Times New Roman" w:hAnsi="Times New Roman" w:cs="Times New Roman"/>
          <w:i/>
        </w:rPr>
        <w:t>Underwriter</w:t>
      </w:r>
      <w:r w:rsidRPr="007A240D">
        <w:rPr>
          <w:rFonts w:ascii="Times New Roman" w:hAnsi="Times New Roman" w:cs="Times New Roman"/>
        </w:rPr>
        <w:t xml:space="preserve">  maka dapat mencegah terjadinya risiko. Hasil penelitian ini sejalan dan didukung oleh penelitian terdahulu yang dilakukan oleh Ary Syofian dan Nurzi Sebrina, (2021) menunjukkan bahwa Reputasi </w:t>
      </w:r>
      <w:r w:rsidR="000D31AD" w:rsidRPr="000D31AD">
        <w:rPr>
          <w:rFonts w:ascii="Times New Roman" w:hAnsi="Times New Roman" w:cs="Times New Roman"/>
          <w:i/>
        </w:rPr>
        <w:t>Underwriter</w:t>
      </w:r>
      <w:r w:rsidRPr="007A240D">
        <w:rPr>
          <w:rFonts w:ascii="Times New Roman" w:hAnsi="Times New Roman" w:cs="Times New Roman"/>
        </w:rPr>
        <w:t xml:space="preserve">  berpengaruh signifikan terhadap </w:t>
      </w:r>
      <w:r w:rsidRPr="007A240D">
        <w:rPr>
          <w:rFonts w:ascii="Times New Roman" w:hAnsi="Times New Roman" w:cs="Times New Roman"/>
          <w:i/>
        </w:rPr>
        <w:t>Underpricing</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Ukuran Perusahaan terhadap </w:t>
      </w:r>
      <w:r w:rsidRPr="007A240D">
        <w:rPr>
          <w:rFonts w:ascii="Times New Roman" w:hAnsi="Times New Roman" w:cs="Times New Roman"/>
          <w:b/>
          <w:i/>
        </w:rPr>
        <w:t>Underpricing</w:t>
      </w:r>
      <w:r w:rsidRPr="007A240D">
        <w:rPr>
          <w:rFonts w:ascii="Times New Roman" w:hAnsi="Times New Roman" w:cs="Times New Roman"/>
          <w:b/>
        </w:rPr>
        <w:t xml:space="preserve">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keempat dalam penelitian ini menunjukkan bahwa Ukuran Perusahaan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dimana nilai </w:t>
      </w:r>
      <w:r w:rsidRPr="007A240D">
        <w:rPr>
          <w:rFonts w:ascii="Times New Roman" w:hAnsi="Times New Roman" w:cs="Times New Roman"/>
          <w:i/>
        </w:rPr>
        <w:t>probability</w:t>
      </w:r>
      <w:r w:rsidRPr="007A240D">
        <w:rPr>
          <w:rFonts w:ascii="Times New Roman" w:hAnsi="Times New Roman" w:cs="Times New Roman"/>
        </w:rPr>
        <w:t xml:space="preserve"> adalah 0,0043 lebih kecil daripada nilai taraf signifikansinya yaitu 0,06, artinya apabila terjadi peningkatan Ukuran Perusahaan maka </w:t>
      </w:r>
      <w:r w:rsidRPr="007A240D">
        <w:rPr>
          <w:rFonts w:ascii="Times New Roman" w:hAnsi="Times New Roman" w:cs="Times New Roman"/>
          <w:i/>
        </w:rPr>
        <w:t>Underpricing</w:t>
      </w:r>
      <w:r w:rsidRPr="007A240D">
        <w:rPr>
          <w:rFonts w:ascii="Times New Roman" w:hAnsi="Times New Roman" w:cs="Times New Roman"/>
        </w:rPr>
        <w:t xml:space="preserve"> juga meningkat</w:t>
      </w:r>
    </w:p>
    <w:p w:rsidR="007A240D" w:rsidRPr="007A240D" w:rsidRDefault="007A240D" w:rsidP="007A240D">
      <w:pPr>
        <w:autoSpaceDE w:val="0"/>
        <w:autoSpaceDN w:val="0"/>
        <w:adjustRightInd w:val="0"/>
        <w:spacing w:after="0" w:line="240" w:lineRule="auto"/>
        <w:ind w:firstLine="567"/>
        <w:jc w:val="both"/>
        <w:rPr>
          <w:rFonts w:ascii="Times New Roman" w:hAnsi="Times New Roman" w:cs="Times New Roman"/>
        </w:rPr>
      </w:pPr>
      <w:r w:rsidRPr="007A240D">
        <w:rPr>
          <w:rFonts w:ascii="Times New Roman" w:hAnsi="Times New Roman" w:cs="Times New Roman"/>
        </w:rPr>
        <w:t xml:space="preserve">Hasil penelitian ini sesuai dengan pendapat menurut </w:t>
      </w:r>
      <w:r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{"citationItems":[{"id":"ITEM-1","itemData":{"ISBN":"9789279453380","ISSN":"16133560","PMID":"29855930","abstract":"Digitalisierung und Künstliche Intelligenz sind längst Gegenstand poli- tischen Handelns. In Förderprogrammen wird die Weiterentwicklung der neuen Technologien unterstützt. Alle Industrieländer bauen die digitale Infrastruktur mit Nachdruck aus. Strategien zur Künstlichen Intelligenz werden überall entwickelt. Regulierend versucht man, möglichen Risiken entgegenzuwirken: vom Datenschutz über Cyber-Sicherheit bis hin zu den Fragen des Schutzes geistigen Eigentums. Viele dieser Fragen sind nicht neu, stellen sich aber im Licht neuer technologischer Möglichkeiten in verschärfter Brisanz. Im politischen Raum entstehen zu den Chan- cen- und Risikoaspekten zahlreiche Beratergremien, die Politik bei der Meinungsbildung und Entscheidungsfindung unterstützen. Wie bei allen sogenannten Zukunftstechnologien müssen auch bei Digi- talisierung und Künstlicher Intelligenz Förder- und Regulierungsent- scheidungen getroffen werden, obwohl die Faktenlage unsicher ist und die künftige Entwicklung mit ihren Chancen und Risiken naturgemäß vage bleiben muss","author":[{"dropping-particle":"","family":"Asnaini","given":"Hafizatun","non-dropping-particle":"","parse-names":false,"suffix":""}],"container-title":"Bitkom Research","id":"ITEM-1","issue":"2","issued":{"date-parts":[["2018"]]},"page":"1-3","title":"PENGARUH UMUR PERUSAHAAN, UKURAN PERUSAHAAN, PERSENTASE SAHAM YANG DITAWARKAN DAN EARNING PER SHARE TERHADAP UNDERPRICING SAHAM PADA SAAT INITIAL PUBLIC OFFERING DI BURSA EFEK INDONESIA TAHUN 2014-2018","type":"article-journal","volume":"63"},"uris":["http://www.mendeley.com/documents/?uuid=0682b3aa-4eb0-4b0d-a68f-eb314387035a"]}],"mendeley":{"formattedCitation":"(Asnaini 2018)","plainTextFormattedCitation":"(Asnaini 2018)","previouslyFormattedCitation":"(Asnaini, Hafizatun, 2018)"},"properties":{"noteIndex":0},"schema":"https://github.com/citation-style-language/schema/raw/master/csl-citation.json"}</w:instrText>
      </w:r>
      <w:r w:rsidRPr="007A240D">
        <w:rPr>
          <w:rFonts w:ascii="Times New Roman" w:hAnsi="Times New Roman" w:cs="Times New Roman"/>
        </w:rPr>
        <w:fldChar w:fldCharType="separate"/>
      </w:r>
      <w:r w:rsidR="00E20120" w:rsidRPr="00E20120">
        <w:rPr>
          <w:rFonts w:ascii="Times New Roman" w:hAnsi="Times New Roman" w:cs="Times New Roman"/>
          <w:noProof/>
        </w:rPr>
        <w:t>(Asnaini 2018)</w:t>
      </w:r>
      <w:r w:rsidRPr="007A240D">
        <w:rPr>
          <w:rFonts w:ascii="Times New Roman" w:hAnsi="Times New Roman" w:cs="Times New Roman"/>
        </w:rPr>
        <w:fldChar w:fldCharType="end"/>
      </w:r>
      <w:r w:rsidRPr="007A240D">
        <w:rPr>
          <w:rFonts w:ascii="Times New Roman" w:hAnsi="Times New Roman" w:cs="Times New Roman"/>
        </w:rPr>
        <w:t xml:space="preserve"> Ukuran Perusahaan merupakan nilai untuk menentukan besar atau kecilnya perusahaan. Ukuran Perusahaan yang besar akan memberikan sinyal yang baik pada perusahaan, jika Ukuran Perusahaan besar akan mendorong investor untuk melakukan investasi pada perusahaan yang mempunyai ukuran lebih besar dibandingkan dengan perusahaan yang memiliki ukuran lebih kecil. Hasil penelitian ini sejalan dan didukung oleh penelitian terdahulu yang dilakukan oleh Kelvin Maulana Syah Putra dan Djawoto, (2020) hasil penelitian menunjukan bahwa Ukuran Perusahaan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Kinerja Keuangan terhadap </w:t>
      </w:r>
      <w:r w:rsidRPr="007A240D">
        <w:rPr>
          <w:rFonts w:ascii="Times New Roman" w:hAnsi="Times New Roman" w:cs="Times New Roman"/>
          <w:b/>
          <w:i/>
        </w:rPr>
        <w:t>Underpricing</w:t>
      </w:r>
      <w:r w:rsidRPr="007A240D">
        <w:rPr>
          <w:rFonts w:ascii="Times New Roman" w:hAnsi="Times New Roman" w:cs="Times New Roman"/>
          <w:b/>
        </w:rPr>
        <w:t xml:space="preserve">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Yang Terdaftar Di BEI Selama Masa Pandemi COVID – 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kelima dalam penelitian ini menunjukkan bahwa Kinerja Keuangan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dimana nilai </w:t>
      </w:r>
      <w:r w:rsidRPr="007A240D">
        <w:rPr>
          <w:rFonts w:ascii="Times New Roman" w:hAnsi="Times New Roman" w:cs="Times New Roman"/>
          <w:i/>
        </w:rPr>
        <w:t>probability</w:t>
      </w:r>
      <w:r w:rsidRPr="007A240D">
        <w:rPr>
          <w:rFonts w:ascii="Times New Roman" w:hAnsi="Times New Roman" w:cs="Times New Roman"/>
        </w:rPr>
        <w:t xml:space="preserve"> adalah 0,0038 lebih kecil daripada nilai taraf signifikansinya yaitu 0,06, artinya apabila terjadi peningkatan Kinerja Keuangan maka </w:t>
      </w:r>
      <w:r w:rsidRPr="007A240D">
        <w:rPr>
          <w:rFonts w:ascii="Times New Roman" w:hAnsi="Times New Roman" w:cs="Times New Roman"/>
          <w:i/>
        </w:rPr>
        <w:t>Underpricing</w:t>
      </w:r>
      <w:r w:rsidRPr="007A240D">
        <w:rPr>
          <w:rFonts w:ascii="Times New Roman" w:hAnsi="Times New Roman" w:cs="Times New Roman"/>
        </w:rPr>
        <w:t xml:space="preserve"> juga meningkat.</w:t>
      </w:r>
    </w:p>
    <w:p w:rsidR="007A240D" w:rsidRPr="007A240D" w:rsidRDefault="007A240D" w:rsidP="007A240D">
      <w:pPr>
        <w:autoSpaceDE w:val="0"/>
        <w:autoSpaceDN w:val="0"/>
        <w:adjustRightInd w:val="0"/>
        <w:spacing w:after="0" w:line="240" w:lineRule="auto"/>
        <w:ind w:firstLine="567"/>
        <w:jc w:val="both"/>
        <w:rPr>
          <w:rFonts w:ascii="Times New Roman" w:hAnsi="Times New Roman" w:cs="Times New Roman"/>
        </w:rPr>
      </w:pPr>
      <w:r w:rsidRPr="007A240D">
        <w:rPr>
          <w:rFonts w:ascii="Times New Roman" w:hAnsi="Times New Roman" w:cs="Times New Roman"/>
        </w:rPr>
        <w:t xml:space="preserve">Hasil penelitian ini sesuai dengan pendapat menurut (Wirajunnayasa &amp; Putri, 2017) Kinerja Keuangan adalah gambaran kondisi keuangan suatu perusahaan. Pengertian Kinerja Keuangan adalah penentuan ukuran yang dapat mengukur perusahaan dalam memperoleh laba. Kinerja Keuangan dapat diukur dengan menggunakan rasio salah satunya yaitu </w:t>
      </w:r>
      <w:r w:rsidRPr="007A240D">
        <w:rPr>
          <w:rFonts w:ascii="Times New Roman" w:hAnsi="Times New Roman" w:cs="Times New Roman"/>
          <w:i/>
        </w:rPr>
        <w:t>ROA</w:t>
      </w:r>
      <w:r w:rsidRPr="007A240D">
        <w:rPr>
          <w:rFonts w:ascii="Times New Roman" w:hAnsi="Times New Roman" w:cs="Times New Roman"/>
        </w:rPr>
        <w:t xml:space="preserve"> yang merupakan rasio profitablitas. Melalui penawaran saham para investor akan melakukan penilaian terhadap perusahaan yang melakukan </w:t>
      </w:r>
      <w:r w:rsidRPr="007A240D">
        <w:rPr>
          <w:rFonts w:ascii="Times New Roman" w:hAnsi="Times New Roman" w:cs="Times New Roman"/>
          <w:i/>
        </w:rPr>
        <w:t>IPO</w:t>
      </w:r>
      <w:r w:rsidRPr="007A240D">
        <w:rPr>
          <w:rFonts w:ascii="Times New Roman" w:hAnsi="Times New Roman" w:cs="Times New Roman"/>
        </w:rPr>
        <w:t xml:space="preserve">. Hasil penelitian ini sejalan dan didukung oleh penelitian terdahulu yang dilakukan oleh Dinar Febi Pangestu dan M. Taufiq M. Taufiq, (2022), hasil penelitian menunjukan bahwa Kinerja Keuangan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w:t>
      </w:r>
      <w:r w:rsidRPr="007A240D">
        <w:rPr>
          <w:rFonts w:ascii="Times New Roman" w:hAnsi="Times New Roman" w:cs="Times New Roman"/>
          <w:b/>
          <w:i/>
        </w:rPr>
        <w:t xml:space="preserve">Reputasi </w:t>
      </w:r>
      <w:r w:rsidR="000D31AD" w:rsidRPr="000D31AD">
        <w:rPr>
          <w:rFonts w:ascii="Times New Roman" w:hAnsi="Times New Roman" w:cs="Times New Roman"/>
          <w:b/>
          <w:i/>
        </w:rPr>
        <w:t>Underwriter</w:t>
      </w:r>
      <w:r w:rsidRPr="007A240D">
        <w:rPr>
          <w:rFonts w:ascii="Times New Roman" w:hAnsi="Times New Roman" w:cs="Times New Roman"/>
          <w:b/>
          <w:i/>
        </w:rPr>
        <w:t xml:space="preserve"> </w:t>
      </w:r>
      <w:r w:rsidRPr="007A240D">
        <w:rPr>
          <w:rFonts w:ascii="Times New Roman" w:hAnsi="Times New Roman" w:cs="Times New Roman"/>
          <w:b/>
        </w:rPr>
        <w:t xml:space="preserve"> terhadap </w:t>
      </w:r>
      <w:r w:rsidRPr="007A240D">
        <w:rPr>
          <w:rFonts w:ascii="Times New Roman" w:hAnsi="Times New Roman" w:cs="Times New Roman"/>
          <w:b/>
          <w:i/>
        </w:rPr>
        <w:t>Underpricing</w:t>
      </w:r>
      <w:r w:rsidRPr="007A240D">
        <w:rPr>
          <w:rFonts w:ascii="Times New Roman" w:hAnsi="Times New Roman" w:cs="Times New Roman"/>
          <w:b/>
        </w:rPr>
        <w:t xml:space="preserve"> Dengan Kinerja Keuangan Sebagai Variabel </w:t>
      </w:r>
      <w:r w:rsidRPr="007A240D">
        <w:rPr>
          <w:rFonts w:ascii="Times New Roman" w:hAnsi="Times New Roman" w:cs="Times New Roman"/>
          <w:b/>
          <w:i/>
        </w:rPr>
        <w:t>Moderating</w:t>
      </w:r>
      <w:r w:rsidRPr="007A240D">
        <w:rPr>
          <w:rFonts w:ascii="Times New Roman" w:hAnsi="Times New Roman" w:cs="Times New Roman"/>
          <w:b/>
        </w:rPr>
        <w:t xml:space="preserve">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keenam dalam penelitian ini menunjukkan bahwa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Dengan Kinerja Keuangan Sebagai Variabel </w:t>
      </w:r>
      <w:r w:rsidRPr="007A240D">
        <w:rPr>
          <w:rFonts w:ascii="Times New Roman" w:hAnsi="Times New Roman" w:cs="Times New Roman"/>
          <w:i/>
        </w:rPr>
        <w:t>Moderating</w:t>
      </w:r>
      <w:r w:rsidRPr="007A240D">
        <w:rPr>
          <w:rFonts w:ascii="Times New Roman" w:hAnsi="Times New Roman" w:cs="Times New Roman"/>
        </w:rPr>
        <w:t xml:space="preserve">, dimana nilai </w:t>
      </w:r>
      <w:r w:rsidRPr="007A240D">
        <w:rPr>
          <w:rFonts w:ascii="Times New Roman" w:hAnsi="Times New Roman" w:cs="Times New Roman"/>
          <w:i/>
        </w:rPr>
        <w:t>probability</w:t>
      </w:r>
      <w:r w:rsidRPr="007A240D">
        <w:rPr>
          <w:rFonts w:ascii="Times New Roman" w:hAnsi="Times New Roman" w:cs="Times New Roman"/>
        </w:rPr>
        <w:t xml:space="preserve"> adalah 0,0006 lebih kecil daripada nilai taraf signifikansinya yaitu 0,06, artinya apabila terjadi peningkatan </w:t>
      </w: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maka </w:t>
      </w:r>
      <w:r w:rsidRPr="007A240D">
        <w:rPr>
          <w:rFonts w:ascii="Times New Roman" w:hAnsi="Times New Roman" w:cs="Times New Roman"/>
          <w:i/>
        </w:rPr>
        <w:t>Underpricing</w:t>
      </w:r>
      <w:r w:rsidRPr="007A240D">
        <w:rPr>
          <w:rFonts w:ascii="Times New Roman" w:hAnsi="Times New Roman" w:cs="Times New Roman"/>
        </w:rPr>
        <w:t xml:space="preserve"> juga meningkat melalui Kinerja Keuangan Sebagai Variabel </w:t>
      </w:r>
      <w:r w:rsidRPr="007A240D">
        <w:rPr>
          <w:rFonts w:ascii="Times New Roman" w:hAnsi="Times New Roman" w:cs="Times New Roman"/>
          <w:i/>
        </w:rPr>
        <w:t>Moderating</w:t>
      </w:r>
      <w:r w:rsidRPr="007A240D">
        <w:rPr>
          <w:rFonts w:ascii="Times New Roman" w:hAnsi="Times New Roman" w:cs="Times New Roman"/>
        </w:rPr>
        <w:t xml:space="preserve"> </w:t>
      </w:r>
    </w:p>
    <w:p w:rsidR="007A240D" w:rsidRPr="007B75BE" w:rsidRDefault="007A240D" w:rsidP="007B75BE">
      <w:pPr>
        <w:autoSpaceDE w:val="0"/>
        <w:autoSpaceDN w:val="0"/>
        <w:adjustRightInd w:val="0"/>
        <w:spacing w:after="0" w:line="240" w:lineRule="auto"/>
        <w:ind w:firstLine="567"/>
        <w:jc w:val="both"/>
        <w:rPr>
          <w:rFonts w:ascii="Times New Roman" w:hAnsi="Times New Roman" w:cs="Times New Roman"/>
        </w:rPr>
      </w:pPr>
      <w:r w:rsidRPr="007A240D">
        <w:rPr>
          <w:rFonts w:ascii="Times New Roman" w:hAnsi="Times New Roman" w:cs="Times New Roman"/>
        </w:rPr>
        <w:t xml:space="preserve">Hasil penelitian sesuai dengan pendapat menurut (Wirajunnayasa &amp; Putri, 2017) Teori sinyal yang baik atau postif harus memenuhi syarat yaitu sinyal harus dapat ditangkap oleh investor dan sulit ditiru oleh perusahaan lainnya. Kinerja keuangan dan reputasi </w:t>
      </w:r>
      <w:r w:rsidR="000D31AD" w:rsidRPr="000D31AD">
        <w:rPr>
          <w:rFonts w:ascii="Times New Roman" w:hAnsi="Times New Roman" w:cs="Times New Roman"/>
          <w:i/>
        </w:rPr>
        <w:t>Underwriter</w:t>
      </w:r>
      <w:r w:rsidRPr="007A240D">
        <w:rPr>
          <w:rFonts w:ascii="Times New Roman" w:hAnsi="Times New Roman" w:cs="Times New Roman"/>
        </w:rPr>
        <w:t xml:space="preserve"> yang baik akan memberikan sinyal bagi investor dalam menilai saham perusahaan yang berkualitas, secara efektif oleh kinerja emiten dan </w:t>
      </w:r>
      <w:r w:rsidR="000D31AD" w:rsidRPr="000D31AD">
        <w:rPr>
          <w:rFonts w:ascii="Times New Roman" w:hAnsi="Times New Roman" w:cs="Times New Roman"/>
          <w:i/>
        </w:rPr>
        <w:t>Underwriter</w:t>
      </w:r>
      <w:r w:rsidRPr="007A240D">
        <w:rPr>
          <w:rFonts w:ascii="Times New Roman" w:hAnsi="Times New Roman" w:cs="Times New Roman"/>
        </w:rPr>
        <w:t xml:space="preserve"> dapat mengurangi tingkat ketidakpastian yang dihadapi oleh investor sehingga investor dapat membedakan perusahaan yang baik dan buruk. Pengertian kinerja keuangan adalah penentuan ukuran yang dapat mengukur perusahaan dalam memperoleh laba. Hasil penelitian ini sejalan dan didukung oleh penelitian terdahulu yang dilakukan oleh Ary Syofian dan Nurzi Sebrina, (2021) menunjukkan bahwa Reputasi </w:t>
      </w:r>
      <w:r w:rsidR="000D31AD" w:rsidRPr="000D31AD">
        <w:rPr>
          <w:rFonts w:ascii="Times New Roman" w:hAnsi="Times New Roman" w:cs="Times New Roman"/>
          <w:i/>
        </w:rPr>
        <w:t>Underwriter</w:t>
      </w:r>
      <w:r w:rsidRPr="007A240D">
        <w:rPr>
          <w:rFonts w:ascii="Times New Roman" w:hAnsi="Times New Roman" w:cs="Times New Roman"/>
        </w:rPr>
        <w:t xml:space="preserve">  berpengaruh signifikan terhadap </w:t>
      </w:r>
      <w:r w:rsidRPr="007A240D">
        <w:rPr>
          <w:rFonts w:ascii="Times New Roman" w:hAnsi="Times New Roman" w:cs="Times New Roman"/>
          <w:i/>
        </w:rPr>
        <w:t>UnderpricingDengan Kinerja Keuangan Sebagai Variabel Moderating</w:t>
      </w:r>
    </w:p>
    <w:p w:rsidR="007A240D" w:rsidRPr="007A240D" w:rsidRDefault="007A240D" w:rsidP="006E4A5F">
      <w:pPr>
        <w:numPr>
          <w:ilvl w:val="0"/>
          <w:numId w:val="11"/>
        </w:numPr>
        <w:autoSpaceDE w:val="0"/>
        <w:autoSpaceDN w:val="0"/>
        <w:adjustRightInd w:val="0"/>
        <w:spacing w:after="0" w:line="240" w:lineRule="auto"/>
        <w:ind w:left="284" w:hanging="284"/>
        <w:jc w:val="both"/>
        <w:rPr>
          <w:rFonts w:ascii="Times New Roman" w:hAnsi="Times New Roman" w:cs="Times New Roman"/>
          <w:b/>
        </w:rPr>
      </w:pPr>
      <w:r w:rsidRPr="007A240D">
        <w:rPr>
          <w:rFonts w:ascii="Times New Roman" w:hAnsi="Times New Roman" w:cs="Times New Roman"/>
          <w:b/>
        </w:rPr>
        <w:t xml:space="preserve">Pengaruh Ukuran Perusahaan terhadap </w:t>
      </w:r>
      <w:r w:rsidRPr="007A240D">
        <w:rPr>
          <w:rFonts w:ascii="Times New Roman" w:hAnsi="Times New Roman" w:cs="Times New Roman"/>
          <w:b/>
          <w:i/>
        </w:rPr>
        <w:t>Underpricing</w:t>
      </w:r>
      <w:r w:rsidRPr="007A240D">
        <w:rPr>
          <w:rFonts w:ascii="Times New Roman" w:hAnsi="Times New Roman" w:cs="Times New Roman"/>
          <w:b/>
        </w:rPr>
        <w:t xml:space="preserve"> Dengan Kinerja Keuangan Sebagai Variabel </w:t>
      </w:r>
      <w:r w:rsidRPr="007A240D">
        <w:rPr>
          <w:rFonts w:ascii="Times New Roman" w:hAnsi="Times New Roman" w:cs="Times New Roman"/>
          <w:b/>
          <w:i/>
        </w:rPr>
        <w:t>Moderating</w:t>
      </w:r>
      <w:r w:rsidRPr="007A240D">
        <w:rPr>
          <w:rFonts w:ascii="Times New Roman" w:hAnsi="Times New Roman" w:cs="Times New Roman"/>
          <w:b/>
        </w:rPr>
        <w:t xml:space="preserve"> pada Perusahaan Yang Melakukan </w:t>
      </w:r>
      <w:r w:rsidR="00F5563E" w:rsidRPr="00F5563E">
        <w:rPr>
          <w:rFonts w:ascii="Times New Roman" w:hAnsi="Times New Roman" w:cs="Times New Roman"/>
          <w:b/>
          <w:i/>
        </w:rPr>
        <w:t>IPO</w:t>
      </w:r>
      <w:r w:rsidRPr="007A240D">
        <w:rPr>
          <w:rFonts w:ascii="Times New Roman" w:hAnsi="Times New Roman" w:cs="Times New Roman"/>
          <w:b/>
        </w:rPr>
        <w:t xml:space="preserve"> Di </w:t>
      </w:r>
      <w:r w:rsidR="008D1F15">
        <w:rPr>
          <w:rFonts w:ascii="Times New Roman" w:hAnsi="Times New Roman" w:cs="Times New Roman"/>
          <w:b/>
        </w:rPr>
        <w:t>BEI Selama Masa Pandemi COVID-</w:t>
      </w:r>
      <w:r w:rsidRPr="007A240D">
        <w:rPr>
          <w:rFonts w:ascii="Times New Roman" w:hAnsi="Times New Roman" w:cs="Times New Roman"/>
          <w:b/>
        </w:rPr>
        <w:t>19</w:t>
      </w:r>
    </w:p>
    <w:p w:rsidR="007A240D" w:rsidRPr="007A240D" w:rsidRDefault="007A240D" w:rsidP="007B75BE">
      <w:pPr>
        <w:autoSpaceDE w:val="0"/>
        <w:autoSpaceDN w:val="0"/>
        <w:adjustRightInd w:val="0"/>
        <w:spacing w:after="0" w:line="240" w:lineRule="auto"/>
        <w:ind w:firstLine="284"/>
        <w:jc w:val="both"/>
        <w:rPr>
          <w:rFonts w:ascii="Times New Roman" w:hAnsi="Times New Roman" w:cs="Times New Roman"/>
        </w:rPr>
      </w:pPr>
      <w:r w:rsidRPr="007A240D">
        <w:rPr>
          <w:rFonts w:ascii="Times New Roman" w:hAnsi="Times New Roman" w:cs="Times New Roman"/>
        </w:rPr>
        <w:t xml:space="preserve">Hasil pengujian hipotesis ketujuh dalam penelitian ini menunjukkan bahwa Ukuran Perusahaan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Dengan Kinerja Keuangan Sebagai Variabel </w:t>
      </w:r>
      <w:r w:rsidRPr="007A240D">
        <w:rPr>
          <w:rFonts w:ascii="Times New Roman" w:hAnsi="Times New Roman" w:cs="Times New Roman"/>
          <w:i/>
        </w:rPr>
        <w:t>Moderating</w:t>
      </w:r>
      <w:r w:rsidRPr="007A240D">
        <w:rPr>
          <w:rFonts w:ascii="Times New Roman" w:hAnsi="Times New Roman" w:cs="Times New Roman"/>
        </w:rPr>
        <w:t xml:space="preserve">, dimana nilai </w:t>
      </w:r>
      <w:r w:rsidRPr="007A240D">
        <w:rPr>
          <w:rFonts w:ascii="Times New Roman" w:hAnsi="Times New Roman" w:cs="Times New Roman"/>
          <w:i/>
        </w:rPr>
        <w:t>probability</w:t>
      </w:r>
      <w:r w:rsidRPr="007A240D">
        <w:rPr>
          <w:rFonts w:ascii="Times New Roman" w:hAnsi="Times New Roman" w:cs="Times New Roman"/>
        </w:rPr>
        <w:t xml:space="preserve"> adalah 0,0012 lebih kecil daripada nilai taraf signifikansinya yaitu 0,06, artinya apabila terjadi peningkatan Ukuran Perusahaan maka </w:t>
      </w:r>
      <w:r w:rsidRPr="007A240D">
        <w:rPr>
          <w:rFonts w:ascii="Times New Roman" w:hAnsi="Times New Roman" w:cs="Times New Roman"/>
          <w:i/>
        </w:rPr>
        <w:t>Underpricing</w:t>
      </w:r>
      <w:r w:rsidRPr="007A240D">
        <w:rPr>
          <w:rFonts w:ascii="Times New Roman" w:hAnsi="Times New Roman" w:cs="Times New Roman"/>
        </w:rPr>
        <w:t xml:space="preserve"> juga meningkat melalui Kinerja Keuangan Sebagai Variabel </w:t>
      </w:r>
      <w:r w:rsidRPr="007A240D">
        <w:rPr>
          <w:rFonts w:ascii="Times New Roman" w:hAnsi="Times New Roman" w:cs="Times New Roman"/>
          <w:i/>
        </w:rPr>
        <w:t>Moderating</w:t>
      </w:r>
    </w:p>
    <w:p w:rsidR="007A240D" w:rsidRPr="007A240D" w:rsidRDefault="007A240D" w:rsidP="00864B6E">
      <w:pPr>
        <w:autoSpaceDE w:val="0"/>
        <w:autoSpaceDN w:val="0"/>
        <w:adjustRightInd w:val="0"/>
        <w:spacing w:after="0" w:line="240" w:lineRule="auto"/>
        <w:ind w:firstLine="567"/>
        <w:jc w:val="both"/>
        <w:rPr>
          <w:rFonts w:ascii="Times New Roman" w:hAnsi="Times New Roman" w:cs="Times New Roman"/>
        </w:rPr>
      </w:pPr>
      <w:r w:rsidRPr="007A240D">
        <w:rPr>
          <w:rFonts w:ascii="Times New Roman" w:hAnsi="Times New Roman" w:cs="Times New Roman"/>
        </w:rPr>
        <w:t xml:space="preserve">Hasil penelitian ini sesuai dengan pendapat menurut </w:t>
      </w:r>
      <w:r w:rsidRPr="007A240D">
        <w:rPr>
          <w:rFonts w:ascii="Times New Roman" w:hAnsi="Times New Roman" w:cs="Times New Roman"/>
        </w:rPr>
        <w:fldChar w:fldCharType="begin" w:fldLock="1"/>
      </w:r>
      <w:r w:rsidR="00E20120">
        <w:rPr>
          <w:rFonts w:ascii="Times New Roman" w:hAnsi="Times New Roman" w:cs="Times New Roman"/>
        </w:rPr>
        <w:instrText>ADDIN CSL_CITATION {"citationItems":[{"id":"ITEM-1","itemData":{"DOI":"10.32639/jimmba.v2i4.623","abstract":"Penelitian ini bertujuan untuk mengetahui pengaruh good corporate governance, leverage, struktur modal dan ukuran perusahaan terhadap kinerja keuangan pada perusahaan sektor aneka industri yang terdaftar di Bursa Efek Indonesia. Metode pengumpulan data menggunakan purposive sampling. Populasi yang digunakan dalam penelitian sebanyak 31 perusahaan. Teknik analisis yang digunakan adalah analisis regresi linear berganda. Hasil penelitian ini menunjukkan bahwa dewan komisaris independen tidak berpengaruh terhadap kinerja keuangan. Komite audit tidak berpengaruh terhadap kinerja keuangan. Leverage tidak berpengaruh terhadap kinerja keuangan. Struktur modal tidak berpengaruh terhadap kinerja keuangan. Ukuran perusahaan tidak berpengaruh terhadap kinerja keuangan. Dewan komisaris independen, komite audit, leverage, struktur modal dan ukuran perusahaan secara simultan berpengaruh terhadap kinerja keuangan pada perusahaan sektor aneka industri yang terdaftar di Bursa Efek Indonesia.","author":[{"dropping-particle":"","family":"Rahmatin","given":"Mumtazatur","non-dropping-particle":"","parse-names":false,"suffix":""},{"dropping-particle":"","family":"Kristanti","given":"Ika Neni","non-dropping-particle":"","parse-names":false,"suffix":""}],"container-title":"Jurnal Ilmiah Mahasiswa Manajemen, Bisnis dan Akuntansi (JIMMBA)","id":"ITEM-1","issue":"4","issued":{"date-parts":[["2020"]]},"page":"655-669","title":"Pengaruh Good Corporate Governance, Leverage, Struktur Modal Dan Ukuran Perusahaan Terhadap Kinerja Keuangan Pada Perusahaan Sektor Aneka Industri Yang Terdaftar Di Bursa Efek Indonesia","type":"article-journal","volume":"2"},"uris":["http://www.mendeley.com/documents/?uuid=e918c52a-6c96-4b55-8ff7-3fc59d6affe7"]}],"mendeley":{"formattedCitation":"(Rahmatin dan Kristanti 2020)","plainTextFormattedCitation":"(Rahmatin dan Kristanti 2020)","previouslyFormattedCitation":"(Rahmatin, Mumtazatur &amp; Kristanti, Ika Neni, 2020)"},"properties":{"noteIndex":0},"schema":"https://github.com/citation-style-language/schema/raw/master/csl-citation.json"}</w:instrText>
      </w:r>
      <w:r w:rsidRPr="007A240D">
        <w:rPr>
          <w:rFonts w:ascii="Times New Roman" w:hAnsi="Times New Roman" w:cs="Times New Roman"/>
        </w:rPr>
        <w:fldChar w:fldCharType="separate"/>
      </w:r>
      <w:r w:rsidR="00E20120" w:rsidRPr="00E20120">
        <w:rPr>
          <w:rFonts w:ascii="Times New Roman" w:hAnsi="Times New Roman" w:cs="Times New Roman"/>
          <w:noProof/>
        </w:rPr>
        <w:t>(Rahmatin dan Kristanti 2020)</w:t>
      </w:r>
      <w:r w:rsidRPr="007A240D">
        <w:rPr>
          <w:rFonts w:ascii="Times New Roman" w:hAnsi="Times New Roman" w:cs="Times New Roman"/>
        </w:rPr>
        <w:fldChar w:fldCharType="end"/>
      </w:r>
      <w:r w:rsidRPr="007A240D">
        <w:rPr>
          <w:rFonts w:ascii="Times New Roman" w:hAnsi="Times New Roman" w:cs="Times New Roman"/>
        </w:rPr>
        <w:t xml:space="preserve"> Kinerja keuangan adalah kondisi keuangan suatu perusahaan. Kinerja suatu perusahaan dapat dilihat dari jumlah ROA. Hasil penelitian ini nilai ROA dapat memoderasi ukuran perusahaan disebabkan karena ROA yang dapat menarik investor dan nilai ROA relatif tinggi dan bahkan sebagian dari perusahaan mengalami laba yang tinggi. Hasil penelitian ini sejalan dan didukung oleh penelitian terdahulu yang dilakukan oleh Kelvin Maulana Syah Putra dan Djawoto, (2020) hasil penelitian menunjukan bahwa Ukuran Perusahaan berpengaruh positif dan signifikan terhadap </w:t>
      </w:r>
      <w:r w:rsidRPr="007A240D">
        <w:rPr>
          <w:rFonts w:ascii="Times New Roman" w:hAnsi="Times New Roman" w:cs="Times New Roman"/>
          <w:i/>
        </w:rPr>
        <w:t>Underpricing</w:t>
      </w:r>
      <w:r w:rsidRPr="007A240D">
        <w:rPr>
          <w:rFonts w:ascii="Times New Roman" w:hAnsi="Times New Roman" w:cs="Times New Roman"/>
        </w:rPr>
        <w:t xml:space="preserve"> Dengan Kinerja Keuangan Sebagai Variabel </w:t>
      </w:r>
      <w:r w:rsidRPr="007A240D">
        <w:rPr>
          <w:rFonts w:ascii="Times New Roman" w:hAnsi="Times New Roman" w:cs="Times New Roman"/>
          <w:i/>
        </w:rPr>
        <w:t>Moderating</w:t>
      </w:r>
      <w:r w:rsidRPr="007A240D">
        <w:rPr>
          <w:rFonts w:ascii="Times New Roman" w:hAnsi="Times New Roman" w:cs="Times New Roman"/>
        </w:rPr>
        <w:t xml:space="preserve">. </w:t>
      </w:r>
    </w:p>
    <w:p w:rsidR="00B82705" w:rsidRPr="007A240D" w:rsidRDefault="00B82705" w:rsidP="007A240D">
      <w:pPr>
        <w:tabs>
          <w:tab w:val="left" w:pos="567"/>
        </w:tabs>
        <w:spacing w:after="0" w:line="240" w:lineRule="auto"/>
        <w:jc w:val="both"/>
        <w:rPr>
          <w:rStyle w:val="fullpost"/>
          <w:rFonts w:ascii="Times New Roman" w:hAnsi="Times New Roman" w:cs="Times New Roman"/>
        </w:rPr>
      </w:pPr>
    </w:p>
    <w:p w:rsidR="00B82705" w:rsidRPr="007A240D" w:rsidRDefault="00B82705" w:rsidP="00DB6B22">
      <w:pPr>
        <w:pStyle w:val="Heading1"/>
        <w:numPr>
          <w:ilvl w:val="0"/>
          <w:numId w:val="2"/>
        </w:numPr>
        <w:spacing w:before="0" w:after="0" w:line="240" w:lineRule="auto"/>
        <w:jc w:val="left"/>
        <w:rPr>
          <w:sz w:val="22"/>
          <w:szCs w:val="22"/>
        </w:rPr>
      </w:pPr>
      <w:bookmarkStart w:id="72" w:name="_Toc112712708"/>
      <w:r w:rsidRPr="007A240D">
        <w:rPr>
          <w:sz w:val="22"/>
          <w:szCs w:val="22"/>
        </w:rPr>
        <w:t>KESIMPULAN</w:t>
      </w:r>
      <w:bookmarkEnd w:id="72"/>
    </w:p>
    <w:p w:rsidR="007A240D" w:rsidRPr="007A240D" w:rsidRDefault="007A240D" w:rsidP="00DB6B22">
      <w:pPr>
        <w:pStyle w:val="ListParagraph"/>
        <w:spacing w:after="0" w:line="240" w:lineRule="auto"/>
        <w:ind w:left="0" w:firstLine="284"/>
        <w:jc w:val="both"/>
        <w:rPr>
          <w:rFonts w:ascii="Times New Roman" w:hAnsi="Times New Roman" w:cs="Times New Roman"/>
        </w:rPr>
      </w:pPr>
      <w:r w:rsidRPr="007A240D">
        <w:rPr>
          <w:rFonts w:ascii="Times New Roman" w:hAnsi="Times New Roman" w:cs="Times New Roman"/>
          <w:bCs/>
          <w:color w:val="000000"/>
        </w:rPr>
        <w:t>Kesimpulan</w:t>
      </w:r>
      <w:r w:rsidRPr="007A240D">
        <w:rPr>
          <w:rFonts w:ascii="Times New Roman" w:hAnsi="Times New Roman" w:cs="Times New Roman"/>
        </w:rPr>
        <w:t xml:space="preserve"> dari penelitian ini adalah sebagai berikut :</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berpengaruh terhadap Kinerja Keuangan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rPr>
        <w:t xml:space="preserve">Ukuran Perusahaan berpengaruh terhadap Kinerja Keuangan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i/>
        </w:rPr>
        <w:t xml:space="preserve">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berpengaruh terhadap </w:t>
      </w:r>
      <w:r w:rsidRPr="007A240D">
        <w:rPr>
          <w:rFonts w:ascii="Times New Roman" w:hAnsi="Times New Roman" w:cs="Times New Roman"/>
          <w:i/>
        </w:rPr>
        <w:t>Underpricing</w:t>
      </w:r>
      <w:r w:rsidRPr="007A240D">
        <w:rPr>
          <w:rFonts w:ascii="Times New Roman" w:hAnsi="Times New Roman" w:cs="Times New Roman"/>
        </w:rPr>
        <w:t xml:space="preserve">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rPr>
        <w:t xml:space="preserve">Ukuran Perusahaan berpengaruh terhadap </w:t>
      </w:r>
      <w:r w:rsidRPr="007A240D">
        <w:rPr>
          <w:rFonts w:ascii="Times New Roman" w:hAnsi="Times New Roman" w:cs="Times New Roman"/>
          <w:i/>
        </w:rPr>
        <w:t>Underpricing</w:t>
      </w:r>
      <w:r w:rsidRPr="007A240D">
        <w:rPr>
          <w:rFonts w:ascii="Times New Roman" w:hAnsi="Times New Roman" w:cs="Times New Roman"/>
        </w:rPr>
        <w:t xml:space="preserve">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rPr>
        <w:t xml:space="preserve">Kinerja Keuangan berpengaruh terhadap </w:t>
      </w:r>
      <w:r w:rsidRPr="007A240D">
        <w:rPr>
          <w:rFonts w:ascii="Times New Roman" w:hAnsi="Times New Roman" w:cs="Times New Roman"/>
          <w:i/>
        </w:rPr>
        <w:t>Underpricing</w:t>
      </w:r>
      <w:r w:rsidRPr="007A240D">
        <w:rPr>
          <w:rFonts w:ascii="Times New Roman" w:hAnsi="Times New Roman" w:cs="Times New Roman"/>
        </w:rPr>
        <w:t xml:space="preserve">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rPr>
        <w:t>Kinerja Keuangan</w:t>
      </w:r>
      <w:r w:rsidRPr="007A240D">
        <w:rPr>
          <w:rFonts w:ascii="Times New Roman" w:hAnsi="Times New Roman" w:cs="Times New Roman"/>
          <w:i/>
        </w:rPr>
        <w:t xml:space="preserve"> </w:t>
      </w:r>
      <w:r w:rsidRPr="007A240D">
        <w:rPr>
          <w:rFonts w:ascii="Times New Roman" w:hAnsi="Times New Roman" w:cs="Times New Roman"/>
        </w:rPr>
        <w:t>mampu memperkuat pengaruh</w:t>
      </w:r>
      <w:r w:rsidRPr="007A240D">
        <w:rPr>
          <w:rFonts w:ascii="Times New Roman" w:hAnsi="Times New Roman" w:cs="Times New Roman"/>
          <w:i/>
        </w:rPr>
        <w:t xml:space="preserve"> Reputasi </w:t>
      </w:r>
      <w:r w:rsidR="000D31AD" w:rsidRPr="000D31AD">
        <w:rPr>
          <w:rFonts w:ascii="Times New Roman" w:hAnsi="Times New Roman" w:cs="Times New Roman"/>
          <w:i/>
        </w:rPr>
        <w:t>Underwriter</w:t>
      </w:r>
      <w:r w:rsidRPr="007A240D">
        <w:rPr>
          <w:rFonts w:ascii="Times New Roman" w:hAnsi="Times New Roman" w:cs="Times New Roman"/>
          <w:i/>
        </w:rPr>
        <w:t xml:space="preserve"> </w:t>
      </w:r>
      <w:r w:rsidRPr="007A240D">
        <w:rPr>
          <w:rFonts w:ascii="Times New Roman" w:hAnsi="Times New Roman" w:cs="Times New Roman"/>
        </w:rPr>
        <w:t xml:space="preserve">terhadap </w:t>
      </w:r>
      <w:r w:rsidRPr="007A240D">
        <w:rPr>
          <w:rFonts w:ascii="Times New Roman" w:hAnsi="Times New Roman" w:cs="Times New Roman"/>
          <w:i/>
        </w:rPr>
        <w:t>Underpricing</w:t>
      </w:r>
      <w:r w:rsidRPr="007A240D">
        <w:rPr>
          <w:rFonts w:ascii="Times New Roman" w:hAnsi="Times New Roman" w:cs="Times New Roman"/>
        </w:rPr>
        <w:t xml:space="preserve">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Pr="007A240D">
        <w:rPr>
          <w:rFonts w:ascii="Times New Roman" w:hAnsi="Times New Roman" w:cs="Times New Roman"/>
        </w:rPr>
        <w:t>.</w:t>
      </w:r>
    </w:p>
    <w:p w:rsidR="007A240D" w:rsidRPr="007A240D" w:rsidRDefault="007A240D" w:rsidP="006E4A5F">
      <w:pPr>
        <w:pStyle w:val="ListParagraph"/>
        <w:numPr>
          <w:ilvl w:val="0"/>
          <w:numId w:val="1"/>
        </w:numPr>
        <w:spacing w:after="0" w:line="240" w:lineRule="auto"/>
        <w:ind w:left="426"/>
        <w:jc w:val="both"/>
        <w:rPr>
          <w:rFonts w:ascii="Times New Roman" w:hAnsi="Times New Roman" w:cs="Times New Roman"/>
          <w:bCs/>
          <w:color w:val="000000"/>
        </w:rPr>
      </w:pPr>
      <w:r w:rsidRPr="007A240D">
        <w:rPr>
          <w:rFonts w:ascii="Times New Roman" w:hAnsi="Times New Roman" w:cs="Times New Roman"/>
        </w:rPr>
        <w:t>Kinerja Keuangan</w:t>
      </w:r>
      <w:r w:rsidRPr="007A240D">
        <w:rPr>
          <w:rFonts w:ascii="Times New Roman" w:hAnsi="Times New Roman" w:cs="Times New Roman"/>
          <w:i/>
        </w:rPr>
        <w:t xml:space="preserve"> </w:t>
      </w:r>
      <w:r w:rsidRPr="007A240D">
        <w:rPr>
          <w:rFonts w:ascii="Times New Roman" w:hAnsi="Times New Roman" w:cs="Times New Roman"/>
        </w:rPr>
        <w:t>mampu memperkuat pengaruh</w:t>
      </w:r>
      <w:r w:rsidRPr="007A240D">
        <w:rPr>
          <w:rFonts w:ascii="Times New Roman" w:hAnsi="Times New Roman" w:cs="Times New Roman"/>
          <w:i/>
        </w:rPr>
        <w:t xml:space="preserve"> </w:t>
      </w:r>
      <w:r w:rsidRPr="007A240D">
        <w:rPr>
          <w:rFonts w:ascii="Times New Roman" w:hAnsi="Times New Roman" w:cs="Times New Roman"/>
        </w:rPr>
        <w:t xml:space="preserve">Ukuran Perusahaan terhadap </w:t>
      </w:r>
      <w:r w:rsidRPr="007A240D">
        <w:rPr>
          <w:rFonts w:ascii="Times New Roman" w:hAnsi="Times New Roman" w:cs="Times New Roman"/>
          <w:i/>
        </w:rPr>
        <w:t>Underpricing</w:t>
      </w:r>
      <w:r w:rsidRPr="007A240D">
        <w:rPr>
          <w:rFonts w:ascii="Times New Roman" w:hAnsi="Times New Roman" w:cs="Times New Roman"/>
        </w:rPr>
        <w:t xml:space="preserve"> pada Perusahaan Yang Melakukan </w:t>
      </w:r>
      <w:r w:rsidR="00F5563E" w:rsidRPr="00F5563E">
        <w:rPr>
          <w:rFonts w:ascii="Times New Roman" w:hAnsi="Times New Roman" w:cs="Times New Roman"/>
          <w:i/>
        </w:rPr>
        <w:t>IPO</w:t>
      </w:r>
      <w:r w:rsidRPr="007A240D">
        <w:rPr>
          <w:rFonts w:ascii="Times New Roman" w:hAnsi="Times New Roman" w:cs="Times New Roman"/>
        </w:rPr>
        <w:t xml:space="preserve"> Di BEI Selama Masa Pandemi </w:t>
      </w:r>
      <w:r w:rsidR="00A61125">
        <w:rPr>
          <w:rFonts w:ascii="Times New Roman" w:hAnsi="Times New Roman" w:cs="Times New Roman"/>
        </w:rPr>
        <w:t>COVID-19</w:t>
      </w:r>
      <w:r w:rsidR="008D1F15">
        <w:rPr>
          <w:rFonts w:ascii="Times New Roman" w:hAnsi="Times New Roman" w:cs="Times New Roman"/>
        </w:rPr>
        <w:t>.</w:t>
      </w:r>
      <w:bookmarkStart w:id="73" w:name="_GoBack"/>
      <w:bookmarkEnd w:id="73"/>
    </w:p>
    <w:p w:rsidR="00046AD1" w:rsidRDefault="00046AD1" w:rsidP="00B14759">
      <w:pPr>
        <w:pStyle w:val="ListParagraph"/>
        <w:spacing w:after="0" w:line="240" w:lineRule="auto"/>
        <w:ind w:left="426"/>
        <w:jc w:val="both"/>
        <w:rPr>
          <w:rFonts w:ascii="Times New Roman" w:hAnsi="Times New Roman" w:cs="Times New Roman"/>
          <w:bCs/>
          <w:color w:val="000000"/>
        </w:rPr>
      </w:pPr>
    </w:p>
    <w:p w:rsidR="00046AD1" w:rsidRPr="00460C19" w:rsidRDefault="00046AD1" w:rsidP="00B14759">
      <w:pPr>
        <w:pStyle w:val="ListParagraph"/>
        <w:spacing w:after="0" w:line="240" w:lineRule="auto"/>
        <w:ind w:left="426"/>
        <w:jc w:val="both"/>
        <w:rPr>
          <w:rFonts w:ascii="Times New Roman" w:hAnsi="Times New Roman" w:cs="Times New Roman"/>
          <w:bCs/>
          <w:color w:val="000000"/>
        </w:rPr>
      </w:pPr>
    </w:p>
    <w:p w:rsidR="005B063B" w:rsidRPr="00373AC5" w:rsidRDefault="005B063B" w:rsidP="00220511">
      <w:pPr>
        <w:pStyle w:val="Default"/>
        <w:jc w:val="both"/>
        <w:rPr>
          <w:rFonts w:eastAsia="Times New Roman"/>
          <w:b/>
          <w:color w:val="auto"/>
        </w:rPr>
      </w:pPr>
      <w:r w:rsidRPr="00373AC5">
        <w:rPr>
          <w:rFonts w:eastAsia="Times New Roman"/>
          <w:b/>
          <w:color w:val="auto"/>
        </w:rPr>
        <w:t>REFERENSI</w:t>
      </w:r>
    </w:p>
    <w:p w:rsidR="002D1FC5" w:rsidRPr="00220511" w:rsidRDefault="0024472B" w:rsidP="00220511">
      <w:pPr>
        <w:pStyle w:val="Default"/>
        <w:jc w:val="both"/>
        <w:rPr>
          <w:sz w:val="22"/>
          <w:szCs w:val="22"/>
        </w:rPr>
      </w:pPr>
      <w:r w:rsidRPr="00044CE4">
        <w:rPr>
          <w:sz w:val="22"/>
          <w:szCs w:val="22"/>
        </w:rPr>
        <w:t xml:space="preserve"> </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Umam, Khoirul. (2020). Pengaruh reputasi </w:t>
      </w:r>
      <w:r w:rsidR="000D31AD" w:rsidRPr="000D31AD">
        <w:rPr>
          <w:b w:val="0"/>
          <w:i/>
          <w:sz w:val="22"/>
          <w:szCs w:val="22"/>
          <w:lang w:val="en-US"/>
        </w:rPr>
        <w:t>underwriter</w:t>
      </w:r>
      <w:r w:rsidRPr="00DB6B22">
        <w:rPr>
          <w:b w:val="0"/>
          <w:sz w:val="22"/>
          <w:szCs w:val="22"/>
          <w:lang w:val="en-US"/>
        </w:rPr>
        <w:t xml:space="preserve"> terhadap Kinerja Keuangan Pada Penawaran Saham Perdana Di Bursa Efek Indonesia. Prosiding Konferensi Ilmiah Mahasiswa Unissula (KIMU) Klaster Ekonomi.</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Risna, Livia Ginta, Aditya, R., &amp; Putra, Kristamtomo. (2021). Pengaruh Ukuran Perusahaan Dan Leverage Terhadap Kinerja Keuangan Perusahaan Pada Perusahaan Otomotif Dan Komponen Yang Terdaftar Di BEI. Jurnal Ilmiah Manajemen, 9(2).</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Putra, Kelvin Maulana Syah, &amp; Djawoto. (2020). Pengaruh Reputasi </w:t>
      </w:r>
      <w:r w:rsidR="000D31AD" w:rsidRPr="000D31AD">
        <w:rPr>
          <w:b w:val="0"/>
          <w:i/>
          <w:sz w:val="22"/>
          <w:szCs w:val="22"/>
          <w:lang w:val="en-US"/>
        </w:rPr>
        <w:t>Underwriter</w:t>
      </w:r>
      <w:r w:rsidRPr="00DB6B22">
        <w:rPr>
          <w:b w:val="0"/>
          <w:sz w:val="22"/>
          <w:szCs w:val="22"/>
          <w:lang w:val="en-US"/>
        </w:rPr>
        <w:t>, Reputasi Auditor dan Ukuran Perusahaan Terhadap Underpricing Saham. Jurnal Ilmu dan Riset Manajemen, 9(2).</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Amelia, Putri, &amp; Adrianto, Fajri. (2020). Pengaruh Reputasi </w:t>
      </w:r>
      <w:r w:rsidR="000D31AD" w:rsidRPr="000D31AD">
        <w:rPr>
          <w:b w:val="0"/>
          <w:i/>
          <w:sz w:val="22"/>
          <w:szCs w:val="22"/>
          <w:lang w:val="en-US"/>
        </w:rPr>
        <w:t>Underwriter</w:t>
      </w:r>
      <w:r w:rsidRPr="00DB6B22">
        <w:rPr>
          <w:b w:val="0"/>
          <w:sz w:val="22"/>
          <w:szCs w:val="22"/>
          <w:lang w:val="en-US"/>
        </w:rPr>
        <w:t>, Underpricing, Financial Leverage dan Profitabilitas. Jurnal Manajemen Strategi dan Simulasi Bisnis (JMASSBI), 1(1).</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Dinar Febi Pangestu dan M. Taufiq M. Taufiq. (2022). Pengaruh kinerja keuangan perusahaan, kinerja keuangan industri dan kondisi ekonomi makro terhadap underpricing saham. Jurnal Manajemen. Vol. 14, No. 3 </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Syofian, Ary, &amp; Sebrina, Nurzi. (2021). Pengaruh Reputasi </w:t>
      </w:r>
      <w:r w:rsidR="000D31AD" w:rsidRPr="000D31AD">
        <w:rPr>
          <w:b w:val="0"/>
          <w:i/>
          <w:sz w:val="22"/>
          <w:szCs w:val="22"/>
          <w:lang w:val="en-US"/>
        </w:rPr>
        <w:t>Underwriter</w:t>
      </w:r>
      <w:r w:rsidRPr="00DB6B22">
        <w:rPr>
          <w:b w:val="0"/>
          <w:sz w:val="22"/>
          <w:szCs w:val="22"/>
          <w:lang w:val="en-US"/>
        </w:rPr>
        <w:t xml:space="preserve">, Reputasi Auditor, Dan Ukuran Perusahaan Terhadap Underpricing Perusahaan Yang Melakukan </w:t>
      </w:r>
      <w:r w:rsidR="00F5563E" w:rsidRPr="00F5563E">
        <w:rPr>
          <w:b w:val="0"/>
          <w:i/>
          <w:sz w:val="22"/>
          <w:szCs w:val="22"/>
          <w:lang w:val="en-US"/>
        </w:rPr>
        <w:t>IPO</w:t>
      </w:r>
      <w:r w:rsidRPr="00DB6B22">
        <w:rPr>
          <w:b w:val="0"/>
          <w:sz w:val="22"/>
          <w:szCs w:val="22"/>
          <w:lang w:val="en-US"/>
        </w:rPr>
        <w:t xml:space="preserve"> di BEI. Jurnal Eksplorasi Akuntansi, 3(1).</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Alim, Mulia, Dan Assyifa. 2019. “Pengaruh Ukuran Perusahaan, Kepemilikan Manajerial, Dan Komite Audit Terhadap Kinerja Keuangan Perusahaan.” Balance Vocation Accounting Journal 3(2):69. Doi: 10.31000/Bvaj.V3i2.2235.</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Asnaini, Hafizatun. 2018. “Pengaruh Umur Perusahaan, Ukuran Perusahaan, Persentase Saham Yang Ditawarkan Dan Earning Per Share Terhadap Underpricing Saham Pada Saat Initial Public Offering Di Bursa Efek Indonesia Tahun 2014-2018.” Bitkom Research 63(2):1–3.</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Putra, Kelvin Maulana Syah, Dan Djawoto. 2020. “Pengaruh Reputasi </w:t>
      </w:r>
      <w:r w:rsidR="000D31AD" w:rsidRPr="000D31AD">
        <w:rPr>
          <w:b w:val="0"/>
          <w:i/>
          <w:sz w:val="22"/>
          <w:szCs w:val="22"/>
          <w:lang w:val="en-US"/>
        </w:rPr>
        <w:t>Underwriter</w:t>
      </w:r>
      <w:r w:rsidRPr="00DB6B22">
        <w:rPr>
          <w:b w:val="0"/>
          <w:sz w:val="22"/>
          <w:szCs w:val="22"/>
          <w:lang w:val="en-US"/>
        </w:rPr>
        <w:t>, Reputasi Auditor Dan Ukuran Perusahaan Terhadap Underpricing Saham.” Jurnal Ilmu Dan Riset Manajemen 9(2):14.</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Rahmatin, Mumtazatur, Dan Ika Neni Kristanti. 2020. “Pengaruh Good Corporate Governance, Leverage, Struktur Modal Dan Ukuran Perusahaan Terhadap Kinerja Keuangan Pada Perusahaan Sektor Aneka Industri Yang Terdaftar Di Bursa Efek Indonesia.” Jurnal Ilmiah Mahasiswa Manajemen, Bisnis Dan Akuntansi (Jimmba) 2(4):655–69. Doi: 10.32639/Jimmba.V2i4.623.</w:t>
      </w:r>
    </w:p>
    <w:p w:rsidR="00DB6B22" w:rsidRPr="00DB6B22" w:rsidRDefault="00DB6B22" w:rsidP="00DB6B22">
      <w:pPr>
        <w:pStyle w:val="icsmheading1"/>
        <w:spacing w:before="0" w:after="0"/>
        <w:ind w:left="426" w:hanging="426"/>
        <w:jc w:val="both"/>
        <w:rPr>
          <w:b w:val="0"/>
          <w:sz w:val="22"/>
          <w:szCs w:val="22"/>
          <w:lang w:val="en-US"/>
        </w:rPr>
      </w:pPr>
      <w:r w:rsidRPr="00DB6B22">
        <w:rPr>
          <w:b w:val="0"/>
          <w:sz w:val="22"/>
          <w:szCs w:val="22"/>
          <w:lang w:val="en-US"/>
        </w:rPr>
        <w:t>Risna, Livia Ginta, R. Aditya, Dan Kristamtomo Putra. 2021. “Pengaruh Ukuran Perusahaan Dan Leverage Terhadap Kinerja Keuangan Perusahaan Pada Perusahaan Otomotif Dan Komponen Yang Terdaftar Di Bei.” Jurnal Ilmiah Manajemen 9(2):141–55.</w:t>
      </w:r>
    </w:p>
    <w:p w:rsidR="00DB6B22" w:rsidRPr="006A231D" w:rsidRDefault="00DB6B22" w:rsidP="00DB6B22">
      <w:pPr>
        <w:pStyle w:val="icsmheading1"/>
        <w:spacing w:before="0" w:after="0"/>
        <w:ind w:left="426" w:hanging="426"/>
        <w:jc w:val="both"/>
        <w:rPr>
          <w:b w:val="0"/>
          <w:sz w:val="22"/>
          <w:szCs w:val="22"/>
          <w:lang w:val="en-US"/>
        </w:rPr>
      </w:pPr>
      <w:r w:rsidRPr="00DB6B22">
        <w:rPr>
          <w:b w:val="0"/>
          <w:sz w:val="22"/>
          <w:szCs w:val="22"/>
          <w:lang w:val="en-US"/>
        </w:rPr>
        <w:t xml:space="preserve">Syofian, Ary, Dan Nurzi Sebrina. 2021. “Pengaruh Reputasi </w:t>
      </w:r>
      <w:r w:rsidR="000D31AD" w:rsidRPr="000D31AD">
        <w:rPr>
          <w:b w:val="0"/>
          <w:i/>
          <w:sz w:val="22"/>
          <w:szCs w:val="22"/>
          <w:lang w:val="en-US"/>
        </w:rPr>
        <w:t>Underwriter</w:t>
      </w:r>
      <w:r w:rsidRPr="00DB6B22">
        <w:rPr>
          <w:b w:val="0"/>
          <w:sz w:val="22"/>
          <w:szCs w:val="22"/>
          <w:lang w:val="en-US"/>
        </w:rPr>
        <w:t xml:space="preserve">, Reputasi Auditor, Dan Ukuran Perusahaan Terhadap Underpricing Perusahaan Yang Melakukan </w:t>
      </w:r>
      <w:r w:rsidR="00F5563E" w:rsidRPr="00F5563E">
        <w:rPr>
          <w:b w:val="0"/>
          <w:i/>
          <w:sz w:val="22"/>
          <w:szCs w:val="22"/>
          <w:lang w:val="en-US"/>
        </w:rPr>
        <w:t>IPO</w:t>
      </w:r>
      <w:r w:rsidRPr="00DB6B22">
        <w:rPr>
          <w:b w:val="0"/>
          <w:sz w:val="22"/>
          <w:szCs w:val="22"/>
          <w:lang w:val="en-US"/>
        </w:rPr>
        <w:t xml:space="preserve"> Di Bei.” Jurnal Eksplorasi Akuntansi 3(1):137–52. Doi: 10.24036/Jea.V3i1.331.</w:t>
      </w:r>
    </w:p>
    <w:p w:rsidR="00BE61F2" w:rsidRDefault="00BE61F2" w:rsidP="00DB6B2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186C97">
          <w:type w:val="continuous"/>
          <w:pgSz w:w="11907" w:h="16840" w:code="9"/>
          <w:pgMar w:top="1134" w:right="851" w:bottom="1134" w:left="1418"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186C97">
      <w:type w:val="continuous"/>
      <w:pgSz w:w="11907" w:h="16840" w:code="9"/>
      <w:pgMar w:top="1134" w:right="851" w:bottom="1134" w:left="1418"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77F1" w:rsidRDefault="000877F1" w:rsidP="00E54461">
      <w:pPr>
        <w:spacing w:after="0" w:line="240" w:lineRule="auto"/>
      </w:pPr>
      <w:r>
        <w:separator/>
      </w:r>
    </w:p>
  </w:endnote>
  <w:endnote w:type="continuationSeparator" w:id="0">
    <w:p w:rsidR="000877F1" w:rsidRDefault="000877F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rabic Transparent">
    <w:altName w:val="Sylfaen"/>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43A" w:rsidRDefault="00A3543A">
    <w:pPr>
      <w:pStyle w:val="Footer"/>
      <w:jc w:val="right"/>
    </w:pPr>
    <w:r>
      <w:rPr>
        <w:rFonts w:ascii="Times New Roman" w:hAnsi="Times New Roman"/>
        <w:noProof/>
        <w:sz w:val="18"/>
        <w:szCs w:val="18"/>
      </w:rPr>
      <w:t>`</w:t>
    </w:r>
    <w:sdt>
      <w:sdtPr>
        <w:id w:val="-143321008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877F1">
          <w:rPr>
            <w:noProof/>
          </w:rPr>
          <w:t>1</w:t>
        </w:r>
        <w:r>
          <w:rPr>
            <w:noProof/>
          </w:rPr>
          <w:fldChar w:fldCharType="end"/>
        </w:r>
      </w:sdtContent>
    </w:sdt>
  </w:p>
  <w:p w:rsidR="00A3543A" w:rsidRPr="005E22AA" w:rsidRDefault="00A3543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77F1" w:rsidRDefault="000877F1" w:rsidP="00E54461">
      <w:pPr>
        <w:spacing w:after="0" w:line="240" w:lineRule="auto"/>
      </w:pPr>
      <w:r>
        <w:separator/>
      </w:r>
    </w:p>
  </w:footnote>
  <w:footnote w:type="continuationSeparator" w:id="0">
    <w:p w:rsidR="000877F1" w:rsidRDefault="000877F1"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43A" w:rsidRPr="003C5642" w:rsidRDefault="00A3543A" w:rsidP="003C5642">
    <w:pPr>
      <w:pStyle w:val="Header"/>
      <w:tabs>
        <w:tab w:val="clear" w:pos="4680"/>
        <w:tab w:val="clear" w:pos="9360"/>
      </w:tabs>
      <w:rPr>
        <w:rFonts w:ascii="Times New Roman" w:hAnsi="Times New Roman"/>
        <w:b/>
        <w:sz w:val="20"/>
        <w:szCs w:val="20"/>
      </w:rPr>
    </w:pPr>
  </w:p>
  <w:p w:rsidR="00A3543A" w:rsidRPr="003C5642" w:rsidRDefault="00A3543A"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A1FC1"/>
    <w:multiLevelType w:val="hybridMultilevel"/>
    <w:tmpl w:val="5F8E655C"/>
    <w:lvl w:ilvl="0" w:tplc="04210011">
      <w:start w:val="1"/>
      <w:numFmt w:val="decimal"/>
      <w:lvlText w:val="%1)"/>
      <w:lvlJc w:val="left"/>
      <w:pPr>
        <w:ind w:left="843"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AA22629"/>
    <w:multiLevelType w:val="multilevel"/>
    <w:tmpl w:val="039A647A"/>
    <w:lvl w:ilvl="0">
      <w:start w:val="1"/>
      <w:numFmt w:val="decimal"/>
      <w:lvlText w:val="%1)"/>
      <w:lvlJc w:val="left"/>
      <w:pPr>
        <w:ind w:left="360" w:hanging="360"/>
      </w:pPr>
      <w:rPr>
        <w:rFonts w:hint="default"/>
        <w:b w:val="0"/>
      </w:rPr>
    </w:lvl>
    <w:lvl w:ilvl="1">
      <w:start w:val="1"/>
      <w:numFmt w:val="decimal"/>
      <w:isLgl/>
      <w:lvlText w:val="%1.%2."/>
      <w:lvlJc w:val="left"/>
      <w:pPr>
        <w:ind w:left="690" w:hanging="360"/>
      </w:pPr>
      <w:rPr>
        <w:rFonts w:cs="Times New Roman" w:hint="default"/>
        <w:color w:val="auto"/>
      </w:rPr>
    </w:lvl>
    <w:lvl w:ilvl="2">
      <w:start w:val="1"/>
      <w:numFmt w:val="decimal"/>
      <w:isLgl/>
      <w:lvlText w:val="%1.%2.%3."/>
      <w:lvlJc w:val="left"/>
      <w:pPr>
        <w:ind w:left="1380" w:hanging="720"/>
      </w:pPr>
      <w:rPr>
        <w:rFonts w:cs="Times New Roman" w:hint="default"/>
        <w:color w:val="auto"/>
      </w:rPr>
    </w:lvl>
    <w:lvl w:ilvl="3">
      <w:start w:val="1"/>
      <w:numFmt w:val="decimal"/>
      <w:isLgl/>
      <w:lvlText w:val="%1.%2.%3.%4."/>
      <w:lvlJc w:val="left"/>
      <w:pPr>
        <w:ind w:left="1710" w:hanging="720"/>
      </w:pPr>
      <w:rPr>
        <w:rFonts w:cs="Times New Roman" w:hint="default"/>
        <w:color w:val="auto"/>
      </w:rPr>
    </w:lvl>
    <w:lvl w:ilvl="4">
      <w:start w:val="1"/>
      <w:numFmt w:val="decimal"/>
      <w:isLgl/>
      <w:lvlText w:val="%1.%2.%3.%4.%5."/>
      <w:lvlJc w:val="left"/>
      <w:pPr>
        <w:ind w:left="2400" w:hanging="1080"/>
      </w:pPr>
      <w:rPr>
        <w:rFonts w:cs="Times New Roman" w:hint="default"/>
        <w:color w:val="auto"/>
      </w:rPr>
    </w:lvl>
    <w:lvl w:ilvl="5">
      <w:start w:val="1"/>
      <w:numFmt w:val="decimal"/>
      <w:isLgl/>
      <w:lvlText w:val="%1.%2.%3.%4.%5.%6."/>
      <w:lvlJc w:val="left"/>
      <w:pPr>
        <w:ind w:left="2730" w:hanging="1080"/>
      </w:pPr>
      <w:rPr>
        <w:rFonts w:cs="Times New Roman" w:hint="default"/>
        <w:color w:val="auto"/>
      </w:rPr>
    </w:lvl>
    <w:lvl w:ilvl="6">
      <w:start w:val="1"/>
      <w:numFmt w:val="decimal"/>
      <w:isLgl/>
      <w:lvlText w:val="%1.%2.%3.%4.%5.%6.%7."/>
      <w:lvlJc w:val="left"/>
      <w:pPr>
        <w:ind w:left="3420" w:hanging="1440"/>
      </w:pPr>
      <w:rPr>
        <w:rFonts w:cs="Times New Roman" w:hint="default"/>
        <w:color w:val="auto"/>
      </w:rPr>
    </w:lvl>
    <w:lvl w:ilvl="7">
      <w:start w:val="1"/>
      <w:numFmt w:val="decimal"/>
      <w:isLgl/>
      <w:lvlText w:val="%1.%2.%3.%4.%5.%6.%7.%8."/>
      <w:lvlJc w:val="left"/>
      <w:pPr>
        <w:ind w:left="3750" w:hanging="1440"/>
      </w:pPr>
      <w:rPr>
        <w:rFonts w:cs="Times New Roman" w:hint="default"/>
        <w:color w:val="auto"/>
      </w:rPr>
    </w:lvl>
    <w:lvl w:ilvl="8">
      <w:start w:val="1"/>
      <w:numFmt w:val="decimal"/>
      <w:isLgl/>
      <w:lvlText w:val="%1.%2.%3.%4.%5.%6.%7.%8.%9."/>
      <w:lvlJc w:val="left"/>
      <w:pPr>
        <w:ind w:left="4440" w:hanging="1800"/>
      </w:pPr>
      <w:rPr>
        <w:rFonts w:cs="Times New Roman" w:hint="default"/>
        <w:color w:val="auto"/>
      </w:rPr>
    </w:lvl>
  </w:abstractNum>
  <w:abstractNum w:abstractNumId="2" w15:restartNumberingAfterBreak="0">
    <w:nsid w:val="0EBA1C5D"/>
    <w:multiLevelType w:val="multilevel"/>
    <w:tmpl w:val="31944262"/>
    <w:lvl w:ilvl="0">
      <w:start w:val="1"/>
      <w:numFmt w:val="decimal"/>
      <w:lvlText w:val="%1)"/>
      <w:lvlJc w:val="left"/>
      <w:pPr>
        <w:ind w:left="360" w:hanging="360"/>
      </w:pPr>
      <w:rPr>
        <w:rFonts w:hint="default"/>
      </w:rPr>
    </w:lvl>
    <w:lvl w:ilvl="1">
      <w:start w:val="1"/>
      <w:numFmt w:val="decimal"/>
      <w:isLgl/>
      <w:lvlText w:val="%1.%2."/>
      <w:lvlJc w:val="left"/>
      <w:pPr>
        <w:ind w:left="690" w:hanging="360"/>
      </w:pPr>
      <w:rPr>
        <w:rFonts w:cs="Times New Roman" w:hint="default"/>
        <w:color w:val="auto"/>
      </w:rPr>
    </w:lvl>
    <w:lvl w:ilvl="2">
      <w:start w:val="1"/>
      <w:numFmt w:val="decimal"/>
      <w:isLgl/>
      <w:lvlText w:val="%1.%2.%3."/>
      <w:lvlJc w:val="left"/>
      <w:pPr>
        <w:ind w:left="1380" w:hanging="720"/>
      </w:pPr>
      <w:rPr>
        <w:rFonts w:cs="Times New Roman" w:hint="default"/>
        <w:color w:val="auto"/>
      </w:rPr>
    </w:lvl>
    <w:lvl w:ilvl="3">
      <w:start w:val="1"/>
      <w:numFmt w:val="decimal"/>
      <w:isLgl/>
      <w:lvlText w:val="%1.%2.%3.%4."/>
      <w:lvlJc w:val="left"/>
      <w:pPr>
        <w:ind w:left="1710" w:hanging="720"/>
      </w:pPr>
      <w:rPr>
        <w:rFonts w:cs="Times New Roman" w:hint="default"/>
        <w:color w:val="auto"/>
      </w:rPr>
    </w:lvl>
    <w:lvl w:ilvl="4">
      <w:start w:val="1"/>
      <w:numFmt w:val="decimal"/>
      <w:isLgl/>
      <w:lvlText w:val="%1.%2.%3.%4.%5."/>
      <w:lvlJc w:val="left"/>
      <w:pPr>
        <w:ind w:left="2400" w:hanging="1080"/>
      </w:pPr>
      <w:rPr>
        <w:rFonts w:cs="Times New Roman" w:hint="default"/>
        <w:color w:val="auto"/>
      </w:rPr>
    </w:lvl>
    <w:lvl w:ilvl="5">
      <w:start w:val="1"/>
      <w:numFmt w:val="decimal"/>
      <w:isLgl/>
      <w:lvlText w:val="%1.%2.%3.%4.%5.%6."/>
      <w:lvlJc w:val="left"/>
      <w:pPr>
        <w:ind w:left="2730" w:hanging="1080"/>
      </w:pPr>
      <w:rPr>
        <w:rFonts w:cs="Times New Roman" w:hint="default"/>
        <w:color w:val="auto"/>
      </w:rPr>
    </w:lvl>
    <w:lvl w:ilvl="6">
      <w:start w:val="1"/>
      <w:numFmt w:val="decimal"/>
      <w:isLgl/>
      <w:lvlText w:val="%1.%2.%3.%4.%5.%6.%7."/>
      <w:lvlJc w:val="left"/>
      <w:pPr>
        <w:ind w:left="3420" w:hanging="1440"/>
      </w:pPr>
      <w:rPr>
        <w:rFonts w:cs="Times New Roman" w:hint="default"/>
        <w:color w:val="auto"/>
      </w:rPr>
    </w:lvl>
    <w:lvl w:ilvl="7">
      <w:start w:val="1"/>
      <w:numFmt w:val="decimal"/>
      <w:isLgl/>
      <w:lvlText w:val="%1.%2.%3.%4.%5.%6.%7.%8."/>
      <w:lvlJc w:val="left"/>
      <w:pPr>
        <w:ind w:left="3750" w:hanging="1440"/>
      </w:pPr>
      <w:rPr>
        <w:rFonts w:cs="Times New Roman" w:hint="default"/>
        <w:color w:val="auto"/>
      </w:rPr>
    </w:lvl>
    <w:lvl w:ilvl="8">
      <w:start w:val="1"/>
      <w:numFmt w:val="decimal"/>
      <w:isLgl/>
      <w:lvlText w:val="%1.%2.%3.%4.%5.%6.%7.%8.%9."/>
      <w:lvlJc w:val="left"/>
      <w:pPr>
        <w:ind w:left="4440" w:hanging="1800"/>
      </w:pPr>
      <w:rPr>
        <w:rFonts w:cs="Times New Roman" w:hint="default"/>
        <w:color w:val="auto"/>
      </w:rPr>
    </w:lvl>
  </w:abstractNum>
  <w:abstractNum w:abstractNumId="3" w15:restartNumberingAfterBreak="0">
    <w:nsid w:val="10826E39"/>
    <w:multiLevelType w:val="hybridMultilevel"/>
    <w:tmpl w:val="8A4E661E"/>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B223EC"/>
    <w:multiLevelType w:val="hybridMultilevel"/>
    <w:tmpl w:val="26842202"/>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C192202"/>
    <w:multiLevelType w:val="hybridMultilevel"/>
    <w:tmpl w:val="009232F8"/>
    <w:lvl w:ilvl="0" w:tplc="C3867E0E">
      <w:start w:val="1"/>
      <w:numFmt w:val="decimal"/>
      <w:lvlText w:val="%1)"/>
      <w:lvlJc w:val="left"/>
      <w:pPr>
        <w:ind w:left="72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C66788"/>
    <w:multiLevelType w:val="hybridMultilevel"/>
    <w:tmpl w:val="333E5996"/>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CC40E5B"/>
    <w:multiLevelType w:val="hybridMultilevel"/>
    <w:tmpl w:val="9302499A"/>
    <w:lvl w:ilvl="0" w:tplc="04210011">
      <w:start w:val="1"/>
      <w:numFmt w:val="decimal"/>
      <w:lvlText w:val="%1)"/>
      <w:lvlJc w:val="left"/>
      <w:pPr>
        <w:ind w:left="72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B1E2163"/>
    <w:multiLevelType w:val="hybridMultilevel"/>
    <w:tmpl w:val="D430B0CE"/>
    <w:lvl w:ilvl="0" w:tplc="5462AED6">
      <w:start w:val="1"/>
      <w:numFmt w:val="lowerLetter"/>
      <w:lvlText w:val="%1)"/>
      <w:lvlJc w:val="left"/>
      <w:pPr>
        <w:ind w:left="284" w:hanging="360"/>
      </w:pPr>
      <w:rPr>
        <w:rFonts w:hint="default"/>
        <w:b/>
        <w:i w:val="0"/>
      </w:rPr>
    </w:lvl>
    <w:lvl w:ilvl="1" w:tplc="04210019" w:tentative="1">
      <w:start w:val="1"/>
      <w:numFmt w:val="lowerLetter"/>
      <w:lvlText w:val="%2."/>
      <w:lvlJc w:val="left"/>
      <w:pPr>
        <w:ind w:left="1004" w:hanging="360"/>
      </w:pPr>
    </w:lvl>
    <w:lvl w:ilvl="2" w:tplc="0421001B" w:tentative="1">
      <w:start w:val="1"/>
      <w:numFmt w:val="lowerRoman"/>
      <w:lvlText w:val="%3."/>
      <w:lvlJc w:val="right"/>
      <w:pPr>
        <w:ind w:left="1724" w:hanging="180"/>
      </w:pPr>
    </w:lvl>
    <w:lvl w:ilvl="3" w:tplc="0421000F" w:tentative="1">
      <w:start w:val="1"/>
      <w:numFmt w:val="decimal"/>
      <w:lvlText w:val="%4."/>
      <w:lvlJc w:val="left"/>
      <w:pPr>
        <w:ind w:left="2444" w:hanging="360"/>
      </w:pPr>
    </w:lvl>
    <w:lvl w:ilvl="4" w:tplc="04210019" w:tentative="1">
      <w:start w:val="1"/>
      <w:numFmt w:val="lowerLetter"/>
      <w:lvlText w:val="%5."/>
      <w:lvlJc w:val="left"/>
      <w:pPr>
        <w:ind w:left="3164" w:hanging="360"/>
      </w:pPr>
    </w:lvl>
    <w:lvl w:ilvl="5" w:tplc="0421001B" w:tentative="1">
      <w:start w:val="1"/>
      <w:numFmt w:val="lowerRoman"/>
      <w:lvlText w:val="%6."/>
      <w:lvlJc w:val="right"/>
      <w:pPr>
        <w:ind w:left="3884" w:hanging="180"/>
      </w:pPr>
    </w:lvl>
    <w:lvl w:ilvl="6" w:tplc="0421000F" w:tentative="1">
      <w:start w:val="1"/>
      <w:numFmt w:val="decimal"/>
      <w:lvlText w:val="%7."/>
      <w:lvlJc w:val="left"/>
      <w:pPr>
        <w:ind w:left="4604" w:hanging="360"/>
      </w:pPr>
    </w:lvl>
    <w:lvl w:ilvl="7" w:tplc="04210019" w:tentative="1">
      <w:start w:val="1"/>
      <w:numFmt w:val="lowerLetter"/>
      <w:lvlText w:val="%8."/>
      <w:lvlJc w:val="left"/>
      <w:pPr>
        <w:ind w:left="5324" w:hanging="360"/>
      </w:pPr>
    </w:lvl>
    <w:lvl w:ilvl="8" w:tplc="0421001B" w:tentative="1">
      <w:start w:val="1"/>
      <w:numFmt w:val="lowerRoman"/>
      <w:lvlText w:val="%9."/>
      <w:lvlJc w:val="right"/>
      <w:pPr>
        <w:ind w:left="6044" w:hanging="180"/>
      </w:pPr>
    </w:lvl>
  </w:abstractNum>
  <w:abstractNum w:abstractNumId="9" w15:restartNumberingAfterBreak="0">
    <w:nsid w:val="4CDA1BFB"/>
    <w:multiLevelType w:val="hybridMultilevel"/>
    <w:tmpl w:val="A24A8D06"/>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AF77CD8"/>
    <w:multiLevelType w:val="hybridMultilevel"/>
    <w:tmpl w:val="67221FF4"/>
    <w:lvl w:ilvl="0" w:tplc="21D0992E">
      <w:start w:val="1"/>
      <w:numFmt w:val="decimal"/>
      <w:lvlText w:val="%1."/>
      <w:lvlJc w:val="left"/>
      <w:pPr>
        <w:ind w:left="284" w:hanging="360"/>
      </w:pPr>
      <w:rPr>
        <w:rFonts w:hint="default"/>
        <w:b/>
        <w:i w:val="0"/>
      </w:rPr>
    </w:lvl>
    <w:lvl w:ilvl="1" w:tplc="04210019">
      <w:start w:val="1"/>
      <w:numFmt w:val="lowerLetter"/>
      <w:lvlText w:val="%2."/>
      <w:lvlJc w:val="left"/>
      <w:pPr>
        <w:ind w:left="1004" w:hanging="360"/>
      </w:pPr>
    </w:lvl>
    <w:lvl w:ilvl="2" w:tplc="0421001B" w:tentative="1">
      <w:start w:val="1"/>
      <w:numFmt w:val="lowerRoman"/>
      <w:lvlText w:val="%3."/>
      <w:lvlJc w:val="right"/>
      <w:pPr>
        <w:ind w:left="1724" w:hanging="180"/>
      </w:pPr>
    </w:lvl>
    <w:lvl w:ilvl="3" w:tplc="0421000F">
      <w:start w:val="1"/>
      <w:numFmt w:val="decimal"/>
      <w:lvlText w:val="%4."/>
      <w:lvlJc w:val="left"/>
      <w:pPr>
        <w:ind w:left="2444" w:hanging="360"/>
      </w:pPr>
    </w:lvl>
    <w:lvl w:ilvl="4" w:tplc="04210019" w:tentative="1">
      <w:start w:val="1"/>
      <w:numFmt w:val="lowerLetter"/>
      <w:lvlText w:val="%5."/>
      <w:lvlJc w:val="left"/>
      <w:pPr>
        <w:ind w:left="3164" w:hanging="360"/>
      </w:pPr>
    </w:lvl>
    <w:lvl w:ilvl="5" w:tplc="0421001B" w:tentative="1">
      <w:start w:val="1"/>
      <w:numFmt w:val="lowerRoman"/>
      <w:lvlText w:val="%6."/>
      <w:lvlJc w:val="right"/>
      <w:pPr>
        <w:ind w:left="3884" w:hanging="180"/>
      </w:pPr>
    </w:lvl>
    <w:lvl w:ilvl="6" w:tplc="0421000F" w:tentative="1">
      <w:start w:val="1"/>
      <w:numFmt w:val="decimal"/>
      <w:lvlText w:val="%7."/>
      <w:lvlJc w:val="left"/>
      <w:pPr>
        <w:ind w:left="4604" w:hanging="360"/>
      </w:pPr>
    </w:lvl>
    <w:lvl w:ilvl="7" w:tplc="04210019" w:tentative="1">
      <w:start w:val="1"/>
      <w:numFmt w:val="lowerLetter"/>
      <w:lvlText w:val="%8."/>
      <w:lvlJc w:val="left"/>
      <w:pPr>
        <w:ind w:left="5324" w:hanging="360"/>
      </w:pPr>
    </w:lvl>
    <w:lvl w:ilvl="8" w:tplc="0421001B" w:tentative="1">
      <w:start w:val="1"/>
      <w:numFmt w:val="lowerRoman"/>
      <w:lvlText w:val="%9."/>
      <w:lvlJc w:val="right"/>
      <w:pPr>
        <w:ind w:left="6044" w:hanging="180"/>
      </w:pPr>
    </w:lvl>
  </w:abstractNum>
  <w:abstractNum w:abstractNumId="11" w15:restartNumberingAfterBreak="0">
    <w:nsid w:val="5BF87955"/>
    <w:multiLevelType w:val="hybridMultilevel"/>
    <w:tmpl w:val="FE129DB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FD37C1B"/>
    <w:multiLevelType w:val="hybridMultilevel"/>
    <w:tmpl w:val="897CC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9A82036"/>
    <w:multiLevelType w:val="hybridMultilevel"/>
    <w:tmpl w:val="03F05DCC"/>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BD8136C"/>
    <w:multiLevelType w:val="hybridMultilevel"/>
    <w:tmpl w:val="8F22A1FA"/>
    <w:lvl w:ilvl="0" w:tplc="430C9340">
      <w:start w:val="2"/>
      <w:numFmt w:val="bullet"/>
      <w:lvlText w:val="-"/>
      <w:lvlJc w:val="left"/>
      <w:pPr>
        <w:ind w:left="786" w:hanging="360"/>
      </w:pPr>
      <w:rPr>
        <w:rFonts w:ascii="Times New Roman" w:eastAsia="Times New Roman" w:hAnsi="Times New Roman" w:cs="Times New Roman"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5" w15:restartNumberingAfterBreak="0">
    <w:nsid w:val="73C0552E"/>
    <w:multiLevelType w:val="hybridMultilevel"/>
    <w:tmpl w:val="8946C2D2"/>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0"/>
  </w:num>
  <w:num w:numId="3">
    <w:abstractNumId w:val="2"/>
  </w:num>
  <w:num w:numId="4">
    <w:abstractNumId w:val="1"/>
  </w:num>
  <w:num w:numId="5">
    <w:abstractNumId w:val="9"/>
  </w:num>
  <w:num w:numId="6">
    <w:abstractNumId w:val="14"/>
  </w:num>
  <w:num w:numId="7">
    <w:abstractNumId w:val="11"/>
  </w:num>
  <w:num w:numId="8">
    <w:abstractNumId w:val="4"/>
  </w:num>
  <w:num w:numId="9">
    <w:abstractNumId w:val="13"/>
  </w:num>
  <w:num w:numId="10">
    <w:abstractNumId w:val="12"/>
  </w:num>
  <w:num w:numId="11">
    <w:abstractNumId w:val="7"/>
  </w:num>
  <w:num w:numId="12">
    <w:abstractNumId w:val="15"/>
  </w:num>
  <w:num w:numId="13">
    <w:abstractNumId w:val="6"/>
  </w:num>
  <w:num w:numId="14">
    <w:abstractNumId w:val="8"/>
  </w:num>
  <w:num w:numId="15">
    <w:abstractNumId w:val="3"/>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1236"/>
    <w:rsid w:val="0000558A"/>
    <w:rsid w:val="000077EA"/>
    <w:rsid w:val="00020385"/>
    <w:rsid w:val="00046A58"/>
    <w:rsid w:val="00046AD1"/>
    <w:rsid w:val="000877F1"/>
    <w:rsid w:val="000A52AD"/>
    <w:rsid w:val="000C35D5"/>
    <w:rsid w:val="000C66A2"/>
    <w:rsid w:val="000D31AD"/>
    <w:rsid w:val="000E4335"/>
    <w:rsid w:val="00115C18"/>
    <w:rsid w:val="00116C1B"/>
    <w:rsid w:val="001820E8"/>
    <w:rsid w:val="00186C97"/>
    <w:rsid w:val="001A48D3"/>
    <w:rsid w:val="001D1626"/>
    <w:rsid w:val="001D616D"/>
    <w:rsid w:val="001D6C15"/>
    <w:rsid w:val="001F74F7"/>
    <w:rsid w:val="00200234"/>
    <w:rsid w:val="00201938"/>
    <w:rsid w:val="00205BB7"/>
    <w:rsid w:val="00220511"/>
    <w:rsid w:val="00221BEE"/>
    <w:rsid w:val="002309A6"/>
    <w:rsid w:val="0024472B"/>
    <w:rsid w:val="0024536D"/>
    <w:rsid w:val="0027569D"/>
    <w:rsid w:val="00276DA4"/>
    <w:rsid w:val="0028452B"/>
    <w:rsid w:val="002846C1"/>
    <w:rsid w:val="00290614"/>
    <w:rsid w:val="002914E6"/>
    <w:rsid w:val="002B0C2D"/>
    <w:rsid w:val="002D1FC5"/>
    <w:rsid w:val="002E5C7E"/>
    <w:rsid w:val="00311805"/>
    <w:rsid w:val="00331134"/>
    <w:rsid w:val="003354F6"/>
    <w:rsid w:val="00363BA3"/>
    <w:rsid w:val="00373AC5"/>
    <w:rsid w:val="00383DC0"/>
    <w:rsid w:val="0039315B"/>
    <w:rsid w:val="003A0116"/>
    <w:rsid w:val="003A0A7E"/>
    <w:rsid w:val="003A4FD5"/>
    <w:rsid w:val="003B1FAD"/>
    <w:rsid w:val="003C4748"/>
    <w:rsid w:val="003C5642"/>
    <w:rsid w:val="003D76DB"/>
    <w:rsid w:val="003F3005"/>
    <w:rsid w:val="003F4AE6"/>
    <w:rsid w:val="00423FC6"/>
    <w:rsid w:val="00431B84"/>
    <w:rsid w:val="00484833"/>
    <w:rsid w:val="004904E5"/>
    <w:rsid w:val="004B0CBD"/>
    <w:rsid w:val="004E1C55"/>
    <w:rsid w:val="004E4F2E"/>
    <w:rsid w:val="004E7102"/>
    <w:rsid w:val="00507CDB"/>
    <w:rsid w:val="00516744"/>
    <w:rsid w:val="0052659B"/>
    <w:rsid w:val="00541140"/>
    <w:rsid w:val="00542D63"/>
    <w:rsid w:val="00546F49"/>
    <w:rsid w:val="0057211E"/>
    <w:rsid w:val="00583497"/>
    <w:rsid w:val="0058647B"/>
    <w:rsid w:val="00597135"/>
    <w:rsid w:val="005A2EE2"/>
    <w:rsid w:val="005A7FB1"/>
    <w:rsid w:val="005B063B"/>
    <w:rsid w:val="005C3D22"/>
    <w:rsid w:val="005D124F"/>
    <w:rsid w:val="005D6A1F"/>
    <w:rsid w:val="005E22AA"/>
    <w:rsid w:val="00606CB2"/>
    <w:rsid w:val="00637C2B"/>
    <w:rsid w:val="006427E2"/>
    <w:rsid w:val="00664F1D"/>
    <w:rsid w:val="00680EE9"/>
    <w:rsid w:val="00695EA3"/>
    <w:rsid w:val="006A231D"/>
    <w:rsid w:val="006C2BF1"/>
    <w:rsid w:val="006C6241"/>
    <w:rsid w:val="006E4A5F"/>
    <w:rsid w:val="006F49C8"/>
    <w:rsid w:val="006F6958"/>
    <w:rsid w:val="00702786"/>
    <w:rsid w:val="00703238"/>
    <w:rsid w:val="00723605"/>
    <w:rsid w:val="00726900"/>
    <w:rsid w:val="007669FC"/>
    <w:rsid w:val="007838C0"/>
    <w:rsid w:val="007A1DBB"/>
    <w:rsid w:val="007A240D"/>
    <w:rsid w:val="007A78ED"/>
    <w:rsid w:val="007B75BE"/>
    <w:rsid w:val="007B7CE4"/>
    <w:rsid w:val="007B7D32"/>
    <w:rsid w:val="007C0FBD"/>
    <w:rsid w:val="007F7EA3"/>
    <w:rsid w:val="008027D8"/>
    <w:rsid w:val="008127C3"/>
    <w:rsid w:val="00812ABA"/>
    <w:rsid w:val="0081438B"/>
    <w:rsid w:val="0082241E"/>
    <w:rsid w:val="008230E6"/>
    <w:rsid w:val="00835C78"/>
    <w:rsid w:val="00842F7A"/>
    <w:rsid w:val="00854DEB"/>
    <w:rsid w:val="00857593"/>
    <w:rsid w:val="008575EE"/>
    <w:rsid w:val="008627BC"/>
    <w:rsid w:val="00864B6E"/>
    <w:rsid w:val="00867472"/>
    <w:rsid w:val="0089625E"/>
    <w:rsid w:val="008A25B2"/>
    <w:rsid w:val="008A6759"/>
    <w:rsid w:val="008D00C5"/>
    <w:rsid w:val="008D03B9"/>
    <w:rsid w:val="008D1F15"/>
    <w:rsid w:val="009311A2"/>
    <w:rsid w:val="0093711E"/>
    <w:rsid w:val="00941B42"/>
    <w:rsid w:val="009721DE"/>
    <w:rsid w:val="009D3318"/>
    <w:rsid w:val="009F0E60"/>
    <w:rsid w:val="00A227F4"/>
    <w:rsid w:val="00A3543A"/>
    <w:rsid w:val="00A56680"/>
    <w:rsid w:val="00A61125"/>
    <w:rsid w:val="00A64838"/>
    <w:rsid w:val="00A6736B"/>
    <w:rsid w:val="00A86C50"/>
    <w:rsid w:val="00A933FB"/>
    <w:rsid w:val="00A9688F"/>
    <w:rsid w:val="00AB7F34"/>
    <w:rsid w:val="00AD319E"/>
    <w:rsid w:val="00AF0811"/>
    <w:rsid w:val="00AF538F"/>
    <w:rsid w:val="00B038DE"/>
    <w:rsid w:val="00B03CF4"/>
    <w:rsid w:val="00B14759"/>
    <w:rsid w:val="00B2213D"/>
    <w:rsid w:val="00B459A0"/>
    <w:rsid w:val="00B81B55"/>
    <w:rsid w:val="00B82705"/>
    <w:rsid w:val="00BA72B7"/>
    <w:rsid w:val="00BB7DE5"/>
    <w:rsid w:val="00BC58A3"/>
    <w:rsid w:val="00BD3415"/>
    <w:rsid w:val="00BD67BE"/>
    <w:rsid w:val="00BE0798"/>
    <w:rsid w:val="00BE61F2"/>
    <w:rsid w:val="00C32B1A"/>
    <w:rsid w:val="00C42C02"/>
    <w:rsid w:val="00C61CFE"/>
    <w:rsid w:val="00C75C2E"/>
    <w:rsid w:val="00C77C43"/>
    <w:rsid w:val="00C9155F"/>
    <w:rsid w:val="00C962BE"/>
    <w:rsid w:val="00CA3828"/>
    <w:rsid w:val="00CA58AF"/>
    <w:rsid w:val="00CF7357"/>
    <w:rsid w:val="00D00261"/>
    <w:rsid w:val="00D20A6D"/>
    <w:rsid w:val="00D21E7E"/>
    <w:rsid w:val="00D8543C"/>
    <w:rsid w:val="00D92D94"/>
    <w:rsid w:val="00DB6B22"/>
    <w:rsid w:val="00DB71F1"/>
    <w:rsid w:val="00DD6D85"/>
    <w:rsid w:val="00DE368E"/>
    <w:rsid w:val="00DF3F99"/>
    <w:rsid w:val="00E20120"/>
    <w:rsid w:val="00E20AE3"/>
    <w:rsid w:val="00E4159C"/>
    <w:rsid w:val="00E53668"/>
    <w:rsid w:val="00E54461"/>
    <w:rsid w:val="00E56AEB"/>
    <w:rsid w:val="00E71D81"/>
    <w:rsid w:val="00E73AC2"/>
    <w:rsid w:val="00E76414"/>
    <w:rsid w:val="00E86531"/>
    <w:rsid w:val="00ED4520"/>
    <w:rsid w:val="00EE36BA"/>
    <w:rsid w:val="00EF2ECA"/>
    <w:rsid w:val="00F25418"/>
    <w:rsid w:val="00F376E4"/>
    <w:rsid w:val="00F5563E"/>
    <w:rsid w:val="00F92482"/>
    <w:rsid w:val="00F93D4E"/>
    <w:rsid w:val="00FC0411"/>
    <w:rsid w:val="00FC47A4"/>
    <w:rsid w:val="00FD021D"/>
    <w:rsid w:val="00FF0FFD"/>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4E6654"/>
  <w15:docId w15:val="{BA4C3BB8-0D19-0C4F-B5A4-0A1D1E5A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paragraph" w:styleId="Heading1">
    <w:name w:val="heading 1"/>
    <w:basedOn w:val="Normal"/>
    <w:next w:val="Normal"/>
    <w:link w:val="Heading1Char"/>
    <w:uiPriority w:val="9"/>
    <w:qFormat/>
    <w:rsid w:val="007669FC"/>
    <w:pPr>
      <w:keepNext/>
      <w:tabs>
        <w:tab w:val="num" w:pos="720"/>
      </w:tabs>
      <w:spacing w:before="240" w:after="60" w:line="360" w:lineRule="auto"/>
      <w:ind w:left="720" w:hanging="720"/>
      <w:jc w:val="center"/>
      <w:outlineLvl w:val="0"/>
    </w:pPr>
    <w:rPr>
      <w:rFonts w:ascii="Times New Roman" w:eastAsia="Times New Roman" w:hAnsi="Times New Roman" w:cs="Times New Roman"/>
      <w:b/>
      <w:bCs/>
      <w:kern w:val="32"/>
      <w:sz w:val="24"/>
      <w:szCs w:val="32"/>
      <w:lang w:val="x-none" w:eastAsia="x-none"/>
    </w:rPr>
  </w:style>
  <w:style w:type="paragraph" w:styleId="Heading2">
    <w:name w:val="heading 2"/>
    <w:basedOn w:val="Normal"/>
    <w:next w:val="Normal"/>
    <w:link w:val="Heading2Char"/>
    <w:uiPriority w:val="9"/>
    <w:unhideWhenUsed/>
    <w:qFormat/>
    <w:rsid w:val="007669FC"/>
    <w:pPr>
      <w:keepNext/>
      <w:spacing w:before="240" w:after="60" w:line="360" w:lineRule="auto"/>
      <w:outlineLvl w:val="1"/>
    </w:pPr>
    <w:rPr>
      <w:rFonts w:ascii="Times New Roman" w:eastAsia="Times New Roman" w:hAnsi="Times New Roman" w:cs="Times New Roman"/>
      <w:b/>
      <w:bCs/>
      <w:iCs/>
      <w:sz w:val="24"/>
      <w:szCs w:val="28"/>
      <w:lang w:val="id-ID" w:eastAsia="id-ID"/>
    </w:rPr>
  </w:style>
  <w:style w:type="paragraph" w:styleId="Heading3">
    <w:name w:val="heading 3"/>
    <w:basedOn w:val="Normal"/>
    <w:next w:val="Normal"/>
    <w:link w:val="Heading3Char"/>
    <w:uiPriority w:val="9"/>
    <w:unhideWhenUsed/>
    <w:qFormat/>
    <w:rsid w:val="007669FC"/>
    <w:pPr>
      <w:keepNext/>
      <w:tabs>
        <w:tab w:val="num" w:pos="2160"/>
      </w:tabs>
      <w:spacing w:before="240" w:after="120" w:line="360" w:lineRule="auto"/>
      <w:ind w:left="720" w:hanging="720"/>
      <w:outlineLvl w:val="2"/>
    </w:pPr>
    <w:rPr>
      <w:rFonts w:ascii="Times New Roman" w:eastAsia="Times New Roman" w:hAnsi="Times New Roman" w:cs="Times New Roman"/>
      <w:b/>
      <w:bCs/>
      <w:sz w:val="24"/>
      <w:szCs w:val="26"/>
      <w:lang w:val="x-none" w:eastAsia="x-none"/>
    </w:rPr>
  </w:style>
  <w:style w:type="paragraph" w:styleId="Heading4">
    <w:name w:val="heading 4"/>
    <w:basedOn w:val="Normal"/>
    <w:next w:val="Normal"/>
    <w:link w:val="Heading4Char"/>
    <w:uiPriority w:val="9"/>
    <w:qFormat/>
    <w:rsid w:val="007669FC"/>
    <w:pPr>
      <w:keepNext/>
      <w:spacing w:before="240" w:after="60" w:line="360" w:lineRule="auto"/>
      <w:outlineLvl w:val="3"/>
    </w:pPr>
    <w:rPr>
      <w:rFonts w:ascii="Times New Roman" w:eastAsia="Times New Roman" w:hAnsi="Times New Roman" w:cs="Times New Roman"/>
      <w:b/>
      <w:bCs/>
      <w:sz w:val="24"/>
      <w:szCs w:val="28"/>
      <w:lang w:val="id-ID" w:eastAsia="en-GB"/>
    </w:rPr>
  </w:style>
  <w:style w:type="paragraph" w:styleId="Heading5">
    <w:name w:val="heading 5"/>
    <w:basedOn w:val="Normal"/>
    <w:next w:val="Normal"/>
    <w:link w:val="Heading5Char"/>
    <w:uiPriority w:val="9"/>
    <w:unhideWhenUsed/>
    <w:qFormat/>
    <w:rsid w:val="007669FC"/>
    <w:pPr>
      <w:tabs>
        <w:tab w:val="num" w:pos="3600"/>
      </w:tabs>
      <w:spacing w:before="240" w:after="60" w:line="240" w:lineRule="auto"/>
      <w:ind w:left="3600" w:hanging="720"/>
      <w:outlineLvl w:val="4"/>
    </w:pPr>
    <w:rPr>
      <w:rFonts w:ascii="Calibri" w:eastAsia="Times New Roman" w:hAnsi="Calibri" w:cs="Times New Roman"/>
      <w:b/>
      <w:bCs/>
      <w:i/>
      <w:iCs/>
      <w:sz w:val="26"/>
      <w:szCs w:val="26"/>
      <w:lang w:val="x-none" w:eastAsia="x-none"/>
    </w:rPr>
  </w:style>
  <w:style w:type="paragraph" w:styleId="Heading6">
    <w:name w:val="heading 6"/>
    <w:basedOn w:val="Normal"/>
    <w:next w:val="Normal"/>
    <w:link w:val="Heading6Char"/>
    <w:uiPriority w:val="9"/>
    <w:qFormat/>
    <w:rsid w:val="007669FC"/>
    <w:pPr>
      <w:tabs>
        <w:tab w:val="num" w:pos="4320"/>
      </w:tabs>
      <w:spacing w:before="240" w:after="60" w:line="240" w:lineRule="auto"/>
      <w:ind w:left="4320" w:hanging="720"/>
      <w:outlineLvl w:val="5"/>
    </w:pPr>
    <w:rPr>
      <w:rFonts w:ascii="Times New Roman" w:eastAsia="Times New Roman" w:hAnsi="Times New Roman" w:cs="Times New Roman"/>
      <w:b/>
      <w:bCs/>
      <w:szCs w:val="24"/>
      <w:lang w:val="x-none" w:eastAsia="x-none"/>
    </w:rPr>
  </w:style>
  <w:style w:type="paragraph" w:styleId="Heading7">
    <w:name w:val="heading 7"/>
    <w:basedOn w:val="Normal"/>
    <w:next w:val="Normal"/>
    <w:link w:val="Heading7Char"/>
    <w:uiPriority w:val="9"/>
    <w:unhideWhenUsed/>
    <w:qFormat/>
    <w:rsid w:val="007669FC"/>
    <w:pPr>
      <w:tabs>
        <w:tab w:val="num" w:pos="5040"/>
      </w:tabs>
      <w:spacing w:before="240" w:after="60" w:line="240" w:lineRule="auto"/>
      <w:ind w:left="5040" w:hanging="720"/>
      <w:outlineLvl w:val="6"/>
    </w:pPr>
    <w:rPr>
      <w:rFonts w:ascii="Calibri" w:eastAsia="Times New Roman" w:hAnsi="Calibri" w:cs="Times New Roman"/>
      <w:sz w:val="24"/>
      <w:szCs w:val="24"/>
      <w:lang w:val="x-none" w:eastAsia="x-none"/>
    </w:rPr>
  </w:style>
  <w:style w:type="paragraph" w:styleId="Heading8">
    <w:name w:val="heading 8"/>
    <w:basedOn w:val="Normal"/>
    <w:next w:val="Normal"/>
    <w:link w:val="Heading8Char"/>
    <w:uiPriority w:val="9"/>
    <w:unhideWhenUsed/>
    <w:qFormat/>
    <w:rsid w:val="007669FC"/>
    <w:pPr>
      <w:tabs>
        <w:tab w:val="num" w:pos="5760"/>
      </w:tabs>
      <w:spacing w:before="240" w:after="60" w:line="240" w:lineRule="auto"/>
      <w:ind w:left="5760" w:hanging="720"/>
      <w:outlineLvl w:val="7"/>
    </w:pPr>
    <w:rPr>
      <w:rFonts w:ascii="Calibri" w:eastAsia="Times New Roman" w:hAnsi="Calibri" w:cs="Times New Roman"/>
      <w:i/>
      <w:iCs/>
      <w:sz w:val="24"/>
      <w:szCs w:val="24"/>
      <w:lang w:val="x-none" w:eastAsia="x-none"/>
    </w:rPr>
  </w:style>
  <w:style w:type="paragraph" w:styleId="Heading9">
    <w:name w:val="heading 9"/>
    <w:basedOn w:val="Normal"/>
    <w:next w:val="Normal"/>
    <w:link w:val="Heading9Char"/>
    <w:uiPriority w:val="9"/>
    <w:unhideWhenUsed/>
    <w:qFormat/>
    <w:rsid w:val="007669FC"/>
    <w:pPr>
      <w:tabs>
        <w:tab w:val="num" w:pos="6480"/>
      </w:tabs>
      <w:spacing w:before="240" w:after="60" w:line="240" w:lineRule="auto"/>
      <w:ind w:left="6480" w:hanging="720"/>
      <w:outlineLvl w:val="8"/>
    </w:pPr>
    <w:rPr>
      <w:rFonts w:ascii="Cambria" w:eastAsia="Times New Roman" w:hAnsi="Cambria"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qFormat/>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4461"/>
  </w:style>
  <w:style w:type="paragraph" w:styleId="BalloonText">
    <w:name w:val="Balloon Text"/>
    <w:basedOn w:val="Normal"/>
    <w:link w:val="BalloonTextChar"/>
    <w:uiPriority w:val="99"/>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kripsi,spasi 2 taiii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kripsi Char,spasi 2 taiii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unhideWhenUsed/>
    <w:rsid w:val="003A0116"/>
    <w:rPr>
      <w:vertAlign w:val="superscript"/>
    </w:rPr>
  </w:style>
  <w:style w:type="character" w:customStyle="1" w:styleId="shorttext">
    <w:name w:val="short_text"/>
    <w:rsid w:val="00723605"/>
    <w:rPr>
      <w:rFonts w:cs="Times New Roman"/>
    </w:rPr>
  </w:style>
  <w:style w:type="character" w:customStyle="1" w:styleId="fullpost">
    <w:name w:val="fullpost"/>
    <w:rsid w:val="00FF0FFD"/>
  </w:style>
  <w:style w:type="character" w:customStyle="1" w:styleId="Heading1Char">
    <w:name w:val="Heading 1 Char"/>
    <w:basedOn w:val="DefaultParagraphFont"/>
    <w:link w:val="Heading1"/>
    <w:uiPriority w:val="9"/>
    <w:rsid w:val="007669FC"/>
    <w:rPr>
      <w:rFonts w:ascii="Times New Roman" w:eastAsia="Times New Roman" w:hAnsi="Times New Roman" w:cs="Times New Roman"/>
      <w:b/>
      <w:bCs/>
      <w:kern w:val="32"/>
      <w:sz w:val="24"/>
      <w:szCs w:val="32"/>
      <w:lang w:val="x-none" w:eastAsia="x-none"/>
    </w:rPr>
  </w:style>
  <w:style w:type="character" w:customStyle="1" w:styleId="Heading2Char">
    <w:name w:val="Heading 2 Char"/>
    <w:basedOn w:val="DefaultParagraphFont"/>
    <w:link w:val="Heading2"/>
    <w:uiPriority w:val="9"/>
    <w:rsid w:val="007669FC"/>
    <w:rPr>
      <w:rFonts w:ascii="Times New Roman" w:eastAsia="Times New Roman" w:hAnsi="Times New Roman" w:cs="Times New Roman"/>
      <w:b/>
      <w:bCs/>
      <w:iCs/>
      <w:sz w:val="24"/>
      <w:szCs w:val="28"/>
      <w:lang w:val="id-ID" w:eastAsia="id-ID"/>
    </w:rPr>
  </w:style>
  <w:style w:type="character" w:customStyle="1" w:styleId="Heading3Char">
    <w:name w:val="Heading 3 Char"/>
    <w:basedOn w:val="DefaultParagraphFont"/>
    <w:link w:val="Heading3"/>
    <w:uiPriority w:val="9"/>
    <w:rsid w:val="007669FC"/>
    <w:rPr>
      <w:rFonts w:ascii="Times New Roman" w:eastAsia="Times New Roman" w:hAnsi="Times New Roman" w:cs="Times New Roman"/>
      <w:b/>
      <w:bCs/>
      <w:sz w:val="24"/>
      <w:szCs w:val="26"/>
      <w:lang w:val="x-none" w:eastAsia="x-none"/>
    </w:rPr>
  </w:style>
  <w:style w:type="character" w:customStyle="1" w:styleId="Heading4Char">
    <w:name w:val="Heading 4 Char"/>
    <w:basedOn w:val="DefaultParagraphFont"/>
    <w:link w:val="Heading4"/>
    <w:uiPriority w:val="9"/>
    <w:rsid w:val="007669FC"/>
    <w:rPr>
      <w:rFonts w:ascii="Times New Roman" w:eastAsia="Times New Roman" w:hAnsi="Times New Roman" w:cs="Times New Roman"/>
      <w:b/>
      <w:bCs/>
      <w:sz w:val="24"/>
      <w:szCs w:val="28"/>
      <w:lang w:val="id-ID" w:eastAsia="en-GB"/>
    </w:rPr>
  </w:style>
  <w:style w:type="character" w:customStyle="1" w:styleId="Heading5Char">
    <w:name w:val="Heading 5 Char"/>
    <w:basedOn w:val="DefaultParagraphFont"/>
    <w:link w:val="Heading5"/>
    <w:uiPriority w:val="9"/>
    <w:semiHidden/>
    <w:rsid w:val="007669FC"/>
    <w:rPr>
      <w:rFonts w:ascii="Calibri" w:eastAsia="Times New Roman" w:hAnsi="Calibri" w:cs="Times New Roman"/>
      <w:b/>
      <w:bCs/>
      <w:i/>
      <w:iCs/>
      <w:sz w:val="26"/>
      <w:szCs w:val="26"/>
      <w:lang w:val="x-none" w:eastAsia="x-none"/>
    </w:rPr>
  </w:style>
  <w:style w:type="character" w:customStyle="1" w:styleId="Heading6Char">
    <w:name w:val="Heading 6 Char"/>
    <w:basedOn w:val="DefaultParagraphFont"/>
    <w:link w:val="Heading6"/>
    <w:uiPriority w:val="9"/>
    <w:rsid w:val="007669FC"/>
    <w:rPr>
      <w:rFonts w:ascii="Times New Roman" w:eastAsia="Times New Roman" w:hAnsi="Times New Roman" w:cs="Times New Roman"/>
      <w:b/>
      <w:bCs/>
      <w:szCs w:val="24"/>
      <w:lang w:val="x-none" w:eastAsia="x-none"/>
    </w:rPr>
  </w:style>
  <w:style w:type="character" w:customStyle="1" w:styleId="Heading7Char">
    <w:name w:val="Heading 7 Char"/>
    <w:basedOn w:val="DefaultParagraphFont"/>
    <w:link w:val="Heading7"/>
    <w:uiPriority w:val="9"/>
    <w:semiHidden/>
    <w:rsid w:val="007669FC"/>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uiPriority w:val="9"/>
    <w:semiHidden/>
    <w:rsid w:val="007669FC"/>
    <w:rPr>
      <w:rFonts w:ascii="Calibri" w:eastAsia="Times New Roman" w:hAnsi="Calibri" w:cs="Times New Roman"/>
      <w:i/>
      <w:iCs/>
      <w:sz w:val="24"/>
      <w:szCs w:val="24"/>
      <w:lang w:val="x-none" w:eastAsia="x-none"/>
    </w:rPr>
  </w:style>
  <w:style w:type="character" w:customStyle="1" w:styleId="Heading9Char">
    <w:name w:val="Heading 9 Char"/>
    <w:basedOn w:val="DefaultParagraphFont"/>
    <w:link w:val="Heading9"/>
    <w:uiPriority w:val="9"/>
    <w:semiHidden/>
    <w:rsid w:val="007669FC"/>
    <w:rPr>
      <w:rFonts w:ascii="Cambria" w:eastAsia="Times New Roman" w:hAnsi="Cambria" w:cs="Times New Roman"/>
      <w:szCs w:val="24"/>
      <w:lang w:val="x-none" w:eastAsia="x-none"/>
    </w:rPr>
  </w:style>
  <w:style w:type="paragraph" w:styleId="NormalWeb">
    <w:name w:val="Normal (Web)"/>
    <w:basedOn w:val="Normal"/>
    <w:uiPriority w:val="99"/>
    <w:unhideWhenUsed/>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BodyText">
    <w:name w:val="Body Text"/>
    <w:basedOn w:val="Normal"/>
    <w:link w:val="BodyTextChar"/>
    <w:uiPriority w:val="99"/>
    <w:qFormat/>
    <w:rsid w:val="007669FC"/>
    <w:pPr>
      <w:spacing w:after="0" w:line="480" w:lineRule="auto"/>
    </w:pPr>
    <w:rPr>
      <w:rFonts w:ascii="Times New Roman" w:eastAsia="Times New Roman" w:hAnsi="Times New Roman" w:cs="Times New Roman"/>
      <w:sz w:val="20"/>
      <w:szCs w:val="20"/>
      <w:lang w:val="id-ID" w:eastAsia="en-GB"/>
    </w:rPr>
  </w:style>
  <w:style w:type="character" w:customStyle="1" w:styleId="BodyTextChar">
    <w:name w:val="Body Text Char"/>
    <w:basedOn w:val="DefaultParagraphFont"/>
    <w:link w:val="BodyText"/>
    <w:uiPriority w:val="99"/>
    <w:rsid w:val="007669FC"/>
    <w:rPr>
      <w:rFonts w:ascii="Times New Roman" w:eastAsia="Times New Roman" w:hAnsi="Times New Roman" w:cs="Times New Roman"/>
      <w:sz w:val="20"/>
      <w:szCs w:val="20"/>
      <w:lang w:val="id-ID" w:eastAsia="en-GB"/>
    </w:rPr>
  </w:style>
  <w:style w:type="paragraph" w:styleId="BodyText2">
    <w:name w:val="Body Text 2"/>
    <w:basedOn w:val="Normal"/>
    <w:link w:val="BodyText2Char"/>
    <w:uiPriority w:val="99"/>
    <w:rsid w:val="007669FC"/>
    <w:pPr>
      <w:spacing w:after="0" w:line="480" w:lineRule="auto"/>
      <w:jc w:val="both"/>
    </w:pPr>
    <w:rPr>
      <w:rFonts w:ascii="Times New Roman" w:eastAsia="Times New Roman" w:hAnsi="Times New Roman" w:cs="Times New Roman"/>
      <w:b/>
      <w:bCs/>
      <w:sz w:val="20"/>
      <w:szCs w:val="24"/>
      <w:lang w:val="id-ID" w:eastAsia="en-GB"/>
    </w:rPr>
  </w:style>
  <w:style w:type="character" w:customStyle="1" w:styleId="BodyText2Char">
    <w:name w:val="Body Text 2 Char"/>
    <w:basedOn w:val="DefaultParagraphFont"/>
    <w:link w:val="BodyText2"/>
    <w:uiPriority w:val="99"/>
    <w:rsid w:val="007669FC"/>
    <w:rPr>
      <w:rFonts w:ascii="Times New Roman" w:eastAsia="Times New Roman" w:hAnsi="Times New Roman" w:cs="Times New Roman"/>
      <w:b/>
      <w:bCs/>
      <w:sz w:val="20"/>
      <w:szCs w:val="24"/>
      <w:lang w:val="id-ID" w:eastAsia="en-GB"/>
    </w:rPr>
  </w:style>
  <w:style w:type="character" w:styleId="Strong">
    <w:name w:val="Strong"/>
    <w:uiPriority w:val="22"/>
    <w:qFormat/>
    <w:rsid w:val="007669FC"/>
    <w:rPr>
      <w:b/>
      <w:bCs/>
    </w:rPr>
  </w:style>
  <w:style w:type="paragraph" w:styleId="FootnoteText">
    <w:name w:val="footnote text"/>
    <w:basedOn w:val="Normal"/>
    <w:link w:val="FootnoteTextChar"/>
    <w:uiPriority w:val="99"/>
    <w:rsid w:val="007669FC"/>
    <w:pPr>
      <w:spacing w:after="0" w:line="240" w:lineRule="auto"/>
    </w:pPr>
    <w:rPr>
      <w:rFonts w:ascii="Times New Roman" w:eastAsia="Times New Roman" w:hAnsi="Times New Roman" w:cs="Times New Roman"/>
      <w:sz w:val="20"/>
      <w:szCs w:val="20"/>
      <w:lang w:val="id-ID" w:eastAsia="x-none"/>
    </w:rPr>
  </w:style>
  <w:style w:type="character" w:customStyle="1" w:styleId="FootnoteTextChar">
    <w:name w:val="Footnote Text Char"/>
    <w:basedOn w:val="DefaultParagraphFont"/>
    <w:link w:val="FootnoteText"/>
    <w:uiPriority w:val="99"/>
    <w:rsid w:val="007669FC"/>
    <w:rPr>
      <w:rFonts w:ascii="Times New Roman" w:eastAsia="Times New Roman" w:hAnsi="Times New Roman" w:cs="Times New Roman"/>
      <w:sz w:val="20"/>
      <w:szCs w:val="20"/>
      <w:lang w:val="id-ID" w:eastAsia="x-none"/>
    </w:rPr>
  </w:style>
  <w:style w:type="character" w:customStyle="1" w:styleId="a">
    <w:name w:val="a"/>
    <w:basedOn w:val="DefaultParagraphFont"/>
    <w:rsid w:val="007669FC"/>
  </w:style>
  <w:style w:type="paragraph" w:styleId="NoSpacing">
    <w:name w:val="No Spacing"/>
    <w:uiPriority w:val="99"/>
    <w:qFormat/>
    <w:rsid w:val="007669FC"/>
    <w:pPr>
      <w:spacing w:after="0" w:line="240" w:lineRule="auto"/>
    </w:pPr>
    <w:rPr>
      <w:rFonts w:ascii="Times New Roman" w:eastAsia="Times New Roman" w:hAnsi="Times New Roman" w:cs="Arabic Transparent"/>
      <w:sz w:val="24"/>
      <w:szCs w:val="28"/>
    </w:rPr>
  </w:style>
  <w:style w:type="character" w:customStyle="1" w:styleId="longtext">
    <w:name w:val="long_text"/>
    <w:rsid w:val="007669FC"/>
  </w:style>
  <w:style w:type="paragraph" w:styleId="BodyTextIndent">
    <w:name w:val="Body Text Indent"/>
    <w:basedOn w:val="Normal"/>
    <w:link w:val="BodyTextIndentChar"/>
    <w:uiPriority w:val="99"/>
    <w:unhideWhenUsed/>
    <w:rsid w:val="007669FC"/>
    <w:pPr>
      <w:spacing w:after="120" w:line="240" w:lineRule="auto"/>
      <w:ind w:left="360"/>
    </w:pPr>
    <w:rPr>
      <w:rFonts w:ascii="Times New Roman" w:eastAsia="Times New Roman" w:hAnsi="Times New Roman" w:cs="Times New Roman"/>
      <w:sz w:val="24"/>
      <w:szCs w:val="24"/>
      <w:lang w:val="x-none" w:eastAsia="x-none"/>
    </w:rPr>
  </w:style>
  <w:style w:type="character" w:customStyle="1" w:styleId="BodyTextIndentChar">
    <w:name w:val="Body Text Indent Char"/>
    <w:basedOn w:val="DefaultParagraphFont"/>
    <w:link w:val="BodyTextIndent"/>
    <w:uiPriority w:val="99"/>
    <w:rsid w:val="007669FC"/>
    <w:rPr>
      <w:rFonts w:ascii="Times New Roman" w:eastAsia="Times New Roman" w:hAnsi="Times New Roman" w:cs="Times New Roman"/>
      <w:sz w:val="24"/>
      <w:szCs w:val="24"/>
      <w:lang w:val="x-none" w:eastAsia="x-none"/>
    </w:rPr>
  </w:style>
  <w:style w:type="paragraph" w:styleId="BlockText">
    <w:name w:val="Block Text"/>
    <w:basedOn w:val="Normal"/>
    <w:rsid w:val="007669FC"/>
    <w:pPr>
      <w:tabs>
        <w:tab w:val="center" w:pos="2160"/>
      </w:tabs>
      <w:spacing w:after="0" w:line="240" w:lineRule="auto"/>
      <w:ind w:left="720" w:right="720" w:firstLine="360"/>
    </w:pPr>
    <w:rPr>
      <w:rFonts w:ascii="Times New Roman" w:eastAsia="Times New Roman" w:hAnsi="Times New Roman" w:cs="Times New Roman"/>
      <w:sz w:val="20"/>
      <w:szCs w:val="24"/>
      <w:lang w:val="id-ID" w:eastAsia="id-ID"/>
    </w:rPr>
  </w:style>
  <w:style w:type="paragraph" w:styleId="BodyTextIndent2">
    <w:name w:val="Body Text Indent 2"/>
    <w:basedOn w:val="Normal"/>
    <w:link w:val="BodyTextIndent2Char"/>
    <w:uiPriority w:val="99"/>
    <w:unhideWhenUsed/>
    <w:rsid w:val="007669FC"/>
    <w:pPr>
      <w:spacing w:after="120" w:line="480" w:lineRule="auto"/>
      <w:ind w:left="3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7669FC"/>
    <w:rPr>
      <w:rFonts w:ascii="Times New Roman" w:eastAsia="Times New Roman" w:hAnsi="Times New Roman" w:cs="Times New Roman"/>
      <w:sz w:val="24"/>
      <w:szCs w:val="24"/>
      <w:lang w:val="x-none" w:eastAsia="x-none"/>
    </w:rPr>
  </w:style>
  <w:style w:type="character" w:styleId="PageNumber">
    <w:name w:val="page number"/>
    <w:uiPriority w:val="99"/>
    <w:rsid w:val="007669FC"/>
    <w:rPr>
      <w:rFonts w:cs="Times New Roman"/>
    </w:rPr>
  </w:style>
  <w:style w:type="paragraph" w:customStyle="1" w:styleId="Style">
    <w:name w:val="Style"/>
    <w:rsid w:val="007669F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Classic2">
    <w:name w:val="Table Classic 2"/>
    <w:basedOn w:val="TableNormal"/>
    <w:uiPriority w:val="99"/>
    <w:rsid w:val="007669FC"/>
    <w:pPr>
      <w:spacing w:after="0" w:line="240" w:lineRule="auto"/>
    </w:pPr>
    <w:rPr>
      <w:rFonts w:ascii="Times New Roman" w:eastAsia="MS Mincho" w:hAnsi="Times New Roman" w:cs="Times New Roman"/>
      <w:sz w:val="20"/>
      <w:szCs w:val="20"/>
      <w:lang w:val="id-ID" w:eastAsia="id-ID"/>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character" w:customStyle="1" w:styleId="l6">
    <w:name w:val="l6"/>
    <w:rsid w:val="007669FC"/>
  </w:style>
  <w:style w:type="character" w:styleId="Emphasis">
    <w:name w:val="Emphasis"/>
    <w:uiPriority w:val="20"/>
    <w:qFormat/>
    <w:rsid w:val="007669FC"/>
    <w:rPr>
      <w:rFonts w:cs="Times New Roman"/>
      <w:i/>
    </w:rPr>
  </w:style>
  <w:style w:type="character" w:customStyle="1" w:styleId="bodytext0">
    <w:name w:val="bodytext"/>
    <w:rsid w:val="007669FC"/>
  </w:style>
  <w:style w:type="character" w:styleId="FollowedHyperlink">
    <w:name w:val="FollowedHyperlink"/>
    <w:uiPriority w:val="99"/>
    <w:unhideWhenUsed/>
    <w:rsid w:val="007669FC"/>
    <w:rPr>
      <w:rFonts w:cs="Times New Roman"/>
      <w:color w:val="800080"/>
      <w:u w:val="single"/>
    </w:rPr>
  </w:style>
  <w:style w:type="paragraph" w:customStyle="1" w:styleId="xl65">
    <w:name w:val="xl65"/>
    <w:basedOn w:val="Normal"/>
    <w:rsid w:val="007669FC"/>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pPr>
    <w:rPr>
      <w:rFonts w:ascii="Arial" w:eastAsia="Times New Roman" w:hAnsi="Arial" w:cs="Arial"/>
      <w:b/>
      <w:bCs/>
      <w:sz w:val="20"/>
      <w:szCs w:val="20"/>
      <w:lang w:val="id-ID" w:eastAsia="id-ID"/>
    </w:rPr>
  </w:style>
  <w:style w:type="paragraph" w:customStyle="1" w:styleId="xl66">
    <w:name w:val="xl66"/>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7">
    <w:name w:val="xl67"/>
    <w:basedOn w:val="Normal"/>
    <w:rsid w:val="007669F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val="id-ID" w:eastAsia="id-ID"/>
    </w:rPr>
  </w:style>
  <w:style w:type="paragraph" w:customStyle="1" w:styleId="xl68">
    <w:name w:val="xl68"/>
    <w:basedOn w:val="Normal"/>
    <w:rsid w:val="007669F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sz w:val="20"/>
      <w:szCs w:val="20"/>
      <w:lang w:val="id-ID" w:eastAsia="id-ID"/>
    </w:rPr>
  </w:style>
  <w:style w:type="character" w:customStyle="1" w:styleId="gt-ft-text">
    <w:name w:val="gt-ft-text"/>
    <w:rsid w:val="007669FC"/>
  </w:style>
  <w:style w:type="character" w:customStyle="1" w:styleId="titleauthoretc">
    <w:name w:val="titleauthoretc"/>
    <w:rsid w:val="007669FC"/>
  </w:style>
  <w:style w:type="paragraph" w:customStyle="1" w:styleId="Standard">
    <w:name w:val="Standard"/>
    <w:rsid w:val="007669FC"/>
    <w:pPr>
      <w:widowControl w:val="0"/>
      <w:suppressAutoHyphens/>
      <w:spacing w:after="0" w:line="240" w:lineRule="auto"/>
    </w:pPr>
    <w:rPr>
      <w:rFonts w:ascii="Times New Roman" w:eastAsia="SimSun" w:hAnsi="Times New Roman" w:cs="Mangal"/>
      <w:kern w:val="1"/>
      <w:sz w:val="24"/>
      <w:szCs w:val="24"/>
      <w:lang w:val="en-GB" w:eastAsia="hi-IN" w:bidi="hi-IN"/>
    </w:rPr>
  </w:style>
  <w:style w:type="paragraph" w:styleId="TOC1">
    <w:name w:val="toc 1"/>
    <w:basedOn w:val="Normal"/>
    <w:next w:val="Normal"/>
    <w:autoRedefine/>
    <w:uiPriority w:val="39"/>
    <w:unhideWhenUsed/>
    <w:qFormat/>
    <w:rsid w:val="007669FC"/>
    <w:pPr>
      <w:tabs>
        <w:tab w:val="right" w:leader="dot" w:pos="8211"/>
      </w:tabs>
      <w:spacing w:before="120" w:after="120" w:line="480" w:lineRule="auto"/>
    </w:pPr>
    <w:rPr>
      <w:rFonts w:ascii="Times New Roman" w:eastAsia="Times New Roman" w:hAnsi="Times New Roman" w:cstheme="minorHAnsi"/>
      <w:b/>
      <w:bCs/>
      <w:noProof/>
      <w:color w:val="000000" w:themeColor="text1"/>
      <w:sz w:val="24"/>
      <w:szCs w:val="20"/>
      <w:lang w:val="id-ID" w:eastAsia="id-ID"/>
    </w:rPr>
  </w:style>
  <w:style w:type="paragraph" w:styleId="BodyTextIndent3">
    <w:name w:val="Body Text Indent 3"/>
    <w:basedOn w:val="Normal"/>
    <w:link w:val="BodyTextIndent3Char"/>
    <w:uiPriority w:val="99"/>
    <w:unhideWhenUsed/>
    <w:rsid w:val="007669FC"/>
    <w:pPr>
      <w:spacing w:after="120" w:line="240" w:lineRule="auto"/>
      <w:ind w:left="283"/>
    </w:pPr>
    <w:rPr>
      <w:rFonts w:ascii="Times New Roman" w:eastAsia="Times New Roman" w:hAnsi="Times New Roman" w:cs="Times New Roman"/>
      <w:sz w:val="16"/>
      <w:szCs w:val="16"/>
      <w:lang w:val="id-ID" w:eastAsia="id-ID"/>
    </w:rPr>
  </w:style>
  <w:style w:type="character" w:customStyle="1" w:styleId="BodyTextIndent3Char">
    <w:name w:val="Body Text Indent 3 Char"/>
    <w:basedOn w:val="DefaultParagraphFont"/>
    <w:link w:val="BodyTextIndent3"/>
    <w:uiPriority w:val="99"/>
    <w:rsid w:val="007669FC"/>
    <w:rPr>
      <w:rFonts w:ascii="Times New Roman" w:eastAsia="Times New Roman" w:hAnsi="Times New Roman" w:cs="Times New Roman"/>
      <w:sz w:val="16"/>
      <w:szCs w:val="16"/>
      <w:lang w:val="id-ID" w:eastAsia="id-ID"/>
    </w:rPr>
  </w:style>
  <w:style w:type="numbering" w:customStyle="1" w:styleId="NoList1">
    <w:name w:val="No List1"/>
    <w:next w:val="NoList"/>
    <w:uiPriority w:val="99"/>
    <w:semiHidden/>
    <w:unhideWhenUsed/>
    <w:rsid w:val="007669FC"/>
  </w:style>
  <w:style w:type="paragraph" w:customStyle="1" w:styleId="TableParagraph">
    <w:name w:val="Table Paragraph"/>
    <w:basedOn w:val="Normal"/>
    <w:uiPriority w:val="1"/>
    <w:qFormat/>
    <w:rsid w:val="007669FC"/>
    <w:pPr>
      <w:widowControl w:val="0"/>
      <w:autoSpaceDE w:val="0"/>
      <w:autoSpaceDN w:val="0"/>
      <w:spacing w:after="0" w:line="240" w:lineRule="auto"/>
    </w:pPr>
    <w:rPr>
      <w:rFonts w:ascii="Times New Roman" w:eastAsia="Times New Roman" w:hAnsi="Times New Roman" w:cs="Times New Roman"/>
      <w:szCs w:val="24"/>
      <w:lang w:val="id" w:eastAsia="id"/>
    </w:rPr>
  </w:style>
  <w:style w:type="paragraph" w:customStyle="1" w:styleId="western">
    <w:name w:val="western"/>
    <w:basedOn w:val="Normal"/>
    <w:rsid w:val="007669F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msonormal0">
    <w:name w:val="msonormal"/>
    <w:basedOn w:val="Normal"/>
    <w:rsid w:val="007669F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1">
    <w:name w:val="Table Normal1"/>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paragraph" w:styleId="TOC2">
    <w:name w:val="toc 2"/>
    <w:basedOn w:val="Normal"/>
    <w:next w:val="Normal"/>
    <w:autoRedefine/>
    <w:uiPriority w:val="39"/>
    <w:unhideWhenUsed/>
    <w:rsid w:val="007669FC"/>
    <w:pPr>
      <w:spacing w:after="0" w:line="240" w:lineRule="auto"/>
      <w:ind w:left="240"/>
    </w:pPr>
    <w:rPr>
      <w:rFonts w:eastAsia="Times New Roman" w:cstheme="minorHAnsi"/>
      <w:smallCaps/>
      <w:sz w:val="20"/>
      <w:szCs w:val="20"/>
      <w:lang w:val="id-ID" w:eastAsia="id-ID"/>
    </w:rPr>
  </w:style>
  <w:style w:type="paragraph" w:styleId="TOC3">
    <w:name w:val="toc 3"/>
    <w:basedOn w:val="Normal"/>
    <w:next w:val="Normal"/>
    <w:autoRedefine/>
    <w:uiPriority w:val="39"/>
    <w:unhideWhenUsed/>
    <w:rsid w:val="007669FC"/>
    <w:pPr>
      <w:spacing w:after="0" w:line="240" w:lineRule="auto"/>
      <w:ind w:left="480"/>
    </w:pPr>
    <w:rPr>
      <w:rFonts w:eastAsia="Times New Roman" w:cstheme="minorHAnsi"/>
      <w:i/>
      <w:iCs/>
      <w:sz w:val="20"/>
      <w:szCs w:val="20"/>
      <w:lang w:val="id-ID" w:eastAsia="id-ID"/>
    </w:rPr>
  </w:style>
  <w:style w:type="paragraph" w:styleId="TOC4">
    <w:name w:val="toc 4"/>
    <w:basedOn w:val="Normal"/>
    <w:next w:val="Normal"/>
    <w:autoRedefine/>
    <w:uiPriority w:val="39"/>
    <w:unhideWhenUsed/>
    <w:rsid w:val="007669FC"/>
    <w:pPr>
      <w:spacing w:after="0" w:line="240" w:lineRule="auto"/>
      <w:ind w:left="720"/>
    </w:pPr>
    <w:rPr>
      <w:rFonts w:eastAsia="Times New Roman" w:cstheme="minorHAnsi"/>
      <w:sz w:val="18"/>
      <w:szCs w:val="18"/>
      <w:lang w:val="id-ID" w:eastAsia="id-ID"/>
    </w:rPr>
  </w:style>
  <w:style w:type="paragraph" w:styleId="TOC5">
    <w:name w:val="toc 5"/>
    <w:basedOn w:val="Normal"/>
    <w:next w:val="Normal"/>
    <w:autoRedefine/>
    <w:uiPriority w:val="39"/>
    <w:unhideWhenUsed/>
    <w:rsid w:val="007669FC"/>
    <w:pPr>
      <w:spacing w:after="0" w:line="240" w:lineRule="auto"/>
      <w:ind w:left="960"/>
    </w:pPr>
    <w:rPr>
      <w:rFonts w:eastAsia="Times New Roman" w:cstheme="minorHAnsi"/>
      <w:sz w:val="18"/>
      <w:szCs w:val="18"/>
      <w:lang w:val="id-ID" w:eastAsia="id-ID"/>
    </w:rPr>
  </w:style>
  <w:style w:type="paragraph" w:styleId="TOC6">
    <w:name w:val="toc 6"/>
    <w:basedOn w:val="Normal"/>
    <w:next w:val="Normal"/>
    <w:autoRedefine/>
    <w:uiPriority w:val="39"/>
    <w:unhideWhenUsed/>
    <w:rsid w:val="007669FC"/>
    <w:pPr>
      <w:spacing w:after="0" w:line="240" w:lineRule="auto"/>
      <w:ind w:left="1200"/>
    </w:pPr>
    <w:rPr>
      <w:rFonts w:eastAsia="Times New Roman" w:cstheme="minorHAnsi"/>
      <w:sz w:val="18"/>
      <w:szCs w:val="18"/>
      <w:lang w:val="id-ID" w:eastAsia="id-ID"/>
    </w:rPr>
  </w:style>
  <w:style w:type="paragraph" w:styleId="TOC7">
    <w:name w:val="toc 7"/>
    <w:basedOn w:val="Normal"/>
    <w:next w:val="Normal"/>
    <w:autoRedefine/>
    <w:uiPriority w:val="39"/>
    <w:unhideWhenUsed/>
    <w:rsid w:val="007669FC"/>
    <w:pPr>
      <w:spacing w:after="0" w:line="240" w:lineRule="auto"/>
      <w:ind w:left="1440"/>
    </w:pPr>
    <w:rPr>
      <w:rFonts w:eastAsia="Times New Roman" w:cstheme="minorHAnsi"/>
      <w:sz w:val="18"/>
      <w:szCs w:val="18"/>
      <w:lang w:val="id-ID" w:eastAsia="id-ID"/>
    </w:rPr>
  </w:style>
  <w:style w:type="paragraph" w:styleId="TOC8">
    <w:name w:val="toc 8"/>
    <w:basedOn w:val="Normal"/>
    <w:next w:val="Normal"/>
    <w:autoRedefine/>
    <w:uiPriority w:val="39"/>
    <w:unhideWhenUsed/>
    <w:rsid w:val="007669FC"/>
    <w:pPr>
      <w:spacing w:after="0" w:line="240" w:lineRule="auto"/>
      <w:ind w:left="1680"/>
    </w:pPr>
    <w:rPr>
      <w:rFonts w:eastAsia="Times New Roman" w:cstheme="minorHAnsi"/>
      <w:sz w:val="18"/>
      <w:szCs w:val="18"/>
      <w:lang w:val="id-ID" w:eastAsia="id-ID"/>
    </w:rPr>
  </w:style>
  <w:style w:type="paragraph" w:styleId="TOC9">
    <w:name w:val="toc 9"/>
    <w:basedOn w:val="Normal"/>
    <w:next w:val="Normal"/>
    <w:autoRedefine/>
    <w:uiPriority w:val="39"/>
    <w:unhideWhenUsed/>
    <w:rsid w:val="007669FC"/>
    <w:pPr>
      <w:spacing w:after="0" w:line="240" w:lineRule="auto"/>
      <w:ind w:left="1920"/>
    </w:pPr>
    <w:rPr>
      <w:rFonts w:eastAsia="Times New Roman" w:cstheme="minorHAnsi"/>
      <w:sz w:val="18"/>
      <w:szCs w:val="18"/>
      <w:lang w:val="id-ID" w:eastAsia="id-ID"/>
    </w:rPr>
  </w:style>
  <w:style w:type="paragraph" w:styleId="TableofFigures">
    <w:name w:val="table of figures"/>
    <w:basedOn w:val="Normal"/>
    <w:next w:val="Normal"/>
    <w:uiPriority w:val="99"/>
    <w:unhideWhenUsed/>
    <w:rsid w:val="007669FC"/>
    <w:pPr>
      <w:spacing w:before="240" w:after="240" w:line="360" w:lineRule="auto"/>
    </w:pPr>
    <w:rPr>
      <w:rFonts w:ascii="Times New Roman" w:eastAsia="Times New Roman" w:hAnsi="Times New Roman" w:cs="Times New Roman"/>
      <w:sz w:val="24"/>
      <w:szCs w:val="24"/>
      <w:lang w:val="id-ID" w:eastAsia="id-ID"/>
    </w:rPr>
  </w:style>
  <w:style w:type="character" w:customStyle="1" w:styleId="hps">
    <w:name w:val="hps"/>
    <w:rsid w:val="007669FC"/>
    <w:rPr>
      <w:rFonts w:cs="Times New Roman"/>
    </w:rPr>
  </w:style>
  <w:style w:type="paragraph" w:styleId="z-TopofForm">
    <w:name w:val="HTML Top of Form"/>
    <w:basedOn w:val="Normal"/>
    <w:next w:val="Normal"/>
    <w:link w:val="z-TopofFormChar"/>
    <w:hidden/>
    <w:uiPriority w:val="99"/>
    <w:unhideWhenUsed/>
    <w:rsid w:val="007669FC"/>
    <w:pPr>
      <w:pBdr>
        <w:bottom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TopofFormChar">
    <w:name w:val="z-Top of Form Char"/>
    <w:basedOn w:val="DefaultParagraphFont"/>
    <w:link w:val="z-TopofForm"/>
    <w:uiPriority w:val="99"/>
    <w:rsid w:val="007669FC"/>
    <w:rPr>
      <w:rFonts w:ascii="Arial" w:eastAsia="Times New Roman" w:hAnsi="Arial" w:cs="Times New Roman"/>
      <w:vanish/>
      <w:sz w:val="16"/>
      <w:szCs w:val="16"/>
      <w:lang w:val="id-ID" w:eastAsia="id-ID"/>
    </w:rPr>
  </w:style>
  <w:style w:type="paragraph" w:styleId="z-BottomofForm">
    <w:name w:val="HTML Bottom of Form"/>
    <w:basedOn w:val="Normal"/>
    <w:next w:val="Normal"/>
    <w:link w:val="z-BottomofFormChar"/>
    <w:hidden/>
    <w:uiPriority w:val="99"/>
    <w:unhideWhenUsed/>
    <w:rsid w:val="007669FC"/>
    <w:pPr>
      <w:pBdr>
        <w:top w:val="single" w:sz="6" w:space="1" w:color="auto"/>
      </w:pBdr>
      <w:spacing w:after="0" w:line="240" w:lineRule="auto"/>
      <w:jc w:val="center"/>
    </w:pPr>
    <w:rPr>
      <w:rFonts w:ascii="Arial" w:eastAsia="Times New Roman" w:hAnsi="Arial" w:cs="Times New Roman"/>
      <w:vanish/>
      <w:sz w:val="16"/>
      <w:szCs w:val="16"/>
      <w:lang w:val="id-ID" w:eastAsia="id-ID"/>
    </w:rPr>
  </w:style>
  <w:style w:type="character" w:customStyle="1" w:styleId="z-BottomofFormChar">
    <w:name w:val="z-Bottom of Form Char"/>
    <w:basedOn w:val="DefaultParagraphFont"/>
    <w:link w:val="z-BottomofForm"/>
    <w:uiPriority w:val="99"/>
    <w:rsid w:val="007669FC"/>
    <w:rPr>
      <w:rFonts w:ascii="Arial" w:eastAsia="Times New Roman" w:hAnsi="Arial" w:cs="Times New Roman"/>
      <w:vanish/>
      <w:sz w:val="16"/>
      <w:szCs w:val="16"/>
      <w:lang w:val="id-ID" w:eastAsia="id-ID"/>
    </w:rPr>
  </w:style>
  <w:style w:type="paragraph" w:styleId="Subtitle">
    <w:name w:val="Subtitle"/>
    <w:basedOn w:val="Normal"/>
    <w:link w:val="SubtitleChar"/>
    <w:uiPriority w:val="11"/>
    <w:qFormat/>
    <w:rsid w:val="007669FC"/>
    <w:pPr>
      <w:spacing w:after="0" w:line="480" w:lineRule="auto"/>
      <w:jc w:val="center"/>
    </w:pPr>
    <w:rPr>
      <w:rFonts w:ascii="Times New Roman" w:eastAsia="Times New Roman" w:hAnsi="Times New Roman" w:cs="Times New Roman"/>
      <w:b/>
      <w:sz w:val="24"/>
      <w:szCs w:val="24"/>
      <w:lang w:val="id-ID" w:eastAsia="id-ID"/>
    </w:rPr>
  </w:style>
  <w:style w:type="character" w:customStyle="1" w:styleId="SubtitleChar">
    <w:name w:val="Subtitle Char"/>
    <w:basedOn w:val="DefaultParagraphFont"/>
    <w:link w:val="Subtitle"/>
    <w:uiPriority w:val="11"/>
    <w:rsid w:val="007669FC"/>
    <w:rPr>
      <w:rFonts w:ascii="Times New Roman" w:eastAsia="Times New Roman" w:hAnsi="Times New Roman" w:cs="Times New Roman"/>
      <w:b/>
      <w:sz w:val="24"/>
      <w:szCs w:val="24"/>
      <w:lang w:val="id-ID" w:eastAsia="id-ID"/>
    </w:rPr>
  </w:style>
  <w:style w:type="character" w:customStyle="1" w:styleId="apple-converted-space">
    <w:name w:val="apple-converted-space"/>
    <w:rsid w:val="007669FC"/>
  </w:style>
  <w:style w:type="paragraph" w:customStyle="1" w:styleId="xl63">
    <w:name w:val="xl63"/>
    <w:basedOn w:val="Normal"/>
    <w:rsid w:val="007669FC"/>
    <w:pPr>
      <w:shd w:val="clear" w:color="000000" w:fill="B4C6E7"/>
      <w:spacing w:before="100" w:beforeAutospacing="1" w:after="100" w:afterAutospacing="1" w:line="240" w:lineRule="auto"/>
    </w:pPr>
    <w:rPr>
      <w:rFonts w:ascii="Times New Roman" w:eastAsia="Times New Roman" w:hAnsi="Times New Roman" w:cs="Times New Roman"/>
      <w:sz w:val="24"/>
      <w:szCs w:val="24"/>
      <w:lang w:val="en-ID" w:eastAsia="en-ID"/>
    </w:rPr>
  </w:style>
  <w:style w:type="table" w:customStyle="1" w:styleId="TableNormal2">
    <w:name w:val="Table Normal2"/>
    <w:uiPriority w:val="2"/>
    <w:semiHidden/>
    <w:unhideWhenUsed/>
    <w:qFormat/>
    <w:rsid w:val="007669FC"/>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markedcontent">
    <w:name w:val="markedcontent"/>
    <w:rsid w:val="007669FC"/>
  </w:style>
  <w:style w:type="paragraph" w:styleId="TOCHeading">
    <w:name w:val="TOC Heading"/>
    <w:basedOn w:val="Heading1"/>
    <w:next w:val="Normal"/>
    <w:uiPriority w:val="39"/>
    <w:unhideWhenUsed/>
    <w:qFormat/>
    <w:rsid w:val="007669FC"/>
    <w:pPr>
      <w:keepLines/>
      <w:tabs>
        <w:tab w:val="clear" w:pos="720"/>
      </w:tabs>
      <w:spacing w:before="480" w:after="0" w:line="276" w:lineRule="auto"/>
      <w:ind w:left="0" w:firstLine="0"/>
      <w:jc w:val="left"/>
      <w:outlineLvl w:val="9"/>
    </w:pPr>
    <w:rPr>
      <w:rFonts w:ascii="Calibri Light" w:hAnsi="Calibri Light"/>
      <w:color w:val="2F5496"/>
      <w:kern w:val="0"/>
      <w:sz w:val="28"/>
      <w:szCs w:val="28"/>
      <w:lang w:val="id-ID" w:eastAsia="id-ID"/>
    </w:rPr>
  </w:style>
  <w:style w:type="character" w:customStyle="1" w:styleId="SebutanYangBelumTerselesaikan1">
    <w:name w:val="Sebutan Yang Belum Terselesaikan1"/>
    <w:uiPriority w:val="99"/>
    <w:semiHidden/>
    <w:unhideWhenUsed/>
    <w:rsid w:val="007669FC"/>
    <w:rPr>
      <w:color w:val="605E5C"/>
      <w:shd w:val="clear" w:color="auto" w:fill="E1DFDD"/>
    </w:rPr>
  </w:style>
  <w:style w:type="paragraph" w:customStyle="1" w:styleId="xl69">
    <w:name w:val="xl69"/>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xl70">
    <w:name w:val="xl70"/>
    <w:basedOn w:val="Normal"/>
    <w:rsid w:val="00205BB7"/>
    <w:pPr>
      <w:spacing w:before="100" w:beforeAutospacing="1" w:after="100" w:afterAutospacing="1" w:line="240" w:lineRule="auto"/>
      <w:jc w:val="center"/>
    </w:pPr>
    <w:rPr>
      <w:rFonts w:ascii="Times New Roman" w:eastAsia="Times New Roman" w:hAnsi="Times New Roman" w:cs="Times New Roman"/>
      <w:b/>
      <w:bCs/>
      <w:sz w:val="24"/>
      <w:szCs w:val="24"/>
      <w:lang w:val="id-ID" w:eastAsia="id-ID"/>
    </w:rPr>
  </w:style>
  <w:style w:type="paragraph" w:customStyle="1" w:styleId="xl71">
    <w:name w:val="xl71"/>
    <w:basedOn w:val="Normal"/>
    <w:rsid w:val="00205BB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id-ID" w:eastAsia="id-ID"/>
    </w:rPr>
  </w:style>
  <w:style w:type="character" w:styleId="LineNumber">
    <w:name w:val="line number"/>
    <w:uiPriority w:val="99"/>
    <w:unhideWhenUsed/>
    <w:rsid w:val="00205BB7"/>
  </w:style>
  <w:style w:type="table" w:styleId="GridTable2-Accent6">
    <w:name w:val="Grid Table 2 Accent 6"/>
    <w:basedOn w:val="TableNormal"/>
    <w:uiPriority w:val="47"/>
    <w:rsid w:val="00200234"/>
    <w:pPr>
      <w:spacing w:after="0" w:line="240" w:lineRule="auto"/>
    </w:pPr>
    <w:rPr>
      <w:rFonts w:ascii="Times New Roman" w:eastAsia="Times New Roman" w:hAnsi="Times New Roman" w:cs="Times New Roman"/>
      <w:sz w:val="20"/>
      <w:szCs w:val="20"/>
      <w:lang w:val="id-ID" w:eastAsia="id-ID"/>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
    <w:name w:val="Unresolved Mention"/>
    <w:basedOn w:val="DefaultParagraphFont"/>
    <w:uiPriority w:val="99"/>
    <w:semiHidden/>
    <w:unhideWhenUsed/>
    <w:rsid w:val="00EE36BA"/>
    <w:rPr>
      <w:color w:val="605E5C"/>
      <w:shd w:val="clear" w:color="auto" w:fill="E1DFDD"/>
    </w:rPr>
  </w:style>
  <w:style w:type="paragraph" w:styleId="EndnoteText">
    <w:name w:val="endnote text"/>
    <w:basedOn w:val="Normal"/>
    <w:link w:val="EndnoteTextChar"/>
    <w:uiPriority w:val="99"/>
    <w:semiHidden/>
    <w:unhideWhenUsed/>
    <w:rsid w:val="00DD6D85"/>
    <w:pPr>
      <w:spacing w:after="0" w:line="240" w:lineRule="auto"/>
    </w:pPr>
    <w:rPr>
      <w:rFonts w:ascii="Times New Roman" w:eastAsia="Times New Roman" w:hAnsi="Times New Roman" w:cs="Times New Roman"/>
      <w:sz w:val="20"/>
      <w:szCs w:val="20"/>
      <w:lang w:val="id-ID" w:eastAsia="id-ID"/>
    </w:rPr>
  </w:style>
  <w:style w:type="character" w:customStyle="1" w:styleId="EndnoteTextChar">
    <w:name w:val="Endnote Text Char"/>
    <w:basedOn w:val="DefaultParagraphFont"/>
    <w:link w:val="EndnoteText"/>
    <w:uiPriority w:val="99"/>
    <w:semiHidden/>
    <w:rsid w:val="00DD6D85"/>
    <w:rPr>
      <w:rFonts w:ascii="Times New Roman" w:eastAsia="Times New Roman" w:hAnsi="Times New Roman" w:cs="Times New Roman"/>
      <w:sz w:val="20"/>
      <w:szCs w:val="20"/>
      <w:lang w:val="id-ID" w:eastAsia="id-ID"/>
    </w:rPr>
  </w:style>
  <w:style w:type="character" w:styleId="EndnoteReference">
    <w:name w:val="endnote reference"/>
    <w:basedOn w:val="DefaultParagraphFont"/>
    <w:uiPriority w:val="99"/>
    <w:semiHidden/>
    <w:unhideWhenUsed/>
    <w:rsid w:val="00DD6D85"/>
    <w:rPr>
      <w:vertAlign w:val="superscript"/>
    </w:rPr>
  </w:style>
  <w:style w:type="table" w:customStyle="1" w:styleId="TableNormal3">
    <w:name w:val="Table Normal3"/>
    <w:uiPriority w:val="2"/>
    <w:semiHidden/>
    <w:unhideWhenUsed/>
    <w:qFormat/>
    <w:rsid w:val="00DD6D85"/>
    <w:pPr>
      <w:widowControl w:val="0"/>
      <w:autoSpaceDE w:val="0"/>
      <w:autoSpaceDN w:val="0"/>
      <w:spacing w:after="0" w:line="240" w:lineRule="auto"/>
    </w:pPr>
    <w:rPr>
      <w:rFonts w:ascii="Calibri" w:eastAsia="Calibri" w:hAnsi="Calibri" w:cs="Times New Roman"/>
    </w:rPr>
    <w:tblPr>
      <w:tblInd w:w="0" w:type="dxa"/>
      <w:tblCellMar>
        <w:top w:w="0" w:type="dxa"/>
        <w:left w:w="0" w:type="dxa"/>
        <w:bottom w:w="0" w:type="dxa"/>
        <w:right w:w="0" w:type="dxa"/>
      </w:tblCellMar>
    </w:tblPr>
  </w:style>
  <w:style w:type="character" w:customStyle="1" w:styleId="SebutanYangBelumTerselesaikan2">
    <w:name w:val="Sebutan Yang Belum Terselesaikan2"/>
    <w:basedOn w:val="DefaultParagraphFont"/>
    <w:uiPriority w:val="99"/>
    <w:semiHidden/>
    <w:unhideWhenUsed/>
    <w:rsid w:val="00B82705"/>
    <w:rPr>
      <w:color w:val="605E5C"/>
      <w:shd w:val="clear" w:color="auto" w:fill="E1DFDD"/>
    </w:rPr>
  </w:style>
  <w:style w:type="character" w:styleId="PlaceholderText">
    <w:name w:val="Placeholder Text"/>
    <w:basedOn w:val="DefaultParagraphFont"/>
    <w:uiPriority w:val="99"/>
    <w:semiHidden/>
    <w:rsid w:val="007A240D"/>
    <w:rPr>
      <w:color w:val="808080"/>
    </w:rPr>
  </w:style>
  <w:style w:type="character" w:styleId="CommentReference">
    <w:name w:val="annotation reference"/>
    <w:basedOn w:val="DefaultParagraphFont"/>
    <w:uiPriority w:val="99"/>
    <w:semiHidden/>
    <w:unhideWhenUsed/>
    <w:rsid w:val="007A240D"/>
    <w:rPr>
      <w:sz w:val="16"/>
      <w:szCs w:val="16"/>
    </w:rPr>
  </w:style>
  <w:style w:type="paragraph" w:styleId="CommentText">
    <w:name w:val="annotation text"/>
    <w:basedOn w:val="Normal"/>
    <w:link w:val="CommentTextChar"/>
    <w:uiPriority w:val="99"/>
    <w:semiHidden/>
    <w:unhideWhenUsed/>
    <w:rsid w:val="007A240D"/>
    <w:pPr>
      <w:spacing w:after="0" w:line="240" w:lineRule="auto"/>
    </w:pPr>
    <w:rPr>
      <w:rFonts w:ascii="Times New Roman" w:eastAsia="Times New Roman" w:hAnsi="Times New Roman" w:cs="Times New Roman"/>
      <w:sz w:val="20"/>
      <w:szCs w:val="20"/>
      <w:lang w:val="id-ID" w:eastAsia="id-ID"/>
    </w:rPr>
  </w:style>
  <w:style w:type="character" w:customStyle="1" w:styleId="CommentTextChar">
    <w:name w:val="Comment Text Char"/>
    <w:basedOn w:val="DefaultParagraphFont"/>
    <w:link w:val="CommentText"/>
    <w:uiPriority w:val="99"/>
    <w:semiHidden/>
    <w:rsid w:val="007A240D"/>
    <w:rPr>
      <w:rFonts w:ascii="Times New Roman" w:eastAsia="Times New Roman" w:hAnsi="Times New Roman" w:cs="Times New Roman"/>
      <w:sz w:val="20"/>
      <w:szCs w:val="20"/>
      <w:lang w:val="id-ID" w:eastAsia="id-ID"/>
    </w:rPr>
  </w:style>
  <w:style w:type="paragraph" w:styleId="CommentSubject">
    <w:name w:val="annotation subject"/>
    <w:basedOn w:val="CommentText"/>
    <w:next w:val="CommentText"/>
    <w:link w:val="CommentSubjectChar"/>
    <w:uiPriority w:val="99"/>
    <w:semiHidden/>
    <w:unhideWhenUsed/>
    <w:rsid w:val="007A240D"/>
    <w:rPr>
      <w:b/>
      <w:bCs/>
    </w:rPr>
  </w:style>
  <w:style w:type="character" w:customStyle="1" w:styleId="CommentSubjectChar">
    <w:name w:val="Comment Subject Char"/>
    <w:basedOn w:val="CommentTextChar"/>
    <w:link w:val="CommentSubject"/>
    <w:uiPriority w:val="99"/>
    <w:semiHidden/>
    <w:rsid w:val="007A240D"/>
    <w:rPr>
      <w:rFonts w:ascii="Times New Roman" w:eastAsia="Times New Roman" w:hAnsi="Times New Roman" w:cs="Times New Roman"/>
      <w:b/>
      <w:bCs/>
      <w:sz w:val="20"/>
      <w:szCs w:val="20"/>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DF7F0-0149-4C99-878E-04C0C15B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8860</Words>
  <Characters>50506</Characters>
  <Application>Microsoft Office Word</Application>
  <DocSecurity>0</DocSecurity>
  <Lines>420</Lines>
  <Paragraphs>118</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 PENGARUH REPUTASI UNDERWRITER DAN UKURAN PERUSAHAAN TERHADAP UNDERPRICING YAN</vt:lpstr>
      <vt:lpstr>/</vt:lpstr>
      <vt:lpstr/>
      <vt:lpstr>Junaidi Aprianto1*), Mikial2), Djatmiko Noviantoro3)</vt:lpstr>
      <vt:lpstr/>
      <vt:lpstr>1) Junaidi Aprianto, SE.</vt:lpstr>
      <vt:lpstr>2) Dr. Msy. Mikial, SE., M.Si., Ak.,CA.,CSRS</vt:lpstr>
      <vt:lpstr>3) Dr. Djatmiko Noviantoro, SE., M.Si</vt:lpstr>
      <vt:lpstr/>
      <vt:lpstr>Corresponding Author, Email : joen.daime12@gmail.com</vt:lpstr>
      <vt:lpstr/>
      <vt:lpstr>Penelitian ini bertujuan untuk mengetahui dan membuktikan Pengaruh Reputasi Unde</vt:lpstr>
      <vt:lpstr>Kata kunci :  Reputasi Underwriter, Ukuran Perusahaan, Underpricing, Kinerja Keu</vt:lpstr>
      <vt:lpstr/>
      <vt:lpstr>/ABSTRACT</vt:lpstr>
      <vt:lpstr/>
      <vt:lpstr>This study aims to determine and prove the effect of underwriter reputation and </vt:lpstr>
      <vt:lpstr>/</vt:lpstr>
      <vt:lpstr>Keywords: Underwriter's Reputation, Company Size, Underpricing, Financial Perfor</vt:lpstr>
      <vt:lpstr/>
      <vt:lpstr/>
      <vt:lpstr/>
      <vt:lpstr/>
      <vt:lpstr/>
      <vt:lpstr/>
      <vt:lpstr/>
      <vt:lpstr>PENDAHULUAN</vt:lpstr>
      <vt:lpstr>Kajian Pustaka </vt:lpstr>
      <vt:lpstr>        Underpricing</vt:lpstr>
      <vt:lpstr>        Kinerja Keuangan</vt:lpstr>
      <vt:lpstr>        Reputasi Underwriter</vt:lpstr>
      <vt:lpstr>        Ukuran Perusahaan</vt:lpstr>
      <vt:lpstr>    </vt:lpstr>
      <vt:lpstr>METODE PENELITIAN</vt:lpstr>
      <vt:lpstr>Tempat dan Waktu Penelitian</vt:lpstr>
      <vt:lpstr>    Populasi dan Sampel</vt:lpstr>
      <vt:lpstr>    Teknik Analisis Data</vt:lpstr>
      <vt:lpstr>HASIL DAN PEMBAHASAN</vt:lpstr>
      <vt:lpstr>    Model Regresi Data Panel </vt:lpstr>
      <vt:lpstr>    b) Uji Asumsi Klasik</vt:lpstr>
      <vt:lpstr>    c) Analisis Regresi Linear </vt:lpstr>
      <vt:lpstr>    d) Uji Hipotesis </vt:lpstr>
      <vt:lpstr>    Uji Parsial (Uji t)</vt:lpstr>
      <vt:lpstr>    e) Uji Koefisien Determinasi (R2)</vt:lpstr>
      <vt:lpstr>    f) Moderated Regression Analysis (MRA)</vt:lpstr>
      <vt:lpstr>    g) Pembahasan</vt:lpstr>
      <vt:lpstr>KESIMPULAN</vt:lpstr>
    </vt:vector>
  </TitlesOfParts>
  <Company>home</Company>
  <LinksUpToDate>false</LinksUpToDate>
  <CharactersWithSpaces>59248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Junaidi Aprianto</cp:lastModifiedBy>
  <cp:revision>4</cp:revision>
  <dcterms:created xsi:type="dcterms:W3CDTF">2023-03-13T20:09:00Z</dcterms:created>
  <dcterms:modified xsi:type="dcterms:W3CDTF">2023-03-29T06:55:00Z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40b60c7e-46f2-3a9e-ba78-95c6663e0429</vt:lpwstr>
  </property>
  <property fmtid="{D5CDD505-2E9C-101B-9397-08002B2CF9AE}" pid="4" name="Mendeley Citation Style_1">
    <vt:lpwstr>http://www.zotero.org/styles/american-sociological-association</vt:lpwstr>
  </property>
  <property fmtid="{D5CDD505-2E9C-101B-9397-08002B2CF9AE}" pid="5" name="Mendeley Recent Style Id 0_1">
    <vt:lpwstr>http://csl.mendeley.com/styles/654909371/BENKQHUANK</vt:lpwstr>
  </property>
  <property fmtid="{D5CDD505-2E9C-101B-9397-08002B2CF9AE}" pid="6" name="Mendeley Recent Style Name 0_1">
    <vt:lpwstr>American Psychological Association 7th edition - BENKQHUANK</vt:lpwstr>
  </property>
  <property fmtid="{D5CDD505-2E9C-101B-9397-08002B2CF9AE}" pid="7" name="Mendeley Recent Style Id 1_1">
    <vt:lpwstr>http://csl.mendeley.com/styles/654909371/CetakOnline-4</vt:lpwstr>
  </property>
  <property fmtid="{D5CDD505-2E9C-101B-9397-08002B2CF9AE}" pid="8" name="Mendeley Recent Style Name 1_1">
    <vt:lpwstr>American Psychological Association 7th edition - Benk</vt:lpwstr>
  </property>
  <property fmtid="{D5CDD505-2E9C-101B-9397-08002B2CF9AE}" pid="9" name="Mendeley Recent Style Id 2_1">
    <vt:lpwstr>http://csl.mendeley.com/styles/654909371/apa-excell</vt:lpwstr>
  </property>
  <property fmtid="{D5CDD505-2E9C-101B-9397-08002B2CF9AE}" pid="10" name="Mendeley Recent Style Name 2_1">
    <vt:lpwstr>American Psychological Association 7th edition - Excell</vt:lpwstr>
  </property>
  <property fmtid="{D5CDD505-2E9C-101B-9397-08002B2CF9AE}" pid="11" name="Mendeley Recent Style Id 3_1">
    <vt:lpwstr>http://csl.mendeley.com/styles/654909371/CetakOnline-2</vt:lpwstr>
  </property>
  <property fmtid="{D5CDD505-2E9C-101B-9397-08002B2CF9AE}" pid="12" name="Mendeley Recent Style Name 3_1">
    <vt:lpwstr>American Psychological Association 7th edition - Palembang</vt:lpwstr>
  </property>
  <property fmtid="{D5CDD505-2E9C-101B-9397-08002B2CF9AE}" pid="13" name="Mendeley Recent Style Id 4_1">
    <vt:lpwstr>http://csl.mendeley.com/styles/654909371/versiindonesia</vt:lpwstr>
  </property>
  <property fmtid="{D5CDD505-2E9C-101B-9397-08002B2CF9AE}" pid="14" name="Mendeley Recent Style Name 4_1">
    <vt:lpwstr>American Psychological Association 7th edition - cetak online</vt:lpwstr>
  </property>
  <property fmtid="{D5CDD505-2E9C-101B-9397-08002B2CF9AE}" pid="15" name="Mendeley Recent Style Id 5_1">
    <vt:lpwstr>http://csl.mendeley.com/styles/654909371/CetakOnline</vt:lpwstr>
  </property>
  <property fmtid="{D5CDD505-2E9C-101B-9397-08002B2CF9AE}" pid="16" name="Mendeley Recent Style Name 5_1">
    <vt:lpwstr>American Psychological Association 7th edition - cetak online</vt:lpwstr>
  </property>
  <property fmtid="{D5CDD505-2E9C-101B-9397-08002B2CF9AE}" pid="17" name="Mendeley Recent Style Id 6_1">
    <vt:lpwstr>http://csl.mendeley.com/styles/654909371/apa</vt:lpwstr>
  </property>
  <property fmtid="{D5CDD505-2E9C-101B-9397-08002B2CF9AE}" pid="18" name="Mendeley Recent Style Name 6_1">
    <vt:lpwstr>American Psychological Association 7th edition - cetak online</vt:lpwstr>
  </property>
  <property fmtid="{D5CDD505-2E9C-101B-9397-08002B2CF9AE}" pid="19" name="Mendeley Recent Style Id 7_1">
    <vt:lpwstr>http://csl.mendeley.com/styles/654909371/versiindonesia-2</vt:lpwstr>
  </property>
  <property fmtid="{D5CDD505-2E9C-101B-9397-08002B2CF9AE}" pid="20" name="Mendeley Recent Style Name 7_1">
    <vt:lpwstr>American Psychological Association 7th edition - versi indonesia</vt:lpwstr>
  </property>
  <property fmtid="{D5CDD505-2E9C-101B-9397-08002B2CF9AE}" pid="21" name="Mendeley Recent Style Id 8_1">
    <vt:lpwstr>http://www.zotero.org/styles/american-sociological-association</vt:lpwstr>
  </property>
  <property fmtid="{D5CDD505-2E9C-101B-9397-08002B2CF9AE}" pid="22" name="Mendeley Recent Style Name 8_1">
    <vt:lpwstr>American Sociological Association 6th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(Bahasa Indonesia)</vt:lpwstr>
  </property>
</Properties>
</file>