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7F9A7" w14:textId="0D038C4F" w:rsidR="001B0016" w:rsidRDefault="004D743C">
      <w:pPr>
        <w:tabs>
          <w:tab w:val="left" w:pos="8961"/>
        </w:tabs>
        <w:spacing w:line="206" w:lineRule="exact"/>
        <w:ind w:left="114"/>
        <w:rPr>
          <w:b/>
          <w:sz w:val="18"/>
        </w:rPr>
      </w:pPr>
      <w:r>
        <w:rPr>
          <w:b/>
          <w:sz w:val="18"/>
          <w:u w:val="single" w:color="D9D9D9"/>
          <w:lang w:val="en-US"/>
        </w:rPr>
        <w:t xml:space="preserve"> </w:t>
      </w:r>
      <w:r>
        <w:rPr>
          <w:b/>
          <w:sz w:val="18"/>
          <w:u w:val="single" w:color="D9D9D9"/>
        </w:rPr>
        <w:t>p-ISSN</w:t>
      </w:r>
      <w:r>
        <w:rPr>
          <w:b/>
          <w:spacing w:val="-10"/>
          <w:sz w:val="18"/>
          <w:u w:val="single" w:color="D9D9D9"/>
        </w:rPr>
        <w:t xml:space="preserve"> </w:t>
      </w:r>
      <w:r>
        <w:rPr>
          <w:b/>
          <w:sz w:val="18"/>
          <w:u w:val="single" w:color="D9D9D9"/>
        </w:rPr>
        <w:t>2715</w:t>
      </w:r>
      <w:r>
        <w:rPr>
          <w:b/>
          <w:spacing w:val="-5"/>
          <w:sz w:val="18"/>
          <w:u w:val="single" w:color="D9D9D9"/>
        </w:rPr>
        <w:t xml:space="preserve"> </w:t>
      </w:r>
      <w:r>
        <w:rPr>
          <w:b/>
          <w:sz w:val="18"/>
          <w:u w:val="single" w:color="D9D9D9"/>
        </w:rPr>
        <w:t>-0208,</w:t>
      </w:r>
      <w:r>
        <w:rPr>
          <w:b/>
          <w:spacing w:val="-8"/>
          <w:sz w:val="18"/>
          <w:u w:val="single" w:color="D9D9D9"/>
        </w:rPr>
        <w:t xml:space="preserve"> </w:t>
      </w:r>
      <w:r>
        <w:rPr>
          <w:b/>
          <w:sz w:val="18"/>
          <w:u w:val="single" w:color="D9D9D9"/>
        </w:rPr>
        <w:t>e-ISSN</w:t>
      </w:r>
      <w:r>
        <w:rPr>
          <w:b/>
          <w:spacing w:val="-5"/>
          <w:sz w:val="18"/>
          <w:u w:val="single" w:color="D9D9D9"/>
        </w:rPr>
        <w:t xml:space="preserve"> </w:t>
      </w:r>
      <w:r>
        <w:rPr>
          <w:b/>
          <w:sz w:val="18"/>
          <w:u w:val="single" w:color="D9D9D9"/>
        </w:rPr>
        <w:t>2827-</w:t>
      </w:r>
      <w:r>
        <w:rPr>
          <w:b/>
          <w:spacing w:val="-4"/>
          <w:sz w:val="18"/>
          <w:u w:val="single" w:color="D9D9D9"/>
        </w:rPr>
        <w:t>9328</w:t>
      </w:r>
      <w:r>
        <w:rPr>
          <w:b/>
          <w:sz w:val="18"/>
          <w:u w:val="single" w:color="D9D9D9"/>
        </w:rPr>
        <w:tab/>
      </w:r>
    </w:p>
    <w:p w14:paraId="0D014F37" w14:textId="77777777" w:rsidR="001B0016" w:rsidRDefault="001B0016">
      <w:pPr>
        <w:pStyle w:val="BodyText"/>
        <w:spacing w:before="13"/>
        <w:rPr>
          <w:b/>
        </w:rPr>
      </w:pPr>
    </w:p>
    <w:p w14:paraId="6588E829" w14:textId="77777777" w:rsidR="004D743C" w:rsidRPr="0073604D" w:rsidRDefault="00000000" w:rsidP="004D743C">
      <w:pPr>
        <w:jc w:val="center"/>
        <w:rPr>
          <w:rFonts w:eastAsia="Batang"/>
          <w:b/>
          <w:color w:val="000000"/>
          <w:sz w:val="28"/>
          <w:szCs w:val="28"/>
          <w:lang w:val="sv-SE" w:eastAsia="ko-KR"/>
        </w:rPr>
      </w:pPr>
      <w:bookmarkStart w:id="0" w:name="PENGARUH_MOTIVASI_DAN_TINGKAT_PENDIDIKAN"/>
      <w:bookmarkEnd w:id="0"/>
      <w:r w:rsidRPr="004D743C">
        <w:rPr>
          <w:b/>
          <w:bCs/>
          <w:sz w:val="24"/>
          <w:szCs w:val="24"/>
        </w:rPr>
        <w:t xml:space="preserve">PENGARUH </w:t>
      </w:r>
      <w:r w:rsidR="004D743C" w:rsidRPr="004D743C">
        <w:rPr>
          <w:b/>
          <w:bCs/>
          <w:sz w:val="24"/>
          <w:szCs w:val="24"/>
        </w:rPr>
        <w:t xml:space="preserve">AGRESIVITAS, </w:t>
      </w:r>
      <w:r w:rsidR="004D743C" w:rsidRPr="004D743C">
        <w:rPr>
          <w:b/>
          <w:bCs/>
          <w:i/>
          <w:iCs/>
          <w:sz w:val="24"/>
          <w:szCs w:val="24"/>
        </w:rPr>
        <w:t>TRANSFER PRICING</w:t>
      </w:r>
      <w:r w:rsidR="004D743C" w:rsidRPr="004D743C">
        <w:rPr>
          <w:b/>
          <w:bCs/>
          <w:sz w:val="24"/>
          <w:szCs w:val="24"/>
        </w:rPr>
        <w:t xml:space="preserve"> DAN KEPEMILIKAN INSTITUSIONAL TERHADAP PENGHINDARAN PAJAK PADA PERUSAHAAN SUB SEKTOR REAL ESTATE YANG TERDAFTAR DI BURSA EFEK INDONESIA TAHUN 2020-2023</w:t>
      </w:r>
    </w:p>
    <w:p w14:paraId="0648B8C4" w14:textId="503F5D36" w:rsidR="001B0016" w:rsidRDefault="001B0016">
      <w:pPr>
        <w:pStyle w:val="Heading1"/>
        <w:ind w:left="1237" w:right="1239" w:firstLine="5"/>
        <w:jc w:val="center"/>
      </w:pPr>
    </w:p>
    <w:p w14:paraId="2EE4EB21" w14:textId="22AD611D" w:rsidR="001B0016" w:rsidRPr="004D743C" w:rsidRDefault="004D743C">
      <w:pPr>
        <w:spacing w:before="254"/>
        <w:ind w:left="4"/>
        <w:jc w:val="center"/>
        <w:rPr>
          <w:b/>
          <w:lang w:val="sv-SE"/>
        </w:rPr>
      </w:pPr>
      <w:r w:rsidRPr="004D743C">
        <w:rPr>
          <w:b/>
          <w:lang w:val="sv-SE"/>
        </w:rPr>
        <w:t>Mertiza Hariani</w:t>
      </w:r>
      <w:r>
        <w:rPr>
          <w:b/>
          <w:vertAlign w:val="superscript"/>
        </w:rPr>
        <w:t>1)</w:t>
      </w:r>
      <w:r>
        <w:rPr>
          <w:b/>
        </w:rPr>
        <w:t>,</w:t>
      </w:r>
      <w:r>
        <w:rPr>
          <w:b/>
          <w:spacing w:val="30"/>
        </w:rPr>
        <w:t xml:space="preserve"> </w:t>
      </w:r>
      <w:r w:rsidRPr="004D743C">
        <w:rPr>
          <w:b/>
          <w:lang w:val="sv-SE"/>
        </w:rPr>
        <w:t>Kusminaini Armin</w:t>
      </w:r>
      <w:r>
        <w:rPr>
          <w:b/>
          <w:spacing w:val="-2"/>
          <w:vertAlign w:val="superscript"/>
        </w:rPr>
        <w:t>2)</w:t>
      </w:r>
      <w:r w:rsidRPr="004D743C">
        <w:rPr>
          <w:b/>
          <w:spacing w:val="-2"/>
          <w:lang w:val="sv-SE"/>
        </w:rPr>
        <w:t xml:space="preserve">, </w:t>
      </w:r>
      <w:r>
        <w:rPr>
          <w:b/>
          <w:lang w:val="sv-SE"/>
        </w:rPr>
        <w:t>Dimas Pratama Putra</w:t>
      </w:r>
      <w:r w:rsidRPr="004D743C">
        <w:rPr>
          <w:b/>
          <w:spacing w:val="-2"/>
          <w:vertAlign w:val="superscript"/>
          <w:lang w:val="sv-SE"/>
        </w:rPr>
        <w:t>3</w:t>
      </w:r>
      <w:r>
        <w:rPr>
          <w:b/>
          <w:spacing w:val="-2"/>
          <w:vertAlign w:val="superscript"/>
        </w:rPr>
        <w:t>)</w:t>
      </w:r>
    </w:p>
    <w:p w14:paraId="1F1D261C" w14:textId="27C90A89" w:rsidR="001B0016" w:rsidRDefault="00000000">
      <w:pPr>
        <w:spacing w:before="197"/>
        <w:ind w:left="67" w:right="149"/>
        <w:jc w:val="center"/>
        <w:rPr>
          <w:i/>
          <w:sz w:val="20"/>
        </w:rPr>
      </w:pPr>
      <w:r>
        <w:rPr>
          <w:i/>
          <w:spacing w:val="-2"/>
          <w:sz w:val="20"/>
          <w:vertAlign w:val="superscript"/>
        </w:rPr>
        <w:t>1,</w:t>
      </w:r>
      <w:r w:rsidR="004D743C">
        <w:rPr>
          <w:i/>
          <w:spacing w:val="-2"/>
          <w:sz w:val="20"/>
          <w:vertAlign w:val="superscript"/>
          <w:lang w:val="sv-SE"/>
        </w:rPr>
        <w:t>2,3</w:t>
      </w:r>
      <w:r>
        <w:rPr>
          <w:i/>
          <w:spacing w:val="-8"/>
          <w:sz w:val="20"/>
        </w:rPr>
        <w:t xml:space="preserve"> </w:t>
      </w:r>
      <w:r>
        <w:rPr>
          <w:i/>
          <w:spacing w:val="-2"/>
          <w:sz w:val="20"/>
        </w:rPr>
        <w:t>(Jurusan</w:t>
      </w:r>
      <w:r>
        <w:rPr>
          <w:i/>
          <w:spacing w:val="1"/>
          <w:sz w:val="20"/>
        </w:rPr>
        <w:t xml:space="preserve"> </w:t>
      </w:r>
      <w:r>
        <w:rPr>
          <w:i/>
          <w:spacing w:val="-2"/>
          <w:sz w:val="20"/>
        </w:rPr>
        <w:t>Akuntansi,</w:t>
      </w:r>
      <w:r>
        <w:rPr>
          <w:i/>
          <w:spacing w:val="-6"/>
          <w:sz w:val="20"/>
        </w:rPr>
        <w:t xml:space="preserve"> </w:t>
      </w:r>
      <w:r>
        <w:rPr>
          <w:i/>
          <w:spacing w:val="-2"/>
          <w:sz w:val="20"/>
        </w:rPr>
        <w:t>Universitas</w:t>
      </w:r>
      <w:r>
        <w:rPr>
          <w:i/>
          <w:spacing w:val="-1"/>
          <w:sz w:val="20"/>
        </w:rPr>
        <w:t xml:space="preserve"> </w:t>
      </w:r>
      <w:r>
        <w:rPr>
          <w:i/>
          <w:spacing w:val="-2"/>
          <w:sz w:val="20"/>
        </w:rPr>
        <w:t>Tridinanti, Sumatera</w:t>
      </w:r>
      <w:r>
        <w:rPr>
          <w:i/>
          <w:spacing w:val="-3"/>
          <w:sz w:val="20"/>
        </w:rPr>
        <w:t xml:space="preserve"> </w:t>
      </w:r>
      <w:r>
        <w:rPr>
          <w:i/>
          <w:spacing w:val="-2"/>
          <w:sz w:val="20"/>
        </w:rPr>
        <w:t>Selatan)</w:t>
      </w:r>
    </w:p>
    <w:p w14:paraId="3C4BC0D6" w14:textId="11BA84A7" w:rsidR="001B0016" w:rsidRDefault="00000000">
      <w:pPr>
        <w:spacing w:before="3"/>
        <w:ind w:left="67" w:right="158"/>
        <w:jc w:val="center"/>
        <w:rPr>
          <w:i/>
          <w:sz w:val="20"/>
        </w:rPr>
      </w:pPr>
      <w:r>
        <w:rPr>
          <w:spacing w:val="-2"/>
          <w:sz w:val="20"/>
          <w:vertAlign w:val="superscript"/>
        </w:rPr>
        <w:t>1)</w:t>
      </w:r>
      <w:r>
        <w:rPr>
          <w:spacing w:val="-2"/>
          <w:sz w:val="20"/>
        </w:rPr>
        <w:t>Email</w:t>
      </w:r>
      <w:r>
        <w:rPr>
          <w:spacing w:val="-6"/>
          <w:sz w:val="20"/>
        </w:rPr>
        <w:t xml:space="preserve"> </w:t>
      </w:r>
      <w:r>
        <w:rPr>
          <w:spacing w:val="-2"/>
          <w:sz w:val="20"/>
        </w:rPr>
        <w:t>:</w:t>
      </w:r>
      <w:r>
        <w:rPr>
          <w:spacing w:val="-7"/>
          <w:sz w:val="20"/>
        </w:rPr>
        <w:t xml:space="preserve"> </w:t>
      </w:r>
      <w:hyperlink r:id="rId7" w:history="1">
        <w:r w:rsidR="006325C5" w:rsidRPr="000A2968">
          <w:rPr>
            <w:rStyle w:val="Hyperlink"/>
            <w:i/>
            <w:spacing w:val="-2"/>
            <w:sz w:val="20"/>
            <w:lang w:val="en-US"/>
          </w:rPr>
          <w:t>mertizah</w:t>
        </w:r>
        <w:r w:rsidR="006325C5" w:rsidRPr="000A2968">
          <w:rPr>
            <w:rStyle w:val="Hyperlink"/>
            <w:i/>
            <w:spacing w:val="-2"/>
            <w:sz w:val="20"/>
          </w:rPr>
          <w:t>@gmail.com,</w:t>
        </w:r>
      </w:hyperlink>
      <w:r>
        <w:rPr>
          <w:i/>
          <w:spacing w:val="-6"/>
          <w:sz w:val="20"/>
        </w:rPr>
        <w:t xml:space="preserve"> </w:t>
      </w:r>
      <w:r>
        <w:rPr>
          <w:spacing w:val="-2"/>
          <w:sz w:val="20"/>
          <w:vertAlign w:val="superscript"/>
        </w:rPr>
        <w:t>2)</w:t>
      </w:r>
      <w:r>
        <w:rPr>
          <w:spacing w:val="-2"/>
          <w:sz w:val="20"/>
        </w:rPr>
        <w:t>Coresponden</w:t>
      </w:r>
      <w:r>
        <w:rPr>
          <w:spacing w:val="-8"/>
          <w:sz w:val="20"/>
        </w:rPr>
        <w:t xml:space="preserve"> </w:t>
      </w:r>
      <w:r>
        <w:rPr>
          <w:spacing w:val="-2"/>
          <w:sz w:val="20"/>
        </w:rPr>
        <w:t>author</w:t>
      </w:r>
      <w:r>
        <w:rPr>
          <w:spacing w:val="-5"/>
          <w:sz w:val="20"/>
        </w:rPr>
        <w:t xml:space="preserve"> </w:t>
      </w:r>
      <w:r>
        <w:rPr>
          <w:spacing w:val="-2"/>
          <w:sz w:val="20"/>
        </w:rPr>
        <w:t>:</w:t>
      </w:r>
      <w:r>
        <w:rPr>
          <w:spacing w:val="-7"/>
          <w:sz w:val="20"/>
        </w:rPr>
        <w:t xml:space="preserve"> </w:t>
      </w:r>
      <w:hyperlink r:id="rId8" w:history="1">
        <w:r w:rsidR="006325C5" w:rsidRPr="000A2968">
          <w:rPr>
            <w:rStyle w:val="Hyperlink"/>
            <w:i/>
            <w:spacing w:val="-2"/>
            <w:sz w:val="20"/>
            <w:lang w:val="en-US"/>
          </w:rPr>
          <w:t>kasminainiaeminnn</w:t>
        </w:r>
        <w:r w:rsidR="006325C5" w:rsidRPr="000A2968">
          <w:rPr>
            <w:rStyle w:val="Hyperlink"/>
            <w:i/>
            <w:spacing w:val="-2"/>
            <w:sz w:val="20"/>
          </w:rPr>
          <w:t>@gmail.com</w:t>
        </w:r>
      </w:hyperlink>
      <w:r w:rsidR="006325C5">
        <w:rPr>
          <w:i/>
          <w:color w:val="0000FF"/>
          <w:spacing w:val="-2"/>
          <w:sz w:val="20"/>
          <w:u w:val="single" w:color="0000FF"/>
          <w:lang w:val="en-US"/>
        </w:rPr>
        <w:t xml:space="preserve">, </w:t>
      </w:r>
      <w:r w:rsidR="006325C5">
        <w:rPr>
          <w:spacing w:val="-2"/>
          <w:sz w:val="20"/>
          <w:vertAlign w:val="superscript"/>
          <w:lang w:val="en-US"/>
        </w:rPr>
        <w:t>3</w:t>
      </w:r>
      <w:r w:rsidR="006325C5">
        <w:rPr>
          <w:spacing w:val="-2"/>
          <w:sz w:val="20"/>
          <w:vertAlign w:val="superscript"/>
        </w:rPr>
        <w:t>)</w:t>
      </w:r>
      <w:r w:rsidR="006325C5">
        <w:rPr>
          <w:spacing w:val="-2"/>
          <w:sz w:val="20"/>
        </w:rPr>
        <w:t>Coresponden</w:t>
      </w:r>
      <w:r w:rsidR="006325C5">
        <w:rPr>
          <w:spacing w:val="-8"/>
          <w:sz w:val="20"/>
        </w:rPr>
        <w:t xml:space="preserve"> </w:t>
      </w:r>
      <w:r w:rsidR="006325C5">
        <w:rPr>
          <w:spacing w:val="-2"/>
          <w:sz w:val="20"/>
        </w:rPr>
        <w:t>author</w:t>
      </w:r>
      <w:r w:rsidR="006325C5">
        <w:rPr>
          <w:spacing w:val="-5"/>
          <w:sz w:val="20"/>
        </w:rPr>
        <w:t xml:space="preserve"> </w:t>
      </w:r>
      <w:r w:rsidR="006325C5">
        <w:rPr>
          <w:spacing w:val="-2"/>
          <w:sz w:val="20"/>
        </w:rPr>
        <w:t>:</w:t>
      </w:r>
      <w:r w:rsidR="006325C5">
        <w:rPr>
          <w:spacing w:val="-7"/>
          <w:sz w:val="20"/>
        </w:rPr>
        <w:t xml:space="preserve"> </w:t>
      </w:r>
      <w:r w:rsidR="006325C5">
        <w:rPr>
          <w:i/>
          <w:color w:val="0000FF"/>
          <w:spacing w:val="-2"/>
          <w:sz w:val="20"/>
          <w:u w:val="single"/>
          <w:lang w:val="en-US"/>
        </w:rPr>
        <w:t>dimaspratamaputra@univ-tridinanti</w:t>
      </w:r>
      <w:r w:rsidR="0004515A">
        <w:rPr>
          <w:i/>
          <w:color w:val="0000FF"/>
          <w:spacing w:val="-2"/>
          <w:sz w:val="20"/>
          <w:u w:val="single"/>
          <w:lang w:val="en-US"/>
        </w:rPr>
        <w:t>.ac.id</w:t>
      </w:r>
    </w:p>
    <w:p w14:paraId="4131A237" w14:textId="77777777" w:rsidR="001B0016" w:rsidRDefault="00000000">
      <w:pPr>
        <w:pStyle w:val="BodyText"/>
        <w:rPr>
          <w:i/>
          <w:sz w:val="19"/>
        </w:rPr>
      </w:pPr>
      <w:r>
        <w:rPr>
          <w:i/>
          <w:noProof/>
          <w:sz w:val="19"/>
        </w:rPr>
        <mc:AlternateContent>
          <mc:Choice Requires="wps">
            <w:drawing>
              <wp:anchor distT="0" distB="0" distL="0" distR="0" simplePos="0" relativeHeight="487587840" behindDoc="1" locked="0" layoutInCell="1" allowOverlap="1" wp14:anchorId="3B1F11DC" wp14:editId="31FD0116">
                <wp:simplePos x="0" y="0"/>
                <wp:positionH relativeFrom="page">
                  <wp:posOffset>1066800</wp:posOffset>
                </wp:positionH>
                <wp:positionV relativeFrom="paragraph">
                  <wp:posOffset>154301</wp:posOffset>
                </wp:positionV>
                <wp:extent cx="5668645"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27940"/>
                        </a:xfrm>
                        <a:custGeom>
                          <a:avLst/>
                          <a:gdLst/>
                          <a:ahLst/>
                          <a:cxnLst/>
                          <a:rect l="l" t="t" r="r" b="b"/>
                          <a:pathLst>
                            <a:path w="5668645" h="27940">
                              <a:moveTo>
                                <a:pt x="5668645" y="18288"/>
                              </a:moveTo>
                              <a:lnTo>
                                <a:pt x="0" y="18288"/>
                              </a:lnTo>
                              <a:lnTo>
                                <a:pt x="0" y="27432"/>
                              </a:lnTo>
                              <a:lnTo>
                                <a:pt x="5668645" y="27432"/>
                              </a:lnTo>
                              <a:lnTo>
                                <a:pt x="5668645" y="18288"/>
                              </a:lnTo>
                              <a:close/>
                            </a:path>
                            <a:path w="5668645" h="27940">
                              <a:moveTo>
                                <a:pt x="5668645" y="0"/>
                              </a:moveTo>
                              <a:lnTo>
                                <a:pt x="0" y="0"/>
                              </a:lnTo>
                              <a:lnTo>
                                <a:pt x="0" y="9144"/>
                              </a:lnTo>
                              <a:lnTo>
                                <a:pt x="5668645" y="9144"/>
                              </a:lnTo>
                              <a:lnTo>
                                <a:pt x="566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9B18A" id="Freeform: Shape 1" o:spid="_x0000_s1026" style="position:absolute;margin-left:84pt;margin-top:12.15pt;width:446.35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68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" path="m5668645,18288l,18288r,9144l5668645,27432r,-9144xem5668645,l,,,9144r5668645,l5668645,xe" fillcolor="black" stroked="f">
                <v:path arrowok="t"/>
                <w10:wrap type="topAndBottom" anchorx="page"/>
              </v:shape>
            </w:pict>
          </mc:Fallback>
        </mc:AlternateContent>
      </w:r>
    </w:p>
    <w:p w14:paraId="2828F4F8" w14:textId="77777777" w:rsidR="001B0016" w:rsidRDefault="00000000">
      <w:pPr>
        <w:tabs>
          <w:tab w:val="left" w:pos="2844"/>
          <w:tab w:val="left" w:pos="3103"/>
          <w:tab w:val="left" w:pos="9048"/>
        </w:tabs>
        <w:spacing w:before="171"/>
        <w:ind w:left="149"/>
        <w:rPr>
          <w:i/>
          <w:sz w:val="24"/>
        </w:rPr>
      </w:pPr>
      <w:r>
        <w:rPr>
          <w:spacing w:val="37"/>
          <w:sz w:val="24"/>
          <w:u w:val="single"/>
        </w:rPr>
        <w:t xml:space="preserve"> </w:t>
      </w:r>
      <w:r>
        <w:rPr>
          <w:i/>
          <w:sz w:val="24"/>
          <w:u w:val="single"/>
        </w:rPr>
        <w:t>INFORMASI</w:t>
      </w:r>
      <w:r>
        <w:rPr>
          <w:i/>
          <w:spacing w:val="-3"/>
          <w:sz w:val="24"/>
          <w:u w:val="single"/>
        </w:rPr>
        <w:t xml:space="preserve"> </w:t>
      </w:r>
      <w:r>
        <w:rPr>
          <w:i/>
          <w:spacing w:val="-2"/>
          <w:sz w:val="24"/>
          <w:u w:val="single"/>
        </w:rPr>
        <w:t>ARTIKEL</w:t>
      </w:r>
      <w:r>
        <w:rPr>
          <w:i/>
          <w:sz w:val="24"/>
          <w:u w:val="single"/>
        </w:rPr>
        <w:tab/>
      </w:r>
      <w:r>
        <w:rPr>
          <w:i/>
          <w:sz w:val="24"/>
        </w:rPr>
        <w:tab/>
      </w:r>
      <w:r>
        <w:rPr>
          <w:spacing w:val="40"/>
          <w:sz w:val="24"/>
          <w:u w:val="single"/>
        </w:rPr>
        <w:t xml:space="preserve"> </w:t>
      </w:r>
      <w:r>
        <w:rPr>
          <w:i/>
          <w:sz w:val="24"/>
          <w:u w:val="single"/>
        </w:rPr>
        <w:t>ABSTRAK</w:t>
      </w:r>
      <w:r>
        <w:rPr>
          <w:i/>
          <w:sz w:val="24"/>
          <w:u w:val="single"/>
        </w:rPr>
        <w:tab/>
      </w:r>
    </w:p>
    <w:p w14:paraId="35BDD42A" w14:textId="40E0B92A" w:rsidR="001B0016" w:rsidRPr="00F720D3" w:rsidRDefault="001B0016" w:rsidP="00F720D3">
      <w:pPr>
        <w:tabs>
          <w:tab w:val="left" w:pos="3212"/>
        </w:tabs>
        <w:spacing w:before="175"/>
        <w:ind w:left="257"/>
        <w:rPr>
          <w:i/>
          <w:spacing w:val="13"/>
        </w:rPr>
        <w:sectPr w:rsidR="001B0016" w:rsidRPr="00F720D3">
          <w:headerReference w:type="default" r:id="rId9"/>
          <w:footerReference w:type="default" r:id="rId10"/>
          <w:type w:val="continuous"/>
          <w:pgSz w:w="11910" w:h="16840"/>
          <w:pgMar w:top="1500" w:right="1275" w:bottom="1400" w:left="1559" w:header="1302" w:footer="1204" w:gutter="0"/>
          <w:pgNumType w:start="1"/>
          <w:cols w:space="720"/>
        </w:sectPr>
      </w:pPr>
    </w:p>
    <w:p w14:paraId="4CB08EA4" w14:textId="0FF1EF97" w:rsidR="00F720D3" w:rsidRPr="00F720D3" w:rsidRDefault="00F720D3" w:rsidP="00F720D3">
      <w:pPr>
        <w:spacing w:before="10"/>
        <w:rPr>
          <w:rFonts w:ascii="Cambria"/>
          <w:sz w:val="20"/>
        </w:rPr>
      </w:pPr>
    </w:p>
    <w:p w14:paraId="2517666A" w14:textId="426548ED" w:rsidR="00F720D3" w:rsidRDefault="00000000" w:rsidP="00F720D3">
      <w:pPr>
        <w:rPr>
          <w:i/>
        </w:rPr>
      </w:pPr>
      <w:r>
        <w:br w:type="column"/>
      </w:r>
    </w:p>
    <w:p w14:paraId="3667BDCB" w14:textId="21F1DA59" w:rsidR="00F720D3" w:rsidRDefault="00F720D3" w:rsidP="00F720D3">
      <w:pPr>
        <w:spacing w:before="26"/>
        <w:ind w:left="257" w:right="125"/>
        <w:jc w:val="both"/>
        <w:rPr>
          <w:i/>
        </w:rPr>
      </w:pPr>
      <w:r w:rsidRPr="00F720D3">
        <w:rPr>
          <w:i/>
        </w:rPr>
        <w:t>Penelitian ini bertujuan untuk menguji pengaruh agresivitas pajak, transfer pricing, dan kepemilikan institusional terhadap penghindaran pajak pada perusahaan sub sektor real estate yang terdaftar di Bursa Efek Indonesia selama periode 2020 hingga 2023. Metode yang digunakan dalam penelitian ini adalah analisis regresi linear berganda dengan data sekunder yang diperoleh dari laporan keuangan perusahaan. Hasil penelitian menunjukkan bahwa secara simultan, agresivitas pajak, transfer pricing, dan kepemilikan institusional berpengaruh signifikan terhadap penghindaran pajak. Secara parsial, agresivitas pajak memiliki pengaruh negatif yang signifikan terhadap penghindaran pajak, sedangkan transfer pricing berpengaruh positif dan signifikan. Namun, kepemilikan institusional tidak menunjukkan pengaruh yang signifikan terhadap penghindaran pajak.</w:t>
      </w:r>
    </w:p>
    <w:p w14:paraId="7F46A42E" w14:textId="20C679DC" w:rsidR="001B0016" w:rsidRPr="00F720D3" w:rsidRDefault="00000000" w:rsidP="00F720D3">
      <w:pPr>
        <w:spacing w:before="235" w:line="252" w:lineRule="auto"/>
        <w:ind w:left="257" w:right="28"/>
        <w:jc w:val="both"/>
        <w:rPr>
          <w:i/>
          <w:lang w:val="sv-SE"/>
        </w:rPr>
      </w:pPr>
      <w:r>
        <w:rPr>
          <w:b/>
        </w:rPr>
        <w:t>Katakunci:</w:t>
      </w:r>
      <w:r>
        <w:rPr>
          <w:b/>
          <w:spacing w:val="-16"/>
        </w:rPr>
        <w:t xml:space="preserve"> </w:t>
      </w:r>
      <w:r w:rsidR="00F720D3" w:rsidRPr="00F720D3">
        <w:rPr>
          <w:i/>
          <w:lang w:val="sv-SE"/>
        </w:rPr>
        <w:t>Agresivitas Pajak, Transfer Pricing, Kepemilikan Institusional, Penga</w:t>
      </w:r>
      <w:r w:rsidR="00F720D3">
        <w:rPr>
          <w:i/>
          <w:lang w:val="sv-SE"/>
        </w:rPr>
        <w:t>hindaran Pajak</w:t>
      </w:r>
    </w:p>
    <w:p w14:paraId="54156A3A" w14:textId="77777777" w:rsidR="001B0016" w:rsidRDefault="00000000">
      <w:pPr>
        <w:spacing w:before="244"/>
        <w:ind w:left="257"/>
        <w:rPr>
          <w:i/>
          <w:sz w:val="24"/>
        </w:rPr>
      </w:pPr>
      <w:r>
        <w:rPr>
          <w:i/>
          <w:spacing w:val="-2"/>
          <w:sz w:val="24"/>
        </w:rPr>
        <w:t>ABSTRACT</w:t>
      </w:r>
    </w:p>
    <w:p w14:paraId="16F86456" w14:textId="768A9152" w:rsidR="00F720D3" w:rsidRDefault="00F720D3" w:rsidP="00F720D3">
      <w:pPr>
        <w:spacing w:before="192"/>
        <w:ind w:left="257" w:right="166"/>
        <w:jc w:val="both"/>
        <w:rPr>
          <w:i/>
        </w:rPr>
      </w:pPr>
      <w:r w:rsidRPr="00F720D3">
        <w:rPr>
          <w:i/>
        </w:rPr>
        <w:t>This research aims to examine the influence of tax aggressiveness, transfer pricing, and institutional ownership on tax avoidance in real estate sub-sector companies listed on the Indonesia Stock Exchange during the period from 2020 to 2023. The method used in this study is multiple linear regression analysis with secondary data obtained from the companies' financial statements. The results show that, simultaneously, tax aggressiveness, transfer pricing, and institutional ownership have a significant effect on tax avoidance. Partially, tax aggressiveness has a significant negative effect on tax avoidance, while transfer pricing has a significant positive effect. However, institutional ownership does not show a significant effect on tax avoidance.</w:t>
      </w:r>
    </w:p>
    <w:p w14:paraId="49C66A52" w14:textId="2993F253" w:rsidR="001B0016" w:rsidRPr="00F720D3" w:rsidRDefault="00000000" w:rsidP="00F720D3">
      <w:pPr>
        <w:spacing w:before="249" w:line="252" w:lineRule="auto"/>
        <w:ind w:left="257" w:right="28"/>
        <w:jc w:val="both"/>
        <w:rPr>
          <w:i/>
          <w:lang w:val="en-US"/>
        </w:rPr>
        <w:sectPr w:rsidR="001B0016" w:rsidRPr="00F720D3">
          <w:type w:val="continuous"/>
          <w:pgSz w:w="11910" w:h="16840"/>
          <w:pgMar w:top="1500" w:right="1275" w:bottom="1400" w:left="1559" w:header="1302" w:footer="1204" w:gutter="0"/>
          <w:cols w:num="2" w:space="720" w:equalWidth="0">
            <w:col w:w="1342" w:space="1610"/>
            <w:col w:w="6124"/>
          </w:cols>
        </w:sectPr>
      </w:pPr>
      <w:r>
        <w:rPr>
          <w:i/>
          <w:noProof/>
        </w:rPr>
        <mc:AlternateContent>
          <mc:Choice Requires="wps">
            <w:drawing>
              <wp:anchor distT="0" distB="0" distL="0" distR="0" simplePos="0" relativeHeight="15729152" behindDoc="0" locked="0" layoutInCell="1" allowOverlap="1" wp14:anchorId="521F8381" wp14:editId="1E04D5E4">
                <wp:simplePos x="0" y="0"/>
                <wp:positionH relativeFrom="page">
                  <wp:posOffset>1076325</wp:posOffset>
                </wp:positionH>
                <wp:positionV relativeFrom="paragraph">
                  <wp:posOffset>608384</wp:posOffset>
                </wp:positionV>
                <wp:extent cx="566864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7620"/>
                        </a:xfrm>
                        <a:custGeom>
                          <a:avLst/>
                          <a:gdLst/>
                          <a:ahLst/>
                          <a:cxnLst/>
                          <a:rect l="l" t="t" r="r" b="b"/>
                          <a:pathLst>
                            <a:path w="5668645" h="7620">
                              <a:moveTo>
                                <a:pt x="5668645" y="7620"/>
                              </a:moveTo>
                              <a:lnTo>
                                <a:pt x="0" y="7620"/>
                              </a:lnTo>
                              <a:lnTo>
                                <a:pt x="0" y="0"/>
                              </a:lnTo>
                              <a:lnTo>
                                <a:pt x="5668645" y="0"/>
                              </a:lnTo>
                              <a:lnTo>
                                <a:pt x="566864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3A03E" id="Freeform: Shape 1" o:spid="_x0000_s1026" style="position:absolute;margin-left:84.75pt;margin-top:47.9pt;width:446.35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56686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" path="m5668645,7620l,7620,,,5668645,r,7620xe" fillcolor="black" stroked="f">
                <v:path arrowok="t"/>
                <w10:wrap anchorx="page"/>
              </v:shape>
            </w:pict>
          </mc:Fallback>
        </mc:AlternateContent>
      </w:r>
      <w:r>
        <w:rPr>
          <w:b/>
        </w:rPr>
        <w:t>Keywords:</w:t>
      </w:r>
      <w:r>
        <w:rPr>
          <w:b/>
          <w:spacing w:val="-16"/>
        </w:rPr>
        <w:t xml:space="preserve"> </w:t>
      </w:r>
      <w:r w:rsidR="00F720D3">
        <w:rPr>
          <w:i/>
          <w:lang w:val="en-US"/>
        </w:rPr>
        <w:t>Tax Aggressiveness, Transfer Pricing, Institutional Ownership, Tax Avoidance</w:t>
      </w:r>
    </w:p>
    <w:p w14:paraId="5BE9979D" w14:textId="77777777" w:rsidR="001B0016" w:rsidRDefault="001B0016">
      <w:pPr>
        <w:pStyle w:val="BodyText"/>
        <w:rPr>
          <w:i/>
          <w:sz w:val="20"/>
        </w:rPr>
      </w:pPr>
    </w:p>
    <w:p w14:paraId="2B6A5B58" w14:textId="77777777" w:rsidR="001B0016" w:rsidRDefault="001B0016">
      <w:pPr>
        <w:pStyle w:val="BodyText"/>
        <w:rPr>
          <w:i/>
          <w:sz w:val="20"/>
        </w:rPr>
      </w:pPr>
    </w:p>
    <w:p w14:paraId="2A3F1BBB" w14:textId="77777777" w:rsidR="001B0016" w:rsidRDefault="001B0016">
      <w:pPr>
        <w:pStyle w:val="BodyText"/>
        <w:spacing w:before="75"/>
        <w:rPr>
          <w:i/>
          <w:sz w:val="20"/>
        </w:rPr>
      </w:pPr>
    </w:p>
    <w:p w14:paraId="5217A9D4" w14:textId="77777777" w:rsidR="001B0016" w:rsidRDefault="001B0016">
      <w:pPr>
        <w:pStyle w:val="BodyText"/>
        <w:rPr>
          <w:i/>
          <w:sz w:val="20"/>
        </w:rPr>
        <w:sectPr w:rsidR="001B0016">
          <w:type w:val="continuous"/>
          <w:pgSz w:w="11910" w:h="16840"/>
          <w:pgMar w:top="1500" w:right="1275" w:bottom="1400" w:left="1559" w:header="1302" w:footer="1204" w:gutter="0"/>
          <w:cols w:space="720"/>
        </w:sectPr>
      </w:pPr>
    </w:p>
    <w:p w14:paraId="70DAFC22" w14:textId="77777777" w:rsidR="001B0016" w:rsidRPr="000A7CBA" w:rsidRDefault="00000000">
      <w:pPr>
        <w:pStyle w:val="ListParagraph"/>
        <w:numPr>
          <w:ilvl w:val="0"/>
          <w:numId w:val="3"/>
        </w:numPr>
        <w:tabs>
          <w:tab w:val="left" w:pos="404"/>
        </w:tabs>
        <w:spacing w:before="96"/>
        <w:ind w:left="404" w:hanging="262"/>
        <w:rPr>
          <w:b/>
        </w:rPr>
      </w:pPr>
      <w:r w:rsidRPr="000A7CBA">
        <w:rPr>
          <w:b/>
          <w:spacing w:val="-2"/>
        </w:rPr>
        <w:t>PENDAHULUAN</w:t>
      </w:r>
    </w:p>
    <w:p w14:paraId="1C07A78E" w14:textId="77777777" w:rsidR="001B0016" w:rsidRPr="000A7CBA" w:rsidRDefault="001B0016">
      <w:pPr>
        <w:pStyle w:val="BodyText"/>
        <w:spacing w:before="13"/>
        <w:rPr>
          <w:b/>
          <w:sz w:val="22"/>
          <w:szCs w:val="22"/>
        </w:rPr>
      </w:pPr>
    </w:p>
    <w:p w14:paraId="02297A7F" w14:textId="72987E3E" w:rsidR="00F720D3" w:rsidRPr="000A7CBA" w:rsidRDefault="00F720D3">
      <w:pPr>
        <w:pStyle w:val="BodyText"/>
        <w:ind w:left="142" w:right="38" w:firstLine="566"/>
        <w:jc w:val="both"/>
        <w:rPr>
          <w:sz w:val="22"/>
          <w:szCs w:val="22"/>
        </w:rPr>
      </w:pPr>
      <w:r w:rsidRPr="000A7CBA">
        <w:rPr>
          <w:sz w:val="22"/>
          <w:szCs w:val="22"/>
        </w:rPr>
        <w:t>Perpajakan merupakan instrumen utama dalam penerimaan negara yang berfungsi untuk membiayai pembangunan dan penyediaan fasilitas publik. Namun, dalam praktiknya, terdapat berbagai strategi yang digunakan oleh perusahaan untuk mengurangi kewajiban pajak mereka, baik melalui mekanisme legal seperti penghindaran pajak (tax avoidance) maupun tindakan ilegal seperti penggelapan pajak (tax evasion). Salah satu praktik yang sering ditemui adalah agresivitas pajak, yang mencerminkan tingkat kepatuhan perusahaan terhadap regulasi perpajakan dan kecenderungan untuk mengoptimalkan pembayaran pajak melalui strategi tertentu.</w:t>
      </w:r>
    </w:p>
    <w:p w14:paraId="5F300662" w14:textId="67795895" w:rsidR="00F720D3" w:rsidRPr="000A7CBA" w:rsidRDefault="00721CC5">
      <w:pPr>
        <w:pStyle w:val="BodyText"/>
        <w:ind w:left="142" w:right="38" w:firstLine="566"/>
        <w:jc w:val="both"/>
        <w:rPr>
          <w:sz w:val="22"/>
          <w:szCs w:val="22"/>
        </w:rPr>
      </w:pPr>
      <w:r w:rsidRPr="000A7CBA">
        <w:rPr>
          <w:sz w:val="22"/>
          <w:szCs w:val="22"/>
        </w:rPr>
        <w:t>Selain agresivitas pajak, strategi transfer pricing juga menjadi perhatian utama dalam upaya penghindaran pajak. Transfer pricing mengacu pada penetapan harga dalam transaksi antar perusahaan yang memiliki hubungan istimewa, yang dapat dimanfaatkan untuk mengalihkan laba ke yurisdiksi dengan tarif pajak yang lebih rendah. Praktik ini sering kali menjadi subjek pengawasan otoritas pajak karena dapat mengurangi basis pajak yang seharusnya dilaporkan di suatu negara.</w:t>
      </w:r>
    </w:p>
    <w:p w14:paraId="35483C4C" w14:textId="140C56E3" w:rsidR="00721CC5" w:rsidRPr="000A7CBA" w:rsidRDefault="00721CC5">
      <w:pPr>
        <w:pStyle w:val="BodyText"/>
        <w:ind w:left="142" w:right="38" w:firstLine="566"/>
        <w:jc w:val="both"/>
        <w:rPr>
          <w:sz w:val="22"/>
          <w:szCs w:val="22"/>
        </w:rPr>
      </w:pPr>
      <w:r w:rsidRPr="000A7CBA">
        <w:rPr>
          <w:sz w:val="22"/>
          <w:szCs w:val="22"/>
        </w:rPr>
        <w:t>Faktor lain yang turut berpengaruh dalam konteks penghindaran pajak adalah kepemilikan institusional. Pemegang saham institusional memiliki peran dalam mengawasi kebijakan perusahaan, termasuk strategi perpajakan yang diterapkan. Namun, terdapat perbedaan temuan dalam penelitian sebelumnya terkait pengaruh kepemilikan institusional terhadap penghindaran pajak. Beberapa penelitian menunjukkan bahwa kepemilikan institusional dapat menekan praktik agresivitas pajak, sementara penelitian lain menemukan bahwa kepemilikan institusional dapat mendorong perusahaan untuk lebih aktif dalam strategi penghindaran pajak guna memaksimalkan laba.</w:t>
      </w:r>
    </w:p>
    <w:p w14:paraId="386E0946" w14:textId="2215CE73" w:rsidR="00721CC5" w:rsidRPr="000A7CBA" w:rsidRDefault="00721CC5">
      <w:pPr>
        <w:pStyle w:val="BodyText"/>
        <w:ind w:left="142" w:right="38" w:firstLine="566"/>
        <w:jc w:val="both"/>
        <w:rPr>
          <w:sz w:val="22"/>
          <w:szCs w:val="22"/>
        </w:rPr>
      </w:pPr>
      <w:r w:rsidRPr="000A7CBA">
        <w:rPr>
          <w:sz w:val="22"/>
          <w:szCs w:val="22"/>
        </w:rPr>
        <w:t>Studi ini bertujuan untuk menganalisis pengaruh agresivitas pajak, transfer pricing, dan kepemilikan institusional terhadap penghindaran pajak pada perusahaan sub sektor real estate yang terdaftar di Bursa Efek Indonesia (BEI) periode 2020-2023. Pemilihan sektor real estate didasarkan pada karakteristik industri ini yang memiliki intensitas modal tinggi dan sering terlibat dalam strategi pengelolaan pajak untuk mengoptimalkan laba.</w:t>
      </w:r>
    </w:p>
    <w:p w14:paraId="399DE792" w14:textId="3E315A99" w:rsidR="00721CC5" w:rsidRPr="000A7CBA" w:rsidRDefault="00721CC5">
      <w:pPr>
        <w:pStyle w:val="BodyText"/>
        <w:ind w:left="142" w:right="38" w:firstLine="566"/>
        <w:jc w:val="both"/>
        <w:rPr>
          <w:sz w:val="22"/>
          <w:szCs w:val="22"/>
        </w:rPr>
      </w:pPr>
      <w:r w:rsidRPr="000A7CBA">
        <w:rPr>
          <w:sz w:val="22"/>
          <w:szCs w:val="22"/>
        </w:rPr>
        <w:t>Hasil penelitian ini diharapkan dapat memberikan kontribusi dalam pemahaman mengenai faktor-faktor yang mempengaruhi penghindaran pajak serta menjadi acuan bagi regulator dalam merancang kebijakan perpajakan yang lebih efektif guna mencegah praktik-praktik penghindaran pajak yang merugikan penerimaan negara.</w:t>
      </w:r>
    </w:p>
    <w:p w14:paraId="066D7681" w14:textId="241E5DD8" w:rsidR="00721CC5" w:rsidRPr="000A7CBA" w:rsidRDefault="00721CC5" w:rsidP="00721CC5">
      <w:pPr>
        <w:pStyle w:val="BodyText"/>
        <w:ind w:right="38"/>
        <w:jc w:val="both"/>
        <w:rPr>
          <w:sz w:val="22"/>
          <w:szCs w:val="22"/>
        </w:rPr>
      </w:pPr>
    </w:p>
    <w:p w14:paraId="3C02FF23" w14:textId="79CA5192" w:rsidR="00721CC5" w:rsidRPr="000A7CBA" w:rsidRDefault="00721CC5" w:rsidP="00721CC5">
      <w:pPr>
        <w:pStyle w:val="ListParagraph"/>
        <w:numPr>
          <w:ilvl w:val="0"/>
          <w:numId w:val="3"/>
        </w:numPr>
        <w:tabs>
          <w:tab w:val="left" w:pos="404"/>
        </w:tabs>
        <w:spacing w:before="96"/>
        <w:ind w:left="404" w:hanging="262"/>
        <w:rPr>
          <w:b/>
          <w:bCs/>
        </w:rPr>
      </w:pPr>
      <w:r w:rsidRPr="000A7CBA">
        <w:rPr>
          <w:b/>
          <w:bCs/>
          <w:lang w:val="en-US"/>
        </w:rPr>
        <w:t>METODOLOGI PENELITIAN</w:t>
      </w:r>
    </w:p>
    <w:p w14:paraId="61A83FEE" w14:textId="77777777" w:rsidR="00721CC5" w:rsidRPr="000A7CBA" w:rsidRDefault="00721CC5" w:rsidP="00721CC5">
      <w:pPr>
        <w:pStyle w:val="ListParagraph"/>
        <w:tabs>
          <w:tab w:val="left" w:pos="404"/>
        </w:tabs>
        <w:spacing w:before="96"/>
        <w:ind w:left="404" w:firstLine="0"/>
        <w:rPr>
          <w:b/>
          <w:bCs/>
        </w:rPr>
      </w:pPr>
    </w:p>
    <w:p w14:paraId="3BB4EC2E" w14:textId="0EA96AE6" w:rsidR="00721CC5" w:rsidRPr="000A7CBA" w:rsidRDefault="00721CC5" w:rsidP="00721CC5">
      <w:pPr>
        <w:pStyle w:val="BodyText"/>
        <w:ind w:left="142" w:right="38" w:firstLine="566"/>
        <w:jc w:val="both"/>
        <w:rPr>
          <w:sz w:val="22"/>
          <w:szCs w:val="22"/>
        </w:rPr>
      </w:pPr>
      <w:r w:rsidRPr="000A7CBA">
        <w:rPr>
          <w:sz w:val="22"/>
          <w:szCs w:val="22"/>
        </w:rPr>
        <w:t>Penelitian ini menggunakan pendekatan kuantitatif dengan metode analisis regresi linear berganda untuk menguji pengaruh agresivitas pajak, transfer pricing, dan kepemilikan institusional terhadap penghindaran pajak. Data yang digunakan dalam penelitian ini merupakan data sekunder yang diperoleh dari laporan keuangan perusahaan sub sektor real estate yang terdaftar di Bursa Efek Indonesia (BEI) pada periode 2020-2023.</w:t>
      </w:r>
    </w:p>
    <w:p w14:paraId="1476C071" w14:textId="7B263E55" w:rsidR="00721CC5" w:rsidRPr="000A7CBA" w:rsidRDefault="00721CC5" w:rsidP="00721CC5">
      <w:pPr>
        <w:pStyle w:val="BodyText"/>
        <w:ind w:left="142" w:right="38" w:firstLine="566"/>
        <w:jc w:val="both"/>
        <w:rPr>
          <w:sz w:val="22"/>
          <w:szCs w:val="22"/>
        </w:rPr>
      </w:pPr>
      <w:r w:rsidRPr="000A7CBA">
        <w:rPr>
          <w:sz w:val="22"/>
          <w:szCs w:val="22"/>
        </w:rPr>
        <w:t>Populasi dalam penelitian ini mencakup seluruh perusahaan sub sektor real estate yang terdaftar di BEI selama periode penelitian. Teknik pemilihan sampel menggunakan metode purposive sampling dengan kriteria tertentu, yaitu perusahaan yang secara konsisten menerbitkan laporan keuangan tahunan serta memiliki data terkait variabel penelitian.</w:t>
      </w:r>
    </w:p>
    <w:p w14:paraId="05323CB7" w14:textId="5AC3191C" w:rsidR="00721CC5" w:rsidRPr="000A7CBA" w:rsidRDefault="00721CC5" w:rsidP="00721CC5">
      <w:pPr>
        <w:pStyle w:val="BodyText"/>
        <w:ind w:left="142" w:right="38" w:firstLine="566"/>
        <w:jc w:val="both"/>
        <w:rPr>
          <w:sz w:val="22"/>
          <w:szCs w:val="22"/>
        </w:rPr>
      </w:pPr>
      <w:r w:rsidRPr="000A7CBA">
        <w:rPr>
          <w:sz w:val="22"/>
          <w:szCs w:val="22"/>
        </w:rPr>
        <w:t>Penghindaran pajak sebagai variabel dependen diukur menggunakan proksi Book Tax Differences (BTD), yang dihitung berdasarkan selisih antara laba akuntansi dan laba fiskal dibagi dengan total aset. Agresivitas pajak diukur menggunakan Effective Tax Rate (ETR), transfer pricing diukur melalui rasio piutang transaksi dengan pihak berelasi terhadap total piutang, sedangkan kepemilikan institusional diukur berdasarkan persentase kepemilikan saham institusional terhadap total saham yang beredar.</w:t>
      </w:r>
    </w:p>
    <w:p w14:paraId="09A71DCB" w14:textId="2941C2FA" w:rsidR="00721CC5" w:rsidRPr="000A7CBA" w:rsidRDefault="00721CC5" w:rsidP="00721CC5">
      <w:pPr>
        <w:pStyle w:val="BodyText"/>
        <w:ind w:left="142" w:right="38" w:firstLine="566"/>
        <w:jc w:val="both"/>
        <w:rPr>
          <w:sz w:val="22"/>
          <w:szCs w:val="22"/>
        </w:rPr>
      </w:pPr>
      <w:r w:rsidRPr="000A7CBA">
        <w:rPr>
          <w:sz w:val="22"/>
          <w:szCs w:val="22"/>
        </w:rPr>
        <w:t>Analisis data dilakukan dengan menggunakan uji statistik deskriptif untuk menggambarkan karakteristik data penelitian. Selanjutnya, uji asumsi klasik dilakukan untuk memastikan model regresi memenuhi asumsi normalitas, multikolinearitas, heteroskedastisitas, dan autokorelasi. Pengujian hipotesis dilakukan melalui regresi linear berganda, dengan pengujian simultan (uji F) untuk menguji pengaruh secara keseluruhan serta pengujian parsial (uji t) untuk mengetahui pengaruh masing-masing variabel independen terhadap variabel dependen.</w:t>
      </w:r>
    </w:p>
    <w:p w14:paraId="67F91750" w14:textId="5D34E7CE" w:rsidR="00721CC5" w:rsidRPr="000A7CBA" w:rsidRDefault="00721CC5">
      <w:pPr>
        <w:pStyle w:val="BodyText"/>
        <w:spacing w:before="90"/>
        <w:ind w:left="142" w:right="137"/>
        <w:jc w:val="both"/>
        <w:rPr>
          <w:sz w:val="22"/>
          <w:szCs w:val="22"/>
        </w:rPr>
      </w:pPr>
    </w:p>
    <w:p w14:paraId="51ADA4A6" w14:textId="689972FD" w:rsidR="00721CC5" w:rsidRPr="000A7CBA" w:rsidRDefault="00721CC5" w:rsidP="00721CC5">
      <w:pPr>
        <w:pStyle w:val="ListParagraph"/>
        <w:numPr>
          <w:ilvl w:val="0"/>
          <w:numId w:val="3"/>
        </w:numPr>
        <w:tabs>
          <w:tab w:val="left" w:pos="404"/>
        </w:tabs>
        <w:spacing w:before="96"/>
        <w:ind w:left="404" w:hanging="262"/>
        <w:rPr>
          <w:b/>
          <w:bCs/>
          <w:lang w:val="en-US"/>
        </w:rPr>
      </w:pPr>
      <w:r w:rsidRPr="000A7CBA">
        <w:rPr>
          <w:b/>
          <w:bCs/>
          <w:lang w:val="en-US"/>
        </w:rPr>
        <w:t>HASIL DAN PEMBAHASAN</w:t>
      </w:r>
    </w:p>
    <w:p w14:paraId="589AADA5" w14:textId="57BA3234" w:rsidR="00721CC5" w:rsidRPr="000A7CBA" w:rsidRDefault="00721CC5">
      <w:pPr>
        <w:pStyle w:val="BodyText"/>
        <w:spacing w:before="90"/>
        <w:ind w:left="142" w:right="137"/>
        <w:jc w:val="both"/>
        <w:rPr>
          <w:sz w:val="22"/>
          <w:szCs w:val="22"/>
        </w:rPr>
      </w:pPr>
    </w:p>
    <w:p w14:paraId="1D24E3F0" w14:textId="5406E04A" w:rsidR="00721CC5" w:rsidRPr="000A7CBA" w:rsidRDefault="00721CC5">
      <w:pPr>
        <w:pStyle w:val="BodyText"/>
        <w:spacing w:before="90"/>
        <w:ind w:left="142" w:right="137"/>
        <w:jc w:val="both"/>
        <w:rPr>
          <w:b/>
          <w:bCs/>
          <w:sz w:val="22"/>
          <w:szCs w:val="22"/>
          <w:lang w:val="en-US"/>
        </w:rPr>
      </w:pPr>
      <w:r w:rsidRPr="000A7CBA">
        <w:rPr>
          <w:b/>
          <w:bCs/>
          <w:sz w:val="22"/>
          <w:szCs w:val="22"/>
          <w:lang w:val="en-US"/>
        </w:rPr>
        <w:t>Uji Statistik Deskriptif</w:t>
      </w:r>
    </w:p>
    <w:p w14:paraId="26D74FAD" w14:textId="7A1492A0" w:rsidR="00721CC5" w:rsidRPr="000A7CBA" w:rsidRDefault="00721CC5">
      <w:pPr>
        <w:pStyle w:val="BodyText"/>
        <w:spacing w:before="90"/>
        <w:ind w:left="142" w:right="137"/>
        <w:jc w:val="both"/>
        <w:rPr>
          <w:b/>
          <w:bCs/>
          <w:sz w:val="22"/>
          <w:szCs w:val="22"/>
          <w:lang w:val="sv-SE"/>
        </w:rPr>
      </w:pPr>
      <w:r w:rsidRPr="000A7CBA">
        <w:rPr>
          <w:b/>
          <w:bCs/>
          <w:sz w:val="22"/>
          <w:szCs w:val="22"/>
          <w:lang w:val="sv-SE"/>
        </w:rPr>
        <w:t>Tabel 1. Hasil Uji Statistik Deskriptif</w:t>
      </w:r>
    </w:p>
    <w:tbl>
      <w:tblPr>
        <w:tblStyle w:val="TableGrid"/>
        <w:tblW w:w="0" w:type="auto"/>
        <w:tblLook w:val="01E0" w:firstRow="1" w:lastRow="1" w:firstColumn="1" w:lastColumn="1" w:noHBand="0" w:noVBand="0"/>
      </w:tblPr>
      <w:tblGrid>
        <w:gridCol w:w="498"/>
        <w:gridCol w:w="339"/>
        <w:gridCol w:w="648"/>
        <w:gridCol w:w="624"/>
        <w:gridCol w:w="675"/>
        <w:gridCol w:w="646"/>
        <w:gridCol w:w="738"/>
      </w:tblGrid>
      <w:tr w:rsidR="00721CC5" w:rsidRPr="00721CC5" w14:paraId="6CCC6839" w14:textId="77777777" w:rsidTr="00721CC5">
        <w:trPr>
          <w:trHeight w:val="20"/>
        </w:trPr>
        <w:tc>
          <w:tcPr>
            <w:tcW w:w="0" w:type="auto"/>
            <w:gridSpan w:val="2"/>
          </w:tcPr>
          <w:p w14:paraId="1BF29BCD" w14:textId="77777777" w:rsidR="00721CC5" w:rsidRPr="00721CC5" w:rsidRDefault="00721CC5" w:rsidP="00721CC5">
            <w:pPr>
              <w:pStyle w:val="TableParagraph"/>
              <w:spacing w:before="40" w:line="240" w:lineRule="auto"/>
              <w:ind w:right="424"/>
              <w:jc w:val="right"/>
            </w:pPr>
            <w:r w:rsidRPr="00721CC5">
              <w:rPr>
                <w:spacing w:val="-10"/>
              </w:rPr>
              <w:t>N</w:t>
            </w:r>
          </w:p>
        </w:tc>
        <w:tc>
          <w:tcPr>
            <w:tcW w:w="0" w:type="auto"/>
          </w:tcPr>
          <w:p w14:paraId="454FD912" w14:textId="77777777" w:rsidR="00721CC5" w:rsidRPr="00721CC5" w:rsidRDefault="00721CC5" w:rsidP="00721CC5">
            <w:pPr>
              <w:pStyle w:val="TableParagraph"/>
              <w:spacing w:before="40" w:line="240" w:lineRule="auto"/>
              <w:jc w:val="left"/>
            </w:pPr>
            <w:r w:rsidRPr="00721CC5">
              <w:rPr>
                <w:spacing w:val="-2"/>
              </w:rPr>
              <w:t>Minimu</w:t>
            </w:r>
          </w:p>
          <w:p w14:paraId="234759F6" w14:textId="77777777" w:rsidR="00721CC5" w:rsidRPr="00721CC5" w:rsidRDefault="00721CC5" w:rsidP="00721CC5">
            <w:pPr>
              <w:pStyle w:val="TableParagraph"/>
              <w:spacing w:line="240" w:lineRule="auto"/>
              <w:jc w:val="left"/>
            </w:pPr>
            <w:r w:rsidRPr="00721CC5">
              <w:rPr>
                <w:spacing w:val="-10"/>
              </w:rPr>
              <w:t>m</w:t>
            </w:r>
          </w:p>
        </w:tc>
        <w:tc>
          <w:tcPr>
            <w:tcW w:w="0" w:type="auto"/>
          </w:tcPr>
          <w:p w14:paraId="035304B8" w14:textId="77777777" w:rsidR="00721CC5" w:rsidRPr="00721CC5" w:rsidRDefault="00721CC5" w:rsidP="00721CC5">
            <w:pPr>
              <w:pStyle w:val="TableParagraph"/>
              <w:spacing w:before="40" w:line="240" w:lineRule="auto"/>
              <w:jc w:val="left"/>
              <w:rPr>
                <w:spacing w:val="-2"/>
              </w:rPr>
            </w:pPr>
            <w:r w:rsidRPr="00721CC5">
              <w:rPr>
                <w:spacing w:val="-2"/>
              </w:rPr>
              <w:t>Maximu</w:t>
            </w:r>
          </w:p>
          <w:p w14:paraId="22E8ABDC" w14:textId="77777777" w:rsidR="00721CC5" w:rsidRPr="00721CC5" w:rsidRDefault="00721CC5" w:rsidP="00721CC5">
            <w:pPr>
              <w:pStyle w:val="TableParagraph"/>
              <w:spacing w:line="240" w:lineRule="auto"/>
              <w:jc w:val="left"/>
              <w:rPr>
                <w:spacing w:val="-2"/>
              </w:rPr>
            </w:pPr>
            <w:r w:rsidRPr="00721CC5">
              <w:rPr>
                <w:spacing w:val="-2"/>
              </w:rPr>
              <w:t>m</w:t>
            </w:r>
          </w:p>
        </w:tc>
        <w:tc>
          <w:tcPr>
            <w:tcW w:w="0" w:type="auto"/>
          </w:tcPr>
          <w:p w14:paraId="5315E66C" w14:textId="77777777" w:rsidR="00721CC5" w:rsidRPr="00721CC5" w:rsidRDefault="00721CC5" w:rsidP="00721CC5">
            <w:pPr>
              <w:pStyle w:val="TableParagraph"/>
              <w:spacing w:before="40" w:line="240" w:lineRule="auto"/>
              <w:rPr>
                <w:spacing w:val="-2"/>
              </w:rPr>
            </w:pPr>
            <w:r w:rsidRPr="00721CC5">
              <w:rPr>
                <w:spacing w:val="-2"/>
              </w:rPr>
              <w:t>Sum</w:t>
            </w:r>
          </w:p>
        </w:tc>
        <w:tc>
          <w:tcPr>
            <w:tcW w:w="0" w:type="auto"/>
          </w:tcPr>
          <w:p w14:paraId="0A35A35E" w14:textId="77777777" w:rsidR="00721CC5" w:rsidRPr="00721CC5" w:rsidRDefault="00721CC5" w:rsidP="00721CC5">
            <w:pPr>
              <w:pStyle w:val="TableParagraph"/>
              <w:spacing w:before="40" w:line="240" w:lineRule="auto"/>
              <w:jc w:val="left"/>
              <w:rPr>
                <w:spacing w:val="-2"/>
              </w:rPr>
            </w:pPr>
            <w:r w:rsidRPr="00721CC5">
              <w:rPr>
                <w:spacing w:val="-2"/>
              </w:rPr>
              <w:t>Mean</w:t>
            </w:r>
          </w:p>
        </w:tc>
        <w:tc>
          <w:tcPr>
            <w:tcW w:w="0" w:type="auto"/>
          </w:tcPr>
          <w:p w14:paraId="46C8F05D" w14:textId="77777777" w:rsidR="00721CC5" w:rsidRPr="00721CC5" w:rsidRDefault="00721CC5" w:rsidP="00721CC5">
            <w:pPr>
              <w:pStyle w:val="TableParagraph"/>
              <w:spacing w:before="40" w:line="240" w:lineRule="auto"/>
              <w:ind w:right="106"/>
              <w:jc w:val="right"/>
              <w:rPr>
                <w:spacing w:val="-2"/>
              </w:rPr>
            </w:pPr>
            <w:r w:rsidRPr="00721CC5">
              <w:rPr>
                <w:spacing w:val="-2"/>
              </w:rPr>
              <w:t>Std.</w:t>
            </w:r>
          </w:p>
          <w:p w14:paraId="25BA07DD" w14:textId="77777777" w:rsidR="00721CC5" w:rsidRPr="00721CC5" w:rsidRDefault="00721CC5" w:rsidP="00721CC5">
            <w:pPr>
              <w:pStyle w:val="TableParagraph"/>
              <w:spacing w:line="240" w:lineRule="auto"/>
              <w:ind w:right="94"/>
              <w:jc w:val="right"/>
              <w:rPr>
                <w:spacing w:val="-2"/>
              </w:rPr>
            </w:pPr>
            <w:r w:rsidRPr="00721CC5">
              <w:rPr>
                <w:spacing w:val="-2"/>
              </w:rPr>
              <w:t>Deviation</w:t>
            </w:r>
          </w:p>
        </w:tc>
      </w:tr>
      <w:tr w:rsidR="00721CC5" w:rsidRPr="00721CC5" w14:paraId="531E09B5" w14:textId="77777777" w:rsidTr="00721CC5">
        <w:trPr>
          <w:trHeight w:val="20"/>
        </w:trPr>
        <w:tc>
          <w:tcPr>
            <w:tcW w:w="0" w:type="auto"/>
          </w:tcPr>
          <w:p w14:paraId="78C742B9" w14:textId="77777777" w:rsidR="00721CC5" w:rsidRPr="00721CC5" w:rsidRDefault="00721CC5" w:rsidP="00721CC5">
            <w:pPr>
              <w:pStyle w:val="TableParagraph"/>
              <w:spacing w:before="40" w:line="240" w:lineRule="auto"/>
              <w:jc w:val="left"/>
              <w:rPr>
                <w:spacing w:val="-2"/>
              </w:rPr>
            </w:pPr>
            <w:r w:rsidRPr="00721CC5">
              <w:rPr>
                <w:spacing w:val="-2"/>
              </w:rPr>
              <w:t>X1</w:t>
            </w:r>
          </w:p>
        </w:tc>
        <w:tc>
          <w:tcPr>
            <w:tcW w:w="0" w:type="auto"/>
          </w:tcPr>
          <w:p w14:paraId="0F57A254" w14:textId="77777777" w:rsidR="00721CC5" w:rsidRPr="00721CC5" w:rsidRDefault="00721CC5" w:rsidP="00721CC5">
            <w:pPr>
              <w:pStyle w:val="TableParagraph"/>
              <w:spacing w:before="40" w:line="240" w:lineRule="auto"/>
              <w:ind w:right="60"/>
              <w:jc w:val="right"/>
              <w:rPr>
                <w:spacing w:val="-2"/>
              </w:rPr>
            </w:pPr>
            <w:r w:rsidRPr="00721CC5">
              <w:rPr>
                <w:spacing w:val="-2"/>
              </w:rPr>
              <w:t>40</w:t>
            </w:r>
          </w:p>
        </w:tc>
        <w:tc>
          <w:tcPr>
            <w:tcW w:w="0" w:type="auto"/>
          </w:tcPr>
          <w:p w14:paraId="2FFB3261" w14:textId="77777777" w:rsidR="00721CC5" w:rsidRPr="00721CC5" w:rsidRDefault="00721CC5" w:rsidP="00721CC5">
            <w:pPr>
              <w:pStyle w:val="TableParagraph"/>
              <w:spacing w:before="40" w:line="240" w:lineRule="auto"/>
              <w:rPr>
                <w:spacing w:val="-2"/>
              </w:rPr>
            </w:pPr>
            <w:r w:rsidRPr="00721CC5">
              <w:rPr>
                <w:spacing w:val="-2"/>
              </w:rPr>
              <w:t>.0010000</w:t>
            </w:r>
          </w:p>
        </w:tc>
        <w:tc>
          <w:tcPr>
            <w:tcW w:w="0" w:type="auto"/>
          </w:tcPr>
          <w:p w14:paraId="52C8801D" w14:textId="77777777" w:rsidR="00721CC5" w:rsidRPr="00721CC5" w:rsidRDefault="00721CC5" w:rsidP="00721CC5">
            <w:pPr>
              <w:pStyle w:val="TableParagraph"/>
              <w:spacing w:before="40" w:line="240" w:lineRule="auto"/>
              <w:rPr>
                <w:spacing w:val="-2"/>
              </w:rPr>
            </w:pPr>
            <w:r w:rsidRPr="00721CC5">
              <w:rPr>
                <w:spacing w:val="-2"/>
              </w:rPr>
              <w:t>.8100000</w:t>
            </w:r>
          </w:p>
        </w:tc>
        <w:tc>
          <w:tcPr>
            <w:tcW w:w="0" w:type="auto"/>
          </w:tcPr>
          <w:p w14:paraId="70E7C04F" w14:textId="77777777" w:rsidR="00721CC5" w:rsidRPr="00721CC5" w:rsidRDefault="00721CC5" w:rsidP="00721CC5">
            <w:pPr>
              <w:pStyle w:val="TableParagraph"/>
              <w:spacing w:before="40" w:line="240" w:lineRule="auto"/>
              <w:ind w:right="7"/>
              <w:rPr>
                <w:spacing w:val="-2"/>
              </w:rPr>
            </w:pPr>
            <w:r w:rsidRPr="00721CC5">
              <w:rPr>
                <w:spacing w:val="-2"/>
              </w:rPr>
              <w:t>3.9670000</w:t>
            </w:r>
          </w:p>
        </w:tc>
        <w:tc>
          <w:tcPr>
            <w:tcW w:w="0" w:type="auto"/>
          </w:tcPr>
          <w:p w14:paraId="05C9867F" w14:textId="77777777" w:rsidR="00721CC5" w:rsidRPr="00721CC5" w:rsidRDefault="00721CC5" w:rsidP="00721CC5">
            <w:pPr>
              <w:pStyle w:val="TableParagraph"/>
              <w:spacing w:before="40" w:line="240" w:lineRule="auto"/>
              <w:ind w:right="50"/>
              <w:jc w:val="right"/>
              <w:rPr>
                <w:spacing w:val="-2"/>
              </w:rPr>
            </w:pPr>
            <w:r w:rsidRPr="00721CC5">
              <w:rPr>
                <w:spacing w:val="-2"/>
              </w:rPr>
              <w:t>.09917500</w:t>
            </w:r>
          </w:p>
          <w:p w14:paraId="1F3969EA" w14:textId="77777777" w:rsidR="00721CC5" w:rsidRPr="00721CC5" w:rsidRDefault="00721CC5" w:rsidP="00721CC5">
            <w:pPr>
              <w:pStyle w:val="TableParagraph"/>
              <w:spacing w:before="40" w:line="240" w:lineRule="auto"/>
              <w:ind w:right="55"/>
              <w:jc w:val="right"/>
              <w:rPr>
                <w:spacing w:val="-2"/>
              </w:rPr>
            </w:pPr>
            <w:r w:rsidRPr="00721CC5">
              <w:rPr>
                <w:spacing w:val="-2"/>
              </w:rPr>
              <w:t>0</w:t>
            </w:r>
          </w:p>
        </w:tc>
        <w:tc>
          <w:tcPr>
            <w:tcW w:w="0" w:type="auto"/>
          </w:tcPr>
          <w:p w14:paraId="78A0FD30" w14:textId="77777777" w:rsidR="00721CC5" w:rsidRPr="00721CC5" w:rsidRDefault="00721CC5" w:rsidP="00721CC5">
            <w:pPr>
              <w:pStyle w:val="TableParagraph"/>
              <w:spacing w:before="40" w:line="240" w:lineRule="auto"/>
              <w:rPr>
                <w:spacing w:val="-2"/>
              </w:rPr>
            </w:pPr>
            <w:r w:rsidRPr="00721CC5">
              <w:rPr>
                <w:spacing w:val="-2"/>
              </w:rPr>
              <w:t>.1804489966</w:t>
            </w:r>
          </w:p>
        </w:tc>
      </w:tr>
      <w:tr w:rsidR="00721CC5" w:rsidRPr="00721CC5" w14:paraId="3801191C" w14:textId="77777777" w:rsidTr="00721CC5">
        <w:trPr>
          <w:trHeight w:val="20"/>
        </w:trPr>
        <w:tc>
          <w:tcPr>
            <w:tcW w:w="0" w:type="auto"/>
          </w:tcPr>
          <w:p w14:paraId="4267348D" w14:textId="77777777" w:rsidR="00721CC5" w:rsidRPr="00721CC5" w:rsidRDefault="00721CC5" w:rsidP="00721CC5">
            <w:pPr>
              <w:pStyle w:val="TableParagraph"/>
              <w:spacing w:before="40" w:line="240" w:lineRule="auto"/>
              <w:jc w:val="left"/>
              <w:rPr>
                <w:spacing w:val="-2"/>
              </w:rPr>
            </w:pPr>
            <w:r w:rsidRPr="00721CC5">
              <w:rPr>
                <w:spacing w:val="-2"/>
              </w:rPr>
              <w:t>X2</w:t>
            </w:r>
          </w:p>
        </w:tc>
        <w:tc>
          <w:tcPr>
            <w:tcW w:w="0" w:type="auto"/>
          </w:tcPr>
          <w:p w14:paraId="0C57F039" w14:textId="77777777" w:rsidR="00721CC5" w:rsidRPr="00721CC5" w:rsidRDefault="00721CC5" w:rsidP="00721CC5">
            <w:pPr>
              <w:pStyle w:val="TableParagraph"/>
              <w:spacing w:before="40" w:line="240" w:lineRule="auto"/>
              <w:ind w:right="60"/>
              <w:jc w:val="right"/>
              <w:rPr>
                <w:spacing w:val="-2"/>
              </w:rPr>
            </w:pPr>
            <w:r w:rsidRPr="00721CC5">
              <w:rPr>
                <w:spacing w:val="-2"/>
              </w:rPr>
              <w:t>40</w:t>
            </w:r>
          </w:p>
        </w:tc>
        <w:tc>
          <w:tcPr>
            <w:tcW w:w="0" w:type="auto"/>
          </w:tcPr>
          <w:p w14:paraId="24A77CDF" w14:textId="77777777" w:rsidR="00721CC5" w:rsidRPr="00721CC5" w:rsidRDefault="00721CC5" w:rsidP="00721CC5">
            <w:pPr>
              <w:pStyle w:val="TableParagraph"/>
              <w:spacing w:before="40" w:line="240" w:lineRule="auto"/>
              <w:rPr>
                <w:spacing w:val="-2"/>
              </w:rPr>
            </w:pPr>
            <w:r w:rsidRPr="00721CC5">
              <w:rPr>
                <w:spacing w:val="-2"/>
              </w:rPr>
              <w:t>-.6360000</w:t>
            </w:r>
          </w:p>
        </w:tc>
        <w:tc>
          <w:tcPr>
            <w:tcW w:w="0" w:type="auto"/>
          </w:tcPr>
          <w:p w14:paraId="486E3966" w14:textId="77777777" w:rsidR="00721CC5" w:rsidRPr="00721CC5" w:rsidRDefault="00721CC5" w:rsidP="00721CC5">
            <w:pPr>
              <w:pStyle w:val="TableParagraph"/>
              <w:spacing w:before="40" w:line="240" w:lineRule="auto"/>
              <w:rPr>
                <w:spacing w:val="-2"/>
              </w:rPr>
            </w:pPr>
            <w:r w:rsidRPr="00721CC5">
              <w:rPr>
                <w:spacing w:val="-2"/>
              </w:rPr>
              <w:t>4.0290000</w:t>
            </w:r>
          </w:p>
        </w:tc>
        <w:tc>
          <w:tcPr>
            <w:tcW w:w="0" w:type="auto"/>
          </w:tcPr>
          <w:p w14:paraId="479CD559" w14:textId="77777777" w:rsidR="00721CC5" w:rsidRPr="00721CC5" w:rsidRDefault="00721CC5" w:rsidP="00721CC5">
            <w:pPr>
              <w:pStyle w:val="TableParagraph"/>
              <w:spacing w:before="40" w:line="240" w:lineRule="auto"/>
              <w:ind w:right="7"/>
              <w:rPr>
                <w:spacing w:val="-2"/>
              </w:rPr>
            </w:pPr>
            <w:r w:rsidRPr="00721CC5">
              <w:rPr>
                <w:spacing w:val="-2"/>
              </w:rPr>
              <w:t>2.9070000</w:t>
            </w:r>
          </w:p>
        </w:tc>
        <w:tc>
          <w:tcPr>
            <w:tcW w:w="0" w:type="auto"/>
          </w:tcPr>
          <w:p w14:paraId="66B18242" w14:textId="77777777" w:rsidR="00721CC5" w:rsidRPr="00721CC5" w:rsidRDefault="00721CC5" w:rsidP="00721CC5">
            <w:pPr>
              <w:pStyle w:val="TableParagraph"/>
              <w:spacing w:before="40" w:line="240" w:lineRule="auto"/>
              <w:ind w:right="50"/>
              <w:jc w:val="right"/>
              <w:rPr>
                <w:spacing w:val="-2"/>
              </w:rPr>
            </w:pPr>
            <w:r w:rsidRPr="00721CC5">
              <w:rPr>
                <w:spacing w:val="-2"/>
              </w:rPr>
              <w:t>.07267500</w:t>
            </w:r>
          </w:p>
          <w:p w14:paraId="42DF1064" w14:textId="77777777" w:rsidR="00721CC5" w:rsidRPr="00721CC5" w:rsidRDefault="00721CC5" w:rsidP="00721CC5">
            <w:pPr>
              <w:pStyle w:val="TableParagraph"/>
              <w:spacing w:before="40" w:line="240" w:lineRule="auto"/>
              <w:ind w:right="55"/>
              <w:jc w:val="right"/>
              <w:rPr>
                <w:spacing w:val="-2"/>
              </w:rPr>
            </w:pPr>
            <w:r w:rsidRPr="00721CC5">
              <w:rPr>
                <w:spacing w:val="-2"/>
              </w:rPr>
              <w:t>0</w:t>
            </w:r>
          </w:p>
        </w:tc>
        <w:tc>
          <w:tcPr>
            <w:tcW w:w="0" w:type="auto"/>
          </w:tcPr>
          <w:p w14:paraId="0284B42F" w14:textId="77777777" w:rsidR="00721CC5" w:rsidRPr="00721CC5" w:rsidRDefault="00721CC5" w:rsidP="00721CC5">
            <w:pPr>
              <w:pStyle w:val="TableParagraph"/>
              <w:spacing w:before="40" w:line="240" w:lineRule="auto"/>
              <w:rPr>
                <w:spacing w:val="-2"/>
              </w:rPr>
            </w:pPr>
            <w:r w:rsidRPr="00721CC5">
              <w:rPr>
                <w:spacing w:val="-2"/>
              </w:rPr>
              <w:t>.6918597897</w:t>
            </w:r>
          </w:p>
        </w:tc>
      </w:tr>
      <w:tr w:rsidR="00721CC5" w:rsidRPr="00721CC5" w14:paraId="1A9F28B5" w14:textId="77777777" w:rsidTr="00721CC5">
        <w:trPr>
          <w:trHeight w:val="20"/>
        </w:trPr>
        <w:tc>
          <w:tcPr>
            <w:tcW w:w="0" w:type="auto"/>
          </w:tcPr>
          <w:p w14:paraId="1D2D1D32" w14:textId="77777777" w:rsidR="00721CC5" w:rsidRPr="00721CC5" w:rsidRDefault="00721CC5" w:rsidP="00721CC5">
            <w:pPr>
              <w:pStyle w:val="TableParagraph"/>
              <w:spacing w:before="40" w:line="240" w:lineRule="auto"/>
              <w:jc w:val="left"/>
              <w:rPr>
                <w:spacing w:val="-2"/>
              </w:rPr>
            </w:pPr>
            <w:r w:rsidRPr="00721CC5">
              <w:rPr>
                <w:spacing w:val="-2"/>
              </w:rPr>
              <w:t>X3</w:t>
            </w:r>
          </w:p>
        </w:tc>
        <w:tc>
          <w:tcPr>
            <w:tcW w:w="0" w:type="auto"/>
          </w:tcPr>
          <w:p w14:paraId="66C5BF5C" w14:textId="77777777" w:rsidR="00721CC5" w:rsidRPr="00721CC5" w:rsidRDefault="00721CC5" w:rsidP="00721CC5">
            <w:pPr>
              <w:pStyle w:val="TableParagraph"/>
              <w:spacing w:before="40" w:line="240" w:lineRule="auto"/>
              <w:ind w:right="60"/>
              <w:jc w:val="right"/>
              <w:rPr>
                <w:spacing w:val="-2"/>
              </w:rPr>
            </w:pPr>
            <w:r w:rsidRPr="00721CC5">
              <w:rPr>
                <w:spacing w:val="-2"/>
              </w:rPr>
              <w:t>40</w:t>
            </w:r>
          </w:p>
        </w:tc>
        <w:tc>
          <w:tcPr>
            <w:tcW w:w="0" w:type="auto"/>
          </w:tcPr>
          <w:p w14:paraId="4B4B0F1A" w14:textId="77777777" w:rsidR="00721CC5" w:rsidRPr="00721CC5" w:rsidRDefault="00721CC5" w:rsidP="00721CC5">
            <w:pPr>
              <w:pStyle w:val="TableParagraph"/>
              <w:spacing w:before="40" w:line="240" w:lineRule="auto"/>
              <w:ind w:right="60"/>
              <w:jc w:val="right"/>
              <w:rPr>
                <w:spacing w:val="-2"/>
              </w:rPr>
            </w:pPr>
            <w:r w:rsidRPr="00721CC5">
              <w:rPr>
                <w:spacing w:val="-2"/>
              </w:rPr>
              <w:t>-</w:t>
            </w:r>
          </w:p>
          <w:p w14:paraId="198F3AC1" w14:textId="77777777" w:rsidR="00721CC5" w:rsidRPr="00721CC5" w:rsidRDefault="00721CC5" w:rsidP="00721CC5">
            <w:pPr>
              <w:pStyle w:val="TableParagraph"/>
              <w:spacing w:before="40" w:line="240" w:lineRule="auto"/>
              <w:ind w:right="55"/>
              <w:jc w:val="right"/>
              <w:rPr>
                <w:spacing w:val="-2"/>
              </w:rPr>
            </w:pPr>
            <w:r w:rsidRPr="00721CC5">
              <w:rPr>
                <w:spacing w:val="-2"/>
              </w:rPr>
              <w:t>4.5820000</w:t>
            </w:r>
          </w:p>
        </w:tc>
        <w:tc>
          <w:tcPr>
            <w:tcW w:w="0" w:type="auto"/>
          </w:tcPr>
          <w:p w14:paraId="26CDBD94" w14:textId="77777777" w:rsidR="00721CC5" w:rsidRPr="00721CC5" w:rsidRDefault="00721CC5" w:rsidP="00721CC5">
            <w:pPr>
              <w:pStyle w:val="TableParagraph"/>
              <w:spacing w:before="40" w:line="240" w:lineRule="auto"/>
              <w:rPr>
                <w:spacing w:val="-2"/>
              </w:rPr>
            </w:pPr>
            <w:r w:rsidRPr="00721CC5">
              <w:rPr>
                <w:spacing w:val="-2"/>
              </w:rPr>
              <w:t>5.4110000</w:t>
            </w:r>
          </w:p>
        </w:tc>
        <w:tc>
          <w:tcPr>
            <w:tcW w:w="0" w:type="auto"/>
          </w:tcPr>
          <w:p w14:paraId="3DEEAAD6" w14:textId="77777777" w:rsidR="00721CC5" w:rsidRPr="00721CC5" w:rsidRDefault="00721CC5" w:rsidP="00721CC5">
            <w:pPr>
              <w:pStyle w:val="TableParagraph"/>
              <w:spacing w:before="40" w:line="240" w:lineRule="auto"/>
              <w:ind w:right="7"/>
              <w:rPr>
                <w:spacing w:val="-2"/>
              </w:rPr>
            </w:pPr>
            <w:r w:rsidRPr="00721CC5">
              <w:rPr>
                <w:spacing w:val="-2"/>
              </w:rPr>
              <w:t>22.1760000</w:t>
            </w:r>
          </w:p>
        </w:tc>
        <w:tc>
          <w:tcPr>
            <w:tcW w:w="0" w:type="auto"/>
          </w:tcPr>
          <w:p w14:paraId="081CA5F1" w14:textId="77777777" w:rsidR="00721CC5" w:rsidRPr="00721CC5" w:rsidRDefault="00721CC5" w:rsidP="00721CC5">
            <w:pPr>
              <w:pStyle w:val="TableParagraph"/>
              <w:spacing w:before="40" w:line="240" w:lineRule="auto"/>
              <w:ind w:right="50"/>
              <w:jc w:val="right"/>
              <w:rPr>
                <w:spacing w:val="-2"/>
              </w:rPr>
            </w:pPr>
            <w:r w:rsidRPr="00721CC5">
              <w:rPr>
                <w:spacing w:val="-2"/>
              </w:rPr>
              <w:t>.55440000</w:t>
            </w:r>
          </w:p>
          <w:p w14:paraId="4E16CBFE" w14:textId="77777777" w:rsidR="00721CC5" w:rsidRPr="00721CC5" w:rsidRDefault="00721CC5" w:rsidP="00721CC5">
            <w:pPr>
              <w:pStyle w:val="TableParagraph"/>
              <w:spacing w:before="40" w:line="240" w:lineRule="auto"/>
              <w:ind w:right="55"/>
              <w:jc w:val="right"/>
              <w:rPr>
                <w:spacing w:val="-2"/>
              </w:rPr>
            </w:pPr>
            <w:r w:rsidRPr="00721CC5">
              <w:rPr>
                <w:spacing w:val="-2"/>
              </w:rPr>
              <w:t>0</w:t>
            </w:r>
          </w:p>
        </w:tc>
        <w:tc>
          <w:tcPr>
            <w:tcW w:w="0" w:type="auto"/>
          </w:tcPr>
          <w:p w14:paraId="5B9CA703" w14:textId="77777777" w:rsidR="00721CC5" w:rsidRPr="00721CC5" w:rsidRDefault="00721CC5" w:rsidP="00721CC5">
            <w:pPr>
              <w:pStyle w:val="TableParagraph"/>
              <w:spacing w:before="40" w:line="240" w:lineRule="auto"/>
              <w:ind w:right="41"/>
              <w:jc w:val="right"/>
              <w:rPr>
                <w:spacing w:val="-2"/>
              </w:rPr>
            </w:pPr>
            <w:r w:rsidRPr="00721CC5">
              <w:rPr>
                <w:spacing w:val="-2"/>
              </w:rPr>
              <w:t>1.972331430</w:t>
            </w:r>
          </w:p>
          <w:p w14:paraId="23C012D5" w14:textId="77777777" w:rsidR="00721CC5" w:rsidRPr="00721CC5" w:rsidRDefault="00721CC5" w:rsidP="00721CC5">
            <w:pPr>
              <w:pStyle w:val="TableParagraph"/>
              <w:spacing w:before="40" w:line="240" w:lineRule="auto"/>
              <w:ind w:right="45"/>
              <w:jc w:val="right"/>
              <w:rPr>
                <w:spacing w:val="-2"/>
              </w:rPr>
            </w:pPr>
            <w:r w:rsidRPr="00721CC5">
              <w:rPr>
                <w:spacing w:val="-2"/>
              </w:rPr>
              <w:t>5</w:t>
            </w:r>
          </w:p>
        </w:tc>
      </w:tr>
      <w:tr w:rsidR="00721CC5" w:rsidRPr="00721CC5" w14:paraId="0F08B6A9" w14:textId="77777777" w:rsidTr="00721CC5">
        <w:trPr>
          <w:trHeight w:val="20"/>
        </w:trPr>
        <w:tc>
          <w:tcPr>
            <w:tcW w:w="0" w:type="auto"/>
          </w:tcPr>
          <w:p w14:paraId="66E96B7D" w14:textId="77777777" w:rsidR="00721CC5" w:rsidRPr="00721CC5" w:rsidRDefault="00721CC5" w:rsidP="00721CC5">
            <w:pPr>
              <w:pStyle w:val="TableParagraph"/>
              <w:spacing w:before="40" w:line="240" w:lineRule="auto"/>
              <w:jc w:val="left"/>
              <w:rPr>
                <w:spacing w:val="-2"/>
              </w:rPr>
            </w:pPr>
            <w:r w:rsidRPr="00721CC5">
              <w:rPr>
                <w:spacing w:val="-2"/>
              </w:rPr>
              <w:t>Y</w:t>
            </w:r>
          </w:p>
        </w:tc>
        <w:tc>
          <w:tcPr>
            <w:tcW w:w="0" w:type="auto"/>
          </w:tcPr>
          <w:p w14:paraId="23CD7C0B" w14:textId="77777777" w:rsidR="00721CC5" w:rsidRPr="00721CC5" w:rsidRDefault="00721CC5" w:rsidP="00721CC5">
            <w:pPr>
              <w:pStyle w:val="TableParagraph"/>
              <w:spacing w:before="40" w:line="240" w:lineRule="auto"/>
              <w:ind w:right="60"/>
              <w:jc w:val="right"/>
              <w:rPr>
                <w:spacing w:val="-2"/>
              </w:rPr>
            </w:pPr>
            <w:r w:rsidRPr="00721CC5">
              <w:rPr>
                <w:spacing w:val="-2"/>
              </w:rPr>
              <w:t>40</w:t>
            </w:r>
          </w:p>
        </w:tc>
        <w:tc>
          <w:tcPr>
            <w:tcW w:w="0" w:type="auto"/>
          </w:tcPr>
          <w:p w14:paraId="1D1C7F79" w14:textId="77777777" w:rsidR="00721CC5" w:rsidRPr="00721CC5" w:rsidRDefault="00721CC5" w:rsidP="00721CC5">
            <w:pPr>
              <w:pStyle w:val="TableParagraph"/>
              <w:spacing w:before="40" w:line="240" w:lineRule="auto"/>
              <w:rPr>
                <w:spacing w:val="-2"/>
              </w:rPr>
            </w:pPr>
            <w:r w:rsidRPr="00721CC5">
              <w:rPr>
                <w:spacing w:val="-2"/>
              </w:rPr>
              <w:t>.0180000</w:t>
            </w:r>
          </w:p>
        </w:tc>
        <w:tc>
          <w:tcPr>
            <w:tcW w:w="0" w:type="auto"/>
          </w:tcPr>
          <w:p w14:paraId="695317C0" w14:textId="77777777" w:rsidR="00721CC5" w:rsidRPr="00721CC5" w:rsidRDefault="00721CC5" w:rsidP="00721CC5">
            <w:pPr>
              <w:pStyle w:val="TableParagraph"/>
              <w:spacing w:before="40" w:line="240" w:lineRule="auto"/>
              <w:rPr>
                <w:spacing w:val="-2"/>
              </w:rPr>
            </w:pPr>
            <w:r w:rsidRPr="00721CC5">
              <w:rPr>
                <w:spacing w:val="-2"/>
              </w:rPr>
              <w:t>.4070000</w:t>
            </w:r>
          </w:p>
        </w:tc>
        <w:tc>
          <w:tcPr>
            <w:tcW w:w="0" w:type="auto"/>
          </w:tcPr>
          <w:p w14:paraId="33C315F0" w14:textId="77777777" w:rsidR="00721CC5" w:rsidRPr="00721CC5" w:rsidRDefault="00721CC5" w:rsidP="00721CC5">
            <w:pPr>
              <w:pStyle w:val="TableParagraph"/>
              <w:spacing w:before="40" w:line="240" w:lineRule="auto"/>
              <w:ind w:right="7"/>
              <w:rPr>
                <w:spacing w:val="-2"/>
              </w:rPr>
            </w:pPr>
            <w:r w:rsidRPr="00721CC5">
              <w:rPr>
                <w:spacing w:val="-2"/>
              </w:rPr>
              <w:t>4.7150000</w:t>
            </w:r>
          </w:p>
        </w:tc>
        <w:tc>
          <w:tcPr>
            <w:tcW w:w="0" w:type="auto"/>
          </w:tcPr>
          <w:p w14:paraId="5E2D7552" w14:textId="77777777" w:rsidR="00721CC5" w:rsidRPr="00721CC5" w:rsidRDefault="00721CC5" w:rsidP="00721CC5">
            <w:pPr>
              <w:pStyle w:val="TableParagraph"/>
              <w:spacing w:before="40" w:line="240" w:lineRule="auto"/>
              <w:ind w:right="50"/>
              <w:jc w:val="right"/>
              <w:rPr>
                <w:spacing w:val="-2"/>
              </w:rPr>
            </w:pPr>
            <w:r w:rsidRPr="00721CC5">
              <w:rPr>
                <w:spacing w:val="-2"/>
              </w:rPr>
              <w:t>.11787500</w:t>
            </w:r>
          </w:p>
          <w:p w14:paraId="10FAC287" w14:textId="77777777" w:rsidR="00721CC5" w:rsidRPr="00721CC5" w:rsidRDefault="00721CC5" w:rsidP="00721CC5">
            <w:pPr>
              <w:pStyle w:val="TableParagraph"/>
              <w:spacing w:before="40" w:line="240" w:lineRule="auto"/>
              <w:ind w:right="55"/>
              <w:jc w:val="right"/>
              <w:rPr>
                <w:spacing w:val="-2"/>
              </w:rPr>
            </w:pPr>
            <w:r w:rsidRPr="00721CC5">
              <w:rPr>
                <w:spacing w:val="-2"/>
              </w:rPr>
              <w:t>0</w:t>
            </w:r>
          </w:p>
        </w:tc>
        <w:tc>
          <w:tcPr>
            <w:tcW w:w="0" w:type="auto"/>
          </w:tcPr>
          <w:p w14:paraId="7F05728E" w14:textId="77777777" w:rsidR="00721CC5" w:rsidRPr="00721CC5" w:rsidRDefault="00721CC5" w:rsidP="00721CC5">
            <w:pPr>
              <w:pStyle w:val="TableParagraph"/>
              <w:spacing w:before="40" w:line="240" w:lineRule="auto"/>
              <w:rPr>
                <w:spacing w:val="-2"/>
              </w:rPr>
            </w:pPr>
            <w:r w:rsidRPr="00721CC5">
              <w:rPr>
                <w:spacing w:val="-2"/>
              </w:rPr>
              <w:t>.0891553491</w:t>
            </w:r>
          </w:p>
        </w:tc>
      </w:tr>
      <w:tr w:rsidR="00721CC5" w:rsidRPr="00721CC5" w14:paraId="3EE9FF36" w14:textId="77777777" w:rsidTr="00721CC5">
        <w:trPr>
          <w:trHeight w:val="20"/>
        </w:trPr>
        <w:tc>
          <w:tcPr>
            <w:tcW w:w="0" w:type="auto"/>
          </w:tcPr>
          <w:p w14:paraId="5C543BA6" w14:textId="77777777" w:rsidR="00721CC5" w:rsidRPr="00721CC5" w:rsidRDefault="00721CC5" w:rsidP="00721CC5">
            <w:pPr>
              <w:pStyle w:val="TableParagraph"/>
              <w:spacing w:before="40" w:line="240" w:lineRule="auto"/>
              <w:jc w:val="left"/>
              <w:rPr>
                <w:spacing w:val="-2"/>
              </w:rPr>
            </w:pPr>
            <w:r w:rsidRPr="00721CC5">
              <w:rPr>
                <w:spacing w:val="-2"/>
              </w:rPr>
              <w:t>Valid N (listwis</w:t>
            </w:r>
          </w:p>
          <w:p w14:paraId="2681295F" w14:textId="77777777" w:rsidR="00721CC5" w:rsidRPr="00721CC5" w:rsidRDefault="00721CC5" w:rsidP="00721CC5">
            <w:pPr>
              <w:pStyle w:val="TableParagraph"/>
              <w:spacing w:before="40" w:line="240" w:lineRule="auto"/>
              <w:jc w:val="left"/>
              <w:rPr>
                <w:spacing w:val="-2"/>
              </w:rPr>
            </w:pPr>
            <w:r w:rsidRPr="00721CC5">
              <w:rPr>
                <w:spacing w:val="-2"/>
              </w:rPr>
              <w:t>e)</w:t>
            </w:r>
          </w:p>
        </w:tc>
        <w:tc>
          <w:tcPr>
            <w:tcW w:w="0" w:type="auto"/>
          </w:tcPr>
          <w:p w14:paraId="441CE1BA" w14:textId="77777777" w:rsidR="00721CC5" w:rsidRPr="00721CC5" w:rsidRDefault="00721CC5" w:rsidP="00721CC5">
            <w:pPr>
              <w:pStyle w:val="TableParagraph"/>
              <w:spacing w:before="40" w:line="240" w:lineRule="auto"/>
              <w:jc w:val="right"/>
              <w:rPr>
                <w:spacing w:val="-2"/>
              </w:rPr>
            </w:pPr>
            <w:r w:rsidRPr="00721CC5">
              <w:rPr>
                <w:spacing w:val="-2"/>
              </w:rPr>
              <w:t>40</w:t>
            </w:r>
          </w:p>
        </w:tc>
        <w:tc>
          <w:tcPr>
            <w:tcW w:w="0" w:type="auto"/>
          </w:tcPr>
          <w:p w14:paraId="230C6999" w14:textId="77777777" w:rsidR="00721CC5" w:rsidRPr="00721CC5" w:rsidRDefault="00721CC5" w:rsidP="00721CC5">
            <w:pPr>
              <w:pStyle w:val="TableParagraph"/>
              <w:spacing w:before="40" w:line="240" w:lineRule="auto"/>
              <w:jc w:val="left"/>
              <w:rPr>
                <w:spacing w:val="-2"/>
              </w:rPr>
            </w:pPr>
          </w:p>
        </w:tc>
        <w:tc>
          <w:tcPr>
            <w:tcW w:w="0" w:type="auto"/>
          </w:tcPr>
          <w:p w14:paraId="2E3BE1EF" w14:textId="77777777" w:rsidR="00721CC5" w:rsidRPr="00721CC5" w:rsidRDefault="00721CC5" w:rsidP="00721CC5">
            <w:pPr>
              <w:pStyle w:val="TableParagraph"/>
              <w:spacing w:before="40" w:line="240" w:lineRule="auto"/>
              <w:jc w:val="left"/>
              <w:rPr>
                <w:spacing w:val="-2"/>
              </w:rPr>
            </w:pPr>
          </w:p>
        </w:tc>
        <w:tc>
          <w:tcPr>
            <w:tcW w:w="0" w:type="auto"/>
          </w:tcPr>
          <w:p w14:paraId="4A574F03" w14:textId="77777777" w:rsidR="00721CC5" w:rsidRPr="00721CC5" w:rsidRDefault="00721CC5" w:rsidP="00721CC5">
            <w:pPr>
              <w:pStyle w:val="TableParagraph"/>
              <w:spacing w:before="40" w:line="240" w:lineRule="auto"/>
              <w:jc w:val="left"/>
              <w:rPr>
                <w:spacing w:val="-2"/>
              </w:rPr>
            </w:pPr>
          </w:p>
        </w:tc>
        <w:tc>
          <w:tcPr>
            <w:tcW w:w="0" w:type="auto"/>
          </w:tcPr>
          <w:p w14:paraId="127F00FB" w14:textId="77777777" w:rsidR="00721CC5" w:rsidRPr="00721CC5" w:rsidRDefault="00721CC5" w:rsidP="00721CC5">
            <w:pPr>
              <w:pStyle w:val="TableParagraph"/>
              <w:spacing w:before="40" w:line="240" w:lineRule="auto"/>
              <w:jc w:val="left"/>
              <w:rPr>
                <w:spacing w:val="-2"/>
              </w:rPr>
            </w:pPr>
          </w:p>
        </w:tc>
        <w:tc>
          <w:tcPr>
            <w:tcW w:w="0" w:type="auto"/>
          </w:tcPr>
          <w:p w14:paraId="2D555D53" w14:textId="77777777" w:rsidR="00721CC5" w:rsidRPr="00721CC5" w:rsidRDefault="00721CC5" w:rsidP="00721CC5">
            <w:pPr>
              <w:pStyle w:val="TableParagraph"/>
              <w:spacing w:before="40" w:line="240" w:lineRule="auto"/>
              <w:jc w:val="left"/>
              <w:rPr>
                <w:spacing w:val="-2"/>
              </w:rPr>
            </w:pPr>
          </w:p>
        </w:tc>
      </w:tr>
    </w:tbl>
    <w:p w14:paraId="0249FE57" w14:textId="77777777" w:rsidR="00721CC5" w:rsidRPr="000A7CBA" w:rsidRDefault="00721CC5">
      <w:pPr>
        <w:pStyle w:val="BodyText"/>
        <w:spacing w:before="90"/>
        <w:ind w:left="142" w:right="137"/>
        <w:jc w:val="both"/>
        <w:rPr>
          <w:b/>
          <w:bCs/>
          <w:sz w:val="22"/>
          <w:szCs w:val="22"/>
          <w:lang w:val="sv-SE"/>
        </w:rPr>
      </w:pPr>
    </w:p>
    <w:p w14:paraId="667BE37E" w14:textId="4FE569C3" w:rsidR="00721CC5" w:rsidRPr="000A7CBA" w:rsidRDefault="00721CC5" w:rsidP="00721CC5">
      <w:pPr>
        <w:pStyle w:val="BodyText"/>
        <w:ind w:right="38" w:firstLine="566"/>
        <w:jc w:val="both"/>
        <w:rPr>
          <w:sz w:val="22"/>
          <w:szCs w:val="22"/>
        </w:rPr>
      </w:pPr>
      <w:r w:rsidRPr="000A7CBA">
        <w:rPr>
          <w:sz w:val="22"/>
          <w:szCs w:val="22"/>
        </w:rPr>
        <w:t xml:space="preserve">Berdasarkan Tabel </w:t>
      </w:r>
      <w:r w:rsidRPr="000A7CBA">
        <w:rPr>
          <w:sz w:val="22"/>
          <w:szCs w:val="22"/>
          <w:lang w:val="sv-SE"/>
        </w:rPr>
        <w:t>diatas</w:t>
      </w:r>
      <w:r w:rsidRPr="000A7CBA">
        <w:rPr>
          <w:sz w:val="22"/>
          <w:szCs w:val="22"/>
        </w:rPr>
        <w:t>, jumlah data valid untuk setiap variabel adalah 40 sampel dalam periode 2020-2023. Variabel penelitian meliputi Agresivitas Pajak (ETR), Transfer Pricing (TP), Kepemilikan Institusional (INST), dan Penghindaran Pajak (BTD).</w:t>
      </w:r>
    </w:p>
    <w:p w14:paraId="39D346C5" w14:textId="77777777" w:rsidR="00721CC5" w:rsidRPr="000A7CBA" w:rsidRDefault="00721CC5" w:rsidP="00721CC5">
      <w:pPr>
        <w:pStyle w:val="BodyText"/>
        <w:ind w:right="38" w:firstLine="566"/>
        <w:jc w:val="both"/>
        <w:rPr>
          <w:sz w:val="22"/>
          <w:szCs w:val="22"/>
        </w:rPr>
      </w:pPr>
      <w:r w:rsidRPr="000A7CBA">
        <w:rPr>
          <w:sz w:val="22"/>
          <w:szCs w:val="22"/>
        </w:rPr>
        <w:t>Nilai minimum ETR sebesar 0,001 dimiliki PT Plaza Indonesia Realty Tbk (PLIN) pada 2020, sedangkan nilai maksimum 0,810 dimiliki PT PP Property Tbk (PPRO) pada 2023, dengan rata-rata 0,991 dan standar deviasi 0,180. Variabel TP memiliki nilai minimum -0,636 (PT Summarecon Agung Tbk, 2022) dan maksimum 4,029 (PT Summarecon Agung Tbk, 2021), dengan rata-rata 0,072 dan standar deviasi 0,691.</w:t>
      </w:r>
    </w:p>
    <w:p w14:paraId="794EBFEA" w14:textId="77777777" w:rsidR="00721CC5" w:rsidRPr="000A7CBA" w:rsidRDefault="00721CC5" w:rsidP="00721CC5">
      <w:pPr>
        <w:pStyle w:val="BodyText"/>
        <w:ind w:right="38" w:firstLine="566"/>
        <w:jc w:val="both"/>
        <w:rPr>
          <w:sz w:val="22"/>
          <w:szCs w:val="22"/>
        </w:rPr>
      </w:pPr>
      <w:r w:rsidRPr="000A7CBA">
        <w:rPr>
          <w:sz w:val="22"/>
          <w:szCs w:val="22"/>
        </w:rPr>
        <w:t>Variabel INST memiliki nilai minimum -4,582 (PT Plaza Indonesia Realty Tbk, 2020) dan maksimum 5,411 (PT Jaya Real Property Tbk, 2020), dengan rata-rata 0,554 dan standar deviasi 1,972. Sementara itu, variabel BTD memiliki nilai minimum 0,018 (PT DMS Properti Indo Tbk, 2021) dan maksimum 0,407 (PT Lippo Karawaci Tbk, 2020), dengan rata-rata 0,117 dan standar deviasi 0,089.</w:t>
      </w:r>
    </w:p>
    <w:p w14:paraId="627CDA53" w14:textId="6AD09CFF" w:rsidR="00721CC5" w:rsidRPr="000A7CBA" w:rsidRDefault="00721CC5">
      <w:pPr>
        <w:pStyle w:val="BodyText"/>
        <w:spacing w:before="90"/>
        <w:ind w:left="142" w:right="137"/>
        <w:jc w:val="both"/>
        <w:rPr>
          <w:sz w:val="22"/>
          <w:szCs w:val="22"/>
        </w:rPr>
      </w:pPr>
    </w:p>
    <w:p w14:paraId="6023C7F0" w14:textId="57B4D63F" w:rsidR="00721CC5" w:rsidRPr="000A7CBA" w:rsidRDefault="00907BF5" w:rsidP="00907BF5">
      <w:pPr>
        <w:pStyle w:val="BodyText"/>
        <w:spacing w:before="90"/>
        <w:ind w:right="137"/>
        <w:jc w:val="both"/>
        <w:rPr>
          <w:b/>
          <w:bCs/>
          <w:sz w:val="22"/>
          <w:szCs w:val="22"/>
          <w:lang w:val="sv-SE"/>
        </w:rPr>
      </w:pPr>
      <w:r w:rsidRPr="000A7CBA">
        <w:rPr>
          <w:b/>
          <w:bCs/>
          <w:sz w:val="22"/>
          <w:szCs w:val="22"/>
          <w:lang w:val="sv-SE"/>
        </w:rPr>
        <w:t>Uji Normalitas</w:t>
      </w:r>
    </w:p>
    <w:p w14:paraId="4F8C116B" w14:textId="11C5C12D" w:rsidR="00907BF5" w:rsidRPr="000A7CBA" w:rsidRDefault="00907BF5" w:rsidP="00907BF5">
      <w:pPr>
        <w:pStyle w:val="BodyText"/>
        <w:spacing w:before="90"/>
        <w:ind w:right="137"/>
        <w:jc w:val="both"/>
        <w:rPr>
          <w:b/>
          <w:bCs/>
          <w:sz w:val="22"/>
          <w:szCs w:val="22"/>
          <w:lang w:val="sv-SE"/>
        </w:rPr>
      </w:pPr>
      <w:r w:rsidRPr="000A7CBA">
        <w:rPr>
          <w:b/>
          <w:bCs/>
          <w:sz w:val="22"/>
          <w:szCs w:val="22"/>
          <w:lang w:val="sv-SE"/>
        </w:rPr>
        <w:t>Tabel 2. Hasil Uji Normalitas</w:t>
      </w:r>
    </w:p>
    <w:tbl>
      <w:tblPr>
        <w:tblStyle w:val="TableGrid"/>
        <w:tblW w:w="0" w:type="auto"/>
        <w:tblLook w:val="01E0" w:firstRow="1" w:lastRow="1" w:firstColumn="1" w:lastColumn="1" w:noHBand="0" w:noVBand="0"/>
      </w:tblPr>
      <w:tblGrid>
        <w:gridCol w:w="1166"/>
        <w:gridCol w:w="999"/>
        <w:gridCol w:w="849"/>
        <w:gridCol w:w="1154"/>
      </w:tblGrid>
      <w:tr w:rsidR="00907BF5" w:rsidRPr="007B3E63" w14:paraId="47F98913" w14:textId="77777777" w:rsidTr="001B5734">
        <w:trPr>
          <w:trHeight w:val="20"/>
        </w:trPr>
        <w:tc>
          <w:tcPr>
            <w:tcW w:w="0" w:type="auto"/>
            <w:gridSpan w:val="3"/>
          </w:tcPr>
          <w:p w14:paraId="1F605D92" w14:textId="77777777" w:rsidR="00907BF5" w:rsidRPr="007B3E63" w:rsidRDefault="00907BF5" w:rsidP="001B5734">
            <w:pPr>
              <w:pStyle w:val="TableParagraph"/>
              <w:spacing w:line="240" w:lineRule="auto"/>
              <w:jc w:val="left"/>
            </w:pPr>
          </w:p>
        </w:tc>
        <w:tc>
          <w:tcPr>
            <w:tcW w:w="1461" w:type="dxa"/>
          </w:tcPr>
          <w:p w14:paraId="4EF27EDB" w14:textId="77777777" w:rsidR="00907BF5" w:rsidRPr="007B3E63" w:rsidRDefault="00907BF5" w:rsidP="001B5734">
            <w:pPr>
              <w:pStyle w:val="TableParagraph"/>
              <w:spacing w:line="240" w:lineRule="auto"/>
              <w:ind w:left="197" w:hanging="183"/>
              <w:jc w:val="left"/>
            </w:pPr>
            <w:r w:rsidRPr="007B3E63">
              <w:rPr>
                <w:spacing w:val="-2"/>
              </w:rPr>
              <w:t xml:space="preserve">Unstandardize </w:t>
            </w:r>
            <w:r w:rsidRPr="007B3E63">
              <w:t>d Residual</w:t>
            </w:r>
          </w:p>
        </w:tc>
      </w:tr>
      <w:tr w:rsidR="00907BF5" w:rsidRPr="007B3E63" w14:paraId="6FE922AA" w14:textId="77777777" w:rsidTr="001B5734">
        <w:trPr>
          <w:trHeight w:val="20"/>
        </w:trPr>
        <w:tc>
          <w:tcPr>
            <w:tcW w:w="0" w:type="auto"/>
            <w:gridSpan w:val="3"/>
          </w:tcPr>
          <w:p w14:paraId="4B0C7EDC" w14:textId="77777777" w:rsidR="00907BF5" w:rsidRPr="007B3E63" w:rsidRDefault="00907BF5" w:rsidP="001B5734">
            <w:pPr>
              <w:pStyle w:val="TableParagraph"/>
              <w:spacing w:line="240" w:lineRule="auto"/>
              <w:ind w:left="62"/>
              <w:jc w:val="left"/>
            </w:pPr>
            <w:r w:rsidRPr="007B3E63">
              <w:rPr>
                <w:spacing w:val="-10"/>
              </w:rPr>
              <w:t>N</w:t>
            </w:r>
          </w:p>
        </w:tc>
        <w:tc>
          <w:tcPr>
            <w:tcW w:w="1461" w:type="dxa"/>
          </w:tcPr>
          <w:p w14:paraId="396B9969" w14:textId="77777777" w:rsidR="00907BF5" w:rsidRPr="007B3E63" w:rsidRDefault="00907BF5" w:rsidP="001B5734">
            <w:pPr>
              <w:pStyle w:val="TableParagraph"/>
              <w:spacing w:line="240" w:lineRule="auto"/>
              <w:jc w:val="right"/>
            </w:pPr>
            <w:r w:rsidRPr="007B3E63">
              <w:rPr>
                <w:spacing w:val="-5"/>
              </w:rPr>
              <w:t>40</w:t>
            </w:r>
          </w:p>
        </w:tc>
      </w:tr>
      <w:tr w:rsidR="00907BF5" w:rsidRPr="007B3E63" w14:paraId="5A04D25D" w14:textId="77777777" w:rsidTr="001B5734">
        <w:trPr>
          <w:trHeight w:val="20"/>
        </w:trPr>
        <w:tc>
          <w:tcPr>
            <w:tcW w:w="0" w:type="auto"/>
            <w:vMerge w:val="restart"/>
          </w:tcPr>
          <w:p w14:paraId="5DE3C593" w14:textId="77777777" w:rsidR="00907BF5" w:rsidRPr="007B3E63" w:rsidRDefault="00907BF5" w:rsidP="001B5734">
            <w:pPr>
              <w:pStyle w:val="TableParagraph"/>
              <w:spacing w:line="240" w:lineRule="auto"/>
              <w:ind w:left="62"/>
              <w:jc w:val="left"/>
              <w:rPr>
                <w:position w:val="6"/>
              </w:rPr>
            </w:pPr>
            <w:r w:rsidRPr="007B3E63">
              <w:rPr>
                <w:spacing w:val="-2"/>
              </w:rPr>
              <w:t>Normal Parameters</w:t>
            </w:r>
            <w:r w:rsidRPr="007B3E63">
              <w:rPr>
                <w:spacing w:val="-2"/>
                <w:position w:val="6"/>
              </w:rPr>
              <w:t>a,b</w:t>
            </w:r>
          </w:p>
        </w:tc>
        <w:tc>
          <w:tcPr>
            <w:tcW w:w="0" w:type="auto"/>
            <w:gridSpan w:val="2"/>
          </w:tcPr>
          <w:p w14:paraId="061F6EF3" w14:textId="77777777" w:rsidR="00907BF5" w:rsidRPr="007B3E63" w:rsidRDefault="00907BF5" w:rsidP="001B5734">
            <w:pPr>
              <w:pStyle w:val="TableParagraph"/>
              <w:spacing w:line="240" w:lineRule="auto"/>
              <w:ind w:left="57"/>
              <w:jc w:val="left"/>
            </w:pPr>
            <w:r w:rsidRPr="007B3E63">
              <w:rPr>
                <w:spacing w:val="-4"/>
              </w:rPr>
              <w:t>Mean</w:t>
            </w:r>
          </w:p>
        </w:tc>
        <w:tc>
          <w:tcPr>
            <w:tcW w:w="1461" w:type="dxa"/>
          </w:tcPr>
          <w:p w14:paraId="7EF00BE2" w14:textId="77777777" w:rsidR="00907BF5" w:rsidRPr="007B3E63" w:rsidRDefault="00907BF5" w:rsidP="001B5734">
            <w:pPr>
              <w:pStyle w:val="TableParagraph"/>
              <w:spacing w:line="240" w:lineRule="auto"/>
              <w:jc w:val="right"/>
            </w:pPr>
            <w:r w:rsidRPr="007B3E63">
              <w:t>-</w:t>
            </w:r>
            <w:r w:rsidRPr="007B3E63">
              <w:rPr>
                <w:spacing w:val="-2"/>
              </w:rPr>
              <w:t>.6723685</w:t>
            </w:r>
          </w:p>
        </w:tc>
      </w:tr>
      <w:tr w:rsidR="00907BF5" w:rsidRPr="007B3E63" w14:paraId="6FA8D9B4" w14:textId="77777777" w:rsidTr="001B5734">
        <w:trPr>
          <w:trHeight w:val="20"/>
        </w:trPr>
        <w:tc>
          <w:tcPr>
            <w:tcW w:w="0" w:type="auto"/>
            <w:vMerge/>
          </w:tcPr>
          <w:p w14:paraId="06071DF8" w14:textId="77777777" w:rsidR="00907BF5" w:rsidRPr="007B3E63" w:rsidRDefault="00907BF5" w:rsidP="001B5734"/>
        </w:tc>
        <w:tc>
          <w:tcPr>
            <w:tcW w:w="0" w:type="auto"/>
            <w:gridSpan w:val="2"/>
          </w:tcPr>
          <w:p w14:paraId="5A1560F3" w14:textId="77777777" w:rsidR="00907BF5" w:rsidRPr="007B3E63" w:rsidRDefault="00907BF5" w:rsidP="001B5734">
            <w:pPr>
              <w:pStyle w:val="TableParagraph"/>
              <w:spacing w:line="240" w:lineRule="auto"/>
              <w:ind w:left="57"/>
              <w:jc w:val="left"/>
            </w:pPr>
            <w:r w:rsidRPr="007B3E63">
              <w:t xml:space="preserve">Std. </w:t>
            </w:r>
            <w:r w:rsidRPr="007B3E63">
              <w:rPr>
                <w:spacing w:val="-2"/>
              </w:rPr>
              <w:t>Deviation</w:t>
            </w:r>
          </w:p>
        </w:tc>
        <w:tc>
          <w:tcPr>
            <w:tcW w:w="1461" w:type="dxa"/>
          </w:tcPr>
          <w:p w14:paraId="01352A6A" w14:textId="77777777" w:rsidR="00907BF5" w:rsidRPr="007B3E63" w:rsidRDefault="00907BF5" w:rsidP="001B5734">
            <w:pPr>
              <w:pStyle w:val="TableParagraph"/>
              <w:spacing w:line="240" w:lineRule="auto"/>
              <w:jc w:val="right"/>
            </w:pPr>
            <w:r w:rsidRPr="007B3E63">
              <w:rPr>
                <w:spacing w:val="-2"/>
              </w:rPr>
              <w:t>.55905247</w:t>
            </w:r>
          </w:p>
        </w:tc>
      </w:tr>
      <w:tr w:rsidR="00907BF5" w:rsidRPr="007B3E63" w14:paraId="04F58B95" w14:textId="77777777" w:rsidTr="001B5734">
        <w:trPr>
          <w:trHeight w:val="20"/>
        </w:trPr>
        <w:tc>
          <w:tcPr>
            <w:tcW w:w="0" w:type="auto"/>
            <w:vMerge w:val="restart"/>
          </w:tcPr>
          <w:p w14:paraId="3BB4CD3F" w14:textId="77777777" w:rsidR="00907BF5" w:rsidRPr="007B3E63" w:rsidRDefault="00907BF5" w:rsidP="001B5734">
            <w:pPr>
              <w:pStyle w:val="TableParagraph"/>
              <w:spacing w:line="240" w:lineRule="auto"/>
              <w:ind w:left="62"/>
              <w:jc w:val="left"/>
            </w:pPr>
            <w:r w:rsidRPr="007B3E63">
              <w:rPr>
                <w:spacing w:val="-4"/>
              </w:rPr>
              <w:t>Most</w:t>
            </w:r>
          </w:p>
          <w:p w14:paraId="2232BCD6" w14:textId="77777777" w:rsidR="00907BF5" w:rsidRPr="007B3E63" w:rsidRDefault="00907BF5" w:rsidP="001B5734">
            <w:pPr>
              <w:pStyle w:val="TableParagraph"/>
              <w:spacing w:line="240" w:lineRule="auto"/>
              <w:ind w:left="62"/>
              <w:jc w:val="left"/>
            </w:pPr>
            <w:r w:rsidRPr="007B3E63">
              <w:rPr>
                <w:spacing w:val="-2"/>
              </w:rPr>
              <w:t xml:space="preserve">Extreme </w:t>
            </w:r>
            <w:r w:rsidRPr="007B3E63">
              <w:rPr>
                <w:spacing w:val="-4"/>
              </w:rPr>
              <w:t>Differences</w:t>
            </w:r>
          </w:p>
        </w:tc>
        <w:tc>
          <w:tcPr>
            <w:tcW w:w="0" w:type="auto"/>
            <w:gridSpan w:val="2"/>
          </w:tcPr>
          <w:p w14:paraId="0F831425" w14:textId="77777777" w:rsidR="00907BF5" w:rsidRPr="007B3E63" w:rsidRDefault="00907BF5" w:rsidP="001B5734">
            <w:pPr>
              <w:pStyle w:val="TableParagraph"/>
              <w:spacing w:line="240" w:lineRule="auto"/>
              <w:ind w:left="57"/>
              <w:jc w:val="left"/>
            </w:pPr>
            <w:r w:rsidRPr="007B3E63">
              <w:rPr>
                <w:spacing w:val="-2"/>
              </w:rPr>
              <w:t>Absolute</w:t>
            </w:r>
          </w:p>
        </w:tc>
        <w:tc>
          <w:tcPr>
            <w:tcW w:w="1461" w:type="dxa"/>
          </w:tcPr>
          <w:p w14:paraId="32A87DF9" w14:textId="77777777" w:rsidR="00907BF5" w:rsidRPr="007B3E63" w:rsidRDefault="00907BF5" w:rsidP="001B5734">
            <w:pPr>
              <w:pStyle w:val="TableParagraph"/>
              <w:spacing w:line="240" w:lineRule="auto"/>
              <w:jc w:val="right"/>
            </w:pPr>
            <w:r w:rsidRPr="007B3E63">
              <w:rPr>
                <w:spacing w:val="-4"/>
              </w:rPr>
              <w:t>.146</w:t>
            </w:r>
          </w:p>
        </w:tc>
      </w:tr>
      <w:tr w:rsidR="00907BF5" w:rsidRPr="007B3E63" w14:paraId="7FDE7CBC" w14:textId="77777777" w:rsidTr="001B5734">
        <w:trPr>
          <w:trHeight w:val="20"/>
        </w:trPr>
        <w:tc>
          <w:tcPr>
            <w:tcW w:w="0" w:type="auto"/>
            <w:vMerge/>
          </w:tcPr>
          <w:p w14:paraId="5AF8899A" w14:textId="77777777" w:rsidR="00907BF5" w:rsidRPr="007B3E63" w:rsidRDefault="00907BF5" w:rsidP="001B5734"/>
        </w:tc>
        <w:tc>
          <w:tcPr>
            <w:tcW w:w="0" w:type="auto"/>
            <w:gridSpan w:val="2"/>
          </w:tcPr>
          <w:p w14:paraId="0BC3B4D0" w14:textId="77777777" w:rsidR="00907BF5" w:rsidRPr="007B3E63" w:rsidRDefault="00907BF5" w:rsidP="001B5734">
            <w:pPr>
              <w:pStyle w:val="TableParagraph"/>
              <w:spacing w:line="240" w:lineRule="auto"/>
              <w:ind w:left="57"/>
              <w:jc w:val="left"/>
            </w:pPr>
            <w:r w:rsidRPr="007B3E63">
              <w:rPr>
                <w:spacing w:val="-2"/>
              </w:rPr>
              <w:t>Positive</w:t>
            </w:r>
          </w:p>
        </w:tc>
        <w:tc>
          <w:tcPr>
            <w:tcW w:w="1461" w:type="dxa"/>
          </w:tcPr>
          <w:p w14:paraId="6DFC3732" w14:textId="77777777" w:rsidR="00907BF5" w:rsidRPr="007B3E63" w:rsidRDefault="00907BF5" w:rsidP="001B5734">
            <w:pPr>
              <w:pStyle w:val="TableParagraph"/>
              <w:spacing w:line="240" w:lineRule="auto"/>
              <w:jc w:val="right"/>
            </w:pPr>
            <w:r w:rsidRPr="007B3E63">
              <w:rPr>
                <w:spacing w:val="-4"/>
              </w:rPr>
              <w:t>.134</w:t>
            </w:r>
          </w:p>
        </w:tc>
      </w:tr>
      <w:tr w:rsidR="00907BF5" w:rsidRPr="007B3E63" w14:paraId="4B167BEF" w14:textId="77777777" w:rsidTr="001B5734">
        <w:trPr>
          <w:trHeight w:val="20"/>
        </w:trPr>
        <w:tc>
          <w:tcPr>
            <w:tcW w:w="0" w:type="auto"/>
            <w:vMerge/>
          </w:tcPr>
          <w:p w14:paraId="15643701" w14:textId="77777777" w:rsidR="00907BF5" w:rsidRPr="007B3E63" w:rsidRDefault="00907BF5" w:rsidP="001B5734"/>
        </w:tc>
        <w:tc>
          <w:tcPr>
            <w:tcW w:w="0" w:type="auto"/>
            <w:gridSpan w:val="2"/>
          </w:tcPr>
          <w:p w14:paraId="409EDAD5" w14:textId="77777777" w:rsidR="00907BF5" w:rsidRPr="007B3E63" w:rsidRDefault="00907BF5" w:rsidP="001B5734">
            <w:pPr>
              <w:pStyle w:val="TableParagraph"/>
              <w:spacing w:line="240" w:lineRule="auto"/>
              <w:ind w:left="57"/>
              <w:jc w:val="left"/>
            </w:pPr>
            <w:r w:rsidRPr="007B3E63">
              <w:rPr>
                <w:spacing w:val="-2"/>
              </w:rPr>
              <w:t>Negative</w:t>
            </w:r>
          </w:p>
        </w:tc>
        <w:tc>
          <w:tcPr>
            <w:tcW w:w="1461" w:type="dxa"/>
          </w:tcPr>
          <w:p w14:paraId="293E036F" w14:textId="77777777" w:rsidR="00907BF5" w:rsidRPr="007B3E63" w:rsidRDefault="00907BF5" w:rsidP="001B5734">
            <w:pPr>
              <w:pStyle w:val="TableParagraph"/>
              <w:spacing w:line="240" w:lineRule="auto"/>
              <w:jc w:val="right"/>
            </w:pPr>
            <w:r w:rsidRPr="007B3E63">
              <w:t>-</w:t>
            </w:r>
            <w:r w:rsidRPr="007B3E63">
              <w:rPr>
                <w:spacing w:val="-4"/>
              </w:rPr>
              <w:t>.146</w:t>
            </w:r>
          </w:p>
        </w:tc>
      </w:tr>
      <w:tr w:rsidR="00907BF5" w:rsidRPr="007B3E63" w14:paraId="35CBCC90" w14:textId="77777777" w:rsidTr="001B5734">
        <w:trPr>
          <w:trHeight w:val="20"/>
        </w:trPr>
        <w:tc>
          <w:tcPr>
            <w:tcW w:w="0" w:type="auto"/>
            <w:gridSpan w:val="3"/>
          </w:tcPr>
          <w:p w14:paraId="389D6C05" w14:textId="77777777" w:rsidR="00907BF5" w:rsidRPr="007B3E63" w:rsidRDefault="00907BF5" w:rsidP="001B5734">
            <w:pPr>
              <w:pStyle w:val="TableParagraph"/>
              <w:spacing w:line="240" w:lineRule="auto"/>
              <w:ind w:left="62"/>
              <w:jc w:val="left"/>
            </w:pPr>
            <w:r w:rsidRPr="007B3E63">
              <w:t>Test</w:t>
            </w:r>
            <w:r w:rsidRPr="007B3E63">
              <w:rPr>
                <w:spacing w:val="-2"/>
              </w:rPr>
              <w:t xml:space="preserve"> Statistic</w:t>
            </w:r>
          </w:p>
        </w:tc>
        <w:tc>
          <w:tcPr>
            <w:tcW w:w="1461" w:type="dxa"/>
          </w:tcPr>
          <w:p w14:paraId="0A45E0C0" w14:textId="77777777" w:rsidR="00907BF5" w:rsidRPr="007B3E63" w:rsidRDefault="00907BF5" w:rsidP="001B5734">
            <w:pPr>
              <w:pStyle w:val="TableParagraph"/>
              <w:spacing w:line="240" w:lineRule="auto"/>
              <w:jc w:val="right"/>
            </w:pPr>
            <w:r w:rsidRPr="007B3E63">
              <w:rPr>
                <w:spacing w:val="-4"/>
              </w:rPr>
              <w:t>.146</w:t>
            </w:r>
          </w:p>
        </w:tc>
      </w:tr>
      <w:tr w:rsidR="00907BF5" w:rsidRPr="007B3E63" w14:paraId="3A4AD777" w14:textId="77777777" w:rsidTr="001B5734">
        <w:trPr>
          <w:trHeight w:val="20"/>
        </w:trPr>
        <w:tc>
          <w:tcPr>
            <w:tcW w:w="0" w:type="auto"/>
            <w:gridSpan w:val="3"/>
          </w:tcPr>
          <w:p w14:paraId="66738D99" w14:textId="77777777" w:rsidR="00907BF5" w:rsidRPr="007B3E63" w:rsidRDefault="00907BF5" w:rsidP="001B5734">
            <w:pPr>
              <w:pStyle w:val="TableParagraph"/>
              <w:spacing w:line="240" w:lineRule="auto"/>
              <w:ind w:left="62"/>
              <w:jc w:val="left"/>
              <w:rPr>
                <w:position w:val="6"/>
              </w:rPr>
            </w:pPr>
            <w:r w:rsidRPr="007B3E63">
              <w:t>Asymp.</w:t>
            </w:r>
            <w:r w:rsidRPr="007B3E63">
              <w:rPr>
                <w:spacing w:val="-4"/>
              </w:rPr>
              <w:t xml:space="preserve"> </w:t>
            </w:r>
            <w:r w:rsidRPr="007B3E63">
              <w:t>Sig.</w:t>
            </w:r>
            <w:r w:rsidRPr="007B3E63">
              <w:rPr>
                <w:spacing w:val="-3"/>
              </w:rPr>
              <w:t xml:space="preserve"> </w:t>
            </w:r>
            <w:r w:rsidRPr="007B3E63">
              <w:t>(2-</w:t>
            </w:r>
            <w:r w:rsidRPr="007B3E63">
              <w:rPr>
                <w:spacing w:val="-2"/>
              </w:rPr>
              <w:t>tailed)</w:t>
            </w:r>
            <w:r w:rsidRPr="007B3E63">
              <w:rPr>
                <w:spacing w:val="-2"/>
                <w:position w:val="6"/>
              </w:rPr>
              <w:t>c</w:t>
            </w:r>
          </w:p>
        </w:tc>
        <w:tc>
          <w:tcPr>
            <w:tcW w:w="1461" w:type="dxa"/>
          </w:tcPr>
          <w:p w14:paraId="7A0C05E3" w14:textId="77777777" w:rsidR="00907BF5" w:rsidRPr="007B3E63" w:rsidRDefault="00907BF5" w:rsidP="001B5734">
            <w:pPr>
              <w:pStyle w:val="TableParagraph"/>
              <w:spacing w:line="240" w:lineRule="auto"/>
              <w:jc w:val="right"/>
              <w:rPr>
                <w:position w:val="6"/>
              </w:rPr>
            </w:pPr>
            <w:r w:rsidRPr="007B3E63">
              <w:rPr>
                <w:spacing w:val="-2"/>
              </w:rPr>
              <w:t>.200</w:t>
            </w:r>
            <w:r w:rsidRPr="007B3E63">
              <w:rPr>
                <w:spacing w:val="-2"/>
                <w:position w:val="6"/>
              </w:rPr>
              <w:t>d</w:t>
            </w:r>
          </w:p>
        </w:tc>
      </w:tr>
      <w:tr w:rsidR="00907BF5" w:rsidRPr="007B3E63" w14:paraId="08A50D71" w14:textId="77777777" w:rsidTr="001B5734">
        <w:trPr>
          <w:trHeight w:val="20"/>
        </w:trPr>
        <w:tc>
          <w:tcPr>
            <w:tcW w:w="0" w:type="auto"/>
          </w:tcPr>
          <w:p w14:paraId="6438CFC3" w14:textId="77777777" w:rsidR="00907BF5" w:rsidRPr="007B3E63" w:rsidRDefault="00907BF5" w:rsidP="001B5734">
            <w:pPr>
              <w:pStyle w:val="TableParagraph"/>
              <w:spacing w:line="240" w:lineRule="auto"/>
              <w:ind w:left="62"/>
              <w:jc w:val="left"/>
            </w:pPr>
            <w:r w:rsidRPr="007B3E63">
              <w:rPr>
                <w:spacing w:val="-2"/>
              </w:rPr>
              <w:t>Monte</w:t>
            </w:r>
            <w:r w:rsidRPr="007B3E63">
              <w:rPr>
                <w:spacing w:val="-12"/>
              </w:rPr>
              <w:t xml:space="preserve"> </w:t>
            </w:r>
            <w:r w:rsidRPr="007B3E63">
              <w:rPr>
                <w:spacing w:val="-2"/>
              </w:rPr>
              <w:t>Carlo Sig.</w:t>
            </w:r>
            <w:r w:rsidRPr="007B3E63">
              <w:rPr>
                <w:spacing w:val="-6"/>
              </w:rPr>
              <w:t xml:space="preserve"> </w:t>
            </w:r>
            <w:r w:rsidRPr="007B3E63">
              <w:rPr>
                <w:spacing w:val="-5"/>
              </w:rPr>
              <w:t>(2-</w:t>
            </w:r>
          </w:p>
        </w:tc>
        <w:tc>
          <w:tcPr>
            <w:tcW w:w="0" w:type="auto"/>
            <w:gridSpan w:val="2"/>
          </w:tcPr>
          <w:p w14:paraId="72875C61" w14:textId="77777777" w:rsidR="00907BF5" w:rsidRPr="007B3E63" w:rsidRDefault="00907BF5" w:rsidP="001B5734">
            <w:pPr>
              <w:pStyle w:val="TableParagraph"/>
              <w:spacing w:line="240" w:lineRule="auto"/>
              <w:ind w:left="57"/>
              <w:jc w:val="left"/>
            </w:pPr>
            <w:r w:rsidRPr="007B3E63">
              <w:rPr>
                <w:spacing w:val="-4"/>
              </w:rPr>
              <w:t>Sig.</w:t>
            </w:r>
          </w:p>
        </w:tc>
        <w:tc>
          <w:tcPr>
            <w:tcW w:w="1461" w:type="dxa"/>
          </w:tcPr>
          <w:p w14:paraId="4DEFEEB2" w14:textId="77777777" w:rsidR="00907BF5" w:rsidRPr="007B3E63" w:rsidRDefault="00907BF5" w:rsidP="001B5734">
            <w:pPr>
              <w:pStyle w:val="TableParagraph"/>
              <w:spacing w:line="240" w:lineRule="auto"/>
              <w:jc w:val="right"/>
            </w:pPr>
            <w:r w:rsidRPr="007B3E63">
              <w:rPr>
                <w:spacing w:val="-4"/>
              </w:rPr>
              <w:t>.249</w:t>
            </w:r>
          </w:p>
        </w:tc>
      </w:tr>
      <w:tr w:rsidR="00907BF5" w:rsidRPr="007B3E63" w14:paraId="527D855C" w14:textId="77777777" w:rsidTr="001B5734">
        <w:trPr>
          <w:trHeight w:val="20"/>
        </w:trPr>
        <w:tc>
          <w:tcPr>
            <w:tcW w:w="0" w:type="auto"/>
            <w:gridSpan w:val="2"/>
          </w:tcPr>
          <w:p w14:paraId="3F01554F" w14:textId="77777777" w:rsidR="00907BF5" w:rsidRPr="007B3E63" w:rsidRDefault="00907BF5" w:rsidP="001B5734">
            <w:pPr>
              <w:pStyle w:val="TableParagraph"/>
              <w:tabs>
                <w:tab w:val="left" w:pos="2165"/>
              </w:tabs>
              <w:spacing w:line="240" w:lineRule="auto"/>
              <w:ind w:left="62"/>
              <w:jc w:val="left"/>
              <w:rPr>
                <w:position w:val="15"/>
              </w:rPr>
            </w:pPr>
            <w:r w:rsidRPr="007B3E63">
              <w:rPr>
                <w:spacing w:val="-2"/>
              </w:rPr>
              <w:t>tailed)</w:t>
            </w:r>
            <w:r w:rsidRPr="007B3E63">
              <w:rPr>
                <w:spacing w:val="-2"/>
                <w:position w:val="6"/>
              </w:rPr>
              <w:t>e</w:t>
            </w:r>
            <w:r w:rsidRPr="007B3E63">
              <w:rPr>
                <w:position w:val="6"/>
              </w:rPr>
              <w:tab/>
            </w:r>
            <w:r w:rsidRPr="007B3E63">
              <w:rPr>
                <w:spacing w:val="-5"/>
                <w:position w:val="15"/>
              </w:rPr>
              <w:t>99%</w:t>
            </w:r>
          </w:p>
        </w:tc>
        <w:tc>
          <w:tcPr>
            <w:tcW w:w="0" w:type="auto"/>
          </w:tcPr>
          <w:p w14:paraId="31328673" w14:textId="77777777" w:rsidR="00907BF5" w:rsidRPr="007B3E63" w:rsidRDefault="00907BF5" w:rsidP="001B5734">
            <w:pPr>
              <w:pStyle w:val="TableParagraph"/>
              <w:spacing w:line="240" w:lineRule="auto"/>
              <w:ind w:left="273"/>
              <w:jc w:val="left"/>
            </w:pPr>
            <w:r w:rsidRPr="007B3E63">
              <w:rPr>
                <w:spacing w:val="-2"/>
              </w:rPr>
              <w:t>Lower</w:t>
            </w:r>
          </w:p>
          <w:p w14:paraId="7A5CBFF1" w14:textId="77777777" w:rsidR="00907BF5" w:rsidRPr="007B3E63" w:rsidRDefault="00907BF5" w:rsidP="001B5734">
            <w:pPr>
              <w:pStyle w:val="TableParagraph"/>
              <w:spacing w:line="240" w:lineRule="auto"/>
              <w:ind w:left="273"/>
              <w:jc w:val="left"/>
            </w:pPr>
            <w:r w:rsidRPr="007B3E63">
              <w:rPr>
                <w:spacing w:val="-2"/>
              </w:rPr>
              <w:t>Bound</w:t>
            </w:r>
          </w:p>
        </w:tc>
        <w:tc>
          <w:tcPr>
            <w:tcW w:w="1461" w:type="dxa"/>
          </w:tcPr>
          <w:p w14:paraId="533C7C68" w14:textId="77777777" w:rsidR="00907BF5" w:rsidRPr="007B3E63" w:rsidRDefault="00907BF5" w:rsidP="001B5734">
            <w:pPr>
              <w:pStyle w:val="TableParagraph"/>
              <w:spacing w:line="240" w:lineRule="auto"/>
              <w:jc w:val="right"/>
            </w:pPr>
            <w:r w:rsidRPr="007B3E63">
              <w:rPr>
                <w:spacing w:val="-4"/>
              </w:rPr>
              <w:t>.238</w:t>
            </w:r>
          </w:p>
        </w:tc>
      </w:tr>
      <w:tr w:rsidR="00907BF5" w:rsidRPr="007B3E63" w14:paraId="3DEDDA66" w14:textId="77777777" w:rsidTr="001B5734">
        <w:trPr>
          <w:trHeight w:val="20"/>
        </w:trPr>
        <w:tc>
          <w:tcPr>
            <w:tcW w:w="0" w:type="auto"/>
          </w:tcPr>
          <w:p w14:paraId="3472039F" w14:textId="77777777" w:rsidR="00907BF5" w:rsidRPr="007B3E63" w:rsidRDefault="00907BF5" w:rsidP="001B5734">
            <w:pPr>
              <w:pStyle w:val="TableParagraph"/>
              <w:spacing w:line="240" w:lineRule="auto"/>
              <w:jc w:val="left"/>
            </w:pPr>
          </w:p>
        </w:tc>
        <w:tc>
          <w:tcPr>
            <w:tcW w:w="0" w:type="auto"/>
          </w:tcPr>
          <w:p w14:paraId="1501C581" w14:textId="77777777" w:rsidR="00907BF5" w:rsidRPr="007B3E63" w:rsidRDefault="00907BF5" w:rsidP="001B5734">
            <w:pPr>
              <w:pStyle w:val="TableParagraph"/>
              <w:spacing w:line="240" w:lineRule="auto"/>
              <w:ind w:left="57"/>
              <w:jc w:val="left"/>
            </w:pPr>
            <w:r w:rsidRPr="007B3E63">
              <w:rPr>
                <w:spacing w:val="-2"/>
              </w:rPr>
              <w:t>Confidence</w:t>
            </w:r>
          </w:p>
          <w:p w14:paraId="00029812" w14:textId="77777777" w:rsidR="00907BF5" w:rsidRPr="007B3E63" w:rsidRDefault="00907BF5" w:rsidP="001B5734">
            <w:pPr>
              <w:pStyle w:val="TableParagraph"/>
              <w:spacing w:line="240" w:lineRule="auto"/>
              <w:ind w:left="57"/>
              <w:jc w:val="left"/>
            </w:pPr>
            <w:r w:rsidRPr="007B3E63">
              <w:rPr>
                <w:spacing w:val="-2"/>
              </w:rPr>
              <w:t>Interval</w:t>
            </w:r>
          </w:p>
        </w:tc>
        <w:tc>
          <w:tcPr>
            <w:tcW w:w="0" w:type="auto"/>
          </w:tcPr>
          <w:p w14:paraId="7E909279" w14:textId="77777777" w:rsidR="00907BF5" w:rsidRPr="007B3E63" w:rsidRDefault="00907BF5" w:rsidP="001B5734">
            <w:pPr>
              <w:pStyle w:val="TableParagraph"/>
              <w:spacing w:line="240" w:lineRule="auto"/>
              <w:ind w:left="288"/>
              <w:jc w:val="left"/>
            </w:pPr>
            <w:r w:rsidRPr="007B3E63">
              <w:rPr>
                <w:spacing w:val="-2"/>
              </w:rPr>
              <w:t>Upper</w:t>
            </w:r>
          </w:p>
          <w:p w14:paraId="0B50250C" w14:textId="77777777" w:rsidR="00907BF5" w:rsidRPr="007B3E63" w:rsidRDefault="00907BF5" w:rsidP="001B5734">
            <w:pPr>
              <w:pStyle w:val="TableParagraph"/>
              <w:tabs>
                <w:tab w:val="left" w:pos="2694"/>
              </w:tabs>
              <w:spacing w:line="240" w:lineRule="auto"/>
              <w:ind w:left="-4115"/>
              <w:jc w:val="left"/>
            </w:pPr>
            <w:r w:rsidRPr="007B3E63">
              <w:rPr>
                <w:spacing w:val="78"/>
                <w:w w:val="150"/>
                <w:u w:val="single" w:color="152934"/>
              </w:rPr>
              <w:t xml:space="preserve">                          </w:t>
            </w:r>
            <w:r w:rsidRPr="007B3E63">
              <w:rPr>
                <w:spacing w:val="-4"/>
                <w:u w:val="single" w:color="152934"/>
              </w:rPr>
              <w:t>Bound</w:t>
            </w:r>
            <w:r w:rsidRPr="007B3E63">
              <w:rPr>
                <w:u w:val="single" w:color="152934"/>
              </w:rPr>
              <w:tab/>
            </w:r>
          </w:p>
        </w:tc>
        <w:tc>
          <w:tcPr>
            <w:tcW w:w="1461" w:type="dxa"/>
          </w:tcPr>
          <w:p w14:paraId="1CA9ECCB" w14:textId="77777777" w:rsidR="00907BF5" w:rsidRPr="007B3E63" w:rsidRDefault="00907BF5" w:rsidP="001B5734">
            <w:pPr>
              <w:pStyle w:val="TableParagraph"/>
              <w:spacing w:line="240" w:lineRule="auto"/>
              <w:jc w:val="right"/>
            </w:pPr>
            <w:r w:rsidRPr="007B3E63">
              <w:rPr>
                <w:spacing w:val="-4"/>
              </w:rPr>
              <w:t>.260</w:t>
            </w:r>
          </w:p>
        </w:tc>
      </w:tr>
    </w:tbl>
    <w:p w14:paraId="6A909FD4" w14:textId="0684B186" w:rsidR="00907BF5" w:rsidRDefault="00907BF5" w:rsidP="00907BF5">
      <w:pPr>
        <w:pStyle w:val="BodyText"/>
        <w:spacing w:before="90"/>
        <w:ind w:right="137"/>
        <w:jc w:val="both"/>
        <w:rPr>
          <w:b/>
          <w:bCs/>
          <w:lang w:val="en-US"/>
        </w:rPr>
      </w:pPr>
    </w:p>
    <w:p w14:paraId="775F3303" w14:textId="77777777" w:rsidR="00907BF5" w:rsidRPr="000A7CBA" w:rsidRDefault="00907BF5" w:rsidP="00907BF5">
      <w:pPr>
        <w:pStyle w:val="BodyText"/>
        <w:ind w:right="38" w:firstLine="566"/>
        <w:jc w:val="both"/>
        <w:rPr>
          <w:sz w:val="22"/>
          <w:szCs w:val="22"/>
        </w:rPr>
      </w:pPr>
      <w:r w:rsidRPr="000A7CBA">
        <w:rPr>
          <w:sz w:val="22"/>
          <w:szCs w:val="22"/>
        </w:rPr>
        <w:t>Berdasarkan hasil uji normalitas diketahui nilai signifikasi 0.200. Uji normalitas menggunakan metode Kolmogorov-Smirnov Test dimana hasil tersebut menunjukan bahwa besarnya nilai Asymp. Sig. (2-tailed) adalah 0.249 yang berarti nilai tersebut lebih besar dari 0.05. Hal ini dapat disimpulkan bahwa data pada penelitian ini terdistribusi normal</w:t>
      </w:r>
    </w:p>
    <w:p w14:paraId="2B9B141C" w14:textId="77777777" w:rsidR="00907BF5" w:rsidRPr="000A7CBA" w:rsidRDefault="00907BF5" w:rsidP="00907BF5">
      <w:pPr>
        <w:pStyle w:val="BodyText"/>
        <w:ind w:right="38" w:firstLine="566"/>
        <w:jc w:val="both"/>
        <w:rPr>
          <w:sz w:val="22"/>
          <w:szCs w:val="22"/>
        </w:rPr>
      </w:pPr>
    </w:p>
    <w:p w14:paraId="692B6933" w14:textId="5D95F893" w:rsidR="00721CC5" w:rsidRPr="000A7CBA" w:rsidRDefault="00907BF5" w:rsidP="00907BF5">
      <w:pPr>
        <w:pStyle w:val="BodyText"/>
        <w:spacing w:before="90"/>
        <w:ind w:right="137"/>
        <w:jc w:val="both"/>
        <w:rPr>
          <w:b/>
          <w:bCs/>
          <w:sz w:val="22"/>
          <w:szCs w:val="22"/>
          <w:lang w:val="en-US"/>
        </w:rPr>
      </w:pPr>
      <w:r w:rsidRPr="000A7CBA">
        <w:rPr>
          <w:b/>
          <w:bCs/>
          <w:sz w:val="22"/>
          <w:szCs w:val="22"/>
          <w:lang w:val="en-US"/>
        </w:rPr>
        <w:t>Uji Multikolinearitas</w:t>
      </w:r>
    </w:p>
    <w:p w14:paraId="5D6E103E" w14:textId="3942BF62" w:rsidR="00907BF5" w:rsidRPr="000A7CBA" w:rsidRDefault="00907BF5" w:rsidP="00907BF5">
      <w:pPr>
        <w:pStyle w:val="BodyText"/>
        <w:spacing w:before="90"/>
        <w:ind w:right="137"/>
        <w:jc w:val="both"/>
        <w:rPr>
          <w:b/>
          <w:bCs/>
          <w:sz w:val="22"/>
          <w:szCs w:val="22"/>
          <w:lang w:val="en-US"/>
        </w:rPr>
      </w:pPr>
      <w:r w:rsidRPr="000A7CBA">
        <w:rPr>
          <w:b/>
          <w:bCs/>
          <w:sz w:val="22"/>
          <w:szCs w:val="22"/>
          <w:lang w:val="en-US"/>
        </w:rPr>
        <w:t>Tabel 3. Hasil Uji Multikolinearitas</w:t>
      </w:r>
    </w:p>
    <w:p w14:paraId="77366CA4" w14:textId="044DCA6D" w:rsidR="00721CC5" w:rsidRDefault="0093658C" w:rsidP="0093658C">
      <w:pPr>
        <w:pStyle w:val="BodyText"/>
        <w:spacing w:before="90"/>
        <w:ind w:right="137"/>
        <w:jc w:val="both"/>
      </w:pPr>
      <w:r>
        <w:rPr>
          <w:noProof/>
        </w:rPr>
        <w:drawing>
          <wp:inline distT="0" distB="0" distL="0" distR="0" wp14:anchorId="375B5FFC" wp14:editId="797FAE3E">
            <wp:extent cx="2617470" cy="857122"/>
            <wp:effectExtent l="0" t="0" r="0" b="635"/>
            <wp:docPr id="1354143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43198" name=""/>
                    <pic:cNvPicPr/>
                  </pic:nvPicPr>
                  <pic:blipFill rotWithShape="1">
                    <a:blip r:embed="rId11"/>
                    <a:srcRect l="3575" t="43423" r="54762" b="32312"/>
                    <a:stretch/>
                  </pic:blipFill>
                  <pic:spPr bwMode="auto">
                    <a:xfrm>
                      <a:off x="0" y="0"/>
                      <a:ext cx="2648573" cy="867307"/>
                    </a:xfrm>
                    <a:prstGeom prst="rect">
                      <a:avLst/>
                    </a:prstGeom>
                    <a:ln>
                      <a:noFill/>
                    </a:ln>
                    <a:extLst>
                      <a:ext uri="{53640926-AAD7-44D8-BBD7-CCE9431645EC}">
                        <a14:shadowObscured xmlns:a14="http://schemas.microsoft.com/office/drawing/2010/main"/>
                      </a:ext>
                    </a:extLst>
                  </pic:spPr>
                </pic:pic>
              </a:graphicData>
            </a:graphic>
          </wp:inline>
        </w:drawing>
      </w:r>
    </w:p>
    <w:p w14:paraId="2D87114F" w14:textId="02BE9AE1" w:rsidR="00880100" w:rsidRPr="000A7CBA" w:rsidRDefault="00880100" w:rsidP="00880100">
      <w:pPr>
        <w:pStyle w:val="BodyText"/>
        <w:ind w:right="38" w:firstLine="566"/>
        <w:jc w:val="both"/>
        <w:rPr>
          <w:sz w:val="22"/>
          <w:szCs w:val="22"/>
        </w:rPr>
      </w:pPr>
      <w:r w:rsidRPr="000A7CBA">
        <w:rPr>
          <w:sz w:val="22"/>
          <w:szCs w:val="22"/>
        </w:rPr>
        <w:t xml:space="preserve">Berdasarkan hasil uji multikolinearitas pada Tabel </w:t>
      </w:r>
      <w:r w:rsidRPr="000A7CBA">
        <w:rPr>
          <w:sz w:val="22"/>
          <w:szCs w:val="22"/>
        </w:rPr>
        <w:t>diatas</w:t>
      </w:r>
      <w:r w:rsidRPr="000A7CBA">
        <w:rPr>
          <w:sz w:val="22"/>
          <w:szCs w:val="22"/>
        </w:rPr>
        <w:t>, variabel bebas menunjukkan nilai VIF untuk Agresivitas Pajak (X1) sebesar 1,002, Transfer Pricing (X2) sebesar 1,002, dan Kepemilikan Institusional (X3) sebesar 1,001, yang semuanya lebih kecil dari 10. Nilai tolerance masing-masing variabel juga lebih dari 0,1. Dengan demikian, model regresi yang mencakup Agresivitas Pajak, Transfer Pricing, Kepemilikan Institusional, dan Penghindaran Pajak terbebas dari masalah multikolinearitas.</w:t>
      </w:r>
    </w:p>
    <w:p w14:paraId="2588A902" w14:textId="399EB409" w:rsidR="00880100" w:rsidRPr="000A7CBA" w:rsidRDefault="00880100">
      <w:pPr>
        <w:pStyle w:val="BodyText"/>
        <w:spacing w:before="90"/>
        <w:ind w:left="142" w:right="137"/>
        <w:jc w:val="both"/>
        <w:rPr>
          <w:b/>
          <w:bCs/>
          <w:sz w:val="22"/>
          <w:szCs w:val="22"/>
          <w:lang w:val="en-US"/>
        </w:rPr>
      </w:pPr>
      <w:r w:rsidRPr="000A7CBA">
        <w:rPr>
          <w:b/>
          <w:bCs/>
          <w:sz w:val="22"/>
          <w:szCs w:val="22"/>
          <w:lang w:val="en-US"/>
        </w:rPr>
        <w:t>Uji Heteroskedastisitas</w:t>
      </w:r>
    </w:p>
    <w:p w14:paraId="186D8235" w14:textId="6A68ABCA" w:rsidR="00880100" w:rsidRPr="000A7CBA" w:rsidRDefault="00880100" w:rsidP="00880100">
      <w:pPr>
        <w:pStyle w:val="BodyText"/>
        <w:spacing w:before="90"/>
        <w:ind w:left="142" w:right="69"/>
        <w:rPr>
          <w:b/>
          <w:bCs/>
          <w:sz w:val="22"/>
          <w:szCs w:val="22"/>
          <w:lang w:val="en-US"/>
        </w:rPr>
      </w:pPr>
      <w:r w:rsidRPr="000A7CBA">
        <w:rPr>
          <w:b/>
          <w:bCs/>
          <w:sz w:val="22"/>
          <w:szCs w:val="22"/>
          <w:lang w:val="en-US"/>
        </w:rPr>
        <w:t>Gambar 1. Hasil Uji Heteroskedastisitas</w:t>
      </w:r>
    </w:p>
    <w:p w14:paraId="4C93640F" w14:textId="6B3D0DEA" w:rsidR="00880100" w:rsidRPr="000A7CBA" w:rsidRDefault="00880100" w:rsidP="00880100">
      <w:pPr>
        <w:pStyle w:val="BodyText"/>
        <w:spacing w:before="90"/>
        <w:ind w:left="142" w:right="69"/>
        <w:rPr>
          <w:b/>
          <w:bCs/>
          <w:sz w:val="22"/>
          <w:szCs w:val="22"/>
          <w:lang w:val="en-US"/>
        </w:rPr>
      </w:pPr>
      <w:r w:rsidRPr="000A7CBA">
        <w:rPr>
          <w:noProof/>
          <w:sz w:val="22"/>
          <w:szCs w:val="22"/>
        </w:rPr>
        <w:drawing>
          <wp:inline distT="0" distB="0" distL="0" distR="0" wp14:anchorId="204BBE60" wp14:editId="2917C7B9">
            <wp:extent cx="2653030" cy="1596390"/>
            <wp:effectExtent l="0" t="0" r="0" b="3810"/>
            <wp:docPr id="9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Picture 1"/>
                    <pic:cNvPicPr>
                      <a:picLocks/>
                    </pic:cNvPicPr>
                  </pic:nvPicPr>
                  <pic:blipFill>
                    <a:blip r:embed="rId12" cstate="print"/>
                    <a:stretch>
                      <a:fillRect/>
                    </a:stretch>
                  </pic:blipFill>
                  <pic:spPr>
                    <a:xfrm>
                      <a:off x="0" y="0"/>
                      <a:ext cx="2653030" cy="1596390"/>
                    </a:xfrm>
                    <a:prstGeom prst="rect">
                      <a:avLst/>
                    </a:prstGeom>
                  </pic:spPr>
                </pic:pic>
              </a:graphicData>
            </a:graphic>
          </wp:inline>
        </w:drawing>
      </w:r>
    </w:p>
    <w:p w14:paraId="19F4460E" w14:textId="77777777" w:rsidR="00880100" w:rsidRPr="000A7CBA" w:rsidRDefault="00880100">
      <w:pPr>
        <w:pStyle w:val="BodyText"/>
        <w:spacing w:before="90"/>
        <w:ind w:left="142" w:right="137"/>
        <w:jc w:val="both"/>
        <w:rPr>
          <w:b/>
          <w:bCs/>
          <w:sz w:val="22"/>
          <w:szCs w:val="22"/>
          <w:lang w:val="sv-SE"/>
        </w:rPr>
      </w:pPr>
    </w:p>
    <w:p w14:paraId="54436681" w14:textId="1FB0D53C" w:rsidR="00880100" w:rsidRPr="000A7CBA" w:rsidRDefault="00880100" w:rsidP="00880100">
      <w:pPr>
        <w:pStyle w:val="BodyText"/>
        <w:ind w:right="38" w:firstLine="566"/>
        <w:jc w:val="both"/>
        <w:rPr>
          <w:sz w:val="22"/>
          <w:szCs w:val="22"/>
        </w:rPr>
      </w:pPr>
      <w:r w:rsidRPr="000A7CBA">
        <w:rPr>
          <w:sz w:val="22"/>
          <w:szCs w:val="22"/>
        </w:rPr>
        <w:t xml:space="preserve">Model regresi yang baik umumnya bebas dari heteroskedastisitas. Berdasarkan grafik scatterplot pada Gambar </w:t>
      </w:r>
      <w:r w:rsidRPr="000A7CBA">
        <w:rPr>
          <w:sz w:val="22"/>
          <w:szCs w:val="22"/>
          <w:lang w:val="sv-SE"/>
        </w:rPr>
        <w:t>1</w:t>
      </w:r>
      <w:r w:rsidRPr="000A7CBA">
        <w:rPr>
          <w:sz w:val="22"/>
          <w:szCs w:val="22"/>
        </w:rPr>
        <w:t>, titik-titik menyebar secara acak dan tersebar di atas serta di bawah angka 0 pada sumbu Y. Hal ini menunjukkan bahwa model regresi dalam penelitian ini tidak mengalami heteroskedastisitas.</w:t>
      </w:r>
    </w:p>
    <w:p w14:paraId="450A72DA" w14:textId="1AC0121C" w:rsidR="00880100" w:rsidRPr="000A7CBA" w:rsidRDefault="00880100" w:rsidP="00880100">
      <w:pPr>
        <w:pStyle w:val="BodyText"/>
        <w:spacing w:before="90"/>
        <w:ind w:right="137"/>
        <w:jc w:val="both"/>
        <w:rPr>
          <w:sz w:val="22"/>
          <w:szCs w:val="22"/>
        </w:rPr>
      </w:pPr>
    </w:p>
    <w:p w14:paraId="55837CD6" w14:textId="5DD11136" w:rsidR="00880100" w:rsidRPr="000A7CBA" w:rsidRDefault="00880100" w:rsidP="00880100">
      <w:pPr>
        <w:pStyle w:val="BodyText"/>
        <w:spacing w:before="90"/>
        <w:ind w:right="137"/>
        <w:jc w:val="both"/>
        <w:rPr>
          <w:b/>
          <w:bCs/>
          <w:sz w:val="22"/>
          <w:szCs w:val="22"/>
          <w:lang w:val="en-US"/>
        </w:rPr>
      </w:pPr>
      <w:r w:rsidRPr="000A7CBA">
        <w:rPr>
          <w:b/>
          <w:bCs/>
          <w:sz w:val="22"/>
          <w:szCs w:val="22"/>
          <w:lang w:val="en-US"/>
        </w:rPr>
        <w:t>Uji Autokorelasi</w:t>
      </w:r>
    </w:p>
    <w:p w14:paraId="388E3636" w14:textId="05E84689" w:rsidR="00880100" w:rsidRPr="000A7CBA" w:rsidRDefault="00880100" w:rsidP="00880100">
      <w:pPr>
        <w:pStyle w:val="BodyText"/>
        <w:spacing w:before="90"/>
        <w:ind w:right="137"/>
        <w:jc w:val="both"/>
        <w:rPr>
          <w:b/>
          <w:bCs/>
          <w:sz w:val="22"/>
          <w:szCs w:val="22"/>
          <w:lang w:val="en-US"/>
        </w:rPr>
      </w:pPr>
      <w:r w:rsidRPr="000A7CBA">
        <w:rPr>
          <w:b/>
          <w:bCs/>
          <w:sz w:val="22"/>
          <w:szCs w:val="22"/>
          <w:lang w:val="en-US"/>
        </w:rPr>
        <w:t>Tabel 4. Hasil Uji Autokorelasi</w:t>
      </w:r>
    </w:p>
    <w:tbl>
      <w:tblPr>
        <w:tblStyle w:val="TableGrid"/>
        <w:tblW w:w="5000" w:type="pct"/>
        <w:tblLook w:val="01E0" w:firstRow="1" w:lastRow="1" w:firstColumn="1" w:lastColumn="1" w:noHBand="0" w:noVBand="0"/>
      </w:tblPr>
      <w:tblGrid>
        <w:gridCol w:w="410"/>
        <w:gridCol w:w="540"/>
        <w:gridCol w:w="719"/>
        <w:gridCol w:w="866"/>
        <w:gridCol w:w="846"/>
        <w:gridCol w:w="787"/>
      </w:tblGrid>
      <w:tr w:rsidR="000A7CBA" w:rsidRPr="00880100" w14:paraId="2E8713A8" w14:textId="77777777" w:rsidTr="000A7CBA">
        <w:trPr>
          <w:trHeight w:val="20"/>
        </w:trPr>
        <w:tc>
          <w:tcPr>
            <w:tcW w:w="969" w:type="pct"/>
            <w:gridSpan w:val="2"/>
          </w:tcPr>
          <w:p w14:paraId="71AA995A" w14:textId="77777777" w:rsidR="00880100" w:rsidRPr="00880100" w:rsidRDefault="00880100" w:rsidP="00880100">
            <w:pPr>
              <w:pStyle w:val="TableParagraph"/>
              <w:spacing w:before="219" w:line="240" w:lineRule="auto"/>
              <w:jc w:val="left"/>
              <w:rPr>
                <w:b/>
                <w:szCs w:val="20"/>
                <w:lang w:val="id-ID"/>
              </w:rPr>
            </w:pPr>
          </w:p>
          <w:p w14:paraId="38C9FF64" w14:textId="77777777" w:rsidR="00880100" w:rsidRPr="00880100" w:rsidRDefault="00880100" w:rsidP="00880100">
            <w:pPr>
              <w:pStyle w:val="TableParagraph"/>
              <w:tabs>
                <w:tab w:val="left" w:pos="1243"/>
              </w:tabs>
              <w:spacing w:before="1" w:line="240" w:lineRule="auto"/>
              <w:ind w:left="62"/>
              <w:jc w:val="left"/>
              <w:rPr>
                <w:szCs w:val="20"/>
                <w:lang w:val="id-ID"/>
              </w:rPr>
            </w:pPr>
            <w:r w:rsidRPr="00880100">
              <w:rPr>
                <w:spacing w:val="-2"/>
                <w:szCs w:val="20"/>
                <w:lang w:val="id-ID"/>
              </w:rPr>
              <w:t>Model</w:t>
            </w:r>
            <w:r w:rsidRPr="00880100">
              <w:rPr>
                <w:szCs w:val="20"/>
                <w:lang w:val="id-ID"/>
              </w:rPr>
              <w:tab/>
            </w:r>
            <w:r w:rsidRPr="00880100">
              <w:rPr>
                <w:spacing w:val="-10"/>
                <w:szCs w:val="20"/>
                <w:lang w:val="id-ID"/>
              </w:rPr>
              <w:t>R</w:t>
            </w:r>
          </w:p>
        </w:tc>
        <w:tc>
          <w:tcPr>
            <w:tcW w:w="906" w:type="pct"/>
          </w:tcPr>
          <w:p w14:paraId="3857762C" w14:textId="77777777" w:rsidR="00880100" w:rsidRPr="00880100" w:rsidRDefault="00880100" w:rsidP="00880100">
            <w:pPr>
              <w:pStyle w:val="TableParagraph"/>
              <w:spacing w:before="30" w:line="240" w:lineRule="auto"/>
              <w:ind w:left="-28" w:right="167" w:hanging="57"/>
              <w:jc w:val="left"/>
              <w:rPr>
                <w:szCs w:val="20"/>
                <w:lang w:val="id-ID"/>
              </w:rPr>
            </w:pPr>
          </w:p>
          <w:p w14:paraId="0E5D3D78"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R Square</w:t>
            </w:r>
          </w:p>
        </w:tc>
        <w:tc>
          <w:tcPr>
            <w:tcW w:w="1189" w:type="pct"/>
            <w:hideMark/>
          </w:tcPr>
          <w:p w14:paraId="2A0BE303" w14:textId="77777777" w:rsidR="00880100" w:rsidRPr="00880100" w:rsidRDefault="00880100" w:rsidP="00880100">
            <w:pPr>
              <w:pStyle w:val="TableParagraph"/>
              <w:spacing w:before="1" w:line="240" w:lineRule="auto"/>
              <w:ind w:left="-18" w:right="36"/>
              <w:jc w:val="right"/>
              <w:rPr>
                <w:szCs w:val="20"/>
                <w:lang w:val="id-ID"/>
              </w:rPr>
            </w:pPr>
            <w:r w:rsidRPr="00880100">
              <w:rPr>
                <w:szCs w:val="20"/>
                <w:lang w:val="id-ID"/>
              </w:rPr>
              <w:t>Adjusted R</w:t>
            </w:r>
          </w:p>
          <w:p w14:paraId="2510A955" w14:textId="77777777" w:rsidR="00880100" w:rsidRPr="00880100" w:rsidRDefault="00880100" w:rsidP="00880100">
            <w:pPr>
              <w:pStyle w:val="TableParagraph"/>
              <w:spacing w:line="240" w:lineRule="auto"/>
              <w:jc w:val="left"/>
              <w:rPr>
                <w:szCs w:val="20"/>
                <w:lang w:val="id-ID"/>
              </w:rPr>
            </w:pPr>
            <w:r w:rsidRPr="00880100">
              <w:rPr>
                <w:szCs w:val="20"/>
                <w:lang w:val="id-ID"/>
              </w:rPr>
              <w:t>Square</w:t>
            </w:r>
          </w:p>
        </w:tc>
        <w:tc>
          <w:tcPr>
            <w:tcW w:w="1002" w:type="pct"/>
            <w:hideMark/>
          </w:tcPr>
          <w:p w14:paraId="0B3CE10C"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Std. Error of the</w:t>
            </w:r>
          </w:p>
          <w:p w14:paraId="3992418E"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Estimate</w:t>
            </w:r>
          </w:p>
        </w:tc>
        <w:tc>
          <w:tcPr>
            <w:tcW w:w="934" w:type="pct"/>
          </w:tcPr>
          <w:p w14:paraId="3AE9C744" w14:textId="77777777" w:rsidR="00880100" w:rsidRPr="00880100" w:rsidRDefault="00880100" w:rsidP="00880100">
            <w:pPr>
              <w:pStyle w:val="TableParagraph"/>
              <w:spacing w:before="30" w:line="240" w:lineRule="auto"/>
              <w:ind w:left="-28" w:right="167" w:hanging="57"/>
              <w:jc w:val="left"/>
              <w:rPr>
                <w:szCs w:val="20"/>
                <w:lang w:val="id-ID"/>
              </w:rPr>
            </w:pPr>
          </w:p>
          <w:p w14:paraId="358E5E03"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Durbin-</w:t>
            </w:r>
          </w:p>
          <w:p w14:paraId="31B9588E"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Watson</w:t>
            </w:r>
          </w:p>
        </w:tc>
      </w:tr>
      <w:tr w:rsidR="000A7CBA" w:rsidRPr="00880100" w14:paraId="687B29CF" w14:textId="77777777" w:rsidTr="000A7CBA">
        <w:trPr>
          <w:trHeight w:val="20"/>
        </w:trPr>
        <w:tc>
          <w:tcPr>
            <w:tcW w:w="432" w:type="pct"/>
            <w:hideMark/>
          </w:tcPr>
          <w:p w14:paraId="0F09E63B"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1</w:t>
            </w:r>
          </w:p>
        </w:tc>
        <w:tc>
          <w:tcPr>
            <w:tcW w:w="538" w:type="pct"/>
            <w:hideMark/>
          </w:tcPr>
          <w:p w14:paraId="09D222E1"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.178</w:t>
            </w:r>
          </w:p>
          <w:p w14:paraId="5D90C31D" w14:textId="77777777" w:rsidR="00880100" w:rsidRPr="00880100" w:rsidRDefault="00880100" w:rsidP="000A7CBA">
            <w:pPr>
              <w:pStyle w:val="TableParagraph"/>
              <w:spacing w:before="1" w:line="240" w:lineRule="auto"/>
              <w:ind w:left="-18" w:right="36"/>
              <w:jc w:val="right"/>
              <w:rPr>
                <w:szCs w:val="20"/>
                <w:lang w:val="id-ID"/>
              </w:rPr>
            </w:pPr>
            <w:r w:rsidRPr="00880100">
              <w:rPr>
                <w:szCs w:val="20"/>
                <w:lang w:val="id-ID"/>
              </w:rPr>
              <w:t>a</w:t>
            </w:r>
          </w:p>
        </w:tc>
        <w:tc>
          <w:tcPr>
            <w:tcW w:w="906" w:type="pct"/>
            <w:hideMark/>
          </w:tcPr>
          <w:p w14:paraId="159A2447" w14:textId="77777777" w:rsidR="00880100" w:rsidRPr="00880100" w:rsidRDefault="00880100" w:rsidP="00880100">
            <w:pPr>
              <w:pStyle w:val="TableParagraph"/>
              <w:spacing w:before="30" w:line="240" w:lineRule="auto"/>
              <w:ind w:left="-28" w:right="167" w:hanging="57"/>
              <w:jc w:val="right"/>
              <w:rPr>
                <w:szCs w:val="20"/>
                <w:lang w:val="id-ID"/>
              </w:rPr>
            </w:pPr>
            <w:r w:rsidRPr="00880100">
              <w:rPr>
                <w:szCs w:val="20"/>
                <w:lang w:val="id-ID"/>
              </w:rPr>
              <w:t>.032</w:t>
            </w:r>
          </w:p>
        </w:tc>
        <w:tc>
          <w:tcPr>
            <w:tcW w:w="1189" w:type="pct"/>
            <w:hideMark/>
          </w:tcPr>
          <w:p w14:paraId="556E6B1E"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-.051</w:t>
            </w:r>
          </w:p>
        </w:tc>
        <w:tc>
          <w:tcPr>
            <w:tcW w:w="1002" w:type="pct"/>
            <w:hideMark/>
          </w:tcPr>
          <w:p w14:paraId="08104800"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.0682</w:t>
            </w:r>
          </w:p>
          <w:p w14:paraId="73A6E344"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2</w:t>
            </w:r>
          </w:p>
        </w:tc>
        <w:tc>
          <w:tcPr>
            <w:tcW w:w="934" w:type="pct"/>
            <w:hideMark/>
          </w:tcPr>
          <w:p w14:paraId="64699B8A"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1.82</w:t>
            </w:r>
          </w:p>
          <w:p w14:paraId="4280F671" w14:textId="77777777" w:rsidR="00880100" w:rsidRPr="00880100" w:rsidRDefault="00880100" w:rsidP="00880100">
            <w:pPr>
              <w:pStyle w:val="TableParagraph"/>
              <w:spacing w:before="30" w:line="240" w:lineRule="auto"/>
              <w:ind w:left="-28" w:right="167" w:hanging="57"/>
              <w:jc w:val="left"/>
              <w:rPr>
                <w:szCs w:val="20"/>
                <w:lang w:val="id-ID"/>
              </w:rPr>
            </w:pPr>
            <w:r w:rsidRPr="00880100">
              <w:rPr>
                <w:szCs w:val="20"/>
                <w:lang w:val="id-ID"/>
              </w:rPr>
              <w:t>9</w:t>
            </w:r>
          </w:p>
        </w:tc>
      </w:tr>
    </w:tbl>
    <w:p w14:paraId="7C21658D" w14:textId="77777777" w:rsidR="00880100" w:rsidRPr="000A7CBA" w:rsidRDefault="00880100" w:rsidP="00880100">
      <w:pPr>
        <w:pStyle w:val="BodyText"/>
        <w:ind w:right="38"/>
        <w:jc w:val="both"/>
        <w:rPr>
          <w:sz w:val="22"/>
          <w:szCs w:val="22"/>
          <w:lang w:val="id-ID"/>
        </w:rPr>
      </w:pPr>
      <w:r w:rsidRPr="000A7CBA">
        <w:rPr>
          <w:color w:val="000004"/>
          <w:sz w:val="22"/>
          <w:szCs w:val="22"/>
          <w:lang w:val="id-ID"/>
        </w:rPr>
        <w:t>Predictors:</w:t>
      </w:r>
      <w:r w:rsidRPr="000A7CBA">
        <w:rPr>
          <w:color w:val="000004"/>
          <w:spacing w:val="-5"/>
          <w:sz w:val="22"/>
          <w:szCs w:val="22"/>
          <w:lang w:val="id-ID"/>
        </w:rPr>
        <w:t xml:space="preserve"> </w:t>
      </w:r>
      <w:r w:rsidRPr="000A7CBA">
        <w:rPr>
          <w:color w:val="000004"/>
          <w:sz w:val="22"/>
          <w:szCs w:val="22"/>
          <w:lang w:val="id-ID"/>
        </w:rPr>
        <w:t>(Constant),</w:t>
      </w:r>
      <w:r w:rsidRPr="000A7CBA">
        <w:rPr>
          <w:color w:val="000004"/>
          <w:spacing w:val="-6"/>
          <w:sz w:val="22"/>
          <w:szCs w:val="22"/>
          <w:lang w:val="id-ID"/>
        </w:rPr>
        <w:t xml:space="preserve"> </w:t>
      </w:r>
      <w:r w:rsidRPr="000A7CBA">
        <w:rPr>
          <w:color w:val="000004"/>
          <w:sz w:val="22"/>
          <w:szCs w:val="22"/>
          <w:lang w:val="id-ID"/>
        </w:rPr>
        <w:t>LAG_X3,</w:t>
      </w:r>
      <w:r w:rsidRPr="000A7CBA">
        <w:rPr>
          <w:color w:val="000004"/>
          <w:spacing w:val="-3"/>
          <w:sz w:val="22"/>
          <w:szCs w:val="22"/>
          <w:lang w:val="id-ID"/>
        </w:rPr>
        <w:t xml:space="preserve"> </w:t>
      </w:r>
      <w:r w:rsidRPr="000A7CBA">
        <w:rPr>
          <w:color w:val="000004"/>
          <w:sz w:val="22"/>
          <w:szCs w:val="22"/>
          <w:lang w:val="id-ID"/>
        </w:rPr>
        <w:t>LAG_X1,</w:t>
      </w:r>
      <w:r w:rsidRPr="000A7CBA">
        <w:rPr>
          <w:color w:val="000004"/>
          <w:spacing w:val="3"/>
          <w:sz w:val="22"/>
          <w:szCs w:val="22"/>
          <w:lang w:val="id-ID"/>
        </w:rPr>
        <w:t xml:space="preserve"> </w:t>
      </w:r>
      <w:r w:rsidRPr="000A7CBA">
        <w:rPr>
          <w:color w:val="000004"/>
          <w:spacing w:val="-2"/>
          <w:sz w:val="22"/>
          <w:szCs w:val="22"/>
          <w:lang w:val="id-ID"/>
        </w:rPr>
        <w:t>LAG_X2</w:t>
      </w:r>
    </w:p>
    <w:p w14:paraId="2841D713" w14:textId="3E5DB3D8" w:rsidR="00880100" w:rsidRPr="000A7CBA" w:rsidRDefault="00880100" w:rsidP="00880100">
      <w:pPr>
        <w:pStyle w:val="BodyText"/>
        <w:ind w:right="38"/>
        <w:jc w:val="both"/>
        <w:rPr>
          <w:color w:val="000004"/>
          <w:spacing w:val="-4"/>
          <w:sz w:val="22"/>
          <w:szCs w:val="22"/>
          <w:lang w:val="id-ID"/>
        </w:rPr>
      </w:pPr>
      <w:r w:rsidRPr="000A7CBA">
        <w:rPr>
          <w:color w:val="000004"/>
          <w:sz w:val="22"/>
          <w:szCs w:val="22"/>
          <w:lang w:val="id-ID"/>
        </w:rPr>
        <w:t>Dependent</w:t>
      </w:r>
      <w:r w:rsidRPr="000A7CBA">
        <w:rPr>
          <w:color w:val="000004"/>
          <w:spacing w:val="-4"/>
          <w:sz w:val="22"/>
          <w:szCs w:val="22"/>
          <w:lang w:val="id-ID"/>
        </w:rPr>
        <w:t xml:space="preserve"> </w:t>
      </w:r>
      <w:r w:rsidRPr="000A7CBA">
        <w:rPr>
          <w:color w:val="000004"/>
          <w:sz w:val="22"/>
          <w:szCs w:val="22"/>
          <w:lang w:val="id-ID"/>
        </w:rPr>
        <w:t>Variable:</w:t>
      </w:r>
      <w:r w:rsidRPr="000A7CBA">
        <w:rPr>
          <w:color w:val="000004"/>
          <w:spacing w:val="-4"/>
          <w:sz w:val="22"/>
          <w:szCs w:val="22"/>
          <w:lang w:val="id-ID"/>
        </w:rPr>
        <w:t xml:space="preserve"> LAG_Y</w:t>
      </w:r>
    </w:p>
    <w:p w14:paraId="2BC94634" w14:textId="6396FF79" w:rsidR="00880100" w:rsidRPr="000A7CBA" w:rsidRDefault="00880100" w:rsidP="00880100">
      <w:pPr>
        <w:pStyle w:val="BodyText"/>
        <w:ind w:right="38"/>
        <w:jc w:val="both"/>
        <w:rPr>
          <w:color w:val="000004"/>
          <w:spacing w:val="-4"/>
          <w:sz w:val="22"/>
          <w:szCs w:val="22"/>
          <w:lang w:val="id-ID"/>
        </w:rPr>
      </w:pPr>
    </w:p>
    <w:p w14:paraId="32D3A2D8" w14:textId="481D9C7A" w:rsidR="00880100" w:rsidRPr="000A7CBA" w:rsidRDefault="00880100" w:rsidP="00880100">
      <w:pPr>
        <w:pStyle w:val="BodyText"/>
        <w:ind w:right="38"/>
        <w:jc w:val="both"/>
        <w:rPr>
          <w:sz w:val="22"/>
          <w:szCs w:val="22"/>
          <w:lang w:val="id-ID"/>
        </w:rPr>
      </w:pPr>
      <w:r w:rsidRPr="000A7CBA">
        <w:rPr>
          <w:sz w:val="22"/>
          <w:szCs w:val="22"/>
        </w:rPr>
        <w:t xml:space="preserve">Berdasarkan Tabel </w:t>
      </w:r>
      <w:r w:rsidRPr="000A7CBA">
        <w:rPr>
          <w:sz w:val="22"/>
          <w:szCs w:val="22"/>
          <w:lang w:val="sv-SE"/>
        </w:rPr>
        <w:t>diatas</w:t>
      </w:r>
      <w:r w:rsidRPr="000A7CBA">
        <w:rPr>
          <w:sz w:val="22"/>
          <w:szCs w:val="22"/>
        </w:rPr>
        <w:t>, nilai Durbin-Watson sebesar 1,829, yang lebih besar dari DU (1,658) dan lebih kecil dari 4-DU (2,341). Ini menunjukkan bahwa data penelitian bebas dari autokorelasi dan dapat dilanjutkan ke uji berikutnya.</w:t>
      </w:r>
    </w:p>
    <w:p w14:paraId="3AE6B456" w14:textId="3308BCA1" w:rsidR="00880100" w:rsidRPr="000A7CBA" w:rsidRDefault="00880100" w:rsidP="00880100">
      <w:pPr>
        <w:pStyle w:val="BodyText"/>
        <w:spacing w:before="90"/>
        <w:ind w:right="137"/>
        <w:jc w:val="both"/>
        <w:rPr>
          <w:b/>
          <w:bCs/>
          <w:sz w:val="22"/>
          <w:szCs w:val="22"/>
          <w:lang w:val="sv-SE"/>
        </w:rPr>
      </w:pPr>
    </w:p>
    <w:p w14:paraId="71392AD3" w14:textId="370DFCF5" w:rsidR="00880100" w:rsidRPr="000A7CBA" w:rsidRDefault="00880100" w:rsidP="00880100">
      <w:pPr>
        <w:pStyle w:val="BodyText"/>
        <w:spacing w:before="90"/>
        <w:ind w:right="137"/>
        <w:jc w:val="both"/>
        <w:rPr>
          <w:b/>
          <w:bCs/>
          <w:sz w:val="22"/>
          <w:szCs w:val="22"/>
          <w:lang w:val="sv-SE"/>
        </w:rPr>
      </w:pPr>
      <w:r w:rsidRPr="000A7CBA">
        <w:rPr>
          <w:b/>
          <w:bCs/>
          <w:sz w:val="22"/>
          <w:szCs w:val="22"/>
          <w:lang w:val="sv-SE"/>
        </w:rPr>
        <w:t>Uji Regresi Linear Berganda</w:t>
      </w:r>
    </w:p>
    <w:p w14:paraId="2EAE1F04" w14:textId="4EF88784" w:rsidR="00880100" w:rsidRPr="000A7CBA" w:rsidRDefault="00880100" w:rsidP="00880100">
      <w:pPr>
        <w:pStyle w:val="BodyText"/>
        <w:spacing w:before="90"/>
        <w:ind w:right="137"/>
        <w:jc w:val="both"/>
        <w:rPr>
          <w:b/>
          <w:bCs/>
          <w:sz w:val="22"/>
          <w:szCs w:val="22"/>
          <w:lang w:val="en-ID"/>
        </w:rPr>
      </w:pPr>
      <w:r w:rsidRPr="000A7CBA">
        <w:rPr>
          <w:b/>
          <w:bCs/>
          <w:sz w:val="22"/>
          <w:szCs w:val="22"/>
          <w:lang w:val="en-ID"/>
        </w:rPr>
        <w:t>Tabel 5. Hasil Uji Analisis Regresi Linear Berganda</w:t>
      </w:r>
    </w:p>
    <w:tbl>
      <w:tblPr>
        <w:tblStyle w:val="TableGrid"/>
        <w:tblW w:w="0" w:type="auto"/>
        <w:tblLook w:val="01E0" w:firstRow="1" w:lastRow="1" w:firstColumn="1" w:lastColumn="1" w:noHBand="0" w:noVBand="0"/>
      </w:tblPr>
      <w:tblGrid>
        <w:gridCol w:w="381"/>
        <w:gridCol w:w="758"/>
        <w:gridCol w:w="519"/>
        <w:gridCol w:w="559"/>
        <w:gridCol w:w="801"/>
        <w:gridCol w:w="631"/>
        <w:gridCol w:w="519"/>
      </w:tblGrid>
      <w:tr w:rsidR="000A7CBA" w:rsidRPr="00C041D3" w14:paraId="0A46D07C" w14:textId="77777777" w:rsidTr="00880100">
        <w:trPr>
          <w:trHeight w:val="20"/>
        </w:trPr>
        <w:tc>
          <w:tcPr>
            <w:tcW w:w="0" w:type="auto"/>
            <w:gridSpan w:val="4"/>
          </w:tcPr>
          <w:p w14:paraId="0395268E" w14:textId="77777777" w:rsidR="00880100" w:rsidRPr="00C041D3" w:rsidRDefault="00880100" w:rsidP="00C041D3">
            <w:pPr>
              <w:pStyle w:val="TableParagraph"/>
              <w:spacing w:line="240" w:lineRule="auto"/>
              <w:ind w:left="79" w:right="71"/>
              <w:rPr>
                <w:spacing w:val="-2"/>
                <w:sz w:val="16"/>
                <w:szCs w:val="16"/>
                <w:lang w:val="id-ID"/>
              </w:rPr>
            </w:pPr>
          </w:p>
          <w:p w14:paraId="0BF4B7E8"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Unstandard ized</w:t>
            </w:r>
          </w:p>
          <w:p w14:paraId="463FFA1A"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Coefficients</w:t>
            </w:r>
          </w:p>
        </w:tc>
        <w:tc>
          <w:tcPr>
            <w:tcW w:w="0" w:type="auto"/>
            <w:vMerge w:val="restart"/>
            <w:hideMark/>
          </w:tcPr>
          <w:p w14:paraId="1F6A817A"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Standardiz ed Coefficien ts</w:t>
            </w:r>
          </w:p>
          <w:p w14:paraId="53F5EA7A"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Beta</w:t>
            </w:r>
          </w:p>
        </w:tc>
        <w:tc>
          <w:tcPr>
            <w:tcW w:w="0" w:type="auto"/>
            <w:vMerge w:val="restart"/>
          </w:tcPr>
          <w:p w14:paraId="1C313D43" w14:textId="77777777" w:rsidR="00880100" w:rsidRPr="00C041D3" w:rsidRDefault="00880100" w:rsidP="00C041D3">
            <w:pPr>
              <w:pStyle w:val="TableParagraph"/>
              <w:spacing w:line="240" w:lineRule="auto"/>
              <w:ind w:left="79" w:right="71"/>
              <w:rPr>
                <w:spacing w:val="-2"/>
                <w:sz w:val="16"/>
                <w:szCs w:val="16"/>
                <w:lang w:val="id-ID"/>
              </w:rPr>
            </w:pPr>
          </w:p>
          <w:p w14:paraId="2807FF3E" w14:textId="77777777" w:rsidR="00880100" w:rsidRPr="00C041D3" w:rsidRDefault="00880100" w:rsidP="00C041D3">
            <w:pPr>
              <w:pStyle w:val="TableParagraph"/>
              <w:spacing w:line="240" w:lineRule="auto"/>
              <w:ind w:left="79" w:right="71"/>
              <w:rPr>
                <w:spacing w:val="-2"/>
                <w:sz w:val="16"/>
                <w:szCs w:val="16"/>
                <w:lang w:val="id-ID"/>
              </w:rPr>
            </w:pPr>
          </w:p>
          <w:p w14:paraId="55D7C770" w14:textId="77777777" w:rsidR="00880100" w:rsidRPr="00C041D3" w:rsidRDefault="00880100" w:rsidP="00C041D3">
            <w:pPr>
              <w:pStyle w:val="TableParagraph"/>
              <w:spacing w:line="240" w:lineRule="auto"/>
              <w:ind w:left="79" w:right="71"/>
              <w:rPr>
                <w:spacing w:val="-2"/>
                <w:sz w:val="16"/>
                <w:szCs w:val="16"/>
                <w:lang w:val="id-ID"/>
              </w:rPr>
            </w:pPr>
          </w:p>
          <w:p w14:paraId="520AEC54"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t</w:t>
            </w:r>
          </w:p>
        </w:tc>
        <w:tc>
          <w:tcPr>
            <w:tcW w:w="0" w:type="auto"/>
            <w:vMerge w:val="restart"/>
          </w:tcPr>
          <w:p w14:paraId="081927CA" w14:textId="77777777" w:rsidR="00880100" w:rsidRPr="00C041D3" w:rsidRDefault="00880100" w:rsidP="00C041D3">
            <w:pPr>
              <w:pStyle w:val="TableParagraph"/>
              <w:spacing w:line="240" w:lineRule="auto"/>
              <w:ind w:left="79" w:right="71"/>
              <w:rPr>
                <w:spacing w:val="-2"/>
                <w:sz w:val="16"/>
                <w:szCs w:val="16"/>
                <w:lang w:val="id-ID"/>
              </w:rPr>
            </w:pPr>
          </w:p>
          <w:p w14:paraId="4818189F" w14:textId="77777777" w:rsidR="00880100" w:rsidRPr="00C041D3" w:rsidRDefault="00880100" w:rsidP="00C041D3">
            <w:pPr>
              <w:pStyle w:val="TableParagraph"/>
              <w:spacing w:line="240" w:lineRule="auto"/>
              <w:ind w:left="79" w:right="71"/>
              <w:rPr>
                <w:spacing w:val="-2"/>
                <w:sz w:val="16"/>
                <w:szCs w:val="16"/>
                <w:lang w:val="id-ID"/>
              </w:rPr>
            </w:pPr>
          </w:p>
          <w:p w14:paraId="5F7553FE" w14:textId="77777777" w:rsidR="00880100" w:rsidRPr="00C041D3" w:rsidRDefault="00880100" w:rsidP="00C041D3">
            <w:pPr>
              <w:pStyle w:val="TableParagraph"/>
              <w:spacing w:line="240" w:lineRule="auto"/>
              <w:ind w:left="79" w:right="71"/>
              <w:rPr>
                <w:spacing w:val="-2"/>
                <w:sz w:val="16"/>
                <w:szCs w:val="16"/>
                <w:lang w:val="id-ID"/>
              </w:rPr>
            </w:pPr>
          </w:p>
          <w:p w14:paraId="33241503"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Sig.</w:t>
            </w:r>
          </w:p>
        </w:tc>
      </w:tr>
      <w:tr w:rsidR="000A7CBA" w:rsidRPr="00C041D3" w14:paraId="1FDCA7CA" w14:textId="77777777" w:rsidTr="00880100">
        <w:trPr>
          <w:trHeight w:val="20"/>
        </w:trPr>
        <w:tc>
          <w:tcPr>
            <w:tcW w:w="0" w:type="auto"/>
            <w:gridSpan w:val="3"/>
            <w:hideMark/>
          </w:tcPr>
          <w:p w14:paraId="59B8E7F5"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Model</w:t>
            </w:r>
            <w:r w:rsidRPr="00C041D3">
              <w:rPr>
                <w:spacing w:val="-2"/>
                <w:sz w:val="16"/>
                <w:szCs w:val="16"/>
                <w:lang w:val="id-ID"/>
              </w:rPr>
              <w:tab/>
              <w:t>B</w:t>
            </w:r>
          </w:p>
        </w:tc>
        <w:tc>
          <w:tcPr>
            <w:tcW w:w="0" w:type="auto"/>
            <w:hideMark/>
          </w:tcPr>
          <w:p w14:paraId="25A783B6"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Std. Error</w:t>
            </w:r>
          </w:p>
        </w:tc>
        <w:tc>
          <w:tcPr>
            <w:tcW w:w="0" w:type="auto"/>
            <w:vMerge/>
            <w:hideMark/>
          </w:tcPr>
          <w:p w14:paraId="2674B190"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vMerge/>
            <w:hideMark/>
          </w:tcPr>
          <w:p w14:paraId="65CCAFFC"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vMerge/>
            <w:hideMark/>
          </w:tcPr>
          <w:p w14:paraId="78884C1B" w14:textId="77777777" w:rsidR="00880100" w:rsidRPr="00C041D3" w:rsidRDefault="00880100" w:rsidP="00C041D3">
            <w:pPr>
              <w:pStyle w:val="TableParagraph"/>
              <w:spacing w:line="240" w:lineRule="auto"/>
              <w:ind w:left="79" w:right="71"/>
              <w:rPr>
                <w:spacing w:val="-2"/>
                <w:sz w:val="16"/>
                <w:szCs w:val="16"/>
                <w:lang w:val="id-ID"/>
              </w:rPr>
            </w:pPr>
          </w:p>
        </w:tc>
      </w:tr>
      <w:tr w:rsidR="000A7CBA" w:rsidRPr="00C041D3" w14:paraId="3DD6EFC3" w14:textId="77777777" w:rsidTr="00880100">
        <w:trPr>
          <w:trHeight w:val="20"/>
        </w:trPr>
        <w:tc>
          <w:tcPr>
            <w:tcW w:w="0" w:type="auto"/>
            <w:vMerge w:val="restart"/>
            <w:hideMark/>
          </w:tcPr>
          <w:p w14:paraId="6F1DAD26"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w:t>
            </w:r>
          </w:p>
        </w:tc>
        <w:tc>
          <w:tcPr>
            <w:tcW w:w="0" w:type="auto"/>
            <w:hideMark/>
          </w:tcPr>
          <w:p w14:paraId="6088708E"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(Constant</w:t>
            </w:r>
          </w:p>
          <w:p w14:paraId="6D52EB33"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w:t>
            </w:r>
          </w:p>
        </w:tc>
        <w:tc>
          <w:tcPr>
            <w:tcW w:w="0" w:type="auto"/>
            <w:hideMark/>
          </w:tcPr>
          <w:p w14:paraId="2115E7C9"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.131</w:t>
            </w:r>
          </w:p>
        </w:tc>
        <w:tc>
          <w:tcPr>
            <w:tcW w:w="0" w:type="auto"/>
            <w:hideMark/>
          </w:tcPr>
          <w:p w14:paraId="6069BEFE"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.007</w:t>
            </w:r>
          </w:p>
        </w:tc>
        <w:tc>
          <w:tcPr>
            <w:tcW w:w="0" w:type="auto"/>
          </w:tcPr>
          <w:p w14:paraId="53D10039"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hideMark/>
          </w:tcPr>
          <w:p w14:paraId="14025E68"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19.486</w:t>
            </w:r>
          </w:p>
        </w:tc>
        <w:tc>
          <w:tcPr>
            <w:tcW w:w="0" w:type="auto"/>
            <w:hideMark/>
          </w:tcPr>
          <w:p w14:paraId="39EC6B23"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.000</w:t>
            </w:r>
          </w:p>
        </w:tc>
      </w:tr>
      <w:tr w:rsidR="000A7CBA" w:rsidRPr="00C041D3" w14:paraId="4669968D" w14:textId="77777777" w:rsidTr="00880100">
        <w:trPr>
          <w:trHeight w:val="20"/>
        </w:trPr>
        <w:tc>
          <w:tcPr>
            <w:tcW w:w="0" w:type="auto"/>
            <w:vMerge/>
            <w:hideMark/>
          </w:tcPr>
          <w:p w14:paraId="79B8E1B4"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hideMark/>
          </w:tcPr>
          <w:p w14:paraId="44B7BCBD"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X1</w:t>
            </w:r>
          </w:p>
        </w:tc>
        <w:tc>
          <w:tcPr>
            <w:tcW w:w="0" w:type="auto"/>
            <w:hideMark/>
          </w:tcPr>
          <w:p w14:paraId="57D06C5C"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-.128</w:t>
            </w:r>
          </w:p>
        </w:tc>
        <w:tc>
          <w:tcPr>
            <w:tcW w:w="0" w:type="auto"/>
            <w:hideMark/>
          </w:tcPr>
          <w:p w14:paraId="71D9ED1F"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.032</w:t>
            </w:r>
          </w:p>
        </w:tc>
        <w:tc>
          <w:tcPr>
            <w:tcW w:w="0" w:type="auto"/>
            <w:hideMark/>
          </w:tcPr>
          <w:p w14:paraId="506AA716"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-.510</w:t>
            </w:r>
          </w:p>
        </w:tc>
        <w:tc>
          <w:tcPr>
            <w:tcW w:w="0" w:type="auto"/>
            <w:hideMark/>
          </w:tcPr>
          <w:p w14:paraId="2698D554"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-3.999</w:t>
            </w:r>
          </w:p>
        </w:tc>
        <w:tc>
          <w:tcPr>
            <w:tcW w:w="0" w:type="auto"/>
            <w:hideMark/>
          </w:tcPr>
          <w:p w14:paraId="503CC54A"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.000</w:t>
            </w:r>
          </w:p>
        </w:tc>
      </w:tr>
      <w:tr w:rsidR="000A7CBA" w:rsidRPr="00C041D3" w14:paraId="310BFD92" w14:textId="77777777" w:rsidTr="00880100">
        <w:trPr>
          <w:trHeight w:val="20"/>
        </w:trPr>
        <w:tc>
          <w:tcPr>
            <w:tcW w:w="0" w:type="auto"/>
            <w:vMerge/>
            <w:hideMark/>
          </w:tcPr>
          <w:p w14:paraId="5BC183ED"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hideMark/>
          </w:tcPr>
          <w:p w14:paraId="29EEF9BC"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X2</w:t>
            </w:r>
          </w:p>
        </w:tc>
        <w:tc>
          <w:tcPr>
            <w:tcW w:w="0" w:type="auto"/>
            <w:hideMark/>
          </w:tcPr>
          <w:p w14:paraId="4FEF6495"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.025</w:t>
            </w:r>
          </w:p>
        </w:tc>
        <w:tc>
          <w:tcPr>
            <w:tcW w:w="0" w:type="auto"/>
            <w:hideMark/>
          </w:tcPr>
          <w:p w14:paraId="2DF28651"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.008</w:t>
            </w:r>
          </w:p>
        </w:tc>
        <w:tc>
          <w:tcPr>
            <w:tcW w:w="0" w:type="auto"/>
            <w:hideMark/>
          </w:tcPr>
          <w:p w14:paraId="4C179144"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.383</w:t>
            </w:r>
          </w:p>
        </w:tc>
        <w:tc>
          <w:tcPr>
            <w:tcW w:w="0" w:type="auto"/>
            <w:hideMark/>
          </w:tcPr>
          <w:p w14:paraId="3F2CAE40"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2.998</w:t>
            </w:r>
          </w:p>
        </w:tc>
        <w:tc>
          <w:tcPr>
            <w:tcW w:w="0" w:type="auto"/>
            <w:hideMark/>
          </w:tcPr>
          <w:p w14:paraId="3025B135"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.005</w:t>
            </w:r>
          </w:p>
        </w:tc>
      </w:tr>
      <w:tr w:rsidR="000A7CBA" w:rsidRPr="00C041D3" w14:paraId="12DC7E18" w14:textId="77777777" w:rsidTr="00880100">
        <w:trPr>
          <w:trHeight w:val="20"/>
        </w:trPr>
        <w:tc>
          <w:tcPr>
            <w:tcW w:w="0" w:type="auto"/>
            <w:vMerge/>
            <w:hideMark/>
          </w:tcPr>
          <w:p w14:paraId="340B902C" w14:textId="77777777" w:rsidR="00880100" w:rsidRPr="00C041D3" w:rsidRDefault="00880100" w:rsidP="00C041D3">
            <w:pPr>
              <w:pStyle w:val="TableParagraph"/>
              <w:spacing w:line="240" w:lineRule="auto"/>
              <w:ind w:left="79" w:right="71"/>
              <w:rPr>
                <w:spacing w:val="-2"/>
                <w:sz w:val="16"/>
                <w:szCs w:val="16"/>
                <w:lang w:val="id-ID"/>
              </w:rPr>
            </w:pPr>
          </w:p>
        </w:tc>
        <w:tc>
          <w:tcPr>
            <w:tcW w:w="0" w:type="auto"/>
            <w:hideMark/>
          </w:tcPr>
          <w:p w14:paraId="3AA6C26C"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X3</w:t>
            </w:r>
          </w:p>
        </w:tc>
        <w:tc>
          <w:tcPr>
            <w:tcW w:w="0" w:type="auto"/>
            <w:hideMark/>
          </w:tcPr>
          <w:p w14:paraId="2A7D8C4B"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-.004</w:t>
            </w:r>
          </w:p>
        </w:tc>
        <w:tc>
          <w:tcPr>
            <w:tcW w:w="0" w:type="auto"/>
            <w:hideMark/>
          </w:tcPr>
          <w:p w14:paraId="2D7BD1AB"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.003</w:t>
            </w:r>
          </w:p>
        </w:tc>
        <w:tc>
          <w:tcPr>
            <w:tcW w:w="0" w:type="auto"/>
            <w:hideMark/>
          </w:tcPr>
          <w:p w14:paraId="02275E59"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-.163</w:t>
            </w:r>
          </w:p>
        </w:tc>
        <w:tc>
          <w:tcPr>
            <w:tcW w:w="0" w:type="auto"/>
            <w:hideMark/>
          </w:tcPr>
          <w:p w14:paraId="3B5B2BEA"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-1.279</w:t>
            </w:r>
          </w:p>
        </w:tc>
        <w:tc>
          <w:tcPr>
            <w:tcW w:w="0" w:type="auto"/>
            <w:hideMark/>
          </w:tcPr>
          <w:p w14:paraId="33B07099" w14:textId="77777777" w:rsidR="00880100" w:rsidRPr="00C041D3" w:rsidRDefault="00880100" w:rsidP="00C041D3">
            <w:pPr>
              <w:pStyle w:val="TableParagraph"/>
              <w:spacing w:line="240" w:lineRule="auto"/>
              <w:ind w:left="79" w:right="71"/>
              <w:rPr>
                <w:spacing w:val="-2"/>
                <w:sz w:val="16"/>
                <w:szCs w:val="16"/>
                <w:lang w:val="id-ID"/>
              </w:rPr>
            </w:pPr>
            <w:r w:rsidRPr="00C041D3">
              <w:rPr>
                <w:spacing w:val="-2"/>
                <w:sz w:val="16"/>
                <w:szCs w:val="16"/>
                <w:lang w:val="id-ID"/>
              </w:rPr>
              <w:t>.209</w:t>
            </w:r>
          </w:p>
        </w:tc>
      </w:tr>
    </w:tbl>
    <w:p w14:paraId="2F73BF3A" w14:textId="004CCD5C" w:rsidR="00880100" w:rsidRPr="000A7CBA" w:rsidRDefault="00C041D3" w:rsidP="00880100">
      <w:pPr>
        <w:pStyle w:val="BodyText"/>
        <w:spacing w:before="90"/>
        <w:ind w:right="137"/>
        <w:jc w:val="both"/>
        <w:rPr>
          <w:sz w:val="22"/>
          <w:szCs w:val="22"/>
          <w:lang w:val="sv-SE"/>
        </w:rPr>
      </w:pPr>
      <w:r w:rsidRPr="000A7CBA">
        <w:rPr>
          <w:sz w:val="22"/>
          <w:szCs w:val="22"/>
          <w:lang w:val="sv-SE"/>
        </w:rPr>
        <w:t>a. Dependent Variable : Y1</w:t>
      </w:r>
    </w:p>
    <w:p w14:paraId="1082BB5D" w14:textId="00314B5A" w:rsidR="00880100" w:rsidRPr="000A7CBA" w:rsidRDefault="00880100" w:rsidP="00880100">
      <w:pPr>
        <w:pStyle w:val="BodyText"/>
        <w:spacing w:before="90"/>
        <w:ind w:right="137"/>
        <w:jc w:val="both"/>
        <w:rPr>
          <w:b/>
          <w:bCs/>
          <w:sz w:val="22"/>
          <w:szCs w:val="22"/>
          <w:lang w:val="sv-SE"/>
        </w:rPr>
      </w:pPr>
    </w:p>
    <w:p w14:paraId="56342A04" w14:textId="2B985500" w:rsidR="00FE718A" w:rsidRPr="000A7CBA" w:rsidRDefault="00FE718A" w:rsidP="00FE718A">
      <w:pPr>
        <w:pStyle w:val="BodyText"/>
        <w:ind w:right="38" w:firstLine="566"/>
        <w:jc w:val="both"/>
        <w:rPr>
          <w:sz w:val="22"/>
          <w:szCs w:val="22"/>
          <w:lang w:val="id-ID"/>
        </w:rPr>
      </w:pPr>
      <w:r w:rsidRPr="000A7CBA">
        <w:rPr>
          <w:sz w:val="22"/>
          <w:szCs w:val="22"/>
          <w:lang w:val="id-ID"/>
        </w:rPr>
        <w:t>Berdasarkan</w:t>
      </w:r>
      <w:r w:rsidRPr="000A7CBA">
        <w:rPr>
          <w:spacing w:val="-8"/>
          <w:sz w:val="22"/>
          <w:szCs w:val="22"/>
          <w:lang w:val="id-ID"/>
        </w:rPr>
        <w:t xml:space="preserve"> </w:t>
      </w:r>
      <w:r w:rsidRPr="000A7CBA">
        <w:rPr>
          <w:sz w:val="22"/>
          <w:szCs w:val="22"/>
          <w:lang w:val="id-ID"/>
        </w:rPr>
        <w:t>tabel</w:t>
      </w:r>
      <w:r w:rsidRPr="000A7CBA">
        <w:rPr>
          <w:spacing w:val="-4"/>
          <w:sz w:val="22"/>
          <w:szCs w:val="22"/>
          <w:lang w:val="id-ID"/>
        </w:rPr>
        <w:t xml:space="preserve"> </w:t>
      </w:r>
      <w:r w:rsidRPr="000A7CBA">
        <w:rPr>
          <w:sz w:val="22"/>
          <w:szCs w:val="22"/>
          <w:lang w:val="id-ID"/>
        </w:rPr>
        <w:t>diatas,</w:t>
      </w:r>
      <w:r w:rsidRPr="000A7CBA">
        <w:rPr>
          <w:spacing w:val="-2"/>
          <w:sz w:val="22"/>
          <w:szCs w:val="22"/>
          <w:lang w:val="id-ID"/>
        </w:rPr>
        <w:t xml:space="preserve"> </w:t>
      </w:r>
      <w:r w:rsidRPr="000A7CBA">
        <w:rPr>
          <w:sz w:val="22"/>
          <w:szCs w:val="22"/>
          <w:lang w:val="id-ID"/>
        </w:rPr>
        <w:t>maka</w:t>
      </w:r>
      <w:r w:rsidRPr="000A7CBA">
        <w:rPr>
          <w:spacing w:val="-5"/>
          <w:sz w:val="22"/>
          <w:szCs w:val="22"/>
          <w:lang w:val="id-ID"/>
        </w:rPr>
        <w:t xml:space="preserve"> </w:t>
      </w:r>
      <w:r w:rsidRPr="000A7CBA">
        <w:rPr>
          <w:sz w:val="22"/>
          <w:szCs w:val="22"/>
          <w:lang w:val="id-ID"/>
        </w:rPr>
        <w:t>persamaan</w:t>
      </w:r>
      <w:r w:rsidRPr="000A7CBA">
        <w:rPr>
          <w:spacing w:val="-8"/>
          <w:sz w:val="22"/>
          <w:szCs w:val="22"/>
          <w:lang w:val="id-ID"/>
        </w:rPr>
        <w:t xml:space="preserve"> </w:t>
      </w:r>
      <w:r w:rsidRPr="000A7CBA">
        <w:rPr>
          <w:sz w:val="22"/>
          <w:szCs w:val="22"/>
          <w:lang w:val="id-ID"/>
        </w:rPr>
        <w:t>regresi</w:t>
      </w:r>
      <w:r w:rsidRPr="000A7CBA">
        <w:rPr>
          <w:spacing w:val="-12"/>
          <w:sz w:val="22"/>
          <w:szCs w:val="22"/>
          <w:lang w:val="id-ID"/>
        </w:rPr>
        <w:t xml:space="preserve"> </w:t>
      </w:r>
      <w:r w:rsidRPr="000A7CBA">
        <w:rPr>
          <w:sz w:val="22"/>
          <w:szCs w:val="22"/>
          <w:lang w:val="id-ID"/>
        </w:rPr>
        <w:t>data linear</w:t>
      </w:r>
      <w:r w:rsidRPr="000A7CBA">
        <w:rPr>
          <w:spacing w:val="-3"/>
          <w:sz w:val="22"/>
          <w:szCs w:val="22"/>
          <w:lang w:val="id-ID"/>
        </w:rPr>
        <w:t xml:space="preserve"> </w:t>
      </w:r>
      <w:r w:rsidRPr="000A7CBA">
        <w:rPr>
          <w:sz w:val="22"/>
          <w:szCs w:val="22"/>
          <w:lang w:val="id-ID"/>
        </w:rPr>
        <w:t>berganda dalam penelitian ini adalah sebagai berikut:</w:t>
      </w:r>
    </w:p>
    <w:p w14:paraId="5A7B5A2A" w14:textId="77777777" w:rsidR="00FE718A" w:rsidRPr="000A7CBA" w:rsidRDefault="00FE718A" w:rsidP="00FE718A">
      <w:pPr>
        <w:pStyle w:val="BodyText"/>
        <w:ind w:right="38"/>
        <w:jc w:val="both"/>
        <w:rPr>
          <w:sz w:val="22"/>
          <w:szCs w:val="22"/>
          <w:lang w:val="id-ID"/>
        </w:rPr>
      </w:pPr>
    </w:p>
    <w:p w14:paraId="2A3CC4E1" w14:textId="3751DC40" w:rsidR="00FE718A" w:rsidRPr="000A7CBA" w:rsidRDefault="00FE718A" w:rsidP="00FE718A">
      <w:pPr>
        <w:pStyle w:val="BodyText"/>
        <w:ind w:right="38"/>
        <w:jc w:val="both"/>
        <w:rPr>
          <w:sz w:val="22"/>
          <w:szCs w:val="22"/>
          <w:lang w:val="id-ID"/>
        </w:rPr>
      </w:pPr>
      <w:r w:rsidRPr="000A7CBA">
        <w:rPr>
          <w:sz w:val="22"/>
          <w:szCs w:val="22"/>
          <w:lang w:val="id-ID"/>
        </w:rPr>
        <w:t>Y=</w:t>
      </w:r>
      <w:r w:rsidRPr="000A7CBA">
        <w:rPr>
          <w:spacing w:val="-4"/>
          <w:sz w:val="22"/>
          <w:szCs w:val="22"/>
          <w:lang w:val="id-ID"/>
        </w:rPr>
        <w:t xml:space="preserve"> </w:t>
      </w:r>
      <w:r w:rsidRPr="000A7CBA">
        <w:rPr>
          <w:sz w:val="22"/>
          <w:szCs w:val="22"/>
          <w:lang w:val="id-ID"/>
        </w:rPr>
        <w:t>0.131</w:t>
      </w:r>
      <w:r w:rsidRPr="000A7CBA">
        <w:rPr>
          <w:spacing w:val="2"/>
          <w:sz w:val="22"/>
          <w:szCs w:val="22"/>
          <w:lang w:val="id-ID"/>
        </w:rPr>
        <w:t xml:space="preserve"> </w:t>
      </w:r>
      <w:r w:rsidRPr="000A7CBA">
        <w:rPr>
          <w:sz w:val="22"/>
          <w:szCs w:val="22"/>
          <w:lang w:val="id-ID"/>
        </w:rPr>
        <w:t>–</w:t>
      </w:r>
      <w:r w:rsidRPr="000A7CBA">
        <w:rPr>
          <w:spacing w:val="2"/>
          <w:sz w:val="22"/>
          <w:szCs w:val="22"/>
          <w:lang w:val="id-ID"/>
        </w:rPr>
        <w:t xml:space="preserve"> </w:t>
      </w:r>
      <w:r w:rsidRPr="000A7CBA">
        <w:rPr>
          <w:sz w:val="22"/>
          <w:szCs w:val="22"/>
          <w:lang w:val="id-ID"/>
        </w:rPr>
        <w:t>0.128</w:t>
      </w:r>
      <w:r w:rsidRPr="000A7CBA">
        <w:rPr>
          <w:spacing w:val="2"/>
          <w:sz w:val="22"/>
          <w:szCs w:val="22"/>
          <w:lang w:val="id-ID"/>
        </w:rPr>
        <w:t xml:space="preserve"> </w:t>
      </w:r>
      <w:r w:rsidRPr="000A7CBA">
        <w:rPr>
          <w:sz w:val="22"/>
          <w:szCs w:val="22"/>
          <w:lang w:val="id-ID"/>
        </w:rPr>
        <w:t>ETR</w:t>
      </w:r>
      <w:r w:rsidRPr="000A7CBA">
        <w:rPr>
          <w:spacing w:val="59"/>
          <w:sz w:val="22"/>
          <w:szCs w:val="22"/>
          <w:lang w:val="id-ID"/>
        </w:rPr>
        <w:t xml:space="preserve"> </w:t>
      </w:r>
      <w:r w:rsidRPr="000A7CBA">
        <w:rPr>
          <w:sz w:val="22"/>
          <w:szCs w:val="22"/>
          <w:lang w:val="id-ID"/>
        </w:rPr>
        <w:t>+ 0.025</w:t>
      </w:r>
      <w:r w:rsidRPr="000A7CBA">
        <w:rPr>
          <w:spacing w:val="-4"/>
          <w:sz w:val="22"/>
          <w:szCs w:val="22"/>
          <w:lang w:val="id-ID"/>
        </w:rPr>
        <w:t xml:space="preserve"> </w:t>
      </w:r>
      <w:r w:rsidRPr="000A7CBA">
        <w:rPr>
          <w:sz w:val="22"/>
          <w:szCs w:val="22"/>
          <w:lang w:val="id-ID"/>
        </w:rPr>
        <w:t>TP</w:t>
      </w:r>
      <w:r w:rsidRPr="000A7CBA">
        <w:rPr>
          <w:spacing w:val="62"/>
          <w:sz w:val="22"/>
          <w:szCs w:val="22"/>
          <w:lang w:val="id-ID"/>
        </w:rPr>
        <w:t xml:space="preserve"> </w:t>
      </w:r>
      <w:r w:rsidRPr="000A7CBA">
        <w:rPr>
          <w:sz w:val="22"/>
          <w:szCs w:val="22"/>
          <w:lang w:val="id-ID"/>
        </w:rPr>
        <w:t>-</w:t>
      </w:r>
      <w:r w:rsidRPr="000A7CBA">
        <w:rPr>
          <w:spacing w:val="-1"/>
          <w:sz w:val="22"/>
          <w:szCs w:val="22"/>
          <w:lang w:val="id-ID"/>
        </w:rPr>
        <w:t xml:space="preserve"> </w:t>
      </w:r>
      <w:r w:rsidRPr="000A7CBA">
        <w:rPr>
          <w:sz w:val="22"/>
          <w:szCs w:val="22"/>
          <w:lang w:val="id-ID"/>
        </w:rPr>
        <w:t>0.004</w:t>
      </w:r>
      <w:r w:rsidRPr="000A7CBA">
        <w:rPr>
          <w:spacing w:val="-3"/>
          <w:sz w:val="22"/>
          <w:szCs w:val="22"/>
          <w:lang w:val="id-ID"/>
        </w:rPr>
        <w:t xml:space="preserve"> </w:t>
      </w:r>
      <w:r w:rsidRPr="000A7CBA">
        <w:rPr>
          <w:sz w:val="22"/>
          <w:szCs w:val="22"/>
          <w:lang w:val="id-ID"/>
        </w:rPr>
        <w:t>INST</w:t>
      </w:r>
      <w:r w:rsidRPr="000A7CBA">
        <w:rPr>
          <w:spacing w:val="63"/>
          <w:sz w:val="22"/>
          <w:szCs w:val="22"/>
          <w:lang w:val="id-ID"/>
        </w:rPr>
        <w:t xml:space="preserve"> </w:t>
      </w:r>
      <w:r w:rsidRPr="000A7CBA">
        <w:rPr>
          <w:sz w:val="22"/>
          <w:szCs w:val="22"/>
          <w:lang w:val="id-ID"/>
        </w:rPr>
        <w:t xml:space="preserve">+ </w:t>
      </w:r>
      <w:r w:rsidRPr="000A7CBA">
        <w:rPr>
          <w:spacing w:val="-10"/>
          <w:sz w:val="22"/>
          <w:szCs w:val="22"/>
          <w:lang w:val="id-ID"/>
        </w:rPr>
        <w:t>Ɛ</w:t>
      </w:r>
    </w:p>
    <w:p w14:paraId="352EC3E4" w14:textId="493EF212" w:rsidR="00880100" w:rsidRPr="000A7CBA" w:rsidRDefault="00880100" w:rsidP="00FE718A">
      <w:pPr>
        <w:pStyle w:val="BodyText"/>
        <w:ind w:right="38" w:firstLine="566"/>
        <w:jc w:val="both"/>
        <w:rPr>
          <w:sz w:val="22"/>
          <w:szCs w:val="22"/>
        </w:rPr>
      </w:pPr>
    </w:p>
    <w:p w14:paraId="4F22851B" w14:textId="77777777" w:rsidR="00FE718A" w:rsidRPr="00FE718A" w:rsidRDefault="00FE718A" w:rsidP="00FE718A">
      <w:pPr>
        <w:pStyle w:val="BodyText"/>
        <w:ind w:right="38" w:firstLine="566"/>
        <w:jc w:val="both"/>
        <w:rPr>
          <w:sz w:val="22"/>
          <w:szCs w:val="22"/>
        </w:rPr>
      </w:pPr>
      <w:r w:rsidRPr="00FE718A">
        <w:rPr>
          <w:sz w:val="22"/>
          <w:szCs w:val="22"/>
        </w:rPr>
        <w:t>Berdasarkan persamaan regresi:</w:t>
      </w:r>
    </w:p>
    <w:p w14:paraId="7A593EE3" w14:textId="77777777" w:rsidR="00FE718A" w:rsidRPr="00FE718A" w:rsidRDefault="00FE718A" w:rsidP="00FE718A">
      <w:pPr>
        <w:pStyle w:val="BodyText"/>
        <w:ind w:right="38" w:firstLine="566"/>
        <w:jc w:val="both"/>
        <w:rPr>
          <w:sz w:val="22"/>
          <w:szCs w:val="22"/>
        </w:rPr>
      </w:pPr>
      <w:r w:rsidRPr="00FE718A">
        <w:rPr>
          <w:sz w:val="22"/>
          <w:szCs w:val="22"/>
        </w:rPr>
        <w:t>Konstanta (ɑ) sebesar 0,131 menunjukkan bahwa jika variabel independen konstan, Penghindaran Pajak (BTD) bernilai 0,131.</w:t>
      </w:r>
    </w:p>
    <w:p w14:paraId="4CCE81C0" w14:textId="77777777" w:rsidR="00FE718A" w:rsidRPr="00FE718A" w:rsidRDefault="00FE718A" w:rsidP="00FE718A">
      <w:pPr>
        <w:pStyle w:val="BodyText"/>
        <w:ind w:right="38" w:firstLine="566"/>
        <w:jc w:val="both"/>
        <w:rPr>
          <w:sz w:val="22"/>
          <w:szCs w:val="22"/>
        </w:rPr>
      </w:pPr>
      <w:r w:rsidRPr="00FE718A">
        <w:rPr>
          <w:sz w:val="22"/>
          <w:szCs w:val="22"/>
        </w:rPr>
        <w:t>Koefisien Agresivitas Pajak (ETR) sebesar -0,128 berarti setiap penurunan ETR 1% meningkatkan BTD sebesar 12,8%.</w:t>
      </w:r>
    </w:p>
    <w:p w14:paraId="2954832F" w14:textId="77777777" w:rsidR="00FE718A" w:rsidRPr="00FE718A" w:rsidRDefault="00FE718A" w:rsidP="00FE718A">
      <w:pPr>
        <w:pStyle w:val="BodyText"/>
        <w:ind w:right="38" w:firstLine="566"/>
        <w:jc w:val="both"/>
        <w:rPr>
          <w:sz w:val="22"/>
          <w:szCs w:val="22"/>
        </w:rPr>
      </w:pPr>
      <w:r w:rsidRPr="00FE718A">
        <w:rPr>
          <w:sz w:val="22"/>
          <w:szCs w:val="22"/>
        </w:rPr>
        <w:t>Koefisien Transfer Pricing (TP) sebesar 0,025 menunjukkan bahwa setiap penurunan TP 1% menurunkan BTD sebesar 0,25%.</w:t>
      </w:r>
    </w:p>
    <w:p w14:paraId="2A397326" w14:textId="0E01A018" w:rsidR="00FE718A" w:rsidRPr="000A7CBA" w:rsidRDefault="00FE718A" w:rsidP="00FE718A">
      <w:pPr>
        <w:pStyle w:val="BodyText"/>
        <w:ind w:right="38" w:firstLine="566"/>
        <w:jc w:val="both"/>
        <w:rPr>
          <w:sz w:val="22"/>
          <w:szCs w:val="22"/>
        </w:rPr>
      </w:pPr>
      <w:r w:rsidRPr="00FE718A">
        <w:rPr>
          <w:sz w:val="22"/>
          <w:szCs w:val="22"/>
        </w:rPr>
        <w:t>Koefisien Kepemilikan Institusional (INST) sebesar 0,004 berarti setiap penurunan INST 1% menurunkan BTD sebesar 0,04%.</w:t>
      </w:r>
    </w:p>
    <w:p w14:paraId="6F6769F2" w14:textId="6D584FB7" w:rsidR="00FE718A" w:rsidRPr="000A7CBA" w:rsidRDefault="00FE718A" w:rsidP="00FE718A">
      <w:pPr>
        <w:pStyle w:val="BodyText"/>
        <w:ind w:right="38"/>
        <w:jc w:val="both"/>
        <w:rPr>
          <w:sz w:val="22"/>
          <w:szCs w:val="22"/>
        </w:rPr>
      </w:pPr>
    </w:p>
    <w:p w14:paraId="6FF70169" w14:textId="274281A5" w:rsidR="00FE718A" w:rsidRPr="000A7CBA" w:rsidRDefault="00FE718A" w:rsidP="00FE718A">
      <w:pPr>
        <w:pStyle w:val="BodyText"/>
        <w:ind w:right="38"/>
        <w:jc w:val="both"/>
        <w:rPr>
          <w:b/>
          <w:bCs/>
          <w:sz w:val="22"/>
          <w:szCs w:val="22"/>
          <w:lang w:val="en-US"/>
        </w:rPr>
      </w:pPr>
      <w:r w:rsidRPr="000A7CBA">
        <w:rPr>
          <w:b/>
          <w:bCs/>
          <w:sz w:val="22"/>
          <w:szCs w:val="22"/>
          <w:lang w:val="en-US"/>
        </w:rPr>
        <w:t>Uji Simultan</w:t>
      </w:r>
    </w:p>
    <w:p w14:paraId="3D7460AC" w14:textId="3FD1B588" w:rsidR="00FE718A" w:rsidRDefault="00FE718A" w:rsidP="00FE718A">
      <w:pPr>
        <w:pStyle w:val="BodyText"/>
        <w:ind w:right="38"/>
        <w:jc w:val="both"/>
        <w:rPr>
          <w:b/>
          <w:bCs/>
          <w:lang w:val="en-US"/>
        </w:rPr>
      </w:pPr>
      <w:r w:rsidRPr="000A7CBA">
        <w:rPr>
          <w:b/>
          <w:bCs/>
          <w:sz w:val="22"/>
          <w:szCs w:val="22"/>
          <w:lang w:val="en-US"/>
        </w:rPr>
        <w:t>Tabel 6. Hasil Uji Simultan</w:t>
      </w:r>
    </w:p>
    <w:tbl>
      <w:tblPr>
        <w:tblStyle w:val="TableGrid"/>
        <w:tblW w:w="0" w:type="auto"/>
        <w:tblLook w:val="01E0" w:firstRow="1" w:lastRow="1" w:firstColumn="1" w:lastColumn="1" w:noHBand="0" w:noVBand="0"/>
      </w:tblPr>
      <w:tblGrid>
        <w:gridCol w:w="323"/>
        <w:gridCol w:w="871"/>
        <w:gridCol w:w="486"/>
        <w:gridCol w:w="391"/>
        <w:gridCol w:w="710"/>
        <w:gridCol w:w="739"/>
        <w:gridCol w:w="648"/>
      </w:tblGrid>
      <w:tr w:rsidR="000A7CBA" w14:paraId="773BAD11" w14:textId="77777777" w:rsidTr="00FE718A">
        <w:trPr>
          <w:trHeight w:val="20"/>
        </w:trPr>
        <w:tc>
          <w:tcPr>
            <w:tcW w:w="0" w:type="auto"/>
            <w:gridSpan w:val="3"/>
            <w:tcBorders>
              <w:top w:val="single" w:sz="4" w:space="0" w:color="auto"/>
              <w:left w:val="single" w:sz="4" w:space="0" w:color="auto"/>
              <w:bottom w:val="single" w:sz="4" w:space="0" w:color="auto"/>
              <w:right w:val="single" w:sz="4" w:space="0" w:color="auto"/>
            </w:tcBorders>
            <w:hideMark/>
          </w:tcPr>
          <w:p w14:paraId="587CCC30" w14:textId="77777777" w:rsidR="00FE718A" w:rsidRDefault="00FE718A">
            <w:pPr>
              <w:pStyle w:val="TableParagraph"/>
              <w:tabs>
                <w:tab w:val="left" w:pos="1819"/>
              </w:tabs>
              <w:spacing w:before="35"/>
              <w:ind w:left="62"/>
              <w:jc w:val="left"/>
              <w:rPr>
                <w:sz w:val="20"/>
                <w:szCs w:val="18"/>
                <w:lang w:val="id-ID"/>
              </w:rPr>
            </w:pPr>
            <w:r>
              <w:rPr>
                <w:spacing w:val="-2"/>
                <w:sz w:val="20"/>
                <w:szCs w:val="18"/>
                <w:lang w:val="id-ID"/>
              </w:rPr>
              <w:t>Model</w:t>
            </w:r>
            <w:r>
              <w:rPr>
                <w:sz w:val="20"/>
                <w:szCs w:val="18"/>
                <w:lang w:val="id-ID"/>
              </w:rPr>
              <w:tab/>
              <w:t>Sum</w:t>
            </w:r>
            <w:r>
              <w:rPr>
                <w:spacing w:val="-3"/>
                <w:sz w:val="20"/>
                <w:szCs w:val="18"/>
                <w:lang w:val="id-ID"/>
              </w:rPr>
              <w:t xml:space="preserve"> </w:t>
            </w:r>
            <w:r>
              <w:rPr>
                <w:spacing w:val="-5"/>
                <w:sz w:val="20"/>
                <w:szCs w:val="18"/>
                <w:lang w:val="id-ID"/>
              </w:rPr>
              <w:t>of</w:t>
            </w:r>
          </w:p>
          <w:p w14:paraId="46B23643" w14:textId="77777777" w:rsidR="00FE718A" w:rsidRDefault="00FE718A">
            <w:pPr>
              <w:pStyle w:val="TableParagraph"/>
              <w:ind w:left="62"/>
              <w:jc w:val="left"/>
              <w:rPr>
                <w:sz w:val="20"/>
                <w:szCs w:val="18"/>
                <w:lang w:val="id-ID"/>
              </w:rPr>
            </w:pPr>
            <w:r>
              <w:rPr>
                <w:spacing w:val="-2"/>
                <w:sz w:val="20"/>
                <w:szCs w:val="18"/>
                <w:lang w:val="id-ID"/>
              </w:rPr>
              <w:t>Squares</w:t>
            </w:r>
          </w:p>
        </w:tc>
        <w:tc>
          <w:tcPr>
            <w:tcW w:w="0" w:type="auto"/>
            <w:tcBorders>
              <w:top w:val="single" w:sz="4" w:space="0" w:color="auto"/>
              <w:left w:val="single" w:sz="4" w:space="0" w:color="auto"/>
              <w:bottom w:val="single" w:sz="4" w:space="0" w:color="auto"/>
              <w:right w:val="single" w:sz="4" w:space="0" w:color="auto"/>
            </w:tcBorders>
            <w:hideMark/>
          </w:tcPr>
          <w:p w14:paraId="3DD8869A" w14:textId="77777777" w:rsidR="00FE718A" w:rsidRDefault="00FE718A">
            <w:pPr>
              <w:pStyle w:val="TableParagraph"/>
              <w:spacing w:before="35"/>
              <w:ind w:left="3"/>
              <w:rPr>
                <w:sz w:val="20"/>
                <w:szCs w:val="18"/>
                <w:lang w:val="id-ID"/>
              </w:rPr>
            </w:pPr>
            <w:r>
              <w:rPr>
                <w:spacing w:val="-5"/>
                <w:sz w:val="20"/>
                <w:szCs w:val="18"/>
                <w:lang w:val="id-ID"/>
              </w:rPr>
              <w:t>Df</w:t>
            </w:r>
          </w:p>
        </w:tc>
        <w:tc>
          <w:tcPr>
            <w:tcW w:w="0" w:type="auto"/>
            <w:tcBorders>
              <w:top w:val="single" w:sz="4" w:space="0" w:color="auto"/>
              <w:left w:val="single" w:sz="4" w:space="0" w:color="auto"/>
              <w:bottom w:val="single" w:sz="4" w:space="0" w:color="auto"/>
              <w:right w:val="single" w:sz="4" w:space="0" w:color="auto"/>
            </w:tcBorders>
            <w:hideMark/>
          </w:tcPr>
          <w:p w14:paraId="36B088C1" w14:textId="77777777" w:rsidR="00FE718A" w:rsidRDefault="00FE718A">
            <w:pPr>
              <w:pStyle w:val="TableParagraph"/>
              <w:spacing w:before="35"/>
              <w:ind w:left="158"/>
              <w:jc w:val="left"/>
              <w:rPr>
                <w:sz w:val="20"/>
                <w:szCs w:val="18"/>
                <w:lang w:val="id-ID"/>
              </w:rPr>
            </w:pPr>
            <w:r>
              <w:rPr>
                <w:spacing w:val="-4"/>
                <w:sz w:val="20"/>
                <w:szCs w:val="18"/>
                <w:lang w:val="id-ID"/>
              </w:rPr>
              <w:t>Mean</w:t>
            </w:r>
          </w:p>
          <w:p w14:paraId="2D7B208B" w14:textId="77777777" w:rsidR="00FE718A" w:rsidRDefault="00FE718A">
            <w:pPr>
              <w:pStyle w:val="TableParagraph"/>
              <w:ind w:left="158"/>
              <w:jc w:val="left"/>
              <w:rPr>
                <w:sz w:val="20"/>
                <w:szCs w:val="18"/>
                <w:lang w:val="id-ID"/>
              </w:rPr>
            </w:pPr>
            <w:r>
              <w:rPr>
                <w:spacing w:val="-2"/>
                <w:sz w:val="20"/>
                <w:szCs w:val="18"/>
                <w:lang w:val="id-ID"/>
              </w:rPr>
              <w:t>Square</w:t>
            </w:r>
          </w:p>
        </w:tc>
        <w:tc>
          <w:tcPr>
            <w:tcW w:w="0" w:type="auto"/>
            <w:tcBorders>
              <w:top w:val="single" w:sz="4" w:space="0" w:color="auto"/>
              <w:left w:val="single" w:sz="4" w:space="0" w:color="auto"/>
              <w:bottom w:val="single" w:sz="4" w:space="0" w:color="auto"/>
              <w:right w:val="single" w:sz="4" w:space="0" w:color="auto"/>
            </w:tcBorders>
            <w:hideMark/>
          </w:tcPr>
          <w:p w14:paraId="679C3276" w14:textId="77777777" w:rsidR="00FE718A" w:rsidRDefault="00FE718A">
            <w:pPr>
              <w:pStyle w:val="TableParagraph"/>
              <w:spacing w:before="35"/>
              <w:ind w:left="452"/>
              <w:jc w:val="left"/>
              <w:rPr>
                <w:sz w:val="20"/>
                <w:szCs w:val="18"/>
                <w:lang w:val="id-ID"/>
              </w:rPr>
            </w:pPr>
            <w:r>
              <w:rPr>
                <w:spacing w:val="-10"/>
                <w:sz w:val="20"/>
                <w:szCs w:val="18"/>
                <w:lang w:val="id-ID"/>
              </w:rPr>
              <w:t>F</w:t>
            </w:r>
          </w:p>
        </w:tc>
        <w:tc>
          <w:tcPr>
            <w:tcW w:w="0" w:type="auto"/>
            <w:tcBorders>
              <w:top w:val="single" w:sz="4" w:space="0" w:color="auto"/>
              <w:left w:val="single" w:sz="4" w:space="0" w:color="auto"/>
              <w:bottom w:val="single" w:sz="4" w:space="0" w:color="auto"/>
              <w:right w:val="single" w:sz="4" w:space="0" w:color="auto"/>
            </w:tcBorders>
            <w:hideMark/>
          </w:tcPr>
          <w:p w14:paraId="6E48BB05" w14:textId="77777777" w:rsidR="00FE718A" w:rsidRDefault="00FE718A">
            <w:pPr>
              <w:pStyle w:val="TableParagraph"/>
              <w:spacing w:before="35"/>
              <w:ind w:left="169"/>
              <w:jc w:val="left"/>
              <w:rPr>
                <w:sz w:val="20"/>
                <w:szCs w:val="18"/>
                <w:lang w:val="id-ID"/>
              </w:rPr>
            </w:pPr>
            <w:r>
              <w:rPr>
                <w:spacing w:val="-4"/>
                <w:sz w:val="20"/>
                <w:szCs w:val="18"/>
                <w:lang w:val="id-ID"/>
              </w:rPr>
              <w:t>Sig.</w:t>
            </w:r>
          </w:p>
        </w:tc>
      </w:tr>
      <w:tr w:rsidR="000A7CBA" w14:paraId="06B504C7" w14:textId="77777777" w:rsidTr="00FE718A">
        <w:trPr>
          <w:trHeight w:val="20"/>
        </w:trPr>
        <w:tc>
          <w:tcPr>
            <w:tcW w:w="0" w:type="auto"/>
            <w:vMerge w:val="restart"/>
            <w:tcBorders>
              <w:top w:val="single" w:sz="4" w:space="0" w:color="auto"/>
              <w:left w:val="single" w:sz="4" w:space="0" w:color="auto"/>
              <w:bottom w:val="single" w:sz="4" w:space="0" w:color="auto"/>
              <w:right w:val="single" w:sz="4" w:space="0" w:color="auto"/>
            </w:tcBorders>
            <w:hideMark/>
          </w:tcPr>
          <w:p w14:paraId="476B67ED" w14:textId="77777777" w:rsidR="00FE718A" w:rsidRDefault="00FE718A">
            <w:pPr>
              <w:pStyle w:val="TableParagraph"/>
              <w:spacing w:before="97"/>
              <w:ind w:left="62"/>
              <w:jc w:val="left"/>
              <w:rPr>
                <w:sz w:val="20"/>
                <w:szCs w:val="18"/>
                <w:lang w:val="id-ID"/>
              </w:rPr>
            </w:pPr>
            <w:r>
              <w:rPr>
                <w:spacing w:val="-10"/>
                <w:sz w:val="20"/>
                <w:szCs w:val="18"/>
                <w:lang w:val="id-ID"/>
              </w:rPr>
              <w:t>1</w:t>
            </w:r>
          </w:p>
        </w:tc>
        <w:tc>
          <w:tcPr>
            <w:tcW w:w="0" w:type="auto"/>
            <w:tcBorders>
              <w:top w:val="single" w:sz="4" w:space="0" w:color="auto"/>
              <w:left w:val="single" w:sz="4" w:space="0" w:color="auto"/>
              <w:bottom w:val="single" w:sz="4" w:space="0" w:color="auto"/>
              <w:right w:val="single" w:sz="4" w:space="0" w:color="auto"/>
            </w:tcBorders>
            <w:hideMark/>
          </w:tcPr>
          <w:p w14:paraId="7E7EC796" w14:textId="77777777" w:rsidR="00FE718A" w:rsidRDefault="00FE718A">
            <w:pPr>
              <w:pStyle w:val="TableParagraph"/>
              <w:spacing w:before="39"/>
              <w:ind w:left="62"/>
              <w:jc w:val="left"/>
              <w:rPr>
                <w:sz w:val="20"/>
                <w:szCs w:val="18"/>
                <w:lang w:val="id-ID"/>
              </w:rPr>
            </w:pPr>
            <w:r>
              <w:rPr>
                <w:spacing w:val="-2"/>
                <w:sz w:val="20"/>
                <w:szCs w:val="18"/>
                <w:lang w:val="id-ID"/>
              </w:rPr>
              <w:t>Regression</w:t>
            </w:r>
          </w:p>
        </w:tc>
        <w:tc>
          <w:tcPr>
            <w:tcW w:w="0" w:type="auto"/>
            <w:tcBorders>
              <w:top w:val="single" w:sz="4" w:space="0" w:color="auto"/>
              <w:left w:val="single" w:sz="4" w:space="0" w:color="auto"/>
              <w:bottom w:val="single" w:sz="4" w:space="0" w:color="auto"/>
              <w:right w:val="single" w:sz="4" w:space="0" w:color="auto"/>
            </w:tcBorders>
            <w:hideMark/>
          </w:tcPr>
          <w:p w14:paraId="60BBB32F" w14:textId="77777777" w:rsidR="00FE718A" w:rsidRDefault="00FE718A">
            <w:pPr>
              <w:pStyle w:val="TableParagraph"/>
              <w:spacing w:before="39"/>
              <w:ind w:right="49"/>
              <w:jc w:val="right"/>
              <w:rPr>
                <w:sz w:val="20"/>
                <w:szCs w:val="18"/>
                <w:lang w:val="id-ID"/>
              </w:rPr>
            </w:pPr>
            <w:r>
              <w:rPr>
                <w:spacing w:val="-4"/>
                <w:sz w:val="20"/>
                <w:szCs w:val="18"/>
                <w:lang w:val="id-ID"/>
              </w:rPr>
              <w:t>.033</w:t>
            </w:r>
          </w:p>
        </w:tc>
        <w:tc>
          <w:tcPr>
            <w:tcW w:w="0" w:type="auto"/>
            <w:tcBorders>
              <w:top w:val="single" w:sz="4" w:space="0" w:color="auto"/>
              <w:left w:val="single" w:sz="4" w:space="0" w:color="auto"/>
              <w:bottom w:val="single" w:sz="4" w:space="0" w:color="auto"/>
              <w:right w:val="single" w:sz="4" w:space="0" w:color="auto"/>
            </w:tcBorders>
            <w:hideMark/>
          </w:tcPr>
          <w:p w14:paraId="1BD60F48" w14:textId="77777777" w:rsidR="00FE718A" w:rsidRDefault="00FE718A">
            <w:pPr>
              <w:pStyle w:val="TableParagraph"/>
              <w:spacing w:before="39"/>
              <w:ind w:right="44"/>
              <w:jc w:val="right"/>
              <w:rPr>
                <w:sz w:val="20"/>
                <w:szCs w:val="18"/>
                <w:lang w:val="id-ID"/>
              </w:rPr>
            </w:pPr>
            <w:r>
              <w:rPr>
                <w:spacing w:val="-10"/>
                <w:sz w:val="20"/>
                <w:szCs w:val="18"/>
                <w:lang w:val="id-ID"/>
              </w:rPr>
              <w:t>3</w:t>
            </w:r>
          </w:p>
        </w:tc>
        <w:tc>
          <w:tcPr>
            <w:tcW w:w="0" w:type="auto"/>
            <w:tcBorders>
              <w:top w:val="single" w:sz="4" w:space="0" w:color="auto"/>
              <w:left w:val="single" w:sz="4" w:space="0" w:color="auto"/>
              <w:bottom w:val="single" w:sz="4" w:space="0" w:color="auto"/>
              <w:right w:val="single" w:sz="4" w:space="0" w:color="auto"/>
            </w:tcBorders>
            <w:hideMark/>
          </w:tcPr>
          <w:p w14:paraId="7E1504A2" w14:textId="77777777" w:rsidR="00FE718A" w:rsidRDefault="00FE718A">
            <w:pPr>
              <w:pStyle w:val="TableParagraph"/>
              <w:spacing w:before="39"/>
              <w:ind w:right="49"/>
              <w:jc w:val="right"/>
              <w:rPr>
                <w:sz w:val="20"/>
                <w:szCs w:val="18"/>
                <w:lang w:val="id-ID"/>
              </w:rPr>
            </w:pPr>
            <w:r>
              <w:rPr>
                <w:spacing w:val="-4"/>
                <w:sz w:val="20"/>
                <w:szCs w:val="18"/>
                <w:lang w:val="id-ID"/>
              </w:rPr>
              <w:t>.011</w:t>
            </w:r>
          </w:p>
        </w:tc>
        <w:tc>
          <w:tcPr>
            <w:tcW w:w="0" w:type="auto"/>
            <w:tcBorders>
              <w:top w:val="single" w:sz="4" w:space="0" w:color="auto"/>
              <w:left w:val="single" w:sz="4" w:space="0" w:color="auto"/>
              <w:bottom w:val="single" w:sz="4" w:space="0" w:color="auto"/>
              <w:right w:val="single" w:sz="4" w:space="0" w:color="auto"/>
            </w:tcBorders>
            <w:hideMark/>
          </w:tcPr>
          <w:p w14:paraId="075FC5FF" w14:textId="77777777" w:rsidR="00FE718A" w:rsidRDefault="00FE718A">
            <w:pPr>
              <w:pStyle w:val="TableParagraph"/>
              <w:spacing w:before="39"/>
              <w:ind w:left="303" w:right="-15"/>
              <w:jc w:val="left"/>
              <w:rPr>
                <w:sz w:val="20"/>
                <w:szCs w:val="18"/>
                <w:lang w:val="id-ID"/>
              </w:rPr>
            </w:pPr>
            <w:r>
              <w:rPr>
                <w:spacing w:val="-2"/>
                <w:sz w:val="20"/>
                <w:szCs w:val="18"/>
                <w:lang w:val="id-ID"/>
              </w:rPr>
              <w:t>8.516</w:t>
            </w:r>
          </w:p>
        </w:tc>
        <w:tc>
          <w:tcPr>
            <w:tcW w:w="0" w:type="auto"/>
            <w:tcBorders>
              <w:top w:val="single" w:sz="4" w:space="0" w:color="auto"/>
              <w:left w:val="single" w:sz="4" w:space="0" w:color="auto"/>
              <w:bottom w:val="single" w:sz="4" w:space="0" w:color="auto"/>
              <w:right w:val="single" w:sz="4" w:space="0" w:color="auto"/>
            </w:tcBorders>
            <w:hideMark/>
          </w:tcPr>
          <w:p w14:paraId="003B86F5" w14:textId="77777777" w:rsidR="00FE718A" w:rsidRDefault="00FE718A">
            <w:pPr>
              <w:pStyle w:val="TableParagraph"/>
              <w:ind w:left="174" w:right="-15"/>
              <w:jc w:val="left"/>
              <w:rPr>
                <w:position w:val="6"/>
                <w:sz w:val="20"/>
                <w:szCs w:val="18"/>
                <w:lang w:val="id-ID"/>
              </w:rPr>
            </w:pPr>
            <w:r>
              <w:rPr>
                <w:spacing w:val="-2"/>
                <w:sz w:val="20"/>
                <w:szCs w:val="18"/>
                <w:lang w:val="id-ID"/>
              </w:rPr>
              <w:t>.000</w:t>
            </w:r>
            <w:r>
              <w:rPr>
                <w:spacing w:val="-2"/>
                <w:position w:val="6"/>
                <w:sz w:val="20"/>
                <w:szCs w:val="18"/>
                <w:lang w:val="id-ID"/>
              </w:rPr>
              <w:t>b</w:t>
            </w:r>
          </w:p>
        </w:tc>
      </w:tr>
      <w:tr w:rsidR="000A7CBA" w14:paraId="166205EF" w14:textId="77777777" w:rsidTr="00FE718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84FA5E" w14:textId="77777777" w:rsidR="00FE718A" w:rsidRDefault="00FE718A">
            <w:pPr>
              <w:rPr>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2D85D995" w14:textId="77777777" w:rsidR="00FE718A" w:rsidRDefault="00FE718A">
            <w:pPr>
              <w:pStyle w:val="TableParagraph"/>
              <w:spacing w:before="39"/>
              <w:ind w:left="62"/>
              <w:jc w:val="left"/>
              <w:rPr>
                <w:sz w:val="20"/>
                <w:szCs w:val="18"/>
                <w:lang w:val="id-ID"/>
              </w:rPr>
            </w:pPr>
            <w:r>
              <w:rPr>
                <w:spacing w:val="-2"/>
                <w:sz w:val="20"/>
                <w:szCs w:val="18"/>
                <w:lang w:val="id-ID"/>
              </w:rPr>
              <w:t>Residual</w:t>
            </w:r>
          </w:p>
        </w:tc>
        <w:tc>
          <w:tcPr>
            <w:tcW w:w="0" w:type="auto"/>
            <w:tcBorders>
              <w:top w:val="single" w:sz="4" w:space="0" w:color="auto"/>
              <w:left w:val="single" w:sz="4" w:space="0" w:color="auto"/>
              <w:bottom w:val="single" w:sz="4" w:space="0" w:color="auto"/>
              <w:right w:val="single" w:sz="4" w:space="0" w:color="auto"/>
            </w:tcBorders>
            <w:hideMark/>
          </w:tcPr>
          <w:p w14:paraId="02F8F3D6" w14:textId="77777777" w:rsidR="00FE718A" w:rsidRDefault="00FE718A">
            <w:pPr>
              <w:pStyle w:val="TableParagraph"/>
              <w:spacing w:before="39"/>
              <w:ind w:right="49"/>
              <w:jc w:val="right"/>
              <w:rPr>
                <w:sz w:val="20"/>
                <w:szCs w:val="18"/>
                <w:lang w:val="id-ID"/>
              </w:rPr>
            </w:pPr>
            <w:r>
              <w:rPr>
                <w:spacing w:val="-4"/>
                <w:sz w:val="20"/>
                <w:szCs w:val="18"/>
                <w:lang w:val="id-ID"/>
              </w:rPr>
              <w:t>.047</w:t>
            </w:r>
          </w:p>
        </w:tc>
        <w:tc>
          <w:tcPr>
            <w:tcW w:w="0" w:type="auto"/>
            <w:tcBorders>
              <w:top w:val="single" w:sz="4" w:space="0" w:color="auto"/>
              <w:left w:val="single" w:sz="4" w:space="0" w:color="auto"/>
              <w:bottom w:val="single" w:sz="4" w:space="0" w:color="auto"/>
              <w:right w:val="single" w:sz="4" w:space="0" w:color="auto"/>
            </w:tcBorders>
            <w:hideMark/>
          </w:tcPr>
          <w:p w14:paraId="23AF0FE4" w14:textId="77777777" w:rsidR="00FE718A" w:rsidRDefault="00FE718A">
            <w:pPr>
              <w:pStyle w:val="TableParagraph"/>
              <w:spacing w:before="39"/>
              <w:ind w:right="59"/>
              <w:jc w:val="right"/>
              <w:rPr>
                <w:sz w:val="20"/>
                <w:szCs w:val="18"/>
                <w:lang w:val="id-ID"/>
              </w:rPr>
            </w:pPr>
            <w:r>
              <w:rPr>
                <w:spacing w:val="-5"/>
                <w:sz w:val="20"/>
                <w:szCs w:val="18"/>
                <w:lang w:val="id-ID"/>
              </w:rPr>
              <w:t>36</w:t>
            </w:r>
          </w:p>
        </w:tc>
        <w:tc>
          <w:tcPr>
            <w:tcW w:w="0" w:type="auto"/>
            <w:tcBorders>
              <w:top w:val="single" w:sz="4" w:space="0" w:color="auto"/>
              <w:left w:val="single" w:sz="4" w:space="0" w:color="auto"/>
              <w:bottom w:val="single" w:sz="4" w:space="0" w:color="auto"/>
              <w:right w:val="single" w:sz="4" w:space="0" w:color="auto"/>
            </w:tcBorders>
            <w:hideMark/>
          </w:tcPr>
          <w:p w14:paraId="0E016BAF" w14:textId="77777777" w:rsidR="00FE718A" w:rsidRDefault="00FE718A">
            <w:pPr>
              <w:pStyle w:val="TableParagraph"/>
              <w:spacing w:before="39"/>
              <w:ind w:right="49"/>
              <w:jc w:val="right"/>
              <w:rPr>
                <w:sz w:val="20"/>
                <w:szCs w:val="18"/>
                <w:lang w:val="id-ID"/>
              </w:rPr>
            </w:pPr>
            <w:r>
              <w:rPr>
                <w:spacing w:val="-4"/>
                <w:sz w:val="20"/>
                <w:szCs w:val="18"/>
                <w:lang w:val="id-ID"/>
              </w:rPr>
              <w:t>.001</w:t>
            </w:r>
          </w:p>
        </w:tc>
        <w:tc>
          <w:tcPr>
            <w:tcW w:w="0" w:type="auto"/>
            <w:tcBorders>
              <w:top w:val="single" w:sz="4" w:space="0" w:color="auto"/>
              <w:left w:val="single" w:sz="4" w:space="0" w:color="auto"/>
              <w:bottom w:val="single" w:sz="4" w:space="0" w:color="auto"/>
              <w:right w:val="single" w:sz="4" w:space="0" w:color="auto"/>
            </w:tcBorders>
          </w:tcPr>
          <w:p w14:paraId="678CD87C" w14:textId="77777777" w:rsidR="00FE718A" w:rsidRDefault="00FE718A">
            <w:pPr>
              <w:pStyle w:val="TableParagraph"/>
              <w:jc w:val="left"/>
              <w:rPr>
                <w:sz w:val="20"/>
                <w:szCs w:val="18"/>
                <w:lang w:val="id-ID"/>
              </w:rPr>
            </w:pPr>
          </w:p>
        </w:tc>
        <w:tc>
          <w:tcPr>
            <w:tcW w:w="0" w:type="auto"/>
            <w:tcBorders>
              <w:top w:val="single" w:sz="4" w:space="0" w:color="auto"/>
              <w:left w:val="single" w:sz="4" w:space="0" w:color="auto"/>
              <w:bottom w:val="single" w:sz="4" w:space="0" w:color="auto"/>
              <w:right w:val="single" w:sz="4" w:space="0" w:color="auto"/>
            </w:tcBorders>
          </w:tcPr>
          <w:p w14:paraId="215A0AEE" w14:textId="77777777" w:rsidR="00FE718A" w:rsidRDefault="00FE718A">
            <w:pPr>
              <w:pStyle w:val="TableParagraph"/>
              <w:jc w:val="left"/>
              <w:rPr>
                <w:sz w:val="20"/>
                <w:szCs w:val="18"/>
                <w:lang w:val="id-ID"/>
              </w:rPr>
            </w:pPr>
          </w:p>
        </w:tc>
      </w:tr>
      <w:tr w:rsidR="000A7CBA" w14:paraId="59170A30" w14:textId="77777777" w:rsidTr="00FE718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8A6183" w14:textId="77777777" w:rsidR="00FE718A" w:rsidRDefault="00FE718A">
            <w:pPr>
              <w:rPr>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5CCBC790" w14:textId="77777777" w:rsidR="00FE718A" w:rsidRDefault="00FE718A">
            <w:pPr>
              <w:pStyle w:val="TableParagraph"/>
              <w:spacing w:before="40"/>
              <w:ind w:left="-4"/>
              <w:jc w:val="left"/>
              <w:rPr>
                <w:sz w:val="20"/>
                <w:szCs w:val="18"/>
                <w:lang w:val="id-ID"/>
              </w:rPr>
            </w:pPr>
            <w:r>
              <w:rPr>
                <w:spacing w:val="-2"/>
                <w:sz w:val="20"/>
                <w:szCs w:val="18"/>
                <w:lang w:val="id-ID"/>
              </w:rPr>
              <w:t>Total</w:t>
            </w:r>
          </w:p>
        </w:tc>
        <w:tc>
          <w:tcPr>
            <w:tcW w:w="0" w:type="auto"/>
            <w:tcBorders>
              <w:top w:val="single" w:sz="4" w:space="0" w:color="auto"/>
              <w:left w:val="single" w:sz="4" w:space="0" w:color="auto"/>
              <w:bottom w:val="single" w:sz="4" w:space="0" w:color="auto"/>
              <w:right w:val="single" w:sz="4" w:space="0" w:color="auto"/>
            </w:tcBorders>
            <w:hideMark/>
          </w:tcPr>
          <w:p w14:paraId="10B3CB83" w14:textId="77777777" w:rsidR="00FE718A" w:rsidRDefault="00FE718A">
            <w:pPr>
              <w:pStyle w:val="TableParagraph"/>
              <w:spacing w:before="40"/>
              <w:ind w:right="49"/>
              <w:jc w:val="right"/>
              <w:rPr>
                <w:sz w:val="20"/>
                <w:szCs w:val="18"/>
                <w:lang w:val="id-ID"/>
              </w:rPr>
            </w:pPr>
            <w:r>
              <w:rPr>
                <w:spacing w:val="-4"/>
                <w:sz w:val="20"/>
                <w:szCs w:val="18"/>
                <w:lang w:val="id-ID"/>
              </w:rPr>
              <w:t>.080</w:t>
            </w:r>
          </w:p>
        </w:tc>
        <w:tc>
          <w:tcPr>
            <w:tcW w:w="0" w:type="auto"/>
            <w:tcBorders>
              <w:top w:val="single" w:sz="4" w:space="0" w:color="auto"/>
              <w:left w:val="single" w:sz="4" w:space="0" w:color="auto"/>
              <w:bottom w:val="single" w:sz="4" w:space="0" w:color="auto"/>
              <w:right w:val="single" w:sz="4" w:space="0" w:color="auto"/>
            </w:tcBorders>
            <w:hideMark/>
          </w:tcPr>
          <w:p w14:paraId="5C931F27" w14:textId="77777777" w:rsidR="00FE718A" w:rsidRDefault="00FE718A">
            <w:pPr>
              <w:pStyle w:val="TableParagraph"/>
              <w:spacing w:before="40"/>
              <w:ind w:right="59"/>
              <w:jc w:val="right"/>
              <w:rPr>
                <w:sz w:val="20"/>
                <w:szCs w:val="18"/>
                <w:lang w:val="id-ID"/>
              </w:rPr>
            </w:pPr>
            <w:r>
              <w:rPr>
                <w:spacing w:val="-5"/>
                <w:sz w:val="20"/>
                <w:szCs w:val="18"/>
                <w:lang w:val="id-ID"/>
              </w:rPr>
              <w:t>39</w:t>
            </w:r>
          </w:p>
        </w:tc>
        <w:tc>
          <w:tcPr>
            <w:tcW w:w="0" w:type="auto"/>
            <w:tcBorders>
              <w:top w:val="single" w:sz="4" w:space="0" w:color="auto"/>
              <w:left w:val="single" w:sz="4" w:space="0" w:color="auto"/>
              <w:bottom w:val="single" w:sz="4" w:space="0" w:color="auto"/>
              <w:right w:val="single" w:sz="4" w:space="0" w:color="auto"/>
            </w:tcBorders>
          </w:tcPr>
          <w:p w14:paraId="131F0EB6" w14:textId="77777777" w:rsidR="00FE718A" w:rsidRDefault="00FE718A">
            <w:pPr>
              <w:pStyle w:val="TableParagraph"/>
              <w:jc w:val="left"/>
              <w:rPr>
                <w:sz w:val="20"/>
                <w:szCs w:val="18"/>
                <w:lang w:val="id-ID"/>
              </w:rPr>
            </w:pPr>
          </w:p>
        </w:tc>
        <w:tc>
          <w:tcPr>
            <w:tcW w:w="0" w:type="auto"/>
            <w:tcBorders>
              <w:top w:val="single" w:sz="4" w:space="0" w:color="auto"/>
              <w:left w:val="single" w:sz="4" w:space="0" w:color="auto"/>
              <w:bottom w:val="single" w:sz="4" w:space="0" w:color="auto"/>
              <w:right w:val="single" w:sz="4" w:space="0" w:color="auto"/>
            </w:tcBorders>
          </w:tcPr>
          <w:p w14:paraId="2984130B" w14:textId="77777777" w:rsidR="00FE718A" w:rsidRDefault="00FE718A">
            <w:pPr>
              <w:pStyle w:val="TableParagraph"/>
              <w:jc w:val="left"/>
              <w:rPr>
                <w:sz w:val="20"/>
                <w:szCs w:val="18"/>
                <w:lang w:val="id-ID"/>
              </w:rPr>
            </w:pPr>
          </w:p>
        </w:tc>
        <w:tc>
          <w:tcPr>
            <w:tcW w:w="0" w:type="auto"/>
            <w:tcBorders>
              <w:top w:val="single" w:sz="4" w:space="0" w:color="auto"/>
              <w:left w:val="single" w:sz="4" w:space="0" w:color="auto"/>
              <w:bottom w:val="single" w:sz="4" w:space="0" w:color="auto"/>
              <w:right w:val="single" w:sz="4" w:space="0" w:color="auto"/>
            </w:tcBorders>
          </w:tcPr>
          <w:p w14:paraId="4ADB45F1" w14:textId="77777777" w:rsidR="00FE718A" w:rsidRDefault="00FE718A">
            <w:pPr>
              <w:pStyle w:val="TableParagraph"/>
              <w:jc w:val="left"/>
              <w:rPr>
                <w:sz w:val="20"/>
                <w:szCs w:val="18"/>
                <w:lang w:val="id-ID"/>
              </w:rPr>
            </w:pPr>
          </w:p>
        </w:tc>
      </w:tr>
    </w:tbl>
    <w:p w14:paraId="6B2DFE7E" w14:textId="1376E7F3" w:rsidR="00FE718A" w:rsidRDefault="00FE718A" w:rsidP="00FE718A">
      <w:pPr>
        <w:pStyle w:val="BodyText"/>
        <w:ind w:right="38"/>
        <w:jc w:val="both"/>
        <w:rPr>
          <w:b/>
          <w:bCs/>
          <w:lang w:val="en-US"/>
        </w:rPr>
      </w:pPr>
    </w:p>
    <w:p w14:paraId="7DA48174" w14:textId="77777777" w:rsidR="00FE718A" w:rsidRPr="000A7CBA" w:rsidRDefault="00FE718A" w:rsidP="00FE718A">
      <w:pPr>
        <w:pStyle w:val="BodyText"/>
        <w:ind w:right="38" w:firstLine="566"/>
        <w:jc w:val="both"/>
        <w:rPr>
          <w:sz w:val="22"/>
          <w:szCs w:val="22"/>
        </w:rPr>
      </w:pPr>
      <w:r w:rsidRPr="000A7CBA">
        <w:rPr>
          <w:sz w:val="22"/>
          <w:szCs w:val="22"/>
        </w:rPr>
        <w:t>Berdasarkan tabel diatas menunjukkan bahwa nilai signifikansi F yaitu sebesar 0.000 lebih kecil dari 0,05, sehingga dapat disimpulkan baik berdasarkan nilai signifikansi, uji F menunjukkan bahwa ETR, TP, dan INST sebagai variabel independen berpengaruh signifikan secara bersama-sama atau simultan terhadap Penghindaran pajak (BTD) sebagai variabel dependennya sehingga dapat dikatakan bahwa hipotesis pertama (H1) Diterima.</w:t>
      </w:r>
    </w:p>
    <w:p w14:paraId="53AD0FB8" w14:textId="77777777" w:rsidR="00FE718A" w:rsidRPr="00FE718A" w:rsidRDefault="00FE718A" w:rsidP="00FE718A">
      <w:pPr>
        <w:pStyle w:val="BodyText"/>
        <w:ind w:right="38" w:firstLine="566"/>
        <w:jc w:val="both"/>
        <w:rPr>
          <w:sz w:val="22"/>
          <w:szCs w:val="22"/>
        </w:rPr>
      </w:pPr>
    </w:p>
    <w:p w14:paraId="3A198573" w14:textId="41AA0939" w:rsidR="00880100" w:rsidRPr="000A7CBA" w:rsidRDefault="00FE718A" w:rsidP="00FE718A">
      <w:pPr>
        <w:pStyle w:val="BodyText"/>
        <w:spacing w:before="90"/>
        <w:ind w:right="137"/>
        <w:jc w:val="both"/>
        <w:rPr>
          <w:b/>
          <w:bCs/>
          <w:sz w:val="22"/>
          <w:szCs w:val="22"/>
          <w:lang w:val="en-US"/>
        </w:rPr>
      </w:pPr>
      <w:r w:rsidRPr="000A7CBA">
        <w:rPr>
          <w:b/>
          <w:bCs/>
          <w:sz w:val="22"/>
          <w:szCs w:val="22"/>
          <w:lang w:val="en-US"/>
        </w:rPr>
        <w:t>Uji T</w:t>
      </w:r>
    </w:p>
    <w:p w14:paraId="3330A607" w14:textId="58F3BE5A" w:rsidR="00FE718A" w:rsidRDefault="00FE718A" w:rsidP="00FE718A">
      <w:pPr>
        <w:pStyle w:val="BodyText"/>
        <w:spacing w:before="90"/>
        <w:ind w:right="137"/>
        <w:jc w:val="both"/>
        <w:rPr>
          <w:b/>
          <w:bCs/>
          <w:lang w:val="en-US"/>
        </w:rPr>
      </w:pPr>
      <w:r w:rsidRPr="000A7CBA">
        <w:rPr>
          <w:b/>
          <w:bCs/>
          <w:sz w:val="22"/>
          <w:szCs w:val="22"/>
          <w:lang w:val="en-US"/>
        </w:rPr>
        <w:t>Tabel 7. Hasil Uji T</w:t>
      </w:r>
    </w:p>
    <w:tbl>
      <w:tblPr>
        <w:tblStyle w:val="TableGrid"/>
        <w:tblW w:w="0" w:type="auto"/>
        <w:tblLook w:val="01E0" w:firstRow="1" w:lastRow="1" w:firstColumn="1" w:lastColumn="1" w:noHBand="0" w:noVBand="0"/>
      </w:tblPr>
      <w:tblGrid>
        <w:gridCol w:w="290"/>
        <w:gridCol w:w="857"/>
        <w:gridCol w:w="479"/>
        <w:gridCol w:w="534"/>
        <w:gridCol w:w="897"/>
        <w:gridCol w:w="632"/>
        <w:gridCol w:w="479"/>
      </w:tblGrid>
      <w:tr w:rsidR="00FE718A" w:rsidRPr="00FE718A" w14:paraId="473E920E" w14:textId="77777777" w:rsidTr="00FE718A">
        <w:trPr>
          <w:trHeight w:val="20"/>
        </w:trPr>
        <w:tc>
          <w:tcPr>
            <w:tcW w:w="0" w:type="auto"/>
            <w:gridSpan w:val="4"/>
            <w:tcBorders>
              <w:top w:val="single" w:sz="4" w:space="0" w:color="auto"/>
              <w:left w:val="single" w:sz="4" w:space="0" w:color="auto"/>
              <w:bottom w:val="single" w:sz="4" w:space="0" w:color="auto"/>
              <w:right w:val="single" w:sz="4" w:space="0" w:color="auto"/>
            </w:tcBorders>
            <w:hideMark/>
          </w:tcPr>
          <w:p w14:paraId="1A14803E"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Unstandard ized</w:t>
            </w:r>
          </w:p>
          <w:p w14:paraId="1F8882F2"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Coefficients</w:t>
            </w:r>
          </w:p>
        </w:tc>
        <w:tc>
          <w:tcPr>
            <w:tcW w:w="0" w:type="auto"/>
            <w:vMerge w:val="restart"/>
            <w:tcBorders>
              <w:top w:val="single" w:sz="4" w:space="0" w:color="auto"/>
              <w:left w:val="single" w:sz="4" w:space="0" w:color="auto"/>
              <w:bottom w:val="single" w:sz="4" w:space="0" w:color="auto"/>
              <w:right w:val="single" w:sz="4" w:space="0" w:color="auto"/>
            </w:tcBorders>
            <w:hideMark/>
          </w:tcPr>
          <w:p w14:paraId="53144F23"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Standardiz ed Coefficient</w:t>
            </w:r>
          </w:p>
          <w:p w14:paraId="4D2CC7A8"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s Beta</w:t>
            </w:r>
          </w:p>
        </w:tc>
        <w:tc>
          <w:tcPr>
            <w:tcW w:w="0" w:type="auto"/>
            <w:vMerge w:val="restart"/>
            <w:tcBorders>
              <w:top w:val="single" w:sz="4" w:space="0" w:color="auto"/>
              <w:left w:val="single" w:sz="4" w:space="0" w:color="auto"/>
              <w:bottom w:val="single" w:sz="4" w:space="0" w:color="auto"/>
              <w:right w:val="single" w:sz="4" w:space="0" w:color="auto"/>
            </w:tcBorders>
          </w:tcPr>
          <w:p w14:paraId="49F45EFC" w14:textId="77777777" w:rsidR="00FE718A" w:rsidRPr="00FE718A" w:rsidRDefault="00FE718A" w:rsidP="00FE718A">
            <w:pPr>
              <w:pStyle w:val="TableParagraph"/>
              <w:spacing w:before="40"/>
              <w:ind w:left="-4"/>
              <w:jc w:val="left"/>
              <w:rPr>
                <w:spacing w:val="-2"/>
                <w:sz w:val="20"/>
                <w:szCs w:val="18"/>
                <w:lang w:val="id-ID"/>
              </w:rPr>
            </w:pPr>
          </w:p>
          <w:p w14:paraId="3EECB30D" w14:textId="77777777" w:rsidR="00FE718A" w:rsidRPr="00FE718A" w:rsidRDefault="00FE718A" w:rsidP="00FE718A">
            <w:pPr>
              <w:pStyle w:val="TableParagraph"/>
              <w:spacing w:before="40"/>
              <w:ind w:left="-4"/>
              <w:jc w:val="left"/>
              <w:rPr>
                <w:spacing w:val="-2"/>
                <w:sz w:val="20"/>
                <w:szCs w:val="18"/>
                <w:lang w:val="id-ID"/>
              </w:rPr>
            </w:pPr>
          </w:p>
          <w:p w14:paraId="199DDAD5"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t</w:t>
            </w:r>
          </w:p>
        </w:tc>
        <w:tc>
          <w:tcPr>
            <w:tcW w:w="0" w:type="auto"/>
            <w:vMerge w:val="restart"/>
            <w:tcBorders>
              <w:top w:val="single" w:sz="4" w:space="0" w:color="auto"/>
              <w:left w:val="single" w:sz="4" w:space="0" w:color="auto"/>
              <w:bottom w:val="single" w:sz="4" w:space="0" w:color="auto"/>
              <w:right w:val="single" w:sz="4" w:space="0" w:color="auto"/>
            </w:tcBorders>
          </w:tcPr>
          <w:p w14:paraId="57E0E070" w14:textId="77777777" w:rsidR="00FE718A" w:rsidRPr="00FE718A" w:rsidRDefault="00FE718A" w:rsidP="00FE718A">
            <w:pPr>
              <w:pStyle w:val="TableParagraph"/>
              <w:spacing w:before="40"/>
              <w:ind w:left="-4"/>
              <w:jc w:val="left"/>
              <w:rPr>
                <w:spacing w:val="-2"/>
                <w:sz w:val="20"/>
                <w:szCs w:val="18"/>
                <w:lang w:val="id-ID"/>
              </w:rPr>
            </w:pPr>
          </w:p>
          <w:p w14:paraId="690F1854" w14:textId="77777777" w:rsidR="00FE718A" w:rsidRPr="00FE718A" w:rsidRDefault="00FE718A" w:rsidP="00FE718A">
            <w:pPr>
              <w:pStyle w:val="TableParagraph"/>
              <w:spacing w:before="40"/>
              <w:ind w:left="-4"/>
              <w:jc w:val="left"/>
              <w:rPr>
                <w:spacing w:val="-2"/>
                <w:sz w:val="20"/>
                <w:szCs w:val="18"/>
                <w:lang w:val="id-ID"/>
              </w:rPr>
            </w:pPr>
          </w:p>
          <w:p w14:paraId="03254116"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Sig.</w:t>
            </w:r>
          </w:p>
        </w:tc>
      </w:tr>
      <w:tr w:rsidR="00FE718A" w:rsidRPr="00FE718A" w14:paraId="77C1CD1A" w14:textId="77777777" w:rsidTr="00FE718A">
        <w:trPr>
          <w:trHeight w:val="20"/>
        </w:trPr>
        <w:tc>
          <w:tcPr>
            <w:tcW w:w="0" w:type="auto"/>
            <w:gridSpan w:val="3"/>
            <w:tcBorders>
              <w:top w:val="single" w:sz="4" w:space="0" w:color="auto"/>
              <w:left w:val="single" w:sz="4" w:space="0" w:color="auto"/>
              <w:bottom w:val="single" w:sz="4" w:space="0" w:color="auto"/>
              <w:right w:val="single" w:sz="4" w:space="0" w:color="auto"/>
            </w:tcBorders>
            <w:hideMark/>
          </w:tcPr>
          <w:p w14:paraId="4675EB3F"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Model</w:t>
            </w:r>
            <w:r w:rsidRPr="00FE718A">
              <w:rPr>
                <w:spacing w:val="-2"/>
                <w:sz w:val="20"/>
                <w:szCs w:val="18"/>
                <w:lang w:val="id-ID"/>
              </w:rPr>
              <w:tab/>
              <w:t>B</w:t>
            </w:r>
          </w:p>
        </w:tc>
        <w:tc>
          <w:tcPr>
            <w:tcW w:w="0" w:type="auto"/>
            <w:tcBorders>
              <w:top w:val="single" w:sz="4" w:space="0" w:color="auto"/>
              <w:left w:val="single" w:sz="4" w:space="0" w:color="auto"/>
              <w:bottom w:val="single" w:sz="4" w:space="0" w:color="auto"/>
              <w:right w:val="single" w:sz="4" w:space="0" w:color="auto"/>
            </w:tcBorders>
            <w:hideMark/>
          </w:tcPr>
          <w:p w14:paraId="34CE974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Std.</w:t>
            </w:r>
          </w:p>
          <w:p w14:paraId="748EF60E"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Error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8260D0" w14:textId="77777777" w:rsidR="00FE718A" w:rsidRPr="00FE718A" w:rsidRDefault="00FE718A" w:rsidP="00FE718A">
            <w:pPr>
              <w:pStyle w:val="TableParagraph"/>
              <w:spacing w:before="40"/>
              <w:ind w:left="-4"/>
              <w:jc w:val="left"/>
              <w:rPr>
                <w:spacing w:val="-2"/>
                <w:sz w:val="20"/>
                <w:szCs w:val="18"/>
                <w:lang w:val="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C8CA6D" w14:textId="77777777" w:rsidR="00FE718A" w:rsidRPr="00FE718A" w:rsidRDefault="00FE718A" w:rsidP="00FE718A">
            <w:pPr>
              <w:pStyle w:val="TableParagraph"/>
              <w:spacing w:before="40"/>
              <w:ind w:left="-4"/>
              <w:jc w:val="left"/>
              <w:rPr>
                <w:spacing w:val="-2"/>
                <w:sz w:val="20"/>
                <w:szCs w:val="18"/>
                <w:lang w:val="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0AA0A7" w14:textId="77777777" w:rsidR="00FE718A" w:rsidRPr="00FE718A" w:rsidRDefault="00FE718A" w:rsidP="00FE718A">
            <w:pPr>
              <w:pStyle w:val="TableParagraph"/>
              <w:spacing w:before="40"/>
              <w:ind w:left="-4"/>
              <w:jc w:val="left"/>
              <w:rPr>
                <w:spacing w:val="-2"/>
                <w:sz w:val="20"/>
                <w:szCs w:val="18"/>
                <w:lang w:val="id-ID"/>
              </w:rPr>
            </w:pPr>
          </w:p>
        </w:tc>
      </w:tr>
      <w:tr w:rsidR="00FE718A" w:rsidRPr="00FE718A" w14:paraId="06412B20" w14:textId="77777777" w:rsidTr="00FE718A">
        <w:trPr>
          <w:trHeight w:val="20"/>
        </w:trPr>
        <w:tc>
          <w:tcPr>
            <w:tcW w:w="0" w:type="auto"/>
            <w:vMerge w:val="restart"/>
            <w:tcBorders>
              <w:top w:val="single" w:sz="4" w:space="0" w:color="auto"/>
              <w:left w:val="single" w:sz="4" w:space="0" w:color="auto"/>
              <w:bottom w:val="single" w:sz="4" w:space="0" w:color="auto"/>
              <w:right w:val="single" w:sz="4" w:space="0" w:color="auto"/>
            </w:tcBorders>
            <w:hideMark/>
          </w:tcPr>
          <w:p w14:paraId="60E6659D"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w:t>
            </w:r>
          </w:p>
        </w:tc>
        <w:tc>
          <w:tcPr>
            <w:tcW w:w="0" w:type="auto"/>
            <w:tcBorders>
              <w:top w:val="single" w:sz="4" w:space="0" w:color="auto"/>
              <w:left w:val="single" w:sz="4" w:space="0" w:color="auto"/>
              <w:bottom w:val="single" w:sz="4" w:space="0" w:color="auto"/>
              <w:right w:val="single" w:sz="4" w:space="0" w:color="auto"/>
            </w:tcBorders>
            <w:hideMark/>
          </w:tcPr>
          <w:p w14:paraId="01D52BF4"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(Constant)</w:t>
            </w:r>
          </w:p>
        </w:tc>
        <w:tc>
          <w:tcPr>
            <w:tcW w:w="0" w:type="auto"/>
            <w:tcBorders>
              <w:top w:val="single" w:sz="4" w:space="0" w:color="auto"/>
              <w:left w:val="single" w:sz="4" w:space="0" w:color="auto"/>
              <w:bottom w:val="single" w:sz="4" w:space="0" w:color="auto"/>
              <w:right w:val="single" w:sz="4" w:space="0" w:color="auto"/>
            </w:tcBorders>
            <w:hideMark/>
          </w:tcPr>
          <w:p w14:paraId="6A03E30A"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.131</w:t>
            </w:r>
          </w:p>
        </w:tc>
        <w:tc>
          <w:tcPr>
            <w:tcW w:w="0" w:type="auto"/>
            <w:tcBorders>
              <w:top w:val="single" w:sz="4" w:space="0" w:color="auto"/>
              <w:left w:val="single" w:sz="4" w:space="0" w:color="auto"/>
              <w:bottom w:val="single" w:sz="4" w:space="0" w:color="auto"/>
              <w:right w:val="single" w:sz="4" w:space="0" w:color="auto"/>
            </w:tcBorders>
            <w:hideMark/>
          </w:tcPr>
          <w:p w14:paraId="3229E7B4"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.007</w:t>
            </w:r>
          </w:p>
        </w:tc>
        <w:tc>
          <w:tcPr>
            <w:tcW w:w="0" w:type="auto"/>
            <w:tcBorders>
              <w:top w:val="single" w:sz="4" w:space="0" w:color="auto"/>
              <w:left w:val="single" w:sz="4" w:space="0" w:color="auto"/>
              <w:bottom w:val="single" w:sz="4" w:space="0" w:color="auto"/>
              <w:right w:val="single" w:sz="4" w:space="0" w:color="auto"/>
            </w:tcBorders>
          </w:tcPr>
          <w:p w14:paraId="0CAAB28B" w14:textId="77777777" w:rsidR="00FE718A" w:rsidRPr="00FE718A" w:rsidRDefault="00FE718A" w:rsidP="00FE718A">
            <w:pPr>
              <w:pStyle w:val="TableParagraph"/>
              <w:spacing w:before="40"/>
              <w:ind w:left="-4"/>
              <w:jc w:val="left"/>
              <w:rPr>
                <w:spacing w:val="-2"/>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0B904349"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19.486</w:t>
            </w:r>
          </w:p>
        </w:tc>
        <w:tc>
          <w:tcPr>
            <w:tcW w:w="0" w:type="auto"/>
            <w:tcBorders>
              <w:top w:val="single" w:sz="4" w:space="0" w:color="auto"/>
              <w:left w:val="single" w:sz="4" w:space="0" w:color="auto"/>
              <w:bottom w:val="single" w:sz="4" w:space="0" w:color="auto"/>
              <w:right w:val="single" w:sz="4" w:space="0" w:color="auto"/>
            </w:tcBorders>
            <w:hideMark/>
          </w:tcPr>
          <w:p w14:paraId="3871F141"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.000</w:t>
            </w:r>
          </w:p>
        </w:tc>
      </w:tr>
      <w:tr w:rsidR="00FE718A" w:rsidRPr="00FE718A" w14:paraId="04647563" w14:textId="77777777" w:rsidTr="00FE718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201C4E" w14:textId="77777777" w:rsidR="00FE718A" w:rsidRPr="00FE718A" w:rsidRDefault="00FE718A" w:rsidP="00FE718A">
            <w:pPr>
              <w:pStyle w:val="TableParagraph"/>
              <w:spacing w:before="40"/>
              <w:ind w:left="-4"/>
              <w:jc w:val="left"/>
              <w:rPr>
                <w:spacing w:val="-2"/>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23EAA039"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X1</w:t>
            </w:r>
          </w:p>
        </w:tc>
        <w:tc>
          <w:tcPr>
            <w:tcW w:w="0" w:type="auto"/>
            <w:tcBorders>
              <w:top w:val="single" w:sz="4" w:space="0" w:color="auto"/>
              <w:left w:val="single" w:sz="4" w:space="0" w:color="auto"/>
              <w:bottom w:val="single" w:sz="4" w:space="0" w:color="auto"/>
              <w:right w:val="single" w:sz="4" w:space="0" w:color="auto"/>
            </w:tcBorders>
            <w:hideMark/>
          </w:tcPr>
          <w:p w14:paraId="7B1173E9"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-.128</w:t>
            </w:r>
          </w:p>
        </w:tc>
        <w:tc>
          <w:tcPr>
            <w:tcW w:w="0" w:type="auto"/>
            <w:tcBorders>
              <w:top w:val="single" w:sz="4" w:space="0" w:color="auto"/>
              <w:left w:val="single" w:sz="4" w:space="0" w:color="auto"/>
              <w:bottom w:val="single" w:sz="4" w:space="0" w:color="auto"/>
              <w:right w:val="single" w:sz="4" w:space="0" w:color="auto"/>
            </w:tcBorders>
            <w:hideMark/>
          </w:tcPr>
          <w:p w14:paraId="67989D3D"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.032</w:t>
            </w:r>
          </w:p>
        </w:tc>
        <w:tc>
          <w:tcPr>
            <w:tcW w:w="0" w:type="auto"/>
            <w:tcBorders>
              <w:top w:val="single" w:sz="4" w:space="0" w:color="auto"/>
              <w:left w:val="single" w:sz="4" w:space="0" w:color="auto"/>
              <w:bottom w:val="single" w:sz="4" w:space="0" w:color="auto"/>
              <w:right w:val="single" w:sz="4" w:space="0" w:color="auto"/>
            </w:tcBorders>
            <w:hideMark/>
          </w:tcPr>
          <w:p w14:paraId="64D52711"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-.510</w:t>
            </w:r>
          </w:p>
        </w:tc>
        <w:tc>
          <w:tcPr>
            <w:tcW w:w="0" w:type="auto"/>
            <w:tcBorders>
              <w:top w:val="single" w:sz="4" w:space="0" w:color="auto"/>
              <w:left w:val="single" w:sz="4" w:space="0" w:color="auto"/>
              <w:bottom w:val="single" w:sz="4" w:space="0" w:color="auto"/>
              <w:right w:val="single" w:sz="4" w:space="0" w:color="auto"/>
            </w:tcBorders>
            <w:hideMark/>
          </w:tcPr>
          <w:p w14:paraId="6048A552"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-3.999</w:t>
            </w:r>
          </w:p>
        </w:tc>
        <w:tc>
          <w:tcPr>
            <w:tcW w:w="0" w:type="auto"/>
            <w:tcBorders>
              <w:top w:val="single" w:sz="4" w:space="0" w:color="auto"/>
              <w:left w:val="single" w:sz="4" w:space="0" w:color="auto"/>
              <w:bottom w:val="single" w:sz="4" w:space="0" w:color="auto"/>
              <w:right w:val="single" w:sz="4" w:space="0" w:color="auto"/>
            </w:tcBorders>
            <w:hideMark/>
          </w:tcPr>
          <w:p w14:paraId="5DFB1513"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.000</w:t>
            </w:r>
          </w:p>
        </w:tc>
      </w:tr>
      <w:tr w:rsidR="00FE718A" w:rsidRPr="00FE718A" w14:paraId="3869A183" w14:textId="77777777" w:rsidTr="00FE718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F817A1" w14:textId="77777777" w:rsidR="00FE718A" w:rsidRPr="00FE718A" w:rsidRDefault="00FE718A" w:rsidP="00FE718A">
            <w:pPr>
              <w:pStyle w:val="TableParagraph"/>
              <w:spacing w:before="40"/>
              <w:ind w:left="-4"/>
              <w:jc w:val="left"/>
              <w:rPr>
                <w:spacing w:val="-2"/>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74AF4BF5"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X2</w:t>
            </w:r>
          </w:p>
        </w:tc>
        <w:tc>
          <w:tcPr>
            <w:tcW w:w="0" w:type="auto"/>
            <w:tcBorders>
              <w:top w:val="single" w:sz="4" w:space="0" w:color="auto"/>
              <w:left w:val="single" w:sz="4" w:space="0" w:color="auto"/>
              <w:bottom w:val="single" w:sz="4" w:space="0" w:color="auto"/>
              <w:right w:val="single" w:sz="4" w:space="0" w:color="auto"/>
            </w:tcBorders>
            <w:hideMark/>
          </w:tcPr>
          <w:p w14:paraId="0401F95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.025</w:t>
            </w:r>
          </w:p>
        </w:tc>
        <w:tc>
          <w:tcPr>
            <w:tcW w:w="0" w:type="auto"/>
            <w:tcBorders>
              <w:top w:val="single" w:sz="4" w:space="0" w:color="auto"/>
              <w:left w:val="single" w:sz="4" w:space="0" w:color="auto"/>
              <w:bottom w:val="single" w:sz="4" w:space="0" w:color="auto"/>
              <w:right w:val="single" w:sz="4" w:space="0" w:color="auto"/>
            </w:tcBorders>
            <w:hideMark/>
          </w:tcPr>
          <w:p w14:paraId="5AC7DB91"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.008</w:t>
            </w:r>
          </w:p>
        </w:tc>
        <w:tc>
          <w:tcPr>
            <w:tcW w:w="0" w:type="auto"/>
            <w:tcBorders>
              <w:top w:val="single" w:sz="4" w:space="0" w:color="auto"/>
              <w:left w:val="single" w:sz="4" w:space="0" w:color="auto"/>
              <w:bottom w:val="single" w:sz="4" w:space="0" w:color="auto"/>
              <w:right w:val="single" w:sz="4" w:space="0" w:color="auto"/>
            </w:tcBorders>
            <w:hideMark/>
          </w:tcPr>
          <w:p w14:paraId="403F3CC4"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.383</w:t>
            </w:r>
          </w:p>
        </w:tc>
        <w:tc>
          <w:tcPr>
            <w:tcW w:w="0" w:type="auto"/>
            <w:tcBorders>
              <w:top w:val="single" w:sz="4" w:space="0" w:color="auto"/>
              <w:left w:val="single" w:sz="4" w:space="0" w:color="auto"/>
              <w:bottom w:val="single" w:sz="4" w:space="0" w:color="auto"/>
              <w:right w:val="single" w:sz="4" w:space="0" w:color="auto"/>
            </w:tcBorders>
            <w:hideMark/>
          </w:tcPr>
          <w:p w14:paraId="550B050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2.998</w:t>
            </w:r>
          </w:p>
        </w:tc>
        <w:tc>
          <w:tcPr>
            <w:tcW w:w="0" w:type="auto"/>
            <w:tcBorders>
              <w:top w:val="single" w:sz="4" w:space="0" w:color="auto"/>
              <w:left w:val="single" w:sz="4" w:space="0" w:color="auto"/>
              <w:bottom w:val="single" w:sz="4" w:space="0" w:color="auto"/>
              <w:right w:val="single" w:sz="4" w:space="0" w:color="auto"/>
            </w:tcBorders>
            <w:hideMark/>
          </w:tcPr>
          <w:p w14:paraId="22CD48AC"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.005</w:t>
            </w:r>
          </w:p>
        </w:tc>
      </w:tr>
      <w:tr w:rsidR="00FE718A" w:rsidRPr="00FE718A" w14:paraId="0F79E45B" w14:textId="77777777" w:rsidTr="00FE718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65ECD1" w14:textId="77777777" w:rsidR="00FE718A" w:rsidRPr="00FE718A" w:rsidRDefault="00FE718A" w:rsidP="00FE718A">
            <w:pPr>
              <w:pStyle w:val="TableParagraph"/>
              <w:spacing w:before="40"/>
              <w:ind w:left="-4"/>
              <w:jc w:val="left"/>
              <w:rPr>
                <w:spacing w:val="-2"/>
                <w:sz w:val="20"/>
                <w:szCs w:val="18"/>
                <w:lang w:val="id-ID"/>
              </w:rPr>
            </w:pPr>
          </w:p>
        </w:tc>
        <w:tc>
          <w:tcPr>
            <w:tcW w:w="0" w:type="auto"/>
            <w:tcBorders>
              <w:top w:val="single" w:sz="4" w:space="0" w:color="auto"/>
              <w:left w:val="single" w:sz="4" w:space="0" w:color="auto"/>
              <w:bottom w:val="single" w:sz="4" w:space="0" w:color="auto"/>
              <w:right w:val="single" w:sz="4" w:space="0" w:color="auto"/>
            </w:tcBorders>
            <w:hideMark/>
          </w:tcPr>
          <w:p w14:paraId="2C3AD9AE"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X3</w:t>
            </w:r>
          </w:p>
        </w:tc>
        <w:tc>
          <w:tcPr>
            <w:tcW w:w="0" w:type="auto"/>
            <w:tcBorders>
              <w:top w:val="single" w:sz="4" w:space="0" w:color="auto"/>
              <w:left w:val="single" w:sz="4" w:space="0" w:color="auto"/>
              <w:bottom w:val="single" w:sz="4" w:space="0" w:color="auto"/>
              <w:right w:val="single" w:sz="4" w:space="0" w:color="auto"/>
            </w:tcBorders>
            <w:hideMark/>
          </w:tcPr>
          <w:p w14:paraId="68BDB430"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-.004</w:t>
            </w:r>
          </w:p>
        </w:tc>
        <w:tc>
          <w:tcPr>
            <w:tcW w:w="0" w:type="auto"/>
            <w:tcBorders>
              <w:top w:val="single" w:sz="4" w:space="0" w:color="auto"/>
              <w:left w:val="single" w:sz="4" w:space="0" w:color="auto"/>
              <w:bottom w:val="single" w:sz="4" w:space="0" w:color="auto"/>
              <w:right w:val="single" w:sz="4" w:space="0" w:color="auto"/>
            </w:tcBorders>
            <w:hideMark/>
          </w:tcPr>
          <w:p w14:paraId="50B67652"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.003</w:t>
            </w:r>
          </w:p>
        </w:tc>
        <w:tc>
          <w:tcPr>
            <w:tcW w:w="0" w:type="auto"/>
            <w:tcBorders>
              <w:top w:val="single" w:sz="4" w:space="0" w:color="auto"/>
              <w:left w:val="single" w:sz="4" w:space="0" w:color="auto"/>
              <w:bottom w:val="single" w:sz="4" w:space="0" w:color="auto"/>
              <w:right w:val="single" w:sz="4" w:space="0" w:color="auto"/>
            </w:tcBorders>
            <w:hideMark/>
          </w:tcPr>
          <w:p w14:paraId="02E5FC50"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-.163</w:t>
            </w:r>
          </w:p>
        </w:tc>
        <w:tc>
          <w:tcPr>
            <w:tcW w:w="0" w:type="auto"/>
            <w:tcBorders>
              <w:top w:val="single" w:sz="4" w:space="0" w:color="auto"/>
              <w:left w:val="single" w:sz="4" w:space="0" w:color="auto"/>
              <w:bottom w:val="single" w:sz="4" w:space="0" w:color="auto"/>
              <w:right w:val="single" w:sz="4" w:space="0" w:color="auto"/>
            </w:tcBorders>
            <w:hideMark/>
          </w:tcPr>
          <w:p w14:paraId="4C0D3858"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-1.279</w:t>
            </w:r>
          </w:p>
        </w:tc>
        <w:tc>
          <w:tcPr>
            <w:tcW w:w="0" w:type="auto"/>
            <w:tcBorders>
              <w:top w:val="single" w:sz="4" w:space="0" w:color="auto"/>
              <w:left w:val="single" w:sz="4" w:space="0" w:color="auto"/>
              <w:bottom w:val="single" w:sz="4" w:space="0" w:color="auto"/>
              <w:right w:val="single" w:sz="4" w:space="0" w:color="auto"/>
            </w:tcBorders>
            <w:hideMark/>
          </w:tcPr>
          <w:p w14:paraId="3237530D"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.209</w:t>
            </w:r>
          </w:p>
        </w:tc>
      </w:tr>
    </w:tbl>
    <w:p w14:paraId="19DA57BE" w14:textId="0E636E6E" w:rsidR="00FE718A" w:rsidRDefault="00FE718A" w:rsidP="00FE718A">
      <w:pPr>
        <w:pStyle w:val="BodyText"/>
        <w:spacing w:before="90"/>
        <w:ind w:right="137"/>
        <w:jc w:val="both"/>
        <w:rPr>
          <w:b/>
          <w:bCs/>
          <w:lang w:val="en-US"/>
        </w:rPr>
      </w:pPr>
    </w:p>
    <w:p w14:paraId="68DCA826" w14:textId="41B7534C" w:rsidR="00FE718A" w:rsidRPr="00FE718A" w:rsidRDefault="00FE718A" w:rsidP="00FE718A">
      <w:pPr>
        <w:pStyle w:val="BodyText"/>
        <w:ind w:right="38" w:firstLine="566"/>
        <w:jc w:val="both"/>
        <w:rPr>
          <w:sz w:val="22"/>
          <w:szCs w:val="22"/>
        </w:rPr>
      </w:pPr>
      <w:r w:rsidRPr="00FE718A">
        <w:rPr>
          <w:sz w:val="22"/>
          <w:szCs w:val="22"/>
        </w:rPr>
        <w:t>Variabel ETR memiliki koefisien regresi -0,128, nilai t -3,999, dan signifikansi 0,000 (&lt;0,05), sehingga ETR berpengaruh negatif terhadap Penghindaran Pajak, mendukung hipotesis H2.</w:t>
      </w:r>
    </w:p>
    <w:p w14:paraId="742B9C8F" w14:textId="055B363C" w:rsidR="00FE718A" w:rsidRPr="00FE718A" w:rsidRDefault="00FE718A" w:rsidP="00FE718A">
      <w:pPr>
        <w:pStyle w:val="BodyText"/>
        <w:ind w:right="38" w:firstLine="566"/>
        <w:jc w:val="both"/>
        <w:rPr>
          <w:sz w:val="22"/>
          <w:szCs w:val="22"/>
        </w:rPr>
      </w:pPr>
      <w:r w:rsidRPr="00FE718A">
        <w:rPr>
          <w:sz w:val="22"/>
          <w:szCs w:val="22"/>
        </w:rPr>
        <w:t>Variabel TP memiliki koefisien regresi 0,025, nilai t 2,998, dan signifikansi 0,005 (&lt;0,05), sehingga TP berpengaruh positif terhadap Penghindaran Pajak, mendukung hipotesis H2.</w:t>
      </w:r>
    </w:p>
    <w:p w14:paraId="1790371F" w14:textId="596F4D09" w:rsidR="00FE718A" w:rsidRPr="000A7CBA" w:rsidRDefault="00FE718A" w:rsidP="00FE718A">
      <w:pPr>
        <w:pStyle w:val="BodyText"/>
        <w:ind w:right="38" w:firstLine="566"/>
        <w:jc w:val="both"/>
        <w:rPr>
          <w:sz w:val="22"/>
          <w:szCs w:val="22"/>
        </w:rPr>
      </w:pPr>
      <w:r w:rsidRPr="000A7CBA">
        <w:rPr>
          <w:sz w:val="22"/>
          <w:szCs w:val="22"/>
        </w:rPr>
        <w:t>Variabel INST memiliki koefisien regresi -0,004, nilai t -1,279, dan signifikansi 0,209 (&gt;0,05), sehingga INST tidak berpengaruh terhadap Penghindaran Pajak, menyebabkan hipotesis H4 ditolak.</w:t>
      </w:r>
    </w:p>
    <w:p w14:paraId="1DEB46EF" w14:textId="660D118B" w:rsidR="00FE718A" w:rsidRPr="000A7CBA" w:rsidRDefault="00FE718A" w:rsidP="00FE718A">
      <w:pPr>
        <w:pStyle w:val="BodyText"/>
        <w:ind w:right="38"/>
        <w:jc w:val="both"/>
        <w:rPr>
          <w:b/>
          <w:bCs/>
          <w:sz w:val="22"/>
          <w:szCs w:val="22"/>
        </w:rPr>
      </w:pPr>
    </w:p>
    <w:p w14:paraId="1E66EFB8" w14:textId="210EC447" w:rsidR="00FE718A" w:rsidRPr="000A7CBA" w:rsidRDefault="00FE718A" w:rsidP="00FE718A">
      <w:pPr>
        <w:pStyle w:val="BodyText"/>
        <w:ind w:right="38"/>
        <w:jc w:val="both"/>
        <w:rPr>
          <w:b/>
          <w:bCs/>
          <w:sz w:val="22"/>
          <w:szCs w:val="22"/>
          <w:lang w:val="en-US"/>
        </w:rPr>
      </w:pPr>
      <w:r w:rsidRPr="000A7CBA">
        <w:rPr>
          <w:b/>
          <w:bCs/>
          <w:sz w:val="22"/>
          <w:szCs w:val="22"/>
          <w:lang w:val="en-US"/>
        </w:rPr>
        <w:t>Uji Koefisien Determinasi</w:t>
      </w:r>
    </w:p>
    <w:p w14:paraId="4E8C9AC7" w14:textId="6A6774AB" w:rsidR="00FE718A" w:rsidRDefault="00FE718A" w:rsidP="00FE718A">
      <w:pPr>
        <w:pStyle w:val="BodyText"/>
        <w:ind w:right="38"/>
        <w:jc w:val="both"/>
        <w:rPr>
          <w:b/>
          <w:bCs/>
          <w:lang w:val="sv-SE"/>
        </w:rPr>
      </w:pPr>
      <w:r w:rsidRPr="00FE718A">
        <w:rPr>
          <w:b/>
          <w:bCs/>
          <w:lang w:val="sv-SE"/>
        </w:rPr>
        <w:t>Tabel 8. Hasil Uji Koefisien D</w:t>
      </w:r>
      <w:r>
        <w:rPr>
          <w:b/>
          <w:bCs/>
          <w:lang w:val="sv-SE"/>
        </w:rPr>
        <w:t>eterminasi</w:t>
      </w:r>
    </w:p>
    <w:tbl>
      <w:tblPr>
        <w:tblStyle w:val="TableGrid"/>
        <w:tblW w:w="0" w:type="auto"/>
        <w:tblLook w:val="01E0" w:firstRow="1" w:lastRow="1" w:firstColumn="1" w:lastColumn="1" w:noHBand="0" w:noVBand="0"/>
      </w:tblPr>
      <w:tblGrid>
        <w:gridCol w:w="367"/>
        <w:gridCol w:w="618"/>
        <w:gridCol w:w="867"/>
        <w:gridCol w:w="1266"/>
        <w:gridCol w:w="1050"/>
      </w:tblGrid>
      <w:tr w:rsidR="00FE718A" w:rsidRPr="00FE718A" w14:paraId="432FC81A" w14:textId="77777777" w:rsidTr="00FE718A">
        <w:trPr>
          <w:trHeight w:val="20"/>
        </w:trPr>
        <w:tc>
          <w:tcPr>
            <w:tcW w:w="0" w:type="auto"/>
            <w:gridSpan w:val="2"/>
            <w:tcBorders>
              <w:top w:val="single" w:sz="4" w:space="0" w:color="auto"/>
              <w:left w:val="single" w:sz="4" w:space="0" w:color="auto"/>
              <w:bottom w:val="single" w:sz="4" w:space="0" w:color="auto"/>
              <w:right w:val="single" w:sz="4" w:space="0" w:color="auto"/>
            </w:tcBorders>
          </w:tcPr>
          <w:p w14:paraId="174C7030" w14:textId="77777777" w:rsidR="00FE718A" w:rsidRPr="00FE718A" w:rsidRDefault="00FE718A" w:rsidP="00FE718A">
            <w:pPr>
              <w:pStyle w:val="TableParagraph"/>
              <w:spacing w:before="40"/>
              <w:ind w:left="-4"/>
              <w:jc w:val="left"/>
              <w:rPr>
                <w:spacing w:val="-2"/>
                <w:sz w:val="20"/>
                <w:szCs w:val="18"/>
                <w:lang w:val="id-ID"/>
              </w:rPr>
            </w:pPr>
          </w:p>
          <w:p w14:paraId="6A789F1A"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Model</w:t>
            </w:r>
            <w:r w:rsidRPr="00FE718A">
              <w:rPr>
                <w:spacing w:val="-2"/>
                <w:sz w:val="20"/>
                <w:szCs w:val="18"/>
                <w:lang w:val="id-ID"/>
              </w:rPr>
              <w:tab/>
              <w:t>R</w:t>
            </w:r>
          </w:p>
        </w:tc>
        <w:tc>
          <w:tcPr>
            <w:tcW w:w="0" w:type="auto"/>
            <w:tcBorders>
              <w:top w:val="single" w:sz="4" w:space="0" w:color="auto"/>
              <w:left w:val="single" w:sz="4" w:space="0" w:color="auto"/>
              <w:bottom w:val="single" w:sz="4" w:space="0" w:color="auto"/>
              <w:right w:val="single" w:sz="4" w:space="0" w:color="auto"/>
            </w:tcBorders>
          </w:tcPr>
          <w:p w14:paraId="307C9518" w14:textId="77777777" w:rsidR="00FE718A" w:rsidRPr="00FE718A" w:rsidRDefault="00FE718A" w:rsidP="00FE718A">
            <w:pPr>
              <w:pStyle w:val="TableParagraph"/>
              <w:spacing w:before="40"/>
              <w:ind w:left="-4"/>
              <w:jc w:val="left"/>
              <w:rPr>
                <w:spacing w:val="-2"/>
                <w:sz w:val="20"/>
                <w:szCs w:val="18"/>
                <w:lang w:val="id-ID"/>
              </w:rPr>
            </w:pPr>
          </w:p>
          <w:p w14:paraId="36707BB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R Square</w:t>
            </w:r>
          </w:p>
        </w:tc>
        <w:tc>
          <w:tcPr>
            <w:tcW w:w="0" w:type="auto"/>
            <w:tcBorders>
              <w:top w:val="single" w:sz="4" w:space="0" w:color="auto"/>
              <w:left w:val="single" w:sz="4" w:space="0" w:color="auto"/>
              <w:bottom w:val="single" w:sz="4" w:space="0" w:color="auto"/>
              <w:right w:val="single" w:sz="4" w:space="0" w:color="auto"/>
            </w:tcBorders>
            <w:hideMark/>
          </w:tcPr>
          <w:p w14:paraId="14478FC0"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Adjusted R Square</w:t>
            </w:r>
          </w:p>
        </w:tc>
        <w:tc>
          <w:tcPr>
            <w:tcW w:w="0" w:type="auto"/>
            <w:tcBorders>
              <w:top w:val="single" w:sz="4" w:space="0" w:color="auto"/>
              <w:left w:val="single" w:sz="4" w:space="0" w:color="auto"/>
              <w:bottom w:val="single" w:sz="4" w:space="0" w:color="auto"/>
              <w:right w:val="single" w:sz="4" w:space="0" w:color="auto"/>
            </w:tcBorders>
            <w:hideMark/>
          </w:tcPr>
          <w:p w14:paraId="186271EC"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Std. Error of</w:t>
            </w:r>
          </w:p>
          <w:p w14:paraId="13B934E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the Estimate</w:t>
            </w:r>
          </w:p>
        </w:tc>
      </w:tr>
      <w:tr w:rsidR="00FE718A" w:rsidRPr="00FE718A" w14:paraId="2A6F4583" w14:textId="77777777" w:rsidTr="00FE718A">
        <w:trPr>
          <w:trHeight w:val="20"/>
        </w:trPr>
        <w:tc>
          <w:tcPr>
            <w:tcW w:w="0" w:type="auto"/>
            <w:tcBorders>
              <w:top w:val="single" w:sz="4" w:space="0" w:color="auto"/>
              <w:left w:val="single" w:sz="4" w:space="0" w:color="auto"/>
              <w:bottom w:val="single" w:sz="4" w:space="0" w:color="auto"/>
              <w:right w:val="single" w:sz="4" w:space="0" w:color="auto"/>
            </w:tcBorders>
            <w:hideMark/>
          </w:tcPr>
          <w:p w14:paraId="1B1C7825"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1</w:t>
            </w:r>
          </w:p>
        </w:tc>
        <w:tc>
          <w:tcPr>
            <w:tcW w:w="0" w:type="auto"/>
            <w:tcBorders>
              <w:top w:val="single" w:sz="4" w:space="0" w:color="auto"/>
              <w:left w:val="single" w:sz="4" w:space="0" w:color="auto"/>
              <w:bottom w:val="single" w:sz="4" w:space="0" w:color="auto"/>
              <w:right w:val="single" w:sz="4" w:space="0" w:color="auto"/>
            </w:tcBorders>
            <w:hideMark/>
          </w:tcPr>
          <w:p w14:paraId="2E39F018"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.644</w:t>
            </w:r>
          </w:p>
          <w:p w14:paraId="7FBC9B96"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a</w:t>
            </w:r>
          </w:p>
        </w:tc>
        <w:tc>
          <w:tcPr>
            <w:tcW w:w="0" w:type="auto"/>
            <w:tcBorders>
              <w:top w:val="single" w:sz="4" w:space="0" w:color="auto"/>
              <w:left w:val="single" w:sz="4" w:space="0" w:color="auto"/>
              <w:bottom w:val="single" w:sz="4" w:space="0" w:color="auto"/>
              <w:right w:val="single" w:sz="4" w:space="0" w:color="auto"/>
            </w:tcBorders>
            <w:hideMark/>
          </w:tcPr>
          <w:p w14:paraId="01A9C5A7"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.415</w:t>
            </w:r>
          </w:p>
        </w:tc>
        <w:tc>
          <w:tcPr>
            <w:tcW w:w="0" w:type="auto"/>
            <w:tcBorders>
              <w:top w:val="single" w:sz="4" w:space="0" w:color="auto"/>
              <w:left w:val="single" w:sz="4" w:space="0" w:color="auto"/>
              <w:bottom w:val="single" w:sz="4" w:space="0" w:color="auto"/>
              <w:right w:val="single" w:sz="4" w:space="0" w:color="auto"/>
            </w:tcBorders>
            <w:hideMark/>
          </w:tcPr>
          <w:p w14:paraId="69104A64"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.366</w:t>
            </w:r>
          </w:p>
        </w:tc>
        <w:tc>
          <w:tcPr>
            <w:tcW w:w="0" w:type="auto"/>
            <w:tcBorders>
              <w:top w:val="single" w:sz="4" w:space="0" w:color="auto"/>
              <w:left w:val="single" w:sz="4" w:space="0" w:color="auto"/>
              <w:bottom w:val="single" w:sz="4" w:space="0" w:color="auto"/>
              <w:right w:val="single" w:sz="4" w:space="0" w:color="auto"/>
            </w:tcBorders>
            <w:hideMark/>
          </w:tcPr>
          <w:p w14:paraId="3102DD69"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.0359</w:t>
            </w:r>
          </w:p>
          <w:p w14:paraId="55F4C67B" w14:textId="77777777" w:rsidR="00FE718A" w:rsidRPr="00FE718A" w:rsidRDefault="00FE718A" w:rsidP="00FE718A">
            <w:pPr>
              <w:pStyle w:val="TableParagraph"/>
              <w:spacing w:before="40"/>
              <w:ind w:left="-4"/>
              <w:jc w:val="left"/>
              <w:rPr>
                <w:spacing w:val="-2"/>
                <w:sz w:val="20"/>
                <w:szCs w:val="18"/>
                <w:lang w:val="id-ID"/>
              </w:rPr>
            </w:pPr>
            <w:r w:rsidRPr="00FE718A">
              <w:rPr>
                <w:spacing w:val="-2"/>
                <w:sz w:val="20"/>
                <w:szCs w:val="18"/>
                <w:lang w:val="id-ID"/>
              </w:rPr>
              <w:t>6</w:t>
            </w:r>
          </w:p>
        </w:tc>
      </w:tr>
    </w:tbl>
    <w:p w14:paraId="1DF3C620" w14:textId="77777777" w:rsidR="00FE718A" w:rsidRPr="00FE718A" w:rsidRDefault="00FE718A" w:rsidP="00FE718A">
      <w:pPr>
        <w:pStyle w:val="BodyText"/>
        <w:ind w:right="38"/>
        <w:jc w:val="both"/>
        <w:rPr>
          <w:b/>
          <w:bCs/>
          <w:lang w:val="sv-SE"/>
        </w:rPr>
      </w:pPr>
    </w:p>
    <w:p w14:paraId="1B95D6A5" w14:textId="13ED2B76" w:rsidR="00880100" w:rsidRPr="000A7CBA" w:rsidRDefault="0004686D" w:rsidP="0004686D">
      <w:pPr>
        <w:pStyle w:val="BodyText"/>
        <w:spacing w:before="90"/>
        <w:ind w:right="137"/>
        <w:jc w:val="both"/>
        <w:rPr>
          <w:sz w:val="22"/>
          <w:szCs w:val="22"/>
        </w:rPr>
      </w:pPr>
      <w:r w:rsidRPr="000A7CBA">
        <w:rPr>
          <w:sz w:val="22"/>
          <w:szCs w:val="22"/>
        </w:rPr>
        <w:t xml:space="preserve">Berdasarkan Tabel </w:t>
      </w:r>
      <w:r w:rsidRPr="000A7CBA">
        <w:rPr>
          <w:sz w:val="22"/>
          <w:szCs w:val="22"/>
          <w:lang w:val="sv-SE"/>
        </w:rPr>
        <w:t>diatas</w:t>
      </w:r>
      <w:r w:rsidRPr="000A7CBA">
        <w:rPr>
          <w:sz w:val="22"/>
          <w:szCs w:val="22"/>
        </w:rPr>
        <w:t>, nilai Adjusted R Square sebesar 0,366 menunjukkan bahwa ETR, TP, dan INST memengaruhi Penghindaran Pajak (BTD) sebesar 36,6%, sementara 63,4% dipengaruhi oleh faktor lain yang tidak diteliti.</w:t>
      </w:r>
    </w:p>
    <w:p w14:paraId="390B2EAA" w14:textId="6AEDEEB9" w:rsidR="0004686D" w:rsidRPr="000A7CBA" w:rsidRDefault="0004686D" w:rsidP="0004686D">
      <w:pPr>
        <w:pStyle w:val="BodyText"/>
        <w:spacing w:before="90"/>
        <w:ind w:right="137"/>
        <w:jc w:val="both"/>
        <w:rPr>
          <w:sz w:val="22"/>
          <w:szCs w:val="22"/>
        </w:rPr>
      </w:pPr>
    </w:p>
    <w:p w14:paraId="44EC1D0D" w14:textId="16C04395" w:rsidR="0004686D" w:rsidRPr="000A7CBA" w:rsidRDefault="0004686D" w:rsidP="0004686D">
      <w:pPr>
        <w:pStyle w:val="ListParagraph"/>
        <w:numPr>
          <w:ilvl w:val="0"/>
          <w:numId w:val="3"/>
        </w:numPr>
        <w:tabs>
          <w:tab w:val="left" w:pos="404"/>
        </w:tabs>
        <w:spacing w:before="96"/>
        <w:ind w:left="404" w:hanging="404"/>
        <w:rPr>
          <w:b/>
          <w:bCs/>
          <w:lang w:val="en-US"/>
        </w:rPr>
      </w:pPr>
      <w:r w:rsidRPr="000A7CBA">
        <w:rPr>
          <w:b/>
          <w:bCs/>
          <w:lang w:val="en-US"/>
        </w:rPr>
        <w:t>KESIMPULAN DAN SARAN</w:t>
      </w:r>
    </w:p>
    <w:p w14:paraId="68ED5F5A" w14:textId="70FED043" w:rsidR="0004686D" w:rsidRPr="000A7CBA" w:rsidRDefault="0004686D" w:rsidP="0004686D">
      <w:pPr>
        <w:tabs>
          <w:tab w:val="left" w:pos="404"/>
        </w:tabs>
        <w:spacing w:before="96"/>
        <w:rPr>
          <w:b/>
          <w:bCs/>
          <w:lang w:val="en-US"/>
        </w:rPr>
      </w:pPr>
      <w:r w:rsidRPr="000A7CBA">
        <w:rPr>
          <w:b/>
          <w:bCs/>
          <w:lang w:val="en-US"/>
        </w:rPr>
        <w:t>Kesimpulan</w:t>
      </w:r>
    </w:p>
    <w:p w14:paraId="4B585DB8" w14:textId="5EE56B41" w:rsidR="0004686D" w:rsidRPr="000A7CBA" w:rsidRDefault="0004686D" w:rsidP="0004686D">
      <w:pPr>
        <w:pStyle w:val="BodyText"/>
        <w:spacing w:before="90"/>
        <w:ind w:right="137"/>
        <w:jc w:val="both"/>
        <w:rPr>
          <w:sz w:val="22"/>
          <w:szCs w:val="22"/>
        </w:rPr>
      </w:pPr>
      <w:r w:rsidRPr="000A7CBA">
        <w:rPr>
          <w:sz w:val="22"/>
          <w:szCs w:val="22"/>
        </w:rPr>
        <w:t>Berdasarkan hasil penelitian, secara simultan variabel Agresivitas Pajak (X1), Transfer Pricing (X2), dan Kepemilikan Institusional (X3) berpengaruh positif terhadap Penghindaran Pajak (Y) dengan signifikansi 0,000 &lt; 0,05. Secara parsial, Agresivitas Pajak (X1) berpengaruh negatif terhadap Penghindaran Pajak (Y) dengan signifikansi 0,000 &lt; 0,05, sementara Transfer Pricing (X2) berpengaruh positif dengan signifikansi 0,000 &lt; 0,05. Namun, Kepemilikan Institusional (X3) tidak berpengaruh terhadap Penghindaran Pajak (Y) karena memiliki signifikansi 0,209 &gt; 0,05.</w:t>
      </w:r>
    </w:p>
    <w:p w14:paraId="225087D6" w14:textId="0677F3D0" w:rsidR="0004686D" w:rsidRPr="000A7CBA" w:rsidRDefault="0004686D" w:rsidP="0004686D">
      <w:pPr>
        <w:pStyle w:val="BodyText"/>
        <w:spacing w:before="90"/>
        <w:ind w:right="137"/>
        <w:jc w:val="both"/>
        <w:rPr>
          <w:sz w:val="22"/>
          <w:szCs w:val="22"/>
        </w:rPr>
      </w:pPr>
    </w:p>
    <w:p w14:paraId="42D12896" w14:textId="0FAF5C6E" w:rsidR="0004686D" w:rsidRPr="000A7CBA" w:rsidRDefault="0004686D" w:rsidP="0004686D">
      <w:pPr>
        <w:pStyle w:val="BodyText"/>
        <w:spacing w:before="90"/>
        <w:ind w:right="137"/>
        <w:jc w:val="both"/>
        <w:rPr>
          <w:b/>
          <w:bCs/>
          <w:sz w:val="22"/>
          <w:szCs w:val="22"/>
          <w:lang w:val="en-US"/>
        </w:rPr>
      </w:pPr>
      <w:r w:rsidRPr="000A7CBA">
        <w:rPr>
          <w:b/>
          <w:bCs/>
          <w:sz w:val="22"/>
          <w:szCs w:val="22"/>
        </w:rPr>
        <w:t>S</w:t>
      </w:r>
      <w:r w:rsidRPr="000A7CBA">
        <w:rPr>
          <w:b/>
          <w:bCs/>
          <w:sz w:val="22"/>
          <w:szCs w:val="22"/>
          <w:lang w:val="en-US"/>
        </w:rPr>
        <w:t>aran</w:t>
      </w:r>
    </w:p>
    <w:p w14:paraId="11699588" w14:textId="1591A7FD" w:rsidR="0004686D" w:rsidRPr="000A7CBA" w:rsidRDefault="0004686D" w:rsidP="0004686D">
      <w:pPr>
        <w:pStyle w:val="BodyText"/>
        <w:spacing w:before="90"/>
        <w:ind w:right="137"/>
        <w:jc w:val="both"/>
        <w:rPr>
          <w:sz w:val="22"/>
          <w:szCs w:val="22"/>
        </w:rPr>
      </w:pPr>
      <w:r w:rsidRPr="000A7CBA">
        <w:rPr>
          <w:sz w:val="22"/>
          <w:szCs w:val="22"/>
        </w:rPr>
        <w:t>Hasil penelitian ini bermanfaat bagi investor dan perusahaan. Beberapa saran yang dapat diberikan yaitu: (1) Pemerintah, khususnya DJP, perlu meningkatkan pengawasan terhadap perusahaan besar dengan aset tinggi serta merumuskan kebijakan yang lebih jelas untuk mengurangi penghindaran pajak. (2) Perusahaan disarankan lebih mematuhi regulasi pajak agar terhindar dari risiko sanksi dan penurunan reputasi akibat perubahan kebijakan. (3) Peneliti selanjutnya dapat memperluas sampel ke berbagai sektor selain perbankan serta menambahkan variabel lain yang berhubungan dengan penghindaran pajak.</w:t>
      </w:r>
    </w:p>
    <w:p w14:paraId="290F10E8" w14:textId="49A5C9BE" w:rsidR="0004686D" w:rsidRPr="000A7CBA" w:rsidRDefault="0004686D" w:rsidP="0004686D">
      <w:pPr>
        <w:pStyle w:val="ListParagraph"/>
        <w:numPr>
          <w:ilvl w:val="0"/>
          <w:numId w:val="3"/>
        </w:numPr>
        <w:tabs>
          <w:tab w:val="left" w:pos="404"/>
        </w:tabs>
        <w:spacing w:before="96"/>
        <w:ind w:left="404" w:hanging="404"/>
        <w:rPr>
          <w:b/>
          <w:bCs/>
          <w:lang w:val="sv-SE"/>
        </w:rPr>
      </w:pPr>
      <w:r w:rsidRPr="000A7CBA">
        <w:rPr>
          <w:b/>
          <w:bCs/>
          <w:lang w:val="sv-SE"/>
        </w:rPr>
        <w:t>DAFTAR PUSTAKA</w:t>
      </w:r>
    </w:p>
    <w:p w14:paraId="78396345" w14:textId="37C3FA94" w:rsidR="0004686D" w:rsidRPr="000A7CBA" w:rsidRDefault="0004686D" w:rsidP="0004686D">
      <w:pPr>
        <w:tabs>
          <w:tab w:val="left" w:pos="404"/>
        </w:tabs>
        <w:spacing w:before="96"/>
        <w:rPr>
          <w:b/>
          <w:bCs/>
          <w:lang w:val="sv-SE"/>
        </w:rPr>
      </w:pPr>
    </w:p>
    <w:p w14:paraId="2A2560AA" w14:textId="09668E11" w:rsidR="0004686D" w:rsidRPr="000A7CBA" w:rsidRDefault="0004686D" w:rsidP="0004686D">
      <w:pPr>
        <w:spacing w:before="7"/>
        <w:ind w:left="862" w:right="69" w:hanging="862"/>
        <w:jc w:val="both"/>
        <w:rPr>
          <w:lang w:val="id-ID"/>
        </w:rPr>
      </w:pPr>
      <w:r w:rsidRPr="000A7CBA">
        <w:rPr>
          <w:spacing w:val="7"/>
          <w:w w:val="112"/>
        </w:rPr>
        <w:t>Agung</w:t>
      </w:r>
      <w:r w:rsidRPr="000A7CBA">
        <w:rPr>
          <w:spacing w:val="13"/>
          <w:lang w:val="id-ID"/>
        </w:rPr>
        <w:t xml:space="preserve"> </w:t>
      </w:r>
      <w:r w:rsidRPr="000A7CBA">
        <w:rPr>
          <w:lang w:val="id-ID"/>
        </w:rPr>
        <w:t>Prabowo,</w:t>
      </w:r>
      <w:r w:rsidRPr="000A7CBA">
        <w:rPr>
          <w:spacing w:val="15"/>
          <w:lang w:val="id-ID"/>
        </w:rPr>
        <w:t xml:space="preserve"> </w:t>
      </w:r>
      <w:r w:rsidRPr="000A7CBA">
        <w:rPr>
          <w:lang w:val="id-ID"/>
        </w:rPr>
        <w:t>R.</w:t>
      </w:r>
      <w:r w:rsidRPr="000A7CBA">
        <w:rPr>
          <w:spacing w:val="11"/>
          <w:lang w:val="id-ID"/>
        </w:rPr>
        <w:t xml:space="preserve"> </w:t>
      </w:r>
      <w:r w:rsidRPr="000A7CBA">
        <w:rPr>
          <w:lang w:val="id-ID"/>
        </w:rPr>
        <w:t>(2018).</w:t>
      </w:r>
      <w:r w:rsidRPr="000A7CBA">
        <w:rPr>
          <w:spacing w:val="14"/>
          <w:lang w:val="id-ID"/>
        </w:rPr>
        <w:t xml:space="preserve"> </w:t>
      </w:r>
      <w:r w:rsidRPr="000A7CBA">
        <w:rPr>
          <w:i/>
          <w:lang w:val="id-ID"/>
        </w:rPr>
        <w:t>Transfer</w:t>
      </w:r>
      <w:r w:rsidRPr="000A7CBA">
        <w:rPr>
          <w:i/>
          <w:spacing w:val="13"/>
          <w:lang w:val="id-ID"/>
        </w:rPr>
        <w:t xml:space="preserve"> </w:t>
      </w:r>
      <w:r w:rsidRPr="000A7CBA">
        <w:rPr>
          <w:i/>
          <w:lang w:val="id-ID"/>
        </w:rPr>
        <w:t>Pricing:</w:t>
      </w:r>
      <w:r w:rsidRPr="000A7CBA">
        <w:rPr>
          <w:i/>
          <w:spacing w:val="15"/>
          <w:lang w:val="id-ID"/>
        </w:rPr>
        <w:t xml:space="preserve"> </w:t>
      </w:r>
      <w:r w:rsidRPr="000A7CBA">
        <w:rPr>
          <w:i/>
          <w:lang w:val="id-ID"/>
        </w:rPr>
        <w:t>Prinsip</w:t>
      </w:r>
      <w:r w:rsidRPr="000A7CBA">
        <w:rPr>
          <w:i/>
          <w:spacing w:val="14"/>
          <w:lang w:val="id-ID"/>
        </w:rPr>
        <w:t xml:space="preserve"> </w:t>
      </w:r>
      <w:r w:rsidRPr="000A7CBA">
        <w:rPr>
          <w:i/>
          <w:lang w:val="id-ID"/>
        </w:rPr>
        <w:t>dan</w:t>
      </w:r>
      <w:r w:rsidRPr="000A7CBA">
        <w:rPr>
          <w:i/>
          <w:spacing w:val="13"/>
          <w:lang w:val="id-ID"/>
        </w:rPr>
        <w:t xml:space="preserve"> </w:t>
      </w:r>
      <w:r w:rsidRPr="000A7CBA">
        <w:rPr>
          <w:i/>
          <w:lang w:val="id-ID"/>
        </w:rPr>
        <w:t>Aplikasi</w:t>
      </w:r>
      <w:r w:rsidRPr="000A7CBA">
        <w:rPr>
          <w:i/>
          <w:spacing w:val="14"/>
          <w:lang w:val="id-ID"/>
        </w:rPr>
        <w:t xml:space="preserve"> </w:t>
      </w:r>
      <w:r w:rsidRPr="000A7CBA">
        <w:rPr>
          <w:i/>
          <w:lang w:val="id-ID"/>
        </w:rPr>
        <w:t>dalam</w:t>
      </w:r>
      <w:r w:rsidRPr="000A7CBA">
        <w:rPr>
          <w:i/>
          <w:spacing w:val="14"/>
          <w:lang w:val="id-ID"/>
        </w:rPr>
        <w:t xml:space="preserve"> </w:t>
      </w:r>
      <w:r w:rsidRPr="000A7CBA">
        <w:rPr>
          <w:i/>
          <w:spacing w:val="-2"/>
          <w:lang w:val="id-ID"/>
        </w:rPr>
        <w:t>Pajak</w:t>
      </w:r>
      <w:r w:rsidRPr="000A7CBA">
        <w:rPr>
          <w:spacing w:val="-2"/>
          <w:lang w:val="id-ID"/>
        </w:rPr>
        <w:t>.</w:t>
      </w:r>
      <w:r w:rsidRPr="000A7CBA">
        <w:rPr>
          <w:spacing w:val="-2"/>
          <w:lang w:val="sv-SE"/>
        </w:rPr>
        <w:t xml:space="preserve"> </w:t>
      </w:r>
      <w:r w:rsidRPr="000A7CBA">
        <w:rPr>
          <w:lang w:val="id-ID"/>
        </w:rPr>
        <w:t>Jakarta:</w:t>
      </w:r>
      <w:r w:rsidRPr="000A7CBA">
        <w:rPr>
          <w:spacing w:val="-5"/>
          <w:lang w:val="id-ID"/>
        </w:rPr>
        <w:t xml:space="preserve"> </w:t>
      </w:r>
      <w:r w:rsidRPr="000A7CBA">
        <w:rPr>
          <w:lang w:val="id-ID"/>
        </w:rPr>
        <w:t>Salemba</w:t>
      </w:r>
      <w:r w:rsidRPr="000A7CBA">
        <w:rPr>
          <w:spacing w:val="-5"/>
          <w:lang w:val="id-ID"/>
        </w:rPr>
        <w:t xml:space="preserve"> </w:t>
      </w:r>
      <w:r w:rsidRPr="000A7CBA">
        <w:rPr>
          <w:spacing w:val="-2"/>
          <w:lang w:val="id-ID"/>
        </w:rPr>
        <w:t>Empat.</w:t>
      </w:r>
    </w:p>
    <w:p w14:paraId="76FA34CB" w14:textId="77777777" w:rsidR="0004686D" w:rsidRPr="000A7CBA" w:rsidRDefault="0004686D" w:rsidP="0004686D">
      <w:pPr>
        <w:spacing w:before="7"/>
        <w:ind w:left="862" w:right="69" w:hanging="862"/>
        <w:jc w:val="both"/>
        <w:rPr>
          <w:lang w:val="id-ID"/>
        </w:rPr>
      </w:pPr>
      <w:r w:rsidRPr="000A7CBA">
        <w:rPr>
          <w:lang w:val="id-ID"/>
        </w:rPr>
        <w:t>Aliefiani</w:t>
      </w:r>
      <w:r w:rsidRPr="000A7CBA">
        <w:rPr>
          <w:spacing w:val="-15"/>
          <w:lang w:val="id-ID"/>
        </w:rPr>
        <w:t xml:space="preserve"> </w:t>
      </w:r>
      <w:r w:rsidRPr="000A7CBA">
        <w:rPr>
          <w:lang w:val="id-ID"/>
        </w:rPr>
        <w:t>Mulya</w:t>
      </w:r>
      <w:r w:rsidRPr="000A7CBA">
        <w:rPr>
          <w:spacing w:val="-15"/>
          <w:lang w:val="id-ID"/>
        </w:rPr>
        <w:t xml:space="preserve"> </w:t>
      </w:r>
      <w:r w:rsidRPr="000A7CBA">
        <w:rPr>
          <w:lang w:val="id-ID"/>
        </w:rPr>
        <w:t>Putri,</w:t>
      </w:r>
      <w:r w:rsidRPr="000A7CBA">
        <w:rPr>
          <w:spacing w:val="-15"/>
          <w:lang w:val="id-ID"/>
        </w:rPr>
        <w:t xml:space="preserve"> </w:t>
      </w:r>
      <w:r w:rsidRPr="000A7CBA">
        <w:rPr>
          <w:lang w:val="id-ID"/>
        </w:rPr>
        <w:t>G.,</w:t>
      </w:r>
      <w:r w:rsidRPr="000A7CBA">
        <w:rPr>
          <w:spacing w:val="-15"/>
          <w:lang w:val="id-ID"/>
        </w:rPr>
        <w:t xml:space="preserve"> </w:t>
      </w:r>
      <w:r w:rsidRPr="000A7CBA">
        <w:rPr>
          <w:lang w:val="id-ID"/>
        </w:rPr>
        <w:t>Putri</w:t>
      </w:r>
      <w:r w:rsidRPr="000A7CBA">
        <w:rPr>
          <w:spacing w:val="-15"/>
          <w:lang w:val="id-ID"/>
        </w:rPr>
        <w:t xml:space="preserve"> </w:t>
      </w:r>
      <w:r w:rsidRPr="000A7CBA">
        <w:rPr>
          <w:lang w:val="id-ID"/>
        </w:rPr>
        <w:t>Maharani,</w:t>
      </w:r>
      <w:r w:rsidRPr="000A7CBA">
        <w:rPr>
          <w:spacing w:val="-15"/>
          <w:lang w:val="id-ID"/>
        </w:rPr>
        <w:t xml:space="preserve"> </w:t>
      </w:r>
      <w:r w:rsidRPr="000A7CBA">
        <w:rPr>
          <w:lang w:val="id-ID"/>
        </w:rPr>
        <w:t>S.,</w:t>
      </w:r>
      <w:r w:rsidRPr="000A7CBA">
        <w:rPr>
          <w:spacing w:val="-15"/>
          <w:lang w:val="id-ID"/>
        </w:rPr>
        <w:t xml:space="preserve"> </w:t>
      </w:r>
      <w:r w:rsidRPr="000A7CBA">
        <w:rPr>
          <w:lang w:val="id-ID"/>
        </w:rPr>
        <w:t>&amp;</w:t>
      </w:r>
      <w:r w:rsidRPr="000A7CBA">
        <w:rPr>
          <w:spacing w:val="-15"/>
          <w:lang w:val="id-ID"/>
        </w:rPr>
        <w:t xml:space="preserve"> </w:t>
      </w:r>
      <w:r w:rsidRPr="000A7CBA">
        <w:rPr>
          <w:lang w:val="id-ID"/>
        </w:rPr>
        <w:t>Nisrina,</w:t>
      </w:r>
      <w:r w:rsidRPr="000A7CBA">
        <w:rPr>
          <w:spacing w:val="-13"/>
          <w:lang w:val="id-ID"/>
        </w:rPr>
        <w:t xml:space="preserve"> </w:t>
      </w:r>
      <w:r w:rsidRPr="000A7CBA">
        <w:rPr>
          <w:lang w:val="id-ID"/>
        </w:rPr>
        <w:t>G.</w:t>
      </w:r>
      <w:r w:rsidRPr="000A7CBA">
        <w:rPr>
          <w:spacing w:val="-15"/>
          <w:lang w:val="id-ID"/>
        </w:rPr>
        <w:t xml:space="preserve"> </w:t>
      </w:r>
      <w:r w:rsidRPr="000A7CBA">
        <w:rPr>
          <w:lang w:val="id-ID"/>
        </w:rPr>
        <w:t>(2022).</w:t>
      </w:r>
      <w:r w:rsidRPr="000A7CBA">
        <w:rPr>
          <w:spacing w:val="-14"/>
          <w:lang w:val="id-ID"/>
        </w:rPr>
        <w:t xml:space="preserve"> </w:t>
      </w:r>
      <w:r w:rsidRPr="000A7CBA">
        <w:rPr>
          <w:lang w:val="id-ID"/>
        </w:rPr>
        <w:t>Literature</w:t>
      </w:r>
      <w:r w:rsidRPr="000A7CBA">
        <w:rPr>
          <w:spacing w:val="-15"/>
          <w:lang w:val="id-ID"/>
        </w:rPr>
        <w:t xml:space="preserve"> </w:t>
      </w:r>
      <w:r w:rsidRPr="000A7CBA">
        <w:rPr>
          <w:lang w:val="id-ID"/>
        </w:rPr>
        <w:t>View Pengorganisasian: SDM, Tujuan Organisasi dan Struktur Organisasi. Jurnal Ekonomi Manajemen Sistem Informasi, 3(3), 286–299.</w:t>
      </w:r>
    </w:p>
    <w:p w14:paraId="77C8442E" w14:textId="77777777" w:rsidR="0004686D" w:rsidRPr="000A7CBA" w:rsidRDefault="0004686D" w:rsidP="0004686D">
      <w:pPr>
        <w:spacing w:before="7"/>
        <w:ind w:left="862" w:right="69" w:hanging="862"/>
        <w:jc w:val="both"/>
        <w:rPr>
          <w:lang w:val="id-ID"/>
        </w:rPr>
      </w:pPr>
      <w:r w:rsidRPr="000A7CBA">
        <w:rPr>
          <w:lang w:val="id-ID"/>
        </w:rPr>
        <w:t xml:space="preserve">Anwar, S. (2019). </w:t>
      </w:r>
      <w:r w:rsidRPr="000A7CBA">
        <w:rPr>
          <w:i/>
          <w:lang w:val="id-ID"/>
        </w:rPr>
        <w:t xml:space="preserve">Metodologi Penelitian </w:t>
      </w:r>
      <w:r w:rsidRPr="000A7CBA">
        <w:rPr>
          <w:spacing w:val="7"/>
          <w:w w:val="112"/>
        </w:rPr>
        <w:t>Bisnis</w:t>
      </w:r>
      <w:r w:rsidRPr="000A7CBA">
        <w:rPr>
          <w:i/>
          <w:lang w:val="id-ID"/>
        </w:rPr>
        <w:t xml:space="preserve">. </w:t>
      </w:r>
      <w:r w:rsidRPr="000A7CBA">
        <w:rPr>
          <w:lang w:val="id-ID"/>
        </w:rPr>
        <w:t>Jakarta: Salemba Empat. Bamberg,</w:t>
      </w:r>
      <w:r w:rsidRPr="000A7CBA">
        <w:rPr>
          <w:spacing w:val="-7"/>
          <w:lang w:val="id-ID"/>
        </w:rPr>
        <w:t xml:space="preserve"> </w:t>
      </w:r>
      <w:r w:rsidRPr="000A7CBA">
        <w:rPr>
          <w:lang w:val="id-ID"/>
        </w:rPr>
        <w:t>Gunter,</w:t>
      </w:r>
      <w:r w:rsidRPr="000A7CBA">
        <w:rPr>
          <w:spacing w:val="-5"/>
          <w:lang w:val="id-ID"/>
        </w:rPr>
        <w:t xml:space="preserve"> </w:t>
      </w:r>
      <w:r w:rsidRPr="000A7CBA">
        <w:rPr>
          <w:lang w:val="id-ID"/>
        </w:rPr>
        <w:t>&amp;</w:t>
      </w:r>
      <w:r w:rsidRPr="000A7CBA">
        <w:rPr>
          <w:spacing w:val="-10"/>
          <w:lang w:val="id-ID"/>
        </w:rPr>
        <w:t xml:space="preserve"> </w:t>
      </w:r>
      <w:r w:rsidRPr="000A7CBA">
        <w:rPr>
          <w:lang w:val="id-ID"/>
        </w:rPr>
        <w:t>Klaus,</w:t>
      </w:r>
      <w:r w:rsidRPr="000A7CBA">
        <w:rPr>
          <w:spacing w:val="-5"/>
          <w:lang w:val="id-ID"/>
        </w:rPr>
        <w:t xml:space="preserve"> </w:t>
      </w:r>
      <w:r w:rsidRPr="000A7CBA">
        <w:rPr>
          <w:lang w:val="id-ID"/>
        </w:rPr>
        <w:t>S.</w:t>
      </w:r>
      <w:r w:rsidRPr="000A7CBA">
        <w:rPr>
          <w:spacing w:val="-9"/>
          <w:lang w:val="id-ID"/>
        </w:rPr>
        <w:t xml:space="preserve"> </w:t>
      </w:r>
      <w:r w:rsidRPr="000A7CBA">
        <w:rPr>
          <w:lang w:val="id-ID"/>
        </w:rPr>
        <w:t>(1987).</w:t>
      </w:r>
      <w:r w:rsidRPr="000A7CBA">
        <w:rPr>
          <w:spacing w:val="-5"/>
          <w:lang w:val="id-ID"/>
        </w:rPr>
        <w:t xml:space="preserve"> </w:t>
      </w:r>
      <w:r w:rsidRPr="000A7CBA">
        <w:rPr>
          <w:i/>
          <w:lang w:val="id-ID"/>
        </w:rPr>
        <w:t>Agency</w:t>
      </w:r>
      <w:r w:rsidRPr="000A7CBA">
        <w:rPr>
          <w:i/>
          <w:spacing w:val="-8"/>
          <w:lang w:val="id-ID"/>
        </w:rPr>
        <w:t xml:space="preserve"> </w:t>
      </w:r>
      <w:r w:rsidRPr="000A7CBA">
        <w:rPr>
          <w:i/>
          <w:lang w:val="id-ID"/>
        </w:rPr>
        <w:t>Theory,</w:t>
      </w:r>
      <w:r w:rsidRPr="000A7CBA">
        <w:rPr>
          <w:i/>
          <w:spacing w:val="-5"/>
          <w:lang w:val="id-ID"/>
        </w:rPr>
        <w:t xml:space="preserve"> </w:t>
      </w:r>
      <w:r w:rsidRPr="000A7CBA">
        <w:rPr>
          <w:i/>
          <w:lang w:val="id-ID"/>
        </w:rPr>
        <w:t>Information,</w:t>
      </w:r>
      <w:r w:rsidRPr="000A7CBA">
        <w:rPr>
          <w:i/>
          <w:spacing w:val="-8"/>
          <w:lang w:val="id-ID"/>
        </w:rPr>
        <w:t xml:space="preserve"> </w:t>
      </w:r>
      <w:r w:rsidRPr="000A7CBA">
        <w:rPr>
          <w:i/>
          <w:lang w:val="id-ID"/>
        </w:rPr>
        <w:t>and</w:t>
      </w:r>
      <w:r w:rsidRPr="000A7CBA">
        <w:rPr>
          <w:i/>
          <w:spacing w:val="-8"/>
          <w:lang w:val="id-ID"/>
        </w:rPr>
        <w:t xml:space="preserve"> </w:t>
      </w:r>
      <w:r w:rsidRPr="000A7CBA">
        <w:rPr>
          <w:i/>
          <w:spacing w:val="-2"/>
          <w:lang w:val="id-ID"/>
        </w:rPr>
        <w:t>Incentives</w:t>
      </w:r>
      <w:r w:rsidRPr="000A7CBA">
        <w:rPr>
          <w:spacing w:val="-2"/>
          <w:lang w:val="id-ID"/>
        </w:rPr>
        <w:t>.</w:t>
      </w:r>
    </w:p>
    <w:p w14:paraId="58ECA367" w14:textId="77777777" w:rsidR="0004686D" w:rsidRPr="000A7CBA" w:rsidRDefault="0004686D" w:rsidP="0004686D">
      <w:pPr>
        <w:spacing w:before="7"/>
        <w:ind w:left="862" w:right="69" w:hanging="862"/>
        <w:jc w:val="both"/>
        <w:rPr>
          <w:lang w:val="id-ID"/>
        </w:rPr>
      </w:pPr>
      <w:r w:rsidRPr="000A7CBA">
        <w:rPr>
          <w:lang w:val="id-ID"/>
        </w:rPr>
        <w:t>Devriadi, F. S., &amp;</w:t>
      </w:r>
      <w:r w:rsidRPr="000A7CBA">
        <w:rPr>
          <w:spacing w:val="-11"/>
          <w:lang w:val="id-ID"/>
        </w:rPr>
        <w:t xml:space="preserve"> </w:t>
      </w:r>
      <w:r w:rsidRPr="000A7CBA">
        <w:rPr>
          <w:lang w:val="id-ID"/>
        </w:rPr>
        <w:t>Achyani, F. (2023). Pengaruh</w:t>
      </w:r>
      <w:r w:rsidRPr="000A7CBA">
        <w:rPr>
          <w:spacing w:val="-11"/>
          <w:lang w:val="id-ID"/>
        </w:rPr>
        <w:t xml:space="preserve"> </w:t>
      </w:r>
      <w:r w:rsidRPr="000A7CBA">
        <w:rPr>
          <w:i/>
          <w:lang w:val="id-ID"/>
        </w:rPr>
        <w:t xml:space="preserve">Transfer Pricing Aggressiveness, Thin Capitalization, Political Connection, </w:t>
      </w:r>
      <w:r w:rsidRPr="000A7CBA">
        <w:rPr>
          <w:lang w:val="id-ID"/>
        </w:rPr>
        <w:t xml:space="preserve">Dan Beban Pajak Tangguhan Terhadap Penghindaran Pajak Dengan Good Corporate Governance Pada Perusahaan ( Studi Empiris pada Perusahaan Sektor </w:t>
      </w:r>
      <w:r w:rsidRPr="000A7CBA">
        <w:rPr>
          <w:spacing w:val="7"/>
          <w:w w:val="112"/>
        </w:rPr>
        <w:t>Pertambangan</w:t>
      </w:r>
      <w:r w:rsidRPr="000A7CBA">
        <w:rPr>
          <w:lang w:val="id-ID"/>
        </w:rPr>
        <w:t xml:space="preserve"> yang Terdaft. </w:t>
      </w:r>
      <w:r w:rsidRPr="000A7CBA">
        <w:rPr>
          <w:i/>
          <w:lang w:val="id-ID"/>
        </w:rPr>
        <w:t>INNOVATIVE: Journal Of Social Science Research</w:t>
      </w:r>
      <w:r w:rsidRPr="000A7CBA">
        <w:rPr>
          <w:lang w:val="id-ID"/>
        </w:rPr>
        <w:t xml:space="preserve">, </w:t>
      </w:r>
      <w:r w:rsidRPr="000A7CBA">
        <w:rPr>
          <w:i/>
          <w:lang w:val="id-ID"/>
        </w:rPr>
        <w:t>3</w:t>
      </w:r>
      <w:r w:rsidRPr="000A7CBA">
        <w:rPr>
          <w:lang w:val="id-ID"/>
        </w:rPr>
        <w:t xml:space="preserve">(5), 2237– </w:t>
      </w:r>
      <w:r w:rsidRPr="000A7CBA">
        <w:rPr>
          <w:spacing w:val="-2"/>
          <w:lang w:val="id-ID"/>
        </w:rPr>
        <w:t>2250.</w:t>
      </w:r>
    </w:p>
    <w:p w14:paraId="094588A7" w14:textId="77777777" w:rsidR="0004686D" w:rsidRPr="000A7CBA" w:rsidRDefault="0004686D" w:rsidP="0004686D">
      <w:pPr>
        <w:spacing w:before="7"/>
        <w:ind w:left="862" w:right="69" w:hanging="862"/>
        <w:jc w:val="both"/>
        <w:rPr>
          <w:lang w:val="id-ID"/>
        </w:rPr>
      </w:pPr>
      <w:r w:rsidRPr="000A7CBA">
        <w:rPr>
          <w:lang w:val="id-ID"/>
        </w:rPr>
        <w:t>Dewinta, I. A. R., &amp; Setiawan, P. E. (2016). Pengaruh Ukuran Perusahaan, Umur Perusahaan, Profitabilitas, Leverage, Dan Pertumbuhan Penjualan Terhadap Tax</w:t>
      </w:r>
      <w:r w:rsidRPr="000A7CBA">
        <w:rPr>
          <w:spacing w:val="-15"/>
          <w:lang w:val="id-ID"/>
        </w:rPr>
        <w:t xml:space="preserve"> </w:t>
      </w:r>
      <w:r w:rsidRPr="000A7CBA">
        <w:rPr>
          <w:lang w:val="id-ID"/>
        </w:rPr>
        <w:t>Avoidance.</w:t>
      </w:r>
      <w:r w:rsidRPr="000A7CBA">
        <w:rPr>
          <w:spacing w:val="-15"/>
          <w:lang w:val="id-ID"/>
        </w:rPr>
        <w:t xml:space="preserve"> </w:t>
      </w:r>
      <w:r w:rsidRPr="000A7CBA">
        <w:rPr>
          <w:i/>
          <w:lang w:val="id-ID"/>
        </w:rPr>
        <w:t>ECONBANK:</w:t>
      </w:r>
      <w:r w:rsidRPr="000A7CBA">
        <w:rPr>
          <w:i/>
          <w:spacing w:val="-15"/>
          <w:lang w:val="id-ID"/>
        </w:rPr>
        <w:t xml:space="preserve"> </w:t>
      </w:r>
      <w:r w:rsidRPr="000A7CBA">
        <w:rPr>
          <w:i/>
          <w:lang w:val="id-ID"/>
        </w:rPr>
        <w:t>Journal</w:t>
      </w:r>
      <w:r w:rsidRPr="000A7CBA">
        <w:rPr>
          <w:i/>
          <w:spacing w:val="-15"/>
          <w:lang w:val="id-ID"/>
        </w:rPr>
        <w:t xml:space="preserve"> </w:t>
      </w:r>
      <w:r w:rsidRPr="000A7CBA">
        <w:rPr>
          <w:i/>
          <w:lang w:val="id-ID"/>
        </w:rPr>
        <w:t>of</w:t>
      </w:r>
      <w:r w:rsidRPr="000A7CBA">
        <w:rPr>
          <w:i/>
          <w:spacing w:val="-15"/>
          <w:lang w:val="id-ID"/>
        </w:rPr>
        <w:t xml:space="preserve"> </w:t>
      </w:r>
      <w:r w:rsidRPr="000A7CBA">
        <w:rPr>
          <w:i/>
          <w:lang w:val="id-ID"/>
        </w:rPr>
        <w:t>Economics</w:t>
      </w:r>
      <w:r w:rsidRPr="000A7CBA">
        <w:rPr>
          <w:i/>
          <w:spacing w:val="-15"/>
          <w:lang w:val="id-ID"/>
        </w:rPr>
        <w:t xml:space="preserve"> </w:t>
      </w:r>
      <w:r w:rsidRPr="000A7CBA">
        <w:rPr>
          <w:i/>
          <w:lang w:val="id-ID"/>
        </w:rPr>
        <w:t>and</w:t>
      </w:r>
      <w:r w:rsidRPr="000A7CBA">
        <w:rPr>
          <w:i/>
          <w:spacing w:val="-15"/>
          <w:lang w:val="id-ID"/>
        </w:rPr>
        <w:t xml:space="preserve"> </w:t>
      </w:r>
      <w:r w:rsidRPr="000A7CBA">
        <w:rPr>
          <w:i/>
          <w:lang w:val="id-ID"/>
        </w:rPr>
        <w:t>Banking</w:t>
      </w:r>
      <w:r w:rsidRPr="000A7CBA">
        <w:rPr>
          <w:lang w:val="id-ID"/>
        </w:rPr>
        <w:t>,</w:t>
      </w:r>
      <w:r w:rsidRPr="000A7CBA">
        <w:rPr>
          <w:spacing w:val="-15"/>
          <w:lang w:val="id-ID"/>
        </w:rPr>
        <w:t xml:space="preserve"> </w:t>
      </w:r>
      <w:r w:rsidRPr="000A7CBA">
        <w:rPr>
          <w:i/>
          <w:lang w:val="id-ID"/>
        </w:rPr>
        <w:t>3</w:t>
      </w:r>
      <w:r w:rsidRPr="000A7CBA">
        <w:rPr>
          <w:lang w:val="id-ID"/>
        </w:rPr>
        <w:t>(2),</w:t>
      </w:r>
      <w:r w:rsidRPr="000A7CBA">
        <w:rPr>
          <w:spacing w:val="-15"/>
          <w:lang w:val="id-ID"/>
        </w:rPr>
        <w:t xml:space="preserve"> </w:t>
      </w:r>
      <w:r w:rsidRPr="000A7CBA">
        <w:rPr>
          <w:lang w:val="id-ID"/>
        </w:rPr>
        <w:t xml:space="preserve">104– </w:t>
      </w:r>
      <w:r w:rsidRPr="000A7CBA">
        <w:rPr>
          <w:spacing w:val="-4"/>
          <w:lang w:val="id-ID"/>
        </w:rPr>
        <w:t>116.</w:t>
      </w:r>
    </w:p>
    <w:p w14:paraId="4B98272A" w14:textId="77777777" w:rsidR="0004686D" w:rsidRPr="000A7CBA" w:rsidRDefault="0004686D" w:rsidP="0004686D">
      <w:pPr>
        <w:spacing w:before="7"/>
        <w:ind w:left="862" w:right="69" w:hanging="862"/>
        <w:jc w:val="both"/>
        <w:rPr>
          <w:lang w:val="id-ID"/>
        </w:rPr>
      </w:pPr>
      <w:r w:rsidRPr="000A7CBA">
        <w:rPr>
          <w:lang w:val="id-ID"/>
        </w:rPr>
        <w:t>Djajadiningrat,</w:t>
      </w:r>
      <w:r w:rsidRPr="000A7CBA">
        <w:rPr>
          <w:spacing w:val="-7"/>
          <w:lang w:val="id-ID"/>
        </w:rPr>
        <w:t xml:space="preserve"> </w:t>
      </w:r>
      <w:r w:rsidRPr="000A7CBA">
        <w:rPr>
          <w:lang w:val="id-ID"/>
        </w:rPr>
        <w:t>S.</w:t>
      </w:r>
      <w:r w:rsidRPr="000A7CBA">
        <w:rPr>
          <w:spacing w:val="-6"/>
          <w:lang w:val="id-ID"/>
        </w:rPr>
        <w:t xml:space="preserve"> </w:t>
      </w:r>
      <w:r w:rsidRPr="000A7CBA">
        <w:rPr>
          <w:lang w:val="id-ID"/>
        </w:rPr>
        <w:t>i.</w:t>
      </w:r>
      <w:r w:rsidRPr="000A7CBA">
        <w:rPr>
          <w:spacing w:val="-2"/>
          <w:lang w:val="id-ID"/>
        </w:rPr>
        <w:t xml:space="preserve"> </w:t>
      </w:r>
      <w:r w:rsidRPr="000A7CBA">
        <w:rPr>
          <w:lang w:val="id-ID"/>
        </w:rPr>
        <w:t>(</w:t>
      </w:r>
      <w:r w:rsidRPr="000A7CBA">
        <w:rPr>
          <w:spacing w:val="7"/>
          <w:w w:val="112"/>
        </w:rPr>
        <w:t>2014</w:t>
      </w:r>
      <w:r w:rsidRPr="000A7CBA">
        <w:rPr>
          <w:lang w:val="id-ID"/>
        </w:rPr>
        <w:t>).</w:t>
      </w:r>
      <w:r w:rsidRPr="000A7CBA">
        <w:rPr>
          <w:spacing w:val="-6"/>
          <w:lang w:val="id-ID"/>
        </w:rPr>
        <w:t xml:space="preserve"> </w:t>
      </w:r>
      <w:r w:rsidRPr="000A7CBA">
        <w:rPr>
          <w:i/>
          <w:lang w:val="id-ID"/>
        </w:rPr>
        <w:t>Perpajakan</w:t>
      </w:r>
      <w:r w:rsidRPr="000A7CBA">
        <w:rPr>
          <w:i/>
          <w:spacing w:val="-8"/>
          <w:lang w:val="id-ID"/>
        </w:rPr>
        <w:t xml:space="preserve"> </w:t>
      </w:r>
      <w:r w:rsidRPr="000A7CBA">
        <w:rPr>
          <w:i/>
          <w:lang w:val="id-ID"/>
        </w:rPr>
        <w:t>indonesia</w:t>
      </w:r>
      <w:r w:rsidRPr="000A7CBA">
        <w:rPr>
          <w:lang w:val="id-ID"/>
        </w:rPr>
        <w:t>.</w:t>
      </w:r>
      <w:r w:rsidRPr="000A7CBA">
        <w:rPr>
          <w:spacing w:val="-6"/>
          <w:lang w:val="id-ID"/>
        </w:rPr>
        <w:t xml:space="preserve"> </w:t>
      </w:r>
      <w:r w:rsidRPr="000A7CBA">
        <w:rPr>
          <w:lang w:val="id-ID"/>
        </w:rPr>
        <w:t>Salemba</w:t>
      </w:r>
      <w:r w:rsidRPr="000A7CBA">
        <w:rPr>
          <w:spacing w:val="-8"/>
          <w:lang w:val="id-ID"/>
        </w:rPr>
        <w:t xml:space="preserve"> </w:t>
      </w:r>
      <w:r w:rsidRPr="000A7CBA">
        <w:rPr>
          <w:spacing w:val="-2"/>
          <w:lang w:val="id-ID"/>
        </w:rPr>
        <w:t>Empat.</w:t>
      </w:r>
    </w:p>
    <w:p w14:paraId="27234E73" w14:textId="77777777" w:rsidR="0004686D" w:rsidRPr="000A7CBA" w:rsidRDefault="0004686D" w:rsidP="0004686D">
      <w:pPr>
        <w:spacing w:before="7"/>
        <w:ind w:left="862" w:right="69" w:hanging="862"/>
        <w:jc w:val="both"/>
        <w:rPr>
          <w:lang w:val="id-ID"/>
        </w:rPr>
      </w:pPr>
      <w:r w:rsidRPr="000A7CBA">
        <w:rPr>
          <w:spacing w:val="7"/>
          <w:w w:val="112"/>
        </w:rPr>
        <w:t>Falbo</w:t>
      </w:r>
      <w:r w:rsidRPr="000A7CBA">
        <w:rPr>
          <w:lang w:val="id-ID"/>
        </w:rPr>
        <w:t xml:space="preserve">, T. D., &amp; Firmansyah, A. (2018). Thin Capitalization, Transfer Pricing </w:t>
      </w:r>
      <w:r w:rsidRPr="000A7CBA">
        <w:rPr>
          <w:spacing w:val="7"/>
          <w:w w:val="112"/>
        </w:rPr>
        <w:t>Aggresiveness</w:t>
      </w:r>
      <w:r w:rsidRPr="000A7CBA">
        <w:rPr>
          <w:lang w:val="id-ID"/>
        </w:rPr>
        <w:t xml:space="preserve">, Penghindaran Pajak. </w:t>
      </w:r>
      <w:r w:rsidRPr="000A7CBA">
        <w:rPr>
          <w:i/>
          <w:lang w:val="id-ID"/>
        </w:rPr>
        <w:t>Indonesian Journal of Accounting and Governance</w:t>
      </w:r>
      <w:r w:rsidRPr="000A7CBA">
        <w:rPr>
          <w:lang w:val="id-ID"/>
        </w:rPr>
        <w:t xml:space="preserve">, </w:t>
      </w:r>
      <w:r w:rsidRPr="000A7CBA">
        <w:rPr>
          <w:i/>
          <w:lang w:val="id-ID"/>
        </w:rPr>
        <w:t>2</w:t>
      </w:r>
      <w:r w:rsidRPr="000A7CBA">
        <w:rPr>
          <w:lang w:val="id-ID"/>
        </w:rPr>
        <w:t>(1), 1–28.</w:t>
      </w:r>
    </w:p>
    <w:p w14:paraId="1085639A" w14:textId="77777777" w:rsidR="0004686D" w:rsidRPr="000A7CBA" w:rsidRDefault="0004686D" w:rsidP="0004686D">
      <w:pPr>
        <w:spacing w:before="7"/>
        <w:ind w:left="862" w:right="69" w:hanging="862"/>
        <w:jc w:val="both"/>
        <w:rPr>
          <w:lang w:val="id-ID"/>
        </w:rPr>
      </w:pPr>
      <w:r w:rsidRPr="000A7CBA">
        <w:rPr>
          <w:spacing w:val="7"/>
          <w:w w:val="112"/>
        </w:rPr>
        <w:t>Febriyanto</w:t>
      </w:r>
      <w:r w:rsidRPr="000A7CBA">
        <w:rPr>
          <w:lang w:val="id-ID"/>
        </w:rPr>
        <w:t>, F. C., &amp; Laurensius, L. (2022). Pengaruh Financial Distress Dan Prudence</w:t>
      </w:r>
      <w:r w:rsidRPr="000A7CBA">
        <w:rPr>
          <w:spacing w:val="-10"/>
          <w:lang w:val="id-ID"/>
        </w:rPr>
        <w:t xml:space="preserve"> </w:t>
      </w:r>
      <w:r w:rsidRPr="000A7CBA">
        <w:rPr>
          <w:lang w:val="id-ID"/>
        </w:rPr>
        <w:t>Terhadap</w:t>
      </w:r>
      <w:r w:rsidRPr="000A7CBA">
        <w:rPr>
          <w:spacing w:val="-9"/>
          <w:lang w:val="id-ID"/>
        </w:rPr>
        <w:t xml:space="preserve"> </w:t>
      </w:r>
      <w:r w:rsidRPr="000A7CBA">
        <w:rPr>
          <w:lang w:val="id-ID"/>
        </w:rPr>
        <w:t>Penghindaran</w:t>
      </w:r>
      <w:r w:rsidRPr="000A7CBA">
        <w:rPr>
          <w:spacing w:val="-14"/>
          <w:lang w:val="id-ID"/>
        </w:rPr>
        <w:t xml:space="preserve"> </w:t>
      </w:r>
      <w:r w:rsidRPr="000A7CBA">
        <w:rPr>
          <w:lang w:val="id-ID"/>
        </w:rPr>
        <w:t>Pajak</w:t>
      </w:r>
      <w:r w:rsidRPr="000A7CBA">
        <w:rPr>
          <w:spacing w:val="-9"/>
          <w:lang w:val="id-ID"/>
        </w:rPr>
        <w:t xml:space="preserve"> </w:t>
      </w:r>
      <w:r w:rsidRPr="000A7CBA">
        <w:rPr>
          <w:lang w:val="id-ID"/>
        </w:rPr>
        <w:t>dengan</w:t>
      </w:r>
      <w:r w:rsidRPr="000A7CBA">
        <w:rPr>
          <w:spacing w:val="-15"/>
          <w:lang w:val="id-ID"/>
        </w:rPr>
        <w:t xml:space="preserve"> </w:t>
      </w:r>
      <w:r w:rsidRPr="000A7CBA">
        <w:rPr>
          <w:lang w:val="id-ID"/>
        </w:rPr>
        <w:t>Good</w:t>
      </w:r>
      <w:r w:rsidRPr="000A7CBA">
        <w:rPr>
          <w:spacing w:val="-13"/>
          <w:lang w:val="id-ID"/>
        </w:rPr>
        <w:t xml:space="preserve"> </w:t>
      </w:r>
      <w:r w:rsidRPr="000A7CBA">
        <w:rPr>
          <w:lang w:val="id-ID"/>
        </w:rPr>
        <w:t>Corporate</w:t>
      </w:r>
      <w:r w:rsidRPr="000A7CBA">
        <w:rPr>
          <w:spacing w:val="-14"/>
          <w:lang w:val="id-ID"/>
        </w:rPr>
        <w:t xml:space="preserve"> </w:t>
      </w:r>
      <w:r w:rsidRPr="000A7CBA">
        <w:rPr>
          <w:lang w:val="id-ID"/>
        </w:rPr>
        <w:t xml:space="preserve">Governance sebagai Variabel Moderasi. </w:t>
      </w:r>
      <w:r w:rsidRPr="000A7CBA">
        <w:rPr>
          <w:i/>
          <w:lang w:val="id-ID"/>
        </w:rPr>
        <w:t>Fortunate Business Review</w:t>
      </w:r>
      <w:r w:rsidRPr="000A7CBA">
        <w:rPr>
          <w:lang w:val="id-ID"/>
        </w:rPr>
        <w:t xml:space="preserve">, </w:t>
      </w:r>
      <w:r w:rsidRPr="000A7CBA">
        <w:rPr>
          <w:i/>
          <w:lang w:val="id-ID"/>
        </w:rPr>
        <w:t>2</w:t>
      </w:r>
      <w:r w:rsidRPr="000A7CBA">
        <w:rPr>
          <w:lang w:val="id-ID"/>
        </w:rPr>
        <w:t>(1), 1–19.</w:t>
      </w:r>
    </w:p>
    <w:p w14:paraId="684ACBE8" w14:textId="77777777" w:rsidR="0004686D" w:rsidRPr="000A7CBA" w:rsidRDefault="0004686D" w:rsidP="0004686D">
      <w:pPr>
        <w:spacing w:before="7"/>
        <w:ind w:left="862" w:right="69" w:hanging="862"/>
        <w:jc w:val="both"/>
        <w:rPr>
          <w:lang w:val="id-ID"/>
        </w:rPr>
      </w:pPr>
      <w:r w:rsidRPr="000A7CBA">
        <w:rPr>
          <w:spacing w:val="7"/>
          <w:w w:val="112"/>
        </w:rPr>
        <w:t>Fitri</w:t>
      </w:r>
      <w:r w:rsidRPr="000A7CBA">
        <w:rPr>
          <w:lang w:val="id-ID"/>
        </w:rPr>
        <w:t>, Raisa &amp; Mulyaningtyas. 2018. Corporate Sosial Responsibility dan Manajemen</w:t>
      </w:r>
      <w:r w:rsidRPr="000A7CBA">
        <w:rPr>
          <w:spacing w:val="-9"/>
          <w:lang w:val="id-ID"/>
        </w:rPr>
        <w:t xml:space="preserve"> </w:t>
      </w:r>
      <w:r w:rsidRPr="000A7CBA">
        <w:rPr>
          <w:lang w:val="id-ID"/>
        </w:rPr>
        <w:t>Laba</w:t>
      </w:r>
      <w:r w:rsidRPr="000A7CBA">
        <w:rPr>
          <w:spacing w:val="-2"/>
          <w:lang w:val="id-ID"/>
        </w:rPr>
        <w:t xml:space="preserve"> </w:t>
      </w:r>
      <w:r w:rsidRPr="000A7CBA">
        <w:rPr>
          <w:lang w:val="id-ID"/>
        </w:rPr>
        <w:t>relevansinya</w:t>
      </w:r>
      <w:r w:rsidRPr="000A7CBA">
        <w:rPr>
          <w:spacing w:val="-5"/>
          <w:lang w:val="id-ID"/>
        </w:rPr>
        <w:t xml:space="preserve"> </w:t>
      </w:r>
      <w:r w:rsidRPr="000A7CBA">
        <w:rPr>
          <w:lang w:val="id-ID"/>
        </w:rPr>
        <w:t>atas</w:t>
      </w:r>
      <w:r w:rsidRPr="000A7CBA">
        <w:rPr>
          <w:spacing w:val="-6"/>
          <w:lang w:val="id-ID"/>
        </w:rPr>
        <w:t xml:space="preserve"> </w:t>
      </w:r>
      <w:r w:rsidRPr="000A7CBA">
        <w:rPr>
          <w:lang w:val="id-ID"/>
        </w:rPr>
        <w:t>Agresivitas</w:t>
      </w:r>
      <w:r w:rsidRPr="000A7CBA">
        <w:rPr>
          <w:spacing w:val="-6"/>
          <w:lang w:val="id-ID"/>
        </w:rPr>
        <w:t xml:space="preserve"> </w:t>
      </w:r>
      <w:r w:rsidRPr="000A7CBA">
        <w:rPr>
          <w:lang w:val="id-ID"/>
        </w:rPr>
        <w:t>Pajak.</w:t>
      </w:r>
      <w:r w:rsidRPr="000A7CBA">
        <w:rPr>
          <w:spacing w:val="-2"/>
          <w:lang w:val="id-ID"/>
        </w:rPr>
        <w:t xml:space="preserve"> </w:t>
      </w:r>
      <w:r w:rsidRPr="000A7CBA">
        <w:rPr>
          <w:lang w:val="id-ID"/>
        </w:rPr>
        <w:t>Jurnal</w:t>
      </w:r>
      <w:r w:rsidRPr="000A7CBA">
        <w:rPr>
          <w:spacing w:val="-12"/>
          <w:lang w:val="id-ID"/>
        </w:rPr>
        <w:t xml:space="preserve"> </w:t>
      </w:r>
      <w:r w:rsidRPr="000A7CBA">
        <w:rPr>
          <w:lang w:val="id-ID"/>
        </w:rPr>
        <w:t>STIEKEN</w:t>
      </w:r>
      <w:r w:rsidRPr="000A7CBA">
        <w:rPr>
          <w:spacing w:val="-5"/>
          <w:lang w:val="id-ID"/>
        </w:rPr>
        <w:t xml:space="preserve"> </w:t>
      </w:r>
      <w:r w:rsidRPr="000A7CBA">
        <w:rPr>
          <w:lang w:val="id-ID"/>
        </w:rPr>
        <w:t>Vol. 3 No.2.</w:t>
      </w:r>
    </w:p>
    <w:p w14:paraId="161F5487" w14:textId="0FE64218" w:rsidR="001B0016" w:rsidRDefault="0004686D" w:rsidP="000A7CBA">
      <w:pPr>
        <w:spacing w:before="7"/>
        <w:ind w:left="862" w:right="69" w:hanging="862"/>
        <w:jc w:val="both"/>
        <w:sectPr w:rsidR="001B0016">
          <w:type w:val="continuous"/>
          <w:pgSz w:w="11910" w:h="16840"/>
          <w:pgMar w:top="1500" w:right="1275" w:bottom="1400" w:left="1559" w:header="1302" w:footer="1204" w:gutter="0"/>
          <w:cols w:num="2" w:space="720" w:equalWidth="0">
            <w:col w:w="4217" w:space="537"/>
            <w:col w:w="4322"/>
          </w:cols>
        </w:sectPr>
      </w:pPr>
      <w:r w:rsidRPr="000A7CBA">
        <w:rPr>
          <w:spacing w:val="7"/>
          <w:w w:val="112"/>
        </w:rPr>
        <w:t>Harry</w:t>
      </w:r>
      <w:r w:rsidRPr="000A7CBA">
        <w:rPr>
          <w:lang w:val="id-ID"/>
        </w:rPr>
        <w:t>,</w:t>
      </w:r>
      <w:r w:rsidRPr="000A7CBA">
        <w:rPr>
          <w:spacing w:val="-9"/>
          <w:lang w:val="id-ID"/>
        </w:rPr>
        <w:t xml:space="preserve"> </w:t>
      </w:r>
      <w:r w:rsidRPr="000A7CBA">
        <w:rPr>
          <w:lang w:val="id-ID"/>
        </w:rPr>
        <w:t>B.</w:t>
      </w:r>
      <w:r w:rsidRPr="000A7CBA">
        <w:rPr>
          <w:spacing w:val="-9"/>
          <w:lang w:val="id-ID"/>
        </w:rPr>
        <w:t xml:space="preserve"> </w:t>
      </w:r>
      <w:r w:rsidRPr="000A7CBA">
        <w:rPr>
          <w:lang w:val="id-ID"/>
        </w:rPr>
        <w:t>(2018).</w:t>
      </w:r>
      <w:r w:rsidRPr="000A7CBA">
        <w:rPr>
          <w:spacing w:val="-13"/>
          <w:lang w:val="id-ID"/>
        </w:rPr>
        <w:t xml:space="preserve"> </w:t>
      </w:r>
      <w:r w:rsidRPr="000A7CBA">
        <w:rPr>
          <w:lang w:val="id-ID"/>
        </w:rPr>
        <w:t>Pengaruh</w:t>
      </w:r>
      <w:r w:rsidRPr="000A7CBA">
        <w:rPr>
          <w:spacing w:val="-11"/>
          <w:lang w:val="id-ID"/>
        </w:rPr>
        <w:t xml:space="preserve"> </w:t>
      </w:r>
      <w:r w:rsidRPr="000A7CBA">
        <w:rPr>
          <w:lang w:val="id-ID"/>
        </w:rPr>
        <w:t>Leverage</w:t>
      </w:r>
      <w:r w:rsidRPr="000A7CBA">
        <w:rPr>
          <w:spacing w:val="-12"/>
          <w:lang w:val="id-ID"/>
        </w:rPr>
        <w:t xml:space="preserve"> </w:t>
      </w:r>
      <w:r w:rsidRPr="000A7CBA">
        <w:rPr>
          <w:lang w:val="id-ID"/>
        </w:rPr>
        <w:t>Dan</w:t>
      </w:r>
      <w:r w:rsidRPr="000A7CBA">
        <w:rPr>
          <w:spacing w:val="-11"/>
          <w:lang w:val="id-ID"/>
        </w:rPr>
        <w:t xml:space="preserve"> </w:t>
      </w:r>
      <w:r w:rsidRPr="000A7CBA">
        <w:rPr>
          <w:lang w:val="id-ID"/>
        </w:rPr>
        <w:t>Firm</w:t>
      </w:r>
      <w:r w:rsidRPr="000A7CBA">
        <w:rPr>
          <w:spacing w:val="-15"/>
          <w:lang w:val="id-ID"/>
        </w:rPr>
        <w:t xml:space="preserve"> </w:t>
      </w:r>
      <w:r w:rsidRPr="000A7CBA">
        <w:rPr>
          <w:lang w:val="id-ID"/>
        </w:rPr>
        <w:t>Size</w:t>
      </w:r>
      <w:r w:rsidRPr="000A7CBA">
        <w:rPr>
          <w:spacing w:val="-12"/>
          <w:lang w:val="id-ID"/>
        </w:rPr>
        <w:t xml:space="preserve"> </w:t>
      </w:r>
      <w:r w:rsidRPr="000A7CBA">
        <w:rPr>
          <w:lang w:val="id-ID"/>
        </w:rPr>
        <w:t>Terhadap</w:t>
      </w:r>
      <w:r w:rsidRPr="000A7CBA">
        <w:rPr>
          <w:spacing w:val="-11"/>
          <w:lang w:val="id-ID"/>
        </w:rPr>
        <w:t xml:space="preserve"> </w:t>
      </w:r>
      <w:r w:rsidRPr="000A7CBA">
        <w:rPr>
          <w:lang w:val="id-ID"/>
        </w:rPr>
        <w:t>Penghindaran</w:t>
      </w:r>
      <w:r w:rsidRPr="000A7CBA">
        <w:rPr>
          <w:spacing w:val="25"/>
          <w:lang w:val="id-ID"/>
        </w:rPr>
        <w:t xml:space="preserve"> </w:t>
      </w:r>
      <w:r w:rsidRPr="000A7CBA">
        <w:rPr>
          <w:lang w:val="id-ID"/>
        </w:rPr>
        <w:t>Pajak (Studi Empris pada Perusahaan sektor Property, Real Estate dan Building Construction yang Terdaftar di</w:t>
      </w:r>
      <w:r w:rsidRPr="000A7CBA">
        <w:rPr>
          <w:spacing w:val="-1"/>
          <w:lang w:val="id-ID"/>
        </w:rPr>
        <w:t xml:space="preserve"> </w:t>
      </w:r>
      <w:r w:rsidRPr="000A7CBA">
        <w:rPr>
          <w:lang w:val="id-ID"/>
        </w:rPr>
        <w:t xml:space="preserve">Bursa Efek Indonesia Periode Tahun 2013- 2017). </w:t>
      </w:r>
      <w:r w:rsidRPr="000A7CBA">
        <w:rPr>
          <w:i/>
          <w:lang w:val="id-ID"/>
        </w:rPr>
        <w:t>Jurnal Ilmiah Akuntansi Universitas Pamulang</w:t>
      </w:r>
      <w:r w:rsidRPr="000A7CBA">
        <w:rPr>
          <w:lang w:val="id-ID"/>
        </w:rPr>
        <w:t xml:space="preserve">, </w:t>
      </w:r>
      <w:r w:rsidRPr="000A7CBA">
        <w:rPr>
          <w:i/>
          <w:lang w:val="id-ID"/>
        </w:rPr>
        <w:t>6</w:t>
      </w:r>
      <w:r w:rsidRPr="000A7CBA">
        <w:rPr>
          <w:lang w:val="id-ID"/>
        </w:rPr>
        <w:t>(2),</w:t>
      </w:r>
      <w:r w:rsidRPr="000A7CBA">
        <w:rPr>
          <w:lang w:val="en-US"/>
        </w:rPr>
        <w:t xml:space="preserve"> 233</w:t>
      </w:r>
    </w:p>
    <w:p w14:paraId="0220B07B" w14:textId="041AB08C" w:rsidR="001B0016" w:rsidRDefault="001B0016" w:rsidP="000A7CBA">
      <w:pPr>
        <w:spacing w:before="88"/>
        <w:rPr>
          <w:sz w:val="24"/>
        </w:rPr>
      </w:pPr>
    </w:p>
    <w:sectPr w:rsidR="001B0016">
      <w:headerReference w:type="default" r:id="rId13"/>
      <w:footerReference w:type="default" r:id="rId14"/>
      <w:pgSz w:w="11910" w:h="16840"/>
      <w:pgMar w:top="1780" w:right="1275" w:bottom="1440" w:left="1559" w:header="1341" w:footer="12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D7E86" w14:textId="77777777" w:rsidR="00722B25" w:rsidRDefault="00722B25">
      <w:r>
        <w:separator/>
      </w:r>
    </w:p>
  </w:endnote>
  <w:endnote w:type="continuationSeparator" w:id="0">
    <w:p w14:paraId="4EBFBB61" w14:textId="77777777" w:rsidR="00722B25" w:rsidRDefault="00722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6139" w14:textId="67CFF1E8" w:rsidR="001B0016" w:rsidRDefault="00000000">
    <w:pPr>
      <w:pStyle w:val="BodyText"/>
      <w:spacing w:line="14" w:lineRule="auto"/>
      <w:rPr>
        <w:sz w:val="20"/>
      </w:rPr>
    </w:pPr>
    <w:r>
      <w:rPr>
        <w:noProof/>
        <w:sz w:val="20"/>
      </w:rPr>
      <mc:AlternateContent>
        <mc:Choice Requires="wps">
          <w:drawing>
            <wp:anchor distT="0" distB="0" distL="0" distR="0" simplePos="0" relativeHeight="486819840" behindDoc="1" locked="0" layoutInCell="1" allowOverlap="1" wp14:anchorId="2C51DDD8" wp14:editId="2F80329D">
              <wp:simplePos x="0" y="0"/>
              <wp:positionH relativeFrom="page">
                <wp:posOffset>6553200</wp:posOffset>
              </wp:positionH>
              <wp:positionV relativeFrom="page">
                <wp:posOffset>9947179</wp:posOffset>
              </wp:positionV>
              <wp:extent cx="1606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5735"/>
                      </a:xfrm>
                      <a:prstGeom prst="rect">
                        <a:avLst/>
                      </a:prstGeom>
                    </wps:spPr>
                    <wps:txbx>
                      <w:txbxContent>
                        <w:p w14:paraId="741557A6" w14:textId="77777777" w:rsidR="001B001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C51DDD8" id="_x0000_t202" coordsize="21600,21600" o:spt="202" path="m,l,21600r21600,l21600,xe">
              <v:stroke joinstyle="miter"/>
              <v:path gradientshapeok="t" o:connecttype="rect"/>
            </v:shapetype>
            <v:shape id="Textbox 3" o:spid="_x0000_s1026" type="#_x0000_t202" style="position:absolute;margin-left:516pt;margin-top:783.25pt;width:12.65pt;height:13.05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" filled="f" stroked="f">
              <v:textbox inset="0,0,0,0">
                <w:txbxContent>
                  <w:p w14:paraId="741557A6" w14:textId="77777777" w:rsidR="001B001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057D8" w14:textId="77777777" w:rsidR="001B0016" w:rsidRDefault="00000000">
    <w:pPr>
      <w:pStyle w:val="BodyText"/>
      <w:spacing w:line="14" w:lineRule="auto"/>
      <w:rPr>
        <w:sz w:val="20"/>
      </w:rPr>
    </w:pPr>
    <w:r>
      <w:rPr>
        <w:noProof/>
        <w:sz w:val="20"/>
      </w:rPr>
      <mc:AlternateContent>
        <mc:Choice Requires="wps">
          <w:drawing>
            <wp:anchor distT="0" distB="0" distL="0" distR="0" simplePos="0" relativeHeight="486827008" behindDoc="1" locked="0" layoutInCell="1" allowOverlap="1" wp14:anchorId="7C760E94" wp14:editId="581A4B76">
              <wp:simplePos x="0" y="0"/>
              <wp:positionH relativeFrom="page">
                <wp:posOffset>1055624</wp:posOffset>
              </wp:positionH>
              <wp:positionV relativeFrom="page">
                <wp:posOffset>9761517</wp:posOffset>
              </wp:positionV>
              <wp:extent cx="2821305" cy="1657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1305" cy="165735"/>
                      </a:xfrm>
                      <a:prstGeom prst="rect">
                        <a:avLst/>
                      </a:prstGeom>
                    </wps:spPr>
                    <wps:txbx>
                      <w:txbxContent>
                        <w:p w14:paraId="438D849C" w14:textId="77777777" w:rsidR="001B0016" w:rsidRDefault="00000000">
                          <w:pPr>
                            <w:spacing w:before="10"/>
                            <w:ind w:left="20"/>
                            <w:rPr>
                              <w:sz w:val="20"/>
                            </w:rPr>
                          </w:pPr>
                          <w:r>
                            <w:rPr>
                              <w:spacing w:val="-7"/>
                              <w:sz w:val="20"/>
                            </w:rPr>
                            <w:t>https://ejournal.univ-</w:t>
                          </w:r>
                          <w:r>
                            <w:rPr>
                              <w:spacing w:val="-2"/>
                              <w:sz w:val="20"/>
                            </w:rPr>
                            <w:t>tridinanti.ac.id/index.php/ratri/index</w:t>
                          </w:r>
                        </w:p>
                      </w:txbxContent>
                    </wps:txbx>
                    <wps:bodyPr wrap="square" lIns="0" tIns="0" rIns="0" bIns="0" rtlCol="0">
                      <a:noAutofit/>
                    </wps:bodyPr>
                  </wps:wsp>
                </a:graphicData>
              </a:graphic>
            </wp:anchor>
          </w:drawing>
        </mc:Choice>
        <mc:Fallback>
          <w:pict>
            <v:shapetype w14:anchorId="7C760E94" id="_x0000_t202" coordsize="21600,21600" o:spt="202" path="m,l,21600r21600,l21600,xe">
              <v:stroke joinstyle="miter"/>
              <v:path gradientshapeok="t" o:connecttype="rect"/>
            </v:shapetype>
            <v:shape id="Textbox 82" o:spid="_x0000_s1027" type="#_x0000_t202" style="position:absolute;margin-left:83.1pt;margin-top:768.6pt;width:222.15pt;height:13.05pt;z-index:-164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" filled="f" stroked="f">
              <v:textbox inset="0,0,0,0">
                <w:txbxContent>
                  <w:p w14:paraId="438D849C" w14:textId="77777777" w:rsidR="001B0016" w:rsidRDefault="00000000">
                    <w:pPr>
                      <w:spacing w:before="10"/>
                      <w:ind w:left="20"/>
                      <w:rPr>
                        <w:sz w:val="20"/>
                      </w:rPr>
                    </w:pPr>
                    <w:r>
                      <w:rPr>
                        <w:spacing w:val="-7"/>
                        <w:sz w:val="20"/>
                      </w:rPr>
                      <w:t>https://ejournal.univ-</w:t>
                    </w:r>
                    <w:r>
                      <w:rPr>
                        <w:spacing w:val="-2"/>
                        <w:sz w:val="20"/>
                      </w:rPr>
                      <w:t>tridinanti.ac.id/index.php/ratri/index</w:t>
                    </w:r>
                  </w:p>
                </w:txbxContent>
              </v:textbox>
              <w10:wrap anchorx="page" anchory="page"/>
            </v:shape>
          </w:pict>
        </mc:Fallback>
      </mc:AlternateContent>
    </w:r>
    <w:r>
      <w:rPr>
        <w:noProof/>
        <w:sz w:val="20"/>
      </w:rPr>
      <mc:AlternateContent>
        <mc:Choice Requires="wps">
          <w:drawing>
            <wp:anchor distT="0" distB="0" distL="0" distR="0" simplePos="0" relativeHeight="486827520" behindDoc="1" locked="0" layoutInCell="1" allowOverlap="1" wp14:anchorId="03CDC5E9" wp14:editId="082E3F89">
              <wp:simplePos x="0" y="0"/>
              <wp:positionH relativeFrom="page">
                <wp:posOffset>6411467</wp:posOffset>
              </wp:positionH>
              <wp:positionV relativeFrom="page">
                <wp:posOffset>9921271</wp:posOffset>
              </wp:positionV>
              <wp:extent cx="297180"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 cy="165735"/>
                      </a:xfrm>
                      <a:prstGeom prst="rect">
                        <a:avLst/>
                      </a:prstGeom>
                    </wps:spPr>
                    <wps:txbx>
                      <w:txbxContent>
                        <w:p w14:paraId="57709507" w14:textId="77777777" w:rsidR="001B001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128</w:t>
                          </w:r>
                          <w:r>
                            <w:rPr>
                              <w:rFonts w:ascii="Calibri"/>
                              <w:spacing w:val="-5"/>
                            </w:rPr>
                            <w:fldChar w:fldCharType="end"/>
                          </w:r>
                        </w:p>
                      </w:txbxContent>
                    </wps:txbx>
                    <wps:bodyPr wrap="square" lIns="0" tIns="0" rIns="0" bIns="0" rtlCol="0">
                      <a:noAutofit/>
                    </wps:bodyPr>
                  </wps:wsp>
                </a:graphicData>
              </a:graphic>
            </wp:anchor>
          </w:drawing>
        </mc:Choice>
        <mc:Fallback>
          <w:pict>
            <v:shape w14:anchorId="03CDC5E9" id="Textbox 83" o:spid="_x0000_s1028" type="#_x0000_t202" style="position:absolute;margin-left:504.85pt;margin-top:781.2pt;width:23.4pt;height:13.05pt;z-index:-164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" filled="f" stroked="f">
              <v:textbox inset="0,0,0,0">
                <w:txbxContent>
                  <w:p w14:paraId="57709507" w14:textId="77777777" w:rsidR="001B001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128</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A604" w14:textId="77777777" w:rsidR="00722B25" w:rsidRDefault="00722B25">
      <w:r>
        <w:separator/>
      </w:r>
    </w:p>
  </w:footnote>
  <w:footnote w:type="continuationSeparator" w:id="0">
    <w:p w14:paraId="2F1D6913" w14:textId="77777777" w:rsidR="00722B25" w:rsidRDefault="00722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196D3" w14:textId="433E13F2" w:rsidR="001B0016" w:rsidRDefault="001B001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87ACB" w14:textId="7B578681" w:rsidR="001B0016" w:rsidRDefault="00000000">
    <w:pPr>
      <w:pStyle w:val="BodyText"/>
      <w:spacing w:line="14" w:lineRule="auto"/>
      <w:rPr>
        <w:sz w:val="20"/>
      </w:rPr>
    </w:pPr>
    <w:r>
      <w:rPr>
        <w:noProof/>
        <w:sz w:val="20"/>
      </w:rPr>
      <mc:AlternateContent>
        <mc:Choice Requires="wps">
          <w:drawing>
            <wp:anchor distT="0" distB="0" distL="0" distR="0" simplePos="0" relativeHeight="486825984" behindDoc="1" locked="0" layoutInCell="1" allowOverlap="1" wp14:anchorId="63E191A2" wp14:editId="5F9CDBED">
              <wp:simplePos x="0" y="0"/>
              <wp:positionH relativeFrom="page">
                <wp:posOffset>1062355</wp:posOffset>
              </wp:positionH>
              <wp:positionV relativeFrom="page">
                <wp:posOffset>1127760</wp:posOffset>
              </wp:positionV>
              <wp:extent cx="5618480"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6350"/>
                      </a:xfrm>
                      <a:custGeom>
                        <a:avLst/>
                        <a:gdLst/>
                        <a:ahLst/>
                        <a:cxnLst/>
                        <a:rect l="l" t="t" r="r" b="b"/>
                        <a:pathLst>
                          <a:path w="5618480" h="6350">
                            <a:moveTo>
                              <a:pt x="5618353" y="6096"/>
                            </a:moveTo>
                            <a:lnTo>
                              <a:pt x="0" y="6096"/>
                            </a:lnTo>
                            <a:lnTo>
                              <a:pt x="0" y="0"/>
                            </a:lnTo>
                            <a:lnTo>
                              <a:pt x="5618353" y="0"/>
                            </a:lnTo>
                            <a:lnTo>
                              <a:pt x="5618353" y="6096"/>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A52F013" id="Freeform: Shape 1" o:spid="_x0000_s1026" style="position:absolute;margin-left:83.65pt;margin-top:88.8pt;width:442.4pt;height:.5pt;z-index:-16490496;visibility:visible;mso-wrap-style:square;mso-wrap-distance-left:0;mso-wrap-distance-top:0;mso-wrap-distance-right:0;mso-wrap-distance-bottom:0;mso-position-horizontal:absolute;mso-position-horizontal-relative:page;mso-position-vertical:absolute;mso-position-vertical-relative:page;v-text-anchor:top" coordsize="5618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" path="m5618353,6096l,6096,,,5618353,r,6096xe" fillcolor="#d9d9d9"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6578A"/>
    <w:multiLevelType w:val="hybridMultilevel"/>
    <w:tmpl w:val="1876BDE0"/>
    <w:lvl w:ilvl="0" w:tplc="F4502DD6">
      <w:start w:val="1"/>
      <w:numFmt w:val="lowerLetter"/>
      <w:lvlText w:val="%1."/>
      <w:lvlJc w:val="left"/>
      <w:pPr>
        <w:ind w:left="1625" w:hanging="209"/>
      </w:pPr>
      <w:rPr>
        <w:rFonts w:ascii="Times New Roman" w:eastAsia="Times New Roman" w:hAnsi="Times New Roman" w:cs="Times New Roman" w:hint="default"/>
        <w:b w:val="0"/>
        <w:bCs w:val="0"/>
        <w:i w:val="0"/>
        <w:iCs w:val="0"/>
        <w:spacing w:val="0"/>
        <w:w w:val="100"/>
        <w:sz w:val="22"/>
        <w:szCs w:val="22"/>
        <w:lang w:val="id" w:eastAsia="en-US" w:bidi="ar-SA"/>
      </w:rPr>
    </w:lvl>
    <w:lvl w:ilvl="1" w:tplc="ECF2C2BC">
      <w:numFmt w:val="bullet"/>
      <w:lvlText w:val="•"/>
      <w:lvlJc w:val="left"/>
      <w:pPr>
        <w:ind w:left="2365" w:hanging="209"/>
      </w:pPr>
      <w:rPr>
        <w:rFonts w:hint="default"/>
        <w:lang w:val="id" w:eastAsia="en-US" w:bidi="ar-SA"/>
      </w:rPr>
    </w:lvl>
    <w:lvl w:ilvl="2" w:tplc="51884F5E">
      <w:numFmt w:val="bullet"/>
      <w:lvlText w:val="•"/>
      <w:lvlJc w:val="left"/>
      <w:pPr>
        <w:ind w:left="3111" w:hanging="209"/>
      </w:pPr>
      <w:rPr>
        <w:rFonts w:hint="default"/>
        <w:lang w:val="id" w:eastAsia="en-US" w:bidi="ar-SA"/>
      </w:rPr>
    </w:lvl>
    <w:lvl w:ilvl="3" w:tplc="2BD4AD22">
      <w:numFmt w:val="bullet"/>
      <w:lvlText w:val="•"/>
      <w:lvlJc w:val="left"/>
      <w:pPr>
        <w:ind w:left="3856" w:hanging="209"/>
      </w:pPr>
      <w:rPr>
        <w:rFonts w:hint="default"/>
        <w:lang w:val="id" w:eastAsia="en-US" w:bidi="ar-SA"/>
      </w:rPr>
    </w:lvl>
    <w:lvl w:ilvl="4" w:tplc="6CF0AAA8">
      <w:numFmt w:val="bullet"/>
      <w:lvlText w:val="•"/>
      <w:lvlJc w:val="left"/>
      <w:pPr>
        <w:ind w:left="4602" w:hanging="209"/>
      </w:pPr>
      <w:rPr>
        <w:rFonts w:hint="default"/>
        <w:lang w:val="id" w:eastAsia="en-US" w:bidi="ar-SA"/>
      </w:rPr>
    </w:lvl>
    <w:lvl w:ilvl="5" w:tplc="7C96FF28">
      <w:numFmt w:val="bullet"/>
      <w:lvlText w:val="•"/>
      <w:lvlJc w:val="left"/>
      <w:pPr>
        <w:ind w:left="5348" w:hanging="209"/>
      </w:pPr>
      <w:rPr>
        <w:rFonts w:hint="default"/>
        <w:lang w:val="id" w:eastAsia="en-US" w:bidi="ar-SA"/>
      </w:rPr>
    </w:lvl>
    <w:lvl w:ilvl="6" w:tplc="2A0443C4">
      <w:numFmt w:val="bullet"/>
      <w:lvlText w:val="•"/>
      <w:lvlJc w:val="left"/>
      <w:pPr>
        <w:ind w:left="6093" w:hanging="209"/>
      </w:pPr>
      <w:rPr>
        <w:rFonts w:hint="default"/>
        <w:lang w:val="id" w:eastAsia="en-US" w:bidi="ar-SA"/>
      </w:rPr>
    </w:lvl>
    <w:lvl w:ilvl="7" w:tplc="08261DBC">
      <w:numFmt w:val="bullet"/>
      <w:lvlText w:val="•"/>
      <w:lvlJc w:val="left"/>
      <w:pPr>
        <w:ind w:left="6839" w:hanging="209"/>
      </w:pPr>
      <w:rPr>
        <w:rFonts w:hint="default"/>
        <w:lang w:val="id" w:eastAsia="en-US" w:bidi="ar-SA"/>
      </w:rPr>
    </w:lvl>
    <w:lvl w:ilvl="8" w:tplc="3B28FFF0">
      <w:numFmt w:val="bullet"/>
      <w:lvlText w:val="•"/>
      <w:lvlJc w:val="left"/>
      <w:pPr>
        <w:ind w:left="7584" w:hanging="209"/>
      </w:pPr>
      <w:rPr>
        <w:rFonts w:hint="default"/>
        <w:lang w:val="id" w:eastAsia="en-US" w:bidi="ar-SA"/>
      </w:rPr>
    </w:lvl>
  </w:abstractNum>
  <w:abstractNum w:abstractNumId="1" w15:restartNumberingAfterBreak="0">
    <w:nsid w:val="4B552DAB"/>
    <w:multiLevelType w:val="multilevel"/>
    <w:tmpl w:val="7C7639FC"/>
    <w:lvl w:ilvl="0">
      <w:start w:val="4"/>
      <w:numFmt w:val="decimal"/>
      <w:lvlText w:val="%1"/>
      <w:lvlJc w:val="left"/>
      <w:pPr>
        <w:ind w:left="2694" w:hanging="711"/>
      </w:pPr>
      <w:rPr>
        <w:lang w:eastAsia="en-US" w:bidi="ar-SA"/>
      </w:rPr>
    </w:lvl>
    <w:lvl w:ilvl="1">
      <w:start w:val="1"/>
      <w:numFmt w:val="decimal"/>
      <w:lvlText w:val="%1.%2"/>
      <w:lvlJc w:val="left"/>
      <w:pPr>
        <w:ind w:left="2694" w:hanging="711"/>
      </w:pPr>
      <w:rPr>
        <w:lang w:eastAsia="en-US" w:bidi="ar-SA"/>
      </w:rPr>
    </w:lvl>
    <w:lvl w:ilvl="2">
      <w:start w:val="3"/>
      <w:numFmt w:val="decimal"/>
      <w:lvlText w:val="%1.%2.%3"/>
      <w:lvlJc w:val="left"/>
      <w:pPr>
        <w:ind w:left="2694" w:hanging="711"/>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694" w:hanging="721"/>
      </w:pPr>
      <w:rPr>
        <w:rFonts w:ascii="Times New Roman" w:eastAsia="Times New Roman" w:hAnsi="Times New Roman" w:cs="Times New Roman" w:hint="default"/>
        <w:b/>
        <w:bCs/>
        <w:i w:val="0"/>
        <w:iCs w:val="0"/>
        <w:spacing w:val="-5"/>
        <w:w w:val="100"/>
        <w:sz w:val="24"/>
        <w:szCs w:val="24"/>
        <w:lang w:eastAsia="en-US" w:bidi="ar-SA"/>
      </w:rPr>
    </w:lvl>
    <w:lvl w:ilvl="4">
      <w:start w:val="1"/>
      <w:numFmt w:val="decimal"/>
      <w:lvlText w:val="%5."/>
      <w:lvlJc w:val="left"/>
      <w:pPr>
        <w:ind w:left="2266" w:hanging="284"/>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decimal"/>
      <w:lvlText w:val="%6."/>
      <w:lvlJc w:val="left"/>
      <w:pPr>
        <w:ind w:left="3131" w:hanging="360"/>
      </w:pPr>
      <w:rPr>
        <w:rFonts w:ascii="Times New Roman" w:eastAsia="Times New Roman" w:hAnsi="Times New Roman" w:cs="Times New Roman" w:hint="default"/>
        <w:b w:val="0"/>
        <w:bCs w:val="0"/>
        <w:i w:val="0"/>
        <w:iCs w:val="0"/>
        <w:spacing w:val="0"/>
        <w:w w:val="100"/>
        <w:sz w:val="24"/>
        <w:szCs w:val="24"/>
        <w:lang w:eastAsia="en-US" w:bidi="ar-SA"/>
      </w:rPr>
    </w:lvl>
    <w:lvl w:ilvl="6">
      <w:numFmt w:val="bullet"/>
      <w:lvlText w:val="•"/>
      <w:lvlJc w:val="left"/>
      <w:pPr>
        <w:ind w:left="7099" w:hanging="360"/>
      </w:pPr>
      <w:rPr>
        <w:lang w:eastAsia="en-US" w:bidi="ar-SA"/>
      </w:rPr>
    </w:lvl>
    <w:lvl w:ilvl="7">
      <w:numFmt w:val="bullet"/>
      <w:lvlText w:val="•"/>
      <w:lvlJc w:val="left"/>
      <w:pPr>
        <w:ind w:left="8089" w:hanging="360"/>
      </w:pPr>
      <w:rPr>
        <w:lang w:eastAsia="en-US" w:bidi="ar-SA"/>
      </w:rPr>
    </w:lvl>
    <w:lvl w:ilvl="8">
      <w:numFmt w:val="bullet"/>
      <w:lvlText w:val="•"/>
      <w:lvlJc w:val="left"/>
      <w:pPr>
        <w:ind w:left="9079" w:hanging="360"/>
      </w:pPr>
      <w:rPr>
        <w:lang w:eastAsia="en-US" w:bidi="ar-SA"/>
      </w:rPr>
    </w:lvl>
  </w:abstractNum>
  <w:abstractNum w:abstractNumId="2" w15:restartNumberingAfterBreak="0">
    <w:nsid w:val="4EFB2E4B"/>
    <w:multiLevelType w:val="multilevel"/>
    <w:tmpl w:val="45D0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44761"/>
    <w:multiLevelType w:val="hybridMultilevel"/>
    <w:tmpl w:val="16783708"/>
    <w:lvl w:ilvl="0" w:tplc="7B32BA12">
      <w:start w:val="1"/>
      <w:numFmt w:val="decimal"/>
      <w:lvlText w:val="%1."/>
      <w:lvlJc w:val="left"/>
      <w:pPr>
        <w:ind w:left="425" w:hanging="286"/>
      </w:pPr>
      <w:rPr>
        <w:rFonts w:hint="default"/>
        <w:spacing w:val="0"/>
        <w:w w:val="100"/>
        <w:lang w:val="id" w:eastAsia="en-US" w:bidi="ar-SA"/>
      </w:rPr>
    </w:lvl>
    <w:lvl w:ilvl="1" w:tplc="DCE84F5A">
      <w:start w:val="1"/>
      <w:numFmt w:val="lowerLetter"/>
      <w:lvlText w:val="%2."/>
      <w:lvlJc w:val="left"/>
      <w:pPr>
        <w:ind w:left="735" w:hanging="204"/>
      </w:pPr>
      <w:rPr>
        <w:rFonts w:ascii="Times New Roman" w:eastAsia="Times New Roman" w:hAnsi="Times New Roman" w:cs="Times New Roman" w:hint="default"/>
        <w:b w:val="0"/>
        <w:bCs w:val="0"/>
        <w:i w:val="0"/>
        <w:iCs w:val="0"/>
        <w:spacing w:val="0"/>
        <w:w w:val="100"/>
        <w:sz w:val="22"/>
        <w:szCs w:val="22"/>
        <w:lang w:val="id" w:eastAsia="en-US" w:bidi="ar-SA"/>
      </w:rPr>
    </w:lvl>
    <w:lvl w:ilvl="2" w:tplc="A3BCE5DC">
      <w:start w:val="1"/>
      <w:numFmt w:val="lowerLetter"/>
      <w:lvlText w:val="%3."/>
      <w:lvlJc w:val="left"/>
      <w:pPr>
        <w:ind w:left="831" w:hanging="204"/>
      </w:pPr>
      <w:rPr>
        <w:rFonts w:ascii="Times New Roman" w:eastAsia="Times New Roman" w:hAnsi="Times New Roman" w:cs="Times New Roman" w:hint="default"/>
        <w:b w:val="0"/>
        <w:bCs w:val="0"/>
        <w:i w:val="0"/>
        <w:iCs w:val="0"/>
        <w:color w:val="000104"/>
        <w:spacing w:val="0"/>
        <w:w w:val="100"/>
        <w:sz w:val="22"/>
        <w:szCs w:val="22"/>
        <w:lang w:val="id" w:eastAsia="en-US" w:bidi="ar-SA"/>
      </w:rPr>
    </w:lvl>
    <w:lvl w:ilvl="3" w:tplc="A80C5966">
      <w:numFmt w:val="bullet"/>
      <w:lvlText w:val="•"/>
      <w:lvlJc w:val="left"/>
      <w:pPr>
        <w:ind w:left="1263" w:hanging="204"/>
      </w:pPr>
      <w:rPr>
        <w:rFonts w:hint="default"/>
        <w:lang w:val="id" w:eastAsia="en-US" w:bidi="ar-SA"/>
      </w:rPr>
    </w:lvl>
    <w:lvl w:ilvl="4" w:tplc="F760BC9A">
      <w:numFmt w:val="bullet"/>
      <w:lvlText w:val="•"/>
      <w:lvlJc w:val="left"/>
      <w:pPr>
        <w:ind w:left="1686" w:hanging="204"/>
      </w:pPr>
      <w:rPr>
        <w:rFonts w:hint="default"/>
        <w:lang w:val="id" w:eastAsia="en-US" w:bidi="ar-SA"/>
      </w:rPr>
    </w:lvl>
    <w:lvl w:ilvl="5" w:tplc="EA3A314C">
      <w:numFmt w:val="bullet"/>
      <w:lvlText w:val="•"/>
      <w:lvlJc w:val="left"/>
      <w:pPr>
        <w:ind w:left="2109" w:hanging="204"/>
      </w:pPr>
      <w:rPr>
        <w:rFonts w:hint="default"/>
        <w:lang w:val="id" w:eastAsia="en-US" w:bidi="ar-SA"/>
      </w:rPr>
    </w:lvl>
    <w:lvl w:ilvl="6" w:tplc="97DEA1F2">
      <w:numFmt w:val="bullet"/>
      <w:lvlText w:val="•"/>
      <w:lvlJc w:val="left"/>
      <w:pPr>
        <w:ind w:left="2532" w:hanging="204"/>
      </w:pPr>
      <w:rPr>
        <w:rFonts w:hint="default"/>
        <w:lang w:val="id" w:eastAsia="en-US" w:bidi="ar-SA"/>
      </w:rPr>
    </w:lvl>
    <w:lvl w:ilvl="7" w:tplc="3ED619C8">
      <w:numFmt w:val="bullet"/>
      <w:lvlText w:val="•"/>
      <w:lvlJc w:val="left"/>
      <w:pPr>
        <w:ind w:left="2955" w:hanging="204"/>
      </w:pPr>
      <w:rPr>
        <w:rFonts w:hint="default"/>
        <w:lang w:val="id" w:eastAsia="en-US" w:bidi="ar-SA"/>
      </w:rPr>
    </w:lvl>
    <w:lvl w:ilvl="8" w:tplc="7038AF2E">
      <w:numFmt w:val="bullet"/>
      <w:lvlText w:val="•"/>
      <w:lvlJc w:val="left"/>
      <w:pPr>
        <w:ind w:left="3378" w:hanging="204"/>
      </w:pPr>
      <w:rPr>
        <w:rFonts w:hint="default"/>
        <w:lang w:val="id" w:eastAsia="en-US" w:bidi="ar-SA"/>
      </w:rPr>
    </w:lvl>
  </w:abstractNum>
  <w:abstractNum w:abstractNumId="4" w15:restartNumberingAfterBreak="0">
    <w:nsid w:val="7F081FA3"/>
    <w:multiLevelType w:val="hybridMultilevel"/>
    <w:tmpl w:val="B75E1276"/>
    <w:lvl w:ilvl="0" w:tplc="AD4E06AE">
      <w:start w:val="1"/>
      <w:numFmt w:val="upperLetter"/>
      <w:lvlText w:val="%1."/>
      <w:lvlJc w:val="left"/>
      <w:pPr>
        <w:ind w:left="406" w:hanging="264"/>
      </w:pPr>
      <w:rPr>
        <w:rFonts w:hint="default"/>
        <w:spacing w:val="-2"/>
        <w:w w:val="100"/>
        <w:lang w:val="id" w:eastAsia="en-US" w:bidi="ar-SA"/>
      </w:rPr>
    </w:lvl>
    <w:lvl w:ilvl="1" w:tplc="8DD49DFC">
      <w:numFmt w:val="bullet"/>
      <w:lvlText w:val="•"/>
      <w:lvlJc w:val="left"/>
      <w:pPr>
        <w:ind w:left="781" w:hanging="264"/>
      </w:pPr>
      <w:rPr>
        <w:rFonts w:hint="default"/>
        <w:lang w:val="id" w:eastAsia="en-US" w:bidi="ar-SA"/>
      </w:rPr>
    </w:lvl>
    <w:lvl w:ilvl="2" w:tplc="357E9C80">
      <w:numFmt w:val="bullet"/>
      <w:lvlText w:val="•"/>
      <w:lvlJc w:val="left"/>
      <w:pPr>
        <w:ind w:left="1163" w:hanging="264"/>
      </w:pPr>
      <w:rPr>
        <w:rFonts w:hint="default"/>
        <w:lang w:val="id" w:eastAsia="en-US" w:bidi="ar-SA"/>
      </w:rPr>
    </w:lvl>
    <w:lvl w:ilvl="3" w:tplc="4F0C0B34">
      <w:numFmt w:val="bullet"/>
      <w:lvlText w:val="•"/>
      <w:lvlJc w:val="left"/>
      <w:pPr>
        <w:ind w:left="1545" w:hanging="264"/>
      </w:pPr>
      <w:rPr>
        <w:rFonts w:hint="default"/>
        <w:lang w:val="id" w:eastAsia="en-US" w:bidi="ar-SA"/>
      </w:rPr>
    </w:lvl>
    <w:lvl w:ilvl="4" w:tplc="0418709C">
      <w:numFmt w:val="bullet"/>
      <w:lvlText w:val="•"/>
      <w:lvlJc w:val="left"/>
      <w:pPr>
        <w:ind w:left="1926" w:hanging="264"/>
      </w:pPr>
      <w:rPr>
        <w:rFonts w:hint="default"/>
        <w:lang w:val="id" w:eastAsia="en-US" w:bidi="ar-SA"/>
      </w:rPr>
    </w:lvl>
    <w:lvl w:ilvl="5" w:tplc="B4DE615E">
      <w:numFmt w:val="bullet"/>
      <w:lvlText w:val="•"/>
      <w:lvlJc w:val="left"/>
      <w:pPr>
        <w:ind w:left="2308" w:hanging="264"/>
      </w:pPr>
      <w:rPr>
        <w:rFonts w:hint="default"/>
        <w:lang w:val="id" w:eastAsia="en-US" w:bidi="ar-SA"/>
      </w:rPr>
    </w:lvl>
    <w:lvl w:ilvl="6" w:tplc="C5BA0D36">
      <w:numFmt w:val="bullet"/>
      <w:lvlText w:val="•"/>
      <w:lvlJc w:val="left"/>
      <w:pPr>
        <w:ind w:left="2690" w:hanging="264"/>
      </w:pPr>
      <w:rPr>
        <w:rFonts w:hint="default"/>
        <w:lang w:val="id" w:eastAsia="en-US" w:bidi="ar-SA"/>
      </w:rPr>
    </w:lvl>
    <w:lvl w:ilvl="7" w:tplc="538A53D2">
      <w:numFmt w:val="bullet"/>
      <w:lvlText w:val="•"/>
      <w:lvlJc w:val="left"/>
      <w:pPr>
        <w:ind w:left="3071" w:hanging="264"/>
      </w:pPr>
      <w:rPr>
        <w:rFonts w:hint="default"/>
        <w:lang w:val="id" w:eastAsia="en-US" w:bidi="ar-SA"/>
      </w:rPr>
    </w:lvl>
    <w:lvl w:ilvl="8" w:tplc="06B832D6">
      <w:numFmt w:val="bullet"/>
      <w:lvlText w:val="•"/>
      <w:lvlJc w:val="left"/>
      <w:pPr>
        <w:ind w:left="3453" w:hanging="264"/>
      </w:pPr>
      <w:rPr>
        <w:rFonts w:hint="default"/>
        <w:lang w:val="id" w:eastAsia="en-US" w:bidi="ar-SA"/>
      </w:rPr>
    </w:lvl>
  </w:abstractNum>
  <w:num w:numId="1" w16cid:durableId="1109661291">
    <w:abstractNumId w:val="3"/>
  </w:num>
  <w:num w:numId="2" w16cid:durableId="166093443">
    <w:abstractNumId w:val="0"/>
  </w:num>
  <w:num w:numId="3" w16cid:durableId="1435713813">
    <w:abstractNumId w:val="4"/>
  </w:num>
  <w:num w:numId="4" w16cid:durableId="891695981">
    <w:abstractNumId w:val="1"/>
    <w:lvlOverride w:ilvl="0">
      <w:startOverride w:val="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lvlOverride w:ilvl="7"/>
    <w:lvlOverride w:ilvl="8"/>
  </w:num>
  <w:num w:numId="5" w16cid:durableId="103214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16"/>
    <w:rsid w:val="0004515A"/>
    <w:rsid w:val="0004686D"/>
    <w:rsid w:val="000A7CBA"/>
    <w:rsid w:val="001B0016"/>
    <w:rsid w:val="004D743C"/>
    <w:rsid w:val="006325C5"/>
    <w:rsid w:val="006502A0"/>
    <w:rsid w:val="00721CC5"/>
    <w:rsid w:val="00722B25"/>
    <w:rsid w:val="00880100"/>
    <w:rsid w:val="00907BF5"/>
    <w:rsid w:val="0093658C"/>
    <w:rsid w:val="00C041D3"/>
    <w:rsid w:val="00F720D3"/>
    <w:rsid w:val="00FE71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06FCD"/>
  <w15:docId w15:val="{65202AC9-1D8C-4610-A474-D5C3B1AB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0" w:hanging="292"/>
      <w:outlineLvl w:val="0"/>
    </w:pPr>
    <w:rPr>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25" w:hanging="286"/>
    </w:pPr>
  </w:style>
  <w:style w:type="paragraph" w:customStyle="1" w:styleId="TableParagraph">
    <w:name w:val="Table Paragraph"/>
    <w:basedOn w:val="Normal"/>
    <w:uiPriority w:val="1"/>
    <w:qFormat/>
    <w:pPr>
      <w:spacing w:line="233" w:lineRule="exact"/>
      <w:jc w:val="center"/>
    </w:pPr>
  </w:style>
  <w:style w:type="paragraph" w:styleId="Header">
    <w:name w:val="header"/>
    <w:basedOn w:val="Normal"/>
    <w:link w:val="HeaderChar"/>
    <w:uiPriority w:val="99"/>
    <w:unhideWhenUsed/>
    <w:rsid w:val="004D743C"/>
    <w:pPr>
      <w:tabs>
        <w:tab w:val="center" w:pos="4513"/>
        <w:tab w:val="right" w:pos="9026"/>
      </w:tabs>
    </w:pPr>
  </w:style>
  <w:style w:type="character" w:customStyle="1" w:styleId="HeaderChar">
    <w:name w:val="Header Char"/>
    <w:basedOn w:val="DefaultParagraphFont"/>
    <w:link w:val="Header"/>
    <w:uiPriority w:val="99"/>
    <w:rsid w:val="004D743C"/>
    <w:rPr>
      <w:rFonts w:ascii="Times New Roman" w:eastAsia="Times New Roman" w:hAnsi="Times New Roman" w:cs="Times New Roman"/>
      <w:lang w:val="id"/>
    </w:rPr>
  </w:style>
  <w:style w:type="paragraph" w:styleId="Footer">
    <w:name w:val="footer"/>
    <w:basedOn w:val="Normal"/>
    <w:link w:val="FooterChar"/>
    <w:uiPriority w:val="99"/>
    <w:unhideWhenUsed/>
    <w:rsid w:val="004D743C"/>
    <w:pPr>
      <w:tabs>
        <w:tab w:val="center" w:pos="4513"/>
        <w:tab w:val="right" w:pos="9026"/>
      </w:tabs>
    </w:pPr>
  </w:style>
  <w:style w:type="character" w:customStyle="1" w:styleId="FooterChar">
    <w:name w:val="Footer Char"/>
    <w:basedOn w:val="DefaultParagraphFont"/>
    <w:link w:val="Footer"/>
    <w:uiPriority w:val="99"/>
    <w:rsid w:val="004D743C"/>
    <w:rPr>
      <w:rFonts w:ascii="Times New Roman" w:eastAsia="Times New Roman" w:hAnsi="Times New Roman" w:cs="Times New Roman"/>
      <w:lang w:val="id"/>
    </w:rPr>
  </w:style>
  <w:style w:type="character" w:styleId="Hyperlink">
    <w:name w:val="Hyperlink"/>
    <w:basedOn w:val="DefaultParagraphFont"/>
    <w:uiPriority w:val="99"/>
    <w:unhideWhenUsed/>
    <w:rsid w:val="006325C5"/>
    <w:rPr>
      <w:color w:val="0000FF" w:themeColor="hyperlink"/>
      <w:u w:val="single"/>
    </w:rPr>
  </w:style>
  <w:style w:type="character" w:styleId="UnresolvedMention">
    <w:name w:val="Unresolved Mention"/>
    <w:basedOn w:val="DefaultParagraphFont"/>
    <w:uiPriority w:val="99"/>
    <w:semiHidden/>
    <w:unhideWhenUsed/>
    <w:rsid w:val="006325C5"/>
    <w:rPr>
      <w:color w:val="605E5C"/>
      <w:shd w:val="clear" w:color="auto" w:fill="E1DFDD"/>
    </w:rPr>
  </w:style>
  <w:style w:type="table" w:styleId="TableGrid">
    <w:name w:val="Table Grid"/>
    <w:basedOn w:val="TableNormal"/>
    <w:uiPriority w:val="39"/>
    <w:rsid w:val="00721C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1CC5"/>
    <w:pPr>
      <w:widowControl/>
      <w:autoSpaceDE/>
      <w:autoSpaceDN/>
      <w:spacing w:before="100" w:beforeAutospacing="1" w:after="100" w:afterAutospacing="1"/>
    </w:pPr>
    <w:rPr>
      <w:sz w:val="24"/>
      <w:szCs w:val="24"/>
      <w:lang w:val="en-ID" w:eastAsia="en-ID"/>
    </w:rPr>
  </w:style>
  <w:style w:type="character" w:customStyle="1" w:styleId="BodyTextChar">
    <w:name w:val="Body Text Char"/>
    <w:basedOn w:val="DefaultParagraphFont"/>
    <w:link w:val="BodyText"/>
    <w:uiPriority w:val="1"/>
    <w:rsid w:val="00FE718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553">
      <w:bodyDiv w:val="1"/>
      <w:marLeft w:val="0"/>
      <w:marRight w:val="0"/>
      <w:marTop w:val="0"/>
      <w:marBottom w:val="0"/>
      <w:divBdr>
        <w:top w:val="none" w:sz="0" w:space="0" w:color="auto"/>
        <w:left w:val="none" w:sz="0" w:space="0" w:color="auto"/>
        <w:bottom w:val="none" w:sz="0" w:space="0" w:color="auto"/>
        <w:right w:val="none" w:sz="0" w:space="0" w:color="auto"/>
      </w:divBdr>
    </w:div>
    <w:div w:id="201943584">
      <w:bodyDiv w:val="1"/>
      <w:marLeft w:val="0"/>
      <w:marRight w:val="0"/>
      <w:marTop w:val="0"/>
      <w:marBottom w:val="0"/>
      <w:divBdr>
        <w:top w:val="none" w:sz="0" w:space="0" w:color="auto"/>
        <w:left w:val="none" w:sz="0" w:space="0" w:color="auto"/>
        <w:bottom w:val="none" w:sz="0" w:space="0" w:color="auto"/>
        <w:right w:val="none" w:sz="0" w:space="0" w:color="auto"/>
      </w:divBdr>
    </w:div>
    <w:div w:id="250043993">
      <w:bodyDiv w:val="1"/>
      <w:marLeft w:val="0"/>
      <w:marRight w:val="0"/>
      <w:marTop w:val="0"/>
      <w:marBottom w:val="0"/>
      <w:divBdr>
        <w:top w:val="none" w:sz="0" w:space="0" w:color="auto"/>
        <w:left w:val="none" w:sz="0" w:space="0" w:color="auto"/>
        <w:bottom w:val="none" w:sz="0" w:space="0" w:color="auto"/>
        <w:right w:val="none" w:sz="0" w:space="0" w:color="auto"/>
      </w:divBdr>
    </w:div>
    <w:div w:id="313682292">
      <w:bodyDiv w:val="1"/>
      <w:marLeft w:val="0"/>
      <w:marRight w:val="0"/>
      <w:marTop w:val="0"/>
      <w:marBottom w:val="0"/>
      <w:divBdr>
        <w:top w:val="none" w:sz="0" w:space="0" w:color="auto"/>
        <w:left w:val="none" w:sz="0" w:space="0" w:color="auto"/>
        <w:bottom w:val="none" w:sz="0" w:space="0" w:color="auto"/>
        <w:right w:val="none" w:sz="0" w:space="0" w:color="auto"/>
      </w:divBdr>
    </w:div>
    <w:div w:id="489752621">
      <w:bodyDiv w:val="1"/>
      <w:marLeft w:val="0"/>
      <w:marRight w:val="0"/>
      <w:marTop w:val="0"/>
      <w:marBottom w:val="0"/>
      <w:divBdr>
        <w:top w:val="none" w:sz="0" w:space="0" w:color="auto"/>
        <w:left w:val="none" w:sz="0" w:space="0" w:color="auto"/>
        <w:bottom w:val="none" w:sz="0" w:space="0" w:color="auto"/>
        <w:right w:val="none" w:sz="0" w:space="0" w:color="auto"/>
      </w:divBdr>
    </w:div>
    <w:div w:id="504243248">
      <w:bodyDiv w:val="1"/>
      <w:marLeft w:val="0"/>
      <w:marRight w:val="0"/>
      <w:marTop w:val="0"/>
      <w:marBottom w:val="0"/>
      <w:divBdr>
        <w:top w:val="none" w:sz="0" w:space="0" w:color="auto"/>
        <w:left w:val="none" w:sz="0" w:space="0" w:color="auto"/>
        <w:bottom w:val="none" w:sz="0" w:space="0" w:color="auto"/>
        <w:right w:val="none" w:sz="0" w:space="0" w:color="auto"/>
      </w:divBdr>
    </w:div>
    <w:div w:id="529954982">
      <w:bodyDiv w:val="1"/>
      <w:marLeft w:val="0"/>
      <w:marRight w:val="0"/>
      <w:marTop w:val="0"/>
      <w:marBottom w:val="0"/>
      <w:divBdr>
        <w:top w:val="none" w:sz="0" w:space="0" w:color="auto"/>
        <w:left w:val="none" w:sz="0" w:space="0" w:color="auto"/>
        <w:bottom w:val="none" w:sz="0" w:space="0" w:color="auto"/>
        <w:right w:val="none" w:sz="0" w:space="0" w:color="auto"/>
      </w:divBdr>
    </w:div>
    <w:div w:id="564150897">
      <w:bodyDiv w:val="1"/>
      <w:marLeft w:val="0"/>
      <w:marRight w:val="0"/>
      <w:marTop w:val="0"/>
      <w:marBottom w:val="0"/>
      <w:divBdr>
        <w:top w:val="none" w:sz="0" w:space="0" w:color="auto"/>
        <w:left w:val="none" w:sz="0" w:space="0" w:color="auto"/>
        <w:bottom w:val="none" w:sz="0" w:space="0" w:color="auto"/>
        <w:right w:val="none" w:sz="0" w:space="0" w:color="auto"/>
      </w:divBdr>
    </w:div>
    <w:div w:id="770125591">
      <w:bodyDiv w:val="1"/>
      <w:marLeft w:val="0"/>
      <w:marRight w:val="0"/>
      <w:marTop w:val="0"/>
      <w:marBottom w:val="0"/>
      <w:divBdr>
        <w:top w:val="none" w:sz="0" w:space="0" w:color="auto"/>
        <w:left w:val="none" w:sz="0" w:space="0" w:color="auto"/>
        <w:bottom w:val="none" w:sz="0" w:space="0" w:color="auto"/>
        <w:right w:val="none" w:sz="0" w:space="0" w:color="auto"/>
      </w:divBdr>
    </w:div>
    <w:div w:id="1351881231">
      <w:bodyDiv w:val="1"/>
      <w:marLeft w:val="0"/>
      <w:marRight w:val="0"/>
      <w:marTop w:val="0"/>
      <w:marBottom w:val="0"/>
      <w:divBdr>
        <w:top w:val="none" w:sz="0" w:space="0" w:color="auto"/>
        <w:left w:val="none" w:sz="0" w:space="0" w:color="auto"/>
        <w:bottom w:val="none" w:sz="0" w:space="0" w:color="auto"/>
        <w:right w:val="none" w:sz="0" w:space="0" w:color="auto"/>
      </w:divBdr>
    </w:div>
    <w:div w:id="1429472894">
      <w:bodyDiv w:val="1"/>
      <w:marLeft w:val="0"/>
      <w:marRight w:val="0"/>
      <w:marTop w:val="0"/>
      <w:marBottom w:val="0"/>
      <w:divBdr>
        <w:top w:val="none" w:sz="0" w:space="0" w:color="auto"/>
        <w:left w:val="none" w:sz="0" w:space="0" w:color="auto"/>
        <w:bottom w:val="none" w:sz="0" w:space="0" w:color="auto"/>
        <w:right w:val="none" w:sz="0" w:space="0" w:color="auto"/>
      </w:divBdr>
    </w:div>
    <w:div w:id="1669556462">
      <w:bodyDiv w:val="1"/>
      <w:marLeft w:val="0"/>
      <w:marRight w:val="0"/>
      <w:marTop w:val="0"/>
      <w:marBottom w:val="0"/>
      <w:divBdr>
        <w:top w:val="none" w:sz="0" w:space="0" w:color="auto"/>
        <w:left w:val="none" w:sz="0" w:space="0" w:color="auto"/>
        <w:bottom w:val="none" w:sz="0" w:space="0" w:color="auto"/>
        <w:right w:val="none" w:sz="0" w:space="0" w:color="auto"/>
      </w:divBdr>
    </w:div>
    <w:div w:id="1754351670">
      <w:bodyDiv w:val="1"/>
      <w:marLeft w:val="0"/>
      <w:marRight w:val="0"/>
      <w:marTop w:val="0"/>
      <w:marBottom w:val="0"/>
      <w:divBdr>
        <w:top w:val="none" w:sz="0" w:space="0" w:color="auto"/>
        <w:left w:val="none" w:sz="0" w:space="0" w:color="auto"/>
        <w:bottom w:val="none" w:sz="0" w:space="0" w:color="auto"/>
        <w:right w:val="none" w:sz="0" w:space="0" w:color="auto"/>
      </w:divBdr>
    </w:div>
    <w:div w:id="1875538149">
      <w:bodyDiv w:val="1"/>
      <w:marLeft w:val="0"/>
      <w:marRight w:val="0"/>
      <w:marTop w:val="0"/>
      <w:marBottom w:val="0"/>
      <w:divBdr>
        <w:top w:val="none" w:sz="0" w:space="0" w:color="auto"/>
        <w:left w:val="none" w:sz="0" w:space="0" w:color="auto"/>
        <w:bottom w:val="none" w:sz="0" w:space="0" w:color="auto"/>
        <w:right w:val="none" w:sz="0" w:space="0" w:color="auto"/>
      </w:divBdr>
    </w:div>
    <w:div w:id="1891303929">
      <w:bodyDiv w:val="1"/>
      <w:marLeft w:val="0"/>
      <w:marRight w:val="0"/>
      <w:marTop w:val="0"/>
      <w:marBottom w:val="0"/>
      <w:divBdr>
        <w:top w:val="none" w:sz="0" w:space="0" w:color="auto"/>
        <w:left w:val="none" w:sz="0" w:space="0" w:color="auto"/>
        <w:bottom w:val="none" w:sz="0" w:space="0" w:color="auto"/>
        <w:right w:val="none" w:sz="0" w:space="0" w:color="auto"/>
      </w:divBdr>
    </w:div>
    <w:div w:id="2085298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sminainiaeminnn@g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mertizah@gmail.com,"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7</Pages>
  <Words>2427</Words>
  <Characters>13838</Characters>
  <Application>Microsoft Office Word</Application>
  <DocSecurity>0</DocSecurity>
  <Lines>115</Lines>
  <Paragraphs>32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vt:lpstr>    Uji Normalitas</vt:lpstr>
      <vt:lpstr>    Uji Multikolonieritas</vt:lpstr>
      <vt:lpstr>    Uji Heteroskendastisitas</vt:lpstr>
      <vt:lpstr>    Uji Pengaruh Simultan (Uji F)</vt:lpstr>
      <vt:lpstr>    Uji</vt:lpstr>
      <vt:lpstr>    Pengaruh Parsial (Uji t)</vt:lpstr>
      <vt:lpstr>    Pengaruh Motivasi Membayar Pajak Terhadap Kepatuhan Wajib Pajak Orang Pribadi Pa</vt:lpstr>
      <vt:lpstr>    Pengaruh Tingkat Pendidikan Terhadap Kepatuhan Wajib Pajak Orang Pribadi Pada K</vt:lpstr>
      <vt:lpstr>    Pembahasan</vt:lpstr>
      <vt:lpstr>    Pengaruh Motivasi Membayar Pajak Terhadap Kepatuhan Wajib Pajak Orang Pribadi Pa</vt:lpstr>
      <vt:lpstr>    Pengaruh Tingkat Pendidikan Terhadap Kepatuhan Wajib Pajak Orang Pribadi Pada Ka</vt:lpstr>
      <vt:lpstr>KESIMPULAN DAN SARAN</vt:lpstr>
      <vt:lpstr>    Kesimpulan</vt:lpstr>
      <vt:lpstr>    Saran</vt:lpstr>
      <vt:lpstr>DAFTAR PUSTAKA</vt:lpstr>
      <vt:lpstr>    Jurnal Ilmiah:</vt:lpstr>
      <vt:lpstr>    Skripsi:</vt:lpstr>
    </vt:vector>
  </TitlesOfParts>
  <Company/>
  <LinksUpToDate>false</LinksUpToDate>
  <CharactersWithSpaces>16233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cp:lastModifiedBy>Reka Anggraini</cp:lastModifiedBy>
  <cp:revision>6</cp:revision>
  <dcterms:created xsi:type="dcterms:W3CDTF">2025-02-07T15:03:00Z</dcterms:created>
  <dcterms:modified xsi:type="dcterms:W3CDTF">2025-02-07T16:27:00Z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WPS Writer</vt:lpwstr>
  </property>
  <property fmtid="{D5CDD505-2E9C-101B-9397-08002B2CF9AE}" pid="4" name="LastSaved">
    <vt:filetime>2025-02-07T00:00:00Z</vt:filetime>
  </property>
  <property fmtid="{D5CDD505-2E9C-101B-9397-08002B2CF9AE}" pid="5" name="SourceModified">
    <vt:lpwstr>D:20250122214549+07'00'</vt:lpwstr>
  </property>
</Properties>
</file>