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417960" w:rsidRDefault="00417960" w:rsidP="00EB49B3">
      <w:pPr>
        <w:spacing w:line="240" w:lineRule="auto"/>
        <w:jc w:val="center"/>
        <w:rPr>
          <w:rFonts w:ascii="Times New Roman" w:hAnsi="Times New Roman" w:cs="Times New Roman"/>
          <w:b/>
          <w:bCs/>
          <w:color w:val="FF0000"/>
          <w:sz w:val="24"/>
          <w:szCs w:val="24"/>
        </w:rPr>
      </w:pPr>
      <w:r w:rsidRPr="00417960">
        <w:rPr>
          <w:rFonts w:ascii="Times New Roman" w:hAnsi="Times New Roman" w:cs="Times New Roman"/>
          <w:b/>
          <w:bCs/>
          <w:sz w:val="24"/>
          <w:szCs w:val="24"/>
        </w:rPr>
        <w:t>PENGARUH PEMAHAMAN STANDAR AKUNTANSI PEMERINTAHAN DAN KOMPETENSI SUMBER DAYA MANUSIA TERHADAP KUALITAS LAPORAN KEUANGAN PADA BAPENDA KOTA PALEMBANG</w:t>
      </w:r>
      <w:r w:rsidRPr="00417960">
        <w:rPr>
          <w:rFonts w:ascii="Times New Roman" w:hAnsi="Times New Roman" w:cs="Times New Roman"/>
          <w:b/>
          <w:bCs/>
          <w:color w:val="FF0000"/>
          <w:sz w:val="24"/>
          <w:szCs w:val="24"/>
        </w:rPr>
        <w:t xml:space="preserve"> </w:t>
      </w:r>
    </w:p>
    <w:p w:rsidR="006C5FE9" w:rsidRPr="00C337E8" w:rsidRDefault="00417960" w:rsidP="006C5FE9">
      <w:pPr>
        <w:pStyle w:val="icsmaddresses"/>
        <w:pBdr>
          <w:bottom w:val="double" w:sz="6" w:space="1" w:color="auto"/>
        </w:pBdr>
        <w:spacing w:after="0"/>
        <w:rPr>
          <w:rFonts w:ascii="Cambria" w:hAnsi="Cambria"/>
          <w:i w:val="0"/>
          <w:color w:val="FF0000"/>
          <w:sz w:val="28"/>
          <w:szCs w:val="28"/>
          <w:lang w:val="en-US"/>
        </w:rPr>
      </w:pPr>
      <w:bookmarkStart w:id="0" w:name="_GoBack"/>
      <w:r w:rsidRPr="00C337E8">
        <w:rPr>
          <w:b/>
          <w:i w:val="0"/>
          <w:sz w:val="24"/>
          <w:szCs w:val="24"/>
          <w:lang w:val="en-US"/>
        </w:rPr>
        <w:t>Galih Setyowati</w:t>
      </w:r>
      <w:r w:rsidRPr="00C337E8">
        <w:rPr>
          <w:b/>
          <w:i w:val="0"/>
          <w:sz w:val="24"/>
          <w:szCs w:val="24"/>
          <w:vertAlign w:val="superscript"/>
        </w:rPr>
        <w:t>1</w:t>
      </w:r>
      <w:r w:rsidRPr="00C337E8">
        <w:rPr>
          <w:b/>
          <w:i w:val="0"/>
          <w:sz w:val="24"/>
          <w:szCs w:val="24"/>
          <w:vertAlign w:val="superscript"/>
          <w:lang w:val="en-US"/>
        </w:rPr>
        <w:t>)</w:t>
      </w:r>
      <w:r w:rsidRPr="00C337E8">
        <w:rPr>
          <w:b/>
          <w:i w:val="0"/>
          <w:sz w:val="24"/>
          <w:szCs w:val="24"/>
        </w:rPr>
        <w:t xml:space="preserve">, </w:t>
      </w:r>
      <w:r w:rsidRPr="00C337E8">
        <w:rPr>
          <w:b/>
          <w:i w:val="0"/>
          <w:sz w:val="24"/>
          <w:szCs w:val="24"/>
          <w:lang w:val="en-US"/>
        </w:rPr>
        <w:t>Kusminaini Armin</w:t>
      </w:r>
      <w:r w:rsidRPr="00C337E8">
        <w:rPr>
          <w:b/>
          <w:i w:val="0"/>
          <w:sz w:val="24"/>
          <w:szCs w:val="24"/>
          <w:vertAlign w:val="superscript"/>
        </w:rPr>
        <w:t>2</w:t>
      </w:r>
      <w:r w:rsidRPr="00C337E8">
        <w:rPr>
          <w:b/>
          <w:i w:val="0"/>
          <w:sz w:val="24"/>
          <w:szCs w:val="24"/>
          <w:vertAlign w:val="superscript"/>
          <w:lang w:val="en-US"/>
        </w:rPr>
        <w:t>)</w:t>
      </w:r>
      <w:r w:rsidRPr="00C337E8">
        <w:rPr>
          <w:b/>
          <w:i w:val="0"/>
          <w:sz w:val="24"/>
          <w:szCs w:val="24"/>
        </w:rPr>
        <w:t xml:space="preserve">, </w:t>
      </w:r>
      <w:proofErr w:type="gramStart"/>
      <w:r w:rsidRPr="00C337E8">
        <w:rPr>
          <w:b/>
          <w:i w:val="0"/>
          <w:sz w:val="24"/>
          <w:szCs w:val="24"/>
          <w:lang w:val="en-US"/>
        </w:rPr>
        <w:t>Dwi</w:t>
      </w:r>
      <w:proofErr w:type="gramEnd"/>
      <w:r w:rsidRPr="00C337E8">
        <w:rPr>
          <w:b/>
          <w:i w:val="0"/>
          <w:sz w:val="24"/>
          <w:szCs w:val="24"/>
          <w:lang w:val="en-US"/>
        </w:rPr>
        <w:t xml:space="preserve"> Septa Aryani</w:t>
      </w:r>
      <w:r w:rsidRPr="00C337E8">
        <w:rPr>
          <w:b/>
          <w:i w:val="0"/>
          <w:sz w:val="24"/>
          <w:szCs w:val="24"/>
          <w:vertAlign w:val="superscript"/>
        </w:rPr>
        <w:t>3</w:t>
      </w:r>
      <w:r w:rsidRPr="00C337E8">
        <w:rPr>
          <w:b/>
          <w:i w:val="0"/>
          <w:sz w:val="24"/>
          <w:szCs w:val="24"/>
          <w:vertAlign w:val="superscript"/>
          <w:lang w:val="en-US"/>
        </w:rPr>
        <w:t>*)</w:t>
      </w:r>
    </w:p>
    <w:bookmarkEnd w:id="0"/>
    <w:p w:rsidR="006C5FE9" w:rsidRPr="00417960"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417960">
        <w:rPr>
          <w:i w:val="0"/>
          <w:color w:val="FF0000"/>
          <w:sz w:val="18"/>
          <w:szCs w:val="18"/>
          <w:lang w:val="en-US"/>
        </w:rPr>
        <w:tab/>
      </w:r>
    </w:p>
    <w:p w:rsidR="006C5FE9" w:rsidRPr="00417960" w:rsidRDefault="006C5FE9" w:rsidP="006C5FE9">
      <w:pPr>
        <w:pStyle w:val="icsmaddresses"/>
        <w:pBdr>
          <w:bottom w:val="double" w:sz="6" w:space="1" w:color="auto"/>
        </w:pBdr>
        <w:spacing w:after="0"/>
        <w:rPr>
          <w:color w:val="FF0000"/>
          <w:sz w:val="24"/>
          <w:szCs w:val="24"/>
          <w:lang w:val="en-US"/>
        </w:rPr>
      </w:pPr>
      <w:r w:rsidRPr="00417960">
        <w:rPr>
          <w:color w:val="FF0000"/>
          <w:sz w:val="24"/>
          <w:szCs w:val="24"/>
          <w:vertAlign w:val="superscript"/>
          <w:lang w:val="id-ID"/>
        </w:rPr>
        <w:t>1</w:t>
      </w:r>
      <w:r w:rsidR="00417960">
        <w:rPr>
          <w:color w:val="FF0000"/>
          <w:sz w:val="24"/>
          <w:szCs w:val="24"/>
          <w:vertAlign w:val="superscript"/>
          <w:lang w:val="en-US"/>
        </w:rPr>
        <w:t>,2,3</w:t>
      </w:r>
      <w:r w:rsidR="00634DC4" w:rsidRPr="00417960">
        <w:rPr>
          <w:color w:val="FF0000"/>
          <w:sz w:val="24"/>
          <w:szCs w:val="24"/>
          <w:vertAlign w:val="superscript"/>
          <w:lang w:val="en-US"/>
        </w:rPr>
        <w:t xml:space="preserve"> </w:t>
      </w:r>
      <w:r w:rsidR="00F84BF1" w:rsidRPr="00417960">
        <w:rPr>
          <w:color w:val="FF0000"/>
          <w:sz w:val="24"/>
          <w:szCs w:val="24"/>
          <w:vertAlign w:val="superscript"/>
          <w:lang w:val="en-US"/>
        </w:rPr>
        <w:t>)</w:t>
      </w:r>
      <w:r w:rsidR="00417960">
        <w:rPr>
          <w:color w:val="FF0000"/>
          <w:sz w:val="24"/>
          <w:szCs w:val="24"/>
          <w:lang w:val="en-US"/>
        </w:rPr>
        <w:t>Fakultas Ekonomi dan Bisnis</w:t>
      </w:r>
      <w:r w:rsidR="00174AC3" w:rsidRPr="00417960">
        <w:rPr>
          <w:color w:val="FF0000"/>
          <w:sz w:val="24"/>
          <w:szCs w:val="24"/>
          <w:lang w:val="en-US"/>
        </w:rPr>
        <w:t>,</w:t>
      </w:r>
      <w:r w:rsidR="00417960">
        <w:rPr>
          <w:color w:val="FF0000"/>
          <w:sz w:val="24"/>
          <w:szCs w:val="24"/>
          <w:lang w:val="en-US"/>
        </w:rPr>
        <w:t xml:space="preserve"> Universitas Tridinanti,</w:t>
      </w:r>
      <w:r w:rsidR="00174AC3" w:rsidRPr="00417960">
        <w:rPr>
          <w:color w:val="FF0000"/>
          <w:sz w:val="24"/>
          <w:szCs w:val="24"/>
          <w:lang w:val="en-US"/>
        </w:rPr>
        <w:t xml:space="preserve"> Palembang, Sumatera Selatan</w:t>
      </w:r>
    </w:p>
    <w:p w:rsidR="000D6485" w:rsidRPr="00417960" w:rsidRDefault="006C5FE9" w:rsidP="00F40F4B">
      <w:pPr>
        <w:pStyle w:val="icsmaddresses"/>
        <w:pBdr>
          <w:bottom w:val="double" w:sz="6" w:space="1" w:color="auto"/>
        </w:pBdr>
        <w:spacing w:after="0"/>
        <w:rPr>
          <w:rStyle w:val="Hyperlink"/>
          <w:i w:val="0"/>
          <w:color w:val="FF0000"/>
          <w:sz w:val="20"/>
        </w:rPr>
      </w:pPr>
      <w:proofErr w:type="gramStart"/>
      <w:r w:rsidRPr="00417960">
        <w:rPr>
          <w:i w:val="0"/>
          <w:color w:val="FF0000"/>
          <w:sz w:val="20"/>
          <w:lang w:val="en-US"/>
        </w:rPr>
        <w:t xml:space="preserve">Email </w:t>
      </w:r>
      <w:r w:rsidRPr="00417960">
        <w:rPr>
          <w:i w:val="0"/>
          <w:color w:val="FF0000"/>
          <w:sz w:val="20"/>
          <w:lang w:val="id-ID"/>
        </w:rPr>
        <w:t>:</w:t>
      </w:r>
      <w:proofErr w:type="gramEnd"/>
      <w:r w:rsidRPr="00417960">
        <w:rPr>
          <w:i w:val="0"/>
          <w:color w:val="FF0000"/>
          <w:sz w:val="20"/>
          <w:lang w:val="id-ID"/>
        </w:rPr>
        <w:t xml:space="preserve"> </w:t>
      </w:r>
      <w:r w:rsidR="00417960" w:rsidRPr="006078FA">
        <w:rPr>
          <w:i w:val="0"/>
          <w:iCs/>
          <w:sz w:val="24"/>
          <w:szCs w:val="24"/>
          <w:vertAlign w:val="superscript"/>
        </w:rPr>
        <w:t>1)</w:t>
      </w:r>
      <w:hyperlink r:id="rId9" w:history="1">
        <w:r w:rsidR="00417960" w:rsidRPr="00525529">
          <w:rPr>
            <w:rStyle w:val="Hyperlink"/>
            <w:i w:val="0"/>
            <w:iCs/>
            <w:sz w:val="24"/>
            <w:szCs w:val="24"/>
          </w:rPr>
          <w:t>galihsetyawati97@gmail.com</w:t>
        </w:r>
      </w:hyperlink>
      <w:r w:rsidR="00417960" w:rsidRPr="006078FA">
        <w:rPr>
          <w:i w:val="0"/>
          <w:iCs/>
          <w:sz w:val="24"/>
          <w:szCs w:val="24"/>
        </w:rPr>
        <w:t>,</w:t>
      </w:r>
      <w:r w:rsidR="00417960" w:rsidRPr="006078FA">
        <w:rPr>
          <w:i w:val="0"/>
          <w:iCs/>
          <w:sz w:val="24"/>
          <w:szCs w:val="24"/>
          <w:vertAlign w:val="superscript"/>
        </w:rPr>
        <w:t>2)</w:t>
      </w:r>
      <w:hyperlink r:id="rId10" w:history="1">
        <w:r w:rsidR="00417960" w:rsidRPr="004D31BA">
          <w:rPr>
            <w:rStyle w:val="Hyperlink"/>
            <w:bCs/>
            <w:i w:val="0"/>
            <w:iCs/>
            <w:sz w:val="24"/>
            <w:szCs w:val="24"/>
          </w:rPr>
          <w:t>kusminaini_armin@univ</w:t>
        </w:r>
        <w:r w:rsidR="00417960" w:rsidRPr="004D31BA">
          <w:rPr>
            <w:rStyle w:val="Hyperlink"/>
            <w:bCs/>
            <w:i w:val="0"/>
            <w:iCs/>
            <w:sz w:val="24"/>
            <w:szCs w:val="24"/>
            <w:lang w:val="en-US"/>
          </w:rPr>
          <w:t>-</w:t>
        </w:r>
        <w:r w:rsidR="00417960" w:rsidRPr="004D31BA">
          <w:rPr>
            <w:rStyle w:val="Hyperlink"/>
            <w:bCs/>
            <w:i w:val="0"/>
            <w:iCs/>
            <w:sz w:val="24"/>
            <w:szCs w:val="24"/>
          </w:rPr>
          <w:t>tridinanti.ac.id</w:t>
        </w:r>
      </w:hyperlink>
      <w:r w:rsidR="00417960" w:rsidRPr="006078FA">
        <w:rPr>
          <w:bCs/>
          <w:i w:val="0"/>
          <w:iCs/>
          <w:sz w:val="24"/>
          <w:szCs w:val="24"/>
        </w:rPr>
        <w:t xml:space="preserve">, </w:t>
      </w:r>
      <w:r w:rsidR="00417960" w:rsidRPr="006078FA">
        <w:rPr>
          <w:bCs/>
          <w:i w:val="0"/>
          <w:iCs/>
          <w:sz w:val="24"/>
          <w:szCs w:val="24"/>
          <w:vertAlign w:val="superscript"/>
        </w:rPr>
        <w:t>3)</w:t>
      </w:r>
      <w:hyperlink r:id="rId11" w:history="1">
        <w:r w:rsidR="00417960" w:rsidRPr="00525529">
          <w:rPr>
            <w:rStyle w:val="Hyperlink"/>
            <w:bCs/>
            <w:i w:val="0"/>
            <w:iCs/>
            <w:sz w:val="24"/>
            <w:szCs w:val="24"/>
          </w:rPr>
          <w:t>dwi_septa_aryani@univ-tridinanti.ac.id</w:t>
        </w:r>
      </w:hyperlink>
      <w:hyperlink r:id="rId12"/>
    </w:p>
    <w:p w:rsidR="00540DC7" w:rsidRPr="00417960" w:rsidRDefault="00540DC7" w:rsidP="00F40F4B">
      <w:pPr>
        <w:pStyle w:val="icsmaddresses"/>
        <w:pBdr>
          <w:bottom w:val="double" w:sz="6" w:space="1" w:color="auto"/>
        </w:pBdr>
        <w:spacing w:after="0"/>
        <w:rPr>
          <w:i w:val="0"/>
          <w:color w:val="FF0000"/>
          <w:sz w:val="18"/>
          <w:szCs w:val="18"/>
          <w:lang w:val="en-US"/>
        </w:rPr>
      </w:pPr>
    </w:p>
    <w:p w:rsidR="006C5FE9" w:rsidRPr="00417960"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417960" w:rsidRPr="00417960" w:rsidTr="0080667B">
        <w:tc>
          <w:tcPr>
            <w:tcW w:w="2970" w:type="dxa"/>
            <w:tcBorders>
              <w:top w:val="nil"/>
              <w:bottom w:val="nil"/>
            </w:tcBorders>
          </w:tcPr>
          <w:p w:rsidR="006C5FE9" w:rsidRPr="00417960" w:rsidRDefault="006C5FE9" w:rsidP="000F02F0">
            <w:pPr>
              <w:pStyle w:val="icsmaddresses"/>
              <w:spacing w:after="0"/>
              <w:jc w:val="left"/>
              <w:rPr>
                <w:color w:val="FF0000"/>
                <w:sz w:val="24"/>
                <w:szCs w:val="24"/>
                <w:lang w:val="en-US"/>
              </w:rPr>
            </w:pPr>
            <w:r w:rsidRPr="00417960">
              <w:rPr>
                <w:color w:val="FF0000"/>
                <w:sz w:val="24"/>
                <w:szCs w:val="24"/>
                <w:lang w:val="en-US"/>
              </w:rPr>
              <w:t>INFORMASI ARTIKEL</w:t>
            </w:r>
          </w:p>
          <w:p w:rsidR="005E7E7A" w:rsidRPr="00417960" w:rsidRDefault="005E7E7A" w:rsidP="000F02F0">
            <w:pPr>
              <w:pStyle w:val="icsmaddresses"/>
              <w:spacing w:after="0"/>
              <w:jc w:val="left"/>
              <w:rPr>
                <w:color w:val="FF0000"/>
                <w:sz w:val="24"/>
                <w:szCs w:val="24"/>
                <w:lang w:val="en-US"/>
              </w:rPr>
            </w:pP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Submitted:</w:t>
            </w:r>
          </w:p>
          <w:p w:rsidR="005E7E7A" w:rsidRPr="00417960" w:rsidRDefault="00C138BF"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13</w:t>
            </w:r>
            <w:r w:rsidR="00F40F4B" w:rsidRPr="00417960">
              <w:rPr>
                <w:rFonts w:ascii="Cambria" w:hAnsi="Cambria" w:cs="AdvGulliv-R"/>
                <w:color w:val="FF0000"/>
                <w:sz w:val="20"/>
                <w:szCs w:val="20"/>
              </w:rPr>
              <w:t>/</w:t>
            </w:r>
            <w:r w:rsidRPr="00417960">
              <w:rPr>
                <w:rFonts w:ascii="Cambria" w:hAnsi="Cambria" w:cs="AdvGulliv-R"/>
                <w:color w:val="FF0000"/>
                <w:sz w:val="20"/>
                <w:szCs w:val="20"/>
              </w:rPr>
              <w:t>10</w:t>
            </w:r>
            <w:r w:rsidR="002E7F65" w:rsidRPr="00417960">
              <w:rPr>
                <w:rFonts w:ascii="Cambria" w:hAnsi="Cambria" w:cs="AdvGulliv-R"/>
                <w:color w:val="FF0000"/>
                <w:sz w:val="20"/>
                <w:szCs w:val="20"/>
              </w:rPr>
              <w:t>/2023</w:t>
            </w:r>
          </w:p>
          <w:p w:rsidR="002E7F65" w:rsidRPr="00417960"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417960" w:rsidRDefault="002E7F65" w:rsidP="002E7F65">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Received:</w:t>
            </w:r>
          </w:p>
          <w:p w:rsidR="002E7F65" w:rsidRPr="00417960" w:rsidRDefault="00C138BF" w:rsidP="002E7F65">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15/10</w:t>
            </w:r>
            <w:r w:rsidR="002E7F65" w:rsidRPr="00417960">
              <w:rPr>
                <w:rFonts w:ascii="Cambria" w:hAnsi="Cambria" w:cs="AdvGulliv-R"/>
                <w:color w:val="FF0000"/>
                <w:sz w:val="20"/>
                <w:szCs w:val="20"/>
              </w:rPr>
              <w:t>/2023</w:t>
            </w: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Revised:</w:t>
            </w:r>
          </w:p>
          <w:p w:rsidR="005E7E7A" w:rsidRPr="00417960" w:rsidRDefault="00C138BF"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23/10</w:t>
            </w:r>
            <w:r w:rsidR="002E7F65" w:rsidRPr="00417960">
              <w:rPr>
                <w:rFonts w:ascii="Cambria" w:hAnsi="Cambria" w:cs="AdvGulliv-R"/>
                <w:color w:val="FF0000"/>
                <w:sz w:val="20"/>
                <w:szCs w:val="20"/>
              </w:rPr>
              <w:t>/2023</w:t>
            </w: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Accepted:</w:t>
            </w:r>
          </w:p>
          <w:p w:rsidR="005E7E7A" w:rsidRPr="00417960" w:rsidRDefault="00981416"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2</w:t>
            </w:r>
            <w:r w:rsidR="00C138BF" w:rsidRPr="00417960">
              <w:rPr>
                <w:rFonts w:ascii="Cambria" w:hAnsi="Cambria" w:cs="AdvGulliv-R"/>
                <w:color w:val="FF0000"/>
                <w:sz w:val="20"/>
                <w:szCs w:val="20"/>
              </w:rPr>
              <w:t>3/10</w:t>
            </w:r>
            <w:r w:rsidR="002E7F65" w:rsidRPr="00417960">
              <w:rPr>
                <w:rFonts w:ascii="Cambria" w:hAnsi="Cambria" w:cs="AdvGulliv-R"/>
                <w:color w:val="FF0000"/>
                <w:sz w:val="20"/>
                <w:szCs w:val="20"/>
              </w:rPr>
              <w:t>/2023</w:t>
            </w: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417960" w:rsidRDefault="005E7E7A" w:rsidP="005E7E7A">
            <w:pPr>
              <w:autoSpaceDE w:val="0"/>
              <w:autoSpaceDN w:val="0"/>
              <w:adjustRightInd w:val="0"/>
              <w:spacing w:after="0" w:line="240" w:lineRule="auto"/>
              <w:ind w:right="-108"/>
              <w:rPr>
                <w:rFonts w:ascii="Cambria" w:hAnsi="Cambria" w:cs="AdvGulliv-R"/>
                <w:color w:val="FF0000"/>
                <w:sz w:val="20"/>
                <w:szCs w:val="20"/>
              </w:rPr>
            </w:pPr>
            <w:r w:rsidRPr="00417960">
              <w:rPr>
                <w:rFonts w:ascii="Cambria" w:hAnsi="Cambria" w:cs="AdvGulliv-R"/>
                <w:color w:val="FF0000"/>
                <w:sz w:val="20"/>
                <w:szCs w:val="20"/>
              </w:rPr>
              <w:t xml:space="preserve">Online-Published: </w:t>
            </w:r>
          </w:p>
          <w:p w:rsidR="005E7E7A" w:rsidRPr="00417960" w:rsidRDefault="00C138BF" w:rsidP="005E7E7A">
            <w:pPr>
              <w:pStyle w:val="icsmaddresses"/>
              <w:spacing w:after="0"/>
              <w:jc w:val="left"/>
              <w:rPr>
                <w:i w:val="0"/>
                <w:color w:val="FF0000"/>
                <w:sz w:val="24"/>
                <w:szCs w:val="24"/>
                <w:lang w:val="en-US"/>
              </w:rPr>
            </w:pPr>
            <w:r w:rsidRPr="00417960">
              <w:rPr>
                <w:rFonts w:ascii="Cambria" w:hAnsi="Cambria" w:cs="AdvGulliv-R"/>
                <w:i w:val="0"/>
                <w:color w:val="FF0000"/>
                <w:sz w:val="20"/>
              </w:rPr>
              <w:t>23/10</w:t>
            </w:r>
            <w:r w:rsidR="005E7E7A" w:rsidRPr="00417960">
              <w:rPr>
                <w:rFonts w:ascii="Cambria" w:hAnsi="Cambria" w:cs="AdvGulliv-R"/>
                <w:i w:val="0"/>
                <w:color w:val="FF0000"/>
                <w:sz w:val="20"/>
              </w:rPr>
              <w:t>/202</w:t>
            </w:r>
            <w:r w:rsidR="00DC25DB" w:rsidRPr="00417960">
              <w:rPr>
                <w:rFonts w:ascii="Cambria" w:hAnsi="Cambria" w:cs="AdvGulliv-R"/>
                <w:i w:val="0"/>
                <w:color w:val="FF0000"/>
                <w:sz w:val="20"/>
              </w:rPr>
              <w:t>3</w:t>
            </w:r>
          </w:p>
        </w:tc>
        <w:tc>
          <w:tcPr>
            <w:tcW w:w="270" w:type="dxa"/>
            <w:tcBorders>
              <w:top w:val="nil"/>
              <w:bottom w:val="nil"/>
            </w:tcBorders>
          </w:tcPr>
          <w:p w:rsidR="006C5FE9" w:rsidRPr="00417960" w:rsidRDefault="006C5FE9" w:rsidP="000F02F0">
            <w:pPr>
              <w:pStyle w:val="icsmaddresses"/>
              <w:spacing w:after="0"/>
              <w:rPr>
                <w:color w:val="FF0000"/>
                <w:lang w:val="en-US"/>
              </w:rPr>
            </w:pPr>
          </w:p>
        </w:tc>
        <w:tc>
          <w:tcPr>
            <w:tcW w:w="6930" w:type="dxa"/>
            <w:tcBorders>
              <w:top w:val="nil"/>
              <w:bottom w:val="nil"/>
            </w:tcBorders>
          </w:tcPr>
          <w:p w:rsidR="006C5FE9" w:rsidRPr="00417960" w:rsidRDefault="006C5FE9" w:rsidP="00A52161">
            <w:pPr>
              <w:pStyle w:val="icsmaddresses"/>
              <w:spacing w:after="0"/>
              <w:jc w:val="left"/>
              <w:rPr>
                <w:i w:val="0"/>
                <w:color w:val="FF0000"/>
                <w:sz w:val="20"/>
                <w:lang w:val="en-US"/>
              </w:rPr>
            </w:pPr>
            <w:r w:rsidRPr="00417960">
              <w:rPr>
                <w:i w:val="0"/>
                <w:color w:val="FF0000"/>
                <w:sz w:val="20"/>
                <w:lang w:val="en-US"/>
              </w:rPr>
              <w:t>ABSTRAK</w:t>
            </w:r>
          </w:p>
          <w:p w:rsidR="00F84BF1" w:rsidRPr="00417960" w:rsidRDefault="00F84BF1" w:rsidP="00A52161">
            <w:pPr>
              <w:spacing w:after="0" w:line="240" w:lineRule="auto"/>
              <w:jc w:val="both"/>
              <w:rPr>
                <w:rFonts w:ascii="Times New Roman" w:hAnsi="Times New Roman"/>
                <w:iCs/>
                <w:color w:val="FF0000"/>
              </w:rPr>
            </w:pPr>
          </w:p>
          <w:p w:rsidR="00417960" w:rsidRPr="00417960" w:rsidRDefault="00417960" w:rsidP="00A52161">
            <w:pPr>
              <w:spacing w:after="0" w:line="240" w:lineRule="auto"/>
              <w:jc w:val="both"/>
              <w:rPr>
                <w:rFonts w:ascii="Times New Roman" w:hAnsi="Times New Roman" w:cs="Times New Roman"/>
                <w:iCs/>
                <w:color w:val="FF0000"/>
              </w:rPr>
            </w:pPr>
            <w:r w:rsidRPr="00417960">
              <w:rPr>
                <w:rFonts w:ascii="Times New Roman" w:hAnsi="Times New Roman" w:cs="Times New Roman"/>
              </w:rPr>
              <w:t>Penelitian ini bertujuan untuk mengetahui berapa besar pengaruh pemahaman standar akuntansi pemerintahan</w:t>
            </w:r>
            <w:r w:rsidRPr="00417960">
              <w:rPr>
                <w:rFonts w:ascii="Times New Roman" w:hAnsi="Times New Roman" w:cs="Times New Roman"/>
                <w:iCs/>
              </w:rPr>
              <w:t xml:space="preserve"> dan kompetensi sumber daya manusia </w:t>
            </w:r>
            <w:r w:rsidRPr="00417960">
              <w:rPr>
                <w:rFonts w:ascii="Times New Roman" w:hAnsi="Times New Roman" w:cs="Times New Roman"/>
              </w:rPr>
              <w:t>terhadap kualitas laporan keuangan pada Bapenda Kota Palembang. Objek penelitian ini adalah Bapenda Kota Palembang dengan sampel sebanyak 35 responden pegawai bagian keuangan. Adapun teknik analisis data yang digunakan adalah analisis regresi linier berganda. Hasil penelitian ini menunjukkan bahwa Pemahaman Standar Akuntansi Pemerintahan</w:t>
            </w:r>
            <w:r w:rsidRPr="00417960">
              <w:rPr>
                <w:rFonts w:ascii="Times New Roman" w:hAnsi="Times New Roman" w:cs="Times New Roman"/>
                <w:iCs/>
              </w:rPr>
              <w:t xml:space="preserve"> dan Kompetensi Sumber Saya Manusia </w:t>
            </w:r>
            <w:r w:rsidRPr="00417960">
              <w:rPr>
                <w:rFonts w:ascii="Times New Roman" w:hAnsi="Times New Roman" w:cs="Times New Roman"/>
              </w:rPr>
              <w:t>secara simultan berpengaruh terhadap Kualitas Laporan Keuangan pada Bapenda Kota Palembang dengan nilai Sig. sebesar 0,010 ≤ 0,05 dengan Fhitung 5,287. Pemahaman Standar Akuntansi Pemerintahan berpengaruh secara parsial terhadap Kualitas Laporan Keuangan dengan nilai signifikansi pada variabel sebesar 0,035 ≤ 0,05 dan perolehan t</w:t>
            </w:r>
            <w:r w:rsidRPr="00417960">
              <w:rPr>
                <w:rFonts w:ascii="Times New Roman" w:hAnsi="Times New Roman" w:cs="Times New Roman"/>
                <w:vertAlign w:val="subscript"/>
              </w:rPr>
              <w:t>hitung</w:t>
            </w:r>
            <w:r w:rsidRPr="00417960">
              <w:rPr>
                <w:rFonts w:ascii="Times New Roman" w:hAnsi="Times New Roman" w:cs="Times New Roman"/>
              </w:rPr>
              <w:t xml:space="preserve"> 2,205 ≥ 2,035 t</w:t>
            </w:r>
            <w:r w:rsidRPr="00417960">
              <w:rPr>
                <w:rFonts w:ascii="Times New Roman" w:hAnsi="Times New Roman" w:cs="Times New Roman"/>
                <w:vertAlign w:val="subscript"/>
              </w:rPr>
              <w:t>tabel</w:t>
            </w:r>
            <w:r w:rsidRPr="00417960">
              <w:rPr>
                <w:rFonts w:ascii="Times New Roman" w:hAnsi="Times New Roman" w:cs="Times New Roman"/>
              </w:rPr>
              <w:t>.</w:t>
            </w:r>
          </w:p>
          <w:p w:rsidR="00417960" w:rsidRPr="00417960" w:rsidRDefault="00C4754D" w:rsidP="00417960">
            <w:pPr>
              <w:spacing w:after="0" w:line="240" w:lineRule="auto"/>
              <w:jc w:val="both"/>
              <w:rPr>
                <w:rFonts w:ascii="Times New Roman" w:hAnsi="Times New Roman" w:cs="Times New Roman"/>
                <w:color w:val="FF0000"/>
              </w:rPr>
            </w:pPr>
            <w:r w:rsidRPr="00417960">
              <w:rPr>
                <w:rFonts w:ascii="Times New Roman" w:hAnsi="Times New Roman" w:cs="Times New Roman"/>
                <w:color w:val="FF0000"/>
              </w:rPr>
              <w:t>Kata Kunci</w:t>
            </w:r>
            <w:r w:rsidR="00F65F35" w:rsidRPr="00417960">
              <w:rPr>
                <w:rFonts w:ascii="Times New Roman" w:hAnsi="Times New Roman" w:cs="Times New Roman"/>
                <w:color w:val="FF0000"/>
              </w:rPr>
              <w:t xml:space="preserve"> </w:t>
            </w:r>
            <w:r w:rsidRPr="00417960">
              <w:rPr>
                <w:rFonts w:ascii="Times New Roman" w:hAnsi="Times New Roman" w:cs="Times New Roman"/>
                <w:color w:val="FF0000"/>
              </w:rPr>
              <w:t>:</w:t>
            </w:r>
            <w:r w:rsidR="00634DC4" w:rsidRPr="00417960">
              <w:rPr>
                <w:rFonts w:ascii="Times New Roman" w:hAnsi="Times New Roman" w:cs="Times New Roman"/>
                <w:color w:val="FF0000"/>
              </w:rPr>
              <w:t xml:space="preserve"> </w:t>
            </w:r>
            <w:r w:rsidR="00417960" w:rsidRPr="00417960">
              <w:rPr>
                <w:rFonts w:ascii="Times New Roman" w:hAnsi="Times New Roman" w:cs="Times New Roman"/>
              </w:rPr>
              <w:t>Pemahaman Standar Akuntansi Pemerintahan, Kompetensi Sumber Daya Manusia, Kualitas Laporan Keuangan</w:t>
            </w:r>
          </w:p>
          <w:p w:rsidR="00EB49B3" w:rsidRPr="00417960" w:rsidRDefault="00EB49B3" w:rsidP="006C5FE9">
            <w:pPr>
              <w:spacing w:after="0" w:line="360" w:lineRule="auto"/>
              <w:rPr>
                <w:rFonts w:ascii="Times New Roman" w:hAnsi="Times New Roman" w:cs="Times New Roman"/>
                <w:b/>
                <w:i/>
                <w:color w:val="FF0000"/>
                <w:sz w:val="18"/>
                <w:szCs w:val="18"/>
              </w:rPr>
            </w:pPr>
          </w:p>
          <w:p w:rsidR="006C5FE9" w:rsidRPr="00417960" w:rsidRDefault="006C5FE9" w:rsidP="006C5FE9">
            <w:pPr>
              <w:spacing w:after="0" w:line="360" w:lineRule="auto"/>
              <w:rPr>
                <w:rFonts w:ascii="Times New Roman" w:hAnsi="Times New Roman" w:cs="Times New Roman"/>
                <w:b/>
                <w:i/>
                <w:color w:val="FF0000"/>
                <w:sz w:val="18"/>
                <w:szCs w:val="18"/>
              </w:rPr>
            </w:pPr>
            <w:r w:rsidRPr="00417960">
              <w:rPr>
                <w:rFonts w:ascii="Times New Roman" w:hAnsi="Times New Roman" w:cs="Times New Roman"/>
                <w:b/>
                <w:i/>
                <w:color w:val="FF0000"/>
                <w:sz w:val="18"/>
                <w:szCs w:val="18"/>
              </w:rPr>
              <w:t>ABSTRACK</w:t>
            </w:r>
          </w:p>
          <w:p w:rsidR="00417960" w:rsidRPr="00417960" w:rsidRDefault="00417960" w:rsidP="00646946">
            <w:pPr>
              <w:spacing w:after="0" w:line="240" w:lineRule="auto"/>
              <w:jc w:val="both"/>
              <w:rPr>
                <w:rFonts w:ascii="Times New Roman" w:hAnsi="Times New Roman" w:cs="Times New Roman"/>
                <w:i/>
                <w:color w:val="FF0000"/>
              </w:rPr>
            </w:pPr>
            <w:r w:rsidRPr="00417960">
              <w:rPr>
                <w:rStyle w:val="y2iqfc"/>
                <w:rFonts w:ascii="Times New Roman" w:eastAsia="Times New Roman" w:hAnsi="Times New Roman" w:cs="Times New Roman"/>
                <w:i/>
                <w:iCs/>
                <w:lang w:val="en"/>
              </w:rPr>
              <w:t xml:space="preserve">This research aims to determine how much influence understanding government accounting standards and human resource competence has on the quality of financial reports at the Palembang City Bapenda. The object of this research is the Palembang City Bapenda with a sample of 35 financial department employee respondents. Meanwhile, the data analysis technique used is multiple linear regression analysis. The results of this research indicate that Understanding Government Accounting Standards and Human Resource Competence simultaneously influence the Quality of Financial Reports at the Palembang City Bapenda with a value of Sig. amounting to 0.010 ≤ 0.05 with Fcount 5.287. Understanding Government Accounting Standards has a partial effect on the Quality of Financial Reports with a significance value for the variable of 0.035 ≤ 0.05 and a t count of 2.205 ≥ 2.035 t </w:t>
            </w:r>
            <w:proofErr w:type="gramStart"/>
            <w:r w:rsidRPr="00417960">
              <w:rPr>
                <w:rStyle w:val="y2iqfc"/>
                <w:rFonts w:ascii="Times New Roman" w:eastAsia="Times New Roman" w:hAnsi="Times New Roman" w:cs="Times New Roman"/>
                <w:i/>
                <w:iCs/>
                <w:lang w:val="en"/>
              </w:rPr>
              <w:t>table</w:t>
            </w:r>
            <w:proofErr w:type="gramEnd"/>
            <w:r w:rsidRPr="00417960">
              <w:rPr>
                <w:rStyle w:val="y2iqfc"/>
                <w:rFonts w:ascii="Times New Roman" w:eastAsia="Times New Roman" w:hAnsi="Times New Roman" w:cs="Times New Roman"/>
                <w:i/>
                <w:iCs/>
                <w:lang w:val="en"/>
              </w:rPr>
              <w:t>.</w:t>
            </w:r>
          </w:p>
          <w:p w:rsidR="00646946" w:rsidRPr="00417960" w:rsidRDefault="00646946" w:rsidP="00646946">
            <w:pPr>
              <w:spacing w:after="0" w:line="240" w:lineRule="auto"/>
              <w:jc w:val="both"/>
              <w:rPr>
                <w:rFonts w:ascii="Times New Roman" w:eastAsia="Times New Roman" w:hAnsi="Times New Roman" w:cs="Times New Roman"/>
                <w:color w:val="FF0000"/>
              </w:rPr>
            </w:pPr>
          </w:p>
          <w:p w:rsidR="006C5FE9" w:rsidRPr="00417960" w:rsidRDefault="00C4754D" w:rsidP="00417960">
            <w:pPr>
              <w:spacing w:after="0" w:line="240" w:lineRule="auto"/>
              <w:jc w:val="both"/>
              <w:rPr>
                <w:rFonts w:ascii="Times New Roman" w:eastAsia="Times New Roman" w:hAnsi="Times New Roman" w:cs="Times New Roman"/>
                <w:color w:val="FF0000"/>
              </w:rPr>
            </w:pPr>
            <w:proofErr w:type="gramStart"/>
            <w:r w:rsidRPr="00417960">
              <w:rPr>
                <w:rFonts w:ascii="Times New Roman" w:hAnsi="Times New Roman" w:cs="Times New Roman"/>
                <w:i/>
                <w:color w:val="FF0000"/>
              </w:rPr>
              <w:t>Keywords</w:t>
            </w:r>
            <w:r w:rsidR="00540DC7" w:rsidRPr="00417960">
              <w:rPr>
                <w:rFonts w:ascii="Times New Roman" w:hAnsi="Times New Roman" w:cs="Times New Roman"/>
                <w:i/>
                <w:color w:val="FF0000"/>
              </w:rPr>
              <w:t xml:space="preserve"> </w:t>
            </w:r>
            <w:r w:rsidRPr="00417960">
              <w:rPr>
                <w:rFonts w:ascii="Times New Roman" w:hAnsi="Times New Roman" w:cs="Times New Roman"/>
                <w:i/>
                <w:color w:val="FF0000"/>
              </w:rPr>
              <w:t>:</w:t>
            </w:r>
            <w:proofErr w:type="gramEnd"/>
            <w:r w:rsidRPr="00417960">
              <w:rPr>
                <w:rFonts w:ascii="Times New Roman" w:hAnsi="Times New Roman" w:cs="Times New Roman"/>
                <w:i/>
                <w:color w:val="FF0000"/>
              </w:rPr>
              <w:t xml:space="preserve"> </w:t>
            </w:r>
            <w:r w:rsidR="00417960" w:rsidRPr="00417960">
              <w:rPr>
                <w:rFonts w:ascii="Times New Roman" w:hAnsi="Times New Roman" w:cs="Times New Roman"/>
                <w:bCs/>
                <w:i/>
                <w:iCs/>
              </w:rPr>
              <w:t>Understanding Government Accounting Standards, Human Resources Competence, Quality of Financial Reports.</w:t>
            </w:r>
          </w:p>
        </w:tc>
      </w:tr>
      <w:tr w:rsidR="00417960" w:rsidRPr="00417960" w:rsidTr="00634DC4">
        <w:trPr>
          <w:trHeight w:val="70"/>
        </w:trPr>
        <w:tc>
          <w:tcPr>
            <w:tcW w:w="2970" w:type="dxa"/>
            <w:tcBorders>
              <w:top w:val="nil"/>
            </w:tcBorders>
          </w:tcPr>
          <w:p w:rsidR="0080667B" w:rsidRPr="00417960"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417960" w:rsidRDefault="0080667B" w:rsidP="000F02F0">
            <w:pPr>
              <w:pStyle w:val="icsmaddresses"/>
              <w:spacing w:after="0"/>
              <w:rPr>
                <w:color w:val="FF0000"/>
                <w:lang w:val="en-US"/>
              </w:rPr>
            </w:pPr>
          </w:p>
        </w:tc>
        <w:tc>
          <w:tcPr>
            <w:tcW w:w="6930" w:type="dxa"/>
            <w:tcBorders>
              <w:top w:val="nil"/>
            </w:tcBorders>
          </w:tcPr>
          <w:p w:rsidR="0080667B" w:rsidRPr="00417960" w:rsidRDefault="0080667B" w:rsidP="000F02F0">
            <w:pPr>
              <w:pStyle w:val="icsmaddresses"/>
              <w:spacing w:after="0"/>
              <w:jc w:val="left"/>
              <w:rPr>
                <w:color w:val="FF0000"/>
                <w:sz w:val="24"/>
                <w:szCs w:val="24"/>
                <w:lang w:val="en-US"/>
              </w:rPr>
            </w:pPr>
          </w:p>
        </w:tc>
      </w:tr>
    </w:tbl>
    <w:p w:rsidR="005A2EE2" w:rsidRPr="00417960" w:rsidRDefault="005A2EE2" w:rsidP="00E54461">
      <w:pPr>
        <w:spacing w:after="0" w:line="360" w:lineRule="auto"/>
        <w:rPr>
          <w:rFonts w:ascii="Times New Roman" w:hAnsi="Times New Roman" w:cs="Times New Roman"/>
          <w:b/>
          <w:color w:val="FF0000"/>
          <w:sz w:val="24"/>
          <w:szCs w:val="24"/>
        </w:rPr>
      </w:pPr>
    </w:p>
    <w:p w:rsidR="000077EA" w:rsidRPr="00417960" w:rsidRDefault="000077EA" w:rsidP="00E54461">
      <w:pPr>
        <w:spacing w:after="0" w:line="360" w:lineRule="auto"/>
        <w:rPr>
          <w:rFonts w:ascii="Times New Roman" w:hAnsi="Times New Roman" w:cs="Times New Roman"/>
          <w:b/>
          <w:color w:val="FF0000"/>
          <w:sz w:val="24"/>
          <w:szCs w:val="24"/>
        </w:rPr>
        <w:sectPr w:rsidR="000077EA" w:rsidRPr="00417960" w:rsidSect="0070653C">
          <w:headerReference w:type="default" r:id="rId13"/>
          <w:footerReference w:type="default" r:id="rId14"/>
          <w:pgSz w:w="11907" w:h="16840" w:code="9"/>
          <w:pgMar w:top="1418" w:right="1418" w:bottom="1418" w:left="1701" w:header="851" w:footer="737" w:gutter="0"/>
          <w:pgNumType w:start="143"/>
          <w:cols w:space="708"/>
          <w:docGrid w:linePitch="360"/>
        </w:sectPr>
      </w:pPr>
    </w:p>
    <w:p w:rsidR="005A2EE2" w:rsidRPr="00417960" w:rsidRDefault="005A2EE2" w:rsidP="00EB49B3">
      <w:pPr>
        <w:spacing w:after="0" w:line="360" w:lineRule="auto"/>
        <w:jc w:val="both"/>
        <w:rPr>
          <w:rFonts w:ascii="Times New Roman" w:hAnsi="Times New Roman" w:cs="Times New Roman"/>
          <w:b/>
          <w:color w:val="FF0000"/>
          <w:sz w:val="24"/>
          <w:szCs w:val="24"/>
        </w:rPr>
      </w:pPr>
      <w:r w:rsidRPr="00417960">
        <w:rPr>
          <w:rFonts w:ascii="Times New Roman" w:hAnsi="Times New Roman" w:cs="Times New Roman"/>
          <w:b/>
          <w:color w:val="FF0000"/>
          <w:sz w:val="24"/>
          <w:szCs w:val="24"/>
        </w:rPr>
        <w:lastRenderedPageBreak/>
        <w:t>A. PENDAHULUAN</w:t>
      </w:r>
    </w:p>
    <w:p w:rsidR="00417960" w:rsidRPr="00417960" w:rsidRDefault="00417960" w:rsidP="00417960">
      <w:pPr>
        <w:spacing w:after="0" w:line="360" w:lineRule="auto"/>
        <w:ind w:firstLine="720"/>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Indonesila adalah sebuah negara kesatuan republilk dengan kepala negara dan kepala pemerilntahan yang dilpegang oleh satu orang, yailtu presilden. Dalam menjalankan tugasnya, presilden dilbantu oleh wakill presilden dan para menteril. Dilsampilng dilbantu oleh wakill presilden dan menteril-menteril, presilden juga dilbantu oleh kepala daerah. Kepala daerah ILnil memillilkil peran pentilng sebagail ujung tombak dalam melayanil publilk dan memahamil kebutuhan serta kondilsil setilap daerah. Hal ilnil menjadil pentilng karena kebiljakan yang bailk untuk suatu daerah belum tentu cocok untuk daerah lailn. Konsep ilnil dilkenal dengan ilstillah otonomil daerah, dil mana kepala-kepala daerah memillilkil peran dalam menentukan kebiljakan yang sesuail dengan keadaan dan kebutuhan masyarakat setempat.</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 xml:space="preserve">Menilngkatnya permilntaan masyarakat terhadap tata kelola pemerilntahan yang bailk telah mendorong bailk pemerilntah pusat maupun pemerilntah daerah untuk menerapkan prilnsilp akuntabilliltas publilk. Untuk mencapail tata kelola yang optilmal, pemerilntah daerah perlu terus berupaya menilngkatkan transparansil dan akuntabilliltas dalam pengelolaan keuangan daerah. Laporan keuangan berfungsil sebagail alat bagil entiltas, </w:t>
      </w:r>
      <w:r w:rsidRPr="00417960">
        <w:rPr>
          <w:rFonts w:ascii="Times New Roman" w:hAnsi="Times New Roman" w:cs="Times New Roman"/>
          <w:sz w:val="24"/>
          <w:szCs w:val="24"/>
          <w:lang w:val="id-ID"/>
        </w:rPr>
        <w:lastRenderedPageBreak/>
        <w:t>sepertil pemerilntah dalam hal ilnil, untuk bertanggung jawab atas kilnerja keuangannya kepada masyarakat. Pemerilntah harus dapat menyajilkan laporan keuangan dengan ilnformasil berkualiltas, sesuail dengan Standar Akuntansil Pemerilntahan (SAP), yang menjelaskan bahwa laporan keuangan yang berkualiltas harus memillilkil karakterilstilk relevan, andal, dapat dilbandilngkan, dan dapat dilpahamil (ILAIL, 2015). Salah satu faktor yang dapat mempengaruhil kualiltas laporan keuangan adalah Pemahaman Standar Akuntansil.</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Pemahaman akuntansil adalah kemampuan seseorang untuk mengenalil dan memahamil aspek-aspek akuntansil. Menurut Arilsmawatil dkk (2017:4), pemahaman akuntansil merujuk pada kemampuan seseorang yang terampill dan benar-benar memahamil bailk proses akuntansil secara manual maupun dengan menggunakan teknologil komputerilsasil. Suatu sumber daya manusila dilanggap memahamil standar akuntansil ketilka dila memillilkil pengetahuan dan keahlilan dalam menjalankan proses akuntansil hilngga menghasillkan laporan keuangan, dengan mematuhil prilnsilp dan standar penyusunan laporan keuangan yang dilatur dalam Standar Akuntansil Pemerilntahan (SAP).</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lastRenderedPageBreak/>
        <w:t>Beberapa penelitian yang meneliti terkait Standar Akuntansi Pemerintah yaitu dilakukan oleh Setiawan dkk (2024) yang menyatakan bahwa Standar Akuntansi Pemerintahan    berdampak  terhadap  kualitas  laporan  keuangan  pemerintah. Penelitian Lantu dkk (2023) juga menyatakan bahwa penerapan SAP berpengaruh terhadap kualitas laporan keuangan.</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Shilnta dkk (2020:3) menyatakan  bahwa kompetensil sumber daya manusila adalah kompetensil yang berhubungan dengan pengetahuan, keterampillan, kemampuan, dan karakterilstilk keprilbadilan yang mempengaruhil secara langsung terhadap kilnerjanya. Ketildakmampuan sumber daya manusila merupakan akar penyebab berbagail masalah dil atas, termasuk kurangnya keterampillan dalam bildang akuntansil, penyusunan laporan keuangan yang belum memenuhil standar akuntansil pemerilntahan, dan kurangnya pemahaman mengenail silstem akuntansil keuangan daerah. BPK merekomendasilkan kepada kepala daerah agar mengilnstruksilkan pejabat yang bertanggung jawab untuk melaksanakan tugas mereka dengan lebilh hatil-hatil dan menyusun laporan keuangan sesuail dengan standar yang berlaku.</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lastRenderedPageBreak/>
        <w:t>Dalam upaya menilngkatkan kualiltas laporan keuangan daerah, pemerilntah telah berusaha menyusun laporan menggunakan silstem akuntansil keuangan daerah. Namun, tildak semua Pegawail Negeril Silpill (PNS) mengetahuil silstem akuntansil keuangan daerah. Badan Pemerilksa Keuangan (BPK) serilng menemukan kekurangan dalam pemerilksaannya terhadap laporan keuangan pemerilntah, yang memilcu tuntutan masyarakat akan penyelenggaraan pemerilntahan yang bailk (</w:t>
      </w:r>
      <w:r w:rsidRPr="00417960">
        <w:rPr>
          <w:rFonts w:ascii="Times New Roman" w:hAnsi="Times New Roman" w:cs="Times New Roman"/>
          <w:i/>
          <w:iCs/>
          <w:sz w:val="24"/>
          <w:szCs w:val="24"/>
          <w:lang w:val="id-ID"/>
        </w:rPr>
        <w:t>good governance</w:t>
      </w:r>
      <w:r w:rsidRPr="00417960">
        <w:rPr>
          <w:rFonts w:ascii="Times New Roman" w:hAnsi="Times New Roman" w:cs="Times New Roman"/>
          <w:sz w:val="24"/>
          <w:szCs w:val="24"/>
          <w:lang w:val="id-ID"/>
        </w:rPr>
        <w:t>), dan masilh banyak fenomena laporan keuangan pemerilntah yang belum memenuhil data sesuail dengan peraturan. Pemerilntah pusat dan daerah juga telah melaksanakan upaya untuk menilngkatkan akuntabilliltas publilk sebagail respons terhadap masalah ilnil.</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 xml:space="preserve">Sejumlah studil telah dillakukan mengenail keterkailtan kompetensil sumber daya manusila dengan kualiltas laporan keuangan. Menurut peneliltilan yang dillakukan oleh Saraswatil dkk (2019:227), diltemukan bahwa kompetensil sumber daya manusila berpengaruh secara silgnilfilkan terhadap kualiltas laporan keuangan. Lailnnya, sepertil peneliltilan yang dilsampailkan oleh Rildha (2020:2), menyatakan bahwa kompetensil sumber daya manusila </w:t>
      </w:r>
      <w:r w:rsidRPr="00417960">
        <w:rPr>
          <w:rFonts w:ascii="Times New Roman" w:hAnsi="Times New Roman" w:cs="Times New Roman"/>
          <w:sz w:val="24"/>
          <w:szCs w:val="24"/>
          <w:lang w:val="id-ID"/>
        </w:rPr>
        <w:lastRenderedPageBreak/>
        <w:t xml:space="preserve">memillilkil dampak posiltilf dan silgnilfilkan secara silmultan terhadap kualiltas laporan keuangan. </w:t>
      </w:r>
    </w:p>
    <w:p w:rsidR="00417960" w:rsidRPr="00417960" w:rsidRDefault="00417960" w:rsidP="00417960">
      <w:pPr>
        <w:spacing w:after="0" w:line="360" w:lineRule="auto"/>
        <w:jc w:val="both"/>
        <w:rPr>
          <w:rFonts w:ascii="Times New Roman" w:hAnsi="Times New Roman" w:cs="Times New Roman"/>
          <w:sz w:val="24"/>
          <w:szCs w:val="24"/>
          <w:lang w:val="id-ID"/>
        </w:rPr>
      </w:pPr>
      <w:r w:rsidRPr="00417960">
        <w:rPr>
          <w:rFonts w:ascii="Times New Roman" w:hAnsi="Times New Roman" w:cs="Times New Roman"/>
          <w:sz w:val="24"/>
          <w:szCs w:val="24"/>
          <w:lang w:val="id-ID"/>
        </w:rPr>
        <w:t xml:space="preserve">Peneliltilan ilnil dillakukan pada Badan Pendapatan Daerah (Bapenda) Kota Palembang. Bapenda Kota Palembang mempunyail tugas pokok melaksanakan fungsil penunjang urusan Pemerilntahaan Bildang Keuangan aspek Pendapatan Daerah. Dalam melaksanakan fungsilnya, Bapenda menghadapil kendala yang dilsebabkan oleh terjadilnya perbedaan antara silstem akuntansil pemerilntah pusat dan silstem akuntansil pemerilntah daerah, yang mencakup kebiljakan akuntansil, jurnal, dan prosedur penyusunan laporan keuangan. Perbedaan ilnil pada akhilrnya berdampak pada penyajilan ilnformasil dalam laporan keuangan. Dampak akhilr daril perbedaan tersebut adalah kesuliltan dalam proses konsolildasil antar laporan keuangan pemerilntah daerah dan kesuliltan dalam mengonsolildasilkan laporan keuangan pemerilntah daerah dengan laporan keuangan pemerilntah pusat. </w:t>
      </w:r>
    </w:p>
    <w:p w:rsidR="00417960" w:rsidRPr="00417960" w:rsidRDefault="00417960" w:rsidP="00417960">
      <w:pPr>
        <w:spacing w:after="0" w:line="360" w:lineRule="auto"/>
        <w:jc w:val="both"/>
        <w:rPr>
          <w:rFonts w:ascii="Times New Roman" w:hAnsi="Times New Roman" w:cs="Times New Roman"/>
          <w:sz w:val="24"/>
          <w:szCs w:val="24"/>
        </w:rPr>
      </w:pPr>
      <w:r w:rsidRPr="00417960">
        <w:rPr>
          <w:rFonts w:ascii="Times New Roman" w:hAnsi="Times New Roman" w:cs="Times New Roman"/>
          <w:sz w:val="24"/>
          <w:szCs w:val="24"/>
          <w:lang w:val="id-ID"/>
        </w:rPr>
        <w:t>Penelitian ini bertujuan untuk mengetahui  Pengaruh secara simultan dan secara parsial mengenai Pemahaman Standar Akuntansi Pemerintahan Dan Kompetensi Sumber Daya Manusia Terhadap Kualitas Laporan Keuangan Pada Bapenda Kota Palembang.</w:t>
      </w:r>
    </w:p>
    <w:p w:rsidR="00A50563" w:rsidRPr="00417960" w:rsidRDefault="00A50563" w:rsidP="00417960">
      <w:pPr>
        <w:pStyle w:val="Heading1"/>
        <w:tabs>
          <w:tab w:val="left" w:pos="1016"/>
        </w:tabs>
        <w:spacing w:line="360" w:lineRule="auto"/>
        <w:ind w:left="0" w:firstLine="0"/>
        <w:rPr>
          <w:color w:val="FF0000"/>
          <w:sz w:val="24"/>
          <w:szCs w:val="24"/>
          <w:lang w:val="id-ID"/>
        </w:rPr>
      </w:pPr>
      <w:r w:rsidRPr="00417960">
        <w:rPr>
          <w:color w:val="FF0000"/>
          <w:sz w:val="24"/>
          <w:szCs w:val="24"/>
          <w:lang w:val="id-ID"/>
        </w:rPr>
        <w:lastRenderedPageBreak/>
        <w:t>TINJAUAN</w:t>
      </w:r>
      <w:r w:rsidRPr="00417960">
        <w:rPr>
          <w:color w:val="FF0000"/>
          <w:spacing w:val="-4"/>
          <w:sz w:val="24"/>
          <w:szCs w:val="24"/>
          <w:lang w:val="id-ID"/>
        </w:rPr>
        <w:t xml:space="preserve"> </w:t>
      </w:r>
      <w:r w:rsidRPr="00417960">
        <w:rPr>
          <w:color w:val="FF0000"/>
          <w:sz w:val="24"/>
          <w:szCs w:val="24"/>
          <w:lang w:val="id-ID"/>
        </w:rPr>
        <w:t>PUSTAKA</w:t>
      </w:r>
    </w:p>
    <w:p w:rsidR="00417960" w:rsidRPr="00417960" w:rsidRDefault="00417960" w:rsidP="00D51D1F">
      <w:pPr>
        <w:numPr>
          <w:ilvl w:val="0"/>
          <w:numId w:val="1"/>
        </w:numPr>
        <w:spacing w:after="0" w:line="360" w:lineRule="auto"/>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 xml:space="preserve">Teori Agensi </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Scott (2015:358) mengungka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Teori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merupa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perkemba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teori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memeri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pembentuka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kontra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 (pi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jemen) berti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(pemi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u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nvestor). Terda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perbeda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kepenti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menyeba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munculnya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s. </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Suwa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rdjono (2014) menya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terja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keti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jemen, seba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lebi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mema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keunggula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ona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nvestor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u kredi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tor. Kondi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kena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seba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rena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sei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teori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seba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seba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Teori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seca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untuk kepenti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mereka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sendi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mereka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untuk berti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seca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opti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untuk kepenti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Teori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terja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kses </w:t>
      </w:r>
      <w:r w:rsidRPr="00417960">
        <w:rPr>
          <w:rFonts w:ascii="Times New Roman" w:eastAsia="Calibri" w:hAnsi="Times New Roman" w:cs="Times New Roman"/>
          <w:sz w:val="24"/>
          <w:szCs w:val="24"/>
          <w:lang w:val="id-ID"/>
        </w:rPr>
        <w:lastRenderedPageBreak/>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ngsung ke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mengena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t>
      </w:r>
    </w:p>
    <w:p w:rsidR="00417960" w:rsidRPr="00361113" w:rsidRDefault="00417960" w:rsidP="00361113">
      <w:pPr>
        <w:spacing w:after="0" w:line="360" w:lineRule="auto"/>
        <w:ind w:firstLine="426"/>
        <w:jc w:val="both"/>
        <w:rPr>
          <w:rFonts w:ascii="Times New Roman" w:eastAsia="Calibri" w:hAnsi="Times New Roman" w:cs="Times New Roman"/>
          <w:sz w:val="24"/>
          <w:szCs w:val="24"/>
        </w:rPr>
      </w:pPr>
      <w:r w:rsidRPr="00417960">
        <w:rPr>
          <w:rFonts w:ascii="Times New Roman" w:eastAsia="Calibri" w:hAnsi="Times New Roman" w:cs="Times New Roman"/>
          <w:sz w:val="24"/>
          <w:szCs w:val="24"/>
          <w:lang w:val="id-ID"/>
        </w:rPr>
        <w:t>Untuk menghi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terja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tersebut,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perluka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kompeten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mengua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untuk mengha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n </w:t>
      </w:r>
      <w:r w:rsidRPr="00417960">
        <w:rPr>
          <w:rFonts w:ascii="Times New Roman" w:eastAsia="Calibri" w:hAnsi="Times New Roman" w:cs="Times New Roman"/>
          <w:i/>
          <w:iCs/>
          <w:sz w:val="24"/>
          <w:szCs w:val="24"/>
          <w:lang w:val="id-ID"/>
        </w:rPr>
        <w:t xml:space="preserve">output </w:t>
      </w:r>
      <w:r w:rsidRPr="00417960">
        <w:rPr>
          <w:rFonts w:ascii="Times New Roman" w:eastAsia="Calibri" w:hAnsi="Times New Roman" w:cs="Times New Roman"/>
          <w:sz w:val="24"/>
          <w:szCs w:val="24"/>
          <w:lang w:val="id-ID"/>
        </w:rPr>
        <w:t>berupa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renda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nforma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metri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gen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kemungki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untuk terja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penyelewenga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korupsi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juga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keci</w:t>
      </w:r>
      <w:r w:rsidRPr="00417960">
        <w:rPr>
          <w:rFonts w:ascii="Microsoft Himalaya" w:eastAsia="Calibri" w:hAnsi="Microsoft Himalaya" w:cs="Times New Roman"/>
          <w:w w:val="3"/>
          <w:sz w:val="6"/>
          <w:szCs w:val="24"/>
          <w:lang w:val="id-ID"/>
        </w:rPr>
        <w:t>l</w:t>
      </w:r>
      <w:r w:rsidR="00361113">
        <w:rPr>
          <w:rFonts w:ascii="Times New Roman" w:eastAsia="Calibri" w:hAnsi="Times New Roman" w:cs="Times New Roman"/>
          <w:sz w:val="24"/>
          <w:szCs w:val="24"/>
          <w:lang w:val="id-ID"/>
        </w:rPr>
        <w:t>l.</w:t>
      </w:r>
    </w:p>
    <w:p w:rsidR="00417960" w:rsidRPr="00417960" w:rsidRDefault="00417960" w:rsidP="00D51D1F">
      <w:pPr>
        <w:numPr>
          <w:ilvl w:val="0"/>
          <w:numId w:val="1"/>
        </w:numPr>
        <w:spacing w:after="0" w:line="360" w:lineRule="auto"/>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rPr>
        <w:t>Pemahaman Standar Akuntansi Pemerintah</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menurut Rohma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(2020:44)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proses untuk mengerti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betul tenta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 umum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penyusuna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perta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nggungja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PBN/A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PBD sehi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memberi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releva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menurut 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vi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E dkk (2014:54) menca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kup 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terha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guna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menyusun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ji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Seseora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mema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sz w:val="24"/>
          <w:szCs w:val="24"/>
          <w:lang w:val="id-ID"/>
        </w:rPr>
        <w:lastRenderedPageBreak/>
        <w:t>pengeta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menja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proses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mengha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merujuk 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penyusuna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Pera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Nomor 71 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hun 2010 tenta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Berda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pernya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n-pernya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sebelumnya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sua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 proses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bertujua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untuk mema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umum berla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konteks penyusuna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perta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nggungja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PBN/A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PBD. 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perluka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mengha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w:t>
      </w:r>
    </w:p>
    <w:p w:rsidR="00417960" w:rsidRPr="00417960" w:rsidRDefault="00417960" w:rsidP="00D51D1F">
      <w:pPr>
        <w:numPr>
          <w:ilvl w:val="0"/>
          <w:numId w:val="1"/>
        </w:numPr>
        <w:spacing w:after="0" w:line="360" w:lineRule="auto"/>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rPr>
        <w:t>Kompetensi Sumber Daya Manusia</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Berda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Wi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dodo (2015:1), Kompetensi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kema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vi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du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rea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lui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mema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untuk menja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tuga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ji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n. </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Menurut Shi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(2020:3) kompetensi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menca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kup pengeta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ketera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kteri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kepri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seca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sz w:val="24"/>
          <w:szCs w:val="24"/>
          <w:lang w:val="id-ID"/>
        </w:rPr>
        <w:lastRenderedPageBreak/>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fi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memenga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ruhi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vi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du tersebut.</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Menurut Wi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(2015:9) kompetensi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meluki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kteri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pengeta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ketera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untuk mela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 pekerja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u pera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tertentu seca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efekti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f.</w:t>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perluka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terha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untuk menyusun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Efendi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(2021:43) menya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menja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cua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penti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proses penyusuna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berkua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rena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mereka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tela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fa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w:t>
      </w:r>
    </w:p>
    <w:p w:rsidR="00417960" w:rsidRPr="00361113" w:rsidRDefault="00417960" w:rsidP="00361113">
      <w:pPr>
        <w:spacing w:after="0" w:line="360" w:lineRule="auto"/>
        <w:ind w:firstLine="426"/>
        <w:jc w:val="both"/>
        <w:rPr>
          <w:rFonts w:ascii="Times New Roman" w:eastAsia="Calibri" w:hAnsi="Times New Roman" w:cs="Times New Roman"/>
          <w:sz w:val="24"/>
          <w:szCs w:val="24"/>
        </w:rPr>
      </w:pPr>
      <w:r w:rsidRPr="00417960">
        <w:rPr>
          <w:rFonts w:ascii="Times New Roman" w:eastAsia="Calibri" w:hAnsi="Times New Roman" w:cs="Times New Roman"/>
          <w:sz w:val="24"/>
          <w:szCs w:val="24"/>
          <w:lang w:val="id-ID"/>
        </w:rPr>
        <w:t>Berda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pengerti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n-pengerti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kompetensi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kema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vi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du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 orga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untuk mela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 pekerja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 berupa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pengeta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n, </w:t>
      </w:r>
      <w:r w:rsidRPr="00417960">
        <w:rPr>
          <w:rFonts w:ascii="Times New Roman" w:eastAsia="Calibri" w:hAnsi="Times New Roman" w:cs="Times New Roman"/>
          <w:i/>
          <w:iCs/>
          <w:sz w:val="24"/>
          <w:szCs w:val="24"/>
          <w:lang w:val="id-ID"/>
        </w:rPr>
        <w:t>ski</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ll</w:t>
      </w:r>
      <w:r w:rsidRPr="00417960">
        <w:rPr>
          <w:rFonts w:ascii="Times New Roman" w:eastAsia="Calibri" w:hAnsi="Times New Roman" w:cs="Times New Roman"/>
          <w:sz w:val="24"/>
          <w:szCs w:val="24"/>
          <w:lang w:val="id-ID"/>
        </w:rPr>
        <w:t>,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upun keca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00361113">
        <w:rPr>
          <w:rFonts w:ascii="Times New Roman" w:eastAsia="Calibri" w:hAnsi="Times New Roman" w:cs="Times New Roman"/>
          <w:sz w:val="24"/>
          <w:szCs w:val="24"/>
          <w:lang w:val="id-ID"/>
        </w:rPr>
        <w:t>n.</w:t>
      </w:r>
    </w:p>
    <w:p w:rsidR="00417960" w:rsidRPr="00417960" w:rsidRDefault="00417960" w:rsidP="00417960">
      <w:pPr>
        <w:spacing w:after="0" w:line="360" w:lineRule="auto"/>
        <w:contextualSpacing/>
        <w:jc w:val="both"/>
        <w:rPr>
          <w:rFonts w:ascii="Times New Roman" w:eastAsia="Calibri" w:hAnsi="Times New Roman" w:cs="Times New Roman"/>
          <w:b/>
          <w:bCs/>
          <w:sz w:val="24"/>
          <w:szCs w:val="24"/>
        </w:rPr>
      </w:pPr>
      <w:proofErr w:type="gramStart"/>
      <w:r w:rsidRPr="00417960">
        <w:rPr>
          <w:rFonts w:ascii="Times New Roman" w:eastAsia="Calibri" w:hAnsi="Times New Roman" w:cs="Times New Roman"/>
          <w:b/>
          <w:bCs/>
          <w:sz w:val="24"/>
          <w:szCs w:val="24"/>
        </w:rPr>
        <w:t>4.Kualitas</w:t>
      </w:r>
      <w:proofErr w:type="gramEnd"/>
      <w:r w:rsidRPr="00417960">
        <w:rPr>
          <w:rFonts w:ascii="Times New Roman" w:eastAsia="Calibri" w:hAnsi="Times New Roman" w:cs="Times New Roman"/>
          <w:b/>
          <w:bCs/>
          <w:sz w:val="24"/>
          <w:szCs w:val="24"/>
        </w:rPr>
        <w:t xml:space="preserve"> Laporan Keuangan</w:t>
      </w:r>
    </w:p>
    <w:p w:rsidR="00417960" w:rsidRPr="00417960" w:rsidRDefault="00417960" w:rsidP="00417960">
      <w:pPr>
        <w:widowControl w:val="0"/>
        <w:tabs>
          <w:tab w:val="left" w:pos="9214"/>
        </w:tabs>
        <w:autoSpaceDE w:val="0"/>
        <w:autoSpaceDN w:val="0"/>
        <w:spacing w:after="0" w:line="360" w:lineRule="auto"/>
        <w:ind w:right="3" w:firstLine="426"/>
        <w:jc w:val="both"/>
        <w:rPr>
          <w:rFonts w:ascii="Times New Roman" w:eastAsia="Times New Roman" w:hAnsi="Times New Roman" w:cs="Times New Roman"/>
          <w:sz w:val="24"/>
          <w:szCs w:val="24"/>
          <w:lang w:val="id"/>
        </w:rPr>
      </w:pPr>
      <w:r w:rsidRPr="00417960">
        <w:rPr>
          <w:rFonts w:ascii="Times New Roman" w:eastAsia="Times New Roman" w:hAnsi="Times New Roman" w:cs="Times New Roman"/>
          <w:sz w:val="24"/>
          <w:szCs w:val="24"/>
          <w:shd w:val="clear" w:color="auto" w:fill="FFFFFF"/>
          <w:lang w:val="id"/>
        </w:rPr>
        <w:t>Menurut IAI dalam Psak No. 1 tahun 2018 laporan keuangan disusun bertujuan untuk memberikan informasi mengenaiposisi keuangan,kinerja perusah</w:t>
      </w:r>
      <w:r w:rsidRPr="00417960">
        <w:rPr>
          <w:rFonts w:ascii="Times New Roman" w:eastAsia="Times New Roman" w:hAnsi="Times New Roman" w:cs="Times New Roman"/>
          <w:sz w:val="24"/>
          <w:szCs w:val="24"/>
          <w:shd w:val="clear" w:color="auto" w:fill="FFFFFF"/>
          <w:lang w:val="id"/>
        </w:rPr>
        <w:lastRenderedPageBreak/>
        <w:t>aan, dan arus kas entitas yang bermanfaat bagi sebagian besar pengguna laporan keuangan dalam pembuatan keputusan ekonomik.</w:t>
      </w:r>
      <w:r w:rsidRPr="00417960">
        <w:rPr>
          <w:rFonts w:ascii="Times New Roman" w:eastAsia="Times New Roman" w:hAnsi="Times New Roman" w:cs="Times New Roman"/>
          <w:sz w:val="24"/>
          <w:szCs w:val="24"/>
          <w:shd w:val="clear" w:color="auto" w:fill="FFFFFF"/>
        </w:rPr>
        <w:t xml:space="preserve"> </w:t>
      </w:r>
      <w:r w:rsidRPr="00417960">
        <w:rPr>
          <w:rFonts w:ascii="Times New Roman" w:eastAsia="Times New Roman" w:hAnsi="Times New Roman" w:cs="Times New Roman"/>
          <w:sz w:val="24"/>
          <w:szCs w:val="24"/>
          <w:lang w:val="id"/>
        </w:rPr>
        <w:t>kewajiban,</w:t>
      </w:r>
      <w:r w:rsidRPr="00417960">
        <w:rPr>
          <w:rFonts w:ascii="Times New Roman" w:eastAsia="Times New Roman" w:hAnsi="Times New Roman" w:cs="Times New Roman"/>
          <w:spacing w:val="-1"/>
          <w:sz w:val="24"/>
          <w:szCs w:val="24"/>
          <w:lang w:val="id"/>
        </w:rPr>
        <w:t xml:space="preserve"> </w:t>
      </w:r>
      <w:r w:rsidRPr="00417960">
        <w:rPr>
          <w:rFonts w:ascii="Times New Roman" w:eastAsia="Times New Roman" w:hAnsi="Times New Roman" w:cs="Times New Roman"/>
          <w:sz w:val="24"/>
          <w:szCs w:val="24"/>
          <w:lang w:val="id"/>
        </w:rPr>
        <w:t>dan ekuitas.</w:t>
      </w:r>
    </w:p>
    <w:p w:rsidR="00417960" w:rsidRDefault="00417960" w:rsidP="00417960">
      <w:pPr>
        <w:spacing w:after="0" w:line="360" w:lineRule="auto"/>
        <w:ind w:firstLine="426"/>
        <w:jc w:val="both"/>
        <w:rPr>
          <w:rFonts w:ascii="Times New Roman" w:eastAsia="Calibri" w:hAnsi="Times New Roman" w:cs="Times New Roman"/>
          <w:sz w:val="24"/>
          <w:szCs w:val="24"/>
        </w:rPr>
      </w:pPr>
      <w:r w:rsidRPr="00417960">
        <w:rPr>
          <w:rFonts w:ascii="Times New Roman" w:eastAsia="Calibri" w:hAnsi="Times New Roman" w:cs="Times New Roman"/>
          <w:sz w:val="24"/>
          <w:szCs w:val="24"/>
          <w:lang w:val="id-ID"/>
        </w:rPr>
        <w:t>Menurut Peraturan Pemerintah Nomor 71 Tahun 2010, laporan keuangan adalah suatu laporan yang disusun secara terstruktur, mencakup informasi mengenai posisi keuangan dan transaksi yang dilakukan oleh suatu entitas pelaporan. Sejalan dengan hal tersebut, Peraturan Pemerintah Nomor 8 Tahun 2006, yang membahas pelaporan keuangan dan kinerja instansi pemerintah, menggambarkan laporan keuangan sebagai bentuk pertanggungjawaban atas pengelolaan keuangan negara dan daerah selama suatu periode tertentu.</w:t>
      </w:r>
    </w:p>
    <w:p w:rsidR="00417960" w:rsidRPr="00417960" w:rsidRDefault="00417960" w:rsidP="00417960">
      <w:pPr>
        <w:spacing w:after="0" w:line="360" w:lineRule="auto"/>
        <w:ind w:firstLine="426"/>
        <w:jc w:val="both"/>
        <w:rPr>
          <w:rFonts w:ascii="Times New Roman" w:eastAsia="Calibri" w:hAnsi="Times New Roman" w:cs="Times New Roman"/>
          <w:sz w:val="24"/>
          <w:szCs w:val="24"/>
        </w:rPr>
      </w:pPr>
      <w:r>
        <w:rPr>
          <w:rFonts w:ascii="Times New Roman" w:eastAsia="Calibri" w:hAnsi="Times New Roman" w:cs="Times New Roman"/>
          <w:sz w:val="24"/>
          <w:szCs w:val="24"/>
        </w:rPr>
        <w:t>\</w:t>
      </w:r>
    </w:p>
    <w:p w:rsidR="00417960" w:rsidRPr="00417960" w:rsidRDefault="00417960" w:rsidP="00417960">
      <w:pPr>
        <w:spacing w:after="0" w:line="360" w:lineRule="auto"/>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Kerangka Ber</w:t>
      </w:r>
      <w:r w:rsidRPr="00417960">
        <w:rPr>
          <w:rFonts w:ascii="Times New Roman" w:eastAsia="Calibri" w:hAnsi="Times New Roman" w:cs="Times New Roman"/>
          <w:b/>
          <w:bCs/>
          <w:sz w:val="24"/>
          <w:szCs w:val="24"/>
        </w:rPr>
        <w:t>p</w:t>
      </w:r>
      <w:r w:rsidRPr="00417960">
        <w:rPr>
          <w:rFonts w:ascii="Times New Roman" w:eastAsia="Calibri" w:hAnsi="Times New Roman" w:cs="Times New Roman"/>
          <w:b/>
          <w:bCs/>
          <w:sz w:val="24"/>
          <w:szCs w:val="24"/>
          <w:lang w:val="id-ID"/>
        </w:rPr>
        <w:t xml:space="preserve">ikir </w:t>
      </w:r>
    </w:p>
    <w:p w:rsidR="00417960" w:rsidRPr="00417960" w:rsidRDefault="00417960" w:rsidP="00417960">
      <w:pPr>
        <w:spacing w:after="0" w:line="360" w:lineRule="auto"/>
        <w:ind w:firstLine="426"/>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Secara konseptual, kerangka berpikir dapat digambarkan sebagai berikut :</w:t>
      </w:r>
    </w:p>
    <w:p w:rsidR="00417960" w:rsidRPr="00417960" w:rsidRDefault="00417960" w:rsidP="00417960">
      <w:pPr>
        <w:spacing w:after="0" w:line="360" w:lineRule="auto"/>
        <w:contextualSpacing/>
        <w:jc w:val="both"/>
        <w:rPr>
          <w:rFonts w:ascii="Times New Roman" w:eastAsia="Calibri" w:hAnsi="Times New Roman" w:cs="Times New Roman"/>
          <w:b/>
          <w:bCs/>
          <w:sz w:val="24"/>
          <w:szCs w:val="24"/>
          <w:lang w:val="id-ID"/>
        </w:rPr>
      </w:pPr>
      <w:r>
        <w:rPr>
          <w:rFonts w:ascii="Times New Roman" w:eastAsia="Calibri" w:hAnsi="Times New Roman" w:cs="Times New Roman"/>
          <w:b/>
          <w:noProof/>
          <w:sz w:val="24"/>
          <w:szCs w:val="24"/>
        </w:rPr>
        <w:drawing>
          <wp:inline distT="0" distB="0" distL="0" distR="0" wp14:anchorId="21918CA2" wp14:editId="67CCF605">
            <wp:extent cx="240982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t="8131" b="9602"/>
                    <a:stretch>
                      <a:fillRect/>
                    </a:stretch>
                  </pic:blipFill>
                  <pic:spPr bwMode="auto">
                    <a:xfrm>
                      <a:off x="0" y="0"/>
                      <a:ext cx="2409825" cy="1371600"/>
                    </a:xfrm>
                    <a:prstGeom prst="rect">
                      <a:avLst/>
                    </a:prstGeom>
                    <a:noFill/>
                    <a:ln>
                      <a:noFill/>
                    </a:ln>
                  </pic:spPr>
                </pic:pic>
              </a:graphicData>
            </a:graphic>
          </wp:inline>
        </w:drawing>
      </w:r>
    </w:p>
    <w:p w:rsidR="00417960" w:rsidRPr="00417960" w:rsidRDefault="00417960" w:rsidP="00417960">
      <w:pPr>
        <w:tabs>
          <w:tab w:val="left" w:pos="567"/>
        </w:tabs>
        <w:spacing w:after="0" w:line="360" w:lineRule="auto"/>
        <w:contextualSpacing/>
        <w:jc w:val="center"/>
        <w:rPr>
          <w:rFonts w:ascii="Times New Roman" w:eastAsia="Calibri" w:hAnsi="Times New Roman" w:cs="Times New Roman"/>
          <w:b/>
          <w:bCs/>
          <w:spacing w:val="2"/>
          <w:sz w:val="24"/>
          <w:szCs w:val="24"/>
        </w:rPr>
      </w:pPr>
      <w:proofErr w:type="gramStart"/>
      <w:r w:rsidRPr="00417960">
        <w:rPr>
          <w:rFonts w:ascii="Times New Roman" w:eastAsia="Calibri" w:hAnsi="Times New Roman" w:cs="Times New Roman"/>
          <w:b/>
          <w:bCs/>
          <w:spacing w:val="2"/>
          <w:sz w:val="24"/>
          <w:szCs w:val="24"/>
        </w:rPr>
        <w:t>Gambar 1.</w:t>
      </w:r>
      <w:proofErr w:type="gramEnd"/>
      <w:r w:rsidRPr="00417960">
        <w:rPr>
          <w:rFonts w:ascii="Times New Roman" w:eastAsia="Calibri" w:hAnsi="Times New Roman" w:cs="Times New Roman"/>
          <w:b/>
          <w:bCs/>
          <w:spacing w:val="2"/>
          <w:sz w:val="24"/>
          <w:szCs w:val="24"/>
        </w:rPr>
        <w:t xml:space="preserve"> Kerangka Berpikir</w:t>
      </w:r>
    </w:p>
    <w:p w:rsidR="00417960" w:rsidRDefault="00417960" w:rsidP="00EB49B3">
      <w:pPr>
        <w:spacing w:after="0" w:line="360" w:lineRule="auto"/>
        <w:jc w:val="both"/>
        <w:rPr>
          <w:rFonts w:ascii="Times New Roman" w:hAnsi="Times New Roman" w:cs="Times New Roman"/>
          <w:b/>
          <w:color w:val="FF0000"/>
          <w:sz w:val="24"/>
          <w:szCs w:val="24"/>
        </w:rPr>
      </w:pPr>
    </w:p>
    <w:p w:rsidR="00361113" w:rsidRDefault="00361113" w:rsidP="00EB49B3">
      <w:pPr>
        <w:spacing w:after="0" w:line="360" w:lineRule="auto"/>
        <w:jc w:val="both"/>
        <w:rPr>
          <w:rFonts w:ascii="Times New Roman" w:hAnsi="Times New Roman" w:cs="Times New Roman"/>
          <w:b/>
          <w:color w:val="FF0000"/>
          <w:sz w:val="24"/>
          <w:szCs w:val="24"/>
        </w:rPr>
      </w:pPr>
    </w:p>
    <w:p w:rsidR="00361113" w:rsidRDefault="00361113" w:rsidP="00EB49B3">
      <w:pPr>
        <w:spacing w:after="0" w:line="360" w:lineRule="auto"/>
        <w:jc w:val="both"/>
        <w:rPr>
          <w:rFonts w:ascii="Times New Roman" w:hAnsi="Times New Roman" w:cs="Times New Roman"/>
          <w:b/>
          <w:color w:val="FF0000"/>
          <w:sz w:val="24"/>
          <w:szCs w:val="24"/>
        </w:rPr>
      </w:pPr>
    </w:p>
    <w:p w:rsidR="000F02F0" w:rsidRPr="00417960" w:rsidRDefault="0081438B" w:rsidP="00417960">
      <w:pPr>
        <w:spacing w:after="0" w:line="360" w:lineRule="auto"/>
        <w:jc w:val="both"/>
        <w:rPr>
          <w:rFonts w:ascii="Times New Roman" w:hAnsi="Times New Roman" w:cs="Times New Roman"/>
          <w:b/>
          <w:color w:val="FF0000"/>
          <w:sz w:val="24"/>
          <w:szCs w:val="24"/>
        </w:rPr>
      </w:pPr>
      <w:r w:rsidRPr="00417960">
        <w:rPr>
          <w:rFonts w:ascii="Times New Roman" w:hAnsi="Times New Roman" w:cs="Times New Roman"/>
          <w:b/>
          <w:color w:val="FF0000"/>
          <w:sz w:val="24"/>
          <w:szCs w:val="24"/>
        </w:rPr>
        <w:lastRenderedPageBreak/>
        <w:t>B. METODE PENELITIAN</w:t>
      </w:r>
    </w:p>
    <w:p w:rsidR="00417960" w:rsidRPr="00417960" w:rsidRDefault="00417960" w:rsidP="00D51D1F">
      <w:pPr>
        <w:numPr>
          <w:ilvl w:val="0"/>
          <w:numId w:val="6"/>
        </w:numPr>
        <w:spacing w:after="160" w:line="360" w:lineRule="auto"/>
        <w:ind w:left="284" w:hanging="284"/>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 xml:space="preserve">Sumber &amp; Teknik Pengumpulan Data </w:t>
      </w:r>
    </w:p>
    <w:p w:rsidR="00417960" w:rsidRPr="00417960" w:rsidRDefault="00417960" w:rsidP="00417960">
      <w:pPr>
        <w:spacing w:after="20" w:line="360" w:lineRule="auto"/>
        <w:ind w:firstLineChars="183" w:firstLine="439"/>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Sumber data dalam penelitian ini menggunakan data primer dengan teknik pengumpulan data berupa </w:t>
      </w:r>
      <w:r w:rsidRPr="00417960">
        <w:rPr>
          <w:rFonts w:ascii="Times New Roman" w:eastAsia="Calibri" w:hAnsi="Times New Roman" w:cs="Times New Roman"/>
          <w:sz w:val="24"/>
          <w:szCs w:val="24"/>
        </w:rPr>
        <w:t>penyebaran kuesioner</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w:t>
      </w:r>
    </w:p>
    <w:p w:rsidR="00417960" w:rsidRPr="00417960" w:rsidRDefault="00417960" w:rsidP="00D51D1F">
      <w:pPr>
        <w:numPr>
          <w:ilvl w:val="0"/>
          <w:numId w:val="6"/>
        </w:numPr>
        <w:tabs>
          <w:tab w:val="left" w:pos="567"/>
        </w:tabs>
        <w:spacing w:after="160" w:line="360" w:lineRule="auto"/>
        <w:ind w:left="284" w:hanging="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b/>
          <w:bCs/>
          <w:sz w:val="24"/>
          <w:szCs w:val="24"/>
          <w:lang w:val="id-ID"/>
        </w:rPr>
        <w:t>Populasi</w:t>
      </w:r>
      <w:r w:rsidRPr="00417960">
        <w:rPr>
          <w:rFonts w:ascii="Times New Roman" w:eastAsia="Calibri" w:hAnsi="Times New Roman" w:cs="Times New Roman"/>
          <w:b/>
          <w:bCs/>
          <w:sz w:val="24"/>
          <w:szCs w:val="24"/>
        </w:rPr>
        <w:t xml:space="preserve"> dan </w:t>
      </w:r>
      <w:r w:rsidRPr="00417960">
        <w:rPr>
          <w:rFonts w:ascii="Times New Roman" w:eastAsia="Calibri" w:hAnsi="Times New Roman" w:cs="Times New Roman"/>
          <w:b/>
          <w:bCs/>
          <w:sz w:val="24"/>
          <w:szCs w:val="24"/>
          <w:lang w:val="id-ID"/>
        </w:rPr>
        <w:t>Sampel</w:t>
      </w:r>
    </w:p>
    <w:p w:rsidR="00417960" w:rsidRPr="00417960" w:rsidRDefault="00417960" w:rsidP="00417960">
      <w:pPr>
        <w:spacing w:after="160" w:line="360" w:lineRule="auto"/>
        <w:ind w:firstLine="440"/>
        <w:contextualSpacing/>
        <w:jc w:val="both"/>
        <w:rPr>
          <w:rFonts w:ascii="Times New Roman" w:eastAsia="Calibri" w:hAnsi="Times New Roman" w:cs="Times New Roman"/>
          <w:sz w:val="24"/>
          <w:szCs w:val="24"/>
          <w:lang w:val="id-ID"/>
        </w:rPr>
      </w:pPr>
      <w:proofErr w:type="gramStart"/>
      <w:r w:rsidRPr="00417960">
        <w:rPr>
          <w:rFonts w:ascii="Times New Roman" w:eastAsia="Calibri" w:hAnsi="Times New Roman" w:cs="Times New Roman"/>
          <w:sz w:val="24"/>
          <w:szCs w:val="24"/>
          <w:shd w:val="clear" w:color="auto" w:fill="FFFFFF"/>
          <w:lang w:val="en-ID"/>
        </w:rPr>
        <w:t>Populasi penelitian ini adalah seluruh pegawai Bapenda Kota Palembang.</w:t>
      </w:r>
      <w:proofErr w:type="gramEnd"/>
      <w:r w:rsidRPr="00417960">
        <w:rPr>
          <w:rFonts w:ascii="Times New Roman" w:eastAsia="Calibri" w:hAnsi="Times New Roman" w:cs="Times New Roman"/>
          <w:sz w:val="24"/>
          <w:szCs w:val="24"/>
          <w:shd w:val="clear" w:color="auto" w:fill="FFFFFF"/>
          <w:lang w:val="en-ID"/>
        </w:rPr>
        <w:t xml:space="preserve"> </w:t>
      </w:r>
      <w:proofErr w:type="gramStart"/>
      <w:r w:rsidRPr="00417960">
        <w:rPr>
          <w:rFonts w:ascii="Times New Roman" w:eastAsia="Calibri" w:hAnsi="Times New Roman" w:cs="Times New Roman"/>
          <w:sz w:val="24"/>
          <w:szCs w:val="24"/>
          <w:shd w:val="clear" w:color="auto" w:fill="FFFFFF"/>
          <w:lang w:val="en-ID"/>
        </w:rPr>
        <w:t>Dalam penelitian ini penulis menggunakan sampel yaitu pegawai Bagian Keuangan pada Bapenda Kota Palembang yang berjumlah 35 orang.</w:t>
      </w:r>
      <w:proofErr w:type="gramEnd"/>
    </w:p>
    <w:p w:rsidR="00417960" w:rsidRPr="00417960" w:rsidRDefault="00417960" w:rsidP="00D51D1F">
      <w:pPr>
        <w:numPr>
          <w:ilvl w:val="0"/>
          <w:numId w:val="6"/>
        </w:numPr>
        <w:spacing w:after="160" w:line="360" w:lineRule="auto"/>
        <w:ind w:left="284" w:hanging="284"/>
        <w:contextualSpacing/>
        <w:jc w:val="both"/>
        <w:rPr>
          <w:rFonts w:ascii="Times New Roman" w:eastAsia="Calibri" w:hAnsi="Times New Roman" w:cs="Times New Roman"/>
          <w:b/>
          <w:bCs/>
          <w:sz w:val="24"/>
          <w:szCs w:val="24"/>
        </w:rPr>
      </w:pPr>
      <w:r w:rsidRPr="00417960">
        <w:rPr>
          <w:rFonts w:ascii="Times New Roman" w:eastAsia="Calibri" w:hAnsi="Times New Roman" w:cs="Times New Roman"/>
          <w:b/>
          <w:bCs/>
          <w:sz w:val="24"/>
          <w:szCs w:val="24"/>
        </w:rPr>
        <w:t xml:space="preserve">Teknik Analisis Data </w:t>
      </w:r>
    </w:p>
    <w:p w:rsidR="00417960" w:rsidRPr="00417960" w:rsidRDefault="00417960" w:rsidP="00417960">
      <w:pPr>
        <w:spacing w:after="160" w:line="360" w:lineRule="auto"/>
        <w:ind w:firstLine="440"/>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Te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kni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 anali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 yang di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gunakan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adalah me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tode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an kuanti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tati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f. Te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kni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 anali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sa data dalam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an kuanti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tati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f me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nggunakan </w:t>
      </w:r>
      <w:r w:rsidRPr="00417960">
        <w:rPr>
          <w:rFonts w:ascii="Times New Roman" w:eastAsia="Calibri" w:hAnsi="Times New Roman" w:cs="Times New Roman"/>
          <w:i/>
          <w:iCs/>
          <w:sz w:val="24"/>
          <w:szCs w:val="24"/>
          <w:lang w:val="id-ID"/>
        </w:rPr>
        <w:t>stati</w:t>
      </w:r>
      <w:r w:rsidRPr="00417960">
        <w:rPr>
          <w:rFonts w:ascii="Times New Roman" w:eastAsia="Calibri" w:hAnsi="Times New Roman" w:cs="Times New Roman"/>
          <w:i/>
          <w:iCs/>
          <w:color w:val="000000"/>
          <w:spacing w:val="-20"/>
          <w:w w:val="1"/>
          <w:sz w:val="24"/>
          <w:szCs w:val="24"/>
          <w:lang w:val="id-ID"/>
        </w:rPr>
        <w:t>i</w:t>
      </w:r>
      <w:r w:rsidRPr="00417960">
        <w:rPr>
          <w:rFonts w:ascii="Times New Roman" w:eastAsia="Calibri" w:hAnsi="Times New Roman" w:cs="Times New Roman"/>
          <w:i/>
          <w:iCs/>
          <w:sz w:val="24"/>
          <w:szCs w:val="24"/>
          <w:lang w:val="id-ID"/>
        </w:rPr>
        <w:t>sti</w:t>
      </w:r>
      <w:r w:rsidRPr="00417960">
        <w:rPr>
          <w:rFonts w:ascii="Times New Roman" w:eastAsia="Calibri" w:hAnsi="Times New Roman" w:cs="Times New Roman"/>
          <w:i/>
          <w:iCs/>
          <w:color w:val="000000"/>
          <w:spacing w:val="-20"/>
          <w:w w:val="1"/>
          <w:sz w:val="24"/>
          <w:szCs w:val="24"/>
          <w:lang w:val="id-ID"/>
        </w:rPr>
        <w:t>i</w:t>
      </w:r>
      <w:r w:rsidRPr="00417960">
        <w:rPr>
          <w:rFonts w:ascii="Times New Roman" w:eastAsia="Calibri" w:hAnsi="Times New Roman" w:cs="Times New Roman"/>
          <w:i/>
          <w:iCs/>
          <w:sz w:val="24"/>
          <w:szCs w:val="24"/>
          <w:lang w:val="id-ID"/>
        </w:rPr>
        <w:t>cs</w:t>
      </w:r>
      <w:r w:rsidRPr="00417960">
        <w:rPr>
          <w:rFonts w:ascii="Times New Roman" w:eastAsia="Calibri" w:hAnsi="Times New Roman" w:cs="Times New Roman"/>
          <w:sz w:val="24"/>
          <w:szCs w:val="24"/>
          <w:lang w:val="id-ID"/>
        </w:rPr>
        <w:t>, di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bantu de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ngan software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stati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cs yai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tu</w:t>
      </w:r>
      <w:r w:rsidRPr="00417960">
        <w:rPr>
          <w:rFonts w:ascii="Times New Roman" w:eastAsia="Calibri" w:hAnsi="Times New Roman" w:cs="Times New Roman"/>
          <w:i/>
          <w:iCs/>
          <w:sz w:val="24"/>
          <w:szCs w:val="24"/>
          <w:lang w:val="id-ID"/>
        </w:rPr>
        <w:t xml:space="preserve"> I</w:t>
      </w:r>
      <w:r w:rsidRPr="00417960">
        <w:rPr>
          <w:rFonts w:ascii="Times New Roman" w:eastAsia="Calibri" w:hAnsi="Times New Roman" w:cs="Times New Roman"/>
          <w:i/>
          <w:iCs/>
          <w:color w:val="000000"/>
          <w:spacing w:val="-20"/>
          <w:w w:val="1"/>
          <w:sz w:val="24"/>
          <w:szCs w:val="24"/>
          <w:lang w:val="id-ID"/>
        </w:rPr>
        <w:t>i</w:t>
      </w:r>
      <w:r w:rsidRPr="00417960">
        <w:rPr>
          <w:rFonts w:ascii="Times New Roman" w:eastAsia="Calibri" w:hAnsi="Times New Roman" w:cs="Times New Roman"/>
          <w:i/>
          <w:iCs/>
          <w:sz w:val="24"/>
          <w:szCs w:val="24"/>
          <w:lang w:val="id-ID"/>
        </w:rPr>
        <w:t>BM SPSS Stati</w:t>
      </w:r>
      <w:r w:rsidRPr="00417960">
        <w:rPr>
          <w:rFonts w:ascii="Times New Roman" w:eastAsia="Calibri" w:hAnsi="Times New Roman" w:cs="Times New Roman"/>
          <w:i/>
          <w:iCs/>
          <w:color w:val="000000"/>
          <w:spacing w:val="-20"/>
          <w:w w:val="1"/>
          <w:sz w:val="24"/>
          <w:szCs w:val="24"/>
          <w:lang w:val="id-ID"/>
        </w:rPr>
        <w:t>i</w:t>
      </w:r>
      <w:r w:rsidRPr="00417960">
        <w:rPr>
          <w:rFonts w:ascii="Times New Roman" w:eastAsia="Calibri" w:hAnsi="Times New Roman" w:cs="Times New Roman"/>
          <w:i/>
          <w:iCs/>
          <w:sz w:val="24"/>
          <w:szCs w:val="24"/>
          <w:lang w:val="id-ID"/>
        </w:rPr>
        <w:t>sti</w:t>
      </w:r>
      <w:r w:rsidRPr="00417960">
        <w:rPr>
          <w:rFonts w:ascii="Times New Roman" w:eastAsia="Calibri" w:hAnsi="Times New Roman" w:cs="Times New Roman"/>
          <w:i/>
          <w:iCs/>
          <w:color w:val="000000"/>
          <w:spacing w:val="-20"/>
          <w:w w:val="1"/>
          <w:sz w:val="24"/>
          <w:szCs w:val="24"/>
          <w:lang w:val="id-ID"/>
        </w:rPr>
        <w:t>i</w:t>
      </w:r>
      <w:r w:rsidRPr="00417960">
        <w:rPr>
          <w:rFonts w:ascii="Times New Roman" w:eastAsia="Calibri" w:hAnsi="Times New Roman" w:cs="Times New Roman"/>
          <w:i/>
          <w:iCs/>
          <w:sz w:val="24"/>
          <w:szCs w:val="24"/>
          <w:lang w:val="id-ID"/>
        </w:rPr>
        <w:t xml:space="preserve">cs 25 </w:t>
      </w:r>
      <w:r w:rsidRPr="00417960">
        <w:rPr>
          <w:rFonts w:ascii="Times New Roman" w:eastAsia="Calibri" w:hAnsi="Times New Roman" w:cs="Times New Roman"/>
          <w:sz w:val="24"/>
          <w:szCs w:val="24"/>
          <w:lang w:val="id-ID"/>
        </w:rPr>
        <w:t>yang mampu me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mprose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 data stati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sti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 se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cara akurat dan te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pat, me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njadi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be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rbagai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i/>
          <w:iCs/>
          <w:sz w:val="24"/>
          <w:szCs w:val="24"/>
          <w:lang w:val="id-ID"/>
        </w:rPr>
        <w:t xml:space="preserve">output </w:t>
      </w:r>
      <w:r w:rsidRPr="00417960">
        <w:rPr>
          <w:rFonts w:ascii="Times New Roman" w:eastAsia="Calibri" w:hAnsi="Times New Roman" w:cs="Times New Roman"/>
          <w:sz w:val="24"/>
          <w:szCs w:val="24"/>
          <w:lang w:val="id-ID"/>
        </w:rPr>
        <w:t>yang di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he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ndaki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dapat di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gunakan se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bagai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 xml:space="preserve"> hasi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 bahan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rti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mbangan pe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ne</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li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ti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an apakah akan si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gni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fi</w:t>
      </w:r>
      <w:r w:rsidRPr="00417960">
        <w:rPr>
          <w:rFonts w:ascii="Times New Roman" w:eastAsia="Calibri" w:hAnsi="Times New Roman" w:cs="Times New Roman"/>
          <w:color w:val="000000"/>
          <w:spacing w:val="-20"/>
          <w:w w:val="1"/>
          <w:sz w:val="24"/>
          <w:szCs w:val="24"/>
          <w:lang w:val="id-ID"/>
        </w:rPr>
        <w:t>i</w:t>
      </w:r>
      <w:r w:rsidRPr="00417960">
        <w:rPr>
          <w:rFonts w:ascii="Times New Roman" w:eastAsia="Calibri" w:hAnsi="Times New Roman" w:cs="Times New Roman"/>
          <w:sz w:val="24"/>
          <w:szCs w:val="24"/>
          <w:lang w:val="id-ID"/>
        </w:rPr>
        <w:t>kan data olahnya. Adapun pengujian yang dilakukan dalam penelitian ini meliputi :</w:t>
      </w:r>
    </w:p>
    <w:p w:rsidR="00417960" w:rsidRPr="00417960"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Uji Validitas</w:t>
      </w:r>
    </w:p>
    <w:p w:rsidR="00417960" w:rsidRPr="00417960"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Uji Reliabilitas</w:t>
      </w:r>
    </w:p>
    <w:p w:rsidR="00417960" w:rsidRPr="00417960"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Uji Normalitas</w:t>
      </w:r>
    </w:p>
    <w:p w:rsidR="00417960" w:rsidRPr="00417960"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Uji Asumsi Klasik</w:t>
      </w:r>
    </w:p>
    <w:p w:rsidR="00417960" w:rsidRPr="00417960"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lastRenderedPageBreak/>
        <w:t>Regresi Linier Berganda</w:t>
      </w:r>
    </w:p>
    <w:p w:rsidR="00417960" w:rsidRPr="00361113" w:rsidRDefault="00417960" w:rsidP="00D51D1F">
      <w:pPr>
        <w:numPr>
          <w:ilvl w:val="0"/>
          <w:numId w:val="8"/>
        </w:num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Uji Hipotesis</w:t>
      </w:r>
    </w:p>
    <w:p w:rsidR="00CE14F2" w:rsidRPr="00417960" w:rsidRDefault="005A2EE2" w:rsidP="00417960">
      <w:pPr>
        <w:spacing w:after="0" w:line="360" w:lineRule="auto"/>
        <w:jc w:val="both"/>
        <w:rPr>
          <w:rFonts w:ascii="Times New Roman" w:hAnsi="Times New Roman" w:cs="Times New Roman"/>
          <w:b/>
          <w:color w:val="FF0000"/>
          <w:sz w:val="24"/>
          <w:szCs w:val="24"/>
        </w:rPr>
      </w:pPr>
      <w:r w:rsidRPr="00417960">
        <w:rPr>
          <w:rFonts w:ascii="Times New Roman" w:hAnsi="Times New Roman" w:cs="Times New Roman"/>
          <w:b/>
          <w:color w:val="FF0000"/>
          <w:sz w:val="24"/>
          <w:szCs w:val="24"/>
        </w:rPr>
        <w:t>C. HASIL DAN PEMBAHASAN</w:t>
      </w:r>
    </w:p>
    <w:p w:rsidR="00417960" w:rsidRPr="00417960" w:rsidRDefault="00417960" w:rsidP="00D51D1F">
      <w:pPr>
        <w:numPr>
          <w:ilvl w:val="0"/>
          <w:numId w:val="2"/>
        </w:numPr>
        <w:spacing w:after="0" w:line="360" w:lineRule="auto"/>
        <w:ind w:left="284" w:hanging="284"/>
        <w:contextualSpacing/>
        <w:jc w:val="both"/>
        <w:rPr>
          <w:rFonts w:ascii="Times New Roman" w:eastAsia="Calibri" w:hAnsi="Times New Roman" w:cs="Times New Roman"/>
          <w:b/>
          <w:bCs/>
          <w:sz w:val="24"/>
          <w:szCs w:val="24"/>
        </w:rPr>
      </w:pPr>
      <w:r w:rsidRPr="00417960">
        <w:rPr>
          <w:rFonts w:ascii="Times New Roman" w:eastAsia="Calibri" w:hAnsi="Times New Roman" w:cs="Times New Roman"/>
          <w:b/>
          <w:bCs/>
          <w:sz w:val="24"/>
          <w:szCs w:val="24"/>
        </w:rPr>
        <w:t>Hasil Uji Validitas</w:t>
      </w:r>
    </w:p>
    <w:p w:rsidR="00417960" w:rsidRPr="00417960" w:rsidRDefault="00417960" w:rsidP="00417960">
      <w:pPr>
        <w:spacing w:after="0" w:line="360" w:lineRule="auto"/>
        <w:ind w:left="284"/>
        <w:contextualSpacing/>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Berikut ini adalah hasil uji validitas.</w:t>
      </w:r>
      <w:proofErr w:type="gramEnd"/>
    </w:p>
    <w:p w:rsidR="00417960" w:rsidRPr="00417960" w:rsidRDefault="00417960" w:rsidP="00D51D1F">
      <w:pPr>
        <w:numPr>
          <w:ilvl w:val="0"/>
          <w:numId w:val="7"/>
        </w:numPr>
        <w:spacing w:after="0" w:line="360" w:lineRule="auto"/>
        <w:ind w:left="284" w:hanging="284"/>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Variabel Pemahaman SAP</w:t>
      </w:r>
    </w:p>
    <w:tbl>
      <w:tblPr>
        <w:tblW w:w="0" w:type="auto"/>
        <w:jc w:val="center"/>
        <w:tblLook w:val="04A0" w:firstRow="1" w:lastRow="0" w:firstColumn="1" w:lastColumn="0" w:noHBand="0" w:noVBand="1"/>
      </w:tblPr>
      <w:tblGrid>
        <w:gridCol w:w="1361"/>
        <w:gridCol w:w="680"/>
        <w:gridCol w:w="621"/>
        <w:gridCol w:w="1126"/>
        <w:gridCol w:w="222"/>
      </w:tblGrid>
      <w:tr w:rsidR="00417960" w:rsidRPr="00417960" w:rsidTr="00417960">
        <w:trPr>
          <w:gridAfter w:val="1"/>
          <w:trHeight w:val="436"/>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Kuesioner (X</w:t>
            </w:r>
            <w:r w:rsidRPr="00417960">
              <w:rPr>
                <w:rFonts w:ascii="Times New Roman" w:eastAsia="Times New Roman" w:hAnsi="Times New Roman" w:cs="Times New Roman"/>
                <w:b/>
                <w:bCs/>
                <w:sz w:val="18"/>
                <w:szCs w:val="18"/>
                <w:vertAlign w:val="subscript"/>
                <w:lang w:val="id-ID" w:eastAsia="en-ID"/>
              </w:rPr>
              <w:t>1</w:t>
            </w:r>
            <w:r w:rsidRPr="00417960">
              <w:rPr>
                <w:rFonts w:ascii="Times New Roman" w:eastAsia="Times New Roman" w:hAnsi="Times New Roman" w:cs="Times New Roman"/>
                <w:b/>
                <w:bCs/>
                <w:sz w:val="18"/>
                <w:szCs w:val="18"/>
                <w:lang w:val="id-ID" w:eastAsia="en-ID"/>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hitung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color w:val="111111"/>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tabel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Keterangan</w:t>
            </w:r>
          </w:p>
        </w:tc>
      </w:tr>
      <w:tr w:rsidR="00417960" w:rsidRPr="00417960" w:rsidTr="00417960">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color w:val="111111"/>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tcBorders>
              <w:top w:val="nil"/>
              <w:left w:val="nil"/>
              <w:bottom w:val="nil"/>
              <w:right w:val="nil"/>
            </w:tcBorders>
            <w:shd w:val="clear" w:color="auto" w:fill="auto"/>
            <w:noWrap/>
            <w:vAlign w:val="bottom"/>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0,703</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P2X1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0,695</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P3X1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0,801</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P4X1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0,751</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P5X1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0,673</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P6X1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0,660</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P7X1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0,473</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P8X1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0,405</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P9X1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0,437</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P10X1</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0,574</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bl>
    <w:p w:rsidR="00361113" w:rsidRDefault="00361113" w:rsidP="00361113">
      <w:pPr>
        <w:spacing w:after="0" w:line="360" w:lineRule="auto"/>
        <w:ind w:firstLine="284"/>
        <w:jc w:val="both"/>
        <w:rPr>
          <w:rFonts w:ascii="Times New Roman" w:eastAsia="Calibri" w:hAnsi="Times New Roman" w:cs="Times New Roman"/>
          <w:sz w:val="24"/>
          <w:szCs w:val="24"/>
        </w:rPr>
      </w:pPr>
    </w:p>
    <w:p w:rsidR="00417960" w:rsidRPr="00417960" w:rsidRDefault="00417960" w:rsidP="00361113">
      <w:pPr>
        <w:spacing w:after="0" w:line="360" w:lineRule="auto"/>
        <w:ind w:firstLine="284"/>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 xml:space="preserve">Tabel diatas </w:t>
      </w:r>
      <w:r w:rsidRPr="00417960">
        <w:rPr>
          <w:rFonts w:ascii="Times New Roman" w:eastAsia="Calibri" w:hAnsi="Times New Roman" w:cs="Times New Roman"/>
          <w:sz w:val="24"/>
          <w:szCs w:val="24"/>
          <w:lang w:val="id-ID"/>
        </w:rPr>
        <w:t>menunjukkan bahwa hasil R</w:t>
      </w:r>
      <w:r w:rsidRPr="00417960">
        <w:rPr>
          <w:rFonts w:ascii="Times New Roman" w:eastAsia="Calibri" w:hAnsi="Times New Roman" w:cs="Times New Roman"/>
          <w:sz w:val="24"/>
          <w:szCs w:val="24"/>
          <w:vertAlign w:val="subscript"/>
          <w:lang w:val="id-ID"/>
        </w:rPr>
        <w:t>hitung</w:t>
      </w:r>
      <w:r w:rsidRPr="00417960">
        <w:rPr>
          <w:rFonts w:ascii="Times New Roman" w:eastAsia="Calibri" w:hAnsi="Times New Roman" w:cs="Times New Roman"/>
          <w:sz w:val="24"/>
          <w:szCs w:val="24"/>
          <w:lang w:val="id-ID"/>
        </w:rPr>
        <w:t xml:space="preserve"> untuk variabel X1 lebih besar dari R</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sehingga dapat disimpulkan bahwa 10 item pertanyaan Pemahaman Standar Akuntansi Pemerintahan valid</w:t>
      </w:r>
      <w:r w:rsidRPr="00417960">
        <w:rPr>
          <w:rFonts w:ascii="Times New Roman" w:eastAsia="Calibri" w:hAnsi="Times New Roman" w:cs="Times New Roman"/>
          <w:sz w:val="24"/>
          <w:szCs w:val="24"/>
        </w:rPr>
        <w:t>.</w:t>
      </w:r>
      <w:proofErr w:type="gramEnd"/>
    </w:p>
    <w:p w:rsidR="00417960" w:rsidRPr="00417960" w:rsidRDefault="00417960" w:rsidP="00D51D1F">
      <w:pPr>
        <w:numPr>
          <w:ilvl w:val="0"/>
          <w:numId w:val="7"/>
        </w:numPr>
        <w:spacing w:after="0" w:line="360" w:lineRule="auto"/>
        <w:ind w:left="284"/>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Variabel Kompetensi SDM</w:t>
      </w:r>
    </w:p>
    <w:tbl>
      <w:tblPr>
        <w:tblW w:w="0" w:type="auto"/>
        <w:jc w:val="center"/>
        <w:tblLook w:val="04A0" w:firstRow="1" w:lastRow="0" w:firstColumn="1" w:lastColumn="0" w:noHBand="0" w:noVBand="1"/>
      </w:tblPr>
      <w:tblGrid>
        <w:gridCol w:w="1361"/>
        <w:gridCol w:w="680"/>
        <w:gridCol w:w="621"/>
        <w:gridCol w:w="1126"/>
        <w:gridCol w:w="222"/>
      </w:tblGrid>
      <w:tr w:rsidR="00417960" w:rsidRPr="00417960" w:rsidTr="00417960">
        <w:trPr>
          <w:gridAfter w:val="1"/>
          <w:trHeight w:val="408"/>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Kuesioner (X</w:t>
            </w:r>
            <w:r w:rsidRPr="00417960">
              <w:rPr>
                <w:rFonts w:ascii="Times New Roman" w:eastAsia="Times New Roman" w:hAnsi="Times New Roman" w:cs="Times New Roman"/>
                <w:b/>
                <w:bCs/>
                <w:sz w:val="18"/>
                <w:szCs w:val="18"/>
                <w:vertAlign w:val="subscript"/>
                <w:lang w:val="id-ID" w:eastAsia="en-ID"/>
              </w:rPr>
              <w:t>2</w:t>
            </w:r>
            <w:r w:rsidRPr="00417960">
              <w:rPr>
                <w:rFonts w:ascii="Times New Roman" w:eastAsia="Times New Roman" w:hAnsi="Times New Roman" w:cs="Times New Roman"/>
                <w:b/>
                <w:bCs/>
                <w:sz w:val="18"/>
                <w:szCs w:val="18"/>
                <w:lang w:val="id-ID" w:eastAsia="en-ID"/>
              </w:rPr>
              <w: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hitung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color w:val="111111"/>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tabel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Keterangan</w:t>
            </w:r>
          </w:p>
        </w:tc>
      </w:tr>
      <w:tr w:rsidR="00417960" w:rsidRPr="00417960" w:rsidTr="00417960">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color w:val="111111"/>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40" w:lineRule="auto"/>
              <w:rPr>
                <w:rFonts w:ascii="Times New Roman" w:eastAsia="Times New Roman" w:hAnsi="Times New Roman" w:cs="Times New Roman"/>
                <w:b/>
                <w:bCs/>
                <w:sz w:val="18"/>
                <w:szCs w:val="18"/>
                <w:lang w:val="id-ID" w:eastAsia="en-ID"/>
              </w:rPr>
            </w:pPr>
          </w:p>
        </w:tc>
        <w:tc>
          <w:tcPr>
            <w:tcW w:w="0" w:type="auto"/>
            <w:tcBorders>
              <w:top w:val="nil"/>
              <w:left w:val="nil"/>
              <w:bottom w:val="nil"/>
              <w:right w:val="nil"/>
            </w:tcBorders>
            <w:shd w:val="clear" w:color="auto" w:fill="auto"/>
            <w:noWrap/>
            <w:vAlign w:val="bottom"/>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0,736</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P2X2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0,572</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P3X2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0,813</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P4X2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0,775</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P5X2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0,724</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P6X2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0,626</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P7X2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0,635</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P8X2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0,636</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P9X2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0,620</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P10X2</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0,628</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40" w:lineRule="auto"/>
              <w:rPr>
                <w:rFonts w:ascii="Times New Roman" w:eastAsia="Times New Roman" w:hAnsi="Times New Roman" w:cs="Times New Roman"/>
                <w:sz w:val="18"/>
                <w:szCs w:val="18"/>
                <w:lang w:val="id-ID" w:eastAsia="en-ID"/>
              </w:rPr>
            </w:pPr>
          </w:p>
        </w:tc>
      </w:tr>
    </w:tbl>
    <w:p w:rsidR="00417960" w:rsidRPr="00417960" w:rsidRDefault="00417960" w:rsidP="00417960">
      <w:pPr>
        <w:spacing w:after="0" w:line="360" w:lineRule="auto"/>
        <w:ind w:firstLine="426"/>
        <w:contextualSpacing/>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lastRenderedPageBreak/>
        <w:t xml:space="preserve">Tabel diatas </w:t>
      </w:r>
      <w:r w:rsidRPr="00417960">
        <w:rPr>
          <w:rFonts w:ascii="Times New Roman" w:eastAsia="Calibri" w:hAnsi="Times New Roman" w:cs="Times New Roman"/>
          <w:sz w:val="24"/>
          <w:szCs w:val="24"/>
          <w:lang w:val="id-ID"/>
        </w:rPr>
        <w:t>menunjukkan bahwa hasil R</w:t>
      </w:r>
      <w:r w:rsidRPr="00417960">
        <w:rPr>
          <w:rFonts w:ascii="Times New Roman" w:eastAsia="Calibri" w:hAnsi="Times New Roman" w:cs="Times New Roman"/>
          <w:sz w:val="24"/>
          <w:szCs w:val="24"/>
          <w:vertAlign w:val="subscript"/>
          <w:lang w:val="id-ID"/>
        </w:rPr>
        <w:t>hitung</w:t>
      </w:r>
      <w:r w:rsidRPr="00417960">
        <w:rPr>
          <w:rFonts w:ascii="Times New Roman" w:eastAsia="Calibri" w:hAnsi="Times New Roman" w:cs="Times New Roman"/>
          <w:sz w:val="24"/>
          <w:szCs w:val="24"/>
          <w:lang w:val="id-ID"/>
        </w:rPr>
        <w:t xml:space="preserve"> untuk variabel X2 lebih besar dari R</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sehingga dapat disimpulkan bahwa 10 item pertanyaan Kompetensi Sumber Daya Manusia valid.</w:t>
      </w:r>
      <w:proofErr w:type="gramEnd"/>
    </w:p>
    <w:p w:rsidR="00417960" w:rsidRPr="00417960" w:rsidRDefault="00417960" w:rsidP="00417960">
      <w:pPr>
        <w:spacing w:after="160" w:line="360" w:lineRule="auto"/>
        <w:contextualSpacing/>
        <w:jc w:val="both"/>
        <w:rPr>
          <w:rFonts w:ascii="Times New Roman" w:eastAsia="Calibri" w:hAnsi="Times New Roman" w:cs="Times New Roman"/>
          <w:b/>
          <w:bCs/>
          <w:sz w:val="24"/>
          <w:szCs w:val="24"/>
          <w:lang w:val="id-ID"/>
        </w:rPr>
      </w:pPr>
    </w:p>
    <w:p w:rsidR="00417960" w:rsidRPr="00417960" w:rsidRDefault="00417960" w:rsidP="00D51D1F">
      <w:pPr>
        <w:numPr>
          <w:ilvl w:val="0"/>
          <w:numId w:val="7"/>
        </w:numPr>
        <w:spacing w:after="160" w:line="360" w:lineRule="auto"/>
        <w:ind w:left="284" w:hanging="284"/>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Variabel Kompetensi SDM</w:t>
      </w:r>
    </w:p>
    <w:tbl>
      <w:tblPr>
        <w:tblW w:w="0" w:type="auto"/>
        <w:jc w:val="center"/>
        <w:tblLook w:val="04A0" w:firstRow="1" w:lastRow="0" w:firstColumn="1" w:lastColumn="0" w:noHBand="0" w:noVBand="1"/>
      </w:tblPr>
      <w:tblGrid>
        <w:gridCol w:w="1006"/>
        <w:gridCol w:w="680"/>
        <w:gridCol w:w="621"/>
        <w:gridCol w:w="1126"/>
        <w:gridCol w:w="222"/>
      </w:tblGrid>
      <w:tr w:rsidR="00417960" w:rsidRPr="00417960" w:rsidTr="00417960">
        <w:trPr>
          <w:gridAfter w:val="1"/>
          <w:trHeight w:val="408"/>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Kuesioner</w:t>
            </w:r>
          </w:p>
          <w:p w:rsidR="00417960" w:rsidRPr="00417960" w:rsidRDefault="00417960" w:rsidP="00417960">
            <w:pPr>
              <w:spacing w:after="0" w:line="259"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(Y)</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hitung</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b/>
                <w:bCs/>
                <w:color w:val="111111"/>
                <w:sz w:val="18"/>
                <w:szCs w:val="18"/>
                <w:lang w:val="id-ID" w:eastAsia="en-ID"/>
              </w:rPr>
            </w:pPr>
            <w:r w:rsidRPr="00417960">
              <w:rPr>
                <w:rFonts w:ascii="Times New Roman" w:eastAsia="Times New Roman" w:hAnsi="Times New Roman" w:cs="Times New Roman"/>
                <w:b/>
                <w:bCs/>
                <w:color w:val="111111"/>
                <w:sz w:val="18"/>
                <w:szCs w:val="18"/>
                <w:lang w:val="id-ID" w:eastAsia="en-ID"/>
              </w:rPr>
              <w:t>R</w:t>
            </w:r>
            <w:r w:rsidRPr="00417960">
              <w:rPr>
                <w:rFonts w:ascii="Times New Roman" w:eastAsia="Times New Roman" w:hAnsi="Times New Roman" w:cs="Times New Roman"/>
                <w:b/>
                <w:bCs/>
                <w:color w:val="111111"/>
                <w:sz w:val="18"/>
                <w:szCs w:val="18"/>
                <w:vertAlign w:val="subscript"/>
                <w:lang w:val="id-ID" w:eastAsia="en-ID"/>
              </w:rPr>
              <w:t>tabel</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Keterangan</w:t>
            </w:r>
          </w:p>
        </w:tc>
      </w:tr>
      <w:tr w:rsidR="00417960" w:rsidRPr="00417960" w:rsidTr="00417960">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59"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59" w:lineRule="auto"/>
              <w:rPr>
                <w:rFonts w:ascii="Times New Roman" w:eastAsia="Times New Roman" w:hAnsi="Times New Roman" w:cs="Times New Roman"/>
                <w:b/>
                <w:bCs/>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59" w:lineRule="auto"/>
              <w:rPr>
                <w:rFonts w:ascii="Times New Roman" w:eastAsia="Times New Roman" w:hAnsi="Times New Roman" w:cs="Times New Roman"/>
                <w:b/>
                <w:bCs/>
                <w:color w:val="111111"/>
                <w:sz w:val="18"/>
                <w:szCs w:val="18"/>
                <w:lang w:val="id-ID" w:eastAsia="en-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17960" w:rsidRPr="00417960" w:rsidRDefault="00417960" w:rsidP="00417960">
            <w:pPr>
              <w:spacing w:after="0" w:line="259" w:lineRule="auto"/>
              <w:rPr>
                <w:rFonts w:ascii="Times New Roman" w:eastAsia="Times New Roman" w:hAnsi="Times New Roman" w:cs="Times New Roman"/>
                <w:b/>
                <w:bCs/>
                <w:sz w:val="18"/>
                <w:szCs w:val="18"/>
                <w:lang w:val="id-ID" w:eastAsia="en-ID"/>
              </w:rPr>
            </w:pPr>
          </w:p>
        </w:tc>
        <w:tc>
          <w:tcPr>
            <w:tcW w:w="0" w:type="auto"/>
            <w:tcBorders>
              <w:top w:val="nil"/>
              <w:left w:val="nil"/>
              <w:bottom w:val="nil"/>
              <w:right w:val="nil"/>
            </w:tcBorders>
            <w:shd w:val="clear" w:color="auto" w:fill="auto"/>
            <w:noWrap/>
            <w:vAlign w:val="bottom"/>
            <w:hideMark/>
          </w:tcPr>
          <w:p w:rsidR="00417960" w:rsidRPr="00417960" w:rsidRDefault="00417960" w:rsidP="00417960">
            <w:pPr>
              <w:spacing w:after="0" w:line="259" w:lineRule="auto"/>
              <w:jc w:val="center"/>
              <w:rPr>
                <w:rFonts w:ascii="Times New Roman" w:eastAsia="Times New Roman" w:hAnsi="Times New Roman" w:cs="Times New Roman"/>
                <w:b/>
                <w:bCs/>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0,460</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P2Y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0,629</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P3Y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0,502</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P4Y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0,429</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P5Y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0,495</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P6Y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0,667</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P7Y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0,486</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P8Y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0,661</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P9Y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0,628</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r w:rsidR="00417960" w:rsidRPr="00417960" w:rsidTr="00417960">
        <w:trPr>
          <w:trHeight w:val="315"/>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P10Y</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0,431</w:t>
            </w:r>
          </w:p>
        </w:tc>
        <w:tc>
          <w:tcPr>
            <w:tcW w:w="0" w:type="auto"/>
            <w:tcBorders>
              <w:top w:val="nil"/>
              <w:left w:val="nil"/>
              <w:bottom w:val="single" w:sz="4" w:space="0" w:color="auto"/>
              <w:right w:val="single" w:sz="4" w:space="0" w:color="auto"/>
            </w:tcBorders>
            <w:shd w:val="clear" w:color="auto" w:fill="auto"/>
            <w:noWrap/>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0,334</w:t>
            </w:r>
          </w:p>
        </w:tc>
        <w:tc>
          <w:tcPr>
            <w:tcW w:w="0" w:type="auto"/>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59"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Valid</w:t>
            </w:r>
          </w:p>
        </w:tc>
        <w:tc>
          <w:tcPr>
            <w:tcW w:w="0" w:type="auto"/>
            <w:vAlign w:val="center"/>
            <w:hideMark/>
          </w:tcPr>
          <w:p w:rsidR="00417960" w:rsidRPr="00417960" w:rsidRDefault="00417960" w:rsidP="00417960">
            <w:pPr>
              <w:spacing w:after="0" w:line="259" w:lineRule="auto"/>
              <w:rPr>
                <w:rFonts w:ascii="Times New Roman" w:eastAsia="Times New Roman" w:hAnsi="Times New Roman" w:cs="Times New Roman"/>
                <w:sz w:val="18"/>
                <w:szCs w:val="18"/>
                <w:lang w:val="id-ID" w:eastAsia="en-ID"/>
              </w:rPr>
            </w:pPr>
          </w:p>
        </w:tc>
      </w:tr>
    </w:tbl>
    <w:p w:rsidR="00417960" w:rsidRPr="00417960" w:rsidRDefault="00417960" w:rsidP="00417960">
      <w:pPr>
        <w:spacing w:after="0" w:line="360" w:lineRule="auto"/>
        <w:ind w:firstLine="284"/>
        <w:jc w:val="both"/>
        <w:rPr>
          <w:rFonts w:ascii="Times New Roman" w:eastAsia="Calibri" w:hAnsi="Times New Roman" w:cs="Times New Roman"/>
          <w:sz w:val="24"/>
          <w:szCs w:val="24"/>
          <w:lang w:val="id-ID"/>
        </w:rPr>
      </w:pPr>
      <w:proofErr w:type="gramStart"/>
      <w:r w:rsidRPr="00417960">
        <w:rPr>
          <w:rFonts w:ascii="Times New Roman" w:eastAsia="Calibri" w:hAnsi="Times New Roman" w:cs="Times New Roman"/>
          <w:sz w:val="24"/>
          <w:szCs w:val="24"/>
        </w:rPr>
        <w:t xml:space="preserve">Tabel diatas </w:t>
      </w:r>
      <w:r w:rsidRPr="00417960">
        <w:rPr>
          <w:rFonts w:ascii="Times New Roman" w:eastAsia="Calibri" w:hAnsi="Times New Roman" w:cs="Times New Roman"/>
          <w:sz w:val="24"/>
          <w:szCs w:val="24"/>
          <w:lang w:val="id-ID"/>
        </w:rPr>
        <w:t>menunjukkan bahwa hasil R</w:t>
      </w:r>
      <w:r w:rsidRPr="00417960">
        <w:rPr>
          <w:rFonts w:ascii="Times New Roman" w:eastAsia="Calibri" w:hAnsi="Times New Roman" w:cs="Times New Roman"/>
          <w:sz w:val="24"/>
          <w:szCs w:val="24"/>
          <w:vertAlign w:val="subscript"/>
          <w:lang w:val="id-ID"/>
        </w:rPr>
        <w:t>hitung</w:t>
      </w:r>
      <w:r w:rsidRPr="00417960">
        <w:rPr>
          <w:rFonts w:ascii="Times New Roman" w:eastAsia="Calibri" w:hAnsi="Times New Roman" w:cs="Times New Roman"/>
          <w:sz w:val="24"/>
          <w:szCs w:val="24"/>
          <w:lang w:val="id-ID"/>
        </w:rPr>
        <w:t xml:space="preserve"> untuk variabel Y lebih besar dari R</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sehingga dapat disimpulkan bahwa 10 item pertanyaan Kualitas Laporan Keuangan valid.</w:t>
      </w:r>
      <w:proofErr w:type="gramEnd"/>
    </w:p>
    <w:p w:rsidR="00417960" w:rsidRPr="00417960" w:rsidRDefault="00417960" w:rsidP="00417960">
      <w:pPr>
        <w:spacing w:after="160" w:line="240" w:lineRule="auto"/>
        <w:rPr>
          <w:rFonts w:ascii="Times New Roman" w:eastAsia="Calibri" w:hAnsi="Times New Roman" w:cs="Times New Roman"/>
          <w:sz w:val="24"/>
          <w:szCs w:val="24"/>
        </w:rPr>
      </w:pPr>
    </w:p>
    <w:p w:rsidR="00417960" w:rsidRPr="00417960" w:rsidRDefault="00417960" w:rsidP="00D51D1F">
      <w:pPr>
        <w:numPr>
          <w:ilvl w:val="0"/>
          <w:numId w:val="2"/>
        </w:numPr>
        <w:spacing w:after="160" w:line="240" w:lineRule="auto"/>
        <w:ind w:left="284" w:hanging="284"/>
        <w:contextualSpacing/>
        <w:jc w:val="both"/>
        <w:rPr>
          <w:rFonts w:ascii="Times New Roman" w:eastAsia="Calibri" w:hAnsi="Times New Roman" w:cs="Times New Roman"/>
          <w:b/>
          <w:bCs/>
          <w:sz w:val="24"/>
          <w:szCs w:val="24"/>
        </w:rPr>
      </w:pPr>
      <w:r w:rsidRPr="00417960">
        <w:rPr>
          <w:rFonts w:ascii="Times New Roman" w:eastAsia="Calibri" w:hAnsi="Times New Roman" w:cs="Times New Roman"/>
          <w:b/>
          <w:bCs/>
          <w:sz w:val="24"/>
          <w:szCs w:val="24"/>
        </w:rPr>
        <w:t>Hasil Uji Reliabilitas</w:t>
      </w:r>
    </w:p>
    <w:p w:rsidR="00417960" w:rsidRPr="00417960" w:rsidRDefault="00417960" w:rsidP="00417960">
      <w:pPr>
        <w:spacing w:after="160" w:line="240" w:lineRule="auto"/>
        <w:ind w:firstLine="426"/>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Berikut ini adalah hasil uji reliabilitas</w:t>
      </w:r>
    </w:p>
    <w:tbl>
      <w:tblPr>
        <w:tblW w:w="4106" w:type="dxa"/>
        <w:jc w:val="center"/>
        <w:tblLayout w:type="fixed"/>
        <w:tblLook w:val="04A0" w:firstRow="1" w:lastRow="0" w:firstColumn="1" w:lastColumn="0" w:noHBand="0" w:noVBand="1"/>
      </w:tblPr>
      <w:tblGrid>
        <w:gridCol w:w="988"/>
        <w:gridCol w:w="1134"/>
        <w:gridCol w:w="850"/>
        <w:gridCol w:w="1134"/>
      </w:tblGrid>
      <w:tr w:rsidR="00417960" w:rsidRPr="00417960" w:rsidTr="00417960">
        <w:trPr>
          <w:trHeight w:val="522"/>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Variabel</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i/>
                <w:iCs/>
                <w:sz w:val="18"/>
                <w:szCs w:val="18"/>
                <w:lang w:val="id-ID" w:eastAsia="en-ID"/>
              </w:rPr>
            </w:pPr>
            <w:r w:rsidRPr="00417960">
              <w:rPr>
                <w:rFonts w:ascii="Times New Roman" w:eastAsia="Times New Roman" w:hAnsi="Times New Roman" w:cs="Times New Roman"/>
                <w:b/>
                <w:bCs/>
                <w:i/>
                <w:iCs/>
                <w:sz w:val="18"/>
                <w:szCs w:val="18"/>
                <w:lang w:val="id-ID" w:eastAsia="en-ID"/>
              </w:rPr>
              <w:t>Cronbach’s alpha</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Standar</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b/>
                <w:bCs/>
                <w:sz w:val="18"/>
                <w:szCs w:val="18"/>
                <w:lang w:val="id-ID" w:eastAsia="en-ID"/>
              </w:rPr>
            </w:pPr>
            <w:r w:rsidRPr="00417960">
              <w:rPr>
                <w:rFonts w:ascii="Times New Roman" w:eastAsia="Times New Roman" w:hAnsi="Times New Roman" w:cs="Times New Roman"/>
                <w:b/>
                <w:bCs/>
                <w:sz w:val="18"/>
                <w:szCs w:val="18"/>
                <w:lang w:val="id-ID" w:eastAsia="en-ID"/>
              </w:rPr>
              <w:t>Keterangan</w:t>
            </w:r>
          </w:p>
        </w:tc>
      </w:tr>
      <w:tr w:rsidR="00417960" w:rsidRPr="00417960" w:rsidTr="00417960">
        <w:trPr>
          <w:trHeight w:val="174"/>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eastAsia="en-ID"/>
              </w:rPr>
            </w:pPr>
            <w:r w:rsidRPr="00417960">
              <w:rPr>
                <w:rFonts w:ascii="Times New Roman" w:eastAsia="Times New Roman" w:hAnsi="Times New Roman" w:cs="Times New Roman"/>
                <w:sz w:val="18"/>
                <w:szCs w:val="18"/>
                <w:lang w:eastAsia="en-ID"/>
              </w:rPr>
              <w:t>X1</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0,816</w:t>
            </w:r>
          </w:p>
        </w:tc>
        <w:tc>
          <w:tcPr>
            <w:tcW w:w="850"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0,600</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Reliabel</w:t>
            </w:r>
          </w:p>
        </w:tc>
      </w:tr>
      <w:tr w:rsidR="00417960" w:rsidRPr="00417960" w:rsidTr="00417960">
        <w:trPr>
          <w:trHeight w:val="234"/>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eastAsia="en-ID"/>
              </w:rPr>
            </w:pPr>
            <w:r w:rsidRPr="00417960">
              <w:rPr>
                <w:rFonts w:ascii="Times New Roman" w:eastAsia="Times New Roman" w:hAnsi="Times New Roman" w:cs="Times New Roman"/>
                <w:sz w:val="18"/>
                <w:szCs w:val="18"/>
                <w:lang w:eastAsia="en-ID"/>
              </w:rPr>
              <w:t>X2</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0,866</w:t>
            </w:r>
          </w:p>
        </w:tc>
        <w:tc>
          <w:tcPr>
            <w:tcW w:w="850"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0,600</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Reliabel</w:t>
            </w:r>
          </w:p>
        </w:tc>
      </w:tr>
      <w:tr w:rsidR="00417960" w:rsidRPr="00417960" w:rsidTr="00417960">
        <w:trPr>
          <w:trHeight w:val="248"/>
          <w:jc w:val="center"/>
        </w:trPr>
        <w:tc>
          <w:tcPr>
            <w:tcW w:w="988" w:type="dxa"/>
            <w:tcBorders>
              <w:top w:val="nil"/>
              <w:left w:val="single" w:sz="4" w:space="0" w:color="auto"/>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eastAsia="en-ID"/>
              </w:rPr>
            </w:pPr>
            <w:r w:rsidRPr="00417960">
              <w:rPr>
                <w:rFonts w:ascii="Times New Roman" w:eastAsia="Times New Roman" w:hAnsi="Times New Roman" w:cs="Times New Roman"/>
                <w:sz w:val="18"/>
                <w:szCs w:val="18"/>
                <w:lang w:eastAsia="en-ID"/>
              </w:rPr>
              <w:t>Y</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0,725</w:t>
            </w:r>
          </w:p>
        </w:tc>
        <w:tc>
          <w:tcPr>
            <w:tcW w:w="850"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0,600</w:t>
            </w:r>
          </w:p>
        </w:tc>
        <w:tc>
          <w:tcPr>
            <w:tcW w:w="1134" w:type="dxa"/>
            <w:tcBorders>
              <w:top w:val="nil"/>
              <w:left w:val="nil"/>
              <w:bottom w:val="single" w:sz="4" w:space="0" w:color="auto"/>
              <w:right w:val="single" w:sz="4" w:space="0" w:color="auto"/>
            </w:tcBorders>
            <w:shd w:val="clear" w:color="auto" w:fill="auto"/>
            <w:vAlign w:val="center"/>
            <w:hideMark/>
          </w:tcPr>
          <w:p w:rsidR="00417960" w:rsidRPr="00417960" w:rsidRDefault="00417960" w:rsidP="00417960">
            <w:pPr>
              <w:spacing w:after="0" w:line="240" w:lineRule="auto"/>
              <w:jc w:val="center"/>
              <w:rPr>
                <w:rFonts w:ascii="Times New Roman" w:eastAsia="Times New Roman" w:hAnsi="Times New Roman" w:cs="Times New Roman"/>
                <w:sz w:val="18"/>
                <w:szCs w:val="18"/>
                <w:lang w:val="id-ID" w:eastAsia="en-ID"/>
              </w:rPr>
            </w:pPr>
            <w:r w:rsidRPr="00417960">
              <w:rPr>
                <w:rFonts w:ascii="Times New Roman" w:eastAsia="Times New Roman" w:hAnsi="Times New Roman" w:cs="Times New Roman"/>
                <w:sz w:val="18"/>
                <w:szCs w:val="18"/>
                <w:lang w:val="id-ID" w:eastAsia="en-ID"/>
              </w:rPr>
              <w:t>Reliabel</w:t>
            </w:r>
          </w:p>
        </w:tc>
      </w:tr>
    </w:tbl>
    <w:p w:rsidR="00417960" w:rsidRPr="00417960" w:rsidRDefault="00417960" w:rsidP="00417960">
      <w:pPr>
        <w:spacing w:after="160" w:line="360" w:lineRule="auto"/>
        <w:ind w:firstLine="426"/>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 xml:space="preserve">Tabel diatas </w:t>
      </w:r>
      <w:r w:rsidRPr="00417960">
        <w:rPr>
          <w:rFonts w:ascii="Times New Roman" w:eastAsia="Calibri" w:hAnsi="Times New Roman" w:cs="Times New Roman"/>
          <w:sz w:val="24"/>
          <w:szCs w:val="24"/>
          <w:lang w:val="id-ID"/>
        </w:rPr>
        <w:t>menunjukka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i/>
          <w:iCs/>
          <w:sz w:val="24"/>
          <w:szCs w:val="24"/>
          <w:lang w:val="id-ID"/>
        </w:rPr>
        <w:t>cronba</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ch’s a</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lpha</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 xml:space="preserve"> </w:t>
      </w:r>
      <w:r w:rsidRPr="00417960">
        <w:rPr>
          <w:rFonts w:ascii="Times New Roman" w:eastAsia="Calibri" w:hAnsi="Times New Roman" w:cs="Times New Roman"/>
          <w:sz w:val="24"/>
          <w:szCs w:val="24"/>
          <w:lang w:val="id-ID"/>
        </w:rPr>
        <w:t>va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bel Pema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kunta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Pemeri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Kompetensi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Sumber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Kua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pora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n </w:t>
      </w:r>
      <w:r w:rsidRPr="00417960">
        <w:rPr>
          <w:rFonts w:ascii="Times New Roman" w:eastAsia="Calibri" w:hAnsi="Times New Roman" w:cs="Times New Roman"/>
          <w:sz w:val="24"/>
          <w:szCs w:val="24"/>
          <w:lang w:val="id-ID"/>
        </w:rPr>
        <w:lastRenderedPageBreak/>
        <w:t>Keua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lebi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0,600 sehi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seluruh 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tem perta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va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bel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memi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ja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konsi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sten.</w:t>
      </w:r>
    </w:p>
    <w:p w:rsidR="00417960" w:rsidRPr="00417960" w:rsidRDefault="00417960" w:rsidP="00D51D1F">
      <w:pPr>
        <w:numPr>
          <w:ilvl w:val="0"/>
          <w:numId w:val="2"/>
        </w:numPr>
        <w:spacing w:after="160" w:line="360" w:lineRule="auto"/>
        <w:ind w:left="284" w:hanging="284"/>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 xml:space="preserve">Hasil Uji Normalitas </w:t>
      </w:r>
    </w:p>
    <w:p w:rsidR="00417960" w:rsidRPr="00417960" w:rsidRDefault="00417960" w:rsidP="00417960">
      <w:pPr>
        <w:spacing w:after="160" w:line="360" w:lineRule="auto"/>
        <w:ind w:left="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Berikut ini adalah hasil uji normalitas.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9"/>
        <w:gridCol w:w="957"/>
        <w:gridCol w:w="1574"/>
      </w:tblGrid>
      <w:tr w:rsidR="00417960" w:rsidRPr="00417960" w:rsidTr="00417960">
        <w:trPr>
          <w:cantSplit/>
          <w:jc w:val="center"/>
        </w:trPr>
        <w:tc>
          <w:tcPr>
            <w:tcW w:w="0" w:type="auto"/>
            <w:gridSpan w:val="3"/>
            <w:shd w:val="clear" w:color="auto" w:fill="auto"/>
            <w:vAlign w:val="center"/>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b/>
                <w:bCs/>
                <w:sz w:val="16"/>
                <w:szCs w:val="16"/>
                <w:lang w:val="id-ID"/>
              </w:rPr>
              <w:t>One-Sample Kolmogorov-Smirnov Test</w:t>
            </w:r>
          </w:p>
        </w:tc>
      </w:tr>
      <w:tr w:rsidR="00417960" w:rsidRPr="00417960" w:rsidTr="00417960">
        <w:trPr>
          <w:cantSplit/>
          <w:jc w:val="center"/>
        </w:trPr>
        <w:tc>
          <w:tcPr>
            <w:tcW w:w="0" w:type="auto"/>
            <w:gridSpan w:val="2"/>
            <w:shd w:val="clear" w:color="auto" w:fill="auto"/>
            <w:vAlign w:val="bottom"/>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Unstandardized Residual</w:t>
            </w:r>
          </w:p>
        </w:tc>
      </w:tr>
      <w:tr w:rsidR="00417960" w:rsidRPr="00417960" w:rsidTr="00417960">
        <w:trPr>
          <w:cantSplit/>
          <w:jc w:val="center"/>
        </w:trPr>
        <w:tc>
          <w:tcPr>
            <w:tcW w:w="0" w:type="auto"/>
            <w:gridSpan w:val="2"/>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35</w:t>
            </w:r>
          </w:p>
        </w:tc>
      </w:tr>
      <w:tr w:rsidR="00417960" w:rsidRPr="00417960" w:rsidTr="00417960">
        <w:trPr>
          <w:cantSplit/>
          <w:jc w:val="center"/>
        </w:trPr>
        <w:tc>
          <w:tcPr>
            <w:tcW w:w="0" w:type="auto"/>
            <w:vMerge w:val="restart"/>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Normal Parameters</w:t>
            </w:r>
            <w:r w:rsidRPr="00417960">
              <w:rPr>
                <w:rFonts w:ascii="Arial" w:eastAsia="Calibri" w:hAnsi="Arial" w:cs="Arial"/>
                <w:sz w:val="16"/>
                <w:szCs w:val="16"/>
                <w:vertAlign w:val="superscript"/>
                <w:lang w:val="id-ID"/>
              </w:rPr>
              <w:t>a,b</w:t>
            </w: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Mean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.0000000</w:t>
            </w:r>
          </w:p>
        </w:tc>
      </w:tr>
      <w:tr w:rsidR="00417960" w:rsidRPr="00417960" w:rsidTr="00417960">
        <w:trPr>
          <w:cantSplit/>
          <w:jc w:val="center"/>
        </w:trPr>
        <w:tc>
          <w:tcPr>
            <w:tcW w:w="0" w:type="auto"/>
            <w:vMerge/>
            <w:shd w:val="clear" w:color="auto" w:fill="auto"/>
          </w:tcPr>
          <w:p w:rsidR="00417960" w:rsidRPr="00417960" w:rsidRDefault="00417960" w:rsidP="00417960">
            <w:pPr>
              <w:spacing w:after="0" w:line="240" w:lineRule="auto"/>
              <w:rPr>
                <w:rFonts w:ascii="Arial" w:eastAsia="Calibri" w:hAnsi="Arial" w:cs="Arial"/>
                <w:sz w:val="16"/>
                <w:szCs w:val="16"/>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Std. Deviation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2.75925586</w:t>
            </w:r>
          </w:p>
        </w:tc>
      </w:tr>
      <w:tr w:rsidR="00417960" w:rsidRPr="00417960" w:rsidTr="00417960">
        <w:trPr>
          <w:cantSplit/>
          <w:jc w:val="center"/>
        </w:trPr>
        <w:tc>
          <w:tcPr>
            <w:tcW w:w="0" w:type="auto"/>
            <w:vMerge w:val="restart"/>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Most Extreme Differences</w:t>
            </w: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Absolute</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.125</w:t>
            </w:r>
          </w:p>
        </w:tc>
      </w:tr>
      <w:tr w:rsidR="00417960" w:rsidRPr="00417960" w:rsidTr="00417960">
        <w:trPr>
          <w:cantSplit/>
          <w:jc w:val="center"/>
        </w:trPr>
        <w:tc>
          <w:tcPr>
            <w:tcW w:w="0" w:type="auto"/>
            <w:vMerge/>
            <w:shd w:val="clear" w:color="auto" w:fill="auto"/>
          </w:tcPr>
          <w:p w:rsidR="00417960" w:rsidRPr="00417960" w:rsidRDefault="00417960" w:rsidP="00417960">
            <w:pPr>
              <w:spacing w:after="0" w:line="240" w:lineRule="auto"/>
              <w:rPr>
                <w:rFonts w:ascii="Arial" w:eastAsia="Calibri" w:hAnsi="Arial" w:cs="Arial"/>
                <w:sz w:val="16"/>
                <w:szCs w:val="16"/>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Positive</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.108</w:t>
            </w:r>
          </w:p>
        </w:tc>
      </w:tr>
      <w:tr w:rsidR="00417960" w:rsidRPr="00417960" w:rsidTr="00417960">
        <w:trPr>
          <w:cantSplit/>
          <w:jc w:val="center"/>
        </w:trPr>
        <w:tc>
          <w:tcPr>
            <w:tcW w:w="0" w:type="auto"/>
            <w:vMerge/>
            <w:shd w:val="clear" w:color="auto" w:fill="auto"/>
          </w:tcPr>
          <w:p w:rsidR="00417960" w:rsidRPr="00417960" w:rsidRDefault="00417960" w:rsidP="00417960">
            <w:pPr>
              <w:spacing w:after="0" w:line="240" w:lineRule="auto"/>
              <w:rPr>
                <w:rFonts w:ascii="Arial" w:eastAsia="Calibri" w:hAnsi="Arial" w:cs="Arial"/>
                <w:sz w:val="16"/>
                <w:szCs w:val="16"/>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Negative</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-.125</w:t>
            </w:r>
          </w:p>
        </w:tc>
      </w:tr>
      <w:tr w:rsidR="00417960" w:rsidRPr="00417960" w:rsidTr="00417960">
        <w:trPr>
          <w:cantSplit/>
          <w:jc w:val="center"/>
        </w:trPr>
        <w:tc>
          <w:tcPr>
            <w:tcW w:w="0" w:type="auto"/>
            <w:gridSpan w:val="2"/>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Test Statistic</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.125</w:t>
            </w:r>
          </w:p>
        </w:tc>
      </w:tr>
      <w:tr w:rsidR="00417960" w:rsidRPr="00417960" w:rsidTr="00417960">
        <w:trPr>
          <w:cantSplit/>
          <w:jc w:val="center"/>
        </w:trPr>
        <w:tc>
          <w:tcPr>
            <w:tcW w:w="0" w:type="auto"/>
            <w:gridSpan w:val="2"/>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Asymp. Sig. (2-tailed)</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.182</w:t>
            </w:r>
            <w:r w:rsidRPr="00417960">
              <w:rPr>
                <w:rFonts w:ascii="Arial" w:eastAsia="Calibri" w:hAnsi="Arial" w:cs="Arial"/>
                <w:sz w:val="16"/>
                <w:szCs w:val="16"/>
                <w:vertAlign w:val="superscript"/>
                <w:lang w:val="id-ID"/>
              </w:rPr>
              <w:t>c</w:t>
            </w:r>
          </w:p>
        </w:tc>
      </w:tr>
      <w:tr w:rsidR="00417960" w:rsidRPr="00417960" w:rsidTr="00417960">
        <w:trPr>
          <w:cantSplit/>
          <w:jc w:val="center"/>
        </w:trPr>
        <w:tc>
          <w:tcPr>
            <w:tcW w:w="0" w:type="auto"/>
            <w:gridSpan w:val="3"/>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a. Test distribution is Normal.</w:t>
            </w:r>
          </w:p>
        </w:tc>
      </w:tr>
      <w:tr w:rsidR="00417960" w:rsidRPr="00417960" w:rsidTr="00417960">
        <w:trPr>
          <w:cantSplit/>
          <w:jc w:val="center"/>
        </w:trPr>
        <w:tc>
          <w:tcPr>
            <w:tcW w:w="0" w:type="auto"/>
            <w:gridSpan w:val="3"/>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b. Calculated from data.</w:t>
            </w:r>
          </w:p>
        </w:tc>
      </w:tr>
      <w:tr w:rsidR="00417960" w:rsidRPr="00417960" w:rsidTr="00417960">
        <w:trPr>
          <w:cantSplit/>
          <w:jc w:val="center"/>
        </w:trPr>
        <w:tc>
          <w:tcPr>
            <w:tcW w:w="0" w:type="auto"/>
            <w:gridSpan w:val="3"/>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c. Lilliefors Significance Correction.</w:t>
            </w:r>
          </w:p>
        </w:tc>
      </w:tr>
    </w:tbl>
    <w:p w:rsidR="00417960" w:rsidRPr="00417960" w:rsidRDefault="00417960" w:rsidP="00417960">
      <w:pPr>
        <w:spacing w:after="160" w:line="360" w:lineRule="auto"/>
        <w:ind w:firstLine="426"/>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 xml:space="preserve">Tabel </w:t>
      </w:r>
      <w:r w:rsidRPr="00417960">
        <w:rPr>
          <w:rFonts w:ascii="Times New Roman" w:eastAsia="Calibri" w:hAnsi="Times New Roman" w:cs="Times New Roman"/>
          <w:sz w:val="24"/>
          <w:szCs w:val="24"/>
          <w:lang w:val="id-ID"/>
        </w:rPr>
        <w:t>diatas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 menunjukka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gni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fi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uji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i/>
          <w:iCs/>
          <w:sz w:val="24"/>
          <w:szCs w:val="24"/>
          <w:lang w:val="id-ID"/>
        </w:rPr>
        <w:t>kolmogorov smi</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 xml:space="preserve">rnov </w:t>
      </w:r>
      <w:r w:rsidRPr="00417960">
        <w:rPr>
          <w:rFonts w:ascii="Times New Roman" w:eastAsia="Calibri" w:hAnsi="Times New Roman" w:cs="Times New Roman"/>
          <w:sz w:val="24"/>
          <w:szCs w:val="24"/>
          <w:lang w:val="id-ID"/>
        </w:rPr>
        <w:t>ya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tunjukka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n </w:t>
      </w:r>
      <w:r w:rsidRPr="00417960">
        <w:rPr>
          <w:rFonts w:ascii="Times New Roman" w:eastAsia="Calibri" w:hAnsi="Times New Roman" w:cs="Times New Roman"/>
          <w:i/>
          <w:iCs/>
          <w:sz w:val="24"/>
          <w:szCs w:val="24"/>
          <w:lang w:val="id-ID"/>
        </w:rPr>
        <w:t>A</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symp.</w:t>
      </w:r>
      <w:proofErr w:type="gramEnd"/>
      <w:r w:rsidRPr="00417960">
        <w:rPr>
          <w:rFonts w:ascii="Times New Roman" w:eastAsia="Calibri" w:hAnsi="Times New Roman" w:cs="Times New Roman"/>
          <w:i/>
          <w:iCs/>
          <w:sz w:val="24"/>
          <w:szCs w:val="24"/>
          <w:lang w:val="id-ID"/>
        </w:rPr>
        <w:t xml:space="preserve"> Si</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g. 2 ta</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i</w:t>
      </w:r>
      <w:r w:rsidRPr="00417960">
        <w:rPr>
          <w:rFonts w:ascii="Microsoft Himalaya" w:eastAsia="Calibri" w:hAnsi="Microsoft Himalaya" w:cs="Times New Roman"/>
          <w:i/>
          <w:iCs/>
          <w:w w:val="3"/>
          <w:sz w:val="6"/>
          <w:szCs w:val="24"/>
          <w:lang w:val="id-ID"/>
        </w:rPr>
        <w:t>l</w:t>
      </w:r>
      <w:r w:rsidRPr="00417960">
        <w:rPr>
          <w:rFonts w:ascii="Times New Roman" w:eastAsia="Calibri" w:hAnsi="Times New Roman" w:cs="Times New Roman"/>
          <w:i/>
          <w:iCs/>
          <w:sz w:val="24"/>
          <w:szCs w:val="24"/>
          <w:lang w:val="id-ID"/>
        </w:rPr>
        <w:t xml:space="preserve">led </w:t>
      </w:r>
      <w:r w:rsidRPr="00417960">
        <w:rPr>
          <w:rFonts w:ascii="Times New Roman" w:eastAsia="Calibri" w:hAnsi="Times New Roman" w:cs="Times New Roman"/>
          <w:sz w:val="24"/>
          <w:szCs w:val="24"/>
          <w:lang w:val="id-ID"/>
        </w:rPr>
        <w:t>sebesa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r 0,182 sehi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ngga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pa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 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mpulka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ba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hwa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ta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berdi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stri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busi</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 xml:space="preserve"> denga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n norma</w:t>
      </w:r>
      <w:r w:rsidRPr="00417960">
        <w:rPr>
          <w:rFonts w:ascii="Microsoft Himalaya" w:eastAsia="Calibri" w:hAnsi="Microsoft Himalaya" w:cs="Times New Roman"/>
          <w:w w:val="3"/>
          <w:sz w:val="6"/>
          <w:szCs w:val="24"/>
          <w:lang w:val="id-ID"/>
        </w:rPr>
        <w:t>l</w:t>
      </w:r>
      <w:r w:rsidRPr="00417960">
        <w:rPr>
          <w:rFonts w:ascii="Times New Roman" w:eastAsia="Calibri" w:hAnsi="Times New Roman" w:cs="Times New Roman"/>
          <w:sz w:val="24"/>
          <w:szCs w:val="24"/>
          <w:lang w:val="id-ID"/>
        </w:rPr>
        <w:t>l.</w:t>
      </w:r>
    </w:p>
    <w:p w:rsidR="00417960" w:rsidRPr="00417960" w:rsidRDefault="00417960" w:rsidP="00D51D1F">
      <w:pPr>
        <w:numPr>
          <w:ilvl w:val="0"/>
          <w:numId w:val="2"/>
        </w:numPr>
        <w:spacing w:after="160" w:line="360" w:lineRule="auto"/>
        <w:ind w:left="426" w:hanging="426"/>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Hasil Uji Asumsi Klasik</w:t>
      </w:r>
    </w:p>
    <w:p w:rsidR="00417960" w:rsidRPr="00417960" w:rsidRDefault="00417960" w:rsidP="00D51D1F">
      <w:pPr>
        <w:numPr>
          <w:ilvl w:val="0"/>
          <w:numId w:val="7"/>
        </w:numPr>
        <w:spacing w:after="160" w:line="360" w:lineRule="auto"/>
        <w:ind w:left="284" w:hanging="284"/>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Hasil Uji Multikolinearitas </w:t>
      </w:r>
    </w:p>
    <w:p w:rsidR="00417960" w:rsidRPr="00417960" w:rsidRDefault="00417960" w:rsidP="00417960">
      <w:pPr>
        <w:spacing w:after="160" w:line="360" w:lineRule="auto"/>
        <w:ind w:firstLine="426"/>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Berikut ini adalah hasil uji multikolinearitas.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1"/>
        <w:gridCol w:w="1995"/>
        <w:gridCol w:w="987"/>
        <w:gridCol w:w="837"/>
      </w:tblGrid>
      <w:tr w:rsidR="00417960" w:rsidRPr="00417960" w:rsidTr="00417960">
        <w:trPr>
          <w:cantSplit/>
        </w:trPr>
        <w:tc>
          <w:tcPr>
            <w:tcW w:w="2263" w:type="dxa"/>
            <w:gridSpan w:val="2"/>
            <w:vMerge w:val="restart"/>
            <w:shd w:val="clear" w:color="auto" w:fill="auto"/>
            <w:vAlign w:val="bottom"/>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Model</w:t>
            </w:r>
          </w:p>
        </w:tc>
        <w:tc>
          <w:tcPr>
            <w:tcW w:w="1843" w:type="dxa"/>
            <w:gridSpan w:val="2"/>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Collinearity Statistics</w:t>
            </w:r>
          </w:p>
        </w:tc>
      </w:tr>
      <w:tr w:rsidR="00417960" w:rsidRPr="00417960" w:rsidTr="00417960">
        <w:trPr>
          <w:cantSplit/>
        </w:trPr>
        <w:tc>
          <w:tcPr>
            <w:tcW w:w="2263" w:type="dxa"/>
            <w:gridSpan w:val="2"/>
            <w:vMerge/>
            <w:shd w:val="clear" w:color="auto" w:fill="auto"/>
            <w:vAlign w:val="bottom"/>
          </w:tcPr>
          <w:p w:rsidR="00417960" w:rsidRPr="00417960" w:rsidRDefault="00417960" w:rsidP="00417960">
            <w:pPr>
              <w:spacing w:after="0" w:line="240" w:lineRule="auto"/>
              <w:rPr>
                <w:rFonts w:ascii="Arial" w:eastAsia="Calibri" w:hAnsi="Arial" w:cs="Arial"/>
                <w:sz w:val="16"/>
                <w:szCs w:val="16"/>
                <w:lang w:val="id-ID"/>
              </w:rPr>
            </w:pPr>
          </w:p>
        </w:tc>
        <w:tc>
          <w:tcPr>
            <w:tcW w:w="993"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Tolerance</w:t>
            </w:r>
          </w:p>
        </w:tc>
        <w:tc>
          <w:tcPr>
            <w:tcW w:w="850"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VIF</w:t>
            </w:r>
          </w:p>
        </w:tc>
      </w:tr>
      <w:tr w:rsidR="00417960" w:rsidRPr="00417960" w:rsidTr="00417960">
        <w:trPr>
          <w:cantSplit/>
        </w:trPr>
        <w:tc>
          <w:tcPr>
            <w:tcW w:w="231" w:type="dxa"/>
            <w:vMerge w:val="restart"/>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1</w:t>
            </w:r>
          </w:p>
        </w:tc>
        <w:tc>
          <w:tcPr>
            <w:tcW w:w="2032" w:type="dxa"/>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(Constant)</w:t>
            </w:r>
          </w:p>
        </w:tc>
        <w:tc>
          <w:tcPr>
            <w:tcW w:w="993" w:type="dxa"/>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850" w:type="dxa"/>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r>
      <w:tr w:rsidR="00417960" w:rsidRPr="00417960" w:rsidTr="00417960">
        <w:trPr>
          <w:cantSplit/>
        </w:trPr>
        <w:tc>
          <w:tcPr>
            <w:tcW w:w="231" w:type="dxa"/>
            <w:vMerge/>
            <w:shd w:val="clear" w:color="auto" w:fill="auto"/>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2032" w:type="dxa"/>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Pemahaman Standar Akuntansi Pemerintahan</w:t>
            </w:r>
          </w:p>
        </w:tc>
        <w:tc>
          <w:tcPr>
            <w:tcW w:w="993" w:type="dxa"/>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.999</w:t>
            </w:r>
          </w:p>
        </w:tc>
        <w:tc>
          <w:tcPr>
            <w:tcW w:w="850" w:type="dxa"/>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1.001</w:t>
            </w:r>
          </w:p>
        </w:tc>
      </w:tr>
      <w:tr w:rsidR="00417960" w:rsidRPr="00417960" w:rsidTr="00417960">
        <w:trPr>
          <w:cantSplit/>
        </w:trPr>
        <w:tc>
          <w:tcPr>
            <w:tcW w:w="231" w:type="dxa"/>
            <w:vMerge/>
            <w:shd w:val="clear" w:color="auto" w:fill="auto"/>
          </w:tcPr>
          <w:p w:rsidR="00417960" w:rsidRPr="00417960" w:rsidRDefault="00417960" w:rsidP="00417960">
            <w:pPr>
              <w:spacing w:after="0" w:line="240" w:lineRule="auto"/>
              <w:rPr>
                <w:rFonts w:ascii="Arial" w:eastAsia="Calibri" w:hAnsi="Arial" w:cs="Arial"/>
                <w:sz w:val="16"/>
                <w:szCs w:val="16"/>
                <w:lang w:val="id-ID"/>
              </w:rPr>
            </w:pPr>
          </w:p>
        </w:tc>
        <w:tc>
          <w:tcPr>
            <w:tcW w:w="2032" w:type="dxa"/>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Kompetensi Sumber Daya Manusia</w:t>
            </w:r>
          </w:p>
        </w:tc>
        <w:tc>
          <w:tcPr>
            <w:tcW w:w="993" w:type="dxa"/>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.999</w:t>
            </w:r>
          </w:p>
        </w:tc>
        <w:tc>
          <w:tcPr>
            <w:tcW w:w="850" w:type="dxa"/>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1.001</w:t>
            </w:r>
          </w:p>
        </w:tc>
      </w:tr>
    </w:tbl>
    <w:p w:rsidR="00417960" w:rsidRPr="00417960" w:rsidRDefault="00417960" w:rsidP="00417960">
      <w:pPr>
        <w:tabs>
          <w:tab w:val="left" w:pos="709"/>
        </w:tabs>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rPr>
        <w:t xml:space="preserve">Tabel diatas menunjukkan bahwa nilai </w:t>
      </w:r>
      <w:r w:rsidRPr="00417960">
        <w:rPr>
          <w:rFonts w:ascii="Times New Roman" w:eastAsia="Calibri" w:hAnsi="Times New Roman" w:cs="Times New Roman"/>
          <w:i/>
          <w:iCs/>
          <w:sz w:val="24"/>
          <w:szCs w:val="24"/>
          <w:lang w:val="id-ID"/>
        </w:rPr>
        <w:t>Tolerance</w:t>
      </w:r>
      <w:r w:rsidRPr="00417960">
        <w:rPr>
          <w:rFonts w:ascii="Times New Roman" w:eastAsia="Calibri" w:hAnsi="Times New Roman" w:cs="Times New Roman"/>
          <w:sz w:val="24"/>
          <w:szCs w:val="24"/>
        </w:rPr>
        <w:t xml:space="preserve"> variabel Pemahaman Standar Akuntansi dan Kompetensi Sumber Daya Manusia sebesar 0,999</w:t>
      </w:r>
      <w:r w:rsidRPr="00417960">
        <w:rPr>
          <w:rFonts w:ascii="Times New Roman" w:eastAsia="Calibri" w:hAnsi="Times New Roman" w:cs="Times New Roman"/>
          <w:sz w:val="24"/>
          <w:szCs w:val="24"/>
          <w:lang w:val="id-ID"/>
        </w:rPr>
        <w:t xml:space="preserve"> &gt; 0</w:t>
      </w:r>
      <w:r w:rsidRPr="00417960">
        <w:rPr>
          <w:rFonts w:ascii="Times New Roman" w:eastAsia="Calibri" w:hAnsi="Times New Roman" w:cs="Times New Roman"/>
          <w:sz w:val="24"/>
          <w:szCs w:val="24"/>
        </w:rPr>
        <w:t>,</w:t>
      </w:r>
      <w:r w:rsidRPr="00417960">
        <w:rPr>
          <w:rFonts w:ascii="Times New Roman" w:eastAsia="Calibri" w:hAnsi="Times New Roman" w:cs="Times New Roman"/>
          <w:sz w:val="24"/>
          <w:szCs w:val="24"/>
          <w:lang w:val="id-ID"/>
        </w:rPr>
        <w:t>10 nilai VIF</w:t>
      </w:r>
      <w:r w:rsidRPr="00417960">
        <w:rPr>
          <w:rFonts w:ascii="Times New Roman" w:eastAsia="Calibri" w:hAnsi="Times New Roman" w:cs="Times New Roman"/>
          <w:sz w:val="24"/>
          <w:szCs w:val="24"/>
        </w:rPr>
        <w:t xml:space="preserve"> sebesar 1,001</w:t>
      </w:r>
      <w:r w:rsidRPr="00417960">
        <w:rPr>
          <w:rFonts w:ascii="Times New Roman" w:eastAsia="Calibri" w:hAnsi="Times New Roman" w:cs="Times New Roman"/>
          <w:sz w:val="24"/>
          <w:szCs w:val="24"/>
          <w:lang w:val="id-ID"/>
        </w:rPr>
        <w:t xml:space="preserve"> &lt; 10, </w:t>
      </w:r>
      <w:r w:rsidRPr="00417960">
        <w:rPr>
          <w:rFonts w:ascii="Times New Roman" w:eastAsia="Calibri" w:hAnsi="Times New Roman" w:cs="Times New Roman"/>
          <w:sz w:val="24"/>
          <w:szCs w:val="24"/>
        </w:rPr>
        <w:lastRenderedPageBreak/>
        <w:t xml:space="preserve">sehingga disimpulkan bahwa </w:t>
      </w:r>
      <w:r w:rsidRPr="00417960">
        <w:rPr>
          <w:rFonts w:ascii="Times New Roman" w:eastAsia="Calibri" w:hAnsi="Times New Roman" w:cs="Times New Roman"/>
          <w:sz w:val="24"/>
          <w:szCs w:val="24"/>
          <w:lang w:val="id-ID"/>
        </w:rPr>
        <w:t>tidak ada multikolinearitas antar variabel dalam model regresi.</w:t>
      </w:r>
    </w:p>
    <w:p w:rsidR="00417960" w:rsidRPr="00417960" w:rsidRDefault="00417960" w:rsidP="00417960">
      <w:pPr>
        <w:spacing w:after="160" w:line="360" w:lineRule="auto"/>
        <w:ind w:firstLineChars="182" w:firstLine="437"/>
        <w:contextualSpacing/>
        <w:jc w:val="both"/>
        <w:rPr>
          <w:rFonts w:ascii="Times New Roman" w:eastAsia="Calibri" w:hAnsi="Times New Roman" w:cs="Times New Roman"/>
          <w:sz w:val="24"/>
          <w:szCs w:val="24"/>
          <w:lang w:val="id-ID"/>
        </w:rPr>
      </w:pPr>
    </w:p>
    <w:p w:rsidR="00417960" w:rsidRPr="00417960" w:rsidRDefault="00417960" w:rsidP="00D51D1F">
      <w:pPr>
        <w:numPr>
          <w:ilvl w:val="0"/>
          <w:numId w:val="7"/>
        </w:numPr>
        <w:spacing w:after="160" w:line="360" w:lineRule="auto"/>
        <w:ind w:left="284"/>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lang w:val="id-ID"/>
        </w:rPr>
        <w:t xml:space="preserve">Hasil Uji </w:t>
      </w:r>
      <w:r w:rsidRPr="00417960">
        <w:rPr>
          <w:rFonts w:ascii="Times New Roman" w:eastAsia="Calibri" w:hAnsi="Times New Roman" w:cs="Times New Roman"/>
          <w:sz w:val="24"/>
          <w:szCs w:val="24"/>
        </w:rPr>
        <w:t>Heterokedastisitas</w:t>
      </w:r>
    </w:p>
    <w:p w:rsidR="00417960" w:rsidRPr="00417960" w:rsidRDefault="00417960" w:rsidP="00417960">
      <w:pPr>
        <w:spacing w:after="160" w:line="360" w:lineRule="auto"/>
        <w:ind w:left="284"/>
        <w:contextualSpacing/>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Berikut ini adalah hasil uji heterokedastisitas.</w:t>
      </w:r>
      <w:proofErr w:type="gramEnd"/>
    </w:p>
    <w:p w:rsidR="00417960" w:rsidRPr="00417960" w:rsidRDefault="00417960" w:rsidP="00417960">
      <w:pPr>
        <w:spacing w:after="160" w:line="240" w:lineRule="auto"/>
        <w:ind w:firstLineChars="183" w:firstLine="439"/>
        <w:jc w:val="center"/>
        <w:rPr>
          <w:rFonts w:ascii="Times New Roman" w:eastAsia="Calibri" w:hAnsi="Times New Roman" w:cs="Times New Roman"/>
          <w:sz w:val="24"/>
          <w:szCs w:val="24"/>
          <w:lang w:val="id-ID"/>
        </w:rPr>
      </w:pPr>
      <w:r>
        <w:rPr>
          <w:rFonts w:ascii="Times New Roman" w:eastAsia="Calibri" w:hAnsi="Times New Roman" w:cs="Times New Roman"/>
          <w:noProof/>
          <w:sz w:val="24"/>
          <w:szCs w:val="24"/>
        </w:rPr>
        <w:drawing>
          <wp:inline distT="0" distB="0" distL="0" distR="0">
            <wp:extent cx="1647825" cy="971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7825" cy="971550"/>
                    </a:xfrm>
                    <a:prstGeom prst="rect">
                      <a:avLst/>
                    </a:prstGeom>
                    <a:noFill/>
                    <a:ln>
                      <a:noFill/>
                    </a:ln>
                  </pic:spPr>
                </pic:pic>
              </a:graphicData>
            </a:graphic>
          </wp:inline>
        </w:drawing>
      </w:r>
    </w:p>
    <w:p w:rsidR="00417960" w:rsidRPr="00417960" w:rsidRDefault="00417960" w:rsidP="00417960">
      <w:pPr>
        <w:spacing w:after="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Hasil uji heterokedastisitas grafik </w:t>
      </w:r>
      <w:r w:rsidRPr="00417960">
        <w:rPr>
          <w:rFonts w:ascii="Times New Roman" w:eastAsia="Calibri" w:hAnsi="Times New Roman" w:cs="Times New Roman"/>
          <w:i/>
          <w:iCs/>
          <w:sz w:val="24"/>
          <w:szCs w:val="24"/>
          <w:lang w:val="id-ID"/>
        </w:rPr>
        <w:t>scatterplot</w:t>
      </w:r>
      <w:r w:rsidRPr="00417960">
        <w:rPr>
          <w:rFonts w:ascii="Times New Roman" w:eastAsia="Calibri" w:hAnsi="Times New Roman" w:cs="Times New Roman"/>
          <w:sz w:val="24"/>
          <w:szCs w:val="24"/>
          <w:lang w:val="id-ID"/>
        </w:rPr>
        <w:t xml:space="preserve"> menunjukkan bahwa titik-titik residu menyebar dengan pola yang tidak jelas di atas serta di bawah angka 0 pada sumbu Y dan tidak menumpuk atau membentuk suatu pola tertentu sehingga disimpulkan bahwa tidak terdapat masalah atau gejala heteroskedastisitas.</w:t>
      </w:r>
    </w:p>
    <w:p w:rsidR="00417960" w:rsidRPr="00417960" w:rsidRDefault="00417960" w:rsidP="00417960">
      <w:pPr>
        <w:spacing w:after="0" w:line="360" w:lineRule="auto"/>
        <w:ind w:firstLine="709"/>
        <w:jc w:val="both"/>
        <w:rPr>
          <w:rFonts w:ascii="Times New Roman" w:eastAsia="Calibri" w:hAnsi="Times New Roman" w:cs="Times New Roman"/>
          <w:sz w:val="24"/>
          <w:szCs w:val="24"/>
          <w:lang w:val="id-ID"/>
        </w:rPr>
      </w:pPr>
    </w:p>
    <w:p w:rsidR="00417960" w:rsidRPr="00417960" w:rsidRDefault="00417960" w:rsidP="00D51D1F">
      <w:pPr>
        <w:numPr>
          <w:ilvl w:val="0"/>
          <w:numId w:val="2"/>
        </w:numPr>
        <w:spacing w:after="160" w:line="360" w:lineRule="auto"/>
        <w:ind w:left="284" w:hanging="284"/>
        <w:contextualSpacing/>
        <w:jc w:val="both"/>
        <w:rPr>
          <w:rFonts w:ascii="Times New Roman" w:eastAsia="Calibri" w:hAnsi="Times New Roman" w:cs="Times New Roman"/>
          <w:b/>
          <w:bCs/>
          <w:sz w:val="24"/>
          <w:szCs w:val="24"/>
        </w:rPr>
      </w:pPr>
      <w:r w:rsidRPr="00417960">
        <w:rPr>
          <w:rFonts w:ascii="Times New Roman" w:eastAsia="Calibri" w:hAnsi="Times New Roman" w:cs="Times New Roman"/>
          <w:b/>
          <w:bCs/>
          <w:sz w:val="24"/>
          <w:szCs w:val="24"/>
          <w:lang w:val="id-ID"/>
        </w:rPr>
        <w:t xml:space="preserve">Hasil </w:t>
      </w:r>
      <w:r w:rsidRPr="00417960">
        <w:rPr>
          <w:rFonts w:ascii="Times New Roman" w:eastAsia="Calibri" w:hAnsi="Times New Roman" w:cs="Times New Roman"/>
          <w:b/>
          <w:bCs/>
          <w:sz w:val="24"/>
          <w:szCs w:val="24"/>
        </w:rPr>
        <w:t>Regresi Linier Berganda</w:t>
      </w:r>
    </w:p>
    <w:p w:rsidR="00417960" w:rsidRPr="00417960" w:rsidRDefault="00417960" w:rsidP="00417960">
      <w:pPr>
        <w:spacing w:after="160" w:line="360" w:lineRule="auto"/>
        <w:ind w:firstLine="426"/>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Berikut ini adalah hasil analisis regresi linier berganda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7"/>
        <w:gridCol w:w="1071"/>
        <w:gridCol w:w="522"/>
        <w:gridCol w:w="523"/>
        <w:gridCol w:w="838"/>
        <w:gridCol w:w="535"/>
        <w:gridCol w:w="364"/>
      </w:tblGrid>
      <w:tr w:rsidR="00417960" w:rsidRPr="00417960" w:rsidTr="00417960">
        <w:trPr>
          <w:cantSplit/>
        </w:trPr>
        <w:tc>
          <w:tcPr>
            <w:tcW w:w="0" w:type="auto"/>
            <w:gridSpan w:val="7"/>
            <w:shd w:val="clear" w:color="auto" w:fill="auto"/>
            <w:vAlign w:val="center"/>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b/>
                <w:bCs/>
                <w:sz w:val="12"/>
                <w:szCs w:val="12"/>
                <w:lang w:val="id-ID"/>
              </w:rPr>
              <w:t>Coefficients</w:t>
            </w:r>
            <w:r w:rsidRPr="00417960">
              <w:rPr>
                <w:rFonts w:ascii="Arial" w:eastAsia="Calibri" w:hAnsi="Arial" w:cs="Arial"/>
                <w:b/>
                <w:bCs/>
                <w:sz w:val="12"/>
                <w:szCs w:val="12"/>
                <w:vertAlign w:val="superscript"/>
                <w:lang w:val="id-ID"/>
              </w:rPr>
              <w:t>a</w:t>
            </w:r>
          </w:p>
        </w:tc>
      </w:tr>
      <w:tr w:rsidR="00417960" w:rsidRPr="00417960" w:rsidTr="00417960">
        <w:trPr>
          <w:cantSplit/>
        </w:trPr>
        <w:tc>
          <w:tcPr>
            <w:tcW w:w="0" w:type="auto"/>
            <w:gridSpan w:val="2"/>
            <w:vMerge w:val="restart"/>
            <w:shd w:val="clear" w:color="auto" w:fill="auto"/>
            <w:vAlign w:val="bottom"/>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Model</w:t>
            </w:r>
          </w:p>
        </w:tc>
        <w:tc>
          <w:tcPr>
            <w:tcW w:w="0" w:type="auto"/>
            <w:gridSpan w:val="2"/>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Unstandardized Coefficients</w:t>
            </w:r>
          </w:p>
        </w:tc>
        <w:tc>
          <w:tcPr>
            <w:tcW w:w="838"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Standardized Coefficients</w:t>
            </w:r>
          </w:p>
        </w:tc>
        <w:tc>
          <w:tcPr>
            <w:tcW w:w="535" w:type="dxa"/>
            <w:vMerge w:val="restart"/>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t</w:t>
            </w:r>
          </w:p>
        </w:tc>
        <w:tc>
          <w:tcPr>
            <w:tcW w:w="0" w:type="auto"/>
            <w:vMerge w:val="restart"/>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Sig.</w:t>
            </w:r>
          </w:p>
        </w:tc>
      </w:tr>
      <w:tr w:rsidR="00417960" w:rsidRPr="00417960" w:rsidTr="00417960">
        <w:trPr>
          <w:cantSplit/>
        </w:trPr>
        <w:tc>
          <w:tcPr>
            <w:tcW w:w="0" w:type="auto"/>
            <w:gridSpan w:val="2"/>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B</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Std. Error</w:t>
            </w:r>
          </w:p>
        </w:tc>
        <w:tc>
          <w:tcPr>
            <w:tcW w:w="838"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Beta</w:t>
            </w:r>
          </w:p>
        </w:tc>
        <w:tc>
          <w:tcPr>
            <w:tcW w:w="535" w:type="dxa"/>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c>
          <w:tcPr>
            <w:tcW w:w="0" w:type="auto"/>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r>
      <w:tr w:rsidR="00417960" w:rsidRPr="00417960" w:rsidTr="00417960">
        <w:trPr>
          <w:cantSplit/>
        </w:trPr>
        <w:tc>
          <w:tcPr>
            <w:tcW w:w="0" w:type="auto"/>
            <w:vMerge w:val="restart"/>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1</w:t>
            </w: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(Constant)</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46.157</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7.682</w:t>
            </w:r>
          </w:p>
        </w:tc>
        <w:tc>
          <w:tcPr>
            <w:tcW w:w="838" w:type="dxa"/>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2"/>
                <w:szCs w:val="12"/>
                <w:lang w:val="id-ID"/>
              </w:rPr>
            </w:pP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6.008</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.000</w:t>
            </w:r>
          </w:p>
        </w:tc>
      </w:tr>
      <w:tr w:rsidR="00417960" w:rsidRPr="00417960" w:rsidTr="00417960">
        <w:trPr>
          <w:cantSplit/>
        </w:trPr>
        <w:tc>
          <w:tcPr>
            <w:tcW w:w="0" w:type="auto"/>
            <w:vMerge/>
            <w:shd w:val="clear" w:color="auto" w:fill="auto"/>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Pemahaman Standar Akuntansi Pemerintahan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.261</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.118</w:t>
            </w:r>
          </w:p>
        </w:tc>
        <w:tc>
          <w:tcPr>
            <w:tcW w:w="838"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.338</w:t>
            </w: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2.205</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.035</w:t>
            </w:r>
          </w:p>
        </w:tc>
      </w:tr>
      <w:tr w:rsidR="00417960" w:rsidRPr="00417960" w:rsidTr="00417960">
        <w:trPr>
          <w:cantSplit/>
        </w:trPr>
        <w:tc>
          <w:tcPr>
            <w:tcW w:w="0" w:type="auto"/>
            <w:vMerge/>
            <w:shd w:val="clear" w:color="auto" w:fill="auto"/>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Kompetensi Sumber Daya Manusia</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.273</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.118</w:t>
            </w:r>
          </w:p>
        </w:tc>
        <w:tc>
          <w:tcPr>
            <w:tcW w:w="838"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.355</w:t>
            </w: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2.316</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.027</w:t>
            </w:r>
          </w:p>
        </w:tc>
      </w:tr>
      <w:tr w:rsidR="00417960" w:rsidRPr="00417960" w:rsidTr="00417960">
        <w:trPr>
          <w:cantSplit/>
        </w:trPr>
        <w:tc>
          <w:tcPr>
            <w:tcW w:w="0" w:type="auto"/>
            <w:gridSpan w:val="7"/>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a. Dependent Variable: Kualitas Laporan Keuangan</w:t>
            </w:r>
          </w:p>
        </w:tc>
      </w:tr>
    </w:tbl>
    <w:p w:rsidR="00417960" w:rsidRPr="00417960" w:rsidRDefault="00417960" w:rsidP="00417960">
      <w:pPr>
        <w:spacing w:after="0" w:line="240" w:lineRule="auto"/>
        <w:contextualSpacing/>
        <w:jc w:val="center"/>
        <w:rPr>
          <w:rFonts w:ascii="Times New Roman" w:eastAsia="Calibri" w:hAnsi="Times New Roman" w:cs="Times New Roman"/>
          <w:b/>
          <w:sz w:val="24"/>
          <w:szCs w:val="24"/>
          <w:lang w:val="id-ID"/>
        </w:rPr>
      </w:pPr>
    </w:p>
    <w:p w:rsidR="00417960" w:rsidRPr="00417960" w:rsidRDefault="00417960" w:rsidP="00417960">
      <w:pPr>
        <w:spacing w:after="0" w:line="360" w:lineRule="auto"/>
        <w:contextualSpacing/>
        <w:jc w:val="center"/>
        <w:rPr>
          <w:rFonts w:ascii="Times New Roman" w:eastAsia="Calibri" w:hAnsi="Times New Roman" w:cs="Times New Roman"/>
          <w:b/>
          <w:sz w:val="24"/>
          <w:szCs w:val="24"/>
          <w:lang w:val="id-ID"/>
        </w:rPr>
      </w:pPr>
      <w:r w:rsidRPr="00417960">
        <w:rPr>
          <w:rFonts w:ascii="Times New Roman" w:eastAsia="Calibri" w:hAnsi="Times New Roman" w:cs="Times New Roman"/>
          <w:b/>
          <w:sz w:val="24"/>
          <w:szCs w:val="24"/>
          <w:lang w:val="id-ID"/>
        </w:rPr>
        <w:t>Y = 46,157 + 0,261 X1 + 0,273 X2 + e</w:t>
      </w:r>
    </w:p>
    <w:p w:rsidR="00417960" w:rsidRPr="00417960" w:rsidRDefault="00417960" w:rsidP="00417960">
      <w:pPr>
        <w:spacing w:after="0" w:line="360" w:lineRule="auto"/>
        <w:ind w:firstLine="426"/>
        <w:contextualSpacing/>
        <w:jc w:val="both"/>
        <w:rPr>
          <w:rFonts w:ascii="Times New Roman" w:eastAsia="Calibri" w:hAnsi="Times New Roman" w:cs="Times New Roman"/>
          <w:bCs/>
          <w:sz w:val="24"/>
          <w:szCs w:val="24"/>
        </w:rPr>
      </w:pPr>
      <w:r w:rsidRPr="00417960">
        <w:rPr>
          <w:rFonts w:ascii="Times New Roman" w:eastAsia="Calibri" w:hAnsi="Times New Roman" w:cs="Times New Roman"/>
          <w:bCs/>
          <w:sz w:val="24"/>
          <w:szCs w:val="24"/>
        </w:rPr>
        <w:t xml:space="preserve">Adapun penjelasan persamaan diatas yaitu sebagai </w:t>
      </w:r>
      <w:proofErr w:type="gramStart"/>
      <w:r w:rsidRPr="00417960">
        <w:rPr>
          <w:rFonts w:ascii="Times New Roman" w:eastAsia="Calibri" w:hAnsi="Times New Roman" w:cs="Times New Roman"/>
          <w:bCs/>
          <w:sz w:val="24"/>
          <w:szCs w:val="24"/>
        </w:rPr>
        <w:t>berikut :</w:t>
      </w:r>
      <w:proofErr w:type="gramEnd"/>
    </w:p>
    <w:p w:rsidR="00417960" w:rsidRPr="00417960" w:rsidRDefault="00417960" w:rsidP="00D51D1F">
      <w:pPr>
        <w:numPr>
          <w:ilvl w:val="0"/>
          <w:numId w:val="3"/>
        </w:numPr>
        <w:spacing w:after="0" w:line="360" w:lineRule="auto"/>
        <w:contextualSpacing/>
        <w:jc w:val="both"/>
        <w:rPr>
          <w:rFonts w:ascii="Times New Roman" w:eastAsia="Calibri" w:hAnsi="Times New Roman" w:cs="Times New Roman"/>
          <w:bCs/>
          <w:sz w:val="24"/>
          <w:szCs w:val="24"/>
        </w:rPr>
      </w:pPr>
      <w:r w:rsidRPr="00417960">
        <w:rPr>
          <w:rFonts w:ascii="Times New Roman" w:eastAsia="Calibri" w:hAnsi="Times New Roman" w:cs="Times New Roman"/>
          <w:bCs/>
          <w:sz w:val="24"/>
          <w:szCs w:val="24"/>
        </w:rPr>
        <w:lastRenderedPageBreak/>
        <w:t xml:space="preserve">Nilai konstanta diperoleh positif sebesar 46,157, hal tersebut berarti </w:t>
      </w:r>
      <w:proofErr w:type="gramStart"/>
      <w:r w:rsidRPr="00417960">
        <w:rPr>
          <w:rFonts w:ascii="Times New Roman" w:eastAsia="Calibri" w:hAnsi="Times New Roman" w:cs="Times New Roman"/>
          <w:bCs/>
          <w:sz w:val="24"/>
          <w:szCs w:val="24"/>
        </w:rPr>
        <w:t>bahwa  Kualitas</w:t>
      </w:r>
      <w:proofErr w:type="gramEnd"/>
      <w:r w:rsidRPr="00417960">
        <w:rPr>
          <w:rFonts w:ascii="Times New Roman" w:eastAsia="Calibri" w:hAnsi="Times New Roman" w:cs="Times New Roman"/>
          <w:bCs/>
          <w:sz w:val="24"/>
          <w:szCs w:val="24"/>
        </w:rPr>
        <w:t xml:space="preserve"> Laporan Keuangan akan bernilai positif sebesar 46,157 jika Pemahaman Standar Akuntansi Pemerintahan dan Kompetensi Sumber Daya Manusia bernilai 0.</w:t>
      </w:r>
    </w:p>
    <w:p w:rsidR="00417960" w:rsidRPr="00417960" w:rsidRDefault="00417960" w:rsidP="00D51D1F">
      <w:pPr>
        <w:numPr>
          <w:ilvl w:val="0"/>
          <w:numId w:val="3"/>
        </w:numPr>
        <w:spacing w:after="0" w:line="360" w:lineRule="auto"/>
        <w:contextualSpacing/>
        <w:jc w:val="both"/>
        <w:rPr>
          <w:rFonts w:ascii="Times New Roman" w:eastAsia="Calibri" w:hAnsi="Times New Roman" w:cs="Times New Roman"/>
          <w:bCs/>
          <w:sz w:val="24"/>
          <w:szCs w:val="24"/>
        </w:rPr>
      </w:pPr>
      <w:r w:rsidRPr="00417960">
        <w:rPr>
          <w:rFonts w:ascii="Times New Roman" w:eastAsia="Calibri" w:hAnsi="Times New Roman" w:cs="Times New Roman"/>
          <w:bCs/>
          <w:sz w:val="24"/>
          <w:szCs w:val="24"/>
        </w:rPr>
        <w:t xml:space="preserve">Nilai koefisien regresi variabel Pemahaman Standar Akuntansi Pemerintahan positif sebesar 0,261. Nilai tersebut menunjukkan apabila Pemahaman Standar Akuntansi Pemerintahan Meningkat sebesar 1, maka Kualitas Laporan Keuangan </w:t>
      </w:r>
      <w:proofErr w:type="gramStart"/>
      <w:r w:rsidRPr="00417960">
        <w:rPr>
          <w:rFonts w:ascii="Times New Roman" w:eastAsia="Calibri" w:hAnsi="Times New Roman" w:cs="Times New Roman"/>
          <w:bCs/>
          <w:sz w:val="24"/>
          <w:szCs w:val="24"/>
        </w:rPr>
        <w:t>akan</w:t>
      </w:r>
      <w:proofErr w:type="gramEnd"/>
      <w:r w:rsidRPr="00417960">
        <w:rPr>
          <w:rFonts w:ascii="Times New Roman" w:eastAsia="Calibri" w:hAnsi="Times New Roman" w:cs="Times New Roman"/>
          <w:bCs/>
          <w:sz w:val="24"/>
          <w:szCs w:val="24"/>
        </w:rPr>
        <w:t xml:space="preserve"> meningkat sebesar 0,261.</w:t>
      </w:r>
    </w:p>
    <w:p w:rsidR="00417960" w:rsidRPr="00417960" w:rsidRDefault="00417960" w:rsidP="00D51D1F">
      <w:pPr>
        <w:numPr>
          <w:ilvl w:val="0"/>
          <w:numId w:val="3"/>
        </w:numPr>
        <w:spacing w:after="0" w:line="360" w:lineRule="auto"/>
        <w:contextualSpacing/>
        <w:jc w:val="both"/>
        <w:rPr>
          <w:rFonts w:ascii="Times New Roman" w:eastAsia="Calibri" w:hAnsi="Times New Roman" w:cs="Times New Roman"/>
          <w:bCs/>
          <w:sz w:val="24"/>
          <w:szCs w:val="24"/>
        </w:rPr>
      </w:pPr>
      <w:r w:rsidRPr="00417960">
        <w:rPr>
          <w:rFonts w:ascii="Times New Roman" w:eastAsia="Calibri" w:hAnsi="Times New Roman" w:cs="Times New Roman"/>
          <w:bCs/>
          <w:sz w:val="24"/>
          <w:szCs w:val="24"/>
        </w:rPr>
        <w:t xml:space="preserve">Nilai koefisien regresi variabel Kompetensi Sumber Daya Manusia positif sebesar 0,273. Nilai tersebut menunjukkan apabila Kompetensi Sumber Daya Manusia meningkat sebesar 1, maka Kualitas Laporan Keuangan </w:t>
      </w:r>
      <w:proofErr w:type="gramStart"/>
      <w:r w:rsidRPr="00417960">
        <w:rPr>
          <w:rFonts w:ascii="Times New Roman" w:eastAsia="Calibri" w:hAnsi="Times New Roman" w:cs="Times New Roman"/>
          <w:bCs/>
          <w:sz w:val="24"/>
          <w:szCs w:val="24"/>
        </w:rPr>
        <w:t>akan</w:t>
      </w:r>
      <w:proofErr w:type="gramEnd"/>
      <w:r w:rsidRPr="00417960">
        <w:rPr>
          <w:rFonts w:ascii="Times New Roman" w:eastAsia="Calibri" w:hAnsi="Times New Roman" w:cs="Times New Roman"/>
          <w:bCs/>
          <w:sz w:val="24"/>
          <w:szCs w:val="24"/>
        </w:rPr>
        <w:t xml:space="preserve"> meningkat sebesar 0,273.</w:t>
      </w:r>
    </w:p>
    <w:p w:rsidR="00417960" w:rsidRPr="00417960" w:rsidRDefault="00417960" w:rsidP="00417960">
      <w:pPr>
        <w:spacing w:after="0" w:line="360" w:lineRule="auto"/>
        <w:ind w:left="720"/>
        <w:contextualSpacing/>
        <w:jc w:val="both"/>
        <w:rPr>
          <w:rFonts w:ascii="Times New Roman" w:eastAsia="Calibri" w:hAnsi="Times New Roman" w:cs="Times New Roman"/>
          <w:bCs/>
          <w:sz w:val="24"/>
          <w:szCs w:val="24"/>
        </w:rPr>
      </w:pPr>
    </w:p>
    <w:p w:rsidR="00417960" w:rsidRPr="00417960" w:rsidRDefault="00417960" w:rsidP="00D51D1F">
      <w:pPr>
        <w:numPr>
          <w:ilvl w:val="0"/>
          <w:numId w:val="2"/>
        </w:numPr>
        <w:spacing w:after="160" w:line="360" w:lineRule="auto"/>
        <w:ind w:left="284" w:hanging="284"/>
        <w:contextualSpacing/>
        <w:jc w:val="both"/>
        <w:rPr>
          <w:rFonts w:ascii="Times New Roman" w:eastAsia="Calibri" w:hAnsi="Times New Roman" w:cs="Times New Roman"/>
          <w:b/>
          <w:bCs/>
          <w:sz w:val="24"/>
          <w:szCs w:val="24"/>
        </w:rPr>
      </w:pPr>
      <w:r w:rsidRPr="00417960">
        <w:rPr>
          <w:rFonts w:ascii="Times New Roman" w:eastAsia="Calibri" w:hAnsi="Times New Roman" w:cs="Times New Roman"/>
          <w:b/>
          <w:bCs/>
          <w:sz w:val="24"/>
          <w:szCs w:val="24"/>
        </w:rPr>
        <w:t>Hasil Uji Hipotesis</w:t>
      </w:r>
    </w:p>
    <w:p w:rsidR="00417960" w:rsidRPr="00417960" w:rsidRDefault="00417960" w:rsidP="00D51D1F">
      <w:pPr>
        <w:numPr>
          <w:ilvl w:val="0"/>
          <w:numId w:val="7"/>
        </w:numPr>
        <w:spacing w:after="160" w:line="360" w:lineRule="auto"/>
        <w:ind w:left="284" w:hanging="284"/>
        <w:contextualSpacing/>
        <w:jc w:val="both"/>
        <w:rPr>
          <w:rFonts w:ascii="Times New Roman" w:eastAsia="Calibri" w:hAnsi="Times New Roman" w:cs="Times New Roman"/>
          <w:sz w:val="24"/>
          <w:szCs w:val="24"/>
        </w:rPr>
      </w:pPr>
      <w:r w:rsidRPr="00417960">
        <w:rPr>
          <w:rFonts w:ascii="Times New Roman" w:eastAsia="Calibri" w:hAnsi="Times New Roman" w:cs="Times New Roman"/>
          <w:sz w:val="24"/>
          <w:szCs w:val="24"/>
        </w:rPr>
        <w:t>Hasil Uji Simultan</w:t>
      </w:r>
    </w:p>
    <w:p w:rsidR="00417960" w:rsidRPr="00417960" w:rsidRDefault="00417960" w:rsidP="00417960">
      <w:pPr>
        <w:spacing w:after="160" w:line="360" w:lineRule="auto"/>
        <w:ind w:left="284"/>
        <w:contextualSpacing/>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Berikut ini adalah hasil uji simultan.</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
        <w:gridCol w:w="966"/>
        <w:gridCol w:w="787"/>
        <w:gridCol w:w="317"/>
        <w:gridCol w:w="697"/>
        <w:gridCol w:w="546"/>
        <w:gridCol w:w="512"/>
      </w:tblGrid>
      <w:tr w:rsidR="00417960" w:rsidRPr="00417960" w:rsidTr="00417960">
        <w:trPr>
          <w:cantSplit/>
          <w:jc w:val="center"/>
        </w:trPr>
        <w:tc>
          <w:tcPr>
            <w:tcW w:w="0" w:type="auto"/>
            <w:gridSpan w:val="7"/>
            <w:shd w:val="clear" w:color="auto" w:fill="auto"/>
            <w:vAlign w:val="center"/>
          </w:tcPr>
          <w:p w:rsidR="00417960" w:rsidRPr="00417960" w:rsidRDefault="00417960" w:rsidP="00417960">
            <w:pPr>
              <w:spacing w:after="0" w:line="240" w:lineRule="auto"/>
              <w:ind w:left="60" w:right="60"/>
              <w:jc w:val="center"/>
              <w:rPr>
                <w:rFonts w:ascii="Arial" w:eastAsia="Calibri" w:hAnsi="Arial" w:cs="Arial"/>
                <w:b/>
                <w:bCs/>
                <w:sz w:val="16"/>
                <w:szCs w:val="16"/>
                <w:vertAlign w:val="superscript"/>
                <w:lang w:val="id-ID"/>
              </w:rPr>
            </w:pPr>
            <w:r w:rsidRPr="00417960">
              <w:rPr>
                <w:rFonts w:ascii="Arial" w:eastAsia="Calibri" w:hAnsi="Arial" w:cs="Arial"/>
                <w:b/>
                <w:bCs/>
                <w:sz w:val="16"/>
                <w:szCs w:val="16"/>
                <w:lang w:val="id-ID"/>
              </w:rPr>
              <w:t>ANOVA</w:t>
            </w:r>
            <w:r w:rsidRPr="00417960">
              <w:rPr>
                <w:rFonts w:ascii="Arial" w:eastAsia="Calibri" w:hAnsi="Arial" w:cs="Arial"/>
                <w:b/>
                <w:bCs/>
                <w:sz w:val="16"/>
                <w:szCs w:val="16"/>
                <w:vertAlign w:val="superscript"/>
                <w:lang w:val="id-ID"/>
              </w:rPr>
              <w:t>a</w:t>
            </w:r>
          </w:p>
          <w:p w:rsidR="00417960" w:rsidRPr="00417960" w:rsidRDefault="00417960" w:rsidP="00417960">
            <w:pPr>
              <w:spacing w:after="0" w:line="240" w:lineRule="auto"/>
              <w:ind w:left="60" w:right="60"/>
              <w:jc w:val="center"/>
              <w:rPr>
                <w:rFonts w:ascii="Arial" w:eastAsia="Calibri" w:hAnsi="Arial" w:cs="Arial"/>
                <w:sz w:val="16"/>
                <w:szCs w:val="16"/>
                <w:lang w:val="id-ID"/>
              </w:rPr>
            </w:pPr>
          </w:p>
        </w:tc>
      </w:tr>
      <w:tr w:rsidR="00417960" w:rsidRPr="00417960" w:rsidTr="00417960">
        <w:trPr>
          <w:cantSplit/>
          <w:jc w:val="center"/>
        </w:trPr>
        <w:tc>
          <w:tcPr>
            <w:tcW w:w="0" w:type="auto"/>
            <w:gridSpan w:val="2"/>
            <w:shd w:val="clear" w:color="auto" w:fill="auto"/>
            <w:vAlign w:val="bottom"/>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Mod</w:t>
            </w:r>
            <w:r w:rsidRPr="00417960">
              <w:rPr>
                <w:rFonts w:ascii="Arial" w:eastAsia="Calibri" w:hAnsi="Arial" w:cs="Arial"/>
                <w:sz w:val="16"/>
                <w:szCs w:val="16"/>
              </w:rPr>
              <w:t>H</w:t>
            </w:r>
            <w:r w:rsidRPr="00417960">
              <w:rPr>
                <w:rFonts w:ascii="Arial" w:eastAsia="Calibri" w:hAnsi="Arial" w:cs="Arial"/>
                <w:sz w:val="16"/>
                <w:szCs w:val="16"/>
                <w:lang w:val="id-ID"/>
              </w:rPr>
              <w:t>el</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Sum of Squares</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df</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Mean Square</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F</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6"/>
                <w:szCs w:val="16"/>
                <w:lang w:val="id-ID"/>
              </w:rPr>
            </w:pPr>
            <w:r w:rsidRPr="00417960">
              <w:rPr>
                <w:rFonts w:ascii="Arial" w:eastAsia="Calibri" w:hAnsi="Arial" w:cs="Arial"/>
                <w:sz w:val="16"/>
                <w:szCs w:val="16"/>
                <w:lang w:val="id-ID"/>
              </w:rPr>
              <w:t>Sig.</w:t>
            </w:r>
          </w:p>
        </w:tc>
      </w:tr>
      <w:tr w:rsidR="00417960" w:rsidRPr="00417960" w:rsidTr="00417960">
        <w:trPr>
          <w:cantSplit/>
          <w:jc w:val="center"/>
        </w:trPr>
        <w:tc>
          <w:tcPr>
            <w:tcW w:w="0" w:type="auto"/>
            <w:vMerge w:val="restart"/>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1</w:t>
            </w: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Regression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85.541</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2</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42.771</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5.287</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.010</w:t>
            </w:r>
            <w:r w:rsidRPr="00417960">
              <w:rPr>
                <w:rFonts w:ascii="Arial" w:eastAsia="Calibri" w:hAnsi="Arial" w:cs="Arial"/>
                <w:sz w:val="16"/>
                <w:szCs w:val="16"/>
                <w:vertAlign w:val="superscript"/>
                <w:lang w:val="id-ID"/>
              </w:rPr>
              <w:t>b</w:t>
            </w:r>
          </w:p>
        </w:tc>
      </w:tr>
      <w:tr w:rsidR="00417960" w:rsidRPr="00417960" w:rsidTr="00417960">
        <w:trPr>
          <w:cantSplit/>
          <w:jc w:val="center"/>
        </w:trPr>
        <w:tc>
          <w:tcPr>
            <w:tcW w:w="0" w:type="auto"/>
            <w:vMerge/>
            <w:shd w:val="clear" w:color="auto" w:fill="auto"/>
          </w:tcPr>
          <w:p w:rsidR="00417960" w:rsidRPr="00417960" w:rsidRDefault="00417960" w:rsidP="00417960">
            <w:pPr>
              <w:spacing w:after="0" w:line="240" w:lineRule="auto"/>
              <w:rPr>
                <w:rFonts w:ascii="Arial" w:eastAsia="Calibri" w:hAnsi="Arial" w:cs="Arial"/>
                <w:sz w:val="16"/>
                <w:szCs w:val="16"/>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Residual</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258.859</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32</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8.089</w:t>
            </w:r>
          </w:p>
        </w:tc>
        <w:tc>
          <w:tcPr>
            <w:tcW w:w="0" w:type="auto"/>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0" w:type="auto"/>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r>
      <w:tr w:rsidR="00417960" w:rsidRPr="00417960" w:rsidTr="00417960">
        <w:trPr>
          <w:cantSplit/>
          <w:jc w:val="center"/>
        </w:trPr>
        <w:tc>
          <w:tcPr>
            <w:tcW w:w="0" w:type="auto"/>
            <w:vMerge/>
            <w:shd w:val="clear" w:color="auto" w:fill="auto"/>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Total</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344.400</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6"/>
                <w:szCs w:val="16"/>
                <w:lang w:val="id-ID"/>
              </w:rPr>
            </w:pPr>
            <w:r w:rsidRPr="00417960">
              <w:rPr>
                <w:rFonts w:ascii="Arial" w:eastAsia="Calibri" w:hAnsi="Arial" w:cs="Arial"/>
                <w:sz w:val="16"/>
                <w:szCs w:val="16"/>
                <w:lang w:val="id-ID"/>
              </w:rPr>
              <w:t>34</w:t>
            </w:r>
          </w:p>
        </w:tc>
        <w:tc>
          <w:tcPr>
            <w:tcW w:w="0" w:type="auto"/>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0" w:type="auto"/>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c>
          <w:tcPr>
            <w:tcW w:w="0" w:type="auto"/>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6"/>
                <w:szCs w:val="16"/>
                <w:lang w:val="id-ID"/>
              </w:rPr>
            </w:pPr>
          </w:p>
        </w:tc>
      </w:tr>
      <w:tr w:rsidR="00417960" w:rsidRPr="00417960" w:rsidTr="00417960">
        <w:trPr>
          <w:cantSplit/>
          <w:jc w:val="center"/>
        </w:trPr>
        <w:tc>
          <w:tcPr>
            <w:tcW w:w="0" w:type="auto"/>
            <w:gridSpan w:val="7"/>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t>a. Dependent Variable: Kualitas Laporan Keuangan</w:t>
            </w:r>
          </w:p>
        </w:tc>
      </w:tr>
      <w:tr w:rsidR="00417960" w:rsidRPr="00417960" w:rsidTr="00417960">
        <w:trPr>
          <w:cantSplit/>
          <w:jc w:val="center"/>
        </w:trPr>
        <w:tc>
          <w:tcPr>
            <w:tcW w:w="0" w:type="auto"/>
            <w:gridSpan w:val="7"/>
            <w:shd w:val="clear" w:color="auto" w:fill="auto"/>
          </w:tcPr>
          <w:p w:rsidR="00417960" w:rsidRPr="00417960" w:rsidRDefault="00417960" w:rsidP="00417960">
            <w:pPr>
              <w:spacing w:after="0" w:line="240" w:lineRule="auto"/>
              <w:ind w:left="60" w:right="60"/>
              <w:rPr>
                <w:rFonts w:ascii="Arial" w:eastAsia="Calibri" w:hAnsi="Arial" w:cs="Arial"/>
                <w:sz w:val="16"/>
                <w:szCs w:val="16"/>
                <w:lang w:val="id-ID"/>
              </w:rPr>
            </w:pPr>
            <w:r w:rsidRPr="00417960">
              <w:rPr>
                <w:rFonts w:ascii="Arial" w:eastAsia="Calibri" w:hAnsi="Arial" w:cs="Arial"/>
                <w:sz w:val="16"/>
                <w:szCs w:val="16"/>
                <w:lang w:val="id-ID"/>
              </w:rPr>
              <w:lastRenderedPageBreak/>
              <w:t>b. Predictors: (Constant), Kompetensi Sumber Daya Manusia, Pemahaman Standar Akuntansi Pemerintahan</w:t>
            </w:r>
          </w:p>
        </w:tc>
      </w:tr>
    </w:tbl>
    <w:p w:rsidR="00417960" w:rsidRPr="00417960" w:rsidRDefault="00417960" w:rsidP="00417960">
      <w:pPr>
        <w:spacing w:after="160" w:line="360" w:lineRule="auto"/>
        <w:ind w:firstLine="426"/>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rPr>
        <w:t xml:space="preserve">Tabel diatas </w:t>
      </w:r>
      <w:r w:rsidRPr="00417960">
        <w:rPr>
          <w:rFonts w:ascii="Times New Roman" w:eastAsia="Calibri" w:hAnsi="Times New Roman" w:cs="Times New Roman"/>
          <w:sz w:val="24"/>
          <w:szCs w:val="24"/>
          <w:lang w:val="id-ID"/>
        </w:rPr>
        <w:t>menunjukkan bahwa perolehan nilai Sig. sebesar 0,010 ≤ 0,05 dengan Fhitung 5,287 sehingga dapat disimpulkan bahwa Pemahaman Standar Akuntansi Pemerintahan dan Kompetensi Sumber Daya Manusia berpengaruh secara simultan terhadap Kualitas Laporan Keuangan pada Bapenda Kota Palembang</w:t>
      </w:r>
    </w:p>
    <w:p w:rsidR="00417960" w:rsidRPr="00417960" w:rsidRDefault="00417960" w:rsidP="00D51D1F">
      <w:pPr>
        <w:numPr>
          <w:ilvl w:val="0"/>
          <w:numId w:val="7"/>
        </w:numPr>
        <w:spacing w:after="160" w:line="360" w:lineRule="auto"/>
        <w:ind w:left="284" w:hanging="284"/>
        <w:contextualSpacing/>
        <w:jc w:val="both"/>
        <w:rPr>
          <w:rFonts w:ascii="Times New Roman" w:eastAsia="Calibri" w:hAnsi="Times New Roman" w:cs="Times New Roman"/>
          <w:sz w:val="24"/>
          <w:szCs w:val="24"/>
        </w:rPr>
      </w:pPr>
      <w:bookmarkStart w:id="1" w:name="_Hlk127906610"/>
      <w:r w:rsidRPr="00417960">
        <w:rPr>
          <w:rFonts w:ascii="Times New Roman" w:eastAsia="Calibri" w:hAnsi="Times New Roman" w:cs="Times New Roman"/>
          <w:sz w:val="24"/>
          <w:szCs w:val="24"/>
        </w:rPr>
        <w:t>Hasil Uji Parsial</w:t>
      </w:r>
    </w:p>
    <w:p w:rsidR="00417960" w:rsidRPr="00417960" w:rsidRDefault="00417960" w:rsidP="00417960">
      <w:pPr>
        <w:spacing w:after="160" w:line="360" w:lineRule="auto"/>
        <w:ind w:left="284"/>
        <w:contextualSpacing/>
        <w:jc w:val="both"/>
        <w:rPr>
          <w:rFonts w:ascii="Times New Roman" w:eastAsia="Calibri" w:hAnsi="Times New Roman" w:cs="Times New Roman"/>
          <w:sz w:val="24"/>
          <w:szCs w:val="24"/>
        </w:rPr>
      </w:pPr>
      <w:proofErr w:type="gramStart"/>
      <w:r w:rsidRPr="00417960">
        <w:rPr>
          <w:rFonts w:ascii="Times New Roman" w:eastAsia="Calibri" w:hAnsi="Times New Roman" w:cs="Times New Roman"/>
          <w:sz w:val="24"/>
          <w:szCs w:val="24"/>
        </w:rPr>
        <w:t>Berikut ini adalah hasil uji parsial.</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7"/>
        <w:gridCol w:w="1071"/>
        <w:gridCol w:w="522"/>
        <w:gridCol w:w="523"/>
        <w:gridCol w:w="838"/>
        <w:gridCol w:w="535"/>
        <w:gridCol w:w="364"/>
      </w:tblGrid>
      <w:tr w:rsidR="00417960" w:rsidRPr="00417960" w:rsidTr="00417960">
        <w:trPr>
          <w:cantSplit/>
        </w:trPr>
        <w:tc>
          <w:tcPr>
            <w:tcW w:w="0" w:type="auto"/>
            <w:gridSpan w:val="7"/>
            <w:shd w:val="clear" w:color="auto" w:fill="auto"/>
            <w:vAlign w:val="center"/>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b/>
                <w:bCs/>
                <w:sz w:val="12"/>
                <w:szCs w:val="12"/>
                <w:lang w:val="id-ID"/>
              </w:rPr>
              <w:t>Coefficients</w:t>
            </w:r>
            <w:r w:rsidRPr="00417960">
              <w:rPr>
                <w:rFonts w:ascii="Arial" w:eastAsia="Calibri" w:hAnsi="Arial" w:cs="Arial"/>
                <w:b/>
                <w:bCs/>
                <w:sz w:val="12"/>
                <w:szCs w:val="12"/>
                <w:vertAlign w:val="superscript"/>
                <w:lang w:val="id-ID"/>
              </w:rPr>
              <w:t>a</w:t>
            </w:r>
          </w:p>
        </w:tc>
      </w:tr>
      <w:tr w:rsidR="00417960" w:rsidRPr="00417960" w:rsidTr="00417960">
        <w:trPr>
          <w:cantSplit/>
        </w:trPr>
        <w:tc>
          <w:tcPr>
            <w:tcW w:w="0" w:type="auto"/>
            <w:gridSpan w:val="2"/>
            <w:vMerge w:val="restart"/>
            <w:shd w:val="clear" w:color="auto" w:fill="auto"/>
            <w:vAlign w:val="bottom"/>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Model</w:t>
            </w:r>
          </w:p>
        </w:tc>
        <w:tc>
          <w:tcPr>
            <w:tcW w:w="0" w:type="auto"/>
            <w:gridSpan w:val="2"/>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Unstandardized Coefficients</w:t>
            </w:r>
          </w:p>
        </w:tc>
        <w:tc>
          <w:tcPr>
            <w:tcW w:w="838"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Standardized Coefficients</w:t>
            </w:r>
          </w:p>
        </w:tc>
        <w:tc>
          <w:tcPr>
            <w:tcW w:w="535" w:type="dxa"/>
            <w:vMerge w:val="restart"/>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t</w:t>
            </w:r>
          </w:p>
        </w:tc>
        <w:tc>
          <w:tcPr>
            <w:tcW w:w="0" w:type="auto"/>
            <w:vMerge w:val="restart"/>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Sig.</w:t>
            </w:r>
          </w:p>
        </w:tc>
      </w:tr>
      <w:tr w:rsidR="00417960" w:rsidRPr="00417960" w:rsidTr="00417960">
        <w:trPr>
          <w:cantSplit/>
        </w:trPr>
        <w:tc>
          <w:tcPr>
            <w:tcW w:w="0" w:type="auto"/>
            <w:gridSpan w:val="2"/>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B</w:t>
            </w:r>
          </w:p>
        </w:tc>
        <w:tc>
          <w:tcPr>
            <w:tcW w:w="0" w:type="auto"/>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Std. Error</w:t>
            </w:r>
          </w:p>
        </w:tc>
        <w:tc>
          <w:tcPr>
            <w:tcW w:w="838" w:type="dxa"/>
            <w:shd w:val="clear" w:color="auto" w:fill="auto"/>
            <w:vAlign w:val="bottom"/>
          </w:tcPr>
          <w:p w:rsidR="00417960" w:rsidRPr="00417960" w:rsidRDefault="00417960" w:rsidP="00417960">
            <w:pPr>
              <w:spacing w:after="0" w:line="240" w:lineRule="auto"/>
              <w:ind w:left="60" w:right="60"/>
              <w:jc w:val="center"/>
              <w:rPr>
                <w:rFonts w:ascii="Arial" w:eastAsia="Calibri" w:hAnsi="Arial" w:cs="Arial"/>
                <w:sz w:val="12"/>
                <w:szCs w:val="12"/>
                <w:lang w:val="id-ID"/>
              </w:rPr>
            </w:pPr>
            <w:r w:rsidRPr="00417960">
              <w:rPr>
                <w:rFonts w:ascii="Arial" w:eastAsia="Calibri" w:hAnsi="Arial" w:cs="Arial"/>
                <w:sz w:val="12"/>
                <w:szCs w:val="12"/>
                <w:lang w:val="id-ID"/>
              </w:rPr>
              <w:t>Beta</w:t>
            </w:r>
          </w:p>
        </w:tc>
        <w:tc>
          <w:tcPr>
            <w:tcW w:w="535" w:type="dxa"/>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c>
          <w:tcPr>
            <w:tcW w:w="0" w:type="auto"/>
            <w:vMerge/>
            <w:shd w:val="clear" w:color="auto" w:fill="auto"/>
            <w:vAlign w:val="bottom"/>
          </w:tcPr>
          <w:p w:rsidR="00417960" w:rsidRPr="00417960" w:rsidRDefault="00417960" w:rsidP="00417960">
            <w:pPr>
              <w:spacing w:after="0" w:line="240" w:lineRule="auto"/>
              <w:rPr>
                <w:rFonts w:ascii="Arial" w:eastAsia="Calibri" w:hAnsi="Arial" w:cs="Arial"/>
                <w:sz w:val="12"/>
                <w:szCs w:val="12"/>
                <w:lang w:val="id-ID"/>
              </w:rPr>
            </w:pPr>
          </w:p>
        </w:tc>
      </w:tr>
      <w:tr w:rsidR="00417960" w:rsidRPr="00417960" w:rsidTr="00417960">
        <w:trPr>
          <w:cantSplit/>
        </w:trPr>
        <w:tc>
          <w:tcPr>
            <w:tcW w:w="0" w:type="auto"/>
            <w:vMerge w:val="restart"/>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1</w:t>
            </w: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(Constant)</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46.157</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7.682</w:t>
            </w:r>
          </w:p>
        </w:tc>
        <w:tc>
          <w:tcPr>
            <w:tcW w:w="838" w:type="dxa"/>
            <w:shd w:val="clear" w:color="auto" w:fill="auto"/>
            <w:vAlign w:val="center"/>
          </w:tcPr>
          <w:p w:rsidR="00417960" w:rsidRPr="00417960" w:rsidRDefault="00417960" w:rsidP="00417960">
            <w:pPr>
              <w:spacing w:after="0" w:line="240" w:lineRule="auto"/>
              <w:rPr>
                <w:rFonts w:ascii="Times New Roman" w:eastAsia="Calibri" w:hAnsi="Times New Roman" w:cs="Times New Roman"/>
                <w:sz w:val="12"/>
                <w:szCs w:val="12"/>
                <w:lang w:val="id-ID"/>
              </w:rPr>
            </w:pP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6.008</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.000</w:t>
            </w:r>
          </w:p>
        </w:tc>
      </w:tr>
      <w:tr w:rsidR="00417960" w:rsidRPr="00417960" w:rsidTr="00417960">
        <w:trPr>
          <w:cantSplit/>
        </w:trPr>
        <w:tc>
          <w:tcPr>
            <w:tcW w:w="0" w:type="auto"/>
            <w:vMerge/>
            <w:shd w:val="clear" w:color="auto" w:fill="auto"/>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Pemahaman Standar Akuntansi Pemerintahan</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.261</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.118</w:t>
            </w:r>
          </w:p>
        </w:tc>
        <w:tc>
          <w:tcPr>
            <w:tcW w:w="838"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.338</w:t>
            </w: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2.205</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.035</w:t>
            </w:r>
          </w:p>
        </w:tc>
      </w:tr>
      <w:tr w:rsidR="00417960" w:rsidRPr="00417960" w:rsidTr="00417960">
        <w:trPr>
          <w:cantSplit/>
        </w:trPr>
        <w:tc>
          <w:tcPr>
            <w:tcW w:w="0" w:type="auto"/>
            <w:vMerge/>
            <w:shd w:val="clear" w:color="auto" w:fill="auto"/>
          </w:tcPr>
          <w:p w:rsidR="00417960" w:rsidRPr="00417960" w:rsidRDefault="00417960" w:rsidP="00417960">
            <w:pPr>
              <w:spacing w:after="0" w:line="240" w:lineRule="auto"/>
              <w:rPr>
                <w:rFonts w:ascii="Arial" w:eastAsia="Calibri" w:hAnsi="Arial" w:cs="Arial"/>
                <w:sz w:val="12"/>
                <w:szCs w:val="12"/>
                <w:lang w:val="id-ID"/>
              </w:rPr>
            </w:pPr>
          </w:p>
        </w:tc>
        <w:tc>
          <w:tcPr>
            <w:tcW w:w="0" w:type="auto"/>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Kompetensi Sumber Daya Manusia</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.273</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.118</w:t>
            </w:r>
          </w:p>
        </w:tc>
        <w:tc>
          <w:tcPr>
            <w:tcW w:w="838"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.355</w:t>
            </w:r>
          </w:p>
        </w:tc>
        <w:tc>
          <w:tcPr>
            <w:tcW w:w="535" w:type="dxa"/>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2.316</w:t>
            </w:r>
          </w:p>
        </w:tc>
        <w:tc>
          <w:tcPr>
            <w:tcW w:w="0" w:type="auto"/>
            <w:shd w:val="clear" w:color="auto" w:fill="auto"/>
          </w:tcPr>
          <w:p w:rsidR="00417960" w:rsidRPr="00417960" w:rsidRDefault="00417960" w:rsidP="00417960">
            <w:pPr>
              <w:spacing w:after="0" w:line="240" w:lineRule="auto"/>
              <w:ind w:left="60" w:right="60"/>
              <w:jc w:val="right"/>
              <w:rPr>
                <w:rFonts w:ascii="Arial" w:eastAsia="Calibri" w:hAnsi="Arial" w:cs="Arial"/>
                <w:sz w:val="12"/>
                <w:szCs w:val="12"/>
                <w:lang w:val="id-ID"/>
              </w:rPr>
            </w:pPr>
            <w:r w:rsidRPr="00417960">
              <w:rPr>
                <w:rFonts w:ascii="Arial" w:eastAsia="Calibri" w:hAnsi="Arial" w:cs="Arial"/>
                <w:sz w:val="12"/>
                <w:szCs w:val="12"/>
                <w:lang w:val="id-ID"/>
              </w:rPr>
              <w:t>.027</w:t>
            </w:r>
          </w:p>
        </w:tc>
      </w:tr>
      <w:tr w:rsidR="00417960" w:rsidRPr="00417960" w:rsidTr="00417960">
        <w:trPr>
          <w:cantSplit/>
        </w:trPr>
        <w:tc>
          <w:tcPr>
            <w:tcW w:w="0" w:type="auto"/>
            <w:gridSpan w:val="7"/>
            <w:shd w:val="clear" w:color="auto" w:fill="auto"/>
          </w:tcPr>
          <w:p w:rsidR="00417960" w:rsidRPr="00417960" w:rsidRDefault="00417960" w:rsidP="00417960">
            <w:pPr>
              <w:spacing w:after="0" w:line="240" w:lineRule="auto"/>
              <w:ind w:left="60" w:right="60"/>
              <w:rPr>
                <w:rFonts w:ascii="Arial" w:eastAsia="Calibri" w:hAnsi="Arial" w:cs="Arial"/>
                <w:sz w:val="12"/>
                <w:szCs w:val="12"/>
                <w:lang w:val="id-ID"/>
              </w:rPr>
            </w:pPr>
            <w:r w:rsidRPr="00417960">
              <w:rPr>
                <w:rFonts w:ascii="Arial" w:eastAsia="Calibri" w:hAnsi="Arial" w:cs="Arial"/>
                <w:sz w:val="12"/>
                <w:szCs w:val="12"/>
                <w:lang w:val="id-ID"/>
              </w:rPr>
              <w:t>a. Dependent Variable: Kualitas Laporan Keuangan</w:t>
            </w:r>
          </w:p>
        </w:tc>
      </w:tr>
    </w:tbl>
    <w:p w:rsidR="00417960" w:rsidRPr="00417960" w:rsidRDefault="00417960" w:rsidP="00417960">
      <w:pPr>
        <w:spacing w:after="0" w:line="360" w:lineRule="auto"/>
        <w:ind w:firstLine="426"/>
        <w:contextualSpacing/>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Tingkat signifikansi dalam penelitian ini adalah sebesar 5% (0,05) dengan derajat bebas (db)=n-2 (35-2=33) sehingga diperoleh t</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sebesar 2,035. Nilai signifikansi pada variabel Pemahaman Standar Akuntansi Pemerintahan sebesar 0,035 ≤ 0,05 dengan perolehan t</w:t>
      </w:r>
      <w:r w:rsidRPr="00417960">
        <w:rPr>
          <w:rFonts w:ascii="Times New Roman" w:eastAsia="Calibri" w:hAnsi="Times New Roman" w:cs="Times New Roman"/>
          <w:sz w:val="24"/>
          <w:szCs w:val="24"/>
          <w:vertAlign w:val="subscript"/>
          <w:lang w:val="id-ID"/>
        </w:rPr>
        <w:t>hitung</w:t>
      </w:r>
      <w:r w:rsidRPr="00417960">
        <w:rPr>
          <w:rFonts w:ascii="Times New Roman" w:eastAsia="Calibri" w:hAnsi="Times New Roman" w:cs="Times New Roman"/>
          <w:sz w:val="24"/>
          <w:szCs w:val="24"/>
          <w:lang w:val="id-ID"/>
        </w:rPr>
        <w:t xml:space="preserve"> 2,205 ≥ 2,035 t</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sehingga disimpulkan bahwa Pemahaman Standar Akuntansi Pemerintahan berpengaruh secara parsial terhadap Kualitas Laporan Keuangan. Nilai signifikansi variabel Kompetensi Sumber Daya Manusia sebesar 0,027 ≤ 0,05 dengan perolehan t</w:t>
      </w:r>
      <w:r w:rsidRPr="00417960">
        <w:rPr>
          <w:rFonts w:ascii="Times New Roman" w:eastAsia="Calibri" w:hAnsi="Times New Roman" w:cs="Times New Roman"/>
          <w:sz w:val="24"/>
          <w:szCs w:val="24"/>
          <w:vertAlign w:val="subscript"/>
          <w:lang w:val="id-ID"/>
        </w:rPr>
        <w:t>hitung</w:t>
      </w:r>
      <w:r w:rsidRPr="00417960">
        <w:rPr>
          <w:rFonts w:ascii="Times New Roman" w:eastAsia="Calibri" w:hAnsi="Times New Roman" w:cs="Times New Roman"/>
          <w:sz w:val="24"/>
          <w:szCs w:val="24"/>
          <w:lang w:val="id-ID"/>
        </w:rPr>
        <w:t xml:space="preserve"> 2,316 ≥ </w:t>
      </w:r>
      <w:r w:rsidRPr="00417960">
        <w:rPr>
          <w:rFonts w:ascii="Times New Roman" w:eastAsia="Calibri" w:hAnsi="Times New Roman" w:cs="Times New Roman"/>
          <w:sz w:val="24"/>
          <w:szCs w:val="24"/>
          <w:lang w:val="id-ID"/>
        </w:rPr>
        <w:lastRenderedPageBreak/>
        <w:t>2,035 t</w:t>
      </w:r>
      <w:r w:rsidRPr="00417960">
        <w:rPr>
          <w:rFonts w:ascii="Times New Roman" w:eastAsia="Calibri" w:hAnsi="Times New Roman" w:cs="Times New Roman"/>
          <w:sz w:val="24"/>
          <w:szCs w:val="24"/>
          <w:vertAlign w:val="subscript"/>
          <w:lang w:val="id-ID"/>
        </w:rPr>
        <w:t xml:space="preserve">tabel </w:t>
      </w:r>
      <w:r w:rsidRPr="00417960">
        <w:rPr>
          <w:rFonts w:ascii="Times New Roman" w:eastAsia="Calibri" w:hAnsi="Times New Roman" w:cs="Times New Roman"/>
          <w:sz w:val="24"/>
          <w:szCs w:val="24"/>
          <w:lang w:val="id-ID"/>
        </w:rPr>
        <w:t>sehingga disimpulkan bahwa Kompetensi Sumber Daya Manusia berpengaruh secara parsial terhadap Kualitas Laporan Keuangan.</w:t>
      </w:r>
    </w:p>
    <w:bookmarkEnd w:id="1"/>
    <w:p w:rsidR="00417960" w:rsidRPr="00417960" w:rsidRDefault="00417960" w:rsidP="00417960">
      <w:pPr>
        <w:spacing w:after="160" w:line="360" w:lineRule="auto"/>
        <w:contextualSpacing/>
        <w:jc w:val="both"/>
        <w:rPr>
          <w:rFonts w:ascii="Times New Roman" w:eastAsia="Calibri" w:hAnsi="Times New Roman" w:cs="Times New Roman"/>
          <w:sz w:val="24"/>
          <w:szCs w:val="24"/>
          <w:lang w:val="id-ID"/>
        </w:rPr>
      </w:pPr>
    </w:p>
    <w:p w:rsidR="00417960" w:rsidRPr="00417960" w:rsidRDefault="00417960" w:rsidP="00417960">
      <w:pPr>
        <w:spacing w:after="160" w:line="360" w:lineRule="auto"/>
        <w:contextualSpacing/>
        <w:jc w:val="both"/>
        <w:rPr>
          <w:rFonts w:ascii="Times New Roman" w:eastAsia="Calibri" w:hAnsi="Times New Roman" w:cs="Times New Roman"/>
          <w:b/>
          <w:bCs/>
          <w:sz w:val="24"/>
          <w:szCs w:val="24"/>
          <w:lang w:val="id-ID"/>
        </w:rPr>
      </w:pPr>
      <w:r w:rsidRPr="00417960">
        <w:rPr>
          <w:rFonts w:ascii="Times New Roman" w:eastAsia="Calibri" w:hAnsi="Times New Roman" w:cs="Times New Roman"/>
          <w:b/>
          <w:bCs/>
          <w:sz w:val="24"/>
          <w:szCs w:val="24"/>
          <w:lang w:val="id-ID"/>
        </w:rPr>
        <w:t>C. PEMBAHASAN</w:t>
      </w:r>
    </w:p>
    <w:p w:rsidR="00417960" w:rsidRPr="00417960" w:rsidRDefault="00417960" w:rsidP="00417960">
      <w:pPr>
        <w:spacing w:after="160" w:line="360" w:lineRule="auto"/>
        <w:contextualSpacing/>
        <w:jc w:val="both"/>
        <w:rPr>
          <w:rFonts w:ascii="Times New Roman" w:eastAsia="Calibri" w:hAnsi="Times New Roman" w:cs="Times New Roman"/>
          <w:b/>
          <w:bCs/>
          <w:sz w:val="24"/>
          <w:szCs w:val="24"/>
          <w:lang w:val="en-ID"/>
        </w:rPr>
      </w:pPr>
      <w:r w:rsidRPr="00417960">
        <w:rPr>
          <w:rFonts w:ascii="Times New Roman" w:eastAsia="Calibri" w:hAnsi="Times New Roman" w:cs="Times New Roman"/>
          <w:b/>
          <w:bCs/>
          <w:sz w:val="24"/>
          <w:szCs w:val="24"/>
          <w:lang w:val="en-ID"/>
        </w:rPr>
        <w:t>1. Pengaruh Pemahaman Standar Akuntansi dan Kompetensi Sumber Daya Manusia Secara Simultan Terhadap Kualitas Laporan Keuangan</w:t>
      </w:r>
    </w:p>
    <w:p w:rsidR="00417960" w:rsidRPr="00417960" w:rsidRDefault="00417960" w:rsidP="00417960">
      <w:pPr>
        <w:spacing w:after="160" w:line="360" w:lineRule="auto"/>
        <w:ind w:firstLine="709"/>
        <w:jc w:val="both"/>
        <w:rPr>
          <w:rFonts w:ascii="Times New Roman" w:eastAsia="Calibri" w:hAnsi="Times New Roman" w:cs="Times New Roman"/>
          <w:sz w:val="24"/>
          <w:szCs w:val="24"/>
          <w:lang w:val="en-ID"/>
        </w:rPr>
      </w:pPr>
      <w:proofErr w:type="gramStart"/>
      <w:r w:rsidRPr="00417960">
        <w:rPr>
          <w:rFonts w:ascii="Times New Roman" w:eastAsia="Calibri" w:hAnsi="Times New Roman" w:cs="Times New Roman"/>
          <w:sz w:val="24"/>
          <w:szCs w:val="24"/>
          <w:lang w:val="en-ID"/>
        </w:rPr>
        <w:t>Hasil penelitian menunjukkan bahwa Pemahaman Standar Akuntansi Pemerintahan dan Kompetensi Sumber Daya Manusia berpengaruh secara simultan terhadap Kualitas Laporan Keuangan pada Bapenda Kota Palembang.</w:t>
      </w:r>
      <w:proofErr w:type="gramEnd"/>
      <w:r w:rsidRPr="00417960">
        <w:rPr>
          <w:rFonts w:ascii="Times New Roman" w:eastAsia="Calibri" w:hAnsi="Times New Roman" w:cs="Times New Roman"/>
          <w:sz w:val="24"/>
          <w:szCs w:val="24"/>
          <w:lang w:val="en-ID"/>
        </w:rPr>
        <w:t xml:space="preserve"> Hal tersebut menunjukkan bahwa semakin tinggi Pemahaman Standar Akuntansi Pemerintahan dan Kompetensi Sumber Daya Manusia yang dimiliki oleh Pegawai Bapenda Kota Palembang maka </w:t>
      </w:r>
      <w:proofErr w:type="gramStart"/>
      <w:r w:rsidRPr="00417960">
        <w:rPr>
          <w:rFonts w:ascii="Times New Roman" w:eastAsia="Calibri" w:hAnsi="Times New Roman" w:cs="Times New Roman"/>
          <w:sz w:val="24"/>
          <w:szCs w:val="24"/>
          <w:lang w:val="en-ID"/>
        </w:rPr>
        <w:t>akan</w:t>
      </w:r>
      <w:proofErr w:type="gramEnd"/>
      <w:r w:rsidRPr="00417960">
        <w:rPr>
          <w:rFonts w:ascii="Times New Roman" w:eastAsia="Calibri" w:hAnsi="Times New Roman" w:cs="Times New Roman"/>
          <w:sz w:val="24"/>
          <w:szCs w:val="24"/>
          <w:lang w:val="en-ID"/>
        </w:rPr>
        <w:t xml:space="preserve"> meningkatkan Kualitas Laporan Keuangan yang dihasilkan. </w:t>
      </w:r>
      <w:proofErr w:type="gramStart"/>
      <w:r w:rsidRPr="00417960">
        <w:rPr>
          <w:rFonts w:ascii="Times New Roman" w:eastAsia="Calibri" w:hAnsi="Times New Roman" w:cs="Times New Roman"/>
          <w:sz w:val="24"/>
          <w:szCs w:val="24"/>
          <w:lang w:val="en-ID"/>
        </w:rPr>
        <w:t>Temuan ini didukung oleh riset yang dilakukan oleh Kambey J.P (2023) yang menyatakan bahwa Pemahaman Standar Akuntansi Pemerintahan dan Kompetensi Sumber Daya Manusia berpengaruh terhadap Kualitas Laporan Keuangan.</w:t>
      </w:r>
      <w:proofErr w:type="gramEnd"/>
    </w:p>
    <w:p w:rsidR="00417960" w:rsidRPr="00417960" w:rsidRDefault="00417960" w:rsidP="00417960">
      <w:pPr>
        <w:spacing w:after="160" w:line="360" w:lineRule="auto"/>
        <w:ind w:firstLine="709"/>
        <w:jc w:val="both"/>
        <w:rPr>
          <w:rFonts w:ascii="Times New Roman" w:eastAsia="Calibri" w:hAnsi="Times New Roman" w:cs="Times New Roman"/>
          <w:sz w:val="24"/>
          <w:szCs w:val="24"/>
          <w:lang w:val="en-ID"/>
        </w:rPr>
      </w:pPr>
      <w:r w:rsidRPr="00417960">
        <w:rPr>
          <w:rFonts w:ascii="Times New Roman" w:eastAsia="Calibri" w:hAnsi="Times New Roman" w:cs="Times New Roman"/>
          <w:sz w:val="24"/>
          <w:szCs w:val="24"/>
          <w:lang w:val="en-ID"/>
        </w:rPr>
        <w:t xml:space="preserve">Teori agensi sendiri menyatakan jika semakin baik Pemahaman Standar Akuntansi Pemerintahan dan Kompetensi </w:t>
      </w:r>
      <w:r w:rsidRPr="00417960">
        <w:rPr>
          <w:rFonts w:ascii="Times New Roman" w:eastAsia="Calibri" w:hAnsi="Times New Roman" w:cs="Times New Roman"/>
          <w:sz w:val="24"/>
          <w:szCs w:val="24"/>
          <w:lang w:val="en-ID"/>
        </w:rPr>
        <w:lastRenderedPageBreak/>
        <w:t>Sumber Daya Manusia pada Bapenda Kota Palembang maka Kualitas Laporan Keuangan dapat tercapai sehingga meminimalisir ketimpangan informasi antara agen (pihak pemerintahan) dan prinsipal (rakyat).</w:t>
      </w:r>
    </w:p>
    <w:p w:rsidR="00417960" w:rsidRPr="00417960" w:rsidRDefault="00417960" w:rsidP="00417960">
      <w:pPr>
        <w:spacing w:after="160" w:line="360" w:lineRule="auto"/>
        <w:contextualSpacing/>
        <w:jc w:val="both"/>
        <w:rPr>
          <w:rFonts w:ascii="Times New Roman" w:eastAsia="Calibri" w:hAnsi="Times New Roman" w:cs="Times New Roman"/>
          <w:b/>
          <w:bCs/>
          <w:sz w:val="24"/>
          <w:szCs w:val="24"/>
          <w:lang w:val="en-ID"/>
        </w:rPr>
      </w:pPr>
      <w:bookmarkStart w:id="2" w:name="_Toc160089791"/>
      <w:r w:rsidRPr="00417960">
        <w:rPr>
          <w:rFonts w:ascii="Times New Roman" w:eastAsia="Calibri" w:hAnsi="Times New Roman" w:cs="Times New Roman"/>
          <w:b/>
          <w:bCs/>
          <w:sz w:val="24"/>
          <w:szCs w:val="24"/>
          <w:lang w:val="en-ID"/>
        </w:rPr>
        <w:t>2. Pengaruh Pemahaman Standar Akuntansi Secara Parsial Terhadap Kualitas Laporan Keuangan</w:t>
      </w:r>
      <w:bookmarkEnd w:id="2"/>
    </w:p>
    <w:p w:rsidR="00417960" w:rsidRPr="00417960" w:rsidRDefault="00417960" w:rsidP="00417960">
      <w:pPr>
        <w:spacing w:after="160" w:line="360" w:lineRule="auto"/>
        <w:ind w:firstLine="709"/>
        <w:jc w:val="both"/>
        <w:rPr>
          <w:rFonts w:ascii="Times New Roman" w:eastAsia="Calibri" w:hAnsi="Times New Roman" w:cs="Times New Roman"/>
          <w:sz w:val="24"/>
          <w:szCs w:val="24"/>
          <w:lang w:val="en-ID"/>
        </w:rPr>
      </w:pPr>
      <w:proofErr w:type="gramStart"/>
      <w:r w:rsidRPr="00417960">
        <w:rPr>
          <w:rFonts w:ascii="Times New Roman" w:eastAsia="Calibri" w:hAnsi="Times New Roman" w:cs="Times New Roman"/>
          <w:sz w:val="24"/>
          <w:szCs w:val="24"/>
          <w:lang w:val="en-ID"/>
        </w:rPr>
        <w:t>Hasil penelitian menunjukkan bahwa Pemahaman Standar Akuntansi Pemerintahan berpengaruh secara parsial terhadap Kualitas Laporan Keuangan pada Bapenda Kota Palembang.</w:t>
      </w:r>
      <w:proofErr w:type="gramEnd"/>
      <w:r w:rsidRPr="00417960">
        <w:rPr>
          <w:rFonts w:ascii="Times New Roman" w:eastAsia="Calibri" w:hAnsi="Times New Roman" w:cs="Times New Roman"/>
          <w:sz w:val="24"/>
          <w:szCs w:val="24"/>
          <w:lang w:val="en-ID"/>
        </w:rPr>
        <w:t xml:space="preserve"> </w:t>
      </w:r>
      <w:proofErr w:type="gramStart"/>
      <w:r w:rsidRPr="00417960">
        <w:rPr>
          <w:rFonts w:ascii="Times New Roman" w:eastAsia="Calibri" w:hAnsi="Times New Roman" w:cs="Times New Roman"/>
          <w:sz w:val="24"/>
          <w:szCs w:val="24"/>
          <w:lang w:val="en-ID"/>
        </w:rPr>
        <w:t>Temuan ini sejalan dengan penelitian yang dilakukan oleh Siahaan &amp; Simanjuntak (2020) yang menyatakan bahwa Pemahaman Standar Akuntansi Pemerintah berpengaruh secara parsial dan positif terhadap Kualitas Laporan Keuangan.</w:t>
      </w:r>
      <w:proofErr w:type="gramEnd"/>
      <w:r w:rsidRPr="00417960">
        <w:rPr>
          <w:rFonts w:ascii="Times New Roman" w:eastAsia="Calibri" w:hAnsi="Times New Roman" w:cs="Times New Roman"/>
          <w:sz w:val="24"/>
          <w:szCs w:val="24"/>
          <w:lang w:val="en-ID"/>
        </w:rPr>
        <w:t xml:space="preserve"> </w:t>
      </w:r>
      <w:proofErr w:type="gramStart"/>
      <w:r w:rsidRPr="00417960">
        <w:rPr>
          <w:rFonts w:ascii="Times New Roman" w:eastAsia="Calibri" w:hAnsi="Times New Roman" w:cs="Times New Roman"/>
          <w:sz w:val="24"/>
          <w:szCs w:val="24"/>
          <w:lang w:val="en-ID"/>
        </w:rPr>
        <w:t>Sebaliknya, Pevitasari &amp; Aisyah (2019) menyatakan bahwa Pemahaman Standar Akuntansi Pemerintah tidak berpengaruh terhadap Kualitas Laporan Keuangan.</w:t>
      </w:r>
      <w:proofErr w:type="gramEnd"/>
    </w:p>
    <w:p w:rsidR="00417960" w:rsidRPr="00417960" w:rsidRDefault="00417960" w:rsidP="00417960">
      <w:pPr>
        <w:spacing w:after="160" w:line="360" w:lineRule="auto"/>
        <w:ind w:firstLine="709"/>
        <w:jc w:val="both"/>
        <w:rPr>
          <w:rFonts w:ascii="Times New Roman" w:eastAsia="Calibri" w:hAnsi="Times New Roman" w:cs="Times New Roman"/>
          <w:sz w:val="24"/>
          <w:szCs w:val="24"/>
          <w:lang w:val="en-ID"/>
        </w:rPr>
      </w:pPr>
      <w:proofErr w:type="gramStart"/>
      <w:r w:rsidRPr="00417960">
        <w:rPr>
          <w:rFonts w:ascii="Times New Roman" w:eastAsia="Calibri" w:hAnsi="Times New Roman" w:cs="Times New Roman"/>
          <w:sz w:val="24"/>
          <w:szCs w:val="24"/>
          <w:lang w:val="en-ID"/>
        </w:rPr>
        <w:t>Pemahaman yang kuat tentang standar akuntansi pemerintah sangat penting bagi para profesional akuntansi, pejabat pemerintah, dan pihak-pihak lain yang terlibat dalam pengelolaan keuangan dan pelaporan keuangan entitas pemerintah.</w:t>
      </w:r>
      <w:proofErr w:type="gramEnd"/>
      <w:r w:rsidRPr="00417960">
        <w:rPr>
          <w:rFonts w:ascii="Times New Roman" w:eastAsia="Calibri" w:hAnsi="Times New Roman" w:cs="Times New Roman"/>
          <w:sz w:val="24"/>
          <w:szCs w:val="24"/>
          <w:lang w:val="en-ID"/>
        </w:rPr>
        <w:t xml:space="preserve"> Adanya tuntutan transparansi </w:t>
      </w:r>
      <w:r w:rsidRPr="00417960">
        <w:rPr>
          <w:rFonts w:ascii="Times New Roman" w:eastAsia="Calibri" w:hAnsi="Times New Roman" w:cs="Times New Roman"/>
          <w:sz w:val="24"/>
          <w:szCs w:val="24"/>
          <w:lang w:val="en-ID"/>
        </w:rPr>
        <w:lastRenderedPageBreak/>
        <w:t xml:space="preserve">dan akuntabilitas publik terhadap pengelolaan </w:t>
      </w:r>
      <w:proofErr w:type="gramStart"/>
      <w:r w:rsidRPr="00417960">
        <w:rPr>
          <w:rFonts w:ascii="Times New Roman" w:eastAsia="Calibri" w:hAnsi="Times New Roman" w:cs="Times New Roman"/>
          <w:sz w:val="24"/>
          <w:szCs w:val="24"/>
          <w:lang w:val="en-ID"/>
        </w:rPr>
        <w:t>dana</w:t>
      </w:r>
      <w:proofErr w:type="gramEnd"/>
      <w:r w:rsidRPr="00417960">
        <w:rPr>
          <w:rFonts w:ascii="Times New Roman" w:eastAsia="Calibri" w:hAnsi="Times New Roman" w:cs="Times New Roman"/>
          <w:sz w:val="24"/>
          <w:szCs w:val="24"/>
          <w:lang w:val="en-ID"/>
        </w:rPr>
        <w:t xml:space="preserve"> masyarakat oleh pemerintah mendorong perlunya penggunaan akuntansi untuk mencatat dan melaporkan kinerja pemerintah. </w:t>
      </w:r>
      <w:bookmarkStart w:id="3" w:name="_Toc160089792"/>
    </w:p>
    <w:p w:rsidR="00417960" w:rsidRPr="00417960" w:rsidRDefault="00417960" w:rsidP="00417960">
      <w:pPr>
        <w:spacing w:after="160" w:line="360" w:lineRule="auto"/>
        <w:contextualSpacing/>
        <w:jc w:val="both"/>
        <w:rPr>
          <w:rFonts w:ascii="Times New Roman" w:eastAsia="Calibri" w:hAnsi="Times New Roman" w:cs="Times New Roman"/>
          <w:b/>
          <w:bCs/>
          <w:sz w:val="24"/>
          <w:szCs w:val="24"/>
          <w:lang w:val="en-ID"/>
        </w:rPr>
      </w:pPr>
      <w:r w:rsidRPr="00417960">
        <w:rPr>
          <w:rFonts w:ascii="Times New Roman" w:eastAsia="Calibri" w:hAnsi="Times New Roman" w:cs="Times New Roman"/>
          <w:b/>
          <w:bCs/>
          <w:sz w:val="24"/>
          <w:szCs w:val="24"/>
          <w:lang w:val="en-ID"/>
        </w:rPr>
        <w:t>3. Pengaruh Kompetensi Sumber Daya Manusia Secara Parsial Terhadap Kualitas Laporan Keuangan</w:t>
      </w:r>
      <w:bookmarkEnd w:id="3"/>
    </w:p>
    <w:p w:rsidR="00417960" w:rsidRPr="00417960" w:rsidRDefault="00417960" w:rsidP="00417960">
      <w:pPr>
        <w:spacing w:after="160" w:line="360" w:lineRule="auto"/>
        <w:ind w:firstLine="709"/>
        <w:jc w:val="both"/>
        <w:rPr>
          <w:rFonts w:ascii="Times New Roman" w:eastAsia="Calibri" w:hAnsi="Times New Roman" w:cs="Times New Roman"/>
          <w:sz w:val="24"/>
          <w:szCs w:val="24"/>
          <w:lang w:val="en-ID"/>
        </w:rPr>
      </w:pPr>
      <w:proofErr w:type="gramStart"/>
      <w:r w:rsidRPr="00417960">
        <w:rPr>
          <w:rFonts w:ascii="Times New Roman" w:eastAsia="Calibri" w:hAnsi="Times New Roman" w:cs="Times New Roman"/>
          <w:sz w:val="24"/>
          <w:szCs w:val="24"/>
          <w:lang w:val="en-ID"/>
        </w:rPr>
        <w:t>Hasil penelitian ini juga menunjukkan bahwa Kompetensi Sumber Daya Manusia berpengaruh terhadap Kualitas Laporan Keuangan.</w:t>
      </w:r>
      <w:proofErr w:type="gramEnd"/>
      <w:r w:rsidRPr="00417960">
        <w:rPr>
          <w:rFonts w:ascii="Times New Roman" w:eastAsia="Calibri" w:hAnsi="Times New Roman" w:cs="Times New Roman"/>
          <w:sz w:val="24"/>
          <w:szCs w:val="24"/>
          <w:lang w:val="en-ID"/>
        </w:rPr>
        <w:t xml:space="preserve"> Temuan ini sejalan penelitian yang dilakukan Zubaidi dkk., (2019) yang menyatakan bahwa Kompetensi Sumberdaya Manusia berpengaruh terhadap Kualitas Laporan Keuangan, sedangkan Ningrum (2018) menyatakan bahwa Kompetensi Sumber Daya Manusia tidak berpengaruh terhadap Kualitas Laporan Keuangan Pemerintah.</w:t>
      </w:r>
    </w:p>
    <w:p w:rsidR="00626BCA" w:rsidRPr="00417960" w:rsidRDefault="00417960" w:rsidP="00417960">
      <w:pPr>
        <w:spacing w:line="360" w:lineRule="auto"/>
        <w:jc w:val="both"/>
        <w:rPr>
          <w:rFonts w:ascii="Times New Roman" w:hAnsi="Times New Roman" w:cs="Times New Roman"/>
          <w:b/>
          <w:color w:val="FF0000"/>
          <w:sz w:val="24"/>
          <w:szCs w:val="24"/>
        </w:rPr>
      </w:pPr>
      <w:r w:rsidRPr="00417960">
        <w:rPr>
          <w:rFonts w:ascii="Times New Roman" w:eastAsia="Calibri" w:hAnsi="Times New Roman" w:cs="Times New Roman"/>
          <w:sz w:val="24"/>
          <w:szCs w:val="24"/>
          <w:lang w:val="en-ID"/>
        </w:rPr>
        <w:t xml:space="preserve">Secara keseluruhan, kompetensi SDM merupakan faktor kunci dalam menjamin kualitas laporan keuangan karena mereka memainkan peran penting dalam setiap tahapan proses penyusunan laporan keuangan, mulai dari pemrosesan transaksi hingga penyajian informasi keuangan yang akurat dan berguna. </w:t>
      </w:r>
      <w:proofErr w:type="gramStart"/>
      <w:r w:rsidRPr="00417960">
        <w:rPr>
          <w:rFonts w:ascii="Times New Roman" w:eastAsia="Calibri" w:hAnsi="Times New Roman" w:cs="Times New Roman"/>
          <w:sz w:val="24"/>
          <w:szCs w:val="24"/>
          <w:lang w:val="en-ID"/>
        </w:rPr>
        <w:t>SDM yang kompeten mampu memastikan bahwa laporan keuangan disusun sesuai dengan standar akuntansi yang berlaku.</w:t>
      </w:r>
      <w:proofErr w:type="gramEnd"/>
      <w:r w:rsidRPr="00417960">
        <w:rPr>
          <w:rFonts w:ascii="Times New Roman" w:eastAsia="Calibri" w:hAnsi="Times New Roman" w:cs="Times New Roman"/>
          <w:sz w:val="24"/>
          <w:szCs w:val="24"/>
          <w:lang w:val="en-ID"/>
        </w:rPr>
        <w:t xml:space="preserve"> </w:t>
      </w:r>
      <w:proofErr w:type="gramStart"/>
      <w:r w:rsidRPr="00417960">
        <w:rPr>
          <w:rFonts w:ascii="Times New Roman" w:eastAsia="Calibri" w:hAnsi="Times New Roman" w:cs="Times New Roman"/>
          <w:sz w:val="24"/>
          <w:szCs w:val="24"/>
          <w:lang w:val="en-ID"/>
        </w:rPr>
        <w:lastRenderedPageBreak/>
        <w:t>Mereka dapat mengidentifikasi transaksi atau peristiwa keuangan yang memerlukan pengakuan, pengukuran, dan pengungkapan tertentu sesuai dengan standar akuntansi yang berlaku.</w:t>
      </w:r>
      <w:proofErr w:type="gramEnd"/>
    </w:p>
    <w:p w:rsidR="005A2EE2" w:rsidRPr="00417960" w:rsidRDefault="005A2EE2" w:rsidP="00EB49B3">
      <w:pPr>
        <w:pStyle w:val="Heading1"/>
        <w:tabs>
          <w:tab w:val="left" w:pos="1016"/>
        </w:tabs>
        <w:spacing w:line="360" w:lineRule="auto"/>
        <w:ind w:left="0" w:firstLine="0"/>
        <w:jc w:val="both"/>
        <w:rPr>
          <w:color w:val="FF0000"/>
          <w:sz w:val="24"/>
          <w:szCs w:val="24"/>
        </w:rPr>
      </w:pPr>
      <w:r w:rsidRPr="00417960">
        <w:rPr>
          <w:color w:val="FF0000"/>
          <w:sz w:val="24"/>
          <w:szCs w:val="24"/>
        </w:rPr>
        <w:t xml:space="preserve">D. </w:t>
      </w:r>
      <w:r w:rsidR="00ED419D" w:rsidRPr="00417960">
        <w:rPr>
          <w:color w:val="FF0000"/>
          <w:sz w:val="24"/>
          <w:szCs w:val="24"/>
        </w:rPr>
        <w:t>KE</w:t>
      </w:r>
      <w:r w:rsidR="00C75CE1" w:rsidRPr="00417960">
        <w:rPr>
          <w:color w:val="FF0000"/>
          <w:sz w:val="24"/>
          <w:szCs w:val="24"/>
        </w:rPr>
        <w:t>SIMPULAN</w:t>
      </w:r>
    </w:p>
    <w:p w:rsidR="00417960" w:rsidRPr="00417960" w:rsidRDefault="00417960" w:rsidP="00417960">
      <w:pPr>
        <w:spacing w:after="0" w:line="360" w:lineRule="auto"/>
        <w:ind w:firstLine="426"/>
        <w:jc w:val="both"/>
        <w:rPr>
          <w:rFonts w:ascii="Times New Roman" w:hAnsi="Times New Roman" w:cs="Times New Roman"/>
          <w:sz w:val="24"/>
          <w:szCs w:val="24"/>
          <w:lang w:val="en-ID"/>
        </w:rPr>
      </w:pPr>
      <w:r w:rsidRPr="00417960">
        <w:rPr>
          <w:rFonts w:ascii="Times New Roman" w:hAnsi="Times New Roman" w:cs="Times New Roman"/>
          <w:sz w:val="24"/>
          <w:szCs w:val="24"/>
          <w:lang w:val="en-ID"/>
        </w:rPr>
        <w:t xml:space="preserve">Berdasarkan pada hasil penelitian dan pembahasan yang telah dilakukan, maka penelit dapat menarik kesimpulan sebagai </w:t>
      </w:r>
      <w:proofErr w:type="gramStart"/>
      <w:r w:rsidRPr="00417960">
        <w:rPr>
          <w:rFonts w:ascii="Times New Roman" w:hAnsi="Times New Roman" w:cs="Times New Roman"/>
          <w:sz w:val="24"/>
          <w:szCs w:val="24"/>
          <w:lang w:val="en-ID"/>
        </w:rPr>
        <w:t>berikut :</w:t>
      </w:r>
      <w:proofErr w:type="gramEnd"/>
    </w:p>
    <w:p w:rsidR="00417960" w:rsidRPr="00417960" w:rsidRDefault="00417960" w:rsidP="00D51D1F">
      <w:pPr>
        <w:numPr>
          <w:ilvl w:val="0"/>
          <w:numId w:val="4"/>
        </w:numPr>
        <w:spacing w:after="0" w:line="360" w:lineRule="auto"/>
        <w:ind w:left="567"/>
        <w:jc w:val="both"/>
        <w:rPr>
          <w:rFonts w:ascii="Times New Roman" w:hAnsi="Times New Roman" w:cs="Times New Roman"/>
          <w:sz w:val="24"/>
          <w:szCs w:val="24"/>
          <w:lang w:val="en-ID"/>
        </w:rPr>
      </w:pPr>
      <w:bookmarkStart w:id="4" w:name="_Hlk160088656"/>
      <w:r w:rsidRPr="00417960">
        <w:rPr>
          <w:rFonts w:ascii="Times New Roman" w:hAnsi="Times New Roman" w:cs="Times New Roman"/>
          <w:sz w:val="24"/>
          <w:szCs w:val="24"/>
          <w:lang w:val="en-ID"/>
        </w:rPr>
        <w:t>Pemahaman Standar Akuntansi Pemerintahan</w:t>
      </w:r>
      <w:r w:rsidRPr="00417960">
        <w:rPr>
          <w:rFonts w:ascii="Times New Roman" w:hAnsi="Times New Roman" w:cs="Times New Roman"/>
          <w:iCs/>
          <w:sz w:val="24"/>
          <w:szCs w:val="24"/>
          <w:lang w:val="en-ID"/>
        </w:rPr>
        <w:t xml:space="preserve"> dan Kompetensi Sumber Saya Manusia </w:t>
      </w:r>
      <w:r w:rsidRPr="00417960">
        <w:rPr>
          <w:rFonts w:ascii="Times New Roman" w:hAnsi="Times New Roman" w:cs="Times New Roman"/>
          <w:sz w:val="24"/>
          <w:szCs w:val="24"/>
          <w:lang w:val="en-ID"/>
        </w:rPr>
        <w:t>secara simultan berpengaruh terhadap Kualitas Laporan Keuangan pada Bapenda Kota Palembang dengan nilai Sig. sebesar 0,010 ≤ 0,05 dengan Fhitung 5,287.</w:t>
      </w:r>
    </w:p>
    <w:p w:rsidR="00417960" w:rsidRPr="00417960" w:rsidRDefault="00417960" w:rsidP="00D51D1F">
      <w:pPr>
        <w:numPr>
          <w:ilvl w:val="0"/>
          <w:numId w:val="4"/>
        </w:numPr>
        <w:spacing w:after="0" w:line="360" w:lineRule="auto"/>
        <w:ind w:left="567"/>
        <w:jc w:val="both"/>
        <w:rPr>
          <w:rFonts w:ascii="Times New Roman" w:hAnsi="Times New Roman" w:cs="Times New Roman"/>
          <w:sz w:val="24"/>
          <w:szCs w:val="24"/>
          <w:lang w:val="en-ID"/>
        </w:rPr>
      </w:pPr>
      <w:r w:rsidRPr="00417960">
        <w:rPr>
          <w:rFonts w:ascii="Times New Roman" w:hAnsi="Times New Roman" w:cs="Times New Roman"/>
          <w:sz w:val="24"/>
          <w:szCs w:val="24"/>
          <w:lang w:val="en-ID"/>
        </w:rPr>
        <w:t>Pemahaman Standar Akuntansi Pemerintahan berpengaruh secara parsial terhadap Kualitas Laporan Keuangan dengan nilai signifikansi pada variabel sebesar 0,035 ≤ 0,05 dan perolehan t</w:t>
      </w:r>
      <w:r w:rsidRPr="00417960">
        <w:rPr>
          <w:rFonts w:ascii="Times New Roman" w:hAnsi="Times New Roman" w:cs="Times New Roman"/>
          <w:sz w:val="24"/>
          <w:szCs w:val="24"/>
          <w:vertAlign w:val="subscript"/>
          <w:lang w:val="en-ID"/>
        </w:rPr>
        <w:t>hitung</w:t>
      </w:r>
      <w:r w:rsidRPr="00417960">
        <w:rPr>
          <w:rFonts w:ascii="Times New Roman" w:hAnsi="Times New Roman" w:cs="Times New Roman"/>
          <w:sz w:val="24"/>
          <w:szCs w:val="24"/>
          <w:lang w:val="en-ID"/>
        </w:rPr>
        <w:t xml:space="preserve"> 2,205 ≥ 2,035 t</w:t>
      </w:r>
      <w:r w:rsidRPr="00417960">
        <w:rPr>
          <w:rFonts w:ascii="Times New Roman" w:hAnsi="Times New Roman" w:cs="Times New Roman"/>
          <w:sz w:val="24"/>
          <w:szCs w:val="24"/>
          <w:vertAlign w:val="subscript"/>
          <w:lang w:val="en-ID"/>
        </w:rPr>
        <w:t>tabel</w:t>
      </w:r>
      <w:r w:rsidRPr="00417960">
        <w:rPr>
          <w:rFonts w:ascii="Times New Roman" w:hAnsi="Times New Roman" w:cs="Times New Roman"/>
          <w:sz w:val="24"/>
          <w:szCs w:val="24"/>
          <w:lang w:val="en-ID"/>
        </w:rPr>
        <w:t xml:space="preserve">. </w:t>
      </w:r>
      <w:bookmarkEnd w:id="4"/>
      <w:r w:rsidRPr="00417960">
        <w:rPr>
          <w:rFonts w:ascii="Times New Roman" w:hAnsi="Times New Roman" w:cs="Times New Roman"/>
          <w:sz w:val="24"/>
          <w:szCs w:val="24"/>
          <w:lang w:val="en-ID"/>
        </w:rPr>
        <w:t>Kompetensi Sumber Daya Manusia berpengaruh secara parsial terhadap Kualitas Laporan Keuangan nilai signifikansi Kompetensi Sumber Daya Manusia sebesar 0,027 ≤ 0,05 dan t</w:t>
      </w:r>
      <w:r w:rsidRPr="00417960">
        <w:rPr>
          <w:rFonts w:ascii="Times New Roman" w:hAnsi="Times New Roman" w:cs="Times New Roman"/>
          <w:sz w:val="24"/>
          <w:szCs w:val="24"/>
          <w:vertAlign w:val="subscript"/>
          <w:lang w:val="en-ID"/>
        </w:rPr>
        <w:t>hitung</w:t>
      </w:r>
      <w:r w:rsidRPr="00417960">
        <w:rPr>
          <w:rFonts w:ascii="Times New Roman" w:hAnsi="Times New Roman" w:cs="Times New Roman"/>
          <w:sz w:val="24"/>
          <w:szCs w:val="24"/>
          <w:lang w:val="en-ID"/>
        </w:rPr>
        <w:t xml:space="preserve"> 2,316 ≥ 2,035 t</w:t>
      </w:r>
      <w:r w:rsidRPr="00417960">
        <w:rPr>
          <w:rFonts w:ascii="Times New Roman" w:hAnsi="Times New Roman" w:cs="Times New Roman"/>
          <w:sz w:val="24"/>
          <w:szCs w:val="24"/>
          <w:vertAlign w:val="subscript"/>
          <w:lang w:val="en-ID"/>
        </w:rPr>
        <w:t>tabel.</w:t>
      </w:r>
    </w:p>
    <w:p w:rsidR="00417960" w:rsidRPr="00417960" w:rsidRDefault="00417960" w:rsidP="00417960">
      <w:pPr>
        <w:spacing w:after="0" w:line="360" w:lineRule="auto"/>
        <w:rPr>
          <w:rFonts w:ascii="Times New Roman" w:hAnsi="Times New Roman" w:cs="Times New Roman"/>
          <w:sz w:val="24"/>
          <w:szCs w:val="24"/>
          <w:lang w:val="en-ID"/>
        </w:rPr>
      </w:pPr>
    </w:p>
    <w:p w:rsidR="00417960" w:rsidRPr="00417960" w:rsidRDefault="00417960" w:rsidP="00D51D1F">
      <w:pPr>
        <w:pStyle w:val="ListParagraph"/>
        <w:numPr>
          <w:ilvl w:val="0"/>
          <w:numId w:val="9"/>
        </w:numPr>
        <w:spacing w:after="0" w:line="360" w:lineRule="auto"/>
        <w:ind w:left="426" w:hanging="426"/>
        <w:jc w:val="both"/>
        <w:rPr>
          <w:rFonts w:ascii="Times New Roman" w:hAnsi="Times New Roman" w:cs="Times New Roman"/>
          <w:b/>
          <w:bCs/>
          <w:sz w:val="24"/>
          <w:szCs w:val="24"/>
          <w:lang w:val="en-ID"/>
        </w:rPr>
      </w:pPr>
      <w:bookmarkStart w:id="5" w:name="_Toc160089795"/>
      <w:r w:rsidRPr="00417960">
        <w:rPr>
          <w:rFonts w:ascii="Times New Roman" w:hAnsi="Times New Roman" w:cs="Times New Roman"/>
          <w:b/>
          <w:bCs/>
          <w:sz w:val="24"/>
          <w:szCs w:val="24"/>
          <w:lang w:val="en-ID"/>
        </w:rPr>
        <w:lastRenderedPageBreak/>
        <w:t>Saran</w:t>
      </w:r>
      <w:bookmarkEnd w:id="5"/>
    </w:p>
    <w:p w:rsidR="00417960" w:rsidRPr="00417960" w:rsidRDefault="00417960" w:rsidP="00417960">
      <w:pPr>
        <w:spacing w:after="0" w:line="360" w:lineRule="auto"/>
        <w:ind w:firstLine="426"/>
        <w:jc w:val="both"/>
        <w:rPr>
          <w:rFonts w:ascii="Times New Roman" w:hAnsi="Times New Roman" w:cs="Times New Roman"/>
          <w:sz w:val="24"/>
          <w:szCs w:val="24"/>
          <w:lang w:val="en-ID"/>
        </w:rPr>
      </w:pPr>
      <w:r w:rsidRPr="00417960">
        <w:rPr>
          <w:rFonts w:ascii="Times New Roman" w:hAnsi="Times New Roman" w:cs="Times New Roman"/>
          <w:sz w:val="24"/>
          <w:szCs w:val="24"/>
          <w:lang w:val="en-ID"/>
        </w:rPr>
        <w:t xml:space="preserve">Berdasarkan pada kesimpulan diatas, maka penulis memberikan beberapa saran yaitu sebagai </w:t>
      </w:r>
      <w:proofErr w:type="gramStart"/>
      <w:r w:rsidRPr="00417960">
        <w:rPr>
          <w:rFonts w:ascii="Times New Roman" w:hAnsi="Times New Roman" w:cs="Times New Roman"/>
          <w:sz w:val="24"/>
          <w:szCs w:val="24"/>
          <w:lang w:val="en-ID"/>
        </w:rPr>
        <w:t>berikut :</w:t>
      </w:r>
      <w:proofErr w:type="gramEnd"/>
      <w:r w:rsidRPr="00417960">
        <w:rPr>
          <w:rFonts w:ascii="Times New Roman" w:hAnsi="Times New Roman" w:cs="Times New Roman"/>
          <w:sz w:val="24"/>
          <w:szCs w:val="24"/>
          <w:lang w:val="en-ID"/>
        </w:rPr>
        <w:t xml:space="preserve"> </w:t>
      </w:r>
    </w:p>
    <w:p w:rsidR="00417960" w:rsidRDefault="00417960" w:rsidP="00D51D1F">
      <w:pPr>
        <w:numPr>
          <w:ilvl w:val="0"/>
          <w:numId w:val="5"/>
        </w:numPr>
        <w:spacing w:after="0" w:line="360" w:lineRule="auto"/>
        <w:ind w:left="426"/>
        <w:jc w:val="both"/>
        <w:rPr>
          <w:rFonts w:ascii="Times New Roman" w:hAnsi="Times New Roman" w:cs="Times New Roman"/>
          <w:sz w:val="24"/>
          <w:szCs w:val="24"/>
          <w:lang w:val="en-ID"/>
        </w:rPr>
      </w:pPr>
      <w:r w:rsidRPr="00417960">
        <w:rPr>
          <w:rFonts w:ascii="Times New Roman" w:hAnsi="Times New Roman" w:cs="Times New Roman"/>
          <w:sz w:val="24"/>
          <w:szCs w:val="24"/>
          <w:lang w:val="en-ID"/>
        </w:rPr>
        <w:t>Kepada Bapenda Kota Palembang, disarankan untuk dapat meningkatkan kemampuan SDM atas Pemahaman Standar Akuntansi Pemerintahan melalui pendidikan dan pelatihan.</w:t>
      </w:r>
    </w:p>
    <w:p w:rsidR="00417960" w:rsidRPr="00417960" w:rsidRDefault="00417960" w:rsidP="00D51D1F">
      <w:pPr>
        <w:numPr>
          <w:ilvl w:val="0"/>
          <w:numId w:val="5"/>
        </w:numPr>
        <w:spacing w:after="0" w:line="360" w:lineRule="auto"/>
        <w:ind w:left="426"/>
        <w:jc w:val="both"/>
        <w:rPr>
          <w:rFonts w:ascii="Times New Roman" w:hAnsi="Times New Roman" w:cs="Times New Roman"/>
          <w:sz w:val="24"/>
          <w:szCs w:val="24"/>
          <w:lang w:val="en-ID"/>
        </w:rPr>
      </w:pPr>
      <w:r w:rsidRPr="00417960">
        <w:rPr>
          <w:rFonts w:ascii="Times New Roman" w:hAnsi="Times New Roman" w:cs="Times New Roman"/>
          <w:sz w:val="24"/>
          <w:szCs w:val="24"/>
          <w:lang w:val="en-ID"/>
        </w:rPr>
        <w:t xml:space="preserve">Kepada peneliti selanjutnya, disarankan untuk menambah jumlah sampel yang </w:t>
      </w:r>
      <w:proofErr w:type="gramStart"/>
      <w:r w:rsidRPr="00417960">
        <w:rPr>
          <w:rFonts w:ascii="Times New Roman" w:hAnsi="Times New Roman" w:cs="Times New Roman"/>
          <w:sz w:val="24"/>
          <w:szCs w:val="24"/>
          <w:lang w:val="en-ID"/>
        </w:rPr>
        <w:t>akan</w:t>
      </w:r>
      <w:proofErr w:type="gramEnd"/>
      <w:r w:rsidRPr="00417960">
        <w:rPr>
          <w:rFonts w:ascii="Times New Roman" w:hAnsi="Times New Roman" w:cs="Times New Roman"/>
          <w:sz w:val="24"/>
          <w:szCs w:val="24"/>
          <w:lang w:val="en-ID"/>
        </w:rPr>
        <w:t xml:space="preserve"> teliti dan mengembangkan penelitian dengan mengubah indikator penelitian serta menambahkan variabel Peran Audit Internal.</w:t>
      </w:r>
    </w:p>
    <w:p w:rsidR="00626BCA" w:rsidRPr="00417960" w:rsidRDefault="00626BCA" w:rsidP="00EB49B3">
      <w:pPr>
        <w:pStyle w:val="ListParagraph"/>
        <w:widowControl w:val="0"/>
        <w:tabs>
          <w:tab w:val="left" w:pos="1016"/>
        </w:tabs>
        <w:autoSpaceDE w:val="0"/>
        <w:autoSpaceDN w:val="0"/>
        <w:spacing w:after="0" w:line="360" w:lineRule="auto"/>
        <w:ind w:left="638" w:right="38"/>
        <w:contextualSpacing w:val="0"/>
        <w:jc w:val="both"/>
        <w:rPr>
          <w:rFonts w:ascii="Times New Roman" w:hAnsi="Times New Roman" w:cs="Times New Roman"/>
          <w:color w:val="FF0000"/>
          <w:sz w:val="24"/>
          <w:szCs w:val="24"/>
          <w:lang w:val="id-ID"/>
        </w:rPr>
      </w:pPr>
    </w:p>
    <w:p w:rsidR="005A2EE2" w:rsidRPr="00417960" w:rsidRDefault="005A2EE2" w:rsidP="00EB49B3">
      <w:pPr>
        <w:spacing w:after="0" w:line="360" w:lineRule="auto"/>
        <w:jc w:val="both"/>
        <w:rPr>
          <w:rFonts w:ascii="Times New Roman" w:hAnsi="Times New Roman" w:cs="Times New Roman"/>
          <w:b/>
          <w:color w:val="FF0000"/>
          <w:sz w:val="24"/>
          <w:szCs w:val="24"/>
        </w:rPr>
      </w:pPr>
      <w:r w:rsidRPr="00417960">
        <w:rPr>
          <w:rFonts w:ascii="Times New Roman" w:hAnsi="Times New Roman" w:cs="Times New Roman"/>
          <w:b/>
          <w:color w:val="FF0000"/>
          <w:sz w:val="24"/>
          <w:szCs w:val="24"/>
        </w:rPr>
        <w:t>E. DAFTAR RUJUKAN</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Arismawati, K. N., Sulindawati, N. L. G. E, Atmadja, (2017). </w:t>
      </w:r>
      <w:r w:rsidRPr="00417960">
        <w:rPr>
          <w:rFonts w:ascii="Times New Roman" w:eastAsia="Calibri" w:hAnsi="Times New Roman" w:cs="Times New Roman"/>
          <w:i/>
          <w:iCs/>
          <w:sz w:val="24"/>
          <w:szCs w:val="24"/>
          <w:lang w:val="id-ID"/>
        </w:rPr>
        <w:t>Pengaruh tingkat pendidikan, pemahaman akuntansi koperasi berbasis SAK-ETAP, kematangan usia, perilaku, dan efektivitas kinerja terhadap kualitas laporan keuangan koperasi simpan pinjam di kabupaten buleleng (Studi Kasus pada Koperasi Simpan Pinjam di Kecamatan Buleleng, Sawan, Kubutambahan, dan Tejakula)</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i/>
          <w:iCs/>
          <w:sz w:val="24"/>
          <w:szCs w:val="24"/>
          <w:lang w:val="id-ID"/>
        </w:rPr>
        <w:t>JIMAT (Jurnal Ilmiah Mahasiswa Akuntansi) Undiksha</w:t>
      </w:r>
      <w:r w:rsidRPr="00417960">
        <w:rPr>
          <w:rFonts w:ascii="Times New Roman" w:eastAsia="Calibri" w:hAnsi="Times New Roman" w:cs="Times New Roman"/>
          <w:sz w:val="24"/>
          <w:szCs w:val="24"/>
          <w:lang w:val="id-ID"/>
        </w:rPr>
        <w:t xml:space="preserve">, </w:t>
      </w:r>
      <w:r w:rsidRPr="00417960">
        <w:rPr>
          <w:rFonts w:ascii="Times New Roman" w:eastAsia="Calibri" w:hAnsi="Times New Roman" w:cs="Times New Roman"/>
          <w:i/>
          <w:iCs/>
          <w:sz w:val="24"/>
          <w:szCs w:val="24"/>
          <w:lang w:val="id-ID"/>
        </w:rPr>
        <w:t>8</w:t>
      </w:r>
      <w:r w:rsidRPr="00417960">
        <w:rPr>
          <w:rFonts w:ascii="Times New Roman" w:eastAsia="Calibri" w:hAnsi="Times New Roman" w:cs="Times New Roman"/>
          <w:sz w:val="24"/>
          <w:szCs w:val="24"/>
          <w:lang w:val="id-ID"/>
        </w:rPr>
        <w:t>(2).</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Bastian, Indra (2015). Akuntansi Sektor Publik : Suatu Pengantar. Yogyakarta : Erlangga.</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lastRenderedPageBreak/>
        <w:t>Darise, Nurlan (2018). Pengelolaan Keuangan Daerah. Jakarta: Penerbit Indeks.</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Ghozali, Imam. (2018). Aplikasi Analisis Multivariate dengan Program IBM SPSS 25. Badan Penerbit Universitas Diponegoro: Semarang.</w:t>
      </w:r>
    </w:p>
    <w:p w:rsidR="00417960" w:rsidRPr="00417960" w:rsidRDefault="00417960" w:rsidP="00417960">
      <w:pPr>
        <w:spacing w:after="160" w:line="259" w:lineRule="auto"/>
        <w:ind w:left="709" w:hanging="709"/>
        <w:jc w:val="both"/>
        <w:rPr>
          <w:rFonts w:ascii="Times New Roman" w:eastAsia="Calibri" w:hAnsi="Times New Roman" w:cs="Times New Roman"/>
          <w:i/>
          <w:iCs/>
          <w:sz w:val="24"/>
          <w:szCs w:val="24"/>
          <w:lang w:val="id-ID"/>
        </w:rPr>
      </w:pPr>
      <w:r w:rsidRPr="00417960">
        <w:rPr>
          <w:rFonts w:ascii="Times New Roman" w:eastAsia="Calibri" w:hAnsi="Times New Roman" w:cs="Times New Roman"/>
          <w:sz w:val="24"/>
          <w:szCs w:val="24"/>
          <w:lang w:val="id-ID"/>
        </w:rPr>
        <w:t xml:space="preserve">Hasanah, S., &amp; Siregar, T. R. (2021). </w:t>
      </w:r>
      <w:r w:rsidRPr="00417960">
        <w:rPr>
          <w:rFonts w:ascii="Times New Roman" w:eastAsia="Calibri" w:hAnsi="Times New Roman" w:cs="Times New Roman"/>
          <w:i/>
          <w:iCs/>
          <w:sz w:val="24"/>
          <w:szCs w:val="24"/>
          <w:lang w:val="id-ID"/>
        </w:rPr>
        <w:t xml:space="preserve">Pengaruh Penerapan Standar Akuntansi Pemerintah, Sistem Informasi Akuntansi, Sistem Pengendalian Intern, dan Kompetensi Sumber Daya Manusia Terhadap Kualitas Laporan Keuangan OPD di Kabupaten Labuhanbatu. </w:t>
      </w:r>
      <w:r w:rsidRPr="00417960">
        <w:rPr>
          <w:rFonts w:ascii="Times New Roman" w:eastAsia="Calibri" w:hAnsi="Times New Roman" w:cs="Times New Roman"/>
          <w:sz w:val="24"/>
          <w:szCs w:val="24"/>
          <w:lang w:val="id-ID"/>
        </w:rPr>
        <w:t>JAKPI-Jurnal Akuntansi, Keuangan &amp; Perpajakan Indonesia, 9(1), 39-47.</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Karunia, Luki R &amp; Mabrur, Azas (2022). Akuntansi Pemerintahan; Konsep dan Praktik di Pemerintahan Pusat dan Daerah. Jakarta : Salemba Empat. </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Mulyani, S. (2014). </w:t>
      </w:r>
      <w:r w:rsidRPr="00417960">
        <w:rPr>
          <w:rFonts w:ascii="Times New Roman" w:eastAsia="Calibri" w:hAnsi="Times New Roman" w:cs="Times New Roman"/>
          <w:i/>
          <w:iCs/>
          <w:sz w:val="24"/>
          <w:szCs w:val="24"/>
          <w:lang w:val="id-ID"/>
        </w:rPr>
        <w:t>Faktor-faktor yang mempengaruhi kualitas laporan keuangan pada umkm di kabupaten kudus</w:t>
      </w:r>
      <w:r w:rsidRPr="00417960">
        <w:rPr>
          <w:rFonts w:ascii="Times New Roman" w:eastAsia="Calibri" w:hAnsi="Times New Roman" w:cs="Times New Roman"/>
          <w:sz w:val="24"/>
          <w:szCs w:val="24"/>
          <w:lang w:val="id-ID"/>
        </w:rPr>
        <w:t>. Jurnal Dinamika Ekonomi &amp; Bisnis, 11(2).</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Nordiawan, Deddi dkk (2014). Akuntansi Sektor Publik Edisi 2. Jakarta: Salemba Empat.</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 xml:space="preserve">Scott, W.R (2015). </w:t>
      </w:r>
      <w:r w:rsidRPr="00417960">
        <w:rPr>
          <w:rFonts w:ascii="Times New Roman" w:eastAsia="Calibri" w:hAnsi="Times New Roman" w:cs="Times New Roman"/>
          <w:i/>
          <w:iCs/>
          <w:sz w:val="24"/>
          <w:szCs w:val="24"/>
          <w:lang w:val="id-ID"/>
        </w:rPr>
        <w:t>Financial Accounting Theory, 7th Edition</w:t>
      </w:r>
      <w:r w:rsidRPr="00417960">
        <w:rPr>
          <w:rFonts w:ascii="Times New Roman" w:eastAsia="Calibri" w:hAnsi="Times New Roman" w:cs="Times New Roman"/>
          <w:sz w:val="24"/>
          <w:szCs w:val="24"/>
          <w:lang w:val="id-ID"/>
        </w:rPr>
        <w:t>. New York : Wiley.</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Sugiyono. (2020). Metode Penelitian Kuantitatif, Kualitatif dan R&amp;D. Bandung: Alfabeta.</w:t>
      </w:r>
    </w:p>
    <w:p w:rsidR="00417960" w:rsidRPr="00417960" w:rsidRDefault="00417960" w:rsidP="00417960">
      <w:pPr>
        <w:spacing w:after="160" w:line="259" w:lineRule="auto"/>
        <w:ind w:left="709" w:hanging="709"/>
        <w:jc w:val="both"/>
        <w:rPr>
          <w:rFonts w:ascii="Times New Roman" w:eastAsia="Calibri" w:hAnsi="Times New Roman" w:cs="Times New Roman"/>
          <w:sz w:val="24"/>
          <w:szCs w:val="24"/>
        </w:rPr>
      </w:pPr>
      <w:r w:rsidRPr="00417960">
        <w:rPr>
          <w:rFonts w:ascii="Times New Roman" w:eastAsia="Calibri" w:hAnsi="Times New Roman" w:cs="Times New Roman"/>
          <w:sz w:val="24"/>
          <w:szCs w:val="24"/>
          <w:lang w:val="id-ID"/>
        </w:rPr>
        <w:t xml:space="preserve">Suwardjono (2014). Teori Akuntansi: Pengungkapan dan Sarana </w:t>
      </w:r>
      <w:r w:rsidRPr="00417960">
        <w:rPr>
          <w:rFonts w:ascii="Times New Roman" w:eastAsia="Calibri" w:hAnsi="Times New Roman" w:cs="Times New Roman"/>
          <w:sz w:val="24"/>
          <w:szCs w:val="24"/>
          <w:lang w:val="id-ID"/>
        </w:rPr>
        <w:lastRenderedPageBreak/>
        <w:t>Interpretatif. Edisi Kelima. BPFE, Yogyakarta.</w:t>
      </w:r>
    </w:p>
    <w:p w:rsidR="005E22AA" w:rsidRPr="00417960" w:rsidRDefault="00417960" w:rsidP="00417960">
      <w:pPr>
        <w:spacing w:after="160" w:line="259" w:lineRule="auto"/>
        <w:ind w:left="709" w:hanging="709"/>
        <w:jc w:val="both"/>
        <w:rPr>
          <w:rFonts w:ascii="Times New Roman" w:eastAsia="Calibri" w:hAnsi="Times New Roman" w:cs="Times New Roman"/>
          <w:sz w:val="24"/>
          <w:szCs w:val="24"/>
          <w:lang w:val="id-ID"/>
        </w:rPr>
      </w:pPr>
      <w:r w:rsidRPr="00417960">
        <w:rPr>
          <w:rFonts w:ascii="Times New Roman" w:eastAsia="Calibri" w:hAnsi="Times New Roman" w:cs="Times New Roman"/>
          <w:sz w:val="24"/>
          <w:szCs w:val="24"/>
          <w:lang w:val="id-ID"/>
        </w:rPr>
        <w:t>Umar, Husein. (2019). Metode Riset Manajemen Perusahaan. Jakarta: Gramedia Pustaka Utama.</w:t>
      </w:r>
    </w:p>
    <w:sectPr w:rsidR="005E22AA" w:rsidRPr="0041796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5EA5" w:rsidRDefault="00475EA5" w:rsidP="00E54461">
      <w:pPr>
        <w:spacing w:after="0" w:line="240" w:lineRule="auto"/>
      </w:pPr>
      <w:r>
        <w:separator/>
      </w:r>
    </w:p>
  </w:endnote>
  <w:endnote w:type="continuationSeparator" w:id="0">
    <w:p w:rsidR="00475EA5" w:rsidRDefault="00475EA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960" w:rsidRPr="000077EA" w:rsidRDefault="00417960" w:rsidP="006C5FE9">
    <w:pPr>
      <w:pStyle w:val="Footer"/>
      <w:rPr>
        <w:rFonts w:ascii="Times New Roman" w:hAnsi="Times New Roman" w:cs="Times New Roman"/>
        <w:sz w:val="20"/>
        <w:szCs w:val="20"/>
      </w:rPr>
    </w:pPr>
  </w:p>
  <w:p w:rsidR="00417960" w:rsidRDefault="00417960"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FF8A53A" wp14:editId="50E74AA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428E048" wp14:editId="3F3119A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7960" w:rsidRPr="00F06CDC" w:rsidRDefault="00417960"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417960" w:rsidRPr="00F06CDC" w:rsidRDefault="00417960"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C74BD">
          <w:rPr>
            <w:noProof/>
          </w:rPr>
          <w:t>143</w:t>
        </w:r>
        <w:r>
          <w:rPr>
            <w:noProof/>
          </w:rPr>
          <w:fldChar w:fldCharType="end"/>
        </w:r>
      </w:sdtContent>
    </w:sdt>
  </w:p>
  <w:p w:rsidR="00417960" w:rsidRPr="005E22AA" w:rsidRDefault="00417960" w:rsidP="006C5FE9">
    <w:pPr>
      <w:pStyle w:val="Footer"/>
      <w:rPr>
        <w:sz w:val="20"/>
        <w:szCs w:val="20"/>
      </w:rPr>
    </w:pPr>
  </w:p>
  <w:p w:rsidR="00417960" w:rsidRPr="005E22AA" w:rsidRDefault="0041796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5EA5" w:rsidRDefault="00475EA5" w:rsidP="00E54461">
      <w:pPr>
        <w:spacing w:after="0" w:line="240" w:lineRule="auto"/>
      </w:pPr>
      <w:r>
        <w:separator/>
      </w:r>
    </w:p>
  </w:footnote>
  <w:footnote w:type="continuationSeparator" w:id="0">
    <w:p w:rsidR="00475EA5" w:rsidRDefault="00475EA5"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960" w:rsidRPr="003C5642" w:rsidRDefault="00417960"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w:t>
    </w:r>
    <w:r w:rsidR="004C74BD">
      <w:rPr>
        <w:rFonts w:ascii="Times New Roman" w:hAnsi="Times New Roman"/>
        <w:b/>
        <w:sz w:val="18"/>
        <w:szCs w:val="18"/>
      </w:rPr>
      <w:t>idinanti, Vol. 5, No. 2, hal. 143 – 155</w:t>
    </w:r>
    <w:r w:rsidRPr="003C5642">
      <w:rPr>
        <w:rFonts w:ascii="Times New Roman" w:hAnsi="Times New Roman"/>
        <w:b/>
        <w:sz w:val="18"/>
        <w:szCs w:val="18"/>
      </w:rPr>
      <w:t xml:space="preserve">, </w:t>
    </w:r>
    <w:r>
      <w:rPr>
        <w:rFonts w:ascii="Times New Roman" w:hAnsi="Times New Roman"/>
        <w:b/>
        <w:sz w:val="18"/>
        <w:szCs w:val="18"/>
      </w:rPr>
      <w:t>Juni 2024</w:t>
    </w:r>
  </w:p>
  <w:p w:rsidR="00417960" w:rsidRPr="0092023D" w:rsidRDefault="00417960"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4B889"/>
    <w:multiLevelType w:val="singleLevel"/>
    <w:tmpl w:val="04F4B889"/>
    <w:lvl w:ilvl="0">
      <w:start w:val="1"/>
      <w:numFmt w:val="decimal"/>
      <w:suff w:val="space"/>
      <w:lvlText w:val="%1."/>
      <w:lvlJc w:val="left"/>
    </w:lvl>
  </w:abstractNum>
  <w:abstractNum w:abstractNumId="1">
    <w:nsid w:val="16FA2074"/>
    <w:multiLevelType w:val="hybridMultilevel"/>
    <w:tmpl w:val="D1C865AE"/>
    <w:lvl w:ilvl="0" w:tplc="26607A74">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287723FC"/>
    <w:multiLevelType w:val="hybridMultilevel"/>
    <w:tmpl w:val="A37E97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B1A40D7"/>
    <w:multiLevelType w:val="hybridMultilevel"/>
    <w:tmpl w:val="39D879E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nsid w:val="2F4F22B3"/>
    <w:multiLevelType w:val="hybridMultilevel"/>
    <w:tmpl w:val="D1042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3D5C3FE7"/>
    <w:multiLevelType w:val="hybridMultilevel"/>
    <w:tmpl w:val="5C4EA2BC"/>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570C2DBE"/>
    <w:multiLevelType w:val="hybridMultilevel"/>
    <w:tmpl w:val="176614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594E5768"/>
    <w:multiLevelType w:val="hybridMultilevel"/>
    <w:tmpl w:val="FF06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9594110"/>
    <w:multiLevelType w:val="hybridMultilevel"/>
    <w:tmpl w:val="C422BD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7"/>
  </w:num>
  <w:num w:numId="3">
    <w:abstractNumId w:val="4"/>
  </w:num>
  <w:num w:numId="4">
    <w:abstractNumId w:val="2"/>
  </w:num>
  <w:num w:numId="5">
    <w:abstractNumId w:val="8"/>
  </w:num>
  <w:num w:numId="6">
    <w:abstractNumId w:val="1"/>
  </w:num>
  <w:num w:numId="7">
    <w:abstractNumId w:val="3"/>
  </w:num>
  <w:num w:numId="8">
    <w:abstractNumId w:val="6"/>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74AC3"/>
    <w:rsid w:val="0018433E"/>
    <w:rsid w:val="001D6C15"/>
    <w:rsid w:val="001D762C"/>
    <w:rsid w:val="001F1DEA"/>
    <w:rsid w:val="0020202D"/>
    <w:rsid w:val="0020349A"/>
    <w:rsid w:val="002138B9"/>
    <w:rsid w:val="00217837"/>
    <w:rsid w:val="00230D6C"/>
    <w:rsid w:val="00251B74"/>
    <w:rsid w:val="0028221E"/>
    <w:rsid w:val="002E7F65"/>
    <w:rsid w:val="00333FFC"/>
    <w:rsid w:val="00361113"/>
    <w:rsid w:val="003A0A7E"/>
    <w:rsid w:val="003A4FD5"/>
    <w:rsid w:val="003B1FAD"/>
    <w:rsid w:val="003C3F3B"/>
    <w:rsid w:val="003F617A"/>
    <w:rsid w:val="004022E0"/>
    <w:rsid w:val="00405286"/>
    <w:rsid w:val="00417960"/>
    <w:rsid w:val="00475EA5"/>
    <w:rsid w:val="004C74BD"/>
    <w:rsid w:val="004D57AF"/>
    <w:rsid w:val="004D68B9"/>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C44FA"/>
    <w:rsid w:val="005D59EC"/>
    <w:rsid w:val="005E22AA"/>
    <w:rsid w:val="005E69DA"/>
    <w:rsid w:val="005E7E7A"/>
    <w:rsid w:val="0061565C"/>
    <w:rsid w:val="00625433"/>
    <w:rsid w:val="00626BCA"/>
    <w:rsid w:val="00630014"/>
    <w:rsid w:val="00634DC4"/>
    <w:rsid w:val="00646946"/>
    <w:rsid w:val="00667BB3"/>
    <w:rsid w:val="00686926"/>
    <w:rsid w:val="006A1C2C"/>
    <w:rsid w:val="006C2BF1"/>
    <w:rsid w:val="006C5FE9"/>
    <w:rsid w:val="006E29E7"/>
    <w:rsid w:val="006E655F"/>
    <w:rsid w:val="0070642A"/>
    <w:rsid w:val="0070653C"/>
    <w:rsid w:val="00720475"/>
    <w:rsid w:val="007379C5"/>
    <w:rsid w:val="007C4355"/>
    <w:rsid w:val="007E525C"/>
    <w:rsid w:val="0080667B"/>
    <w:rsid w:val="0081438B"/>
    <w:rsid w:val="00865C98"/>
    <w:rsid w:val="008732C3"/>
    <w:rsid w:val="008C5409"/>
    <w:rsid w:val="008D0DD5"/>
    <w:rsid w:val="0092023D"/>
    <w:rsid w:val="00933A51"/>
    <w:rsid w:val="00935A86"/>
    <w:rsid w:val="00974F9F"/>
    <w:rsid w:val="00981416"/>
    <w:rsid w:val="0099485B"/>
    <w:rsid w:val="00996FAA"/>
    <w:rsid w:val="009B185C"/>
    <w:rsid w:val="009D5A45"/>
    <w:rsid w:val="009F0E60"/>
    <w:rsid w:val="00A054B6"/>
    <w:rsid w:val="00A22149"/>
    <w:rsid w:val="00A42D05"/>
    <w:rsid w:val="00A50563"/>
    <w:rsid w:val="00A52161"/>
    <w:rsid w:val="00AB78CB"/>
    <w:rsid w:val="00AE36AA"/>
    <w:rsid w:val="00B10D9A"/>
    <w:rsid w:val="00B23AB7"/>
    <w:rsid w:val="00B24272"/>
    <w:rsid w:val="00B73B58"/>
    <w:rsid w:val="00B82E39"/>
    <w:rsid w:val="00BA17F4"/>
    <w:rsid w:val="00BB17DF"/>
    <w:rsid w:val="00BB6C75"/>
    <w:rsid w:val="00BC58A3"/>
    <w:rsid w:val="00BF0BE5"/>
    <w:rsid w:val="00C03FEB"/>
    <w:rsid w:val="00C04D6A"/>
    <w:rsid w:val="00C138BF"/>
    <w:rsid w:val="00C27FBF"/>
    <w:rsid w:val="00C337E8"/>
    <w:rsid w:val="00C41B54"/>
    <w:rsid w:val="00C46850"/>
    <w:rsid w:val="00C4754D"/>
    <w:rsid w:val="00C5260E"/>
    <w:rsid w:val="00C75CE1"/>
    <w:rsid w:val="00C77A3F"/>
    <w:rsid w:val="00C962BE"/>
    <w:rsid w:val="00CA6268"/>
    <w:rsid w:val="00CA7D42"/>
    <w:rsid w:val="00CB1DE6"/>
    <w:rsid w:val="00CE14F2"/>
    <w:rsid w:val="00D21E7E"/>
    <w:rsid w:val="00D44E38"/>
    <w:rsid w:val="00D51D1F"/>
    <w:rsid w:val="00D54040"/>
    <w:rsid w:val="00D54B3C"/>
    <w:rsid w:val="00D60D15"/>
    <w:rsid w:val="00D70E6F"/>
    <w:rsid w:val="00D74BB9"/>
    <w:rsid w:val="00D87FCC"/>
    <w:rsid w:val="00DB71F1"/>
    <w:rsid w:val="00DC0DBE"/>
    <w:rsid w:val="00DC25DB"/>
    <w:rsid w:val="00DC2A0B"/>
    <w:rsid w:val="00DD0A6E"/>
    <w:rsid w:val="00DE6752"/>
    <w:rsid w:val="00DF6755"/>
    <w:rsid w:val="00E067D7"/>
    <w:rsid w:val="00E14AF7"/>
    <w:rsid w:val="00E51EFE"/>
    <w:rsid w:val="00E54461"/>
    <w:rsid w:val="00E71D81"/>
    <w:rsid w:val="00EB49B3"/>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qFormat="1"/>
    <w:lsdException w:name="annotation subjec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paragraph" w:styleId="Heading2">
    <w:name w:val="heading 2"/>
    <w:basedOn w:val="Normal"/>
    <w:next w:val="Normal"/>
    <w:link w:val="Heading2Char"/>
    <w:unhideWhenUsed/>
    <w:qFormat/>
    <w:rsid w:val="001843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17960"/>
    <w:pPr>
      <w:keepNext/>
      <w:keepLines/>
      <w:spacing w:before="40" w:after="0" w:line="259" w:lineRule="auto"/>
      <w:outlineLvl w:val="2"/>
    </w:pPr>
    <w:rPr>
      <w:rFonts w:ascii="Calibri Light" w:eastAsia="SimSun" w:hAnsi="Calibri Light" w:cs="Times New Roman"/>
      <w:color w:val="1F4D78"/>
      <w:sz w:val="24"/>
      <w:szCs w:val="24"/>
      <w:lang w:val="id-ID"/>
    </w:rPr>
  </w:style>
  <w:style w:type="paragraph" w:styleId="Heading4">
    <w:name w:val="heading 4"/>
    <w:basedOn w:val="Normal"/>
    <w:next w:val="Normal"/>
    <w:link w:val="Heading4Char"/>
    <w:semiHidden/>
    <w:unhideWhenUsed/>
    <w:qFormat/>
    <w:rsid w:val="00417960"/>
    <w:pPr>
      <w:keepNext/>
      <w:keepLines/>
      <w:spacing w:before="280" w:after="290" w:line="376" w:lineRule="auto"/>
      <w:outlineLvl w:val="3"/>
    </w:pPr>
    <w:rPr>
      <w:rFonts w:ascii="Times New Roman" w:eastAsia="Calibri" w:hAnsi="Times New Roman" w:cs="Times New Roman"/>
      <w:b/>
      <w:bCs/>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54461"/>
    <w:rPr>
      <w:rFonts w:ascii="Tahoma" w:hAnsi="Tahoma" w:cs="Tahoma"/>
      <w:sz w:val="16"/>
      <w:szCs w:val="16"/>
    </w:rPr>
  </w:style>
  <w:style w:type="paragraph" w:styleId="ListParagraph">
    <w:name w:val="List Paragraph"/>
    <w:aliases w:val="paragraf,Atan,Body of text,skripsi,spasi 2 taiiii,Colorful List - Accent 11,Medium Grid 1 - Accent 21,Body of text+1,Body of text+2,Body of text+3,List Paragraph11,List Paragraph1,sub-section,Normal2,Body Text Char1,Char Char2"/>
    <w:basedOn w:val="Normal"/>
    <w:link w:val="ListParagraphChar"/>
    <w:uiPriority w:val="34"/>
    <w:qFormat/>
    <w:rsid w:val="005E22AA"/>
    <w:pPr>
      <w:ind w:left="720"/>
      <w:contextualSpacing/>
    </w:pPr>
  </w:style>
  <w:style w:type="character" w:styleId="Hyperlink">
    <w:name w:val="Hyperlink"/>
    <w:basedOn w:val="DefaultParagraphFont"/>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spasi 2 taiiii Char,Colorful List - Accent 11 Char,Medium Grid 1 - Accent 21 Char,Body of text+1 Char,Body of text+2 Char,Body of text+3 Char,List Paragraph11 Char,Normal2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qFormat/>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qFormat/>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 w:type="character" w:customStyle="1" w:styleId="Heading2Char">
    <w:name w:val="Heading 2 Char"/>
    <w:basedOn w:val="DefaultParagraphFont"/>
    <w:link w:val="Heading2"/>
    <w:rsid w:val="0018433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B49B3"/>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EB49B3"/>
    <w:rPr>
      <w:i/>
      <w:iCs/>
    </w:rPr>
  </w:style>
  <w:style w:type="character" w:customStyle="1" w:styleId="Heading3Char">
    <w:name w:val="Heading 3 Char"/>
    <w:basedOn w:val="DefaultParagraphFont"/>
    <w:link w:val="Heading3"/>
    <w:semiHidden/>
    <w:rsid w:val="00417960"/>
    <w:rPr>
      <w:rFonts w:ascii="Calibri Light" w:eastAsia="SimSun" w:hAnsi="Calibri Light" w:cs="Times New Roman"/>
      <w:color w:val="1F4D78"/>
      <w:sz w:val="24"/>
      <w:szCs w:val="24"/>
      <w:lang w:val="id-ID"/>
    </w:rPr>
  </w:style>
  <w:style w:type="character" w:customStyle="1" w:styleId="Heading4Char">
    <w:name w:val="Heading 4 Char"/>
    <w:basedOn w:val="DefaultParagraphFont"/>
    <w:link w:val="Heading4"/>
    <w:semiHidden/>
    <w:qFormat/>
    <w:rsid w:val="00417960"/>
    <w:rPr>
      <w:rFonts w:ascii="Times New Roman" w:eastAsia="Calibri" w:hAnsi="Times New Roman" w:cs="Times New Roman"/>
      <w:b/>
      <w:bCs/>
      <w:sz w:val="28"/>
      <w:szCs w:val="28"/>
      <w:lang w:val="id-ID"/>
    </w:rPr>
  </w:style>
  <w:style w:type="numbering" w:customStyle="1" w:styleId="NoList1">
    <w:name w:val="No List1"/>
    <w:next w:val="NoList"/>
    <w:uiPriority w:val="99"/>
    <w:semiHidden/>
    <w:unhideWhenUsed/>
    <w:rsid w:val="00417960"/>
  </w:style>
  <w:style w:type="character" w:styleId="CommentReference">
    <w:name w:val="annotation reference"/>
    <w:rsid w:val="00417960"/>
    <w:rPr>
      <w:sz w:val="16"/>
      <w:szCs w:val="16"/>
    </w:rPr>
  </w:style>
  <w:style w:type="paragraph" w:styleId="CommentText">
    <w:name w:val="annotation text"/>
    <w:basedOn w:val="Normal"/>
    <w:link w:val="CommentTextChar"/>
    <w:rsid w:val="00417960"/>
    <w:pPr>
      <w:spacing w:after="160" w:line="259" w:lineRule="auto"/>
    </w:pPr>
    <w:rPr>
      <w:rFonts w:ascii="Times New Roman" w:eastAsia="Calibri" w:hAnsi="Times New Roman" w:cs="Times New Roman"/>
      <w:sz w:val="20"/>
      <w:szCs w:val="20"/>
      <w:lang w:val="id-ID"/>
    </w:rPr>
  </w:style>
  <w:style w:type="character" w:customStyle="1" w:styleId="CommentTextChar">
    <w:name w:val="Comment Text Char"/>
    <w:basedOn w:val="DefaultParagraphFont"/>
    <w:link w:val="CommentText"/>
    <w:rsid w:val="00417960"/>
    <w:rPr>
      <w:rFonts w:ascii="Times New Roman" w:eastAsia="Calibri" w:hAnsi="Times New Roman" w:cs="Times New Roman"/>
      <w:sz w:val="20"/>
      <w:szCs w:val="20"/>
      <w:lang w:val="id-ID"/>
    </w:rPr>
  </w:style>
  <w:style w:type="paragraph" w:styleId="CommentSubject">
    <w:name w:val="annotation subject"/>
    <w:basedOn w:val="CommentText"/>
    <w:next w:val="CommentText"/>
    <w:link w:val="CommentSubjectChar"/>
    <w:rsid w:val="00417960"/>
    <w:rPr>
      <w:b/>
      <w:bCs/>
    </w:rPr>
  </w:style>
  <w:style w:type="character" w:customStyle="1" w:styleId="CommentSubjectChar">
    <w:name w:val="Comment Subject Char"/>
    <w:basedOn w:val="CommentTextChar"/>
    <w:link w:val="CommentSubject"/>
    <w:rsid w:val="00417960"/>
    <w:rPr>
      <w:rFonts w:ascii="Times New Roman" w:eastAsia="Calibri" w:hAnsi="Times New Roman" w:cs="Times New Roman"/>
      <w:b/>
      <w:bCs/>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qFormat="1"/>
    <w:lsdException w:name="annotation subjec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paragraph" w:styleId="Heading2">
    <w:name w:val="heading 2"/>
    <w:basedOn w:val="Normal"/>
    <w:next w:val="Normal"/>
    <w:link w:val="Heading2Char"/>
    <w:unhideWhenUsed/>
    <w:qFormat/>
    <w:rsid w:val="001843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17960"/>
    <w:pPr>
      <w:keepNext/>
      <w:keepLines/>
      <w:spacing w:before="40" w:after="0" w:line="259" w:lineRule="auto"/>
      <w:outlineLvl w:val="2"/>
    </w:pPr>
    <w:rPr>
      <w:rFonts w:ascii="Calibri Light" w:eastAsia="SimSun" w:hAnsi="Calibri Light" w:cs="Times New Roman"/>
      <w:color w:val="1F4D78"/>
      <w:sz w:val="24"/>
      <w:szCs w:val="24"/>
      <w:lang w:val="id-ID"/>
    </w:rPr>
  </w:style>
  <w:style w:type="paragraph" w:styleId="Heading4">
    <w:name w:val="heading 4"/>
    <w:basedOn w:val="Normal"/>
    <w:next w:val="Normal"/>
    <w:link w:val="Heading4Char"/>
    <w:semiHidden/>
    <w:unhideWhenUsed/>
    <w:qFormat/>
    <w:rsid w:val="00417960"/>
    <w:pPr>
      <w:keepNext/>
      <w:keepLines/>
      <w:spacing w:before="280" w:after="290" w:line="376" w:lineRule="auto"/>
      <w:outlineLvl w:val="3"/>
    </w:pPr>
    <w:rPr>
      <w:rFonts w:ascii="Times New Roman" w:eastAsia="Calibri" w:hAnsi="Times New Roman" w:cs="Times New Roman"/>
      <w:b/>
      <w:bCs/>
      <w:sz w:val="28"/>
      <w:szCs w:val="2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54461"/>
    <w:rPr>
      <w:rFonts w:ascii="Tahoma" w:hAnsi="Tahoma" w:cs="Tahoma"/>
      <w:sz w:val="16"/>
      <w:szCs w:val="16"/>
    </w:rPr>
  </w:style>
  <w:style w:type="paragraph" w:styleId="ListParagraph">
    <w:name w:val="List Paragraph"/>
    <w:aliases w:val="paragraf,Atan,Body of text,skripsi,spasi 2 taiiii,Colorful List - Accent 11,Medium Grid 1 - Accent 21,Body of text+1,Body of text+2,Body of text+3,List Paragraph11,List Paragraph1,sub-section,Normal2,Body Text Char1,Char Char2"/>
    <w:basedOn w:val="Normal"/>
    <w:link w:val="ListParagraphChar"/>
    <w:uiPriority w:val="34"/>
    <w:qFormat/>
    <w:rsid w:val="005E22AA"/>
    <w:pPr>
      <w:ind w:left="720"/>
      <w:contextualSpacing/>
    </w:pPr>
  </w:style>
  <w:style w:type="character" w:styleId="Hyperlink">
    <w:name w:val="Hyperlink"/>
    <w:basedOn w:val="DefaultParagraphFont"/>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spasi 2 taiiii Char,Colorful List - Accent 11 Char,Medium Grid 1 - Accent 21 Char,Body of text+1 Char,Body of text+2 Char,Body of text+3 Char,List Paragraph11 Char,Normal2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qFormat/>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qFormat/>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 w:type="character" w:customStyle="1" w:styleId="Heading2Char">
    <w:name w:val="Heading 2 Char"/>
    <w:basedOn w:val="DefaultParagraphFont"/>
    <w:link w:val="Heading2"/>
    <w:rsid w:val="0018433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B49B3"/>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EB49B3"/>
    <w:rPr>
      <w:i/>
      <w:iCs/>
    </w:rPr>
  </w:style>
  <w:style w:type="character" w:customStyle="1" w:styleId="Heading3Char">
    <w:name w:val="Heading 3 Char"/>
    <w:basedOn w:val="DefaultParagraphFont"/>
    <w:link w:val="Heading3"/>
    <w:semiHidden/>
    <w:rsid w:val="00417960"/>
    <w:rPr>
      <w:rFonts w:ascii="Calibri Light" w:eastAsia="SimSun" w:hAnsi="Calibri Light" w:cs="Times New Roman"/>
      <w:color w:val="1F4D78"/>
      <w:sz w:val="24"/>
      <w:szCs w:val="24"/>
      <w:lang w:val="id-ID"/>
    </w:rPr>
  </w:style>
  <w:style w:type="character" w:customStyle="1" w:styleId="Heading4Char">
    <w:name w:val="Heading 4 Char"/>
    <w:basedOn w:val="DefaultParagraphFont"/>
    <w:link w:val="Heading4"/>
    <w:semiHidden/>
    <w:qFormat/>
    <w:rsid w:val="00417960"/>
    <w:rPr>
      <w:rFonts w:ascii="Times New Roman" w:eastAsia="Calibri" w:hAnsi="Times New Roman" w:cs="Times New Roman"/>
      <w:b/>
      <w:bCs/>
      <w:sz w:val="28"/>
      <w:szCs w:val="28"/>
      <w:lang w:val="id-ID"/>
    </w:rPr>
  </w:style>
  <w:style w:type="numbering" w:customStyle="1" w:styleId="NoList1">
    <w:name w:val="No List1"/>
    <w:next w:val="NoList"/>
    <w:uiPriority w:val="99"/>
    <w:semiHidden/>
    <w:unhideWhenUsed/>
    <w:rsid w:val="00417960"/>
  </w:style>
  <w:style w:type="character" w:styleId="CommentReference">
    <w:name w:val="annotation reference"/>
    <w:rsid w:val="00417960"/>
    <w:rPr>
      <w:sz w:val="16"/>
      <w:szCs w:val="16"/>
    </w:rPr>
  </w:style>
  <w:style w:type="paragraph" w:styleId="CommentText">
    <w:name w:val="annotation text"/>
    <w:basedOn w:val="Normal"/>
    <w:link w:val="CommentTextChar"/>
    <w:rsid w:val="00417960"/>
    <w:pPr>
      <w:spacing w:after="160" w:line="259" w:lineRule="auto"/>
    </w:pPr>
    <w:rPr>
      <w:rFonts w:ascii="Times New Roman" w:eastAsia="Calibri" w:hAnsi="Times New Roman" w:cs="Times New Roman"/>
      <w:sz w:val="20"/>
      <w:szCs w:val="20"/>
      <w:lang w:val="id-ID"/>
    </w:rPr>
  </w:style>
  <w:style w:type="character" w:customStyle="1" w:styleId="CommentTextChar">
    <w:name w:val="Comment Text Char"/>
    <w:basedOn w:val="DefaultParagraphFont"/>
    <w:link w:val="CommentText"/>
    <w:rsid w:val="00417960"/>
    <w:rPr>
      <w:rFonts w:ascii="Times New Roman" w:eastAsia="Calibri" w:hAnsi="Times New Roman" w:cs="Times New Roman"/>
      <w:sz w:val="20"/>
      <w:szCs w:val="20"/>
      <w:lang w:val="id-ID"/>
    </w:rPr>
  </w:style>
  <w:style w:type="paragraph" w:styleId="CommentSubject">
    <w:name w:val="annotation subject"/>
    <w:basedOn w:val="CommentText"/>
    <w:next w:val="CommentText"/>
    <w:link w:val="CommentSubjectChar"/>
    <w:rsid w:val="00417960"/>
    <w:rPr>
      <w:b/>
      <w:bCs/>
    </w:rPr>
  </w:style>
  <w:style w:type="character" w:customStyle="1" w:styleId="CommentSubjectChar">
    <w:name w:val="Comment Subject Char"/>
    <w:basedOn w:val="CommentTextChar"/>
    <w:link w:val="CommentSubject"/>
    <w:rsid w:val="00417960"/>
    <w:rPr>
      <w:rFonts w:ascii="Times New Roman" w:eastAsia="Calibri" w:hAnsi="Times New Roman" w:cs="Times New Roman"/>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xxxxxxx@xxx.x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wi_septa_aryani@univ-tridinanti.ac.id" TargetMode="Externa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kusminaini_armin@univ-tridinanti.ac.id" TargetMode="External"/><Relationship Id="rId4" Type="http://schemas.microsoft.com/office/2007/relationships/stylesWithEffects" Target="stylesWithEffects.xml"/><Relationship Id="rId9" Type="http://schemas.openxmlformats.org/officeDocument/2006/relationships/hyperlink" Target="mailto:galihsetyawati97@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9D489614-0DA7-4769-8834-A89B0CED1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4273</Words>
  <Characters>24361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2023-10-22T22:52:00Z</cp:lastPrinted>
  <dcterms:created xsi:type="dcterms:W3CDTF">2024-06-12T19:24:00Z</dcterms:created>
  <dcterms:modified xsi:type="dcterms:W3CDTF">2024-06-12T19:25:00Z</dcterms:modified>
</cp:coreProperties>
</file>