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1EEA" w:rsidRPr="008A1EEA" w:rsidRDefault="008A1EEA" w:rsidP="008A1EEA">
      <w:pPr>
        <w:spacing w:after="0" w:line="240" w:lineRule="auto"/>
        <w:ind w:left="993"/>
        <w:jc w:val="center"/>
        <w:rPr>
          <w:rFonts w:ascii="Times New Roman" w:eastAsia="Calibri" w:hAnsi="Times New Roman" w:cs="Times New Roman"/>
          <w:b/>
          <w:sz w:val="24"/>
          <w:szCs w:val="24"/>
        </w:rPr>
      </w:pPr>
      <w:r w:rsidRPr="008A1EEA">
        <w:rPr>
          <w:rFonts w:ascii="Times New Roman" w:hAnsi="Times New Roman" w:cs="Times New Roman"/>
          <w:noProof/>
          <w:sz w:val="24"/>
          <w:szCs w:val="24"/>
        </w:rPr>
        <w:drawing>
          <wp:anchor distT="0" distB="0" distL="114300" distR="114300" simplePos="0" relativeHeight="251659264" behindDoc="0" locked="0" layoutInCell="1" allowOverlap="1" wp14:anchorId="63FCB446" wp14:editId="709CD2F2">
            <wp:simplePos x="0" y="0"/>
            <wp:positionH relativeFrom="column">
              <wp:posOffset>4445</wp:posOffset>
            </wp:positionH>
            <wp:positionV relativeFrom="paragraph">
              <wp:posOffset>-34289</wp:posOffset>
            </wp:positionV>
            <wp:extent cx="703991" cy="666750"/>
            <wp:effectExtent l="0" t="0" r="1270" b="0"/>
            <wp:wrapNone/>
            <wp:docPr id="23" name="Picture 23" descr="D:\MMUTP\TESIS\Tridinanti Ekonomi dan Bisni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MUTP\TESIS\Tridinanti Ekonomi dan Bisnis.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1620" cy="673976"/>
                    </a:xfrm>
                    <a:prstGeom prst="rect">
                      <a:avLst/>
                    </a:prstGeom>
                    <a:noFill/>
                    <a:ln>
                      <a:noFill/>
                    </a:ln>
                  </pic:spPr>
                </pic:pic>
              </a:graphicData>
            </a:graphic>
            <wp14:sizeRelH relativeFrom="page">
              <wp14:pctWidth>0</wp14:pctWidth>
            </wp14:sizeRelH>
            <wp14:sizeRelV relativeFrom="page">
              <wp14:pctHeight>0</wp14:pctHeight>
            </wp14:sizeRelV>
          </wp:anchor>
        </w:drawing>
      </w:r>
      <w:r w:rsidRPr="008A1EEA">
        <w:rPr>
          <w:rFonts w:ascii="Times New Roman" w:eastAsia="Calibri" w:hAnsi="Times New Roman" w:cs="Times New Roman"/>
          <w:b/>
          <w:sz w:val="24"/>
          <w:szCs w:val="24"/>
        </w:rPr>
        <w:t>PENGARUH CAR</w:t>
      </w:r>
      <w:proofErr w:type="gramStart"/>
      <w:r w:rsidRPr="008A1EEA">
        <w:rPr>
          <w:rFonts w:ascii="Times New Roman" w:eastAsia="Calibri" w:hAnsi="Times New Roman" w:cs="Times New Roman"/>
          <w:b/>
          <w:sz w:val="24"/>
          <w:szCs w:val="24"/>
        </w:rPr>
        <w:t>,NPL,ROA,LDR</w:t>
      </w:r>
      <w:proofErr w:type="gramEnd"/>
      <w:r w:rsidRPr="008A1EEA">
        <w:rPr>
          <w:rFonts w:ascii="Times New Roman" w:eastAsia="Calibri" w:hAnsi="Times New Roman" w:cs="Times New Roman"/>
          <w:b/>
          <w:sz w:val="24"/>
          <w:szCs w:val="24"/>
        </w:rPr>
        <w:t xml:space="preserve"> DAN BOPO TERHADAP</w:t>
      </w:r>
    </w:p>
    <w:p w:rsidR="008A1EEA" w:rsidRDefault="008A1EEA" w:rsidP="008A1EEA">
      <w:pPr>
        <w:spacing w:after="0" w:line="240" w:lineRule="auto"/>
        <w:ind w:left="993"/>
        <w:jc w:val="center"/>
        <w:rPr>
          <w:rFonts w:eastAsia="Calibri" w:cs="Times New Roman"/>
          <w:b/>
          <w:sz w:val="28"/>
          <w:szCs w:val="28"/>
        </w:rPr>
      </w:pPr>
      <w:r w:rsidRPr="008A1EEA">
        <w:rPr>
          <w:rFonts w:ascii="Times New Roman" w:eastAsia="Calibri" w:hAnsi="Times New Roman" w:cs="Times New Roman"/>
          <w:b/>
          <w:sz w:val="24"/>
          <w:szCs w:val="24"/>
        </w:rPr>
        <w:t>PERTUMBUHAN KREDIT UMKM PADA PT BANK RAKYAT</w:t>
      </w:r>
    </w:p>
    <w:p w:rsidR="008A1EEA" w:rsidRPr="008A1EEA" w:rsidRDefault="00865BDB" w:rsidP="008A1EEA">
      <w:pPr>
        <w:pStyle w:val="icsmaddresses"/>
        <w:pBdr>
          <w:bottom w:val="double" w:sz="6" w:space="1" w:color="auto"/>
        </w:pBdr>
        <w:spacing w:after="0"/>
        <w:ind w:firstLine="720"/>
        <w:rPr>
          <w:b/>
          <w:i w:val="0"/>
          <w:sz w:val="24"/>
          <w:szCs w:val="24"/>
          <w:lang w:val="en-US"/>
        </w:rPr>
      </w:pPr>
      <w:r>
        <w:rPr>
          <w:rFonts w:eastAsia="Calibri"/>
          <w:b/>
          <w:i w:val="0"/>
          <w:sz w:val="24"/>
          <w:szCs w:val="24"/>
          <w:lang w:val="en-US"/>
        </w:rPr>
        <w:t xml:space="preserve">   </w:t>
      </w:r>
      <w:r w:rsidR="008A1EEA" w:rsidRPr="008A1EEA">
        <w:rPr>
          <w:rFonts w:eastAsia="Calibri"/>
          <w:b/>
          <w:i w:val="0"/>
          <w:sz w:val="24"/>
          <w:szCs w:val="24"/>
          <w:lang w:val="en-US"/>
        </w:rPr>
        <w:t>INDONESIA (PERSERO)</w:t>
      </w:r>
      <w:proofErr w:type="gramStart"/>
      <w:r w:rsidR="008A1EEA" w:rsidRPr="008A1EEA">
        <w:rPr>
          <w:rFonts w:eastAsia="Calibri"/>
          <w:b/>
          <w:i w:val="0"/>
          <w:sz w:val="24"/>
          <w:szCs w:val="24"/>
          <w:lang w:val="en-US"/>
        </w:rPr>
        <w:t>,Tbk</w:t>
      </w:r>
      <w:proofErr w:type="gramEnd"/>
      <w:r w:rsidR="008A1EEA" w:rsidRPr="008A1EEA">
        <w:rPr>
          <w:rFonts w:eastAsia="Calibri"/>
          <w:b/>
          <w:i w:val="0"/>
          <w:sz w:val="24"/>
          <w:szCs w:val="24"/>
          <w:lang w:val="en-US"/>
        </w:rPr>
        <w:t xml:space="preserve"> UNIT MANGKUNEGARA</w:t>
      </w:r>
    </w:p>
    <w:p w:rsidR="008A1EEA" w:rsidRDefault="00865BDB" w:rsidP="008A1EEA">
      <w:pPr>
        <w:pStyle w:val="icsmaddresses"/>
        <w:pBdr>
          <w:bottom w:val="double" w:sz="6" w:space="1" w:color="auto"/>
        </w:pBdr>
        <w:spacing w:after="0"/>
        <w:rPr>
          <w:b/>
          <w:i w:val="0"/>
          <w:sz w:val="22"/>
          <w:szCs w:val="22"/>
          <w:lang w:val="en-US"/>
        </w:rPr>
      </w:pPr>
      <w:r w:rsidRPr="008A1EEA">
        <w:rPr>
          <w:noProof/>
          <w:sz w:val="24"/>
          <w:szCs w:val="24"/>
          <w:lang w:val="en-US"/>
        </w:rPr>
        <mc:AlternateContent>
          <mc:Choice Requires="wps">
            <w:drawing>
              <wp:anchor distT="0" distB="0" distL="114300" distR="114300" simplePos="0" relativeHeight="251660288" behindDoc="0" locked="0" layoutInCell="1" allowOverlap="1" wp14:anchorId="0846852C" wp14:editId="146FB112">
                <wp:simplePos x="0" y="0"/>
                <wp:positionH relativeFrom="column">
                  <wp:posOffset>5715</wp:posOffset>
                </wp:positionH>
                <wp:positionV relativeFrom="paragraph">
                  <wp:posOffset>135890</wp:posOffset>
                </wp:positionV>
                <wp:extent cx="5572125" cy="0"/>
                <wp:effectExtent l="0" t="0" r="9525" b="19050"/>
                <wp:wrapNone/>
                <wp:docPr id="2" name="Straight Connector 2"/>
                <wp:cNvGraphicFramePr/>
                <a:graphic xmlns:a="http://schemas.openxmlformats.org/drawingml/2006/main">
                  <a:graphicData uri="http://schemas.microsoft.com/office/word/2010/wordprocessingShape">
                    <wps:wsp>
                      <wps:cNvCnPr/>
                      <wps:spPr>
                        <a:xfrm>
                          <a:off x="0" y="0"/>
                          <a:ext cx="55721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pt,10.7pt" to="439.2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" strokecolor="black [3213]"/>
            </w:pict>
          </mc:Fallback>
        </mc:AlternateContent>
      </w:r>
    </w:p>
    <w:p w:rsidR="00865BDB" w:rsidRPr="00B245DE" w:rsidRDefault="000C3FA8" w:rsidP="00865BDB">
      <w:pPr>
        <w:spacing w:after="0" w:line="240" w:lineRule="auto"/>
        <w:jc w:val="center"/>
        <w:rPr>
          <w:rFonts w:eastAsia="Calibri" w:cs="Times New Roman"/>
          <w:b/>
          <w:sz w:val="20"/>
          <w:szCs w:val="20"/>
          <w:vertAlign w:val="superscript"/>
        </w:rPr>
      </w:pPr>
      <w:r>
        <w:rPr>
          <w:rFonts w:eastAsia="Calibri" w:cs="Times New Roman"/>
          <w:b/>
          <w:sz w:val="20"/>
          <w:szCs w:val="20"/>
        </w:rPr>
        <w:t>Afri Kartini</w:t>
      </w:r>
      <w:r w:rsidR="00865BDB">
        <w:rPr>
          <w:rFonts w:eastAsia="Calibri" w:cs="Times New Roman"/>
          <w:b/>
          <w:sz w:val="20"/>
          <w:szCs w:val="20"/>
        </w:rPr>
        <w:t xml:space="preserve"> </w:t>
      </w:r>
      <w:r w:rsidR="00865BDB">
        <w:rPr>
          <w:rFonts w:eastAsia="Calibri" w:cs="Times New Roman"/>
          <w:b/>
          <w:sz w:val="20"/>
          <w:szCs w:val="20"/>
          <w:vertAlign w:val="superscript"/>
        </w:rPr>
        <w:t>1)</w:t>
      </w:r>
      <w:r w:rsidR="00865BDB" w:rsidRPr="00B245DE">
        <w:rPr>
          <w:rFonts w:eastAsia="Calibri" w:cs="Times New Roman"/>
          <w:b/>
          <w:sz w:val="20"/>
          <w:szCs w:val="20"/>
        </w:rPr>
        <w:t xml:space="preserve">, </w:t>
      </w:r>
      <w:r>
        <w:rPr>
          <w:rFonts w:eastAsia="Calibri" w:cs="Times New Roman"/>
          <w:b/>
          <w:sz w:val="20"/>
          <w:szCs w:val="20"/>
        </w:rPr>
        <w:t>Msy Mikial</w:t>
      </w:r>
      <w:r w:rsidR="00865BDB">
        <w:rPr>
          <w:rFonts w:eastAsia="Calibri" w:cs="Times New Roman"/>
          <w:b/>
          <w:sz w:val="20"/>
          <w:szCs w:val="20"/>
        </w:rPr>
        <w:t xml:space="preserve"> </w:t>
      </w:r>
      <w:r w:rsidR="00865BDB">
        <w:rPr>
          <w:rFonts w:eastAsia="Calibri" w:cs="Times New Roman"/>
          <w:b/>
          <w:sz w:val="20"/>
          <w:szCs w:val="20"/>
          <w:vertAlign w:val="superscript"/>
        </w:rPr>
        <w:t>2*)</w:t>
      </w:r>
      <w:r w:rsidR="00865BDB" w:rsidRPr="00B245DE">
        <w:rPr>
          <w:rFonts w:eastAsia="Calibri" w:cs="Times New Roman"/>
          <w:b/>
          <w:sz w:val="20"/>
          <w:szCs w:val="20"/>
        </w:rPr>
        <w:t xml:space="preserve">, </w:t>
      </w:r>
      <w:r w:rsidR="00865BDB">
        <w:rPr>
          <w:rFonts w:eastAsia="Calibri" w:cs="Times New Roman"/>
          <w:b/>
          <w:sz w:val="20"/>
          <w:szCs w:val="20"/>
        </w:rPr>
        <w:t xml:space="preserve">dan </w:t>
      </w:r>
      <w:r>
        <w:rPr>
          <w:rFonts w:eastAsia="Calibri" w:cs="Times New Roman"/>
          <w:b/>
          <w:sz w:val="20"/>
          <w:szCs w:val="20"/>
        </w:rPr>
        <w:t>Tri Suyantiningsih</w:t>
      </w:r>
      <w:r w:rsidR="00865BDB">
        <w:rPr>
          <w:rFonts w:eastAsia="Calibri" w:cs="Times New Roman"/>
          <w:b/>
          <w:sz w:val="20"/>
          <w:szCs w:val="20"/>
        </w:rPr>
        <w:t xml:space="preserve"> </w:t>
      </w:r>
      <w:r w:rsidR="00865BDB">
        <w:rPr>
          <w:rFonts w:eastAsia="Calibri" w:cs="Times New Roman"/>
          <w:b/>
          <w:sz w:val="20"/>
          <w:szCs w:val="20"/>
          <w:vertAlign w:val="superscript"/>
        </w:rPr>
        <w:t>3)</w:t>
      </w:r>
    </w:p>
    <w:p w:rsidR="006C5FE9" w:rsidRDefault="006C5FE9" w:rsidP="006C5FE9">
      <w:pPr>
        <w:pStyle w:val="icsmaddresses"/>
        <w:pBdr>
          <w:bottom w:val="double" w:sz="6" w:space="1" w:color="auto"/>
        </w:pBdr>
        <w:spacing w:after="0"/>
        <w:rPr>
          <w:i w:val="0"/>
          <w:sz w:val="18"/>
          <w:szCs w:val="18"/>
          <w:lang w:val="en-US"/>
        </w:rPr>
      </w:pPr>
    </w:p>
    <w:p w:rsidR="006C5FE9" w:rsidRPr="002833F0" w:rsidRDefault="006C5FE9" w:rsidP="008D4C2F">
      <w:pPr>
        <w:pStyle w:val="icsmaddresses"/>
        <w:pBdr>
          <w:bottom w:val="double" w:sz="6" w:space="1" w:color="auto"/>
        </w:pBdr>
        <w:spacing w:after="0"/>
        <w:ind w:firstLine="2835"/>
        <w:jc w:val="left"/>
        <w:rPr>
          <w:rFonts w:ascii="Cambria" w:hAnsi="Cambria"/>
          <w:sz w:val="20"/>
          <w:lang w:val="en-US"/>
        </w:rPr>
      </w:pPr>
      <w:r w:rsidRPr="002833F0">
        <w:rPr>
          <w:rFonts w:ascii="Cambria" w:hAnsi="Cambria"/>
          <w:sz w:val="20"/>
          <w:vertAlign w:val="superscript"/>
          <w:lang w:val="id-ID"/>
        </w:rPr>
        <w:t>1</w:t>
      </w:r>
      <w:r w:rsidR="005D59EC" w:rsidRPr="002833F0">
        <w:rPr>
          <w:rFonts w:ascii="Cambria" w:hAnsi="Cambria"/>
          <w:sz w:val="20"/>
          <w:vertAlign w:val="superscript"/>
          <w:lang w:val="en-US"/>
        </w:rPr>
        <w:t>,</w:t>
      </w:r>
      <w:r w:rsidRPr="002833F0">
        <w:rPr>
          <w:rFonts w:ascii="Cambria" w:hAnsi="Cambria"/>
          <w:sz w:val="20"/>
          <w:vertAlign w:val="superscript"/>
          <w:lang w:val="en-US"/>
        </w:rPr>
        <w:t xml:space="preserve"> </w:t>
      </w:r>
      <w:r w:rsidR="000C3FA8">
        <w:rPr>
          <w:rFonts w:ascii="Cambria" w:hAnsi="Cambria"/>
          <w:sz w:val="20"/>
          <w:lang w:val="en-US"/>
        </w:rPr>
        <w:t>Afri Kartini</w:t>
      </w:r>
    </w:p>
    <w:p w:rsidR="005D59EC" w:rsidRDefault="005D59EC" w:rsidP="005D59EC">
      <w:pPr>
        <w:pStyle w:val="icsmaddresses"/>
        <w:pBdr>
          <w:bottom w:val="double" w:sz="6" w:space="1" w:color="auto"/>
        </w:pBdr>
        <w:spacing w:after="0"/>
        <w:rPr>
          <w:rFonts w:ascii="Cambria" w:hAnsi="Cambria"/>
          <w:sz w:val="20"/>
          <w:lang w:val="en-US"/>
        </w:rPr>
      </w:pPr>
      <w:r w:rsidRPr="002833F0">
        <w:rPr>
          <w:rFonts w:ascii="Cambria" w:hAnsi="Cambria"/>
          <w:sz w:val="20"/>
          <w:vertAlign w:val="superscript"/>
          <w:lang w:val="en-US"/>
        </w:rPr>
        <w:t xml:space="preserve">2, </w:t>
      </w:r>
      <w:r w:rsidR="000C3FA8">
        <w:rPr>
          <w:rFonts w:ascii="Cambria" w:hAnsi="Cambria"/>
          <w:sz w:val="20"/>
          <w:lang w:val="en-US"/>
        </w:rPr>
        <w:t>Dr.Msy Mikial.SE</w:t>
      </w:r>
      <w:proofErr w:type="gramStart"/>
      <w:r w:rsidR="000C3FA8">
        <w:rPr>
          <w:rFonts w:ascii="Cambria" w:hAnsi="Cambria"/>
          <w:sz w:val="20"/>
          <w:lang w:val="en-US"/>
        </w:rPr>
        <w:t>,M.Si</w:t>
      </w:r>
      <w:proofErr w:type="gramEnd"/>
      <w:r w:rsidR="000C3FA8">
        <w:rPr>
          <w:rFonts w:ascii="Cambria" w:hAnsi="Cambria"/>
          <w:sz w:val="20"/>
          <w:lang w:val="en-US"/>
        </w:rPr>
        <w:t>.,Ak.,CA.,CSRS</w:t>
      </w:r>
    </w:p>
    <w:p w:rsidR="000C3FA8" w:rsidRPr="002833F0" w:rsidRDefault="008D4C2F" w:rsidP="005D59EC">
      <w:pPr>
        <w:pStyle w:val="icsmaddresses"/>
        <w:pBdr>
          <w:bottom w:val="double" w:sz="6" w:space="1" w:color="auto"/>
        </w:pBdr>
        <w:spacing w:after="0"/>
        <w:rPr>
          <w:rFonts w:ascii="Cambria" w:hAnsi="Cambria"/>
          <w:sz w:val="20"/>
          <w:lang w:val="en-US"/>
        </w:rPr>
      </w:pPr>
      <w:r>
        <w:rPr>
          <w:rFonts w:ascii="Cambria" w:hAnsi="Cambria"/>
          <w:sz w:val="20"/>
          <w:lang w:val="en-US"/>
        </w:rPr>
        <w:t>3. Dr.Ir.Hj.Tri Suyantiningsih</w:t>
      </w:r>
      <w:proofErr w:type="gramStart"/>
      <w:r>
        <w:rPr>
          <w:rFonts w:ascii="Cambria" w:hAnsi="Cambria"/>
          <w:sz w:val="20"/>
          <w:lang w:val="en-US"/>
        </w:rPr>
        <w:t>,SE,MM</w:t>
      </w:r>
      <w:proofErr w:type="gramEnd"/>
    </w:p>
    <w:p w:rsidR="006C5FE9" w:rsidRPr="002833F0" w:rsidRDefault="006C5FE9" w:rsidP="006C5FE9">
      <w:pPr>
        <w:pStyle w:val="icsmaddresses"/>
        <w:pBdr>
          <w:bottom w:val="double" w:sz="6" w:space="1" w:color="auto"/>
        </w:pBdr>
        <w:spacing w:after="0"/>
        <w:rPr>
          <w:sz w:val="20"/>
        </w:rPr>
      </w:pPr>
      <w:proofErr w:type="gramStart"/>
      <w:r w:rsidRPr="002833F0">
        <w:rPr>
          <w:rFonts w:ascii="Cambria" w:hAnsi="Cambria"/>
          <w:i w:val="0"/>
          <w:sz w:val="20"/>
          <w:vertAlign w:val="superscript"/>
          <w:lang w:val="en-US"/>
        </w:rPr>
        <w:t>1)</w:t>
      </w:r>
      <w:r w:rsidRPr="002833F0">
        <w:rPr>
          <w:rFonts w:ascii="Cambria" w:hAnsi="Cambria"/>
          <w:i w:val="0"/>
          <w:sz w:val="20"/>
          <w:lang w:val="en-US"/>
        </w:rPr>
        <w:t>Email</w:t>
      </w:r>
      <w:proofErr w:type="gramEnd"/>
      <w:r w:rsidRPr="002833F0">
        <w:rPr>
          <w:rFonts w:ascii="Cambria" w:hAnsi="Cambria"/>
          <w:i w:val="0"/>
          <w:sz w:val="20"/>
          <w:lang w:val="en-US"/>
        </w:rPr>
        <w:t xml:space="preserve"> </w:t>
      </w:r>
      <w:r w:rsidRPr="002833F0">
        <w:rPr>
          <w:rFonts w:ascii="Cambria" w:hAnsi="Cambria"/>
          <w:i w:val="0"/>
          <w:sz w:val="20"/>
          <w:lang w:val="id-ID"/>
        </w:rPr>
        <w:t xml:space="preserve">: </w:t>
      </w:r>
      <w:r w:rsidR="008D4C2F">
        <w:rPr>
          <w:rFonts w:eastAsia="Calibri"/>
          <w:sz w:val="22"/>
          <w:lang w:val="en-US"/>
        </w:rPr>
        <w:t>afrikartini60@gmail.com</w:t>
      </w:r>
    </w:p>
    <w:p w:rsidR="006C5FE9" w:rsidRPr="00B81A5E" w:rsidRDefault="006C5FE9" w:rsidP="006C5FE9">
      <w:pPr>
        <w:pStyle w:val="icsmaddresses"/>
        <w:pBdr>
          <w:bottom w:val="double" w:sz="6" w:space="1" w:color="auto"/>
        </w:pBdr>
        <w:spacing w:after="0"/>
        <w:rPr>
          <w:rFonts w:ascii="Cambria" w:hAnsi="Cambria"/>
          <w:szCs w:val="16"/>
          <w:lang w:val="en-US"/>
        </w:rPr>
      </w:pPr>
    </w:p>
    <w:p w:rsidR="006C5FE9" w:rsidRDefault="006C5FE9" w:rsidP="006C5FE9">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09"/>
        <w:gridCol w:w="258"/>
        <w:gridCol w:w="6029"/>
      </w:tblGrid>
      <w:tr w:rsidR="006C5FE9" w:rsidRPr="004E2A3E" w:rsidTr="00830E7E">
        <w:tc>
          <w:tcPr>
            <w:tcW w:w="2970" w:type="dxa"/>
            <w:tcBorders>
              <w:top w:val="nil"/>
            </w:tcBorders>
          </w:tcPr>
          <w:p w:rsidR="006C5FE9" w:rsidRDefault="006C5FE9" w:rsidP="00830E7E">
            <w:pPr>
              <w:pStyle w:val="icsmaddresses"/>
              <w:spacing w:after="0"/>
              <w:jc w:val="left"/>
              <w:rPr>
                <w:sz w:val="24"/>
                <w:szCs w:val="24"/>
                <w:lang w:val="en-US"/>
              </w:rPr>
            </w:pPr>
            <w:r w:rsidRPr="004E2A3E">
              <w:rPr>
                <w:sz w:val="24"/>
                <w:szCs w:val="24"/>
                <w:lang w:val="en-US"/>
              </w:rPr>
              <w:t>INFORMASI ARTIKEL</w:t>
            </w:r>
          </w:p>
          <w:p w:rsidR="005E7E7A" w:rsidRDefault="005E7E7A" w:rsidP="00830E7E">
            <w:pPr>
              <w:pStyle w:val="icsmaddresses"/>
              <w:spacing w:after="0"/>
              <w:jc w:val="left"/>
              <w:rPr>
                <w:sz w:val="24"/>
                <w:szCs w:val="24"/>
                <w:lang w:val="en-US"/>
              </w:rPr>
            </w:pPr>
          </w:p>
          <w:p w:rsidR="00C849E6" w:rsidRPr="00793923" w:rsidRDefault="00C849E6" w:rsidP="00C849E6">
            <w:pPr>
              <w:autoSpaceDE w:val="0"/>
              <w:autoSpaceDN w:val="0"/>
              <w:adjustRightInd w:val="0"/>
              <w:spacing w:after="0" w:line="240" w:lineRule="auto"/>
              <w:ind w:right="-108"/>
              <w:rPr>
                <w:rFonts w:ascii="Times New Roman" w:hAnsi="Times New Roman" w:cs="Times New Roman"/>
                <w:sz w:val="20"/>
                <w:szCs w:val="20"/>
              </w:rPr>
            </w:pPr>
            <w:r w:rsidRPr="00793923">
              <w:rPr>
                <w:rFonts w:ascii="Times New Roman" w:hAnsi="Times New Roman" w:cs="Times New Roman"/>
                <w:sz w:val="20"/>
                <w:szCs w:val="20"/>
              </w:rPr>
              <w:t>Submitted:</w:t>
            </w:r>
          </w:p>
          <w:p w:rsidR="00C849E6" w:rsidRPr="00793923" w:rsidRDefault="00414EE3" w:rsidP="00C849E6">
            <w:pPr>
              <w:autoSpaceDE w:val="0"/>
              <w:autoSpaceDN w:val="0"/>
              <w:adjustRightInd w:val="0"/>
              <w:spacing w:after="0" w:line="240" w:lineRule="auto"/>
              <w:ind w:right="-108"/>
              <w:rPr>
                <w:rFonts w:ascii="Times New Roman" w:hAnsi="Times New Roman" w:cs="Times New Roman"/>
                <w:sz w:val="20"/>
                <w:szCs w:val="20"/>
              </w:rPr>
            </w:pPr>
            <w:r w:rsidRPr="00793923">
              <w:rPr>
                <w:rFonts w:ascii="Times New Roman" w:hAnsi="Times New Roman" w:cs="Times New Roman"/>
                <w:sz w:val="20"/>
                <w:szCs w:val="20"/>
              </w:rPr>
              <w:t>xx/xx/2023</w:t>
            </w:r>
          </w:p>
          <w:p w:rsidR="00C849E6" w:rsidRPr="00793923" w:rsidRDefault="00C849E6" w:rsidP="00C849E6">
            <w:pPr>
              <w:autoSpaceDE w:val="0"/>
              <w:autoSpaceDN w:val="0"/>
              <w:adjustRightInd w:val="0"/>
              <w:spacing w:after="0" w:line="240" w:lineRule="auto"/>
              <w:ind w:right="-108"/>
              <w:rPr>
                <w:rFonts w:ascii="Times New Roman" w:hAnsi="Times New Roman" w:cs="Times New Roman"/>
                <w:sz w:val="20"/>
                <w:szCs w:val="20"/>
              </w:rPr>
            </w:pPr>
          </w:p>
          <w:p w:rsidR="00C849E6" w:rsidRPr="00793923" w:rsidRDefault="00C849E6" w:rsidP="00C849E6">
            <w:pPr>
              <w:autoSpaceDE w:val="0"/>
              <w:autoSpaceDN w:val="0"/>
              <w:adjustRightInd w:val="0"/>
              <w:spacing w:after="0" w:line="240" w:lineRule="auto"/>
              <w:ind w:right="-108"/>
              <w:rPr>
                <w:rFonts w:ascii="Times New Roman" w:hAnsi="Times New Roman" w:cs="Times New Roman"/>
                <w:sz w:val="20"/>
                <w:szCs w:val="20"/>
              </w:rPr>
            </w:pPr>
            <w:r w:rsidRPr="00793923">
              <w:rPr>
                <w:rFonts w:ascii="Times New Roman" w:hAnsi="Times New Roman" w:cs="Times New Roman"/>
                <w:sz w:val="20"/>
                <w:szCs w:val="20"/>
              </w:rPr>
              <w:t>Revised:</w:t>
            </w:r>
          </w:p>
          <w:p w:rsidR="00C849E6" w:rsidRPr="00793923" w:rsidRDefault="00414EE3" w:rsidP="00C849E6">
            <w:pPr>
              <w:autoSpaceDE w:val="0"/>
              <w:autoSpaceDN w:val="0"/>
              <w:adjustRightInd w:val="0"/>
              <w:spacing w:after="0" w:line="240" w:lineRule="auto"/>
              <w:ind w:right="-108"/>
              <w:rPr>
                <w:rFonts w:ascii="Times New Roman" w:hAnsi="Times New Roman" w:cs="Times New Roman"/>
                <w:sz w:val="20"/>
                <w:szCs w:val="20"/>
              </w:rPr>
            </w:pPr>
            <w:r w:rsidRPr="00793923">
              <w:rPr>
                <w:rFonts w:ascii="Times New Roman" w:hAnsi="Times New Roman" w:cs="Times New Roman"/>
                <w:sz w:val="20"/>
                <w:szCs w:val="20"/>
              </w:rPr>
              <w:t>xx/xx/2023</w:t>
            </w:r>
          </w:p>
          <w:p w:rsidR="00C849E6" w:rsidRPr="00793923" w:rsidRDefault="00C849E6" w:rsidP="00C849E6">
            <w:pPr>
              <w:autoSpaceDE w:val="0"/>
              <w:autoSpaceDN w:val="0"/>
              <w:adjustRightInd w:val="0"/>
              <w:spacing w:after="0" w:line="240" w:lineRule="auto"/>
              <w:ind w:right="-108"/>
              <w:rPr>
                <w:rFonts w:ascii="Times New Roman" w:hAnsi="Times New Roman" w:cs="Times New Roman"/>
                <w:sz w:val="20"/>
                <w:szCs w:val="20"/>
              </w:rPr>
            </w:pPr>
          </w:p>
          <w:p w:rsidR="00C849E6" w:rsidRPr="00793923" w:rsidRDefault="00C849E6" w:rsidP="00C849E6">
            <w:pPr>
              <w:autoSpaceDE w:val="0"/>
              <w:autoSpaceDN w:val="0"/>
              <w:adjustRightInd w:val="0"/>
              <w:spacing w:after="0" w:line="240" w:lineRule="auto"/>
              <w:ind w:right="-108"/>
              <w:rPr>
                <w:rFonts w:ascii="Times New Roman" w:hAnsi="Times New Roman" w:cs="Times New Roman"/>
                <w:sz w:val="20"/>
                <w:szCs w:val="20"/>
              </w:rPr>
            </w:pPr>
            <w:r w:rsidRPr="00793923">
              <w:rPr>
                <w:rFonts w:ascii="Times New Roman" w:hAnsi="Times New Roman" w:cs="Times New Roman"/>
                <w:sz w:val="20"/>
                <w:szCs w:val="20"/>
              </w:rPr>
              <w:t>Accepted:</w:t>
            </w:r>
          </w:p>
          <w:p w:rsidR="00C849E6" w:rsidRPr="00793923" w:rsidRDefault="00414EE3" w:rsidP="00C849E6">
            <w:pPr>
              <w:autoSpaceDE w:val="0"/>
              <w:autoSpaceDN w:val="0"/>
              <w:adjustRightInd w:val="0"/>
              <w:spacing w:after="0" w:line="240" w:lineRule="auto"/>
              <w:ind w:right="-108"/>
              <w:rPr>
                <w:rFonts w:ascii="Times New Roman" w:hAnsi="Times New Roman" w:cs="Times New Roman"/>
                <w:sz w:val="20"/>
                <w:szCs w:val="20"/>
              </w:rPr>
            </w:pPr>
            <w:r w:rsidRPr="00793923">
              <w:rPr>
                <w:rFonts w:ascii="Times New Roman" w:hAnsi="Times New Roman" w:cs="Times New Roman"/>
                <w:sz w:val="20"/>
                <w:szCs w:val="20"/>
              </w:rPr>
              <w:t>xx/xx/2023</w:t>
            </w:r>
          </w:p>
          <w:p w:rsidR="00C849E6" w:rsidRPr="00793923" w:rsidRDefault="00C849E6" w:rsidP="00C849E6">
            <w:pPr>
              <w:autoSpaceDE w:val="0"/>
              <w:autoSpaceDN w:val="0"/>
              <w:adjustRightInd w:val="0"/>
              <w:spacing w:after="0" w:line="240" w:lineRule="auto"/>
              <w:ind w:right="-108"/>
              <w:rPr>
                <w:rFonts w:ascii="Times New Roman" w:hAnsi="Times New Roman" w:cs="Times New Roman"/>
                <w:sz w:val="20"/>
                <w:szCs w:val="20"/>
              </w:rPr>
            </w:pPr>
          </w:p>
          <w:p w:rsidR="00C849E6" w:rsidRPr="00793923" w:rsidRDefault="00C849E6" w:rsidP="00C849E6">
            <w:pPr>
              <w:autoSpaceDE w:val="0"/>
              <w:autoSpaceDN w:val="0"/>
              <w:adjustRightInd w:val="0"/>
              <w:spacing w:after="0" w:line="240" w:lineRule="auto"/>
              <w:ind w:right="-108"/>
              <w:rPr>
                <w:rFonts w:ascii="Times New Roman" w:hAnsi="Times New Roman" w:cs="Times New Roman"/>
                <w:sz w:val="20"/>
                <w:szCs w:val="20"/>
              </w:rPr>
            </w:pPr>
            <w:r w:rsidRPr="00793923">
              <w:rPr>
                <w:rFonts w:ascii="Times New Roman" w:hAnsi="Times New Roman" w:cs="Times New Roman"/>
                <w:sz w:val="20"/>
                <w:szCs w:val="20"/>
              </w:rPr>
              <w:t xml:space="preserve">Online-Published: </w:t>
            </w:r>
          </w:p>
          <w:p w:rsidR="005E7E7A" w:rsidRPr="00974F9F" w:rsidRDefault="00C849E6" w:rsidP="00C849E6">
            <w:pPr>
              <w:pStyle w:val="icsmaddresses"/>
              <w:spacing w:after="0"/>
              <w:jc w:val="left"/>
              <w:rPr>
                <w:i w:val="0"/>
                <w:sz w:val="24"/>
                <w:szCs w:val="24"/>
                <w:lang w:val="en-US"/>
              </w:rPr>
            </w:pPr>
            <w:r w:rsidRPr="00793923">
              <w:rPr>
                <w:i w:val="0"/>
                <w:sz w:val="20"/>
              </w:rPr>
              <w:t>xx/xx/202</w:t>
            </w:r>
            <w:r w:rsidR="00414EE3" w:rsidRPr="00793923">
              <w:rPr>
                <w:i w:val="0"/>
                <w:sz w:val="20"/>
              </w:rPr>
              <w:t>3</w:t>
            </w:r>
          </w:p>
        </w:tc>
        <w:tc>
          <w:tcPr>
            <w:tcW w:w="270" w:type="dxa"/>
            <w:tcBorders>
              <w:top w:val="nil"/>
              <w:bottom w:val="nil"/>
            </w:tcBorders>
          </w:tcPr>
          <w:p w:rsidR="006C5FE9" w:rsidRPr="004E2A3E" w:rsidRDefault="006C5FE9" w:rsidP="00830E7E">
            <w:pPr>
              <w:pStyle w:val="icsmaddresses"/>
              <w:spacing w:after="0"/>
              <w:rPr>
                <w:lang w:val="en-US"/>
              </w:rPr>
            </w:pPr>
          </w:p>
        </w:tc>
        <w:tc>
          <w:tcPr>
            <w:tcW w:w="6930" w:type="dxa"/>
            <w:tcBorders>
              <w:top w:val="nil"/>
            </w:tcBorders>
          </w:tcPr>
          <w:p w:rsidR="006C5FE9" w:rsidRPr="00793923" w:rsidRDefault="006C5FE9" w:rsidP="00793923">
            <w:pPr>
              <w:pStyle w:val="icsmaddresses"/>
              <w:spacing w:after="0"/>
              <w:jc w:val="left"/>
              <w:rPr>
                <w:b/>
                <w:sz w:val="20"/>
                <w:lang w:val="en-US"/>
              </w:rPr>
            </w:pPr>
            <w:r w:rsidRPr="00793923">
              <w:rPr>
                <w:b/>
                <w:sz w:val="20"/>
                <w:lang w:val="en-US"/>
              </w:rPr>
              <w:t>ABSTRAK</w:t>
            </w:r>
          </w:p>
          <w:p w:rsidR="00865BDB" w:rsidRPr="00D04115" w:rsidRDefault="00865BDB" w:rsidP="00865BDB">
            <w:pPr>
              <w:spacing w:after="0" w:line="240" w:lineRule="auto"/>
              <w:ind w:firstLine="426"/>
              <w:jc w:val="both"/>
              <w:rPr>
                <w:sz w:val="20"/>
                <w:szCs w:val="20"/>
              </w:rPr>
            </w:pPr>
            <w:r w:rsidRPr="00D04115">
              <w:rPr>
                <w:sz w:val="20"/>
                <w:szCs w:val="20"/>
              </w:rPr>
              <w:t xml:space="preserve">Penelitian ini bertujuan untuk mengetahui dan membuktikan </w:t>
            </w:r>
            <w:r w:rsidRPr="00D04115">
              <w:rPr>
                <w:sz w:val="20"/>
                <w:szCs w:val="20"/>
                <w:lang w:val="sv-SE"/>
              </w:rPr>
              <w:t>Pengaruh CAR,NPL,ROA,LDR dan BOPO Terhadap Pertumbuhan Kredit UMKM Pada PT Bank Rakyat Indonesia (Persero),Tbk Unit Mangkunegara</w:t>
            </w:r>
            <w:r w:rsidRPr="00D04115">
              <w:rPr>
                <w:sz w:val="20"/>
                <w:szCs w:val="20"/>
              </w:rPr>
              <w:t xml:space="preserve"> baik secara langsung maupun secara tidak langsung. </w:t>
            </w:r>
            <w:r w:rsidRPr="00D04115">
              <w:rPr>
                <w:bCs/>
                <w:color w:val="000000"/>
                <w:sz w:val="20"/>
                <w:szCs w:val="20"/>
              </w:rPr>
              <w:t xml:space="preserve">Berdasarkan kriteria yang telah ditetapkan, diperoleh sebanyak 1 perusahaan yang menjadi sampel penelitian ini, sehingga total data yang digunakan adalah 12 bulan dikali 5 tahun pengamatan sehingga berjumlah 60 data penelitian. </w:t>
            </w:r>
            <w:r w:rsidRPr="00D04115">
              <w:rPr>
                <w:sz w:val="20"/>
                <w:szCs w:val="20"/>
              </w:rPr>
              <w:t>Analisis data yang digunakan dalam penelitian ini ialah dengan menggunakan melalui program Eviews 9.</w:t>
            </w:r>
            <w:r>
              <w:rPr>
                <w:sz w:val="20"/>
                <w:szCs w:val="20"/>
              </w:rPr>
              <w:t xml:space="preserve"> </w:t>
            </w:r>
            <w:r w:rsidRPr="00D04115">
              <w:rPr>
                <w:sz w:val="20"/>
                <w:szCs w:val="20"/>
              </w:rPr>
              <w:t xml:space="preserve">Hasil penelitian ini menunjukkan bahwa, </w:t>
            </w:r>
            <w:r w:rsidRPr="00D04115">
              <w:rPr>
                <w:noProof/>
                <w:sz w:val="20"/>
                <w:szCs w:val="20"/>
              </w:rPr>
              <w:t xml:space="preserve">Variabel CAR memiliki nilai t-Statistic sebesar 3,582443, dan nilai probability sebesar 0,0007 &lt; alpha 0,05. Hal ini memiliki arti secara parsial bahwa variabel CAR berpengaruh terhadap Pertumbuhan Kredit UMKM. Variabel NPL memiliki nilai t-Statistic sebesar 3,272531, dan nilai probability sebesar 0,0019 &lt; alpha 0,05. Hal ini memiliki arti secara parsial bahwa variabel NPL berpengaruh terhadap Pertumbuhan Kredit UMKM. Variabel ROA memiliki nilai t-Statistic sebesar 7,522843, dan nilai probability sebesar 0,0000 &lt; alpha 0,05. Hal ini memiliki arti secara parsial bahwa variabel ROA berpengaruh terhadap Pertumbuhan Kredit UMKM. Variabel LDR memiliki nilai t-Statistic sebesar 2,089363, dan nilai probability sebesar 0,0414 &lt; alpha 0,05. Hal ini memiliki arti secara parsial bahwa variabel LDR berpengaruh terhadap Pertumbuhan Kredit UMKM. Variabel BOPO memiliki nilai t-Statistic sebesar 2,653305, dan nilai probability sebesar 0,0104 &lt; alpha 0,05. Hal ini memiliki arti secara parsial bahwa variabel BOPO berpengaruh terhadap Pertumbuhan Kredit UMKM. </w:t>
            </w:r>
            <w:proofErr w:type="gramStart"/>
            <w:r w:rsidRPr="00D04115">
              <w:rPr>
                <w:sz w:val="20"/>
                <w:szCs w:val="20"/>
                <w:lang w:val="en-GB"/>
              </w:rPr>
              <w:t>hasil</w:t>
            </w:r>
            <w:proofErr w:type="gramEnd"/>
            <w:r w:rsidRPr="00D04115">
              <w:rPr>
                <w:sz w:val="20"/>
                <w:szCs w:val="20"/>
                <w:lang w:val="en-GB"/>
              </w:rPr>
              <w:t xml:space="preserve"> uji koefisien determinasi (uji R2) maka dapat diketahui nilai R-squared sebesar 0,837827 atau 83,78%. Dari hasil uji koefisien determinasi (uji R2) dapat diartikan bahwa variabel independen yaitu </w:t>
            </w:r>
            <w:r w:rsidRPr="00D04115">
              <w:rPr>
                <w:i/>
                <w:sz w:val="20"/>
                <w:szCs w:val="20"/>
                <w:lang w:val="en-GB"/>
              </w:rPr>
              <w:t>CAR</w:t>
            </w:r>
            <w:proofErr w:type="gramStart"/>
            <w:r w:rsidRPr="00D04115">
              <w:rPr>
                <w:i/>
                <w:sz w:val="20"/>
                <w:szCs w:val="20"/>
                <w:lang w:val="en-GB"/>
              </w:rPr>
              <w:t>,NPL,ROA,LDR</w:t>
            </w:r>
            <w:proofErr w:type="gramEnd"/>
            <w:r w:rsidRPr="00D04115">
              <w:rPr>
                <w:i/>
                <w:sz w:val="20"/>
                <w:szCs w:val="20"/>
                <w:lang w:val="en-GB"/>
              </w:rPr>
              <w:t xml:space="preserve"> DAN BOPO</w:t>
            </w:r>
            <w:r w:rsidRPr="00D04115">
              <w:rPr>
                <w:sz w:val="20"/>
                <w:szCs w:val="20"/>
                <w:lang w:val="en-GB"/>
              </w:rPr>
              <w:t xml:space="preserve"> mampu menjelaskan atau mampu mengambarkan variabel dependen yaitu nilai Pertumbuhan Kredit UMKM sebesar 83,78%. Dan sebesar 16</w:t>
            </w:r>
            <w:proofErr w:type="gramStart"/>
            <w:r w:rsidRPr="00D04115">
              <w:rPr>
                <w:sz w:val="20"/>
                <w:szCs w:val="20"/>
                <w:lang w:val="en-GB"/>
              </w:rPr>
              <w:t>,22</w:t>
            </w:r>
            <w:proofErr w:type="gramEnd"/>
            <w:r w:rsidRPr="00D04115">
              <w:rPr>
                <w:sz w:val="20"/>
                <w:szCs w:val="20"/>
                <w:lang w:val="en-GB"/>
              </w:rPr>
              <w:t>% dijelaskan atau digambarkan oleh variabel lain yang tidak dimasukkan dalam penelitian ini</w:t>
            </w:r>
            <w:r w:rsidRPr="00D04115">
              <w:rPr>
                <w:bCs/>
                <w:color w:val="000000"/>
                <w:sz w:val="20"/>
                <w:szCs w:val="20"/>
              </w:rPr>
              <w:t>.</w:t>
            </w:r>
          </w:p>
          <w:p w:rsidR="006E29E7" w:rsidRPr="00793923" w:rsidRDefault="006E29E7" w:rsidP="00793923">
            <w:pPr>
              <w:spacing w:line="240" w:lineRule="auto"/>
              <w:jc w:val="both"/>
              <w:rPr>
                <w:rFonts w:ascii="Times New Roman" w:hAnsi="Times New Roman" w:cs="Times New Roman"/>
                <w:sz w:val="20"/>
                <w:szCs w:val="20"/>
              </w:rPr>
            </w:pPr>
          </w:p>
          <w:p w:rsidR="006C5FE9" w:rsidRPr="00793923" w:rsidRDefault="006C5FE9" w:rsidP="00793923">
            <w:pPr>
              <w:spacing w:line="240" w:lineRule="auto"/>
              <w:jc w:val="both"/>
              <w:rPr>
                <w:rFonts w:ascii="Times New Roman" w:hAnsi="Times New Roman" w:cs="Times New Roman"/>
                <w:i/>
                <w:sz w:val="20"/>
                <w:szCs w:val="20"/>
              </w:rPr>
            </w:pPr>
            <w:r w:rsidRPr="00793923">
              <w:rPr>
                <w:rFonts w:ascii="Times New Roman" w:hAnsi="Times New Roman" w:cs="Times New Roman"/>
                <w:i/>
                <w:sz w:val="20"/>
                <w:szCs w:val="20"/>
              </w:rPr>
              <w:t>Kata Kunci:</w:t>
            </w:r>
            <w:r w:rsidR="00865BDB" w:rsidRPr="00D04115">
              <w:rPr>
                <w:sz w:val="20"/>
                <w:szCs w:val="20"/>
                <w:lang w:val="sv-SE"/>
              </w:rPr>
              <w:t xml:space="preserve"> </w:t>
            </w:r>
            <w:r w:rsidR="00865BDB" w:rsidRPr="00865BDB">
              <w:rPr>
                <w:rFonts w:ascii="Times New Roman" w:hAnsi="Times New Roman" w:cs="Times New Roman"/>
                <w:i/>
                <w:sz w:val="20"/>
                <w:szCs w:val="20"/>
                <w:lang w:val="sv-SE"/>
              </w:rPr>
              <w:t>Car,Npl,Roa,Ldr,Bopo,Pertumbuhan Kredit UMKM,Bank BRI</w:t>
            </w:r>
            <w:r w:rsidRPr="00793923">
              <w:rPr>
                <w:rFonts w:ascii="Times New Roman" w:hAnsi="Times New Roman" w:cs="Times New Roman"/>
                <w:i/>
                <w:sz w:val="20"/>
                <w:szCs w:val="20"/>
              </w:rPr>
              <w:t xml:space="preserve"> </w:t>
            </w:r>
          </w:p>
          <w:p w:rsidR="006C5FE9" w:rsidRPr="00793923" w:rsidRDefault="006C5FE9" w:rsidP="00793923">
            <w:pPr>
              <w:spacing w:after="0" w:line="240" w:lineRule="auto"/>
              <w:rPr>
                <w:rFonts w:ascii="Times New Roman" w:hAnsi="Times New Roman" w:cs="Times New Roman"/>
                <w:b/>
                <w:i/>
                <w:sz w:val="20"/>
                <w:szCs w:val="20"/>
              </w:rPr>
            </w:pPr>
            <w:r w:rsidRPr="00793923">
              <w:rPr>
                <w:rFonts w:ascii="Times New Roman" w:hAnsi="Times New Roman" w:cs="Times New Roman"/>
                <w:b/>
                <w:i/>
                <w:sz w:val="20"/>
                <w:szCs w:val="20"/>
              </w:rPr>
              <w:t>ABSTRACK</w:t>
            </w:r>
          </w:p>
          <w:p w:rsidR="004A0C7A" w:rsidRPr="00793923" w:rsidRDefault="00865BDB" w:rsidP="00865BDB">
            <w:pPr>
              <w:spacing w:after="0" w:line="240" w:lineRule="auto"/>
              <w:jc w:val="both"/>
              <w:rPr>
                <w:rFonts w:ascii="Times New Roman" w:hAnsi="Times New Roman" w:cs="Times New Roman"/>
                <w:sz w:val="20"/>
                <w:szCs w:val="20"/>
              </w:rPr>
            </w:pPr>
            <w:r>
              <w:rPr>
                <w:rStyle w:val="y2iqfc"/>
                <w:rFonts w:cs="Times New Roman"/>
                <w:color w:val="202124"/>
                <w:sz w:val="20"/>
                <w:szCs w:val="20"/>
                <w:shd w:val="clear" w:color="auto" w:fill="FFFFFF"/>
                <w:lang w:val="en"/>
              </w:rPr>
              <w:t xml:space="preserve">       </w:t>
            </w:r>
            <w:r w:rsidRPr="00D04115">
              <w:rPr>
                <w:rStyle w:val="y2iqfc"/>
                <w:rFonts w:cs="Times New Roman"/>
                <w:color w:val="202124"/>
                <w:sz w:val="20"/>
                <w:szCs w:val="20"/>
                <w:shd w:val="clear" w:color="auto" w:fill="FFFFFF"/>
                <w:lang w:val="en"/>
              </w:rPr>
              <w:t>This study aims to determine and prove the effect of CAR, NPL, ROA, LDR and BOPO on UMKM Credit Growth at PT Bank Rakyat Indonesia (Persero), Tbk Mangkunegara Unit, both directly and indirectly.</w:t>
            </w:r>
            <w:r w:rsidRPr="00D04115">
              <w:rPr>
                <w:rFonts w:cs="Times New Roman"/>
                <w:color w:val="202124"/>
                <w:sz w:val="20"/>
                <w:szCs w:val="20"/>
                <w:lang w:val="en"/>
              </w:rPr>
              <w:t xml:space="preserve"> </w:t>
            </w:r>
            <w:r w:rsidRPr="00D04115">
              <w:rPr>
                <w:rStyle w:val="y2iqfc"/>
                <w:rFonts w:cs="Times New Roman"/>
                <w:color w:val="202124"/>
                <w:sz w:val="20"/>
                <w:szCs w:val="20"/>
                <w:lang w:val="en"/>
              </w:rPr>
              <w:t xml:space="preserve">Based on predetermined criteria, 1 company was obtained </w:t>
            </w:r>
            <w:r w:rsidRPr="00D04115">
              <w:rPr>
                <w:rStyle w:val="y2iqfc"/>
                <w:rFonts w:cs="Times New Roman"/>
                <w:color w:val="202124"/>
                <w:sz w:val="20"/>
                <w:szCs w:val="20"/>
                <w:lang w:val="en"/>
              </w:rPr>
              <w:lastRenderedPageBreak/>
              <w:t>as the sample of this study, so that the total data used was 12 months multiplied by 5 years of observation so that there were 60 research data. The data analysis used in this study is by using the Eviews 9 program.</w:t>
            </w:r>
            <w:r w:rsidRPr="00A97E94">
              <w:rPr>
                <w:rFonts w:cs="Times New Roman"/>
                <w:color w:val="202124"/>
                <w:szCs w:val="24"/>
                <w:shd w:val="clear" w:color="auto" w:fill="FFFFFF"/>
                <w:lang w:val="en"/>
              </w:rPr>
              <w:t xml:space="preserve"> </w:t>
            </w:r>
            <w:r w:rsidRPr="00A97E94">
              <w:rPr>
                <w:rStyle w:val="y2iqfc"/>
                <w:rFonts w:cs="Times New Roman"/>
                <w:color w:val="202124"/>
                <w:szCs w:val="24"/>
                <w:shd w:val="clear" w:color="auto" w:fill="FFFFFF"/>
                <w:lang w:val="en"/>
              </w:rPr>
              <w:t>The results of this study indicate that the CAR variable has</w:t>
            </w:r>
            <w:r>
              <w:rPr>
                <w:rStyle w:val="y2iqfc"/>
                <w:rFonts w:cs="Times New Roman"/>
                <w:color w:val="202124"/>
                <w:szCs w:val="24"/>
                <w:shd w:val="clear" w:color="auto" w:fill="FFFFFF"/>
                <w:lang w:val="en"/>
              </w:rPr>
              <w:t xml:space="preserve"> a t-statistic value of 3,582443</w:t>
            </w:r>
            <w:r w:rsidRPr="00A97E94">
              <w:rPr>
                <w:rStyle w:val="y2iqfc"/>
                <w:rFonts w:cs="Times New Roman"/>
                <w:color w:val="202124"/>
                <w:szCs w:val="24"/>
                <w:shd w:val="clear" w:color="auto" w:fill="FFFFFF"/>
                <w:lang w:val="en"/>
              </w:rPr>
              <w:t>, and a probab</w:t>
            </w:r>
            <w:r>
              <w:rPr>
                <w:rStyle w:val="y2iqfc"/>
                <w:rFonts w:cs="Times New Roman"/>
                <w:color w:val="202124"/>
                <w:szCs w:val="24"/>
                <w:shd w:val="clear" w:color="auto" w:fill="FFFFFF"/>
                <w:lang w:val="en"/>
              </w:rPr>
              <w:t>ility value of 0.0007</w:t>
            </w:r>
            <w:r w:rsidRPr="00A97E94">
              <w:rPr>
                <w:rStyle w:val="y2iqfc"/>
                <w:rFonts w:cs="Times New Roman"/>
                <w:color w:val="202124"/>
                <w:szCs w:val="24"/>
                <w:shd w:val="clear" w:color="auto" w:fill="FFFFFF"/>
                <w:lang w:val="en"/>
              </w:rPr>
              <w:t xml:space="preserve"> &lt;</w:t>
            </w:r>
            <w:r>
              <w:rPr>
                <w:rStyle w:val="y2iqfc"/>
                <w:rFonts w:cs="Times New Roman"/>
                <w:color w:val="202124"/>
                <w:szCs w:val="24"/>
                <w:shd w:val="clear" w:color="auto" w:fill="FFFFFF"/>
                <w:lang w:val="en"/>
              </w:rPr>
              <w:t xml:space="preserve"> </w:t>
            </w:r>
            <w:r w:rsidRPr="00A97E94">
              <w:rPr>
                <w:rStyle w:val="y2iqfc"/>
                <w:rFonts w:cs="Times New Roman"/>
                <w:color w:val="202124"/>
                <w:szCs w:val="24"/>
                <w:shd w:val="clear" w:color="auto" w:fill="FFFFFF"/>
                <w:lang w:val="en"/>
              </w:rPr>
              <w:t>alpha 0.05. This means partially that the CAR variable affects UMKM Credit Growth. The NPL variable has</w:t>
            </w:r>
            <w:r>
              <w:rPr>
                <w:rStyle w:val="y2iqfc"/>
                <w:rFonts w:cs="Times New Roman"/>
                <w:color w:val="202124"/>
                <w:szCs w:val="24"/>
                <w:shd w:val="clear" w:color="auto" w:fill="FFFFFF"/>
                <w:lang w:val="en"/>
              </w:rPr>
              <w:t xml:space="preserve"> a t-Statistic value of 3,272531</w:t>
            </w:r>
            <w:r w:rsidRPr="00A97E94">
              <w:rPr>
                <w:rStyle w:val="y2iqfc"/>
                <w:rFonts w:cs="Times New Roman"/>
                <w:color w:val="202124"/>
                <w:szCs w:val="24"/>
                <w:shd w:val="clear" w:color="auto" w:fill="FFFFFF"/>
                <w:lang w:val="en"/>
              </w:rPr>
              <w:t>, a</w:t>
            </w:r>
            <w:r>
              <w:rPr>
                <w:rStyle w:val="y2iqfc"/>
                <w:rFonts w:cs="Times New Roman"/>
                <w:color w:val="202124"/>
                <w:szCs w:val="24"/>
                <w:shd w:val="clear" w:color="auto" w:fill="FFFFFF"/>
                <w:lang w:val="en"/>
              </w:rPr>
              <w:t>nd a probability value of 0.0019</w:t>
            </w:r>
            <w:r w:rsidRPr="00A97E94">
              <w:rPr>
                <w:rStyle w:val="y2iqfc"/>
                <w:rFonts w:cs="Times New Roman"/>
                <w:color w:val="202124"/>
                <w:szCs w:val="24"/>
                <w:shd w:val="clear" w:color="auto" w:fill="FFFFFF"/>
                <w:lang w:val="en"/>
              </w:rPr>
              <w:t xml:space="preserve"> &lt;</w:t>
            </w:r>
            <w:r>
              <w:rPr>
                <w:rStyle w:val="y2iqfc"/>
                <w:rFonts w:cs="Times New Roman"/>
                <w:color w:val="202124"/>
                <w:szCs w:val="24"/>
                <w:shd w:val="clear" w:color="auto" w:fill="FFFFFF"/>
                <w:lang w:val="en"/>
              </w:rPr>
              <w:t xml:space="preserve"> </w:t>
            </w:r>
            <w:r w:rsidRPr="00A97E94">
              <w:rPr>
                <w:rStyle w:val="y2iqfc"/>
                <w:rFonts w:cs="Times New Roman"/>
                <w:color w:val="202124"/>
                <w:szCs w:val="24"/>
                <w:shd w:val="clear" w:color="auto" w:fill="FFFFFF"/>
                <w:lang w:val="en"/>
              </w:rPr>
              <w:t xml:space="preserve">alpha 0.05. This means partially that the NPL variable affects UMKM Credit Growth. The ROA variable has </w:t>
            </w:r>
            <w:r>
              <w:rPr>
                <w:rStyle w:val="y2iqfc"/>
                <w:rFonts w:cs="Times New Roman"/>
                <w:color w:val="202124"/>
                <w:szCs w:val="24"/>
                <w:shd w:val="clear" w:color="auto" w:fill="FFFFFF"/>
                <w:lang w:val="en"/>
              </w:rPr>
              <w:t>a t-statistic value of 7,522843</w:t>
            </w:r>
            <w:r w:rsidRPr="00A97E94">
              <w:rPr>
                <w:rStyle w:val="y2iqfc"/>
                <w:rFonts w:cs="Times New Roman"/>
                <w:color w:val="202124"/>
                <w:szCs w:val="24"/>
                <w:shd w:val="clear" w:color="auto" w:fill="FFFFFF"/>
                <w:lang w:val="en"/>
              </w:rPr>
              <w:t>, a</w:t>
            </w:r>
            <w:r>
              <w:rPr>
                <w:rStyle w:val="y2iqfc"/>
                <w:rFonts w:cs="Times New Roman"/>
                <w:color w:val="202124"/>
                <w:szCs w:val="24"/>
                <w:shd w:val="clear" w:color="auto" w:fill="FFFFFF"/>
                <w:lang w:val="en"/>
              </w:rPr>
              <w:t>nd a probability value of 0</w:t>
            </w:r>
            <w:proofErr w:type="gramStart"/>
            <w:r>
              <w:rPr>
                <w:rStyle w:val="y2iqfc"/>
                <w:rFonts w:cs="Times New Roman"/>
                <w:color w:val="202124"/>
                <w:szCs w:val="24"/>
                <w:shd w:val="clear" w:color="auto" w:fill="FFFFFF"/>
                <w:lang w:val="en"/>
              </w:rPr>
              <w:t>,0000</w:t>
            </w:r>
            <w:proofErr w:type="gramEnd"/>
            <w:r w:rsidRPr="00A97E94">
              <w:rPr>
                <w:rStyle w:val="y2iqfc"/>
                <w:rFonts w:cs="Times New Roman"/>
                <w:color w:val="202124"/>
                <w:szCs w:val="24"/>
                <w:shd w:val="clear" w:color="auto" w:fill="FFFFFF"/>
                <w:lang w:val="en"/>
              </w:rPr>
              <w:t xml:space="preserve"> &lt; alpha 0.05. This means partially that the ROA variable affects UMKM Credit Growth. The LDR variable has </w:t>
            </w:r>
            <w:r>
              <w:rPr>
                <w:rStyle w:val="y2iqfc"/>
                <w:rFonts w:cs="Times New Roman"/>
                <w:color w:val="202124"/>
                <w:szCs w:val="24"/>
                <w:shd w:val="clear" w:color="auto" w:fill="FFFFFF"/>
                <w:lang w:val="en"/>
              </w:rPr>
              <w:t>a t-statistic value of 2</w:t>
            </w:r>
            <w:proofErr w:type="gramStart"/>
            <w:r>
              <w:rPr>
                <w:rStyle w:val="y2iqfc"/>
                <w:rFonts w:cs="Times New Roman"/>
                <w:color w:val="202124"/>
                <w:szCs w:val="24"/>
                <w:shd w:val="clear" w:color="auto" w:fill="FFFFFF"/>
                <w:lang w:val="en"/>
              </w:rPr>
              <w:t>,0899363</w:t>
            </w:r>
            <w:proofErr w:type="gramEnd"/>
            <w:r w:rsidRPr="00A97E94">
              <w:rPr>
                <w:rStyle w:val="y2iqfc"/>
                <w:rFonts w:cs="Times New Roman"/>
                <w:color w:val="202124"/>
                <w:szCs w:val="24"/>
                <w:shd w:val="clear" w:color="auto" w:fill="FFFFFF"/>
                <w:lang w:val="en"/>
              </w:rPr>
              <w:t>, and a</w:t>
            </w:r>
            <w:r>
              <w:rPr>
                <w:rStyle w:val="y2iqfc"/>
                <w:rFonts w:cs="Times New Roman"/>
                <w:color w:val="202124"/>
                <w:szCs w:val="24"/>
                <w:shd w:val="clear" w:color="auto" w:fill="FFFFFF"/>
                <w:lang w:val="en"/>
              </w:rPr>
              <w:t xml:space="preserve"> probability value of 0.0414</w:t>
            </w:r>
            <w:r w:rsidRPr="00A97E94">
              <w:rPr>
                <w:rStyle w:val="y2iqfc"/>
                <w:rFonts w:cs="Times New Roman"/>
                <w:color w:val="202124"/>
                <w:szCs w:val="24"/>
                <w:shd w:val="clear" w:color="auto" w:fill="FFFFFF"/>
                <w:lang w:val="en"/>
              </w:rPr>
              <w:t xml:space="preserve"> &lt; alpha 0.05. This means partially that the LDR variable influences UMKM credit growth. The BOPO variable has</w:t>
            </w:r>
            <w:r>
              <w:rPr>
                <w:rStyle w:val="y2iqfc"/>
                <w:rFonts w:cs="Times New Roman"/>
                <w:color w:val="202124"/>
                <w:szCs w:val="24"/>
                <w:shd w:val="clear" w:color="auto" w:fill="FFFFFF"/>
                <w:lang w:val="en"/>
              </w:rPr>
              <w:t xml:space="preserve"> a t-Statistic value of 2,653305</w:t>
            </w:r>
            <w:r w:rsidRPr="00A97E94">
              <w:rPr>
                <w:rStyle w:val="y2iqfc"/>
                <w:rFonts w:cs="Times New Roman"/>
                <w:color w:val="202124"/>
                <w:szCs w:val="24"/>
                <w:shd w:val="clear" w:color="auto" w:fill="FFFFFF"/>
                <w:lang w:val="en"/>
              </w:rPr>
              <w:t>, a</w:t>
            </w:r>
            <w:r>
              <w:rPr>
                <w:rStyle w:val="y2iqfc"/>
                <w:rFonts w:cs="Times New Roman"/>
                <w:color w:val="202124"/>
                <w:szCs w:val="24"/>
                <w:shd w:val="clear" w:color="auto" w:fill="FFFFFF"/>
                <w:lang w:val="en"/>
              </w:rPr>
              <w:t>nd a probability value of 0.0104</w:t>
            </w:r>
            <w:r w:rsidRPr="00A97E94">
              <w:rPr>
                <w:rStyle w:val="y2iqfc"/>
                <w:rFonts w:cs="Times New Roman"/>
                <w:color w:val="202124"/>
                <w:szCs w:val="24"/>
                <w:shd w:val="clear" w:color="auto" w:fill="FFFFFF"/>
                <w:lang w:val="en"/>
              </w:rPr>
              <w:t xml:space="preserve"> &lt;</w:t>
            </w:r>
            <w:r>
              <w:rPr>
                <w:rStyle w:val="y2iqfc"/>
                <w:rFonts w:cs="Times New Roman"/>
                <w:color w:val="202124"/>
                <w:szCs w:val="24"/>
                <w:shd w:val="clear" w:color="auto" w:fill="FFFFFF"/>
                <w:lang w:val="en"/>
              </w:rPr>
              <w:t xml:space="preserve"> </w:t>
            </w:r>
            <w:r w:rsidRPr="00A97E94">
              <w:rPr>
                <w:rStyle w:val="y2iqfc"/>
                <w:rFonts w:cs="Times New Roman"/>
                <w:color w:val="202124"/>
                <w:szCs w:val="24"/>
                <w:shd w:val="clear" w:color="auto" w:fill="FFFFFF"/>
                <w:lang w:val="en"/>
              </w:rPr>
              <w:t xml:space="preserve">alpha 0.05. This means partially that the BOPO variable influences UMKM Credit Growth. </w:t>
            </w:r>
            <w:proofErr w:type="gramStart"/>
            <w:r w:rsidRPr="00A97E94">
              <w:rPr>
                <w:rStyle w:val="y2iqfc"/>
                <w:rFonts w:cs="Times New Roman"/>
                <w:color w:val="202124"/>
                <w:szCs w:val="24"/>
                <w:shd w:val="clear" w:color="auto" w:fill="FFFFFF"/>
                <w:lang w:val="en"/>
              </w:rPr>
              <w:t>the</w:t>
            </w:r>
            <w:proofErr w:type="gramEnd"/>
            <w:r w:rsidRPr="00A97E94">
              <w:rPr>
                <w:rStyle w:val="y2iqfc"/>
                <w:rFonts w:cs="Times New Roman"/>
                <w:color w:val="202124"/>
                <w:szCs w:val="24"/>
                <w:shd w:val="clear" w:color="auto" w:fill="FFFFFF"/>
                <w:lang w:val="en"/>
              </w:rPr>
              <w:t xml:space="preserve"> results of the test of the coefficient of determination (R2 test) it can be seen that</w:t>
            </w:r>
            <w:r>
              <w:rPr>
                <w:rStyle w:val="y2iqfc"/>
                <w:rFonts w:cs="Times New Roman"/>
                <w:color w:val="202124"/>
                <w:szCs w:val="24"/>
                <w:shd w:val="clear" w:color="auto" w:fill="FFFFFF"/>
                <w:lang w:val="en"/>
              </w:rPr>
              <w:t xml:space="preserve"> the R-squared value is 0,837827 or 83,78</w:t>
            </w:r>
            <w:r w:rsidRPr="00A97E94">
              <w:rPr>
                <w:rStyle w:val="y2iqfc"/>
                <w:rFonts w:cs="Times New Roman"/>
                <w:color w:val="202124"/>
                <w:szCs w:val="24"/>
                <w:shd w:val="clear" w:color="auto" w:fill="FFFFFF"/>
                <w:lang w:val="en"/>
              </w:rPr>
              <w:t>%. From the results of the coefficient of determination test (R2 test) it can be interpreted that the independent variables namely CAR, NPL, ROA, LDR AND BOPO are able to explain or be able to describe the dependent variable, namely the UMKM Credit G</w:t>
            </w:r>
            <w:r>
              <w:rPr>
                <w:rStyle w:val="y2iqfc"/>
                <w:rFonts w:cs="Times New Roman"/>
                <w:color w:val="202124"/>
                <w:szCs w:val="24"/>
                <w:shd w:val="clear" w:color="auto" w:fill="FFFFFF"/>
                <w:lang w:val="en"/>
              </w:rPr>
              <w:t>rowth value of 83</w:t>
            </w:r>
            <w:proofErr w:type="gramStart"/>
            <w:r>
              <w:rPr>
                <w:rStyle w:val="y2iqfc"/>
                <w:rFonts w:cs="Times New Roman"/>
                <w:color w:val="202124"/>
                <w:szCs w:val="24"/>
                <w:shd w:val="clear" w:color="auto" w:fill="FFFFFF"/>
                <w:lang w:val="en"/>
              </w:rPr>
              <w:t>,78</w:t>
            </w:r>
            <w:proofErr w:type="gramEnd"/>
            <w:r>
              <w:rPr>
                <w:rStyle w:val="y2iqfc"/>
                <w:rFonts w:cs="Times New Roman"/>
                <w:color w:val="202124"/>
                <w:szCs w:val="24"/>
                <w:shd w:val="clear" w:color="auto" w:fill="FFFFFF"/>
                <w:lang w:val="en"/>
              </w:rPr>
              <w:t>%. And 16,22</w:t>
            </w:r>
            <w:r w:rsidRPr="00A97E94">
              <w:rPr>
                <w:rStyle w:val="y2iqfc"/>
                <w:rFonts w:cs="Times New Roman"/>
                <w:color w:val="202124"/>
                <w:szCs w:val="24"/>
                <w:shd w:val="clear" w:color="auto" w:fill="FFFFFF"/>
                <w:lang w:val="en"/>
              </w:rPr>
              <w:t>% is explained or described by other variables not included in this study</w:t>
            </w:r>
          </w:p>
          <w:p w:rsidR="004A0C7A" w:rsidRPr="00793923" w:rsidRDefault="004A0C7A" w:rsidP="00793923">
            <w:pPr>
              <w:spacing w:after="0" w:line="240" w:lineRule="auto"/>
              <w:rPr>
                <w:rFonts w:ascii="Times New Roman" w:hAnsi="Times New Roman" w:cs="Times New Roman"/>
                <w:sz w:val="20"/>
                <w:szCs w:val="20"/>
              </w:rPr>
            </w:pPr>
          </w:p>
          <w:p w:rsidR="006C5FE9" w:rsidRPr="00793923" w:rsidRDefault="006C5FE9" w:rsidP="00793923">
            <w:pPr>
              <w:pStyle w:val="icsmaddresses"/>
              <w:spacing w:after="0"/>
              <w:jc w:val="left"/>
              <w:rPr>
                <w:sz w:val="20"/>
                <w:lang w:val="en-US"/>
              </w:rPr>
            </w:pPr>
            <w:r w:rsidRPr="00793923">
              <w:rPr>
                <w:b/>
                <w:sz w:val="20"/>
              </w:rPr>
              <w:t>Keywords:</w:t>
            </w:r>
            <w:r w:rsidR="00865BDB" w:rsidRPr="00D04115">
              <w:rPr>
                <w:rStyle w:val="LightShading-Accent4"/>
                <w:color w:val="202124"/>
                <w:sz w:val="20"/>
                <w:lang w:val="en"/>
              </w:rPr>
              <w:t xml:space="preserve"> </w:t>
            </w:r>
            <w:r w:rsidR="00865BDB" w:rsidRPr="00D04115">
              <w:rPr>
                <w:rStyle w:val="y2iqfc"/>
                <w:color w:val="202124"/>
                <w:sz w:val="20"/>
                <w:lang w:val="en"/>
              </w:rPr>
              <w:t>Car, Npl, Roa, Ldr, Bopo, UMKM Credit Growth, Bank BRI</w:t>
            </w:r>
          </w:p>
        </w:tc>
      </w:tr>
    </w:tbl>
    <w:p w:rsidR="005A2EE2" w:rsidRDefault="005A2EE2" w:rsidP="00E54461">
      <w:pPr>
        <w:spacing w:after="0" w:line="360" w:lineRule="auto"/>
        <w:rPr>
          <w:rFonts w:ascii="Times New Roman" w:hAnsi="Times New Roman" w:cs="Times New Roman"/>
          <w:b/>
          <w:sz w:val="24"/>
          <w:szCs w:val="24"/>
        </w:rPr>
      </w:pPr>
    </w:p>
    <w:p w:rsidR="000077EA" w:rsidRDefault="000077EA" w:rsidP="00E54461">
      <w:pPr>
        <w:spacing w:after="0" w:line="360" w:lineRule="auto"/>
        <w:rPr>
          <w:rFonts w:ascii="Times New Roman" w:hAnsi="Times New Roman" w:cs="Times New Roman"/>
          <w:b/>
          <w:sz w:val="24"/>
          <w:szCs w:val="24"/>
        </w:rPr>
        <w:sectPr w:rsidR="000077EA" w:rsidSect="006C5FE9">
          <w:headerReference w:type="default" r:id="rId10"/>
          <w:footerReference w:type="default" r:id="rId11"/>
          <w:pgSz w:w="11907" w:h="16840" w:code="9"/>
          <w:pgMar w:top="1418" w:right="1418" w:bottom="1418" w:left="1701" w:header="851" w:footer="737" w:gutter="0"/>
          <w:cols w:space="708"/>
          <w:docGrid w:linePitch="360"/>
        </w:sectPr>
      </w:pPr>
    </w:p>
    <w:p w:rsidR="005A2EE2" w:rsidRPr="00793923" w:rsidRDefault="005A2EE2" w:rsidP="00793923">
      <w:pPr>
        <w:spacing w:after="0"/>
        <w:jc w:val="both"/>
        <w:rPr>
          <w:rFonts w:ascii="Times New Roman" w:hAnsi="Times New Roman" w:cs="Times New Roman"/>
          <w:b/>
          <w:sz w:val="24"/>
          <w:szCs w:val="24"/>
        </w:rPr>
      </w:pPr>
      <w:r w:rsidRPr="00793923">
        <w:rPr>
          <w:rFonts w:ascii="Times New Roman" w:hAnsi="Times New Roman" w:cs="Times New Roman"/>
          <w:b/>
          <w:sz w:val="24"/>
          <w:szCs w:val="24"/>
        </w:rPr>
        <w:lastRenderedPageBreak/>
        <w:t>A. PENDAHULUAN</w:t>
      </w:r>
    </w:p>
    <w:p w:rsidR="000A66B0" w:rsidRPr="007F3C8F" w:rsidRDefault="00865BDB" w:rsidP="00C92292">
      <w:pPr>
        <w:spacing w:after="0"/>
        <w:ind w:firstLine="720"/>
        <w:jc w:val="both"/>
        <w:rPr>
          <w:rFonts w:ascii="Times New Roman" w:hAnsi="Times New Roman" w:cs="Times New Roman"/>
          <w:b/>
          <w:sz w:val="24"/>
          <w:szCs w:val="24"/>
        </w:rPr>
      </w:pPr>
      <w:r w:rsidRPr="007F3C8F">
        <w:rPr>
          <w:rFonts w:ascii="Times New Roman" w:hAnsi="Times New Roman" w:cs="Times New Roman"/>
          <w:bCs/>
          <w:lang w:val="en-ID"/>
        </w:rPr>
        <w:t xml:space="preserve">Menurut Undang-undang No 20 tahun 2008 pembiayaan usaha mikro.kecil, dan menengah adalah penyediaan dana oleh pemerintah, pemerintah daerah, dunia usaha dan masyarakat melalui bank, koperasi, dan lembaga keuangan bukan bank untuk mengembangkan dan memperkuat permodalan usaha mikro,kecil dan menengah. Peranan UMKM pada negara berkembang seperti halnya negara </w:t>
      </w:r>
      <w:r w:rsidRPr="007F3C8F">
        <w:rPr>
          <w:rFonts w:ascii="Times New Roman" w:hAnsi="Times New Roman" w:cs="Times New Roman"/>
          <w:bCs/>
        </w:rPr>
        <w:t>I</w:t>
      </w:r>
      <w:r w:rsidRPr="007F3C8F">
        <w:rPr>
          <w:rFonts w:ascii="Times New Roman" w:hAnsi="Times New Roman" w:cs="Times New Roman"/>
          <w:bCs/>
          <w:lang w:val="en-ID"/>
        </w:rPr>
        <w:t>ndonesia masih menjadi sektor yang sangat potensial dalam mendukung perekonomian (sihaloho</w:t>
      </w:r>
      <w:proofErr w:type="gramStart"/>
      <w:r w:rsidRPr="007F3C8F">
        <w:rPr>
          <w:rFonts w:ascii="Times New Roman" w:hAnsi="Times New Roman" w:cs="Times New Roman"/>
          <w:bCs/>
          <w:lang w:val="en-ID"/>
        </w:rPr>
        <w:t>,2011</w:t>
      </w:r>
      <w:proofErr w:type="gramEnd"/>
      <w:r w:rsidRPr="007F3C8F">
        <w:rPr>
          <w:rFonts w:ascii="Times New Roman" w:hAnsi="Times New Roman" w:cs="Times New Roman"/>
          <w:bCs/>
          <w:lang w:val="en-ID"/>
        </w:rPr>
        <w:t xml:space="preserve">). UMKM merupakan usaha padat karya yang terdapat di semua lokasi di </w:t>
      </w:r>
      <w:r w:rsidRPr="007F3C8F">
        <w:rPr>
          <w:rFonts w:ascii="Times New Roman" w:hAnsi="Times New Roman" w:cs="Times New Roman"/>
          <w:bCs/>
        </w:rPr>
        <w:t>I</w:t>
      </w:r>
      <w:r w:rsidRPr="007F3C8F">
        <w:rPr>
          <w:rFonts w:ascii="Times New Roman" w:hAnsi="Times New Roman" w:cs="Times New Roman"/>
          <w:bCs/>
          <w:lang w:val="en-ID"/>
        </w:rPr>
        <w:t xml:space="preserve">ndonesia terutama sekali lokasi pedesaan, yang tergantung pada bahan </w:t>
      </w:r>
      <w:proofErr w:type="gramStart"/>
      <w:r w:rsidRPr="007F3C8F">
        <w:rPr>
          <w:rFonts w:ascii="Times New Roman" w:hAnsi="Times New Roman" w:cs="Times New Roman"/>
          <w:bCs/>
          <w:lang w:val="en-ID"/>
        </w:rPr>
        <w:t>baku</w:t>
      </w:r>
      <w:proofErr w:type="gramEnd"/>
      <w:r w:rsidRPr="007F3C8F">
        <w:rPr>
          <w:rFonts w:ascii="Times New Roman" w:hAnsi="Times New Roman" w:cs="Times New Roman"/>
          <w:bCs/>
          <w:lang w:val="en-ID"/>
        </w:rPr>
        <w:t xml:space="preserve"> lokal dan penyediaan utama barang-barang dan jasa kebutuhan pokok masyarakat berpendapatan rendah atau miskin (Tambunan, 2012:3). </w:t>
      </w:r>
      <w:r w:rsidRPr="007F3C8F">
        <w:rPr>
          <w:rFonts w:ascii="Times New Roman" w:hAnsi="Times New Roman" w:cs="Times New Roman"/>
          <w:bCs/>
          <w:lang w:val="en-ID"/>
        </w:rPr>
        <w:lastRenderedPageBreak/>
        <w:t>Faktor-faktor yang mempengaruhi penyaluran kredit yaitu</w:t>
      </w:r>
      <w:r w:rsidRPr="007F3C8F">
        <w:rPr>
          <w:rFonts w:ascii="Times New Roman" w:hAnsi="Times New Roman" w:cs="Times New Roman"/>
          <w:bCs/>
        </w:rPr>
        <w:t xml:space="preserve"> </w:t>
      </w:r>
      <w:r w:rsidRPr="007F3C8F">
        <w:rPr>
          <w:rFonts w:ascii="Times New Roman" w:hAnsi="Times New Roman" w:cs="Times New Roman"/>
          <w:bCs/>
          <w:lang w:val="en-ID"/>
        </w:rPr>
        <w:t>C</w:t>
      </w:r>
      <w:r w:rsidRPr="007F3C8F">
        <w:rPr>
          <w:rFonts w:ascii="Times New Roman" w:hAnsi="Times New Roman" w:cs="Times New Roman"/>
          <w:bCs/>
        </w:rPr>
        <w:t>AR</w:t>
      </w:r>
      <w:proofErr w:type="gramStart"/>
      <w:r w:rsidRPr="007F3C8F">
        <w:rPr>
          <w:rFonts w:ascii="Times New Roman" w:hAnsi="Times New Roman" w:cs="Times New Roman"/>
          <w:bCs/>
          <w:lang w:val="en-ID"/>
        </w:rPr>
        <w:t>,</w:t>
      </w:r>
      <w:r w:rsidRPr="007F3C8F">
        <w:rPr>
          <w:rFonts w:ascii="Times New Roman" w:hAnsi="Times New Roman" w:cs="Times New Roman"/>
          <w:bCs/>
        </w:rPr>
        <w:t>NPL</w:t>
      </w:r>
      <w:proofErr w:type="gramEnd"/>
      <w:r w:rsidRPr="007F3C8F">
        <w:rPr>
          <w:rFonts w:ascii="Times New Roman" w:hAnsi="Times New Roman" w:cs="Times New Roman"/>
          <w:bCs/>
          <w:lang w:val="en-ID"/>
        </w:rPr>
        <w:t xml:space="preserve"> R</w:t>
      </w:r>
      <w:r w:rsidRPr="007F3C8F">
        <w:rPr>
          <w:rFonts w:ascii="Times New Roman" w:hAnsi="Times New Roman" w:cs="Times New Roman"/>
          <w:bCs/>
        </w:rPr>
        <w:t>OA, LDR</w:t>
      </w:r>
      <w:r w:rsidRPr="007F3C8F">
        <w:rPr>
          <w:rFonts w:ascii="Times New Roman" w:hAnsi="Times New Roman" w:cs="Times New Roman"/>
          <w:bCs/>
          <w:lang w:val="en-ID"/>
        </w:rPr>
        <w:t xml:space="preserve"> dan B</w:t>
      </w:r>
      <w:r w:rsidRPr="007F3C8F">
        <w:rPr>
          <w:rFonts w:ascii="Times New Roman" w:hAnsi="Times New Roman" w:cs="Times New Roman"/>
          <w:bCs/>
        </w:rPr>
        <w:t>OPO.</w:t>
      </w:r>
    </w:p>
    <w:p w:rsidR="000A66B0" w:rsidRPr="007F3C8F" w:rsidRDefault="00C92292" w:rsidP="00C92292">
      <w:pPr>
        <w:spacing w:after="0"/>
        <w:ind w:firstLine="720"/>
        <w:jc w:val="both"/>
        <w:rPr>
          <w:rFonts w:ascii="Times New Roman" w:hAnsi="Times New Roman" w:cs="Times New Roman"/>
          <w:b/>
          <w:sz w:val="24"/>
          <w:szCs w:val="24"/>
        </w:rPr>
      </w:pPr>
      <w:r w:rsidRPr="007F3C8F">
        <w:rPr>
          <w:rFonts w:ascii="Times New Roman" w:hAnsi="Times New Roman" w:cs="Times New Roman"/>
          <w:bCs/>
        </w:rPr>
        <w:t>CAR (</w:t>
      </w:r>
      <w:r w:rsidRPr="007F3C8F">
        <w:rPr>
          <w:rFonts w:ascii="Times New Roman" w:hAnsi="Times New Roman" w:cs="Times New Roman"/>
        </w:rPr>
        <w:t>Capital Adequacy Ratio) biasa disebut sebagai rasio kecukupan modal, yang berarti jumlah modal milik sendiri yang diperlukan untuk menutup jika terjadi risiko kerugian yang timbul dari penanaman aktiva-aktiva yang dapat mengandung risiko serta membiayai seluruh benda tetap dan inventaris bank (Arimi, 2012).</w:t>
      </w:r>
    </w:p>
    <w:p w:rsidR="00C92292" w:rsidRPr="007F3C8F" w:rsidRDefault="00C92292" w:rsidP="00C92292">
      <w:pPr>
        <w:pStyle w:val="ListParagraph"/>
        <w:spacing w:after="0" w:line="240" w:lineRule="auto"/>
        <w:ind w:left="0" w:firstLine="567"/>
        <w:jc w:val="both"/>
        <w:rPr>
          <w:rFonts w:ascii="Times New Roman" w:hAnsi="Times New Roman" w:cs="Times New Roman"/>
        </w:rPr>
      </w:pPr>
      <w:r w:rsidRPr="007F3C8F">
        <w:rPr>
          <w:rFonts w:ascii="Times New Roman" w:hAnsi="Times New Roman" w:cs="Times New Roman"/>
          <w:bCs/>
          <w:lang w:val="en-ID"/>
        </w:rPr>
        <w:t>Menurut Prabowo (2014:5) NPL merupakan rasio yang digunakan untuk mengukur kemampuan bank dalam meng-cover risiko kegagalan pengembalian kredit oleh debitur</w:t>
      </w:r>
      <w:proofErr w:type="gramStart"/>
      <w:r w:rsidRPr="007F3C8F">
        <w:rPr>
          <w:rFonts w:ascii="Times New Roman" w:hAnsi="Times New Roman" w:cs="Times New Roman"/>
          <w:bCs/>
          <w:lang w:val="en-ID"/>
        </w:rPr>
        <w:t>.</w:t>
      </w:r>
      <w:r w:rsidRPr="007F3C8F">
        <w:rPr>
          <w:rFonts w:ascii="Times New Roman" w:hAnsi="Times New Roman" w:cs="Times New Roman"/>
        </w:rPr>
        <w:t>.</w:t>
      </w:r>
      <w:proofErr w:type="gramEnd"/>
      <w:r w:rsidRPr="007F3C8F">
        <w:rPr>
          <w:rFonts w:ascii="Times New Roman" w:hAnsi="Times New Roman" w:cs="Times New Roman"/>
        </w:rPr>
        <w:t xml:space="preserve"> </w:t>
      </w:r>
    </w:p>
    <w:p w:rsidR="00C92292" w:rsidRPr="007F3C8F" w:rsidRDefault="00C92292" w:rsidP="00C92292">
      <w:pPr>
        <w:spacing w:after="0" w:line="240" w:lineRule="auto"/>
        <w:ind w:firstLine="567"/>
        <w:jc w:val="both"/>
        <w:rPr>
          <w:rFonts w:ascii="Times New Roman" w:hAnsi="Times New Roman" w:cs="Times New Roman"/>
        </w:rPr>
      </w:pPr>
      <w:proofErr w:type="gramStart"/>
      <w:r w:rsidRPr="007F3C8F">
        <w:rPr>
          <w:rFonts w:ascii="Times New Roman" w:hAnsi="Times New Roman" w:cs="Times New Roman"/>
        </w:rPr>
        <w:t>ROA (return on asset) merupakan rasio antara laba sesudah pajak terhadap total aset, yang digunakan untuk mengukur tingkat profitabiltas bank.</w:t>
      </w:r>
      <w:proofErr w:type="gramEnd"/>
      <w:r w:rsidRPr="007F3C8F">
        <w:rPr>
          <w:rFonts w:ascii="Times New Roman" w:hAnsi="Times New Roman" w:cs="Times New Roman"/>
        </w:rPr>
        <w:t xml:space="preserve"> </w:t>
      </w:r>
      <w:proofErr w:type="gramStart"/>
      <w:r w:rsidRPr="007F3C8F">
        <w:rPr>
          <w:rFonts w:ascii="Times New Roman" w:hAnsi="Times New Roman" w:cs="Times New Roman"/>
        </w:rPr>
        <w:t xml:space="preserve">Semakin besar ROA maka keuntungan yang diperoleh bank semakin </w:t>
      </w:r>
      <w:r w:rsidRPr="007F3C8F">
        <w:rPr>
          <w:rFonts w:ascii="Times New Roman" w:hAnsi="Times New Roman" w:cs="Times New Roman"/>
        </w:rPr>
        <w:lastRenderedPageBreak/>
        <w:t>besar yang memampukan bank untuk menyalurkan kredit lebih banyak.</w:t>
      </w:r>
      <w:proofErr w:type="gramEnd"/>
    </w:p>
    <w:p w:rsidR="00C92292" w:rsidRPr="007F3C8F" w:rsidRDefault="00C92292" w:rsidP="00C92292">
      <w:pPr>
        <w:spacing w:after="0" w:line="240" w:lineRule="auto"/>
        <w:ind w:firstLine="567"/>
        <w:jc w:val="both"/>
        <w:rPr>
          <w:rFonts w:ascii="Times New Roman" w:hAnsi="Times New Roman" w:cs="Times New Roman"/>
        </w:rPr>
      </w:pPr>
      <w:r w:rsidRPr="007F3C8F">
        <w:rPr>
          <w:rFonts w:ascii="Times New Roman" w:hAnsi="Times New Roman" w:cs="Times New Roman"/>
        </w:rPr>
        <w:t xml:space="preserve">Menurut Galih (2011) semakin tinggi LDR maka kemampuan kredit yang telah disalurkan oleh bank juga semakin tinggi guna membayar kewajiban jangka pendeknya seperti membayar kembali jangka pendeknya seperti membayar kembali pencairan </w:t>
      </w:r>
      <w:proofErr w:type="gramStart"/>
      <w:r w:rsidRPr="007F3C8F">
        <w:rPr>
          <w:rFonts w:ascii="Times New Roman" w:hAnsi="Times New Roman" w:cs="Times New Roman"/>
        </w:rPr>
        <w:t>dana</w:t>
      </w:r>
      <w:proofErr w:type="gramEnd"/>
      <w:r w:rsidRPr="007F3C8F">
        <w:rPr>
          <w:rFonts w:ascii="Times New Roman" w:hAnsi="Times New Roman" w:cs="Times New Roman"/>
        </w:rPr>
        <w:t xml:space="preserve"> deposan dari kreditur, bunga yang seharusnya diberikan dan memenuhi permintaan kredit oleh debitur.</w:t>
      </w:r>
    </w:p>
    <w:p w:rsidR="000A66B0" w:rsidRPr="007F3C8F" w:rsidRDefault="00C92292" w:rsidP="009E535B">
      <w:pPr>
        <w:spacing w:after="0"/>
        <w:ind w:firstLine="567"/>
        <w:jc w:val="both"/>
        <w:rPr>
          <w:rFonts w:ascii="Times New Roman" w:hAnsi="Times New Roman" w:cs="Times New Roman"/>
          <w:b/>
        </w:rPr>
      </w:pPr>
      <w:proofErr w:type="gramStart"/>
      <w:r w:rsidRPr="007F3C8F">
        <w:rPr>
          <w:rFonts w:ascii="Times New Roman" w:hAnsi="Times New Roman" w:cs="Times New Roman"/>
        </w:rPr>
        <w:t>BOPO (Beban Operasional atas Pendapatan Operasional) merupakan rasio untuk mengukur kemampuan manajemen bank dalam mengendalikan biaya operasional terhadap pendapatan operasional (Pandia, 2012)</w:t>
      </w:r>
      <w:r w:rsidR="009E535B" w:rsidRPr="007F3C8F">
        <w:rPr>
          <w:rFonts w:ascii="Times New Roman" w:hAnsi="Times New Roman" w:cs="Times New Roman"/>
          <w:b/>
        </w:rPr>
        <w:t>.</w:t>
      </w:r>
      <w:proofErr w:type="gramEnd"/>
    </w:p>
    <w:p w:rsidR="009E535B" w:rsidRPr="007F3C8F" w:rsidRDefault="009E535B" w:rsidP="009E535B">
      <w:pPr>
        <w:spacing w:after="0" w:line="240" w:lineRule="auto"/>
        <w:ind w:firstLine="567"/>
        <w:jc w:val="both"/>
        <w:rPr>
          <w:rFonts w:ascii="Times New Roman" w:hAnsi="Times New Roman" w:cs="Times New Roman"/>
          <w:b/>
        </w:rPr>
      </w:pPr>
      <w:r w:rsidRPr="007F3C8F">
        <w:rPr>
          <w:rFonts w:ascii="Times New Roman" w:hAnsi="Times New Roman" w:cs="Times New Roman"/>
        </w:rPr>
        <w:t xml:space="preserve">Pertumbuhan UMKM Bank Rakyat Indonesia dari tahun 2017 sampai 2021 terus mengalami fluktuasi karena faktor internal maupun faktor eksternal. </w:t>
      </w:r>
      <w:proofErr w:type="gramStart"/>
      <w:r w:rsidRPr="007F3C8F">
        <w:rPr>
          <w:rFonts w:ascii="Times New Roman" w:hAnsi="Times New Roman" w:cs="Times New Roman"/>
        </w:rPr>
        <w:t>Penyaluran kredit membantu masyarakat dalam melakukan aktivitas seperti investasi, konsumsi, serta distribusi.</w:t>
      </w:r>
      <w:proofErr w:type="gramEnd"/>
      <w:r w:rsidRPr="007F3C8F">
        <w:rPr>
          <w:rFonts w:ascii="Times New Roman" w:hAnsi="Times New Roman" w:cs="Times New Roman"/>
        </w:rPr>
        <w:t xml:space="preserve"> </w:t>
      </w:r>
      <w:proofErr w:type="gramStart"/>
      <w:r w:rsidRPr="007F3C8F">
        <w:rPr>
          <w:rFonts w:ascii="Times New Roman" w:hAnsi="Times New Roman" w:cs="Times New Roman"/>
        </w:rPr>
        <w:t>Semua aktivitas tersebut berhubungn dengan penggunaan uang yang juga merupakan kegiatan pembangunan perekonomian masyarakat.</w:t>
      </w:r>
      <w:proofErr w:type="gramEnd"/>
    </w:p>
    <w:p w:rsidR="00D30F58" w:rsidRDefault="00D30F58" w:rsidP="007F3C8F">
      <w:pPr>
        <w:spacing w:after="0" w:line="240" w:lineRule="auto"/>
        <w:jc w:val="center"/>
        <w:rPr>
          <w:rFonts w:ascii="Times New Roman" w:hAnsi="Times New Roman" w:cs="Times New Roman"/>
          <w:b/>
          <w:szCs w:val="24"/>
        </w:rPr>
      </w:pPr>
    </w:p>
    <w:p w:rsidR="009E535B" w:rsidRPr="007F3C8F" w:rsidRDefault="009E535B" w:rsidP="007F3C8F">
      <w:pPr>
        <w:spacing w:after="0" w:line="240" w:lineRule="auto"/>
        <w:jc w:val="center"/>
        <w:rPr>
          <w:rFonts w:ascii="Times New Roman" w:hAnsi="Times New Roman" w:cs="Times New Roman"/>
          <w:b/>
          <w:szCs w:val="24"/>
        </w:rPr>
      </w:pPr>
      <w:r w:rsidRPr="007F3C8F">
        <w:rPr>
          <w:rFonts w:ascii="Times New Roman" w:hAnsi="Times New Roman" w:cs="Times New Roman"/>
          <w:b/>
          <w:szCs w:val="24"/>
        </w:rPr>
        <w:t>Tabel 1</w:t>
      </w:r>
    </w:p>
    <w:p w:rsidR="009E535B" w:rsidRPr="007F3C8F" w:rsidRDefault="009E535B" w:rsidP="007F3C8F">
      <w:pPr>
        <w:pStyle w:val="ListParagraph"/>
        <w:spacing w:after="0" w:line="240" w:lineRule="auto"/>
        <w:ind w:left="0" w:firstLine="567"/>
        <w:jc w:val="center"/>
        <w:rPr>
          <w:rFonts w:ascii="Times New Roman" w:hAnsi="Times New Roman" w:cs="Times New Roman"/>
        </w:rPr>
      </w:pPr>
      <w:r w:rsidRPr="007F3C8F">
        <w:rPr>
          <w:rFonts w:ascii="Times New Roman" w:hAnsi="Times New Roman" w:cs="Times New Roman"/>
        </w:rPr>
        <w:t>Pengaruh CAR</w:t>
      </w:r>
      <w:proofErr w:type="gramStart"/>
      <w:r w:rsidRPr="007F3C8F">
        <w:rPr>
          <w:rFonts w:ascii="Times New Roman" w:hAnsi="Times New Roman" w:cs="Times New Roman"/>
        </w:rPr>
        <w:t>,NPL,ROA,LDR,BOPO</w:t>
      </w:r>
      <w:proofErr w:type="gramEnd"/>
      <w:r w:rsidRPr="007F3C8F">
        <w:rPr>
          <w:rFonts w:ascii="Times New Roman" w:hAnsi="Times New Roman" w:cs="Times New Roman"/>
        </w:rPr>
        <w:t xml:space="preserve"> terhadap Pertumbuhan Kredit UMKM</w:t>
      </w:r>
    </w:p>
    <w:p w:rsidR="000A66B0" w:rsidRPr="00793923" w:rsidRDefault="009E535B" w:rsidP="007F3C8F">
      <w:pPr>
        <w:spacing w:after="0"/>
        <w:jc w:val="center"/>
        <w:rPr>
          <w:rFonts w:ascii="Times New Roman" w:hAnsi="Times New Roman" w:cs="Times New Roman"/>
          <w:b/>
          <w:sz w:val="24"/>
          <w:szCs w:val="24"/>
        </w:rPr>
      </w:pPr>
      <w:r w:rsidRPr="007F3C8F">
        <w:rPr>
          <w:rFonts w:ascii="Times New Roman" w:hAnsi="Times New Roman" w:cs="Times New Roman"/>
        </w:rPr>
        <w:t>Periode 2017 – 2021</w:t>
      </w:r>
    </w:p>
    <w:p w:rsidR="000A66B0" w:rsidRPr="00D30F58" w:rsidRDefault="00D30F58" w:rsidP="00793923">
      <w:pPr>
        <w:spacing w:after="0"/>
        <w:jc w:val="both"/>
        <w:rPr>
          <w:rFonts w:ascii="Times New Roman" w:hAnsi="Times New Roman" w:cs="Times New Roman"/>
          <w:sz w:val="20"/>
          <w:szCs w:val="20"/>
        </w:rPr>
      </w:pPr>
      <w:proofErr w:type="gramStart"/>
      <w:r w:rsidRPr="00D30F58">
        <w:rPr>
          <w:rFonts w:ascii="Times New Roman" w:hAnsi="Times New Roman" w:cs="Times New Roman"/>
          <w:sz w:val="20"/>
          <w:szCs w:val="20"/>
        </w:rPr>
        <w:t>Sumber :</w:t>
      </w:r>
      <w:proofErr w:type="gramEnd"/>
      <w:r w:rsidRPr="00D30F58">
        <w:rPr>
          <w:rFonts w:ascii="Times New Roman" w:hAnsi="Times New Roman" w:cs="Times New Roman"/>
          <w:sz w:val="20"/>
          <w:szCs w:val="20"/>
        </w:rPr>
        <w:t xml:space="preserve"> Hasil Olah Data Eviews 9</w:t>
      </w:r>
    </w:p>
    <w:tbl>
      <w:tblPr>
        <w:tblpPr w:leftFromText="180" w:rightFromText="180" w:vertAnchor="text" w:horzAnchor="margin" w:tblpY="-19"/>
        <w:tblW w:w="42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3"/>
        <w:gridCol w:w="527"/>
        <w:gridCol w:w="633"/>
        <w:gridCol w:w="579"/>
        <w:gridCol w:w="579"/>
        <w:gridCol w:w="579"/>
        <w:gridCol w:w="729"/>
      </w:tblGrid>
      <w:tr w:rsidR="00D30F58" w:rsidRPr="00754DF4" w:rsidTr="00D30F58">
        <w:trPr>
          <w:trHeight w:val="739"/>
        </w:trPr>
        <w:tc>
          <w:tcPr>
            <w:tcW w:w="593" w:type="dxa"/>
            <w:vAlign w:val="center"/>
          </w:tcPr>
          <w:p w:rsidR="00D30F58" w:rsidRPr="00D30F58" w:rsidRDefault="00D30F58" w:rsidP="00D30F58">
            <w:pPr>
              <w:spacing w:line="240" w:lineRule="auto"/>
              <w:jc w:val="center"/>
              <w:rPr>
                <w:rFonts w:ascii="Times New Roman" w:hAnsi="Times New Roman" w:cs="Times New Roman"/>
                <w:b/>
                <w:sz w:val="20"/>
                <w:szCs w:val="20"/>
              </w:rPr>
            </w:pPr>
            <w:r w:rsidRPr="00D30F58">
              <w:rPr>
                <w:rFonts w:ascii="Times New Roman" w:hAnsi="Times New Roman" w:cs="Times New Roman"/>
                <w:b/>
                <w:sz w:val="20"/>
                <w:szCs w:val="20"/>
              </w:rPr>
              <w:t>Tahun</w:t>
            </w:r>
          </w:p>
        </w:tc>
        <w:tc>
          <w:tcPr>
            <w:tcW w:w="527" w:type="dxa"/>
            <w:vAlign w:val="center"/>
          </w:tcPr>
          <w:p w:rsidR="00D30F58" w:rsidRPr="00D30F58" w:rsidRDefault="00D30F58" w:rsidP="00D30F58">
            <w:pPr>
              <w:spacing w:after="0" w:line="240" w:lineRule="auto"/>
              <w:jc w:val="center"/>
              <w:rPr>
                <w:rFonts w:ascii="Times New Roman" w:hAnsi="Times New Roman" w:cs="Times New Roman"/>
                <w:b/>
                <w:sz w:val="20"/>
                <w:szCs w:val="20"/>
              </w:rPr>
            </w:pPr>
            <w:r w:rsidRPr="00D30F58">
              <w:rPr>
                <w:rFonts w:ascii="Times New Roman" w:hAnsi="Times New Roman" w:cs="Times New Roman"/>
                <w:b/>
                <w:sz w:val="20"/>
                <w:szCs w:val="20"/>
              </w:rPr>
              <w:t>CAR %</w:t>
            </w:r>
          </w:p>
        </w:tc>
        <w:tc>
          <w:tcPr>
            <w:tcW w:w="633" w:type="dxa"/>
            <w:vAlign w:val="center"/>
          </w:tcPr>
          <w:p w:rsidR="00D30F58" w:rsidRPr="00D30F58" w:rsidRDefault="00D30F58" w:rsidP="00D30F58">
            <w:pPr>
              <w:spacing w:line="240" w:lineRule="auto"/>
              <w:jc w:val="center"/>
              <w:rPr>
                <w:rFonts w:ascii="Times New Roman" w:hAnsi="Times New Roman" w:cs="Times New Roman"/>
                <w:b/>
                <w:sz w:val="20"/>
                <w:szCs w:val="20"/>
              </w:rPr>
            </w:pPr>
            <w:r w:rsidRPr="00D30F58">
              <w:rPr>
                <w:rFonts w:ascii="Times New Roman" w:hAnsi="Times New Roman" w:cs="Times New Roman"/>
                <w:b/>
                <w:sz w:val="20"/>
                <w:szCs w:val="20"/>
              </w:rPr>
              <w:t>NPL %</w:t>
            </w:r>
          </w:p>
        </w:tc>
        <w:tc>
          <w:tcPr>
            <w:tcW w:w="579" w:type="dxa"/>
            <w:vAlign w:val="center"/>
          </w:tcPr>
          <w:p w:rsidR="00D30F58" w:rsidRPr="00D30F58" w:rsidRDefault="00D30F58" w:rsidP="00D30F58">
            <w:pPr>
              <w:spacing w:after="0" w:line="240" w:lineRule="auto"/>
              <w:jc w:val="center"/>
              <w:rPr>
                <w:rFonts w:ascii="Times New Roman" w:hAnsi="Times New Roman" w:cs="Times New Roman"/>
                <w:b/>
                <w:sz w:val="20"/>
                <w:szCs w:val="20"/>
              </w:rPr>
            </w:pPr>
            <w:r w:rsidRPr="00D30F58">
              <w:rPr>
                <w:rFonts w:ascii="Times New Roman" w:hAnsi="Times New Roman" w:cs="Times New Roman"/>
                <w:b/>
                <w:sz w:val="20"/>
                <w:szCs w:val="20"/>
              </w:rPr>
              <w:t>ROA %</w:t>
            </w:r>
          </w:p>
        </w:tc>
        <w:tc>
          <w:tcPr>
            <w:tcW w:w="579" w:type="dxa"/>
            <w:vAlign w:val="center"/>
          </w:tcPr>
          <w:p w:rsidR="00D30F58" w:rsidRPr="00D30F58" w:rsidRDefault="00D30F58" w:rsidP="00D30F58">
            <w:pPr>
              <w:spacing w:after="0" w:line="240" w:lineRule="auto"/>
              <w:jc w:val="center"/>
              <w:rPr>
                <w:rFonts w:ascii="Times New Roman" w:hAnsi="Times New Roman" w:cs="Times New Roman"/>
                <w:b/>
                <w:sz w:val="20"/>
                <w:szCs w:val="20"/>
              </w:rPr>
            </w:pPr>
            <w:r w:rsidRPr="00D30F58">
              <w:rPr>
                <w:rFonts w:ascii="Times New Roman" w:hAnsi="Times New Roman" w:cs="Times New Roman"/>
                <w:b/>
                <w:sz w:val="20"/>
                <w:szCs w:val="20"/>
              </w:rPr>
              <w:t>LDR %</w:t>
            </w:r>
          </w:p>
        </w:tc>
        <w:tc>
          <w:tcPr>
            <w:tcW w:w="579" w:type="dxa"/>
            <w:vAlign w:val="center"/>
          </w:tcPr>
          <w:p w:rsidR="00D30F58" w:rsidRPr="00D30F58" w:rsidRDefault="00D30F58" w:rsidP="00D30F58">
            <w:pPr>
              <w:spacing w:after="0" w:line="240" w:lineRule="auto"/>
              <w:jc w:val="center"/>
              <w:rPr>
                <w:rFonts w:ascii="Times New Roman" w:hAnsi="Times New Roman" w:cs="Times New Roman"/>
                <w:b/>
                <w:sz w:val="20"/>
                <w:szCs w:val="20"/>
              </w:rPr>
            </w:pPr>
            <w:r w:rsidRPr="00D30F58">
              <w:rPr>
                <w:rFonts w:ascii="Times New Roman" w:hAnsi="Times New Roman" w:cs="Times New Roman"/>
                <w:b/>
                <w:sz w:val="20"/>
                <w:szCs w:val="20"/>
              </w:rPr>
              <w:t>BOPO %</w:t>
            </w:r>
          </w:p>
        </w:tc>
        <w:tc>
          <w:tcPr>
            <w:tcW w:w="729" w:type="dxa"/>
            <w:vAlign w:val="center"/>
          </w:tcPr>
          <w:p w:rsidR="00D30F58" w:rsidRPr="00D30F58" w:rsidRDefault="00D30F58" w:rsidP="00D30F58">
            <w:pPr>
              <w:spacing w:after="0" w:line="240" w:lineRule="auto"/>
              <w:jc w:val="center"/>
              <w:rPr>
                <w:rFonts w:ascii="Times New Roman" w:hAnsi="Times New Roman" w:cs="Times New Roman"/>
                <w:b/>
                <w:sz w:val="20"/>
                <w:szCs w:val="20"/>
              </w:rPr>
            </w:pPr>
            <w:r w:rsidRPr="00D30F58">
              <w:rPr>
                <w:rFonts w:ascii="Times New Roman" w:hAnsi="Times New Roman" w:cs="Times New Roman"/>
                <w:b/>
                <w:sz w:val="20"/>
                <w:szCs w:val="20"/>
              </w:rPr>
              <w:t>PERTUMBUHAN</w:t>
            </w:r>
          </w:p>
          <w:p w:rsidR="00D30F58" w:rsidRPr="00D30F58" w:rsidRDefault="00D30F58" w:rsidP="00D30F58">
            <w:pPr>
              <w:spacing w:after="0" w:line="240" w:lineRule="auto"/>
              <w:jc w:val="center"/>
              <w:rPr>
                <w:rFonts w:ascii="Times New Roman" w:hAnsi="Times New Roman" w:cs="Times New Roman"/>
                <w:b/>
                <w:sz w:val="20"/>
                <w:szCs w:val="20"/>
              </w:rPr>
            </w:pPr>
            <w:r w:rsidRPr="00D30F58">
              <w:rPr>
                <w:rFonts w:ascii="Times New Roman" w:hAnsi="Times New Roman" w:cs="Times New Roman"/>
                <w:b/>
                <w:sz w:val="20"/>
                <w:szCs w:val="20"/>
              </w:rPr>
              <w:t>KREDIT UMKM %</w:t>
            </w:r>
          </w:p>
        </w:tc>
      </w:tr>
      <w:tr w:rsidR="00D30F58" w:rsidRPr="00754DF4" w:rsidTr="00D30F58">
        <w:trPr>
          <w:trHeight w:val="240"/>
        </w:trPr>
        <w:tc>
          <w:tcPr>
            <w:tcW w:w="593" w:type="dxa"/>
            <w:vAlign w:val="center"/>
          </w:tcPr>
          <w:p w:rsidR="00D30F58" w:rsidRPr="00D30F58" w:rsidRDefault="00D30F58" w:rsidP="00D30F58">
            <w:pPr>
              <w:spacing w:after="0" w:line="240" w:lineRule="auto"/>
              <w:jc w:val="center"/>
              <w:rPr>
                <w:rFonts w:ascii="Times New Roman" w:hAnsi="Times New Roman" w:cs="Times New Roman"/>
                <w:sz w:val="20"/>
                <w:szCs w:val="20"/>
              </w:rPr>
            </w:pPr>
            <w:r w:rsidRPr="00D30F58">
              <w:rPr>
                <w:rFonts w:ascii="Times New Roman" w:hAnsi="Times New Roman" w:cs="Times New Roman"/>
                <w:sz w:val="20"/>
                <w:szCs w:val="20"/>
              </w:rPr>
              <w:t>2017</w:t>
            </w:r>
          </w:p>
        </w:tc>
        <w:tc>
          <w:tcPr>
            <w:tcW w:w="527" w:type="dxa"/>
          </w:tcPr>
          <w:p w:rsidR="00D30F58" w:rsidRPr="00D30F58" w:rsidRDefault="00D30F58" w:rsidP="00D30F58">
            <w:pPr>
              <w:spacing w:after="0" w:line="240" w:lineRule="auto"/>
              <w:jc w:val="center"/>
              <w:rPr>
                <w:rFonts w:ascii="Times New Roman" w:hAnsi="Times New Roman" w:cs="Times New Roman"/>
                <w:sz w:val="20"/>
                <w:szCs w:val="20"/>
              </w:rPr>
            </w:pPr>
            <w:r w:rsidRPr="00D30F58">
              <w:rPr>
                <w:rFonts w:ascii="Times New Roman" w:hAnsi="Times New Roman" w:cs="Times New Roman"/>
                <w:sz w:val="20"/>
                <w:szCs w:val="20"/>
              </w:rPr>
              <w:t>22,96</w:t>
            </w:r>
          </w:p>
        </w:tc>
        <w:tc>
          <w:tcPr>
            <w:tcW w:w="633" w:type="dxa"/>
          </w:tcPr>
          <w:p w:rsidR="00D30F58" w:rsidRPr="00D30F58" w:rsidRDefault="00D30F58" w:rsidP="00D30F58">
            <w:pPr>
              <w:spacing w:after="0" w:line="240" w:lineRule="auto"/>
              <w:jc w:val="center"/>
              <w:rPr>
                <w:rFonts w:ascii="Times New Roman" w:hAnsi="Times New Roman" w:cs="Times New Roman"/>
                <w:sz w:val="20"/>
                <w:szCs w:val="20"/>
              </w:rPr>
            </w:pPr>
            <w:r w:rsidRPr="00D30F58">
              <w:rPr>
                <w:rFonts w:ascii="Times New Roman" w:hAnsi="Times New Roman" w:cs="Times New Roman"/>
                <w:sz w:val="20"/>
                <w:szCs w:val="20"/>
              </w:rPr>
              <w:t>173,44</w:t>
            </w:r>
          </w:p>
        </w:tc>
        <w:tc>
          <w:tcPr>
            <w:tcW w:w="579" w:type="dxa"/>
          </w:tcPr>
          <w:p w:rsidR="00D30F58" w:rsidRPr="00D30F58" w:rsidRDefault="00D30F58" w:rsidP="00D30F58">
            <w:pPr>
              <w:spacing w:after="0" w:line="240" w:lineRule="auto"/>
              <w:jc w:val="center"/>
              <w:rPr>
                <w:rFonts w:ascii="Times New Roman" w:hAnsi="Times New Roman" w:cs="Times New Roman"/>
                <w:sz w:val="20"/>
                <w:szCs w:val="20"/>
              </w:rPr>
            </w:pPr>
            <w:r w:rsidRPr="00D30F58">
              <w:rPr>
                <w:rFonts w:ascii="Times New Roman" w:hAnsi="Times New Roman" w:cs="Times New Roman"/>
                <w:sz w:val="20"/>
                <w:szCs w:val="20"/>
              </w:rPr>
              <w:t>3,69</w:t>
            </w:r>
          </w:p>
        </w:tc>
        <w:tc>
          <w:tcPr>
            <w:tcW w:w="579" w:type="dxa"/>
          </w:tcPr>
          <w:p w:rsidR="00D30F58" w:rsidRPr="00D30F58" w:rsidRDefault="00D30F58" w:rsidP="00D30F58">
            <w:pPr>
              <w:spacing w:after="0" w:line="240" w:lineRule="auto"/>
              <w:jc w:val="center"/>
              <w:rPr>
                <w:rFonts w:ascii="Times New Roman" w:hAnsi="Times New Roman" w:cs="Times New Roman"/>
                <w:sz w:val="20"/>
                <w:szCs w:val="20"/>
              </w:rPr>
            </w:pPr>
            <w:r w:rsidRPr="00D30F58">
              <w:rPr>
                <w:rFonts w:ascii="Times New Roman" w:hAnsi="Times New Roman" w:cs="Times New Roman"/>
                <w:sz w:val="20"/>
                <w:szCs w:val="20"/>
              </w:rPr>
              <w:t>88,13</w:t>
            </w:r>
          </w:p>
        </w:tc>
        <w:tc>
          <w:tcPr>
            <w:tcW w:w="579" w:type="dxa"/>
          </w:tcPr>
          <w:p w:rsidR="00D30F58" w:rsidRPr="00D30F58" w:rsidRDefault="00D30F58" w:rsidP="00D30F58">
            <w:pPr>
              <w:spacing w:after="0" w:line="240" w:lineRule="auto"/>
              <w:jc w:val="center"/>
              <w:rPr>
                <w:rFonts w:ascii="Times New Roman" w:hAnsi="Times New Roman" w:cs="Times New Roman"/>
                <w:sz w:val="20"/>
                <w:szCs w:val="20"/>
              </w:rPr>
            </w:pPr>
            <w:r w:rsidRPr="00D30F58">
              <w:rPr>
                <w:rFonts w:ascii="Times New Roman" w:hAnsi="Times New Roman" w:cs="Times New Roman"/>
                <w:sz w:val="20"/>
                <w:szCs w:val="20"/>
              </w:rPr>
              <w:t>69,14</w:t>
            </w:r>
          </w:p>
        </w:tc>
        <w:tc>
          <w:tcPr>
            <w:tcW w:w="729" w:type="dxa"/>
          </w:tcPr>
          <w:p w:rsidR="00D30F58" w:rsidRPr="00D30F58" w:rsidRDefault="00D30F58" w:rsidP="00D30F58">
            <w:pPr>
              <w:spacing w:after="0" w:line="240" w:lineRule="auto"/>
              <w:jc w:val="center"/>
              <w:rPr>
                <w:rFonts w:ascii="Times New Roman" w:hAnsi="Times New Roman" w:cs="Times New Roman"/>
                <w:sz w:val="20"/>
                <w:szCs w:val="20"/>
              </w:rPr>
            </w:pPr>
            <w:r w:rsidRPr="00D30F58">
              <w:rPr>
                <w:rFonts w:ascii="Times New Roman" w:hAnsi="Times New Roman" w:cs="Times New Roman"/>
                <w:sz w:val="20"/>
                <w:szCs w:val="20"/>
              </w:rPr>
              <w:t>12,34</w:t>
            </w:r>
          </w:p>
        </w:tc>
      </w:tr>
      <w:tr w:rsidR="00D30F58" w:rsidRPr="00754DF4" w:rsidTr="00D30F58">
        <w:trPr>
          <w:trHeight w:val="240"/>
        </w:trPr>
        <w:tc>
          <w:tcPr>
            <w:tcW w:w="593" w:type="dxa"/>
            <w:vAlign w:val="center"/>
          </w:tcPr>
          <w:p w:rsidR="00D30F58" w:rsidRPr="00D30F58" w:rsidRDefault="00D30F58" w:rsidP="00D30F58">
            <w:pPr>
              <w:spacing w:after="0" w:line="240" w:lineRule="auto"/>
              <w:jc w:val="center"/>
              <w:rPr>
                <w:rFonts w:ascii="Times New Roman" w:hAnsi="Times New Roman" w:cs="Times New Roman"/>
                <w:sz w:val="20"/>
                <w:szCs w:val="20"/>
              </w:rPr>
            </w:pPr>
            <w:r w:rsidRPr="00D30F58">
              <w:rPr>
                <w:rFonts w:ascii="Times New Roman" w:hAnsi="Times New Roman" w:cs="Times New Roman"/>
                <w:sz w:val="20"/>
                <w:szCs w:val="20"/>
              </w:rPr>
              <w:t>2018</w:t>
            </w:r>
          </w:p>
        </w:tc>
        <w:tc>
          <w:tcPr>
            <w:tcW w:w="527" w:type="dxa"/>
          </w:tcPr>
          <w:p w:rsidR="00D30F58" w:rsidRPr="00D30F58" w:rsidRDefault="00D30F58" w:rsidP="00D30F58">
            <w:pPr>
              <w:spacing w:after="0" w:line="240" w:lineRule="auto"/>
              <w:jc w:val="center"/>
              <w:rPr>
                <w:rFonts w:ascii="Times New Roman" w:hAnsi="Times New Roman" w:cs="Times New Roman"/>
                <w:sz w:val="20"/>
                <w:szCs w:val="20"/>
              </w:rPr>
            </w:pPr>
            <w:r w:rsidRPr="00D30F58">
              <w:rPr>
                <w:rFonts w:ascii="Times New Roman" w:hAnsi="Times New Roman" w:cs="Times New Roman"/>
                <w:sz w:val="20"/>
                <w:szCs w:val="20"/>
              </w:rPr>
              <w:t>21,21</w:t>
            </w:r>
          </w:p>
        </w:tc>
        <w:tc>
          <w:tcPr>
            <w:tcW w:w="633" w:type="dxa"/>
          </w:tcPr>
          <w:p w:rsidR="00D30F58" w:rsidRPr="00D30F58" w:rsidRDefault="00D30F58" w:rsidP="00D30F58">
            <w:pPr>
              <w:spacing w:after="0" w:line="240" w:lineRule="auto"/>
              <w:jc w:val="center"/>
              <w:rPr>
                <w:rFonts w:ascii="Times New Roman" w:hAnsi="Times New Roman" w:cs="Times New Roman"/>
                <w:sz w:val="20"/>
                <w:szCs w:val="20"/>
              </w:rPr>
            </w:pPr>
            <w:r w:rsidRPr="00D30F58">
              <w:rPr>
                <w:rFonts w:ascii="Times New Roman" w:hAnsi="Times New Roman" w:cs="Times New Roman"/>
                <w:sz w:val="20"/>
                <w:szCs w:val="20"/>
              </w:rPr>
              <w:t>34,43</w:t>
            </w:r>
          </w:p>
        </w:tc>
        <w:tc>
          <w:tcPr>
            <w:tcW w:w="579" w:type="dxa"/>
          </w:tcPr>
          <w:p w:rsidR="00D30F58" w:rsidRPr="00D30F58" w:rsidRDefault="00D30F58" w:rsidP="00D30F58">
            <w:pPr>
              <w:spacing w:after="0" w:line="240" w:lineRule="auto"/>
              <w:jc w:val="center"/>
              <w:rPr>
                <w:rFonts w:ascii="Times New Roman" w:hAnsi="Times New Roman" w:cs="Times New Roman"/>
                <w:sz w:val="20"/>
                <w:szCs w:val="20"/>
              </w:rPr>
            </w:pPr>
            <w:r w:rsidRPr="00D30F58">
              <w:rPr>
                <w:rFonts w:ascii="Times New Roman" w:hAnsi="Times New Roman" w:cs="Times New Roman"/>
                <w:sz w:val="20"/>
                <w:szCs w:val="20"/>
              </w:rPr>
              <w:t>3,68</w:t>
            </w:r>
          </w:p>
        </w:tc>
        <w:tc>
          <w:tcPr>
            <w:tcW w:w="579" w:type="dxa"/>
          </w:tcPr>
          <w:p w:rsidR="00D30F58" w:rsidRPr="00D30F58" w:rsidRDefault="00D30F58" w:rsidP="00D30F58">
            <w:pPr>
              <w:spacing w:after="0" w:line="240" w:lineRule="auto"/>
              <w:jc w:val="center"/>
              <w:rPr>
                <w:rFonts w:ascii="Times New Roman" w:hAnsi="Times New Roman" w:cs="Times New Roman"/>
                <w:sz w:val="20"/>
                <w:szCs w:val="20"/>
              </w:rPr>
            </w:pPr>
            <w:r w:rsidRPr="00D30F58">
              <w:rPr>
                <w:rFonts w:ascii="Times New Roman" w:hAnsi="Times New Roman" w:cs="Times New Roman"/>
                <w:sz w:val="20"/>
                <w:szCs w:val="20"/>
              </w:rPr>
              <w:t>89,57</w:t>
            </w:r>
          </w:p>
        </w:tc>
        <w:tc>
          <w:tcPr>
            <w:tcW w:w="579" w:type="dxa"/>
          </w:tcPr>
          <w:p w:rsidR="00D30F58" w:rsidRPr="00D30F58" w:rsidRDefault="00D30F58" w:rsidP="00D30F58">
            <w:pPr>
              <w:spacing w:after="0" w:line="240" w:lineRule="auto"/>
              <w:jc w:val="center"/>
              <w:rPr>
                <w:rFonts w:ascii="Times New Roman" w:hAnsi="Times New Roman" w:cs="Times New Roman"/>
                <w:sz w:val="20"/>
                <w:szCs w:val="20"/>
              </w:rPr>
            </w:pPr>
            <w:r w:rsidRPr="00D30F58">
              <w:rPr>
                <w:rFonts w:ascii="Times New Roman" w:hAnsi="Times New Roman" w:cs="Times New Roman"/>
                <w:sz w:val="20"/>
                <w:szCs w:val="20"/>
              </w:rPr>
              <w:t>68,48</w:t>
            </w:r>
          </w:p>
        </w:tc>
        <w:tc>
          <w:tcPr>
            <w:tcW w:w="729" w:type="dxa"/>
          </w:tcPr>
          <w:p w:rsidR="00D30F58" w:rsidRPr="00D30F58" w:rsidRDefault="00D30F58" w:rsidP="00D30F58">
            <w:pPr>
              <w:spacing w:after="0" w:line="240" w:lineRule="auto"/>
              <w:jc w:val="center"/>
              <w:rPr>
                <w:rFonts w:ascii="Times New Roman" w:hAnsi="Times New Roman" w:cs="Times New Roman"/>
                <w:sz w:val="20"/>
                <w:szCs w:val="20"/>
              </w:rPr>
            </w:pPr>
            <w:r w:rsidRPr="00D30F58">
              <w:rPr>
                <w:rFonts w:ascii="Times New Roman" w:hAnsi="Times New Roman" w:cs="Times New Roman"/>
                <w:sz w:val="20"/>
                <w:szCs w:val="20"/>
              </w:rPr>
              <w:t>11,08</w:t>
            </w:r>
          </w:p>
        </w:tc>
      </w:tr>
      <w:tr w:rsidR="00D30F58" w:rsidRPr="00754DF4" w:rsidTr="00D30F58">
        <w:trPr>
          <w:trHeight w:val="240"/>
        </w:trPr>
        <w:tc>
          <w:tcPr>
            <w:tcW w:w="593" w:type="dxa"/>
            <w:vAlign w:val="center"/>
          </w:tcPr>
          <w:p w:rsidR="00D30F58" w:rsidRPr="00D30F58" w:rsidRDefault="00D30F58" w:rsidP="00D30F58">
            <w:pPr>
              <w:spacing w:after="0" w:line="240" w:lineRule="auto"/>
              <w:jc w:val="center"/>
              <w:rPr>
                <w:rFonts w:ascii="Times New Roman" w:hAnsi="Times New Roman" w:cs="Times New Roman"/>
                <w:sz w:val="20"/>
                <w:szCs w:val="20"/>
              </w:rPr>
            </w:pPr>
            <w:r w:rsidRPr="00D30F58">
              <w:rPr>
                <w:rFonts w:ascii="Times New Roman" w:hAnsi="Times New Roman" w:cs="Times New Roman"/>
                <w:sz w:val="20"/>
                <w:szCs w:val="20"/>
              </w:rPr>
              <w:t>2019</w:t>
            </w:r>
          </w:p>
        </w:tc>
        <w:tc>
          <w:tcPr>
            <w:tcW w:w="527" w:type="dxa"/>
          </w:tcPr>
          <w:p w:rsidR="00D30F58" w:rsidRPr="00D30F58" w:rsidRDefault="00D30F58" w:rsidP="00D30F58">
            <w:pPr>
              <w:spacing w:after="0" w:line="240" w:lineRule="auto"/>
              <w:jc w:val="center"/>
              <w:rPr>
                <w:rFonts w:ascii="Times New Roman" w:hAnsi="Times New Roman" w:cs="Times New Roman"/>
                <w:sz w:val="20"/>
                <w:szCs w:val="20"/>
              </w:rPr>
            </w:pPr>
            <w:r w:rsidRPr="00D30F58">
              <w:rPr>
                <w:rFonts w:ascii="Times New Roman" w:hAnsi="Times New Roman" w:cs="Times New Roman"/>
                <w:sz w:val="20"/>
                <w:szCs w:val="20"/>
              </w:rPr>
              <w:t>22,55</w:t>
            </w:r>
          </w:p>
        </w:tc>
        <w:tc>
          <w:tcPr>
            <w:tcW w:w="633" w:type="dxa"/>
          </w:tcPr>
          <w:p w:rsidR="00D30F58" w:rsidRPr="00D30F58" w:rsidRDefault="00D30F58" w:rsidP="00D30F58">
            <w:pPr>
              <w:spacing w:after="0" w:line="240" w:lineRule="auto"/>
              <w:jc w:val="center"/>
              <w:rPr>
                <w:rFonts w:ascii="Times New Roman" w:hAnsi="Times New Roman" w:cs="Times New Roman"/>
                <w:sz w:val="20"/>
                <w:szCs w:val="20"/>
              </w:rPr>
            </w:pPr>
            <w:r w:rsidRPr="00D30F58">
              <w:rPr>
                <w:rFonts w:ascii="Times New Roman" w:hAnsi="Times New Roman" w:cs="Times New Roman"/>
                <w:sz w:val="20"/>
                <w:szCs w:val="20"/>
              </w:rPr>
              <w:t>34,69</w:t>
            </w:r>
          </w:p>
        </w:tc>
        <w:tc>
          <w:tcPr>
            <w:tcW w:w="579" w:type="dxa"/>
          </w:tcPr>
          <w:p w:rsidR="00D30F58" w:rsidRPr="00D30F58" w:rsidRDefault="00D30F58" w:rsidP="00D30F58">
            <w:pPr>
              <w:spacing w:after="0" w:line="240" w:lineRule="auto"/>
              <w:jc w:val="center"/>
              <w:rPr>
                <w:rFonts w:ascii="Times New Roman" w:hAnsi="Times New Roman" w:cs="Times New Roman"/>
                <w:sz w:val="20"/>
                <w:szCs w:val="20"/>
              </w:rPr>
            </w:pPr>
            <w:r w:rsidRPr="00D30F58">
              <w:rPr>
                <w:rFonts w:ascii="Times New Roman" w:hAnsi="Times New Roman" w:cs="Times New Roman"/>
                <w:sz w:val="20"/>
                <w:szCs w:val="20"/>
              </w:rPr>
              <w:t>3,50</w:t>
            </w:r>
          </w:p>
        </w:tc>
        <w:tc>
          <w:tcPr>
            <w:tcW w:w="579" w:type="dxa"/>
          </w:tcPr>
          <w:p w:rsidR="00D30F58" w:rsidRPr="00D30F58" w:rsidRDefault="00D30F58" w:rsidP="00D30F58">
            <w:pPr>
              <w:spacing w:after="0" w:line="240" w:lineRule="auto"/>
              <w:jc w:val="center"/>
              <w:rPr>
                <w:rFonts w:ascii="Times New Roman" w:hAnsi="Times New Roman" w:cs="Times New Roman"/>
                <w:sz w:val="20"/>
                <w:szCs w:val="20"/>
              </w:rPr>
            </w:pPr>
            <w:r w:rsidRPr="00D30F58">
              <w:rPr>
                <w:rFonts w:ascii="Times New Roman" w:hAnsi="Times New Roman" w:cs="Times New Roman"/>
                <w:sz w:val="20"/>
                <w:szCs w:val="20"/>
              </w:rPr>
              <w:t>88,64</w:t>
            </w:r>
          </w:p>
        </w:tc>
        <w:tc>
          <w:tcPr>
            <w:tcW w:w="579" w:type="dxa"/>
          </w:tcPr>
          <w:p w:rsidR="00D30F58" w:rsidRPr="00D30F58" w:rsidRDefault="00D30F58" w:rsidP="00D30F58">
            <w:pPr>
              <w:spacing w:after="0" w:line="240" w:lineRule="auto"/>
              <w:jc w:val="center"/>
              <w:rPr>
                <w:rFonts w:ascii="Times New Roman" w:hAnsi="Times New Roman" w:cs="Times New Roman"/>
                <w:sz w:val="20"/>
                <w:szCs w:val="20"/>
              </w:rPr>
            </w:pPr>
            <w:r w:rsidRPr="00D30F58">
              <w:rPr>
                <w:rFonts w:ascii="Times New Roman" w:hAnsi="Times New Roman" w:cs="Times New Roman"/>
                <w:sz w:val="20"/>
                <w:szCs w:val="20"/>
              </w:rPr>
              <w:t>70,10</w:t>
            </w:r>
          </w:p>
        </w:tc>
        <w:tc>
          <w:tcPr>
            <w:tcW w:w="729" w:type="dxa"/>
          </w:tcPr>
          <w:p w:rsidR="00D30F58" w:rsidRPr="00D30F58" w:rsidRDefault="00D30F58" w:rsidP="00D30F58">
            <w:pPr>
              <w:spacing w:after="0" w:line="240" w:lineRule="auto"/>
              <w:jc w:val="center"/>
              <w:rPr>
                <w:rFonts w:ascii="Times New Roman" w:hAnsi="Times New Roman" w:cs="Times New Roman"/>
                <w:sz w:val="20"/>
                <w:szCs w:val="20"/>
              </w:rPr>
            </w:pPr>
            <w:r w:rsidRPr="00D30F58">
              <w:rPr>
                <w:rFonts w:ascii="Times New Roman" w:hAnsi="Times New Roman" w:cs="Times New Roman"/>
                <w:sz w:val="20"/>
                <w:szCs w:val="20"/>
              </w:rPr>
              <w:t>13,87</w:t>
            </w:r>
          </w:p>
        </w:tc>
      </w:tr>
      <w:tr w:rsidR="00D30F58" w:rsidRPr="00754DF4" w:rsidTr="00D30F58">
        <w:trPr>
          <w:trHeight w:val="240"/>
        </w:trPr>
        <w:tc>
          <w:tcPr>
            <w:tcW w:w="593" w:type="dxa"/>
            <w:vAlign w:val="center"/>
          </w:tcPr>
          <w:p w:rsidR="00D30F58" w:rsidRPr="00D30F58" w:rsidRDefault="00D30F58" w:rsidP="00D30F58">
            <w:pPr>
              <w:spacing w:after="0" w:line="240" w:lineRule="auto"/>
              <w:jc w:val="center"/>
              <w:rPr>
                <w:rFonts w:ascii="Times New Roman" w:hAnsi="Times New Roman" w:cs="Times New Roman"/>
                <w:sz w:val="20"/>
                <w:szCs w:val="20"/>
              </w:rPr>
            </w:pPr>
            <w:r w:rsidRPr="00D30F58">
              <w:rPr>
                <w:rFonts w:ascii="Times New Roman" w:hAnsi="Times New Roman" w:cs="Times New Roman"/>
                <w:sz w:val="20"/>
                <w:szCs w:val="20"/>
              </w:rPr>
              <w:t>2020</w:t>
            </w:r>
          </w:p>
        </w:tc>
        <w:tc>
          <w:tcPr>
            <w:tcW w:w="527" w:type="dxa"/>
          </w:tcPr>
          <w:p w:rsidR="00D30F58" w:rsidRPr="00D30F58" w:rsidRDefault="00D30F58" w:rsidP="00D30F58">
            <w:pPr>
              <w:spacing w:after="0" w:line="240" w:lineRule="auto"/>
              <w:jc w:val="center"/>
              <w:rPr>
                <w:rFonts w:ascii="Times New Roman" w:hAnsi="Times New Roman" w:cs="Times New Roman"/>
                <w:sz w:val="20"/>
                <w:szCs w:val="20"/>
              </w:rPr>
            </w:pPr>
            <w:r w:rsidRPr="00D30F58">
              <w:rPr>
                <w:rFonts w:ascii="Times New Roman" w:hAnsi="Times New Roman" w:cs="Times New Roman"/>
                <w:sz w:val="20"/>
                <w:szCs w:val="20"/>
              </w:rPr>
              <w:t>20,61</w:t>
            </w:r>
          </w:p>
        </w:tc>
        <w:tc>
          <w:tcPr>
            <w:tcW w:w="633" w:type="dxa"/>
          </w:tcPr>
          <w:p w:rsidR="00D30F58" w:rsidRPr="00D30F58" w:rsidRDefault="00D30F58" w:rsidP="00D30F58">
            <w:pPr>
              <w:spacing w:after="0" w:line="240" w:lineRule="auto"/>
              <w:jc w:val="center"/>
              <w:rPr>
                <w:rFonts w:ascii="Times New Roman" w:hAnsi="Times New Roman" w:cs="Times New Roman"/>
                <w:sz w:val="20"/>
                <w:szCs w:val="20"/>
              </w:rPr>
            </w:pPr>
            <w:r w:rsidRPr="00D30F58">
              <w:rPr>
                <w:rFonts w:ascii="Times New Roman" w:hAnsi="Times New Roman" w:cs="Times New Roman"/>
                <w:sz w:val="20"/>
                <w:szCs w:val="20"/>
              </w:rPr>
              <w:t>36,45</w:t>
            </w:r>
          </w:p>
        </w:tc>
        <w:tc>
          <w:tcPr>
            <w:tcW w:w="579" w:type="dxa"/>
          </w:tcPr>
          <w:p w:rsidR="00D30F58" w:rsidRPr="00D30F58" w:rsidRDefault="00D30F58" w:rsidP="00D30F58">
            <w:pPr>
              <w:spacing w:after="0" w:line="240" w:lineRule="auto"/>
              <w:jc w:val="center"/>
              <w:rPr>
                <w:rFonts w:ascii="Times New Roman" w:hAnsi="Times New Roman" w:cs="Times New Roman"/>
                <w:sz w:val="20"/>
                <w:szCs w:val="20"/>
              </w:rPr>
            </w:pPr>
            <w:r w:rsidRPr="00D30F58">
              <w:rPr>
                <w:rFonts w:ascii="Times New Roman" w:hAnsi="Times New Roman" w:cs="Times New Roman"/>
                <w:sz w:val="20"/>
                <w:szCs w:val="20"/>
              </w:rPr>
              <w:t>1,98</w:t>
            </w:r>
          </w:p>
        </w:tc>
        <w:tc>
          <w:tcPr>
            <w:tcW w:w="579" w:type="dxa"/>
          </w:tcPr>
          <w:p w:rsidR="00D30F58" w:rsidRPr="00D30F58" w:rsidRDefault="00D30F58" w:rsidP="00D30F58">
            <w:pPr>
              <w:spacing w:after="0" w:line="240" w:lineRule="auto"/>
              <w:jc w:val="center"/>
              <w:rPr>
                <w:rFonts w:ascii="Times New Roman" w:hAnsi="Times New Roman" w:cs="Times New Roman"/>
                <w:sz w:val="20"/>
                <w:szCs w:val="20"/>
              </w:rPr>
            </w:pPr>
            <w:r w:rsidRPr="00D30F58">
              <w:rPr>
                <w:rFonts w:ascii="Times New Roman" w:hAnsi="Times New Roman" w:cs="Times New Roman"/>
                <w:sz w:val="20"/>
                <w:szCs w:val="20"/>
              </w:rPr>
              <w:t>83,66</w:t>
            </w:r>
          </w:p>
        </w:tc>
        <w:tc>
          <w:tcPr>
            <w:tcW w:w="579" w:type="dxa"/>
          </w:tcPr>
          <w:p w:rsidR="00D30F58" w:rsidRPr="00D30F58" w:rsidRDefault="00D30F58" w:rsidP="00D30F58">
            <w:pPr>
              <w:spacing w:after="0" w:line="240" w:lineRule="auto"/>
              <w:jc w:val="center"/>
              <w:rPr>
                <w:rFonts w:ascii="Times New Roman" w:hAnsi="Times New Roman" w:cs="Times New Roman"/>
                <w:sz w:val="20"/>
                <w:szCs w:val="20"/>
              </w:rPr>
            </w:pPr>
            <w:r w:rsidRPr="00D30F58">
              <w:rPr>
                <w:rFonts w:ascii="Times New Roman" w:hAnsi="Times New Roman" w:cs="Times New Roman"/>
                <w:sz w:val="20"/>
                <w:szCs w:val="20"/>
              </w:rPr>
              <w:t>81,22</w:t>
            </w:r>
          </w:p>
        </w:tc>
        <w:tc>
          <w:tcPr>
            <w:tcW w:w="729" w:type="dxa"/>
          </w:tcPr>
          <w:p w:rsidR="00D30F58" w:rsidRPr="00D30F58" w:rsidRDefault="00D30F58" w:rsidP="00D30F58">
            <w:pPr>
              <w:spacing w:after="0" w:line="240" w:lineRule="auto"/>
              <w:jc w:val="center"/>
              <w:rPr>
                <w:rFonts w:ascii="Times New Roman" w:hAnsi="Times New Roman" w:cs="Times New Roman"/>
                <w:sz w:val="20"/>
                <w:szCs w:val="20"/>
              </w:rPr>
            </w:pPr>
            <w:r w:rsidRPr="00D30F58">
              <w:rPr>
                <w:rFonts w:ascii="Times New Roman" w:hAnsi="Times New Roman" w:cs="Times New Roman"/>
                <w:sz w:val="20"/>
                <w:szCs w:val="20"/>
              </w:rPr>
              <w:t>13,06</w:t>
            </w:r>
          </w:p>
        </w:tc>
      </w:tr>
      <w:tr w:rsidR="00D30F58" w:rsidRPr="00754DF4" w:rsidTr="00D30F58">
        <w:trPr>
          <w:trHeight w:val="240"/>
        </w:trPr>
        <w:tc>
          <w:tcPr>
            <w:tcW w:w="593" w:type="dxa"/>
            <w:vAlign w:val="center"/>
          </w:tcPr>
          <w:p w:rsidR="00D30F58" w:rsidRPr="00D30F58" w:rsidRDefault="00D30F58" w:rsidP="00D30F58">
            <w:pPr>
              <w:spacing w:after="0" w:line="240" w:lineRule="auto"/>
              <w:jc w:val="center"/>
              <w:rPr>
                <w:rFonts w:ascii="Times New Roman" w:hAnsi="Times New Roman" w:cs="Times New Roman"/>
                <w:sz w:val="20"/>
                <w:szCs w:val="20"/>
              </w:rPr>
            </w:pPr>
            <w:r w:rsidRPr="00D30F58">
              <w:rPr>
                <w:rFonts w:ascii="Times New Roman" w:hAnsi="Times New Roman" w:cs="Times New Roman"/>
                <w:sz w:val="20"/>
                <w:szCs w:val="20"/>
              </w:rPr>
              <w:t>2021</w:t>
            </w:r>
          </w:p>
        </w:tc>
        <w:tc>
          <w:tcPr>
            <w:tcW w:w="527" w:type="dxa"/>
          </w:tcPr>
          <w:p w:rsidR="00D30F58" w:rsidRPr="00D30F58" w:rsidRDefault="00D30F58" w:rsidP="00D30F58">
            <w:pPr>
              <w:spacing w:after="0" w:line="240" w:lineRule="auto"/>
              <w:jc w:val="center"/>
              <w:rPr>
                <w:rFonts w:ascii="Times New Roman" w:hAnsi="Times New Roman" w:cs="Times New Roman"/>
                <w:sz w:val="20"/>
                <w:szCs w:val="20"/>
              </w:rPr>
            </w:pPr>
            <w:r w:rsidRPr="00D30F58">
              <w:rPr>
                <w:rFonts w:ascii="Times New Roman" w:hAnsi="Times New Roman" w:cs="Times New Roman"/>
                <w:sz w:val="20"/>
                <w:szCs w:val="20"/>
              </w:rPr>
              <w:t>25,28</w:t>
            </w:r>
          </w:p>
        </w:tc>
        <w:tc>
          <w:tcPr>
            <w:tcW w:w="633" w:type="dxa"/>
          </w:tcPr>
          <w:p w:rsidR="00D30F58" w:rsidRPr="00D30F58" w:rsidRDefault="00D30F58" w:rsidP="00D30F58">
            <w:pPr>
              <w:spacing w:after="0" w:line="240" w:lineRule="auto"/>
              <w:jc w:val="center"/>
              <w:rPr>
                <w:rFonts w:ascii="Times New Roman" w:hAnsi="Times New Roman" w:cs="Times New Roman"/>
                <w:sz w:val="20"/>
                <w:szCs w:val="20"/>
              </w:rPr>
            </w:pPr>
            <w:r w:rsidRPr="00D30F58">
              <w:rPr>
                <w:rFonts w:ascii="Times New Roman" w:hAnsi="Times New Roman" w:cs="Times New Roman"/>
                <w:sz w:val="20"/>
                <w:szCs w:val="20"/>
              </w:rPr>
              <w:t>25,48</w:t>
            </w:r>
          </w:p>
        </w:tc>
        <w:tc>
          <w:tcPr>
            <w:tcW w:w="579" w:type="dxa"/>
          </w:tcPr>
          <w:p w:rsidR="00D30F58" w:rsidRPr="00D30F58" w:rsidRDefault="00D30F58" w:rsidP="00D30F58">
            <w:pPr>
              <w:spacing w:after="0" w:line="240" w:lineRule="auto"/>
              <w:jc w:val="center"/>
              <w:rPr>
                <w:rFonts w:ascii="Times New Roman" w:hAnsi="Times New Roman" w:cs="Times New Roman"/>
                <w:sz w:val="20"/>
                <w:szCs w:val="20"/>
              </w:rPr>
            </w:pPr>
            <w:r w:rsidRPr="00D30F58">
              <w:rPr>
                <w:rFonts w:ascii="Times New Roman" w:hAnsi="Times New Roman" w:cs="Times New Roman"/>
                <w:sz w:val="20"/>
                <w:szCs w:val="20"/>
              </w:rPr>
              <w:t>3,74</w:t>
            </w:r>
          </w:p>
        </w:tc>
        <w:tc>
          <w:tcPr>
            <w:tcW w:w="579" w:type="dxa"/>
          </w:tcPr>
          <w:p w:rsidR="00D30F58" w:rsidRPr="00D30F58" w:rsidRDefault="00D30F58" w:rsidP="00D30F58">
            <w:pPr>
              <w:spacing w:after="0" w:line="240" w:lineRule="auto"/>
              <w:jc w:val="center"/>
              <w:rPr>
                <w:rFonts w:ascii="Times New Roman" w:hAnsi="Times New Roman" w:cs="Times New Roman"/>
                <w:sz w:val="20"/>
                <w:szCs w:val="20"/>
              </w:rPr>
            </w:pPr>
            <w:r w:rsidRPr="00D30F58">
              <w:rPr>
                <w:rFonts w:ascii="Times New Roman" w:hAnsi="Times New Roman" w:cs="Times New Roman"/>
                <w:sz w:val="20"/>
                <w:szCs w:val="20"/>
              </w:rPr>
              <w:t>89,64</w:t>
            </w:r>
          </w:p>
        </w:tc>
        <w:tc>
          <w:tcPr>
            <w:tcW w:w="579" w:type="dxa"/>
          </w:tcPr>
          <w:p w:rsidR="00D30F58" w:rsidRPr="00D30F58" w:rsidRDefault="00D30F58" w:rsidP="00D30F58">
            <w:pPr>
              <w:spacing w:after="0" w:line="240" w:lineRule="auto"/>
              <w:jc w:val="center"/>
              <w:rPr>
                <w:rFonts w:ascii="Times New Roman" w:hAnsi="Times New Roman" w:cs="Times New Roman"/>
                <w:sz w:val="20"/>
                <w:szCs w:val="20"/>
              </w:rPr>
            </w:pPr>
            <w:r w:rsidRPr="00D30F58">
              <w:rPr>
                <w:rFonts w:ascii="Times New Roman" w:hAnsi="Times New Roman" w:cs="Times New Roman"/>
                <w:sz w:val="20"/>
                <w:szCs w:val="20"/>
              </w:rPr>
              <w:t>83,46</w:t>
            </w:r>
          </w:p>
        </w:tc>
        <w:tc>
          <w:tcPr>
            <w:tcW w:w="729" w:type="dxa"/>
          </w:tcPr>
          <w:p w:rsidR="00D30F58" w:rsidRPr="00D30F58" w:rsidRDefault="00D30F58" w:rsidP="00D30F58">
            <w:pPr>
              <w:spacing w:after="0" w:line="240" w:lineRule="auto"/>
              <w:jc w:val="center"/>
              <w:rPr>
                <w:rFonts w:ascii="Times New Roman" w:hAnsi="Times New Roman" w:cs="Times New Roman"/>
                <w:sz w:val="20"/>
                <w:szCs w:val="20"/>
              </w:rPr>
            </w:pPr>
            <w:r w:rsidRPr="00D30F58">
              <w:rPr>
                <w:rFonts w:ascii="Times New Roman" w:hAnsi="Times New Roman" w:cs="Times New Roman"/>
                <w:sz w:val="20"/>
                <w:szCs w:val="20"/>
              </w:rPr>
              <w:t>14,10</w:t>
            </w:r>
          </w:p>
        </w:tc>
      </w:tr>
    </w:tbl>
    <w:p w:rsidR="000A66B0" w:rsidRDefault="000A66B0" w:rsidP="00793923">
      <w:pPr>
        <w:spacing w:after="0"/>
        <w:jc w:val="both"/>
        <w:rPr>
          <w:rFonts w:ascii="Times New Roman" w:hAnsi="Times New Roman" w:cs="Times New Roman"/>
          <w:b/>
          <w:sz w:val="24"/>
          <w:szCs w:val="24"/>
        </w:rPr>
      </w:pPr>
    </w:p>
    <w:p w:rsidR="00D30F58" w:rsidRDefault="00D30F58" w:rsidP="00D30F58">
      <w:pPr>
        <w:spacing w:after="0"/>
        <w:ind w:firstLine="720"/>
        <w:jc w:val="both"/>
        <w:rPr>
          <w:b/>
        </w:rPr>
      </w:pPr>
      <w:r w:rsidRPr="00D30F58">
        <w:rPr>
          <w:rFonts w:ascii="Times New Roman" w:hAnsi="Times New Roman" w:cs="Times New Roman"/>
        </w:rPr>
        <w:lastRenderedPageBreak/>
        <w:t>Berdasarkan Uraian di atas peneliti tertarik untuk melakukan penelitian tentang</w:t>
      </w:r>
      <w:r w:rsidRPr="00BE38B7">
        <w:t xml:space="preserve"> </w:t>
      </w:r>
      <w:r w:rsidRPr="00D30F58">
        <w:rPr>
          <w:rFonts w:ascii="Times New Roman" w:hAnsi="Times New Roman" w:cs="Times New Roman"/>
          <w:b/>
        </w:rPr>
        <w:t>Pengaruh CAR</w:t>
      </w:r>
      <w:proofErr w:type="gramStart"/>
      <w:r w:rsidRPr="00D30F58">
        <w:rPr>
          <w:rFonts w:ascii="Times New Roman" w:hAnsi="Times New Roman" w:cs="Times New Roman"/>
          <w:b/>
        </w:rPr>
        <w:t>,NPL,ROA,LDR</w:t>
      </w:r>
      <w:proofErr w:type="gramEnd"/>
      <w:r w:rsidRPr="00D30F58">
        <w:rPr>
          <w:rFonts w:ascii="Times New Roman" w:hAnsi="Times New Roman" w:cs="Times New Roman"/>
          <w:b/>
        </w:rPr>
        <w:t xml:space="preserve"> dan BOPO terhadap Pertumbuhan Kredit UMKM pada PT Bank Rakyat Indonesia (persero),Tbk Unit Mangkunegara</w:t>
      </w:r>
      <w:r w:rsidRPr="00BE38B7">
        <w:rPr>
          <w:b/>
        </w:rPr>
        <w:t>.</w:t>
      </w:r>
    </w:p>
    <w:p w:rsidR="00D30F58" w:rsidRPr="00D30F58" w:rsidRDefault="00D30F58" w:rsidP="00D30F58">
      <w:pPr>
        <w:pStyle w:val="ListParagraph"/>
        <w:numPr>
          <w:ilvl w:val="0"/>
          <w:numId w:val="20"/>
        </w:numPr>
        <w:spacing w:after="0" w:line="480" w:lineRule="auto"/>
        <w:ind w:left="426" w:hanging="426"/>
        <w:rPr>
          <w:b/>
        </w:rPr>
      </w:pPr>
      <w:r w:rsidRPr="00D30F58">
        <w:rPr>
          <w:b/>
        </w:rPr>
        <w:t>Rumusan Masalah :</w:t>
      </w:r>
    </w:p>
    <w:p w:rsidR="00D30F58" w:rsidRPr="00D30F58" w:rsidRDefault="00D30F58" w:rsidP="00D30F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rPr>
      </w:pPr>
      <w:r w:rsidRPr="00D30F58">
        <w:rPr>
          <w:rFonts w:ascii="Times New Roman" w:hAnsi="Times New Roman" w:cs="Times New Roman"/>
        </w:rPr>
        <w:t xml:space="preserve">Adapun masalah yang akan diselesaikan dalam penelitian ini adalah sebagai </w:t>
      </w:r>
      <w:proofErr w:type="gramStart"/>
      <w:r w:rsidRPr="00D30F58">
        <w:rPr>
          <w:rFonts w:ascii="Times New Roman" w:hAnsi="Times New Roman" w:cs="Times New Roman"/>
        </w:rPr>
        <w:t>berikut :</w:t>
      </w:r>
      <w:proofErr w:type="gramEnd"/>
    </w:p>
    <w:p w:rsidR="00D30F58" w:rsidRPr="00D30F58" w:rsidRDefault="00D30F58" w:rsidP="00D30F58">
      <w:pPr>
        <w:numPr>
          <w:ilvl w:val="0"/>
          <w:numId w:val="21"/>
        </w:numPr>
        <w:spacing w:after="0" w:line="240" w:lineRule="auto"/>
        <w:ind w:left="426" w:hanging="426"/>
        <w:jc w:val="both"/>
        <w:rPr>
          <w:rFonts w:ascii="Times New Roman" w:hAnsi="Times New Roman" w:cs="Times New Roman"/>
        </w:rPr>
      </w:pPr>
      <w:r w:rsidRPr="00D30F58">
        <w:rPr>
          <w:rFonts w:ascii="Times New Roman" w:hAnsi="Times New Roman" w:cs="Times New Roman"/>
        </w:rPr>
        <w:t>Bagaimanapengaruh CAR</w:t>
      </w:r>
      <w:proofErr w:type="gramStart"/>
      <w:r w:rsidRPr="00D30F58">
        <w:rPr>
          <w:rFonts w:ascii="Times New Roman" w:hAnsi="Times New Roman" w:cs="Times New Roman"/>
        </w:rPr>
        <w:t>,NPL,ROA,LDR</w:t>
      </w:r>
      <w:proofErr w:type="gramEnd"/>
      <w:r w:rsidRPr="00D30F58">
        <w:rPr>
          <w:rFonts w:ascii="Times New Roman" w:hAnsi="Times New Roman" w:cs="Times New Roman"/>
        </w:rPr>
        <w:t>, BOPO terhadap pertumbuhan kredit UMKM pada PT Bank Rakyat Indonesia Unit Mangkunegara ?</w:t>
      </w:r>
    </w:p>
    <w:p w:rsidR="00D30F58" w:rsidRPr="00D30F58" w:rsidRDefault="00D30F58" w:rsidP="00D30F58">
      <w:pPr>
        <w:numPr>
          <w:ilvl w:val="0"/>
          <w:numId w:val="21"/>
        </w:numPr>
        <w:spacing w:after="0" w:line="240" w:lineRule="auto"/>
        <w:ind w:left="426" w:hanging="426"/>
        <w:jc w:val="both"/>
        <w:rPr>
          <w:rFonts w:ascii="Times New Roman" w:hAnsi="Times New Roman" w:cs="Times New Roman"/>
        </w:rPr>
      </w:pPr>
      <w:r w:rsidRPr="00D30F58">
        <w:rPr>
          <w:rFonts w:ascii="Times New Roman" w:hAnsi="Times New Roman" w:cs="Times New Roman"/>
        </w:rPr>
        <w:t xml:space="preserve">Bagaimana pengaruh CAR terhadap pertumbuhan kredit UMKM pada PT Bank Rakyat Indonesia Unit </w:t>
      </w:r>
      <w:proofErr w:type="gramStart"/>
      <w:r w:rsidRPr="00D30F58">
        <w:rPr>
          <w:rFonts w:ascii="Times New Roman" w:hAnsi="Times New Roman" w:cs="Times New Roman"/>
        </w:rPr>
        <w:t>Mangkunegara ?</w:t>
      </w:r>
      <w:proofErr w:type="gramEnd"/>
    </w:p>
    <w:p w:rsidR="00D30F58" w:rsidRPr="00D30F58" w:rsidRDefault="00D30F58" w:rsidP="00D30F58">
      <w:pPr>
        <w:pStyle w:val="ListParagraph"/>
        <w:numPr>
          <w:ilvl w:val="0"/>
          <w:numId w:val="2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hanging="426"/>
        <w:jc w:val="both"/>
        <w:rPr>
          <w:rFonts w:ascii="Times New Roman" w:eastAsia="Times New Roman" w:hAnsi="Times New Roman" w:cs="Times New Roman"/>
          <w:lang w:eastAsia="id-ID"/>
        </w:rPr>
      </w:pPr>
      <w:r w:rsidRPr="00D30F58">
        <w:rPr>
          <w:rFonts w:ascii="Times New Roman" w:hAnsi="Times New Roman" w:cs="Times New Roman"/>
        </w:rPr>
        <w:t>Bagaimana pengaruh NPL terhadap pertumbuhan kredit UMKM pada PT Bank Rakyat Indonesia Unit Mangkunegara?</w:t>
      </w:r>
    </w:p>
    <w:p w:rsidR="00D30F58" w:rsidRPr="00D30F58" w:rsidRDefault="00D30F58" w:rsidP="00D30F58">
      <w:pPr>
        <w:numPr>
          <w:ilvl w:val="0"/>
          <w:numId w:val="21"/>
        </w:numPr>
        <w:spacing w:after="0" w:line="240" w:lineRule="auto"/>
        <w:ind w:left="426" w:hanging="426"/>
        <w:jc w:val="both"/>
        <w:rPr>
          <w:rFonts w:ascii="Times New Roman" w:hAnsi="Times New Roman" w:cs="Times New Roman"/>
        </w:rPr>
      </w:pPr>
      <w:r w:rsidRPr="00D30F58">
        <w:rPr>
          <w:rFonts w:ascii="Times New Roman" w:hAnsi="Times New Roman" w:cs="Times New Roman"/>
        </w:rPr>
        <w:t>Bagaimana pengaruh ROA terhadap pertumbuhan kredit UMKM pada PT Bank Rakyat Indonesia Unit Mangkunegara?</w:t>
      </w:r>
    </w:p>
    <w:p w:rsidR="00D30F58" w:rsidRPr="00D30F58" w:rsidRDefault="00D30F58" w:rsidP="00D30F58">
      <w:pPr>
        <w:numPr>
          <w:ilvl w:val="0"/>
          <w:numId w:val="21"/>
        </w:numPr>
        <w:spacing w:after="0" w:line="240" w:lineRule="auto"/>
        <w:ind w:left="426" w:hanging="426"/>
        <w:jc w:val="both"/>
        <w:rPr>
          <w:rFonts w:ascii="Times New Roman" w:hAnsi="Times New Roman" w:cs="Times New Roman"/>
        </w:rPr>
      </w:pPr>
      <w:r w:rsidRPr="00D30F58">
        <w:rPr>
          <w:rFonts w:ascii="Times New Roman" w:hAnsi="Times New Roman" w:cs="Times New Roman"/>
        </w:rPr>
        <w:t>Bagaimana pengaruh LDR terhadap pertumbuhan kredit UMKM pada PT Bank Rakyat Indonesia Unit Mangkunegara?</w:t>
      </w:r>
    </w:p>
    <w:p w:rsidR="00D30F58" w:rsidRPr="00D30F58" w:rsidRDefault="00D30F58" w:rsidP="00D30F58">
      <w:pPr>
        <w:numPr>
          <w:ilvl w:val="0"/>
          <w:numId w:val="21"/>
        </w:numPr>
        <w:spacing w:after="0" w:line="240" w:lineRule="auto"/>
        <w:ind w:left="426" w:hanging="426"/>
        <w:jc w:val="both"/>
      </w:pPr>
      <w:r w:rsidRPr="00D30F58">
        <w:rPr>
          <w:rFonts w:ascii="Times New Roman" w:hAnsi="Times New Roman" w:cs="Times New Roman"/>
        </w:rPr>
        <w:t>Bagaimana pengaruh BOPO terhadap pertumbuhan kredit UMKM pada PT Bank Rakyat Indonesia Unit Mangkunegara?</w:t>
      </w:r>
    </w:p>
    <w:p w:rsidR="00D30F58" w:rsidRDefault="00D30F58" w:rsidP="00D30F58">
      <w:pPr>
        <w:spacing w:after="0" w:line="240" w:lineRule="auto"/>
        <w:jc w:val="both"/>
        <w:rPr>
          <w:rFonts w:ascii="Times New Roman" w:hAnsi="Times New Roman" w:cs="Times New Roman"/>
        </w:rPr>
      </w:pPr>
    </w:p>
    <w:p w:rsidR="00D30F58" w:rsidRPr="00D30F58" w:rsidRDefault="00D30F58" w:rsidP="00D30F58">
      <w:pPr>
        <w:pStyle w:val="ListParagraph"/>
        <w:numPr>
          <w:ilvl w:val="0"/>
          <w:numId w:val="20"/>
        </w:numPr>
        <w:spacing w:after="0" w:line="240" w:lineRule="auto"/>
        <w:ind w:left="426" w:hanging="426"/>
        <w:jc w:val="both"/>
        <w:rPr>
          <w:rFonts w:ascii="Times New Roman" w:hAnsi="Times New Roman" w:cs="Times New Roman"/>
          <w:b/>
        </w:rPr>
      </w:pPr>
      <w:r w:rsidRPr="00D30F58">
        <w:rPr>
          <w:rFonts w:ascii="Times New Roman" w:hAnsi="Times New Roman" w:cs="Times New Roman"/>
          <w:b/>
        </w:rPr>
        <w:t>Tinjuan Pustaka</w:t>
      </w:r>
    </w:p>
    <w:p w:rsidR="00D30F58" w:rsidRPr="00D30F58" w:rsidRDefault="00D30F58" w:rsidP="00D30F58">
      <w:pPr>
        <w:tabs>
          <w:tab w:val="left" w:pos="284"/>
          <w:tab w:val="left" w:pos="42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lang w:val="en-ID"/>
        </w:rPr>
      </w:pPr>
      <w:r>
        <w:rPr>
          <w:lang w:val="en-ID"/>
        </w:rPr>
        <w:tab/>
      </w:r>
      <w:r>
        <w:rPr>
          <w:lang w:val="en-ID"/>
        </w:rPr>
        <w:tab/>
      </w:r>
      <w:proofErr w:type="gramStart"/>
      <w:r w:rsidRPr="00D30F58">
        <w:rPr>
          <w:rFonts w:ascii="Times New Roman" w:hAnsi="Times New Roman" w:cs="Times New Roman"/>
          <w:lang w:val="en-ID"/>
        </w:rPr>
        <w:t>Kredit berasal dari kata credere yang artinya adalah percaya.</w:t>
      </w:r>
      <w:proofErr w:type="gramEnd"/>
      <w:r w:rsidRPr="00D30F58">
        <w:rPr>
          <w:rFonts w:ascii="Times New Roman" w:hAnsi="Times New Roman" w:cs="Times New Roman"/>
          <w:lang w:val="en-ID"/>
        </w:rPr>
        <w:t xml:space="preserve"> Kredit yang dimaksud bagi pemberi adalah percaya kepada penerima kredit bahwa kredit yang disalurkan akan dikembalikan sesuai perjanjian, sedangkan bagi penerima kredit merupakan penerimaan kepercayaan sehingga mempunyai kewajiban untuk membayar sesuai jangka waktu tertentu (Tri widiarti</w:t>
      </w:r>
      <w:proofErr w:type="gramStart"/>
      <w:r w:rsidRPr="00D30F58">
        <w:rPr>
          <w:rFonts w:ascii="Times New Roman" w:hAnsi="Times New Roman" w:cs="Times New Roman"/>
          <w:lang w:val="en-ID"/>
        </w:rPr>
        <w:t>,2013:2</w:t>
      </w:r>
      <w:proofErr w:type="gramEnd"/>
      <w:r w:rsidRPr="00D30F58">
        <w:rPr>
          <w:rFonts w:ascii="Times New Roman" w:hAnsi="Times New Roman" w:cs="Times New Roman"/>
          <w:lang w:val="en-ID"/>
        </w:rPr>
        <w:t>).</w:t>
      </w:r>
    </w:p>
    <w:p w:rsidR="00D30F58" w:rsidRDefault="00D30F58" w:rsidP="00D30F58">
      <w:pPr>
        <w:spacing w:after="0" w:line="240" w:lineRule="auto"/>
        <w:ind w:firstLine="720"/>
        <w:jc w:val="both"/>
        <w:rPr>
          <w:rFonts w:ascii="Times New Roman" w:hAnsi="Times New Roman" w:cs="Times New Roman"/>
          <w:lang w:val="en-ID"/>
        </w:rPr>
      </w:pPr>
      <w:proofErr w:type="gramStart"/>
      <w:r w:rsidRPr="00D30F58">
        <w:rPr>
          <w:rFonts w:ascii="Times New Roman" w:hAnsi="Times New Roman" w:cs="Times New Roman"/>
          <w:lang w:val="en-ID"/>
        </w:rPr>
        <w:t>Usaha mikro kecil dan menengah (UMKM) adalah suatu unit usaha produktif yang milik perorangan atau sebuah badan usaha disemua sektor ekonomi.</w:t>
      </w:r>
      <w:proofErr w:type="gramEnd"/>
      <w:r w:rsidRPr="00D30F58">
        <w:rPr>
          <w:rFonts w:ascii="Times New Roman" w:hAnsi="Times New Roman" w:cs="Times New Roman"/>
          <w:lang w:val="en-ID"/>
        </w:rPr>
        <w:t xml:space="preserve"> </w:t>
      </w:r>
      <w:proofErr w:type="gramStart"/>
      <w:r w:rsidRPr="00D30F58">
        <w:rPr>
          <w:rFonts w:ascii="Times New Roman" w:hAnsi="Times New Roman" w:cs="Times New Roman"/>
          <w:lang w:val="en-ID"/>
        </w:rPr>
        <w:t xml:space="preserve">Perbedaan antara jenis usaha mikro kecil dan menengah yakni terdapat pada nilai asset awalnya suatu </w:t>
      </w:r>
      <w:r w:rsidRPr="00D30F58">
        <w:rPr>
          <w:rFonts w:ascii="Times New Roman" w:hAnsi="Times New Roman" w:cs="Times New Roman"/>
          <w:lang w:val="en-ID"/>
        </w:rPr>
        <w:lastRenderedPageBreak/>
        <w:t>usaha yang tidak termasuk tanah dan bangunan usaha, dan penghasilan usaha per tahun ataupun jumlah pekerja tetap.</w:t>
      </w:r>
      <w:proofErr w:type="gramEnd"/>
    </w:p>
    <w:p w:rsidR="00BD0BCB" w:rsidRPr="00BD0BCB" w:rsidRDefault="00BD0BCB" w:rsidP="00BD0BCB">
      <w:pPr>
        <w:tabs>
          <w:tab w:val="left" w:pos="28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lang w:eastAsia="id-ID"/>
        </w:rPr>
      </w:pPr>
      <w:r>
        <w:rPr>
          <w:rFonts w:ascii="Times New Roman" w:hAnsi="Times New Roman" w:cs="Times New Roman"/>
          <w:b/>
          <w:szCs w:val="24"/>
        </w:rPr>
        <w:t xml:space="preserve">2.1 </w:t>
      </w:r>
      <w:r w:rsidRPr="00BD0BCB">
        <w:rPr>
          <w:rFonts w:ascii="Times New Roman" w:hAnsi="Times New Roman" w:cs="Times New Roman"/>
          <w:b/>
          <w:szCs w:val="24"/>
        </w:rPr>
        <w:t>Kerangka Berpikir</w:t>
      </w:r>
    </w:p>
    <w:p w:rsidR="00BD0BCB" w:rsidRPr="00BD0BCB" w:rsidRDefault="00BD0BCB" w:rsidP="00BD0BCB">
      <w:pPr>
        <w:tabs>
          <w:tab w:val="left" w:pos="28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lang w:eastAsia="id-ID"/>
        </w:rPr>
      </w:pPr>
    </w:p>
    <w:p w:rsidR="00BD0BCB" w:rsidRPr="00BD0BCB" w:rsidRDefault="00BD0BCB" w:rsidP="00BD0BCB">
      <w:pPr>
        <w:tabs>
          <w:tab w:val="left" w:pos="28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lang w:eastAsia="id-ID"/>
        </w:rPr>
      </w:pPr>
      <w:r w:rsidRPr="00BD0BCB">
        <w:rPr>
          <w:rFonts w:ascii="Times New Roman" w:eastAsia="Times New Roman" w:hAnsi="Times New Roman" w:cs="Times New Roman"/>
          <w:b/>
          <w:lang w:eastAsia="id-ID"/>
        </w:rPr>
        <w:t>Tabel 2.1</w:t>
      </w:r>
    </w:p>
    <w:p w:rsidR="00BD0BCB" w:rsidRPr="00BD0BCB" w:rsidRDefault="00BD0BCB" w:rsidP="00BD0BCB">
      <w:pPr>
        <w:spacing w:after="0" w:line="240" w:lineRule="auto"/>
        <w:jc w:val="center"/>
        <w:rPr>
          <w:rFonts w:ascii="Times New Roman" w:hAnsi="Times New Roman" w:cs="Times New Roman"/>
          <w:lang w:val="en-ID"/>
        </w:rPr>
      </w:pPr>
      <w:r w:rsidRPr="00BD0BCB">
        <w:rPr>
          <w:rFonts w:ascii="Times New Roman" w:eastAsia="Times New Roman" w:hAnsi="Times New Roman" w:cs="Times New Roman"/>
          <w:b/>
          <w:lang w:eastAsia="id-ID"/>
        </w:rPr>
        <w:t>Kerangka Berpikir</w:t>
      </w:r>
    </w:p>
    <w:p w:rsidR="00BD0BCB" w:rsidRDefault="00BD0BCB" w:rsidP="00D30F58">
      <w:pPr>
        <w:spacing w:after="0" w:line="240" w:lineRule="auto"/>
        <w:jc w:val="both"/>
      </w:pPr>
    </w:p>
    <w:p w:rsidR="00BD0BCB" w:rsidRDefault="00BD0BCB" w:rsidP="00D30F58">
      <w:pPr>
        <w:spacing w:after="0" w:line="240" w:lineRule="auto"/>
        <w:jc w:val="both"/>
      </w:pPr>
      <w:r w:rsidRPr="00BD0BCB">
        <mc:AlternateContent>
          <mc:Choice Requires="wps">
            <w:drawing>
              <wp:anchor distT="0" distB="0" distL="114300" distR="114300" simplePos="0" relativeHeight="251663360" behindDoc="0" locked="0" layoutInCell="1" allowOverlap="1" wp14:anchorId="2CBCB2F6" wp14:editId="5E2A46E8">
                <wp:simplePos x="0" y="0"/>
                <wp:positionH relativeFrom="column">
                  <wp:posOffset>2386965</wp:posOffset>
                </wp:positionH>
                <wp:positionV relativeFrom="paragraph">
                  <wp:posOffset>1687195</wp:posOffset>
                </wp:positionV>
                <wp:extent cx="561975" cy="266700"/>
                <wp:effectExtent l="0" t="0" r="28575" b="19050"/>
                <wp:wrapNone/>
                <wp:docPr id="221" name="Text Box 221"/>
                <wp:cNvGraphicFramePr/>
                <a:graphic xmlns:a="http://schemas.openxmlformats.org/drawingml/2006/main">
                  <a:graphicData uri="http://schemas.microsoft.com/office/word/2010/wordprocessingShape">
                    <wps:wsp>
                      <wps:cNvSpPr txBox="1"/>
                      <wps:spPr>
                        <a:xfrm>
                          <a:off x="0" y="0"/>
                          <a:ext cx="561975" cy="2667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D0BCB" w:rsidRPr="00402652" w:rsidRDefault="00BD0BCB" w:rsidP="00BD0BCB">
                            <w:pPr>
                              <w:rPr>
                                <w:sz w:val="18"/>
                                <w:szCs w:val="18"/>
                              </w:rPr>
                            </w:pPr>
                            <w:r>
                              <w:rPr>
                                <w:sz w:val="18"/>
                                <w:szCs w:val="18"/>
                              </w:rPr>
                              <w:t>Parsial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21" o:spid="_x0000_s1026" type="#_x0000_t202" style="position:absolute;left:0;text-align:left;margin-left:187.95pt;margin-top:132.85pt;width:44.25pt;height:2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" fillcolor="white [3201]" strokeweight=".5pt">
                <v:textbox>
                  <w:txbxContent>
                    <w:p w:rsidR="00BD0BCB" w:rsidRPr="00402652" w:rsidRDefault="00BD0BCB" w:rsidP="00BD0BCB">
                      <w:pPr>
                        <w:rPr>
                          <w:sz w:val="18"/>
                          <w:szCs w:val="18"/>
                        </w:rPr>
                      </w:pPr>
                      <w:r>
                        <w:rPr>
                          <w:sz w:val="18"/>
                          <w:szCs w:val="18"/>
                        </w:rPr>
                        <w:t>Parsial</w:t>
                      </w:r>
                    </w:p>
                  </w:txbxContent>
                </v:textbox>
              </v:shape>
            </w:pict>
          </mc:Fallback>
        </mc:AlternateContent>
      </w:r>
      <w:r w:rsidRPr="00BD0BCB">
        <mc:AlternateContent>
          <mc:Choice Requires="wps">
            <w:drawing>
              <wp:anchor distT="0" distB="0" distL="114300" distR="114300" simplePos="0" relativeHeight="251662336" behindDoc="0" locked="0" layoutInCell="1" allowOverlap="1" wp14:anchorId="7C29507F" wp14:editId="58021484">
                <wp:simplePos x="0" y="0"/>
                <wp:positionH relativeFrom="column">
                  <wp:posOffset>2386965</wp:posOffset>
                </wp:positionH>
                <wp:positionV relativeFrom="paragraph">
                  <wp:posOffset>1420495</wp:posOffset>
                </wp:positionV>
                <wp:extent cx="561975" cy="266700"/>
                <wp:effectExtent l="0" t="0" r="28575" b="19050"/>
                <wp:wrapNone/>
                <wp:docPr id="220" name="Text Box 220"/>
                <wp:cNvGraphicFramePr/>
                <a:graphic xmlns:a="http://schemas.openxmlformats.org/drawingml/2006/main">
                  <a:graphicData uri="http://schemas.microsoft.com/office/word/2010/wordprocessingShape">
                    <wps:wsp>
                      <wps:cNvSpPr txBox="1"/>
                      <wps:spPr>
                        <a:xfrm>
                          <a:off x="0" y="0"/>
                          <a:ext cx="561975" cy="2667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D0BCB" w:rsidRPr="00402652" w:rsidRDefault="00BD0BCB" w:rsidP="00BD0BCB">
                            <w:pPr>
                              <w:rPr>
                                <w:sz w:val="18"/>
                                <w:szCs w:val="18"/>
                              </w:rPr>
                            </w:pPr>
                            <w:r w:rsidRPr="00402652">
                              <w:rPr>
                                <w:sz w:val="18"/>
                                <w:szCs w:val="18"/>
                              </w:rPr>
                              <w:t>Simultan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20" o:spid="_x0000_s1027" type="#_x0000_t202" style="position:absolute;left:0;text-align:left;margin-left:187.95pt;margin-top:111.85pt;width:44.25pt;height:2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" fillcolor="white [3201]" strokeweight=".5pt">
                <v:textbox>
                  <w:txbxContent>
                    <w:p w:rsidR="00BD0BCB" w:rsidRPr="00402652" w:rsidRDefault="00BD0BCB" w:rsidP="00BD0BCB">
                      <w:pPr>
                        <w:rPr>
                          <w:sz w:val="18"/>
                          <w:szCs w:val="18"/>
                        </w:rPr>
                      </w:pPr>
                      <w:r w:rsidRPr="00402652">
                        <w:rPr>
                          <w:sz w:val="18"/>
                          <w:szCs w:val="18"/>
                        </w:rPr>
                        <w:t>Simultan</w:t>
                      </w:r>
                    </w:p>
                  </w:txbxContent>
                </v:textbox>
              </v:shape>
            </w:pict>
          </mc:Fallback>
        </mc:AlternateContent>
      </w:r>
      <w:r>
        <w:rPr>
          <w:rFonts w:eastAsia="Times New Roman" w:cs="Times New Roman"/>
          <w:b/>
          <w:noProof/>
          <w:szCs w:val="24"/>
        </w:rPr>
        <w:drawing>
          <wp:inline distT="0" distB="0" distL="0" distR="0" wp14:anchorId="62D9F9DF" wp14:editId="5F53CBC2">
            <wp:extent cx="2409646" cy="2143125"/>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10502" cy="2143886"/>
                    </a:xfrm>
                    <a:prstGeom prst="rect">
                      <a:avLst/>
                    </a:prstGeom>
                    <a:noFill/>
                  </pic:spPr>
                </pic:pic>
              </a:graphicData>
            </a:graphic>
          </wp:inline>
        </w:drawing>
      </w:r>
    </w:p>
    <w:p w:rsidR="00BD0BCB" w:rsidRDefault="00BD0BCB" w:rsidP="00D30F58">
      <w:pPr>
        <w:spacing w:after="0" w:line="240" w:lineRule="auto"/>
        <w:jc w:val="both"/>
      </w:pPr>
    </w:p>
    <w:p w:rsidR="00BD0BCB" w:rsidRPr="00D30F58" w:rsidRDefault="00BD0BCB" w:rsidP="00D30F58">
      <w:pPr>
        <w:spacing w:after="0" w:line="240" w:lineRule="auto"/>
        <w:jc w:val="both"/>
      </w:pPr>
    </w:p>
    <w:p w:rsidR="0081438B" w:rsidRPr="00793923" w:rsidRDefault="0081438B" w:rsidP="00793923">
      <w:pPr>
        <w:spacing w:after="0"/>
        <w:jc w:val="both"/>
        <w:rPr>
          <w:rFonts w:ascii="Times New Roman" w:hAnsi="Times New Roman" w:cs="Times New Roman"/>
          <w:b/>
          <w:sz w:val="24"/>
          <w:szCs w:val="24"/>
        </w:rPr>
      </w:pPr>
      <w:r w:rsidRPr="00793923">
        <w:rPr>
          <w:rFonts w:ascii="Times New Roman" w:hAnsi="Times New Roman" w:cs="Times New Roman"/>
          <w:b/>
          <w:sz w:val="24"/>
          <w:szCs w:val="24"/>
        </w:rPr>
        <w:t>B. METODE PENELITIAN</w:t>
      </w:r>
    </w:p>
    <w:p w:rsidR="006E29E7" w:rsidRDefault="006E29E7" w:rsidP="00793923">
      <w:pPr>
        <w:spacing w:after="0"/>
        <w:jc w:val="both"/>
        <w:rPr>
          <w:rFonts w:ascii="Times New Roman" w:hAnsi="Times New Roman" w:cs="Times New Roman"/>
          <w:b/>
          <w:sz w:val="24"/>
          <w:szCs w:val="24"/>
        </w:rPr>
      </w:pPr>
    </w:p>
    <w:p w:rsidR="00BD0BCB" w:rsidRPr="00BD0BCB" w:rsidRDefault="00BD0BCB" w:rsidP="00BD0BCB">
      <w:pPr>
        <w:pStyle w:val="ListParagraph"/>
        <w:spacing w:after="0" w:line="240" w:lineRule="auto"/>
        <w:ind w:left="0" w:firstLine="567"/>
        <w:jc w:val="both"/>
        <w:rPr>
          <w:rFonts w:ascii="Times New Roman" w:hAnsi="Times New Roman" w:cs="Times New Roman"/>
          <w:shd w:val="clear" w:color="auto" w:fill="FFFFFF"/>
        </w:rPr>
      </w:pPr>
      <w:proofErr w:type="gramStart"/>
      <w:r w:rsidRPr="00BD0BCB">
        <w:rPr>
          <w:rFonts w:ascii="Times New Roman" w:hAnsi="Times New Roman" w:cs="Times New Roman"/>
        </w:rPr>
        <w:t>Berdasarkan jenis datanya, penelitian ini diklasifikasikan sebagai jenis penelitian kualitatif.</w:t>
      </w:r>
      <w:proofErr w:type="gramEnd"/>
      <w:r w:rsidRPr="00BD0BCB">
        <w:rPr>
          <w:rFonts w:ascii="Times New Roman" w:hAnsi="Times New Roman" w:cs="Times New Roman"/>
        </w:rPr>
        <w:t xml:space="preserve"> </w:t>
      </w:r>
      <w:proofErr w:type="gramStart"/>
      <w:r w:rsidRPr="00BD0BCB">
        <w:rPr>
          <w:rFonts w:ascii="Times New Roman" w:hAnsi="Times New Roman" w:cs="Times New Roman"/>
        </w:rPr>
        <w:t xml:space="preserve">Penelitian kualitatif merupakan </w:t>
      </w:r>
      <w:r w:rsidRPr="00BD0BCB">
        <w:rPr>
          <w:rFonts w:ascii="Times New Roman" w:hAnsi="Times New Roman" w:cs="Times New Roman"/>
          <w:bCs/>
          <w:shd w:val="clear" w:color="auto" w:fill="FFFFFF"/>
        </w:rPr>
        <w:t>metode</w:t>
      </w:r>
      <w:r w:rsidRPr="00BD0BCB">
        <w:rPr>
          <w:rFonts w:ascii="Times New Roman" w:hAnsi="Times New Roman" w:cs="Times New Roman"/>
          <w:shd w:val="clear" w:color="auto" w:fill="FFFFFF"/>
        </w:rPr>
        <w:t> yang fokus pada pengamatan yang mendalam.</w:t>
      </w:r>
      <w:proofErr w:type="gramEnd"/>
      <w:r w:rsidRPr="00BD0BCB">
        <w:rPr>
          <w:rFonts w:ascii="Times New Roman" w:hAnsi="Times New Roman" w:cs="Times New Roman"/>
          <w:shd w:val="clear" w:color="auto" w:fill="FFFFFF"/>
        </w:rPr>
        <w:t xml:space="preserve"> </w:t>
      </w:r>
      <w:proofErr w:type="gramStart"/>
      <w:r w:rsidRPr="00BD0BCB">
        <w:rPr>
          <w:rFonts w:ascii="Times New Roman" w:hAnsi="Times New Roman" w:cs="Times New Roman"/>
          <w:shd w:val="clear" w:color="auto" w:fill="FFFFFF"/>
        </w:rPr>
        <w:t>Oleh karenanya, penggunaan </w:t>
      </w:r>
      <w:r w:rsidRPr="00BD0BCB">
        <w:rPr>
          <w:rFonts w:ascii="Times New Roman" w:hAnsi="Times New Roman" w:cs="Times New Roman"/>
          <w:bCs/>
          <w:shd w:val="clear" w:color="auto" w:fill="FFFFFF"/>
        </w:rPr>
        <w:t>metode</w:t>
      </w:r>
      <w:r>
        <w:rPr>
          <w:rFonts w:ascii="Times New Roman" w:hAnsi="Times New Roman" w:cs="Times New Roman"/>
          <w:bCs/>
          <w:shd w:val="clear" w:color="auto" w:fill="FFFFFF"/>
        </w:rPr>
        <w:t xml:space="preserve"> </w:t>
      </w:r>
      <w:r w:rsidRPr="00BD0BCB">
        <w:rPr>
          <w:rFonts w:ascii="Times New Roman" w:hAnsi="Times New Roman" w:cs="Times New Roman"/>
          <w:bCs/>
          <w:shd w:val="clear" w:color="auto" w:fill="FFFFFF"/>
        </w:rPr>
        <w:t>kualitatif</w:t>
      </w:r>
      <w:r w:rsidRPr="00BD0BCB">
        <w:rPr>
          <w:rFonts w:ascii="Times New Roman" w:hAnsi="Times New Roman" w:cs="Times New Roman"/>
          <w:shd w:val="clear" w:color="auto" w:fill="FFFFFF"/>
        </w:rPr>
        <w:t> </w:t>
      </w:r>
      <w:r>
        <w:rPr>
          <w:rFonts w:ascii="Times New Roman" w:hAnsi="Times New Roman" w:cs="Times New Roman"/>
          <w:shd w:val="clear" w:color="auto" w:fill="FFFFFF"/>
        </w:rPr>
        <w:t xml:space="preserve">dalam penelitian </w:t>
      </w:r>
      <w:r w:rsidRPr="00BD0BCB">
        <w:rPr>
          <w:rFonts w:ascii="Times New Roman" w:hAnsi="Times New Roman" w:cs="Times New Roman"/>
          <w:shd w:val="clear" w:color="auto" w:fill="FFFFFF"/>
        </w:rPr>
        <w:t>dapat menghasilkan kajian atas suatu fenomena yang lebih komprehensif.</w:t>
      </w:r>
      <w:proofErr w:type="gramEnd"/>
      <w:r w:rsidRPr="00BD0BCB">
        <w:rPr>
          <w:rFonts w:ascii="Times New Roman" w:hAnsi="Times New Roman" w:cs="Times New Roman"/>
          <w:shd w:val="clear" w:color="auto" w:fill="FFFFFF"/>
        </w:rPr>
        <w:t xml:space="preserve"> </w:t>
      </w:r>
      <w:proofErr w:type="gramStart"/>
      <w:r w:rsidRPr="00BD0BCB">
        <w:rPr>
          <w:rFonts w:ascii="Times New Roman" w:hAnsi="Times New Roman" w:cs="Times New Roman"/>
        </w:rPr>
        <w:t>Berdasarkan desain penelitiannya, penelitian ini tergolong sebagai</w:t>
      </w:r>
      <w:r w:rsidRPr="00BD0BCB">
        <w:rPr>
          <w:rFonts w:ascii="Times New Roman" w:hAnsi="Times New Roman" w:cs="Times New Roman"/>
          <w:shd w:val="clear" w:color="auto" w:fill="FFFFFF"/>
        </w:rPr>
        <w:t xml:space="preserve"> penelitian asosiatif kausalitas.</w:t>
      </w:r>
      <w:proofErr w:type="gramEnd"/>
      <w:r w:rsidRPr="00BD0BCB">
        <w:rPr>
          <w:rFonts w:ascii="Times New Roman" w:hAnsi="Times New Roman" w:cs="Times New Roman"/>
          <w:shd w:val="clear" w:color="auto" w:fill="FFFFFF"/>
        </w:rPr>
        <w:t xml:space="preserve"> </w:t>
      </w:r>
      <w:r w:rsidRPr="00BD0BCB">
        <w:rPr>
          <w:rFonts w:ascii="Times New Roman" w:hAnsi="Times New Roman" w:cs="Times New Roman"/>
        </w:rPr>
        <w:t xml:space="preserve">Penelitian asosiatif kausalitas merupakan penelitian yang mencari hubungan sebab akibat, yaitu pengaruh variabel bebas (X) terhadap variabel terikat (Y) (Sugiyono, 2015). </w:t>
      </w:r>
      <w:proofErr w:type="gramStart"/>
      <w:r w:rsidRPr="00BD0BCB">
        <w:rPr>
          <w:rFonts w:ascii="Times New Roman" w:hAnsi="Times New Roman" w:cs="Times New Roman"/>
          <w:shd w:val="clear" w:color="auto" w:fill="FFFFFF"/>
        </w:rPr>
        <w:t>Teknik pemilihan sampel menggunakan metode purposive sampling dan Metode analisis data yang digunakan regresi linier berganda.</w:t>
      </w:r>
      <w:proofErr w:type="gramEnd"/>
      <w:r w:rsidRPr="00BD0BCB">
        <w:rPr>
          <w:rFonts w:ascii="Times New Roman" w:hAnsi="Times New Roman" w:cs="Times New Roman"/>
          <w:shd w:val="clear" w:color="auto" w:fill="FFFFFF"/>
        </w:rPr>
        <w:t xml:space="preserve"> </w:t>
      </w:r>
    </w:p>
    <w:p w:rsidR="00BD0BCB" w:rsidRDefault="00BD0BCB" w:rsidP="00BD0BCB">
      <w:pPr>
        <w:spacing w:after="0"/>
        <w:jc w:val="both"/>
      </w:pPr>
      <w:r w:rsidRPr="00BD0BCB">
        <w:rPr>
          <w:rFonts w:ascii="Times New Roman" w:hAnsi="Times New Roman" w:cs="Times New Roman"/>
          <w:shd w:val="clear" w:color="auto" w:fill="FFFFFF"/>
        </w:rPr>
        <w:tab/>
      </w:r>
      <w:proofErr w:type="gramStart"/>
      <w:r w:rsidRPr="00BD0BCB">
        <w:rPr>
          <w:rFonts w:ascii="Times New Roman" w:hAnsi="Times New Roman" w:cs="Times New Roman"/>
        </w:rPr>
        <w:t>Teknik pengambilan sampel dilakukan melalui metode purposive sampling dengan tujuan untuk mendapatkan sampel yang sesuai dengan tujuan penelitian.</w:t>
      </w:r>
      <w:proofErr w:type="gramEnd"/>
      <w:r w:rsidRPr="00BD0BCB">
        <w:rPr>
          <w:rFonts w:ascii="Times New Roman" w:hAnsi="Times New Roman" w:cs="Times New Roman"/>
        </w:rPr>
        <w:t xml:space="preserve"> </w:t>
      </w:r>
      <w:proofErr w:type="gramStart"/>
      <w:r w:rsidRPr="00BD0BCB">
        <w:rPr>
          <w:rFonts w:ascii="Times New Roman" w:hAnsi="Times New Roman" w:cs="Times New Roman"/>
        </w:rPr>
        <w:t>Metode purposive sampling merupakan metode pengambilan sampel</w:t>
      </w:r>
      <w:r w:rsidRPr="00B01A6C">
        <w:t xml:space="preserve"> yang didasarkan pada beberapa pertimbangan atau kriteria tertentu</w:t>
      </w:r>
      <w:r>
        <w:t>.</w:t>
      </w:r>
      <w:proofErr w:type="gramEnd"/>
    </w:p>
    <w:p w:rsidR="00BD0BCB" w:rsidRDefault="00BD0BCB" w:rsidP="00BD0BCB">
      <w:pPr>
        <w:spacing w:after="0"/>
        <w:jc w:val="both"/>
      </w:pPr>
    </w:p>
    <w:p w:rsidR="00BD0BCB" w:rsidRPr="00BD0BCB" w:rsidRDefault="00BD0BCB" w:rsidP="00BD0BCB">
      <w:pPr>
        <w:pStyle w:val="ListParagraph"/>
        <w:numPr>
          <w:ilvl w:val="1"/>
          <w:numId w:val="23"/>
        </w:numPr>
        <w:spacing w:before="120" w:after="0" w:line="240" w:lineRule="auto"/>
        <w:jc w:val="both"/>
        <w:rPr>
          <w:rFonts w:ascii="Times New Roman" w:hAnsi="Times New Roman" w:cs="Times New Roman"/>
        </w:rPr>
      </w:pPr>
      <w:r w:rsidRPr="00BD0BCB">
        <w:rPr>
          <w:rFonts w:ascii="Times New Roman" w:hAnsi="Times New Roman" w:cs="Times New Roman"/>
          <w:b/>
        </w:rPr>
        <w:t>Teknik Analisa Data</w:t>
      </w:r>
      <w:r w:rsidRPr="00BD0BCB">
        <w:rPr>
          <w:rFonts w:ascii="Times New Roman" w:hAnsi="Times New Roman" w:cs="Times New Roman"/>
        </w:rPr>
        <w:t xml:space="preserve"> </w:t>
      </w:r>
    </w:p>
    <w:p w:rsidR="00BD0BCB" w:rsidRPr="00BD0BCB" w:rsidRDefault="00BD0BCB" w:rsidP="00BD0BCB">
      <w:pPr>
        <w:pStyle w:val="ListParagraph"/>
        <w:numPr>
          <w:ilvl w:val="2"/>
          <w:numId w:val="23"/>
        </w:numPr>
        <w:spacing w:before="120" w:after="0" w:line="240" w:lineRule="auto"/>
        <w:jc w:val="both"/>
        <w:rPr>
          <w:rFonts w:ascii="Times New Roman" w:hAnsi="Times New Roman" w:cs="Times New Roman"/>
          <w:bCs/>
        </w:rPr>
      </w:pPr>
      <w:r w:rsidRPr="00BD0BCB">
        <w:rPr>
          <w:rFonts w:ascii="Times New Roman" w:hAnsi="Times New Roman" w:cs="Times New Roman"/>
          <w:b/>
        </w:rPr>
        <w:t>Uji Normalitas</w:t>
      </w:r>
    </w:p>
    <w:p w:rsidR="00BD0BCB" w:rsidRPr="00BD0BCB" w:rsidRDefault="00BD0BCB" w:rsidP="00BD0BCB">
      <w:pPr>
        <w:spacing w:after="0" w:line="240" w:lineRule="auto"/>
        <w:ind w:firstLine="720"/>
        <w:jc w:val="both"/>
        <w:rPr>
          <w:rFonts w:ascii="Times New Roman" w:hAnsi="Times New Roman" w:cs="Times New Roman"/>
        </w:rPr>
      </w:pPr>
      <w:proofErr w:type="gramStart"/>
      <w:r w:rsidRPr="00BD0BCB">
        <w:rPr>
          <w:rFonts w:ascii="Times New Roman" w:hAnsi="Times New Roman" w:cs="Times New Roman"/>
        </w:rPr>
        <w:t>Uji normalitas bertujuan untuk apakah dalam model regresi, dependen variabel dan independen variabel keduanya mempunyai distribusi normal atau tidak.</w:t>
      </w:r>
      <w:proofErr w:type="gramEnd"/>
      <w:r w:rsidRPr="00BD0BCB">
        <w:rPr>
          <w:rFonts w:ascii="Times New Roman" w:hAnsi="Times New Roman" w:cs="Times New Roman"/>
        </w:rPr>
        <w:t xml:space="preserve"> </w:t>
      </w:r>
      <w:proofErr w:type="gramStart"/>
      <w:r w:rsidRPr="00BD0BCB">
        <w:rPr>
          <w:rFonts w:ascii="Times New Roman" w:hAnsi="Times New Roman" w:cs="Times New Roman"/>
        </w:rPr>
        <w:t>Model regresi yang baik adalah memiliki distribusi normal atau mendekati normal.</w:t>
      </w:r>
      <w:proofErr w:type="gramEnd"/>
      <w:r w:rsidRPr="00BD0BCB">
        <w:rPr>
          <w:rFonts w:ascii="Times New Roman" w:hAnsi="Times New Roman" w:cs="Times New Roman"/>
        </w:rPr>
        <w:t xml:space="preserve"> Cara mendeteksi dilakukan dengan dua cara yaitu (Ghozali</w:t>
      </w:r>
      <w:proofErr w:type="gramStart"/>
      <w:r w:rsidRPr="00BD0BCB">
        <w:rPr>
          <w:rFonts w:ascii="Times New Roman" w:hAnsi="Times New Roman" w:cs="Times New Roman"/>
        </w:rPr>
        <w:t>,2001</w:t>
      </w:r>
      <w:proofErr w:type="gramEnd"/>
      <w:r w:rsidRPr="00BD0BCB">
        <w:rPr>
          <w:rFonts w:ascii="Times New Roman" w:hAnsi="Times New Roman" w:cs="Times New Roman"/>
        </w:rPr>
        <w:t>) :</w:t>
      </w:r>
    </w:p>
    <w:p w:rsidR="00BD0BCB" w:rsidRPr="00BD0BCB" w:rsidRDefault="00BD0BCB" w:rsidP="00BD0BCB">
      <w:pPr>
        <w:pStyle w:val="ListParagraph"/>
        <w:spacing w:before="120" w:after="0" w:line="240" w:lineRule="auto"/>
        <w:jc w:val="both"/>
        <w:rPr>
          <w:rFonts w:ascii="Times New Roman" w:hAnsi="Times New Roman" w:cs="Times New Roman"/>
          <w:bCs/>
        </w:rPr>
      </w:pPr>
    </w:p>
    <w:p w:rsidR="00BD0BCB" w:rsidRPr="00BD0BCB" w:rsidRDefault="00BD0BCB" w:rsidP="00BD0BCB">
      <w:pPr>
        <w:numPr>
          <w:ilvl w:val="0"/>
          <w:numId w:val="24"/>
        </w:numPr>
        <w:spacing w:after="0" w:line="240" w:lineRule="auto"/>
        <w:ind w:left="426" w:hanging="426"/>
        <w:jc w:val="both"/>
        <w:rPr>
          <w:rFonts w:ascii="Times New Roman" w:hAnsi="Times New Roman" w:cs="Times New Roman"/>
        </w:rPr>
      </w:pPr>
      <w:r w:rsidRPr="00BD0BCB">
        <w:rPr>
          <w:rFonts w:ascii="Times New Roman" w:hAnsi="Times New Roman" w:cs="Times New Roman"/>
        </w:rPr>
        <w:t>Analisis Grafik</w:t>
      </w:r>
    </w:p>
    <w:p w:rsidR="00BD0BCB" w:rsidRPr="00BD0BCB" w:rsidRDefault="00BD0BCB" w:rsidP="00BD0BCB">
      <w:pPr>
        <w:spacing w:after="0" w:line="240" w:lineRule="auto"/>
        <w:ind w:firstLine="426"/>
        <w:jc w:val="both"/>
        <w:rPr>
          <w:rFonts w:ascii="Times New Roman" w:hAnsi="Times New Roman" w:cs="Times New Roman"/>
          <w:bCs/>
        </w:rPr>
      </w:pPr>
      <w:r w:rsidRPr="00BD0BCB">
        <w:rPr>
          <w:rFonts w:ascii="Times New Roman" w:hAnsi="Times New Roman" w:cs="Times New Roman"/>
          <w:w w:val="105"/>
        </w:rPr>
        <w:t>Salah</w:t>
      </w:r>
      <w:r w:rsidRPr="00BD0BCB">
        <w:rPr>
          <w:rFonts w:ascii="Times New Roman" w:hAnsi="Times New Roman" w:cs="Times New Roman"/>
          <w:spacing w:val="-10"/>
          <w:w w:val="105"/>
        </w:rPr>
        <w:t xml:space="preserve"> </w:t>
      </w:r>
      <w:r w:rsidRPr="00BD0BCB">
        <w:rPr>
          <w:rFonts w:ascii="Times New Roman" w:hAnsi="Times New Roman" w:cs="Times New Roman"/>
          <w:w w:val="105"/>
        </w:rPr>
        <w:t>satu</w:t>
      </w:r>
      <w:r w:rsidRPr="00BD0BCB">
        <w:rPr>
          <w:rFonts w:ascii="Times New Roman" w:hAnsi="Times New Roman" w:cs="Times New Roman"/>
          <w:spacing w:val="-9"/>
          <w:w w:val="105"/>
        </w:rPr>
        <w:t xml:space="preserve"> </w:t>
      </w:r>
      <w:proofErr w:type="gramStart"/>
      <w:r w:rsidRPr="00BD0BCB">
        <w:rPr>
          <w:rFonts w:ascii="Times New Roman" w:hAnsi="Times New Roman" w:cs="Times New Roman"/>
          <w:w w:val="105"/>
        </w:rPr>
        <w:t>cara</w:t>
      </w:r>
      <w:proofErr w:type="gramEnd"/>
      <w:r w:rsidRPr="00BD0BCB">
        <w:rPr>
          <w:rFonts w:ascii="Times New Roman" w:hAnsi="Times New Roman" w:cs="Times New Roman"/>
          <w:spacing w:val="-9"/>
          <w:w w:val="105"/>
        </w:rPr>
        <w:t xml:space="preserve"> </w:t>
      </w:r>
      <w:r w:rsidRPr="00BD0BCB">
        <w:rPr>
          <w:rFonts w:ascii="Times New Roman" w:hAnsi="Times New Roman" w:cs="Times New Roman"/>
          <w:w w:val="105"/>
        </w:rPr>
        <w:t>termudah</w:t>
      </w:r>
      <w:r w:rsidRPr="00BD0BCB">
        <w:rPr>
          <w:rFonts w:ascii="Times New Roman" w:hAnsi="Times New Roman" w:cs="Times New Roman"/>
          <w:spacing w:val="-9"/>
          <w:w w:val="105"/>
        </w:rPr>
        <w:t xml:space="preserve"> </w:t>
      </w:r>
      <w:r w:rsidRPr="00BD0BCB">
        <w:rPr>
          <w:rFonts w:ascii="Times New Roman" w:hAnsi="Times New Roman" w:cs="Times New Roman"/>
          <w:w w:val="105"/>
        </w:rPr>
        <w:t>untuk</w:t>
      </w:r>
      <w:r w:rsidRPr="00BD0BCB">
        <w:rPr>
          <w:rFonts w:ascii="Times New Roman" w:hAnsi="Times New Roman" w:cs="Times New Roman"/>
          <w:spacing w:val="-8"/>
          <w:w w:val="105"/>
        </w:rPr>
        <w:t xml:space="preserve"> </w:t>
      </w:r>
      <w:r w:rsidRPr="00BD0BCB">
        <w:rPr>
          <w:rFonts w:ascii="Times New Roman" w:hAnsi="Times New Roman" w:cs="Times New Roman"/>
          <w:w w:val="105"/>
        </w:rPr>
        <w:t>melihat</w:t>
      </w:r>
      <w:r w:rsidRPr="00BD0BCB">
        <w:rPr>
          <w:rFonts w:ascii="Times New Roman" w:hAnsi="Times New Roman" w:cs="Times New Roman"/>
          <w:spacing w:val="-10"/>
          <w:w w:val="105"/>
        </w:rPr>
        <w:t xml:space="preserve"> </w:t>
      </w:r>
      <w:r w:rsidRPr="00BD0BCB">
        <w:rPr>
          <w:rFonts w:ascii="Times New Roman" w:hAnsi="Times New Roman" w:cs="Times New Roman"/>
          <w:w w:val="105"/>
        </w:rPr>
        <w:t>normalitas</w:t>
      </w:r>
      <w:r w:rsidRPr="00BD0BCB">
        <w:rPr>
          <w:rFonts w:ascii="Times New Roman" w:hAnsi="Times New Roman" w:cs="Times New Roman"/>
          <w:spacing w:val="-10"/>
          <w:w w:val="105"/>
        </w:rPr>
        <w:t xml:space="preserve"> </w:t>
      </w:r>
      <w:r w:rsidRPr="00BD0BCB">
        <w:rPr>
          <w:rFonts w:ascii="Times New Roman" w:hAnsi="Times New Roman" w:cs="Times New Roman"/>
          <w:w w:val="105"/>
        </w:rPr>
        <w:t>residual</w:t>
      </w:r>
      <w:r w:rsidRPr="00BD0BCB">
        <w:rPr>
          <w:rFonts w:ascii="Times New Roman" w:hAnsi="Times New Roman" w:cs="Times New Roman"/>
          <w:spacing w:val="-9"/>
          <w:w w:val="105"/>
        </w:rPr>
        <w:t xml:space="preserve"> </w:t>
      </w:r>
      <w:r w:rsidRPr="00BD0BCB">
        <w:rPr>
          <w:rFonts w:ascii="Times New Roman" w:hAnsi="Times New Roman" w:cs="Times New Roman"/>
          <w:w w:val="105"/>
        </w:rPr>
        <w:t>adalah</w:t>
      </w:r>
      <w:r w:rsidRPr="00BD0BCB">
        <w:rPr>
          <w:rFonts w:ascii="Times New Roman" w:hAnsi="Times New Roman" w:cs="Times New Roman"/>
          <w:spacing w:val="-9"/>
          <w:w w:val="105"/>
        </w:rPr>
        <w:t xml:space="preserve"> </w:t>
      </w:r>
      <w:r w:rsidRPr="00BD0BCB">
        <w:rPr>
          <w:rFonts w:ascii="Times New Roman" w:hAnsi="Times New Roman" w:cs="Times New Roman"/>
          <w:w w:val="105"/>
        </w:rPr>
        <w:t>dengan</w:t>
      </w:r>
      <w:r w:rsidRPr="00BD0BCB">
        <w:rPr>
          <w:rFonts w:ascii="Times New Roman" w:hAnsi="Times New Roman" w:cs="Times New Roman"/>
          <w:spacing w:val="-55"/>
          <w:w w:val="105"/>
        </w:rPr>
        <w:t xml:space="preserve"> </w:t>
      </w:r>
      <w:r w:rsidRPr="00BD0BCB">
        <w:rPr>
          <w:rFonts w:ascii="Times New Roman" w:hAnsi="Times New Roman" w:cs="Times New Roman"/>
          <w:w w:val="105"/>
        </w:rPr>
        <w:t>melihat</w:t>
      </w:r>
      <w:r w:rsidRPr="00BD0BCB">
        <w:rPr>
          <w:rFonts w:ascii="Times New Roman" w:hAnsi="Times New Roman" w:cs="Times New Roman"/>
          <w:spacing w:val="1"/>
          <w:w w:val="105"/>
        </w:rPr>
        <w:t xml:space="preserve"> </w:t>
      </w:r>
      <w:r w:rsidRPr="00BD0BCB">
        <w:rPr>
          <w:rFonts w:ascii="Times New Roman" w:hAnsi="Times New Roman" w:cs="Times New Roman"/>
          <w:w w:val="105"/>
        </w:rPr>
        <w:t>grafik</w:t>
      </w:r>
      <w:r w:rsidRPr="00BD0BCB">
        <w:rPr>
          <w:rFonts w:ascii="Times New Roman" w:hAnsi="Times New Roman" w:cs="Times New Roman"/>
          <w:spacing w:val="1"/>
          <w:w w:val="105"/>
        </w:rPr>
        <w:t xml:space="preserve"> </w:t>
      </w:r>
      <w:r w:rsidRPr="00BD0BCB">
        <w:rPr>
          <w:rFonts w:ascii="Times New Roman" w:hAnsi="Times New Roman" w:cs="Times New Roman"/>
          <w:w w:val="105"/>
        </w:rPr>
        <w:t>histogram</w:t>
      </w:r>
      <w:r w:rsidRPr="00BD0BCB">
        <w:rPr>
          <w:rFonts w:ascii="Times New Roman" w:hAnsi="Times New Roman" w:cs="Times New Roman"/>
          <w:spacing w:val="1"/>
          <w:w w:val="105"/>
        </w:rPr>
        <w:t xml:space="preserve"> </w:t>
      </w:r>
      <w:r w:rsidRPr="00BD0BCB">
        <w:rPr>
          <w:rFonts w:ascii="Times New Roman" w:hAnsi="Times New Roman" w:cs="Times New Roman"/>
          <w:w w:val="105"/>
        </w:rPr>
        <w:t>yang</w:t>
      </w:r>
      <w:r w:rsidRPr="00BD0BCB">
        <w:rPr>
          <w:rFonts w:ascii="Times New Roman" w:hAnsi="Times New Roman" w:cs="Times New Roman"/>
          <w:spacing w:val="1"/>
          <w:w w:val="105"/>
        </w:rPr>
        <w:t xml:space="preserve"> </w:t>
      </w:r>
      <w:r w:rsidRPr="00BD0BCB">
        <w:rPr>
          <w:rFonts w:ascii="Times New Roman" w:hAnsi="Times New Roman" w:cs="Times New Roman"/>
          <w:w w:val="105"/>
        </w:rPr>
        <w:t>membandingkan</w:t>
      </w:r>
      <w:r w:rsidRPr="00BD0BCB">
        <w:rPr>
          <w:rFonts w:ascii="Times New Roman" w:hAnsi="Times New Roman" w:cs="Times New Roman"/>
          <w:spacing w:val="1"/>
          <w:w w:val="105"/>
        </w:rPr>
        <w:t xml:space="preserve"> </w:t>
      </w:r>
      <w:r w:rsidRPr="00BD0BCB">
        <w:rPr>
          <w:rFonts w:ascii="Times New Roman" w:hAnsi="Times New Roman" w:cs="Times New Roman"/>
          <w:w w:val="105"/>
        </w:rPr>
        <w:t>antara</w:t>
      </w:r>
      <w:r w:rsidRPr="00BD0BCB">
        <w:rPr>
          <w:rFonts w:ascii="Times New Roman" w:hAnsi="Times New Roman" w:cs="Times New Roman"/>
          <w:spacing w:val="1"/>
          <w:w w:val="105"/>
        </w:rPr>
        <w:t xml:space="preserve"> </w:t>
      </w:r>
      <w:r w:rsidRPr="00BD0BCB">
        <w:rPr>
          <w:rFonts w:ascii="Times New Roman" w:hAnsi="Times New Roman" w:cs="Times New Roman"/>
          <w:w w:val="105"/>
        </w:rPr>
        <w:t>data</w:t>
      </w:r>
      <w:r w:rsidRPr="00BD0BCB">
        <w:rPr>
          <w:rFonts w:ascii="Times New Roman" w:hAnsi="Times New Roman" w:cs="Times New Roman"/>
          <w:spacing w:val="1"/>
          <w:w w:val="105"/>
        </w:rPr>
        <w:t xml:space="preserve"> </w:t>
      </w:r>
      <w:r w:rsidRPr="00BD0BCB">
        <w:rPr>
          <w:rFonts w:ascii="Times New Roman" w:hAnsi="Times New Roman" w:cs="Times New Roman"/>
          <w:w w:val="105"/>
        </w:rPr>
        <w:t>observasi</w:t>
      </w:r>
      <w:r w:rsidRPr="00BD0BCB">
        <w:rPr>
          <w:rFonts w:ascii="Times New Roman" w:hAnsi="Times New Roman" w:cs="Times New Roman"/>
          <w:spacing w:val="-55"/>
          <w:w w:val="105"/>
        </w:rPr>
        <w:t xml:space="preserve"> </w:t>
      </w:r>
      <w:r w:rsidRPr="00BD0BCB">
        <w:rPr>
          <w:rFonts w:ascii="Times New Roman" w:hAnsi="Times New Roman" w:cs="Times New Roman"/>
        </w:rPr>
        <w:t>dengan distribusi yang mendekati normal.</w:t>
      </w:r>
    </w:p>
    <w:p w:rsidR="00BD0BCB" w:rsidRPr="00BD0BCB" w:rsidRDefault="00BD0BCB" w:rsidP="00BD0BCB">
      <w:pPr>
        <w:numPr>
          <w:ilvl w:val="0"/>
          <w:numId w:val="24"/>
        </w:numPr>
        <w:spacing w:after="0" w:line="240" w:lineRule="auto"/>
        <w:ind w:left="426" w:hanging="426"/>
        <w:jc w:val="both"/>
        <w:rPr>
          <w:rFonts w:ascii="Times New Roman" w:hAnsi="Times New Roman" w:cs="Times New Roman"/>
        </w:rPr>
      </w:pPr>
      <w:r w:rsidRPr="00BD0BCB">
        <w:rPr>
          <w:rFonts w:ascii="Times New Roman" w:hAnsi="Times New Roman" w:cs="Times New Roman"/>
        </w:rPr>
        <w:t>Analisis Statistik</w:t>
      </w:r>
    </w:p>
    <w:p w:rsidR="00BD0BCB" w:rsidRPr="00BD0BCB" w:rsidRDefault="00BD0BCB" w:rsidP="00BD0BCB">
      <w:pPr>
        <w:spacing w:after="0" w:line="240" w:lineRule="auto"/>
        <w:ind w:firstLine="426"/>
        <w:jc w:val="both"/>
        <w:rPr>
          <w:rFonts w:ascii="Times New Roman" w:hAnsi="Times New Roman" w:cs="Times New Roman"/>
          <w:w w:val="105"/>
        </w:rPr>
      </w:pPr>
      <w:r w:rsidRPr="00BD0BCB">
        <w:rPr>
          <w:rFonts w:ascii="Times New Roman" w:hAnsi="Times New Roman" w:cs="Times New Roman"/>
          <w:w w:val="105"/>
        </w:rPr>
        <w:t>Untuk mendeteksi normalitas data dapat dilakukan pula melalui analisis</w:t>
      </w:r>
      <w:r w:rsidRPr="00BD0BCB">
        <w:rPr>
          <w:rFonts w:ascii="Times New Roman" w:hAnsi="Times New Roman" w:cs="Times New Roman"/>
          <w:spacing w:val="1"/>
          <w:w w:val="105"/>
        </w:rPr>
        <w:t xml:space="preserve"> </w:t>
      </w:r>
      <w:r w:rsidRPr="00BD0BCB">
        <w:rPr>
          <w:rFonts w:ascii="Times New Roman" w:hAnsi="Times New Roman" w:cs="Times New Roman"/>
          <w:spacing w:val="-1"/>
          <w:w w:val="105"/>
        </w:rPr>
        <w:t>statistik</w:t>
      </w:r>
      <w:r w:rsidRPr="00BD0BCB">
        <w:rPr>
          <w:rFonts w:ascii="Times New Roman" w:hAnsi="Times New Roman" w:cs="Times New Roman"/>
          <w:spacing w:val="-11"/>
          <w:w w:val="105"/>
        </w:rPr>
        <w:t xml:space="preserve"> </w:t>
      </w:r>
      <w:r w:rsidRPr="00BD0BCB">
        <w:rPr>
          <w:rFonts w:ascii="Times New Roman" w:hAnsi="Times New Roman" w:cs="Times New Roman"/>
          <w:spacing w:val="-1"/>
          <w:w w:val="105"/>
        </w:rPr>
        <w:t>yang</w:t>
      </w:r>
      <w:r w:rsidRPr="00BD0BCB">
        <w:rPr>
          <w:rFonts w:ascii="Times New Roman" w:hAnsi="Times New Roman" w:cs="Times New Roman"/>
          <w:spacing w:val="-10"/>
          <w:w w:val="105"/>
        </w:rPr>
        <w:t xml:space="preserve"> </w:t>
      </w:r>
      <w:r w:rsidRPr="00BD0BCB">
        <w:rPr>
          <w:rFonts w:ascii="Times New Roman" w:hAnsi="Times New Roman" w:cs="Times New Roman"/>
          <w:spacing w:val="-1"/>
          <w:w w:val="105"/>
        </w:rPr>
        <w:t>salah</w:t>
      </w:r>
      <w:r w:rsidRPr="00BD0BCB">
        <w:rPr>
          <w:rFonts w:ascii="Times New Roman" w:hAnsi="Times New Roman" w:cs="Times New Roman"/>
          <w:spacing w:val="-12"/>
          <w:w w:val="105"/>
        </w:rPr>
        <w:t xml:space="preserve"> </w:t>
      </w:r>
      <w:r w:rsidRPr="00BD0BCB">
        <w:rPr>
          <w:rFonts w:ascii="Times New Roman" w:hAnsi="Times New Roman" w:cs="Times New Roman"/>
          <w:spacing w:val="-1"/>
          <w:w w:val="105"/>
        </w:rPr>
        <w:t>satunya</w:t>
      </w:r>
      <w:r w:rsidRPr="00BD0BCB">
        <w:rPr>
          <w:rFonts w:ascii="Times New Roman" w:hAnsi="Times New Roman" w:cs="Times New Roman"/>
          <w:spacing w:val="-10"/>
          <w:w w:val="105"/>
        </w:rPr>
        <w:t xml:space="preserve"> </w:t>
      </w:r>
      <w:r w:rsidRPr="00BD0BCB">
        <w:rPr>
          <w:rFonts w:ascii="Times New Roman" w:hAnsi="Times New Roman" w:cs="Times New Roman"/>
          <w:spacing w:val="-1"/>
          <w:w w:val="105"/>
        </w:rPr>
        <w:t>dapat</w:t>
      </w:r>
      <w:r w:rsidRPr="00BD0BCB">
        <w:rPr>
          <w:rFonts w:ascii="Times New Roman" w:hAnsi="Times New Roman" w:cs="Times New Roman"/>
          <w:spacing w:val="-11"/>
          <w:w w:val="105"/>
        </w:rPr>
        <w:t xml:space="preserve"> </w:t>
      </w:r>
      <w:r w:rsidRPr="00BD0BCB">
        <w:rPr>
          <w:rFonts w:ascii="Times New Roman" w:hAnsi="Times New Roman" w:cs="Times New Roman"/>
          <w:spacing w:val="-1"/>
          <w:w w:val="105"/>
        </w:rPr>
        <w:t>dilihat</w:t>
      </w:r>
      <w:r w:rsidRPr="00BD0BCB">
        <w:rPr>
          <w:rFonts w:ascii="Times New Roman" w:hAnsi="Times New Roman" w:cs="Times New Roman"/>
          <w:spacing w:val="-9"/>
          <w:w w:val="105"/>
        </w:rPr>
        <w:t xml:space="preserve"> </w:t>
      </w:r>
      <w:r w:rsidRPr="00BD0BCB">
        <w:rPr>
          <w:rFonts w:ascii="Times New Roman" w:hAnsi="Times New Roman" w:cs="Times New Roman"/>
          <w:spacing w:val="-1"/>
          <w:w w:val="105"/>
        </w:rPr>
        <w:t>melalui</w:t>
      </w:r>
      <w:r w:rsidRPr="00BD0BCB">
        <w:rPr>
          <w:rFonts w:ascii="Times New Roman" w:hAnsi="Times New Roman" w:cs="Times New Roman"/>
          <w:spacing w:val="-11"/>
          <w:w w:val="105"/>
        </w:rPr>
        <w:t xml:space="preserve"> </w:t>
      </w:r>
      <w:r w:rsidRPr="00BD0BCB">
        <w:rPr>
          <w:rFonts w:ascii="Times New Roman" w:hAnsi="Times New Roman" w:cs="Times New Roman"/>
          <w:i/>
          <w:spacing w:val="-1"/>
          <w:w w:val="105"/>
        </w:rPr>
        <w:t>Kolmogorov-Smirnov</w:t>
      </w:r>
      <w:r w:rsidRPr="00BD0BCB">
        <w:rPr>
          <w:rFonts w:ascii="Times New Roman" w:hAnsi="Times New Roman" w:cs="Times New Roman"/>
          <w:i/>
          <w:spacing w:val="-11"/>
          <w:w w:val="105"/>
        </w:rPr>
        <w:t xml:space="preserve"> </w:t>
      </w:r>
      <w:r w:rsidRPr="00BD0BCB">
        <w:rPr>
          <w:rFonts w:ascii="Times New Roman" w:hAnsi="Times New Roman" w:cs="Times New Roman"/>
          <w:i/>
          <w:w w:val="105"/>
        </w:rPr>
        <w:t>test</w:t>
      </w:r>
      <w:r w:rsidRPr="00BD0BCB">
        <w:rPr>
          <w:rFonts w:ascii="Times New Roman" w:hAnsi="Times New Roman" w:cs="Times New Roman"/>
          <w:i/>
          <w:spacing w:val="-55"/>
          <w:w w:val="105"/>
        </w:rPr>
        <w:t xml:space="preserve"> </w:t>
      </w:r>
      <w:r w:rsidRPr="00BD0BCB">
        <w:rPr>
          <w:rFonts w:ascii="Times New Roman" w:hAnsi="Times New Roman" w:cs="Times New Roman"/>
          <w:w w:val="105"/>
        </w:rPr>
        <w:t>(K-S).</w:t>
      </w:r>
      <w:r w:rsidRPr="00BD0BCB">
        <w:rPr>
          <w:rFonts w:ascii="Times New Roman" w:hAnsi="Times New Roman" w:cs="Times New Roman"/>
          <w:spacing w:val="-5"/>
          <w:w w:val="105"/>
        </w:rPr>
        <w:t xml:space="preserve"> </w:t>
      </w:r>
      <w:r w:rsidRPr="00BD0BCB">
        <w:rPr>
          <w:rFonts w:ascii="Times New Roman" w:hAnsi="Times New Roman" w:cs="Times New Roman"/>
          <w:w w:val="105"/>
        </w:rPr>
        <w:t>Uji</w:t>
      </w:r>
      <w:r w:rsidRPr="00BD0BCB">
        <w:rPr>
          <w:rFonts w:ascii="Times New Roman" w:hAnsi="Times New Roman" w:cs="Times New Roman"/>
          <w:spacing w:val="-5"/>
          <w:w w:val="105"/>
        </w:rPr>
        <w:t xml:space="preserve"> </w:t>
      </w:r>
      <w:r w:rsidRPr="00BD0BCB">
        <w:rPr>
          <w:rFonts w:ascii="Times New Roman" w:hAnsi="Times New Roman" w:cs="Times New Roman"/>
          <w:w w:val="105"/>
        </w:rPr>
        <w:t>K-S</w:t>
      </w:r>
      <w:r w:rsidRPr="00BD0BCB">
        <w:rPr>
          <w:rFonts w:ascii="Times New Roman" w:hAnsi="Times New Roman" w:cs="Times New Roman"/>
          <w:spacing w:val="-5"/>
          <w:w w:val="105"/>
        </w:rPr>
        <w:t xml:space="preserve"> </w:t>
      </w:r>
      <w:r w:rsidRPr="00BD0BCB">
        <w:rPr>
          <w:rFonts w:ascii="Times New Roman" w:hAnsi="Times New Roman" w:cs="Times New Roman"/>
          <w:w w:val="105"/>
        </w:rPr>
        <w:t>dilakukan</w:t>
      </w:r>
      <w:r w:rsidRPr="00BD0BCB">
        <w:rPr>
          <w:rFonts w:ascii="Times New Roman" w:hAnsi="Times New Roman" w:cs="Times New Roman"/>
          <w:spacing w:val="-4"/>
          <w:w w:val="105"/>
        </w:rPr>
        <w:t xml:space="preserve"> </w:t>
      </w:r>
      <w:r w:rsidRPr="00BD0BCB">
        <w:rPr>
          <w:rFonts w:ascii="Times New Roman" w:hAnsi="Times New Roman" w:cs="Times New Roman"/>
          <w:w w:val="105"/>
        </w:rPr>
        <w:t>dengan</w:t>
      </w:r>
      <w:r w:rsidRPr="00BD0BCB">
        <w:rPr>
          <w:rFonts w:ascii="Times New Roman" w:hAnsi="Times New Roman" w:cs="Times New Roman"/>
          <w:spacing w:val="-3"/>
          <w:w w:val="105"/>
        </w:rPr>
        <w:t xml:space="preserve"> </w:t>
      </w:r>
      <w:r w:rsidRPr="00BD0BCB">
        <w:rPr>
          <w:rFonts w:ascii="Times New Roman" w:hAnsi="Times New Roman" w:cs="Times New Roman"/>
          <w:w w:val="105"/>
        </w:rPr>
        <w:t>membuat</w:t>
      </w:r>
      <w:r w:rsidRPr="00BD0BCB">
        <w:rPr>
          <w:rFonts w:ascii="Times New Roman" w:hAnsi="Times New Roman" w:cs="Times New Roman"/>
          <w:spacing w:val="-4"/>
          <w:w w:val="105"/>
        </w:rPr>
        <w:t xml:space="preserve"> </w:t>
      </w:r>
      <w:r w:rsidRPr="00BD0BCB">
        <w:rPr>
          <w:rFonts w:ascii="Times New Roman" w:hAnsi="Times New Roman" w:cs="Times New Roman"/>
          <w:w w:val="105"/>
        </w:rPr>
        <w:t>hipotesis:</w:t>
      </w:r>
    </w:p>
    <w:p w:rsidR="00BD0BCB" w:rsidRPr="00BD0BCB" w:rsidRDefault="00BD0BCB" w:rsidP="00BD0BCB">
      <w:pPr>
        <w:pStyle w:val="BodyText"/>
        <w:spacing w:before="96"/>
        <w:rPr>
          <w:lang w:val="id-ID"/>
        </w:rPr>
      </w:pPr>
      <w:r w:rsidRPr="00BD0BCB">
        <w:rPr>
          <w:spacing w:val="-1"/>
          <w:w w:val="105"/>
        </w:rPr>
        <w:t>Ho</w:t>
      </w:r>
      <w:r w:rsidRPr="00BD0BCB">
        <w:rPr>
          <w:spacing w:val="-11"/>
          <w:w w:val="105"/>
        </w:rPr>
        <w:t xml:space="preserve"> </w:t>
      </w:r>
      <w:r w:rsidRPr="00BD0BCB">
        <w:rPr>
          <w:spacing w:val="-1"/>
          <w:w w:val="105"/>
        </w:rPr>
        <w:t>=</w:t>
      </w:r>
      <w:r w:rsidRPr="00BD0BCB">
        <w:rPr>
          <w:spacing w:val="35"/>
          <w:w w:val="105"/>
        </w:rPr>
        <w:t xml:space="preserve"> </w:t>
      </w:r>
      <w:r w:rsidRPr="00BD0BCB">
        <w:rPr>
          <w:spacing w:val="-1"/>
          <w:w w:val="105"/>
        </w:rPr>
        <w:t>Data</w:t>
      </w:r>
      <w:r w:rsidRPr="00BD0BCB">
        <w:rPr>
          <w:spacing w:val="-12"/>
          <w:w w:val="105"/>
        </w:rPr>
        <w:t xml:space="preserve"> </w:t>
      </w:r>
      <w:r w:rsidRPr="00BD0BCB">
        <w:rPr>
          <w:spacing w:val="-1"/>
          <w:w w:val="105"/>
        </w:rPr>
        <w:t>residual</w:t>
      </w:r>
      <w:r w:rsidRPr="00BD0BCB">
        <w:rPr>
          <w:spacing w:val="-10"/>
          <w:w w:val="105"/>
        </w:rPr>
        <w:t xml:space="preserve"> </w:t>
      </w:r>
      <w:r w:rsidRPr="00BD0BCB">
        <w:rPr>
          <w:spacing w:val="-1"/>
          <w:w w:val="105"/>
        </w:rPr>
        <w:t>terdistribusi</w:t>
      </w:r>
      <w:r w:rsidRPr="00BD0BCB">
        <w:rPr>
          <w:spacing w:val="-11"/>
          <w:w w:val="105"/>
        </w:rPr>
        <w:t xml:space="preserve"> </w:t>
      </w:r>
      <w:r w:rsidRPr="00BD0BCB">
        <w:rPr>
          <w:w w:val="105"/>
        </w:rPr>
        <w:t>normal</w:t>
      </w:r>
    </w:p>
    <w:p w:rsidR="00BD0BCB" w:rsidRDefault="00BD0BCB" w:rsidP="00BD0BCB">
      <w:pPr>
        <w:spacing w:after="0" w:line="240" w:lineRule="auto"/>
        <w:jc w:val="both"/>
        <w:rPr>
          <w:rFonts w:ascii="Times New Roman" w:hAnsi="Times New Roman" w:cs="Times New Roman"/>
          <w:w w:val="105"/>
        </w:rPr>
      </w:pPr>
      <w:r w:rsidRPr="00BD0BCB">
        <w:rPr>
          <w:rFonts w:ascii="Times New Roman" w:hAnsi="Times New Roman" w:cs="Times New Roman"/>
          <w:w w:val="105"/>
        </w:rPr>
        <w:t>Ha</w:t>
      </w:r>
      <w:r w:rsidRPr="00BD0BCB">
        <w:rPr>
          <w:rFonts w:ascii="Times New Roman" w:hAnsi="Times New Roman" w:cs="Times New Roman"/>
          <w:spacing w:val="-15"/>
          <w:w w:val="105"/>
        </w:rPr>
        <w:t xml:space="preserve"> </w:t>
      </w:r>
      <w:r w:rsidRPr="00BD0BCB">
        <w:rPr>
          <w:rFonts w:ascii="Times New Roman" w:hAnsi="Times New Roman" w:cs="Times New Roman"/>
          <w:w w:val="105"/>
        </w:rPr>
        <w:t>=</w:t>
      </w:r>
      <w:r w:rsidRPr="00BD0BCB">
        <w:rPr>
          <w:rFonts w:ascii="Times New Roman" w:hAnsi="Times New Roman" w:cs="Times New Roman"/>
          <w:spacing w:val="33"/>
          <w:w w:val="105"/>
        </w:rPr>
        <w:t xml:space="preserve"> </w:t>
      </w:r>
      <w:r w:rsidRPr="00BD0BCB">
        <w:rPr>
          <w:rFonts w:ascii="Times New Roman" w:hAnsi="Times New Roman" w:cs="Times New Roman"/>
          <w:w w:val="105"/>
        </w:rPr>
        <w:t>Data</w:t>
      </w:r>
      <w:r w:rsidRPr="00BD0BCB">
        <w:rPr>
          <w:rFonts w:ascii="Times New Roman" w:hAnsi="Times New Roman" w:cs="Times New Roman"/>
          <w:spacing w:val="-13"/>
          <w:w w:val="105"/>
        </w:rPr>
        <w:t xml:space="preserve"> </w:t>
      </w:r>
      <w:r w:rsidRPr="00BD0BCB">
        <w:rPr>
          <w:rFonts w:ascii="Times New Roman" w:hAnsi="Times New Roman" w:cs="Times New Roman"/>
          <w:w w:val="105"/>
        </w:rPr>
        <w:t>residual</w:t>
      </w:r>
      <w:r w:rsidRPr="00BD0BCB">
        <w:rPr>
          <w:rFonts w:ascii="Times New Roman" w:hAnsi="Times New Roman" w:cs="Times New Roman"/>
          <w:spacing w:val="-11"/>
          <w:w w:val="105"/>
        </w:rPr>
        <w:t xml:space="preserve"> </w:t>
      </w:r>
      <w:r w:rsidRPr="00BD0BCB">
        <w:rPr>
          <w:rFonts w:ascii="Times New Roman" w:hAnsi="Times New Roman" w:cs="Times New Roman"/>
          <w:w w:val="105"/>
        </w:rPr>
        <w:t>tidak</w:t>
      </w:r>
      <w:r w:rsidRPr="00BD0BCB">
        <w:rPr>
          <w:rFonts w:ascii="Times New Roman" w:hAnsi="Times New Roman" w:cs="Times New Roman"/>
          <w:spacing w:val="-12"/>
          <w:w w:val="105"/>
        </w:rPr>
        <w:t xml:space="preserve"> </w:t>
      </w:r>
      <w:r w:rsidRPr="00BD0BCB">
        <w:rPr>
          <w:rFonts w:ascii="Times New Roman" w:hAnsi="Times New Roman" w:cs="Times New Roman"/>
          <w:w w:val="105"/>
        </w:rPr>
        <w:t>terdistribusi</w:t>
      </w:r>
      <w:r w:rsidRPr="00BD0BCB">
        <w:rPr>
          <w:rFonts w:ascii="Times New Roman" w:hAnsi="Times New Roman" w:cs="Times New Roman"/>
          <w:spacing w:val="-13"/>
          <w:w w:val="105"/>
        </w:rPr>
        <w:t xml:space="preserve"> </w:t>
      </w:r>
      <w:r w:rsidRPr="00BD0BCB">
        <w:rPr>
          <w:rFonts w:ascii="Times New Roman" w:hAnsi="Times New Roman" w:cs="Times New Roman"/>
          <w:w w:val="105"/>
        </w:rPr>
        <w:t>normal</w:t>
      </w:r>
    </w:p>
    <w:p w:rsidR="00BD0BCB" w:rsidRDefault="00BD0BCB" w:rsidP="00BD0BCB">
      <w:pPr>
        <w:spacing w:after="0" w:line="240" w:lineRule="auto"/>
        <w:jc w:val="both"/>
        <w:rPr>
          <w:rFonts w:ascii="Times New Roman" w:hAnsi="Times New Roman" w:cs="Times New Roman"/>
          <w:w w:val="105"/>
        </w:rPr>
      </w:pPr>
    </w:p>
    <w:p w:rsidR="00BD0BCB" w:rsidRPr="00BD0BCB" w:rsidRDefault="00BD0BCB" w:rsidP="00BD0BCB">
      <w:pPr>
        <w:pStyle w:val="ListParagraph"/>
        <w:numPr>
          <w:ilvl w:val="2"/>
          <w:numId w:val="23"/>
        </w:numPr>
        <w:spacing w:after="0" w:line="240" w:lineRule="auto"/>
        <w:jc w:val="both"/>
        <w:rPr>
          <w:rFonts w:ascii="Times New Roman" w:hAnsi="Times New Roman" w:cs="Times New Roman"/>
          <w:b/>
        </w:rPr>
      </w:pPr>
      <w:r w:rsidRPr="00BD0BCB">
        <w:rPr>
          <w:rFonts w:ascii="Times New Roman" w:hAnsi="Times New Roman" w:cs="Times New Roman"/>
          <w:b/>
        </w:rPr>
        <w:t>Uji Model</w:t>
      </w:r>
    </w:p>
    <w:p w:rsidR="00BD0BCB" w:rsidRPr="00BD0BCB" w:rsidRDefault="00BD0BCB" w:rsidP="00BD0BCB">
      <w:pPr>
        <w:spacing w:after="0" w:line="240" w:lineRule="auto"/>
        <w:ind w:firstLine="720"/>
        <w:jc w:val="both"/>
        <w:rPr>
          <w:rFonts w:ascii="Times New Roman" w:hAnsi="Times New Roman" w:cs="Times New Roman"/>
        </w:rPr>
      </w:pPr>
      <w:r w:rsidRPr="00BD0BCB">
        <w:rPr>
          <w:rFonts w:ascii="Times New Roman" w:hAnsi="Times New Roman" w:cs="Times New Roman"/>
        </w:rPr>
        <w:t xml:space="preserve">Model Regresi ini digunakan untuk mengetahui hubungan antara suatu variabel dependen dengan variabel independen. Metode analisis data yang digunakan dalam penelitian ini menggunakan analisis regresi linear berganda dengan menggunakan program Eviews. </w:t>
      </w:r>
    </w:p>
    <w:p w:rsidR="00BD0BCB" w:rsidRPr="00BD0BCB" w:rsidRDefault="00BD0BCB" w:rsidP="00BD0BCB">
      <w:pPr>
        <w:spacing w:after="0" w:line="240" w:lineRule="auto"/>
        <w:ind w:firstLine="720"/>
        <w:jc w:val="both"/>
        <w:rPr>
          <w:rFonts w:ascii="Times New Roman" w:hAnsi="Times New Roman" w:cs="Times New Roman"/>
        </w:rPr>
      </w:pPr>
      <w:r w:rsidRPr="00BD0BCB">
        <w:rPr>
          <w:rFonts w:ascii="Times New Roman" w:hAnsi="Times New Roman" w:cs="Times New Roman"/>
        </w:rPr>
        <w:t xml:space="preserve">Program Eviews merupakan sebuah program aplikasi yang mampu menganalisis ekonometrika secara lengkap. </w:t>
      </w:r>
      <w:proofErr w:type="gramStart"/>
      <w:r w:rsidRPr="00BD0BCB">
        <w:rPr>
          <w:rFonts w:ascii="Times New Roman" w:hAnsi="Times New Roman" w:cs="Times New Roman"/>
        </w:rPr>
        <w:t>Eviews dapat digunakan untuk menyelesaikan masalah-masalah yang berbentuk time series, cross section, maupun data panel.</w:t>
      </w:r>
      <w:proofErr w:type="gramEnd"/>
      <w:r w:rsidRPr="00BD0BCB">
        <w:rPr>
          <w:rFonts w:ascii="Times New Roman" w:hAnsi="Times New Roman" w:cs="Times New Roman"/>
        </w:rPr>
        <w:t xml:space="preserve"> </w:t>
      </w:r>
      <w:proofErr w:type="gramStart"/>
      <w:r w:rsidRPr="00BD0BCB">
        <w:rPr>
          <w:rFonts w:ascii="Times New Roman" w:hAnsi="Times New Roman" w:cs="Times New Roman"/>
        </w:rPr>
        <w:t>Time series adalah data suatu obyek yang terdiri atas beberapa periode.</w:t>
      </w:r>
      <w:proofErr w:type="gramEnd"/>
    </w:p>
    <w:p w:rsidR="00BD0BCB" w:rsidRPr="00BD0BCB" w:rsidRDefault="00BD0BCB" w:rsidP="00BD0BCB">
      <w:pPr>
        <w:spacing w:after="0" w:line="240" w:lineRule="auto"/>
        <w:ind w:firstLine="720"/>
        <w:jc w:val="both"/>
        <w:rPr>
          <w:rFonts w:ascii="Times New Roman" w:hAnsi="Times New Roman" w:cs="Times New Roman"/>
        </w:rPr>
      </w:pPr>
    </w:p>
    <w:p w:rsidR="00BD0BCB" w:rsidRPr="00BD0BCB" w:rsidRDefault="00BD0BCB" w:rsidP="00BD0BCB">
      <w:pPr>
        <w:spacing w:after="0" w:line="480" w:lineRule="auto"/>
        <w:jc w:val="both"/>
        <w:rPr>
          <w:rFonts w:ascii="Times New Roman" w:hAnsi="Times New Roman" w:cs="Times New Roman"/>
        </w:rPr>
      </w:pPr>
      <w:r w:rsidRPr="00BD0BCB">
        <w:rPr>
          <w:rFonts w:ascii="Times New Roman" w:hAnsi="Times New Roman" w:cs="Times New Roman"/>
        </w:rPr>
        <w:t xml:space="preserve">Berikut rumus Uji Model </w:t>
      </w:r>
      <w:proofErr w:type="gramStart"/>
      <w:r w:rsidRPr="00BD0BCB">
        <w:rPr>
          <w:rFonts w:ascii="Times New Roman" w:hAnsi="Times New Roman" w:cs="Times New Roman"/>
        </w:rPr>
        <w:t>Regresi :</w:t>
      </w:r>
      <w:proofErr w:type="gramEnd"/>
    </w:p>
    <w:p w:rsidR="00BD0BCB" w:rsidRPr="00BD0BCB" w:rsidRDefault="00BD0BCB" w:rsidP="00BD0BCB">
      <w:pPr>
        <w:spacing w:after="0" w:line="240" w:lineRule="auto"/>
        <w:jc w:val="both"/>
        <w:rPr>
          <w:rFonts w:ascii="Times New Roman" w:hAnsi="Times New Roman" w:cs="Times New Roman"/>
          <w:bCs/>
        </w:rPr>
      </w:pPr>
      <w:r w:rsidRPr="00BD0BCB">
        <w:rPr>
          <w:rFonts w:ascii="Times New Roman" w:hAnsi="Times New Roman" w:cs="Times New Roman"/>
        </w:rPr>
        <w:t>Y= α + β</w:t>
      </w:r>
      <w:r w:rsidRPr="00BD0BCB">
        <w:rPr>
          <w:rFonts w:ascii="Times New Roman" w:hAnsi="Times New Roman" w:cs="Times New Roman"/>
          <w:vertAlign w:val="subscript"/>
        </w:rPr>
        <w:t>1</w:t>
      </w:r>
      <w:r w:rsidRPr="00BD0BCB">
        <w:rPr>
          <w:rFonts w:ascii="Times New Roman" w:hAnsi="Times New Roman" w:cs="Times New Roman"/>
        </w:rPr>
        <w:t>X</w:t>
      </w:r>
      <w:r w:rsidRPr="00BD0BCB">
        <w:rPr>
          <w:rFonts w:ascii="Times New Roman" w:hAnsi="Times New Roman" w:cs="Times New Roman"/>
          <w:vertAlign w:val="subscript"/>
        </w:rPr>
        <w:t>1</w:t>
      </w:r>
      <w:r w:rsidRPr="00BD0BCB">
        <w:rPr>
          <w:rFonts w:ascii="Times New Roman" w:hAnsi="Times New Roman" w:cs="Times New Roman"/>
        </w:rPr>
        <w:t xml:space="preserve"> + β</w:t>
      </w:r>
      <w:r w:rsidRPr="00BD0BCB">
        <w:rPr>
          <w:rFonts w:ascii="Times New Roman" w:hAnsi="Times New Roman" w:cs="Times New Roman"/>
          <w:vertAlign w:val="subscript"/>
        </w:rPr>
        <w:t>2</w:t>
      </w:r>
      <w:r w:rsidRPr="00BD0BCB">
        <w:rPr>
          <w:rFonts w:ascii="Times New Roman" w:hAnsi="Times New Roman" w:cs="Times New Roman"/>
        </w:rPr>
        <w:t>X</w:t>
      </w:r>
      <w:r w:rsidRPr="00BD0BCB">
        <w:rPr>
          <w:rFonts w:ascii="Times New Roman" w:hAnsi="Times New Roman" w:cs="Times New Roman"/>
          <w:vertAlign w:val="subscript"/>
        </w:rPr>
        <w:t>2</w:t>
      </w:r>
      <w:r w:rsidRPr="00BD0BCB">
        <w:rPr>
          <w:rFonts w:ascii="Times New Roman" w:hAnsi="Times New Roman" w:cs="Times New Roman"/>
        </w:rPr>
        <w:t xml:space="preserve"> + β</w:t>
      </w:r>
      <w:r w:rsidRPr="00BD0BCB">
        <w:rPr>
          <w:rFonts w:ascii="Times New Roman" w:hAnsi="Times New Roman" w:cs="Times New Roman"/>
          <w:vertAlign w:val="subscript"/>
        </w:rPr>
        <w:t>3</w:t>
      </w:r>
      <w:r w:rsidRPr="00BD0BCB">
        <w:rPr>
          <w:rFonts w:ascii="Times New Roman" w:hAnsi="Times New Roman" w:cs="Times New Roman"/>
        </w:rPr>
        <w:t>X</w:t>
      </w:r>
      <w:r w:rsidRPr="00BD0BCB">
        <w:rPr>
          <w:rFonts w:ascii="Times New Roman" w:hAnsi="Times New Roman" w:cs="Times New Roman"/>
          <w:vertAlign w:val="subscript"/>
        </w:rPr>
        <w:t xml:space="preserve">3 </w:t>
      </w:r>
      <w:r w:rsidRPr="00BD0BCB">
        <w:rPr>
          <w:rFonts w:ascii="Times New Roman" w:hAnsi="Times New Roman" w:cs="Times New Roman"/>
        </w:rPr>
        <w:t>+ β</w:t>
      </w:r>
      <w:r w:rsidRPr="00BD0BCB">
        <w:rPr>
          <w:rFonts w:ascii="Times New Roman" w:hAnsi="Times New Roman" w:cs="Times New Roman"/>
          <w:vertAlign w:val="subscript"/>
        </w:rPr>
        <w:t>4</w:t>
      </w:r>
      <w:r w:rsidRPr="00BD0BCB">
        <w:rPr>
          <w:rFonts w:ascii="Times New Roman" w:hAnsi="Times New Roman" w:cs="Times New Roman"/>
        </w:rPr>
        <w:t>X</w:t>
      </w:r>
      <w:r w:rsidRPr="00BD0BCB">
        <w:rPr>
          <w:rFonts w:ascii="Times New Roman" w:hAnsi="Times New Roman" w:cs="Times New Roman"/>
          <w:vertAlign w:val="subscript"/>
        </w:rPr>
        <w:t>4</w:t>
      </w:r>
      <w:r w:rsidRPr="00BD0BCB">
        <w:rPr>
          <w:rFonts w:ascii="Times New Roman" w:hAnsi="Times New Roman" w:cs="Times New Roman"/>
        </w:rPr>
        <w:t xml:space="preserve"> + β</w:t>
      </w:r>
      <w:r w:rsidRPr="00BD0BCB">
        <w:rPr>
          <w:rFonts w:ascii="Times New Roman" w:hAnsi="Times New Roman" w:cs="Times New Roman"/>
          <w:vertAlign w:val="subscript"/>
        </w:rPr>
        <w:t>5</w:t>
      </w:r>
      <w:r w:rsidRPr="00BD0BCB">
        <w:rPr>
          <w:rFonts w:ascii="Times New Roman" w:hAnsi="Times New Roman" w:cs="Times New Roman"/>
        </w:rPr>
        <w:t>X</w:t>
      </w:r>
      <w:r w:rsidRPr="00BD0BCB">
        <w:rPr>
          <w:rFonts w:ascii="Times New Roman" w:hAnsi="Times New Roman" w:cs="Times New Roman"/>
          <w:vertAlign w:val="subscript"/>
        </w:rPr>
        <w:t>5</w:t>
      </w:r>
      <w:r w:rsidRPr="00BD0BCB">
        <w:rPr>
          <w:rFonts w:ascii="Times New Roman" w:hAnsi="Times New Roman" w:cs="Times New Roman"/>
        </w:rPr>
        <w:t xml:space="preserve"> + e</w:t>
      </w:r>
    </w:p>
    <w:p w:rsidR="00BD0BCB" w:rsidRDefault="00BD0BCB" w:rsidP="00BD0BCB">
      <w:pPr>
        <w:spacing w:after="0" w:line="240" w:lineRule="auto"/>
        <w:jc w:val="both"/>
        <w:rPr>
          <w:rFonts w:cs="Times New Roman"/>
          <w:bCs/>
        </w:rPr>
      </w:pPr>
    </w:p>
    <w:p w:rsidR="00BD0BCB" w:rsidRDefault="00BD0BCB" w:rsidP="00BD0BCB">
      <w:pPr>
        <w:spacing w:after="0" w:line="240" w:lineRule="auto"/>
        <w:jc w:val="both"/>
        <w:rPr>
          <w:rFonts w:cs="Times New Roman"/>
          <w:bCs/>
        </w:rPr>
      </w:pPr>
    </w:p>
    <w:p w:rsidR="00BD0BCB" w:rsidRDefault="00BD0BCB" w:rsidP="00BD0BCB">
      <w:pPr>
        <w:spacing w:after="0" w:line="240" w:lineRule="auto"/>
        <w:jc w:val="both"/>
        <w:rPr>
          <w:rFonts w:cs="Times New Roman"/>
          <w:bCs/>
        </w:rPr>
      </w:pPr>
    </w:p>
    <w:p w:rsidR="00BD0BCB" w:rsidRDefault="00BD0BCB" w:rsidP="00BD0BCB">
      <w:pPr>
        <w:spacing w:after="0" w:line="240" w:lineRule="auto"/>
        <w:jc w:val="both"/>
        <w:rPr>
          <w:rFonts w:cs="Times New Roman"/>
          <w:bCs/>
        </w:rPr>
      </w:pPr>
    </w:p>
    <w:p w:rsidR="00BD0BCB" w:rsidRDefault="00BD0BCB" w:rsidP="00BD0BCB">
      <w:pPr>
        <w:spacing w:after="0" w:line="240" w:lineRule="auto"/>
        <w:jc w:val="both"/>
        <w:rPr>
          <w:rFonts w:cs="Times New Roman"/>
          <w:bCs/>
        </w:rPr>
      </w:pPr>
    </w:p>
    <w:p w:rsidR="00BD0BCB" w:rsidRPr="00BD0BCB" w:rsidRDefault="00BD0BCB" w:rsidP="00BD0BCB">
      <w:pPr>
        <w:pStyle w:val="ListParagraph"/>
        <w:numPr>
          <w:ilvl w:val="2"/>
          <w:numId w:val="23"/>
        </w:numPr>
        <w:spacing w:after="0" w:line="240" w:lineRule="auto"/>
        <w:jc w:val="both"/>
        <w:rPr>
          <w:rFonts w:ascii="Times New Roman" w:hAnsi="Times New Roman" w:cs="Times New Roman"/>
          <w:b/>
        </w:rPr>
      </w:pPr>
      <w:r w:rsidRPr="00BD0BCB">
        <w:rPr>
          <w:rFonts w:ascii="Times New Roman" w:hAnsi="Times New Roman" w:cs="Times New Roman"/>
          <w:b/>
        </w:rPr>
        <w:t>Uji Asumsi Klasik</w:t>
      </w:r>
    </w:p>
    <w:p w:rsidR="00BD0BCB" w:rsidRPr="00BD0BCB" w:rsidRDefault="00BD0BCB" w:rsidP="00BD0BCB">
      <w:pPr>
        <w:pStyle w:val="ListParagraph"/>
        <w:spacing w:after="0" w:line="240" w:lineRule="auto"/>
        <w:jc w:val="both"/>
        <w:rPr>
          <w:rFonts w:ascii="Times New Roman" w:hAnsi="Times New Roman" w:cs="Times New Roman"/>
          <w:b/>
        </w:rPr>
      </w:pPr>
    </w:p>
    <w:p w:rsidR="00BD0BCB" w:rsidRPr="00BD0BCB" w:rsidRDefault="00BD0BCB" w:rsidP="00BD0BCB">
      <w:pPr>
        <w:pStyle w:val="ListParagraph"/>
        <w:numPr>
          <w:ilvl w:val="0"/>
          <w:numId w:val="25"/>
        </w:numPr>
        <w:spacing w:after="0" w:line="240" w:lineRule="auto"/>
        <w:ind w:left="284" w:hanging="284"/>
        <w:jc w:val="both"/>
        <w:rPr>
          <w:rFonts w:ascii="Times New Roman" w:hAnsi="Times New Roman" w:cs="Times New Roman"/>
          <w:bCs/>
        </w:rPr>
      </w:pPr>
      <w:r w:rsidRPr="00BD0BCB">
        <w:rPr>
          <w:rFonts w:ascii="Times New Roman" w:hAnsi="Times New Roman" w:cs="Times New Roman"/>
          <w:b/>
        </w:rPr>
        <w:t>Uji Multikolinearitas</w:t>
      </w:r>
    </w:p>
    <w:p w:rsidR="00BD0BCB" w:rsidRPr="00BD0BCB" w:rsidRDefault="00BD0BCB" w:rsidP="00BD0BCB">
      <w:pPr>
        <w:spacing w:after="0" w:line="240" w:lineRule="auto"/>
        <w:ind w:firstLine="284"/>
        <w:jc w:val="both"/>
        <w:rPr>
          <w:rFonts w:ascii="Times New Roman" w:hAnsi="Times New Roman" w:cs="Times New Roman"/>
          <w:bCs/>
        </w:rPr>
      </w:pPr>
      <w:r w:rsidRPr="00BD0BCB">
        <w:rPr>
          <w:rFonts w:ascii="Times New Roman" w:hAnsi="Times New Roman" w:cs="Times New Roman"/>
          <w:w w:val="105"/>
        </w:rPr>
        <w:t>Untuk</w:t>
      </w:r>
      <w:r w:rsidRPr="00BD0BCB">
        <w:rPr>
          <w:rFonts w:ascii="Times New Roman" w:hAnsi="Times New Roman" w:cs="Times New Roman"/>
          <w:spacing w:val="1"/>
          <w:w w:val="105"/>
        </w:rPr>
        <w:t xml:space="preserve"> </w:t>
      </w:r>
      <w:r w:rsidRPr="00BD0BCB">
        <w:rPr>
          <w:rFonts w:ascii="Times New Roman" w:hAnsi="Times New Roman" w:cs="Times New Roman"/>
          <w:w w:val="105"/>
        </w:rPr>
        <w:t>mendeteksi</w:t>
      </w:r>
      <w:r w:rsidRPr="00BD0BCB">
        <w:rPr>
          <w:rFonts w:ascii="Times New Roman" w:hAnsi="Times New Roman" w:cs="Times New Roman"/>
          <w:spacing w:val="-14"/>
          <w:w w:val="105"/>
        </w:rPr>
        <w:t xml:space="preserve"> </w:t>
      </w:r>
      <w:r w:rsidRPr="00BD0BCB">
        <w:rPr>
          <w:rFonts w:ascii="Times New Roman" w:hAnsi="Times New Roman" w:cs="Times New Roman"/>
          <w:w w:val="105"/>
        </w:rPr>
        <w:t>ada</w:t>
      </w:r>
      <w:r w:rsidRPr="00BD0BCB">
        <w:rPr>
          <w:rFonts w:ascii="Times New Roman" w:hAnsi="Times New Roman" w:cs="Times New Roman"/>
          <w:spacing w:val="-13"/>
          <w:w w:val="105"/>
        </w:rPr>
        <w:t xml:space="preserve"> </w:t>
      </w:r>
      <w:r w:rsidRPr="00BD0BCB">
        <w:rPr>
          <w:rFonts w:ascii="Times New Roman" w:hAnsi="Times New Roman" w:cs="Times New Roman"/>
          <w:w w:val="105"/>
        </w:rPr>
        <w:t>atau</w:t>
      </w:r>
      <w:r w:rsidRPr="00BD0BCB">
        <w:rPr>
          <w:rFonts w:ascii="Times New Roman" w:hAnsi="Times New Roman" w:cs="Times New Roman"/>
          <w:spacing w:val="-13"/>
          <w:w w:val="105"/>
        </w:rPr>
        <w:t xml:space="preserve"> </w:t>
      </w:r>
      <w:r w:rsidRPr="00BD0BCB">
        <w:rPr>
          <w:rFonts w:ascii="Times New Roman" w:hAnsi="Times New Roman" w:cs="Times New Roman"/>
          <w:w w:val="105"/>
        </w:rPr>
        <w:t>tidaknya</w:t>
      </w:r>
      <w:r w:rsidRPr="00BD0BCB">
        <w:rPr>
          <w:rFonts w:ascii="Times New Roman" w:hAnsi="Times New Roman" w:cs="Times New Roman"/>
          <w:spacing w:val="-12"/>
          <w:w w:val="105"/>
        </w:rPr>
        <w:t xml:space="preserve"> </w:t>
      </w:r>
      <w:r w:rsidRPr="00BD0BCB">
        <w:rPr>
          <w:rFonts w:ascii="Times New Roman" w:hAnsi="Times New Roman" w:cs="Times New Roman"/>
          <w:w w:val="105"/>
        </w:rPr>
        <w:t>multikoliniearitas</w:t>
      </w:r>
      <w:r w:rsidRPr="00BD0BCB">
        <w:rPr>
          <w:rFonts w:ascii="Times New Roman" w:hAnsi="Times New Roman" w:cs="Times New Roman"/>
          <w:spacing w:val="-12"/>
          <w:w w:val="105"/>
        </w:rPr>
        <w:t xml:space="preserve"> </w:t>
      </w:r>
      <w:r w:rsidRPr="00BD0BCB">
        <w:rPr>
          <w:rFonts w:ascii="Times New Roman" w:hAnsi="Times New Roman" w:cs="Times New Roman"/>
          <w:w w:val="105"/>
        </w:rPr>
        <w:t>didalam model</w:t>
      </w:r>
      <w:r w:rsidRPr="00BD0BCB">
        <w:rPr>
          <w:rFonts w:ascii="Times New Roman" w:hAnsi="Times New Roman" w:cs="Times New Roman"/>
          <w:spacing w:val="-13"/>
          <w:w w:val="105"/>
        </w:rPr>
        <w:t xml:space="preserve"> </w:t>
      </w:r>
      <w:r w:rsidRPr="00BD0BCB">
        <w:rPr>
          <w:rFonts w:ascii="Times New Roman" w:hAnsi="Times New Roman" w:cs="Times New Roman"/>
          <w:w w:val="105"/>
        </w:rPr>
        <w:t>ini</w:t>
      </w:r>
      <w:r w:rsidRPr="00BD0BCB">
        <w:rPr>
          <w:rFonts w:ascii="Times New Roman" w:hAnsi="Times New Roman" w:cs="Times New Roman"/>
          <w:spacing w:val="-13"/>
          <w:w w:val="105"/>
        </w:rPr>
        <w:t xml:space="preserve"> </w:t>
      </w:r>
      <w:r w:rsidRPr="00BD0BCB">
        <w:rPr>
          <w:rFonts w:ascii="Times New Roman" w:hAnsi="Times New Roman" w:cs="Times New Roman"/>
          <w:w w:val="105"/>
        </w:rPr>
        <w:t>adalah</w:t>
      </w:r>
      <w:r w:rsidRPr="00BD0BCB">
        <w:rPr>
          <w:rFonts w:ascii="Times New Roman" w:hAnsi="Times New Roman" w:cs="Times New Roman"/>
          <w:spacing w:val="-14"/>
          <w:w w:val="105"/>
        </w:rPr>
        <w:t xml:space="preserve"> </w:t>
      </w:r>
      <w:r w:rsidRPr="00BD0BCB">
        <w:rPr>
          <w:rFonts w:ascii="Times New Roman" w:hAnsi="Times New Roman" w:cs="Times New Roman"/>
          <w:w w:val="105"/>
        </w:rPr>
        <w:t>sebagai</w:t>
      </w:r>
      <w:r w:rsidRPr="00BD0BCB">
        <w:rPr>
          <w:rFonts w:ascii="Times New Roman" w:hAnsi="Times New Roman" w:cs="Times New Roman"/>
          <w:spacing w:val="-55"/>
          <w:w w:val="105"/>
        </w:rPr>
        <w:t xml:space="preserve"> </w:t>
      </w:r>
      <w:proofErr w:type="gramStart"/>
      <w:r w:rsidRPr="00BD0BCB">
        <w:rPr>
          <w:rFonts w:ascii="Times New Roman" w:hAnsi="Times New Roman" w:cs="Times New Roman"/>
          <w:w w:val="105"/>
        </w:rPr>
        <w:t>berikut</w:t>
      </w:r>
      <w:r w:rsidRPr="00BD0BCB">
        <w:rPr>
          <w:rFonts w:ascii="Times New Roman" w:hAnsi="Times New Roman" w:cs="Times New Roman"/>
          <w:spacing w:val="-1"/>
          <w:w w:val="105"/>
        </w:rPr>
        <w:t xml:space="preserve"> </w:t>
      </w:r>
      <w:r w:rsidRPr="00BD0BCB">
        <w:rPr>
          <w:rFonts w:ascii="Times New Roman" w:hAnsi="Times New Roman" w:cs="Times New Roman"/>
          <w:w w:val="105"/>
        </w:rPr>
        <w:t>:</w:t>
      </w:r>
      <w:proofErr w:type="gramEnd"/>
    </w:p>
    <w:p w:rsidR="00BD0BCB" w:rsidRPr="00BD0BCB" w:rsidRDefault="00BD0BCB" w:rsidP="00BD0BCB">
      <w:pPr>
        <w:pStyle w:val="ListParagraph"/>
        <w:numPr>
          <w:ilvl w:val="0"/>
          <w:numId w:val="26"/>
        </w:numPr>
        <w:spacing w:after="0" w:line="240" w:lineRule="auto"/>
        <w:ind w:left="284" w:hanging="284"/>
        <w:jc w:val="both"/>
        <w:rPr>
          <w:rFonts w:ascii="Times New Roman" w:hAnsi="Times New Roman" w:cs="Times New Roman"/>
          <w:bCs/>
        </w:rPr>
      </w:pPr>
      <w:r w:rsidRPr="00BD0BCB">
        <w:rPr>
          <w:rFonts w:ascii="Times New Roman" w:hAnsi="Times New Roman" w:cs="Times New Roman"/>
          <w:w w:val="105"/>
          <w:szCs w:val="24"/>
        </w:rPr>
        <w:t>Nilai R2 sangat tinggi, tetapi secara individual variabel-variabel bebas</w:t>
      </w:r>
      <w:r w:rsidRPr="00BD0BCB">
        <w:rPr>
          <w:rFonts w:ascii="Times New Roman" w:hAnsi="Times New Roman" w:cs="Times New Roman"/>
          <w:spacing w:val="1"/>
          <w:w w:val="105"/>
          <w:szCs w:val="24"/>
        </w:rPr>
        <w:t xml:space="preserve"> </w:t>
      </w:r>
      <w:r w:rsidRPr="00BD0BCB">
        <w:rPr>
          <w:rFonts w:ascii="Times New Roman" w:hAnsi="Times New Roman" w:cs="Times New Roman"/>
          <w:w w:val="105"/>
          <w:szCs w:val="24"/>
        </w:rPr>
        <w:t>banyak</w:t>
      </w:r>
      <w:r w:rsidRPr="00BD0BCB">
        <w:rPr>
          <w:rFonts w:ascii="Times New Roman" w:hAnsi="Times New Roman" w:cs="Times New Roman"/>
          <w:spacing w:val="-8"/>
          <w:w w:val="105"/>
          <w:szCs w:val="24"/>
        </w:rPr>
        <w:t xml:space="preserve"> </w:t>
      </w:r>
      <w:r w:rsidRPr="00BD0BCB">
        <w:rPr>
          <w:rFonts w:ascii="Times New Roman" w:hAnsi="Times New Roman" w:cs="Times New Roman"/>
          <w:w w:val="105"/>
          <w:szCs w:val="24"/>
        </w:rPr>
        <w:t>yang</w:t>
      </w:r>
      <w:r w:rsidRPr="00BD0BCB">
        <w:rPr>
          <w:rFonts w:ascii="Times New Roman" w:hAnsi="Times New Roman" w:cs="Times New Roman"/>
          <w:spacing w:val="-8"/>
          <w:w w:val="105"/>
          <w:szCs w:val="24"/>
        </w:rPr>
        <w:t xml:space="preserve"> </w:t>
      </w:r>
      <w:r w:rsidRPr="00BD0BCB">
        <w:rPr>
          <w:rFonts w:ascii="Times New Roman" w:hAnsi="Times New Roman" w:cs="Times New Roman"/>
          <w:w w:val="105"/>
          <w:szCs w:val="24"/>
        </w:rPr>
        <w:t>tidak</w:t>
      </w:r>
      <w:r w:rsidRPr="00BD0BCB">
        <w:rPr>
          <w:rFonts w:ascii="Times New Roman" w:hAnsi="Times New Roman" w:cs="Times New Roman"/>
          <w:spacing w:val="-7"/>
          <w:w w:val="105"/>
          <w:szCs w:val="24"/>
        </w:rPr>
        <w:t xml:space="preserve"> </w:t>
      </w:r>
      <w:r w:rsidRPr="00BD0BCB">
        <w:rPr>
          <w:rFonts w:ascii="Times New Roman" w:hAnsi="Times New Roman" w:cs="Times New Roman"/>
          <w:w w:val="105"/>
          <w:szCs w:val="24"/>
        </w:rPr>
        <w:t>signifikan</w:t>
      </w:r>
      <w:r w:rsidRPr="00BD0BCB">
        <w:rPr>
          <w:rFonts w:ascii="Times New Roman" w:hAnsi="Times New Roman" w:cs="Times New Roman"/>
          <w:spacing w:val="-5"/>
          <w:w w:val="105"/>
          <w:szCs w:val="24"/>
        </w:rPr>
        <w:t xml:space="preserve"> </w:t>
      </w:r>
      <w:r w:rsidRPr="00BD0BCB">
        <w:rPr>
          <w:rFonts w:ascii="Times New Roman" w:hAnsi="Times New Roman" w:cs="Times New Roman"/>
          <w:w w:val="105"/>
          <w:szCs w:val="24"/>
        </w:rPr>
        <w:t>mempengaruhi</w:t>
      </w:r>
      <w:r w:rsidRPr="00BD0BCB">
        <w:rPr>
          <w:rFonts w:ascii="Times New Roman" w:hAnsi="Times New Roman" w:cs="Times New Roman"/>
          <w:spacing w:val="-7"/>
          <w:w w:val="105"/>
          <w:szCs w:val="24"/>
        </w:rPr>
        <w:t xml:space="preserve"> </w:t>
      </w:r>
      <w:r w:rsidRPr="00BD0BCB">
        <w:rPr>
          <w:rFonts w:ascii="Times New Roman" w:hAnsi="Times New Roman" w:cs="Times New Roman"/>
          <w:w w:val="105"/>
          <w:szCs w:val="24"/>
        </w:rPr>
        <w:t>variabel</w:t>
      </w:r>
      <w:r w:rsidRPr="00BD0BCB">
        <w:rPr>
          <w:rFonts w:ascii="Times New Roman" w:hAnsi="Times New Roman" w:cs="Times New Roman"/>
          <w:spacing w:val="-6"/>
          <w:w w:val="105"/>
          <w:szCs w:val="24"/>
        </w:rPr>
        <w:t xml:space="preserve"> </w:t>
      </w:r>
      <w:r w:rsidRPr="00BD0BCB">
        <w:rPr>
          <w:rFonts w:ascii="Times New Roman" w:hAnsi="Times New Roman" w:cs="Times New Roman"/>
          <w:w w:val="105"/>
          <w:szCs w:val="24"/>
        </w:rPr>
        <w:t>terikat</w:t>
      </w:r>
    </w:p>
    <w:p w:rsidR="00BD0BCB" w:rsidRPr="00BD0BCB" w:rsidRDefault="00BD0BCB" w:rsidP="00BD0BCB">
      <w:pPr>
        <w:pStyle w:val="ListParagraph"/>
        <w:numPr>
          <w:ilvl w:val="0"/>
          <w:numId w:val="26"/>
        </w:numPr>
        <w:spacing w:after="0" w:line="240" w:lineRule="auto"/>
        <w:ind w:left="284" w:hanging="284"/>
        <w:jc w:val="both"/>
        <w:rPr>
          <w:rFonts w:ascii="Times New Roman" w:hAnsi="Times New Roman" w:cs="Times New Roman"/>
          <w:bCs/>
        </w:rPr>
      </w:pPr>
      <w:r w:rsidRPr="00BD0BCB">
        <w:rPr>
          <w:rFonts w:ascii="Times New Roman" w:hAnsi="Times New Roman" w:cs="Times New Roman"/>
          <w:w w:val="105"/>
        </w:rPr>
        <w:t>Menganalisa matrik korelasi antar variabel bebas jika terdapat korelasi</w:t>
      </w:r>
      <w:r w:rsidRPr="00BD0BCB">
        <w:rPr>
          <w:rFonts w:ascii="Times New Roman" w:hAnsi="Times New Roman" w:cs="Times New Roman"/>
          <w:spacing w:val="1"/>
          <w:w w:val="105"/>
        </w:rPr>
        <w:t xml:space="preserve"> </w:t>
      </w:r>
      <w:r w:rsidRPr="00BD0BCB">
        <w:rPr>
          <w:rFonts w:ascii="Times New Roman" w:hAnsi="Times New Roman" w:cs="Times New Roman"/>
          <w:w w:val="105"/>
        </w:rPr>
        <w:t>antar</w:t>
      </w:r>
      <w:r w:rsidRPr="00BD0BCB">
        <w:rPr>
          <w:rFonts w:ascii="Times New Roman" w:hAnsi="Times New Roman" w:cs="Times New Roman"/>
          <w:spacing w:val="-7"/>
          <w:w w:val="105"/>
        </w:rPr>
        <w:t xml:space="preserve"> </w:t>
      </w:r>
      <w:r w:rsidRPr="00BD0BCB">
        <w:rPr>
          <w:rFonts w:ascii="Times New Roman" w:hAnsi="Times New Roman" w:cs="Times New Roman"/>
          <w:w w:val="105"/>
        </w:rPr>
        <w:t>variabel</w:t>
      </w:r>
      <w:r w:rsidRPr="00BD0BCB">
        <w:rPr>
          <w:rFonts w:ascii="Times New Roman" w:hAnsi="Times New Roman" w:cs="Times New Roman"/>
          <w:spacing w:val="-4"/>
          <w:w w:val="105"/>
        </w:rPr>
        <w:t xml:space="preserve"> </w:t>
      </w:r>
      <w:r w:rsidRPr="00BD0BCB">
        <w:rPr>
          <w:rFonts w:ascii="Times New Roman" w:hAnsi="Times New Roman" w:cs="Times New Roman"/>
          <w:w w:val="105"/>
        </w:rPr>
        <w:t>bebas</w:t>
      </w:r>
      <w:r w:rsidRPr="00BD0BCB">
        <w:rPr>
          <w:rFonts w:ascii="Times New Roman" w:hAnsi="Times New Roman" w:cs="Times New Roman"/>
          <w:spacing w:val="-6"/>
          <w:w w:val="105"/>
        </w:rPr>
        <w:t xml:space="preserve"> </w:t>
      </w:r>
      <w:r w:rsidRPr="00BD0BCB">
        <w:rPr>
          <w:rFonts w:ascii="Times New Roman" w:hAnsi="Times New Roman" w:cs="Times New Roman"/>
          <w:w w:val="105"/>
        </w:rPr>
        <w:t>yang</w:t>
      </w:r>
      <w:r w:rsidRPr="00BD0BCB">
        <w:rPr>
          <w:rFonts w:ascii="Times New Roman" w:hAnsi="Times New Roman" w:cs="Times New Roman"/>
          <w:spacing w:val="-5"/>
          <w:w w:val="105"/>
        </w:rPr>
        <w:t xml:space="preserve"> </w:t>
      </w:r>
      <w:r w:rsidRPr="00BD0BCB">
        <w:rPr>
          <w:rFonts w:ascii="Times New Roman" w:hAnsi="Times New Roman" w:cs="Times New Roman"/>
          <w:w w:val="105"/>
        </w:rPr>
        <w:t>cukup</w:t>
      </w:r>
      <w:r w:rsidRPr="00BD0BCB">
        <w:rPr>
          <w:rFonts w:ascii="Times New Roman" w:hAnsi="Times New Roman" w:cs="Times New Roman"/>
          <w:spacing w:val="-4"/>
          <w:w w:val="105"/>
        </w:rPr>
        <w:t xml:space="preserve"> </w:t>
      </w:r>
      <w:r w:rsidRPr="00BD0BCB">
        <w:rPr>
          <w:rFonts w:ascii="Times New Roman" w:hAnsi="Times New Roman" w:cs="Times New Roman"/>
          <w:w w:val="105"/>
        </w:rPr>
        <w:t>tinggi</w:t>
      </w:r>
      <w:r w:rsidRPr="00BD0BCB">
        <w:rPr>
          <w:rFonts w:ascii="Times New Roman" w:hAnsi="Times New Roman" w:cs="Times New Roman"/>
          <w:spacing w:val="-4"/>
          <w:w w:val="105"/>
        </w:rPr>
        <w:t xml:space="preserve"> </w:t>
      </w:r>
      <w:r w:rsidRPr="00BD0BCB">
        <w:rPr>
          <w:rFonts w:ascii="Times New Roman" w:hAnsi="Times New Roman" w:cs="Times New Roman"/>
          <w:w w:val="105"/>
        </w:rPr>
        <w:t>(&gt;</w:t>
      </w:r>
      <w:r w:rsidRPr="00BD0BCB">
        <w:rPr>
          <w:rFonts w:ascii="Times New Roman" w:hAnsi="Times New Roman" w:cs="Times New Roman"/>
          <w:spacing w:val="-6"/>
          <w:w w:val="105"/>
        </w:rPr>
        <w:t xml:space="preserve"> </w:t>
      </w:r>
      <w:r w:rsidRPr="00BD0BCB">
        <w:rPr>
          <w:rFonts w:ascii="Times New Roman" w:hAnsi="Times New Roman" w:cs="Times New Roman"/>
          <w:w w:val="105"/>
        </w:rPr>
        <w:t>0,9)</w:t>
      </w:r>
      <w:r w:rsidRPr="00BD0BCB">
        <w:rPr>
          <w:rFonts w:ascii="Times New Roman" w:hAnsi="Times New Roman" w:cs="Times New Roman"/>
          <w:spacing w:val="-6"/>
          <w:w w:val="105"/>
        </w:rPr>
        <w:t xml:space="preserve"> </w:t>
      </w:r>
      <w:r w:rsidRPr="00BD0BCB">
        <w:rPr>
          <w:rFonts w:ascii="Times New Roman" w:hAnsi="Times New Roman" w:cs="Times New Roman"/>
          <w:w w:val="105"/>
        </w:rPr>
        <w:t>hal</w:t>
      </w:r>
      <w:r w:rsidRPr="00BD0BCB">
        <w:rPr>
          <w:rFonts w:ascii="Times New Roman" w:hAnsi="Times New Roman" w:cs="Times New Roman"/>
          <w:spacing w:val="-5"/>
          <w:w w:val="105"/>
        </w:rPr>
        <w:t xml:space="preserve"> </w:t>
      </w:r>
      <w:r w:rsidRPr="00BD0BCB">
        <w:rPr>
          <w:rFonts w:ascii="Times New Roman" w:hAnsi="Times New Roman" w:cs="Times New Roman"/>
          <w:w w:val="105"/>
        </w:rPr>
        <w:t>ini</w:t>
      </w:r>
      <w:r w:rsidRPr="00BD0BCB">
        <w:rPr>
          <w:rFonts w:ascii="Times New Roman" w:hAnsi="Times New Roman" w:cs="Times New Roman"/>
          <w:spacing w:val="-3"/>
          <w:w w:val="105"/>
        </w:rPr>
        <w:t xml:space="preserve"> </w:t>
      </w:r>
      <w:r w:rsidRPr="00BD0BCB">
        <w:rPr>
          <w:rFonts w:ascii="Times New Roman" w:hAnsi="Times New Roman" w:cs="Times New Roman"/>
          <w:w w:val="105"/>
        </w:rPr>
        <w:t>merupakan</w:t>
      </w:r>
      <w:r w:rsidRPr="00BD0BCB">
        <w:rPr>
          <w:rFonts w:ascii="Times New Roman" w:hAnsi="Times New Roman" w:cs="Times New Roman"/>
          <w:spacing w:val="-6"/>
          <w:w w:val="105"/>
        </w:rPr>
        <w:t xml:space="preserve"> </w:t>
      </w:r>
      <w:r w:rsidRPr="00BD0BCB">
        <w:rPr>
          <w:rFonts w:ascii="Times New Roman" w:hAnsi="Times New Roman" w:cs="Times New Roman"/>
          <w:w w:val="105"/>
        </w:rPr>
        <w:t>indikasi</w:t>
      </w:r>
      <w:r w:rsidRPr="00BD0BCB">
        <w:rPr>
          <w:rFonts w:ascii="Times New Roman" w:hAnsi="Times New Roman" w:cs="Times New Roman"/>
          <w:spacing w:val="-55"/>
          <w:w w:val="105"/>
        </w:rPr>
        <w:t xml:space="preserve"> </w:t>
      </w:r>
      <w:r w:rsidRPr="00BD0BCB">
        <w:rPr>
          <w:rFonts w:ascii="Times New Roman" w:hAnsi="Times New Roman" w:cs="Times New Roman"/>
          <w:w w:val="105"/>
        </w:rPr>
        <w:t>adanya</w:t>
      </w:r>
      <w:r w:rsidRPr="00BD0BCB">
        <w:rPr>
          <w:rFonts w:ascii="Times New Roman" w:hAnsi="Times New Roman" w:cs="Times New Roman"/>
          <w:spacing w:val="-2"/>
          <w:w w:val="105"/>
        </w:rPr>
        <w:t xml:space="preserve"> </w:t>
      </w:r>
      <w:r w:rsidRPr="00BD0BCB">
        <w:rPr>
          <w:rFonts w:ascii="Times New Roman" w:hAnsi="Times New Roman" w:cs="Times New Roman"/>
          <w:w w:val="105"/>
        </w:rPr>
        <w:t>multikolenaritas</w:t>
      </w:r>
    </w:p>
    <w:p w:rsidR="00BD0BCB" w:rsidRPr="00BD0BCB" w:rsidRDefault="00BD0BCB" w:rsidP="00BD0BCB">
      <w:pPr>
        <w:pStyle w:val="ListParagraph"/>
        <w:numPr>
          <w:ilvl w:val="0"/>
          <w:numId w:val="26"/>
        </w:numPr>
        <w:spacing w:after="0" w:line="240" w:lineRule="auto"/>
        <w:ind w:left="284" w:hanging="284"/>
        <w:jc w:val="both"/>
        <w:rPr>
          <w:rFonts w:ascii="Times New Roman" w:hAnsi="Times New Roman" w:cs="Times New Roman"/>
          <w:bCs/>
        </w:rPr>
      </w:pPr>
      <w:r w:rsidRPr="00BD0BCB">
        <w:rPr>
          <w:rFonts w:ascii="Times New Roman" w:hAnsi="Times New Roman" w:cs="Times New Roman"/>
          <w:w w:val="105"/>
        </w:rPr>
        <w:t xml:space="preserve">Dilihat dari nilai VIF dan Tolerance. Nilai </w:t>
      </w:r>
      <w:r w:rsidRPr="00BD0BCB">
        <w:rPr>
          <w:rFonts w:ascii="Times New Roman" w:hAnsi="Times New Roman" w:cs="Times New Roman"/>
          <w:i/>
          <w:w w:val="105"/>
        </w:rPr>
        <w:t>cut off</w:t>
      </w:r>
      <w:r w:rsidRPr="00BD0BCB">
        <w:rPr>
          <w:rFonts w:ascii="Times New Roman" w:hAnsi="Times New Roman" w:cs="Times New Roman"/>
          <w:i/>
          <w:spacing w:val="1"/>
          <w:w w:val="105"/>
        </w:rPr>
        <w:t xml:space="preserve"> </w:t>
      </w:r>
      <w:r w:rsidRPr="00BD0BCB">
        <w:rPr>
          <w:rFonts w:ascii="Times New Roman" w:hAnsi="Times New Roman" w:cs="Times New Roman"/>
          <w:w w:val="105"/>
        </w:rPr>
        <w:t>Tolerance &lt; 0.10 dan</w:t>
      </w:r>
      <w:r w:rsidRPr="00BD0BCB">
        <w:rPr>
          <w:rFonts w:ascii="Times New Roman" w:hAnsi="Times New Roman" w:cs="Times New Roman"/>
          <w:spacing w:val="1"/>
          <w:w w:val="105"/>
        </w:rPr>
        <w:t xml:space="preserve"> </w:t>
      </w:r>
      <w:r w:rsidRPr="00BD0BCB">
        <w:rPr>
          <w:rFonts w:ascii="Times New Roman" w:hAnsi="Times New Roman" w:cs="Times New Roman"/>
          <w:w w:val="105"/>
        </w:rPr>
        <w:t>VIF</w:t>
      </w:r>
      <w:r w:rsidRPr="00BD0BCB">
        <w:rPr>
          <w:rFonts w:ascii="Times New Roman" w:hAnsi="Times New Roman" w:cs="Times New Roman"/>
          <w:spacing w:val="-4"/>
          <w:w w:val="105"/>
        </w:rPr>
        <w:t xml:space="preserve"> </w:t>
      </w:r>
      <w:r w:rsidRPr="00BD0BCB">
        <w:rPr>
          <w:rFonts w:ascii="Times New Roman" w:hAnsi="Times New Roman" w:cs="Times New Roman"/>
          <w:w w:val="105"/>
        </w:rPr>
        <w:t>&gt;</w:t>
      </w:r>
      <w:r w:rsidRPr="00BD0BCB">
        <w:rPr>
          <w:rFonts w:ascii="Times New Roman" w:hAnsi="Times New Roman" w:cs="Times New Roman"/>
          <w:spacing w:val="-4"/>
          <w:w w:val="105"/>
        </w:rPr>
        <w:t xml:space="preserve"> </w:t>
      </w:r>
      <w:r w:rsidRPr="00BD0BCB">
        <w:rPr>
          <w:rFonts w:ascii="Times New Roman" w:hAnsi="Times New Roman" w:cs="Times New Roman"/>
          <w:w w:val="105"/>
        </w:rPr>
        <w:t>10</w:t>
      </w:r>
      <w:r w:rsidRPr="00BD0BCB">
        <w:rPr>
          <w:rFonts w:ascii="Times New Roman" w:hAnsi="Times New Roman" w:cs="Times New Roman"/>
          <w:spacing w:val="-3"/>
          <w:w w:val="105"/>
        </w:rPr>
        <w:t xml:space="preserve"> </w:t>
      </w:r>
      <w:r w:rsidRPr="00BD0BCB">
        <w:rPr>
          <w:rFonts w:ascii="Times New Roman" w:hAnsi="Times New Roman" w:cs="Times New Roman"/>
          <w:w w:val="105"/>
        </w:rPr>
        <w:t>(berarti</w:t>
      </w:r>
      <w:r w:rsidRPr="00BD0BCB">
        <w:rPr>
          <w:rFonts w:ascii="Times New Roman" w:hAnsi="Times New Roman" w:cs="Times New Roman"/>
          <w:spacing w:val="-4"/>
          <w:w w:val="105"/>
        </w:rPr>
        <w:t xml:space="preserve"> </w:t>
      </w:r>
      <w:r w:rsidRPr="00BD0BCB">
        <w:rPr>
          <w:rFonts w:ascii="Times New Roman" w:hAnsi="Times New Roman" w:cs="Times New Roman"/>
          <w:w w:val="105"/>
        </w:rPr>
        <w:t>terdapat</w:t>
      </w:r>
      <w:r w:rsidRPr="00BD0BCB">
        <w:rPr>
          <w:rFonts w:ascii="Times New Roman" w:hAnsi="Times New Roman" w:cs="Times New Roman"/>
          <w:spacing w:val="-2"/>
          <w:w w:val="105"/>
        </w:rPr>
        <w:t xml:space="preserve"> </w:t>
      </w:r>
      <w:r w:rsidRPr="00BD0BCB">
        <w:rPr>
          <w:rFonts w:ascii="Times New Roman" w:hAnsi="Times New Roman" w:cs="Times New Roman"/>
          <w:w w:val="105"/>
        </w:rPr>
        <w:t>multikolinearitas)</w:t>
      </w:r>
    </w:p>
    <w:p w:rsidR="00BD0BCB" w:rsidRPr="00BD0BCB" w:rsidRDefault="00BD0BCB" w:rsidP="00BD0BCB">
      <w:pPr>
        <w:pStyle w:val="ListParagraph"/>
        <w:spacing w:after="0" w:line="240" w:lineRule="auto"/>
        <w:ind w:left="284"/>
        <w:jc w:val="both"/>
        <w:rPr>
          <w:rFonts w:ascii="Times New Roman" w:hAnsi="Times New Roman" w:cs="Times New Roman"/>
          <w:bCs/>
        </w:rPr>
      </w:pPr>
    </w:p>
    <w:p w:rsidR="00BD0BCB" w:rsidRPr="00BD0BCB" w:rsidRDefault="00BD0BCB" w:rsidP="00BD0BCB">
      <w:pPr>
        <w:pStyle w:val="ListParagraph"/>
        <w:numPr>
          <w:ilvl w:val="0"/>
          <w:numId w:val="25"/>
        </w:numPr>
        <w:spacing w:after="0" w:line="240" w:lineRule="auto"/>
        <w:ind w:left="284" w:hanging="284"/>
        <w:jc w:val="both"/>
        <w:rPr>
          <w:rFonts w:ascii="Times New Roman" w:hAnsi="Times New Roman" w:cs="Times New Roman"/>
          <w:b/>
          <w:bCs/>
        </w:rPr>
      </w:pPr>
      <w:r w:rsidRPr="00BD0BCB">
        <w:rPr>
          <w:rFonts w:ascii="Times New Roman" w:hAnsi="Times New Roman" w:cs="Times New Roman"/>
          <w:b/>
          <w:bCs/>
        </w:rPr>
        <w:t>Uji Autokorelasi</w:t>
      </w:r>
    </w:p>
    <w:p w:rsidR="00BD0BCB" w:rsidRPr="00BD0BCB" w:rsidRDefault="00BD0BCB" w:rsidP="00BD0BCB">
      <w:pPr>
        <w:spacing w:after="0" w:line="240" w:lineRule="auto"/>
        <w:ind w:firstLine="284"/>
        <w:jc w:val="both"/>
        <w:rPr>
          <w:rFonts w:ascii="Times New Roman" w:hAnsi="Times New Roman" w:cs="Times New Roman"/>
        </w:rPr>
      </w:pPr>
      <w:proofErr w:type="gramStart"/>
      <w:r w:rsidRPr="00BD0BCB">
        <w:rPr>
          <w:rFonts w:ascii="Times New Roman" w:hAnsi="Times New Roman" w:cs="Times New Roman"/>
        </w:rPr>
        <w:t>Uji autokorelasi bertujuan untuk menguji apakah dalam suatu model regresi linier terdapat korelasi antara kesalahan pengganggu pada periode t dengan kesalahan pengganggu pada periode t-1 (Ghozali, 2006).</w:t>
      </w:r>
      <w:proofErr w:type="gramEnd"/>
    </w:p>
    <w:p w:rsidR="00BD0BCB" w:rsidRPr="00BD0BCB" w:rsidRDefault="00BD0BCB" w:rsidP="00BD0BCB">
      <w:pPr>
        <w:spacing w:after="0" w:line="240" w:lineRule="auto"/>
        <w:jc w:val="both"/>
        <w:rPr>
          <w:rFonts w:ascii="Times New Roman" w:hAnsi="Times New Roman" w:cs="Times New Roman"/>
        </w:rPr>
      </w:pPr>
    </w:p>
    <w:p w:rsidR="00BD0BCB" w:rsidRPr="00BD0BCB" w:rsidRDefault="00BD0BCB" w:rsidP="00BD0BCB">
      <w:pPr>
        <w:pStyle w:val="ListParagraph"/>
        <w:numPr>
          <w:ilvl w:val="0"/>
          <w:numId w:val="25"/>
        </w:numPr>
        <w:spacing w:after="0" w:line="240" w:lineRule="auto"/>
        <w:ind w:left="284" w:hanging="284"/>
        <w:jc w:val="both"/>
        <w:rPr>
          <w:rFonts w:ascii="Times New Roman" w:hAnsi="Times New Roman" w:cs="Times New Roman"/>
          <w:bCs/>
        </w:rPr>
      </w:pPr>
      <w:r w:rsidRPr="00BD0BCB">
        <w:rPr>
          <w:rFonts w:ascii="Times New Roman" w:hAnsi="Times New Roman" w:cs="Times New Roman"/>
          <w:b/>
          <w:szCs w:val="24"/>
        </w:rPr>
        <w:t>Uji Heteroskedastisitas</w:t>
      </w:r>
    </w:p>
    <w:p w:rsidR="00BD0BCB" w:rsidRPr="00BD0BCB" w:rsidRDefault="00BD0BCB" w:rsidP="00BD0BCB">
      <w:pPr>
        <w:spacing w:after="0" w:line="240" w:lineRule="auto"/>
        <w:ind w:firstLine="284"/>
        <w:jc w:val="both"/>
        <w:rPr>
          <w:rFonts w:ascii="Times New Roman" w:hAnsi="Times New Roman" w:cs="Times New Roman"/>
        </w:rPr>
      </w:pPr>
      <w:r w:rsidRPr="00BD0BCB">
        <w:rPr>
          <w:rFonts w:ascii="Times New Roman" w:hAnsi="Times New Roman" w:cs="Times New Roman"/>
        </w:rPr>
        <w:t xml:space="preserve">Uji heteroskedastisitas bertujuan untuk menguji apakah dalam model regresi linier terjadi ketidaksamaan varian dari residual satu pengamatan ke pengamatan yang lain. Jika variance dari residual satu pengamatan ke pengamatan </w:t>
      </w:r>
      <w:proofErr w:type="gramStart"/>
      <w:r w:rsidRPr="00BD0BCB">
        <w:rPr>
          <w:rFonts w:ascii="Times New Roman" w:hAnsi="Times New Roman" w:cs="Times New Roman"/>
        </w:rPr>
        <w:t>lain</w:t>
      </w:r>
      <w:proofErr w:type="gramEnd"/>
      <w:r w:rsidRPr="00BD0BCB">
        <w:rPr>
          <w:rFonts w:ascii="Times New Roman" w:hAnsi="Times New Roman" w:cs="Times New Roman"/>
        </w:rPr>
        <w:t xml:space="preserve"> tetap, maka disebut Homokedastisitas dan jika berbeda disebut Heteroskedastisitas. </w:t>
      </w:r>
      <w:proofErr w:type="gramStart"/>
      <w:r w:rsidRPr="00BD0BCB">
        <w:rPr>
          <w:rFonts w:ascii="Times New Roman" w:hAnsi="Times New Roman" w:cs="Times New Roman"/>
        </w:rPr>
        <w:t>Untuk menguji ada atau tidaknya Heteroskedastisitas dapat dilakukan dengan melihat scatter plot antara nilai prediksi variabel terikat (ZPRED) dengan residual (SRESID).</w:t>
      </w:r>
      <w:proofErr w:type="gramEnd"/>
    </w:p>
    <w:p w:rsidR="00BD0BCB" w:rsidRPr="00BD0BCB" w:rsidRDefault="00BD0BCB" w:rsidP="00BD0BCB">
      <w:pPr>
        <w:spacing w:after="0" w:line="240" w:lineRule="auto"/>
        <w:ind w:firstLine="284"/>
        <w:jc w:val="both"/>
        <w:rPr>
          <w:rFonts w:ascii="Times New Roman" w:hAnsi="Times New Roman" w:cs="Times New Roman"/>
        </w:rPr>
      </w:pPr>
    </w:p>
    <w:p w:rsidR="00BD0BCB" w:rsidRPr="00BD0BCB" w:rsidRDefault="00BD0BCB" w:rsidP="00BD0BCB">
      <w:pPr>
        <w:pStyle w:val="ListParagraph"/>
        <w:numPr>
          <w:ilvl w:val="1"/>
          <w:numId w:val="25"/>
        </w:numPr>
        <w:spacing w:after="0" w:line="240" w:lineRule="auto"/>
        <w:ind w:left="426" w:hanging="426"/>
        <w:jc w:val="both"/>
        <w:rPr>
          <w:rFonts w:ascii="Times New Roman" w:hAnsi="Times New Roman" w:cs="Times New Roman"/>
          <w:b/>
        </w:rPr>
      </w:pPr>
      <w:r w:rsidRPr="00BD0BCB">
        <w:rPr>
          <w:rFonts w:ascii="Times New Roman" w:hAnsi="Times New Roman" w:cs="Times New Roman"/>
          <w:b/>
        </w:rPr>
        <w:t>Pengujian Hipotesis</w:t>
      </w:r>
    </w:p>
    <w:p w:rsidR="00BD0BCB" w:rsidRPr="00BD0BCB" w:rsidRDefault="00BD0BCB" w:rsidP="00BD0BCB">
      <w:pPr>
        <w:pStyle w:val="ListParagraph"/>
        <w:spacing w:after="0" w:line="240" w:lineRule="auto"/>
        <w:ind w:left="0" w:firstLine="426"/>
        <w:jc w:val="both"/>
        <w:rPr>
          <w:rFonts w:ascii="Times New Roman" w:hAnsi="Times New Roman" w:cs="Times New Roman"/>
          <w:w w:val="105"/>
        </w:rPr>
      </w:pPr>
      <w:r w:rsidRPr="00BD0BCB">
        <w:rPr>
          <w:rFonts w:ascii="Times New Roman" w:hAnsi="Times New Roman" w:cs="Times New Roman"/>
          <w:w w:val="105"/>
        </w:rPr>
        <w:t>Untuk melakukan pengujian terhadap hipotesis-hipotesis yang diajukan,</w:t>
      </w:r>
      <w:r w:rsidRPr="00BD0BCB">
        <w:rPr>
          <w:rFonts w:ascii="Times New Roman" w:hAnsi="Times New Roman" w:cs="Times New Roman"/>
          <w:spacing w:val="1"/>
          <w:w w:val="105"/>
        </w:rPr>
        <w:t xml:space="preserve"> </w:t>
      </w:r>
      <w:r w:rsidRPr="00BD0BCB">
        <w:rPr>
          <w:rFonts w:ascii="Times New Roman" w:hAnsi="Times New Roman" w:cs="Times New Roman"/>
          <w:w w:val="105"/>
        </w:rPr>
        <w:t>perlu digunakan analisi regresi melalui uji f maupun uji t</w:t>
      </w:r>
    </w:p>
    <w:p w:rsidR="00BD0BCB" w:rsidRDefault="00BD0BCB" w:rsidP="00BD0BCB">
      <w:pPr>
        <w:spacing w:after="0"/>
        <w:jc w:val="both"/>
        <w:rPr>
          <w:rFonts w:ascii="Times New Roman" w:hAnsi="Times New Roman" w:cs="Times New Roman"/>
          <w:b/>
          <w:sz w:val="24"/>
          <w:szCs w:val="24"/>
        </w:rPr>
      </w:pPr>
    </w:p>
    <w:p w:rsidR="00BD0BCB" w:rsidRPr="00BD0BCB" w:rsidRDefault="00BD0BCB" w:rsidP="00BD0BCB">
      <w:pPr>
        <w:pStyle w:val="ListParagraph"/>
        <w:numPr>
          <w:ilvl w:val="0"/>
          <w:numId w:val="29"/>
        </w:numPr>
        <w:spacing w:after="0" w:line="240" w:lineRule="auto"/>
        <w:ind w:left="284" w:hanging="284"/>
        <w:jc w:val="both"/>
        <w:rPr>
          <w:rFonts w:ascii="Times New Roman" w:hAnsi="Times New Roman" w:cs="Times New Roman"/>
          <w:b/>
        </w:rPr>
      </w:pPr>
      <w:r w:rsidRPr="00BD0BCB">
        <w:rPr>
          <w:rFonts w:ascii="Times New Roman" w:hAnsi="Times New Roman" w:cs="Times New Roman"/>
          <w:b/>
        </w:rPr>
        <w:t>Uji F</w:t>
      </w:r>
    </w:p>
    <w:p w:rsidR="00BD0BCB" w:rsidRPr="00BD0BCB" w:rsidRDefault="00BD0BCB" w:rsidP="00BD0BCB">
      <w:pPr>
        <w:spacing w:after="0" w:line="240" w:lineRule="auto"/>
        <w:ind w:firstLine="284"/>
        <w:jc w:val="both"/>
        <w:rPr>
          <w:rFonts w:ascii="Times New Roman" w:hAnsi="Times New Roman" w:cs="Times New Roman"/>
          <w:szCs w:val="24"/>
        </w:rPr>
      </w:pPr>
      <w:proofErr w:type="gramStart"/>
      <w:r w:rsidRPr="00BD0BCB">
        <w:rPr>
          <w:rFonts w:ascii="Times New Roman" w:hAnsi="Times New Roman" w:cs="Times New Roman"/>
        </w:rPr>
        <w:t xml:space="preserve">Pengujian ini bertujuan untuk mengetahui apakah variabel-variabel independent secara simultan atau bersama-sama mempengaruhi </w:t>
      </w:r>
      <w:r w:rsidRPr="00BD0BCB">
        <w:rPr>
          <w:rFonts w:ascii="Times New Roman" w:hAnsi="Times New Roman" w:cs="Times New Roman"/>
        </w:rPr>
        <w:lastRenderedPageBreak/>
        <w:t>variabel dependent</w:t>
      </w:r>
      <w:r w:rsidRPr="00C67FEA">
        <w:t xml:space="preserve"> </w:t>
      </w:r>
      <w:r w:rsidRPr="00BD0BCB">
        <w:rPr>
          <w:rFonts w:ascii="Times New Roman" w:hAnsi="Times New Roman" w:cs="Times New Roman"/>
        </w:rPr>
        <w:t>secara signifikan.</w:t>
      </w:r>
      <w:proofErr w:type="gramEnd"/>
      <w:r w:rsidRPr="00BD0BCB">
        <w:rPr>
          <w:rFonts w:ascii="Times New Roman" w:hAnsi="Times New Roman" w:cs="Times New Roman"/>
        </w:rPr>
        <w:t xml:space="preserve"> </w:t>
      </w:r>
      <w:r w:rsidRPr="00BD0BCB">
        <w:rPr>
          <w:rFonts w:ascii="Times New Roman" w:hAnsi="Times New Roman" w:cs="Times New Roman"/>
          <w:szCs w:val="24"/>
        </w:rPr>
        <w:t xml:space="preserve">Uji ini dilakukan dengan </w:t>
      </w:r>
      <w:proofErr w:type="gramStart"/>
      <w:r w:rsidRPr="00BD0BCB">
        <w:rPr>
          <w:rFonts w:ascii="Times New Roman" w:hAnsi="Times New Roman" w:cs="Times New Roman"/>
          <w:szCs w:val="24"/>
        </w:rPr>
        <w:t>syarat :</w:t>
      </w:r>
      <w:proofErr w:type="gramEnd"/>
    </w:p>
    <w:p w:rsidR="00BD0BCB" w:rsidRPr="00BD0BCB" w:rsidRDefault="00BD0BCB" w:rsidP="00BD0BCB">
      <w:pPr>
        <w:numPr>
          <w:ilvl w:val="0"/>
          <w:numId w:val="30"/>
        </w:numPr>
        <w:spacing w:after="0" w:line="240" w:lineRule="auto"/>
        <w:ind w:left="284" w:hanging="284"/>
        <w:jc w:val="both"/>
        <w:rPr>
          <w:rFonts w:ascii="Times New Roman" w:hAnsi="Times New Roman" w:cs="Times New Roman"/>
        </w:rPr>
      </w:pPr>
      <w:r w:rsidRPr="00BD0BCB">
        <w:rPr>
          <w:rFonts w:ascii="Times New Roman" w:hAnsi="Times New Roman" w:cs="Times New Roman"/>
        </w:rPr>
        <w:t>Jika F hitung &lt; F tabel, maka Ho diterima yaitu variabel-variabel independent secara simultan tidak berpengaruh terhadap variabel dependent.</w:t>
      </w:r>
    </w:p>
    <w:p w:rsidR="00BD0BCB" w:rsidRPr="00BD0BCB" w:rsidRDefault="00BD0BCB" w:rsidP="00BD0BCB">
      <w:pPr>
        <w:pStyle w:val="ListParagraph"/>
        <w:numPr>
          <w:ilvl w:val="0"/>
          <w:numId w:val="30"/>
        </w:numPr>
        <w:spacing w:after="0" w:line="240" w:lineRule="auto"/>
        <w:ind w:left="284" w:hanging="284"/>
        <w:jc w:val="both"/>
        <w:rPr>
          <w:rFonts w:ascii="Times New Roman" w:hAnsi="Times New Roman" w:cs="Times New Roman"/>
        </w:rPr>
      </w:pPr>
      <w:r w:rsidRPr="00BD0BCB">
        <w:rPr>
          <w:rFonts w:ascii="Times New Roman" w:hAnsi="Times New Roman" w:cs="Times New Roman"/>
        </w:rPr>
        <w:t>Jika F hitung &gt; F tabel, maka Ho ditolak yaitu variabel-variabel independent secara simultan berpengaruh terhadap variabel dependent</w:t>
      </w:r>
      <w:r w:rsidRPr="00BD0BCB">
        <w:rPr>
          <w:rFonts w:ascii="Times New Roman" w:hAnsi="Times New Roman" w:cs="Times New Roman"/>
          <w:szCs w:val="24"/>
        </w:rPr>
        <w:t>.</w:t>
      </w:r>
    </w:p>
    <w:p w:rsidR="00BD0BCB" w:rsidRPr="00BD0BCB" w:rsidRDefault="00BD0BCB" w:rsidP="00BD0BCB">
      <w:pPr>
        <w:pStyle w:val="ListParagraph"/>
        <w:spacing w:after="0" w:line="240" w:lineRule="auto"/>
        <w:ind w:left="284"/>
        <w:jc w:val="both"/>
        <w:rPr>
          <w:rFonts w:ascii="Times New Roman" w:hAnsi="Times New Roman" w:cs="Times New Roman"/>
        </w:rPr>
      </w:pPr>
    </w:p>
    <w:p w:rsidR="00BD0BCB" w:rsidRPr="00BD0BCB" w:rsidRDefault="00BD0BCB" w:rsidP="00BD0BCB">
      <w:pPr>
        <w:pStyle w:val="ListParagraph"/>
        <w:numPr>
          <w:ilvl w:val="0"/>
          <w:numId w:val="29"/>
        </w:numPr>
        <w:spacing w:after="0" w:line="240" w:lineRule="auto"/>
        <w:ind w:left="284" w:hanging="284"/>
        <w:jc w:val="both"/>
        <w:rPr>
          <w:rFonts w:ascii="Times New Roman" w:hAnsi="Times New Roman" w:cs="Times New Roman"/>
        </w:rPr>
      </w:pPr>
      <w:r w:rsidRPr="00BD0BCB">
        <w:rPr>
          <w:rFonts w:ascii="Times New Roman" w:hAnsi="Times New Roman" w:cs="Times New Roman"/>
          <w:b/>
          <w:w w:val="105"/>
          <w:szCs w:val="24"/>
        </w:rPr>
        <w:t>Uji t</w:t>
      </w:r>
    </w:p>
    <w:p w:rsidR="00BD0BCB" w:rsidRPr="00BD0BCB" w:rsidRDefault="00BD0BCB" w:rsidP="00BD0BCB">
      <w:pPr>
        <w:spacing w:after="0" w:line="240" w:lineRule="auto"/>
        <w:ind w:firstLine="284"/>
        <w:jc w:val="both"/>
        <w:rPr>
          <w:rFonts w:ascii="Times New Roman" w:hAnsi="Times New Roman" w:cs="Times New Roman"/>
        </w:rPr>
      </w:pPr>
      <w:proofErr w:type="gramStart"/>
      <w:r w:rsidRPr="00BD0BCB">
        <w:rPr>
          <w:rFonts w:ascii="Times New Roman" w:hAnsi="Times New Roman" w:cs="Times New Roman"/>
        </w:rPr>
        <w:t>Pengujian ini dilakukan dengan uji t atau t-test, yaitu membandingkan antar thitung dengan t-tabel.</w:t>
      </w:r>
      <w:proofErr w:type="gramEnd"/>
      <w:r w:rsidRPr="00BD0BCB">
        <w:rPr>
          <w:rFonts w:ascii="Times New Roman" w:hAnsi="Times New Roman" w:cs="Times New Roman"/>
        </w:rPr>
        <w:t xml:space="preserve"> Uji ini dilakukan dengan </w:t>
      </w:r>
      <w:proofErr w:type="gramStart"/>
      <w:r w:rsidRPr="00BD0BCB">
        <w:rPr>
          <w:rFonts w:ascii="Times New Roman" w:hAnsi="Times New Roman" w:cs="Times New Roman"/>
        </w:rPr>
        <w:t>syarat :</w:t>
      </w:r>
      <w:proofErr w:type="gramEnd"/>
    </w:p>
    <w:p w:rsidR="00BD0BCB" w:rsidRPr="00BD0BCB" w:rsidRDefault="00BD0BCB" w:rsidP="00BD0BCB">
      <w:pPr>
        <w:numPr>
          <w:ilvl w:val="0"/>
          <w:numId w:val="31"/>
        </w:numPr>
        <w:spacing w:after="0" w:line="240" w:lineRule="auto"/>
        <w:ind w:left="284" w:hanging="284"/>
        <w:jc w:val="both"/>
        <w:rPr>
          <w:rFonts w:ascii="Times New Roman" w:hAnsi="Times New Roman" w:cs="Times New Roman"/>
        </w:rPr>
      </w:pPr>
      <w:r w:rsidRPr="00BD0BCB">
        <w:rPr>
          <w:rFonts w:ascii="Times New Roman" w:hAnsi="Times New Roman" w:cs="Times New Roman"/>
        </w:rPr>
        <w:t>Jika t-tabel &lt; t-hitung, maka Ho diterima yaitu variabel independent tidak berpengaruh signifikan terhadap variabel dependent.</w:t>
      </w:r>
    </w:p>
    <w:p w:rsidR="00BD0BCB" w:rsidRPr="00BD0BCB" w:rsidRDefault="00BD0BCB" w:rsidP="00BD0BCB">
      <w:pPr>
        <w:pStyle w:val="ListParagraph"/>
        <w:numPr>
          <w:ilvl w:val="0"/>
          <w:numId w:val="31"/>
        </w:numPr>
        <w:spacing w:after="0" w:line="240" w:lineRule="auto"/>
        <w:ind w:left="284" w:hanging="284"/>
        <w:jc w:val="both"/>
        <w:rPr>
          <w:rFonts w:ascii="Times New Roman" w:hAnsi="Times New Roman" w:cs="Times New Roman"/>
        </w:rPr>
      </w:pPr>
      <w:r w:rsidRPr="00BD0BCB">
        <w:rPr>
          <w:rFonts w:ascii="Times New Roman" w:hAnsi="Times New Roman" w:cs="Times New Roman"/>
        </w:rPr>
        <w:t>Jika t-hitung &gt; t-tabel atau t-hitung – t-tabel, maka Ho ditolak yang berarti variabel independent berpengaruh signifikan terhadap variabel dependent</w:t>
      </w:r>
    </w:p>
    <w:p w:rsidR="00BD0BCB" w:rsidRPr="00BD0BCB" w:rsidRDefault="00BD0BCB" w:rsidP="00BD0BCB">
      <w:pPr>
        <w:pStyle w:val="ListParagraph"/>
        <w:spacing w:after="0" w:line="240" w:lineRule="auto"/>
        <w:ind w:left="284"/>
        <w:jc w:val="both"/>
        <w:rPr>
          <w:rFonts w:ascii="Times New Roman" w:hAnsi="Times New Roman" w:cs="Times New Roman"/>
        </w:rPr>
      </w:pPr>
    </w:p>
    <w:p w:rsidR="00BD0BCB" w:rsidRPr="00BD0BCB" w:rsidRDefault="00BD0BCB" w:rsidP="00BD0BCB">
      <w:pPr>
        <w:pStyle w:val="ListParagraph"/>
        <w:numPr>
          <w:ilvl w:val="0"/>
          <w:numId w:val="29"/>
        </w:numPr>
        <w:spacing w:after="0" w:line="240" w:lineRule="auto"/>
        <w:ind w:left="284" w:hanging="284"/>
        <w:jc w:val="both"/>
        <w:rPr>
          <w:rFonts w:ascii="Times New Roman" w:hAnsi="Times New Roman" w:cs="Times New Roman"/>
        </w:rPr>
      </w:pPr>
      <w:r w:rsidRPr="00BD0BCB">
        <w:rPr>
          <w:rFonts w:ascii="Times New Roman" w:hAnsi="Times New Roman" w:cs="Times New Roman"/>
          <w:b/>
          <w:szCs w:val="24"/>
        </w:rPr>
        <w:t>Koefisien Determinasi</w:t>
      </w:r>
    </w:p>
    <w:p w:rsidR="00BD0BCB" w:rsidRPr="00BD0BCB" w:rsidRDefault="00BD0BCB" w:rsidP="00BD0BCB">
      <w:pPr>
        <w:spacing w:after="0" w:line="240" w:lineRule="auto"/>
        <w:ind w:firstLine="284"/>
        <w:jc w:val="both"/>
        <w:rPr>
          <w:rFonts w:ascii="Times New Roman" w:hAnsi="Times New Roman" w:cs="Times New Roman"/>
        </w:rPr>
      </w:pPr>
      <w:proofErr w:type="gramStart"/>
      <w:r w:rsidRPr="00BD0BCB">
        <w:rPr>
          <w:rFonts w:ascii="Times New Roman" w:hAnsi="Times New Roman" w:cs="Times New Roman"/>
        </w:rPr>
        <w:t>Koefisien determinasi (R</w:t>
      </w:r>
      <w:r w:rsidRPr="00BD0BCB">
        <w:rPr>
          <w:rFonts w:ascii="Times New Roman" w:hAnsi="Times New Roman" w:cs="Times New Roman"/>
          <w:vertAlign w:val="superscript"/>
        </w:rPr>
        <w:t>2</w:t>
      </w:r>
      <w:r w:rsidRPr="00BD0BCB">
        <w:rPr>
          <w:rFonts w:ascii="Times New Roman" w:hAnsi="Times New Roman" w:cs="Times New Roman"/>
        </w:rPr>
        <w:t>) digunakan untuk mengetahui sampai seberapa besar presentase variasi variabel bebas pada model dapat diterangkan oleh variabel terikat.</w:t>
      </w:r>
      <w:proofErr w:type="gramEnd"/>
    </w:p>
    <w:p w:rsidR="00BD0BCB" w:rsidRPr="00BD0BCB" w:rsidRDefault="00BD0BCB" w:rsidP="00BD0BCB">
      <w:pPr>
        <w:pStyle w:val="ListParagraph"/>
        <w:spacing w:after="0" w:line="240" w:lineRule="auto"/>
        <w:ind w:left="0" w:firstLine="567"/>
        <w:jc w:val="both"/>
        <w:rPr>
          <w:rFonts w:ascii="Times New Roman" w:hAnsi="Times New Roman" w:cs="Times New Roman"/>
        </w:rPr>
      </w:pPr>
    </w:p>
    <w:p w:rsidR="00BD019E" w:rsidRPr="00793923" w:rsidRDefault="00BD019E" w:rsidP="00BD019E">
      <w:pPr>
        <w:spacing w:after="0"/>
        <w:jc w:val="both"/>
        <w:rPr>
          <w:rFonts w:ascii="Times New Roman" w:hAnsi="Times New Roman" w:cs="Times New Roman"/>
          <w:b/>
          <w:sz w:val="24"/>
          <w:szCs w:val="24"/>
        </w:rPr>
      </w:pPr>
      <w:r w:rsidRPr="00793923">
        <w:rPr>
          <w:rFonts w:ascii="Times New Roman" w:hAnsi="Times New Roman" w:cs="Times New Roman"/>
          <w:b/>
          <w:sz w:val="24"/>
          <w:szCs w:val="24"/>
        </w:rPr>
        <w:t>C. HASIL DAN PEMBAHASAN</w:t>
      </w:r>
    </w:p>
    <w:p w:rsidR="00BD0BCB" w:rsidRPr="00BD019E" w:rsidRDefault="00BD0BCB" w:rsidP="00BD0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szCs w:val="24"/>
          <w:lang w:eastAsia="id-ID"/>
        </w:rPr>
      </w:pPr>
    </w:p>
    <w:p w:rsidR="00BD0BCB" w:rsidRPr="00BD0BCB" w:rsidRDefault="00BD0BCB" w:rsidP="00BD0BCB">
      <w:pPr>
        <w:pStyle w:val="ListParagraph"/>
        <w:numPr>
          <w:ilvl w:val="0"/>
          <w:numId w:val="2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hanging="294"/>
        <w:jc w:val="both"/>
        <w:rPr>
          <w:rFonts w:ascii="Times New Roman" w:eastAsia="Times New Roman" w:hAnsi="Times New Roman" w:cs="Times New Roman"/>
          <w:b/>
          <w:lang w:eastAsia="id-ID"/>
        </w:rPr>
      </w:pPr>
      <w:r w:rsidRPr="00BD0BCB">
        <w:rPr>
          <w:rFonts w:ascii="Times New Roman" w:eastAsia="Times New Roman" w:hAnsi="Times New Roman" w:cs="Times New Roman"/>
          <w:b/>
          <w:lang w:eastAsia="id-ID"/>
        </w:rPr>
        <w:t>Hasil</w:t>
      </w:r>
    </w:p>
    <w:p w:rsidR="00BD0BCB" w:rsidRPr="00BD0BCB" w:rsidRDefault="00BD0BCB" w:rsidP="00BD0BCB">
      <w:pPr>
        <w:pStyle w:val="ListParagraph"/>
        <w:spacing w:after="0" w:line="240" w:lineRule="auto"/>
        <w:ind w:left="0" w:firstLine="567"/>
        <w:jc w:val="both"/>
        <w:rPr>
          <w:rFonts w:ascii="Times New Roman" w:hAnsi="Times New Roman" w:cs="Times New Roman"/>
        </w:rPr>
      </w:pPr>
      <w:r w:rsidRPr="00BD0BCB">
        <w:rPr>
          <w:rFonts w:ascii="Times New Roman" w:hAnsi="Times New Roman" w:cs="Times New Roman"/>
        </w:rPr>
        <w:t xml:space="preserve">Pengujian hipotesis dalam penelitian ini digunakan untuk menguji Pengaruh CAR, NPL, ROA, LDR DAN BOPO Terhadap Pertumbuhan Kredit UMKM pada PT Bank Rakyat Indonesia (Persero),Tbk Unit Mangkunegara. Teknik pengujian hipotesis </w:t>
      </w:r>
      <w:proofErr w:type="gramStart"/>
      <w:r w:rsidRPr="00BD0BCB">
        <w:rPr>
          <w:rFonts w:ascii="Times New Roman" w:hAnsi="Times New Roman" w:cs="Times New Roman"/>
        </w:rPr>
        <w:t>dana</w:t>
      </w:r>
      <w:proofErr w:type="gramEnd"/>
      <w:r w:rsidRPr="00BD0BCB">
        <w:rPr>
          <w:rFonts w:ascii="Times New Roman" w:hAnsi="Times New Roman" w:cs="Times New Roman"/>
        </w:rPr>
        <w:t xml:space="preserve"> analisis data menggunakan bantuan program Eviews 9 dan program Microsoft Office Excel versi 2010. Tahapan-tahapan pengujian dalam penelitian ini, adalah sebagai berikut:</w:t>
      </w:r>
    </w:p>
    <w:p w:rsidR="00BD0BCB" w:rsidRPr="00BD0BCB" w:rsidRDefault="00BD0BCB" w:rsidP="00BD0BCB">
      <w:pPr>
        <w:pStyle w:val="ListParagraph"/>
        <w:spacing w:after="0" w:line="240" w:lineRule="auto"/>
        <w:ind w:left="0" w:firstLine="567"/>
        <w:jc w:val="both"/>
        <w:rPr>
          <w:rFonts w:ascii="Times New Roman" w:eastAsia="Times New Roman" w:hAnsi="Times New Roman" w:cs="Times New Roman"/>
          <w:color w:val="000000"/>
          <w:lang w:eastAsia="en-GB"/>
        </w:rPr>
      </w:pPr>
    </w:p>
    <w:p w:rsidR="00BD0BCB" w:rsidRPr="00BD019E" w:rsidRDefault="00BD019E" w:rsidP="00BD019E">
      <w:pPr>
        <w:pStyle w:val="ListParagraph"/>
        <w:numPr>
          <w:ilvl w:val="1"/>
          <w:numId w:val="32"/>
        </w:numPr>
        <w:spacing w:after="0" w:line="240" w:lineRule="auto"/>
        <w:jc w:val="both"/>
        <w:rPr>
          <w:rFonts w:ascii="Times New Roman" w:hAnsi="Times New Roman" w:cs="Times New Roman"/>
          <w:b/>
          <w:szCs w:val="24"/>
        </w:rPr>
      </w:pPr>
      <w:r>
        <w:rPr>
          <w:rFonts w:ascii="Times New Roman" w:hAnsi="Times New Roman" w:cs="Times New Roman"/>
          <w:b/>
          <w:szCs w:val="24"/>
        </w:rPr>
        <w:t xml:space="preserve"> </w:t>
      </w:r>
      <w:r w:rsidR="00BD0BCB" w:rsidRPr="00BD019E">
        <w:rPr>
          <w:rFonts w:ascii="Times New Roman" w:hAnsi="Times New Roman" w:cs="Times New Roman"/>
          <w:b/>
          <w:szCs w:val="24"/>
        </w:rPr>
        <w:t>Analisis Statistik Deskriptif</w:t>
      </w:r>
    </w:p>
    <w:p w:rsidR="00BD0BCB" w:rsidRDefault="00BD0BCB" w:rsidP="00BD0BCB">
      <w:pPr>
        <w:spacing w:after="0" w:line="240" w:lineRule="auto"/>
        <w:ind w:firstLine="426"/>
        <w:jc w:val="both"/>
        <w:rPr>
          <w:rFonts w:ascii="Times New Roman" w:hAnsi="Times New Roman" w:cs="Times New Roman"/>
        </w:rPr>
      </w:pPr>
      <w:r w:rsidRPr="00BD0BCB">
        <w:rPr>
          <w:rFonts w:ascii="Times New Roman" w:hAnsi="Times New Roman" w:cs="Times New Roman"/>
        </w:rPr>
        <w:t xml:space="preserve">Statistik deskriptif digunakan untuk mendeskripsikan sejumlah data dari masing-masing variabel penelitian yaitu Capital Adequacy Ratio (CAR), Non Performing Loan (NPL), Return </w:t>
      </w:r>
      <w:proofErr w:type="gramStart"/>
      <w:r w:rsidRPr="00BD0BCB">
        <w:rPr>
          <w:rFonts w:ascii="Times New Roman" w:hAnsi="Times New Roman" w:cs="Times New Roman"/>
        </w:rPr>
        <w:t>On</w:t>
      </w:r>
      <w:proofErr w:type="gramEnd"/>
      <w:r w:rsidRPr="00BD0BCB">
        <w:rPr>
          <w:rFonts w:ascii="Times New Roman" w:hAnsi="Times New Roman" w:cs="Times New Roman"/>
        </w:rPr>
        <w:t xml:space="preserve"> Assets (ROA), Loan to Deposit Ratios (LDR) dan Biaya </w:t>
      </w:r>
      <w:r w:rsidRPr="00BD0BCB">
        <w:rPr>
          <w:rFonts w:ascii="Times New Roman" w:hAnsi="Times New Roman" w:cs="Times New Roman"/>
        </w:rPr>
        <w:lastRenderedPageBreak/>
        <w:t>Operasional Pendapatan Operasional (BOPO) sebagai</w:t>
      </w:r>
      <w:r w:rsidRPr="00871996">
        <w:t xml:space="preserve"> </w:t>
      </w:r>
      <w:r w:rsidRPr="00BD0BCB">
        <w:rPr>
          <w:rFonts w:ascii="Times New Roman" w:hAnsi="Times New Roman" w:cs="Times New Roman"/>
        </w:rPr>
        <w:t>variabel independen dan</w:t>
      </w:r>
      <w:r w:rsidRPr="00871996">
        <w:t xml:space="preserve"> </w:t>
      </w:r>
      <w:r w:rsidRPr="00BD0BCB">
        <w:rPr>
          <w:rFonts w:ascii="Times New Roman" w:hAnsi="Times New Roman" w:cs="Times New Roman"/>
        </w:rPr>
        <w:t>Pertumbuhan Kredit UMKM sebagai variabel dependen.</w:t>
      </w:r>
    </w:p>
    <w:p w:rsidR="00BD0BCB" w:rsidRPr="00BD0BCB" w:rsidRDefault="00BD0BCB" w:rsidP="00BD0BCB">
      <w:pPr>
        <w:spacing w:after="0" w:line="240" w:lineRule="auto"/>
        <w:jc w:val="center"/>
        <w:rPr>
          <w:rFonts w:ascii="Times New Roman" w:eastAsia="Times New Roman" w:hAnsi="Times New Roman" w:cs="Times New Roman"/>
          <w:b/>
          <w:color w:val="000000"/>
          <w:lang w:eastAsia="en-GB"/>
        </w:rPr>
      </w:pPr>
      <w:r w:rsidRPr="00BD0BCB">
        <w:rPr>
          <w:rFonts w:ascii="Times New Roman" w:eastAsia="Times New Roman" w:hAnsi="Times New Roman" w:cs="Times New Roman"/>
          <w:b/>
          <w:color w:val="000000"/>
          <w:lang w:eastAsia="en-GB"/>
        </w:rPr>
        <w:t>Tabel 4.1</w:t>
      </w:r>
    </w:p>
    <w:p w:rsidR="00BD0BCB" w:rsidRPr="00BD0BCB" w:rsidRDefault="00BD0BCB" w:rsidP="00BD0BCB">
      <w:pPr>
        <w:spacing w:after="0" w:line="240" w:lineRule="auto"/>
        <w:ind w:firstLine="426"/>
        <w:jc w:val="both"/>
        <w:rPr>
          <w:rFonts w:ascii="Times New Roman" w:hAnsi="Times New Roman" w:cs="Times New Roman"/>
        </w:rPr>
      </w:pPr>
      <w:r w:rsidRPr="00BD0BCB">
        <w:rPr>
          <w:rFonts w:ascii="Times New Roman" w:eastAsia="Times New Roman" w:hAnsi="Times New Roman" w:cs="Times New Roman"/>
          <w:b/>
          <w:color w:val="000000"/>
          <w:lang w:eastAsia="en-GB"/>
        </w:rPr>
        <w:t>Hasil Uji Statistik Deskriptif</w:t>
      </w:r>
    </w:p>
    <w:p w:rsidR="00BD0BCB" w:rsidRPr="00BD0BCB" w:rsidRDefault="00BD0BCB" w:rsidP="00BD0BCB">
      <w:pPr>
        <w:spacing w:after="0" w:line="240" w:lineRule="auto"/>
        <w:jc w:val="both"/>
        <w:rPr>
          <w:rFonts w:ascii="Times New Roman" w:eastAsia="Times New Roman" w:hAnsi="Times New Roman" w:cs="Times New Roman"/>
          <w:color w:val="000000"/>
          <w:lang w:eastAsia="en-GB"/>
        </w:rPr>
      </w:pPr>
    </w:p>
    <w:p w:rsidR="00BD0BCB" w:rsidRPr="00BD0BCB" w:rsidRDefault="00BD0BCB" w:rsidP="00BD0BCB">
      <w:pPr>
        <w:spacing w:after="0"/>
        <w:jc w:val="both"/>
        <w:rPr>
          <w:rFonts w:ascii="Times New Roman" w:hAnsi="Times New Roman" w:cs="Times New Roman"/>
        </w:rPr>
      </w:pPr>
      <w:proofErr w:type="gramStart"/>
      <w:r w:rsidRPr="00BD0BCB">
        <w:rPr>
          <w:rFonts w:ascii="Times New Roman" w:hAnsi="Times New Roman" w:cs="Times New Roman"/>
        </w:rPr>
        <w:t>Sumber :</w:t>
      </w:r>
      <w:proofErr w:type="gramEnd"/>
      <w:r w:rsidRPr="00BD0BCB">
        <w:rPr>
          <w:rFonts w:ascii="Times New Roman" w:hAnsi="Times New Roman" w:cs="Times New Roman"/>
        </w:rPr>
        <w:t xml:space="preserve"> Hasil Olah Data Eviews 9</w:t>
      </w:r>
    </w:p>
    <w:p w:rsidR="000A66B0" w:rsidRDefault="000A66B0" w:rsidP="00793923">
      <w:pPr>
        <w:spacing w:after="0"/>
        <w:jc w:val="both"/>
        <w:rPr>
          <w:rFonts w:ascii="Times New Roman" w:hAnsi="Times New Roman" w:cs="Times New Roman"/>
          <w:b/>
          <w:sz w:val="24"/>
          <w:szCs w:val="24"/>
        </w:rPr>
      </w:pPr>
    </w:p>
    <w:tbl>
      <w:tblPr>
        <w:tblpPr w:leftFromText="180" w:rightFromText="180" w:vertAnchor="page" w:horzAnchor="margin" w:tblpY="2971"/>
        <w:tblW w:w="40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27"/>
        <w:gridCol w:w="627"/>
        <w:gridCol w:w="666"/>
        <w:gridCol w:w="683"/>
        <w:gridCol w:w="683"/>
        <w:gridCol w:w="683"/>
      </w:tblGrid>
      <w:tr w:rsidR="00BD0BCB" w:rsidRPr="0037623F" w:rsidTr="00BD0BCB">
        <w:trPr>
          <w:trHeight w:val="171"/>
        </w:trPr>
        <w:tc>
          <w:tcPr>
            <w:tcW w:w="727" w:type="dxa"/>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p>
        </w:tc>
        <w:tc>
          <w:tcPr>
            <w:tcW w:w="627" w:type="dxa"/>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X1</w:t>
            </w:r>
          </w:p>
        </w:tc>
        <w:tc>
          <w:tcPr>
            <w:tcW w:w="666" w:type="dxa"/>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X2</w:t>
            </w:r>
          </w:p>
        </w:tc>
        <w:tc>
          <w:tcPr>
            <w:tcW w:w="683" w:type="dxa"/>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X3</w:t>
            </w:r>
          </w:p>
        </w:tc>
        <w:tc>
          <w:tcPr>
            <w:tcW w:w="683" w:type="dxa"/>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X4</w:t>
            </w:r>
          </w:p>
        </w:tc>
        <w:tc>
          <w:tcPr>
            <w:tcW w:w="683" w:type="dxa"/>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X5</w:t>
            </w:r>
          </w:p>
        </w:tc>
      </w:tr>
      <w:tr w:rsidR="00BD0BCB" w:rsidRPr="0037623F" w:rsidTr="00BD0BCB">
        <w:trPr>
          <w:trHeight w:val="171"/>
        </w:trPr>
        <w:tc>
          <w:tcPr>
            <w:tcW w:w="727" w:type="dxa"/>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Mean</w:t>
            </w:r>
          </w:p>
        </w:tc>
        <w:tc>
          <w:tcPr>
            <w:tcW w:w="627" w:type="dxa"/>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 1.876833</w:t>
            </w:r>
          </w:p>
        </w:tc>
        <w:tc>
          <w:tcPr>
            <w:tcW w:w="666" w:type="dxa"/>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 6.072000</w:t>
            </w:r>
          </w:p>
        </w:tc>
        <w:tc>
          <w:tcPr>
            <w:tcW w:w="683" w:type="dxa"/>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 0.259500</w:t>
            </w:r>
          </w:p>
        </w:tc>
        <w:tc>
          <w:tcPr>
            <w:tcW w:w="683" w:type="dxa"/>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 6.752833</w:t>
            </w:r>
          </w:p>
        </w:tc>
        <w:tc>
          <w:tcPr>
            <w:tcW w:w="683" w:type="dxa"/>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 6.054000</w:t>
            </w:r>
          </w:p>
        </w:tc>
      </w:tr>
      <w:tr w:rsidR="00BD0BCB" w:rsidRPr="0037623F" w:rsidTr="00BD0BCB">
        <w:trPr>
          <w:trHeight w:val="171"/>
        </w:trPr>
        <w:tc>
          <w:tcPr>
            <w:tcW w:w="727" w:type="dxa"/>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Median</w:t>
            </w:r>
          </w:p>
        </w:tc>
        <w:tc>
          <w:tcPr>
            <w:tcW w:w="627" w:type="dxa"/>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 2.045000</w:t>
            </w:r>
          </w:p>
        </w:tc>
        <w:tc>
          <w:tcPr>
            <w:tcW w:w="666" w:type="dxa"/>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 3.410000</w:t>
            </w:r>
          </w:p>
        </w:tc>
        <w:tc>
          <w:tcPr>
            <w:tcW w:w="683" w:type="dxa"/>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 0.280000</w:t>
            </w:r>
          </w:p>
        </w:tc>
        <w:tc>
          <w:tcPr>
            <w:tcW w:w="683" w:type="dxa"/>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 7.025000</w:t>
            </w:r>
          </w:p>
        </w:tc>
        <w:tc>
          <w:tcPr>
            <w:tcW w:w="683" w:type="dxa"/>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 5.910000</w:t>
            </w:r>
          </w:p>
        </w:tc>
      </w:tr>
      <w:tr w:rsidR="00BD0BCB" w:rsidRPr="0037623F" w:rsidTr="00BD0BCB">
        <w:trPr>
          <w:trHeight w:val="171"/>
        </w:trPr>
        <w:tc>
          <w:tcPr>
            <w:tcW w:w="727" w:type="dxa"/>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Maximum</w:t>
            </w:r>
          </w:p>
        </w:tc>
        <w:tc>
          <w:tcPr>
            <w:tcW w:w="627" w:type="dxa"/>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 2.180000</w:t>
            </w:r>
          </w:p>
        </w:tc>
        <w:tc>
          <w:tcPr>
            <w:tcW w:w="666" w:type="dxa"/>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 33.63000</w:t>
            </w:r>
          </w:p>
        </w:tc>
        <w:tc>
          <w:tcPr>
            <w:tcW w:w="683" w:type="dxa"/>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 0.380000</w:t>
            </w:r>
          </w:p>
        </w:tc>
        <w:tc>
          <w:tcPr>
            <w:tcW w:w="683" w:type="dxa"/>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 7.560000</w:t>
            </w:r>
          </w:p>
        </w:tc>
        <w:tc>
          <w:tcPr>
            <w:tcW w:w="683" w:type="dxa"/>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 6.990000</w:t>
            </w:r>
          </w:p>
        </w:tc>
      </w:tr>
      <w:tr w:rsidR="00BD0BCB" w:rsidRPr="0037623F" w:rsidTr="00BD0BCB">
        <w:trPr>
          <w:trHeight w:val="171"/>
        </w:trPr>
        <w:tc>
          <w:tcPr>
            <w:tcW w:w="727" w:type="dxa"/>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Minimum</w:t>
            </w:r>
          </w:p>
        </w:tc>
        <w:tc>
          <w:tcPr>
            <w:tcW w:w="627" w:type="dxa"/>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 1.140000</w:t>
            </w:r>
          </w:p>
        </w:tc>
        <w:tc>
          <w:tcPr>
            <w:tcW w:w="666" w:type="dxa"/>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 0.560000</w:t>
            </w:r>
          </w:p>
        </w:tc>
        <w:tc>
          <w:tcPr>
            <w:tcW w:w="683" w:type="dxa"/>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 0.110000</w:t>
            </w:r>
          </w:p>
        </w:tc>
        <w:tc>
          <w:tcPr>
            <w:tcW w:w="683" w:type="dxa"/>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 4.870000</w:t>
            </w:r>
          </w:p>
        </w:tc>
        <w:tc>
          <w:tcPr>
            <w:tcW w:w="683" w:type="dxa"/>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 5.410000</w:t>
            </w:r>
          </w:p>
        </w:tc>
      </w:tr>
      <w:tr w:rsidR="00BD0BCB" w:rsidRPr="0037623F" w:rsidTr="00BD0BCB">
        <w:trPr>
          <w:trHeight w:val="171"/>
        </w:trPr>
        <w:tc>
          <w:tcPr>
            <w:tcW w:w="727" w:type="dxa"/>
            <w:tcBorders>
              <w:top w:val="single" w:sz="4" w:space="0" w:color="auto"/>
              <w:left w:val="single" w:sz="4" w:space="0" w:color="auto"/>
              <w:bottom w:val="single" w:sz="4" w:space="0" w:color="auto"/>
              <w:right w:val="single" w:sz="4" w:space="0" w:color="auto"/>
            </w:tcBorders>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Std. Dev</w:t>
            </w:r>
          </w:p>
        </w:tc>
        <w:tc>
          <w:tcPr>
            <w:tcW w:w="627" w:type="dxa"/>
            <w:tcBorders>
              <w:top w:val="single" w:sz="4" w:space="0" w:color="auto"/>
              <w:left w:val="single" w:sz="4" w:space="0" w:color="auto"/>
              <w:bottom w:val="single" w:sz="4" w:space="0" w:color="auto"/>
              <w:right w:val="single" w:sz="4" w:space="0" w:color="auto"/>
            </w:tcBorders>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 0.337038</w:t>
            </w:r>
          </w:p>
        </w:tc>
        <w:tc>
          <w:tcPr>
            <w:tcW w:w="666" w:type="dxa"/>
            <w:tcBorders>
              <w:top w:val="single" w:sz="4" w:space="0" w:color="auto"/>
              <w:left w:val="single" w:sz="4" w:space="0" w:color="auto"/>
              <w:bottom w:val="single" w:sz="4" w:space="0" w:color="auto"/>
              <w:right w:val="single" w:sz="4" w:space="0" w:color="auto"/>
            </w:tcBorders>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 6.394830</w:t>
            </w:r>
          </w:p>
        </w:tc>
        <w:tc>
          <w:tcPr>
            <w:tcW w:w="683" w:type="dxa"/>
            <w:tcBorders>
              <w:top w:val="single" w:sz="4" w:space="0" w:color="auto"/>
              <w:left w:val="single" w:sz="4" w:space="0" w:color="auto"/>
              <w:bottom w:val="single" w:sz="4" w:space="0" w:color="auto"/>
              <w:right w:val="single" w:sz="4" w:space="0" w:color="auto"/>
            </w:tcBorders>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 0.072939</w:t>
            </w:r>
          </w:p>
        </w:tc>
        <w:tc>
          <w:tcPr>
            <w:tcW w:w="683" w:type="dxa"/>
            <w:tcBorders>
              <w:top w:val="single" w:sz="4" w:space="0" w:color="auto"/>
              <w:left w:val="single" w:sz="4" w:space="0" w:color="auto"/>
              <w:bottom w:val="single" w:sz="4" w:space="0" w:color="auto"/>
              <w:right w:val="single" w:sz="4" w:space="0" w:color="auto"/>
            </w:tcBorders>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 0.907098</w:t>
            </w:r>
          </w:p>
        </w:tc>
        <w:tc>
          <w:tcPr>
            <w:tcW w:w="683" w:type="dxa"/>
            <w:tcBorders>
              <w:top w:val="single" w:sz="4" w:space="0" w:color="auto"/>
              <w:left w:val="single" w:sz="4" w:space="0" w:color="auto"/>
              <w:bottom w:val="single" w:sz="4" w:space="0" w:color="auto"/>
              <w:right w:val="single" w:sz="4" w:space="0" w:color="auto"/>
            </w:tcBorders>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 0.454996</w:t>
            </w:r>
          </w:p>
        </w:tc>
      </w:tr>
      <w:tr w:rsidR="00BD0BCB" w:rsidRPr="0037623F" w:rsidTr="00BD0BCB">
        <w:trPr>
          <w:trHeight w:val="171"/>
        </w:trPr>
        <w:tc>
          <w:tcPr>
            <w:tcW w:w="727" w:type="dxa"/>
            <w:tcBorders>
              <w:top w:val="single" w:sz="4" w:space="0" w:color="auto"/>
              <w:left w:val="single" w:sz="4" w:space="0" w:color="auto"/>
              <w:bottom w:val="single" w:sz="4" w:space="0" w:color="auto"/>
              <w:right w:val="single" w:sz="4" w:space="0" w:color="auto"/>
            </w:tcBorders>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Skewness</w:t>
            </w:r>
          </w:p>
        </w:tc>
        <w:tc>
          <w:tcPr>
            <w:tcW w:w="627" w:type="dxa"/>
            <w:tcBorders>
              <w:top w:val="single" w:sz="4" w:space="0" w:color="auto"/>
              <w:left w:val="single" w:sz="4" w:space="0" w:color="auto"/>
              <w:bottom w:val="single" w:sz="4" w:space="0" w:color="auto"/>
              <w:right w:val="single" w:sz="4" w:space="0" w:color="auto"/>
            </w:tcBorders>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-1.057819</w:t>
            </w:r>
          </w:p>
        </w:tc>
        <w:tc>
          <w:tcPr>
            <w:tcW w:w="666" w:type="dxa"/>
            <w:tcBorders>
              <w:top w:val="single" w:sz="4" w:space="0" w:color="auto"/>
              <w:left w:val="single" w:sz="4" w:space="0" w:color="auto"/>
              <w:bottom w:val="single" w:sz="4" w:space="0" w:color="auto"/>
              <w:right w:val="single" w:sz="4" w:space="0" w:color="auto"/>
            </w:tcBorders>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 2.792896</w:t>
            </w:r>
          </w:p>
        </w:tc>
        <w:tc>
          <w:tcPr>
            <w:tcW w:w="683" w:type="dxa"/>
            <w:tcBorders>
              <w:top w:val="single" w:sz="4" w:space="0" w:color="auto"/>
              <w:left w:val="single" w:sz="4" w:space="0" w:color="auto"/>
              <w:bottom w:val="single" w:sz="4" w:space="0" w:color="auto"/>
              <w:right w:val="single" w:sz="4" w:space="0" w:color="auto"/>
            </w:tcBorders>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-0.421540</w:t>
            </w:r>
          </w:p>
        </w:tc>
        <w:tc>
          <w:tcPr>
            <w:tcW w:w="683" w:type="dxa"/>
            <w:tcBorders>
              <w:top w:val="single" w:sz="4" w:space="0" w:color="auto"/>
              <w:left w:val="single" w:sz="4" w:space="0" w:color="auto"/>
              <w:bottom w:val="single" w:sz="4" w:space="0" w:color="auto"/>
              <w:right w:val="single" w:sz="4" w:space="0" w:color="auto"/>
            </w:tcBorders>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-1.316997</w:t>
            </w:r>
          </w:p>
        </w:tc>
        <w:tc>
          <w:tcPr>
            <w:tcW w:w="683" w:type="dxa"/>
            <w:tcBorders>
              <w:top w:val="single" w:sz="4" w:space="0" w:color="auto"/>
              <w:left w:val="single" w:sz="4" w:space="0" w:color="auto"/>
              <w:bottom w:val="single" w:sz="4" w:space="0" w:color="auto"/>
              <w:right w:val="single" w:sz="4" w:space="0" w:color="auto"/>
            </w:tcBorders>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 0.722671</w:t>
            </w:r>
          </w:p>
        </w:tc>
      </w:tr>
      <w:tr w:rsidR="00BD0BCB" w:rsidRPr="0037623F" w:rsidTr="00BD0BCB">
        <w:trPr>
          <w:trHeight w:val="171"/>
        </w:trPr>
        <w:tc>
          <w:tcPr>
            <w:tcW w:w="727" w:type="dxa"/>
            <w:tcBorders>
              <w:top w:val="single" w:sz="4" w:space="0" w:color="auto"/>
              <w:left w:val="single" w:sz="4" w:space="0" w:color="auto"/>
              <w:bottom w:val="single" w:sz="4" w:space="0" w:color="auto"/>
              <w:right w:val="single" w:sz="4" w:space="0" w:color="auto"/>
            </w:tcBorders>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Kurtosis</w:t>
            </w:r>
          </w:p>
        </w:tc>
        <w:tc>
          <w:tcPr>
            <w:tcW w:w="627" w:type="dxa"/>
            <w:tcBorders>
              <w:top w:val="single" w:sz="4" w:space="0" w:color="auto"/>
              <w:left w:val="single" w:sz="4" w:space="0" w:color="auto"/>
              <w:bottom w:val="single" w:sz="4" w:space="0" w:color="auto"/>
              <w:right w:val="single" w:sz="4" w:space="0" w:color="auto"/>
            </w:tcBorders>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 2.380146</w:t>
            </w:r>
          </w:p>
        </w:tc>
        <w:tc>
          <w:tcPr>
            <w:tcW w:w="666" w:type="dxa"/>
            <w:tcBorders>
              <w:top w:val="single" w:sz="4" w:space="0" w:color="auto"/>
              <w:left w:val="single" w:sz="4" w:space="0" w:color="auto"/>
              <w:bottom w:val="single" w:sz="4" w:space="0" w:color="auto"/>
              <w:right w:val="single" w:sz="4" w:space="0" w:color="auto"/>
            </w:tcBorders>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 11.19095</w:t>
            </w:r>
          </w:p>
        </w:tc>
        <w:tc>
          <w:tcPr>
            <w:tcW w:w="683" w:type="dxa"/>
            <w:tcBorders>
              <w:top w:val="single" w:sz="4" w:space="0" w:color="auto"/>
              <w:left w:val="single" w:sz="4" w:space="0" w:color="auto"/>
              <w:bottom w:val="single" w:sz="4" w:space="0" w:color="auto"/>
              <w:right w:val="single" w:sz="4" w:space="0" w:color="auto"/>
            </w:tcBorders>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 2.204579</w:t>
            </w:r>
          </w:p>
        </w:tc>
        <w:tc>
          <w:tcPr>
            <w:tcW w:w="683" w:type="dxa"/>
            <w:tcBorders>
              <w:top w:val="single" w:sz="4" w:space="0" w:color="auto"/>
              <w:left w:val="single" w:sz="4" w:space="0" w:color="auto"/>
              <w:bottom w:val="single" w:sz="4" w:space="0" w:color="auto"/>
              <w:right w:val="single" w:sz="4" w:space="0" w:color="auto"/>
            </w:tcBorders>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 3.039370</w:t>
            </w:r>
          </w:p>
        </w:tc>
        <w:tc>
          <w:tcPr>
            <w:tcW w:w="683" w:type="dxa"/>
            <w:tcBorders>
              <w:top w:val="single" w:sz="4" w:space="0" w:color="auto"/>
              <w:left w:val="single" w:sz="4" w:space="0" w:color="auto"/>
              <w:bottom w:val="single" w:sz="4" w:space="0" w:color="auto"/>
              <w:right w:val="single" w:sz="4" w:space="0" w:color="auto"/>
            </w:tcBorders>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 2.359234</w:t>
            </w:r>
          </w:p>
        </w:tc>
      </w:tr>
      <w:tr w:rsidR="00BD0BCB" w:rsidRPr="0037623F" w:rsidTr="00BD0BCB">
        <w:trPr>
          <w:trHeight w:val="171"/>
        </w:trPr>
        <w:tc>
          <w:tcPr>
            <w:tcW w:w="727" w:type="dxa"/>
            <w:tcBorders>
              <w:top w:val="single" w:sz="4" w:space="0" w:color="auto"/>
              <w:left w:val="single" w:sz="4" w:space="0" w:color="auto"/>
              <w:bottom w:val="single" w:sz="4" w:space="0" w:color="auto"/>
              <w:right w:val="single" w:sz="4" w:space="0" w:color="auto"/>
            </w:tcBorders>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p>
        </w:tc>
        <w:tc>
          <w:tcPr>
            <w:tcW w:w="627" w:type="dxa"/>
            <w:tcBorders>
              <w:top w:val="single" w:sz="4" w:space="0" w:color="auto"/>
              <w:left w:val="single" w:sz="4" w:space="0" w:color="auto"/>
              <w:bottom w:val="single" w:sz="4" w:space="0" w:color="auto"/>
              <w:right w:val="single" w:sz="4" w:space="0" w:color="auto"/>
            </w:tcBorders>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p>
        </w:tc>
        <w:tc>
          <w:tcPr>
            <w:tcW w:w="666" w:type="dxa"/>
            <w:tcBorders>
              <w:top w:val="single" w:sz="4" w:space="0" w:color="auto"/>
              <w:left w:val="single" w:sz="4" w:space="0" w:color="auto"/>
              <w:bottom w:val="single" w:sz="4" w:space="0" w:color="auto"/>
              <w:right w:val="single" w:sz="4" w:space="0" w:color="auto"/>
            </w:tcBorders>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p>
        </w:tc>
        <w:tc>
          <w:tcPr>
            <w:tcW w:w="683" w:type="dxa"/>
            <w:tcBorders>
              <w:top w:val="single" w:sz="4" w:space="0" w:color="auto"/>
              <w:left w:val="single" w:sz="4" w:space="0" w:color="auto"/>
              <w:bottom w:val="single" w:sz="4" w:space="0" w:color="auto"/>
              <w:right w:val="single" w:sz="4" w:space="0" w:color="auto"/>
            </w:tcBorders>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p>
        </w:tc>
        <w:tc>
          <w:tcPr>
            <w:tcW w:w="683" w:type="dxa"/>
            <w:tcBorders>
              <w:top w:val="single" w:sz="4" w:space="0" w:color="auto"/>
              <w:left w:val="single" w:sz="4" w:space="0" w:color="auto"/>
              <w:bottom w:val="single" w:sz="4" w:space="0" w:color="auto"/>
              <w:right w:val="single" w:sz="4" w:space="0" w:color="auto"/>
            </w:tcBorders>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p>
        </w:tc>
        <w:tc>
          <w:tcPr>
            <w:tcW w:w="683" w:type="dxa"/>
            <w:tcBorders>
              <w:top w:val="single" w:sz="4" w:space="0" w:color="auto"/>
              <w:left w:val="single" w:sz="4" w:space="0" w:color="auto"/>
              <w:bottom w:val="single" w:sz="4" w:space="0" w:color="auto"/>
              <w:right w:val="single" w:sz="4" w:space="0" w:color="auto"/>
            </w:tcBorders>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p>
        </w:tc>
      </w:tr>
      <w:tr w:rsidR="00BD0BCB" w:rsidRPr="0037623F" w:rsidTr="00BD0BCB">
        <w:trPr>
          <w:trHeight w:val="171"/>
        </w:trPr>
        <w:tc>
          <w:tcPr>
            <w:tcW w:w="727" w:type="dxa"/>
            <w:tcBorders>
              <w:top w:val="single" w:sz="4" w:space="0" w:color="auto"/>
              <w:left w:val="single" w:sz="4" w:space="0" w:color="auto"/>
              <w:bottom w:val="single" w:sz="4" w:space="0" w:color="auto"/>
              <w:right w:val="single" w:sz="4" w:space="0" w:color="auto"/>
            </w:tcBorders>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Jarque-Bera</w:t>
            </w:r>
          </w:p>
        </w:tc>
        <w:tc>
          <w:tcPr>
            <w:tcW w:w="627" w:type="dxa"/>
            <w:tcBorders>
              <w:top w:val="single" w:sz="4" w:space="0" w:color="auto"/>
              <w:left w:val="single" w:sz="4" w:space="0" w:color="auto"/>
              <w:bottom w:val="single" w:sz="4" w:space="0" w:color="auto"/>
              <w:right w:val="single" w:sz="4" w:space="0" w:color="auto"/>
            </w:tcBorders>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 12.15035</w:t>
            </w:r>
          </w:p>
        </w:tc>
        <w:tc>
          <w:tcPr>
            <w:tcW w:w="666" w:type="dxa"/>
            <w:tcBorders>
              <w:top w:val="single" w:sz="4" w:space="0" w:color="auto"/>
              <w:left w:val="single" w:sz="4" w:space="0" w:color="auto"/>
              <w:bottom w:val="single" w:sz="4" w:space="0" w:color="auto"/>
              <w:right w:val="single" w:sz="4" w:space="0" w:color="auto"/>
            </w:tcBorders>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 245.7316</w:t>
            </w:r>
          </w:p>
        </w:tc>
        <w:tc>
          <w:tcPr>
            <w:tcW w:w="683" w:type="dxa"/>
            <w:tcBorders>
              <w:top w:val="single" w:sz="4" w:space="0" w:color="auto"/>
              <w:left w:val="single" w:sz="4" w:space="0" w:color="auto"/>
              <w:bottom w:val="single" w:sz="4" w:space="0" w:color="auto"/>
              <w:right w:val="single" w:sz="4" w:space="0" w:color="auto"/>
            </w:tcBorders>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 3.358698</w:t>
            </w:r>
          </w:p>
        </w:tc>
        <w:tc>
          <w:tcPr>
            <w:tcW w:w="683" w:type="dxa"/>
            <w:tcBorders>
              <w:top w:val="single" w:sz="4" w:space="0" w:color="auto"/>
              <w:left w:val="single" w:sz="4" w:space="0" w:color="auto"/>
              <w:bottom w:val="single" w:sz="4" w:space="0" w:color="auto"/>
              <w:right w:val="single" w:sz="4" w:space="0" w:color="auto"/>
            </w:tcBorders>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 17.34869</w:t>
            </w:r>
          </w:p>
        </w:tc>
        <w:tc>
          <w:tcPr>
            <w:tcW w:w="683" w:type="dxa"/>
            <w:tcBorders>
              <w:top w:val="single" w:sz="4" w:space="0" w:color="auto"/>
              <w:left w:val="single" w:sz="4" w:space="0" w:color="auto"/>
              <w:bottom w:val="single" w:sz="4" w:space="0" w:color="auto"/>
              <w:right w:val="single" w:sz="4" w:space="0" w:color="auto"/>
            </w:tcBorders>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 6.248990</w:t>
            </w:r>
          </w:p>
        </w:tc>
      </w:tr>
      <w:tr w:rsidR="00BD0BCB" w:rsidRPr="0037623F" w:rsidTr="00BD0BCB">
        <w:trPr>
          <w:trHeight w:val="171"/>
        </w:trPr>
        <w:tc>
          <w:tcPr>
            <w:tcW w:w="727" w:type="dxa"/>
            <w:tcBorders>
              <w:top w:val="single" w:sz="4" w:space="0" w:color="auto"/>
              <w:left w:val="single" w:sz="4" w:space="0" w:color="auto"/>
              <w:bottom w:val="single" w:sz="4" w:space="0" w:color="auto"/>
              <w:right w:val="single" w:sz="4" w:space="0" w:color="auto"/>
            </w:tcBorders>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Probability</w:t>
            </w:r>
          </w:p>
        </w:tc>
        <w:tc>
          <w:tcPr>
            <w:tcW w:w="627" w:type="dxa"/>
            <w:tcBorders>
              <w:top w:val="single" w:sz="4" w:space="0" w:color="auto"/>
              <w:left w:val="single" w:sz="4" w:space="0" w:color="auto"/>
              <w:bottom w:val="single" w:sz="4" w:space="0" w:color="auto"/>
              <w:right w:val="single" w:sz="4" w:space="0" w:color="auto"/>
            </w:tcBorders>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 0.002299</w:t>
            </w:r>
          </w:p>
        </w:tc>
        <w:tc>
          <w:tcPr>
            <w:tcW w:w="666" w:type="dxa"/>
            <w:tcBorders>
              <w:top w:val="single" w:sz="4" w:space="0" w:color="auto"/>
              <w:left w:val="single" w:sz="4" w:space="0" w:color="auto"/>
              <w:bottom w:val="single" w:sz="4" w:space="0" w:color="auto"/>
              <w:right w:val="single" w:sz="4" w:space="0" w:color="auto"/>
            </w:tcBorders>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 0.000000</w:t>
            </w:r>
          </w:p>
        </w:tc>
        <w:tc>
          <w:tcPr>
            <w:tcW w:w="683" w:type="dxa"/>
            <w:tcBorders>
              <w:top w:val="single" w:sz="4" w:space="0" w:color="auto"/>
              <w:left w:val="single" w:sz="4" w:space="0" w:color="auto"/>
              <w:bottom w:val="single" w:sz="4" w:space="0" w:color="auto"/>
              <w:right w:val="single" w:sz="4" w:space="0" w:color="auto"/>
            </w:tcBorders>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 0.186495</w:t>
            </w:r>
          </w:p>
        </w:tc>
        <w:tc>
          <w:tcPr>
            <w:tcW w:w="683" w:type="dxa"/>
            <w:tcBorders>
              <w:top w:val="single" w:sz="4" w:space="0" w:color="auto"/>
              <w:left w:val="single" w:sz="4" w:space="0" w:color="auto"/>
              <w:bottom w:val="single" w:sz="4" w:space="0" w:color="auto"/>
              <w:right w:val="single" w:sz="4" w:space="0" w:color="auto"/>
            </w:tcBorders>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 0.000171</w:t>
            </w:r>
          </w:p>
        </w:tc>
        <w:tc>
          <w:tcPr>
            <w:tcW w:w="683" w:type="dxa"/>
            <w:tcBorders>
              <w:top w:val="single" w:sz="4" w:space="0" w:color="auto"/>
              <w:left w:val="single" w:sz="4" w:space="0" w:color="auto"/>
              <w:bottom w:val="single" w:sz="4" w:space="0" w:color="auto"/>
              <w:right w:val="single" w:sz="4" w:space="0" w:color="auto"/>
            </w:tcBorders>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 0.043959</w:t>
            </w:r>
          </w:p>
        </w:tc>
      </w:tr>
      <w:tr w:rsidR="00BD0BCB" w:rsidRPr="0037623F" w:rsidTr="00BD0BCB">
        <w:trPr>
          <w:trHeight w:val="171"/>
        </w:trPr>
        <w:tc>
          <w:tcPr>
            <w:tcW w:w="727" w:type="dxa"/>
            <w:tcBorders>
              <w:top w:val="single" w:sz="4" w:space="0" w:color="auto"/>
              <w:left w:val="single" w:sz="4" w:space="0" w:color="auto"/>
              <w:bottom w:val="single" w:sz="4" w:space="0" w:color="auto"/>
              <w:right w:val="single" w:sz="4" w:space="0" w:color="auto"/>
            </w:tcBorders>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p>
        </w:tc>
        <w:tc>
          <w:tcPr>
            <w:tcW w:w="627" w:type="dxa"/>
            <w:tcBorders>
              <w:top w:val="single" w:sz="4" w:space="0" w:color="auto"/>
              <w:left w:val="single" w:sz="4" w:space="0" w:color="auto"/>
              <w:bottom w:val="single" w:sz="4" w:space="0" w:color="auto"/>
              <w:right w:val="single" w:sz="4" w:space="0" w:color="auto"/>
            </w:tcBorders>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p>
        </w:tc>
        <w:tc>
          <w:tcPr>
            <w:tcW w:w="666" w:type="dxa"/>
            <w:tcBorders>
              <w:top w:val="single" w:sz="4" w:space="0" w:color="auto"/>
              <w:left w:val="single" w:sz="4" w:space="0" w:color="auto"/>
              <w:bottom w:val="single" w:sz="4" w:space="0" w:color="auto"/>
              <w:right w:val="single" w:sz="4" w:space="0" w:color="auto"/>
            </w:tcBorders>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p>
        </w:tc>
        <w:tc>
          <w:tcPr>
            <w:tcW w:w="683" w:type="dxa"/>
            <w:tcBorders>
              <w:top w:val="single" w:sz="4" w:space="0" w:color="auto"/>
              <w:left w:val="single" w:sz="4" w:space="0" w:color="auto"/>
              <w:bottom w:val="single" w:sz="4" w:space="0" w:color="auto"/>
              <w:right w:val="single" w:sz="4" w:space="0" w:color="auto"/>
            </w:tcBorders>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p>
        </w:tc>
        <w:tc>
          <w:tcPr>
            <w:tcW w:w="683" w:type="dxa"/>
            <w:tcBorders>
              <w:top w:val="single" w:sz="4" w:space="0" w:color="auto"/>
              <w:left w:val="single" w:sz="4" w:space="0" w:color="auto"/>
              <w:bottom w:val="single" w:sz="4" w:space="0" w:color="auto"/>
              <w:right w:val="single" w:sz="4" w:space="0" w:color="auto"/>
            </w:tcBorders>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p>
        </w:tc>
        <w:tc>
          <w:tcPr>
            <w:tcW w:w="683" w:type="dxa"/>
            <w:tcBorders>
              <w:top w:val="single" w:sz="4" w:space="0" w:color="auto"/>
              <w:left w:val="single" w:sz="4" w:space="0" w:color="auto"/>
              <w:bottom w:val="single" w:sz="4" w:space="0" w:color="auto"/>
              <w:right w:val="single" w:sz="4" w:space="0" w:color="auto"/>
            </w:tcBorders>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p>
        </w:tc>
      </w:tr>
      <w:tr w:rsidR="00BD0BCB" w:rsidRPr="0037623F" w:rsidTr="00BD0BCB">
        <w:trPr>
          <w:trHeight w:val="171"/>
        </w:trPr>
        <w:tc>
          <w:tcPr>
            <w:tcW w:w="727" w:type="dxa"/>
            <w:tcBorders>
              <w:top w:val="single" w:sz="4" w:space="0" w:color="auto"/>
              <w:left w:val="single" w:sz="4" w:space="0" w:color="auto"/>
              <w:bottom w:val="single" w:sz="4" w:space="0" w:color="auto"/>
              <w:right w:val="single" w:sz="4" w:space="0" w:color="auto"/>
            </w:tcBorders>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Sum</w:t>
            </w:r>
          </w:p>
        </w:tc>
        <w:tc>
          <w:tcPr>
            <w:tcW w:w="627" w:type="dxa"/>
            <w:tcBorders>
              <w:top w:val="single" w:sz="4" w:space="0" w:color="auto"/>
              <w:left w:val="single" w:sz="4" w:space="0" w:color="auto"/>
              <w:bottom w:val="single" w:sz="4" w:space="0" w:color="auto"/>
              <w:right w:val="single" w:sz="4" w:space="0" w:color="auto"/>
            </w:tcBorders>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 112.6100</w:t>
            </w:r>
          </w:p>
        </w:tc>
        <w:tc>
          <w:tcPr>
            <w:tcW w:w="666" w:type="dxa"/>
            <w:tcBorders>
              <w:top w:val="single" w:sz="4" w:space="0" w:color="auto"/>
              <w:left w:val="single" w:sz="4" w:space="0" w:color="auto"/>
              <w:bottom w:val="single" w:sz="4" w:space="0" w:color="auto"/>
              <w:right w:val="single" w:sz="4" w:space="0" w:color="auto"/>
            </w:tcBorders>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 364.3200</w:t>
            </w:r>
          </w:p>
        </w:tc>
        <w:tc>
          <w:tcPr>
            <w:tcW w:w="683" w:type="dxa"/>
            <w:tcBorders>
              <w:top w:val="single" w:sz="4" w:space="0" w:color="auto"/>
              <w:left w:val="single" w:sz="4" w:space="0" w:color="auto"/>
              <w:bottom w:val="single" w:sz="4" w:space="0" w:color="auto"/>
              <w:right w:val="single" w:sz="4" w:space="0" w:color="auto"/>
            </w:tcBorders>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 15.57000</w:t>
            </w:r>
          </w:p>
        </w:tc>
        <w:tc>
          <w:tcPr>
            <w:tcW w:w="683" w:type="dxa"/>
            <w:tcBorders>
              <w:top w:val="single" w:sz="4" w:space="0" w:color="auto"/>
              <w:left w:val="single" w:sz="4" w:space="0" w:color="auto"/>
              <w:bottom w:val="single" w:sz="4" w:space="0" w:color="auto"/>
              <w:right w:val="single" w:sz="4" w:space="0" w:color="auto"/>
            </w:tcBorders>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 405.1700</w:t>
            </w:r>
          </w:p>
        </w:tc>
        <w:tc>
          <w:tcPr>
            <w:tcW w:w="683" w:type="dxa"/>
            <w:tcBorders>
              <w:top w:val="single" w:sz="4" w:space="0" w:color="auto"/>
              <w:left w:val="single" w:sz="4" w:space="0" w:color="auto"/>
              <w:bottom w:val="single" w:sz="4" w:space="0" w:color="auto"/>
              <w:right w:val="single" w:sz="4" w:space="0" w:color="auto"/>
            </w:tcBorders>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 363.2400</w:t>
            </w:r>
          </w:p>
        </w:tc>
      </w:tr>
      <w:tr w:rsidR="00BD0BCB" w:rsidRPr="0037623F" w:rsidTr="00BD0BCB">
        <w:trPr>
          <w:trHeight w:val="171"/>
        </w:trPr>
        <w:tc>
          <w:tcPr>
            <w:tcW w:w="727" w:type="dxa"/>
            <w:tcBorders>
              <w:top w:val="single" w:sz="4" w:space="0" w:color="auto"/>
              <w:left w:val="single" w:sz="4" w:space="0" w:color="auto"/>
              <w:bottom w:val="single" w:sz="4" w:space="0" w:color="auto"/>
              <w:right w:val="single" w:sz="4" w:space="0" w:color="auto"/>
            </w:tcBorders>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Sum Sq. Dev</w:t>
            </w:r>
          </w:p>
        </w:tc>
        <w:tc>
          <w:tcPr>
            <w:tcW w:w="627" w:type="dxa"/>
            <w:tcBorders>
              <w:top w:val="single" w:sz="4" w:space="0" w:color="auto"/>
              <w:left w:val="single" w:sz="4" w:space="0" w:color="auto"/>
              <w:bottom w:val="single" w:sz="4" w:space="0" w:color="auto"/>
              <w:right w:val="single" w:sz="4" w:space="0" w:color="auto"/>
            </w:tcBorders>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 6.702098</w:t>
            </w:r>
          </w:p>
        </w:tc>
        <w:tc>
          <w:tcPr>
            <w:tcW w:w="666" w:type="dxa"/>
            <w:tcBorders>
              <w:top w:val="single" w:sz="4" w:space="0" w:color="auto"/>
              <w:left w:val="single" w:sz="4" w:space="0" w:color="auto"/>
              <w:bottom w:val="single" w:sz="4" w:space="0" w:color="auto"/>
              <w:right w:val="single" w:sz="4" w:space="0" w:color="auto"/>
            </w:tcBorders>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 2412.738</w:t>
            </w:r>
          </w:p>
        </w:tc>
        <w:tc>
          <w:tcPr>
            <w:tcW w:w="683" w:type="dxa"/>
            <w:tcBorders>
              <w:top w:val="single" w:sz="4" w:space="0" w:color="auto"/>
              <w:left w:val="single" w:sz="4" w:space="0" w:color="auto"/>
              <w:bottom w:val="single" w:sz="4" w:space="0" w:color="auto"/>
              <w:right w:val="single" w:sz="4" w:space="0" w:color="auto"/>
            </w:tcBorders>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 0.313885</w:t>
            </w:r>
          </w:p>
        </w:tc>
        <w:tc>
          <w:tcPr>
            <w:tcW w:w="683" w:type="dxa"/>
            <w:tcBorders>
              <w:top w:val="single" w:sz="4" w:space="0" w:color="auto"/>
              <w:left w:val="single" w:sz="4" w:space="0" w:color="auto"/>
              <w:bottom w:val="single" w:sz="4" w:space="0" w:color="auto"/>
              <w:right w:val="single" w:sz="4" w:space="0" w:color="auto"/>
            </w:tcBorders>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 48.54682</w:t>
            </w:r>
          </w:p>
        </w:tc>
        <w:tc>
          <w:tcPr>
            <w:tcW w:w="683" w:type="dxa"/>
            <w:tcBorders>
              <w:top w:val="single" w:sz="4" w:space="0" w:color="auto"/>
              <w:left w:val="single" w:sz="4" w:space="0" w:color="auto"/>
              <w:bottom w:val="single" w:sz="4" w:space="0" w:color="auto"/>
              <w:right w:val="single" w:sz="4" w:space="0" w:color="auto"/>
            </w:tcBorders>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 12.21424</w:t>
            </w:r>
          </w:p>
        </w:tc>
      </w:tr>
      <w:tr w:rsidR="00BD0BCB" w:rsidRPr="0037623F" w:rsidTr="00BD0BCB">
        <w:trPr>
          <w:trHeight w:val="171"/>
        </w:trPr>
        <w:tc>
          <w:tcPr>
            <w:tcW w:w="727" w:type="dxa"/>
            <w:tcBorders>
              <w:top w:val="single" w:sz="4" w:space="0" w:color="auto"/>
              <w:left w:val="single" w:sz="4" w:space="0" w:color="auto"/>
              <w:bottom w:val="single" w:sz="4" w:space="0" w:color="auto"/>
              <w:right w:val="single" w:sz="4" w:space="0" w:color="auto"/>
            </w:tcBorders>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p>
        </w:tc>
        <w:tc>
          <w:tcPr>
            <w:tcW w:w="627" w:type="dxa"/>
            <w:tcBorders>
              <w:top w:val="single" w:sz="4" w:space="0" w:color="auto"/>
              <w:left w:val="single" w:sz="4" w:space="0" w:color="auto"/>
              <w:bottom w:val="single" w:sz="4" w:space="0" w:color="auto"/>
              <w:right w:val="single" w:sz="4" w:space="0" w:color="auto"/>
            </w:tcBorders>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p>
        </w:tc>
        <w:tc>
          <w:tcPr>
            <w:tcW w:w="666" w:type="dxa"/>
            <w:tcBorders>
              <w:top w:val="single" w:sz="4" w:space="0" w:color="auto"/>
              <w:left w:val="single" w:sz="4" w:space="0" w:color="auto"/>
              <w:bottom w:val="single" w:sz="4" w:space="0" w:color="auto"/>
              <w:right w:val="single" w:sz="4" w:space="0" w:color="auto"/>
            </w:tcBorders>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p>
        </w:tc>
        <w:tc>
          <w:tcPr>
            <w:tcW w:w="683" w:type="dxa"/>
            <w:tcBorders>
              <w:top w:val="single" w:sz="4" w:space="0" w:color="auto"/>
              <w:left w:val="single" w:sz="4" w:space="0" w:color="auto"/>
              <w:bottom w:val="single" w:sz="4" w:space="0" w:color="auto"/>
              <w:right w:val="single" w:sz="4" w:space="0" w:color="auto"/>
            </w:tcBorders>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p>
        </w:tc>
        <w:tc>
          <w:tcPr>
            <w:tcW w:w="683" w:type="dxa"/>
            <w:tcBorders>
              <w:top w:val="single" w:sz="4" w:space="0" w:color="auto"/>
              <w:left w:val="single" w:sz="4" w:space="0" w:color="auto"/>
              <w:bottom w:val="single" w:sz="4" w:space="0" w:color="auto"/>
              <w:right w:val="single" w:sz="4" w:space="0" w:color="auto"/>
            </w:tcBorders>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p>
        </w:tc>
        <w:tc>
          <w:tcPr>
            <w:tcW w:w="683" w:type="dxa"/>
            <w:tcBorders>
              <w:top w:val="single" w:sz="4" w:space="0" w:color="auto"/>
              <w:left w:val="single" w:sz="4" w:space="0" w:color="auto"/>
              <w:bottom w:val="single" w:sz="4" w:space="0" w:color="auto"/>
              <w:right w:val="single" w:sz="4" w:space="0" w:color="auto"/>
            </w:tcBorders>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p>
        </w:tc>
      </w:tr>
      <w:tr w:rsidR="00BD0BCB" w:rsidRPr="0037623F" w:rsidTr="00BD0BCB">
        <w:trPr>
          <w:trHeight w:val="171"/>
        </w:trPr>
        <w:tc>
          <w:tcPr>
            <w:tcW w:w="727" w:type="dxa"/>
            <w:tcBorders>
              <w:top w:val="single" w:sz="4" w:space="0" w:color="auto"/>
              <w:left w:val="single" w:sz="4" w:space="0" w:color="auto"/>
              <w:bottom w:val="single" w:sz="4" w:space="0" w:color="auto"/>
              <w:right w:val="single" w:sz="4" w:space="0" w:color="auto"/>
            </w:tcBorders>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Observations</w:t>
            </w:r>
          </w:p>
        </w:tc>
        <w:tc>
          <w:tcPr>
            <w:tcW w:w="627" w:type="dxa"/>
            <w:tcBorders>
              <w:top w:val="single" w:sz="4" w:space="0" w:color="auto"/>
              <w:left w:val="single" w:sz="4" w:space="0" w:color="auto"/>
              <w:bottom w:val="single" w:sz="4" w:space="0" w:color="auto"/>
              <w:right w:val="single" w:sz="4" w:space="0" w:color="auto"/>
            </w:tcBorders>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 60</w:t>
            </w:r>
          </w:p>
        </w:tc>
        <w:tc>
          <w:tcPr>
            <w:tcW w:w="666" w:type="dxa"/>
            <w:tcBorders>
              <w:top w:val="single" w:sz="4" w:space="0" w:color="auto"/>
              <w:left w:val="single" w:sz="4" w:space="0" w:color="auto"/>
              <w:bottom w:val="single" w:sz="4" w:space="0" w:color="auto"/>
              <w:right w:val="single" w:sz="4" w:space="0" w:color="auto"/>
            </w:tcBorders>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 60</w:t>
            </w:r>
          </w:p>
        </w:tc>
        <w:tc>
          <w:tcPr>
            <w:tcW w:w="683" w:type="dxa"/>
            <w:tcBorders>
              <w:top w:val="single" w:sz="4" w:space="0" w:color="auto"/>
              <w:left w:val="single" w:sz="4" w:space="0" w:color="auto"/>
              <w:bottom w:val="single" w:sz="4" w:space="0" w:color="auto"/>
              <w:right w:val="single" w:sz="4" w:space="0" w:color="auto"/>
            </w:tcBorders>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 60</w:t>
            </w:r>
          </w:p>
        </w:tc>
        <w:tc>
          <w:tcPr>
            <w:tcW w:w="683" w:type="dxa"/>
            <w:tcBorders>
              <w:top w:val="single" w:sz="4" w:space="0" w:color="auto"/>
              <w:left w:val="single" w:sz="4" w:space="0" w:color="auto"/>
              <w:bottom w:val="single" w:sz="4" w:space="0" w:color="auto"/>
              <w:right w:val="single" w:sz="4" w:space="0" w:color="auto"/>
            </w:tcBorders>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 60</w:t>
            </w:r>
          </w:p>
        </w:tc>
        <w:tc>
          <w:tcPr>
            <w:tcW w:w="683" w:type="dxa"/>
            <w:tcBorders>
              <w:top w:val="single" w:sz="4" w:space="0" w:color="auto"/>
              <w:left w:val="single" w:sz="4" w:space="0" w:color="auto"/>
              <w:bottom w:val="single" w:sz="4" w:space="0" w:color="auto"/>
              <w:right w:val="single" w:sz="4" w:space="0" w:color="auto"/>
            </w:tcBorders>
            <w:vAlign w:val="bottom"/>
          </w:tcPr>
          <w:p w:rsidR="00BD0BCB" w:rsidRPr="00BD0BCB" w:rsidRDefault="00BD0BCB" w:rsidP="00BD0BCB">
            <w:pPr>
              <w:autoSpaceDE w:val="0"/>
              <w:autoSpaceDN w:val="0"/>
              <w:adjustRightInd w:val="0"/>
              <w:spacing w:after="0" w:line="240" w:lineRule="auto"/>
              <w:jc w:val="center"/>
              <w:rPr>
                <w:rFonts w:ascii="Times New Roman" w:hAnsi="Times New Roman" w:cs="Times New Roman"/>
                <w:color w:val="000000"/>
                <w:sz w:val="18"/>
                <w:szCs w:val="18"/>
              </w:rPr>
            </w:pPr>
            <w:r w:rsidRPr="00BD0BCB">
              <w:rPr>
                <w:rFonts w:ascii="Times New Roman" w:hAnsi="Times New Roman" w:cs="Times New Roman"/>
                <w:color w:val="000000"/>
                <w:sz w:val="18"/>
                <w:szCs w:val="18"/>
              </w:rPr>
              <w:t> 60</w:t>
            </w:r>
          </w:p>
        </w:tc>
      </w:tr>
    </w:tbl>
    <w:p w:rsidR="00BD0BCB" w:rsidRPr="00BD0BCB" w:rsidRDefault="00BD0BCB" w:rsidP="00BD0BCB">
      <w:pPr>
        <w:spacing w:after="0" w:line="240" w:lineRule="auto"/>
        <w:ind w:firstLine="426"/>
        <w:jc w:val="both"/>
        <w:rPr>
          <w:rFonts w:ascii="Times New Roman" w:hAnsi="Times New Roman" w:cs="Times New Roman"/>
          <w:color w:val="000000"/>
          <w:szCs w:val="24"/>
        </w:rPr>
      </w:pPr>
      <w:r w:rsidRPr="00BD0BCB">
        <w:rPr>
          <w:rFonts w:ascii="Times New Roman" w:hAnsi="Times New Roman" w:cs="Times New Roman"/>
        </w:rPr>
        <w:t xml:space="preserve">Berdasarkan tabel 4.1 dapat dilihat bahwa hasil penelitian 60 observasi yang terdiri dari 1 perusahaan perbankan dalam kurun waktu 5 tahun, rata-rata variabel yang terkait dengan variabel CAR adalah sebesar </w:t>
      </w:r>
      <w:r w:rsidRPr="00BD0BCB">
        <w:rPr>
          <w:rFonts w:ascii="Times New Roman" w:hAnsi="Times New Roman" w:cs="Times New Roman"/>
          <w:color w:val="000000"/>
        </w:rPr>
        <w:t> 1.876833, Nilai tertinggi variabel CAR adalah 2.180000 untuk nilai terendahnya sebesar 1.140000 dan standar deviasi dari CAR adalah sebesar 0.337038</w:t>
      </w:r>
      <w:r w:rsidRPr="00BD0BCB">
        <w:rPr>
          <w:rFonts w:ascii="Times New Roman" w:hAnsi="Times New Roman" w:cs="Times New Roman"/>
          <w:color w:val="000000"/>
          <w:szCs w:val="24"/>
        </w:rPr>
        <w:t>.</w:t>
      </w:r>
    </w:p>
    <w:p w:rsidR="00BD0BCB" w:rsidRPr="00BD0BCB" w:rsidRDefault="00BD0BCB" w:rsidP="00BD0BCB">
      <w:pPr>
        <w:spacing w:after="0" w:line="240" w:lineRule="auto"/>
        <w:ind w:firstLine="426"/>
        <w:jc w:val="both"/>
        <w:rPr>
          <w:rFonts w:ascii="Times New Roman" w:hAnsi="Times New Roman" w:cs="Times New Roman"/>
          <w:color w:val="000000"/>
        </w:rPr>
      </w:pPr>
      <w:r w:rsidRPr="00BD0BCB">
        <w:rPr>
          <w:rFonts w:ascii="Times New Roman" w:hAnsi="Times New Roman" w:cs="Times New Roman"/>
        </w:rPr>
        <w:t xml:space="preserve">Pada variabel NPL rata-rata variabel yang terkait dengan variabel adalah sebesar </w:t>
      </w:r>
      <w:r w:rsidRPr="00BD0BCB">
        <w:rPr>
          <w:rFonts w:ascii="Times New Roman" w:hAnsi="Times New Roman" w:cs="Times New Roman"/>
          <w:color w:val="000000"/>
        </w:rPr>
        <w:t> 6.072000, Nilai tertinggi variabel NPL adalah 33.63000 untuk nilai terendahnya sebesar 0.560000 dan standar deviasi dari NPL adalah sebesar 6.394830.</w:t>
      </w:r>
    </w:p>
    <w:p w:rsidR="00BD0BCB" w:rsidRPr="00323BB6" w:rsidRDefault="00BD0BCB" w:rsidP="00BD0BCB">
      <w:pPr>
        <w:spacing w:after="0" w:line="240" w:lineRule="auto"/>
        <w:ind w:firstLine="426"/>
        <w:jc w:val="both"/>
        <w:rPr>
          <w:color w:val="000000"/>
        </w:rPr>
      </w:pPr>
      <w:r w:rsidRPr="00BD0BCB">
        <w:rPr>
          <w:rFonts w:ascii="Times New Roman" w:hAnsi="Times New Roman" w:cs="Times New Roman"/>
        </w:rPr>
        <w:t xml:space="preserve">Pada variabel ROA rata-rata variabel yang terkait dengan variabel adalah sebesar </w:t>
      </w:r>
      <w:r w:rsidRPr="00BD0BCB">
        <w:rPr>
          <w:rFonts w:ascii="Times New Roman" w:hAnsi="Times New Roman" w:cs="Times New Roman"/>
          <w:color w:val="000000"/>
        </w:rPr>
        <w:t> 0.259500, Nilai tertinggi variabel ROA adalah 0.380000 untuk nilai</w:t>
      </w:r>
      <w:r w:rsidRPr="00323BB6">
        <w:rPr>
          <w:color w:val="000000"/>
        </w:rPr>
        <w:t xml:space="preserve"> </w:t>
      </w:r>
      <w:r w:rsidRPr="00BD0BCB">
        <w:rPr>
          <w:rFonts w:ascii="Times New Roman" w:hAnsi="Times New Roman" w:cs="Times New Roman"/>
          <w:color w:val="000000"/>
        </w:rPr>
        <w:lastRenderedPageBreak/>
        <w:t>terendahnya sebesar 0.110000 dan standar deviasi dari ROA adalah sebesar 0.072939.</w:t>
      </w:r>
    </w:p>
    <w:p w:rsidR="00BD0BCB" w:rsidRPr="00BD0BCB" w:rsidRDefault="00BD0BCB" w:rsidP="00BD0BCB">
      <w:pPr>
        <w:spacing w:after="0" w:line="240" w:lineRule="auto"/>
        <w:ind w:firstLine="426"/>
        <w:jc w:val="both"/>
        <w:rPr>
          <w:rFonts w:ascii="Times New Roman" w:hAnsi="Times New Roman" w:cs="Times New Roman"/>
          <w:color w:val="000000"/>
        </w:rPr>
      </w:pPr>
      <w:r w:rsidRPr="00BD0BCB">
        <w:rPr>
          <w:rFonts w:ascii="Times New Roman" w:hAnsi="Times New Roman" w:cs="Times New Roman"/>
        </w:rPr>
        <w:t xml:space="preserve">Pada variabel LDR rata-rata variabel yang terkait dengan variabel adalah sebesar </w:t>
      </w:r>
      <w:r w:rsidRPr="00BD0BCB">
        <w:rPr>
          <w:rFonts w:ascii="Times New Roman" w:hAnsi="Times New Roman" w:cs="Times New Roman"/>
          <w:color w:val="000000"/>
        </w:rPr>
        <w:t> 6.752833, Nilai tertinggi variabel LDR adalah 7.560000 untuk nilai terendahnya sebesar 4.870000 dan standar deviasi dari LDR adalah sebesar  0.907098.</w:t>
      </w:r>
    </w:p>
    <w:p w:rsidR="00BD0BCB" w:rsidRPr="00BD0BCB" w:rsidRDefault="00BD0BCB" w:rsidP="00BD0BCB">
      <w:pPr>
        <w:spacing w:after="0"/>
        <w:jc w:val="both"/>
        <w:rPr>
          <w:rFonts w:ascii="Times New Roman" w:hAnsi="Times New Roman" w:cs="Times New Roman"/>
          <w:b/>
          <w:sz w:val="24"/>
          <w:szCs w:val="24"/>
        </w:rPr>
      </w:pPr>
      <w:r w:rsidRPr="00BD0BCB">
        <w:rPr>
          <w:rFonts w:ascii="Times New Roman" w:hAnsi="Times New Roman" w:cs="Times New Roman"/>
        </w:rPr>
        <w:t xml:space="preserve">Pada variabel BOPO rata-rata variabel yang terkait dengan variabel adalah sebesar </w:t>
      </w:r>
      <w:r w:rsidRPr="00BD0BCB">
        <w:rPr>
          <w:rFonts w:ascii="Times New Roman" w:hAnsi="Times New Roman" w:cs="Times New Roman"/>
          <w:color w:val="000000"/>
        </w:rPr>
        <w:t> 6.054000, Nilai tertinggi variabel BOPO adalah 6.990000</w:t>
      </w:r>
      <w:r>
        <w:rPr>
          <w:rFonts w:ascii="Times New Roman" w:hAnsi="Times New Roman" w:cs="Times New Roman"/>
          <w:color w:val="000000"/>
        </w:rPr>
        <w:t xml:space="preserve"> </w:t>
      </w:r>
      <w:r w:rsidRPr="00BD0BCB">
        <w:rPr>
          <w:rFonts w:ascii="Times New Roman" w:hAnsi="Times New Roman" w:cs="Times New Roman"/>
          <w:color w:val="000000"/>
        </w:rPr>
        <w:t>untuk nilai terendahnya</w:t>
      </w:r>
      <w:r w:rsidRPr="00BD0BCB">
        <w:rPr>
          <w:rFonts w:ascii="Times New Roman" w:hAnsi="Times New Roman" w:cs="Times New Roman"/>
          <w:color w:val="000000"/>
          <w:szCs w:val="24"/>
        </w:rPr>
        <w:t xml:space="preserve"> </w:t>
      </w:r>
      <w:r w:rsidRPr="00BD0BCB">
        <w:rPr>
          <w:rFonts w:ascii="Times New Roman" w:hAnsi="Times New Roman" w:cs="Times New Roman"/>
          <w:color w:val="000000"/>
        </w:rPr>
        <w:t>sebesar 5.410000 dan</w:t>
      </w:r>
      <w:r w:rsidRPr="00BD0BCB">
        <w:rPr>
          <w:rFonts w:ascii="Times New Roman" w:hAnsi="Times New Roman" w:cs="Times New Roman"/>
          <w:color w:val="000000"/>
          <w:szCs w:val="24"/>
        </w:rPr>
        <w:t xml:space="preserve"> </w:t>
      </w:r>
      <w:r w:rsidRPr="00BD0BCB">
        <w:rPr>
          <w:rFonts w:ascii="Times New Roman" w:hAnsi="Times New Roman" w:cs="Times New Roman"/>
          <w:color w:val="000000"/>
        </w:rPr>
        <w:t>standar deviasi dari BOPO adalah sebesar 0.454996.</w:t>
      </w:r>
    </w:p>
    <w:p w:rsidR="00BD0BCB" w:rsidRPr="00BD0BCB" w:rsidRDefault="00BD0BCB" w:rsidP="00BD0BCB">
      <w:pPr>
        <w:spacing w:after="0" w:line="240" w:lineRule="auto"/>
        <w:jc w:val="both"/>
        <w:rPr>
          <w:rFonts w:ascii="Times New Roman" w:eastAsia="Times New Roman" w:hAnsi="Times New Roman" w:cs="Times New Roman"/>
          <w:color w:val="000000"/>
          <w:lang w:eastAsia="en-GB"/>
        </w:rPr>
      </w:pPr>
    </w:p>
    <w:p w:rsidR="00BD0BCB" w:rsidRPr="00BD019E" w:rsidRDefault="00BD0BCB" w:rsidP="00BD019E">
      <w:pPr>
        <w:pStyle w:val="ListParagraph"/>
        <w:numPr>
          <w:ilvl w:val="2"/>
          <w:numId w:val="32"/>
        </w:numPr>
        <w:spacing w:after="0" w:line="240" w:lineRule="auto"/>
        <w:jc w:val="both"/>
        <w:rPr>
          <w:rFonts w:ascii="Times New Roman" w:hAnsi="Times New Roman" w:cs="Times New Roman"/>
          <w:b/>
          <w:szCs w:val="24"/>
        </w:rPr>
      </w:pPr>
      <w:r w:rsidRPr="00BD019E">
        <w:rPr>
          <w:rFonts w:ascii="Times New Roman" w:hAnsi="Times New Roman" w:cs="Times New Roman"/>
          <w:b/>
          <w:szCs w:val="24"/>
        </w:rPr>
        <w:t>Uji Normalitas Data</w:t>
      </w:r>
    </w:p>
    <w:p w:rsidR="00BD0BCB" w:rsidRPr="00BD0BCB" w:rsidRDefault="00BD0BCB" w:rsidP="00BD0BCB">
      <w:pPr>
        <w:pStyle w:val="ListParagraph"/>
        <w:spacing w:after="0" w:line="240" w:lineRule="auto"/>
        <w:jc w:val="both"/>
        <w:rPr>
          <w:rFonts w:ascii="Times New Roman" w:eastAsia="Times New Roman" w:hAnsi="Times New Roman" w:cs="Times New Roman"/>
          <w:color w:val="000000"/>
          <w:lang w:eastAsia="en-GB"/>
        </w:rPr>
      </w:pPr>
    </w:p>
    <w:p w:rsidR="00BD0BCB" w:rsidRPr="00BD0BCB" w:rsidRDefault="00BD0BCB" w:rsidP="00BD0BCB">
      <w:pPr>
        <w:spacing w:after="0" w:line="240" w:lineRule="auto"/>
        <w:ind w:firstLine="426"/>
        <w:jc w:val="both"/>
        <w:rPr>
          <w:rFonts w:ascii="Times New Roman" w:eastAsia="Times New Roman" w:hAnsi="Times New Roman" w:cs="Times New Roman"/>
          <w:color w:val="000000"/>
          <w:lang w:eastAsia="en-GB"/>
        </w:rPr>
      </w:pPr>
      <w:r w:rsidRPr="00BD0BCB">
        <w:rPr>
          <w:rFonts w:ascii="Times New Roman" w:hAnsi="Times New Roman" w:cs="Times New Roman"/>
        </w:rPr>
        <w:t xml:space="preserve">Pada uji ini menggunakan metode grafik histogram sebagai </w:t>
      </w:r>
      <w:proofErr w:type="gramStart"/>
      <w:r w:rsidRPr="00BD0BCB">
        <w:rPr>
          <w:rFonts w:ascii="Times New Roman" w:hAnsi="Times New Roman" w:cs="Times New Roman"/>
        </w:rPr>
        <w:t>berikut :</w:t>
      </w:r>
      <w:proofErr w:type="gramEnd"/>
    </w:p>
    <w:p w:rsidR="00BD0BCB" w:rsidRPr="00BD0BCB" w:rsidRDefault="00BD0BCB" w:rsidP="00BD0BCB">
      <w:pPr>
        <w:spacing w:after="0" w:line="240" w:lineRule="auto"/>
        <w:jc w:val="both"/>
        <w:rPr>
          <w:rFonts w:ascii="Times New Roman" w:eastAsia="Times New Roman" w:hAnsi="Times New Roman" w:cs="Times New Roman"/>
          <w:color w:val="000000"/>
          <w:lang w:eastAsia="en-GB"/>
        </w:rPr>
      </w:pPr>
    </w:p>
    <w:p w:rsidR="00BD0BCB" w:rsidRPr="00BD0BCB" w:rsidRDefault="00BD0BCB" w:rsidP="00BD0BCB">
      <w:pPr>
        <w:spacing w:after="0" w:line="240" w:lineRule="auto"/>
        <w:jc w:val="center"/>
        <w:rPr>
          <w:rFonts w:ascii="Times New Roman" w:eastAsia="Times New Roman" w:hAnsi="Times New Roman" w:cs="Times New Roman"/>
          <w:b/>
          <w:color w:val="000000"/>
          <w:lang w:eastAsia="en-GB"/>
        </w:rPr>
      </w:pPr>
      <w:r w:rsidRPr="00BD0BCB">
        <w:rPr>
          <w:rFonts w:ascii="Times New Roman" w:eastAsia="Times New Roman" w:hAnsi="Times New Roman" w:cs="Times New Roman"/>
          <w:b/>
          <w:color w:val="000000"/>
          <w:lang w:eastAsia="en-GB"/>
        </w:rPr>
        <w:t>Grafik 4.1</w:t>
      </w:r>
    </w:p>
    <w:p w:rsidR="00BD0BCB" w:rsidRPr="00BD0BCB" w:rsidRDefault="00BD0BCB" w:rsidP="00BD0BCB">
      <w:pPr>
        <w:spacing w:after="0" w:line="240" w:lineRule="auto"/>
        <w:jc w:val="center"/>
        <w:rPr>
          <w:rFonts w:ascii="Times New Roman" w:eastAsia="Times New Roman" w:hAnsi="Times New Roman" w:cs="Times New Roman"/>
          <w:color w:val="000000"/>
          <w:lang w:eastAsia="en-GB"/>
        </w:rPr>
      </w:pPr>
      <w:r w:rsidRPr="00BD0BCB">
        <w:rPr>
          <w:rFonts w:ascii="Times New Roman" w:eastAsia="Times New Roman" w:hAnsi="Times New Roman" w:cs="Times New Roman"/>
          <w:b/>
          <w:color w:val="000000"/>
          <w:lang w:eastAsia="en-GB"/>
        </w:rPr>
        <w:t>Hasil Uji Normalitas Data</w:t>
      </w:r>
    </w:p>
    <w:p w:rsidR="000A66B0" w:rsidRPr="00793923" w:rsidRDefault="000A66B0" w:rsidP="00793923">
      <w:pPr>
        <w:spacing w:after="0"/>
        <w:jc w:val="both"/>
        <w:rPr>
          <w:rFonts w:ascii="Times New Roman" w:hAnsi="Times New Roman" w:cs="Times New Roman"/>
          <w:b/>
          <w:sz w:val="24"/>
          <w:szCs w:val="24"/>
        </w:rPr>
      </w:pPr>
    </w:p>
    <w:p w:rsidR="000A66B0" w:rsidRPr="00793923" w:rsidRDefault="00BD0BCB" w:rsidP="00793923">
      <w:pPr>
        <w:spacing w:after="0"/>
        <w:jc w:val="both"/>
        <w:rPr>
          <w:rFonts w:ascii="Times New Roman" w:hAnsi="Times New Roman" w:cs="Times New Roman"/>
          <w:b/>
          <w:sz w:val="24"/>
          <w:szCs w:val="24"/>
        </w:rPr>
      </w:pPr>
      <w:r w:rsidRPr="001D5B9F">
        <w:object w:dxaOrig="9676" w:dyaOrig="43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05pt;height:89.65pt" o:ole="">
            <v:imagedata r:id="rId13" o:title=""/>
          </v:shape>
          <o:OLEObject Type="Embed" ProgID="EViews.Workfile.2" ShapeID="_x0000_i1025" DrawAspect="Content" ObjectID="_1741001679" r:id="rId14"/>
        </w:object>
      </w:r>
    </w:p>
    <w:p w:rsidR="00BD019E" w:rsidRDefault="00BD019E" w:rsidP="00BD019E">
      <w:pPr>
        <w:spacing w:after="0" w:line="240" w:lineRule="auto"/>
        <w:jc w:val="both"/>
        <w:rPr>
          <w:rFonts w:eastAsia="Times New Roman" w:cs="Times New Roman"/>
          <w:color w:val="000000"/>
          <w:lang w:eastAsia="en-GB"/>
        </w:rPr>
      </w:pPr>
    </w:p>
    <w:p w:rsidR="00BD019E" w:rsidRPr="00BD019E" w:rsidRDefault="00BD019E" w:rsidP="00BD019E">
      <w:pPr>
        <w:spacing w:after="0" w:line="240" w:lineRule="auto"/>
        <w:ind w:firstLine="426"/>
        <w:jc w:val="both"/>
        <w:rPr>
          <w:rFonts w:ascii="Times New Roman" w:eastAsia="Times New Roman" w:hAnsi="Times New Roman" w:cs="Times New Roman"/>
          <w:color w:val="000000"/>
          <w:lang w:eastAsia="en-GB"/>
        </w:rPr>
      </w:pPr>
      <w:r w:rsidRPr="00BD019E">
        <w:rPr>
          <w:rFonts w:ascii="Times New Roman" w:hAnsi="Times New Roman" w:cs="Times New Roman"/>
        </w:rPr>
        <w:t>Melihat histogram berdasarkan grafik 4.1 uji normalitas dapat dilihat nilai probabilitasnya sebesar 0,320545 dimana nilai probabilitasnya lebih besar dari 0,05 sehingga 0,320545 &gt; 0,05, maka data sudah memiliki distribusi normal.</w:t>
      </w:r>
    </w:p>
    <w:p w:rsidR="00BD019E" w:rsidRPr="00BD019E" w:rsidRDefault="00BD019E" w:rsidP="00BD019E">
      <w:pPr>
        <w:spacing w:after="0" w:line="240" w:lineRule="auto"/>
        <w:jc w:val="both"/>
        <w:rPr>
          <w:rFonts w:ascii="Times New Roman" w:eastAsia="Times New Roman" w:hAnsi="Times New Roman" w:cs="Times New Roman"/>
          <w:color w:val="000000"/>
          <w:lang w:eastAsia="en-GB"/>
        </w:rPr>
      </w:pPr>
    </w:p>
    <w:p w:rsidR="00BD019E" w:rsidRPr="00BD019E" w:rsidRDefault="00BD019E" w:rsidP="00BD019E">
      <w:pPr>
        <w:pStyle w:val="ListParagraph"/>
        <w:numPr>
          <w:ilvl w:val="2"/>
          <w:numId w:val="32"/>
        </w:numPr>
        <w:spacing w:after="0" w:line="240" w:lineRule="auto"/>
        <w:jc w:val="both"/>
        <w:rPr>
          <w:rFonts w:ascii="Times New Roman" w:hAnsi="Times New Roman" w:cs="Times New Roman"/>
          <w:b/>
          <w:szCs w:val="24"/>
        </w:rPr>
      </w:pPr>
      <w:r w:rsidRPr="00BD019E">
        <w:rPr>
          <w:rFonts w:ascii="Times New Roman" w:hAnsi="Times New Roman" w:cs="Times New Roman"/>
          <w:b/>
          <w:szCs w:val="24"/>
        </w:rPr>
        <w:t>Uji Asumsi Klasik</w:t>
      </w:r>
    </w:p>
    <w:p w:rsidR="00BD019E" w:rsidRPr="00BD019E" w:rsidRDefault="00BD019E" w:rsidP="00BD019E">
      <w:pPr>
        <w:pStyle w:val="ListParagraph"/>
        <w:spacing w:after="0" w:line="240" w:lineRule="auto"/>
        <w:jc w:val="both"/>
        <w:rPr>
          <w:rFonts w:ascii="Times New Roman" w:eastAsia="Times New Roman" w:hAnsi="Times New Roman" w:cs="Times New Roman"/>
          <w:color w:val="000000"/>
          <w:lang w:eastAsia="en-GB"/>
        </w:rPr>
      </w:pPr>
    </w:p>
    <w:p w:rsidR="00BD019E" w:rsidRPr="00BD019E" w:rsidRDefault="00BD019E" w:rsidP="00BD019E">
      <w:pPr>
        <w:pStyle w:val="ListParagraph"/>
        <w:numPr>
          <w:ilvl w:val="0"/>
          <w:numId w:val="33"/>
        </w:numPr>
        <w:spacing w:after="0" w:line="240" w:lineRule="auto"/>
        <w:ind w:left="426" w:hanging="426"/>
        <w:jc w:val="both"/>
        <w:rPr>
          <w:rFonts w:ascii="Times New Roman" w:eastAsia="Times New Roman" w:hAnsi="Times New Roman" w:cs="Times New Roman"/>
          <w:b/>
          <w:color w:val="000000"/>
          <w:lang w:eastAsia="en-GB"/>
        </w:rPr>
      </w:pPr>
      <w:r w:rsidRPr="00BD019E">
        <w:rPr>
          <w:rFonts w:ascii="Times New Roman" w:eastAsia="Times New Roman" w:hAnsi="Times New Roman" w:cs="Times New Roman"/>
          <w:b/>
          <w:color w:val="000000"/>
          <w:lang w:eastAsia="en-GB"/>
        </w:rPr>
        <w:t xml:space="preserve">Uji </w:t>
      </w:r>
      <w:r w:rsidRPr="00BD019E">
        <w:rPr>
          <w:rFonts w:ascii="Times New Roman" w:hAnsi="Times New Roman" w:cs="Times New Roman"/>
          <w:b/>
        </w:rPr>
        <w:t>Multikolinearitas</w:t>
      </w:r>
    </w:p>
    <w:p w:rsidR="00BD019E" w:rsidRPr="00BD019E" w:rsidRDefault="00BD019E" w:rsidP="00BD019E">
      <w:pPr>
        <w:spacing w:after="0" w:line="240" w:lineRule="auto"/>
        <w:ind w:firstLine="426"/>
        <w:jc w:val="both"/>
        <w:rPr>
          <w:rFonts w:ascii="Times New Roman" w:hAnsi="Times New Roman" w:cs="Times New Roman"/>
        </w:rPr>
      </w:pPr>
      <w:proofErr w:type="gramStart"/>
      <w:r w:rsidRPr="00BD019E">
        <w:rPr>
          <w:rFonts w:ascii="Times New Roman" w:hAnsi="Times New Roman" w:cs="Times New Roman"/>
        </w:rPr>
        <w:t>Model regresi yang baik semestinya tidak terjadi korelasi pada masing-masing variabel.</w:t>
      </w:r>
      <w:proofErr w:type="gramEnd"/>
      <w:r w:rsidRPr="00BD019E">
        <w:rPr>
          <w:rFonts w:ascii="Times New Roman" w:hAnsi="Times New Roman" w:cs="Times New Roman"/>
        </w:rPr>
        <w:t xml:space="preserve"> Multikolinearitas dapat dilihat pada tabel dibawah </w:t>
      </w:r>
      <w:proofErr w:type="gramStart"/>
      <w:r w:rsidRPr="00BD019E">
        <w:rPr>
          <w:rFonts w:ascii="Times New Roman" w:hAnsi="Times New Roman" w:cs="Times New Roman"/>
        </w:rPr>
        <w:t>ini :</w:t>
      </w:r>
      <w:proofErr w:type="gramEnd"/>
    </w:p>
    <w:p w:rsidR="00BD019E" w:rsidRPr="00BD019E" w:rsidRDefault="00BD019E" w:rsidP="00BD019E">
      <w:pPr>
        <w:spacing w:after="0" w:line="240" w:lineRule="auto"/>
        <w:jc w:val="both"/>
        <w:rPr>
          <w:rFonts w:ascii="Times New Roman" w:eastAsia="Times New Roman" w:hAnsi="Times New Roman" w:cs="Times New Roman"/>
          <w:b/>
          <w:color w:val="000000"/>
          <w:lang w:eastAsia="en-GB"/>
        </w:rPr>
      </w:pPr>
    </w:p>
    <w:p w:rsidR="00BD019E" w:rsidRDefault="00BD019E" w:rsidP="00BD019E">
      <w:pPr>
        <w:spacing w:after="0" w:line="240" w:lineRule="auto"/>
        <w:jc w:val="center"/>
        <w:rPr>
          <w:rFonts w:ascii="Times New Roman" w:eastAsia="Times New Roman" w:hAnsi="Times New Roman" w:cs="Times New Roman"/>
          <w:b/>
          <w:color w:val="000000"/>
          <w:lang w:eastAsia="en-GB"/>
        </w:rPr>
      </w:pPr>
    </w:p>
    <w:p w:rsidR="00BD019E" w:rsidRDefault="00BD019E" w:rsidP="00BD019E">
      <w:pPr>
        <w:spacing w:after="0" w:line="240" w:lineRule="auto"/>
        <w:jc w:val="center"/>
        <w:rPr>
          <w:rFonts w:ascii="Times New Roman" w:eastAsia="Times New Roman" w:hAnsi="Times New Roman" w:cs="Times New Roman"/>
          <w:b/>
          <w:color w:val="000000"/>
          <w:lang w:eastAsia="en-GB"/>
        </w:rPr>
      </w:pPr>
    </w:p>
    <w:p w:rsidR="00BD019E" w:rsidRDefault="00BD019E" w:rsidP="00BD019E">
      <w:pPr>
        <w:spacing w:after="0" w:line="240" w:lineRule="auto"/>
        <w:jc w:val="center"/>
        <w:rPr>
          <w:rFonts w:ascii="Times New Roman" w:eastAsia="Times New Roman" w:hAnsi="Times New Roman" w:cs="Times New Roman"/>
          <w:b/>
          <w:color w:val="000000"/>
          <w:lang w:eastAsia="en-GB"/>
        </w:rPr>
      </w:pPr>
    </w:p>
    <w:p w:rsidR="00BD019E" w:rsidRDefault="00BD019E" w:rsidP="00BD019E">
      <w:pPr>
        <w:spacing w:after="0" w:line="240" w:lineRule="auto"/>
        <w:jc w:val="center"/>
        <w:rPr>
          <w:rFonts w:ascii="Times New Roman" w:eastAsia="Times New Roman" w:hAnsi="Times New Roman" w:cs="Times New Roman"/>
          <w:b/>
          <w:color w:val="000000"/>
          <w:lang w:eastAsia="en-GB"/>
        </w:rPr>
      </w:pPr>
    </w:p>
    <w:p w:rsidR="00BD019E" w:rsidRDefault="00BD019E" w:rsidP="00BD019E">
      <w:pPr>
        <w:spacing w:after="0" w:line="240" w:lineRule="auto"/>
        <w:jc w:val="center"/>
        <w:rPr>
          <w:rFonts w:ascii="Times New Roman" w:eastAsia="Times New Roman" w:hAnsi="Times New Roman" w:cs="Times New Roman"/>
          <w:b/>
          <w:color w:val="000000"/>
          <w:lang w:eastAsia="en-GB"/>
        </w:rPr>
      </w:pPr>
    </w:p>
    <w:p w:rsidR="00BD019E" w:rsidRDefault="00BD019E" w:rsidP="00BD019E">
      <w:pPr>
        <w:spacing w:after="0" w:line="240" w:lineRule="auto"/>
        <w:jc w:val="center"/>
        <w:rPr>
          <w:rFonts w:ascii="Times New Roman" w:eastAsia="Times New Roman" w:hAnsi="Times New Roman" w:cs="Times New Roman"/>
          <w:b/>
          <w:color w:val="000000"/>
          <w:lang w:eastAsia="en-GB"/>
        </w:rPr>
      </w:pPr>
    </w:p>
    <w:p w:rsidR="00BD019E" w:rsidRDefault="00BD019E" w:rsidP="00BD019E">
      <w:pPr>
        <w:spacing w:after="0" w:line="240" w:lineRule="auto"/>
        <w:jc w:val="center"/>
        <w:rPr>
          <w:rFonts w:ascii="Times New Roman" w:eastAsia="Times New Roman" w:hAnsi="Times New Roman" w:cs="Times New Roman"/>
          <w:b/>
          <w:color w:val="000000"/>
          <w:lang w:eastAsia="en-GB"/>
        </w:rPr>
      </w:pPr>
    </w:p>
    <w:p w:rsidR="00BD019E" w:rsidRDefault="00BD019E" w:rsidP="00BD019E">
      <w:pPr>
        <w:spacing w:after="0" w:line="240" w:lineRule="auto"/>
        <w:jc w:val="center"/>
        <w:rPr>
          <w:rFonts w:ascii="Times New Roman" w:eastAsia="Times New Roman" w:hAnsi="Times New Roman" w:cs="Times New Roman"/>
          <w:b/>
          <w:color w:val="000000"/>
          <w:lang w:eastAsia="en-GB"/>
        </w:rPr>
      </w:pPr>
    </w:p>
    <w:p w:rsidR="00BD019E" w:rsidRPr="00BD019E" w:rsidRDefault="00BD019E" w:rsidP="00BD019E">
      <w:pPr>
        <w:spacing w:after="0" w:line="240" w:lineRule="auto"/>
        <w:jc w:val="center"/>
        <w:rPr>
          <w:rFonts w:ascii="Times New Roman" w:eastAsia="Times New Roman" w:hAnsi="Times New Roman" w:cs="Times New Roman"/>
          <w:b/>
          <w:color w:val="000000"/>
          <w:lang w:eastAsia="en-GB"/>
        </w:rPr>
      </w:pPr>
      <w:r w:rsidRPr="00BD019E">
        <w:rPr>
          <w:rFonts w:ascii="Times New Roman" w:eastAsia="Times New Roman" w:hAnsi="Times New Roman" w:cs="Times New Roman"/>
          <w:b/>
          <w:color w:val="000000"/>
          <w:lang w:eastAsia="en-GB"/>
        </w:rPr>
        <w:t>Tabel 4.2</w:t>
      </w:r>
    </w:p>
    <w:p w:rsidR="00BD0BCB" w:rsidRPr="00793923" w:rsidRDefault="00BD019E" w:rsidP="00BD019E">
      <w:pPr>
        <w:spacing w:after="0"/>
        <w:jc w:val="center"/>
        <w:rPr>
          <w:rFonts w:ascii="Times New Roman" w:hAnsi="Times New Roman" w:cs="Times New Roman"/>
          <w:b/>
          <w:sz w:val="24"/>
          <w:szCs w:val="24"/>
        </w:rPr>
      </w:pPr>
      <w:r w:rsidRPr="00BD019E">
        <w:rPr>
          <w:rFonts w:ascii="Times New Roman" w:eastAsia="Times New Roman" w:hAnsi="Times New Roman" w:cs="Times New Roman"/>
          <w:b/>
          <w:color w:val="000000"/>
          <w:lang w:eastAsia="en-GB"/>
        </w:rPr>
        <w:t>Hasil Uji Multikolinearitas</w:t>
      </w:r>
    </w:p>
    <w:tbl>
      <w:tblPr>
        <w:tblpPr w:leftFromText="180" w:rightFromText="180" w:vertAnchor="text" w:horzAnchor="margin" w:tblpY="65"/>
        <w:tblW w:w="4061" w:type="dxa"/>
        <w:tblLayout w:type="fixed"/>
        <w:tblCellMar>
          <w:left w:w="0" w:type="dxa"/>
          <w:right w:w="0" w:type="dxa"/>
        </w:tblCellMar>
        <w:tblLook w:val="0000" w:firstRow="0" w:lastRow="0" w:firstColumn="0" w:lastColumn="0" w:noHBand="0" w:noVBand="0"/>
      </w:tblPr>
      <w:tblGrid>
        <w:gridCol w:w="979"/>
        <w:gridCol w:w="1100"/>
        <w:gridCol w:w="1113"/>
        <w:gridCol w:w="869"/>
      </w:tblGrid>
      <w:tr w:rsidR="00BD019E" w:rsidTr="00BD019E">
        <w:trPr>
          <w:trHeight w:val="349"/>
        </w:trPr>
        <w:tc>
          <w:tcPr>
            <w:tcW w:w="979" w:type="dxa"/>
            <w:tcBorders>
              <w:top w:val="nil"/>
              <w:left w:val="nil"/>
              <w:bottom w:val="nil"/>
              <w:right w:val="nil"/>
            </w:tcBorders>
            <w:vAlign w:val="bottom"/>
          </w:tcPr>
          <w:p w:rsidR="00BD019E" w:rsidRDefault="00BD019E" w:rsidP="00BD019E">
            <w:pPr>
              <w:autoSpaceDE w:val="0"/>
              <w:autoSpaceDN w:val="0"/>
              <w:adjustRightInd w:val="0"/>
              <w:spacing w:after="0" w:line="240" w:lineRule="auto"/>
              <w:jc w:val="center"/>
              <w:rPr>
                <w:rFonts w:ascii="Arial" w:hAnsi="Arial" w:cs="Arial"/>
                <w:color w:val="000000"/>
                <w:sz w:val="18"/>
                <w:szCs w:val="18"/>
              </w:rPr>
            </w:pPr>
          </w:p>
        </w:tc>
        <w:tc>
          <w:tcPr>
            <w:tcW w:w="1100" w:type="dxa"/>
            <w:tcBorders>
              <w:top w:val="nil"/>
              <w:left w:val="nil"/>
              <w:bottom w:val="nil"/>
              <w:right w:val="nil"/>
            </w:tcBorders>
            <w:vAlign w:val="bottom"/>
          </w:tcPr>
          <w:p w:rsidR="00BD019E" w:rsidRDefault="00BD019E" w:rsidP="00BD019E">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Coefficient</w:t>
            </w:r>
          </w:p>
        </w:tc>
        <w:tc>
          <w:tcPr>
            <w:tcW w:w="1113" w:type="dxa"/>
            <w:tcBorders>
              <w:top w:val="nil"/>
              <w:left w:val="nil"/>
              <w:bottom w:val="nil"/>
              <w:right w:val="nil"/>
            </w:tcBorders>
            <w:vAlign w:val="bottom"/>
          </w:tcPr>
          <w:p w:rsidR="00BD019E" w:rsidRDefault="00BD019E" w:rsidP="00BD019E">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Uncentered</w:t>
            </w:r>
          </w:p>
        </w:tc>
        <w:tc>
          <w:tcPr>
            <w:tcW w:w="869" w:type="dxa"/>
            <w:tcBorders>
              <w:top w:val="nil"/>
              <w:left w:val="nil"/>
              <w:bottom w:val="nil"/>
              <w:right w:val="nil"/>
            </w:tcBorders>
            <w:vAlign w:val="bottom"/>
          </w:tcPr>
          <w:p w:rsidR="00BD019E" w:rsidRDefault="00BD019E" w:rsidP="00BD019E">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Centered</w:t>
            </w:r>
          </w:p>
        </w:tc>
      </w:tr>
      <w:tr w:rsidR="00BD019E" w:rsidTr="00BD019E">
        <w:trPr>
          <w:trHeight w:val="349"/>
        </w:trPr>
        <w:tc>
          <w:tcPr>
            <w:tcW w:w="979" w:type="dxa"/>
            <w:tcBorders>
              <w:top w:val="nil"/>
              <w:left w:val="nil"/>
              <w:bottom w:val="nil"/>
              <w:right w:val="nil"/>
            </w:tcBorders>
            <w:vAlign w:val="bottom"/>
          </w:tcPr>
          <w:p w:rsidR="00BD019E" w:rsidRDefault="00BD019E" w:rsidP="00BD019E">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Variable</w:t>
            </w:r>
          </w:p>
        </w:tc>
        <w:tc>
          <w:tcPr>
            <w:tcW w:w="1100" w:type="dxa"/>
            <w:tcBorders>
              <w:top w:val="nil"/>
              <w:left w:val="nil"/>
              <w:bottom w:val="nil"/>
              <w:right w:val="nil"/>
            </w:tcBorders>
            <w:vAlign w:val="bottom"/>
          </w:tcPr>
          <w:p w:rsidR="00BD019E" w:rsidRDefault="00BD019E" w:rsidP="00BD019E">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Variance</w:t>
            </w:r>
          </w:p>
        </w:tc>
        <w:tc>
          <w:tcPr>
            <w:tcW w:w="1113" w:type="dxa"/>
            <w:tcBorders>
              <w:top w:val="nil"/>
              <w:left w:val="nil"/>
              <w:bottom w:val="nil"/>
              <w:right w:val="nil"/>
            </w:tcBorders>
            <w:vAlign w:val="bottom"/>
          </w:tcPr>
          <w:p w:rsidR="00BD019E" w:rsidRDefault="00BD019E" w:rsidP="00BD019E">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VIF</w:t>
            </w:r>
          </w:p>
        </w:tc>
        <w:tc>
          <w:tcPr>
            <w:tcW w:w="869" w:type="dxa"/>
            <w:tcBorders>
              <w:top w:val="nil"/>
              <w:left w:val="nil"/>
              <w:bottom w:val="nil"/>
              <w:right w:val="nil"/>
            </w:tcBorders>
            <w:vAlign w:val="bottom"/>
          </w:tcPr>
          <w:p w:rsidR="00BD019E" w:rsidRDefault="00BD019E" w:rsidP="00BD019E">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VIF</w:t>
            </w:r>
          </w:p>
        </w:tc>
      </w:tr>
      <w:tr w:rsidR="00BD019E" w:rsidTr="00BD019E">
        <w:trPr>
          <w:trHeight w:hRule="exact" w:val="140"/>
        </w:trPr>
        <w:tc>
          <w:tcPr>
            <w:tcW w:w="979" w:type="dxa"/>
            <w:tcBorders>
              <w:top w:val="nil"/>
              <w:left w:val="nil"/>
              <w:bottom w:val="double" w:sz="6" w:space="2" w:color="auto"/>
              <w:right w:val="nil"/>
            </w:tcBorders>
            <w:vAlign w:val="bottom"/>
          </w:tcPr>
          <w:p w:rsidR="00BD019E" w:rsidRDefault="00BD019E" w:rsidP="00BD019E">
            <w:pPr>
              <w:autoSpaceDE w:val="0"/>
              <w:autoSpaceDN w:val="0"/>
              <w:adjustRightInd w:val="0"/>
              <w:spacing w:after="0" w:line="240" w:lineRule="auto"/>
              <w:jc w:val="center"/>
              <w:rPr>
                <w:rFonts w:ascii="Arial" w:hAnsi="Arial" w:cs="Arial"/>
                <w:color w:val="000000"/>
                <w:sz w:val="18"/>
                <w:szCs w:val="18"/>
              </w:rPr>
            </w:pPr>
          </w:p>
        </w:tc>
        <w:tc>
          <w:tcPr>
            <w:tcW w:w="1100" w:type="dxa"/>
            <w:tcBorders>
              <w:top w:val="nil"/>
              <w:left w:val="nil"/>
              <w:bottom w:val="double" w:sz="6" w:space="2" w:color="auto"/>
              <w:right w:val="nil"/>
            </w:tcBorders>
            <w:vAlign w:val="bottom"/>
          </w:tcPr>
          <w:p w:rsidR="00BD019E" w:rsidRDefault="00BD019E" w:rsidP="00BD019E">
            <w:pPr>
              <w:autoSpaceDE w:val="0"/>
              <w:autoSpaceDN w:val="0"/>
              <w:adjustRightInd w:val="0"/>
              <w:spacing w:after="0" w:line="240" w:lineRule="auto"/>
              <w:jc w:val="center"/>
              <w:rPr>
                <w:rFonts w:ascii="Arial" w:hAnsi="Arial" w:cs="Arial"/>
                <w:color w:val="000000"/>
                <w:sz w:val="18"/>
                <w:szCs w:val="18"/>
              </w:rPr>
            </w:pPr>
          </w:p>
        </w:tc>
        <w:tc>
          <w:tcPr>
            <w:tcW w:w="1113" w:type="dxa"/>
            <w:tcBorders>
              <w:top w:val="nil"/>
              <w:left w:val="nil"/>
              <w:bottom w:val="double" w:sz="6" w:space="2" w:color="auto"/>
              <w:right w:val="nil"/>
            </w:tcBorders>
            <w:vAlign w:val="bottom"/>
          </w:tcPr>
          <w:p w:rsidR="00BD019E" w:rsidRDefault="00BD019E" w:rsidP="00BD019E">
            <w:pPr>
              <w:autoSpaceDE w:val="0"/>
              <w:autoSpaceDN w:val="0"/>
              <w:adjustRightInd w:val="0"/>
              <w:spacing w:after="0" w:line="240" w:lineRule="auto"/>
              <w:jc w:val="center"/>
              <w:rPr>
                <w:rFonts w:ascii="Arial" w:hAnsi="Arial" w:cs="Arial"/>
                <w:color w:val="000000"/>
                <w:sz w:val="18"/>
                <w:szCs w:val="18"/>
              </w:rPr>
            </w:pPr>
          </w:p>
        </w:tc>
        <w:tc>
          <w:tcPr>
            <w:tcW w:w="869" w:type="dxa"/>
            <w:tcBorders>
              <w:top w:val="nil"/>
              <w:left w:val="nil"/>
              <w:bottom w:val="double" w:sz="6" w:space="2" w:color="auto"/>
              <w:right w:val="nil"/>
            </w:tcBorders>
            <w:vAlign w:val="bottom"/>
          </w:tcPr>
          <w:p w:rsidR="00BD019E" w:rsidRDefault="00BD019E" w:rsidP="00BD019E">
            <w:pPr>
              <w:autoSpaceDE w:val="0"/>
              <w:autoSpaceDN w:val="0"/>
              <w:adjustRightInd w:val="0"/>
              <w:spacing w:after="0" w:line="240" w:lineRule="auto"/>
              <w:jc w:val="center"/>
              <w:rPr>
                <w:rFonts w:ascii="Arial" w:hAnsi="Arial" w:cs="Arial"/>
                <w:color w:val="000000"/>
                <w:sz w:val="18"/>
                <w:szCs w:val="18"/>
              </w:rPr>
            </w:pPr>
          </w:p>
        </w:tc>
      </w:tr>
      <w:tr w:rsidR="00BD019E" w:rsidTr="00BD019E">
        <w:trPr>
          <w:trHeight w:hRule="exact" w:val="209"/>
        </w:trPr>
        <w:tc>
          <w:tcPr>
            <w:tcW w:w="979" w:type="dxa"/>
            <w:tcBorders>
              <w:top w:val="nil"/>
              <w:left w:val="nil"/>
              <w:bottom w:val="nil"/>
              <w:right w:val="nil"/>
            </w:tcBorders>
            <w:vAlign w:val="bottom"/>
          </w:tcPr>
          <w:p w:rsidR="00BD019E" w:rsidRDefault="00BD019E" w:rsidP="00BD019E">
            <w:pPr>
              <w:autoSpaceDE w:val="0"/>
              <w:autoSpaceDN w:val="0"/>
              <w:adjustRightInd w:val="0"/>
              <w:spacing w:after="0" w:line="240" w:lineRule="auto"/>
              <w:jc w:val="center"/>
              <w:rPr>
                <w:rFonts w:ascii="Arial" w:hAnsi="Arial" w:cs="Arial"/>
                <w:color w:val="000000"/>
                <w:sz w:val="18"/>
                <w:szCs w:val="18"/>
              </w:rPr>
            </w:pPr>
          </w:p>
        </w:tc>
        <w:tc>
          <w:tcPr>
            <w:tcW w:w="1100" w:type="dxa"/>
            <w:tcBorders>
              <w:top w:val="nil"/>
              <w:left w:val="nil"/>
              <w:bottom w:val="nil"/>
              <w:right w:val="nil"/>
            </w:tcBorders>
            <w:vAlign w:val="bottom"/>
          </w:tcPr>
          <w:p w:rsidR="00BD019E" w:rsidRDefault="00BD019E" w:rsidP="00BD019E">
            <w:pPr>
              <w:autoSpaceDE w:val="0"/>
              <w:autoSpaceDN w:val="0"/>
              <w:adjustRightInd w:val="0"/>
              <w:spacing w:after="0" w:line="240" w:lineRule="auto"/>
              <w:jc w:val="center"/>
              <w:rPr>
                <w:rFonts w:ascii="Arial" w:hAnsi="Arial" w:cs="Arial"/>
                <w:color w:val="000000"/>
                <w:sz w:val="18"/>
                <w:szCs w:val="18"/>
              </w:rPr>
            </w:pPr>
          </w:p>
        </w:tc>
        <w:tc>
          <w:tcPr>
            <w:tcW w:w="1113" w:type="dxa"/>
            <w:tcBorders>
              <w:top w:val="nil"/>
              <w:left w:val="nil"/>
              <w:bottom w:val="nil"/>
              <w:right w:val="nil"/>
            </w:tcBorders>
            <w:vAlign w:val="bottom"/>
          </w:tcPr>
          <w:p w:rsidR="00BD019E" w:rsidRDefault="00BD019E" w:rsidP="00BD019E">
            <w:pPr>
              <w:autoSpaceDE w:val="0"/>
              <w:autoSpaceDN w:val="0"/>
              <w:adjustRightInd w:val="0"/>
              <w:spacing w:after="0" w:line="240" w:lineRule="auto"/>
              <w:jc w:val="center"/>
              <w:rPr>
                <w:rFonts w:ascii="Arial" w:hAnsi="Arial" w:cs="Arial"/>
                <w:color w:val="000000"/>
                <w:sz w:val="18"/>
                <w:szCs w:val="18"/>
              </w:rPr>
            </w:pPr>
          </w:p>
        </w:tc>
        <w:tc>
          <w:tcPr>
            <w:tcW w:w="869" w:type="dxa"/>
            <w:tcBorders>
              <w:top w:val="nil"/>
              <w:left w:val="nil"/>
              <w:bottom w:val="nil"/>
              <w:right w:val="nil"/>
            </w:tcBorders>
            <w:vAlign w:val="bottom"/>
          </w:tcPr>
          <w:p w:rsidR="00BD019E" w:rsidRDefault="00BD019E" w:rsidP="00BD019E">
            <w:pPr>
              <w:autoSpaceDE w:val="0"/>
              <w:autoSpaceDN w:val="0"/>
              <w:adjustRightInd w:val="0"/>
              <w:spacing w:after="0" w:line="240" w:lineRule="auto"/>
              <w:jc w:val="center"/>
              <w:rPr>
                <w:rFonts w:ascii="Arial" w:hAnsi="Arial" w:cs="Arial"/>
                <w:color w:val="000000"/>
                <w:sz w:val="18"/>
                <w:szCs w:val="18"/>
              </w:rPr>
            </w:pPr>
          </w:p>
        </w:tc>
      </w:tr>
      <w:tr w:rsidR="00BD019E" w:rsidTr="00BD019E">
        <w:trPr>
          <w:trHeight w:val="349"/>
        </w:trPr>
        <w:tc>
          <w:tcPr>
            <w:tcW w:w="979" w:type="dxa"/>
            <w:tcBorders>
              <w:top w:val="nil"/>
              <w:left w:val="nil"/>
              <w:bottom w:val="nil"/>
              <w:right w:val="nil"/>
            </w:tcBorders>
            <w:vAlign w:val="bottom"/>
          </w:tcPr>
          <w:p w:rsidR="00BD019E" w:rsidRDefault="00BD019E" w:rsidP="00BD019E">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C</w:t>
            </w:r>
          </w:p>
        </w:tc>
        <w:tc>
          <w:tcPr>
            <w:tcW w:w="1100" w:type="dxa"/>
            <w:tcBorders>
              <w:top w:val="nil"/>
              <w:left w:val="nil"/>
              <w:bottom w:val="nil"/>
              <w:right w:val="nil"/>
            </w:tcBorders>
            <w:vAlign w:val="bottom"/>
          </w:tcPr>
          <w:p w:rsidR="00BD019E" w:rsidRDefault="00BD019E" w:rsidP="00BD019E">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 0.043768</w:t>
            </w:r>
          </w:p>
        </w:tc>
        <w:tc>
          <w:tcPr>
            <w:tcW w:w="1113" w:type="dxa"/>
            <w:tcBorders>
              <w:top w:val="nil"/>
              <w:left w:val="nil"/>
              <w:bottom w:val="nil"/>
              <w:right w:val="nil"/>
            </w:tcBorders>
            <w:vAlign w:val="bottom"/>
          </w:tcPr>
          <w:p w:rsidR="00BD019E" w:rsidRDefault="00BD019E" w:rsidP="00BD019E">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 496.1254</w:t>
            </w:r>
          </w:p>
        </w:tc>
        <w:tc>
          <w:tcPr>
            <w:tcW w:w="869" w:type="dxa"/>
            <w:tcBorders>
              <w:top w:val="nil"/>
              <w:left w:val="nil"/>
              <w:bottom w:val="nil"/>
              <w:right w:val="nil"/>
            </w:tcBorders>
            <w:vAlign w:val="bottom"/>
          </w:tcPr>
          <w:p w:rsidR="00BD019E" w:rsidRDefault="00BD019E" w:rsidP="00BD019E">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 NA</w:t>
            </w:r>
          </w:p>
        </w:tc>
      </w:tr>
      <w:tr w:rsidR="00BD019E" w:rsidTr="00BD019E">
        <w:trPr>
          <w:trHeight w:val="349"/>
        </w:trPr>
        <w:tc>
          <w:tcPr>
            <w:tcW w:w="979" w:type="dxa"/>
            <w:tcBorders>
              <w:top w:val="nil"/>
              <w:left w:val="nil"/>
              <w:bottom w:val="nil"/>
              <w:right w:val="nil"/>
            </w:tcBorders>
            <w:vAlign w:val="bottom"/>
          </w:tcPr>
          <w:p w:rsidR="00BD019E" w:rsidRDefault="00BD019E" w:rsidP="00BD019E">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X1</w:t>
            </w:r>
          </w:p>
        </w:tc>
        <w:tc>
          <w:tcPr>
            <w:tcW w:w="1100" w:type="dxa"/>
            <w:tcBorders>
              <w:top w:val="nil"/>
              <w:left w:val="nil"/>
              <w:bottom w:val="nil"/>
              <w:right w:val="nil"/>
            </w:tcBorders>
            <w:vAlign w:val="bottom"/>
          </w:tcPr>
          <w:p w:rsidR="00BD019E" w:rsidRDefault="00BD019E" w:rsidP="00BD019E">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 0.000944</w:t>
            </w:r>
          </w:p>
        </w:tc>
        <w:tc>
          <w:tcPr>
            <w:tcW w:w="1113" w:type="dxa"/>
            <w:tcBorders>
              <w:top w:val="nil"/>
              <w:left w:val="nil"/>
              <w:bottom w:val="nil"/>
              <w:right w:val="nil"/>
            </w:tcBorders>
            <w:vAlign w:val="bottom"/>
          </w:tcPr>
          <w:p w:rsidR="00BD019E" w:rsidRDefault="00BD019E" w:rsidP="00BD019E">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 42.16999</w:t>
            </w:r>
          </w:p>
        </w:tc>
        <w:tc>
          <w:tcPr>
            <w:tcW w:w="869" w:type="dxa"/>
            <w:tcBorders>
              <w:top w:val="nil"/>
              <w:left w:val="nil"/>
              <w:bottom w:val="nil"/>
              <w:right w:val="nil"/>
            </w:tcBorders>
            <w:vAlign w:val="bottom"/>
          </w:tcPr>
          <w:p w:rsidR="00BD019E" w:rsidRDefault="00BD019E" w:rsidP="00BD019E">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 1.050704</w:t>
            </w:r>
          </w:p>
        </w:tc>
      </w:tr>
      <w:tr w:rsidR="00BD019E" w:rsidTr="00BD019E">
        <w:trPr>
          <w:trHeight w:val="349"/>
        </w:trPr>
        <w:tc>
          <w:tcPr>
            <w:tcW w:w="979" w:type="dxa"/>
            <w:tcBorders>
              <w:top w:val="nil"/>
              <w:left w:val="nil"/>
              <w:bottom w:val="nil"/>
              <w:right w:val="nil"/>
            </w:tcBorders>
            <w:vAlign w:val="bottom"/>
          </w:tcPr>
          <w:p w:rsidR="00BD019E" w:rsidRDefault="00BD019E" w:rsidP="00BD019E">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X2</w:t>
            </w:r>
          </w:p>
        </w:tc>
        <w:tc>
          <w:tcPr>
            <w:tcW w:w="1100" w:type="dxa"/>
            <w:tcBorders>
              <w:top w:val="nil"/>
              <w:left w:val="nil"/>
              <w:bottom w:val="nil"/>
              <w:right w:val="nil"/>
            </w:tcBorders>
            <w:vAlign w:val="bottom"/>
          </w:tcPr>
          <w:p w:rsidR="00BD019E" w:rsidRDefault="00BD019E" w:rsidP="00BD019E">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 2.647306</w:t>
            </w:r>
          </w:p>
        </w:tc>
        <w:tc>
          <w:tcPr>
            <w:tcW w:w="1113" w:type="dxa"/>
            <w:tcBorders>
              <w:top w:val="nil"/>
              <w:left w:val="nil"/>
              <w:bottom w:val="nil"/>
              <w:right w:val="nil"/>
            </w:tcBorders>
            <w:vAlign w:val="bottom"/>
          </w:tcPr>
          <w:p w:rsidR="00BD019E" w:rsidRDefault="00BD019E" w:rsidP="00BD019E">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 2.306096</w:t>
            </w:r>
          </w:p>
        </w:tc>
        <w:tc>
          <w:tcPr>
            <w:tcW w:w="869" w:type="dxa"/>
            <w:tcBorders>
              <w:top w:val="nil"/>
              <w:left w:val="nil"/>
              <w:bottom w:val="nil"/>
              <w:right w:val="nil"/>
            </w:tcBorders>
            <w:vAlign w:val="bottom"/>
          </w:tcPr>
          <w:p w:rsidR="00BD019E" w:rsidRDefault="00BD019E" w:rsidP="00BD019E">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 1.203057</w:t>
            </w:r>
          </w:p>
        </w:tc>
      </w:tr>
      <w:tr w:rsidR="00BD019E" w:rsidTr="00BD019E">
        <w:trPr>
          <w:trHeight w:val="349"/>
        </w:trPr>
        <w:tc>
          <w:tcPr>
            <w:tcW w:w="979" w:type="dxa"/>
            <w:tcBorders>
              <w:top w:val="nil"/>
              <w:left w:val="nil"/>
              <w:bottom w:val="nil"/>
              <w:right w:val="nil"/>
            </w:tcBorders>
            <w:vAlign w:val="bottom"/>
          </w:tcPr>
          <w:p w:rsidR="00BD019E" w:rsidRDefault="00BD019E" w:rsidP="00BD019E">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X3</w:t>
            </w:r>
          </w:p>
        </w:tc>
        <w:tc>
          <w:tcPr>
            <w:tcW w:w="1100" w:type="dxa"/>
            <w:tcBorders>
              <w:top w:val="nil"/>
              <w:left w:val="nil"/>
              <w:bottom w:val="nil"/>
              <w:right w:val="nil"/>
            </w:tcBorders>
            <w:vAlign w:val="bottom"/>
          </w:tcPr>
          <w:p w:rsidR="00BD019E" w:rsidRDefault="00BD019E" w:rsidP="00BD019E">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 0.028439</w:t>
            </w:r>
          </w:p>
        </w:tc>
        <w:tc>
          <w:tcPr>
            <w:tcW w:w="1113" w:type="dxa"/>
            <w:tcBorders>
              <w:top w:val="nil"/>
              <w:left w:val="nil"/>
              <w:bottom w:val="nil"/>
              <w:right w:val="nil"/>
            </w:tcBorders>
            <w:vAlign w:val="bottom"/>
          </w:tcPr>
          <w:p w:rsidR="00BD019E" w:rsidRDefault="00BD019E" w:rsidP="00BD019E">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 23.39482</w:t>
            </w:r>
          </w:p>
        </w:tc>
        <w:tc>
          <w:tcPr>
            <w:tcW w:w="869" w:type="dxa"/>
            <w:tcBorders>
              <w:top w:val="nil"/>
              <w:left w:val="nil"/>
              <w:bottom w:val="nil"/>
              <w:right w:val="nil"/>
            </w:tcBorders>
            <w:vAlign w:val="bottom"/>
          </w:tcPr>
          <w:p w:rsidR="00BD019E" w:rsidRDefault="00BD019E" w:rsidP="00BD019E">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 1.686444</w:t>
            </w:r>
          </w:p>
        </w:tc>
      </w:tr>
      <w:tr w:rsidR="00BD019E" w:rsidTr="00BD019E">
        <w:trPr>
          <w:trHeight w:val="349"/>
        </w:trPr>
        <w:tc>
          <w:tcPr>
            <w:tcW w:w="979" w:type="dxa"/>
            <w:tcBorders>
              <w:top w:val="nil"/>
              <w:left w:val="nil"/>
              <w:bottom w:val="nil"/>
              <w:right w:val="nil"/>
            </w:tcBorders>
            <w:vAlign w:val="bottom"/>
          </w:tcPr>
          <w:p w:rsidR="00BD019E" w:rsidRDefault="00BD019E" w:rsidP="00BD019E">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X4</w:t>
            </w:r>
          </w:p>
        </w:tc>
        <w:tc>
          <w:tcPr>
            <w:tcW w:w="1100" w:type="dxa"/>
            <w:tcBorders>
              <w:top w:val="nil"/>
              <w:left w:val="nil"/>
              <w:bottom w:val="nil"/>
              <w:right w:val="nil"/>
            </w:tcBorders>
            <w:vAlign w:val="bottom"/>
          </w:tcPr>
          <w:p w:rsidR="00BD019E" w:rsidRDefault="00BD019E" w:rsidP="00BD019E">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 0.000121</w:t>
            </w:r>
          </w:p>
        </w:tc>
        <w:tc>
          <w:tcPr>
            <w:tcW w:w="1113" w:type="dxa"/>
            <w:tcBorders>
              <w:top w:val="nil"/>
              <w:left w:val="nil"/>
              <w:bottom w:val="nil"/>
              <w:right w:val="nil"/>
            </w:tcBorders>
            <w:vAlign w:val="bottom"/>
          </w:tcPr>
          <w:p w:rsidR="00BD019E" w:rsidRDefault="00BD019E" w:rsidP="00BD019E">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 63.78413</w:t>
            </w:r>
          </w:p>
        </w:tc>
        <w:tc>
          <w:tcPr>
            <w:tcW w:w="869" w:type="dxa"/>
            <w:tcBorders>
              <w:top w:val="nil"/>
              <w:left w:val="nil"/>
              <w:bottom w:val="nil"/>
              <w:right w:val="nil"/>
            </w:tcBorders>
            <w:vAlign w:val="bottom"/>
          </w:tcPr>
          <w:p w:rsidR="00BD019E" w:rsidRDefault="00BD019E" w:rsidP="00BD019E">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 1.112018</w:t>
            </w:r>
          </w:p>
        </w:tc>
      </w:tr>
      <w:tr w:rsidR="00BD019E" w:rsidTr="00BD019E">
        <w:trPr>
          <w:trHeight w:val="349"/>
        </w:trPr>
        <w:tc>
          <w:tcPr>
            <w:tcW w:w="979" w:type="dxa"/>
            <w:tcBorders>
              <w:top w:val="nil"/>
              <w:left w:val="nil"/>
              <w:bottom w:val="nil"/>
              <w:right w:val="nil"/>
            </w:tcBorders>
            <w:vAlign w:val="bottom"/>
          </w:tcPr>
          <w:p w:rsidR="00BD019E" w:rsidRDefault="00BD019E" w:rsidP="00BD019E">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X5</w:t>
            </w:r>
          </w:p>
        </w:tc>
        <w:tc>
          <w:tcPr>
            <w:tcW w:w="1100" w:type="dxa"/>
            <w:tcBorders>
              <w:top w:val="nil"/>
              <w:left w:val="nil"/>
              <w:bottom w:val="nil"/>
              <w:right w:val="nil"/>
            </w:tcBorders>
            <w:vAlign w:val="bottom"/>
          </w:tcPr>
          <w:p w:rsidR="00BD019E" w:rsidRDefault="00BD019E" w:rsidP="00BD019E">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 0.000766</w:t>
            </w:r>
          </w:p>
        </w:tc>
        <w:tc>
          <w:tcPr>
            <w:tcW w:w="1113" w:type="dxa"/>
            <w:tcBorders>
              <w:top w:val="nil"/>
              <w:left w:val="nil"/>
              <w:bottom w:val="nil"/>
              <w:right w:val="nil"/>
            </w:tcBorders>
            <w:vAlign w:val="bottom"/>
          </w:tcPr>
          <w:p w:rsidR="00BD019E" w:rsidRDefault="00BD019E" w:rsidP="00BD019E">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 320.2044</w:t>
            </w:r>
          </w:p>
        </w:tc>
        <w:tc>
          <w:tcPr>
            <w:tcW w:w="869" w:type="dxa"/>
            <w:tcBorders>
              <w:top w:val="nil"/>
              <w:left w:val="nil"/>
              <w:bottom w:val="nil"/>
              <w:right w:val="nil"/>
            </w:tcBorders>
            <w:vAlign w:val="bottom"/>
          </w:tcPr>
          <w:p w:rsidR="00BD019E" w:rsidRDefault="00BD019E" w:rsidP="00BD019E">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 1.768692</w:t>
            </w:r>
          </w:p>
        </w:tc>
      </w:tr>
    </w:tbl>
    <w:p w:rsidR="000A66B0" w:rsidRPr="00BD019E" w:rsidRDefault="00BD019E" w:rsidP="00793923">
      <w:pPr>
        <w:spacing w:after="0"/>
        <w:jc w:val="both"/>
        <w:rPr>
          <w:rFonts w:ascii="Times New Roman" w:hAnsi="Times New Roman" w:cs="Times New Roman"/>
          <w:sz w:val="20"/>
          <w:szCs w:val="20"/>
        </w:rPr>
      </w:pPr>
      <w:proofErr w:type="gramStart"/>
      <w:r w:rsidRPr="00BD019E">
        <w:rPr>
          <w:rFonts w:ascii="Times New Roman" w:hAnsi="Times New Roman" w:cs="Times New Roman"/>
          <w:sz w:val="20"/>
          <w:szCs w:val="20"/>
        </w:rPr>
        <w:t>Sumber :</w:t>
      </w:r>
      <w:proofErr w:type="gramEnd"/>
      <w:r w:rsidRPr="00BD019E">
        <w:rPr>
          <w:rFonts w:ascii="Times New Roman" w:hAnsi="Times New Roman" w:cs="Times New Roman"/>
          <w:sz w:val="20"/>
          <w:szCs w:val="20"/>
        </w:rPr>
        <w:t xml:space="preserve"> Hasil Olah Data Eviews 9</w:t>
      </w:r>
    </w:p>
    <w:p w:rsidR="006E29E7" w:rsidRDefault="006E29E7" w:rsidP="00793923">
      <w:pPr>
        <w:spacing w:after="0"/>
        <w:jc w:val="both"/>
        <w:rPr>
          <w:rFonts w:ascii="Times New Roman" w:hAnsi="Times New Roman" w:cs="Times New Roman"/>
          <w:b/>
          <w:sz w:val="24"/>
          <w:szCs w:val="24"/>
        </w:rPr>
      </w:pPr>
    </w:p>
    <w:p w:rsidR="00BD019E" w:rsidRPr="00BD019E" w:rsidRDefault="00BD019E" w:rsidP="00BD019E">
      <w:pPr>
        <w:spacing w:after="0" w:line="240" w:lineRule="auto"/>
        <w:ind w:firstLine="426"/>
        <w:jc w:val="both"/>
        <w:rPr>
          <w:rFonts w:ascii="Times New Roman" w:eastAsia="Times New Roman" w:hAnsi="Times New Roman" w:cs="Times New Roman"/>
          <w:b/>
          <w:color w:val="000000"/>
          <w:lang w:eastAsia="en-GB"/>
        </w:rPr>
      </w:pPr>
      <w:proofErr w:type="gramStart"/>
      <w:r w:rsidRPr="00BD019E">
        <w:rPr>
          <w:rFonts w:ascii="Times New Roman" w:hAnsi="Times New Roman" w:cs="Times New Roman"/>
        </w:rPr>
        <w:t>Berdasarkan hasil uji Multikolinearitas di atas menunjukkan bahwa tidak ada nilai VIF yang lebih besar dari 10.</w:t>
      </w:r>
      <w:proofErr w:type="gramEnd"/>
      <w:r w:rsidRPr="00BD019E">
        <w:rPr>
          <w:rFonts w:ascii="Times New Roman" w:hAnsi="Times New Roman" w:cs="Times New Roman"/>
        </w:rPr>
        <w:t xml:space="preserve"> Dimana nilai VIF untuk variabel CAR (X1) adalah 1,050, variabel NPL (X2</w:t>
      </w:r>
      <w:proofErr w:type="gramStart"/>
      <w:r w:rsidRPr="00BD019E">
        <w:rPr>
          <w:rFonts w:ascii="Times New Roman" w:hAnsi="Times New Roman" w:cs="Times New Roman"/>
        </w:rPr>
        <w:t>)</w:t>
      </w:r>
      <w:r w:rsidRPr="00BD019E">
        <w:rPr>
          <w:rFonts w:ascii="Times New Roman" w:hAnsi="Times New Roman" w:cs="Times New Roman"/>
          <w:i/>
        </w:rPr>
        <w:t xml:space="preserve"> </w:t>
      </w:r>
      <w:r w:rsidRPr="00BD019E">
        <w:rPr>
          <w:rFonts w:ascii="Times New Roman" w:hAnsi="Times New Roman" w:cs="Times New Roman"/>
        </w:rPr>
        <w:t xml:space="preserve"> sebesar</w:t>
      </w:r>
      <w:proofErr w:type="gramEnd"/>
      <w:r w:rsidRPr="00BD019E">
        <w:rPr>
          <w:rFonts w:ascii="Times New Roman" w:hAnsi="Times New Roman" w:cs="Times New Roman"/>
        </w:rPr>
        <w:t xml:space="preserve"> 1,203, variabel ROA (X3) sebesar 1,686, variabel LDR (X4) sebesar 1,112 dan variabel BOPO (X5) sebesar 1,768. </w:t>
      </w:r>
      <w:proofErr w:type="gramStart"/>
      <w:r w:rsidRPr="00BD019E">
        <w:rPr>
          <w:rFonts w:ascii="Times New Roman" w:hAnsi="Times New Roman" w:cs="Times New Roman"/>
        </w:rPr>
        <w:t>Dengan demikan model regresi ini terbukti tidak memiliki masalah multikolinieritas.</w:t>
      </w:r>
      <w:proofErr w:type="gramEnd"/>
    </w:p>
    <w:p w:rsidR="00BD019E" w:rsidRPr="00BD019E" w:rsidRDefault="00BD019E" w:rsidP="00BD019E">
      <w:pPr>
        <w:spacing w:after="0" w:line="240" w:lineRule="auto"/>
        <w:jc w:val="both"/>
        <w:rPr>
          <w:rFonts w:ascii="Times New Roman" w:eastAsia="Times New Roman" w:hAnsi="Times New Roman" w:cs="Times New Roman"/>
          <w:color w:val="000000"/>
          <w:lang w:eastAsia="en-GB"/>
        </w:rPr>
      </w:pPr>
    </w:p>
    <w:p w:rsidR="00BD019E" w:rsidRPr="00BD019E" w:rsidRDefault="00BD019E" w:rsidP="00BD019E">
      <w:pPr>
        <w:pStyle w:val="ListParagraph"/>
        <w:numPr>
          <w:ilvl w:val="0"/>
          <w:numId w:val="33"/>
        </w:numPr>
        <w:spacing w:after="0" w:line="240" w:lineRule="auto"/>
        <w:ind w:left="426" w:hanging="426"/>
        <w:jc w:val="both"/>
        <w:rPr>
          <w:rFonts w:ascii="Times New Roman" w:eastAsia="Times New Roman" w:hAnsi="Times New Roman" w:cs="Times New Roman"/>
          <w:b/>
          <w:color w:val="000000"/>
          <w:lang w:eastAsia="en-GB"/>
        </w:rPr>
      </w:pPr>
      <w:r w:rsidRPr="00BD019E">
        <w:rPr>
          <w:rFonts w:ascii="Times New Roman" w:eastAsia="Times New Roman" w:hAnsi="Times New Roman" w:cs="Times New Roman"/>
          <w:b/>
          <w:color w:val="000000"/>
          <w:lang w:eastAsia="en-GB"/>
        </w:rPr>
        <w:t xml:space="preserve">Uji </w:t>
      </w:r>
      <w:r w:rsidRPr="00BD019E">
        <w:rPr>
          <w:rFonts w:ascii="Times New Roman" w:hAnsi="Times New Roman" w:cs="Times New Roman"/>
          <w:b/>
        </w:rPr>
        <w:t>Heteroskedastisitas</w:t>
      </w:r>
    </w:p>
    <w:p w:rsidR="00BD019E" w:rsidRPr="00BD019E" w:rsidRDefault="00BD019E" w:rsidP="00BD019E">
      <w:pPr>
        <w:spacing w:after="0" w:line="240" w:lineRule="auto"/>
        <w:jc w:val="both"/>
        <w:rPr>
          <w:rFonts w:ascii="Times New Roman" w:eastAsia="Times New Roman" w:hAnsi="Times New Roman" w:cs="Times New Roman"/>
          <w:color w:val="000000"/>
          <w:lang w:eastAsia="en-GB"/>
        </w:rPr>
      </w:pPr>
    </w:p>
    <w:p w:rsidR="00BD019E" w:rsidRPr="00BD019E" w:rsidRDefault="00BD019E" w:rsidP="00BD019E">
      <w:pPr>
        <w:spacing w:after="0" w:line="240" w:lineRule="auto"/>
        <w:ind w:firstLine="426"/>
        <w:jc w:val="both"/>
        <w:rPr>
          <w:rFonts w:ascii="Times New Roman" w:hAnsi="Times New Roman" w:cs="Times New Roman"/>
        </w:rPr>
      </w:pPr>
      <w:r w:rsidRPr="00BD019E">
        <w:rPr>
          <w:rFonts w:ascii="Times New Roman" w:hAnsi="Times New Roman" w:cs="Times New Roman"/>
        </w:rPr>
        <w:t>Metode Glejser Test dapat mendeteksi ada atau tidaknya heteroskedastisitas karena nilai koefisien regresi variabel independen tidak signifikan terhadap variabel dependen dapat dilihat pada tabel berikut ini:</w:t>
      </w:r>
    </w:p>
    <w:p w:rsidR="00BD019E" w:rsidRPr="00BD019E" w:rsidRDefault="00BD019E" w:rsidP="00BD019E">
      <w:pPr>
        <w:spacing w:after="0" w:line="240" w:lineRule="auto"/>
        <w:jc w:val="both"/>
        <w:rPr>
          <w:rFonts w:ascii="Times New Roman" w:hAnsi="Times New Roman" w:cs="Times New Roman"/>
        </w:rPr>
      </w:pPr>
    </w:p>
    <w:p w:rsidR="00BD019E" w:rsidRPr="00BD019E" w:rsidRDefault="00BD019E" w:rsidP="00BD019E">
      <w:pPr>
        <w:spacing w:after="0" w:line="240" w:lineRule="auto"/>
        <w:jc w:val="center"/>
        <w:rPr>
          <w:rFonts w:ascii="Times New Roman" w:eastAsia="Times New Roman" w:hAnsi="Times New Roman" w:cs="Times New Roman"/>
          <w:b/>
          <w:color w:val="000000"/>
          <w:lang w:eastAsia="en-GB"/>
        </w:rPr>
      </w:pPr>
      <w:r w:rsidRPr="00BD019E">
        <w:rPr>
          <w:rFonts w:ascii="Times New Roman" w:eastAsia="Times New Roman" w:hAnsi="Times New Roman" w:cs="Times New Roman"/>
          <w:b/>
          <w:color w:val="000000"/>
          <w:lang w:eastAsia="en-GB"/>
        </w:rPr>
        <w:t>Tabel 4.3</w:t>
      </w:r>
    </w:p>
    <w:p w:rsidR="00BD019E" w:rsidRDefault="00BD019E" w:rsidP="00BD019E">
      <w:pPr>
        <w:spacing w:after="0"/>
        <w:jc w:val="center"/>
        <w:rPr>
          <w:rFonts w:ascii="Times New Roman" w:hAnsi="Times New Roman" w:cs="Times New Roman"/>
          <w:b/>
          <w:sz w:val="24"/>
          <w:szCs w:val="24"/>
        </w:rPr>
      </w:pPr>
      <w:r w:rsidRPr="00BD019E">
        <w:rPr>
          <w:rFonts w:ascii="Times New Roman" w:eastAsia="Times New Roman" w:hAnsi="Times New Roman" w:cs="Times New Roman"/>
          <w:b/>
          <w:color w:val="000000"/>
          <w:lang w:eastAsia="en-GB"/>
        </w:rPr>
        <w:t>Hasil Uji Heteroskedastisitas</w:t>
      </w:r>
    </w:p>
    <w:tbl>
      <w:tblPr>
        <w:tblpPr w:leftFromText="180" w:rightFromText="180" w:vertAnchor="text" w:horzAnchor="margin" w:tblpY="16"/>
        <w:tblW w:w="4005" w:type="dxa"/>
        <w:tblLayout w:type="fixed"/>
        <w:tblCellMar>
          <w:left w:w="0" w:type="dxa"/>
          <w:right w:w="0" w:type="dxa"/>
        </w:tblCellMar>
        <w:tblLook w:val="0000" w:firstRow="0" w:lastRow="0" w:firstColumn="0" w:lastColumn="0" w:noHBand="0" w:noVBand="0"/>
      </w:tblPr>
      <w:tblGrid>
        <w:gridCol w:w="851"/>
        <w:gridCol w:w="992"/>
        <w:gridCol w:w="810"/>
        <w:gridCol w:w="741"/>
        <w:gridCol w:w="611"/>
      </w:tblGrid>
      <w:tr w:rsidR="00BD019E" w:rsidTr="00BD019E">
        <w:trPr>
          <w:trHeight w:hRule="exact" w:val="204"/>
        </w:trPr>
        <w:tc>
          <w:tcPr>
            <w:tcW w:w="851" w:type="dxa"/>
            <w:tcBorders>
              <w:top w:val="nil"/>
              <w:left w:val="nil"/>
              <w:bottom w:val="nil"/>
              <w:right w:val="nil"/>
            </w:tcBorders>
            <w:vAlign w:val="bottom"/>
          </w:tcPr>
          <w:p w:rsidR="00BD019E" w:rsidRDefault="00BD019E" w:rsidP="00281502">
            <w:pPr>
              <w:autoSpaceDE w:val="0"/>
              <w:autoSpaceDN w:val="0"/>
              <w:adjustRightInd w:val="0"/>
              <w:spacing w:after="0" w:line="240" w:lineRule="auto"/>
              <w:jc w:val="center"/>
              <w:rPr>
                <w:rFonts w:ascii="Arial" w:hAnsi="Arial" w:cs="Arial"/>
                <w:color w:val="000000"/>
                <w:sz w:val="18"/>
                <w:szCs w:val="18"/>
              </w:rPr>
            </w:pPr>
          </w:p>
        </w:tc>
        <w:tc>
          <w:tcPr>
            <w:tcW w:w="992" w:type="dxa"/>
            <w:tcBorders>
              <w:top w:val="nil"/>
              <w:left w:val="nil"/>
              <w:bottom w:val="nil"/>
              <w:right w:val="nil"/>
            </w:tcBorders>
            <w:vAlign w:val="bottom"/>
          </w:tcPr>
          <w:p w:rsidR="00BD019E" w:rsidRDefault="00BD019E" w:rsidP="00281502">
            <w:pPr>
              <w:autoSpaceDE w:val="0"/>
              <w:autoSpaceDN w:val="0"/>
              <w:adjustRightInd w:val="0"/>
              <w:spacing w:after="0" w:line="240" w:lineRule="auto"/>
              <w:jc w:val="center"/>
              <w:rPr>
                <w:rFonts w:ascii="Arial" w:hAnsi="Arial" w:cs="Arial"/>
                <w:color w:val="000000"/>
                <w:sz w:val="18"/>
                <w:szCs w:val="18"/>
              </w:rPr>
            </w:pPr>
          </w:p>
        </w:tc>
        <w:tc>
          <w:tcPr>
            <w:tcW w:w="810" w:type="dxa"/>
            <w:tcBorders>
              <w:top w:val="nil"/>
              <w:left w:val="nil"/>
              <w:bottom w:val="nil"/>
              <w:right w:val="nil"/>
            </w:tcBorders>
            <w:vAlign w:val="bottom"/>
          </w:tcPr>
          <w:p w:rsidR="00BD019E" w:rsidRDefault="00BD019E" w:rsidP="00281502">
            <w:pPr>
              <w:autoSpaceDE w:val="0"/>
              <w:autoSpaceDN w:val="0"/>
              <w:adjustRightInd w:val="0"/>
              <w:spacing w:after="0" w:line="240" w:lineRule="auto"/>
              <w:jc w:val="center"/>
              <w:rPr>
                <w:rFonts w:ascii="Arial" w:hAnsi="Arial" w:cs="Arial"/>
                <w:color w:val="000000"/>
                <w:sz w:val="18"/>
                <w:szCs w:val="18"/>
              </w:rPr>
            </w:pPr>
          </w:p>
        </w:tc>
        <w:tc>
          <w:tcPr>
            <w:tcW w:w="741" w:type="dxa"/>
            <w:tcBorders>
              <w:top w:val="nil"/>
              <w:left w:val="nil"/>
              <w:bottom w:val="nil"/>
              <w:right w:val="nil"/>
            </w:tcBorders>
            <w:vAlign w:val="bottom"/>
          </w:tcPr>
          <w:p w:rsidR="00BD019E" w:rsidRDefault="00BD019E" w:rsidP="00281502">
            <w:pPr>
              <w:autoSpaceDE w:val="0"/>
              <w:autoSpaceDN w:val="0"/>
              <w:adjustRightInd w:val="0"/>
              <w:spacing w:after="0" w:line="240" w:lineRule="auto"/>
              <w:jc w:val="center"/>
              <w:rPr>
                <w:rFonts w:ascii="Arial" w:hAnsi="Arial" w:cs="Arial"/>
                <w:color w:val="000000"/>
                <w:sz w:val="18"/>
                <w:szCs w:val="18"/>
              </w:rPr>
            </w:pPr>
          </w:p>
        </w:tc>
        <w:tc>
          <w:tcPr>
            <w:tcW w:w="611" w:type="dxa"/>
            <w:tcBorders>
              <w:top w:val="nil"/>
              <w:left w:val="nil"/>
              <w:bottom w:val="nil"/>
              <w:right w:val="nil"/>
            </w:tcBorders>
            <w:vAlign w:val="bottom"/>
          </w:tcPr>
          <w:p w:rsidR="00BD019E" w:rsidRDefault="00BD019E" w:rsidP="00281502">
            <w:pPr>
              <w:autoSpaceDE w:val="0"/>
              <w:autoSpaceDN w:val="0"/>
              <w:adjustRightInd w:val="0"/>
              <w:spacing w:after="0" w:line="240" w:lineRule="auto"/>
              <w:jc w:val="center"/>
              <w:rPr>
                <w:rFonts w:ascii="Arial" w:hAnsi="Arial" w:cs="Arial"/>
                <w:color w:val="000000"/>
                <w:sz w:val="18"/>
                <w:szCs w:val="18"/>
              </w:rPr>
            </w:pPr>
          </w:p>
        </w:tc>
      </w:tr>
      <w:tr w:rsidR="00BD019E" w:rsidTr="00BD019E">
        <w:trPr>
          <w:trHeight w:val="338"/>
        </w:trPr>
        <w:tc>
          <w:tcPr>
            <w:tcW w:w="851" w:type="dxa"/>
            <w:tcBorders>
              <w:top w:val="nil"/>
              <w:left w:val="nil"/>
              <w:bottom w:val="nil"/>
              <w:right w:val="nil"/>
            </w:tcBorders>
            <w:vAlign w:val="bottom"/>
          </w:tcPr>
          <w:p w:rsidR="00BD019E" w:rsidRDefault="00BD019E" w:rsidP="00281502">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Variable</w:t>
            </w:r>
          </w:p>
        </w:tc>
        <w:tc>
          <w:tcPr>
            <w:tcW w:w="992" w:type="dxa"/>
            <w:tcBorders>
              <w:top w:val="nil"/>
              <w:left w:val="nil"/>
              <w:bottom w:val="nil"/>
              <w:right w:val="nil"/>
            </w:tcBorders>
            <w:vAlign w:val="bottom"/>
          </w:tcPr>
          <w:p w:rsidR="00BD019E" w:rsidRDefault="00BD019E" w:rsidP="00281502">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Coefficient</w:t>
            </w:r>
          </w:p>
        </w:tc>
        <w:tc>
          <w:tcPr>
            <w:tcW w:w="810" w:type="dxa"/>
            <w:tcBorders>
              <w:top w:val="nil"/>
              <w:left w:val="nil"/>
              <w:bottom w:val="nil"/>
              <w:right w:val="nil"/>
            </w:tcBorders>
            <w:vAlign w:val="bottom"/>
          </w:tcPr>
          <w:p w:rsidR="00BD019E" w:rsidRDefault="00BD019E" w:rsidP="00281502">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Std. Error</w:t>
            </w:r>
          </w:p>
        </w:tc>
        <w:tc>
          <w:tcPr>
            <w:tcW w:w="741" w:type="dxa"/>
            <w:tcBorders>
              <w:top w:val="nil"/>
              <w:left w:val="nil"/>
              <w:bottom w:val="nil"/>
              <w:right w:val="nil"/>
            </w:tcBorders>
            <w:vAlign w:val="bottom"/>
          </w:tcPr>
          <w:p w:rsidR="00BD019E" w:rsidRDefault="00BD019E" w:rsidP="00281502">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t-Statistic</w:t>
            </w:r>
          </w:p>
        </w:tc>
        <w:tc>
          <w:tcPr>
            <w:tcW w:w="611" w:type="dxa"/>
            <w:tcBorders>
              <w:top w:val="nil"/>
              <w:left w:val="nil"/>
              <w:bottom w:val="nil"/>
              <w:right w:val="nil"/>
            </w:tcBorders>
            <w:vAlign w:val="bottom"/>
          </w:tcPr>
          <w:p w:rsidR="00BD019E" w:rsidRDefault="00BD019E" w:rsidP="00281502">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Prob.  </w:t>
            </w:r>
          </w:p>
        </w:tc>
      </w:tr>
      <w:tr w:rsidR="00BD019E" w:rsidTr="00BD019E">
        <w:trPr>
          <w:trHeight w:hRule="exact" w:val="135"/>
        </w:trPr>
        <w:tc>
          <w:tcPr>
            <w:tcW w:w="851" w:type="dxa"/>
            <w:tcBorders>
              <w:top w:val="nil"/>
              <w:left w:val="nil"/>
              <w:bottom w:val="double" w:sz="6" w:space="2" w:color="auto"/>
              <w:right w:val="nil"/>
            </w:tcBorders>
            <w:vAlign w:val="bottom"/>
          </w:tcPr>
          <w:p w:rsidR="00BD019E" w:rsidRDefault="00BD019E" w:rsidP="00281502">
            <w:pPr>
              <w:autoSpaceDE w:val="0"/>
              <w:autoSpaceDN w:val="0"/>
              <w:adjustRightInd w:val="0"/>
              <w:spacing w:after="0" w:line="240" w:lineRule="auto"/>
              <w:jc w:val="center"/>
              <w:rPr>
                <w:rFonts w:ascii="Arial" w:hAnsi="Arial" w:cs="Arial"/>
                <w:color w:val="000000"/>
                <w:sz w:val="18"/>
                <w:szCs w:val="18"/>
              </w:rPr>
            </w:pPr>
          </w:p>
        </w:tc>
        <w:tc>
          <w:tcPr>
            <w:tcW w:w="992" w:type="dxa"/>
            <w:tcBorders>
              <w:top w:val="nil"/>
              <w:left w:val="nil"/>
              <w:bottom w:val="double" w:sz="6" w:space="2" w:color="auto"/>
              <w:right w:val="nil"/>
            </w:tcBorders>
            <w:vAlign w:val="bottom"/>
          </w:tcPr>
          <w:p w:rsidR="00BD019E" w:rsidRDefault="00BD019E" w:rsidP="00281502">
            <w:pPr>
              <w:autoSpaceDE w:val="0"/>
              <w:autoSpaceDN w:val="0"/>
              <w:adjustRightInd w:val="0"/>
              <w:spacing w:after="0" w:line="240" w:lineRule="auto"/>
              <w:jc w:val="center"/>
              <w:rPr>
                <w:rFonts w:ascii="Arial" w:hAnsi="Arial" w:cs="Arial"/>
                <w:color w:val="000000"/>
                <w:sz w:val="18"/>
                <w:szCs w:val="18"/>
              </w:rPr>
            </w:pPr>
          </w:p>
        </w:tc>
        <w:tc>
          <w:tcPr>
            <w:tcW w:w="810" w:type="dxa"/>
            <w:tcBorders>
              <w:top w:val="nil"/>
              <w:left w:val="nil"/>
              <w:bottom w:val="double" w:sz="6" w:space="2" w:color="auto"/>
              <w:right w:val="nil"/>
            </w:tcBorders>
            <w:vAlign w:val="bottom"/>
          </w:tcPr>
          <w:p w:rsidR="00BD019E" w:rsidRDefault="00BD019E" w:rsidP="00281502">
            <w:pPr>
              <w:autoSpaceDE w:val="0"/>
              <w:autoSpaceDN w:val="0"/>
              <w:adjustRightInd w:val="0"/>
              <w:spacing w:after="0" w:line="240" w:lineRule="auto"/>
              <w:jc w:val="center"/>
              <w:rPr>
                <w:rFonts w:ascii="Arial" w:hAnsi="Arial" w:cs="Arial"/>
                <w:color w:val="000000"/>
                <w:sz w:val="18"/>
                <w:szCs w:val="18"/>
              </w:rPr>
            </w:pPr>
          </w:p>
        </w:tc>
        <w:tc>
          <w:tcPr>
            <w:tcW w:w="741" w:type="dxa"/>
            <w:tcBorders>
              <w:top w:val="nil"/>
              <w:left w:val="nil"/>
              <w:bottom w:val="double" w:sz="6" w:space="2" w:color="auto"/>
              <w:right w:val="nil"/>
            </w:tcBorders>
            <w:vAlign w:val="bottom"/>
          </w:tcPr>
          <w:p w:rsidR="00BD019E" w:rsidRDefault="00BD019E" w:rsidP="00281502">
            <w:pPr>
              <w:autoSpaceDE w:val="0"/>
              <w:autoSpaceDN w:val="0"/>
              <w:adjustRightInd w:val="0"/>
              <w:spacing w:after="0" w:line="240" w:lineRule="auto"/>
              <w:jc w:val="center"/>
              <w:rPr>
                <w:rFonts w:ascii="Arial" w:hAnsi="Arial" w:cs="Arial"/>
                <w:color w:val="000000"/>
                <w:sz w:val="18"/>
                <w:szCs w:val="18"/>
              </w:rPr>
            </w:pPr>
          </w:p>
        </w:tc>
        <w:tc>
          <w:tcPr>
            <w:tcW w:w="611" w:type="dxa"/>
            <w:tcBorders>
              <w:top w:val="nil"/>
              <w:left w:val="nil"/>
              <w:bottom w:val="double" w:sz="6" w:space="2" w:color="auto"/>
              <w:right w:val="nil"/>
            </w:tcBorders>
            <w:vAlign w:val="bottom"/>
          </w:tcPr>
          <w:p w:rsidR="00BD019E" w:rsidRDefault="00BD019E" w:rsidP="00281502">
            <w:pPr>
              <w:autoSpaceDE w:val="0"/>
              <w:autoSpaceDN w:val="0"/>
              <w:adjustRightInd w:val="0"/>
              <w:spacing w:after="0" w:line="240" w:lineRule="auto"/>
              <w:jc w:val="center"/>
              <w:rPr>
                <w:rFonts w:ascii="Arial" w:hAnsi="Arial" w:cs="Arial"/>
                <w:color w:val="000000"/>
                <w:sz w:val="18"/>
                <w:szCs w:val="18"/>
              </w:rPr>
            </w:pPr>
          </w:p>
        </w:tc>
      </w:tr>
      <w:tr w:rsidR="00BD019E" w:rsidTr="00BD019E">
        <w:trPr>
          <w:trHeight w:hRule="exact" w:val="204"/>
        </w:trPr>
        <w:tc>
          <w:tcPr>
            <w:tcW w:w="851" w:type="dxa"/>
            <w:tcBorders>
              <w:top w:val="nil"/>
              <w:left w:val="nil"/>
              <w:bottom w:val="nil"/>
              <w:right w:val="nil"/>
            </w:tcBorders>
            <w:vAlign w:val="bottom"/>
          </w:tcPr>
          <w:p w:rsidR="00BD019E" w:rsidRDefault="00BD019E" w:rsidP="00281502">
            <w:pPr>
              <w:autoSpaceDE w:val="0"/>
              <w:autoSpaceDN w:val="0"/>
              <w:adjustRightInd w:val="0"/>
              <w:spacing w:after="0" w:line="240" w:lineRule="auto"/>
              <w:jc w:val="center"/>
              <w:rPr>
                <w:rFonts w:ascii="Arial" w:hAnsi="Arial" w:cs="Arial"/>
                <w:color w:val="000000"/>
                <w:sz w:val="18"/>
                <w:szCs w:val="18"/>
              </w:rPr>
            </w:pPr>
          </w:p>
        </w:tc>
        <w:tc>
          <w:tcPr>
            <w:tcW w:w="992" w:type="dxa"/>
            <w:tcBorders>
              <w:top w:val="nil"/>
              <w:left w:val="nil"/>
              <w:bottom w:val="nil"/>
              <w:right w:val="nil"/>
            </w:tcBorders>
            <w:vAlign w:val="bottom"/>
          </w:tcPr>
          <w:p w:rsidR="00BD019E" w:rsidRDefault="00BD019E" w:rsidP="00281502">
            <w:pPr>
              <w:autoSpaceDE w:val="0"/>
              <w:autoSpaceDN w:val="0"/>
              <w:adjustRightInd w:val="0"/>
              <w:spacing w:after="0" w:line="240" w:lineRule="auto"/>
              <w:jc w:val="center"/>
              <w:rPr>
                <w:rFonts w:ascii="Arial" w:hAnsi="Arial" w:cs="Arial"/>
                <w:color w:val="000000"/>
                <w:sz w:val="18"/>
                <w:szCs w:val="18"/>
              </w:rPr>
            </w:pPr>
          </w:p>
        </w:tc>
        <w:tc>
          <w:tcPr>
            <w:tcW w:w="810" w:type="dxa"/>
            <w:tcBorders>
              <w:top w:val="nil"/>
              <w:left w:val="nil"/>
              <w:bottom w:val="nil"/>
              <w:right w:val="nil"/>
            </w:tcBorders>
            <w:vAlign w:val="bottom"/>
          </w:tcPr>
          <w:p w:rsidR="00BD019E" w:rsidRDefault="00BD019E" w:rsidP="00281502">
            <w:pPr>
              <w:autoSpaceDE w:val="0"/>
              <w:autoSpaceDN w:val="0"/>
              <w:adjustRightInd w:val="0"/>
              <w:spacing w:after="0" w:line="240" w:lineRule="auto"/>
              <w:jc w:val="center"/>
              <w:rPr>
                <w:rFonts w:ascii="Arial" w:hAnsi="Arial" w:cs="Arial"/>
                <w:color w:val="000000"/>
                <w:sz w:val="18"/>
                <w:szCs w:val="18"/>
              </w:rPr>
            </w:pPr>
          </w:p>
        </w:tc>
        <w:tc>
          <w:tcPr>
            <w:tcW w:w="741" w:type="dxa"/>
            <w:tcBorders>
              <w:top w:val="nil"/>
              <w:left w:val="nil"/>
              <w:bottom w:val="nil"/>
              <w:right w:val="nil"/>
            </w:tcBorders>
            <w:vAlign w:val="bottom"/>
          </w:tcPr>
          <w:p w:rsidR="00BD019E" w:rsidRDefault="00BD019E" w:rsidP="00281502">
            <w:pPr>
              <w:autoSpaceDE w:val="0"/>
              <w:autoSpaceDN w:val="0"/>
              <w:adjustRightInd w:val="0"/>
              <w:spacing w:after="0" w:line="240" w:lineRule="auto"/>
              <w:jc w:val="center"/>
              <w:rPr>
                <w:rFonts w:ascii="Arial" w:hAnsi="Arial" w:cs="Arial"/>
                <w:color w:val="000000"/>
                <w:sz w:val="18"/>
                <w:szCs w:val="18"/>
              </w:rPr>
            </w:pPr>
          </w:p>
        </w:tc>
        <w:tc>
          <w:tcPr>
            <w:tcW w:w="611" w:type="dxa"/>
            <w:tcBorders>
              <w:top w:val="nil"/>
              <w:left w:val="nil"/>
              <w:bottom w:val="nil"/>
              <w:right w:val="nil"/>
            </w:tcBorders>
            <w:vAlign w:val="bottom"/>
          </w:tcPr>
          <w:p w:rsidR="00BD019E" w:rsidRDefault="00BD019E" w:rsidP="00281502">
            <w:pPr>
              <w:autoSpaceDE w:val="0"/>
              <w:autoSpaceDN w:val="0"/>
              <w:adjustRightInd w:val="0"/>
              <w:spacing w:after="0" w:line="240" w:lineRule="auto"/>
              <w:jc w:val="center"/>
              <w:rPr>
                <w:rFonts w:ascii="Arial" w:hAnsi="Arial" w:cs="Arial"/>
                <w:color w:val="000000"/>
                <w:sz w:val="18"/>
                <w:szCs w:val="18"/>
              </w:rPr>
            </w:pPr>
          </w:p>
        </w:tc>
      </w:tr>
      <w:tr w:rsidR="00BD019E" w:rsidTr="00BD019E">
        <w:trPr>
          <w:trHeight w:val="338"/>
        </w:trPr>
        <w:tc>
          <w:tcPr>
            <w:tcW w:w="851" w:type="dxa"/>
            <w:tcBorders>
              <w:top w:val="nil"/>
              <w:left w:val="nil"/>
              <w:bottom w:val="nil"/>
              <w:right w:val="nil"/>
            </w:tcBorders>
            <w:vAlign w:val="bottom"/>
          </w:tcPr>
          <w:p w:rsidR="00BD019E" w:rsidRDefault="00BD019E" w:rsidP="00281502">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C</w:t>
            </w:r>
          </w:p>
        </w:tc>
        <w:tc>
          <w:tcPr>
            <w:tcW w:w="992" w:type="dxa"/>
            <w:tcBorders>
              <w:top w:val="nil"/>
              <w:left w:val="nil"/>
              <w:bottom w:val="nil"/>
              <w:right w:val="nil"/>
            </w:tcBorders>
            <w:vAlign w:val="bottom"/>
          </w:tcPr>
          <w:p w:rsidR="00BD019E" w:rsidRDefault="00BD019E" w:rsidP="00281502">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0.038127</w:t>
            </w:r>
          </w:p>
        </w:tc>
        <w:tc>
          <w:tcPr>
            <w:tcW w:w="810" w:type="dxa"/>
            <w:tcBorders>
              <w:top w:val="nil"/>
              <w:left w:val="nil"/>
              <w:bottom w:val="nil"/>
              <w:right w:val="nil"/>
            </w:tcBorders>
            <w:vAlign w:val="bottom"/>
          </w:tcPr>
          <w:p w:rsidR="00BD019E" w:rsidRDefault="00BD019E" w:rsidP="00281502">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0.074257</w:t>
            </w:r>
          </w:p>
        </w:tc>
        <w:tc>
          <w:tcPr>
            <w:tcW w:w="741" w:type="dxa"/>
            <w:tcBorders>
              <w:top w:val="nil"/>
              <w:left w:val="nil"/>
              <w:bottom w:val="nil"/>
              <w:right w:val="nil"/>
            </w:tcBorders>
            <w:vAlign w:val="bottom"/>
          </w:tcPr>
          <w:p w:rsidR="00BD019E" w:rsidRDefault="00BD019E" w:rsidP="00281502">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0.513448</w:t>
            </w:r>
          </w:p>
        </w:tc>
        <w:tc>
          <w:tcPr>
            <w:tcW w:w="611" w:type="dxa"/>
            <w:tcBorders>
              <w:top w:val="nil"/>
              <w:left w:val="nil"/>
              <w:bottom w:val="nil"/>
              <w:right w:val="nil"/>
            </w:tcBorders>
            <w:vAlign w:val="bottom"/>
          </w:tcPr>
          <w:p w:rsidR="00BD019E" w:rsidRDefault="00BD019E" w:rsidP="00281502">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0.6097</w:t>
            </w:r>
          </w:p>
        </w:tc>
      </w:tr>
      <w:tr w:rsidR="00BD019E" w:rsidTr="00BD019E">
        <w:trPr>
          <w:trHeight w:val="338"/>
        </w:trPr>
        <w:tc>
          <w:tcPr>
            <w:tcW w:w="851" w:type="dxa"/>
            <w:tcBorders>
              <w:top w:val="nil"/>
              <w:left w:val="nil"/>
              <w:bottom w:val="nil"/>
              <w:right w:val="nil"/>
            </w:tcBorders>
            <w:vAlign w:val="bottom"/>
          </w:tcPr>
          <w:p w:rsidR="00BD019E" w:rsidRDefault="00BD019E" w:rsidP="00281502">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X1</w:t>
            </w:r>
          </w:p>
        </w:tc>
        <w:tc>
          <w:tcPr>
            <w:tcW w:w="992" w:type="dxa"/>
            <w:tcBorders>
              <w:top w:val="nil"/>
              <w:left w:val="nil"/>
              <w:bottom w:val="nil"/>
              <w:right w:val="nil"/>
            </w:tcBorders>
            <w:vAlign w:val="bottom"/>
          </w:tcPr>
          <w:p w:rsidR="00BD019E" w:rsidRDefault="00BD019E" w:rsidP="00281502">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0.021721</w:t>
            </w:r>
          </w:p>
        </w:tc>
        <w:tc>
          <w:tcPr>
            <w:tcW w:w="810" w:type="dxa"/>
            <w:tcBorders>
              <w:top w:val="nil"/>
              <w:left w:val="nil"/>
              <w:bottom w:val="nil"/>
              <w:right w:val="nil"/>
            </w:tcBorders>
            <w:vAlign w:val="bottom"/>
          </w:tcPr>
          <w:p w:rsidR="00BD019E" w:rsidRDefault="00BD019E" w:rsidP="00281502">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0.013803</w:t>
            </w:r>
          </w:p>
        </w:tc>
        <w:tc>
          <w:tcPr>
            <w:tcW w:w="741" w:type="dxa"/>
            <w:tcBorders>
              <w:top w:val="nil"/>
              <w:left w:val="nil"/>
              <w:bottom w:val="nil"/>
              <w:right w:val="nil"/>
            </w:tcBorders>
            <w:vAlign w:val="bottom"/>
          </w:tcPr>
          <w:p w:rsidR="00BD019E" w:rsidRDefault="00BD019E" w:rsidP="00281502">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1.573595</w:t>
            </w:r>
          </w:p>
        </w:tc>
        <w:tc>
          <w:tcPr>
            <w:tcW w:w="611" w:type="dxa"/>
            <w:tcBorders>
              <w:top w:val="nil"/>
              <w:left w:val="nil"/>
              <w:bottom w:val="nil"/>
              <w:right w:val="nil"/>
            </w:tcBorders>
            <w:vAlign w:val="bottom"/>
          </w:tcPr>
          <w:p w:rsidR="00BD019E" w:rsidRDefault="00BD019E" w:rsidP="00281502">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0.1214</w:t>
            </w:r>
          </w:p>
        </w:tc>
      </w:tr>
      <w:tr w:rsidR="00BD019E" w:rsidTr="00BD019E">
        <w:trPr>
          <w:trHeight w:val="338"/>
        </w:trPr>
        <w:tc>
          <w:tcPr>
            <w:tcW w:w="851" w:type="dxa"/>
            <w:tcBorders>
              <w:top w:val="nil"/>
              <w:left w:val="nil"/>
              <w:bottom w:val="nil"/>
              <w:right w:val="nil"/>
            </w:tcBorders>
            <w:vAlign w:val="bottom"/>
          </w:tcPr>
          <w:p w:rsidR="00BD019E" w:rsidRDefault="00BD019E" w:rsidP="00281502">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X2</w:t>
            </w:r>
          </w:p>
        </w:tc>
        <w:tc>
          <w:tcPr>
            <w:tcW w:w="992" w:type="dxa"/>
            <w:tcBorders>
              <w:top w:val="nil"/>
              <w:left w:val="nil"/>
              <w:bottom w:val="nil"/>
              <w:right w:val="nil"/>
            </w:tcBorders>
            <w:vAlign w:val="bottom"/>
          </w:tcPr>
          <w:p w:rsidR="00BD019E" w:rsidRDefault="00BD019E" w:rsidP="00281502">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0.006332</w:t>
            </w:r>
          </w:p>
        </w:tc>
        <w:tc>
          <w:tcPr>
            <w:tcW w:w="810" w:type="dxa"/>
            <w:tcBorders>
              <w:top w:val="nil"/>
              <w:left w:val="nil"/>
              <w:bottom w:val="nil"/>
              <w:right w:val="nil"/>
            </w:tcBorders>
            <w:vAlign w:val="bottom"/>
          </w:tcPr>
          <w:p w:rsidR="00BD019E" w:rsidRDefault="00BD019E" w:rsidP="00281502">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0.005956</w:t>
            </w:r>
          </w:p>
        </w:tc>
        <w:tc>
          <w:tcPr>
            <w:tcW w:w="741" w:type="dxa"/>
            <w:tcBorders>
              <w:top w:val="nil"/>
              <w:left w:val="nil"/>
              <w:bottom w:val="nil"/>
              <w:right w:val="nil"/>
            </w:tcBorders>
            <w:vAlign w:val="bottom"/>
          </w:tcPr>
          <w:p w:rsidR="00BD019E" w:rsidRDefault="00BD019E" w:rsidP="00281502">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1.063228</w:t>
            </w:r>
          </w:p>
        </w:tc>
        <w:tc>
          <w:tcPr>
            <w:tcW w:w="611" w:type="dxa"/>
            <w:tcBorders>
              <w:top w:val="nil"/>
              <w:left w:val="nil"/>
              <w:bottom w:val="nil"/>
              <w:right w:val="nil"/>
            </w:tcBorders>
            <w:vAlign w:val="bottom"/>
          </w:tcPr>
          <w:p w:rsidR="00BD019E" w:rsidRDefault="00BD019E" w:rsidP="00281502">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0.2924</w:t>
            </w:r>
          </w:p>
        </w:tc>
      </w:tr>
      <w:tr w:rsidR="00BD019E" w:rsidTr="00BD019E">
        <w:trPr>
          <w:trHeight w:val="338"/>
        </w:trPr>
        <w:tc>
          <w:tcPr>
            <w:tcW w:w="851" w:type="dxa"/>
            <w:tcBorders>
              <w:top w:val="nil"/>
              <w:left w:val="nil"/>
              <w:bottom w:val="nil"/>
              <w:right w:val="nil"/>
            </w:tcBorders>
            <w:vAlign w:val="bottom"/>
          </w:tcPr>
          <w:p w:rsidR="00BD019E" w:rsidRDefault="00BD019E" w:rsidP="00281502">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X3</w:t>
            </w:r>
          </w:p>
        </w:tc>
        <w:tc>
          <w:tcPr>
            <w:tcW w:w="992" w:type="dxa"/>
            <w:tcBorders>
              <w:top w:val="nil"/>
              <w:left w:val="nil"/>
              <w:bottom w:val="nil"/>
              <w:right w:val="nil"/>
            </w:tcBorders>
            <w:vAlign w:val="bottom"/>
          </w:tcPr>
          <w:p w:rsidR="00BD019E" w:rsidRDefault="00BD019E" w:rsidP="00281502">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0.090398</w:t>
            </w:r>
          </w:p>
        </w:tc>
        <w:tc>
          <w:tcPr>
            <w:tcW w:w="810" w:type="dxa"/>
            <w:tcBorders>
              <w:top w:val="nil"/>
              <w:left w:val="nil"/>
              <w:bottom w:val="nil"/>
              <w:right w:val="nil"/>
            </w:tcBorders>
            <w:vAlign w:val="bottom"/>
          </w:tcPr>
          <w:p w:rsidR="00BD019E" w:rsidRDefault="00BD019E" w:rsidP="00281502">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0.046205</w:t>
            </w:r>
          </w:p>
        </w:tc>
        <w:tc>
          <w:tcPr>
            <w:tcW w:w="741" w:type="dxa"/>
            <w:tcBorders>
              <w:top w:val="nil"/>
              <w:left w:val="nil"/>
              <w:bottom w:val="nil"/>
              <w:right w:val="nil"/>
            </w:tcBorders>
            <w:vAlign w:val="bottom"/>
          </w:tcPr>
          <w:p w:rsidR="00BD019E" w:rsidRDefault="00BD019E" w:rsidP="00281502">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1.956447</w:t>
            </w:r>
          </w:p>
        </w:tc>
        <w:tc>
          <w:tcPr>
            <w:tcW w:w="611" w:type="dxa"/>
            <w:tcBorders>
              <w:top w:val="nil"/>
              <w:left w:val="nil"/>
              <w:bottom w:val="nil"/>
              <w:right w:val="nil"/>
            </w:tcBorders>
            <w:vAlign w:val="bottom"/>
          </w:tcPr>
          <w:p w:rsidR="00BD019E" w:rsidRDefault="00BD019E" w:rsidP="00281502">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0.0556</w:t>
            </w:r>
          </w:p>
        </w:tc>
      </w:tr>
      <w:tr w:rsidR="00BD019E" w:rsidTr="00BD019E">
        <w:trPr>
          <w:trHeight w:val="338"/>
        </w:trPr>
        <w:tc>
          <w:tcPr>
            <w:tcW w:w="851" w:type="dxa"/>
            <w:tcBorders>
              <w:top w:val="nil"/>
              <w:left w:val="nil"/>
              <w:bottom w:val="nil"/>
              <w:right w:val="nil"/>
            </w:tcBorders>
            <w:vAlign w:val="bottom"/>
          </w:tcPr>
          <w:p w:rsidR="00BD019E" w:rsidRDefault="00BD019E" w:rsidP="00281502">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X4</w:t>
            </w:r>
          </w:p>
        </w:tc>
        <w:tc>
          <w:tcPr>
            <w:tcW w:w="992" w:type="dxa"/>
            <w:tcBorders>
              <w:top w:val="nil"/>
              <w:left w:val="nil"/>
              <w:bottom w:val="nil"/>
              <w:right w:val="nil"/>
            </w:tcBorders>
            <w:vAlign w:val="bottom"/>
          </w:tcPr>
          <w:p w:rsidR="00BD019E" w:rsidRDefault="00BD019E" w:rsidP="00281502">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0.002827</w:t>
            </w:r>
          </w:p>
        </w:tc>
        <w:tc>
          <w:tcPr>
            <w:tcW w:w="810" w:type="dxa"/>
            <w:tcBorders>
              <w:top w:val="nil"/>
              <w:left w:val="nil"/>
              <w:bottom w:val="nil"/>
              <w:right w:val="nil"/>
            </w:tcBorders>
            <w:vAlign w:val="bottom"/>
          </w:tcPr>
          <w:p w:rsidR="00BD019E" w:rsidRDefault="00BD019E" w:rsidP="00281502">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0.002470</w:t>
            </w:r>
          </w:p>
        </w:tc>
        <w:tc>
          <w:tcPr>
            <w:tcW w:w="741" w:type="dxa"/>
            <w:tcBorders>
              <w:top w:val="nil"/>
              <w:left w:val="nil"/>
              <w:bottom w:val="nil"/>
              <w:right w:val="nil"/>
            </w:tcBorders>
            <w:vAlign w:val="bottom"/>
          </w:tcPr>
          <w:p w:rsidR="00BD019E" w:rsidRDefault="00BD019E" w:rsidP="00281502">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1.144472</w:t>
            </w:r>
          </w:p>
        </w:tc>
        <w:tc>
          <w:tcPr>
            <w:tcW w:w="611" w:type="dxa"/>
            <w:tcBorders>
              <w:top w:val="nil"/>
              <w:left w:val="nil"/>
              <w:bottom w:val="nil"/>
              <w:right w:val="nil"/>
            </w:tcBorders>
            <w:vAlign w:val="bottom"/>
          </w:tcPr>
          <w:p w:rsidR="00BD019E" w:rsidRDefault="00BD019E" w:rsidP="00281502">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0.2575</w:t>
            </w:r>
          </w:p>
        </w:tc>
      </w:tr>
      <w:tr w:rsidR="00BD019E" w:rsidTr="00BD019E">
        <w:trPr>
          <w:trHeight w:val="338"/>
        </w:trPr>
        <w:tc>
          <w:tcPr>
            <w:tcW w:w="851" w:type="dxa"/>
            <w:tcBorders>
              <w:top w:val="nil"/>
              <w:left w:val="nil"/>
              <w:bottom w:val="nil"/>
              <w:right w:val="nil"/>
            </w:tcBorders>
            <w:vAlign w:val="bottom"/>
          </w:tcPr>
          <w:p w:rsidR="00BD019E" w:rsidRDefault="00BD019E" w:rsidP="00281502">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X5</w:t>
            </w:r>
          </w:p>
        </w:tc>
        <w:tc>
          <w:tcPr>
            <w:tcW w:w="992" w:type="dxa"/>
            <w:tcBorders>
              <w:top w:val="nil"/>
              <w:left w:val="nil"/>
              <w:bottom w:val="nil"/>
              <w:right w:val="nil"/>
            </w:tcBorders>
            <w:vAlign w:val="bottom"/>
          </w:tcPr>
          <w:p w:rsidR="00BD019E" w:rsidRDefault="00BD019E" w:rsidP="00281502">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0.013118</w:t>
            </w:r>
          </w:p>
        </w:tc>
        <w:tc>
          <w:tcPr>
            <w:tcW w:w="810" w:type="dxa"/>
            <w:tcBorders>
              <w:top w:val="nil"/>
              <w:left w:val="nil"/>
              <w:bottom w:val="nil"/>
              <w:right w:val="nil"/>
            </w:tcBorders>
            <w:vAlign w:val="bottom"/>
          </w:tcPr>
          <w:p w:rsidR="00BD019E" w:rsidRDefault="00BD019E" w:rsidP="00281502">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0.010081</w:t>
            </w:r>
          </w:p>
        </w:tc>
        <w:tc>
          <w:tcPr>
            <w:tcW w:w="741" w:type="dxa"/>
            <w:tcBorders>
              <w:top w:val="nil"/>
              <w:left w:val="nil"/>
              <w:bottom w:val="nil"/>
              <w:right w:val="nil"/>
            </w:tcBorders>
            <w:vAlign w:val="bottom"/>
          </w:tcPr>
          <w:p w:rsidR="00BD019E" w:rsidRDefault="00BD019E" w:rsidP="00281502">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1.301308</w:t>
            </w:r>
          </w:p>
        </w:tc>
        <w:tc>
          <w:tcPr>
            <w:tcW w:w="611" w:type="dxa"/>
            <w:tcBorders>
              <w:top w:val="nil"/>
              <w:left w:val="nil"/>
              <w:bottom w:val="nil"/>
              <w:right w:val="nil"/>
            </w:tcBorders>
            <w:vAlign w:val="bottom"/>
          </w:tcPr>
          <w:p w:rsidR="00BD019E" w:rsidRDefault="00BD019E" w:rsidP="00281502">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0.1987</w:t>
            </w:r>
          </w:p>
        </w:tc>
      </w:tr>
    </w:tbl>
    <w:p w:rsidR="00BD019E" w:rsidRPr="00BD019E" w:rsidRDefault="00BD019E" w:rsidP="00793923">
      <w:pPr>
        <w:spacing w:after="0"/>
        <w:jc w:val="both"/>
        <w:rPr>
          <w:rFonts w:ascii="Times New Roman" w:hAnsi="Times New Roman" w:cs="Times New Roman"/>
          <w:sz w:val="20"/>
          <w:szCs w:val="20"/>
        </w:rPr>
      </w:pPr>
      <w:proofErr w:type="gramStart"/>
      <w:r w:rsidRPr="00BD019E">
        <w:rPr>
          <w:rFonts w:ascii="Times New Roman" w:hAnsi="Times New Roman" w:cs="Times New Roman"/>
          <w:sz w:val="20"/>
          <w:szCs w:val="20"/>
        </w:rPr>
        <w:lastRenderedPageBreak/>
        <w:t>Sumber :</w:t>
      </w:r>
      <w:proofErr w:type="gramEnd"/>
      <w:r w:rsidRPr="00BD019E">
        <w:rPr>
          <w:rFonts w:ascii="Times New Roman" w:hAnsi="Times New Roman" w:cs="Times New Roman"/>
          <w:sz w:val="20"/>
          <w:szCs w:val="20"/>
        </w:rPr>
        <w:t xml:space="preserve"> Hasil Olah Data Eviews 9</w:t>
      </w:r>
    </w:p>
    <w:p w:rsidR="00BD019E" w:rsidRDefault="00BD019E" w:rsidP="00793923">
      <w:pPr>
        <w:spacing w:after="0"/>
        <w:jc w:val="both"/>
        <w:rPr>
          <w:rFonts w:ascii="Times New Roman" w:hAnsi="Times New Roman" w:cs="Times New Roman"/>
          <w:b/>
          <w:sz w:val="24"/>
          <w:szCs w:val="24"/>
        </w:rPr>
      </w:pPr>
    </w:p>
    <w:p w:rsidR="00BD019E" w:rsidRPr="00BD019E" w:rsidRDefault="00BD019E" w:rsidP="00BD019E">
      <w:pPr>
        <w:spacing w:after="0" w:line="240" w:lineRule="auto"/>
        <w:ind w:firstLine="426"/>
        <w:jc w:val="both"/>
        <w:rPr>
          <w:rFonts w:ascii="Times New Roman" w:eastAsia="Times New Roman" w:hAnsi="Times New Roman" w:cs="Times New Roman"/>
          <w:color w:val="000000"/>
          <w:lang w:eastAsia="en-GB"/>
        </w:rPr>
      </w:pPr>
      <w:r w:rsidRPr="00BD019E">
        <w:rPr>
          <w:rFonts w:ascii="Times New Roman" w:hAnsi="Times New Roman" w:cs="Times New Roman"/>
        </w:rPr>
        <w:t xml:space="preserve">Berdasarkan pada tabel diatas hasil uji heterokedastisitas dengan metode uji gletser dimana nilai dari masing-masing variabel independen sebesar </w:t>
      </w:r>
      <w:r w:rsidRPr="00BD019E">
        <w:rPr>
          <w:rFonts w:ascii="Times New Roman" w:hAnsi="Times New Roman" w:cs="Times New Roman"/>
          <w:i/>
        </w:rPr>
        <w:t>CAR X1</w:t>
      </w:r>
      <w:r w:rsidRPr="00BD019E">
        <w:rPr>
          <w:rFonts w:ascii="Times New Roman" w:hAnsi="Times New Roman" w:cs="Times New Roman"/>
        </w:rPr>
        <w:t xml:space="preserve"> = 0</w:t>
      </w:r>
      <w:proofErr w:type="gramStart"/>
      <w:r w:rsidRPr="00BD019E">
        <w:rPr>
          <w:rFonts w:ascii="Times New Roman" w:hAnsi="Times New Roman" w:cs="Times New Roman"/>
        </w:rPr>
        <w:t>,1214</w:t>
      </w:r>
      <w:proofErr w:type="gramEnd"/>
      <w:r w:rsidRPr="00BD019E">
        <w:rPr>
          <w:rFonts w:ascii="Times New Roman" w:hAnsi="Times New Roman" w:cs="Times New Roman"/>
        </w:rPr>
        <w:t xml:space="preserve">, </w:t>
      </w:r>
      <w:r w:rsidRPr="00BD019E">
        <w:rPr>
          <w:rFonts w:ascii="Times New Roman" w:hAnsi="Times New Roman" w:cs="Times New Roman"/>
          <w:i/>
        </w:rPr>
        <w:t>NPL X2</w:t>
      </w:r>
      <w:r w:rsidRPr="00BD019E">
        <w:rPr>
          <w:rFonts w:ascii="Times New Roman" w:hAnsi="Times New Roman" w:cs="Times New Roman"/>
        </w:rPr>
        <w:t xml:space="preserve"> = 0,2924, ROA X3 = 0,0556, LDR X4 = 0,2575, BOPO X5 = 0,1987 &gt; α 0,05 maka dapat diartikan bahwa tidak terjadi adanya masalah heteroskedastisitas.</w:t>
      </w:r>
    </w:p>
    <w:p w:rsidR="00BD019E" w:rsidRPr="00BD019E" w:rsidRDefault="00BD019E" w:rsidP="00BD019E">
      <w:pPr>
        <w:spacing w:after="0" w:line="240" w:lineRule="auto"/>
        <w:jc w:val="both"/>
        <w:rPr>
          <w:rFonts w:ascii="Times New Roman" w:eastAsia="Times New Roman" w:hAnsi="Times New Roman" w:cs="Times New Roman"/>
          <w:color w:val="000000"/>
          <w:lang w:eastAsia="en-GB"/>
        </w:rPr>
      </w:pPr>
    </w:p>
    <w:p w:rsidR="00BD019E" w:rsidRPr="00BD019E" w:rsidRDefault="00BD019E" w:rsidP="00BD019E">
      <w:pPr>
        <w:pStyle w:val="ListParagraph"/>
        <w:numPr>
          <w:ilvl w:val="0"/>
          <w:numId w:val="33"/>
        </w:numPr>
        <w:spacing w:after="0" w:line="240" w:lineRule="auto"/>
        <w:ind w:left="426" w:hanging="426"/>
        <w:jc w:val="both"/>
        <w:rPr>
          <w:rFonts w:ascii="Times New Roman" w:eastAsia="Times New Roman" w:hAnsi="Times New Roman" w:cs="Times New Roman"/>
          <w:b/>
          <w:color w:val="000000"/>
          <w:lang w:eastAsia="en-GB"/>
        </w:rPr>
      </w:pPr>
      <w:r w:rsidRPr="00BD019E">
        <w:rPr>
          <w:rFonts w:ascii="Times New Roman" w:eastAsia="Times New Roman" w:hAnsi="Times New Roman" w:cs="Times New Roman"/>
          <w:b/>
          <w:color w:val="000000"/>
          <w:lang w:eastAsia="en-GB"/>
        </w:rPr>
        <w:t>Uji Autokorelasi</w:t>
      </w:r>
    </w:p>
    <w:p w:rsidR="00BD019E" w:rsidRPr="00BD019E" w:rsidRDefault="00BD019E" w:rsidP="00BD019E">
      <w:pPr>
        <w:spacing w:after="0" w:line="240" w:lineRule="auto"/>
        <w:jc w:val="both"/>
        <w:rPr>
          <w:rFonts w:ascii="Times New Roman" w:eastAsia="Times New Roman" w:hAnsi="Times New Roman" w:cs="Times New Roman"/>
          <w:color w:val="000000"/>
          <w:lang w:eastAsia="en-GB"/>
        </w:rPr>
      </w:pPr>
    </w:p>
    <w:p w:rsidR="00BD019E" w:rsidRPr="00BD019E" w:rsidRDefault="00BD019E" w:rsidP="00BD019E">
      <w:pPr>
        <w:spacing w:after="0" w:line="240" w:lineRule="auto"/>
        <w:ind w:firstLine="426"/>
        <w:jc w:val="both"/>
        <w:rPr>
          <w:rFonts w:ascii="Times New Roman" w:hAnsi="Times New Roman" w:cs="Times New Roman"/>
        </w:rPr>
      </w:pPr>
      <w:proofErr w:type="gramStart"/>
      <w:r w:rsidRPr="00BD019E">
        <w:rPr>
          <w:rFonts w:ascii="Times New Roman" w:hAnsi="Times New Roman" w:cs="Times New Roman"/>
        </w:rPr>
        <w:t>Metode yang di pakai untuk uji autokorelasi adalah metode DW (durbin wantson) untuk mengidentifikasi adanya autokorelasi dan membandingkannya di dalam tabel Durbin Watson (DW).</w:t>
      </w:r>
      <w:proofErr w:type="gramEnd"/>
      <w:r w:rsidRPr="00BD019E">
        <w:rPr>
          <w:rFonts w:ascii="Times New Roman" w:hAnsi="Times New Roman" w:cs="Times New Roman"/>
        </w:rPr>
        <w:t xml:space="preserve"> Hasil uji dapat dilihat pada tabel berikut </w:t>
      </w:r>
      <w:proofErr w:type="gramStart"/>
      <w:r w:rsidRPr="00BD019E">
        <w:rPr>
          <w:rFonts w:ascii="Times New Roman" w:hAnsi="Times New Roman" w:cs="Times New Roman"/>
        </w:rPr>
        <w:t>ini :</w:t>
      </w:r>
      <w:proofErr w:type="gramEnd"/>
    </w:p>
    <w:p w:rsidR="00BD019E" w:rsidRPr="00BD019E" w:rsidRDefault="00BD019E" w:rsidP="00BD019E">
      <w:pPr>
        <w:spacing w:after="0" w:line="240" w:lineRule="auto"/>
        <w:jc w:val="both"/>
        <w:rPr>
          <w:rFonts w:ascii="Times New Roman" w:hAnsi="Times New Roman" w:cs="Times New Roman"/>
        </w:rPr>
      </w:pPr>
    </w:p>
    <w:p w:rsidR="00BD019E" w:rsidRPr="00BD019E" w:rsidRDefault="00BD019E" w:rsidP="00BD019E">
      <w:pPr>
        <w:spacing w:after="0" w:line="240" w:lineRule="auto"/>
        <w:jc w:val="center"/>
        <w:rPr>
          <w:rFonts w:ascii="Times New Roman" w:hAnsi="Times New Roman" w:cs="Times New Roman"/>
          <w:b/>
        </w:rPr>
      </w:pPr>
      <w:r w:rsidRPr="00BD019E">
        <w:rPr>
          <w:rFonts w:ascii="Times New Roman" w:hAnsi="Times New Roman" w:cs="Times New Roman"/>
          <w:b/>
        </w:rPr>
        <w:t>Tabel 4.4</w:t>
      </w:r>
    </w:p>
    <w:p w:rsidR="00BD019E" w:rsidRDefault="00BD019E" w:rsidP="00BD019E">
      <w:pPr>
        <w:spacing w:after="0" w:line="240" w:lineRule="auto"/>
        <w:jc w:val="center"/>
        <w:rPr>
          <w:b/>
        </w:rPr>
      </w:pPr>
      <w:r w:rsidRPr="00BD019E">
        <w:rPr>
          <w:rFonts w:ascii="Times New Roman" w:hAnsi="Times New Roman" w:cs="Times New Roman"/>
          <w:b/>
        </w:rPr>
        <w:t>Hasil Uji Autokorelasi</w:t>
      </w:r>
    </w:p>
    <w:p w:rsidR="00BD019E" w:rsidRPr="00A4729F" w:rsidRDefault="00BD019E" w:rsidP="00BD019E">
      <w:pPr>
        <w:spacing w:after="0" w:line="240" w:lineRule="auto"/>
        <w:jc w:val="center"/>
        <w:rPr>
          <w:b/>
        </w:rPr>
      </w:pPr>
    </w:p>
    <w:tbl>
      <w:tblPr>
        <w:tblpPr w:leftFromText="180" w:rightFromText="180" w:vertAnchor="text" w:horzAnchor="page" w:tblpX="6466" w:tblpY="26"/>
        <w:tblW w:w="4018" w:type="dxa"/>
        <w:tblLayout w:type="fixed"/>
        <w:tblCellMar>
          <w:left w:w="0" w:type="dxa"/>
          <w:right w:w="0" w:type="dxa"/>
        </w:tblCellMar>
        <w:tblLook w:val="0000" w:firstRow="0" w:lastRow="0" w:firstColumn="0" w:lastColumn="0" w:noHBand="0" w:noVBand="0"/>
      </w:tblPr>
      <w:tblGrid>
        <w:gridCol w:w="1240"/>
        <w:gridCol w:w="678"/>
        <w:gridCol w:w="742"/>
        <w:gridCol w:w="744"/>
        <w:gridCol w:w="614"/>
      </w:tblGrid>
      <w:tr w:rsidR="00BD019E" w:rsidTr="00BD019E">
        <w:trPr>
          <w:trHeight w:hRule="exact" w:val="223"/>
        </w:trPr>
        <w:tc>
          <w:tcPr>
            <w:tcW w:w="1240" w:type="dxa"/>
            <w:tcBorders>
              <w:top w:val="nil"/>
              <w:left w:val="nil"/>
              <w:bottom w:val="nil"/>
              <w:right w:val="nil"/>
            </w:tcBorders>
            <w:vAlign w:val="bottom"/>
          </w:tcPr>
          <w:p w:rsidR="00BD019E" w:rsidRDefault="00BD019E" w:rsidP="00BD019E">
            <w:pPr>
              <w:autoSpaceDE w:val="0"/>
              <w:autoSpaceDN w:val="0"/>
              <w:adjustRightInd w:val="0"/>
              <w:spacing w:after="0" w:line="240" w:lineRule="auto"/>
              <w:jc w:val="center"/>
              <w:rPr>
                <w:rFonts w:ascii="Arial" w:hAnsi="Arial" w:cs="Arial"/>
                <w:color w:val="000000"/>
                <w:sz w:val="18"/>
                <w:szCs w:val="18"/>
              </w:rPr>
            </w:pPr>
          </w:p>
        </w:tc>
        <w:tc>
          <w:tcPr>
            <w:tcW w:w="678" w:type="dxa"/>
            <w:tcBorders>
              <w:top w:val="nil"/>
              <w:left w:val="nil"/>
              <w:bottom w:val="nil"/>
              <w:right w:val="nil"/>
            </w:tcBorders>
            <w:vAlign w:val="bottom"/>
          </w:tcPr>
          <w:p w:rsidR="00BD019E" w:rsidRDefault="00BD019E" w:rsidP="00BD019E">
            <w:pPr>
              <w:autoSpaceDE w:val="0"/>
              <w:autoSpaceDN w:val="0"/>
              <w:adjustRightInd w:val="0"/>
              <w:spacing w:after="0" w:line="240" w:lineRule="auto"/>
              <w:jc w:val="center"/>
              <w:rPr>
                <w:rFonts w:ascii="Arial" w:hAnsi="Arial" w:cs="Arial"/>
                <w:color w:val="000000"/>
                <w:sz w:val="18"/>
                <w:szCs w:val="18"/>
              </w:rPr>
            </w:pPr>
          </w:p>
        </w:tc>
        <w:tc>
          <w:tcPr>
            <w:tcW w:w="742" w:type="dxa"/>
            <w:tcBorders>
              <w:top w:val="nil"/>
              <w:left w:val="nil"/>
              <w:bottom w:val="nil"/>
              <w:right w:val="nil"/>
            </w:tcBorders>
            <w:vAlign w:val="bottom"/>
          </w:tcPr>
          <w:p w:rsidR="00BD019E" w:rsidRDefault="00BD019E" w:rsidP="00BD019E">
            <w:pPr>
              <w:autoSpaceDE w:val="0"/>
              <w:autoSpaceDN w:val="0"/>
              <w:adjustRightInd w:val="0"/>
              <w:spacing w:after="0" w:line="240" w:lineRule="auto"/>
              <w:jc w:val="center"/>
              <w:rPr>
                <w:rFonts w:ascii="Arial" w:hAnsi="Arial" w:cs="Arial"/>
                <w:color w:val="000000"/>
                <w:sz w:val="18"/>
                <w:szCs w:val="18"/>
              </w:rPr>
            </w:pPr>
          </w:p>
        </w:tc>
        <w:tc>
          <w:tcPr>
            <w:tcW w:w="744" w:type="dxa"/>
            <w:tcBorders>
              <w:top w:val="nil"/>
              <w:left w:val="nil"/>
              <w:bottom w:val="nil"/>
              <w:right w:val="nil"/>
            </w:tcBorders>
            <w:vAlign w:val="bottom"/>
          </w:tcPr>
          <w:p w:rsidR="00BD019E" w:rsidRDefault="00BD019E" w:rsidP="00BD019E">
            <w:pPr>
              <w:autoSpaceDE w:val="0"/>
              <w:autoSpaceDN w:val="0"/>
              <w:adjustRightInd w:val="0"/>
              <w:spacing w:after="0" w:line="240" w:lineRule="auto"/>
              <w:jc w:val="center"/>
              <w:rPr>
                <w:rFonts w:ascii="Arial" w:hAnsi="Arial" w:cs="Arial"/>
                <w:color w:val="000000"/>
                <w:sz w:val="18"/>
                <w:szCs w:val="18"/>
              </w:rPr>
            </w:pPr>
          </w:p>
        </w:tc>
        <w:tc>
          <w:tcPr>
            <w:tcW w:w="614" w:type="dxa"/>
            <w:tcBorders>
              <w:top w:val="nil"/>
              <w:left w:val="nil"/>
              <w:bottom w:val="nil"/>
              <w:right w:val="nil"/>
            </w:tcBorders>
            <w:vAlign w:val="bottom"/>
          </w:tcPr>
          <w:p w:rsidR="00BD019E" w:rsidRDefault="00BD019E" w:rsidP="00BD019E">
            <w:pPr>
              <w:autoSpaceDE w:val="0"/>
              <w:autoSpaceDN w:val="0"/>
              <w:adjustRightInd w:val="0"/>
              <w:spacing w:after="0" w:line="240" w:lineRule="auto"/>
              <w:jc w:val="center"/>
              <w:rPr>
                <w:rFonts w:ascii="Arial" w:hAnsi="Arial" w:cs="Arial"/>
                <w:color w:val="000000"/>
                <w:sz w:val="18"/>
                <w:szCs w:val="18"/>
              </w:rPr>
            </w:pPr>
          </w:p>
        </w:tc>
      </w:tr>
      <w:tr w:rsidR="00BD019E" w:rsidTr="00BD019E">
        <w:trPr>
          <w:trHeight w:val="371"/>
        </w:trPr>
        <w:tc>
          <w:tcPr>
            <w:tcW w:w="1240" w:type="dxa"/>
            <w:tcBorders>
              <w:top w:val="nil"/>
              <w:left w:val="nil"/>
              <w:bottom w:val="nil"/>
              <w:right w:val="nil"/>
            </w:tcBorders>
            <w:vAlign w:val="bottom"/>
          </w:tcPr>
          <w:p w:rsidR="00BD019E" w:rsidRDefault="00BD019E" w:rsidP="00BD019E">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F-statistic</w:t>
            </w:r>
          </w:p>
        </w:tc>
        <w:tc>
          <w:tcPr>
            <w:tcW w:w="678" w:type="dxa"/>
            <w:tcBorders>
              <w:top w:val="nil"/>
              <w:left w:val="nil"/>
              <w:bottom w:val="nil"/>
              <w:right w:val="nil"/>
            </w:tcBorders>
            <w:vAlign w:val="bottom"/>
          </w:tcPr>
          <w:p w:rsidR="00BD019E" w:rsidRDefault="00BD019E" w:rsidP="00BD019E">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1.080935</w:t>
            </w:r>
          </w:p>
        </w:tc>
        <w:tc>
          <w:tcPr>
            <w:tcW w:w="1486" w:type="dxa"/>
            <w:gridSpan w:val="2"/>
            <w:tcBorders>
              <w:top w:val="nil"/>
              <w:left w:val="nil"/>
              <w:bottom w:val="nil"/>
              <w:right w:val="nil"/>
            </w:tcBorders>
            <w:vAlign w:val="bottom"/>
          </w:tcPr>
          <w:p w:rsidR="00BD019E" w:rsidRDefault="00BD019E" w:rsidP="00BD019E">
            <w:pPr>
              <w:autoSpaceDE w:val="0"/>
              <w:autoSpaceDN w:val="0"/>
              <w:adjustRightInd w:val="0"/>
              <w:spacing w:after="0" w:line="240" w:lineRule="auto"/>
              <w:ind w:right="10"/>
              <w:rPr>
                <w:rFonts w:ascii="Arial" w:hAnsi="Arial" w:cs="Arial"/>
                <w:color w:val="000000"/>
                <w:sz w:val="18"/>
                <w:szCs w:val="18"/>
              </w:rPr>
            </w:pPr>
            <w:r>
              <w:rPr>
                <w:rFonts w:ascii="Arial" w:hAnsi="Arial" w:cs="Arial"/>
                <w:color w:val="000000"/>
                <w:sz w:val="18"/>
                <w:szCs w:val="18"/>
              </w:rPr>
              <w:t>    Prob. F(5,54)</w:t>
            </w:r>
          </w:p>
        </w:tc>
        <w:tc>
          <w:tcPr>
            <w:tcW w:w="614" w:type="dxa"/>
            <w:tcBorders>
              <w:top w:val="nil"/>
              <w:left w:val="nil"/>
              <w:bottom w:val="nil"/>
              <w:right w:val="nil"/>
            </w:tcBorders>
            <w:vAlign w:val="bottom"/>
          </w:tcPr>
          <w:p w:rsidR="00BD019E" w:rsidRDefault="00BD019E" w:rsidP="00BD019E">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0.3814</w:t>
            </w:r>
          </w:p>
        </w:tc>
      </w:tr>
      <w:tr w:rsidR="00BD019E" w:rsidTr="00BD019E">
        <w:trPr>
          <w:trHeight w:val="371"/>
        </w:trPr>
        <w:tc>
          <w:tcPr>
            <w:tcW w:w="1240" w:type="dxa"/>
            <w:tcBorders>
              <w:top w:val="nil"/>
              <w:left w:val="nil"/>
              <w:bottom w:val="nil"/>
              <w:right w:val="nil"/>
            </w:tcBorders>
            <w:vAlign w:val="bottom"/>
          </w:tcPr>
          <w:p w:rsidR="00BD019E" w:rsidRDefault="00BD019E" w:rsidP="00BD019E">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Obs*R-squared</w:t>
            </w:r>
          </w:p>
        </w:tc>
        <w:tc>
          <w:tcPr>
            <w:tcW w:w="678" w:type="dxa"/>
            <w:tcBorders>
              <w:top w:val="nil"/>
              <w:left w:val="nil"/>
              <w:bottom w:val="nil"/>
              <w:right w:val="nil"/>
            </w:tcBorders>
            <w:vAlign w:val="bottom"/>
          </w:tcPr>
          <w:p w:rsidR="00BD019E" w:rsidRDefault="00BD019E" w:rsidP="00BD019E">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5.458836</w:t>
            </w:r>
          </w:p>
        </w:tc>
        <w:tc>
          <w:tcPr>
            <w:tcW w:w="1486" w:type="dxa"/>
            <w:gridSpan w:val="2"/>
            <w:tcBorders>
              <w:top w:val="nil"/>
              <w:left w:val="nil"/>
              <w:bottom w:val="nil"/>
              <w:right w:val="nil"/>
            </w:tcBorders>
            <w:vAlign w:val="bottom"/>
          </w:tcPr>
          <w:p w:rsidR="00BD019E" w:rsidRDefault="00BD019E" w:rsidP="00BD019E">
            <w:pPr>
              <w:autoSpaceDE w:val="0"/>
              <w:autoSpaceDN w:val="0"/>
              <w:adjustRightInd w:val="0"/>
              <w:spacing w:after="0" w:line="240" w:lineRule="auto"/>
              <w:ind w:right="10"/>
              <w:rPr>
                <w:rFonts w:ascii="Arial" w:hAnsi="Arial" w:cs="Arial"/>
                <w:color w:val="000000"/>
                <w:sz w:val="18"/>
                <w:szCs w:val="18"/>
              </w:rPr>
            </w:pPr>
            <w:r>
              <w:rPr>
                <w:rFonts w:ascii="Arial" w:hAnsi="Arial" w:cs="Arial"/>
                <w:color w:val="000000"/>
                <w:sz w:val="18"/>
                <w:szCs w:val="18"/>
              </w:rPr>
              <w:t>    Prob. Chi-Square(5)</w:t>
            </w:r>
          </w:p>
        </w:tc>
        <w:tc>
          <w:tcPr>
            <w:tcW w:w="614" w:type="dxa"/>
            <w:tcBorders>
              <w:top w:val="nil"/>
              <w:left w:val="nil"/>
              <w:bottom w:val="nil"/>
              <w:right w:val="nil"/>
            </w:tcBorders>
            <w:vAlign w:val="bottom"/>
          </w:tcPr>
          <w:p w:rsidR="00BD019E" w:rsidRDefault="00BD019E" w:rsidP="00BD019E">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0.3625</w:t>
            </w:r>
          </w:p>
        </w:tc>
      </w:tr>
      <w:tr w:rsidR="00BD019E" w:rsidTr="00BD019E">
        <w:trPr>
          <w:trHeight w:hRule="exact" w:val="147"/>
        </w:trPr>
        <w:tc>
          <w:tcPr>
            <w:tcW w:w="1240" w:type="dxa"/>
            <w:tcBorders>
              <w:top w:val="nil"/>
              <w:left w:val="nil"/>
              <w:bottom w:val="double" w:sz="6" w:space="2" w:color="auto"/>
              <w:right w:val="nil"/>
            </w:tcBorders>
            <w:vAlign w:val="bottom"/>
          </w:tcPr>
          <w:p w:rsidR="00BD019E" w:rsidRDefault="00BD019E" w:rsidP="00BD019E">
            <w:pPr>
              <w:autoSpaceDE w:val="0"/>
              <w:autoSpaceDN w:val="0"/>
              <w:adjustRightInd w:val="0"/>
              <w:spacing w:after="0" w:line="240" w:lineRule="auto"/>
              <w:jc w:val="center"/>
              <w:rPr>
                <w:rFonts w:ascii="Arial" w:hAnsi="Arial" w:cs="Arial"/>
                <w:color w:val="000000"/>
                <w:sz w:val="18"/>
                <w:szCs w:val="18"/>
              </w:rPr>
            </w:pPr>
          </w:p>
        </w:tc>
        <w:tc>
          <w:tcPr>
            <w:tcW w:w="678" w:type="dxa"/>
            <w:tcBorders>
              <w:top w:val="nil"/>
              <w:left w:val="nil"/>
              <w:bottom w:val="double" w:sz="6" w:space="2" w:color="auto"/>
              <w:right w:val="nil"/>
            </w:tcBorders>
            <w:vAlign w:val="bottom"/>
          </w:tcPr>
          <w:p w:rsidR="00BD019E" w:rsidRDefault="00BD019E" w:rsidP="00BD019E">
            <w:pPr>
              <w:autoSpaceDE w:val="0"/>
              <w:autoSpaceDN w:val="0"/>
              <w:adjustRightInd w:val="0"/>
              <w:spacing w:after="0" w:line="240" w:lineRule="auto"/>
              <w:jc w:val="center"/>
              <w:rPr>
                <w:rFonts w:ascii="Arial" w:hAnsi="Arial" w:cs="Arial"/>
                <w:color w:val="000000"/>
                <w:sz w:val="18"/>
                <w:szCs w:val="18"/>
              </w:rPr>
            </w:pPr>
          </w:p>
        </w:tc>
        <w:tc>
          <w:tcPr>
            <w:tcW w:w="742" w:type="dxa"/>
            <w:tcBorders>
              <w:top w:val="nil"/>
              <w:left w:val="nil"/>
              <w:bottom w:val="double" w:sz="6" w:space="2" w:color="auto"/>
              <w:right w:val="nil"/>
            </w:tcBorders>
            <w:vAlign w:val="bottom"/>
          </w:tcPr>
          <w:p w:rsidR="00BD019E" w:rsidRDefault="00BD019E" w:rsidP="00BD019E">
            <w:pPr>
              <w:autoSpaceDE w:val="0"/>
              <w:autoSpaceDN w:val="0"/>
              <w:adjustRightInd w:val="0"/>
              <w:spacing w:after="0" w:line="240" w:lineRule="auto"/>
              <w:jc w:val="center"/>
              <w:rPr>
                <w:rFonts w:ascii="Arial" w:hAnsi="Arial" w:cs="Arial"/>
                <w:color w:val="000000"/>
                <w:sz w:val="18"/>
                <w:szCs w:val="18"/>
              </w:rPr>
            </w:pPr>
          </w:p>
        </w:tc>
        <w:tc>
          <w:tcPr>
            <w:tcW w:w="744" w:type="dxa"/>
            <w:tcBorders>
              <w:top w:val="nil"/>
              <w:left w:val="nil"/>
              <w:bottom w:val="double" w:sz="6" w:space="2" w:color="auto"/>
              <w:right w:val="nil"/>
            </w:tcBorders>
            <w:vAlign w:val="bottom"/>
          </w:tcPr>
          <w:p w:rsidR="00BD019E" w:rsidRDefault="00BD019E" w:rsidP="00BD019E">
            <w:pPr>
              <w:autoSpaceDE w:val="0"/>
              <w:autoSpaceDN w:val="0"/>
              <w:adjustRightInd w:val="0"/>
              <w:spacing w:after="0" w:line="240" w:lineRule="auto"/>
              <w:jc w:val="center"/>
              <w:rPr>
                <w:rFonts w:ascii="Arial" w:hAnsi="Arial" w:cs="Arial"/>
                <w:color w:val="000000"/>
                <w:sz w:val="18"/>
                <w:szCs w:val="18"/>
              </w:rPr>
            </w:pPr>
          </w:p>
        </w:tc>
        <w:tc>
          <w:tcPr>
            <w:tcW w:w="614" w:type="dxa"/>
            <w:tcBorders>
              <w:top w:val="nil"/>
              <w:left w:val="nil"/>
              <w:bottom w:val="double" w:sz="6" w:space="2" w:color="auto"/>
              <w:right w:val="nil"/>
            </w:tcBorders>
            <w:vAlign w:val="bottom"/>
          </w:tcPr>
          <w:p w:rsidR="00BD019E" w:rsidRDefault="00BD019E" w:rsidP="00BD019E">
            <w:pPr>
              <w:autoSpaceDE w:val="0"/>
              <w:autoSpaceDN w:val="0"/>
              <w:adjustRightInd w:val="0"/>
              <w:spacing w:after="0" w:line="240" w:lineRule="auto"/>
              <w:jc w:val="center"/>
              <w:rPr>
                <w:rFonts w:ascii="Arial" w:hAnsi="Arial" w:cs="Arial"/>
                <w:color w:val="000000"/>
                <w:sz w:val="18"/>
                <w:szCs w:val="18"/>
              </w:rPr>
            </w:pPr>
          </w:p>
        </w:tc>
      </w:tr>
    </w:tbl>
    <w:p w:rsidR="00BD019E" w:rsidRPr="00BD019E" w:rsidRDefault="00BD019E" w:rsidP="00BD019E">
      <w:pPr>
        <w:spacing w:after="0"/>
        <w:jc w:val="both"/>
        <w:rPr>
          <w:rFonts w:ascii="Times New Roman" w:hAnsi="Times New Roman" w:cs="Times New Roman"/>
          <w:sz w:val="20"/>
          <w:szCs w:val="20"/>
        </w:rPr>
      </w:pPr>
      <w:proofErr w:type="gramStart"/>
      <w:r w:rsidRPr="00BD019E">
        <w:rPr>
          <w:rFonts w:ascii="Times New Roman" w:hAnsi="Times New Roman" w:cs="Times New Roman"/>
          <w:sz w:val="20"/>
          <w:szCs w:val="20"/>
        </w:rPr>
        <w:t>Sumber :</w:t>
      </w:r>
      <w:proofErr w:type="gramEnd"/>
      <w:r w:rsidRPr="00BD019E">
        <w:rPr>
          <w:rFonts w:ascii="Times New Roman" w:hAnsi="Times New Roman" w:cs="Times New Roman"/>
          <w:sz w:val="20"/>
          <w:szCs w:val="20"/>
        </w:rPr>
        <w:t xml:space="preserve"> Hasil Olah Data Eviews 9</w:t>
      </w:r>
    </w:p>
    <w:p w:rsidR="00BD019E" w:rsidRDefault="00BD019E" w:rsidP="00793923">
      <w:pPr>
        <w:spacing w:after="0"/>
        <w:jc w:val="both"/>
        <w:rPr>
          <w:rFonts w:ascii="Times New Roman" w:hAnsi="Times New Roman" w:cs="Times New Roman"/>
          <w:b/>
          <w:sz w:val="24"/>
          <w:szCs w:val="24"/>
        </w:rPr>
      </w:pPr>
    </w:p>
    <w:p w:rsidR="007B5060" w:rsidRDefault="00BD019E" w:rsidP="007B5060">
      <w:pPr>
        <w:spacing w:line="240" w:lineRule="auto"/>
        <w:ind w:firstLine="709"/>
        <w:jc w:val="both"/>
        <w:rPr>
          <w:rFonts w:ascii="Times New Roman" w:hAnsi="Times New Roman" w:cs="Times New Roman"/>
        </w:rPr>
      </w:pPr>
      <w:r w:rsidRPr="007B5060">
        <w:rPr>
          <w:rFonts w:ascii="Times New Roman" w:hAnsi="Times New Roman" w:cs="Times New Roman"/>
        </w:rPr>
        <w:t xml:space="preserve">Berdasarkan hasil pada tabel diatas dapat dilihat nilai </w:t>
      </w:r>
      <w:r w:rsidRPr="007B5060">
        <w:rPr>
          <w:rFonts w:ascii="Times New Roman" w:hAnsi="Times New Roman" w:cs="Times New Roman"/>
          <w:i/>
        </w:rPr>
        <w:t>probability</w:t>
      </w:r>
      <w:r w:rsidRPr="007B5060">
        <w:rPr>
          <w:rFonts w:ascii="Times New Roman" w:hAnsi="Times New Roman" w:cs="Times New Roman"/>
        </w:rPr>
        <w:t xml:space="preserve"> chi-square sebesar</w:t>
      </w:r>
      <w:r w:rsidRPr="007B5060">
        <w:rPr>
          <w:rFonts w:ascii="Times New Roman" w:hAnsi="Times New Roman" w:cs="Times New Roman"/>
          <w:szCs w:val="24"/>
        </w:rPr>
        <w:t xml:space="preserve"> </w:t>
      </w:r>
      <w:r w:rsidRPr="007B5060">
        <w:rPr>
          <w:rFonts w:ascii="Times New Roman" w:hAnsi="Times New Roman" w:cs="Times New Roman"/>
        </w:rPr>
        <w:t>0</w:t>
      </w:r>
      <w:proofErr w:type="gramStart"/>
      <w:r w:rsidRPr="007B5060">
        <w:rPr>
          <w:rFonts w:ascii="Times New Roman" w:hAnsi="Times New Roman" w:cs="Times New Roman"/>
        </w:rPr>
        <w:t>,3625</w:t>
      </w:r>
      <w:proofErr w:type="gramEnd"/>
      <w:r w:rsidR="007B5060" w:rsidRPr="007B5060">
        <w:rPr>
          <w:rFonts w:ascii="Times New Roman" w:hAnsi="Times New Roman" w:cs="Times New Roman"/>
        </w:rPr>
        <w:t xml:space="preserve"> </w:t>
      </w:r>
      <w:r w:rsidR="007B5060" w:rsidRPr="007B5060">
        <w:rPr>
          <w:rFonts w:ascii="Times New Roman" w:hAnsi="Times New Roman" w:cs="Times New Roman"/>
        </w:rPr>
        <w:t xml:space="preserve">lebih besar dari 0,05. </w:t>
      </w:r>
      <w:proofErr w:type="gramStart"/>
      <w:r w:rsidR="007B5060" w:rsidRPr="007B5060">
        <w:rPr>
          <w:rFonts w:ascii="Times New Roman" w:hAnsi="Times New Roman" w:cs="Times New Roman"/>
        </w:rPr>
        <w:t>Artinya pada model regresi yang digunakan tidak terjadi autokorelasi.</w:t>
      </w:r>
      <w:proofErr w:type="gramEnd"/>
    </w:p>
    <w:p w:rsidR="007B5060" w:rsidRPr="007B5060" w:rsidRDefault="007B5060" w:rsidP="007B5060">
      <w:pPr>
        <w:spacing w:line="240" w:lineRule="auto"/>
        <w:ind w:firstLine="709"/>
        <w:jc w:val="both"/>
        <w:rPr>
          <w:rFonts w:ascii="Times New Roman" w:hAnsi="Times New Roman" w:cs="Times New Roman"/>
        </w:rPr>
      </w:pPr>
    </w:p>
    <w:p w:rsidR="007B5060" w:rsidRPr="007B5060" w:rsidRDefault="007B5060" w:rsidP="007B5060">
      <w:pPr>
        <w:pStyle w:val="ListParagraph"/>
        <w:numPr>
          <w:ilvl w:val="2"/>
          <w:numId w:val="27"/>
        </w:numPr>
        <w:spacing w:after="160" w:line="240" w:lineRule="auto"/>
        <w:ind w:left="709" w:hanging="709"/>
        <w:jc w:val="both"/>
        <w:rPr>
          <w:rFonts w:ascii="Times New Roman" w:hAnsi="Times New Roman" w:cs="Times New Roman"/>
          <w:b/>
          <w:szCs w:val="24"/>
        </w:rPr>
      </w:pPr>
      <w:r w:rsidRPr="007B5060">
        <w:rPr>
          <w:rFonts w:ascii="Times New Roman" w:hAnsi="Times New Roman" w:cs="Times New Roman"/>
          <w:b/>
          <w:szCs w:val="24"/>
        </w:rPr>
        <w:t>Analisis Regresi</w:t>
      </w:r>
    </w:p>
    <w:p w:rsidR="007B5060" w:rsidRPr="007B5060" w:rsidRDefault="007B5060" w:rsidP="007B5060">
      <w:pPr>
        <w:spacing w:line="240" w:lineRule="auto"/>
        <w:ind w:firstLine="426"/>
        <w:jc w:val="both"/>
        <w:rPr>
          <w:rFonts w:ascii="Times New Roman" w:hAnsi="Times New Roman" w:cs="Times New Roman"/>
        </w:rPr>
      </w:pPr>
      <w:proofErr w:type="gramStart"/>
      <w:r w:rsidRPr="007B5060">
        <w:rPr>
          <w:rFonts w:ascii="Times New Roman" w:hAnsi="Times New Roman" w:cs="Times New Roman"/>
        </w:rPr>
        <w:t>Analisis regresi bertujuan untuk menguji sejauh mana pengaruh variabel-variabel independen terhadap variabel dependen yang mana terdapat beberapa perusahaan dalam beberapa kurun waktu.</w:t>
      </w:r>
      <w:proofErr w:type="gramEnd"/>
    </w:p>
    <w:p w:rsidR="007B5060" w:rsidRDefault="007B5060" w:rsidP="007B5060">
      <w:pPr>
        <w:spacing w:after="0" w:line="240" w:lineRule="auto"/>
        <w:jc w:val="center"/>
        <w:rPr>
          <w:rFonts w:ascii="Times New Roman" w:hAnsi="Times New Roman" w:cs="Times New Roman"/>
          <w:b/>
        </w:rPr>
      </w:pPr>
    </w:p>
    <w:p w:rsidR="007B5060" w:rsidRDefault="007B5060" w:rsidP="007B5060">
      <w:pPr>
        <w:spacing w:after="0" w:line="240" w:lineRule="auto"/>
        <w:jc w:val="center"/>
        <w:rPr>
          <w:rFonts w:ascii="Times New Roman" w:hAnsi="Times New Roman" w:cs="Times New Roman"/>
          <w:b/>
        </w:rPr>
      </w:pPr>
    </w:p>
    <w:p w:rsidR="007B5060" w:rsidRDefault="007B5060" w:rsidP="007B5060">
      <w:pPr>
        <w:spacing w:after="0" w:line="240" w:lineRule="auto"/>
        <w:jc w:val="center"/>
        <w:rPr>
          <w:rFonts w:ascii="Times New Roman" w:hAnsi="Times New Roman" w:cs="Times New Roman"/>
          <w:b/>
        </w:rPr>
      </w:pPr>
    </w:p>
    <w:p w:rsidR="007B5060" w:rsidRDefault="007B5060" w:rsidP="007B5060">
      <w:pPr>
        <w:spacing w:after="0" w:line="240" w:lineRule="auto"/>
        <w:jc w:val="center"/>
        <w:rPr>
          <w:rFonts w:ascii="Times New Roman" w:hAnsi="Times New Roman" w:cs="Times New Roman"/>
          <w:b/>
        </w:rPr>
      </w:pPr>
    </w:p>
    <w:p w:rsidR="007B5060" w:rsidRDefault="007B5060" w:rsidP="007B5060">
      <w:pPr>
        <w:spacing w:after="0" w:line="240" w:lineRule="auto"/>
        <w:jc w:val="center"/>
        <w:rPr>
          <w:rFonts w:ascii="Times New Roman" w:hAnsi="Times New Roman" w:cs="Times New Roman"/>
          <w:b/>
        </w:rPr>
      </w:pPr>
    </w:p>
    <w:p w:rsidR="007B5060" w:rsidRDefault="007B5060" w:rsidP="007B5060">
      <w:pPr>
        <w:spacing w:after="0" w:line="240" w:lineRule="auto"/>
        <w:jc w:val="center"/>
        <w:rPr>
          <w:rFonts w:ascii="Times New Roman" w:hAnsi="Times New Roman" w:cs="Times New Roman"/>
          <w:b/>
        </w:rPr>
      </w:pPr>
    </w:p>
    <w:p w:rsidR="007B5060" w:rsidRDefault="007B5060" w:rsidP="007B5060">
      <w:pPr>
        <w:spacing w:after="0" w:line="240" w:lineRule="auto"/>
        <w:jc w:val="center"/>
        <w:rPr>
          <w:rFonts w:ascii="Times New Roman" w:hAnsi="Times New Roman" w:cs="Times New Roman"/>
          <w:b/>
        </w:rPr>
      </w:pPr>
    </w:p>
    <w:p w:rsidR="007B5060" w:rsidRDefault="007B5060" w:rsidP="007B5060">
      <w:pPr>
        <w:spacing w:after="0" w:line="240" w:lineRule="auto"/>
        <w:jc w:val="center"/>
        <w:rPr>
          <w:rFonts w:ascii="Times New Roman" w:hAnsi="Times New Roman" w:cs="Times New Roman"/>
          <w:b/>
        </w:rPr>
      </w:pPr>
    </w:p>
    <w:p w:rsidR="007B5060" w:rsidRDefault="007B5060" w:rsidP="007B5060">
      <w:pPr>
        <w:spacing w:after="0" w:line="240" w:lineRule="auto"/>
        <w:jc w:val="center"/>
        <w:rPr>
          <w:rFonts w:ascii="Times New Roman" w:hAnsi="Times New Roman" w:cs="Times New Roman"/>
          <w:b/>
        </w:rPr>
      </w:pPr>
    </w:p>
    <w:p w:rsidR="007B5060" w:rsidRDefault="007B5060" w:rsidP="007B5060">
      <w:pPr>
        <w:spacing w:after="0" w:line="240" w:lineRule="auto"/>
        <w:jc w:val="center"/>
        <w:rPr>
          <w:rFonts w:ascii="Times New Roman" w:hAnsi="Times New Roman" w:cs="Times New Roman"/>
          <w:b/>
        </w:rPr>
      </w:pPr>
    </w:p>
    <w:p w:rsidR="007B5060" w:rsidRPr="007B5060" w:rsidRDefault="007B5060" w:rsidP="007B5060">
      <w:pPr>
        <w:spacing w:after="0" w:line="240" w:lineRule="auto"/>
        <w:jc w:val="center"/>
        <w:rPr>
          <w:rFonts w:ascii="Times New Roman" w:hAnsi="Times New Roman" w:cs="Times New Roman"/>
          <w:b/>
        </w:rPr>
      </w:pPr>
      <w:r w:rsidRPr="007B5060">
        <w:rPr>
          <w:rFonts w:ascii="Times New Roman" w:hAnsi="Times New Roman" w:cs="Times New Roman"/>
          <w:b/>
        </w:rPr>
        <w:t>Tabel 4.5</w:t>
      </w:r>
    </w:p>
    <w:p w:rsidR="00BD019E" w:rsidRDefault="007B5060" w:rsidP="007B5060">
      <w:pPr>
        <w:spacing w:after="0"/>
        <w:ind w:firstLine="426"/>
        <w:jc w:val="both"/>
        <w:rPr>
          <w:rFonts w:ascii="Times New Roman" w:hAnsi="Times New Roman" w:cs="Times New Roman"/>
          <w:b/>
          <w:sz w:val="24"/>
          <w:szCs w:val="24"/>
        </w:rPr>
      </w:pPr>
      <w:r w:rsidRPr="007B5060">
        <w:rPr>
          <w:rFonts w:ascii="Times New Roman" w:hAnsi="Times New Roman" w:cs="Times New Roman"/>
          <w:b/>
        </w:rPr>
        <w:t>Hasil Uji Analisis Regresi</w:t>
      </w:r>
    </w:p>
    <w:tbl>
      <w:tblPr>
        <w:tblpPr w:leftFromText="180" w:rightFromText="180" w:vertAnchor="text" w:horzAnchor="margin" w:tblpY="110"/>
        <w:tblW w:w="4048" w:type="dxa"/>
        <w:tblLayout w:type="fixed"/>
        <w:tblCellMar>
          <w:left w:w="0" w:type="dxa"/>
          <w:right w:w="0" w:type="dxa"/>
        </w:tblCellMar>
        <w:tblLook w:val="0000" w:firstRow="0" w:lastRow="0" w:firstColumn="0" w:lastColumn="0" w:noHBand="0" w:noVBand="0"/>
      </w:tblPr>
      <w:tblGrid>
        <w:gridCol w:w="851"/>
        <w:gridCol w:w="1083"/>
        <w:gridCol w:w="748"/>
        <w:gridCol w:w="748"/>
        <w:gridCol w:w="618"/>
      </w:tblGrid>
      <w:tr w:rsidR="007B5060" w:rsidTr="007B5060">
        <w:trPr>
          <w:trHeight w:val="329"/>
        </w:trPr>
        <w:tc>
          <w:tcPr>
            <w:tcW w:w="851" w:type="dxa"/>
            <w:tcBorders>
              <w:top w:val="nil"/>
              <w:left w:val="nil"/>
              <w:bottom w:val="nil"/>
              <w:right w:val="nil"/>
            </w:tcBorders>
            <w:vAlign w:val="bottom"/>
          </w:tcPr>
          <w:p w:rsidR="007B5060" w:rsidRDefault="007B5060" w:rsidP="007B5060">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Variable</w:t>
            </w:r>
          </w:p>
        </w:tc>
        <w:tc>
          <w:tcPr>
            <w:tcW w:w="1083" w:type="dxa"/>
            <w:tcBorders>
              <w:top w:val="nil"/>
              <w:left w:val="nil"/>
              <w:bottom w:val="nil"/>
              <w:right w:val="nil"/>
            </w:tcBorders>
            <w:vAlign w:val="bottom"/>
          </w:tcPr>
          <w:p w:rsidR="007B5060" w:rsidRDefault="007B5060" w:rsidP="007B5060">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Coefficient</w:t>
            </w:r>
          </w:p>
        </w:tc>
        <w:tc>
          <w:tcPr>
            <w:tcW w:w="748" w:type="dxa"/>
            <w:tcBorders>
              <w:top w:val="nil"/>
              <w:left w:val="nil"/>
              <w:bottom w:val="nil"/>
              <w:right w:val="nil"/>
            </w:tcBorders>
            <w:vAlign w:val="bottom"/>
          </w:tcPr>
          <w:p w:rsidR="007B5060" w:rsidRDefault="007B5060" w:rsidP="007B5060">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Std. Error</w:t>
            </w:r>
          </w:p>
        </w:tc>
        <w:tc>
          <w:tcPr>
            <w:tcW w:w="748" w:type="dxa"/>
            <w:tcBorders>
              <w:top w:val="nil"/>
              <w:left w:val="nil"/>
              <w:bottom w:val="nil"/>
              <w:right w:val="nil"/>
            </w:tcBorders>
            <w:vAlign w:val="bottom"/>
          </w:tcPr>
          <w:p w:rsidR="007B5060" w:rsidRDefault="007B5060" w:rsidP="007B5060">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t-Statistic</w:t>
            </w:r>
          </w:p>
        </w:tc>
        <w:tc>
          <w:tcPr>
            <w:tcW w:w="618" w:type="dxa"/>
            <w:tcBorders>
              <w:top w:val="nil"/>
              <w:left w:val="nil"/>
              <w:bottom w:val="nil"/>
              <w:right w:val="nil"/>
            </w:tcBorders>
            <w:vAlign w:val="bottom"/>
          </w:tcPr>
          <w:p w:rsidR="007B5060" w:rsidRDefault="007B5060" w:rsidP="007B5060">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Prob.  </w:t>
            </w:r>
          </w:p>
        </w:tc>
      </w:tr>
      <w:tr w:rsidR="007B5060" w:rsidTr="007B5060">
        <w:trPr>
          <w:trHeight w:hRule="exact" w:val="132"/>
        </w:trPr>
        <w:tc>
          <w:tcPr>
            <w:tcW w:w="851" w:type="dxa"/>
            <w:tcBorders>
              <w:top w:val="nil"/>
              <w:left w:val="nil"/>
              <w:bottom w:val="double" w:sz="6" w:space="2" w:color="auto"/>
              <w:right w:val="nil"/>
            </w:tcBorders>
            <w:vAlign w:val="bottom"/>
          </w:tcPr>
          <w:p w:rsidR="007B5060" w:rsidRDefault="007B5060" w:rsidP="007B5060">
            <w:pPr>
              <w:autoSpaceDE w:val="0"/>
              <w:autoSpaceDN w:val="0"/>
              <w:adjustRightInd w:val="0"/>
              <w:spacing w:after="0" w:line="240" w:lineRule="auto"/>
              <w:jc w:val="center"/>
              <w:rPr>
                <w:rFonts w:ascii="Arial" w:hAnsi="Arial" w:cs="Arial"/>
                <w:color w:val="000000"/>
                <w:sz w:val="18"/>
                <w:szCs w:val="18"/>
              </w:rPr>
            </w:pPr>
          </w:p>
        </w:tc>
        <w:tc>
          <w:tcPr>
            <w:tcW w:w="1083" w:type="dxa"/>
            <w:tcBorders>
              <w:top w:val="nil"/>
              <w:left w:val="nil"/>
              <w:bottom w:val="double" w:sz="6" w:space="2" w:color="auto"/>
              <w:right w:val="nil"/>
            </w:tcBorders>
            <w:vAlign w:val="bottom"/>
          </w:tcPr>
          <w:p w:rsidR="007B5060" w:rsidRDefault="007B5060" w:rsidP="007B5060">
            <w:pPr>
              <w:autoSpaceDE w:val="0"/>
              <w:autoSpaceDN w:val="0"/>
              <w:adjustRightInd w:val="0"/>
              <w:spacing w:after="0" w:line="240" w:lineRule="auto"/>
              <w:jc w:val="center"/>
              <w:rPr>
                <w:rFonts w:ascii="Arial" w:hAnsi="Arial" w:cs="Arial"/>
                <w:color w:val="000000"/>
                <w:sz w:val="18"/>
                <w:szCs w:val="18"/>
              </w:rPr>
            </w:pPr>
          </w:p>
        </w:tc>
        <w:tc>
          <w:tcPr>
            <w:tcW w:w="748" w:type="dxa"/>
            <w:tcBorders>
              <w:top w:val="nil"/>
              <w:left w:val="nil"/>
              <w:bottom w:val="double" w:sz="6" w:space="2" w:color="auto"/>
              <w:right w:val="nil"/>
            </w:tcBorders>
            <w:vAlign w:val="bottom"/>
          </w:tcPr>
          <w:p w:rsidR="007B5060" w:rsidRDefault="007B5060" w:rsidP="007B5060">
            <w:pPr>
              <w:autoSpaceDE w:val="0"/>
              <w:autoSpaceDN w:val="0"/>
              <w:adjustRightInd w:val="0"/>
              <w:spacing w:after="0" w:line="240" w:lineRule="auto"/>
              <w:jc w:val="center"/>
              <w:rPr>
                <w:rFonts w:ascii="Arial" w:hAnsi="Arial" w:cs="Arial"/>
                <w:color w:val="000000"/>
                <w:sz w:val="18"/>
                <w:szCs w:val="18"/>
              </w:rPr>
            </w:pPr>
          </w:p>
        </w:tc>
        <w:tc>
          <w:tcPr>
            <w:tcW w:w="748" w:type="dxa"/>
            <w:tcBorders>
              <w:top w:val="nil"/>
              <w:left w:val="nil"/>
              <w:bottom w:val="double" w:sz="6" w:space="2" w:color="auto"/>
              <w:right w:val="nil"/>
            </w:tcBorders>
            <w:vAlign w:val="bottom"/>
          </w:tcPr>
          <w:p w:rsidR="007B5060" w:rsidRDefault="007B5060" w:rsidP="007B5060">
            <w:pPr>
              <w:autoSpaceDE w:val="0"/>
              <w:autoSpaceDN w:val="0"/>
              <w:adjustRightInd w:val="0"/>
              <w:spacing w:after="0" w:line="240" w:lineRule="auto"/>
              <w:jc w:val="center"/>
              <w:rPr>
                <w:rFonts w:ascii="Arial" w:hAnsi="Arial" w:cs="Arial"/>
                <w:color w:val="000000"/>
                <w:sz w:val="18"/>
                <w:szCs w:val="18"/>
              </w:rPr>
            </w:pPr>
          </w:p>
        </w:tc>
        <w:tc>
          <w:tcPr>
            <w:tcW w:w="618" w:type="dxa"/>
            <w:tcBorders>
              <w:top w:val="nil"/>
              <w:left w:val="nil"/>
              <w:bottom w:val="double" w:sz="6" w:space="2" w:color="auto"/>
              <w:right w:val="nil"/>
            </w:tcBorders>
            <w:vAlign w:val="bottom"/>
          </w:tcPr>
          <w:p w:rsidR="007B5060" w:rsidRDefault="007B5060" w:rsidP="007B5060">
            <w:pPr>
              <w:autoSpaceDE w:val="0"/>
              <w:autoSpaceDN w:val="0"/>
              <w:adjustRightInd w:val="0"/>
              <w:spacing w:after="0" w:line="240" w:lineRule="auto"/>
              <w:jc w:val="center"/>
              <w:rPr>
                <w:rFonts w:ascii="Arial" w:hAnsi="Arial" w:cs="Arial"/>
                <w:color w:val="000000"/>
                <w:sz w:val="18"/>
                <w:szCs w:val="18"/>
              </w:rPr>
            </w:pPr>
          </w:p>
        </w:tc>
      </w:tr>
      <w:tr w:rsidR="007B5060" w:rsidTr="007B5060">
        <w:trPr>
          <w:trHeight w:hRule="exact" w:val="197"/>
        </w:trPr>
        <w:tc>
          <w:tcPr>
            <w:tcW w:w="851" w:type="dxa"/>
            <w:tcBorders>
              <w:top w:val="nil"/>
              <w:left w:val="nil"/>
              <w:bottom w:val="nil"/>
              <w:right w:val="nil"/>
            </w:tcBorders>
            <w:vAlign w:val="bottom"/>
          </w:tcPr>
          <w:p w:rsidR="007B5060" w:rsidRDefault="007B5060" w:rsidP="007B5060">
            <w:pPr>
              <w:autoSpaceDE w:val="0"/>
              <w:autoSpaceDN w:val="0"/>
              <w:adjustRightInd w:val="0"/>
              <w:spacing w:after="0" w:line="240" w:lineRule="auto"/>
              <w:jc w:val="center"/>
              <w:rPr>
                <w:rFonts w:ascii="Arial" w:hAnsi="Arial" w:cs="Arial"/>
                <w:color w:val="000000"/>
                <w:sz w:val="18"/>
                <w:szCs w:val="18"/>
              </w:rPr>
            </w:pPr>
          </w:p>
        </w:tc>
        <w:tc>
          <w:tcPr>
            <w:tcW w:w="1083" w:type="dxa"/>
            <w:tcBorders>
              <w:top w:val="nil"/>
              <w:left w:val="nil"/>
              <w:bottom w:val="nil"/>
              <w:right w:val="nil"/>
            </w:tcBorders>
            <w:vAlign w:val="bottom"/>
          </w:tcPr>
          <w:p w:rsidR="007B5060" w:rsidRDefault="007B5060" w:rsidP="007B5060">
            <w:pPr>
              <w:autoSpaceDE w:val="0"/>
              <w:autoSpaceDN w:val="0"/>
              <w:adjustRightInd w:val="0"/>
              <w:spacing w:after="0" w:line="240" w:lineRule="auto"/>
              <w:jc w:val="center"/>
              <w:rPr>
                <w:rFonts w:ascii="Arial" w:hAnsi="Arial" w:cs="Arial"/>
                <w:color w:val="000000"/>
                <w:sz w:val="18"/>
                <w:szCs w:val="18"/>
              </w:rPr>
            </w:pPr>
          </w:p>
        </w:tc>
        <w:tc>
          <w:tcPr>
            <w:tcW w:w="748" w:type="dxa"/>
            <w:tcBorders>
              <w:top w:val="nil"/>
              <w:left w:val="nil"/>
              <w:bottom w:val="nil"/>
              <w:right w:val="nil"/>
            </w:tcBorders>
            <w:vAlign w:val="bottom"/>
          </w:tcPr>
          <w:p w:rsidR="007B5060" w:rsidRDefault="007B5060" w:rsidP="007B5060">
            <w:pPr>
              <w:autoSpaceDE w:val="0"/>
              <w:autoSpaceDN w:val="0"/>
              <w:adjustRightInd w:val="0"/>
              <w:spacing w:after="0" w:line="240" w:lineRule="auto"/>
              <w:jc w:val="center"/>
              <w:rPr>
                <w:rFonts w:ascii="Arial" w:hAnsi="Arial" w:cs="Arial"/>
                <w:color w:val="000000"/>
                <w:sz w:val="18"/>
                <w:szCs w:val="18"/>
              </w:rPr>
            </w:pPr>
          </w:p>
        </w:tc>
        <w:tc>
          <w:tcPr>
            <w:tcW w:w="748" w:type="dxa"/>
            <w:tcBorders>
              <w:top w:val="nil"/>
              <w:left w:val="nil"/>
              <w:bottom w:val="nil"/>
              <w:right w:val="nil"/>
            </w:tcBorders>
            <w:vAlign w:val="bottom"/>
          </w:tcPr>
          <w:p w:rsidR="007B5060" w:rsidRDefault="007B5060" w:rsidP="007B5060">
            <w:pPr>
              <w:autoSpaceDE w:val="0"/>
              <w:autoSpaceDN w:val="0"/>
              <w:adjustRightInd w:val="0"/>
              <w:spacing w:after="0" w:line="240" w:lineRule="auto"/>
              <w:jc w:val="center"/>
              <w:rPr>
                <w:rFonts w:ascii="Arial" w:hAnsi="Arial" w:cs="Arial"/>
                <w:color w:val="000000"/>
                <w:sz w:val="18"/>
                <w:szCs w:val="18"/>
              </w:rPr>
            </w:pPr>
          </w:p>
        </w:tc>
        <w:tc>
          <w:tcPr>
            <w:tcW w:w="618" w:type="dxa"/>
            <w:tcBorders>
              <w:top w:val="nil"/>
              <w:left w:val="nil"/>
              <w:bottom w:val="nil"/>
              <w:right w:val="nil"/>
            </w:tcBorders>
            <w:vAlign w:val="bottom"/>
          </w:tcPr>
          <w:p w:rsidR="007B5060" w:rsidRDefault="007B5060" w:rsidP="007B5060">
            <w:pPr>
              <w:autoSpaceDE w:val="0"/>
              <w:autoSpaceDN w:val="0"/>
              <w:adjustRightInd w:val="0"/>
              <w:spacing w:after="0" w:line="240" w:lineRule="auto"/>
              <w:jc w:val="center"/>
              <w:rPr>
                <w:rFonts w:ascii="Arial" w:hAnsi="Arial" w:cs="Arial"/>
                <w:color w:val="000000"/>
                <w:sz w:val="18"/>
                <w:szCs w:val="18"/>
              </w:rPr>
            </w:pPr>
          </w:p>
        </w:tc>
      </w:tr>
      <w:tr w:rsidR="007B5060" w:rsidTr="007B5060">
        <w:trPr>
          <w:trHeight w:val="329"/>
        </w:trPr>
        <w:tc>
          <w:tcPr>
            <w:tcW w:w="851" w:type="dxa"/>
            <w:tcBorders>
              <w:top w:val="nil"/>
              <w:left w:val="nil"/>
              <w:bottom w:val="nil"/>
              <w:right w:val="nil"/>
            </w:tcBorders>
            <w:vAlign w:val="bottom"/>
          </w:tcPr>
          <w:p w:rsidR="007B5060" w:rsidRDefault="007B5060" w:rsidP="007B5060">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C</w:t>
            </w:r>
          </w:p>
        </w:tc>
        <w:tc>
          <w:tcPr>
            <w:tcW w:w="1083" w:type="dxa"/>
            <w:tcBorders>
              <w:top w:val="nil"/>
              <w:left w:val="nil"/>
              <w:bottom w:val="nil"/>
              <w:right w:val="nil"/>
            </w:tcBorders>
            <w:vAlign w:val="bottom"/>
          </w:tcPr>
          <w:p w:rsidR="007B5060" w:rsidRDefault="007B5060" w:rsidP="007B5060">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0.272394</w:t>
            </w:r>
          </w:p>
        </w:tc>
        <w:tc>
          <w:tcPr>
            <w:tcW w:w="748" w:type="dxa"/>
            <w:tcBorders>
              <w:top w:val="nil"/>
              <w:left w:val="nil"/>
              <w:bottom w:val="nil"/>
              <w:right w:val="nil"/>
            </w:tcBorders>
            <w:vAlign w:val="bottom"/>
          </w:tcPr>
          <w:p w:rsidR="007B5060" w:rsidRDefault="007B5060" w:rsidP="007B5060">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0.114914</w:t>
            </w:r>
          </w:p>
        </w:tc>
        <w:tc>
          <w:tcPr>
            <w:tcW w:w="748" w:type="dxa"/>
            <w:tcBorders>
              <w:top w:val="nil"/>
              <w:left w:val="nil"/>
              <w:bottom w:val="nil"/>
              <w:right w:val="nil"/>
            </w:tcBorders>
            <w:vAlign w:val="bottom"/>
          </w:tcPr>
          <w:p w:rsidR="007B5060" w:rsidRDefault="007B5060" w:rsidP="007B5060">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2.370416</w:t>
            </w:r>
          </w:p>
        </w:tc>
        <w:tc>
          <w:tcPr>
            <w:tcW w:w="618" w:type="dxa"/>
            <w:tcBorders>
              <w:top w:val="nil"/>
              <w:left w:val="nil"/>
              <w:bottom w:val="nil"/>
              <w:right w:val="nil"/>
            </w:tcBorders>
            <w:vAlign w:val="bottom"/>
          </w:tcPr>
          <w:p w:rsidR="007B5060" w:rsidRDefault="007B5060" w:rsidP="007B5060">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0.0214</w:t>
            </w:r>
          </w:p>
        </w:tc>
      </w:tr>
      <w:tr w:rsidR="007B5060" w:rsidTr="007B5060">
        <w:trPr>
          <w:trHeight w:val="329"/>
        </w:trPr>
        <w:tc>
          <w:tcPr>
            <w:tcW w:w="851" w:type="dxa"/>
            <w:tcBorders>
              <w:top w:val="nil"/>
              <w:left w:val="nil"/>
              <w:bottom w:val="nil"/>
              <w:right w:val="nil"/>
            </w:tcBorders>
            <w:vAlign w:val="bottom"/>
          </w:tcPr>
          <w:p w:rsidR="007B5060" w:rsidRDefault="007B5060" w:rsidP="007B5060">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X1</w:t>
            </w:r>
          </w:p>
        </w:tc>
        <w:tc>
          <w:tcPr>
            <w:tcW w:w="1083" w:type="dxa"/>
            <w:tcBorders>
              <w:top w:val="nil"/>
              <w:left w:val="nil"/>
              <w:bottom w:val="nil"/>
              <w:right w:val="nil"/>
            </w:tcBorders>
            <w:vAlign w:val="bottom"/>
          </w:tcPr>
          <w:p w:rsidR="007B5060" w:rsidRDefault="007B5060" w:rsidP="007B5060">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0.076523</w:t>
            </w:r>
          </w:p>
        </w:tc>
        <w:tc>
          <w:tcPr>
            <w:tcW w:w="748" w:type="dxa"/>
            <w:tcBorders>
              <w:top w:val="nil"/>
              <w:left w:val="nil"/>
              <w:bottom w:val="nil"/>
              <w:right w:val="nil"/>
            </w:tcBorders>
            <w:vAlign w:val="bottom"/>
          </w:tcPr>
          <w:p w:rsidR="007B5060" w:rsidRDefault="007B5060" w:rsidP="007B5060">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0.021361</w:t>
            </w:r>
          </w:p>
        </w:tc>
        <w:tc>
          <w:tcPr>
            <w:tcW w:w="748" w:type="dxa"/>
            <w:tcBorders>
              <w:top w:val="nil"/>
              <w:left w:val="nil"/>
              <w:bottom w:val="nil"/>
              <w:right w:val="nil"/>
            </w:tcBorders>
            <w:vAlign w:val="bottom"/>
          </w:tcPr>
          <w:p w:rsidR="007B5060" w:rsidRDefault="007B5060" w:rsidP="007B5060">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3.582443</w:t>
            </w:r>
          </w:p>
        </w:tc>
        <w:tc>
          <w:tcPr>
            <w:tcW w:w="618" w:type="dxa"/>
            <w:tcBorders>
              <w:top w:val="nil"/>
              <w:left w:val="nil"/>
              <w:bottom w:val="nil"/>
              <w:right w:val="nil"/>
            </w:tcBorders>
            <w:vAlign w:val="bottom"/>
          </w:tcPr>
          <w:p w:rsidR="007B5060" w:rsidRDefault="007B5060" w:rsidP="007B5060">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0.0007</w:t>
            </w:r>
          </w:p>
        </w:tc>
      </w:tr>
      <w:tr w:rsidR="007B5060" w:rsidTr="007B5060">
        <w:trPr>
          <w:trHeight w:val="329"/>
        </w:trPr>
        <w:tc>
          <w:tcPr>
            <w:tcW w:w="851" w:type="dxa"/>
            <w:tcBorders>
              <w:top w:val="nil"/>
              <w:left w:val="nil"/>
              <w:bottom w:val="nil"/>
              <w:right w:val="nil"/>
            </w:tcBorders>
            <w:vAlign w:val="bottom"/>
          </w:tcPr>
          <w:p w:rsidR="007B5060" w:rsidRDefault="007B5060" w:rsidP="007B5060">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X2</w:t>
            </w:r>
          </w:p>
        </w:tc>
        <w:tc>
          <w:tcPr>
            <w:tcW w:w="1083" w:type="dxa"/>
            <w:tcBorders>
              <w:top w:val="nil"/>
              <w:left w:val="nil"/>
              <w:bottom w:val="nil"/>
              <w:right w:val="nil"/>
            </w:tcBorders>
            <w:vAlign w:val="bottom"/>
          </w:tcPr>
          <w:p w:rsidR="007B5060" w:rsidRDefault="007B5060" w:rsidP="007B5060">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0.030162</w:t>
            </w:r>
          </w:p>
        </w:tc>
        <w:tc>
          <w:tcPr>
            <w:tcW w:w="748" w:type="dxa"/>
            <w:tcBorders>
              <w:top w:val="nil"/>
              <w:left w:val="nil"/>
              <w:bottom w:val="nil"/>
              <w:right w:val="nil"/>
            </w:tcBorders>
            <w:vAlign w:val="bottom"/>
          </w:tcPr>
          <w:p w:rsidR="007B5060" w:rsidRDefault="007B5060" w:rsidP="007B5060">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0.009217</w:t>
            </w:r>
          </w:p>
        </w:tc>
        <w:tc>
          <w:tcPr>
            <w:tcW w:w="748" w:type="dxa"/>
            <w:tcBorders>
              <w:top w:val="nil"/>
              <w:left w:val="nil"/>
              <w:bottom w:val="nil"/>
              <w:right w:val="nil"/>
            </w:tcBorders>
            <w:vAlign w:val="bottom"/>
          </w:tcPr>
          <w:p w:rsidR="007B5060" w:rsidRDefault="007B5060" w:rsidP="007B5060">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3.272531</w:t>
            </w:r>
          </w:p>
        </w:tc>
        <w:tc>
          <w:tcPr>
            <w:tcW w:w="618" w:type="dxa"/>
            <w:tcBorders>
              <w:top w:val="nil"/>
              <w:left w:val="nil"/>
              <w:bottom w:val="nil"/>
              <w:right w:val="nil"/>
            </w:tcBorders>
            <w:vAlign w:val="bottom"/>
          </w:tcPr>
          <w:p w:rsidR="007B5060" w:rsidRDefault="007B5060" w:rsidP="007B5060">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0.0019</w:t>
            </w:r>
          </w:p>
        </w:tc>
      </w:tr>
      <w:tr w:rsidR="007B5060" w:rsidTr="007B5060">
        <w:trPr>
          <w:trHeight w:val="329"/>
        </w:trPr>
        <w:tc>
          <w:tcPr>
            <w:tcW w:w="851" w:type="dxa"/>
            <w:tcBorders>
              <w:top w:val="nil"/>
              <w:left w:val="nil"/>
              <w:bottom w:val="nil"/>
              <w:right w:val="nil"/>
            </w:tcBorders>
            <w:vAlign w:val="bottom"/>
          </w:tcPr>
          <w:p w:rsidR="007B5060" w:rsidRDefault="007B5060" w:rsidP="007B5060">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X3</w:t>
            </w:r>
          </w:p>
        </w:tc>
        <w:tc>
          <w:tcPr>
            <w:tcW w:w="1083" w:type="dxa"/>
            <w:tcBorders>
              <w:top w:val="nil"/>
              <w:left w:val="nil"/>
              <w:bottom w:val="nil"/>
              <w:right w:val="nil"/>
            </w:tcBorders>
            <w:vAlign w:val="bottom"/>
          </w:tcPr>
          <w:p w:rsidR="007B5060" w:rsidRDefault="007B5060" w:rsidP="007B5060">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0.537904</w:t>
            </w:r>
          </w:p>
        </w:tc>
        <w:tc>
          <w:tcPr>
            <w:tcW w:w="748" w:type="dxa"/>
            <w:tcBorders>
              <w:top w:val="nil"/>
              <w:left w:val="nil"/>
              <w:bottom w:val="nil"/>
              <w:right w:val="nil"/>
            </w:tcBorders>
            <w:vAlign w:val="bottom"/>
          </w:tcPr>
          <w:p w:rsidR="007B5060" w:rsidRDefault="007B5060" w:rsidP="007B5060">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0.071503</w:t>
            </w:r>
          </w:p>
        </w:tc>
        <w:tc>
          <w:tcPr>
            <w:tcW w:w="748" w:type="dxa"/>
            <w:tcBorders>
              <w:top w:val="nil"/>
              <w:left w:val="nil"/>
              <w:bottom w:val="nil"/>
              <w:right w:val="nil"/>
            </w:tcBorders>
            <w:vAlign w:val="bottom"/>
          </w:tcPr>
          <w:p w:rsidR="007B5060" w:rsidRDefault="007B5060" w:rsidP="007B5060">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7.522843</w:t>
            </w:r>
          </w:p>
        </w:tc>
        <w:tc>
          <w:tcPr>
            <w:tcW w:w="618" w:type="dxa"/>
            <w:tcBorders>
              <w:top w:val="nil"/>
              <w:left w:val="nil"/>
              <w:bottom w:val="nil"/>
              <w:right w:val="nil"/>
            </w:tcBorders>
            <w:vAlign w:val="bottom"/>
          </w:tcPr>
          <w:p w:rsidR="007B5060" w:rsidRDefault="007B5060" w:rsidP="007B5060">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0.0000</w:t>
            </w:r>
          </w:p>
        </w:tc>
      </w:tr>
      <w:tr w:rsidR="007B5060" w:rsidTr="007B5060">
        <w:trPr>
          <w:trHeight w:val="329"/>
        </w:trPr>
        <w:tc>
          <w:tcPr>
            <w:tcW w:w="851" w:type="dxa"/>
            <w:tcBorders>
              <w:top w:val="nil"/>
              <w:left w:val="nil"/>
              <w:bottom w:val="nil"/>
              <w:right w:val="nil"/>
            </w:tcBorders>
            <w:vAlign w:val="bottom"/>
          </w:tcPr>
          <w:p w:rsidR="007B5060" w:rsidRDefault="007B5060" w:rsidP="007B5060">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X4</w:t>
            </w:r>
          </w:p>
        </w:tc>
        <w:tc>
          <w:tcPr>
            <w:tcW w:w="1083" w:type="dxa"/>
            <w:tcBorders>
              <w:top w:val="nil"/>
              <w:left w:val="nil"/>
              <w:bottom w:val="nil"/>
              <w:right w:val="nil"/>
            </w:tcBorders>
            <w:vAlign w:val="bottom"/>
          </w:tcPr>
          <w:p w:rsidR="007B5060" w:rsidRDefault="007B5060" w:rsidP="007B5060">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0.007986</w:t>
            </w:r>
          </w:p>
        </w:tc>
        <w:tc>
          <w:tcPr>
            <w:tcW w:w="748" w:type="dxa"/>
            <w:tcBorders>
              <w:top w:val="nil"/>
              <w:left w:val="nil"/>
              <w:bottom w:val="nil"/>
              <w:right w:val="nil"/>
            </w:tcBorders>
            <w:vAlign w:val="bottom"/>
          </w:tcPr>
          <w:p w:rsidR="007B5060" w:rsidRDefault="007B5060" w:rsidP="007B5060">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0.003822</w:t>
            </w:r>
          </w:p>
        </w:tc>
        <w:tc>
          <w:tcPr>
            <w:tcW w:w="748" w:type="dxa"/>
            <w:tcBorders>
              <w:top w:val="nil"/>
              <w:left w:val="nil"/>
              <w:bottom w:val="nil"/>
              <w:right w:val="nil"/>
            </w:tcBorders>
            <w:vAlign w:val="bottom"/>
          </w:tcPr>
          <w:p w:rsidR="007B5060" w:rsidRDefault="007B5060" w:rsidP="007B5060">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2.089363</w:t>
            </w:r>
          </w:p>
        </w:tc>
        <w:tc>
          <w:tcPr>
            <w:tcW w:w="618" w:type="dxa"/>
            <w:tcBorders>
              <w:top w:val="nil"/>
              <w:left w:val="nil"/>
              <w:bottom w:val="nil"/>
              <w:right w:val="nil"/>
            </w:tcBorders>
            <w:vAlign w:val="bottom"/>
          </w:tcPr>
          <w:p w:rsidR="007B5060" w:rsidRDefault="007B5060" w:rsidP="007B5060">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0.0414</w:t>
            </w:r>
          </w:p>
        </w:tc>
      </w:tr>
      <w:tr w:rsidR="007B5060" w:rsidTr="007B5060">
        <w:trPr>
          <w:trHeight w:val="329"/>
        </w:trPr>
        <w:tc>
          <w:tcPr>
            <w:tcW w:w="851" w:type="dxa"/>
            <w:tcBorders>
              <w:top w:val="nil"/>
              <w:left w:val="nil"/>
              <w:bottom w:val="nil"/>
              <w:right w:val="nil"/>
            </w:tcBorders>
            <w:vAlign w:val="bottom"/>
          </w:tcPr>
          <w:p w:rsidR="007B5060" w:rsidRDefault="007B5060" w:rsidP="007B5060">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X5</w:t>
            </w:r>
          </w:p>
        </w:tc>
        <w:tc>
          <w:tcPr>
            <w:tcW w:w="1083" w:type="dxa"/>
            <w:tcBorders>
              <w:top w:val="nil"/>
              <w:left w:val="nil"/>
              <w:bottom w:val="nil"/>
              <w:right w:val="nil"/>
            </w:tcBorders>
            <w:vAlign w:val="bottom"/>
          </w:tcPr>
          <w:p w:rsidR="007B5060" w:rsidRDefault="007B5060" w:rsidP="007B5060">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0.041391</w:t>
            </w:r>
          </w:p>
        </w:tc>
        <w:tc>
          <w:tcPr>
            <w:tcW w:w="748" w:type="dxa"/>
            <w:tcBorders>
              <w:top w:val="nil"/>
              <w:left w:val="nil"/>
              <w:bottom w:val="nil"/>
              <w:right w:val="nil"/>
            </w:tcBorders>
            <w:vAlign w:val="bottom"/>
          </w:tcPr>
          <w:p w:rsidR="007B5060" w:rsidRDefault="007B5060" w:rsidP="007B5060">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0.015600</w:t>
            </w:r>
          </w:p>
        </w:tc>
        <w:tc>
          <w:tcPr>
            <w:tcW w:w="748" w:type="dxa"/>
            <w:tcBorders>
              <w:top w:val="nil"/>
              <w:left w:val="nil"/>
              <w:bottom w:val="nil"/>
              <w:right w:val="nil"/>
            </w:tcBorders>
            <w:vAlign w:val="bottom"/>
          </w:tcPr>
          <w:p w:rsidR="007B5060" w:rsidRDefault="007B5060" w:rsidP="007B5060">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2.653305</w:t>
            </w:r>
          </w:p>
        </w:tc>
        <w:tc>
          <w:tcPr>
            <w:tcW w:w="618" w:type="dxa"/>
            <w:tcBorders>
              <w:top w:val="nil"/>
              <w:left w:val="nil"/>
              <w:bottom w:val="nil"/>
              <w:right w:val="nil"/>
            </w:tcBorders>
            <w:vAlign w:val="bottom"/>
          </w:tcPr>
          <w:p w:rsidR="007B5060" w:rsidRDefault="007B5060" w:rsidP="007B5060">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0.0104</w:t>
            </w:r>
          </w:p>
        </w:tc>
      </w:tr>
      <w:tr w:rsidR="007B5060" w:rsidTr="007B5060">
        <w:trPr>
          <w:trHeight w:hRule="exact" w:val="132"/>
        </w:trPr>
        <w:tc>
          <w:tcPr>
            <w:tcW w:w="851" w:type="dxa"/>
            <w:tcBorders>
              <w:top w:val="nil"/>
              <w:left w:val="nil"/>
              <w:bottom w:val="double" w:sz="6" w:space="2" w:color="auto"/>
              <w:right w:val="nil"/>
            </w:tcBorders>
            <w:vAlign w:val="bottom"/>
          </w:tcPr>
          <w:p w:rsidR="007B5060" w:rsidRDefault="007B5060" w:rsidP="007B5060">
            <w:pPr>
              <w:autoSpaceDE w:val="0"/>
              <w:autoSpaceDN w:val="0"/>
              <w:adjustRightInd w:val="0"/>
              <w:spacing w:after="0" w:line="240" w:lineRule="auto"/>
              <w:jc w:val="center"/>
              <w:rPr>
                <w:rFonts w:ascii="Arial" w:hAnsi="Arial" w:cs="Arial"/>
                <w:color w:val="000000"/>
                <w:sz w:val="18"/>
                <w:szCs w:val="18"/>
              </w:rPr>
            </w:pPr>
          </w:p>
        </w:tc>
        <w:tc>
          <w:tcPr>
            <w:tcW w:w="1083" w:type="dxa"/>
            <w:tcBorders>
              <w:top w:val="nil"/>
              <w:left w:val="nil"/>
              <w:bottom w:val="double" w:sz="6" w:space="2" w:color="auto"/>
              <w:right w:val="nil"/>
            </w:tcBorders>
            <w:vAlign w:val="bottom"/>
          </w:tcPr>
          <w:p w:rsidR="007B5060" w:rsidRDefault="007B5060" w:rsidP="007B5060">
            <w:pPr>
              <w:autoSpaceDE w:val="0"/>
              <w:autoSpaceDN w:val="0"/>
              <w:adjustRightInd w:val="0"/>
              <w:spacing w:after="0" w:line="240" w:lineRule="auto"/>
              <w:jc w:val="center"/>
              <w:rPr>
                <w:rFonts w:ascii="Arial" w:hAnsi="Arial" w:cs="Arial"/>
                <w:color w:val="000000"/>
                <w:sz w:val="18"/>
                <w:szCs w:val="18"/>
              </w:rPr>
            </w:pPr>
          </w:p>
        </w:tc>
        <w:tc>
          <w:tcPr>
            <w:tcW w:w="748" w:type="dxa"/>
            <w:tcBorders>
              <w:top w:val="nil"/>
              <w:left w:val="nil"/>
              <w:bottom w:val="double" w:sz="6" w:space="2" w:color="auto"/>
              <w:right w:val="nil"/>
            </w:tcBorders>
            <w:vAlign w:val="bottom"/>
          </w:tcPr>
          <w:p w:rsidR="007B5060" w:rsidRDefault="007B5060" w:rsidP="007B5060">
            <w:pPr>
              <w:autoSpaceDE w:val="0"/>
              <w:autoSpaceDN w:val="0"/>
              <w:adjustRightInd w:val="0"/>
              <w:spacing w:after="0" w:line="240" w:lineRule="auto"/>
              <w:jc w:val="center"/>
              <w:rPr>
                <w:rFonts w:ascii="Arial" w:hAnsi="Arial" w:cs="Arial"/>
                <w:color w:val="000000"/>
                <w:sz w:val="18"/>
                <w:szCs w:val="18"/>
              </w:rPr>
            </w:pPr>
          </w:p>
        </w:tc>
        <w:tc>
          <w:tcPr>
            <w:tcW w:w="748" w:type="dxa"/>
            <w:tcBorders>
              <w:top w:val="nil"/>
              <w:left w:val="nil"/>
              <w:bottom w:val="double" w:sz="6" w:space="2" w:color="auto"/>
              <w:right w:val="nil"/>
            </w:tcBorders>
            <w:vAlign w:val="bottom"/>
          </w:tcPr>
          <w:p w:rsidR="007B5060" w:rsidRDefault="007B5060" w:rsidP="007B5060">
            <w:pPr>
              <w:autoSpaceDE w:val="0"/>
              <w:autoSpaceDN w:val="0"/>
              <w:adjustRightInd w:val="0"/>
              <w:spacing w:after="0" w:line="240" w:lineRule="auto"/>
              <w:jc w:val="center"/>
              <w:rPr>
                <w:rFonts w:ascii="Arial" w:hAnsi="Arial" w:cs="Arial"/>
                <w:color w:val="000000"/>
                <w:sz w:val="18"/>
                <w:szCs w:val="18"/>
              </w:rPr>
            </w:pPr>
          </w:p>
        </w:tc>
        <w:tc>
          <w:tcPr>
            <w:tcW w:w="618" w:type="dxa"/>
            <w:tcBorders>
              <w:top w:val="nil"/>
              <w:left w:val="nil"/>
              <w:bottom w:val="double" w:sz="6" w:space="2" w:color="auto"/>
              <w:right w:val="nil"/>
            </w:tcBorders>
            <w:vAlign w:val="bottom"/>
          </w:tcPr>
          <w:p w:rsidR="007B5060" w:rsidRDefault="007B5060" w:rsidP="007B5060">
            <w:pPr>
              <w:autoSpaceDE w:val="0"/>
              <w:autoSpaceDN w:val="0"/>
              <w:adjustRightInd w:val="0"/>
              <w:spacing w:after="0" w:line="240" w:lineRule="auto"/>
              <w:jc w:val="center"/>
              <w:rPr>
                <w:rFonts w:ascii="Arial" w:hAnsi="Arial" w:cs="Arial"/>
                <w:color w:val="000000"/>
                <w:sz w:val="18"/>
                <w:szCs w:val="18"/>
              </w:rPr>
            </w:pPr>
          </w:p>
        </w:tc>
      </w:tr>
    </w:tbl>
    <w:p w:rsidR="007B5060" w:rsidRPr="00BD019E" w:rsidRDefault="007B5060" w:rsidP="007B5060">
      <w:pPr>
        <w:spacing w:after="0"/>
        <w:jc w:val="both"/>
        <w:rPr>
          <w:rFonts w:ascii="Times New Roman" w:hAnsi="Times New Roman" w:cs="Times New Roman"/>
          <w:sz w:val="20"/>
          <w:szCs w:val="20"/>
        </w:rPr>
      </w:pPr>
      <w:proofErr w:type="gramStart"/>
      <w:r w:rsidRPr="00BD019E">
        <w:rPr>
          <w:rFonts w:ascii="Times New Roman" w:hAnsi="Times New Roman" w:cs="Times New Roman"/>
          <w:sz w:val="20"/>
          <w:szCs w:val="20"/>
        </w:rPr>
        <w:t>Sumber :</w:t>
      </w:r>
      <w:proofErr w:type="gramEnd"/>
      <w:r w:rsidRPr="00BD019E">
        <w:rPr>
          <w:rFonts w:ascii="Times New Roman" w:hAnsi="Times New Roman" w:cs="Times New Roman"/>
          <w:sz w:val="20"/>
          <w:szCs w:val="20"/>
        </w:rPr>
        <w:t xml:space="preserve"> Hasil Olah Data Eviews 9</w:t>
      </w:r>
    </w:p>
    <w:p w:rsidR="00BD019E" w:rsidRDefault="00BD019E" w:rsidP="00793923">
      <w:pPr>
        <w:spacing w:after="0"/>
        <w:jc w:val="both"/>
        <w:rPr>
          <w:rFonts w:ascii="Times New Roman" w:hAnsi="Times New Roman" w:cs="Times New Roman"/>
          <w:b/>
          <w:sz w:val="24"/>
          <w:szCs w:val="24"/>
        </w:rPr>
      </w:pPr>
    </w:p>
    <w:p w:rsidR="007B5060" w:rsidRDefault="007B5060" w:rsidP="007B5060">
      <w:pPr>
        <w:spacing w:after="0"/>
        <w:ind w:firstLine="720"/>
        <w:jc w:val="both"/>
        <w:rPr>
          <w:rFonts w:ascii="Times New Roman" w:hAnsi="Times New Roman" w:cs="Times New Roman"/>
          <w:b/>
          <w:sz w:val="24"/>
          <w:szCs w:val="24"/>
        </w:rPr>
      </w:pPr>
      <w:r w:rsidRPr="001F27DE">
        <w:t>Berdasarkan hasil di atas, didapat persamaan regresi sebagai berikut:</w:t>
      </w:r>
    </w:p>
    <w:p w:rsidR="00BD019E" w:rsidRDefault="007B5060" w:rsidP="00793923">
      <w:pPr>
        <w:spacing w:after="0"/>
        <w:jc w:val="both"/>
        <w:rPr>
          <w:rFonts w:ascii="Times New Roman" w:hAnsi="Times New Roman" w:cs="Times New Roman"/>
          <w:b/>
          <w:sz w:val="24"/>
          <w:szCs w:val="24"/>
        </w:rPr>
      </w:pPr>
      <w:r>
        <w:rPr>
          <w:noProof/>
        </w:rPr>
        <mc:AlternateContent>
          <mc:Choice Requires="wps">
            <w:drawing>
              <wp:anchor distT="0" distB="0" distL="114300" distR="114300" simplePos="0" relativeHeight="251665408" behindDoc="0" locked="0" layoutInCell="1" allowOverlap="1" wp14:anchorId="6CF5C36F" wp14:editId="2B5762E6">
                <wp:simplePos x="0" y="0"/>
                <wp:positionH relativeFrom="column">
                  <wp:posOffset>-13335</wp:posOffset>
                </wp:positionH>
                <wp:positionV relativeFrom="paragraph">
                  <wp:posOffset>88900</wp:posOffset>
                </wp:positionV>
                <wp:extent cx="2581275" cy="638175"/>
                <wp:effectExtent l="0" t="0" r="28575" b="28575"/>
                <wp:wrapNone/>
                <wp:docPr id="226" name="Text Box 226"/>
                <wp:cNvGraphicFramePr/>
                <a:graphic xmlns:a="http://schemas.openxmlformats.org/drawingml/2006/main">
                  <a:graphicData uri="http://schemas.microsoft.com/office/word/2010/wordprocessingShape">
                    <wps:wsp>
                      <wps:cNvSpPr txBox="1"/>
                      <wps:spPr>
                        <a:xfrm>
                          <a:off x="0" y="0"/>
                          <a:ext cx="2581275" cy="6381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B5060" w:rsidRPr="001F27DE" w:rsidRDefault="007B5060" w:rsidP="007B5060">
                            <w:pPr>
                              <w:rPr>
                                <w:sz w:val="18"/>
                                <w:szCs w:val="18"/>
                              </w:rPr>
                            </w:pPr>
                            <w:r w:rsidRPr="001F27DE">
                              <w:rPr>
                                <w:sz w:val="18"/>
                                <w:szCs w:val="18"/>
                              </w:rPr>
                              <w:t xml:space="preserve">Pertumbuhan Kredit UMKM = 0.272394 + 0,076523 CAR + 0,030162 NPL </w:t>
                            </w:r>
                            <w:proofErr w:type="gramStart"/>
                            <w:r w:rsidRPr="001F27DE">
                              <w:rPr>
                                <w:sz w:val="18"/>
                                <w:szCs w:val="18"/>
                              </w:rPr>
                              <w:t>+  0,537904</w:t>
                            </w:r>
                            <w:proofErr w:type="gramEnd"/>
                            <w:r w:rsidRPr="001F27DE">
                              <w:rPr>
                                <w:sz w:val="18"/>
                                <w:szCs w:val="18"/>
                              </w:rPr>
                              <w:t xml:space="preserve"> ROA  + 0,007986 LDR + 0.041391 BOPO + 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26" o:spid="_x0000_s1028" type="#_x0000_t202" style="position:absolute;left:0;text-align:left;margin-left:-1.05pt;margin-top:7pt;width:203.25pt;height:50.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" fillcolor="white [3201]" strokeweight=".5pt">
                <v:textbox>
                  <w:txbxContent>
                    <w:p w:rsidR="007B5060" w:rsidRPr="001F27DE" w:rsidRDefault="007B5060" w:rsidP="007B5060">
                      <w:pPr>
                        <w:rPr>
                          <w:sz w:val="18"/>
                          <w:szCs w:val="18"/>
                        </w:rPr>
                      </w:pPr>
                      <w:r w:rsidRPr="001F27DE">
                        <w:rPr>
                          <w:sz w:val="18"/>
                          <w:szCs w:val="18"/>
                        </w:rPr>
                        <w:t xml:space="preserve">Pertumbuhan Kredit UMKM = 0.272394 + 0,076523 CAR + 0,030162 NPL </w:t>
                      </w:r>
                      <w:proofErr w:type="gramStart"/>
                      <w:r w:rsidRPr="001F27DE">
                        <w:rPr>
                          <w:sz w:val="18"/>
                          <w:szCs w:val="18"/>
                        </w:rPr>
                        <w:t>+  0,537904</w:t>
                      </w:r>
                      <w:proofErr w:type="gramEnd"/>
                      <w:r w:rsidRPr="001F27DE">
                        <w:rPr>
                          <w:sz w:val="18"/>
                          <w:szCs w:val="18"/>
                        </w:rPr>
                        <w:t xml:space="preserve"> ROA  + 0,007986 LDR + 0.041391 BOPO + e</w:t>
                      </w:r>
                    </w:p>
                  </w:txbxContent>
                </v:textbox>
              </v:shape>
            </w:pict>
          </mc:Fallback>
        </mc:AlternateContent>
      </w:r>
    </w:p>
    <w:p w:rsidR="007B5060" w:rsidRDefault="007B5060" w:rsidP="00793923">
      <w:pPr>
        <w:spacing w:after="0"/>
        <w:jc w:val="both"/>
        <w:rPr>
          <w:rFonts w:ascii="Times New Roman" w:hAnsi="Times New Roman" w:cs="Times New Roman"/>
          <w:b/>
          <w:sz w:val="24"/>
          <w:szCs w:val="24"/>
        </w:rPr>
      </w:pPr>
    </w:p>
    <w:p w:rsidR="00BD019E" w:rsidRPr="00793923" w:rsidRDefault="00BD019E" w:rsidP="00793923">
      <w:pPr>
        <w:spacing w:after="0"/>
        <w:jc w:val="both"/>
        <w:rPr>
          <w:rFonts w:ascii="Times New Roman" w:hAnsi="Times New Roman" w:cs="Times New Roman"/>
          <w:b/>
          <w:sz w:val="24"/>
          <w:szCs w:val="24"/>
        </w:rPr>
      </w:pPr>
    </w:p>
    <w:p w:rsidR="000A66B0" w:rsidRDefault="000A66B0" w:rsidP="00793923">
      <w:pPr>
        <w:spacing w:after="0"/>
        <w:jc w:val="both"/>
        <w:rPr>
          <w:rFonts w:ascii="Times New Roman" w:hAnsi="Times New Roman" w:cs="Times New Roman"/>
          <w:b/>
          <w:sz w:val="24"/>
          <w:szCs w:val="24"/>
        </w:rPr>
      </w:pPr>
    </w:p>
    <w:p w:rsidR="00BD019E" w:rsidRDefault="00BD019E" w:rsidP="00793923">
      <w:pPr>
        <w:spacing w:after="0"/>
        <w:jc w:val="both"/>
        <w:rPr>
          <w:rFonts w:ascii="Times New Roman" w:hAnsi="Times New Roman" w:cs="Times New Roman"/>
          <w:b/>
          <w:sz w:val="24"/>
          <w:szCs w:val="24"/>
        </w:rPr>
      </w:pPr>
    </w:p>
    <w:p w:rsidR="007B5060" w:rsidRPr="007B5060" w:rsidRDefault="007B5060" w:rsidP="007B5060">
      <w:pPr>
        <w:spacing w:line="240" w:lineRule="auto"/>
        <w:ind w:firstLine="284"/>
        <w:jc w:val="both"/>
        <w:rPr>
          <w:rFonts w:ascii="Times New Roman" w:hAnsi="Times New Roman" w:cs="Times New Roman"/>
        </w:rPr>
      </w:pPr>
      <w:r w:rsidRPr="007B5060">
        <w:rPr>
          <w:rFonts w:ascii="Times New Roman" w:hAnsi="Times New Roman" w:cs="Times New Roman"/>
        </w:rPr>
        <w:t>Dari model persamaan regresi diatas dapat diinterprestasikan sebagai berikut:</w:t>
      </w:r>
    </w:p>
    <w:p w:rsidR="007B5060" w:rsidRPr="007B5060" w:rsidRDefault="007B5060" w:rsidP="007B5060">
      <w:pPr>
        <w:spacing w:after="0" w:line="240" w:lineRule="auto"/>
        <w:jc w:val="both"/>
        <w:rPr>
          <w:rFonts w:ascii="Times New Roman" w:hAnsi="Times New Roman" w:cs="Times New Roman"/>
        </w:rPr>
      </w:pPr>
      <w:proofErr w:type="gramStart"/>
      <w:r w:rsidRPr="007B5060">
        <w:rPr>
          <w:rFonts w:ascii="Times New Roman" w:hAnsi="Times New Roman" w:cs="Times New Roman"/>
        </w:rPr>
        <w:t xml:space="preserve">Nilai </w:t>
      </w:r>
      <w:r w:rsidRPr="007B5060">
        <w:rPr>
          <w:rFonts w:ascii="Times New Roman" w:hAnsi="Times New Roman" w:cs="Times New Roman"/>
          <w:lang w:val="en-GB"/>
        </w:rPr>
        <w:t xml:space="preserve">Konstanta sebesar </w:t>
      </w:r>
      <w:r w:rsidRPr="007B5060">
        <w:rPr>
          <w:rFonts w:ascii="Times New Roman" w:hAnsi="Times New Roman" w:cs="Times New Roman"/>
          <w:color w:val="000000"/>
        </w:rPr>
        <w:t>0,272394</w:t>
      </w:r>
      <w:r w:rsidRPr="007B5060">
        <w:rPr>
          <w:rFonts w:ascii="Times New Roman" w:hAnsi="Times New Roman" w:cs="Times New Roman"/>
          <w:lang w:val="en-GB"/>
        </w:rPr>
        <w:t xml:space="preserve"> artinya menyatakan bahwa jika variabel independen tetap maka variabel Nilai Pertumbuhan UMKM adalah sebesar </w:t>
      </w:r>
      <w:r w:rsidRPr="007B5060">
        <w:rPr>
          <w:rFonts w:ascii="Times New Roman" w:hAnsi="Times New Roman" w:cs="Times New Roman"/>
          <w:color w:val="000000"/>
        </w:rPr>
        <w:t>0,272394.</w:t>
      </w:r>
      <w:proofErr w:type="gramEnd"/>
    </w:p>
    <w:p w:rsidR="007B5060" w:rsidRPr="007B5060" w:rsidRDefault="007B5060" w:rsidP="007B5060">
      <w:pPr>
        <w:spacing w:after="0" w:line="240" w:lineRule="auto"/>
        <w:jc w:val="both"/>
        <w:rPr>
          <w:rFonts w:ascii="Times New Roman" w:hAnsi="Times New Roman" w:cs="Times New Roman"/>
        </w:rPr>
      </w:pPr>
    </w:p>
    <w:p w:rsidR="007B5060" w:rsidRPr="007B5060" w:rsidRDefault="007B5060" w:rsidP="007B5060">
      <w:pPr>
        <w:pStyle w:val="ListParagraph"/>
        <w:numPr>
          <w:ilvl w:val="2"/>
          <w:numId w:val="27"/>
        </w:numPr>
        <w:spacing w:after="0" w:line="240" w:lineRule="auto"/>
        <w:ind w:left="709" w:hanging="709"/>
        <w:jc w:val="both"/>
        <w:rPr>
          <w:rFonts w:ascii="Times New Roman" w:hAnsi="Times New Roman" w:cs="Times New Roman"/>
          <w:b/>
        </w:rPr>
      </w:pPr>
      <w:r w:rsidRPr="007B5060">
        <w:rPr>
          <w:rFonts w:ascii="Times New Roman" w:hAnsi="Times New Roman" w:cs="Times New Roman"/>
          <w:b/>
        </w:rPr>
        <w:t>Uji Hipotesis</w:t>
      </w:r>
    </w:p>
    <w:p w:rsidR="007B5060" w:rsidRPr="007B5060" w:rsidRDefault="007B5060" w:rsidP="007B5060">
      <w:pPr>
        <w:pStyle w:val="ListParagraph"/>
        <w:spacing w:after="0" w:line="240" w:lineRule="auto"/>
        <w:ind w:left="426"/>
        <w:jc w:val="both"/>
        <w:rPr>
          <w:rFonts w:ascii="Times New Roman" w:hAnsi="Times New Roman" w:cs="Times New Roman"/>
          <w:b/>
        </w:rPr>
      </w:pPr>
    </w:p>
    <w:p w:rsidR="007B5060" w:rsidRPr="007B5060" w:rsidRDefault="007B5060" w:rsidP="007B5060">
      <w:pPr>
        <w:pStyle w:val="ListParagraph"/>
        <w:numPr>
          <w:ilvl w:val="0"/>
          <w:numId w:val="34"/>
        </w:numPr>
        <w:spacing w:after="0" w:line="240" w:lineRule="auto"/>
        <w:ind w:left="284" w:hanging="284"/>
        <w:jc w:val="both"/>
        <w:rPr>
          <w:rFonts w:ascii="Times New Roman" w:hAnsi="Times New Roman" w:cs="Times New Roman"/>
        </w:rPr>
      </w:pPr>
      <w:r w:rsidRPr="007B5060">
        <w:rPr>
          <w:rFonts w:ascii="Times New Roman" w:hAnsi="Times New Roman" w:cs="Times New Roman"/>
          <w:b/>
        </w:rPr>
        <w:t>Uji signifikamsi simultan (Uji Statistik F)</w:t>
      </w:r>
    </w:p>
    <w:p w:rsidR="007B5060" w:rsidRPr="007B5060" w:rsidRDefault="007B5060" w:rsidP="007B5060">
      <w:pPr>
        <w:spacing w:after="0" w:line="240" w:lineRule="auto"/>
        <w:jc w:val="both"/>
        <w:rPr>
          <w:rFonts w:ascii="Times New Roman" w:hAnsi="Times New Roman" w:cs="Times New Roman"/>
        </w:rPr>
      </w:pPr>
    </w:p>
    <w:p w:rsidR="007B5060" w:rsidRPr="007B5060" w:rsidRDefault="007B5060" w:rsidP="007B5060">
      <w:pPr>
        <w:spacing w:after="0" w:line="240" w:lineRule="auto"/>
        <w:ind w:firstLine="284"/>
        <w:jc w:val="both"/>
        <w:rPr>
          <w:rFonts w:ascii="Times New Roman" w:hAnsi="Times New Roman" w:cs="Times New Roman"/>
        </w:rPr>
      </w:pPr>
      <w:r w:rsidRPr="007B5060">
        <w:rPr>
          <w:rFonts w:ascii="Times New Roman" w:hAnsi="Times New Roman" w:cs="Times New Roman"/>
        </w:rPr>
        <w:t xml:space="preserve">Uji F pada dasarnya menunjukkan seberapa jauh pengaruh satu variabel independen secara individual terhadap variabel dependen Hasil Uji F dapat dilihat pada tabel di bawah </w:t>
      </w:r>
      <w:proofErr w:type="gramStart"/>
      <w:r w:rsidRPr="007B5060">
        <w:rPr>
          <w:rFonts w:ascii="Times New Roman" w:hAnsi="Times New Roman" w:cs="Times New Roman"/>
        </w:rPr>
        <w:t>ini :</w:t>
      </w:r>
      <w:proofErr w:type="gramEnd"/>
    </w:p>
    <w:p w:rsidR="007B5060" w:rsidRDefault="007B5060" w:rsidP="00793923">
      <w:pPr>
        <w:spacing w:after="0"/>
        <w:jc w:val="both"/>
        <w:rPr>
          <w:rFonts w:ascii="Times New Roman" w:hAnsi="Times New Roman" w:cs="Times New Roman"/>
          <w:b/>
          <w:sz w:val="24"/>
          <w:szCs w:val="24"/>
        </w:rPr>
      </w:pPr>
    </w:p>
    <w:p w:rsidR="00BD019E" w:rsidRDefault="00BD019E" w:rsidP="00793923">
      <w:pPr>
        <w:spacing w:after="0"/>
        <w:jc w:val="both"/>
        <w:rPr>
          <w:rFonts w:ascii="Times New Roman" w:hAnsi="Times New Roman" w:cs="Times New Roman"/>
          <w:b/>
          <w:sz w:val="24"/>
          <w:szCs w:val="24"/>
        </w:rPr>
      </w:pPr>
    </w:p>
    <w:p w:rsidR="00BD019E" w:rsidRDefault="00BD019E" w:rsidP="00793923">
      <w:pPr>
        <w:spacing w:after="0"/>
        <w:jc w:val="both"/>
        <w:rPr>
          <w:rFonts w:ascii="Times New Roman" w:hAnsi="Times New Roman" w:cs="Times New Roman"/>
          <w:b/>
          <w:sz w:val="24"/>
          <w:szCs w:val="24"/>
        </w:rPr>
      </w:pPr>
    </w:p>
    <w:p w:rsidR="00BD019E" w:rsidRDefault="00BD019E" w:rsidP="00793923">
      <w:pPr>
        <w:spacing w:after="0"/>
        <w:jc w:val="both"/>
        <w:rPr>
          <w:rFonts w:ascii="Times New Roman" w:hAnsi="Times New Roman" w:cs="Times New Roman"/>
          <w:b/>
          <w:sz w:val="24"/>
          <w:szCs w:val="24"/>
        </w:rPr>
      </w:pPr>
    </w:p>
    <w:p w:rsidR="00BD019E" w:rsidRPr="00793923" w:rsidRDefault="00BD019E" w:rsidP="00793923">
      <w:pPr>
        <w:spacing w:after="0"/>
        <w:jc w:val="both"/>
        <w:rPr>
          <w:rFonts w:ascii="Times New Roman" w:hAnsi="Times New Roman" w:cs="Times New Roman"/>
          <w:b/>
          <w:sz w:val="24"/>
          <w:szCs w:val="24"/>
        </w:rPr>
      </w:pPr>
    </w:p>
    <w:p w:rsidR="005A2EE2" w:rsidRDefault="005A2EE2" w:rsidP="00793923">
      <w:pPr>
        <w:spacing w:after="0"/>
        <w:jc w:val="both"/>
        <w:rPr>
          <w:rFonts w:ascii="Times New Roman" w:hAnsi="Times New Roman" w:cs="Times New Roman"/>
          <w:b/>
          <w:sz w:val="24"/>
          <w:szCs w:val="24"/>
        </w:rPr>
      </w:pPr>
    </w:p>
    <w:p w:rsidR="007B5060" w:rsidRDefault="007B5060" w:rsidP="00793923">
      <w:pPr>
        <w:spacing w:after="0"/>
        <w:jc w:val="both"/>
        <w:rPr>
          <w:rFonts w:ascii="Times New Roman" w:hAnsi="Times New Roman" w:cs="Times New Roman"/>
          <w:b/>
          <w:sz w:val="24"/>
          <w:szCs w:val="24"/>
        </w:rPr>
      </w:pPr>
    </w:p>
    <w:p w:rsidR="007B5060" w:rsidRPr="00C35BC0" w:rsidRDefault="007B5060" w:rsidP="007B5060">
      <w:pPr>
        <w:spacing w:after="0" w:line="240" w:lineRule="auto"/>
        <w:jc w:val="center"/>
        <w:rPr>
          <w:b/>
        </w:rPr>
      </w:pPr>
      <w:r w:rsidRPr="00C35BC0">
        <w:rPr>
          <w:b/>
        </w:rPr>
        <w:t>Tabel 4.6</w:t>
      </w:r>
    </w:p>
    <w:p w:rsidR="007B5060" w:rsidRDefault="007B5060" w:rsidP="007B5060">
      <w:pPr>
        <w:spacing w:after="0" w:line="240" w:lineRule="auto"/>
        <w:jc w:val="center"/>
        <w:rPr>
          <w:b/>
        </w:rPr>
      </w:pPr>
      <w:r w:rsidRPr="00C35BC0">
        <w:rPr>
          <w:b/>
        </w:rPr>
        <w:t>Hasil Uji F</w:t>
      </w:r>
    </w:p>
    <w:p w:rsidR="007B5060" w:rsidRDefault="007B5060" w:rsidP="00793923">
      <w:pPr>
        <w:spacing w:after="0"/>
        <w:jc w:val="both"/>
        <w:rPr>
          <w:rFonts w:ascii="Times New Roman" w:hAnsi="Times New Roman" w:cs="Times New Roman"/>
          <w:b/>
          <w:sz w:val="24"/>
          <w:szCs w:val="24"/>
        </w:rPr>
      </w:pPr>
    </w:p>
    <w:tbl>
      <w:tblPr>
        <w:tblpPr w:leftFromText="180" w:rightFromText="180" w:vertAnchor="text" w:horzAnchor="page" w:tblpX="6481" w:tblpY="25"/>
        <w:tblW w:w="4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114"/>
        <w:gridCol w:w="617"/>
        <w:gridCol w:w="1375"/>
        <w:gridCol w:w="94"/>
        <w:gridCol w:w="29"/>
        <w:gridCol w:w="795"/>
      </w:tblGrid>
      <w:tr w:rsidR="007B5060" w:rsidRPr="00C35BC0" w:rsidTr="00226EFE">
        <w:trPr>
          <w:trHeight w:val="296"/>
        </w:trPr>
        <w:tc>
          <w:tcPr>
            <w:tcW w:w="1114" w:type="dxa"/>
            <w:vAlign w:val="bottom"/>
          </w:tcPr>
          <w:p w:rsidR="007B5060" w:rsidRPr="00226EFE" w:rsidRDefault="007B5060" w:rsidP="007B5060">
            <w:pPr>
              <w:autoSpaceDE w:val="0"/>
              <w:autoSpaceDN w:val="0"/>
              <w:adjustRightInd w:val="0"/>
              <w:spacing w:after="0" w:line="240" w:lineRule="auto"/>
              <w:rPr>
                <w:rFonts w:ascii="Times New Roman" w:hAnsi="Times New Roman" w:cs="Times New Roman"/>
                <w:color w:val="000000"/>
                <w:sz w:val="18"/>
                <w:szCs w:val="18"/>
              </w:rPr>
            </w:pPr>
            <w:r w:rsidRPr="00226EFE">
              <w:rPr>
                <w:rFonts w:ascii="Times New Roman" w:hAnsi="Times New Roman" w:cs="Times New Roman"/>
                <w:color w:val="000000"/>
                <w:sz w:val="18"/>
                <w:szCs w:val="18"/>
              </w:rPr>
              <w:t>R-squared</w:t>
            </w:r>
          </w:p>
        </w:tc>
        <w:tc>
          <w:tcPr>
            <w:tcW w:w="617" w:type="dxa"/>
            <w:vAlign w:val="bottom"/>
          </w:tcPr>
          <w:p w:rsidR="007B5060" w:rsidRPr="00226EFE" w:rsidRDefault="007B5060" w:rsidP="007B5060">
            <w:pPr>
              <w:autoSpaceDE w:val="0"/>
              <w:autoSpaceDN w:val="0"/>
              <w:adjustRightInd w:val="0"/>
              <w:spacing w:after="0" w:line="240" w:lineRule="auto"/>
              <w:ind w:right="10"/>
              <w:jc w:val="right"/>
              <w:rPr>
                <w:rFonts w:ascii="Times New Roman" w:hAnsi="Times New Roman" w:cs="Times New Roman"/>
                <w:color w:val="000000"/>
                <w:sz w:val="18"/>
                <w:szCs w:val="18"/>
              </w:rPr>
            </w:pPr>
            <w:r w:rsidRPr="00226EFE">
              <w:rPr>
                <w:rFonts w:ascii="Times New Roman" w:hAnsi="Times New Roman" w:cs="Times New Roman"/>
                <w:color w:val="000000"/>
                <w:sz w:val="18"/>
                <w:szCs w:val="18"/>
              </w:rPr>
              <w:t>0.837827</w:t>
            </w:r>
          </w:p>
        </w:tc>
        <w:tc>
          <w:tcPr>
            <w:tcW w:w="1498" w:type="dxa"/>
            <w:gridSpan w:val="3"/>
            <w:vAlign w:val="bottom"/>
          </w:tcPr>
          <w:p w:rsidR="007B5060" w:rsidRPr="00226EFE" w:rsidRDefault="007B5060" w:rsidP="007B5060">
            <w:pPr>
              <w:autoSpaceDE w:val="0"/>
              <w:autoSpaceDN w:val="0"/>
              <w:adjustRightInd w:val="0"/>
              <w:spacing w:after="0" w:line="240" w:lineRule="auto"/>
              <w:ind w:right="10"/>
              <w:rPr>
                <w:rFonts w:ascii="Times New Roman" w:hAnsi="Times New Roman" w:cs="Times New Roman"/>
                <w:color w:val="000000"/>
                <w:sz w:val="18"/>
                <w:szCs w:val="18"/>
              </w:rPr>
            </w:pPr>
            <w:r w:rsidRPr="00226EFE">
              <w:rPr>
                <w:rFonts w:ascii="Times New Roman" w:hAnsi="Times New Roman" w:cs="Times New Roman"/>
                <w:color w:val="000000"/>
                <w:sz w:val="18"/>
                <w:szCs w:val="18"/>
              </w:rPr>
              <w:t>    Mean dependent var</w:t>
            </w:r>
          </w:p>
        </w:tc>
        <w:tc>
          <w:tcPr>
            <w:tcW w:w="795" w:type="dxa"/>
            <w:vAlign w:val="bottom"/>
          </w:tcPr>
          <w:p w:rsidR="007B5060" w:rsidRPr="00226EFE" w:rsidRDefault="007B5060" w:rsidP="007B5060">
            <w:pPr>
              <w:autoSpaceDE w:val="0"/>
              <w:autoSpaceDN w:val="0"/>
              <w:adjustRightInd w:val="0"/>
              <w:spacing w:after="0" w:line="240" w:lineRule="auto"/>
              <w:ind w:right="10"/>
              <w:jc w:val="right"/>
              <w:rPr>
                <w:rFonts w:ascii="Times New Roman" w:hAnsi="Times New Roman" w:cs="Times New Roman"/>
                <w:color w:val="000000"/>
                <w:sz w:val="18"/>
                <w:szCs w:val="18"/>
              </w:rPr>
            </w:pPr>
            <w:r w:rsidRPr="00226EFE">
              <w:rPr>
                <w:rFonts w:ascii="Times New Roman" w:hAnsi="Times New Roman" w:cs="Times New Roman"/>
                <w:color w:val="000000"/>
                <w:sz w:val="18"/>
                <w:szCs w:val="18"/>
              </w:rPr>
              <w:t>1.074167</w:t>
            </w:r>
          </w:p>
        </w:tc>
      </w:tr>
      <w:tr w:rsidR="007B5060" w:rsidRPr="00C35BC0" w:rsidTr="00226EFE">
        <w:trPr>
          <w:trHeight w:val="296"/>
        </w:trPr>
        <w:tc>
          <w:tcPr>
            <w:tcW w:w="1114" w:type="dxa"/>
            <w:vAlign w:val="bottom"/>
          </w:tcPr>
          <w:p w:rsidR="007B5060" w:rsidRPr="00226EFE" w:rsidRDefault="007B5060" w:rsidP="007B5060">
            <w:pPr>
              <w:autoSpaceDE w:val="0"/>
              <w:autoSpaceDN w:val="0"/>
              <w:adjustRightInd w:val="0"/>
              <w:spacing w:after="0" w:line="240" w:lineRule="auto"/>
              <w:rPr>
                <w:rFonts w:ascii="Times New Roman" w:hAnsi="Times New Roman" w:cs="Times New Roman"/>
                <w:color w:val="000000"/>
                <w:sz w:val="18"/>
                <w:szCs w:val="18"/>
              </w:rPr>
            </w:pPr>
            <w:r w:rsidRPr="00226EFE">
              <w:rPr>
                <w:rFonts w:ascii="Times New Roman" w:hAnsi="Times New Roman" w:cs="Times New Roman"/>
                <w:color w:val="000000"/>
                <w:sz w:val="18"/>
                <w:szCs w:val="18"/>
              </w:rPr>
              <w:t>Adjusted R-squared</w:t>
            </w:r>
          </w:p>
        </w:tc>
        <w:tc>
          <w:tcPr>
            <w:tcW w:w="617" w:type="dxa"/>
            <w:vAlign w:val="bottom"/>
          </w:tcPr>
          <w:p w:rsidR="007B5060" w:rsidRPr="00226EFE" w:rsidRDefault="007B5060" w:rsidP="007B5060">
            <w:pPr>
              <w:autoSpaceDE w:val="0"/>
              <w:autoSpaceDN w:val="0"/>
              <w:adjustRightInd w:val="0"/>
              <w:spacing w:after="0" w:line="240" w:lineRule="auto"/>
              <w:ind w:right="10"/>
              <w:jc w:val="right"/>
              <w:rPr>
                <w:rFonts w:ascii="Times New Roman" w:hAnsi="Times New Roman" w:cs="Times New Roman"/>
                <w:color w:val="000000"/>
                <w:sz w:val="18"/>
                <w:szCs w:val="18"/>
              </w:rPr>
            </w:pPr>
            <w:r w:rsidRPr="00226EFE">
              <w:rPr>
                <w:rFonts w:ascii="Times New Roman" w:hAnsi="Times New Roman" w:cs="Times New Roman"/>
                <w:color w:val="000000"/>
                <w:sz w:val="18"/>
                <w:szCs w:val="18"/>
              </w:rPr>
              <w:t>0.822811</w:t>
            </w:r>
          </w:p>
        </w:tc>
        <w:tc>
          <w:tcPr>
            <w:tcW w:w="1498" w:type="dxa"/>
            <w:gridSpan w:val="3"/>
            <w:vAlign w:val="bottom"/>
          </w:tcPr>
          <w:p w:rsidR="007B5060" w:rsidRPr="00226EFE" w:rsidRDefault="007B5060" w:rsidP="007B5060">
            <w:pPr>
              <w:autoSpaceDE w:val="0"/>
              <w:autoSpaceDN w:val="0"/>
              <w:adjustRightInd w:val="0"/>
              <w:spacing w:after="0" w:line="240" w:lineRule="auto"/>
              <w:ind w:right="10"/>
              <w:rPr>
                <w:rFonts w:ascii="Times New Roman" w:hAnsi="Times New Roman" w:cs="Times New Roman"/>
                <w:color w:val="000000"/>
                <w:sz w:val="18"/>
                <w:szCs w:val="18"/>
              </w:rPr>
            </w:pPr>
            <w:r w:rsidRPr="00226EFE">
              <w:rPr>
                <w:rFonts w:ascii="Times New Roman" w:hAnsi="Times New Roman" w:cs="Times New Roman"/>
                <w:color w:val="000000"/>
                <w:sz w:val="18"/>
                <w:szCs w:val="18"/>
              </w:rPr>
              <w:t>    S.D. dependent var</w:t>
            </w:r>
          </w:p>
        </w:tc>
        <w:tc>
          <w:tcPr>
            <w:tcW w:w="795" w:type="dxa"/>
            <w:vAlign w:val="bottom"/>
          </w:tcPr>
          <w:p w:rsidR="007B5060" w:rsidRPr="00226EFE" w:rsidRDefault="007B5060" w:rsidP="007B5060">
            <w:pPr>
              <w:autoSpaceDE w:val="0"/>
              <w:autoSpaceDN w:val="0"/>
              <w:adjustRightInd w:val="0"/>
              <w:spacing w:after="0" w:line="240" w:lineRule="auto"/>
              <w:ind w:right="10"/>
              <w:jc w:val="right"/>
              <w:rPr>
                <w:rFonts w:ascii="Times New Roman" w:hAnsi="Times New Roman" w:cs="Times New Roman"/>
                <w:color w:val="000000"/>
                <w:sz w:val="18"/>
                <w:szCs w:val="18"/>
              </w:rPr>
            </w:pPr>
            <w:r w:rsidRPr="00226EFE">
              <w:rPr>
                <w:rFonts w:ascii="Times New Roman" w:hAnsi="Times New Roman" w:cs="Times New Roman"/>
                <w:color w:val="000000"/>
                <w:sz w:val="18"/>
                <w:szCs w:val="18"/>
              </w:rPr>
              <w:t>0.112209</w:t>
            </w:r>
          </w:p>
        </w:tc>
      </w:tr>
      <w:tr w:rsidR="007B5060" w:rsidRPr="00C35BC0" w:rsidTr="00226EFE">
        <w:trPr>
          <w:trHeight w:val="296"/>
        </w:trPr>
        <w:tc>
          <w:tcPr>
            <w:tcW w:w="1114" w:type="dxa"/>
            <w:vAlign w:val="bottom"/>
          </w:tcPr>
          <w:p w:rsidR="007B5060" w:rsidRPr="00226EFE" w:rsidRDefault="007B5060" w:rsidP="007B5060">
            <w:pPr>
              <w:autoSpaceDE w:val="0"/>
              <w:autoSpaceDN w:val="0"/>
              <w:adjustRightInd w:val="0"/>
              <w:spacing w:after="0" w:line="240" w:lineRule="auto"/>
              <w:rPr>
                <w:rFonts w:ascii="Times New Roman" w:hAnsi="Times New Roman" w:cs="Times New Roman"/>
                <w:color w:val="000000"/>
                <w:sz w:val="18"/>
                <w:szCs w:val="18"/>
              </w:rPr>
            </w:pPr>
            <w:r w:rsidRPr="00226EFE">
              <w:rPr>
                <w:rFonts w:ascii="Times New Roman" w:hAnsi="Times New Roman" w:cs="Times New Roman"/>
                <w:color w:val="000000"/>
                <w:sz w:val="18"/>
                <w:szCs w:val="18"/>
              </w:rPr>
              <w:t>S.E. of regression</w:t>
            </w:r>
          </w:p>
        </w:tc>
        <w:tc>
          <w:tcPr>
            <w:tcW w:w="617" w:type="dxa"/>
            <w:vAlign w:val="bottom"/>
          </w:tcPr>
          <w:p w:rsidR="007B5060" w:rsidRPr="00226EFE" w:rsidRDefault="007B5060" w:rsidP="007B5060">
            <w:pPr>
              <w:autoSpaceDE w:val="0"/>
              <w:autoSpaceDN w:val="0"/>
              <w:adjustRightInd w:val="0"/>
              <w:spacing w:after="0" w:line="240" w:lineRule="auto"/>
              <w:ind w:right="10"/>
              <w:jc w:val="right"/>
              <w:rPr>
                <w:rFonts w:ascii="Times New Roman" w:hAnsi="Times New Roman" w:cs="Times New Roman"/>
                <w:color w:val="000000"/>
                <w:sz w:val="18"/>
                <w:szCs w:val="18"/>
              </w:rPr>
            </w:pPr>
            <w:r w:rsidRPr="00226EFE">
              <w:rPr>
                <w:rFonts w:ascii="Times New Roman" w:hAnsi="Times New Roman" w:cs="Times New Roman"/>
                <w:color w:val="000000"/>
                <w:sz w:val="18"/>
                <w:szCs w:val="18"/>
              </w:rPr>
              <w:t>0.047233</w:t>
            </w:r>
          </w:p>
        </w:tc>
        <w:tc>
          <w:tcPr>
            <w:tcW w:w="1498" w:type="dxa"/>
            <w:gridSpan w:val="3"/>
            <w:vAlign w:val="bottom"/>
          </w:tcPr>
          <w:p w:rsidR="007B5060" w:rsidRPr="00226EFE" w:rsidRDefault="007B5060" w:rsidP="007B5060">
            <w:pPr>
              <w:autoSpaceDE w:val="0"/>
              <w:autoSpaceDN w:val="0"/>
              <w:adjustRightInd w:val="0"/>
              <w:spacing w:after="0" w:line="240" w:lineRule="auto"/>
              <w:ind w:right="10"/>
              <w:rPr>
                <w:rFonts w:ascii="Times New Roman" w:hAnsi="Times New Roman" w:cs="Times New Roman"/>
                <w:color w:val="000000"/>
                <w:sz w:val="18"/>
                <w:szCs w:val="18"/>
              </w:rPr>
            </w:pPr>
            <w:r w:rsidRPr="00226EFE">
              <w:rPr>
                <w:rFonts w:ascii="Times New Roman" w:hAnsi="Times New Roman" w:cs="Times New Roman"/>
                <w:color w:val="000000"/>
                <w:sz w:val="18"/>
                <w:szCs w:val="18"/>
              </w:rPr>
              <w:t>    Akaike info criterion</w:t>
            </w:r>
          </w:p>
        </w:tc>
        <w:tc>
          <w:tcPr>
            <w:tcW w:w="795" w:type="dxa"/>
            <w:vAlign w:val="bottom"/>
          </w:tcPr>
          <w:p w:rsidR="007B5060" w:rsidRPr="00226EFE" w:rsidRDefault="007B5060" w:rsidP="007B5060">
            <w:pPr>
              <w:autoSpaceDE w:val="0"/>
              <w:autoSpaceDN w:val="0"/>
              <w:adjustRightInd w:val="0"/>
              <w:spacing w:after="0" w:line="240" w:lineRule="auto"/>
              <w:ind w:right="10"/>
              <w:jc w:val="right"/>
              <w:rPr>
                <w:rFonts w:ascii="Times New Roman" w:hAnsi="Times New Roman" w:cs="Times New Roman"/>
                <w:color w:val="000000"/>
                <w:sz w:val="18"/>
                <w:szCs w:val="18"/>
              </w:rPr>
            </w:pPr>
            <w:r w:rsidRPr="00226EFE">
              <w:rPr>
                <w:rFonts w:ascii="Times New Roman" w:hAnsi="Times New Roman" w:cs="Times New Roman"/>
                <w:color w:val="000000"/>
                <w:sz w:val="18"/>
                <w:szCs w:val="18"/>
              </w:rPr>
              <w:t>-3.172812</w:t>
            </w:r>
          </w:p>
        </w:tc>
      </w:tr>
      <w:tr w:rsidR="007B5060" w:rsidRPr="00C35BC0" w:rsidTr="00226EFE">
        <w:trPr>
          <w:trHeight w:val="296"/>
        </w:trPr>
        <w:tc>
          <w:tcPr>
            <w:tcW w:w="1114" w:type="dxa"/>
            <w:vAlign w:val="bottom"/>
          </w:tcPr>
          <w:p w:rsidR="007B5060" w:rsidRPr="00226EFE" w:rsidRDefault="007B5060" w:rsidP="007B5060">
            <w:pPr>
              <w:autoSpaceDE w:val="0"/>
              <w:autoSpaceDN w:val="0"/>
              <w:adjustRightInd w:val="0"/>
              <w:spacing w:after="0" w:line="240" w:lineRule="auto"/>
              <w:rPr>
                <w:rFonts w:ascii="Times New Roman" w:hAnsi="Times New Roman" w:cs="Times New Roman"/>
                <w:color w:val="000000"/>
                <w:sz w:val="18"/>
                <w:szCs w:val="18"/>
              </w:rPr>
            </w:pPr>
            <w:r w:rsidRPr="00226EFE">
              <w:rPr>
                <w:rFonts w:ascii="Times New Roman" w:hAnsi="Times New Roman" w:cs="Times New Roman"/>
                <w:color w:val="000000"/>
                <w:sz w:val="18"/>
                <w:szCs w:val="18"/>
              </w:rPr>
              <w:t>Sum squared resid</w:t>
            </w:r>
          </w:p>
        </w:tc>
        <w:tc>
          <w:tcPr>
            <w:tcW w:w="617" w:type="dxa"/>
            <w:vAlign w:val="bottom"/>
          </w:tcPr>
          <w:p w:rsidR="007B5060" w:rsidRPr="00226EFE" w:rsidRDefault="007B5060" w:rsidP="007B5060">
            <w:pPr>
              <w:autoSpaceDE w:val="0"/>
              <w:autoSpaceDN w:val="0"/>
              <w:adjustRightInd w:val="0"/>
              <w:spacing w:after="0" w:line="240" w:lineRule="auto"/>
              <w:ind w:right="10"/>
              <w:jc w:val="right"/>
              <w:rPr>
                <w:rFonts w:ascii="Times New Roman" w:hAnsi="Times New Roman" w:cs="Times New Roman"/>
                <w:color w:val="000000"/>
                <w:sz w:val="18"/>
                <w:szCs w:val="18"/>
              </w:rPr>
            </w:pPr>
            <w:r w:rsidRPr="00226EFE">
              <w:rPr>
                <w:rFonts w:ascii="Times New Roman" w:hAnsi="Times New Roman" w:cs="Times New Roman"/>
                <w:color w:val="000000"/>
                <w:sz w:val="18"/>
                <w:szCs w:val="18"/>
              </w:rPr>
              <w:t>0.120471</w:t>
            </w:r>
          </w:p>
        </w:tc>
        <w:tc>
          <w:tcPr>
            <w:tcW w:w="1498" w:type="dxa"/>
            <w:gridSpan w:val="3"/>
            <w:vAlign w:val="bottom"/>
          </w:tcPr>
          <w:p w:rsidR="007B5060" w:rsidRPr="00226EFE" w:rsidRDefault="007B5060" w:rsidP="007B5060">
            <w:pPr>
              <w:autoSpaceDE w:val="0"/>
              <w:autoSpaceDN w:val="0"/>
              <w:adjustRightInd w:val="0"/>
              <w:spacing w:after="0" w:line="240" w:lineRule="auto"/>
              <w:ind w:right="10"/>
              <w:rPr>
                <w:rFonts w:ascii="Times New Roman" w:hAnsi="Times New Roman" w:cs="Times New Roman"/>
                <w:color w:val="000000"/>
                <w:sz w:val="18"/>
                <w:szCs w:val="18"/>
              </w:rPr>
            </w:pPr>
            <w:r w:rsidRPr="00226EFE">
              <w:rPr>
                <w:rFonts w:ascii="Times New Roman" w:hAnsi="Times New Roman" w:cs="Times New Roman"/>
                <w:color w:val="000000"/>
                <w:sz w:val="18"/>
                <w:szCs w:val="18"/>
              </w:rPr>
              <w:t>    Schwarz criterion</w:t>
            </w:r>
          </w:p>
        </w:tc>
        <w:tc>
          <w:tcPr>
            <w:tcW w:w="795" w:type="dxa"/>
            <w:vAlign w:val="bottom"/>
          </w:tcPr>
          <w:p w:rsidR="007B5060" w:rsidRPr="00226EFE" w:rsidRDefault="007B5060" w:rsidP="007B5060">
            <w:pPr>
              <w:autoSpaceDE w:val="0"/>
              <w:autoSpaceDN w:val="0"/>
              <w:adjustRightInd w:val="0"/>
              <w:spacing w:after="0" w:line="240" w:lineRule="auto"/>
              <w:ind w:right="10"/>
              <w:jc w:val="right"/>
              <w:rPr>
                <w:rFonts w:ascii="Times New Roman" w:hAnsi="Times New Roman" w:cs="Times New Roman"/>
                <w:color w:val="000000"/>
                <w:sz w:val="18"/>
                <w:szCs w:val="18"/>
              </w:rPr>
            </w:pPr>
            <w:r w:rsidRPr="00226EFE">
              <w:rPr>
                <w:rFonts w:ascii="Times New Roman" w:hAnsi="Times New Roman" w:cs="Times New Roman"/>
                <w:color w:val="000000"/>
                <w:sz w:val="18"/>
                <w:szCs w:val="18"/>
              </w:rPr>
              <w:t>-2.963377</w:t>
            </w:r>
          </w:p>
        </w:tc>
      </w:tr>
      <w:tr w:rsidR="007B5060" w:rsidRPr="00C35BC0" w:rsidTr="00226EFE">
        <w:trPr>
          <w:trHeight w:val="296"/>
        </w:trPr>
        <w:tc>
          <w:tcPr>
            <w:tcW w:w="1114" w:type="dxa"/>
            <w:vAlign w:val="bottom"/>
          </w:tcPr>
          <w:p w:rsidR="007B5060" w:rsidRPr="00226EFE" w:rsidRDefault="007B5060" w:rsidP="007B5060">
            <w:pPr>
              <w:autoSpaceDE w:val="0"/>
              <w:autoSpaceDN w:val="0"/>
              <w:adjustRightInd w:val="0"/>
              <w:spacing w:after="0" w:line="240" w:lineRule="auto"/>
              <w:rPr>
                <w:rFonts w:ascii="Times New Roman" w:hAnsi="Times New Roman" w:cs="Times New Roman"/>
                <w:color w:val="000000"/>
                <w:sz w:val="18"/>
                <w:szCs w:val="18"/>
              </w:rPr>
            </w:pPr>
            <w:r w:rsidRPr="00226EFE">
              <w:rPr>
                <w:rFonts w:ascii="Times New Roman" w:hAnsi="Times New Roman" w:cs="Times New Roman"/>
                <w:color w:val="000000"/>
                <w:sz w:val="18"/>
                <w:szCs w:val="18"/>
              </w:rPr>
              <w:t>Log likelihood</w:t>
            </w:r>
          </w:p>
        </w:tc>
        <w:tc>
          <w:tcPr>
            <w:tcW w:w="617" w:type="dxa"/>
            <w:vAlign w:val="bottom"/>
          </w:tcPr>
          <w:p w:rsidR="007B5060" w:rsidRPr="00226EFE" w:rsidRDefault="007B5060" w:rsidP="007B5060">
            <w:pPr>
              <w:autoSpaceDE w:val="0"/>
              <w:autoSpaceDN w:val="0"/>
              <w:adjustRightInd w:val="0"/>
              <w:spacing w:after="0" w:line="240" w:lineRule="auto"/>
              <w:ind w:right="10"/>
              <w:jc w:val="right"/>
              <w:rPr>
                <w:rFonts w:ascii="Times New Roman" w:hAnsi="Times New Roman" w:cs="Times New Roman"/>
                <w:color w:val="000000"/>
                <w:sz w:val="18"/>
                <w:szCs w:val="18"/>
              </w:rPr>
            </w:pPr>
            <w:r w:rsidRPr="00226EFE">
              <w:rPr>
                <w:rFonts w:ascii="Times New Roman" w:hAnsi="Times New Roman" w:cs="Times New Roman"/>
                <w:color w:val="000000"/>
                <w:sz w:val="18"/>
                <w:szCs w:val="18"/>
              </w:rPr>
              <w:t>101.1844</w:t>
            </w:r>
          </w:p>
        </w:tc>
        <w:tc>
          <w:tcPr>
            <w:tcW w:w="1498" w:type="dxa"/>
            <w:gridSpan w:val="3"/>
            <w:vAlign w:val="bottom"/>
          </w:tcPr>
          <w:p w:rsidR="007B5060" w:rsidRPr="00226EFE" w:rsidRDefault="007B5060" w:rsidP="007B5060">
            <w:pPr>
              <w:autoSpaceDE w:val="0"/>
              <w:autoSpaceDN w:val="0"/>
              <w:adjustRightInd w:val="0"/>
              <w:spacing w:after="0" w:line="240" w:lineRule="auto"/>
              <w:ind w:right="10"/>
              <w:rPr>
                <w:rFonts w:ascii="Times New Roman" w:hAnsi="Times New Roman" w:cs="Times New Roman"/>
                <w:color w:val="000000"/>
                <w:sz w:val="18"/>
                <w:szCs w:val="18"/>
              </w:rPr>
            </w:pPr>
            <w:r w:rsidRPr="00226EFE">
              <w:rPr>
                <w:rFonts w:ascii="Times New Roman" w:hAnsi="Times New Roman" w:cs="Times New Roman"/>
                <w:color w:val="000000"/>
                <w:sz w:val="18"/>
                <w:szCs w:val="18"/>
              </w:rPr>
              <w:t>    Hannan-Quinn criter.</w:t>
            </w:r>
          </w:p>
        </w:tc>
        <w:tc>
          <w:tcPr>
            <w:tcW w:w="795" w:type="dxa"/>
            <w:vAlign w:val="bottom"/>
          </w:tcPr>
          <w:p w:rsidR="007B5060" w:rsidRPr="00226EFE" w:rsidRDefault="007B5060" w:rsidP="007B5060">
            <w:pPr>
              <w:autoSpaceDE w:val="0"/>
              <w:autoSpaceDN w:val="0"/>
              <w:adjustRightInd w:val="0"/>
              <w:spacing w:after="0" w:line="240" w:lineRule="auto"/>
              <w:ind w:right="10"/>
              <w:jc w:val="right"/>
              <w:rPr>
                <w:rFonts w:ascii="Times New Roman" w:hAnsi="Times New Roman" w:cs="Times New Roman"/>
                <w:color w:val="000000"/>
                <w:sz w:val="18"/>
                <w:szCs w:val="18"/>
              </w:rPr>
            </w:pPr>
            <w:r w:rsidRPr="00226EFE">
              <w:rPr>
                <w:rFonts w:ascii="Times New Roman" w:hAnsi="Times New Roman" w:cs="Times New Roman"/>
                <w:color w:val="000000"/>
                <w:sz w:val="18"/>
                <w:szCs w:val="18"/>
              </w:rPr>
              <w:t>-3.090890</w:t>
            </w:r>
          </w:p>
        </w:tc>
      </w:tr>
      <w:tr w:rsidR="007B5060" w:rsidRPr="00C35BC0" w:rsidTr="00226EFE">
        <w:trPr>
          <w:trHeight w:val="296"/>
        </w:trPr>
        <w:tc>
          <w:tcPr>
            <w:tcW w:w="1114" w:type="dxa"/>
            <w:vAlign w:val="bottom"/>
          </w:tcPr>
          <w:p w:rsidR="007B5060" w:rsidRPr="00226EFE" w:rsidRDefault="007B5060" w:rsidP="007B5060">
            <w:pPr>
              <w:autoSpaceDE w:val="0"/>
              <w:autoSpaceDN w:val="0"/>
              <w:adjustRightInd w:val="0"/>
              <w:spacing w:after="0" w:line="240" w:lineRule="auto"/>
              <w:rPr>
                <w:rFonts w:ascii="Times New Roman" w:hAnsi="Times New Roman" w:cs="Times New Roman"/>
                <w:color w:val="000000"/>
                <w:sz w:val="18"/>
                <w:szCs w:val="18"/>
              </w:rPr>
            </w:pPr>
            <w:r w:rsidRPr="00226EFE">
              <w:rPr>
                <w:rFonts w:ascii="Times New Roman" w:hAnsi="Times New Roman" w:cs="Times New Roman"/>
                <w:color w:val="000000"/>
                <w:sz w:val="18"/>
                <w:szCs w:val="18"/>
              </w:rPr>
              <w:t>F-statistic</w:t>
            </w:r>
          </w:p>
        </w:tc>
        <w:tc>
          <w:tcPr>
            <w:tcW w:w="617" w:type="dxa"/>
            <w:vAlign w:val="bottom"/>
          </w:tcPr>
          <w:p w:rsidR="007B5060" w:rsidRPr="00226EFE" w:rsidRDefault="007B5060" w:rsidP="007B5060">
            <w:pPr>
              <w:autoSpaceDE w:val="0"/>
              <w:autoSpaceDN w:val="0"/>
              <w:adjustRightInd w:val="0"/>
              <w:spacing w:after="0" w:line="240" w:lineRule="auto"/>
              <w:ind w:right="10"/>
              <w:jc w:val="right"/>
              <w:rPr>
                <w:rFonts w:ascii="Times New Roman" w:hAnsi="Times New Roman" w:cs="Times New Roman"/>
                <w:color w:val="000000"/>
                <w:sz w:val="18"/>
                <w:szCs w:val="18"/>
              </w:rPr>
            </w:pPr>
            <w:r w:rsidRPr="00226EFE">
              <w:rPr>
                <w:rFonts w:ascii="Times New Roman" w:hAnsi="Times New Roman" w:cs="Times New Roman"/>
                <w:color w:val="000000"/>
                <w:sz w:val="18"/>
                <w:szCs w:val="18"/>
              </w:rPr>
              <w:t>55.79573</w:t>
            </w:r>
          </w:p>
        </w:tc>
        <w:tc>
          <w:tcPr>
            <w:tcW w:w="1498" w:type="dxa"/>
            <w:gridSpan w:val="3"/>
            <w:vAlign w:val="bottom"/>
          </w:tcPr>
          <w:p w:rsidR="007B5060" w:rsidRPr="00226EFE" w:rsidRDefault="007B5060" w:rsidP="007B5060">
            <w:pPr>
              <w:autoSpaceDE w:val="0"/>
              <w:autoSpaceDN w:val="0"/>
              <w:adjustRightInd w:val="0"/>
              <w:spacing w:after="0" w:line="240" w:lineRule="auto"/>
              <w:ind w:right="10"/>
              <w:rPr>
                <w:rFonts w:ascii="Times New Roman" w:hAnsi="Times New Roman" w:cs="Times New Roman"/>
                <w:color w:val="000000"/>
                <w:sz w:val="18"/>
                <w:szCs w:val="18"/>
              </w:rPr>
            </w:pPr>
            <w:r w:rsidRPr="00226EFE">
              <w:rPr>
                <w:rFonts w:ascii="Times New Roman" w:hAnsi="Times New Roman" w:cs="Times New Roman"/>
                <w:color w:val="000000"/>
                <w:sz w:val="18"/>
                <w:szCs w:val="18"/>
              </w:rPr>
              <w:t>    Durbin-Watson stat</w:t>
            </w:r>
          </w:p>
        </w:tc>
        <w:tc>
          <w:tcPr>
            <w:tcW w:w="795" w:type="dxa"/>
            <w:vAlign w:val="bottom"/>
          </w:tcPr>
          <w:p w:rsidR="007B5060" w:rsidRPr="00226EFE" w:rsidRDefault="007B5060" w:rsidP="007B5060">
            <w:pPr>
              <w:autoSpaceDE w:val="0"/>
              <w:autoSpaceDN w:val="0"/>
              <w:adjustRightInd w:val="0"/>
              <w:spacing w:after="0" w:line="240" w:lineRule="auto"/>
              <w:ind w:right="10"/>
              <w:jc w:val="right"/>
              <w:rPr>
                <w:rFonts w:ascii="Times New Roman" w:hAnsi="Times New Roman" w:cs="Times New Roman"/>
                <w:color w:val="000000"/>
                <w:sz w:val="18"/>
                <w:szCs w:val="18"/>
              </w:rPr>
            </w:pPr>
            <w:r w:rsidRPr="00226EFE">
              <w:rPr>
                <w:rFonts w:ascii="Times New Roman" w:hAnsi="Times New Roman" w:cs="Times New Roman"/>
                <w:color w:val="000000"/>
                <w:sz w:val="18"/>
                <w:szCs w:val="18"/>
              </w:rPr>
              <w:t>1.570989</w:t>
            </w:r>
          </w:p>
        </w:tc>
      </w:tr>
      <w:tr w:rsidR="007B5060" w:rsidRPr="00C35BC0" w:rsidTr="00226EFE">
        <w:trPr>
          <w:trHeight w:val="296"/>
        </w:trPr>
        <w:tc>
          <w:tcPr>
            <w:tcW w:w="1114" w:type="dxa"/>
            <w:vAlign w:val="bottom"/>
          </w:tcPr>
          <w:p w:rsidR="007B5060" w:rsidRPr="00226EFE" w:rsidRDefault="007B5060" w:rsidP="007B5060">
            <w:pPr>
              <w:autoSpaceDE w:val="0"/>
              <w:autoSpaceDN w:val="0"/>
              <w:adjustRightInd w:val="0"/>
              <w:spacing w:after="0" w:line="240" w:lineRule="auto"/>
              <w:rPr>
                <w:rFonts w:ascii="Times New Roman" w:hAnsi="Times New Roman" w:cs="Times New Roman"/>
                <w:color w:val="000000"/>
                <w:sz w:val="18"/>
                <w:szCs w:val="18"/>
              </w:rPr>
            </w:pPr>
            <w:r w:rsidRPr="00226EFE">
              <w:rPr>
                <w:rFonts w:ascii="Times New Roman" w:hAnsi="Times New Roman" w:cs="Times New Roman"/>
                <w:color w:val="000000"/>
                <w:sz w:val="18"/>
                <w:szCs w:val="18"/>
              </w:rPr>
              <w:t>Prob(F-statistic)</w:t>
            </w:r>
          </w:p>
        </w:tc>
        <w:tc>
          <w:tcPr>
            <w:tcW w:w="617" w:type="dxa"/>
            <w:vAlign w:val="bottom"/>
          </w:tcPr>
          <w:p w:rsidR="007B5060" w:rsidRPr="00226EFE" w:rsidRDefault="007B5060" w:rsidP="007B5060">
            <w:pPr>
              <w:autoSpaceDE w:val="0"/>
              <w:autoSpaceDN w:val="0"/>
              <w:adjustRightInd w:val="0"/>
              <w:spacing w:after="0" w:line="240" w:lineRule="auto"/>
              <w:ind w:right="10"/>
              <w:jc w:val="right"/>
              <w:rPr>
                <w:rFonts w:ascii="Times New Roman" w:hAnsi="Times New Roman" w:cs="Times New Roman"/>
                <w:color w:val="000000"/>
                <w:sz w:val="18"/>
                <w:szCs w:val="18"/>
              </w:rPr>
            </w:pPr>
            <w:r w:rsidRPr="00226EFE">
              <w:rPr>
                <w:rFonts w:ascii="Times New Roman" w:hAnsi="Times New Roman" w:cs="Times New Roman"/>
                <w:color w:val="000000"/>
                <w:sz w:val="18"/>
                <w:szCs w:val="18"/>
              </w:rPr>
              <w:t>0.000000</w:t>
            </w:r>
          </w:p>
        </w:tc>
        <w:tc>
          <w:tcPr>
            <w:tcW w:w="1375" w:type="dxa"/>
            <w:vAlign w:val="bottom"/>
          </w:tcPr>
          <w:p w:rsidR="007B5060" w:rsidRPr="00226EFE" w:rsidRDefault="007B5060" w:rsidP="007B5060">
            <w:pPr>
              <w:autoSpaceDE w:val="0"/>
              <w:autoSpaceDN w:val="0"/>
              <w:adjustRightInd w:val="0"/>
              <w:spacing w:after="0" w:line="240" w:lineRule="auto"/>
              <w:ind w:right="10"/>
              <w:jc w:val="center"/>
              <w:rPr>
                <w:rFonts w:ascii="Times New Roman" w:hAnsi="Times New Roman" w:cs="Times New Roman"/>
                <w:color w:val="000000"/>
                <w:sz w:val="18"/>
                <w:szCs w:val="18"/>
              </w:rPr>
            </w:pPr>
          </w:p>
        </w:tc>
        <w:tc>
          <w:tcPr>
            <w:tcW w:w="94" w:type="dxa"/>
            <w:vAlign w:val="bottom"/>
          </w:tcPr>
          <w:p w:rsidR="007B5060" w:rsidRPr="00226EFE" w:rsidRDefault="007B5060" w:rsidP="007B5060">
            <w:pPr>
              <w:autoSpaceDE w:val="0"/>
              <w:autoSpaceDN w:val="0"/>
              <w:adjustRightInd w:val="0"/>
              <w:spacing w:after="0" w:line="240" w:lineRule="auto"/>
              <w:ind w:right="10"/>
              <w:jc w:val="center"/>
              <w:rPr>
                <w:rFonts w:ascii="Times New Roman" w:hAnsi="Times New Roman" w:cs="Times New Roman"/>
                <w:color w:val="000000"/>
                <w:sz w:val="18"/>
                <w:szCs w:val="18"/>
              </w:rPr>
            </w:pPr>
          </w:p>
        </w:tc>
        <w:tc>
          <w:tcPr>
            <w:tcW w:w="824" w:type="dxa"/>
            <w:gridSpan w:val="2"/>
            <w:vAlign w:val="bottom"/>
          </w:tcPr>
          <w:p w:rsidR="007B5060" w:rsidRPr="00226EFE" w:rsidRDefault="007B5060" w:rsidP="007B5060">
            <w:pPr>
              <w:autoSpaceDE w:val="0"/>
              <w:autoSpaceDN w:val="0"/>
              <w:adjustRightInd w:val="0"/>
              <w:spacing w:after="0" w:line="240" w:lineRule="auto"/>
              <w:ind w:right="10"/>
              <w:jc w:val="center"/>
              <w:rPr>
                <w:rFonts w:ascii="Times New Roman" w:hAnsi="Times New Roman" w:cs="Times New Roman"/>
                <w:color w:val="000000"/>
                <w:sz w:val="18"/>
                <w:szCs w:val="18"/>
              </w:rPr>
            </w:pPr>
          </w:p>
        </w:tc>
      </w:tr>
    </w:tbl>
    <w:p w:rsidR="00226EFE" w:rsidRPr="00BD019E" w:rsidRDefault="00226EFE" w:rsidP="00226EFE">
      <w:pPr>
        <w:spacing w:after="0"/>
        <w:jc w:val="both"/>
        <w:rPr>
          <w:rFonts w:ascii="Times New Roman" w:hAnsi="Times New Roman" w:cs="Times New Roman"/>
          <w:sz w:val="20"/>
          <w:szCs w:val="20"/>
        </w:rPr>
      </w:pPr>
      <w:proofErr w:type="gramStart"/>
      <w:r w:rsidRPr="00BD019E">
        <w:rPr>
          <w:rFonts w:ascii="Times New Roman" w:hAnsi="Times New Roman" w:cs="Times New Roman"/>
          <w:sz w:val="20"/>
          <w:szCs w:val="20"/>
        </w:rPr>
        <w:t>Sumber :</w:t>
      </w:r>
      <w:proofErr w:type="gramEnd"/>
      <w:r w:rsidRPr="00BD019E">
        <w:rPr>
          <w:rFonts w:ascii="Times New Roman" w:hAnsi="Times New Roman" w:cs="Times New Roman"/>
          <w:sz w:val="20"/>
          <w:szCs w:val="20"/>
        </w:rPr>
        <w:t xml:space="preserve"> Hasil Olah Data Eviews 9</w:t>
      </w:r>
    </w:p>
    <w:p w:rsidR="00226EFE" w:rsidRDefault="00226EFE" w:rsidP="00793923">
      <w:pPr>
        <w:spacing w:after="0"/>
        <w:jc w:val="both"/>
        <w:rPr>
          <w:rFonts w:ascii="Times New Roman" w:hAnsi="Times New Roman" w:cs="Times New Roman"/>
          <w:b/>
          <w:sz w:val="24"/>
          <w:szCs w:val="24"/>
        </w:rPr>
      </w:pPr>
    </w:p>
    <w:p w:rsidR="00226EFE" w:rsidRPr="00226EFE" w:rsidRDefault="00226EFE" w:rsidP="00226EFE">
      <w:pPr>
        <w:spacing w:after="0" w:line="240" w:lineRule="auto"/>
        <w:ind w:firstLine="720"/>
        <w:jc w:val="both"/>
        <w:rPr>
          <w:rFonts w:ascii="Times New Roman" w:hAnsi="Times New Roman" w:cs="Times New Roman"/>
          <w:b/>
        </w:rPr>
      </w:pPr>
      <w:r w:rsidRPr="00226EFE">
        <w:rPr>
          <w:rFonts w:ascii="Times New Roman" w:hAnsi="Times New Roman" w:cs="Times New Roman"/>
          <w:lang w:val="en-GB"/>
        </w:rPr>
        <w:t>Berdasarkan hasil analisis pada Tabel diatas dapat disimpulkan bahwa secara simultan variabel CAR, NPL, ROA, LDR dan BOPO berpengaruh terhadap Pertumbuhan Kredit UMKM, karena nilai Prob (F-statistic) 0,000000 &lt; alpha 0,05 maka Ho ditolak, dapat disimpulkan terdapat pengaruh CAR,NPL,ROA,LDR dan BOPO terhadap Pertumbuhan Kredit UMKM pada PT Bank Rakyat Indonesia (persero),Tbk BRI Unit Mangkunegara.</w:t>
      </w:r>
    </w:p>
    <w:p w:rsidR="00226EFE" w:rsidRPr="00226EFE" w:rsidRDefault="00226EFE" w:rsidP="00226EFE">
      <w:pPr>
        <w:spacing w:after="0" w:line="240" w:lineRule="auto"/>
        <w:rPr>
          <w:rFonts w:ascii="Times New Roman" w:hAnsi="Times New Roman" w:cs="Times New Roman"/>
          <w:b/>
        </w:rPr>
      </w:pPr>
    </w:p>
    <w:p w:rsidR="00226EFE" w:rsidRPr="00226EFE" w:rsidRDefault="00226EFE" w:rsidP="00226EFE">
      <w:pPr>
        <w:pStyle w:val="ListParagraph"/>
        <w:numPr>
          <w:ilvl w:val="0"/>
          <w:numId w:val="34"/>
        </w:numPr>
        <w:spacing w:after="0" w:line="240" w:lineRule="auto"/>
        <w:ind w:left="426" w:hanging="426"/>
        <w:rPr>
          <w:rFonts w:ascii="Times New Roman" w:hAnsi="Times New Roman" w:cs="Times New Roman"/>
          <w:b/>
        </w:rPr>
      </w:pPr>
      <w:r w:rsidRPr="00226EFE">
        <w:rPr>
          <w:rFonts w:ascii="Times New Roman" w:hAnsi="Times New Roman" w:cs="Times New Roman"/>
          <w:b/>
          <w:szCs w:val="24"/>
        </w:rPr>
        <w:t>Uji Parsial (Uji t)</w:t>
      </w:r>
    </w:p>
    <w:p w:rsidR="00226EFE" w:rsidRPr="00226EFE" w:rsidRDefault="00226EFE" w:rsidP="00226EFE">
      <w:pPr>
        <w:spacing w:after="0" w:line="240" w:lineRule="auto"/>
        <w:ind w:firstLine="426"/>
        <w:rPr>
          <w:rFonts w:ascii="Times New Roman" w:hAnsi="Times New Roman" w:cs="Times New Roman"/>
        </w:rPr>
      </w:pPr>
    </w:p>
    <w:p w:rsidR="00226EFE" w:rsidRPr="00226EFE" w:rsidRDefault="00226EFE" w:rsidP="00226EFE">
      <w:pPr>
        <w:spacing w:after="0" w:line="240" w:lineRule="auto"/>
        <w:ind w:firstLine="426"/>
        <w:rPr>
          <w:rFonts w:ascii="Times New Roman" w:hAnsi="Times New Roman" w:cs="Times New Roman"/>
          <w:b/>
        </w:rPr>
      </w:pPr>
      <w:r w:rsidRPr="00226EFE">
        <w:rPr>
          <w:rFonts w:ascii="Times New Roman" w:hAnsi="Times New Roman" w:cs="Times New Roman"/>
        </w:rPr>
        <w:t xml:space="preserve">Uji t pada dasarnya menunjukkan seberapa jauh pengaruh satu variabel independen secara individual terhadap variabel dependen Hasil uji t dapat dilihat pada tabel di bawah </w:t>
      </w:r>
      <w:proofErr w:type="gramStart"/>
      <w:r w:rsidRPr="00226EFE">
        <w:rPr>
          <w:rFonts w:ascii="Times New Roman" w:hAnsi="Times New Roman" w:cs="Times New Roman"/>
        </w:rPr>
        <w:t>ini :</w:t>
      </w:r>
      <w:proofErr w:type="gramEnd"/>
    </w:p>
    <w:p w:rsidR="00226EFE" w:rsidRPr="00226EFE" w:rsidRDefault="00226EFE" w:rsidP="00226EFE">
      <w:pPr>
        <w:spacing w:after="0" w:line="240" w:lineRule="auto"/>
        <w:rPr>
          <w:rFonts w:ascii="Times New Roman" w:hAnsi="Times New Roman" w:cs="Times New Roman"/>
          <w:b/>
        </w:rPr>
      </w:pPr>
    </w:p>
    <w:p w:rsidR="00226EFE" w:rsidRPr="00226EFE" w:rsidRDefault="00226EFE" w:rsidP="00226EFE">
      <w:pPr>
        <w:spacing w:after="0" w:line="240" w:lineRule="auto"/>
        <w:jc w:val="center"/>
        <w:rPr>
          <w:rFonts w:ascii="Times New Roman" w:hAnsi="Times New Roman" w:cs="Times New Roman"/>
          <w:b/>
        </w:rPr>
      </w:pPr>
      <w:r w:rsidRPr="00226EFE">
        <w:rPr>
          <w:rFonts w:ascii="Times New Roman" w:hAnsi="Times New Roman" w:cs="Times New Roman"/>
          <w:b/>
        </w:rPr>
        <w:t>Tabel 4.7</w:t>
      </w:r>
    </w:p>
    <w:p w:rsidR="00226EFE" w:rsidRDefault="00226EFE" w:rsidP="00226EFE">
      <w:pPr>
        <w:spacing w:after="0" w:line="240" w:lineRule="auto"/>
        <w:jc w:val="center"/>
        <w:rPr>
          <w:b/>
        </w:rPr>
      </w:pPr>
      <w:r w:rsidRPr="00226EFE">
        <w:rPr>
          <w:rFonts w:ascii="Times New Roman" w:hAnsi="Times New Roman" w:cs="Times New Roman"/>
          <w:b/>
        </w:rPr>
        <w:t>Hasil Uji t</w:t>
      </w:r>
    </w:p>
    <w:tbl>
      <w:tblPr>
        <w:tblpPr w:leftFromText="180" w:rightFromText="180" w:vertAnchor="text" w:horzAnchor="page" w:tblpX="6454" w:tblpY="80"/>
        <w:tblW w:w="4048" w:type="dxa"/>
        <w:tblLayout w:type="fixed"/>
        <w:tblCellMar>
          <w:left w:w="0" w:type="dxa"/>
          <w:right w:w="0" w:type="dxa"/>
        </w:tblCellMar>
        <w:tblLook w:val="0000" w:firstRow="0" w:lastRow="0" w:firstColumn="0" w:lastColumn="0" w:noHBand="0" w:noVBand="0"/>
      </w:tblPr>
      <w:tblGrid>
        <w:gridCol w:w="814"/>
        <w:gridCol w:w="943"/>
        <w:gridCol w:w="809"/>
        <w:gridCol w:w="808"/>
        <w:gridCol w:w="674"/>
      </w:tblGrid>
      <w:tr w:rsidR="00226EFE" w:rsidRPr="009041D4" w:rsidTr="00226EFE">
        <w:trPr>
          <w:trHeight w:val="370"/>
        </w:trPr>
        <w:tc>
          <w:tcPr>
            <w:tcW w:w="814" w:type="dxa"/>
            <w:tcBorders>
              <w:top w:val="single" w:sz="4" w:space="0" w:color="auto"/>
              <w:left w:val="single" w:sz="4" w:space="0" w:color="auto"/>
              <w:bottom w:val="single" w:sz="4" w:space="0" w:color="auto"/>
              <w:right w:val="single" w:sz="4" w:space="0" w:color="auto"/>
            </w:tcBorders>
            <w:vAlign w:val="bottom"/>
          </w:tcPr>
          <w:p w:rsidR="00226EFE" w:rsidRPr="009041D4" w:rsidRDefault="00226EFE" w:rsidP="00226EFE">
            <w:pPr>
              <w:autoSpaceDE w:val="0"/>
              <w:autoSpaceDN w:val="0"/>
              <w:adjustRightInd w:val="0"/>
              <w:spacing w:after="0" w:line="240" w:lineRule="auto"/>
              <w:jc w:val="center"/>
              <w:rPr>
                <w:color w:val="000000"/>
                <w:sz w:val="18"/>
                <w:szCs w:val="18"/>
              </w:rPr>
            </w:pPr>
            <w:r w:rsidRPr="009041D4">
              <w:rPr>
                <w:color w:val="000000"/>
                <w:sz w:val="18"/>
                <w:szCs w:val="18"/>
              </w:rPr>
              <w:t>Variable</w:t>
            </w:r>
          </w:p>
        </w:tc>
        <w:tc>
          <w:tcPr>
            <w:tcW w:w="943" w:type="dxa"/>
            <w:tcBorders>
              <w:top w:val="single" w:sz="4" w:space="0" w:color="auto"/>
              <w:left w:val="single" w:sz="4" w:space="0" w:color="auto"/>
              <w:bottom w:val="single" w:sz="4" w:space="0" w:color="auto"/>
              <w:right w:val="single" w:sz="4" w:space="0" w:color="auto"/>
            </w:tcBorders>
            <w:vAlign w:val="bottom"/>
          </w:tcPr>
          <w:p w:rsidR="00226EFE" w:rsidRPr="009041D4" w:rsidRDefault="00226EFE" w:rsidP="00226EFE">
            <w:pPr>
              <w:autoSpaceDE w:val="0"/>
              <w:autoSpaceDN w:val="0"/>
              <w:adjustRightInd w:val="0"/>
              <w:spacing w:after="0" w:line="240" w:lineRule="auto"/>
              <w:ind w:right="10"/>
              <w:jc w:val="right"/>
              <w:rPr>
                <w:color w:val="000000"/>
                <w:sz w:val="18"/>
                <w:szCs w:val="18"/>
              </w:rPr>
            </w:pPr>
            <w:r w:rsidRPr="009041D4">
              <w:rPr>
                <w:color w:val="000000"/>
                <w:sz w:val="18"/>
                <w:szCs w:val="18"/>
              </w:rPr>
              <w:t>Coefficient</w:t>
            </w:r>
          </w:p>
        </w:tc>
        <w:tc>
          <w:tcPr>
            <w:tcW w:w="809" w:type="dxa"/>
            <w:tcBorders>
              <w:top w:val="single" w:sz="4" w:space="0" w:color="auto"/>
              <w:left w:val="single" w:sz="4" w:space="0" w:color="auto"/>
              <w:bottom w:val="single" w:sz="4" w:space="0" w:color="auto"/>
              <w:right w:val="single" w:sz="4" w:space="0" w:color="auto"/>
            </w:tcBorders>
            <w:vAlign w:val="bottom"/>
          </w:tcPr>
          <w:p w:rsidR="00226EFE" w:rsidRPr="009041D4" w:rsidRDefault="00226EFE" w:rsidP="00226EFE">
            <w:pPr>
              <w:autoSpaceDE w:val="0"/>
              <w:autoSpaceDN w:val="0"/>
              <w:adjustRightInd w:val="0"/>
              <w:spacing w:after="0" w:line="240" w:lineRule="auto"/>
              <w:ind w:right="10"/>
              <w:jc w:val="right"/>
              <w:rPr>
                <w:color w:val="000000"/>
                <w:sz w:val="18"/>
                <w:szCs w:val="18"/>
              </w:rPr>
            </w:pPr>
            <w:r w:rsidRPr="009041D4">
              <w:rPr>
                <w:color w:val="000000"/>
                <w:sz w:val="18"/>
                <w:szCs w:val="18"/>
              </w:rPr>
              <w:t>Std. Error</w:t>
            </w:r>
          </w:p>
        </w:tc>
        <w:tc>
          <w:tcPr>
            <w:tcW w:w="808" w:type="dxa"/>
            <w:tcBorders>
              <w:top w:val="single" w:sz="4" w:space="0" w:color="auto"/>
              <w:left w:val="single" w:sz="4" w:space="0" w:color="auto"/>
              <w:bottom w:val="single" w:sz="4" w:space="0" w:color="auto"/>
              <w:right w:val="single" w:sz="4" w:space="0" w:color="auto"/>
            </w:tcBorders>
            <w:vAlign w:val="bottom"/>
          </w:tcPr>
          <w:p w:rsidR="00226EFE" w:rsidRPr="009041D4" w:rsidRDefault="00226EFE" w:rsidP="00226EFE">
            <w:pPr>
              <w:autoSpaceDE w:val="0"/>
              <w:autoSpaceDN w:val="0"/>
              <w:adjustRightInd w:val="0"/>
              <w:spacing w:after="0" w:line="240" w:lineRule="auto"/>
              <w:ind w:right="10"/>
              <w:jc w:val="right"/>
              <w:rPr>
                <w:color w:val="000000"/>
                <w:sz w:val="18"/>
                <w:szCs w:val="18"/>
              </w:rPr>
            </w:pPr>
            <w:r w:rsidRPr="009041D4">
              <w:rPr>
                <w:color w:val="000000"/>
                <w:sz w:val="18"/>
                <w:szCs w:val="18"/>
              </w:rPr>
              <w:t>t-Statistic</w:t>
            </w:r>
          </w:p>
        </w:tc>
        <w:tc>
          <w:tcPr>
            <w:tcW w:w="674" w:type="dxa"/>
            <w:tcBorders>
              <w:top w:val="single" w:sz="4" w:space="0" w:color="auto"/>
              <w:left w:val="single" w:sz="4" w:space="0" w:color="auto"/>
              <w:bottom w:val="single" w:sz="4" w:space="0" w:color="auto"/>
              <w:right w:val="single" w:sz="4" w:space="0" w:color="auto"/>
            </w:tcBorders>
            <w:vAlign w:val="bottom"/>
          </w:tcPr>
          <w:p w:rsidR="00226EFE" w:rsidRPr="009041D4" w:rsidRDefault="00226EFE" w:rsidP="00226EFE">
            <w:pPr>
              <w:autoSpaceDE w:val="0"/>
              <w:autoSpaceDN w:val="0"/>
              <w:adjustRightInd w:val="0"/>
              <w:spacing w:after="0" w:line="240" w:lineRule="auto"/>
              <w:ind w:right="10"/>
              <w:jc w:val="right"/>
              <w:rPr>
                <w:color w:val="000000"/>
                <w:sz w:val="18"/>
                <w:szCs w:val="18"/>
              </w:rPr>
            </w:pPr>
            <w:r w:rsidRPr="009041D4">
              <w:rPr>
                <w:color w:val="000000"/>
                <w:sz w:val="18"/>
                <w:szCs w:val="18"/>
              </w:rPr>
              <w:t>Prob.  </w:t>
            </w:r>
          </w:p>
        </w:tc>
      </w:tr>
      <w:tr w:rsidR="00226EFE" w:rsidRPr="009041D4" w:rsidTr="00226EFE">
        <w:trPr>
          <w:trHeight w:hRule="exact" w:val="149"/>
        </w:trPr>
        <w:tc>
          <w:tcPr>
            <w:tcW w:w="814" w:type="dxa"/>
            <w:tcBorders>
              <w:top w:val="single" w:sz="4" w:space="0" w:color="auto"/>
              <w:left w:val="single" w:sz="4" w:space="0" w:color="auto"/>
              <w:bottom w:val="single" w:sz="4" w:space="0" w:color="auto"/>
              <w:right w:val="single" w:sz="4" w:space="0" w:color="auto"/>
            </w:tcBorders>
            <w:vAlign w:val="bottom"/>
          </w:tcPr>
          <w:p w:rsidR="00226EFE" w:rsidRPr="009041D4" w:rsidRDefault="00226EFE" w:rsidP="00226EFE">
            <w:pPr>
              <w:autoSpaceDE w:val="0"/>
              <w:autoSpaceDN w:val="0"/>
              <w:adjustRightInd w:val="0"/>
              <w:spacing w:after="0" w:line="240" w:lineRule="auto"/>
              <w:jc w:val="center"/>
              <w:rPr>
                <w:color w:val="000000"/>
                <w:sz w:val="18"/>
                <w:szCs w:val="18"/>
              </w:rPr>
            </w:pPr>
          </w:p>
        </w:tc>
        <w:tc>
          <w:tcPr>
            <w:tcW w:w="943" w:type="dxa"/>
            <w:tcBorders>
              <w:top w:val="single" w:sz="4" w:space="0" w:color="auto"/>
              <w:left w:val="single" w:sz="4" w:space="0" w:color="auto"/>
              <w:bottom w:val="single" w:sz="4" w:space="0" w:color="auto"/>
              <w:right w:val="single" w:sz="4" w:space="0" w:color="auto"/>
            </w:tcBorders>
            <w:vAlign w:val="bottom"/>
          </w:tcPr>
          <w:p w:rsidR="00226EFE" w:rsidRPr="009041D4" w:rsidRDefault="00226EFE" w:rsidP="00226EFE">
            <w:pPr>
              <w:autoSpaceDE w:val="0"/>
              <w:autoSpaceDN w:val="0"/>
              <w:adjustRightInd w:val="0"/>
              <w:spacing w:after="0" w:line="240" w:lineRule="auto"/>
              <w:jc w:val="center"/>
              <w:rPr>
                <w:color w:val="000000"/>
                <w:sz w:val="18"/>
                <w:szCs w:val="18"/>
              </w:rPr>
            </w:pPr>
          </w:p>
        </w:tc>
        <w:tc>
          <w:tcPr>
            <w:tcW w:w="809" w:type="dxa"/>
            <w:tcBorders>
              <w:top w:val="single" w:sz="4" w:space="0" w:color="auto"/>
              <w:left w:val="single" w:sz="4" w:space="0" w:color="auto"/>
              <w:bottom w:val="single" w:sz="4" w:space="0" w:color="auto"/>
              <w:right w:val="single" w:sz="4" w:space="0" w:color="auto"/>
            </w:tcBorders>
            <w:vAlign w:val="bottom"/>
          </w:tcPr>
          <w:p w:rsidR="00226EFE" w:rsidRPr="009041D4" w:rsidRDefault="00226EFE" w:rsidP="00226EFE">
            <w:pPr>
              <w:autoSpaceDE w:val="0"/>
              <w:autoSpaceDN w:val="0"/>
              <w:adjustRightInd w:val="0"/>
              <w:spacing w:after="0" w:line="240" w:lineRule="auto"/>
              <w:jc w:val="center"/>
              <w:rPr>
                <w:color w:val="000000"/>
                <w:sz w:val="18"/>
                <w:szCs w:val="18"/>
              </w:rPr>
            </w:pPr>
          </w:p>
        </w:tc>
        <w:tc>
          <w:tcPr>
            <w:tcW w:w="808" w:type="dxa"/>
            <w:tcBorders>
              <w:top w:val="single" w:sz="4" w:space="0" w:color="auto"/>
              <w:left w:val="single" w:sz="4" w:space="0" w:color="auto"/>
              <w:bottom w:val="single" w:sz="4" w:space="0" w:color="auto"/>
              <w:right w:val="single" w:sz="4" w:space="0" w:color="auto"/>
            </w:tcBorders>
            <w:vAlign w:val="bottom"/>
          </w:tcPr>
          <w:p w:rsidR="00226EFE" w:rsidRPr="009041D4" w:rsidRDefault="00226EFE" w:rsidP="00226EFE">
            <w:pPr>
              <w:autoSpaceDE w:val="0"/>
              <w:autoSpaceDN w:val="0"/>
              <w:adjustRightInd w:val="0"/>
              <w:spacing w:after="0" w:line="240" w:lineRule="auto"/>
              <w:jc w:val="center"/>
              <w:rPr>
                <w:color w:val="000000"/>
                <w:sz w:val="18"/>
                <w:szCs w:val="18"/>
              </w:rPr>
            </w:pPr>
          </w:p>
        </w:tc>
        <w:tc>
          <w:tcPr>
            <w:tcW w:w="674" w:type="dxa"/>
            <w:tcBorders>
              <w:top w:val="single" w:sz="4" w:space="0" w:color="auto"/>
              <w:left w:val="single" w:sz="4" w:space="0" w:color="auto"/>
              <w:bottom w:val="single" w:sz="4" w:space="0" w:color="auto"/>
              <w:right w:val="single" w:sz="4" w:space="0" w:color="auto"/>
            </w:tcBorders>
            <w:vAlign w:val="bottom"/>
          </w:tcPr>
          <w:p w:rsidR="00226EFE" w:rsidRPr="009041D4" w:rsidRDefault="00226EFE" w:rsidP="00226EFE">
            <w:pPr>
              <w:autoSpaceDE w:val="0"/>
              <w:autoSpaceDN w:val="0"/>
              <w:adjustRightInd w:val="0"/>
              <w:spacing w:after="0" w:line="240" w:lineRule="auto"/>
              <w:jc w:val="center"/>
              <w:rPr>
                <w:color w:val="000000"/>
                <w:sz w:val="18"/>
                <w:szCs w:val="18"/>
              </w:rPr>
            </w:pPr>
          </w:p>
        </w:tc>
      </w:tr>
      <w:tr w:rsidR="00226EFE" w:rsidRPr="009041D4" w:rsidTr="00226EFE">
        <w:trPr>
          <w:trHeight w:hRule="exact" w:val="222"/>
        </w:trPr>
        <w:tc>
          <w:tcPr>
            <w:tcW w:w="814" w:type="dxa"/>
            <w:tcBorders>
              <w:top w:val="single" w:sz="4" w:space="0" w:color="auto"/>
              <w:left w:val="single" w:sz="4" w:space="0" w:color="auto"/>
              <w:bottom w:val="single" w:sz="4" w:space="0" w:color="auto"/>
              <w:right w:val="single" w:sz="4" w:space="0" w:color="auto"/>
            </w:tcBorders>
            <w:vAlign w:val="bottom"/>
          </w:tcPr>
          <w:p w:rsidR="00226EFE" w:rsidRPr="009041D4" w:rsidRDefault="00226EFE" w:rsidP="00226EFE">
            <w:pPr>
              <w:autoSpaceDE w:val="0"/>
              <w:autoSpaceDN w:val="0"/>
              <w:adjustRightInd w:val="0"/>
              <w:spacing w:after="0" w:line="240" w:lineRule="auto"/>
              <w:jc w:val="center"/>
              <w:rPr>
                <w:color w:val="000000"/>
                <w:sz w:val="18"/>
                <w:szCs w:val="18"/>
              </w:rPr>
            </w:pPr>
          </w:p>
        </w:tc>
        <w:tc>
          <w:tcPr>
            <w:tcW w:w="943" w:type="dxa"/>
            <w:tcBorders>
              <w:top w:val="single" w:sz="4" w:space="0" w:color="auto"/>
              <w:left w:val="single" w:sz="4" w:space="0" w:color="auto"/>
              <w:bottom w:val="single" w:sz="4" w:space="0" w:color="auto"/>
              <w:right w:val="single" w:sz="4" w:space="0" w:color="auto"/>
            </w:tcBorders>
            <w:vAlign w:val="bottom"/>
          </w:tcPr>
          <w:p w:rsidR="00226EFE" w:rsidRPr="009041D4" w:rsidRDefault="00226EFE" w:rsidP="00226EFE">
            <w:pPr>
              <w:autoSpaceDE w:val="0"/>
              <w:autoSpaceDN w:val="0"/>
              <w:adjustRightInd w:val="0"/>
              <w:spacing w:after="0" w:line="240" w:lineRule="auto"/>
              <w:jc w:val="center"/>
              <w:rPr>
                <w:color w:val="000000"/>
                <w:sz w:val="18"/>
                <w:szCs w:val="18"/>
              </w:rPr>
            </w:pPr>
          </w:p>
        </w:tc>
        <w:tc>
          <w:tcPr>
            <w:tcW w:w="809" w:type="dxa"/>
            <w:tcBorders>
              <w:top w:val="single" w:sz="4" w:space="0" w:color="auto"/>
              <w:left w:val="single" w:sz="4" w:space="0" w:color="auto"/>
              <w:bottom w:val="single" w:sz="4" w:space="0" w:color="auto"/>
              <w:right w:val="single" w:sz="4" w:space="0" w:color="auto"/>
            </w:tcBorders>
            <w:vAlign w:val="bottom"/>
          </w:tcPr>
          <w:p w:rsidR="00226EFE" w:rsidRPr="009041D4" w:rsidRDefault="00226EFE" w:rsidP="00226EFE">
            <w:pPr>
              <w:autoSpaceDE w:val="0"/>
              <w:autoSpaceDN w:val="0"/>
              <w:adjustRightInd w:val="0"/>
              <w:spacing w:after="0" w:line="240" w:lineRule="auto"/>
              <w:jc w:val="center"/>
              <w:rPr>
                <w:color w:val="000000"/>
                <w:sz w:val="18"/>
                <w:szCs w:val="18"/>
              </w:rPr>
            </w:pPr>
          </w:p>
        </w:tc>
        <w:tc>
          <w:tcPr>
            <w:tcW w:w="808" w:type="dxa"/>
            <w:tcBorders>
              <w:top w:val="single" w:sz="4" w:space="0" w:color="auto"/>
              <w:left w:val="single" w:sz="4" w:space="0" w:color="auto"/>
              <w:bottom w:val="single" w:sz="4" w:space="0" w:color="auto"/>
              <w:right w:val="single" w:sz="4" w:space="0" w:color="auto"/>
            </w:tcBorders>
            <w:vAlign w:val="bottom"/>
          </w:tcPr>
          <w:p w:rsidR="00226EFE" w:rsidRPr="009041D4" w:rsidRDefault="00226EFE" w:rsidP="00226EFE">
            <w:pPr>
              <w:autoSpaceDE w:val="0"/>
              <w:autoSpaceDN w:val="0"/>
              <w:adjustRightInd w:val="0"/>
              <w:spacing w:after="0" w:line="240" w:lineRule="auto"/>
              <w:jc w:val="center"/>
              <w:rPr>
                <w:color w:val="000000"/>
                <w:sz w:val="18"/>
                <w:szCs w:val="18"/>
              </w:rPr>
            </w:pPr>
          </w:p>
        </w:tc>
        <w:tc>
          <w:tcPr>
            <w:tcW w:w="674" w:type="dxa"/>
            <w:tcBorders>
              <w:top w:val="single" w:sz="4" w:space="0" w:color="auto"/>
              <w:left w:val="single" w:sz="4" w:space="0" w:color="auto"/>
              <w:bottom w:val="single" w:sz="4" w:space="0" w:color="auto"/>
              <w:right w:val="single" w:sz="4" w:space="0" w:color="auto"/>
            </w:tcBorders>
            <w:vAlign w:val="bottom"/>
          </w:tcPr>
          <w:p w:rsidR="00226EFE" w:rsidRPr="009041D4" w:rsidRDefault="00226EFE" w:rsidP="00226EFE">
            <w:pPr>
              <w:autoSpaceDE w:val="0"/>
              <w:autoSpaceDN w:val="0"/>
              <w:adjustRightInd w:val="0"/>
              <w:spacing w:after="0" w:line="240" w:lineRule="auto"/>
              <w:jc w:val="center"/>
              <w:rPr>
                <w:color w:val="000000"/>
                <w:sz w:val="18"/>
                <w:szCs w:val="18"/>
              </w:rPr>
            </w:pPr>
          </w:p>
        </w:tc>
      </w:tr>
      <w:tr w:rsidR="00226EFE" w:rsidRPr="009041D4" w:rsidTr="00226EFE">
        <w:trPr>
          <w:trHeight w:val="370"/>
        </w:trPr>
        <w:tc>
          <w:tcPr>
            <w:tcW w:w="814" w:type="dxa"/>
            <w:tcBorders>
              <w:top w:val="single" w:sz="4" w:space="0" w:color="auto"/>
              <w:left w:val="single" w:sz="4" w:space="0" w:color="auto"/>
              <w:bottom w:val="single" w:sz="4" w:space="0" w:color="auto"/>
              <w:right w:val="single" w:sz="4" w:space="0" w:color="auto"/>
            </w:tcBorders>
            <w:vAlign w:val="bottom"/>
          </w:tcPr>
          <w:p w:rsidR="00226EFE" w:rsidRPr="009041D4" w:rsidRDefault="00226EFE" w:rsidP="00226EFE">
            <w:pPr>
              <w:autoSpaceDE w:val="0"/>
              <w:autoSpaceDN w:val="0"/>
              <w:adjustRightInd w:val="0"/>
              <w:spacing w:after="0" w:line="240" w:lineRule="auto"/>
              <w:jc w:val="center"/>
              <w:rPr>
                <w:color w:val="000000"/>
                <w:sz w:val="18"/>
                <w:szCs w:val="18"/>
              </w:rPr>
            </w:pPr>
            <w:r w:rsidRPr="009041D4">
              <w:rPr>
                <w:color w:val="000000"/>
                <w:sz w:val="18"/>
                <w:szCs w:val="18"/>
              </w:rPr>
              <w:t>C</w:t>
            </w:r>
          </w:p>
        </w:tc>
        <w:tc>
          <w:tcPr>
            <w:tcW w:w="943" w:type="dxa"/>
            <w:tcBorders>
              <w:top w:val="single" w:sz="4" w:space="0" w:color="auto"/>
              <w:left w:val="single" w:sz="4" w:space="0" w:color="auto"/>
              <w:bottom w:val="single" w:sz="4" w:space="0" w:color="auto"/>
              <w:right w:val="single" w:sz="4" w:space="0" w:color="auto"/>
            </w:tcBorders>
            <w:vAlign w:val="bottom"/>
          </w:tcPr>
          <w:p w:rsidR="00226EFE" w:rsidRPr="009041D4" w:rsidRDefault="00226EFE" w:rsidP="00226EFE">
            <w:pPr>
              <w:autoSpaceDE w:val="0"/>
              <w:autoSpaceDN w:val="0"/>
              <w:adjustRightInd w:val="0"/>
              <w:spacing w:after="0" w:line="240" w:lineRule="auto"/>
              <w:ind w:right="10"/>
              <w:jc w:val="right"/>
              <w:rPr>
                <w:color w:val="000000"/>
                <w:sz w:val="18"/>
                <w:szCs w:val="18"/>
              </w:rPr>
            </w:pPr>
            <w:r w:rsidRPr="009041D4">
              <w:rPr>
                <w:color w:val="000000"/>
                <w:sz w:val="18"/>
                <w:szCs w:val="18"/>
              </w:rPr>
              <w:t>0.272394</w:t>
            </w:r>
          </w:p>
        </w:tc>
        <w:tc>
          <w:tcPr>
            <w:tcW w:w="809" w:type="dxa"/>
            <w:tcBorders>
              <w:top w:val="single" w:sz="4" w:space="0" w:color="auto"/>
              <w:left w:val="single" w:sz="4" w:space="0" w:color="auto"/>
              <w:bottom w:val="single" w:sz="4" w:space="0" w:color="auto"/>
              <w:right w:val="single" w:sz="4" w:space="0" w:color="auto"/>
            </w:tcBorders>
            <w:vAlign w:val="bottom"/>
          </w:tcPr>
          <w:p w:rsidR="00226EFE" w:rsidRPr="009041D4" w:rsidRDefault="00226EFE" w:rsidP="00226EFE">
            <w:pPr>
              <w:autoSpaceDE w:val="0"/>
              <w:autoSpaceDN w:val="0"/>
              <w:adjustRightInd w:val="0"/>
              <w:spacing w:after="0" w:line="240" w:lineRule="auto"/>
              <w:ind w:right="10"/>
              <w:jc w:val="right"/>
              <w:rPr>
                <w:color w:val="000000"/>
                <w:sz w:val="18"/>
                <w:szCs w:val="18"/>
              </w:rPr>
            </w:pPr>
            <w:r w:rsidRPr="009041D4">
              <w:rPr>
                <w:color w:val="000000"/>
                <w:sz w:val="18"/>
                <w:szCs w:val="18"/>
              </w:rPr>
              <w:t>0.114914</w:t>
            </w:r>
          </w:p>
        </w:tc>
        <w:tc>
          <w:tcPr>
            <w:tcW w:w="808" w:type="dxa"/>
            <w:tcBorders>
              <w:top w:val="single" w:sz="4" w:space="0" w:color="auto"/>
              <w:left w:val="single" w:sz="4" w:space="0" w:color="auto"/>
              <w:bottom w:val="single" w:sz="4" w:space="0" w:color="auto"/>
              <w:right w:val="single" w:sz="4" w:space="0" w:color="auto"/>
            </w:tcBorders>
            <w:vAlign w:val="bottom"/>
          </w:tcPr>
          <w:p w:rsidR="00226EFE" w:rsidRPr="009041D4" w:rsidRDefault="00226EFE" w:rsidP="00226EFE">
            <w:pPr>
              <w:autoSpaceDE w:val="0"/>
              <w:autoSpaceDN w:val="0"/>
              <w:adjustRightInd w:val="0"/>
              <w:spacing w:after="0" w:line="240" w:lineRule="auto"/>
              <w:ind w:right="10"/>
              <w:jc w:val="right"/>
              <w:rPr>
                <w:color w:val="000000"/>
                <w:sz w:val="18"/>
                <w:szCs w:val="18"/>
              </w:rPr>
            </w:pPr>
            <w:r w:rsidRPr="009041D4">
              <w:rPr>
                <w:color w:val="000000"/>
                <w:sz w:val="18"/>
                <w:szCs w:val="18"/>
              </w:rPr>
              <w:t>2.370416</w:t>
            </w:r>
          </w:p>
        </w:tc>
        <w:tc>
          <w:tcPr>
            <w:tcW w:w="674" w:type="dxa"/>
            <w:tcBorders>
              <w:top w:val="single" w:sz="4" w:space="0" w:color="auto"/>
              <w:left w:val="single" w:sz="4" w:space="0" w:color="auto"/>
              <w:bottom w:val="single" w:sz="4" w:space="0" w:color="auto"/>
              <w:right w:val="single" w:sz="4" w:space="0" w:color="auto"/>
            </w:tcBorders>
            <w:vAlign w:val="bottom"/>
          </w:tcPr>
          <w:p w:rsidR="00226EFE" w:rsidRPr="009041D4" w:rsidRDefault="00226EFE" w:rsidP="00226EFE">
            <w:pPr>
              <w:autoSpaceDE w:val="0"/>
              <w:autoSpaceDN w:val="0"/>
              <w:adjustRightInd w:val="0"/>
              <w:spacing w:after="0" w:line="240" w:lineRule="auto"/>
              <w:ind w:right="10"/>
              <w:jc w:val="right"/>
              <w:rPr>
                <w:color w:val="000000"/>
                <w:sz w:val="18"/>
                <w:szCs w:val="18"/>
              </w:rPr>
            </w:pPr>
            <w:r w:rsidRPr="009041D4">
              <w:rPr>
                <w:color w:val="000000"/>
                <w:sz w:val="18"/>
                <w:szCs w:val="18"/>
              </w:rPr>
              <w:t>0.0214</w:t>
            </w:r>
          </w:p>
        </w:tc>
      </w:tr>
      <w:tr w:rsidR="00226EFE" w:rsidRPr="009041D4" w:rsidTr="00226EFE">
        <w:trPr>
          <w:trHeight w:val="370"/>
        </w:trPr>
        <w:tc>
          <w:tcPr>
            <w:tcW w:w="814" w:type="dxa"/>
            <w:tcBorders>
              <w:top w:val="single" w:sz="4" w:space="0" w:color="auto"/>
              <w:left w:val="single" w:sz="4" w:space="0" w:color="auto"/>
              <w:bottom w:val="single" w:sz="4" w:space="0" w:color="auto"/>
              <w:right w:val="single" w:sz="4" w:space="0" w:color="auto"/>
            </w:tcBorders>
            <w:vAlign w:val="bottom"/>
          </w:tcPr>
          <w:p w:rsidR="00226EFE" w:rsidRPr="009041D4" w:rsidRDefault="00226EFE" w:rsidP="00226EFE">
            <w:pPr>
              <w:autoSpaceDE w:val="0"/>
              <w:autoSpaceDN w:val="0"/>
              <w:adjustRightInd w:val="0"/>
              <w:spacing w:after="0" w:line="240" w:lineRule="auto"/>
              <w:jc w:val="center"/>
              <w:rPr>
                <w:color w:val="000000"/>
                <w:sz w:val="18"/>
                <w:szCs w:val="18"/>
              </w:rPr>
            </w:pPr>
            <w:r w:rsidRPr="009041D4">
              <w:rPr>
                <w:color w:val="000000"/>
                <w:sz w:val="18"/>
                <w:szCs w:val="18"/>
              </w:rPr>
              <w:t>X1</w:t>
            </w:r>
          </w:p>
        </w:tc>
        <w:tc>
          <w:tcPr>
            <w:tcW w:w="943" w:type="dxa"/>
            <w:tcBorders>
              <w:top w:val="single" w:sz="4" w:space="0" w:color="auto"/>
              <w:left w:val="single" w:sz="4" w:space="0" w:color="auto"/>
              <w:bottom w:val="single" w:sz="4" w:space="0" w:color="auto"/>
              <w:right w:val="single" w:sz="4" w:space="0" w:color="auto"/>
            </w:tcBorders>
            <w:vAlign w:val="bottom"/>
          </w:tcPr>
          <w:p w:rsidR="00226EFE" w:rsidRPr="009041D4" w:rsidRDefault="00226EFE" w:rsidP="00226EFE">
            <w:pPr>
              <w:autoSpaceDE w:val="0"/>
              <w:autoSpaceDN w:val="0"/>
              <w:adjustRightInd w:val="0"/>
              <w:spacing w:after="0" w:line="240" w:lineRule="auto"/>
              <w:ind w:right="10"/>
              <w:jc w:val="right"/>
              <w:rPr>
                <w:color w:val="000000"/>
                <w:sz w:val="18"/>
                <w:szCs w:val="18"/>
              </w:rPr>
            </w:pPr>
            <w:r w:rsidRPr="009041D4">
              <w:rPr>
                <w:color w:val="000000"/>
                <w:sz w:val="18"/>
                <w:szCs w:val="18"/>
              </w:rPr>
              <w:t>0.076523</w:t>
            </w:r>
          </w:p>
        </w:tc>
        <w:tc>
          <w:tcPr>
            <w:tcW w:w="809" w:type="dxa"/>
            <w:tcBorders>
              <w:top w:val="single" w:sz="4" w:space="0" w:color="auto"/>
              <w:left w:val="single" w:sz="4" w:space="0" w:color="auto"/>
              <w:bottom w:val="single" w:sz="4" w:space="0" w:color="auto"/>
              <w:right w:val="single" w:sz="4" w:space="0" w:color="auto"/>
            </w:tcBorders>
            <w:vAlign w:val="bottom"/>
          </w:tcPr>
          <w:p w:rsidR="00226EFE" w:rsidRPr="009041D4" w:rsidRDefault="00226EFE" w:rsidP="00226EFE">
            <w:pPr>
              <w:autoSpaceDE w:val="0"/>
              <w:autoSpaceDN w:val="0"/>
              <w:adjustRightInd w:val="0"/>
              <w:spacing w:after="0" w:line="240" w:lineRule="auto"/>
              <w:ind w:right="10"/>
              <w:jc w:val="right"/>
              <w:rPr>
                <w:color w:val="000000"/>
                <w:sz w:val="18"/>
                <w:szCs w:val="18"/>
              </w:rPr>
            </w:pPr>
            <w:r w:rsidRPr="009041D4">
              <w:rPr>
                <w:color w:val="000000"/>
                <w:sz w:val="18"/>
                <w:szCs w:val="18"/>
              </w:rPr>
              <w:t>0.021361</w:t>
            </w:r>
          </w:p>
        </w:tc>
        <w:tc>
          <w:tcPr>
            <w:tcW w:w="808" w:type="dxa"/>
            <w:tcBorders>
              <w:top w:val="single" w:sz="4" w:space="0" w:color="auto"/>
              <w:left w:val="single" w:sz="4" w:space="0" w:color="auto"/>
              <w:bottom w:val="single" w:sz="4" w:space="0" w:color="auto"/>
              <w:right w:val="single" w:sz="4" w:space="0" w:color="auto"/>
            </w:tcBorders>
            <w:vAlign w:val="bottom"/>
          </w:tcPr>
          <w:p w:rsidR="00226EFE" w:rsidRPr="009041D4" w:rsidRDefault="00226EFE" w:rsidP="00226EFE">
            <w:pPr>
              <w:autoSpaceDE w:val="0"/>
              <w:autoSpaceDN w:val="0"/>
              <w:adjustRightInd w:val="0"/>
              <w:spacing w:after="0" w:line="240" w:lineRule="auto"/>
              <w:ind w:right="10"/>
              <w:jc w:val="right"/>
              <w:rPr>
                <w:color w:val="000000"/>
                <w:sz w:val="18"/>
                <w:szCs w:val="18"/>
              </w:rPr>
            </w:pPr>
            <w:r w:rsidRPr="009041D4">
              <w:rPr>
                <w:color w:val="000000"/>
                <w:sz w:val="18"/>
                <w:szCs w:val="18"/>
              </w:rPr>
              <w:t>3.582443</w:t>
            </w:r>
          </w:p>
        </w:tc>
        <w:tc>
          <w:tcPr>
            <w:tcW w:w="674" w:type="dxa"/>
            <w:tcBorders>
              <w:top w:val="single" w:sz="4" w:space="0" w:color="auto"/>
              <w:left w:val="single" w:sz="4" w:space="0" w:color="auto"/>
              <w:bottom w:val="single" w:sz="4" w:space="0" w:color="auto"/>
              <w:right w:val="single" w:sz="4" w:space="0" w:color="auto"/>
            </w:tcBorders>
            <w:vAlign w:val="bottom"/>
          </w:tcPr>
          <w:p w:rsidR="00226EFE" w:rsidRPr="009041D4" w:rsidRDefault="00226EFE" w:rsidP="00226EFE">
            <w:pPr>
              <w:autoSpaceDE w:val="0"/>
              <w:autoSpaceDN w:val="0"/>
              <w:adjustRightInd w:val="0"/>
              <w:spacing w:after="0" w:line="240" w:lineRule="auto"/>
              <w:ind w:right="10"/>
              <w:jc w:val="right"/>
              <w:rPr>
                <w:color w:val="000000"/>
                <w:sz w:val="18"/>
                <w:szCs w:val="18"/>
              </w:rPr>
            </w:pPr>
            <w:r w:rsidRPr="009041D4">
              <w:rPr>
                <w:color w:val="000000"/>
                <w:sz w:val="18"/>
                <w:szCs w:val="18"/>
              </w:rPr>
              <w:t>0.0007</w:t>
            </w:r>
          </w:p>
        </w:tc>
      </w:tr>
      <w:tr w:rsidR="00226EFE" w:rsidRPr="009041D4" w:rsidTr="00226EFE">
        <w:trPr>
          <w:trHeight w:val="370"/>
        </w:trPr>
        <w:tc>
          <w:tcPr>
            <w:tcW w:w="814" w:type="dxa"/>
            <w:tcBorders>
              <w:top w:val="single" w:sz="4" w:space="0" w:color="auto"/>
              <w:left w:val="single" w:sz="4" w:space="0" w:color="auto"/>
              <w:bottom w:val="single" w:sz="4" w:space="0" w:color="auto"/>
              <w:right w:val="single" w:sz="4" w:space="0" w:color="auto"/>
            </w:tcBorders>
            <w:vAlign w:val="bottom"/>
          </w:tcPr>
          <w:p w:rsidR="00226EFE" w:rsidRPr="009041D4" w:rsidRDefault="00226EFE" w:rsidP="00226EFE">
            <w:pPr>
              <w:autoSpaceDE w:val="0"/>
              <w:autoSpaceDN w:val="0"/>
              <w:adjustRightInd w:val="0"/>
              <w:spacing w:after="0" w:line="240" w:lineRule="auto"/>
              <w:jc w:val="center"/>
              <w:rPr>
                <w:color w:val="000000"/>
                <w:sz w:val="18"/>
                <w:szCs w:val="18"/>
              </w:rPr>
            </w:pPr>
            <w:r w:rsidRPr="009041D4">
              <w:rPr>
                <w:color w:val="000000"/>
                <w:sz w:val="18"/>
                <w:szCs w:val="18"/>
              </w:rPr>
              <w:t>X2</w:t>
            </w:r>
          </w:p>
        </w:tc>
        <w:tc>
          <w:tcPr>
            <w:tcW w:w="943" w:type="dxa"/>
            <w:tcBorders>
              <w:top w:val="single" w:sz="4" w:space="0" w:color="auto"/>
              <w:left w:val="single" w:sz="4" w:space="0" w:color="auto"/>
              <w:bottom w:val="single" w:sz="4" w:space="0" w:color="auto"/>
              <w:right w:val="single" w:sz="4" w:space="0" w:color="auto"/>
            </w:tcBorders>
            <w:vAlign w:val="bottom"/>
          </w:tcPr>
          <w:p w:rsidR="00226EFE" w:rsidRPr="009041D4" w:rsidRDefault="00226EFE" w:rsidP="00226EFE">
            <w:pPr>
              <w:autoSpaceDE w:val="0"/>
              <w:autoSpaceDN w:val="0"/>
              <w:adjustRightInd w:val="0"/>
              <w:spacing w:after="0" w:line="240" w:lineRule="auto"/>
              <w:ind w:right="10"/>
              <w:jc w:val="right"/>
              <w:rPr>
                <w:color w:val="000000"/>
                <w:sz w:val="18"/>
                <w:szCs w:val="18"/>
              </w:rPr>
            </w:pPr>
            <w:r w:rsidRPr="009041D4">
              <w:rPr>
                <w:color w:val="000000"/>
                <w:sz w:val="18"/>
                <w:szCs w:val="18"/>
              </w:rPr>
              <w:t>0.030162</w:t>
            </w:r>
          </w:p>
        </w:tc>
        <w:tc>
          <w:tcPr>
            <w:tcW w:w="809" w:type="dxa"/>
            <w:tcBorders>
              <w:top w:val="single" w:sz="4" w:space="0" w:color="auto"/>
              <w:left w:val="single" w:sz="4" w:space="0" w:color="auto"/>
              <w:bottom w:val="single" w:sz="4" w:space="0" w:color="auto"/>
              <w:right w:val="single" w:sz="4" w:space="0" w:color="auto"/>
            </w:tcBorders>
            <w:vAlign w:val="bottom"/>
          </w:tcPr>
          <w:p w:rsidR="00226EFE" w:rsidRPr="009041D4" w:rsidRDefault="00226EFE" w:rsidP="00226EFE">
            <w:pPr>
              <w:autoSpaceDE w:val="0"/>
              <w:autoSpaceDN w:val="0"/>
              <w:adjustRightInd w:val="0"/>
              <w:spacing w:after="0" w:line="240" w:lineRule="auto"/>
              <w:ind w:right="10"/>
              <w:jc w:val="right"/>
              <w:rPr>
                <w:color w:val="000000"/>
                <w:sz w:val="18"/>
                <w:szCs w:val="18"/>
              </w:rPr>
            </w:pPr>
            <w:r w:rsidRPr="009041D4">
              <w:rPr>
                <w:color w:val="000000"/>
                <w:sz w:val="18"/>
                <w:szCs w:val="18"/>
              </w:rPr>
              <w:t>0.009217</w:t>
            </w:r>
          </w:p>
        </w:tc>
        <w:tc>
          <w:tcPr>
            <w:tcW w:w="808" w:type="dxa"/>
            <w:tcBorders>
              <w:top w:val="single" w:sz="4" w:space="0" w:color="auto"/>
              <w:left w:val="single" w:sz="4" w:space="0" w:color="auto"/>
              <w:bottom w:val="single" w:sz="4" w:space="0" w:color="auto"/>
              <w:right w:val="single" w:sz="4" w:space="0" w:color="auto"/>
            </w:tcBorders>
            <w:vAlign w:val="bottom"/>
          </w:tcPr>
          <w:p w:rsidR="00226EFE" w:rsidRPr="009041D4" w:rsidRDefault="00226EFE" w:rsidP="00226EFE">
            <w:pPr>
              <w:autoSpaceDE w:val="0"/>
              <w:autoSpaceDN w:val="0"/>
              <w:adjustRightInd w:val="0"/>
              <w:spacing w:after="0" w:line="240" w:lineRule="auto"/>
              <w:ind w:right="10"/>
              <w:jc w:val="right"/>
              <w:rPr>
                <w:color w:val="000000"/>
                <w:sz w:val="18"/>
                <w:szCs w:val="18"/>
              </w:rPr>
            </w:pPr>
            <w:r w:rsidRPr="009041D4">
              <w:rPr>
                <w:color w:val="000000"/>
                <w:sz w:val="18"/>
                <w:szCs w:val="18"/>
              </w:rPr>
              <w:t>3.272531</w:t>
            </w:r>
          </w:p>
        </w:tc>
        <w:tc>
          <w:tcPr>
            <w:tcW w:w="674" w:type="dxa"/>
            <w:tcBorders>
              <w:top w:val="single" w:sz="4" w:space="0" w:color="auto"/>
              <w:left w:val="single" w:sz="4" w:space="0" w:color="auto"/>
              <w:bottom w:val="single" w:sz="4" w:space="0" w:color="auto"/>
              <w:right w:val="single" w:sz="4" w:space="0" w:color="auto"/>
            </w:tcBorders>
            <w:vAlign w:val="bottom"/>
          </w:tcPr>
          <w:p w:rsidR="00226EFE" w:rsidRPr="009041D4" w:rsidRDefault="00226EFE" w:rsidP="00226EFE">
            <w:pPr>
              <w:autoSpaceDE w:val="0"/>
              <w:autoSpaceDN w:val="0"/>
              <w:adjustRightInd w:val="0"/>
              <w:spacing w:after="0" w:line="240" w:lineRule="auto"/>
              <w:ind w:right="10"/>
              <w:jc w:val="right"/>
              <w:rPr>
                <w:color w:val="000000"/>
                <w:sz w:val="18"/>
                <w:szCs w:val="18"/>
              </w:rPr>
            </w:pPr>
            <w:r w:rsidRPr="009041D4">
              <w:rPr>
                <w:color w:val="000000"/>
                <w:sz w:val="18"/>
                <w:szCs w:val="18"/>
              </w:rPr>
              <w:t>0.0019</w:t>
            </w:r>
          </w:p>
        </w:tc>
      </w:tr>
      <w:tr w:rsidR="00226EFE" w:rsidRPr="009041D4" w:rsidTr="00226EFE">
        <w:trPr>
          <w:trHeight w:val="370"/>
        </w:trPr>
        <w:tc>
          <w:tcPr>
            <w:tcW w:w="814" w:type="dxa"/>
            <w:tcBorders>
              <w:top w:val="single" w:sz="4" w:space="0" w:color="auto"/>
              <w:left w:val="single" w:sz="4" w:space="0" w:color="auto"/>
              <w:bottom w:val="single" w:sz="4" w:space="0" w:color="auto"/>
              <w:right w:val="single" w:sz="4" w:space="0" w:color="auto"/>
            </w:tcBorders>
            <w:vAlign w:val="bottom"/>
          </w:tcPr>
          <w:p w:rsidR="00226EFE" w:rsidRPr="009041D4" w:rsidRDefault="00226EFE" w:rsidP="00226EFE">
            <w:pPr>
              <w:autoSpaceDE w:val="0"/>
              <w:autoSpaceDN w:val="0"/>
              <w:adjustRightInd w:val="0"/>
              <w:spacing w:after="0" w:line="240" w:lineRule="auto"/>
              <w:jc w:val="center"/>
              <w:rPr>
                <w:color w:val="000000"/>
                <w:sz w:val="18"/>
                <w:szCs w:val="18"/>
              </w:rPr>
            </w:pPr>
            <w:r w:rsidRPr="009041D4">
              <w:rPr>
                <w:color w:val="000000"/>
                <w:sz w:val="18"/>
                <w:szCs w:val="18"/>
              </w:rPr>
              <w:t>X3</w:t>
            </w:r>
          </w:p>
        </w:tc>
        <w:tc>
          <w:tcPr>
            <w:tcW w:w="943" w:type="dxa"/>
            <w:tcBorders>
              <w:top w:val="single" w:sz="4" w:space="0" w:color="auto"/>
              <w:left w:val="single" w:sz="4" w:space="0" w:color="auto"/>
              <w:bottom w:val="single" w:sz="4" w:space="0" w:color="auto"/>
              <w:right w:val="single" w:sz="4" w:space="0" w:color="auto"/>
            </w:tcBorders>
            <w:vAlign w:val="bottom"/>
          </w:tcPr>
          <w:p w:rsidR="00226EFE" w:rsidRPr="009041D4" w:rsidRDefault="00226EFE" w:rsidP="00226EFE">
            <w:pPr>
              <w:autoSpaceDE w:val="0"/>
              <w:autoSpaceDN w:val="0"/>
              <w:adjustRightInd w:val="0"/>
              <w:spacing w:after="0" w:line="240" w:lineRule="auto"/>
              <w:ind w:right="10"/>
              <w:jc w:val="right"/>
              <w:rPr>
                <w:color w:val="000000"/>
                <w:sz w:val="18"/>
                <w:szCs w:val="18"/>
              </w:rPr>
            </w:pPr>
            <w:r w:rsidRPr="009041D4">
              <w:rPr>
                <w:color w:val="000000"/>
                <w:sz w:val="18"/>
                <w:szCs w:val="18"/>
              </w:rPr>
              <w:t>0.537904</w:t>
            </w:r>
          </w:p>
        </w:tc>
        <w:tc>
          <w:tcPr>
            <w:tcW w:w="809" w:type="dxa"/>
            <w:tcBorders>
              <w:top w:val="single" w:sz="4" w:space="0" w:color="auto"/>
              <w:left w:val="single" w:sz="4" w:space="0" w:color="auto"/>
              <w:bottom w:val="single" w:sz="4" w:space="0" w:color="auto"/>
              <w:right w:val="single" w:sz="4" w:space="0" w:color="auto"/>
            </w:tcBorders>
            <w:vAlign w:val="bottom"/>
          </w:tcPr>
          <w:p w:rsidR="00226EFE" w:rsidRPr="009041D4" w:rsidRDefault="00226EFE" w:rsidP="00226EFE">
            <w:pPr>
              <w:autoSpaceDE w:val="0"/>
              <w:autoSpaceDN w:val="0"/>
              <w:adjustRightInd w:val="0"/>
              <w:spacing w:after="0" w:line="240" w:lineRule="auto"/>
              <w:ind w:right="10"/>
              <w:jc w:val="right"/>
              <w:rPr>
                <w:color w:val="000000"/>
                <w:sz w:val="18"/>
                <w:szCs w:val="18"/>
              </w:rPr>
            </w:pPr>
            <w:r w:rsidRPr="009041D4">
              <w:rPr>
                <w:color w:val="000000"/>
                <w:sz w:val="18"/>
                <w:szCs w:val="18"/>
              </w:rPr>
              <w:t>0.071503</w:t>
            </w:r>
          </w:p>
        </w:tc>
        <w:tc>
          <w:tcPr>
            <w:tcW w:w="808" w:type="dxa"/>
            <w:tcBorders>
              <w:top w:val="single" w:sz="4" w:space="0" w:color="auto"/>
              <w:left w:val="single" w:sz="4" w:space="0" w:color="auto"/>
              <w:bottom w:val="single" w:sz="4" w:space="0" w:color="auto"/>
              <w:right w:val="single" w:sz="4" w:space="0" w:color="auto"/>
            </w:tcBorders>
            <w:vAlign w:val="bottom"/>
          </w:tcPr>
          <w:p w:rsidR="00226EFE" w:rsidRPr="009041D4" w:rsidRDefault="00226EFE" w:rsidP="00226EFE">
            <w:pPr>
              <w:autoSpaceDE w:val="0"/>
              <w:autoSpaceDN w:val="0"/>
              <w:adjustRightInd w:val="0"/>
              <w:spacing w:after="0" w:line="240" w:lineRule="auto"/>
              <w:ind w:right="10"/>
              <w:jc w:val="right"/>
              <w:rPr>
                <w:color w:val="000000"/>
                <w:sz w:val="18"/>
                <w:szCs w:val="18"/>
              </w:rPr>
            </w:pPr>
            <w:r w:rsidRPr="009041D4">
              <w:rPr>
                <w:color w:val="000000"/>
                <w:sz w:val="18"/>
                <w:szCs w:val="18"/>
              </w:rPr>
              <w:t>7.522843</w:t>
            </w:r>
          </w:p>
        </w:tc>
        <w:tc>
          <w:tcPr>
            <w:tcW w:w="674" w:type="dxa"/>
            <w:tcBorders>
              <w:top w:val="single" w:sz="4" w:space="0" w:color="auto"/>
              <w:left w:val="single" w:sz="4" w:space="0" w:color="auto"/>
              <w:bottom w:val="single" w:sz="4" w:space="0" w:color="auto"/>
              <w:right w:val="single" w:sz="4" w:space="0" w:color="auto"/>
            </w:tcBorders>
            <w:vAlign w:val="bottom"/>
          </w:tcPr>
          <w:p w:rsidR="00226EFE" w:rsidRPr="009041D4" w:rsidRDefault="00226EFE" w:rsidP="00226EFE">
            <w:pPr>
              <w:autoSpaceDE w:val="0"/>
              <w:autoSpaceDN w:val="0"/>
              <w:adjustRightInd w:val="0"/>
              <w:spacing w:after="0" w:line="240" w:lineRule="auto"/>
              <w:ind w:right="10"/>
              <w:jc w:val="right"/>
              <w:rPr>
                <w:color w:val="000000"/>
                <w:sz w:val="18"/>
                <w:szCs w:val="18"/>
              </w:rPr>
            </w:pPr>
            <w:r w:rsidRPr="009041D4">
              <w:rPr>
                <w:color w:val="000000"/>
                <w:sz w:val="18"/>
                <w:szCs w:val="18"/>
              </w:rPr>
              <w:t>0.0000</w:t>
            </w:r>
          </w:p>
        </w:tc>
      </w:tr>
    </w:tbl>
    <w:p w:rsidR="00226EFE" w:rsidRPr="00793923" w:rsidRDefault="00226EFE" w:rsidP="00793923">
      <w:pPr>
        <w:spacing w:after="0"/>
        <w:jc w:val="both"/>
        <w:rPr>
          <w:rFonts w:ascii="Times New Roman" w:hAnsi="Times New Roman" w:cs="Times New Roman"/>
          <w:b/>
          <w:sz w:val="24"/>
          <w:szCs w:val="24"/>
        </w:rPr>
      </w:pPr>
    </w:p>
    <w:p w:rsidR="000A66B0" w:rsidRPr="00793923" w:rsidRDefault="000A66B0" w:rsidP="00793923">
      <w:pPr>
        <w:spacing w:after="0"/>
        <w:jc w:val="both"/>
        <w:rPr>
          <w:rFonts w:ascii="Times New Roman" w:hAnsi="Times New Roman" w:cs="Times New Roman"/>
          <w:b/>
          <w:sz w:val="24"/>
          <w:szCs w:val="24"/>
        </w:rPr>
      </w:pPr>
    </w:p>
    <w:p w:rsidR="000A66B0" w:rsidRPr="00793923" w:rsidRDefault="000A66B0" w:rsidP="00793923">
      <w:pPr>
        <w:spacing w:after="0"/>
        <w:jc w:val="both"/>
        <w:rPr>
          <w:rFonts w:ascii="Times New Roman" w:hAnsi="Times New Roman" w:cs="Times New Roman"/>
          <w:b/>
          <w:sz w:val="24"/>
          <w:szCs w:val="24"/>
        </w:rPr>
      </w:pPr>
    </w:p>
    <w:p w:rsidR="000A66B0" w:rsidRPr="00793923" w:rsidRDefault="000A66B0" w:rsidP="00793923">
      <w:pPr>
        <w:spacing w:after="0"/>
        <w:jc w:val="both"/>
        <w:rPr>
          <w:rFonts w:ascii="Times New Roman" w:hAnsi="Times New Roman" w:cs="Times New Roman"/>
          <w:b/>
          <w:sz w:val="24"/>
          <w:szCs w:val="24"/>
        </w:rPr>
      </w:pPr>
    </w:p>
    <w:tbl>
      <w:tblPr>
        <w:tblpPr w:leftFromText="180" w:rightFromText="180" w:vertAnchor="text" w:horzAnchor="margin" w:tblpY="37"/>
        <w:tblW w:w="4048" w:type="dxa"/>
        <w:tblLayout w:type="fixed"/>
        <w:tblCellMar>
          <w:left w:w="0" w:type="dxa"/>
          <w:right w:w="0" w:type="dxa"/>
        </w:tblCellMar>
        <w:tblLook w:val="0000" w:firstRow="0" w:lastRow="0" w:firstColumn="0" w:lastColumn="0" w:noHBand="0" w:noVBand="0"/>
      </w:tblPr>
      <w:tblGrid>
        <w:gridCol w:w="814"/>
        <w:gridCol w:w="943"/>
        <w:gridCol w:w="809"/>
        <w:gridCol w:w="808"/>
        <w:gridCol w:w="674"/>
      </w:tblGrid>
      <w:tr w:rsidR="00226EFE" w:rsidRPr="009041D4" w:rsidTr="00226EFE">
        <w:trPr>
          <w:trHeight w:val="413"/>
        </w:trPr>
        <w:tc>
          <w:tcPr>
            <w:tcW w:w="814" w:type="dxa"/>
            <w:tcBorders>
              <w:top w:val="single" w:sz="4" w:space="0" w:color="auto"/>
              <w:left w:val="single" w:sz="4" w:space="0" w:color="auto"/>
              <w:bottom w:val="single" w:sz="4" w:space="0" w:color="auto"/>
              <w:right w:val="single" w:sz="4" w:space="0" w:color="auto"/>
            </w:tcBorders>
            <w:vAlign w:val="bottom"/>
          </w:tcPr>
          <w:p w:rsidR="00226EFE" w:rsidRPr="009041D4" w:rsidRDefault="00226EFE" w:rsidP="00281502">
            <w:pPr>
              <w:autoSpaceDE w:val="0"/>
              <w:autoSpaceDN w:val="0"/>
              <w:adjustRightInd w:val="0"/>
              <w:spacing w:after="0" w:line="240" w:lineRule="auto"/>
              <w:jc w:val="center"/>
              <w:rPr>
                <w:color w:val="000000"/>
                <w:sz w:val="18"/>
                <w:szCs w:val="18"/>
              </w:rPr>
            </w:pPr>
            <w:r w:rsidRPr="009041D4">
              <w:rPr>
                <w:color w:val="000000"/>
                <w:sz w:val="18"/>
                <w:szCs w:val="18"/>
              </w:rPr>
              <w:t>X4</w:t>
            </w:r>
          </w:p>
        </w:tc>
        <w:tc>
          <w:tcPr>
            <w:tcW w:w="943" w:type="dxa"/>
            <w:tcBorders>
              <w:top w:val="single" w:sz="4" w:space="0" w:color="auto"/>
              <w:left w:val="single" w:sz="4" w:space="0" w:color="auto"/>
              <w:bottom w:val="single" w:sz="4" w:space="0" w:color="auto"/>
              <w:right w:val="single" w:sz="4" w:space="0" w:color="auto"/>
            </w:tcBorders>
            <w:vAlign w:val="bottom"/>
          </w:tcPr>
          <w:p w:rsidR="00226EFE" w:rsidRPr="009041D4" w:rsidRDefault="00226EFE" w:rsidP="00281502">
            <w:pPr>
              <w:autoSpaceDE w:val="0"/>
              <w:autoSpaceDN w:val="0"/>
              <w:adjustRightInd w:val="0"/>
              <w:spacing w:after="0" w:line="240" w:lineRule="auto"/>
              <w:ind w:right="10"/>
              <w:jc w:val="right"/>
              <w:rPr>
                <w:color w:val="000000"/>
                <w:sz w:val="18"/>
                <w:szCs w:val="18"/>
              </w:rPr>
            </w:pPr>
            <w:r w:rsidRPr="009041D4">
              <w:rPr>
                <w:color w:val="000000"/>
                <w:sz w:val="18"/>
                <w:szCs w:val="18"/>
              </w:rPr>
              <w:t>0.007986</w:t>
            </w:r>
          </w:p>
        </w:tc>
        <w:tc>
          <w:tcPr>
            <w:tcW w:w="809" w:type="dxa"/>
            <w:tcBorders>
              <w:top w:val="single" w:sz="4" w:space="0" w:color="auto"/>
              <w:left w:val="single" w:sz="4" w:space="0" w:color="auto"/>
              <w:bottom w:val="single" w:sz="4" w:space="0" w:color="auto"/>
              <w:right w:val="single" w:sz="4" w:space="0" w:color="auto"/>
            </w:tcBorders>
            <w:vAlign w:val="bottom"/>
          </w:tcPr>
          <w:p w:rsidR="00226EFE" w:rsidRPr="009041D4" w:rsidRDefault="00226EFE" w:rsidP="00281502">
            <w:pPr>
              <w:autoSpaceDE w:val="0"/>
              <w:autoSpaceDN w:val="0"/>
              <w:adjustRightInd w:val="0"/>
              <w:spacing w:after="0" w:line="240" w:lineRule="auto"/>
              <w:ind w:right="10"/>
              <w:jc w:val="right"/>
              <w:rPr>
                <w:color w:val="000000"/>
                <w:sz w:val="18"/>
                <w:szCs w:val="18"/>
              </w:rPr>
            </w:pPr>
            <w:r w:rsidRPr="009041D4">
              <w:rPr>
                <w:color w:val="000000"/>
                <w:sz w:val="18"/>
                <w:szCs w:val="18"/>
              </w:rPr>
              <w:t>0.003822</w:t>
            </w:r>
          </w:p>
        </w:tc>
        <w:tc>
          <w:tcPr>
            <w:tcW w:w="808" w:type="dxa"/>
            <w:tcBorders>
              <w:top w:val="single" w:sz="4" w:space="0" w:color="auto"/>
              <w:left w:val="single" w:sz="4" w:space="0" w:color="auto"/>
              <w:bottom w:val="single" w:sz="4" w:space="0" w:color="auto"/>
              <w:right w:val="single" w:sz="4" w:space="0" w:color="auto"/>
            </w:tcBorders>
            <w:vAlign w:val="bottom"/>
          </w:tcPr>
          <w:p w:rsidR="00226EFE" w:rsidRPr="009041D4" w:rsidRDefault="00226EFE" w:rsidP="00281502">
            <w:pPr>
              <w:autoSpaceDE w:val="0"/>
              <w:autoSpaceDN w:val="0"/>
              <w:adjustRightInd w:val="0"/>
              <w:spacing w:after="0" w:line="240" w:lineRule="auto"/>
              <w:ind w:right="10"/>
              <w:jc w:val="right"/>
              <w:rPr>
                <w:color w:val="000000"/>
                <w:sz w:val="18"/>
                <w:szCs w:val="18"/>
              </w:rPr>
            </w:pPr>
            <w:r w:rsidRPr="009041D4">
              <w:rPr>
                <w:color w:val="000000"/>
                <w:sz w:val="18"/>
                <w:szCs w:val="18"/>
              </w:rPr>
              <w:t>2.089363</w:t>
            </w:r>
          </w:p>
        </w:tc>
        <w:tc>
          <w:tcPr>
            <w:tcW w:w="674" w:type="dxa"/>
            <w:tcBorders>
              <w:top w:val="single" w:sz="4" w:space="0" w:color="auto"/>
              <w:left w:val="single" w:sz="4" w:space="0" w:color="auto"/>
              <w:bottom w:val="single" w:sz="4" w:space="0" w:color="auto"/>
              <w:right w:val="single" w:sz="4" w:space="0" w:color="auto"/>
            </w:tcBorders>
            <w:vAlign w:val="bottom"/>
          </w:tcPr>
          <w:p w:rsidR="00226EFE" w:rsidRPr="009041D4" w:rsidRDefault="00226EFE" w:rsidP="00281502">
            <w:pPr>
              <w:autoSpaceDE w:val="0"/>
              <w:autoSpaceDN w:val="0"/>
              <w:adjustRightInd w:val="0"/>
              <w:spacing w:after="0" w:line="240" w:lineRule="auto"/>
              <w:ind w:right="10"/>
              <w:jc w:val="right"/>
              <w:rPr>
                <w:color w:val="000000"/>
                <w:sz w:val="18"/>
                <w:szCs w:val="18"/>
              </w:rPr>
            </w:pPr>
            <w:r w:rsidRPr="009041D4">
              <w:rPr>
                <w:color w:val="000000"/>
                <w:sz w:val="18"/>
                <w:szCs w:val="18"/>
              </w:rPr>
              <w:t>0.0414</w:t>
            </w:r>
          </w:p>
        </w:tc>
      </w:tr>
      <w:tr w:rsidR="00226EFE" w:rsidRPr="009041D4" w:rsidTr="00226EFE">
        <w:trPr>
          <w:trHeight w:val="413"/>
        </w:trPr>
        <w:tc>
          <w:tcPr>
            <w:tcW w:w="814" w:type="dxa"/>
            <w:tcBorders>
              <w:top w:val="single" w:sz="4" w:space="0" w:color="auto"/>
              <w:left w:val="single" w:sz="4" w:space="0" w:color="auto"/>
              <w:bottom w:val="single" w:sz="4" w:space="0" w:color="auto"/>
              <w:right w:val="single" w:sz="4" w:space="0" w:color="auto"/>
            </w:tcBorders>
            <w:vAlign w:val="bottom"/>
          </w:tcPr>
          <w:p w:rsidR="00226EFE" w:rsidRPr="009041D4" w:rsidRDefault="00226EFE" w:rsidP="00281502">
            <w:pPr>
              <w:autoSpaceDE w:val="0"/>
              <w:autoSpaceDN w:val="0"/>
              <w:adjustRightInd w:val="0"/>
              <w:spacing w:after="0" w:line="240" w:lineRule="auto"/>
              <w:jc w:val="center"/>
              <w:rPr>
                <w:color w:val="000000"/>
                <w:sz w:val="18"/>
                <w:szCs w:val="18"/>
              </w:rPr>
            </w:pPr>
            <w:r w:rsidRPr="009041D4">
              <w:rPr>
                <w:color w:val="000000"/>
                <w:sz w:val="18"/>
                <w:szCs w:val="18"/>
              </w:rPr>
              <w:t>X5</w:t>
            </w:r>
          </w:p>
        </w:tc>
        <w:tc>
          <w:tcPr>
            <w:tcW w:w="943" w:type="dxa"/>
            <w:tcBorders>
              <w:top w:val="single" w:sz="4" w:space="0" w:color="auto"/>
              <w:left w:val="single" w:sz="4" w:space="0" w:color="auto"/>
              <w:bottom w:val="single" w:sz="4" w:space="0" w:color="auto"/>
              <w:right w:val="single" w:sz="4" w:space="0" w:color="auto"/>
            </w:tcBorders>
            <w:vAlign w:val="bottom"/>
          </w:tcPr>
          <w:p w:rsidR="00226EFE" w:rsidRPr="009041D4" w:rsidRDefault="00226EFE" w:rsidP="00281502">
            <w:pPr>
              <w:autoSpaceDE w:val="0"/>
              <w:autoSpaceDN w:val="0"/>
              <w:adjustRightInd w:val="0"/>
              <w:spacing w:after="0" w:line="240" w:lineRule="auto"/>
              <w:ind w:right="10"/>
              <w:jc w:val="right"/>
              <w:rPr>
                <w:color w:val="000000"/>
                <w:sz w:val="18"/>
                <w:szCs w:val="18"/>
              </w:rPr>
            </w:pPr>
            <w:r w:rsidRPr="009041D4">
              <w:rPr>
                <w:color w:val="000000"/>
                <w:sz w:val="18"/>
                <w:szCs w:val="18"/>
              </w:rPr>
              <w:t>0.041391</w:t>
            </w:r>
          </w:p>
        </w:tc>
        <w:tc>
          <w:tcPr>
            <w:tcW w:w="809" w:type="dxa"/>
            <w:tcBorders>
              <w:top w:val="single" w:sz="4" w:space="0" w:color="auto"/>
              <w:left w:val="single" w:sz="4" w:space="0" w:color="auto"/>
              <w:bottom w:val="single" w:sz="4" w:space="0" w:color="auto"/>
              <w:right w:val="single" w:sz="4" w:space="0" w:color="auto"/>
            </w:tcBorders>
            <w:vAlign w:val="bottom"/>
          </w:tcPr>
          <w:p w:rsidR="00226EFE" w:rsidRPr="009041D4" w:rsidRDefault="00226EFE" w:rsidP="00281502">
            <w:pPr>
              <w:autoSpaceDE w:val="0"/>
              <w:autoSpaceDN w:val="0"/>
              <w:adjustRightInd w:val="0"/>
              <w:spacing w:after="0" w:line="240" w:lineRule="auto"/>
              <w:ind w:right="10"/>
              <w:jc w:val="right"/>
              <w:rPr>
                <w:color w:val="000000"/>
                <w:sz w:val="18"/>
                <w:szCs w:val="18"/>
              </w:rPr>
            </w:pPr>
            <w:r w:rsidRPr="009041D4">
              <w:rPr>
                <w:color w:val="000000"/>
                <w:sz w:val="18"/>
                <w:szCs w:val="18"/>
              </w:rPr>
              <w:t>0.015600</w:t>
            </w:r>
          </w:p>
        </w:tc>
        <w:tc>
          <w:tcPr>
            <w:tcW w:w="808" w:type="dxa"/>
            <w:tcBorders>
              <w:top w:val="single" w:sz="4" w:space="0" w:color="auto"/>
              <w:left w:val="single" w:sz="4" w:space="0" w:color="auto"/>
              <w:bottom w:val="single" w:sz="4" w:space="0" w:color="auto"/>
              <w:right w:val="single" w:sz="4" w:space="0" w:color="auto"/>
            </w:tcBorders>
            <w:vAlign w:val="bottom"/>
          </w:tcPr>
          <w:p w:rsidR="00226EFE" w:rsidRPr="009041D4" w:rsidRDefault="00226EFE" w:rsidP="00281502">
            <w:pPr>
              <w:autoSpaceDE w:val="0"/>
              <w:autoSpaceDN w:val="0"/>
              <w:adjustRightInd w:val="0"/>
              <w:spacing w:after="0" w:line="240" w:lineRule="auto"/>
              <w:ind w:right="10"/>
              <w:jc w:val="right"/>
              <w:rPr>
                <w:color w:val="000000"/>
                <w:sz w:val="18"/>
                <w:szCs w:val="18"/>
              </w:rPr>
            </w:pPr>
            <w:r w:rsidRPr="009041D4">
              <w:rPr>
                <w:color w:val="000000"/>
                <w:sz w:val="18"/>
                <w:szCs w:val="18"/>
              </w:rPr>
              <w:t>2.653305</w:t>
            </w:r>
          </w:p>
        </w:tc>
        <w:tc>
          <w:tcPr>
            <w:tcW w:w="674" w:type="dxa"/>
            <w:tcBorders>
              <w:top w:val="single" w:sz="4" w:space="0" w:color="auto"/>
              <w:left w:val="single" w:sz="4" w:space="0" w:color="auto"/>
              <w:bottom w:val="single" w:sz="4" w:space="0" w:color="auto"/>
              <w:right w:val="single" w:sz="4" w:space="0" w:color="auto"/>
            </w:tcBorders>
            <w:vAlign w:val="bottom"/>
          </w:tcPr>
          <w:p w:rsidR="00226EFE" w:rsidRPr="009041D4" w:rsidRDefault="00226EFE" w:rsidP="00281502">
            <w:pPr>
              <w:autoSpaceDE w:val="0"/>
              <w:autoSpaceDN w:val="0"/>
              <w:adjustRightInd w:val="0"/>
              <w:spacing w:after="0" w:line="240" w:lineRule="auto"/>
              <w:ind w:right="10"/>
              <w:jc w:val="right"/>
              <w:rPr>
                <w:color w:val="000000"/>
                <w:sz w:val="18"/>
                <w:szCs w:val="18"/>
              </w:rPr>
            </w:pPr>
            <w:r w:rsidRPr="009041D4">
              <w:rPr>
                <w:color w:val="000000"/>
                <w:sz w:val="18"/>
                <w:szCs w:val="18"/>
              </w:rPr>
              <w:t>0.0104</w:t>
            </w:r>
          </w:p>
        </w:tc>
      </w:tr>
    </w:tbl>
    <w:p w:rsidR="000A66B0" w:rsidRDefault="00226EFE" w:rsidP="00793923">
      <w:pPr>
        <w:spacing w:after="0"/>
        <w:jc w:val="both"/>
        <w:rPr>
          <w:rFonts w:ascii="Times New Roman" w:hAnsi="Times New Roman" w:cs="Times New Roman"/>
          <w:sz w:val="20"/>
          <w:szCs w:val="20"/>
        </w:rPr>
      </w:pPr>
      <w:proofErr w:type="gramStart"/>
      <w:r w:rsidRPr="00BD019E">
        <w:rPr>
          <w:rFonts w:ascii="Times New Roman" w:hAnsi="Times New Roman" w:cs="Times New Roman"/>
          <w:sz w:val="20"/>
          <w:szCs w:val="20"/>
        </w:rPr>
        <w:t>Sumber :</w:t>
      </w:r>
      <w:proofErr w:type="gramEnd"/>
      <w:r w:rsidRPr="00BD019E">
        <w:rPr>
          <w:rFonts w:ascii="Times New Roman" w:hAnsi="Times New Roman" w:cs="Times New Roman"/>
          <w:sz w:val="20"/>
          <w:szCs w:val="20"/>
        </w:rPr>
        <w:t xml:space="preserve"> Hasil Olah Data Eviews 9</w:t>
      </w:r>
    </w:p>
    <w:p w:rsidR="00226EFE" w:rsidRDefault="00226EFE" w:rsidP="00793923">
      <w:pPr>
        <w:spacing w:after="0"/>
        <w:jc w:val="both"/>
        <w:rPr>
          <w:rFonts w:ascii="Times New Roman" w:hAnsi="Times New Roman" w:cs="Times New Roman"/>
          <w:sz w:val="20"/>
          <w:szCs w:val="20"/>
        </w:rPr>
      </w:pPr>
    </w:p>
    <w:p w:rsidR="00226EFE" w:rsidRPr="00226EFE" w:rsidRDefault="00226EFE" w:rsidP="00226EFE">
      <w:pPr>
        <w:spacing w:after="0" w:line="240" w:lineRule="auto"/>
        <w:ind w:firstLine="426"/>
        <w:jc w:val="both"/>
        <w:rPr>
          <w:rFonts w:ascii="Times New Roman" w:hAnsi="Times New Roman" w:cs="Times New Roman"/>
          <w:b/>
        </w:rPr>
      </w:pPr>
      <w:r w:rsidRPr="00226EFE">
        <w:rPr>
          <w:rFonts w:ascii="Times New Roman" w:hAnsi="Times New Roman" w:cs="Times New Roman"/>
          <w:lang w:val="en-GB"/>
        </w:rPr>
        <w:t>Berdasarkan hasil uji t, maka dapat diambil keputusan sebagai berikut:</w:t>
      </w:r>
    </w:p>
    <w:p w:rsidR="00226EFE" w:rsidRPr="00226EFE" w:rsidRDefault="00226EFE" w:rsidP="00226EFE">
      <w:pPr>
        <w:spacing w:after="0" w:line="240" w:lineRule="auto"/>
        <w:rPr>
          <w:rFonts w:ascii="Times New Roman" w:hAnsi="Times New Roman" w:cs="Times New Roman"/>
          <w:b/>
        </w:rPr>
      </w:pPr>
    </w:p>
    <w:p w:rsidR="00226EFE" w:rsidRPr="00226EFE" w:rsidRDefault="00226EFE" w:rsidP="00226EFE">
      <w:pPr>
        <w:pStyle w:val="ListParagraph"/>
        <w:numPr>
          <w:ilvl w:val="0"/>
          <w:numId w:val="35"/>
        </w:numPr>
        <w:spacing w:after="0" w:line="240" w:lineRule="auto"/>
        <w:ind w:left="0" w:firstLine="0"/>
        <w:jc w:val="both"/>
        <w:rPr>
          <w:rFonts w:ascii="Times New Roman" w:hAnsi="Times New Roman" w:cs="Times New Roman"/>
          <w:b/>
        </w:rPr>
      </w:pPr>
      <w:r w:rsidRPr="00226EFE">
        <w:rPr>
          <w:rFonts w:ascii="Times New Roman" w:hAnsi="Times New Roman" w:cs="Times New Roman"/>
          <w:lang w:val="en-GB"/>
        </w:rPr>
        <w:t xml:space="preserve">Variabel CAR memiliki nilai </w:t>
      </w:r>
      <w:r w:rsidRPr="00226EFE">
        <w:rPr>
          <w:rFonts w:ascii="Times New Roman" w:hAnsi="Times New Roman" w:cs="Times New Roman"/>
          <w:color w:val="000000"/>
        </w:rPr>
        <w:t>t-Statistic</w:t>
      </w:r>
      <w:r w:rsidRPr="00226EFE">
        <w:rPr>
          <w:rFonts w:ascii="Times New Roman" w:hAnsi="Times New Roman" w:cs="Times New Roman"/>
          <w:lang w:val="en-GB"/>
        </w:rPr>
        <w:t xml:space="preserve"> sebesar </w:t>
      </w:r>
      <w:r w:rsidRPr="00226EFE">
        <w:rPr>
          <w:rFonts w:ascii="Times New Roman" w:hAnsi="Times New Roman" w:cs="Times New Roman"/>
          <w:color w:val="000000"/>
        </w:rPr>
        <w:t>3,582443</w:t>
      </w:r>
      <w:r w:rsidRPr="00226EFE">
        <w:rPr>
          <w:rFonts w:ascii="Times New Roman" w:hAnsi="Times New Roman" w:cs="Times New Roman"/>
          <w:lang w:val="en-GB"/>
        </w:rPr>
        <w:t>, dan nilai probability sebesar 0</w:t>
      </w:r>
      <w:proofErr w:type="gramStart"/>
      <w:r w:rsidRPr="00226EFE">
        <w:rPr>
          <w:rFonts w:ascii="Times New Roman" w:hAnsi="Times New Roman" w:cs="Times New Roman"/>
          <w:lang w:val="en-GB"/>
        </w:rPr>
        <w:t>,0007</w:t>
      </w:r>
      <w:proofErr w:type="gramEnd"/>
      <w:r w:rsidRPr="00226EFE">
        <w:rPr>
          <w:rFonts w:ascii="Times New Roman" w:hAnsi="Times New Roman" w:cs="Times New Roman"/>
          <w:lang w:val="en-GB"/>
        </w:rPr>
        <w:t xml:space="preserve"> &lt; alpha 0,05. Hal ini memiliki arti secara parsial bahwa variabel CAR berpengaruh terhadap Pertumbuhan Kredit UMKM</w:t>
      </w:r>
      <w:r w:rsidRPr="00226EFE">
        <w:rPr>
          <w:rFonts w:ascii="Times New Roman" w:hAnsi="Times New Roman" w:cs="Times New Roman"/>
          <w:lang w:val="en-GB"/>
        </w:rPr>
        <w:t xml:space="preserve"> </w:t>
      </w:r>
      <w:r w:rsidRPr="00226EFE">
        <w:rPr>
          <w:rFonts w:ascii="Times New Roman" w:hAnsi="Times New Roman" w:cs="Times New Roman"/>
          <w:lang w:val="en-GB"/>
        </w:rPr>
        <w:t xml:space="preserve">Variabel NPL memiliki nilai </w:t>
      </w:r>
      <w:r w:rsidRPr="00226EFE">
        <w:rPr>
          <w:rFonts w:ascii="Times New Roman" w:hAnsi="Times New Roman" w:cs="Times New Roman"/>
          <w:color w:val="000000"/>
        </w:rPr>
        <w:t>t-Statistic</w:t>
      </w:r>
      <w:r w:rsidRPr="00226EFE">
        <w:rPr>
          <w:rFonts w:ascii="Times New Roman" w:hAnsi="Times New Roman" w:cs="Times New Roman"/>
          <w:lang w:val="en-GB"/>
        </w:rPr>
        <w:t xml:space="preserve"> sebesar </w:t>
      </w:r>
      <w:r w:rsidRPr="00226EFE">
        <w:rPr>
          <w:rFonts w:ascii="Times New Roman" w:hAnsi="Times New Roman" w:cs="Times New Roman"/>
          <w:color w:val="000000"/>
        </w:rPr>
        <w:t>3</w:t>
      </w:r>
      <w:r w:rsidRPr="00226EFE">
        <w:rPr>
          <w:rFonts w:ascii="Times New Roman" w:hAnsi="Times New Roman" w:cs="Times New Roman"/>
          <w:lang w:val="en-GB"/>
        </w:rPr>
        <w:t>,272531 dan nilai probability sebesar 0</w:t>
      </w:r>
      <w:proofErr w:type="gramStart"/>
      <w:r w:rsidRPr="00226EFE">
        <w:rPr>
          <w:rFonts w:ascii="Times New Roman" w:hAnsi="Times New Roman" w:cs="Times New Roman"/>
          <w:lang w:val="en-GB"/>
        </w:rPr>
        <w:t>,0019</w:t>
      </w:r>
      <w:proofErr w:type="gramEnd"/>
      <w:r w:rsidRPr="00226EFE">
        <w:rPr>
          <w:rFonts w:ascii="Times New Roman" w:hAnsi="Times New Roman" w:cs="Times New Roman"/>
          <w:lang w:val="en-GB"/>
        </w:rPr>
        <w:t xml:space="preserve"> &lt; alpha 0,05. Hal ini memiliki arti secara parsial bahwa variabel NPL berpengaruh terhadap Pertumbuhan Kredit UMKM.</w:t>
      </w:r>
    </w:p>
    <w:p w:rsidR="00226EFE" w:rsidRPr="00226EFE" w:rsidRDefault="00226EFE" w:rsidP="00226EFE">
      <w:pPr>
        <w:pStyle w:val="ListParagraph"/>
        <w:numPr>
          <w:ilvl w:val="0"/>
          <w:numId w:val="35"/>
        </w:numPr>
        <w:spacing w:after="0" w:line="240" w:lineRule="auto"/>
        <w:ind w:left="0" w:firstLine="0"/>
        <w:jc w:val="both"/>
        <w:rPr>
          <w:rFonts w:ascii="Times New Roman" w:hAnsi="Times New Roman" w:cs="Times New Roman"/>
          <w:b/>
        </w:rPr>
      </w:pPr>
      <w:r w:rsidRPr="00226EFE">
        <w:rPr>
          <w:rFonts w:ascii="Times New Roman" w:hAnsi="Times New Roman" w:cs="Times New Roman"/>
          <w:lang w:val="en-GB"/>
        </w:rPr>
        <w:t xml:space="preserve">Variabel ROA memiliki nilai </w:t>
      </w:r>
      <w:r w:rsidRPr="00226EFE">
        <w:rPr>
          <w:rFonts w:ascii="Times New Roman" w:hAnsi="Times New Roman" w:cs="Times New Roman"/>
          <w:color w:val="000000"/>
        </w:rPr>
        <w:t>t-Statistic</w:t>
      </w:r>
      <w:r w:rsidRPr="00226EFE">
        <w:rPr>
          <w:rFonts w:ascii="Times New Roman" w:hAnsi="Times New Roman" w:cs="Times New Roman"/>
          <w:lang w:val="en-GB"/>
        </w:rPr>
        <w:t xml:space="preserve"> sebesar </w:t>
      </w:r>
      <w:r w:rsidRPr="00226EFE">
        <w:rPr>
          <w:rFonts w:ascii="Times New Roman" w:hAnsi="Times New Roman" w:cs="Times New Roman"/>
          <w:color w:val="000000"/>
        </w:rPr>
        <w:t>7.522843</w:t>
      </w:r>
      <w:r w:rsidRPr="00226EFE">
        <w:rPr>
          <w:rFonts w:ascii="Times New Roman" w:hAnsi="Times New Roman" w:cs="Times New Roman"/>
          <w:lang w:val="en-GB"/>
        </w:rPr>
        <w:t>, dan nilai probability sebesar 0</w:t>
      </w:r>
      <w:proofErr w:type="gramStart"/>
      <w:r w:rsidRPr="00226EFE">
        <w:rPr>
          <w:rFonts w:ascii="Times New Roman" w:hAnsi="Times New Roman" w:cs="Times New Roman"/>
          <w:lang w:val="en-GB"/>
        </w:rPr>
        <w:t>,0000</w:t>
      </w:r>
      <w:proofErr w:type="gramEnd"/>
      <w:r w:rsidRPr="00226EFE">
        <w:rPr>
          <w:rFonts w:ascii="Times New Roman" w:hAnsi="Times New Roman" w:cs="Times New Roman"/>
          <w:lang w:val="en-GB"/>
        </w:rPr>
        <w:t xml:space="preserve"> &lt; alpha 0,05. Hal ini memiliki arti secara parsial bahwa variabel ROA berpengaruh terhadap Pertumbuhan Kredit UMKM.</w:t>
      </w:r>
    </w:p>
    <w:p w:rsidR="00226EFE" w:rsidRPr="00226EFE" w:rsidRDefault="00226EFE" w:rsidP="00226EFE">
      <w:pPr>
        <w:pStyle w:val="ListParagraph"/>
        <w:numPr>
          <w:ilvl w:val="0"/>
          <w:numId w:val="35"/>
        </w:numPr>
        <w:spacing w:after="0" w:line="240" w:lineRule="auto"/>
        <w:ind w:left="0" w:firstLine="0"/>
        <w:jc w:val="both"/>
        <w:rPr>
          <w:rFonts w:ascii="Times New Roman" w:hAnsi="Times New Roman" w:cs="Times New Roman"/>
          <w:b/>
        </w:rPr>
      </w:pPr>
      <w:r w:rsidRPr="00226EFE">
        <w:rPr>
          <w:rFonts w:ascii="Times New Roman" w:hAnsi="Times New Roman" w:cs="Times New Roman"/>
          <w:lang w:val="en-GB"/>
        </w:rPr>
        <w:t xml:space="preserve">Variabel LDR memiliki nilai </w:t>
      </w:r>
      <w:r w:rsidRPr="00226EFE">
        <w:rPr>
          <w:rFonts w:ascii="Times New Roman" w:hAnsi="Times New Roman" w:cs="Times New Roman"/>
          <w:color w:val="000000"/>
        </w:rPr>
        <w:t>t-Statistic</w:t>
      </w:r>
      <w:r w:rsidRPr="00226EFE">
        <w:rPr>
          <w:rFonts w:ascii="Times New Roman" w:hAnsi="Times New Roman" w:cs="Times New Roman"/>
          <w:lang w:val="en-GB"/>
        </w:rPr>
        <w:t xml:space="preserve"> sebesar </w:t>
      </w:r>
      <w:r w:rsidRPr="00226EFE">
        <w:rPr>
          <w:rFonts w:ascii="Times New Roman" w:hAnsi="Times New Roman" w:cs="Times New Roman"/>
          <w:color w:val="000000"/>
        </w:rPr>
        <w:t>2.089363</w:t>
      </w:r>
      <w:r w:rsidRPr="00226EFE">
        <w:rPr>
          <w:rFonts w:ascii="Times New Roman" w:hAnsi="Times New Roman" w:cs="Times New Roman"/>
          <w:lang w:val="en-GB"/>
        </w:rPr>
        <w:t>, dan nilai probability sebesar 0</w:t>
      </w:r>
      <w:proofErr w:type="gramStart"/>
      <w:r w:rsidRPr="00226EFE">
        <w:rPr>
          <w:rFonts w:ascii="Times New Roman" w:hAnsi="Times New Roman" w:cs="Times New Roman"/>
          <w:lang w:val="en-GB"/>
        </w:rPr>
        <w:t>,0414</w:t>
      </w:r>
      <w:proofErr w:type="gramEnd"/>
      <w:r w:rsidRPr="00226EFE">
        <w:rPr>
          <w:rFonts w:ascii="Times New Roman" w:hAnsi="Times New Roman" w:cs="Times New Roman"/>
          <w:lang w:val="en-GB"/>
        </w:rPr>
        <w:t xml:space="preserve"> &lt; alpha 0,05. Hal ini memiliki arti secara parsial bahwa variabel LDR berpengaruh terhadap Pertumbuhan Kredit UMKM.</w:t>
      </w:r>
    </w:p>
    <w:p w:rsidR="00226EFE" w:rsidRPr="00226EFE" w:rsidRDefault="00226EFE" w:rsidP="00226EFE">
      <w:pPr>
        <w:pStyle w:val="ListParagraph"/>
        <w:numPr>
          <w:ilvl w:val="0"/>
          <w:numId w:val="35"/>
        </w:numPr>
        <w:spacing w:after="0" w:line="240" w:lineRule="auto"/>
        <w:ind w:left="0" w:firstLine="0"/>
        <w:jc w:val="both"/>
        <w:rPr>
          <w:rFonts w:ascii="Times New Roman" w:hAnsi="Times New Roman" w:cs="Times New Roman"/>
          <w:b/>
        </w:rPr>
      </w:pPr>
      <w:r w:rsidRPr="00226EFE">
        <w:rPr>
          <w:rFonts w:ascii="Times New Roman" w:hAnsi="Times New Roman" w:cs="Times New Roman"/>
          <w:lang w:val="en-GB"/>
        </w:rPr>
        <w:t xml:space="preserve">Variabel BOPO memiliki nilai </w:t>
      </w:r>
      <w:r w:rsidRPr="00226EFE">
        <w:rPr>
          <w:rFonts w:ascii="Times New Roman" w:hAnsi="Times New Roman" w:cs="Times New Roman"/>
          <w:color w:val="000000"/>
        </w:rPr>
        <w:t>t-Statistic</w:t>
      </w:r>
      <w:r w:rsidRPr="00226EFE">
        <w:rPr>
          <w:rFonts w:ascii="Times New Roman" w:hAnsi="Times New Roman" w:cs="Times New Roman"/>
          <w:lang w:val="en-GB"/>
        </w:rPr>
        <w:t xml:space="preserve"> sebesar </w:t>
      </w:r>
      <w:r w:rsidRPr="00226EFE">
        <w:rPr>
          <w:rFonts w:ascii="Times New Roman" w:hAnsi="Times New Roman" w:cs="Times New Roman"/>
          <w:color w:val="000000"/>
        </w:rPr>
        <w:t>2.653305</w:t>
      </w:r>
      <w:r w:rsidRPr="00226EFE">
        <w:rPr>
          <w:rFonts w:ascii="Times New Roman" w:hAnsi="Times New Roman" w:cs="Times New Roman"/>
          <w:lang w:val="en-GB"/>
        </w:rPr>
        <w:t>, dan nilai probability sebesar 0</w:t>
      </w:r>
      <w:proofErr w:type="gramStart"/>
      <w:r w:rsidRPr="00226EFE">
        <w:rPr>
          <w:rFonts w:ascii="Times New Roman" w:hAnsi="Times New Roman" w:cs="Times New Roman"/>
          <w:lang w:val="en-GB"/>
        </w:rPr>
        <w:t>,0104</w:t>
      </w:r>
      <w:proofErr w:type="gramEnd"/>
      <w:r w:rsidRPr="00226EFE">
        <w:rPr>
          <w:rFonts w:ascii="Times New Roman" w:hAnsi="Times New Roman" w:cs="Times New Roman"/>
          <w:lang w:val="en-GB"/>
        </w:rPr>
        <w:t xml:space="preserve"> &lt; alpha 0,05. Hal ini memiliki arti secara parsial bahwa variabel BOPO berpengaruh terhadap Pertumbuhan Kredit UMKM.</w:t>
      </w:r>
    </w:p>
    <w:p w:rsidR="00226EFE" w:rsidRPr="00226EFE" w:rsidRDefault="00226EFE" w:rsidP="00226EFE">
      <w:pPr>
        <w:spacing w:after="0" w:line="240" w:lineRule="auto"/>
        <w:rPr>
          <w:rFonts w:ascii="Times New Roman" w:hAnsi="Times New Roman" w:cs="Times New Roman"/>
          <w:b/>
        </w:rPr>
      </w:pPr>
    </w:p>
    <w:p w:rsidR="00226EFE" w:rsidRPr="00226EFE" w:rsidRDefault="00226EFE" w:rsidP="00226EFE">
      <w:pPr>
        <w:pStyle w:val="ListParagraph"/>
        <w:numPr>
          <w:ilvl w:val="0"/>
          <w:numId w:val="34"/>
        </w:numPr>
        <w:spacing w:after="0" w:line="240" w:lineRule="auto"/>
        <w:ind w:left="426" w:hanging="426"/>
        <w:rPr>
          <w:rFonts w:ascii="Times New Roman" w:hAnsi="Times New Roman" w:cs="Times New Roman"/>
          <w:b/>
        </w:rPr>
      </w:pPr>
      <w:r w:rsidRPr="00226EFE">
        <w:rPr>
          <w:rFonts w:ascii="Times New Roman" w:hAnsi="Times New Roman" w:cs="Times New Roman"/>
          <w:b/>
          <w:szCs w:val="24"/>
        </w:rPr>
        <w:t>Koefisien Determinasi</w:t>
      </w:r>
    </w:p>
    <w:p w:rsidR="00226EFE" w:rsidRPr="00226EFE" w:rsidRDefault="00226EFE" w:rsidP="00226EFE">
      <w:pPr>
        <w:spacing w:after="0" w:line="240" w:lineRule="auto"/>
        <w:jc w:val="both"/>
        <w:rPr>
          <w:rFonts w:ascii="Times New Roman" w:eastAsia="Times New Roman" w:hAnsi="Times New Roman" w:cs="Times New Roman"/>
          <w:color w:val="000000"/>
          <w:lang w:eastAsia="en-GB"/>
        </w:rPr>
      </w:pPr>
    </w:p>
    <w:p w:rsidR="00226EFE" w:rsidRPr="00226EFE" w:rsidRDefault="00226EFE" w:rsidP="00226EFE">
      <w:pPr>
        <w:spacing w:after="0" w:line="240" w:lineRule="auto"/>
        <w:ind w:firstLine="426"/>
        <w:jc w:val="both"/>
        <w:rPr>
          <w:rFonts w:ascii="Times New Roman" w:hAnsi="Times New Roman" w:cs="Times New Roman"/>
          <w:lang w:val="en-GB"/>
        </w:rPr>
      </w:pPr>
      <w:r w:rsidRPr="00226EFE">
        <w:rPr>
          <w:rFonts w:ascii="Times New Roman" w:hAnsi="Times New Roman" w:cs="Times New Roman"/>
          <w:lang w:val="en-GB"/>
        </w:rPr>
        <w:t>Uji koefisien determinasi (R</w:t>
      </w:r>
      <w:r w:rsidRPr="00226EFE">
        <w:rPr>
          <w:rFonts w:ascii="Times New Roman" w:hAnsi="Times New Roman" w:cs="Times New Roman"/>
          <w:vertAlign w:val="superscript"/>
          <w:lang w:val="en-GB"/>
        </w:rPr>
        <w:t>2</w:t>
      </w:r>
      <w:r w:rsidRPr="00226EFE">
        <w:rPr>
          <w:rFonts w:ascii="Times New Roman" w:hAnsi="Times New Roman" w:cs="Times New Roman"/>
          <w:lang w:val="en-GB"/>
        </w:rPr>
        <w:t xml:space="preserve">) bertujuan untuk mengukur variasi </w:t>
      </w:r>
      <w:proofErr w:type="gramStart"/>
      <w:r w:rsidRPr="00226EFE">
        <w:rPr>
          <w:rFonts w:ascii="Times New Roman" w:hAnsi="Times New Roman" w:cs="Times New Roman"/>
          <w:lang w:val="en-GB"/>
        </w:rPr>
        <w:t xml:space="preserve">variabel </w:t>
      </w:r>
      <w:r w:rsidRPr="00226EFE">
        <w:rPr>
          <w:rFonts w:ascii="Times New Roman" w:hAnsi="Times New Roman" w:cs="Times New Roman"/>
        </w:rPr>
        <w:t xml:space="preserve"> </w:t>
      </w:r>
      <w:r w:rsidRPr="00226EFE">
        <w:rPr>
          <w:rFonts w:ascii="Times New Roman" w:hAnsi="Times New Roman" w:cs="Times New Roman"/>
          <w:lang w:val="en-GB"/>
        </w:rPr>
        <w:t>pengaruh</w:t>
      </w:r>
      <w:proofErr w:type="gramEnd"/>
      <w:r w:rsidRPr="00226EFE">
        <w:rPr>
          <w:rFonts w:ascii="Times New Roman" w:hAnsi="Times New Roman" w:cs="Times New Roman"/>
          <w:lang w:val="en-GB"/>
        </w:rPr>
        <w:t xml:space="preserve"> variabel –variabel bebas terhadap variabel terikatnya. </w:t>
      </w:r>
      <w:proofErr w:type="gramStart"/>
      <w:r w:rsidRPr="00226EFE">
        <w:rPr>
          <w:rFonts w:ascii="Times New Roman" w:hAnsi="Times New Roman" w:cs="Times New Roman"/>
          <w:lang w:val="en-GB"/>
        </w:rPr>
        <w:t>Ketika nilai (R</w:t>
      </w:r>
      <w:r w:rsidRPr="00226EFE">
        <w:rPr>
          <w:rFonts w:ascii="Times New Roman" w:hAnsi="Times New Roman" w:cs="Times New Roman"/>
          <w:vertAlign w:val="superscript"/>
          <w:lang w:val="en-GB"/>
        </w:rPr>
        <w:t>2</w:t>
      </w:r>
      <w:r w:rsidRPr="00226EFE">
        <w:rPr>
          <w:rFonts w:ascii="Times New Roman" w:hAnsi="Times New Roman" w:cs="Times New Roman"/>
          <w:lang w:val="en-GB"/>
        </w:rPr>
        <w:t>) mendekati angka 1 artinya variabel-variabel independen memberikan hampir semua informasi yang dibutuhkan untuk memprediksi variasi variabel dependen.</w:t>
      </w:r>
      <w:proofErr w:type="gramEnd"/>
    </w:p>
    <w:p w:rsidR="00226EFE" w:rsidRPr="00226EFE" w:rsidRDefault="00226EFE" w:rsidP="00226EFE">
      <w:pPr>
        <w:spacing w:after="0" w:line="240" w:lineRule="auto"/>
        <w:jc w:val="both"/>
        <w:rPr>
          <w:rFonts w:ascii="Times New Roman" w:hAnsi="Times New Roman" w:cs="Times New Roman"/>
          <w:lang w:val="en-GB"/>
        </w:rPr>
      </w:pPr>
    </w:p>
    <w:p w:rsidR="00226EFE" w:rsidRDefault="00226EFE" w:rsidP="00226EFE">
      <w:pPr>
        <w:spacing w:after="0" w:line="240" w:lineRule="auto"/>
        <w:jc w:val="center"/>
        <w:rPr>
          <w:rFonts w:ascii="Times New Roman" w:eastAsia="Times New Roman" w:hAnsi="Times New Roman" w:cs="Times New Roman"/>
          <w:b/>
          <w:color w:val="000000"/>
          <w:lang w:eastAsia="en-GB"/>
        </w:rPr>
      </w:pPr>
    </w:p>
    <w:p w:rsidR="00226EFE" w:rsidRDefault="00226EFE" w:rsidP="00226EFE">
      <w:pPr>
        <w:spacing w:after="0" w:line="240" w:lineRule="auto"/>
        <w:jc w:val="center"/>
        <w:rPr>
          <w:rFonts w:ascii="Times New Roman" w:eastAsia="Times New Roman" w:hAnsi="Times New Roman" w:cs="Times New Roman"/>
          <w:b/>
          <w:color w:val="000000"/>
          <w:lang w:eastAsia="en-GB"/>
        </w:rPr>
      </w:pPr>
    </w:p>
    <w:p w:rsidR="00226EFE" w:rsidRDefault="00226EFE" w:rsidP="00226EFE">
      <w:pPr>
        <w:spacing w:after="0" w:line="240" w:lineRule="auto"/>
        <w:jc w:val="center"/>
        <w:rPr>
          <w:rFonts w:ascii="Times New Roman" w:eastAsia="Times New Roman" w:hAnsi="Times New Roman" w:cs="Times New Roman"/>
          <w:b/>
          <w:color w:val="000000"/>
          <w:lang w:eastAsia="en-GB"/>
        </w:rPr>
      </w:pPr>
    </w:p>
    <w:p w:rsidR="00226EFE" w:rsidRDefault="00226EFE" w:rsidP="00226EFE">
      <w:pPr>
        <w:spacing w:after="0" w:line="240" w:lineRule="auto"/>
        <w:jc w:val="center"/>
        <w:rPr>
          <w:rFonts w:ascii="Times New Roman" w:eastAsia="Times New Roman" w:hAnsi="Times New Roman" w:cs="Times New Roman"/>
          <w:b/>
          <w:color w:val="000000"/>
          <w:lang w:eastAsia="en-GB"/>
        </w:rPr>
      </w:pPr>
    </w:p>
    <w:p w:rsidR="00226EFE" w:rsidRPr="00226EFE" w:rsidRDefault="00226EFE" w:rsidP="00226EFE">
      <w:pPr>
        <w:spacing w:after="0" w:line="240" w:lineRule="auto"/>
        <w:jc w:val="center"/>
        <w:rPr>
          <w:rFonts w:ascii="Times New Roman" w:eastAsia="Times New Roman" w:hAnsi="Times New Roman" w:cs="Times New Roman"/>
          <w:b/>
          <w:color w:val="000000"/>
          <w:lang w:eastAsia="en-GB"/>
        </w:rPr>
      </w:pPr>
      <w:r w:rsidRPr="00226EFE">
        <w:rPr>
          <w:rFonts w:ascii="Times New Roman" w:eastAsia="Times New Roman" w:hAnsi="Times New Roman" w:cs="Times New Roman"/>
          <w:b/>
          <w:color w:val="000000"/>
          <w:lang w:eastAsia="en-GB"/>
        </w:rPr>
        <w:t>Tabel 4.8</w:t>
      </w:r>
    </w:p>
    <w:p w:rsidR="00226EFE" w:rsidRPr="00226EFE" w:rsidRDefault="00226EFE" w:rsidP="00226EFE">
      <w:pPr>
        <w:spacing w:after="0" w:line="240" w:lineRule="auto"/>
        <w:jc w:val="center"/>
        <w:rPr>
          <w:rFonts w:ascii="Times New Roman" w:eastAsia="Times New Roman" w:hAnsi="Times New Roman" w:cs="Times New Roman"/>
          <w:b/>
          <w:color w:val="000000"/>
          <w:lang w:eastAsia="en-GB"/>
        </w:rPr>
      </w:pPr>
      <w:r w:rsidRPr="00226EFE">
        <w:rPr>
          <w:rFonts w:ascii="Times New Roman" w:eastAsia="Times New Roman" w:hAnsi="Times New Roman" w:cs="Times New Roman"/>
          <w:b/>
          <w:color w:val="000000"/>
          <w:lang w:eastAsia="en-GB"/>
        </w:rPr>
        <w:t>Hasil Uji Koefisien Determinasi</w:t>
      </w:r>
    </w:p>
    <w:p w:rsidR="00226EFE" w:rsidRDefault="00226EFE" w:rsidP="00226EFE">
      <w:pPr>
        <w:spacing w:after="0" w:line="240" w:lineRule="auto"/>
        <w:rPr>
          <w:rFonts w:eastAsia="Times New Roman" w:cs="Times New Roman"/>
          <w:b/>
          <w:color w:val="000000"/>
          <w:lang w:eastAsia="en-GB"/>
        </w:rPr>
      </w:pPr>
    </w:p>
    <w:tbl>
      <w:tblPr>
        <w:tblpPr w:leftFromText="180" w:rightFromText="180" w:vertAnchor="text" w:horzAnchor="page" w:tblpX="6451" w:tblpY="69"/>
        <w:tblW w:w="40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254"/>
        <w:gridCol w:w="625"/>
        <w:gridCol w:w="805"/>
        <w:gridCol w:w="750"/>
        <w:gridCol w:w="618"/>
      </w:tblGrid>
      <w:tr w:rsidR="00226EFE" w:rsidTr="00226EFE">
        <w:trPr>
          <w:trHeight w:val="288"/>
        </w:trPr>
        <w:tc>
          <w:tcPr>
            <w:tcW w:w="1254" w:type="dxa"/>
            <w:vAlign w:val="bottom"/>
          </w:tcPr>
          <w:p w:rsidR="00226EFE" w:rsidRPr="00226617" w:rsidRDefault="00226EFE" w:rsidP="00281502">
            <w:pPr>
              <w:autoSpaceDE w:val="0"/>
              <w:autoSpaceDN w:val="0"/>
              <w:adjustRightInd w:val="0"/>
              <w:spacing w:after="0" w:line="240" w:lineRule="auto"/>
              <w:rPr>
                <w:rFonts w:cs="Times New Roman"/>
                <w:color w:val="000000"/>
                <w:sz w:val="18"/>
                <w:szCs w:val="18"/>
              </w:rPr>
            </w:pPr>
            <w:r w:rsidRPr="00226617">
              <w:rPr>
                <w:rFonts w:cs="Times New Roman"/>
                <w:color w:val="000000"/>
                <w:sz w:val="18"/>
                <w:szCs w:val="18"/>
              </w:rPr>
              <w:t>R-squared</w:t>
            </w:r>
          </w:p>
        </w:tc>
        <w:tc>
          <w:tcPr>
            <w:tcW w:w="625" w:type="dxa"/>
            <w:vAlign w:val="bottom"/>
          </w:tcPr>
          <w:p w:rsidR="00226EFE" w:rsidRPr="00226617" w:rsidRDefault="00226EFE" w:rsidP="00281502">
            <w:pPr>
              <w:autoSpaceDE w:val="0"/>
              <w:autoSpaceDN w:val="0"/>
              <w:adjustRightInd w:val="0"/>
              <w:spacing w:after="0" w:line="240" w:lineRule="auto"/>
              <w:ind w:right="10"/>
              <w:jc w:val="right"/>
              <w:rPr>
                <w:rFonts w:cs="Times New Roman"/>
                <w:color w:val="000000"/>
                <w:sz w:val="18"/>
                <w:szCs w:val="18"/>
              </w:rPr>
            </w:pPr>
            <w:r w:rsidRPr="00226617">
              <w:rPr>
                <w:rFonts w:cs="Times New Roman"/>
                <w:color w:val="000000"/>
                <w:sz w:val="18"/>
                <w:szCs w:val="18"/>
              </w:rPr>
              <w:t>0.837827</w:t>
            </w:r>
          </w:p>
        </w:tc>
        <w:tc>
          <w:tcPr>
            <w:tcW w:w="1555" w:type="dxa"/>
            <w:gridSpan w:val="2"/>
            <w:vAlign w:val="bottom"/>
          </w:tcPr>
          <w:p w:rsidR="00226EFE" w:rsidRPr="00226617" w:rsidRDefault="00226EFE" w:rsidP="00281502">
            <w:pPr>
              <w:autoSpaceDE w:val="0"/>
              <w:autoSpaceDN w:val="0"/>
              <w:adjustRightInd w:val="0"/>
              <w:spacing w:after="0" w:line="240" w:lineRule="auto"/>
              <w:ind w:right="10"/>
              <w:rPr>
                <w:rFonts w:cs="Times New Roman"/>
                <w:color w:val="000000"/>
                <w:sz w:val="18"/>
                <w:szCs w:val="18"/>
              </w:rPr>
            </w:pPr>
            <w:r w:rsidRPr="00226617">
              <w:rPr>
                <w:rFonts w:cs="Times New Roman"/>
                <w:color w:val="000000"/>
                <w:sz w:val="18"/>
                <w:szCs w:val="18"/>
              </w:rPr>
              <w:t>    Mean dependent var</w:t>
            </w:r>
          </w:p>
        </w:tc>
        <w:tc>
          <w:tcPr>
            <w:tcW w:w="618" w:type="dxa"/>
            <w:vAlign w:val="bottom"/>
          </w:tcPr>
          <w:p w:rsidR="00226EFE" w:rsidRPr="00226617" w:rsidRDefault="00226EFE" w:rsidP="00281502">
            <w:pPr>
              <w:autoSpaceDE w:val="0"/>
              <w:autoSpaceDN w:val="0"/>
              <w:adjustRightInd w:val="0"/>
              <w:spacing w:after="0" w:line="240" w:lineRule="auto"/>
              <w:ind w:right="10"/>
              <w:jc w:val="right"/>
              <w:rPr>
                <w:rFonts w:cs="Times New Roman"/>
                <w:color w:val="000000"/>
                <w:sz w:val="18"/>
                <w:szCs w:val="18"/>
              </w:rPr>
            </w:pPr>
            <w:r w:rsidRPr="00226617">
              <w:rPr>
                <w:rFonts w:cs="Times New Roman"/>
                <w:color w:val="000000"/>
                <w:sz w:val="18"/>
                <w:szCs w:val="18"/>
              </w:rPr>
              <w:t>1.074167</w:t>
            </w:r>
          </w:p>
        </w:tc>
      </w:tr>
      <w:tr w:rsidR="00226EFE" w:rsidTr="00226EFE">
        <w:trPr>
          <w:trHeight w:val="288"/>
        </w:trPr>
        <w:tc>
          <w:tcPr>
            <w:tcW w:w="1254" w:type="dxa"/>
            <w:vAlign w:val="bottom"/>
          </w:tcPr>
          <w:p w:rsidR="00226EFE" w:rsidRPr="00226617" w:rsidRDefault="00226EFE" w:rsidP="00281502">
            <w:pPr>
              <w:autoSpaceDE w:val="0"/>
              <w:autoSpaceDN w:val="0"/>
              <w:adjustRightInd w:val="0"/>
              <w:spacing w:after="0" w:line="240" w:lineRule="auto"/>
              <w:rPr>
                <w:rFonts w:cs="Times New Roman"/>
                <w:color w:val="000000"/>
                <w:sz w:val="18"/>
                <w:szCs w:val="18"/>
              </w:rPr>
            </w:pPr>
            <w:r w:rsidRPr="00226617">
              <w:rPr>
                <w:rFonts w:cs="Times New Roman"/>
                <w:color w:val="000000"/>
                <w:sz w:val="18"/>
                <w:szCs w:val="18"/>
              </w:rPr>
              <w:t>Adjusted R-squared</w:t>
            </w:r>
          </w:p>
        </w:tc>
        <w:tc>
          <w:tcPr>
            <w:tcW w:w="625" w:type="dxa"/>
            <w:vAlign w:val="bottom"/>
          </w:tcPr>
          <w:p w:rsidR="00226EFE" w:rsidRPr="00226617" w:rsidRDefault="00226EFE" w:rsidP="00281502">
            <w:pPr>
              <w:autoSpaceDE w:val="0"/>
              <w:autoSpaceDN w:val="0"/>
              <w:adjustRightInd w:val="0"/>
              <w:spacing w:after="0" w:line="240" w:lineRule="auto"/>
              <w:ind w:right="10"/>
              <w:jc w:val="right"/>
              <w:rPr>
                <w:rFonts w:cs="Times New Roman"/>
                <w:color w:val="000000"/>
                <w:sz w:val="18"/>
                <w:szCs w:val="18"/>
              </w:rPr>
            </w:pPr>
            <w:r w:rsidRPr="00226617">
              <w:rPr>
                <w:rFonts w:cs="Times New Roman"/>
                <w:color w:val="000000"/>
                <w:sz w:val="18"/>
                <w:szCs w:val="18"/>
              </w:rPr>
              <w:t>0.822811</w:t>
            </w:r>
          </w:p>
        </w:tc>
        <w:tc>
          <w:tcPr>
            <w:tcW w:w="1555" w:type="dxa"/>
            <w:gridSpan w:val="2"/>
            <w:vAlign w:val="bottom"/>
          </w:tcPr>
          <w:p w:rsidR="00226EFE" w:rsidRPr="00226617" w:rsidRDefault="00226EFE" w:rsidP="00281502">
            <w:pPr>
              <w:autoSpaceDE w:val="0"/>
              <w:autoSpaceDN w:val="0"/>
              <w:adjustRightInd w:val="0"/>
              <w:spacing w:after="0" w:line="240" w:lineRule="auto"/>
              <w:ind w:right="10"/>
              <w:rPr>
                <w:rFonts w:cs="Times New Roman"/>
                <w:color w:val="000000"/>
                <w:sz w:val="18"/>
                <w:szCs w:val="18"/>
              </w:rPr>
            </w:pPr>
            <w:r w:rsidRPr="00226617">
              <w:rPr>
                <w:rFonts w:cs="Times New Roman"/>
                <w:color w:val="000000"/>
                <w:sz w:val="18"/>
                <w:szCs w:val="18"/>
              </w:rPr>
              <w:t>    S.D. dependent var</w:t>
            </w:r>
          </w:p>
        </w:tc>
        <w:tc>
          <w:tcPr>
            <w:tcW w:w="618" w:type="dxa"/>
            <w:vAlign w:val="bottom"/>
          </w:tcPr>
          <w:p w:rsidR="00226EFE" w:rsidRPr="00226617" w:rsidRDefault="00226EFE" w:rsidP="00281502">
            <w:pPr>
              <w:autoSpaceDE w:val="0"/>
              <w:autoSpaceDN w:val="0"/>
              <w:adjustRightInd w:val="0"/>
              <w:spacing w:after="0" w:line="240" w:lineRule="auto"/>
              <w:ind w:right="10"/>
              <w:jc w:val="right"/>
              <w:rPr>
                <w:rFonts w:cs="Times New Roman"/>
                <w:color w:val="000000"/>
                <w:sz w:val="18"/>
                <w:szCs w:val="18"/>
              </w:rPr>
            </w:pPr>
            <w:r w:rsidRPr="00226617">
              <w:rPr>
                <w:rFonts w:cs="Times New Roman"/>
                <w:color w:val="000000"/>
                <w:sz w:val="18"/>
                <w:szCs w:val="18"/>
              </w:rPr>
              <w:t>0.112209</w:t>
            </w:r>
          </w:p>
        </w:tc>
      </w:tr>
      <w:tr w:rsidR="00226EFE" w:rsidTr="00226EFE">
        <w:trPr>
          <w:trHeight w:val="288"/>
        </w:trPr>
        <w:tc>
          <w:tcPr>
            <w:tcW w:w="1254" w:type="dxa"/>
            <w:vAlign w:val="bottom"/>
          </w:tcPr>
          <w:p w:rsidR="00226EFE" w:rsidRPr="00226617" w:rsidRDefault="00226EFE" w:rsidP="00281502">
            <w:pPr>
              <w:autoSpaceDE w:val="0"/>
              <w:autoSpaceDN w:val="0"/>
              <w:adjustRightInd w:val="0"/>
              <w:spacing w:after="0" w:line="240" w:lineRule="auto"/>
              <w:rPr>
                <w:rFonts w:cs="Times New Roman"/>
                <w:color w:val="000000"/>
                <w:sz w:val="18"/>
                <w:szCs w:val="18"/>
              </w:rPr>
            </w:pPr>
            <w:r w:rsidRPr="00226617">
              <w:rPr>
                <w:rFonts w:cs="Times New Roman"/>
                <w:color w:val="000000"/>
                <w:sz w:val="18"/>
                <w:szCs w:val="18"/>
              </w:rPr>
              <w:t>S.E. of regression</w:t>
            </w:r>
          </w:p>
        </w:tc>
        <w:tc>
          <w:tcPr>
            <w:tcW w:w="625" w:type="dxa"/>
            <w:vAlign w:val="bottom"/>
          </w:tcPr>
          <w:p w:rsidR="00226EFE" w:rsidRPr="00226617" w:rsidRDefault="00226EFE" w:rsidP="00281502">
            <w:pPr>
              <w:autoSpaceDE w:val="0"/>
              <w:autoSpaceDN w:val="0"/>
              <w:adjustRightInd w:val="0"/>
              <w:spacing w:after="0" w:line="240" w:lineRule="auto"/>
              <w:ind w:right="10"/>
              <w:jc w:val="right"/>
              <w:rPr>
                <w:rFonts w:cs="Times New Roman"/>
                <w:color w:val="000000"/>
                <w:sz w:val="18"/>
                <w:szCs w:val="18"/>
              </w:rPr>
            </w:pPr>
            <w:r w:rsidRPr="00226617">
              <w:rPr>
                <w:rFonts w:cs="Times New Roman"/>
                <w:color w:val="000000"/>
                <w:sz w:val="18"/>
                <w:szCs w:val="18"/>
              </w:rPr>
              <w:t>0.047233</w:t>
            </w:r>
          </w:p>
        </w:tc>
        <w:tc>
          <w:tcPr>
            <w:tcW w:w="1555" w:type="dxa"/>
            <w:gridSpan w:val="2"/>
            <w:vAlign w:val="bottom"/>
          </w:tcPr>
          <w:p w:rsidR="00226EFE" w:rsidRPr="00226617" w:rsidRDefault="00226EFE" w:rsidP="00281502">
            <w:pPr>
              <w:autoSpaceDE w:val="0"/>
              <w:autoSpaceDN w:val="0"/>
              <w:adjustRightInd w:val="0"/>
              <w:spacing w:after="0" w:line="240" w:lineRule="auto"/>
              <w:ind w:right="10"/>
              <w:rPr>
                <w:rFonts w:cs="Times New Roman"/>
                <w:color w:val="000000"/>
                <w:sz w:val="18"/>
                <w:szCs w:val="18"/>
              </w:rPr>
            </w:pPr>
            <w:r w:rsidRPr="00226617">
              <w:rPr>
                <w:rFonts w:cs="Times New Roman"/>
                <w:color w:val="000000"/>
                <w:sz w:val="18"/>
                <w:szCs w:val="18"/>
              </w:rPr>
              <w:t>    Akaike info criterion</w:t>
            </w:r>
          </w:p>
        </w:tc>
        <w:tc>
          <w:tcPr>
            <w:tcW w:w="618" w:type="dxa"/>
            <w:vAlign w:val="bottom"/>
          </w:tcPr>
          <w:p w:rsidR="00226EFE" w:rsidRPr="00226617" w:rsidRDefault="00226EFE" w:rsidP="00281502">
            <w:pPr>
              <w:autoSpaceDE w:val="0"/>
              <w:autoSpaceDN w:val="0"/>
              <w:adjustRightInd w:val="0"/>
              <w:spacing w:after="0" w:line="240" w:lineRule="auto"/>
              <w:ind w:right="10"/>
              <w:jc w:val="right"/>
              <w:rPr>
                <w:rFonts w:cs="Times New Roman"/>
                <w:color w:val="000000"/>
                <w:sz w:val="18"/>
                <w:szCs w:val="18"/>
              </w:rPr>
            </w:pPr>
            <w:r w:rsidRPr="00226617">
              <w:rPr>
                <w:rFonts w:cs="Times New Roman"/>
                <w:color w:val="000000"/>
                <w:sz w:val="18"/>
                <w:szCs w:val="18"/>
              </w:rPr>
              <w:t>-3.172812</w:t>
            </w:r>
          </w:p>
        </w:tc>
      </w:tr>
      <w:tr w:rsidR="00226EFE" w:rsidTr="00226EFE">
        <w:trPr>
          <w:trHeight w:val="288"/>
        </w:trPr>
        <w:tc>
          <w:tcPr>
            <w:tcW w:w="1254" w:type="dxa"/>
            <w:vAlign w:val="bottom"/>
          </w:tcPr>
          <w:p w:rsidR="00226EFE" w:rsidRPr="00226617" w:rsidRDefault="00226EFE" w:rsidP="00281502">
            <w:pPr>
              <w:autoSpaceDE w:val="0"/>
              <w:autoSpaceDN w:val="0"/>
              <w:adjustRightInd w:val="0"/>
              <w:spacing w:after="0" w:line="240" w:lineRule="auto"/>
              <w:rPr>
                <w:rFonts w:cs="Times New Roman"/>
                <w:color w:val="000000"/>
                <w:sz w:val="18"/>
                <w:szCs w:val="18"/>
              </w:rPr>
            </w:pPr>
            <w:r w:rsidRPr="00226617">
              <w:rPr>
                <w:rFonts w:cs="Times New Roman"/>
                <w:color w:val="000000"/>
                <w:sz w:val="18"/>
                <w:szCs w:val="18"/>
              </w:rPr>
              <w:t>Sum squared resid</w:t>
            </w:r>
          </w:p>
        </w:tc>
        <w:tc>
          <w:tcPr>
            <w:tcW w:w="625" w:type="dxa"/>
            <w:vAlign w:val="bottom"/>
          </w:tcPr>
          <w:p w:rsidR="00226EFE" w:rsidRPr="00226617" w:rsidRDefault="00226EFE" w:rsidP="00281502">
            <w:pPr>
              <w:autoSpaceDE w:val="0"/>
              <w:autoSpaceDN w:val="0"/>
              <w:adjustRightInd w:val="0"/>
              <w:spacing w:after="0" w:line="240" w:lineRule="auto"/>
              <w:ind w:right="10"/>
              <w:jc w:val="right"/>
              <w:rPr>
                <w:rFonts w:cs="Times New Roman"/>
                <w:color w:val="000000"/>
                <w:sz w:val="18"/>
                <w:szCs w:val="18"/>
              </w:rPr>
            </w:pPr>
            <w:r w:rsidRPr="00226617">
              <w:rPr>
                <w:rFonts w:cs="Times New Roman"/>
                <w:color w:val="000000"/>
                <w:sz w:val="18"/>
                <w:szCs w:val="18"/>
              </w:rPr>
              <w:t>0.120471</w:t>
            </w:r>
          </w:p>
        </w:tc>
        <w:tc>
          <w:tcPr>
            <w:tcW w:w="1555" w:type="dxa"/>
            <w:gridSpan w:val="2"/>
            <w:vAlign w:val="bottom"/>
          </w:tcPr>
          <w:p w:rsidR="00226EFE" w:rsidRPr="00226617" w:rsidRDefault="00226EFE" w:rsidP="00281502">
            <w:pPr>
              <w:autoSpaceDE w:val="0"/>
              <w:autoSpaceDN w:val="0"/>
              <w:adjustRightInd w:val="0"/>
              <w:spacing w:after="0" w:line="240" w:lineRule="auto"/>
              <w:ind w:right="10"/>
              <w:rPr>
                <w:rFonts w:cs="Times New Roman"/>
                <w:color w:val="000000"/>
                <w:sz w:val="18"/>
                <w:szCs w:val="18"/>
              </w:rPr>
            </w:pPr>
            <w:r w:rsidRPr="00226617">
              <w:rPr>
                <w:rFonts w:cs="Times New Roman"/>
                <w:color w:val="000000"/>
                <w:sz w:val="18"/>
                <w:szCs w:val="18"/>
              </w:rPr>
              <w:t>    Schwarz criterion</w:t>
            </w:r>
          </w:p>
        </w:tc>
        <w:tc>
          <w:tcPr>
            <w:tcW w:w="618" w:type="dxa"/>
            <w:vAlign w:val="bottom"/>
          </w:tcPr>
          <w:p w:rsidR="00226EFE" w:rsidRPr="00226617" w:rsidRDefault="00226EFE" w:rsidP="00281502">
            <w:pPr>
              <w:autoSpaceDE w:val="0"/>
              <w:autoSpaceDN w:val="0"/>
              <w:adjustRightInd w:val="0"/>
              <w:spacing w:after="0" w:line="240" w:lineRule="auto"/>
              <w:ind w:right="10"/>
              <w:jc w:val="right"/>
              <w:rPr>
                <w:rFonts w:cs="Times New Roman"/>
                <w:color w:val="000000"/>
                <w:sz w:val="18"/>
                <w:szCs w:val="18"/>
              </w:rPr>
            </w:pPr>
            <w:r w:rsidRPr="00226617">
              <w:rPr>
                <w:rFonts w:cs="Times New Roman"/>
                <w:color w:val="000000"/>
                <w:sz w:val="18"/>
                <w:szCs w:val="18"/>
              </w:rPr>
              <w:t>-2.963377</w:t>
            </w:r>
          </w:p>
        </w:tc>
      </w:tr>
      <w:tr w:rsidR="00226EFE" w:rsidTr="00226EFE">
        <w:trPr>
          <w:trHeight w:val="288"/>
        </w:trPr>
        <w:tc>
          <w:tcPr>
            <w:tcW w:w="1254" w:type="dxa"/>
            <w:vAlign w:val="bottom"/>
          </w:tcPr>
          <w:p w:rsidR="00226EFE" w:rsidRPr="00226617" w:rsidRDefault="00226EFE" w:rsidP="00281502">
            <w:pPr>
              <w:autoSpaceDE w:val="0"/>
              <w:autoSpaceDN w:val="0"/>
              <w:adjustRightInd w:val="0"/>
              <w:spacing w:after="0" w:line="240" w:lineRule="auto"/>
              <w:rPr>
                <w:rFonts w:cs="Times New Roman"/>
                <w:color w:val="000000"/>
                <w:sz w:val="18"/>
                <w:szCs w:val="18"/>
              </w:rPr>
            </w:pPr>
            <w:r w:rsidRPr="00226617">
              <w:rPr>
                <w:rFonts w:cs="Times New Roman"/>
                <w:color w:val="000000"/>
                <w:sz w:val="18"/>
                <w:szCs w:val="18"/>
              </w:rPr>
              <w:t>Log likelihood</w:t>
            </w:r>
          </w:p>
        </w:tc>
        <w:tc>
          <w:tcPr>
            <w:tcW w:w="625" w:type="dxa"/>
            <w:vAlign w:val="bottom"/>
          </w:tcPr>
          <w:p w:rsidR="00226EFE" w:rsidRPr="00226617" w:rsidRDefault="00226EFE" w:rsidP="00281502">
            <w:pPr>
              <w:autoSpaceDE w:val="0"/>
              <w:autoSpaceDN w:val="0"/>
              <w:adjustRightInd w:val="0"/>
              <w:spacing w:after="0" w:line="240" w:lineRule="auto"/>
              <w:ind w:right="10"/>
              <w:jc w:val="right"/>
              <w:rPr>
                <w:rFonts w:cs="Times New Roman"/>
                <w:color w:val="000000"/>
                <w:sz w:val="18"/>
                <w:szCs w:val="18"/>
              </w:rPr>
            </w:pPr>
            <w:r w:rsidRPr="00226617">
              <w:rPr>
                <w:rFonts w:cs="Times New Roman"/>
                <w:color w:val="000000"/>
                <w:sz w:val="18"/>
                <w:szCs w:val="18"/>
              </w:rPr>
              <w:t>101.1844</w:t>
            </w:r>
          </w:p>
        </w:tc>
        <w:tc>
          <w:tcPr>
            <w:tcW w:w="1555" w:type="dxa"/>
            <w:gridSpan w:val="2"/>
            <w:vAlign w:val="bottom"/>
          </w:tcPr>
          <w:p w:rsidR="00226EFE" w:rsidRPr="00226617" w:rsidRDefault="00226EFE" w:rsidP="00281502">
            <w:pPr>
              <w:autoSpaceDE w:val="0"/>
              <w:autoSpaceDN w:val="0"/>
              <w:adjustRightInd w:val="0"/>
              <w:spacing w:after="0" w:line="240" w:lineRule="auto"/>
              <w:ind w:right="10"/>
              <w:rPr>
                <w:rFonts w:cs="Times New Roman"/>
                <w:color w:val="000000"/>
                <w:sz w:val="18"/>
                <w:szCs w:val="18"/>
              </w:rPr>
            </w:pPr>
            <w:r w:rsidRPr="00226617">
              <w:rPr>
                <w:rFonts w:cs="Times New Roman"/>
                <w:color w:val="000000"/>
                <w:sz w:val="18"/>
                <w:szCs w:val="18"/>
              </w:rPr>
              <w:t>    Hannan-Quinn criter.</w:t>
            </w:r>
          </w:p>
        </w:tc>
        <w:tc>
          <w:tcPr>
            <w:tcW w:w="618" w:type="dxa"/>
            <w:vAlign w:val="bottom"/>
          </w:tcPr>
          <w:p w:rsidR="00226EFE" w:rsidRPr="00226617" w:rsidRDefault="00226EFE" w:rsidP="00281502">
            <w:pPr>
              <w:autoSpaceDE w:val="0"/>
              <w:autoSpaceDN w:val="0"/>
              <w:adjustRightInd w:val="0"/>
              <w:spacing w:after="0" w:line="240" w:lineRule="auto"/>
              <w:ind w:right="10"/>
              <w:jc w:val="right"/>
              <w:rPr>
                <w:rFonts w:cs="Times New Roman"/>
                <w:color w:val="000000"/>
                <w:sz w:val="18"/>
                <w:szCs w:val="18"/>
              </w:rPr>
            </w:pPr>
            <w:r w:rsidRPr="00226617">
              <w:rPr>
                <w:rFonts w:cs="Times New Roman"/>
                <w:color w:val="000000"/>
                <w:sz w:val="18"/>
                <w:szCs w:val="18"/>
              </w:rPr>
              <w:t>-3.090890</w:t>
            </w:r>
          </w:p>
        </w:tc>
      </w:tr>
      <w:tr w:rsidR="00226EFE" w:rsidTr="00226EFE">
        <w:trPr>
          <w:trHeight w:val="288"/>
        </w:trPr>
        <w:tc>
          <w:tcPr>
            <w:tcW w:w="1254" w:type="dxa"/>
            <w:vAlign w:val="bottom"/>
          </w:tcPr>
          <w:p w:rsidR="00226EFE" w:rsidRPr="00226617" w:rsidRDefault="00226EFE" w:rsidP="00281502">
            <w:pPr>
              <w:autoSpaceDE w:val="0"/>
              <w:autoSpaceDN w:val="0"/>
              <w:adjustRightInd w:val="0"/>
              <w:spacing w:after="0" w:line="240" w:lineRule="auto"/>
              <w:rPr>
                <w:rFonts w:cs="Times New Roman"/>
                <w:color w:val="000000"/>
                <w:sz w:val="18"/>
                <w:szCs w:val="18"/>
              </w:rPr>
            </w:pPr>
            <w:r w:rsidRPr="00226617">
              <w:rPr>
                <w:rFonts w:cs="Times New Roman"/>
                <w:color w:val="000000"/>
                <w:sz w:val="18"/>
                <w:szCs w:val="18"/>
              </w:rPr>
              <w:t>F-statistic</w:t>
            </w:r>
          </w:p>
        </w:tc>
        <w:tc>
          <w:tcPr>
            <w:tcW w:w="625" w:type="dxa"/>
            <w:vAlign w:val="bottom"/>
          </w:tcPr>
          <w:p w:rsidR="00226EFE" w:rsidRPr="00226617" w:rsidRDefault="00226EFE" w:rsidP="00281502">
            <w:pPr>
              <w:autoSpaceDE w:val="0"/>
              <w:autoSpaceDN w:val="0"/>
              <w:adjustRightInd w:val="0"/>
              <w:spacing w:after="0" w:line="240" w:lineRule="auto"/>
              <w:ind w:right="10"/>
              <w:jc w:val="right"/>
              <w:rPr>
                <w:rFonts w:cs="Times New Roman"/>
                <w:color w:val="000000"/>
                <w:sz w:val="18"/>
                <w:szCs w:val="18"/>
              </w:rPr>
            </w:pPr>
            <w:r w:rsidRPr="00226617">
              <w:rPr>
                <w:rFonts w:cs="Times New Roman"/>
                <w:color w:val="000000"/>
                <w:sz w:val="18"/>
                <w:szCs w:val="18"/>
              </w:rPr>
              <w:t>55.79573</w:t>
            </w:r>
          </w:p>
        </w:tc>
        <w:tc>
          <w:tcPr>
            <w:tcW w:w="1555" w:type="dxa"/>
            <w:gridSpan w:val="2"/>
            <w:vAlign w:val="bottom"/>
          </w:tcPr>
          <w:p w:rsidR="00226EFE" w:rsidRPr="00226617" w:rsidRDefault="00226EFE" w:rsidP="00281502">
            <w:pPr>
              <w:autoSpaceDE w:val="0"/>
              <w:autoSpaceDN w:val="0"/>
              <w:adjustRightInd w:val="0"/>
              <w:spacing w:after="0" w:line="240" w:lineRule="auto"/>
              <w:ind w:right="10"/>
              <w:rPr>
                <w:rFonts w:cs="Times New Roman"/>
                <w:color w:val="000000"/>
                <w:sz w:val="18"/>
                <w:szCs w:val="18"/>
              </w:rPr>
            </w:pPr>
            <w:r w:rsidRPr="00226617">
              <w:rPr>
                <w:rFonts w:cs="Times New Roman"/>
                <w:color w:val="000000"/>
                <w:sz w:val="18"/>
                <w:szCs w:val="18"/>
              </w:rPr>
              <w:t>    Durbin-Watson stat</w:t>
            </w:r>
          </w:p>
        </w:tc>
        <w:tc>
          <w:tcPr>
            <w:tcW w:w="618" w:type="dxa"/>
            <w:vAlign w:val="bottom"/>
          </w:tcPr>
          <w:p w:rsidR="00226EFE" w:rsidRPr="00226617" w:rsidRDefault="00226EFE" w:rsidP="00281502">
            <w:pPr>
              <w:autoSpaceDE w:val="0"/>
              <w:autoSpaceDN w:val="0"/>
              <w:adjustRightInd w:val="0"/>
              <w:spacing w:after="0" w:line="240" w:lineRule="auto"/>
              <w:ind w:right="10"/>
              <w:jc w:val="right"/>
              <w:rPr>
                <w:rFonts w:cs="Times New Roman"/>
                <w:color w:val="000000"/>
                <w:sz w:val="18"/>
                <w:szCs w:val="18"/>
              </w:rPr>
            </w:pPr>
            <w:r w:rsidRPr="00226617">
              <w:rPr>
                <w:rFonts w:cs="Times New Roman"/>
                <w:color w:val="000000"/>
                <w:sz w:val="18"/>
                <w:szCs w:val="18"/>
              </w:rPr>
              <w:t>1.570989</w:t>
            </w:r>
          </w:p>
        </w:tc>
      </w:tr>
      <w:tr w:rsidR="00226EFE" w:rsidTr="00226EFE">
        <w:trPr>
          <w:trHeight w:val="288"/>
        </w:trPr>
        <w:tc>
          <w:tcPr>
            <w:tcW w:w="1254" w:type="dxa"/>
            <w:vAlign w:val="bottom"/>
          </w:tcPr>
          <w:p w:rsidR="00226EFE" w:rsidRPr="00226617" w:rsidRDefault="00226EFE" w:rsidP="00281502">
            <w:pPr>
              <w:autoSpaceDE w:val="0"/>
              <w:autoSpaceDN w:val="0"/>
              <w:adjustRightInd w:val="0"/>
              <w:spacing w:after="0" w:line="240" w:lineRule="auto"/>
              <w:rPr>
                <w:rFonts w:cs="Times New Roman"/>
                <w:color w:val="000000"/>
                <w:sz w:val="18"/>
                <w:szCs w:val="18"/>
              </w:rPr>
            </w:pPr>
            <w:r w:rsidRPr="00226617">
              <w:rPr>
                <w:rFonts w:cs="Times New Roman"/>
                <w:color w:val="000000"/>
                <w:sz w:val="18"/>
                <w:szCs w:val="18"/>
              </w:rPr>
              <w:t>Prob(F-statistic)</w:t>
            </w:r>
          </w:p>
        </w:tc>
        <w:tc>
          <w:tcPr>
            <w:tcW w:w="625" w:type="dxa"/>
            <w:vAlign w:val="bottom"/>
          </w:tcPr>
          <w:p w:rsidR="00226EFE" w:rsidRPr="00226617" w:rsidRDefault="00226EFE" w:rsidP="00281502">
            <w:pPr>
              <w:autoSpaceDE w:val="0"/>
              <w:autoSpaceDN w:val="0"/>
              <w:adjustRightInd w:val="0"/>
              <w:spacing w:after="0" w:line="240" w:lineRule="auto"/>
              <w:ind w:right="10"/>
              <w:jc w:val="right"/>
              <w:rPr>
                <w:rFonts w:cs="Times New Roman"/>
                <w:color w:val="000000"/>
                <w:sz w:val="18"/>
                <w:szCs w:val="18"/>
              </w:rPr>
            </w:pPr>
            <w:r w:rsidRPr="00226617">
              <w:rPr>
                <w:rFonts w:cs="Times New Roman"/>
                <w:color w:val="000000"/>
                <w:sz w:val="18"/>
                <w:szCs w:val="18"/>
              </w:rPr>
              <w:t>0.000000</w:t>
            </w:r>
          </w:p>
        </w:tc>
        <w:tc>
          <w:tcPr>
            <w:tcW w:w="805" w:type="dxa"/>
            <w:vAlign w:val="bottom"/>
          </w:tcPr>
          <w:p w:rsidR="00226EFE" w:rsidRPr="00226617" w:rsidRDefault="00226EFE" w:rsidP="00281502">
            <w:pPr>
              <w:autoSpaceDE w:val="0"/>
              <w:autoSpaceDN w:val="0"/>
              <w:adjustRightInd w:val="0"/>
              <w:spacing w:after="0" w:line="240" w:lineRule="auto"/>
              <w:ind w:right="10"/>
              <w:jc w:val="center"/>
              <w:rPr>
                <w:rFonts w:cs="Times New Roman"/>
                <w:color w:val="000000"/>
                <w:sz w:val="18"/>
                <w:szCs w:val="18"/>
              </w:rPr>
            </w:pPr>
          </w:p>
        </w:tc>
        <w:tc>
          <w:tcPr>
            <w:tcW w:w="750" w:type="dxa"/>
            <w:vAlign w:val="bottom"/>
          </w:tcPr>
          <w:p w:rsidR="00226EFE" w:rsidRPr="00226617" w:rsidRDefault="00226EFE" w:rsidP="00281502">
            <w:pPr>
              <w:autoSpaceDE w:val="0"/>
              <w:autoSpaceDN w:val="0"/>
              <w:adjustRightInd w:val="0"/>
              <w:spacing w:after="0" w:line="240" w:lineRule="auto"/>
              <w:ind w:right="10"/>
              <w:jc w:val="center"/>
              <w:rPr>
                <w:rFonts w:cs="Times New Roman"/>
                <w:color w:val="000000"/>
                <w:sz w:val="18"/>
                <w:szCs w:val="18"/>
              </w:rPr>
            </w:pPr>
          </w:p>
        </w:tc>
        <w:tc>
          <w:tcPr>
            <w:tcW w:w="618" w:type="dxa"/>
            <w:vAlign w:val="bottom"/>
          </w:tcPr>
          <w:p w:rsidR="00226EFE" w:rsidRPr="00226617" w:rsidRDefault="00226EFE" w:rsidP="00281502">
            <w:pPr>
              <w:autoSpaceDE w:val="0"/>
              <w:autoSpaceDN w:val="0"/>
              <w:adjustRightInd w:val="0"/>
              <w:spacing w:after="0" w:line="240" w:lineRule="auto"/>
              <w:ind w:right="10"/>
              <w:jc w:val="center"/>
              <w:rPr>
                <w:rFonts w:cs="Times New Roman"/>
                <w:color w:val="000000"/>
                <w:sz w:val="18"/>
                <w:szCs w:val="18"/>
              </w:rPr>
            </w:pPr>
          </w:p>
        </w:tc>
      </w:tr>
    </w:tbl>
    <w:p w:rsidR="00226EFE" w:rsidRDefault="00226EFE" w:rsidP="00226EFE">
      <w:pPr>
        <w:spacing w:after="0"/>
        <w:jc w:val="both"/>
        <w:rPr>
          <w:rFonts w:ascii="Times New Roman" w:hAnsi="Times New Roman" w:cs="Times New Roman"/>
          <w:sz w:val="20"/>
          <w:szCs w:val="20"/>
        </w:rPr>
      </w:pPr>
      <w:proofErr w:type="gramStart"/>
      <w:r w:rsidRPr="00BD019E">
        <w:rPr>
          <w:rFonts w:ascii="Times New Roman" w:hAnsi="Times New Roman" w:cs="Times New Roman"/>
          <w:sz w:val="20"/>
          <w:szCs w:val="20"/>
        </w:rPr>
        <w:t>Sumber :</w:t>
      </w:r>
      <w:proofErr w:type="gramEnd"/>
      <w:r w:rsidRPr="00BD019E">
        <w:rPr>
          <w:rFonts w:ascii="Times New Roman" w:hAnsi="Times New Roman" w:cs="Times New Roman"/>
          <w:sz w:val="20"/>
          <w:szCs w:val="20"/>
        </w:rPr>
        <w:t xml:space="preserve"> Hasil Olah Data Eviews 9</w:t>
      </w:r>
    </w:p>
    <w:p w:rsidR="00226EFE" w:rsidRDefault="00226EFE" w:rsidP="00226EFE">
      <w:pPr>
        <w:spacing w:after="0" w:line="240" w:lineRule="auto"/>
        <w:rPr>
          <w:rFonts w:eastAsia="Times New Roman" w:cs="Times New Roman"/>
          <w:b/>
          <w:color w:val="000000"/>
          <w:lang w:eastAsia="en-GB"/>
        </w:rPr>
      </w:pPr>
    </w:p>
    <w:p w:rsidR="00226EFE" w:rsidRPr="00226EFE" w:rsidRDefault="00226EFE" w:rsidP="00226EFE">
      <w:pPr>
        <w:spacing w:after="0" w:line="240" w:lineRule="auto"/>
        <w:ind w:firstLine="720"/>
        <w:jc w:val="both"/>
        <w:rPr>
          <w:rFonts w:ascii="Times New Roman" w:eastAsia="Times New Roman" w:hAnsi="Times New Roman" w:cs="Times New Roman"/>
          <w:b/>
          <w:color w:val="000000"/>
          <w:lang w:eastAsia="en-GB"/>
        </w:rPr>
      </w:pPr>
      <w:r w:rsidRPr="00226EFE">
        <w:rPr>
          <w:rFonts w:ascii="Times New Roman" w:hAnsi="Times New Roman" w:cs="Times New Roman"/>
          <w:lang w:val="en-GB"/>
        </w:rPr>
        <w:t>Berdasarkan tabel diatas hasil uji koefisien determinasi (uji R2) maka dapat diketahui nilai R-squared sebesar 0,837827 atau 83</w:t>
      </w:r>
      <w:proofErr w:type="gramStart"/>
      <w:r w:rsidRPr="00226EFE">
        <w:rPr>
          <w:rFonts w:ascii="Times New Roman" w:hAnsi="Times New Roman" w:cs="Times New Roman"/>
          <w:lang w:val="en-GB"/>
        </w:rPr>
        <w:t>,78</w:t>
      </w:r>
      <w:proofErr w:type="gramEnd"/>
      <w:r w:rsidRPr="00226EFE">
        <w:rPr>
          <w:rFonts w:ascii="Times New Roman" w:hAnsi="Times New Roman" w:cs="Times New Roman"/>
          <w:lang w:val="en-GB"/>
        </w:rPr>
        <w:t xml:space="preserve">%. Dari hasil uji koefisien determinasi (uji R2) dapat diartikan bahwa variabel independen yaitu </w:t>
      </w:r>
      <w:r w:rsidRPr="00226EFE">
        <w:rPr>
          <w:rFonts w:ascii="Times New Roman" w:hAnsi="Times New Roman" w:cs="Times New Roman"/>
          <w:i/>
          <w:lang w:val="en-GB"/>
        </w:rPr>
        <w:t>CAR</w:t>
      </w:r>
      <w:proofErr w:type="gramStart"/>
      <w:r w:rsidRPr="00226EFE">
        <w:rPr>
          <w:rFonts w:ascii="Times New Roman" w:hAnsi="Times New Roman" w:cs="Times New Roman"/>
          <w:i/>
          <w:lang w:val="en-GB"/>
        </w:rPr>
        <w:t>,NPL,ROA,LDR</w:t>
      </w:r>
      <w:proofErr w:type="gramEnd"/>
      <w:r w:rsidRPr="00226EFE">
        <w:rPr>
          <w:rFonts w:ascii="Times New Roman" w:hAnsi="Times New Roman" w:cs="Times New Roman"/>
          <w:i/>
          <w:lang w:val="en-GB"/>
        </w:rPr>
        <w:t xml:space="preserve"> dan BOPO </w:t>
      </w:r>
      <w:r w:rsidRPr="00226EFE">
        <w:rPr>
          <w:rFonts w:ascii="Times New Roman" w:hAnsi="Times New Roman" w:cs="Times New Roman"/>
          <w:lang w:val="en-GB"/>
        </w:rPr>
        <w:t>mampu menjelaskan atau mampu mengambarkan variabel dependen yaitu Pertumbuhan Kredit UMKM sebesar 83,78%. Dan sebesar 16</w:t>
      </w:r>
      <w:proofErr w:type="gramStart"/>
      <w:r w:rsidRPr="00226EFE">
        <w:rPr>
          <w:rFonts w:ascii="Times New Roman" w:hAnsi="Times New Roman" w:cs="Times New Roman"/>
          <w:lang w:val="en-GB"/>
        </w:rPr>
        <w:t>,22</w:t>
      </w:r>
      <w:proofErr w:type="gramEnd"/>
      <w:r w:rsidRPr="00226EFE">
        <w:rPr>
          <w:rFonts w:ascii="Times New Roman" w:hAnsi="Times New Roman" w:cs="Times New Roman"/>
          <w:lang w:val="en-GB"/>
        </w:rPr>
        <w:t>% dijelaskan atau digambarkan oleh variabel lain yang tidak dimasukkan dalam penelitian ini.</w:t>
      </w:r>
    </w:p>
    <w:p w:rsidR="00226EFE" w:rsidRDefault="00226EFE" w:rsidP="00226EFE">
      <w:pPr>
        <w:spacing w:after="0"/>
        <w:jc w:val="both"/>
        <w:rPr>
          <w:rFonts w:ascii="Times New Roman" w:hAnsi="Times New Roman" w:cs="Times New Roman"/>
          <w:b/>
          <w:sz w:val="24"/>
          <w:szCs w:val="24"/>
        </w:rPr>
      </w:pPr>
    </w:p>
    <w:p w:rsidR="00D0321C" w:rsidRPr="00D0321C" w:rsidRDefault="00D0321C" w:rsidP="00D0321C">
      <w:pPr>
        <w:pStyle w:val="ListParagraph"/>
        <w:numPr>
          <w:ilvl w:val="0"/>
          <w:numId w:val="28"/>
        </w:numPr>
        <w:spacing w:after="0" w:line="240" w:lineRule="auto"/>
        <w:rPr>
          <w:rFonts w:ascii="Times New Roman" w:eastAsia="Times New Roman" w:hAnsi="Times New Roman" w:cs="Times New Roman"/>
          <w:b/>
          <w:color w:val="000000"/>
          <w:lang w:eastAsia="en-GB"/>
        </w:rPr>
      </w:pPr>
      <w:r w:rsidRPr="00D0321C">
        <w:rPr>
          <w:rFonts w:ascii="Times New Roman" w:eastAsia="Times New Roman" w:hAnsi="Times New Roman" w:cs="Times New Roman"/>
          <w:b/>
          <w:color w:val="000000"/>
          <w:lang w:eastAsia="en-GB"/>
        </w:rPr>
        <w:t>Pembahasan</w:t>
      </w:r>
    </w:p>
    <w:p w:rsidR="00D0321C" w:rsidRPr="00D0321C" w:rsidRDefault="00D0321C" w:rsidP="00D0321C">
      <w:pPr>
        <w:spacing w:after="0" w:line="240" w:lineRule="auto"/>
        <w:ind w:left="350"/>
        <w:rPr>
          <w:rFonts w:ascii="Times New Roman" w:eastAsia="Times New Roman" w:hAnsi="Times New Roman" w:cs="Times New Roman"/>
          <w:b/>
          <w:color w:val="000000"/>
          <w:lang w:eastAsia="en-GB"/>
        </w:rPr>
      </w:pPr>
    </w:p>
    <w:p w:rsidR="00D0321C" w:rsidRPr="00D0321C" w:rsidRDefault="00D0321C" w:rsidP="00D0321C">
      <w:pPr>
        <w:spacing w:after="0" w:line="240" w:lineRule="auto"/>
        <w:ind w:firstLine="350"/>
        <w:jc w:val="both"/>
        <w:rPr>
          <w:rFonts w:ascii="Times New Roman" w:eastAsia="Times New Roman" w:hAnsi="Times New Roman" w:cs="Times New Roman"/>
          <w:b/>
          <w:color w:val="000000"/>
          <w:lang w:eastAsia="en-GB"/>
        </w:rPr>
      </w:pPr>
      <w:r w:rsidRPr="00D0321C">
        <w:rPr>
          <w:rFonts w:ascii="Times New Roman" w:hAnsi="Times New Roman" w:cs="Times New Roman"/>
        </w:rPr>
        <w:t xml:space="preserve">Berdasarkan analisis hasil penelitian yang telah diuraikan di sub </w:t>
      </w:r>
      <w:proofErr w:type="gramStart"/>
      <w:r w:rsidRPr="00D0321C">
        <w:rPr>
          <w:rFonts w:ascii="Times New Roman" w:hAnsi="Times New Roman" w:cs="Times New Roman"/>
        </w:rPr>
        <w:t>bab</w:t>
      </w:r>
      <w:proofErr w:type="gramEnd"/>
      <w:r w:rsidRPr="00D0321C">
        <w:rPr>
          <w:rFonts w:ascii="Times New Roman" w:hAnsi="Times New Roman" w:cs="Times New Roman"/>
        </w:rPr>
        <w:t xml:space="preserve"> sebelumnya, maka pada sub bab ini dilakukan pembahasan untuk membuktikan hipotesis. Pembahasan dilakukan dengan cara mendeskripsikan kuatnya pengaruh antara variabel independen yang terdiri dari CAR</w:t>
      </w:r>
      <w:proofErr w:type="gramStart"/>
      <w:r w:rsidRPr="00D0321C">
        <w:rPr>
          <w:rFonts w:ascii="Times New Roman" w:hAnsi="Times New Roman" w:cs="Times New Roman"/>
        </w:rPr>
        <w:t>,NPL,ROA,LDR</w:t>
      </w:r>
      <w:proofErr w:type="gramEnd"/>
      <w:r w:rsidRPr="00D0321C">
        <w:rPr>
          <w:rFonts w:ascii="Times New Roman" w:hAnsi="Times New Roman" w:cs="Times New Roman"/>
        </w:rPr>
        <w:t xml:space="preserve"> dan BOPO terhadap Pertumbuhan Kredit UMKM pada perusahaan konvensional yang terdapat di Bank BRI Unit Mangkunegara.</w:t>
      </w:r>
    </w:p>
    <w:p w:rsidR="00D0321C" w:rsidRDefault="00D0321C" w:rsidP="00D0321C">
      <w:pPr>
        <w:spacing w:after="0" w:line="240" w:lineRule="auto"/>
        <w:rPr>
          <w:rFonts w:ascii="Times New Roman" w:eastAsia="Times New Roman" w:hAnsi="Times New Roman" w:cs="Times New Roman"/>
          <w:b/>
          <w:color w:val="000000"/>
          <w:lang w:eastAsia="en-GB"/>
        </w:rPr>
      </w:pPr>
    </w:p>
    <w:p w:rsidR="00D0321C" w:rsidRDefault="00D0321C" w:rsidP="00D0321C">
      <w:pPr>
        <w:spacing w:after="0" w:line="240" w:lineRule="auto"/>
        <w:rPr>
          <w:rFonts w:ascii="Times New Roman" w:eastAsia="Times New Roman" w:hAnsi="Times New Roman" w:cs="Times New Roman"/>
          <w:b/>
          <w:color w:val="000000"/>
          <w:lang w:eastAsia="en-GB"/>
        </w:rPr>
      </w:pPr>
    </w:p>
    <w:p w:rsidR="00D0321C" w:rsidRDefault="00D0321C" w:rsidP="00D0321C">
      <w:pPr>
        <w:spacing w:after="0" w:line="240" w:lineRule="auto"/>
        <w:rPr>
          <w:rFonts w:ascii="Times New Roman" w:eastAsia="Times New Roman" w:hAnsi="Times New Roman" w:cs="Times New Roman"/>
          <w:b/>
          <w:color w:val="000000"/>
          <w:lang w:eastAsia="en-GB"/>
        </w:rPr>
      </w:pPr>
    </w:p>
    <w:p w:rsidR="00D0321C" w:rsidRDefault="00D0321C" w:rsidP="00D0321C">
      <w:pPr>
        <w:spacing w:after="0" w:line="240" w:lineRule="auto"/>
        <w:rPr>
          <w:rFonts w:ascii="Times New Roman" w:eastAsia="Times New Roman" w:hAnsi="Times New Roman" w:cs="Times New Roman"/>
          <w:b/>
          <w:color w:val="000000"/>
          <w:lang w:eastAsia="en-GB"/>
        </w:rPr>
      </w:pPr>
    </w:p>
    <w:p w:rsidR="00D0321C" w:rsidRPr="00D0321C" w:rsidRDefault="00D0321C" w:rsidP="00D0321C">
      <w:pPr>
        <w:spacing w:after="0" w:line="240" w:lineRule="auto"/>
        <w:rPr>
          <w:rFonts w:ascii="Times New Roman" w:eastAsia="Times New Roman" w:hAnsi="Times New Roman" w:cs="Times New Roman"/>
          <w:b/>
          <w:color w:val="000000"/>
          <w:lang w:eastAsia="en-GB"/>
        </w:rPr>
      </w:pPr>
    </w:p>
    <w:p w:rsidR="00D0321C" w:rsidRPr="00D0321C" w:rsidRDefault="00D0321C" w:rsidP="00D0321C">
      <w:pPr>
        <w:spacing w:after="0" w:line="240" w:lineRule="auto"/>
        <w:ind w:left="567" w:hanging="567"/>
        <w:rPr>
          <w:rFonts w:ascii="Times New Roman" w:hAnsi="Times New Roman" w:cs="Times New Roman"/>
          <w:b/>
          <w:szCs w:val="24"/>
        </w:rPr>
      </w:pPr>
      <w:r>
        <w:rPr>
          <w:rFonts w:eastAsia="Times New Roman" w:cs="Times New Roman"/>
          <w:b/>
          <w:color w:val="000000"/>
          <w:lang w:eastAsia="en-GB"/>
        </w:rPr>
        <w:t xml:space="preserve">4.2.1 </w:t>
      </w:r>
      <w:r w:rsidRPr="00D0321C">
        <w:rPr>
          <w:rFonts w:ascii="Times New Roman" w:hAnsi="Times New Roman" w:cs="Times New Roman"/>
          <w:b/>
        </w:rPr>
        <w:t>Pengaruh CAR</w:t>
      </w:r>
      <w:proofErr w:type="gramStart"/>
      <w:r w:rsidRPr="00D0321C">
        <w:rPr>
          <w:rFonts w:ascii="Times New Roman" w:hAnsi="Times New Roman" w:cs="Times New Roman"/>
          <w:b/>
        </w:rPr>
        <w:t>,NPL,ROA,LDR</w:t>
      </w:r>
      <w:proofErr w:type="gramEnd"/>
      <w:r w:rsidRPr="00D0321C">
        <w:rPr>
          <w:rFonts w:ascii="Times New Roman" w:hAnsi="Times New Roman" w:cs="Times New Roman"/>
          <w:b/>
        </w:rPr>
        <w:t xml:space="preserve"> dan BOPO terhadap Pertumbuhan Kredit UMKM</w:t>
      </w:r>
    </w:p>
    <w:p w:rsidR="00D0321C" w:rsidRPr="00D0321C" w:rsidRDefault="00D0321C" w:rsidP="00D0321C">
      <w:pPr>
        <w:spacing w:after="0" w:line="240" w:lineRule="auto"/>
        <w:rPr>
          <w:rFonts w:ascii="Times New Roman" w:eastAsia="Times New Roman" w:hAnsi="Times New Roman" w:cs="Times New Roman"/>
          <w:b/>
          <w:color w:val="000000"/>
          <w:lang w:eastAsia="en-GB"/>
        </w:rPr>
      </w:pPr>
    </w:p>
    <w:p w:rsidR="00D0321C" w:rsidRPr="00D0321C" w:rsidRDefault="00D0321C" w:rsidP="00D0321C">
      <w:pPr>
        <w:spacing w:after="0" w:line="240" w:lineRule="auto"/>
        <w:ind w:firstLine="567"/>
        <w:jc w:val="both"/>
        <w:rPr>
          <w:rFonts w:ascii="Times New Roman" w:hAnsi="Times New Roman" w:cs="Times New Roman"/>
        </w:rPr>
      </w:pPr>
      <w:r w:rsidRPr="00D0321C">
        <w:rPr>
          <w:rFonts w:ascii="Times New Roman" w:hAnsi="Times New Roman" w:cs="Times New Roman"/>
        </w:rPr>
        <w:t xml:space="preserve">Hasil pengujian hipotesis pertama dalam penelitian ini menunjukkan bahwa CAR,NPL,ROA,LDR dan BOPO berpengaruh terhadap Pertumbuhan Kredit UMKM dimana nilai probability adalah 0,0000 lebih kecil daripada nilai taraf signifikansinya yaitu 0,05, artinya apabila terjadi peningkatan CAR,NPL,ROA,LDR dan BOPO maka Pertumbuhan Kredit UMKM juga meningkat. Hal ini sesuai dengan pendapat menurut Kusnandar (2012) mengatakan bahwa tingginya pengembalian atas aset oleh bank, </w:t>
      </w:r>
      <w:proofErr w:type="gramStart"/>
      <w:r w:rsidRPr="00D0321C">
        <w:rPr>
          <w:rFonts w:ascii="Times New Roman" w:hAnsi="Times New Roman" w:cs="Times New Roman"/>
        </w:rPr>
        <w:t>akan</w:t>
      </w:r>
      <w:proofErr w:type="gramEnd"/>
      <w:r w:rsidRPr="00D0321C">
        <w:rPr>
          <w:rFonts w:ascii="Times New Roman" w:hAnsi="Times New Roman" w:cs="Times New Roman"/>
        </w:rPr>
        <w:t xml:space="preserve"> meningkatkan perolehan laba sehingga peertumbuhan kredit UMKM juga akan ikut meningkat, karena posisi bank dalam tingkat kinerja yang cukup baik.</w:t>
      </w:r>
    </w:p>
    <w:p w:rsidR="00D0321C" w:rsidRPr="00D0321C" w:rsidRDefault="00D0321C" w:rsidP="00D0321C">
      <w:pPr>
        <w:spacing w:after="0" w:line="240" w:lineRule="auto"/>
        <w:jc w:val="both"/>
        <w:rPr>
          <w:rFonts w:ascii="Times New Roman" w:hAnsi="Times New Roman" w:cs="Times New Roman"/>
        </w:rPr>
      </w:pPr>
    </w:p>
    <w:p w:rsidR="00D0321C" w:rsidRPr="00D0321C" w:rsidRDefault="00D0321C" w:rsidP="00D0321C">
      <w:pPr>
        <w:spacing w:after="0" w:line="240" w:lineRule="auto"/>
        <w:ind w:left="567" w:hanging="567"/>
        <w:jc w:val="both"/>
        <w:rPr>
          <w:rFonts w:ascii="Times New Roman" w:eastAsia="Times New Roman" w:hAnsi="Times New Roman" w:cs="Times New Roman"/>
          <w:b/>
          <w:color w:val="000000"/>
          <w:lang w:eastAsia="en-GB"/>
        </w:rPr>
      </w:pPr>
      <w:r w:rsidRPr="00D0321C">
        <w:rPr>
          <w:rFonts w:ascii="Times New Roman" w:hAnsi="Times New Roman" w:cs="Times New Roman"/>
          <w:b/>
        </w:rPr>
        <w:t>4.2.2</w:t>
      </w:r>
      <w:r w:rsidRPr="00D0321C">
        <w:rPr>
          <w:rFonts w:ascii="Times New Roman" w:hAnsi="Times New Roman" w:cs="Times New Roman"/>
        </w:rPr>
        <w:t xml:space="preserve"> </w:t>
      </w:r>
      <w:r w:rsidRPr="00D0321C">
        <w:rPr>
          <w:rFonts w:ascii="Times New Roman" w:hAnsi="Times New Roman" w:cs="Times New Roman"/>
          <w:b/>
          <w:szCs w:val="24"/>
        </w:rPr>
        <w:t>Pengaruh CAR terhadap Pertumbuhan Kredit UMKM</w:t>
      </w:r>
    </w:p>
    <w:p w:rsidR="00D0321C" w:rsidRPr="00D0321C" w:rsidRDefault="00D0321C" w:rsidP="00D0321C">
      <w:pPr>
        <w:spacing w:after="0" w:line="240" w:lineRule="auto"/>
        <w:jc w:val="both"/>
        <w:rPr>
          <w:rFonts w:ascii="Times New Roman" w:eastAsia="Times New Roman" w:hAnsi="Times New Roman" w:cs="Times New Roman"/>
          <w:b/>
          <w:color w:val="000000"/>
          <w:lang w:eastAsia="en-GB"/>
        </w:rPr>
      </w:pPr>
    </w:p>
    <w:p w:rsidR="00D0321C" w:rsidRPr="00D0321C" w:rsidRDefault="00D0321C" w:rsidP="00D0321C">
      <w:pPr>
        <w:spacing w:after="0" w:line="240" w:lineRule="auto"/>
        <w:ind w:firstLine="567"/>
        <w:jc w:val="both"/>
        <w:rPr>
          <w:rFonts w:ascii="Times New Roman" w:eastAsia="Times New Roman" w:hAnsi="Times New Roman" w:cs="Times New Roman"/>
          <w:b/>
          <w:color w:val="000000"/>
          <w:lang w:eastAsia="en-GB"/>
        </w:rPr>
      </w:pPr>
      <w:r w:rsidRPr="00D0321C">
        <w:rPr>
          <w:rFonts w:ascii="Times New Roman" w:hAnsi="Times New Roman" w:cs="Times New Roman"/>
        </w:rPr>
        <w:t>Hasil pengujian hipotesis kedua dalam penelitian ini menunjukkan bahwa CAR berpengaruh dengan arah pengaruh positif yang artinya CAR berpengaruh terhadap Pertumbuhan Kredit UMKM, dimana nilai probability adalah 0,0000 lebih kecil daripada nilai taraf signifikansinya yaitu 0,05, artinya apabila terjadi peningkatan CAR maka Pertumbuhan Kredit UMKM juga meningkat. Hasil penelitian ini sejalan dan didukung oleh penelitian terdahulu yang dilakukan oleh Pratama (2010), Kusnandar (2012), dan AlMuna (2013), menyatakan bahwa CAR memiliki pengaruh positif terhadap pertumbuhan kredit UMKM.</w:t>
      </w:r>
    </w:p>
    <w:p w:rsidR="00D0321C" w:rsidRPr="00D0321C" w:rsidRDefault="00D0321C" w:rsidP="00D0321C">
      <w:pPr>
        <w:spacing w:after="0" w:line="240" w:lineRule="auto"/>
        <w:rPr>
          <w:rFonts w:ascii="Times New Roman" w:eastAsia="Times New Roman" w:hAnsi="Times New Roman" w:cs="Times New Roman"/>
          <w:color w:val="000000"/>
          <w:lang w:eastAsia="en-GB"/>
        </w:rPr>
      </w:pPr>
    </w:p>
    <w:p w:rsidR="00D0321C" w:rsidRPr="00D0321C" w:rsidRDefault="00D0321C" w:rsidP="00D0321C">
      <w:pPr>
        <w:spacing w:after="0" w:line="240" w:lineRule="auto"/>
        <w:ind w:left="567" w:hanging="567"/>
        <w:rPr>
          <w:rFonts w:ascii="Times New Roman" w:eastAsia="Times New Roman" w:hAnsi="Times New Roman" w:cs="Times New Roman"/>
          <w:b/>
          <w:color w:val="000000"/>
          <w:lang w:eastAsia="en-GB"/>
        </w:rPr>
      </w:pPr>
      <w:proofErr w:type="gramStart"/>
      <w:r w:rsidRPr="00D0321C">
        <w:rPr>
          <w:rFonts w:ascii="Times New Roman" w:eastAsia="Times New Roman" w:hAnsi="Times New Roman" w:cs="Times New Roman"/>
          <w:b/>
          <w:color w:val="000000"/>
          <w:lang w:eastAsia="en-GB"/>
        </w:rPr>
        <w:t xml:space="preserve">4.2.3 </w:t>
      </w:r>
      <w:r>
        <w:rPr>
          <w:rFonts w:ascii="Times New Roman" w:eastAsia="Times New Roman" w:hAnsi="Times New Roman" w:cs="Times New Roman"/>
          <w:b/>
          <w:color w:val="000000"/>
          <w:lang w:eastAsia="en-GB"/>
        </w:rPr>
        <w:t xml:space="preserve"> </w:t>
      </w:r>
      <w:r w:rsidRPr="00D0321C">
        <w:rPr>
          <w:rFonts w:ascii="Times New Roman" w:hAnsi="Times New Roman" w:cs="Times New Roman"/>
          <w:b/>
          <w:szCs w:val="24"/>
        </w:rPr>
        <w:t>Pengaruh</w:t>
      </w:r>
      <w:proofErr w:type="gramEnd"/>
      <w:r w:rsidRPr="00D0321C">
        <w:rPr>
          <w:rFonts w:ascii="Times New Roman" w:hAnsi="Times New Roman" w:cs="Times New Roman"/>
          <w:b/>
          <w:szCs w:val="24"/>
        </w:rPr>
        <w:t xml:space="preserve"> NPL terhadap Pertumbuhan Kredit UMKM</w:t>
      </w:r>
    </w:p>
    <w:p w:rsidR="00D0321C" w:rsidRPr="00D0321C" w:rsidRDefault="00D0321C" w:rsidP="00D0321C">
      <w:pPr>
        <w:spacing w:after="0" w:line="240" w:lineRule="auto"/>
        <w:rPr>
          <w:rFonts w:ascii="Times New Roman" w:eastAsia="Times New Roman" w:hAnsi="Times New Roman" w:cs="Times New Roman"/>
          <w:color w:val="000000"/>
          <w:lang w:eastAsia="en-GB"/>
        </w:rPr>
      </w:pPr>
    </w:p>
    <w:p w:rsidR="00D0321C" w:rsidRPr="00D0321C" w:rsidRDefault="00D0321C" w:rsidP="00D0321C">
      <w:pPr>
        <w:spacing w:after="0" w:line="240" w:lineRule="auto"/>
        <w:ind w:firstLine="567"/>
        <w:jc w:val="both"/>
        <w:rPr>
          <w:rFonts w:ascii="Times New Roman" w:eastAsia="Times New Roman" w:hAnsi="Times New Roman" w:cs="Times New Roman"/>
          <w:color w:val="000000"/>
          <w:lang w:eastAsia="en-GB"/>
        </w:rPr>
      </w:pPr>
      <w:r w:rsidRPr="00D0321C">
        <w:rPr>
          <w:rFonts w:ascii="Times New Roman" w:hAnsi="Times New Roman" w:cs="Times New Roman"/>
        </w:rPr>
        <w:t>Hasil pengujian hipotesis ketiga dalam penelitian ini menunjukkan bahwa NPL berpengaruh dengan arah pengaruh negatif yang artinya NPL berpengaruh terhadap</w:t>
      </w:r>
      <w:r w:rsidRPr="00D0321C">
        <w:rPr>
          <w:rFonts w:ascii="Times New Roman" w:hAnsi="Times New Roman" w:cs="Times New Roman"/>
          <w:szCs w:val="24"/>
        </w:rPr>
        <w:t xml:space="preserve"> </w:t>
      </w:r>
      <w:r w:rsidRPr="00D0321C">
        <w:rPr>
          <w:rFonts w:ascii="Times New Roman" w:hAnsi="Times New Roman" w:cs="Times New Roman"/>
        </w:rPr>
        <w:t>Pertumbuhan Kredit UMKM, dimana nilai probability adalah</w:t>
      </w:r>
      <w:r w:rsidRPr="00D0321C">
        <w:rPr>
          <w:rFonts w:ascii="Times New Roman" w:hAnsi="Times New Roman" w:cs="Times New Roman"/>
        </w:rPr>
        <w:t xml:space="preserve"> </w:t>
      </w:r>
      <w:r w:rsidRPr="00D0321C">
        <w:rPr>
          <w:rFonts w:ascii="Times New Roman" w:hAnsi="Times New Roman" w:cs="Times New Roman"/>
        </w:rPr>
        <w:t>0,0000 lebih kecil daripada nilai taraf signifikansinya yaitu 0,05, artinya apabila terjadi peningkatan NPL</w:t>
      </w:r>
      <w:r w:rsidRPr="00605270">
        <w:t xml:space="preserve"> </w:t>
      </w:r>
      <w:r w:rsidRPr="00D0321C">
        <w:rPr>
          <w:rFonts w:ascii="Times New Roman" w:hAnsi="Times New Roman" w:cs="Times New Roman"/>
        </w:rPr>
        <w:lastRenderedPageBreak/>
        <w:t>maka Pertumbuhan Kredit UMKM mengalami penurunan.</w:t>
      </w:r>
    </w:p>
    <w:p w:rsidR="00D0321C" w:rsidRPr="00D0321C" w:rsidRDefault="00D0321C" w:rsidP="00D0321C">
      <w:pPr>
        <w:spacing w:after="0" w:line="240" w:lineRule="auto"/>
        <w:ind w:firstLine="567"/>
        <w:jc w:val="both"/>
        <w:rPr>
          <w:rFonts w:ascii="Times New Roman" w:eastAsia="Times New Roman" w:hAnsi="Times New Roman" w:cs="Times New Roman"/>
          <w:color w:val="000000"/>
          <w:lang w:eastAsia="en-GB"/>
        </w:rPr>
      </w:pPr>
      <w:r w:rsidRPr="00D0321C">
        <w:rPr>
          <w:rFonts w:ascii="Times New Roman" w:hAnsi="Times New Roman" w:cs="Times New Roman"/>
        </w:rPr>
        <w:t xml:space="preserve">Hasil penelitian ini sejalan dan didukung oleh penelitian terdahulu yang dilakukan oleh Panggalih (2015) yang menyatakan bahwa NPL memiliki pengaruh </w:t>
      </w:r>
      <w:proofErr w:type="gramStart"/>
      <w:r w:rsidRPr="00D0321C">
        <w:rPr>
          <w:rFonts w:ascii="Times New Roman" w:hAnsi="Times New Roman" w:cs="Times New Roman"/>
        </w:rPr>
        <w:t>positif  terhadap</w:t>
      </w:r>
      <w:proofErr w:type="gramEnd"/>
      <w:r w:rsidRPr="00D0321C">
        <w:rPr>
          <w:rFonts w:ascii="Times New Roman" w:hAnsi="Times New Roman" w:cs="Times New Roman"/>
        </w:rPr>
        <w:t xml:space="preserve"> jumlah pertumbuhan kredit UMKM.</w:t>
      </w:r>
    </w:p>
    <w:p w:rsidR="00D0321C" w:rsidRPr="00D0321C" w:rsidRDefault="00D0321C" w:rsidP="00D0321C">
      <w:pPr>
        <w:spacing w:after="0" w:line="240" w:lineRule="auto"/>
        <w:rPr>
          <w:rFonts w:ascii="Times New Roman" w:eastAsia="Times New Roman" w:hAnsi="Times New Roman" w:cs="Times New Roman"/>
          <w:color w:val="000000"/>
          <w:lang w:eastAsia="en-GB"/>
        </w:rPr>
      </w:pPr>
    </w:p>
    <w:p w:rsidR="00D0321C" w:rsidRPr="00D0321C" w:rsidRDefault="00D0321C" w:rsidP="00D0321C">
      <w:pPr>
        <w:spacing w:after="0" w:line="240" w:lineRule="auto"/>
        <w:ind w:left="567" w:hanging="567"/>
        <w:rPr>
          <w:rFonts w:ascii="Times New Roman" w:hAnsi="Times New Roman" w:cs="Times New Roman"/>
          <w:b/>
          <w:szCs w:val="24"/>
        </w:rPr>
      </w:pPr>
      <w:r w:rsidRPr="00D0321C">
        <w:rPr>
          <w:rFonts w:ascii="Times New Roman" w:eastAsia="Times New Roman" w:hAnsi="Times New Roman" w:cs="Times New Roman"/>
          <w:b/>
          <w:color w:val="000000"/>
          <w:lang w:eastAsia="en-GB"/>
        </w:rPr>
        <w:t xml:space="preserve">4.2.4 </w:t>
      </w:r>
      <w:r w:rsidRPr="00D0321C">
        <w:rPr>
          <w:rFonts w:ascii="Times New Roman" w:hAnsi="Times New Roman" w:cs="Times New Roman"/>
          <w:b/>
        </w:rPr>
        <w:t>Pengaruh ROA terhadap Pertumbuhan Kredit UMKM</w:t>
      </w:r>
    </w:p>
    <w:p w:rsidR="00D0321C" w:rsidRPr="00D0321C" w:rsidRDefault="00D0321C" w:rsidP="00D0321C">
      <w:pPr>
        <w:spacing w:after="0" w:line="240" w:lineRule="auto"/>
        <w:rPr>
          <w:rFonts w:ascii="Times New Roman" w:eastAsia="Times New Roman" w:hAnsi="Times New Roman" w:cs="Times New Roman"/>
          <w:b/>
          <w:color w:val="000000"/>
          <w:lang w:eastAsia="en-GB"/>
        </w:rPr>
      </w:pPr>
    </w:p>
    <w:p w:rsidR="00D0321C" w:rsidRPr="00D0321C" w:rsidRDefault="00D0321C" w:rsidP="00D0321C">
      <w:pPr>
        <w:spacing w:after="0" w:line="240" w:lineRule="auto"/>
        <w:ind w:firstLine="567"/>
        <w:jc w:val="both"/>
        <w:rPr>
          <w:rFonts w:ascii="Times New Roman" w:eastAsia="Times New Roman" w:hAnsi="Times New Roman" w:cs="Times New Roman"/>
          <w:color w:val="000000"/>
          <w:lang w:eastAsia="en-GB"/>
        </w:rPr>
      </w:pPr>
      <w:r w:rsidRPr="00D0321C">
        <w:rPr>
          <w:rFonts w:ascii="Times New Roman" w:hAnsi="Times New Roman" w:cs="Times New Roman"/>
        </w:rPr>
        <w:t>Hasil pengujian hipotesis keempat dalam penelitian ini menunjukkan bahwa ROA berpengaruh dengan arah pengaruh positif yang artinya ROA berpengaruh terhadap Pertumbuhan Kredit UMKM, dimana nilai probability adalah 0,0000 lebih kecil daripada nilai taraf signifikansinya yaitu 0,05.</w:t>
      </w:r>
      <w:r w:rsidRPr="00D0321C">
        <w:rPr>
          <w:rFonts w:ascii="Times New Roman" w:hAnsi="Times New Roman" w:cs="Times New Roman"/>
          <w:szCs w:val="24"/>
        </w:rPr>
        <w:t xml:space="preserve"> </w:t>
      </w:r>
      <w:proofErr w:type="gramStart"/>
      <w:r w:rsidRPr="00D0321C">
        <w:rPr>
          <w:rFonts w:ascii="Times New Roman" w:hAnsi="Times New Roman" w:cs="Times New Roman"/>
        </w:rPr>
        <w:t>Hasil penelitian ini sejalan dan didukung oleh penelitian terdahulu yang dilakukan oleh Oktaviani (2012) dan Rahayu (2014) menyebutkan bahwa ROA berpengaruh positif terhadap pertumbuhan kredit UMKM</w:t>
      </w:r>
      <w:r w:rsidRPr="00D0321C">
        <w:rPr>
          <w:rFonts w:ascii="Times New Roman" w:hAnsi="Times New Roman" w:cs="Times New Roman"/>
          <w:szCs w:val="24"/>
        </w:rPr>
        <w:t>.</w:t>
      </w:r>
      <w:proofErr w:type="gramEnd"/>
    </w:p>
    <w:p w:rsidR="00D0321C" w:rsidRPr="00D0321C" w:rsidRDefault="00D0321C" w:rsidP="00D0321C">
      <w:pPr>
        <w:spacing w:after="0" w:line="240" w:lineRule="auto"/>
        <w:rPr>
          <w:rFonts w:ascii="Times New Roman" w:eastAsia="Times New Roman" w:hAnsi="Times New Roman" w:cs="Times New Roman"/>
          <w:color w:val="000000"/>
          <w:lang w:eastAsia="en-GB"/>
        </w:rPr>
      </w:pPr>
    </w:p>
    <w:p w:rsidR="00D0321C" w:rsidRPr="00D0321C" w:rsidRDefault="00D0321C" w:rsidP="00D0321C">
      <w:pPr>
        <w:spacing w:after="0" w:line="240" w:lineRule="auto"/>
        <w:ind w:left="567" w:hanging="567"/>
        <w:rPr>
          <w:rFonts w:ascii="Times New Roman" w:eastAsia="Times New Roman" w:hAnsi="Times New Roman" w:cs="Times New Roman"/>
          <w:b/>
          <w:color w:val="000000"/>
          <w:lang w:eastAsia="en-GB"/>
        </w:rPr>
      </w:pPr>
      <w:r w:rsidRPr="00D0321C">
        <w:rPr>
          <w:rFonts w:ascii="Times New Roman" w:eastAsia="Times New Roman" w:hAnsi="Times New Roman" w:cs="Times New Roman"/>
          <w:b/>
          <w:color w:val="000000"/>
          <w:lang w:eastAsia="en-GB"/>
        </w:rPr>
        <w:t xml:space="preserve">4.2.5 </w:t>
      </w:r>
      <w:r w:rsidRPr="00D0321C">
        <w:rPr>
          <w:rFonts w:ascii="Times New Roman" w:hAnsi="Times New Roman" w:cs="Times New Roman"/>
          <w:b/>
          <w:szCs w:val="24"/>
        </w:rPr>
        <w:t>Pengaruh LDR terhadap Pertumbuhan Kredit UMKM</w:t>
      </w:r>
    </w:p>
    <w:p w:rsidR="00D0321C" w:rsidRPr="00D0321C" w:rsidRDefault="00D0321C" w:rsidP="00D0321C">
      <w:pPr>
        <w:spacing w:after="0" w:line="240" w:lineRule="auto"/>
        <w:rPr>
          <w:rFonts w:ascii="Times New Roman" w:eastAsia="Times New Roman" w:hAnsi="Times New Roman" w:cs="Times New Roman"/>
          <w:color w:val="000000"/>
          <w:lang w:eastAsia="en-GB"/>
        </w:rPr>
      </w:pPr>
    </w:p>
    <w:p w:rsidR="00D0321C" w:rsidRPr="00D0321C" w:rsidRDefault="00D0321C" w:rsidP="00D0321C">
      <w:pPr>
        <w:spacing w:after="0" w:line="240" w:lineRule="auto"/>
        <w:ind w:firstLine="567"/>
        <w:jc w:val="both"/>
        <w:rPr>
          <w:rFonts w:ascii="Times New Roman" w:eastAsia="Times New Roman" w:hAnsi="Times New Roman" w:cs="Times New Roman"/>
          <w:color w:val="000000"/>
          <w:lang w:eastAsia="en-GB"/>
        </w:rPr>
      </w:pPr>
      <w:r w:rsidRPr="00D0321C">
        <w:rPr>
          <w:rFonts w:ascii="Times New Roman" w:hAnsi="Times New Roman" w:cs="Times New Roman"/>
        </w:rPr>
        <w:t xml:space="preserve">Hasil pengujian hipotesis kelima dalam penelitian ini menunjukkan bahwa LDR berpengaruh dengan arah pengaruh positif yang artinya LDR berpengaruh terhadap Pertumbuhan Kredit UMKM, dimana nilai probability adalah 0,0000 lebih kecil daripada nilai taraf signifikansinya yaitu 0,05. </w:t>
      </w:r>
      <w:proofErr w:type="gramStart"/>
      <w:r w:rsidRPr="00D0321C">
        <w:rPr>
          <w:rFonts w:ascii="Times New Roman" w:hAnsi="Times New Roman" w:cs="Times New Roman"/>
        </w:rPr>
        <w:t>Hasil penelitian ini sejalan dan didukung oleh penelitian terdahulu yang dilakukan oleh Daelawati, et.al (2012) LDR mempunyai pengaruh positif terhadap Pertumbuhan Kredit UMKM.</w:t>
      </w:r>
      <w:proofErr w:type="gramEnd"/>
    </w:p>
    <w:p w:rsidR="00D0321C" w:rsidRPr="00D0321C" w:rsidRDefault="00D0321C" w:rsidP="00D0321C">
      <w:pPr>
        <w:spacing w:after="0" w:line="240" w:lineRule="auto"/>
        <w:rPr>
          <w:rFonts w:ascii="Times New Roman" w:eastAsia="Times New Roman" w:hAnsi="Times New Roman" w:cs="Times New Roman"/>
          <w:color w:val="000000"/>
          <w:lang w:eastAsia="en-GB"/>
        </w:rPr>
      </w:pPr>
    </w:p>
    <w:p w:rsidR="00D0321C" w:rsidRPr="00D0321C" w:rsidRDefault="00D0321C" w:rsidP="00D0321C">
      <w:pPr>
        <w:spacing w:after="0" w:line="240" w:lineRule="auto"/>
        <w:ind w:left="567" w:hanging="567"/>
        <w:rPr>
          <w:rFonts w:ascii="Times New Roman" w:eastAsia="Times New Roman" w:hAnsi="Times New Roman" w:cs="Times New Roman"/>
          <w:b/>
          <w:color w:val="000000"/>
          <w:lang w:eastAsia="en-GB"/>
        </w:rPr>
      </w:pPr>
      <w:r w:rsidRPr="00D0321C">
        <w:rPr>
          <w:rFonts w:ascii="Times New Roman" w:eastAsia="Times New Roman" w:hAnsi="Times New Roman" w:cs="Times New Roman"/>
          <w:b/>
          <w:color w:val="000000"/>
          <w:lang w:eastAsia="en-GB"/>
        </w:rPr>
        <w:t xml:space="preserve">4.2.6 </w:t>
      </w:r>
      <w:r w:rsidRPr="00D0321C">
        <w:rPr>
          <w:rFonts w:ascii="Times New Roman" w:hAnsi="Times New Roman" w:cs="Times New Roman"/>
          <w:b/>
          <w:szCs w:val="24"/>
        </w:rPr>
        <w:t>Pengaruh BOPO terhadap Pertumbuhan Kredit UMKM</w:t>
      </w:r>
    </w:p>
    <w:p w:rsidR="00D0321C" w:rsidRPr="00D0321C" w:rsidRDefault="00D0321C" w:rsidP="00D0321C">
      <w:pPr>
        <w:spacing w:after="0" w:line="240" w:lineRule="auto"/>
        <w:rPr>
          <w:rFonts w:ascii="Times New Roman" w:eastAsia="Times New Roman" w:hAnsi="Times New Roman" w:cs="Times New Roman"/>
          <w:color w:val="000000"/>
          <w:lang w:eastAsia="en-GB"/>
        </w:rPr>
      </w:pPr>
    </w:p>
    <w:p w:rsidR="000A66B0" w:rsidRPr="00793923" w:rsidRDefault="00D0321C" w:rsidP="00D0321C">
      <w:pPr>
        <w:spacing w:after="0"/>
        <w:ind w:firstLine="567"/>
        <w:jc w:val="both"/>
        <w:rPr>
          <w:rFonts w:ascii="Times New Roman" w:hAnsi="Times New Roman" w:cs="Times New Roman"/>
          <w:b/>
          <w:sz w:val="24"/>
          <w:szCs w:val="24"/>
        </w:rPr>
      </w:pPr>
      <w:r w:rsidRPr="00D0321C">
        <w:rPr>
          <w:rFonts w:ascii="Times New Roman" w:hAnsi="Times New Roman" w:cs="Times New Roman"/>
        </w:rPr>
        <w:t xml:space="preserve">Hasil pengujian hipotesis keenam dalam penelitian ini menunjukkan bahwa BOPO berpengaruh dengan arah pengaruh positif yang artinya BOPO berpengaruh terhadap Pertumbuhan Kredit UMKM, dimana nilai probability adalah 0,0000 lebih kecil daripada nilai taraf signifikansinya yaitu 0,05. </w:t>
      </w:r>
      <w:proofErr w:type="gramStart"/>
      <w:r w:rsidRPr="00D0321C">
        <w:rPr>
          <w:rFonts w:ascii="Times New Roman" w:hAnsi="Times New Roman" w:cs="Times New Roman"/>
        </w:rPr>
        <w:t xml:space="preserve">Hasil penelitian ini sejalan dan </w:t>
      </w:r>
      <w:r w:rsidRPr="00D0321C">
        <w:rPr>
          <w:rFonts w:ascii="Times New Roman" w:hAnsi="Times New Roman" w:cs="Times New Roman"/>
        </w:rPr>
        <w:lastRenderedPageBreak/>
        <w:t>didukung oleh penelitian terdahulu yang dilakukan oleh Widiyanti, Mariso, &amp; Sjahruddin (2014) yang menyatakan bahwa Beban Operasional atas Pendapatan Operasional berpengaruh positif terhadap Pertumbuhan Kredit UMKM.</w:t>
      </w:r>
      <w:proofErr w:type="gramEnd"/>
    </w:p>
    <w:p w:rsidR="000A66B0" w:rsidRPr="00793923" w:rsidRDefault="000A66B0" w:rsidP="00793923">
      <w:pPr>
        <w:spacing w:after="0"/>
        <w:jc w:val="both"/>
        <w:rPr>
          <w:rFonts w:ascii="Times New Roman" w:hAnsi="Times New Roman" w:cs="Times New Roman"/>
          <w:b/>
          <w:sz w:val="24"/>
          <w:szCs w:val="24"/>
        </w:rPr>
      </w:pPr>
    </w:p>
    <w:p w:rsidR="005A2EE2" w:rsidRPr="00793923" w:rsidRDefault="005A2EE2" w:rsidP="00793923">
      <w:pPr>
        <w:spacing w:after="0"/>
        <w:jc w:val="both"/>
        <w:rPr>
          <w:rFonts w:ascii="Times New Roman" w:hAnsi="Times New Roman" w:cs="Times New Roman"/>
          <w:b/>
          <w:sz w:val="24"/>
          <w:szCs w:val="24"/>
        </w:rPr>
      </w:pPr>
      <w:r w:rsidRPr="00793923">
        <w:rPr>
          <w:rFonts w:ascii="Times New Roman" w:hAnsi="Times New Roman" w:cs="Times New Roman"/>
          <w:b/>
          <w:sz w:val="24"/>
          <w:szCs w:val="24"/>
        </w:rPr>
        <w:t xml:space="preserve">D. </w:t>
      </w:r>
      <w:r w:rsidR="004A0C7A" w:rsidRPr="00793923">
        <w:rPr>
          <w:rFonts w:ascii="Times New Roman" w:hAnsi="Times New Roman" w:cs="Times New Roman"/>
          <w:b/>
          <w:sz w:val="24"/>
          <w:szCs w:val="24"/>
        </w:rPr>
        <w:t>KE</w:t>
      </w:r>
      <w:r w:rsidRPr="00793923">
        <w:rPr>
          <w:rFonts w:ascii="Times New Roman" w:hAnsi="Times New Roman" w:cs="Times New Roman"/>
          <w:b/>
          <w:sz w:val="24"/>
          <w:szCs w:val="24"/>
        </w:rPr>
        <w:t>SIMPULAN DAN SARAN</w:t>
      </w:r>
    </w:p>
    <w:p w:rsidR="005A2EE2" w:rsidRDefault="005A2EE2" w:rsidP="00793923">
      <w:pPr>
        <w:spacing w:after="0"/>
        <w:jc w:val="both"/>
        <w:rPr>
          <w:rFonts w:ascii="Times New Roman" w:hAnsi="Times New Roman" w:cs="Times New Roman"/>
          <w:b/>
          <w:sz w:val="24"/>
          <w:szCs w:val="24"/>
        </w:rPr>
      </w:pPr>
    </w:p>
    <w:p w:rsidR="00D0321C" w:rsidRPr="00793923" w:rsidRDefault="00D0321C" w:rsidP="00793923">
      <w:pPr>
        <w:spacing w:after="0"/>
        <w:jc w:val="both"/>
        <w:rPr>
          <w:rFonts w:ascii="Times New Roman" w:hAnsi="Times New Roman" w:cs="Times New Roman"/>
          <w:b/>
          <w:sz w:val="24"/>
          <w:szCs w:val="24"/>
        </w:rPr>
      </w:pPr>
      <w:r>
        <w:rPr>
          <w:rFonts w:ascii="Times New Roman" w:hAnsi="Times New Roman"/>
          <w:b/>
          <w:sz w:val="24"/>
          <w:szCs w:val="24"/>
        </w:rPr>
        <w:t>Kesimpulan</w:t>
      </w:r>
    </w:p>
    <w:p w:rsidR="00D0321C" w:rsidRPr="00D0321C" w:rsidRDefault="00D0321C" w:rsidP="00D0321C">
      <w:pPr>
        <w:pStyle w:val="ListParagraph"/>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hAnsi="Times New Roman" w:cs="Times New Roman"/>
        </w:rPr>
      </w:pPr>
      <w:r>
        <w:rPr>
          <w:rFonts w:ascii="Times New Roman" w:hAnsi="Times New Roman" w:cs="Times New Roman"/>
          <w:bCs/>
          <w:color w:val="000000"/>
        </w:rPr>
        <w:tab/>
      </w:r>
      <w:r w:rsidRPr="00D0321C">
        <w:rPr>
          <w:rFonts w:ascii="Times New Roman" w:hAnsi="Times New Roman" w:cs="Times New Roman"/>
          <w:bCs/>
          <w:color w:val="000000"/>
        </w:rPr>
        <w:t>Kesimpulan</w:t>
      </w:r>
      <w:r w:rsidRPr="00D0321C">
        <w:rPr>
          <w:rFonts w:ascii="Times New Roman" w:hAnsi="Times New Roman" w:cs="Times New Roman"/>
        </w:rPr>
        <w:t xml:space="preserve"> dari penelitian ini adalah sebagai </w:t>
      </w:r>
      <w:proofErr w:type="gramStart"/>
      <w:r w:rsidRPr="00D0321C">
        <w:rPr>
          <w:rFonts w:ascii="Times New Roman" w:hAnsi="Times New Roman" w:cs="Times New Roman"/>
        </w:rPr>
        <w:t>berikut :</w:t>
      </w:r>
      <w:proofErr w:type="gramEnd"/>
    </w:p>
    <w:p w:rsidR="00D0321C" w:rsidRPr="00D0321C" w:rsidRDefault="00D0321C" w:rsidP="00D0321C">
      <w:pPr>
        <w:numPr>
          <w:ilvl w:val="0"/>
          <w:numId w:val="36"/>
        </w:numPr>
        <w:spacing w:before="240" w:after="0" w:line="240" w:lineRule="auto"/>
        <w:ind w:left="284" w:hanging="284"/>
        <w:jc w:val="both"/>
        <w:rPr>
          <w:rFonts w:ascii="Times New Roman" w:hAnsi="Times New Roman" w:cs="Times New Roman"/>
        </w:rPr>
      </w:pPr>
      <w:r w:rsidRPr="00D0321C">
        <w:rPr>
          <w:rFonts w:ascii="Times New Roman" w:hAnsi="Times New Roman" w:cs="Times New Roman"/>
        </w:rPr>
        <w:t xml:space="preserve">CAR,NPL,ROA,LDR dan BOPO berpengaruh secara bersama-sama (simultan) terhadap Pertumbuhan Kredit UMKM </w:t>
      </w:r>
    </w:p>
    <w:p w:rsidR="00D0321C" w:rsidRPr="00D0321C" w:rsidRDefault="00D0321C" w:rsidP="00D0321C">
      <w:pPr>
        <w:numPr>
          <w:ilvl w:val="0"/>
          <w:numId w:val="36"/>
        </w:numPr>
        <w:spacing w:after="0" w:line="240" w:lineRule="auto"/>
        <w:ind w:left="284" w:hanging="284"/>
        <w:jc w:val="both"/>
        <w:rPr>
          <w:rFonts w:ascii="Times New Roman" w:hAnsi="Times New Roman" w:cs="Times New Roman"/>
        </w:rPr>
      </w:pPr>
      <w:r w:rsidRPr="00D0321C">
        <w:rPr>
          <w:rFonts w:ascii="Times New Roman" w:hAnsi="Times New Roman" w:cs="Times New Roman"/>
        </w:rPr>
        <w:t>CAR berpengaruh secara positif terhadap Pertumbuhan Kredit UMKM</w:t>
      </w:r>
    </w:p>
    <w:p w:rsidR="00D0321C" w:rsidRPr="00D0321C" w:rsidRDefault="00D0321C" w:rsidP="00D0321C">
      <w:pPr>
        <w:numPr>
          <w:ilvl w:val="0"/>
          <w:numId w:val="36"/>
        </w:numPr>
        <w:spacing w:after="0" w:line="240" w:lineRule="auto"/>
        <w:ind w:left="284" w:hanging="284"/>
        <w:jc w:val="both"/>
        <w:rPr>
          <w:rFonts w:ascii="Times New Roman" w:hAnsi="Times New Roman" w:cs="Times New Roman"/>
        </w:rPr>
      </w:pPr>
      <w:r w:rsidRPr="00D0321C">
        <w:rPr>
          <w:rFonts w:ascii="Times New Roman" w:hAnsi="Times New Roman" w:cs="Times New Roman"/>
        </w:rPr>
        <w:t>NPL berpengaruh secara positif terhadap Pertumbuhan Kredit UMKM</w:t>
      </w:r>
    </w:p>
    <w:p w:rsidR="00D0321C" w:rsidRPr="00D0321C" w:rsidRDefault="00D0321C" w:rsidP="00D0321C">
      <w:pPr>
        <w:numPr>
          <w:ilvl w:val="0"/>
          <w:numId w:val="36"/>
        </w:numPr>
        <w:spacing w:after="0" w:line="240" w:lineRule="auto"/>
        <w:ind w:left="284" w:hanging="284"/>
        <w:jc w:val="both"/>
        <w:rPr>
          <w:rFonts w:ascii="Times New Roman" w:hAnsi="Times New Roman" w:cs="Times New Roman"/>
        </w:rPr>
      </w:pPr>
      <w:r w:rsidRPr="00D0321C">
        <w:rPr>
          <w:rFonts w:ascii="Times New Roman" w:hAnsi="Times New Roman" w:cs="Times New Roman"/>
        </w:rPr>
        <w:t>ROA berpengaruh secara positif terhadap Pertumbuhan Kredit UMKM</w:t>
      </w:r>
    </w:p>
    <w:p w:rsidR="00D0321C" w:rsidRDefault="00D0321C" w:rsidP="00D0321C">
      <w:pPr>
        <w:numPr>
          <w:ilvl w:val="0"/>
          <w:numId w:val="36"/>
        </w:numPr>
        <w:spacing w:after="0" w:line="240" w:lineRule="auto"/>
        <w:ind w:left="284" w:hanging="284"/>
        <w:jc w:val="both"/>
        <w:rPr>
          <w:rFonts w:ascii="Times New Roman" w:hAnsi="Times New Roman" w:cs="Times New Roman"/>
        </w:rPr>
      </w:pPr>
      <w:r w:rsidRPr="00D0321C">
        <w:rPr>
          <w:rFonts w:ascii="Times New Roman" w:hAnsi="Times New Roman" w:cs="Times New Roman"/>
        </w:rPr>
        <w:t>LDR berpengaruh secara positif terhadap Pertumbuhan Kredit UMKM</w:t>
      </w:r>
    </w:p>
    <w:p w:rsidR="006E29E7" w:rsidRPr="00D0321C" w:rsidRDefault="00D0321C" w:rsidP="00D0321C">
      <w:pPr>
        <w:numPr>
          <w:ilvl w:val="0"/>
          <w:numId w:val="36"/>
        </w:numPr>
        <w:spacing w:after="0" w:line="240" w:lineRule="auto"/>
        <w:ind w:left="284" w:hanging="284"/>
        <w:jc w:val="both"/>
        <w:rPr>
          <w:rFonts w:ascii="Times New Roman" w:hAnsi="Times New Roman" w:cs="Times New Roman"/>
        </w:rPr>
      </w:pPr>
      <w:r w:rsidRPr="00D0321C">
        <w:rPr>
          <w:rFonts w:ascii="Times New Roman" w:hAnsi="Times New Roman" w:cs="Times New Roman"/>
        </w:rPr>
        <w:t>BOPO berpengaruh secara positif terhadap Pertumbuhan Kredit UMKM</w:t>
      </w:r>
    </w:p>
    <w:p w:rsidR="000A66B0" w:rsidRPr="00793923" w:rsidRDefault="000A66B0" w:rsidP="00793923">
      <w:pPr>
        <w:spacing w:after="0"/>
        <w:jc w:val="both"/>
        <w:rPr>
          <w:rFonts w:ascii="Times New Roman" w:hAnsi="Times New Roman" w:cs="Times New Roman"/>
          <w:b/>
          <w:sz w:val="24"/>
          <w:szCs w:val="24"/>
        </w:rPr>
      </w:pPr>
    </w:p>
    <w:p w:rsidR="00D0321C" w:rsidRDefault="00D0321C" w:rsidP="00D0321C">
      <w:pPr>
        <w:spacing w:line="240" w:lineRule="auto"/>
        <w:jc w:val="both"/>
        <w:rPr>
          <w:rFonts w:ascii="Times New Roman" w:hAnsi="Times New Roman"/>
          <w:b/>
          <w:sz w:val="24"/>
          <w:szCs w:val="24"/>
        </w:rPr>
      </w:pPr>
      <w:r>
        <w:rPr>
          <w:rFonts w:ascii="Times New Roman" w:hAnsi="Times New Roman"/>
          <w:b/>
          <w:sz w:val="24"/>
          <w:szCs w:val="24"/>
        </w:rPr>
        <w:t>Saran</w:t>
      </w:r>
    </w:p>
    <w:p w:rsidR="00D0321C" w:rsidRPr="00D0321C" w:rsidRDefault="00D0321C" w:rsidP="00D0321C">
      <w:pPr>
        <w:spacing w:line="240" w:lineRule="auto"/>
        <w:ind w:firstLine="567"/>
        <w:jc w:val="both"/>
        <w:rPr>
          <w:rFonts w:ascii="Times New Roman" w:hAnsi="Times New Roman"/>
          <w:b/>
          <w:sz w:val="24"/>
          <w:szCs w:val="24"/>
        </w:rPr>
      </w:pPr>
      <w:r w:rsidRPr="00D0321C">
        <w:rPr>
          <w:rFonts w:ascii="Times New Roman" w:hAnsi="Times New Roman"/>
        </w:rPr>
        <w:t xml:space="preserve">Adapun saran yang dapat diberikan berdasarkan hasil penelitian ini sebagai </w:t>
      </w:r>
      <w:proofErr w:type="gramStart"/>
      <w:r w:rsidRPr="00D0321C">
        <w:rPr>
          <w:rFonts w:ascii="Times New Roman" w:hAnsi="Times New Roman"/>
        </w:rPr>
        <w:t>berikut :</w:t>
      </w:r>
      <w:proofErr w:type="gramEnd"/>
    </w:p>
    <w:p w:rsidR="00D0321C" w:rsidRDefault="00D0321C" w:rsidP="00D0321C">
      <w:pPr>
        <w:numPr>
          <w:ilvl w:val="0"/>
          <w:numId w:val="37"/>
        </w:numPr>
        <w:spacing w:line="240" w:lineRule="auto"/>
        <w:ind w:left="284" w:hanging="284"/>
        <w:jc w:val="both"/>
        <w:rPr>
          <w:rFonts w:ascii="Times New Roman" w:hAnsi="Times New Roman"/>
        </w:rPr>
      </w:pPr>
      <w:r w:rsidRPr="00D0321C">
        <w:rPr>
          <w:rFonts w:ascii="Times New Roman" w:hAnsi="Times New Roman"/>
        </w:rPr>
        <w:t>Rasio Capital Adequacy Ratio Berpengaruh Positif terhadap Pertumbuhan Kredit UMKM maka disarankan tetap dipertahankan dan lebih di tingkatkan lagi agar bisa memberikan kontribusi terhadap Pertumbuhan Kredit.</w:t>
      </w:r>
    </w:p>
    <w:p w:rsidR="00D0321C" w:rsidRDefault="00D0321C" w:rsidP="00D0321C">
      <w:pPr>
        <w:numPr>
          <w:ilvl w:val="0"/>
          <w:numId w:val="37"/>
        </w:numPr>
        <w:spacing w:line="240" w:lineRule="auto"/>
        <w:ind w:left="284" w:hanging="284"/>
        <w:jc w:val="both"/>
        <w:rPr>
          <w:rFonts w:ascii="Times New Roman" w:hAnsi="Times New Roman"/>
        </w:rPr>
      </w:pPr>
      <w:r w:rsidRPr="00D0321C">
        <w:rPr>
          <w:rFonts w:ascii="Times New Roman" w:hAnsi="Times New Roman"/>
        </w:rPr>
        <w:t>Rasio Non Performing Loan Berpengaruh Positif terhadap Pertumbuhan Kredit UMKM maka disarankan</w:t>
      </w:r>
      <w:r w:rsidRPr="00D0321C">
        <w:rPr>
          <w:rFonts w:ascii="Times New Roman" w:hAnsi="Times New Roman"/>
          <w:spacing w:val="1"/>
        </w:rPr>
        <w:t xml:space="preserve"> </w:t>
      </w:r>
      <w:r w:rsidRPr="00D0321C">
        <w:rPr>
          <w:rFonts w:ascii="Times New Roman" w:hAnsi="Times New Roman"/>
        </w:rPr>
        <w:t>berhati-hati</w:t>
      </w:r>
      <w:r w:rsidRPr="00D0321C">
        <w:rPr>
          <w:rFonts w:ascii="Times New Roman" w:hAnsi="Times New Roman"/>
          <w:spacing w:val="1"/>
        </w:rPr>
        <w:t xml:space="preserve"> </w:t>
      </w:r>
      <w:r w:rsidRPr="00D0321C">
        <w:rPr>
          <w:rFonts w:ascii="Times New Roman" w:hAnsi="Times New Roman"/>
        </w:rPr>
        <w:t>di</w:t>
      </w:r>
      <w:r w:rsidRPr="00D0321C">
        <w:rPr>
          <w:rFonts w:ascii="Times New Roman" w:hAnsi="Times New Roman"/>
          <w:spacing w:val="1"/>
        </w:rPr>
        <w:t xml:space="preserve"> </w:t>
      </w:r>
      <w:r w:rsidRPr="00D0321C">
        <w:rPr>
          <w:rFonts w:ascii="Times New Roman" w:hAnsi="Times New Roman"/>
        </w:rPr>
        <w:t>dalam</w:t>
      </w:r>
      <w:r w:rsidRPr="00D0321C">
        <w:rPr>
          <w:rFonts w:ascii="Times New Roman" w:hAnsi="Times New Roman"/>
          <w:spacing w:val="1"/>
        </w:rPr>
        <w:t xml:space="preserve"> </w:t>
      </w:r>
      <w:r w:rsidRPr="00D0321C">
        <w:rPr>
          <w:rFonts w:ascii="Times New Roman" w:hAnsi="Times New Roman"/>
        </w:rPr>
        <w:t>proses</w:t>
      </w:r>
      <w:r w:rsidRPr="00D0321C">
        <w:rPr>
          <w:rFonts w:ascii="Times New Roman" w:hAnsi="Times New Roman"/>
          <w:spacing w:val="1"/>
        </w:rPr>
        <w:t xml:space="preserve"> </w:t>
      </w:r>
      <w:r w:rsidRPr="00D0321C">
        <w:rPr>
          <w:rFonts w:ascii="Times New Roman" w:hAnsi="Times New Roman"/>
        </w:rPr>
        <w:t>pemberian</w:t>
      </w:r>
      <w:r w:rsidRPr="00D0321C">
        <w:rPr>
          <w:rFonts w:ascii="Times New Roman" w:hAnsi="Times New Roman"/>
          <w:spacing w:val="1"/>
        </w:rPr>
        <w:t xml:space="preserve"> </w:t>
      </w:r>
      <w:r w:rsidRPr="00D0321C">
        <w:rPr>
          <w:rFonts w:ascii="Times New Roman" w:hAnsi="Times New Roman"/>
        </w:rPr>
        <w:t>kredit</w:t>
      </w:r>
      <w:r w:rsidRPr="00D0321C">
        <w:rPr>
          <w:rFonts w:ascii="Times New Roman" w:hAnsi="Times New Roman"/>
          <w:spacing w:val="1"/>
        </w:rPr>
        <w:t xml:space="preserve"> </w:t>
      </w:r>
      <w:r w:rsidRPr="00D0321C">
        <w:rPr>
          <w:rFonts w:ascii="Times New Roman" w:hAnsi="Times New Roman"/>
        </w:rPr>
        <w:t>sehingga</w:t>
      </w:r>
      <w:r w:rsidRPr="00D0321C">
        <w:rPr>
          <w:rFonts w:ascii="Times New Roman" w:hAnsi="Times New Roman"/>
          <w:spacing w:val="1"/>
        </w:rPr>
        <w:t xml:space="preserve"> </w:t>
      </w:r>
      <w:r w:rsidRPr="00D0321C">
        <w:rPr>
          <w:rFonts w:ascii="Times New Roman" w:hAnsi="Times New Roman"/>
        </w:rPr>
        <w:t>bisa</w:t>
      </w:r>
      <w:r w:rsidRPr="00D0321C">
        <w:rPr>
          <w:rFonts w:ascii="Times New Roman" w:hAnsi="Times New Roman"/>
          <w:spacing w:val="1"/>
        </w:rPr>
        <w:t xml:space="preserve"> </w:t>
      </w:r>
      <w:r w:rsidRPr="00D0321C">
        <w:rPr>
          <w:rFonts w:ascii="Times New Roman" w:hAnsi="Times New Roman"/>
        </w:rPr>
        <w:t>mengurangi</w:t>
      </w:r>
      <w:r w:rsidRPr="00D0321C">
        <w:rPr>
          <w:rFonts w:ascii="Times New Roman" w:hAnsi="Times New Roman"/>
          <w:spacing w:val="1"/>
        </w:rPr>
        <w:t xml:space="preserve"> </w:t>
      </w:r>
      <w:r w:rsidRPr="00D0321C">
        <w:rPr>
          <w:rFonts w:ascii="Times New Roman" w:hAnsi="Times New Roman"/>
        </w:rPr>
        <w:t>adanya</w:t>
      </w:r>
      <w:r w:rsidRPr="00D0321C">
        <w:rPr>
          <w:rFonts w:ascii="Times New Roman" w:hAnsi="Times New Roman"/>
          <w:spacing w:val="1"/>
        </w:rPr>
        <w:t xml:space="preserve"> </w:t>
      </w:r>
      <w:r w:rsidRPr="00D0321C">
        <w:rPr>
          <w:rFonts w:ascii="Times New Roman" w:hAnsi="Times New Roman"/>
        </w:rPr>
        <w:t>potensi</w:t>
      </w:r>
      <w:r w:rsidRPr="00D0321C">
        <w:rPr>
          <w:rFonts w:ascii="Times New Roman" w:hAnsi="Times New Roman"/>
          <w:spacing w:val="1"/>
        </w:rPr>
        <w:t xml:space="preserve"> </w:t>
      </w:r>
      <w:r w:rsidRPr="00D0321C">
        <w:rPr>
          <w:rFonts w:ascii="Times New Roman" w:hAnsi="Times New Roman"/>
        </w:rPr>
        <w:t>kredit</w:t>
      </w:r>
      <w:r w:rsidRPr="00D0321C">
        <w:rPr>
          <w:rFonts w:ascii="Times New Roman" w:hAnsi="Times New Roman"/>
          <w:spacing w:val="1"/>
        </w:rPr>
        <w:t xml:space="preserve"> </w:t>
      </w:r>
      <w:r w:rsidRPr="00D0321C">
        <w:rPr>
          <w:rFonts w:ascii="Times New Roman" w:hAnsi="Times New Roman"/>
        </w:rPr>
        <w:t>bermasalah (NPL), karena variabel independen yang paling berpengaruh terhadap</w:t>
      </w:r>
      <w:r w:rsidRPr="00D0321C">
        <w:rPr>
          <w:rFonts w:ascii="Times New Roman" w:hAnsi="Times New Roman"/>
          <w:spacing w:val="1"/>
        </w:rPr>
        <w:t xml:space="preserve"> </w:t>
      </w:r>
      <w:r w:rsidRPr="00D0321C">
        <w:rPr>
          <w:rFonts w:ascii="Times New Roman" w:hAnsi="Times New Roman"/>
        </w:rPr>
        <w:t>pertumbuhan kredit adalah NPL</w:t>
      </w:r>
      <w:r w:rsidRPr="00D0321C">
        <w:rPr>
          <w:rFonts w:ascii="Times New Roman" w:hAnsi="Times New Roman"/>
          <w:sz w:val="24"/>
          <w:szCs w:val="24"/>
        </w:rPr>
        <w:t>.</w:t>
      </w:r>
    </w:p>
    <w:p w:rsidR="00D0321C" w:rsidRPr="00D0321C" w:rsidRDefault="00D0321C" w:rsidP="00D0321C">
      <w:pPr>
        <w:numPr>
          <w:ilvl w:val="0"/>
          <w:numId w:val="37"/>
        </w:numPr>
        <w:spacing w:line="240" w:lineRule="auto"/>
        <w:ind w:left="284" w:hanging="284"/>
        <w:jc w:val="both"/>
        <w:rPr>
          <w:rFonts w:ascii="Times New Roman" w:hAnsi="Times New Roman"/>
        </w:rPr>
      </w:pPr>
      <w:r w:rsidRPr="00D0321C">
        <w:rPr>
          <w:rFonts w:ascii="Times New Roman" w:hAnsi="Times New Roman"/>
        </w:rPr>
        <w:t xml:space="preserve">Rasio Return On Asset Berpengaruh Positif terhadap Pertumbuhan Kredit </w:t>
      </w:r>
      <w:r w:rsidRPr="00D0321C">
        <w:rPr>
          <w:rFonts w:ascii="Times New Roman" w:hAnsi="Times New Roman"/>
        </w:rPr>
        <w:lastRenderedPageBreak/>
        <w:t>UMKM maka disarankan untuk diperhatikan dan lebih di tingkatkan</w:t>
      </w:r>
      <w:r w:rsidRPr="00D0321C">
        <w:rPr>
          <w:rFonts w:ascii="Times New Roman" w:hAnsi="Times New Roman"/>
        </w:rPr>
        <w:t xml:space="preserve"> </w:t>
      </w:r>
      <w:r w:rsidRPr="00D0321C">
        <w:rPr>
          <w:rFonts w:ascii="Times New Roman" w:hAnsi="Times New Roman"/>
        </w:rPr>
        <w:t>terutama indikator pendukung agar memiliki kontribusi dan keuntungan yang banyak terhadap Pertumbuhan Kredit UMKM agar bisa di putar kembali dari hasil keuntungan yang di terima.</w:t>
      </w:r>
    </w:p>
    <w:p w:rsidR="00D0321C" w:rsidRPr="00D0321C" w:rsidRDefault="00D0321C" w:rsidP="00D0321C">
      <w:pPr>
        <w:numPr>
          <w:ilvl w:val="0"/>
          <w:numId w:val="37"/>
        </w:numPr>
        <w:spacing w:line="240" w:lineRule="auto"/>
        <w:ind w:left="284" w:hanging="284"/>
        <w:jc w:val="both"/>
        <w:rPr>
          <w:rFonts w:ascii="Times New Roman" w:hAnsi="Times New Roman"/>
        </w:rPr>
      </w:pPr>
      <w:r w:rsidRPr="00D0321C">
        <w:rPr>
          <w:rFonts w:ascii="Times New Roman" w:hAnsi="Times New Roman"/>
        </w:rPr>
        <w:t>Rasio Loan to Deposit Ratio Berpengaruh Positif terhadap Pertumbuhan Kredit UMKM maka disarankan untuk diperhatikan dan lebih di tingkatkan terutama indikator pendukung agar memiliki kontribusi terhadap Pertumbuhan Kredit UMKM.</w:t>
      </w:r>
    </w:p>
    <w:p w:rsidR="006E29E7" w:rsidRPr="00D0321C" w:rsidRDefault="00D0321C" w:rsidP="00D0321C">
      <w:pPr>
        <w:numPr>
          <w:ilvl w:val="0"/>
          <w:numId w:val="37"/>
        </w:numPr>
        <w:spacing w:line="240" w:lineRule="auto"/>
        <w:ind w:left="284" w:hanging="284"/>
        <w:jc w:val="both"/>
        <w:rPr>
          <w:rFonts w:ascii="Times New Roman" w:hAnsi="Times New Roman"/>
        </w:rPr>
      </w:pPr>
      <w:r w:rsidRPr="00D0321C">
        <w:rPr>
          <w:rFonts w:ascii="Times New Roman" w:hAnsi="Times New Roman"/>
        </w:rPr>
        <w:t>Rasio Biaya Operasional Pendapatan Operasional Berpengaruh Positif terhadap Pertumbuhan Kredit UMKM maka disarankan tetap dipertahankan dan lebih di tingkatkan lagi agar bisa memberikan kontribusi terhadap Pertumbuhan Kredit.</w:t>
      </w:r>
    </w:p>
    <w:p w:rsidR="005A2EE2" w:rsidRPr="00793923" w:rsidRDefault="005A2EE2" w:rsidP="00793923">
      <w:pPr>
        <w:spacing w:after="0"/>
        <w:jc w:val="both"/>
        <w:rPr>
          <w:rFonts w:ascii="Times New Roman" w:hAnsi="Times New Roman" w:cs="Times New Roman"/>
          <w:b/>
          <w:sz w:val="24"/>
          <w:szCs w:val="24"/>
        </w:rPr>
      </w:pPr>
      <w:r w:rsidRPr="00793923">
        <w:rPr>
          <w:rFonts w:ascii="Times New Roman" w:hAnsi="Times New Roman" w:cs="Times New Roman"/>
          <w:b/>
          <w:sz w:val="24"/>
          <w:szCs w:val="24"/>
        </w:rPr>
        <w:t>E. DAFTAR RUJUKAN</w:t>
      </w:r>
    </w:p>
    <w:p w:rsidR="005A2EE2" w:rsidRPr="00793923" w:rsidRDefault="005A2EE2" w:rsidP="00793923">
      <w:pPr>
        <w:spacing w:after="0"/>
        <w:rPr>
          <w:rFonts w:ascii="Times New Roman" w:hAnsi="Times New Roman" w:cs="Times New Roman"/>
          <w:b/>
          <w:sz w:val="24"/>
          <w:szCs w:val="24"/>
        </w:rPr>
      </w:pPr>
    </w:p>
    <w:p w:rsidR="00D0321C" w:rsidRPr="00D0321C" w:rsidRDefault="00D0321C" w:rsidP="00D0321C">
      <w:pPr>
        <w:autoSpaceDE w:val="0"/>
        <w:autoSpaceDN w:val="0"/>
        <w:adjustRightInd w:val="0"/>
        <w:spacing w:after="0" w:line="240" w:lineRule="auto"/>
        <w:ind w:left="567" w:hanging="567"/>
        <w:jc w:val="both"/>
        <w:rPr>
          <w:rFonts w:ascii="Times New Roman" w:hAnsi="Times New Roman" w:cs="Times New Roman"/>
          <w:color w:val="000000"/>
          <w:lang w:eastAsia="id-ID"/>
        </w:rPr>
      </w:pPr>
      <w:proofErr w:type="gramStart"/>
      <w:r w:rsidRPr="00D0321C">
        <w:rPr>
          <w:rFonts w:ascii="Times New Roman" w:hAnsi="Times New Roman" w:cs="Times New Roman"/>
        </w:rPr>
        <w:t>Arimi, M., &amp; Kholiq.</w:t>
      </w:r>
      <w:proofErr w:type="gramEnd"/>
      <w:r w:rsidRPr="00D0321C">
        <w:rPr>
          <w:rFonts w:ascii="Times New Roman" w:hAnsi="Times New Roman" w:cs="Times New Roman"/>
        </w:rPr>
        <w:t xml:space="preserve"> M. M. 2012. </w:t>
      </w:r>
      <w:proofErr w:type="gramStart"/>
      <w:r w:rsidRPr="00D0321C">
        <w:rPr>
          <w:rFonts w:ascii="Times New Roman" w:hAnsi="Times New Roman" w:cs="Times New Roman"/>
        </w:rPr>
        <w:t>Analisis Faktor-Faktor Yang Mempengaruhi Profitabilitas Perbankan.</w:t>
      </w:r>
      <w:proofErr w:type="gramEnd"/>
      <w:r w:rsidRPr="00D0321C">
        <w:rPr>
          <w:rFonts w:ascii="Times New Roman" w:hAnsi="Times New Roman" w:cs="Times New Roman"/>
        </w:rPr>
        <w:t xml:space="preserve"> Diponegoro Journal </w:t>
      </w:r>
      <w:proofErr w:type="gramStart"/>
      <w:r w:rsidRPr="00D0321C">
        <w:rPr>
          <w:rFonts w:ascii="Times New Roman" w:hAnsi="Times New Roman" w:cs="Times New Roman"/>
        </w:rPr>
        <w:t>Of</w:t>
      </w:r>
      <w:proofErr w:type="gramEnd"/>
      <w:r w:rsidRPr="00D0321C">
        <w:rPr>
          <w:rFonts w:ascii="Times New Roman" w:hAnsi="Times New Roman" w:cs="Times New Roman"/>
        </w:rPr>
        <w:t xml:space="preserve"> Management,</w:t>
      </w:r>
    </w:p>
    <w:p w:rsidR="00D0321C" w:rsidRPr="00D0321C" w:rsidRDefault="00D0321C" w:rsidP="00D0321C">
      <w:pPr>
        <w:autoSpaceDE w:val="0"/>
        <w:autoSpaceDN w:val="0"/>
        <w:adjustRightInd w:val="0"/>
        <w:spacing w:after="0" w:line="240" w:lineRule="auto"/>
        <w:ind w:left="567" w:hanging="567"/>
        <w:jc w:val="both"/>
        <w:rPr>
          <w:rFonts w:ascii="Times New Roman" w:hAnsi="Times New Roman" w:cs="Times New Roman"/>
          <w:color w:val="000000"/>
          <w:lang w:eastAsia="id-ID"/>
        </w:rPr>
      </w:pPr>
    </w:p>
    <w:p w:rsidR="00D0321C" w:rsidRPr="00D0321C" w:rsidRDefault="00D0321C" w:rsidP="00D0321C">
      <w:pPr>
        <w:autoSpaceDE w:val="0"/>
        <w:autoSpaceDN w:val="0"/>
        <w:adjustRightInd w:val="0"/>
        <w:spacing w:after="0" w:line="240" w:lineRule="auto"/>
        <w:ind w:left="567" w:hanging="567"/>
        <w:jc w:val="both"/>
        <w:rPr>
          <w:rFonts w:ascii="Times New Roman" w:hAnsi="Times New Roman" w:cs="Times New Roman"/>
        </w:rPr>
      </w:pPr>
      <w:proofErr w:type="gramStart"/>
      <w:r w:rsidRPr="00D0321C">
        <w:rPr>
          <w:rFonts w:ascii="Times New Roman" w:hAnsi="Times New Roman" w:cs="Times New Roman"/>
        </w:rPr>
        <w:t>Daelawati, M. &amp; Hidayat, R. &amp; Dwiatmanto.</w:t>
      </w:r>
      <w:proofErr w:type="gramEnd"/>
      <w:r w:rsidRPr="00D0321C">
        <w:rPr>
          <w:rFonts w:ascii="Times New Roman" w:hAnsi="Times New Roman" w:cs="Times New Roman"/>
        </w:rPr>
        <w:t xml:space="preserve"> (2013), Analisis Pengaruh ROA, CAR, NPL Dan LDR terhadap Perkembangan Kredit Perbankan</w:t>
      </w:r>
    </w:p>
    <w:p w:rsidR="00D0321C" w:rsidRPr="00D0321C" w:rsidRDefault="00D0321C" w:rsidP="00D0321C">
      <w:pPr>
        <w:autoSpaceDE w:val="0"/>
        <w:autoSpaceDN w:val="0"/>
        <w:adjustRightInd w:val="0"/>
        <w:spacing w:after="0" w:line="240" w:lineRule="auto"/>
        <w:ind w:left="567" w:hanging="567"/>
        <w:jc w:val="both"/>
        <w:rPr>
          <w:rFonts w:ascii="Times New Roman" w:hAnsi="Times New Roman" w:cs="Times New Roman"/>
          <w:color w:val="000000"/>
          <w:lang w:eastAsia="id-ID"/>
        </w:rPr>
      </w:pPr>
    </w:p>
    <w:p w:rsidR="00D0321C" w:rsidRPr="00D0321C" w:rsidRDefault="00D0321C" w:rsidP="00D0321C">
      <w:pPr>
        <w:autoSpaceDE w:val="0"/>
        <w:autoSpaceDN w:val="0"/>
        <w:adjustRightInd w:val="0"/>
        <w:spacing w:after="0" w:line="240" w:lineRule="auto"/>
        <w:ind w:left="567" w:hanging="567"/>
        <w:jc w:val="both"/>
        <w:rPr>
          <w:rFonts w:ascii="Times New Roman" w:hAnsi="Times New Roman" w:cs="Times New Roman"/>
          <w:color w:val="000000"/>
          <w:lang w:eastAsia="id-ID"/>
        </w:rPr>
      </w:pPr>
      <w:proofErr w:type="gramStart"/>
      <w:r w:rsidRPr="00D0321C">
        <w:rPr>
          <w:rFonts w:ascii="Times New Roman" w:hAnsi="Times New Roman" w:cs="Times New Roman"/>
          <w:color w:val="000000"/>
          <w:lang w:eastAsia="id-ID"/>
        </w:rPr>
        <w:t>Ghozali Imam.</w:t>
      </w:r>
      <w:proofErr w:type="gramEnd"/>
      <w:r w:rsidRPr="00D0321C">
        <w:rPr>
          <w:rFonts w:ascii="Times New Roman" w:hAnsi="Times New Roman" w:cs="Times New Roman"/>
          <w:color w:val="000000"/>
          <w:lang w:eastAsia="id-ID"/>
        </w:rPr>
        <w:t xml:space="preserve"> 2001, </w:t>
      </w:r>
      <w:r w:rsidRPr="00D0321C">
        <w:rPr>
          <w:rFonts w:ascii="Times New Roman" w:hAnsi="Times New Roman" w:cs="Times New Roman"/>
          <w:i/>
          <w:iCs/>
          <w:color w:val="000000"/>
          <w:lang w:eastAsia="id-ID"/>
        </w:rPr>
        <w:t>Aplikasi Analisis Multivariate Dengan Program SPSS</w:t>
      </w:r>
      <w:r w:rsidRPr="00D0321C">
        <w:rPr>
          <w:rFonts w:ascii="Times New Roman" w:hAnsi="Times New Roman" w:cs="Times New Roman"/>
          <w:color w:val="000000"/>
          <w:lang w:eastAsia="id-ID"/>
        </w:rPr>
        <w:t>, Badan Penerbit Universitas Diponegoro, Semarang</w:t>
      </w:r>
    </w:p>
    <w:p w:rsidR="00D0321C" w:rsidRPr="00D0321C" w:rsidRDefault="00D0321C" w:rsidP="00D03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Times New Roman" w:hAnsi="Times New Roman" w:cs="Times New Roman"/>
        </w:rPr>
      </w:pPr>
    </w:p>
    <w:p w:rsidR="00D0321C" w:rsidRPr="00D0321C" w:rsidRDefault="00D0321C" w:rsidP="00D03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Times New Roman" w:hAnsi="Times New Roman" w:cs="Times New Roman"/>
        </w:rPr>
      </w:pPr>
      <w:proofErr w:type="gramStart"/>
      <w:r w:rsidRPr="00D0321C">
        <w:rPr>
          <w:rFonts w:ascii="Times New Roman" w:hAnsi="Times New Roman" w:cs="Times New Roman"/>
        </w:rPr>
        <w:t>Kusnandar, E. 2012.</w:t>
      </w:r>
      <w:proofErr w:type="gramEnd"/>
      <w:r w:rsidRPr="00D0321C">
        <w:rPr>
          <w:rFonts w:ascii="Times New Roman" w:hAnsi="Times New Roman" w:cs="Times New Roman"/>
        </w:rPr>
        <w:t xml:space="preserve"> </w:t>
      </w:r>
      <w:proofErr w:type="gramStart"/>
      <w:r w:rsidRPr="00D0321C">
        <w:rPr>
          <w:rFonts w:ascii="Times New Roman" w:hAnsi="Times New Roman" w:cs="Times New Roman"/>
        </w:rPr>
        <w:t>Analisis Faktor-faktor yang mempengaruhi Pemberian Kredit</w:t>
      </w:r>
      <w:r w:rsidRPr="00D0321C">
        <w:rPr>
          <w:rFonts w:ascii="Times New Roman" w:hAnsi="Times New Roman" w:cs="Times New Roman"/>
          <w:spacing w:val="-57"/>
        </w:rPr>
        <w:t xml:space="preserve"> </w:t>
      </w:r>
      <w:r w:rsidRPr="00D0321C">
        <w:rPr>
          <w:rFonts w:ascii="Times New Roman" w:hAnsi="Times New Roman" w:cs="Times New Roman"/>
        </w:rPr>
        <w:t>UMKM</w:t>
      </w:r>
      <w:r w:rsidRPr="00D0321C">
        <w:rPr>
          <w:rFonts w:ascii="Times New Roman" w:hAnsi="Times New Roman" w:cs="Times New Roman"/>
          <w:spacing w:val="1"/>
        </w:rPr>
        <w:t xml:space="preserve"> </w:t>
      </w:r>
      <w:r w:rsidRPr="00D0321C">
        <w:rPr>
          <w:rFonts w:ascii="Times New Roman" w:hAnsi="Times New Roman" w:cs="Times New Roman"/>
        </w:rPr>
        <w:t>oleh</w:t>
      </w:r>
      <w:r w:rsidRPr="00D0321C">
        <w:rPr>
          <w:rFonts w:ascii="Times New Roman" w:hAnsi="Times New Roman" w:cs="Times New Roman"/>
          <w:spacing w:val="1"/>
        </w:rPr>
        <w:t xml:space="preserve"> </w:t>
      </w:r>
      <w:r w:rsidRPr="00D0321C">
        <w:rPr>
          <w:rFonts w:ascii="Times New Roman" w:hAnsi="Times New Roman" w:cs="Times New Roman"/>
        </w:rPr>
        <w:t>Perbankan</w:t>
      </w:r>
      <w:r w:rsidRPr="00D0321C">
        <w:rPr>
          <w:rFonts w:ascii="Times New Roman" w:hAnsi="Times New Roman" w:cs="Times New Roman"/>
          <w:spacing w:val="1"/>
        </w:rPr>
        <w:t xml:space="preserve"> </w:t>
      </w:r>
      <w:r w:rsidRPr="00D0321C">
        <w:rPr>
          <w:rFonts w:ascii="Times New Roman" w:hAnsi="Times New Roman" w:cs="Times New Roman"/>
        </w:rPr>
        <w:t>di</w:t>
      </w:r>
      <w:r w:rsidRPr="00D0321C">
        <w:rPr>
          <w:rFonts w:ascii="Times New Roman" w:hAnsi="Times New Roman" w:cs="Times New Roman"/>
          <w:spacing w:val="1"/>
        </w:rPr>
        <w:t xml:space="preserve"> </w:t>
      </w:r>
      <w:r w:rsidRPr="00D0321C">
        <w:rPr>
          <w:rFonts w:ascii="Times New Roman" w:hAnsi="Times New Roman" w:cs="Times New Roman"/>
        </w:rPr>
        <w:t>Indonesia.</w:t>
      </w:r>
      <w:proofErr w:type="gramEnd"/>
      <w:r w:rsidRPr="00D0321C">
        <w:rPr>
          <w:rFonts w:ascii="Times New Roman" w:hAnsi="Times New Roman" w:cs="Times New Roman"/>
          <w:spacing w:val="1"/>
        </w:rPr>
        <w:t xml:space="preserve"> </w:t>
      </w:r>
      <w:r w:rsidRPr="00D0321C">
        <w:rPr>
          <w:rFonts w:ascii="Times New Roman" w:hAnsi="Times New Roman" w:cs="Times New Roman"/>
          <w:i/>
        </w:rPr>
        <w:t>Tesis</w:t>
      </w:r>
      <w:r w:rsidRPr="00D0321C">
        <w:rPr>
          <w:rFonts w:ascii="Times New Roman" w:hAnsi="Times New Roman" w:cs="Times New Roman"/>
          <w:i/>
          <w:spacing w:val="1"/>
        </w:rPr>
        <w:t xml:space="preserve"> </w:t>
      </w:r>
      <w:r w:rsidRPr="00D0321C">
        <w:rPr>
          <w:rFonts w:ascii="Times New Roman" w:hAnsi="Times New Roman" w:cs="Times New Roman"/>
        </w:rPr>
        <w:t>Pascasarjana</w:t>
      </w:r>
      <w:r w:rsidRPr="00D0321C">
        <w:rPr>
          <w:rFonts w:ascii="Times New Roman" w:hAnsi="Times New Roman" w:cs="Times New Roman"/>
          <w:spacing w:val="1"/>
        </w:rPr>
        <w:t xml:space="preserve"> </w:t>
      </w:r>
      <w:r w:rsidRPr="00D0321C">
        <w:rPr>
          <w:rFonts w:ascii="Times New Roman" w:hAnsi="Times New Roman" w:cs="Times New Roman"/>
        </w:rPr>
        <w:t>Universitas</w:t>
      </w:r>
      <w:r w:rsidRPr="00D0321C">
        <w:rPr>
          <w:rFonts w:ascii="Times New Roman" w:hAnsi="Times New Roman" w:cs="Times New Roman"/>
          <w:spacing w:val="1"/>
        </w:rPr>
        <w:t xml:space="preserve"> </w:t>
      </w:r>
      <w:r w:rsidRPr="00D0321C">
        <w:rPr>
          <w:rFonts w:ascii="Times New Roman" w:hAnsi="Times New Roman" w:cs="Times New Roman"/>
        </w:rPr>
        <w:t>Indonesia,</w:t>
      </w:r>
      <w:r w:rsidRPr="00D0321C">
        <w:rPr>
          <w:rFonts w:ascii="Times New Roman" w:hAnsi="Times New Roman" w:cs="Times New Roman"/>
          <w:spacing w:val="-1"/>
        </w:rPr>
        <w:t xml:space="preserve"> </w:t>
      </w:r>
      <w:r w:rsidRPr="00D0321C">
        <w:rPr>
          <w:rFonts w:ascii="Times New Roman" w:hAnsi="Times New Roman" w:cs="Times New Roman"/>
        </w:rPr>
        <w:t>Jakarta.</w:t>
      </w:r>
    </w:p>
    <w:p w:rsidR="00D0321C" w:rsidRPr="00D0321C" w:rsidRDefault="00D0321C" w:rsidP="00D03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Times New Roman" w:hAnsi="Times New Roman" w:cs="Times New Roman"/>
        </w:rPr>
      </w:pPr>
    </w:p>
    <w:p w:rsidR="00D0321C" w:rsidRPr="00D0321C" w:rsidRDefault="00D0321C" w:rsidP="00D03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Times New Roman" w:hAnsi="Times New Roman" w:cs="Times New Roman"/>
        </w:rPr>
      </w:pPr>
      <w:proofErr w:type="gramStart"/>
      <w:r w:rsidRPr="00D0321C">
        <w:rPr>
          <w:rFonts w:ascii="Times New Roman" w:hAnsi="Times New Roman" w:cs="Times New Roman"/>
        </w:rPr>
        <w:t>Oktaviani.</w:t>
      </w:r>
      <w:proofErr w:type="gramEnd"/>
      <w:r w:rsidRPr="00D0321C">
        <w:rPr>
          <w:rFonts w:ascii="Times New Roman" w:hAnsi="Times New Roman" w:cs="Times New Roman"/>
        </w:rPr>
        <w:t xml:space="preserve"> </w:t>
      </w:r>
      <w:proofErr w:type="gramStart"/>
      <w:r w:rsidRPr="00D0321C">
        <w:rPr>
          <w:rFonts w:ascii="Times New Roman" w:hAnsi="Times New Roman" w:cs="Times New Roman"/>
        </w:rPr>
        <w:t>2012. Pengaruh DPK, ROA, CAR, NPL, dan Jumlah SBI terhadap</w:t>
      </w:r>
      <w:r w:rsidRPr="00D0321C">
        <w:rPr>
          <w:rFonts w:ascii="Times New Roman" w:hAnsi="Times New Roman" w:cs="Times New Roman"/>
          <w:spacing w:val="1"/>
        </w:rPr>
        <w:t xml:space="preserve"> </w:t>
      </w:r>
      <w:r w:rsidRPr="00D0321C">
        <w:rPr>
          <w:rFonts w:ascii="Times New Roman" w:hAnsi="Times New Roman" w:cs="Times New Roman"/>
        </w:rPr>
        <w:t>Penyaluran</w:t>
      </w:r>
      <w:r w:rsidRPr="00D0321C">
        <w:rPr>
          <w:rFonts w:ascii="Times New Roman" w:hAnsi="Times New Roman" w:cs="Times New Roman"/>
          <w:spacing w:val="1"/>
        </w:rPr>
        <w:t xml:space="preserve"> </w:t>
      </w:r>
      <w:r w:rsidRPr="00D0321C">
        <w:rPr>
          <w:rFonts w:ascii="Times New Roman" w:hAnsi="Times New Roman" w:cs="Times New Roman"/>
        </w:rPr>
        <w:t>Kredit</w:t>
      </w:r>
      <w:r w:rsidRPr="00D0321C">
        <w:rPr>
          <w:rFonts w:ascii="Times New Roman" w:hAnsi="Times New Roman" w:cs="Times New Roman"/>
          <w:spacing w:val="1"/>
        </w:rPr>
        <w:t xml:space="preserve"> </w:t>
      </w:r>
      <w:r w:rsidRPr="00D0321C">
        <w:rPr>
          <w:rFonts w:ascii="Times New Roman" w:hAnsi="Times New Roman" w:cs="Times New Roman"/>
        </w:rPr>
        <w:t>Perbankan</w:t>
      </w:r>
      <w:r w:rsidRPr="00D0321C">
        <w:rPr>
          <w:rFonts w:ascii="Times New Roman" w:hAnsi="Times New Roman" w:cs="Times New Roman"/>
          <w:spacing w:val="1"/>
        </w:rPr>
        <w:t xml:space="preserve"> </w:t>
      </w:r>
      <w:r w:rsidRPr="00D0321C">
        <w:rPr>
          <w:rFonts w:ascii="Times New Roman" w:hAnsi="Times New Roman" w:cs="Times New Roman"/>
        </w:rPr>
        <w:t>(Studi</w:t>
      </w:r>
      <w:r w:rsidRPr="00D0321C">
        <w:rPr>
          <w:rFonts w:ascii="Times New Roman" w:hAnsi="Times New Roman" w:cs="Times New Roman"/>
          <w:spacing w:val="1"/>
        </w:rPr>
        <w:t xml:space="preserve"> </w:t>
      </w:r>
      <w:r w:rsidRPr="00D0321C">
        <w:rPr>
          <w:rFonts w:ascii="Times New Roman" w:hAnsi="Times New Roman" w:cs="Times New Roman"/>
        </w:rPr>
        <w:t>pada</w:t>
      </w:r>
      <w:r w:rsidRPr="00D0321C">
        <w:rPr>
          <w:rFonts w:ascii="Times New Roman" w:hAnsi="Times New Roman" w:cs="Times New Roman"/>
          <w:spacing w:val="1"/>
        </w:rPr>
        <w:t xml:space="preserve"> </w:t>
      </w:r>
      <w:r w:rsidRPr="00D0321C">
        <w:rPr>
          <w:rFonts w:ascii="Times New Roman" w:hAnsi="Times New Roman" w:cs="Times New Roman"/>
        </w:rPr>
        <w:t>Bank</w:t>
      </w:r>
      <w:r w:rsidRPr="00D0321C">
        <w:rPr>
          <w:rFonts w:ascii="Times New Roman" w:hAnsi="Times New Roman" w:cs="Times New Roman"/>
          <w:spacing w:val="1"/>
        </w:rPr>
        <w:t xml:space="preserve"> </w:t>
      </w:r>
      <w:r w:rsidRPr="00D0321C">
        <w:rPr>
          <w:rFonts w:ascii="Times New Roman" w:hAnsi="Times New Roman" w:cs="Times New Roman"/>
        </w:rPr>
        <w:t>Umum</w:t>
      </w:r>
      <w:r w:rsidRPr="00D0321C">
        <w:rPr>
          <w:rFonts w:ascii="Times New Roman" w:hAnsi="Times New Roman" w:cs="Times New Roman"/>
          <w:spacing w:val="1"/>
        </w:rPr>
        <w:t xml:space="preserve"> </w:t>
      </w:r>
      <w:r w:rsidRPr="00D0321C">
        <w:rPr>
          <w:rFonts w:ascii="Times New Roman" w:hAnsi="Times New Roman" w:cs="Times New Roman"/>
        </w:rPr>
        <w:t>Go</w:t>
      </w:r>
      <w:r w:rsidRPr="00D0321C">
        <w:rPr>
          <w:rFonts w:ascii="Times New Roman" w:hAnsi="Times New Roman" w:cs="Times New Roman"/>
          <w:spacing w:val="1"/>
        </w:rPr>
        <w:t xml:space="preserve"> </w:t>
      </w:r>
      <w:r w:rsidRPr="00D0321C">
        <w:rPr>
          <w:rFonts w:ascii="Times New Roman" w:hAnsi="Times New Roman" w:cs="Times New Roman"/>
        </w:rPr>
        <w:t>Publik</w:t>
      </w:r>
      <w:r w:rsidRPr="00D0321C">
        <w:rPr>
          <w:rFonts w:ascii="Times New Roman" w:hAnsi="Times New Roman" w:cs="Times New Roman"/>
          <w:spacing w:val="1"/>
        </w:rPr>
        <w:t xml:space="preserve"> </w:t>
      </w:r>
      <w:r w:rsidRPr="00D0321C">
        <w:rPr>
          <w:rFonts w:ascii="Times New Roman" w:hAnsi="Times New Roman" w:cs="Times New Roman"/>
        </w:rPr>
        <w:t>di</w:t>
      </w:r>
      <w:r w:rsidRPr="00D0321C">
        <w:rPr>
          <w:rFonts w:ascii="Times New Roman" w:hAnsi="Times New Roman" w:cs="Times New Roman"/>
          <w:spacing w:val="-57"/>
        </w:rPr>
        <w:t xml:space="preserve"> </w:t>
      </w:r>
      <w:r w:rsidRPr="00D0321C">
        <w:rPr>
          <w:rFonts w:ascii="Times New Roman" w:hAnsi="Times New Roman" w:cs="Times New Roman"/>
        </w:rPr>
        <w:t>Indonesia Periode 2008-2011).</w:t>
      </w:r>
      <w:proofErr w:type="gramEnd"/>
      <w:r w:rsidRPr="00D0321C">
        <w:rPr>
          <w:rFonts w:ascii="Times New Roman" w:hAnsi="Times New Roman" w:cs="Times New Roman"/>
        </w:rPr>
        <w:t xml:space="preserve"> </w:t>
      </w:r>
      <w:r w:rsidRPr="00D0321C">
        <w:rPr>
          <w:rFonts w:ascii="Times New Roman" w:hAnsi="Times New Roman" w:cs="Times New Roman"/>
          <w:i/>
        </w:rPr>
        <w:t xml:space="preserve">Skripsi </w:t>
      </w:r>
      <w:r w:rsidRPr="00D0321C">
        <w:rPr>
          <w:rFonts w:ascii="Times New Roman" w:hAnsi="Times New Roman" w:cs="Times New Roman"/>
        </w:rPr>
        <w:t>Sarjana Jurusan Management pada</w:t>
      </w:r>
      <w:r w:rsidRPr="00D0321C">
        <w:rPr>
          <w:rFonts w:ascii="Times New Roman" w:hAnsi="Times New Roman" w:cs="Times New Roman"/>
          <w:spacing w:val="-57"/>
        </w:rPr>
        <w:t xml:space="preserve"> </w:t>
      </w:r>
      <w:r w:rsidRPr="00D0321C">
        <w:rPr>
          <w:rFonts w:ascii="Times New Roman" w:hAnsi="Times New Roman" w:cs="Times New Roman"/>
        </w:rPr>
        <w:t>Fakultas</w:t>
      </w:r>
      <w:r w:rsidRPr="00D0321C">
        <w:rPr>
          <w:rFonts w:ascii="Times New Roman" w:hAnsi="Times New Roman" w:cs="Times New Roman"/>
          <w:spacing w:val="-1"/>
        </w:rPr>
        <w:t xml:space="preserve"> </w:t>
      </w:r>
      <w:r w:rsidRPr="00D0321C">
        <w:rPr>
          <w:rFonts w:ascii="Times New Roman" w:hAnsi="Times New Roman" w:cs="Times New Roman"/>
        </w:rPr>
        <w:t>Ekonomika</w:t>
      </w:r>
      <w:r w:rsidRPr="00D0321C">
        <w:rPr>
          <w:rFonts w:ascii="Times New Roman" w:hAnsi="Times New Roman" w:cs="Times New Roman"/>
          <w:spacing w:val="-2"/>
        </w:rPr>
        <w:t xml:space="preserve"> </w:t>
      </w:r>
      <w:r w:rsidRPr="00D0321C">
        <w:rPr>
          <w:rFonts w:ascii="Times New Roman" w:hAnsi="Times New Roman" w:cs="Times New Roman"/>
        </w:rPr>
        <w:t>dan</w:t>
      </w:r>
      <w:r w:rsidRPr="00D0321C">
        <w:rPr>
          <w:rFonts w:ascii="Times New Roman" w:hAnsi="Times New Roman" w:cs="Times New Roman"/>
          <w:spacing w:val="1"/>
        </w:rPr>
        <w:t xml:space="preserve"> </w:t>
      </w:r>
      <w:r w:rsidRPr="00D0321C">
        <w:rPr>
          <w:rFonts w:ascii="Times New Roman" w:hAnsi="Times New Roman" w:cs="Times New Roman"/>
        </w:rPr>
        <w:t>Bisnis</w:t>
      </w:r>
      <w:r w:rsidRPr="00D0321C">
        <w:rPr>
          <w:rFonts w:ascii="Times New Roman" w:hAnsi="Times New Roman" w:cs="Times New Roman"/>
          <w:spacing w:val="-1"/>
        </w:rPr>
        <w:t xml:space="preserve"> </w:t>
      </w:r>
      <w:r w:rsidRPr="00D0321C">
        <w:rPr>
          <w:rFonts w:ascii="Times New Roman" w:hAnsi="Times New Roman" w:cs="Times New Roman"/>
        </w:rPr>
        <w:t>Universitas Diponegoro,</w:t>
      </w:r>
      <w:r w:rsidRPr="00D0321C">
        <w:rPr>
          <w:rFonts w:ascii="Times New Roman" w:hAnsi="Times New Roman" w:cs="Times New Roman"/>
          <w:spacing w:val="-1"/>
        </w:rPr>
        <w:t xml:space="preserve"> </w:t>
      </w:r>
      <w:r w:rsidRPr="00D0321C">
        <w:rPr>
          <w:rFonts w:ascii="Times New Roman" w:hAnsi="Times New Roman" w:cs="Times New Roman"/>
        </w:rPr>
        <w:t>Semarang</w:t>
      </w:r>
    </w:p>
    <w:p w:rsidR="00D0321C" w:rsidRPr="00D0321C" w:rsidRDefault="00D0321C" w:rsidP="00D03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Times New Roman" w:hAnsi="Times New Roman" w:cs="Times New Roman"/>
        </w:rPr>
      </w:pPr>
    </w:p>
    <w:p w:rsidR="00D0321C" w:rsidRPr="00D0321C" w:rsidRDefault="00D0321C" w:rsidP="00D03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Times New Roman" w:hAnsi="Times New Roman" w:cs="Times New Roman"/>
          <w:i/>
          <w:iCs/>
          <w:noProof/>
        </w:rPr>
      </w:pPr>
      <w:r w:rsidRPr="00D0321C">
        <w:rPr>
          <w:rFonts w:ascii="Times New Roman" w:hAnsi="Times New Roman" w:cs="Times New Roman"/>
        </w:rPr>
        <w:t xml:space="preserve">Pandia, F. 2012. </w:t>
      </w:r>
      <w:proofErr w:type="gramStart"/>
      <w:r w:rsidRPr="00D0321C">
        <w:rPr>
          <w:rFonts w:ascii="Times New Roman" w:hAnsi="Times New Roman" w:cs="Times New Roman"/>
        </w:rPr>
        <w:t>Manajemen Dana dan Kesehatan Bank.</w:t>
      </w:r>
      <w:proofErr w:type="gramEnd"/>
      <w:r w:rsidRPr="00D0321C">
        <w:rPr>
          <w:rFonts w:ascii="Times New Roman" w:hAnsi="Times New Roman" w:cs="Times New Roman"/>
        </w:rPr>
        <w:t xml:space="preserve"> </w:t>
      </w:r>
      <w:proofErr w:type="gramStart"/>
      <w:r w:rsidRPr="00D0321C">
        <w:rPr>
          <w:rFonts w:ascii="Times New Roman" w:hAnsi="Times New Roman" w:cs="Times New Roman"/>
        </w:rPr>
        <w:t>Jakarta :</w:t>
      </w:r>
      <w:proofErr w:type="gramEnd"/>
      <w:r w:rsidRPr="00D0321C">
        <w:rPr>
          <w:rFonts w:ascii="Times New Roman" w:hAnsi="Times New Roman" w:cs="Times New Roman"/>
        </w:rPr>
        <w:t xml:space="preserve"> Rineka Cipta.</w:t>
      </w:r>
    </w:p>
    <w:p w:rsidR="00D0321C" w:rsidRPr="00D0321C" w:rsidRDefault="00D0321C" w:rsidP="00D03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i/>
          <w:iCs/>
          <w:noProof/>
        </w:rPr>
      </w:pPr>
    </w:p>
    <w:p w:rsidR="00D0321C" w:rsidRPr="00D0321C" w:rsidRDefault="00D0321C" w:rsidP="00D03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Times New Roman" w:hAnsi="Times New Roman" w:cs="Times New Roman"/>
          <w:i/>
        </w:rPr>
      </w:pPr>
      <w:r w:rsidRPr="00D0321C">
        <w:rPr>
          <w:rFonts w:ascii="Times New Roman" w:hAnsi="Times New Roman" w:cs="Times New Roman"/>
        </w:rPr>
        <w:t>Prabowo, Anggono Yuda. 2014. Pengaruh Dana Pihak Ketiga (DPK), Capita;</w:t>
      </w:r>
      <w:r w:rsidRPr="00D0321C">
        <w:rPr>
          <w:rFonts w:ascii="Times New Roman" w:hAnsi="Times New Roman" w:cs="Times New Roman"/>
          <w:spacing w:val="1"/>
        </w:rPr>
        <w:t xml:space="preserve"> </w:t>
      </w:r>
      <w:r w:rsidRPr="00D0321C">
        <w:rPr>
          <w:rFonts w:ascii="Times New Roman" w:hAnsi="Times New Roman" w:cs="Times New Roman"/>
          <w:spacing w:val="-1"/>
        </w:rPr>
        <w:t>Adequacy</w:t>
      </w:r>
      <w:r w:rsidRPr="00D0321C">
        <w:rPr>
          <w:rFonts w:ascii="Times New Roman" w:hAnsi="Times New Roman" w:cs="Times New Roman"/>
          <w:spacing w:val="-17"/>
        </w:rPr>
        <w:t xml:space="preserve"> </w:t>
      </w:r>
      <w:r w:rsidRPr="00D0321C">
        <w:rPr>
          <w:rFonts w:ascii="Times New Roman" w:hAnsi="Times New Roman" w:cs="Times New Roman"/>
          <w:spacing w:val="-1"/>
        </w:rPr>
        <w:t>Ratio,</w:t>
      </w:r>
      <w:r w:rsidRPr="00D0321C">
        <w:rPr>
          <w:rFonts w:ascii="Times New Roman" w:hAnsi="Times New Roman" w:cs="Times New Roman"/>
          <w:spacing w:val="-12"/>
        </w:rPr>
        <w:t xml:space="preserve"> </w:t>
      </w:r>
      <w:r w:rsidRPr="00D0321C">
        <w:rPr>
          <w:rFonts w:ascii="Times New Roman" w:hAnsi="Times New Roman" w:cs="Times New Roman"/>
        </w:rPr>
        <w:t>Non</w:t>
      </w:r>
      <w:r w:rsidRPr="00D0321C">
        <w:rPr>
          <w:rFonts w:ascii="Times New Roman" w:hAnsi="Times New Roman" w:cs="Times New Roman"/>
          <w:spacing w:val="-12"/>
        </w:rPr>
        <w:t xml:space="preserve"> </w:t>
      </w:r>
      <w:r w:rsidRPr="00D0321C">
        <w:rPr>
          <w:rFonts w:ascii="Times New Roman" w:hAnsi="Times New Roman" w:cs="Times New Roman"/>
        </w:rPr>
        <w:t>Performing</w:t>
      </w:r>
      <w:r w:rsidRPr="00D0321C">
        <w:rPr>
          <w:rFonts w:ascii="Times New Roman" w:hAnsi="Times New Roman" w:cs="Times New Roman"/>
          <w:spacing w:val="-12"/>
        </w:rPr>
        <w:t xml:space="preserve"> </w:t>
      </w:r>
      <w:r w:rsidRPr="00D0321C">
        <w:rPr>
          <w:rFonts w:ascii="Times New Roman" w:hAnsi="Times New Roman" w:cs="Times New Roman"/>
        </w:rPr>
        <w:t>Loan</w:t>
      </w:r>
      <w:r w:rsidRPr="00D0321C">
        <w:rPr>
          <w:rFonts w:ascii="Times New Roman" w:hAnsi="Times New Roman" w:cs="Times New Roman"/>
          <w:spacing w:val="-11"/>
        </w:rPr>
        <w:t xml:space="preserve"> </w:t>
      </w:r>
      <w:r w:rsidRPr="00D0321C">
        <w:rPr>
          <w:rFonts w:ascii="Times New Roman" w:hAnsi="Times New Roman" w:cs="Times New Roman"/>
        </w:rPr>
        <w:t>(NPL),</w:t>
      </w:r>
      <w:r w:rsidRPr="00D0321C">
        <w:rPr>
          <w:rFonts w:ascii="Times New Roman" w:hAnsi="Times New Roman" w:cs="Times New Roman"/>
          <w:spacing w:val="-13"/>
        </w:rPr>
        <w:t xml:space="preserve"> </w:t>
      </w:r>
      <w:r w:rsidRPr="00D0321C">
        <w:rPr>
          <w:rFonts w:ascii="Times New Roman" w:hAnsi="Times New Roman" w:cs="Times New Roman"/>
        </w:rPr>
        <w:t>terhadap</w:t>
      </w:r>
      <w:r w:rsidRPr="00D0321C">
        <w:rPr>
          <w:rFonts w:ascii="Times New Roman" w:hAnsi="Times New Roman" w:cs="Times New Roman"/>
          <w:spacing w:val="-11"/>
        </w:rPr>
        <w:t xml:space="preserve"> </w:t>
      </w:r>
      <w:r w:rsidRPr="00D0321C">
        <w:rPr>
          <w:rFonts w:ascii="Times New Roman" w:hAnsi="Times New Roman" w:cs="Times New Roman"/>
        </w:rPr>
        <w:t>Penyaluran</w:t>
      </w:r>
      <w:r w:rsidRPr="00D0321C">
        <w:rPr>
          <w:rFonts w:ascii="Times New Roman" w:hAnsi="Times New Roman" w:cs="Times New Roman"/>
          <w:spacing w:val="-12"/>
        </w:rPr>
        <w:t xml:space="preserve"> </w:t>
      </w:r>
      <w:r w:rsidRPr="00D0321C">
        <w:rPr>
          <w:rFonts w:ascii="Times New Roman" w:hAnsi="Times New Roman" w:cs="Times New Roman"/>
        </w:rPr>
        <w:t>Kredit</w:t>
      </w:r>
      <w:r w:rsidRPr="00D0321C">
        <w:rPr>
          <w:rFonts w:ascii="Times New Roman" w:hAnsi="Times New Roman" w:cs="Times New Roman"/>
          <w:spacing w:val="-58"/>
        </w:rPr>
        <w:t xml:space="preserve"> </w:t>
      </w:r>
      <w:r w:rsidRPr="00D0321C">
        <w:rPr>
          <w:rFonts w:ascii="Times New Roman" w:hAnsi="Times New Roman" w:cs="Times New Roman"/>
        </w:rPr>
        <w:t>Usaha Rakyat (KUR) Studi Kasus pada PT. Bank Manidiri (Persero) Tbk.</w:t>
      </w:r>
      <w:r w:rsidRPr="00D0321C">
        <w:rPr>
          <w:rFonts w:ascii="Times New Roman" w:hAnsi="Times New Roman" w:cs="Times New Roman"/>
          <w:spacing w:val="-57"/>
        </w:rPr>
        <w:t xml:space="preserve"> </w:t>
      </w:r>
      <w:r w:rsidRPr="00D0321C">
        <w:rPr>
          <w:rFonts w:ascii="Times New Roman" w:hAnsi="Times New Roman" w:cs="Times New Roman"/>
          <w:i/>
        </w:rPr>
        <w:t>Jurnal</w:t>
      </w:r>
      <w:r w:rsidRPr="00D0321C">
        <w:rPr>
          <w:rFonts w:ascii="Times New Roman" w:hAnsi="Times New Roman" w:cs="Times New Roman"/>
          <w:i/>
          <w:spacing w:val="-1"/>
        </w:rPr>
        <w:t xml:space="preserve"> </w:t>
      </w:r>
      <w:r w:rsidRPr="00D0321C">
        <w:rPr>
          <w:rFonts w:ascii="Times New Roman" w:hAnsi="Times New Roman" w:cs="Times New Roman"/>
          <w:i/>
        </w:rPr>
        <w:t>Ilmiah</w:t>
      </w:r>
    </w:p>
    <w:p w:rsidR="00D0321C" w:rsidRPr="00D0321C" w:rsidRDefault="00D0321C" w:rsidP="00D03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Times New Roman" w:hAnsi="Times New Roman" w:cs="Times New Roman"/>
          <w:i/>
          <w:iCs/>
          <w:noProof/>
        </w:rPr>
      </w:pPr>
    </w:p>
    <w:p w:rsidR="00D0321C" w:rsidRPr="00D0321C" w:rsidRDefault="00D0321C" w:rsidP="00D03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Times New Roman" w:hAnsi="Times New Roman" w:cs="Times New Roman"/>
        </w:rPr>
      </w:pPr>
      <w:r w:rsidRPr="00D0321C">
        <w:rPr>
          <w:rFonts w:ascii="Times New Roman" w:hAnsi="Times New Roman" w:cs="Times New Roman"/>
        </w:rPr>
        <w:t xml:space="preserve">Sihaloho, Hilde Dameria. </w:t>
      </w:r>
      <w:proofErr w:type="gramStart"/>
      <w:r w:rsidRPr="00D0321C">
        <w:rPr>
          <w:rFonts w:ascii="Times New Roman" w:hAnsi="Times New Roman" w:cs="Times New Roman"/>
        </w:rPr>
        <w:t>2011. Evaluasi Penyaluran Kredit Mikro dan Kecil dari Bank Umum di Indonesia.</w:t>
      </w:r>
      <w:proofErr w:type="gramEnd"/>
      <w:r w:rsidRPr="00D0321C">
        <w:rPr>
          <w:rFonts w:ascii="Times New Roman" w:hAnsi="Times New Roman" w:cs="Times New Roman"/>
        </w:rPr>
        <w:t xml:space="preserve"> Jakarta: Universitas Indonesia. Tesis</w:t>
      </w:r>
    </w:p>
    <w:p w:rsidR="00D0321C" w:rsidRPr="00D0321C" w:rsidRDefault="00D0321C" w:rsidP="00D03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Times New Roman" w:hAnsi="Times New Roman" w:cs="Times New Roman"/>
        </w:rPr>
      </w:pPr>
    </w:p>
    <w:p w:rsidR="00D0321C" w:rsidRPr="00D0321C" w:rsidRDefault="00D0321C" w:rsidP="00D03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Times New Roman" w:hAnsi="Times New Roman" w:cs="Times New Roman"/>
        </w:rPr>
      </w:pPr>
      <w:proofErr w:type="gramStart"/>
      <w:r w:rsidRPr="00D0321C">
        <w:rPr>
          <w:rFonts w:ascii="Times New Roman" w:hAnsi="Times New Roman" w:cs="Times New Roman"/>
        </w:rPr>
        <w:t>Sugiyono.</w:t>
      </w:r>
      <w:proofErr w:type="gramEnd"/>
      <w:r w:rsidRPr="00D0321C">
        <w:rPr>
          <w:rFonts w:ascii="Times New Roman" w:hAnsi="Times New Roman" w:cs="Times New Roman"/>
        </w:rPr>
        <w:t xml:space="preserve"> 2015. Metode Penelitian Kombinasi (Mix Methods). Bandung: Alfabeta</w:t>
      </w:r>
    </w:p>
    <w:p w:rsidR="00D0321C" w:rsidRPr="00D0321C" w:rsidRDefault="00D0321C" w:rsidP="00D03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i/>
          <w:iCs/>
          <w:noProof/>
        </w:rPr>
      </w:pPr>
    </w:p>
    <w:p w:rsidR="00D0321C" w:rsidRPr="00D0321C" w:rsidRDefault="00D0321C" w:rsidP="00D03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Times New Roman" w:eastAsia="Times New Roman" w:hAnsi="Times New Roman" w:cs="Times New Roman"/>
          <w:lang w:eastAsia="id-ID"/>
        </w:rPr>
      </w:pPr>
      <w:r w:rsidRPr="00D0321C">
        <w:rPr>
          <w:rFonts w:ascii="Times New Roman" w:hAnsi="Times New Roman" w:cs="Times New Roman"/>
        </w:rPr>
        <w:t xml:space="preserve">Tambunan, Tulus, “Usaha Mikro Kecil dan Menengah di </w:t>
      </w:r>
      <w:proofErr w:type="gramStart"/>
      <w:r w:rsidRPr="00D0321C">
        <w:rPr>
          <w:rFonts w:ascii="Times New Roman" w:hAnsi="Times New Roman" w:cs="Times New Roman"/>
        </w:rPr>
        <w:t>Indonesia :</w:t>
      </w:r>
      <w:proofErr w:type="gramEnd"/>
      <w:r w:rsidRPr="00D0321C">
        <w:rPr>
          <w:rFonts w:ascii="Times New Roman" w:hAnsi="Times New Roman" w:cs="Times New Roman"/>
        </w:rPr>
        <w:t xml:space="preserve"> isu-isu penting”, Jakarta : LP3ES, 2012</w:t>
      </w:r>
    </w:p>
    <w:p w:rsidR="00D0321C" w:rsidRPr="00D0321C" w:rsidRDefault="00D0321C" w:rsidP="00D03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sz w:val="20"/>
          <w:szCs w:val="20"/>
        </w:rPr>
      </w:pPr>
    </w:p>
    <w:p w:rsidR="00D0321C" w:rsidRPr="00D0321C" w:rsidRDefault="00D0321C" w:rsidP="00D03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Times New Roman" w:hAnsi="Times New Roman" w:cs="Times New Roman"/>
        </w:rPr>
      </w:pPr>
      <w:proofErr w:type="gramStart"/>
      <w:r w:rsidRPr="00D0321C">
        <w:rPr>
          <w:rFonts w:ascii="Times New Roman" w:hAnsi="Times New Roman" w:cs="Times New Roman"/>
        </w:rPr>
        <w:t>Widiyanti, Mariso, &amp; Sjahruddin (2014).</w:t>
      </w:r>
      <w:proofErr w:type="gramEnd"/>
      <w:r w:rsidRPr="00D0321C">
        <w:rPr>
          <w:rFonts w:ascii="Times New Roman" w:hAnsi="Times New Roman" w:cs="Times New Roman"/>
        </w:rPr>
        <w:t xml:space="preserve"> </w:t>
      </w:r>
      <w:proofErr w:type="gramStart"/>
      <w:r w:rsidRPr="00D0321C">
        <w:rPr>
          <w:rFonts w:ascii="Times New Roman" w:hAnsi="Times New Roman" w:cs="Times New Roman"/>
        </w:rPr>
        <w:t>Analisis Pengaruh CAR, ROA, NPL, BOPO, dan DPK Terhadap Penyaluran Kredit UMKM di Indonesia.</w:t>
      </w:r>
      <w:proofErr w:type="gramEnd"/>
      <w:r w:rsidRPr="00D0321C">
        <w:rPr>
          <w:rFonts w:ascii="Times New Roman" w:hAnsi="Times New Roman" w:cs="Times New Roman"/>
        </w:rPr>
        <w:t xml:space="preserve"> JOM FEKON</w:t>
      </w:r>
    </w:p>
    <w:p w:rsidR="005E22AA" w:rsidRPr="00D0321C" w:rsidRDefault="005E22AA" w:rsidP="00793923">
      <w:pPr>
        <w:spacing w:after="0"/>
        <w:ind w:left="851" w:hanging="851"/>
        <w:jc w:val="both"/>
        <w:rPr>
          <w:rFonts w:ascii="Times New Roman" w:hAnsi="Times New Roman" w:cs="Times New Roman"/>
          <w:sz w:val="24"/>
          <w:szCs w:val="24"/>
        </w:rPr>
      </w:pPr>
      <w:bookmarkStart w:id="0" w:name="_GoBack"/>
      <w:bookmarkEnd w:id="0"/>
    </w:p>
    <w:sectPr w:rsidR="005E22AA" w:rsidRPr="00D0321C"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C2955" w:rsidRDefault="00EC2955" w:rsidP="00E54461">
      <w:pPr>
        <w:spacing w:after="0" w:line="240" w:lineRule="auto"/>
      </w:pPr>
      <w:r>
        <w:separator/>
      </w:r>
    </w:p>
  </w:endnote>
  <w:endnote w:type="continuationSeparator" w:id="0">
    <w:p w:rsidR="00EC2955" w:rsidRDefault="00EC2955"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2BF1" w:rsidRPr="000077EA" w:rsidRDefault="006C2BF1" w:rsidP="006C5FE9">
    <w:pPr>
      <w:pStyle w:val="Footer"/>
      <w:rPr>
        <w:rFonts w:ascii="Times New Roman" w:hAnsi="Times New Roman" w:cs="Times New Roman"/>
        <w:sz w:val="20"/>
        <w:szCs w:val="20"/>
      </w:rPr>
    </w:pPr>
  </w:p>
  <w:p w:rsidR="006C5FE9" w:rsidRDefault="006C5FE9"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2D8688F0" wp14:editId="1D403B0D">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44262FB9" wp14:editId="0801A96C">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2023D" w:rsidRPr="0052659B" w:rsidRDefault="0092023D" w:rsidP="0092023D">
                          <w:pPr>
                            <w:rPr>
                              <w:rFonts w:ascii="Times New Roman" w:hAnsi="Times New Roman" w:cs="Times New Roman"/>
                            </w:rPr>
                          </w:pPr>
                          <w:r w:rsidRPr="00CE37FE">
                            <w:rPr>
                              <w:rFonts w:ascii="Times New Roman" w:hAnsi="Times New Roman" w:cs="Times New Roman"/>
                            </w:rPr>
                            <w:t>http://www.univ-tridinanti.ac.id/ejournal/index.php/ratri</w:t>
                          </w:r>
                        </w:p>
                        <w:p w:rsidR="006C5FE9" w:rsidRPr="005E7E7A" w:rsidRDefault="006C5FE9" w:rsidP="006C5FE9">
                          <w:pPr>
                            <w:rPr>
                              <w:rFonts w:ascii="Times New Roman" w:hAnsi="Times New Roman"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9"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92023D" w:rsidRPr="0052659B" w:rsidRDefault="0092023D" w:rsidP="0092023D">
                    <w:pPr>
                      <w:rPr>
                        <w:rFonts w:ascii="Times New Roman" w:hAnsi="Times New Roman" w:cs="Times New Roman"/>
                      </w:rPr>
                    </w:pPr>
                    <w:r w:rsidRPr="00CE37FE">
                      <w:rPr>
                        <w:rFonts w:ascii="Times New Roman" w:hAnsi="Times New Roman" w:cs="Times New Roman"/>
                      </w:rPr>
                      <w:t>http://www.univ-tridinanti.ac.id/ejournal/index.php/ratri</w:t>
                    </w:r>
                  </w:p>
                  <w:p w:rsidR="006C5FE9" w:rsidRPr="005E7E7A" w:rsidRDefault="006C5FE9" w:rsidP="006C5FE9">
                    <w:pPr>
                      <w:rPr>
                        <w:rFonts w:ascii="Times New Roman" w:hAnsi="Times New Roman" w:cs="Times New Roman"/>
                        <w:sz w:val="18"/>
                        <w:szCs w:val="18"/>
                      </w:rPr>
                    </w:pP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8D4C2F">
          <w:rPr>
            <w:noProof/>
          </w:rPr>
          <w:t>12</w:t>
        </w:r>
        <w:r>
          <w:rPr>
            <w:noProof/>
          </w:rPr>
          <w:fldChar w:fldCharType="end"/>
        </w:r>
      </w:sdtContent>
    </w:sdt>
  </w:p>
  <w:p w:rsidR="006C5FE9" w:rsidRPr="005E22AA" w:rsidRDefault="006C5FE9" w:rsidP="006C5FE9">
    <w:pPr>
      <w:pStyle w:val="Footer"/>
      <w:rPr>
        <w:sz w:val="20"/>
        <w:szCs w:val="20"/>
      </w:rPr>
    </w:pPr>
  </w:p>
  <w:p w:rsidR="006C2BF1" w:rsidRPr="005E22AA" w:rsidRDefault="006C2BF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C2955" w:rsidRDefault="00EC2955" w:rsidP="00E54461">
      <w:pPr>
        <w:spacing w:after="0" w:line="240" w:lineRule="auto"/>
      </w:pPr>
      <w:r>
        <w:separator/>
      </w:r>
    </w:p>
  </w:footnote>
  <w:footnote w:type="continuationSeparator" w:id="0">
    <w:p w:rsidR="00EC2955" w:rsidRDefault="00EC2955"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60F2" w:rsidRPr="003C5642" w:rsidRDefault="00C960F2" w:rsidP="00C960F2">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Ratri (Ris</w:t>
    </w:r>
    <w:r w:rsidR="00414EE3">
      <w:rPr>
        <w:rFonts w:ascii="Times New Roman" w:hAnsi="Times New Roman"/>
        <w:b/>
        <w:sz w:val="18"/>
        <w:szCs w:val="18"/>
      </w:rPr>
      <w:t>et Akuntansi Tridinanti), Vol. 4, No. 2</w:t>
    </w:r>
    <w:r w:rsidR="000C3FA8">
      <w:rPr>
        <w:rFonts w:ascii="Times New Roman" w:hAnsi="Times New Roman"/>
        <w:b/>
        <w:sz w:val="18"/>
        <w:szCs w:val="18"/>
      </w:rPr>
      <w:t>, hal. 01 – 12</w:t>
    </w:r>
    <w:r w:rsidRPr="003C5642">
      <w:rPr>
        <w:rFonts w:ascii="Times New Roman" w:hAnsi="Times New Roman"/>
        <w:b/>
        <w:sz w:val="18"/>
        <w:szCs w:val="18"/>
      </w:rPr>
      <w:t xml:space="preserve">, </w:t>
    </w:r>
    <w:r w:rsidR="00414EE3">
      <w:rPr>
        <w:rFonts w:ascii="Times New Roman" w:hAnsi="Times New Roman"/>
        <w:b/>
        <w:sz w:val="18"/>
        <w:szCs w:val="18"/>
      </w:rPr>
      <w:t>Januari– Juni 2023</w:t>
    </w:r>
  </w:p>
  <w:p w:rsidR="006C2BF1" w:rsidRPr="00C960F2" w:rsidRDefault="00C960F2" w:rsidP="00C960F2">
    <w:pPr>
      <w:pStyle w:val="Header"/>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w:t>
    </w:r>
    <w:r>
      <w:rPr>
        <w:rFonts w:ascii="Times New Roman" w:hAnsi="Times New Roman"/>
        <w:b/>
        <w:sz w:val="18"/>
        <w:szCs w:val="18"/>
      </w:rPr>
      <w:t>2715 -0208, e-ISSN 2827-9328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6359B"/>
    <w:multiLevelType w:val="hybridMultilevel"/>
    <w:tmpl w:val="E7B8FE4C"/>
    <w:lvl w:ilvl="0" w:tplc="27402B48">
      <w:start w:val="1"/>
      <w:numFmt w:val="lowerLetter"/>
      <w:lvlText w:val="%1."/>
      <w:lvlJc w:val="left"/>
      <w:pPr>
        <w:ind w:left="350" w:hanging="360"/>
      </w:pPr>
      <w:rPr>
        <w:rFonts w:hint="default"/>
      </w:rPr>
    </w:lvl>
    <w:lvl w:ilvl="1" w:tplc="04210019" w:tentative="1">
      <w:start w:val="1"/>
      <w:numFmt w:val="lowerLetter"/>
      <w:lvlText w:val="%2."/>
      <w:lvlJc w:val="left"/>
      <w:pPr>
        <w:ind w:left="1070" w:hanging="360"/>
      </w:pPr>
    </w:lvl>
    <w:lvl w:ilvl="2" w:tplc="0421001B" w:tentative="1">
      <w:start w:val="1"/>
      <w:numFmt w:val="lowerRoman"/>
      <w:lvlText w:val="%3."/>
      <w:lvlJc w:val="right"/>
      <w:pPr>
        <w:ind w:left="1790" w:hanging="180"/>
      </w:pPr>
    </w:lvl>
    <w:lvl w:ilvl="3" w:tplc="0421000F" w:tentative="1">
      <w:start w:val="1"/>
      <w:numFmt w:val="decimal"/>
      <w:lvlText w:val="%4."/>
      <w:lvlJc w:val="left"/>
      <w:pPr>
        <w:ind w:left="2510" w:hanging="360"/>
      </w:pPr>
    </w:lvl>
    <w:lvl w:ilvl="4" w:tplc="04210019" w:tentative="1">
      <w:start w:val="1"/>
      <w:numFmt w:val="lowerLetter"/>
      <w:lvlText w:val="%5."/>
      <w:lvlJc w:val="left"/>
      <w:pPr>
        <w:ind w:left="3230" w:hanging="360"/>
      </w:pPr>
    </w:lvl>
    <w:lvl w:ilvl="5" w:tplc="0421001B" w:tentative="1">
      <w:start w:val="1"/>
      <w:numFmt w:val="lowerRoman"/>
      <w:lvlText w:val="%6."/>
      <w:lvlJc w:val="right"/>
      <w:pPr>
        <w:ind w:left="3950" w:hanging="180"/>
      </w:pPr>
    </w:lvl>
    <w:lvl w:ilvl="6" w:tplc="0421000F" w:tentative="1">
      <w:start w:val="1"/>
      <w:numFmt w:val="decimal"/>
      <w:lvlText w:val="%7."/>
      <w:lvlJc w:val="left"/>
      <w:pPr>
        <w:ind w:left="4670" w:hanging="360"/>
      </w:pPr>
    </w:lvl>
    <w:lvl w:ilvl="7" w:tplc="04210019" w:tentative="1">
      <w:start w:val="1"/>
      <w:numFmt w:val="lowerLetter"/>
      <w:lvlText w:val="%8."/>
      <w:lvlJc w:val="left"/>
      <w:pPr>
        <w:ind w:left="5390" w:hanging="360"/>
      </w:pPr>
    </w:lvl>
    <w:lvl w:ilvl="8" w:tplc="0421001B" w:tentative="1">
      <w:start w:val="1"/>
      <w:numFmt w:val="lowerRoman"/>
      <w:lvlText w:val="%9."/>
      <w:lvlJc w:val="right"/>
      <w:pPr>
        <w:ind w:left="6110" w:hanging="180"/>
      </w:pPr>
    </w:lvl>
  </w:abstractNum>
  <w:abstractNum w:abstractNumId="1">
    <w:nsid w:val="00A31511"/>
    <w:multiLevelType w:val="multilevel"/>
    <w:tmpl w:val="BF34DEB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nsid w:val="10C51883"/>
    <w:multiLevelType w:val="multilevel"/>
    <w:tmpl w:val="F95CC3FE"/>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5">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nsid w:val="1B413D46"/>
    <w:multiLevelType w:val="hybridMultilevel"/>
    <w:tmpl w:val="166C6D8E"/>
    <w:lvl w:ilvl="0" w:tplc="F1BC6C0A">
      <w:start w:val="1"/>
      <w:numFmt w:val="upperLetter"/>
      <w:lvlText w:val="%1."/>
      <w:lvlJc w:val="left"/>
      <w:pPr>
        <w:ind w:left="720" w:hanging="360"/>
      </w:pPr>
      <w:rPr>
        <w:rFonts w:cstheme="minorBidi" w:hint="default"/>
        <w:w w:val="105"/>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F727D3C"/>
    <w:multiLevelType w:val="hybridMultilevel"/>
    <w:tmpl w:val="33EC54CA"/>
    <w:lvl w:ilvl="0" w:tplc="FEF23D4E">
      <w:start w:val="1"/>
      <w:numFmt w:val="upperLetter"/>
      <w:lvlText w:val="%1."/>
      <w:lvlJc w:val="left"/>
      <w:pPr>
        <w:ind w:left="720" w:hanging="360"/>
      </w:pPr>
      <w:rPr>
        <w:rFonts w:eastAsiaTheme="minorHAnsi" w:cstheme="minorBidi"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4EF0E34"/>
    <w:multiLevelType w:val="hybridMultilevel"/>
    <w:tmpl w:val="D0FA8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3">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4">
    <w:nsid w:val="2A5F2E59"/>
    <w:multiLevelType w:val="hybridMultilevel"/>
    <w:tmpl w:val="42A2A1C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2B064D5E"/>
    <w:multiLevelType w:val="multilevel"/>
    <w:tmpl w:val="864460F6"/>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nsid w:val="2C186337"/>
    <w:multiLevelType w:val="multilevel"/>
    <w:tmpl w:val="6DF60E3C"/>
    <w:lvl w:ilvl="0">
      <w:start w:val="1"/>
      <w:numFmt w:val="decimal"/>
      <w:lvlText w:val="%1."/>
      <w:lvlJc w:val="left"/>
      <w:pPr>
        <w:ind w:left="720" w:hanging="360"/>
      </w:pPr>
      <w:rPr>
        <w:rFonts w:cstheme="minorBidi" w:hint="default"/>
        <w:b/>
        <w:sz w:val="24"/>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7">
    <w:nsid w:val="2CBE2A5F"/>
    <w:multiLevelType w:val="multilevel"/>
    <w:tmpl w:val="3A58CA2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9">
    <w:nsid w:val="381B2DD7"/>
    <w:multiLevelType w:val="multilevel"/>
    <w:tmpl w:val="74F8B7C8"/>
    <w:lvl w:ilvl="0">
      <w:start w:val="3"/>
      <w:numFmt w:val="decimal"/>
      <w:lvlText w:val="%1"/>
      <w:lvlJc w:val="left"/>
      <w:pPr>
        <w:ind w:left="360" w:hanging="360"/>
      </w:pPr>
      <w:rPr>
        <w:rFonts w:cstheme="minorBidi" w:hint="default"/>
        <w:b/>
        <w:sz w:val="24"/>
      </w:rPr>
    </w:lvl>
    <w:lvl w:ilvl="1">
      <w:start w:val="1"/>
      <w:numFmt w:val="decimal"/>
      <w:lvlText w:val="%1.%2"/>
      <w:lvlJc w:val="left"/>
      <w:pPr>
        <w:ind w:left="360" w:hanging="360"/>
      </w:pPr>
      <w:rPr>
        <w:rFonts w:cstheme="minorBidi" w:hint="default"/>
        <w:b/>
        <w:sz w:val="24"/>
      </w:rPr>
    </w:lvl>
    <w:lvl w:ilvl="2">
      <w:start w:val="1"/>
      <w:numFmt w:val="decimal"/>
      <w:lvlText w:val="%1.%2.%3"/>
      <w:lvlJc w:val="left"/>
      <w:pPr>
        <w:ind w:left="720" w:hanging="720"/>
      </w:pPr>
      <w:rPr>
        <w:rFonts w:cstheme="minorBidi" w:hint="default"/>
        <w:b/>
        <w:sz w:val="24"/>
      </w:rPr>
    </w:lvl>
    <w:lvl w:ilvl="3">
      <w:start w:val="1"/>
      <w:numFmt w:val="decimal"/>
      <w:lvlText w:val="%1.%2.%3.%4"/>
      <w:lvlJc w:val="left"/>
      <w:pPr>
        <w:ind w:left="720" w:hanging="720"/>
      </w:pPr>
      <w:rPr>
        <w:rFonts w:cstheme="minorBidi" w:hint="default"/>
        <w:b/>
        <w:sz w:val="24"/>
      </w:rPr>
    </w:lvl>
    <w:lvl w:ilvl="4">
      <w:start w:val="1"/>
      <w:numFmt w:val="decimal"/>
      <w:lvlText w:val="%1.%2.%3.%4.%5"/>
      <w:lvlJc w:val="left"/>
      <w:pPr>
        <w:ind w:left="1080" w:hanging="1080"/>
      </w:pPr>
      <w:rPr>
        <w:rFonts w:cstheme="minorBidi" w:hint="default"/>
        <w:b/>
        <w:sz w:val="24"/>
      </w:rPr>
    </w:lvl>
    <w:lvl w:ilvl="5">
      <w:start w:val="1"/>
      <w:numFmt w:val="decimal"/>
      <w:lvlText w:val="%1.%2.%3.%4.%5.%6"/>
      <w:lvlJc w:val="left"/>
      <w:pPr>
        <w:ind w:left="1080" w:hanging="1080"/>
      </w:pPr>
      <w:rPr>
        <w:rFonts w:cstheme="minorBidi" w:hint="default"/>
        <w:b/>
        <w:sz w:val="24"/>
      </w:rPr>
    </w:lvl>
    <w:lvl w:ilvl="6">
      <w:start w:val="1"/>
      <w:numFmt w:val="decimal"/>
      <w:lvlText w:val="%1.%2.%3.%4.%5.%6.%7"/>
      <w:lvlJc w:val="left"/>
      <w:pPr>
        <w:ind w:left="1440" w:hanging="1440"/>
      </w:pPr>
      <w:rPr>
        <w:rFonts w:cstheme="minorBidi" w:hint="default"/>
        <w:b/>
        <w:sz w:val="24"/>
      </w:rPr>
    </w:lvl>
    <w:lvl w:ilvl="7">
      <w:start w:val="1"/>
      <w:numFmt w:val="decimal"/>
      <w:lvlText w:val="%1.%2.%3.%4.%5.%6.%7.%8"/>
      <w:lvlJc w:val="left"/>
      <w:pPr>
        <w:ind w:left="1440" w:hanging="1440"/>
      </w:pPr>
      <w:rPr>
        <w:rFonts w:cstheme="minorBidi" w:hint="default"/>
        <w:b/>
        <w:sz w:val="24"/>
      </w:rPr>
    </w:lvl>
    <w:lvl w:ilvl="8">
      <w:start w:val="1"/>
      <w:numFmt w:val="decimal"/>
      <w:lvlText w:val="%1.%2.%3.%4.%5.%6.%7.%8.%9"/>
      <w:lvlJc w:val="left"/>
      <w:pPr>
        <w:ind w:left="1440" w:hanging="1440"/>
      </w:pPr>
      <w:rPr>
        <w:rFonts w:cstheme="minorBidi" w:hint="default"/>
        <w:b/>
        <w:sz w:val="24"/>
      </w:rPr>
    </w:lvl>
  </w:abstractNum>
  <w:abstractNum w:abstractNumId="20">
    <w:nsid w:val="38FC6A92"/>
    <w:multiLevelType w:val="hybridMultilevel"/>
    <w:tmpl w:val="663A5D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4361FF3"/>
    <w:multiLevelType w:val="multilevel"/>
    <w:tmpl w:val="7F624298"/>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22">
    <w:nsid w:val="4ED16A48"/>
    <w:multiLevelType w:val="hybridMultilevel"/>
    <w:tmpl w:val="B4D4ADEA"/>
    <w:lvl w:ilvl="0" w:tplc="CC2EB816">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23">
    <w:nsid w:val="5A9418E5"/>
    <w:multiLevelType w:val="hybridMultilevel"/>
    <w:tmpl w:val="6D5AA436"/>
    <w:lvl w:ilvl="0" w:tplc="A7B8ECF0">
      <w:start w:val="1"/>
      <w:numFmt w:val="lowerLetter"/>
      <w:lvlText w:val="%1."/>
      <w:lvlJc w:val="left"/>
      <w:pPr>
        <w:ind w:left="1353" w:hanging="360"/>
      </w:pPr>
      <w:rPr>
        <w:rFonts w:ascii="Calibri" w:hAnsi="Calibri" w:hint="default"/>
        <w:sz w:val="22"/>
      </w:rPr>
    </w:lvl>
    <w:lvl w:ilvl="1" w:tplc="04210019" w:tentative="1">
      <w:start w:val="1"/>
      <w:numFmt w:val="lowerLetter"/>
      <w:lvlText w:val="%2."/>
      <w:lvlJc w:val="left"/>
      <w:pPr>
        <w:ind w:left="2073" w:hanging="360"/>
      </w:pPr>
    </w:lvl>
    <w:lvl w:ilvl="2" w:tplc="0421001B" w:tentative="1">
      <w:start w:val="1"/>
      <w:numFmt w:val="lowerRoman"/>
      <w:lvlText w:val="%3."/>
      <w:lvlJc w:val="right"/>
      <w:pPr>
        <w:ind w:left="2793" w:hanging="180"/>
      </w:pPr>
    </w:lvl>
    <w:lvl w:ilvl="3" w:tplc="0421000F" w:tentative="1">
      <w:start w:val="1"/>
      <w:numFmt w:val="decimal"/>
      <w:lvlText w:val="%4."/>
      <w:lvlJc w:val="left"/>
      <w:pPr>
        <w:ind w:left="3513" w:hanging="360"/>
      </w:pPr>
    </w:lvl>
    <w:lvl w:ilvl="4" w:tplc="04210019" w:tentative="1">
      <w:start w:val="1"/>
      <w:numFmt w:val="lowerLetter"/>
      <w:lvlText w:val="%5."/>
      <w:lvlJc w:val="left"/>
      <w:pPr>
        <w:ind w:left="4233" w:hanging="360"/>
      </w:pPr>
    </w:lvl>
    <w:lvl w:ilvl="5" w:tplc="0421001B" w:tentative="1">
      <w:start w:val="1"/>
      <w:numFmt w:val="lowerRoman"/>
      <w:lvlText w:val="%6."/>
      <w:lvlJc w:val="right"/>
      <w:pPr>
        <w:ind w:left="4953" w:hanging="180"/>
      </w:pPr>
    </w:lvl>
    <w:lvl w:ilvl="6" w:tplc="0421000F" w:tentative="1">
      <w:start w:val="1"/>
      <w:numFmt w:val="decimal"/>
      <w:lvlText w:val="%7."/>
      <w:lvlJc w:val="left"/>
      <w:pPr>
        <w:ind w:left="5673" w:hanging="360"/>
      </w:pPr>
    </w:lvl>
    <w:lvl w:ilvl="7" w:tplc="04210019" w:tentative="1">
      <w:start w:val="1"/>
      <w:numFmt w:val="lowerLetter"/>
      <w:lvlText w:val="%8."/>
      <w:lvlJc w:val="left"/>
      <w:pPr>
        <w:ind w:left="6393" w:hanging="360"/>
      </w:pPr>
    </w:lvl>
    <w:lvl w:ilvl="8" w:tplc="0421001B" w:tentative="1">
      <w:start w:val="1"/>
      <w:numFmt w:val="lowerRoman"/>
      <w:lvlText w:val="%9."/>
      <w:lvlJc w:val="right"/>
      <w:pPr>
        <w:ind w:left="7113" w:hanging="180"/>
      </w:pPr>
    </w:lvl>
  </w:abstractNum>
  <w:abstractNum w:abstractNumId="24">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4444582"/>
    <w:multiLevelType w:val="hybridMultilevel"/>
    <w:tmpl w:val="D5EE9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13014C7"/>
    <w:multiLevelType w:val="hybridMultilevel"/>
    <w:tmpl w:val="F4B66A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570191D"/>
    <w:multiLevelType w:val="hybridMultilevel"/>
    <w:tmpl w:val="187A7E86"/>
    <w:lvl w:ilvl="0" w:tplc="CEF87B84">
      <w:start w:val="1"/>
      <w:numFmt w:val="low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1">
    <w:nsid w:val="78551AC6"/>
    <w:multiLevelType w:val="hybridMultilevel"/>
    <w:tmpl w:val="891EAE4A"/>
    <w:lvl w:ilvl="0" w:tplc="0EC050C2">
      <w:start w:val="1"/>
      <w:numFmt w:val="decimal"/>
      <w:lvlText w:val="%1."/>
      <w:lvlJc w:val="left"/>
      <w:pPr>
        <w:ind w:left="720" w:hanging="36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6">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F9543C6"/>
    <w:multiLevelType w:val="hybridMultilevel"/>
    <w:tmpl w:val="A67E9A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5"/>
  </w:num>
  <w:num w:numId="3">
    <w:abstractNumId w:val="34"/>
  </w:num>
  <w:num w:numId="4">
    <w:abstractNumId w:val="18"/>
  </w:num>
  <w:num w:numId="5">
    <w:abstractNumId w:val="32"/>
  </w:num>
  <w:num w:numId="6">
    <w:abstractNumId w:val="3"/>
  </w:num>
  <w:num w:numId="7">
    <w:abstractNumId w:val="26"/>
  </w:num>
  <w:num w:numId="8">
    <w:abstractNumId w:val="30"/>
  </w:num>
  <w:num w:numId="9">
    <w:abstractNumId w:val="7"/>
  </w:num>
  <w:num w:numId="10">
    <w:abstractNumId w:val="12"/>
  </w:num>
  <w:num w:numId="11">
    <w:abstractNumId w:val="6"/>
  </w:num>
  <w:num w:numId="12">
    <w:abstractNumId w:val="4"/>
  </w:num>
  <w:num w:numId="13">
    <w:abstractNumId w:val="9"/>
  </w:num>
  <w:num w:numId="14">
    <w:abstractNumId w:val="24"/>
  </w:num>
  <w:num w:numId="15">
    <w:abstractNumId w:val="36"/>
  </w:num>
  <w:num w:numId="16">
    <w:abstractNumId w:val="35"/>
  </w:num>
  <w:num w:numId="17">
    <w:abstractNumId w:val="33"/>
  </w:num>
  <w:num w:numId="18">
    <w:abstractNumId w:val="29"/>
  </w:num>
  <w:num w:numId="19">
    <w:abstractNumId w:val="2"/>
  </w:num>
  <w:num w:numId="20">
    <w:abstractNumId w:val="25"/>
  </w:num>
  <w:num w:numId="21">
    <w:abstractNumId w:val="14"/>
  </w:num>
  <w:num w:numId="22">
    <w:abstractNumId w:val="10"/>
  </w:num>
  <w:num w:numId="23">
    <w:abstractNumId w:val="19"/>
  </w:num>
  <w:num w:numId="24">
    <w:abstractNumId w:val="22"/>
  </w:num>
  <w:num w:numId="25">
    <w:abstractNumId w:val="16"/>
  </w:num>
  <w:num w:numId="26">
    <w:abstractNumId w:val="8"/>
  </w:num>
  <w:num w:numId="27">
    <w:abstractNumId w:val="17"/>
  </w:num>
  <w:num w:numId="28">
    <w:abstractNumId w:val="0"/>
  </w:num>
  <w:num w:numId="29">
    <w:abstractNumId w:val="27"/>
  </w:num>
  <w:num w:numId="30">
    <w:abstractNumId w:val="28"/>
  </w:num>
  <w:num w:numId="31">
    <w:abstractNumId w:val="23"/>
  </w:num>
  <w:num w:numId="32">
    <w:abstractNumId w:val="1"/>
  </w:num>
  <w:num w:numId="33">
    <w:abstractNumId w:val="20"/>
  </w:num>
  <w:num w:numId="34">
    <w:abstractNumId w:val="31"/>
  </w:num>
  <w:num w:numId="35">
    <w:abstractNumId w:val="37"/>
  </w:num>
  <w:num w:numId="36">
    <w:abstractNumId w:val="11"/>
  </w:num>
  <w:num w:numId="37">
    <w:abstractNumId w:val="21"/>
  </w:num>
  <w:num w:numId="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77EA"/>
    <w:rsid w:val="00012066"/>
    <w:rsid w:val="000A52AD"/>
    <w:rsid w:val="000A66B0"/>
    <w:rsid w:val="000C2F46"/>
    <w:rsid w:val="000C3FA8"/>
    <w:rsid w:val="000D4926"/>
    <w:rsid w:val="001716DA"/>
    <w:rsid w:val="001973B3"/>
    <w:rsid w:val="001D6C15"/>
    <w:rsid w:val="001D762C"/>
    <w:rsid w:val="00226EFE"/>
    <w:rsid w:val="002833F0"/>
    <w:rsid w:val="0036567B"/>
    <w:rsid w:val="003A0A7E"/>
    <w:rsid w:val="003A4FD5"/>
    <w:rsid w:val="003B1FAD"/>
    <w:rsid w:val="003F617A"/>
    <w:rsid w:val="00414EE3"/>
    <w:rsid w:val="004A0C7A"/>
    <w:rsid w:val="004E7102"/>
    <w:rsid w:val="004F0D59"/>
    <w:rsid w:val="00503084"/>
    <w:rsid w:val="00507CDB"/>
    <w:rsid w:val="005917CE"/>
    <w:rsid w:val="005A2EE2"/>
    <w:rsid w:val="005C3D22"/>
    <w:rsid w:val="005D59EC"/>
    <w:rsid w:val="005E22AA"/>
    <w:rsid w:val="005E7E7A"/>
    <w:rsid w:val="00667BB3"/>
    <w:rsid w:val="00686926"/>
    <w:rsid w:val="006C2BF1"/>
    <w:rsid w:val="006C5FE9"/>
    <w:rsid w:val="006E29E7"/>
    <w:rsid w:val="006F754A"/>
    <w:rsid w:val="00793923"/>
    <w:rsid w:val="007B5060"/>
    <w:rsid w:val="007E525C"/>
    <w:rsid w:val="007F3C8F"/>
    <w:rsid w:val="0081438B"/>
    <w:rsid w:val="00865BDB"/>
    <w:rsid w:val="008732C3"/>
    <w:rsid w:val="008A1EEA"/>
    <w:rsid w:val="008B0F77"/>
    <w:rsid w:val="008D4C2F"/>
    <w:rsid w:val="00903C99"/>
    <w:rsid w:val="0092023D"/>
    <w:rsid w:val="00974F9F"/>
    <w:rsid w:val="009C6B5E"/>
    <w:rsid w:val="009E535B"/>
    <w:rsid w:val="009F0E60"/>
    <w:rsid w:val="009F7E30"/>
    <w:rsid w:val="00A22149"/>
    <w:rsid w:val="00AE36AA"/>
    <w:rsid w:val="00B24272"/>
    <w:rsid w:val="00BB6C75"/>
    <w:rsid w:val="00BC58A3"/>
    <w:rsid w:val="00BD019E"/>
    <w:rsid w:val="00BD0BCB"/>
    <w:rsid w:val="00C77A3F"/>
    <w:rsid w:val="00C849E6"/>
    <w:rsid w:val="00C92292"/>
    <w:rsid w:val="00C960F2"/>
    <w:rsid w:val="00C962BE"/>
    <w:rsid w:val="00CA40B6"/>
    <w:rsid w:val="00D0321C"/>
    <w:rsid w:val="00D21E7E"/>
    <w:rsid w:val="00D30F58"/>
    <w:rsid w:val="00DB03C5"/>
    <w:rsid w:val="00DB71F1"/>
    <w:rsid w:val="00DE6752"/>
    <w:rsid w:val="00E14BDF"/>
    <w:rsid w:val="00E51EFE"/>
    <w:rsid w:val="00E54461"/>
    <w:rsid w:val="00E71D81"/>
    <w:rsid w:val="00EC2955"/>
    <w:rsid w:val="00F25418"/>
    <w:rsid w:val="00F614B7"/>
    <w:rsid w:val="00F93D4E"/>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skripsi"/>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y2iqfc">
    <w:name w:val="y2iqfc"/>
    <w:rsid w:val="00865BDB"/>
  </w:style>
  <w:style w:type="paragraph" w:styleId="BodyText">
    <w:name w:val="Body Text"/>
    <w:basedOn w:val="Normal"/>
    <w:link w:val="BodyTextChar"/>
    <w:uiPriority w:val="1"/>
    <w:qFormat/>
    <w:rsid w:val="00BD0BCB"/>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BD0BCB"/>
    <w:rPr>
      <w:rFonts w:ascii="Times New Roman" w:eastAsia="Times New Roman" w:hAnsi="Times New Roman" w:cs="Times New Roman"/>
    </w:rPr>
  </w:style>
  <w:style w:type="character" w:customStyle="1" w:styleId="markedcontent">
    <w:name w:val="markedcontent"/>
    <w:basedOn w:val="DefaultParagraphFont"/>
    <w:rsid w:val="00D0321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skripsi"/>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y2iqfc">
    <w:name w:val="y2iqfc"/>
    <w:rsid w:val="00865BDB"/>
  </w:style>
  <w:style w:type="paragraph" w:styleId="BodyText">
    <w:name w:val="Body Text"/>
    <w:basedOn w:val="Normal"/>
    <w:link w:val="BodyTextChar"/>
    <w:uiPriority w:val="1"/>
    <w:qFormat/>
    <w:rsid w:val="00BD0BCB"/>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BD0BCB"/>
    <w:rPr>
      <w:rFonts w:ascii="Times New Roman" w:eastAsia="Times New Roman" w:hAnsi="Times New Roman" w:cs="Times New Roman"/>
    </w:rPr>
  </w:style>
  <w:style w:type="character" w:customStyle="1" w:styleId="markedcontent">
    <w:name w:val="markedcontent"/>
    <w:basedOn w:val="DefaultParagraphFont"/>
    <w:rsid w:val="00D032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emf"/><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0E0862-AA25-4226-8F83-41F83B74C8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12</Pages>
  <Words>4834</Words>
  <Characters>27556</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32326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Owner</cp:lastModifiedBy>
  <cp:revision>5</cp:revision>
  <cp:lastPrinted>2021-02-04T02:56:00Z</cp:lastPrinted>
  <dcterms:created xsi:type="dcterms:W3CDTF">2023-03-22T05:48:00Z</dcterms:created>
  <dcterms:modified xsi:type="dcterms:W3CDTF">2023-03-22T07:48:00Z</dcterms:modified>
</cp:coreProperties>
</file>