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2D84" w:rsidRDefault="00082D84" w:rsidP="00082D84">
      <w:pPr>
        <w:pStyle w:val="Heading2"/>
        <w:spacing w:before="274" w:line="275" w:lineRule="exact"/>
        <w:ind w:left="0" w:right="-59"/>
        <w:jc w:val="center"/>
        <w:rPr>
          <w:sz w:val="28"/>
          <w:szCs w:val="28"/>
          <w:lang w:val="id-ID"/>
        </w:rPr>
      </w:pPr>
      <w:r w:rsidRPr="00082D84">
        <w:rPr>
          <w:sz w:val="28"/>
          <w:szCs w:val="28"/>
        </w:rPr>
        <w:t>PENGARUH SISTEM PENGENDALIAN INTERN,</w:t>
      </w:r>
      <w:r>
        <w:rPr>
          <w:sz w:val="28"/>
          <w:szCs w:val="28"/>
          <w:lang w:val="id-ID"/>
        </w:rPr>
        <w:t xml:space="preserve"> </w:t>
      </w:r>
      <w:r w:rsidRPr="00082D84">
        <w:rPr>
          <w:sz w:val="28"/>
          <w:szCs w:val="28"/>
        </w:rPr>
        <w:t>AKUNTABILITAS DAN TRANSPARANSI TERHADAP KINERJA PEMERINTAH DAERAH PADA KANTOR SEKRETARIAT PEMERINTAH KOTA PALEMBANG</w:t>
      </w:r>
    </w:p>
    <w:p w:rsidR="00DB29A4" w:rsidRDefault="00082D84">
      <w:pPr>
        <w:pStyle w:val="Heading2"/>
        <w:spacing w:before="274" w:line="275" w:lineRule="exact"/>
        <w:ind w:left="1563" w:right="1585"/>
        <w:jc w:val="center"/>
      </w:pPr>
      <w:r>
        <w:t>Windi Oktarina</w:t>
      </w:r>
      <w:r w:rsidR="00E23142" w:rsidRPr="00E23142">
        <w:t xml:space="preserve"> </w:t>
      </w:r>
      <w:r w:rsidR="00D36C89">
        <w:rPr>
          <w:vertAlign w:val="superscript"/>
        </w:rPr>
        <w:t>1</w:t>
      </w:r>
      <w:r w:rsidR="00D36C89">
        <w:t>,</w:t>
      </w:r>
      <w:r w:rsidR="00D36C89">
        <w:rPr>
          <w:spacing w:val="-9"/>
        </w:rPr>
        <w:t xml:space="preserve"> </w:t>
      </w:r>
      <w:r w:rsidRPr="00557B22">
        <w:t>Rizal Effendi</w:t>
      </w:r>
      <w:r w:rsidR="00E23142" w:rsidRPr="00E23142">
        <w:t xml:space="preserve"> </w:t>
      </w:r>
      <w:r w:rsidR="00D36C89">
        <w:rPr>
          <w:vertAlign w:val="superscript"/>
        </w:rPr>
        <w:t>2</w:t>
      </w:r>
      <w:r w:rsidR="00D36C89">
        <w:t>,</w:t>
      </w:r>
      <w:r w:rsidR="00D36C89">
        <w:rPr>
          <w:spacing w:val="-5"/>
        </w:rPr>
        <w:t xml:space="preserve"> </w:t>
      </w:r>
      <w:r w:rsidRPr="00557B22">
        <w:t>Febransyah</w:t>
      </w:r>
      <w:r w:rsidR="00E23142" w:rsidRPr="00E23142">
        <w:t xml:space="preserve"> </w:t>
      </w:r>
      <w:r w:rsidR="00D36C89">
        <w:rPr>
          <w:spacing w:val="-2"/>
          <w:vertAlign w:val="superscript"/>
        </w:rPr>
        <w:t>3</w:t>
      </w:r>
    </w:p>
    <w:p w:rsidR="00DB29A4" w:rsidRDefault="00D36C89">
      <w:pPr>
        <w:spacing w:line="250" w:lineRule="exact"/>
        <w:ind w:left="1563" w:right="1584"/>
        <w:jc w:val="center"/>
      </w:pPr>
      <w:r>
        <w:rPr>
          <w:vertAlign w:val="superscript"/>
        </w:rPr>
        <w:t>1</w:t>
      </w:r>
      <w:r>
        <w:t>Mahasiswa,</w:t>
      </w:r>
      <w:r>
        <w:rPr>
          <w:spacing w:val="-7"/>
        </w:rPr>
        <w:t xml:space="preserve"> </w:t>
      </w:r>
      <w:r>
        <w:rPr>
          <w:vertAlign w:val="superscript"/>
        </w:rPr>
        <w:t>2</w:t>
      </w:r>
      <w:r>
        <w:t>Dosen</w:t>
      </w:r>
      <w:r>
        <w:rPr>
          <w:spacing w:val="-8"/>
        </w:rPr>
        <w:t xml:space="preserve"> </w:t>
      </w:r>
      <w:r w:rsidR="00E23142">
        <w:rPr>
          <w:lang w:val="id-ID"/>
        </w:rPr>
        <w:t>Akuntansi</w:t>
      </w:r>
      <w:r>
        <w:t>,</w:t>
      </w:r>
      <w:r>
        <w:rPr>
          <w:spacing w:val="-2"/>
        </w:rPr>
        <w:t xml:space="preserve"> </w:t>
      </w:r>
      <w:r>
        <w:rPr>
          <w:vertAlign w:val="superscript"/>
        </w:rPr>
        <w:t>3</w:t>
      </w:r>
      <w:r>
        <w:t>Dosen</w:t>
      </w:r>
      <w:r>
        <w:rPr>
          <w:spacing w:val="-8"/>
        </w:rPr>
        <w:t xml:space="preserve"> </w:t>
      </w:r>
      <w:r>
        <w:rPr>
          <w:spacing w:val="-2"/>
        </w:rPr>
        <w:t>Akuntasi</w:t>
      </w:r>
    </w:p>
    <w:p w:rsidR="00E23142" w:rsidRDefault="00D36C89">
      <w:pPr>
        <w:spacing w:line="242" w:lineRule="auto"/>
        <w:ind w:left="1563" w:right="1591"/>
        <w:jc w:val="center"/>
        <w:rPr>
          <w:lang w:val="id-ID"/>
        </w:rPr>
      </w:pPr>
      <w:r>
        <w:t>Program</w:t>
      </w:r>
      <w:r>
        <w:rPr>
          <w:spacing w:val="-6"/>
        </w:rPr>
        <w:t xml:space="preserve"> </w:t>
      </w:r>
      <w:r>
        <w:t>Studi</w:t>
      </w:r>
      <w:r>
        <w:rPr>
          <w:spacing w:val="-8"/>
        </w:rPr>
        <w:t xml:space="preserve"> </w:t>
      </w:r>
      <w:r w:rsidR="00E23142">
        <w:rPr>
          <w:lang w:val="id-ID"/>
        </w:rPr>
        <w:t>Akuntansi</w:t>
      </w:r>
      <w:r>
        <w:rPr>
          <w:spacing w:val="-9"/>
        </w:rPr>
        <w:t xml:space="preserve"> </w:t>
      </w:r>
      <w:r>
        <w:t>Fakultas</w:t>
      </w:r>
      <w:r>
        <w:rPr>
          <w:spacing w:val="-8"/>
        </w:rPr>
        <w:t xml:space="preserve"> </w:t>
      </w:r>
      <w:r>
        <w:t>Ekonomi</w:t>
      </w:r>
      <w:r>
        <w:rPr>
          <w:spacing w:val="-8"/>
        </w:rPr>
        <w:t xml:space="preserve"> </w:t>
      </w:r>
      <w:r>
        <w:t>Universitas</w:t>
      </w:r>
      <w:r>
        <w:rPr>
          <w:spacing w:val="-8"/>
        </w:rPr>
        <w:t xml:space="preserve"> </w:t>
      </w:r>
      <w:r w:rsidR="00E23142">
        <w:rPr>
          <w:spacing w:val="-8"/>
          <w:lang w:val="id-ID"/>
        </w:rPr>
        <w:t xml:space="preserve"> Tridinanti </w:t>
      </w:r>
      <w:r>
        <w:t xml:space="preserve">Palembang </w:t>
      </w:r>
    </w:p>
    <w:p w:rsidR="00DB29A4" w:rsidRPr="00811E94" w:rsidRDefault="00D36C89">
      <w:pPr>
        <w:spacing w:line="242" w:lineRule="auto"/>
        <w:ind w:left="1563" w:right="1591"/>
        <w:jc w:val="center"/>
        <w:rPr>
          <w:lang w:val="id-ID"/>
        </w:rPr>
      </w:pPr>
      <w:proofErr w:type="gramStart"/>
      <w:r>
        <w:t>Email :</w:t>
      </w:r>
      <w:proofErr w:type="gramEnd"/>
      <w:r>
        <w:t xml:space="preserve"> </w:t>
      </w:r>
      <w:hyperlink r:id="rId9" w:history="1">
        <w:r w:rsidR="00811E94" w:rsidRPr="00BB1118">
          <w:rPr>
            <w:rStyle w:val="Hyperlink"/>
          </w:rPr>
          <w:t>windioktarina4@gmail.com</w:t>
        </w:r>
      </w:hyperlink>
      <w:r w:rsidR="00811E94">
        <w:rPr>
          <w:lang w:val="id-ID"/>
        </w:rPr>
        <w:t xml:space="preserve"> </w:t>
      </w:r>
      <w:bookmarkStart w:id="0" w:name="_GoBack"/>
      <w:bookmarkEnd w:id="0"/>
    </w:p>
    <w:p w:rsidR="00DB29A4" w:rsidRDefault="00DB29A4">
      <w:pPr>
        <w:pStyle w:val="BodyText"/>
        <w:spacing w:before="251"/>
        <w:jc w:val="left"/>
        <w:rPr>
          <w:sz w:val="22"/>
        </w:rPr>
      </w:pPr>
    </w:p>
    <w:p w:rsidR="00DB29A4" w:rsidRDefault="00D36C89">
      <w:pPr>
        <w:pStyle w:val="Heading1"/>
        <w:ind w:left="1563" w:right="1586"/>
        <w:jc w:val="center"/>
      </w:pPr>
      <w:r>
        <w:rPr>
          <w:spacing w:val="-2"/>
        </w:rPr>
        <w:t>ABSTRAK</w:t>
      </w:r>
    </w:p>
    <w:p w:rsidR="00082D84" w:rsidRDefault="00082D84" w:rsidP="00082D84">
      <w:pPr>
        <w:jc w:val="both"/>
      </w:pPr>
      <w:r>
        <w:t xml:space="preserve">Penelitian ini dlikakukan untuk menjawab masalah yang ada yaitu bagaimanakah pengaruh sistem pengendalian intern,akuntanbilitas, dan transparansi terhadap kinerja pemerintah daerah , dengan tujuan penelitian yaitu untuk mengetahui pengaruh sistem pengendalian intern, akuntanbilitas , dan transparansi terhadap kinerja pemrintah daerah. Penelitian ini termasuk penelitian asosiatif. Sample dalam penelitian ini diperoleh sebanyak 81 orang pegawai di kantor sekretariat pemerintah kota palembang. Data yang digunakan adalah data sekunder . metode pengunduran data melalui kuisioner . analisis data digunakan dengan analisis kuantatif . teknik analisis menggunakan statistik deskriptif dan statistik inferensial . Analisis statistik inferensial terjadi karena uji asumsi klasik , regresi linier berganda , uji koefisien determinasi dan dilanjutkan dengan uji f (simultan) dan uji t (persial) .teknik analisis data dalam penelitian ini dibantu olef </w:t>
      </w:r>
      <w:r w:rsidRPr="00F42DDF">
        <w:rPr>
          <w:i/>
        </w:rPr>
        <w:t>software statistical progaram for sperial science</w:t>
      </w:r>
      <w:r>
        <w:t xml:space="preserve"> (SPSS). Hasil analisis menunjukkan bahwa sistem pengendalian intern , akuntanbilitas , dan transparansi  berpengaruh signifikan terhadap kinerja pemerintah kota palembang .</w:t>
      </w:r>
    </w:p>
    <w:p w:rsidR="00DB29A4" w:rsidRPr="00E23142" w:rsidRDefault="00082D84" w:rsidP="00082D84">
      <w:pPr>
        <w:pStyle w:val="BodyText"/>
        <w:spacing w:before="120"/>
        <w:ind w:left="1560" w:right="178" w:hanging="1460"/>
        <w:rPr>
          <w:sz w:val="20"/>
          <w:szCs w:val="20"/>
        </w:rPr>
      </w:pPr>
      <w:r w:rsidRPr="00082D84">
        <w:rPr>
          <w:b/>
          <w:i/>
        </w:rPr>
        <w:t>Kata Kunci</w:t>
      </w:r>
      <w:r>
        <w:rPr>
          <w:b/>
        </w:rPr>
        <w:t xml:space="preserve"> : Sistem pengendalian intern, akuntabilitas , dan transparansi dan kinerja pemerintah</w:t>
      </w:r>
      <w:r w:rsidR="00D36C89" w:rsidRPr="00E23142">
        <w:rPr>
          <w:spacing w:val="-4"/>
          <w:sz w:val="20"/>
          <w:szCs w:val="20"/>
        </w:rPr>
        <w:t>.</w:t>
      </w:r>
    </w:p>
    <w:p w:rsidR="00DB29A4" w:rsidRDefault="00DB29A4">
      <w:pPr>
        <w:pStyle w:val="BodyText"/>
        <w:spacing w:before="187"/>
        <w:jc w:val="left"/>
      </w:pPr>
    </w:p>
    <w:p w:rsidR="00DB29A4" w:rsidRDefault="00DB29A4">
      <w:pPr>
        <w:pStyle w:val="BodyText"/>
        <w:spacing w:before="137"/>
        <w:jc w:val="left"/>
        <w:rPr>
          <w:i/>
          <w:sz w:val="20"/>
        </w:rPr>
      </w:pPr>
    </w:p>
    <w:p w:rsidR="00DB29A4" w:rsidRDefault="00DB29A4">
      <w:pPr>
        <w:rPr>
          <w:sz w:val="20"/>
        </w:rPr>
        <w:sectPr w:rsidR="00DB29A4">
          <w:headerReference w:type="default" r:id="rId10"/>
          <w:footerReference w:type="default" r:id="rId11"/>
          <w:type w:val="continuous"/>
          <w:pgSz w:w="12240" w:h="15840"/>
          <w:pgMar w:top="1600" w:right="1060" w:bottom="1180" w:left="1600" w:header="710" w:footer="997" w:gutter="0"/>
          <w:pgNumType w:start="51"/>
          <w:cols w:space="720"/>
        </w:sectPr>
      </w:pPr>
    </w:p>
    <w:p w:rsidR="00DB29A4" w:rsidRDefault="00D36C89">
      <w:pPr>
        <w:pStyle w:val="Heading1"/>
        <w:spacing w:before="90"/>
      </w:pPr>
      <w:r>
        <w:rPr>
          <w:spacing w:val="-2"/>
        </w:rPr>
        <w:lastRenderedPageBreak/>
        <w:t>PENDAHULUAN</w:t>
      </w:r>
    </w:p>
    <w:p w:rsidR="00DB29A4" w:rsidRDefault="00D36C89">
      <w:pPr>
        <w:pStyle w:val="Heading2"/>
      </w:pPr>
      <w:r>
        <w:t>Latar</w:t>
      </w:r>
      <w:r>
        <w:rPr>
          <w:spacing w:val="-6"/>
        </w:rPr>
        <w:t xml:space="preserve"> </w:t>
      </w:r>
      <w:r>
        <w:rPr>
          <w:spacing w:val="-2"/>
        </w:rPr>
        <w:t>Belakang</w:t>
      </w:r>
    </w:p>
    <w:p w:rsidR="00DB29A4" w:rsidRDefault="00082D84">
      <w:pPr>
        <w:pStyle w:val="BodyText"/>
        <w:ind w:left="100" w:right="38" w:firstLine="708"/>
      </w:pPr>
      <w:r w:rsidRPr="00082D84">
        <w:t xml:space="preserve">Pemerintah harus meningkatkan kinerjanya dalam menghadapi persaingan yang semakin ketat  untuk mempertahankan keunggulan kompetitif. Di era demokrasi saat ini, masyarakat Indonesia dapat secara bebas berpendapat dalam mengontrol kebijakan pemerintah. Namun kebebasan yang diberikan merupakan salah satu faktor pemicu masyarakat dalam menuntut pemerintah agar dapat bekerja dengan semestinya. Salah satu upaya pemerintah menghadapi berbagai tuntutan publik adalah dengan menjalankan visi dan misi pemerintahannya, serta berkomitmen yang tinggi guna mewujudkan cita-cita dan tujuan yang berbangsa bernegara, sebagai </w:t>
      </w:r>
      <w:r w:rsidRPr="00082D84">
        <w:lastRenderedPageBreak/>
        <w:t>yang di amanatkan dalam pembukaan undang-undang 1945</w:t>
      </w:r>
      <w:r w:rsidR="00E23142" w:rsidRPr="00E23142">
        <w:t>.</w:t>
      </w:r>
    </w:p>
    <w:p w:rsidR="00E23142" w:rsidRDefault="00E23142" w:rsidP="00E23142">
      <w:pPr>
        <w:pStyle w:val="BodyText"/>
        <w:ind w:left="100" w:right="41" w:firstLine="708"/>
      </w:pPr>
      <w:r>
        <w:t>Menurut Yusuf, (2016:04) Kinerja suatu organisasi yang telah dilaksanakan dengan tingkat pencapaian hasil tertentu, harus sesuai dengan visi dan misi organisasi yang telah ditetapkan sebagai landasan dalam pelaksanaan tugas yang harus dipertanggungjawabkan Untuk mengetahui tingkat pencapaian pelaksanaan suatu kegiatan/program berhasil atau tidaknya diperlukan pengukuran kinerja sebagai alat ukur.</w:t>
      </w:r>
    </w:p>
    <w:p w:rsidR="00082D84" w:rsidRDefault="00082D84" w:rsidP="00082D84">
      <w:pPr>
        <w:pStyle w:val="BodyText"/>
        <w:ind w:left="100" w:right="41" w:firstLine="708"/>
      </w:pPr>
      <w:r>
        <w:t xml:space="preserve">Menurut Mohamad (2016:4) Kinerja suatu organisasi yang telah dilaksanakan dengan tingkat pencapaian hasil tertentu, harus sesuai dengan visi dan misi organisasi yang telah ditetapkan sebagai landasan </w:t>
      </w:r>
      <w:r>
        <w:lastRenderedPageBreak/>
        <w:t>dalam pelaksanaan tugas yang harus dipertanggungjawabkan Untuk mengetahui tingkat pencapaian pelaksanaan suatu kegiatan/program berhasil atau tidaknya diperlukan pengukuran kinerja sebagai alat ukur.</w:t>
      </w:r>
    </w:p>
    <w:p w:rsidR="00082D84" w:rsidRDefault="00082D84" w:rsidP="00082D84">
      <w:pPr>
        <w:pStyle w:val="BodyText"/>
        <w:ind w:left="100" w:right="41" w:firstLine="708"/>
      </w:pPr>
      <w:r>
        <w:t xml:space="preserve"> Menurut Mardi (2016: 59) sistem pengendalian intern pemerintah meliputi struktur organisasi, metode, dan ukuran-ukuran yang dikoordinasikan untuk menjaga kekayaan organisasi, mengecek ketelitian dan keandalan data akuntansi, mendorong efisiensi, dan dipatuhinya kebijakan pimpinan. Definisi sistem pengendalian intern tersebut menekankan tujuan nya yang hendak dicapai dan bukan pada unsur-unsur yang membentuk sistem tersebut. Dengan demikian pengendalian intern merupkan suatu sistem yang meliputistruktur organisasi, beserta mekanisme dan ukuran – ukuran yang dipatuhi bersama untuk menjaga seluruh harta kekayaan organisasi dari berbagai arah, </w:t>
      </w:r>
    </w:p>
    <w:p w:rsidR="00DB29A4" w:rsidRDefault="00082D84" w:rsidP="00082D84">
      <w:pPr>
        <w:pStyle w:val="BodyText"/>
        <w:ind w:left="100" w:right="41" w:firstLine="708"/>
        <w:rPr>
          <w:lang w:val="id-ID"/>
        </w:rPr>
      </w:pPr>
      <w:r>
        <w:t>Menurut Mardiasmo  (2018:21) Akuntabilitas merupakan konsep yang lebih luas dari stewardship yang mengacu kepada pengelolaan atas suatu aktivitas secara ekonomis dan efisien tanpa dibebani kewajiban untuk melapor, sedangkan accountability mengacu kepada pertanggung jawaban oleh seorang steward kepada pemberi tanggung jawab. Dalam konteks penyelenggaraan pemerintahan, akuntabilitas pemerintah tidak dapat diketahui tanpa pemerintah memberitahukan kepada rakyat tentang informasi sehubungan dengan pengumpulan sumber daya dan sumber dana masyarakat beserta penggunaannya</w:t>
      </w:r>
      <w:r w:rsidR="00E23142">
        <w:t>.</w:t>
      </w:r>
    </w:p>
    <w:p w:rsidR="00082D84" w:rsidRPr="00082D84" w:rsidRDefault="00082D84" w:rsidP="00082D84">
      <w:pPr>
        <w:pStyle w:val="BodyText"/>
        <w:ind w:left="100" w:right="41" w:firstLine="708"/>
        <w:rPr>
          <w:lang w:val="id-ID"/>
        </w:rPr>
      </w:pPr>
      <w:r w:rsidRPr="00082D84">
        <w:rPr>
          <w:lang w:val="id-ID"/>
        </w:rPr>
        <w:t xml:space="preserve">Berdasarkan data dari Laporan Kinerja Instansi Pemerintah (LKjIP) Kota Palembang Tahun 2023 Tingkat Efektivitas dan Efisiensi Anggaran Terhadap Pencapaian Sasaran Pemerintah Kota Palembang Tahun 2023, masih tergolong efektif namun pada tingkat efisien masih </w:t>
      </w:r>
      <w:r w:rsidRPr="00082D84">
        <w:rPr>
          <w:lang w:val="id-ID"/>
        </w:rPr>
        <w:lastRenderedPageBreak/>
        <w:t>tergolong rendah, seperti Meratanya Kebutuhan Infrastruktur Sebagai Penopang Pembangunan Daerah mendapatkan penilaian hanya 29,82%, dengan tingkat efektivitas sebesar 133,90 %. Terlaksananya Good Governance Practices  dan Tata Kelola Pemerintah Yang Berdaya Saing mendapatkan penilaian efektivitas sebesar 99,14% namun pada penilaian efisiensi hanya sebesar 0,83%.</w:t>
      </w:r>
    </w:p>
    <w:p w:rsidR="00082D84" w:rsidRPr="00082D84" w:rsidRDefault="00082D84" w:rsidP="00082D84">
      <w:pPr>
        <w:pStyle w:val="BodyText"/>
        <w:ind w:left="100" w:right="41" w:firstLine="708"/>
        <w:rPr>
          <w:lang w:val="id-ID"/>
        </w:rPr>
      </w:pPr>
      <w:r w:rsidRPr="00082D84">
        <w:rPr>
          <w:lang w:val="id-ID"/>
        </w:rPr>
        <w:t>Permasalahan SPIP (Sistem Pengendalian Intern Pemerintah) menurut PEMDA Kota Palembang atas hasil Laporan Kinerja Pemerintah Daerah (LKPD) tahun 2023 setidaknya terdapat 15 permasalahan SPI Kota Palembang, diantaranya pencatatan belum dilakukan atau tidak akurat terdapat 2 permasalahan, Proses penyusunan laporan tidak sesuai dengan ketentuan terdapat 1 permasalahan, Penyimpangan terhadap peraturan tentang pendapatan dan belanja terdapat 1 permasalahan, Perencanaan kegiatan tidak memadai terdapat 2 permasalahan, Pelaksanaan kebijakan mengakibatkan hilangnya potensi penerimaan terdapat 1 permasalahan, Mekanisme pengelolaan penerimaan negara/ daerah tidak sesuai dengan ketentuan terdapat 1 permasalahan, Pelaksanaan kebijakan mengakibatkan peningkatan belanja terdapat 2 permasalahan, Standard Operating Procedure (SOP) belum disusun/ tidak lengkap terdapat 3 permasalahan, Standard Operating Procedure (SOP) belum berjalan optimal terdapat 1 permasalahan dan Satuan Pengawas Intern tidak optimal terdapat 1 permasalahan.</w:t>
      </w:r>
    </w:p>
    <w:p w:rsidR="00082D84" w:rsidRPr="00082D84" w:rsidRDefault="00082D84" w:rsidP="00082D84">
      <w:pPr>
        <w:pStyle w:val="BodyText"/>
        <w:ind w:left="100" w:right="41" w:firstLine="708"/>
        <w:rPr>
          <w:lang w:val="id-ID"/>
        </w:rPr>
      </w:pPr>
      <w:r w:rsidRPr="00082D84">
        <w:rPr>
          <w:lang w:val="id-ID"/>
        </w:rPr>
        <w:t xml:space="preserve">Penelitian sejenis ini pernah dilakukan oleh (Felina Kusuma, n.d, 2018) hasil penelitian ini adalah akuntabilitas, transparansi  sistem pengendalian intern secara bersama-sama berpengaruh terhadap kinerja pemerintah daerah. Akuntabilitas pengelolaan keuangan daerah berpengaruh terhadap kinerja pemerintah daerah. Transparansi pengelolaan keuangan daerah berpengaruh terhadap kinerja pemerintah </w:t>
      </w:r>
      <w:r w:rsidRPr="00082D84">
        <w:rPr>
          <w:lang w:val="id-ID"/>
        </w:rPr>
        <w:lastRenderedPageBreak/>
        <w:t>daerah serta sistem pengendalian intern berpengaruh terhadap kinerja pemerintah daerah.</w:t>
      </w:r>
    </w:p>
    <w:p w:rsidR="00082D84" w:rsidRDefault="00082D84" w:rsidP="00082D84">
      <w:pPr>
        <w:pStyle w:val="BodyText"/>
        <w:ind w:left="100" w:right="41" w:firstLine="708"/>
        <w:rPr>
          <w:lang w:val="id-ID"/>
        </w:rPr>
      </w:pPr>
      <w:r w:rsidRPr="00082D84">
        <w:rPr>
          <w:lang w:val="id-ID"/>
        </w:rPr>
        <w:t>Penelitian dari (Elkha &amp; Wahidawati, 2020) menunjukkan bahwa ada pengaruh yang signifikan dari sistem pengendalian intern terhadap kinerja pemerintah daerah di OPD Hindra Gilir. Sama halnya dengan penelitian dari  (Hari dan Muhammad, 2016) yang menunjukkan bahwa sistem pengendalian instern berpengaruh terhadap pengelolaan keuangan daerah. Penelitian dari (Elkha &amp; Wahidawati, 2020) menunjukkan bahwa akuntabilitas memiliki pengaruh positif dan signifikan terhadap kinerja pemerintah daerah, namun berbeda dari Penelitian (Shinta Dkk, 2017) yang menunjukkan bahwa akuntabilitas tidak berpengaruh signifikan terhadap kinerja pelayanan di dinas pendapatan Kabupaten Minahasa Selatan.</w:t>
      </w:r>
    </w:p>
    <w:p w:rsidR="00082D84" w:rsidRPr="00082D84" w:rsidRDefault="00082D84" w:rsidP="00082D84">
      <w:pPr>
        <w:pStyle w:val="BodyText"/>
        <w:ind w:left="100" w:right="41" w:firstLine="708"/>
        <w:rPr>
          <w:lang w:val="id-ID"/>
        </w:rPr>
      </w:pPr>
      <w:r w:rsidRPr="00082D84">
        <w:rPr>
          <w:lang w:val="id-ID"/>
        </w:rPr>
        <w:t>Berdasarkan latar belakang masalah diatas, maka penulis tertarik untuk melakukan penelitian dengan judul “Pengaruh Sistem Pengendalian Intern, Akuntabilitas dan Transparansi Terhadap Kinerja Pemerintah Daerah pada Kantor Sekretariat Pemerintah Kota Palembang”.</w:t>
      </w:r>
    </w:p>
    <w:p w:rsidR="00DB29A4" w:rsidRDefault="00DB29A4">
      <w:pPr>
        <w:pStyle w:val="BodyText"/>
        <w:spacing w:before="13"/>
        <w:jc w:val="left"/>
      </w:pPr>
    </w:p>
    <w:p w:rsidR="00DB29A4" w:rsidRDefault="00D36C89">
      <w:pPr>
        <w:pStyle w:val="Heading1"/>
        <w:jc w:val="both"/>
      </w:pPr>
      <w:r>
        <w:t>METODE</w:t>
      </w:r>
      <w:r>
        <w:rPr>
          <w:spacing w:val="-5"/>
        </w:rPr>
        <w:t xml:space="preserve"> </w:t>
      </w:r>
      <w:r>
        <w:rPr>
          <w:spacing w:val="-2"/>
        </w:rPr>
        <w:t>PENELITIAN</w:t>
      </w:r>
    </w:p>
    <w:p w:rsidR="00DB29A4" w:rsidRDefault="00D36C89">
      <w:pPr>
        <w:pStyle w:val="Heading2"/>
        <w:spacing w:line="272" w:lineRule="exact"/>
      </w:pPr>
      <w:r>
        <w:t>Studi</w:t>
      </w:r>
      <w:r>
        <w:rPr>
          <w:spacing w:val="-8"/>
        </w:rPr>
        <w:t xml:space="preserve"> </w:t>
      </w:r>
      <w:r>
        <w:rPr>
          <w:spacing w:val="-2"/>
        </w:rPr>
        <w:t>Literatur</w:t>
      </w:r>
    </w:p>
    <w:p w:rsidR="00DB29A4" w:rsidRDefault="00D36C89" w:rsidP="00E23142">
      <w:pPr>
        <w:pStyle w:val="BodyText"/>
        <w:ind w:left="100" w:right="38" w:firstLine="720"/>
      </w:pPr>
      <w:r>
        <w:t xml:space="preserve">Berdasarkan teori dan hasil penelitian terdahulu yang relavan dengan variabel-variabel yang diteliti, sehingga dapat menjawab permasalahan yang telah dirumuskan sebelumnya, yaitu mengenai </w:t>
      </w:r>
      <w:r w:rsidR="00E23142" w:rsidRPr="00E23142">
        <w:t>Pengaruh</w:t>
      </w:r>
      <w:r w:rsidR="00082D84">
        <w:rPr>
          <w:lang w:val="id-ID"/>
        </w:rPr>
        <w:t xml:space="preserve"> Sistem Pengadilan Intern,</w:t>
      </w:r>
      <w:r w:rsidR="00E23142" w:rsidRPr="00E23142">
        <w:t xml:space="preserve"> Akuntabilitas, dan Transparansi Terhadap Kinerja Pemerintah Daerah Kabupaten Empat Lawang</w:t>
      </w:r>
      <w:r>
        <w:rPr>
          <w:spacing w:val="-2"/>
        </w:rPr>
        <w:t>.</w:t>
      </w:r>
    </w:p>
    <w:p w:rsidR="00DB29A4" w:rsidRDefault="00DB29A4">
      <w:pPr>
        <w:pStyle w:val="BodyText"/>
        <w:spacing w:before="7"/>
        <w:jc w:val="left"/>
      </w:pPr>
    </w:p>
    <w:p w:rsidR="00DB29A4" w:rsidRDefault="00D36C89">
      <w:pPr>
        <w:pStyle w:val="Heading2"/>
      </w:pPr>
      <w:r>
        <w:t>Pengumpulan</w:t>
      </w:r>
      <w:r>
        <w:rPr>
          <w:spacing w:val="-13"/>
        </w:rPr>
        <w:t xml:space="preserve"> </w:t>
      </w:r>
      <w:r>
        <w:rPr>
          <w:spacing w:val="-4"/>
        </w:rPr>
        <w:t>Data</w:t>
      </w:r>
    </w:p>
    <w:p w:rsidR="00DB29A4" w:rsidRDefault="00D36C89">
      <w:pPr>
        <w:pStyle w:val="BodyText"/>
        <w:ind w:left="100" w:right="176" w:firstLine="708"/>
      </w:pPr>
      <w:r>
        <w:t xml:space="preserve">Berdasarkan tingkat penjelasan dari kedudukan variabelnya maka penelitian ini bersifat asosiatif kausal, yaitu penelitian yang mencari </w:t>
      </w:r>
      <w:r w:rsidR="00E23142">
        <w:rPr>
          <w:lang w:val="id-ID"/>
        </w:rPr>
        <w:t>pengaruh</w:t>
      </w:r>
      <w:r>
        <w:t xml:space="preserve"> </w:t>
      </w:r>
      <w:r>
        <w:lastRenderedPageBreak/>
        <w:t>sebab akibat,</w:t>
      </w:r>
      <w:r>
        <w:rPr>
          <w:spacing w:val="-1"/>
        </w:rPr>
        <w:t xml:space="preserve"> </w:t>
      </w:r>
      <w:r>
        <w:t>yaitu variabel independen/bebas (X) terhadap variabel dependen/terikat (Y).</w:t>
      </w:r>
    </w:p>
    <w:p w:rsidR="00DB29A4" w:rsidRDefault="00D36C89">
      <w:pPr>
        <w:pStyle w:val="BodyText"/>
        <w:ind w:left="100" w:right="175" w:firstLine="708"/>
      </w:pPr>
      <w:r>
        <w:t xml:space="preserve">Dalam penelitian ini variabel dependen adalah </w:t>
      </w:r>
      <w:r w:rsidR="00E23142">
        <w:rPr>
          <w:lang w:val="id-ID"/>
        </w:rPr>
        <w:t>kinerja pemerintah daerah</w:t>
      </w:r>
      <w:r>
        <w:t>,</w:t>
      </w:r>
      <w:r>
        <w:rPr>
          <w:spacing w:val="40"/>
        </w:rPr>
        <w:t xml:space="preserve"> </w:t>
      </w:r>
      <w:r>
        <w:t xml:space="preserve">sedangkan variabel independennya adalah </w:t>
      </w:r>
      <w:r w:rsidR="00082D84">
        <w:rPr>
          <w:lang w:val="id-ID"/>
        </w:rPr>
        <w:t xml:space="preserve">sistem pengendalian intern, </w:t>
      </w:r>
      <w:r w:rsidR="00E23142">
        <w:rPr>
          <w:lang w:val="id-ID"/>
        </w:rPr>
        <w:t>akuntabilitas, dan transparansi</w:t>
      </w:r>
      <w:r>
        <w:t>.</w:t>
      </w:r>
    </w:p>
    <w:p w:rsidR="00DB29A4" w:rsidRPr="00E23142" w:rsidRDefault="00E23142">
      <w:pPr>
        <w:pStyle w:val="BodyText"/>
        <w:ind w:left="100" w:right="174" w:firstLine="708"/>
        <w:rPr>
          <w:lang w:val="id-ID"/>
        </w:rPr>
      </w:pPr>
      <w:r>
        <w:t>Jenis data yang digunakan dalam</w:t>
      </w:r>
      <w:r>
        <w:rPr>
          <w:lang w:val="id-ID"/>
        </w:rPr>
        <w:t xml:space="preserve"> </w:t>
      </w:r>
      <w:r w:rsidRPr="00E23142">
        <w:t>Metode analisis data yang digunakan dalam penelitian ini adalah analisis kualittif dan kuantitatif. Analisis kuantitatif dilakukan menggunakan pengujian statistik dari hasil kuisioner, kemudian hasil pengujian tersebut akan dijelaskan dengan kalimat-kalimat. Dengan kata lain analisis kuantitatif terlebih dahulu dijelaskan kemudian kualitatif</w:t>
      </w:r>
      <w:r>
        <w:rPr>
          <w:lang w:val="id-ID"/>
        </w:rPr>
        <w:t>.</w:t>
      </w:r>
    </w:p>
    <w:p w:rsidR="00082D84" w:rsidRDefault="00E23142" w:rsidP="00082D84">
      <w:pPr>
        <w:pStyle w:val="BodyText"/>
        <w:spacing w:before="1"/>
        <w:ind w:left="100" w:right="171" w:firstLine="708"/>
        <w:rPr>
          <w:lang w:val="id-ID"/>
        </w:rPr>
      </w:pPr>
      <w:r w:rsidRPr="00E23142">
        <w:rPr>
          <w:noProof/>
          <w:lang w:val="id-ID" w:eastAsia="id-ID"/>
        </w:rPr>
        <w:t xml:space="preserve">Metode pengumpulan data yang digunakan dalam penelitian ini adalah dengan menggunakan wawancara dan kuesioner. Wawancara dilakukan untuk mencari permasalahan atau fenomena yang ada pada kantor Pemerintah </w:t>
      </w:r>
      <w:r w:rsidR="00082D84">
        <w:rPr>
          <w:noProof/>
          <w:lang w:val="id-ID" w:eastAsia="id-ID"/>
        </w:rPr>
        <w:t>Kota Palembang</w:t>
      </w:r>
      <w:r w:rsidRPr="00E23142">
        <w:rPr>
          <w:noProof/>
          <w:lang w:val="id-ID" w:eastAsia="id-ID"/>
        </w:rPr>
        <w:t>. Kuesioner yakni dilakukan dengan memberi seperangkat pertanyaan kepada pegawai kantor Pemerintah Daerah Empat Lawang</w:t>
      </w:r>
      <w:r w:rsidR="00D36C89">
        <w:t>.</w:t>
      </w:r>
    </w:p>
    <w:p w:rsidR="00082D84" w:rsidRDefault="00082D84" w:rsidP="00082D84">
      <w:pPr>
        <w:pStyle w:val="BodyText"/>
        <w:spacing w:before="1"/>
        <w:ind w:left="100" w:right="171" w:firstLine="708"/>
        <w:rPr>
          <w:lang w:val="id-ID"/>
        </w:rPr>
      </w:pPr>
      <w:r w:rsidRPr="00082D84">
        <w:rPr>
          <w:lang w:val="id-ID"/>
        </w:rPr>
        <w:t>Menurut Uma Sekaran (2017:105) populasi adalah keseluruhan kelompok orang, peristiwa, tempat dan benda atau hal-hal yang ingin diinvetigasi oleh peneliti. Populasi dalam penelitian ini adalah pegawai pemerintah Kota Palembang yang berjumlah 161 orang.</w:t>
      </w:r>
    </w:p>
    <w:p w:rsidR="00082D84" w:rsidRDefault="00082D84" w:rsidP="00082D84">
      <w:pPr>
        <w:tabs>
          <w:tab w:val="left" w:pos="993"/>
        </w:tabs>
        <w:ind w:left="284" w:firstLine="502"/>
        <w:jc w:val="both"/>
        <w:rPr>
          <w:sz w:val="24"/>
          <w:szCs w:val="24"/>
        </w:rPr>
      </w:pPr>
      <w:r>
        <w:rPr>
          <w:sz w:val="24"/>
          <w:szCs w:val="24"/>
        </w:rPr>
        <w:t>Menurut Sugiyono (2017:107) sampel adalah bagian dari jumlah dan karakteristik yang dimiliki oleh populasi tersebut. Dengan cara menghitung menggunakan rumus Slovin yaitu sebagai berikut :</w:t>
      </w:r>
    </w:p>
    <w:p w:rsidR="00082D84" w:rsidRDefault="00082D84" w:rsidP="00082D84">
      <w:pPr>
        <w:tabs>
          <w:tab w:val="left" w:pos="993"/>
        </w:tabs>
        <w:ind w:left="786" w:hanging="502"/>
        <w:jc w:val="both"/>
        <w:rPr>
          <w:sz w:val="24"/>
          <w:szCs w:val="24"/>
        </w:rPr>
      </w:pPr>
      <w:r>
        <w:rPr>
          <w:sz w:val="24"/>
          <w:szCs w:val="24"/>
        </w:rPr>
        <w:t xml:space="preserve">n = </w:t>
      </w:r>
      <m:oMath>
        <m:f>
          <m:fPr>
            <m:ctrlPr>
              <w:rPr>
                <w:rFonts w:ascii="Cambria Math" w:hAnsi="Cambria Math"/>
                <w:sz w:val="26"/>
                <w:szCs w:val="26"/>
              </w:rPr>
            </m:ctrlPr>
          </m:fPr>
          <m:num>
            <m:r>
              <m:rPr>
                <m:sty m:val="p"/>
              </m:rPr>
              <w:rPr>
                <w:rFonts w:ascii="Cambria Math" w:hAnsi="Cambria Math"/>
                <w:sz w:val="26"/>
                <w:szCs w:val="26"/>
              </w:rPr>
              <m:t>N</m:t>
            </m:r>
          </m:num>
          <m:den>
            <m:r>
              <m:rPr>
                <m:sty m:val="p"/>
              </m:rPr>
              <w:rPr>
                <w:rFonts w:ascii="Cambria Math" w:hAnsi="Cambria Math"/>
                <w:sz w:val="26"/>
                <w:szCs w:val="26"/>
              </w:rPr>
              <m:t xml:space="preserve">1+N </m:t>
            </m:r>
            <m:d>
              <m:dPr>
                <m:ctrlPr>
                  <w:rPr>
                    <w:rFonts w:ascii="Cambria Math" w:hAnsi="Cambria Math"/>
                    <w:sz w:val="26"/>
                    <w:szCs w:val="26"/>
                  </w:rPr>
                </m:ctrlPr>
              </m:dPr>
              <m:e>
                <m:r>
                  <m:rPr>
                    <m:sty m:val="p"/>
                  </m:rPr>
                  <w:rPr>
                    <w:rFonts w:ascii="Cambria Math" w:hAnsi="Cambria Math"/>
                    <w:sz w:val="26"/>
                    <w:szCs w:val="26"/>
                  </w:rPr>
                  <m:t>e²</m:t>
                </m:r>
              </m:e>
            </m:d>
          </m:den>
        </m:f>
      </m:oMath>
    </w:p>
    <w:p w:rsidR="00082D84" w:rsidRDefault="00082D84" w:rsidP="00082D84">
      <w:pPr>
        <w:tabs>
          <w:tab w:val="left" w:pos="993"/>
        </w:tabs>
        <w:ind w:left="786" w:hanging="502"/>
        <w:jc w:val="both"/>
        <w:rPr>
          <w:sz w:val="24"/>
          <w:szCs w:val="24"/>
        </w:rPr>
      </w:pPr>
      <w:r>
        <w:rPr>
          <w:sz w:val="24"/>
          <w:szCs w:val="24"/>
        </w:rPr>
        <w:t>n = jumlah anggota sempel</w:t>
      </w:r>
    </w:p>
    <w:p w:rsidR="00082D84" w:rsidRDefault="00082D84" w:rsidP="00082D84">
      <w:pPr>
        <w:tabs>
          <w:tab w:val="left" w:pos="993"/>
        </w:tabs>
        <w:ind w:left="786" w:hanging="502"/>
        <w:jc w:val="both"/>
        <w:rPr>
          <w:sz w:val="24"/>
          <w:szCs w:val="24"/>
        </w:rPr>
      </w:pPr>
      <w:r>
        <w:rPr>
          <w:sz w:val="24"/>
          <w:szCs w:val="24"/>
        </w:rPr>
        <w:t xml:space="preserve">N = jumlah populasi </w:t>
      </w:r>
    </w:p>
    <w:p w:rsidR="00082D84" w:rsidRDefault="00082D84" w:rsidP="00082D84">
      <w:pPr>
        <w:tabs>
          <w:tab w:val="left" w:pos="993"/>
        </w:tabs>
        <w:ind w:left="786" w:hanging="502"/>
        <w:jc w:val="both"/>
        <w:rPr>
          <w:sz w:val="24"/>
          <w:szCs w:val="24"/>
        </w:rPr>
      </w:pPr>
      <w:r>
        <w:rPr>
          <w:sz w:val="24"/>
          <w:szCs w:val="24"/>
        </w:rPr>
        <w:t>e</w:t>
      </w:r>
      <w:r>
        <w:rPr>
          <w:sz w:val="24"/>
          <w:szCs w:val="24"/>
          <w:vertAlign w:val="superscript"/>
        </w:rPr>
        <w:t xml:space="preserve">2 </w:t>
      </w:r>
      <w:r>
        <w:rPr>
          <w:sz w:val="24"/>
          <w:szCs w:val="24"/>
        </w:rPr>
        <w:t>= tingkat kesalahan (5%)</w:t>
      </w:r>
    </w:p>
    <w:p w:rsidR="00082D84" w:rsidRDefault="00082D84" w:rsidP="00082D84">
      <w:pPr>
        <w:tabs>
          <w:tab w:val="left" w:pos="993"/>
        </w:tabs>
        <w:ind w:left="786" w:hanging="502"/>
        <w:jc w:val="both"/>
        <w:rPr>
          <w:sz w:val="24"/>
          <w:szCs w:val="24"/>
        </w:rPr>
      </w:pPr>
      <w:r>
        <w:rPr>
          <w:sz w:val="24"/>
          <w:szCs w:val="24"/>
        </w:rPr>
        <w:t xml:space="preserve">n </w:t>
      </w:r>
      <w:r w:rsidRPr="008713A6">
        <w:rPr>
          <w:sz w:val="24"/>
          <w:szCs w:val="24"/>
        </w:rPr>
        <w:t xml:space="preserve">=  </w:t>
      </w:r>
      <m:oMath>
        <m:f>
          <m:fPr>
            <m:ctrlPr>
              <w:rPr>
                <w:rFonts w:ascii="Cambria Math" w:hAnsi="Cambria Math"/>
                <w:sz w:val="26"/>
                <w:szCs w:val="26"/>
              </w:rPr>
            </m:ctrlPr>
          </m:fPr>
          <m:num>
            <m:r>
              <m:rPr>
                <m:sty m:val="p"/>
              </m:rPr>
              <w:rPr>
                <w:rFonts w:ascii="Cambria Math" w:hAnsi="Cambria Math"/>
                <w:sz w:val="26"/>
                <w:szCs w:val="26"/>
              </w:rPr>
              <m:t>161</m:t>
            </m:r>
          </m:num>
          <m:den>
            <m:r>
              <m:rPr>
                <m:sty m:val="p"/>
              </m:rPr>
              <w:rPr>
                <w:rFonts w:ascii="Cambria Math" w:hAnsi="Cambria Math"/>
                <w:sz w:val="26"/>
                <w:szCs w:val="26"/>
              </w:rPr>
              <m:t xml:space="preserve">1+161 </m:t>
            </m:r>
            <m:d>
              <m:dPr>
                <m:ctrlPr>
                  <w:rPr>
                    <w:rFonts w:ascii="Cambria Math" w:hAnsi="Cambria Math"/>
                    <w:sz w:val="26"/>
                    <w:szCs w:val="26"/>
                  </w:rPr>
                </m:ctrlPr>
              </m:dPr>
              <m:e>
                <m:r>
                  <m:rPr>
                    <m:sty m:val="p"/>
                  </m:rPr>
                  <w:rPr>
                    <w:rFonts w:ascii="Cambria Math" w:hAnsi="Cambria Math"/>
                    <w:sz w:val="26"/>
                    <w:szCs w:val="26"/>
                  </w:rPr>
                  <m:t xml:space="preserve"> 5%²</m:t>
                </m:r>
              </m:e>
            </m:d>
          </m:den>
        </m:f>
      </m:oMath>
    </w:p>
    <w:p w:rsidR="00082D84" w:rsidRPr="008713A6" w:rsidRDefault="00082D84" w:rsidP="00082D84">
      <w:pPr>
        <w:tabs>
          <w:tab w:val="left" w:pos="993"/>
        </w:tabs>
        <w:ind w:left="786" w:hanging="502"/>
        <w:jc w:val="both"/>
        <w:rPr>
          <w:sz w:val="26"/>
          <w:szCs w:val="26"/>
        </w:rPr>
      </w:pPr>
      <w:r>
        <w:rPr>
          <w:sz w:val="24"/>
          <w:szCs w:val="24"/>
        </w:rPr>
        <w:lastRenderedPageBreak/>
        <w:t xml:space="preserve">n = </w:t>
      </w:r>
      <m:oMath>
        <m:f>
          <m:fPr>
            <m:ctrlPr>
              <w:rPr>
                <w:rFonts w:ascii="Cambria Math" w:hAnsi="Cambria Math"/>
                <w:sz w:val="26"/>
                <w:szCs w:val="26"/>
              </w:rPr>
            </m:ctrlPr>
          </m:fPr>
          <m:num>
            <m:r>
              <m:rPr>
                <m:sty m:val="p"/>
              </m:rPr>
              <w:rPr>
                <w:rFonts w:ascii="Cambria Math" w:hAnsi="Cambria Math"/>
                <w:sz w:val="26"/>
                <w:szCs w:val="26"/>
              </w:rPr>
              <m:t>161</m:t>
            </m:r>
          </m:num>
          <m:den>
            <m:r>
              <m:rPr>
                <m:sty m:val="p"/>
              </m:rPr>
              <w:rPr>
                <w:rFonts w:ascii="Cambria Math" w:hAnsi="Cambria Math"/>
                <w:sz w:val="26"/>
                <w:szCs w:val="26"/>
              </w:rPr>
              <m:t>1+161 (0,0025)</m:t>
            </m:r>
          </m:den>
        </m:f>
      </m:oMath>
    </w:p>
    <w:p w:rsidR="00082D84" w:rsidRPr="00692190" w:rsidRDefault="00082D84" w:rsidP="00082D84">
      <w:pPr>
        <w:tabs>
          <w:tab w:val="left" w:pos="993"/>
        </w:tabs>
        <w:ind w:left="786" w:hanging="502"/>
        <w:jc w:val="both"/>
        <w:rPr>
          <w:sz w:val="24"/>
          <w:szCs w:val="24"/>
        </w:rPr>
      </w:pPr>
      <w:r>
        <w:rPr>
          <w:sz w:val="24"/>
          <w:szCs w:val="24"/>
        </w:rPr>
        <w:t xml:space="preserve">n = </w:t>
      </w:r>
      <m:oMath>
        <m:f>
          <m:fPr>
            <m:ctrlPr>
              <w:rPr>
                <w:rFonts w:ascii="Cambria Math" w:hAnsi="Cambria Math"/>
                <w:sz w:val="26"/>
                <w:szCs w:val="26"/>
              </w:rPr>
            </m:ctrlPr>
          </m:fPr>
          <m:num>
            <m:r>
              <m:rPr>
                <m:sty m:val="p"/>
              </m:rPr>
              <w:rPr>
                <w:rFonts w:ascii="Cambria Math" w:hAnsi="Cambria Math"/>
                <w:sz w:val="26"/>
                <w:szCs w:val="26"/>
              </w:rPr>
              <m:t>161</m:t>
            </m:r>
          </m:num>
          <m:den>
            <m:r>
              <m:rPr>
                <m:sty m:val="p"/>
              </m:rPr>
              <w:rPr>
                <w:rFonts w:ascii="Cambria Math" w:hAnsi="Cambria Math"/>
                <w:sz w:val="26"/>
                <w:szCs w:val="26"/>
              </w:rPr>
              <m:t>1+0,4025</m:t>
            </m:r>
          </m:den>
        </m:f>
      </m:oMath>
    </w:p>
    <w:p w:rsidR="00082D84" w:rsidRPr="008713A6" w:rsidRDefault="00082D84" w:rsidP="00082D84">
      <w:pPr>
        <w:tabs>
          <w:tab w:val="left" w:pos="993"/>
        </w:tabs>
        <w:ind w:left="786" w:hanging="502"/>
        <w:jc w:val="both"/>
        <w:rPr>
          <w:sz w:val="24"/>
          <w:szCs w:val="24"/>
        </w:rPr>
      </w:pPr>
      <w:r w:rsidRPr="00692190">
        <w:rPr>
          <w:sz w:val="24"/>
          <w:szCs w:val="24"/>
        </w:rPr>
        <w:t xml:space="preserve">n </w:t>
      </w:r>
      <w:r w:rsidRPr="008713A6">
        <w:rPr>
          <w:sz w:val="26"/>
          <w:szCs w:val="26"/>
        </w:rPr>
        <w:t xml:space="preserve">= </w:t>
      </w:r>
      <m:oMath>
        <m:f>
          <m:fPr>
            <m:ctrlPr>
              <w:rPr>
                <w:rFonts w:ascii="Cambria Math" w:hAnsi="Cambria Math"/>
                <w:sz w:val="26"/>
                <w:szCs w:val="26"/>
              </w:rPr>
            </m:ctrlPr>
          </m:fPr>
          <m:num>
            <m:r>
              <m:rPr>
                <m:sty m:val="p"/>
              </m:rPr>
              <w:rPr>
                <w:rFonts w:ascii="Cambria Math" w:hAnsi="Cambria Math"/>
                <w:sz w:val="26"/>
                <w:szCs w:val="26"/>
              </w:rPr>
              <m:t>161</m:t>
            </m:r>
          </m:num>
          <m:den>
            <m:r>
              <m:rPr>
                <m:sty m:val="p"/>
              </m:rPr>
              <w:rPr>
                <w:rFonts w:ascii="Cambria Math" w:hAnsi="Cambria Math"/>
                <w:sz w:val="26"/>
                <w:szCs w:val="26"/>
              </w:rPr>
              <m:t>1</m:t>
            </m:r>
            <m:r>
              <w:rPr>
                <w:rFonts w:ascii="Cambria Math" w:hAnsi="Cambria Math"/>
                <w:sz w:val="26"/>
                <w:szCs w:val="26"/>
              </w:rPr>
              <m:t xml:space="preserve">.4025 </m:t>
            </m:r>
          </m:den>
        </m:f>
      </m:oMath>
    </w:p>
    <w:p w:rsidR="00082D84" w:rsidRDefault="00082D84" w:rsidP="00082D84">
      <w:pPr>
        <w:tabs>
          <w:tab w:val="left" w:pos="993"/>
        </w:tabs>
        <w:ind w:left="786" w:hanging="502"/>
        <w:jc w:val="both"/>
        <w:rPr>
          <w:sz w:val="24"/>
          <w:szCs w:val="24"/>
        </w:rPr>
      </w:pPr>
      <w:r>
        <w:rPr>
          <w:sz w:val="24"/>
          <w:szCs w:val="24"/>
        </w:rPr>
        <w:t>n = 114 (di bulatkan menjadi 100)</w:t>
      </w:r>
    </w:p>
    <w:p w:rsidR="00964E80" w:rsidRDefault="00964E80" w:rsidP="00082D84">
      <w:pPr>
        <w:ind w:left="284" w:firstLine="567"/>
        <w:jc w:val="both"/>
        <w:rPr>
          <w:sz w:val="24"/>
          <w:szCs w:val="24"/>
          <w:lang w:val="id-ID"/>
        </w:rPr>
      </w:pPr>
    </w:p>
    <w:p w:rsidR="00082D84" w:rsidRDefault="00082D84" w:rsidP="00082D84">
      <w:pPr>
        <w:ind w:left="284" w:firstLine="567"/>
        <w:jc w:val="both"/>
        <w:rPr>
          <w:sz w:val="24"/>
          <w:szCs w:val="24"/>
          <w:lang w:val="id-ID"/>
        </w:rPr>
      </w:pPr>
      <w:r>
        <w:rPr>
          <w:sz w:val="24"/>
          <w:szCs w:val="24"/>
        </w:rPr>
        <w:t>Berdasarkan perhitungan di atas maka dapat diajukan sebagai sampel dalam penelitian ini adalah sebanyak 100 orang pegawai di lingkungan Pemerintah Kota Palembang. Adapun populasi dan</w:t>
      </w:r>
      <w:r w:rsidR="00964E80">
        <w:rPr>
          <w:sz w:val="24"/>
          <w:szCs w:val="24"/>
          <w:lang w:val="id-ID"/>
        </w:rPr>
        <w:t xml:space="preserve"> </w:t>
      </w:r>
      <w:r>
        <w:rPr>
          <w:sz w:val="24"/>
          <w:szCs w:val="24"/>
        </w:rPr>
        <w:t>sampel dalam penelitian ini ditampilkan dalam tabel berikut:</w:t>
      </w:r>
    </w:p>
    <w:p w:rsidR="00082D84" w:rsidRDefault="00964E80" w:rsidP="00082D84">
      <w:pPr>
        <w:ind w:left="284" w:firstLine="567"/>
        <w:jc w:val="both"/>
        <w:rPr>
          <w:sz w:val="24"/>
          <w:szCs w:val="24"/>
          <w:lang w:val="id-ID"/>
        </w:rPr>
      </w:pPr>
      <w:r w:rsidRPr="00082D84">
        <w:rPr>
          <w:noProof/>
          <w:sz w:val="24"/>
          <w:szCs w:val="24"/>
          <w:lang w:val="id-ID" w:eastAsia="id-ID"/>
        </w:rPr>
        <w:drawing>
          <wp:anchor distT="0" distB="0" distL="114300" distR="114300" simplePos="0" relativeHeight="487599616" behindDoc="0" locked="0" layoutInCell="1" allowOverlap="1" wp14:anchorId="3B2053AD" wp14:editId="6236D4A9">
            <wp:simplePos x="0" y="0"/>
            <wp:positionH relativeFrom="column">
              <wp:posOffset>908050</wp:posOffset>
            </wp:positionH>
            <wp:positionV relativeFrom="paragraph">
              <wp:posOffset>257175</wp:posOffset>
            </wp:positionV>
            <wp:extent cx="3830320" cy="5549900"/>
            <wp:effectExtent l="0" t="0" r="0" b="0"/>
            <wp:wrapTopAndBottom/>
            <wp:docPr id="10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30320" cy="5549900"/>
                    </a:xfrm>
                    <a:prstGeom prst="rect">
                      <a:avLst/>
                    </a:prstGeom>
                    <a:noFill/>
                    <a:ln>
                      <a:noFill/>
                    </a:ln>
                    <a:effectLst/>
                    <a:extLst/>
                  </pic:spPr>
                </pic:pic>
              </a:graphicData>
            </a:graphic>
            <wp14:sizeRelH relativeFrom="page">
              <wp14:pctWidth>0</wp14:pctWidth>
            </wp14:sizeRelH>
            <wp14:sizeRelV relativeFrom="page">
              <wp14:pctHeight>0</wp14:pctHeight>
            </wp14:sizeRelV>
          </wp:anchor>
        </w:drawing>
      </w:r>
    </w:p>
    <w:p w:rsidR="00082D84" w:rsidRDefault="00082D84" w:rsidP="00082D84">
      <w:pPr>
        <w:ind w:left="284" w:firstLine="567"/>
        <w:jc w:val="both"/>
        <w:rPr>
          <w:sz w:val="24"/>
          <w:szCs w:val="24"/>
          <w:lang w:val="id-ID"/>
        </w:rPr>
      </w:pPr>
    </w:p>
    <w:p w:rsidR="00964E80" w:rsidRDefault="00964E80" w:rsidP="00082D84">
      <w:pPr>
        <w:ind w:left="284" w:firstLine="567"/>
        <w:jc w:val="both"/>
        <w:rPr>
          <w:sz w:val="24"/>
          <w:szCs w:val="24"/>
          <w:lang w:val="id-ID"/>
        </w:rPr>
      </w:pPr>
    </w:p>
    <w:p w:rsidR="00964E80" w:rsidRDefault="00964E80" w:rsidP="00082D84">
      <w:pPr>
        <w:ind w:left="284" w:firstLine="567"/>
        <w:jc w:val="both"/>
        <w:rPr>
          <w:sz w:val="24"/>
          <w:szCs w:val="24"/>
          <w:lang w:val="id-ID"/>
        </w:rPr>
      </w:pPr>
    </w:p>
    <w:p w:rsidR="00964E80" w:rsidRDefault="00964E80" w:rsidP="00082D84">
      <w:pPr>
        <w:ind w:left="284" w:firstLine="567"/>
        <w:jc w:val="both"/>
        <w:rPr>
          <w:sz w:val="24"/>
          <w:szCs w:val="24"/>
          <w:lang w:val="id-ID"/>
        </w:rPr>
      </w:pPr>
    </w:p>
    <w:p w:rsidR="00964E80" w:rsidRDefault="00964E80" w:rsidP="00082D84">
      <w:pPr>
        <w:ind w:left="284" w:firstLine="567"/>
        <w:jc w:val="both"/>
        <w:rPr>
          <w:sz w:val="24"/>
          <w:szCs w:val="24"/>
          <w:lang w:val="id-ID"/>
        </w:rPr>
      </w:pPr>
    </w:p>
    <w:p w:rsidR="00964E80" w:rsidRDefault="00964E80" w:rsidP="00082D84">
      <w:pPr>
        <w:ind w:left="284" w:firstLine="567"/>
        <w:jc w:val="both"/>
        <w:rPr>
          <w:sz w:val="24"/>
          <w:szCs w:val="24"/>
          <w:lang w:val="id-ID"/>
        </w:rPr>
      </w:pPr>
    </w:p>
    <w:p w:rsidR="00082D84" w:rsidRDefault="00082D84" w:rsidP="00082D84">
      <w:pPr>
        <w:ind w:left="284" w:firstLine="567"/>
        <w:jc w:val="both"/>
        <w:rPr>
          <w:sz w:val="24"/>
          <w:szCs w:val="24"/>
          <w:lang w:val="id-ID"/>
        </w:rPr>
      </w:pPr>
    </w:p>
    <w:p w:rsidR="00082D84" w:rsidRDefault="00082D84" w:rsidP="00082D84">
      <w:pPr>
        <w:ind w:left="284" w:firstLine="567"/>
        <w:jc w:val="both"/>
        <w:rPr>
          <w:sz w:val="24"/>
          <w:szCs w:val="24"/>
          <w:lang w:val="id-ID"/>
        </w:rPr>
      </w:pPr>
    </w:p>
    <w:p w:rsidR="00082D84" w:rsidRPr="00082D84" w:rsidRDefault="00082D84" w:rsidP="00082D84">
      <w:pPr>
        <w:ind w:left="284" w:firstLine="567"/>
        <w:jc w:val="both"/>
        <w:rPr>
          <w:sz w:val="24"/>
          <w:szCs w:val="24"/>
          <w:lang w:val="id-ID"/>
        </w:rPr>
      </w:pPr>
    </w:p>
    <w:p w:rsidR="00082D84" w:rsidRPr="00082D84" w:rsidRDefault="00082D84" w:rsidP="00082D84">
      <w:pPr>
        <w:pStyle w:val="BodyText"/>
        <w:spacing w:before="1"/>
        <w:ind w:left="100" w:right="171" w:firstLine="708"/>
        <w:rPr>
          <w:lang w:val="id-ID"/>
        </w:rPr>
      </w:pPr>
    </w:p>
    <w:p w:rsidR="00E23142" w:rsidRDefault="00E23142">
      <w:pPr>
        <w:pStyle w:val="BodyText"/>
        <w:spacing w:before="1"/>
        <w:ind w:left="100" w:right="171" w:firstLine="708"/>
        <w:rPr>
          <w:lang w:val="id-ID"/>
        </w:rPr>
      </w:pPr>
      <w:r>
        <w:rPr>
          <w:lang w:val="id-ID"/>
        </w:rPr>
        <w:t>.</w:t>
      </w:r>
    </w:p>
    <w:p w:rsidR="00DB29A4" w:rsidRPr="00E23142" w:rsidRDefault="00DB29A4" w:rsidP="00E23142">
      <w:pPr>
        <w:pStyle w:val="BodyText"/>
        <w:spacing w:before="1"/>
        <w:ind w:left="100" w:right="171" w:firstLine="708"/>
        <w:rPr>
          <w:lang w:val="id-ID"/>
        </w:rPr>
        <w:sectPr w:rsidR="00DB29A4" w:rsidRPr="00E23142" w:rsidSect="00E23142">
          <w:type w:val="continuous"/>
          <w:pgSz w:w="12240" w:h="15840"/>
          <w:pgMar w:top="1600" w:right="1060" w:bottom="1180" w:left="1600" w:header="710" w:footer="997" w:gutter="0"/>
          <w:cols w:num="2" w:space="720" w:equalWidth="0">
            <w:col w:w="4382" w:space="684"/>
            <w:col w:w="4514"/>
          </w:cols>
        </w:sectPr>
      </w:pPr>
    </w:p>
    <w:p w:rsidR="00E23142" w:rsidRDefault="00E23142" w:rsidP="00E23142">
      <w:pPr>
        <w:pStyle w:val="Heading2"/>
        <w:spacing w:before="95"/>
      </w:pPr>
      <w:r>
        <w:lastRenderedPageBreak/>
        <w:t>Teknik</w:t>
      </w:r>
      <w:r>
        <w:rPr>
          <w:spacing w:val="-7"/>
        </w:rPr>
        <w:t xml:space="preserve"> </w:t>
      </w:r>
      <w:r>
        <w:rPr>
          <w:spacing w:val="-2"/>
        </w:rPr>
        <w:t>Analisis</w:t>
      </w:r>
    </w:p>
    <w:p w:rsidR="00E23142" w:rsidRDefault="00E23142" w:rsidP="00E23142">
      <w:pPr>
        <w:pStyle w:val="BodyText"/>
        <w:ind w:left="100" w:right="1" w:firstLine="708"/>
      </w:pPr>
      <w:r>
        <w:t>Teknik analisis yang akan dipakai dalam penelitian ini adalah teknik analisis regresi linier berganda untuk memperoleh gambaran yang menyeluruh mengenai hubungan antara variabel satu dengan variabel lain. Untuk mencapai tujuan</w:t>
      </w:r>
      <w:r>
        <w:rPr>
          <w:spacing w:val="80"/>
        </w:rPr>
        <w:t xml:space="preserve"> </w:t>
      </w:r>
      <w:r>
        <w:t>dalam penelitian ini, maka pengujian asumsi klasik juga perlu dilakukan untuk memastikan apakah model regresi linear berganda yang digunakan tidak terdapat masalah normalitas, multikolinieritas, heteroskedastisitas, dan autokorelasi. Jika semua itu terpenuhi berarti bahwa model analisis telah layak digunakan.</w:t>
      </w:r>
    </w:p>
    <w:p w:rsidR="00DB29A4" w:rsidRDefault="00DB29A4">
      <w:pPr>
        <w:pStyle w:val="BodyText"/>
        <w:spacing w:before="35"/>
        <w:jc w:val="left"/>
        <w:rPr>
          <w:sz w:val="20"/>
          <w:lang w:val="id-ID"/>
        </w:rPr>
      </w:pPr>
    </w:p>
    <w:p w:rsidR="00E23142" w:rsidRDefault="00E23142" w:rsidP="00E23142">
      <w:pPr>
        <w:pStyle w:val="Heading1"/>
        <w:spacing w:line="274" w:lineRule="exact"/>
        <w:jc w:val="both"/>
      </w:pPr>
      <w:r>
        <w:t>HASIL</w:t>
      </w:r>
      <w:r>
        <w:rPr>
          <w:spacing w:val="-6"/>
        </w:rPr>
        <w:t xml:space="preserve"> </w:t>
      </w:r>
      <w:r>
        <w:t>DAN</w:t>
      </w:r>
      <w:r>
        <w:rPr>
          <w:spacing w:val="-6"/>
        </w:rPr>
        <w:t xml:space="preserve"> </w:t>
      </w:r>
      <w:r>
        <w:rPr>
          <w:spacing w:val="-2"/>
        </w:rPr>
        <w:t>PEMBAHASAN</w:t>
      </w:r>
    </w:p>
    <w:p w:rsidR="00E23142" w:rsidRPr="00E23142" w:rsidRDefault="00E23142" w:rsidP="00E23142">
      <w:pPr>
        <w:pStyle w:val="Heading2"/>
        <w:spacing w:line="270" w:lineRule="exact"/>
        <w:rPr>
          <w:lang w:val="id-ID"/>
        </w:rPr>
      </w:pPr>
      <w:r>
        <w:t>Gambaran</w:t>
      </w:r>
      <w:r>
        <w:rPr>
          <w:spacing w:val="-4"/>
        </w:rPr>
        <w:t xml:space="preserve"> </w:t>
      </w:r>
      <w:r>
        <w:t>Umum</w:t>
      </w:r>
      <w:r>
        <w:rPr>
          <w:spacing w:val="-10"/>
        </w:rPr>
        <w:t xml:space="preserve"> </w:t>
      </w:r>
      <w:r>
        <w:rPr>
          <w:spacing w:val="-2"/>
          <w:lang w:val="id-ID"/>
        </w:rPr>
        <w:t>Objek Penelitian</w:t>
      </w:r>
    </w:p>
    <w:p w:rsidR="00E23142" w:rsidRDefault="00E23142">
      <w:pPr>
        <w:pStyle w:val="BodyText"/>
        <w:spacing w:before="35"/>
        <w:jc w:val="left"/>
        <w:rPr>
          <w:sz w:val="20"/>
          <w:lang w:val="id-ID"/>
        </w:rPr>
      </w:pPr>
    </w:p>
    <w:p w:rsidR="00E23142" w:rsidRDefault="00964E80" w:rsidP="00E23142">
      <w:pPr>
        <w:pStyle w:val="BodyText"/>
        <w:spacing w:before="35"/>
        <w:ind w:left="142" w:firstLine="567"/>
        <w:rPr>
          <w:lang w:val="id-ID"/>
        </w:rPr>
      </w:pPr>
      <w:r w:rsidRPr="00EA3F0E">
        <w:t>Kantor Sekda Pemerintah Kota Palembang di Sumatera Se</w:t>
      </w:r>
      <w:r>
        <w:t xml:space="preserve">latan. </w:t>
      </w:r>
      <w:r w:rsidRPr="00EA3F0E">
        <w:t>Melalui kantor ini, sekretariat daerah atau juga dikenal dengan singkatan Sekda menjalankan tugas dan fungsinya. Adapun tugas tugas sekretariat daerah (sekda) yang utama adalah sebagai koordinator seluruh satuan perangkat kerja pemerintah daerah untuk mendukung kebijakan kepala daerah agar desentralisasi dan tugas pembantuan dapat dipenuhi. Untuk fungsi sekda adalah penyusunan kebijakan pemerintah daerah, koordinasi pengelolaan keuangan daerah, koordinasi pelaksanaan tugas instansi pemerintah daerah, penyusunan program kerja, hingga distribusi tugas. Terkait dengan tugasnya, sekda memiliki beberapa wewenang untuk perizinan seperti surat izin proyek pembangunan dan lainnya. Kunjungi kantor Sekda terdekat ini atau hubungi kontak nomor telepon sekda untuk mendapatkan informasi lainnya. Anda juga dapat mengakses website resmi Sekda daerah ini untuk informasi publik lainnya</w:t>
      </w:r>
      <w:r w:rsidR="00E23142">
        <w:rPr>
          <w:lang w:val="id-ID"/>
        </w:rPr>
        <w:t>.</w:t>
      </w:r>
    </w:p>
    <w:p w:rsidR="00E23142" w:rsidRPr="00964E80" w:rsidRDefault="00964E80" w:rsidP="00E23142">
      <w:pPr>
        <w:pStyle w:val="BodyText"/>
        <w:spacing w:before="35"/>
        <w:ind w:left="142" w:firstLine="567"/>
        <w:rPr>
          <w:lang w:val="id-ID"/>
        </w:rPr>
      </w:pPr>
      <w:r w:rsidRPr="00D95A8D">
        <w:rPr>
          <w:color w:val="000000" w:themeColor="text1"/>
        </w:rPr>
        <w:t xml:space="preserve">Data dalam penelitian ini diperoleh peneliti melalui penyebaran/pembagian kuesioner yang dilakukan </w:t>
      </w:r>
      <w:r>
        <w:rPr>
          <w:color w:val="000000" w:themeColor="text1"/>
        </w:rPr>
        <w:t xml:space="preserve">pada pegawai </w:t>
      </w:r>
      <w:r>
        <w:rPr>
          <w:color w:val="000000" w:themeColor="text1"/>
        </w:rPr>
        <w:lastRenderedPageBreak/>
        <w:t>pemerintah Kota Palembang</w:t>
      </w:r>
      <w:r w:rsidRPr="00D95A8D">
        <w:rPr>
          <w:color w:val="000000" w:themeColor="text1"/>
        </w:rPr>
        <w:t>.</w:t>
      </w:r>
      <w:r>
        <w:rPr>
          <w:color w:val="000000" w:themeColor="text1"/>
        </w:rPr>
        <w:t xml:space="preserve"> </w:t>
      </w:r>
      <w:r w:rsidRPr="00D95A8D">
        <w:rPr>
          <w:color w:val="000000" w:themeColor="text1"/>
        </w:rPr>
        <w:t>Dimana responden dalam penelitian ini</w:t>
      </w:r>
      <w:r>
        <w:rPr>
          <w:color w:val="000000" w:themeColor="text1"/>
        </w:rPr>
        <w:t xml:space="preserve"> berjumlah 114 orang pegawai. </w:t>
      </w:r>
      <w:r w:rsidRPr="00257773">
        <w:rPr>
          <w:color w:val="000000" w:themeColor="text1"/>
        </w:rPr>
        <w:t>Kuesioner yang di</w:t>
      </w:r>
      <w:r>
        <w:rPr>
          <w:color w:val="000000" w:themeColor="text1"/>
        </w:rPr>
        <w:t xml:space="preserve"> </w:t>
      </w:r>
      <w:r w:rsidRPr="00257773">
        <w:rPr>
          <w:color w:val="000000" w:themeColor="text1"/>
        </w:rPr>
        <w:t xml:space="preserve">distribusikan </w:t>
      </w:r>
      <w:r>
        <w:rPr>
          <w:color w:val="000000" w:themeColor="text1"/>
        </w:rPr>
        <w:t>sebanyak 114 rangkap</w:t>
      </w:r>
      <w:r w:rsidRPr="00257773">
        <w:rPr>
          <w:color w:val="000000" w:themeColor="text1"/>
        </w:rPr>
        <w:t xml:space="preserve">. Selama proses pengumpulan kuesioner terdapat </w:t>
      </w:r>
      <w:r>
        <w:rPr>
          <w:color w:val="000000" w:themeColor="text1"/>
        </w:rPr>
        <w:t xml:space="preserve">81 </w:t>
      </w:r>
      <w:r w:rsidRPr="00257773">
        <w:rPr>
          <w:color w:val="000000" w:themeColor="text1"/>
        </w:rPr>
        <w:t>kuesioner yang kembali dan</w:t>
      </w:r>
      <w:r>
        <w:rPr>
          <w:color w:val="000000" w:themeColor="text1"/>
        </w:rPr>
        <w:t xml:space="preserve"> 33</w:t>
      </w:r>
      <w:r w:rsidRPr="00257773">
        <w:rPr>
          <w:color w:val="000000" w:themeColor="text1"/>
        </w:rPr>
        <w:t xml:space="preserve"> yang tidak kembali, sehingga kuesioner yang dapat diolah hanya </w:t>
      </w:r>
      <w:r>
        <w:rPr>
          <w:color w:val="000000" w:themeColor="text1"/>
        </w:rPr>
        <w:t>81</w:t>
      </w:r>
      <w:r w:rsidRPr="00257773">
        <w:rPr>
          <w:color w:val="000000" w:themeColor="text1"/>
        </w:rPr>
        <w:t xml:space="preserve"> kuesioner</w:t>
      </w:r>
      <w:r>
        <w:rPr>
          <w:color w:val="000000" w:themeColor="text1"/>
          <w:lang w:val="id-ID"/>
        </w:rPr>
        <w:t>.</w:t>
      </w:r>
    </w:p>
    <w:p w:rsidR="00E23142" w:rsidRDefault="00E23142">
      <w:pPr>
        <w:pStyle w:val="BodyText"/>
        <w:spacing w:before="35"/>
        <w:jc w:val="left"/>
        <w:rPr>
          <w:sz w:val="20"/>
          <w:lang w:val="id-ID"/>
        </w:rPr>
      </w:pPr>
    </w:p>
    <w:p w:rsidR="00E23142" w:rsidRPr="00E23142" w:rsidRDefault="00E23142" w:rsidP="00E23142">
      <w:pPr>
        <w:pStyle w:val="BodyText"/>
        <w:spacing w:before="35"/>
        <w:ind w:left="142"/>
        <w:jc w:val="left"/>
        <w:rPr>
          <w:b/>
          <w:sz w:val="20"/>
          <w:lang w:val="id-ID"/>
        </w:rPr>
      </w:pPr>
      <w:r w:rsidRPr="00E23142">
        <w:rPr>
          <w:b/>
        </w:rPr>
        <w:t>Analisis Statistik Deskriptif</w:t>
      </w:r>
    </w:p>
    <w:p w:rsidR="00E23142" w:rsidRDefault="00E23142" w:rsidP="00E23142">
      <w:pPr>
        <w:pStyle w:val="BodyText"/>
        <w:spacing w:before="35"/>
        <w:ind w:left="142" w:firstLine="425"/>
        <w:rPr>
          <w:sz w:val="20"/>
          <w:lang w:val="id-ID"/>
        </w:rPr>
      </w:pPr>
      <w:r>
        <w:rPr>
          <w:noProof/>
          <w:sz w:val="20"/>
          <w:lang w:val="id-ID" w:eastAsia="id-ID"/>
        </w:rPr>
        <mc:AlternateContent>
          <mc:Choice Requires="wps">
            <w:drawing>
              <wp:anchor distT="0" distB="0" distL="114300" distR="114300" simplePos="0" relativeHeight="487596544" behindDoc="0" locked="0" layoutInCell="1" allowOverlap="1">
                <wp:simplePos x="0" y="0"/>
                <wp:positionH relativeFrom="column">
                  <wp:posOffset>603250</wp:posOffset>
                </wp:positionH>
                <wp:positionV relativeFrom="paragraph">
                  <wp:posOffset>86277</wp:posOffset>
                </wp:positionV>
                <wp:extent cx="1756686" cy="445273"/>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56686" cy="44527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23142" w:rsidRPr="00E23142" w:rsidRDefault="00964E80" w:rsidP="00E23142">
                            <w:pPr>
                              <w:jc w:val="center"/>
                              <w:rPr>
                                <w:b/>
                                <w:sz w:val="20"/>
                                <w:szCs w:val="20"/>
                                <w:lang w:val="id-ID"/>
                              </w:rPr>
                            </w:pPr>
                            <w:r>
                              <w:rPr>
                                <w:b/>
                                <w:sz w:val="20"/>
                                <w:szCs w:val="20"/>
                                <w:lang w:val="id-ID"/>
                              </w:rPr>
                              <w:t>Tabel 2</w:t>
                            </w:r>
                          </w:p>
                          <w:p w:rsidR="00E23142" w:rsidRPr="00E23142" w:rsidRDefault="00E23142" w:rsidP="00E23142">
                            <w:pPr>
                              <w:jc w:val="center"/>
                              <w:rPr>
                                <w:b/>
                                <w:i/>
                                <w:sz w:val="20"/>
                                <w:szCs w:val="20"/>
                                <w:lang w:val="id-ID"/>
                              </w:rPr>
                            </w:pPr>
                            <w:r w:rsidRPr="00E23142">
                              <w:rPr>
                                <w:b/>
                                <w:bCs/>
                                <w:i/>
                                <w:sz w:val="20"/>
                                <w:szCs w:val="20"/>
                              </w:rPr>
                              <w:t>Descriptive Statistics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9" o:spid="_x0000_s1026" type="#_x0000_t202" style="position:absolute;left:0;text-align:left;margin-left:47.5pt;margin-top:6.8pt;width:138.3pt;height:35.05pt;z-index:4875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" fillcolor="white [3201]" stroked="f" strokeweight=".5pt">
                <v:textbox>
                  <w:txbxContent>
                    <w:p w:rsidR="00E23142" w:rsidRPr="00E23142" w:rsidRDefault="00964E80" w:rsidP="00E23142">
                      <w:pPr>
                        <w:jc w:val="center"/>
                        <w:rPr>
                          <w:b/>
                          <w:sz w:val="20"/>
                          <w:szCs w:val="20"/>
                          <w:lang w:val="id-ID"/>
                        </w:rPr>
                      </w:pPr>
                      <w:r>
                        <w:rPr>
                          <w:b/>
                          <w:sz w:val="20"/>
                          <w:szCs w:val="20"/>
                          <w:lang w:val="id-ID"/>
                        </w:rPr>
                        <w:t>Tabel 2</w:t>
                      </w:r>
                    </w:p>
                    <w:p w:rsidR="00E23142" w:rsidRPr="00E23142" w:rsidRDefault="00E23142" w:rsidP="00E23142">
                      <w:pPr>
                        <w:jc w:val="center"/>
                        <w:rPr>
                          <w:b/>
                          <w:i/>
                          <w:sz w:val="20"/>
                          <w:szCs w:val="20"/>
                          <w:lang w:val="id-ID"/>
                        </w:rPr>
                      </w:pPr>
                      <w:r w:rsidRPr="00E23142">
                        <w:rPr>
                          <w:b/>
                          <w:bCs/>
                          <w:i/>
                          <w:sz w:val="20"/>
                          <w:szCs w:val="20"/>
                        </w:rPr>
                        <w:t>Descriptive Statistics</w:t>
                      </w:r>
                    </w:p>
                  </w:txbxContent>
                </v:textbox>
              </v:shape>
            </w:pict>
          </mc:Fallback>
        </mc:AlternateContent>
      </w:r>
    </w:p>
    <w:p w:rsidR="00E23142" w:rsidRDefault="00E23142" w:rsidP="00E23142">
      <w:pPr>
        <w:pStyle w:val="BodyText"/>
        <w:spacing w:before="35"/>
        <w:ind w:left="142" w:firstLine="425"/>
        <w:rPr>
          <w:sz w:val="20"/>
          <w:lang w:val="id-ID"/>
        </w:rPr>
      </w:pPr>
    </w:p>
    <w:p w:rsidR="00E23142" w:rsidRDefault="00E23142" w:rsidP="00E23142">
      <w:pPr>
        <w:pStyle w:val="BodyText"/>
        <w:spacing w:before="35"/>
        <w:ind w:left="142" w:firstLine="425"/>
        <w:rPr>
          <w:sz w:val="20"/>
          <w:lang w:val="id-ID"/>
        </w:rPr>
      </w:pPr>
    </w:p>
    <w:p w:rsidR="00E23142" w:rsidRDefault="00964E80" w:rsidP="00E23142">
      <w:pPr>
        <w:pStyle w:val="BodyText"/>
        <w:spacing w:before="35"/>
        <w:ind w:left="142" w:firstLine="425"/>
        <w:rPr>
          <w:sz w:val="20"/>
          <w:lang w:val="id-ID"/>
        </w:rPr>
      </w:pPr>
      <w:r w:rsidRPr="00964E80">
        <w:rPr>
          <w:noProof/>
          <w:sz w:val="20"/>
          <w:lang w:val="id-ID" w:eastAsia="id-ID"/>
        </w:rPr>
        <w:drawing>
          <wp:anchor distT="0" distB="0" distL="114300" distR="114300" simplePos="0" relativeHeight="487600640" behindDoc="0" locked="0" layoutInCell="1" allowOverlap="1">
            <wp:simplePos x="0" y="0"/>
            <wp:positionH relativeFrom="column">
              <wp:posOffset>21673</wp:posOffset>
            </wp:positionH>
            <wp:positionV relativeFrom="paragraph">
              <wp:posOffset>27029</wp:posOffset>
            </wp:positionV>
            <wp:extent cx="3291591" cy="1025718"/>
            <wp:effectExtent l="0" t="0" r="4445" b="0"/>
            <wp:wrapNone/>
            <wp:docPr id="10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05157" cy="1029945"/>
                    </a:xfrm>
                    <a:prstGeom prst="rect">
                      <a:avLst/>
                    </a:prstGeom>
                    <a:noFill/>
                    <a:ln>
                      <a:noFill/>
                    </a:ln>
                    <a:effectLst/>
                    <a:extLst/>
                  </pic:spPr>
                </pic:pic>
              </a:graphicData>
            </a:graphic>
            <wp14:sizeRelH relativeFrom="page">
              <wp14:pctWidth>0</wp14:pctWidth>
            </wp14:sizeRelH>
            <wp14:sizeRelV relativeFrom="page">
              <wp14:pctHeight>0</wp14:pctHeight>
            </wp14:sizeRelV>
          </wp:anchor>
        </w:drawing>
      </w:r>
    </w:p>
    <w:p w:rsidR="00E23142" w:rsidRDefault="00E23142" w:rsidP="00E23142">
      <w:pPr>
        <w:pStyle w:val="BodyText"/>
        <w:spacing w:before="35"/>
        <w:ind w:left="142" w:firstLine="425"/>
        <w:rPr>
          <w:sz w:val="20"/>
          <w:lang w:val="id-ID"/>
        </w:rPr>
      </w:pPr>
    </w:p>
    <w:p w:rsidR="00E23142" w:rsidRDefault="00E23142" w:rsidP="00E23142">
      <w:pPr>
        <w:pStyle w:val="BodyText"/>
        <w:spacing w:before="35"/>
        <w:ind w:left="142" w:firstLine="425"/>
        <w:rPr>
          <w:sz w:val="20"/>
          <w:lang w:val="id-ID"/>
        </w:rPr>
      </w:pPr>
    </w:p>
    <w:p w:rsidR="00E23142" w:rsidRDefault="00E23142" w:rsidP="00E23142">
      <w:pPr>
        <w:pStyle w:val="BodyText"/>
        <w:spacing w:before="35"/>
        <w:ind w:left="142" w:firstLine="425"/>
        <w:rPr>
          <w:sz w:val="20"/>
          <w:lang w:val="id-ID"/>
        </w:rPr>
      </w:pPr>
    </w:p>
    <w:p w:rsidR="00E23142" w:rsidRDefault="00E23142" w:rsidP="00E23142">
      <w:pPr>
        <w:pStyle w:val="BodyText"/>
        <w:spacing w:before="35"/>
        <w:ind w:left="142" w:firstLine="425"/>
        <w:rPr>
          <w:sz w:val="20"/>
          <w:lang w:val="id-ID"/>
        </w:rPr>
      </w:pPr>
    </w:p>
    <w:p w:rsidR="00E23142" w:rsidRDefault="00E23142" w:rsidP="00E23142">
      <w:pPr>
        <w:pStyle w:val="BodyText"/>
        <w:spacing w:before="35"/>
        <w:ind w:left="142" w:firstLine="425"/>
        <w:rPr>
          <w:sz w:val="20"/>
          <w:lang w:val="id-ID"/>
        </w:rPr>
      </w:pPr>
    </w:p>
    <w:p w:rsidR="00964E80" w:rsidRPr="00964E80" w:rsidRDefault="00964E80" w:rsidP="00964E80">
      <w:pPr>
        <w:pStyle w:val="BodyText"/>
        <w:spacing w:before="35"/>
        <w:ind w:left="142" w:firstLine="425"/>
        <w:rPr>
          <w:lang w:val="id-ID"/>
        </w:rPr>
      </w:pPr>
      <w:r w:rsidRPr="00964E80">
        <w:rPr>
          <w:lang w:val="id-ID"/>
        </w:rPr>
        <w:t>Hasil analisis deskriptif diatas pada variabel Sistem Pengendalian Intern menunjukkan bahwa jumlah N dari penelitian ini adalah 81, nilai yang terendah adalah 23 dan nilai terbesar adalah 50 serta nilai rata-rata sebesar 40,839.</w:t>
      </w:r>
    </w:p>
    <w:p w:rsidR="00964E80" w:rsidRPr="00964E80" w:rsidRDefault="00964E80" w:rsidP="00964E80">
      <w:pPr>
        <w:pStyle w:val="BodyText"/>
        <w:spacing w:before="35"/>
        <w:ind w:left="142" w:firstLine="425"/>
        <w:rPr>
          <w:lang w:val="id-ID"/>
        </w:rPr>
      </w:pPr>
      <w:r w:rsidRPr="00964E80">
        <w:rPr>
          <w:lang w:val="id-ID"/>
        </w:rPr>
        <w:t>Hasil analisis deskriptif diatas pada variabel Akuntabilitas menunjukkan bahwa jumlah N dari penelitian ini adalah 81, nilai yang terendah adalah 19 dan nilai terbesar adalah 40 serta nilai rata-rata sebesar 33,926.</w:t>
      </w:r>
    </w:p>
    <w:p w:rsidR="00964E80" w:rsidRPr="00964E80" w:rsidRDefault="00964E80" w:rsidP="00964E80">
      <w:pPr>
        <w:pStyle w:val="BodyText"/>
        <w:spacing w:before="35"/>
        <w:ind w:left="142" w:firstLine="425"/>
        <w:rPr>
          <w:lang w:val="id-ID"/>
        </w:rPr>
      </w:pPr>
      <w:r w:rsidRPr="00964E80">
        <w:rPr>
          <w:lang w:val="id-ID"/>
        </w:rPr>
        <w:t>Hasil analisis deskriptif diatas pada variabel Transparansi menunjukkan bahwa jumlah N dari penelitian ini adalah 81, nilai yang terendah adalah 34 dan nilai terbesar adalah 50 serta nilai rata-rata sebesar 44,396.</w:t>
      </w:r>
    </w:p>
    <w:p w:rsidR="00E23142" w:rsidRDefault="00964E80" w:rsidP="00964E80">
      <w:pPr>
        <w:pStyle w:val="BodyText"/>
        <w:spacing w:before="35"/>
        <w:ind w:left="142" w:firstLine="425"/>
        <w:rPr>
          <w:lang w:val="id-ID"/>
        </w:rPr>
      </w:pPr>
      <w:r w:rsidRPr="00964E80">
        <w:rPr>
          <w:lang w:val="id-ID"/>
        </w:rPr>
        <w:t>Hasil analisis deskriptif diatas pada variabel Kinerja Instansi Pemerintah menunjukkan bahwa jumlah N dari penelitian ini adalah 45, nilai yang terendah adalah 22 dan nilai terbesar adalah 50 serta nilai rata-rata sebesar 43,914</w:t>
      </w:r>
    </w:p>
    <w:p w:rsidR="00E23142" w:rsidRDefault="00E23142" w:rsidP="00E23142">
      <w:pPr>
        <w:pStyle w:val="BodyText"/>
        <w:spacing w:before="35"/>
        <w:rPr>
          <w:lang w:val="id-ID"/>
        </w:rPr>
      </w:pPr>
    </w:p>
    <w:p w:rsidR="00E23142" w:rsidRDefault="00E23142" w:rsidP="00E23142">
      <w:pPr>
        <w:pStyle w:val="BodyText"/>
        <w:spacing w:before="35"/>
        <w:rPr>
          <w:b/>
          <w:lang w:val="id-ID"/>
        </w:rPr>
      </w:pPr>
    </w:p>
    <w:p w:rsidR="00E23142" w:rsidRDefault="00E23142" w:rsidP="00E23142">
      <w:pPr>
        <w:pStyle w:val="BodyText"/>
        <w:spacing w:before="35"/>
        <w:rPr>
          <w:b/>
          <w:lang w:val="id-ID"/>
        </w:rPr>
      </w:pPr>
    </w:p>
    <w:p w:rsidR="00E23142" w:rsidRDefault="00E23142" w:rsidP="00E23142">
      <w:pPr>
        <w:pStyle w:val="BodyText"/>
        <w:spacing w:before="35"/>
        <w:rPr>
          <w:b/>
          <w:lang w:val="id-ID"/>
        </w:rPr>
      </w:pPr>
    </w:p>
    <w:p w:rsidR="00E23142" w:rsidRDefault="00E23142" w:rsidP="00E23142">
      <w:pPr>
        <w:pStyle w:val="BodyText"/>
        <w:spacing w:before="35"/>
        <w:rPr>
          <w:b/>
          <w:lang w:val="id-ID"/>
        </w:rPr>
      </w:pPr>
    </w:p>
    <w:p w:rsidR="00E23142" w:rsidRDefault="00E23142" w:rsidP="00E23142">
      <w:pPr>
        <w:pStyle w:val="BodyText"/>
        <w:spacing w:before="35"/>
        <w:rPr>
          <w:b/>
          <w:lang w:val="id-ID"/>
        </w:rPr>
      </w:pPr>
      <w:r w:rsidRPr="00E23142">
        <w:rPr>
          <w:b/>
          <w:lang w:val="id-ID"/>
        </w:rPr>
        <w:lastRenderedPageBreak/>
        <w:t>UJI ASUMSI KLASIK</w:t>
      </w:r>
    </w:p>
    <w:p w:rsidR="00E23142" w:rsidRDefault="00E23142" w:rsidP="00E23142">
      <w:pPr>
        <w:pStyle w:val="BodyText"/>
        <w:spacing w:before="35"/>
        <w:rPr>
          <w:b/>
          <w:lang w:val="id-ID"/>
        </w:rPr>
      </w:pPr>
      <w:r>
        <w:rPr>
          <w:b/>
          <w:lang w:val="id-ID"/>
        </w:rPr>
        <w:t>Uji Normalitas Data</w:t>
      </w:r>
    </w:p>
    <w:p w:rsidR="00E23142" w:rsidRDefault="00964E80" w:rsidP="00E23142">
      <w:pPr>
        <w:tabs>
          <w:tab w:val="left" w:pos="724"/>
        </w:tabs>
        <w:ind w:left="724" w:hanging="724"/>
        <w:jc w:val="center"/>
        <w:rPr>
          <w:color w:val="000000" w:themeColor="text1"/>
          <w:sz w:val="24"/>
          <w:szCs w:val="24"/>
        </w:rPr>
      </w:pPr>
      <w:r w:rsidRPr="00964E80">
        <w:rPr>
          <w:noProof/>
          <w:color w:val="000000" w:themeColor="text1"/>
          <w:sz w:val="24"/>
          <w:szCs w:val="24"/>
          <w:lang w:val="id-ID" w:eastAsia="id-ID"/>
        </w:rPr>
        <w:drawing>
          <wp:inline distT="0" distB="0" distL="0" distR="0" wp14:anchorId="4D19DEB2" wp14:editId="74813FD5">
            <wp:extent cx="2751151" cy="2576783"/>
            <wp:effectExtent l="0" t="0" r="0" b="0"/>
            <wp:docPr id="10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Picture 2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8832" r="10256"/>
                    <a:stretch/>
                  </pic:blipFill>
                  <pic:spPr bwMode="auto">
                    <a:xfrm>
                      <a:off x="0" y="0"/>
                      <a:ext cx="2756024" cy="2581348"/>
                    </a:xfrm>
                    <a:prstGeom prst="rect">
                      <a:avLst/>
                    </a:prstGeom>
                    <a:noFill/>
                    <a:ln>
                      <a:noFill/>
                    </a:ln>
                    <a:effectLst/>
                    <a:extLst>
                      <a:ext uri="{53640926-AAD7-44D8-BBD7-CCE9431645EC}">
                        <a14:shadowObscured xmlns:a14="http://schemas.microsoft.com/office/drawing/2010/main"/>
                      </a:ext>
                    </a:extLst>
                  </pic:spPr>
                </pic:pic>
              </a:graphicData>
            </a:graphic>
          </wp:inline>
        </w:drawing>
      </w:r>
    </w:p>
    <w:p w:rsidR="00E23142" w:rsidRDefault="00964E80" w:rsidP="00E23142">
      <w:pPr>
        <w:pStyle w:val="BodyText"/>
        <w:spacing w:before="35"/>
        <w:ind w:firstLine="567"/>
        <w:rPr>
          <w:color w:val="000000" w:themeColor="text1"/>
          <w:lang w:val="id-ID"/>
        </w:rPr>
      </w:pPr>
      <w:r w:rsidRPr="00923D48">
        <w:t>Dari output di atas dapat diketahui bahwa nilai signifikansi (A</w:t>
      </w:r>
      <w:r>
        <w:t>symp.Sig 2-tailed) sebesar 0,141</w:t>
      </w:r>
      <w:r w:rsidRPr="00923D48">
        <w:t>. Karena sig</w:t>
      </w:r>
      <w:r>
        <w:t>nifikansi lebih dari 0,05 (0,141</w:t>
      </w:r>
      <w:r w:rsidRPr="00923D48">
        <w:t xml:space="preserve"> &gt; 0,05), maka nilai residual tersebut telah normal</w:t>
      </w:r>
      <w:r>
        <w:t>.</w:t>
      </w:r>
    </w:p>
    <w:p w:rsidR="00E23142" w:rsidRDefault="00E23142" w:rsidP="00E23142">
      <w:pPr>
        <w:pStyle w:val="BodyText"/>
        <w:spacing w:before="35"/>
        <w:rPr>
          <w:lang w:val="id-ID"/>
        </w:rPr>
      </w:pPr>
    </w:p>
    <w:p w:rsidR="00E23142" w:rsidRPr="00E23142" w:rsidRDefault="00E23142" w:rsidP="00E23142">
      <w:pPr>
        <w:pStyle w:val="BodyText"/>
        <w:spacing w:before="35"/>
        <w:rPr>
          <w:b/>
          <w:lang w:val="id-ID"/>
        </w:rPr>
      </w:pPr>
      <w:r w:rsidRPr="00E23142">
        <w:rPr>
          <w:b/>
        </w:rPr>
        <w:t>Uji Heteroskedastisitas</w:t>
      </w:r>
    </w:p>
    <w:p w:rsidR="00E23142" w:rsidRDefault="00E23142" w:rsidP="00E23142">
      <w:pPr>
        <w:pStyle w:val="BodyText"/>
        <w:spacing w:before="35"/>
        <w:rPr>
          <w:b/>
          <w:lang w:val="id-ID"/>
        </w:rPr>
      </w:pPr>
    </w:p>
    <w:p w:rsidR="00E23142" w:rsidRPr="00964E80" w:rsidRDefault="00E23142" w:rsidP="00E23142">
      <w:pPr>
        <w:jc w:val="center"/>
        <w:rPr>
          <w:b/>
          <w:color w:val="000000" w:themeColor="text1"/>
          <w:sz w:val="24"/>
          <w:szCs w:val="24"/>
          <w:lang w:val="id-ID"/>
        </w:rPr>
      </w:pPr>
      <w:r>
        <w:rPr>
          <w:b/>
          <w:color w:val="000000" w:themeColor="text1"/>
          <w:sz w:val="24"/>
          <w:szCs w:val="24"/>
        </w:rPr>
        <w:t xml:space="preserve">Gambar </w:t>
      </w:r>
      <w:r w:rsidR="00964E80">
        <w:rPr>
          <w:b/>
          <w:color w:val="000000" w:themeColor="text1"/>
          <w:sz w:val="24"/>
          <w:szCs w:val="24"/>
          <w:lang w:val="id-ID"/>
        </w:rPr>
        <w:t>1</w:t>
      </w:r>
    </w:p>
    <w:p w:rsidR="00E23142" w:rsidRDefault="00964E80" w:rsidP="00E23142">
      <w:pPr>
        <w:spacing w:line="480" w:lineRule="auto"/>
        <w:jc w:val="center"/>
        <w:rPr>
          <w:b/>
          <w:color w:val="000000" w:themeColor="text1"/>
          <w:sz w:val="24"/>
          <w:szCs w:val="24"/>
        </w:rPr>
      </w:pPr>
      <w:r>
        <w:rPr>
          <w:noProof/>
          <w:sz w:val="24"/>
          <w:szCs w:val="24"/>
          <w:lang w:val="id-ID" w:eastAsia="id-ID"/>
        </w:rPr>
        <w:drawing>
          <wp:anchor distT="0" distB="0" distL="114300" distR="114300" simplePos="0" relativeHeight="487601664" behindDoc="0" locked="0" layoutInCell="1" allowOverlap="1" wp14:anchorId="01F5243C" wp14:editId="347BCC8B">
            <wp:simplePos x="0" y="0"/>
            <wp:positionH relativeFrom="column">
              <wp:posOffset>17145</wp:posOffset>
            </wp:positionH>
            <wp:positionV relativeFrom="paragraph">
              <wp:posOffset>295275</wp:posOffset>
            </wp:positionV>
            <wp:extent cx="2792730" cy="1645285"/>
            <wp:effectExtent l="0" t="0" r="762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92730" cy="1645285"/>
                    </a:xfrm>
                    <a:prstGeom prst="rect">
                      <a:avLst/>
                    </a:prstGeom>
                    <a:noFill/>
                    <a:ln>
                      <a:noFill/>
                    </a:ln>
                  </pic:spPr>
                </pic:pic>
              </a:graphicData>
            </a:graphic>
            <wp14:sizeRelH relativeFrom="page">
              <wp14:pctWidth>0</wp14:pctWidth>
            </wp14:sizeRelH>
            <wp14:sizeRelV relativeFrom="page">
              <wp14:pctHeight>0</wp14:pctHeight>
            </wp14:sizeRelV>
          </wp:anchor>
        </w:drawing>
      </w:r>
      <w:r w:rsidR="00E23142">
        <w:rPr>
          <w:b/>
          <w:color w:val="000000" w:themeColor="text1"/>
          <w:sz w:val="24"/>
          <w:szCs w:val="24"/>
        </w:rPr>
        <w:t>Hasil Uji Heteroskedastisitas Scatterplot</w:t>
      </w:r>
    </w:p>
    <w:p w:rsidR="00964E80" w:rsidRDefault="00964E80" w:rsidP="00E23142">
      <w:pPr>
        <w:spacing w:line="480" w:lineRule="auto"/>
        <w:ind w:firstLine="426"/>
        <w:jc w:val="center"/>
        <w:rPr>
          <w:noProof/>
          <w:sz w:val="24"/>
          <w:szCs w:val="24"/>
          <w:lang w:val="id-ID"/>
        </w:rPr>
      </w:pPr>
    </w:p>
    <w:p w:rsidR="00964E80" w:rsidRDefault="00964E80" w:rsidP="00E23142">
      <w:pPr>
        <w:spacing w:line="480" w:lineRule="auto"/>
        <w:ind w:firstLine="426"/>
        <w:jc w:val="center"/>
        <w:rPr>
          <w:noProof/>
          <w:sz w:val="24"/>
          <w:szCs w:val="24"/>
          <w:lang w:val="id-ID"/>
        </w:rPr>
      </w:pPr>
    </w:p>
    <w:p w:rsidR="00964E80" w:rsidRDefault="00964E80" w:rsidP="00E23142">
      <w:pPr>
        <w:spacing w:line="480" w:lineRule="auto"/>
        <w:ind w:firstLine="426"/>
        <w:jc w:val="center"/>
        <w:rPr>
          <w:noProof/>
          <w:sz w:val="24"/>
          <w:szCs w:val="24"/>
          <w:lang w:val="id-ID"/>
        </w:rPr>
      </w:pPr>
    </w:p>
    <w:p w:rsidR="00964E80" w:rsidRDefault="00964E80" w:rsidP="00E23142">
      <w:pPr>
        <w:spacing w:line="480" w:lineRule="auto"/>
        <w:ind w:firstLine="426"/>
        <w:jc w:val="center"/>
        <w:rPr>
          <w:noProof/>
          <w:sz w:val="24"/>
          <w:szCs w:val="24"/>
          <w:lang w:val="id-ID"/>
        </w:rPr>
      </w:pPr>
    </w:p>
    <w:p w:rsidR="00964E80" w:rsidRDefault="00964E80" w:rsidP="00E23142">
      <w:pPr>
        <w:ind w:left="993"/>
        <w:rPr>
          <w:noProof/>
          <w:sz w:val="24"/>
          <w:szCs w:val="24"/>
          <w:lang w:val="id-ID"/>
        </w:rPr>
      </w:pPr>
    </w:p>
    <w:p w:rsidR="00E23142" w:rsidRPr="00514E40" w:rsidRDefault="00E23142" w:rsidP="00E23142">
      <w:pPr>
        <w:ind w:left="993"/>
        <w:rPr>
          <w:i/>
          <w:iCs/>
          <w:color w:val="000000" w:themeColor="text1"/>
          <w:sz w:val="24"/>
          <w:szCs w:val="24"/>
        </w:rPr>
      </w:pPr>
      <w:r>
        <w:rPr>
          <w:i/>
          <w:iCs/>
          <w:color w:val="000000" w:themeColor="text1"/>
          <w:sz w:val="24"/>
          <w:szCs w:val="24"/>
        </w:rPr>
        <w:t>Sumber: Data Diolah, 2024</w:t>
      </w:r>
    </w:p>
    <w:p w:rsidR="00E23142" w:rsidRPr="00E23142" w:rsidRDefault="00E23142" w:rsidP="00E23142">
      <w:pPr>
        <w:pStyle w:val="BodyText"/>
        <w:spacing w:before="35"/>
        <w:rPr>
          <w:b/>
          <w:lang w:val="id-ID"/>
        </w:rPr>
      </w:pPr>
    </w:p>
    <w:p w:rsidR="00E23142" w:rsidRPr="00964E80" w:rsidRDefault="00964E80" w:rsidP="00E23142">
      <w:pPr>
        <w:pStyle w:val="BodyText"/>
        <w:spacing w:before="35"/>
        <w:rPr>
          <w:color w:val="000000" w:themeColor="text1"/>
          <w:lang w:val="id-ID"/>
        </w:rPr>
      </w:pPr>
      <w:r w:rsidRPr="00964E80">
        <w:rPr>
          <w:color w:val="000000" w:themeColor="text1"/>
        </w:rPr>
        <w:t>Berdasarkan gambar 2 diatas maka dapat disimpulkan bahwa tidak ada pola yang jelas seperti titik-titik menyebar di atas dan di bawah angka 0 pada sumbu Y maka tidak terjadi gejala heteroskedastisitas.</w:t>
      </w:r>
    </w:p>
    <w:p w:rsidR="00E23142" w:rsidRDefault="00E23142" w:rsidP="00E23142">
      <w:pPr>
        <w:pStyle w:val="BodyText"/>
        <w:spacing w:before="35"/>
        <w:rPr>
          <w:lang w:val="id-ID"/>
        </w:rPr>
      </w:pPr>
    </w:p>
    <w:p w:rsidR="00964E80" w:rsidRDefault="00964E80" w:rsidP="00E23142">
      <w:pPr>
        <w:pStyle w:val="BodyText"/>
        <w:spacing w:before="35"/>
        <w:rPr>
          <w:lang w:val="id-ID"/>
        </w:rPr>
      </w:pPr>
    </w:p>
    <w:p w:rsidR="00E23142" w:rsidRPr="00E23142" w:rsidRDefault="00E23142" w:rsidP="00E23142">
      <w:pPr>
        <w:pStyle w:val="BodyText"/>
        <w:spacing w:before="35"/>
        <w:rPr>
          <w:b/>
          <w:sz w:val="20"/>
          <w:lang w:val="id-ID"/>
        </w:rPr>
      </w:pPr>
      <w:r w:rsidRPr="00E23142">
        <w:rPr>
          <w:b/>
        </w:rPr>
        <w:lastRenderedPageBreak/>
        <w:t>Uji Multikolinearitas</w:t>
      </w:r>
    </w:p>
    <w:p w:rsidR="00E23142" w:rsidRPr="00E23142" w:rsidRDefault="00E23142" w:rsidP="00E23142">
      <w:pPr>
        <w:pStyle w:val="BodyText"/>
        <w:spacing w:before="35"/>
        <w:jc w:val="center"/>
        <w:rPr>
          <w:b/>
          <w:sz w:val="20"/>
          <w:lang w:val="id-ID"/>
        </w:rPr>
      </w:pPr>
      <w:r w:rsidRPr="00E23142">
        <w:rPr>
          <w:b/>
          <w:sz w:val="20"/>
          <w:lang w:val="id-ID"/>
        </w:rPr>
        <w:t>Tabel 4</w:t>
      </w:r>
    </w:p>
    <w:p w:rsidR="00E23142" w:rsidRPr="00E23142" w:rsidRDefault="00E23142" w:rsidP="00E23142">
      <w:pPr>
        <w:pStyle w:val="BodyText"/>
        <w:spacing w:before="35"/>
        <w:jc w:val="center"/>
        <w:rPr>
          <w:b/>
          <w:sz w:val="20"/>
          <w:lang w:val="id-ID"/>
        </w:rPr>
      </w:pPr>
      <w:r w:rsidRPr="00E23142">
        <w:rPr>
          <w:b/>
          <w:sz w:val="20"/>
          <w:lang w:val="id-ID"/>
        </w:rPr>
        <w:t>Tabel Multikolinearitas</w:t>
      </w:r>
    </w:p>
    <w:p w:rsidR="00E23142" w:rsidRDefault="00964E80">
      <w:pPr>
        <w:pStyle w:val="BodyText"/>
        <w:spacing w:before="35"/>
        <w:jc w:val="left"/>
        <w:rPr>
          <w:sz w:val="20"/>
          <w:lang w:val="id-ID"/>
        </w:rPr>
      </w:pPr>
      <w:r w:rsidRPr="00964E80">
        <w:rPr>
          <w:noProof/>
          <w:sz w:val="20"/>
          <w:lang w:val="id-ID" w:eastAsia="id-ID"/>
        </w:rPr>
        <w:drawing>
          <wp:inline distT="0" distB="0" distL="0" distR="0" wp14:anchorId="3D6DDB9E" wp14:editId="3A8F0D3F">
            <wp:extent cx="3057196" cy="1081378"/>
            <wp:effectExtent l="0" t="0" r="0" b="0"/>
            <wp:docPr id="10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62994" cy="1083429"/>
                    </a:xfrm>
                    <a:prstGeom prst="rect">
                      <a:avLst/>
                    </a:prstGeom>
                    <a:noFill/>
                    <a:ln>
                      <a:noFill/>
                    </a:ln>
                    <a:effectLst/>
                    <a:extLst/>
                  </pic:spPr>
                </pic:pic>
              </a:graphicData>
            </a:graphic>
          </wp:inline>
        </w:drawing>
      </w:r>
    </w:p>
    <w:p w:rsidR="00E23142" w:rsidRDefault="00E23142">
      <w:pPr>
        <w:pStyle w:val="BodyText"/>
        <w:spacing w:before="35"/>
        <w:jc w:val="left"/>
        <w:rPr>
          <w:sz w:val="20"/>
          <w:lang w:val="id-ID"/>
        </w:rPr>
      </w:pPr>
    </w:p>
    <w:p w:rsidR="00E23142" w:rsidRDefault="00964E80" w:rsidP="00E23142">
      <w:pPr>
        <w:pStyle w:val="BodyText"/>
        <w:spacing w:before="35"/>
        <w:rPr>
          <w:lang w:val="id-ID"/>
        </w:rPr>
      </w:pPr>
      <w:r>
        <w:rPr>
          <w:color w:val="000000" w:themeColor="text1"/>
        </w:rPr>
        <w:t xml:space="preserve">Berdasarkan tabel </w:t>
      </w:r>
      <w:r>
        <w:rPr>
          <w:color w:val="000000" w:themeColor="text1"/>
          <w:lang w:val="id-ID"/>
        </w:rPr>
        <w:t xml:space="preserve">4 </w:t>
      </w:r>
      <w:r w:rsidRPr="00C54531">
        <w:rPr>
          <w:color w:val="000000" w:themeColor="text1"/>
        </w:rPr>
        <w:t xml:space="preserve">diatas nilai </w:t>
      </w:r>
      <w:r w:rsidRPr="00C54531">
        <w:rPr>
          <w:i/>
          <w:color w:val="000000" w:themeColor="text1"/>
        </w:rPr>
        <w:t>tolerance</w:t>
      </w:r>
      <w:r w:rsidRPr="00C54531">
        <w:rPr>
          <w:color w:val="000000" w:themeColor="text1"/>
        </w:rPr>
        <w:t xml:space="preserve"> untuk variabel </w:t>
      </w:r>
      <w:r>
        <w:rPr>
          <w:color w:val="000000" w:themeColor="text1"/>
        </w:rPr>
        <w:t>Sistem Pengendalian Intern</w:t>
      </w:r>
      <w:r>
        <w:rPr>
          <w:color w:val="000000" w:themeColor="text1"/>
          <w:lang w:val="id-ID"/>
        </w:rPr>
        <w:t>, Akuntabilitas dan Transparansi</w:t>
      </w:r>
      <w:r>
        <w:rPr>
          <w:color w:val="000000" w:themeColor="text1"/>
        </w:rPr>
        <w:t xml:space="preserve"> </w:t>
      </w:r>
      <w:r w:rsidRPr="00C54531">
        <w:rPr>
          <w:color w:val="000000" w:themeColor="text1"/>
        </w:rPr>
        <w:t>lebih besar dari 0,10</w:t>
      </w:r>
      <w:r>
        <w:rPr>
          <w:color w:val="000000" w:themeColor="text1"/>
        </w:rPr>
        <w:t xml:space="preserve">, </w:t>
      </w:r>
      <w:r w:rsidRPr="00C54531">
        <w:rPr>
          <w:color w:val="000000" w:themeColor="text1"/>
        </w:rPr>
        <w:t xml:space="preserve">Maka tidak terjadi multikolinearitas dan nilai VIF untuk variabel </w:t>
      </w:r>
      <w:r>
        <w:rPr>
          <w:color w:val="000000" w:themeColor="text1"/>
        </w:rPr>
        <w:t>Sistem Pengendalian Intern</w:t>
      </w:r>
      <w:r>
        <w:rPr>
          <w:color w:val="000000" w:themeColor="text1"/>
          <w:lang w:val="id-ID"/>
        </w:rPr>
        <w:t>, Akuntabilitas dan Transparansi</w:t>
      </w:r>
      <w:r w:rsidRPr="00C54531">
        <w:rPr>
          <w:color w:val="000000" w:themeColor="text1"/>
        </w:rPr>
        <w:t xml:space="preserve"> lebih </w:t>
      </w:r>
      <w:r>
        <w:rPr>
          <w:color w:val="000000" w:themeColor="text1"/>
        </w:rPr>
        <w:t>kecil</w:t>
      </w:r>
      <w:r w:rsidRPr="00C54531">
        <w:rPr>
          <w:color w:val="000000" w:themeColor="text1"/>
        </w:rPr>
        <w:t xml:space="preserve"> dari 10,00. Maka </w:t>
      </w:r>
      <w:r>
        <w:rPr>
          <w:color w:val="000000" w:themeColor="text1"/>
        </w:rPr>
        <w:t xml:space="preserve">tidak </w:t>
      </w:r>
      <w:r w:rsidRPr="00C54531">
        <w:rPr>
          <w:color w:val="000000" w:themeColor="text1"/>
        </w:rPr>
        <w:t>terjadi multikolinearitas.</w:t>
      </w:r>
      <w:r>
        <w:rPr>
          <w:color w:val="000000" w:themeColor="text1"/>
        </w:rPr>
        <w:t xml:space="preserve"> Jadi setelah diuji dapat disimpulkan bahwa dalam model regresi tidak terjadi gejala multikolinearitas.</w:t>
      </w:r>
    </w:p>
    <w:p w:rsidR="00E23142" w:rsidRDefault="00E23142" w:rsidP="00E23142">
      <w:pPr>
        <w:pStyle w:val="BodyText"/>
        <w:spacing w:before="35"/>
        <w:rPr>
          <w:lang w:val="id-ID"/>
        </w:rPr>
      </w:pPr>
    </w:p>
    <w:p w:rsidR="00E23142" w:rsidRPr="00E23142" w:rsidRDefault="00E23142" w:rsidP="00E23142">
      <w:pPr>
        <w:pStyle w:val="BodyText"/>
        <w:spacing w:before="35"/>
        <w:rPr>
          <w:b/>
          <w:lang w:val="id-ID"/>
        </w:rPr>
      </w:pPr>
      <w:r w:rsidRPr="00E23142">
        <w:rPr>
          <w:b/>
        </w:rPr>
        <w:t>Uji Koefisien Determninasi (R</w:t>
      </w:r>
      <w:r w:rsidRPr="00E23142">
        <w:rPr>
          <w:b/>
          <w:vertAlign w:val="superscript"/>
        </w:rPr>
        <w:t>2</w:t>
      </w:r>
      <w:r w:rsidRPr="00E23142">
        <w:rPr>
          <w:b/>
        </w:rPr>
        <w:t>)</w:t>
      </w:r>
    </w:p>
    <w:p w:rsidR="00E23142" w:rsidRDefault="00E23142">
      <w:pPr>
        <w:pStyle w:val="BodyText"/>
        <w:spacing w:before="35"/>
        <w:jc w:val="left"/>
        <w:rPr>
          <w:sz w:val="20"/>
          <w:lang w:val="id-ID"/>
        </w:rPr>
      </w:pPr>
    </w:p>
    <w:p w:rsidR="00E23142" w:rsidRDefault="00964E80">
      <w:pPr>
        <w:pStyle w:val="BodyText"/>
        <w:spacing w:before="35"/>
        <w:jc w:val="left"/>
        <w:rPr>
          <w:sz w:val="20"/>
          <w:lang w:val="id-ID"/>
        </w:rPr>
      </w:pPr>
      <w:r w:rsidRPr="00964E80">
        <w:rPr>
          <w:noProof/>
          <w:sz w:val="20"/>
          <w:lang w:val="id-ID" w:eastAsia="id-ID"/>
        </w:rPr>
        <w:drawing>
          <wp:inline distT="0" distB="0" distL="0" distR="0" wp14:anchorId="514C169A" wp14:editId="6F0BEC15">
            <wp:extent cx="3160578" cy="1427616"/>
            <wp:effectExtent l="0" t="0" r="1905" b="1270"/>
            <wp:docPr id="10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Picture 2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6024"/>
                    <a:stretch/>
                  </pic:blipFill>
                  <pic:spPr bwMode="auto">
                    <a:xfrm>
                      <a:off x="0" y="0"/>
                      <a:ext cx="3162641" cy="1428548"/>
                    </a:xfrm>
                    <a:prstGeom prst="rect">
                      <a:avLst/>
                    </a:prstGeom>
                    <a:noFill/>
                    <a:ln>
                      <a:noFill/>
                    </a:ln>
                    <a:effectLst/>
                    <a:extLst/>
                  </pic:spPr>
                </pic:pic>
              </a:graphicData>
            </a:graphic>
          </wp:inline>
        </w:drawing>
      </w:r>
    </w:p>
    <w:p w:rsidR="00E23142" w:rsidRDefault="00964E80" w:rsidP="00E23142">
      <w:pPr>
        <w:pStyle w:val="BodyText"/>
        <w:spacing w:before="35"/>
        <w:ind w:firstLine="567"/>
        <w:rPr>
          <w:sz w:val="20"/>
          <w:lang w:val="id-ID"/>
        </w:rPr>
      </w:pPr>
      <w:r>
        <w:rPr>
          <w:color w:val="000000" w:themeColor="text1"/>
        </w:rPr>
        <w:t>Koefisien Determinasi R</w:t>
      </w:r>
      <w:r w:rsidRPr="008E1714">
        <w:rPr>
          <w:color w:val="000000" w:themeColor="text1"/>
          <w:vertAlign w:val="superscript"/>
        </w:rPr>
        <w:t>2</w:t>
      </w:r>
      <w:r>
        <w:rPr>
          <w:color w:val="000000" w:themeColor="text1"/>
        </w:rPr>
        <w:t xml:space="preserve"> (</w:t>
      </w:r>
      <w:r w:rsidRPr="008E1714">
        <w:rPr>
          <w:i/>
          <w:iCs/>
          <w:color w:val="000000" w:themeColor="text1"/>
        </w:rPr>
        <w:t>adjusted R square</w:t>
      </w:r>
      <w:r>
        <w:rPr>
          <w:color w:val="000000" w:themeColor="text1"/>
        </w:rPr>
        <w:t>) sebesar 0,5</w:t>
      </w:r>
      <w:r>
        <w:rPr>
          <w:color w:val="000000" w:themeColor="text1"/>
          <w:lang w:val="id-ID"/>
        </w:rPr>
        <w:t>76</w:t>
      </w:r>
      <w:r>
        <w:rPr>
          <w:color w:val="000000" w:themeColor="text1"/>
        </w:rPr>
        <w:t xml:space="preserve"> artinya 5</w:t>
      </w:r>
      <w:r>
        <w:rPr>
          <w:color w:val="000000" w:themeColor="text1"/>
          <w:lang w:val="id-ID"/>
        </w:rPr>
        <w:t>7</w:t>
      </w:r>
      <w:r>
        <w:rPr>
          <w:color w:val="000000" w:themeColor="text1"/>
        </w:rPr>
        <w:t>,</w:t>
      </w:r>
      <w:r>
        <w:rPr>
          <w:color w:val="000000" w:themeColor="text1"/>
          <w:lang w:val="id-ID"/>
        </w:rPr>
        <w:t>6</w:t>
      </w:r>
      <w:r>
        <w:rPr>
          <w:color w:val="000000" w:themeColor="text1"/>
        </w:rPr>
        <w:t xml:space="preserve">% variabel </w:t>
      </w:r>
      <w:r>
        <w:rPr>
          <w:color w:val="000000" w:themeColor="text1"/>
          <w:lang w:val="id-ID"/>
        </w:rPr>
        <w:t xml:space="preserve">sistem pengendalian intern, </w:t>
      </w:r>
      <w:r>
        <w:rPr>
          <w:color w:val="000000" w:themeColor="text1"/>
        </w:rPr>
        <w:t>akuntabilitas dan transparansi (dependen) dapat dijelaskan oleh variabel kinerja instansi pemerintah (dependen) sedangkan sisanya sebesar 4</w:t>
      </w:r>
      <w:r>
        <w:rPr>
          <w:color w:val="000000" w:themeColor="text1"/>
          <w:lang w:val="id-ID"/>
        </w:rPr>
        <w:t>2</w:t>
      </w:r>
      <w:r>
        <w:rPr>
          <w:color w:val="000000" w:themeColor="text1"/>
        </w:rPr>
        <w:t>,</w:t>
      </w:r>
      <w:r>
        <w:rPr>
          <w:color w:val="000000" w:themeColor="text1"/>
          <w:lang w:val="id-ID"/>
        </w:rPr>
        <w:t>4</w:t>
      </w:r>
      <w:r>
        <w:rPr>
          <w:color w:val="000000" w:themeColor="text1"/>
        </w:rPr>
        <w:t>% dipengaruhi oleh faktor lain yang tida</w:t>
      </w:r>
      <w:r>
        <w:rPr>
          <w:color w:val="000000" w:themeColor="text1"/>
          <w:lang w:val="id-ID"/>
        </w:rPr>
        <w:t>k</w:t>
      </w:r>
      <w:r>
        <w:rPr>
          <w:color w:val="000000" w:themeColor="text1"/>
        </w:rPr>
        <w:t xml:space="preserve"> termasuk dalam penelitian ini</w:t>
      </w:r>
      <w:r w:rsidR="00E23142">
        <w:rPr>
          <w:color w:val="000000" w:themeColor="text1"/>
        </w:rPr>
        <w:t>.</w:t>
      </w:r>
    </w:p>
    <w:p w:rsidR="00E23142" w:rsidRDefault="00E23142">
      <w:pPr>
        <w:pStyle w:val="BodyText"/>
        <w:spacing w:before="35"/>
        <w:jc w:val="left"/>
        <w:rPr>
          <w:sz w:val="20"/>
          <w:lang w:val="id-ID"/>
        </w:rPr>
      </w:pPr>
    </w:p>
    <w:p w:rsidR="00E23142" w:rsidRDefault="00E23142">
      <w:pPr>
        <w:pStyle w:val="BodyText"/>
        <w:spacing w:before="35"/>
        <w:jc w:val="left"/>
        <w:rPr>
          <w:sz w:val="20"/>
          <w:lang w:val="id-ID"/>
        </w:rPr>
      </w:pPr>
    </w:p>
    <w:p w:rsidR="00E23142" w:rsidRDefault="00E23142">
      <w:pPr>
        <w:pStyle w:val="BodyText"/>
        <w:spacing w:before="35"/>
        <w:jc w:val="left"/>
        <w:rPr>
          <w:sz w:val="20"/>
          <w:lang w:val="id-ID"/>
        </w:rPr>
      </w:pPr>
    </w:p>
    <w:p w:rsidR="00E23142" w:rsidRDefault="00E23142">
      <w:pPr>
        <w:pStyle w:val="BodyText"/>
        <w:spacing w:before="35"/>
        <w:jc w:val="left"/>
        <w:rPr>
          <w:sz w:val="20"/>
          <w:lang w:val="id-ID"/>
        </w:rPr>
      </w:pPr>
    </w:p>
    <w:p w:rsidR="00964E80" w:rsidRDefault="00964E80">
      <w:pPr>
        <w:pStyle w:val="BodyText"/>
        <w:spacing w:before="35"/>
        <w:jc w:val="left"/>
        <w:rPr>
          <w:sz w:val="20"/>
          <w:lang w:val="id-ID"/>
        </w:rPr>
      </w:pPr>
    </w:p>
    <w:p w:rsidR="00964E80" w:rsidRDefault="00964E80">
      <w:pPr>
        <w:pStyle w:val="BodyText"/>
        <w:spacing w:before="35"/>
        <w:jc w:val="left"/>
        <w:rPr>
          <w:sz w:val="20"/>
          <w:lang w:val="id-ID"/>
        </w:rPr>
      </w:pPr>
    </w:p>
    <w:p w:rsidR="00964E80" w:rsidRDefault="00964E80">
      <w:pPr>
        <w:pStyle w:val="BodyText"/>
        <w:spacing w:before="35"/>
        <w:jc w:val="left"/>
        <w:rPr>
          <w:sz w:val="20"/>
          <w:lang w:val="id-ID"/>
        </w:rPr>
      </w:pPr>
    </w:p>
    <w:p w:rsidR="00E23142" w:rsidRPr="00E23142" w:rsidRDefault="00E23142">
      <w:pPr>
        <w:pStyle w:val="BodyText"/>
        <w:spacing w:before="35"/>
        <w:jc w:val="left"/>
        <w:rPr>
          <w:b/>
          <w:sz w:val="20"/>
          <w:lang w:val="id-ID"/>
        </w:rPr>
      </w:pPr>
      <w:r w:rsidRPr="00E23142">
        <w:rPr>
          <w:b/>
          <w:sz w:val="20"/>
          <w:lang w:val="id-ID"/>
        </w:rPr>
        <w:lastRenderedPageBreak/>
        <w:t>UJI ASUMSI KLASIK</w:t>
      </w:r>
    </w:p>
    <w:p w:rsidR="00E23142" w:rsidRPr="00E23142" w:rsidRDefault="00E23142">
      <w:pPr>
        <w:pStyle w:val="BodyText"/>
        <w:spacing w:before="35"/>
        <w:jc w:val="left"/>
        <w:rPr>
          <w:b/>
          <w:lang w:val="id-ID"/>
        </w:rPr>
      </w:pPr>
      <w:r w:rsidRPr="00E23142">
        <w:rPr>
          <w:b/>
        </w:rPr>
        <w:t>Uji Hipotesis Secara Bersama (Uji F)</w:t>
      </w:r>
    </w:p>
    <w:p w:rsidR="00E23142" w:rsidRPr="00E23142" w:rsidRDefault="00964E80">
      <w:pPr>
        <w:pStyle w:val="BodyText"/>
        <w:spacing w:before="35"/>
        <w:jc w:val="left"/>
        <w:rPr>
          <w:sz w:val="20"/>
          <w:lang w:val="id-ID"/>
        </w:rPr>
      </w:pPr>
      <w:r w:rsidRPr="00964E80">
        <w:rPr>
          <w:noProof/>
          <w:sz w:val="20"/>
          <w:lang w:val="id-ID" w:eastAsia="id-ID"/>
        </w:rPr>
        <w:drawing>
          <wp:inline distT="0" distB="0" distL="0" distR="0" wp14:anchorId="421EC43D" wp14:editId="315B3A51">
            <wp:extent cx="2792730" cy="1024418"/>
            <wp:effectExtent l="0" t="0" r="7620" b="4445"/>
            <wp:docPr id="10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Picture 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92730" cy="1024418"/>
                    </a:xfrm>
                    <a:prstGeom prst="rect">
                      <a:avLst/>
                    </a:prstGeom>
                    <a:noFill/>
                    <a:ln>
                      <a:noFill/>
                    </a:ln>
                    <a:effectLst/>
                    <a:extLst/>
                  </pic:spPr>
                </pic:pic>
              </a:graphicData>
            </a:graphic>
          </wp:inline>
        </w:drawing>
      </w:r>
    </w:p>
    <w:p w:rsidR="00E23142" w:rsidRDefault="00E23142">
      <w:pPr>
        <w:pStyle w:val="BodyText"/>
        <w:spacing w:before="35"/>
        <w:jc w:val="left"/>
        <w:rPr>
          <w:sz w:val="20"/>
          <w:lang w:val="id-ID"/>
        </w:rPr>
      </w:pPr>
    </w:p>
    <w:p w:rsidR="005916A5" w:rsidRDefault="005916A5" w:rsidP="005916A5">
      <w:pPr>
        <w:pStyle w:val="ListParagraph"/>
        <w:adjustRightInd w:val="0"/>
        <w:ind w:left="0" w:firstLine="425"/>
        <w:rPr>
          <w:color w:val="000000" w:themeColor="text1"/>
          <w:sz w:val="24"/>
          <w:szCs w:val="24"/>
        </w:rPr>
      </w:pPr>
      <w:r>
        <w:rPr>
          <w:color w:val="000000" w:themeColor="text1"/>
          <w:sz w:val="24"/>
          <w:szCs w:val="24"/>
        </w:rPr>
        <w:t>Berdasarkan tabel 6</w:t>
      </w:r>
      <w:r w:rsidRPr="00FB49FC">
        <w:rPr>
          <w:color w:val="000000" w:themeColor="text1"/>
          <w:sz w:val="24"/>
          <w:szCs w:val="24"/>
        </w:rPr>
        <w:t xml:space="preserve"> hasil uji hipotesis menunjukkan bahwa nilai F</w:t>
      </w:r>
      <w:r w:rsidRPr="00FB49FC">
        <w:rPr>
          <w:color w:val="000000" w:themeColor="text1"/>
          <w:sz w:val="24"/>
          <w:szCs w:val="24"/>
          <w:vertAlign w:val="subscript"/>
        </w:rPr>
        <w:t xml:space="preserve">hitung </w:t>
      </w:r>
      <w:r w:rsidRPr="00FB49FC">
        <w:rPr>
          <w:color w:val="000000" w:themeColor="text1"/>
          <w:sz w:val="24"/>
          <w:szCs w:val="24"/>
        </w:rPr>
        <w:t>untuk variabel</w:t>
      </w:r>
      <w:r>
        <w:rPr>
          <w:color w:val="000000" w:themeColor="text1"/>
          <w:sz w:val="24"/>
          <w:szCs w:val="24"/>
        </w:rPr>
        <w:t xml:space="preserve"> sistem pengendalian intern</w:t>
      </w:r>
      <w:r w:rsidRPr="00FB49FC">
        <w:rPr>
          <w:color w:val="000000" w:themeColor="text1"/>
          <w:sz w:val="24"/>
          <w:szCs w:val="24"/>
        </w:rPr>
        <w:t xml:space="preserve"> (X</w:t>
      </w:r>
      <w:r w:rsidRPr="00FB49FC">
        <w:rPr>
          <w:color w:val="000000" w:themeColor="text1"/>
          <w:sz w:val="24"/>
          <w:szCs w:val="24"/>
          <w:vertAlign w:val="subscript"/>
        </w:rPr>
        <w:t>1</w:t>
      </w:r>
      <w:r>
        <w:rPr>
          <w:color w:val="000000" w:themeColor="text1"/>
          <w:sz w:val="24"/>
          <w:szCs w:val="24"/>
        </w:rPr>
        <w:t xml:space="preserve">), variabel akuntabilitas </w:t>
      </w:r>
      <w:r w:rsidRPr="00FB49FC">
        <w:rPr>
          <w:color w:val="000000" w:themeColor="text1"/>
          <w:sz w:val="24"/>
          <w:szCs w:val="24"/>
        </w:rPr>
        <w:t>(X</w:t>
      </w:r>
      <w:r>
        <w:rPr>
          <w:color w:val="000000" w:themeColor="text1"/>
          <w:sz w:val="24"/>
          <w:szCs w:val="24"/>
          <w:vertAlign w:val="subscript"/>
        </w:rPr>
        <w:t>2</w:t>
      </w:r>
      <w:r>
        <w:rPr>
          <w:color w:val="000000" w:themeColor="text1"/>
          <w:sz w:val="24"/>
          <w:szCs w:val="24"/>
        </w:rPr>
        <w:t>)  dan variabel transparansi</w:t>
      </w:r>
      <w:r w:rsidRPr="00FB49FC">
        <w:rPr>
          <w:color w:val="000000" w:themeColor="text1"/>
          <w:sz w:val="24"/>
          <w:szCs w:val="24"/>
        </w:rPr>
        <w:t xml:space="preserve"> (X</w:t>
      </w:r>
      <w:r>
        <w:rPr>
          <w:color w:val="000000" w:themeColor="text1"/>
          <w:sz w:val="24"/>
          <w:szCs w:val="24"/>
          <w:vertAlign w:val="subscript"/>
        </w:rPr>
        <w:t>3</w:t>
      </w:r>
      <w:r>
        <w:rPr>
          <w:color w:val="000000" w:themeColor="text1"/>
          <w:sz w:val="24"/>
          <w:szCs w:val="24"/>
        </w:rPr>
        <w:t>) terhadap variabel kinerja instansi pemerintah</w:t>
      </w:r>
      <w:r w:rsidRPr="00FB49FC">
        <w:rPr>
          <w:color w:val="000000" w:themeColor="text1"/>
          <w:sz w:val="24"/>
          <w:szCs w:val="24"/>
        </w:rPr>
        <w:t xml:space="preserve"> (Y) </w:t>
      </w:r>
      <w:r>
        <w:rPr>
          <w:color w:val="000000" w:themeColor="text1"/>
          <w:sz w:val="24"/>
          <w:szCs w:val="24"/>
        </w:rPr>
        <w:t>adalah sebesar 37,273</w:t>
      </w:r>
      <w:r w:rsidRPr="00FB49FC">
        <w:rPr>
          <w:color w:val="000000" w:themeColor="text1"/>
          <w:sz w:val="24"/>
          <w:szCs w:val="24"/>
        </w:rPr>
        <w:t>, sedangkan F</w:t>
      </w:r>
      <w:r w:rsidRPr="00FB49FC">
        <w:rPr>
          <w:color w:val="000000" w:themeColor="text1"/>
          <w:sz w:val="24"/>
          <w:szCs w:val="24"/>
          <w:vertAlign w:val="subscript"/>
        </w:rPr>
        <w:t>tabel</w:t>
      </w:r>
      <w:r w:rsidRPr="00FB49FC">
        <w:rPr>
          <w:color w:val="000000" w:themeColor="text1"/>
          <w:sz w:val="24"/>
          <w:szCs w:val="24"/>
        </w:rPr>
        <w:t xml:space="preserve"> untuk taraf signifikan sebesar (</w:t>
      </w:r>
      <w:r w:rsidRPr="00FB49FC">
        <w:rPr>
          <w:i/>
          <w:color w:val="000000" w:themeColor="text1"/>
          <w:sz w:val="24"/>
          <w:szCs w:val="24"/>
        </w:rPr>
        <w:t>a</w:t>
      </w:r>
      <w:r w:rsidRPr="00FB49FC">
        <w:rPr>
          <w:color w:val="000000" w:themeColor="text1"/>
          <w:sz w:val="24"/>
          <w:szCs w:val="24"/>
        </w:rPr>
        <w:t>) = 5% dan derajat bebas (df) = n-k-1 = (</w:t>
      </w:r>
      <w:r>
        <w:rPr>
          <w:color w:val="000000" w:themeColor="text1"/>
          <w:sz w:val="24"/>
          <w:szCs w:val="24"/>
        </w:rPr>
        <w:t>81-4-1) adalah sebesar 2,72</w:t>
      </w:r>
      <w:r w:rsidRPr="00FB49FC">
        <w:rPr>
          <w:color w:val="000000" w:themeColor="text1"/>
          <w:sz w:val="24"/>
          <w:szCs w:val="24"/>
        </w:rPr>
        <w:t>.</w:t>
      </w:r>
    </w:p>
    <w:p w:rsidR="005916A5" w:rsidRDefault="005916A5" w:rsidP="005916A5">
      <w:pPr>
        <w:pStyle w:val="ListParagraph"/>
        <w:adjustRightInd w:val="0"/>
        <w:ind w:left="0" w:firstLine="425"/>
        <w:rPr>
          <w:sz w:val="24"/>
          <w:szCs w:val="24"/>
        </w:rPr>
      </w:pPr>
      <w:r w:rsidRPr="004349BE">
        <w:rPr>
          <w:color w:val="000000" w:themeColor="text1"/>
          <w:sz w:val="24"/>
          <w:szCs w:val="24"/>
        </w:rPr>
        <w:t>Pengambilan keputusan hasil uji F, H</w:t>
      </w:r>
      <w:r w:rsidRPr="004349BE">
        <w:rPr>
          <w:color w:val="000000" w:themeColor="text1"/>
          <w:sz w:val="24"/>
          <w:szCs w:val="24"/>
          <w:vertAlign w:val="subscript"/>
        </w:rPr>
        <w:t>0</w:t>
      </w:r>
      <w:r w:rsidRPr="004349BE">
        <w:rPr>
          <w:color w:val="000000" w:themeColor="text1"/>
          <w:sz w:val="24"/>
          <w:szCs w:val="24"/>
        </w:rPr>
        <w:t xml:space="preserve"> ditolak apabila F</w:t>
      </w:r>
      <w:r w:rsidRPr="004349BE">
        <w:rPr>
          <w:color w:val="000000" w:themeColor="text1"/>
          <w:sz w:val="24"/>
          <w:szCs w:val="24"/>
          <w:vertAlign w:val="subscript"/>
        </w:rPr>
        <w:t>hitung</w:t>
      </w:r>
      <w:r w:rsidRPr="004349BE">
        <w:rPr>
          <w:color w:val="000000" w:themeColor="text1"/>
          <w:sz w:val="24"/>
          <w:szCs w:val="24"/>
        </w:rPr>
        <w:t xml:space="preserve"> &gt; F</w:t>
      </w:r>
      <w:r w:rsidRPr="004349BE">
        <w:rPr>
          <w:color w:val="000000" w:themeColor="text1"/>
          <w:sz w:val="24"/>
          <w:szCs w:val="24"/>
          <w:vertAlign w:val="subscript"/>
        </w:rPr>
        <w:t>tabel</w:t>
      </w:r>
      <w:r w:rsidRPr="004349BE">
        <w:rPr>
          <w:color w:val="000000" w:themeColor="text1"/>
          <w:sz w:val="24"/>
          <w:szCs w:val="24"/>
        </w:rPr>
        <w:t xml:space="preserve"> atau H</w:t>
      </w:r>
      <w:r w:rsidRPr="004349BE">
        <w:rPr>
          <w:color w:val="000000" w:themeColor="text1"/>
          <w:sz w:val="24"/>
          <w:szCs w:val="24"/>
          <w:vertAlign w:val="subscript"/>
        </w:rPr>
        <w:t>0</w:t>
      </w:r>
      <w:r w:rsidRPr="004349BE">
        <w:rPr>
          <w:color w:val="000000" w:themeColor="text1"/>
          <w:sz w:val="24"/>
          <w:szCs w:val="24"/>
        </w:rPr>
        <w:t xml:space="preserve"> diterima apabila F</w:t>
      </w:r>
      <w:r w:rsidRPr="004349BE">
        <w:rPr>
          <w:color w:val="000000" w:themeColor="text1"/>
          <w:sz w:val="24"/>
          <w:szCs w:val="24"/>
          <w:vertAlign w:val="subscript"/>
        </w:rPr>
        <w:t>hitung</w:t>
      </w:r>
      <w:r w:rsidRPr="004349BE">
        <w:rPr>
          <w:color w:val="000000" w:themeColor="text1"/>
          <w:sz w:val="24"/>
          <w:szCs w:val="24"/>
        </w:rPr>
        <w:t xml:space="preserve"> &lt; F</w:t>
      </w:r>
      <w:r w:rsidRPr="004349BE">
        <w:rPr>
          <w:color w:val="000000" w:themeColor="text1"/>
          <w:sz w:val="24"/>
          <w:szCs w:val="24"/>
          <w:vertAlign w:val="subscript"/>
        </w:rPr>
        <w:t>tabel</w:t>
      </w:r>
      <w:r w:rsidRPr="004349BE">
        <w:rPr>
          <w:color w:val="000000" w:themeColor="text1"/>
          <w:sz w:val="24"/>
          <w:szCs w:val="24"/>
        </w:rPr>
        <w:t>. Pada penelitian ini dapat diambil kesimpulan bahwa F</w:t>
      </w:r>
      <w:r w:rsidRPr="004349BE">
        <w:rPr>
          <w:color w:val="000000" w:themeColor="text1"/>
          <w:sz w:val="24"/>
          <w:szCs w:val="24"/>
          <w:vertAlign w:val="subscript"/>
        </w:rPr>
        <w:t>hitung</w:t>
      </w:r>
      <w:r w:rsidRPr="004349BE">
        <w:rPr>
          <w:color w:val="000000" w:themeColor="text1"/>
          <w:sz w:val="24"/>
          <w:szCs w:val="24"/>
        </w:rPr>
        <w:t xml:space="preserve"> &gt; F</w:t>
      </w:r>
      <w:r w:rsidRPr="004349BE">
        <w:rPr>
          <w:color w:val="000000" w:themeColor="text1"/>
          <w:sz w:val="24"/>
          <w:szCs w:val="24"/>
          <w:vertAlign w:val="subscript"/>
        </w:rPr>
        <w:t>tabel</w:t>
      </w:r>
      <w:r>
        <w:rPr>
          <w:color w:val="000000" w:themeColor="text1"/>
          <w:sz w:val="24"/>
          <w:szCs w:val="24"/>
        </w:rPr>
        <w:t xml:space="preserve"> (37,273 &gt; 2,72</w:t>
      </w:r>
      <w:r w:rsidRPr="004349BE">
        <w:rPr>
          <w:color w:val="000000" w:themeColor="text1"/>
          <w:sz w:val="24"/>
          <w:szCs w:val="24"/>
        </w:rPr>
        <w:t>) sehingga dapat disimpulkan bahwa H</w:t>
      </w:r>
      <w:r w:rsidRPr="004349BE">
        <w:rPr>
          <w:color w:val="000000" w:themeColor="text1"/>
          <w:sz w:val="24"/>
          <w:szCs w:val="24"/>
          <w:vertAlign w:val="subscript"/>
        </w:rPr>
        <w:t xml:space="preserve">0 </w:t>
      </w:r>
      <w:r w:rsidRPr="004349BE">
        <w:rPr>
          <w:sz w:val="24"/>
          <w:szCs w:val="24"/>
        </w:rPr>
        <w:t>ditolak sedangkan H</w:t>
      </w:r>
      <w:r w:rsidRPr="004349BE">
        <w:rPr>
          <w:sz w:val="24"/>
          <w:szCs w:val="24"/>
          <w:vertAlign w:val="subscript"/>
        </w:rPr>
        <w:t>1</w:t>
      </w:r>
      <w:r>
        <w:rPr>
          <w:sz w:val="24"/>
          <w:szCs w:val="24"/>
        </w:rPr>
        <w:t xml:space="preserve"> diterima.</w:t>
      </w:r>
    </w:p>
    <w:p w:rsidR="005916A5" w:rsidRDefault="005916A5" w:rsidP="005916A5">
      <w:pPr>
        <w:pStyle w:val="ListParagraph"/>
        <w:adjustRightInd w:val="0"/>
        <w:ind w:left="0" w:firstLine="425"/>
        <w:rPr>
          <w:rFonts w:asciiTheme="majorBidi" w:hAnsiTheme="majorBidi" w:cstheme="majorBidi"/>
          <w:color w:val="000000" w:themeColor="text1"/>
          <w:sz w:val="24"/>
          <w:szCs w:val="24"/>
        </w:rPr>
      </w:pPr>
      <w:r w:rsidRPr="004349BE">
        <w:rPr>
          <w:rFonts w:asciiTheme="majorBidi" w:hAnsiTheme="majorBidi" w:cstheme="majorBidi"/>
          <w:sz w:val="24"/>
          <w:szCs w:val="24"/>
        </w:rPr>
        <w:t xml:space="preserve">Secara simultan </w:t>
      </w:r>
      <w:r>
        <w:rPr>
          <w:color w:val="000000" w:themeColor="text1"/>
          <w:sz w:val="24"/>
          <w:szCs w:val="24"/>
        </w:rPr>
        <w:t>sistem pengendalian intern</w:t>
      </w:r>
      <w:r w:rsidRPr="00FB49FC">
        <w:rPr>
          <w:color w:val="000000" w:themeColor="text1"/>
          <w:sz w:val="24"/>
          <w:szCs w:val="24"/>
        </w:rPr>
        <w:t xml:space="preserve"> (X</w:t>
      </w:r>
      <w:r w:rsidRPr="00FB49FC">
        <w:rPr>
          <w:color w:val="000000" w:themeColor="text1"/>
          <w:sz w:val="24"/>
          <w:szCs w:val="24"/>
          <w:vertAlign w:val="subscript"/>
        </w:rPr>
        <w:t>1</w:t>
      </w:r>
      <w:r>
        <w:rPr>
          <w:color w:val="000000" w:themeColor="text1"/>
          <w:sz w:val="24"/>
          <w:szCs w:val="24"/>
        </w:rPr>
        <w:t xml:space="preserve">), variabel akuntabilitas </w:t>
      </w:r>
      <w:r w:rsidRPr="00FB49FC">
        <w:rPr>
          <w:color w:val="000000" w:themeColor="text1"/>
          <w:sz w:val="24"/>
          <w:szCs w:val="24"/>
        </w:rPr>
        <w:t>(X</w:t>
      </w:r>
      <w:r>
        <w:rPr>
          <w:color w:val="000000" w:themeColor="text1"/>
          <w:sz w:val="24"/>
          <w:szCs w:val="24"/>
          <w:vertAlign w:val="subscript"/>
        </w:rPr>
        <w:t>2</w:t>
      </w:r>
      <w:r>
        <w:rPr>
          <w:color w:val="000000" w:themeColor="text1"/>
          <w:sz w:val="24"/>
          <w:szCs w:val="24"/>
        </w:rPr>
        <w:t>)  dan variabel transparansi</w:t>
      </w:r>
      <w:r w:rsidRPr="00FB49FC">
        <w:rPr>
          <w:color w:val="000000" w:themeColor="text1"/>
          <w:sz w:val="24"/>
          <w:szCs w:val="24"/>
        </w:rPr>
        <w:t xml:space="preserve"> (X</w:t>
      </w:r>
      <w:r>
        <w:rPr>
          <w:color w:val="000000" w:themeColor="text1"/>
          <w:sz w:val="24"/>
          <w:szCs w:val="24"/>
          <w:vertAlign w:val="subscript"/>
        </w:rPr>
        <w:t>3</w:t>
      </w:r>
      <w:r>
        <w:rPr>
          <w:color w:val="000000" w:themeColor="text1"/>
          <w:sz w:val="24"/>
          <w:szCs w:val="24"/>
        </w:rPr>
        <w:t xml:space="preserve">) </w:t>
      </w:r>
      <w:r w:rsidRPr="004349BE">
        <w:rPr>
          <w:rFonts w:asciiTheme="majorBidi" w:hAnsiTheme="majorBidi" w:cstheme="majorBidi"/>
          <w:sz w:val="24"/>
          <w:szCs w:val="24"/>
        </w:rPr>
        <w:t xml:space="preserve">berpengaruh terhadap kinerja instansi pemerintah (Y). Hasil uji F telah diketahui bahwa nilai signifikan sebesar 0,000 yang berarti sig. F (0,000) &lt; 0,05, hal ini menunjukkan bahwa variabel bebas memiliki pengaruh yang kuat terhadap variabel terikat. Oleh karena itu semakin baik </w:t>
      </w:r>
      <w:r>
        <w:rPr>
          <w:color w:val="000000" w:themeColor="text1"/>
          <w:sz w:val="24"/>
          <w:szCs w:val="24"/>
        </w:rPr>
        <w:t>sistem pengendalian intern</w:t>
      </w:r>
      <w:r w:rsidRPr="00FB49FC">
        <w:rPr>
          <w:color w:val="000000" w:themeColor="text1"/>
          <w:sz w:val="24"/>
          <w:szCs w:val="24"/>
        </w:rPr>
        <w:t xml:space="preserve"> (X</w:t>
      </w:r>
      <w:r w:rsidRPr="00FB49FC">
        <w:rPr>
          <w:color w:val="000000" w:themeColor="text1"/>
          <w:sz w:val="24"/>
          <w:szCs w:val="24"/>
          <w:vertAlign w:val="subscript"/>
        </w:rPr>
        <w:t>1</w:t>
      </w:r>
      <w:r>
        <w:rPr>
          <w:color w:val="000000" w:themeColor="text1"/>
          <w:sz w:val="24"/>
          <w:szCs w:val="24"/>
        </w:rPr>
        <w:t xml:space="preserve">), variabel akuntabilitas </w:t>
      </w:r>
      <w:r w:rsidRPr="00FB49FC">
        <w:rPr>
          <w:color w:val="000000" w:themeColor="text1"/>
          <w:sz w:val="24"/>
          <w:szCs w:val="24"/>
        </w:rPr>
        <w:t>(X</w:t>
      </w:r>
      <w:r>
        <w:rPr>
          <w:color w:val="000000" w:themeColor="text1"/>
          <w:sz w:val="24"/>
          <w:szCs w:val="24"/>
          <w:vertAlign w:val="subscript"/>
        </w:rPr>
        <w:t>2</w:t>
      </w:r>
      <w:r>
        <w:rPr>
          <w:color w:val="000000" w:themeColor="text1"/>
          <w:sz w:val="24"/>
          <w:szCs w:val="24"/>
        </w:rPr>
        <w:t>)  dan variabel transparansi</w:t>
      </w:r>
      <w:r w:rsidRPr="00FB49FC">
        <w:rPr>
          <w:color w:val="000000" w:themeColor="text1"/>
          <w:sz w:val="24"/>
          <w:szCs w:val="24"/>
        </w:rPr>
        <w:t xml:space="preserve"> (X</w:t>
      </w:r>
      <w:r>
        <w:rPr>
          <w:color w:val="000000" w:themeColor="text1"/>
          <w:sz w:val="24"/>
          <w:szCs w:val="24"/>
          <w:vertAlign w:val="subscript"/>
        </w:rPr>
        <w:t>3</w:t>
      </w:r>
      <w:r>
        <w:rPr>
          <w:color w:val="000000" w:themeColor="text1"/>
          <w:sz w:val="24"/>
          <w:szCs w:val="24"/>
        </w:rPr>
        <w:t xml:space="preserve">) </w:t>
      </w:r>
      <w:r w:rsidRPr="004349BE">
        <w:rPr>
          <w:rFonts w:asciiTheme="majorBidi" w:hAnsiTheme="majorBidi" w:cstheme="majorBidi"/>
          <w:sz w:val="24"/>
          <w:szCs w:val="24"/>
        </w:rPr>
        <w:t>maka semakin baik pula kinerja instansi pemerintah (Y) yang dihasilkan.</w:t>
      </w:r>
    </w:p>
    <w:p w:rsidR="00E23142" w:rsidRDefault="00E23142" w:rsidP="005916A5">
      <w:pPr>
        <w:pStyle w:val="ListParagraph"/>
        <w:adjustRightInd w:val="0"/>
        <w:ind w:left="0" w:firstLine="425"/>
        <w:rPr>
          <w:rFonts w:asciiTheme="majorBidi" w:hAnsiTheme="majorBidi" w:cstheme="majorBidi"/>
          <w:sz w:val="24"/>
          <w:szCs w:val="24"/>
        </w:rPr>
      </w:pPr>
      <w:r w:rsidRPr="004349BE">
        <w:rPr>
          <w:rFonts w:asciiTheme="majorBidi" w:hAnsiTheme="majorBidi" w:cstheme="majorBidi"/>
          <w:sz w:val="24"/>
          <w:szCs w:val="24"/>
        </w:rPr>
        <w:t>.</w:t>
      </w:r>
    </w:p>
    <w:p w:rsidR="00E23142" w:rsidRDefault="00E23142">
      <w:pPr>
        <w:pStyle w:val="BodyText"/>
        <w:spacing w:before="35"/>
        <w:jc w:val="left"/>
        <w:rPr>
          <w:sz w:val="20"/>
          <w:lang w:val="id-ID"/>
        </w:rPr>
      </w:pPr>
    </w:p>
    <w:p w:rsidR="00E23142" w:rsidRDefault="00E23142">
      <w:pPr>
        <w:pStyle w:val="BodyText"/>
        <w:spacing w:before="35"/>
        <w:jc w:val="left"/>
        <w:rPr>
          <w:sz w:val="20"/>
          <w:lang w:val="id-ID"/>
        </w:rPr>
      </w:pPr>
    </w:p>
    <w:p w:rsidR="00E23142" w:rsidRDefault="00E23142">
      <w:pPr>
        <w:pStyle w:val="BodyText"/>
        <w:spacing w:before="35"/>
        <w:jc w:val="left"/>
        <w:rPr>
          <w:sz w:val="20"/>
          <w:lang w:val="id-ID"/>
        </w:rPr>
      </w:pPr>
    </w:p>
    <w:p w:rsidR="00E23142" w:rsidRDefault="00E23142">
      <w:pPr>
        <w:pStyle w:val="BodyText"/>
        <w:spacing w:before="35"/>
        <w:jc w:val="left"/>
        <w:rPr>
          <w:sz w:val="20"/>
          <w:lang w:val="id-ID"/>
        </w:rPr>
      </w:pPr>
    </w:p>
    <w:p w:rsidR="00E23142" w:rsidRDefault="00E23142">
      <w:pPr>
        <w:pStyle w:val="BodyText"/>
        <w:spacing w:before="35"/>
        <w:jc w:val="left"/>
        <w:rPr>
          <w:sz w:val="20"/>
          <w:lang w:val="id-ID"/>
        </w:rPr>
      </w:pPr>
    </w:p>
    <w:p w:rsidR="00E23142" w:rsidRDefault="00E23142">
      <w:pPr>
        <w:pStyle w:val="BodyText"/>
        <w:spacing w:before="35"/>
        <w:jc w:val="left"/>
        <w:rPr>
          <w:sz w:val="20"/>
          <w:lang w:val="id-ID"/>
        </w:rPr>
      </w:pPr>
    </w:p>
    <w:p w:rsidR="00E23142" w:rsidRDefault="00E23142">
      <w:pPr>
        <w:pStyle w:val="BodyText"/>
        <w:spacing w:before="35"/>
        <w:jc w:val="left"/>
        <w:rPr>
          <w:sz w:val="20"/>
          <w:lang w:val="id-ID"/>
        </w:rPr>
      </w:pPr>
    </w:p>
    <w:p w:rsidR="00E23142" w:rsidRPr="00E23142" w:rsidRDefault="00E23142">
      <w:pPr>
        <w:pStyle w:val="BodyText"/>
        <w:spacing w:before="35"/>
        <w:jc w:val="left"/>
        <w:rPr>
          <w:b/>
          <w:sz w:val="20"/>
          <w:lang w:val="id-ID"/>
        </w:rPr>
      </w:pPr>
      <w:r w:rsidRPr="00E23142">
        <w:rPr>
          <w:b/>
        </w:rPr>
        <w:lastRenderedPageBreak/>
        <w:t>Uji Hipotesis Secara Parsial (Uji t)</w:t>
      </w:r>
    </w:p>
    <w:p w:rsidR="00E23142" w:rsidRDefault="005916A5">
      <w:pPr>
        <w:pStyle w:val="BodyText"/>
        <w:spacing w:before="35"/>
        <w:jc w:val="left"/>
        <w:rPr>
          <w:sz w:val="20"/>
          <w:lang w:val="id-ID"/>
        </w:rPr>
      </w:pPr>
      <w:r w:rsidRPr="005916A5">
        <w:rPr>
          <w:noProof/>
          <w:sz w:val="20"/>
          <w:lang w:val="id-ID" w:eastAsia="id-ID"/>
        </w:rPr>
        <w:drawing>
          <wp:inline distT="0" distB="0" distL="0" distR="0" wp14:anchorId="7AD83D29" wp14:editId="54AF3E5C">
            <wp:extent cx="3364891" cy="1491629"/>
            <wp:effectExtent l="0" t="0" r="6985" b="0"/>
            <wp:docPr id="10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67088" cy="1492603"/>
                    </a:xfrm>
                    <a:prstGeom prst="rect">
                      <a:avLst/>
                    </a:prstGeom>
                    <a:noFill/>
                    <a:ln>
                      <a:noFill/>
                    </a:ln>
                    <a:effectLst/>
                    <a:extLst/>
                  </pic:spPr>
                </pic:pic>
              </a:graphicData>
            </a:graphic>
          </wp:inline>
        </w:drawing>
      </w:r>
    </w:p>
    <w:p w:rsidR="00E23142" w:rsidRDefault="00E23142">
      <w:pPr>
        <w:pStyle w:val="BodyText"/>
        <w:spacing w:before="35"/>
        <w:jc w:val="left"/>
        <w:rPr>
          <w:sz w:val="20"/>
          <w:lang w:val="id-ID"/>
        </w:rPr>
      </w:pPr>
    </w:p>
    <w:p w:rsidR="005916A5" w:rsidRDefault="005916A5" w:rsidP="005916A5">
      <w:pPr>
        <w:pStyle w:val="ListParagraph"/>
        <w:adjustRightInd w:val="0"/>
        <w:ind w:left="0" w:firstLine="708"/>
        <w:rPr>
          <w:sz w:val="24"/>
          <w:szCs w:val="24"/>
        </w:rPr>
      </w:pPr>
      <w:r>
        <w:rPr>
          <w:sz w:val="24"/>
          <w:szCs w:val="24"/>
        </w:rPr>
        <w:t>Hasil uji hipotesis menunjukkan bahwa diketahui nilai t</w:t>
      </w:r>
      <w:r>
        <w:rPr>
          <w:sz w:val="24"/>
          <w:szCs w:val="24"/>
          <w:vertAlign w:val="subscript"/>
        </w:rPr>
        <w:t>hitung</w:t>
      </w:r>
      <w:r>
        <w:rPr>
          <w:sz w:val="24"/>
          <w:szCs w:val="24"/>
        </w:rPr>
        <w:t xml:space="preserve"> untuk variabel sistem pengendalian intern (X</w:t>
      </w:r>
      <w:r>
        <w:rPr>
          <w:sz w:val="24"/>
          <w:szCs w:val="24"/>
          <w:vertAlign w:val="subscript"/>
        </w:rPr>
        <w:t>1</w:t>
      </w:r>
      <w:r>
        <w:rPr>
          <w:sz w:val="24"/>
          <w:szCs w:val="24"/>
        </w:rPr>
        <w:t>) sebesar 2,017 sedangkan nilai t</w:t>
      </w:r>
      <w:r>
        <w:rPr>
          <w:sz w:val="24"/>
          <w:szCs w:val="24"/>
          <w:vertAlign w:val="subscript"/>
        </w:rPr>
        <w:t>tabel</w:t>
      </w:r>
      <w:r>
        <w:rPr>
          <w:sz w:val="24"/>
          <w:szCs w:val="24"/>
        </w:rPr>
        <w:t xml:space="preserve"> dengan taraf nyata 0,05 (5%) serta df = n-k-1 = 81-4-1 = 76 adalah sebesar 1,990. Jadi dapat disimpulkan bahwa H</w:t>
      </w:r>
      <w:r>
        <w:rPr>
          <w:sz w:val="24"/>
          <w:szCs w:val="24"/>
          <w:vertAlign w:val="subscript"/>
        </w:rPr>
        <w:t>0</w:t>
      </w:r>
      <w:r>
        <w:rPr>
          <w:sz w:val="24"/>
          <w:szCs w:val="24"/>
        </w:rPr>
        <w:t xml:space="preserve"> ditolak dan H</w:t>
      </w:r>
      <w:r w:rsidRPr="0060254E">
        <w:rPr>
          <w:sz w:val="24"/>
          <w:szCs w:val="24"/>
          <w:vertAlign w:val="subscript"/>
        </w:rPr>
        <w:t>2</w:t>
      </w:r>
      <w:r>
        <w:rPr>
          <w:sz w:val="24"/>
          <w:szCs w:val="24"/>
        </w:rPr>
        <w:t xml:space="preserve"> diterima Karena nilai t</w:t>
      </w:r>
      <w:r>
        <w:rPr>
          <w:sz w:val="24"/>
          <w:szCs w:val="24"/>
          <w:vertAlign w:val="subscript"/>
        </w:rPr>
        <w:t>hitung</w:t>
      </w:r>
      <w:r>
        <w:rPr>
          <w:sz w:val="24"/>
          <w:szCs w:val="24"/>
        </w:rPr>
        <w:t xml:space="preserve"> (2,017) &gt; t</w:t>
      </w:r>
      <w:r>
        <w:rPr>
          <w:sz w:val="24"/>
          <w:szCs w:val="24"/>
          <w:vertAlign w:val="subscript"/>
        </w:rPr>
        <w:t>tabel</w:t>
      </w:r>
      <w:r>
        <w:rPr>
          <w:sz w:val="24"/>
          <w:szCs w:val="24"/>
        </w:rPr>
        <w:t xml:space="preserve"> (1,990). Hasil uji hipotesis secara parsial untuk variabel sistem pengendalian intern (X</w:t>
      </w:r>
      <w:r>
        <w:rPr>
          <w:sz w:val="24"/>
          <w:szCs w:val="24"/>
          <w:vertAlign w:val="subscript"/>
        </w:rPr>
        <w:t>1</w:t>
      </w:r>
      <w:r>
        <w:rPr>
          <w:sz w:val="24"/>
          <w:szCs w:val="24"/>
        </w:rPr>
        <w:t>) menunjukkan bahwa variabel tersebut secara signifikan mempengaruhi kinerja instansi pemerintah (Y). Hal ini digambarkan dengan ditolaknya H</w:t>
      </w:r>
      <w:r>
        <w:rPr>
          <w:sz w:val="24"/>
          <w:szCs w:val="24"/>
          <w:vertAlign w:val="subscript"/>
        </w:rPr>
        <w:t>0</w:t>
      </w:r>
      <w:r>
        <w:rPr>
          <w:sz w:val="24"/>
          <w:szCs w:val="24"/>
        </w:rPr>
        <w:t xml:space="preserve"> dan diterimanya H</w:t>
      </w:r>
      <w:r>
        <w:rPr>
          <w:sz w:val="24"/>
          <w:szCs w:val="24"/>
          <w:vertAlign w:val="subscript"/>
        </w:rPr>
        <w:t>2</w:t>
      </w:r>
      <w:r>
        <w:rPr>
          <w:sz w:val="24"/>
          <w:szCs w:val="24"/>
        </w:rPr>
        <w:t xml:space="preserve"> serta nilai signifikan X</w:t>
      </w:r>
      <w:r>
        <w:rPr>
          <w:sz w:val="24"/>
          <w:szCs w:val="24"/>
          <w:vertAlign w:val="subscript"/>
        </w:rPr>
        <w:t>1</w:t>
      </w:r>
      <w:r>
        <w:rPr>
          <w:sz w:val="24"/>
          <w:szCs w:val="24"/>
        </w:rPr>
        <w:t xml:space="preserve"> sebesar 0,047 &lt; 0,05 berarti sistem pengendalian intern (X</w:t>
      </w:r>
      <w:r>
        <w:rPr>
          <w:sz w:val="24"/>
          <w:szCs w:val="24"/>
          <w:vertAlign w:val="subscript"/>
        </w:rPr>
        <w:t>1</w:t>
      </w:r>
      <w:r>
        <w:rPr>
          <w:sz w:val="24"/>
          <w:szCs w:val="24"/>
        </w:rPr>
        <w:t>) secara signifikan mempengaruhi kinerja instansi pemerintah (Y).</w:t>
      </w:r>
    </w:p>
    <w:p w:rsidR="005916A5" w:rsidRDefault="005916A5" w:rsidP="005916A5">
      <w:pPr>
        <w:pStyle w:val="ListParagraph"/>
        <w:adjustRightInd w:val="0"/>
        <w:ind w:left="0" w:firstLine="708"/>
        <w:rPr>
          <w:rFonts w:asciiTheme="majorBidi" w:hAnsiTheme="majorBidi" w:cstheme="majorBidi"/>
          <w:sz w:val="24"/>
          <w:szCs w:val="24"/>
        </w:rPr>
      </w:pPr>
      <w:r w:rsidRPr="004349BE">
        <w:rPr>
          <w:rFonts w:asciiTheme="majorBidi" w:hAnsiTheme="majorBidi" w:cstheme="majorBidi"/>
          <w:sz w:val="24"/>
          <w:szCs w:val="24"/>
        </w:rPr>
        <w:t>Hasil uji hipotesis menunjukkan bahwa diketahui nilai t</w:t>
      </w:r>
      <w:r w:rsidRPr="004349BE">
        <w:rPr>
          <w:rFonts w:asciiTheme="majorBidi" w:hAnsiTheme="majorBidi" w:cstheme="majorBidi"/>
          <w:sz w:val="24"/>
          <w:szCs w:val="24"/>
          <w:vertAlign w:val="subscript"/>
        </w:rPr>
        <w:t>hitung</w:t>
      </w:r>
      <w:r w:rsidRPr="004349BE">
        <w:rPr>
          <w:rFonts w:asciiTheme="majorBidi" w:hAnsiTheme="majorBidi" w:cstheme="majorBidi"/>
          <w:sz w:val="24"/>
          <w:szCs w:val="24"/>
        </w:rPr>
        <w:t xml:space="preserve"> untuk variabel </w:t>
      </w:r>
      <w:r>
        <w:rPr>
          <w:sz w:val="24"/>
          <w:szCs w:val="24"/>
        </w:rPr>
        <w:t xml:space="preserve">akuntabilitas </w:t>
      </w:r>
      <w:r w:rsidRPr="004349BE">
        <w:rPr>
          <w:rFonts w:asciiTheme="majorBidi" w:hAnsiTheme="majorBidi" w:cstheme="majorBidi"/>
          <w:sz w:val="24"/>
          <w:szCs w:val="24"/>
        </w:rPr>
        <w:t>(X</w:t>
      </w:r>
      <w:r w:rsidRPr="004349BE">
        <w:rPr>
          <w:rFonts w:asciiTheme="majorBidi" w:hAnsiTheme="majorBidi" w:cstheme="majorBidi"/>
          <w:sz w:val="24"/>
          <w:szCs w:val="24"/>
          <w:vertAlign w:val="subscript"/>
        </w:rPr>
        <w:t>2</w:t>
      </w:r>
      <w:r>
        <w:rPr>
          <w:rFonts w:asciiTheme="majorBidi" w:hAnsiTheme="majorBidi" w:cstheme="majorBidi"/>
          <w:sz w:val="24"/>
          <w:szCs w:val="24"/>
        </w:rPr>
        <w:t>) sebesar 2</w:t>
      </w:r>
      <w:r w:rsidRPr="004349BE">
        <w:rPr>
          <w:rFonts w:asciiTheme="majorBidi" w:hAnsiTheme="majorBidi" w:cstheme="majorBidi"/>
          <w:sz w:val="24"/>
          <w:szCs w:val="24"/>
        </w:rPr>
        <w:t>,</w:t>
      </w:r>
      <w:r>
        <w:rPr>
          <w:rFonts w:asciiTheme="majorBidi" w:hAnsiTheme="majorBidi" w:cstheme="majorBidi"/>
          <w:sz w:val="24"/>
          <w:szCs w:val="24"/>
        </w:rPr>
        <w:t>174</w:t>
      </w:r>
      <w:r w:rsidRPr="004349BE">
        <w:rPr>
          <w:rFonts w:asciiTheme="majorBidi" w:hAnsiTheme="majorBidi" w:cstheme="majorBidi"/>
          <w:sz w:val="24"/>
          <w:szCs w:val="24"/>
        </w:rPr>
        <w:t xml:space="preserve"> sedangkan nilai t</w:t>
      </w:r>
      <w:r w:rsidRPr="004349BE">
        <w:rPr>
          <w:rFonts w:asciiTheme="majorBidi" w:hAnsiTheme="majorBidi" w:cstheme="majorBidi"/>
          <w:sz w:val="24"/>
          <w:szCs w:val="24"/>
          <w:vertAlign w:val="subscript"/>
        </w:rPr>
        <w:t>tabel</w:t>
      </w:r>
      <w:r w:rsidRPr="004349BE">
        <w:rPr>
          <w:rFonts w:asciiTheme="majorBidi" w:hAnsiTheme="majorBidi" w:cstheme="majorBidi"/>
          <w:sz w:val="24"/>
          <w:szCs w:val="24"/>
        </w:rPr>
        <w:t xml:space="preserve"> dengan taraf nyata 0,05 (5%) serta df = n-k-1 = </w:t>
      </w:r>
      <w:r>
        <w:rPr>
          <w:rFonts w:asciiTheme="majorBidi" w:hAnsiTheme="majorBidi" w:cstheme="majorBidi"/>
          <w:sz w:val="24"/>
          <w:szCs w:val="24"/>
        </w:rPr>
        <w:t>81</w:t>
      </w:r>
      <w:r w:rsidRPr="004349BE">
        <w:rPr>
          <w:rFonts w:asciiTheme="majorBidi" w:hAnsiTheme="majorBidi" w:cstheme="majorBidi"/>
          <w:sz w:val="24"/>
          <w:szCs w:val="24"/>
        </w:rPr>
        <w:t>-</w:t>
      </w:r>
      <w:r>
        <w:rPr>
          <w:rFonts w:asciiTheme="majorBidi" w:hAnsiTheme="majorBidi" w:cstheme="majorBidi"/>
          <w:sz w:val="24"/>
          <w:szCs w:val="24"/>
        </w:rPr>
        <w:t>4</w:t>
      </w:r>
      <w:r w:rsidRPr="004349BE">
        <w:rPr>
          <w:rFonts w:asciiTheme="majorBidi" w:hAnsiTheme="majorBidi" w:cstheme="majorBidi"/>
          <w:sz w:val="24"/>
          <w:szCs w:val="24"/>
        </w:rPr>
        <w:t xml:space="preserve">-1 = </w:t>
      </w:r>
      <w:r>
        <w:rPr>
          <w:rFonts w:asciiTheme="majorBidi" w:hAnsiTheme="majorBidi" w:cstheme="majorBidi"/>
          <w:sz w:val="24"/>
          <w:szCs w:val="24"/>
        </w:rPr>
        <w:t>76</w:t>
      </w:r>
      <w:r w:rsidRPr="004349BE">
        <w:rPr>
          <w:rFonts w:asciiTheme="majorBidi" w:hAnsiTheme="majorBidi" w:cstheme="majorBidi"/>
          <w:sz w:val="24"/>
          <w:szCs w:val="24"/>
        </w:rPr>
        <w:t xml:space="preserve"> adalah sebesar 1,</w:t>
      </w:r>
      <w:r>
        <w:rPr>
          <w:rFonts w:asciiTheme="majorBidi" w:hAnsiTheme="majorBidi" w:cstheme="majorBidi"/>
          <w:sz w:val="24"/>
          <w:szCs w:val="24"/>
        </w:rPr>
        <w:t>990</w:t>
      </w:r>
      <w:r w:rsidRPr="004349BE">
        <w:rPr>
          <w:rFonts w:asciiTheme="majorBidi" w:hAnsiTheme="majorBidi" w:cstheme="majorBidi"/>
          <w:sz w:val="24"/>
          <w:szCs w:val="24"/>
        </w:rPr>
        <w:t>. Jadi dapat disimpulkan bahwa H</w:t>
      </w:r>
      <w:r w:rsidRPr="004349BE">
        <w:rPr>
          <w:rFonts w:asciiTheme="majorBidi" w:hAnsiTheme="majorBidi" w:cstheme="majorBidi"/>
          <w:sz w:val="24"/>
          <w:szCs w:val="24"/>
          <w:vertAlign w:val="subscript"/>
        </w:rPr>
        <w:t>0</w:t>
      </w:r>
      <w:r w:rsidRPr="004349BE">
        <w:rPr>
          <w:rFonts w:asciiTheme="majorBidi" w:hAnsiTheme="majorBidi" w:cstheme="majorBidi"/>
          <w:sz w:val="24"/>
          <w:szCs w:val="24"/>
        </w:rPr>
        <w:t xml:space="preserve"> dit</w:t>
      </w:r>
      <w:r>
        <w:rPr>
          <w:rFonts w:asciiTheme="majorBidi" w:hAnsiTheme="majorBidi" w:cstheme="majorBidi"/>
          <w:sz w:val="24"/>
          <w:szCs w:val="24"/>
        </w:rPr>
        <w:t>olak</w:t>
      </w:r>
      <w:r w:rsidRPr="004349BE">
        <w:rPr>
          <w:rFonts w:asciiTheme="majorBidi" w:hAnsiTheme="majorBidi" w:cstheme="majorBidi"/>
          <w:sz w:val="24"/>
          <w:szCs w:val="24"/>
        </w:rPr>
        <w:t xml:space="preserve"> dan H</w:t>
      </w:r>
      <w:r>
        <w:rPr>
          <w:rFonts w:asciiTheme="majorBidi" w:hAnsiTheme="majorBidi" w:cstheme="majorBidi"/>
          <w:sz w:val="24"/>
          <w:szCs w:val="24"/>
          <w:vertAlign w:val="subscript"/>
        </w:rPr>
        <w:t>3</w:t>
      </w:r>
      <w:r w:rsidRPr="004349BE">
        <w:rPr>
          <w:rFonts w:asciiTheme="majorBidi" w:hAnsiTheme="majorBidi" w:cstheme="majorBidi"/>
          <w:sz w:val="24"/>
          <w:szCs w:val="24"/>
        </w:rPr>
        <w:t xml:space="preserve"> dit</w:t>
      </w:r>
      <w:r>
        <w:rPr>
          <w:rFonts w:asciiTheme="majorBidi" w:hAnsiTheme="majorBidi" w:cstheme="majorBidi"/>
          <w:sz w:val="24"/>
          <w:szCs w:val="24"/>
        </w:rPr>
        <w:t>erima</w:t>
      </w:r>
      <w:r w:rsidRPr="004349BE">
        <w:rPr>
          <w:rFonts w:asciiTheme="majorBidi" w:hAnsiTheme="majorBidi" w:cstheme="majorBidi"/>
          <w:sz w:val="24"/>
          <w:szCs w:val="24"/>
        </w:rPr>
        <w:t xml:space="preserve"> Karena nilai t</w:t>
      </w:r>
      <w:r w:rsidRPr="004349BE">
        <w:rPr>
          <w:rFonts w:asciiTheme="majorBidi" w:hAnsiTheme="majorBidi" w:cstheme="majorBidi"/>
          <w:sz w:val="24"/>
          <w:szCs w:val="24"/>
          <w:vertAlign w:val="subscript"/>
        </w:rPr>
        <w:t>hitung</w:t>
      </w:r>
      <w:r>
        <w:rPr>
          <w:rFonts w:asciiTheme="majorBidi" w:hAnsiTheme="majorBidi" w:cstheme="majorBidi"/>
          <w:sz w:val="24"/>
          <w:szCs w:val="24"/>
        </w:rPr>
        <w:t xml:space="preserve"> (2</w:t>
      </w:r>
      <w:r w:rsidRPr="004349BE">
        <w:rPr>
          <w:rFonts w:asciiTheme="majorBidi" w:hAnsiTheme="majorBidi" w:cstheme="majorBidi"/>
          <w:sz w:val="24"/>
          <w:szCs w:val="24"/>
        </w:rPr>
        <w:t>,</w:t>
      </w:r>
      <w:r>
        <w:rPr>
          <w:rFonts w:asciiTheme="majorBidi" w:hAnsiTheme="majorBidi" w:cstheme="majorBidi"/>
          <w:sz w:val="24"/>
          <w:szCs w:val="24"/>
        </w:rPr>
        <w:t>174</w:t>
      </w:r>
      <w:r w:rsidRPr="004349BE">
        <w:rPr>
          <w:rFonts w:asciiTheme="majorBidi" w:hAnsiTheme="majorBidi" w:cstheme="majorBidi"/>
          <w:sz w:val="24"/>
          <w:szCs w:val="24"/>
        </w:rPr>
        <w:t xml:space="preserve">) </w:t>
      </w:r>
      <w:r>
        <w:rPr>
          <w:rFonts w:asciiTheme="majorBidi" w:hAnsiTheme="majorBidi" w:cstheme="majorBidi"/>
          <w:sz w:val="24"/>
          <w:szCs w:val="24"/>
        </w:rPr>
        <w:t>&gt;</w:t>
      </w:r>
      <w:r w:rsidRPr="004349BE">
        <w:rPr>
          <w:rFonts w:asciiTheme="majorBidi" w:hAnsiTheme="majorBidi" w:cstheme="majorBidi"/>
          <w:sz w:val="24"/>
          <w:szCs w:val="24"/>
        </w:rPr>
        <w:t xml:space="preserve"> t</w:t>
      </w:r>
      <w:r w:rsidRPr="004349BE">
        <w:rPr>
          <w:rFonts w:asciiTheme="majorBidi" w:hAnsiTheme="majorBidi" w:cstheme="majorBidi"/>
          <w:sz w:val="24"/>
          <w:szCs w:val="24"/>
          <w:vertAlign w:val="subscript"/>
        </w:rPr>
        <w:t>tabel</w:t>
      </w:r>
      <w:r w:rsidRPr="004349BE">
        <w:rPr>
          <w:rFonts w:asciiTheme="majorBidi" w:hAnsiTheme="majorBidi" w:cstheme="majorBidi"/>
          <w:sz w:val="24"/>
          <w:szCs w:val="24"/>
        </w:rPr>
        <w:t xml:space="preserve"> (1,</w:t>
      </w:r>
      <w:r>
        <w:rPr>
          <w:rFonts w:asciiTheme="majorBidi" w:hAnsiTheme="majorBidi" w:cstheme="majorBidi"/>
          <w:sz w:val="24"/>
          <w:szCs w:val="24"/>
        </w:rPr>
        <w:t>990</w:t>
      </w:r>
      <w:r w:rsidRPr="004349BE">
        <w:rPr>
          <w:rFonts w:asciiTheme="majorBidi" w:hAnsiTheme="majorBidi" w:cstheme="majorBidi"/>
          <w:sz w:val="24"/>
          <w:szCs w:val="24"/>
        </w:rPr>
        <w:t xml:space="preserve">). Hasil uji hipotesis secara parsial untuk variabel </w:t>
      </w:r>
      <w:r>
        <w:rPr>
          <w:sz w:val="24"/>
          <w:szCs w:val="24"/>
        </w:rPr>
        <w:t xml:space="preserve">akuntabilitas </w:t>
      </w:r>
      <w:r w:rsidRPr="004349BE">
        <w:rPr>
          <w:rFonts w:asciiTheme="majorBidi" w:hAnsiTheme="majorBidi" w:cstheme="majorBidi"/>
          <w:sz w:val="24"/>
          <w:szCs w:val="24"/>
        </w:rPr>
        <w:t>(X</w:t>
      </w:r>
      <w:r w:rsidRPr="004349BE">
        <w:rPr>
          <w:rFonts w:asciiTheme="majorBidi" w:hAnsiTheme="majorBidi" w:cstheme="majorBidi"/>
          <w:sz w:val="24"/>
          <w:szCs w:val="24"/>
          <w:vertAlign w:val="subscript"/>
        </w:rPr>
        <w:t>2</w:t>
      </w:r>
      <w:r w:rsidRPr="004349BE">
        <w:rPr>
          <w:rFonts w:asciiTheme="majorBidi" w:hAnsiTheme="majorBidi" w:cstheme="majorBidi"/>
          <w:sz w:val="24"/>
          <w:szCs w:val="24"/>
        </w:rPr>
        <w:t xml:space="preserve">) menunjukkan bahwa variabel tersebut secara signifikan mempengaruhi </w:t>
      </w:r>
      <w:r>
        <w:rPr>
          <w:sz w:val="24"/>
          <w:szCs w:val="24"/>
        </w:rPr>
        <w:t xml:space="preserve">kinerja instansi pemerintah </w:t>
      </w:r>
      <w:r w:rsidRPr="004349BE">
        <w:rPr>
          <w:rFonts w:asciiTheme="majorBidi" w:hAnsiTheme="majorBidi" w:cstheme="majorBidi"/>
          <w:sz w:val="24"/>
          <w:szCs w:val="24"/>
        </w:rPr>
        <w:t>(Y). Hal ini digambarkan dengan ditolaknya H</w:t>
      </w:r>
      <w:r>
        <w:rPr>
          <w:rFonts w:asciiTheme="majorBidi" w:hAnsiTheme="majorBidi" w:cstheme="majorBidi"/>
          <w:sz w:val="24"/>
          <w:szCs w:val="24"/>
          <w:vertAlign w:val="subscript"/>
        </w:rPr>
        <w:t>0</w:t>
      </w:r>
      <w:r w:rsidRPr="004349BE">
        <w:rPr>
          <w:rFonts w:asciiTheme="majorBidi" w:hAnsiTheme="majorBidi" w:cstheme="majorBidi"/>
          <w:sz w:val="24"/>
          <w:szCs w:val="24"/>
        </w:rPr>
        <w:t xml:space="preserve"> dan diterimanya H</w:t>
      </w:r>
      <w:r w:rsidRPr="00B021FE">
        <w:rPr>
          <w:rFonts w:asciiTheme="majorBidi" w:hAnsiTheme="majorBidi" w:cstheme="majorBidi"/>
          <w:sz w:val="24"/>
          <w:szCs w:val="24"/>
          <w:vertAlign w:val="subscript"/>
        </w:rPr>
        <w:t>3</w:t>
      </w:r>
      <w:r w:rsidRPr="004349BE">
        <w:rPr>
          <w:rFonts w:asciiTheme="majorBidi" w:hAnsiTheme="majorBidi" w:cstheme="majorBidi"/>
          <w:sz w:val="24"/>
          <w:szCs w:val="24"/>
        </w:rPr>
        <w:t xml:space="preserve"> serta nilai signifikan X</w:t>
      </w:r>
      <w:r>
        <w:rPr>
          <w:rFonts w:asciiTheme="majorBidi" w:hAnsiTheme="majorBidi" w:cstheme="majorBidi"/>
          <w:sz w:val="24"/>
          <w:szCs w:val="24"/>
          <w:vertAlign w:val="subscript"/>
        </w:rPr>
        <w:t>2</w:t>
      </w:r>
      <w:r w:rsidRPr="004349BE">
        <w:rPr>
          <w:rFonts w:asciiTheme="majorBidi" w:hAnsiTheme="majorBidi" w:cstheme="majorBidi"/>
          <w:sz w:val="24"/>
          <w:szCs w:val="24"/>
        </w:rPr>
        <w:t xml:space="preserve"> sebesar 0,</w:t>
      </w:r>
      <w:r>
        <w:rPr>
          <w:rFonts w:asciiTheme="majorBidi" w:hAnsiTheme="majorBidi" w:cstheme="majorBidi"/>
          <w:sz w:val="24"/>
          <w:szCs w:val="24"/>
        </w:rPr>
        <w:t>033 &lt;</w:t>
      </w:r>
      <w:r w:rsidRPr="004349BE">
        <w:rPr>
          <w:rFonts w:asciiTheme="majorBidi" w:hAnsiTheme="majorBidi" w:cstheme="majorBidi"/>
          <w:sz w:val="24"/>
          <w:szCs w:val="24"/>
        </w:rPr>
        <w:t xml:space="preserve"> 0,05 berarti </w:t>
      </w:r>
      <w:r>
        <w:rPr>
          <w:sz w:val="24"/>
          <w:szCs w:val="24"/>
        </w:rPr>
        <w:t xml:space="preserve">akuntabilitas </w:t>
      </w:r>
      <w:r w:rsidRPr="004349BE">
        <w:rPr>
          <w:rFonts w:asciiTheme="majorBidi" w:hAnsiTheme="majorBidi" w:cstheme="majorBidi"/>
          <w:sz w:val="24"/>
          <w:szCs w:val="24"/>
        </w:rPr>
        <w:t>(X</w:t>
      </w:r>
      <w:r w:rsidRPr="004349BE">
        <w:rPr>
          <w:rFonts w:asciiTheme="majorBidi" w:hAnsiTheme="majorBidi" w:cstheme="majorBidi"/>
          <w:sz w:val="24"/>
          <w:szCs w:val="24"/>
          <w:vertAlign w:val="subscript"/>
        </w:rPr>
        <w:t>2</w:t>
      </w:r>
      <w:r w:rsidRPr="004349BE">
        <w:rPr>
          <w:rFonts w:asciiTheme="majorBidi" w:hAnsiTheme="majorBidi" w:cstheme="majorBidi"/>
          <w:sz w:val="24"/>
          <w:szCs w:val="24"/>
        </w:rPr>
        <w:t xml:space="preserve">) secara signifikan mempengaruhi </w:t>
      </w:r>
      <w:r>
        <w:rPr>
          <w:sz w:val="24"/>
          <w:szCs w:val="24"/>
        </w:rPr>
        <w:t xml:space="preserve">kinerja instansi pemerintah </w:t>
      </w:r>
      <w:r w:rsidRPr="004349BE">
        <w:rPr>
          <w:rFonts w:asciiTheme="majorBidi" w:hAnsiTheme="majorBidi" w:cstheme="majorBidi"/>
          <w:sz w:val="24"/>
          <w:szCs w:val="24"/>
        </w:rPr>
        <w:t>(Y).</w:t>
      </w:r>
    </w:p>
    <w:p w:rsidR="005916A5" w:rsidRDefault="005916A5" w:rsidP="005916A5">
      <w:pPr>
        <w:pStyle w:val="ListParagraph"/>
        <w:adjustRightInd w:val="0"/>
        <w:ind w:left="0" w:firstLine="708"/>
        <w:rPr>
          <w:rFonts w:asciiTheme="majorBidi" w:hAnsiTheme="majorBidi" w:cstheme="majorBidi"/>
          <w:sz w:val="24"/>
          <w:szCs w:val="24"/>
        </w:rPr>
      </w:pPr>
      <w:r w:rsidRPr="004349BE">
        <w:rPr>
          <w:rFonts w:asciiTheme="majorBidi" w:hAnsiTheme="majorBidi" w:cstheme="majorBidi"/>
          <w:sz w:val="24"/>
          <w:szCs w:val="24"/>
        </w:rPr>
        <w:t>Hasil uji hipotesis menunjukkan bahwa diketahui nilai t</w:t>
      </w:r>
      <w:r w:rsidRPr="004349BE">
        <w:rPr>
          <w:rFonts w:asciiTheme="majorBidi" w:hAnsiTheme="majorBidi" w:cstheme="majorBidi"/>
          <w:sz w:val="24"/>
          <w:szCs w:val="24"/>
          <w:vertAlign w:val="subscript"/>
        </w:rPr>
        <w:t>hitung</w:t>
      </w:r>
      <w:r w:rsidRPr="004349BE">
        <w:rPr>
          <w:rFonts w:asciiTheme="majorBidi" w:hAnsiTheme="majorBidi" w:cstheme="majorBidi"/>
          <w:sz w:val="24"/>
          <w:szCs w:val="24"/>
        </w:rPr>
        <w:t xml:space="preserve"> untuk variabel </w:t>
      </w:r>
      <w:r>
        <w:rPr>
          <w:sz w:val="24"/>
          <w:szCs w:val="24"/>
        </w:rPr>
        <w:lastRenderedPageBreak/>
        <w:t xml:space="preserve">transparansi </w:t>
      </w:r>
      <w:r w:rsidRPr="004349BE">
        <w:rPr>
          <w:rFonts w:asciiTheme="majorBidi" w:hAnsiTheme="majorBidi" w:cstheme="majorBidi"/>
          <w:sz w:val="24"/>
          <w:szCs w:val="24"/>
        </w:rPr>
        <w:t>(X</w:t>
      </w:r>
      <w:r>
        <w:rPr>
          <w:rFonts w:asciiTheme="majorBidi" w:hAnsiTheme="majorBidi" w:cstheme="majorBidi"/>
          <w:sz w:val="24"/>
          <w:szCs w:val="24"/>
          <w:vertAlign w:val="subscript"/>
        </w:rPr>
        <w:t>3</w:t>
      </w:r>
      <w:r>
        <w:rPr>
          <w:rFonts w:asciiTheme="majorBidi" w:hAnsiTheme="majorBidi" w:cstheme="majorBidi"/>
          <w:sz w:val="24"/>
          <w:szCs w:val="24"/>
        </w:rPr>
        <w:t>) sebesar 6</w:t>
      </w:r>
      <w:r w:rsidRPr="004349BE">
        <w:rPr>
          <w:rFonts w:asciiTheme="majorBidi" w:hAnsiTheme="majorBidi" w:cstheme="majorBidi"/>
          <w:sz w:val="24"/>
          <w:szCs w:val="24"/>
        </w:rPr>
        <w:t>,</w:t>
      </w:r>
      <w:r>
        <w:rPr>
          <w:rFonts w:asciiTheme="majorBidi" w:hAnsiTheme="majorBidi" w:cstheme="majorBidi"/>
          <w:sz w:val="24"/>
          <w:szCs w:val="24"/>
        </w:rPr>
        <w:t>943</w:t>
      </w:r>
      <w:r w:rsidRPr="004349BE">
        <w:rPr>
          <w:rFonts w:asciiTheme="majorBidi" w:hAnsiTheme="majorBidi" w:cstheme="majorBidi"/>
          <w:sz w:val="24"/>
          <w:szCs w:val="24"/>
        </w:rPr>
        <w:t xml:space="preserve"> sedangkan nilai t</w:t>
      </w:r>
      <w:r w:rsidRPr="004349BE">
        <w:rPr>
          <w:rFonts w:asciiTheme="majorBidi" w:hAnsiTheme="majorBidi" w:cstheme="majorBidi"/>
          <w:sz w:val="24"/>
          <w:szCs w:val="24"/>
          <w:vertAlign w:val="subscript"/>
        </w:rPr>
        <w:t>tabel</w:t>
      </w:r>
      <w:r w:rsidRPr="004349BE">
        <w:rPr>
          <w:rFonts w:asciiTheme="majorBidi" w:hAnsiTheme="majorBidi" w:cstheme="majorBidi"/>
          <w:sz w:val="24"/>
          <w:szCs w:val="24"/>
        </w:rPr>
        <w:t xml:space="preserve"> dengan taraf nyata 0,05 (5%) serta df = n-k-1 = </w:t>
      </w:r>
      <w:r>
        <w:rPr>
          <w:rFonts w:asciiTheme="majorBidi" w:hAnsiTheme="majorBidi" w:cstheme="majorBidi"/>
          <w:sz w:val="24"/>
          <w:szCs w:val="24"/>
        </w:rPr>
        <w:t>81</w:t>
      </w:r>
      <w:r w:rsidRPr="004349BE">
        <w:rPr>
          <w:rFonts w:asciiTheme="majorBidi" w:hAnsiTheme="majorBidi" w:cstheme="majorBidi"/>
          <w:sz w:val="24"/>
          <w:szCs w:val="24"/>
        </w:rPr>
        <w:t>-</w:t>
      </w:r>
      <w:r>
        <w:rPr>
          <w:rFonts w:asciiTheme="majorBidi" w:hAnsiTheme="majorBidi" w:cstheme="majorBidi"/>
          <w:sz w:val="24"/>
          <w:szCs w:val="24"/>
        </w:rPr>
        <w:t>4</w:t>
      </w:r>
      <w:r w:rsidRPr="004349BE">
        <w:rPr>
          <w:rFonts w:asciiTheme="majorBidi" w:hAnsiTheme="majorBidi" w:cstheme="majorBidi"/>
          <w:sz w:val="24"/>
          <w:szCs w:val="24"/>
        </w:rPr>
        <w:t xml:space="preserve">-1 = </w:t>
      </w:r>
      <w:r>
        <w:rPr>
          <w:rFonts w:asciiTheme="majorBidi" w:hAnsiTheme="majorBidi" w:cstheme="majorBidi"/>
          <w:sz w:val="24"/>
          <w:szCs w:val="24"/>
        </w:rPr>
        <w:t>76</w:t>
      </w:r>
      <w:r w:rsidRPr="004349BE">
        <w:rPr>
          <w:rFonts w:asciiTheme="majorBidi" w:hAnsiTheme="majorBidi" w:cstheme="majorBidi"/>
          <w:sz w:val="24"/>
          <w:szCs w:val="24"/>
        </w:rPr>
        <w:t xml:space="preserve"> adalah sebesar 1,</w:t>
      </w:r>
      <w:r>
        <w:rPr>
          <w:rFonts w:asciiTheme="majorBidi" w:hAnsiTheme="majorBidi" w:cstheme="majorBidi"/>
          <w:sz w:val="24"/>
          <w:szCs w:val="24"/>
        </w:rPr>
        <w:t>990</w:t>
      </w:r>
      <w:r w:rsidRPr="004349BE">
        <w:rPr>
          <w:rFonts w:asciiTheme="majorBidi" w:hAnsiTheme="majorBidi" w:cstheme="majorBidi"/>
          <w:sz w:val="24"/>
          <w:szCs w:val="24"/>
        </w:rPr>
        <w:t>. Jadi dapat disimpulkan bahwa H</w:t>
      </w:r>
      <w:r w:rsidRPr="004349BE">
        <w:rPr>
          <w:rFonts w:asciiTheme="majorBidi" w:hAnsiTheme="majorBidi" w:cstheme="majorBidi"/>
          <w:sz w:val="24"/>
          <w:szCs w:val="24"/>
          <w:vertAlign w:val="subscript"/>
        </w:rPr>
        <w:t>0</w:t>
      </w:r>
      <w:r w:rsidRPr="004349BE">
        <w:rPr>
          <w:rFonts w:asciiTheme="majorBidi" w:hAnsiTheme="majorBidi" w:cstheme="majorBidi"/>
          <w:sz w:val="24"/>
          <w:szCs w:val="24"/>
        </w:rPr>
        <w:t xml:space="preserve"> dit</w:t>
      </w:r>
      <w:r>
        <w:rPr>
          <w:rFonts w:asciiTheme="majorBidi" w:hAnsiTheme="majorBidi" w:cstheme="majorBidi"/>
          <w:sz w:val="24"/>
          <w:szCs w:val="24"/>
        </w:rPr>
        <w:t>olak</w:t>
      </w:r>
      <w:r w:rsidRPr="004349BE">
        <w:rPr>
          <w:rFonts w:asciiTheme="majorBidi" w:hAnsiTheme="majorBidi" w:cstheme="majorBidi"/>
          <w:sz w:val="24"/>
          <w:szCs w:val="24"/>
        </w:rPr>
        <w:t xml:space="preserve"> dan H</w:t>
      </w:r>
      <w:r>
        <w:rPr>
          <w:rFonts w:asciiTheme="majorBidi" w:hAnsiTheme="majorBidi" w:cstheme="majorBidi"/>
          <w:sz w:val="24"/>
          <w:szCs w:val="24"/>
          <w:vertAlign w:val="subscript"/>
        </w:rPr>
        <w:t>4</w:t>
      </w:r>
      <w:r w:rsidRPr="004349BE">
        <w:rPr>
          <w:rFonts w:asciiTheme="majorBidi" w:hAnsiTheme="majorBidi" w:cstheme="majorBidi"/>
          <w:sz w:val="24"/>
          <w:szCs w:val="24"/>
        </w:rPr>
        <w:t xml:space="preserve"> dit</w:t>
      </w:r>
      <w:r>
        <w:rPr>
          <w:rFonts w:asciiTheme="majorBidi" w:hAnsiTheme="majorBidi" w:cstheme="majorBidi"/>
          <w:sz w:val="24"/>
          <w:szCs w:val="24"/>
        </w:rPr>
        <w:t>erima</w:t>
      </w:r>
      <w:r w:rsidRPr="004349BE">
        <w:rPr>
          <w:rFonts w:asciiTheme="majorBidi" w:hAnsiTheme="majorBidi" w:cstheme="majorBidi"/>
          <w:sz w:val="24"/>
          <w:szCs w:val="24"/>
        </w:rPr>
        <w:t xml:space="preserve"> Karena nilai t</w:t>
      </w:r>
      <w:r w:rsidRPr="004349BE">
        <w:rPr>
          <w:rFonts w:asciiTheme="majorBidi" w:hAnsiTheme="majorBidi" w:cstheme="majorBidi"/>
          <w:sz w:val="24"/>
          <w:szCs w:val="24"/>
          <w:vertAlign w:val="subscript"/>
        </w:rPr>
        <w:t>hitung</w:t>
      </w:r>
      <w:r>
        <w:rPr>
          <w:rFonts w:asciiTheme="majorBidi" w:hAnsiTheme="majorBidi" w:cstheme="majorBidi"/>
          <w:sz w:val="24"/>
          <w:szCs w:val="24"/>
        </w:rPr>
        <w:t xml:space="preserve"> (6</w:t>
      </w:r>
      <w:r w:rsidRPr="004349BE">
        <w:rPr>
          <w:rFonts w:asciiTheme="majorBidi" w:hAnsiTheme="majorBidi" w:cstheme="majorBidi"/>
          <w:sz w:val="24"/>
          <w:szCs w:val="24"/>
        </w:rPr>
        <w:t>,</w:t>
      </w:r>
      <w:r>
        <w:rPr>
          <w:rFonts w:asciiTheme="majorBidi" w:hAnsiTheme="majorBidi" w:cstheme="majorBidi"/>
          <w:sz w:val="24"/>
          <w:szCs w:val="24"/>
        </w:rPr>
        <w:t>943</w:t>
      </w:r>
      <w:r w:rsidRPr="004349BE">
        <w:rPr>
          <w:rFonts w:asciiTheme="majorBidi" w:hAnsiTheme="majorBidi" w:cstheme="majorBidi"/>
          <w:sz w:val="24"/>
          <w:szCs w:val="24"/>
        </w:rPr>
        <w:t xml:space="preserve">) </w:t>
      </w:r>
      <w:r>
        <w:rPr>
          <w:rFonts w:asciiTheme="majorBidi" w:hAnsiTheme="majorBidi" w:cstheme="majorBidi"/>
          <w:sz w:val="24"/>
          <w:szCs w:val="24"/>
        </w:rPr>
        <w:t>&gt;</w:t>
      </w:r>
      <w:r w:rsidRPr="004349BE">
        <w:rPr>
          <w:rFonts w:asciiTheme="majorBidi" w:hAnsiTheme="majorBidi" w:cstheme="majorBidi"/>
          <w:sz w:val="24"/>
          <w:szCs w:val="24"/>
        </w:rPr>
        <w:t xml:space="preserve"> t</w:t>
      </w:r>
      <w:r w:rsidRPr="004349BE">
        <w:rPr>
          <w:rFonts w:asciiTheme="majorBidi" w:hAnsiTheme="majorBidi" w:cstheme="majorBidi"/>
          <w:sz w:val="24"/>
          <w:szCs w:val="24"/>
          <w:vertAlign w:val="subscript"/>
        </w:rPr>
        <w:t>tabel</w:t>
      </w:r>
      <w:r w:rsidRPr="004349BE">
        <w:rPr>
          <w:rFonts w:asciiTheme="majorBidi" w:hAnsiTheme="majorBidi" w:cstheme="majorBidi"/>
          <w:sz w:val="24"/>
          <w:szCs w:val="24"/>
        </w:rPr>
        <w:t xml:space="preserve"> (1,</w:t>
      </w:r>
      <w:r>
        <w:rPr>
          <w:rFonts w:asciiTheme="majorBidi" w:hAnsiTheme="majorBidi" w:cstheme="majorBidi"/>
          <w:sz w:val="24"/>
          <w:szCs w:val="24"/>
        </w:rPr>
        <w:t>990</w:t>
      </w:r>
      <w:r w:rsidRPr="004349BE">
        <w:rPr>
          <w:rFonts w:asciiTheme="majorBidi" w:hAnsiTheme="majorBidi" w:cstheme="majorBidi"/>
          <w:sz w:val="24"/>
          <w:szCs w:val="24"/>
        </w:rPr>
        <w:t xml:space="preserve">). Hasil uji hipotesis secara parsial untuk variabel </w:t>
      </w:r>
      <w:r>
        <w:rPr>
          <w:sz w:val="24"/>
          <w:szCs w:val="24"/>
        </w:rPr>
        <w:t xml:space="preserve">transparansi </w:t>
      </w:r>
      <w:r w:rsidRPr="004349BE">
        <w:rPr>
          <w:rFonts w:asciiTheme="majorBidi" w:hAnsiTheme="majorBidi" w:cstheme="majorBidi"/>
          <w:sz w:val="24"/>
          <w:szCs w:val="24"/>
        </w:rPr>
        <w:t>(X</w:t>
      </w:r>
      <w:r>
        <w:rPr>
          <w:rFonts w:asciiTheme="majorBidi" w:hAnsiTheme="majorBidi" w:cstheme="majorBidi"/>
          <w:sz w:val="24"/>
          <w:szCs w:val="24"/>
          <w:vertAlign w:val="subscript"/>
        </w:rPr>
        <w:t>3</w:t>
      </w:r>
      <w:r w:rsidRPr="004349BE">
        <w:rPr>
          <w:rFonts w:asciiTheme="majorBidi" w:hAnsiTheme="majorBidi" w:cstheme="majorBidi"/>
          <w:sz w:val="24"/>
          <w:szCs w:val="24"/>
        </w:rPr>
        <w:t xml:space="preserve">) menunjukkan bahwa variabel tersebut secara signifikan mempengaruhi </w:t>
      </w:r>
      <w:r>
        <w:rPr>
          <w:sz w:val="24"/>
          <w:szCs w:val="24"/>
        </w:rPr>
        <w:t xml:space="preserve">kinerja instansi pemerintah </w:t>
      </w:r>
      <w:r w:rsidRPr="004349BE">
        <w:rPr>
          <w:rFonts w:asciiTheme="majorBidi" w:hAnsiTheme="majorBidi" w:cstheme="majorBidi"/>
          <w:sz w:val="24"/>
          <w:szCs w:val="24"/>
        </w:rPr>
        <w:t>(Y). Hal ini digambarkan dengan ditolaknya H</w:t>
      </w:r>
      <w:r>
        <w:rPr>
          <w:rFonts w:asciiTheme="majorBidi" w:hAnsiTheme="majorBidi" w:cstheme="majorBidi"/>
          <w:sz w:val="24"/>
          <w:szCs w:val="24"/>
          <w:vertAlign w:val="subscript"/>
        </w:rPr>
        <w:t>0</w:t>
      </w:r>
      <w:r w:rsidRPr="004349BE">
        <w:rPr>
          <w:rFonts w:asciiTheme="majorBidi" w:hAnsiTheme="majorBidi" w:cstheme="majorBidi"/>
          <w:sz w:val="24"/>
          <w:szCs w:val="24"/>
        </w:rPr>
        <w:t xml:space="preserve"> dan diterimanya H</w:t>
      </w:r>
      <w:r>
        <w:rPr>
          <w:rFonts w:asciiTheme="majorBidi" w:hAnsiTheme="majorBidi" w:cstheme="majorBidi"/>
          <w:sz w:val="24"/>
          <w:szCs w:val="24"/>
          <w:vertAlign w:val="subscript"/>
        </w:rPr>
        <w:t>4</w:t>
      </w:r>
      <w:r w:rsidRPr="004349BE">
        <w:rPr>
          <w:rFonts w:asciiTheme="majorBidi" w:hAnsiTheme="majorBidi" w:cstheme="majorBidi"/>
          <w:sz w:val="24"/>
          <w:szCs w:val="24"/>
        </w:rPr>
        <w:t xml:space="preserve"> serta nilai signifikan X</w:t>
      </w:r>
      <w:r>
        <w:rPr>
          <w:rFonts w:asciiTheme="majorBidi" w:hAnsiTheme="majorBidi" w:cstheme="majorBidi"/>
          <w:sz w:val="24"/>
          <w:szCs w:val="24"/>
          <w:vertAlign w:val="subscript"/>
        </w:rPr>
        <w:t>2</w:t>
      </w:r>
      <w:r w:rsidRPr="004349BE">
        <w:rPr>
          <w:rFonts w:asciiTheme="majorBidi" w:hAnsiTheme="majorBidi" w:cstheme="majorBidi"/>
          <w:sz w:val="24"/>
          <w:szCs w:val="24"/>
        </w:rPr>
        <w:t xml:space="preserve"> sebesar 0,</w:t>
      </w:r>
      <w:r>
        <w:rPr>
          <w:rFonts w:asciiTheme="majorBidi" w:hAnsiTheme="majorBidi" w:cstheme="majorBidi"/>
          <w:sz w:val="24"/>
          <w:szCs w:val="24"/>
        </w:rPr>
        <w:t>000 &lt;</w:t>
      </w:r>
      <w:r w:rsidRPr="004349BE">
        <w:rPr>
          <w:rFonts w:asciiTheme="majorBidi" w:hAnsiTheme="majorBidi" w:cstheme="majorBidi"/>
          <w:sz w:val="24"/>
          <w:szCs w:val="24"/>
        </w:rPr>
        <w:t xml:space="preserve"> 0,05 berarti </w:t>
      </w:r>
      <w:r>
        <w:rPr>
          <w:sz w:val="24"/>
          <w:szCs w:val="24"/>
        </w:rPr>
        <w:t xml:space="preserve">transparansi </w:t>
      </w:r>
      <w:r w:rsidRPr="004349BE">
        <w:rPr>
          <w:rFonts w:asciiTheme="majorBidi" w:hAnsiTheme="majorBidi" w:cstheme="majorBidi"/>
          <w:sz w:val="24"/>
          <w:szCs w:val="24"/>
        </w:rPr>
        <w:t>(X</w:t>
      </w:r>
      <w:r>
        <w:rPr>
          <w:rFonts w:asciiTheme="majorBidi" w:hAnsiTheme="majorBidi" w:cstheme="majorBidi"/>
          <w:sz w:val="24"/>
          <w:szCs w:val="24"/>
          <w:vertAlign w:val="subscript"/>
        </w:rPr>
        <w:t>3</w:t>
      </w:r>
      <w:r w:rsidRPr="004349BE">
        <w:rPr>
          <w:rFonts w:asciiTheme="majorBidi" w:hAnsiTheme="majorBidi" w:cstheme="majorBidi"/>
          <w:sz w:val="24"/>
          <w:szCs w:val="24"/>
        </w:rPr>
        <w:t xml:space="preserve">) secara signifikan mempengaruhi </w:t>
      </w:r>
      <w:r>
        <w:rPr>
          <w:sz w:val="24"/>
          <w:szCs w:val="24"/>
        </w:rPr>
        <w:t xml:space="preserve">kinerja instansi pemerintah </w:t>
      </w:r>
      <w:r w:rsidRPr="004349BE">
        <w:rPr>
          <w:rFonts w:asciiTheme="majorBidi" w:hAnsiTheme="majorBidi" w:cstheme="majorBidi"/>
          <w:sz w:val="24"/>
          <w:szCs w:val="24"/>
        </w:rPr>
        <w:t>(Y).</w:t>
      </w:r>
    </w:p>
    <w:p w:rsidR="00E23142" w:rsidRDefault="00E23142" w:rsidP="00E23142">
      <w:pPr>
        <w:pStyle w:val="BodyText"/>
        <w:spacing w:before="35"/>
        <w:jc w:val="left"/>
        <w:rPr>
          <w:sz w:val="20"/>
          <w:lang w:val="id-ID"/>
        </w:rPr>
      </w:pPr>
    </w:p>
    <w:p w:rsidR="00E23142" w:rsidRPr="00E23142" w:rsidRDefault="00E23142" w:rsidP="00E23142">
      <w:pPr>
        <w:pStyle w:val="BodyText"/>
        <w:spacing w:before="35"/>
        <w:jc w:val="left"/>
        <w:rPr>
          <w:b/>
          <w:sz w:val="20"/>
          <w:lang w:val="id-ID"/>
        </w:rPr>
      </w:pPr>
      <w:r w:rsidRPr="00E23142">
        <w:rPr>
          <w:b/>
        </w:rPr>
        <w:t>Analisis Regresi Berganda</w:t>
      </w:r>
    </w:p>
    <w:p w:rsidR="00E23142" w:rsidRDefault="005916A5">
      <w:pPr>
        <w:pStyle w:val="BodyText"/>
        <w:spacing w:before="35"/>
        <w:jc w:val="left"/>
        <w:rPr>
          <w:sz w:val="20"/>
          <w:lang w:val="id-ID"/>
        </w:rPr>
      </w:pPr>
      <w:r w:rsidRPr="005916A5">
        <w:rPr>
          <w:noProof/>
          <w:sz w:val="20"/>
          <w:lang w:val="id-ID" w:eastAsia="id-ID"/>
        </w:rPr>
        <w:drawing>
          <wp:inline distT="0" distB="0" distL="0" distR="0" wp14:anchorId="3188E61D" wp14:editId="6BF0AA31">
            <wp:extent cx="2792730" cy="1381987"/>
            <wp:effectExtent l="0" t="0" r="7620" b="8890"/>
            <wp:docPr id="10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92730" cy="1381987"/>
                    </a:xfrm>
                    <a:prstGeom prst="rect">
                      <a:avLst/>
                    </a:prstGeom>
                    <a:noFill/>
                    <a:ln>
                      <a:noFill/>
                    </a:ln>
                    <a:effectLst/>
                    <a:extLst/>
                  </pic:spPr>
                </pic:pic>
              </a:graphicData>
            </a:graphic>
          </wp:inline>
        </w:drawing>
      </w:r>
    </w:p>
    <w:p w:rsidR="005916A5" w:rsidRDefault="005916A5" w:rsidP="005916A5">
      <w:pPr>
        <w:pStyle w:val="NormalWeb"/>
        <w:shd w:val="clear" w:color="auto" w:fill="FFFFFF"/>
        <w:spacing w:before="0" w:beforeAutospacing="0" w:after="0" w:afterAutospacing="0"/>
        <w:ind w:firstLine="283"/>
        <w:jc w:val="both"/>
        <w:rPr>
          <w:color w:val="000000" w:themeColor="text1"/>
        </w:rPr>
      </w:pPr>
      <w:r>
        <w:rPr>
          <w:color w:val="000000" w:themeColor="text1"/>
        </w:rPr>
        <w:t xml:space="preserve">Berdasarkan Tabel </w:t>
      </w:r>
      <w:r>
        <w:rPr>
          <w:color w:val="000000" w:themeColor="text1"/>
          <w:lang w:val="id-ID"/>
        </w:rPr>
        <w:t>8</w:t>
      </w:r>
      <w:r>
        <w:rPr>
          <w:color w:val="000000" w:themeColor="text1"/>
        </w:rPr>
        <w:t xml:space="preserve"> </w:t>
      </w:r>
      <w:r w:rsidRPr="003C7610">
        <w:rPr>
          <w:color w:val="000000" w:themeColor="text1"/>
        </w:rPr>
        <w:t>diatas</w:t>
      </w:r>
      <w:r>
        <w:rPr>
          <w:color w:val="000000" w:themeColor="text1"/>
        </w:rPr>
        <w:t xml:space="preserve"> hasil regresi berganda menunjukkan bahwa variabel </w:t>
      </w:r>
      <w:r>
        <w:rPr>
          <w:color w:val="000000" w:themeColor="text1"/>
          <w:lang w:val="id-ID"/>
        </w:rPr>
        <w:t>Sistem Pengendalian Intern</w:t>
      </w:r>
      <w:r>
        <w:rPr>
          <w:color w:val="000000" w:themeColor="text1"/>
        </w:rPr>
        <w:t xml:space="preserve"> (X</w:t>
      </w:r>
      <w:r>
        <w:rPr>
          <w:color w:val="000000" w:themeColor="text1"/>
          <w:vertAlign w:val="subscript"/>
        </w:rPr>
        <w:t>1</w:t>
      </w:r>
      <w:r>
        <w:rPr>
          <w:color w:val="000000" w:themeColor="text1"/>
        </w:rPr>
        <w:t xml:space="preserve">), </w:t>
      </w:r>
      <w:r>
        <w:rPr>
          <w:color w:val="000000" w:themeColor="text1"/>
          <w:lang w:val="id-ID"/>
        </w:rPr>
        <w:t>Akuntabilitas</w:t>
      </w:r>
      <w:r>
        <w:rPr>
          <w:color w:val="000000" w:themeColor="text1"/>
        </w:rPr>
        <w:t xml:space="preserve"> (X</w:t>
      </w:r>
      <w:r>
        <w:rPr>
          <w:color w:val="000000" w:themeColor="text1"/>
          <w:vertAlign w:val="subscript"/>
        </w:rPr>
        <w:t>2</w:t>
      </w:r>
      <w:r>
        <w:rPr>
          <w:color w:val="000000" w:themeColor="text1"/>
        </w:rPr>
        <w:t xml:space="preserve">) dan Variabel Transparansi (X) terhadap kinerja instansi pemerintah (Y) dapat dilihat persamaan regresinya </w:t>
      </w:r>
      <w:r w:rsidRPr="003C7610">
        <w:rPr>
          <w:color w:val="000000" w:themeColor="text1"/>
        </w:rPr>
        <w:t>sebagai berikut:</w:t>
      </w:r>
    </w:p>
    <w:p w:rsidR="005916A5" w:rsidRPr="001A262D" w:rsidRDefault="005916A5" w:rsidP="005916A5">
      <w:pPr>
        <w:pStyle w:val="NormalWeb"/>
        <w:shd w:val="clear" w:color="auto" w:fill="FFFFFF"/>
        <w:spacing w:before="0" w:beforeAutospacing="0" w:after="0" w:afterAutospacing="0"/>
        <w:jc w:val="both"/>
        <w:rPr>
          <w:b/>
          <w:color w:val="000000" w:themeColor="text1"/>
        </w:rPr>
      </w:pPr>
      <w:r>
        <w:rPr>
          <w:b/>
          <w:color w:val="000000" w:themeColor="text1"/>
        </w:rPr>
        <w:t>Y</w:t>
      </w:r>
      <w:r>
        <w:rPr>
          <w:b/>
          <w:color w:val="000000" w:themeColor="text1"/>
          <w:lang w:val="id-ID"/>
        </w:rPr>
        <w:t xml:space="preserve">   </w:t>
      </w:r>
      <w:r w:rsidRPr="001A262D">
        <w:rPr>
          <w:b/>
          <w:color w:val="000000" w:themeColor="text1"/>
        </w:rPr>
        <w:t>= a</w:t>
      </w:r>
      <w:r>
        <w:rPr>
          <w:b/>
          <w:color w:val="000000" w:themeColor="text1"/>
        </w:rPr>
        <w:t xml:space="preserve"> </w:t>
      </w:r>
      <w:r w:rsidRPr="001A262D">
        <w:rPr>
          <w:b/>
          <w:color w:val="000000" w:themeColor="text1"/>
        </w:rPr>
        <w:t>+</w:t>
      </w:r>
      <w:r>
        <w:rPr>
          <w:b/>
          <w:color w:val="000000" w:themeColor="text1"/>
        </w:rPr>
        <w:t xml:space="preserve"> </w:t>
      </w:r>
      <w:r w:rsidRPr="001A262D">
        <w:rPr>
          <w:b/>
          <w:color w:val="000000" w:themeColor="text1"/>
        </w:rPr>
        <w:t>b</w:t>
      </w:r>
      <w:r w:rsidRPr="001A262D">
        <w:rPr>
          <w:b/>
          <w:color w:val="000000" w:themeColor="text1"/>
          <w:vertAlign w:val="subscript"/>
        </w:rPr>
        <w:t>1</w:t>
      </w:r>
      <w:r w:rsidRPr="001A262D">
        <w:rPr>
          <w:b/>
          <w:color w:val="000000" w:themeColor="text1"/>
        </w:rPr>
        <w:t>X</w:t>
      </w:r>
      <w:r w:rsidRPr="001A262D">
        <w:rPr>
          <w:b/>
          <w:color w:val="000000" w:themeColor="text1"/>
          <w:vertAlign w:val="subscript"/>
        </w:rPr>
        <w:t>1</w:t>
      </w:r>
      <w:r>
        <w:rPr>
          <w:b/>
          <w:color w:val="000000" w:themeColor="text1"/>
          <w:vertAlign w:val="subscript"/>
        </w:rPr>
        <w:t xml:space="preserve"> </w:t>
      </w:r>
      <w:r w:rsidRPr="009F75F2">
        <w:rPr>
          <w:b/>
          <w:color w:val="000000" w:themeColor="text1"/>
        </w:rPr>
        <w:t>+</w:t>
      </w:r>
      <w:r>
        <w:rPr>
          <w:b/>
          <w:color w:val="000000" w:themeColor="text1"/>
          <w:vertAlign w:val="subscript"/>
        </w:rPr>
        <w:t xml:space="preserve"> </w:t>
      </w:r>
      <w:r w:rsidRPr="001A262D">
        <w:rPr>
          <w:b/>
          <w:color w:val="000000" w:themeColor="text1"/>
        </w:rPr>
        <w:t>b</w:t>
      </w:r>
      <w:r w:rsidRPr="001A262D">
        <w:rPr>
          <w:b/>
          <w:color w:val="000000" w:themeColor="text1"/>
          <w:vertAlign w:val="subscript"/>
        </w:rPr>
        <w:t>2</w:t>
      </w:r>
      <w:r w:rsidRPr="001A262D">
        <w:rPr>
          <w:b/>
          <w:color w:val="000000" w:themeColor="text1"/>
        </w:rPr>
        <w:t>X</w:t>
      </w:r>
      <w:r w:rsidRPr="001A262D">
        <w:rPr>
          <w:b/>
          <w:color w:val="000000" w:themeColor="text1"/>
          <w:vertAlign w:val="subscript"/>
        </w:rPr>
        <w:t>2</w:t>
      </w:r>
      <w:r w:rsidRPr="009F75F2">
        <w:rPr>
          <w:b/>
          <w:color w:val="000000" w:themeColor="text1"/>
        </w:rPr>
        <w:t xml:space="preserve">+ </w:t>
      </w:r>
      <w:r w:rsidRPr="001A262D">
        <w:rPr>
          <w:b/>
          <w:color w:val="000000" w:themeColor="text1"/>
        </w:rPr>
        <w:t>b</w:t>
      </w:r>
      <w:r>
        <w:rPr>
          <w:b/>
          <w:color w:val="000000" w:themeColor="text1"/>
          <w:vertAlign w:val="subscript"/>
        </w:rPr>
        <w:t>3</w:t>
      </w:r>
      <w:r w:rsidRPr="001A262D">
        <w:rPr>
          <w:b/>
          <w:color w:val="000000" w:themeColor="text1"/>
        </w:rPr>
        <w:t>X</w:t>
      </w:r>
      <w:r>
        <w:rPr>
          <w:b/>
          <w:color w:val="000000" w:themeColor="text1"/>
          <w:vertAlign w:val="subscript"/>
        </w:rPr>
        <w:t>3</w:t>
      </w:r>
      <w:r>
        <w:rPr>
          <w:b/>
          <w:color w:val="000000" w:themeColor="text1"/>
        </w:rPr>
        <w:t xml:space="preserve"> +e</w:t>
      </w:r>
    </w:p>
    <w:p w:rsidR="005916A5" w:rsidRDefault="005916A5" w:rsidP="005916A5">
      <w:pPr>
        <w:pStyle w:val="NormalWeb"/>
        <w:shd w:val="clear" w:color="auto" w:fill="FFFFFF"/>
        <w:spacing w:before="0" w:beforeAutospacing="0" w:after="0" w:afterAutospacing="0"/>
        <w:ind w:left="709" w:hanging="709"/>
        <w:jc w:val="both"/>
        <w:rPr>
          <w:b/>
          <w:color w:val="000000" w:themeColor="text1"/>
        </w:rPr>
      </w:pPr>
      <w:r>
        <w:rPr>
          <w:b/>
          <w:color w:val="000000" w:themeColor="text1"/>
          <w:lang w:val="id-ID"/>
        </w:rPr>
        <w:t xml:space="preserve">Y  </w:t>
      </w:r>
      <w:r>
        <w:rPr>
          <w:b/>
          <w:color w:val="000000" w:themeColor="text1"/>
        </w:rPr>
        <w:t xml:space="preserve">= </w:t>
      </w:r>
      <w:r>
        <w:rPr>
          <w:b/>
          <w:color w:val="000000" w:themeColor="text1"/>
          <w:lang w:val="id-ID"/>
        </w:rPr>
        <w:t>0</w:t>
      </w:r>
      <w:r>
        <w:rPr>
          <w:b/>
          <w:color w:val="000000" w:themeColor="text1"/>
        </w:rPr>
        <w:t>,</w:t>
      </w:r>
      <w:r>
        <w:rPr>
          <w:b/>
          <w:color w:val="000000" w:themeColor="text1"/>
          <w:lang w:val="id-ID"/>
        </w:rPr>
        <w:t>166</w:t>
      </w:r>
      <w:r>
        <w:rPr>
          <w:b/>
          <w:color w:val="000000" w:themeColor="text1"/>
        </w:rPr>
        <w:t xml:space="preserve"> + 0,</w:t>
      </w:r>
      <w:r>
        <w:rPr>
          <w:b/>
          <w:color w:val="000000" w:themeColor="text1"/>
          <w:lang w:val="id-ID"/>
        </w:rPr>
        <w:t>140</w:t>
      </w:r>
      <w:r w:rsidRPr="006A5418">
        <w:rPr>
          <w:b/>
          <w:color w:val="000000" w:themeColor="text1"/>
        </w:rPr>
        <w:t xml:space="preserve"> </w:t>
      </w:r>
      <w:r w:rsidRPr="001A262D">
        <w:rPr>
          <w:b/>
          <w:color w:val="000000" w:themeColor="text1"/>
        </w:rPr>
        <w:t>X</w:t>
      </w:r>
      <w:r w:rsidRPr="001A262D">
        <w:rPr>
          <w:b/>
          <w:color w:val="000000" w:themeColor="text1"/>
          <w:vertAlign w:val="subscript"/>
        </w:rPr>
        <w:t>1</w:t>
      </w:r>
      <w:r>
        <w:rPr>
          <w:b/>
          <w:color w:val="000000" w:themeColor="text1"/>
        </w:rPr>
        <w:t xml:space="preserve"> + 0,</w:t>
      </w:r>
      <w:r>
        <w:rPr>
          <w:b/>
          <w:color w:val="000000" w:themeColor="text1"/>
          <w:lang w:val="id-ID"/>
        </w:rPr>
        <w:t>219</w:t>
      </w:r>
      <w:r>
        <w:rPr>
          <w:b/>
          <w:color w:val="000000" w:themeColor="text1"/>
        </w:rPr>
        <w:t xml:space="preserve"> </w:t>
      </w:r>
      <w:r w:rsidRPr="001A262D">
        <w:rPr>
          <w:b/>
          <w:color w:val="000000" w:themeColor="text1"/>
        </w:rPr>
        <w:t>X</w:t>
      </w:r>
      <w:r w:rsidRPr="001A262D">
        <w:rPr>
          <w:b/>
          <w:color w:val="000000" w:themeColor="text1"/>
          <w:vertAlign w:val="subscript"/>
        </w:rPr>
        <w:t>2</w:t>
      </w:r>
      <w:r>
        <w:rPr>
          <w:b/>
          <w:color w:val="000000" w:themeColor="text1"/>
        </w:rPr>
        <w:t>+ 0,</w:t>
      </w:r>
      <w:r>
        <w:rPr>
          <w:b/>
          <w:color w:val="000000" w:themeColor="text1"/>
          <w:lang w:val="id-ID"/>
        </w:rPr>
        <w:t>872</w:t>
      </w:r>
      <w:r>
        <w:rPr>
          <w:b/>
          <w:color w:val="000000" w:themeColor="text1"/>
        </w:rPr>
        <w:t xml:space="preserve"> </w:t>
      </w:r>
      <w:r w:rsidRPr="001A262D">
        <w:rPr>
          <w:b/>
          <w:color w:val="000000" w:themeColor="text1"/>
        </w:rPr>
        <w:t>X</w:t>
      </w:r>
      <w:r>
        <w:rPr>
          <w:b/>
          <w:color w:val="000000" w:themeColor="text1"/>
          <w:vertAlign w:val="subscript"/>
        </w:rPr>
        <w:t>3</w:t>
      </w:r>
      <w:r>
        <w:rPr>
          <w:b/>
          <w:color w:val="000000" w:themeColor="text1"/>
        </w:rPr>
        <w:t>+ e</w:t>
      </w:r>
    </w:p>
    <w:p w:rsidR="005916A5" w:rsidRDefault="005916A5" w:rsidP="005916A5">
      <w:pPr>
        <w:pStyle w:val="NormalWeb"/>
        <w:shd w:val="clear" w:color="auto" w:fill="FFFFFF"/>
        <w:spacing w:before="0" w:beforeAutospacing="0" w:after="0" w:afterAutospacing="0"/>
        <w:ind w:firstLine="283"/>
        <w:jc w:val="both"/>
        <w:rPr>
          <w:color w:val="000000" w:themeColor="text1"/>
        </w:rPr>
      </w:pPr>
      <w:r>
        <w:rPr>
          <w:color w:val="000000" w:themeColor="text1"/>
        </w:rPr>
        <w:t>Berdasarkan persamaan regresi linear berganda, maka dapat diinterpretasikan sebagai berikut:</w:t>
      </w:r>
    </w:p>
    <w:p w:rsidR="005916A5" w:rsidRDefault="005916A5" w:rsidP="005916A5">
      <w:pPr>
        <w:pStyle w:val="NormalWeb"/>
        <w:numPr>
          <w:ilvl w:val="0"/>
          <w:numId w:val="9"/>
        </w:numPr>
        <w:shd w:val="clear" w:color="auto" w:fill="FFFFFF"/>
        <w:spacing w:before="0" w:beforeAutospacing="0" w:after="0" w:afterAutospacing="0"/>
        <w:ind w:left="284" w:hanging="284"/>
        <w:jc w:val="both"/>
        <w:rPr>
          <w:color w:val="000000" w:themeColor="text1"/>
        </w:rPr>
      </w:pPr>
      <w:r w:rsidRPr="002621B8">
        <w:rPr>
          <w:color w:val="000000" w:themeColor="text1"/>
        </w:rPr>
        <w:t xml:space="preserve">Nilai koefisien regresi </w:t>
      </w:r>
      <w:r>
        <w:rPr>
          <w:color w:val="000000" w:themeColor="text1"/>
          <w:lang w:val="id-ID"/>
        </w:rPr>
        <w:t>Sistem Pengendalian Intern</w:t>
      </w:r>
      <w:r w:rsidRPr="002621B8">
        <w:rPr>
          <w:color w:val="000000" w:themeColor="text1"/>
        </w:rPr>
        <w:t xml:space="preserve"> (X</w:t>
      </w:r>
      <w:r w:rsidRPr="002621B8">
        <w:rPr>
          <w:color w:val="000000" w:themeColor="text1"/>
          <w:vertAlign w:val="subscript"/>
        </w:rPr>
        <w:t>1</w:t>
      </w:r>
      <w:r w:rsidRPr="002621B8">
        <w:rPr>
          <w:color w:val="000000" w:themeColor="text1"/>
        </w:rPr>
        <w:t xml:space="preserve">) terhadap </w:t>
      </w:r>
      <w:r>
        <w:rPr>
          <w:color w:val="000000" w:themeColor="text1"/>
        </w:rPr>
        <w:t>kinerja instansi pemerintah (Y</w:t>
      </w:r>
      <w:r w:rsidRPr="002621B8">
        <w:rPr>
          <w:color w:val="000000" w:themeColor="text1"/>
        </w:rPr>
        <w:t>) adalah sebesar 0,</w:t>
      </w:r>
      <w:r>
        <w:rPr>
          <w:color w:val="000000" w:themeColor="text1"/>
          <w:lang w:val="id-ID"/>
        </w:rPr>
        <w:t>140</w:t>
      </w:r>
      <w:r w:rsidRPr="002621B8">
        <w:rPr>
          <w:color w:val="000000" w:themeColor="text1"/>
        </w:rPr>
        <w:t xml:space="preserve"> (</w:t>
      </w:r>
      <w:r>
        <w:rPr>
          <w:color w:val="000000" w:themeColor="text1"/>
          <w:lang w:val="id-ID"/>
        </w:rPr>
        <w:t>14</w:t>
      </w:r>
      <w:proofErr w:type="gramStart"/>
      <w:r w:rsidRPr="002621B8">
        <w:rPr>
          <w:color w:val="000000" w:themeColor="text1"/>
        </w:rPr>
        <w:t>,</w:t>
      </w:r>
      <w:r>
        <w:rPr>
          <w:color w:val="000000" w:themeColor="text1"/>
          <w:lang w:val="id-ID"/>
        </w:rPr>
        <w:t>0</w:t>
      </w:r>
      <w:proofErr w:type="gramEnd"/>
      <w:r w:rsidRPr="002621B8">
        <w:rPr>
          <w:color w:val="000000" w:themeColor="text1"/>
        </w:rPr>
        <w:t xml:space="preserve">%), berarti bahwa </w:t>
      </w:r>
      <w:r>
        <w:rPr>
          <w:color w:val="000000" w:themeColor="text1"/>
          <w:lang w:val="id-ID"/>
        </w:rPr>
        <w:t>Sistem Pengendalian Intern</w:t>
      </w:r>
      <w:r>
        <w:rPr>
          <w:color w:val="000000" w:themeColor="text1"/>
        </w:rPr>
        <w:t xml:space="preserve"> </w:t>
      </w:r>
      <w:r w:rsidRPr="002621B8">
        <w:rPr>
          <w:color w:val="000000" w:themeColor="text1"/>
        </w:rPr>
        <w:t>(X</w:t>
      </w:r>
      <w:r w:rsidRPr="002621B8">
        <w:rPr>
          <w:color w:val="000000" w:themeColor="text1"/>
          <w:vertAlign w:val="subscript"/>
        </w:rPr>
        <w:t>1</w:t>
      </w:r>
      <w:r w:rsidRPr="002621B8">
        <w:rPr>
          <w:color w:val="000000" w:themeColor="text1"/>
        </w:rPr>
        <w:t xml:space="preserve">) memiliki hubungan terhadap </w:t>
      </w:r>
      <w:r>
        <w:rPr>
          <w:color w:val="000000" w:themeColor="text1"/>
        </w:rPr>
        <w:t>kinerja instansi pemerintah (Y</w:t>
      </w:r>
      <w:r w:rsidRPr="002621B8">
        <w:rPr>
          <w:color w:val="000000" w:themeColor="text1"/>
        </w:rPr>
        <w:t xml:space="preserve">) sebesar </w:t>
      </w:r>
      <w:r>
        <w:rPr>
          <w:color w:val="000000" w:themeColor="text1"/>
          <w:lang w:val="id-ID"/>
        </w:rPr>
        <w:t>14</w:t>
      </w:r>
      <w:r w:rsidRPr="002621B8">
        <w:rPr>
          <w:color w:val="000000" w:themeColor="text1"/>
        </w:rPr>
        <w:t xml:space="preserve">% artinya jika ada </w:t>
      </w:r>
      <w:r>
        <w:rPr>
          <w:color w:val="000000" w:themeColor="text1"/>
          <w:lang w:val="id-ID"/>
        </w:rPr>
        <w:t>Sistem Pengendalian Intern</w:t>
      </w:r>
      <w:r w:rsidRPr="002621B8">
        <w:rPr>
          <w:color w:val="000000" w:themeColor="text1"/>
        </w:rPr>
        <w:t xml:space="preserve"> (X</w:t>
      </w:r>
      <w:r w:rsidRPr="002621B8">
        <w:rPr>
          <w:color w:val="000000" w:themeColor="text1"/>
          <w:vertAlign w:val="subscript"/>
        </w:rPr>
        <w:t>1</w:t>
      </w:r>
      <w:r w:rsidRPr="002621B8">
        <w:rPr>
          <w:color w:val="000000" w:themeColor="text1"/>
        </w:rPr>
        <w:t>) 100%</w:t>
      </w:r>
      <w:r w:rsidRPr="002621B8">
        <w:rPr>
          <w:b/>
          <w:color w:val="000000" w:themeColor="text1"/>
        </w:rPr>
        <w:t xml:space="preserve"> </w:t>
      </w:r>
      <w:r w:rsidRPr="002621B8">
        <w:rPr>
          <w:color w:val="000000" w:themeColor="text1"/>
        </w:rPr>
        <w:t xml:space="preserve">maka akan meningkatkan </w:t>
      </w:r>
      <w:r>
        <w:rPr>
          <w:color w:val="000000" w:themeColor="text1"/>
        </w:rPr>
        <w:t xml:space="preserve">kinerja </w:t>
      </w:r>
      <w:r>
        <w:rPr>
          <w:color w:val="000000" w:themeColor="text1"/>
        </w:rPr>
        <w:lastRenderedPageBreak/>
        <w:t>instansi pemerintah (Y</w:t>
      </w:r>
      <w:r w:rsidRPr="002621B8">
        <w:rPr>
          <w:color w:val="000000" w:themeColor="text1"/>
        </w:rPr>
        <w:t xml:space="preserve">) sebesar </w:t>
      </w:r>
      <w:r>
        <w:rPr>
          <w:color w:val="000000" w:themeColor="text1"/>
          <w:lang w:val="id-ID"/>
        </w:rPr>
        <w:t>14</w:t>
      </w:r>
      <w:r w:rsidRPr="002621B8">
        <w:rPr>
          <w:color w:val="000000" w:themeColor="text1"/>
        </w:rPr>
        <w:t xml:space="preserve">% sebaliknya jika ada penurunan </w:t>
      </w:r>
      <w:r>
        <w:rPr>
          <w:color w:val="000000" w:themeColor="text1"/>
        </w:rPr>
        <w:t>akuntabilitas</w:t>
      </w:r>
      <w:r w:rsidRPr="002621B8">
        <w:rPr>
          <w:color w:val="000000" w:themeColor="text1"/>
        </w:rPr>
        <w:t xml:space="preserve"> (X</w:t>
      </w:r>
      <w:r w:rsidRPr="002621B8">
        <w:rPr>
          <w:color w:val="000000" w:themeColor="text1"/>
          <w:vertAlign w:val="subscript"/>
        </w:rPr>
        <w:t>1</w:t>
      </w:r>
      <w:r w:rsidRPr="002621B8">
        <w:rPr>
          <w:color w:val="000000" w:themeColor="text1"/>
        </w:rPr>
        <w:t xml:space="preserve">) 100% maka akan menurunkan </w:t>
      </w:r>
      <w:r>
        <w:rPr>
          <w:color w:val="000000" w:themeColor="text1"/>
        </w:rPr>
        <w:t>kinerja instansi pemerintah</w:t>
      </w:r>
      <w:r w:rsidRPr="002621B8">
        <w:rPr>
          <w:color w:val="000000" w:themeColor="text1"/>
        </w:rPr>
        <w:t>.</w:t>
      </w:r>
    </w:p>
    <w:p w:rsidR="005916A5" w:rsidRDefault="005916A5" w:rsidP="005916A5">
      <w:pPr>
        <w:pStyle w:val="NormalWeb"/>
        <w:numPr>
          <w:ilvl w:val="0"/>
          <w:numId w:val="9"/>
        </w:numPr>
        <w:shd w:val="clear" w:color="auto" w:fill="FFFFFF"/>
        <w:spacing w:before="0" w:beforeAutospacing="0" w:after="0" w:afterAutospacing="0"/>
        <w:ind w:left="284" w:hanging="284"/>
        <w:jc w:val="both"/>
        <w:rPr>
          <w:color w:val="000000" w:themeColor="text1"/>
        </w:rPr>
      </w:pPr>
      <w:r w:rsidRPr="00C14BF0">
        <w:rPr>
          <w:color w:val="000000" w:themeColor="text1"/>
        </w:rPr>
        <w:t xml:space="preserve">Nilai koefisien regresi </w:t>
      </w:r>
      <w:r>
        <w:rPr>
          <w:color w:val="000000" w:themeColor="text1"/>
          <w:lang w:val="id-ID"/>
        </w:rPr>
        <w:t>Akuntabilitas</w:t>
      </w:r>
      <w:r w:rsidRPr="00C14BF0">
        <w:rPr>
          <w:color w:val="000000" w:themeColor="text1"/>
        </w:rPr>
        <w:t xml:space="preserve"> (X</w:t>
      </w:r>
      <w:r w:rsidRPr="00C14BF0">
        <w:rPr>
          <w:color w:val="000000" w:themeColor="text1"/>
          <w:vertAlign w:val="subscript"/>
        </w:rPr>
        <w:t>2</w:t>
      </w:r>
      <w:r w:rsidRPr="00C14BF0">
        <w:rPr>
          <w:color w:val="000000" w:themeColor="text1"/>
        </w:rPr>
        <w:t>) terhadap kinerja instansi pem</w:t>
      </w:r>
      <w:r>
        <w:rPr>
          <w:color w:val="000000" w:themeColor="text1"/>
        </w:rPr>
        <w:t>erintah (Y) adalah sebesar 0,</w:t>
      </w:r>
      <w:r>
        <w:rPr>
          <w:color w:val="000000" w:themeColor="text1"/>
          <w:lang w:val="id-ID"/>
        </w:rPr>
        <w:t>219</w:t>
      </w:r>
      <w:r>
        <w:rPr>
          <w:color w:val="000000" w:themeColor="text1"/>
        </w:rPr>
        <w:t xml:space="preserve"> (</w:t>
      </w:r>
      <w:r>
        <w:rPr>
          <w:color w:val="000000" w:themeColor="text1"/>
          <w:lang w:val="id-ID"/>
        </w:rPr>
        <w:t>21</w:t>
      </w:r>
      <w:r>
        <w:rPr>
          <w:color w:val="000000" w:themeColor="text1"/>
        </w:rPr>
        <w:t>,</w:t>
      </w:r>
      <w:r>
        <w:rPr>
          <w:color w:val="000000" w:themeColor="text1"/>
          <w:lang w:val="id-ID"/>
        </w:rPr>
        <w:t>9</w:t>
      </w:r>
      <w:r w:rsidRPr="00C14BF0">
        <w:rPr>
          <w:color w:val="000000" w:themeColor="text1"/>
        </w:rPr>
        <w:t xml:space="preserve">%), berarti bahwa </w:t>
      </w:r>
      <w:r>
        <w:rPr>
          <w:color w:val="000000" w:themeColor="text1"/>
          <w:lang w:val="id-ID"/>
        </w:rPr>
        <w:t>Akuntabilitas</w:t>
      </w:r>
      <w:r w:rsidRPr="00C14BF0">
        <w:rPr>
          <w:color w:val="000000" w:themeColor="text1"/>
        </w:rPr>
        <w:t xml:space="preserve"> (X</w:t>
      </w:r>
      <w:r w:rsidRPr="00C14BF0">
        <w:rPr>
          <w:color w:val="000000" w:themeColor="text1"/>
          <w:vertAlign w:val="subscript"/>
        </w:rPr>
        <w:t>2</w:t>
      </w:r>
      <w:r w:rsidRPr="00C14BF0">
        <w:rPr>
          <w:color w:val="000000" w:themeColor="text1"/>
        </w:rPr>
        <w:t>) memiliki hubungan terhadap kinerja ins</w:t>
      </w:r>
      <w:r>
        <w:rPr>
          <w:color w:val="000000" w:themeColor="text1"/>
        </w:rPr>
        <w:t xml:space="preserve">tansi pemerintah (Y), sebesar </w:t>
      </w:r>
      <w:r>
        <w:rPr>
          <w:color w:val="000000" w:themeColor="text1"/>
          <w:lang w:val="id-ID"/>
        </w:rPr>
        <w:t>21</w:t>
      </w:r>
      <w:r>
        <w:rPr>
          <w:color w:val="000000" w:themeColor="text1"/>
        </w:rPr>
        <w:t>,</w:t>
      </w:r>
      <w:r>
        <w:rPr>
          <w:color w:val="000000" w:themeColor="text1"/>
          <w:lang w:val="id-ID"/>
        </w:rPr>
        <w:t>9</w:t>
      </w:r>
      <w:r w:rsidRPr="00C14BF0">
        <w:rPr>
          <w:color w:val="000000" w:themeColor="text1"/>
        </w:rPr>
        <w:t xml:space="preserve">% artinya jika ada kenaikan </w:t>
      </w:r>
      <w:r>
        <w:rPr>
          <w:color w:val="000000" w:themeColor="text1"/>
          <w:lang w:val="id-ID"/>
        </w:rPr>
        <w:t>Akuntabilitas</w:t>
      </w:r>
      <w:r w:rsidRPr="00C14BF0">
        <w:rPr>
          <w:color w:val="000000" w:themeColor="text1"/>
        </w:rPr>
        <w:t xml:space="preserve"> 100%</w:t>
      </w:r>
      <w:r w:rsidRPr="00C14BF0">
        <w:rPr>
          <w:b/>
          <w:color w:val="000000" w:themeColor="text1"/>
        </w:rPr>
        <w:t xml:space="preserve"> </w:t>
      </w:r>
      <w:r w:rsidRPr="00C14BF0">
        <w:rPr>
          <w:color w:val="000000" w:themeColor="text1"/>
        </w:rPr>
        <w:t>maka akan meningkatkan kinerja in</w:t>
      </w:r>
      <w:r>
        <w:rPr>
          <w:color w:val="000000" w:themeColor="text1"/>
        </w:rPr>
        <w:t xml:space="preserve">stansi pemerintah (Y) sebesar </w:t>
      </w:r>
      <w:r>
        <w:rPr>
          <w:color w:val="000000" w:themeColor="text1"/>
          <w:lang w:val="id-ID"/>
        </w:rPr>
        <w:t>21</w:t>
      </w:r>
      <w:r>
        <w:rPr>
          <w:color w:val="000000" w:themeColor="text1"/>
        </w:rPr>
        <w:t>,</w:t>
      </w:r>
      <w:r>
        <w:rPr>
          <w:color w:val="000000" w:themeColor="text1"/>
          <w:lang w:val="id-ID"/>
        </w:rPr>
        <w:t>9</w:t>
      </w:r>
      <w:r w:rsidRPr="00C14BF0">
        <w:rPr>
          <w:color w:val="000000" w:themeColor="text1"/>
        </w:rPr>
        <w:t xml:space="preserve">% sebaliknya jika ada penurunan </w:t>
      </w:r>
      <w:r>
        <w:rPr>
          <w:color w:val="000000" w:themeColor="text1"/>
          <w:lang w:val="id-ID"/>
        </w:rPr>
        <w:t>Akuntabilitas</w:t>
      </w:r>
      <w:r w:rsidRPr="00C14BF0">
        <w:rPr>
          <w:color w:val="000000" w:themeColor="text1"/>
        </w:rPr>
        <w:t xml:space="preserve"> (X</w:t>
      </w:r>
      <w:r w:rsidRPr="00C14BF0">
        <w:rPr>
          <w:color w:val="000000" w:themeColor="text1"/>
          <w:vertAlign w:val="subscript"/>
        </w:rPr>
        <w:t>2</w:t>
      </w:r>
      <w:r w:rsidRPr="00C14BF0">
        <w:rPr>
          <w:color w:val="000000" w:themeColor="text1"/>
        </w:rPr>
        <w:t>) 100% maka akan menurunkan kinerja instansi pemerintah (Y)</w:t>
      </w:r>
      <w:r>
        <w:rPr>
          <w:color w:val="000000" w:themeColor="text1"/>
        </w:rPr>
        <w:t>.</w:t>
      </w:r>
    </w:p>
    <w:p w:rsidR="005916A5" w:rsidRPr="00C14BF0" w:rsidRDefault="005916A5" w:rsidP="005916A5">
      <w:pPr>
        <w:pStyle w:val="NormalWeb"/>
        <w:numPr>
          <w:ilvl w:val="0"/>
          <w:numId w:val="9"/>
        </w:numPr>
        <w:shd w:val="clear" w:color="auto" w:fill="FFFFFF"/>
        <w:spacing w:before="0" w:beforeAutospacing="0" w:after="0" w:afterAutospacing="0"/>
        <w:ind w:left="284" w:hanging="284"/>
        <w:jc w:val="both"/>
        <w:rPr>
          <w:color w:val="000000" w:themeColor="text1"/>
        </w:rPr>
      </w:pPr>
      <w:r w:rsidRPr="00C14BF0">
        <w:rPr>
          <w:color w:val="000000" w:themeColor="text1"/>
        </w:rPr>
        <w:t xml:space="preserve">Nilai koefisien regresi </w:t>
      </w:r>
      <w:r>
        <w:rPr>
          <w:color w:val="000000" w:themeColor="text1"/>
        </w:rPr>
        <w:t>Transparansi</w:t>
      </w:r>
      <w:r w:rsidRPr="00C14BF0">
        <w:rPr>
          <w:color w:val="000000" w:themeColor="text1"/>
        </w:rPr>
        <w:t xml:space="preserve"> (X</w:t>
      </w:r>
      <w:r>
        <w:rPr>
          <w:color w:val="000000" w:themeColor="text1"/>
          <w:vertAlign w:val="subscript"/>
        </w:rPr>
        <w:t>3</w:t>
      </w:r>
      <w:r w:rsidRPr="00C14BF0">
        <w:rPr>
          <w:color w:val="000000" w:themeColor="text1"/>
        </w:rPr>
        <w:t>) terhadap kinerja instansi pem</w:t>
      </w:r>
      <w:r>
        <w:rPr>
          <w:color w:val="000000" w:themeColor="text1"/>
        </w:rPr>
        <w:t>erintah (Y) adalah sebesar 0,</w:t>
      </w:r>
      <w:r>
        <w:rPr>
          <w:color w:val="000000" w:themeColor="text1"/>
          <w:lang w:val="id-ID"/>
        </w:rPr>
        <w:t>872</w:t>
      </w:r>
      <w:r>
        <w:rPr>
          <w:color w:val="000000" w:themeColor="text1"/>
        </w:rPr>
        <w:t xml:space="preserve"> (</w:t>
      </w:r>
      <w:r>
        <w:rPr>
          <w:color w:val="000000" w:themeColor="text1"/>
          <w:lang w:val="id-ID"/>
        </w:rPr>
        <w:t>87</w:t>
      </w:r>
      <w:r>
        <w:rPr>
          <w:color w:val="000000" w:themeColor="text1"/>
        </w:rPr>
        <w:t>,</w:t>
      </w:r>
      <w:r>
        <w:rPr>
          <w:color w:val="000000" w:themeColor="text1"/>
          <w:lang w:val="id-ID"/>
        </w:rPr>
        <w:t>2</w:t>
      </w:r>
      <w:r w:rsidRPr="00C14BF0">
        <w:rPr>
          <w:color w:val="000000" w:themeColor="text1"/>
        </w:rPr>
        <w:t xml:space="preserve">%), berarti bahwa </w:t>
      </w:r>
      <w:r>
        <w:rPr>
          <w:color w:val="000000" w:themeColor="text1"/>
        </w:rPr>
        <w:t>transparansi</w:t>
      </w:r>
      <w:r w:rsidRPr="00C14BF0">
        <w:rPr>
          <w:color w:val="000000" w:themeColor="text1"/>
        </w:rPr>
        <w:t xml:space="preserve"> (X</w:t>
      </w:r>
      <w:r w:rsidRPr="00C14BF0">
        <w:rPr>
          <w:color w:val="000000" w:themeColor="text1"/>
          <w:vertAlign w:val="subscript"/>
        </w:rPr>
        <w:t>2</w:t>
      </w:r>
      <w:r w:rsidRPr="00C14BF0">
        <w:rPr>
          <w:color w:val="000000" w:themeColor="text1"/>
        </w:rPr>
        <w:t>) memiliki hubungan terhadap kinerja ins</w:t>
      </w:r>
      <w:r>
        <w:rPr>
          <w:color w:val="000000" w:themeColor="text1"/>
        </w:rPr>
        <w:t xml:space="preserve">tansi pemerintah (Y), sebesar </w:t>
      </w:r>
      <w:r>
        <w:rPr>
          <w:color w:val="000000" w:themeColor="text1"/>
          <w:lang w:val="id-ID"/>
        </w:rPr>
        <w:t>87,2</w:t>
      </w:r>
      <w:r w:rsidRPr="00C14BF0">
        <w:rPr>
          <w:color w:val="000000" w:themeColor="text1"/>
        </w:rPr>
        <w:t xml:space="preserve">% artinya jika ada kenaikan </w:t>
      </w:r>
      <w:r>
        <w:rPr>
          <w:color w:val="000000" w:themeColor="text1"/>
        </w:rPr>
        <w:t>transparansi</w:t>
      </w:r>
      <w:r w:rsidRPr="00C14BF0">
        <w:rPr>
          <w:color w:val="000000" w:themeColor="text1"/>
        </w:rPr>
        <w:t xml:space="preserve"> 100%</w:t>
      </w:r>
      <w:r w:rsidRPr="00C14BF0">
        <w:rPr>
          <w:b/>
          <w:color w:val="000000" w:themeColor="text1"/>
        </w:rPr>
        <w:t xml:space="preserve"> </w:t>
      </w:r>
      <w:r w:rsidRPr="00C14BF0">
        <w:rPr>
          <w:color w:val="000000" w:themeColor="text1"/>
        </w:rPr>
        <w:t>maka akan meningkatkan kinerja in</w:t>
      </w:r>
      <w:r>
        <w:rPr>
          <w:color w:val="000000" w:themeColor="text1"/>
        </w:rPr>
        <w:t xml:space="preserve">stansi pemerintah (Y) sebesar </w:t>
      </w:r>
      <w:r>
        <w:rPr>
          <w:color w:val="000000" w:themeColor="text1"/>
          <w:lang w:val="id-ID"/>
        </w:rPr>
        <w:t>87</w:t>
      </w:r>
      <w:r>
        <w:rPr>
          <w:color w:val="000000" w:themeColor="text1"/>
        </w:rPr>
        <w:t>,</w:t>
      </w:r>
      <w:r>
        <w:rPr>
          <w:color w:val="000000" w:themeColor="text1"/>
          <w:lang w:val="id-ID"/>
        </w:rPr>
        <w:t>2</w:t>
      </w:r>
      <w:r w:rsidRPr="00C14BF0">
        <w:rPr>
          <w:color w:val="000000" w:themeColor="text1"/>
        </w:rPr>
        <w:t xml:space="preserve">% sebaliknya jika ada penurunan </w:t>
      </w:r>
      <w:r>
        <w:rPr>
          <w:color w:val="000000" w:themeColor="text1"/>
        </w:rPr>
        <w:t>transparansi</w:t>
      </w:r>
      <w:r w:rsidRPr="00C14BF0">
        <w:rPr>
          <w:color w:val="000000" w:themeColor="text1"/>
        </w:rPr>
        <w:t xml:space="preserve"> (X</w:t>
      </w:r>
      <w:r w:rsidRPr="00C14BF0">
        <w:rPr>
          <w:color w:val="000000" w:themeColor="text1"/>
          <w:vertAlign w:val="subscript"/>
        </w:rPr>
        <w:t>2</w:t>
      </w:r>
      <w:r w:rsidRPr="00C14BF0">
        <w:rPr>
          <w:color w:val="000000" w:themeColor="text1"/>
        </w:rPr>
        <w:t>) 100% maka akan menurunkan kinerja instansi pemerintah (Y)</w:t>
      </w:r>
    </w:p>
    <w:p w:rsidR="00E23142" w:rsidRDefault="00E23142">
      <w:pPr>
        <w:pStyle w:val="BodyText"/>
        <w:spacing w:before="35"/>
        <w:jc w:val="left"/>
        <w:rPr>
          <w:sz w:val="20"/>
          <w:lang w:val="id-ID"/>
        </w:rPr>
      </w:pPr>
    </w:p>
    <w:p w:rsidR="00E23142" w:rsidRPr="00E23142" w:rsidRDefault="00E23142">
      <w:pPr>
        <w:pStyle w:val="BodyText"/>
        <w:spacing w:before="35"/>
        <w:jc w:val="left"/>
        <w:rPr>
          <w:b/>
          <w:sz w:val="20"/>
          <w:lang w:val="id-ID"/>
        </w:rPr>
      </w:pPr>
      <w:r w:rsidRPr="00E23142">
        <w:rPr>
          <w:b/>
        </w:rPr>
        <w:t>PEMBAHASAN HASIL PENELITIAN</w:t>
      </w:r>
    </w:p>
    <w:p w:rsidR="005916A5" w:rsidRDefault="005916A5" w:rsidP="005916A5">
      <w:pPr>
        <w:pStyle w:val="NormalWeb"/>
        <w:shd w:val="clear" w:color="auto" w:fill="FFFFFF"/>
        <w:spacing w:before="0" w:beforeAutospacing="0" w:after="0"/>
        <w:jc w:val="both"/>
        <w:rPr>
          <w:b/>
          <w:lang w:val="id-ID"/>
        </w:rPr>
      </w:pPr>
      <w:r w:rsidRPr="005916A5">
        <w:rPr>
          <w:b/>
        </w:rPr>
        <w:t>Pengaruh  Sistem Pengendalian Intern, Akuntabilitas dan Transparansi terhadap Kinerja Pemerintah Daerah</w:t>
      </w:r>
    </w:p>
    <w:p w:rsidR="005916A5" w:rsidRDefault="005916A5" w:rsidP="005916A5">
      <w:pPr>
        <w:pStyle w:val="NormalWeb"/>
        <w:shd w:val="clear" w:color="auto" w:fill="FFFFFF"/>
        <w:ind w:firstLine="567"/>
        <w:jc w:val="both"/>
      </w:pPr>
      <w:r>
        <w:t>Berdasarkan hasil pengujian hipotesis yang telah dilakukan, menunjukkan bahwa Sistem Pengendalian Intern (X1), Akuntabilitas (X2) dan Transparansi (X3)  berpengaruh terhadap kinerja pemerintah daerah (Y), Secara simultan Sistem Pengendalian Intern (X1), Akuntabilitas (X2) dan variabel transparansi (X3) berpengaruh terhadap kinerja instansi pemerintah (Y). Hasil uji F telah diketahui bahwa nilai signifikan sebesar 0,000 yang berarti sig. F (0,000) &lt; 0</w:t>
      </w:r>
      <w:proofErr w:type="gramStart"/>
      <w:r>
        <w:t>,05</w:t>
      </w:r>
      <w:proofErr w:type="gramEnd"/>
      <w:r>
        <w:t xml:space="preserve">, hal ini menunjukkan bahwa variabel bebas memiliki pengaruh yang kuat terhadap </w:t>
      </w:r>
      <w:r>
        <w:lastRenderedPageBreak/>
        <w:t xml:space="preserve">variabel terikat. </w:t>
      </w:r>
      <w:proofErr w:type="gramStart"/>
      <w:r>
        <w:t>Oleh karena itu semakin baik Sistem Pengendalian Intern (X1), Akuntabilitas (X2) dan variabel transparansi (X3) maka semakin baik pula kinerja instansi pemerintah (Y) yang dihasilkan.</w:t>
      </w:r>
      <w:proofErr w:type="gramEnd"/>
      <w:r>
        <w:t xml:space="preserve"> </w:t>
      </w:r>
    </w:p>
    <w:p w:rsidR="005916A5" w:rsidRDefault="005916A5" w:rsidP="005916A5">
      <w:pPr>
        <w:pStyle w:val="NormalWeb"/>
        <w:shd w:val="clear" w:color="auto" w:fill="FFFFFF"/>
        <w:ind w:firstLine="567"/>
        <w:jc w:val="both"/>
      </w:pPr>
      <w:r>
        <w:t xml:space="preserve">Penelitian ini sejalan dengan teori agency yang dikemukakan oleh (Arfan, 2019:55), hubungan Agency Theory terhadap sistem pengendalian intern, akuntabilitas dan Transparansi yaitu mengenai peran pemerintah sebagai agent yang memiliki kewenangan dalam melaksanakan kewajiban melakukan pengelolaan dana desa dengan baik dimana pengelolaan yang baik harus melibatkan masyarakat (principal) sebagai pengguna informasi keuangan dan pengambilan kebijakan. Dalam hubungan teori keagenan, pemerintah desa yang berperan sebagai agent harus melaksanakan </w:t>
      </w:r>
      <w:proofErr w:type="gramStart"/>
      <w:r>
        <w:t>apa</w:t>
      </w:r>
      <w:proofErr w:type="gramEnd"/>
      <w:r>
        <w:t xml:space="preserve"> yang menjadi kepentingan masyarakat dan masyarakat berperan sebagai objek pelayanan publik sebagai prinsipnya dan memberikan informasi dari pusat kepada daerah yang mana data-data dana desa bisa memberikan informasi dan mempermudah masyarakat untuk mengawasi pemerintah desa dalam proses pengelolaan dana desa. Di dalam lingkup agency theory pemberian akses informasi ini bertujuan agar meminimalisir agency cost karena asimetri informasi. </w:t>
      </w:r>
      <w:proofErr w:type="gramStart"/>
      <w:r>
        <w:t>Salah satu informasi yang juga cukup penting (selain laporan keuangan) yang harus diberikan yaitu informasi kinerja pemerintah desa, dari informasi ini principal bisa melihat keberhasilan ataupun kegagalan suatu pemerintahan.</w:t>
      </w:r>
      <w:proofErr w:type="gramEnd"/>
      <w:r>
        <w:t xml:space="preserve"> Berdasarkan agency theory pengelolaan pemerintah harus dapat diawasi untuk memastikan bahwa pengelolaan </w:t>
      </w:r>
      <w:proofErr w:type="gramStart"/>
      <w:r>
        <w:t>dana</w:t>
      </w:r>
      <w:proofErr w:type="gramEnd"/>
      <w:r>
        <w:t xml:space="preserve"> desa dilakukan dengan penuh kepatuhan kepada peraturan dan ketentuan yang berlaku. Meningkatnya akuntabilitas pemerintah desa sudah tentu </w:t>
      </w:r>
      <w:proofErr w:type="gramStart"/>
      <w:r>
        <w:t>akan</w:t>
      </w:r>
      <w:proofErr w:type="gramEnd"/>
      <w:r>
        <w:t xml:space="preserve"> memberikan informasi dan kepercayaan terhadap pemerintah desa yang itu artinya information asymetry akan berkurang </w:t>
      </w:r>
      <w:r>
        <w:lastRenderedPageBreak/>
        <w:t>sehingga tingkat korupsi dan penyelewengan anggaran dana desa akan lebih kecil.</w:t>
      </w:r>
    </w:p>
    <w:p w:rsidR="00E23142" w:rsidRDefault="005916A5" w:rsidP="005916A5">
      <w:pPr>
        <w:pStyle w:val="NormalWeb"/>
        <w:shd w:val="clear" w:color="auto" w:fill="FFFFFF"/>
        <w:spacing w:after="0"/>
        <w:ind w:firstLine="567"/>
        <w:jc w:val="both"/>
        <w:rPr>
          <w:lang w:val="id-ID"/>
        </w:rPr>
      </w:pPr>
      <w:proofErr w:type="gramStart"/>
      <w:r>
        <w:t>Hasil Penelitian juga sejalan dengan penelitian sebelumnya yang dilakukan Meiryani (2014) dan Yuhanis (2015) menyatakan bahwa sistem pengendalian intern, akuntabilitas dan transparansi terdapat pengaruh terhadap kinerja pemerintah daerah.</w:t>
      </w:r>
      <w:proofErr w:type="gramEnd"/>
      <w:r>
        <w:t xml:space="preserve"> </w:t>
      </w:r>
      <w:proofErr w:type="gramStart"/>
      <w:r>
        <w:t>Hasil pengujian hipotesis ini konsisten dengan hipotesis yang dinyatakan peneliti bahwa sistem pengendalian intern, akuntabilitas dan transparansi memiliki pengaruh terhadap kinerja pemerintah daerah.</w:t>
      </w:r>
      <w:proofErr w:type="gramEnd"/>
    </w:p>
    <w:p w:rsidR="005916A5" w:rsidRDefault="005916A5" w:rsidP="005916A5">
      <w:pPr>
        <w:pStyle w:val="NormalWeb"/>
        <w:shd w:val="clear" w:color="auto" w:fill="FFFFFF"/>
        <w:jc w:val="both"/>
        <w:rPr>
          <w:b/>
          <w:lang w:val="id-ID"/>
        </w:rPr>
      </w:pPr>
      <w:proofErr w:type="gramStart"/>
      <w:r w:rsidRPr="005916A5">
        <w:rPr>
          <w:b/>
        </w:rPr>
        <w:t>Pengaruh  Akuntabilitas</w:t>
      </w:r>
      <w:proofErr w:type="gramEnd"/>
      <w:r w:rsidRPr="005916A5">
        <w:rPr>
          <w:b/>
        </w:rPr>
        <w:t xml:space="preserve"> terhadap Kinerja Pemerintah Daerah </w:t>
      </w:r>
    </w:p>
    <w:p w:rsidR="005916A5" w:rsidRDefault="005916A5" w:rsidP="005916A5">
      <w:pPr>
        <w:pStyle w:val="NormalWeb"/>
        <w:shd w:val="clear" w:color="auto" w:fill="FFFFFF"/>
        <w:ind w:firstLine="567"/>
        <w:jc w:val="both"/>
      </w:pPr>
      <w:r>
        <w:t xml:space="preserve">Berdasarkan hasil pengujian hipotesis yang telah dilakukan, menunjukkan bahwa Akuntabilitas (X1) berpengaruh terhadap kinerja pemerintah daerah (Y), maka pengaruh akuntabilitas terhadap kinerja pemerintah daerah dapat diterima, karena semakin baik penerapan akuntabilitas berupa Akuntabilitas kejujuran dan akuntabilitas hukum, Akuntabilitas Proses, Akuntabilitas program dan Akuntabilitas kebijakan maka kinerja juga akan meningkat. </w:t>
      </w:r>
    </w:p>
    <w:p w:rsidR="005916A5" w:rsidRDefault="005916A5" w:rsidP="005916A5">
      <w:pPr>
        <w:pStyle w:val="NormalWeb"/>
        <w:shd w:val="clear" w:color="auto" w:fill="FFFFFF"/>
        <w:ind w:firstLine="567"/>
        <w:jc w:val="both"/>
      </w:pPr>
      <w:r>
        <w:t xml:space="preserve">Penelitian ini sejalan dengan teori agency yang dikemukakan (Arfan, 2019:55) menjelaskan bahwa dalam Agency Theory adanya konflik antara manajemen selaku (Agent) dalam kaitannya adalah pemerintah dengan pemilik selaku (Principal) dalam kaitannya adalah masyarakat. Principal </w:t>
      </w:r>
      <w:proofErr w:type="gramStart"/>
      <w:r>
        <w:t>ingin</w:t>
      </w:r>
      <w:proofErr w:type="gramEnd"/>
      <w:r>
        <w:t xml:space="preserve"> mengetahui segala informasi termasuk aktivitas manajemen, yang terkait dengan investasi atau dananya dalam perusahaan atau pemerintahan. </w:t>
      </w:r>
      <w:proofErr w:type="gramStart"/>
      <w:r>
        <w:t>Hal ini dilakukan dengan meminta laporan pertanggungjawaban dari agen (manajemen).</w:t>
      </w:r>
      <w:proofErr w:type="gramEnd"/>
      <w:r>
        <w:t xml:space="preserve"> Agency adalah keterikatan hubungan antara dua pihak yang mana pihak satu sering disebut dan agent, yaitu yang diberikan kewenangan untuk melakukan perbuatan dan atas </w:t>
      </w:r>
      <w:proofErr w:type="gramStart"/>
      <w:r>
        <w:t>nama</w:t>
      </w:r>
      <w:proofErr w:type="gramEnd"/>
      <w:r>
        <w:t xml:space="preserve"> serta dibawah </w:t>
      </w:r>
      <w:r>
        <w:lastRenderedPageBreak/>
        <w:t xml:space="preserve">pengawasan pihak lain yaitu principal. </w:t>
      </w:r>
      <w:proofErr w:type="gramStart"/>
      <w:r>
        <w:t>Akuntabilitas adalah bentuk pertanggungjawaban yang diamanatkan dalam hal ini adalah masyarakat, sehingga berpengaruhnya variabel akuntabilitas terhadap kinerja pemerintah daerah merupakan jawaban keterkaitan antara akuntabilitas dengan teori agency.</w:t>
      </w:r>
      <w:proofErr w:type="gramEnd"/>
    </w:p>
    <w:p w:rsidR="00E23142" w:rsidRDefault="005916A5" w:rsidP="005916A5">
      <w:pPr>
        <w:pStyle w:val="NormalWeb"/>
        <w:shd w:val="clear" w:color="auto" w:fill="FFFFFF"/>
        <w:spacing w:before="0" w:beforeAutospacing="0" w:after="0" w:afterAutospacing="0"/>
        <w:ind w:firstLine="567"/>
        <w:jc w:val="both"/>
        <w:rPr>
          <w:color w:val="000000" w:themeColor="text1"/>
        </w:rPr>
      </w:pPr>
      <w:proofErr w:type="gramStart"/>
      <w:r>
        <w:t>Hasil Penelitian juga sejalan dengan penelitian sebelumnya yang dilakukan Meiryani (2014) dan Yuhanis (2015) menyatakan bahwa akuntabilitas terdapat pengaruh terhadap kinerja pemerintah daerah.</w:t>
      </w:r>
      <w:proofErr w:type="gramEnd"/>
      <w:r>
        <w:t xml:space="preserve"> </w:t>
      </w:r>
      <w:proofErr w:type="gramStart"/>
      <w:r>
        <w:t>Hasil pengujian hipotesis ini konsisten dengan hipotesis yang dinyatakan peneliti bahwa akuntabilitas memiliki pengaruh terhadap kinerja pemerintah daerah.</w:t>
      </w:r>
      <w:proofErr w:type="gramEnd"/>
    </w:p>
    <w:p w:rsidR="005916A5" w:rsidRDefault="005916A5" w:rsidP="005916A5">
      <w:pPr>
        <w:pStyle w:val="NormalWeb"/>
        <w:shd w:val="clear" w:color="auto" w:fill="FFFFFF"/>
        <w:jc w:val="both"/>
        <w:rPr>
          <w:b/>
          <w:lang w:val="id-ID"/>
        </w:rPr>
      </w:pPr>
      <w:r w:rsidRPr="005916A5">
        <w:rPr>
          <w:b/>
        </w:rPr>
        <w:t xml:space="preserve">Pengaruh Transparansi terhadap Kinerja Instansi Pemerintah </w:t>
      </w:r>
    </w:p>
    <w:p w:rsidR="005916A5" w:rsidRDefault="005916A5" w:rsidP="005916A5">
      <w:pPr>
        <w:pStyle w:val="NormalWeb"/>
        <w:shd w:val="clear" w:color="auto" w:fill="FFFFFF"/>
        <w:ind w:firstLine="567"/>
        <w:jc w:val="both"/>
      </w:pPr>
      <w:r>
        <w:t>Berdasarkan hasil pengujian hipotesis yang telah dilakukan, menunjukkan bahwa Transparansi (X2) berpengaruh terhadap kinerja instansi pemerintah (Y), maka pengaruh pengawasan keuangan daerah terhadap kinerja instansi pemerintah dapat diterima, karena adanya Lengkap, Objektif, Andal, Relevan, Akurat, Tepat waktu, Mudah dipahami dan Mudah temukan sehingga kinerja instansi pemerintah akan lebih berkualitas, semakin tinggi tingkat transparansi di suatu organisasi, maka akan meningkatkan kinerja pemerintah Daerah Kabupaten Empat Lawang Provinsi Sumatera Selatan.</w:t>
      </w:r>
    </w:p>
    <w:p w:rsidR="00E23142" w:rsidRDefault="005916A5" w:rsidP="005916A5">
      <w:pPr>
        <w:pStyle w:val="NormalWeb"/>
        <w:shd w:val="clear" w:color="auto" w:fill="FFFFFF"/>
        <w:spacing w:before="0" w:beforeAutospacing="0" w:after="0"/>
        <w:ind w:firstLine="567"/>
        <w:jc w:val="both"/>
        <w:rPr>
          <w:lang w:val="id-ID"/>
        </w:rPr>
      </w:pPr>
      <w:proofErr w:type="gramStart"/>
      <w:r>
        <w:t>Hasil penelitian ini sejalan dengan teori agency yang dikemukakan oleh (Arfan, 2019:55) menjelaskan bahwa Agent sebagai pengelola wajib untuk memberikan laporan yang diberikan secara periodik kepada principal tentang tata kelola yang dilakukan agent.</w:t>
      </w:r>
      <w:proofErr w:type="gramEnd"/>
      <w:r>
        <w:t xml:space="preserve"> Principal kemudian </w:t>
      </w:r>
      <w:proofErr w:type="gramStart"/>
      <w:r>
        <w:t>akan</w:t>
      </w:r>
      <w:proofErr w:type="gramEnd"/>
      <w:r>
        <w:t xml:space="preserve"> melihat hasil kinerja agent dengan melihat laporan </w:t>
      </w:r>
      <w:r>
        <w:lastRenderedPageBreak/>
        <w:t>keuangan yang digunakan sebagai sarana pertanggungjawaban manajemen kepada pemiliknya.</w:t>
      </w:r>
      <w:r w:rsidR="00E23142">
        <w:t xml:space="preserve"> </w:t>
      </w:r>
    </w:p>
    <w:p w:rsidR="00E23142" w:rsidRPr="002A2429" w:rsidRDefault="00E23142" w:rsidP="00E23142">
      <w:pPr>
        <w:pStyle w:val="Heading1"/>
        <w:ind w:left="0"/>
      </w:pPr>
      <w:bookmarkStart w:id="1" w:name="_Toc176587737"/>
      <w:r w:rsidRPr="002A2429">
        <w:t>SIMPULAN DAN SARAN</w:t>
      </w:r>
      <w:bookmarkEnd w:id="1"/>
    </w:p>
    <w:p w:rsidR="00E23142" w:rsidRDefault="00E23142" w:rsidP="00E23142">
      <w:pPr>
        <w:pStyle w:val="NormalWeb"/>
        <w:shd w:val="clear" w:color="auto" w:fill="FFFFFF"/>
        <w:spacing w:before="0" w:beforeAutospacing="0" w:after="0"/>
        <w:jc w:val="both"/>
        <w:rPr>
          <w:b/>
          <w:lang w:val="id-ID"/>
        </w:rPr>
      </w:pPr>
      <w:r w:rsidRPr="00E23142">
        <w:rPr>
          <w:b/>
        </w:rPr>
        <w:t>Simpulan</w:t>
      </w:r>
    </w:p>
    <w:p w:rsidR="00E23142" w:rsidRDefault="005916A5" w:rsidP="00E23142">
      <w:pPr>
        <w:pStyle w:val="ListParagraph"/>
        <w:tabs>
          <w:tab w:val="left" w:pos="-4962"/>
        </w:tabs>
        <w:ind w:left="0" w:firstLine="567"/>
        <w:rPr>
          <w:color w:val="000000" w:themeColor="text1"/>
          <w:sz w:val="24"/>
          <w:szCs w:val="24"/>
          <w:lang w:val="id-ID"/>
        </w:rPr>
      </w:pPr>
      <w:r>
        <w:rPr>
          <w:color w:val="000000" w:themeColor="text1"/>
          <w:sz w:val="24"/>
          <w:szCs w:val="24"/>
        </w:rPr>
        <w:t>Berdasarkan hasil penelitian bahwa sistem pengendalian intern, akuntabilitas dan transparansi berpengaruh terhadap kinerja instansi pemerintah Kota Palembang, dalam penelitian ini terbukti secara empiris bahwa sistem pengendalian intern, akuntabilitas dan transparansi berpengaruh terhadap kinerja pemerintah daerah Kota Palembang Provinsi Sumatera Selatan, dengan demikian penelitian ini dapat membuktikan teori dan penelitian-penelitian yang ada sebelumnya.</w:t>
      </w:r>
    </w:p>
    <w:p w:rsidR="005916A5" w:rsidRDefault="005916A5" w:rsidP="00E23142">
      <w:pPr>
        <w:pStyle w:val="NormalWeb"/>
        <w:shd w:val="clear" w:color="auto" w:fill="FFFFFF"/>
        <w:spacing w:before="0" w:beforeAutospacing="0" w:after="0"/>
        <w:jc w:val="both"/>
        <w:rPr>
          <w:b/>
          <w:lang w:val="id-ID"/>
        </w:rPr>
      </w:pPr>
    </w:p>
    <w:p w:rsidR="00E23142" w:rsidRDefault="00E23142" w:rsidP="00E23142">
      <w:pPr>
        <w:pStyle w:val="NormalWeb"/>
        <w:shd w:val="clear" w:color="auto" w:fill="FFFFFF"/>
        <w:spacing w:before="0" w:beforeAutospacing="0" w:after="0"/>
        <w:jc w:val="both"/>
        <w:rPr>
          <w:b/>
          <w:lang w:val="id-ID"/>
        </w:rPr>
      </w:pPr>
      <w:r>
        <w:rPr>
          <w:b/>
          <w:lang w:val="id-ID"/>
        </w:rPr>
        <w:t>Saran</w:t>
      </w:r>
    </w:p>
    <w:p w:rsidR="005916A5" w:rsidRPr="005916A5" w:rsidRDefault="005916A5" w:rsidP="005916A5">
      <w:pPr>
        <w:widowControl/>
        <w:autoSpaceDE/>
        <w:autoSpaceDN/>
        <w:ind w:firstLine="567"/>
        <w:contextualSpacing/>
        <w:jc w:val="both"/>
        <w:rPr>
          <w:color w:val="000000" w:themeColor="text1"/>
          <w:sz w:val="24"/>
          <w:szCs w:val="24"/>
        </w:rPr>
      </w:pPr>
      <w:proofErr w:type="gramStart"/>
      <w:r w:rsidRPr="005916A5">
        <w:rPr>
          <w:color w:val="000000" w:themeColor="text1"/>
          <w:sz w:val="24"/>
          <w:szCs w:val="24"/>
        </w:rPr>
        <w:t>Berdasarkan kesimpulan dari hasil penelitian maka terdapat beberapa saran yang dapat menjadi bahan pertimbangan untuk penelitian sejenis berikutnya.</w:t>
      </w:r>
      <w:proofErr w:type="gramEnd"/>
    </w:p>
    <w:p w:rsidR="005916A5" w:rsidRPr="005916A5" w:rsidRDefault="005916A5" w:rsidP="005916A5">
      <w:pPr>
        <w:pStyle w:val="ListParagraph"/>
        <w:widowControl/>
        <w:numPr>
          <w:ilvl w:val="0"/>
          <w:numId w:val="10"/>
        </w:numPr>
        <w:autoSpaceDE/>
        <w:autoSpaceDN/>
        <w:ind w:left="284" w:hanging="284"/>
        <w:contextualSpacing/>
        <w:rPr>
          <w:color w:val="000000" w:themeColor="text1"/>
          <w:sz w:val="24"/>
          <w:szCs w:val="24"/>
        </w:rPr>
      </w:pPr>
      <w:r w:rsidRPr="005916A5">
        <w:rPr>
          <w:color w:val="000000" w:themeColor="text1"/>
          <w:sz w:val="24"/>
          <w:szCs w:val="24"/>
        </w:rPr>
        <w:t>Pemerintah Kota Palembang Provinsi Sumatera Selatan lebih memperhatikan lagi sistem pengendalian intern, akuntabilitas dan transparansi karena merupakan bentuk pemberian pelayanan publik dalam  rangka  memenuhi kebutuhan publik sehingga dengan semakin baiknya sistem pengendalian intern, akuntabilitas serta transparansi maka akan berdampak terhadap kepuasan masyarakat secara umum dan juga pemerintah daerah Kota Palembang Provinsi Sumatera Selatan.</w:t>
      </w:r>
    </w:p>
    <w:p w:rsidR="00E23142" w:rsidRPr="005916A5" w:rsidRDefault="005916A5" w:rsidP="005916A5">
      <w:pPr>
        <w:pStyle w:val="ListParagraph"/>
        <w:widowControl/>
        <w:numPr>
          <w:ilvl w:val="0"/>
          <w:numId w:val="10"/>
        </w:numPr>
        <w:shd w:val="clear" w:color="auto" w:fill="FFFFFF"/>
        <w:autoSpaceDE/>
        <w:autoSpaceDN/>
        <w:spacing w:before="35"/>
        <w:ind w:left="284" w:hanging="284"/>
        <w:contextualSpacing/>
        <w:rPr>
          <w:sz w:val="20"/>
          <w:lang w:val="id-ID"/>
        </w:rPr>
      </w:pPr>
      <w:r w:rsidRPr="005916A5">
        <w:rPr>
          <w:color w:val="000000" w:themeColor="text1"/>
          <w:sz w:val="24"/>
          <w:szCs w:val="24"/>
        </w:rPr>
        <w:t>Penelitian selanjutnya diharapkan dapat menambahkan variabel dependen lainnya seperti pengawasan, kompetensi pegawai dan budaya organisasi bertujuan untuk mengetahui variabel-variabel lain yang dapat mempengaruhi variabel kinerja pemerintah.</w:t>
      </w:r>
    </w:p>
    <w:p w:rsidR="00E23142" w:rsidRPr="00E23142" w:rsidRDefault="00E23142">
      <w:pPr>
        <w:pStyle w:val="BodyText"/>
        <w:spacing w:before="35"/>
        <w:jc w:val="left"/>
        <w:rPr>
          <w:sz w:val="20"/>
          <w:lang w:val="id-ID"/>
        </w:rPr>
      </w:pPr>
    </w:p>
    <w:p w:rsidR="00DB29A4" w:rsidRDefault="00DB29A4">
      <w:pPr>
        <w:rPr>
          <w:sz w:val="20"/>
          <w:lang w:val="id-ID"/>
        </w:rPr>
      </w:pPr>
    </w:p>
    <w:p w:rsidR="00E23142" w:rsidRDefault="00E23142" w:rsidP="00E23142">
      <w:pPr>
        <w:jc w:val="center"/>
        <w:rPr>
          <w:b/>
          <w:sz w:val="20"/>
          <w:lang w:val="id-ID"/>
        </w:rPr>
      </w:pPr>
      <w:r w:rsidRPr="00E23142">
        <w:rPr>
          <w:b/>
          <w:sz w:val="20"/>
          <w:lang w:val="id-ID"/>
        </w:rPr>
        <w:lastRenderedPageBreak/>
        <w:t>Daftar Pustaka</w:t>
      </w:r>
    </w:p>
    <w:p w:rsidR="00E23142" w:rsidRPr="00E23142" w:rsidRDefault="00E23142" w:rsidP="00E23142">
      <w:pPr>
        <w:jc w:val="center"/>
        <w:rPr>
          <w:b/>
          <w:sz w:val="20"/>
          <w:lang w:val="id-ID"/>
        </w:rPr>
      </w:pPr>
    </w:p>
    <w:p w:rsidR="005916A5" w:rsidRPr="00CE00DE" w:rsidRDefault="00E23142" w:rsidP="005916A5">
      <w:pPr>
        <w:adjustRightInd w:val="0"/>
        <w:ind w:left="480" w:hanging="480"/>
        <w:jc w:val="both"/>
        <w:rPr>
          <w:noProof/>
          <w:sz w:val="24"/>
          <w:szCs w:val="24"/>
        </w:rPr>
      </w:pPr>
      <w:r>
        <w:rPr>
          <w:sz w:val="24"/>
          <w:szCs w:val="24"/>
        </w:rPr>
        <w:fldChar w:fldCharType="begin" w:fldLock="1"/>
      </w:r>
      <w:r>
        <w:rPr>
          <w:sz w:val="24"/>
          <w:szCs w:val="24"/>
        </w:rPr>
        <w:instrText xml:space="preserve">ADDIN Mendeley Bibliography CSL_BIBLIOGRAPHY </w:instrText>
      </w:r>
      <w:r>
        <w:rPr>
          <w:sz w:val="24"/>
          <w:szCs w:val="24"/>
        </w:rPr>
        <w:fldChar w:fldCharType="separate"/>
      </w:r>
      <w:r w:rsidR="005916A5">
        <w:rPr>
          <w:sz w:val="24"/>
          <w:szCs w:val="24"/>
        </w:rPr>
        <w:fldChar w:fldCharType="begin" w:fldLock="1"/>
      </w:r>
      <w:r w:rsidR="005916A5">
        <w:rPr>
          <w:sz w:val="24"/>
          <w:szCs w:val="24"/>
        </w:rPr>
        <w:instrText xml:space="preserve">ADDIN Mendeley Bibliography CSL_BIBLIOGRAPHY </w:instrText>
      </w:r>
      <w:r w:rsidR="005916A5">
        <w:rPr>
          <w:sz w:val="24"/>
          <w:szCs w:val="24"/>
        </w:rPr>
        <w:fldChar w:fldCharType="separate"/>
      </w:r>
      <w:r w:rsidR="005916A5" w:rsidRPr="00CE00DE">
        <w:rPr>
          <w:noProof/>
          <w:sz w:val="24"/>
          <w:szCs w:val="24"/>
        </w:rPr>
        <w:t xml:space="preserve">Abdul Halim. 2016. </w:t>
      </w:r>
      <w:r w:rsidR="005916A5" w:rsidRPr="00CE00DE">
        <w:rPr>
          <w:i/>
          <w:noProof/>
          <w:sz w:val="24"/>
          <w:szCs w:val="24"/>
        </w:rPr>
        <w:t>M</w:t>
      </w:r>
      <w:r w:rsidR="005916A5">
        <w:rPr>
          <w:i/>
          <w:iCs/>
          <w:noProof/>
          <w:sz w:val="24"/>
          <w:szCs w:val="24"/>
        </w:rPr>
        <w:t>a</w:t>
      </w:r>
      <w:r w:rsidR="005916A5" w:rsidRPr="00CE00DE">
        <w:rPr>
          <w:i/>
          <w:iCs/>
          <w:noProof/>
          <w:sz w:val="24"/>
          <w:szCs w:val="24"/>
        </w:rPr>
        <w:t>najemen Keuangan Sektor Publik</w:t>
      </w:r>
      <w:r w:rsidR="005916A5">
        <w:rPr>
          <w:noProof/>
          <w:sz w:val="24"/>
          <w:szCs w:val="24"/>
        </w:rPr>
        <w:t xml:space="preserve">. </w:t>
      </w:r>
      <w:r w:rsidR="005916A5" w:rsidRPr="00CE00DE">
        <w:rPr>
          <w:noProof/>
          <w:sz w:val="24"/>
          <w:szCs w:val="24"/>
        </w:rPr>
        <w:t>Salemba Empat</w:t>
      </w:r>
      <w:r w:rsidR="005916A5">
        <w:rPr>
          <w:noProof/>
          <w:sz w:val="24"/>
          <w:szCs w:val="24"/>
        </w:rPr>
        <w:t>:Jakarta</w:t>
      </w:r>
      <w:r w:rsidR="005916A5" w:rsidRPr="00CE00DE">
        <w:rPr>
          <w:noProof/>
          <w:sz w:val="24"/>
          <w:szCs w:val="24"/>
        </w:rPr>
        <w:t>.</w:t>
      </w:r>
    </w:p>
    <w:p w:rsidR="005916A5" w:rsidRPr="00CE00DE" w:rsidRDefault="005916A5" w:rsidP="005916A5">
      <w:pPr>
        <w:adjustRightInd w:val="0"/>
        <w:ind w:left="480" w:hanging="480"/>
        <w:jc w:val="both"/>
        <w:rPr>
          <w:noProof/>
          <w:sz w:val="24"/>
          <w:szCs w:val="24"/>
        </w:rPr>
      </w:pPr>
      <w:r w:rsidRPr="00CE00DE">
        <w:rPr>
          <w:noProof/>
          <w:sz w:val="24"/>
          <w:szCs w:val="24"/>
        </w:rPr>
        <w:t xml:space="preserve">Arfan. 2019. </w:t>
      </w:r>
      <w:r w:rsidRPr="00CE00DE">
        <w:rPr>
          <w:i/>
          <w:iCs/>
          <w:noProof/>
          <w:sz w:val="24"/>
          <w:szCs w:val="24"/>
        </w:rPr>
        <w:t>Kebijakan Publik Dan Transparansi Penyelenggaraan Pemerintah Daerah</w:t>
      </w:r>
      <w:r w:rsidRPr="00CE00DE">
        <w:rPr>
          <w:noProof/>
          <w:sz w:val="24"/>
          <w:szCs w:val="24"/>
        </w:rPr>
        <w:t>. Alfabeta</w:t>
      </w:r>
      <w:r>
        <w:rPr>
          <w:noProof/>
          <w:sz w:val="24"/>
          <w:szCs w:val="24"/>
        </w:rPr>
        <w:t xml:space="preserve"> :</w:t>
      </w:r>
      <w:r w:rsidRPr="001959FA">
        <w:rPr>
          <w:noProof/>
          <w:sz w:val="24"/>
          <w:szCs w:val="24"/>
        </w:rPr>
        <w:t xml:space="preserve"> </w:t>
      </w:r>
      <w:r w:rsidRPr="00CE00DE">
        <w:rPr>
          <w:noProof/>
          <w:sz w:val="24"/>
          <w:szCs w:val="24"/>
        </w:rPr>
        <w:t>Bandung.</w:t>
      </w:r>
    </w:p>
    <w:p w:rsidR="005916A5" w:rsidRDefault="005916A5" w:rsidP="005916A5">
      <w:pPr>
        <w:adjustRightInd w:val="0"/>
        <w:ind w:left="480" w:hanging="480"/>
        <w:jc w:val="both"/>
        <w:rPr>
          <w:noProof/>
          <w:sz w:val="24"/>
          <w:szCs w:val="24"/>
        </w:rPr>
      </w:pPr>
      <w:r w:rsidRPr="00CE00DE">
        <w:rPr>
          <w:noProof/>
          <w:sz w:val="24"/>
          <w:szCs w:val="24"/>
        </w:rPr>
        <w:t xml:space="preserve">Chabib. 2017. </w:t>
      </w:r>
      <w:r w:rsidRPr="00CE00DE">
        <w:rPr>
          <w:i/>
          <w:iCs/>
          <w:noProof/>
          <w:sz w:val="24"/>
          <w:szCs w:val="24"/>
        </w:rPr>
        <w:t>Akuntansi Sektor Publi</w:t>
      </w:r>
      <w:r>
        <w:rPr>
          <w:i/>
          <w:iCs/>
          <w:noProof/>
          <w:sz w:val="24"/>
          <w:szCs w:val="24"/>
        </w:rPr>
        <w:t>k</w:t>
      </w:r>
      <w:r w:rsidRPr="00CE00DE">
        <w:rPr>
          <w:noProof/>
          <w:sz w:val="24"/>
          <w:szCs w:val="24"/>
        </w:rPr>
        <w:t>. Salemba Empat</w:t>
      </w:r>
      <w:r>
        <w:rPr>
          <w:noProof/>
          <w:sz w:val="24"/>
          <w:szCs w:val="24"/>
        </w:rPr>
        <w:t>:</w:t>
      </w:r>
      <w:r w:rsidRPr="001959FA">
        <w:rPr>
          <w:noProof/>
          <w:sz w:val="24"/>
          <w:szCs w:val="24"/>
        </w:rPr>
        <w:t xml:space="preserve"> </w:t>
      </w:r>
      <w:r>
        <w:rPr>
          <w:noProof/>
          <w:sz w:val="24"/>
          <w:szCs w:val="24"/>
        </w:rPr>
        <w:t>Jakarta</w:t>
      </w:r>
      <w:r w:rsidRPr="00CE00DE">
        <w:rPr>
          <w:noProof/>
          <w:sz w:val="24"/>
          <w:szCs w:val="24"/>
        </w:rPr>
        <w:t>.</w:t>
      </w:r>
    </w:p>
    <w:p w:rsidR="005916A5" w:rsidRDefault="005916A5" w:rsidP="005916A5">
      <w:pPr>
        <w:ind w:left="426" w:hanging="426"/>
        <w:jc w:val="both"/>
        <w:rPr>
          <w:sz w:val="24"/>
          <w:szCs w:val="24"/>
        </w:rPr>
      </w:pPr>
      <w:r>
        <w:rPr>
          <w:noProof/>
          <w:sz w:val="24"/>
          <w:szCs w:val="24"/>
        </w:rPr>
        <w:t>Dedi</w:t>
      </w:r>
      <w:r w:rsidRPr="00CE00DE">
        <w:rPr>
          <w:noProof/>
          <w:sz w:val="24"/>
          <w:szCs w:val="24"/>
        </w:rPr>
        <w:t xml:space="preserve">. </w:t>
      </w:r>
      <w:r>
        <w:rPr>
          <w:sz w:val="24"/>
          <w:szCs w:val="24"/>
        </w:rPr>
        <w:t>2018. Kinerja dan Pembangunan Kompetensi SDM. Pustaka Pelajar : Yogyakarta.</w:t>
      </w:r>
    </w:p>
    <w:p w:rsidR="005916A5" w:rsidRPr="00CE00DE" w:rsidRDefault="005916A5" w:rsidP="005916A5">
      <w:pPr>
        <w:adjustRightInd w:val="0"/>
        <w:ind w:left="480" w:hanging="480"/>
        <w:jc w:val="both"/>
        <w:rPr>
          <w:noProof/>
          <w:sz w:val="24"/>
          <w:szCs w:val="24"/>
        </w:rPr>
      </w:pPr>
      <w:r w:rsidRPr="00CE00DE">
        <w:rPr>
          <w:noProof/>
          <w:sz w:val="24"/>
          <w:szCs w:val="24"/>
        </w:rPr>
        <w:t xml:space="preserve">Djalil. 2017. </w:t>
      </w:r>
      <w:r w:rsidRPr="00CE00DE">
        <w:rPr>
          <w:i/>
          <w:iCs/>
          <w:noProof/>
          <w:sz w:val="24"/>
          <w:szCs w:val="24"/>
        </w:rPr>
        <w:t>Akuntabilitas Keuangan Daerah Implementasi Pasca. Reformasi</w:t>
      </w:r>
      <w:r w:rsidRPr="00CE00DE">
        <w:rPr>
          <w:noProof/>
          <w:sz w:val="24"/>
          <w:szCs w:val="24"/>
        </w:rPr>
        <w:t>. ed. Haris Syamsudin. PT Semesta Rakyat Merdeka</w:t>
      </w:r>
      <w:r>
        <w:rPr>
          <w:noProof/>
          <w:sz w:val="24"/>
          <w:szCs w:val="24"/>
        </w:rPr>
        <w:t xml:space="preserve"> : Jakarta</w:t>
      </w:r>
      <w:r w:rsidRPr="00CE00DE">
        <w:rPr>
          <w:noProof/>
          <w:sz w:val="24"/>
          <w:szCs w:val="24"/>
        </w:rPr>
        <w:t>.</w:t>
      </w:r>
    </w:p>
    <w:p w:rsidR="005916A5" w:rsidRPr="00CE00DE" w:rsidRDefault="005916A5" w:rsidP="005916A5">
      <w:pPr>
        <w:adjustRightInd w:val="0"/>
        <w:ind w:left="480" w:hanging="480"/>
        <w:jc w:val="both"/>
        <w:rPr>
          <w:noProof/>
          <w:sz w:val="24"/>
          <w:szCs w:val="24"/>
        </w:rPr>
      </w:pPr>
      <w:r w:rsidRPr="00CE00DE">
        <w:rPr>
          <w:noProof/>
          <w:sz w:val="24"/>
          <w:szCs w:val="24"/>
        </w:rPr>
        <w:t xml:space="preserve">Elkha, Fatima, and Wahidawati. 2020. “Pengaruh Pengendalian Internal, Akuntabilitas, Dan Transparansi Pengelolaan Keuangan Daerah Terhadap Kinerja Pemerintah Daerah.” </w:t>
      </w:r>
      <w:r w:rsidRPr="00CE00DE">
        <w:rPr>
          <w:i/>
          <w:iCs/>
          <w:noProof/>
          <w:sz w:val="24"/>
          <w:szCs w:val="24"/>
        </w:rPr>
        <w:t>Jurnal Ilmu Dan Riset Akuntansi</w:t>
      </w:r>
      <w:r w:rsidRPr="00CE00DE">
        <w:rPr>
          <w:noProof/>
          <w:sz w:val="24"/>
          <w:szCs w:val="24"/>
        </w:rPr>
        <w:t xml:space="preserve"> 9(3): 1–19.</w:t>
      </w:r>
    </w:p>
    <w:p w:rsidR="005916A5" w:rsidRPr="00CE00DE" w:rsidRDefault="005916A5" w:rsidP="005916A5">
      <w:pPr>
        <w:adjustRightInd w:val="0"/>
        <w:ind w:left="480" w:hanging="480"/>
        <w:jc w:val="both"/>
        <w:rPr>
          <w:noProof/>
          <w:sz w:val="24"/>
          <w:szCs w:val="24"/>
        </w:rPr>
      </w:pPr>
      <w:r w:rsidRPr="00CE00DE">
        <w:rPr>
          <w:noProof/>
          <w:sz w:val="24"/>
          <w:szCs w:val="24"/>
        </w:rPr>
        <w:t xml:space="preserve">Ihyaul. 2017. </w:t>
      </w:r>
      <w:r w:rsidRPr="00CE00DE">
        <w:rPr>
          <w:i/>
          <w:iCs/>
          <w:noProof/>
          <w:sz w:val="24"/>
          <w:szCs w:val="24"/>
        </w:rPr>
        <w:t>Akuntansi Sektor Publik Di Indonesia</w:t>
      </w:r>
      <w:r w:rsidRPr="00CE00DE">
        <w:rPr>
          <w:noProof/>
          <w:sz w:val="24"/>
          <w:szCs w:val="24"/>
        </w:rPr>
        <w:t>. BPFE</w:t>
      </w:r>
      <w:r w:rsidRPr="001959FA">
        <w:rPr>
          <w:noProof/>
          <w:sz w:val="24"/>
          <w:szCs w:val="24"/>
        </w:rPr>
        <w:t xml:space="preserve"> </w:t>
      </w:r>
      <w:r>
        <w:rPr>
          <w:noProof/>
          <w:sz w:val="24"/>
          <w:szCs w:val="24"/>
        </w:rPr>
        <w:t>: Yogyakarta</w:t>
      </w:r>
      <w:r w:rsidRPr="00CE00DE">
        <w:rPr>
          <w:noProof/>
          <w:sz w:val="24"/>
          <w:szCs w:val="24"/>
        </w:rPr>
        <w:t>.</w:t>
      </w:r>
    </w:p>
    <w:p w:rsidR="005916A5" w:rsidRPr="00CE00DE" w:rsidRDefault="005916A5" w:rsidP="005916A5">
      <w:pPr>
        <w:adjustRightInd w:val="0"/>
        <w:ind w:left="480" w:hanging="480"/>
        <w:jc w:val="both"/>
        <w:rPr>
          <w:noProof/>
          <w:sz w:val="24"/>
          <w:szCs w:val="24"/>
        </w:rPr>
      </w:pPr>
      <w:r w:rsidRPr="00CE00DE">
        <w:rPr>
          <w:noProof/>
          <w:sz w:val="24"/>
          <w:szCs w:val="24"/>
        </w:rPr>
        <w:t xml:space="preserve">Mahmudi. 2016. </w:t>
      </w:r>
      <w:r w:rsidRPr="00CE00DE">
        <w:rPr>
          <w:i/>
          <w:iCs/>
          <w:noProof/>
          <w:sz w:val="24"/>
          <w:szCs w:val="24"/>
        </w:rPr>
        <w:t>Manajemen Kinerja Sektor Publik</w:t>
      </w:r>
      <w:r w:rsidRPr="00CE00DE">
        <w:rPr>
          <w:noProof/>
          <w:sz w:val="24"/>
          <w:szCs w:val="24"/>
        </w:rPr>
        <w:t>. UPP STIM YKPN</w:t>
      </w:r>
      <w:r>
        <w:rPr>
          <w:noProof/>
          <w:sz w:val="24"/>
          <w:szCs w:val="24"/>
        </w:rPr>
        <w:t xml:space="preserve"> :</w:t>
      </w:r>
      <w:r w:rsidRPr="001959FA">
        <w:rPr>
          <w:noProof/>
          <w:sz w:val="24"/>
          <w:szCs w:val="24"/>
        </w:rPr>
        <w:t xml:space="preserve"> </w:t>
      </w:r>
      <w:r>
        <w:rPr>
          <w:noProof/>
          <w:sz w:val="24"/>
          <w:szCs w:val="24"/>
        </w:rPr>
        <w:t>Yogyakarta</w:t>
      </w:r>
      <w:r w:rsidRPr="00CE00DE">
        <w:rPr>
          <w:noProof/>
          <w:sz w:val="24"/>
          <w:szCs w:val="24"/>
        </w:rPr>
        <w:t>.</w:t>
      </w:r>
    </w:p>
    <w:p w:rsidR="005916A5" w:rsidRPr="00CE00DE" w:rsidRDefault="005916A5" w:rsidP="005916A5">
      <w:pPr>
        <w:adjustRightInd w:val="0"/>
        <w:ind w:left="480" w:hanging="480"/>
        <w:jc w:val="both"/>
        <w:rPr>
          <w:noProof/>
          <w:sz w:val="24"/>
          <w:szCs w:val="24"/>
        </w:rPr>
      </w:pPr>
      <w:r w:rsidRPr="00CE00DE">
        <w:rPr>
          <w:noProof/>
          <w:sz w:val="24"/>
          <w:szCs w:val="24"/>
        </w:rPr>
        <w:t xml:space="preserve">Mahsun, M. 2016. </w:t>
      </w:r>
      <w:r w:rsidRPr="00CE00DE">
        <w:rPr>
          <w:i/>
          <w:iCs/>
          <w:noProof/>
          <w:sz w:val="24"/>
          <w:szCs w:val="24"/>
        </w:rPr>
        <w:t>Akuntansi Sektor Publik</w:t>
      </w:r>
      <w:r w:rsidRPr="00CE00DE">
        <w:rPr>
          <w:noProof/>
          <w:sz w:val="24"/>
          <w:szCs w:val="24"/>
        </w:rPr>
        <w:t>. BPEE</w:t>
      </w:r>
      <w:r>
        <w:rPr>
          <w:noProof/>
          <w:sz w:val="24"/>
          <w:szCs w:val="24"/>
        </w:rPr>
        <w:t>:</w:t>
      </w:r>
      <w:r w:rsidRPr="001959FA">
        <w:rPr>
          <w:noProof/>
          <w:sz w:val="24"/>
          <w:szCs w:val="24"/>
        </w:rPr>
        <w:t xml:space="preserve"> </w:t>
      </w:r>
      <w:r>
        <w:rPr>
          <w:noProof/>
          <w:sz w:val="24"/>
          <w:szCs w:val="24"/>
        </w:rPr>
        <w:t>Yogyakarta</w:t>
      </w:r>
      <w:r w:rsidRPr="00CE00DE">
        <w:rPr>
          <w:noProof/>
          <w:sz w:val="24"/>
          <w:szCs w:val="24"/>
        </w:rPr>
        <w:t>.</w:t>
      </w:r>
    </w:p>
    <w:p w:rsidR="005916A5" w:rsidRPr="00CE00DE" w:rsidRDefault="005916A5" w:rsidP="005916A5">
      <w:pPr>
        <w:adjustRightInd w:val="0"/>
        <w:ind w:left="480" w:hanging="480"/>
        <w:jc w:val="both"/>
        <w:rPr>
          <w:noProof/>
          <w:sz w:val="24"/>
          <w:szCs w:val="24"/>
        </w:rPr>
      </w:pPr>
      <w:r w:rsidRPr="00CE00DE">
        <w:rPr>
          <w:noProof/>
          <w:sz w:val="24"/>
          <w:szCs w:val="24"/>
        </w:rPr>
        <w:t xml:space="preserve">Mardiasmo. 2018. </w:t>
      </w:r>
      <w:r w:rsidRPr="00CE00DE">
        <w:rPr>
          <w:i/>
          <w:iCs/>
          <w:noProof/>
          <w:sz w:val="24"/>
          <w:szCs w:val="24"/>
        </w:rPr>
        <w:t>Akuntansi Sektor Publik</w:t>
      </w:r>
      <w:r w:rsidRPr="00CE00DE">
        <w:rPr>
          <w:noProof/>
          <w:sz w:val="24"/>
          <w:szCs w:val="24"/>
        </w:rPr>
        <w:t>. ANDI</w:t>
      </w:r>
      <w:r>
        <w:rPr>
          <w:noProof/>
          <w:sz w:val="24"/>
          <w:szCs w:val="24"/>
        </w:rPr>
        <w:t>:</w:t>
      </w:r>
      <w:r w:rsidRPr="001959FA">
        <w:rPr>
          <w:noProof/>
          <w:sz w:val="24"/>
          <w:szCs w:val="24"/>
        </w:rPr>
        <w:t xml:space="preserve"> </w:t>
      </w:r>
      <w:r>
        <w:rPr>
          <w:noProof/>
          <w:sz w:val="24"/>
          <w:szCs w:val="24"/>
        </w:rPr>
        <w:t>Yogyakarta</w:t>
      </w:r>
      <w:r w:rsidRPr="00CE00DE">
        <w:rPr>
          <w:noProof/>
          <w:sz w:val="24"/>
          <w:szCs w:val="24"/>
        </w:rPr>
        <w:t>.</w:t>
      </w:r>
    </w:p>
    <w:p w:rsidR="005916A5" w:rsidRPr="00CE00DE" w:rsidRDefault="005916A5" w:rsidP="005916A5">
      <w:pPr>
        <w:adjustRightInd w:val="0"/>
        <w:ind w:left="480" w:hanging="480"/>
        <w:jc w:val="both"/>
        <w:rPr>
          <w:noProof/>
          <w:sz w:val="24"/>
          <w:szCs w:val="24"/>
        </w:rPr>
      </w:pPr>
      <w:r w:rsidRPr="00CE00DE">
        <w:rPr>
          <w:noProof/>
          <w:sz w:val="24"/>
          <w:szCs w:val="24"/>
        </w:rPr>
        <w:t xml:space="preserve">Shinta Dkk. 2017. “Determinan Kualitas Laporan Keuangan Dan Implikasinya Terhadap Akuntabilitas Publik (Studi Empiris Pada Inspektorat Kab. Lombok Timur, Kabupaten Bima Dan Perwakilan BPKP Provinsi NTB).” </w:t>
      </w:r>
      <w:r w:rsidRPr="00CE00DE">
        <w:rPr>
          <w:i/>
          <w:iCs/>
          <w:noProof/>
          <w:sz w:val="24"/>
          <w:szCs w:val="24"/>
        </w:rPr>
        <w:t>Jurnal FEB Univ. Mataram</w:t>
      </w:r>
      <w:r w:rsidRPr="00CE00DE">
        <w:rPr>
          <w:noProof/>
          <w:sz w:val="24"/>
          <w:szCs w:val="24"/>
        </w:rPr>
        <w:t xml:space="preserve"> 2(2).</w:t>
      </w:r>
    </w:p>
    <w:p w:rsidR="005916A5" w:rsidRDefault="005916A5" w:rsidP="005916A5">
      <w:pPr>
        <w:adjustRightInd w:val="0"/>
        <w:ind w:left="480" w:hanging="480"/>
        <w:jc w:val="both"/>
        <w:rPr>
          <w:noProof/>
          <w:sz w:val="24"/>
          <w:szCs w:val="24"/>
        </w:rPr>
      </w:pPr>
      <w:r w:rsidRPr="00CE00DE">
        <w:rPr>
          <w:noProof/>
          <w:sz w:val="24"/>
          <w:szCs w:val="24"/>
        </w:rPr>
        <w:t xml:space="preserve">Shinta Turalaki, Jantje J. Tinangon, Heince R. N.Wokas. 2017. “Pengaruh Akuntabilitas Dan Transparansi Publik Terhadap Kinerja Pelayanan Di Dinas Pendapatan Kabupaten Minahasa Selatan.” </w:t>
      </w:r>
      <w:r w:rsidRPr="00CE00DE">
        <w:rPr>
          <w:i/>
          <w:iCs/>
          <w:noProof/>
          <w:sz w:val="24"/>
          <w:szCs w:val="24"/>
        </w:rPr>
        <w:t>Jurnal EMBA: Jurnal Riset Ekonomi, Manajemen, Bisnis dan Akuntansi</w:t>
      </w:r>
      <w:r w:rsidRPr="00CE00DE">
        <w:rPr>
          <w:noProof/>
          <w:sz w:val="24"/>
          <w:szCs w:val="24"/>
        </w:rPr>
        <w:t xml:space="preserve"> 5(2): 1182–92.</w:t>
      </w:r>
    </w:p>
    <w:p w:rsidR="005916A5" w:rsidRPr="00CE00DE" w:rsidRDefault="005916A5" w:rsidP="005916A5">
      <w:pPr>
        <w:adjustRightInd w:val="0"/>
        <w:ind w:left="480" w:hanging="480"/>
        <w:jc w:val="both"/>
        <w:rPr>
          <w:noProof/>
          <w:sz w:val="24"/>
          <w:szCs w:val="24"/>
        </w:rPr>
      </w:pPr>
      <w:r w:rsidRPr="00F3702B">
        <w:rPr>
          <w:noProof/>
          <w:sz w:val="24"/>
          <w:szCs w:val="24"/>
        </w:rPr>
        <w:lastRenderedPageBreak/>
        <w:t>Sugiyono (201</w:t>
      </w:r>
      <w:r>
        <w:rPr>
          <w:noProof/>
          <w:sz w:val="24"/>
          <w:szCs w:val="24"/>
        </w:rPr>
        <w:t>9</w:t>
      </w:r>
      <w:r w:rsidRPr="00F3702B">
        <w:rPr>
          <w:noProof/>
          <w:sz w:val="24"/>
          <w:szCs w:val="24"/>
        </w:rPr>
        <w:t>),  metode penelitian kuantitatif, kualitatif dan R&amp;D</w:t>
      </w:r>
      <w:r>
        <w:rPr>
          <w:noProof/>
          <w:sz w:val="24"/>
          <w:szCs w:val="24"/>
        </w:rPr>
        <w:t>.</w:t>
      </w:r>
      <w:r w:rsidRPr="00F3702B">
        <w:rPr>
          <w:noProof/>
          <w:sz w:val="24"/>
          <w:szCs w:val="24"/>
        </w:rPr>
        <w:t xml:space="preserve"> Alfabeta</w:t>
      </w:r>
      <w:r>
        <w:rPr>
          <w:noProof/>
          <w:sz w:val="24"/>
          <w:szCs w:val="24"/>
        </w:rPr>
        <w:t>:</w:t>
      </w:r>
      <w:r w:rsidRPr="001959FA">
        <w:rPr>
          <w:noProof/>
          <w:sz w:val="24"/>
          <w:szCs w:val="24"/>
        </w:rPr>
        <w:t xml:space="preserve"> </w:t>
      </w:r>
      <w:r>
        <w:rPr>
          <w:noProof/>
          <w:sz w:val="24"/>
          <w:szCs w:val="24"/>
        </w:rPr>
        <w:t>Bandung</w:t>
      </w:r>
      <w:r w:rsidRPr="00F3702B">
        <w:rPr>
          <w:noProof/>
          <w:sz w:val="24"/>
          <w:szCs w:val="24"/>
        </w:rPr>
        <w:t>.</w:t>
      </w:r>
    </w:p>
    <w:p w:rsidR="005916A5" w:rsidRPr="00CE00DE" w:rsidRDefault="005916A5" w:rsidP="005916A5">
      <w:pPr>
        <w:adjustRightInd w:val="0"/>
        <w:ind w:left="480" w:hanging="480"/>
        <w:jc w:val="both"/>
        <w:rPr>
          <w:noProof/>
          <w:sz w:val="24"/>
          <w:szCs w:val="24"/>
        </w:rPr>
      </w:pPr>
      <w:r w:rsidRPr="00CE00DE">
        <w:rPr>
          <w:noProof/>
          <w:sz w:val="24"/>
          <w:szCs w:val="24"/>
        </w:rPr>
        <w:t xml:space="preserve">Sujarweni, V Wiratna. 2019. </w:t>
      </w:r>
      <w:r w:rsidRPr="00CE00DE">
        <w:rPr>
          <w:i/>
          <w:iCs/>
          <w:noProof/>
          <w:sz w:val="24"/>
          <w:szCs w:val="24"/>
        </w:rPr>
        <w:t>Metodologi Penelitian Bisnis &amp; Ekonomi</w:t>
      </w:r>
      <w:r w:rsidRPr="00CE00DE">
        <w:rPr>
          <w:noProof/>
          <w:sz w:val="24"/>
          <w:szCs w:val="24"/>
        </w:rPr>
        <w:t>. Pustaka Baru Press</w:t>
      </w:r>
      <w:r>
        <w:rPr>
          <w:noProof/>
          <w:sz w:val="24"/>
          <w:szCs w:val="24"/>
        </w:rPr>
        <w:t>:</w:t>
      </w:r>
      <w:r w:rsidRPr="001959FA">
        <w:rPr>
          <w:noProof/>
          <w:sz w:val="24"/>
          <w:szCs w:val="24"/>
        </w:rPr>
        <w:t xml:space="preserve"> </w:t>
      </w:r>
      <w:r>
        <w:rPr>
          <w:noProof/>
          <w:sz w:val="24"/>
          <w:szCs w:val="24"/>
        </w:rPr>
        <w:t>Yogyakarta</w:t>
      </w:r>
      <w:r w:rsidRPr="00CE00DE">
        <w:rPr>
          <w:noProof/>
          <w:sz w:val="24"/>
          <w:szCs w:val="24"/>
        </w:rPr>
        <w:t>.</w:t>
      </w:r>
    </w:p>
    <w:p w:rsidR="005916A5" w:rsidRPr="00CE00DE" w:rsidRDefault="005916A5" w:rsidP="005916A5">
      <w:pPr>
        <w:adjustRightInd w:val="0"/>
        <w:ind w:left="480" w:hanging="480"/>
        <w:jc w:val="both"/>
        <w:rPr>
          <w:noProof/>
          <w:sz w:val="24"/>
          <w:szCs w:val="24"/>
        </w:rPr>
      </w:pPr>
      <w:r w:rsidRPr="00CE00DE">
        <w:rPr>
          <w:noProof/>
          <w:sz w:val="24"/>
          <w:szCs w:val="24"/>
        </w:rPr>
        <w:t xml:space="preserve">Syafri, Wirman. 2016. </w:t>
      </w:r>
      <w:r w:rsidRPr="00CE00DE">
        <w:rPr>
          <w:i/>
          <w:iCs/>
          <w:noProof/>
          <w:sz w:val="24"/>
          <w:szCs w:val="24"/>
        </w:rPr>
        <w:t>Studi Tentang Administrasi Publik</w:t>
      </w:r>
      <w:r w:rsidRPr="00CE00DE">
        <w:rPr>
          <w:noProof/>
          <w:sz w:val="24"/>
          <w:szCs w:val="24"/>
        </w:rPr>
        <w:t>. Erlangga</w:t>
      </w:r>
      <w:r>
        <w:rPr>
          <w:noProof/>
          <w:sz w:val="24"/>
          <w:szCs w:val="24"/>
        </w:rPr>
        <w:t>:</w:t>
      </w:r>
      <w:r w:rsidRPr="001959FA">
        <w:rPr>
          <w:noProof/>
          <w:sz w:val="24"/>
          <w:szCs w:val="24"/>
        </w:rPr>
        <w:t xml:space="preserve"> </w:t>
      </w:r>
      <w:r>
        <w:rPr>
          <w:noProof/>
          <w:sz w:val="24"/>
          <w:szCs w:val="24"/>
        </w:rPr>
        <w:t>Jakarta</w:t>
      </w:r>
      <w:r w:rsidRPr="00CE00DE">
        <w:rPr>
          <w:noProof/>
          <w:sz w:val="24"/>
          <w:szCs w:val="24"/>
        </w:rPr>
        <w:t>.</w:t>
      </w:r>
    </w:p>
    <w:p w:rsidR="005916A5" w:rsidRPr="00CE00DE" w:rsidRDefault="005916A5" w:rsidP="005916A5">
      <w:pPr>
        <w:adjustRightInd w:val="0"/>
        <w:ind w:left="480" w:hanging="480"/>
        <w:jc w:val="both"/>
        <w:rPr>
          <w:noProof/>
          <w:sz w:val="24"/>
          <w:szCs w:val="24"/>
        </w:rPr>
      </w:pPr>
      <w:r w:rsidRPr="00CE00DE">
        <w:rPr>
          <w:noProof/>
          <w:sz w:val="24"/>
          <w:szCs w:val="24"/>
        </w:rPr>
        <w:t xml:space="preserve">Uma Sekaran. 2017. </w:t>
      </w:r>
      <w:r w:rsidRPr="00CE00DE">
        <w:rPr>
          <w:i/>
          <w:iCs/>
          <w:noProof/>
          <w:sz w:val="24"/>
          <w:szCs w:val="24"/>
        </w:rPr>
        <w:t>Metode Penelitian Untuk Bisnis</w:t>
      </w:r>
      <w:r w:rsidRPr="00CE00DE">
        <w:rPr>
          <w:noProof/>
          <w:sz w:val="24"/>
          <w:szCs w:val="24"/>
        </w:rPr>
        <w:t>. Salemba Empat</w:t>
      </w:r>
      <w:r>
        <w:rPr>
          <w:noProof/>
          <w:sz w:val="24"/>
          <w:szCs w:val="24"/>
        </w:rPr>
        <w:t>:</w:t>
      </w:r>
      <w:r w:rsidRPr="001959FA">
        <w:rPr>
          <w:noProof/>
          <w:sz w:val="24"/>
          <w:szCs w:val="24"/>
        </w:rPr>
        <w:t xml:space="preserve"> </w:t>
      </w:r>
      <w:r>
        <w:rPr>
          <w:noProof/>
          <w:sz w:val="24"/>
          <w:szCs w:val="24"/>
        </w:rPr>
        <w:t>Jakarta</w:t>
      </w:r>
      <w:r w:rsidRPr="00CE00DE">
        <w:rPr>
          <w:noProof/>
          <w:sz w:val="24"/>
          <w:szCs w:val="24"/>
        </w:rPr>
        <w:t>.</w:t>
      </w:r>
    </w:p>
    <w:p w:rsidR="005916A5" w:rsidRPr="00CE00DE" w:rsidRDefault="005916A5" w:rsidP="005916A5">
      <w:pPr>
        <w:adjustRightInd w:val="0"/>
        <w:ind w:left="480" w:hanging="480"/>
        <w:jc w:val="both"/>
        <w:rPr>
          <w:noProof/>
          <w:sz w:val="24"/>
          <w:szCs w:val="24"/>
        </w:rPr>
      </w:pPr>
      <w:r w:rsidRPr="00CE00DE">
        <w:rPr>
          <w:noProof/>
          <w:sz w:val="24"/>
          <w:szCs w:val="24"/>
        </w:rPr>
        <w:t xml:space="preserve">Windhu. 2018. </w:t>
      </w:r>
      <w:r>
        <w:rPr>
          <w:i/>
          <w:iCs/>
          <w:noProof/>
          <w:sz w:val="24"/>
          <w:szCs w:val="24"/>
        </w:rPr>
        <w:t>Ta</w:t>
      </w:r>
      <w:r w:rsidRPr="00CE00DE">
        <w:rPr>
          <w:i/>
          <w:iCs/>
          <w:noProof/>
          <w:sz w:val="24"/>
          <w:szCs w:val="24"/>
        </w:rPr>
        <w:t>ta Kelola Ekonomi Keuangan Daerah</w:t>
      </w:r>
      <w:r w:rsidRPr="00CE00DE">
        <w:rPr>
          <w:noProof/>
          <w:sz w:val="24"/>
          <w:szCs w:val="24"/>
        </w:rPr>
        <w:t>. Rajawali pers</w:t>
      </w:r>
      <w:r>
        <w:rPr>
          <w:noProof/>
          <w:sz w:val="24"/>
          <w:szCs w:val="24"/>
        </w:rPr>
        <w:t>:</w:t>
      </w:r>
      <w:r w:rsidRPr="001959FA">
        <w:rPr>
          <w:noProof/>
          <w:sz w:val="24"/>
          <w:szCs w:val="24"/>
        </w:rPr>
        <w:t xml:space="preserve"> </w:t>
      </w:r>
      <w:r>
        <w:rPr>
          <w:noProof/>
          <w:sz w:val="24"/>
          <w:szCs w:val="24"/>
        </w:rPr>
        <w:t>Depok</w:t>
      </w:r>
      <w:r w:rsidRPr="00CE00DE">
        <w:rPr>
          <w:noProof/>
          <w:sz w:val="24"/>
          <w:szCs w:val="24"/>
        </w:rPr>
        <w:t>.</w:t>
      </w:r>
    </w:p>
    <w:p w:rsidR="00E23142" w:rsidRPr="00202311" w:rsidRDefault="005916A5" w:rsidP="005916A5">
      <w:pPr>
        <w:adjustRightInd w:val="0"/>
        <w:ind w:left="480" w:hanging="480"/>
        <w:jc w:val="both"/>
        <w:rPr>
          <w:noProof/>
          <w:sz w:val="24"/>
          <w:szCs w:val="24"/>
        </w:rPr>
      </w:pPr>
      <w:r>
        <w:rPr>
          <w:sz w:val="24"/>
          <w:szCs w:val="24"/>
        </w:rPr>
        <w:fldChar w:fldCharType="end"/>
      </w:r>
    </w:p>
    <w:p w:rsidR="00DB29A4" w:rsidRDefault="00E23142" w:rsidP="00E23142">
      <w:pPr>
        <w:pStyle w:val="BodyText"/>
        <w:spacing w:before="1"/>
        <w:jc w:val="left"/>
      </w:pPr>
      <w:r>
        <w:fldChar w:fldCharType="end"/>
      </w:r>
    </w:p>
    <w:p w:rsidR="00DB29A4" w:rsidRDefault="00D36C89">
      <w:pPr>
        <w:pStyle w:val="BodyText"/>
        <w:ind w:left="204"/>
        <w:jc w:val="left"/>
      </w:pPr>
      <w:r>
        <w:t>Website</w:t>
      </w:r>
      <w:r>
        <w:rPr>
          <w:spacing w:val="-3"/>
        </w:rPr>
        <w:t xml:space="preserve"> </w:t>
      </w:r>
      <w:r>
        <w:rPr>
          <w:spacing w:val="-10"/>
        </w:rPr>
        <w:t>:</w:t>
      </w:r>
    </w:p>
    <w:p w:rsidR="00DB29A4" w:rsidRDefault="00D95725">
      <w:pPr>
        <w:pStyle w:val="ListParagraph"/>
        <w:numPr>
          <w:ilvl w:val="0"/>
          <w:numId w:val="2"/>
        </w:numPr>
        <w:tabs>
          <w:tab w:val="left" w:pos="340"/>
        </w:tabs>
        <w:ind w:left="340" w:hanging="140"/>
        <w:jc w:val="left"/>
        <w:rPr>
          <w:sz w:val="24"/>
        </w:rPr>
      </w:pPr>
      <w:hyperlink r:id="rId21">
        <w:r w:rsidR="00D36C89">
          <w:rPr>
            <w:spacing w:val="-2"/>
            <w:sz w:val="24"/>
          </w:rPr>
          <w:t>www.idx.co.id</w:t>
        </w:r>
      </w:hyperlink>
    </w:p>
    <w:p w:rsidR="00DB29A4" w:rsidRDefault="00D95725">
      <w:pPr>
        <w:pStyle w:val="ListParagraph"/>
        <w:numPr>
          <w:ilvl w:val="0"/>
          <w:numId w:val="2"/>
        </w:numPr>
        <w:tabs>
          <w:tab w:val="left" w:pos="341"/>
        </w:tabs>
        <w:ind w:right="98"/>
        <w:jc w:val="left"/>
        <w:rPr>
          <w:sz w:val="24"/>
        </w:rPr>
      </w:pPr>
      <w:hyperlink r:id="rId22">
        <w:r w:rsidR="00D36C89">
          <w:rPr>
            <w:spacing w:val="-2"/>
            <w:sz w:val="24"/>
          </w:rPr>
          <w:t>www.idnfinancials.com/id/company/indus</w:t>
        </w:r>
      </w:hyperlink>
      <w:r w:rsidR="00D36C89">
        <w:rPr>
          <w:spacing w:val="-2"/>
          <w:sz w:val="24"/>
        </w:rPr>
        <w:t xml:space="preserve"> </w:t>
      </w:r>
      <w:hyperlink r:id="rId23">
        <w:r w:rsidR="00D36C89">
          <w:rPr>
            <w:spacing w:val="-2"/>
            <w:sz w:val="24"/>
          </w:rPr>
          <w:t>try/food-and-beverages-42</w:t>
        </w:r>
      </w:hyperlink>
    </w:p>
    <w:p w:rsidR="00DB29A4" w:rsidRDefault="00D36C89">
      <w:pPr>
        <w:pStyle w:val="ListParagraph"/>
        <w:numPr>
          <w:ilvl w:val="0"/>
          <w:numId w:val="2"/>
        </w:numPr>
        <w:tabs>
          <w:tab w:val="left" w:pos="340"/>
        </w:tabs>
        <w:ind w:left="340" w:hanging="140"/>
        <w:jc w:val="left"/>
        <w:rPr>
          <w:sz w:val="24"/>
        </w:rPr>
      </w:pPr>
      <w:r>
        <w:rPr>
          <w:spacing w:val="-2"/>
          <w:sz w:val="24"/>
        </w:rPr>
        <w:t>Scholar.google.com</w:t>
      </w:r>
    </w:p>
    <w:sectPr w:rsidR="00DB29A4">
      <w:pgSz w:w="12240" w:h="15840"/>
      <w:pgMar w:top="1600" w:right="1060" w:bottom="1180" w:left="1600" w:header="710" w:footer="997" w:gutter="0"/>
      <w:cols w:num="2" w:space="720" w:equalWidth="0">
        <w:col w:w="4398" w:space="667"/>
        <w:col w:w="451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5725" w:rsidRDefault="00D95725">
      <w:r>
        <w:separator/>
      </w:r>
    </w:p>
  </w:endnote>
  <w:endnote w:type="continuationSeparator" w:id="0">
    <w:p w:rsidR="00D95725" w:rsidRDefault="00D95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9A4" w:rsidRDefault="00DB29A4">
    <w:pPr>
      <w:pStyle w:val="BodyText"/>
      <w:spacing w:line="14" w:lineRule="auto"/>
      <w:jc w:val="left"/>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5725" w:rsidRDefault="00D95725">
      <w:r>
        <w:separator/>
      </w:r>
    </w:p>
  </w:footnote>
  <w:footnote w:type="continuationSeparator" w:id="0">
    <w:p w:rsidR="00D95725" w:rsidRDefault="00D957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9A4" w:rsidRDefault="00DB29A4">
    <w:pPr>
      <w:pStyle w:val="BodyText"/>
      <w:spacing w:line="14" w:lineRule="auto"/>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E42982"/>
    <w:multiLevelType w:val="hybridMultilevel"/>
    <w:tmpl w:val="15E8BC14"/>
    <w:lvl w:ilvl="0" w:tplc="FACE7422">
      <w:start w:val="1"/>
      <w:numFmt w:val="decimal"/>
      <w:lvlText w:val="%1."/>
      <w:lvlJc w:val="left"/>
      <w:pPr>
        <w:ind w:left="597" w:hanging="361"/>
        <w:jc w:val="right"/>
      </w:pPr>
      <w:rPr>
        <w:rFonts w:ascii="Times New Roman" w:eastAsia="Times New Roman" w:hAnsi="Times New Roman" w:cs="Times New Roman" w:hint="default"/>
        <w:b w:val="0"/>
        <w:bCs w:val="0"/>
        <w:i w:val="0"/>
        <w:iCs w:val="0"/>
        <w:spacing w:val="0"/>
        <w:w w:val="100"/>
        <w:sz w:val="24"/>
        <w:szCs w:val="24"/>
        <w:lang w:eastAsia="en-US" w:bidi="ar-SA"/>
      </w:rPr>
    </w:lvl>
    <w:lvl w:ilvl="1" w:tplc="E0F2372A">
      <w:numFmt w:val="bullet"/>
      <w:lvlText w:val="•"/>
      <w:lvlJc w:val="left"/>
      <w:pPr>
        <w:ind w:left="998" w:hanging="361"/>
      </w:pPr>
      <w:rPr>
        <w:rFonts w:hint="default"/>
        <w:lang w:eastAsia="en-US" w:bidi="ar-SA"/>
      </w:rPr>
    </w:lvl>
    <w:lvl w:ilvl="2" w:tplc="90BC1152">
      <w:numFmt w:val="bullet"/>
      <w:lvlText w:val="•"/>
      <w:lvlJc w:val="left"/>
      <w:pPr>
        <w:ind w:left="1396" w:hanging="361"/>
      </w:pPr>
      <w:rPr>
        <w:rFonts w:hint="default"/>
        <w:lang w:eastAsia="en-US" w:bidi="ar-SA"/>
      </w:rPr>
    </w:lvl>
    <w:lvl w:ilvl="3" w:tplc="C656599A">
      <w:numFmt w:val="bullet"/>
      <w:lvlText w:val="•"/>
      <w:lvlJc w:val="left"/>
      <w:pPr>
        <w:ind w:left="1794" w:hanging="361"/>
      </w:pPr>
      <w:rPr>
        <w:rFonts w:hint="default"/>
        <w:lang w:eastAsia="en-US" w:bidi="ar-SA"/>
      </w:rPr>
    </w:lvl>
    <w:lvl w:ilvl="4" w:tplc="FAC4C10C">
      <w:numFmt w:val="bullet"/>
      <w:lvlText w:val="•"/>
      <w:lvlJc w:val="left"/>
      <w:pPr>
        <w:ind w:left="2193" w:hanging="361"/>
      </w:pPr>
      <w:rPr>
        <w:rFonts w:hint="default"/>
        <w:lang w:eastAsia="en-US" w:bidi="ar-SA"/>
      </w:rPr>
    </w:lvl>
    <w:lvl w:ilvl="5" w:tplc="786055C2">
      <w:numFmt w:val="bullet"/>
      <w:lvlText w:val="•"/>
      <w:lvlJc w:val="left"/>
      <w:pPr>
        <w:ind w:left="2591" w:hanging="361"/>
      </w:pPr>
      <w:rPr>
        <w:rFonts w:hint="default"/>
        <w:lang w:eastAsia="en-US" w:bidi="ar-SA"/>
      </w:rPr>
    </w:lvl>
    <w:lvl w:ilvl="6" w:tplc="61CADDDE">
      <w:numFmt w:val="bullet"/>
      <w:lvlText w:val="•"/>
      <w:lvlJc w:val="left"/>
      <w:pPr>
        <w:ind w:left="2989" w:hanging="361"/>
      </w:pPr>
      <w:rPr>
        <w:rFonts w:hint="default"/>
        <w:lang w:eastAsia="en-US" w:bidi="ar-SA"/>
      </w:rPr>
    </w:lvl>
    <w:lvl w:ilvl="7" w:tplc="35B60CBE">
      <w:numFmt w:val="bullet"/>
      <w:lvlText w:val="•"/>
      <w:lvlJc w:val="left"/>
      <w:pPr>
        <w:ind w:left="3387" w:hanging="361"/>
      </w:pPr>
      <w:rPr>
        <w:rFonts w:hint="default"/>
        <w:lang w:eastAsia="en-US" w:bidi="ar-SA"/>
      </w:rPr>
    </w:lvl>
    <w:lvl w:ilvl="8" w:tplc="432A20EC">
      <w:numFmt w:val="bullet"/>
      <w:lvlText w:val="•"/>
      <w:lvlJc w:val="left"/>
      <w:pPr>
        <w:ind w:left="3786" w:hanging="361"/>
      </w:pPr>
      <w:rPr>
        <w:rFonts w:hint="default"/>
        <w:lang w:eastAsia="en-US" w:bidi="ar-SA"/>
      </w:rPr>
    </w:lvl>
  </w:abstractNum>
  <w:abstractNum w:abstractNumId="1">
    <w:nsid w:val="2EAC3977"/>
    <w:multiLevelType w:val="hybridMultilevel"/>
    <w:tmpl w:val="83F4C380"/>
    <w:lvl w:ilvl="0" w:tplc="77FC7AE0">
      <w:start w:val="1"/>
      <w:numFmt w:val="decimal"/>
      <w:lvlText w:val="%1)"/>
      <w:lvlJc w:val="left"/>
      <w:pPr>
        <w:ind w:left="528" w:hanging="361"/>
        <w:jc w:val="right"/>
      </w:pPr>
      <w:rPr>
        <w:rFonts w:ascii="Times New Roman" w:eastAsia="Times New Roman" w:hAnsi="Times New Roman" w:cs="Times New Roman" w:hint="default"/>
        <w:b w:val="0"/>
        <w:bCs w:val="0"/>
        <w:i w:val="0"/>
        <w:iCs w:val="0"/>
        <w:spacing w:val="0"/>
        <w:w w:val="95"/>
        <w:sz w:val="24"/>
        <w:szCs w:val="24"/>
        <w:lang w:eastAsia="en-US" w:bidi="ar-SA"/>
      </w:rPr>
    </w:lvl>
    <w:lvl w:ilvl="1" w:tplc="74C8A624">
      <w:numFmt w:val="bullet"/>
      <w:lvlText w:val="•"/>
      <w:lvlJc w:val="left"/>
      <w:pPr>
        <w:ind w:left="916" w:hanging="361"/>
      </w:pPr>
      <w:rPr>
        <w:rFonts w:hint="default"/>
        <w:lang w:eastAsia="en-US" w:bidi="ar-SA"/>
      </w:rPr>
    </w:lvl>
    <w:lvl w:ilvl="2" w:tplc="41C697B8">
      <w:numFmt w:val="bullet"/>
      <w:lvlText w:val="•"/>
      <w:lvlJc w:val="left"/>
      <w:pPr>
        <w:ind w:left="1313" w:hanging="361"/>
      </w:pPr>
      <w:rPr>
        <w:rFonts w:hint="default"/>
        <w:lang w:eastAsia="en-US" w:bidi="ar-SA"/>
      </w:rPr>
    </w:lvl>
    <w:lvl w:ilvl="3" w:tplc="FBD24FC2">
      <w:numFmt w:val="bullet"/>
      <w:lvlText w:val="•"/>
      <w:lvlJc w:val="left"/>
      <w:pPr>
        <w:ind w:left="1709" w:hanging="361"/>
      </w:pPr>
      <w:rPr>
        <w:rFonts w:hint="default"/>
        <w:lang w:eastAsia="en-US" w:bidi="ar-SA"/>
      </w:rPr>
    </w:lvl>
    <w:lvl w:ilvl="4" w:tplc="2EF6E538">
      <w:numFmt w:val="bullet"/>
      <w:lvlText w:val="•"/>
      <w:lvlJc w:val="left"/>
      <w:pPr>
        <w:ind w:left="2106" w:hanging="361"/>
      </w:pPr>
      <w:rPr>
        <w:rFonts w:hint="default"/>
        <w:lang w:eastAsia="en-US" w:bidi="ar-SA"/>
      </w:rPr>
    </w:lvl>
    <w:lvl w:ilvl="5" w:tplc="34586832">
      <w:numFmt w:val="bullet"/>
      <w:lvlText w:val="•"/>
      <w:lvlJc w:val="left"/>
      <w:pPr>
        <w:ind w:left="2503" w:hanging="361"/>
      </w:pPr>
      <w:rPr>
        <w:rFonts w:hint="default"/>
        <w:lang w:eastAsia="en-US" w:bidi="ar-SA"/>
      </w:rPr>
    </w:lvl>
    <w:lvl w:ilvl="6" w:tplc="C8B2D410">
      <w:numFmt w:val="bullet"/>
      <w:lvlText w:val="•"/>
      <w:lvlJc w:val="left"/>
      <w:pPr>
        <w:ind w:left="2899" w:hanging="361"/>
      </w:pPr>
      <w:rPr>
        <w:rFonts w:hint="default"/>
        <w:lang w:eastAsia="en-US" w:bidi="ar-SA"/>
      </w:rPr>
    </w:lvl>
    <w:lvl w:ilvl="7" w:tplc="208C0536">
      <w:numFmt w:val="bullet"/>
      <w:lvlText w:val="•"/>
      <w:lvlJc w:val="left"/>
      <w:pPr>
        <w:ind w:left="3296" w:hanging="361"/>
      </w:pPr>
      <w:rPr>
        <w:rFonts w:hint="default"/>
        <w:lang w:eastAsia="en-US" w:bidi="ar-SA"/>
      </w:rPr>
    </w:lvl>
    <w:lvl w:ilvl="8" w:tplc="5C0EF6BE">
      <w:numFmt w:val="bullet"/>
      <w:lvlText w:val="•"/>
      <w:lvlJc w:val="left"/>
      <w:pPr>
        <w:ind w:left="3692" w:hanging="361"/>
      </w:pPr>
      <w:rPr>
        <w:rFonts w:hint="default"/>
        <w:lang w:eastAsia="en-US" w:bidi="ar-SA"/>
      </w:rPr>
    </w:lvl>
  </w:abstractNum>
  <w:abstractNum w:abstractNumId="2">
    <w:nsid w:val="305E3DFD"/>
    <w:multiLevelType w:val="hybridMultilevel"/>
    <w:tmpl w:val="9D16DC84"/>
    <w:lvl w:ilvl="0" w:tplc="53DCADF8">
      <w:numFmt w:val="bullet"/>
      <w:lvlText w:val="-"/>
      <w:lvlJc w:val="left"/>
      <w:pPr>
        <w:ind w:left="341" w:hanging="141"/>
      </w:pPr>
      <w:rPr>
        <w:rFonts w:ascii="Times New Roman" w:eastAsia="Times New Roman" w:hAnsi="Times New Roman" w:cs="Times New Roman" w:hint="default"/>
        <w:b w:val="0"/>
        <w:bCs w:val="0"/>
        <w:i w:val="0"/>
        <w:iCs w:val="0"/>
        <w:spacing w:val="0"/>
        <w:w w:val="95"/>
        <w:sz w:val="24"/>
        <w:szCs w:val="24"/>
        <w:lang w:eastAsia="en-US" w:bidi="ar-SA"/>
      </w:rPr>
    </w:lvl>
    <w:lvl w:ilvl="1" w:tplc="9F68D09C">
      <w:numFmt w:val="bullet"/>
      <w:lvlText w:val="•"/>
      <w:lvlJc w:val="left"/>
      <w:pPr>
        <w:ind w:left="757" w:hanging="141"/>
      </w:pPr>
      <w:rPr>
        <w:rFonts w:hint="default"/>
        <w:lang w:eastAsia="en-US" w:bidi="ar-SA"/>
      </w:rPr>
    </w:lvl>
    <w:lvl w:ilvl="2" w:tplc="9EA47240">
      <w:numFmt w:val="bullet"/>
      <w:lvlText w:val="•"/>
      <w:lvlJc w:val="left"/>
      <w:pPr>
        <w:ind w:left="1174" w:hanging="141"/>
      </w:pPr>
      <w:rPr>
        <w:rFonts w:hint="default"/>
        <w:lang w:eastAsia="en-US" w:bidi="ar-SA"/>
      </w:rPr>
    </w:lvl>
    <w:lvl w:ilvl="3" w:tplc="6118560E">
      <w:numFmt w:val="bullet"/>
      <w:lvlText w:val="•"/>
      <w:lvlJc w:val="left"/>
      <w:pPr>
        <w:ind w:left="1592" w:hanging="141"/>
      </w:pPr>
      <w:rPr>
        <w:rFonts w:hint="default"/>
        <w:lang w:eastAsia="en-US" w:bidi="ar-SA"/>
      </w:rPr>
    </w:lvl>
    <w:lvl w:ilvl="4" w:tplc="DFA44776">
      <w:numFmt w:val="bullet"/>
      <w:lvlText w:val="•"/>
      <w:lvlJc w:val="left"/>
      <w:pPr>
        <w:ind w:left="2009" w:hanging="141"/>
      </w:pPr>
      <w:rPr>
        <w:rFonts w:hint="default"/>
        <w:lang w:eastAsia="en-US" w:bidi="ar-SA"/>
      </w:rPr>
    </w:lvl>
    <w:lvl w:ilvl="5" w:tplc="DBCA4E60">
      <w:numFmt w:val="bullet"/>
      <w:lvlText w:val="•"/>
      <w:lvlJc w:val="left"/>
      <w:pPr>
        <w:ind w:left="2427" w:hanging="141"/>
      </w:pPr>
      <w:rPr>
        <w:rFonts w:hint="default"/>
        <w:lang w:eastAsia="en-US" w:bidi="ar-SA"/>
      </w:rPr>
    </w:lvl>
    <w:lvl w:ilvl="6" w:tplc="13A2B1BC">
      <w:numFmt w:val="bullet"/>
      <w:lvlText w:val="•"/>
      <w:lvlJc w:val="left"/>
      <w:pPr>
        <w:ind w:left="2844" w:hanging="141"/>
      </w:pPr>
      <w:rPr>
        <w:rFonts w:hint="default"/>
        <w:lang w:eastAsia="en-US" w:bidi="ar-SA"/>
      </w:rPr>
    </w:lvl>
    <w:lvl w:ilvl="7" w:tplc="E86622EC">
      <w:numFmt w:val="bullet"/>
      <w:lvlText w:val="•"/>
      <w:lvlJc w:val="left"/>
      <w:pPr>
        <w:ind w:left="3262" w:hanging="141"/>
      </w:pPr>
      <w:rPr>
        <w:rFonts w:hint="default"/>
        <w:lang w:eastAsia="en-US" w:bidi="ar-SA"/>
      </w:rPr>
    </w:lvl>
    <w:lvl w:ilvl="8" w:tplc="22847F50">
      <w:numFmt w:val="bullet"/>
      <w:lvlText w:val="•"/>
      <w:lvlJc w:val="left"/>
      <w:pPr>
        <w:ind w:left="3679" w:hanging="141"/>
      </w:pPr>
      <w:rPr>
        <w:rFonts w:hint="default"/>
        <w:lang w:eastAsia="en-US" w:bidi="ar-SA"/>
      </w:rPr>
    </w:lvl>
  </w:abstractNum>
  <w:abstractNum w:abstractNumId="3">
    <w:nsid w:val="311831BF"/>
    <w:multiLevelType w:val="hybridMultilevel"/>
    <w:tmpl w:val="4A24DD18"/>
    <w:lvl w:ilvl="0" w:tplc="725225EC">
      <w:start w:val="1"/>
      <w:numFmt w:val="decimal"/>
      <w:lvlText w:val="%1)"/>
      <w:lvlJc w:val="left"/>
      <w:pPr>
        <w:ind w:left="529" w:hanging="361"/>
        <w:jc w:val="right"/>
      </w:pPr>
      <w:rPr>
        <w:rFonts w:ascii="Times New Roman" w:eastAsia="Times New Roman" w:hAnsi="Times New Roman" w:cs="Times New Roman" w:hint="default"/>
        <w:b w:val="0"/>
        <w:bCs w:val="0"/>
        <w:i w:val="0"/>
        <w:iCs w:val="0"/>
        <w:spacing w:val="0"/>
        <w:w w:val="95"/>
        <w:sz w:val="24"/>
        <w:szCs w:val="24"/>
        <w:lang w:eastAsia="en-US" w:bidi="ar-SA"/>
      </w:rPr>
    </w:lvl>
    <w:lvl w:ilvl="1" w:tplc="14C40F80">
      <w:numFmt w:val="bullet"/>
      <w:lvlText w:val="•"/>
      <w:lvlJc w:val="left"/>
      <w:pPr>
        <w:ind w:left="919" w:hanging="361"/>
      </w:pPr>
      <w:rPr>
        <w:rFonts w:hint="default"/>
        <w:lang w:eastAsia="en-US" w:bidi="ar-SA"/>
      </w:rPr>
    </w:lvl>
    <w:lvl w:ilvl="2" w:tplc="0E648D88">
      <w:numFmt w:val="bullet"/>
      <w:lvlText w:val="•"/>
      <w:lvlJc w:val="left"/>
      <w:pPr>
        <w:ind w:left="1318" w:hanging="361"/>
      </w:pPr>
      <w:rPr>
        <w:rFonts w:hint="default"/>
        <w:lang w:eastAsia="en-US" w:bidi="ar-SA"/>
      </w:rPr>
    </w:lvl>
    <w:lvl w:ilvl="3" w:tplc="1F626E82">
      <w:numFmt w:val="bullet"/>
      <w:lvlText w:val="•"/>
      <w:lvlJc w:val="left"/>
      <w:pPr>
        <w:ind w:left="1718" w:hanging="361"/>
      </w:pPr>
      <w:rPr>
        <w:rFonts w:hint="default"/>
        <w:lang w:eastAsia="en-US" w:bidi="ar-SA"/>
      </w:rPr>
    </w:lvl>
    <w:lvl w:ilvl="4" w:tplc="CF2090BC">
      <w:numFmt w:val="bullet"/>
      <w:lvlText w:val="•"/>
      <w:lvlJc w:val="left"/>
      <w:pPr>
        <w:ind w:left="2117" w:hanging="361"/>
      </w:pPr>
      <w:rPr>
        <w:rFonts w:hint="default"/>
        <w:lang w:eastAsia="en-US" w:bidi="ar-SA"/>
      </w:rPr>
    </w:lvl>
    <w:lvl w:ilvl="5" w:tplc="0E4CD5F6">
      <w:numFmt w:val="bullet"/>
      <w:lvlText w:val="•"/>
      <w:lvlJc w:val="left"/>
      <w:pPr>
        <w:ind w:left="2517" w:hanging="361"/>
      </w:pPr>
      <w:rPr>
        <w:rFonts w:hint="default"/>
        <w:lang w:eastAsia="en-US" w:bidi="ar-SA"/>
      </w:rPr>
    </w:lvl>
    <w:lvl w:ilvl="6" w:tplc="E71CB7D4">
      <w:numFmt w:val="bullet"/>
      <w:lvlText w:val="•"/>
      <w:lvlJc w:val="left"/>
      <w:pPr>
        <w:ind w:left="2916" w:hanging="361"/>
      </w:pPr>
      <w:rPr>
        <w:rFonts w:hint="default"/>
        <w:lang w:eastAsia="en-US" w:bidi="ar-SA"/>
      </w:rPr>
    </w:lvl>
    <w:lvl w:ilvl="7" w:tplc="E6EC84C8">
      <w:numFmt w:val="bullet"/>
      <w:lvlText w:val="•"/>
      <w:lvlJc w:val="left"/>
      <w:pPr>
        <w:ind w:left="3316" w:hanging="361"/>
      </w:pPr>
      <w:rPr>
        <w:rFonts w:hint="default"/>
        <w:lang w:eastAsia="en-US" w:bidi="ar-SA"/>
      </w:rPr>
    </w:lvl>
    <w:lvl w:ilvl="8" w:tplc="5B92846E">
      <w:numFmt w:val="bullet"/>
      <w:lvlText w:val="•"/>
      <w:lvlJc w:val="left"/>
      <w:pPr>
        <w:ind w:left="3715" w:hanging="361"/>
      </w:pPr>
      <w:rPr>
        <w:rFonts w:hint="default"/>
        <w:lang w:eastAsia="en-US" w:bidi="ar-SA"/>
      </w:rPr>
    </w:lvl>
  </w:abstractNum>
  <w:abstractNum w:abstractNumId="4">
    <w:nsid w:val="3543772A"/>
    <w:multiLevelType w:val="hybridMultilevel"/>
    <w:tmpl w:val="7374C5CC"/>
    <w:lvl w:ilvl="0" w:tplc="B1B4D162">
      <w:start w:val="1"/>
      <w:numFmt w:val="decimal"/>
      <w:lvlText w:val="%1)"/>
      <w:lvlJc w:val="left"/>
      <w:pPr>
        <w:ind w:left="4500" w:hanging="360"/>
      </w:pPr>
      <w:rPr>
        <w:rFonts w:hint="default"/>
        <w:b w:val="0"/>
        <w:bCs/>
      </w:rPr>
    </w:lvl>
    <w:lvl w:ilvl="1" w:tplc="04090019" w:tentative="1">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5">
    <w:nsid w:val="546E4A58"/>
    <w:multiLevelType w:val="hybridMultilevel"/>
    <w:tmpl w:val="8CD663E4"/>
    <w:lvl w:ilvl="0" w:tplc="87EA914E">
      <w:start w:val="1"/>
      <w:numFmt w:val="lowerLetter"/>
      <w:lvlText w:val="%1)"/>
      <w:lvlJc w:val="left"/>
      <w:pPr>
        <w:ind w:left="528" w:hanging="361"/>
        <w:jc w:val="left"/>
      </w:pPr>
      <w:rPr>
        <w:rFonts w:ascii="Times New Roman" w:eastAsia="Times New Roman" w:hAnsi="Times New Roman" w:cs="Times New Roman" w:hint="default"/>
        <w:b w:val="0"/>
        <w:bCs w:val="0"/>
        <w:i w:val="0"/>
        <w:iCs w:val="0"/>
        <w:spacing w:val="0"/>
        <w:w w:val="95"/>
        <w:sz w:val="24"/>
        <w:szCs w:val="24"/>
        <w:lang w:eastAsia="en-US" w:bidi="ar-SA"/>
      </w:rPr>
    </w:lvl>
    <w:lvl w:ilvl="1" w:tplc="CD329F5E">
      <w:numFmt w:val="bullet"/>
      <w:lvlText w:val="•"/>
      <w:lvlJc w:val="left"/>
      <w:pPr>
        <w:ind w:left="1426" w:hanging="361"/>
      </w:pPr>
      <w:rPr>
        <w:rFonts w:hint="default"/>
        <w:lang w:eastAsia="en-US" w:bidi="ar-SA"/>
      </w:rPr>
    </w:lvl>
    <w:lvl w:ilvl="2" w:tplc="6686A492">
      <w:numFmt w:val="bullet"/>
      <w:lvlText w:val="•"/>
      <w:lvlJc w:val="left"/>
      <w:pPr>
        <w:ind w:left="2332" w:hanging="361"/>
      </w:pPr>
      <w:rPr>
        <w:rFonts w:hint="default"/>
        <w:lang w:eastAsia="en-US" w:bidi="ar-SA"/>
      </w:rPr>
    </w:lvl>
    <w:lvl w:ilvl="3" w:tplc="F33016FC">
      <w:numFmt w:val="bullet"/>
      <w:lvlText w:val="•"/>
      <w:lvlJc w:val="left"/>
      <w:pPr>
        <w:ind w:left="3238" w:hanging="361"/>
      </w:pPr>
      <w:rPr>
        <w:rFonts w:hint="default"/>
        <w:lang w:eastAsia="en-US" w:bidi="ar-SA"/>
      </w:rPr>
    </w:lvl>
    <w:lvl w:ilvl="4" w:tplc="4516E2DA">
      <w:numFmt w:val="bullet"/>
      <w:lvlText w:val="•"/>
      <w:lvlJc w:val="left"/>
      <w:pPr>
        <w:ind w:left="4144" w:hanging="361"/>
      </w:pPr>
      <w:rPr>
        <w:rFonts w:hint="default"/>
        <w:lang w:eastAsia="en-US" w:bidi="ar-SA"/>
      </w:rPr>
    </w:lvl>
    <w:lvl w:ilvl="5" w:tplc="5B6CB88C">
      <w:numFmt w:val="bullet"/>
      <w:lvlText w:val="•"/>
      <w:lvlJc w:val="left"/>
      <w:pPr>
        <w:ind w:left="5050" w:hanging="361"/>
      </w:pPr>
      <w:rPr>
        <w:rFonts w:hint="default"/>
        <w:lang w:eastAsia="en-US" w:bidi="ar-SA"/>
      </w:rPr>
    </w:lvl>
    <w:lvl w:ilvl="6" w:tplc="8A042E82">
      <w:numFmt w:val="bullet"/>
      <w:lvlText w:val="•"/>
      <w:lvlJc w:val="left"/>
      <w:pPr>
        <w:ind w:left="5956" w:hanging="361"/>
      </w:pPr>
      <w:rPr>
        <w:rFonts w:hint="default"/>
        <w:lang w:eastAsia="en-US" w:bidi="ar-SA"/>
      </w:rPr>
    </w:lvl>
    <w:lvl w:ilvl="7" w:tplc="AC5E2F60">
      <w:numFmt w:val="bullet"/>
      <w:lvlText w:val="•"/>
      <w:lvlJc w:val="left"/>
      <w:pPr>
        <w:ind w:left="6862" w:hanging="361"/>
      </w:pPr>
      <w:rPr>
        <w:rFonts w:hint="default"/>
        <w:lang w:eastAsia="en-US" w:bidi="ar-SA"/>
      </w:rPr>
    </w:lvl>
    <w:lvl w:ilvl="8" w:tplc="E924A7A4">
      <w:numFmt w:val="bullet"/>
      <w:lvlText w:val="•"/>
      <w:lvlJc w:val="left"/>
      <w:pPr>
        <w:ind w:left="7768" w:hanging="361"/>
      </w:pPr>
      <w:rPr>
        <w:rFonts w:hint="default"/>
        <w:lang w:eastAsia="en-US" w:bidi="ar-SA"/>
      </w:rPr>
    </w:lvl>
  </w:abstractNum>
  <w:abstractNum w:abstractNumId="6">
    <w:nsid w:val="55043AE4"/>
    <w:multiLevelType w:val="hybridMultilevel"/>
    <w:tmpl w:val="F2928622"/>
    <w:lvl w:ilvl="0" w:tplc="5560BCA8">
      <w:start w:val="1"/>
      <w:numFmt w:val="decimal"/>
      <w:lvlText w:val="%1."/>
      <w:lvlJc w:val="left"/>
      <w:pPr>
        <w:ind w:left="461" w:hanging="361"/>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EF1EF594">
      <w:numFmt w:val="bullet"/>
      <w:lvlText w:val="•"/>
      <w:lvlJc w:val="left"/>
      <w:pPr>
        <w:ind w:left="858" w:hanging="361"/>
      </w:pPr>
      <w:rPr>
        <w:rFonts w:hint="default"/>
        <w:lang w:eastAsia="en-US" w:bidi="ar-SA"/>
      </w:rPr>
    </w:lvl>
    <w:lvl w:ilvl="2" w:tplc="B148BD24">
      <w:numFmt w:val="bullet"/>
      <w:lvlText w:val="•"/>
      <w:lvlJc w:val="left"/>
      <w:pPr>
        <w:ind w:left="1257" w:hanging="361"/>
      </w:pPr>
      <w:rPr>
        <w:rFonts w:hint="default"/>
        <w:lang w:eastAsia="en-US" w:bidi="ar-SA"/>
      </w:rPr>
    </w:lvl>
    <w:lvl w:ilvl="3" w:tplc="C1B0F136">
      <w:numFmt w:val="bullet"/>
      <w:lvlText w:val="•"/>
      <w:lvlJc w:val="left"/>
      <w:pPr>
        <w:ind w:left="1655" w:hanging="361"/>
      </w:pPr>
      <w:rPr>
        <w:rFonts w:hint="default"/>
        <w:lang w:eastAsia="en-US" w:bidi="ar-SA"/>
      </w:rPr>
    </w:lvl>
    <w:lvl w:ilvl="4" w:tplc="5F024C1C">
      <w:numFmt w:val="bullet"/>
      <w:lvlText w:val="•"/>
      <w:lvlJc w:val="left"/>
      <w:pPr>
        <w:ind w:left="2054" w:hanging="361"/>
      </w:pPr>
      <w:rPr>
        <w:rFonts w:hint="default"/>
        <w:lang w:eastAsia="en-US" w:bidi="ar-SA"/>
      </w:rPr>
    </w:lvl>
    <w:lvl w:ilvl="5" w:tplc="5AD068FC">
      <w:numFmt w:val="bullet"/>
      <w:lvlText w:val="•"/>
      <w:lvlJc w:val="left"/>
      <w:pPr>
        <w:ind w:left="2453" w:hanging="361"/>
      </w:pPr>
      <w:rPr>
        <w:rFonts w:hint="default"/>
        <w:lang w:eastAsia="en-US" w:bidi="ar-SA"/>
      </w:rPr>
    </w:lvl>
    <w:lvl w:ilvl="6" w:tplc="0BF05A12">
      <w:numFmt w:val="bullet"/>
      <w:lvlText w:val="•"/>
      <w:lvlJc w:val="left"/>
      <w:pPr>
        <w:ind w:left="2851" w:hanging="361"/>
      </w:pPr>
      <w:rPr>
        <w:rFonts w:hint="default"/>
        <w:lang w:eastAsia="en-US" w:bidi="ar-SA"/>
      </w:rPr>
    </w:lvl>
    <w:lvl w:ilvl="7" w:tplc="E4EE3000">
      <w:numFmt w:val="bullet"/>
      <w:lvlText w:val="•"/>
      <w:lvlJc w:val="left"/>
      <w:pPr>
        <w:ind w:left="3250" w:hanging="361"/>
      </w:pPr>
      <w:rPr>
        <w:rFonts w:hint="default"/>
        <w:lang w:eastAsia="en-US" w:bidi="ar-SA"/>
      </w:rPr>
    </w:lvl>
    <w:lvl w:ilvl="8" w:tplc="F0A2F6A2">
      <w:numFmt w:val="bullet"/>
      <w:lvlText w:val="•"/>
      <w:lvlJc w:val="left"/>
      <w:pPr>
        <w:ind w:left="3649" w:hanging="361"/>
      </w:pPr>
      <w:rPr>
        <w:rFonts w:hint="default"/>
        <w:lang w:eastAsia="en-US" w:bidi="ar-SA"/>
      </w:rPr>
    </w:lvl>
  </w:abstractNum>
  <w:abstractNum w:abstractNumId="7">
    <w:nsid w:val="5B883650"/>
    <w:multiLevelType w:val="hybridMultilevel"/>
    <w:tmpl w:val="7020D4B0"/>
    <w:lvl w:ilvl="0" w:tplc="7C682194">
      <w:start w:val="1"/>
      <w:numFmt w:val="decimal"/>
      <w:lvlText w:val="%1."/>
      <w:lvlJc w:val="left"/>
      <w:pPr>
        <w:ind w:left="720" w:hanging="36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1DC5BF0"/>
    <w:multiLevelType w:val="hybridMultilevel"/>
    <w:tmpl w:val="847065DA"/>
    <w:lvl w:ilvl="0" w:tplc="C7B0208A">
      <w:start w:val="1"/>
      <w:numFmt w:val="lowerLetter"/>
      <w:lvlText w:val="%1."/>
      <w:lvlJc w:val="left"/>
      <w:pPr>
        <w:ind w:left="428" w:hanging="365"/>
        <w:jc w:val="right"/>
      </w:pPr>
      <w:rPr>
        <w:rFonts w:ascii="Times New Roman" w:eastAsia="Times New Roman" w:hAnsi="Times New Roman" w:cs="Times New Roman" w:hint="default"/>
        <w:b/>
        <w:bCs/>
        <w:i w:val="0"/>
        <w:iCs w:val="0"/>
        <w:spacing w:val="0"/>
        <w:w w:val="100"/>
        <w:sz w:val="24"/>
        <w:szCs w:val="24"/>
        <w:lang w:eastAsia="en-US" w:bidi="ar-SA"/>
      </w:rPr>
    </w:lvl>
    <w:lvl w:ilvl="1" w:tplc="BC6AB7C6">
      <w:numFmt w:val="bullet"/>
      <w:lvlText w:val="•"/>
      <w:lvlJc w:val="left"/>
      <w:pPr>
        <w:ind w:left="819" w:hanging="365"/>
      </w:pPr>
      <w:rPr>
        <w:rFonts w:hint="default"/>
        <w:lang w:eastAsia="en-US" w:bidi="ar-SA"/>
      </w:rPr>
    </w:lvl>
    <w:lvl w:ilvl="2" w:tplc="9EFA7570">
      <w:numFmt w:val="bullet"/>
      <w:lvlText w:val="•"/>
      <w:lvlJc w:val="left"/>
      <w:pPr>
        <w:ind w:left="1218" w:hanging="365"/>
      </w:pPr>
      <w:rPr>
        <w:rFonts w:hint="default"/>
        <w:lang w:eastAsia="en-US" w:bidi="ar-SA"/>
      </w:rPr>
    </w:lvl>
    <w:lvl w:ilvl="3" w:tplc="BADE8818">
      <w:numFmt w:val="bullet"/>
      <w:lvlText w:val="•"/>
      <w:lvlJc w:val="left"/>
      <w:pPr>
        <w:ind w:left="1618" w:hanging="365"/>
      </w:pPr>
      <w:rPr>
        <w:rFonts w:hint="default"/>
        <w:lang w:eastAsia="en-US" w:bidi="ar-SA"/>
      </w:rPr>
    </w:lvl>
    <w:lvl w:ilvl="4" w:tplc="8C18D56E">
      <w:numFmt w:val="bullet"/>
      <w:lvlText w:val="•"/>
      <w:lvlJc w:val="left"/>
      <w:pPr>
        <w:ind w:left="2017" w:hanging="365"/>
      </w:pPr>
      <w:rPr>
        <w:rFonts w:hint="default"/>
        <w:lang w:eastAsia="en-US" w:bidi="ar-SA"/>
      </w:rPr>
    </w:lvl>
    <w:lvl w:ilvl="5" w:tplc="7FA44A08">
      <w:numFmt w:val="bullet"/>
      <w:lvlText w:val="•"/>
      <w:lvlJc w:val="left"/>
      <w:pPr>
        <w:ind w:left="2417" w:hanging="365"/>
      </w:pPr>
      <w:rPr>
        <w:rFonts w:hint="default"/>
        <w:lang w:eastAsia="en-US" w:bidi="ar-SA"/>
      </w:rPr>
    </w:lvl>
    <w:lvl w:ilvl="6" w:tplc="68281C66">
      <w:numFmt w:val="bullet"/>
      <w:lvlText w:val="•"/>
      <w:lvlJc w:val="left"/>
      <w:pPr>
        <w:ind w:left="2816" w:hanging="365"/>
      </w:pPr>
      <w:rPr>
        <w:rFonts w:hint="default"/>
        <w:lang w:eastAsia="en-US" w:bidi="ar-SA"/>
      </w:rPr>
    </w:lvl>
    <w:lvl w:ilvl="7" w:tplc="E1983650">
      <w:numFmt w:val="bullet"/>
      <w:lvlText w:val="•"/>
      <w:lvlJc w:val="left"/>
      <w:pPr>
        <w:ind w:left="3215" w:hanging="365"/>
      </w:pPr>
      <w:rPr>
        <w:rFonts w:hint="default"/>
        <w:lang w:eastAsia="en-US" w:bidi="ar-SA"/>
      </w:rPr>
    </w:lvl>
    <w:lvl w:ilvl="8" w:tplc="EB1AF7CA">
      <w:numFmt w:val="bullet"/>
      <w:lvlText w:val="•"/>
      <w:lvlJc w:val="left"/>
      <w:pPr>
        <w:ind w:left="3615" w:hanging="365"/>
      </w:pPr>
      <w:rPr>
        <w:rFonts w:hint="default"/>
        <w:lang w:eastAsia="en-US" w:bidi="ar-SA"/>
      </w:rPr>
    </w:lvl>
  </w:abstractNum>
  <w:abstractNum w:abstractNumId="9">
    <w:nsid w:val="7B8B4FBB"/>
    <w:multiLevelType w:val="hybridMultilevel"/>
    <w:tmpl w:val="F620BD84"/>
    <w:lvl w:ilvl="0" w:tplc="FEF467C8">
      <w:start w:val="1"/>
      <w:numFmt w:val="lowerLetter"/>
      <w:lvlText w:val="%1."/>
      <w:lvlJc w:val="left"/>
      <w:pPr>
        <w:ind w:left="397" w:hanging="297"/>
        <w:jc w:val="left"/>
      </w:pPr>
      <w:rPr>
        <w:rFonts w:ascii="Times New Roman" w:eastAsia="Times New Roman" w:hAnsi="Times New Roman" w:cs="Times New Roman" w:hint="default"/>
        <w:b/>
        <w:bCs/>
        <w:i w:val="0"/>
        <w:iCs w:val="0"/>
        <w:spacing w:val="0"/>
        <w:w w:val="100"/>
        <w:sz w:val="24"/>
        <w:szCs w:val="24"/>
        <w:lang w:eastAsia="en-US" w:bidi="ar-SA"/>
      </w:rPr>
    </w:lvl>
    <w:lvl w:ilvl="1" w:tplc="CAF82A54">
      <w:numFmt w:val="bullet"/>
      <w:lvlText w:val="•"/>
      <w:lvlJc w:val="left"/>
      <w:pPr>
        <w:ind w:left="811" w:hanging="297"/>
      </w:pPr>
      <w:rPr>
        <w:rFonts w:hint="default"/>
        <w:lang w:eastAsia="en-US" w:bidi="ar-SA"/>
      </w:rPr>
    </w:lvl>
    <w:lvl w:ilvl="2" w:tplc="1FF0C158">
      <w:numFmt w:val="bullet"/>
      <w:lvlText w:val="•"/>
      <w:lvlJc w:val="left"/>
      <w:pPr>
        <w:ind w:left="1222" w:hanging="297"/>
      </w:pPr>
      <w:rPr>
        <w:rFonts w:hint="default"/>
        <w:lang w:eastAsia="en-US" w:bidi="ar-SA"/>
      </w:rPr>
    </w:lvl>
    <w:lvl w:ilvl="3" w:tplc="D062C60A">
      <w:numFmt w:val="bullet"/>
      <w:lvlText w:val="•"/>
      <w:lvlJc w:val="left"/>
      <w:pPr>
        <w:ind w:left="1634" w:hanging="297"/>
      </w:pPr>
      <w:rPr>
        <w:rFonts w:hint="default"/>
        <w:lang w:eastAsia="en-US" w:bidi="ar-SA"/>
      </w:rPr>
    </w:lvl>
    <w:lvl w:ilvl="4" w:tplc="E564F16C">
      <w:numFmt w:val="bullet"/>
      <w:lvlText w:val="•"/>
      <w:lvlJc w:val="left"/>
      <w:pPr>
        <w:ind w:left="2045" w:hanging="297"/>
      </w:pPr>
      <w:rPr>
        <w:rFonts w:hint="default"/>
        <w:lang w:eastAsia="en-US" w:bidi="ar-SA"/>
      </w:rPr>
    </w:lvl>
    <w:lvl w:ilvl="5" w:tplc="5E0A3020">
      <w:numFmt w:val="bullet"/>
      <w:lvlText w:val="•"/>
      <w:lvlJc w:val="left"/>
      <w:pPr>
        <w:ind w:left="2457" w:hanging="297"/>
      </w:pPr>
      <w:rPr>
        <w:rFonts w:hint="default"/>
        <w:lang w:eastAsia="en-US" w:bidi="ar-SA"/>
      </w:rPr>
    </w:lvl>
    <w:lvl w:ilvl="6" w:tplc="C96EFF0E">
      <w:numFmt w:val="bullet"/>
      <w:lvlText w:val="•"/>
      <w:lvlJc w:val="left"/>
      <w:pPr>
        <w:ind w:left="2868" w:hanging="297"/>
      </w:pPr>
      <w:rPr>
        <w:rFonts w:hint="default"/>
        <w:lang w:eastAsia="en-US" w:bidi="ar-SA"/>
      </w:rPr>
    </w:lvl>
    <w:lvl w:ilvl="7" w:tplc="462ECFE2">
      <w:numFmt w:val="bullet"/>
      <w:lvlText w:val="•"/>
      <w:lvlJc w:val="left"/>
      <w:pPr>
        <w:ind w:left="3280" w:hanging="297"/>
      </w:pPr>
      <w:rPr>
        <w:rFonts w:hint="default"/>
        <w:lang w:eastAsia="en-US" w:bidi="ar-SA"/>
      </w:rPr>
    </w:lvl>
    <w:lvl w:ilvl="8" w:tplc="CAA48D9E">
      <w:numFmt w:val="bullet"/>
      <w:lvlText w:val="•"/>
      <w:lvlJc w:val="left"/>
      <w:pPr>
        <w:ind w:left="3691" w:hanging="297"/>
      </w:pPr>
      <w:rPr>
        <w:rFonts w:hint="default"/>
        <w:lang w:eastAsia="en-US" w:bidi="ar-SA"/>
      </w:rPr>
    </w:lvl>
  </w:abstractNum>
  <w:num w:numId="1">
    <w:abstractNumId w:val="9"/>
  </w:num>
  <w:num w:numId="2">
    <w:abstractNumId w:val="2"/>
  </w:num>
  <w:num w:numId="3">
    <w:abstractNumId w:val="6"/>
  </w:num>
  <w:num w:numId="4">
    <w:abstractNumId w:val="0"/>
  </w:num>
  <w:num w:numId="5">
    <w:abstractNumId w:val="1"/>
  </w:num>
  <w:num w:numId="6">
    <w:abstractNumId w:val="3"/>
  </w:num>
  <w:num w:numId="7">
    <w:abstractNumId w:val="8"/>
  </w:num>
  <w:num w:numId="8">
    <w:abstractNumId w:val="5"/>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B29A4"/>
    <w:rsid w:val="00082D84"/>
    <w:rsid w:val="00305851"/>
    <w:rsid w:val="005916A5"/>
    <w:rsid w:val="00811E94"/>
    <w:rsid w:val="00964E80"/>
    <w:rsid w:val="00D36C89"/>
    <w:rsid w:val="00D95725"/>
    <w:rsid w:val="00DB29A4"/>
    <w:rsid w:val="00E2314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0"/>
      <w:outlineLvl w:val="0"/>
    </w:pPr>
    <w:rPr>
      <w:b/>
      <w:bCs/>
      <w:sz w:val="24"/>
      <w:szCs w:val="24"/>
    </w:rPr>
  </w:style>
  <w:style w:type="paragraph" w:styleId="Heading2">
    <w:name w:val="heading 2"/>
    <w:basedOn w:val="Normal"/>
    <w:uiPriority w:val="1"/>
    <w:qFormat/>
    <w:pPr>
      <w:spacing w:line="274" w:lineRule="exact"/>
      <w:ind w:left="100"/>
      <w:jc w:val="both"/>
      <w:outlineLvl w:val="1"/>
    </w:pPr>
    <w:rPr>
      <w:b/>
      <w:bCs/>
      <w:sz w:val="24"/>
      <w:szCs w:val="24"/>
    </w:rPr>
  </w:style>
  <w:style w:type="paragraph" w:styleId="Heading3">
    <w:name w:val="heading 3"/>
    <w:basedOn w:val="Normal"/>
    <w:next w:val="Normal"/>
    <w:link w:val="Heading3Char"/>
    <w:uiPriority w:val="9"/>
    <w:semiHidden/>
    <w:unhideWhenUsed/>
    <w:qFormat/>
    <w:rsid w:val="005916A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Title">
    <w:name w:val="Title"/>
    <w:basedOn w:val="Normal"/>
    <w:uiPriority w:val="1"/>
    <w:qFormat/>
    <w:pPr>
      <w:ind w:left="282" w:right="308" w:hanging="5"/>
      <w:jc w:val="center"/>
    </w:pPr>
    <w:rPr>
      <w:b/>
      <w:bCs/>
      <w:sz w:val="28"/>
      <w:szCs w:val="28"/>
    </w:rPr>
  </w:style>
  <w:style w:type="paragraph" w:styleId="ListParagraph">
    <w:name w:val="List Paragraph"/>
    <w:aliases w:val="Body of text,Colorful List - Accent 11,spasi 2 taiiii,skripsi,Normal1,Normal2,sub-section,Body of text+1,Body of text+2,Body of text+3,List Paragraph11,Medium Grid 1 - Accent 21,List Paragraph1,kepala"/>
    <w:basedOn w:val="Normal"/>
    <w:link w:val="ListParagraphChar"/>
    <w:uiPriority w:val="34"/>
    <w:qFormat/>
    <w:pPr>
      <w:ind w:left="528" w:hanging="361"/>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23142"/>
    <w:pPr>
      <w:tabs>
        <w:tab w:val="center" w:pos="4513"/>
        <w:tab w:val="right" w:pos="9026"/>
      </w:tabs>
    </w:pPr>
  </w:style>
  <w:style w:type="character" w:customStyle="1" w:styleId="HeaderChar">
    <w:name w:val="Header Char"/>
    <w:basedOn w:val="DefaultParagraphFont"/>
    <w:link w:val="Header"/>
    <w:uiPriority w:val="99"/>
    <w:rsid w:val="00E23142"/>
    <w:rPr>
      <w:rFonts w:ascii="Times New Roman" w:eastAsia="Times New Roman" w:hAnsi="Times New Roman" w:cs="Times New Roman"/>
    </w:rPr>
  </w:style>
  <w:style w:type="paragraph" w:styleId="Footer">
    <w:name w:val="footer"/>
    <w:basedOn w:val="Normal"/>
    <w:link w:val="FooterChar"/>
    <w:uiPriority w:val="99"/>
    <w:unhideWhenUsed/>
    <w:rsid w:val="00E23142"/>
    <w:pPr>
      <w:tabs>
        <w:tab w:val="center" w:pos="4513"/>
        <w:tab w:val="right" w:pos="9026"/>
      </w:tabs>
    </w:pPr>
  </w:style>
  <w:style w:type="character" w:customStyle="1" w:styleId="FooterChar">
    <w:name w:val="Footer Char"/>
    <w:basedOn w:val="DefaultParagraphFont"/>
    <w:link w:val="Footer"/>
    <w:uiPriority w:val="99"/>
    <w:rsid w:val="00E23142"/>
    <w:rPr>
      <w:rFonts w:ascii="Times New Roman" w:eastAsia="Times New Roman" w:hAnsi="Times New Roman" w:cs="Times New Roman"/>
    </w:rPr>
  </w:style>
  <w:style w:type="character" w:styleId="Hyperlink">
    <w:name w:val="Hyperlink"/>
    <w:basedOn w:val="DefaultParagraphFont"/>
    <w:uiPriority w:val="99"/>
    <w:unhideWhenUsed/>
    <w:rsid w:val="00E23142"/>
    <w:rPr>
      <w:color w:val="0000FF" w:themeColor="hyperlink"/>
      <w:u w:val="single"/>
    </w:rPr>
  </w:style>
  <w:style w:type="paragraph" w:styleId="BalloonText">
    <w:name w:val="Balloon Text"/>
    <w:basedOn w:val="Normal"/>
    <w:link w:val="BalloonTextChar"/>
    <w:uiPriority w:val="99"/>
    <w:semiHidden/>
    <w:unhideWhenUsed/>
    <w:rsid w:val="00E23142"/>
    <w:rPr>
      <w:rFonts w:ascii="Tahoma" w:hAnsi="Tahoma" w:cs="Tahoma"/>
      <w:sz w:val="16"/>
      <w:szCs w:val="16"/>
    </w:rPr>
  </w:style>
  <w:style w:type="character" w:customStyle="1" w:styleId="BalloonTextChar">
    <w:name w:val="Balloon Text Char"/>
    <w:basedOn w:val="DefaultParagraphFont"/>
    <w:link w:val="BalloonText"/>
    <w:uiPriority w:val="99"/>
    <w:semiHidden/>
    <w:rsid w:val="00E23142"/>
    <w:rPr>
      <w:rFonts w:ascii="Tahoma" w:eastAsia="Times New Roman" w:hAnsi="Tahoma" w:cs="Tahoma"/>
      <w:sz w:val="16"/>
      <w:szCs w:val="16"/>
    </w:rPr>
  </w:style>
  <w:style w:type="character" w:customStyle="1" w:styleId="ListParagraphChar">
    <w:name w:val="List Paragraph Char"/>
    <w:aliases w:val="Body of text Char,Colorful List - Accent 11 Char,spasi 2 taiiii Char,skripsi Char,Normal1 Char,Normal2 Char,sub-section Char,Body of text+1 Char,Body of text+2 Char,Body of text+3 Char,List Paragraph11 Char,List Paragraph1 Char"/>
    <w:link w:val="ListParagraph"/>
    <w:uiPriority w:val="34"/>
    <w:qFormat/>
    <w:rsid w:val="00E23142"/>
    <w:rPr>
      <w:rFonts w:ascii="Times New Roman" w:eastAsia="Times New Roman" w:hAnsi="Times New Roman" w:cs="Times New Roman"/>
    </w:rPr>
  </w:style>
  <w:style w:type="paragraph" w:styleId="NormalWeb">
    <w:name w:val="Normal (Web)"/>
    <w:basedOn w:val="Normal"/>
    <w:uiPriority w:val="99"/>
    <w:unhideWhenUsed/>
    <w:qFormat/>
    <w:rsid w:val="00E23142"/>
    <w:pPr>
      <w:widowControl/>
      <w:autoSpaceDE/>
      <w:autoSpaceDN/>
      <w:spacing w:before="100" w:beforeAutospacing="1" w:after="100" w:afterAutospacing="1"/>
    </w:pPr>
    <w:rPr>
      <w:sz w:val="24"/>
      <w:szCs w:val="24"/>
    </w:rPr>
  </w:style>
  <w:style w:type="character" w:styleId="IntenseEmphasis">
    <w:name w:val="Intense Emphasis"/>
    <w:basedOn w:val="DefaultParagraphFont"/>
    <w:uiPriority w:val="21"/>
    <w:qFormat/>
    <w:rsid w:val="00E23142"/>
    <w:rPr>
      <w:b/>
      <w:bCs/>
      <w:i/>
      <w:iCs/>
      <w:color w:val="4F81BD" w:themeColor="accent1"/>
    </w:rPr>
  </w:style>
  <w:style w:type="character" w:customStyle="1" w:styleId="tlid-translation">
    <w:name w:val="tlid-translation"/>
    <w:basedOn w:val="DefaultParagraphFont"/>
    <w:rsid w:val="00E23142"/>
  </w:style>
  <w:style w:type="character" w:customStyle="1" w:styleId="Heading3Char">
    <w:name w:val="Heading 3 Char"/>
    <w:basedOn w:val="DefaultParagraphFont"/>
    <w:link w:val="Heading3"/>
    <w:uiPriority w:val="9"/>
    <w:semiHidden/>
    <w:rsid w:val="005916A5"/>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0"/>
      <w:outlineLvl w:val="0"/>
    </w:pPr>
    <w:rPr>
      <w:b/>
      <w:bCs/>
      <w:sz w:val="24"/>
      <w:szCs w:val="24"/>
    </w:rPr>
  </w:style>
  <w:style w:type="paragraph" w:styleId="Heading2">
    <w:name w:val="heading 2"/>
    <w:basedOn w:val="Normal"/>
    <w:uiPriority w:val="1"/>
    <w:qFormat/>
    <w:pPr>
      <w:spacing w:line="274" w:lineRule="exact"/>
      <w:ind w:left="100"/>
      <w:jc w:val="both"/>
      <w:outlineLvl w:val="1"/>
    </w:pPr>
    <w:rPr>
      <w:b/>
      <w:bCs/>
      <w:sz w:val="24"/>
      <w:szCs w:val="24"/>
    </w:rPr>
  </w:style>
  <w:style w:type="paragraph" w:styleId="Heading3">
    <w:name w:val="heading 3"/>
    <w:basedOn w:val="Normal"/>
    <w:next w:val="Normal"/>
    <w:link w:val="Heading3Char"/>
    <w:uiPriority w:val="9"/>
    <w:semiHidden/>
    <w:unhideWhenUsed/>
    <w:qFormat/>
    <w:rsid w:val="005916A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Title">
    <w:name w:val="Title"/>
    <w:basedOn w:val="Normal"/>
    <w:uiPriority w:val="1"/>
    <w:qFormat/>
    <w:pPr>
      <w:ind w:left="282" w:right="308" w:hanging="5"/>
      <w:jc w:val="center"/>
    </w:pPr>
    <w:rPr>
      <w:b/>
      <w:bCs/>
      <w:sz w:val="28"/>
      <w:szCs w:val="28"/>
    </w:rPr>
  </w:style>
  <w:style w:type="paragraph" w:styleId="ListParagraph">
    <w:name w:val="List Paragraph"/>
    <w:aliases w:val="Body of text,Colorful List - Accent 11,spasi 2 taiiii,skripsi,Normal1,Normal2,sub-section,Body of text+1,Body of text+2,Body of text+3,List Paragraph11,Medium Grid 1 - Accent 21,List Paragraph1,kepala"/>
    <w:basedOn w:val="Normal"/>
    <w:link w:val="ListParagraphChar"/>
    <w:uiPriority w:val="34"/>
    <w:qFormat/>
    <w:pPr>
      <w:ind w:left="528" w:hanging="361"/>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23142"/>
    <w:pPr>
      <w:tabs>
        <w:tab w:val="center" w:pos="4513"/>
        <w:tab w:val="right" w:pos="9026"/>
      </w:tabs>
    </w:pPr>
  </w:style>
  <w:style w:type="character" w:customStyle="1" w:styleId="HeaderChar">
    <w:name w:val="Header Char"/>
    <w:basedOn w:val="DefaultParagraphFont"/>
    <w:link w:val="Header"/>
    <w:uiPriority w:val="99"/>
    <w:rsid w:val="00E23142"/>
    <w:rPr>
      <w:rFonts w:ascii="Times New Roman" w:eastAsia="Times New Roman" w:hAnsi="Times New Roman" w:cs="Times New Roman"/>
    </w:rPr>
  </w:style>
  <w:style w:type="paragraph" w:styleId="Footer">
    <w:name w:val="footer"/>
    <w:basedOn w:val="Normal"/>
    <w:link w:val="FooterChar"/>
    <w:uiPriority w:val="99"/>
    <w:unhideWhenUsed/>
    <w:rsid w:val="00E23142"/>
    <w:pPr>
      <w:tabs>
        <w:tab w:val="center" w:pos="4513"/>
        <w:tab w:val="right" w:pos="9026"/>
      </w:tabs>
    </w:pPr>
  </w:style>
  <w:style w:type="character" w:customStyle="1" w:styleId="FooterChar">
    <w:name w:val="Footer Char"/>
    <w:basedOn w:val="DefaultParagraphFont"/>
    <w:link w:val="Footer"/>
    <w:uiPriority w:val="99"/>
    <w:rsid w:val="00E23142"/>
    <w:rPr>
      <w:rFonts w:ascii="Times New Roman" w:eastAsia="Times New Roman" w:hAnsi="Times New Roman" w:cs="Times New Roman"/>
    </w:rPr>
  </w:style>
  <w:style w:type="character" w:styleId="Hyperlink">
    <w:name w:val="Hyperlink"/>
    <w:basedOn w:val="DefaultParagraphFont"/>
    <w:uiPriority w:val="99"/>
    <w:unhideWhenUsed/>
    <w:rsid w:val="00E23142"/>
    <w:rPr>
      <w:color w:val="0000FF" w:themeColor="hyperlink"/>
      <w:u w:val="single"/>
    </w:rPr>
  </w:style>
  <w:style w:type="paragraph" w:styleId="BalloonText">
    <w:name w:val="Balloon Text"/>
    <w:basedOn w:val="Normal"/>
    <w:link w:val="BalloonTextChar"/>
    <w:uiPriority w:val="99"/>
    <w:semiHidden/>
    <w:unhideWhenUsed/>
    <w:rsid w:val="00E23142"/>
    <w:rPr>
      <w:rFonts w:ascii="Tahoma" w:hAnsi="Tahoma" w:cs="Tahoma"/>
      <w:sz w:val="16"/>
      <w:szCs w:val="16"/>
    </w:rPr>
  </w:style>
  <w:style w:type="character" w:customStyle="1" w:styleId="BalloonTextChar">
    <w:name w:val="Balloon Text Char"/>
    <w:basedOn w:val="DefaultParagraphFont"/>
    <w:link w:val="BalloonText"/>
    <w:uiPriority w:val="99"/>
    <w:semiHidden/>
    <w:rsid w:val="00E23142"/>
    <w:rPr>
      <w:rFonts w:ascii="Tahoma" w:eastAsia="Times New Roman" w:hAnsi="Tahoma" w:cs="Tahoma"/>
      <w:sz w:val="16"/>
      <w:szCs w:val="16"/>
    </w:rPr>
  </w:style>
  <w:style w:type="character" w:customStyle="1" w:styleId="ListParagraphChar">
    <w:name w:val="List Paragraph Char"/>
    <w:aliases w:val="Body of text Char,Colorful List - Accent 11 Char,spasi 2 taiiii Char,skripsi Char,Normal1 Char,Normal2 Char,sub-section Char,Body of text+1 Char,Body of text+2 Char,Body of text+3 Char,List Paragraph11 Char,List Paragraph1 Char"/>
    <w:link w:val="ListParagraph"/>
    <w:uiPriority w:val="34"/>
    <w:qFormat/>
    <w:rsid w:val="00E23142"/>
    <w:rPr>
      <w:rFonts w:ascii="Times New Roman" w:eastAsia="Times New Roman" w:hAnsi="Times New Roman" w:cs="Times New Roman"/>
    </w:rPr>
  </w:style>
  <w:style w:type="paragraph" w:styleId="NormalWeb">
    <w:name w:val="Normal (Web)"/>
    <w:basedOn w:val="Normal"/>
    <w:uiPriority w:val="99"/>
    <w:unhideWhenUsed/>
    <w:qFormat/>
    <w:rsid w:val="00E23142"/>
    <w:pPr>
      <w:widowControl/>
      <w:autoSpaceDE/>
      <w:autoSpaceDN/>
      <w:spacing w:before="100" w:beforeAutospacing="1" w:after="100" w:afterAutospacing="1"/>
    </w:pPr>
    <w:rPr>
      <w:sz w:val="24"/>
      <w:szCs w:val="24"/>
    </w:rPr>
  </w:style>
  <w:style w:type="character" w:styleId="IntenseEmphasis">
    <w:name w:val="Intense Emphasis"/>
    <w:basedOn w:val="DefaultParagraphFont"/>
    <w:uiPriority w:val="21"/>
    <w:qFormat/>
    <w:rsid w:val="00E23142"/>
    <w:rPr>
      <w:b/>
      <w:bCs/>
      <w:i/>
      <w:iCs/>
      <w:color w:val="4F81BD" w:themeColor="accent1"/>
    </w:rPr>
  </w:style>
  <w:style w:type="character" w:customStyle="1" w:styleId="tlid-translation">
    <w:name w:val="tlid-translation"/>
    <w:basedOn w:val="DefaultParagraphFont"/>
    <w:rsid w:val="00E23142"/>
  </w:style>
  <w:style w:type="character" w:customStyle="1" w:styleId="Heading3Char">
    <w:name w:val="Heading 3 Char"/>
    <w:basedOn w:val="DefaultParagraphFont"/>
    <w:link w:val="Heading3"/>
    <w:uiPriority w:val="9"/>
    <w:semiHidden/>
    <w:rsid w:val="005916A5"/>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hyperlink" Target="http://www.idx.co.id/" TargetMode="External"/><Relationship Id="rId7" Type="http://schemas.openxmlformats.org/officeDocument/2006/relationships/footnotes" Target="footnotes.xml"/><Relationship Id="rId12" Type="http://schemas.openxmlformats.org/officeDocument/2006/relationships/image" Target="media/image1.emf"/><Relationship Id="rId17" Type="http://schemas.openxmlformats.org/officeDocument/2006/relationships/image" Target="media/image6.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www.idnfinancials.com/id/company/industry/food-and-beverages-42" TargetMode="External"/><Relationship Id="rId10" Type="http://schemas.openxmlformats.org/officeDocument/2006/relationships/header" Target="header1.xml"/><Relationship Id="rId19" Type="http://schemas.openxmlformats.org/officeDocument/2006/relationships/image" Target="media/image8.emf"/><Relationship Id="rId4" Type="http://schemas.microsoft.com/office/2007/relationships/stylesWithEffects" Target="stylesWithEffects.xml"/><Relationship Id="rId9" Type="http://schemas.openxmlformats.org/officeDocument/2006/relationships/hyperlink" Target="mailto:windioktarina4@gmail.com" TargetMode="External"/><Relationship Id="rId14" Type="http://schemas.openxmlformats.org/officeDocument/2006/relationships/image" Target="media/image3.emf"/><Relationship Id="rId22" Type="http://schemas.openxmlformats.org/officeDocument/2006/relationships/hyperlink" Target="http://www.idnfinancials.com/id/company/industry/food-and-beverages-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CAC30C-2568-46C5-8F4B-EFCBE855E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4304</Words>
  <Characters>24537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PENGARUH METODE PACKING DENSITY PADA MORTAR MUTU TINGGI DENGAN PENAMBAHAN SERBUK BESI TERHADAP UJI KUAT TEKAN</vt:lpstr>
    </vt:vector>
  </TitlesOfParts>
  <Company/>
  <LinksUpToDate>false</LinksUpToDate>
  <CharactersWithSpaces>28784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PENGARUH METODE PACKING DENSITY PADA MORTAR MUTU TINGGI DENGAN PENAMBAHAN SERBUK BESI TERHADAP UJI KUAT TEKAN</dc:title>
  <dc:creator>007</dc:creator>
  <cp:lastModifiedBy>User</cp:lastModifiedBy>
  <cp:revision>3</cp:revision>
  <dcterms:created xsi:type="dcterms:W3CDTF">2024-09-30T12:01:00Z</dcterms:created>
  <dcterms:modified xsi:type="dcterms:W3CDTF">2024-10-01T12:32:00Z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2023-02-06T00:00:00Z</vt:filetime>
  </property>
  <property fmtid="{D5CDD505-2E9C-101B-9397-08002B2CF9AE}" pid="3" name="Creator">
    <vt:lpwstr>Microsoft® Word 2010</vt:lpwstr>
  </property>
  <property fmtid="{D5CDD505-2E9C-101B-9397-08002B2CF9AE}" pid="4" name="LastSaved">
    <vt:filetime>2024-09-19T00:00:00Z</vt:filetime>
  </property>
  <property fmtid="{D5CDD505-2E9C-101B-9397-08002B2CF9AE}" pid="5" name="Producer">
    <vt:lpwstr>Microsoft® Word 2010</vt:lpwstr>
  </property>
</Properties>
</file>