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07281C" w14:textId="71EEE5FD" w:rsidR="004A570E" w:rsidRPr="00071DA3" w:rsidRDefault="004A570E" w:rsidP="004A570E">
      <w:pPr>
        <w:spacing w:after="0" w:line="240" w:lineRule="auto"/>
        <w:jc w:val="both"/>
        <w:rPr>
          <w:rFonts w:ascii="Times New Roman" w:eastAsia="Times New Roman" w:hAnsi="Times New Roman" w:cs="Times New Roman"/>
          <w:i/>
          <w:color w:val="FF0000"/>
          <w:sz w:val="24"/>
          <w:szCs w:val="24"/>
        </w:rPr>
      </w:pPr>
    </w:p>
    <w:p w14:paraId="04CC693E" w14:textId="390E6042" w:rsidR="00071DA3" w:rsidRDefault="00071DA3" w:rsidP="00C41A85">
      <w:pPr>
        <w:jc w:val="center"/>
        <w:rPr>
          <w:rFonts w:ascii="Times New Roman" w:hAnsi="Times New Roman" w:cs="Times New Roman"/>
          <w:b/>
          <w:color w:val="FF0000"/>
          <w:sz w:val="24"/>
          <w:szCs w:val="24"/>
        </w:rPr>
      </w:pPr>
      <w:proofErr w:type="gramStart"/>
      <w:r w:rsidRPr="00071DA3">
        <w:rPr>
          <w:rFonts w:ascii="Times New Roman" w:hAnsi="Times New Roman" w:cs="Times New Roman"/>
          <w:b/>
          <w:color w:val="FF0000"/>
          <w:sz w:val="24"/>
          <w:szCs w:val="24"/>
        </w:rPr>
        <w:t>keasadaran</w:t>
      </w:r>
      <w:proofErr w:type="gramEnd"/>
      <w:r w:rsidRPr="00071DA3">
        <w:rPr>
          <w:rFonts w:ascii="Times New Roman" w:hAnsi="Times New Roman" w:cs="Times New Roman"/>
          <w:b/>
          <w:color w:val="FF0000"/>
          <w:sz w:val="24"/>
          <w:szCs w:val="24"/>
        </w:rPr>
        <w:t xml:space="preserve"> wajib pajak, pemberian sanksi dan kualitas pelayan pajak yang optimal dalam mempengaruhi kepatuhan wajib pajak kendaraan bermotor</w:t>
      </w:r>
    </w:p>
    <w:p w14:paraId="4E8A6AFD" w14:textId="29ADB856" w:rsidR="00BF7C48" w:rsidRPr="00071DA3" w:rsidRDefault="008B4C55" w:rsidP="00BF7C48">
      <w:pPr>
        <w:pStyle w:val="icsmaddresses"/>
        <w:pBdr>
          <w:bottom w:val="double" w:sz="6" w:space="1" w:color="auto"/>
        </w:pBdr>
        <w:spacing w:after="0"/>
        <w:rPr>
          <w:b/>
          <w:bCs/>
          <w:i w:val="0"/>
          <w:color w:val="FF0000"/>
          <w:sz w:val="24"/>
          <w:szCs w:val="24"/>
          <w:lang w:val="en-US"/>
        </w:rPr>
      </w:pPr>
      <w:r>
        <w:rPr>
          <w:b/>
          <w:i w:val="0"/>
          <w:color w:val="FF0000"/>
          <w:sz w:val="24"/>
          <w:szCs w:val="24"/>
          <w:lang w:val="en-US"/>
        </w:rPr>
        <w:t>Sugiharto</w:t>
      </w:r>
      <w:r w:rsidR="00C41A85" w:rsidRPr="00071DA3">
        <w:rPr>
          <w:b/>
          <w:bCs/>
          <w:i w:val="0"/>
          <w:color w:val="FF0000"/>
          <w:sz w:val="24"/>
          <w:szCs w:val="24"/>
          <w:vertAlign w:val="superscript"/>
        </w:rPr>
        <w:t xml:space="preserve"> 1</w:t>
      </w:r>
      <w:r w:rsidR="00C41A85" w:rsidRPr="00071DA3">
        <w:rPr>
          <w:b/>
          <w:bCs/>
          <w:i w:val="0"/>
          <w:color w:val="FF0000"/>
          <w:sz w:val="24"/>
          <w:szCs w:val="24"/>
        </w:rPr>
        <w:t xml:space="preserve">, </w:t>
      </w:r>
      <w:r>
        <w:rPr>
          <w:b/>
          <w:bCs/>
          <w:i w:val="0"/>
          <w:color w:val="FF0000"/>
          <w:sz w:val="24"/>
          <w:szCs w:val="24"/>
          <w:lang w:val="en-US"/>
        </w:rPr>
        <w:t xml:space="preserve">Rizal </w:t>
      </w:r>
      <w:proofErr w:type="gramStart"/>
      <w:r>
        <w:rPr>
          <w:b/>
          <w:bCs/>
          <w:i w:val="0"/>
          <w:color w:val="FF0000"/>
          <w:sz w:val="24"/>
          <w:szCs w:val="24"/>
          <w:lang w:val="en-US"/>
        </w:rPr>
        <w:t>Effendi</w:t>
      </w:r>
      <w:r w:rsidR="00C41A85" w:rsidRPr="00071DA3">
        <w:rPr>
          <w:b/>
          <w:bCs/>
          <w:i w:val="0"/>
          <w:color w:val="FF0000"/>
          <w:sz w:val="24"/>
          <w:szCs w:val="24"/>
          <w:vertAlign w:val="superscript"/>
        </w:rPr>
        <w:t>2</w:t>
      </w:r>
      <w:r w:rsidR="00C41A85" w:rsidRPr="00071DA3">
        <w:rPr>
          <w:b/>
          <w:bCs/>
          <w:i w:val="0"/>
          <w:color w:val="FF0000"/>
          <w:sz w:val="24"/>
          <w:szCs w:val="24"/>
          <w:lang w:val="id-ID"/>
        </w:rPr>
        <w:t xml:space="preserve"> ,</w:t>
      </w:r>
      <w:proofErr w:type="gramEnd"/>
      <w:r w:rsidR="00C41A85" w:rsidRPr="00071DA3">
        <w:rPr>
          <w:b/>
          <w:bCs/>
          <w:i w:val="0"/>
          <w:color w:val="FF0000"/>
          <w:sz w:val="24"/>
          <w:szCs w:val="24"/>
          <w:lang w:val="id-ID"/>
        </w:rPr>
        <w:t xml:space="preserve"> Ya</w:t>
      </w:r>
      <w:r>
        <w:rPr>
          <w:b/>
          <w:bCs/>
          <w:i w:val="0"/>
          <w:color w:val="FF0000"/>
          <w:sz w:val="24"/>
          <w:szCs w:val="24"/>
          <w:lang w:val="en-US"/>
        </w:rPr>
        <w:t>ncik Syafitri</w:t>
      </w:r>
      <w:r w:rsidR="00C41A85" w:rsidRPr="00071DA3">
        <w:rPr>
          <w:b/>
          <w:bCs/>
          <w:i w:val="0"/>
          <w:color w:val="FF0000"/>
          <w:sz w:val="24"/>
          <w:szCs w:val="24"/>
          <w:vertAlign w:val="superscript"/>
          <w:lang w:val="id-ID"/>
        </w:rPr>
        <w:t xml:space="preserve">3 </w:t>
      </w:r>
    </w:p>
    <w:p w14:paraId="7D19A04C" w14:textId="77777777" w:rsidR="00C41A85" w:rsidRPr="00071DA3" w:rsidRDefault="00C41A85" w:rsidP="00BF7C48">
      <w:pPr>
        <w:pStyle w:val="icsmaddresses"/>
        <w:pBdr>
          <w:bottom w:val="double" w:sz="6" w:space="1" w:color="auto"/>
        </w:pBdr>
        <w:spacing w:after="0"/>
        <w:rPr>
          <w:i w:val="0"/>
          <w:color w:val="FF0000"/>
          <w:sz w:val="24"/>
          <w:szCs w:val="24"/>
          <w:lang w:val="en-US"/>
        </w:rPr>
      </w:pPr>
    </w:p>
    <w:p w14:paraId="2F373DE2" w14:textId="426E0D06" w:rsidR="00BF7C48" w:rsidRPr="00071DA3" w:rsidRDefault="00BF7C48" w:rsidP="00BF7C48">
      <w:pPr>
        <w:pStyle w:val="icsmaddresses"/>
        <w:pBdr>
          <w:bottom w:val="double" w:sz="6" w:space="1" w:color="auto"/>
        </w:pBdr>
        <w:spacing w:after="0"/>
        <w:rPr>
          <w:rFonts w:ascii="Cambria" w:hAnsi="Cambria"/>
          <w:i w:val="0"/>
          <w:color w:val="FF0000"/>
          <w:sz w:val="20"/>
          <w:lang w:val="en-US"/>
        </w:rPr>
      </w:pPr>
      <w:r w:rsidRPr="00071DA3">
        <w:rPr>
          <w:rFonts w:ascii="Cambria" w:hAnsi="Cambria"/>
          <w:i w:val="0"/>
          <w:color w:val="FF0000"/>
          <w:sz w:val="20"/>
          <w:vertAlign w:val="superscript"/>
          <w:lang w:val="id-ID"/>
        </w:rPr>
        <w:t>1</w:t>
      </w:r>
      <w:r w:rsidRPr="00071DA3">
        <w:rPr>
          <w:rFonts w:ascii="Cambria" w:hAnsi="Cambria"/>
          <w:i w:val="0"/>
          <w:color w:val="FF0000"/>
          <w:sz w:val="20"/>
          <w:vertAlign w:val="superscript"/>
          <w:lang w:val="en-US"/>
        </w:rPr>
        <w:t>,2,3</w:t>
      </w:r>
      <w:r w:rsidR="00C41A85" w:rsidRPr="00071DA3">
        <w:rPr>
          <w:rFonts w:ascii="Cambria" w:hAnsi="Cambria"/>
          <w:i w:val="0"/>
          <w:color w:val="FF0000"/>
          <w:sz w:val="20"/>
          <w:vertAlign w:val="superscript"/>
          <w:lang w:val="en-US"/>
        </w:rPr>
        <w:t>,4,5</w:t>
      </w:r>
      <w:r w:rsidRPr="00071DA3">
        <w:rPr>
          <w:rFonts w:ascii="Cambria" w:hAnsi="Cambria"/>
          <w:i w:val="0"/>
          <w:color w:val="FF0000"/>
          <w:sz w:val="20"/>
          <w:vertAlign w:val="superscript"/>
          <w:lang w:val="en-US"/>
        </w:rPr>
        <w:t xml:space="preserve">) </w:t>
      </w:r>
      <w:r w:rsidRPr="00071DA3">
        <w:rPr>
          <w:rFonts w:ascii="Cambria" w:hAnsi="Cambria"/>
          <w:i w:val="0"/>
          <w:color w:val="FF0000"/>
          <w:sz w:val="20"/>
          <w:lang w:val="en-US"/>
        </w:rPr>
        <w:t>Fakultas Ekonomi dan Bisnis, Universitas Tridinanti, Sumatera Selatan</w:t>
      </w:r>
    </w:p>
    <w:p w14:paraId="754DD600" w14:textId="1803A4A8" w:rsidR="00BF7C48" w:rsidRPr="00071DA3" w:rsidRDefault="00BF7C48" w:rsidP="00BF7C48">
      <w:pPr>
        <w:pStyle w:val="icsmaddresses"/>
        <w:pBdr>
          <w:bottom w:val="double" w:sz="6" w:space="1" w:color="auto"/>
        </w:pBdr>
        <w:spacing w:after="0"/>
        <w:rPr>
          <w:i w:val="0"/>
          <w:iCs/>
          <w:color w:val="FF0000"/>
          <w:sz w:val="20"/>
        </w:rPr>
      </w:pPr>
      <w:proofErr w:type="gramStart"/>
      <w:r w:rsidRPr="00071DA3">
        <w:rPr>
          <w:rFonts w:ascii="Cambria" w:hAnsi="Cambria"/>
          <w:i w:val="0"/>
          <w:color w:val="FF0000"/>
          <w:sz w:val="20"/>
          <w:lang w:val="en-US"/>
        </w:rPr>
        <w:t>Email</w:t>
      </w:r>
      <w:r w:rsidR="00C41A85" w:rsidRPr="00071DA3">
        <w:rPr>
          <w:rFonts w:ascii="Cambria" w:hAnsi="Cambria"/>
          <w:i w:val="0"/>
          <w:color w:val="FF0000"/>
          <w:sz w:val="20"/>
          <w:lang w:val="en-US"/>
        </w:rPr>
        <w:t xml:space="preserve"> :</w:t>
      </w:r>
      <w:proofErr w:type="gramEnd"/>
      <w:r w:rsidR="00C41A85" w:rsidRPr="00071DA3">
        <w:rPr>
          <w:rFonts w:ascii="Cambria" w:hAnsi="Cambria"/>
          <w:i w:val="0"/>
          <w:color w:val="FF0000"/>
          <w:sz w:val="20"/>
          <w:lang w:val="en-US"/>
        </w:rPr>
        <w:t xml:space="preserve"> </w:t>
      </w:r>
      <w:r w:rsidR="00C41A85" w:rsidRPr="00071DA3">
        <w:rPr>
          <w:rFonts w:ascii="Cambria" w:hAnsi="Cambria"/>
          <w:i w:val="0"/>
          <w:color w:val="FF0000"/>
          <w:sz w:val="20"/>
          <w:vertAlign w:val="superscript"/>
          <w:lang w:val="en-US"/>
        </w:rPr>
        <w:t>2</w:t>
      </w:r>
      <w:r w:rsidR="00C41A85" w:rsidRPr="00071DA3">
        <w:rPr>
          <w:rFonts w:ascii="Cambria" w:hAnsi="Cambria"/>
          <w:i w:val="0"/>
          <w:color w:val="FF0000"/>
          <w:sz w:val="20"/>
          <w:lang w:val="en-US"/>
        </w:rPr>
        <w:t>sahila</w:t>
      </w:r>
      <w:r w:rsidR="00C41A85" w:rsidRPr="00071DA3">
        <w:rPr>
          <w:i w:val="0"/>
          <w:color w:val="FF0000"/>
          <w:sz w:val="22"/>
          <w:szCs w:val="22"/>
          <w:shd w:val="clear" w:color="auto" w:fill="FFFFFF"/>
        </w:rPr>
        <w:t>@univ-tridinanti.ac.</w:t>
      </w:r>
      <w:r w:rsidR="00C41A85" w:rsidRPr="00071DA3">
        <w:rPr>
          <w:rFonts w:ascii="Cambria" w:hAnsi="Cambria"/>
          <w:i w:val="0"/>
          <w:color w:val="FF0000"/>
          <w:sz w:val="20"/>
          <w:lang w:val="en-US"/>
        </w:rPr>
        <w:t xml:space="preserve">  </w:t>
      </w:r>
      <w:r w:rsidR="00C41A85" w:rsidRPr="00071DA3">
        <w:rPr>
          <w:rFonts w:ascii="Cambria" w:hAnsi="Cambria"/>
          <w:i w:val="0"/>
          <w:color w:val="FF0000"/>
          <w:sz w:val="20"/>
          <w:vertAlign w:val="superscript"/>
          <w:lang w:val="en-US"/>
        </w:rPr>
        <w:t>3</w:t>
      </w:r>
      <w:r w:rsidR="00C41A85" w:rsidRPr="00071DA3">
        <w:rPr>
          <w:rFonts w:ascii="Segoe UI" w:hAnsi="Segoe UI" w:cs="Segoe UI"/>
          <w:color w:val="FF0000"/>
          <w:sz w:val="21"/>
          <w:szCs w:val="21"/>
          <w:shd w:val="clear" w:color="auto" w:fill="FFFFFF"/>
        </w:rPr>
        <w:t xml:space="preserve"> </w:t>
      </w:r>
      <w:r w:rsidR="00C41A85" w:rsidRPr="00071DA3">
        <w:rPr>
          <w:i w:val="0"/>
          <w:color w:val="FF0000"/>
          <w:sz w:val="22"/>
          <w:szCs w:val="22"/>
          <w:shd w:val="clear" w:color="auto" w:fill="FFFFFF"/>
        </w:rPr>
        <w:t>yunidar_erlina@univ-tridinanti.ac.id</w:t>
      </w:r>
      <w:r w:rsidR="00C41A85" w:rsidRPr="00071DA3">
        <w:rPr>
          <w:i w:val="0"/>
          <w:color w:val="FF0000"/>
          <w:sz w:val="22"/>
          <w:szCs w:val="22"/>
          <w:lang w:val="en-US"/>
        </w:rPr>
        <w:t xml:space="preserve"> </w:t>
      </w:r>
    </w:p>
    <w:p w14:paraId="3EA61007" w14:textId="141ABE3D" w:rsidR="004A570E" w:rsidRPr="00071DA3" w:rsidRDefault="004A570E" w:rsidP="00BF7C48">
      <w:pPr>
        <w:pStyle w:val="icsmaddresses"/>
        <w:pBdr>
          <w:bottom w:val="double" w:sz="6" w:space="1" w:color="auto"/>
        </w:pBdr>
        <w:spacing w:after="0"/>
        <w:jc w:val="left"/>
        <w:rPr>
          <w:rFonts w:ascii="Cambria" w:hAnsi="Cambria"/>
          <w:color w:val="FF0000"/>
          <w:lang w:val="en-US"/>
        </w:rPr>
      </w:pPr>
    </w:p>
    <w:p w14:paraId="03C1BFAD" w14:textId="77777777" w:rsidR="004A570E" w:rsidRPr="00071DA3" w:rsidRDefault="004A570E" w:rsidP="004A570E">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071DA3" w:rsidRPr="00071DA3" w14:paraId="0503F477" w14:textId="77777777" w:rsidTr="004A570E">
        <w:tc>
          <w:tcPr>
            <w:tcW w:w="2970" w:type="dxa"/>
            <w:tcBorders>
              <w:top w:val="nil"/>
            </w:tcBorders>
          </w:tcPr>
          <w:p w14:paraId="3AE30F3D" w14:textId="77777777" w:rsidR="004A570E" w:rsidRPr="00071DA3" w:rsidRDefault="004A570E" w:rsidP="004A570E">
            <w:pPr>
              <w:pStyle w:val="icsmaddresses"/>
              <w:spacing w:after="0"/>
              <w:jc w:val="left"/>
              <w:rPr>
                <w:color w:val="FF0000"/>
                <w:sz w:val="24"/>
                <w:szCs w:val="24"/>
                <w:lang w:val="en-US"/>
              </w:rPr>
            </w:pPr>
            <w:r w:rsidRPr="00071DA3">
              <w:rPr>
                <w:color w:val="FF0000"/>
                <w:sz w:val="24"/>
                <w:szCs w:val="24"/>
                <w:lang w:val="en-US"/>
              </w:rPr>
              <w:t>INFORMASI ARTIKEL</w:t>
            </w:r>
          </w:p>
        </w:tc>
        <w:tc>
          <w:tcPr>
            <w:tcW w:w="270" w:type="dxa"/>
            <w:tcBorders>
              <w:top w:val="nil"/>
              <w:bottom w:val="nil"/>
            </w:tcBorders>
          </w:tcPr>
          <w:p w14:paraId="33CC6443" w14:textId="77777777" w:rsidR="004A570E" w:rsidRPr="00071DA3" w:rsidRDefault="004A570E" w:rsidP="004A570E">
            <w:pPr>
              <w:pStyle w:val="icsmaddresses"/>
              <w:spacing w:after="0"/>
              <w:rPr>
                <w:color w:val="FF0000"/>
                <w:lang w:val="en-US"/>
              </w:rPr>
            </w:pPr>
          </w:p>
        </w:tc>
        <w:tc>
          <w:tcPr>
            <w:tcW w:w="6930" w:type="dxa"/>
            <w:tcBorders>
              <w:top w:val="nil"/>
            </w:tcBorders>
          </w:tcPr>
          <w:p w14:paraId="432F34A8" w14:textId="77777777" w:rsidR="004A570E" w:rsidRPr="00071DA3" w:rsidRDefault="004A570E" w:rsidP="004A570E">
            <w:pPr>
              <w:pStyle w:val="icsmaddresses"/>
              <w:spacing w:after="0"/>
              <w:jc w:val="left"/>
              <w:rPr>
                <w:color w:val="FF0000"/>
                <w:sz w:val="24"/>
                <w:szCs w:val="24"/>
                <w:lang w:val="en-US"/>
              </w:rPr>
            </w:pPr>
            <w:r w:rsidRPr="00071DA3">
              <w:rPr>
                <w:color w:val="FF0000"/>
                <w:sz w:val="24"/>
                <w:szCs w:val="24"/>
                <w:lang w:val="en-US"/>
              </w:rPr>
              <w:t>ABSTRAK</w:t>
            </w:r>
          </w:p>
        </w:tc>
      </w:tr>
      <w:tr w:rsidR="00071DA3" w:rsidRPr="00071DA3" w14:paraId="4FD276FD" w14:textId="77777777" w:rsidTr="004A570E">
        <w:trPr>
          <w:trHeight w:val="78"/>
        </w:trPr>
        <w:tc>
          <w:tcPr>
            <w:tcW w:w="2970" w:type="dxa"/>
            <w:tcBorders>
              <w:bottom w:val="nil"/>
            </w:tcBorders>
          </w:tcPr>
          <w:p w14:paraId="03C62E22" w14:textId="77777777" w:rsidR="004A570E" w:rsidRPr="00071DA3" w:rsidRDefault="004A570E" w:rsidP="004A570E">
            <w:pPr>
              <w:pStyle w:val="icsmaddresses"/>
              <w:spacing w:after="0"/>
              <w:rPr>
                <w:rFonts w:ascii="Cambria" w:hAnsi="Cambria"/>
                <w:color w:val="FF0000"/>
                <w:lang w:val="en-US"/>
              </w:rPr>
            </w:pPr>
          </w:p>
        </w:tc>
        <w:tc>
          <w:tcPr>
            <w:tcW w:w="270" w:type="dxa"/>
            <w:tcBorders>
              <w:top w:val="nil"/>
              <w:bottom w:val="nil"/>
            </w:tcBorders>
          </w:tcPr>
          <w:p w14:paraId="64E48AF7" w14:textId="77777777" w:rsidR="004A570E" w:rsidRPr="00071DA3" w:rsidRDefault="004A570E" w:rsidP="004A570E">
            <w:pPr>
              <w:pStyle w:val="icsmaddresses"/>
              <w:spacing w:after="0"/>
              <w:rPr>
                <w:rFonts w:ascii="Cambria" w:hAnsi="Cambria"/>
                <w:color w:val="FF0000"/>
                <w:lang w:val="en-US"/>
              </w:rPr>
            </w:pPr>
          </w:p>
        </w:tc>
        <w:tc>
          <w:tcPr>
            <w:tcW w:w="6930" w:type="dxa"/>
            <w:tcBorders>
              <w:bottom w:val="nil"/>
            </w:tcBorders>
          </w:tcPr>
          <w:p w14:paraId="2EB423E9" w14:textId="77777777" w:rsidR="004A570E" w:rsidRPr="00071DA3" w:rsidRDefault="004A570E" w:rsidP="004A570E">
            <w:pPr>
              <w:pStyle w:val="icsmaddresses"/>
              <w:spacing w:after="0"/>
              <w:rPr>
                <w:rFonts w:ascii="Cambria" w:hAnsi="Cambria"/>
                <w:color w:val="FF0000"/>
                <w:lang w:val="en-US"/>
              </w:rPr>
            </w:pPr>
          </w:p>
        </w:tc>
      </w:tr>
      <w:tr w:rsidR="00071DA3" w:rsidRPr="00071DA3" w14:paraId="4D4723E2" w14:textId="77777777" w:rsidTr="004A570E">
        <w:tc>
          <w:tcPr>
            <w:tcW w:w="2970" w:type="dxa"/>
            <w:tcBorders>
              <w:top w:val="nil"/>
              <w:bottom w:val="single" w:sz="4" w:space="0" w:color="auto"/>
            </w:tcBorders>
          </w:tcPr>
          <w:p w14:paraId="307B739C" w14:textId="77777777" w:rsidR="00DD1B87" w:rsidRPr="00071DA3" w:rsidRDefault="00DD1B87" w:rsidP="00DD1B87">
            <w:pPr>
              <w:autoSpaceDE w:val="0"/>
              <w:autoSpaceDN w:val="0"/>
              <w:adjustRightInd w:val="0"/>
              <w:spacing w:after="0" w:line="240" w:lineRule="auto"/>
              <w:ind w:right="-108"/>
              <w:rPr>
                <w:rFonts w:ascii="Cambria" w:hAnsi="Cambria" w:cs="AdvGulliv-R"/>
                <w:color w:val="FF0000"/>
                <w:sz w:val="20"/>
                <w:szCs w:val="20"/>
              </w:rPr>
            </w:pPr>
            <w:r w:rsidRPr="00071DA3">
              <w:rPr>
                <w:rFonts w:ascii="Cambria" w:hAnsi="Cambria" w:cs="AdvGulliv-R"/>
                <w:color w:val="FF0000"/>
                <w:sz w:val="20"/>
                <w:szCs w:val="20"/>
              </w:rPr>
              <w:t>Submitted:</w:t>
            </w:r>
          </w:p>
          <w:p w14:paraId="582D221C" w14:textId="5C225EA8" w:rsidR="00DD1B87" w:rsidRPr="00071DA3" w:rsidRDefault="000D2C98" w:rsidP="00DD1B87">
            <w:pPr>
              <w:autoSpaceDE w:val="0"/>
              <w:autoSpaceDN w:val="0"/>
              <w:adjustRightInd w:val="0"/>
              <w:spacing w:after="0" w:line="240" w:lineRule="auto"/>
              <w:ind w:right="-108"/>
              <w:rPr>
                <w:rFonts w:ascii="Cambria" w:hAnsi="Cambria" w:cs="AdvGulliv-R"/>
                <w:color w:val="FF0000"/>
                <w:sz w:val="20"/>
                <w:szCs w:val="20"/>
              </w:rPr>
            </w:pPr>
            <w:r w:rsidRPr="00071DA3">
              <w:rPr>
                <w:rFonts w:ascii="Cambria" w:hAnsi="Cambria" w:cs="AdvGulliv-R"/>
                <w:color w:val="FF0000"/>
                <w:sz w:val="20"/>
                <w:szCs w:val="20"/>
              </w:rPr>
              <w:t>27/8</w:t>
            </w:r>
            <w:r w:rsidR="00056D32" w:rsidRPr="00071DA3">
              <w:rPr>
                <w:rFonts w:ascii="Cambria" w:hAnsi="Cambria" w:cs="AdvGulliv-R"/>
                <w:color w:val="FF0000"/>
                <w:sz w:val="20"/>
                <w:szCs w:val="20"/>
              </w:rPr>
              <w:t>/2024</w:t>
            </w:r>
          </w:p>
          <w:p w14:paraId="56825ED1" w14:textId="21CEA7C5" w:rsidR="00DD1B87" w:rsidRPr="00071DA3" w:rsidRDefault="00DD1B87" w:rsidP="00DD1B87">
            <w:pPr>
              <w:autoSpaceDE w:val="0"/>
              <w:autoSpaceDN w:val="0"/>
              <w:adjustRightInd w:val="0"/>
              <w:spacing w:after="0" w:line="240" w:lineRule="auto"/>
              <w:ind w:right="-108"/>
              <w:rPr>
                <w:rFonts w:ascii="Cambria" w:hAnsi="Cambria" w:cs="AdvGulliv-R"/>
                <w:color w:val="FF0000"/>
                <w:sz w:val="20"/>
                <w:szCs w:val="20"/>
              </w:rPr>
            </w:pPr>
            <w:r w:rsidRPr="00071DA3">
              <w:rPr>
                <w:rFonts w:ascii="Cambria" w:hAnsi="Cambria" w:cs="AdvGulliv-R"/>
                <w:color w:val="FF0000"/>
                <w:sz w:val="20"/>
                <w:szCs w:val="20"/>
              </w:rPr>
              <w:t>Re</w:t>
            </w:r>
            <w:r w:rsidR="00056D32" w:rsidRPr="00071DA3">
              <w:rPr>
                <w:rFonts w:ascii="Cambria" w:hAnsi="Cambria" w:cs="AdvGulliv-R"/>
                <w:color w:val="FF0000"/>
                <w:sz w:val="20"/>
                <w:szCs w:val="20"/>
              </w:rPr>
              <w:t>view</w:t>
            </w:r>
            <w:r w:rsidRPr="00071DA3">
              <w:rPr>
                <w:rFonts w:ascii="Cambria" w:hAnsi="Cambria" w:cs="AdvGulliv-R"/>
                <w:color w:val="FF0000"/>
                <w:sz w:val="20"/>
                <w:szCs w:val="20"/>
              </w:rPr>
              <w:t>:</w:t>
            </w:r>
          </w:p>
          <w:p w14:paraId="585C26B9" w14:textId="160A0603" w:rsidR="00DD1B87" w:rsidRPr="00071DA3" w:rsidRDefault="000D2C98" w:rsidP="00DD1B87">
            <w:pPr>
              <w:autoSpaceDE w:val="0"/>
              <w:autoSpaceDN w:val="0"/>
              <w:adjustRightInd w:val="0"/>
              <w:spacing w:after="0" w:line="240" w:lineRule="auto"/>
              <w:ind w:right="-108"/>
              <w:rPr>
                <w:rFonts w:ascii="Cambria" w:hAnsi="Cambria" w:cs="AdvGulliv-R"/>
                <w:color w:val="FF0000"/>
                <w:sz w:val="20"/>
                <w:szCs w:val="20"/>
              </w:rPr>
            </w:pPr>
            <w:r w:rsidRPr="00071DA3">
              <w:rPr>
                <w:rFonts w:ascii="Cambria" w:hAnsi="Cambria" w:cs="AdvGulliv-R"/>
                <w:color w:val="FF0000"/>
                <w:sz w:val="20"/>
                <w:szCs w:val="20"/>
              </w:rPr>
              <w:t>15/9</w:t>
            </w:r>
            <w:r w:rsidR="00056D32" w:rsidRPr="00071DA3">
              <w:rPr>
                <w:rFonts w:ascii="Cambria" w:hAnsi="Cambria" w:cs="AdvGulliv-R"/>
                <w:color w:val="FF0000"/>
                <w:sz w:val="20"/>
                <w:szCs w:val="20"/>
              </w:rPr>
              <w:t>/2024</w:t>
            </w:r>
          </w:p>
          <w:p w14:paraId="62467E31" w14:textId="77777777" w:rsidR="00DD1B87" w:rsidRPr="00071DA3" w:rsidRDefault="00DD1B87" w:rsidP="00DD1B87">
            <w:pPr>
              <w:autoSpaceDE w:val="0"/>
              <w:autoSpaceDN w:val="0"/>
              <w:adjustRightInd w:val="0"/>
              <w:spacing w:after="0" w:line="240" w:lineRule="auto"/>
              <w:ind w:right="-108"/>
              <w:rPr>
                <w:rFonts w:ascii="Cambria" w:hAnsi="Cambria" w:cs="AdvGulliv-R"/>
                <w:color w:val="FF0000"/>
                <w:sz w:val="20"/>
                <w:szCs w:val="20"/>
              </w:rPr>
            </w:pPr>
            <w:r w:rsidRPr="00071DA3">
              <w:rPr>
                <w:rFonts w:ascii="Cambria" w:hAnsi="Cambria" w:cs="AdvGulliv-R"/>
                <w:color w:val="FF0000"/>
                <w:sz w:val="20"/>
                <w:szCs w:val="20"/>
              </w:rPr>
              <w:t>Revised:</w:t>
            </w:r>
          </w:p>
          <w:p w14:paraId="29AF82C4" w14:textId="06E89D1F" w:rsidR="00DD1B87" w:rsidRPr="00071DA3" w:rsidRDefault="000D2C98" w:rsidP="00DD1B87">
            <w:pPr>
              <w:autoSpaceDE w:val="0"/>
              <w:autoSpaceDN w:val="0"/>
              <w:adjustRightInd w:val="0"/>
              <w:spacing w:after="0" w:line="240" w:lineRule="auto"/>
              <w:ind w:right="-108"/>
              <w:rPr>
                <w:rFonts w:ascii="Cambria" w:hAnsi="Cambria" w:cs="AdvGulliv-R"/>
                <w:color w:val="FF0000"/>
                <w:sz w:val="20"/>
                <w:szCs w:val="20"/>
              </w:rPr>
            </w:pPr>
            <w:r w:rsidRPr="00071DA3">
              <w:rPr>
                <w:rFonts w:ascii="Cambria" w:hAnsi="Cambria" w:cs="AdvGulliv-R"/>
                <w:color w:val="FF0000"/>
                <w:sz w:val="20"/>
                <w:szCs w:val="20"/>
              </w:rPr>
              <w:t>22</w:t>
            </w:r>
            <w:r w:rsidR="00056D32" w:rsidRPr="00071DA3">
              <w:rPr>
                <w:rFonts w:ascii="Cambria" w:hAnsi="Cambria" w:cs="AdvGulliv-R"/>
                <w:color w:val="FF0000"/>
                <w:sz w:val="20"/>
                <w:szCs w:val="20"/>
              </w:rPr>
              <w:t>/9/2024</w:t>
            </w:r>
          </w:p>
          <w:p w14:paraId="4D385FB6" w14:textId="77777777" w:rsidR="00DD1B87" w:rsidRPr="00071DA3" w:rsidRDefault="00DD1B87" w:rsidP="00DD1B87">
            <w:pPr>
              <w:autoSpaceDE w:val="0"/>
              <w:autoSpaceDN w:val="0"/>
              <w:adjustRightInd w:val="0"/>
              <w:spacing w:after="0" w:line="240" w:lineRule="auto"/>
              <w:ind w:right="-108"/>
              <w:rPr>
                <w:rFonts w:ascii="Cambria" w:hAnsi="Cambria" w:cs="AdvGulliv-R"/>
                <w:color w:val="FF0000"/>
                <w:sz w:val="20"/>
                <w:szCs w:val="20"/>
              </w:rPr>
            </w:pPr>
            <w:r w:rsidRPr="00071DA3">
              <w:rPr>
                <w:rFonts w:ascii="Cambria" w:hAnsi="Cambria" w:cs="AdvGulliv-R"/>
                <w:color w:val="FF0000"/>
                <w:sz w:val="20"/>
                <w:szCs w:val="20"/>
              </w:rPr>
              <w:t>Accepted:</w:t>
            </w:r>
          </w:p>
          <w:p w14:paraId="0D5447B9" w14:textId="4927E072" w:rsidR="00DD1B87" w:rsidRPr="00071DA3" w:rsidRDefault="000D2C98" w:rsidP="00DD1B87">
            <w:pPr>
              <w:autoSpaceDE w:val="0"/>
              <w:autoSpaceDN w:val="0"/>
              <w:adjustRightInd w:val="0"/>
              <w:spacing w:after="0" w:line="240" w:lineRule="auto"/>
              <w:ind w:right="-108"/>
              <w:rPr>
                <w:rFonts w:ascii="Cambria" w:hAnsi="Cambria" w:cs="AdvGulliv-R"/>
                <w:color w:val="FF0000"/>
                <w:sz w:val="20"/>
                <w:szCs w:val="20"/>
              </w:rPr>
            </w:pPr>
            <w:r w:rsidRPr="00071DA3">
              <w:rPr>
                <w:rFonts w:ascii="Cambria" w:hAnsi="Cambria" w:cs="AdvGulliv-R"/>
                <w:color w:val="FF0000"/>
                <w:sz w:val="20"/>
                <w:szCs w:val="20"/>
              </w:rPr>
              <w:t>23</w:t>
            </w:r>
            <w:r w:rsidR="00056D32" w:rsidRPr="00071DA3">
              <w:rPr>
                <w:rFonts w:ascii="Cambria" w:hAnsi="Cambria" w:cs="AdvGulliv-R"/>
                <w:color w:val="FF0000"/>
                <w:sz w:val="20"/>
                <w:szCs w:val="20"/>
              </w:rPr>
              <w:t>/9</w:t>
            </w:r>
            <w:r w:rsidR="00DD1B87" w:rsidRPr="00071DA3">
              <w:rPr>
                <w:rFonts w:ascii="Cambria" w:hAnsi="Cambria" w:cs="AdvGulliv-R"/>
                <w:color w:val="FF0000"/>
                <w:sz w:val="20"/>
                <w:szCs w:val="20"/>
              </w:rPr>
              <w:t>/2023</w:t>
            </w:r>
          </w:p>
          <w:p w14:paraId="75503E80" w14:textId="54851C67" w:rsidR="00DD1B87" w:rsidRPr="00071DA3" w:rsidRDefault="00DD1B87" w:rsidP="00DD1B87">
            <w:pPr>
              <w:autoSpaceDE w:val="0"/>
              <w:autoSpaceDN w:val="0"/>
              <w:adjustRightInd w:val="0"/>
              <w:spacing w:after="0" w:line="240" w:lineRule="auto"/>
              <w:ind w:right="-108"/>
              <w:rPr>
                <w:rFonts w:ascii="Cambria" w:hAnsi="Cambria" w:cs="AdvGulliv-R"/>
                <w:color w:val="FF0000"/>
                <w:sz w:val="20"/>
                <w:szCs w:val="20"/>
              </w:rPr>
            </w:pPr>
            <w:r w:rsidRPr="00071DA3">
              <w:rPr>
                <w:rFonts w:ascii="Cambria" w:hAnsi="Cambria" w:cs="AdvGulliv-R"/>
                <w:color w:val="FF0000"/>
                <w:sz w:val="20"/>
                <w:szCs w:val="20"/>
              </w:rPr>
              <w:t xml:space="preserve">Published: </w:t>
            </w:r>
          </w:p>
          <w:p w14:paraId="6765ECCC" w14:textId="3FA907C8" w:rsidR="004A570E" w:rsidRPr="00071DA3" w:rsidRDefault="00056D32" w:rsidP="00DD1B87">
            <w:pPr>
              <w:pStyle w:val="icsmaddresses"/>
              <w:spacing w:after="0"/>
              <w:jc w:val="left"/>
              <w:rPr>
                <w:rFonts w:ascii="Cambria" w:hAnsi="Cambria"/>
                <w:i w:val="0"/>
                <w:color w:val="FF0000"/>
                <w:lang w:val="en-US"/>
              </w:rPr>
            </w:pPr>
            <w:r w:rsidRPr="00071DA3">
              <w:rPr>
                <w:rFonts w:ascii="Cambria" w:hAnsi="Cambria" w:cs="AdvGulliv-R"/>
                <w:i w:val="0"/>
                <w:color w:val="FF0000"/>
                <w:sz w:val="20"/>
              </w:rPr>
              <w:t>23/9</w:t>
            </w:r>
            <w:r w:rsidR="00DD1B87" w:rsidRPr="00071DA3">
              <w:rPr>
                <w:rFonts w:ascii="Cambria" w:hAnsi="Cambria" w:cs="AdvGulliv-R"/>
                <w:i w:val="0"/>
                <w:color w:val="FF0000"/>
                <w:sz w:val="20"/>
              </w:rPr>
              <w:t>/2023</w:t>
            </w:r>
          </w:p>
        </w:tc>
        <w:tc>
          <w:tcPr>
            <w:tcW w:w="270" w:type="dxa"/>
            <w:tcBorders>
              <w:top w:val="nil"/>
              <w:bottom w:val="single" w:sz="4" w:space="0" w:color="auto"/>
            </w:tcBorders>
          </w:tcPr>
          <w:p w14:paraId="4C3A301E" w14:textId="77777777" w:rsidR="004A570E" w:rsidRPr="00071DA3" w:rsidRDefault="004A570E" w:rsidP="004A570E">
            <w:pPr>
              <w:pStyle w:val="icsmaddresses"/>
              <w:spacing w:after="0"/>
              <w:rPr>
                <w:rFonts w:ascii="Cambria" w:hAnsi="Cambria"/>
                <w:color w:val="FF0000"/>
                <w:lang w:val="en-US"/>
              </w:rPr>
            </w:pPr>
          </w:p>
        </w:tc>
        <w:tc>
          <w:tcPr>
            <w:tcW w:w="6930" w:type="dxa"/>
            <w:tcBorders>
              <w:top w:val="nil"/>
              <w:bottom w:val="single" w:sz="4" w:space="0" w:color="auto"/>
            </w:tcBorders>
          </w:tcPr>
          <w:p w14:paraId="59A4FAC9" w14:textId="77777777" w:rsidR="008B4C55" w:rsidRPr="008B4C55" w:rsidRDefault="008B4C55" w:rsidP="008B4C55">
            <w:pPr>
              <w:spacing w:line="240" w:lineRule="auto"/>
              <w:ind w:firstLine="851"/>
              <w:jc w:val="both"/>
              <w:rPr>
                <w:rFonts w:ascii="Times New Roman" w:hAnsi="Times New Roman" w:cs="Times New Roman"/>
                <w:sz w:val="20"/>
                <w:szCs w:val="20"/>
              </w:rPr>
            </w:pPr>
            <w:r w:rsidRPr="008B4C55">
              <w:rPr>
                <w:rFonts w:ascii="Times New Roman" w:hAnsi="Times New Roman" w:cs="Times New Roman"/>
                <w:sz w:val="20"/>
                <w:szCs w:val="20"/>
              </w:rPr>
              <w:t>Penelitian ini bertujuan untuk mengetahui apakah ada pengaruh kes</w:t>
            </w:r>
            <w:r w:rsidRPr="008B4C55">
              <w:rPr>
                <w:rFonts w:ascii="Times New Roman" w:hAnsi="Times New Roman" w:cs="Times New Roman"/>
                <w:sz w:val="20"/>
                <w:szCs w:val="20"/>
                <w:lang w:val="id-ID"/>
              </w:rPr>
              <w:t>a</w:t>
            </w:r>
            <w:r w:rsidRPr="008B4C55">
              <w:rPr>
                <w:rFonts w:ascii="Times New Roman" w:hAnsi="Times New Roman" w:cs="Times New Roman"/>
                <w:sz w:val="20"/>
                <w:szCs w:val="20"/>
              </w:rPr>
              <w:t xml:space="preserve">daran wajib pajak, sanksi pajak dan kualitas pelayanan pajak terhadap kepatuhan wajib pajak kendaraan bermotor di samsat Palembang IV. Populasi dalam penelitian ini adalah kepatuhan wajib pajak kendaraan bermotor di samsat Palembang IV sebanyak 259.606  wajib pajak, yang dijadikan sampel sebanyak 100 orang wajib pajak melalui penarikan sampel Teknik Slovin. Metode sampling yang digunakkan yaitu metode </w:t>
            </w:r>
            <w:r w:rsidRPr="008B4C55">
              <w:rPr>
                <w:rFonts w:ascii="Times New Roman" w:hAnsi="Times New Roman" w:cs="Times New Roman"/>
                <w:i/>
                <w:sz w:val="20"/>
                <w:szCs w:val="20"/>
              </w:rPr>
              <w:t>purvosive sampling</w:t>
            </w:r>
            <w:r w:rsidRPr="008B4C55">
              <w:rPr>
                <w:rFonts w:ascii="Times New Roman" w:hAnsi="Times New Roman" w:cs="Times New Roman"/>
                <w:sz w:val="20"/>
                <w:szCs w:val="20"/>
              </w:rPr>
              <w:t xml:space="preserve">. Teknik analisis data yang digunakan adalah regresi linier berganda dengan bantuan program spss versi 29. </w:t>
            </w:r>
          </w:p>
          <w:p w14:paraId="2935D979" w14:textId="77777777" w:rsidR="008B4C55" w:rsidRDefault="008B4C55" w:rsidP="008B4C55">
            <w:pPr>
              <w:spacing w:line="240" w:lineRule="auto"/>
              <w:jc w:val="both"/>
              <w:rPr>
                <w:rFonts w:eastAsiaTheme="minorHAnsi"/>
                <w:sz w:val="24"/>
                <w:szCs w:val="24"/>
              </w:rPr>
            </w:pPr>
            <w:r w:rsidRPr="008B4C55">
              <w:rPr>
                <w:rFonts w:ascii="Times New Roman" w:hAnsi="Times New Roman" w:cs="Times New Roman"/>
                <w:sz w:val="20"/>
                <w:szCs w:val="20"/>
              </w:rPr>
              <w:t>Hasil penelitian menujukkan bahwa terdapat pengaruh kesadaran wajib pajak, sanksi pajak dan kualitas pelayanan pajak terhadap kepatuhan wajib pajak kendaraan bermotor di samsat Palembang IV. Dengan nilai s</w:t>
            </w:r>
            <w:r w:rsidRPr="008B4C55">
              <w:rPr>
                <w:rFonts w:ascii="Times New Roman" w:hAnsi="Times New Roman" w:cs="Times New Roman"/>
                <w:sz w:val="20"/>
                <w:szCs w:val="20"/>
                <w:lang w:val="id-ID"/>
              </w:rPr>
              <w:t>i</w:t>
            </w:r>
            <w:r w:rsidRPr="008B4C55">
              <w:rPr>
                <w:rFonts w:ascii="Times New Roman" w:hAnsi="Times New Roman" w:cs="Times New Roman"/>
                <w:sz w:val="20"/>
                <w:szCs w:val="20"/>
              </w:rPr>
              <w:t>gnifikansi F sebesar 0,001 &lt; 0</w:t>
            </w:r>
            <w:proofErr w:type="gramStart"/>
            <w:r w:rsidRPr="008B4C55">
              <w:rPr>
                <w:rFonts w:ascii="Times New Roman" w:hAnsi="Times New Roman" w:cs="Times New Roman"/>
                <w:sz w:val="20"/>
                <w:szCs w:val="20"/>
              </w:rPr>
              <w:t>,05</w:t>
            </w:r>
            <w:proofErr w:type="gramEnd"/>
            <w:r w:rsidRPr="008B4C55">
              <w:rPr>
                <w:rFonts w:ascii="Times New Roman" w:hAnsi="Times New Roman" w:cs="Times New Roman"/>
                <w:sz w:val="20"/>
                <w:szCs w:val="20"/>
              </w:rPr>
              <w:t>. Persamaan regresi linier berganda Y= 6,093 + 0,724x1 + 0,364x2 + 0,109x3 + e. Kesadaran wajib pajak dan sanski pajak berpengaruh terhadap kepatuhan wajib pajak kendaaraan bermotor dengan nilai signifikansi 0,005 lebih kecil dari 0.05. Sedangkan kualitas pelayanan pajak tidak memiliki pengaruh terhadap kepatuhan wajib pajak dengan nilai signifikansii 0, 099 lebih besar dari 0</w:t>
            </w:r>
            <w:proofErr w:type="gramStart"/>
            <w:r w:rsidRPr="008B4C55">
              <w:rPr>
                <w:rFonts w:ascii="Times New Roman" w:hAnsi="Times New Roman" w:cs="Times New Roman"/>
                <w:sz w:val="20"/>
                <w:szCs w:val="20"/>
              </w:rPr>
              <w:t>,05</w:t>
            </w:r>
            <w:proofErr w:type="gramEnd"/>
            <w:r w:rsidRPr="008B4C55">
              <w:rPr>
                <w:rFonts w:ascii="Times New Roman" w:hAnsi="Times New Roman" w:cs="Times New Roman"/>
                <w:sz w:val="20"/>
                <w:szCs w:val="20"/>
              </w:rPr>
              <w:t>. Besarnya pengaruh secara simultan sebesar 0,344 atau 34,4% dan sisanya dipengaruhi oleh variabel lain yang tidak diteliti pada penelitian ini</w:t>
            </w:r>
            <w:r>
              <w:rPr>
                <w:rFonts w:eastAsiaTheme="minorHAnsi"/>
                <w:sz w:val="24"/>
                <w:szCs w:val="24"/>
              </w:rPr>
              <w:t xml:space="preserve"> </w:t>
            </w:r>
          </w:p>
          <w:p w14:paraId="21FC33F7" w14:textId="77777777" w:rsidR="004A570E" w:rsidRPr="00071DA3" w:rsidRDefault="004A570E" w:rsidP="00BF7C48">
            <w:pPr>
              <w:pStyle w:val="icsmaddresses"/>
              <w:spacing w:after="0"/>
              <w:jc w:val="left"/>
              <w:rPr>
                <w:b/>
                <w:i w:val="0"/>
                <w:color w:val="FF0000"/>
                <w:sz w:val="22"/>
                <w:szCs w:val="22"/>
                <w:lang w:val="id-ID"/>
              </w:rPr>
            </w:pPr>
          </w:p>
          <w:p w14:paraId="1B5B7D4E" w14:textId="77777777" w:rsidR="008B4C55" w:rsidRPr="008B4C55" w:rsidRDefault="004A570E" w:rsidP="00BF7C48">
            <w:pPr>
              <w:spacing w:after="0" w:line="240" w:lineRule="auto"/>
              <w:jc w:val="both"/>
              <w:rPr>
                <w:rFonts w:ascii="Times New Roman" w:hAnsi="Times New Roman" w:cs="Times New Roman"/>
                <w:sz w:val="20"/>
                <w:szCs w:val="20"/>
              </w:rPr>
            </w:pPr>
            <w:r w:rsidRPr="008B4C55">
              <w:rPr>
                <w:rFonts w:ascii="Times New Roman" w:hAnsi="Times New Roman" w:cs="Times New Roman"/>
                <w:b/>
                <w:color w:val="FF0000"/>
                <w:sz w:val="20"/>
                <w:szCs w:val="20"/>
                <w:lang w:val="id-ID"/>
              </w:rPr>
              <w:t>Kata</w:t>
            </w:r>
            <w:r w:rsidR="00D91D97" w:rsidRPr="008B4C55">
              <w:rPr>
                <w:rFonts w:ascii="Times New Roman" w:hAnsi="Times New Roman" w:cs="Times New Roman"/>
                <w:b/>
                <w:i/>
                <w:color w:val="FF0000"/>
                <w:sz w:val="20"/>
                <w:szCs w:val="20"/>
              </w:rPr>
              <w:t xml:space="preserve"> </w:t>
            </w:r>
            <w:r w:rsidRPr="008B4C55">
              <w:rPr>
                <w:rFonts w:ascii="Times New Roman" w:hAnsi="Times New Roman" w:cs="Times New Roman"/>
                <w:b/>
                <w:color w:val="FF0000"/>
                <w:sz w:val="20"/>
                <w:szCs w:val="20"/>
              </w:rPr>
              <w:t>kunci</w:t>
            </w:r>
            <w:r w:rsidR="00D91D97" w:rsidRPr="008B4C55">
              <w:rPr>
                <w:rFonts w:ascii="Times New Roman" w:hAnsi="Times New Roman" w:cs="Times New Roman"/>
                <w:b/>
                <w:i/>
                <w:color w:val="FF0000"/>
                <w:sz w:val="20"/>
                <w:szCs w:val="20"/>
              </w:rPr>
              <w:t xml:space="preserve"> </w:t>
            </w:r>
            <w:r w:rsidRPr="008B4C55">
              <w:rPr>
                <w:rFonts w:ascii="Times New Roman" w:hAnsi="Times New Roman" w:cs="Times New Roman"/>
                <w:b/>
                <w:color w:val="FF0000"/>
                <w:sz w:val="20"/>
                <w:szCs w:val="20"/>
              </w:rPr>
              <w:t xml:space="preserve">: </w:t>
            </w:r>
            <w:r w:rsidR="008B4C55" w:rsidRPr="008B4C55">
              <w:rPr>
                <w:rFonts w:ascii="Times New Roman" w:hAnsi="Times New Roman" w:cs="Times New Roman"/>
                <w:sz w:val="20"/>
                <w:szCs w:val="20"/>
              </w:rPr>
              <w:t>Kesadaran wajib pajak, sanksi pajak, kualitas pelayanan pajak dan kepatuhan wajib pajak</w:t>
            </w:r>
          </w:p>
          <w:p w14:paraId="5E36726F" w14:textId="77777777" w:rsidR="008B4C55" w:rsidRDefault="008B4C55" w:rsidP="00BF7C48">
            <w:pPr>
              <w:spacing w:after="0" w:line="240" w:lineRule="auto"/>
              <w:jc w:val="both"/>
              <w:rPr>
                <w:sz w:val="24"/>
                <w:szCs w:val="24"/>
              </w:rPr>
            </w:pPr>
            <w:bookmarkStart w:id="0" w:name="_GoBack"/>
            <w:bookmarkEnd w:id="0"/>
          </w:p>
          <w:p w14:paraId="73757CB2" w14:textId="1FE2E34B" w:rsidR="004A570E" w:rsidRPr="00071DA3" w:rsidRDefault="004A570E" w:rsidP="00BF7C48">
            <w:pPr>
              <w:spacing w:after="0" w:line="240" w:lineRule="auto"/>
              <w:jc w:val="both"/>
              <w:rPr>
                <w:rFonts w:ascii="Times New Roman" w:hAnsi="Times New Roman"/>
                <w:i/>
                <w:color w:val="FF0000"/>
                <w:sz w:val="24"/>
                <w:szCs w:val="24"/>
              </w:rPr>
            </w:pPr>
            <w:r w:rsidRPr="00071DA3">
              <w:rPr>
                <w:rFonts w:ascii="Times New Roman" w:hAnsi="Times New Roman"/>
                <w:i/>
                <w:color w:val="FF0000"/>
                <w:sz w:val="24"/>
                <w:szCs w:val="24"/>
              </w:rPr>
              <w:t>ABSTRACT</w:t>
            </w:r>
          </w:p>
          <w:p w14:paraId="47DC8254" w14:textId="5004762C" w:rsidR="004511EA" w:rsidRPr="00071DA3" w:rsidRDefault="004511EA" w:rsidP="004511E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i/>
                <w:color w:val="FF0000"/>
                <w:lang w:val="en" w:eastAsia="id-ID"/>
              </w:rPr>
            </w:pPr>
            <w:r w:rsidRPr="00071DA3">
              <w:rPr>
                <w:rFonts w:ascii="Times New Roman" w:hAnsi="Times New Roman"/>
                <w:i/>
                <w:color w:val="FF0000"/>
                <w:lang w:val="en" w:eastAsia="id-ID"/>
              </w:rPr>
              <w:t>This research basically discusses the analysis of company financial ratios in order to produce information that can be relied on by financial parties, especially in terms of financial reports. The object of research in this thesis is PT. Remco Palembang which is engaged in the production and export of crumb rubber or Crumb Rubber, the products of which are exported abroad, especially to America, Europe and Asia with producer identification. The goal to be achieved in the research is to find out optimal or not yet optimal liquidity, solvency, activity and profitability through certain standards that are useful for companies to consider the decisions they will take.</w:t>
            </w:r>
          </w:p>
          <w:p w14:paraId="6FC69A38" w14:textId="0027D1B9" w:rsidR="004511EA" w:rsidRPr="00071DA3" w:rsidRDefault="004511EA" w:rsidP="004511E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i/>
                <w:color w:val="FF0000"/>
                <w:lang w:val="en" w:eastAsia="id-ID"/>
              </w:rPr>
            </w:pPr>
            <w:r w:rsidRPr="00071DA3">
              <w:rPr>
                <w:rFonts w:ascii="Times New Roman" w:hAnsi="Times New Roman"/>
                <w:i/>
                <w:color w:val="FF0000"/>
                <w:lang w:val="en" w:eastAsia="id-ID"/>
              </w:rPr>
              <w:t xml:space="preserve">The techniques used in collecting data are interviews, observation, and literature study. Next, the data is analyzed, consisting of analysis of liquidity, solvency, activity and </w:t>
            </w:r>
            <w:r w:rsidRPr="00071DA3">
              <w:rPr>
                <w:rFonts w:ascii="Times New Roman" w:hAnsi="Times New Roman"/>
                <w:i/>
                <w:color w:val="FF0000"/>
                <w:lang w:val="en" w:eastAsia="id-ID"/>
              </w:rPr>
              <w:lastRenderedPageBreak/>
              <w:t>profitability ratios. Based on the research results, the author concludes that: the company's liquidity is quite liquid, because it has met the normal standard of 200%. The level of solvency or the company's ability to pay all debts if the company is liquidated or dissolved is solvable. Because the debt ratio from year to year is less than 35%, the smaller this ratio means the company is better at paying off debt. The company's activity level is quite good in managing fixed assets because every three periods it always increases. The company's profitability level is quite good because every period from 2015 to 2017 has increased. However, it is not yet stable because it is still far below the industry standard average and the profits obtained are still small and not commensurate with the costs incurred.</w:t>
            </w:r>
          </w:p>
          <w:p w14:paraId="4520606E" w14:textId="77777777" w:rsidR="004A570E" w:rsidRPr="00071DA3" w:rsidRDefault="004A570E" w:rsidP="00BF7C48">
            <w:pPr>
              <w:spacing w:after="0" w:line="240" w:lineRule="auto"/>
              <w:jc w:val="both"/>
              <w:rPr>
                <w:rFonts w:ascii="Times New Roman" w:hAnsi="Times New Roman" w:cs="Times New Roman"/>
                <w:color w:val="FF0000"/>
              </w:rPr>
            </w:pPr>
          </w:p>
          <w:p w14:paraId="1A446799" w14:textId="1D621680" w:rsidR="004A570E" w:rsidRPr="00071DA3" w:rsidRDefault="004A570E" w:rsidP="00BF7C48">
            <w:pPr>
              <w:spacing w:after="0" w:line="240" w:lineRule="auto"/>
              <w:ind w:right="-122"/>
              <w:jc w:val="both"/>
              <w:rPr>
                <w:rFonts w:ascii="Times New Roman" w:eastAsia="Times New Roman" w:hAnsi="Times New Roman" w:cs="Times New Roman"/>
                <w:i/>
                <w:color w:val="FF0000"/>
              </w:rPr>
            </w:pPr>
            <w:r w:rsidRPr="00071DA3">
              <w:rPr>
                <w:b/>
                <w:i/>
                <w:color w:val="FF0000"/>
              </w:rPr>
              <w:t>Keywords</w:t>
            </w:r>
            <w:r w:rsidR="00D91D97" w:rsidRPr="00071DA3">
              <w:rPr>
                <w:b/>
                <w:i/>
                <w:color w:val="FF0000"/>
              </w:rPr>
              <w:t xml:space="preserve"> </w:t>
            </w:r>
            <w:r w:rsidRPr="00071DA3">
              <w:rPr>
                <w:b/>
                <w:i/>
                <w:color w:val="FF0000"/>
              </w:rPr>
              <w:t xml:space="preserve">: </w:t>
            </w:r>
            <w:r w:rsidR="00D91D97" w:rsidRPr="00071DA3">
              <w:rPr>
                <w:rFonts w:ascii="Times New Roman" w:eastAsia="Times New Roman" w:hAnsi="Times New Roman" w:cs="Times New Roman"/>
                <w:i/>
                <w:color w:val="FF0000"/>
              </w:rPr>
              <w:t>Regional Real Income, Balance Fund, Capital Purchases Financial Performance of the Regional Government</w:t>
            </w:r>
          </w:p>
        </w:tc>
      </w:tr>
    </w:tbl>
    <w:p w14:paraId="20A08895" w14:textId="77777777" w:rsidR="00AD557F" w:rsidRPr="00071DA3" w:rsidRDefault="00AD557F" w:rsidP="00D91D97">
      <w:pPr>
        <w:pStyle w:val="AbstractTitle"/>
        <w:tabs>
          <w:tab w:val="left" w:pos="1134"/>
        </w:tabs>
        <w:jc w:val="both"/>
        <w:rPr>
          <w:b w:val="0"/>
          <w:color w:val="FF0000"/>
          <w:sz w:val="18"/>
          <w:szCs w:val="18"/>
        </w:rPr>
      </w:pPr>
    </w:p>
    <w:p w14:paraId="49A47E4A" w14:textId="77777777" w:rsidR="00522CFF" w:rsidRPr="00071DA3" w:rsidRDefault="00522CFF" w:rsidP="002B31EA">
      <w:pPr>
        <w:spacing w:after="0"/>
        <w:rPr>
          <w:rFonts w:ascii="Times New Roman" w:hAnsi="Times New Roman" w:cs="Times New Roman"/>
          <w:b/>
          <w:color w:val="FF0000"/>
          <w:sz w:val="24"/>
          <w:szCs w:val="24"/>
        </w:rPr>
        <w:sectPr w:rsidR="00522CFF" w:rsidRPr="00071DA3" w:rsidSect="00C41A85">
          <w:headerReference w:type="default" r:id="rId9"/>
          <w:footerReference w:type="default" r:id="rId10"/>
          <w:headerReference w:type="first" r:id="rId11"/>
          <w:footerReference w:type="first" r:id="rId12"/>
          <w:type w:val="continuous"/>
          <w:pgSz w:w="11907" w:h="16839" w:code="9"/>
          <w:pgMar w:top="1701" w:right="1418" w:bottom="1701" w:left="1701" w:header="680" w:footer="680" w:gutter="0"/>
          <w:pgNumType w:start="30"/>
          <w:cols w:space="720"/>
          <w:docGrid w:linePitch="360"/>
        </w:sectPr>
      </w:pPr>
    </w:p>
    <w:p w14:paraId="468DC5A2" w14:textId="63EA9741" w:rsidR="00197C59" w:rsidRDefault="000C6893" w:rsidP="00BF7C48">
      <w:pPr>
        <w:spacing w:after="0"/>
        <w:rPr>
          <w:rFonts w:ascii="Times New Roman" w:hAnsi="Times New Roman" w:cs="Times New Roman"/>
          <w:b/>
          <w:color w:val="FF0000"/>
        </w:rPr>
      </w:pPr>
      <w:r w:rsidRPr="00071DA3">
        <w:rPr>
          <w:rFonts w:ascii="Times New Roman" w:hAnsi="Times New Roman" w:cs="Times New Roman"/>
          <w:b/>
          <w:color w:val="FF0000"/>
        </w:rPr>
        <w:lastRenderedPageBreak/>
        <w:t xml:space="preserve">A. </w:t>
      </w:r>
      <w:r w:rsidR="00B431A8" w:rsidRPr="00071DA3">
        <w:rPr>
          <w:rFonts w:ascii="Times New Roman" w:hAnsi="Times New Roman" w:cs="Times New Roman"/>
          <w:b/>
          <w:color w:val="FF0000"/>
        </w:rPr>
        <w:t>PENDAHULUAN</w:t>
      </w:r>
      <w:r w:rsidR="00452236" w:rsidRPr="00071DA3">
        <w:rPr>
          <w:rFonts w:ascii="Times New Roman" w:hAnsi="Times New Roman" w:cs="Times New Roman"/>
          <w:b/>
          <w:color w:val="FF0000"/>
        </w:rPr>
        <w:t xml:space="preserve"> </w:t>
      </w:r>
    </w:p>
    <w:p w14:paraId="295ACF98" w14:textId="77777777" w:rsidR="00071DA3" w:rsidRPr="00071DA3" w:rsidRDefault="00071DA3" w:rsidP="00071DA3">
      <w:pPr>
        <w:ind w:firstLine="720"/>
        <w:jc w:val="both"/>
        <w:rPr>
          <w:rFonts w:ascii="Times New Roman" w:hAnsi="Times New Roman" w:cs="Times New Roman"/>
          <w:sz w:val="24"/>
          <w:szCs w:val="24"/>
        </w:rPr>
      </w:pPr>
      <w:proofErr w:type="gramStart"/>
      <w:r w:rsidRPr="00071DA3">
        <w:rPr>
          <w:rFonts w:ascii="Times New Roman" w:hAnsi="Times New Roman" w:cs="Times New Roman"/>
          <w:sz w:val="24"/>
          <w:szCs w:val="24"/>
        </w:rPr>
        <w:t>Pajak kuat Indonesia maju merupakan pajak yang harus dioptimalkan secara bergotong royang mengisi kas negara melalui pajak, baik itu pajak pusat ataupun pajak daerah.</w:t>
      </w:r>
      <w:proofErr w:type="gramEnd"/>
      <w:r w:rsidRPr="00071DA3">
        <w:rPr>
          <w:rFonts w:ascii="Times New Roman" w:hAnsi="Times New Roman" w:cs="Times New Roman"/>
          <w:sz w:val="24"/>
          <w:szCs w:val="24"/>
        </w:rPr>
        <w:t xml:space="preserve"> </w:t>
      </w:r>
      <w:proofErr w:type="gramStart"/>
      <w:r w:rsidRPr="00071DA3">
        <w:rPr>
          <w:rFonts w:ascii="Times New Roman" w:hAnsi="Times New Roman" w:cs="Times New Roman"/>
          <w:sz w:val="24"/>
          <w:szCs w:val="24"/>
        </w:rPr>
        <w:t>Untuk mengisi kas negara menjadi over optimal diperlukan kesadaran wajib pajak.</w:t>
      </w:r>
      <w:proofErr w:type="gramEnd"/>
      <w:r w:rsidRPr="00071DA3">
        <w:rPr>
          <w:rFonts w:ascii="Times New Roman" w:hAnsi="Times New Roman" w:cs="Times New Roman"/>
          <w:sz w:val="24"/>
          <w:szCs w:val="24"/>
        </w:rPr>
        <w:t xml:space="preserve"> Kesadaran wajib pajak merupakan perilaku wajib pajak berupa pandangan atau perasaan yang melibatkan pengetahuan, keyakinan dan penalaran disertai tindakan sesuai sistem dan ketentuan pajak yang berlaku (Agus dan Trisnawati, </w:t>
      </w:r>
      <w:proofErr w:type="gramStart"/>
      <w:r w:rsidRPr="00071DA3">
        <w:rPr>
          <w:rFonts w:ascii="Times New Roman" w:hAnsi="Times New Roman" w:cs="Times New Roman"/>
          <w:sz w:val="24"/>
          <w:szCs w:val="24"/>
        </w:rPr>
        <w:t>2016 :</w:t>
      </w:r>
      <w:proofErr w:type="gramEnd"/>
      <w:r w:rsidRPr="00071DA3">
        <w:rPr>
          <w:rFonts w:ascii="Times New Roman" w:hAnsi="Times New Roman" w:cs="Times New Roman"/>
          <w:sz w:val="24"/>
          <w:szCs w:val="24"/>
        </w:rPr>
        <w:t xml:space="preserve">15). Dengan kesadaran wajib pajak yang memiliki pengetahuan </w:t>
      </w:r>
      <w:proofErr w:type="gramStart"/>
      <w:r w:rsidRPr="00071DA3">
        <w:rPr>
          <w:rFonts w:ascii="Times New Roman" w:hAnsi="Times New Roman" w:cs="Times New Roman"/>
          <w:sz w:val="24"/>
          <w:szCs w:val="24"/>
        </w:rPr>
        <w:t>akan</w:t>
      </w:r>
      <w:proofErr w:type="gramEnd"/>
      <w:r w:rsidRPr="00071DA3">
        <w:rPr>
          <w:rFonts w:ascii="Times New Roman" w:hAnsi="Times New Roman" w:cs="Times New Roman"/>
          <w:sz w:val="24"/>
          <w:szCs w:val="24"/>
        </w:rPr>
        <w:t xml:space="preserve"> berdampak kepada kepauhan wajib pajak. </w:t>
      </w:r>
    </w:p>
    <w:p w14:paraId="1BDAD004" w14:textId="77777777" w:rsidR="00071DA3" w:rsidRPr="00071DA3" w:rsidRDefault="00071DA3" w:rsidP="00071DA3">
      <w:pPr>
        <w:ind w:firstLine="720"/>
        <w:jc w:val="both"/>
        <w:rPr>
          <w:rFonts w:ascii="Times New Roman" w:hAnsi="Times New Roman" w:cs="Times New Roman"/>
          <w:sz w:val="24"/>
          <w:szCs w:val="24"/>
        </w:rPr>
      </w:pPr>
      <w:r w:rsidRPr="00071DA3">
        <w:rPr>
          <w:rFonts w:ascii="Times New Roman" w:hAnsi="Times New Roman" w:cs="Times New Roman"/>
          <w:sz w:val="24"/>
          <w:szCs w:val="24"/>
        </w:rPr>
        <w:t>Sanksi pajak merupakan jaminan bahwa peraturan pajak (</w:t>
      </w:r>
      <w:proofErr w:type="gramStart"/>
      <w:r w:rsidRPr="00071DA3">
        <w:rPr>
          <w:rFonts w:ascii="Times New Roman" w:hAnsi="Times New Roman" w:cs="Times New Roman"/>
          <w:sz w:val="24"/>
          <w:szCs w:val="24"/>
        </w:rPr>
        <w:t>norma</w:t>
      </w:r>
      <w:proofErr w:type="gramEnd"/>
      <w:r w:rsidRPr="00071DA3">
        <w:rPr>
          <w:rFonts w:ascii="Times New Roman" w:hAnsi="Times New Roman" w:cs="Times New Roman"/>
          <w:sz w:val="24"/>
          <w:szCs w:val="24"/>
        </w:rPr>
        <w:t xml:space="preserve"> perpajakan) akan dituruti/ditaati/dipatuhi. Atau sanksi pajak merupakan alat pencegah (preventif) agar wajib pajak tidak melanggar norma perpajakan (Mardiasmo, </w:t>
      </w:r>
      <w:proofErr w:type="gramStart"/>
      <w:r w:rsidRPr="00071DA3">
        <w:rPr>
          <w:rFonts w:ascii="Times New Roman" w:hAnsi="Times New Roman" w:cs="Times New Roman"/>
          <w:sz w:val="24"/>
          <w:szCs w:val="24"/>
        </w:rPr>
        <w:t>2016 :</w:t>
      </w:r>
      <w:proofErr w:type="gramEnd"/>
      <w:r w:rsidRPr="00071DA3">
        <w:rPr>
          <w:rFonts w:ascii="Times New Roman" w:hAnsi="Times New Roman" w:cs="Times New Roman"/>
          <w:sz w:val="24"/>
          <w:szCs w:val="24"/>
        </w:rPr>
        <w:t xml:space="preserve"> 62).  </w:t>
      </w:r>
      <w:proofErr w:type="gramStart"/>
      <w:r w:rsidRPr="00071DA3">
        <w:rPr>
          <w:rFonts w:ascii="Times New Roman" w:hAnsi="Times New Roman" w:cs="Times New Roman"/>
          <w:sz w:val="24"/>
          <w:szCs w:val="24"/>
        </w:rPr>
        <w:t>Sanksi pajak bisa pula terjadi karena pelanggaran terhadap peraturan perundang-undangan perpajakan.</w:t>
      </w:r>
      <w:proofErr w:type="gramEnd"/>
      <w:r w:rsidRPr="00071DA3">
        <w:rPr>
          <w:rFonts w:ascii="Times New Roman" w:hAnsi="Times New Roman" w:cs="Times New Roman"/>
          <w:sz w:val="24"/>
          <w:szCs w:val="24"/>
        </w:rPr>
        <w:t xml:space="preserve"> Semakin besar sanksi </w:t>
      </w:r>
      <w:r w:rsidRPr="00071DA3">
        <w:rPr>
          <w:rFonts w:ascii="Times New Roman" w:hAnsi="Times New Roman" w:cs="Times New Roman"/>
          <w:sz w:val="24"/>
          <w:szCs w:val="24"/>
        </w:rPr>
        <w:lastRenderedPageBreak/>
        <w:t xml:space="preserve">pelanggaran maka semakin besar sanksinya (Suandy Erly, </w:t>
      </w:r>
      <w:proofErr w:type="gramStart"/>
      <w:r w:rsidRPr="00071DA3">
        <w:rPr>
          <w:rFonts w:ascii="Times New Roman" w:hAnsi="Times New Roman" w:cs="Times New Roman"/>
          <w:sz w:val="24"/>
          <w:szCs w:val="24"/>
        </w:rPr>
        <w:t>2016 :</w:t>
      </w:r>
      <w:proofErr w:type="gramEnd"/>
      <w:r w:rsidRPr="00071DA3">
        <w:rPr>
          <w:rFonts w:ascii="Times New Roman" w:hAnsi="Times New Roman" w:cs="Times New Roman"/>
          <w:sz w:val="24"/>
          <w:szCs w:val="24"/>
        </w:rPr>
        <w:t xml:space="preserve">155). Dengan kata </w:t>
      </w:r>
      <w:proofErr w:type="gramStart"/>
      <w:r w:rsidRPr="00071DA3">
        <w:rPr>
          <w:rFonts w:ascii="Times New Roman" w:hAnsi="Times New Roman" w:cs="Times New Roman"/>
          <w:sz w:val="24"/>
          <w:szCs w:val="24"/>
        </w:rPr>
        <w:t>lain</w:t>
      </w:r>
      <w:proofErr w:type="gramEnd"/>
      <w:r w:rsidRPr="00071DA3">
        <w:rPr>
          <w:rFonts w:ascii="Times New Roman" w:hAnsi="Times New Roman" w:cs="Times New Roman"/>
          <w:sz w:val="24"/>
          <w:szCs w:val="24"/>
        </w:rPr>
        <w:t xml:space="preserve"> sanksi perpajakan diberikan untuk mencegah wajib pajak agar tidak lalai dalam memberikan kepatuhan kewajiban perpajakannya. </w:t>
      </w:r>
    </w:p>
    <w:p w14:paraId="346ADC1B" w14:textId="77777777" w:rsidR="00071DA3" w:rsidRPr="00071DA3" w:rsidRDefault="00071DA3" w:rsidP="00071DA3">
      <w:pPr>
        <w:ind w:firstLine="720"/>
        <w:jc w:val="both"/>
        <w:rPr>
          <w:rFonts w:ascii="Times New Roman" w:hAnsi="Times New Roman" w:cs="Times New Roman"/>
          <w:sz w:val="24"/>
          <w:szCs w:val="24"/>
        </w:rPr>
      </w:pPr>
      <w:proofErr w:type="gramStart"/>
      <w:r w:rsidRPr="00071DA3">
        <w:rPr>
          <w:rFonts w:ascii="Times New Roman" w:hAnsi="Times New Roman" w:cs="Times New Roman"/>
          <w:sz w:val="24"/>
          <w:szCs w:val="24"/>
        </w:rPr>
        <w:t>Optimalisasi pajak kuat Indonesia maju didukung dengan kualitas pelayanan pajak.</w:t>
      </w:r>
      <w:proofErr w:type="gramEnd"/>
      <w:r w:rsidRPr="00071DA3">
        <w:rPr>
          <w:rFonts w:ascii="Times New Roman" w:hAnsi="Times New Roman" w:cs="Times New Roman"/>
          <w:sz w:val="24"/>
          <w:szCs w:val="24"/>
        </w:rPr>
        <w:t xml:space="preserve"> Dimana kualitas pelayanan pajak merupakan kemampuan organisasi untuk memenuhi dan melebihi harapan wajib pajak (Juliani dan Sumarta, </w:t>
      </w:r>
      <w:proofErr w:type="gramStart"/>
      <w:r w:rsidRPr="00071DA3">
        <w:rPr>
          <w:rFonts w:ascii="Times New Roman" w:hAnsi="Times New Roman" w:cs="Times New Roman"/>
          <w:sz w:val="24"/>
          <w:szCs w:val="24"/>
        </w:rPr>
        <w:t>2021 :</w:t>
      </w:r>
      <w:proofErr w:type="gramEnd"/>
      <w:r w:rsidRPr="00071DA3">
        <w:rPr>
          <w:rFonts w:ascii="Times New Roman" w:hAnsi="Times New Roman" w:cs="Times New Roman"/>
          <w:sz w:val="24"/>
          <w:szCs w:val="24"/>
        </w:rPr>
        <w:t xml:space="preserve">14). Dengan kualitas pelayanan pajak yang diberikan samsat Palembang IV berupa kenyamanan, fasilitas, kesopanan serta membantu wajib pajak dengan tanggap maka </w:t>
      </w:r>
      <w:proofErr w:type="gramStart"/>
      <w:r w:rsidRPr="00071DA3">
        <w:rPr>
          <w:rFonts w:ascii="Times New Roman" w:hAnsi="Times New Roman" w:cs="Times New Roman"/>
          <w:sz w:val="24"/>
          <w:szCs w:val="24"/>
        </w:rPr>
        <w:t>akan</w:t>
      </w:r>
      <w:proofErr w:type="gramEnd"/>
      <w:r w:rsidRPr="00071DA3">
        <w:rPr>
          <w:rFonts w:ascii="Times New Roman" w:hAnsi="Times New Roman" w:cs="Times New Roman"/>
          <w:sz w:val="24"/>
          <w:szCs w:val="24"/>
        </w:rPr>
        <w:t xml:space="preserve"> berpengaruh terhadap kepatuhan wajib pajak kendaraan bermotor. </w:t>
      </w:r>
    </w:p>
    <w:p w14:paraId="028AC98F" w14:textId="77777777" w:rsidR="00071DA3" w:rsidRPr="00071DA3" w:rsidRDefault="00071DA3" w:rsidP="00071DA3">
      <w:pPr>
        <w:ind w:firstLine="720"/>
        <w:jc w:val="both"/>
        <w:rPr>
          <w:rFonts w:ascii="Times New Roman" w:hAnsi="Times New Roman" w:cs="Times New Roman"/>
          <w:sz w:val="24"/>
          <w:szCs w:val="24"/>
        </w:rPr>
      </w:pPr>
      <w:proofErr w:type="gramStart"/>
      <w:r w:rsidRPr="00071DA3">
        <w:rPr>
          <w:rFonts w:ascii="Times New Roman" w:hAnsi="Times New Roman" w:cs="Times New Roman"/>
          <w:sz w:val="24"/>
          <w:szCs w:val="24"/>
        </w:rPr>
        <w:t>Wajib pajak kendaraan bermotor di samsat Palembang IV belum memperlihatkan kepatuhannya dalam membayar pajak kendaraan bermotor.</w:t>
      </w:r>
      <w:proofErr w:type="gramEnd"/>
      <w:r w:rsidRPr="00071DA3">
        <w:rPr>
          <w:rFonts w:ascii="Times New Roman" w:hAnsi="Times New Roman" w:cs="Times New Roman"/>
          <w:sz w:val="24"/>
          <w:szCs w:val="24"/>
        </w:rPr>
        <w:t xml:space="preserve"> Hal ini terlihat dari strategi kegiatan door to door dengan melaksanakan kegiatan pendataan dan penagihan tunggakan pajak kendaraan bermotor plat merah di </w:t>
      </w:r>
      <w:proofErr w:type="gramStart"/>
      <w:r w:rsidRPr="00071DA3">
        <w:rPr>
          <w:rFonts w:ascii="Times New Roman" w:hAnsi="Times New Roman" w:cs="Times New Roman"/>
          <w:sz w:val="24"/>
          <w:szCs w:val="24"/>
        </w:rPr>
        <w:lastRenderedPageBreak/>
        <w:t>dinas</w:t>
      </w:r>
      <w:proofErr w:type="gramEnd"/>
      <w:r w:rsidRPr="00071DA3">
        <w:rPr>
          <w:rFonts w:ascii="Times New Roman" w:hAnsi="Times New Roman" w:cs="Times New Roman"/>
          <w:sz w:val="24"/>
          <w:szCs w:val="24"/>
        </w:rPr>
        <w:t xml:space="preserve"> distrik navigasi kementrian perhubungan laut, Dinas pekerjaan umum dan penataan ruang dan dinas PUPR kota Palembang, guna mengetahui apakah kendaraan yang mereka miliki masih dalam keadaan beroperasi atau memang sudah tidak beroperasi lagi. Disamg itu, petugas juga memberikan </w:t>
      </w:r>
      <w:proofErr w:type="gramStart"/>
      <w:r w:rsidRPr="00071DA3">
        <w:rPr>
          <w:rFonts w:ascii="Times New Roman" w:hAnsi="Times New Roman" w:cs="Times New Roman"/>
          <w:sz w:val="24"/>
          <w:szCs w:val="24"/>
        </w:rPr>
        <w:t>surat</w:t>
      </w:r>
      <w:proofErr w:type="gramEnd"/>
      <w:r w:rsidRPr="00071DA3">
        <w:rPr>
          <w:rFonts w:ascii="Times New Roman" w:hAnsi="Times New Roman" w:cs="Times New Roman"/>
          <w:sz w:val="24"/>
          <w:szCs w:val="24"/>
        </w:rPr>
        <w:t xml:space="preserve"> pemberitahuan tagihan kendaraan bermotor yang tertunggak di diinas-dinas tersebut sehingga dapat terdata dengan baik (Media, BUMN.Com, Jakarta, 2024). </w:t>
      </w:r>
    </w:p>
    <w:p w14:paraId="3FDCFFC2" w14:textId="0B886BF7" w:rsidR="00071DA3" w:rsidRPr="00071DA3" w:rsidRDefault="00071DA3" w:rsidP="00071DA3">
      <w:pPr>
        <w:ind w:firstLine="720"/>
        <w:jc w:val="both"/>
        <w:rPr>
          <w:rFonts w:ascii="Times New Roman" w:hAnsi="Times New Roman" w:cs="Times New Roman"/>
          <w:sz w:val="24"/>
          <w:szCs w:val="24"/>
        </w:rPr>
      </w:pPr>
      <w:proofErr w:type="gramStart"/>
      <w:r w:rsidRPr="00071DA3">
        <w:rPr>
          <w:rFonts w:ascii="Times New Roman" w:hAnsi="Times New Roman" w:cs="Times New Roman"/>
          <w:sz w:val="24"/>
          <w:szCs w:val="24"/>
        </w:rPr>
        <w:t>Melihat fenomena yang terjadi di atas, perlu dimiliki keasadaran wajib pajak, pemberian sanksi dan kualitas pelayan pajak yang optimal yang dapat mempengaruhi kepatuhan wajib pajak kendaraan bermotor.</w:t>
      </w:r>
      <w:proofErr w:type="gramEnd"/>
      <w:r w:rsidRPr="00071DA3">
        <w:rPr>
          <w:rFonts w:ascii="Times New Roman" w:hAnsi="Times New Roman" w:cs="Times New Roman"/>
          <w:sz w:val="24"/>
          <w:szCs w:val="24"/>
        </w:rPr>
        <w:t xml:space="preserve"> </w:t>
      </w:r>
      <w:proofErr w:type="gramStart"/>
      <w:r w:rsidRPr="00071DA3">
        <w:rPr>
          <w:rFonts w:ascii="Times New Roman" w:hAnsi="Times New Roman" w:cs="Times New Roman"/>
          <w:sz w:val="24"/>
          <w:szCs w:val="24"/>
        </w:rPr>
        <w:t xml:space="preserve">Oleh karena itu, </w:t>
      </w:r>
      <w:r>
        <w:rPr>
          <w:rFonts w:ascii="Times New Roman" w:hAnsi="Times New Roman" w:cs="Times New Roman"/>
          <w:sz w:val="24"/>
          <w:szCs w:val="24"/>
        </w:rPr>
        <w:t>rumusan masalah yaitu</w:t>
      </w:r>
      <w:r w:rsidRPr="00071DA3">
        <w:rPr>
          <w:rFonts w:ascii="Times New Roman" w:hAnsi="Times New Roman" w:cs="Times New Roman"/>
          <w:sz w:val="24"/>
          <w:szCs w:val="24"/>
        </w:rPr>
        <w:t xml:space="preserve"> Apakah terdapat pengaruh kesadaran wajib pajak, sanksi pajak dan kualitas pelayanan pajak di Samsat Palembang IV baik secara parsial maupun simultan.</w:t>
      </w:r>
      <w:proofErr w:type="gramEnd"/>
    </w:p>
    <w:p w14:paraId="643E6179" w14:textId="1251EE5C" w:rsidR="003D3830" w:rsidRDefault="000C6893" w:rsidP="00BF7C48">
      <w:pPr>
        <w:spacing w:after="0"/>
        <w:rPr>
          <w:rFonts w:ascii="Times New Roman" w:hAnsi="Times New Roman" w:cs="Times New Roman"/>
          <w:b/>
          <w:bCs/>
          <w:color w:val="FF0000"/>
          <w:sz w:val="24"/>
          <w:szCs w:val="24"/>
        </w:rPr>
      </w:pPr>
      <w:r w:rsidRPr="00071DA3">
        <w:rPr>
          <w:rFonts w:ascii="Times New Roman" w:hAnsi="Times New Roman" w:cs="Times New Roman"/>
          <w:b/>
          <w:bCs/>
          <w:color w:val="FF0000"/>
          <w:sz w:val="24"/>
          <w:szCs w:val="24"/>
        </w:rPr>
        <w:t>B. METODOLOGI</w:t>
      </w:r>
      <w:r w:rsidR="00FD1060" w:rsidRPr="00071DA3">
        <w:rPr>
          <w:rFonts w:ascii="Times New Roman" w:hAnsi="Times New Roman" w:cs="Times New Roman"/>
          <w:b/>
          <w:bCs/>
          <w:color w:val="FF0000"/>
          <w:sz w:val="24"/>
          <w:szCs w:val="24"/>
        </w:rPr>
        <w:t xml:space="preserve"> PENELITIAN</w:t>
      </w:r>
    </w:p>
    <w:p w14:paraId="1F488CF0" w14:textId="77777777" w:rsidR="00071DA3" w:rsidRPr="00071DA3" w:rsidRDefault="00071DA3" w:rsidP="00071DA3">
      <w:pPr>
        <w:pStyle w:val="ListParagraph"/>
        <w:widowControl w:val="0"/>
        <w:numPr>
          <w:ilvl w:val="0"/>
          <w:numId w:val="21"/>
        </w:numPr>
        <w:autoSpaceDE w:val="0"/>
        <w:autoSpaceDN w:val="0"/>
        <w:spacing w:after="0"/>
        <w:ind w:left="284" w:right="3" w:hanging="284"/>
        <w:contextualSpacing w:val="0"/>
        <w:jc w:val="both"/>
        <w:rPr>
          <w:rFonts w:ascii="Times New Roman" w:eastAsia="Calibri" w:hAnsi="Times New Roman" w:cs="Times New Roman"/>
          <w:b/>
          <w:bCs/>
          <w:sz w:val="24"/>
          <w:szCs w:val="24"/>
        </w:rPr>
      </w:pPr>
      <w:r w:rsidRPr="00071DA3">
        <w:rPr>
          <w:rFonts w:ascii="Times New Roman" w:eastAsia="Calibri" w:hAnsi="Times New Roman" w:cs="Times New Roman"/>
          <w:b/>
          <w:bCs/>
          <w:sz w:val="24"/>
          <w:szCs w:val="24"/>
        </w:rPr>
        <w:t xml:space="preserve">Populasi, sampel dan sampling </w:t>
      </w:r>
    </w:p>
    <w:p w14:paraId="3D538DAB" w14:textId="77777777" w:rsidR="00071DA3" w:rsidRPr="00071DA3" w:rsidRDefault="00071DA3" w:rsidP="00071DA3">
      <w:pPr>
        <w:ind w:right="3" w:firstLine="720"/>
        <w:jc w:val="both"/>
        <w:rPr>
          <w:rFonts w:ascii="Times New Roman" w:eastAsia="Times New Roman" w:hAnsi="Times New Roman" w:cs="Times New Roman"/>
          <w:sz w:val="24"/>
          <w:szCs w:val="24"/>
          <w:lang w:val="id-ID"/>
        </w:rPr>
      </w:pPr>
      <w:proofErr w:type="gramStart"/>
      <w:r w:rsidRPr="00071DA3">
        <w:rPr>
          <w:rFonts w:ascii="Times New Roman" w:eastAsia="Calibri" w:hAnsi="Times New Roman" w:cs="Times New Roman"/>
          <w:sz w:val="24"/>
          <w:szCs w:val="24"/>
        </w:rPr>
        <w:t xml:space="preserve">Populasi </w:t>
      </w:r>
      <w:r w:rsidRPr="00071DA3">
        <w:rPr>
          <w:rFonts w:ascii="Times New Roman" w:eastAsia="Calibri" w:hAnsi="Times New Roman" w:cs="Times New Roman"/>
          <w:sz w:val="24"/>
          <w:szCs w:val="24"/>
          <w:lang w:val="id-ID"/>
        </w:rPr>
        <w:t xml:space="preserve">dalam penelitian ini </w:t>
      </w:r>
      <w:r w:rsidRPr="00071DA3">
        <w:rPr>
          <w:rFonts w:ascii="Times New Roman" w:eastAsia="Calibri" w:hAnsi="Times New Roman" w:cs="Times New Roman"/>
          <w:sz w:val="24"/>
          <w:szCs w:val="24"/>
        </w:rPr>
        <w:t xml:space="preserve">adalah seluruh wajib pajak kendaraan bermotor yang ada di Samsat Palembang </w:t>
      </w:r>
      <w:r w:rsidRPr="00071DA3">
        <w:rPr>
          <w:rFonts w:ascii="Times New Roman" w:eastAsia="Calibri" w:hAnsi="Times New Roman" w:cs="Times New Roman"/>
          <w:sz w:val="24"/>
          <w:szCs w:val="24"/>
          <w:lang w:val="id-ID"/>
        </w:rPr>
        <w:t>IV</w:t>
      </w:r>
      <w:r w:rsidRPr="00071DA3">
        <w:rPr>
          <w:rFonts w:ascii="Times New Roman" w:eastAsia="Calibri" w:hAnsi="Times New Roman" w:cs="Times New Roman"/>
          <w:sz w:val="24"/>
          <w:szCs w:val="24"/>
        </w:rPr>
        <w:t xml:space="preserve">sebanyak 259.606 (Staf Samsat Palembang </w:t>
      </w:r>
      <w:r w:rsidRPr="00071DA3">
        <w:rPr>
          <w:rFonts w:ascii="Times New Roman" w:eastAsia="Calibri" w:hAnsi="Times New Roman" w:cs="Times New Roman"/>
          <w:sz w:val="24"/>
          <w:szCs w:val="24"/>
          <w:lang w:val="id-ID"/>
        </w:rPr>
        <w:t>IV</w:t>
      </w:r>
      <w:r w:rsidRPr="00071DA3">
        <w:rPr>
          <w:rFonts w:ascii="Times New Roman" w:eastAsia="Calibri" w:hAnsi="Times New Roman" w:cs="Times New Roman"/>
          <w:sz w:val="24"/>
          <w:szCs w:val="24"/>
        </w:rPr>
        <w:t>).</w:t>
      </w:r>
      <w:proofErr w:type="gramEnd"/>
      <w:r w:rsidRPr="00071DA3">
        <w:rPr>
          <w:rFonts w:ascii="Times New Roman" w:eastAsia="Calibri" w:hAnsi="Times New Roman" w:cs="Times New Roman"/>
          <w:sz w:val="24"/>
          <w:szCs w:val="24"/>
        </w:rPr>
        <w:t xml:space="preserve"> </w:t>
      </w:r>
      <w:r w:rsidRPr="00071DA3">
        <w:rPr>
          <w:rFonts w:ascii="Times New Roman" w:hAnsi="Times New Roman" w:cs="Times New Roman"/>
          <w:sz w:val="24"/>
          <w:szCs w:val="24"/>
        </w:rPr>
        <w:t>Sampel dalam penelitian ini menggunakan rumus Slovin dalam Jalaludin Rahmat (</w:t>
      </w:r>
      <w:proofErr w:type="gramStart"/>
      <w:r w:rsidRPr="00071DA3">
        <w:rPr>
          <w:rFonts w:ascii="Times New Roman" w:hAnsi="Times New Roman" w:cs="Times New Roman"/>
          <w:sz w:val="24"/>
          <w:szCs w:val="24"/>
        </w:rPr>
        <w:t>2016</w:t>
      </w:r>
      <w:r w:rsidRPr="00071DA3">
        <w:rPr>
          <w:rFonts w:ascii="Times New Roman" w:hAnsi="Times New Roman" w:cs="Times New Roman"/>
          <w:sz w:val="24"/>
          <w:szCs w:val="24"/>
          <w:lang w:val="id-ID"/>
        </w:rPr>
        <w:t xml:space="preserve"> :</w:t>
      </w:r>
      <w:proofErr w:type="gramEnd"/>
      <w:r w:rsidRPr="00071DA3">
        <w:rPr>
          <w:rFonts w:ascii="Times New Roman" w:hAnsi="Times New Roman" w:cs="Times New Roman"/>
          <w:sz w:val="24"/>
          <w:szCs w:val="24"/>
          <w:lang w:val="id-ID"/>
        </w:rPr>
        <w:t xml:space="preserve"> 34</w:t>
      </w:r>
      <w:r w:rsidRPr="00071DA3">
        <w:rPr>
          <w:rFonts w:ascii="Times New Roman" w:hAnsi="Times New Roman" w:cs="Times New Roman"/>
          <w:sz w:val="24"/>
          <w:szCs w:val="24"/>
        </w:rPr>
        <w:t xml:space="preserve">), Yaitu : n = </w:t>
      </w:r>
      <m:oMath>
        <m:f>
          <m:fPr>
            <m:ctrlPr>
              <w:rPr>
                <w:rFonts w:ascii="Cambria Math" w:eastAsia="Times New Roman"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1+N(e)2</m:t>
            </m:r>
          </m:den>
        </m:f>
      </m:oMath>
      <w:r w:rsidRPr="00071DA3">
        <w:rPr>
          <w:rFonts w:ascii="Times New Roman" w:hAnsi="Times New Roman" w:cs="Times New Roman"/>
          <w:sz w:val="24"/>
          <w:szCs w:val="24"/>
        </w:rPr>
        <w:t xml:space="preserve"> dimana ; n = jumlah sampel, N=Jumlah Populasi, e=Tingkat signifikansi 5% atau 1%. </w:t>
      </w:r>
      <w:r w:rsidRPr="00071DA3">
        <w:rPr>
          <w:rFonts w:ascii="Times New Roman" w:hAnsi="Times New Roman" w:cs="Times New Roman"/>
          <w:sz w:val="24"/>
          <w:szCs w:val="24"/>
          <w:lang w:val="id-ID"/>
        </w:rPr>
        <w:t xml:space="preserve">Sampelnya sebanyak 100 Wajib pajak kendaraan bermotor. Sampling yang digunakan </w:t>
      </w:r>
      <w:r w:rsidRPr="00071DA3">
        <w:rPr>
          <w:rFonts w:ascii="Times New Roman" w:hAnsi="Times New Roman" w:cs="Times New Roman"/>
          <w:i/>
          <w:sz w:val="24"/>
          <w:szCs w:val="24"/>
          <w:lang w:val="id-ID"/>
        </w:rPr>
        <w:t>Purvosive sampling</w:t>
      </w:r>
      <w:r w:rsidRPr="00071DA3">
        <w:rPr>
          <w:rFonts w:ascii="Times New Roman" w:hAnsi="Times New Roman" w:cs="Times New Roman"/>
          <w:sz w:val="24"/>
          <w:szCs w:val="24"/>
          <w:lang w:val="id-ID"/>
        </w:rPr>
        <w:t xml:space="preserve"> dengan kriteria; terdaftar di samsat, dan tidak </w:t>
      </w:r>
      <w:r w:rsidRPr="00071DA3">
        <w:rPr>
          <w:rFonts w:ascii="Times New Roman" w:hAnsi="Times New Roman" w:cs="Times New Roman"/>
          <w:sz w:val="24"/>
          <w:szCs w:val="24"/>
          <w:lang w:val="id-ID"/>
        </w:rPr>
        <w:lastRenderedPageBreak/>
        <w:t xml:space="preserve">membedakan tahun dan cc kendaraan bermotor. </w:t>
      </w:r>
    </w:p>
    <w:p w14:paraId="496EBD56" w14:textId="77777777" w:rsidR="00071DA3" w:rsidRPr="00071DA3" w:rsidRDefault="00071DA3" w:rsidP="00071DA3">
      <w:pPr>
        <w:pStyle w:val="ListParagraph"/>
        <w:widowControl w:val="0"/>
        <w:numPr>
          <w:ilvl w:val="0"/>
          <w:numId w:val="21"/>
        </w:numPr>
        <w:autoSpaceDE w:val="0"/>
        <w:autoSpaceDN w:val="0"/>
        <w:spacing w:after="0"/>
        <w:ind w:left="284" w:right="3" w:hanging="284"/>
        <w:contextualSpacing w:val="0"/>
        <w:jc w:val="both"/>
        <w:rPr>
          <w:rFonts w:ascii="Times New Roman" w:hAnsi="Times New Roman" w:cs="Times New Roman"/>
          <w:b/>
          <w:bCs/>
          <w:sz w:val="24"/>
          <w:szCs w:val="24"/>
        </w:rPr>
      </w:pPr>
      <w:r w:rsidRPr="00071DA3">
        <w:rPr>
          <w:rFonts w:ascii="Times New Roman" w:hAnsi="Times New Roman" w:cs="Times New Roman"/>
          <w:b/>
          <w:bCs/>
          <w:sz w:val="24"/>
          <w:szCs w:val="24"/>
        </w:rPr>
        <w:t xml:space="preserve">Instrumen Penelitian </w:t>
      </w:r>
    </w:p>
    <w:p w14:paraId="3862772A" w14:textId="77777777" w:rsidR="00071DA3" w:rsidRPr="00071DA3" w:rsidRDefault="00071DA3" w:rsidP="00071DA3">
      <w:pPr>
        <w:pStyle w:val="ListParagraph"/>
        <w:ind w:left="0" w:right="3" w:firstLine="720"/>
        <w:rPr>
          <w:rFonts w:ascii="Times New Roman" w:hAnsi="Times New Roman" w:cs="Times New Roman"/>
          <w:sz w:val="24"/>
          <w:szCs w:val="24"/>
          <w:lang w:val="id-ID"/>
        </w:rPr>
      </w:pPr>
      <w:r w:rsidRPr="00071DA3">
        <w:rPr>
          <w:rFonts w:ascii="Times New Roman" w:hAnsi="Times New Roman" w:cs="Times New Roman"/>
          <w:sz w:val="24"/>
          <w:szCs w:val="24"/>
        </w:rPr>
        <w:t xml:space="preserve">Alat yang digunakan peneliti untuk mengumpulkan data, </w:t>
      </w:r>
      <w:proofErr w:type="gramStart"/>
      <w:r w:rsidRPr="00071DA3">
        <w:rPr>
          <w:rFonts w:ascii="Times New Roman" w:hAnsi="Times New Roman" w:cs="Times New Roman"/>
          <w:sz w:val="24"/>
          <w:szCs w:val="24"/>
        </w:rPr>
        <w:t>berupa :</w:t>
      </w:r>
      <w:proofErr w:type="gramEnd"/>
      <w:r w:rsidRPr="00071DA3">
        <w:rPr>
          <w:rFonts w:ascii="Times New Roman" w:hAnsi="Times New Roman" w:cs="Times New Roman"/>
          <w:sz w:val="24"/>
          <w:szCs w:val="24"/>
        </w:rPr>
        <w:t xml:space="preserve"> penyebaran kuesioner kepada responden, buku literatur, jurnal-jurnal pendukung penelitia</w:t>
      </w:r>
      <w:r w:rsidRPr="00071DA3">
        <w:rPr>
          <w:rFonts w:ascii="Times New Roman" w:hAnsi="Times New Roman" w:cs="Times New Roman"/>
          <w:sz w:val="24"/>
          <w:szCs w:val="24"/>
          <w:lang w:val="id-ID"/>
        </w:rPr>
        <w:t xml:space="preserve">n dan aplikasi SPSS Versi 29. </w:t>
      </w:r>
    </w:p>
    <w:p w14:paraId="348267D1" w14:textId="77777777" w:rsidR="00071DA3" w:rsidRPr="00071DA3" w:rsidRDefault="00071DA3" w:rsidP="00071DA3">
      <w:pPr>
        <w:pStyle w:val="ListParagraph"/>
        <w:widowControl w:val="0"/>
        <w:numPr>
          <w:ilvl w:val="0"/>
          <w:numId w:val="21"/>
        </w:numPr>
        <w:autoSpaceDE w:val="0"/>
        <w:autoSpaceDN w:val="0"/>
        <w:spacing w:after="0"/>
        <w:ind w:left="284" w:right="3" w:hanging="284"/>
        <w:contextualSpacing w:val="0"/>
        <w:jc w:val="both"/>
        <w:rPr>
          <w:rFonts w:ascii="Times New Roman" w:hAnsi="Times New Roman" w:cs="Times New Roman"/>
          <w:b/>
          <w:bCs/>
          <w:sz w:val="24"/>
          <w:szCs w:val="24"/>
        </w:rPr>
      </w:pPr>
      <w:r w:rsidRPr="00071DA3">
        <w:rPr>
          <w:rFonts w:ascii="Times New Roman" w:hAnsi="Times New Roman" w:cs="Times New Roman"/>
          <w:b/>
          <w:bCs/>
          <w:sz w:val="24"/>
          <w:szCs w:val="24"/>
        </w:rPr>
        <w:t xml:space="preserve">Teknik Analisis Data </w:t>
      </w:r>
    </w:p>
    <w:p w14:paraId="09D58370" w14:textId="77777777" w:rsidR="00071DA3" w:rsidRPr="00071DA3" w:rsidRDefault="00071DA3" w:rsidP="00071DA3">
      <w:pPr>
        <w:pStyle w:val="ListParagraph"/>
        <w:ind w:left="0" w:right="3" w:firstLine="851"/>
        <w:rPr>
          <w:rFonts w:ascii="Times New Roman" w:hAnsi="Times New Roman" w:cs="Times New Roman"/>
          <w:sz w:val="24"/>
          <w:szCs w:val="24"/>
        </w:rPr>
      </w:pPr>
      <w:r w:rsidRPr="00071DA3">
        <w:rPr>
          <w:rFonts w:ascii="Times New Roman" w:hAnsi="Times New Roman" w:cs="Times New Roman"/>
          <w:sz w:val="24"/>
          <w:szCs w:val="24"/>
        </w:rPr>
        <w:t xml:space="preserve">Teknik analisis data dibagi menjadi analisis kualitatif dan analisis kuantitatif (Sugiyono, </w:t>
      </w:r>
      <w:proofErr w:type="gramStart"/>
      <w:r w:rsidRPr="00071DA3">
        <w:rPr>
          <w:rFonts w:ascii="Times New Roman" w:hAnsi="Times New Roman" w:cs="Times New Roman"/>
          <w:sz w:val="24"/>
          <w:szCs w:val="24"/>
        </w:rPr>
        <w:t>2015</w:t>
      </w:r>
      <w:r w:rsidRPr="00071DA3">
        <w:rPr>
          <w:rFonts w:ascii="Times New Roman" w:hAnsi="Times New Roman" w:cs="Times New Roman"/>
          <w:sz w:val="24"/>
          <w:szCs w:val="24"/>
          <w:lang w:val="id-ID"/>
        </w:rPr>
        <w:t xml:space="preserve"> :</w:t>
      </w:r>
      <w:proofErr w:type="gramEnd"/>
      <w:r w:rsidRPr="00071DA3">
        <w:rPr>
          <w:rFonts w:ascii="Times New Roman" w:hAnsi="Times New Roman" w:cs="Times New Roman"/>
          <w:sz w:val="24"/>
          <w:szCs w:val="24"/>
          <w:lang w:val="id-ID"/>
        </w:rPr>
        <w:t xml:space="preserve"> 48</w:t>
      </w:r>
      <w:r w:rsidRPr="00071DA3">
        <w:rPr>
          <w:rFonts w:ascii="Times New Roman" w:hAnsi="Times New Roman" w:cs="Times New Roman"/>
          <w:sz w:val="24"/>
          <w:szCs w:val="24"/>
        </w:rPr>
        <w:t xml:space="preserve">). </w:t>
      </w:r>
    </w:p>
    <w:p w14:paraId="5F20103D" w14:textId="77777777" w:rsidR="00071DA3" w:rsidRPr="00071DA3" w:rsidRDefault="00071DA3" w:rsidP="00071DA3">
      <w:pPr>
        <w:pStyle w:val="ListParagraph"/>
        <w:widowControl w:val="0"/>
        <w:numPr>
          <w:ilvl w:val="1"/>
          <w:numId w:val="21"/>
        </w:numPr>
        <w:autoSpaceDE w:val="0"/>
        <w:autoSpaceDN w:val="0"/>
        <w:spacing w:after="0"/>
        <w:ind w:left="284" w:right="3" w:hanging="284"/>
        <w:contextualSpacing w:val="0"/>
        <w:jc w:val="both"/>
        <w:rPr>
          <w:rFonts w:ascii="Times New Roman" w:hAnsi="Times New Roman" w:cs="Times New Roman"/>
          <w:sz w:val="24"/>
          <w:szCs w:val="24"/>
        </w:rPr>
      </w:pPr>
      <w:r w:rsidRPr="00071DA3">
        <w:rPr>
          <w:rFonts w:ascii="Times New Roman" w:hAnsi="Times New Roman" w:cs="Times New Roman"/>
          <w:sz w:val="24"/>
          <w:szCs w:val="24"/>
        </w:rPr>
        <w:t>Analisis kualitatif</w:t>
      </w:r>
    </w:p>
    <w:p w14:paraId="6C1BE8F9" w14:textId="77777777" w:rsidR="00071DA3" w:rsidRPr="00071DA3" w:rsidRDefault="00071DA3" w:rsidP="00071DA3">
      <w:pPr>
        <w:pStyle w:val="ListParagraph"/>
        <w:ind w:left="0" w:right="3" w:firstLine="709"/>
        <w:rPr>
          <w:rFonts w:ascii="Times New Roman" w:hAnsi="Times New Roman" w:cs="Times New Roman"/>
          <w:sz w:val="24"/>
          <w:szCs w:val="24"/>
        </w:rPr>
      </w:pPr>
      <w:proofErr w:type="gramStart"/>
      <w:r w:rsidRPr="00071DA3">
        <w:rPr>
          <w:rFonts w:ascii="Times New Roman" w:hAnsi="Times New Roman" w:cs="Times New Roman"/>
          <w:sz w:val="24"/>
          <w:szCs w:val="24"/>
        </w:rPr>
        <w:t>Analisis kualitatif yaitu data yang tidak berbentuk angka.</w:t>
      </w:r>
      <w:proofErr w:type="gramEnd"/>
      <w:r w:rsidRPr="00071DA3">
        <w:rPr>
          <w:rFonts w:ascii="Times New Roman" w:hAnsi="Times New Roman" w:cs="Times New Roman"/>
          <w:sz w:val="24"/>
          <w:szCs w:val="24"/>
        </w:rPr>
        <w:t xml:space="preserve"> Pada penelitian ini metode yang digunakan adalah metode deskriptif</w:t>
      </w:r>
      <w:r w:rsidRPr="00071DA3">
        <w:rPr>
          <w:rFonts w:ascii="Times New Roman" w:hAnsi="Times New Roman" w:cs="Times New Roman"/>
          <w:sz w:val="24"/>
          <w:szCs w:val="24"/>
          <w:lang w:val="id-ID"/>
        </w:rPr>
        <w:t xml:space="preserve">, </w:t>
      </w:r>
      <w:r w:rsidRPr="00071DA3">
        <w:rPr>
          <w:rFonts w:ascii="Times New Roman" w:hAnsi="Times New Roman" w:cs="Times New Roman"/>
          <w:sz w:val="24"/>
          <w:szCs w:val="24"/>
        </w:rPr>
        <w:t xml:space="preserve">tujuannya adalah untuk membuat deskriptif secara sistematis dan akurat mengnai fakta </w:t>
      </w:r>
      <w:proofErr w:type="gramStart"/>
      <w:r w:rsidRPr="00071DA3">
        <w:rPr>
          <w:rFonts w:ascii="Times New Roman" w:hAnsi="Times New Roman" w:cs="Times New Roman"/>
          <w:sz w:val="24"/>
          <w:szCs w:val="24"/>
        </w:rPr>
        <w:t>serta  pengaruh</w:t>
      </w:r>
      <w:proofErr w:type="gramEnd"/>
      <w:r w:rsidRPr="00071DA3">
        <w:rPr>
          <w:rFonts w:ascii="Times New Roman" w:hAnsi="Times New Roman" w:cs="Times New Roman"/>
          <w:sz w:val="24"/>
          <w:szCs w:val="24"/>
        </w:rPr>
        <w:t xml:space="preserve">  antar variabel. </w:t>
      </w:r>
    </w:p>
    <w:p w14:paraId="05C5791E" w14:textId="77777777" w:rsidR="00071DA3" w:rsidRPr="00071DA3" w:rsidRDefault="00071DA3" w:rsidP="00071DA3">
      <w:pPr>
        <w:pStyle w:val="ListParagraph"/>
        <w:widowControl w:val="0"/>
        <w:numPr>
          <w:ilvl w:val="1"/>
          <w:numId w:val="21"/>
        </w:numPr>
        <w:autoSpaceDE w:val="0"/>
        <w:autoSpaceDN w:val="0"/>
        <w:spacing w:after="0"/>
        <w:ind w:left="284" w:right="3" w:hanging="284"/>
        <w:contextualSpacing w:val="0"/>
        <w:jc w:val="both"/>
        <w:rPr>
          <w:rFonts w:ascii="Times New Roman" w:hAnsi="Times New Roman" w:cs="Times New Roman"/>
          <w:sz w:val="24"/>
          <w:szCs w:val="24"/>
        </w:rPr>
      </w:pPr>
      <w:r w:rsidRPr="00071DA3">
        <w:rPr>
          <w:rFonts w:ascii="Times New Roman" w:hAnsi="Times New Roman" w:cs="Times New Roman"/>
          <w:sz w:val="24"/>
          <w:szCs w:val="24"/>
        </w:rPr>
        <w:t xml:space="preserve">Analisis kuantitatif </w:t>
      </w:r>
    </w:p>
    <w:p w14:paraId="03C43384" w14:textId="77777777" w:rsidR="00071DA3" w:rsidRPr="00071DA3" w:rsidRDefault="00071DA3" w:rsidP="00071DA3">
      <w:pPr>
        <w:pStyle w:val="ListParagraph"/>
        <w:ind w:left="0" w:right="3" w:firstLine="567"/>
        <w:rPr>
          <w:rFonts w:ascii="Times New Roman" w:hAnsi="Times New Roman" w:cs="Times New Roman"/>
          <w:sz w:val="24"/>
          <w:szCs w:val="24"/>
        </w:rPr>
      </w:pPr>
      <w:proofErr w:type="gramStart"/>
      <w:r w:rsidRPr="00071DA3">
        <w:rPr>
          <w:rFonts w:ascii="Times New Roman" w:hAnsi="Times New Roman" w:cs="Times New Roman"/>
          <w:sz w:val="24"/>
          <w:szCs w:val="24"/>
        </w:rPr>
        <w:t>Analisis kuantitatif yaitu data-data berbentuk angka-angka hasil pengukuran atau perhitungan.</w:t>
      </w:r>
      <w:proofErr w:type="gramEnd"/>
      <w:r w:rsidRPr="00071DA3">
        <w:rPr>
          <w:rFonts w:ascii="Times New Roman" w:hAnsi="Times New Roman" w:cs="Times New Roman"/>
          <w:sz w:val="24"/>
          <w:szCs w:val="24"/>
        </w:rPr>
        <w:t xml:space="preserve"> </w:t>
      </w:r>
      <w:proofErr w:type="gramStart"/>
      <w:r w:rsidRPr="00071DA3">
        <w:rPr>
          <w:rFonts w:ascii="Times New Roman" w:hAnsi="Times New Roman" w:cs="Times New Roman"/>
          <w:sz w:val="24"/>
          <w:szCs w:val="24"/>
        </w:rPr>
        <w:t>Teknik analisis data yang digunakan dalam penelitian ini adalah Teknik kualitatif dengan skala pengukuran ordinal melalui penggunaan bantuan program SPSS (</w:t>
      </w:r>
      <w:r w:rsidRPr="00071DA3">
        <w:rPr>
          <w:rFonts w:ascii="Times New Roman" w:hAnsi="Times New Roman" w:cs="Times New Roman"/>
          <w:i/>
          <w:iCs/>
          <w:sz w:val="24"/>
          <w:szCs w:val="24"/>
        </w:rPr>
        <w:t>Statistical Program and Service Solution) versi 2</w:t>
      </w:r>
      <w:r w:rsidRPr="00071DA3">
        <w:rPr>
          <w:rFonts w:ascii="Times New Roman" w:hAnsi="Times New Roman" w:cs="Times New Roman"/>
          <w:i/>
          <w:iCs/>
          <w:sz w:val="24"/>
          <w:szCs w:val="24"/>
          <w:lang w:val="id-ID"/>
        </w:rPr>
        <w:t>9</w:t>
      </w:r>
      <w:r w:rsidRPr="00071DA3">
        <w:rPr>
          <w:rFonts w:ascii="Times New Roman" w:hAnsi="Times New Roman" w:cs="Times New Roman"/>
          <w:sz w:val="24"/>
          <w:szCs w:val="24"/>
        </w:rPr>
        <w:t>for windows.</w:t>
      </w:r>
      <w:proofErr w:type="gramEnd"/>
    </w:p>
    <w:p w14:paraId="18F90A99" w14:textId="77777777" w:rsidR="00071DA3" w:rsidRPr="00071DA3" w:rsidRDefault="00071DA3" w:rsidP="00071DA3">
      <w:pPr>
        <w:pStyle w:val="ListParagraph"/>
        <w:widowControl w:val="0"/>
        <w:numPr>
          <w:ilvl w:val="0"/>
          <w:numId w:val="21"/>
        </w:numPr>
        <w:autoSpaceDE w:val="0"/>
        <w:autoSpaceDN w:val="0"/>
        <w:spacing w:after="0"/>
        <w:ind w:left="284" w:right="3" w:hanging="284"/>
        <w:contextualSpacing w:val="0"/>
        <w:jc w:val="both"/>
        <w:rPr>
          <w:rFonts w:ascii="Times New Roman" w:hAnsi="Times New Roman" w:cs="Times New Roman"/>
          <w:b/>
          <w:bCs/>
          <w:sz w:val="24"/>
          <w:szCs w:val="24"/>
        </w:rPr>
      </w:pPr>
      <w:r w:rsidRPr="00071DA3">
        <w:rPr>
          <w:rFonts w:ascii="Times New Roman" w:hAnsi="Times New Roman" w:cs="Times New Roman"/>
          <w:b/>
          <w:bCs/>
          <w:sz w:val="24"/>
          <w:szCs w:val="24"/>
        </w:rPr>
        <w:t>Uji Validitas</w:t>
      </w:r>
      <w:r w:rsidRPr="00071DA3">
        <w:rPr>
          <w:rFonts w:ascii="Times New Roman" w:hAnsi="Times New Roman" w:cs="Times New Roman"/>
          <w:b/>
          <w:bCs/>
          <w:sz w:val="24"/>
          <w:szCs w:val="24"/>
          <w:lang w:val="id-ID"/>
        </w:rPr>
        <w:t xml:space="preserve"> dan </w:t>
      </w:r>
      <w:r w:rsidRPr="00071DA3">
        <w:rPr>
          <w:rFonts w:ascii="Times New Roman" w:hAnsi="Times New Roman" w:cs="Times New Roman"/>
          <w:bCs/>
          <w:sz w:val="24"/>
          <w:szCs w:val="24"/>
        </w:rPr>
        <w:t>Reliabilitas</w:t>
      </w:r>
      <w:r w:rsidRPr="00071DA3">
        <w:rPr>
          <w:rFonts w:ascii="Times New Roman" w:hAnsi="Times New Roman" w:cs="Times New Roman"/>
          <w:b/>
          <w:bCs/>
          <w:sz w:val="24"/>
          <w:szCs w:val="24"/>
        </w:rPr>
        <w:t xml:space="preserve"> Data </w:t>
      </w:r>
    </w:p>
    <w:p w14:paraId="2518598A" w14:textId="77777777" w:rsidR="00071DA3" w:rsidRPr="00071DA3" w:rsidRDefault="00071DA3" w:rsidP="00071DA3">
      <w:pPr>
        <w:pStyle w:val="ListParagraph"/>
        <w:widowControl w:val="0"/>
        <w:numPr>
          <w:ilvl w:val="0"/>
          <w:numId w:val="22"/>
        </w:numPr>
        <w:autoSpaceDE w:val="0"/>
        <w:autoSpaceDN w:val="0"/>
        <w:spacing w:after="0"/>
        <w:ind w:left="284" w:right="3" w:hanging="284"/>
        <w:contextualSpacing w:val="0"/>
        <w:jc w:val="both"/>
        <w:rPr>
          <w:rFonts w:ascii="Times New Roman" w:hAnsi="Times New Roman" w:cs="Times New Roman"/>
          <w:b/>
          <w:bCs/>
          <w:sz w:val="24"/>
          <w:szCs w:val="24"/>
        </w:rPr>
      </w:pPr>
      <w:r w:rsidRPr="00071DA3">
        <w:rPr>
          <w:rFonts w:ascii="Times New Roman" w:hAnsi="Times New Roman" w:cs="Times New Roman"/>
          <w:b/>
          <w:bCs/>
          <w:sz w:val="24"/>
          <w:szCs w:val="24"/>
        </w:rPr>
        <w:t xml:space="preserve">Uji Validitas </w:t>
      </w:r>
    </w:p>
    <w:p w14:paraId="322FC153" w14:textId="77777777" w:rsidR="00071DA3" w:rsidRPr="00071DA3" w:rsidRDefault="00071DA3" w:rsidP="00071DA3">
      <w:pPr>
        <w:pStyle w:val="ListParagraph"/>
        <w:ind w:left="0" w:right="3" w:firstLine="709"/>
        <w:rPr>
          <w:rFonts w:ascii="Times New Roman" w:hAnsi="Times New Roman" w:cs="Times New Roman"/>
          <w:sz w:val="24"/>
          <w:szCs w:val="24"/>
        </w:rPr>
      </w:pPr>
      <w:r w:rsidRPr="00071DA3">
        <w:rPr>
          <w:rFonts w:ascii="Times New Roman" w:hAnsi="Times New Roman" w:cs="Times New Roman"/>
          <w:sz w:val="24"/>
          <w:szCs w:val="24"/>
        </w:rPr>
        <w:t>Pengujian validitas dilakukan dengan cara membandingkan nila r hitung dengan r table</w:t>
      </w:r>
      <w:r w:rsidRPr="00071DA3">
        <w:rPr>
          <w:rFonts w:ascii="Times New Roman" w:hAnsi="Times New Roman" w:cs="Times New Roman"/>
          <w:sz w:val="24"/>
          <w:szCs w:val="24"/>
          <w:lang w:val="id-ID"/>
        </w:rPr>
        <w:t>.J</w:t>
      </w:r>
      <w:r w:rsidRPr="00071DA3">
        <w:rPr>
          <w:rFonts w:ascii="Times New Roman" w:hAnsi="Times New Roman" w:cs="Times New Roman"/>
          <w:sz w:val="24"/>
          <w:szCs w:val="24"/>
        </w:rPr>
        <w:t xml:space="preserve">ika r hitung &gt; r tabel </w:t>
      </w:r>
      <w:proofErr w:type="gramStart"/>
      <w:r w:rsidRPr="00071DA3">
        <w:rPr>
          <w:rFonts w:ascii="Times New Roman" w:hAnsi="Times New Roman" w:cs="Times New Roman"/>
          <w:sz w:val="24"/>
          <w:szCs w:val="24"/>
        </w:rPr>
        <w:t>maka  instrument</w:t>
      </w:r>
      <w:proofErr w:type="gramEnd"/>
      <w:r w:rsidRPr="00071DA3">
        <w:rPr>
          <w:rFonts w:ascii="Times New Roman" w:hAnsi="Times New Roman" w:cs="Times New Roman"/>
          <w:sz w:val="24"/>
          <w:szCs w:val="24"/>
        </w:rPr>
        <w:t xml:space="preserve"> dikatakan valid atau dengan membandingkan nilai signifikasi alpa lebih kecil dari 0,005. </w:t>
      </w:r>
      <w:proofErr w:type="gramStart"/>
      <w:r w:rsidRPr="00071DA3">
        <w:rPr>
          <w:rFonts w:ascii="Times New Roman" w:hAnsi="Times New Roman" w:cs="Times New Roman"/>
          <w:sz w:val="24"/>
          <w:szCs w:val="24"/>
        </w:rPr>
        <w:t>JIka signifikansi lebih kecil dari 0,005 maka kuesioner penelitian dapat dinyatakan valid.</w:t>
      </w:r>
      <w:proofErr w:type="gramEnd"/>
      <w:r w:rsidRPr="00071DA3">
        <w:rPr>
          <w:rFonts w:ascii="Times New Roman" w:hAnsi="Times New Roman" w:cs="Times New Roman"/>
          <w:sz w:val="24"/>
          <w:szCs w:val="24"/>
        </w:rPr>
        <w:t xml:space="preserve"> </w:t>
      </w:r>
    </w:p>
    <w:p w14:paraId="6D185DD9" w14:textId="77777777" w:rsidR="00071DA3" w:rsidRPr="00071DA3" w:rsidRDefault="00071DA3" w:rsidP="00071DA3">
      <w:pPr>
        <w:pStyle w:val="ListParagraph"/>
        <w:widowControl w:val="0"/>
        <w:numPr>
          <w:ilvl w:val="0"/>
          <w:numId w:val="22"/>
        </w:numPr>
        <w:autoSpaceDE w:val="0"/>
        <w:autoSpaceDN w:val="0"/>
        <w:spacing w:after="0"/>
        <w:ind w:left="284" w:right="3" w:hanging="284"/>
        <w:contextualSpacing w:val="0"/>
        <w:jc w:val="both"/>
        <w:rPr>
          <w:rFonts w:ascii="Times New Roman" w:hAnsi="Times New Roman" w:cs="Times New Roman"/>
          <w:b/>
          <w:bCs/>
          <w:sz w:val="24"/>
          <w:szCs w:val="24"/>
        </w:rPr>
      </w:pPr>
      <w:r w:rsidRPr="00071DA3">
        <w:rPr>
          <w:rFonts w:ascii="Times New Roman" w:hAnsi="Times New Roman" w:cs="Times New Roman"/>
          <w:b/>
          <w:bCs/>
          <w:sz w:val="24"/>
          <w:szCs w:val="24"/>
        </w:rPr>
        <w:lastRenderedPageBreak/>
        <w:t xml:space="preserve">Uji Reliabilitas </w:t>
      </w:r>
    </w:p>
    <w:p w14:paraId="5AD53FB9" w14:textId="77777777" w:rsidR="00071DA3" w:rsidRPr="00071DA3" w:rsidRDefault="00071DA3" w:rsidP="00071DA3">
      <w:pPr>
        <w:pStyle w:val="ListParagraph"/>
        <w:ind w:left="0" w:right="3" w:firstLine="720"/>
        <w:rPr>
          <w:rFonts w:ascii="Times New Roman" w:hAnsi="Times New Roman" w:cs="Times New Roman"/>
          <w:sz w:val="24"/>
          <w:szCs w:val="24"/>
        </w:rPr>
      </w:pPr>
      <w:r w:rsidRPr="00071DA3">
        <w:rPr>
          <w:rFonts w:ascii="Times New Roman" w:hAnsi="Times New Roman" w:cs="Times New Roman"/>
          <w:sz w:val="24"/>
          <w:szCs w:val="24"/>
        </w:rPr>
        <w:t>Uji reliabilitas adalah menyatakan sejauhmana hasil pengukuran dengan menggunakan objek yang sama akan menghasilkan data yang sama (Sugiyono</w:t>
      </w:r>
      <w:proofErr w:type="gramStart"/>
      <w:r w:rsidRPr="00071DA3">
        <w:rPr>
          <w:rFonts w:ascii="Times New Roman" w:hAnsi="Times New Roman" w:cs="Times New Roman"/>
          <w:sz w:val="24"/>
          <w:szCs w:val="24"/>
        </w:rPr>
        <w:t>,201</w:t>
      </w:r>
      <w:r w:rsidRPr="00071DA3">
        <w:rPr>
          <w:rFonts w:ascii="Times New Roman" w:hAnsi="Times New Roman" w:cs="Times New Roman"/>
          <w:sz w:val="24"/>
          <w:szCs w:val="24"/>
          <w:lang w:val="id-ID"/>
        </w:rPr>
        <w:t>5</w:t>
      </w:r>
      <w:proofErr w:type="gramEnd"/>
      <w:r w:rsidRPr="00071DA3">
        <w:rPr>
          <w:rFonts w:ascii="Times New Roman" w:hAnsi="Times New Roman" w:cs="Times New Roman"/>
          <w:sz w:val="24"/>
          <w:szCs w:val="24"/>
          <w:lang w:val="id-ID"/>
        </w:rPr>
        <w:t xml:space="preserve"> : 46</w:t>
      </w:r>
      <w:r w:rsidRPr="00071DA3">
        <w:rPr>
          <w:rFonts w:ascii="Times New Roman" w:hAnsi="Times New Roman" w:cs="Times New Roman"/>
          <w:sz w:val="24"/>
          <w:szCs w:val="24"/>
        </w:rPr>
        <w:t>). Jika koefisien reliabilitas hasil perhitungan menujukkan angka ≥0</w:t>
      </w:r>
      <w:proofErr w:type="gramStart"/>
      <w:r w:rsidRPr="00071DA3">
        <w:rPr>
          <w:rFonts w:ascii="Times New Roman" w:hAnsi="Times New Roman" w:cs="Times New Roman"/>
          <w:sz w:val="24"/>
          <w:szCs w:val="24"/>
        </w:rPr>
        <w:t>,6</w:t>
      </w:r>
      <w:proofErr w:type="gramEnd"/>
      <w:r w:rsidRPr="00071DA3">
        <w:rPr>
          <w:rFonts w:ascii="Times New Roman" w:hAnsi="Times New Roman" w:cs="Times New Roman"/>
          <w:sz w:val="24"/>
          <w:szCs w:val="24"/>
        </w:rPr>
        <w:t xml:space="preserve"> maka dapat dinyatakan bahwa instrument yang dihasilkan valid dan reliabel. </w:t>
      </w:r>
    </w:p>
    <w:p w14:paraId="41FA79A5" w14:textId="77777777" w:rsidR="00071DA3" w:rsidRPr="00071DA3" w:rsidRDefault="00071DA3" w:rsidP="00071DA3">
      <w:pPr>
        <w:pStyle w:val="ListParagraph"/>
        <w:widowControl w:val="0"/>
        <w:numPr>
          <w:ilvl w:val="0"/>
          <w:numId w:val="21"/>
        </w:numPr>
        <w:autoSpaceDE w:val="0"/>
        <w:autoSpaceDN w:val="0"/>
        <w:spacing w:after="0"/>
        <w:ind w:left="284" w:right="3" w:hanging="284"/>
        <w:contextualSpacing w:val="0"/>
        <w:jc w:val="both"/>
        <w:rPr>
          <w:rFonts w:ascii="Times New Roman" w:hAnsi="Times New Roman" w:cs="Times New Roman"/>
          <w:b/>
          <w:bCs/>
          <w:sz w:val="24"/>
          <w:szCs w:val="24"/>
        </w:rPr>
      </w:pPr>
      <w:r w:rsidRPr="00071DA3">
        <w:rPr>
          <w:rFonts w:ascii="Times New Roman" w:hAnsi="Times New Roman" w:cs="Times New Roman"/>
          <w:b/>
          <w:bCs/>
          <w:sz w:val="24"/>
          <w:szCs w:val="24"/>
        </w:rPr>
        <w:t xml:space="preserve">Statistik Deskriptif </w:t>
      </w:r>
    </w:p>
    <w:p w14:paraId="411975D3" w14:textId="77777777" w:rsidR="00071DA3" w:rsidRPr="00071DA3" w:rsidRDefault="00071DA3" w:rsidP="00071DA3">
      <w:pPr>
        <w:pStyle w:val="ListParagraph"/>
        <w:ind w:left="0" w:right="3" w:firstLine="720"/>
        <w:rPr>
          <w:rFonts w:ascii="Times New Roman" w:hAnsi="Times New Roman" w:cs="Times New Roman"/>
          <w:sz w:val="24"/>
          <w:szCs w:val="24"/>
          <w:lang w:val="id-ID"/>
        </w:rPr>
      </w:pPr>
      <w:r w:rsidRPr="00071DA3">
        <w:rPr>
          <w:rFonts w:ascii="Times New Roman" w:hAnsi="Times New Roman" w:cs="Times New Roman"/>
          <w:sz w:val="24"/>
          <w:szCs w:val="24"/>
          <w:lang w:val="id-ID"/>
        </w:rPr>
        <w:t>Statistik deskriptif berkenaan dengan pengumpulan dan peringkasan data, serta penyajian hasil peringkasan sebagai dasar statistik inferensi (Singgih,2017)</w:t>
      </w:r>
    </w:p>
    <w:p w14:paraId="08C9F30D" w14:textId="77777777" w:rsidR="00071DA3" w:rsidRPr="00071DA3" w:rsidRDefault="00071DA3" w:rsidP="00071DA3">
      <w:pPr>
        <w:pStyle w:val="ListParagraph"/>
        <w:widowControl w:val="0"/>
        <w:numPr>
          <w:ilvl w:val="0"/>
          <w:numId w:val="21"/>
        </w:numPr>
        <w:autoSpaceDE w:val="0"/>
        <w:autoSpaceDN w:val="0"/>
        <w:spacing w:after="0"/>
        <w:ind w:left="284" w:right="3" w:hanging="284"/>
        <w:contextualSpacing w:val="0"/>
        <w:jc w:val="both"/>
        <w:rPr>
          <w:rFonts w:ascii="Times New Roman" w:hAnsi="Times New Roman" w:cs="Times New Roman"/>
          <w:b/>
          <w:bCs/>
          <w:sz w:val="24"/>
          <w:szCs w:val="24"/>
        </w:rPr>
      </w:pPr>
      <w:r w:rsidRPr="00071DA3">
        <w:rPr>
          <w:rFonts w:ascii="Times New Roman" w:hAnsi="Times New Roman" w:cs="Times New Roman"/>
          <w:b/>
          <w:bCs/>
          <w:sz w:val="24"/>
          <w:szCs w:val="24"/>
        </w:rPr>
        <w:t xml:space="preserve">Uji Analisis Data </w:t>
      </w:r>
    </w:p>
    <w:p w14:paraId="467DF391" w14:textId="77777777" w:rsidR="00071DA3" w:rsidRPr="00071DA3" w:rsidRDefault="00071DA3" w:rsidP="00071DA3">
      <w:pPr>
        <w:ind w:left="360" w:right="3" w:hanging="360"/>
        <w:rPr>
          <w:rFonts w:ascii="Times New Roman" w:hAnsi="Times New Roman" w:cs="Times New Roman"/>
          <w:b/>
          <w:bCs/>
          <w:sz w:val="24"/>
          <w:szCs w:val="24"/>
        </w:rPr>
      </w:pPr>
      <w:r w:rsidRPr="00071DA3">
        <w:rPr>
          <w:rFonts w:ascii="Times New Roman" w:hAnsi="Times New Roman" w:cs="Times New Roman"/>
          <w:b/>
          <w:bCs/>
          <w:sz w:val="24"/>
          <w:szCs w:val="24"/>
          <w:lang w:val="id-ID"/>
        </w:rPr>
        <w:t>8</w:t>
      </w:r>
      <w:r w:rsidRPr="00071DA3">
        <w:rPr>
          <w:rFonts w:ascii="Times New Roman" w:hAnsi="Times New Roman" w:cs="Times New Roman"/>
          <w:b/>
          <w:bCs/>
          <w:sz w:val="24"/>
          <w:szCs w:val="24"/>
        </w:rPr>
        <w:t xml:space="preserve">.1. Uji Normalitas </w:t>
      </w:r>
    </w:p>
    <w:p w14:paraId="68F5E434" w14:textId="77777777" w:rsidR="00071DA3" w:rsidRPr="00071DA3" w:rsidRDefault="00071DA3" w:rsidP="00071DA3">
      <w:pPr>
        <w:ind w:firstLine="709"/>
        <w:jc w:val="both"/>
        <w:rPr>
          <w:rFonts w:ascii="Times New Roman" w:hAnsi="Times New Roman" w:cs="Times New Roman"/>
          <w:sz w:val="24"/>
          <w:szCs w:val="24"/>
          <w:lang w:val="id-ID"/>
        </w:rPr>
      </w:pPr>
      <w:r w:rsidRPr="00071DA3">
        <w:rPr>
          <w:rFonts w:ascii="Times New Roman" w:hAnsi="Times New Roman" w:cs="Times New Roman"/>
          <w:sz w:val="24"/>
          <w:szCs w:val="24"/>
        </w:rPr>
        <w:t>Untuk menguji data yang berdistribusi normal akan digunakan alat uji normalitas, yaitu Kolmogorov-Smirnov Z (1-Sample K-S)</w:t>
      </w:r>
      <w:r w:rsidRPr="00071DA3">
        <w:rPr>
          <w:rFonts w:ascii="Times New Roman" w:hAnsi="Times New Roman" w:cs="Times New Roman"/>
          <w:sz w:val="24"/>
          <w:szCs w:val="24"/>
          <w:lang w:val="id-ID"/>
        </w:rPr>
        <w:t xml:space="preserve"> Atau melihat </w:t>
      </w:r>
      <w:proofErr w:type="gramStart"/>
      <w:r w:rsidRPr="00071DA3">
        <w:rPr>
          <w:rFonts w:ascii="Times New Roman" w:hAnsi="Times New Roman" w:cs="Times New Roman"/>
          <w:sz w:val="24"/>
          <w:szCs w:val="24"/>
          <w:lang w:val="id-ID"/>
        </w:rPr>
        <w:t>normal  probability</w:t>
      </w:r>
      <w:proofErr w:type="gramEnd"/>
      <w:r w:rsidRPr="00071DA3">
        <w:rPr>
          <w:rFonts w:ascii="Times New Roman" w:hAnsi="Times New Roman" w:cs="Times New Roman"/>
          <w:sz w:val="24"/>
          <w:szCs w:val="24"/>
          <w:lang w:val="id-ID"/>
        </w:rPr>
        <w:t xml:space="preserve"> plot sebaran eror berupa dot ada disekitar garis lurus. </w:t>
      </w:r>
    </w:p>
    <w:p w14:paraId="3C4099A0" w14:textId="77777777" w:rsidR="00071DA3" w:rsidRPr="00071DA3" w:rsidRDefault="00071DA3" w:rsidP="00071DA3">
      <w:pPr>
        <w:ind w:left="360" w:right="3" w:hanging="360"/>
        <w:jc w:val="both"/>
        <w:rPr>
          <w:rFonts w:ascii="Times New Roman" w:hAnsi="Times New Roman" w:cs="Times New Roman"/>
          <w:bCs/>
          <w:sz w:val="24"/>
          <w:szCs w:val="24"/>
        </w:rPr>
      </w:pPr>
      <w:r w:rsidRPr="00071DA3">
        <w:rPr>
          <w:rFonts w:ascii="Times New Roman" w:hAnsi="Times New Roman" w:cs="Times New Roman"/>
          <w:b/>
          <w:bCs/>
          <w:sz w:val="24"/>
          <w:szCs w:val="24"/>
          <w:lang w:val="id-ID"/>
        </w:rPr>
        <w:t>8</w:t>
      </w:r>
      <w:r w:rsidRPr="00071DA3">
        <w:rPr>
          <w:rFonts w:ascii="Times New Roman" w:hAnsi="Times New Roman" w:cs="Times New Roman"/>
          <w:b/>
          <w:bCs/>
          <w:sz w:val="24"/>
          <w:szCs w:val="24"/>
        </w:rPr>
        <w:t>.2. Uji Asumsi Klasik.</w:t>
      </w:r>
    </w:p>
    <w:p w14:paraId="155256D6" w14:textId="77777777" w:rsidR="00071DA3" w:rsidRPr="00071DA3" w:rsidRDefault="00071DA3" w:rsidP="00071DA3">
      <w:pPr>
        <w:ind w:left="360" w:right="3" w:hanging="360"/>
        <w:jc w:val="both"/>
        <w:rPr>
          <w:rFonts w:ascii="Times New Roman" w:hAnsi="Times New Roman" w:cs="Times New Roman"/>
          <w:b/>
          <w:bCs/>
          <w:sz w:val="24"/>
          <w:szCs w:val="24"/>
        </w:rPr>
      </w:pPr>
      <w:r w:rsidRPr="00071DA3">
        <w:rPr>
          <w:rFonts w:ascii="Times New Roman" w:hAnsi="Times New Roman" w:cs="Times New Roman"/>
          <w:b/>
          <w:bCs/>
          <w:sz w:val="24"/>
          <w:szCs w:val="24"/>
        </w:rPr>
        <w:t xml:space="preserve">1. Uji Multikolinieritas </w:t>
      </w:r>
    </w:p>
    <w:p w14:paraId="12D9FCB4" w14:textId="77777777" w:rsidR="00071DA3" w:rsidRPr="00071DA3" w:rsidRDefault="00071DA3" w:rsidP="00071DA3">
      <w:pPr>
        <w:ind w:right="3" w:firstLine="360"/>
        <w:jc w:val="both"/>
        <w:rPr>
          <w:rFonts w:ascii="Times New Roman" w:hAnsi="Times New Roman" w:cs="Times New Roman"/>
          <w:sz w:val="24"/>
          <w:szCs w:val="24"/>
          <w:lang w:val="id-ID"/>
        </w:rPr>
      </w:pPr>
      <w:r w:rsidRPr="00071DA3">
        <w:rPr>
          <w:rFonts w:ascii="Times New Roman" w:hAnsi="Times New Roman" w:cs="Times New Roman"/>
          <w:sz w:val="24"/>
          <w:szCs w:val="24"/>
        </w:rPr>
        <w:tab/>
      </w:r>
      <w:proofErr w:type="gramStart"/>
      <w:r w:rsidRPr="00071DA3">
        <w:rPr>
          <w:rFonts w:ascii="Times New Roman" w:hAnsi="Times New Roman" w:cs="Times New Roman"/>
          <w:sz w:val="24"/>
          <w:szCs w:val="24"/>
        </w:rPr>
        <w:t xml:space="preserve">Untuk mendeteksi ada tidaknya multikolinieritas antar variabel dilakukan dengan melihat nilai toleran dan </w:t>
      </w:r>
      <w:r w:rsidRPr="00071DA3">
        <w:rPr>
          <w:rFonts w:ascii="Times New Roman" w:hAnsi="Times New Roman" w:cs="Times New Roman"/>
          <w:i/>
          <w:sz w:val="24"/>
          <w:szCs w:val="24"/>
        </w:rPr>
        <w:t>variance inflation</w:t>
      </w:r>
      <w:r w:rsidRPr="00071DA3">
        <w:rPr>
          <w:rFonts w:ascii="Times New Roman" w:hAnsi="Times New Roman" w:cs="Times New Roman"/>
          <w:sz w:val="24"/>
          <w:szCs w:val="24"/>
        </w:rPr>
        <w:t xml:space="preserve"> (VIF) bebas multiko adalah mempunyai nilai t. Pedoman suatu model regresi yang tolerance VIF &gt; 10.</w:t>
      </w:r>
      <w:proofErr w:type="gramEnd"/>
    </w:p>
    <w:p w14:paraId="4FC03844" w14:textId="77777777" w:rsidR="00071DA3" w:rsidRPr="00071DA3" w:rsidRDefault="00071DA3" w:rsidP="00071DA3">
      <w:pPr>
        <w:pStyle w:val="ListParagraph"/>
        <w:ind w:right="3" w:hanging="720"/>
        <w:rPr>
          <w:rFonts w:ascii="Times New Roman" w:hAnsi="Times New Roman" w:cs="Times New Roman"/>
          <w:b/>
          <w:bCs/>
          <w:sz w:val="24"/>
          <w:szCs w:val="24"/>
        </w:rPr>
      </w:pPr>
      <w:r w:rsidRPr="00071DA3">
        <w:rPr>
          <w:rFonts w:ascii="Times New Roman" w:hAnsi="Times New Roman" w:cs="Times New Roman"/>
          <w:b/>
          <w:bCs/>
          <w:sz w:val="24"/>
          <w:szCs w:val="24"/>
          <w:lang w:val="id-ID"/>
        </w:rPr>
        <w:t xml:space="preserve">2. </w:t>
      </w:r>
      <w:r w:rsidRPr="00071DA3">
        <w:rPr>
          <w:rFonts w:ascii="Times New Roman" w:hAnsi="Times New Roman" w:cs="Times New Roman"/>
          <w:b/>
          <w:bCs/>
          <w:sz w:val="24"/>
          <w:szCs w:val="24"/>
        </w:rPr>
        <w:t xml:space="preserve">Uji Heterokedastisitas </w:t>
      </w:r>
    </w:p>
    <w:p w14:paraId="1C3B6F5B" w14:textId="77777777" w:rsidR="00071DA3" w:rsidRPr="00071DA3" w:rsidRDefault="00071DA3" w:rsidP="00071DA3">
      <w:pPr>
        <w:ind w:right="3"/>
        <w:jc w:val="both"/>
        <w:rPr>
          <w:rFonts w:ascii="Times New Roman" w:hAnsi="Times New Roman" w:cs="Times New Roman"/>
          <w:sz w:val="24"/>
          <w:szCs w:val="24"/>
          <w:lang w:val="id-ID"/>
        </w:rPr>
      </w:pPr>
      <w:r w:rsidRPr="00071DA3">
        <w:rPr>
          <w:rFonts w:ascii="Times New Roman" w:hAnsi="Times New Roman" w:cs="Times New Roman"/>
          <w:b/>
          <w:bCs/>
          <w:sz w:val="24"/>
          <w:szCs w:val="24"/>
        </w:rPr>
        <w:tab/>
      </w:r>
      <w:r w:rsidRPr="00071DA3">
        <w:rPr>
          <w:rFonts w:ascii="Times New Roman" w:hAnsi="Times New Roman" w:cs="Times New Roman"/>
          <w:sz w:val="24"/>
          <w:szCs w:val="24"/>
        </w:rPr>
        <w:t xml:space="preserve">Uji heterokedastisitas bertujuan menguji apakah dalam model regresi terjadi ketidaksamaan varian dari residual suatu pengamatan ke pengamatan yang lain. </w:t>
      </w:r>
      <w:r w:rsidRPr="00071DA3">
        <w:rPr>
          <w:rFonts w:ascii="Times New Roman" w:hAnsi="Times New Roman" w:cs="Times New Roman"/>
          <w:sz w:val="24"/>
          <w:szCs w:val="24"/>
          <w:lang w:val="id-ID"/>
        </w:rPr>
        <w:t>K</w:t>
      </w:r>
      <w:r w:rsidRPr="00071DA3">
        <w:rPr>
          <w:rFonts w:ascii="Times New Roman" w:hAnsi="Times New Roman" w:cs="Times New Roman"/>
          <w:sz w:val="24"/>
          <w:szCs w:val="24"/>
        </w:rPr>
        <w:t xml:space="preserve">eputusan uji gletser, yaitu </w:t>
      </w:r>
      <w:r w:rsidRPr="00071DA3">
        <w:rPr>
          <w:rFonts w:ascii="Times New Roman" w:hAnsi="Times New Roman" w:cs="Times New Roman"/>
          <w:sz w:val="24"/>
          <w:szCs w:val="24"/>
        </w:rPr>
        <w:lastRenderedPageBreak/>
        <w:t xml:space="preserve">signifikan &gt;0,005 maka tidak terjadi heterokedastisitas. </w:t>
      </w:r>
      <w:proofErr w:type="gramStart"/>
      <w:r w:rsidRPr="00071DA3">
        <w:rPr>
          <w:rFonts w:ascii="Times New Roman" w:hAnsi="Times New Roman" w:cs="Times New Roman"/>
          <w:sz w:val="24"/>
          <w:szCs w:val="24"/>
        </w:rPr>
        <w:t>Jika signifikan &lt;0,005 maka terjadi heterokedastisitas.</w:t>
      </w:r>
      <w:proofErr w:type="gramEnd"/>
    </w:p>
    <w:p w14:paraId="2F2BCA0E" w14:textId="77777777" w:rsidR="00071DA3" w:rsidRPr="00071DA3" w:rsidRDefault="00071DA3" w:rsidP="00071DA3">
      <w:pPr>
        <w:ind w:right="3"/>
        <w:jc w:val="both"/>
        <w:rPr>
          <w:rFonts w:ascii="Times New Roman" w:hAnsi="Times New Roman" w:cs="Times New Roman"/>
          <w:sz w:val="24"/>
          <w:szCs w:val="24"/>
          <w:lang w:val="id-ID"/>
        </w:rPr>
      </w:pPr>
    </w:p>
    <w:p w14:paraId="3DF34650" w14:textId="77777777" w:rsidR="00071DA3" w:rsidRPr="00071DA3" w:rsidRDefault="00071DA3" w:rsidP="00071DA3">
      <w:pPr>
        <w:pStyle w:val="ListParagraph"/>
        <w:widowControl w:val="0"/>
        <w:numPr>
          <w:ilvl w:val="0"/>
          <w:numId w:val="21"/>
        </w:numPr>
        <w:autoSpaceDE w:val="0"/>
        <w:autoSpaceDN w:val="0"/>
        <w:spacing w:after="0"/>
        <w:ind w:left="284" w:right="3" w:hanging="284"/>
        <w:contextualSpacing w:val="0"/>
        <w:jc w:val="both"/>
        <w:rPr>
          <w:rFonts w:ascii="Times New Roman" w:hAnsi="Times New Roman" w:cs="Times New Roman"/>
          <w:b/>
          <w:bCs/>
          <w:sz w:val="24"/>
          <w:szCs w:val="24"/>
        </w:rPr>
      </w:pPr>
      <w:r w:rsidRPr="00071DA3">
        <w:rPr>
          <w:rFonts w:ascii="Times New Roman" w:hAnsi="Times New Roman" w:cs="Times New Roman"/>
          <w:b/>
          <w:bCs/>
          <w:sz w:val="24"/>
          <w:szCs w:val="24"/>
        </w:rPr>
        <w:t xml:space="preserve">Analisis Regresi Linier Berganda </w:t>
      </w:r>
    </w:p>
    <w:p w14:paraId="38DD52FD" w14:textId="77777777" w:rsidR="00071DA3" w:rsidRPr="00071DA3" w:rsidRDefault="00071DA3" w:rsidP="00071DA3">
      <w:pPr>
        <w:ind w:right="3"/>
        <w:rPr>
          <w:rFonts w:ascii="Times New Roman" w:hAnsi="Times New Roman" w:cs="Times New Roman"/>
          <w:sz w:val="24"/>
          <w:szCs w:val="24"/>
        </w:rPr>
      </w:pPr>
      <w:r w:rsidRPr="00071DA3">
        <w:rPr>
          <w:rFonts w:ascii="Times New Roman" w:hAnsi="Times New Roman" w:cs="Times New Roman"/>
          <w:sz w:val="24"/>
          <w:szCs w:val="24"/>
        </w:rPr>
        <w:t xml:space="preserve">     Y=a + b</w:t>
      </w:r>
      <w:r w:rsidRPr="00071DA3">
        <w:rPr>
          <w:rFonts w:ascii="Times New Roman" w:hAnsi="Times New Roman" w:cs="Times New Roman"/>
          <w:sz w:val="24"/>
          <w:szCs w:val="24"/>
          <w:vertAlign w:val="subscript"/>
        </w:rPr>
        <w:t>1</w:t>
      </w:r>
      <w:r w:rsidRPr="00071DA3">
        <w:rPr>
          <w:rFonts w:ascii="Times New Roman" w:hAnsi="Times New Roman" w:cs="Times New Roman"/>
          <w:sz w:val="24"/>
          <w:szCs w:val="24"/>
        </w:rPr>
        <w:t>X</w:t>
      </w:r>
      <w:r w:rsidRPr="00071DA3">
        <w:rPr>
          <w:rFonts w:ascii="Times New Roman" w:hAnsi="Times New Roman" w:cs="Times New Roman"/>
          <w:sz w:val="24"/>
          <w:szCs w:val="24"/>
          <w:vertAlign w:val="subscript"/>
        </w:rPr>
        <w:t>1</w:t>
      </w:r>
      <w:r w:rsidRPr="00071DA3">
        <w:rPr>
          <w:rFonts w:ascii="Times New Roman" w:hAnsi="Times New Roman" w:cs="Times New Roman"/>
          <w:sz w:val="24"/>
          <w:szCs w:val="24"/>
        </w:rPr>
        <w:t xml:space="preserve"> + b</w:t>
      </w:r>
      <w:r w:rsidRPr="00071DA3">
        <w:rPr>
          <w:rFonts w:ascii="Times New Roman" w:hAnsi="Times New Roman" w:cs="Times New Roman"/>
          <w:sz w:val="24"/>
          <w:szCs w:val="24"/>
          <w:vertAlign w:val="subscript"/>
        </w:rPr>
        <w:t>2</w:t>
      </w:r>
      <w:r w:rsidRPr="00071DA3">
        <w:rPr>
          <w:rFonts w:ascii="Times New Roman" w:hAnsi="Times New Roman" w:cs="Times New Roman"/>
          <w:sz w:val="24"/>
          <w:szCs w:val="24"/>
        </w:rPr>
        <w:t>X</w:t>
      </w:r>
      <w:r w:rsidRPr="00071DA3">
        <w:rPr>
          <w:rFonts w:ascii="Times New Roman" w:hAnsi="Times New Roman" w:cs="Times New Roman"/>
          <w:sz w:val="24"/>
          <w:szCs w:val="24"/>
          <w:vertAlign w:val="subscript"/>
        </w:rPr>
        <w:t xml:space="preserve">2 </w:t>
      </w:r>
      <w:r w:rsidRPr="00071DA3">
        <w:rPr>
          <w:rFonts w:ascii="Times New Roman" w:hAnsi="Times New Roman" w:cs="Times New Roman"/>
          <w:sz w:val="24"/>
          <w:szCs w:val="24"/>
        </w:rPr>
        <w:t>+ b</w:t>
      </w:r>
      <w:r w:rsidRPr="00071DA3">
        <w:rPr>
          <w:rFonts w:ascii="Times New Roman" w:hAnsi="Times New Roman" w:cs="Times New Roman"/>
          <w:sz w:val="24"/>
          <w:szCs w:val="24"/>
          <w:vertAlign w:val="subscript"/>
        </w:rPr>
        <w:t>3</w:t>
      </w:r>
      <w:r w:rsidRPr="00071DA3">
        <w:rPr>
          <w:rFonts w:ascii="Times New Roman" w:hAnsi="Times New Roman" w:cs="Times New Roman"/>
          <w:sz w:val="24"/>
          <w:szCs w:val="24"/>
        </w:rPr>
        <w:t>X</w:t>
      </w:r>
      <w:r w:rsidRPr="00071DA3">
        <w:rPr>
          <w:rFonts w:ascii="Times New Roman" w:hAnsi="Times New Roman" w:cs="Times New Roman"/>
          <w:sz w:val="24"/>
          <w:szCs w:val="24"/>
          <w:vertAlign w:val="subscript"/>
        </w:rPr>
        <w:t xml:space="preserve">3 </w:t>
      </w:r>
      <w:r w:rsidRPr="00071DA3">
        <w:rPr>
          <w:rFonts w:ascii="Times New Roman" w:hAnsi="Times New Roman" w:cs="Times New Roman"/>
          <w:sz w:val="24"/>
          <w:szCs w:val="24"/>
        </w:rPr>
        <w:t>+ e</w:t>
      </w:r>
    </w:p>
    <w:p w14:paraId="1DC58B47" w14:textId="77777777" w:rsidR="00071DA3" w:rsidRPr="00071DA3" w:rsidRDefault="00071DA3" w:rsidP="00071DA3">
      <w:pPr>
        <w:ind w:right="6"/>
        <w:jc w:val="both"/>
        <w:rPr>
          <w:rFonts w:ascii="Times New Roman" w:hAnsi="Times New Roman" w:cs="Times New Roman"/>
          <w:sz w:val="24"/>
          <w:szCs w:val="24"/>
        </w:rPr>
      </w:pPr>
      <w:r w:rsidRPr="00071DA3">
        <w:rPr>
          <w:rFonts w:ascii="Times New Roman" w:hAnsi="Times New Roman" w:cs="Times New Roman"/>
          <w:sz w:val="24"/>
          <w:szCs w:val="24"/>
          <w:lang w:val="id-ID"/>
        </w:rPr>
        <w:tab/>
      </w:r>
      <w:r w:rsidRPr="00071DA3">
        <w:rPr>
          <w:rFonts w:ascii="Times New Roman" w:hAnsi="Times New Roman" w:cs="Times New Roman"/>
          <w:sz w:val="24"/>
          <w:szCs w:val="24"/>
        </w:rPr>
        <w:t>Dimana Y = Kepatuhan wajib pajak kendaraan bermotor</w:t>
      </w:r>
      <w:r w:rsidRPr="00071DA3">
        <w:rPr>
          <w:rFonts w:ascii="Times New Roman" w:hAnsi="Times New Roman" w:cs="Times New Roman"/>
          <w:sz w:val="24"/>
          <w:szCs w:val="24"/>
          <w:lang w:val="id-ID"/>
        </w:rPr>
        <w:t xml:space="preserve">, </w:t>
      </w:r>
      <w:r w:rsidRPr="00071DA3">
        <w:rPr>
          <w:rFonts w:ascii="Times New Roman" w:hAnsi="Times New Roman" w:cs="Times New Roman"/>
          <w:sz w:val="24"/>
          <w:szCs w:val="24"/>
        </w:rPr>
        <w:t>X</w:t>
      </w:r>
      <w:r w:rsidRPr="00071DA3">
        <w:rPr>
          <w:rFonts w:ascii="Times New Roman" w:hAnsi="Times New Roman" w:cs="Times New Roman"/>
          <w:sz w:val="24"/>
          <w:szCs w:val="24"/>
          <w:vertAlign w:val="subscript"/>
        </w:rPr>
        <w:t>1</w:t>
      </w:r>
      <w:r w:rsidRPr="00071DA3">
        <w:rPr>
          <w:rFonts w:ascii="Times New Roman" w:hAnsi="Times New Roman" w:cs="Times New Roman"/>
          <w:sz w:val="24"/>
          <w:szCs w:val="24"/>
        </w:rPr>
        <w:t xml:space="preserve">= Kesadaran wajib </w:t>
      </w:r>
      <w:proofErr w:type="gramStart"/>
      <w:r w:rsidRPr="00071DA3">
        <w:rPr>
          <w:rFonts w:ascii="Times New Roman" w:hAnsi="Times New Roman" w:cs="Times New Roman"/>
          <w:sz w:val="24"/>
          <w:szCs w:val="24"/>
        </w:rPr>
        <w:t xml:space="preserve">pajak </w:t>
      </w:r>
      <w:r w:rsidRPr="00071DA3">
        <w:rPr>
          <w:rFonts w:ascii="Times New Roman" w:hAnsi="Times New Roman" w:cs="Times New Roman"/>
          <w:sz w:val="24"/>
          <w:szCs w:val="24"/>
          <w:lang w:val="id-ID"/>
        </w:rPr>
        <w:t>,</w:t>
      </w:r>
      <w:r w:rsidRPr="00071DA3">
        <w:rPr>
          <w:rFonts w:ascii="Times New Roman" w:hAnsi="Times New Roman" w:cs="Times New Roman"/>
          <w:sz w:val="24"/>
          <w:szCs w:val="24"/>
        </w:rPr>
        <w:t>X</w:t>
      </w:r>
      <w:r w:rsidRPr="00071DA3">
        <w:rPr>
          <w:rFonts w:ascii="Times New Roman" w:hAnsi="Times New Roman" w:cs="Times New Roman"/>
          <w:sz w:val="24"/>
          <w:szCs w:val="24"/>
          <w:vertAlign w:val="subscript"/>
        </w:rPr>
        <w:t>2</w:t>
      </w:r>
      <w:proofErr w:type="gramEnd"/>
      <w:r w:rsidRPr="00071DA3">
        <w:rPr>
          <w:rFonts w:ascii="Times New Roman" w:hAnsi="Times New Roman" w:cs="Times New Roman"/>
          <w:sz w:val="24"/>
          <w:szCs w:val="24"/>
        </w:rPr>
        <w:t xml:space="preserve"> = Sanksi Pajak </w:t>
      </w:r>
      <w:r w:rsidRPr="00071DA3">
        <w:rPr>
          <w:rFonts w:ascii="Times New Roman" w:hAnsi="Times New Roman" w:cs="Times New Roman"/>
          <w:sz w:val="24"/>
          <w:szCs w:val="24"/>
          <w:lang w:val="id-ID"/>
        </w:rPr>
        <w:t xml:space="preserve">, </w:t>
      </w:r>
      <w:r w:rsidRPr="00071DA3">
        <w:rPr>
          <w:rFonts w:ascii="Times New Roman" w:hAnsi="Times New Roman" w:cs="Times New Roman"/>
          <w:sz w:val="24"/>
          <w:szCs w:val="24"/>
        </w:rPr>
        <w:t>X</w:t>
      </w:r>
      <w:r w:rsidRPr="00071DA3">
        <w:rPr>
          <w:rFonts w:ascii="Times New Roman" w:hAnsi="Times New Roman" w:cs="Times New Roman"/>
          <w:sz w:val="24"/>
          <w:szCs w:val="24"/>
          <w:vertAlign w:val="subscript"/>
        </w:rPr>
        <w:t>3</w:t>
      </w:r>
      <w:r w:rsidRPr="00071DA3">
        <w:rPr>
          <w:rFonts w:ascii="Times New Roman" w:hAnsi="Times New Roman" w:cs="Times New Roman"/>
          <w:sz w:val="24"/>
          <w:szCs w:val="24"/>
        </w:rPr>
        <w:t xml:space="preserve"> = </w:t>
      </w:r>
      <w:r w:rsidRPr="00071DA3">
        <w:rPr>
          <w:rFonts w:ascii="Times New Roman" w:hAnsi="Times New Roman" w:cs="Times New Roman"/>
          <w:sz w:val="24"/>
          <w:szCs w:val="24"/>
          <w:lang w:val="id-ID"/>
        </w:rPr>
        <w:t xml:space="preserve">Kualitas </w:t>
      </w:r>
      <w:r w:rsidRPr="00071DA3">
        <w:rPr>
          <w:rFonts w:ascii="Times New Roman" w:hAnsi="Times New Roman" w:cs="Times New Roman"/>
          <w:sz w:val="24"/>
          <w:szCs w:val="24"/>
        </w:rPr>
        <w:t xml:space="preserve">Pelayanan Pajak </w:t>
      </w:r>
      <w:r w:rsidRPr="00071DA3">
        <w:rPr>
          <w:rFonts w:ascii="Times New Roman" w:hAnsi="Times New Roman" w:cs="Times New Roman"/>
          <w:sz w:val="24"/>
          <w:szCs w:val="24"/>
          <w:lang w:val="id-ID"/>
        </w:rPr>
        <w:t xml:space="preserve">, a. </w:t>
      </w:r>
      <w:r w:rsidRPr="00071DA3">
        <w:rPr>
          <w:rFonts w:ascii="Times New Roman" w:hAnsi="Times New Roman" w:cs="Times New Roman"/>
          <w:sz w:val="24"/>
          <w:szCs w:val="24"/>
        </w:rPr>
        <w:t>Konstanta</w:t>
      </w:r>
      <w:r w:rsidRPr="00071DA3">
        <w:rPr>
          <w:rFonts w:ascii="Times New Roman" w:hAnsi="Times New Roman" w:cs="Times New Roman"/>
          <w:sz w:val="24"/>
          <w:szCs w:val="24"/>
          <w:lang w:val="id-ID"/>
        </w:rPr>
        <w:t xml:space="preserve">, b. </w:t>
      </w:r>
      <w:r w:rsidRPr="00071DA3">
        <w:rPr>
          <w:rFonts w:ascii="Times New Roman" w:hAnsi="Times New Roman" w:cs="Times New Roman"/>
          <w:sz w:val="24"/>
          <w:szCs w:val="24"/>
        </w:rPr>
        <w:t>Koefisien</w:t>
      </w:r>
      <w:r w:rsidRPr="00071DA3">
        <w:rPr>
          <w:rFonts w:ascii="Times New Roman" w:hAnsi="Times New Roman" w:cs="Times New Roman"/>
          <w:sz w:val="24"/>
          <w:szCs w:val="24"/>
          <w:lang w:val="id-ID"/>
        </w:rPr>
        <w:t xml:space="preserve"> regresi dan </w:t>
      </w:r>
      <w:r w:rsidRPr="00071DA3">
        <w:rPr>
          <w:rFonts w:ascii="Times New Roman" w:hAnsi="Times New Roman" w:cs="Times New Roman"/>
          <w:sz w:val="24"/>
          <w:szCs w:val="24"/>
        </w:rPr>
        <w:t xml:space="preserve">e= </w:t>
      </w:r>
      <w:r w:rsidRPr="00071DA3">
        <w:rPr>
          <w:rFonts w:ascii="Times New Roman" w:hAnsi="Times New Roman" w:cs="Times New Roman"/>
          <w:sz w:val="24"/>
          <w:szCs w:val="24"/>
          <w:lang w:val="id-ID"/>
        </w:rPr>
        <w:t>e</w:t>
      </w:r>
      <w:r w:rsidRPr="00071DA3">
        <w:rPr>
          <w:rFonts w:ascii="Times New Roman" w:hAnsi="Times New Roman" w:cs="Times New Roman"/>
          <w:sz w:val="24"/>
          <w:szCs w:val="24"/>
        </w:rPr>
        <w:t>ror term</w:t>
      </w:r>
      <w:r w:rsidRPr="00071DA3">
        <w:rPr>
          <w:rFonts w:ascii="Times New Roman" w:hAnsi="Times New Roman" w:cs="Times New Roman"/>
          <w:sz w:val="24"/>
          <w:szCs w:val="24"/>
          <w:lang w:val="id-ID"/>
        </w:rPr>
        <w:t>.</w:t>
      </w:r>
    </w:p>
    <w:p w14:paraId="3E7CF4B1" w14:textId="77777777" w:rsidR="00071DA3" w:rsidRPr="00071DA3" w:rsidRDefault="00071DA3" w:rsidP="00071DA3">
      <w:pPr>
        <w:pStyle w:val="ListParagraph"/>
        <w:widowControl w:val="0"/>
        <w:numPr>
          <w:ilvl w:val="0"/>
          <w:numId w:val="21"/>
        </w:numPr>
        <w:autoSpaceDE w:val="0"/>
        <w:autoSpaceDN w:val="0"/>
        <w:spacing w:after="0"/>
        <w:ind w:left="426" w:right="6" w:hanging="426"/>
        <w:contextualSpacing w:val="0"/>
        <w:jc w:val="both"/>
        <w:rPr>
          <w:rFonts w:ascii="Times New Roman" w:hAnsi="Times New Roman" w:cs="Times New Roman"/>
          <w:b/>
          <w:bCs/>
          <w:sz w:val="24"/>
          <w:szCs w:val="24"/>
        </w:rPr>
      </w:pPr>
      <w:r w:rsidRPr="00071DA3">
        <w:rPr>
          <w:rFonts w:ascii="Times New Roman" w:hAnsi="Times New Roman" w:cs="Times New Roman"/>
          <w:b/>
          <w:bCs/>
          <w:sz w:val="24"/>
          <w:szCs w:val="24"/>
        </w:rPr>
        <w:t xml:space="preserve">Pengujian Hipotesis </w:t>
      </w:r>
    </w:p>
    <w:p w14:paraId="5AC3F23B" w14:textId="77777777" w:rsidR="00071DA3" w:rsidRPr="00071DA3" w:rsidRDefault="00071DA3" w:rsidP="00071DA3">
      <w:pPr>
        <w:pStyle w:val="ListParagraph"/>
        <w:ind w:left="426" w:right="6"/>
        <w:rPr>
          <w:rFonts w:ascii="Times New Roman" w:hAnsi="Times New Roman" w:cs="Times New Roman"/>
          <w:b/>
          <w:bCs/>
          <w:sz w:val="24"/>
          <w:szCs w:val="24"/>
        </w:rPr>
      </w:pPr>
    </w:p>
    <w:p w14:paraId="2A30A9A9" w14:textId="77777777" w:rsidR="00071DA3" w:rsidRPr="00071DA3" w:rsidRDefault="00071DA3" w:rsidP="00071DA3">
      <w:pPr>
        <w:pStyle w:val="ListParagraph"/>
        <w:widowControl w:val="0"/>
        <w:numPr>
          <w:ilvl w:val="0"/>
          <w:numId w:val="23"/>
        </w:numPr>
        <w:autoSpaceDE w:val="0"/>
        <w:autoSpaceDN w:val="0"/>
        <w:spacing w:after="0"/>
        <w:ind w:left="284" w:right="6" w:hanging="284"/>
        <w:contextualSpacing w:val="0"/>
        <w:jc w:val="both"/>
        <w:rPr>
          <w:rFonts w:ascii="Times New Roman" w:hAnsi="Times New Roman" w:cs="Times New Roman"/>
          <w:b/>
          <w:sz w:val="24"/>
          <w:szCs w:val="24"/>
        </w:rPr>
      </w:pPr>
      <w:r w:rsidRPr="00071DA3">
        <w:rPr>
          <w:rFonts w:ascii="Times New Roman" w:hAnsi="Times New Roman" w:cs="Times New Roman"/>
          <w:b/>
          <w:sz w:val="24"/>
          <w:szCs w:val="24"/>
        </w:rPr>
        <w:t xml:space="preserve">Uji signifikansi parsial (Uji t) </w:t>
      </w:r>
    </w:p>
    <w:p w14:paraId="27E98546" w14:textId="77777777" w:rsidR="00071DA3" w:rsidRPr="00071DA3" w:rsidRDefault="00071DA3" w:rsidP="00071DA3">
      <w:pPr>
        <w:pStyle w:val="ListParagraph"/>
        <w:ind w:left="284" w:right="6"/>
        <w:rPr>
          <w:rFonts w:ascii="Times New Roman" w:hAnsi="Times New Roman" w:cs="Times New Roman"/>
          <w:sz w:val="24"/>
          <w:szCs w:val="24"/>
        </w:rPr>
      </w:pPr>
    </w:p>
    <w:p w14:paraId="44AA8FD8" w14:textId="77777777" w:rsidR="00071DA3" w:rsidRPr="00071DA3" w:rsidRDefault="00071DA3" w:rsidP="00071DA3">
      <w:pPr>
        <w:ind w:left="720" w:right="3" w:hanging="720"/>
        <w:rPr>
          <w:rFonts w:ascii="Times New Roman" w:hAnsi="Times New Roman" w:cs="Times New Roman"/>
          <w:sz w:val="24"/>
          <w:szCs w:val="24"/>
          <w:lang w:val="id-ID"/>
        </w:rPr>
      </w:pPr>
      <w:r w:rsidRPr="00071DA3">
        <w:rPr>
          <w:rFonts w:ascii="Times New Roman" w:hAnsi="Times New Roman" w:cs="Times New Roman"/>
          <w:sz w:val="24"/>
          <w:szCs w:val="24"/>
        </w:rPr>
        <w:t xml:space="preserve">Formula </w:t>
      </w:r>
      <w:proofErr w:type="gramStart"/>
      <w:r w:rsidRPr="00071DA3">
        <w:rPr>
          <w:rFonts w:ascii="Times New Roman" w:hAnsi="Times New Roman" w:cs="Times New Roman"/>
          <w:sz w:val="24"/>
          <w:szCs w:val="24"/>
        </w:rPr>
        <w:t>Hipotesis :</w:t>
      </w:r>
      <w:proofErr w:type="gramEnd"/>
    </w:p>
    <w:p w14:paraId="5E5D1AE6" w14:textId="77777777" w:rsidR="00071DA3" w:rsidRPr="00071DA3" w:rsidRDefault="00071DA3" w:rsidP="00071DA3">
      <w:pPr>
        <w:pStyle w:val="ListParagraph"/>
        <w:widowControl w:val="0"/>
        <w:numPr>
          <w:ilvl w:val="0"/>
          <w:numId w:val="24"/>
        </w:numPr>
        <w:autoSpaceDE w:val="0"/>
        <w:autoSpaceDN w:val="0"/>
        <w:spacing w:after="0"/>
        <w:ind w:left="284" w:right="3" w:hanging="284"/>
        <w:contextualSpacing w:val="0"/>
        <w:jc w:val="both"/>
        <w:rPr>
          <w:rFonts w:ascii="Times New Roman" w:hAnsi="Times New Roman" w:cs="Times New Roman"/>
          <w:sz w:val="24"/>
          <w:szCs w:val="24"/>
        </w:rPr>
      </w:pPr>
      <w:r w:rsidRPr="00071DA3">
        <w:rPr>
          <w:rFonts w:ascii="Times New Roman" w:hAnsi="Times New Roman" w:cs="Times New Roman"/>
          <w:sz w:val="24"/>
          <w:szCs w:val="24"/>
          <w:lang w:val="id-ID"/>
        </w:rPr>
        <w:t>Ho≠0: Tidak ada pengaruh kesadaran wajib pajak terhadap kepatuhan wajib pajak kendaraan bermotor di samsat Palembang IV</w:t>
      </w:r>
    </w:p>
    <w:p w14:paraId="34DDC3B2" w14:textId="77777777" w:rsidR="00071DA3" w:rsidRPr="00071DA3" w:rsidRDefault="00071DA3" w:rsidP="00071DA3">
      <w:pPr>
        <w:ind w:left="284" w:right="3"/>
        <w:jc w:val="both"/>
        <w:rPr>
          <w:rFonts w:ascii="Times New Roman" w:hAnsi="Times New Roman" w:cs="Times New Roman"/>
          <w:sz w:val="24"/>
          <w:szCs w:val="24"/>
          <w:lang w:val="id-ID"/>
        </w:rPr>
      </w:pPr>
      <w:r w:rsidRPr="00071DA3">
        <w:rPr>
          <w:rFonts w:ascii="Times New Roman" w:hAnsi="Times New Roman" w:cs="Times New Roman"/>
          <w:sz w:val="24"/>
          <w:szCs w:val="24"/>
          <w:lang w:val="id-ID"/>
        </w:rPr>
        <w:t>Ha=0: Ada pengaruh kesadaran wajib pajak terhadap kepatuhan wajib pajak kendaraan bermotor di samsat Palembang IV</w:t>
      </w:r>
    </w:p>
    <w:p w14:paraId="3AA94AD9" w14:textId="77777777" w:rsidR="00071DA3" w:rsidRPr="00071DA3" w:rsidRDefault="00071DA3" w:rsidP="00071DA3">
      <w:pPr>
        <w:pStyle w:val="ListParagraph"/>
        <w:widowControl w:val="0"/>
        <w:numPr>
          <w:ilvl w:val="0"/>
          <w:numId w:val="24"/>
        </w:numPr>
        <w:autoSpaceDE w:val="0"/>
        <w:autoSpaceDN w:val="0"/>
        <w:spacing w:after="0"/>
        <w:ind w:left="284" w:right="3" w:hanging="284"/>
        <w:contextualSpacing w:val="0"/>
        <w:jc w:val="both"/>
        <w:rPr>
          <w:rFonts w:ascii="Times New Roman" w:hAnsi="Times New Roman" w:cs="Times New Roman"/>
          <w:sz w:val="24"/>
          <w:szCs w:val="24"/>
        </w:rPr>
      </w:pPr>
      <w:r w:rsidRPr="00071DA3">
        <w:rPr>
          <w:rFonts w:ascii="Times New Roman" w:hAnsi="Times New Roman" w:cs="Times New Roman"/>
          <w:sz w:val="24"/>
          <w:szCs w:val="24"/>
          <w:lang w:val="id-ID"/>
        </w:rPr>
        <w:t>Ho±0: Tidak ada pengaruh sanksi pajak terhadap kepatuhan wajib pajak kendaraan bermotor di samsat Palembang IV</w:t>
      </w:r>
    </w:p>
    <w:p w14:paraId="0BA92FBE" w14:textId="77777777" w:rsidR="00071DA3" w:rsidRPr="00071DA3" w:rsidRDefault="00071DA3" w:rsidP="00071DA3">
      <w:pPr>
        <w:pStyle w:val="ListParagraph"/>
        <w:ind w:left="284" w:right="3"/>
        <w:rPr>
          <w:rFonts w:ascii="Times New Roman" w:hAnsi="Times New Roman" w:cs="Times New Roman"/>
          <w:sz w:val="24"/>
          <w:szCs w:val="24"/>
          <w:lang w:val="id-ID"/>
        </w:rPr>
      </w:pPr>
      <w:r w:rsidRPr="00071DA3">
        <w:rPr>
          <w:rFonts w:ascii="Times New Roman" w:hAnsi="Times New Roman" w:cs="Times New Roman"/>
          <w:sz w:val="24"/>
          <w:szCs w:val="24"/>
          <w:lang w:val="id-ID"/>
        </w:rPr>
        <w:t>Ha=0: Ada pengaruh sanksi pajak terhadap kepatuhan wajib pajak kendaraan bermotor di samsat Palembang IV</w:t>
      </w:r>
    </w:p>
    <w:p w14:paraId="74993562" w14:textId="77777777" w:rsidR="00071DA3" w:rsidRPr="00071DA3" w:rsidRDefault="00071DA3" w:rsidP="00071DA3">
      <w:pPr>
        <w:pStyle w:val="ListParagraph"/>
        <w:widowControl w:val="0"/>
        <w:numPr>
          <w:ilvl w:val="0"/>
          <w:numId w:val="24"/>
        </w:numPr>
        <w:autoSpaceDE w:val="0"/>
        <w:autoSpaceDN w:val="0"/>
        <w:spacing w:after="0"/>
        <w:ind w:left="284" w:right="3" w:hanging="284"/>
        <w:contextualSpacing w:val="0"/>
        <w:jc w:val="both"/>
        <w:rPr>
          <w:rFonts w:ascii="Times New Roman" w:hAnsi="Times New Roman" w:cs="Times New Roman"/>
          <w:sz w:val="24"/>
          <w:szCs w:val="24"/>
        </w:rPr>
      </w:pPr>
      <w:r w:rsidRPr="00071DA3">
        <w:rPr>
          <w:rFonts w:ascii="Times New Roman" w:hAnsi="Times New Roman" w:cs="Times New Roman"/>
          <w:sz w:val="24"/>
          <w:szCs w:val="24"/>
          <w:lang w:val="id-ID"/>
        </w:rPr>
        <w:t>Ho≠0: Tidak ada pengaruh kualitas pelayanan pajak terhadap kepatuhan wajib pajak kendaraan bermotor di samsat Palembang IV</w:t>
      </w:r>
    </w:p>
    <w:p w14:paraId="34A1D4A2" w14:textId="77777777" w:rsidR="00071DA3" w:rsidRPr="00071DA3" w:rsidRDefault="00071DA3" w:rsidP="00071DA3">
      <w:pPr>
        <w:pStyle w:val="ListParagraph"/>
        <w:ind w:left="284" w:right="3"/>
        <w:rPr>
          <w:rFonts w:ascii="Times New Roman" w:hAnsi="Times New Roman" w:cs="Times New Roman"/>
          <w:sz w:val="24"/>
          <w:szCs w:val="24"/>
        </w:rPr>
      </w:pPr>
      <w:r w:rsidRPr="00071DA3">
        <w:rPr>
          <w:rFonts w:ascii="Times New Roman" w:hAnsi="Times New Roman" w:cs="Times New Roman"/>
          <w:sz w:val="24"/>
          <w:szCs w:val="24"/>
          <w:lang w:val="id-ID"/>
        </w:rPr>
        <w:lastRenderedPageBreak/>
        <w:t>Ha=0: Ada pengaruh kualitas pelayanan pajak terhadap kepatuhan wajib pajak kendaraan bermotor di samsat Palembang IV.</w:t>
      </w:r>
    </w:p>
    <w:p w14:paraId="3F671136" w14:textId="77777777" w:rsidR="00071DA3" w:rsidRPr="00071DA3" w:rsidRDefault="00071DA3" w:rsidP="00071DA3">
      <w:pPr>
        <w:pStyle w:val="ListParagraph"/>
        <w:ind w:left="2410" w:right="6" w:hanging="2410"/>
        <w:rPr>
          <w:rFonts w:ascii="Times New Roman" w:hAnsi="Times New Roman" w:cs="Times New Roman"/>
          <w:sz w:val="24"/>
          <w:szCs w:val="24"/>
        </w:rPr>
      </w:pPr>
      <w:r w:rsidRPr="00071DA3">
        <w:rPr>
          <w:rFonts w:ascii="Times New Roman" w:hAnsi="Times New Roman" w:cs="Times New Roman"/>
          <w:sz w:val="24"/>
          <w:szCs w:val="24"/>
        </w:rPr>
        <w:t xml:space="preserve">Kriteria </w:t>
      </w:r>
      <w:proofErr w:type="gramStart"/>
      <w:r w:rsidRPr="00071DA3">
        <w:rPr>
          <w:rFonts w:ascii="Times New Roman" w:hAnsi="Times New Roman" w:cs="Times New Roman"/>
          <w:sz w:val="24"/>
          <w:szCs w:val="24"/>
        </w:rPr>
        <w:t>pengujian :</w:t>
      </w:r>
      <w:proofErr w:type="gramEnd"/>
    </w:p>
    <w:p w14:paraId="700C0D98" w14:textId="77777777" w:rsidR="00071DA3" w:rsidRPr="00071DA3" w:rsidRDefault="00071DA3" w:rsidP="00071DA3">
      <w:pPr>
        <w:pStyle w:val="ListParagraph"/>
        <w:widowControl w:val="0"/>
        <w:numPr>
          <w:ilvl w:val="0"/>
          <w:numId w:val="25"/>
        </w:numPr>
        <w:autoSpaceDE w:val="0"/>
        <w:autoSpaceDN w:val="0"/>
        <w:spacing w:after="0"/>
        <w:ind w:left="284" w:right="6" w:hanging="284"/>
        <w:contextualSpacing w:val="0"/>
        <w:jc w:val="both"/>
        <w:rPr>
          <w:rFonts w:ascii="Times New Roman" w:hAnsi="Times New Roman" w:cs="Times New Roman"/>
          <w:sz w:val="24"/>
          <w:szCs w:val="24"/>
        </w:rPr>
      </w:pPr>
      <w:r w:rsidRPr="00071DA3">
        <w:rPr>
          <w:rFonts w:ascii="Times New Roman" w:hAnsi="Times New Roman" w:cs="Times New Roman"/>
          <w:sz w:val="24"/>
          <w:szCs w:val="24"/>
        </w:rPr>
        <w:t>Jika nilai Sig &lt;0</w:t>
      </w:r>
      <w:proofErr w:type="gramStart"/>
      <w:r w:rsidRPr="00071DA3">
        <w:rPr>
          <w:rFonts w:ascii="Times New Roman" w:hAnsi="Times New Roman" w:cs="Times New Roman"/>
          <w:sz w:val="24"/>
          <w:szCs w:val="24"/>
        </w:rPr>
        <w:t>,05</w:t>
      </w:r>
      <w:proofErr w:type="gramEnd"/>
      <w:r w:rsidRPr="00071DA3">
        <w:rPr>
          <w:rFonts w:ascii="Times New Roman" w:hAnsi="Times New Roman" w:cs="Times New Roman"/>
          <w:sz w:val="24"/>
          <w:szCs w:val="24"/>
        </w:rPr>
        <w:t xml:space="preserve"> maka H</w:t>
      </w:r>
      <w:r w:rsidRPr="00071DA3">
        <w:rPr>
          <w:rFonts w:ascii="Times New Roman" w:hAnsi="Times New Roman" w:cs="Times New Roman"/>
          <w:sz w:val="24"/>
          <w:szCs w:val="24"/>
          <w:vertAlign w:val="subscript"/>
        </w:rPr>
        <w:t>O</w:t>
      </w:r>
      <w:r w:rsidRPr="00071DA3">
        <w:rPr>
          <w:rFonts w:ascii="Times New Roman" w:hAnsi="Times New Roman" w:cs="Times New Roman"/>
          <w:sz w:val="24"/>
          <w:szCs w:val="24"/>
        </w:rPr>
        <w:t xml:space="preserve"> ditolak dan H</w:t>
      </w:r>
      <w:r w:rsidRPr="00071DA3">
        <w:rPr>
          <w:rFonts w:ascii="Times New Roman" w:hAnsi="Times New Roman" w:cs="Times New Roman"/>
          <w:sz w:val="24"/>
          <w:szCs w:val="24"/>
          <w:vertAlign w:val="subscript"/>
        </w:rPr>
        <w:t>a</w:t>
      </w:r>
      <w:r w:rsidRPr="00071DA3">
        <w:rPr>
          <w:rFonts w:ascii="Times New Roman" w:hAnsi="Times New Roman" w:cs="Times New Roman"/>
          <w:sz w:val="24"/>
          <w:szCs w:val="24"/>
        </w:rPr>
        <w:t xml:space="preserve"> diterima.  </w:t>
      </w:r>
    </w:p>
    <w:p w14:paraId="19727D47" w14:textId="77777777" w:rsidR="00071DA3" w:rsidRPr="00071DA3" w:rsidRDefault="00071DA3" w:rsidP="00071DA3">
      <w:pPr>
        <w:pStyle w:val="ListParagraph"/>
        <w:widowControl w:val="0"/>
        <w:numPr>
          <w:ilvl w:val="0"/>
          <w:numId w:val="25"/>
        </w:numPr>
        <w:autoSpaceDE w:val="0"/>
        <w:autoSpaceDN w:val="0"/>
        <w:spacing w:after="0"/>
        <w:ind w:left="284" w:right="6" w:hanging="284"/>
        <w:contextualSpacing w:val="0"/>
        <w:jc w:val="both"/>
        <w:rPr>
          <w:rFonts w:ascii="Times New Roman" w:hAnsi="Times New Roman" w:cs="Times New Roman"/>
          <w:sz w:val="24"/>
          <w:szCs w:val="24"/>
        </w:rPr>
      </w:pPr>
      <w:r w:rsidRPr="00071DA3">
        <w:rPr>
          <w:rFonts w:ascii="Times New Roman" w:hAnsi="Times New Roman" w:cs="Times New Roman"/>
          <w:sz w:val="24"/>
          <w:szCs w:val="24"/>
        </w:rPr>
        <w:t>Jika nilai Sig &gt;0</w:t>
      </w:r>
      <w:proofErr w:type="gramStart"/>
      <w:r w:rsidRPr="00071DA3">
        <w:rPr>
          <w:rFonts w:ascii="Times New Roman" w:hAnsi="Times New Roman" w:cs="Times New Roman"/>
          <w:sz w:val="24"/>
          <w:szCs w:val="24"/>
        </w:rPr>
        <w:t>,05</w:t>
      </w:r>
      <w:proofErr w:type="gramEnd"/>
      <w:r w:rsidRPr="00071DA3">
        <w:rPr>
          <w:rFonts w:ascii="Times New Roman" w:hAnsi="Times New Roman" w:cs="Times New Roman"/>
          <w:sz w:val="24"/>
          <w:szCs w:val="24"/>
        </w:rPr>
        <w:t xml:space="preserve"> maka H</w:t>
      </w:r>
      <w:r w:rsidRPr="00071DA3">
        <w:rPr>
          <w:rFonts w:ascii="Times New Roman" w:hAnsi="Times New Roman" w:cs="Times New Roman"/>
          <w:sz w:val="24"/>
          <w:szCs w:val="24"/>
          <w:vertAlign w:val="subscript"/>
        </w:rPr>
        <w:t>o</w:t>
      </w:r>
      <w:r w:rsidRPr="00071DA3">
        <w:rPr>
          <w:rFonts w:ascii="Times New Roman" w:hAnsi="Times New Roman" w:cs="Times New Roman"/>
          <w:sz w:val="24"/>
          <w:szCs w:val="24"/>
        </w:rPr>
        <w:t xml:space="preserve"> diterima dan H</w:t>
      </w:r>
      <w:r w:rsidRPr="00071DA3">
        <w:rPr>
          <w:rFonts w:ascii="Times New Roman" w:hAnsi="Times New Roman" w:cs="Times New Roman"/>
          <w:sz w:val="24"/>
          <w:szCs w:val="24"/>
          <w:vertAlign w:val="subscript"/>
        </w:rPr>
        <w:t>a</w:t>
      </w:r>
      <w:r w:rsidRPr="00071DA3">
        <w:rPr>
          <w:rFonts w:ascii="Times New Roman" w:hAnsi="Times New Roman" w:cs="Times New Roman"/>
          <w:sz w:val="24"/>
          <w:szCs w:val="24"/>
        </w:rPr>
        <w:t xml:space="preserve"> ditolak. </w:t>
      </w:r>
    </w:p>
    <w:p w14:paraId="583CC669" w14:textId="77777777" w:rsidR="00071DA3" w:rsidRPr="00071DA3" w:rsidRDefault="00071DA3" w:rsidP="00071DA3">
      <w:pPr>
        <w:pStyle w:val="ListParagraph"/>
        <w:ind w:left="284" w:right="6"/>
        <w:rPr>
          <w:rFonts w:ascii="Times New Roman" w:hAnsi="Times New Roman" w:cs="Times New Roman"/>
          <w:sz w:val="24"/>
          <w:szCs w:val="24"/>
        </w:rPr>
      </w:pPr>
    </w:p>
    <w:p w14:paraId="2E949E23" w14:textId="77777777" w:rsidR="00071DA3" w:rsidRPr="00071DA3" w:rsidRDefault="00071DA3" w:rsidP="00071DA3">
      <w:pPr>
        <w:pStyle w:val="ListParagraph"/>
        <w:ind w:left="1800" w:right="3" w:hanging="1800"/>
        <w:rPr>
          <w:rFonts w:ascii="Times New Roman" w:hAnsi="Times New Roman" w:cs="Times New Roman"/>
          <w:sz w:val="24"/>
          <w:szCs w:val="24"/>
        </w:rPr>
      </w:pPr>
      <w:r w:rsidRPr="00071DA3">
        <w:rPr>
          <w:rFonts w:ascii="Times New Roman" w:hAnsi="Times New Roman" w:cs="Times New Roman"/>
          <w:sz w:val="24"/>
          <w:szCs w:val="24"/>
          <w:lang w:val="id-ID"/>
        </w:rPr>
        <w:t xml:space="preserve">2. </w:t>
      </w:r>
      <w:r w:rsidRPr="00071DA3">
        <w:rPr>
          <w:rFonts w:ascii="Times New Roman" w:hAnsi="Times New Roman" w:cs="Times New Roman"/>
          <w:b/>
          <w:sz w:val="24"/>
          <w:szCs w:val="24"/>
        </w:rPr>
        <w:t>Uji signifikasi simultan (Uji F)</w:t>
      </w:r>
    </w:p>
    <w:p w14:paraId="16835F16" w14:textId="77777777" w:rsidR="00071DA3" w:rsidRPr="00071DA3" w:rsidRDefault="00071DA3" w:rsidP="00071DA3">
      <w:pPr>
        <w:pStyle w:val="ListParagraph"/>
        <w:ind w:left="1080" w:right="3" w:hanging="1080"/>
        <w:rPr>
          <w:rFonts w:ascii="Times New Roman" w:hAnsi="Times New Roman" w:cs="Times New Roman"/>
          <w:sz w:val="24"/>
          <w:szCs w:val="24"/>
          <w:lang w:val="id-ID"/>
        </w:rPr>
      </w:pPr>
      <w:r w:rsidRPr="00071DA3">
        <w:rPr>
          <w:rFonts w:ascii="Times New Roman" w:hAnsi="Times New Roman" w:cs="Times New Roman"/>
          <w:sz w:val="24"/>
          <w:szCs w:val="24"/>
        </w:rPr>
        <w:t xml:space="preserve">Formula </w:t>
      </w:r>
      <w:proofErr w:type="gramStart"/>
      <w:r w:rsidRPr="00071DA3">
        <w:rPr>
          <w:rFonts w:ascii="Times New Roman" w:hAnsi="Times New Roman" w:cs="Times New Roman"/>
          <w:sz w:val="24"/>
          <w:szCs w:val="24"/>
        </w:rPr>
        <w:t>Hipotesis :</w:t>
      </w:r>
      <w:proofErr w:type="gramEnd"/>
    </w:p>
    <w:p w14:paraId="48E39593" w14:textId="77777777" w:rsidR="00071DA3" w:rsidRPr="00071DA3" w:rsidRDefault="00071DA3" w:rsidP="00071DA3">
      <w:pPr>
        <w:pStyle w:val="ListParagraph"/>
        <w:ind w:left="851" w:right="3" w:hanging="851"/>
        <w:rPr>
          <w:rFonts w:ascii="Times New Roman" w:hAnsi="Times New Roman" w:cs="Times New Roman"/>
          <w:sz w:val="24"/>
          <w:szCs w:val="24"/>
          <w:lang w:val="id-ID"/>
        </w:rPr>
      </w:pPr>
      <w:r w:rsidRPr="00071DA3">
        <w:rPr>
          <w:rFonts w:ascii="Times New Roman" w:hAnsi="Times New Roman" w:cs="Times New Roman"/>
          <w:sz w:val="24"/>
          <w:szCs w:val="24"/>
          <w:lang w:val="id-ID"/>
        </w:rPr>
        <w:t>Ho±0 : Tidak ada pengaruh kesadaran wajib pajak, sanksi pajak dan kualitas pelayanan pajak terhadap kepatuhan wajib pajak kendaraan bermotor di samsat Palembang IV</w:t>
      </w:r>
    </w:p>
    <w:p w14:paraId="5DEE0649" w14:textId="77777777" w:rsidR="00071DA3" w:rsidRPr="00071DA3" w:rsidRDefault="00071DA3" w:rsidP="00071DA3">
      <w:pPr>
        <w:pStyle w:val="ListParagraph"/>
        <w:ind w:left="709" w:right="3" w:hanging="709"/>
        <w:rPr>
          <w:rFonts w:ascii="Times New Roman" w:hAnsi="Times New Roman" w:cs="Times New Roman"/>
          <w:sz w:val="24"/>
          <w:szCs w:val="24"/>
          <w:lang w:val="id-ID"/>
        </w:rPr>
      </w:pPr>
      <w:r w:rsidRPr="00071DA3">
        <w:rPr>
          <w:rFonts w:ascii="Times New Roman" w:hAnsi="Times New Roman" w:cs="Times New Roman"/>
          <w:sz w:val="24"/>
          <w:szCs w:val="24"/>
          <w:lang w:val="id-ID"/>
        </w:rPr>
        <w:t>Ha=0: Ada pengaruh kesadaran wajib pajak, sanski pajak dan kualitas pelayanan pajak terhadap kepatuhan wajib pajak kendaraan bermotor di samsat Palembang IV</w:t>
      </w:r>
    </w:p>
    <w:p w14:paraId="0F740F37" w14:textId="77777777" w:rsidR="00071DA3" w:rsidRPr="00071DA3" w:rsidRDefault="00071DA3" w:rsidP="00071DA3">
      <w:pPr>
        <w:ind w:right="6"/>
        <w:rPr>
          <w:rFonts w:ascii="Times New Roman" w:hAnsi="Times New Roman" w:cs="Times New Roman"/>
          <w:sz w:val="24"/>
          <w:szCs w:val="24"/>
        </w:rPr>
      </w:pPr>
      <w:r w:rsidRPr="00071DA3">
        <w:rPr>
          <w:rFonts w:ascii="Times New Roman" w:hAnsi="Times New Roman" w:cs="Times New Roman"/>
          <w:sz w:val="24"/>
          <w:szCs w:val="24"/>
        </w:rPr>
        <w:t xml:space="preserve">Kriteria </w:t>
      </w:r>
      <w:proofErr w:type="gramStart"/>
      <w:r w:rsidRPr="00071DA3">
        <w:rPr>
          <w:rFonts w:ascii="Times New Roman" w:hAnsi="Times New Roman" w:cs="Times New Roman"/>
          <w:sz w:val="24"/>
          <w:szCs w:val="24"/>
        </w:rPr>
        <w:t>pengujian :</w:t>
      </w:r>
      <w:proofErr w:type="gramEnd"/>
    </w:p>
    <w:p w14:paraId="72786BA6" w14:textId="77777777" w:rsidR="00071DA3" w:rsidRPr="00071DA3" w:rsidRDefault="00071DA3" w:rsidP="00071DA3">
      <w:pPr>
        <w:pStyle w:val="ListParagraph"/>
        <w:widowControl w:val="0"/>
        <w:numPr>
          <w:ilvl w:val="0"/>
          <w:numId w:val="26"/>
        </w:numPr>
        <w:autoSpaceDE w:val="0"/>
        <w:autoSpaceDN w:val="0"/>
        <w:spacing w:after="0"/>
        <w:ind w:left="284" w:right="6" w:hanging="284"/>
        <w:contextualSpacing w:val="0"/>
        <w:jc w:val="both"/>
        <w:rPr>
          <w:rFonts w:ascii="Times New Roman" w:hAnsi="Times New Roman" w:cs="Times New Roman"/>
          <w:sz w:val="24"/>
          <w:szCs w:val="24"/>
        </w:rPr>
      </w:pPr>
      <w:r w:rsidRPr="00071DA3">
        <w:rPr>
          <w:rFonts w:ascii="Times New Roman" w:hAnsi="Times New Roman" w:cs="Times New Roman"/>
          <w:sz w:val="24"/>
          <w:szCs w:val="24"/>
        </w:rPr>
        <w:t>Jika nilai Sig &lt;0</w:t>
      </w:r>
      <w:proofErr w:type="gramStart"/>
      <w:r w:rsidRPr="00071DA3">
        <w:rPr>
          <w:rFonts w:ascii="Times New Roman" w:hAnsi="Times New Roman" w:cs="Times New Roman"/>
          <w:sz w:val="24"/>
          <w:szCs w:val="24"/>
        </w:rPr>
        <w:t>,05</w:t>
      </w:r>
      <w:proofErr w:type="gramEnd"/>
      <w:r w:rsidRPr="00071DA3">
        <w:rPr>
          <w:rFonts w:ascii="Times New Roman" w:hAnsi="Times New Roman" w:cs="Times New Roman"/>
          <w:sz w:val="24"/>
          <w:szCs w:val="24"/>
        </w:rPr>
        <w:t xml:space="preserve"> maka H</w:t>
      </w:r>
      <w:r w:rsidRPr="00071DA3">
        <w:rPr>
          <w:rFonts w:ascii="Times New Roman" w:hAnsi="Times New Roman" w:cs="Times New Roman"/>
          <w:sz w:val="24"/>
          <w:szCs w:val="24"/>
          <w:vertAlign w:val="subscript"/>
        </w:rPr>
        <w:t xml:space="preserve">O </w:t>
      </w:r>
      <w:r w:rsidRPr="00071DA3">
        <w:rPr>
          <w:rFonts w:ascii="Times New Roman" w:hAnsi="Times New Roman" w:cs="Times New Roman"/>
          <w:sz w:val="24"/>
          <w:szCs w:val="24"/>
        </w:rPr>
        <w:t xml:space="preserve"> ditolak </w:t>
      </w:r>
      <w:r w:rsidRPr="00071DA3">
        <w:rPr>
          <w:rFonts w:ascii="Times New Roman" w:hAnsi="Times New Roman" w:cs="Times New Roman"/>
          <w:sz w:val="24"/>
          <w:szCs w:val="24"/>
        </w:rPr>
        <w:lastRenderedPageBreak/>
        <w:t>dan H</w:t>
      </w:r>
      <w:r w:rsidRPr="00071DA3">
        <w:rPr>
          <w:rFonts w:ascii="Times New Roman" w:hAnsi="Times New Roman" w:cs="Times New Roman"/>
          <w:sz w:val="24"/>
          <w:szCs w:val="24"/>
          <w:vertAlign w:val="subscript"/>
        </w:rPr>
        <w:t>a</w:t>
      </w:r>
      <w:r w:rsidRPr="00071DA3">
        <w:rPr>
          <w:rFonts w:ascii="Times New Roman" w:hAnsi="Times New Roman" w:cs="Times New Roman"/>
          <w:sz w:val="24"/>
          <w:szCs w:val="24"/>
        </w:rPr>
        <w:t xml:space="preserve"> diterima. </w:t>
      </w:r>
    </w:p>
    <w:p w14:paraId="10C6A1C3" w14:textId="77777777" w:rsidR="00071DA3" w:rsidRPr="00071DA3" w:rsidRDefault="00071DA3" w:rsidP="00071DA3">
      <w:pPr>
        <w:pStyle w:val="ListParagraph"/>
        <w:widowControl w:val="0"/>
        <w:numPr>
          <w:ilvl w:val="0"/>
          <w:numId w:val="26"/>
        </w:numPr>
        <w:autoSpaceDE w:val="0"/>
        <w:autoSpaceDN w:val="0"/>
        <w:spacing w:after="0"/>
        <w:ind w:left="284" w:right="6" w:hanging="284"/>
        <w:contextualSpacing w:val="0"/>
        <w:jc w:val="both"/>
        <w:rPr>
          <w:rFonts w:ascii="Times New Roman" w:hAnsi="Times New Roman" w:cs="Times New Roman"/>
          <w:sz w:val="24"/>
          <w:szCs w:val="24"/>
        </w:rPr>
      </w:pPr>
      <w:r w:rsidRPr="00071DA3">
        <w:rPr>
          <w:rFonts w:ascii="Times New Roman" w:hAnsi="Times New Roman" w:cs="Times New Roman"/>
          <w:sz w:val="24"/>
          <w:szCs w:val="24"/>
        </w:rPr>
        <w:t xml:space="preserve">Jika nilai Sig &gt;0.05 maka </w:t>
      </w:r>
      <w:proofErr w:type="gramStart"/>
      <w:r w:rsidRPr="00071DA3">
        <w:rPr>
          <w:rFonts w:ascii="Times New Roman" w:hAnsi="Times New Roman" w:cs="Times New Roman"/>
          <w:sz w:val="24"/>
          <w:szCs w:val="24"/>
        </w:rPr>
        <w:t>H</w:t>
      </w:r>
      <w:r w:rsidRPr="00071DA3">
        <w:rPr>
          <w:rFonts w:ascii="Times New Roman" w:hAnsi="Times New Roman" w:cs="Times New Roman"/>
          <w:sz w:val="24"/>
          <w:szCs w:val="24"/>
          <w:vertAlign w:val="subscript"/>
        </w:rPr>
        <w:t xml:space="preserve">O </w:t>
      </w:r>
      <w:r w:rsidRPr="00071DA3">
        <w:rPr>
          <w:rFonts w:ascii="Times New Roman" w:hAnsi="Times New Roman" w:cs="Times New Roman"/>
          <w:sz w:val="24"/>
          <w:szCs w:val="24"/>
        </w:rPr>
        <w:t xml:space="preserve"> diterima</w:t>
      </w:r>
      <w:proofErr w:type="gramEnd"/>
      <w:r w:rsidRPr="00071DA3">
        <w:rPr>
          <w:rFonts w:ascii="Times New Roman" w:hAnsi="Times New Roman" w:cs="Times New Roman"/>
          <w:sz w:val="24"/>
          <w:szCs w:val="24"/>
        </w:rPr>
        <w:t xml:space="preserve"> dan H</w:t>
      </w:r>
      <w:r w:rsidRPr="00071DA3">
        <w:rPr>
          <w:rFonts w:ascii="Times New Roman" w:hAnsi="Times New Roman" w:cs="Times New Roman"/>
          <w:sz w:val="24"/>
          <w:szCs w:val="24"/>
          <w:vertAlign w:val="subscript"/>
        </w:rPr>
        <w:t xml:space="preserve">A </w:t>
      </w:r>
      <w:r w:rsidRPr="00071DA3">
        <w:rPr>
          <w:rFonts w:ascii="Times New Roman" w:hAnsi="Times New Roman" w:cs="Times New Roman"/>
          <w:sz w:val="24"/>
          <w:szCs w:val="24"/>
        </w:rPr>
        <w:t xml:space="preserve"> ditolak</w:t>
      </w:r>
      <w:r w:rsidRPr="00071DA3">
        <w:rPr>
          <w:rFonts w:ascii="Times New Roman" w:hAnsi="Times New Roman" w:cs="Times New Roman"/>
          <w:sz w:val="24"/>
          <w:szCs w:val="24"/>
          <w:lang w:val="id-ID"/>
        </w:rPr>
        <w:t>.</w:t>
      </w:r>
    </w:p>
    <w:p w14:paraId="2F38833E" w14:textId="77777777" w:rsidR="00071DA3" w:rsidRPr="00071DA3" w:rsidRDefault="00071DA3" w:rsidP="00071DA3">
      <w:pPr>
        <w:pStyle w:val="ListParagraph"/>
        <w:widowControl w:val="0"/>
        <w:numPr>
          <w:ilvl w:val="0"/>
          <w:numId w:val="21"/>
        </w:numPr>
        <w:autoSpaceDE w:val="0"/>
        <w:autoSpaceDN w:val="0"/>
        <w:spacing w:after="0"/>
        <w:ind w:left="426" w:right="3" w:hanging="426"/>
        <w:contextualSpacing w:val="0"/>
        <w:jc w:val="both"/>
        <w:rPr>
          <w:rFonts w:ascii="Times New Roman" w:hAnsi="Times New Roman" w:cs="Times New Roman"/>
          <w:b/>
          <w:bCs/>
          <w:sz w:val="24"/>
          <w:szCs w:val="24"/>
        </w:rPr>
      </w:pPr>
      <w:r w:rsidRPr="00071DA3">
        <w:rPr>
          <w:rFonts w:ascii="Times New Roman" w:hAnsi="Times New Roman" w:cs="Times New Roman"/>
          <w:b/>
          <w:bCs/>
          <w:sz w:val="24"/>
          <w:szCs w:val="24"/>
        </w:rPr>
        <w:t xml:space="preserve">Koefisien Determinasi </w:t>
      </w:r>
    </w:p>
    <w:p w14:paraId="07DD44C1" w14:textId="20A61ED2" w:rsidR="00D91D97" w:rsidRPr="00071DA3" w:rsidRDefault="00071DA3" w:rsidP="00071DA3">
      <w:pPr>
        <w:pStyle w:val="ListParagraph"/>
        <w:ind w:left="0" w:right="3" w:firstLine="720"/>
        <w:rPr>
          <w:rFonts w:ascii="Times New Roman" w:hAnsi="Times New Roman" w:cs="Times New Roman"/>
          <w:sz w:val="24"/>
          <w:szCs w:val="24"/>
          <w:lang w:val="id-ID"/>
        </w:rPr>
      </w:pPr>
      <w:r w:rsidRPr="00071DA3">
        <w:rPr>
          <w:rFonts w:ascii="Times New Roman" w:hAnsi="Times New Roman" w:cs="Times New Roman"/>
          <w:bCs/>
          <w:sz w:val="24"/>
          <w:szCs w:val="24"/>
          <w:lang w:val="id-ID"/>
        </w:rPr>
        <w:t xml:space="preserve">Koefisien korelasi berkisar antara </w:t>
      </w:r>
      <w:r w:rsidRPr="00071DA3">
        <w:rPr>
          <w:rFonts w:ascii="Times New Roman" w:hAnsi="Times New Roman" w:cs="Times New Roman"/>
          <w:sz w:val="24"/>
          <w:szCs w:val="24"/>
        </w:rPr>
        <w:t xml:space="preserve">-1 ≤ r ≤ +1, </w:t>
      </w:r>
      <w:r w:rsidRPr="00071DA3">
        <w:rPr>
          <w:rFonts w:ascii="Times New Roman" w:hAnsi="Times New Roman" w:cs="Times New Roman"/>
          <w:sz w:val="24"/>
          <w:szCs w:val="24"/>
          <w:lang w:val="id-ID"/>
        </w:rPr>
        <w:t xml:space="preserve">koefisien ini menunjukkan keeratan hubungan antara X dan Y. Kuadrat dari koefisien korelasi adalah koefisien determinasi </w:t>
      </w:r>
      <w:r w:rsidRPr="00071DA3">
        <w:rPr>
          <w:rFonts w:ascii="Times New Roman" w:hAnsi="Times New Roman" w:cs="Times New Roman"/>
          <w:sz w:val="24"/>
          <w:szCs w:val="24"/>
        </w:rPr>
        <w:t>R</w:t>
      </w:r>
      <w:r w:rsidRPr="00071DA3">
        <w:rPr>
          <w:rFonts w:ascii="Times New Roman" w:hAnsi="Times New Roman" w:cs="Times New Roman"/>
          <w:sz w:val="24"/>
          <w:szCs w:val="24"/>
          <w:vertAlign w:val="superscript"/>
        </w:rPr>
        <w:t>2</w:t>
      </w:r>
      <w:r w:rsidRPr="00071DA3">
        <w:rPr>
          <w:rFonts w:ascii="Times New Roman" w:hAnsi="Times New Roman" w:cs="Times New Roman"/>
          <w:sz w:val="24"/>
          <w:szCs w:val="24"/>
        </w:rPr>
        <w:t xml:space="preserve"> (</w:t>
      </w:r>
      <w:r w:rsidRPr="00071DA3">
        <w:rPr>
          <w:rFonts w:ascii="Times New Roman" w:hAnsi="Times New Roman" w:cs="Times New Roman"/>
          <w:i/>
          <w:sz w:val="24"/>
          <w:szCs w:val="24"/>
        </w:rPr>
        <w:t>r Square</w:t>
      </w:r>
      <w:r w:rsidRPr="00071DA3">
        <w:rPr>
          <w:rFonts w:ascii="Times New Roman" w:hAnsi="Times New Roman" w:cs="Times New Roman"/>
          <w:sz w:val="24"/>
          <w:szCs w:val="24"/>
        </w:rPr>
        <w:t xml:space="preserve">) </w:t>
      </w:r>
      <w:r w:rsidRPr="00071DA3">
        <w:rPr>
          <w:rFonts w:ascii="Times New Roman" w:hAnsi="Times New Roman" w:cs="Times New Roman"/>
          <w:sz w:val="24"/>
          <w:szCs w:val="24"/>
          <w:lang w:val="id-ID"/>
        </w:rPr>
        <w:t xml:space="preserve">yang dapat menetukan </w:t>
      </w:r>
      <w:r w:rsidRPr="00071DA3">
        <w:rPr>
          <w:rFonts w:ascii="Times New Roman" w:hAnsi="Times New Roman" w:cs="Times New Roman"/>
          <w:sz w:val="24"/>
          <w:szCs w:val="24"/>
        </w:rPr>
        <w:t xml:space="preserve">besarnya pengaruh variabel independent terhadap variabel </w:t>
      </w:r>
      <w:r w:rsidRPr="00071DA3">
        <w:rPr>
          <w:rFonts w:ascii="Times New Roman" w:hAnsi="Times New Roman" w:cs="Times New Roman"/>
          <w:sz w:val="24"/>
          <w:szCs w:val="24"/>
          <w:lang w:val="id-ID"/>
        </w:rPr>
        <w:t>dependent</w:t>
      </w:r>
      <w:r w:rsidRPr="00071DA3">
        <w:rPr>
          <w:rFonts w:ascii="Times New Roman" w:hAnsi="Times New Roman" w:cs="Times New Roman"/>
          <w:sz w:val="24"/>
          <w:szCs w:val="24"/>
        </w:rPr>
        <w:t xml:space="preserve">. </w:t>
      </w:r>
    </w:p>
    <w:p w14:paraId="04B6F142" w14:textId="77777777" w:rsidR="00330B39" w:rsidRDefault="000C6893" w:rsidP="00BF7C48">
      <w:pPr>
        <w:spacing w:after="0"/>
        <w:rPr>
          <w:rFonts w:ascii="Times New Roman" w:hAnsi="Times New Roman" w:cs="Times New Roman"/>
          <w:b/>
          <w:bCs/>
          <w:color w:val="FF0000"/>
          <w:sz w:val="24"/>
          <w:szCs w:val="24"/>
        </w:rPr>
      </w:pPr>
      <w:r w:rsidRPr="00071DA3">
        <w:rPr>
          <w:rFonts w:ascii="Times New Roman" w:hAnsi="Times New Roman" w:cs="Times New Roman"/>
          <w:b/>
          <w:bCs/>
          <w:color w:val="FF0000"/>
          <w:sz w:val="24"/>
          <w:szCs w:val="24"/>
        </w:rPr>
        <w:t xml:space="preserve">C. </w:t>
      </w:r>
      <w:r w:rsidR="003A30CC" w:rsidRPr="00071DA3">
        <w:rPr>
          <w:rFonts w:ascii="Times New Roman" w:hAnsi="Times New Roman" w:cs="Times New Roman"/>
          <w:b/>
          <w:bCs/>
          <w:color w:val="FF0000"/>
          <w:sz w:val="24"/>
          <w:szCs w:val="24"/>
        </w:rPr>
        <w:t>HASIL DAN PEMBAHASAN</w:t>
      </w:r>
    </w:p>
    <w:p w14:paraId="79CD631C" w14:textId="77777777" w:rsidR="00071DA3" w:rsidRPr="00071DA3" w:rsidRDefault="00071DA3" w:rsidP="00071DA3">
      <w:pPr>
        <w:jc w:val="both"/>
        <w:rPr>
          <w:rFonts w:ascii="Times New Roman" w:hAnsi="Times New Roman" w:cs="Times New Roman"/>
          <w:sz w:val="24"/>
          <w:szCs w:val="24"/>
        </w:rPr>
      </w:pPr>
      <w:r w:rsidRPr="00071DA3">
        <w:rPr>
          <w:rFonts w:ascii="Times New Roman" w:hAnsi="Times New Roman" w:cs="Times New Roman"/>
          <w:b/>
          <w:sz w:val="24"/>
          <w:szCs w:val="24"/>
          <w:lang w:val="id-ID"/>
        </w:rPr>
        <w:t xml:space="preserve">1. </w:t>
      </w:r>
      <w:r w:rsidRPr="00071DA3">
        <w:rPr>
          <w:rFonts w:ascii="Times New Roman" w:hAnsi="Times New Roman" w:cs="Times New Roman"/>
          <w:b/>
          <w:sz w:val="24"/>
          <w:szCs w:val="24"/>
        </w:rPr>
        <w:t xml:space="preserve">Uji Validitas dan Reliabilitas </w:t>
      </w:r>
    </w:p>
    <w:p w14:paraId="5760245B" w14:textId="77777777" w:rsidR="00071DA3" w:rsidRPr="00071DA3" w:rsidRDefault="00071DA3" w:rsidP="00071DA3">
      <w:pPr>
        <w:jc w:val="both"/>
        <w:rPr>
          <w:rFonts w:ascii="Times New Roman" w:hAnsi="Times New Roman" w:cs="Times New Roman"/>
          <w:b/>
          <w:sz w:val="24"/>
          <w:szCs w:val="24"/>
          <w:lang w:val="id-ID"/>
        </w:rPr>
      </w:pPr>
      <w:proofErr w:type="gramStart"/>
      <w:r w:rsidRPr="00071DA3">
        <w:rPr>
          <w:rFonts w:ascii="Times New Roman" w:hAnsi="Times New Roman" w:cs="Times New Roman"/>
          <w:b/>
          <w:sz w:val="24"/>
          <w:szCs w:val="24"/>
        </w:rPr>
        <w:t>a</w:t>
      </w:r>
      <w:proofErr w:type="gramEnd"/>
      <w:r w:rsidRPr="00071DA3">
        <w:rPr>
          <w:rFonts w:ascii="Times New Roman" w:hAnsi="Times New Roman" w:cs="Times New Roman"/>
          <w:b/>
          <w:sz w:val="24"/>
          <w:szCs w:val="24"/>
        </w:rPr>
        <w:t>. Uji Validitas</w:t>
      </w:r>
    </w:p>
    <w:p w14:paraId="1E5F9924" w14:textId="77777777" w:rsidR="00071DA3" w:rsidRPr="00071DA3" w:rsidRDefault="00071DA3" w:rsidP="00071DA3">
      <w:pPr>
        <w:pStyle w:val="ListParagraph"/>
        <w:ind w:left="0" w:firstLine="720"/>
        <w:rPr>
          <w:rFonts w:ascii="Times New Roman" w:hAnsi="Times New Roman" w:cs="Times New Roman"/>
          <w:sz w:val="24"/>
          <w:szCs w:val="24"/>
          <w:lang w:val="id-ID"/>
        </w:rPr>
      </w:pPr>
      <w:r w:rsidRPr="00071DA3">
        <w:rPr>
          <w:rFonts w:ascii="Times New Roman" w:hAnsi="Times New Roman" w:cs="Times New Roman"/>
          <w:sz w:val="24"/>
          <w:szCs w:val="24"/>
          <w:lang w:val="id-ID"/>
        </w:rPr>
        <w:t xml:space="preserve">Instrument </w:t>
      </w:r>
      <w:r w:rsidRPr="00071DA3">
        <w:rPr>
          <w:rFonts w:ascii="Times New Roman" w:hAnsi="Times New Roman" w:cs="Times New Roman"/>
          <w:sz w:val="24"/>
          <w:szCs w:val="24"/>
        </w:rPr>
        <w:t xml:space="preserve">dikatakan valid. </w:t>
      </w:r>
      <w:proofErr w:type="gramStart"/>
      <w:r w:rsidRPr="00071DA3">
        <w:rPr>
          <w:rFonts w:ascii="Times New Roman" w:hAnsi="Times New Roman" w:cs="Times New Roman"/>
          <w:sz w:val="24"/>
          <w:szCs w:val="24"/>
        </w:rPr>
        <w:t>apabila</w:t>
      </w:r>
      <w:proofErr w:type="gramEnd"/>
      <w:r w:rsidRPr="00071DA3">
        <w:rPr>
          <w:rFonts w:ascii="Times New Roman" w:hAnsi="Times New Roman" w:cs="Times New Roman"/>
          <w:sz w:val="24"/>
          <w:szCs w:val="24"/>
        </w:rPr>
        <w:t xml:space="preserve"> r hitung &gt; r tabel dengan α = 0,05 (5%) dan sebaliknya apabila r hitung &lt; r tabel maka instrumen tersebut dapat dikatakan tidak valid.</w:t>
      </w:r>
      <w:r w:rsidRPr="00071DA3">
        <w:rPr>
          <w:rFonts w:ascii="Times New Roman" w:hAnsi="Times New Roman" w:cs="Times New Roman"/>
          <w:sz w:val="24"/>
          <w:szCs w:val="24"/>
          <w:lang w:val="id-ID"/>
        </w:rPr>
        <w:t>Hasil uji validitas seperti tabel berikut :</w:t>
      </w:r>
    </w:p>
    <w:p w14:paraId="5482CB00" w14:textId="77777777" w:rsidR="00071DA3" w:rsidRPr="00071DA3" w:rsidRDefault="00071DA3" w:rsidP="00071DA3">
      <w:pPr>
        <w:pStyle w:val="ListParagraph"/>
        <w:ind w:left="0" w:firstLine="720"/>
        <w:rPr>
          <w:rFonts w:ascii="Times New Roman" w:hAnsi="Times New Roman" w:cs="Times New Roman"/>
          <w:sz w:val="24"/>
          <w:szCs w:val="24"/>
          <w:lang w:val="id-ID"/>
        </w:rPr>
      </w:pPr>
    </w:p>
    <w:p w14:paraId="38B29F6F" w14:textId="77777777" w:rsidR="00071DA3" w:rsidRPr="00071DA3" w:rsidRDefault="00071DA3" w:rsidP="00071DA3">
      <w:pPr>
        <w:pStyle w:val="ListParagraph"/>
        <w:ind w:left="0" w:firstLine="720"/>
        <w:rPr>
          <w:rFonts w:ascii="Times New Roman" w:hAnsi="Times New Roman" w:cs="Times New Roman"/>
          <w:sz w:val="24"/>
          <w:szCs w:val="24"/>
          <w:lang w:val="id-ID"/>
        </w:rPr>
      </w:pPr>
    </w:p>
    <w:p w14:paraId="379B3666" w14:textId="77777777" w:rsidR="00071DA3" w:rsidRPr="00071DA3" w:rsidRDefault="00071DA3" w:rsidP="00071DA3">
      <w:pPr>
        <w:pStyle w:val="ListParagraph"/>
        <w:ind w:left="0"/>
        <w:rPr>
          <w:rFonts w:ascii="Times New Roman" w:hAnsi="Times New Roman" w:cs="Times New Roman"/>
          <w:bCs/>
          <w:sz w:val="24"/>
          <w:szCs w:val="24"/>
          <w:lang w:val="id-ID"/>
        </w:rPr>
      </w:pPr>
      <w:r w:rsidRPr="00071DA3">
        <w:rPr>
          <w:rFonts w:ascii="Times New Roman" w:hAnsi="Times New Roman" w:cs="Times New Roman"/>
          <w:bCs/>
          <w:sz w:val="24"/>
          <w:szCs w:val="24"/>
          <w:lang w:val="id-ID"/>
        </w:rPr>
        <w:t xml:space="preserve">Tabel 1. </w:t>
      </w:r>
      <w:r w:rsidRPr="00071DA3">
        <w:rPr>
          <w:rFonts w:ascii="Times New Roman" w:hAnsi="Times New Roman" w:cs="Times New Roman"/>
          <w:bCs/>
          <w:sz w:val="24"/>
          <w:szCs w:val="24"/>
        </w:rPr>
        <w:t>Hasil Uji Validitas</w:t>
      </w:r>
    </w:p>
    <w:p w14:paraId="3C64571A" w14:textId="77777777" w:rsidR="00A55B0D" w:rsidRDefault="00A55B0D">
      <w:pPr>
        <w:pStyle w:val="BodyText"/>
        <w:sectPr w:rsidR="00A55B0D" w:rsidSect="00C41A85">
          <w:type w:val="continuous"/>
          <w:pgSz w:w="11907" w:h="16839" w:code="9"/>
          <w:pgMar w:top="1701" w:right="1418" w:bottom="1701" w:left="1701" w:header="720" w:footer="720" w:gutter="0"/>
          <w:pgNumType w:start="31"/>
          <w:cols w:num="2" w:space="720"/>
          <w:titlePg/>
          <w:docGrid w:linePitch="360"/>
        </w:sectPr>
      </w:pPr>
    </w:p>
    <w:tbl>
      <w:tblPr>
        <w:tblStyle w:val="TableGrid"/>
        <w:tblW w:w="0" w:type="auto"/>
        <w:tblInd w:w="108" w:type="dxa"/>
        <w:tblLayout w:type="fixed"/>
        <w:tblLook w:val="04A0" w:firstRow="1" w:lastRow="0" w:firstColumn="1" w:lastColumn="0" w:noHBand="0" w:noVBand="1"/>
      </w:tblPr>
      <w:tblGrid>
        <w:gridCol w:w="1276"/>
        <w:gridCol w:w="1276"/>
        <w:gridCol w:w="1276"/>
        <w:gridCol w:w="1275"/>
        <w:gridCol w:w="1276"/>
        <w:gridCol w:w="1559"/>
      </w:tblGrid>
      <w:tr w:rsidR="00071DA3" w14:paraId="3CC56198" w14:textId="77777777" w:rsidTr="00071DA3">
        <w:tc>
          <w:tcPr>
            <w:tcW w:w="1276" w:type="dxa"/>
            <w:tcBorders>
              <w:top w:val="single" w:sz="4" w:space="0" w:color="auto"/>
              <w:left w:val="single" w:sz="4" w:space="0" w:color="auto"/>
              <w:bottom w:val="single" w:sz="4" w:space="0" w:color="auto"/>
              <w:right w:val="single" w:sz="4" w:space="0" w:color="auto"/>
            </w:tcBorders>
            <w:hideMark/>
          </w:tcPr>
          <w:p w14:paraId="5882AF0F" w14:textId="52D47A4A" w:rsidR="00071DA3" w:rsidRDefault="00071DA3">
            <w:pPr>
              <w:pStyle w:val="BodyText"/>
              <w:rPr>
                <w:rFonts w:ascii="Times New Roman" w:eastAsia="Times New Roman" w:hAnsi="Times New Roman" w:cs="Times New Roman"/>
              </w:rPr>
            </w:pPr>
            <w:r>
              <w:lastRenderedPageBreak/>
              <w:t>Butir Angket</w:t>
            </w:r>
          </w:p>
          <w:p w14:paraId="2882C1A5" w14:textId="77777777" w:rsidR="00071DA3" w:rsidRDefault="00071DA3">
            <w:pPr>
              <w:pStyle w:val="BodyText"/>
              <w:rPr>
                <w:rFonts w:eastAsia="Times New Roman"/>
                <w:lang w:val="id-ID"/>
              </w:rPr>
            </w:pPr>
            <w:r>
              <w:t>X1</w:t>
            </w:r>
            <w:r>
              <w:rPr>
                <w:lang w:val="id-ID"/>
              </w:rPr>
              <w:t>&amp; r Hitung</w:t>
            </w:r>
          </w:p>
        </w:tc>
        <w:tc>
          <w:tcPr>
            <w:tcW w:w="1276" w:type="dxa"/>
            <w:tcBorders>
              <w:top w:val="single" w:sz="4" w:space="0" w:color="auto"/>
              <w:left w:val="single" w:sz="4" w:space="0" w:color="auto"/>
              <w:bottom w:val="single" w:sz="4" w:space="0" w:color="auto"/>
              <w:right w:val="single" w:sz="4" w:space="0" w:color="auto"/>
            </w:tcBorders>
          </w:tcPr>
          <w:p w14:paraId="3B4B9FB3" w14:textId="77777777" w:rsidR="00071DA3" w:rsidRDefault="00071DA3">
            <w:pPr>
              <w:pStyle w:val="BodyText"/>
              <w:rPr>
                <w:rFonts w:ascii="Times New Roman" w:eastAsia="Times New Roman" w:hAnsi="Times New Roman" w:cs="Times New Roman"/>
              </w:rPr>
            </w:pPr>
            <w:r>
              <w:t>Butir Angket</w:t>
            </w:r>
          </w:p>
          <w:p w14:paraId="5F3A57D0" w14:textId="77777777" w:rsidR="00071DA3" w:rsidRDefault="00071DA3">
            <w:pPr>
              <w:pStyle w:val="BodyText"/>
              <w:rPr>
                <w:lang w:val="id-ID"/>
              </w:rPr>
            </w:pPr>
            <w:r>
              <w:t>X2</w:t>
            </w:r>
            <w:r>
              <w:rPr>
                <w:lang w:val="id-ID"/>
              </w:rPr>
              <w:t>&amp; r Hitung</w:t>
            </w:r>
          </w:p>
          <w:p w14:paraId="5C47B2D5" w14:textId="77777777" w:rsidR="00071DA3" w:rsidRDefault="00071DA3">
            <w:pPr>
              <w:pStyle w:val="BodyText"/>
              <w:rPr>
                <w:rFonts w:eastAsia="Times New Roman"/>
              </w:rPr>
            </w:pPr>
          </w:p>
        </w:tc>
        <w:tc>
          <w:tcPr>
            <w:tcW w:w="1276" w:type="dxa"/>
            <w:tcBorders>
              <w:top w:val="single" w:sz="4" w:space="0" w:color="auto"/>
              <w:left w:val="single" w:sz="4" w:space="0" w:color="auto"/>
              <w:bottom w:val="single" w:sz="4" w:space="0" w:color="auto"/>
              <w:right w:val="single" w:sz="4" w:space="0" w:color="auto"/>
            </w:tcBorders>
            <w:hideMark/>
          </w:tcPr>
          <w:p w14:paraId="45A48147" w14:textId="77777777" w:rsidR="00071DA3" w:rsidRDefault="00071DA3">
            <w:pPr>
              <w:pStyle w:val="BodyText"/>
              <w:rPr>
                <w:rFonts w:ascii="Times New Roman" w:eastAsia="Times New Roman" w:hAnsi="Times New Roman" w:cs="Times New Roman"/>
              </w:rPr>
            </w:pPr>
            <w:r>
              <w:t xml:space="preserve">Butir Angket </w:t>
            </w:r>
          </w:p>
          <w:p w14:paraId="530049D9" w14:textId="77777777" w:rsidR="00071DA3" w:rsidRDefault="00071DA3">
            <w:pPr>
              <w:pStyle w:val="BodyText"/>
              <w:rPr>
                <w:rFonts w:eastAsia="Times New Roman"/>
                <w:lang w:val="id-ID"/>
              </w:rPr>
            </w:pPr>
            <w:r>
              <w:t>X3</w:t>
            </w:r>
            <w:r>
              <w:rPr>
                <w:lang w:val="id-ID"/>
              </w:rPr>
              <w:t xml:space="preserve">&amp; r Hitung </w:t>
            </w:r>
          </w:p>
        </w:tc>
        <w:tc>
          <w:tcPr>
            <w:tcW w:w="1275" w:type="dxa"/>
            <w:tcBorders>
              <w:top w:val="single" w:sz="4" w:space="0" w:color="auto"/>
              <w:left w:val="single" w:sz="4" w:space="0" w:color="auto"/>
              <w:bottom w:val="single" w:sz="4" w:space="0" w:color="auto"/>
              <w:right w:val="single" w:sz="4" w:space="0" w:color="auto"/>
            </w:tcBorders>
            <w:hideMark/>
          </w:tcPr>
          <w:p w14:paraId="4D1DE77E" w14:textId="77777777" w:rsidR="00071DA3" w:rsidRDefault="00071DA3">
            <w:pPr>
              <w:pStyle w:val="BodyText"/>
              <w:rPr>
                <w:rFonts w:ascii="Times New Roman" w:eastAsia="Times New Roman" w:hAnsi="Times New Roman" w:cs="Times New Roman"/>
              </w:rPr>
            </w:pPr>
            <w:r>
              <w:t>Butir</w:t>
            </w:r>
          </w:p>
          <w:p w14:paraId="0F46A890" w14:textId="77777777" w:rsidR="00071DA3" w:rsidRDefault="00071DA3">
            <w:pPr>
              <w:pStyle w:val="BodyText"/>
            </w:pPr>
            <w:r>
              <w:t>Angket</w:t>
            </w:r>
          </w:p>
          <w:p w14:paraId="24BD6359" w14:textId="77777777" w:rsidR="00071DA3" w:rsidRDefault="00071DA3">
            <w:pPr>
              <w:pStyle w:val="BodyText"/>
              <w:rPr>
                <w:lang w:val="id-ID"/>
              </w:rPr>
            </w:pPr>
            <w:r>
              <w:t>Y</w:t>
            </w:r>
            <w:r>
              <w:rPr>
                <w:lang w:val="id-ID"/>
              </w:rPr>
              <w:t xml:space="preserve">&amp; r </w:t>
            </w:r>
          </w:p>
          <w:p w14:paraId="1099084E" w14:textId="77777777" w:rsidR="00071DA3" w:rsidRDefault="00071DA3">
            <w:pPr>
              <w:pStyle w:val="BodyText"/>
              <w:rPr>
                <w:rFonts w:eastAsia="Times New Roman"/>
                <w:lang w:val="id-ID"/>
              </w:rPr>
            </w:pPr>
            <w:r>
              <w:rPr>
                <w:lang w:val="id-ID"/>
              </w:rPr>
              <w:t xml:space="preserve">Hitung </w:t>
            </w:r>
          </w:p>
        </w:tc>
        <w:tc>
          <w:tcPr>
            <w:tcW w:w="1276" w:type="dxa"/>
            <w:tcBorders>
              <w:top w:val="single" w:sz="4" w:space="0" w:color="auto"/>
              <w:left w:val="single" w:sz="4" w:space="0" w:color="auto"/>
              <w:bottom w:val="single" w:sz="4" w:space="0" w:color="auto"/>
              <w:right w:val="single" w:sz="4" w:space="0" w:color="auto"/>
            </w:tcBorders>
            <w:hideMark/>
          </w:tcPr>
          <w:p w14:paraId="59E049F0" w14:textId="77777777" w:rsidR="00071DA3" w:rsidRDefault="00071DA3">
            <w:pPr>
              <w:pStyle w:val="BodyText"/>
              <w:jc w:val="center"/>
              <w:rPr>
                <w:rFonts w:ascii="Times New Roman" w:eastAsia="Times New Roman" w:hAnsi="Times New Roman" w:cs="Times New Roman"/>
              </w:rPr>
            </w:pPr>
            <w:r>
              <w:t>Nilai</w:t>
            </w:r>
          </w:p>
          <w:p w14:paraId="0C815F79" w14:textId="77777777" w:rsidR="00071DA3" w:rsidRDefault="00071DA3">
            <w:pPr>
              <w:pStyle w:val="BodyText"/>
              <w:jc w:val="center"/>
              <w:rPr>
                <w:rFonts w:eastAsia="Times New Roman"/>
              </w:rPr>
            </w:pPr>
            <w:r>
              <w:t xml:space="preserve">r </w:t>
            </w:r>
            <w:r>
              <w:rPr>
                <w:lang w:val="id-ID"/>
              </w:rPr>
              <w:t>Tabel</w:t>
            </w:r>
          </w:p>
        </w:tc>
        <w:tc>
          <w:tcPr>
            <w:tcW w:w="1559" w:type="dxa"/>
            <w:tcBorders>
              <w:top w:val="single" w:sz="4" w:space="0" w:color="auto"/>
              <w:left w:val="single" w:sz="4" w:space="0" w:color="auto"/>
              <w:bottom w:val="single" w:sz="4" w:space="0" w:color="auto"/>
              <w:right w:val="single" w:sz="4" w:space="0" w:color="auto"/>
            </w:tcBorders>
            <w:hideMark/>
          </w:tcPr>
          <w:p w14:paraId="5A384BEB" w14:textId="77777777" w:rsidR="00071DA3" w:rsidRDefault="00071DA3">
            <w:pPr>
              <w:pStyle w:val="BodyText"/>
              <w:jc w:val="center"/>
              <w:rPr>
                <w:rFonts w:eastAsia="Times New Roman"/>
              </w:rPr>
            </w:pPr>
            <w:r>
              <w:t>Keterangan</w:t>
            </w:r>
          </w:p>
        </w:tc>
      </w:tr>
      <w:tr w:rsidR="00071DA3" w14:paraId="07B5F95E" w14:textId="77777777" w:rsidTr="00071DA3">
        <w:tc>
          <w:tcPr>
            <w:tcW w:w="1276" w:type="dxa"/>
            <w:tcBorders>
              <w:top w:val="single" w:sz="4" w:space="0" w:color="auto"/>
              <w:left w:val="single" w:sz="4" w:space="0" w:color="auto"/>
              <w:bottom w:val="single" w:sz="4" w:space="0" w:color="auto"/>
              <w:right w:val="single" w:sz="4" w:space="0" w:color="auto"/>
            </w:tcBorders>
            <w:hideMark/>
          </w:tcPr>
          <w:p w14:paraId="7B3DDB48" w14:textId="77777777" w:rsidR="00071DA3" w:rsidRDefault="00071DA3">
            <w:pPr>
              <w:pStyle w:val="BodyText"/>
              <w:rPr>
                <w:rFonts w:eastAsia="Times New Roman"/>
                <w:lang w:val="id-ID"/>
              </w:rPr>
            </w:pPr>
            <w:r>
              <w:rPr>
                <w:lang w:val="id-ID"/>
              </w:rPr>
              <w:t>1 &amp; 0,775</w:t>
            </w:r>
          </w:p>
        </w:tc>
        <w:tc>
          <w:tcPr>
            <w:tcW w:w="1276" w:type="dxa"/>
            <w:tcBorders>
              <w:top w:val="single" w:sz="4" w:space="0" w:color="auto"/>
              <w:left w:val="single" w:sz="4" w:space="0" w:color="auto"/>
              <w:bottom w:val="single" w:sz="4" w:space="0" w:color="auto"/>
              <w:right w:val="single" w:sz="4" w:space="0" w:color="auto"/>
            </w:tcBorders>
            <w:hideMark/>
          </w:tcPr>
          <w:p w14:paraId="0F125BE9" w14:textId="77777777" w:rsidR="00071DA3" w:rsidRDefault="00071DA3">
            <w:pPr>
              <w:pStyle w:val="BodyText"/>
              <w:rPr>
                <w:rFonts w:eastAsia="Times New Roman"/>
                <w:lang w:val="id-ID"/>
              </w:rPr>
            </w:pPr>
            <w:r>
              <w:rPr>
                <w:lang w:val="id-ID"/>
              </w:rPr>
              <w:t>1&amp; 0,798</w:t>
            </w:r>
          </w:p>
        </w:tc>
        <w:tc>
          <w:tcPr>
            <w:tcW w:w="1276" w:type="dxa"/>
            <w:tcBorders>
              <w:top w:val="single" w:sz="4" w:space="0" w:color="auto"/>
              <w:left w:val="single" w:sz="4" w:space="0" w:color="auto"/>
              <w:bottom w:val="single" w:sz="4" w:space="0" w:color="auto"/>
              <w:right w:val="single" w:sz="4" w:space="0" w:color="auto"/>
            </w:tcBorders>
            <w:hideMark/>
          </w:tcPr>
          <w:p w14:paraId="4E5CABC5" w14:textId="77777777" w:rsidR="00071DA3" w:rsidRDefault="00071DA3">
            <w:pPr>
              <w:pStyle w:val="BodyText"/>
              <w:rPr>
                <w:rFonts w:eastAsia="Times New Roman"/>
                <w:lang w:val="id-ID"/>
              </w:rPr>
            </w:pPr>
            <w:r>
              <w:rPr>
                <w:lang w:val="id-ID"/>
              </w:rPr>
              <w:t>1&amp; 0,725</w:t>
            </w:r>
          </w:p>
        </w:tc>
        <w:tc>
          <w:tcPr>
            <w:tcW w:w="1275" w:type="dxa"/>
            <w:tcBorders>
              <w:top w:val="single" w:sz="4" w:space="0" w:color="auto"/>
              <w:left w:val="single" w:sz="4" w:space="0" w:color="auto"/>
              <w:bottom w:val="single" w:sz="4" w:space="0" w:color="auto"/>
              <w:right w:val="single" w:sz="4" w:space="0" w:color="auto"/>
            </w:tcBorders>
            <w:hideMark/>
          </w:tcPr>
          <w:p w14:paraId="54369243" w14:textId="77777777" w:rsidR="00071DA3" w:rsidRDefault="00071DA3">
            <w:pPr>
              <w:pStyle w:val="BodyText"/>
              <w:rPr>
                <w:rFonts w:eastAsia="Times New Roman"/>
                <w:lang w:val="id-ID"/>
              </w:rPr>
            </w:pPr>
            <w:r>
              <w:rPr>
                <w:lang w:val="id-ID"/>
              </w:rPr>
              <w:t>1&amp; 0,734</w:t>
            </w:r>
          </w:p>
        </w:tc>
        <w:tc>
          <w:tcPr>
            <w:tcW w:w="1276" w:type="dxa"/>
            <w:tcBorders>
              <w:top w:val="single" w:sz="4" w:space="0" w:color="auto"/>
              <w:left w:val="single" w:sz="4" w:space="0" w:color="auto"/>
              <w:bottom w:val="single" w:sz="4" w:space="0" w:color="auto"/>
              <w:right w:val="single" w:sz="4" w:space="0" w:color="auto"/>
            </w:tcBorders>
            <w:hideMark/>
          </w:tcPr>
          <w:p w14:paraId="4C95EB2E" w14:textId="77777777" w:rsidR="00071DA3" w:rsidRDefault="00071DA3">
            <w:pPr>
              <w:pStyle w:val="BodyText"/>
              <w:jc w:val="center"/>
              <w:rPr>
                <w:rFonts w:eastAsia="Times New Roman"/>
                <w:lang w:val="id-ID"/>
              </w:rPr>
            </w:pPr>
            <w:r>
              <w:rPr>
                <w:lang w:val="id-ID"/>
              </w:rPr>
              <w:t>0,196</w:t>
            </w:r>
          </w:p>
        </w:tc>
        <w:tc>
          <w:tcPr>
            <w:tcW w:w="1559" w:type="dxa"/>
            <w:tcBorders>
              <w:top w:val="single" w:sz="4" w:space="0" w:color="auto"/>
              <w:left w:val="single" w:sz="4" w:space="0" w:color="auto"/>
              <w:bottom w:val="single" w:sz="4" w:space="0" w:color="auto"/>
              <w:right w:val="single" w:sz="4" w:space="0" w:color="auto"/>
            </w:tcBorders>
            <w:hideMark/>
          </w:tcPr>
          <w:p w14:paraId="2E6C318F" w14:textId="77777777" w:rsidR="00071DA3" w:rsidRDefault="00071DA3">
            <w:pPr>
              <w:pStyle w:val="BodyText"/>
              <w:jc w:val="center"/>
              <w:rPr>
                <w:rFonts w:eastAsia="Times New Roman"/>
                <w:lang w:val="id-ID"/>
              </w:rPr>
            </w:pPr>
            <w:r>
              <w:rPr>
                <w:lang w:val="id-ID"/>
              </w:rPr>
              <w:t>Valid</w:t>
            </w:r>
          </w:p>
        </w:tc>
      </w:tr>
      <w:tr w:rsidR="00071DA3" w14:paraId="2181D57E" w14:textId="77777777" w:rsidTr="00071DA3">
        <w:tc>
          <w:tcPr>
            <w:tcW w:w="1276" w:type="dxa"/>
            <w:tcBorders>
              <w:top w:val="single" w:sz="4" w:space="0" w:color="auto"/>
              <w:left w:val="single" w:sz="4" w:space="0" w:color="auto"/>
              <w:bottom w:val="single" w:sz="4" w:space="0" w:color="auto"/>
              <w:right w:val="single" w:sz="4" w:space="0" w:color="auto"/>
            </w:tcBorders>
            <w:hideMark/>
          </w:tcPr>
          <w:p w14:paraId="6B2C4A63" w14:textId="77777777" w:rsidR="00071DA3" w:rsidRDefault="00071DA3">
            <w:pPr>
              <w:pStyle w:val="BodyText"/>
              <w:rPr>
                <w:rFonts w:eastAsia="Times New Roman"/>
                <w:lang w:val="id-ID"/>
              </w:rPr>
            </w:pPr>
            <w:r>
              <w:rPr>
                <w:lang w:val="id-ID"/>
              </w:rPr>
              <w:t>2 &amp; 0,853</w:t>
            </w:r>
          </w:p>
        </w:tc>
        <w:tc>
          <w:tcPr>
            <w:tcW w:w="1276" w:type="dxa"/>
            <w:tcBorders>
              <w:top w:val="single" w:sz="4" w:space="0" w:color="auto"/>
              <w:left w:val="single" w:sz="4" w:space="0" w:color="auto"/>
              <w:bottom w:val="single" w:sz="4" w:space="0" w:color="auto"/>
              <w:right w:val="single" w:sz="4" w:space="0" w:color="auto"/>
            </w:tcBorders>
            <w:hideMark/>
          </w:tcPr>
          <w:p w14:paraId="1D2E9D7F" w14:textId="77777777" w:rsidR="00071DA3" w:rsidRDefault="00071DA3">
            <w:pPr>
              <w:pStyle w:val="BodyText"/>
              <w:rPr>
                <w:rFonts w:eastAsia="Times New Roman"/>
                <w:lang w:val="id-ID"/>
              </w:rPr>
            </w:pPr>
            <w:r>
              <w:rPr>
                <w:lang w:val="id-ID"/>
              </w:rPr>
              <w:t>2&amp; 0,875</w:t>
            </w:r>
          </w:p>
        </w:tc>
        <w:tc>
          <w:tcPr>
            <w:tcW w:w="1276" w:type="dxa"/>
            <w:tcBorders>
              <w:top w:val="single" w:sz="4" w:space="0" w:color="auto"/>
              <w:left w:val="single" w:sz="4" w:space="0" w:color="auto"/>
              <w:bottom w:val="single" w:sz="4" w:space="0" w:color="auto"/>
              <w:right w:val="single" w:sz="4" w:space="0" w:color="auto"/>
            </w:tcBorders>
            <w:hideMark/>
          </w:tcPr>
          <w:p w14:paraId="205CC969" w14:textId="77777777" w:rsidR="00071DA3" w:rsidRDefault="00071DA3">
            <w:pPr>
              <w:pStyle w:val="BodyText"/>
              <w:rPr>
                <w:rFonts w:eastAsia="Times New Roman"/>
                <w:lang w:val="id-ID"/>
              </w:rPr>
            </w:pPr>
            <w:r>
              <w:rPr>
                <w:lang w:val="id-ID"/>
              </w:rPr>
              <w:t>2&amp; 0,803</w:t>
            </w:r>
          </w:p>
        </w:tc>
        <w:tc>
          <w:tcPr>
            <w:tcW w:w="1275" w:type="dxa"/>
            <w:tcBorders>
              <w:top w:val="single" w:sz="4" w:space="0" w:color="auto"/>
              <w:left w:val="single" w:sz="4" w:space="0" w:color="auto"/>
              <w:bottom w:val="single" w:sz="4" w:space="0" w:color="auto"/>
              <w:right w:val="single" w:sz="4" w:space="0" w:color="auto"/>
            </w:tcBorders>
            <w:hideMark/>
          </w:tcPr>
          <w:p w14:paraId="22A7846F" w14:textId="77777777" w:rsidR="00071DA3" w:rsidRDefault="00071DA3">
            <w:pPr>
              <w:pStyle w:val="BodyText"/>
              <w:rPr>
                <w:rFonts w:eastAsia="Times New Roman"/>
                <w:lang w:val="id-ID"/>
              </w:rPr>
            </w:pPr>
            <w:r>
              <w:rPr>
                <w:lang w:val="id-ID"/>
              </w:rPr>
              <w:t>2&amp; 0,760</w:t>
            </w:r>
          </w:p>
        </w:tc>
        <w:tc>
          <w:tcPr>
            <w:tcW w:w="1276" w:type="dxa"/>
            <w:tcBorders>
              <w:top w:val="single" w:sz="4" w:space="0" w:color="auto"/>
              <w:left w:val="single" w:sz="4" w:space="0" w:color="auto"/>
              <w:bottom w:val="single" w:sz="4" w:space="0" w:color="auto"/>
              <w:right w:val="single" w:sz="4" w:space="0" w:color="auto"/>
            </w:tcBorders>
            <w:hideMark/>
          </w:tcPr>
          <w:p w14:paraId="0F904E26" w14:textId="77777777" w:rsidR="00071DA3" w:rsidRDefault="00071DA3">
            <w:pPr>
              <w:pStyle w:val="BodyText"/>
              <w:jc w:val="center"/>
              <w:rPr>
                <w:rFonts w:eastAsia="Times New Roman"/>
                <w:lang w:val="id-ID"/>
              </w:rPr>
            </w:pPr>
            <w:r>
              <w:rPr>
                <w:lang w:val="id-ID"/>
              </w:rPr>
              <w:t>0,196</w:t>
            </w:r>
          </w:p>
        </w:tc>
        <w:tc>
          <w:tcPr>
            <w:tcW w:w="1559" w:type="dxa"/>
            <w:tcBorders>
              <w:top w:val="single" w:sz="4" w:space="0" w:color="auto"/>
              <w:left w:val="single" w:sz="4" w:space="0" w:color="auto"/>
              <w:bottom w:val="single" w:sz="4" w:space="0" w:color="auto"/>
              <w:right w:val="single" w:sz="4" w:space="0" w:color="auto"/>
            </w:tcBorders>
            <w:hideMark/>
          </w:tcPr>
          <w:p w14:paraId="2E12C7A5" w14:textId="77777777" w:rsidR="00071DA3" w:rsidRDefault="00071DA3">
            <w:pPr>
              <w:pStyle w:val="BodyText"/>
              <w:jc w:val="center"/>
              <w:rPr>
                <w:rFonts w:eastAsia="Times New Roman"/>
              </w:rPr>
            </w:pPr>
            <w:r>
              <w:rPr>
                <w:lang w:val="id-ID"/>
              </w:rPr>
              <w:t>Valid</w:t>
            </w:r>
          </w:p>
        </w:tc>
      </w:tr>
      <w:tr w:rsidR="00071DA3" w14:paraId="3DBF805A" w14:textId="77777777" w:rsidTr="00071DA3">
        <w:tc>
          <w:tcPr>
            <w:tcW w:w="1276" w:type="dxa"/>
            <w:tcBorders>
              <w:top w:val="single" w:sz="4" w:space="0" w:color="auto"/>
              <w:left w:val="single" w:sz="4" w:space="0" w:color="auto"/>
              <w:bottom w:val="single" w:sz="4" w:space="0" w:color="auto"/>
              <w:right w:val="single" w:sz="4" w:space="0" w:color="auto"/>
            </w:tcBorders>
            <w:hideMark/>
          </w:tcPr>
          <w:p w14:paraId="0CE8005E" w14:textId="77777777" w:rsidR="00071DA3" w:rsidRDefault="00071DA3">
            <w:pPr>
              <w:pStyle w:val="BodyText"/>
              <w:rPr>
                <w:rFonts w:eastAsia="Times New Roman"/>
                <w:lang w:val="id-ID"/>
              </w:rPr>
            </w:pPr>
            <w:r>
              <w:rPr>
                <w:lang w:val="id-ID"/>
              </w:rPr>
              <w:t>3 &amp; 0,824</w:t>
            </w:r>
          </w:p>
        </w:tc>
        <w:tc>
          <w:tcPr>
            <w:tcW w:w="1276" w:type="dxa"/>
            <w:tcBorders>
              <w:top w:val="single" w:sz="4" w:space="0" w:color="auto"/>
              <w:left w:val="single" w:sz="4" w:space="0" w:color="auto"/>
              <w:bottom w:val="single" w:sz="4" w:space="0" w:color="auto"/>
              <w:right w:val="single" w:sz="4" w:space="0" w:color="auto"/>
            </w:tcBorders>
            <w:hideMark/>
          </w:tcPr>
          <w:p w14:paraId="3B62D577" w14:textId="77777777" w:rsidR="00071DA3" w:rsidRDefault="00071DA3">
            <w:pPr>
              <w:pStyle w:val="BodyText"/>
              <w:rPr>
                <w:rFonts w:eastAsia="Times New Roman"/>
                <w:lang w:val="id-ID"/>
              </w:rPr>
            </w:pPr>
            <w:r>
              <w:rPr>
                <w:lang w:val="id-ID"/>
              </w:rPr>
              <w:t>3&amp; 0,830</w:t>
            </w:r>
          </w:p>
        </w:tc>
        <w:tc>
          <w:tcPr>
            <w:tcW w:w="1276" w:type="dxa"/>
            <w:tcBorders>
              <w:top w:val="single" w:sz="4" w:space="0" w:color="auto"/>
              <w:left w:val="single" w:sz="4" w:space="0" w:color="auto"/>
              <w:bottom w:val="single" w:sz="4" w:space="0" w:color="auto"/>
              <w:right w:val="single" w:sz="4" w:space="0" w:color="auto"/>
            </w:tcBorders>
            <w:hideMark/>
          </w:tcPr>
          <w:p w14:paraId="59A3FC5D" w14:textId="77777777" w:rsidR="00071DA3" w:rsidRDefault="00071DA3">
            <w:pPr>
              <w:pStyle w:val="BodyText"/>
              <w:rPr>
                <w:rFonts w:eastAsia="Times New Roman"/>
                <w:lang w:val="id-ID"/>
              </w:rPr>
            </w:pPr>
            <w:r>
              <w:rPr>
                <w:lang w:val="id-ID"/>
              </w:rPr>
              <w:t>3&amp; 0,850</w:t>
            </w:r>
          </w:p>
        </w:tc>
        <w:tc>
          <w:tcPr>
            <w:tcW w:w="1275" w:type="dxa"/>
            <w:tcBorders>
              <w:top w:val="single" w:sz="4" w:space="0" w:color="auto"/>
              <w:left w:val="single" w:sz="4" w:space="0" w:color="auto"/>
              <w:bottom w:val="single" w:sz="4" w:space="0" w:color="auto"/>
              <w:right w:val="single" w:sz="4" w:space="0" w:color="auto"/>
            </w:tcBorders>
            <w:hideMark/>
          </w:tcPr>
          <w:p w14:paraId="0315563A" w14:textId="77777777" w:rsidR="00071DA3" w:rsidRDefault="00071DA3">
            <w:pPr>
              <w:pStyle w:val="BodyText"/>
              <w:rPr>
                <w:rFonts w:eastAsia="Times New Roman"/>
                <w:lang w:val="id-ID"/>
              </w:rPr>
            </w:pPr>
            <w:r>
              <w:rPr>
                <w:lang w:val="id-ID"/>
              </w:rPr>
              <w:t>3&amp; 0,794</w:t>
            </w:r>
          </w:p>
        </w:tc>
        <w:tc>
          <w:tcPr>
            <w:tcW w:w="1276" w:type="dxa"/>
            <w:tcBorders>
              <w:top w:val="single" w:sz="4" w:space="0" w:color="auto"/>
              <w:left w:val="single" w:sz="4" w:space="0" w:color="auto"/>
              <w:bottom w:val="single" w:sz="4" w:space="0" w:color="auto"/>
              <w:right w:val="single" w:sz="4" w:space="0" w:color="auto"/>
            </w:tcBorders>
            <w:hideMark/>
          </w:tcPr>
          <w:p w14:paraId="6499ABC3" w14:textId="77777777" w:rsidR="00071DA3" w:rsidRDefault="00071DA3">
            <w:pPr>
              <w:pStyle w:val="BodyText"/>
              <w:jc w:val="center"/>
              <w:rPr>
                <w:rFonts w:eastAsia="Times New Roman"/>
                <w:lang w:val="id-ID"/>
              </w:rPr>
            </w:pPr>
            <w:r>
              <w:rPr>
                <w:lang w:val="id-ID"/>
              </w:rPr>
              <w:t>0,196</w:t>
            </w:r>
          </w:p>
        </w:tc>
        <w:tc>
          <w:tcPr>
            <w:tcW w:w="1559" w:type="dxa"/>
            <w:tcBorders>
              <w:top w:val="single" w:sz="4" w:space="0" w:color="auto"/>
              <w:left w:val="single" w:sz="4" w:space="0" w:color="auto"/>
              <w:bottom w:val="single" w:sz="4" w:space="0" w:color="auto"/>
              <w:right w:val="single" w:sz="4" w:space="0" w:color="auto"/>
            </w:tcBorders>
            <w:hideMark/>
          </w:tcPr>
          <w:p w14:paraId="765F36A0" w14:textId="77777777" w:rsidR="00071DA3" w:rsidRDefault="00071DA3">
            <w:pPr>
              <w:pStyle w:val="BodyText"/>
              <w:jc w:val="center"/>
              <w:rPr>
                <w:rFonts w:eastAsia="Times New Roman"/>
              </w:rPr>
            </w:pPr>
            <w:r>
              <w:rPr>
                <w:lang w:val="id-ID"/>
              </w:rPr>
              <w:t>Valid</w:t>
            </w:r>
          </w:p>
        </w:tc>
      </w:tr>
      <w:tr w:rsidR="00071DA3" w14:paraId="502910EE" w14:textId="77777777" w:rsidTr="00071DA3">
        <w:tc>
          <w:tcPr>
            <w:tcW w:w="1276" w:type="dxa"/>
            <w:tcBorders>
              <w:top w:val="single" w:sz="4" w:space="0" w:color="auto"/>
              <w:left w:val="single" w:sz="4" w:space="0" w:color="auto"/>
              <w:bottom w:val="single" w:sz="4" w:space="0" w:color="auto"/>
              <w:right w:val="single" w:sz="4" w:space="0" w:color="auto"/>
            </w:tcBorders>
            <w:hideMark/>
          </w:tcPr>
          <w:p w14:paraId="76ABC9A5" w14:textId="77777777" w:rsidR="00071DA3" w:rsidRDefault="00071DA3">
            <w:pPr>
              <w:pStyle w:val="BodyText"/>
              <w:rPr>
                <w:rFonts w:eastAsia="Times New Roman"/>
                <w:lang w:val="id-ID"/>
              </w:rPr>
            </w:pPr>
            <w:r>
              <w:rPr>
                <w:lang w:val="id-ID"/>
              </w:rPr>
              <w:t>4 &amp; 0,805</w:t>
            </w:r>
          </w:p>
        </w:tc>
        <w:tc>
          <w:tcPr>
            <w:tcW w:w="1276" w:type="dxa"/>
            <w:tcBorders>
              <w:top w:val="single" w:sz="4" w:space="0" w:color="auto"/>
              <w:left w:val="single" w:sz="4" w:space="0" w:color="auto"/>
              <w:bottom w:val="single" w:sz="4" w:space="0" w:color="auto"/>
              <w:right w:val="single" w:sz="4" w:space="0" w:color="auto"/>
            </w:tcBorders>
            <w:hideMark/>
          </w:tcPr>
          <w:p w14:paraId="3763ADB0" w14:textId="77777777" w:rsidR="00071DA3" w:rsidRDefault="00071DA3">
            <w:pPr>
              <w:pStyle w:val="BodyText"/>
              <w:rPr>
                <w:rFonts w:eastAsia="Times New Roman"/>
                <w:lang w:val="id-ID"/>
              </w:rPr>
            </w:pPr>
            <w:r>
              <w:rPr>
                <w:lang w:val="id-ID"/>
              </w:rPr>
              <w:t>4&amp; 0,839</w:t>
            </w:r>
          </w:p>
        </w:tc>
        <w:tc>
          <w:tcPr>
            <w:tcW w:w="1276" w:type="dxa"/>
            <w:tcBorders>
              <w:top w:val="single" w:sz="4" w:space="0" w:color="auto"/>
              <w:left w:val="single" w:sz="4" w:space="0" w:color="auto"/>
              <w:bottom w:val="single" w:sz="4" w:space="0" w:color="auto"/>
              <w:right w:val="single" w:sz="4" w:space="0" w:color="auto"/>
            </w:tcBorders>
            <w:hideMark/>
          </w:tcPr>
          <w:p w14:paraId="060AFE40" w14:textId="77777777" w:rsidR="00071DA3" w:rsidRDefault="00071DA3">
            <w:pPr>
              <w:pStyle w:val="BodyText"/>
              <w:rPr>
                <w:rFonts w:eastAsia="Times New Roman"/>
                <w:lang w:val="id-ID"/>
              </w:rPr>
            </w:pPr>
            <w:r>
              <w:rPr>
                <w:lang w:val="id-ID"/>
              </w:rPr>
              <w:t>4&amp; 0,790</w:t>
            </w:r>
          </w:p>
        </w:tc>
        <w:tc>
          <w:tcPr>
            <w:tcW w:w="1275" w:type="dxa"/>
            <w:tcBorders>
              <w:top w:val="single" w:sz="4" w:space="0" w:color="auto"/>
              <w:left w:val="single" w:sz="4" w:space="0" w:color="auto"/>
              <w:bottom w:val="single" w:sz="4" w:space="0" w:color="auto"/>
              <w:right w:val="single" w:sz="4" w:space="0" w:color="auto"/>
            </w:tcBorders>
            <w:hideMark/>
          </w:tcPr>
          <w:p w14:paraId="6EC89166" w14:textId="77777777" w:rsidR="00071DA3" w:rsidRDefault="00071DA3">
            <w:pPr>
              <w:pStyle w:val="BodyText"/>
              <w:rPr>
                <w:rFonts w:eastAsia="Times New Roman"/>
                <w:lang w:val="id-ID"/>
              </w:rPr>
            </w:pPr>
            <w:r>
              <w:rPr>
                <w:lang w:val="id-ID"/>
              </w:rPr>
              <w:t>4&amp; 0,759</w:t>
            </w:r>
          </w:p>
        </w:tc>
        <w:tc>
          <w:tcPr>
            <w:tcW w:w="1276" w:type="dxa"/>
            <w:tcBorders>
              <w:top w:val="single" w:sz="4" w:space="0" w:color="auto"/>
              <w:left w:val="single" w:sz="4" w:space="0" w:color="auto"/>
              <w:bottom w:val="single" w:sz="4" w:space="0" w:color="auto"/>
              <w:right w:val="single" w:sz="4" w:space="0" w:color="auto"/>
            </w:tcBorders>
            <w:hideMark/>
          </w:tcPr>
          <w:p w14:paraId="1F7EE015" w14:textId="77777777" w:rsidR="00071DA3" w:rsidRDefault="00071DA3">
            <w:pPr>
              <w:pStyle w:val="BodyText"/>
              <w:jc w:val="center"/>
              <w:rPr>
                <w:rFonts w:eastAsia="Times New Roman"/>
                <w:lang w:val="id-ID"/>
              </w:rPr>
            </w:pPr>
            <w:r>
              <w:rPr>
                <w:lang w:val="id-ID"/>
              </w:rPr>
              <w:t>0,196</w:t>
            </w:r>
          </w:p>
        </w:tc>
        <w:tc>
          <w:tcPr>
            <w:tcW w:w="1559" w:type="dxa"/>
            <w:tcBorders>
              <w:top w:val="single" w:sz="4" w:space="0" w:color="auto"/>
              <w:left w:val="single" w:sz="4" w:space="0" w:color="auto"/>
              <w:bottom w:val="single" w:sz="4" w:space="0" w:color="auto"/>
              <w:right w:val="single" w:sz="4" w:space="0" w:color="auto"/>
            </w:tcBorders>
            <w:hideMark/>
          </w:tcPr>
          <w:p w14:paraId="61673A01" w14:textId="77777777" w:rsidR="00071DA3" w:rsidRDefault="00071DA3">
            <w:pPr>
              <w:pStyle w:val="BodyText"/>
              <w:jc w:val="center"/>
              <w:rPr>
                <w:rFonts w:eastAsia="Times New Roman"/>
              </w:rPr>
            </w:pPr>
            <w:r>
              <w:rPr>
                <w:lang w:val="id-ID"/>
              </w:rPr>
              <w:t>Valid</w:t>
            </w:r>
          </w:p>
        </w:tc>
      </w:tr>
      <w:tr w:rsidR="00071DA3" w14:paraId="0BE23BFC" w14:textId="77777777" w:rsidTr="00071DA3">
        <w:tc>
          <w:tcPr>
            <w:tcW w:w="1276" w:type="dxa"/>
            <w:tcBorders>
              <w:top w:val="single" w:sz="4" w:space="0" w:color="auto"/>
              <w:left w:val="single" w:sz="4" w:space="0" w:color="auto"/>
              <w:bottom w:val="single" w:sz="4" w:space="0" w:color="auto"/>
              <w:right w:val="single" w:sz="4" w:space="0" w:color="auto"/>
            </w:tcBorders>
          </w:tcPr>
          <w:p w14:paraId="527B48C3" w14:textId="77777777" w:rsidR="00071DA3" w:rsidRDefault="00071DA3">
            <w:pPr>
              <w:pStyle w:val="BodyText"/>
              <w:rPr>
                <w:rFonts w:eastAsia="Times New Roman"/>
                <w:lang w:val="id-ID"/>
              </w:rPr>
            </w:pPr>
          </w:p>
        </w:tc>
        <w:tc>
          <w:tcPr>
            <w:tcW w:w="1276" w:type="dxa"/>
            <w:tcBorders>
              <w:top w:val="single" w:sz="4" w:space="0" w:color="auto"/>
              <w:left w:val="single" w:sz="4" w:space="0" w:color="auto"/>
              <w:bottom w:val="single" w:sz="4" w:space="0" w:color="auto"/>
              <w:right w:val="single" w:sz="4" w:space="0" w:color="auto"/>
            </w:tcBorders>
            <w:hideMark/>
          </w:tcPr>
          <w:p w14:paraId="5EA3338F" w14:textId="77777777" w:rsidR="00071DA3" w:rsidRDefault="00071DA3">
            <w:pPr>
              <w:pStyle w:val="BodyText"/>
              <w:rPr>
                <w:rFonts w:eastAsia="Times New Roman"/>
                <w:lang w:val="id-ID"/>
              </w:rPr>
            </w:pPr>
            <w:r>
              <w:rPr>
                <w:lang w:val="id-ID"/>
              </w:rPr>
              <w:t>5&amp; 0,796</w:t>
            </w:r>
          </w:p>
        </w:tc>
        <w:tc>
          <w:tcPr>
            <w:tcW w:w="1276" w:type="dxa"/>
            <w:tcBorders>
              <w:top w:val="single" w:sz="4" w:space="0" w:color="auto"/>
              <w:left w:val="single" w:sz="4" w:space="0" w:color="auto"/>
              <w:bottom w:val="single" w:sz="4" w:space="0" w:color="auto"/>
              <w:right w:val="single" w:sz="4" w:space="0" w:color="auto"/>
            </w:tcBorders>
          </w:tcPr>
          <w:p w14:paraId="35FDE32B" w14:textId="77777777" w:rsidR="00071DA3" w:rsidRDefault="00071DA3">
            <w:pPr>
              <w:pStyle w:val="BodyText"/>
              <w:rPr>
                <w:rFonts w:eastAsia="Times New Roman"/>
              </w:rPr>
            </w:pPr>
          </w:p>
        </w:tc>
        <w:tc>
          <w:tcPr>
            <w:tcW w:w="1275" w:type="dxa"/>
            <w:tcBorders>
              <w:top w:val="single" w:sz="4" w:space="0" w:color="auto"/>
              <w:left w:val="single" w:sz="4" w:space="0" w:color="auto"/>
              <w:bottom w:val="single" w:sz="4" w:space="0" w:color="auto"/>
              <w:right w:val="single" w:sz="4" w:space="0" w:color="auto"/>
            </w:tcBorders>
            <w:hideMark/>
          </w:tcPr>
          <w:p w14:paraId="6800C9E0" w14:textId="77777777" w:rsidR="00071DA3" w:rsidRDefault="00071DA3">
            <w:pPr>
              <w:pStyle w:val="BodyText"/>
              <w:rPr>
                <w:rFonts w:eastAsia="Times New Roman"/>
                <w:lang w:val="id-ID"/>
              </w:rPr>
            </w:pPr>
            <w:r>
              <w:rPr>
                <w:lang w:val="id-ID"/>
              </w:rPr>
              <w:t>5&amp; 0,598</w:t>
            </w:r>
          </w:p>
        </w:tc>
        <w:tc>
          <w:tcPr>
            <w:tcW w:w="1276" w:type="dxa"/>
            <w:tcBorders>
              <w:top w:val="single" w:sz="4" w:space="0" w:color="auto"/>
              <w:left w:val="single" w:sz="4" w:space="0" w:color="auto"/>
              <w:bottom w:val="single" w:sz="4" w:space="0" w:color="auto"/>
              <w:right w:val="single" w:sz="4" w:space="0" w:color="auto"/>
            </w:tcBorders>
            <w:hideMark/>
          </w:tcPr>
          <w:p w14:paraId="014D8DBD" w14:textId="77777777" w:rsidR="00071DA3" w:rsidRDefault="00071DA3">
            <w:pPr>
              <w:pStyle w:val="BodyText"/>
              <w:jc w:val="center"/>
              <w:rPr>
                <w:rFonts w:eastAsia="Times New Roman"/>
                <w:lang w:val="id-ID"/>
              </w:rPr>
            </w:pPr>
            <w:r>
              <w:rPr>
                <w:lang w:val="id-ID"/>
              </w:rPr>
              <w:t>0,196</w:t>
            </w:r>
          </w:p>
        </w:tc>
        <w:tc>
          <w:tcPr>
            <w:tcW w:w="1559" w:type="dxa"/>
            <w:tcBorders>
              <w:top w:val="single" w:sz="4" w:space="0" w:color="auto"/>
              <w:left w:val="single" w:sz="4" w:space="0" w:color="auto"/>
              <w:bottom w:val="single" w:sz="4" w:space="0" w:color="auto"/>
              <w:right w:val="single" w:sz="4" w:space="0" w:color="auto"/>
            </w:tcBorders>
            <w:hideMark/>
          </w:tcPr>
          <w:p w14:paraId="17434CB3" w14:textId="77777777" w:rsidR="00071DA3" w:rsidRDefault="00071DA3">
            <w:pPr>
              <w:pStyle w:val="BodyText"/>
              <w:jc w:val="center"/>
              <w:rPr>
                <w:rFonts w:eastAsia="Times New Roman"/>
              </w:rPr>
            </w:pPr>
            <w:r>
              <w:rPr>
                <w:lang w:val="id-ID"/>
              </w:rPr>
              <w:t>Valid</w:t>
            </w:r>
          </w:p>
        </w:tc>
      </w:tr>
      <w:tr w:rsidR="00071DA3" w14:paraId="3DA7D810" w14:textId="77777777" w:rsidTr="00071DA3">
        <w:tc>
          <w:tcPr>
            <w:tcW w:w="1276" w:type="dxa"/>
            <w:tcBorders>
              <w:top w:val="single" w:sz="4" w:space="0" w:color="auto"/>
              <w:left w:val="single" w:sz="4" w:space="0" w:color="auto"/>
              <w:bottom w:val="single" w:sz="4" w:space="0" w:color="auto"/>
              <w:right w:val="single" w:sz="4" w:space="0" w:color="auto"/>
            </w:tcBorders>
          </w:tcPr>
          <w:p w14:paraId="0123E012" w14:textId="77777777" w:rsidR="00071DA3" w:rsidRDefault="00071DA3">
            <w:pPr>
              <w:pStyle w:val="BodyText"/>
              <w:rPr>
                <w:rFonts w:eastAsia="Times New Roman"/>
                <w:lang w:val="id-ID"/>
              </w:rPr>
            </w:pPr>
          </w:p>
        </w:tc>
        <w:tc>
          <w:tcPr>
            <w:tcW w:w="1276" w:type="dxa"/>
            <w:tcBorders>
              <w:top w:val="single" w:sz="4" w:space="0" w:color="auto"/>
              <w:left w:val="single" w:sz="4" w:space="0" w:color="auto"/>
              <w:bottom w:val="single" w:sz="4" w:space="0" w:color="auto"/>
              <w:right w:val="single" w:sz="4" w:space="0" w:color="auto"/>
            </w:tcBorders>
          </w:tcPr>
          <w:p w14:paraId="5857C022" w14:textId="77777777" w:rsidR="00071DA3" w:rsidRDefault="00071DA3">
            <w:pPr>
              <w:pStyle w:val="BodyText"/>
              <w:rPr>
                <w:rFonts w:eastAsia="Times New Roman"/>
                <w:lang w:val="id-ID"/>
              </w:rPr>
            </w:pPr>
          </w:p>
        </w:tc>
        <w:tc>
          <w:tcPr>
            <w:tcW w:w="1276" w:type="dxa"/>
            <w:tcBorders>
              <w:top w:val="single" w:sz="4" w:space="0" w:color="auto"/>
              <w:left w:val="single" w:sz="4" w:space="0" w:color="auto"/>
              <w:bottom w:val="single" w:sz="4" w:space="0" w:color="auto"/>
              <w:right w:val="single" w:sz="4" w:space="0" w:color="auto"/>
            </w:tcBorders>
          </w:tcPr>
          <w:p w14:paraId="3972B347" w14:textId="77777777" w:rsidR="00071DA3" w:rsidRDefault="00071DA3">
            <w:pPr>
              <w:pStyle w:val="BodyText"/>
              <w:rPr>
                <w:rFonts w:eastAsia="Times New Roman"/>
              </w:rPr>
            </w:pPr>
          </w:p>
        </w:tc>
        <w:tc>
          <w:tcPr>
            <w:tcW w:w="1275" w:type="dxa"/>
            <w:tcBorders>
              <w:top w:val="single" w:sz="4" w:space="0" w:color="auto"/>
              <w:left w:val="single" w:sz="4" w:space="0" w:color="auto"/>
              <w:bottom w:val="single" w:sz="4" w:space="0" w:color="auto"/>
              <w:right w:val="single" w:sz="4" w:space="0" w:color="auto"/>
            </w:tcBorders>
            <w:hideMark/>
          </w:tcPr>
          <w:p w14:paraId="00548D1A" w14:textId="77777777" w:rsidR="00071DA3" w:rsidRDefault="00071DA3">
            <w:pPr>
              <w:pStyle w:val="BodyText"/>
              <w:rPr>
                <w:rFonts w:eastAsia="Times New Roman"/>
                <w:lang w:val="id-ID"/>
              </w:rPr>
            </w:pPr>
            <w:r>
              <w:rPr>
                <w:lang w:val="id-ID"/>
              </w:rPr>
              <w:t>6&amp; 0,774</w:t>
            </w:r>
          </w:p>
        </w:tc>
        <w:tc>
          <w:tcPr>
            <w:tcW w:w="1276" w:type="dxa"/>
            <w:tcBorders>
              <w:top w:val="single" w:sz="4" w:space="0" w:color="auto"/>
              <w:left w:val="single" w:sz="4" w:space="0" w:color="auto"/>
              <w:bottom w:val="single" w:sz="4" w:space="0" w:color="auto"/>
              <w:right w:val="single" w:sz="4" w:space="0" w:color="auto"/>
            </w:tcBorders>
            <w:hideMark/>
          </w:tcPr>
          <w:p w14:paraId="46B5DDE9" w14:textId="77777777" w:rsidR="00071DA3" w:rsidRDefault="00071DA3">
            <w:pPr>
              <w:pStyle w:val="BodyText"/>
              <w:jc w:val="center"/>
              <w:rPr>
                <w:rFonts w:eastAsia="Times New Roman"/>
                <w:lang w:val="id-ID"/>
              </w:rPr>
            </w:pPr>
            <w:r>
              <w:rPr>
                <w:lang w:val="id-ID"/>
              </w:rPr>
              <w:t>0,196</w:t>
            </w:r>
          </w:p>
        </w:tc>
        <w:tc>
          <w:tcPr>
            <w:tcW w:w="1559" w:type="dxa"/>
            <w:tcBorders>
              <w:top w:val="single" w:sz="4" w:space="0" w:color="auto"/>
              <w:left w:val="single" w:sz="4" w:space="0" w:color="auto"/>
              <w:bottom w:val="single" w:sz="4" w:space="0" w:color="auto"/>
              <w:right w:val="single" w:sz="4" w:space="0" w:color="auto"/>
            </w:tcBorders>
            <w:hideMark/>
          </w:tcPr>
          <w:p w14:paraId="4A0F07B7" w14:textId="77777777" w:rsidR="00071DA3" w:rsidRDefault="00071DA3">
            <w:pPr>
              <w:pStyle w:val="BodyText"/>
              <w:jc w:val="center"/>
              <w:rPr>
                <w:rFonts w:eastAsia="Times New Roman"/>
              </w:rPr>
            </w:pPr>
            <w:r>
              <w:rPr>
                <w:lang w:val="id-ID"/>
              </w:rPr>
              <w:t>Valid</w:t>
            </w:r>
          </w:p>
        </w:tc>
      </w:tr>
      <w:tr w:rsidR="00071DA3" w14:paraId="67704994" w14:textId="77777777" w:rsidTr="00071DA3">
        <w:tc>
          <w:tcPr>
            <w:tcW w:w="1276" w:type="dxa"/>
            <w:tcBorders>
              <w:top w:val="single" w:sz="4" w:space="0" w:color="auto"/>
              <w:left w:val="single" w:sz="4" w:space="0" w:color="auto"/>
              <w:bottom w:val="single" w:sz="4" w:space="0" w:color="auto"/>
              <w:right w:val="single" w:sz="4" w:space="0" w:color="auto"/>
            </w:tcBorders>
          </w:tcPr>
          <w:p w14:paraId="6B18BCD2" w14:textId="77777777" w:rsidR="00071DA3" w:rsidRDefault="00071DA3">
            <w:pPr>
              <w:pStyle w:val="BodyText"/>
              <w:rPr>
                <w:rFonts w:eastAsia="Times New Roman"/>
                <w:lang w:val="id-ID"/>
              </w:rPr>
            </w:pPr>
          </w:p>
        </w:tc>
        <w:tc>
          <w:tcPr>
            <w:tcW w:w="1276" w:type="dxa"/>
            <w:tcBorders>
              <w:top w:val="single" w:sz="4" w:space="0" w:color="auto"/>
              <w:left w:val="single" w:sz="4" w:space="0" w:color="auto"/>
              <w:bottom w:val="single" w:sz="4" w:space="0" w:color="auto"/>
              <w:right w:val="single" w:sz="4" w:space="0" w:color="auto"/>
            </w:tcBorders>
          </w:tcPr>
          <w:p w14:paraId="2F10AA6B" w14:textId="77777777" w:rsidR="00071DA3" w:rsidRDefault="00071DA3">
            <w:pPr>
              <w:pStyle w:val="BodyText"/>
              <w:rPr>
                <w:rFonts w:eastAsia="Times New Roman"/>
                <w:lang w:val="id-ID"/>
              </w:rPr>
            </w:pPr>
          </w:p>
        </w:tc>
        <w:tc>
          <w:tcPr>
            <w:tcW w:w="1276" w:type="dxa"/>
            <w:tcBorders>
              <w:top w:val="single" w:sz="4" w:space="0" w:color="auto"/>
              <w:left w:val="single" w:sz="4" w:space="0" w:color="auto"/>
              <w:bottom w:val="single" w:sz="4" w:space="0" w:color="auto"/>
              <w:right w:val="single" w:sz="4" w:space="0" w:color="auto"/>
            </w:tcBorders>
          </w:tcPr>
          <w:p w14:paraId="2D669487" w14:textId="77777777" w:rsidR="00071DA3" w:rsidRDefault="00071DA3">
            <w:pPr>
              <w:pStyle w:val="BodyText"/>
              <w:rPr>
                <w:rFonts w:eastAsia="Times New Roman"/>
              </w:rPr>
            </w:pPr>
          </w:p>
        </w:tc>
        <w:tc>
          <w:tcPr>
            <w:tcW w:w="1275" w:type="dxa"/>
            <w:tcBorders>
              <w:top w:val="single" w:sz="4" w:space="0" w:color="auto"/>
              <w:left w:val="single" w:sz="4" w:space="0" w:color="auto"/>
              <w:bottom w:val="single" w:sz="4" w:space="0" w:color="auto"/>
              <w:right w:val="single" w:sz="4" w:space="0" w:color="auto"/>
            </w:tcBorders>
            <w:hideMark/>
          </w:tcPr>
          <w:p w14:paraId="535CC7B9" w14:textId="77777777" w:rsidR="00071DA3" w:rsidRDefault="00071DA3">
            <w:pPr>
              <w:pStyle w:val="BodyText"/>
              <w:rPr>
                <w:rFonts w:eastAsia="Times New Roman"/>
                <w:lang w:val="id-ID"/>
              </w:rPr>
            </w:pPr>
            <w:r>
              <w:rPr>
                <w:lang w:val="id-ID"/>
              </w:rPr>
              <w:t>7&amp; 0,657</w:t>
            </w:r>
          </w:p>
        </w:tc>
        <w:tc>
          <w:tcPr>
            <w:tcW w:w="1276" w:type="dxa"/>
            <w:tcBorders>
              <w:top w:val="single" w:sz="4" w:space="0" w:color="auto"/>
              <w:left w:val="single" w:sz="4" w:space="0" w:color="auto"/>
              <w:bottom w:val="single" w:sz="4" w:space="0" w:color="auto"/>
              <w:right w:val="single" w:sz="4" w:space="0" w:color="auto"/>
            </w:tcBorders>
            <w:hideMark/>
          </w:tcPr>
          <w:p w14:paraId="2966E564" w14:textId="77777777" w:rsidR="00071DA3" w:rsidRDefault="00071DA3">
            <w:pPr>
              <w:pStyle w:val="BodyText"/>
              <w:jc w:val="center"/>
              <w:rPr>
                <w:rFonts w:eastAsia="Times New Roman"/>
                <w:lang w:val="id-ID"/>
              </w:rPr>
            </w:pPr>
            <w:r>
              <w:rPr>
                <w:lang w:val="id-ID"/>
              </w:rPr>
              <w:t>0,196</w:t>
            </w:r>
          </w:p>
        </w:tc>
        <w:tc>
          <w:tcPr>
            <w:tcW w:w="1559" w:type="dxa"/>
            <w:tcBorders>
              <w:top w:val="single" w:sz="4" w:space="0" w:color="auto"/>
              <w:left w:val="single" w:sz="4" w:space="0" w:color="auto"/>
              <w:bottom w:val="single" w:sz="4" w:space="0" w:color="auto"/>
              <w:right w:val="single" w:sz="4" w:space="0" w:color="auto"/>
            </w:tcBorders>
            <w:hideMark/>
          </w:tcPr>
          <w:p w14:paraId="6B7AF75B" w14:textId="77777777" w:rsidR="00071DA3" w:rsidRDefault="00071DA3">
            <w:pPr>
              <w:pStyle w:val="BodyText"/>
              <w:jc w:val="center"/>
              <w:rPr>
                <w:rFonts w:eastAsia="Times New Roman"/>
              </w:rPr>
            </w:pPr>
            <w:r>
              <w:rPr>
                <w:lang w:val="id-ID"/>
              </w:rPr>
              <w:t>Valid</w:t>
            </w:r>
          </w:p>
        </w:tc>
      </w:tr>
    </w:tbl>
    <w:p w14:paraId="55A70763" w14:textId="77777777" w:rsidR="00A55B0D" w:rsidRDefault="00A55B0D" w:rsidP="00071DA3">
      <w:pPr>
        <w:pStyle w:val="ListParagraph"/>
        <w:spacing w:line="480" w:lineRule="auto"/>
        <w:ind w:left="0"/>
        <w:rPr>
          <w:bCs/>
          <w:sz w:val="24"/>
          <w:szCs w:val="24"/>
          <w:lang w:val="id-ID"/>
        </w:rPr>
        <w:sectPr w:rsidR="00A55B0D" w:rsidSect="00A55B0D">
          <w:type w:val="continuous"/>
          <w:pgSz w:w="11907" w:h="16839" w:code="9"/>
          <w:pgMar w:top="1701" w:right="1418" w:bottom="1701" w:left="1701" w:header="720" w:footer="720" w:gutter="0"/>
          <w:pgNumType w:start="31"/>
          <w:cols w:space="720"/>
          <w:titlePg/>
          <w:docGrid w:linePitch="360"/>
        </w:sectPr>
      </w:pPr>
    </w:p>
    <w:p w14:paraId="59C3A5C8" w14:textId="706E61B3" w:rsidR="00071DA3" w:rsidRDefault="00071DA3" w:rsidP="00071DA3">
      <w:pPr>
        <w:pStyle w:val="ListParagraph"/>
        <w:spacing w:line="480" w:lineRule="auto"/>
        <w:ind w:left="0"/>
        <w:rPr>
          <w:rFonts w:eastAsia="Times New Roman"/>
          <w:bCs/>
          <w:sz w:val="24"/>
          <w:szCs w:val="24"/>
          <w:lang w:val="id-ID"/>
        </w:rPr>
      </w:pPr>
      <w:r>
        <w:rPr>
          <w:bCs/>
          <w:sz w:val="24"/>
          <w:szCs w:val="24"/>
          <w:lang w:val="id-ID"/>
        </w:rPr>
        <w:lastRenderedPageBreak/>
        <w:t>Sumber : Olahan data primer, SPSS 29, 2024</w:t>
      </w:r>
    </w:p>
    <w:p w14:paraId="41BBBC87" w14:textId="77777777" w:rsidR="00071DA3" w:rsidRPr="00A55B0D" w:rsidRDefault="00071DA3" w:rsidP="00A55B0D">
      <w:pPr>
        <w:jc w:val="both"/>
        <w:rPr>
          <w:rFonts w:ascii="Times New Roman" w:hAnsi="Times New Roman" w:cs="Times New Roman"/>
          <w:b/>
          <w:sz w:val="24"/>
          <w:szCs w:val="24"/>
          <w:lang w:val="es-ES"/>
        </w:rPr>
      </w:pPr>
      <w:proofErr w:type="gramStart"/>
      <w:r w:rsidRPr="00A55B0D">
        <w:rPr>
          <w:rFonts w:ascii="Times New Roman" w:hAnsi="Times New Roman" w:cs="Times New Roman"/>
          <w:b/>
          <w:bCs/>
          <w:sz w:val="24"/>
          <w:szCs w:val="24"/>
        </w:rPr>
        <w:t>b.</w:t>
      </w:r>
      <w:r w:rsidRPr="00A55B0D">
        <w:rPr>
          <w:rFonts w:ascii="Times New Roman" w:hAnsi="Times New Roman" w:cs="Times New Roman"/>
          <w:b/>
          <w:sz w:val="24"/>
          <w:szCs w:val="24"/>
          <w:lang w:val="es-ES"/>
        </w:rPr>
        <w:t>Uji</w:t>
      </w:r>
      <w:proofErr w:type="gramEnd"/>
      <w:r w:rsidRPr="00A55B0D">
        <w:rPr>
          <w:rFonts w:ascii="Times New Roman" w:hAnsi="Times New Roman" w:cs="Times New Roman"/>
          <w:b/>
          <w:sz w:val="24"/>
          <w:szCs w:val="24"/>
          <w:lang w:val="es-ES"/>
        </w:rPr>
        <w:t xml:space="preserve"> Reliabilitas</w:t>
      </w:r>
    </w:p>
    <w:p w14:paraId="5A3C5CD6" w14:textId="77777777" w:rsidR="00071DA3" w:rsidRPr="00A55B0D" w:rsidRDefault="00071DA3" w:rsidP="00A55B0D">
      <w:pPr>
        <w:ind w:firstLine="720"/>
        <w:jc w:val="both"/>
        <w:rPr>
          <w:rFonts w:ascii="Times New Roman" w:hAnsi="Times New Roman" w:cs="Times New Roman"/>
          <w:sz w:val="24"/>
          <w:szCs w:val="24"/>
          <w:lang w:val="es-ES"/>
        </w:rPr>
      </w:pPr>
      <w:r w:rsidRPr="00A55B0D">
        <w:rPr>
          <w:rFonts w:ascii="Times New Roman" w:hAnsi="Times New Roman" w:cs="Times New Roman"/>
          <w:sz w:val="24"/>
          <w:szCs w:val="24"/>
          <w:lang w:val="es-ES"/>
        </w:rPr>
        <w:lastRenderedPageBreak/>
        <w:t xml:space="preserve">Reliabilitas artinya item kuesioner mempunyai nilai yang benar-benar mengukur secara andal. Reliabilitas dilihat dari hasil nilai </w:t>
      </w:r>
      <w:r w:rsidRPr="00A55B0D">
        <w:rPr>
          <w:rFonts w:ascii="Times New Roman" w:hAnsi="Times New Roman" w:cs="Times New Roman"/>
          <w:i/>
          <w:sz w:val="24"/>
          <w:szCs w:val="24"/>
          <w:lang w:val="es-ES"/>
        </w:rPr>
        <w:t>alpha cronbach</w:t>
      </w:r>
      <w:r w:rsidRPr="00A55B0D">
        <w:rPr>
          <w:rFonts w:ascii="Times New Roman" w:hAnsi="Times New Roman" w:cs="Times New Roman"/>
          <w:i/>
          <w:sz w:val="24"/>
          <w:szCs w:val="24"/>
          <w:lang w:val="id-ID"/>
        </w:rPr>
        <w:t xml:space="preserve"> ≥0,6</w:t>
      </w:r>
      <w:r w:rsidRPr="00A55B0D">
        <w:rPr>
          <w:rFonts w:ascii="Times New Roman" w:hAnsi="Times New Roman" w:cs="Times New Roman"/>
          <w:sz w:val="24"/>
          <w:szCs w:val="24"/>
          <w:lang w:val="es-ES"/>
        </w:rPr>
        <w:t xml:space="preserve">. </w:t>
      </w:r>
    </w:p>
    <w:p w14:paraId="58C256C1" w14:textId="77777777" w:rsidR="00071DA3" w:rsidRPr="00A55B0D" w:rsidRDefault="00071DA3" w:rsidP="00A55B0D">
      <w:pPr>
        <w:pStyle w:val="ListParagraph"/>
        <w:tabs>
          <w:tab w:val="center" w:pos="4039"/>
          <w:tab w:val="left" w:pos="5460"/>
        </w:tabs>
        <w:ind w:left="0"/>
        <w:rPr>
          <w:rFonts w:ascii="Times New Roman" w:hAnsi="Times New Roman" w:cs="Times New Roman"/>
          <w:bCs/>
          <w:sz w:val="24"/>
          <w:szCs w:val="24"/>
        </w:rPr>
      </w:pPr>
      <w:r w:rsidRPr="00A55B0D">
        <w:rPr>
          <w:rFonts w:ascii="Times New Roman" w:hAnsi="Times New Roman" w:cs="Times New Roman"/>
          <w:bCs/>
          <w:sz w:val="24"/>
          <w:szCs w:val="24"/>
          <w:lang w:val="id-ID"/>
        </w:rPr>
        <w:t xml:space="preserve">Tabel 2. </w:t>
      </w:r>
      <w:r w:rsidRPr="00A55B0D">
        <w:rPr>
          <w:rFonts w:ascii="Times New Roman" w:hAnsi="Times New Roman" w:cs="Times New Roman"/>
          <w:bCs/>
          <w:sz w:val="24"/>
          <w:szCs w:val="24"/>
        </w:rPr>
        <w:t>Hasil Uji Reabilitas</w:t>
      </w:r>
    </w:p>
    <w:p w14:paraId="1B8E8250" w14:textId="77777777" w:rsidR="00A55B0D" w:rsidRDefault="00A55B0D">
      <w:pPr>
        <w:pStyle w:val="BodyText"/>
        <w:cnfStyle w:val="101000000100" w:firstRow="1" w:lastRow="0" w:firstColumn="1" w:lastColumn="0" w:oddVBand="0" w:evenVBand="0" w:oddHBand="0" w:evenHBand="0" w:firstRowFirstColumn="1" w:firstRowLastColumn="0" w:lastRowFirstColumn="0" w:lastRowLastColumn="0"/>
        <w:rPr>
          <w:rFonts w:asciiTheme="majorHAnsi" w:eastAsiaTheme="majorEastAsia" w:hAnsiTheme="majorHAnsi" w:cstheme="majorBidi"/>
          <w:i/>
          <w:iCs/>
          <w:sz w:val="26"/>
          <w:szCs w:val="26"/>
        </w:rPr>
        <w:sectPr w:rsidR="00A55B0D" w:rsidSect="00C41A85">
          <w:type w:val="continuous"/>
          <w:pgSz w:w="11907" w:h="16839" w:code="9"/>
          <w:pgMar w:top="1701" w:right="1418" w:bottom="1701" w:left="1701" w:header="720" w:footer="720" w:gutter="0"/>
          <w:pgNumType w:start="31"/>
          <w:cols w:num="2" w:space="720"/>
          <w:titlePg/>
          <w:docGrid w:linePitch="360"/>
        </w:sectPr>
      </w:pPr>
    </w:p>
    <w:tbl>
      <w:tblPr>
        <w:tblStyle w:val="PlainTable51"/>
        <w:tblW w:w="0" w:type="auto"/>
        <w:jc w:val="center"/>
        <w:tblInd w:w="0" w:type="dxa"/>
        <w:tblLook w:val="04A0" w:firstRow="1" w:lastRow="0" w:firstColumn="1" w:lastColumn="0" w:noHBand="0" w:noVBand="1"/>
      </w:tblPr>
      <w:tblGrid>
        <w:gridCol w:w="2712"/>
        <w:gridCol w:w="1123"/>
        <w:gridCol w:w="1982"/>
        <w:gridCol w:w="1982"/>
      </w:tblGrid>
      <w:tr w:rsidR="00071DA3" w:rsidRPr="00A55B0D" w14:paraId="307B6419" w14:textId="77777777" w:rsidTr="00A55B0D">
        <w:trPr>
          <w:cnfStyle w:val="100000000000" w:firstRow="1" w:lastRow="0" w:firstColumn="0" w:lastColumn="0" w:oddVBand="0" w:evenVBand="0" w:oddHBand="0" w:evenHBand="0" w:firstRowFirstColumn="0" w:firstRowLastColumn="0" w:lastRowFirstColumn="0" w:lastRowLastColumn="0"/>
          <w:trHeight w:val="1125"/>
          <w:jc w:val="center"/>
        </w:trPr>
        <w:tc>
          <w:tcPr>
            <w:cnfStyle w:val="001000000100" w:firstRow="0" w:lastRow="0" w:firstColumn="1" w:lastColumn="0" w:oddVBand="0" w:evenVBand="0" w:oddHBand="0" w:evenHBand="0" w:firstRowFirstColumn="1" w:firstRowLastColumn="0" w:lastRowFirstColumn="0" w:lastRowLastColumn="0"/>
            <w:tcW w:w="2712" w:type="dxa"/>
            <w:tcBorders>
              <w:top w:val="nil"/>
              <w:left w:val="nil"/>
              <w:bottom w:val="single" w:sz="4" w:space="0" w:color="auto"/>
              <w:right w:val="nil"/>
            </w:tcBorders>
            <w:vAlign w:val="center"/>
            <w:hideMark/>
          </w:tcPr>
          <w:p w14:paraId="32872239" w14:textId="6101C279" w:rsidR="00071DA3" w:rsidRPr="00A55B0D" w:rsidRDefault="00071DA3">
            <w:pPr>
              <w:pStyle w:val="BodyText"/>
              <w:rPr>
                <w:rFonts w:eastAsia="Times New Roman"/>
                <w:sz w:val="20"/>
                <w:szCs w:val="20"/>
              </w:rPr>
            </w:pPr>
            <w:r w:rsidRPr="00A55B0D">
              <w:rPr>
                <w:sz w:val="20"/>
                <w:szCs w:val="20"/>
              </w:rPr>
              <w:lastRenderedPageBreak/>
              <w:t>Variabel</w:t>
            </w:r>
          </w:p>
        </w:tc>
        <w:tc>
          <w:tcPr>
            <w:tcW w:w="1123" w:type="dxa"/>
            <w:tcBorders>
              <w:top w:val="nil"/>
              <w:left w:val="nil"/>
              <w:bottom w:val="single" w:sz="4" w:space="0" w:color="auto"/>
              <w:right w:val="nil"/>
            </w:tcBorders>
            <w:vAlign w:val="center"/>
            <w:hideMark/>
          </w:tcPr>
          <w:p w14:paraId="0538C512" w14:textId="77777777" w:rsidR="00071DA3" w:rsidRPr="00A55B0D" w:rsidRDefault="00071DA3">
            <w:pPr>
              <w:pStyle w:val="BodyText"/>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55B0D">
              <w:rPr>
                <w:sz w:val="20"/>
                <w:szCs w:val="20"/>
              </w:rPr>
              <w:t>Alpha Cronbanch</w:t>
            </w:r>
          </w:p>
        </w:tc>
        <w:tc>
          <w:tcPr>
            <w:tcW w:w="1982" w:type="dxa"/>
            <w:tcBorders>
              <w:top w:val="nil"/>
              <w:left w:val="nil"/>
              <w:bottom w:val="single" w:sz="4" w:space="0" w:color="auto"/>
              <w:right w:val="nil"/>
            </w:tcBorders>
            <w:vAlign w:val="center"/>
            <w:hideMark/>
          </w:tcPr>
          <w:p w14:paraId="6DECE747" w14:textId="77777777" w:rsidR="00071DA3" w:rsidRPr="00A55B0D" w:rsidRDefault="00071DA3">
            <w:pPr>
              <w:pStyle w:val="BodyText"/>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rPr>
            </w:pPr>
            <w:r w:rsidRPr="00A55B0D">
              <w:rPr>
                <w:sz w:val="20"/>
                <w:szCs w:val="20"/>
              </w:rPr>
              <w:t>Nilai</w:t>
            </w:r>
          </w:p>
          <w:p w14:paraId="34718149" w14:textId="77777777" w:rsidR="00071DA3" w:rsidRPr="00A55B0D" w:rsidRDefault="00071DA3">
            <w:pPr>
              <w:pStyle w:val="BodyText"/>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55B0D">
              <w:rPr>
                <w:sz w:val="20"/>
                <w:szCs w:val="20"/>
              </w:rPr>
              <w:t>Batas</w:t>
            </w:r>
          </w:p>
        </w:tc>
        <w:tc>
          <w:tcPr>
            <w:tcW w:w="1982" w:type="dxa"/>
            <w:tcBorders>
              <w:top w:val="nil"/>
              <w:left w:val="nil"/>
              <w:bottom w:val="single" w:sz="4" w:space="0" w:color="auto"/>
              <w:right w:val="nil"/>
            </w:tcBorders>
            <w:vAlign w:val="center"/>
            <w:hideMark/>
          </w:tcPr>
          <w:p w14:paraId="017995FB" w14:textId="77777777" w:rsidR="00071DA3" w:rsidRPr="00A55B0D" w:rsidRDefault="00071DA3">
            <w:pPr>
              <w:pStyle w:val="BodyText"/>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55B0D">
              <w:rPr>
                <w:sz w:val="20"/>
                <w:szCs w:val="20"/>
              </w:rPr>
              <w:t>Status</w:t>
            </w:r>
          </w:p>
        </w:tc>
      </w:tr>
      <w:tr w:rsidR="00071DA3" w:rsidRPr="00A55B0D" w14:paraId="60CCC46F" w14:textId="77777777" w:rsidTr="00A55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12" w:type="dxa"/>
            <w:tcBorders>
              <w:top w:val="single" w:sz="4" w:space="0" w:color="auto"/>
              <w:left w:val="nil"/>
              <w:bottom w:val="nil"/>
              <w:right w:val="nil"/>
            </w:tcBorders>
            <w:hideMark/>
          </w:tcPr>
          <w:p w14:paraId="08BBE97B" w14:textId="77777777" w:rsidR="00071DA3" w:rsidRPr="00A55B0D" w:rsidRDefault="00071DA3">
            <w:pPr>
              <w:pStyle w:val="BodyText"/>
              <w:rPr>
                <w:rFonts w:eastAsia="Times New Roman" w:cs="Times New Roman"/>
                <w:b/>
                <w:bCs/>
                <w:sz w:val="20"/>
                <w:szCs w:val="20"/>
              </w:rPr>
            </w:pPr>
            <w:r w:rsidRPr="00A55B0D">
              <w:rPr>
                <w:b/>
                <w:bCs/>
                <w:sz w:val="20"/>
                <w:szCs w:val="20"/>
              </w:rPr>
              <w:t>Kesadaran Wajib Pajak</w:t>
            </w:r>
          </w:p>
          <w:p w14:paraId="2BF8BCDC" w14:textId="77777777" w:rsidR="00071DA3" w:rsidRPr="00A55B0D" w:rsidRDefault="00071DA3">
            <w:pPr>
              <w:pStyle w:val="BodyText"/>
              <w:rPr>
                <w:rFonts w:eastAsia="Times New Roman"/>
                <w:b/>
                <w:bCs/>
                <w:sz w:val="20"/>
                <w:szCs w:val="20"/>
              </w:rPr>
            </w:pPr>
            <w:r w:rsidRPr="00A55B0D">
              <w:rPr>
                <w:b/>
                <w:bCs/>
                <w:sz w:val="20"/>
                <w:szCs w:val="20"/>
              </w:rPr>
              <w:t>( X 1 )</w:t>
            </w:r>
          </w:p>
        </w:tc>
        <w:tc>
          <w:tcPr>
            <w:tcW w:w="1123" w:type="dxa"/>
            <w:tcBorders>
              <w:top w:val="single" w:sz="4" w:space="0" w:color="auto"/>
              <w:left w:val="nil"/>
              <w:bottom w:val="nil"/>
              <w:right w:val="nil"/>
            </w:tcBorders>
            <w:hideMark/>
          </w:tcPr>
          <w:p w14:paraId="0072035A" w14:textId="77777777" w:rsidR="00071DA3" w:rsidRPr="00A55B0D" w:rsidRDefault="00071DA3">
            <w:pPr>
              <w:pStyle w:val="BodyTex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A55B0D">
              <w:rPr>
                <w:sz w:val="20"/>
                <w:szCs w:val="20"/>
              </w:rPr>
              <w:t>0,828</w:t>
            </w:r>
          </w:p>
        </w:tc>
        <w:tc>
          <w:tcPr>
            <w:tcW w:w="1982" w:type="dxa"/>
            <w:tcBorders>
              <w:top w:val="single" w:sz="4" w:space="0" w:color="auto"/>
              <w:left w:val="nil"/>
              <w:bottom w:val="nil"/>
              <w:right w:val="nil"/>
            </w:tcBorders>
            <w:hideMark/>
          </w:tcPr>
          <w:p w14:paraId="30F7511A" w14:textId="77777777" w:rsidR="00071DA3" w:rsidRPr="00A55B0D" w:rsidRDefault="00071DA3">
            <w:pPr>
              <w:pStyle w:val="BodyTex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A55B0D">
              <w:rPr>
                <w:sz w:val="20"/>
                <w:szCs w:val="20"/>
              </w:rPr>
              <w:t>0,6</w:t>
            </w:r>
          </w:p>
        </w:tc>
        <w:tc>
          <w:tcPr>
            <w:tcW w:w="1982" w:type="dxa"/>
            <w:tcBorders>
              <w:top w:val="single" w:sz="4" w:space="0" w:color="auto"/>
              <w:left w:val="nil"/>
              <w:bottom w:val="nil"/>
              <w:right w:val="nil"/>
            </w:tcBorders>
            <w:hideMark/>
          </w:tcPr>
          <w:p w14:paraId="1AEF1386" w14:textId="77777777" w:rsidR="00071DA3" w:rsidRPr="00A55B0D" w:rsidRDefault="00071DA3">
            <w:pPr>
              <w:pStyle w:val="BodyTex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A55B0D">
              <w:rPr>
                <w:sz w:val="20"/>
                <w:szCs w:val="20"/>
              </w:rPr>
              <w:t>Reliabel</w:t>
            </w:r>
          </w:p>
        </w:tc>
      </w:tr>
      <w:tr w:rsidR="00071DA3" w:rsidRPr="00A55B0D" w14:paraId="58EDCF04" w14:textId="77777777" w:rsidTr="00A55B0D">
        <w:trPr>
          <w:jc w:val="center"/>
        </w:trPr>
        <w:tc>
          <w:tcPr>
            <w:cnfStyle w:val="001000000000" w:firstRow="0" w:lastRow="0" w:firstColumn="1" w:lastColumn="0" w:oddVBand="0" w:evenVBand="0" w:oddHBand="0" w:evenHBand="0" w:firstRowFirstColumn="0" w:firstRowLastColumn="0" w:lastRowFirstColumn="0" w:lastRowLastColumn="0"/>
            <w:tcW w:w="2712" w:type="dxa"/>
            <w:hideMark/>
          </w:tcPr>
          <w:p w14:paraId="2A98BE7A" w14:textId="77777777" w:rsidR="00071DA3" w:rsidRPr="00A55B0D" w:rsidRDefault="00071DA3">
            <w:pPr>
              <w:pStyle w:val="BodyText"/>
              <w:rPr>
                <w:rFonts w:eastAsia="Times New Roman" w:cs="Times New Roman"/>
                <w:b/>
                <w:bCs/>
                <w:sz w:val="20"/>
                <w:szCs w:val="20"/>
              </w:rPr>
            </w:pPr>
            <w:r w:rsidRPr="00A55B0D">
              <w:rPr>
                <w:b/>
                <w:bCs/>
                <w:sz w:val="20"/>
                <w:szCs w:val="20"/>
              </w:rPr>
              <w:t>Sanksi pajak</w:t>
            </w:r>
          </w:p>
          <w:p w14:paraId="40D0143B" w14:textId="77777777" w:rsidR="00071DA3" w:rsidRPr="00A55B0D" w:rsidRDefault="00071DA3">
            <w:pPr>
              <w:pStyle w:val="BodyText"/>
              <w:rPr>
                <w:rFonts w:eastAsia="Times New Roman"/>
                <w:b/>
                <w:bCs/>
                <w:sz w:val="20"/>
                <w:szCs w:val="20"/>
              </w:rPr>
            </w:pPr>
            <w:r w:rsidRPr="00A55B0D">
              <w:rPr>
                <w:b/>
                <w:bCs/>
                <w:sz w:val="20"/>
                <w:szCs w:val="20"/>
              </w:rPr>
              <w:t>( X 2 )</w:t>
            </w:r>
          </w:p>
        </w:tc>
        <w:tc>
          <w:tcPr>
            <w:tcW w:w="1123" w:type="dxa"/>
            <w:hideMark/>
          </w:tcPr>
          <w:p w14:paraId="09A4E0F8" w14:textId="77777777" w:rsidR="00071DA3" w:rsidRPr="00A55B0D" w:rsidRDefault="00071DA3">
            <w:pPr>
              <w:pStyle w:val="BodyTex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A55B0D">
              <w:rPr>
                <w:sz w:val="20"/>
                <w:szCs w:val="20"/>
              </w:rPr>
              <w:t>0,875</w:t>
            </w:r>
          </w:p>
        </w:tc>
        <w:tc>
          <w:tcPr>
            <w:tcW w:w="1982" w:type="dxa"/>
            <w:hideMark/>
          </w:tcPr>
          <w:p w14:paraId="15575327" w14:textId="77777777" w:rsidR="00071DA3" w:rsidRPr="00A55B0D" w:rsidRDefault="00071DA3">
            <w:pPr>
              <w:pStyle w:val="BodyTex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A55B0D">
              <w:rPr>
                <w:sz w:val="20"/>
                <w:szCs w:val="20"/>
              </w:rPr>
              <w:t>0,6</w:t>
            </w:r>
          </w:p>
        </w:tc>
        <w:tc>
          <w:tcPr>
            <w:tcW w:w="1982" w:type="dxa"/>
            <w:hideMark/>
          </w:tcPr>
          <w:p w14:paraId="521DB677" w14:textId="77777777" w:rsidR="00071DA3" w:rsidRPr="00A55B0D" w:rsidRDefault="00071DA3">
            <w:pPr>
              <w:pStyle w:val="BodyTex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A55B0D">
              <w:rPr>
                <w:sz w:val="20"/>
                <w:szCs w:val="20"/>
              </w:rPr>
              <w:t>Reliabel</w:t>
            </w:r>
          </w:p>
        </w:tc>
      </w:tr>
      <w:tr w:rsidR="00071DA3" w:rsidRPr="00A55B0D" w14:paraId="74203304" w14:textId="77777777" w:rsidTr="00A55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12" w:type="dxa"/>
            <w:hideMark/>
          </w:tcPr>
          <w:p w14:paraId="362BB9D9" w14:textId="77777777" w:rsidR="00071DA3" w:rsidRPr="00A55B0D" w:rsidRDefault="00071DA3">
            <w:pPr>
              <w:pStyle w:val="BodyText"/>
              <w:rPr>
                <w:rFonts w:eastAsia="Times New Roman" w:cs="Times New Roman"/>
                <w:b/>
                <w:bCs/>
                <w:sz w:val="20"/>
                <w:szCs w:val="20"/>
              </w:rPr>
            </w:pPr>
            <w:r w:rsidRPr="00A55B0D">
              <w:rPr>
                <w:b/>
                <w:bCs/>
                <w:sz w:val="20"/>
                <w:szCs w:val="20"/>
              </w:rPr>
              <w:t>Kualittas Pelayanan pajak</w:t>
            </w:r>
          </w:p>
          <w:p w14:paraId="46859B2A" w14:textId="77777777" w:rsidR="00071DA3" w:rsidRPr="00A55B0D" w:rsidRDefault="00071DA3">
            <w:pPr>
              <w:pStyle w:val="BodyText"/>
              <w:rPr>
                <w:rFonts w:eastAsia="Times New Roman"/>
                <w:b/>
                <w:bCs/>
                <w:sz w:val="20"/>
                <w:szCs w:val="20"/>
              </w:rPr>
            </w:pPr>
            <w:r w:rsidRPr="00A55B0D">
              <w:rPr>
                <w:b/>
                <w:bCs/>
                <w:sz w:val="20"/>
                <w:szCs w:val="20"/>
              </w:rPr>
              <w:t>( X 3 )</w:t>
            </w:r>
          </w:p>
        </w:tc>
        <w:tc>
          <w:tcPr>
            <w:tcW w:w="1123" w:type="dxa"/>
            <w:hideMark/>
          </w:tcPr>
          <w:p w14:paraId="0E9E723A" w14:textId="77777777" w:rsidR="00071DA3" w:rsidRPr="00A55B0D" w:rsidRDefault="00071DA3">
            <w:pPr>
              <w:pStyle w:val="BodyTex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A55B0D">
              <w:rPr>
                <w:sz w:val="20"/>
                <w:szCs w:val="20"/>
              </w:rPr>
              <w:t>0,802</w:t>
            </w:r>
          </w:p>
        </w:tc>
        <w:tc>
          <w:tcPr>
            <w:tcW w:w="1982" w:type="dxa"/>
            <w:hideMark/>
          </w:tcPr>
          <w:p w14:paraId="6F90D7FC" w14:textId="77777777" w:rsidR="00071DA3" w:rsidRPr="00A55B0D" w:rsidRDefault="00071DA3">
            <w:pPr>
              <w:pStyle w:val="BodyTex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A55B0D">
              <w:rPr>
                <w:sz w:val="20"/>
                <w:szCs w:val="20"/>
              </w:rPr>
              <w:t>0,6</w:t>
            </w:r>
          </w:p>
        </w:tc>
        <w:tc>
          <w:tcPr>
            <w:tcW w:w="1982" w:type="dxa"/>
            <w:hideMark/>
          </w:tcPr>
          <w:p w14:paraId="22BAD23D" w14:textId="77777777" w:rsidR="00071DA3" w:rsidRPr="00A55B0D" w:rsidRDefault="00071DA3">
            <w:pPr>
              <w:pStyle w:val="BodyText"/>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A55B0D">
              <w:rPr>
                <w:sz w:val="20"/>
                <w:szCs w:val="20"/>
              </w:rPr>
              <w:t>Reliabel</w:t>
            </w:r>
          </w:p>
        </w:tc>
      </w:tr>
      <w:tr w:rsidR="00071DA3" w:rsidRPr="00A55B0D" w14:paraId="06C7E500" w14:textId="77777777" w:rsidTr="00A55B0D">
        <w:trPr>
          <w:jc w:val="center"/>
        </w:trPr>
        <w:tc>
          <w:tcPr>
            <w:cnfStyle w:val="001000000000" w:firstRow="0" w:lastRow="0" w:firstColumn="1" w:lastColumn="0" w:oddVBand="0" w:evenVBand="0" w:oddHBand="0" w:evenHBand="0" w:firstRowFirstColumn="0" w:firstRowLastColumn="0" w:lastRowFirstColumn="0" w:lastRowLastColumn="0"/>
            <w:tcW w:w="2712" w:type="dxa"/>
            <w:hideMark/>
          </w:tcPr>
          <w:p w14:paraId="12521DE3" w14:textId="77777777" w:rsidR="00071DA3" w:rsidRPr="00A55B0D" w:rsidRDefault="00071DA3">
            <w:pPr>
              <w:pStyle w:val="BodyText"/>
              <w:rPr>
                <w:rFonts w:eastAsia="Times New Roman" w:cs="Times New Roman"/>
                <w:b/>
                <w:bCs/>
                <w:sz w:val="20"/>
                <w:szCs w:val="20"/>
              </w:rPr>
            </w:pPr>
            <w:r w:rsidRPr="00A55B0D">
              <w:rPr>
                <w:b/>
                <w:bCs/>
                <w:sz w:val="20"/>
                <w:szCs w:val="20"/>
              </w:rPr>
              <w:t>Kepatuhan Wajib Pajak</w:t>
            </w:r>
          </w:p>
          <w:p w14:paraId="7351437C" w14:textId="77777777" w:rsidR="00071DA3" w:rsidRPr="00A55B0D" w:rsidRDefault="00071DA3">
            <w:pPr>
              <w:pStyle w:val="BodyText"/>
              <w:rPr>
                <w:rFonts w:eastAsia="Times New Roman"/>
                <w:b/>
                <w:bCs/>
                <w:sz w:val="20"/>
                <w:szCs w:val="20"/>
              </w:rPr>
            </w:pPr>
            <w:r w:rsidRPr="00A55B0D">
              <w:rPr>
                <w:b/>
                <w:bCs/>
                <w:sz w:val="20"/>
                <w:szCs w:val="20"/>
              </w:rPr>
              <w:t>( Y )</w:t>
            </w:r>
          </w:p>
        </w:tc>
        <w:tc>
          <w:tcPr>
            <w:tcW w:w="1123" w:type="dxa"/>
            <w:hideMark/>
          </w:tcPr>
          <w:p w14:paraId="0F96EAD4" w14:textId="77777777" w:rsidR="00071DA3" w:rsidRPr="00A55B0D" w:rsidRDefault="00071DA3">
            <w:pPr>
              <w:pStyle w:val="BodyTex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A55B0D">
              <w:rPr>
                <w:sz w:val="20"/>
                <w:szCs w:val="20"/>
              </w:rPr>
              <w:t>0,809</w:t>
            </w:r>
          </w:p>
        </w:tc>
        <w:tc>
          <w:tcPr>
            <w:tcW w:w="1982" w:type="dxa"/>
            <w:hideMark/>
          </w:tcPr>
          <w:p w14:paraId="2BBB8761" w14:textId="77777777" w:rsidR="00071DA3" w:rsidRPr="00A55B0D" w:rsidRDefault="00071DA3">
            <w:pPr>
              <w:pStyle w:val="BodyTex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A55B0D">
              <w:rPr>
                <w:sz w:val="20"/>
                <w:szCs w:val="20"/>
              </w:rPr>
              <w:t>0,6</w:t>
            </w:r>
          </w:p>
        </w:tc>
        <w:tc>
          <w:tcPr>
            <w:tcW w:w="1982" w:type="dxa"/>
            <w:hideMark/>
          </w:tcPr>
          <w:p w14:paraId="54456F33" w14:textId="77777777" w:rsidR="00071DA3" w:rsidRPr="00A55B0D" w:rsidRDefault="00071DA3">
            <w:pPr>
              <w:pStyle w:val="BodyText"/>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A55B0D">
              <w:rPr>
                <w:sz w:val="20"/>
                <w:szCs w:val="20"/>
              </w:rPr>
              <w:t>Reliabel</w:t>
            </w:r>
          </w:p>
        </w:tc>
      </w:tr>
    </w:tbl>
    <w:p w14:paraId="74C9B9C9" w14:textId="77777777" w:rsidR="00A55B0D" w:rsidRDefault="00A55B0D" w:rsidP="00071DA3">
      <w:pPr>
        <w:pStyle w:val="BodyText"/>
        <w:rPr>
          <w:i/>
          <w:iCs/>
        </w:rPr>
        <w:sectPr w:rsidR="00A55B0D" w:rsidSect="00A55B0D">
          <w:type w:val="continuous"/>
          <w:pgSz w:w="11907" w:h="16839" w:code="9"/>
          <w:pgMar w:top="1701" w:right="1418" w:bottom="1701" w:left="1701" w:header="720" w:footer="720" w:gutter="0"/>
          <w:pgNumType w:start="31"/>
          <w:cols w:space="720"/>
          <w:titlePg/>
          <w:docGrid w:linePitch="360"/>
        </w:sectPr>
      </w:pPr>
    </w:p>
    <w:p w14:paraId="3DA8F2F0" w14:textId="4529EF2F" w:rsidR="00071DA3" w:rsidRDefault="00071DA3" w:rsidP="00071DA3">
      <w:pPr>
        <w:pStyle w:val="BodyText"/>
        <w:rPr>
          <w:rFonts w:eastAsia="Times New Roman"/>
          <w:i/>
          <w:iCs/>
          <w:sz w:val="24"/>
          <w:szCs w:val="24"/>
          <w:lang w:val="id-ID"/>
        </w:rPr>
      </w:pPr>
      <w:proofErr w:type="gramStart"/>
      <w:r>
        <w:rPr>
          <w:i/>
          <w:iCs/>
        </w:rPr>
        <w:lastRenderedPageBreak/>
        <w:t>Sumber :</w:t>
      </w:r>
      <w:proofErr w:type="gramEnd"/>
      <w:r>
        <w:rPr>
          <w:i/>
          <w:iCs/>
        </w:rPr>
        <w:t xml:space="preserve">  </w:t>
      </w:r>
      <w:r>
        <w:rPr>
          <w:i/>
          <w:iCs/>
          <w:lang w:val="id-ID"/>
        </w:rPr>
        <w:t xml:space="preserve">Olahan data primer </w:t>
      </w:r>
      <w:r>
        <w:rPr>
          <w:i/>
          <w:iCs/>
        </w:rPr>
        <w:t>SPSS 29 2024</w:t>
      </w:r>
    </w:p>
    <w:p w14:paraId="157CB509" w14:textId="77777777" w:rsidR="00071DA3" w:rsidRDefault="00071DA3" w:rsidP="00071DA3">
      <w:pPr>
        <w:pStyle w:val="BodyText"/>
        <w:rPr>
          <w:i/>
          <w:iCs/>
          <w:lang w:val="id-ID"/>
        </w:rPr>
      </w:pPr>
    </w:p>
    <w:p w14:paraId="6C39D78F" w14:textId="77777777" w:rsidR="00071DA3" w:rsidRPr="00A55B0D" w:rsidRDefault="00071DA3" w:rsidP="00A55B0D">
      <w:pPr>
        <w:pStyle w:val="ListParagraph"/>
        <w:ind w:left="426" w:right="3" w:hanging="426"/>
        <w:rPr>
          <w:rFonts w:ascii="Times New Roman" w:hAnsi="Times New Roman" w:cs="Times New Roman"/>
          <w:spacing w:val="-1"/>
          <w:sz w:val="24"/>
          <w:szCs w:val="24"/>
        </w:rPr>
      </w:pPr>
      <w:r w:rsidRPr="00A55B0D">
        <w:rPr>
          <w:rFonts w:ascii="Times New Roman" w:hAnsi="Times New Roman" w:cs="Times New Roman"/>
          <w:spacing w:val="-1"/>
          <w:sz w:val="24"/>
          <w:szCs w:val="24"/>
          <w:lang w:val="id-ID"/>
        </w:rPr>
        <w:t>2</w:t>
      </w:r>
      <w:r w:rsidRPr="00A55B0D">
        <w:rPr>
          <w:rFonts w:ascii="Times New Roman" w:hAnsi="Times New Roman" w:cs="Times New Roman"/>
          <w:spacing w:val="-1"/>
          <w:sz w:val="24"/>
          <w:szCs w:val="24"/>
        </w:rPr>
        <w:t xml:space="preserve">. Analisis Statistik Deskriptif </w:t>
      </w:r>
    </w:p>
    <w:p w14:paraId="020F791F" w14:textId="77777777" w:rsidR="00071DA3" w:rsidRPr="00A55B0D" w:rsidRDefault="00071DA3" w:rsidP="00A55B0D">
      <w:pPr>
        <w:pStyle w:val="ListParagraph"/>
        <w:ind w:left="0" w:firstLine="709"/>
        <w:rPr>
          <w:rFonts w:ascii="Times New Roman" w:hAnsi="Times New Roman" w:cs="Times New Roman"/>
          <w:sz w:val="24"/>
          <w:szCs w:val="24"/>
          <w:lang w:val="id-ID"/>
        </w:rPr>
      </w:pPr>
      <w:r w:rsidRPr="00A55B0D">
        <w:rPr>
          <w:rFonts w:ascii="Times New Roman" w:hAnsi="Times New Roman" w:cs="Times New Roman"/>
          <w:sz w:val="24"/>
          <w:szCs w:val="24"/>
        </w:rPr>
        <w:t xml:space="preserve">Pengujian statistik deskriptif digunakan untuk memberikan informasi gambaran umum tiap variabel penelitian </w:t>
      </w:r>
      <w:r w:rsidRPr="00A55B0D">
        <w:rPr>
          <w:rFonts w:ascii="Times New Roman" w:hAnsi="Times New Roman" w:cs="Times New Roman"/>
          <w:sz w:val="24"/>
          <w:szCs w:val="24"/>
        </w:rPr>
        <w:lastRenderedPageBreak/>
        <w:t>(Dewi, 2018</w:t>
      </w:r>
      <w:r w:rsidRPr="00A55B0D">
        <w:rPr>
          <w:rFonts w:ascii="Times New Roman" w:hAnsi="Times New Roman" w:cs="Times New Roman"/>
          <w:sz w:val="24"/>
          <w:szCs w:val="24"/>
          <w:lang w:val="id-ID"/>
        </w:rPr>
        <w:t>:38</w:t>
      </w:r>
      <w:r w:rsidRPr="00A55B0D">
        <w:rPr>
          <w:rFonts w:ascii="Times New Roman" w:hAnsi="Times New Roman" w:cs="Times New Roman"/>
          <w:sz w:val="24"/>
          <w:szCs w:val="24"/>
        </w:rPr>
        <w:t>).</w:t>
      </w:r>
      <w:r w:rsidRPr="00A55B0D">
        <w:rPr>
          <w:rFonts w:ascii="Times New Roman" w:hAnsi="Times New Roman" w:cs="Times New Roman"/>
          <w:sz w:val="24"/>
          <w:szCs w:val="24"/>
          <w:lang w:val="id-ID"/>
        </w:rPr>
        <w:t xml:space="preserve">Yang dilihat dari </w:t>
      </w:r>
      <w:r w:rsidRPr="00A55B0D">
        <w:rPr>
          <w:rFonts w:ascii="Times New Roman" w:hAnsi="Times New Roman" w:cs="Times New Roman"/>
          <w:sz w:val="24"/>
          <w:szCs w:val="24"/>
        </w:rPr>
        <w:t xml:space="preserve">nilai </w:t>
      </w:r>
      <w:r w:rsidRPr="00A55B0D">
        <w:rPr>
          <w:rFonts w:ascii="Times New Roman" w:hAnsi="Times New Roman" w:cs="Times New Roman"/>
          <w:i/>
          <w:sz w:val="24"/>
          <w:szCs w:val="24"/>
        </w:rPr>
        <w:t>minimum, maximum</w:t>
      </w:r>
      <w:r w:rsidRPr="00A55B0D">
        <w:rPr>
          <w:rFonts w:ascii="Times New Roman" w:hAnsi="Times New Roman" w:cs="Times New Roman"/>
          <w:sz w:val="24"/>
          <w:szCs w:val="24"/>
        </w:rPr>
        <w:t>, rata-rata (</w:t>
      </w:r>
      <w:r w:rsidRPr="00A55B0D">
        <w:rPr>
          <w:rFonts w:ascii="Times New Roman" w:hAnsi="Times New Roman" w:cs="Times New Roman"/>
          <w:i/>
          <w:sz w:val="24"/>
          <w:szCs w:val="24"/>
        </w:rPr>
        <w:t>mean</w:t>
      </w:r>
      <w:r w:rsidRPr="00A55B0D">
        <w:rPr>
          <w:rFonts w:ascii="Times New Roman" w:hAnsi="Times New Roman" w:cs="Times New Roman"/>
          <w:sz w:val="24"/>
          <w:szCs w:val="24"/>
        </w:rPr>
        <w:t xml:space="preserve">), </w:t>
      </w:r>
      <w:r w:rsidRPr="00A55B0D">
        <w:rPr>
          <w:rFonts w:ascii="Times New Roman" w:hAnsi="Times New Roman" w:cs="Times New Roman"/>
          <w:i/>
          <w:sz w:val="24"/>
          <w:szCs w:val="24"/>
        </w:rPr>
        <w:t>standar deviasi</w:t>
      </w:r>
      <w:r w:rsidRPr="00A55B0D">
        <w:rPr>
          <w:rFonts w:ascii="Times New Roman" w:hAnsi="Times New Roman" w:cs="Times New Roman"/>
          <w:sz w:val="24"/>
          <w:szCs w:val="24"/>
        </w:rPr>
        <w:t xml:space="preserve"> dari masing-masing pada variable</w:t>
      </w:r>
      <w:r w:rsidRPr="00A55B0D">
        <w:rPr>
          <w:rFonts w:ascii="Times New Roman" w:hAnsi="Times New Roman" w:cs="Times New Roman"/>
          <w:sz w:val="24"/>
          <w:szCs w:val="24"/>
          <w:lang w:val="id-ID"/>
        </w:rPr>
        <w:t>-variabel penelitian Independent dan Dependent</w:t>
      </w:r>
    </w:p>
    <w:p w14:paraId="26A64A98" w14:textId="77777777" w:rsidR="00071DA3" w:rsidRDefault="00071DA3" w:rsidP="00A55B0D">
      <w:pPr>
        <w:pStyle w:val="ListParagraph"/>
        <w:ind w:left="142" w:hanging="142"/>
        <w:rPr>
          <w:bCs/>
          <w:sz w:val="24"/>
          <w:szCs w:val="24"/>
          <w:lang w:val="id-ID"/>
        </w:rPr>
      </w:pPr>
      <w:r w:rsidRPr="00A55B0D">
        <w:rPr>
          <w:rFonts w:ascii="Times New Roman" w:hAnsi="Times New Roman" w:cs="Times New Roman"/>
          <w:bCs/>
          <w:sz w:val="24"/>
          <w:szCs w:val="24"/>
          <w:lang w:val="id-ID"/>
        </w:rPr>
        <w:t xml:space="preserve">Tabel 3. </w:t>
      </w:r>
      <w:r w:rsidRPr="00A55B0D">
        <w:rPr>
          <w:rFonts w:ascii="Times New Roman" w:hAnsi="Times New Roman" w:cs="Times New Roman"/>
          <w:bCs/>
          <w:sz w:val="24"/>
          <w:szCs w:val="24"/>
        </w:rPr>
        <w:t>Hasil Uji Statistik Deskriptif</w:t>
      </w:r>
    </w:p>
    <w:p w14:paraId="27D3387B" w14:textId="77777777" w:rsidR="00A55B0D" w:rsidRDefault="00A55B0D">
      <w:pPr>
        <w:autoSpaceDE w:val="0"/>
        <w:autoSpaceDN w:val="0"/>
        <w:adjustRightInd w:val="0"/>
        <w:jc w:val="center"/>
        <w:rPr>
          <w:rFonts w:eastAsiaTheme="minorHAnsi"/>
          <w:bCs/>
          <w:color w:val="010205"/>
          <w:sz w:val="24"/>
          <w:szCs w:val="24"/>
          <w:lang w:val="en-ID"/>
        </w:rPr>
        <w:sectPr w:rsidR="00A55B0D" w:rsidSect="00C41A85">
          <w:type w:val="continuous"/>
          <w:pgSz w:w="11907" w:h="16839" w:code="9"/>
          <w:pgMar w:top="1701" w:right="1418" w:bottom="1701" w:left="1701" w:header="720" w:footer="720" w:gutter="0"/>
          <w:pgNumType w:start="31"/>
          <w:cols w:num="2" w:space="720"/>
          <w:titlePg/>
          <w:docGrid w:linePitch="360"/>
        </w:sectPr>
      </w:pPr>
    </w:p>
    <w:tbl>
      <w:tblPr>
        <w:tblW w:w="0" w:type="auto"/>
        <w:jc w:val="center"/>
        <w:tblInd w:w="-578" w:type="dxa"/>
        <w:tblCellMar>
          <w:left w:w="0" w:type="dxa"/>
          <w:right w:w="0" w:type="dxa"/>
        </w:tblCellMar>
        <w:tblLook w:val="04A0" w:firstRow="1" w:lastRow="0" w:firstColumn="1" w:lastColumn="0" w:noHBand="0" w:noVBand="1"/>
      </w:tblPr>
      <w:tblGrid>
        <w:gridCol w:w="3094"/>
        <w:gridCol w:w="384"/>
        <w:gridCol w:w="995"/>
        <w:gridCol w:w="1034"/>
        <w:gridCol w:w="831"/>
        <w:gridCol w:w="1410"/>
      </w:tblGrid>
      <w:tr w:rsidR="00071DA3" w14:paraId="0F41D6DE" w14:textId="77777777" w:rsidTr="00071DA3">
        <w:trPr>
          <w:cantSplit/>
          <w:jc w:val="center"/>
        </w:trPr>
        <w:tc>
          <w:tcPr>
            <w:tcW w:w="7748" w:type="dxa"/>
            <w:gridSpan w:val="6"/>
            <w:shd w:val="clear" w:color="auto" w:fill="FFFFFF"/>
            <w:vAlign w:val="center"/>
            <w:hideMark/>
          </w:tcPr>
          <w:p w14:paraId="548862C4" w14:textId="61F8FB72" w:rsidR="00071DA3" w:rsidRDefault="00071DA3" w:rsidP="00A55B0D">
            <w:pPr>
              <w:autoSpaceDE w:val="0"/>
              <w:autoSpaceDN w:val="0"/>
              <w:adjustRightInd w:val="0"/>
              <w:spacing w:line="240" w:lineRule="auto"/>
              <w:jc w:val="center"/>
              <w:rPr>
                <w:rFonts w:ascii="Times New Roman" w:eastAsiaTheme="minorHAnsi" w:hAnsi="Times New Roman" w:cs="Times New Roman"/>
                <w:color w:val="010205"/>
                <w:sz w:val="24"/>
                <w:szCs w:val="24"/>
                <w:lang w:val="en-ID"/>
              </w:rPr>
            </w:pPr>
            <w:r>
              <w:rPr>
                <w:rFonts w:eastAsiaTheme="minorHAnsi"/>
                <w:bCs/>
                <w:color w:val="010205"/>
                <w:sz w:val="24"/>
                <w:szCs w:val="24"/>
                <w:lang w:val="en-ID"/>
              </w:rPr>
              <w:lastRenderedPageBreak/>
              <w:t>Descriptive Statistics</w:t>
            </w:r>
          </w:p>
        </w:tc>
      </w:tr>
      <w:tr w:rsidR="00071DA3" w14:paraId="27165563" w14:textId="77777777" w:rsidTr="00071DA3">
        <w:trPr>
          <w:cantSplit/>
          <w:jc w:val="center"/>
        </w:trPr>
        <w:tc>
          <w:tcPr>
            <w:tcW w:w="3018" w:type="dxa"/>
            <w:tcBorders>
              <w:top w:val="nil"/>
              <w:left w:val="nil"/>
              <w:bottom w:val="single" w:sz="8" w:space="0" w:color="152935"/>
              <w:right w:val="nil"/>
            </w:tcBorders>
            <w:shd w:val="clear" w:color="auto" w:fill="FFFFFF"/>
            <w:vAlign w:val="bottom"/>
          </w:tcPr>
          <w:p w14:paraId="6BDCB812" w14:textId="77777777" w:rsidR="00071DA3" w:rsidRDefault="00071DA3" w:rsidP="00A55B0D">
            <w:pPr>
              <w:autoSpaceDE w:val="0"/>
              <w:autoSpaceDN w:val="0"/>
              <w:adjustRightInd w:val="0"/>
              <w:spacing w:line="240" w:lineRule="auto"/>
              <w:rPr>
                <w:rFonts w:ascii="Times New Roman" w:eastAsiaTheme="minorHAnsi" w:hAnsi="Times New Roman" w:cs="Times New Roman"/>
                <w:sz w:val="24"/>
                <w:szCs w:val="24"/>
                <w:lang w:val="en-ID"/>
              </w:rPr>
            </w:pPr>
          </w:p>
        </w:tc>
        <w:tc>
          <w:tcPr>
            <w:tcW w:w="0" w:type="auto"/>
            <w:tcBorders>
              <w:top w:val="nil"/>
              <w:left w:val="nil"/>
              <w:bottom w:val="single" w:sz="8" w:space="0" w:color="152935"/>
              <w:right w:val="single" w:sz="8" w:space="0" w:color="E0E0E0"/>
            </w:tcBorders>
            <w:shd w:val="clear" w:color="auto" w:fill="FFFFFF"/>
            <w:vAlign w:val="bottom"/>
            <w:hideMark/>
          </w:tcPr>
          <w:p w14:paraId="0D8E77F0" w14:textId="77777777" w:rsidR="00071DA3" w:rsidRDefault="00071DA3" w:rsidP="00A55B0D">
            <w:pPr>
              <w:autoSpaceDE w:val="0"/>
              <w:autoSpaceDN w:val="0"/>
              <w:adjustRightInd w:val="0"/>
              <w:spacing w:line="240" w:lineRule="auto"/>
              <w:jc w:val="center"/>
              <w:rPr>
                <w:rFonts w:ascii="Times New Roman" w:eastAsiaTheme="minorHAnsi" w:hAnsi="Times New Roman" w:cs="Times New Roman"/>
                <w:color w:val="264A60"/>
                <w:sz w:val="24"/>
                <w:szCs w:val="24"/>
                <w:lang w:val="en-ID"/>
              </w:rPr>
            </w:pPr>
            <w:r>
              <w:rPr>
                <w:rFonts w:eastAsiaTheme="minorHAnsi"/>
                <w:color w:val="264A60"/>
                <w:sz w:val="24"/>
                <w:szCs w:val="24"/>
                <w:lang w:val="en-ID"/>
              </w:rPr>
              <w:t>N</w:t>
            </w:r>
          </w:p>
        </w:tc>
        <w:tc>
          <w:tcPr>
            <w:tcW w:w="0" w:type="auto"/>
            <w:tcBorders>
              <w:top w:val="nil"/>
              <w:left w:val="single" w:sz="8" w:space="0" w:color="E0E0E0"/>
              <w:bottom w:val="single" w:sz="8" w:space="0" w:color="152935"/>
              <w:right w:val="single" w:sz="8" w:space="0" w:color="E0E0E0"/>
            </w:tcBorders>
            <w:shd w:val="clear" w:color="auto" w:fill="FFFFFF"/>
            <w:vAlign w:val="bottom"/>
            <w:hideMark/>
          </w:tcPr>
          <w:p w14:paraId="2D9BED28" w14:textId="77777777" w:rsidR="00071DA3" w:rsidRDefault="00071DA3" w:rsidP="00A55B0D">
            <w:pPr>
              <w:autoSpaceDE w:val="0"/>
              <w:autoSpaceDN w:val="0"/>
              <w:adjustRightInd w:val="0"/>
              <w:spacing w:line="240" w:lineRule="auto"/>
              <w:jc w:val="center"/>
              <w:rPr>
                <w:rFonts w:ascii="Times New Roman" w:eastAsiaTheme="minorHAnsi" w:hAnsi="Times New Roman" w:cs="Times New Roman"/>
                <w:color w:val="264A60"/>
                <w:sz w:val="24"/>
                <w:szCs w:val="24"/>
                <w:lang w:val="en-ID"/>
              </w:rPr>
            </w:pPr>
            <w:r>
              <w:rPr>
                <w:rFonts w:eastAsiaTheme="minorHAnsi"/>
                <w:color w:val="264A60"/>
                <w:sz w:val="24"/>
                <w:szCs w:val="24"/>
                <w:lang w:val="en-ID"/>
              </w:rPr>
              <w:t>Minimum</w:t>
            </w:r>
          </w:p>
        </w:tc>
        <w:tc>
          <w:tcPr>
            <w:tcW w:w="0" w:type="auto"/>
            <w:tcBorders>
              <w:top w:val="nil"/>
              <w:left w:val="single" w:sz="8" w:space="0" w:color="E0E0E0"/>
              <w:bottom w:val="single" w:sz="8" w:space="0" w:color="152935"/>
              <w:right w:val="single" w:sz="8" w:space="0" w:color="E0E0E0"/>
            </w:tcBorders>
            <w:shd w:val="clear" w:color="auto" w:fill="FFFFFF"/>
            <w:vAlign w:val="bottom"/>
            <w:hideMark/>
          </w:tcPr>
          <w:p w14:paraId="51E5EF7F" w14:textId="77777777" w:rsidR="00071DA3" w:rsidRDefault="00071DA3" w:rsidP="00A55B0D">
            <w:pPr>
              <w:autoSpaceDE w:val="0"/>
              <w:autoSpaceDN w:val="0"/>
              <w:adjustRightInd w:val="0"/>
              <w:spacing w:line="240" w:lineRule="auto"/>
              <w:jc w:val="center"/>
              <w:rPr>
                <w:rFonts w:ascii="Times New Roman" w:eastAsiaTheme="minorHAnsi" w:hAnsi="Times New Roman" w:cs="Times New Roman"/>
                <w:color w:val="264A60"/>
                <w:sz w:val="24"/>
                <w:szCs w:val="24"/>
                <w:lang w:val="en-ID"/>
              </w:rPr>
            </w:pPr>
            <w:r>
              <w:rPr>
                <w:rFonts w:eastAsiaTheme="minorHAnsi"/>
                <w:color w:val="264A60"/>
                <w:sz w:val="24"/>
                <w:szCs w:val="24"/>
                <w:lang w:val="en-ID"/>
              </w:rPr>
              <w:t>Maximum</w:t>
            </w:r>
          </w:p>
        </w:tc>
        <w:tc>
          <w:tcPr>
            <w:tcW w:w="0" w:type="auto"/>
            <w:tcBorders>
              <w:top w:val="nil"/>
              <w:left w:val="single" w:sz="8" w:space="0" w:color="E0E0E0"/>
              <w:bottom w:val="single" w:sz="8" w:space="0" w:color="152935"/>
              <w:right w:val="single" w:sz="8" w:space="0" w:color="E0E0E0"/>
            </w:tcBorders>
            <w:shd w:val="clear" w:color="auto" w:fill="FFFFFF"/>
            <w:vAlign w:val="bottom"/>
            <w:hideMark/>
          </w:tcPr>
          <w:p w14:paraId="7D21BE6A" w14:textId="77777777" w:rsidR="00071DA3" w:rsidRDefault="00071DA3" w:rsidP="00A55B0D">
            <w:pPr>
              <w:autoSpaceDE w:val="0"/>
              <w:autoSpaceDN w:val="0"/>
              <w:adjustRightInd w:val="0"/>
              <w:spacing w:line="240" w:lineRule="auto"/>
              <w:jc w:val="center"/>
              <w:rPr>
                <w:rFonts w:ascii="Times New Roman" w:eastAsiaTheme="minorHAnsi" w:hAnsi="Times New Roman" w:cs="Times New Roman"/>
                <w:color w:val="264A60"/>
                <w:sz w:val="24"/>
                <w:szCs w:val="24"/>
                <w:lang w:val="en-ID"/>
              </w:rPr>
            </w:pPr>
            <w:r>
              <w:rPr>
                <w:rFonts w:eastAsiaTheme="minorHAnsi"/>
                <w:color w:val="264A60"/>
                <w:sz w:val="24"/>
                <w:szCs w:val="24"/>
                <w:lang w:val="en-ID"/>
              </w:rPr>
              <w:t>Mean</w:t>
            </w:r>
          </w:p>
        </w:tc>
        <w:tc>
          <w:tcPr>
            <w:tcW w:w="0" w:type="auto"/>
            <w:tcBorders>
              <w:top w:val="nil"/>
              <w:left w:val="single" w:sz="8" w:space="0" w:color="E0E0E0"/>
              <w:bottom w:val="single" w:sz="8" w:space="0" w:color="152935"/>
              <w:right w:val="nil"/>
            </w:tcBorders>
            <w:shd w:val="clear" w:color="auto" w:fill="FFFFFF"/>
            <w:vAlign w:val="bottom"/>
            <w:hideMark/>
          </w:tcPr>
          <w:p w14:paraId="1292DC33" w14:textId="77777777" w:rsidR="00071DA3" w:rsidRDefault="00071DA3" w:rsidP="00A55B0D">
            <w:pPr>
              <w:autoSpaceDE w:val="0"/>
              <w:autoSpaceDN w:val="0"/>
              <w:adjustRightInd w:val="0"/>
              <w:spacing w:line="240" w:lineRule="auto"/>
              <w:jc w:val="center"/>
              <w:rPr>
                <w:rFonts w:ascii="Times New Roman" w:eastAsiaTheme="minorHAnsi" w:hAnsi="Times New Roman" w:cs="Times New Roman"/>
                <w:color w:val="264A60"/>
                <w:sz w:val="24"/>
                <w:szCs w:val="24"/>
                <w:lang w:val="en-ID"/>
              </w:rPr>
            </w:pPr>
            <w:r>
              <w:rPr>
                <w:rFonts w:eastAsiaTheme="minorHAnsi"/>
                <w:color w:val="264A60"/>
                <w:sz w:val="24"/>
                <w:szCs w:val="24"/>
                <w:lang w:val="en-ID"/>
              </w:rPr>
              <w:t>Std. Deviation</w:t>
            </w:r>
          </w:p>
        </w:tc>
      </w:tr>
      <w:tr w:rsidR="00071DA3" w14:paraId="1D74C6BA" w14:textId="77777777" w:rsidTr="00071DA3">
        <w:trPr>
          <w:cantSplit/>
          <w:jc w:val="center"/>
        </w:trPr>
        <w:tc>
          <w:tcPr>
            <w:tcW w:w="3018" w:type="dxa"/>
            <w:tcBorders>
              <w:top w:val="single" w:sz="8" w:space="0" w:color="152935"/>
              <w:left w:val="nil"/>
              <w:bottom w:val="single" w:sz="8" w:space="0" w:color="AEAEAE"/>
              <w:right w:val="nil"/>
            </w:tcBorders>
            <w:shd w:val="clear" w:color="auto" w:fill="E0E0E0"/>
            <w:hideMark/>
          </w:tcPr>
          <w:p w14:paraId="1ED68E09" w14:textId="77777777" w:rsidR="00071DA3" w:rsidRDefault="00071DA3" w:rsidP="00A55B0D">
            <w:pPr>
              <w:autoSpaceDE w:val="0"/>
              <w:autoSpaceDN w:val="0"/>
              <w:adjustRightInd w:val="0"/>
              <w:spacing w:line="240" w:lineRule="auto"/>
              <w:rPr>
                <w:rFonts w:ascii="Times New Roman" w:eastAsiaTheme="minorHAnsi" w:hAnsi="Times New Roman" w:cs="Times New Roman"/>
                <w:color w:val="264A60"/>
                <w:sz w:val="24"/>
                <w:szCs w:val="24"/>
                <w:lang w:val="en-ID"/>
              </w:rPr>
            </w:pPr>
            <w:r>
              <w:rPr>
                <w:rFonts w:eastAsiaTheme="minorHAnsi"/>
                <w:color w:val="264A60"/>
                <w:sz w:val="24"/>
                <w:szCs w:val="24"/>
                <w:lang w:val="id-ID"/>
              </w:rPr>
              <w:t>Kesadaran Wajib Pajak</w:t>
            </w:r>
          </w:p>
        </w:tc>
        <w:tc>
          <w:tcPr>
            <w:tcW w:w="0" w:type="auto"/>
            <w:tcBorders>
              <w:top w:val="single" w:sz="8" w:space="0" w:color="152935"/>
              <w:left w:val="nil"/>
              <w:bottom w:val="single" w:sz="8" w:space="0" w:color="AEAEAE"/>
              <w:right w:val="single" w:sz="8" w:space="0" w:color="E0E0E0"/>
            </w:tcBorders>
            <w:shd w:val="clear" w:color="auto" w:fill="F9F9FB"/>
            <w:hideMark/>
          </w:tcPr>
          <w:p w14:paraId="2813A54B"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100</w:t>
            </w:r>
          </w:p>
        </w:tc>
        <w:tc>
          <w:tcPr>
            <w:tcW w:w="0" w:type="auto"/>
            <w:tcBorders>
              <w:top w:val="single" w:sz="8" w:space="0" w:color="152935"/>
              <w:left w:val="single" w:sz="8" w:space="0" w:color="E0E0E0"/>
              <w:bottom w:val="single" w:sz="8" w:space="0" w:color="AEAEAE"/>
              <w:right w:val="single" w:sz="8" w:space="0" w:color="E0E0E0"/>
            </w:tcBorders>
            <w:shd w:val="clear" w:color="auto" w:fill="F9F9FB"/>
            <w:hideMark/>
          </w:tcPr>
          <w:p w14:paraId="14B906AA"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9.00</w:t>
            </w:r>
          </w:p>
        </w:tc>
        <w:tc>
          <w:tcPr>
            <w:tcW w:w="0" w:type="auto"/>
            <w:tcBorders>
              <w:top w:val="single" w:sz="8" w:space="0" w:color="152935"/>
              <w:left w:val="single" w:sz="8" w:space="0" w:color="E0E0E0"/>
              <w:bottom w:val="single" w:sz="8" w:space="0" w:color="AEAEAE"/>
              <w:right w:val="single" w:sz="8" w:space="0" w:color="E0E0E0"/>
            </w:tcBorders>
            <w:shd w:val="clear" w:color="auto" w:fill="F9F9FB"/>
            <w:hideMark/>
          </w:tcPr>
          <w:p w14:paraId="19416820"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16.00</w:t>
            </w:r>
          </w:p>
        </w:tc>
        <w:tc>
          <w:tcPr>
            <w:tcW w:w="0" w:type="auto"/>
            <w:tcBorders>
              <w:top w:val="single" w:sz="8" w:space="0" w:color="152935"/>
              <w:left w:val="single" w:sz="8" w:space="0" w:color="E0E0E0"/>
              <w:bottom w:val="single" w:sz="8" w:space="0" w:color="AEAEAE"/>
              <w:right w:val="single" w:sz="8" w:space="0" w:color="E0E0E0"/>
            </w:tcBorders>
            <w:shd w:val="clear" w:color="auto" w:fill="F9F9FB"/>
            <w:hideMark/>
          </w:tcPr>
          <w:p w14:paraId="7D444839"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14.2900</w:t>
            </w:r>
          </w:p>
        </w:tc>
        <w:tc>
          <w:tcPr>
            <w:tcW w:w="0" w:type="auto"/>
            <w:tcBorders>
              <w:top w:val="single" w:sz="8" w:space="0" w:color="152935"/>
              <w:left w:val="single" w:sz="8" w:space="0" w:color="E0E0E0"/>
              <w:bottom w:val="single" w:sz="8" w:space="0" w:color="AEAEAE"/>
              <w:right w:val="nil"/>
            </w:tcBorders>
            <w:shd w:val="clear" w:color="auto" w:fill="F9F9FB"/>
            <w:hideMark/>
          </w:tcPr>
          <w:p w14:paraId="3F93A02D"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1.70735</w:t>
            </w:r>
          </w:p>
        </w:tc>
      </w:tr>
      <w:tr w:rsidR="00071DA3" w14:paraId="733B246C" w14:textId="77777777" w:rsidTr="00071DA3">
        <w:trPr>
          <w:cantSplit/>
          <w:jc w:val="center"/>
        </w:trPr>
        <w:tc>
          <w:tcPr>
            <w:tcW w:w="3018" w:type="dxa"/>
            <w:tcBorders>
              <w:top w:val="single" w:sz="8" w:space="0" w:color="AEAEAE"/>
              <w:left w:val="nil"/>
              <w:bottom w:val="single" w:sz="8" w:space="0" w:color="AEAEAE"/>
              <w:right w:val="nil"/>
            </w:tcBorders>
            <w:shd w:val="clear" w:color="auto" w:fill="E0E0E0"/>
            <w:hideMark/>
          </w:tcPr>
          <w:p w14:paraId="23F88206" w14:textId="77777777" w:rsidR="00071DA3" w:rsidRDefault="00071DA3" w:rsidP="00A55B0D">
            <w:pPr>
              <w:autoSpaceDE w:val="0"/>
              <w:autoSpaceDN w:val="0"/>
              <w:adjustRightInd w:val="0"/>
              <w:spacing w:line="240" w:lineRule="auto"/>
              <w:rPr>
                <w:rFonts w:ascii="Times New Roman" w:eastAsiaTheme="minorHAnsi" w:hAnsi="Times New Roman" w:cs="Times New Roman"/>
                <w:color w:val="264A60"/>
                <w:sz w:val="24"/>
                <w:szCs w:val="24"/>
                <w:lang w:val="id-ID"/>
              </w:rPr>
            </w:pPr>
            <w:r>
              <w:rPr>
                <w:rFonts w:eastAsiaTheme="minorHAnsi"/>
                <w:color w:val="264A60"/>
                <w:sz w:val="24"/>
                <w:szCs w:val="24"/>
                <w:lang w:val="id-ID"/>
              </w:rPr>
              <w:t xml:space="preserve">Sanksi Pajak </w:t>
            </w:r>
          </w:p>
        </w:tc>
        <w:tc>
          <w:tcPr>
            <w:tcW w:w="0" w:type="auto"/>
            <w:tcBorders>
              <w:top w:val="single" w:sz="8" w:space="0" w:color="AEAEAE"/>
              <w:left w:val="nil"/>
              <w:bottom w:val="single" w:sz="8" w:space="0" w:color="AEAEAE"/>
              <w:right w:val="single" w:sz="8" w:space="0" w:color="E0E0E0"/>
            </w:tcBorders>
            <w:shd w:val="clear" w:color="auto" w:fill="F9F9FB"/>
            <w:hideMark/>
          </w:tcPr>
          <w:p w14:paraId="0FA0D95A"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AEAEAE"/>
              <w:right w:val="single" w:sz="8" w:space="0" w:color="E0E0E0"/>
            </w:tcBorders>
            <w:shd w:val="clear" w:color="auto" w:fill="F9F9FB"/>
            <w:hideMark/>
          </w:tcPr>
          <w:p w14:paraId="28BF1BE0"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9.00</w:t>
            </w:r>
          </w:p>
        </w:tc>
        <w:tc>
          <w:tcPr>
            <w:tcW w:w="0" w:type="auto"/>
            <w:tcBorders>
              <w:top w:val="single" w:sz="8" w:space="0" w:color="AEAEAE"/>
              <w:left w:val="single" w:sz="8" w:space="0" w:color="E0E0E0"/>
              <w:bottom w:val="single" w:sz="8" w:space="0" w:color="AEAEAE"/>
              <w:right w:val="single" w:sz="8" w:space="0" w:color="E0E0E0"/>
            </w:tcBorders>
            <w:shd w:val="clear" w:color="auto" w:fill="F9F9FB"/>
            <w:hideMark/>
          </w:tcPr>
          <w:p w14:paraId="469D3378"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20.00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hideMark/>
          </w:tcPr>
          <w:p w14:paraId="17CC6D4B"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15.9300</w:t>
            </w:r>
          </w:p>
        </w:tc>
        <w:tc>
          <w:tcPr>
            <w:tcW w:w="0" w:type="auto"/>
            <w:tcBorders>
              <w:top w:val="single" w:sz="8" w:space="0" w:color="AEAEAE"/>
              <w:left w:val="single" w:sz="8" w:space="0" w:color="E0E0E0"/>
              <w:bottom w:val="single" w:sz="8" w:space="0" w:color="AEAEAE"/>
              <w:right w:val="nil"/>
            </w:tcBorders>
            <w:shd w:val="clear" w:color="auto" w:fill="F9F9FB"/>
            <w:hideMark/>
          </w:tcPr>
          <w:p w14:paraId="1889A2E7"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2.74600</w:t>
            </w:r>
          </w:p>
        </w:tc>
      </w:tr>
      <w:tr w:rsidR="00071DA3" w14:paraId="736358BF" w14:textId="77777777" w:rsidTr="00071DA3">
        <w:trPr>
          <w:cantSplit/>
          <w:jc w:val="center"/>
        </w:trPr>
        <w:tc>
          <w:tcPr>
            <w:tcW w:w="3018" w:type="dxa"/>
            <w:tcBorders>
              <w:top w:val="single" w:sz="8" w:space="0" w:color="AEAEAE"/>
              <w:left w:val="nil"/>
              <w:bottom w:val="single" w:sz="8" w:space="0" w:color="AEAEAE"/>
              <w:right w:val="nil"/>
            </w:tcBorders>
            <w:shd w:val="clear" w:color="auto" w:fill="E0E0E0"/>
            <w:hideMark/>
          </w:tcPr>
          <w:p w14:paraId="3EF13F64" w14:textId="77777777" w:rsidR="00071DA3" w:rsidRDefault="00071DA3" w:rsidP="00A55B0D">
            <w:pPr>
              <w:autoSpaceDE w:val="0"/>
              <w:autoSpaceDN w:val="0"/>
              <w:adjustRightInd w:val="0"/>
              <w:spacing w:line="240" w:lineRule="auto"/>
              <w:rPr>
                <w:rFonts w:ascii="Times New Roman" w:eastAsiaTheme="minorHAnsi" w:hAnsi="Times New Roman" w:cs="Times New Roman"/>
                <w:color w:val="264A60"/>
                <w:sz w:val="24"/>
                <w:szCs w:val="24"/>
                <w:lang w:val="en-ID"/>
              </w:rPr>
            </w:pPr>
            <w:r>
              <w:rPr>
                <w:rFonts w:eastAsiaTheme="minorHAnsi"/>
                <w:color w:val="264A60"/>
                <w:sz w:val="24"/>
                <w:szCs w:val="24"/>
                <w:lang w:val="id-ID"/>
              </w:rPr>
              <w:t xml:space="preserve">Kualitas Pelayanan </w:t>
            </w:r>
            <w:r>
              <w:rPr>
                <w:rFonts w:eastAsiaTheme="minorHAnsi"/>
                <w:color w:val="264A60"/>
                <w:sz w:val="24"/>
                <w:szCs w:val="24"/>
                <w:lang w:val="en-ID"/>
              </w:rPr>
              <w:t>Pajak</w:t>
            </w:r>
          </w:p>
        </w:tc>
        <w:tc>
          <w:tcPr>
            <w:tcW w:w="0" w:type="auto"/>
            <w:tcBorders>
              <w:top w:val="single" w:sz="8" w:space="0" w:color="AEAEAE"/>
              <w:left w:val="nil"/>
              <w:bottom w:val="single" w:sz="8" w:space="0" w:color="AEAEAE"/>
              <w:right w:val="single" w:sz="8" w:space="0" w:color="E0E0E0"/>
            </w:tcBorders>
            <w:shd w:val="clear" w:color="auto" w:fill="F9F9FB"/>
            <w:hideMark/>
          </w:tcPr>
          <w:p w14:paraId="4819B86B"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AEAEAE"/>
              <w:right w:val="single" w:sz="8" w:space="0" w:color="E0E0E0"/>
            </w:tcBorders>
            <w:shd w:val="clear" w:color="auto" w:fill="F9F9FB"/>
            <w:hideMark/>
          </w:tcPr>
          <w:p w14:paraId="1DC4B997"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4.00</w:t>
            </w:r>
          </w:p>
        </w:tc>
        <w:tc>
          <w:tcPr>
            <w:tcW w:w="0" w:type="auto"/>
            <w:tcBorders>
              <w:top w:val="single" w:sz="8" w:space="0" w:color="AEAEAE"/>
              <w:left w:val="single" w:sz="8" w:space="0" w:color="E0E0E0"/>
              <w:bottom w:val="single" w:sz="8" w:space="0" w:color="AEAEAE"/>
              <w:right w:val="single" w:sz="8" w:space="0" w:color="E0E0E0"/>
            </w:tcBorders>
            <w:shd w:val="clear" w:color="auto" w:fill="F9F9FB"/>
            <w:hideMark/>
          </w:tcPr>
          <w:p w14:paraId="1F108BBB"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16.00</w:t>
            </w:r>
          </w:p>
        </w:tc>
        <w:tc>
          <w:tcPr>
            <w:tcW w:w="0" w:type="auto"/>
            <w:tcBorders>
              <w:top w:val="single" w:sz="8" w:space="0" w:color="AEAEAE"/>
              <w:left w:val="single" w:sz="8" w:space="0" w:color="E0E0E0"/>
              <w:bottom w:val="single" w:sz="8" w:space="0" w:color="AEAEAE"/>
              <w:right w:val="single" w:sz="8" w:space="0" w:color="E0E0E0"/>
            </w:tcBorders>
            <w:shd w:val="clear" w:color="auto" w:fill="F9F9FB"/>
            <w:hideMark/>
          </w:tcPr>
          <w:p w14:paraId="58CD4F69"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10.5300</w:t>
            </w:r>
          </w:p>
        </w:tc>
        <w:tc>
          <w:tcPr>
            <w:tcW w:w="0" w:type="auto"/>
            <w:tcBorders>
              <w:top w:val="single" w:sz="8" w:space="0" w:color="AEAEAE"/>
              <w:left w:val="single" w:sz="8" w:space="0" w:color="E0E0E0"/>
              <w:bottom w:val="single" w:sz="8" w:space="0" w:color="AEAEAE"/>
              <w:right w:val="nil"/>
            </w:tcBorders>
            <w:shd w:val="clear" w:color="auto" w:fill="F9F9FB"/>
            <w:hideMark/>
          </w:tcPr>
          <w:p w14:paraId="576C5E1D"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2.57201</w:t>
            </w:r>
          </w:p>
        </w:tc>
      </w:tr>
      <w:tr w:rsidR="00071DA3" w14:paraId="4910B0CD" w14:textId="77777777" w:rsidTr="00071DA3">
        <w:trPr>
          <w:cantSplit/>
          <w:jc w:val="center"/>
        </w:trPr>
        <w:tc>
          <w:tcPr>
            <w:tcW w:w="3018" w:type="dxa"/>
            <w:tcBorders>
              <w:top w:val="single" w:sz="8" w:space="0" w:color="AEAEAE"/>
              <w:left w:val="nil"/>
              <w:bottom w:val="single" w:sz="8" w:space="0" w:color="AEAEAE"/>
              <w:right w:val="nil"/>
            </w:tcBorders>
            <w:shd w:val="clear" w:color="auto" w:fill="E0E0E0"/>
            <w:hideMark/>
          </w:tcPr>
          <w:p w14:paraId="45508BE6" w14:textId="77777777" w:rsidR="00071DA3" w:rsidRDefault="00071DA3" w:rsidP="00A55B0D">
            <w:pPr>
              <w:autoSpaceDE w:val="0"/>
              <w:autoSpaceDN w:val="0"/>
              <w:adjustRightInd w:val="0"/>
              <w:spacing w:line="240" w:lineRule="auto"/>
              <w:rPr>
                <w:rFonts w:ascii="Times New Roman" w:eastAsiaTheme="minorHAnsi" w:hAnsi="Times New Roman" w:cs="Times New Roman"/>
                <w:color w:val="264A60"/>
                <w:sz w:val="24"/>
                <w:szCs w:val="24"/>
                <w:lang w:val="en-ID"/>
              </w:rPr>
            </w:pPr>
            <w:r>
              <w:rPr>
                <w:rFonts w:eastAsiaTheme="minorHAnsi"/>
                <w:color w:val="264A60"/>
                <w:sz w:val="24"/>
                <w:szCs w:val="24"/>
                <w:lang w:val="en-ID"/>
              </w:rPr>
              <w:t>Kepatuhan Wajib Pajak</w:t>
            </w:r>
          </w:p>
        </w:tc>
        <w:tc>
          <w:tcPr>
            <w:tcW w:w="0" w:type="auto"/>
            <w:tcBorders>
              <w:top w:val="single" w:sz="8" w:space="0" w:color="AEAEAE"/>
              <w:left w:val="nil"/>
              <w:bottom w:val="single" w:sz="8" w:space="0" w:color="AEAEAE"/>
              <w:right w:val="single" w:sz="8" w:space="0" w:color="E0E0E0"/>
            </w:tcBorders>
            <w:shd w:val="clear" w:color="auto" w:fill="F9F9FB"/>
            <w:hideMark/>
          </w:tcPr>
          <w:p w14:paraId="3E13E1C7"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AEAEAE"/>
              <w:right w:val="single" w:sz="8" w:space="0" w:color="E0E0E0"/>
            </w:tcBorders>
            <w:shd w:val="clear" w:color="auto" w:fill="F9F9FB"/>
            <w:hideMark/>
          </w:tcPr>
          <w:p w14:paraId="1BC9665D"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16.00</w:t>
            </w:r>
          </w:p>
        </w:tc>
        <w:tc>
          <w:tcPr>
            <w:tcW w:w="0" w:type="auto"/>
            <w:tcBorders>
              <w:top w:val="single" w:sz="8" w:space="0" w:color="AEAEAE"/>
              <w:left w:val="single" w:sz="8" w:space="0" w:color="E0E0E0"/>
              <w:bottom w:val="single" w:sz="8" w:space="0" w:color="AEAEAE"/>
              <w:right w:val="single" w:sz="8" w:space="0" w:color="E0E0E0"/>
            </w:tcBorders>
            <w:shd w:val="clear" w:color="auto" w:fill="F9F9FB"/>
            <w:hideMark/>
          </w:tcPr>
          <w:p w14:paraId="1868B3D0"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28.00</w:t>
            </w:r>
          </w:p>
        </w:tc>
        <w:tc>
          <w:tcPr>
            <w:tcW w:w="0" w:type="auto"/>
            <w:tcBorders>
              <w:top w:val="single" w:sz="8" w:space="0" w:color="AEAEAE"/>
              <w:left w:val="single" w:sz="8" w:space="0" w:color="E0E0E0"/>
              <w:bottom w:val="single" w:sz="8" w:space="0" w:color="AEAEAE"/>
              <w:right w:val="single" w:sz="8" w:space="0" w:color="E0E0E0"/>
            </w:tcBorders>
            <w:shd w:val="clear" w:color="auto" w:fill="F9F9FB"/>
            <w:hideMark/>
          </w:tcPr>
          <w:p w14:paraId="03C6E49E"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23.3900</w:t>
            </w:r>
          </w:p>
        </w:tc>
        <w:tc>
          <w:tcPr>
            <w:tcW w:w="0" w:type="auto"/>
            <w:tcBorders>
              <w:top w:val="single" w:sz="8" w:space="0" w:color="AEAEAE"/>
              <w:left w:val="single" w:sz="8" w:space="0" w:color="E0E0E0"/>
              <w:bottom w:val="single" w:sz="8" w:space="0" w:color="AEAEAE"/>
              <w:right w:val="nil"/>
            </w:tcBorders>
            <w:shd w:val="clear" w:color="auto" w:fill="F9F9FB"/>
            <w:hideMark/>
          </w:tcPr>
          <w:p w14:paraId="003D41C4"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3.19373</w:t>
            </w:r>
          </w:p>
        </w:tc>
      </w:tr>
      <w:tr w:rsidR="00071DA3" w14:paraId="57B552A8" w14:textId="77777777" w:rsidTr="00071DA3">
        <w:trPr>
          <w:cantSplit/>
          <w:jc w:val="center"/>
        </w:trPr>
        <w:tc>
          <w:tcPr>
            <w:tcW w:w="3018" w:type="dxa"/>
            <w:tcBorders>
              <w:top w:val="single" w:sz="8" w:space="0" w:color="AEAEAE"/>
              <w:left w:val="nil"/>
              <w:bottom w:val="single" w:sz="8" w:space="0" w:color="152935"/>
              <w:right w:val="nil"/>
            </w:tcBorders>
            <w:shd w:val="clear" w:color="auto" w:fill="E0E0E0"/>
            <w:hideMark/>
          </w:tcPr>
          <w:p w14:paraId="205B95F2" w14:textId="77777777" w:rsidR="00071DA3" w:rsidRDefault="00071DA3" w:rsidP="00A55B0D">
            <w:pPr>
              <w:autoSpaceDE w:val="0"/>
              <w:autoSpaceDN w:val="0"/>
              <w:adjustRightInd w:val="0"/>
              <w:spacing w:line="240" w:lineRule="auto"/>
              <w:rPr>
                <w:rFonts w:ascii="Times New Roman" w:eastAsiaTheme="minorHAnsi" w:hAnsi="Times New Roman" w:cs="Times New Roman"/>
                <w:color w:val="264A60"/>
                <w:sz w:val="24"/>
                <w:szCs w:val="24"/>
                <w:lang w:val="en-ID"/>
              </w:rPr>
            </w:pPr>
            <w:r>
              <w:rPr>
                <w:rFonts w:eastAsiaTheme="minorHAnsi"/>
                <w:color w:val="264A60"/>
                <w:sz w:val="24"/>
                <w:szCs w:val="24"/>
                <w:lang w:val="en-ID"/>
              </w:rPr>
              <w:t>Valid N (listwise)</w:t>
            </w:r>
          </w:p>
        </w:tc>
        <w:tc>
          <w:tcPr>
            <w:tcW w:w="0" w:type="auto"/>
            <w:tcBorders>
              <w:top w:val="single" w:sz="8" w:space="0" w:color="AEAEAE"/>
              <w:left w:val="nil"/>
              <w:bottom w:val="single" w:sz="8" w:space="0" w:color="152935"/>
              <w:right w:val="single" w:sz="8" w:space="0" w:color="E0E0E0"/>
            </w:tcBorders>
            <w:shd w:val="clear" w:color="auto" w:fill="F9F9FB"/>
            <w:hideMark/>
          </w:tcPr>
          <w:p w14:paraId="7494353C" w14:textId="77777777" w:rsidR="00071DA3" w:rsidRDefault="00071DA3" w:rsidP="00A55B0D">
            <w:pPr>
              <w:autoSpaceDE w:val="0"/>
              <w:autoSpaceDN w:val="0"/>
              <w:adjustRightInd w:val="0"/>
              <w:spacing w:line="240" w:lineRule="auto"/>
              <w:jc w:val="right"/>
              <w:rPr>
                <w:rFonts w:ascii="Times New Roman" w:eastAsiaTheme="minorHAnsi" w:hAnsi="Times New Roman" w:cs="Times New Roman"/>
                <w:color w:val="010205"/>
                <w:sz w:val="24"/>
                <w:szCs w:val="24"/>
                <w:lang w:val="en-ID"/>
              </w:rPr>
            </w:pPr>
            <w:r>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14:paraId="74CB3435" w14:textId="77777777" w:rsidR="00071DA3" w:rsidRDefault="00071DA3" w:rsidP="00A55B0D">
            <w:pPr>
              <w:autoSpaceDE w:val="0"/>
              <w:autoSpaceDN w:val="0"/>
              <w:adjustRightInd w:val="0"/>
              <w:spacing w:line="240" w:lineRule="auto"/>
              <w:rPr>
                <w:rFonts w:ascii="Times New Roman" w:eastAsiaTheme="minorHAnsi" w:hAnsi="Times New Roman" w:cs="Times New Roman"/>
                <w:sz w:val="24"/>
                <w:szCs w:val="24"/>
                <w:lang w:val="en-ID"/>
              </w:rPr>
            </w:pP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14:paraId="329EC75F" w14:textId="77777777" w:rsidR="00071DA3" w:rsidRDefault="00071DA3" w:rsidP="00A55B0D">
            <w:pPr>
              <w:autoSpaceDE w:val="0"/>
              <w:autoSpaceDN w:val="0"/>
              <w:adjustRightInd w:val="0"/>
              <w:spacing w:line="240" w:lineRule="auto"/>
              <w:rPr>
                <w:rFonts w:ascii="Times New Roman" w:eastAsiaTheme="minorHAnsi" w:hAnsi="Times New Roman" w:cs="Times New Roman"/>
                <w:sz w:val="24"/>
                <w:szCs w:val="24"/>
                <w:lang w:val="en-ID"/>
              </w:rPr>
            </w:pP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14:paraId="10535391" w14:textId="77777777" w:rsidR="00071DA3" w:rsidRDefault="00071DA3" w:rsidP="00A55B0D">
            <w:pPr>
              <w:autoSpaceDE w:val="0"/>
              <w:autoSpaceDN w:val="0"/>
              <w:adjustRightInd w:val="0"/>
              <w:spacing w:line="240" w:lineRule="auto"/>
              <w:rPr>
                <w:rFonts w:ascii="Times New Roman" w:eastAsiaTheme="minorHAnsi" w:hAnsi="Times New Roman" w:cs="Times New Roman"/>
                <w:sz w:val="24"/>
                <w:szCs w:val="24"/>
                <w:lang w:val="en-ID"/>
              </w:rPr>
            </w:pPr>
          </w:p>
        </w:tc>
        <w:tc>
          <w:tcPr>
            <w:tcW w:w="0" w:type="auto"/>
            <w:tcBorders>
              <w:top w:val="single" w:sz="8" w:space="0" w:color="AEAEAE"/>
              <w:left w:val="single" w:sz="8" w:space="0" w:color="E0E0E0"/>
              <w:bottom w:val="single" w:sz="8" w:space="0" w:color="152935"/>
              <w:right w:val="nil"/>
            </w:tcBorders>
            <w:shd w:val="clear" w:color="auto" w:fill="F9F9FB"/>
            <w:vAlign w:val="center"/>
          </w:tcPr>
          <w:p w14:paraId="67B9A329" w14:textId="77777777" w:rsidR="00071DA3" w:rsidRDefault="00071DA3" w:rsidP="00A55B0D">
            <w:pPr>
              <w:autoSpaceDE w:val="0"/>
              <w:autoSpaceDN w:val="0"/>
              <w:adjustRightInd w:val="0"/>
              <w:spacing w:line="240" w:lineRule="auto"/>
              <w:rPr>
                <w:rFonts w:ascii="Times New Roman" w:eastAsiaTheme="minorHAnsi" w:hAnsi="Times New Roman" w:cs="Times New Roman"/>
                <w:sz w:val="24"/>
                <w:szCs w:val="24"/>
                <w:lang w:val="en-ID"/>
              </w:rPr>
            </w:pPr>
          </w:p>
        </w:tc>
      </w:tr>
    </w:tbl>
    <w:p w14:paraId="13B110A5" w14:textId="77777777" w:rsidR="00A55B0D" w:rsidRDefault="00A55B0D" w:rsidP="00071DA3">
      <w:pPr>
        <w:spacing w:line="480" w:lineRule="auto"/>
        <w:rPr>
          <w:sz w:val="24"/>
          <w:szCs w:val="24"/>
        </w:rPr>
        <w:sectPr w:rsidR="00A55B0D" w:rsidSect="00A55B0D">
          <w:type w:val="continuous"/>
          <w:pgSz w:w="11907" w:h="16839" w:code="9"/>
          <w:pgMar w:top="1701" w:right="1418" w:bottom="1701" w:left="1701" w:header="720" w:footer="720" w:gutter="0"/>
          <w:pgNumType w:start="31"/>
          <w:cols w:space="720"/>
          <w:titlePg/>
          <w:docGrid w:linePitch="360"/>
        </w:sectPr>
      </w:pPr>
    </w:p>
    <w:p w14:paraId="6230CD0C" w14:textId="6D2A8805" w:rsidR="00071DA3" w:rsidRDefault="00071DA3" w:rsidP="00071DA3">
      <w:pPr>
        <w:spacing w:line="480" w:lineRule="auto"/>
        <w:rPr>
          <w:rFonts w:eastAsia="Times New Roman"/>
          <w:sz w:val="24"/>
          <w:szCs w:val="24"/>
        </w:rPr>
      </w:pPr>
      <w:proofErr w:type="gramStart"/>
      <w:r>
        <w:rPr>
          <w:sz w:val="24"/>
          <w:szCs w:val="24"/>
        </w:rPr>
        <w:lastRenderedPageBreak/>
        <w:t>Sumber :</w:t>
      </w:r>
      <w:r>
        <w:rPr>
          <w:sz w:val="24"/>
          <w:szCs w:val="24"/>
          <w:lang w:val="id-ID"/>
        </w:rPr>
        <w:t>Olahan</w:t>
      </w:r>
      <w:proofErr w:type="gramEnd"/>
      <w:r>
        <w:rPr>
          <w:sz w:val="24"/>
          <w:szCs w:val="24"/>
          <w:lang w:val="id-ID"/>
        </w:rPr>
        <w:t xml:space="preserve"> data primer </w:t>
      </w:r>
      <w:r>
        <w:rPr>
          <w:sz w:val="24"/>
          <w:szCs w:val="24"/>
        </w:rPr>
        <w:t>SPSS 29</w:t>
      </w:r>
      <w:r>
        <w:rPr>
          <w:sz w:val="24"/>
          <w:szCs w:val="24"/>
          <w:lang w:val="id-ID"/>
        </w:rPr>
        <w:t>,</w:t>
      </w:r>
      <w:r>
        <w:rPr>
          <w:sz w:val="24"/>
          <w:szCs w:val="24"/>
        </w:rPr>
        <w:t xml:space="preserve"> 2024</w:t>
      </w:r>
    </w:p>
    <w:p w14:paraId="05373348" w14:textId="77777777" w:rsidR="00071DA3" w:rsidRPr="00A55B0D" w:rsidRDefault="00071DA3" w:rsidP="00A55B0D">
      <w:pPr>
        <w:pStyle w:val="ListParagraph"/>
        <w:widowControl w:val="0"/>
        <w:numPr>
          <w:ilvl w:val="0"/>
          <w:numId w:val="27"/>
        </w:numPr>
        <w:autoSpaceDE w:val="0"/>
        <w:autoSpaceDN w:val="0"/>
        <w:spacing w:after="0"/>
        <w:ind w:left="284" w:hanging="284"/>
        <w:contextualSpacing w:val="0"/>
        <w:jc w:val="both"/>
        <w:rPr>
          <w:rFonts w:ascii="Times New Roman" w:hAnsi="Times New Roman" w:cs="Times New Roman"/>
          <w:bCs/>
          <w:sz w:val="24"/>
          <w:szCs w:val="24"/>
          <w:lang w:val="id-ID"/>
        </w:rPr>
      </w:pPr>
      <w:r w:rsidRPr="00A55B0D">
        <w:rPr>
          <w:rFonts w:ascii="Times New Roman" w:hAnsi="Times New Roman" w:cs="Times New Roman"/>
          <w:bCs/>
          <w:sz w:val="24"/>
          <w:szCs w:val="24"/>
        </w:rPr>
        <w:lastRenderedPageBreak/>
        <w:t xml:space="preserve">Uji Normalitas </w:t>
      </w:r>
    </w:p>
    <w:p w14:paraId="31B7168B" w14:textId="77777777" w:rsidR="00071DA3" w:rsidRPr="00A55B0D" w:rsidRDefault="00071DA3" w:rsidP="00A55B0D">
      <w:pPr>
        <w:pStyle w:val="ListParagraph"/>
        <w:ind w:left="0" w:firstLine="720"/>
        <w:jc w:val="both"/>
        <w:rPr>
          <w:rFonts w:ascii="Times New Roman" w:hAnsi="Times New Roman" w:cs="Times New Roman"/>
          <w:sz w:val="24"/>
          <w:szCs w:val="24"/>
          <w:lang w:val="id-ID"/>
        </w:rPr>
      </w:pPr>
      <w:r w:rsidRPr="00A55B0D">
        <w:rPr>
          <w:rFonts w:ascii="Times New Roman" w:hAnsi="Times New Roman" w:cs="Times New Roman"/>
          <w:sz w:val="24"/>
          <w:szCs w:val="24"/>
        </w:rPr>
        <w:t xml:space="preserve">Data dikatakan </w:t>
      </w:r>
      <w:r w:rsidRPr="00A55B0D">
        <w:rPr>
          <w:rFonts w:ascii="Times New Roman" w:hAnsi="Times New Roman" w:cs="Times New Roman"/>
          <w:sz w:val="24"/>
          <w:szCs w:val="24"/>
          <w:lang w:val="id-ID"/>
        </w:rPr>
        <w:t>ber</w:t>
      </w:r>
      <w:r w:rsidRPr="00A55B0D">
        <w:rPr>
          <w:rFonts w:ascii="Times New Roman" w:hAnsi="Times New Roman" w:cs="Times New Roman"/>
          <w:sz w:val="24"/>
          <w:szCs w:val="24"/>
        </w:rPr>
        <w:t>distribusi normal jika besarnya nilai signifikan yang diperoleh &gt; 0</w:t>
      </w:r>
      <w:proofErr w:type="gramStart"/>
      <w:r w:rsidRPr="00A55B0D">
        <w:rPr>
          <w:rFonts w:ascii="Times New Roman" w:hAnsi="Times New Roman" w:cs="Times New Roman"/>
          <w:sz w:val="24"/>
          <w:szCs w:val="24"/>
        </w:rPr>
        <w:t>,05</w:t>
      </w:r>
      <w:proofErr w:type="gramEnd"/>
      <w:r w:rsidRPr="00A55B0D">
        <w:rPr>
          <w:rFonts w:ascii="Times New Roman" w:hAnsi="Times New Roman" w:cs="Times New Roman"/>
          <w:sz w:val="24"/>
          <w:szCs w:val="24"/>
          <w:lang w:val="id-ID"/>
        </w:rPr>
        <w:t xml:space="preserve"> atau melihat hasil </w:t>
      </w:r>
      <w:r w:rsidRPr="00A55B0D">
        <w:rPr>
          <w:rFonts w:ascii="Times New Roman" w:hAnsi="Times New Roman" w:cs="Times New Roman"/>
          <w:sz w:val="24"/>
          <w:szCs w:val="24"/>
          <w:lang w:val="id-ID"/>
        </w:rPr>
        <w:lastRenderedPageBreak/>
        <w:t xml:space="preserve">grafik </w:t>
      </w:r>
      <w:r w:rsidRPr="00A55B0D">
        <w:rPr>
          <w:rFonts w:ascii="Times New Roman" w:hAnsi="Times New Roman" w:cs="Times New Roman"/>
          <w:i/>
          <w:sz w:val="24"/>
          <w:szCs w:val="24"/>
          <w:lang w:val="id-ID"/>
        </w:rPr>
        <w:t>probability plot</w:t>
      </w:r>
      <w:r w:rsidRPr="00A55B0D">
        <w:rPr>
          <w:rFonts w:ascii="Times New Roman" w:hAnsi="Times New Roman" w:cs="Times New Roman"/>
          <w:sz w:val="24"/>
          <w:szCs w:val="24"/>
          <w:lang w:val="id-ID"/>
        </w:rPr>
        <w:t xml:space="preserve"> dimana sebaran titik-titik mendekati garis lurus, seperti berikut : </w:t>
      </w:r>
    </w:p>
    <w:p w14:paraId="57E88D9D" w14:textId="77777777" w:rsidR="00071DA3" w:rsidRPr="00A55B0D" w:rsidRDefault="00071DA3" w:rsidP="00A55B0D">
      <w:pPr>
        <w:pStyle w:val="ListParagraph"/>
        <w:adjustRightInd w:val="0"/>
        <w:jc w:val="both"/>
        <w:rPr>
          <w:rFonts w:ascii="Times New Roman" w:eastAsiaTheme="minorHAnsi" w:hAnsi="Times New Roman" w:cs="Times New Roman"/>
          <w:sz w:val="24"/>
          <w:szCs w:val="24"/>
          <w:lang w:val="id-ID"/>
        </w:rPr>
      </w:pPr>
    </w:p>
    <w:p w14:paraId="0F8DA5F1" w14:textId="70DC2F13" w:rsidR="00071DA3" w:rsidRPr="00A55B0D" w:rsidRDefault="00071DA3" w:rsidP="00A55B0D">
      <w:pPr>
        <w:adjustRightInd w:val="0"/>
        <w:jc w:val="both"/>
        <w:rPr>
          <w:rFonts w:ascii="Times New Roman" w:eastAsiaTheme="minorHAnsi" w:hAnsi="Times New Roman" w:cs="Times New Roman"/>
          <w:sz w:val="24"/>
          <w:szCs w:val="24"/>
          <w:lang w:val="en-ID"/>
        </w:rPr>
      </w:pPr>
      <w:r w:rsidRPr="00A55B0D">
        <w:rPr>
          <w:rFonts w:eastAsiaTheme="minorHAnsi"/>
          <w:noProof/>
        </w:rPr>
        <w:drawing>
          <wp:inline distT="0" distB="0" distL="0" distR="0" wp14:anchorId="027C1F7A" wp14:editId="4D092887">
            <wp:extent cx="2393342" cy="1502796"/>
            <wp:effectExtent l="0" t="0" r="698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13">
                      <a:extLst>
                        <a:ext uri="{28A0092B-C50C-407E-A947-70E740481C1C}">
                          <a14:useLocalDpi xmlns:a14="http://schemas.microsoft.com/office/drawing/2010/main" val="0"/>
                        </a:ext>
                      </a:extLst>
                    </a:blip>
                    <a:srcRect l="18204" r="20230"/>
                    <a:stretch/>
                  </pic:blipFill>
                  <pic:spPr bwMode="auto">
                    <a:xfrm>
                      <a:off x="0" y="0"/>
                      <a:ext cx="2393739" cy="1503045"/>
                    </a:xfrm>
                    <a:prstGeom prst="rect">
                      <a:avLst/>
                    </a:prstGeom>
                    <a:noFill/>
                    <a:ln>
                      <a:noFill/>
                    </a:ln>
                    <a:extLst>
                      <a:ext uri="{53640926-AAD7-44D8-BBD7-CCE9431645EC}">
                        <a14:shadowObscured xmlns:a14="http://schemas.microsoft.com/office/drawing/2010/main"/>
                      </a:ext>
                    </a:extLst>
                  </pic:spPr>
                </pic:pic>
              </a:graphicData>
            </a:graphic>
          </wp:inline>
        </w:drawing>
      </w:r>
    </w:p>
    <w:p w14:paraId="4823C33A" w14:textId="77777777" w:rsidR="00071DA3" w:rsidRPr="00A55B0D" w:rsidRDefault="00071DA3" w:rsidP="00A55B0D">
      <w:pPr>
        <w:pStyle w:val="Heading3"/>
        <w:keepNext/>
        <w:keepLines/>
        <w:widowControl w:val="0"/>
        <w:numPr>
          <w:ilvl w:val="0"/>
          <w:numId w:val="27"/>
        </w:numPr>
        <w:autoSpaceDE w:val="0"/>
        <w:autoSpaceDN w:val="0"/>
        <w:spacing w:before="40" w:beforeAutospacing="0" w:after="0" w:afterAutospacing="0" w:line="276" w:lineRule="auto"/>
        <w:ind w:left="284" w:hanging="284"/>
        <w:jc w:val="both"/>
        <w:rPr>
          <w:rFonts w:eastAsiaTheme="majorEastAsia"/>
          <w:sz w:val="24"/>
          <w:szCs w:val="24"/>
          <w:lang w:val="id-ID"/>
        </w:rPr>
      </w:pPr>
      <w:bookmarkStart w:id="1" w:name="_Toc175635884"/>
      <w:r w:rsidRPr="00A55B0D">
        <w:rPr>
          <w:sz w:val="24"/>
          <w:szCs w:val="24"/>
        </w:rPr>
        <w:t>Uji Asumsi Klasik</w:t>
      </w:r>
      <w:bookmarkEnd w:id="1"/>
    </w:p>
    <w:p w14:paraId="1F055626" w14:textId="77777777" w:rsidR="00071DA3" w:rsidRPr="00A55B0D" w:rsidRDefault="00071DA3" w:rsidP="00A55B0D">
      <w:pPr>
        <w:pStyle w:val="Heading4"/>
        <w:widowControl w:val="0"/>
        <w:numPr>
          <w:ilvl w:val="0"/>
          <w:numId w:val="28"/>
        </w:numPr>
        <w:tabs>
          <w:tab w:val="left" w:pos="851"/>
        </w:tabs>
        <w:autoSpaceDE w:val="0"/>
        <w:autoSpaceDN w:val="0"/>
        <w:spacing w:before="40"/>
        <w:ind w:left="284" w:hanging="284"/>
        <w:jc w:val="both"/>
        <w:rPr>
          <w:rFonts w:ascii="Times New Roman" w:hAnsi="Times New Roman" w:cs="Times New Roman"/>
          <w:i w:val="0"/>
          <w:color w:val="auto"/>
          <w:sz w:val="24"/>
          <w:szCs w:val="24"/>
          <w:lang w:val="id-ID"/>
        </w:rPr>
      </w:pPr>
      <w:bookmarkStart w:id="2" w:name="_Toc175635885"/>
      <w:r w:rsidRPr="00A55B0D">
        <w:rPr>
          <w:rFonts w:ascii="Times New Roman" w:hAnsi="Times New Roman" w:cs="Times New Roman"/>
          <w:i w:val="0"/>
          <w:color w:val="auto"/>
          <w:sz w:val="24"/>
          <w:szCs w:val="24"/>
        </w:rPr>
        <w:t>Hasil Uji Multikolinieritas</w:t>
      </w:r>
      <w:bookmarkEnd w:id="2"/>
    </w:p>
    <w:p w14:paraId="2AC6AD9F" w14:textId="77777777" w:rsidR="00071DA3" w:rsidRPr="00A55B0D" w:rsidRDefault="00071DA3" w:rsidP="00A55B0D">
      <w:pPr>
        <w:jc w:val="both"/>
        <w:rPr>
          <w:rFonts w:ascii="Times New Roman" w:hAnsi="Times New Roman" w:cs="Times New Roman"/>
          <w:sz w:val="24"/>
          <w:szCs w:val="24"/>
          <w:lang w:val="id-ID"/>
        </w:rPr>
      </w:pPr>
    </w:p>
    <w:p w14:paraId="22FF80FC" w14:textId="77777777" w:rsidR="00071DA3" w:rsidRPr="00A55B0D" w:rsidRDefault="00071DA3" w:rsidP="00A55B0D">
      <w:pPr>
        <w:pStyle w:val="ListParagraph"/>
        <w:ind w:left="0" w:firstLine="720"/>
        <w:jc w:val="both"/>
        <w:rPr>
          <w:rFonts w:ascii="Times New Roman" w:hAnsi="Times New Roman" w:cs="Times New Roman"/>
          <w:sz w:val="24"/>
          <w:szCs w:val="24"/>
        </w:rPr>
      </w:pPr>
      <w:proofErr w:type="gramStart"/>
      <w:r w:rsidRPr="00A55B0D">
        <w:rPr>
          <w:rFonts w:ascii="Times New Roman" w:hAnsi="Times New Roman" w:cs="Times New Roman"/>
          <w:sz w:val="24"/>
          <w:szCs w:val="24"/>
        </w:rPr>
        <w:t xml:space="preserve">Uji multikolinieritas </w:t>
      </w:r>
      <w:r w:rsidRPr="00A55B0D">
        <w:rPr>
          <w:rFonts w:ascii="Times New Roman" w:hAnsi="Times New Roman" w:cs="Times New Roman"/>
          <w:sz w:val="24"/>
          <w:szCs w:val="24"/>
          <w:lang w:val="id-ID"/>
        </w:rPr>
        <w:t xml:space="preserve">dilihat dari </w:t>
      </w:r>
      <w:r w:rsidRPr="00A55B0D">
        <w:rPr>
          <w:rFonts w:ascii="Times New Roman" w:hAnsi="Times New Roman" w:cs="Times New Roman"/>
          <w:sz w:val="24"/>
          <w:szCs w:val="24"/>
        </w:rPr>
        <w:t xml:space="preserve">nilai </w:t>
      </w:r>
      <w:r w:rsidRPr="00A55B0D">
        <w:rPr>
          <w:rFonts w:ascii="Times New Roman" w:hAnsi="Times New Roman" w:cs="Times New Roman"/>
          <w:i/>
          <w:iCs/>
          <w:sz w:val="24"/>
          <w:szCs w:val="24"/>
        </w:rPr>
        <w:t xml:space="preserve">tolerance </w:t>
      </w:r>
      <w:r w:rsidRPr="00A55B0D">
        <w:rPr>
          <w:rFonts w:ascii="Times New Roman" w:hAnsi="Times New Roman" w:cs="Times New Roman"/>
          <w:sz w:val="24"/>
          <w:szCs w:val="24"/>
        </w:rPr>
        <w:t xml:space="preserve">atau berdasarkan nilai </w:t>
      </w:r>
      <w:r w:rsidRPr="00A55B0D">
        <w:rPr>
          <w:rFonts w:ascii="Times New Roman" w:hAnsi="Times New Roman" w:cs="Times New Roman"/>
          <w:i/>
          <w:sz w:val="24"/>
          <w:szCs w:val="24"/>
        </w:rPr>
        <w:t>Variance Factor</w:t>
      </w:r>
      <w:r w:rsidRPr="00A55B0D">
        <w:rPr>
          <w:rFonts w:ascii="Times New Roman" w:hAnsi="Times New Roman" w:cs="Times New Roman"/>
          <w:sz w:val="24"/>
          <w:szCs w:val="24"/>
        </w:rPr>
        <w:t xml:space="preserve"> (VIF), jika nilai </w:t>
      </w:r>
      <w:r w:rsidRPr="00A55B0D">
        <w:rPr>
          <w:rFonts w:ascii="Times New Roman" w:hAnsi="Times New Roman" w:cs="Times New Roman"/>
          <w:sz w:val="24"/>
          <w:szCs w:val="24"/>
        </w:rPr>
        <w:lastRenderedPageBreak/>
        <w:t>tolerance &gt; 0.1 dan nilai VIF&lt; 10 maka dapat dikatakan tidak terjadi multikolinieritas (Ghozali, 20</w:t>
      </w:r>
      <w:r w:rsidRPr="00A55B0D">
        <w:rPr>
          <w:rFonts w:ascii="Times New Roman" w:hAnsi="Times New Roman" w:cs="Times New Roman"/>
          <w:sz w:val="24"/>
          <w:szCs w:val="24"/>
          <w:lang w:val="id-ID"/>
        </w:rPr>
        <w:t>18:42</w:t>
      </w:r>
      <w:r w:rsidRPr="00A55B0D">
        <w:rPr>
          <w:rFonts w:ascii="Times New Roman" w:hAnsi="Times New Roman" w:cs="Times New Roman"/>
          <w:sz w:val="24"/>
          <w:szCs w:val="24"/>
        </w:rPr>
        <w:t>).</w:t>
      </w:r>
      <w:proofErr w:type="gramEnd"/>
    </w:p>
    <w:p w14:paraId="3F03FD51" w14:textId="77777777" w:rsidR="00071DA3" w:rsidRPr="00A55B0D" w:rsidRDefault="00071DA3" w:rsidP="00A55B0D">
      <w:pPr>
        <w:pStyle w:val="ListParagraph"/>
        <w:ind w:left="0"/>
        <w:jc w:val="both"/>
        <w:rPr>
          <w:rFonts w:ascii="Times New Roman" w:hAnsi="Times New Roman" w:cs="Times New Roman"/>
          <w:b/>
          <w:bCs/>
          <w:sz w:val="24"/>
          <w:szCs w:val="24"/>
        </w:rPr>
      </w:pPr>
      <w:r w:rsidRPr="00A55B0D">
        <w:rPr>
          <w:rFonts w:ascii="Times New Roman" w:hAnsi="Times New Roman" w:cs="Times New Roman"/>
          <w:b/>
          <w:bCs/>
          <w:sz w:val="24"/>
          <w:szCs w:val="24"/>
          <w:lang w:val="id-ID"/>
        </w:rPr>
        <w:t xml:space="preserve">Tabel 4. </w:t>
      </w:r>
      <w:r w:rsidRPr="00A55B0D">
        <w:rPr>
          <w:rFonts w:ascii="Times New Roman" w:hAnsi="Times New Roman" w:cs="Times New Roman"/>
          <w:b/>
          <w:bCs/>
          <w:sz w:val="24"/>
          <w:szCs w:val="24"/>
        </w:rPr>
        <w:t>Hasil Uji Multikolinieritas</w:t>
      </w:r>
    </w:p>
    <w:p w14:paraId="1719E7FE" w14:textId="49D9D361" w:rsidR="00071DA3" w:rsidRPr="00A55B0D" w:rsidRDefault="00071DA3" w:rsidP="00A55B0D">
      <w:pPr>
        <w:pStyle w:val="ListParagraph"/>
        <w:ind w:left="0"/>
        <w:jc w:val="both"/>
        <w:rPr>
          <w:rFonts w:ascii="Times New Roman" w:eastAsiaTheme="minorHAnsi" w:hAnsi="Times New Roman" w:cs="Times New Roman"/>
          <w:i/>
          <w:iCs/>
          <w:sz w:val="24"/>
          <w:szCs w:val="24"/>
        </w:rPr>
      </w:pPr>
      <w:r w:rsidRPr="00A55B0D">
        <w:rPr>
          <w:rFonts w:ascii="Times New Roman" w:hAnsi="Times New Roman" w:cs="Times New Roman"/>
          <w:noProof/>
          <w:sz w:val="24"/>
          <w:szCs w:val="24"/>
        </w:rPr>
        <w:drawing>
          <wp:inline distT="0" distB="0" distL="0" distR="0" wp14:anchorId="6ED04769" wp14:editId="23A9F2F1">
            <wp:extent cx="4802505" cy="5886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2505" cy="588645"/>
                    </a:xfrm>
                    <a:prstGeom prst="rect">
                      <a:avLst/>
                    </a:prstGeom>
                    <a:noFill/>
                    <a:ln>
                      <a:noFill/>
                    </a:ln>
                  </pic:spPr>
                </pic:pic>
              </a:graphicData>
            </a:graphic>
          </wp:inline>
        </w:drawing>
      </w:r>
    </w:p>
    <w:p w14:paraId="57E5AD66" w14:textId="77777777" w:rsidR="00071DA3" w:rsidRPr="00A55B0D" w:rsidRDefault="00071DA3" w:rsidP="00A55B0D">
      <w:pPr>
        <w:pStyle w:val="ListParagraph"/>
        <w:ind w:left="142"/>
        <w:jc w:val="both"/>
        <w:rPr>
          <w:rFonts w:ascii="Times New Roman" w:eastAsia="Times New Roman" w:hAnsi="Times New Roman" w:cs="Times New Roman"/>
          <w:i/>
          <w:iCs/>
          <w:sz w:val="24"/>
          <w:szCs w:val="24"/>
        </w:rPr>
      </w:pPr>
      <w:proofErr w:type="gramStart"/>
      <w:r w:rsidRPr="00A55B0D">
        <w:rPr>
          <w:rFonts w:ascii="Times New Roman" w:eastAsiaTheme="minorHAnsi" w:hAnsi="Times New Roman" w:cs="Times New Roman"/>
          <w:i/>
          <w:iCs/>
          <w:sz w:val="24"/>
          <w:szCs w:val="24"/>
          <w:lang w:val="en-ID"/>
        </w:rPr>
        <w:t>Sumber :</w:t>
      </w:r>
      <w:r w:rsidRPr="00A55B0D">
        <w:rPr>
          <w:rFonts w:ascii="Times New Roman" w:eastAsiaTheme="minorHAnsi" w:hAnsi="Times New Roman" w:cs="Times New Roman"/>
          <w:i/>
          <w:iCs/>
          <w:sz w:val="24"/>
          <w:szCs w:val="24"/>
          <w:lang w:val="id-ID"/>
        </w:rPr>
        <w:t>Olahan</w:t>
      </w:r>
      <w:proofErr w:type="gramEnd"/>
      <w:r w:rsidRPr="00A55B0D">
        <w:rPr>
          <w:rFonts w:ascii="Times New Roman" w:eastAsiaTheme="minorHAnsi" w:hAnsi="Times New Roman" w:cs="Times New Roman"/>
          <w:i/>
          <w:iCs/>
          <w:sz w:val="24"/>
          <w:szCs w:val="24"/>
          <w:lang w:val="id-ID"/>
        </w:rPr>
        <w:t xml:space="preserve"> data primer </w:t>
      </w:r>
      <w:r w:rsidRPr="00A55B0D">
        <w:rPr>
          <w:rFonts w:ascii="Times New Roman" w:eastAsiaTheme="minorHAnsi" w:hAnsi="Times New Roman" w:cs="Times New Roman"/>
          <w:i/>
          <w:iCs/>
          <w:sz w:val="24"/>
          <w:szCs w:val="24"/>
          <w:lang w:val="en-ID"/>
        </w:rPr>
        <w:t>SPSS 29 2024</w:t>
      </w:r>
    </w:p>
    <w:p w14:paraId="213A0FC0" w14:textId="77777777" w:rsidR="00071DA3" w:rsidRPr="00A55B0D" w:rsidRDefault="00071DA3" w:rsidP="00A55B0D">
      <w:pPr>
        <w:pStyle w:val="ListParagraph"/>
        <w:numPr>
          <w:ilvl w:val="0"/>
          <w:numId w:val="28"/>
        </w:numPr>
        <w:autoSpaceDE w:val="0"/>
        <w:autoSpaceDN w:val="0"/>
        <w:adjustRightInd w:val="0"/>
        <w:spacing w:after="0"/>
        <w:ind w:left="284" w:hanging="284"/>
        <w:contextualSpacing w:val="0"/>
        <w:jc w:val="both"/>
        <w:rPr>
          <w:rFonts w:ascii="Times New Roman" w:eastAsiaTheme="minorHAnsi" w:hAnsi="Times New Roman" w:cs="Times New Roman"/>
          <w:sz w:val="24"/>
          <w:szCs w:val="24"/>
          <w:lang w:val="id-ID"/>
        </w:rPr>
      </w:pPr>
      <w:r w:rsidRPr="00A55B0D">
        <w:rPr>
          <w:rFonts w:ascii="Times New Roman" w:eastAsiaTheme="minorHAnsi" w:hAnsi="Times New Roman" w:cs="Times New Roman"/>
          <w:sz w:val="24"/>
          <w:szCs w:val="24"/>
          <w:lang w:val="id-ID"/>
        </w:rPr>
        <w:t xml:space="preserve">Uji Heterokedastisitas </w:t>
      </w:r>
    </w:p>
    <w:p w14:paraId="4B7B0F97" w14:textId="77777777" w:rsidR="00071DA3" w:rsidRPr="00A55B0D" w:rsidRDefault="00071DA3" w:rsidP="00A55B0D">
      <w:pPr>
        <w:pStyle w:val="ListParagraph"/>
        <w:adjustRightInd w:val="0"/>
        <w:ind w:left="284"/>
        <w:jc w:val="both"/>
        <w:rPr>
          <w:rFonts w:ascii="Times New Roman" w:eastAsiaTheme="minorHAnsi" w:hAnsi="Times New Roman" w:cs="Times New Roman"/>
          <w:sz w:val="24"/>
          <w:szCs w:val="24"/>
          <w:lang w:val="id-ID"/>
        </w:rPr>
      </w:pPr>
    </w:p>
    <w:p w14:paraId="4B1201B3" w14:textId="77777777" w:rsidR="00071DA3" w:rsidRPr="00A55B0D" w:rsidRDefault="00071DA3" w:rsidP="00A55B0D">
      <w:pPr>
        <w:pStyle w:val="ListParagraph"/>
        <w:adjustRightInd w:val="0"/>
        <w:ind w:left="0" w:firstLine="720"/>
        <w:jc w:val="both"/>
        <w:rPr>
          <w:rFonts w:ascii="Times New Roman" w:eastAsiaTheme="minorHAnsi" w:hAnsi="Times New Roman" w:cs="Times New Roman"/>
          <w:sz w:val="24"/>
          <w:szCs w:val="24"/>
          <w:lang w:val="en-ID"/>
        </w:rPr>
      </w:pPr>
      <w:proofErr w:type="gramStart"/>
      <w:r w:rsidRPr="00A55B0D">
        <w:rPr>
          <w:rFonts w:ascii="Times New Roman" w:eastAsiaTheme="minorHAnsi" w:hAnsi="Times New Roman" w:cs="Times New Roman"/>
          <w:sz w:val="24"/>
          <w:szCs w:val="24"/>
          <w:lang w:val="en-ID"/>
        </w:rPr>
        <w:t xml:space="preserve">Uji </w:t>
      </w:r>
      <w:r w:rsidRPr="00A55B0D">
        <w:rPr>
          <w:rFonts w:ascii="Times New Roman" w:eastAsiaTheme="minorHAnsi" w:hAnsi="Times New Roman" w:cs="Times New Roman"/>
          <w:i/>
          <w:iCs/>
          <w:sz w:val="24"/>
          <w:szCs w:val="24"/>
          <w:lang w:val="en-ID"/>
        </w:rPr>
        <w:t>Glejser</w:t>
      </w:r>
      <w:r w:rsidRPr="00A55B0D">
        <w:rPr>
          <w:rFonts w:ascii="Times New Roman" w:eastAsiaTheme="minorHAnsi" w:hAnsi="Times New Roman" w:cs="Times New Roman"/>
          <w:sz w:val="24"/>
          <w:szCs w:val="24"/>
          <w:lang w:val="en-ID"/>
        </w:rPr>
        <w:t xml:space="preserve"> digunakan untuk menguji uji heteroskedastisitas di dalam penelitian ini.</w:t>
      </w:r>
      <w:proofErr w:type="gramEnd"/>
      <w:r w:rsidRPr="00A55B0D">
        <w:rPr>
          <w:rFonts w:ascii="Times New Roman" w:eastAsiaTheme="minorHAnsi" w:hAnsi="Times New Roman" w:cs="Times New Roman"/>
          <w:sz w:val="24"/>
          <w:szCs w:val="24"/>
          <w:lang w:val="en-ID"/>
        </w:rPr>
        <w:t xml:space="preserve"> Apabila tingkat signifikansi lebih besar dari α = 0</w:t>
      </w:r>
      <w:proofErr w:type="gramStart"/>
      <w:r w:rsidRPr="00A55B0D">
        <w:rPr>
          <w:rFonts w:ascii="Times New Roman" w:eastAsiaTheme="minorHAnsi" w:hAnsi="Times New Roman" w:cs="Times New Roman"/>
          <w:sz w:val="24"/>
          <w:szCs w:val="24"/>
          <w:lang w:val="en-ID"/>
        </w:rPr>
        <w:t>,05</w:t>
      </w:r>
      <w:proofErr w:type="gramEnd"/>
      <w:r w:rsidRPr="00A55B0D">
        <w:rPr>
          <w:rFonts w:ascii="Times New Roman" w:eastAsiaTheme="minorHAnsi" w:hAnsi="Times New Roman" w:cs="Times New Roman"/>
          <w:sz w:val="24"/>
          <w:szCs w:val="24"/>
          <w:lang w:val="en-ID"/>
        </w:rPr>
        <w:t xml:space="preserve"> maka model regresi yang dianalisis tidak terjadi gejala heteroskedastisitas.</w:t>
      </w:r>
    </w:p>
    <w:p w14:paraId="0CD814CF" w14:textId="77777777" w:rsidR="00071DA3" w:rsidRPr="00A55B0D" w:rsidRDefault="00071DA3" w:rsidP="00A55B0D">
      <w:pPr>
        <w:pStyle w:val="ListParagraph"/>
        <w:adjustRightInd w:val="0"/>
        <w:ind w:left="0"/>
        <w:jc w:val="both"/>
        <w:rPr>
          <w:rFonts w:ascii="Times New Roman" w:eastAsiaTheme="minorHAnsi" w:hAnsi="Times New Roman" w:cs="Times New Roman"/>
          <w:bCs/>
          <w:sz w:val="24"/>
          <w:szCs w:val="24"/>
          <w:lang w:val="en-ID"/>
        </w:rPr>
      </w:pPr>
      <w:r w:rsidRPr="00A55B0D">
        <w:rPr>
          <w:rFonts w:ascii="Times New Roman" w:eastAsiaTheme="minorHAnsi" w:hAnsi="Times New Roman" w:cs="Times New Roman"/>
          <w:bCs/>
          <w:sz w:val="24"/>
          <w:szCs w:val="24"/>
          <w:lang w:val="id-ID"/>
        </w:rPr>
        <w:t xml:space="preserve">Tabel 5. </w:t>
      </w:r>
      <w:r w:rsidRPr="00A55B0D">
        <w:rPr>
          <w:rFonts w:ascii="Times New Roman" w:eastAsiaTheme="minorHAnsi" w:hAnsi="Times New Roman" w:cs="Times New Roman"/>
          <w:bCs/>
          <w:sz w:val="24"/>
          <w:szCs w:val="24"/>
          <w:lang w:val="en-ID"/>
        </w:rPr>
        <w:t>Hasil Uji Heteroskedastisitas</w:t>
      </w:r>
    </w:p>
    <w:p w14:paraId="50C960B6" w14:textId="77777777" w:rsidR="00A55B0D" w:rsidRDefault="00A55B0D" w:rsidP="00A55B0D">
      <w:pPr>
        <w:pStyle w:val="ListParagraph"/>
        <w:adjustRightInd w:val="0"/>
        <w:ind w:left="0"/>
        <w:jc w:val="both"/>
        <w:rPr>
          <w:rFonts w:ascii="Times New Roman" w:eastAsiaTheme="minorHAnsi" w:hAnsi="Times New Roman" w:cs="Times New Roman"/>
          <w:b/>
          <w:bCs/>
          <w:sz w:val="24"/>
          <w:szCs w:val="24"/>
          <w:lang w:val="en-ID"/>
        </w:rPr>
        <w:sectPr w:rsidR="00A55B0D" w:rsidSect="00C41A85">
          <w:type w:val="continuous"/>
          <w:pgSz w:w="11907" w:h="16839" w:code="9"/>
          <w:pgMar w:top="1701" w:right="1418" w:bottom="1701" w:left="1701" w:header="720" w:footer="720" w:gutter="0"/>
          <w:pgNumType w:start="31"/>
          <w:cols w:num="2" w:space="720"/>
          <w:titlePg/>
          <w:docGrid w:linePitch="360"/>
        </w:sectPr>
      </w:pPr>
    </w:p>
    <w:p w14:paraId="2732ED7D" w14:textId="77777777" w:rsidR="00A55B0D" w:rsidRDefault="00071DA3" w:rsidP="00A55B0D">
      <w:pPr>
        <w:pStyle w:val="ListParagraph"/>
        <w:adjustRightInd w:val="0"/>
        <w:ind w:left="0"/>
        <w:jc w:val="both"/>
        <w:rPr>
          <w:rFonts w:ascii="Times New Roman" w:eastAsiaTheme="minorHAnsi" w:hAnsi="Times New Roman" w:cs="Times New Roman"/>
          <w:b/>
          <w:bCs/>
          <w:sz w:val="24"/>
          <w:szCs w:val="24"/>
          <w:lang w:val="en-ID"/>
        </w:rPr>
        <w:sectPr w:rsidR="00A55B0D" w:rsidSect="00A55B0D">
          <w:type w:val="continuous"/>
          <w:pgSz w:w="11907" w:h="16839" w:code="9"/>
          <w:pgMar w:top="1701" w:right="1418" w:bottom="1701" w:left="1701" w:header="720" w:footer="720" w:gutter="0"/>
          <w:pgNumType w:start="31"/>
          <w:cols w:space="720"/>
          <w:titlePg/>
          <w:docGrid w:linePitch="360"/>
        </w:sectPr>
      </w:pPr>
      <w:r w:rsidRPr="00A55B0D">
        <w:rPr>
          <w:rFonts w:ascii="Times New Roman" w:eastAsiaTheme="minorHAnsi" w:hAnsi="Times New Roman" w:cs="Times New Roman"/>
          <w:b/>
          <w:noProof/>
          <w:sz w:val="24"/>
          <w:szCs w:val="24"/>
        </w:rPr>
        <w:lastRenderedPageBreak/>
        <w:drawing>
          <wp:inline distT="0" distB="0" distL="0" distR="0" wp14:anchorId="47507AE9" wp14:editId="04CB80B3">
            <wp:extent cx="4508500" cy="9144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8500" cy="914400"/>
                    </a:xfrm>
                    <a:prstGeom prst="rect">
                      <a:avLst/>
                    </a:prstGeom>
                    <a:noFill/>
                    <a:ln>
                      <a:noFill/>
                    </a:ln>
                  </pic:spPr>
                </pic:pic>
              </a:graphicData>
            </a:graphic>
          </wp:inline>
        </w:drawing>
      </w:r>
    </w:p>
    <w:p w14:paraId="58A30870" w14:textId="588FFEE8" w:rsidR="00071DA3" w:rsidRPr="00A55B0D" w:rsidRDefault="00071DA3" w:rsidP="00A55B0D">
      <w:pPr>
        <w:pStyle w:val="ListParagraph"/>
        <w:adjustRightInd w:val="0"/>
        <w:ind w:left="0"/>
        <w:jc w:val="both"/>
        <w:rPr>
          <w:rFonts w:ascii="Times New Roman" w:eastAsiaTheme="minorHAnsi" w:hAnsi="Times New Roman" w:cs="Times New Roman"/>
          <w:b/>
          <w:bCs/>
          <w:sz w:val="24"/>
          <w:szCs w:val="24"/>
          <w:lang w:val="en-ID"/>
        </w:rPr>
      </w:pPr>
    </w:p>
    <w:p w14:paraId="01879638" w14:textId="77777777" w:rsidR="00071DA3" w:rsidRPr="00A55B0D" w:rsidRDefault="00071DA3" w:rsidP="00A55B0D">
      <w:pPr>
        <w:pStyle w:val="ListParagraph"/>
        <w:numPr>
          <w:ilvl w:val="0"/>
          <w:numId w:val="28"/>
        </w:numPr>
        <w:autoSpaceDN w:val="0"/>
        <w:spacing w:after="0"/>
        <w:ind w:left="284" w:hanging="284"/>
        <w:contextualSpacing w:val="0"/>
        <w:jc w:val="both"/>
        <w:rPr>
          <w:rFonts w:ascii="Times New Roman" w:eastAsia="Times New Roman" w:hAnsi="Times New Roman" w:cs="Times New Roman"/>
          <w:b/>
          <w:sz w:val="24"/>
          <w:szCs w:val="24"/>
        </w:rPr>
      </w:pPr>
      <w:r w:rsidRPr="00A55B0D">
        <w:rPr>
          <w:rFonts w:ascii="Times New Roman" w:hAnsi="Times New Roman" w:cs="Times New Roman"/>
          <w:b/>
          <w:sz w:val="24"/>
          <w:szCs w:val="24"/>
        </w:rPr>
        <w:t xml:space="preserve">Regresi Linier Berganda </w:t>
      </w:r>
    </w:p>
    <w:p w14:paraId="499A9A8A" w14:textId="77777777" w:rsidR="00071DA3" w:rsidRPr="00A55B0D" w:rsidRDefault="00071DA3" w:rsidP="00A55B0D">
      <w:pPr>
        <w:pStyle w:val="ListParagraph"/>
        <w:adjustRightInd w:val="0"/>
        <w:ind w:left="0"/>
        <w:jc w:val="both"/>
        <w:rPr>
          <w:rFonts w:ascii="Times New Roman" w:eastAsiaTheme="minorHAnsi" w:hAnsi="Times New Roman" w:cs="Times New Roman"/>
          <w:b/>
          <w:bCs/>
          <w:sz w:val="24"/>
          <w:szCs w:val="24"/>
          <w:lang w:val="en-ID"/>
        </w:rPr>
      </w:pPr>
      <w:r w:rsidRPr="00A55B0D">
        <w:rPr>
          <w:rFonts w:ascii="Times New Roman" w:eastAsiaTheme="minorHAnsi" w:hAnsi="Times New Roman" w:cs="Times New Roman"/>
          <w:b/>
          <w:bCs/>
          <w:sz w:val="24"/>
          <w:szCs w:val="24"/>
          <w:lang w:val="id-ID"/>
        </w:rPr>
        <w:lastRenderedPageBreak/>
        <w:t xml:space="preserve">Tabel 6. </w:t>
      </w:r>
      <w:r w:rsidRPr="00A55B0D">
        <w:rPr>
          <w:rFonts w:ascii="Times New Roman" w:eastAsiaTheme="minorHAnsi" w:hAnsi="Times New Roman" w:cs="Times New Roman"/>
          <w:b/>
          <w:bCs/>
          <w:sz w:val="24"/>
          <w:szCs w:val="24"/>
          <w:lang w:val="en-ID"/>
        </w:rPr>
        <w:t>Hasil Regresi Linier Berganda</w:t>
      </w:r>
    </w:p>
    <w:p w14:paraId="55B7408C" w14:textId="77777777" w:rsidR="00A55B0D" w:rsidRDefault="00A55B0D" w:rsidP="00A55B0D">
      <w:pPr>
        <w:pStyle w:val="ListParagraph"/>
        <w:adjustRightInd w:val="0"/>
        <w:ind w:left="0"/>
        <w:jc w:val="both"/>
        <w:rPr>
          <w:rFonts w:ascii="Times New Roman" w:eastAsiaTheme="minorHAnsi" w:hAnsi="Times New Roman" w:cs="Times New Roman"/>
          <w:sz w:val="24"/>
          <w:szCs w:val="24"/>
        </w:rPr>
        <w:sectPr w:rsidR="00A55B0D" w:rsidSect="00C41A85">
          <w:type w:val="continuous"/>
          <w:pgSz w:w="11907" w:h="16839" w:code="9"/>
          <w:pgMar w:top="1701" w:right="1418" w:bottom="1701" w:left="1701" w:header="720" w:footer="720" w:gutter="0"/>
          <w:pgNumType w:start="31"/>
          <w:cols w:num="2" w:space="720"/>
          <w:titlePg/>
          <w:docGrid w:linePitch="360"/>
        </w:sectPr>
      </w:pPr>
    </w:p>
    <w:p w14:paraId="52922E21" w14:textId="77777777" w:rsidR="00A55B0D" w:rsidRDefault="00071DA3" w:rsidP="00A55B0D">
      <w:pPr>
        <w:pStyle w:val="ListParagraph"/>
        <w:adjustRightInd w:val="0"/>
        <w:ind w:left="0"/>
        <w:jc w:val="both"/>
        <w:rPr>
          <w:rFonts w:ascii="Times New Roman" w:eastAsiaTheme="minorHAnsi" w:hAnsi="Times New Roman" w:cs="Times New Roman"/>
          <w:sz w:val="24"/>
          <w:szCs w:val="24"/>
        </w:rPr>
        <w:sectPr w:rsidR="00A55B0D" w:rsidSect="00A55B0D">
          <w:type w:val="continuous"/>
          <w:pgSz w:w="11907" w:h="16839" w:code="9"/>
          <w:pgMar w:top="1701" w:right="1418" w:bottom="1701" w:left="1701" w:header="720" w:footer="720" w:gutter="0"/>
          <w:pgNumType w:start="31"/>
          <w:cols w:space="720"/>
          <w:titlePg/>
          <w:docGrid w:linePitch="360"/>
        </w:sectPr>
      </w:pPr>
      <w:r w:rsidRPr="00A55B0D">
        <w:rPr>
          <w:rFonts w:ascii="Times New Roman" w:eastAsiaTheme="minorHAnsi" w:hAnsi="Times New Roman" w:cs="Times New Roman"/>
          <w:noProof/>
          <w:sz w:val="24"/>
          <w:szCs w:val="24"/>
        </w:rPr>
        <w:lastRenderedPageBreak/>
        <w:drawing>
          <wp:inline distT="0" distB="0" distL="0" distR="0" wp14:anchorId="75881F79" wp14:editId="1D925246">
            <wp:extent cx="4769788" cy="81898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0755" cy="819150"/>
                    </a:xfrm>
                    <a:prstGeom prst="rect">
                      <a:avLst/>
                    </a:prstGeom>
                    <a:noFill/>
                    <a:ln>
                      <a:noFill/>
                    </a:ln>
                  </pic:spPr>
                </pic:pic>
              </a:graphicData>
            </a:graphic>
          </wp:inline>
        </w:drawing>
      </w:r>
    </w:p>
    <w:p w14:paraId="4B2782D0" w14:textId="7234118C" w:rsidR="00071DA3" w:rsidRPr="00A55B0D" w:rsidRDefault="00071DA3" w:rsidP="00A55B0D">
      <w:pPr>
        <w:pStyle w:val="ListParagraph"/>
        <w:adjustRightInd w:val="0"/>
        <w:ind w:left="0"/>
        <w:jc w:val="both"/>
        <w:rPr>
          <w:rFonts w:ascii="Times New Roman" w:eastAsiaTheme="minorHAnsi" w:hAnsi="Times New Roman" w:cs="Times New Roman"/>
          <w:sz w:val="24"/>
          <w:szCs w:val="24"/>
        </w:rPr>
      </w:pPr>
    </w:p>
    <w:p w14:paraId="45D25355" w14:textId="77777777" w:rsidR="00071DA3" w:rsidRPr="00A55B0D" w:rsidRDefault="00071DA3" w:rsidP="00A55B0D">
      <w:pPr>
        <w:pStyle w:val="ListParagraph"/>
        <w:adjustRightInd w:val="0"/>
        <w:ind w:left="0"/>
        <w:jc w:val="both"/>
        <w:rPr>
          <w:rFonts w:ascii="Times New Roman" w:eastAsiaTheme="minorHAnsi" w:hAnsi="Times New Roman" w:cs="Times New Roman"/>
          <w:sz w:val="24"/>
          <w:szCs w:val="24"/>
          <w:lang w:val="id-ID"/>
        </w:rPr>
      </w:pPr>
      <w:proofErr w:type="gramStart"/>
      <w:r w:rsidRPr="00A55B0D">
        <w:rPr>
          <w:rFonts w:ascii="Times New Roman" w:eastAsiaTheme="minorHAnsi" w:hAnsi="Times New Roman" w:cs="Times New Roman"/>
          <w:sz w:val="24"/>
          <w:szCs w:val="24"/>
          <w:lang w:val="en-ID"/>
        </w:rPr>
        <w:t>Sumber :</w:t>
      </w:r>
      <w:r w:rsidRPr="00A55B0D">
        <w:rPr>
          <w:rFonts w:ascii="Times New Roman" w:eastAsiaTheme="minorHAnsi" w:hAnsi="Times New Roman" w:cs="Times New Roman"/>
          <w:sz w:val="24"/>
          <w:szCs w:val="24"/>
          <w:lang w:val="id-ID"/>
        </w:rPr>
        <w:t>Olahan</w:t>
      </w:r>
      <w:proofErr w:type="gramEnd"/>
      <w:r w:rsidRPr="00A55B0D">
        <w:rPr>
          <w:rFonts w:ascii="Times New Roman" w:eastAsiaTheme="minorHAnsi" w:hAnsi="Times New Roman" w:cs="Times New Roman"/>
          <w:sz w:val="24"/>
          <w:szCs w:val="24"/>
          <w:lang w:val="id-ID"/>
        </w:rPr>
        <w:t xml:space="preserve"> data primer </w:t>
      </w:r>
      <w:r w:rsidRPr="00A55B0D">
        <w:rPr>
          <w:rFonts w:ascii="Times New Roman" w:eastAsiaTheme="minorHAnsi" w:hAnsi="Times New Roman" w:cs="Times New Roman"/>
          <w:sz w:val="24"/>
          <w:szCs w:val="24"/>
          <w:lang w:val="en-ID"/>
        </w:rPr>
        <w:t>SPSS 29</w:t>
      </w:r>
      <w:r w:rsidRPr="00A55B0D">
        <w:rPr>
          <w:rFonts w:ascii="Times New Roman" w:eastAsiaTheme="minorHAnsi" w:hAnsi="Times New Roman" w:cs="Times New Roman"/>
          <w:sz w:val="24"/>
          <w:szCs w:val="24"/>
          <w:lang w:val="id-ID"/>
        </w:rPr>
        <w:t>, 2024</w:t>
      </w:r>
    </w:p>
    <w:p w14:paraId="30D3C1B1" w14:textId="77777777" w:rsidR="00071DA3" w:rsidRPr="00A55B0D" w:rsidRDefault="00071DA3" w:rsidP="00A55B0D">
      <w:pPr>
        <w:pStyle w:val="ListParagraph"/>
        <w:adjustRightInd w:val="0"/>
        <w:ind w:left="0"/>
        <w:jc w:val="both"/>
        <w:rPr>
          <w:rFonts w:ascii="Times New Roman" w:eastAsiaTheme="minorHAnsi" w:hAnsi="Times New Roman" w:cs="Times New Roman"/>
          <w:sz w:val="24"/>
          <w:szCs w:val="24"/>
          <w:lang w:val="id-ID"/>
        </w:rPr>
      </w:pPr>
      <w:r w:rsidRPr="00A55B0D">
        <w:rPr>
          <w:rFonts w:ascii="Times New Roman" w:eastAsiaTheme="minorHAnsi" w:hAnsi="Times New Roman" w:cs="Times New Roman"/>
          <w:sz w:val="24"/>
          <w:szCs w:val="24"/>
          <w:lang w:val="en-ID"/>
        </w:rPr>
        <w:t>Y = a + b1.x1 + b2.x2 + b3.x3</w:t>
      </w:r>
      <w:r w:rsidRPr="00A55B0D">
        <w:rPr>
          <w:rFonts w:ascii="Times New Roman" w:eastAsiaTheme="minorHAnsi" w:hAnsi="Times New Roman" w:cs="Times New Roman"/>
          <w:sz w:val="24"/>
          <w:szCs w:val="24"/>
          <w:lang w:val="id-ID"/>
        </w:rPr>
        <w:t>+ e; Y=6,093+0,724X1 +0,364X2+0,109X3+e</w:t>
      </w:r>
    </w:p>
    <w:p w14:paraId="46BA66A9" w14:textId="77777777" w:rsidR="00071DA3" w:rsidRPr="00A55B0D" w:rsidRDefault="00071DA3" w:rsidP="00A55B0D">
      <w:pPr>
        <w:pStyle w:val="ListParagraph"/>
        <w:adjustRightInd w:val="0"/>
        <w:ind w:left="0"/>
        <w:jc w:val="both"/>
        <w:rPr>
          <w:rFonts w:ascii="Times New Roman" w:eastAsiaTheme="minorHAnsi" w:hAnsi="Times New Roman" w:cs="Times New Roman"/>
          <w:sz w:val="24"/>
          <w:szCs w:val="24"/>
          <w:lang w:val="id-ID"/>
        </w:rPr>
      </w:pPr>
      <w:r w:rsidRPr="00A55B0D">
        <w:rPr>
          <w:rFonts w:ascii="Times New Roman" w:eastAsiaTheme="minorHAnsi" w:hAnsi="Times New Roman" w:cs="Times New Roman"/>
          <w:sz w:val="24"/>
          <w:szCs w:val="24"/>
          <w:lang w:val="id-ID"/>
        </w:rPr>
        <w:tab/>
      </w:r>
      <w:r w:rsidRPr="00A55B0D">
        <w:rPr>
          <w:rFonts w:ascii="Times New Roman" w:eastAsiaTheme="minorHAnsi" w:hAnsi="Times New Roman" w:cs="Times New Roman"/>
          <w:sz w:val="24"/>
          <w:szCs w:val="24"/>
          <w:lang w:val="id-ID"/>
        </w:rPr>
        <w:tab/>
      </w:r>
      <w:r w:rsidRPr="00A55B0D">
        <w:rPr>
          <w:rFonts w:ascii="Times New Roman" w:eastAsiaTheme="minorHAnsi" w:hAnsi="Times New Roman" w:cs="Times New Roman"/>
          <w:sz w:val="24"/>
          <w:szCs w:val="24"/>
          <w:lang w:val="en-ID"/>
        </w:rPr>
        <w:t xml:space="preserve">Dari hasil persamaan tersebut dapat diartikan bahwa </w:t>
      </w:r>
      <w:r w:rsidRPr="00A55B0D">
        <w:rPr>
          <w:rFonts w:ascii="Times New Roman" w:eastAsiaTheme="minorHAnsi" w:hAnsi="Times New Roman" w:cs="Times New Roman"/>
          <w:sz w:val="24"/>
          <w:szCs w:val="24"/>
          <w:lang w:val="id-ID"/>
        </w:rPr>
        <w:t>n</w:t>
      </w:r>
      <w:r w:rsidRPr="00A55B0D">
        <w:rPr>
          <w:rFonts w:ascii="Times New Roman" w:eastAsiaTheme="minorHAnsi" w:hAnsi="Times New Roman" w:cs="Times New Roman"/>
          <w:sz w:val="24"/>
          <w:szCs w:val="24"/>
          <w:lang w:val="en-ID"/>
        </w:rPr>
        <w:t xml:space="preserve">ilai a sebesar 6.093 Merupakan konstanta atas keadaan saat variabel Kepatuhan Wajib Pajak </w:t>
      </w:r>
      <w:r w:rsidRPr="00A55B0D">
        <w:rPr>
          <w:rFonts w:ascii="Times New Roman" w:eastAsiaTheme="minorHAnsi" w:hAnsi="Times New Roman" w:cs="Times New Roman"/>
          <w:sz w:val="24"/>
          <w:szCs w:val="24"/>
          <w:lang w:val="id-ID"/>
        </w:rPr>
        <w:t xml:space="preserve">Kendaraan bermotor </w:t>
      </w:r>
      <w:r w:rsidRPr="00A55B0D">
        <w:rPr>
          <w:rFonts w:ascii="Times New Roman" w:eastAsiaTheme="minorHAnsi" w:hAnsi="Times New Roman" w:cs="Times New Roman"/>
          <w:sz w:val="24"/>
          <w:szCs w:val="24"/>
          <w:lang w:val="en-ID"/>
        </w:rPr>
        <w:t xml:space="preserve">belum </w:t>
      </w:r>
      <w:r w:rsidRPr="00A55B0D">
        <w:rPr>
          <w:rFonts w:ascii="Times New Roman" w:eastAsiaTheme="minorHAnsi" w:hAnsi="Times New Roman" w:cs="Times New Roman"/>
          <w:sz w:val="24"/>
          <w:szCs w:val="24"/>
          <w:lang w:val="en-ID"/>
        </w:rPr>
        <w:lastRenderedPageBreak/>
        <w:t>dipengaruhi oleh variabel lainnya</w:t>
      </w:r>
      <w:r w:rsidRPr="00A55B0D">
        <w:rPr>
          <w:rFonts w:ascii="Times New Roman" w:eastAsiaTheme="minorHAnsi" w:hAnsi="Times New Roman" w:cs="Times New Roman"/>
          <w:sz w:val="24"/>
          <w:szCs w:val="24"/>
          <w:lang w:val="id-ID"/>
        </w:rPr>
        <w:t>, j</w:t>
      </w:r>
      <w:r w:rsidRPr="00A55B0D">
        <w:rPr>
          <w:rFonts w:ascii="Times New Roman" w:eastAsiaTheme="minorHAnsi" w:hAnsi="Times New Roman" w:cs="Times New Roman"/>
          <w:sz w:val="24"/>
          <w:szCs w:val="24"/>
          <w:lang w:val="en-ID"/>
        </w:rPr>
        <w:t xml:space="preserve">ika variabel independen tidak ada maka variabel Kepatuhan Wajib Pajak </w:t>
      </w:r>
      <w:r w:rsidRPr="00A55B0D">
        <w:rPr>
          <w:rFonts w:ascii="Times New Roman" w:eastAsiaTheme="minorHAnsi" w:hAnsi="Times New Roman" w:cs="Times New Roman"/>
          <w:sz w:val="24"/>
          <w:szCs w:val="24"/>
          <w:lang w:val="id-ID"/>
        </w:rPr>
        <w:t xml:space="preserve">kendaraan bermotor </w:t>
      </w:r>
      <w:r w:rsidRPr="00A55B0D">
        <w:rPr>
          <w:rFonts w:ascii="Times New Roman" w:eastAsiaTheme="minorHAnsi" w:hAnsi="Times New Roman" w:cs="Times New Roman"/>
          <w:sz w:val="24"/>
          <w:szCs w:val="24"/>
          <w:lang w:val="en-ID"/>
        </w:rPr>
        <w:t xml:space="preserve">tidak mengalami perubahan. Nilai koefisien X1yaitu sebesar 0,724 menunjukkan </w:t>
      </w:r>
      <w:r w:rsidRPr="00A55B0D">
        <w:rPr>
          <w:rFonts w:ascii="Times New Roman" w:eastAsiaTheme="minorHAnsi" w:hAnsi="Times New Roman" w:cs="Times New Roman"/>
          <w:sz w:val="24"/>
          <w:szCs w:val="24"/>
          <w:lang w:val="id-ID"/>
        </w:rPr>
        <w:t xml:space="preserve">arti </w:t>
      </w:r>
      <w:r w:rsidRPr="00A55B0D">
        <w:rPr>
          <w:rFonts w:ascii="Times New Roman" w:eastAsiaTheme="minorHAnsi" w:hAnsi="Times New Roman" w:cs="Times New Roman"/>
          <w:sz w:val="24"/>
          <w:szCs w:val="24"/>
          <w:lang w:val="en-ID"/>
        </w:rPr>
        <w:t xml:space="preserve">bahwa setiap kenaikan </w:t>
      </w:r>
      <w:r w:rsidRPr="00A55B0D">
        <w:rPr>
          <w:rFonts w:ascii="Times New Roman" w:eastAsiaTheme="minorHAnsi" w:hAnsi="Times New Roman" w:cs="Times New Roman"/>
          <w:sz w:val="24"/>
          <w:szCs w:val="24"/>
          <w:lang w:val="id-ID"/>
        </w:rPr>
        <w:t>satu-</w:t>
      </w:r>
      <w:r w:rsidRPr="00A55B0D">
        <w:rPr>
          <w:rFonts w:ascii="Times New Roman" w:eastAsiaTheme="minorHAnsi" w:hAnsi="Times New Roman" w:cs="Times New Roman"/>
          <w:sz w:val="24"/>
          <w:szCs w:val="24"/>
          <w:lang w:val="en-ID"/>
        </w:rPr>
        <w:t xml:space="preserve">satuan variabel </w:t>
      </w:r>
      <w:r w:rsidRPr="00A55B0D">
        <w:rPr>
          <w:rFonts w:ascii="Times New Roman" w:eastAsiaTheme="minorHAnsi" w:hAnsi="Times New Roman" w:cs="Times New Roman"/>
          <w:sz w:val="24"/>
          <w:szCs w:val="24"/>
          <w:lang w:val="id-ID"/>
        </w:rPr>
        <w:t xml:space="preserve">kesadaran wajib pajak </w:t>
      </w:r>
      <w:proofErr w:type="gramStart"/>
      <w:r w:rsidRPr="00A55B0D">
        <w:rPr>
          <w:rFonts w:ascii="Times New Roman" w:eastAsiaTheme="minorHAnsi" w:hAnsi="Times New Roman" w:cs="Times New Roman"/>
          <w:sz w:val="24"/>
          <w:szCs w:val="24"/>
          <w:lang w:val="en-ID"/>
        </w:rPr>
        <w:t>akan</w:t>
      </w:r>
      <w:proofErr w:type="gramEnd"/>
      <w:r w:rsidRPr="00A55B0D">
        <w:rPr>
          <w:rFonts w:ascii="Times New Roman" w:eastAsiaTheme="minorHAnsi" w:hAnsi="Times New Roman" w:cs="Times New Roman"/>
          <w:sz w:val="24"/>
          <w:szCs w:val="24"/>
          <w:lang w:val="en-ID"/>
        </w:rPr>
        <w:t xml:space="preserve"> mempengaruhi Kepatuhan Wajib Pajak </w:t>
      </w:r>
      <w:r w:rsidRPr="00A55B0D">
        <w:rPr>
          <w:rFonts w:ascii="Times New Roman" w:eastAsiaTheme="minorHAnsi" w:hAnsi="Times New Roman" w:cs="Times New Roman"/>
          <w:sz w:val="24"/>
          <w:szCs w:val="24"/>
          <w:lang w:val="id-ID"/>
        </w:rPr>
        <w:t xml:space="preserve">kendaraan bermoor </w:t>
      </w:r>
      <w:r w:rsidRPr="00A55B0D">
        <w:rPr>
          <w:rFonts w:ascii="Times New Roman" w:eastAsiaTheme="minorHAnsi" w:hAnsi="Times New Roman" w:cs="Times New Roman"/>
          <w:sz w:val="24"/>
          <w:szCs w:val="24"/>
          <w:lang w:val="en-ID"/>
        </w:rPr>
        <w:t xml:space="preserve">sebesar 0.724 dengan asumsi bahwa variabel lain tidak diteliti </w:t>
      </w:r>
      <w:r w:rsidRPr="00A55B0D">
        <w:rPr>
          <w:rFonts w:ascii="Times New Roman" w:eastAsiaTheme="minorHAnsi" w:hAnsi="Times New Roman" w:cs="Times New Roman"/>
          <w:sz w:val="24"/>
          <w:szCs w:val="24"/>
          <w:lang w:val="en-ID"/>
        </w:rPr>
        <w:lastRenderedPageBreak/>
        <w:t xml:space="preserve">dalam penelitian ini. </w:t>
      </w:r>
      <w:r w:rsidRPr="00A55B0D">
        <w:rPr>
          <w:rFonts w:ascii="Times New Roman" w:eastAsiaTheme="minorHAnsi" w:hAnsi="Times New Roman" w:cs="Times New Roman"/>
          <w:sz w:val="24"/>
          <w:szCs w:val="24"/>
          <w:lang w:val="id-ID"/>
        </w:rPr>
        <w:t xml:space="preserve">Begitu pula dengan koefisien X2 dan X3. </w:t>
      </w:r>
    </w:p>
    <w:p w14:paraId="7801468B" w14:textId="77777777" w:rsidR="00071DA3" w:rsidRPr="00A55B0D" w:rsidRDefault="00071DA3" w:rsidP="00A55B0D">
      <w:pPr>
        <w:jc w:val="both"/>
        <w:rPr>
          <w:rFonts w:ascii="Times New Roman" w:eastAsiaTheme="minorHAnsi" w:hAnsi="Times New Roman" w:cs="Times New Roman"/>
          <w:b/>
          <w:sz w:val="24"/>
          <w:szCs w:val="24"/>
          <w:lang w:val="id-ID"/>
        </w:rPr>
      </w:pPr>
      <w:r w:rsidRPr="00A55B0D">
        <w:rPr>
          <w:rFonts w:ascii="Times New Roman" w:eastAsiaTheme="minorHAnsi" w:hAnsi="Times New Roman" w:cs="Times New Roman"/>
          <w:b/>
          <w:sz w:val="24"/>
          <w:szCs w:val="24"/>
          <w:lang w:val="id-ID"/>
        </w:rPr>
        <w:t xml:space="preserve">4. Uji Koefisien determinasi (R2). </w:t>
      </w:r>
    </w:p>
    <w:p w14:paraId="63FC4AF0" w14:textId="68FA687F" w:rsidR="00071DA3" w:rsidRPr="00A55B0D" w:rsidRDefault="00071DA3" w:rsidP="00A55B0D">
      <w:pPr>
        <w:pStyle w:val="ListParagraph"/>
        <w:adjustRightInd w:val="0"/>
        <w:ind w:left="0"/>
        <w:jc w:val="both"/>
        <w:rPr>
          <w:rFonts w:ascii="Times New Roman" w:eastAsiaTheme="minorHAnsi" w:hAnsi="Times New Roman" w:cs="Times New Roman"/>
          <w:b/>
          <w:bCs/>
          <w:sz w:val="24"/>
          <w:szCs w:val="24"/>
          <w:lang w:val="en-ID"/>
        </w:rPr>
      </w:pPr>
      <w:r w:rsidRPr="00A55B0D">
        <w:rPr>
          <w:rFonts w:ascii="Times New Roman" w:eastAsiaTheme="minorHAnsi" w:hAnsi="Times New Roman" w:cs="Times New Roman"/>
          <w:b/>
          <w:bCs/>
          <w:sz w:val="24"/>
          <w:szCs w:val="24"/>
          <w:lang w:val="id-ID"/>
        </w:rPr>
        <w:t xml:space="preserve">Tabel 7. </w:t>
      </w:r>
      <w:r w:rsidRPr="00A55B0D">
        <w:rPr>
          <w:rFonts w:ascii="Times New Roman" w:eastAsiaTheme="minorHAnsi" w:hAnsi="Times New Roman" w:cs="Times New Roman"/>
          <w:b/>
          <w:bCs/>
          <w:sz w:val="24"/>
          <w:szCs w:val="24"/>
          <w:lang w:val="en-ID"/>
        </w:rPr>
        <w:t>Hasil UjiKoofisien Determinan</w:t>
      </w:r>
    </w:p>
    <w:p w14:paraId="60D3D08C" w14:textId="77777777" w:rsidR="00071DA3" w:rsidRPr="00A55B0D" w:rsidRDefault="00071DA3" w:rsidP="00A55B0D">
      <w:pPr>
        <w:pStyle w:val="ListParagraph"/>
        <w:adjustRightInd w:val="0"/>
        <w:ind w:left="0"/>
        <w:jc w:val="both"/>
        <w:rPr>
          <w:rFonts w:ascii="Times New Roman" w:eastAsiaTheme="minorHAnsi" w:hAnsi="Times New Roman" w:cs="Times New Roman"/>
          <w:i/>
          <w:iCs/>
          <w:sz w:val="24"/>
          <w:szCs w:val="24"/>
        </w:rPr>
      </w:pPr>
    </w:p>
    <w:p w14:paraId="38F47243" w14:textId="72D4BA80" w:rsidR="00071DA3" w:rsidRPr="00A55B0D" w:rsidRDefault="00A55B0D" w:rsidP="00A55B0D">
      <w:pPr>
        <w:pStyle w:val="ListParagraph"/>
        <w:adjustRightInd w:val="0"/>
        <w:ind w:left="0"/>
        <w:jc w:val="both"/>
        <w:rPr>
          <w:rFonts w:ascii="Times New Roman" w:eastAsiaTheme="minorHAnsi" w:hAnsi="Times New Roman" w:cs="Times New Roman"/>
          <w:i/>
          <w:iCs/>
          <w:sz w:val="24"/>
          <w:szCs w:val="24"/>
        </w:rPr>
      </w:pPr>
      <w:r w:rsidRPr="00A55B0D">
        <w:rPr>
          <w:rFonts w:ascii="Times New Roman" w:eastAsia="Times New Roman" w:hAnsi="Times New Roman" w:cs="Times New Roman"/>
          <w:noProof/>
          <w:sz w:val="24"/>
          <w:szCs w:val="24"/>
        </w:rPr>
        <w:drawing>
          <wp:inline distT="0" distB="0" distL="0" distR="0" wp14:anchorId="6603C7D2" wp14:editId="1CA45FC2">
            <wp:extent cx="2561590" cy="58346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1590" cy="583460"/>
                    </a:xfrm>
                    <a:prstGeom prst="rect">
                      <a:avLst/>
                    </a:prstGeom>
                    <a:noFill/>
                  </pic:spPr>
                </pic:pic>
              </a:graphicData>
            </a:graphic>
          </wp:inline>
        </w:drawing>
      </w:r>
    </w:p>
    <w:p w14:paraId="14D0414B" w14:textId="77777777" w:rsidR="00071DA3" w:rsidRPr="00A55B0D" w:rsidRDefault="00071DA3" w:rsidP="00A55B0D">
      <w:pPr>
        <w:pStyle w:val="ListParagraph"/>
        <w:adjustRightInd w:val="0"/>
        <w:ind w:left="0"/>
        <w:jc w:val="both"/>
        <w:rPr>
          <w:rFonts w:ascii="Times New Roman" w:eastAsiaTheme="minorHAnsi" w:hAnsi="Times New Roman" w:cs="Times New Roman"/>
          <w:i/>
          <w:iCs/>
          <w:sz w:val="24"/>
          <w:szCs w:val="24"/>
        </w:rPr>
      </w:pPr>
    </w:p>
    <w:p w14:paraId="1465A2A1" w14:textId="77777777" w:rsidR="00071DA3" w:rsidRPr="00A55B0D" w:rsidRDefault="00071DA3" w:rsidP="00A55B0D">
      <w:pPr>
        <w:pStyle w:val="ListParagraph"/>
        <w:adjustRightInd w:val="0"/>
        <w:ind w:left="0" w:firstLine="720"/>
        <w:jc w:val="both"/>
        <w:rPr>
          <w:rFonts w:ascii="Times New Roman" w:eastAsiaTheme="minorHAnsi" w:hAnsi="Times New Roman" w:cs="Times New Roman"/>
          <w:i/>
          <w:iCs/>
          <w:sz w:val="24"/>
          <w:szCs w:val="24"/>
          <w:lang w:val="id-ID"/>
        </w:rPr>
      </w:pPr>
      <w:proofErr w:type="gramStart"/>
      <w:r w:rsidRPr="00A55B0D">
        <w:rPr>
          <w:rFonts w:ascii="Times New Roman" w:eastAsiaTheme="minorHAnsi" w:hAnsi="Times New Roman" w:cs="Times New Roman"/>
          <w:i/>
          <w:iCs/>
          <w:sz w:val="24"/>
          <w:szCs w:val="24"/>
          <w:lang w:val="en-ID"/>
        </w:rPr>
        <w:t>Sumber :</w:t>
      </w:r>
      <w:r w:rsidRPr="00A55B0D">
        <w:rPr>
          <w:rFonts w:ascii="Times New Roman" w:eastAsiaTheme="minorHAnsi" w:hAnsi="Times New Roman" w:cs="Times New Roman"/>
          <w:i/>
          <w:iCs/>
          <w:sz w:val="24"/>
          <w:szCs w:val="24"/>
          <w:lang w:val="id-ID"/>
        </w:rPr>
        <w:t>Olahan</w:t>
      </w:r>
      <w:proofErr w:type="gramEnd"/>
      <w:r w:rsidRPr="00A55B0D">
        <w:rPr>
          <w:rFonts w:ascii="Times New Roman" w:eastAsiaTheme="minorHAnsi" w:hAnsi="Times New Roman" w:cs="Times New Roman"/>
          <w:i/>
          <w:iCs/>
          <w:sz w:val="24"/>
          <w:szCs w:val="24"/>
          <w:lang w:val="id-ID"/>
        </w:rPr>
        <w:t xml:space="preserve"> data primer </w:t>
      </w:r>
      <w:r w:rsidRPr="00A55B0D">
        <w:rPr>
          <w:rFonts w:ascii="Times New Roman" w:eastAsiaTheme="minorHAnsi" w:hAnsi="Times New Roman" w:cs="Times New Roman"/>
          <w:i/>
          <w:iCs/>
          <w:sz w:val="24"/>
          <w:szCs w:val="24"/>
          <w:lang w:val="en-ID"/>
        </w:rPr>
        <w:t xml:space="preserve"> SPSS 29</w:t>
      </w:r>
      <w:r w:rsidRPr="00A55B0D">
        <w:rPr>
          <w:rFonts w:ascii="Times New Roman" w:eastAsiaTheme="minorHAnsi" w:hAnsi="Times New Roman" w:cs="Times New Roman"/>
          <w:i/>
          <w:iCs/>
          <w:sz w:val="24"/>
          <w:szCs w:val="24"/>
          <w:lang w:val="id-ID"/>
        </w:rPr>
        <w:t>, 2024</w:t>
      </w:r>
    </w:p>
    <w:p w14:paraId="1A1CBFCD" w14:textId="77777777" w:rsidR="00071DA3" w:rsidRPr="00A55B0D" w:rsidRDefault="00071DA3" w:rsidP="00A55B0D">
      <w:pPr>
        <w:adjustRightInd w:val="0"/>
        <w:jc w:val="both"/>
        <w:rPr>
          <w:rFonts w:ascii="Times New Roman" w:eastAsiaTheme="minorHAnsi" w:hAnsi="Times New Roman" w:cs="Times New Roman"/>
          <w:color w:val="010205"/>
          <w:sz w:val="24"/>
          <w:szCs w:val="24"/>
          <w:lang w:val="id-ID"/>
        </w:rPr>
      </w:pPr>
      <w:r w:rsidRPr="00A55B0D">
        <w:rPr>
          <w:rFonts w:ascii="Times New Roman" w:eastAsiaTheme="minorHAnsi" w:hAnsi="Times New Roman" w:cs="Times New Roman"/>
          <w:color w:val="010205"/>
          <w:sz w:val="24"/>
          <w:szCs w:val="24"/>
          <w:lang w:val="en-ID"/>
        </w:rPr>
        <w:lastRenderedPageBreak/>
        <w:tab/>
      </w:r>
      <w:r w:rsidRPr="00A55B0D">
        <w:rPr>
          <w:rFonts w:ascii="Times New Roman" w:eastAsiaTheme="minorHAnsi" w:hAnsi="Times New Roman" w:cs="Times New Roman"/>
          <w:color w:val="010205"/>
          <w:sz w:val="24"/>
          <w:szCs w:val="24"/>
          <w:lang w:val="id-ID"/>
        </w:rPr>
        <w:t xml:space="preserve">Koefisien korelasi (r) sebesar 0,587 yang berarti terdapat hubungan antara variabel bebas dan variabel terikat. Sedangkan besarnya pengaruh (Rsquare) 34,4% dan sisanya sebesar  65,6% dipengaruhi oleh variabel lainnya yang tidak diteliti pada penelitian ini. </w:t>
      </w:r>
    </w:p>
    <w:p w14:paraId="5BF6CF9F" w14:textId="77777777" w:rsidR="00071DA3" w:rsidRPr="00A55B0D" w:rsidRDefault="00071DA3" w:rsidP="00A55B0D">
      <w:pPr>
        <w:pStyle w:val="ListParagraph"/>
        <w:adjustRightInd w:val="0"/>
        <w:ind w:left="284" w:hanging="284"/>
        <w:jc w:val="both"/>
        <w:rPr>
          <w:rFonts w:ascii="Times New Roman" w:eastAsiaTheme="minorHAnsi" w:hAnsi="Times New Roman" w:cs="Times New Roman"/>
          <w:b/>
          <w:color w:val="010205"/>
          <w:sz w:val="24"/>
          <w:szCs w:val="24"/>
          <w:lang w:val="id-ID"/>
        </w:rPr>
      </w:pPr>
      <w:r w:rsidRPr="00A55B0D">
        <w:rPr>
          <w:rFonts w:ascii="Times New Roman" w:eastAsiaTheme="minorHAnsi" w:hAnsi="Times New Roman" w:cs="Times New Roman"/>
          <w:b/>
          <w:color w:val="010205"/>
          <w:sz w:val="24"/>
          <w:szCs w:val="24"/>
          <w:lang w:val="id-ID"/>
        </w:rPr>
        <w:t xml:space="preserve">5. </w:t>
      </w:r>
      <w:r w:rsidRPr="00A55B0D">
        <w:rPr>
          <w:rFonts w:ascii="Times New Roman" w:eastAsiaTheme="minorHAnsi" w:hAnsi="Times New Roman" w:cs="Times New Roman"/>
          <w:b/>
          <w:color w:val="010205"/>
          <w:sz w:val="24"/>
          <w:szCs w:val="24"/>
        </w:rPr>
        <w:t>Uji Hipotesis (</w:t>
      </w:r>
      <w:proofErr w:type="gramStart"/>
      <w:r w:rsidRPr="00A55B0D">
        <w:rPr>
          <w:rFonts w:ascii="Times New Roman" w:eastAsiaTheme="minorHAnsi" w:hAnsi="Times New Roman" w:cs="Times New Roman"/>
          <w:b/>
          <w:color w:val="010205"/>
          <w:sz w:val="24"/>
          <w:szCs w:val="24"/>
        </w:rPr>
        <w:t>Uji  t</w:t>
      </w:r>
      <w:proofErr w:type="gramEnd"/>
      <w:r w:rsidRPr="00A55B0D">
        <w:rPr>
          <w:rFonts w:ascii="Times New Roman" w:eastAsiaTheme="minorHAnsi" w:hAnsi="Times New Roman" w:cs="Times New Roman"/>
          <w:b/>
          <w:color w:val="010205"/>
          <w:sz w:val="24"/>
          <w:szCs w:val="24"/>
        </w:rPr>
        <w:t xml:space="preserve"> )</w:t>
      </w:r>
    </w:p>
    <w:p w14:paraId="076E691B" w14:textId="77777777" w:rsidR="00A55B0D" w:rsidRDefault="00071DA3" w:rsidP="00A55B0D">
      <w:pPr>
        <w:adjustRightInd w:val="0"/>
        <w:ind w:left="710"/>
        <w:jc w:val="both"/>
        <w:rPr>
          <w:rFonts w:ascii="Times New Roman" w:eastAsiaTheme="minorHAnsi" w:hAnsi="Times New Roman" w:cs="Times New Roman"/>
          <w:b/>
          <w:bCs/>
          <w:color w:val="010205"/>
          <w:sz w:val="24"/>
          <w:szCs w:val="24"/>
          <w:lang w:val="en-ID"/>
        </w:rPr>
        <w:sectPr w:rsidR="00A55B0D" w:rsidSect="00C41A85">
          <w:type w:val="continuous"/>
          <w:pgSz w:w="11907" w:h="16839" w:code="9"/>
          <w:pgMar w:top="1701" w:right="1418" w:bottom="1701" w:left="1701" w:header="720" w:footer="720" w:gutter="0"/>
          <w:pgNumType w:start="31"/>
          <w:cols w:num="2" w:space="720"/>
          <w:titlePg/>
          <w:docGrid w:linePitch="360"/>
        </w:sectPr>
      </w:pPr>
      <w:r w:rsidRPr="00A55B0D">
        <w:rPr>
          <w:rFonts w:ascii="Times New Roman" w:eastAsiaTheme="minorHAnsi" w:hAnsi="Times New Roman" w:cs="Times New Roman"/>
          <w:b/>
          <w:bCs/>
          <w:color w:val="010205"/>
          <w:sz w:val="24"/>
          <w:szCs w:val="24"/>
          <w:lang w:val="id-ID"/>
        </w:rPr>
        <w:t xml:space="preserve">Tabel 8. </w:t>
      </w:r>
      <w:r w:rsidR="00A55B0D">
        <w:rPr>
          <w:rFonts w:ascii="Times New Roman" w:eastAsiaTheme="minorHAnsi" w:hAnsi="Times New Roman" w:cs="Times New Roman"/>
          <w:b/>
          <w:bCs/>
          <w:color w:val="010205"/>
          <w:sz w:val="24"/>
          <w:szCs w:val="24"/>
          <w:lang w:val="en-ID"/>
        </w:rPr>
        <w:t xml:space="preserve">Hasil Uji Parsial (Uji </w:t>
      </w:r>
    </w:p>
    <w:p w14:paraId="1A9A6EC4" w14:textId="77777777" w:rsidR="00A55B0D" w:rsidRDefault="00071DA3" w:rsidP="00A55B0D">
      <w:pPr>
        <w:adjustRightInd w:val="0"/>
        <w:ind w:left="710"/>
        <w:jc w:val="both"/>
        <w:rPr>
          <w:rFonts w:ascii="Times New Roman" w:eastAsiaTheme="minorHAnsi" w:hAnsi="Times New Roman" w:cs="Times New Roman"/>
          <w:b/>
          <w:bCs/>
          <w:color w:val="010205"/>
          <w:sz w:val="24"/>
          <w:szCs w:val="24"/>
          <w:lang w:val="en-ID"/>
        </w:rPr>
        <w:sectPr w:rsidR="00A55B0D" w:rsidSect="00A55B0D">
          <w:type w:val="continuous"/>
          <w:pgSz w:w="11907" w:h="16839" w:code="9"/>
          <w:pgMar w:top="1701" w:right="1418" w:bottom="1701" w:left="1701" w:header="720" w:footer="720" w:gutter="0"/>
          <w:pgNumType w:start="31"/>
          <w:cols w:space="720"/>
          <w:titlePg/>
          <w:docGrid w:linePitch="360"/>
        </w:sectPr>
      </w:pPr>
      <w:r w:rsidRPr="00A55B0D">
        <w:rPr>
          <w:rFonts w:ascii="Times New Roman" w:eastAsiaTheme="minorHAnsi" w:hAnsi="Times New Roman" w:cs="Times New Roman"/>
          <w:noProof/>
          <w:sz w:val="24"/>
          <w:szCs w:val="24"/>
        </w:rPr>
        <w:lastRenderedPageBreak/>
        <w:drawing>
          <wp:inline distT="0" distB="0" distL="0" distR="0" wp14:anchorId="022C5534" wp14:editId="79FDACB0">
            <wp:extent cx="4341495" cy="68389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1495" cy="683895"/>
                    </a:xfrm>
                    <a:prstGeom prst="rect">
                      <a:avLst/>
                    </a:prstGeom>
                    <a:noFill/>
                    <a:ln>
                      <a:noFill/>
                    </a:ln>
                  </pic:spPr>
                </pic:pic>
              </a:graphicData>
            </a:graphic>
          </wp:inline>
        </w:drawing>
      </w:r>
    </w:p>
    <w:p w14:paraId="2687F0CA" w14:textId="31C2D60D" w:rsidR="00071DA3" w:rsidRPr="00A55B0D" w:rsidRDefault="00071DA3" w:rsidP="00A55B0D">
      <w:pPr>
        <w:adjustRightInd w:val="0"/>
        <w:ind w:left="710"/>
        <w:jc w:val="both"/>
        <w:rPr>
          <w:rFonts w:ascii="Times New Roman" w:eastAsiaTheme="minorHAnsi" w:hAnsi="Times New Roman" w:cs="Times New Roman"/>
          <w:b/>
          <w:bCs/>
          <w:color w:val="010205"/>
          <w:sz w:val="24"/>
          <w:szCs w:val="24"/>
          <w:lang w:val="en-ID"/>
        </w:rPr>
      </w:pPr>
    </w:p>
    <w:p w14:paraId="482D29AF" w14:textId="77777777" w:rsidR="00071DA3" w:rsidRPr="00A55B0D" w:rsidRDefault="00071DA3" w:rsidP="00A55B0D">
      <w:pPr>
        <w:pStyle w:val="ListParagraph"/>
        <w:adjustRightInd w:val="0"/>
        <w:ind w:left="1070"/>
        <w:jc w:val="both"/>
        <w:rPr>
          <w:rFonts w:ascii="Times New Roman" w:eastAsiaTheme="minorHAnsi" w:hAnsi="Times New Roman" w:cs="Times New Roman"/>
          <w:color w:val="010205"/>
          <w:sz w:val="24"/>
          <w:szCs w:val="24"/>
          <w:lang w:val="id-ID"/>
        </w:rPr>
      </w:pPr>
      <w:proofErr w:type="gramStart"/>
      <w:r w:rsidRPr="00A55B0D">
        <w:rPr>
          <w:rFonts w:ascii="Times New Roman" w:eastAsiaTheme="minorHAnsi" w:hAnsi="Times New Roman" w:cs="Times New Roman"/>
          <w:color w:val="010205"/>
          <w:sz w:val="24"/>
          <w:szCs w:val="24"/>
          <w:lang w:val="en-ID"/>
        </w:rPr>
        <w:t>Sumber :</w:t>
      </w:r>
      <w:r w:rsidRPr="00A55B0D">
        <w:rPr>
          <w:rFonts w:ascii="Times New Roman" w:eastAsiaTheme="minorHAnsi" w:hAnsi="Times New Roman" w:cs="Times New Roman"/>
          <w:color w:val="010205"/>
          <w:sz w:val="24"/>
          <w:szCs w:val="24"/>
          <w:lang w:val="id-ID"/>
        </w:rPr>
        <w:t>Olahan</w:t>
      </w:r>
      <w:proofErr w:type="gramEnd"/>
      <w:r w:rsidRPr="00A55B0D">
        <w:rPr>
          <w:rFonts w:ascii="Times New Roman" w:eastAsiaTheme="minorHAnsi" w:hAnsi="Times New Roman" w:cs="Times New Roman"/>
          <w:color w:val="010205"/>
          <w:sz w:val="24"/>
          <w:szCs w:val="24"/>
          <w:lang w:val="id-ID"/>
        </w:rPr>
        <w:t xml:space="preserve"> data primer </w:t>
      </w:r>
      <w:r w:rsidRPr="00A55B0D">
        <w:rPr>
          <w:rFonts w:ascii="Times New Roman" w:eastAsiaTheme="minorHAnsi" w:hAnsi="Times New Roman" w:cs="Times New Roman"/>
          <w:color w:val="010205"/>
          <w:sz w:val="24"/>
          <w:szCs w:val="24"/>
          <w:lang w:val="en-ID"/>
        </w:rPr>
        <w:t>SPSS 29</w:t>
      </w:r>
      <w:r w:rsidRPr="00A55B0D">
        <w:rPr>
          <w:rFonts w:ascii="Times New Roman" w:eastAsiaTheme="minorHAnsi" w:hAnsi="Times New Roman" w:cs="Times New Roman"/>
          <w:color w:val="010205"/>
          <w:sz w:val="24"/>
          <w:szCs w:val="24"/>
          <w:lang w:val="id-ID"/>
        </w:rPr>
        <w:t>, 2024</w:t>
      </w:r>
    </w:p>
    <w:p w14:paraId="07A4F02D" w14:textId="77777777" w:rsidR="00071DA3" w:rsidRPr="00A55B0D" w:rsidRDefault="00071DA3" w:rsidP="00A55B0D">
      <w:pPr>
        <w:pStyle w:val="ListParagraph"/>
        <w:adjustRightInd w:val="0"/>
        <w:ind w:left="0" w:firstLine="1070"/>
        <w:jc w:val="both"/>
        <w:rPr>
          <w:rFonts w:ascii="Times New Roman" w:eastAsiaTheme="minorHAnsi" w:hAnsi="Times New Roman" w:cs="Times New Roman"/>
          <w:color w:val="010205"/>
          <w:sz w:val="24"/>
          <w:szCs w:val="24"/>
          <w:lang w:val="id-ID"/>
        </w:rPr>
      </w:pPr>
      <w:r w:rsidRPr="00A55B0D">
        <w:rPr>
          <w:rFonts w:ascii="Times New Roman" w:eastAsiaTheme="minorHAnsi" w:hAnsi="Times New Roman" w:cs="Times New Roman"/>
          <w:color w:val="010205"/>
          <w:sz w:val="24"/>
          <w:szCs w:val="24"/>
          <w:lang w:val="en-ID"/>
        </w:rPr>
        <w:t>Berdasarkan hasil dari Tabel</w:t>
      </w:r>
      <w:r w:rsidRPr="00A55B0D">
        <w:rPr>
          <w:rFonts w:ascii="Times New Roman" w:eastAsiaTheme="minorHAnsi" w:hAnsi="Times New Roman" w:cs="Times New Roman"/>
          <w:color w:val="010205"/>
          <w:sz w:val="24"/>
          <w:szCs w:val="24"/>
          <w:lang w:val="id-ID"/>
        </w:rPr>
        <w:t xml:space="preserve"> di atas </w:t>
      </w:r>
      <w:r w:rsidRPr="00A55B0D">
        <w:rPr>
          <w:rFonts w:ascii="Times New Roman" w:eastAsiaTheme="minorHAnsi" w:hAnsi="Times New Roman" w:cs="Times New Roman"/>
          <w:color w:val="010205"/>
          <w:sz w:val="24"/>
          <w:szCs w:val="24"/>
          <w:lang w:val="en-ID"/>
        </w:rPr>
        <w:t>diketahui nilai signifika</w:t>
      </w:r>
      <w:r w:rsidRPr="00A55B0D">
        <w:rPr>
          <w:rFonts w:ascii="Times New Roman" w:eastAsiaTheme="minorHAnsi" w:hAnsi="Times New Roman" w:cs="Times New Roman"/>
          <w:color w:val="010205"/>
          <w:sz w:val="24"/>
          <w:szCs w:val="24"/>
          <w:lang w:val="id-ID"/>
        </w:rPr>
        <w:t>n</w:t>
      </w:r>
      <w:r w:rsidRPr="00A55B0D">
        <w:rPr>
          <w:rFonts w:ascii="Times New Roman" w:eastAsiaTheme="minorHAnsi" w:hAnsi="Times New Roman" w:cs="Times New Roman"/>
          <w:color w:val="010205"/>
          <w:sz w:val="24"/>
          <w:szCs w:val="24"/>
          <w:lang w:val="en-ID"/>
        </w:rPr>
        <w:t xml:space="preserve">si nilai X1 terhadap Y sebesar 0,001 &lt; 0,05 dan nilai </w:t>
      </w:r>
      <w:r w:rsidRPr="00A55B0D">
        <w:rPr>
          <w:rFonts w:ascii="Cambria Math" w:eastAsiaTheme="minorHAnsi" w:hAnsi="Cambria Math" w:cs="Cambria Math"/>
          <w:color w:val="010205"/>
          <w:sz w:val="24"/>
          <w:szCs w:val="24"/>
          <w:lang w:val="en-ID"/>
        </w:rPr>
        <w:t>𝑡</w:t>
      </w:r>
      <w:r w:rsidRPr="00A55B0D">
        <w:rPr>
          <w:rFonts w:ascii="Times New Roman" w:eastAsiaTheme="minorHAnsi" w:hAnsi="Times New Roman" w:cs="Times New Roman"/>
          <w:color w:val="010205"/>
          <w:sz w:val="24"/>
          <w:szCs w:val="24"/>
          <w:lang w:val="en-ID"/>
        </w:rPr>
        <w:t xml:space="preserve"> h</w:t>
      </w:r>
      <w:r w:rsidRPr="00A55B0D">
        <w:rPr>
          <w:rFonts w:ascii="Cambria Math" w:eastAsiaTheme="minorHAnsi" w:hAnsi="Cambria Math" w:cs="Cambria Math"/>
          <w:color w:val="010205"/>
          <w:sz w:val="24"/>
          <w:szCs w:val="24"/>
          <w:lang w:val="en-ID"/>
        </w:rPr>
        <w:t>𝑖𝑡𝑢𝑛𝑔</w:t>
      </w:r>
      <w:r w:rsidRPr="00A55B0D">
        <w:rPr>
          <w:rFonts w:ascii="Times New Roman" w:eastAsiaTheme="minorHAnsi" w:hAnsi="Times New Roman" w:cs="Times New Roman"/>
          <w:color w:val="010205"/>
          <w:sz w:val="24"/>
          <w:szCs w:val="24"/>
          <w:lang w:val="en-ID"/>
        </w:rPr>
        <w:t xml:space="preserve"> 4.4</w:t>
      </w:r>
      <w:r w:rsidRPr="00A55B0D">
        <w:rPr>
          <w:rFonts w:ascii="Times New Roman" w:eastAsiaTheme="minorHAnsi" w:hAnsi="Times New Roman" w:cs="Times New Roman"/>
          <w:color w:val="010205"/>
          <w:sz w:val="24"/>
          <w:szCs w:val="24"/>
          <w:lang w:val="id-ID"/>
        </w:rPr>
        <w:t>47</w:t>
      </w:r>
      <w:r w:rsidRPr="00A55B0D">
        <w:rPr>
          <w:rFonts w:ascii="Times New Roman" w:eastAsiaTheme="minorHAnsi" w:hAnsi="Times New Roman" w:cs="Times New Roman"/>
          <w:color w:val="010205"/>
          <w:sz w:val="24"/>
          <w:szCs w:val="24"/>
          <w:lang w:val="en-ID"/>
        </w:rPr>
        <w:t xml:space="preserve">&gt; t tabel 1.985, sehingga dapat disimpulkan hasil hipotesis </w:t>
      </w:r>
      <w:r w:rsidRPr="00A55B0D">
        <w:rPr>
          <w:rFonts w:ascii="Times New Roman" w:eastAsiaTheme="minorHAnsi" w:hAnsi="Times New Roman" w:cs="Times New Roman"/>
          <w:color w:val="010205"/>
          <w:sz w:val="24"/>
          <w:szCs w:val="24"/>
          <w:lang w:val="id-ID"/>
        </w:rPr>
        <w:t xml:space="preserve">pertama </w:t>
      </w:r>
      <w:r w:rsidRPr="00A55B0D">
        <w:rPr>
          <w:rFonts w:ascii="Times New Roman" w:eastAsiaTheme="minorHAnsi" w:hAnsi="Times New Roman" w:cs="Times New Roman"/>
          <w:color w:val="010205"/>
          <w:sz w:val="24"/>
          <w:szCs w:val="24"/>
          <w:lang w:val="en-ID"/>
        </w:rPr>
        <w:t>dapat diterima karena nilai signifika</w:t>
      </w:r>
      <w:r w:rsidRPr="00A55B0D">
        <w:rPr>
          <w:rFonts w:ascii="Times New Roman" w:eastAsiaTheme="minorHAnsi" w:hAnsi="Times New Roman" w:cs="Times New Roman"/>
          <w:color w:val="010205"/>
          <w:sz w:val="24"/>
          <w:szCs w:val="24"/>
          <w:lang w:val="id-ID"/>
        </w:rPr>
        <w:t>n</w:t>
      </w:r>
      <w:r w:rsidRPr="00A55B0D">
        <w:rPr>
          <w:rFonts w:ascii="Times New Roman" w:eastAsiaTheme="minorHAnsi" w:hAnsi="Times New Roman" w:cs="Times New Roman"/>
          <w:color w:val="010205"/>
          <w:sz w:val="24"/>
          <w:szCs w:val="24"/>
          <w:lang w:val="en-ID"/>
        </w:rPr>
        <w:t xml:space="preserve">si lebih kecil dari alpha yang berarti bahwa </w:t>
      </w:r>
      <w:r w:rsidRPr="00A55B0D">
        <w:rPr>
          <w:rFonts w:ascii="Times New Roman" w:eastAsiaTheme="minorHAnsi" w:hAnsi="Times New Roman" w:cs="Times New Roman"/>
          <w:color w:val="010205"/>
          <w:sz w:val="24"/>
          <w:szCs w:val="24"/>
          <w:lang w:val="id-ID"/>
        </w:rPr>
        <w:t xml:space="preserve">kesadaran wajib pajak </w:t>
      </w:r>
      <w:r w:rsidRPr="00A55B0D">
        <w:rPr>
          <w:rFonts w:ascii="Times New Roman" w:eastAsiaTheme="minorHAnsi" w:hAnsi="Times New Roman" w:cs="Times New Roman"/>
          <w:color w:val="010205"/>
          <w:sz w:val="24"/>
          <w:szCs w:val="24"/>
          <w:lang w:val="id-ID"/>
        </w:rPr>
        <w:lastRenderedPageBreak/>
        <w:t xml:space="preserve">berpengaruh </w:t>
      </w:r>
      <w:r w:rsidRPr="00A55B0D">
        <w:rPr>
          <w:rFonts w:ascii="Times New Roman" w:eastAsiaTheme="minorHAnsi" w:hAnsi="Times New Roman" w:cs="Times New Roman"/>
          <w:color w:val="010205"/>
          <w:sz w:val="24"/>
          <w:szCs w:val="24"/>
          <w:lang w:val="en-ID"/>
        </w:rPr>
        <w:t xml:space="preserve"> secara parsial terhadap Kepatuhan Wajib Pajak</w:t>
      </w:r>
      <w:r w:rsidRPr="00A55B0D">
        <w:rPr>
          <w:rFonts w:ascii="Times New Roman" w:eastAsiaTheme="minorHAnsi" w:hAnsi="Times New Roman" w:cs="Times New Roman"/>
          <w:color w:val="010205"/>
          <w:sz w:val="24"/>
          <w:szCs w:val="24"/>
          <w:lang w:val="id-ID"/>
        </w:rPr>
        <w:t xml:space="preserve"> kendaraan bermotor. Begitu pula X2 Sanksi Pajak. Sedangkan X3 Kualitas Pelayanan Pajak tidak berpengaruh terhadap kepatuhan wajib pajak kendaraan bermotor karena nilai signifikansi X3 terhadap Y sebesar 0,299&gt;0,05 dan nlai t hitung 1,045&lt; t tabel 1,985.</w:t>
      </w:r>
    </w:p>
    <w:p w14:paraId="5D9E9A67" w14:textId="77777777" w:rsidR="00071DA3" w:rsidRPr="00A55B0D" w:rsidRDefault="00071DA3" w:rsidP="00A55B0D">
      <w:pPr>
        <w:pStyle w:val="ListParagraph"/>
        <w:adjustRightInd w:val="0"/>
        <w:ind w:left="284" w:hanging="284"/>
        <w:jc w:val="both"/>
        <w:rPr>
          <w:rFonts w:ascii="Times New Roman" w:eastAsiaTheme="minorHAnsi" w:hAnsi="Times New Roman" w:cs="Times New Roman"/>
          <w:color w:val="010205"/>
          <w:sz w:val="24"/>
          <w:szCs w:val="24"/>
          <w:lang w:val="id-ID"/>
        </w:rPr>
      </w:pPr>
      <w:r w:rsidRPr="00A55B0D">
        <w:rPr>
          <w:rFonts w:ascii="Times New Roman" w:eastAsiaTheme="minorHAnsi" w:hAnsi="Times New Roman" w:cs="Times New Roman"/>
          <w:color w:val="010205"/>
          <w:sz w:val="24"/>
          <w:szCs w:val="24"/>
          <w:lang w:val="id-ID"/>
        </w:rPr>
        <w:t>6. Uji Simultan (F)</w:t>
      </w:r>
    </w:p>
    <w:p w14:paraId="28965A21" w14:textId="77777777" w:rsidR="00071DA3" w:rsidRPr="00A55B0D" w:rsidRDefault="00071DA3" w:rsidP="00A55B0D">
      <w:pPr>
        <w:pStyle w:val="ListParagraph"/>
        <w:adjustRightInd w:val="0"/>
        <w:ind w:left="0"/>
        <w:jc w:val="both"/>
        <w:rPr>
          <w:rFonts w:ascii="Times New Roman" w:eastAsiaTheme="minorHAnsi" w:hAnsi="Times New Roman" w:cs="Times New Roman"/>
          <w:b/>
          <w:bCs/>
          <w:color w:val="010205"/>
          <w:sz w:val="24"/>
          <w:szCs w:val="24"/>
          <w:lang w:val="en-ID"/>
        </w:rPr>
      </w:pPr>
      <w:r w:rsidRPr="00A55B0D">
        <w:rPr>
          <w:rFonts w:ascii="Times New Roman" w:eastAsiaTheme="minorHAnsi" w:hAnsi="Times New Roman" w:cs="Times New Roman"/>
          <w:b/>
          <w:bCs/>
          <w:color w:val="010205"/>
          <w:sz w:val="24"/>
          <w:szCs w:val="24"/>
          <w:lang w:val="id-ID"/>
        </w:rPr>
        <w:t xml:space="preserve">     Tabel 9. </w:t>
      </w:r>
      <w:r w:rsidRPr="00A55B0D">
        <w:rPr>
          <w:rFonts w:ascii="Times New Roman" w:eastAsiaTheme="minorHAnsi" w:hAnsi="Times New Roman" w:cs="Times New Roman"/>
          <w:b/>
          <w:bCs/>
          <w:color w:val="010205"/>
          <w:sz w:val="24"/>
          <w:szCs w:val="24"/>
          <w:lang w:val="en-ID"/>
        </w:rPr>
        <w:t xml:space="preserve">Hasil Uji Simultan </w:t>
      </w:r>
      <w:proofErr w:type="gramStart"/>
      <w:r w:rsidRPr="00A55B0D">
        <w:rPr>
          <w:rFonts w:ascii="Times New Roman" w:eastAsiaTheme="minorHAnsi" w:hAnsi="Times New Roman" w:cs="Times New Roman"/>
          <w:b/>
          <w:bCs/>
          <w:color w:val="010205"/>
          <w:sz w:val="24"/>
          <w:szCs w:val="24"/>
          <w:lang w:val="en-ID"/>
        </w:rPr>
        <w:t>( Uji</w:t>
      </w:r>
      <w:proofErr w:type="gramEnd"/>
      <w:r w:rsidRPr="00A55B0D">
        <w:rPr>
          <w:rFonts w:ascii="Times New Roman" w:eastAsiaTheme="minorHAnsi" w:hAnsi="Times New Roman" w:cs="Times New Roman"/>
          <w:b/>
          <w:bCs/>
          <w:color w:val="010205"/>
          <w:sz w:val="24"/>
          <w:szCs w:val="24"/>
          <w:lang w:val="en-ID"/>
        </w:rPr>
        <w:t xml:space="preserve"> F )</w:t>
      </w:r>
    </w:p>
    <w:p w14:paraId="32DC3280" w14:textId="77777777" w:rsidR="00A55B0D" w:rsidRDefault="00A55B0D" w:rsidP="00A55B0D">
      <w:pPr>
        <w:pStyle w:val="BodyText"/>
        <w:jc w:val="both"/>
        <w:rPr>
          <w:rFonts w:ascii="Times New Roman" w:eastAsiaTheme="minorHAnsi" w:hAnsi="Times New Roman" w:cs="Times New Roman"/>
          <w:sz w:val="24"/>
          <w:szCs w:val="24"/>
        </w:rPr>
        <w:sectPr w:rsidR="00A55B0D" w:rsidSect="00C41A85">
          <w:type w:val="continuous"/>
          <w:pgSz w:w="11907" w:h="16839" w:code="9"/>
          <w:pgMar w:top="1701" w:right="1418" w:bottom="1701" w:left="1701" w:header="720" w:footer="720" w:gutter="0"/>
          <w:pgNumType w:start="31"/>
          <w:cols w:num="2" w:space="720"/>
          <w:titlePg/>
          <w:docGrid w:linePitch="360"/>
        </w:sectPr>
      </w:pPr>
    </w:p>
    <w:tbl>
      <w:tblPr>
        <w:tblW w:w="7635" w:type="dxa"/>
        <w:tblLayout w:type="fixed"/>
        <w:tblCellMar>
          <w:left w:w="0" w:type="dxa"/>
          <w:right w:w="0" w:type="dxa"/>
        </w:tblCellMar>
        <w:tblLook w:val="04A0" w:firstRow="1" w:lastRow="0" w:firstColumn="1" w:lastColumn="0" w:noHBand="0" w:noVBand="1"/>
      </w:tblPr>
      <w:tblGrid>
        <w:gridCol w:w="722"/>
        <w:gridCol w:w="1166"/>
        <w:gridCol w:w="1447"/>
        <w:gridCol w:w="1003"/>
        <w:gridCol w:w="1285"/>
        <w:gridCol w:w="1003"/>
        <w:gridCol w:w="1009"/>
      </w:tblGrid>
      <w:tr w:rsidR="00071DA3" w:rsidRPr="00A55B0D" w14:paraId="171938A6" w14:textId="77777777" w:rsidTr="00071DA3">
        <w:trPr>
          <w:cantSplit/>
          <w:trHeight w:val="20"/>
        </w:trPr>
        <w:tc>
          <w:tcPr>
            <w:tcW w:w="7632" w:type="dxa"/>
            <w:gridSpan w:val="7"/>
            <w:shd w:val="clear" w:color="auto" w:fill="FFFFFF"/>
            <w:vAlign w:val="center"/>
            <w:hideMark/>
          </w:tcPr>
          <w:p w14:paraId="2B0C6F5E" w14:textId="319817F7" w:rsidR="00071DA3" w:rsidRPr="00A55B0D" w:rsidRDefault="00071DA3" w:rsidP="00A55B0D">
            <w:pPr>
              <w:pStyle w:val="BodyText"/>
              <w:jc w:val="both"/>
              <w:rPr>
                <w:rFonts w:ascii="Times New Roman" w:eastAsiaTheme="minorHAnsi" w:hAnsi="Times New Roman" w:cs="Times New Roman"/>
                <w:sz w:val="24"/>
                <w:szCs w:val="24"/>
                <w:lang w:val="id-ID"/>
              </w:rPr>
            </w:pPr>
            <w:r w:rsidRPr="00A55B0D">
              <w:rPr>
                <w:rFonts w:ascii="Times New Roman" w:eastAsiaTheme="minorHAnsi" w:hAnsi="Times New Roman" w:cs="Times New Roman"/>
                <w:sz w:val="24"/>
                <w:szCs w:val="24"/>
              </w:rPr>
              <w:lastRenderedPageBreak/>
              <w:t>ANOVA</w:t>
            </w:r>
          </w:p>
        </w:tc>
      </w:tr>
      <w:tr w:rsidR="00071DA3" w:rsidRPr="00A55B0D" w14:paraId="17BB87C6" w14:textId="77777777" w:rsidTr="00071DA3">
        <w:trPr>
          <w:cantSplit/>
          <w:trHeight w:val="20"/>
        </w:trPr>
        <w:tc>
          <w:tcPr>
            <w:tcW w:w="1887" w:type="dxa"/>
            <w:gridSpan w:val="2"/>
            <w:tcBorders>
              <w:top w:val="nil"/>
              <w:left w:val="nil"/>
              <w:bottom w:val="single" w:sz="8" w:space="0" w:color="152935"/>
              <w:right w:val="nil"/>
            </w:tcBorders>
            <w:shd w:val="clear" w:color="auto" w:fill="FFFFFF"/>
            <w:vAlign w:val="bottom"/>
            <w:hideMark/>
          </w:tcPr>
          <w:p w14:paraId="3D9F076E"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Model</w:t>
            </w:r>
          </w:p>
        </w:tc>
        <w:tc>
          <w:tcPr>
            <w:tcW w:w="1446" w:type="dxa"/>
            <w:tcBorders>
              <w:top w:val="nil"/>
              <w:left w:val="nil"/>
              <w:bottom w:val="single" w:sz="8" w:space="0" w:color="152935"/>
              <w:right w:val="single" w:sz="8" w:space="0" w:color="E0E0E0"/>
            </w:tcBorders>
            <w:shd w:val="clear" w:color="auto" w:fill="FFFFFF"/>
            <w:vAlign w:val="bottom"/>
            <w:hideMark/>
          </w:tcPr>
          <w:p w14:paraId="18ECD99C"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Sum of Squares</w:t>
            </w:r>
          </w:p>
        </w:tc>
        <w:tc>
          <w:tcPr>
            <w:tcW w:w="1003" w:type="dxa"/>
            <w:tcBorders>
              <w:top w:val="nil"/>
              <w:left w:val="single" w:sz="8" w:space="0" w:color="E0E0E0"/>
              <w:bottom w:val="single" w:sz="8" w:space="0" w:color="152935"/>
              <w:right w:val="single" w:sz="8" w:space="0" w:color="E0E0E0"/>
            </w:tcBorders>
            <w:shd w:val="clear" w:color="auto" w:fill="FFFFFF"/>
            <w:vAlign w:val="bottom"/>
            <w:hideMark/>
          </w:tcPr>
          <w:p w14:paraId="5164F68F"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df</w:t>
            </w:r>
          </w:p>
        </w:tc>
        <w:tc>
          <w:tcPr>
            <w:tcW w:w="1284" w:type="dxa"/>
            <w:tcBorders>
              <w:top w:val="nil"/>
              <w:left w:val="single" w:sz="8" w:space="0" w:color="E0E0E0"/>
              <w:bottom w:val="single" w:sz="8" w:space="0" w:color="152935"/>
              <w:right w:val="single" w:sz="8" w:space="0" w:color="E0E0E0"/>
            </w:tcBorders>
            <w:shd w:val="clear" w:color="auto" w:fill="FFFFFF"/>
            <w:vAlign w:val="bottom"/>
            <w:hideMark/>
          </w:tcPr>
          <w:p w14:paraId="2953B154"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Mean Square</w:t>
            </w:r>
          </w:p>
        </w:tc>
        <w:tc>
          <w:tcPr>
            <w:tcW w:w="1003" w:type="dxa"/>
            <w:tcBorders>
              <w:top w:val="nil"/>
              <w:left w:val="single" w:sz="8" w:space="0" w:color="E0E0E0"/>
              <w:bottom w:val="single" w:sz="8" w:space="0" w:color="152935"/>
              <w:right w:val="single" w:sz="8" w:space="0" w:color="E0E0E0"/>
            </w:tcBorders>
            <w:shd w:val="clear" w:color="auto" w:fill="FFFFFF"/>
            <w:vAlign w:val="bottom"/>
            <w:hideMark/>
          </w:tcPr>
          <w:p w14:paraId="0AC6B424"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F</w:t>
            </w:r>
          </w:p>
        </w:tc>
        <w:tc>
          <w:tcPr>
            <w:tcW w:w="1009" w:type="dxa"/>
            <w:tcBorders>
              <w:top w:val="nil"/>
              <w:left w:val="single" w:sz="8" w:space="0" w:color="E0E0E0"/>
              <w:bottom w:val="single" w:sz="8" w:space="0" w:color="152935"/>
              <w:right w:val="nil"/>
            </w:tcBorders>
            <w:shd w:val="clear" w:color="auto" w:fill="FFFFFF"/>
            <w:vAlign w:val="bottom"/>
            <w:hideMark/>
          </w:tcPr>
          <w:p w14:paraId="03F98DA4"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Sig.</w:t>
            </w:r>
          </w:p>
        </w:tc>
      </w:tr>
      <w:tr w:rsidR="00071DA3" w:rsidRPr="00A55B0D" w14:paraId="0186FC4D" w14:textId="77777777" w:rsidTr="00071DA3">
        <w:trPr>
          <w:cantSplit/>
          <w:trHeight w:val="20"/>
        </w:trPr>
        <w:tc>
          <w:tcPr>
            <w:tcW w:w="721" w:type="dxa"/>
            <w:vMerge w:val="restart"/>
            <w:tcBorders>
              <w:top w:val="single" w:sz="8" w:space="0" w:color="152935"/>
              <w:left w:val="nil"/>
              <w:bottom w:val="single" w:sz="8" w:space="0" w:color="152935"/>
              <w:right w:val="nil"/>
            </w:tcBorders>
            <w:shd w:val="clear" w:color="auto" w:fill="E0E0E0"/>
            <w:hideMark/>
          </w:tcPr>
          <w:p w14:paraId="10547D71"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1</w:t>
            </w:r>
          </w:p>
        </w:tc>
        <w:tc>
          <w:tcPr>
            <w:tcW w:w="1166" w:type="dxa"/>
            <w:tcBorders>
              <w:top w:val="single" w:sz="8" w:space="0" w:color="152935"/>
              <w:left w:val="nil"/>
              <w:bottom w:val="single" w:sz="8" w:space="0" w:color="AEAEAE"/>
              <w:right w:val="nil"/>
            </w:tcBorders>
            <w:shd w:val="clear" w:color="auto" w:fill="E0E0E0"/>
            <w:hideMark/>
          </w:tcPr>
          <w:p w14:paraId="145D089B"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Regression</w:t>
            </w:r>
          </w:p>
        </w:tc>
        <w:tc>
          <w:tcPr>
            <w:tcW w:w="1446" w:type="dxa"/>
            <w:tcBorders>
              <w:top w:val="single" w:sz="8" w:space="0" w:color="152935"/>
              <w:left w:val="nil"/>
              <w:bottom w:val="single" w:sz="8" w:space="0" w:color="AEAEAE"/>
              <w:right w:val="single" w:sz="8" w:space="0" w:color="E0E0E0"/>
            </w:tcBorders>
            <w:shd w:val="clear" w:color="auto" w:fill="F9F9FB"/>
            <w:hideMark/>
          </w:tcPr>
          <w:p w14:paraId="501FF0C2"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347.445</w:t>
            </w:r>
          </w:p>
        </w:tc>
        <w:tc>
          <w:tcPr>
            <w:tcW w:w="1003" w:type="dxa"/>
            <w:tcBorders>
              <w:top w:val="single" w:sz="8" w:space="0" w:color="152935"/>
              <w:left w:val="single" w:sz="8" w:space="0" w:color="E0E0E0"/>
              <w:bottom w:val="single" w:sz="8" w:space="0" w:color="AEAEAE"/>
              <w:right w:val="single" w:sz="8" w:space="0" w:color="E0E0E0"/>
            </w:tcBorders>
            <w:shd w:val="clear" w:color="auto" w:fill="F9F9FB"/>
            <w:hideMark/>
          </w:tcPr>
          <w:p w14:paraId="74642322"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3</w:t>
            </w:r>
          </w:p>
        </w:tc>
        <w:tc>
          <w:tcPr>
            <w:tcW w:w="1284" w:type="dxa"/>
            <w:tcBorders>
              <w:top w:val="single" w:sz="8" w:space="0" w:color="152935"/>
              <w:left w:val="single" w:sz="8" w:space="0" w:color="E0E0E0"/>
              <w:bottom w:val="single" w:sz="8" w:space="0" w:color="AEAEAE"/>
              <w:right w:val="single" w:sz="8" w:space="0" w:color="E0E0E0"/>
            </w:tcBorders>
            <w:shd w:val="clear" w:color="auto" w:fill="F9F9FB"/>
            <w:hideMark/>
          </w:tcPr>
          <w:p w14:paraId="40A4B554"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115.815</w:t>
            </w:r>
          </w:p>
        </w:tc>
        <w:tc>
          <w:tcPr>
            <w:tcW w:w="1003" w:type="dxa"/>
            <w:tcBorders>
              <w:top w:val="single" w:sz="8" w:space="0" w:color="152935"/>
              <w:left w:val="single" w:sz="8" w:space="0" w:color="E0E0E0"/>
              <w:bottom w:val="single" w:sz="8" w:space="0" w:color="AEAEAE"/>
              <w:right w:val="single" w:sz="8" w:space="0" w:color="E0E0E0"/>
            </w:tcBorders>
            <w:shd w:val="clear" w:color="auto" w:fill="F9F9FB"/>
            <w:hideMark/>
          </w:tcPr>
          <w:p w14:paraId="09CD399A"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16.786</w:t>
            </w:r>
          </w:p>
        </w:tc>
        <w:tc>
          <w:tcPr>
            <w:tcW w:w="1009" w:type="dxa"/>
            <w:tcBorders>
              <w:top w:val="single" w:sz="8" w:space="0" w:color="152935"/>
              <w:left w:val="single" w:sz="8" w:space="0" w:color="E0E0E0"/>
              <w:bottom w:val="single" w:sz="8" w:space="0" w:color="AEAEAE"/>
              <w:right w:val="nil"/>
            </w:tcBorders>
            <w:shd w:val="clear" w:color="auto" w:fill="F9F9FB"/>
            <w:hideMark/>
          </w:tcPr>
          <w:p w14:paraId="21277382"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&lt;,001</w:t>
            </w:r>
          </w:p>
        </w:tc>
      </w:tr>
      <w:tr w:rsidR="00071DA3" w:rsidRPr="00A55B0D" w14:paraId="475FB2A9" w14:textId="77777777" w:rsidTr="00071DA3">
        <w:trPr>
          <w:cantSplit/>
          <w:trHeight w:val="20"/>
        </w:trPr>
        <w:tc>
          <w:tcPr>
            <w:tcW w:w="7632" w:type="dxa"/>
            <w:vMerge/>
            <w:tcBorders>
              <w:top w:val="single" w:sz="8" w:space="0" w:color="152935"/>
              <w:left w:val="nil"/>
              <w:bottom w:val="single" w:sz="8" w:space="0" w:color="152935"/>
              <w:right w:val="nil"/>
            </w:tcBorders>
            <w:vAlign w:val="center"/>
            <w:hideMark/>
          </w:tcPr>
          <w:p w14:paraId="3289C0AF" w14:textId="77777777" w:rsidR="00071DA3" w:rsidRPr="00A55B0D" w:rsidRDefault="00071DA3" w:rsidP="00A55B0D">
            <w:pPr>
              <w:jc w:val="both"/>
              <w:rPr>
                <w:rFonts w:ascii="Times New Roman" w:eastAsiaTheme="minorHAnsi" w:hAnsi="Times New Roman" w:cs="Times New Roman"/>
                <w:sz w:val="24"/>
                <w:szCs w:val="24"/>
              </w:rPr>
            </w:pPr>
          </w:p>
        </w:tc>
        <w:tc>
          <w:tcPr>
            <w:tcW w:w="1166" w:type="dxa"/>
            <w:tcBorders>
              <w:top w:val="single" w:sz="8" w:space="0" w:color="AEAEAE"/>
              <w:left w:val="nil"/>
              <w:bottom w:val="single" w:sz="8" w:space="0" w:color="AEAEAE"/>
              <w:right w:val="nil"/>
            </w:tcBorders>
            <w:shd w:val="clear" w:color="auto" w:fill="E0E0E0"/>
            <w:hideMark/>
          </w:tcPr>
          <w:p w14:paraId="69B1C194"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Residual</w:t>
            </w:r>
          </w:p>
        </w:tc>
        <w:tc>
          <w:tcPr>
            <w:tcW w:w="1446" w:type="dxa"/>
            <w:tcBorders>
              <w:top w:val="single" w:sz="8" w:space="0" w:color="AEAEAE"/>
              <w:left w:val="nil"/>
              <w:bottom w:val="single" w:sz="8" w:space="0" w:color="AEAEAE"/>
              <w:right w:val="single" w:sz="8" w:space="0" w:color="E0E0E0"/>
            </w:tcBorders>
            <w:shd w:val="clear" w:color="auto" w:fill="F9F9FB"/>
            <w:hideMark/>
          </w:tcPr>
          <w:p w14:paraId="635C4575"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662.345</w:t>
            </w:r>
          </w:p>
        </w:tc>
        <w:tc>
          <w:tcPr>
            <w:tcW w:w="1003" w:type="dxa"/>
            <w:tcBorders>
              <w:top w:val="single" w:sz="8" w:space="0" w:color="AEAEAE"/>
              <w:left w:val="single" w:sz="8" w:space="0" w:color="E0E0E0"/>
              <w:bottom w:val="single" w:sz="8" w:space="0" w:color="AEAEAE"/>
              <w:right w:val="single" w:sz="8" w:space="0" w:color="E0E0E0"/>
            </w:tcBorders>
            <w:shd w:val="clear" w:color="auto" w:fill="F9F9FB"/>
            <w:hideMark/>
          </w:tcPr>
          <w:p w14:paraId="65E1974E"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96</w:t>
            </w:r>
          </w:p>
        </w:tc>
        <w:tc>
          <w:tcPr>
            <w:tcW w:w="1284" w:type="dxa"/>
            <w:tcBorders>
              <w:top w:val="single" w:sz="8" w:space="0" w:color="AEAEAE"/>
              <w:left w:val="single" w:sz="8" w:space="0" w:color="E0E0E0"/>
              <w:bottom w:val="single" w:sz="8" w:space="0" w:color="AEAEAE"/>
              <w:right w:val="single" w:sz="8" w:space="0" w:color="E0E0E0"/>
            </w:tcBorders>
            <w:shd w:val="clear" w:color="auto" w:fill="F9F9FB"/>
            <w:hideMark/>
          </w:tcPr>
          <w:p w14:paraId="1A768A91"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6.899</w:t>
            </w:r>
          </w:p>
        </w:tc>
        <w:tc>
          <w:tcPr>
            <w:tcW w:w="100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AEA07C" w14:textId="77777777" w:rsidR="00071DA3" w:rsidRPr="00A55B0D" w:rsidRDefault="00071DA3" w:rsidP="00A55B0D">
            <w:pPr>
              <w:pStyle w:val="BodyText"/>
              <w:jc w:val="both"/>
              <w:rPr>
                <w:rFonts w:ascii="Times New Roman" w:eastAsiaTheme="minorHAnsi" w:hAnsi="Times New Roman" w:cs="Times New Roman"/>
                <w:sz w:val="24"/>
                <w:szCs w:val="24"/>
              </w:rPr>
            </w:pPr>
          </w:p>
        </w:tc>
        <w:tc>
          <w:tcPr>
            <w:tcW w:w="1009" w:type="dxa"/>
            <w:tcBorders>
              <w:top w:val="single" w:sz="8" w:space="0" w:color="AEAEAE"/>
              <w:left w:val="single" w:sz="8" w:space="0" w:color="E0E0E0"/>
              <w:bottom w:val="single" w:sz="8" w:space="0" w:color="AEAEAE"/>
              <w:right w:val="nil"/>
            </w:tcBorders>
            <w:shd w:val="clear" w:color="auto" w:fill="F9F9FB"/>
            <w:vAlign w:val="center"/>
          </w:tcPr>
          <w:p w14:paraId="564F9DA5" w14:textId="77777777" w:rsidR="00071DA3" w:rsidRPr="00A55B0D" w:rsidRDefault="00071DA3" w:rsidP="00A55B0D">
            <w:pPr>
              <w:pStyle w:val="BodyText"/>
              <w:jc w:val="both"/>
              <w:rPr>
                <w:rFonts w:ascii="Times New Roman" w:eastAsiaTheme="minorHAnsi" w:hAnsi="Times New Roman" w:cs="Times New Roman"/>
                <w:sz w:val="24"/>
                <w:szCs w:val="24"/>
              </w:rPr>
            </w:pPr>
          </w:p>
        </w:tc>
      </w:tr>
      <w:tr w:rsidR="00071DA3" w:rsidRPr="00A55B0D" w14:paraId="00F33B2D" w14:textId="77777777" w:rsidTr="00071DA3">
        <w:trPr>
          <w:cantSplit/>
          <w:trHeight w:val="20"/>
        </w:trPr>
        <w:tc>
          <w:tcPr>
            <w:tcW w:w="7632" w:type="dxa"/>
            <w:vMerge/>
            <w:tcBorders>
              <w:top w:val="single" w:sz="8" w:space="0" w:color="152935"/>
              <w:left w:val="nil"/>
              <w:bottom w:val="single" w:sz="8" w:space="0" w:color="152935"/>
              <w:right w:val="nil"/>
            </w:tcBorders>
            <w:vAlign w:val="center"/>
            <w:hideMark/>
          </w:tcPr>
          <w:p w14:paraId="3D55D091" w14:textId="77777777" w:rsidR="00071DA3" w:rsidRPr="00A55B0D" w:rsidRDefault="00071DA3" w:rsidP="00A55B0D">
            <w:pPr>
              <w:jc w:val="both"/>
              <w:rPr>
                <w:rFonts w:ascii="Times New Roman" w:eastAsiaTheme="minorHAnsi" w:hAnsi="Times New Roman" w:cs="Times New Roman"/>
                <w:sz w:val="24"/>
                <w:szCs w:val="24"/>
              </w:rPr>
            </w:pPr>
          </w:p>
        </w:tc>
        <w:tc>
          <w:tcPr>
            <w:tcW w:w="1166" w:type="dxa"/>
            <w:tcBorders>
              <w:top w:val="single" w:sz="8" w:space="0" w:color="AEAEAE"/>
              <w:left w:val="nil"/>
              <w:bottom w:val="single" w:sz="8" w:space="0" w:color="152935"/>
              <w:right w:val="nil"/>
            </w:tcBorders>
            <w:shd w:val="clear" w:color="auto" w:fill="E0E0E0"/>
            <w:hideMark/>
          </w:tcPr>
          <w:p w14:paraId="202F15FB"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Total</w:t>
            </w:r>
          </w:p>
        </w:tc>
        <w:tc>
          <w:tcPr>
            <w:tcW w:w="1446" w:type="dxa"/>
            <w:tcBorders>
              <w:top w:val="single" w:sz="8" w:space="0" w:color="AEAEAE"/>
              <w:left w:val="nil"/>
              <w:bottom w:val="single" w:sz="8" w:space="0" w:color="152935"/>
              <w:right w:val="single" w:sz="8" w:space="0" w:color="E0E0E0"/>
            </w:tcBorders>
            <w:shd w:val="clear" w:color="auto" w:fill="F9F9FB"/>
            <w:hideMark/>
          </w:tcPr>
          <w:p w14:paraId="496B06B7"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1009.790</w:t>
            </w:r>
          </w:p>
        </w:tc>
        <w:tc>
          <w:tcPr>
            <w:tcW w:w="1003" w:type="dxa"/>
            <w:tcBorders>
              <w:top w:val="single" w:sz="8" w:space="0" w:color="AEAEAE"/>
              <w:left w:val="single" w:sz="8" w:space="0" w:color="E0E0E0"/>
              <w:bottom w:val="single" w:sz="8" w:space="0" w:color="152935"/>
              <w:right w:val="single" w:sz="8" w:space="0" w:color="E0E0E0"/>
            </w:tcBorders>
            <w:shd w:val="clear" w:color="auto" w:fill="F9F9FB"/>
            <w:hideMark/>
          </w:tcPr>
          <w:p w14:paraId="29ED6DBA"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99</w:t>
            </w:r>
          </w:p>
        </w:tc>
        <w:tc>
          <w:tcPr>
            <w:tcW w:w="128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974AD8" w14:textId="77777777" w:rsidR="00071DA3" w:rsidRPr="00A55B0D" w:rsidRDefault="00071DA3" w:rsidP="00A55B0D">
            <w:pPr>
              <w:pStyle w:val="BodyText"/>
              <w:jc w:val="both"/>
              <w:rPr>
                <w:rFonts w:ascii="Times New Roman" w:eastAsiaTheme="minorHAnsi" w:hAnsi="Times New Roman" w:cs="Times New Roman"/>
                <w:sz w:val="24"/>
                <w:szCs w:val="24"/>
              </w:rPr>
            </w:pPr>
          </w:p>
        </w:tc>
        <w:tc>
          <w:tcPr>
            <w:tcW w:w="1003"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1F04E2" w14:textId="77777777" w:rsidR="00071DA3" w:rsidRPr="00A55B0D" w:rsidRDefault="00071DA3" w:rsidP="00A55B0D">
            <w:pPr>
              <w:pStyle w:val="BodyText"/>
              <w:jc w:val="both"/>
              <w:rPr>
                <w:rFonts w:ascii="Times New Roman" w:eastAsiaTheme="minorHAnsi" w:hAnsi="Times New Roman" w:cs="Times New Roman"/>
                <w:sz w:val="24"/>
                <w:szCs w:val="24"/>
              </w:rPr>
            </w:pPr>
          </w:p>
        </w:tc>
        <w:tc>
          <w:tcPr>
            <w:tcW w:w="1009" w:type="dxa"/>
            <w:tcBorders>
              <w:top w:val="single" w:sz="8" w:space="0" w:color="AEAEAE"/>
              <w:left w:val="single" w:sz="8" w:space="0" w:color="E0E0E0"/>
              <w:bottom w:val="single" w:sz="8" w:space="0" w:color="152935"/>
              <w:right w:val="nil"/>
            </w:tcBorders>
            <w:shd w:val="clear" w:color="auto" w:fill="F9F9FB"/>
            <w:vAlign w:val="center"/>
          </w:tcPr>
          <w:p w14:paraId="400AFF5C" w14:textId="77777777" w:rsidR="00071DA3" w:rsidRPr="00A55B0D" w:rsidRDefault="00071DA3" w:rsidP="00A55B0D">
            <w:pPr>
              <w:pStyle w:val="BodyText"/>
              <w:jc w:val="both"/>
              <w:rPr>
                <w:rFonts w:ascii="Times New Roman" w:eastAsiaTheme="minorHAnsi" w:hAnsi="Times New Roman" w:cs="Times New Roman"/>
                <w:sz w:val="24"/>
                <w:szCs w:val="24"/>
              </w:rPr>
            </w:pPr>
          </w:p>
        </w:tc>
      </w:tr>
      <w:tr w:rsidR="00071DA3" w:rsidRPr="00A55B0D" w14:paraId="29FDF6AA" w14:textId="77777777" w:rsidTr="00071DA3">
        <w:trPr>
          <w:cantSplit/>
          <w:trHeight w:val="20"/>
        </w:trPr>
        <w:tc>
          <w:tcPr>
            <w:tcW w:w="7632" w:type="dxa"/>
            <w:gridSpan w:val="7"/>
            <w:shd w:val="clear" w:color="auto" w:fill="FFFFFF"/>
            <w:hideMark/>
          </w:tcPr>
          <w:p w14:paraId="0E31DD28"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a. Dependent Variable: Y</w:t>
            </w:r>
          </w:p>
        </w:tc>
      </w:tr>
      <w:tr w:rsidR="00071DA3" w:rsidRPr="00A55B0D" w14:paraId="26D259F0" w14:textId="77777777" w:rsidTr="00071DA3">
        <w:trPr>
          <w:cantSplit/>
          <w:trHeight w:val="20"/>
        </w:trPr>
        <w:tc>
          <w:tcPr>
            <w:tcW w:w="7632" w:type="dxa"/>
            <w:gridSpan w:val="7"/>
            <w:shd w:val="clear" w:color="auto" w:fill="FFFFFF"/>
            <w:hideMark/>
          </w:tcPr>
          <w:p w14:paraId="0EECA067" w14:textId="77777777" w:rsidR="00071DA3" w:rsidRPr="00A55B0D" w:rsidRDefault="00071DA3" w:rsidP="00A55B0D">
            <w:pPr>
              <w:pStyle w:val="BodyText"/>
              <w:jc w:val="both"/>
              <w:rPr>
                <w:rFonts w:ascii="Times New Roman" w:eastAsiaTheme="minorHAnsi" w:hAnsi="Times New Roman" w:cs="Times New Roman"/>
                <w:sz w:val="24"/>
                <w:szCs w:val="24"/>
              </w:rPr>
            </w:pPr>
            <w:r w:rsidRPr="00A55B0D">
              <w:rPr>
                <w:rFonts w:ascii="Times New Roman" w:eastAsiaTheme="minorHAnsi" w:hAnsi="Times New Roman" w:cs="Times New Roman"/>
                <w:sz w:val="24"/>
                <w:szCs w:val="24"/>
              </w:rPr>
              <w:t>b. Predictors: (Constant), X3, X1, X2</w:t>
            </w:r>
          </w:p>
        </w:tc>
      </w:tr>
    </w:tbl>
    <w:p w14:paraId="0527405E" w14:textId="77777777" w:rsidR="00A55B0D" w:rsidRDefault="00A55B0D" w:rsidP="00A55B0D">
      <w:pPr>
        <w:pStyle w:val="BodyText"/>
        <w:jc w:val="both"/>
        <w:rPr>
          <w:rFonts w:ascii="Times New Roman" w:eastAsiaTheme="minorHAnsi" w:hAnsi="Times New Roman" w:cs="Times New Roman"/>
          <w:sz w:val="24"/>
          <w:szCs w:val="24"/>
        </w:rPr>
        <w:sectPr w:rsidR="00A55B0D" w:rsidSect="00A55B0D">
          <w:type w:val="continuous"/>
          <w:pgSz w:w="11907" w:h="16839" w:code="9"/>
          <w:pgMar w:top="1701" w:right="1418" w:bottom="1701" w:left="1701" w:header="720" w:footer="720" w:gutter="0"/>
          <w:pgNumType w:start="31"/>
          <w:cols w:space="720"/>
          <w:titlePg/>
          <w:docGrid w:linePitch="360"/>
        </w:sectPr>
      </w:pPr>
    </w:p>
    <w:p w14:paraId="6ED10518" w14:textId="448A3530" w:rsidR="00071DA3" w:rsidRPr="00A55B0D" w:rsidRDefault="00071DA3" w:rsidP="00A55B0D">
      <w:pPr>
        <w:pStyle w:val="BodyText"/>
        <w:jc w:val="both"/>
        <w:rPr>
          <w:rFonts w:ascii="Times New Roman" w:eastAsiaTheme="minorHAnsi" w:hAnsi="Times New Roman" w:cs="Times New Roman"/>
          <w:sz w:val="24"/>
          <w:szCs w:val="24"/>
          <w:lang w:val="id-ID"/>
        </w:rPr>
      </w:pPr>
      <w:proofErr w:type="gramStart"/>
      <w:r w:rsidRPr="00A55B0D">
        <w:rPr>
          <w:rFonts w:ascii="Times New Roman" w:eastAsiaTheme="minorHAnsi" w:hAnsi="Times New Roman" w:cs="Times New Roman"/>
          <w:sz w:val="24"/>
          <w:szCs w:val="24"/>
        </w:rPr>
        <w:lastRenderedPageBreak/>
        <w:t>Sumber :</w:t>
      </w:r>
      <w:proofErr w:type="gramEnd"/>
      <w:r w:rsidRPr="00A55B0D">
        <w:rPr>
          <w:rFonts w:ascii="Times New Roman" w:eastAsiaTheme="minorHAnsi" w:hAnsi="Times New Roman" w:cs="Times New Roman"/>
          <w:sz w:val="24"/>
          <w:szCs w:val="24"/>
        </w:rPr>
        <w:t xml:space="preserve"> </w:t>
      </w:r>
      <w:r w:rsidRPr="00A55B0D">
        <w:rPr>
          <w:rFonts w:ascii="Times New Roman" w:eastAsiaTheme="minorHAnsi" w:hAnsi="Times New Roman" w:cs="Times New Roman"/>
          <w:sz w:val="24"/>
          <w:szCs w:val="24"/>
          <w:lang w:val="id-ID"/>
        </w:rPr>
        <w:t xml:space="preserve">Olahan data primer </w:t>
      </w:r>
      <w:r w:rsidRPr="00A55B0D">
        <w:rPr>
          <w:rFonts w:ascii="Times New Roman" w:eastAsiaTheme="minorHAnsi" w:hAnsi="Times New Roman" w:cs="Times New Roman"/>
          <w:sz w:val="24"/>
          <w:szCs w:val="24"/>
        </w:rPr>
        <w:t>SPSS 29</w:t>
      </w:r>
      <w:r w:rsidRPr="00A55B0D">
        <w:rPr>
          <w:rFonts w:ascii="Times New Roman" w:eastAsiaTheme="minorHAnsi" w:hAnsi="Times New Roman" w:cs="Times New Roman"/>
          <w:sz w:val="24"/>
          <w:szCs w:val="24"/>
          <w:lang w:val="id-ID"/>
        </w:rPr>
        <w:t>, 2024</w:t>
      </w:r>
    </w:p>
    <w:p w14:paraId="63BD550D" w14:textId="77777777" w:rsidR="00071DA3" w:rsidRPr="00A55B0D" w:rsidRDefault="00071DA3" w:rsidP="00A55B0D">
      <w:pPr>
        <w:jc w:val="both"/>
        <w:rPr>
          <w:rFonts w:ascii="Times New Roman" w:eastAsia="Times New Roman" w:hAnsi="Times New Roman" w:cs="Times New Roman"/>
          <w:sz w:val="24"/>
          <w:szCs w:val="24"/>
        </w:rPr>
      </w:pPr>
    </w:p>
    <w:p w14:paraId="7174C862" w14:textId="77777777" w:rsidR="00071DA3" w:rsidRPr="00A55B0D" w:rsidRDefault="00071DA3" w:rsidP="00A55B0D">
      <w:pPr>
        <w:pStyle w:val="ListParagraph"/>
        <w:adjustRightInd w:val="0"/>
        <w:ind w:left="0" w:firstLine="720"/>
        <w:jc w:val="both"/>
        <w:rPr>
          <w:rFonts w:ascii="Times New Roman" w:eastAsiaTheme="minorHAnsi" w:hAnsi="Times New Roman" w:cs="Times New Roman"/>
          <w:color w:val="010205"/>
          <w:sz w:val="24"/>
          <w:szCs w:val="24"/>
          <w:lang w:val="id-ID"/>
        </w:rPr>
      </w:pPr>
      <w:r w:rsidRPr="00A55B0D">
        <w:rPr>
          <w:rFonts w:ascii="Times New Roman" w:eastAsiaTheme="minorHAnsi" w:hAnsi="Times New Roman" w:cs="Times New Roman"/>
          <w:color w:val="010205"/>
          <w:sz w:val="24"/>
          <w:szCs w:val="24"/>
          <w:lang w:val="id-ID"/>
        </w:rPr>
        <w:t>P</w:t>
      </w:r>
      <w:r w:rsidRPr="00A55B0D">
        <w:rPr>
          <w:rFonts w:ascii="Times New Roman" w:eastAsiaTheme="minorHAnsi" w:hAnsi="Times New Roman" w:cs="Times New Roman"/>
          <w:color w:val="010205"/>
          <w:sz w:val="24"/>
          <w:szCs w:val="24"/>
          <w:lang w:val="en-ID"/>
        </w:rPr>
        <w:t xml:space="preserve">engaruh X1,X2 dan X3 secara bersama-sama terhadap Y sebesar 0,001 &lt; 0,05 dan nilai </w:t>
      </w:r>
      <w:r w:rsidRPr="00A55B0D">
        <w:rPr>
          <w:rFonts w:ascii="Cambria Math" w:eastAsiaTheme="minorHAnsi" w:hAnsi="Cambria Math" w:cs="Cambria Math"/>
          <w:color w:val="010205"/>
          <w:sz w:val="24"/>
          <w:szCs w:val="24"/>
          <w:lang w:val="en-ID"/>
        </w:rPr>
        <w:t>𝐹</w:t>
      </w:r>
      <w:r w:rsidRPr="00A55B0D">
        <w:rPr>
          <w:rFonts w:ascii="Times New Roman" w:eastAsiaTheme="minorHAnsi" w:hAnsi="Times New Roman" w:cs="Times New Roman"/>
          <w:color w:val="010205"/>
          <w:sz w:val="24"/>
          <w:szCs w:val="24"/>
          <w:lang w:val="en-ID"/>
        </w:rPr>
        <w:t>h</w:t>
      </w:r>
      <w:r w:rsidRPr="00A55B0D">
        <w:rPr>
          <w:rFonts w:ascii="Cambria Math" w:eastAsiaTheme="minorHAnsi" w:hAnsi="Cambria Math" w:cs="Cambria Math"/>
          <w:color w:val="010205"/>
          <w:sz w:val="24"/>
          <w:szCs w:val="24"/>
          <w:lang w:val="en-ID"/>
        </w:rPr>
        <w:t>𝑖𝑡𝑢𝑛𝑔</w:t>
      </w:r>
      <w:r w:rsidRPr="00A55B0D">
        <w:rPr>
          <w:rFonts w:ascii="Times New Roman" w:eastAsiaTheme="minorHAnsi" w:hAnsi="Times New Roman" w:cs="Times New Roman"/>
          <w:color w:val="010205"/>
          <w:sz w:val="24"/>
          <w:szCs w:val="24"/>
          <w:lang w:val="en-ID"/>
        </w:rPr>
        <w:t xml:space="preserve"> 16.786 &gt;</w:t>
      </w:r>
      <w:r w:rsidRPr="00A55B0D">
        <w:rPr>
          <w:rFonts w:ascii="Cambria Math" w:eastAsiaTheme="minorHAnsi" w:hAnsi="Cambria Math" w:cs="Cambria Math"/>
          <w:color w:val="010205"/>
          <w:sz w:val="24"/>
          <w:szCs w:val="24"/>
          <w:lang w:val="en-ID"/>
        </w:rPr>
        <w:t>𝐹𝑇𝑎𝑏𝑒𝑙</w:t>
      </w:r>
      <w:r w:rsidRPr="00A55B0D">
        <w:rPr>
          <w:rFonts w:ascii="Times New Roman" w:eastAsiaTheme="minorHAnsi" w:hAnsi="Times New Roman" w:cs="Times New Roman"/>
          <w:color w:val="010205"/>
          <w:sz w:val="24"/>
          <w:szCs w:val="24"/>
          <w:lang w:val="en-ID"/>
        </w:rPr>
        <w:t xml:space="preserve"> 2,70. </w:t>
      </w:r>
      <w:proofErr w:type="gramStart"/>
      <w:r w:rsidRPr="00A55B0D">
        <w:rPr>
          <w:rFonts w:ascii="Times New Roman" w:eastAsiaTheme="minorHAnsi" w:hAnsi="Times New Roman" w:cs="Times New Roman"/>
          <w:color w:val="010205"/>
          <w:sz w:val="24"/>
          <w:szCs w:val="24"/>
          <w:lang w:val="en-ID"/>
        </w:rPr>
        <w:t xml:space="preserve">Hal tersebut membuktikan bahwa hipotesis </w:t>
      </w:r>
      <w:r w:rsidRPr="00A55B0D">
        <w:rPr>
          <w:rFonts w:ascii="Times New Roman" w:eastAsiaTheme="minorHAnsi" w:hAnsi="Times New Roman" w:cs="Times New Roman"/>
          <w:color w:val="010205"/>
          <w:sz w:val="24"/>
          <w:szCs w:val="24"/>
          <w:lang w:val="id-ID"/>
        </w:rPr>
        <w:t xml:space="preserve">keempat </w:t>
      </w:r>
      <w:r w:rsidRPr="00A55B0D">
        <w:rPr>
          <w:rFonts w:ascii="Times New Roman" w:eastAsiaTheme="minorHAnsi" w:hAnsi="Times New Roman" w:cs="Times New Roman"/>
          <w:color w:val="010205"/>
          <w:sz w:val="24"/>
          <w:szCs w:val="24"/>
          <w:lang w:val="en-ID"/>
        </w:rPr>
        <w:t xml:space="preserve">diterima yang artinya variabel </w:t>
      </w:r>
      <w:r w:rsidRPr="00A55B0D">
        <w:rPr>
          <w:rFonts w:ascii="Times New Roman" w:eastAsiaTheme="minorHAnsi" w:hAnsi="Times New Roman" w:cs="Times New Roman"/>
          <w:color w:val="010205"/>
          <w:sz w:val="24"/>
          <w:szCs w:val="24"/>
          <w:lang w:val="id-ID"/>
        </w:rPr>
        <w:t>independen dalam penelitian ini berpengaruh terhadap variabel dependen yang diteliti.</w:t>
      </w:r>
      <w:proofErr w:type="gramEnd"/>
    </w:p>
    <w:p w14:paraId="1FF93030" w14:textId="77777777" w:rsidR="00071DA3" w:rsidRDefault="00071DA3" w:rsidP="00BF7C48">
      <w:pPr>
        <w:spacing w:after="0"/>
        <w:rPr>
          <w:rFonts w:ascii="Times New Roman" w:hAnsi="Times New Roman" w:cs="Times New Roman"/>
          <w:b/>
          <w:bCs/>
          <w:color w:val="FF0000"/>
          <w:sz w:val="24"/>
          <w:szCs w:val="24"/>
        </w:rPr>
      </w:pPr>
    </w:p>
    <w:p w14:paraId="44C0CC71" w14:textId="58900341" w:rsidR="004B51E4" w:rsidRPr="00A55B0D" w:rsidRDefault="00A55B0D" w:rsidP="00A55B0D">
      <w:pPr>
        <w:spacing w:after="0"/>
        <w:jc w:val="both"/>
        <w:rPr>
          <w:rFonts w:ascii="Times New Roman" w:eastAsia="Times New Roman" w:hAnsi="Times New Roman" w:cs="Times New Roman"/>
          <w:b/>
          <w:color w:val="FF0000"/>
          <w:sz w:val="24"/>
          <w:szCs w:val="24"/>
        </w:rPr>
      </w:pPr>
      <w:r w:rsidRPr="00A55B0D">
        <w:rPr>
          <w:rFonts w:ascii="Times New Roman" w:eastAsia="Times New Roman" w:hAnsi="Times New Roman" w:cs="Times New Roman"/>
          <w:b/>
          <w:color w:val="FF0000"/>
          <w:sz w:val="24"/>
          <w:szCs w:val="24"/>
        </w:rPr>
        <w:t>Pembahasan</w:t>
      </w:r>
    </w:p>
    <w:p w14:paraId="27D9C768" w14:textId="77777777" w:rsidR="00A55B0D" w:rsidRPr="00A55B0D" w:rsidRDefault="00A55B0D" w:rsidP="00A55B0D">
      <w:pPr>
        <w:spacing w:after="0"/>
        <w:jc w:val="both"/>
        <w:rPr>
          <w:rFonts w:ascii="Times New Roman" w:eastAsia="Times New Roman" w:hAnsi="Times New Roman" w:cs="Times New Roman"/>
          <w:color w:val="FF0000"/>
          <w:sz w:val="24"/>
          <w:szCs w:val="24"/>
        </w:rPr>
      </w:pPr>
    </w:p>
    <w:p w14:paraId="299D5B7E" w14:textId="77777777" w:rsidR="00A55B0D" w:rsidRPr="00A55B0D" w:rsidRDefault="00A55B0D" w:rsidP="00A55B0D">
      <w:pPr>
        <w:pStyle w:val="ListParagraph"/>
        <w:widowControl w:val="0"/>
        <w:numPr>
          <w:ilvl w:val="0"/>
          <w:numId w:val="29"/>
        </w:numPr>
        <w:autoSpaceDE w:val="0"/>
        <w:autoSpaceDN w:val="0"/>
        <w:spacing w:after="0"/>
        <w:ind w:left="284" w:hanging="284"/>
        <w:contextualSpacing w:val="0"/>
        <w:jc w:val="both"/>
        <w:rPr>
          <w:rFonts w:ascii="Times New Roman" w:hAnsi="Times New Roman" w:cs="Times New Roman"/>
          <w:b/>
          <w:sz w:val="24"/>
          <w:szCs w:val="24"/>
        </w:rPr>
      </w:pPr>
      <w:r w:rsidRPr="00A55B0D">
        <w:rPr>
          <w:rFonts w:ascii="Times New Roman" w:hAnsi="Times New Roman" w:cs="Times New Roman"/>
          <w:b/>
          <w:sz w:val="24"/>
          <w:szCs w:val="24"/>
        </w:rPr>
        <w:t xml:space="preserve">Pengaruh Kesadaran Wajib Pajak Terhadap Kepatuhan Wajib Pajak Kendaraan Bermotor di Samsat Palembang </w:t>
      </w:r>
      <w:r w:rsidRPr="00A55B0D">
        <w:rPr>
          <w:rFonts w:ascii="Times New Roman" w:hAnsi="Times New Roman" w:cs="Times New Roman"/>
          <w:b/>
          <w:sz w:val="24"/>
          <w:szCs w:val="24"/>
          <w:lang w:val="id-ID"/>
        </w:rPr>
        <w:t>IV</w:t>
      </w:r>
    </w:p>
    <w:p w14:paraId="14CBB171" w14:textId="77777777" w:rsidR="00A55B0D" w:rsidRPr="00A55B0D" w:rsidRDefault="00A55B0D" w:rsidP="00A55B0D">
      <w:pPr>
        <w:pStyle w:val="ListParagraph"/>
        <w:ind w:left="0" w:firstLine="720"/>
        <w:jc w:val="both"/>
        <w:rPr>
          <w:rFonts w:ascii="Times New Roman" w:hAnsi="Times New Roman" w:cs="Times New Roman"/>
          <w:bCs/>
          <w:spacing w:val="1"/>
          <w:sz w:val="24"/>
          <w:szCs w:val="24"/>
          <w:lang w:val="id-ID"/>
        </w:rPr>
      </w:pPr>
      <w:r w:rsidRPr="00A55B0D">
        <w:rPr>
          <w:rFonts w:ascii="Times New Roman" w:hAnsi="Times New Roman" w:cs="Times New Roman"/>
          <w:bCs/>
          <w:spacing w:val="1"/>
          <w:sz w:val="24"/>
          <w:szCs w:val="24"/>
          <w:lang w:val="id-ID"/>
        </w:rPr>
        <w:t>K</w:t>
      </w:r>
      <w:r w:rsidRPr="00A55B0D">
        <w:rPr>
          <w:rFonts w:ascii="Times New Roman" w:hAnsi="Times New Roman" w:cs="Times New Roman"/>
          <w:bCs/>
          <w:spacing w:val="1"/>
          <w:sz w:val="24"/>
          <w:szCs w:val="24"/>
        </w:rPr>
        <w:t>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sadaran </w:t>
      </w:r>
      <w:r w:rsidRPr="00A55B0D">
        <w:rPr>
          <w:rFonts w:ascii="Times New Roman" w:hAnsi="Times New Roman" w:cs="Times New Roman"/>
          <w:bCs/>
          <w:spacing w:val="1"/>
          <w:sz w:val="24"/>
          <w:szCs w:val="24"/>
          <w:lang w:val="id-ID"/>
        </w:rPr>
        <w:t xml:space="preserve">wajib </w:t>
      </w:r>
      <w:r w:rsidRPr="00A55B0D">
        <w:rPr>
          <w:rFonts w:ascii="Times New Roman" w:hAnsi="Times New Roman" w:cs="Times New Roman"/>
          <w:bCs/>
          <w:spacing w:val="1"/>
          <w:sz w:val="24"/>
          <w:szCs w:val="24"/>
        </w:rPr>
        <w:t>pajak be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rpe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ngaruh posi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ti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f dan si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gni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fi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kan te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rhadap ke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patuhan waji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b pajak</w:t>
      </w:r>
      <w:r w:rsidRPr="00A55B0D">
        <w:rPr>
          <w:rFonts w:ascii="Times New Roman" w:hAnsi="Times New Roman" w:cs="Times New Roman"/>
          <w:bCs/>
          <w:spacing w:val="1"/>
          <w:sz w:val="24"/>
          <w:szCs w:val="24"/>
          <w:lang w:val="id-ID"/>
        </w:rPr>
        <w:t xml:space="preserve"> kendaraan bermotor</w:t>
      </w:r>
      <w:r w:rsidRPr="00A55B0D">
        <w:rPr>
          <w:rFonts w:ascii="Times New Roman" w:hAnsi="Times New Roman" w:cs="Times New Roman"/>
          <w:bCs/>
          <w:spacing w:val="1"/>
          <w:sz w:val="24"/>
          <w:szCs w:val="24"/>
        </w:rPr>
        <w:t>. Hal 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lang w:val="id-ID"/>
        </w:rPr>
        <w:t>dilihat dari signifikansi alpa sebesar 0,001 lebih kecil dari 0</w:t>
      </w:r>
      <w:proofErr w:type="gramStart"/>
      <w:r w:rsidRPr="00A55B0D">
        <w:rPr>
          <w:rFonts w:ascii="Times New Roman" w:hAnsi="Times New Roman" w:cs="Times New Roman"/>
          <w:bCs/>
          <w:spacing w:val="1"/>
          <w:sz w:val="24"/>
          <w:szCs w:val="24"/>
          <w:lang w:val="id-ID"/>
        </w:rPr>
        <w:t>,05</w:t>
      </w:r>
      <w:proofErr w:type="gramEnd"/>
      <w:r w:rsidRPr="00A55B0D">
        <w:rPr>
          <w:rFonts w:ascii="Times New Roman" w:hAnsi="Times New Roman" w:cs="Times New Roman"/>
          <w:bCs/>
          <w:spacing w:val="1"/>
          <w:sz w:val="24"/>
          <w:szCs w:val="24"/>
          <w:lang w:val="id-ID"/>
        </w:rPr>
        <w:t xml:space="preserve">. Pengaruh kesadaranwajib pajak </w:t>
      </w:r>
      <w:r w:rsidRPr="00A55B0D">
        <w:rPr>
          <w:rFonts w:ascii="Times New Roman" w:hAnsi="Times New Roman" w:cs="Times New Roman"/>
          <w:bCs/>
          <w:spacing w:val="1"/>
          <w:sz w:val="24"/>
          <w:szCs w:val="24"/>
        </w:rPr>
        <w:t>me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nunjukkan </w:t>
      </w:r>
      <w:r w:rsidRPr="00A55B0D">
        <w:rPr>
          <w:rFonts w:ascii="Times New Roman" w:hAnsi="Times New Roman" w:cs="Times New Roman"/>
          <w:bCs/>
          <w:spacing w:val="1"/>
          <w:sz w:val="24"/>
          <w:szCs w:val="24"/>
          <w:lang w:val="id-ID"/>
        </w:rPr>
        <w:t xml:space="preserve">arti bahwa </w:t>
      </w:r>
      <w:r w:rsidRPr="00A55B0D">
        <w:rPr>
          <w:rFonts w:ascii="Times New Roman" w:hAnsi="Times New Roman" w:cs="Times New Roman"/>
          <w:bCs/>
          <w:spacing w:val="1"/>
          <w:sz w:val="24"/>
          <w:szCs w:val="24"/>
        </w:rPr>
        <w:t>se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maki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 ti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nggi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 ke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sadaran waji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b pajak, </w:t>
      </w:r>
      <w:r w:rsidRPr="00A55B0D">
        <w:rPr>
          <w:rFonts w:ascii="Times New Roman" w:hAnsi="Times New Roman" w:cs="Times New Roman"/>
          <w:bCs/>
          <w:spacing w:val="1"/>
          <w:sz w:val="24"/>
          <w:szCs w:val="24"/>
          <w:lang w:val="id-ID"/>
        </w:rPr>
        <w:t xml:space="preserve">mka </w:t>
      </w:r>
      <w:r w:rsidRPr="00A55B0D">
        <w:rPr>
          <w:rFonts w:ascii="Times New Roman" w:hAnsi="Times New Roman" w:cs="Times New Roman"/>
          <w:bCs/>
          <w:spacing w:val="1"/>
          <w:sz w:val="24"/>
          <w:szCs w:val="24"/>
        </w:rPr>
        <w:t>se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maki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 be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sar ke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mungki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nan bahwa me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ka akan me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matuhi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 aturan pe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rpajakan de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ngan bai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k. </w:t>
      </w:r>
      <w:r w:rsidRPr="00A55B0D">
        <w:rPr>
          <w:rFonts w:ascii="Times New Roman" w:hAnsi="Times New Roman" w:cs="Times New Roman"/>
          <w:bCs/>
          <w:spacing w:val="1"/>
          <w:sz w:val="24"/>
          <w:szCs w:val="24"/>
          <w:lang w:val="id-ID"/>
        </w:rPr>
        <w:t xml:space="preserve">Hal </w:t>
      </w:r>
      <w:r w:rsidRPr="00A55B0D">
        <w:rPr>
          <w:rFonts w:ascii="Times New Roman" w:hAnsi="Times New Roman" w:cs="Times New Roman"/>
          <w:bCs/>
          <w:spacing w:val="1"/>
          <w:sz w:val="24"/>
          <w:szCs w:val="24"/>
        </w:rPr>
        <w:t>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lang w:val="id-ID"/>
        </w:rPr>
        <w:t>di</w:t>
      </w:r>
      <w:r w:rsidRPr="00A55B0D">
        <w:rPr>
          <w:rFonts w:ascii="Times New Roman" w:hAnsi="Times New Roman" w:cs="Times New Roman"/>
          <w:bCs/>
          <w:spacing w:val="1"/>
          <w:sz w:val="24"/>
          <w:szCs w:val="24"/>
        </w:rPr>
        <w:t>kare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na</w:t>
      </w:r>
      <w:r w:rsidRPr="00A55B0D">
        <w:rPr>
          <w:rFonts w:ascii="Times New Roman" w:hAnsi="Times New Roman" w:cs="Times New Roman"/>
          <w:bCs/>
          <w:spacing w:val="1"/>
          <w:sz w:val="24"/>
          <w:szCs w:val="24"/>
          <w:lang w:val="id-ID"/>
        </w:rPr>
        <w:t>kan</w:t>
      </w:r>
      <w:r w:rsidRPr="00A55B0D">
        <w:rPr>
          <w:rFonts w:ascii="Times New Roman" w:hAnsi="Times New Roman" w:cs="Times New Roman"/>
          <w:bCs/>
          <w:spacing w:val="1"/>
          <w:sz w:val="24"/>
          <w:szCs w:val="24"/>
        </w:rPr>
        <w:t xml:space="preserve"> ke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sadaran pajak me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ncakup pe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mahaman te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ntang ke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waji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ban pe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rpajakan dan ke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se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di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aan untuk me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matuhi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 aturan te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rse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but se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cara sukare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la. </w:t>
      </w:r>
    </w:p>
    <w:p w14:paraId="6562E629" w14:textId="77777777" w:rsidR="00A55B0D" w:rsidRPr="00A55B0D" w:rsidRDefault="00A55B0D" w:rsidP="00A55B0D">
      <w:pPr>
        <w:pStyle w:val="ListParagraph"/>
        <w:widowControl w:val="0"/>
        <w:numPr>
          <w:ilvl w:val="0"/>
          <w:numId w:val="29"/>
        </w:numPr>
        <w:autoSpaceDE w:val="0"/>
        <w:autoSpaceDN w:val="0"/>
        <w:spacing w:after="0"/>
        <w:ind w:left="284" w:hanging="284"/>
        <w:contextualSpacing w:val="0"/>
        <w:jc w:val="both"/>
        <w:rPr>
          <w:rFonts w:ascii="Times New Roman" w:hAnsi="Times New Roman" w:cs="Times New Roman"/>
          <w:b/>
          <w:sz w:val="24"/>
          <w:szCs w:val="24"/>
          <w:lang w:val="id-ID"/>
        </w:rPr>
      </w:pPr>
      <w:r w:rsidRPr="00A55B0D">
        <w:rPr>
          <w:rFonts w:ascii="Times New Roman" w:hAnsi="Times New Roman" w:cs="Times New Roman"/>
          <w:b/>
          <w:sz w:val="24"/>
          <w:szCs w:val="24"/>
          <w:lang w:val="id-ID"/>
        </w:rPr>
        <w:t xml:space="preserve">Pengaruh sanksi perpajakan terhadap kepatuhan wajib pajak kendaraan bermotor di Samsat Palembang IV. </w:t>
      </w:r>
    </w:p>
    <w:p w14:paraId="1E248FE2" w14:textId="77777777" w:rsidR="00A55B0D" w:rsidRPr="00A55B0D" w:rsidRDefault="00A55B0D" w:rsidP="00A55B0D">
      <w:pPr>
        <w:pStyle w:val="ListParagraph"/>
        <w:ind w:left="0" w:firstLine="720"/>
        <w:jc w:val="both"/>
        <w:rPr>
          <w:rFonts w:ascii="Times New Roman" w:hAnsi="Times New Roman" w:cs="Times New Roman"/>
          <w:sz w:val="24"/>
          <w:szCs w:val="24"/>
          <w:lang w:val="id-ID"/>
        </w:rPr>
      </w:pPr>
      <w:r w:rsidRPr="00A55B0D">
        <w:rPr>
          <w:rFonts w:ascii="Times New Roman" w:hAnsi="Times New Roman" w:cs="Times New Roman"/>
          <w:bCs/>
          <w:spacing w:val="1"/>
          <w:sz w:val="24"/>
          <w:szCs w:val="24"/>
          <w:lang w:val="id-ID"/>
        </w:rPr>
        <w:t xml:space="preserve">Sanksi perpajakan berpengaruh terhadap kepatuhan wajib pajak </w:t>
      </w:r>
      <w:r w:rsidRPr="00A55B0D">
        <w:rPr>
          <w:rFonts w:ascii="Times New Roman" w:hAnsi="Times New Roman" w:cs="Times New Roman"/>
          <w:bCs/>
          <w:spacing w:val="1"/>
          <w:sz w:val="24"/>
          <w:szCs w:val="24"/>
          <w:lang w:val="id-ID"/>
        </w:rPr>
        <w:lastRenderedPageBreak/>
        <w:t xml:space="preserve">kendaraan bermotor. Hal ini dilihat dari signifikansi Sanksi Pajak terhadap kepatuhan wajib pajak kendaraan bermotor sebesar 0,001 &lt; 0,05 . Pengaruh sanksi pajak terhadap kepatuhan wajib pajak kendaraan bermotor ini didukung hasil penelitian dari </w:t>
      </w:r>
      <w:r w:rsidRPr="00A55B0D">
        <w:rPr>
          <w:rFonts w:ascii="Times New Roman" w:hAnsi="Times New Roman" w:cs="Times New Roman"/>
          <w:sz w:val="24"/>
          <w:szCs w:val="24"/>
        </w:rPr>
        <w:t xml:space="preserve">Tommy (2021). </w:t>
      </w:r>
      <w:r w:rsidRPr="00A55B0D">
        <w:rPr>
          <w:rFonts w:ascii="Times New Roman" w:hAnsi="Times New Roman" w:cs="Times New Roman"/>
          <w:sz w:val="24"/>
          <w:szCs w:val="24"/>
          <w:lang w:val="id-ID"/>
        </w:rPr>
        <w:t>Dimana s</w:t>
      </w:r>
      <w:r w:rsidRPr="00A55B0D">
        <w:rPr>
          <w:rFonts w:ascii="Times New Roman" w:hAnsi="Times New Roman" w:cs="Times New Roman"/>
          <w:sz w:val="24"/>
          <w:szCs w:val="24"/>
        </w:rPr>
        <w:t xml:space="preserve">anksi pajak dibuat dengan tujuan agar wajib pajak takut untuk melanggar Undang-undang Perpajakan. Wajib pajak akanmematuhi pembayaran pajaknya bila memandang bahwa sanksi </w:t>
      </w:r>
      <w:proofErr w:type="gramStart"/>
      <w:r w:rsidRPr="00A55B0D">
        <w:rPr>
          <w:rFonts w:ascii="Times New Roman" w:hAnsi="Times New Roman" w:cs="Times New Roman"/>
          <w:sz w:val="24"/>
          <w:szCs w:val="24"/>
        </w:rPr>
        <w:t>akan</w:t>
      </w:r>
      <w:proofErr w:type="gramEnd"/>
      <w:r w:rsidRPr="00A55B0D">
        <w:rPr>
          <w:rFonts w:ascii="Times New Roman" w:hAnsi="Times New Roman" w:cs="Times New Roman"/>
          <w:sz w:val="24"/>
          <w:szCs w:val="24"/>
        </w:rPr>
        <w:t xml:space="preserve"> lebih banyak merugikannya (Jatmiko, 2006). </w:t>
      </w:r>
    </w:p>
    <w:p w14:paraId="7BB09489" w14:textId="77777777" w:rsidR="00A55B0D" w:rsidRPr="00A55B0D" w:rsidRDefault="00A55B0D" w:rsidP="00A55B0D">
      <w:pPr>
        <w:pStyle w:val="ListParagraph"/>
        <w:numPr>
          <w:ilvl w:val="0"/>
          <w:numId w:val="29"/>
        </w:numPr>
        <w:autoSpaceDE w:val="0"/>
        <w:autoSpaceDN w:val="0"/>
        <w:adjustRightInd w:val="0"/>
        <w:spacing w:after="0"/>
        <w:ind w:left="284" w:hanging="284"/>
        <w:contextualSpacing w:val="0"/>
        <w:jc w:val="both"/>
        <w:rPr>
          <w:rFonts w:ascii="Times New Roman" w:hAnsi="Times New Roman" w:cs="Times New Roman"/>
          <w:b/>
          <w:sz w:val="24"/>
          <w:szCs w:val="24"/>
          <w:lang w:val="id-ID"/>
        </w:rPr>
      </w:pPr>
      <w:r w:rsidRPr="00A55B0D">
        <w:rPr>
          <w:rFonts w:ascii="Times New Roman" w:hAnsi="Times New Roman" w:cs="Times New Roman"/>
          <w:b/>
          <w:sz w:val="24"/>
          <w:szCs w:val="24"/>
          <w:lang w:val="id-ID"/>
        </w:rPr>
        <w:t>Pengaruh Kualitas Pelayanan Pajak Terhadap Kepatuhan Wajib Pajak Kendaraan bermotor di Samsat Palembang IV.</w:t>
      </w:r>
    </w:p>
    <w:p w14:paraId="403F37E4" w14:textId="77777777" w:rsidR="00A55B0D" w:rsidRPr="00A55B0D" w:rsidRDefault="00A55B0D" w:rsidP="00A55B0D">
      <w:pPr>
        <w:ind w:firstLine="709"/>
        <w:jc w:val="both"/>
        <w:rPr>
          <w:rFonts w:ascii="Times New Roman" w:hAnsi="Times New Roman" w:cs="Times New Roman"/>
          <w:sz w:val="24"/>
          <w:szCs w:val="24"/>
          <w:lang w:val="id-ID"/>
        </w:rPr>
      </w:pPr>
      <w:r w:rsidRPr="00A55B0D">
        <w:rPr>
          <w:rFonts w:ascii="Times New Roman" w:hAnsi="Times New Roman" w:cs="Times New Roman"/>
          <w:bCs/>
          <w:spacing w:val="1"/>
          <w:sz w:val="24"/>
          <w:szCs w:val="24"/>
          <w:lang w:val="id-ID"/>
        </w:rPr>
        <w:t xml:space="preserve">Kualitas pelayanan pajak tidak berpengaruh terhadap kepatuhan wajib pajak kendaraan bermotor di samsat Palembang IV. Hal ini dibuktikan denganhasil olahan data menghasilkan signifikansi 0,299 lebh besar dari alpa 0,05. </w:t>
      </w:r>
      <w:proofErr w:type="gramStart"/>
      <w:r w:rsidRPr="00A55B0D">
        <w:rPr>
          <w:rFonts w:ascii="Times New Roman" w:hAnsi="Times New Roman" w:cs="Times New Roman"/>
          <w:sz w:val="24"/>
          <w:szCs w:val="24"/>
        </w:rPr>
        <w:t>Hasil penelitian ini tidak sejalan dengan Ayu (2020) yang menyatakan bahwa kualitas pelayanantidak berpengaruh terhadap kepatuhan wajib pajak</w:t>
      </w:r>
      <w:r w:rsidRPr="00A55B0D">
        <w:rPr>
          <w:rFonts w:ascii="Times New Roman" w:hAnsi="Times New Roman" w:cs="Times New Roman"/>
          <w:sz w:val="24"/>
          <w:szCs w:val="24"/>
          <w:lang w:val="id-ID"/>
        </w:rPr>
        <w:t>.</w:t>
      </w:r>
      <w:proofErr w:type="gramEnd"/>
      <w:r w:rsidRPr="00A55B0D">
        <w:rPr>
          <w:rFonts w:ascii="Times New Roman" w:hAnsi="Times New Roman" w:cs="Times New Roman"/>
          <w:sz w:val="24"/>
          <w:szCs w:val="24"/>
          <w:lang w:val="id-ID"/>
        </w:rPr>
        <w:t xml:space="preserve">  </w:t>
      </w:r>
    </w:p>
    <w:p w14:paraId="545003DD" w14:textId="77777777" w:rsidR="00A55B0D" w:rsidRPr="00A55B0D" w:rsidRDefault="00A55B0D" w:rsidP="00A55B0D">
      <w:pPr>
        <w:ind w:firstLine="709"/>
        <w:jc w:val="both"/>
        <w:rPr>
          <w:rFonts w:ascii="Times New Roman" w:hAnsi="Times New Roman" w:cs="Times New Roman"/>
          <w:bCs/>
          <w:spacing w:val="1"/>
          <w:sz w:val="24"/>
          <w:szCs w:val="24"/>
          <w:lang w:val="id-ID"/>
        </w:rPr>
      </w:pPr>
      <w:r w:rsidRPr="00A55B0D">
        <w:rPr>
          <w:rFonts w:ascii="Times New Roman" w:hAnsi="Times New Roman" w:cs="Times New Roman"/>
          <w:bCs/>
          <w:spacing w:val="1"/>
          <w:sz w:val="24"/>
          <w:szCs w:val="24"/>
        </w:rPr>
        <w:t xml:space="preserve"> Hal 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 me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nujukkan bahwa layanan pajak yang be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rkuali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tas ti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nggi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se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pe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rti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 ke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mudahan dalam prose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s pe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laporan, re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spons ce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pat te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rhadap pe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rtanyaan, dan ke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se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di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aan untuk me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mbe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kan bantuan ke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pada waji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b pajak, </w:t>
      </w:r>
      <w:r w:rsidRPr="00A55B0D">
        <w:rPr>
          <w:rFonts w:ascii="Times New Roman" w:hAnsi="Times New Roman" w:cs="Times New Roman"/>
          <w:bCs/>
          <w:spacing w:val="1"/>
          <w:sz w:val="24"/>
          <w:szCs w:val="24"/>
          <w:lang w:val="id-ID"/>
        </w:rPr>
        <w:t xml:space="preserve">belum tentu </w:t>
      </w:r>
      <w:r w:rsidRPr="00A55B0D">
        <w:rPr>
          <w:rFonts w:ascii="Times New Roman" w:hAnsi="Times New Roman" w:cs="Times New Roman"/>
          <w:bCs/>
          <w:spacing w:val="1"/>
          <w:sz w:val="24"/>
          <w:szCs w:val="24"/>
        </w:rPr>
        <w:t>dapat me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ngkatkan ke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 xml:space="preserve">puasan </w:t>
      </w:r>
      <w:r w:rsidRPr="00A55B0D">
        <w:rPr>
          <w:rFonts w:ascii="Times New Roman" w:hAnsi="Times New Roman" w:cs="Times New Roman"/>
          <w:bCs/>
          <w:spacing w:val="1"/>
          <w:sz w:val="24"/>
          <w:szCs w:val="24"/>
          <w:lang w:val="id-ID"/>
        </w:rPr>
        <w:t xml:space="preserve">wajib pajak kendaraan bermotor </w:t>
      </w:r>
      <w:r w:rsidRPr="00A55B0D">
        <w:rPr>
          <w:rFonts w:ascii="Times New Roman" w:hAnsi="Times New Roman" w:cs="Times New Roman"/>
          <w:bCs/>
          <w:spacing w:val="1"/>
          <w:sz w:val="24"/>
          <w:szCs w:val="24"/>
        </w:rPr>
        <w:t>te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rhadap layanan yang di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be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ri</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kan ole</w:t>
      </w:r>
      <w:r w:rsidRPr="00A55B0D">
        <w:rPr>
          <w:rFonts w:ascii="Times New Roman" w:hAnsi="Times New Roman" w:cs="Times New Roman"/>
          <w:bCs/>
          <w:spacing w:val="-20"/>
          <w:w w:val="1"/>
          <w:sz w:val="24"/>
          <w:szCs w:val="24"/>
        </w:rPr>
        <w:t>r</w:t>
      </w:r>
      <w:r w:rsidRPr="00A55B0D">
        <w:rPr>
          <w:rFonts w:ascii="Times New Roman" w:hAnsi="Times New Roman" w:cs="Times New Roman"/>
          <w:bCs/>
          <w:spacing w:val="1"/>
          <w:sz w:val="24"/>
          <w:szCs w:val="24"/>
        </w:rPr>
        <w:t>h samsat</w:t>
      </w:r>
    </w:p>
    <w:p w14:paraId="1CB10D8E" w14:textId="77777777" w:rsidR="00A55B0D" w:rsidRPr="00A55B0D" w:rsidRDefault="00A55B0D" w:rsidP="00A55B0D">
      <w:pPr>
        <w:pStyle w:val="ListParagraph"/>
        <w:numPr>
          <w:ilvl w:val="0"/>
          <w:numId w:val="29"/>
        </w:numPr>
        <w:autoSpaceDE w:val="0"/>
        <w:autoSpaceDN w:val="0"/>
        <w:adjustRightInd w:val="0"/>
        <w:spacing w:after="0"/>
        <w:ind w:left="284" w:hanging="284"/>
        <w:contextualSpacing w:val="0"/>
        <w:jc w:val="both"/>
        <w:rPr>
          <w:rFonts w:ascii="Times New Roman" w:hAnsi="Times New Roman" w:cs="Times New Roman"/>
          <w:b/>
          <w:sz w:val="24"/>
          <w:szCs w:val="24"/>
          <w:lang w:val="id-ID"/>
        </w:rPr>
      </w:pPr>
      <w:r w:rsidRPr="00A55B0D">
        <w:rPr>
          <w:rFonts w:ascii="Times New Roman" w:hAnsi="Times New Roman" w:cs="Times New Roman"/>
          <w:b/>
          <w:sz w:val="24"/>
          <w:szCs w:val="24"/>
          <w:lang w:val="id-ID"/>
        </w:rPr>
        <w:t xml:space="preserve">Pengaruh kesadaran wajib pajak, sanksi pajak, dan kualitas </w:t>
      </w:r>
      <w:r w:rsidRPr="00A55B0D">
        <w:rPr>
          <w:rFonts w:ascii="Times New Roman" w:hAnsi="Times New Roman" w:cs="Times New Roman"/>
          <w:b/>
          <w:sz w:val="24"/>
          <w:szCs w:val="24"/>
          <w:lang w:val="id-ID"/>
        </w:rPr>
        <w:lastRenderedPageBreak/>
        <w:t xml:space="preserve">pelayanan pajak secara bersma terhadap kepatuhan wajib pajak kendaraan bermotor di Samsat Palembang IV. </w:t>
      </w:r>
    </w:p>
    <w:p w14:paraId="68C39EBF" w14:textId="4F61B303" w:rsidR="00A55B0D" w:rsidRDefault="00A55B0D" w:rsidP="00A55B0D">
      <w:pPr>
        <w:spacing w:after="0"/>
        <w:jc w:val="both"/>
        <w:rPr>
          <w:rFonts w:ascii="Times New Roman" w:eastAsiaTheme="minorHAnsi" w:hAnsi="Times New Roman" w:cs="Times New Roman"/>
          <w:color w:val="010205"/>
          <w:sz w:val="24"/>
          <w:szCs w:val="24"/>
        </w:rPr>
      </w:pPr>
      <w:r w:rsidRPr="00A55B0D">
        <w:rPr>
          <w:rFonts w:ascii="Times New Roman" w:hAnsi="Times New Roman" w:cs="Times New Roman"/>
          <w:sz w:val="24"/>
          <w:szCs w:val="24"/>
          <w:lang w:val="id-ID"/>
        </w:rPr>
        <w:t xml:space="preserve">Kesadarqn wjib pajak, sanksi pajak dan kualitas pelayanan pajak berpengaruh terhadap kepatuhan wajib pajak kendaraan bermotor. Hal ini dilihat dari </w:t>
      </w:r>
      <w:r w:rsidRPr="00A55B0D">
        <w:rPr>
          <w:rFonts w:ascii="Times New Roman" w:eastAsiaTheme="minorHAnsi" w:hAnsi="Times New Roman" w:cs="Times New Roman"/>
          <w:color w:val="010205"/>
          <w:sz w:val="24"/>
          <w:szCs w:val="24"/>
          <w:lang w:val="en-ID"/>
        </w:rPr>
        <w:t xml:space="preserve">nilai signifikasi untuk pengaruh X1,X2 dan X3 secara bersama-sama terhadap Y sebesar 0,001 &lt; 0,05 dan nilai </w:t>
      </w:r>
      <w:r w:rsidRPr="00A55B0D">
        <w:rPr>
          <w:rFonts w:ascii="Cambria Math" w:eastAsiaTheme="minorHAnsi" w:hAnsi="Cambria Math" w:cs="Cambria Math"/>
          <w:color w:val="010205"/>
          <w:sz w:val="24"/>
          <w:szCs w:val="24"/>
          <w:lang w:val="en-ID"/>
        </w:rPr>
        <w:t>𝐹</w:t>
      </w:r>
      <w:r w:rsidRPr="00A55B0D">
        <w:rPr>
          <w:rFonts w:ascii="Times New Roman" w:eastAsiaTheme="minorHAnsi" w:hAnsi="Times New Roman" w:cs="Times New Roman"/>
          <w:color w:val="010205"/>
          <w:sz w:val="24"/>
          <w:szCs w:val="24"/>
          <w:lang w:val="en-ID"/>
        </w:rPr>
        <w:t xml:space="preserve"> h</w:t>
      </w:r>
      <w:r w:rsidRPr="00A55B0D">
        <w:rPr>
          <w:rFonts w:ascii="Cambria Math" w:eastAsiaTheme="minorHAnsi" w:hAnsi="Cambria Math" w:cs="Cambria Math"/>
          <w:color w:val="010205"/>
          <w:sz w:val="24"/>
          <w:szCs w:val="24"/>
          <w:lang w:val="en-ID"/>
        </w:rPr>
        <w:t>𝑖𝑡𝑢𝑛𝑔</w:t>
      </w:r>
      <w:r w:rsidRPr="00A55B0D">
        <w:rPr>
          <w:rFonts w:ascii="Times New Roman" w:eastAsiaTheme="minorHAnsi" w:hAnsi="Times New Roman" w:cs="Times New Roman"/>
          <w:color w:val="010205"/>
          <w:sz w:val="24"/>
          <w:szCs w:val="24"/>
          <w:lang w:val="en-ID"/>
        </w:rPr>
        <w:t xml:space="preserve"> 16.786 &gt;</w:t>
      </w:r>
      <w:r w:rsidRPr="00A55B0D">
        <w:rPr>
          <w:rFonts w:ascii="Cambria Math" w:eastAsiaTheme="minorHAnsi" w:hAnsi="Cambria Math" w:cs="Cambria Math"/>
          <w:color w:val="010205"/>
          <w:sz w:val="24"/>
          <w:szCs w:val="24"/>
          <w:lang w:val="en-ID"/>
        </w:rPr>
        <w:t>𝐹𝑇𝑎𝑏𝑒𝑙</w:t>
      </w:r>
      <w:r w:rsidRPr="00A55B0D">
        <w:rPr>
          <w:rFonts w:ascii="Times New Roman" w:eastAsiaTheme="minorHAnsi" w:hAnsi="Times New Roman" w:cs="Times New Roman"/>
          <w:color w:val="010205"/>
          <w:sz w:val="24"/>
          <w:szCs w:val="24"/>
          <w:lang w:val="en-ID"/>
        </w:rPr>
        <w:t xml:space="preserve"> 2,70. </w:t>
      </w:r>
      <w:r w:rsidRPr="00A55B0D">
        <w:rPr>
          <w:rFonts w:ascii="Times New Roman" w:eastAsiaTheme="minorHAnsi" w:hAnsi="Times New Roman" w:cs="Times New Roman"/>
          <w:color w:val="010205"/>
          <w:sz w:val="24"/>
          <w:szCs w:val="24"/>
          <w:lang w:val="id-ID"/>
        </w:rPr>
        <w:t>Besarnya pengaruh secara bersama ini sebesar 0,344 atau 34,4% yang dilihat dari hasil Rsquare dan sisanya sebesar 65,6% dipengaruhi oleh variabel lain yang tidak diteliti pada pnelitian ini.</w:t>
      </w:r>
    </w:p>
    <w:p w14:paraId="4FDF31E6" w14:textId="77777777" w:rsidR="00A55B0D" w:rsidRPr="00A55B0D" w:rsidRDefault="00A55B0D" w:rsidP="00A55B0D">
      <w:pPr>
        <w:spacing w:after="0"/>
        <w:jc w:val="both"/>
        <w:rPr>
          <w:rFonts w:ascii="Times New Roman" w:eastAsia="Times New Roman" w:hAnsi="Times New Roman" w:cs="Times New Roman"/>
          <w:color w:val="FF0000"/>
          <w:sz w:val="24"/>
          <w:szCs w:val="24"/>
        </w:rPr>
      </w:pPr>
    </w:p>
    <w:p w14:paraId="73AB2B31" w14:textId="6ABFFB80" w:rsidR="009B31DE" w:rsidRDefault="00260941" w:rsidP="00C41A85">
      <w:pPr>
        <w:spacing w:after="0"/>
        <w:rPr>
          <w:rFonts w:ascii="Times New Roman" w:hAnsi="Times New Roman" w:cs="Times New Roman"/>
          <w:b/>
          <w:bCs/>
          <w:color w:val="FF0000"/>
          <w:sz w:val="24"/>
          <w:szCs w:val="24"/>
        </w:rPr>
      </w:pPr>
      <w:r w:rsidRPr="00071DA3">
        <w:rPr>
          <w:rFonts w:ascii="Times New Roman" w:hAnsi="Times New Roman" w:cs="Times New Roman"/>
          <w:b/>
          <w:bCs/>
          <w:color w:val="FF0000"/>
          <w:sz w:val="24"/>
          <w:szCs w:val="24"/>
        </w:rPr>
        <w:t xml:space="preserve">D. </w:t>
      </w:r>
      <w:r w:rsidR="003A30CC" w:rsidRPr="00071DA3">
        <w:rPr>
          <w:rFonts w:ascii="Times New Roman" w:hAnsi="Times New Roman" w:cs="Times New Roman"/>
          <w:b/>
          <w:bCs/>
          <w:color w:val="FF0000"/>
          <w:sz w:val="24"/>
          <w:szCs w:val="24"/>
        </w:rPr>
        <w:t>KESIMPULAN</w:t>
      </w:r>
      <w:r w:rsidR="009B31DE" w:rsidRPr="00071DA3">
        <w:rPr>
          <w:rFonts w:ascii="Times New Roman" w:hAnsi="Times New Roman" w:cs="Times New Roman"/>
          <w:b/>
          <w:bCs/>
          <w:color w:val="FF0000"/>
          <w:sz w:val="24"/>
          <w:szCs w:val="24"/>
        </w:rPr>
        <w:t xml:space="preserve"> </w:t>
      </w:r>
      <w:r w:rsidR="00697587" w:rsidRPr="00071DA3">
        <w:rPr>
          <w:rFonts w:ascii="Times New Roman" w:hAnsi="Times New Roman" w:cs="Times New Roman"/>
          <w:b/>
          <w:bCs/>
          <w:color w:val="FF0000"/>
          <w:sz w:val="24"/>
          <w:szCs w:val="24"/>
        </w:rPr>
        <w:t>DAN SARAN</w:t>
      </w:r>
    </w:p>
    <w:p w14:paraId="43A45010" w14:textId="48C79CD2" w:rsidR="00A55B0D" w:rsidRPr="00071DA3" w:rsidRDefault="00A55B0D" w:rsidP="00C41A85">
      <w:pPr>
        <w:spacing w:after="0"/>
        <w:rPr>
          <w:rFonts w:ascii="Times New Roman" w:hAnsi="Times New Roman" w:cs="Times New Roman"/>
          <w:b/>
          <w:bCs/>
          <w:color w:val="FF0000"/>
          <w:sz w:val="24"/>
          <w:szCs w:val="24"/>
        </w:rPr>
      </w:pPr>
      <w:r>
        <w:rPr>
          <w:rFonts w:ascii="Times New Roman" w:hAnsi="Times New Roman" w:cs="Times New Roman"/>
          <w:b/>
          <w:bCs/>
          <w:color w:val="FF0000"/>
          <w:sz w:val="24"/>
          <w:szCs w:val="24"/>
        </w:rPr>
        <w:t>Kesimpulan</w:t>
      </w:r>
    </w:p>
    <w:p w14:paraId="627FD5C6" w14:textId="77777777" w:rsidR="00A55B0D" w:rsidRPr="00A55B0D" w:rsidRDefault="00A55B0D" w:rsidP="00A55B0D">
      <w:pPr>
        <w:pStyle w:val="ListParagraph"/>
        <w:numPr>
          <w:ilvl w:val="0"/>
          <w:numId w:val="30"/>
        </w:numPr>
        <w:ind w:right="3"/>
        <w:jc w:val="both"/>
        <w:rPr>
          <w:rFonts w:ascii="Times New Roman" w:hAnsi="Times New Roman" w:cs="Times New Roman"/>
          <w:spacing w:val="-1"/>
          <w:sz w:val="24"/>
          <w:szCs w:val="24"/>
          <w:lang w:val="id-ID"/>
        </w:rPr>
      </w:pPr>
      <w:r w:rsidRPr="00A55B0D">
        <w:rPr>
          <w:rFonts w:ascii="Times New Roman" w:hAnsi="Times New Roman" w:cs="Times New Roman"/>
          <w:spacing w:val="-1"/>
          <w:sz w:val="24"/>
          <w:szCs w:val="24"/>
          <w:lang w:val="id-ID"/>
        </w:rPr>
        <w:t xml:space="preserve">Pengujian hipotesis secara parsial (Uji t statistik) menunjukkan bahwa kesadaran wajib pajak dan sanksi pajak berpengaruh terhadap kepatuhan wajib pajak kendaraan bermotor di samsat Palembang IV, hal ini dilihat dari hasil uji t yang lebih kecil dari nilai signifikansi alpa 0,05. </w:t>
      </w:r>
    </w:p>
    <w:p w14:paraId="0890B37F" w14:textId="77777777" w:rsidR="00A55B0D" w:rsidRPr="00A55B0D" w:rsidRDefault="00A55B0D" w:rsidP="00A55B0D">
      <w:pPr>
        <w:pStyle w:val="ListParagraph"/>
        <w:numPr>
          <w:ilvl w:val="0"/>
          <w:numId w:val="30"/>
        </w:numPr>
        <w:ind w:right="3"/>
        <w:jc w:val="both"/>
        <w:rPr>
          <w:rFonts w:ascii="Times New Roman" w:hAnsi="Times New Roman" w:cs="Times New Roman"/>
          <w:spacing w:val="-1"/>
          <w:sz w:val="24"/>
          <w:szCs w:val="24"/>
          <w:lang w:val="id-ID"/>
        </w:rPr>
      </w:pPr>
      <w:r w:rsidRPr="00A55B0D">
        <w:rPr>
          <w:rFonts w:ascii="Times New Roman" w:hAnsi="Times New Roman" w:cs="Times New Roman"/>
          <w:spacing w:val="-1"/>
          <w:sz w:val="24"/>
          <w:szCs w:val="24"/>
          <w:lang w:val="id-ID"/>
        </w:rPr>
        <w:t>Kualitas pelayanan pajak tidak berpengaruh terhadap kepatuhan wajib pajak kendaraan bermotor di samsat Palembang IV. Hal ini dapat dilihat dari hasil uji t parsial sebesar 0,299 lebih besar 0,05.</w:t>
      </w:r>
    </w:p>
    <w:p w14:paraId="408A1AA6" w14:textId="3242B19B" w:rsidR="00A55B0D" w:rsidRPr="00A55B0D" w:rsidRDefault="00A55B0D" w:rsidP="00A55B0D">
      <w:pPr>
        <w:pStyle w:val="ListParagraph"/>
        <w:numPr>
          <w:ilvl w:val="0"/>
          <w:numId w:val="30"/>
        </w:numPr>
        <w:ind w:right="3"/>
        <w:jc w:val="both"/>
        <w:rPr>
          <w:rFonts w:ascii="Times New Roman" w:hAnsi="Times New Roman" w:cs="Times New Roman"/>
          <w:spacing w:val="-1"/>
          <w:sz w:val="24"/>
          <w:szCs w:val="24"/>
          <w:lang w:val="id-ID"/>
        </w:rPr>
      </w:pPr>
      <w:r w:rsidRPr="00A55B0D">
        <w:rPr>
          <w:rFonts w:ascii="Times New Roman" w:hAnsi="Times New Roman" w:cs="Times New Roman"/>
          <w:spacing w:val="-1"/>
          <w:sz w:val="24"/>
          <w:szCs w:val="24"/>
          <w:lang w:val="id-ID"/>
        </w:rPr>
        <w:t xml:space="preserve">Pengujian hipotesis simultan (Uji F Statistik) menunjukkan  kesadaran wajib pajak, sanksi pajak dan kualitas pelayanan pajak secara simultan berpengaruh terhadap kepatuhan wajib pajak kendaraan bermotor di samsat </w:t>
      </w:r>
      <w:r w:rsidRPr="00A55B0D">
        <w:rPr>
          <w:rFonts w:ascii="Times New Roman" w:hAnsi="Times New Roman" w:cs="Times New Roman"/>
          <w:spacing w:val="-1"/>
          <w:sz w:val="24"/>
          <w:szCs w:val="24"/>
          <w:lang w:val="id-ID"/>
        </w:rPr>
        <w:lastRenderedPageBreak/>
        <w:t>Palembang IV,dilihat dari hasil uji F statistik sebesar 0,001 lebih kecil dari alpa 0,05</w:t>
      </w:r>
    </w:p>
    <w:p w14:paraId="3D3EFC43" w14:textId="0476CD17" w:rsidR="00BF7C48" w:rsidRPr="00A55B0D" w:rsidRDefault="00A55B0D" w:rsidP="00BF7C48">
      <w:pPr>
        <w:spacing w:after="0"/>
        <w:jc w:val="both"/>
        <w:rPr>
          <w:rFonts w:ascii="Times New Roman" w:hAnsi="Times New Roman" w:cs="Times New Roman"/>
          <w:b/>
          <w:color w:val="FF0000"/>
          <w:sz w:val="24"/>
          <w:szCs w:val="24"/>
        </w:rPr>
      </w:pPr>
      <w:r w:rsidRPr="00A55B0D">
        <w:rPr>
          <w:rFonts w:ascii="Times New Roman" w:hAnsi="Times New Roman" w:cs="Times New Roman"/>
          <w:b/>
          <w:color w:val="FF0000"/>
          <w:sz w:val="24"/>
          <w:szCs w:val="24"/>
        </w:rPr>
        <w:t>Saran</w:t>
      </w:r>
    </w:p>
    <w:p w14:paraId="61911A7E" w14:textId="77777777" w:rsidR="00A55B0D" w:rsidRPr="00A55B0D" w:rsidRDefault="00A55B0D" w:rsidP="00A55B0D">
      <w:pPr>
        <w:pStyle w:val="ListParagraph"/>
        <w:widowControl w:val="0"/>
        <w:numPr>
          <w:ilvl w:val="0"/>
          <w:numId w:val="31"/>
        </w:numPr>
        <w:autoSpaceDE w:val="0"/>
        <w:autoSpaceDN w:val="0"/>
        <w:spacing w:after="0"/>
        <w:ind w:left="284" w:right="3" w:hanging="284"/>
        <w:contextualSpacing w:val="0"/>
        <w:jc w:val="both"/>
        <w:rPr>
          <w:rFonts w:ascii="Times New Roman" w:hAnsi="Times New Roman" w:cs="Times New Roman"/>
          <w:spacing w:val="-1"/>
          <w:sz w:val="24"/>
          <w:szCs w:val="24"/>
          <w:lang w:val="id-ID"/>
        </w:rPr>
      </w:pPr>
      <w:r w:rsidRPr="00A55B0D">
        <w:rPr>
          <w:rFonts w:ascii="Times New Roman" w:hAnsi="Times New Roman" w:cs="Times New Roman"/>
          <w:spacing w:val="-1"/>
          <w:sz w:val="24"/>
          <w:szCs w:val="24"/>
          <w:lang w:val="id-ID"/>
        </w:rPr>
        <w:t xml:space="preserve">Untuk dapat meningkatkan kesadaran dan kepatuhan bagi wajib pajak, kiranya otoritas perpajakan bisa lebih meningkatkan kualitas layanan serta transparansi dan keterbukaan dalam perpajakan. </w:t>
      </w:r>
    </w:p>
    <w:p w14:paraId="16B244EB" w14:textId="77777777" w:rsidR="00A55B0D" w:rsidRPr="00A55B0D" w:rsidRDefault="00A55B0D" w:rsidP="00A55B0D">
      <w:pPr>
        <w:pStyle w:val="ListParagraph"/>
        <w:widowControl w:val="0"/>
        <w:numPr>
          <w:ilvl w:val="0"/>
          <w:numId w:val="31"/>
        </w:numPr>
        <w:autoSpaceDE w:val="0"/>
        <w:autoSpaceDN w:val="0"/>
        <w:spacing w:after="0"/>
        <w:ind w:left="284" w:right="3" w:hanging="284"/>
        <w:contextualSpacing w:val="0"/>
        <w:jc w:val="both"/>
        <w:rPr>
          <w:rFonts w:ascii="Times New Roman" w:hAnsi="Times New Roman" w:cs="Times New Roman"/>
          <w:spacing w:val="-1"/>
          <w:sz w:val="24"/>
          <w:szCs w:val="24"/>
          <w:lang w:val="id-ID"/>
        </w:rPr>
      </w:pPr>
      <w:r w:rsidRPr="00A55B0D">
        <w:rPr>
          <w:rFonts w:ascii="Times New Roman" w:hAnsi="Times New Roman" w:cs="Times New Roman"/>
          <w:spacing w:val="-1"/>
          <w:sz w:val="24"/>
          <w:szCs w:val="24"/>
          <w:lang w:val="id-ID"/>
        </w:rPr>
        <w:t xml:space="preserve">Diharapkan peneliti selanjutnya menguji dengan alat analisis yang berbeda dengan penambahan jumlah sampel yang lebh besar dari penelitian ini dan skala ukur rasio. </w:t>
      </w:r>
    </w:p>
    <w:p w14:paraId="5CA6A75F" w14:textId="77777777" w:rsidR="00A55B0D" w:rsidRDefault="00A55B0D" w:rsidP="00BF7C48">
      <w:pPr>
        <w:spacing w:after="0"/>
        <w:jc w:val="both"/>
        <w:rPr>
          <w:rFonts w:ascii="Times New Roman" w:hAnsi="Times New Roman" w:cs="Times New Roman"/>
          <w:b/>
          <w:bCs/>
          <w:color w:val="FF0000"/>
          <w:sz w:val="24"/>
          <w:szCs w:val="24"/>
        </w:rPr>
      </w:pPr>
    </w:p>
    <w:p w14:paraId="5625DD82" w14:textId="6FC4BC40" w:rsidR="00E52CE1" w:rsidRPr="00071DA3" w:rsidRDefault="00260941" w:rsidP="00BF7C48">
      <w:pPr>
        <w:spacing w:after="0"/>
        <w:jc w:val="both"/>
        <w:rPr>
          <w:rFonts w:ascii="Times New Roman" w:hAnsi="Times New Roman" w:cs="Times New Roman"/>
          <w:b/>
          <w:bCs/>
          <w:color w:val="FF0000"/>
          <w:sz w:val="24"/>
          <w:szCs w:val="24"/>
        </w:rPr>
      </w:pPr>
      <w:r w:rsidRPr="00071DA3">
        <w:rPr>
          <w:rFonts w:ascii="Times New Roman" w:hAnsi="Times New Roman" w:cs="Times New Roman"/>
          <w:b/>
          <w:bCs/>
          <w:color w:val="FF0000"/>
          <w:sz w:val="24"/>
          <w:szCs w:val="24"/>
        </w:rPr>
        <w:t xml:space="preserve">E. </w:t>
      </w:r>
      <w:r w:rsidR="003A30CC" w:rsidRPr="00071DA3">
        <w:rPr>
          <w:rFonts w:ascii="Times New Roman" w:hAnsi="Times New Roman" w:cs="Times New Roman"/>
          <w:b/>
          <w:bCs/>
          <w:color w:val="FF0000"/>
          <w:sz w:val="24"/>
          <w:szCs w:val="24"/>
        </w:rPr>
        <w:t>DAFTAR PUSTAKA</w:t>
      </w:r>
    </w:p>
    <w:p w14:paraId="01897276" w14:textId="77777777" w:rsidR="00A55B0D" w:rsidRDefault="00A55B0D" w:rsidP="00A55B0D">
      <w:pPr>
        <w:pStyle w:val="ListParagraph"/>
        <w:ind w:left="425" w:right="6" w:hanging="425"/>
        <w:jc w:val="both"/>
        <w:rPr>
          <w:rFonts w:ascii="Times New Roman" w:hAnsi="Times New Roman" w:cs="Times New Roman"/>
          <w:spacing w:val="-1"/>
          <w:sz w:val="24"/>
          <w:szCs w:val="24"/>
        </w:rPr>
      </w:pPr>
      <w:r w:rsidRPr="00A55B0D">
        <w:rPr>
          <w:rFonts w:ascii="Times New Roman" w:hAnsi="Times New Roman" w:cs="Times New Roman"/>
          <w:spacing w:val="-1"/>
          <w:sz w:val="24"/>
          <w:szCs w:val="24"/>
          <w:lang w:val="id-ID"/>
        </w:rPr>
        <w:t xml:space="preserve">Anugrah.M.SS, &amp; Fitriandi, P, 2022, </w:t>
      </w:r>
      <w:r w:rsidRPr="00A55B0D">
        <w:rPr>
          <w:rFonts w:ascii="Times New Roman" w:hAnsi="Times New Roman" w:cs="Times New Roman"/>
          <w:i/>
          <w:spacing w:val="-1"/>
          <w:sz w:val="24"/>
          <w:szCs w:val="24"/>
          <w:lang w:val="id-ID"/>
        </w:rPr>
        <w:t>Analisis Kepatuhan Pajak Berdasrkan Theory Of Planned Behavior</w:t>
      </w:r>
      <w:r w:rsidRPr="00A55B0D">
        <w:rPr>
          <w:rFonts w:ascii="Times New Roman" w:hAnsi="Times New Roman" w:cs="Times New Roman"/>
          <w:spacing w:val="-1"/>
          <w:sz w:val="24"/>
          <w:szCs w:val="24"/>
          <w:lang w:val="id-ID"/>
        </w:rPr>
        <w:t>, Jurnal Info Artha, 6(1), 1-12.</w:t>
      </w:r>
    </w:p>
    <w:p w14:paraId="17B3C0B6" w14:textId="10F8CDFF" w:rsidR="00A55B0D" w:rsidRPr="00A55B0D" w:rsidRDefault="00A55B0D" w:rsidP="00A55B0D">
      <w:pPr>
        <w:pStyle w:val="ListParagraph"/>
        <w:ind w:left="425" w:right="6" w:hanging="425"/>
        <w:jc w:val="both"/>
        <w:rPr>
          <w:rFonts w:ascii="Times New Roman" w:hAnsi="Times New Roman" w:cs="Times New Roman"/>
          <w:spacing w:val="-1"/>
          <w:sz w:val="24"/>
          <w:szCs w:val="24"/>
          <w:lang w:val="id-ID"/>
        </w:rPr>
      </w:pPr>
      <w:r w:rsidRPr="00A55B0D">
        <w:rPr>
          <w:rFonts w:ascii="Times New Roman" w:hAnsi="Times New Roman" w:cs="Times New Roman"/>
          <w:bCs/>
          <w:sz w:val="24"/>
          <w:szCs w:val="24"/>
          <w:lang w:val="id-ID"/>
        </w:rPr>
        <w:t xml:space="preserve">Ahmad Tjahyono, 2009, </w:t>
      </w:r>
      <w:r w:rsidRPr="00A55B0D">
        <w:rPr>
          <w:rFonts w:ascii="Times New Roman" w:hAnsi="Times New Roman" w:cs="Times New Roman"/>
          <w:bCs/>
          <w:i/>
          <w:color w:val="212121"/>
          <w:sz w:val="24"/>
          <w:szCs w:val="24"/>
          <w:lang w:val="id-ID"/>
        </w:rPr>
        <w:t>Perpajakan,</w:t>
      </w:r>
      <w:r w:rsidRPr="00A55B0D">
        <w:rPr>
          <w:rFonts w:ascii="Times New Roman" w:hAnsi="Times New Roman" w:cs="Times New Roman"/>
          <w:bCs/>
          <w:color w:val="212121"/>
          <w:sz w:val="24"/>
          <w:szCs w:val="24"/>
          <w:lang w:val="id-ID"/>
        </w:rPr>
        <w:t xml:space="preserve"> UPP STIM YKPN, Yogyakarta</w:t>
      </w:r>
    </w:p>
    <w:p w14:paraId="65F4B253" w14:textId="77777777" w:rsidR="00A55B0D" w:rsidRPr="00A55B0D" w:rsidRDefault="00A55B0D" w:rsidP="00A55B0D">
      <w:pPr>
        <w:tabs>
          <w:tab w:val="left" w:pos="426"/>
        </w:tabs>
        <w:spacing w:before="200"/>
        <w:ind w:left="426" w:hanging="426"/>
        <w:jc w:val="both"/>
        <w:rPr>
          <w:rFonts w:ascii="Times New Roman" w:hAnsi="Times New Roman" w:cs="Times New Roman"/>
          <w:bCs/>
          <w:sz w:val="24"/>
          <w:szCs w:val="24"/>
          <w:lang w:val="id-ID"/>
        </w:rPr>
      </w:pPr>
      <w:r w:rsidRPr="00A55B0D">
        <w:rPr>
          <w:rFonts w:ascii="Times New Roman" w:hAnsi="Times New Roman" w:cs="Times New Roman"/>
          <w:bCs/>
          <w:sz w:val="24"/>
          <w:szCs w:val="24"/>
          <w:lang w:val="id-ID"/>
        </w:rPr>
        <w:t xml:space="preserve">Agus dan Trisnawati, 2016, </w:t>
      </w:r>
      <w:r w:rsidRPr="00A55B0D">
        <w:rPr>
          <w:rFonts w:ascii="Times New Roman" w:hAnsi="Times New Roman" w:cs="Times New Roman"/>
          <w:bCs/>
          <w:i/>
          <w:sz w:val="24"/>
          <w:szCs w:val="24"/>
          <w:lang w:val="id-ID"/>
        </w:rPr>
        <w:t>Pengantar Ilmu Hukum Pajak</w:t>
      </w:r>
      <w:r w:rsidRPr="00A55B0D">
        <w:rPr>
          <w:rFonts w:ascii="Times New Roman" w:hAnsi="Times New Roman" w:cs="Times New Roman"/>
          <w:bCs/>
          <w:sz w:val="24"/>
          <w:szCs w:val="24"/>
          <w:lang w:val="id-ID"/>
        </w:rPr>
        <w:t>, Penerbit Eresco Bandung</w:t>
      </w:r>
    </w:p>
    <w:p w14:paraId="37B95DD3" w14:textId="733F563C" w:rsidR="00A55B0D" w:rsidRPr="00A55B0D" w:rsidRDefault="00A55B0D" w:rsidP="00A55B0D">
      <w:pPr>
        <w:spacing w:before="200"/>
        <w:jc w:val="both"/>
        <w:rPr>
          <w:rFonts w:ascii="Times New Roman" w:hAnsi="Times New Roman" w:cs="Times New Roman"/>
          <w:bCs/>
          <w:color w:val="212121"/>
          <w:sz w:val="24"/>
          <w:szCs w:val="24"/>
        </w:rPr>
      </w:pPr>
      <w:r w:rsidRPr="00A55B0D">
        <w:rPr>
          <w:rFonts w:ascii="Times New Roman" w:hAnsi="Times New Roman" w:cs="Times New Roman"/>
          <w:bCs/>
          <w:sz w:val="24"/>
          <w:szCs w:val="24"/>
          <w:lang w:val="id-ID"/>
        </w:rPr>
        <w:t>Anwr Sanusi</w:t>
      </w:r>
      <w:r w:rsidRPr="00A55B0D">
        <w:rPr>
          <w:rFonts w:ascii="Times New Roman" w:hAnsi="Times New Roman" w:cs="Times New Roman"/>
          <w:bCs/>
          <w:color w:val="212121"/>
          <w:sz w:val="24"/>
          <w:szCs w:val="24"/>
          <w:lang w:val="id-ID"/>
        </w:rPr>
        <w:t xml:space="preserve">, 2014, </w:t>
      </w:r>
      <w:r w:rsidRPr="00A55B0D">
        <w:rPr>
          <w:rFonts w:ascii="Times New Roman" w:hAnsi="Times New Roman" w:cs="Times New Roman"/>
          <w:bCs/>
          <w:i/>
          <w:color w:val="212121"/>
          <w:sz w:val="24"/>
          <w:szCs w:val="24"/>
          <w:lang w:val="id-ID"/>
        </w:rPr>
        <w:t>Metode Penelitian</w:t>
      </w:r>
      <w:r w:rsidRPr="00A55B0D">
        <w:rPr>
          <w:rFonts w:ascii="Times New Roman" w:hAnsi="Times New Roman" w:cs="Times New Roman"/>
          <w:bCs/>
          <w:color w:val="212121"/>
          <w:sz w:val="24"/>
          <w:szCs w:val="24"/>
          <w:lang w:val="id-ID"/>
        </w:rPr>
        <w:t>, Rineka cipta Jakarta</w:t>
      </w:r>
    </w:p>
    <w:p w14:paraId="7EF87246" w14:textId="77777777" w:rsidR="00A55B0D" w:rsidRDefault="00A55B0D" w:rsidP="00A55B0D">
      <w:pPr>
        <w:pStyle w:val="ListParagraph"/>
        <w:ind w:left="425" w:right="6" w:hanging="425"/>
        <w:jc w:val="both"/>
        <w:rPr>
          <w:rFonts w:ascii="Times New Roman" w:hAnsi="Times New Roman" w:cs="Times New Roman"/>
          <w:spacing w:val="-1"/>
          <w:sz w:val="24"/>
          <w:szCs w:val="24"/>
        </w:rPr>
      </w:pPr>
      <w:r w:rsidRPr="00A55B0D">
        <w:rPr>
          <w:rFonts w:ascii="Times New Roman" w:hAnsi="Times New Roman" w:cs="Times New Roman"/>
          <w:spacing w:val="-1"/>
          <w:sz w:val="24"/>
          <w:szCs w:val="24"/>
          <w:lang w:val="id-ID"/>
        </w:rPr>
        <w:t xml:space="preserve">Asmawati, W.O., Mas’ud, A &amp; Nudi, T, N. 2018, </w:t>
      </w:r>
      <w:r w:rsidRPr="00A55B0D">
        <w:rPr>
          <w:rFonts w:ascii="Times New Roman" w:hAnsi="Times New Roman" w:cs="Times New Roman"/>
          <w:i/>
          <w:spacing w:val="-1"/>
          <w:sz w:val="24"/>
          <w:szCs w:val="24"/>
          <w:lang w:val="id-ID"/>
        </w:rPr>
        <w:t>Pengaruh Kesadaran wajib pajak, pengetahuan pajak dan akuntabilitas pelayanan publik terhadap kepatuhan wajib pajak kendaraan bermotor (Study Kasus Jurnal Akuntansi</w:t>
      </w:r>
      <w:r>
        <w:rPr>
          <w:rFonts w:ascii="Times New Roman" w:hAnsi="Times New Roman" w:cs="Times New Roman"/>
          <w:spacing w:val="-1"/>
          <w:sz w:val="24"/>
          <w:szCs w:val="24"/>
          <w:lang w:val="id-ID"/>
        </w:rPr>
        <w:t xml:space="preserve"> dan III, 27-39, http; karya</w:t>
      </w:r>
      <w:r w:rsidRPr="00A55B0D">
        <w:rPr>
          <w:rFonts w:ascii="Times New Roman" w:hAnsi="Times New Roman" w:cs="Times New Roman"/>
          <w:spacing w:val="-1"/>
          <w:sz w:val="24"/>
          <w:szCs w:val="24"/>
          <w:lang w:val="id-ID"/>
        </w:rPr>
        <w:t>ilmiah.uho.ac.id/karya_ilmiah/Ariffudin/14.PENGARUH_KESADARAN_WAJIB_PAJAK.pdf</w:t>
      </w:r>
    </w:p>
    <w:p w14:paraId="1A6E63EA" w14:textId="77777777" w:rsidR="00A55B0D" w:rsidRDefault="00A55B0D" w:rsidP="00A55B0D">
      <w:pPr>
        <w:pStyle w:val="ListParagraph"/>
        <w:ind w:left="425" w:right="6" w:hanging="425"/>
        <w:jc w:val="both"/>
        <w:rPr>
          <w:rFonts w:ascii="Times New Roman" w:hAnsi="Times New Roman" w:cs="Times New Roman"/>
          <w:spacing w:val="-1"/>
          <w:sz w:val="24"/>
          <w:szCs w:val="24"/>
        </w:rPr>
      </w:pPr>
    </w:p>
    <w:p w14:paraId="4F2511D9" w14:textId="77777777" w:rsidR="00A55B0D" w:rsidRDefault="00A55B0D" w:rsidP="00A55B0D">
      <w:pPr>
        <w:pStyle w:val="ListParagraph"/>
        <w:ind w:left="425" w:right="6" w:hanging="425"/>
        <w:jc w:val="both"/>
        <w:rPr>
          <w:rFonts w:ascii="Times New Roman" w:hAnsi="Times New Roman" w:cs="Times New Roman"/>
          <w:spacing w:val="-1"/>
          <w:sz w:val="24"/>
          <w:szCs w:val="24"/>
        </w:rPr>
      </w:pPr>
      <w:r w:rsidRPr="00A55B0D">
        <w:rPr>
          <w:rFonts w:ascii="Times New Roman" w:hAnsi="Times New Roman" w:cs="Times New Roman"/>
          <w:bCs/>
          <w:sz w:val="24"/>
          <w:szCs w:val="24"/>
          <w:lang w:val="id-ID"/>
        </w:rPr>
        <w:t xml:space="preserve">ErlySuandy, 2016, </w:t>
      </w:r>
      <w:r w:rsidRPr="00A55B0D">
        <w:rPr>
          <w:rFonts w:ascii="Times New Roman" w:hAnsi="Times New Roman" w:cs="Times New Roman"/>
          <w:bCs/>
          <w:i/>
          <w:sz w:val="24"/>
          <w:szCs w:val="24"/>
          <w:lang w:val="id-ID"/>
        </w:rPr>
        <w:t>Tax Planing</w:t>
      </w:r>
      <w:r w:rsidRPr="00A55B0D">
        <w:rPr>
          <w:rFonts w:ascii="Times New Roman" w:hAnsi="Times New Roman" w:cs="Times New Roman"/>
          <w:bCs/>
          <w:color w:val="212121"/>
          <w:sz w:val="24"/>
          <w:szCs w:val="24"/>
          <w:lang w:val="id-ID"/>
        </w:rPr>
        <w:t>, CV. Eko Jaya Jakarta</w:t>
      </w:r>
    </w:p>
    <w:p w14:paraId="50E324ED" w14:textId="77777777" w:rsidR="00A55B0D" w:rsidRDefault="00A55B0D" w:rsidP="00A55B0D">
      <w:pPr>
        <w:pStyle w:val="ListParagraph"/>
        <w:ind w:left="425" w:right="6" w:hanging="425"/>
        <w:jc w:val="both"/>
        <w:rPr>
          <w:rFonts w:ascii="Times New Roman" w:hAnsi="Times New Roman" w:cs="Times New Roman"/>
          <w:spacing w:val="-1"/>
          <w:sz w:val="24"/>
          <w:szCs w:val="24"/>
        </w:rPr>
      </w:pPr>
      <w:r w:rsidRPr="00A55B0D">
        <w:rPr>
          <w:rFonts w:ascii="Times New Roman" w:hAnsi="Times New Roman" w:cs="Times New Roman"/>
          <w:spacing w:val="-1"/>
          <w:sz w:val="24"/>
          <w:szCs w:val="24"/>
          <w:lang w:val="id-ID"/>
        </w:rPr>
        <w:t xml:space="preserve">Faidani,A.B.,Soegiarto, D., &amp; Susanti, D,A, 2023, </w:t>
      </w:r>
      <w:r w:rsidRPr="00A55B0D">
        <w:rPr>
          <w:rFonts w:ascii="Times New Roman" w:hAnsi="Times New Roman" w:cs="Times New Roman"/>
          <w:i/>
          <w:spacing w:val="-1"/>
          <w:sz w:val="24"/>
          <w:szCs w:val="24"/>
          <w:lang w:val="id-ID"/>
        </w:rPr>
        <w:t>Pengaruh Ksadaran Pajak, Pemahaman Peraturan Perpajakan, Sanksi Perpajakan dan Kualitas Pelayanan Terhadap Kepatuhan Wajib Pajak Dengan Sosilaisasi Variabel Moderasi</w:t>
      </w:r>
      <w:r w:rsidRPr="00A55B0D">
        <w:rPr>
          <w:rFonts w:ascii="Times New Roman" w:hAnsi="Times New Roman" w:cs="Times New Roman"/>
          <w:spacing w:val="-1"/>
          <w:sz w:val="24"/>
          <w:szCs w:val="24"/>
          <w:lang w:val="id-ID"/>
        </w:rPr>
        <w:t>, Jurnal Riset Akuntansi Mercu Buana 9(1), 82-95, https//doi.org/10.26486/jramb.v9i1.3243.</w:t>
      </w:r>
    </w:p>
    <w:p w14:paraId="3D5B0744" w14:textId="77777777" w:rsidR="00A55B0D" w:rsidRDefault="00A55B0D" w:rsidP="00A55B0D">
      <w:pPr>
        <w:pStyle w:val="ListParagraph"/>
        <w:ind w:left="425" w:right="6" w:hanging="425"/>
        <w:jc w:val="both"/>
        <w:rPr>
          <w:rFonts w:ascii="Times New Roman" w:hAnsi="Times New Roman" w:cs="Times New Roman"/>
          <w:color w:val="212121"/>
          <w:sz w:val="24"/>
          <w:szCs w:val="24"/>
        </w:rPr>
      </w:pPr>
      <w:r w:rsidRPr="00A55B0D">
        <w:rPr>
          <w:rFonts w:ascii="Times New Roman" w:hAnsi="Times New Roman" w:cs="Times New Roman"/>
          <w:color w:val="212121"/>
          <w:sz w:val="24"/>
          <w:szCs w:val="24"/>
        </w:rPr>
        <w:t xml:space="preserve">Ghozali, I. 2021. </w:t>
      </w:r>
      <w:proofErr w:type="gramStart"/>
      <w:r w:rsidRPr="00A55B0D">
        <w:rPr>
          <w:rFonts w:ascii="Times New Roman" w:hAnsi="Times New Roman" w:cs="Times New Roman"/>
          <w:i/>
          <w:color w:val="212121"/>
          <w:sz w:val="24"/>
          <w:szCs w:val="24"/>
        </w:rPr>
        <w:t>Aplikasi Analisis Multivariate Dengan Program IBM SPSS 26</w:t>
      </w:r>
      <w:r w:rsidRPr="00A55B0D">
        <w:rPr>
          <w:rFonts w:ascii="Times New Roman" w:hAnsi="Times New Roman" w:cs="Times New Roman"/>
          <w:color w:val="212121"/>
          <w:sz w:val="24"/>
          <w:szCs w:val="24"/>
        </w:rPr>
        <w:t xml:space="preserve"> Edisi 10.</w:t>
      </w:r>
      <w:proofErr w:type="gramEnd"/>
      <w:r w:rsidRPr="00A55B0D">
        <w:rPr>
          <w:rFonts w:ascii="Times New Roman" w:hAnsi="Times New Roman" w:cs="Times New Roman"/>
          <w:color w:val="212121"/>
          <w:sz w:val="24"/>
          <w:szCs w:val="24"/>
        </w:rPr>
        <w:t xml:space="preserve"> Semarang : Badan Penerbit Universitas Diponegoro.</w:t>
      </w:r>
    </w:p>
    <w:p w14:paraId="5BE4A1B8" w14:textId="77777777" w:rsidR="00A55B0D" w:rsidRDefault="00A55B0D" w:rsidP="00A55B0D">
      <w:pPr>
        <w:pStyle w:val="ListParagraph"/>
        <w:ind w:left="425" w:right="6" w:hanging="425"/>
        <w:jc w:val="both"/>
        <w:rPr>
          <w:rFonts w:ascii="Times New Roman" w:hAnsi="Times New Roman" w:cs="Times New Roman"/>
          <w:bCs/>
          <w:color w:val="212121"/>
          <w:sz w:val="24"/>
          <w:szCs w:val="24"/>
        </w:rPr>
      </w:pPr>
      <w:r w:rsidRPr="00A55B0D">
        <w:rPr>
          <w:rFonts w:ascii="Times New Roman" w:hAnsi="Times New Roman" w:cs="Times New Roman"/>
          <w:bCs/>
          <w:color w:val="212121"/>
          <w:sz w:val="24"/>
          <w:szCs w:val="24"/>
          <w:lang w:val="id-ID"/>
        </w:rPr>
        <w:t>Himatyuk Ulya</w:t>
      </w:r>
      <w:r w:rsidRPr="00A55B0D">
        <w:rPr>
          <w:rFonts w:ascii="Times New Roman" w:hAnsi="Times New Roman" w:cs="Times New Roman"/>
          <w:b/>
          <w:bCs/>
          <w:color w:val="212121"/>
          <w:sz w:val="24"/>
          <w:szCs w:val="24"/>
          <w:lang w:val="id-ID"/>
        </w:rPr>
        <w:t xml:space="preserve">, </w:t>
      </w:r>
      <w:r w:rsidRPr="00A55B0D">
        <w:rPr>
          <w:rFonts w:ascii="Times New Roman" w:hAnsi="Times New Roman" w:cs="Times New Roman"/>
          <w:bCs/>
          <w:color w:val="212121"/>
          <w:sz w:val="24"/>
          <w:szCs w:val="24"/>
          <w:lang w:val="id-ID"/>
        </w:rPr>
        <w:t xml:space="preserve">2022, </w:t>
      </w:r>
      <w:r w:rsidRPr="00A55B0D">
        <w:rPr>
          <w:rFonts w:ascii="Times New Roman" w:hAnsi="Times New Roman" w:cs="Times New Roman"/>
          <w:bCs/>
          <w:i/>
          <w:color w:val="212121"/>
          <w:sz w:val="24"/>
          <w:szCs w:val="24"/>
          <w:lang w:val="id-ID"/>
        </w:rPr>
        <w:t>Pelayanan Prima Perpajakan</w:t>
      </w:r>
      <w:r w:rsidRPr="00A55B0D">
        <w:rPr>
          <w:rFonts w:ascii="Times New Roman" w:hAnsi="Times New Roman" w:cs="Times New Roman"/>
          <w:bCs/>
          <w:color w:val="212121"/>
          <w:sz w:val="24"/>
          <w:szCs w:val="24"/>
          <w:lang w:val="id-ID"/>
        </w:rPr>
        <w:t xml:space="preserve"> PT. Rineka cipta Jakarta</w:t>
      </w:r>
    </w:p>
    <w:p w14:paraId="53EB19B6" w14:textId="77777777" w:rsidR="00A55B0D" w:rsidRDefault="00A55B0D" w:rsidP="00A55B0D">
      <w:pPr>
        <w:pStyle w:val="ListParagraph"/>
        <w:ind w:left="425" w:right="6" w:hanging="425"/>
        <w:jc w:val="both"/>
        <w:rPr>
          <w:rFonts w:ascii="Times New Roman" w:hAnsi="Times New Roman" w:cs="Times New Roman"/>
          <w:bCs/>
          <w:color w:val="212121"/>
          <w:sz w:val="24"/>
          <w:szCs w:val="24"/>
        </w:rPr>
      </w:pPr>
      <w:r w:rsidRPr="00A55B0D">
        <w:rPr>
          <w:rFonts w:ascii="Times New Roman" w:hAnsi="Times New Roman" w:cs="Times New Roman"/>
          <w:bCs/>
          <w:sz w:val="24"/>
          <w:szCs w:val="24"/>
          <w:lang w:val="id-ID"/>
        </w:rPr>
        <w:t>Julianii &amp; Smarta</w:t>
      </w:r>
      <w:r w:rsidRPr="00A55B0D">
        <w:rPr>
          <w:rFonts w:ascii="Times New Roman" w:hAnsi="Times New Roman" w:cs="Times New Roman"/>
          <w:bCs/>
          <w:color w:val="212121"/>
          <w:sz w:val="24"/>
          <w:szCs w:val="24"/>
          <w:lang w:val="id-ID"/>
        </w:rPr>
        <w:t xml:space="preserve">, 2021, </w:t>
      </w:r>
      <w:r w:rsidRPr="00A55B0D">
        <w:rPr>
          <w:rFonts w:ascii="Times New Roman" w:hAnsi="Times New Roman" w:cs="Times New Roman"/>
          <w:bCs/>
          <w:i/>
          <w:color w:val="212121"/>
          <w:sz w:val="24"/>
          <w:szCs w:val="24"/>
          <w:lang w:val="id-ID"/>
        </w:rPr>
        <w:t>Konsep Dasar Perpajakan</w:t>
      </w:r>
      <w:r w:rsidRPr="00A55B0D">
        <w:rPr>
          <w:rFonts w:ascii="Times New Roman" w:hAnsi="Times New Roman" w:cs="Times New Roman"/>
          <w:bCs/>
          <w:color w:val="212121"/>
          <w:sz w:val="24"/>
          <w:szCs w:val="24"/>
          <w:lang w:val="id-ID"/>
        </w:rPr>
        <w:t xml:space="preserve"> Penerbit Andi Yogyakarta</w:t>
      </w:r>
    </w:p>
    <w:p w14:paraId="25850A75" w14:textId="77777777" w:rsidR="00A55B0D" w:rsidRDefault="00A55B0D" w:rsidP="00A55B0D">
      <w:pPr>
        <w:pStyle w:val="ListParagraph"/>
        <w:ind w:left="425" w:right="6" w:hanging="425"/>
        <w:jc w:val="both"/>
        <w:rPr>
          <w:rFonts w:ascii="Times New Roman" w:hAnsi="Times New Roman" w:cs="Times New Roman"/>
          <w:bCs/>
          <w:color w:val="212121"/>
          <w:sz w:val="24"/>
          <w:szCs w:val="24"/>
        </w:rPr>
      </w:pPr>
      <w:r w:rsidRPr="00A55B0D">
        <w:rPr>
          <w:rFonts w:ascii="Times New Roman" w:hAnsi="Times New Roman" w:cs="Times New Roman"/>
          <w:bCs/>
          <w:sz w:val="24"/>
          <w:szCs w:val="24"/>
          <w:lang w:val="id-ID"/>
        </w:rPr>
        <w:t>Mardiasmo, 2011</w:t>
      </w:r>
      <w:r w:rsidRPr="00A55B0D">
        <w:rPr>
          <w:rFonts w:ascii="Times New Roman" w:hAnsi="Times New Roman" w:cs="Times New Roman"/>
          <w:bCs/>
          <w:color w:val="212121"/>
          <w:sz w:val="24"/>
          <w:szCs w:val="24"/>
          <w:lang w:val="id-ID"/>
        </w:rPr>
        <w:t xml:space="preserve">, </w:t>
      </w:r>
      <w:r w:rsidRPr="00A55B0D">
        <w:rPr>
          <w:rFonts w:ascii="Times New Roman" w:hAnsi="Times New Roman" w:cs="Times New Roman"/>
          <w:bCs/>
          <w:i/>
          <w:color w:val="212121"/>
          <w:sz w:val="24"/>
          <w:szCs w:val="24"/>
          <w:lang w:val="id-ID"/>
        </w:rPr>
        <w:t>Perpajakan Indonesia</w:t>
      </w:r>
      <w:r w:rsidRPr="00A55B0D">
        <w:rPr>
          <w:rFonts w:ascii="Times New Roman" w:hAnsi="Times New Roman" w:cs="Times New Roman"/>
          <w:bCs/>
          <w:color w:val="212121"/>
          <w:sz w:val="24"/>
          <w:szCs w:val="24"/>
          <w:lang w:val="id-ID"/>
        </w:rPr>
        <w:t>, Penerbit Salemba Empat Jakarta</w:t>
      </w:r>
    </w:p>
    <w:p w14:paraId="0CB1E26D" w14:textId="7BEEDFB3" w:rsidR="00A55B0D" w:rsidRPr="00A55B0D" w:rsidRDefault="00A55B0D" w:rsidP="00A55B0D">
      <w:pPr>
        <w:pStyle w:val="ListParagraph"/>
        <w:ind w:left="425" w:right="6" w:hanging="425"/>
        <w:jc w:val="both"/>
        <w:rPr>
          <w:rFonts w:ascii="Times New Roman" w:hAnsi="Times New Roman" w:cs="Times New Roman"/>
          <w:spacing w:val="-1"/>
          <w:sz w:val="24"/>
          <w:szCs w:val="24"/>
        </w:rPr>
      </w:pPr>
      <w:r w:rsidRPr="00A55B0D">
        <w:rPr>
          <w:rFonts w:ascii="Times New Roman" w:hAnsi="Times New Roman" w:cs="Times New Roman"/>
          <w:color w:val="000008"/>
          <w:sz w:val="24"/>
          <w:szCs w:val="24"/>
        </w:rPr>
        <w:t xml:space="preserve">Riyanto, S. 2020. </w:t>
      </w:r>
      <w:proofErr w:type="gramStart"/>
      <w:r w:rsidRPr="00A55B0D">
        <w:rPr>
          <w:rFonts w:ascii="Times New Roman" w:hAnsi="Times New Roman" w:cs="Times New Roman"/>
          <w:i/>
          <w:color w:val="000008"/>
          <w:sz w:val="24"/>
          <w:szCs w:val="24"/>
        </w:rPr>
        <w:t>Metode Riset Penelitian dan Teknik dalam Peneltian dan Eksperimen</w:t>
      </w:r>
      <w:r w:rsidRPr="00A55B0D">
        <w:rPr>
          <w:rFonts w:ascii="Times New Roman" w:hAnsi="Times New Roman" w:cs="Times New Roman"/>
          <w:color w:val="000008"/>
          <w:sz w:val="24"/>
          <w:szCs w:val="24"/>
        </w:rPr>
        <w:t>.</w:t>
      </w:r>
      <w:proofErr w:type="gramEnd"/>
      <w:r w:rsidRPr="00A55B0D">
        <w:rPr>
          <w:rFonts w:ascii="Times New Roman" w:hAnsi="Times New Roman" w:cs="Times New Roman"/>
          <w:color w:val="000008"/>
          <w:sz w:val="24"/>
          <w:szCs w:val="24"/>
        </w:rPr>
        <w:t xml:space="preserve"> </w:t>
      </w:r>
      <w:proofErr w:type="gramStart"/>
      <w:r w:rsidRPr="00A55B0D">
        <w:rPr>
          <w:rFonts w:ascii="Times New Roman" w:hAnsi="Times New Roman" w:cs="Times New Roman"/>
          <w:color w:val="000008"/>
          <w:sz w:val="24"/>
          <w:szCs w:val="24"/>
        </w:rPr>
        <w:t>Jakarta :</w:t>
      </w:r>
      <w:proofErr w:type="gramEnd"/>
      <w:r w:rsidRPr="00A55B0D">
        <w:rPr>
          <w:rFonts w:ascii="Times New Roman" w:hAnsi="Times New Roman" w:cs="Times New Roman"/>
          <w:color w:val="000008"/>
          <w:sz w:val="24"/>
          <w:szCs w:val="24"/>
        </w:rPr>
        <w:t xml:space="preserve"> Deepublish.</w:t>
      </w:r>
    </w:p>
    <w:p w14:paraId="6BDBA982" w14:textId="77777777" w:rsidR="00A55B0D" w:rsidRDefault="00A55B0D" w:rsidP="00A55B0D">
      <w:pPr>
        <w:ind w:left="720" w:hanging="720"/>
        <w:jc w:val="both"/>
        <w:rPr>
          <w:rFonts w:ascii="Times New Roman" w:hAnsi="Times New Roman" w:cs="Times New Roman"/>
          <w:color w:val="212121"/>
          <w:sz w:val="24"/>
          <w:szCs w:val="24"/>
        </w:rPr>
      </w:pPr>
      <w:r w:rsidRPr="00A55B0D">
        <w:rPr>
          <w:rFonts w:ascii="Times New Roman" w:hAnsi="Times New Roman" w:cs="Times New Roman"/>
          <w:color w:val="222222"/>
          <w:sz w:val="24"/>
          <w:szCs w:val="24"/>
          <w:shd w:val="clear" w:color="auto" w:fill="FFFFFF"/>
        </w:rPr>
        <w:t>Simarmarta, T. S. 2019. </w:t>
      </w:r>
      <w:r w:rsidRPr="00A55B0D">
        <w:rPr>
          <w:rFonts w:ascii="Times New Roman" w:hAnsi="Times New Roman" w:cs="Times New Roman"/>
          <w:i/>
          <w:iCs/>
          <w:color w:val="222222"/>
          <w:sz w:val="24"/>
          <w:szCs w:val="24"/>
          <w:shd w:val="clear" w:color="auto" w:fill="FFFFFF"/>
        </w:rPr>
        <w:t>Realisasi Penerimaan Pajak Penghasilan Badan Yang Dipengaruhi Oleh Penagihan Pajak Dan Pemeriksaan Pajak</w:t>
      </w:r>
      <w:r w:rsidRPr="00A55B0D">
        <w:rPr>
          <w:rFonts w:ascii="Times New Roman" w:hAnsi="Times New Roman" w:cs="Times New Roman"/>
          <w:color w:val="222222"/>
          <w:sz w:val="24"/>
          <w:szCs w:val="24"/>
          <w:shd w:val="clear" w:color="auto" w:fill="FFFFFF"/>
        </w:rPr>
        <w:t> (Doctoral dissertation, Universitas Komputer Indonesia).</w:t>
      </w:r>
    </w:p>
    <w:p w14:paraId="249A1D6E" w14:textId="77777777" w:rsidR="00A55B0D" w:rsidRDefault="00A55B0D" w:rsidP="00A55B0D">
      <w:pPr>
        <w:ind w:left="720" w:hanging="720"/>
        <w:jc w:val="both"/>
        <w:rPr>
          <w:rFonts w:ascii="Times New Roman" w:hAnsi="Times New Roman" w:cs="Times New Roman"/>
          <w:color w:val="212121"/>
          <w:sz w:val="24"/>
          <w:szCs w:val="24"/>
        </w:rPr>
      </w:pPr>
      <w:r w:rsidRPr="00A55B0D">
        <w:rPr>
          <w:rFonts w:ascii="Times New Roman" w:hAnsi="Times New Roman" w:cs="Times New Roman"/>
          <w:color w:val="000008"/>
          <w:sz w:val="24"/>
          <w:szCs w:val="24"/>
        </w:rPr>
        <w:t>Sugiyono.2019.</w:t>
      </w:r>
      <w:r w:rsidRPr="00A55B0D">
        <w:rPr>
          <w:rFonts w:ascii="Times New Roman" w:hAnsi="Times New Roman" w:cs="Times New Roman"/>
          <w:i/>
          <w:color w:val="000008"/>
          <w:sz w:val="24"/>
          <w:szCs w:val="24"/>
        </w:rPr>
        <w:t>MetodePenelitianKuantitatifKualitatifdanR&amp;D</w:t>
      </w:r>
      <w:r w:rsidRPr="00A55B0D">
        <w:rPr>
          <w:rFonts w:ascii="Times New Roman" w:hAnsi="Times New Roman" w:cs="Times New Roman"/>
          <w:color w:val="000008"/>
          <w:sz w:val="24"/>
          <w:szCs w:val="24"/>
        </w:rPr>
        <w:t xml:space="preserve">.Bandung: </w:t>
      </w:r>
      <w:r w:rsidRPr="00A55B0D">
        <w:rPr>
          <w:rFonts w:ascii="Times New Roman" w:hAnsi="Times New Roman" w:cs="Times New Roman"/>
          <w:color w:val="000008"/>
          <w:spacing w:val="-2"/>
          <w:sz w:val="24"/>
          <w:szCs w:val="24"/>
        </w:rPr>
        <w:t>Alfabeta.</w:t>
      </w:r>
    </w:p>
    <w:p w14:paraId="27408CC9" w14:textId="77777777" w:rsidR="00A55B0D" w:rsidRDefault="00A55B0D" w:rsidP="00A55B0D">
      <w:pPr>
        <w:ind w:left="720" w:hanging="720"/>
        <w:jc w:val="both"/>
        <w:rPr>
          <w:rFonts w:ascii="Times New Roman" w:hAnsi="Times New Roman" w:cs="Times New Roman"/>
          <w:color w:val="212121"/>
          <w:sz w:val="24"/>
          <w:szCs w:val="24"/>
        </w:rPr>
      </w:pPr>
      <w:proofErr w:type="gramStart"/>
      <w:r w:rsidRPr="00A55B0D">
        <w:rPr>
          <w:rFonts w:ascii="Times New Roman" w:hAnsi="Times New Roman" w:cs="Times New Roman"/>
          <w:color w:val="000008"/>
          <w:sz w:val="24"/>
          <w:szCs w:val="24"/>
        </w:rPr>
        <w:lastRenderedPageBreak/>
        <w:t>Sulistyowati, M., Ferdian, T., &amp; Girsang, R. N. 2021.</w:t>
      </w:r>
      <w:proofErr w:type="gramEnd"/>
      <w:r w:rsidRPr="00A55B0D">
        <w:rPr>
          <w:rFonts w:ascii="Times New Roman" w:hAnsi="Times New Roman" w:cs="Times New Roman"/>
          <w:color w:val="000008"/>
          <w:sz w:val="24"/>
          <w:szCs w:val="24"/>
        </w:rPr>
        <w:t xml:space="preserve"> </w:t>
      </w:r>
      <w:proofErr w:type="gramStart"/>
      <w:r w:rsidRPr="00A55B0D">
        <w:rPr>
          <w:rFonts w:ascii="Times New Roman" w:hAnsi="Times New Roman" w:cs="Times New Roman"/>
          <w:i/>
          <w:color w:val="000008"/>
          <w:sz w:val="24"/>
          <w:szCs w:val="24"/>
        </w:rPr>
        <w:t>Pengaruh kesadaran wajib pajak, kualitas pelayanan, sanksi perpajakan dan tingkat pendidikan terhadap kepatuhan Wajib Pajak (Studi kasus pada Wajib Pajak yang terdaftar di SAMSAT Kabupaten Tebo)</w:t>
      </w:r>
      <w:r w:rsidRPr="00A55B0D">
        <w:rPr>
          <w:rFonts w:ascii="Times New Roman" w:hAnsi="Times New Roman" w:cs="Times New Roman"/>
          <w:color w:val="000008"/>
          <w:sz w:val="24"/>
          <w:szCs w:val="24"/>
        </w:rPr>
        <w:t>.</w:t>
      </w:r>
      <w:proofErr w:type="gramEnd"/>
      <w:r w:rsidRPr="00A55B0D">
        <w:rPr>
          <w:rFonts w:ascii="Times New Roman" w:hAnsi="Times New Roman" w:cs="Times New Roman"/>
          <w:color w:val="000008"/>
          <w:sz w:val="24"/>
          <w:szCs w:val="24"/>
        </w:rPr>
        <w:t xml:space="preserve"> Jurnal Ilmiah AkuntansiDanBisnis, 1(1).</w:t>
      </w:r>
    </w:p>
    <w:p w14:paraId="7A2B1E4A" w14:textId="77777777" w:rsidR="00A55B0D" w:rsidRDefault="00A55B0D" w:rsidP="00A55B0D">
      <w:pPr>
        <w:ind w:left="720" w:hanging="720"/>
        <w:jc w:val="both"/>
        <w:rPr>
          <w:rFonts w:ascii="Times New Roman" w:hAnsi="Times New Roman" w:cs="Times New Roman"/>
          <w:color w:val="212121"/>
          <w:sz w:val="24"/>
          <w:szCs w:val="24"/>
        </w:rPr>
      </w:pPr>
      <w:r w:rsidRPr="00A55B0D">
        <w:rPr>
          <w:rFonts w:ascii="Times New Roman" w:hAnsi="Times New Roman" w:cs="Times New Roman"/>
          <w:bCs/>
          <w:color w:val="212121"/>
          <w:sz w:val="24"/>
          <w:szCs w:val="24"/>
          <w:lang w:val="id-ID"/>
        </w:rPr>
        <w:t xml:space="preserve">Siti Resmi, 2016, </w:t>
      </w:r>
      <w:r w:rsidRPr="00A55B0D">
        <w:rPr>
          <w:rFonts w:ascii="Times New Roman" w:hAnsi="Times New Roman" w:cs="Times New Roman"/>
          <w:bCs/>
          <w:i/>
          <w:color w:val="212121"/>
          <w:sz w:val="24"/>
          <w:szCs w:val="24"/>
          <w:lang w:val="id-ID"/>
        </w:rPr>
        <w:t>Perpajakan Teorii dan Kasus</w:t>
      </w:r>
      <w:r w:rsidRPr="00A55B0D">
        <w:rPr>
          <w:rFonts w:ascii="Times New Roman" w:hAnsi="Times New Roman" w:cs="Times New Roman"/>
          <w:bCs/>
          <w:color w:val="212121"/>
          <w:sz w:val="24"/>
          <w:szCs w:val="24"/>
          <w:lang w:val="id-ID"/>
        </w:rPr>
        <w:t xml:space="preserve">, Penerbit Salemba Empat </w:t>
      </w:r>
      <w:r w:rsidRPr="00A55B0D">
        <w:rPr>
          <w:rFonts w:ascii="Times New Roman" w:hAnsi="Times New Roman" w:cs="Times New Roman"/>
          <w:bCs/>
          <w:sz w:val="24"/>
          <w:szCs w:val="24"/>
          <w:lang w:val="id-ID"/>
        </w:rPr>
        <w:t>Jakarta</w:t>
      </w:r>
    </w:p>
    <w:p w14:paraId="49254387" w14:textId="77777777" w:rsidR="00A55B0D" w:rsidRDefault="00A55B0D" w:rsidP="00A55B0D">
      <w:pPr>
        <w:ind w:left="720" w:hanging="720"/>
        <w:jc w:val="both"/>
        <w:rPr>
          <w:rFonts w:ascii="Times New Roman" w:hAnsi="Times New Roman" w:cs="Times New Roman"/>
          <w:color w:val="212121"/>
          <w:sz w:val="24"/>
          <w:szCs w:val="24"/>
        </w:rPr>
      </w:pPr>
      <w:r w:rsidRPr="00A55B0D">
        <w:rPr>
          <w:rFonts w:ascii="Times New Roman" w:hAnsi="Times New Roman" w:cs="Times New Roman"/>
          <w:sz w:val="24"/>
          <w:szCs w:val="24"/>
        </w:rPr>
        <w:t>Sugiyono.2019.</w:t>
      </w:r>
      <w:r w:rsidRPr="00A55B0D">
        <w:rPr>
          <w:rFonts w:ascii="Times New Roman" w:hAnsi="Times New Roman" w:cs="Times New Roman"/>
          <w:i/>
          <w:sz w:val="24"/>
          <w:szCs w:val="24"/>
        </w:rPr>
        <w:t>MetodePenelitianKuantitatifKualitatifdanR&amp;D</w:t>
      </w:r>
      <w:r w:rsidRPr="00A55B0D">
        <w:rPr>
          <w:rFonts w:ascii="Times New Roman" w:hAnsi="Times New Roman" w:cs="Times New Roman"/>
          <w:sz w:val="24"/>
          <w:szCs w:val="24"/>
        </w:rPr>
        <w:t xml:space="preserve">.Bandung: </w:t>
      </w:r>
      <w:r w:rsidRPr="00A55B0D">
        <w:rPr>
          <w:rFonts w:ascii="Times New Roman" w:hAnsi="Times New Roman" w:cs="Times New Roman"/>
          <w:spacing w:val="-2"/>
          <w:sz w:val="24"/>
          <w:szCs w:val="24"/>
        </w:rPr>
        <w:t>Alfabeta.</w:t>
      </w:r>
    </w:p>
    <w:p w14:paraId="5C25A87C" w14:textId="77777777" w:rsidR="00A55B0D" w:rsidRDefault="00A55B0D" w:rsidP="00A55B0D">
      <w:pPr>
        <w:ind w:left="720" w:hanging="720"/>
        <w:jc w:val="both"/>
        <w:rPr>
          <w:rFonts w:ascii="Times New Roman" w:hAnsi="Times New Roman" w:cs="Times New Roman"/>
          <w:bCs/>
          <w:color w:val="212121"/>
          <w:sz w:val="24"/>
          <w:szCs w:val="24"/>
        </w:rPr>
      </w:pPr>
      <w:r w:rsidRPr="00A55B0D">
        <w:rPr>
          <w:rFonts w:ascii="Times New Roman" w:hAnsi="Times New Roman" w:cs="Times New Roman"/>
          <w:bCs/>
          <w:sz w:val="24"/>
          <w:szCs w:val="24"/>
          <w:lang w:val="id-ID"/>
        </w:rPr>
        <w:t>Smon, 2016</w:t>
      </w:r>
      <w:r w:rsidRPr="00A55B0D">
        <w:rPr>
          <w:rFonts w:ascii="Times New Roman" w:hAnsi="Times New Roman" w:cs="Times New Roman"/>
          <w:bCs/>
          <w:color w:val="212121"/>
          <w:sz w:val="24"/>
          <w:szCs w:val="24"/>
          <w:lang w:val="id-ID"/>
        </w:rPr>
        <w:t xml:space="preserve">, </w:t>
      </w:r>
      <w:r w:rsidRPr="00A55B0D">
        <w:rPr>
          <w:rFonts w:ascii="Times New Roman" w:hAnsi="Times New Roman" w:cs="Times New Roman"/>
          <w:bCs/>
          <w:i/>
          <w:color w:val="212121"/>
          <w:sz w:val="24"/>
          <w:szCs w:val="24"/>
          <w:lang w:val="id-ID"/>
        </w:rPr>
        <w:t>Asas-Asas dan Dasar Perpajakan</w:t>
      </w:r>
      <w:r w:rsidRPr="00A55B0D">
        <w:rPr>
          <w:rFonts w:ascii="Times New Roman" w:hAnsi="Times New Roman" w:cs="Times New Roman"/>
          <w:bCs/>
          <w:color w:val="212121"/>
          <w:sz w:val="24"/>
          <w:szCs w:val="24"/>
          <w:lang w:val="id-ID"/>
        </w:rPr>
        <w:t xml:space="preserve">,  PT. Refika Aditama </w:t>
      </w:r>
    </w:p>
    <w:p w14:paraId="06D6F50E" w14:textId="77777777" w:rsidR="00A55B0D" w:rsidRDefault="00A55B0D" w:rsidP="00A55B0D">
      <w:pPr>
        <w:ind w:left="720" w:hanging="720"/>
        <w:jc w:val="both"/>
        <w:rPr>
          <w:rFonts w:ascii="Times New Roman" w:hAnsi="Times New Roman" w:cs="Times New Roman"/>
          <w:color w:val="212121"/>
          <w:sz w:val="24"/>
          <w:szCs w:val="24"/>
        </w:rPr>
      </w:pPr>
      <w:r w:rsidRPr="00A55B0D">
        <w:rPr>
          <w:rFonts w:ascii="Times New Roman" w:hAnsi="Times New Roman" w:cs="Times New Roman"/>
          <w:bCs/>
          <w:color w:val="212121"/>
          <w:sz w:val="24"/>
          <w:szCs w:val="24"/>
          <w:lang w:val="id-ID"/>
        </w:rPr>
        <w:t xml:space="preserve">Safri, 2019, </w:t>
      </w:r>
      <w:r w:rsidRPr="00A55B0D">
        <w:rPr>
          <w:rFonts w:ascii="Times New Roman" w:hAnsi="Times New Roman" w:cs="Times New Roman"/>
          <w:bCs/>
          <w:i/>
          <w:color w:val="212121"/>
          <w:sz w:val="24"/>
          <w:szCs w:val="24"/>
          <w:lang w:val="id-ID"/>
        </w:rPr>
        <w:t>Perpajakan Indonesia</w:t>
      </w:r>
      <w:r w:rsidRPr="00A55B0D">
        <w:rPr>
          <w:rFonts w:ascii="Times New Roman" w:hAnsi="Times New Roman" w:cs="Times New Roman"/>
          <w:bCs/>
          <w:color w:val="212121"/>
          <w:sz w:val="24"/>
          <w:szCs w:val="24"/>
          <w:lang w:val="id-ID"/>
        </w:rPr>
        <w:t>, Mitra Wacana Media, Jakarta</w:t>
      </w:r>
    </w:p>
    <w:p w14:paraId="41CDF2A9" w14:textId="77777777" w:rsidR="00A55B0D" w:rsidRDefault="00A55B0D" w:rsidP="00A55B0D">
      <w:pPr>
        <w:ind w:left="720" w:hanging="720"/>
        <w:jc w:val="both"/>
        <w:rPr>
          <w:rFonts w:ascii="Times New Roman" w:hAnsi="Times New Roman" w:cs="Times New Roman"/>
          <w:color w:val="212121"/>
          <w:sz w:val="24"/>
          <w:szCs w:val="24"/>
        </w:rPr>
      </w:pPr>
      <w:r w:rsidRPr="00A55B0D">
        <w:rPr>
          <w:rFonts w:ascii="Times New Roman" w:hAnsi="Times New Roman" w:cs="Times New Roman"/>
          <w:bCs/>
          <w:color w:val="212121"/>
          <w:sz w:val="24"/>
          <w:szCs w:val="24"/>
          <w:lang w:val="id-ID"/>
        </w:rPr>
        <w:t xml:space="preserve">Simanjuntak &amp; Mukhlis, 2018, </w:t>
      </w:r>
      <w:r w:rsidRPr="00A55B0D">
        <w:rPr>
          <w:rFonts w:ascii="Times New Roman" w:hAnsi="Times New Roman" w:cs="Times New Roman"/>
          <w:bCs/>
          <w:i/>
          <w:color w:val="212121"/>
          <w:sz w:val="24"/>
          <w:szCs w:val="24"/>
          <w:lang w:val="id-ID"/>
        </w:rPr>
        <w:t>Akuntansi Pajak</w:t>
      </w:r>
      <w:r w:rsidRPr="00A55B0D">
        <w:rPr>
          <w:rFonts w:ascii="Times New Roman" w:hAnsi="Times New Roman" w:cs="Times New Roman"/>
          <w:bCs/>
          <w:color w:val="212121"/>
          <w:sz w:val="24"/>
          <w:szCs w:val="24"/>
          <w:lang w:val="id-ID"/>
        </w:rPr>
        <w:t>, PT Gramedia  Wydia Sarana Indonesia.</w:t>
      </w:r>
    </w:p>
    <w:p w14:paraId="5F27B459" w14:textId="77777777" w:rsidR="00A55B0D" w:rsidRDefault="00A55B0D" w:rsidP="00A55B0D">
      <w:pPr>
        <w:ind w:left="720" w:hanging="720"/>
        <w:jc w:val="both"/>
        <w:rPr>
          <w:rFonts w:ascii="Times New Roman" w:hAnsi="Times New Roman" w:cs="Times New Roman"/>
          <w:bCs/>
          <w:color w:val="212121"/>
          <w:sz w:val="24"/>
          <w:szCs w:val="24"/>
        </w:rPr>
      </w:pPr>
      <w:r w:rsidRPr="00A55B0D">
        <w:rPr>
          <w:rFonts w:ascii="Times New Roman" w:hAnsi="Times New Roman" w:cs="Times New Roman"/>
          <w:bCs/>
          <w:sz w:val="24"/>
          <w:szCs w:val="24"/>
          <w:lang w:val="id-ID"/>
        </w:rPr>
        <w:t>Tjiptono</w:t>
      </w:r>
      <w:r w:rsidRPr="00A55B0D">
        <w:rPr>
          <w:rFonts w:ascii="Times New Roman" w:hAnsi="Times New Roman" w:cs="Times New Roman"/>
          <w:bCs/>
          <w:color w:val="FF0000"/>
          <w:sz w:val="24"/>
          <w:szCs w:val="24"/>
          <w:lang w:val="id-ID"/>
        </w:rPr>
        <w:t>,</w:t>
      </w:r>
      <w:r w:rsidRPr="00A55B0D">
        <w:rPr>
          <w:rFonts w:ascii="Times New Roman" w:hAnsi="Times New Roman" w:cs="Times New Roman"/>
          <w:bCs/>
          <w:color w:val="212121"/>
          <w:sz w:val="24"/>
          <w:szCs w:val="24"/>
          <w:lang w:val="id-ID"/>
        </w:rPr>
        <w:t xml:space="preserve"> 2006, </w:t>
      </w:r>
      <w:r w:rsidRPr="00A55B0D">
        <w:rPr>
          <w:rFonts w:ascii="Times New Roman" w:hAnsi="Times New Roman" w:cs="Times New Roman"/>
          <w:bCs/>
          <w:i/>
          <w:color w:val="212121"/>
          <w:sz w:val="24"/>
          <w:szCs w:val="24"/>
          <w:lang w:val="id-ID"/>
        </w:rPr>
        <w:t>Perpajakan Indonesia</w:t>
      </w:r>
      <w:r w:rsidRPr="00A55B0D">
        <w:rPr>
          <w:rFonts w:ascii="Times New Roman" w:hAnsi="Times New Roman" w:cs="Times New Roman"/>
          <w:bCs/>
          <w:color w:val="212121"/>
          <w:sz w:val="24"/>
          <w:szCs w:val="24"/>
          <w:lang w:val="id-ID"/>
        </w:rPr>
        <w:t>. PT. Indeks, Jakarta</w:t>
      </w:r>
    </w:p>
    <w:p w14:paraId="7768AE6F" w14:textId="77777777" w:rsidR="00A55B0D" w:rsidRDefault="00A55B0D" w:rsidP="00A55B0D">
      <w:pPr>
        <w:ind w:left="720" w:hanging="720"/>
        <w:jc w:val="both"/>
        <w:rPr>
          <w:rFonts w:ascii="Times New Roman" w:hAnsi="Times New Roman" w:cs="Times New Roman"/>
          <w:spacing w:val="-1"/>
          <w:sz w:val="24"/>
          <w:szCs w:val="24"/>
        </w:rPr>
      </w:pPr>
      <w:r w:rsidRPr="00A55B0D">
        <w:rPr>
          <w:rFonts w:ascii="Times New Roman" w:hAnsi="Times New Roman" w:cs="Times New Roman"/>
          <w:spacing w:val="-1"/>
          <w:sz w:val="24"/>
          <w:szCs w:val="24"/>
          <w:lang w:val="id-ID"/>
        </w:rPr>
        <w:t>Undang-Undang No.28 Tahun 2007 tentang Perpajakan</w:t>
      </w:r>
    </w:p>
    <w:p w14:paraId="227F85BE" w14:textId="77777777" w:rsidR="00A55B0D" w:rsidRDefault="00A55B0D" w:rsidP="00A55B0D">
      <w:pPr>
        <w:ind w:left="720" w:hanging="720"/>
        <w:jc w:val="both"/>
        <w:rPr>
          <w:rFonts w:ascii="Times New Roman" w:hAnsi="Times New Roman" w:cs="Times New Roman"/>
          <w:color w:val="212121"/>
          <w:sz w:val="24"/>
          <w:szCs w:val="24"/>
        </w:rPr>
      </w:pPr>
      <w:r>
        <w:rPr>
          <w:rFonts w:ascii="Times New Roman" w:hAnsi="Times New Roman" w:cs="Times New Roman"/>
          <w:sz w:val="24"/>
          <w:szCs w:val="24"/>
        </w:rPr>
        <w:t>Undang</w:t>
      </w:r>
      <w:r w:rsidRPr="00A55B0D">
        <w:rPr>
          <w:rFonts w:ascii="Times New Roman" w:hAnsi="Times New Roman" w:cs="Times New Roman"/>
          <w:sz w:val="24"/>
          <w:szCs w:val="24"/>
        </w:rPr>
        <w:t>UndangRepublikIndonesiaNomor28Tahun2009Tentang</w:t>
      </w:r>
      <w:r w:rsidRPr="00A55B0D">
        <w:rPr>
          <w:rFonts w:ascii="Times New Roman" w:hAnsi="Times New Roman" w:cs="Times New Roman"/>
          <w:i/>
          <w:sz w:val="24"/>
          <w:szCs w:val="24"/>
        </w:rPr>
        <w:t>PajakDaerahDan Retribusi Daerah</w:t>
      </w:r>
    </w:p>
    <w:p w14:paraId="4D30A325" w14:textId="77777777" w:rsidR="00A55B0D" w:rsidRDefault="00A55B0D" w:rsidP="00A55B0D">
      <w:pPr>
        <w:ind w:left="720" w:hanging="720"/>
        <w:jc w:val="both"/>
        <w:rPr>
          <w:rFonts w:ascii="Times New Roman" w:hAnsi="Times New Roman" w:cs="Times New Roman"/>
          <w:color w:val="212121"/>
          <w:sz w:val="24"/>
          <w:szCs w:val="24"/>
        </w:rPr>
      </w:pPr>
      <w:r w:rsidRPr="00A55B0D">
        <w:rPr>
          <w:rFonts w:ascii="Times New Roman" w:hAnsi="Times New Roman" w:cs="Times New Roman"/>
          <w:spacing w:val="-1"/>
          <w:sz w:val="24"/>
          <w:szCs w:val="24"/>
          <w:lang w:val="id-ID"/>
        </w:rPr>
        <w:t xml:space="preserve">Undang-Undang no, 1 Tahun 2022 tentang </w:t>
      </w:r>
      <w:r w:rsidRPr="00A55B0D">
        <w:rPr>
          <w:rFonts w:ascii="Times New Roman" w:hAnsi="Times New Roman" w:cs="Times New Roman"/>
          <w:i/>
          <w:spacing w:val="-1"/>
          <w:sz w:val="24"/>
          <w:szCs w:val="24"/>
          <w:lang w:val="id-ID"/>
        </w:rPr>
        <w:t xml:space="preserve">Hubungan Keuangan Antara Pemerntah Pusat dan Daerah (Indonesia). </w:t>
      </w:r>
    </w:p>
    <w:p w14:paraId="4A01C42F" w14:textId="77777777" w:rsidR="00A55B0D" w:rsidRDefault="00A55B0D" w:rsidP="00A55B0D">
      <w:pPr>
        <w:ind w:left="720" w:hanging="720"/>
        <w:jc w:val="both"/>
        <w:rPr>
          <w:rFonts w:ascii="Times New Roman" w:hAnsi="Times New Roman" w:cs="Times New Roman"/>
          <w:color w:val="212121"/>
          <w:sz w:val="24"/>
          <w:szCs w:val="24"/>
        </w:rPr>
      </w:pPr>
      <w:r w:rsidRPr="00A55B0D">
        <w:rPr>
          <w:rFonts w:ascii="Times New Roman" w:hAnsi="Times New Roman" w:cs="Times New Roman"/>
          <w:color w:val="222222"/>
          <w:sz w:val="24"/>
          <w:szCs w:val="24"/>
          <w:shd w:val="clear" w:color="auto" w:fill="FFFFFF"/>
        </w:rPr>
        <w:t xml:space="preserve">Wardani, D. K., &amp; Rumiyatun, R. 2017. </w:t>
      </w:r>
      <w:r w:rsidRPr="00A55B0D">
        <w:rPr>
          <w:rFonts w:ascii="Times New Roman" w:hAnsi="Times New Roman" w:cs="Times New Roman"/>
          <w:i/>
          <w:color w:val="222222"/>
          <w:sz w:val="24"/>
          <w:szCs w:val="24"/>
          <w:shd w:val="clear" w:color="auto" w:fill="FFFFFF"/>
        </w:rPr>
        <w:t xml:space="preserve">Pengaruh Pengetahuan Wajib </w:t>
      </w:r>
      <w:r w:rsidRPr="00A55B0D">
        <w:rPr>
          <w:rFonts w:ascii="Times New Roman" w:hAnsi="Times New Roman" w:cs="Times New Roman"/>
          <w:i/>
          <w:color w:val="222222"/>
          <w:sz w:val="24"/>
          <w:szCs w:val="24"/>
          <w:shd w:val="clear" w:color="auto" w:fill="FFFFFF"/>
        </w:rPr>
        <w:lastRenderedPageBreak/>
        <w:t>Pajak, Kesadaran Wajib Pajak, Sanksi Pajak Kendaraan Bermotor, Dan Sistem Samsat Drive Thru Terhadap Kepatuhan Wajib Pajak Kendaraan</w:t>
      </w:r>
      <w:r w:rsidRPr="00A55B0D">
        <w:rPr>
          <w:rFonts w:ascii="Times New Roman" w:hAnsi="Times New Roman" w:cs="Times New Roman"/>
          <w:color w:val="222222"/>
          <w:sz w:val="24"/>
          <w:szCs w:val="24"/>
          <w:shd w:val="clear" w:color="auto" w:fill="FFFFFF"/>
        </w:rPr>
        <w:t xml:space="preserve"> Bermotor. </w:t>
      </w:r>
      <w:r w:rsidRPr="00A55B0D">
        <w:rPr>
          <w:rFonts w:ascii="Times New Roman" w:hAnsi="Times New Roman" w:cs="Times New Roman"/>
          <w:i/>
          <w:iCs/>
          <w:color w:val="222222"/>
          <w:sz w:val="24"/>
          <w:szCs w:val="24"/>
          <w:shd w:val="clear" w:color="auto" w:fill="FFFFFF"/>
        </w:rPr>
        <w:t>Jurnal Akuntansi</w:t>
      </w:r>
      <w:r w:rsidRPr="00A55B0D">
        <w:rPr>
          <w:rFonts w:ascii="Times New Roman" w:hAnsi="Times New Roman" w:cs="Times New Roman"/>
          <w:color w:val="222222"/>
          <w:sz w:val="24"/>
          <w:szCs w:val="24"/>
          <w:shd w:val="clear" w:color="auto" w:fill="FFFFFF"/>
        </w:rPr>
        <w:t>, </w:t>
      </w:r>
      <w:r w:rsidRPr="00A55B0D">
        <w:rPr>
          <w:rFonts w:ascii="Times New Roman" w:hAnsi="Times New Roman" w:cs="Times New Roman"/>
          <w:i/>
          <w:iCs/>
          <w:color w:val="222222"/>
          <w:sz w:val="24"/>
          <w:szCs w:val="24"/>
          <w:shd w:val="clear" w:color="auto" w:fill="FFFFFF"/>
        </w:rPr>
        <w:t>5</w:t>
      </w:r>
      <w:r w:rsidRPr="00A55B0D">
        <w:rPr>
          <w:rFonts w:ascii="Times New Roman" w:hAnsi="Times New Roman" w:cs="Times New Roman"/>
          <w:color w:val="222222"/>
          <w:sz w:val="24"/>
          <w:szCs w:val="24"/>
          <w:shd w:val="clear" w:color="auto" w:fill="FFFFFF"/>
        </w:rPr>
        <w:t>(1), 15-24.</w:t>
      </w:r>
    </w:p>
    <w:p w14:paraId="661FAFCE" w14:textId="40D01C6F" w:rsidR="00C41A85" w:rsidRPr="00A55B0D" w:rsidRDefault="00A55B0D" w:rsidP="00A55B0D">
      <w:pPr>
        <w:ind w:left="720" w:hanging="720"/>
        <w:jc w:val="both"/>
        <w:rPr>
          <w:rFonts w:ascii="Times New Roman" w:hAnsi="Times New Roman" w:cs="Times New Roman"/>
          <w:color w:val="212121"/>
          <w:sz w:val="24"/>
          <w:szCs w:val="24"/>
        </w:rPr>
      </w:pPr>
      <w:r w:rsidRPr="00A55B0D">
        <w:rPr>
          <w:rFonts w:ascii="Times New Roman" w:hAnsi="Times New Roman" w:cs="Times New Roman"/>
          <w:bCs/>
          <w:sz w:val="24"/>
          <w:szCs w:val="24"/>
          <w:lang w:val="id-ID"/>
        </w:rPr>
        <w:t xml:space="preserve">Waluyo, 2014, </w:t>
      </w:r>
      <w:r w:rsidRPr="00A55B0D">
        <w:rPr>
          <w:rFonts w:ascii="Times New Roman" w:hAnsi="Times New Roman" w:cs="Times New Roman"/>
          <w:bCs/>
          <w:i/>
          <w:sz w:val="24"/>
          <w:szCs w:val="24"/>
          <w:lang w:val="id-ID"/>
        </w:rPr>
        <w:t xml:space="preserve">Perpajakan </w:t>
      </w:r>
      <w:r w:rsidRPr="00A55B0D">
        <w:rPr>
          <w:rFonts w:ascii="Times New Roman" w:hAnsi="Times New Roman" w:cs="Times New Roman"/>
          <w:bCs/>
          <w:i/>
          <w:color w:val="212121"/>
          <w:sz w:val="24"/>
          <w:szCs w:val="24"/>
          <w:lang w:val="id-ID"/>
        </w:rPr>
        <w:t>Indonesia</w:t>
      </w:r>
      <w:r w:rsidRPr="00A55B0D">
        <w:rPr>
          <w:rFonts w:ascii="Times New Roman" w:hAnsi="Times New Roman" w:cs="Times New Roman"/>
          <w:bCs/>
          <w:color w:val="212121"/>
          <w:sz w:val="24"/>
          <w:szCs w:val="24"/>
          <w:lang w:val="id-ID"/>
        </w:rPr>
        <w:t>, Penerbit Salema Empat, Jakarta</w:t>
      </w:r>
    </w:p>
    <w:p w14:paraId="2D220125" w14:textId="77777777" w:rsidR="00BF7C48" w:rsidRPr="00071DA3" w:rsidRDefault="00BF7C48" w:rsidP="00BF7C48">
      <w:pPr>
        <w:spacing w:after="0"/>
        <w:jc w:val="both"/>
        <w:rPr>
          <w:rFonts w:ascii="Times New Roman" w:hAnsi="Times New Roman" w:cs="Times New Roman"/>
          <w:color w:val="FF0000"/>
        </w:rPr>
      </w:pPr>
    </w:p>
    <w:sectPr w:rsidR="00BF7C48" w:rsidRPr="00071DA3" w:rsidSect="00C41A85">
      <w:type w:val="continuous"/>
      <w:pgSz w:w="11907" w:h="16839" w:code="9"/>
      <w:pgMar w:top="1701" w:right="1418" w:bottom="1701" w:left="1701" w:header="720" w:footer="720" w:gutter="0"/>
      <w:pgNumType w:start="31"/>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945361" w14:textId="77777777" w:rsidR="009F1805" w:rsidRDefault="009F1805" w:rsidP="0040680C">
      <w:pPr>
        <w:spacing w:after="0" w:line="240" w:lineRule="auto"/>
      </w:pPr>
      <w:r>
        <w:separator/>
      </w:r>
    </w:p>
  </w:endnote>
  <w:endnote w:type="continuationSeparator" w:id="0">
    <w:p w14:paraId="368743F0" w14:textId="77777777" w:rsidR="009F1805" w:rsidRDefault="009F1805" w:rsidP="0040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7600541"/>
      <w:docPartObj>
        <w:docPartGallery w:val="Page Numbers (Bottom of Page)"/>
        <w:docPartUnique/>
      </w:docPartObj>
    </w:sdtPr>
    <w:sdtEndPr>
      <w:rPr>
        <w:noProof/>
      </w:rPr>
    </w:sdtEndPr>
    <w:sdtContent>
      <w:p w14:paraId="3EEACC0B" w14:textId="71E1BE0E" w:rsidR="00071DA3" w:rsidRDefault="00071DA3">
        <w:pPr>
          <w:pStyle w:val="Footer"/>
          <w:jc w:val="right"/>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C451A44" wp14:editId="29008A56">
                  <wp:simplePos x="0" y="0"/>
                  <wp:positionH relativeFrom="column">
                    <wp:posOffset>-106680</wp:posOffset>
                  </wp:positionH>
                  <wp:positionV relativeFrom="paragraph">
                    <wp:posOffset>-173990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13508" w14:textId="77777777" w:rsidR="00071DA3" w:rsidRPr="00F06CDC" w:rsidRDefault="00071DA3"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8.4pt;margin-top:-13.7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" fillcolor="white [3201]" stroked="f" strokeweight=".5pt">
                  <v:textbox>
                    <w:txbxContent>
                      <w:p w14:paraId="51813508" w14:textId="77777777" w:rsidR="00071DA3" w:rsidRPr="00F06CDC" w:rsidRDefault="00071DA3"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fldChar w:fldCharType="begin"/>
        </w:r>
        <w:r>
          <w:instrText xml:space="preserve"> PAGE   \* MERGEFORMAT </w:instrText>
        </w:r>
        <w:r>
          <w:fldChar w:fldCharType="separate"/>
        </w:r>
        <w:r w:rsidR="008B4C55">
          <w:rPr>
            <w:noProof/>
          </w:rPr>
          <w:t>30</w:t>
        </w:r>
        <w:r>
          <w:rPr>
            <w:noProof/>
          </w:rPr>
          <w:fldChar w:fldCharType="end"/>
        </w:r>
      </w:p>
    </w:sdtContent>
  </w:sdt>
  <w:p w14:paraId="2F8862D2" w14:textId="1BC74EFF" w:rsidR="00071DA3" w:rsidRPr="0091483C" w:rsidRDefault="00071DA3" w:rsidP="0091483C">
    <w:pPr>
      <w:pStyle w:val="Footer"/>
      <w:ind w:firstLine="127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740478"/>
      <w:docPartObj>
        <w:docPartGallery w:val="Page Numbers (Bottom of Page)"/>
        <w:docPartUnique/>
      </w:docPartObj>
    </w:sdtPr>
    <w:sdtEndPr>
      <w:rPr>
        <w:noProof/>
      </w:rPr>
    </w:sdtEndPr>
    <w:sdtContent>
      <w:p w14:paraId="594E0D75" w14:textId="68A20FDD" w:rsidR="00071DA3" w:rsidRDefault="00071DA3">
        <w:pPr>
          <w:pStyle w:val="Footer"/>
          <w:jc w:val="right"/>
        </w:pPr>
        <w:r>
          <w:fldChar w:fldCharType="begin"/>
        </w:r>
        <w:r>
          <w:instrText xml:space="preserve"> PAGE   \* MERGEFORMAT </w:instrText>
        </w:r>
        <w:r>
          <w:fldChar w:fldCharType="separate"/>
        </w:r>
        <w:r w:rsidR="008B4C55">
          <w:rPr>
            <w:noProof/>
          </w:rPr>
          <w:t>31</w:t>
        </w:r>
        <w:r>
          <w:rPr>
            <w:noProof/>
          </w:rPr>
          <w:fldChar w:fldCharType="end"/>
        </w:r>
      </w:p>
    </w:sdtContent>
  </w:sdt>
  <w:p w14:paraId="1E3AD8E7" w14:textId="41AB0791" w:rsidR="00071DA3" w:rsidRPr="002E2503" w:rsidRDefault="00071DA3" w:rsidP="008322C6">
    <w:pPr>
      <w:pStyle w:val="Footer"/>
      <w:tabs>
        <w:tab w:val="clear" w:pos="4680"/>
        <w:tab w:val="center" w:pos="4536"/>
      </w:tabs>
      <w:ind w:firstLine="1276"/>
      <w:rPr>
        <w:rFonts w:cstheme="minorHAnsi"/>
        <w:i/>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5C01DD" w14:textId="77777777" w:rsidR="009F1805" w:rsidRDefault="009F1805" w:rsidP="0040680C">
      <w:pPr>
        <w:spacing w:after="0" w:line="240" w:lineRule="auto"/>
      </w:pPr>
      <w:r>
        <w:separator/>
      </w:r>
    </w:p>
  </w:footnote>
  <w:footnote w:type="continuationSeparator" w:id="0">
    <w:p w14:paraId="3C9189AE" w14:textId="77777777" w:rsidR="009F1805" w:rsidRDefault="009F1805" w:rsidP="004068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477E5A" w14:textId="77777777" w:rsidR="00071DA3" w:rsidRDefault="00071DA3" w:rsidP="00DD1B87">
    <w:pPr>
      <w:pStyle w:val="Header"/>
      <w:tabs>
        <w:tab w:val="clear" w:pos="4680"/>
        <w:tab w:val="clear" w:pos="9360"/>
      </w:tabs>
      <w:rPr>
        <w:rFonts w:ascii="Times New Roman" w:hAnsi="Times New Roman"/>
        <w:b/>
        <w:sz w:val="18"/>
        <w:szCs w:val="18"/>
      </w:rPr>
    </w:pPr>
  </w:p>
  <w:p w14:paraId="59E99539" w14:textId="77777777" w:rsidR="00071DA3" w:rsidRDefault="00071DA3" w:rsidP="00DD1B87">
    <w:pPr>
      <w:pStyle w:val="Header"/>
      <w:tabs>
        <w:tab w:val="clear" w:pos="4680"/>
        <w:tab w:val="clear" w:pos="9360"/>
      </w:tabs>
      <w:rPr>
        <w:rFonts w:ascii="Times New Roman" w:hAnsi="Times New Roman"/>
        <w:b/>
        <w:sz w:val="18"/>
        <w:szCs w:val="18"/>
      </w:rPr>
    </w:pPr>
  </w:p>
  <w:p w14:paraId="710E9E45" w14:textId="77777777" w:rsidR="00071DA3" w:rsidRDefault="00071DA3" w:rsidP="00DD1B87">
    <w:pPr>
      <w:pStyle w:val="Header"/>
      <w:tabs>
        <w:tab w:val="clear" w:pos="4680"/>
        <w:tab w:val="clear" w:pos="9360"/>
      </w:tabs>
      <w:rPr>
        <w:rFonts w:ascii="Times New Roman" w:hAnsi="Times New Roman"/>
        <w:b/>
        <w:sz w:val="18"/>
        <w:szCs w:val="18"/>
      </w:rPr>
    </w:pPr>
  </w:p>
  <w:p w14:paraId="096054DB" w14:textId="67B19214" w:rsidR="00071DA3" w:rsidRPr="003C5642" w:rsidRDefault="00071DA3" w:rsidP="00DD1B87">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6, No.1, hal. 13 – 29</w:t>
    </w:r>
    <w:r w:rsidRPr="003C5642">
      <w:rPr>
        <w:rFonts w:ascii="Times New Roman" w:hAnsi="Times New Roman"/>
        <w:b/>
        <w:sz w:val="18"/>
        <w:szCs w:val="18"/>
      </w:rPr>
      <w:t xml:space="preserve">, </w:t>
    </w:r>
    <w:r>
      <w:rPr>
        <w:rFonts w:ascii="Times New Roman" w:hAnsi="Times New Roman"/>
        <w:b/>
        <w:sz w:val="18"/>
        <w:szCs w:val="18"/>
      </w:rPr>
      <w:t>Juli-Desember 2024</w:t>
    </w:r>
  </w:p>
  <w:p w14:paraId="07EC31C1" w14:textId="0EEA1C2C" w:rsidR="00071DA3" w:rsidRPr="00DD1B87" w:rsidRDefault="00071DA3" w:rsidP="00DD1B87">
    <w:pPr>
      <w:pStyle w:val="Header"/>
      <w:pBdr>
        <w:bottom w:val="single" w:sz="4" w:space="1" w:color="D9D9D9" w:themeColor="background1" w:themeShade="D9"/>
      </w:pBdr>
      <w:tabs>
        <w:tab w:val="clear" w:pos="4680"/>
        <w:tab w:val="clear" w:pos="9360"/>
        <w:tab w:val="center" w:pos="2410"/>
        <w:tab w:val="right" w:pos="8505"/>
      </w:tabs>
      <w:rPr>
        <w:rFonts w:ascii="Times New Roman" w:hAnsi="Times New Roman"/>
        <w:b/>
        <w:sz w:val="18"/>
        <w:szCs w:val="18"/>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A24A11" w14:textId="77777777" w:rsidR="00071DA3" w:rsidRDefault="00071DA3" w:rsidP="00EC6A84">
    <w:pPr>
      <w:pStyle w:val="Header"/>
      <w:tabs>
        <w:tab w:val="clear" w:pos="4680"/>
        <w:tab w:val="clear" w:pos="9360"/>
      </w:tabs>
      <w:rPr>
        <w:rFonts w:ascii="Times New Roman" w:hAnsi="Times New Roman"/>
        <w:b/>
        <w:sz w:val="18"/>
        <w:szCs w:val="18"/>
      </w:rPr>
    </w:pPr>
  </w:p>
  <w:p w14:paraId="52003954" w14:textId="77777777" w:rsidR="00071DA3" w:rsidRDefault="00071DA3" w:rsidP="00EC6A84">
    <w:pPr>
      <w:pStyle w:val="Header"/>
      <w:tabs>
        <w:tab w:val="clear" w:pos="4680"/>
        <w:tab w:val="clear" w:pos="9360"/>
      </w:tabs>
      <w:rPr>
        <w:rFonts w:ascii="Times New Roman" w:hAnsi="Times New Roman"/>
        <w:b/>
        <w:sz w:val="18"/>
        <w:szCs w:val="18"/>
      </w:rPr>
    </w:pPr>
  </w:p>
  <w:p w14:paraId="2CAFF039" w14:textId="77777777" w:rsidR="00071DA3" w:rsidRPr="003C5642" w:rsidRDefault="00071DA3" w:rsidP="00EC6A84">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2, hal. 11 – 23</w:t>
    </w:r>
    <w:r w:rsidRPr="003C5642">
      <w:rPr>
        <w:rFonts w:ascii="Times New Roman" w:hAnsi="Times New Roman"/>
        <w:b/>
        <w:sz w:val="18"/>
        <w:szCs w:val="18"/>
      </w:rPr>
      <w:t xml:space="preserve">, </w:t>
    </w:r>
    <w:r>
      <w:rPr>
        <w:rFonts w:ascii="Times New Roman" w:hAnsi="Times New Roman"/>
        <w:b/>
        <w:sz w:val="18"/>
        <w:szCs w:val="18"/>
      </w:rPr>
      <w:t>Juni 2024</w:t>
    </w:r>
  </w:p>
  <w:p w14:paraId="1357DEA5" w14:textId="749F984A" w:rsidR="00071DA3" w:rsidRPr="004A570E" w:rsidRDefault="00071DA3" w:rsidP="00EC6A84">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B"/>
    <w:multiLevelType w:val="hybridMultilevel"/>
    <w:tmpl w:val="527E4622"/>
    <w:lvl w:ilvl="0" w:tplc="FA5899B2">
      <w:start w:val="1"/>
      <w:numFmt w:val="decimal"/>
      <w:lvlText w:val="%1."/>
      <w:lvlJc w:val="left"/>
      <w:pPr>
        <w:ind w:left="0" w:firstLine="0"/>
      </w:pPr>
      <w:rPr>
        <w:rFonts w:ascii="Times New Roman" w:eastAsia="Times New Roman" w:hAnsi="Times New Roman" w:cs="Times New Roman"/>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nsid w:val="010B3526"/>
    <w:multiLevelType w:val="hybridMultilevel"/>
    <w:tmpl w:val="CE98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4A1F67"/>
    <w:multiLevelType w:val="hybridMultilevel"/>
    <w:tmpl w:val="2216EA7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8E20696"/>
    <w:multiLevelType w:val="hybridMultilevel"/>
    <w:tmpl w:val="7F36B760"/>
    <w:lvl w:ilvl="0" w:tplc="78CEEBB0">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0B0501A8"/>
    <w:multiLevelType w:val="hybridMultilevel"/>
    <w:tmpl w:val="B54477C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nsid w:val="0F642D88"/>
    <w:multiLevelType w:val="hybridMultilevel"/>
    <w:tmpl w:val="C3841B6C"/>
    <w:lvl w:ilvl="0" w:tplc="D1F08D64">
      <w:start w:val="1"/>
      <w:numFmt w:val="decimal"/>
      <w:lvlText w:val="%1."/>
      <w:lvlJc w:val="left"/>
      <w:pPr>
        <w:ind w:left="720" w:hanging="360"/>
      </w:pPr>
      <w:rPr>
        <w:color w:val="000000"/>
        <w:sz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6515FBC"/>
    <w:multiLevelType w:val="hybridMultilevel"/>
    <w:tmpl w:val="E932D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C573DF"/>
    <w:multiLevelType w:val="multilevel"/>
    <w:tmpl w:val="EBE65722"/>
    <w:lvl w:ilvl="0">
      <w:start w:val="1"/>
      <w:numFmt w:val="decimal"/>
      <w:lvlText w:val="%1."/>
      <w:lvlJc w:val="left"/>
      <w:pPr>
        <w:ind w:left="2509" w:hanging="360"/>
      </w:pPr>
      <w:rPr>
        <w:rFonts w:hint="default"/>
      </w:rPr>
    </w:lvl>
    <w:lvl w:ilvl="1">
      <w:start w:val="3"/>
      <w:numFmt w:val="decimal"/>
      <w:isLgl/>
      <w:lvlText w:val="%1.%2"/>
      <w:lvlJc w:val="left"/>
      <w:pPr>
        <w:ind w:left="2869" w:hanging="720"/>
      </w:pPr>
      <w:rPr>
        <w:rFonts w:hint="default"/>
      </w:rPr>
    </w:lvl>
    <w:lvl w:ilvl="2">
      <w:start w:val="1"/>
      <w:numFmt w:val="decimal"/>
      <w:isLgl/>
      <w:lvlText w:val="%1.%2.%3"/>
      <w:lvlJc w:val="left"/>
      <w:pPr>
        <w:ind w:left="2869" w:hanging="720"/>
      </w:pPr>
      <w:rPr>
        <w:rFonts w:hint="default"/>
      </w:rPr>
    </w:lvl>
    <w:lvl w:ilvl="3">
      <w:start w:val="1"/>
      <w:numFmt w:val="decimal"/>
      <w:isLgl/>
      <w:lvlText w:val="%1.%2.%3.%4"/>
      <w:lvlJc w:val="left"/>
      <w:pPr>
        <w:ind w:left="286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22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589" w:hanging="1440"/>
      </w:pPr>
      <w:rPr>
        <w:rFonts w:hint="default"/>
      </w:rPr>
    </w:lvl>
    <w:lvl w:ilvl="8">
      <w:start w:val="1"/>
      <w:numFmt w:val="decimal"/>
      <w:isLgl/>
      <w:lvlText w:val="%1.%2.%3.%4.%5.%6.%7.%8.%9"/>
      <w:lvlJc w:val="left"/>
      <w:pPr>
        <w:ind w:left="3949" w:hanging="1800"/>
      </w:pPr>
      <w:rPr>
        <w:rFonts w:hint="default"/>
      </w:rPr>
    </w:lvl>
  </w:abstractNum>
  <w:abstractNum w:abstractNumId="8">
    <w:nsid w:val="25612FD1"/>
    <w:multiLevelType w:val="hybridMultilevel"/>
    <w:tmpl w:val="D72C4076"/>
    <w:lvl w:ilvl="0" w:tplc="D1343732">
      <w:start w:val="4"/>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DAD041E"/>
    <w:multiLevelType w:val="hybridMultilevel"/>
    <w:tmpl w:val="EA94E272"/>
    <w:lvl w:ilvl="0" w:tplc="301C01D6">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0">
    <w:nsid w:val="2DD91C5A"/>
    <w:multiLevelType w:val="multilevel"/>
    <w:tmpl w:val="EC68EBEE"/>
    <w:lvl w:ilvl="0">
      <w:start w:val="1"/>
      <w:numFmt w:val="decimal"/>
      <w:lvlText w:val="%1."/>
      <w:lvlJc w:val="left"/>
      <w:pPr>
        <w:ind w:left="720" w:hanging="360"/>
      </w:pPr>
      <w:rPr>
        <w:rFonts w:hint="default"/>
      </w:rPr>
    </w:lvl>
    <w:lvl w:ilvl="1">
      <w:start w:val="7"/>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12">
    <w:nsid w:val="37C00C9C"/>
    <w:multiLevelType w:val="hybridMultilevel"/>
    <w:tmpl w:val="27F4205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3">
    <w:nsid w:val="39A374B9"/>
    <w:multiLevelType w:val="hybridMultilevel"/>
    <w:tmpl w:val="66BA6828"/>
    <w:lvl w:ilvl="0" w:tplc="DB444EE0">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4">
    <w:nsid w:val="3F0C70B0"/>
    <w:multiLevelType w:val="hybridMultilevel"/>
    <w:tmpl w:val="72DCECFE"/>
    <w:lvl w:ilvl="0" w:tplc="6DBA11CE">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15">
    <w:nsid w:val="41DE191E"/>
    <w:multiLevelType w:val="hybridMultilevel"/>
    <w:tmpl w:val="EB940B2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6">
    <w:nsid w:val="4E253276"/>
    <w:multiLevelType w:val="hybridMultilevel"/>
    <w:tmpl w:val="3A706742"/>
    <w:lvl w:ilvl="0" w:tplc="3809000F">
      <w:start w:val="1"/>
      <w:numFmt w:val="decimal"/>
      <w:lvlText w:val="%1."/>
      <w:lvlJc w:val="left"/>
      <w:pPr>
        <w:ind w:left="502"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7">
    <w:nsid w:val="4FBC1FCD"/>
    <w:multiLevelType w:val="hybridMultilevel"/>
    <w:tmpl w:val="C6F8AF66"/>
    <w:lvl w:ilvl="0" w:tplc="3809000F">
      <w:start w:val="1"/>
      <w:numFmt w:val="decimal"/>
      <w:lvlText w:val="%1."/>
      <w:lvlJc w:val="left"/>
      <w:pPr>
        <w:ind w:left="107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8">
    <w:nsid w:val="54F21151"/>
    <w:multiLevelType w:val="hybridMultilevel"/>
    <w:tmpl w:val="7AAC77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555A381F"/>
    <w:multiLevelType w:val="hybridMultilevel"/>
    <w:tmpl w:val="A8A2FDC8"/>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585502CC"/>
    <w:multiLevelType w:val="hybridMultilevel"/>
    <w:tmpl w:val="DD4E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6E3D3B"/>
    <w:multiLevelType w:val="hybridMultilevel"/>
    <w:tmpl w:val="3E9C3A3E"/>
    <w:lvl w:ilvl="0" w:tplc="864C7A6E">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2">
    <w:nsid w:val="68892A8A"/>
    <w:multiLevelType w:val="hybridMultilevel"/>
    <w:tmpl w:val="C108E18C"/>
    <w:lvl w:ilvl="0" w:tplc="273A65CC">
      <w:start w:val="1"/>
      <w:numFmt w:val="decimal"/>
      <w:lvlText w:val="%1."/>
      <w:lvlJc w:val="left"/>
      <w:pPr>
        <w:ind w:left="1800" w:hanging="360"/>
      </w:p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23">
    <w:nsid w:val="6B2F29BD"/>
    <w:multiLevelType w:val="hybridMultilevel"/>
    <w:tmpl w:val="78A00A4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4">
    <w:nsid w:val="6BC83519"/>
    <w:multiLevelType w:val="hybridMultilevel"/>
    <w:tmpl w:val="D5220028"/>
    <w:lvl w:ilvl="0" w:tplc="3EDCF04A">
      <w:start w:val="1"/>
      <w:numFmt w:val="decimal"/>
      <w:lvlText w:val="%1."/>
      <w:lvlJc w:val="left"/>
      <w:pPr>
        <w:ind w:left="644" w:hanging="360"/>
      </w:pPr>
      <w:rPr>
        <w:rFonts w:hint="default"/>
        <w:sz w:val="24"/>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5">
    <w:nsid w:val="6C1B05F3"/>
    <w:multiLevelType w:val="hybridMultilevel"/>
    <w:tmpl w:val="8A42989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6">
    <w:nsid w:val="715C1A57"/>
    <w:multiLevelType w:val="hybridMultilevel"/>
    <w:tmpl w:val="F5182EDE"/>
    <w:lvl w:ilvl="0" w:tplc="632866B8">
      <w:start w:val="1"/>
      <w:numFmt w:val="decimal"/>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7">
    <w:nsid w:val="733D33F2"/>
    <w:multiLevelType w:val="hybridMultilevel"/>
    <w:tmpl w:val="D8CED2C6"/>
    <w:lvl w:ilvl="0" w:tplc="7B76BC8A">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nsid w:val="7403646B"/>
    <w:multiLevelType w:val="hybridMultilevel"/>
    <w:tmpl w:val="6AA48FEE"/>
    <w:lvl w:ilvl="0" w:tplc="034A7D68">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nsid w:val="7D9D3BED"/>
    <w:multiLevelType w:val="hybridMultilevel"/>
    <w:tmpl w:val="396C5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E2B7881"/>
    <w:multiLevelType w:val="hybridMultilevel"/>
    <w:tmpl w:val="21CE1CB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4"/>
  </w:num>
  <w:num w:numId="3">
    <w:abstractNumId w:val="10"/>
  </w:num>
  <w:num w:numId="4">
    <w:abstractNumId w:val="20"/>
  </w:num>
  <w:num w:numId="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30"/>
  </w:num>
  <w:num w:numId="8">
    <w:abstractNumId w:val="26"/>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9"/>
  </w:num>
  <w:num w:numId="12">
    <w:abstractNumId w:val="6"/>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7"/>
  </w:num>
  <w:num w:numId="17">
    <w:abstractNumId w:val="19"/>
  </w:num>
  <w:num w:numId="18">
    <w:abstractNumId w:val="24"/>
  </w:num>
  <w:num w:numId="19">
    <w:abstractNumId w:val="8"/>
  </w:num>
  <w:num w:numId="20">
    <w:abstractNumId w:val="3"/>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W2sLAwMzEyszQwNzBX0lEKTi0uzszPAymwqAUApqp4tiwAAAA="/>
  </w:docVars>
  <w:rsids>
    <w:rsidRoot w:val="00197C59"/>
    <w:rsid w:val="00001D3A"/>
    <w:rsid w:val="00003607"/>
    <w:rsid w:val="000050C0"/>
    <w:rsid w:val="00007FEB"/>
    <w:rsid w:val="00012B24"/>
    <w:rsid w:val="000151E9"/>
    <w:rsid w:val="0002011C"/>
    <w:rsid w:val="0002491C"/>
    <w:rsid w:val="00027800"/>
    <w:rsid w:val="00027802"/>
    <w:rsid w:val="00041012"/>
    <w:rsid w:val="00051C21"/>
    <w:rsid w:val="000527E3"/>
    <w:rsid w:val="00053655"/>
    <w:rsid w:val="00054914"/>
    <w:rsid w:val="00056D32"/>
    <w:rsid w:val="00061A2F"/>
    <w:rsid w:val="000632A6"/>
    <w:rsid w:val="00071DA3"/>
    <w:rsid w:val="00077C6D"/>
    <w:rsid w:val="00090D17"/>
    <w:rsid w:val="00090E5D"/>
    <w:rsid w:val="000939AB"/>
    <w:rsid w:val="000954D0"/>
    <w:rsid w:val="000A1420"/>
    <w:rsid w:val="000A6493"/>
    <w:rsid w:val="000B0FD7"/>
    <w:rsid w:val="000B17B5"/>
    <w:rsid w:val="000C1B25"/>
    <w:rsid w:val="000C4667"/>
    <w:rsid w:val="000C6893"/>
    <w:rsid w:val="000C7093"/>
    <w:rsid w:val="000C71B8"/>
    <w:rsid w:val="000D2C98"/>
    <w:rsid w:val="000D4F1D"/>
    <w:rsid w:val="000D6F56"/>
    <w:rsid w:val="000E2F41"/>
    <w:rsid w:val="000E42D2"/>
    <w:rsid w:val="000E4AFE"/>
    <w:rsid w:val="000E4C21"/>
    <w:rsid w:val="000E4D4C"/>
    <w:rsid w:val="000F413D"/>
    <w:rsid w:val="000F4194"/>
    <w:rsid w:val="000F5A30"/>
    <w:rsid w:val="000F7AB2"/>
    <w:rsid w:val="0010107C"/>
    <w:rsid w:val="00101F05"/>
    <w:rsid w:val="001060CD"/>
    <w:rsid w:val="0010640A"/>
    <w:rsid w:val="00106478"/>
    <w:rsid w:val="0010712C"/>
    <w:rsid w:val="00107CED"/>
    <w:rsid w:val="00110319"/>
    <w:rsid w:val="0011035F"/>
    <w:rsid w:val="0011200F"/>
    <w:rsid w:val="001158A7"/>
    <w:rsid w:val="00115DBA"/>
    <w:rsid w:val="001161CC"/>
    <w:rsid w:val="00120D5B"/>
    <w:rsid w:val="0012435A"/>
    <w:rsid w:val="00131702"/>
    <w:rsid w:val="0013285F"/>
    <w:rsid w:val="0013448E"/>
    <w:rsid w:val="00135946"/>
    <w:rsid w:val="00137A2C"/>
    <w:rsid w:val="001474C7"/>
    <w:rsid w:val="00164658"/>
    <w:rsid w:val="0016545D"/>
    <w:rsid w:val="00166717"/>
    <w:rsid w:val="0017173C"/>
    <w:rsid w:val="00174A4B"/>
    <w:rsid w:val="00180365"/>
    <w:rsid w:val="0018118B"/>
    <w:rsid w:val="00184472"/>
    <w:rsid w:val="001873C9"/>
    <w:rsid w:val="00197C59"/>
    <w:rsid w:val="001A2C10"/>
    <w:rsid w:val="001A4639"/>
    <w:rsid w:val="001A68F9"/>
    <w:rsid w:val="001B25DE"/>
    <w:rsid w:val="001B2C14"/>
    <w:rsid w:val="001B3BCA"/>
    <w:rsid w:val="001C4A79"/>
    <w:rsid w:val="001C73A1"/>
    <w:rsid w:val="001D407B"/>
    <w:rsid w:val="001D583D"/>
    <w:rsid w:val="001D647F"/>
    <w:rsid w:val="001E2260"/>
    <w:rsid w:val="001E5529"/>
    <w:rsid w:val="001F151C"/>
    <w:rsid w:val="001F7F16"/>
    <w:rsid w:val="0020092D"/>
    <w:rsid w:val="00207783"/>
    <w:rsid w:val="00207E94"/>
    <w:rsid w:val="002100F3"/>
    <w:rsid w:val="002103C8"/>
    <w:rsid w:val="0021396C"/>
    <w:rsid w:val="002142D2"/>
    <w:rsid w:val="00217151"/>
    <w:rsid w:val="00223819"/>
    <w:rsid w:val="0022570B"/>
    <w:rsid w:val="002258A3"/>
    <w:rsid w:val="0024600A"/>
    <w:rsid w:val="002524F5"/>
    <w:rsid w:val="00252AEA"/>
    <w:rsid w:val="00254FB7"/>
    <w:rsid w:val="0025733D"/>
    <w:rsid w:val="00260941"/>
    <w:rsid w:val="002679D6"/>
    <w:rsid w:val="002701DB"/>
    <w:rsid w:val="0027522B"/>
    <w:rsid w:val="002754C4"/>
    <w:rsid w:val="002759E2"/>
    <w:rsid w:val="002760B7"/>
    <w:rsid w:val="00276E92"/>
    <w:rsid w:val="00277184"/>
    <w:rsid w:val="00281B38"/>
    <w:rsid w:val="002861B2"/>
    <w:rsid w:val="002910B4"/>
    <w:rsid w:val="002919D4"/>
    <w:rsid w:val="00292488"/>
    <w:rsid w:val="00294126"/>
    <w:rsid w:val="00294A2A"/>
    <w:rsid w:val="00296320"/>
    <w:rsid w:val="00297537"/>
    <w:rsid w:val="00297A4C"/>
    <w:rsid w:val="002A41D3"/>
    <w:rsid w:val="002B31EA"/>
    <w:rsid w:val="002B45BC"/>
    <w:rsid w:val="002C538B"/>
    <w:rsid w:val="002C5EF8"/>
    <w:rsid w:val="002C670C"/>
    <w:rsid w:val="002D0AC5"/>
    <w:rsid w:val="002D4CF8"/>
    <w:rsid w:val="002D69D1"/>
    <w:rsid w:val="002E1585"/>
    <w:rsid w:val="002E1CF5"/>
    <w:rsid w:val="002E2503"/>
    <w:rsid w:val="002E5685"/>
    <w:rsid w:val="002F08B4"/>
    <w:rsid w:val="002F62AA"/>
    <w:rsid w:val="00302EB3"/>
    <w:rsid w:val="00303B9B"/>
    <w:rsid w:val="003045F6"/>
    <w:rsid w:val="003114E4"/>
    <w:rsid w:val="003131EB"/>
    <w:rsid w:val="003154BE"/>
    <w:rsid w:val="00316132"/>
    <w:rsid w:val="003226FB"/>
    <w:rsid w:val="0032412E"/>
    <w:rsid w:val="00327B92"/>
    <w:rsid w:val="003300CA"/>
    <w:rsid w:val="00330B39"/>
    <w:rsid w:val="00335B77"/>
    <w:rsid w:val="00340132"/>
    <w:rsid w:val="003429D8"/>
    <w:rsid w:val="0034429E"/>
    <w:rsid w:val="00346FF0"/>
    <w:rsid w:val="00354D17"/>
    <w:rsid w:val="003632D8"/>
    <w:rsid w:val="00364E68"/>
    <w:rsid w:val="0036557E"/>
    <w:rsid w:val="00366F06"/>
    <w:rsid w:val="00371A3C"/>
    <w:rsid w:val="0037616D"/>
    <w:rsid w:val="00376CB3"/>
    <w:rsid w:val="0038086A"/>
    <w:rsid w:val="003861B9"/>
    <w:rsid w:val="003875AE"/>
    <w:rsid w:val="003877AA"/>
    <w:rsid w:val="0039113F"/>
    <w:rsid w:val="0039389F"/>
    <w:rsid w:val="00393F15"/>
    <w:rsid w:val="003A30CC"/>
    <w:rsid w:val="003A4F98"/>
    <w:rsid w:val="003A5EF2"/>
    <w:rsid w:val="003B4A60"/>
    <w:rsid w:val="003C1E73"/>
    <w:rsid w:val="003C4939"/>
    <w:rsid w:val="003C4FBF"/>
    <w:rsid w:val="003C770F"/>
    <w:rsid w:val="003D1412"/>
    <w:rsid w:val="003D2484"/>
    <w:rsid w:val="003D2715"/>
    <w:rsid w:val="003D3830"/>
    <w:rsid w:val="003E5F73"/>
    <w:rsid w:val="003F2225"/>
    <w:rsid w:val="003F6603"/>
    <w:rsid w:val="00401B02"/>
    <w:rsid w:val="00402A3D"/>
    <w:rsid w:val="004066FD"/>
    <w:rsid w:val="0040680C"/>
    <w:rsid w:val="00411FA9"/>
    <w:rsid w:val="00412C84"/>
    <w:rsid w:val="00416929"/>
    <w:rsid w:val="00422291"/>
    <w:rsid w:val="00425305"/>
    <w:rsid w:val="00430DBA"/>
    <w:rsid w:val="00433754"/>
    <w:rsid w:val="00440E38"/>
    <w:rsid w:val="004443CC"/>
    <w:rsid w:val="00445531"/>
    <w:rsid w:val="00447FF4"/>
    <w:rsid w:val="004511EA"/>
    <w:rsid w:val="00452236"/>
    <w:rsid w:val="00452DB4"/>
    <w:rsid w:val="00455A8C"/>
    <w:rsid w:val="00456CA3"/>
    <w:rsid w:val="004670A3"/>
    <w:rsid w:val="00481D3B"/>
    <w:rsid w:val="00482ACC"/>
    <w:rsid w:val="004848DD"/>
    <w:rsid w:val="004864F7"/>
    <w:rsid w:val="004876CF"/>
    <w:rsid w:val="004A33E6"/>
    <w:rsid w:val="004A42D6"/>
    <w:rsid w:val="004A570E"/>
    <w:rsid w:val="004B2D99"/>
    <w:rsid w:val="004B51E4"/>
    <w:rsid w:val="004D0077"/>
    <w:rsid w:val="004D1372"/>
    <w:rsid w:val="004D4D8E"/>
    <w:rsid w:val="004D5B3F"/>
    <w:rsid w:val="004D629A"/>
    <w:rsid w:val="004D70ED"/>
    <w:rsid w:val="004E3538"/>
    <w:rsid w:val="004E406A"/>
    <w:rsid w:val="004E79ED"/>
    <w:rsid w:val="004F179A"/>
    <w:rsid w:val="004F184D"/>
    <w:rsid w:val="004F203E"/>
    <w:rsid w:val="004F4AB5"/>
    <w:rsid w:val="00500B25"/>
    <w:rsid w:val="00503A0E"/>
    <w:rsid w:val="0051749D"/>
    <w:rsid w:val="005209EF"/>
    <w:rsid w:val="00522CFF"/>
    <w:rsid w:val="0053254E"/>
    <w:rsid w:val="005466B6"/>
    <w:rsid w:val="00561E6C"/>
    <w:rsid w:val="005715A8"/>
    <w:rsid w:val="00574821"/>
    <w:rsid w:val="00581E3A"/>
    <w:rsid w:val="0058312A"/>
    <w:rsid w:val="00585375"/>
    <w:rsid w:val="00585629"/>
    <w:rsid w:val="00586D5F"/>
    <w:rsid w:val="005959CE"/>
    <w:rsid w:val="00597D99"/>
    <w:rsid w:val="005A08BB"/>
    <w:rsid w:val="005A1B8E"/>
    <w:rsid w:val="005A3658"/>
    <w:rsid w:val="005A5D66"/>
    <w:rsid w:val="005A716C"/>
    <w:rsid w:val="005C6234"/>
    <w:rsid w:val="005D0D5E"/>
    <w:rsid w:val="005D3353"/>
    <w:rsid w:val="005D48B2"/>
    <w:rsid w:val="005D4D12"/>
    <w:rsid w:val="005D6BB3"/>
    <w:rsid w:val="005E386D"/>
    <w:rsid w:val="005E4878"/>
    <w:rsid w:val="005E5472"/>
    <w:rsid w:val="005E5B08"/>
    <w:rsid w:val="005F19F6"/>
    <w:rsid w:val="005F1DF4"/>
    <w:rsid w:val="005F2A6A"/>
    <w:rsid w:val="005F59A3"/>
    <w:rsid w:val="00602991"/>
    <w:rsid w:val="00605A12"/>
    <w:rsid w:val="00610627"/>
    <w:rsid w:val="006138A2"/>
    <w:rsid w:val="006140E4"/>
    <w:rsid w:val="0062357F"/>
    <w:rsid w:val="00623B47"/>
    <w:rsid w:val="00625FC1"/>
    <w:rsid w:val="00627982"/>
    <w:rsid w:val="00632F66"/>
    <w:rsid w:val="00633B09"/>
    <w:rsid w:val="006418D0"/>
    <w:rsid w:val="00645188"/>
    <w:rsid w:val="006462E1"/>
    <w:rsid w:val="00650C4E"/>
    <w:rsid w:val="00653982"/>
    <w:rsid w:val="006539D1"/>
    <w:rsid w:val="00653D12"/>
    <w:rsid w:val="0065641A"/>
    <w:rsid w:val="006571F1"/>
    <w:rsid w:val="006750BF"/>
    <w:rsid w:val="00690DDC"/>
    <w:rsid w:val="00697587"/>
    <w:rsid w:val="006A2458"/>
    <w:rsid w:val="006A34E5"/>
    <w:rsid w:val="006A74D9"/>
    <w:rsid w:val="006A799B"/>
    <w:rsid w:val="006B0D06"/>
    <w:rsid w:val="006B124F"/>
    <w:rsid w:val="006B4F6F"/>
    <w:rsid w:val="006C3A81"/>
    <w:rsid w:val="006C3D3E"/>
    <w:rsid w:val="006C5239"/>
    <w:rsid w:val="006C548D"/>
    <w:rsid w:val="006C7564"/>
    <w:rsid w:val="006D2342"/>
    <w:rsid w:val="006D4B48"/>
    <w:rsid w:val="006D54C2"/>
    <w:rsid w:val="006D6B4A"/>
    <w:rsid w:val="006D77B4"/>
    <w:rsid w:val="006F022C"/>
    <w:rsid w:val="006F1695"/>
    <w:rsid w:val="007017D8"/>
    <w:rsid w:val="00715593"/>
    <w:rsid w:val="0072285B"/>
    <w:rsid w:val="00723AFE"/>
    <w:rsid w:val="007241D2"/>
    <w:rsid w:val="00724616"/>
    <w:rsid w:val="00727431"/>
    <w:rsid w:val="00732E1E"/>
    <w:rsid w:val="00732E8E"/>
    <w:rsid w:val="00732F02"/>
    <w:rsid w:val="00735481"/>
    <w:rsid w:val="00735702"/>
    <w:rsid w:val="00740E1C"/>
    <w:rsid w:val="00741DDC"/>
    <w:rsid w:val="007431ED"/>
    <w:rsid w:val="00746515"/>
    <w:rsid w:val="00747A00"/>
    <w:rsid w:val="007637A8"/>
    <w:rsid w:val="0077084A"/>
    <w:rsid w:val="00776451"/>
    <w:rsid w:val="0078448E"/>
    <w:rsid w:val="0079294D"/>
    <w:rsid w:val="00796A3F"/>
    <w:rsid w:val="00797270"/>
    <w:rsid w:val="007A5055"/>
    <w:rsid w:val="007A5CCE"/>
    <w:rsid w:val="007A67D3"/>
    <w:rsid w:val="007A79BA"/>
    <w:rsid w:val="007B0071"/>
    <w:rsid w:val="007B2EB7"/>
    <w:rsid w:val="007B345B"/>
    <w:rsid w:val="007B45A3"/>
    <w:rsid w:val="007B7B2A"/>
    <w:rsid w:val="007C4BB0"/>
    <w:rsid w:val="007C77A8"/>
    <w:rsid w:val="007D185C"/>
    <w:rsid w:val="007D44D3"/>
    <w:rsid w:val="007D7F49"/>
    <w:rsid w:val="007E0C75"/>
    <w:rsid w:val="007E1FC7"/>
    <w:rsid w:val="007E4463"/>
    <w:rsid w:val="007E7128"/>
    <w:rsid w:val="007E79B9"/>
    <w:rsid w:val="007F672D"/>
    <w:rsid w:val="0080322C"/>
    <w:rsid w:val="00804EDB"/>
    <w:rsid w:val="00812AA5"/>
    <w:rsid w:val="008130C6"/>
    <w:rsid w:val="00814893"/>
    <w:rsid w:val="0081706C"/>
    <w:rsid w:val="0081741A"/>
    <w:rsid w:val="00820BD8"/>
    <w:rsid w:val="00822229"/>
    <w:rsid w:val="008322C6"/>
    <w:rsid w:val="008341CF"/>
    <w:rsid w:val="00835B20"/>
    <w:rsid w:val="008360C0"/>
    <w:rsid w:val="00843569"/>
    <w:rsid w:val="00843E68"/>
    <w:rsid w:val="00863734"/>
    <w:rsid w:val="00864011"/>
    <w:rsid w:val="00864CF2"/>
    <w:rsid w:val="00865D47"/>
    <w:rsid w:val="008705D7"/>
    <w:rsid w:val="00874112"/>
    <w:rsid w:val="00874652"/>
    <w:rsid w:val="00880B64"/>
    <w:rsid w:val="00883C1A"/>
    <w:rsid w:val="00886FBA"/>
    <w:rsid w:val="00891A0A"/>
    <w:rsid w:val="008973DA"/>
    <w:rsid w:val="008A00F4"/>
    <w:rsid w:val="008A10CE"/>
    <w:rsid w:val="008A14FD"/>
    <w:rsid w:val="008A6012"/>
    <w:rsid w:val="008B4C55"/>
    <w:rsid w:val="008C1422"/>
    <w:rsid w:val="008C15EE"/>
    <w:rsid w:val="008C540D"/>
    <w:rsid w:val="008D1172"/>
    <w:rsid w:val="008D1F80"/>
    <w:rsid w:val="008D5782"/>
    <w:rsid w:val="008E054F"/>
    <w:rsid w:val="008E0816"/>
    <w:rsid w:val="008F104A"/>
    <w:rsid w:val="008F19D2"/>
    <w:rsid w:val="008F1DEA"/>
    <w:rsid w:val="00900611"/>
    <w:rsid w:val="00900D48"/>
    <w:rsid w:val="0091237D"/>
    <w:rsid w:val="0091483C"/>
    <w:rsid w:val="00916857"/>
    <w:rsid w:val="00920EFE"/>
    <w:rsid w:val="0092554D"/>
    <w:rsid w:val="0092602D"/>
    <w:rsid w:val="00930919"/>
    <w:rsid w:val="00931AEE"/>
    <w:rsid w:val="00931DA1"/>
    <w:rsid w:val="00932663"/>
    <w:rsid w:val="00934AEA"/>
    <w:rsid w:val="0094010F"/>
    <w:rsid w:val="00942BC3"/>
    <w:rsid w:val="00943A3B"/>
    <w:rsid w:val="00945037"/>
    <w:rsid w:val="0095124D"/>
    <w:rsid w:val="009603AC"/>
    <w:rsid w:val="00961042"/>
    <w:rsid w:val="0097012C"/>
    <w:rsid w:val="00972FE3"/>
    <w:rsid w:val="00987442"/>
    <w:rsid w:val="009953FD"/>
    <w:rsid w:val="009A1677"/>
    <w:rsid w:val="009A17EE"/>
    <w:rsid w:val="009A6592"/>
    <w:rsid w:val="009B2E20"/>
    <w:rsid w:val="009B2F08"/>
    <w:rsid w:val="009B31DE"/>
    <w:rsid w:val="009B43C0"/>
    <w:rsid w:val="009B74C6"/>
    <w:rsid w:val="009C03D3"/>
    <w:rsid w:val="009C0C99"/>
    <w:rsid w:val="009C13D5"/>
    <w:rsid w:val="009C32A8"/>
    <w:rsid w:val="009C3DB7"/>
    <w:rsid w:val="009D1702"/>
    <w:rsid w:val="009D2B74"/>
    <w:rsid w:val="009D511E"/>
    <w:rsid w:val="009E2426"/>
    <w:rsid w:val="009E60B5"/>
    <w:rsid w:val="009E60D8"/>
    <w:rsid w:val="009E7CC7"/>
    <w:rsid w:val="009F1805"/>
    <w:rsid w:val="009F6D38"/>
    <w:rsid w:val="00A009C2"/>
    <w:rsid w:val="00A02BA8"/>
    <w:rsid w:val="00A105E5"/>
    <w:rsid w:val="00A10B8E"/>
    <w:rsid w:val="00A11A96"/>
    <w:rsid w:val="00A13661"/>
    <w:rsid w:val="00A20C02"/>
    <w:rsid w:val="00A26E08"/>
    <w:rsid w:val="00A30AED"/>
    <w:rsid w:val="00A4131F"/>
    <w:rsid w:val="00A41B76"/>
    <w:rsid w:val="00A42B61"/>
    <w:rsid w:val="00A46153"/>
    <w:rsid w:val="00A47E15"/>
    <w:rsid w:val="00A47F14"/>
    <w:rsid w:val="00A53F65"/>
    <w:rsid w:val="00A555E1"/>
    <w:rsid w:val="00A55B0D"/>
    <w:rsid w:val="00A64E69"/>
    <w:rsid w:val="00A65366"/>
    <w:rsid w:val="00A70254"/>
    <w:rsid w:val="00A720D9"/>
    <w:rsid w:val="00A75E4F"/>
    <w:rsid w:val="00A929A7"/>
    <w:rsid w:val="00A946BA"/>
    <w:rsid w:val="00AA0A13"/>
    <w:rsid w:val="00AA0ACF"/>
    <w:rsid w:val="00AA446F"/>
    <w:rsid w:val="00AA4488"/>
    <w:rsid w:val="00AA5AA9"/>
    <w:rsid w:val="00AA723C"/>
    <w:rsid w:val="00AB17FF"/>
    <w:rsid w:val="00AB1E2A"/>
    <w:rsid w:val="00AC21C9"/>
    <w:rsid w:val="00AC39A0"/>
    <w:rsid w:val="00AC60F5"/>
    <w:rsid w:val="00AC6F68"/>
    <w:rsid w:val="00AD10D8"/>
    <w:rsid w:val="00AD3291"/>
    <w:rsid w:val="00AD4A80"/>
    <w:rsid w:val="00AD557F"/>
    <w:rsid w:val="00AE34DB"/>
    <w:rsid w:val="00AE7B07"/>
    <w:rsid w:val="00AF06A3"/>
    <w:rsid w:val="00AF5BAD"/>
    <w:rsid w:val="00B0709C"/>
    <w:rsid w:val="00B077B8"/>
    <w:rsid w:val="00B0786F"/>
    <w:rsid w:val="00B1225F"/>
    <w:rsid w:val="00B12758"/>
    <w:rsid w:val="00B150AA"/>
    <w:rsid w:val="00B2299F"/>
    <w:rsid w:val="00B24B25"/>
    <w:rsid w:val="00B30F7F"/>
    <w:rsid w:val="00B32FCB"/>
    <w:rsid w:val="00B416FB"/>
    <w:rsid w:val="00B419F9"/>
    <w:rsid w:val="00B431A8"/>
    <w:rsid w:val="00B44089"/>
    <w:rsid w:val="00B453AA"/>
    <w:rsid w:val="00B5226A"/>
    <w:rsid w:val="00B553C3"/>
    <w:rsid w:val="00B55BDD"/>
    <w:rsid w:val="00B578D3"/>
    <w:rsid w:val="00B57978"/>
    <w:rsid w:val="00B57AA6"/>
    <w:rsid w:val="00B57D1E"/>
    <w:rsid w:val="00B61B18"/>
    <w:rsid w:val="00B67B64"/>
    <w:rsid w:val="00B722F9"/>
    <w:rsid w:val="00B75036"/>
    <w:rsid w:val="00B75CB1"/>
    <w:rsid w:val="00B778D3"/>
    <w:rsid w:val="00B83529"/>
    <w:rsid w:val="00B844A4"/>
    <w:rsid w:val="00B86075"/>
    <w:rsid w:val="00B91071"/>
    <w:rsid w:val="00B913AD"/>
    <w:rsid w:val="00B93941"/>
    <w:rsid w:val="00B94F02"/>
    <w:rsid w:val="00B968FB"/>
    <w:rsid w:val="00B96D9F"/>
    <w:rsid w:val="00BA1E43"/>
    <w:rsid w:val="00BA655C"/>
    <w:rsid w:val="00BA6C28"/>
    <w:rsid w:val="00BB388B"/>
    <w:rsid w:val="00BB430B"/>
    <w:rsid w:val="00BC1B8D"/>
    <w:rsid w:val="00BC2362"/>
    <w:rsid w:val="00BD21DA"/>
    <w:rsid w:val="00BD4394"/>
    <w:rsid w:val="00BE46B8"/>
    <w:rsid w:val="00BE4AD5"/>
    <w:rsid w:val="00BE56D3"/>
    <w:rsid w:val="00BE5BC0"/>
    <w:rsid w:val="00BF7C48"/>
    <w:rsid w:val="00C05641"/>
    <w:rsid w:val="00C23C36"/>
    <w:rsid w:val="00C25E9E"/>
    <w:rsid w:val="00C26E72"/>
    <w:rsid w:val="00C320CB"/>
    <w:rsid w:val="00C33596"/>
    <w:rsid w:val="00C356F3"/>
    <w:rsid w:val="00C36066"/>
    <w:rsid w:val="00C41A85"/>
    <w:rsid w:val="00C469EA"/>
    <w:rsid w:val="00C47021"/>
    <w:rsid w:val="00C47A11"/>
    <w:rsid w:val="00C53801"/>
    <w:rsid w:val="00C61CE2"/>
    <w:rsid w:val="00C622F9"/>
    <w:rsid w:val="00C625A6"/>
    <w:rsid w:val="00C65BD3"/>
    <w:rsid w:val="00C675B5"/>
    <w:rsid w:val="00C72A35"/>
    <w:rsid w:val="00C77641"/>
    <w:rsid w:val="00C83489"/>
    <w:rsid w:val="00C83B6B"/>
    <w:rsid w:val="00C84972"/>
    <w:rsid w:val="00C8738D"/>
    <w:rsid w:val="00C93DA0"/>
    <w:rsid w:val="00C9405E"/>
    <w:rsid w:val="00C9784E"/>
    <w:rsid w:val="00CA06EF"/>
    <w:rsid w:val="00CA5108"/>
    <w:rsid w:val="00CA613A"/>
    <w:rsid w:val="00CA693D"/>
    <w:rsid w:val="00CA7096"/>
    <w:rsid w:val="00CB135F"/>
    <w:rsid w:val="00CB4830"/>
    <w:rsid w:val="00CB4D9B"/>
    <w:rsid w:val="00CC019E"/>
    <w:rsid w:val="00CD4551"/>
    <w:rsid w:val="00CD642B"/>
    <w:rsid w:val="00CD7AAE"/>
    <w:rsid w:val="00CE5C46"/>
    <w:rsid w:val="00CE6DB5"/>
    <w:rsid w:val="00CF0BC3"/>
    <w:rsid w:val="00D01103"/>
    <w:rsid w:val="00D035E1"/>
    <w:rsid w:val="00D04E75"/>
    <w:rsid w:val="00D05641"/>
    <w:rsid w:val="00D120B8"/>
    <w:rsid w:val="00D14ECA"/>
    <w:rsid w:val="00D216DA"/>
    <w:rsid w:val="00D27E2D"/>
    <w:rsid w:val="00D27F89"/>
    <w:rsid w:val="00D34852"/>
    <w:rsid w:val="00D51073"/>
    <w:rsid w:val="00D55A46"/>
    <w:rsid w:val="00D56A26"/>
    <w:rsid w:val="00D57C82"/>
    <w:rsid w:val="00D57DAC"/>
    <w:rsid w:val="00D60604"/>
    <w:rsid w:val="00D60755"/>
    <w:rsid w:val="00D66503"/>
    <w:rsid w:val="00D67014"/>
    <w:rsid w:val="00D71C84"/>
    <w:rsid w:val="00D77CE0"/>
    <w:rsid w:val="00D81EEE"/>
    <w:rsid w:val="00D83B8D"/>
    <w:rsid w:val="00D86789"/>
    <w:rsid w:val="00D86FF6"/>
    <w:rsid w:val="00D91D97"/>
    <w:rsid w:val="00DA23F4"/>
    <w:rsid w:val="00DA5276"/>
    <w:rsid w:val="00DB59EC"/>
    <w:rsid w:val="00DB6C58"/>
    <w:rsid w:val="00DB79EA"/>
    <w:rsid w:val="00DC002A"/>
    <w:rsid w:val="00DC2520"/>
    <w:rsid w:val="00DD1B87"/>
    <w:rsid w:val="00DE2B74"/>
    <w:rsid w:val="00DE45D8"/>
    <w:rsid w:val="00DE4B15"/>
    <w:rsid w:val="00DE4BE7"/>
    <w:rsid w:val="00DF5BE8"/>
    <w:rsid w:val="00E00334"/>
    <w:rsid w:val="00E03806"/>
    <w:rsid w:val="00E047CF"/>
    <w:rsid w:val="00E06EB2"/>
    <w:rsid w:val="00E139B1"/>
    <w:rsid w:val="00E14C0A"/>
    <w:rsid w:val="00E20BCB"/>
    <w:rsid w:val="00E213FD"/>
    <w:rsid w:val="00E21CC8"/>
    <w:rsid w:val="00E21E48"/>
    <w:rsid w:val="00E23090"/>
    <w:rsid w:val="00E23D50"/>
    <w:rsid w:val="00E2459D"/>
    <w:rsid w:val="00E2598A"/>
    <w:rsid w:val="00E31173"/>
    <w:rsid w:val="00E3290D"/>
    <w:rsid w:val="00E32E68"/>
    <w:rsid w:val="00E33A96"/>
    <w:rsid w:val="00E33EE4"/>
    <w:rsid w:val="00E33FD5"/>
    <w:rsid w:val="00E3559C"/>
    <w:rsid w:val="00E3571A"/>
    <w:rsid w:val="00E454D7"/>
    <w:rsid w:val="00E52CE1"/>
    <w:rsid w:val="00E53EC9"/>
    <w:rsid w:val="00E573C9"/>
    <w:rsid w:val="00E7298D"/>
    <w:rsid w:val="00E776F7"/>
    <w:rsid w:val="00E80223"/>
    <w:rsid w:val="00E90069"/>
    <w:rsid w:val="00E93094"/>
    <w:rsid w:val="00EA4D11"/>
    <w:rsid w:val="00EB5023"/>
    <w:rsid w:val="00EB7726"/>
    <w:rsid w:val="00EC5009"/>
    <w:rsid w:val="00EC6A84"/>
    <w:rsid w:val="00ED3C1B"/>
    <w:rsid w:val="00EE01A8"/>
    <w:rsid w:val="00EE545F"/>
    <w:rsid w:val="00EE6558"/>
    <w:rsid w:val="00EE7DFB"/>
    <w:rsid w:val="00EF4CB8"/>
    <w:rsid w:val="00F0185B"/>
    <w:rsid w:val="00F024A4"/>
    <w:rsid w:val="00F02A6A"/>
    <w:rsid w:val="00F03FC6"/>
    <w:rsid w:val="00F06C9B"/>
    <w:rsid w:val="00F07820"/>
    <w:rsid w:val="00F13C34"/>
    <w:rsid w:val="00F13DFB"/>
    <w:rsid w:val="00F17FDB"/>
    <w:rsid w:val="00F212FB"/>
    <w:rsid w:val="00F2322B"/>
    <w:rsid w:val="00F249BF"/>
    <w:rsid w:val="00F252A2"/>
    <w:rsid w:val="00F26CA1"/>
    <w:rsid w:val="00F30981"/>
    <w:rsid w:val="00F3438D"/>
    <w:rsid w:val="00F35F7B"/>
    <w:rsid w:val="00F40D8A"/>
    <w:rsid w:val="00F52504"/>
    <w:rsid w:val="00F57220"/>
    <w:rsid w:val="00F57B75"/>
    <w:rsid w:val="00F6114D"/>
    <w:rsid w:val="00F64552"/>
    <w:rsid w:val="00F6647E"/>
    <w:rsid w:val="00F85083"/>
    <w:rsid w:val="00F915BD"/>
    <w:rsid w:val="00F97F4C"/>
    <w:rsid w:val="00FA0591"/>
    <w:rsid w:val="00FA217F"/>
    <w:rsid w:val="00FB0D23"/>
    <w:rsid w:val="00FC3311"/>
    <w:rsid w:val="00FD0193"/>
    <w:rsid w:val="00FD04A8"/>
    <w:rsid w:val="00FD1060"/>
    <w:rsid w:val="00FD387D"/>
    <w:rsid w:val="00FD7E4C"/>
    <w:rsid w:val="00FE6770"/>
    <w:rsid w:val="00FF388F"/>
    <w:rsid w:val="00FF476B"/>
    <w:rsid w:val="00FF4D16"/>
    <w:rsid w:val="00FF55F1"/>
    <w:rsid w:val="00FF7C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F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41A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71D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1.2 Dst...,Heading 1 Char1,awal,List Paragraph2,skripsi"/>
    <w:basedOn w:val="Normal"/>
    <w:link w:val="ListParagraphChar"/>
    <w:uiPriority w:val="1"/>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1.2 Dst... Char,Heading 1 Char1 Char,awal Char"/>
    <w:basedOn w:val="DefaultParagraphFont"/>
    <w:link w:val="ListParagraph"/>
    <w:uiPriority w:val="1"/>
    <w:qFormat/>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 w:type="paragraph" w:customStyle="1" w:styleId="Default">
    <w:name w:val="Default"/>
    <w:rsid w:val="00D91D97"/>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styleId="Bibliography">
    <w:name w:val="Bibliography"/>
    <w:basedOn w:val="Normal"/>
    <w:next w:val="Normal"/>
    <w:uiPriority w:val="37"/>
    <w:semiHidden/>
    <w:unhideWhenUsed/>
    <w:rsid w:val="00BF7C48"/>
  </w:style>
  <w:style w:type="character" w:customStyle="1" w:styleId="Heading2Char">
    <w:name w:val="Heading 2 Char"/>
    <w:basedOn w:val="DefaultParagraphFont"/>
    <w:link w:val="Heading2"/>
    <w:uiPriority w:val="9"/>
    <w:semiHidden/>
    <w:rsid w:val="00C41A8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071DA3"/>
    <w:rPr>
      <w:rFonts w:asciiTheme="majorHAnsi" w:eastAsiaTheme="majorEastAsia" w:hAnsiTheme="majorHAnsi" w:cstheme="majorBidi"/>
      <w:b/>
      <w:bCs/>
      <w:i/>
      <w:iCs/>
      <w:color w:val="4F81BD" w:themeColor="accent1"/>
    </w:rPr>
  </w:style>
  <w:style w:type="table" w:customStyle="1" w:styleId="PlainTable51">
    <w:name w:val="Plain Table 51"/>
    <w:basedOn w:val="TableNormal"/>
    <w:uiPriority w:val="45"/>
    <w:rsid w:val="00071DA3"/>
    <w:pPr>
      <w:spacing w:after="0" w:line="240" w:lineRule="auto"/>
      <w:jc w:val="both"/>
    </w:pPr>
    <w:rPr>
      <w:rFonts w:ascii="Times New Roman" w:eastAsiaTheme="minorHAnsi" w:hAnsi="Times New Roman"/>
      <w:sz w:val="24"/>
      <w:lang w:val="id-ID"/>
    </w:rPr>
    <w:tblPr>
      <w:tblStyleRowBandSize w:val="1"/>
      <w:tblStyleColBandSize w:val="1"/>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41A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71D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1.2 Dst...,Heading 1 Char1,awal,List Paragraph2,skripsi"/>
    <w:basedOn w:val="Normal"/>
    <w:link w:val="ListParagraphChar"/>
    <w:uiPriority w:val="1"/>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1.2 Dst... Char,Heading 1 Char1 Char,awal Char"/>
    <w:basedOn w:val="DefaultParagraphFont"/>
    <w:link w:val="ListParagraph"/>
    <w:uiPriority w:val="1"/>
    <w:qFormat/>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 w:type="paragraph" w:customStyle="1" w:styleId="Default">
    <w:name w:val="Default"/>
    <w:rsid w:val="00D91D97"/>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styleId="Bibliography">
    <w:name w:val="Bibliography"/>
    <w:basedOn w:val="Normal"/>
    <w:next w:val="Normal"/>
    <w:uiPriority w:val="37"/>
    <w:semiHidden/>
    <w:unhideWhenUsed/>
    <w:rsid w:val="00BF7C48"/>
  </w:style>
  <w:style w:type="character" w:customStyle="1" w:styleId="Heading2Char">
    <w:name w:val="Heading 2 Char"/>
    <w:basedOn w:val="DefaultParagraphFont"/>
    <w:link w:val="Heading2"/>
    <w:uiPriority w:val="9"/>
    <w:semiHidden/>
    <w:rsid w:val="00C41A8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071DA3"/>
    <w:rPr>
      <w:rFonts w:asciiTheme="majorHAnsi" w:eastAsiaTheme="majorEastAsia" w:hAnsiTheme="majorHAnsi" w:cstheme="majorBidi"/>
      <w:b/>
      <w:bCs/>
      <w:i/>
      <w:iCs/>
      <w:color w:val="4F81BD" w:themeColor="accent1"/>
    </w:rPr>
  </w:style>
  <w:style w:type="table" w:customStyle="1" w:styleId="PlainTable51">
    <w:name w:val="Plain Table 51"/>
    <w:basedOn w:val="TableNormal"/>
    <w:uiPriority w:val="45"/>
    <w:rsid w:val="00071DA3"/>
    <w:pPr>
      <w:spacing w:after="0" w:line="240" w:lineRule="auto"/>
      <w:jc w:val="both"/>
    </w:pPr>
    <w:rPr>
      <w:rFonts w:ascii="Times New Roman" w:eastAsiaTheme="minorHAnsi" w:hAnsi="Times New Roman"/>
      <w:sz w:val="24"/>
      <w:lang w:val="id-ID"/>
    </w:rPr>
    <w:tblPr>
      <w:tblStyleRowBandSize w:val="1"/>
      <w:tblStyleColBandSize w:val="1"/>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0456">
      <w:bodyDiv w:val="1"/>
      <w:marLeft w:val="0"/>
      <w:marRight w:val="0"/>
      <w:marTop w:val="0"/>
      <w:marBottom w:val="0"/>
      <w:divBdr>
        <w:top w:val="none" w:sz="0" w:space="0" w:color="auto"/>
        <w:left w:val="none" w:sz="0" w:space="0" w:color="auto"/>
        <w:bottom w:val="none" w:sz="0" w:space="0" w:color="auto"/>
        <w:right w:val="none" w:sz="0" w:space="0" w:color="auto"/>
      </w:divBdr>
    </w:div>
    <w:div w:id="110825810">
      <w:bodyDiv w:val="1"/>
      <w:marLeft w:val="0"/>
      <w:marRight w:val="0"/>
      <w:marTop w:val="0"/>
      <w:marBottom w:val="0"/>
      <w:divBdr>
        <w:top w:val="none" w:sz="0" w:space="0" w:color="auto"/>
        <w:left w:val="none" w:sz="0" w:space="0" w:color="auto"/>
        <w:bottom w:val="none" w:sz="0" w:space="0" w:color="auto"/>
        <w:right w:val="none" w:sz="0" w:space="0" w:color="auto"/>
      </w:divBdr>
    </w:div>
    <w:div w:id="154298896">
      <w:bodyDiv w:val="1"/>
      <w:marLeft w:val="0"/>
      <w:marRight w:val="0"/>
      <w:marTop w:val="0"/>
      <w:marBottom w:val="0"/>
      <w:divBdr>
        <w:top w:val="none" w:sz="0" w:space="0" w:color="auto"/>
        <w:left w:val="none" w:sz="0" w:space="0" w:color="auto"/>
        <w:bottom w:val="none" w:sz="0" w:space="0" w:color="auto"/>
        <w:right w:val="none" w:sz="0" w:space="0" w:color="auto"/>
      </w:divBdr>
    </w:div>
    <w:div w:id="226189442">
      <w:bodyDiv w:val="1"/>
      <w:marLeft w:val="0"/>
      <w:marRight w:val="0"/>
      <w:marTop w:val="0"/>
      <w:marBottom w:val="0"/>
      <w:divBdr>
        <w:top w:val="none" w:sz="0" w:space="0" w:color="auto"/>
        <w:left w:val="none" w:sz="0" w:space="0" w:color="auto"/>
        <w:bottom w:val="none" w:sz="0" w:space="0" w:color="auto"/>
        <w:right w:val="none" w:sz="0" w:space="0" w:color="auto"/>
      </w:divBdr>
    </w:div>
    <w:div w:id="239872969">
      <w:bodyDiv w:val="1"/>
      <w:marLeft w:val="0"/>
      <w:marRight w:val="0"/>
      <w:marTop w:val="0"/>
      <w:marBottom w:val="0"/>
      <w:divBdr>
        <w:top w:val="none" w:sz="0" w:space="0" w:color="auto"/>
        <w:left w:val="none" w:sz="0" w:space="0" w:color="auto"/>
        <w:bottom w:val="none" w:sz="0" w:space="0" w:color="auto"/>
        <w:right w:val="none" w:sz="0" w:space="0" w:color="auto"/>
      </w:divBdr>
      <w:divsChild>
        <w:div w:id="1714961653">
          <w:marLeft w:val="0"/>
          <w:marRight w:val="0"/>
          <w:marTop w:val="0"/>
          <w:marBottom w:val="0"/>
          <w:divBdr>
            <w:top w:val="none" w:sz="0" w:space="0" w:color="auto"/>
            <w:left w:val="none" w:sz="0" w:space="0" w:color="auto"/>
            <w:bottom w:val="none" w:sz="0" w:space="0" w:color="auto"/>
            <w:right w:val="none" w:sz="0" w:space="0" w:color="auto"/>
          </w:divBdr>
          <w:divsChild>
            <w:div w:id="1118715431">
              <w:marLeft w:val="0"/>
              <w:marRight w:val="0"/>
              <w:marTop w:val="0"/>
              <w:marBottom w:val="0"/>
              <w:divBdr>
                <w:top w:val="none" w:sz="0" w:space="0" w:color="auto"/>
                <w:left w:val="none" w:sz="0" w:space="0" w:color="auto"/>
                <w:bottom w:val="none" w:sz="0" w:space="0" w:color="auto"/>
                <w:right w:val="none" w:sz="0" w:space="0" w:color="auto"/>
              </w:divBdr>
              <w:divsChild>
                <w:div w:id="998658899">
                  <w:marLeft w:val="0"/>
                  <w:marRight w:val="0"/>
                  <w:marTop w:val="0"/>
                  <w:marBottom w:val="0"/>
                  <w:divBdr>
                    <w:top w:val="none" w:sz="0" w:space="0" w:color="auto"/>
                    <w:left w:val="none" w:sz="0" w:space="0" w:color="auto"/>
                    <w:bottom w:val="none" w:sz="0" w:space="0" w:color="auto"/>
                    <w:right w:val="none" w:sz="0" w:space="0" w:color="auto"/>
                  </w:divBdr>
                  <w:divsChild>
                    <w:div w:id="788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9618">
      <w:bodyDiv w:val="1"/>
      <w:marLeft w:val="0"/>
      <w:marRight w:val="0"/>
      <w:marTop w:val="0"/>
      <w:marBottom w:val="0"/>
      <w:divBdr>
        <w:top w:val="none" w:sz="0" w:space="0" w:color="auto"/>
        <w:left w:val="none" w:sz="0" w:space="0" w:color="auto"/>
        <w:bottom w:val="none" w:sz="0" w:space="0" w:color="auto"/>
        <w:right w:val="none" w:sz="0" w:space="0" w:color="auto"/>
      </w:divBdr>
    </w:div>
    <w:div w:id="293171757">
      <w:bodyDiv w:val="1"/>
      <w:marLeft w:val="0"/>
      <w:marRight w:val="0"/>
      <w:marTop w:val="0"/>
      <w:marBottom w:val="0"/>
      <w:divBdr>
        <w:top w:val="none" w:sz="0" w:space="0" w:color="auto"/>
        <w:left w:val="none" w:sz="0" w:space="0" w:color="auto"/>
        <w:bottom w:val="none" w:sz="0" w:space="0" w:color="auto"/>
        <w:right w:val="none" w:sz="0" w:space="0" w:color="auto"/>
      </w:divBdr>
    </w:div>
    <w:div w:id="325205519">
      <w:bodyDiv w:val="1"/>
      <w:marLeft w:val="0"/>
      <w:marRight w:val="0"/>
      <w:marTop w:val="0"/>
      <w:marBottom w:val="0"/>
      <w:divBdr>
        <w:top w:val="none" w:sz="0" w:space="0" w:color="auto"/>
        <w:left w:val="none" w:sz="0" w:space="0" w:color="auto"/>
        <w:bottom w:val="none" w:sz="0" w:space="0" w:color="auto"/>
        <w:right w:val="none" w:sz="0" w:space="0" w:color="auto"/>
      </w:divBdr>
    </w:div>
    <w:div w:id="338896305">
      <w:bodyDiv w:val="1"/>
      <w:marLeft w:val="0"/>
      <w:marRight w:val="0"/>
      <w:marTop w:val="0"/>
      <w:marBottom w:val="0"/>
      <w:divBdr>
        <w:top w:val="none" w:sz="0" w:space="0" w:color="auto"/>
        <w:left w:val="none" w:sz="0" w:space="0" w:color="auto"/>
        <w:bottom w:val="none" w:sz="0" w:space="0" w:color="auto"/>
        <w:right w:val="none" w:sz="0" w:space="0" w:color="auto"/>
      </w:divBdr>
    </w:div>
    <w:div w:id="348408442">
      <w:bodyDiv w:val="1"/>
      <w:marLeft w:val="0"/>
      <w:marRight w:val="0"/>
      <w:marTop w:val="0"/>
      <w:marBottom w:val="0"/>
      <w:divBdr>
        <w:top w:val="none" w:sz="0" w:space="0" w:color="auto"/>
        <w:left w:val="none" w:sz="0" w:space="0" w:color="auto"/>
        <w:bottom w:val="none" w:sz="0" w:space="0" w:color="auto"/>
        <w:right w:val="none" w:sz="0" w:space="0" w:color="auto"/>
      </w:divBdr>
    </w:div>
    <w:div w:id="353188271">
      <w:bodyDiv w:val="1"/>
      <w:marLeft w:val="0"/>
      <w:marRight w:val="0"/>
      <w:marTop w:val="0"/>
      <w:marBottom w:val="0"/>
      <w:divBdr>
        <w:top w:val="none" w:sz="0" w:space="0" w:color="auto"/>
        <w:left w:val="none" w:sz="0" w:space="0" w:color="auto"/>
        <w:bottom w:val="none" w:sz="0" w:space="0" w:color="auto"/>
        <w:right w:val="none" w:sz="0" w:space="0" w:color="auto"/>
      </w:divBdr>
    </w:div>
    <w:div w:id="360862166">
      <w:bodyDiv w:val="1"/>
      <w:marLeft w:val="0"/>
      <w:marRight w:val="0"/>
      <w:marTop w:val="0"/>
      <w:marBottom w:val="0"/>
      <w:divBdr>
        <w:top w:val="none" w:sz="0" w:space="0" w:color="auto"/>
        <w:left w:val="none" w:sz="0" w:space="0" w:color="auto"/>
        <w:bottom w:val="none" w:sz="0" w:space="0" w:color="auto"/>
        <w:right w:val="none" w:sz="0" w:space="0" w:color="auto"/>
      </w:divBdr>
    </w:div>
    <w:div w:id="370155372">
      <w:bodyDiv w:val="1"/>
      <w:marLeft w:val="0"/>
      <w:marRight w:val="0"/>
      <w:marTop w:val="0"/>
      <w:marBottom w:val="0"/>
      <w:divBdr>
        <w:top w:val="none" w:sz="0" w:space="0" w:color="auto"/>
        <w:left w:val="none" w:sz="0" w:space="0" w:color="auto"/>
        <w:bottom w:val="none" w:sz="0" w:space="0" w:color="auto"/>
        <w:right w:val="none" w:sz="0" w:space="0" w:color="auto"/>
      </w:divBdr>
    </w:div>
    <w:div w:id="441266655">
      <w:bodyDiv w:val="1"/>
      <w:marLeft w:val="0"/>
      <w:marRight w:val="0"/>
      <w:marTop w:val="0"/>
      <w:marBottom w:val="0"/>
      <w:divBdr>
        <w:top w:val="none" w:sz="0" w:space="0" w:color="auto"/>
        <w:left w:val="none" w:sz="0" w:space="0" w:color="auto"/>
        <w:bottom w:val="none" w:sz="0" w:space="0" w:color="auto"/>
        <w:right w:val="none" w:sz="0" w:space="0" w:color="auto"/>
      </w:divBdr>
    </w:div>
    <w:div w:id="527720460">
      <w:bodyDiv w:val="1"/>
      <w:marLeft w:val="0"/>
      <w:marRight w:val="0"/>
      <w:marTop w:val="0"/>
      <w:marBottom w:val="0"/>
      <w:divBdr>
        <w:top w:val="none" w:sz="0" w:space="0" w:color="auto"/>
        <w:left w:val="none" w:sz="0" w:space="0" w:color="auto"/>
        <w:bottom w:val="none" w:sz="0" w:space="0" w:color="auto"/>
        <w:right w:val="none" w:sz="0" w:space="0" w:color="auto"/>
      </w:divBdr>
    </w:div>
    <w:div w:id="553734811">
      <w:bodyDiv w:val="1"/>
      <w:marLeft w:val="0"/>
      <w:marRight w:val="0"/>
      <w:marTop w:val="0"/>
      <w:marBottom w:val="0"/>
      <w:divBdr>
        <w:top w:val="none" w:sz="0" w:space="0" w:color="auto"/>
        <w:left w:val="none" w:sz="0" w:space="0" w:color="auto"/>
        <w:bottom w:val="none" w:sz="0" w:space="0" w:color="auto"/>
        <w:right w:val="none" w:sz="0" w:space="0" w:color="auto"/>
      </w:divBdr>
    </w:div>
    <w:div w:id="602961148">
      <w:bodyDiv w:val="1"/>
      <w:marLeft w:val="0"/>
      <w:marRight w:val="0"/>
      <w:marTop w:val="0"/>
      <w:marBottom w:val="0"/>
      <w:divBdr>
        <w:top w:val="none" w:sz="0" w:space="0" w:color="auto"/>
        <w:left w:val="none" w:sz="0" w:space="0" w:color="auto"/>
        <w:bottom w:val="none" w:sz="0" w:space="0" w:color="auto"/>
        <w:right w:val="none" w:sz="0" w:space="0" w:color="auto"/>
      </w:divBdr>
    </w:div>
    <w:div w:id="623999104">
      <w:bodyDiv w:val="1"/>
      <w:marLeft w:val="0"/>
      <w:marRight w:val="0"/>
      <w:marTop w:val="0"/>
      <w:marBottom w:val="0"/>
      <w:divBdr>
        <w:top w:val="none" w:sz="0" w:space="0" w:color="auto"/>
        <w:left w:val="none" w:sz="0" w:space="0" w:color="auto"/>
        <w:bottom w:val="none" w:sz="0" w:space="0" w:color="auto"/>
        <w:right w:val="none" w:sz="0" w:space="0" w:color="auto"/>
      </w:divBdr>
    </w:div>
    <w:div w:id="633340534">
      <w:bodyDiv w:val="1"/>
      <w:marLeft w:val="0"/>
      <w:marRight w:val="0"/>
      <w:marTop w:val="0"/>
      <w:marBottom w:val="0"/>
      <w:divBdr>
        <w:top w:val="none" w:sz="0" w:space="0" w:color="auto"/>
        <w:left w:val="none" w:sz="0" w:space="0" w:color="auto"/>
        <w:bottom w:val="none" w:sz="0" w:space="0" w:color="auto"/>
        <w:right w:val="none" w:sz="0" w:space="0" w:color="auto"/>
      </w:divBdr>
    </w:div>
    <w:div w:id="725252325">
      <w:bodyDiv w:val="1"/>
      <w:marLeft w:val="0"/>
      <w:marRight w:val="0"/>
      <w:marTop w:val="0"/>
      <w:marBottom w:val="0"/>
      <w:divBdr>
        <w:top w:val="none" w:sz="0" w:space="0" w:color="auto"/>
        <w:left w:val="none" w:sz="0" w:space="0" w:color="auto"/>
        <w:bottom w:val="none" w:sz="0" w:space="0" w:color="auto"/>
        <w:right w:val="none" w:sz="0" w:space="0" w:color="auto"/>
      </w:divBdr>
    </w:div>
    <w:div w:id="746465575">
      <w:bodyDiv w:val="1"/>
      <w:marLeft w:val="0"/>
      <w:marRight w:val="0"/>
      <w:marTop w:val="0"/>
      <w:marBottom w:val="0"/>
      <w:divBdr>
        <w:top w:val="none" w:sz="0" w:space="0" w:color="auto"/>
        <w:left w:val="none" w:sz="0" w:space="0" w:color="auto"/>
        <w:bottom w:val="none" w:sz="0" w:space="0" w:color="auto"/>
        <w:right w:val="none" w:sz="0" w:space="0" w:color="auto"/>
      </w:divBdr>
    </w:div>
    <w:div w:id="784694608">
      <w:bodyDiv w:val="1"/>
      <w:marLeft w:val="0"/>
      <w:marRight w:val="0"/>
      <w:marTop w:val="0"/>
      <w:marBottom w:val="0"/>
      <w:divBdr>
        <w:top w:val="none" w:sz="0" w:space="0" w:color="auto"/>
        <w:left w:val="none" w:sz="0" w:space="0" w:color="auto"/>
        <w:bottom w:val="none" w:sz="0" w:space="0" w:color="auto"/>
        <w:right w:val="none" w:sz="0" w:space="0" w:color="auto"/>
      </w:divBdr>
    </w:div>
    <w:div w:id="785466132">
      <w:bodyDiv w:val="1"/>
      <w:marLeft w:val="0"/>
      <w:marRight w:val="0"/>
      <w:marTop w:val="0"/>
      <w:marBottom w:val="0"/>
      <w:divBdr>
        <w:top w:val="none" w:sz="0" w:space="0" w:color="auto"/>
        <w:left w:val="none" w:sz="0" w:space="0" w:color="auto"/>
        <w:bottom w:val="none" w:sz="0" w:space="0" w:color="auto"/>
        <w:right w:val="none" w:sz="0" w:space="0" w:color="auto"/>
      </w:divBdr>
    </w:div>
    <w:div w:id="813641203">
      <w:bodyDiv w:val="1"/>
      <w:marLeft w:val="0"/>
      <w:marRight w:val="0"/>
      <w:marTop w:val="0"/>
      <w:marBottom w:val="0"/>
      <w:divBdr>
        <w:top w:val="none" w:sz="0" w:space="0" w:color="auto"/>
        <w:left w:val="none" w:sz="0" w:space="0" w:color="auto"/>
        <w:bottom w:val="none" w:sz="0" w:space="0" w:color="auto"/>
        <w:right w:val="none" w:sz="0" w:space="0" w:color="auto"/>
      </w:divBdr>
    </w:div>
    <w:div w:id="872888197">
      <w:bodyDiv w:val="1"/>
      <w:marLeft w:val="0"/>
      <w:marRight w:val="0"/>
      <w:marTop w:val="0"/>
      <w:marBottom w:val="0"/>
      <w:divBdr>
        <w:top w:val="none" w:sz="0" w:space="0" w:color="auto"/>
        <w:left w:val="none" w:sz="0" w:space="0" w:color="auto"/>
        <w:bottom w:val="none" w:sz="0" w:space="0" w:color="auto"/>
        <w:right w:val="none" w:sz="0" w:space="0" w:color="auto"/>
      </w:divBdr>
    </w:div>
    <w:div w:id="950208607">
      <w:bodyDiv w:val="1"/>
      <w:marLeft w:val="0"/>
      <w:marRight w:val="0"/>
      <w:marTop w:val="0"/>
      <w:marBottom w:val="0"/>
      <w:divBdr>
        <w:top w:val="none" w:sz="0" w:space="0" w:color="auto"/>
        <w:left w:val="none" w:sz="0" w:space="0" w:color="auto"/>
        <w:bottom w:val="none" w:sz="0" w:space="0" w:color="auto"/>
        <w:right w:val="none" w:sz="0" w:space="0" w:color="auto"/>
      </w:divBdr>
      <w:divsChild>
        <w:div w:id="1001542233">
          <w:marLeft w:val="0"/>
          <w:marRight w:val="0"/>
          <w:marTop w:val="0"/>
          <w:marBottom w:val="0"/>
          <w:divBdr>
            <w:top w:val="none" w:sz="0" w:space="0" w:color="auto"/>
            <w:left w:val="none" w:sz="0" w:space="0" w:color="auto"/>
            <w:bottom w:val="none" w:sz="0" w:space="0" w:color="auto"/>
            <w:right w:val="none" w:sz="0" w:space="0" w:color="auto"/>
          </w:divBdr>
          <w:divsChild>
            <w:div w:id="194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3958">
      <w:bodyDiv w:val="1"/>
      <w:marLeft w:val="0"/>
      <w:marRight w:val="0"/>
      <w:marTop w:val="0"/>
      <w:marBottom w:val="0"/>
      <w:divBdr>
        <w:top w:val="none" w:sz="0" w:space="0" w:color="auto"/>
        <w:left w:val="none" w:sz="0" w:space="0" w:color="auto"/>
        <w:bottom w:val="none" w:sz="0" w:space="0" w:color="auto"/>
        <w:right w:val="none" w:sz="0" w:space="0" w:color="auto"/>
      </w:divBdr>
    </w:div>
    <w:div w:id="1158114409">
      <w:bodyDiv w:val="1"/>
      <w:marLeft w:val="0"/>
      <w:marRight w:val="0"/>
      <w:marTop w:val="0"/>
      <w:marBottom w:val="0"/>
      <w:divBdr>
        <w:top w:val="none" w:sz="0" w:space="0" w:color="auto"/>
        <w:left w:val="none" w:sz="0" w:space="0" w:color="auto"/>
        <w:bottom w:val="none" w:sz="0" w:space="0" w:color="auto"/>
        <w:right w:val="none" w:sz="0" w:space="0" w:color="auto"/>
      </w:divBdr>
    </w:div>
    <w:div w:id="1266687833">
      <w:bodyDiv w:val="1"/>
      <w:marLeft w:val="0"/>
      <w:marRight w:val="0"/>
      <w:marTop w:val="0"/>
      <w:marBottom w:val="0"/>
      <w:divBdr>
        <w:top w:val="none" w:sz="0" w:space="0" w:color="auto"/>
        <w:left w:val="none" w:sz="0" w:space="0" w:color="auto"/>
        <w:bottom w:val="none" w:sz="0" w:space="0" w:color="auto"/>
        <w:right w:val="none" w:sz="0" w:space="0" w:color="auto"/>
      </w:divBdr>
      <w:divsChild>
        <w:div w:id="408697572">
          <w:marLeft w:val="0"/>
          <w:marRight w:val="0"/>
          <w:marTop w:val="0"/>
          <w:marBottom w:val="0"/>
          <w:divBdr>
            <w:top w:val="none" w:sz="0" w:space="0" w:color="auto"/>
            <w:left w:val="none" w:sz="0" w:space="0" w:color="auto"/>
            <w:bottom w:val="none" w:sz="0" w:space="0" w:color="auto"/>
            <w:right w:val="none" w:sz="0" w:space="0" w:color="auto"/>
          </w:divBdr>
        </w:div>
      </w:divsChild>
    </w:div>
    <w:div w:id="1298536763">
      <w:bodyDiv w:val="1"/>
      <w:marLeft w:val="0"/>
      <w:marRight w:val="0"/>
      <w:marTop w:val="0"/>
      <w:marBottom w:val="0"/>
      <w:divBdr>
        <w:top w:val="none" w:sz="0" w:space="0" w:color="auto"/>
        <w:left w:val="none" w:sz="0" w:space="0" w:color="auto"/>
        <w:bottom w:val="none" w:sz="0" w:space="0" w:color="auto"/>
        <w:right w:val="none" w:sz="0" w:space="0" w:color="auto"/>
      </w:divBdr>
    </w:div>
    <w:div w:id="1304772121">
      <w:bodyDiv w:val="1"/>
      <w:marLeft w:val="0"/>
      <w:marRight w:val="0"/>
      <w:marTop w:val="0"/>
      <w:marBottom w:val="0"/>
      <w:divBdr>
        <w:top w:val="none" w:sz="0" w:space="0" w:color="auto"/>
        <w:left w:val="none" w:sz="0" w:space="0" w:color="auto"/>
        <w:bottom w:val="none" w:sz="0" w:space="0" w:color="auto"/>
        <w:right w:val="none" w:sz="0" w:space="0" w:color="auto"/>
      </w:divBdr>
    </w:div>
    <w:div w:id="1362977641">
      <w:bodyDiv w:val="1"/>
      <w:marLeft w:val="0"/>
      <w:marRight w:val="0"/>
      <w:marTop w:val="0"/>
      <w:marBottom w:val="0"/>
      <w:divBdr>
        <w:top w:val="none" w:sz="0" w:space="0" w:color="auto"/>
        <w:left w:val="none" w:sz="0" w:space="0" w:color="auto"/>
        <w:bottom w:val="none" w:sz="0" w:space="0" w:color="auto"/>
        <w:right w:val="none" w:sz="0" w:space="0" w:color="auto"/>
      </w:divBdr>
    </w:div>
    <w:div w:id="1384981318">
      <w:bodyDiv w:val="1"/>
      <w:marLeft w:val="0"/>
      <w:marRight w:val="0"/>
      <w:marTop w:val="0"/>
      <w:marBottom w:val="0"/>
      <w:divBdr>
        <w:top w:val="none" w:sz="0" w:space="0" w:color="auto"/>
        <w:left w:val="none" w:sz="0" w:space="0" w:color="auto"/>
        <w:bottom w:val="none" w:sz="0" w:space="0" w:color="auto"/>
        <w:right w:val="none" w:sz="0" w:space="0" w:color="auto"/>
      </w:divBdr>
    </w:div>
    <w:div w:id="1464468130">
      <w:bodyDiv w:val="1"/>
      <w:marLeft w:val="0"/>
      <w:marRight w:val="0"/>
      <w:marTop w:val="0"/>
      <w:marBottom w:val="0"/>
      <w:divBdr>
        <w:top w:val="none" w:sz="0" w:space="0" w:color="auto"/>
        <w:left w:val="none" w:sz="0" w:space="0" w:color="auto"/>
        <w:bottom w:val="none" w:sz="0" w:space="0" w:color="auto"/>
        <w:right w:val="none" w:sz="0" w:space="0" w:color="auto"/>
      </w:divBdr>
    </w:div>
    <w:div w:id="1471244344">
      <w:bodyDiv w:val="1"/>
      <w:marLeft w:val="0"/>
      <w:marRight w:val="0"/>
      <w:marTop w:val="0"/>
      <w:marBottom w:val="0"/>
      <w:divBdr>
        <w:top w:val="none" w:sz="0" w:space="0" w:color="auto"/>
        <w:left w:val="none" w:sz="0" w:space="0" w:color="auto"/>
        <w:bottom w:val="none" w:sz="0" w:space="0" w:color="auto"/>
        <w:right w:val="none" w:sz="0" w:space="0" w:color="auto"/>
      </w:divBdr>
    </w:div>
    <w:div w:id="1472988253">
      <w:bodyDiv w:val="1"/>
      <w:marLeft w:val="0"/>
      <w:marRight w:val="0"/>
      <w:marTop w:val="0"/>
      <w:marBottom w:val="0"/>
      <w:divBdr>
        <w:top w:val="none" w:sz="0" w:space="0" w:color="auto"/>
        <w:left w:val="none" w:sz="0" w:space="0" w:color="auto"/>
        <w:bottom w:val="none" w:sz="0" w:space="0" w:color="auto"/>
        <w:right w:val="none" w:sz="0" w:space="0" w:color="auto"/>
      </w:divBdr>
      <w:divsChild>
        <w:div w:id="1590235116">
          <w:marLeft w:val="0"/>
          <w:marRight w:val="0"/>
          <w:marTop w:val="0"/>
          <w:marBottom w:val="0"/>
          <w:divBdr>
            <w:top w:val="none" w:sz="0" w:space="0" w:color="auto"/>
            <w:left w:val="none" w:sz="0" w:space="0" w:color="auto"/>
            <w:bottom w:val="none" w:sz="0" w:space="0" w:color="auto"/>
            <w:right w:val="none" w:sz="0" w:space="0" w:color="auto"/>
          </w:divBdr>
        </w:div>
      </w:divsChild>
    </w:div>
    <w:div w:id="1488937825">
      <w:bodyDiv w:val="1"/>
      <w:marLeft w:val="0"/>
      <w:marRight w:val="0"/>
      <w:marTop w:val="0"/>
      <w:marBottom w:val="0"/>
      <w:divBdr>
        <w:top w:val="none" w:sz="0" w:space="0" w:color="auto"/>
        <w:left w:val="none" w:sz="0" w:space="0" w:color="auto"/>
        <w:bottom w:val="none" w:sz="0" w:space="0" w:color="auto"/>
        <w:right w:val="none" w:sz="0" w:space="0" w:color="auto"/>
      </w:divBdr>
    </w:div>
    <w:div w:id="1576937362">
      <w:bodyDiv w:val="1"/>
      <w:marLeft w:val="0"/>
      <w:marRight w:val="0"/>
      <w:marTop w:val="0"/>
      <w:marBottom w:val="0"/>
      <w:divBdr>
        <w:top w:val="none" w:sz="0" w:space="0" w:color="auto"/>
        <w:left w:val="none" w:sz="0" w:space="0" w:color="auto"/>
        <w:bottom w:val="none" w:sz="0" w:space="0" w:color="auto"/>
        <w:right w:val="none" w:sz="0" w:space="0" w:color="auto"/>
      </w:divBdr>
    </w:div>
    <w:div w:id="1598714422">
      <w:bodyDiv w:val="1"/>
      <w:marLeft w:val="0"/>
      <w:marRight w:val="0"/>
      <w:marTop w:val="0"/>
      <w:marBottom w:val="0"/>
      <w:divBdr>
        <w:top w:val="none" w:sz="0" w:space="0" w:color="auto"/>
        <w:left w:val="none" w:sz="0" w:space="0" w:color="auto"/>
        <w:bottom w:val="none" w:sz="0" w:space="0" w:color="auto"/>
        <w:right w:val="none" w:sz="0" w:space="0" w:color="auto"/>
      </w:divBdr>
    </w:div>
    <w:div w:id="1627660770">
      <w:bodyDiv w:val="1"/>
      <w:marLeft w:val="0"/>
      <w:marRight w:val="0"/>
      <w:marTop w:val="0"/>
      <w:marBottom w:val="0"/>
      <w:divBdr>
        <w:top w:val="none" w:sz="0" w:space="0" w:color="auto"/>
        <w:left w:val="none" w:sz="0" w:space="0" w:color="auto"/>
        <w:bottom w:val="none" w:sz="0" w:space="0" w:color="auto"/>
        <w:right w:val="none" w:sz="0" w:space="0" w:color="auto"/>
      </w:divBdr>
    </w:div>
    <w:div w:id="1632399859">
      <w:bodyDiv w:val="1"/>
      <w:marLeft w:val="0"/>
      <w:marRight w:val="0"/>
      <w:marTop w:val="0"/>
      <w:marBottom w:val="0"/>
      <w:divBdr>
        <w:top w:val="none" w:sz="0" w:space="0" w:color="auto"/>
        <w:left w:val="none" w:sz="0" w:space="0" w:color="auto"/>
        <w:bottom w:val="none" w:sz="0" w:space="0" w:color="auto"/>
        <w:right w:val="none" w:sz="0" w:space="0" w:color="auto"/>
      </w:divBdr>
    </w:div>
    <w:div w:id="1827624596">
      <w:bodyDiv w:val="1"/>
      <w:marLeft w:val="0"/>
      <w:marRight w:val="0"/>
      <w:marTop w:val="0"/>
      <w:marBottom w:val="0"/>
      <w:divBdr>
        <w:top w:val="none" w:sz="0" w:space="0" w:color="auto"/>
        <w:left w:val="none" w:sz="0" w:space="0" w:color="auto"/>
        <w:bottom w:val="none" w:sz="0" w:space="0" w:color="auto"/>
        <w:right w:val="none" w:sz="0" w:space="0" w:color="auto"/>
      </w:divBdr>
    </w:div>
    <w:div w:id="1827740410">
      <w:bodyDiv w:val="1"/>
      <w:marLeft w:val="0"/>
      <w:marRight w:val="0"/>
      <w:marTop w:val="0"/>
      <w:marBottom w:val="0"/>
      <w:divBdr>
        <w:top w:val="none" w:sz="0" w:space="0" w:color="auto"/>
        <w:left w:val="none" w:sz="0" w:space="0" w:color="auto"/>
        <w:bottom w:val="none" w:sz="0" w:space="0" w:color="auto"/>
        <w:right w:val="none" w:sz="0" w:space="0" w:color="auto"/>
      </w:divBdr>
    </w:div>
    <w:div w:id="1914044896">
      <w:bodyDiv w:val="1"/>
      <w:marLeft w:val="0"/>
      <w:marRight w:val="0"/>
      <w:marTop w:val="0"/>
      <w:marBottom w:val="0"/>
      <w:divBdr>
        <w:top w:val="none" w:sz="0" w:space="0" w:color="auto"/>
        <w:left w:val="none" w:sz="0" w:space="0" w:color="auto"/>
        <w:bottom w:val="none" w:sz="0" w:space="0" w:color="auto"/>
        <w:right w:val="none" w:sz="0" w:space="0" w:color="auto"/>
      </w:divBdr>
    </w:div>
    <w:div w:id="2003117756">
      <w:bodyDiv w:val="1"/>
      <w:marLeft w:val="0"/>
      <w:marRight w:val="0"/>
      <w:marTop w:val="0"/>
      <w:marBottom w:val="0"/>
      <w:divBdr>
        <w:top w:val="none" w:sz="0" w:space="0" w:color="auto"/>
        <w:left w:val="none" w:sz="0" w:space="0" w:color="auto"/>
        <w:bottom w:val="none" w:sz="0" w:space="0" w:color="auto"/>
        <w:right w:val="none" w:sz="0" w:space="0" w:color="auto"/>
      </w:divBdr>
    </w:div>
    <w:div w:id="2108846181">
      <w:bodyDiv w:val="1"/>
      <w:marLeft w:val="0"/>
      <w:marRight w:val="0"/>
      <w:marTop w:val="0"/>
      <w:marBottom w:val="0"/>
      <w:divBdr>
        <w:top w:val="none" w:sz="0" w:space="0" w:color="auto"/>
        <w:left w:val="none" w:sz="0" w:space="0" w:color="auto"/>
        <w:bottom w:val="none" w:sz="0" w:space="0" w:color="auto"/>
        <w:right w:val="none" w:sz="0" w:space="0" w:color="auto"/>
      </w:divBdr>
    </w:div>
    <w:div w:id="21297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Jur21</b:Tag>
    <b:SourceType>JournalArticle</b:SourceType>
    <b:Guid>{BD30E482-58EA-4983-8A21-EFCE4A54862A}</b:Guid>
    <b:Author>
      <b:Author>
        <b:NameList>
          <b:Person>
            <b:Last>Akuntansi</b:Last>
            <b:First>Jurnal</b:First>
            <b:Middle>Nerca: Jurnal Pendidikan</b:Middle>
          </b:Person>
        </b:NameList>
      </b:Author>
    </b:Author>
    <b:Year>2021</b:Year>
    <b:RefOrder>1</b:RefOrder>
  </b:Source>
</b:Sources>
</file>

<file path=customXml/itemProps1.xml><?xml version="1.0" encoding="utf-8"?>
<ds:datastoreItem xmlns:ds="http://schemas.openxmlformats.org/officeDocument/2006/customXml" ds:itemID="{3CC47447-272D-464D-8E99-D6C3AAAC7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3579</Words>
  <Characters>20401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2</cp:revision>
  <cp:lastPrinted>2024-04-05T15:47:00Z</cp:lastPrinted>
  <dcterms:created xsi:type="dcterms:W3CDTF">2024-11-16T03:07:00Z</dcterms:created>
  <dcterms:modified xsi:type="dcterms:W3CDTF">2024-11-16T03:07:00Z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c2b394ed-3049-3506-9929-c5942a4a2ea7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