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244D" w:rsidRDefault="00EE51A9" w:rsidP="00E6244D">
      <w:pPr>
        <w:spacing w:line="240" w:lineRule="auto"/>
        <w:jc w:val="center"/>
        <w:rPr>
          <w:b/>
        </w:rPr>
      </w:pPr>
      <w:r w:rsidRPr="00E6244D">
        <w:rPr>
          <w:b/>
        </w:rPr>
        <w:t xml:space="preserve">Pengaruh ROA. DER </w:t>
      </w:r>
      <w:r w:rsidR="00F33C6A">
        <w:rPr>
          <w:b/>
        </w:rPr>
        <w:t>dan NPM Terhadap Pertumbuha</w:t>
      </w:r>
      <w:r w:rsidR="00E6244D" w:rsidRPr="00E6244D">
        <w:rPr>
          <w:b/>
        </w:rPr>
        <w:t xml:space="preserve">n Pertumbuhan Laba </w:t>
      </w:r>
      <w:r w:rsidR="00E6244D">
        <w:rPr>
          <w:b/>
        </w:rPr>
        <w:t>P</w:t>
      </w:r>
      <w:r w:rsidR="00E6244D" w:rsidRPr="00E6244D">
        <w:rPr>
          <w:b/>
        </w:rPr>
        <w:t xml:space="preserve">erusahaan Sektor Property dan Real Estate yg terdaftar di Bursa Efek Indonesia </w:t>
      </w:r>
    </w:p>
    <w:p w:rsidR="00EE51A9" w:rsidRPr="00E6244D" w:rsidRDefault="00F33C6A" w:rsidP="00E6244D">
      <w:pPr>
        <w:spacing w:line="240" w:lineRule="auto"/>
        <w:jc w:val="center"/>
        <w:rPr>
          <w:b/>
        </w:rPr>
      </w:pPr>
      <w:r>
        <w:rPr>
          <w:b/>
        </w:rPr>
        <w:t>Periode Tahun 2016</w:t>
      </w:r>
      <w:r w:rsidR="00E6244D" w:rsidRPr="00E6244D">
        <w:rPr>
          <w:b/>
        </w:rPr>
        <w:t xml:space="preserve"> dan 2021</w:t>
      </w:r>
    </w:p>
    <w:p w:rsidR="0080326D" w:rsidRDefault="0080326D" w:rsidP="0080326D">
      <w:pPr>
        <w:pStyle w:val="HTMLPreformatted"/>
        <w:shd w:val="clear" w:color="auto" w:fill="F8F9FA"/>
        <w:spacing w:line="451" w:lineRule="atLeast"/>
        <w:rPr>
          <w:rFonts w:ascii="inherit" w:hAnsi="inherit"/>
          <w:color w:val="202124"/>
          <w:sz w:val="35"/>
        </w:rPr>
      </w:pPr>
      <w:r>
        <w:rPr>
          <w:b/>
        </w:rPr>
        <w:t xml:space="preserve">                                  </w:t>
      </w:r>
      <w:r w:rsidRPr="0080326D">
        <w:rPr>
          <w:rFonts w:ascii="inherit" w:hAnsi="inherit"/>
          <w:color w:val="202124"/>
          <w:sz w:val="35"/>
        </w:rPr>
        <w:t xml:space="preserve">Abstract: </w:t>
      </w:r>
    </w:p>
    <w:p w:rsidR="009A19D1" w:rsidRPr="009A19D1" w:rsidRDefault="009A19D1" w:rsidP="0080326D">
      <w:pPr>
        <w:pStyle w:val="HTMLPreformatted"/>
        <w:shd w:val="clear" w:color="auto" w:fill="F8F9FA"/>
        <w:spacing w:line="451" w:lineRule="atLeast"/>
        <w:rPr>
          <w:rFonts w:ascii="inherit" w:hAnsi="inherit"/>
          <w:color w:val="202124"/>
          <w:sz w:val="35"/>
        </w:rPr>
      </w:pPr>
    </w:p>
    <w:p w:rsidR="0080326D" w:rsidRPr="0080326D" w:rsidRDefault="0080326D" w:rsidP="0080326D">
      <w:pPr>
        <w:pStyle w:val="HTMLPreformatted"/>
        <w:shd w:val="clear" w:color="auto" w:fill="F8F9FA"/>
        <w:jc w:val="both"/>
        <w:rPr>
          <w:rFonts w:ascii="Times New Roman" w:hAnsi="Times New Roman" w:cs="Times New Roman"/>
          <w:color w:val="202124"/>
          <w:sz w:val="24"/>
          <w:szCs w:val="24"/>
        </w:rPr>
      </w:pPr>
      <w:r>
        <w:rPr>
          <w:rFonts w:ascii="Times New Roman" w:hAnsi="Times New Roman" w:cs="Times New Roman"/>
          <w:color w:val="202124"/>
          <w:sz w:val="24"/>
          <w:szCs w:val="24"/>
        </w:rPr>
        <w:tab/>
      </w:r>
      <w:r w:rsidRPr="0080326D">
        <w:rPr>
          <w:rFonts w:ascii="Times New Roman" w:hAnsi="Times New Roman" w:cs="Times New Roman"/>
          <w:color w:val="202124"/>
          <w:sz w:val="24"/>
          <w:szCs w:val="24"/>
        </w:rPr>
        <w:t>R</w:t>
      </w:r>
      <w:r w:rsidR="00E6244D">
        <w:rPr>
          <w:rFonts w:ascii="Times New Roman" w:hAnsi="Times New Roman" w:cs="Times New Roman"/>
          <w:color w:val="202124"/>
          <w:sz w:val="24"/>
          <w:szCs w:val="24"/>
        </w:rPr>
        <w:t>udy chairudin , Baidhowi Abdhi, Kartawinata, Azmir Ferdinansyah.</w:t>
      </w:r>
      <w:r w:rsidRPr="0080326D">
        <w:rPr>
          <w:rFonts w:ascii="Times New Roman" w:hAnsi="Times New Roman" w:cs="Times New Roman"/>
          <w:color w:val="202124"/>
          <w:sz w:val="24"/>
          <w:szCs w:val="24"/>
        </w:rPr>
        <w:t>This study aims to determine whether there is an effect of ROA (Return On Assets), DER (Debt to Equity Ratio), NPM (Net Profit Margin) on Profit Growth of companies engaged in the Property and Real Estate sectors listed on the Indonesia Stock Exchange for the period 2020 and 2021. The population and sample in this study are secondary data of 113 companies. The analytical technique used is Multiple Linear Regression which is processed using the help of the Statistical Product and Service Solution (SPSS) computer program. The results of the study simultaneously show that the Return On Assets (ROA), DER (Debt to Equity Ratio) and Net Profit Margin (NPM) variables have an effect on Profit Growth, this is shown from the results of the significance of 0.00 less than 0.05. While partially it shows that Return On Assets (ROA) and Net Profit Margin (NPM) have a significant effect on profit growth as indicated by the significance probability figures of 0.14 and 0.01, which are smaller than the alpha level of 0.05. Meanwhile, the Debt To Equity Ratio (DER) has no significant effect on profit growth, which is indicated by the significance value of 0.054 which is greater than 0.05. For the results of the regression equation value is Y = 2.272 + 0.539 . X1 + 0.129 . X2 + 0.151X3.</w:t>
      </w:r>
    </w:p>
    <w:p w:rsidR="0080326D" w:rsidRPr="0080326D" w:rsidRDefault="0080326D" w:rsidP="0080326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02124"/>
          <w:sz w:val="35"/>
          <w:szCs w:val="35"/>
          <w:lang w:eastAsia="id-ID"/>
        </w:rPr>
      </w:pPr>
      <w:r w:rsidRPr="0080326D">
        <w:rPr>
          <w:rFonts w:ascii="Times New Roman" w:eastAsia="Times New Roman" w:hAnsi="Times New Roman" w:cs="Times New Roman"/>
          <w:color w:val="202124"/>
          <w:sz w:val="24"/>
          <w:szCs w:val="24"/>
          <w:lang w:eastAsia="id-ID"/>
        </w:rPr>
        <w:t>Keywords: Price, ROA (Return On Assets), DER (Debt to Equity Ratio), NPM (Net Profit Margin), Profit Growth</w:t>
      </w:r>
    </w:p>
    <w:p w:rsidR="0080326D" w:rsidRDefault="0080326D" w:rsidP="0080326D">
      <w:pPr>
        <w:jc w:val="both"/>
        <w:rPr>
          <w:b/>
        </w:rPr>
      </w:pPr>
    </w:p>
    <w:p w:rsidR="0080326D" w:rsidRDefault="00747EE4" w:rsidP="009A19D1">
      <w:pPr>
        <w:jc w:val="center"/>
        <w:rPr>
          <w:rFonts w:ascii="Times New Roman" w:hAnsi="Times New Roman" w:cs="Times New Roman"/>
          <w:sz w:val="24"/>
          <w:szCs w:val="24"/>
        </w:rPr>
      </w:pPr>
      <w:r w:rsidRPr="0080326D">
        <w:rPr>
          <w:rFonts w:ascii="Times New Roman" w:hAnsi="Times New Roman" w:cs="Times New Roman"/>
          <w:sz w:val="24"/>
          <w:szCs w:val="24"/>
        </w:rPr>
        <w:t>Abstrak</w:t>
      </w:r>
    </w:p>
    <w:p w:rsidR="00DC6A00" w:rsidRPr="00FE6B80" w:rsidRDefault="001D4019" w:rsidP="0080326D">
      <w:pPr>
        <w:ind w:firstLine="720"/>
        <w:jc w:val="both"/>
        <w:rPr>
          <w:lang w:val="en-US"/>
        </w:rPr>
      </w:pPr>
      <w:r w:rsidRPr="0080326D">
        <w:rPr>
          <w:rFonts w:ascii="Times New Roman" w:hAnsi="Times New Roman" w:cs="Times New Roman"/>
          <w:color w:val="202124"/>
          <w:sz w:val="24"/>
          <w:szCs w:val="24"/>
        </w:rPr>
        <w:t>R</w:t>
      </w:r>
      <w:r>
        <w:rPr>
          <w:rFonts w:ascii="Times New Roman" w:hAnsi="Times New Roman" w:cs="Times New Roman"/>
          <w:color w:val="202124"/>
          <w:sz w:val="24"/>
          <w:szCs w:val="24"/>
        </w:rPr>
        <w:t>udy chairudin , Baidhowi Abdhi, Kartawinata, Azmir Ferdinansyah.</w:t>
      </w:r>
      <w:r w:rsidR="00747EE4" w:rsidRPr="0080326D">
        <w:rPr>
          <w:rFonts w:ascii="Times New Roman" w:hAnsi="Times New Roman" w:cs="Times New Roman"/>
          <w:sz w:val="24"/>
          <w:szCs w:val="24"/>
        </w:rPr>
        <w:t xml:space="preserve">  </w:t>
      </w:r>
      <w:r w:rsidR="00DC6A00" w:rsidRPr="0080326D">
        <w:rPr>
          <w:rFonts w:ascii="Times New Roman" w:hAnsi="Times New Roman" w:cs="Times New Roman"/>
          <w:sz w:val="24"/>
          <w:szCs w:val="24"/>
        </w:rPr>
        <w:t xml:space="preserve">Penelitian ini bertujuan untuk mengetahui apakah </w:t>
      </w:r>
      <w:r w:rsidR="00DC6A00" w:rsidRPr="00272EFD">
        <w:t xml:space="preserve">ROA (Return On Assets),DER (Debt to Equity Ratio), NPM (Net Profit Margin) </w:t>
      </w:r>
      <w:r w:rsidR="00E6244D">
        <w:t xml:space="preserve">berpengaruh </w:t>
      </w:r>
      <w:r w:rsidR="00DC6A00" w:rsidRPr="00272EFD">
        <w:t>terhadap Pertumbuhan Laba</w:t>
      </w:r>
      <w:r w:rsidR="00DC6A00" w:rsidRPr="00DC6A00">
        <w:t xml:space="preserve"> </w:t>
      </w:r>
      <w:r w:rsidR="00DC6A00">
        <w:t>perusahaan yang bergerak dalam sektor Property dan Real Estate yg terdaftar di Bursa Efek Indo</w:t>
      </w:r>
      <w:r w:rsidR="00F33C6A">
        <w:t>nesia untuk periode tahun 2</w:t>
      </w:r>
      <w:r w:rsidR="00DC6A00">
        <w:t>0</w:t>
      </w:r>
      <w:r w:rsidR="00F33C6A">
        <w:t>16</w:t>
      </w:r>
      <w:r w:rsidR="00DC6A00">
        <w:t xml:space="preserve"> dan 2021</w:t>
      </w:r>
      <w:r w:rsidR="00A253F7" w:rsidRPr="0080326D">
        <w:t>.</w:t>
      </w:r>
      <w:r w:rsidR="00DC6A00" w:rsidRPr="0080326D">
        <w:t xml:space="preserve"> </w:t>
      </w:r>
      <w:r w:rsidR="00DC6A00" w:rsidRPr="0080326D">
        <w:rPr>
          <w:rFonts w:ascii="Times New Roman" w:hAnsi="Times New Roman" w:cs="Times New Roman"/>
          <w:sz w:val="24"/>
          <w:szCs w:val="24"/>
        </w:rPr>
        <w:t>Populasi dan Sampel dalam penelitian ini adalah data sekunder sebanyak 113</w:t>
      </w:r>
      <w:r w:rsidR="00DC6A00" w:rsidRPr="00DC6A00">
        <w:t xml:space="preserve"> </w:t>
      </w:r>
      <w:r w:rsidR="00DC6A00">
        <w:t>perusahaan</w:t>
      </w:r>
      <w:r w:rsidR="00DC6A00" w:rsidRPr="0080326D">
        <w:rPr>
          <w:rFonts w:ascii="Times New Roman" w:hAnsi="Times New Roman" w:cs="Times New Roman"/>
          <w:sz w:val="24"/>
          <w:szCs w:val="24"/>
        </w:rPr>
        <w:t>. Teknik analisis yang</w:t>
      </w:r>
      <w:r w:rsidR="00FE6B80" w:rsidRPr="0080326D">
        <w:rPr>
          <w:rFonts w:ascii="Times New Roman" w:hAnsi="Times New Roman" w:cs="Times New Roman"/>
          <w:sz w:val="24"/>
          <w:szCs w:val="24"/>
        </w:rPr>
        <w:t xml:space="preserve"> </w:t>
      </w:r>
      <w:r w:rsidR="00DC6A00" w:rsidRPr="0080326D">
        <w:rPr>
          <w:rFonts w:ascii="Times New Roman" w:hAnsi="Times New Roman" w:cs="Times New Roman"/>
          <w:sz w:val="24"/>
          <w:szCs w:val="24"/>
        </w:rPr>
        <w:t>digunakan adalah Regresi Linear Berganda yang diolah dengan menggunakan</w:t>
      </w:r>
      <w:r w:rsidR="00FE6B80" w:rsidRPr="0080326D">
        <w:rPr>
          <w:rFonts w:ascii="Times New Roman" w:hAnsi="Times New Roman" w:cs="Times New Roman"/>
          <w:sz w:val="24"/>
          <w:szCs w:val="24"/>
        </w:rPr>
        <w:t xml:space="preserve"> </w:t>
      </w:r>
      <w:r>
        <w:rPr>
          <w:rFonts w:ascii="Times New Roman" w:hAnsi="Times New Roman" w:cs="Times New Roman"/>
          <w:sz w:val="24"/>
          <w:szCs w:val="24"/>
        </w:rPr>
        <w:t>alat bantu</w:t>
      </w:r>
      <w:r w:rsidR="00DC6A00" w:rsidRPr="0080326D">
        <w:rPr>
          <w:rFonts w:ascii="Times New Roman" w:hAnsi="Times New Roman" w:cs="Times New Roman"/>
          <w:sz w:val="24"/>
          <w:szCs w:val="24"/>
        </w:rPr>
        <w:t xml:space="preserve"> program komputer Statistical Product and Service Solution ( SPSS). Hasil penelitian </w:t>
      </w:r>
      <w:r w:rsidR="00C71966" w:rsidRPr="0080326D">
        <w:rPr>
          <w:rFonts w:ascii="Times New Roman" w:hAnsi="Times New Roman" w:cs="Times New Roman"/>
          <w:sz w:val="24"/>
          <w:szCs w:val="24"/>
        </w:rPr>
        <w:t xml:space="preserve">secara simultan </w:t>
      </w:r>
      <w:r w:rsidR="00DC6A00" w:rsidRPr="0080326D">
        <w:rPr>
          <w:rFonts w:ascii="Times New Roman" w:hAnsi="Times New Roman" w:cs="Times New Roman"/>
          <w:sz w:val="24"/>
          <w:szCs w:val="24"/>
        </w:rPr>
        <w:t xml:space="preserve">menunjukkan </w:t>
      </w:r>
      <w:r w:rsidR="00C71966" w:rsidRPr="0080326D">
        <w:rPr>
          <w:rFonts w:ascii="Times New Roman" w:hAnsi="Times New Roman" w:cs="Times New Roman"/>
          <w:sz w:val="24"/>
          <w:szCs w:val="24"/>
        </w:rPr>
        <w:t>bahwa</w:t>
      </w:r>
      <w:r w:rsidR="00DC6A00" w:rsidRPr="0080326D">
        <w:rPr>
          <w:rFonts w:ascii="Times New Roman" w:hAnsi="Times New Roman" w:cs="Times New Roman"/>
          <w:sz w:val="24"/>
          <w:szCs w:val="24"/>
        </w:rPr>
        <w:t xml:space="preserve"> variabel Return On Assets (ROA),  </w:t>
      </w:r>
      <w:r w:rsidR="00DC6A00" w:rsidRPr="00272EFD">
        <w:t>DER (Debt to Equity Ratio)</w:t>
      </w:r>
      <w:r w:rsidR="00DC6A00">
        <w:t xml:space="preserve"> </w:t>
      </w:r>
      <w:r w:rsidR="00DC6A00" w:rsidRPr="0080326D">
        <w:rPr>
          <w:rFonts w:ascii="Times New Roman" w:hAnsi="Times New Roman" w:cs="Times New Roman"/>
          <w:sz w:val="24"/>
          <w:szCs w:val="24"/>
        </w:rPr>
        <w:t>dan Net Profit Margin (NPM) berpengaruh terhadap Pertumbuhan Laba hal ini ditunjukkan dari hasil signifikansinya 0.00 lebih kecil dari 0.05.</w:t>
      </w:r>
      <w:r w:rsidR="006A5FD4" w:rsidRPr="0080326D">
        <w:rPr>
          <w:rFonts w:ascii="Times New Roman" w:hAnsi="Times New Roman" w:cs="Times New Roman"/>
          <w:sz w:val="24"/>
          <w:szCs w:val="24"/>
        </w:rPr>
        <w:t xml:space="preserve"> S</w:t>
      </w:r>
      <w:r w:rsidR="00C71966" w:rsidRPr="0080326D">
        <w:rPr>
          <w:rFonts w:ascii="Times New Roman" w:hAnsi="Times New Roman" w:cs="Times New Roman"/>
          <w:sz w:val="24"/>
          <w:szCs w:val="24"/>
        </w:rPr>
        <w:t xml:space="preserve">edangkan secara parsial </w:t>
      </w:r>
      <w:r w:rsidR="00DC6A00" w:rsidRPr="0080326D">
        <w:rPr>
          <w:rFonts w:ascii="Times New Roman" w:hAnsi="Times New Roman" w:cs="Times New Roman"/>
          <w:sz w:val="24"/>
          <w:szCs w:val="24"/>
        </w:rPr>
        <w:t xml:space="preserve"> menunjukkan bahwa Return On Assets (ROA) dan Net Profit Margin (NPM) berpengaruh signifikan terhadap pertumbuhan laba yang ditunjukan dari  angka probabilitas signifikansinya yakni sebesar 0.14 dan 0.01 yang</w:t>
      </w:r>
      <w:r w:rsidR="00FE6B80" w:rsidRPr="0080326D">
        <w:rPr>
          <w:rFonts w:ascii="Times New Roman" w:hAnsi="Times New Roman" w:cs="Times New Roman"/>
          <w:sz w:val="24"/>
          <w:szCs w:val="24"/>
        </w:rPr>
        <w:t xml:space="preserve"> nilainya </w:t>
      </w:r>
      <w:r w:rsidR="00DC6A00" w:rsidRPr="0080326D">
        <w:rPr>
          <w:rFonts w:ascii="Times New Roman" w:hAnsi="Times New Roman" w:cs="Times New Roman"/>
          <w:sz w:val="24"/>
          <w:szCs w:val="24"/>
        </w:rPr>
        <w:t xml:space="preserve"> lebih kecil dari</w:t>
      </w:r>
      <w:r w:rsidR="00FE6B80" w:rsidRPr="0080326D">
        <w:rPr>
          <w:rFonts w:ascii="Times New Roman" w:hAnsi="Times New Roman" w:cs="Times New Roman"/>
          <w:sz w:val="24"/>
          <w:szCs w:val="24"/>
        </w:rPr>
        <w:t xml:space="preserve"> taraf alphanya yakni sebesar </w:t>
      </w:r>
      <w:r w:rsidR="00DC6A00" w:rsidRPr="0080326D">
        <w:rPr>
          <w:rFonts w:ascii="Times New Roman" w:hAnsi="Times New Roman" w:cs="Times New Roman"/>
          <w:sz w:val="24"/>
          <w:szCs w:val="24"/>
        </w:rPr>
        <w:t xml:space="preserve"> 0.05</w:t>
      </w:r>
      <w:r w:rsidR="00FE6B80" w:rsidRPr="0080326D">
        <w:rPr>
          <w:rFonts w:ascii="Times New Roman" w:hAnsi="Times New Roman" w:cs="Times New Roman"/>
          <w:sz w:val="24"/>
          <w:szCs w:val="24"/>
        </w:rPr>
        <w:t>.</w:t>
      </w:r>
      <w:r w:rsidR="00DC6A00" w:rsidRPr="0080326D">
        <w:rPr>
          <w:rFonts w:ascii="Times New Roman" w:hAnsi="Times New Roman" w:cs="Times New Roman"/>
          <w:sz w:val="24"/>
          <w:szCs w:val="24"/>
        </w:rPr>
        <w:t xml:space="preserve">  </w:t>
      </w:r>
      <w:r w:rsidR="00FE6B80" w:rsidRPr="0080326D">
        <w:rPr>
          <w:rFonts w:ascii="Times New Roman" w:hAnsi="Times New Roman" w:cs="Times New Roman"/>
          <w:sz w:val="24"/>
          <w:szCs w:val="24"/>
        </w:rPr>
        <w:t>S</w:t>
      </w:r>
      <w:r w:rsidR="00C71966" w:rsidRPr="0080326D">
        <w:rPr>
          <w:rFonts w:ascii="Times New Roman" w:hAnsi="Times New Roman" w:cs="Times New Roman"/>
          <w:sz w:val="24"/>
          <w:szCs w:val="24"/>
        </w:rPr>
        <w:t xml:space="preserve">edangkan untuk </w:t>
      </w:r>
      <w:r w:rsidR="00DC6A00" w:rsidRPr="0080326D">
        <w:rPr>
          <w:rFonts w:ascii="Times New Roman" w:hAnsi="Times New Roman" w:cs="Times New Roman"/>
          <w:sz w:val="24"/>
          <w:szCs w:val="24"/>
        </w:rPr>
        <w:t xml:space="preserve">Debt To Equity Ratio (DER) tidak berpengaruh signifikan terhadap pertumbuhan laba </w:t>
      </w:r>
      <w:r w:rsidR="00C71966" w:rsidRPr="0080326D">
        <w:rPr>
          <w:rFonts w:ascii="Times New Roman" w:hAnsi="Times New Roman" w:cs="Times New Roman"/>
          <w:sz w:val="24"/>
          <w:szCs w:val="24"/>
        </w:rPr>
        <w:t xml:space="preserve">yang ditunjukkan nilai signifikansinya sebesar </w:t>
      </w:r>
      <w:r w:rsidR="00FE6B80" w:rsidRPr="0080326D">
        <w:rPr>
          <w:rFonts w:ascii="Times New Roman" w:hAnsi="Times New Roman" w:cs="Times New Roman"/>
          <w:sz w:val="24"/>
          <w:szCs w:val="24"/>
        </w:rPr>
        <w:t>0</w:t>
      </w:r>
      <w:r w:rsidR="00C71966" w:rsidRPr="0080326D">
        <w:rPr>
          <w:rFonts w:ascii="Times New Roman" w:hAnsi="Times New Roman" w:cs="Times New Roman"/>
          <w:sz w:val="24"/>
          <w:szCs w:val="24"/>
        </w:rPr>
        <w:t>.</w:t>
      </w:r>
      <w:r w:rsidR="00FE6B80" w:rsidRPr="0080326D">
        <w:rPr>
          <w:rFonts w:ascii="Times New Roman" w:hAnsi="Times New Roman" w:cs="Times New Roman"/>
          <w:sz w:val="24"/>
          <w:szCs w:val="24"/>
        </w:rPr>
        <w:t>0</w:t>
      </w:r>
      <w:r w:rsidR="00C71966" w:rsidRPr="0080326D">
        <w:rPr>
          <w:rFonts w:ascii="Times New Roman" w:hAnsi="Times New Roman" w:cs="Times New Roman"/>
          <w:sz w:val="24"/>
          <w:szCs w:val="24"/>
        </w:rPr>
        <w:t>54 lebih besar dari 0.05.</w:t>
      </w:r>
      <w:r w:rsidR="00FE6B80" w:rsidRPr="0080326D">
        <w:rPr>
          <w:rFonts w:ascii="Times New Roman" w:hAnsi="Times New Roman" w:cs="Times New Roman"/>
          <w:sz w:val="24"/>
          <w:szCs w:val="24"/>
        </w:rPr>
        <w:t xml:space="preserve"> U</w:t>
      </w:r>
      <w:r w:rsidR="00C71966" w:rsidRPr="0080326D">
        <w:rPr>
          <w:rFonts w:ascii="Times New Roman" w:hAnsi="Times New Roman" w:cs="Times New Roman"/>
          <w:sz w:val="24"/>
          <w:szCs w:val="24"/>
        </w:rPr>
        <w:t xml:space="preserve">ntuk hasil nilai persamaan regresinya adalah Y =  </w:t>
      </w:r>
      <w:r w:rsidR="00C71966" w:rsidRPr="0080326D">
        <w:rPr>
          <w:rFonts w:ascii="Times New Roman" w:hAnsi="Times New Roman" w:cs="Times New Roman"/>
          <w:b/>
          <w:sz w:val="24"/>
          <w:szCs w:val="24"/>
        </w:rPr>
        <w:t>2,272 + 0,539 . X</w:t>
      </w:r>
      <w:r w:rsidR="00C71966" w:rsidRPr="0080326D">
        <w:rPr>
          <w:rFonts w:ascii="Times New Roman" w:hAnsi="Times New Roman" w:cs="Times New Roman"/>
          <w:b/>
          <w:sz w:val="24"/>
          <w:szCs w:val="24"/>
          <w:vertAlign w:val="subscript"/>
        </w:rPr>
        <w:t>1</w:t>
      </w:r>
      <w:r w:rsidR="00C71966" w:rsidRPr="0080326D">
        <w:rPr>
          <w:rFonts w:ascii="Times New Roman" w:hAnsi="Times New Roman" w:cs="Times New Roman"/>
          <w:b/>
          <w:sz w:val="24"/>
          <w:szCs w:val="24"/>
        </w:rPr>
        <w:t xml:space="preserve"> + 0,129 . X</w:t>
      </w:r>
      <w:r w:rsidR="00C71966" w:rsidRPr="0080326D">
        <w:rPr>
          <w:rFonts w:ascii="Times New Roman" w:hAnsi="Times New Roman" w:cs="Times New Roman"/>
          <w:b/>
          <w:sz w:val="24"/>
          <w:szCs w:val="24"/>
          <w:vertAlign w:val="subscript"/>
        </w:rPr>
        <w:t>2</w:t>
      </w:r>
      <w:r w:rsidR="00C71966" w:rsidRPr="0080326D">
        <w:rPr>
          <w:rFonts w:ascii="Times New Roman" w:hAnsi="Times New Roman" w:cs="Times New Roman"/>
          <w:b/>
          <w:sz w:val="24"/>
          <w:szCs w:val="24"/>
        </w:rPr>
        <w:t xml:space="preserve">  + 0,151X</w:t>
      </w:r>
      <w:r w:rsidR="00C71966" w:rsidRPr="0080326D">
        <w:rPr>
          <w:rFonts w:ascii="Times New Roman" w:hAnsi="Times New Roman" w:cs="Times New Roman"/>
          <w:b/>
          <w:sz w:val="24"/>
          <w:szCs w:val="24"/>
          <w:vertAlign w:val="subscript"/>
        </w:rPr>
        <w:t>3.</w:t>
      </w:r>
    </w:p>
    <w:p w:rsidR="00FE6B80" w:rsidRDefault="00DC6A00" w:rsidP="00FE6B80">
      <w:pPr>
        <w:spacing w:line="240" w:lineRule="auto"/>
        <w:ind w:left="720"/>
        <w:jc w:val="both"/>
      </w:pPr>
      <w:r w:rsidRPr="00DC6A00">
        <w:rPr>
          <w:rFonts w:ascii="Times New Roman" w:hAnsi="Times New Roman" w:cs="Times New Roman"/>
          <w:sz w:val="24"/>
          <w:szCs w:val="24"/>
        </w:rPr>
        <w:lastRenderedPageBreak/>
        <w:t xml:space="preserve">Kata Kunci: Harga, </w:t>
      </w:r>
      <w:r w:rsidR="00FE6B80" w:rsidRPr="00272EFD">
        <w:t xml:space="preserve">ROA (Return On Assets),DER (Debt to Equity Ratio), NPM (Net Profit Margin) </w:t>
      </w:r>
      <w:r w:rsidR="00FE6B80">
        <w:t>,</w:t>
      </w:r>
      <w:r w:rsidR="00FE6B80" w:rsidRPr="00272EFD">
        <w:t xml:space="preserve"> Pertumbuhan Laba</w:t>
      </w:r>
      <w:r w:rsidR="00FE6B80" w:rsidRPr="00DC6A00">
        <w:t xml:space="preserve"> </w:t>
      </w:r>
    </w:p>
    <w:p w:rsidR="00FE6B80" w:rsidRDefault="00FE6B80" w:rsidP="00FE6B80">
      <w:pPr>
        <w:spacing w:line="240" w:lineRule="auto"/>
        <w:jc w:val="both"/>
        <w:rPr>
          <w:b/>
        </w:rPr>
      </w:pPr>
    </w:p>
    <w:p w:rsidR="002F37F6" w:rsidRDefault="002F37F6" w:rsidP="00FE6B80">
      <w:pPr>
        <w:spacing w:line="240" w:lineRule="auto"/>
        <w:jc w:val="both"/>
        <w:rPr>
          <w:b/>
        </w:rPr>
      </w:pPr>
    </w:p>
    <w:p w:rsidR="002F37F6" w:rsidRDefault="002F37F6" w:rsidP="00FE6B80">
      <w:pPr>
        <w:spacing w:line="240" w:lineRule="auto"/>
        <w:jc w:val="both"/>
        <w:rPr>
          <w:b/>
        </w:rPr>
      </w:pPr>
    </w:p>
    <w:p w:rsidR="00EE51A9" w:rsidRPr="002F37F6" w:rsidRDefault="00EE51A9" w:rsidP="002F37F6">
      <w:pPr>
        <w:pStyle w:val="ListParagraph"/>
        <w:numPr>
          <w:ilvl w:val="0"/>
          <w:numId w:val="14"/>
        </w:numPr>
        <w:spacing w:line="240" w:lineRule="auto"/>
        <w:jc w:val="both"/>
        <w:rPr>
          <w:b/>
        </w:rPr>
      </w:pPr>
      <w:proofErr w:type="spellStart"/>
      <w:r w:rsidRPr="002F37F6">
        <w:rPr>
          <w:b/>
        </w:rPr>
        <w:t>Latar</w:t>
      </w:r>
      <w:proofErr w:type="spellEnd"/>
      <w:r w:rsidRPr="002F37F6">
        <w:rPr>
          <w:b/>
        </w:rPr>
        <w:t xml:space="preserve"> </w:t>
      </w:r>
      <w:proofErr w:type="spellStart"/>
      <w:r w:rsidRPr="002F37F6">
        <w:rPr>
          <w:b/>
        </w:rPr>
        <w:t>Belakang</w:t>
      </w:r>
      <w:proofErr w:type="spellEnd"/>
    </w:p>
    <w:p w:rsidR="006A5E58" w:rsidRDefault="00EE51A9" w:rsidP="003B1C92">
      <w:pPr>
        <w:spacing w:line="360" w:lineRule="auto"/>
        <w:ind w:firstLine="720"/>
        <w:jc w:val="both"/>
      </w:pPr>
      <w:r>
        <w:t xml:space="preserve">Setiap perusahaan </w:t>
      </w:r>
      <w:r w:rsidR="003F16EC">
        <w:t xml:space="preserve">agar  hidup survive tentu ingin </w:t>
      </w:r>
      <w:r>
        <w:t xml:space="preserve">memperoleh laba </w:t>
      </w:r>
      <w:r w:rsidR="003F16EC">
        <w:t>yg maksimu</w:t>
      </w:r>
      <w:r w:rsidR="00BC5DD6">
        <w:t xml:space="preserve">m </w:t>
      </w:r>
      <w:r w:rsidR="003F16EC">
        <w:t xml:space="preserve"> </w:t>
      </w:r>
      <w:r w:rsidR="00BC5DD6">
        <w:t>untuk</w:t>
      </w:r>
      <w:r w:rsidR="003F16EC">
        <w:t xml:space="preserve"> dalam </w:t>
      </w:r>
      <w:r>
        <w:t xml:space="preserve">jangka panjang. Informasi laba digunakan manajemen perusahaan sebagai alat untuk menilai dan </w:t>
      </w:r>
      <w:r w:rsidR="00494ADA">
        <w:t>mengevaluasi</w:t>
      </w:r>
      <w:r>
        <w:t xml:space="preserve"> kinerja perusahaan dalam suatu periode tertentu. </w:t>
      </w:r>
      <w:r w:rsidR="00A34AF5">
        <w:t xml:space="preserve">Sebagai </w:t>
      </w:r>
      <w:r w:rsidR="0030573B">
        <w:t xml:space="preserve"> </w:t>
      </w:r>
      <w:r>
        <w:t>Perusahaan</w:t>
      </w:r>
      <w:r w:rsidR="003F16EC">
        <w:t xml:space="preserve"> </w:t>
      </w:r>
      <w:r w:rsidR="00A34AF5">
        <w:t>yan</w:t>
      </w:r>
      <w:r w:rsidR="00BC5DD6">
        <w:t xml:space="preserve">g </w:t>
      </w:r>
      <w:r w:rsidR="00A34AF5">
        <w:t xml:space="preserve"> bergerak dalam </w:t>
      </w:r>
      <w:r>
        <w:t xml:space="preserve"> sektor </w:t>
      </w:r>
      <w:r w:rsidR="003F16EC">
        <w:t xml:space="preserve"> </w:t>
      </w:r>
      <w:r>
        <w:t xml:space="preserve">property dan real estate </w:t>
      </w:r>
      <w:r w:rsidR="003F16EC">
        <w:t>tentu</w:t>
      </w:r>
      <w:r>
        <w:t xml:space="preserve"> memerlukan pendanaan </w:t>
      </w:r>
      <w:r w:rsidR="00BC5DD6">
        <w:t xml:space="preserve">dalam </w:t>
      </w:r>
      <w:r>
        <w:t xml:space="preserve"> menjalankan dan </w:t>
      </w:r>
      <w:r w:rsidR="00A34AF5">
        <w:t>pengembang</w:t>
      </w:r>
      <w:r>
        <w:t>an usaha</w:t>
      </w:r>
      <w:r w:rsidR="00A34AF5">
        <w:t>nya</w:t>
      </w:r>
      <w:r>
        <w:t xml:space="preserve">, sumber pendanaan tersebut </w:t>
      </w:r>
      <w:r w:rsidR="00A34AF5">
        <w:t xml:space="preserve">dapat </w:t>
      </w:r>
      <w:r>
        <w:t>diperoleh dari dalam atau modal sendiri dan dari luar yaitu dari investor . dengan adanya sumber pendanaan dari</w:t>
      </w:r>
      <w:r w:rsidR="003F16EC">
        <w:t xml:space="preserve"> </w:t>
      </w:r>
      <w:r>
        <w:t xml:space="preserve"> luar tersebut tentunya akan </w:t>
      </w:r>
      <w:r w:rsidR="001D4019">
        <w:t xml:space="preserve">dapat membantu </w:t>
      </w:r>
      <w:r w:rsidR="002E0554">
        <w:t>Pe</w:t>
      </w:r>
      <w:r>
        <w:t>nambah</w:t>
      </w:r>
      <w:r w:rsidR="003719F5">
        <w:t>an</w:t>
      </w:r>
      <w:r>
        <w:t xml:space="preserve"> modal perusahaan, </w:t>
      </w:r>
      <w:r w:rsidR="003F16EC">
        <w:t>Bagi</w:t>
      </w:r>
      <w:r>
        <w:t xml:space="preserve"> investor </w:t>
      </w:r>
      <w:r w:rsidR="003F16EC">
        <w:t>tentu ber</w:t>
      </w:r>
      <w:r w:rsidR="00494ADA">
        <w:t>k</w:t>
      </w:r>
      <w:r w:rsidR="003F16EC">
        <w:t>epentingan terhadap</w:t>
      </w:r>
      <w:r w:rsidR="00494ADA">
        <w:t xml:space="preserve"> </w:t>
      </w:r>
      <w:r w:rsidR="00BC5DD6">
        <w:t xml:space="preserve">informasi </w:t>
      </w:r>
      <w:r w:rsidR="003F16EC">
        <w:t xml:space="preserve"> laporan keuangan perusahaan karena dari laporan keuangan perusahaan</w:t>
      </w:r>
      <w:r w:rsidR="00494ADA">
        <w:t xml:space="preserve"> </w:t>
      </w:r>
      <w:r w:rsidR="003719F5">
        <w:t xml:space="preserve">itu </w:t>
      </w:r>
      <w:r w:rsidR="00494ADA">
        <w:t>pula dapat</w:t>
      </w:r>
      <w:r w:rsidR="003F16EC">
        <w:t xml:space="preserve"> </w:t>
      </w:r>
      <w:r w:rsidR="009E3E30">
        <w:t>di</w:t>
      </w:r>
      <w:r>
        <w:t xml:space="preserve">lihat </w:t>
      </w:r>
      <w:r w:rsidR="009E3E30">
        <w:t xml:space="preserve">tentang </w:t>
      </w:r>
      <w:r>
        <w:t xml:space="preserve">perkembangan </w:t>
      </w:r>
      <w:r w:rsidR="00BC5DD6">
        <w:t xml:space="preserve">perusahaan </w:t>
      </w:r>
      <w:r>
        <w:t>tersebut</w:t>
      </w:r>
      <w:r w:rsidR="009E3E30">
        <w:t xml:space="preserve"> </w:t>
      </w:r>
      <w:r>
        <w:t xml:space="preserve"> sehingga dapat meyakinkan</w:t>
      </w:r>
      <w:r w:rsidR="009E3E30">
        <w:t xml:space="preserve">nya </w:t>
      </w:r>
      <w:r>
        <w:t xml:space="preserve"> untuk </w:t>
      </w:r>
      <w:r w:rsidR="003F16EC">
        <w:t xml:space="preserve"> </w:t>
      </w:r>
      <w:r>
        <w:t xml:space="preserve">berinvestasi pada </w:t>
      </w:r>
      <w:r w:rsidR="009E3E30">
        <w:t xml:space="preserve">sektor </w:t>
      </w:r>
      <w:r>
        <w:t>peru</w:t>
      </w:r>
      <w:r w:rsidR="003719F5">
        <w:t>sahaan ini.</w:t>
      </w:r>
    </w:p>
    <w:p w:rsidR="00913225" w:rsidRDefault="00AD1661" w:rsidP="00AD1661">
      <w:pPr>
        <w:spacing w:line="360" w:lineRule="auto"/>
        <w:ind w:left="720"/>
        <w:jc w:val="both"/>
      </w:pPr>
      <w:r>
        <w:t xml:space="preserve">Tabel 1. </w:t>
      </w:r>
      <w:r w:rsidR="008C3A9D">
        <w:t xml:space="preserve"> Rata-Rata Return On Asset, Return On Equity, Net Profit Margin dan Pertumbuhan Laba Perusahaan Property dan Real Estate Tahun 201</w:t>
      </w:r>
      <w:r w:rsidR="00F33C6A">
        <w:t>2 -2020</w:t>
      </w:r>
      <w:r w:rsidR="008C3A9D">
        <w:t xml:space="preserve"> </w:t>
      </w:r>
    </w:p>
    <w:tbl>
      <w:tblPr>
        <w:tblStyle w:val="TableGrid"/>
        <w:tblW w:w="0" w:type="auto"/>
        <w:tblInd w:w="675" w:type="dxa"/>
        <w:tblLook w:val="04A0"/>
      </w:tblPr>
      <w:tblGrid>
        <w:gridCol w:w="693"/>
        <w:gridCol w:w="711"/>
        <w:gridCol w:w="793"/>
        <w:gridCol w:w="794"/>
        <w:gridCol w:w="794"/>
        <w:gridCol w:w="794"/>
        <w:gridCol w:w="812"/>
        <w:gridCol w:w="794"/>
        <w:gridCol w:w="794"/>
        <w:gridCol w:w="794"/>
      </w:tblGrid>
      <w:tr w:rsidR="00F33C6A" w:rsidTr="00417EB2">
        <w:tc>
          <w:tcPr>
            <w:tcW w:w="693" w:type="dxa"/>
          </w:tcPr>
          <w:p w:rsidR="00F33C6A" w:rsidRDefault="00F33C6A" w:rsidP="003B1C92">
            <w:pPr>
              <w:spacing w:line="360" w:lineRule="auto"/>
              <w:jc w:val="both"/>
            </w:pPr>
          </w:p>
        </w:tc>
        <w:tc>
          <w:tcPr>
            <w:tcW w:w="711" w:type="dxa"/>
          </w:tcPr>
          <w:p w:rsidR="00F33C6A" w:rsidRDefault="00F33C6A" w:rsidP="003B1C92">
            <w:pPr>
              <w:spacing w:line="360" w:lineRule="auto"/>
              <w:jc w:val="both"/>
            </w:pPr>
            <w:r>
              <w:t>2013</w:t>
            </w:r>
          </w:p>
        </w:tc>
        <w:tc>
          <w:tcPr>
            <w:tcW w:w="793" w:type="dxa"/>
          </w:tcPr>
          <w:p w:rsidR="00F33C6A" w:rsidRDefault="00F33C6A" w:rsidP="003B1C92">
            <w:pPr>
              <w:spacing w:line="360" w:lineRule="auto"/>
              <w:jc w:val="both"/>
            </w:pPr>
            <w:r>
              <w:t>2014</w:t>
            </w:r>
          </w:p>
        </w:tc>
        <w:tc>
          <w:tcPr>
            <w:tcW w:w="794" w:type="dxa"/>
          </w:tcPr>
          <w:p w:rsidR="00F33C6A" w:rsidRDefault="00F33C6A" w:rsidP="003B1C92">
            <w:pPr>
              <w:spacing w:line="360" w:lineRule="auto"/>
              <w:jc w:val="both"/>
            </w:pPr>
            <w:r>
              <w:t>2015</w:t>
            </w:r>
          </w:p>
        </w:tc>
        <w:tc>
          <w:tcPr>
            <w:tcW w:w="794" w:type="dxa"/>
          </w:tcPr>
          <w:p w:rsidR="00F33C6A" w:rsidRDefault="00F33C6A" w:rsidP="003B1C92">
            <w:pPr>
              <w:spacing w:line="360" w:lineRule="auto"/>
              <w:jc w:val="both"/>
            </w:pPr>
            <w:r>
              <w:t>2016</w:t>
            </w:r>
          </w:p>
        </w:tc>
        <w:tc>
          <w:tcPr>
            <w:tcW w:w="794" w:type="dxa"/>
          </w:tcPr>
          <w:p w:rsidR="00F33C6A" w:rsidRDefault="00F33C6A" w:rsidP="003B1C92">
            <w:pPr>
              <w:spacing w:line="360" w:lineRule="auto"/>
              <w:jc w:val="both"/>
            </w:pPr>
            <w:r>
              <w:t>2017</w:t>
            </w:r>
          </w:p>
        </w:tc>
        <w:tc>
          <w:tcPr>
            <w:tcW w:w="812" w:type="dxa"/>
          </w:tcPr>
          <w:p w:rsidR="00F33C6A" w:rsidRDefault="00F33C6A" w:rsidP="003B1C92">
            <w:pPr>
              <w:spacing w:line="360" w:lineRule="auto"/>
              <w:jc w:val="both"/>
            </w:pPr>
            <w:r>
              <w:t>2018</w:t>
            </w:r>
          </w:p>
        </w:tc>
        <w:tc>
          <w:tcPr>
            <w:tcW w:w="794" w:type="dxa"/>
          </w:tcPr>
          <w:p w:rsidR="00F33C6A" w:rsidRDefault="00F33C6A" w:rsidP="003B1C92">
            <w:pPr>
              <w:spacing w:line="360" w:lineRule="auto"/>
              <w:jc w:val="both"/>
            </w:pPr>
            <w:r>
              <w:t>2019</w:t>
            </w:r>
          </w:p>
        </w:tc>
        <w:tc>
          <w:tcPr>
            <w:tcW w:w="794" w:type="dxa"/>
          </w:tcPr>
          <w:p w:rsidR="00F33C6A" w:rsidRDefault="00F33C6A" w:rsidP="003B1C92">
            <w:pPr>
              <w:spacing w:line="360" w:lineRule="auto"/>
              <w:jc w:val="both"/>
            </w:pPr>
            <w:r>
              <w:t>2020</w:t>
            </w:r>
          </w:p>
        </w:tc>
        <w:tc>
          <w:tcPr>
            <w:tcW w:w="794" w:type="dxa"/>
          </w:tcPr>
          <w:p w:rsidR="00F33C6A" w:rsidRDefault="00F33C6A" w:rsidP="00800E60">
            <w:pPr>
              <w:spacing w:line="360" w:lineRule="auto"/>
              <w:jc w:val="both"/>
            </w:pPr>
            <w:r>
              <w:t>2021</w:t>
            </w:r>
          </w:p>
        </w:tc>
      </w:tr>
      <w:tr w:rsidR="00F33C6A" w:rsidTr="00417EB2">
        <w:tc>
          <w:tcPr>
            <w:tcW w:w="693" w:type="dxa"/>
          </w:tcPr>
          <w:p w:rsidR="00F33C6A" w:rsidRDefault="00F33C6A" w:rsidP="00A170D4">
            <w:pPr>
              <w:spacing w:line="360" w:lineRule="auto"/>
              <w:jc w:val="both"/>
            </w:pPr>
            <w:r>
              <w:t>ROE</w:t>
            </w:r>
          </w:p>
        </w:tc>
        <w:tc>
          <w:tcPr>
            <w:tcW w:w="711" w:type="dxa"/>
          </w:tcPr>
          <w:p w:rsidR="00F33C6A" w:rsidRDefault="00F33C6A" w:rsidP="003B1C92">
            <w:pPr>
              <w:spacing w:line="360" w:lineRule="auto"/>
              <w:jc w:val="both"/>
            </w:pPr>
            <w:r>
              <w:t>14.42</w:t>
            </w:r>
          </w:p>
        </w:tc>
        <w:tc>
          <w:tcPr>
            <w:tcW w:w="793" w:type="dxa"/>
          </w:tcPr>
          <w:p w:rsidR="00F33C6A" w:rsidRDefault="00F33C6A" w:rsidP="003B1C92">
            <w:pPr>
              <w:spacing w:line="360" w:lineRule="auto"/>
              <w:jc w:val="both"/>
            </w:pPr>
            <w:r>
              <w:t>9.89</w:t>
            </w:r>
          </w:p>
        </w:tc>
        <w:tc>
          <w:tcPr>
            <w:tcW w:w="794" w:type="dxa"/>
          </w:tcPr>
          <w:p w:rsidR="00F33C6A" w:rsidRDefault="00F33C6A" w:rsidP="003B1C92">
            <w:pPr>
              <w:spacing w:line="360" w:lineRule="auto"/>
              <w:jc w:val="both"/>
            </w:pPr>
            <w:r>
              <w:t>14.15</w:t>
            </w:r>
          </w:p>
        </w:tc>
        <w:tc>
          <w:tcPr>
            <w:tcW w:w="794" w:type="dxa"/>
          </w:tcPr>
          <w:p w:rsidR="00F33C6A" w:rsidRDefault="00F33C6A" w:rsidP="003B1C92">
            <w:pPr>
              <w:spacing w:line="360" w:lineRule="auto"/>
              <w:jc w:val="both"/>
            </w:pPr>
            <w:r>
              <w:t>16.38</w:t>
            </w:r>
          </w:p>
        </w:tc>
        <w:tc>
          <w:tcPr>
            <w:tcW w:w="794" w:type="dxa"/>
          </w:tcPr>
          <w:p w:rsidR="00F33C6A" w:rsidRDefault="00F33C6A" w:rsidP="003B1C92">
            <w:pPr>
              <w:spacing w:line="360" w:lineRule="auto"/>
              <w:jc w:val="both"/>
            </w:pPr>
            <w:r>
              <w:t>19.15</w:t>
            </w:r>
          </w:p>
        </w:tc>
        <w:tc>
          <w:tcPr>
            <w:tcW w:w="812" w:type="dxa"/>
          </w:tcPr>
          <w:p w:rsidR="00F33C6A" w:rsidRDefault="00F33C6A" w:rsidP="003B1C92">
            <w:pPr>
              <w:spacing w:line="360" w:lineRule="auto"/>
              <w:jc w:val="both"/>
            </w:pPr>
            <w:r>
              <w:t>12.93</w:t>
            </w:r>
          </w:p>
        </w:tc>
        <w:tc>
          <w:tcPr>
            <w:tcW w:w="794" w:type="dxa"/>
          </w:tcPr>
          <w:p w:rsidR="00F33C6A" w:rsidRDefault="00F33C6A" w:rsidP="003B1C92">
            <w:pPr>
              <w:spacing w:line="360" w:lineRule="auto"/>
              <w:jc w:val="both"/>
            </w:pPr>
            <w:r>
              <w:t>13.13</w:t>
            </w:r>
          </w:p>
        </w:tc>
        <w:tc>
          <w:tcPr>
            <w:tcW w:w="794" w:type="dxa"/>
          </w:tcPr>
          <w:p w:rsidR="00F33C6A" w:rsidRDefault="00F33C6A" w:rsidP="003B1C92">
            <w:pPr>
              <w:spacing w:line="360" w:lineRule="auto"/>
              <w:jc w:val="both"/>
            </w:pPr>
            <w:r>
              <w:t>8.71</w:t>
            </w:r>
          </w:p>
        </w:tc>
        <w:tc>
          <w:tcPr>
            <w:tcW w:w="794" w:type="dxa"/>
          </w:tcPr>
          <w:p w:rsidR="00F33C6A" w:rsidRDefault="00F33C6A" w:rsidP="00800E60">
            <w:pPr>
              <w:spacing w:line="360" w:lineRule="auto"/>
              <w:jc w:val="both"/>
            </w:pPr>
            <w:r>
              <w:t>13.13</w:t>
            </w:r>
          </w:p>
        </w:tc>
      </w:tr>
      <w:tr w:rsidR="00F33C6A" w:rsidTr="00417EB2">
        <w:tc>
          <w:tcPr>
            <w:tcW w:w="693" w:type="dxa"/>
          </w:tcPr>
          <w:p w:rsidR="00F33C6A" w:rsidRDefault="00F33C6A" w:rsidP="00A170D4">
            <w:pPr>
              <w:spacing w:line="360" w:lineRule="auto"/>
              <w:jc w:val="both"/>
            </w:pPr>
            <w:r>
              <w:t>ROA</w:t>
            </w:r>
          </w:p>
        </w:tc>
        <w:tc>
          <w:tcPr>
            <w:tcW w:w="711" w:type="dxa"/>
          </w:tcPr>
          <w:p w:rsidR="00F33C6A" w:rsidRDefault="00F33C6A" w:rsidP="003B1C92">
            <w:pPr>
              <w:spacing w:line="360" w:lineRule="auto"/>
              <w:jc w:val="both"/>
            </w:pPr>
            <w:r>
              <w:t>5.69</w:t>
            </w:r>
          </w:p>
        </w:tc>
        <w:tc>
          <w:tcPr>
            <w:tcW w:w="793" w:type="dxa"/>
          </w:tcPr>
          <w:p w:rsidR="00F33C6A" w:rsidRDefault="00F33C6A" w:rsidP="003B1C92">
            <w:pPr>
              <w:spacing w:line="360" w:lineRule="auto"/>
              <w:jc w:val="both"/>
            </w:pPr>
            <w:r>
              <w:t>8.49</w:t>
            </w:r>
          </w:p>
        </w:tc>
        <w:tc>
          <w:tcPr>
            <w:tcW w:w="794" w:type="dxa"/>
          </w:tcPr>
          <w:p w:rsidR="00F33C6A" w:rsidRDefault="00F33C6A" w:rsidP="003B1C92">
            <w:pPr>
              <w:spacing w:line="360" w:lineRule="auto"/>
              <w:jc w:val="both"/>
            </w:pPr>
            <w:r>
              <w:t>5.49</w:t>
            </w:r>
          </w:p>
        </w:tc>
        <w:tc>
          <w:tcPr>
            <w:tcW w:w="794" w:type="dxa"/>
          </w:tcPr>
          <w:p w:rsidR="00F33C6A" w:rsidRDefault="00F33C6A" w:rsidP="003B1C92">
            <w:pPr>
              <w:spacing w:line="360" w:lineRule="auto"/>
              <w:jc w:val="both"/>
            </w:pPr>
            <w:r>
              <w:t>7.25</w:t>
            </w:r>
          </w:p>
        </w:tc>
        <w:tc>
          <w:tcPr>
            <w:tcW w:w="794" w:type="dxa"/>
          </w:tcPr>
          <w:p w:rsidR="00F33C6A" w:rsidRDefault="00F33C6A" w:rsidP="003B1C92">
            <w:pPr>
              <w:spacing w:line="360" w:lineRule="auto"/>
              <w:jc w:val="both"/>
            </w:pPr>
            <w:r>
              <w:t>8.35</w:t>
            </w:r>
          </w:p>
        </w:tc>
        <w:tc>
          <w:tcPr>
            <w:tcW w:w="812" w:type="dxa"/>
          </w:tcPr>
          <w:p w:rsidR="00F33C6A" w:rsidRDefault="00F33C6A" w:rsidP="003B1C92">
            <w:pPr>
              <w:spacing w:line="360" w:lineRule="auto"/>
              <w:jc w:val="both"/>
            </w:pPr>
            <w:r>
              <w:t>10.53</w:t>
            </w:r>
          </w:p>
        </w:tc>
        <w:tc>
          <w:tcPr>
            <w:tcW w:w="794" w:type="dxa"/>
          </w:tcPr>
          <w:p w:rsidR="00F33C6A" w:rsidRDefault="00F33C6A" w:rsidP="003B1C92">
            <w:pPr>
              <w:spacing w:line="360" w:lineRule="auto"/>
              <w:jc w:val="both"/>
            </w:pPr>
            <w:r>
              <w:t>7.37</w:t>
            </w:r>
          </w:p>
        </w:tc>
        <w:tc>
          <w:tcPr>
            <w:tcW w:w="794" w:type="dxa"/>
          </w:tcPr>
          <w:p w:rsidR="00F33C6A" w:rsidRDefault="00F33C6A" w:rsidP="003B1C92">
            <w:pPr>
              <w:spacing w:line="360" w:lineRule="auto"/>
              <w:jc w:val="both"/>
            </w:pPr>
            <w:r>
              <w:t>5.13</w:t>
            </w:r>
          </w:p>
        </w:tc>
        <w:tc>
          <w:tcPr>
            <w:tcW w:w="794" w:type="dxa"/>
          </w:tcPr>
          <w:p w:rsidR="00F33C6A" w:rsidRDefault="00F33C6A" w:rsidP="00800E60">
            <w:pPr>
              <w:spacing w:line="360" w:lineRule="auto"/>
              <w:jc w:val="both"/>
            </w:pPr>
            <w:r>
              <w:t>7.37</w:t>
            </w:r>
          </w:p>
        </w:tc>
      </w:tr>
      <w:tr w:rsidR="00F33C6A" w:rsidTr="00417EB2">
        <w:tc>
          <w:tcPr>
            <w:tcW w:w="693" w:type="dxa"/>
          </w:tcPr>
          <w:p w:rsidR="00F33C6A" w:rsidRDefault="00F33C6A" w:rsidP="00A170D4">
            <w:pPr>
              <w:spacing w:line="360" w:lineRule="auto"/>
              <w:jc w:val="both"/>
            </w:pPr>
            <w:r>
              <w:t>NPM</w:t>
            </w:r>
          </w:p>
        </w:tc>
        <w:tc>
          <w:tcPr>
            <w:tcW w:w="711" w:type="dxa"/>
          </w:tcPr>
          <w:p w:rsidR="00F33C6A" w:rsidRDefault="00F33C6A" w:rsidP="003B1C92">
            <w:pPr>
              <w:spacing w:line="360" w:lineRule="auto"/>
              <w:jc w:val="both"/>
            </w:pPr>
            <w:r>
              <w:t>35.12</w:t>
            </w:r>
          </w:p>
        </w:tc>
        <w:tc>
          <w:tcPr>
            <w:tcW w:w="793" w:type="dxa"/>
          </w:tcPr>
          <w:p w:rsidR="00F33C6A" w:rsidRDefault="00F33C6A" w:rsidP="003B1C92">
            <w:pPr>
              <w:spacing w:line="360" w:lineRule="auto"/>
              <w:jc w:val="both"/>
            </w:pPr>
            <w:r>
              <w:t>22.97</w:t>
            </w:r>
          </w:p>
        </w:tc>
        <w:tc>
          <w:tcPr>
            <w:tcW w:w="794" w:type="dxa"/>
          </w:tcPr>
          <w:p w:rsidR="00F33C6A" w:rsidRDefault="00F33C6A" w:rsidP="003B1C92">
            <w:pPr>
              <w:spacing w:line="360" w:lineRule="auto"/>
              <w:jc w:val="both"/>
            </w:pPr>
            <w:r>
              <w:t>26.96</w:t>
            </w:r>
          </w:p>
        </w:tc>
        <w:tc>
          <w:tcPr>
            <w:tcW w:w="794" w:type="dxa"/>
          </w:tcPr>
          <w:p w:rsidR="00F33C6A" w:rsidRDefault="00F33C6A" w:rsidP="003B1C92">
            <w:pPr>
              <w:spacing w:line="360" w:lineRule="auto"/>
              <w:jc w:val="both"/>
            </w:pPr>
            <w:r>
              <w:t>30.61</w:t>
            </w:r>
          </w:p>
        </w:tc>
        <w:tc>
          <w:tcPr>
            <w:tcW w:w="794" w:type="dxa"/>
          </w:tcPr>
          <w:p w:rsidR="00F33C6A" w:rsidRDefault="00F33C6A" w:rsidP="003B1C92">
            <w:pPr>
              <w:spacing w:line="360" w:lineRule="auto"/>
              <w:jc w:val="both"/>
            </w:pPr>
            <w:r>
              <w:t>41.99</w:t>
            </w:r>
          </w:p>
        </w:tc>
        <w:tc>
          <w:tcPr>
            <w:tcW w:w="812" w:type="dxa"/>
          </w:tcPr>
          <w:p w:rsidR="00F33C6A" w:rsidRDefault="00F33C6A" w:rsidP="003B1C92">
            <w:pPr>
              <w:spacing w:line="360" w:lineRule="auto"/>
              <w:jc w:val="both"/>
            </w:pPr>
            <w:r>
              <w:t>29.84</w:t>
            </w:r>
          </w:p>
        </w:tc>
        <w:tc>
          <w:tcPr>
            <w:tcW w:w="794" w:type="dxa"/>
          </w:tcPr>
          <w:p w:rsidR="00F33C6A" w:rsidRDefault="00F33C6A" w:rsidP="003B1C92">
            <w:pPr>
              <w:spacing w:line="360" w:lineRule="auto"/>
              <w:jc w:val="both"/>
            </w:pPr>
            <w:r>
              <w:t>29.04</w:t>
            </w:r>
          </w:p>
        </w:tc>
        <w:tc>
          <w:tcPr>
            <w:tcW w:w="794" w:type="dxa"/>
          </w:tcPr>
          <w:p w:rsidR="00F33C6A" w:rsidRDefault="00F33C6A" w:rsidP="003B1C92">
            <w:pPr>
              <w:spacing w:line="360" w:lineRule="auto"/>
              <w:jc w:val="both"/>
            </w:pPr>
            <w:r>
              <w:t>32.53</w:t>
            </w:r>
          </w:p>
        </w:tc>
        <w:tc>
          <w:tcPr>
            <w:tcW w:w="794" w:type="dxa"/>
          </w:tcPr>
          <w:p w:rsidR="00F33C6A" w:rsidRDefault="00F33C6A" w:rsidP="00800E60">
            <w:pPr>
              <w:spacing w:line="360" w:lineRule="auto"/>
              <w:jc w:val="both"/>
            </w:pPr>
            <w:r>
              <w:t>29.04</w:t>
            </w:r>
          </w:p>
        </w:tc>
      </w:tr>
      <w:tr w:rsidR="00F33C6A" w:rsidTr="00417EB2">
        <w:tc>
          <w:tcPr>
            <w:tcW w:w="693" w:type="dxa"/>
          </w:tcPr>
          <w:p w:rsidR="00F33C6A" w:rsidRDefault="00F33C6A" w:rsidP="00A170D4">
            <w:pPr>
              <w:spacing w:line="360" w:lineRule="auto"/>
              <w:jc w:val="both"/>
            </w:pPr>
            <w:r>
              <w:t>PL</w:t>
            </w:r>
          </w:p>
        </w:tc>
        <w:tc>
          <w:tcPr>
            <w:tcW w:w="711" w:type="dxa"/>
          </w:tcPr>
          <w:p w:rsidR="00F33C6A" w:rsidRDefault="00F33C6A" w:rsidP="003B1C92">
            <w:pPr>
              <w:spacing w:line="360" w:lineRule="auto"/>
              <w:jc w:val="both"/>
            </w:pPr>
            <w:r>
              <w:t>9.3</w:t>
            </w:r>
          </w:p>
        </w:tc>
        <w:tc>
          <w:tcPr>
            <w:tcW w:w="793" w:type="dxa"/>
          </w:tcPr>
          <w:p w:rsidR="00F33C6A" w:rsidRDefault="00F33C6A" w:rsidP="003B1C92">
            <w:pPr>
              <w:spacing w:line="360" w:lineRule="auto"/>
              <w:jc w:val="both"/>
            </w:pPr>
            <w:r>
              <w:t>1.88</w:t>
            </w:r>
          </w:p>
        </w:tc>
        <w:tc>
          <w:tcPr>
            <w:tcW w:w="794" w:type="dxa"/>
          </w:tcPr>
          <w:p w:rsidR="00F33C6A" w:rsidRDefault="00F33C6A" w:rsidP="003B1C92">
            <w:pPr>
              <w:spacing w:line="360" w:lineRule="auto"/>
              <w:jc w:val="both"/>
            </w:pPr>
            <w:r>
              <w:t>7.9</w:t>
            </w:r>
          </w:p>
        </w:tc>
        <w:tc>
          <w:tcPr>
            <w:tcW w:w="794" w:type="dxa"/>
          </w:tcPr>
          <w:p w:rsidR="00F33C6A" w:rsidRDefault="00F33C6A" w:rsidP="003B1C92">
            <w:pPr>
              <w:spacing w:line="360" w:lineRule="auto"/>
              <w:jc w:val="both"/>
            </w:pPr>
            <w:r>
              <w:t>4.1</w:t>
            </w:r>
          </w:p>
        </w:tc>
        <w:tc>
          <w:tcPr>
            <w:tcW w:w="794" w:type="dxa"/>
          </w:tcPr>
          <w:p w:rsidR="00F33C6A" w:rsidRDefault="00F33C6A" w:rsidP="003B1C92">
            <w:pPr>
              <w:spacing w:line="360" w:lineRule="auto"/>
              <w:jc w:val="both"/>
            </w:pPr>
            <w:r>
              <w:t>1.8</w:t>
            </w:r>
          </w:p>
        </w:tc>
        <w:tc>
          <w:tcPr>
            <w:tcW w:w="812" w:type="dxa"/>
          </w:tcPr>
          <w:p w:rsidR="00F33C6A" w:rsidRDefault="00F33C6A" w:rsidP="003B1C92">
            <w:pPr>
              <w:spacing w:line="360" w:lineRule="auto"/>
              <w:jc w:val="both"/>
            </w:pPr>
            <w:r>
              <w:t>2.07</w:t>
            </w:r>
          </w:p>
        </w:tc>
        <w:tc>
          <w:tcPr>
            <w:tcW w:w="794" w:type="dxa"/>
          </w:tcPr>
          <w:p w:rsidR="00F33C6A" w:rsidRDefault="00F33C6A" w:rsidP="003B1C92">
            <w:pPr>
              <w:spacing w:line="360" w:lineRule="auto"/>
              <w:jc w:val="both"/>
            </w:pPr>
            <w:r>
              <w:t>0.9</w:t>
            </w:r>
          </w:p>
        </w:tc>
        <w:tc>
          <w:tcPr>
            <w:tcW w:w="794" w:type="dxa"/>
          </w:tcPr>
          <w:p w:rsidR="00F33C6A" w:rsidRDefault="00F33C6A" w:rsidP="003B1C92">
            <w:pPr>
              <w:spacing w:line="360" w:lineRule="auto"/>
              <w:jc w:val="both"/>
            </w:pPr>
            <w:r>
              <w:t>5.1</w:t>
            </w:r>
          </w:p>
        </w:tc>
        <w:tc>
          <w:tcPr>
            <w:tcW w:w="794" w:type="dxa"/>
          </w:tcPr>
          <w:p w:rsidR="00F33C6A" w:rsidRDefault="00F33C6A" w:rsidP="00800E60">
            <w:pPr>
              <w:spacing w:line="360" w:lineRule="auto"/>
              <w:jc w:val="both"/>
            </w:pPr>
            <w:r>
              <w:t>0.9</w:t>
            </w:r>
          </w:p>
        </w:tc>
      </w:tr>
    </w:tbl>
    <w:p w:rsidR="00913225" w:rsidRDefault="00D73D55" w:rsidP="003B1C92">
      <w:pPr>
        <w:spacing w:line="360" w:lineRule="auto"/>
        <w:jc w:val="both"/>
      </w:pPr>
      <w:r>
        <w:t xml:space="preserve">         Sumber data diolah</w:t>
      </w:r>
    </w:p>
    <w:p w:rsidR="00166D5B" w:rsidRDefault="00EE51A9" w:rsidP="009F059F">
      <w:pPr>
        <w:spacing w:line="360" w:lineRule="auto"/>
        <w:ind w:firstLine="720"/>
        <w:jc w:val="both"/>
      </w:pPr>
      <w:r>
        <w:t xml:space="preserve">Berdasarkan </w:t>
      </w:r>
      <w:r w:rsidR="00D73D55">
        <w:t>Tabel</w:t>
      </w:r>
      <w:r w:rsidR="006A5FD4">
        <w:t xml:space="preserve"> </w:t>
      </w:r>
      <w:r>
        <w:t>1</w:t>
      </w:r>
      <w:r w:rsidR="00D73D55">
        <w:t xml:space="preserve"> diatas</w:t>
      </w:r>
      <w:r>
        <w:t>. menunjukkan bahwa pertumbuhan laba pada perusahaan property dan real estate me</w:t>
      </w:r>
      <w:r w:rsidR="00D7370E">
        <w:t>ngalami kenaikan dan penurunan. Untuk</w:t>
      </w:r>
      <w:r w:rsidR="003719F5">
        <w:t xml:space="preserve"> tahun 201</w:t>
      </w:r>
      <w:r w:rsidR="00E27E77">
        <w:t>3</w:t>
      </w:r>
      <w:r w:rsidR="003719F5">
        <w:t xml:space="preserve"> me</w:t>
      </w:r>
      <w:r w:rsidR="00E27E77">
        <w:t xml:space="preserve">ngalami kenaikan rata-rata  9.3 </w:t>
      </w:r>
      <w:r w:rsidR="003719F5">
        <w:t>% sedangkan tahun 2015</w:t>
      </w:r>
      <w:r>
        <w:t xml:space="preserve"> mengalami k</w:t>
      </w:r>
      <w:r w:rsidR="003719F5">
        <w:t>ena</w:t>
      </w:r>
      <w:r w:rsidR="00F33C6A">
        <w:t xml:space="preserve">ikan laba rata-rata sebesar 7.9 </w:t>
      </w:r>
      <w:r w:rsidR="00D7370E">
        <w:t xml:space="preserve">%  dan </w:t>
      </w:r>
      <w:r>
        <w:t>pada tahun 2017 perusahaan property dan real estate meng</w:t>
      </w:r>
      <w:r w:rsidR="00D7370E">
        <w:t xml:space="preserve">alami penurunan rata-rata sebesar </w:t>
      </w:r>
      <w:r w:rsidR="0016671D">
        <w:t xml:space="preserve"> </w:t>
      </w:r>
      <w:r w:rsidR="00F33C6A">
        <w:t>1.8 %</w:t>
      </w:r>
      <w:r>
        <w:t xml:space="preserve"> . Pada tahun 201</w:t>
      </w:r>
      <w:r w:rsidR="00F33C6A">
        <w:t>9</w:t>
      </w:r>
      <w:r>
        <w:t xml:space="preserve"> mengalami </w:t>
      </w:r>
      <w:r w:rsidR="00F33C6A">
        <w:t xml:space="preserve"> penurunan kembali sebesar 0.9 % pada tahun 2020</w:t>
      </w:r>
      <w:r w:rsidR="003719F5">
        <w:t xml:space="preserve"> mengalami kenaikan kembali</w:t>
      </w:r>
      <w:r w:rsidR="000D0960">
        <w:t xml:space="preserve"> </w:t>
      </w:r>
      <w:r w:rsidR="00945116">
        <w:t xml:space="preserve">sebesar </w:t>
      </w:r>
      <w:r w:rsidR="003719F5">
        <w:t>5</w:t>
      </w:r>
      <w:r w:rsidR="00945116">
        <w:t>.</w:t>
      </w:r>
      <w:r w:rsidR="003719F5">
        <w:t>1%.</w:t>
      </w:r>
      <w:r>
        <w:t xml:space="preserve"> </w:t>
      </w:r>
      <w:r w:rsidR="00D73D55">
        <w:t>Untuk p</w:t>
      </w:r>
      <w:r>
        <w:t>ertumbuhan laba dihitung dengan cara mengurangkan laba periode sekarang dengan laba periode sebelumnya kemudian dibagi dengan laba pada periode sebelumnya</w:t>
      </w:r>
      <w:r w:rsidR="00D73D55">
        <w:t>.</w:t>
      </w:r>
      <w:r>
        <w:t xml:space="preserve"> Pertumbuhan laba </w:t>
      </w:r>
      <w:r w:rsidR="00D73D55">
        <w:t xml:space="preserve">juga </w:t>
      </w:r>
      <w:r>
        <w:t>dapat diukur dengan rasio keuangan, dari hasil rasio keuangan ini akan terlihat kondisi kesehatan perusahaan yang bersangkutan.</w:t>
      </w:r>
      <w:r w:rsidR="009F059F">
        <w:t xml:space="preserve"> Dalam penelitian ini a</w:t>
      </w:r>
      <w:r>
        <w:t>nalisis rasio keuang</w:t>
      </w:r>
      <w:r w:rsidR="009F059F">
        <w:t xml:space="preserve">an yang digunakan </w:t>
      </w:r>
      <w:r>
        <w:t xml:space="preserve">untuk </w:t>
      </w:r>
      <w:r w:rsidR="009F059F">
        <w:t xml:space="preserve">mengetahui pengaruhnya </w:t>
      </w:r>
      <w:r>
        <w:t>terhadap pertumbuhan laba</w:t>
      </w:r>
      <w:r w:rsidR="009F059F">
        <w:t xml:space="preserve"> perusahaan dimana r</w:t>
      </w:r>
      <w:r>
        <w:t xml:space="preserve">asio keuangan adalah salah </w:t>
      </w:r>
      <w:r>
        <w:lastRenderedPageBreak/>
        <w:t xml:space="preserve">satu bentuk informasi akuntansi yang penting dalam proses penilaian kinerja </w:t>
      </w:r>
      <w:r w:rsidR="009F059F">
        <w:t xml:space="preserve">suatu </w:t>
      </w:r>
      <w:r>
        <w:t xml:space="preserve">perusahaan, sehingga dengan rasio keuangan tersebut dapat menjelaskan kondisi keuangan suatu perusahaan maupun kinerja yang telah dicapai perusahaan untuk suatu periode tertentu dan dapat dijadikan tolak ukur untuk menilai tingkat kesehatan perusahaan selama periode keuangan tersebut. </w:t>
      </w:r>
      <w:r w:rsidR="00D73D55">
        <w:t>Dalam masa p</w:t>
      </w:r>
      <w:r w:rsidR="00A64380">
        <w:t>andemi juga mendorong sektor property untuk mengkaji ulang semua proses yang membutuhkan perbaikan yang berkelanjutan dari internal maupun pengaruh eksternal</w:t>
      </w:r>
      <w:r w:rsidR="00D73D55">
        <w:t xml:space="preserve"> oleh karena itu b</w:t>
      </w:r>
      <w:r>
        <w:t xml:space="preserve">erdasarkan </w:t>
      </w:r>
      <w:r w:rsidR="00D73D55">
        <w:t>f</w:t>
      </w:r>
      <w:r>
        <w:t>enomena laba perusahaan Prope</w:t>
      </w:r>
      <w:r w:rsidR="000D0960">
        <w:t>rty dan Real Estate periode 2010</w:t>
      </w:r>
      <w:r>
        <w:t xml:space="preserve">-2019 </w:t>
      </w:r>
      <w:r w:rsidR="00D73D55">
        <w:t xml:space="preserve">diatas maka penulis tertarik untuk  melakukan </w:t>
      </w:r>
      <w:r w:rsidR="00166D5B">
        <w:t xml:space="preserve">penelitian berjudul  </w:t>
      </w:r>
      <w:r w:rsidR="00166D5B" w:rsidRPr="00166D5B">
        <w:t>Pengaruh ROA. DER</w:t>
      </w:r>
      <w:r w:rsidR="00D73D55">
        <w:t xml:space="preserve"> dan NPM Terhadap Pertumbuhann </w:t>
      </w:r>
      <w:r w:rsidR="00166D5B" w:rsidRPr="00166D5B">
        <w:t xml:space="preserve"> </w:t>
      </w:r>
      <w:r w:rsidR="00D73D55">
        <w:t>Laba pada</w:t>
      </w:r>
      <w:r w:rsidR="00D73D55" w:rsidRPr="00D73D55">
        <w:t xml:space="preserve"> </w:t>
      </w:r>
      <w:r w:rsidR="00D73D55">
        <w:t>Perusahaan Property dan Real Estate yang terdaftar di BEI.</w:t>
      </w:r>
    </w:p>
    <w:p w:rsidR="00166D5B" w:rsidRPr="004A6343" w:rsidRDefault="00917A84" w:rsidP="00166D5B">
      <w:pPr>
        <w:spacing w:line="360" w:lineRule="auto"/>
        <w:rPr>
          <w:b/>
        </w:rPr>
      </w:pPr>
      <w:r w:rsidRPr="004A6343">
        <w:rPr>
          <w:b/>
        </w:rPr>
        <w:t xml:space="preserve">B. </w:t>
      </w:r>
      <w:r w:rsidR="00166D5B" w:rsidRPr="004A6343">
        <w:rPr>
          <w:b/>
        </w:rPr>
        <w:t xml:space="preserve">Masalah </w:t>
      </w:r>
      <w:r w:rsidR="00D73D55" w:rsidRPr="004A6343">
        <w:rPr>
          <w:b/>
        </w:rPr>
        <w:t xml:space="preserve">Penelitian </w:t>
      </w:r>
    </w:p>
    <w:p w:rsidR="00166D5B" w:rsidRDefault="00166D5B" w:rsidP="00166D5B">
      <w:pPr>
        <w:spacing w:line="360" w:lineRule="auto"/>
      </w:pPr>
      <w:r>
        <w:t xml:space="preserve">1.Apakah secara parsial </w:t>
      </w:r>
      <w:r w:rsidR="00C07DEA">
        <w:t>ROA (Return On Assets),</w:t>
      </w:r>
      <w:r>
        <w:t xml:space="preserve"> berpengaruh terhadap Pertumbuhan Laba</w:t>
      </w:r>
    </w:p>
    <w:p w:rsidR="00166D5B" w:rsidRDefault="00166D5B" w:rsidP="00166D5B">
      <w:pPr>
        <w:spacing w:line="360" w:lineRule="auto"/>
      </w:pPr>
      <w:r>
        <w:t>2.</w:t>
      </w:r>
      <w:r w:rsidRPr="00166D5B">
        <w:t xml:space="preserve"> </w:t>
      </w:r>
      <w:r>
        <w:t>Apakah DER (Debt to Equity Ratio) secara parsial  berpengaruh terhadap Pertumbuhan Laba</w:t>
      </w:r>
    </w:p>
    <w:p w:rsidR="00166D5B" w:rsidRDefault="00166D5B" w:rsidP="00166D5B">
      <w:pPr>
        <w:spacing w:line="360" w:lineRule="auto"/>
      </w:pPr>
      <w:r>
        <w:t>3.</w:t>
      </w:r>
      <w:r w:rsidRPr="00166D5B">
        <w:t xml:space="preserve"> </w:t>
      </w:r>
      <w:r>
        <w:t>Apakah NPM (Net Profit Margin) secara parsial  berpengaruh terhadap Pertumbuhan Laba</w:t>
      </w:r>
    </w:p>
    <w:p w:rsidR="00166D5B" w:rsidRDefault="00166D5B" w:rsidP="00166D5B">
      <w:pPr>
        <w:spacing w:line="360" w:lineRule="auto"/>
      </w:pPr>
      <w:r>
        <w:t xml:space="preserve">4. Apakah </w:t>
      </w:r>
      <w:r w:rsidR="00C07DEA">
        <w:t xml:space="preserve">ROA (Return On Assets),DER (Debt to Equity Ratio, </w:t>
      </w:r>
      <w:r>
        <w:t>NPM (Net Profit Margin)secara simultan berpengaruh terhadap Pertumbuhan Laba</w:t>
      </w:r>
    </w:p>
    <w:p w:rsidR="00166D5B" w:rsidRDefault="00917A84" w:rsidP="00166D5B">
      <w:pPr>
        <w:spacing w:line="360" w:lineRule="auto"/>
      </w:pPr>
      <w:r>
        <w:t xml:space="preserve">C. </w:t>
      </w:r>
      <w:r w:rsidR="00166D5B">
        <w:t xml:space="preserve">Tujuan Penelitian </w:t>
      </w:r>
    </w:p>
    <w:p w:rsidR="00E755C9" w:rsidRPr="00272EFD" w:rsidRDefault="00E755C9" w:rsidP="00E755C9">
      <w:pPr>
        <w:pStyle w:val="ListParagraph"/>
        <w:numPr>
          <w:ilvl w:val="0"/>
          <w:numId w:val="6"/>
        </w:numPr>
      </w:pPr>
      <w:proofErr w:type="spellStart"/>
      <w:r>
        <w:t>Untuk</w:t>
      </w:r>
      <w:proofErr w:type="spellEnd"/>
      <w:r>
        <w:t xml:space="preserve">  </w:t>
      </w:r>
      <w:proofErr w:type="spellStart"/>
      <w:r>
        <w:t>m</w:t>
      </w:r>
      <w:r w:rsidRPr="00272EFD">
        <w:t>engetahui</w:t>
      </w:r>
      <w:proofErr w:type="spellEnd"/>
      <w:r w:rsidRPr="00272EFD">
        <w:t xml:space="preserve"> ROA (Return On Assets),DER (Debt to Equity Ratio), NPM (Net Profit Margin)secara simultan berpengaruh terhadap Pertumbuhan Laba</w:t>
      </w:r>
    </w:p>
    <w:p w:rsidR="00272EFD" w:rsidRPr="00272EFD" w:rsidRDefault="00C07DEA" w:rsidP="00272EFD">
      <w:pPr>
        <w:pStyle w:val="ListParagraph"/>
        <w:numPr>
          <w:ilvl w:val="0"/>
          <w:numId w:val="6"/>
        </w:numPr>
      </w:pPr>
      <w:proofErr w:type="spellStart"/>
      <w:r w:rsidRPr="00272EFD">
        <w:t>Untuk</w:t>
      </w:r>
      <w:proofErr w:type="spellEnd"/>
      <w:r w:rsidRPr="00272EFD">
        <w:t xml:space="preserve"> </w:t>
      </w:r>
      <w:r w:rsidR="00E755C9">
        <w:rPr>
          <w:lang w:val="id-ID"/>
        </w:rPr>
        <w:t>m</w:t>
      </w:r>
      <w:proofErr w:type="spellStart"/>
      <w:r w:rsidRPr="00272EFD">
        <w:t>engetahui</w:t>
      </w:r>
      <w:proofErr w:type="spellEnd"/>
      <w:r w:rsidRPr="00272EFD">
        <w:t xml:space="preserve"> </w:t>
      </w:r>
      <w:proofErr w:type="spellStart"/>
      <w:r w:rsidRPr="00272EFD">
        <w:t>secara</w:t>
      </w:r>
      <w:proofErr w:type="spellEnd"/>
      <w:r w:rsidRPr="00272EFD">
        <w:t xml:space="preserve"> </w:t>
      </w:r>
      <w:proofErr w:type="spellStart"/>
      <w:r w:rsidRPr="00272EFD">
        <w:t>parsial</w:t>
      </w:r>
      <w:proofErr w:type="spellEnd"/>
      <w:r w:rsidRPr="00272EFD">
        <w:t xml:space="preserve">  </w:t>
      </w:r>
      <w:proofErr w:type="spellStart"/>
      <w:r w:rsidRPr="00272EFD">
        <w:t>Pengaruh</w:t>
      </w:r>
      <w:proofErr w:type="spellEnd"/>
      <w:r w:rsidRPr="00272EFD">
        <w:t xml:space="preserve"> ROA (Return On Assets) </w:t>
      </w:r>
      <w:proofErr w:type="spellStart"/>
      <w:r w:rsidRPr="00272EFD">
        <w:t>terhadap</w:t>
      </w:r>
      <w:proofErr w:type="spellEnd"/>
      <w:r w:rsidRPr="00272EFD">
        <w:t xml:space="preserve"> </w:t>
      </w:r>
      <w:proofErr w:type="spellStart"/>
      <w:r w:rsidRPr="00272EFD">
        <w:t>Pertumbuhan</w:t>
      </w:r>
      <w:proofErr w:type="spellEnd"/>
      <w:r w:rsidRPr="00272EFD">
        <w:t xml:space="preserve"> </w:t>
      </w:r>
      <w:proofErr w:type="spellStart"/>
      <w:r w:rsidRPr="00272EFD">
        <w:t>Laba</w:t>
      </w:r>
      <w:proofErr w:type="spellEnd"/>
    </w:p>
    <w:p w:rsidR="00272EFD" w:rsidRPr="00272EFD" w:rsidRDefault="00166D5B" w:rsidP="00272EFD">
      <w:pPr>
        <w:pStyle w:val="ListParagraph"/>
        <w:numPr>
          <w:ilvl w:val="0"/>
          <w:numId w:val="6"/>
        </w:numPr>
      </w:pPr>
      <w:proofErr w:type="spellStart"/>
      <w:r w:rsidRPr="00272EFD">
        <w:t>Untuk</w:t>
      </w:r>
      <w:proofErr w:type="spellEnd"/>
      <w:r w:rsidRPr="00272EFD">
        <w:t xml:space="preserve"> </w:t>
      </w:r>
      <w:r w:rsidR="00E755C9">
        <w:rPr>
          <w:lang w:val="id-ID"/>
        </w:rPr>
        <w:t>m</w:t>
      </w:r>
      <w:proofErr w:type="spellStart"/>
      <w:r w:rsidRPr="00272EFD">
        <w:t>engetahui</w:t>
      </w:r>
      <w:proofErr w:type="spellEnd"/>
      <w:r w:rsidRPr="00272EFD">
        <w:t xml:space="preserve"> </w:t>
      </w:r>
      <w:proofErr w:type="spellStart"/>
      <w:r w:rsidRPr="00272EFD">
        <w:t>secara</w:t>
      </w:r>
      <w:proofErr w:type="spellEnd"/>
      <w:r w:rsidRPr="00272EFD">
        <w:t xml:space="preserve"> </w:t>
      </w:r>
      <w:proofErr w:type="spellStart"/>
      <w:r w:rsidRPr="00272EFD">
        <w:t>parsial</w:t>
      </w:r>
      <w:proofErr w:type="spellEnd"/>
      <w:r w:rsidRPr="00272EFD">
        <w:t xml:space="preserve">  </w:t>
      </w:r>
      <w:proofErr w:type="spellStart"/>
      <w:r w:rsidRPr="00272EFD">
        <w:t>Pengaruh</w:t>
      </w:r>
      <w:proofErr w:type="spellEnd"/>
      <w:r w:rsidRPr="00272EFD">
        <w:t xml:space="preserve"> DER (Debt to Equity Ratio) </w:t>
      </w:r>
      <w:proofErr w:type="spellStart"/>
      <w:r w:rsidRPr="00272EFD">
        <w:t>terhadap</w:t>
      </w:r>
      <w:proofErr w:type="spellEnd"/>
      <w:r w:rsidRPr="00272EFD">
        <w:t xml:space="preserve"> </w:t>
      </w:r>
      <w:proofErr w:type="spellStart"/>
      <w:r w:rsidRPr="00272EFD">
        <w:t>Pertumbuhan</w:t>
      </w:r>
      <w:proofErr w:type="spellEnd"/>
      <w:r w:rsidRPr="00272EFD">
        <w:t xml:space="preserve"> </w:t>
      </w:r>
      <w:proofErr w:type="spellStart"/>
      <w:r w:rsidRPr="00272EFD">
        <w:t>Laba</w:t>
      </w:r>
      <w:proofErr w:type="spellEnd"/>
    </w:p>
    <w:p w:rsidR="00272EFD" w:rsidRPr="00272EFD" w:rsidRDefault="00166D5B" w:rsidP="00272EFD">
      <w:pPr>
        <w:pStyle w:val="ListParagraph"/>
        <w:numPr>
          <w:ilvl w:val="0"/>
          <w:numId w:val="6"/>
        </w:numPr>
      </w:pPr>
      <w:proofErr w:type="spellStart"/>
      <w:r w:rsidRPr="00272EFD">
        <w:t>Untuk</w:t>
      </w:r>
      <w:proofErr w:type="spellEnd"/>
      <w:r w:rsidRPr="00272EFD">
        <w:t xml:space="preserve"> </w:t>
      </w:r>
      <w:r w:rsidR="00E755C9">
        <w:rPr>
          <w:lang w:val="id-ID"/>
        </w:rPr>
        <w:t>m</w:t>
      </w:r>
      <w:proofErr w:type="spellStart"/>
      <w:r w:rsidRPr="00272EFD">
        <w:t>engetahui</w:t>
      </w:r>
      <w:proofErr w:type="spellEnd"/>
      <w:r w:rsidRPr="00272EFD">
        <w:t xml:space="preserve"> </w:t>
      </w:r>
      <w:proofErr w:type="spellStart"/>
      <w:r w:rsidRPr="00272EFD">
        <w:t>secara</w:t>
      </w:r>
      <w:proofErr w:type="spellEnd"/>
      <w:r w:rsidRPr="00272EFD">
        <w:t xml:space="preserve"> </w:t>
      </w:r>
      <w:proofErr w:type="spellStart"/>
      <w:r w:rsidRPr="00272EFD">
        <w:t>parsial</w:t>
      </w:r>
      <w:proofErr w:type="spellEnd"/>
      <w:r w:rsidRPr="00272EFD">
        <w:t xml:space="preserve">  </w:t>
      </w:r>
      <w:proofErr w:type="spellStart"/>
      <w:r w:rsidRPr="00272EFD">
        <w:t>Pengaruh</w:t>
      </w:r>
      <w:proofErr w:type="spellEnd"/>
      <w:r w:rsidRPr="00272EFD">
        <w:t xml:space="preserve"> </w:t>
      </w:r>
      <w:r w:rsidR="00C07DEA" w:rsidRPr="00272EFD">
        <w:t>NPM (Net Profit Margin)</w:t>
      </w:r>
      <w:r w:rsidRPr="00272EFD">
        <w:t xml:space="preserve"> </w:t>
      </w:r>
      <w:proofErr w:type="spellStart"/>
      <w:r w:rsidRPr="00272EFD">
        <w:t>terhadap</w:t>
      </w:r>
      <w:proofErr w:type="spellEnd"/>
      <w:r w:rsidRPr="00272EFD">
        <w:t xml:space="preserve"> </w:t>
      </w:r>
      <w:proofErr w:type="spellStart"/>
      <w:r w:rsidRPr="00272EFD">
        <w:t>Pertumbuhan</w:t>
      </w:r>
      <w:proofErr w:type="spellEnd"/>
      <w:r w:rsidRPr="00272EFD">
        <w:t xml:space="preserve"> </w:t>
      </w:r>
      <w:proofErr w:type="spellStart"/>
      <w:r w:rsidRPr="00272EFD">
        <w:t>Laba</w:t>
      </w:r>
      <w:proofErr w:type="spellEnd"/>
    </w:p>
    <w:p w:rsidR="002E4DBF" w:rsidRPr="004A6343" w:rsidRDefault="00917A84" w:rsidP="00272EFD">
      <w:pPr>
        <w:rPr>
          <w:rFonts w:ascii="Times New Roman" w:hAnsi="Times New Roman" w:cs="Times New Roman"/>
          <w:b/>
        </w:rPr>
      </w:pPr>
      <w:r w:rsidRPr="004A6343">
        <w:rPr>
          <w:rFonts w:ascii="Times New Roman" w:hAnsi="Times New Roman" w:cs="Times New Roman"/>
          <w:b/>
        </w:rPr>
        <w:t xml:space="preserve">D. </w:t>
      </w:r>
      <w:r w:rsidR="002E4DBF" w:rsidRPr="004A6343">
        <w:rPr>
          <w:rFonts w:ascii="Times New Roman" w:hAnsi="Times New Roman" w:cs="Times New Roman"/>
          <w:b/>
        </w:rPr>
        <w:t>Manfaat Penelitian:</w:t>
      </w:r>
    </w:p>
    <w:p w:rsidR="00AE3DFB" w:rsidRPr="00AE3DFB" w:rsidRDefault="00AA6DF8" w:rsidP="00AE3DFB">
      <w:pPr>
        <w:pStyle w:val="ListParagraph"/>
        <w:numPr>
          <w:ilvl w:val="0"/>
          <w:numId w:val="9"/>
        </w:numPr>
        <w:jc w:val="both"/>
        <w:rPr>
          <w:rFonts w:ascii="Times New Roman" w:hAnsi="Times New Roman" w:cs="Times New Roman"/>
          <w:sz w:val="24"/>
          <w:szCs w:val="24"/>
        </w:rPr>
      </w:pPr>
      <w:proofErr w:type="spellStart"/>
      <w:r w:rsidRPr="00AE3DFB">
        <w:rPr>
          <w:rFonts w:ascii="Times New Roman" w:hAnsi="Times New Roman" w:cs="Times New Roman"/>
          <w:sz w:val="24"/>
          <w:szCs w:val="24"/>
        </w:rPr>
        <w:t>M</w:t>
      </w:r>
      <w:r w:rsidR="002E4DBF" w:rsidRPr="00AE3DFB">
        <w:rPr>
          <w:rFonts w:ascii="Times New Roman" w:hAnsi="Times New Roman" w:cs="Times New Roman"/>
          <w:sz w:val="24"/>
          <w:szCs w:val="24"/>
        </w:rPr>
        <w:t>enambah</w:t>
      </w:r>
      <w:proofErr w:type="spellEnd"/>
      <w:r w:rsidR="002E4DBF" w:rsidRPr="00AE3DFB">
        <w:rPr>
          <w:rFonts w:ascii="Times New Roman" w:hAnsi="Times New Roman" w:cs="Times New Roman"/>
          <w:sz w:val="24"/>
          <w:szCs w:val="24"/>
        </w:rPr>
        <w:t xml:space="preserve"> </w:t>
      </w:r>
      <w:proofErr w:type="spellStart"/>
      <w:r w:rsidR="002E4DBF" w:rsidRPr="00AE3DFB">
        <w:rPr>
          <w:rFonts w:ascii="Times New Roman" w:hAnsi="Times New Roman" w:cs="Times New Roman"/>
          <w:sz w:val="24"/>
          <w:szCs w:val="24"/>
        </w:rPr>
        <w:t>pengetahuan</w:t>
      </w:r>
      <w:proofErr w:type="spellEnd"/>
      <w:r w:rsidR="002E4DBF" w:rsidRPr="00AE3DFB">
        <w:rPr>
          <w:rFonts w:ascii="Times New Roman" w:hAnsi="Times New Roman" w:cs="Times New Roman"/>
          <w:sz w:val="24"/>
          <w:szCs w:val="24"/>
        </w:rPr>
        <w:t xml:space="preserve"> </w:t>
      </w:r>
      <w:proofErr w:type="spellStart"/>
      <w:r w:rsidR="002E4DBF" w:rsidRPr="00AE3DFB">
        <w:rPr>
          <w:rFonts w:ascii="Times New Roman" w:hAnsi="Times New Roman" w:cs="Times New Roman"/>
          <w:sz w:val="24"/>
          <w:szCs w:val="24"/>
        </w:rPr>
        <w:t>peneliti</w:t>
      </w:r>
      <w:proofErr w:type="spellEnd"/>
      <w:r w:rsidR="002E4DBF" w:rsidRPr="00AE3DFB">
        <w:rPr>
          <w:rFonts w:ascii="Times New Roman" w:hAnsi="Times New Roman" w:cs="Times New Roman"/>
          <w:sz w:val="24"/>
          <w:szCs w:val="24"/>
        </w:rPr>
        <w:t xml:space="preserve"> </w:t>
      </w:r>
      <w:proofErr w:type="spellStart"/>
      <w:r w:rsidR="002E4DBF" w:rsidRPr="00AE3DFB">
        <w:rPr>
          <w:rFonts w:ascii="Times New Roman" w:hAnsi="Times New Roman" w:cs="Times New Roman"/>
          <w:sz w:val="24"/>
          <w:szCs w:val="24"/>
        </w:rPr>
        <w:t>terkait</w:t>
      </w:r>
      <w:proofErr w:type="spellEnd"/>
      <w:r w:rsidR="002E4DBF" w:rsidRPr="00AE3DFB">
        <w:rPr>
          <w:rFonts w:ascii="Times New Roman" w:hAnsi="Times New Roman" w:cs="Times New Roman"/>
          <w:sz w:val="24"/>
          <w:szCs w:val="24"/>
        </w:rPr>
        <w:t xml:space="preserve"> </w:t>
      </w:r>
      <w:proofErr w:type="spellStart"/>
      <w:r w:rsidR="002E4DBF" w:rsidRPr="00AE3DFB">
        <w:rPr>
          <w:rFonts w:ascii="Times New Roman" w:hAnsi="Times New Roman" w:cs="Times New Roman"/>
          <w:sz w:val="24"/>
          <w:szCs w:val="24"/>
        </w:rPr>
        <w:t>pengaruh</w:t>
      </w:r>
      <w:proofErr w:type="spellEnd"/>
      <w:r w:rsidR="002E4DBF" w:rsidRPr="00AE3DFB">
        <w:rPr>
          <w:rFonts w:ascii="Times New Roman" w:hAnsi="Times New Roman" w:cs="Times New Roman"/>
          <w:sz w:val="24"/>
          <w:szCs w:val="24"/>
        </w:rPr>
        <w:t xml:space="preserve"> </w:t>
      </w:r>
      <w:r w:rsidR="000064A4" w:rsidRPr="00AE3DFB">
        <w:rPr>
          <w:rFonts w:ascii="Times New Roman" w:hAnsi="Times New Roman" w:cs="Times New Roman"/>
          <w:sz w:val="24"/>
          <w:szCs w:val="24"/>
        </w:rPr>
        <w:t xml:space="preserve">Return </w:t>
      </w:r>
      <w:proofErr w:type="gramStart"/>
      <w:r w:rsidR="000064A4" w:rsidRPr="00AE3DFB">
        <w:rPr>
          <w:rFonts w:ascii="Times New Roman" w:hAnsi="Times New Roman" w:cs="Times New Roman"/>
          <w:sz w:val="24"/>
          <w:szCs w:val="24"/>
        </w:rPr>
        <w:t>On</w:t>
      </w:r>
      <w:proofErr w:type="gramEnd"/>
      <w:r w:rsidR="000064A4" w:rsidRPr="00AE3DFB">
        <w:rPr>
          <w:rFonts w:ascii="Times New Roman" w:hAnsi="Times New Roman" w:cs="Times New Roman"/>
          <w:sz w:val="24"/>
          <w:szCs w:val="24"/>
        </w:rPr>
        <w:t xml:space="preserve"> Assets (ROA) </w:t>
      </w:r>
      <w:r w:rsidR="002E4DBF" w:rsidRPr="00AE3DFB">
        <w:rPr>
          <w:rFonts w:ascii="Times New Roman" w:hAnsi="Times New Roman" w:cs="Times New Roman"/>
          <w:sz w:val="24"/>
          <w:szCs w:val="24"/>
        </w:rPr>
        <w:t xml:space="preserve">Debt to Equity Ratio (DER), </w:t>
      </w:r>
      <w:proofErr w:type="spellStart"/>
      <w:r w:rsidR="002E4DBF" w:rsidRPr="00AE3DFB">
        <w:rPr>
          <w:rFonts w:ascii="Times New Roman" w:hAnsi="Times New Roman" w:cs="Times New Roman"/>
          <w:sz w:val="24"/>
          <w:szCs w:val="24"/>
        </w:rPr>
        <w:t>dan</w:t>
      </w:r>
      <w:proofErr w:type="spellEnd"/>
      <w:r w:rsidR="003A6F21">
        <w:rPr>
          <w:rFonts w:ascii="Times New Roman" w:hAnsi="Times New Roman" w:cs="Times New Roman"/>
          <w:sz w:val="24"/>
          <w:szCs w:val="24"/>
        </w:rPr>
        <w:t xml:space="preserve"> Net Profit Margin (NPM)</w:t>
      </w:r>
      <w:r w:rsidR="003A6F21">
        <w:rPr>
          <w:rFonts w:ascii="Times New Roman" w:hAnsi="Times New Roman" w:cs="Times New Roman"/>
          <w:sz w:val="24"/>
          <w:szCs w:val="24"/>
          <w:lang w:val="id-ID"/>
        </w:rPr>
        <w:t>.</w:t>
      </w:r>
    </w:p>
    <w:p w:rsidR="00AE3DFB" w:rsidRPr="00AE3DFB" w:rsidRDefault="002E4DBF" w:rsidP="004706F6">
      <w:pPr>
        <w:pStyle w:val="ListParagraph"/>
        <w:numPr>
          <w:ilvl w:val="0"/>
          <w:numId w:val="9"/>
        </w:numPr>
        <w:jc w:val="both"/>
        <w:rPr>
          <w:rFonts w:ascii="Times New Roman" w:hAnsi="Times New Roman" w:cs="Times New Roman"/>
          <w:sz w:val="24"/>
          <w:szCs w:val="24"/>
        </w:rPr>
      </w:pPr>
      <w:proofErr w:type="spellStart"/>
      <w:r w:rsidRPr="00AE3DFB">
        <w:rPr>
          <w:rFonts w:ascii="Times New Roman" w:hAnsi="Times New Roman" w:cs="Times New Roman"/>
          <w:sz w:val="24"/>
          <w:szCs w:val="24"/>
        </w:rPr>
        <w:t>Bagi</w:t>
      </w:r>
      <w:proofErr w:type="spellEnd"/>
      <w:r w:rsidRPr="00AE3DFB">
        <w:rPr>
          <w:rFonts w:ascii="Times New Roman" w:hAnsi="Times New Roman" w:cs="Times New Roman"/>
          <w:sz w:val="24"/>
          <w:szCs w:val="24"/>
        </w:rPr>
        <w:t xml:space="preserve"> Perusahaan </w:t>
      </w:r>
      <w:proofErr w:type="spellStart"/>
      <w:r w:rsidRPr="00AE3DFB">
        <w:rPr>
          <w:rFonts w:ascii="Times New Roman" w:hAnsi="Times New Roman" w:cs="Times New Roman"/>
          <w:sz w:val="24"/>
          <w:szCs w:val="24"/>
        </w:rPr>
        <w:t>Hasil</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dari</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penelitian</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ini</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diharapkan</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dapat</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memberikan</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fakta</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pada</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perusahaan</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mengenai</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pengaruh</w:t>
      </w:r>
      <w:proofErr w:type="spellEnd"/>
      <w:r w:rsidRPr="00AE3DFB">
        <w:rPr>
          <w:rFonts w:ascii="Times New Roman" w:hAnsi="Times New Roman" w:cs="Times New Roman"/>
          <w:sz w:val="24"/>
          <w:szCs w:val="24"/>
        </w:rPr>
        <w:t xml:space="preserve"> </w:t>
      </w:r>
      <w:r w:rsidR="000064A4" w:rsidRPr="00AE3DFB">
        <w:rPr>
          <w:rFonts w:ascii="Times New Roman" w:hAnsi="Times New Roman" w:cs="Times New Roman"/>
          <w:sz w:val="24"/>
          <w:szCs w:val="24"/>
        </w:rPr>
        <w:t xml:space="preserve">Return </w:t>
      </w:r>
      <w:proofErr w:type="gramStart"/>
      <w:r w:rsidR="000064A4" w:rsidRPr="00AE3DFB">
        <w:rPr>
          <w:rFonts w:ascii="Times New Roman" w:hAnsi="Times New Roman" w:cs="Times New Roman"/>
          <w:sz w:val="24"/>
          <w:szCs w:val="24"/>
        </w:rPr>
        <w:t>On</w:t>
      </w:r>
      <w:proofErr w:type="gramEnd"/>
      <w:r w:rsidR="000064A4" w:rsidRPr="00AE3DFB">
        <w:rPr>
          <w:rFonts w:ascii="Times New Roman" w:hAnsi="Times New Roman" w:cs="Times New Roman"/>
          <w:sz w:val="24"/>
          <w:szCs w:val="24"/>
        </w:rPr>
        <w:t xml:space="preserve"> Assets (ROA) </w:t>
      </w:r>
      <w:r w:rsidRPr="00AE3DFB">
        <w:rPr>
          <w:rFonts w:ascii="Times New Roman" w:hAnsi="Times New Roman" w:cs="Times New Roman"/>
          <w:sz w:val="24"/>
          <w:szCs w:val="24"/>
        </w:rPr>
        <w:t xml:space="preserve">Debt to Equity Ratio (DER), </w:t>
      </w:r>
      <w:proofErr w:type="spellStart"/>
      <w:r w:rsidRPr="00AE3DFB">
        <w:rPr>
          <w:rFonts w:ascii="Times New Roman" w:hAnsi="Times New Roman" w:cs="Times New Roman"/>
          <w:sz w:val="24"/>
          <w:szCs w:val="24"/>
        </w:rPr>
        <w:t>dan</w:t>
      </w:r>
      <w:proofErr w:type="spellEnd"/>
      <w:r w:rsidRPr="00AE3DFB">
        <w:rPr>
          <w:rFonts w:ascii="Times New Roman" w:hAnsi="Times New Roman" w:cs="Times New Roman"/>
          <w:sz w:val="24"/>
          <w:szCs w:val="24"/>
        </w:rPr>
        <w:t xml:space="preserve"> Net Profit Margin (NPM), terhadap pertumbuhan laba dalam membantu meningkatkan laba perusahaan. </w:t>
      </w:r>
    </w:p>
    <w:p w:rsidR="002E4DBF" w:rsidRPr="00AE3DFB" w:rsidRDefault="002E4DBF" w:rsidP="004706F6">
      <w:pPr>
        <w:pStyle w:val="ListParagraph"/>
        <w:numPr>
          <w:ilvl w:val="0"/>
          <w:numId w:val="9"/>
        </w:numPr>
        <w:jc w:val="both"/>
        <w:rPr>
          <w:rFonts w:ascii="Times New Roman" w:hAnsi="Times New Roman" w:cs="Times New Roman"/>
          <w:sz w:val="24"/>
          <w:szCs w:val="24"/>
        </w:rPr>
      </w:pPr>
      <w:proofErr w:type="spellStart"/>
      <w:r w:rsidRPr="00AE3DFB">
        <w:rPr>
          <w:rFonts w:ascii="Times New Roman" w:hAnsi="Times New Roman" w:cs="Times New Roman"/>
          <w:sz w:val="24"/>
          <w:szCs w:val="24"/>
        </w:rPr>
        <w:t>Bagi</w:t>
      </w:r>
      <w:proofErr w:type="spellEnd"/>
      <w:r w:rsidRPr="00AE3DFB">
        <w:rPr>
          <w:rFonts w:ascii="Times New Roman" w:hAnsi="Times New Roman" w:cs="Times New Roman"/>
          <w:sz w:val="24"/>
          <w:szCs w:val="24"/>
        </w:rPr>
        <w:t xml:space="preserve"> Investor </w:t>
      </w:r>
      <w:proofErr w:type="spellStart"/>
      <w:r w:rsidRPr="00AE3DFB">
        <w:rPr>
          <w:rFonts w:ascii="Times New Roman" w:hAnsi="Times New Roman" w:cs="Times New Roman"/>
          <w:sz w:val="24"/>
          <w:szCs w:val="24"/>
        </w:rPr>
        <w:t>Hasil</w:t>
      </w:r>
      <w:proofErr w:type="spellEnd"/>
      <w:r w:rsidRPr="00AE3DFB">
        <w:rPr>
          <w:rFonts w:ascii="Times New Roman" w:hAnsi="Times New Roman" w:cs="Times New Roman"/>
          <w:sz w:val="24"/>
          <w:szCs w:val="24"/>
        </w:rPr>
        <w:t xml:space="preserve"> </w:t>
      </w:r>
      <w:proofErr w:type="spellStart"/>
      <w:r w:rsidRPr="00AE3DFB">
        <w:rPr>
          <w:rFonts w:ascii="Times New Roman" w:hAnsi="Times New Roman" w:cs="Times New Roman"/>
          <w:sz w:val="24"/>
          <w:szCs w:val="24"/>
        </w:rPr>
        <w:t>dari</w:t>
      </w:r>
      <w:proofErr w:type="spellEnd"/>
      <w:r w:rsidRPr="00AE3DFB">
        <w:rPr>
          <w:rFonts w:ascii="Times New Roman" w:hAnsi="Times New Roman" w:cs="Times New Roman"/>
          <w:sz w:val="24"/>
          <w:szCs w:val="24"/>
        </w:rPr>
        <w:t xml:space="preserve"> penelitian ini dapat digunakan sebagai bahan pertimbangan </w:t>
      </w:r>
      <w:r w:rsidR="00AA6DF8" w:rsidRPr="00AE3DFB">
        <w:rPr>
          <w:rFonts w:ascii="Times New Roman" w:hAnsi="Times New Roman" w:cs="Times New Roman"/>
          <w:sz w:val="24"/>
          <w:szCs w:val="24"/>
        </w:rPr>
        <w:t xml:space="preserve">untuk </w:t>
      </w:r>
      <w:r w:rsidRPr="00AE3DFB">
        <w:rPr>
          <w:rFonts w:ascii="Times New Roman" w:hAnsi="Times New Roman" w:cs="Times New Roman"/>
          <w:sz w:val="24"/>
          <w:szCs w:val="24"/>
        </w:rPr>
        <w:t xml:space="preserve">mengambil keputusan </w:t>
      </w:r>
      <w:r w:rsidR="00AA6DF8" w:rsidRPr="00AE3DFB">
        <w:rPr>
          <w:rFonts w:ascii="Times New Roman" w:hAnsi="Times New Roman" w:cs="Times New Roman"/>
          <w:sz w:val="24"/>
          <w:szCs w:val="24"/>
        </w:rPr>
        <w:t xml:space="preserve">dalam </w:t>
      </w:r>
      <w:r w:rsidRPr="00AE3DFB">
        <w:rPr>
          <w:rFonts w:ascii="Times New Roman" w:hAnsi="Times New Roman" w:cs="Times New Roman"/>
          <w:sz w:val="24"/>
          <w:szCs w:val="24"/>
        </w:rPr>
        <w:t xml:space="preserve"> ber investasi pada perusahaan Property dan Real Estate yang terdaftar di Bursa Efek Indonesia (BEI)</w:t>
      </w:r>
    </w:p>
    <w:p w:rsidR="00C07DEA" w:rsidRDefault="00C07DEA" w:rsidP="00C07DEA">
      <w:pPr>
        <w:pStyle w:val="ListParagraph"/>
        <w:spacing w:line="360" w:lineRule="auto"/>
        <w:rPr>
          <w:lang w:val="id-ID"/>
        </w:rPr>
      </w:pPr>
    </w:p>
    <w:p w:rsidR="00DB5D17" w:rsidRDefault="00DB5D17" w:rsidP="00CB7A8E">
      <w:pPr>
        <w:spacing w:line="240" w:lineRule="auto"/>
      </w:pPr>
    </w:p>
    <w:p w:rsidR="00DB5D17" w:rsidRDefault="00DB5D17" w:rsidP="00CB7A8E">
      <w:pPr>
        <w:spacing w:line="240" w:lineRule="auto"/>
      </w:pPr>
    </w:p>
    <w:p w:rsidR="00DB5D17" w:rsidRDefault="00DB5D17" w:rsidP="00CB7A8E">
      <w:pPr>
        <w:spacing w:line="240" w:lineRule="auto"/>
      </w:pPr>
    </w:p>
    <w:p w:rsidR="00166D5B" w:rsidRPr="004A6343" w:rsidRDefault="00917A84" w:rsidP="00CB7A8E">
      <w:pPr>
        <w:spacing w:line="240" w:lineRule="auto"/>
        <w:rPr>
          <w:b/>
        </w:rPr>
      </w:pPr>
      <w:r w:rsidRPr="004A6343">
        <w:rPr>
          <w:b/>
        </w:rPr>
        <w:t xml:space="preserve">E. </w:t>
      </w:r>
      <w:r w:rsidR="00C07DEA" w:rsidRPr="004A6343">
        <w:rPr>
          <w:b/>
        </w:rPr>
        <w:t xml:space="preserve">Metoda Penelitian </w:t>
      </w:r>
    </w:p>
    <w:p w:rsidR="008F0582" w:rsidRPr="008B10C1" w:rsidRDefault="007A22B1" w:rsidP="00057FFA">
      <w:pPr>
        <w:jc w:val="both"/>
      </w:pPr>
      <w:r>
        <w:t>P</w:t>
      </w:r>
      <w:r w:rsidRPr="008B10C1">
        <w:t xml:space="preserve">enelitian ini </w:t>
      </w:r>
      <w:r>
        <w:t xml:space="preserve">dengan </w:t>
      </w:r>
      <w:r w:rsidRPr="008B10C1">
        <w:t>Pendekatan kuantitatif yang menekankan pada pengujian teori-teori atau hipotesis-hipotesis melalui pengukuran variable-variabel penelitian dalam angka (</w:t>
      </w:r>
      <w:r w:rsidRPr="008B10C1">
        <w:rPr>
          <w:i/>
          <w:iCs/>
        </w:rPr>
        <w:t>quantitative</w:t>
      </w:r>
      <w:r w:rsidRPr="008B10C1">
        <w:t xml:space="preserve">) dan </w:t>
      </w:r>
      <w:r w:rsidR="00CB7A8E">
        <w:t>di</w:t>
      </w:r>
      <w:r w:rsidRPr="008B10C1">
        <w:t>lakukan analisis data dengan prosedur statis</w:t>
      </w:r>
      <w:r>
        <w:t>tik</w:t>
      </w:r>
      <w:r w:rsidRPr="008B10C1">
        <w:t xml:space="preserve"> dan pemodelan sistematis.</w:t>
      </w:r>
      <w:r>
        <w:t xml:space="preserve"> </w:t>
      </w:r>
      <w:r w:rsidR="000A54CE">
        <w:t xml:space="preserve">Populasi </w:t>
      </w:r>
      <w:r w:rsidR="00483051">
        <w:t xml:space="preserve">dan </w:t>
      </w:r>
      <w:r w:rsidR="00BC22FC">
        <w:t xml:space="preserve">sampel </w:t>
      </w:r>
      <w:r>
        <w:t xml:space="preserve">data </w:t>
      </w:r>
      <w:r w:rsidR="000A54CE">
        <w:t xml:space="preserve">yang digunakan adalah data </w:t>
      </w:r>
      <w:r>
        <w:t>sekunder</w:t>
      </w:r>
      <w:r w:rsidR="000A54CE">
        <w:t xml:space="preserve"> yakni</w:t>
      </w:r>
      <w:r>
        <w:t xml:space="preserve"> tentang laporan keuangan</w:t>
      </w:r>
      <w:r w:rsidR="00483051">
        <w:t xml:space="preserve"> perusahaan</w:t>
      </w:r>
      <w:r>
        <w:t xml:space="preserve"> seperti neraca dan laporan rugi laba</w:t>
      </w:r>
      <w:r w:rsidR="000A54CE">
        <w:t xml:space="preserve"> perusahaan yang bergerak dalam sektor Property dan Real Estate yg terdaftar di Bursa Efek In</w:t>
      </w:r>
      <w:r w:rsidR="000C1AF7">
        <w:t>donesia untuk periode tahun 2016</w:t>
      </w:r>
      <w:r w:rsidR="006E3AED">
        <w:t xml:space="preserve"> dan 2021 bagi </w:t>
      </w:r>
      <w:r w:rsidR="00857E38">
        <w:t xml:space="preserve"> perusahaan </w:t>
      </w:r>
      <w:r w:rsidR="006E3AED">
        <w:t xml:space="preserve">yang </w:t>
      </w:r>
      <w:r w:rsidR="002E0554">
        <w:t xml:space="preserve">data keuangannya ada tersedia di website BEI internet dan </w:t>
      </w:r>
      <w:r w:rsidR="006E3AED">
        <w:t xml:space="preserve">hanya </w:t>
      </w:r>
      <w:r w:rsidR="002E0554">
        <w:t xml:space="preserve">perusahaan yang </w:t>
      </w:r>
      <w:r w:rsidR="000C1AF7">
        <w:t xml:space="preserve">mengalami profitabilitas </w:t>
      </w:r>
      <w:r w:rsidR="002E0554">
        <w:t xml:space="preserve">yaitu </w:t>
      </w:r>
      <w:r w:rsidR="00BC22FC">
        <w:t xml:space="preserve"> </w:t>
      </w:r>
      <w:r w:rsidR="000A54CE">
        <w:t xml:space="preserve">sebanyak </w:t>
      </w:r>
      <w:r w:rsidR="00BC22FC">
        <w:t>113</w:t>
      </w:r>
      <w:r w:rsidR="00063863">
        <w:t xml:space="preserve"> sampel </w:t>
      </w:r>
      <w:r w:rsidR="002E0554">
        <w:t xml:space="preserve">yang </w:t>
      </w:r>
      <w:r w:rsidR="00483051">
        <w:t>digunakan dalam penelitian ini. Selanjutnya a</w:t>
      </w:r>
      <w:r w:rsidR="00BC22FC">
        <w:t>gar</w:t>
      </w:r>
      <w:r w:rsidRPr="008B10C1">
        <w:t xml:space="preserve"> penelitian yang dilakukan dapat berja</w:t>
      </w:r>
      <w:r w:rsidR="00082A4D">
        <w:t>lan dengan baik dan sistematis ma</w:t>
      </w:r>
      <w:r w:rsidR="00BC22FC">
        <w:t xml:space="preserve">ka digunakan </w:t>
      </w:r>
      <w:r w:rsidRPr="008B10C1">
        <w:t xml:space="preserve"> metode </w:t>
      </w:r>
      <w:r w:rsidR="00BC22FC">
        <w:t xml:space="preserve">analisis </w:t>
      </w:r>
      <w:proofErr w:type="spellStart"/>
      <w:r w:rsidRPr="008B10C1">
        <w:rPr>
          <w:lang w:val="en-US"/>
        </w:rPr>
        <w:t>regresi</w:t>
      </w:r>
      <w:proofErr w:type="spellEnd"/>
      <w:r w:rsidRPr="008B10C1">
        <w:rPr>
          <w:lang w:val="en-US"/>
        </w:rPr>
        <w:t xml:space="preserve"> </w:t>
      </w:r>
      <w:r w:rsidR="00BC22FC">
        <w:t xml:space="preserve">berganda </w:t>
      </w:r>
      <w:r w:rsidR="00483051">
        <w:t xml:space="preserve">dan pengujian asumsi kelasik </w:t>
      </w:r>
      <w:r w:rsidR="008F0582">
        <w:t xml:space="preserve">yang </w:t>
      </w:r>
      <w:r w:rsidR="008F0582" w:rsidRPr="008B10C1">
        <w:t>Variabel Independen</w:t>
      </w:r>
      <w:r w:rsidR="008F0582">
        <w:t xml:space="preserve"> dan dependennya sbb:</w:t>
      </w:r>
    </w:p>
    <w:p w:rsidR="008F0582" w:rsidRPr="008B10C1" w:rsidRDefault="008F0582" w:rsidP="008F0582">
      <w:pPr>
        <w:pStyle w:val="Default"/>
        <w:numPr>
          <w:ilvl w:val="0"/>
          <w:numId w:val="10"/>
        </w:numPr>
        <w:jc w:val="both"/>
        <w:rPr>
          <w:lang w:val="en-US"/>
        </w:rPr>
      </w:pPr>
      <w:r>
        <w:t>Variabel independen:</w:t>
      </w:r>
    </w:p>
    <w:p w:rsidR="008F0582" w:rsidRPr="004E4EFF" w:rsidRDefault="008F0582" w:rsidP="008F058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X</w:t>
      </w:r>
      <w:r w:rsidRPr="004566F9">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r>
      <w:r w:rsidR="00E755C9">
        <w:rPr>
          <w:rFonts w:ascii="Times New Roman" w:hAnsi="Times New Roman" w:cs="Times New Roman"/>
          <w:sz w:val="24"/>
          <w:szCs w:val="24"/>
          <w:lang w:val="id-ID"/>
        </w:rPr>
        <w:t>ROA</w:t>
      </w:r>
    </w:p>
    <w:p w:rsidR="008F0582" w:rsidRPr="004E4EFF" w:rsidRDefault="008F0582" w:rsidP="008F058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X</w:t>
      </w:r>
      <w:r w:rsidRPr="004566F9">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r>
      <w:r w:rsidR="00E755C9">
        <w:rPr>
          <w:rFonts w:ascii="Times New Roman" w:hAnsi="Times New Roman" w:cs="Times New Roman"/>
          <w:sz w:val="24"/>
          <w:szCs w:val="24"/>
          <w:lang w:val="id-ID"/>
        </w:rPr>
        <w:t>DER</w:t>
      </w:r>
    </w:p>
    <w:p w:rsidR="008F0582" w:rsidRDefault="008F0582" w:rsidP="008F0582">
      <w:pPr>
        <w:pStyle w:val="Default"/>
        <w:spacing w:line="480" w:lineRule="auto"/>
        <w:ind w:left="720"/>
        <w:jc w:val="both"/>
      </w:pPr>
      <w:r>
        <w:t xml:space="preserve">             X</w:t>
      </w:r>
      <w:r>
        <w:rPr>
          <w:vertAlign w:val="subscript"/>
        </w:rPr>
        <w:t>3</w:t>
      </w:r>
      <w:r>
        <w:t xml:space="preserve"> </w:t>
      </w:r>
      <w:r>
        <w:tab/>
        <w:t xml:space="preserve">    =   NPM</w:t>
      </w:r>
      <w:r w:rsidRPr="008B10C1">
        <w:t xml:space="preserve"> </w:t>
      </w:r>
      <w:r>
        <w:t>Variabel Dependen</w:t>
      </w:r>
    </w:p>
    <w:p w:rsidR="008F0582" w:rsidRPr="008F0582" w:rsidRDefault="008F0582" w:rsidP="008F0582">
      <w:pPr>
        <w:pStyle w:val="Default"/>
        <w:numPr>
          <w:ilvl w:val="0"/>
          <w:numId w:val="10"/>
        </w:numPr>
        <w:spacing w:line="480" w:lineRule="auto"/>
        <w:jc w:val="both"/>
      </w:pPr>
      <w:r w:rsidRPr="008B10C1">
        <w:t>Variabel dependen atau variabel yang</w:t>
      </w:r>
      <w:r>
        <w:t xml:space="preserve"> </w:t>
      </w:r>
      <w:r w:rsidRPr="008B10C1">
        <w:t>dipengaruhi</w:t>
      </w:r>
      <w:r>
        <w:t xml:space="preserve"> oleh </w:t>
      </w:r>
      <w:r w:rsidRPr="008B10C1">
        <w:t xml:space="preserve"> variabel lain</w:t>
      </w:r>
      <w:r>
        <w:t xml:space="preserve"> yakni:</w:t>
      </w:r>
    </w:p>
    <w:p w:rsidR="008F0582" w:rsidRPr="00787F43" w:rsidRDefault="008F0582" w:rsidP="008F0582">
      <w:pPr>
        <w:pStyle w:val="ListParagraph"/>
        <w:tabs>
          <w:tab w:val="left" w:pos="2410"/>
          <w:tab w:val="left" w:pos="2694"/>
        </w:tabs>
        <w:spacing w:after="0" w:line="360" w:lineRule="auto"/>
        <w:jc w:val="both"/>
        <w:rPr>
          <w:rFonts w:ascii="Times New Roman" w:hAnsi="Times New Roman" w:cs="Times New Roman"/>
          <w:sz w:val="24"/>
          <w:szCs w:val="24"/>
        </w:rPr>
      </w:pPr>
      <w:r>
        <w:rPr>
          <w:lang w:val="id-ID"/>
        </w:rPr>
        <w:t xml:space="preserve">            </w:t>
      </w:r>
      <w:r w:rsidRPr="008B10C1">
        <w:t xml:space="preserve"> </w:t>
      </w:r>
      <w:r w:rsidRPr="00787F43">
        <w:rPr>
          <w:rFonts w:ascii="Times New Roman" w:hAnsi="Times New Roman" w:cs="Times New Roman"/>
          <w:sz w:val="24"/>
          <w:szCs w:val="24"/>
        </w:rPr>
        <w:t xml:space="preserve">Y </w:t>
      </w:r>
      <w:r w:rsidRPr="00787F43">
        <w:rPr>
          <w:rFonts w:ascii="Times New Roman" w:hAnsi="Times New Roman" w:cs="Times New Roman"/>
          <w:sz w:val="24"/>
          <w:szCs w:val="24"/>
        </w:rPr>
        <w:tab/>
        <w:t>=</w:t>
      </w:r>
      <w:r w:rsidRPr="00787F43">
        <w:rPr>
          <w:rFonts w:ascii="Times New Roman" w:hAnsi="Times New Roman" w:cs="Times New Roman"/>
          <w:sz w:val="24"/>
          <w:szCs w:val="24"/>
        </w:rPr>
        <w:tab/>
      </w:r>
      <w:proofErr w:type="spellStart"/>
      <w:r w:rsidRPr="00787F43">
        <w:rPr>
          <w:rFonts w:ascii="Times New Roman" w:hAnsi="Times New Roman" w:cs="Times New Roman"/>
          <w:sz w:val="24"/>
          <w:szCs w:val="24"/>
        </w:rPr>
        <w:t>Pertumbuhan</w:t>
      </w:r>
      <w:proofErr w:type="spellEnd"/>
      <w:r w:rsidRPr="00787F43">
        <w:rPr>
          <w:rFonts w:ascii="Times New Roman" w:hAnsi="Times New Roman" w:cs="Times New Roman"/>
          <w:sz w:val="24"/>
          <w:szCs w:val="24"/>
        </w:rPr>
        <w:t xml:space="preserve"> </w:t>
      </w:r>
      <w:proofErr w:type="spellStart"/>
      <w:r w:rsidRPr="00787F43">
        <w:rPr>
          <w:rFonts w:ascii="Times New Roman" w:hAnsi="Times New Roman" w:cs="Times New Roman"/>
          <w:sz w:val="24"/>
          <w:szCs w:val="24"/>
        </w:rPr>
        <w:t>Laba</w:t>
      </w:r>
      <w:proofErr w:type="spellEnd"/>
    </w:p>
    <w:p w:rsidR="007A22B1" w:rsidRPr="008B10C1" w:rsidRDefault="008F0582" w:rsidP="00483051">
      <w:pPr>
        <w:spacing w:line="240" w:lineRule="auto"/>
        <w:ind w:firstLine="720"/>
        <w:jc w:val="both"/>
      </w:pPr>
      <w:r>
        <w:t xml:space="preserve">Untuk pengolahannya </w:t>
      </w:r>
      <w:r w:rsidR="00BC22FC">
        <w:t xml:space="preserve"> </w:t>
      </w:r>
      <w:r>
        <w:t xml:space="preserve">digunakan </w:t>
      </w:r>
      <w:r w:rsidR="007A22B1" w:rsidRPr="008B10C1">
        <w:t xml:space="preserve"> alat bantu komputer yaitu </w:t>
      </w:r>
      <w:r w:rsidR="007A22B1" w:rsidRPr="008F0582">
        <w:t>Progran SPSS Version 20 for Windows</w:t>
      </w:r>
      <w:r w:rsidR="007A22B1" w:rsidRPr="008B10C1">
        <w:rPr>
          <w:b/>
          <w:i/>
        </w:rPr>
        <w:t>.</w:t>
      </w:r>
      <w:r w:rsidR="00BC22FC">
        <w:rPr>
          <w:b/>
          <w:i/>
        </w:rPr>
        <w:t xml:space="preserve"> </w:t>
      </w:r>
      <w:r w:rsidR="007A22B1" w:rsidRPr="008B10C1">
        <w:t xml:space="preserve"> </w:t>
      </w:r>
      <w:r w:rsidR="00483051">
        <w:t xml:space="preserve">Sedangkan pengukuran </w:t>
      </w:r>
      <w:r w:rsidR="007A22B1" w:rsidRPr="008B10C1">
        <w:t>tingkat kesalahan/kekeliruan (eror)</w:t>
      </w:r>
      <w:r w:rsidR="00483051">
        <w:t xml:space="preserve"> akan dilakukan pengujian yakni uji F dan uji t dengan </w:t>
      </w:r>
      <w:r w:rsidR="007A22B1" w:rsidRPr="008B10C1">
        <w:t>taraf signifikasi sebesar 0,05 (5%)</w:t>
      </w:r>
      <w:r w:rsidR="00BC22FC">
        <w:t>.</w:t>
      </w:r>
    </w:p>
    <w:p w:rsidR="007A22B1" w:rsidRPr="008B10C1" w:rsidRDefault="006A5FD4" w:rsidP="007A22B1">
      <w:pPr>
        <w:pStyle w:val="Default"/>
        <w:spacing w:line="480" w:lineRule="auto"/>
        <w:jc w:val="both"/>
        <w:outlineLvl w:val="2"/>
        <w:rPr>
          <w:b/>
        </w:rPr>
      </w:pPr>
      <w:r>
        <w:rPr>
          <w:b/>
        </w:rPr>
        <w:t xml:space="preserve">F. </w:t>
      </w:r>
      <w:r w:rsidR="00787F43">
        <w:rPr>
          <w:b/>
        </w:rPr>
        <w:t>Landasan teori</w:t>
      </w:r>
    </w:p>
    <w:p w:rsidR="006621D4" w:rsidRDefault="00787F43" w:rsidP="00787F43">
      <w:pPr>
        <w:spacing w:line="360" w:lineRule="auto"/>
        <w:ind w:firstLine="720"/>
        <w:jc w:val="both"/>
      </w:pPr>
      <w:r>
        <w:t>B</w:t>
      </w:r>
      <w:r w:rsidR="00EE51A9">
        <w:t>eberapa rasio keuangan yang</w:t>
      </w:r>
      <w:r>
        <w:t xml:space="preserve"> </w:t>
      </w:r>
      <w:r w:rsidR="006621D4">
        <w:t xml:space="preserve">dapat </w:t>
      </w:r>
      <w:r w:rsidR="00EE51A9">
        <w:t xml:space="preserve"> digunakan dalam penelitian ini yaitu rasio solvabilitas dan profitabilitas. Rasio solvabilitas yaitu rasio yang digunakan untuk menggambarkan kemampuan perusahaan dalam memenuhi dan menjaga kemampuannya untuk selalu memenuhi kewajibannya dalam membayar hutang tepat waktu. </w:t>
      </w:r>
      <w:r>
        <w:t xml:space="preserve">Dalam Penelitian ini  </w:t>
      </w:r>
      <w:r w:rsidR="00EE51A9">
        <w:t xml:space="preserve">menggunakan indikator rasio solvabilitas yaitu Debt to Equity Ratio (DER) untuk mengukur tingkat kemampuan perusahaan dalam memenuhi kewajiban jangka panjangnya. Semakin tinggi Debt to Equity Ratio (DER) maka terjadi penurunan laba perusahaan dan sebaliknya jika nilai Debt to Equity Ratio (DER) rendah maka terjadi peningkatan laba (Kasmir,2016). Rasio profitabilitas merupakan rasio yang digunakan untuk mengukur kemampuan perusahaan dalam memperoleh laba atau keuntungan. </w:t>
      </w:r>
      <w:r w:rsidR="001F2F66">
        <w:t xml:space="preserve">Profitabilitas suatu perusahaan </w:t>
      </w:r>
      <w:r w:rsidR="00EE51A9">
        <w:t xml:space="preserve"> mewujudkan perbandingan antara laba dan aktiva atau modal yang menghasilkan laba tersebut</w:t>
      </w:r>
      <w:r w:rsidR="001F2F66">
        <w:t xml:space="preserve">. </w:t>
      </w:r>
      <w:r w:rsidR="00EE51A9">
        <w:t xml:space="preserve"> Variabel yang digunakan dari rasio profitabilitas yaitu Return On Assets (ROA) untuk mengukur seberapa baik perusahaan dalam memanfaatkan asetnya untuk menghasilkan laba (Kasmir, 2016). Nilai Return on Assets (ROA) yang tinggi menunjukkan efisiensi manajemen aset terhadap </w:t>
      </w:r>
      <w:r w:rsidR="00EE51A9">
        <w:lastRenderedPageBreak/>
        <w:t>perubah</w:t>
      </w:r>
      <w:r w:rsidR="001F2F66">
        <w:t xml:space="preserve">an laba (bionda &amp; mahdar, 2017). </w:t>
      </w:r>
      <w:r w:rsidR="00EE51A9">
        <w:t>Variabel selanjutnya yaitu Net profit Margin (NPM) rasio ini digunakan untuk menunjukkan kemampuan perusahaan menghasilkan laba berdasarkan penjualan bersihnya sehingga memiliki nilai prediktif dalam menghasilkan laba (</w:t>
      </w:r>
      <w:r w:rsidR="008F0582">
        <w:t xml:space="preserve">Lukman </w:t>
      </w:r>
      <w:r w:rsidR="00EE51A9">
        <w:t xml:space="preserve">). </w:t>
      </w:r>
    </w:p>
    <w:p w:rsidR="006621D4" w:rsidRDefault="006621D4" w:rsidP="00EE51A9"/>
    <w:p w:rsidR="00EE51A9" w:rsidRPr="00063863" w:rsidRDefault="00483051" w:rsidP="001F2F66">
      <w:pPr>
        <w:jc w:val="center"/>
        <w:rPr>
          <w:b/>
        </w:rPr>
      </w:pPr>
      <w:r>
        <w:rPr>
          <w:b/>
        </w:rPr>
        <w:t xml:space="preserve">Hasil </w:t>
      </w:r>
      <w:r w:rsidR="00EE51A9" w:rsidRPr="00063863">
        <w:rPr>
          <w:b/>
        </w:rPr>
        <w:t>Pembahasan</w:t>
      </w:r>
    </w:p>
    <w:p w:rsidR="003B1C92" w:rsidRPr="00C67500" w:rsidRDefault="00063863" w:rsidP="00E7328B">
      <w:pPr>
        <w:spacing w:line="240" w:lineRule="auto"/>
        <w:ind w:left="709" w:firstLine="709"/>
      </w:pPr>
      <w:r>
        <w:t>H</w:t>
      </w:r>
      <w:r w:rsidR="003B1C92" w:rsidRPr="000C512E">
        <w:rPr>
          <w:lang w:val="sv-SE"/>
        </w:rPr>
        <w:t xml:space="preserve">asil Uji Normalitas Data </w:t>
      </w:r>
      <w:r w:rsidR="003B1C92">
        <w:t xml:space="preserve">dalam </w:t>
      </w:r>
      <w:r w:rsidR="003B1C92" w:rsidRPr="000C512E">
        <w:rPr>
          <w:lang w:val="sv-SE"/>
        </w:rPr>
        <w:t>penelitian ini</w:t>
      </w:r>
      <w:r w:rsidR="003B1C92">
        <w:t xml:space="preserve"> dapat dilihat pada Tabel </w:t>
      </w:r>
      <w:r>
        <w:t>1</w:t>
      </w:r>
      <w:r w:rsidR="003B1C92">
        <w:t xml:space="preserve"> sebagai berikut.</w:t>
      </w:r>
    </w:p>
    <w:p w:rsidR="003B1C92" w:rsidRPr="00E75569" w:rsidRDefault="003B1C92" w:rsidP="00E7328B">
      <w:pPr>
        <w:autoSpaceDE w:val="0"/>
        <w:autoSpaceDN w:val="0"/>
        <w:adjustRightInd w:val="0"/>
        <w:spacing w:line="240" w:lineRule="auto"/>
        <w:ind w:left="709"/>
        <w:jc w:val="center"/>
        <w:rPr>
          <w:b/>
          <w:bCs/>
          <w:sz w:val="18"/>
          <w:szCs w:val="18"/>
        </w:rPr>
      </w:pPr>
      <w:r w:rsidRPr="00E75569">
        <w:rPr>
          <w:b/>
          <w:bCs/>
          <w:sz w:val="18"/>
          <w:szCs w:val="18"/>
          <w:lang w:val="sv-SE"/>
        </w:rPr>
        <w:t xml:space="preserve">Tabel </w:t>
      </w:r>
      <w:r w:rsidR="00E75569">
        <w:rPr>
          <w:b/>
          <w:bCs/>
          <w:sz w:val="18"/>
          <w:szCs w:val="18"/>
        </w:rPr>
        <w:t>1</w:t>
      </w:r>
    </w:p>
    <w:p w:rsidR="003B1C92" w:rsidRPr="00E75569" w:rsidRDefault="003B1C92" w:rsidP="00E7328B">
      <w:pPr>
        <w:autoSpaceDE w:val="0"/>
        <w:autoSpaceDN w:val="0"/>
        <w:adjustRightInd w:val="0"/>
        <w:spacing w:line="240" w:lineRule="auto"/>
        <w:ind w:left="709"/>
        <w:jc w:val="center"/>
        <w:rPr>
          <w:b/>
          <w:bCs/>
          <w:sz w:val="18"/>
          <w:szCs w:val="18"/>
        </w:rPr>
      </w:pPr>
      <w:r w:rsidRPr="00E75569">
        <w:rPr>
          <w:b/>
          <w:bCs/>
          <w:sz w:val="18"/>
          <w:szCs w:val="18"/>
          <w:lang w:val="it-IT"/>
        </w:rPr>
        <w:t>Hasil Uji Normalitas Data Penelitian</w:t>
      </w:r>
    </w:p>
    <w:p w:rsidR="003B1C92" w:rsidRPr="00E75569" w:rsidRDefault="003B1C92" w:rsidP="002E4DBF">
      <w:pPr>
        <w:autoSpaceDE w:val="0"/>
        <w:autoSpaceDN w:val="0"/>
        <w:adjustRightInd w:val="0"/>
        <w:spacing w:line="240" w:lineRule="auto"/>
        <w:jc w:val="center"/>
        <w:rPr>
          <w:b/>
          <w:bCs/>
          <w:sz w:val="18"/>
          <w:szCs w:val="18"/>
        </w:rPr>
      </w:pPr>
    </w:p>
    <w:tbl>
      <w:tblPr>
        <w:tblW w:w="7259" w:type="dxa"/>
        <w:jc w:val="righ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2667"/>
        <w:gridCol w:w="2159"/>
        <w:gridCol w:w="2433"/>
      </w:tblGrid>
      <w:tr w:rsidR="003B1C92" w:rsidRPr="00E75569" w:rsidTr="006130A6">
        <w:trPr>
          <w:cantSplit/>
          <w:tblHeader/>
          <w:jc w:val="right"/>
        </w:trPr>
        <w:tc>
          <w:tcPr>
            <w:tcW w:w="7259" w:type="dxa"/>
            <w:gridSpan w:val="3"/>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center"/>
              <w:rPr>
                <w:rFonts w:ascii="Arial" w:hAnsi="Arial" w:cs="Arial"/>
                <w:sz w:val="18"/>
                <w:szCs w:val="18"/>
              </w:rPr>
            </w:pPr>
            <w:r w:rsidRPr="00E75569">
              <w:rPr>
                <w:rFonts w:ascii="Arial" w:hAnsi="Arial" w:cs="Arial"/>
                <w:b/>
                <w:bCs/>
                <w:sz w:val="18"/>
                <w:szCs w:val="18"/>
              </w:rPr>
              <w:t>One-Sample Kolmogorov-Smirnov Test</w:t>
            </w:r>
          </w:p>
        </w:tc>
      </w:tr>
      <w:tr w:rsidR="003B1C92" w:rsidRPr="00E75569" w:rsidTr="006130A6">
        <w:trPr>
          <w:cantSplit/>
          <w:tblHeader/>
          <w:jc w:val="right"/>
        </w:trPr>
        <w:tc>
          <w:tcPr>
            <w:tcW w:w="2667"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sz w:val="18"/>
                <w:szCs w:val="18"/>
              </w:rPr>
            </w:pPr>
          </w:p>
        </w:tc>
        <w:tc>
          <w:tcPr>
            <w:tcW w:w="2159"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sz w:val="18"/>
                <w:szCs w:val="18"/>
              </w:rPr>
            </w:pP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E75569" w:rsidRDefault="003B1C92" w:rsidP="002E4DBF">
            <w:pPr>
              <w:autoSpaceDE w:val="0"/>
              <w:autoSpaceDN w:val="0"/>
              <w:adjustRightInd w:val="0"/>
              <w:spacing w:line="240" w:lineRule="auto"/>
              <w:jc w:val="center"/>
              <w:rPr>
                <w:rFonts w:ascii="Arial" w:hAnsi="Arial" w:cs="Arial"/>
                <w:sz w:val="18"/>
                <w:szCs w:val="18"/>
              </w:rPr>
            </w:pPr>
            <w:r w:rsidRPr="00E75569">
              <w:rPr>
                <w:rFonts w:ascii="Arial" w:hAnsi="Arial" w:cs="Arial"/>
                <w:sz w:val="18"/>
                <w:szCs w:val="18"/>
              </w:rPr>
              <w:t>Unstandardized Residual</w:t>
            </w:r>
          </w:p>
        </w:tc>
      </w:tr>
      <w:tr w:rsidR="003B1C92" w:rsidRPr="00E75569" w:rsidTr="006130A6">
        <w:trPr>
          <w:cantSplit/>
          <w:tblHeader/>
          <w:jc w:val="right"/>
        </w:trPr>
        <w:tc>
          <w:tcPr>
            <w:tcW w:w="4826"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N</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113</w:t>
            </w:r>
          </w:p>
        </w:tc>
      </w:tr>
      <w:tr w:rsidR="003B1C92" w:rsidRPr="00E75569" w:rsidTr="006130A6">
        <w:trPr>
          <w:cantSplit/>
          <w:tblHeader/>
          <w:jc w:val="right"/>
        </w:trPr>
        <w:tc>
          <w:tcPr>
            <w:tcW w:w="2667" w:type="dxa"/>
            <w:vMerge w:val="restart"/>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Normal Parameters</w:t>
            </w:r>
            <w:r w:rsidRPr="00E75569">
              <w:rPr>
                <w:rFonts w:ascii="Arial" w:hAnsi="Arial" w:cs="Arial"/>
                <w:sz w:val="18"/>
                <w:szCs w:val="18"/>
                <w:vertAlign w:val="superscript"/>
              </w:rPr>
              <w:t>a</w:t>
            </w:r>
          </w:p>
        </w:tc>
        <w:tc>
          <w:tcPr>
            <w:tcW w:w="2159"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Mean</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.0000000</w:t>
            </w:r>
          </w:p>
        </w:tc>
      </w:tr>
      <w:tr w:rsidR="003B1C92" w:rsidRPr="00E75569" w:rsidTr="006130A6">
        <w:trPr>
          <w:cantSplit/>
          <w:tblHeader/>
          <w:jc w:val="right"/>
        </w:trPr>
        <w:tc>
          <w:tcPr>
            <w:tcW w:w="2667"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p>
        </w:tc>
        <w:tc>
          <w:tcPr>
            <w:tcW w:w="2159"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Std. Deviation</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.85380480</w:t>
            </w:r>
          </w:p>
        </w:tc>
      </w:tr>
      <w:tr w:rsidR="003B1C92" w:rsidRPr="00E75569" w:rsidTr="006130A6">
        <w:trPr>
          <w:cantSplit/>
          <w:tblHeader/>
          <w:jc w:val="right"/>
        </w:trPr>
        <w:tc>
          <w:tcPr>
            <w:tcW w:w="2667" w:type="dxa"/>
            <w:vMerge w:val="restart"/>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Most Extreme Differences</w:t>
            </w:r>
          </w:p>
        </w:tc>
        <w:tc>
          <w:tcPr>
            <w:tcW w:w="2159"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Absolute</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.066</w:t>
            </w:r>
          </w:p>
        </w:tc>
      </w:tr>
      <w:tr w:rsidR="003B1C92" w:rsidRPr="00E75569" w:rsidTr="006130A6">
        <w:trPr>
          <w:cantSplit/>
          <w:tblHeader/>
          <w:jc w:val="right"/>
        </w:trPr>
        <w:tc>
          <w:tcPr>
            <w:tcW w:w="2667"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p>
        </w:tc>
        <w:tc>
          <w:tcPr>
            <w:tcW w:w="2159"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Positive</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.050</w:t>
            </w:r>
          </w:p>
        </w:tc>
      </w:tr>
      <w:tr w:rsidR="003B1C92" w:rsidRPr="00E75569" w:rsidTr="006130A6">
        <w:trPr>
          <w:cantSplit/>
          <w:tblHeader/>
          <w:jc w:val="right"/>
        </w:trPr>
        <w:tc>
          <w:tcPr>
            <w:tcW w:w="2667"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p>
        </w:tc>
        <w:tc>
          <w:tcPr>
            <w:tcW w:w="2159"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Negative</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-.066</w:t>
            </w:r>
          </w:p>
        </w:tc>
      </w:tr>
      <w:tr w:rsidR="003B1C92" w:rsidRPr="00E75569" w:rsidTr="006130A6">
        <w:trPr>
          <w:cantSplit/>
          <w:tblHeader/>
          <w:jc w:val="right"/>
        </w:trPr>
        <w:tc>
          <w:tcPr>
            <w:tcW w:w="4826"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Kolmogorov-Smirnov Z</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.698</w:t>
            </w:r>
          </w:p>
        </w:tc>
      </w:tr>
      <w:tr w:rsidR="003B1C92" w:rsidRPr="00E75569" w:rsidTr="006130A6">
        <w:trPr>
          <w:cantSplit/>
          <w:tblHeader/>
          <w:jc w:val="right"/>
        </w:trPr>
        <w:tc>
          <w:tcPr>
            <w:tcW w:w="4826"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Asymp. Sig. (2-tailed)</w:t>
            </w:r>
          </w:p>
        </w:tc>
        <w:tc>
          <w:tcPr>
            <w:tcW w:w="243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E75569" w:rsidRDefault="003B1C92" w:rsidP="002E4DBF">
            <w:pPr>
              <w:autoSpaceDE w:val="0"/>
              <w:autoSpaceDN w:val="0"/>
              <w:adjustRightInd w:val="0"/>
              <w:spacing w:line="240" w:lineRule="auto"/>
              <w:jc w:val="right"/>
              <w:rPr>
                <w:rFonts w:ascii="Arial" w:hAnsi="Arial" w:cs="Arial"/>
                <w:sz w:val="18"/>
                <w:szCs w:val="18"/>
              </w:rPr>
            </w:pPr>
            <w:r w:rsidRPr="00E75569">
              <w:rPr>
                <w:rFonts w:ascii="Arial" w:hAnsi="Arial" w:cs="Arial"/>
                <w:sz w:val="18"/>
                <w:szCs w:val="18"/>
              </w:rPr>
              <w:t>.714</w:t>
            </w:r>
          </w:p>
        </w:tc>
      </w:tr>
      <w:tr w:rsidR="003B1C92" w:rsidRPr="00E75569" w:rsidTr="006130A6">
        <w:trPr>
          <w:cantSplit/>
          <w:jc w:val="right"/>
        </w:trPr>
        <w:tc>
          <w:tcPr>
            <w:tcW w:w="4826" w:type="dxa"/>
            <w:gridSpan w:val="2"/>
            <w:tcBorders>
              <w:top w:val="single" w:sz="2" w:space="0" w:color="000000"/>
              <w:left w:val="nil"/>
              <w:bottom w:val="nil"/>
              <w:right w:val="nil"/>
            </w:tcBorders>
            <w:shd w:val="clear" w:color="auto" w:fill="FFFFFF"/>
            <w:tcMar>
              <w:top w:w="30" w:type="dxa"/>
              <w:left w:w="30" w:type="dxa"/>
              <w:bottom w:w="30" w:type="dxa"/>
              <w:right w:w="30" w:type="dxa"/>
            </w:tcMar>
          </w:tcPr>
          <w:p w:rsidR="003B1C92" w:rsidRPr="00E75569" w:rsidRDefault="003B1C92" w:rsidP="002E4DBF">
            <w:pPr>
              <w:autoSpaceDE w:val="0"/>
              <w:autoSpaceDN w:val="0"/>
              <w:adjustRightInd w:val="0"/>
              <w:spacing w:line="240" w:lineRule="auto"/>
              <w:rPr>
                <w:rFonts w:ascii="Arial" w:hAnsi="Arial" w:cs="Arial"/>
                <w:sz w:val="18"/>
                <w:szCs w:val="18"/>
              </w:rPr>
            </w:pPr>
            <w:r w:rsidRPr="00E75569">
              <w:rPr>
                <w:rFonts w:ascii="Arial" w:hAnsi="Arial" w:cs="Arial"/>
                <w:sz w:val="18"/>
                <w:szCs w:val="18"/>
              </w:rPr>
              <w:t>a. Test distribution is Normal.</w:t>
            </w:r>
          </w:p>
        </w:tc>
        <w:tc>
          <w:tcPr>
            <w:tcW w:w="2433" w:type="dxa"/>
            <w:tcBorders>
              <w:top w:val="single" w:sz="2" w:space="0" w:color="000000"/>
              <w:left w:val="nil"/>
              <w:bottom w:val="nil"/>
              <w:right w:val="nil"/>
            </w:tcBorders>
            <w:vAlign w:val="center"/>
          </w:tcPr>
          <w:p w:rsidR="003B1C92" w:rsidRPr="00E75569" w:rsidRDefault="003B1C92" w:rsidP="002E4DBF">
            <w:pPr>
              <w:autoSpaceDE w:val="0"/>
              <w:autoSpaceDN w:val="0"/>
              <w:adjustRightInd w:val="0"/>
              <w:spacing w:line="240" w:lineRule="auto"/>
              <w:rPr>
                <w:rFonts w:ascii="Arial" w:hAnsi="Arial" w:cs="Arial"/>
                <w:sz w:val="18"/>
                <w:szCs w:val="18"/>
              </w:rPr>
            </w:pPr>
          </w:p>
        </w:tc>
      </w:tr>
    </w:tbl>
    <w:p w:rsidR="003B1C92" w:rsidRDefault="003B1C92" w:rsidP="00E7328B">
      <w:pPr>
        <w:autoSpaceDE w:val="0"/>
        <w:autoSpaceDN w:val="0"/>
        <w:adjustRightInd w:val="0"/>
        <w:spacing w:line="240" w:lineRule="auto"/>
        <w:ind w:left="709" w:firstLine="720"/>
      </w:pPr>
      <w:r w:rsidRPr="000C512E">
        <w:t xml:space="preserve">Berdasarkan tabel </w:t>
      </w:r>
      <w:r w:rsidR="00E7328B">
        <w:t>1</w:t>
      </w:r>
      <w:r>
        <w:t xml:space="preserve"> </w:t>
      </w:r>
      <w:r w:rsidRPr="000C512E">
        <w:t>di atas, diketahui bahwa nilai Sig (0,</w:t>
      </w:r>
      <w:r>
        <w:t>714</w:t>
      </w:r>
      <w:r w:rsidRPr="000C512E">
        <w:t xml:space="preserve">) &gt; 0,05; maka </w:t>
      </w:r>
      <w:r w:rsidRPr="000757CA">
        <w:t xml:space="preserve">disimpulkan bahwa data variabel penelitian ini berdistribusi </w:t>
      </w:r>
      <w:r w:rsidRPr="000757CA">
        <w:rPr>
          <w:bCs/>
        </w:rPr>
        <w:t>normal</w:t>
      </w:r>
      <w:r w:rsidRPr="000757CA">
        <w:t>.</w:t>
      </w:r>
    </w:p>
    <w:p w:rsidR="003B1C92" w:rsidRDefault="003B1C92" w:rsidP="00E7328B">
      <w:pPr>
        <w:spacing w:line="240" w:lineRule="auto"/>
        <w:ind w:left="284" w:firstLine="720"/>
      </w:pPr>
      <w:r>
        <w:t>Adapun</w:t>
      </w:r>
      <w:r w:rsidRPr="000C512E">
        <w:rPr>
          <w:lang w:val="sv-SE"/>
        </w:rPr>
        <w:t xml:space="preserve"> hasil Uji </w:t>
      </w:r>
      <w:r w:rsidRPr="00165D73">
        <w:t>Multikolinearitas</w:t>
      </w:r>
      <w:r w:rsidRPr="000C512E">
        <w:rPr>
          <w:lang w:val="sv-SE"/>
        </w:rPr>
        <w:t xml:space="preserve"> Data </w:t>
      </w:r>
      <w:r>
        <w:t xml:space="preserve">dalam </w:t>
      </w:r>
      <w:r w:rsidRPr="000C512E">
        <w:rPr>
          <w:lang w:val="sv-SE"/>
        </w:rPr>
        <w:t>penelitian ini</w:t>
      </w:r>
      <w:r>
        <w:t xml:space="preserve"> dapat dilihat pada Tabel 4.10 sebagai berikut. </w:t>
      </w:r>
    </w:p>
    <w:p w:rsidR="003B1C92" w:rsidRPr="00E75569" w:rsidRDefault="003B1C92" w:rsidP="002E4DBF">
      <w:pPr>
        <w:autoSpaceDE w:val="0"/>
        <w:autoSpaceDN w:val="0"/>
        <w:adjustRightInd w:val="0"/>
        <w:spacing w:line="240" w:lineRule="auto"/>
        <w:ind w:left="284"/>
        <w:jc w:val="center"/>
        <w:rPr>
          <w:b/>
          <w:bCs/>
        </w:rPr>
      </w:pPr>
      <w:r w:rsidRPr="005B6942">
        <w:rPr>
          <w:b/>
          <w:bCs/>
          <w:lang w:val="sv-SE"/>
        </w:rPr>
        <w:t xml:space="preserve">Tabel </w:t>
      </w:r>
      <w:r w:rsidR="00E75569">
        <w:rPr>
          <w:b/>
          <w:bCs/>
        </w:rPr>
        <w:t>2</w:t>
      </w:r>
    </w:p>
    <w:p w:rsidR="003B1C92" w:rsidRPr="005B6942" w:rsidRDefault="003B1C92" w:rsidP="002E4DBF">
      <w:pPr>
        <w:spacing w:line="240" w:lineRule="auto"/>
        <w:ind w:left="284"/>
        <w:jc w:val="center"/>
        <w:rPr>
          <w:b/>
          <w:bCs/>
        </w:rPr>
      </w:pPr>
      <w:r w:rsidRPr="005B6942">
        <w:rPr>
          <w:b/>
          <w:bCs/>
          <w:lang w:val="it-IT"/>
        </w:rPr>
        <w:t xml:space="preserve">Hasil Uji </w:t>
      </w:r>
      <w:r w:rsidRPr="005B6942">
        <w:rPr>
          <w:b/>
          <w:bCs/>
        </w:rPr>
        <w:t>Multikolinearitas</w:t>
      </w:r>
    </w:p>
    <w:p w:rsidR="003B1C92" w:rsidRPr="005B6942" w:rsidRDefault="003B1C92" w:rsidP="002E4DBF">
      <w:pPr>
        <w:spacing w:line="240" w:lineRule="auto"/>
        <w:ind w:left="284"/>
        <w:jc w:val="center"/>
        <w:rPr>
          <w:b/>
          <w:bCs/>
        </w:rPr>
      </w:pPr>
    </w:p>
    <w:tbl>
      <w:tblPr>
        <w:tblW w:w="4297" w:type="dxa"/>
        <w:jc w:val="center"/>
        <w:tblBorders>
          <w:top w:val="single" w:sz="2" w:space="0" w:color="000000"/>
          <w:bottom w:val="single" w:sz="2" w:space="0" w:color="000000"/>
          <w:insideH w:val="single" w:sz="2" w:space="0" w:color="000000"/>
        </w:tblBorders>
        <w:tblLayout w:type="fixed"/>
        <w:tblCellMar>
          <w:left w:w="30" w:type="dxa"/>
          <w:right w:w="30" w:type="dxa"/>
        </w:tblCellMar>
        <w:tblLook w:val="0000"/>
      </w:tblPr>
      <w:tblGrid>
        <w:gridCol w:w="448"/>
        <w:gridCol w:w="1674"/>
        <w:gridCol w:w="1141"/>
        <w:gridCol w:w="1034"/>
      </w:tblGrid>
      <w:tr w:rsidR="003B1C92" w:rsidRPr="00A04F50" w:rsidTr="006130A6">
        <w:trPr>
          <w:cantSplit/>
          <w:tblHeader/>
          <w:jc w:val="center"/>
        </w:trPr>
        <w:tc>
          <w:tcPr>
            <w:tcW w:w="4297" w:type="dxa"/>
            <w:gridSpan w:val="4"/>
            <w:shd w:val="clear" w:color="auto" w:fill="FFFFFF"/>
            <w:tcMar>
              <w:top w:w="30" w:type="dxa"/>
              <w:left w:w="30" w:type="dxa"/>
              <w:bottom w:w="30" w:type="dxa"/>
              <w:right w:w="30" w:type="dxa"/>
            </w:tcMar>
            <w:vAlign w:val="center"/>
          </w:tcPr>
          <w:p w:rsidR="003B1C92" w:rsidRPr="00A04F50" w:rsidRDefault="003B1C92" w:rsidP="002E4DBF">
            <w:pPr>
              <w:autoSpaceDE w:val="0"/>
              <w:autoSpaceDN w:val="0"/>
              <w:adjustRightInd w:val="0"/>
              <w:spacing w:line="240" w:lineRule="auto"/>
              <w:jc w:val="center"/>
              <w:rPr>
                <w:rFonts w:ascii="Arial" w:hAnsi="Arial" w:cs="Arial"/>
                <w:sz w:val="18"/>
                <w:szCs w:val="18"/>
              </w:rPr>
            </w:pPr>
            <w:r w:rsidRPr="00A04F50">
              <w:rPr>
                <w:rFonts w:ascii="Arial" w:hAnsi="Arial" w:cs="Arial"/>
                <w:b/>
                <w:bCs/>
                <w:sz w:val="18"/>
                <w:szCs w:val="18"/>
              </w:rPr>
              <w:t>Coefficients</w:t>
            </w:r>
            <w:r w:rsidRPr="00A04F50">
              <w:rPr>
                <w:rFonts w:ascii="Arial" w:hAnsi="Arial" w:cs="Arial"/>
                <w:b/>
                <w:bCs/>
                <w:sz w:val="18"/>
                <w:szCs w:val="18"/>
                <w:vertAlign w:val="superscript"/>
              </w:rPr>
              <w:t>a</w:t>
            </w:r>
          </w:p>
        </w:tc>
      </w:tr>
      <w:tr w:rsidR="003B1C92" w:rsidRPr="00A04F50" w:rsidTr="006130A6">
        <w:trPr>
          <w:cantSplit/>
          <w:tblHeader/>
          <w:jc w:val="center"/>
        </w:trPr>
        <w:tc>
          <w:tcPr>
            <w:tcW w:w="2122" w:type="dxa"/>
            <w:gridSpan w:val="2"/>
            <w:vMerge w:val="restart"/>
            <w:shd w:val="clear" w:color="auto" w:fill="FFFFFF"/>
            <w:tcMar>
              <w:top w:w="30" w:type="dxa"/>
              <w:left w:w="30" w:type="dxa"/>
              <w:bottom w:w="30" w:type="dxa"/>
              <w:right w:w="30" w:type="dxa"/>
            </w:tcMar>
            <w:vAlign w:val="bottom"/>
          </w:tcPr>
          <w:p w:rsidR="003B1C92" w:rsidRPr="00A04F50" w:rsidRDefault="003B1C92" w:rsidP="002E4DBF">
            <w:pPr>
              <w:autoSpaceDE w:val="0"/>
              <w:autoSpaceDN w:val="0"/>
              <w:adjustRightInd w:val="0"/>
              <w:spacing w:line="240" w:lineRule="auto"/>
              <w:rPr>
                <w:rFonts w:ascii="Arial" w:hAnsi="Arial" w:cs="Arial"/>
                <w:sz w:val="18"/>
                <w:szCs w:val="18"/>
              </w:rPr>
            </w:pPr>
            <w:r w:rsidRPr="00A04F50">
              <w:rPr>
                <w:rFonts w:ascii="Arial" w:hAnsi="Arial" w:cs="Arial"/>
                <w:sz w:val="18"/>
                <w:szCs w:val="18"/>
              </w:rPr>
              <w:t>Model</w:t>
            </w:r>
          </w:p>
        </w:tc>
        <w:tc>
          <w:tcPr>
            <w:tcW w:w="2175" w:type="dxa"/>
            <w:gridSpan w:val="2"/>
            <w:shd w:val="clear" w:color="auto" w:fill="FFFFFF"/>
            <w:tcMar>
              <w:top w:w="30" w:type="dxa"/>
              <w:left w:w="30" w:type="dxa"/>
              <w:bottom w:w="30" w:type="dxa"/>
              <w:right w:w="30" w:type="dxa"/>
            </w:tcMar>
            <w:vAlign w:val="bottom"/>
          </w:tcPr>
          <w:p w:rsidR="003B1C92" w:rsidRPr="00A04F50" w:rsidRDefault="003B1C92" w:rsidP="002E4DBF">
            <w:pPr>
              <w:autoSpaceDE w:val="0"/>
              <w:autoSpaceDN w:val="0"/>
              <w:adjustRightInd w:val="0"/>
              <w:spacing w:line="240" w:lineRule="auto"/>
              <w:jc w:val="center"/>
              <w:rPr>
                <w:rFonts w:ascii="Arial" w:hAnsi="Arial" w:cs="Arial"/>
                <w:sz w:val="18"/>
                <w:szCs w:val="18"/>
              </w:rPr>
            </w:pPr>
            <w:r w:rsidRPr="00A04F50">
              <w:rPr>
                <w:rFonts w:ascii="Arial" w:hAnsi="Arial" w:cs="Arial"/>
                <w:sz w:val="18"/>
                <w:szCs w:val="18"/>
              </w:rPr>
              <w:t>Collinearity Statistics</w:t>
            </w:r>
          </w:p>
        </w:tc>
      </w:tr>
      <w:tr w:rsidR="003B1C92" w:rsidRPr="00A04F50" w:rsidTr="006130A6">
        <w:trPr>
          <w:cantSplit/>
          <w:tblHeader/>
          <w:jc w:val="center"/>
        </w:trPr>
        <w:tc>
          <w:tcPr>
            <w:tcW w:w="2122" w:type="dxa"/>
            <w:gridSpan w:val="2"/>
            <w:vMerge/>
            <w:shd w:val="clear" w:color="auto" w:fill="FFFFFF"/>
            <w:tcMar>
              <w:top w:w="30" w:type="dxa"/>
              <w:left w:w="30" w:type="dxa"/>
              <w:bottom w:w="30" w:type="dxa"/>
              <w:right w:w="30" w:type="dxa"/>
            </w:tcMar>
            <w:vAlign w:val="bottom"/>
          </w:tcPr>
          <w:p w:rsidR="003B1C92" w:rsidRPr="00A04F50" w:rsidRDefault="003B1C92" w:rsidP="002E4DBF">
            <w:pPr>
              <w:autoSpaceDE w:val="0"/>
              <w:autoSpaceDN w:val="0"/>
              <w:adjustRightInd w:val="0"/>
              <w:spacing w:line="240" w:lineRule="auto"/>
              <w:rPr>
                <w:rFonts w:ascii="Arial" w:hAnsi="Arial" w:cs="Arial"/>
                <w:sz w:val="18"/>
                <w:szCs w:val="18"/>
              </w:rPr>
            </w:pPr>
          </w:p>
        </w:tc>
        <w:tc>
          <w:tcPr>
            <w:tcW w:w="1141" w:type="dxa"/>
            <w:shd w:val="clear" w:color="auto" w:fill="FFFFFF"/>
            <w:tcMar>
              <w:top w:w="30" w:type="dxa"/>
              <w:left w:w="30" w:type="dxa"/>
              <w:bottom w:w="30" w:type="dxa"/>
              <w:right w:w="30" w:type="dxa"/>
            </w:tcMar>
            <w:vAlign w:val="bottom"/>
          </w:tcPr>
          <w:p w:rsidR="003B1C92" w:rsidRPr="00A04F50" w:rsidRDefault="003B1C92" w:rsidP="002E4DBF">
            <w:pPr>
              <w:autoSpaceDE w:val="0"/>
              <w:autoSpaceDN w:val="0"/>
              <w:adjustRightInd w:val="0"/>
              <w:spacing w:line="240" w:lineRule="auto"/>
              <w:jc w:val="center"/>
              <w:rPr>
                <w:rFonts w:ascii="Arial" w:hAnsi="Arial" w:cs="Arial"/>
                <w:sz w:val="18"/>
                <w:szCs w:val="18"/>
              </w:rPr>
            </w:pPr>
            <w:r w:rsidRPr="00A04F50">
              <w:rPr>
                <w:rFonts w:ascii="Arial" w:hAnsi="Arial" w:cs="Arial"/>
                <w:sz w:val="18"/>
                <w:szCs w:val="18"/>
              </w:rPr>
              <w:t>Tolerance</w:t>
            </w:r>
          </w:p>
        </w:tc>
        <w:tc>
          <w:tcPr>
            <w:tcW w:w="1034" w:type="dxa"/>
            <w:shd w:val="clear" w:color="auto" w:fill="FFFFFF"/>
            <w:tcMar>
              <w:top w:w="30" w:type="dxa"/>
              <w:left w:w="30" w:type="dxa"/>
              <w:bottom w:w="30" w:type="dxa"/>
              <w:right w:w="30" w:type="dxa"/>
            </w:tcMar>
            <w:vAlign w:val="bottom"/>
          </w:tcPr>
          <w:p w:rsidR="003B1C92" w:rsidRPr="00A04F50" w:rsidRDefault="003B1C92" w:rsidP="002E4DBF">
            <w:pPr>
              <w:autoSpaceDE w:val="0"/>
              <w:autoSpaceDN w:val="0"/>
              <w:adjustRightInd w:val="0"/>
              <w:spacing w:line="240" w:lineRule="auto"/>
              <w:jc w:val="center"/>
              <w:rPr>
                <w:rFonts w:ascii="Arial" w:hAnsi="Arial" w:cs="Arial"/>
                <w:sz w:val="18"/>
                <w:szCs w:val="18"/>
              </w:rPr>
            </w:pPr>
            <w:r w:rsidRPr="00A04F50">
              <w:rPr>
                <w:rFonts w:ascii="Arial" w:hAnsi="Arial" w:cs="Arial"/>
                <w:sz w:val="18"/>
                <w:szCs w:val="18"/>
              </w:rPr>
              <w:t>VIF</w:t>
            </w:r>
          </w:p>
        </w:tc>
      </w:tr>
      <w:tr w:rsidR="003B1C92" w:rsidRPr="00A04F50" w:rsidTr="006130A6">
        <w:trPr>
          <w:cantSplit/>
          <w:tblHeader/>
          <w:jc w:val="center"/>
        </w:trPr>
        <w:tc>
          <w:tcPr>
            <w:tcW w:w="448" w:type="dxa"/>
            <w:vMerge w:val="restart"/>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rPr>
                <w:rFonts w:ascii="Arial" w:hAnsi="Arial" w:cs="Arial"/>
                <w:sz w:val="18"/>
                <w:szCs w:val="18"/>
              </w:rPr>
            </w:pPr>
            <w:r w:rsidRPr="00A04F50">
              <w:rPr>
                <w:rFonts w:ascii="Arial" w:hAnsi="Arial" w:cs="Arial"/>
                <w:sz w:val="18"/>
                <w:szCs w:val="18"/>
              </w:rPr>
              <w:lastRenderedPageBreak/>
              <w:t>1</w:t>
            </w:r>
          </w:p>
        </w:tc>
        <w:tc>
          <w:tcPr>
            <w:tcW w:w="1674" w:type="dxa"/>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rPr>
                <w:rFonts w:ascii="Arial" w:hAnsi="Arial" w:cs="Arial"/>
                <w:sz w:val="18"/>
                <w:szCs w:val="18"/>
              </w:rPr>
            </w:pPr>
            <w:r w:rsidRPr="00A04F50">
              <w:rPr>
                <w:rFonts w:ascii="Arial" w:hAnsi="Arial" w:cs="Arial"/>
                <w:sz w:val="18"/>
                <w:szCs w:val="18"/>
              </w:rPr>
              <w:t>(Constant)</w:t>
            </w:r>
          </w:p>
        </w:tc>
        <w:tc>
          <w:tcPr>
            <w:tcW w:w="1141" w:type="dxa"/>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pPr>
          </w:p>
        </w:tc>
        <w:tc>
          <w:tcPr>
            <w:tcW w:w="1034" w:type="dxa"/>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pPr>
          </w:p>
        </w:tc>
      </w:tr>
      <w:tr w:rsidR="003B1C92" w:rsidRPr="00A04F50" w:rsidTr="006130A6">
        <w:trPr>
          <w:cantSplit/>
          <w:tblHeader/>
          <w:jc w:val="center"/>
        </w:trPr>
        <w:tc>
          <w:tcPr>
            <w:tcW w:w="448" w:type="dxa"/>
            <w:vMerge/>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pPr>
          </w:p>
        </w:tc>
        <w:tc>
          <w:tcPr>
            <w:tcW w:w="1674" w:type="dxa"/>
            <w:shd w:val="clear" w:color="auto" w:fill="FFFFFF"/>
            <w:tcMar>
              <w:top w:w="30" w:type="dxa"/>
              <w:left w:w="30" w:type="dxa"/>
              <w:bottom w:w="30" w:type="dxa"/>
              <w:right w:w="30" w:type="dxa"/>
            </w:tcMar>
          </w:tcPr>
          <w:p w:rsidR="003B1C92" w:rsidRPr="00D4306F" w:rsidRDefault="00E95ACD" w:rsidP="00E95ACD">
            <w:pPr>
              <w:autoSpaceDE w:val="0"/>
              <w:autoSpaceDN w:val="0"/>
              <w:adjustRightInd w:val="0"/>
              <w:spacing w:line="240" w:lineRule="auto"/>
              <w:rPr>
                <w:rFonts w:ascii="Arial" w:hAnsi="Arial" w:cs="Arial"/>
                <w:sz w:val="18"/>
                <w:szCs w:val="18"/>
              </w:rPr>
            </w:pPr>
            <w:r>
              <w:rPr>
                <w:rFonts w:ascii="Arial" w:hAnsi="Arial" w:cs="Arial"/>
                <w:sz w:val="18"/>
                <w:szCs w:val="18"/>
              </w:rPr>
              <w:t xml:space="preserve">ROA </w:t>
            </w:r>
          </w:p>
        </w:tc>
        <w:tc>
          <w:tcPr>
            <w:tcW w:w="1141" w:type="dxa"/>
            <w:shd w:val="clear" w:color="auto" w:fill="FFFFFF"/>
            <w:tcMar>
              <w:top w:w="30" w:type="dxa"/>
              <w:left w:w="30" w:type="dxa"/>
              <w:bottom w:w="30" w:type="dxa"/>
              <w:right w:w="30" w:type="dxa"/>
            </w:tcMar>
            <w:vAlign w:val="center"/>
          </w:tcPr>
          <w:p w:rsidR="003B1C92" w:rsidRPr="00D4306F" w:rsidRDefault="003B1C92" w:rsidP="002E4DBF">
            <w:pPr>
              <w:autoSpaceDE w:val="0"/>
              <w:autoSpaceDN w:val="0"/>
              <w:adjustRightInd w:val="0"/>
              <w:spacing w:line="240" w:lineRule="auto"/>
              <w:jc w:val="center"/>
              <w:rPr>
                <w:rFonts w:ascii="Arial" w:hAnsi="Arial" w:cs="Arial"/>
                <w:sz w:val="18"/>
                <w:szCs w:val="18"/>
              </w:rPr>
            </w:pPr>
            <w:r w:rsidRPr="00D4306F">
              <w:rPr>
                <w:rFonts w:ascii="Arial" w:hAnsi="Arial" w:cs="Arial"/>
                <w:sz w:val="18"/>
                <w:szCs w:val="18"/>
              </w:rPr>
              <w:t>.229</w:t>
            </w:r>
          </w:p>
        </w:tc>
        <w:tc>
          <w:tcPr>
            <w:tcW w:w="1034" w:type="dxa"/>
            <w:shd w:val="clear" w:color="auto" w:fill="FFFFFF"/>
            <w:tcMar>
              <w:top w:w="30" w:type="dxa"/>
              <w:left w:w="30" w:type="dxa"/>
              <w:bottom w:w="30" w:type="dxa"/>
              <w:right w:w="30" w:type="dxa"/>
            </w:tcMar>
            <w:vAlign w:val="center"/>
          </w:tcPr>
          <w:p w:rsidR="003B1C92" w:rsidRPr="00D4306F" w:rsidRDefault="003B1C92" w:rsidP="002E4DBF">
            <w:pPr>
              <w:autoSpaceDE w:val="0"/>
              <w:autoSpaceDN w:val="0"/>
              <w:adjustRightInd w:val="0"/>
              <w:spacing w:line="240" w:lineRule="auto"/>
              <w:jc w:val="center"/>
              <w:rPr>
                <w:rFonts w:ascii="Arial" w:hAnsi="Arial" w:cs="Arial"/>
                <w:sz w:val="18"/>
                <w:szCs w:val="18"/>
              </w:rPr>
            </w:pPr>
            <w:r w:rsidRPr="00D4306F">
              <w:rPr>
                <w:rFonts w:ascii="Arial" w:hAnsi="Arial" w:cs="Arial"/>
                <w:sz w:val="18"/>
                <w:szCs w:val="18"/>
              </w:rPr>
              <w:t>4.359</w:t>
            </w:r>
          </w:p>
        </w:tc>
      </w:tr>
      <w:tr w:rsidR="003B1C92" w:rsidRPr="00A04F50" w:rsidTr="006130A6">
        <w:trPr>
          <w:cantSplit/>
          <w:tblHeader/>
          <w:jc w:val="center"/>
        </w:trPr>
        <w:tc>
          <w:tcPr>
            <w:tcW w:w="448" w:type="dxa"/>
            <w:vMerge/>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rPr>
                <w:rFonts w:ascii="Arial" w:hAnsi="Arial" w:cs="Arial"/>
                <w:sz w:val="18"/>
                <w:szCs w:val="18"/>
              </w:rPr>
            </w:pPr>
          </w:p>
        </w:tc>
        <w:tc>
          <w:tcPr>
            <w:tcW w:w="1674" w:type="dxa"/>
            <w:shd w:val="clear" w:color="auto" w:fill="FFFFFF"/>
            <w:tcMar>
              <w:top w:w="30" w:type="dxa"/>
              <w:left w:w="30" w:type="dxa"/>
              <w:bottom w:w="30" w:type="dxa"/>
              <w:right w:w="30" w:type="dxa"/>
            </w:tcMar>
          </w:tcPr>
          <w:p w:rsidR="003B1C92" w:rsidRPr="00D4306F" w:rsidRDefault="00E95ACD" w:rsidP="002E4DBF">
            <w:pPr>
              <w:autoSpaceDE w:val="0"/>
              <w:autoSpaceDN w:val="0"/>
              <w:adjustRightInd w:val="0"/>
              <w:spacing w:line="240" w:lineRule="auto"/>
              <w:rPr>
                <w:rFonts w:ascii="Arial" w:hAnsi="Arial" w:cs="Arial"/>
                <w:sz w:val="18"/>
                <w:szCs w:val="18"/>
              </w:rPr>
            </w:pPr>
            <w:r>
              <w:rPr>
                <w:rFonts w:ascii="Arial" w:hAnsi="Arial" w:cs="Arial"/>
                <w:sz w:val="18"/>
                <w:szCs w:val="18"/>
              </w:rPr>
              <w:t>DER</w:t>
            </w:r>
          </w:p>
        </w:tc>
        <w:tc>
          <w:tcPr>
            <w:tcW w:w="1141" w:type="dxa"/>
            <w:shd w:val="clear" w:color="auto" w:fill="FFFFFF"/>
            <w:tcMar>
              <w:top w:w="30" w:type="dxa"/>
              <w:left w:w="30" w:type="dxa"/>
              <w:bottom w:w="30" w:type="dxa"/>
              <w:right w:w="30" w:type="dxa"/>
            </w:tcMar>
            <w:vAlign w:val="center"/>
          </w:tcPr>
          <w:p w:rsidR="003B1C92" w:rsidRPr="00D4306F" w:rsidRDefault="003B1C92" w:rsidP="002E4DBF">
            <w:pPr>
              <w:autoSpaceDE w:val="0"/>
              <w:autoSpaceDN w:val="0"/>
              <w:adjustRightInd w:val="0"/>
              <w:spacing w:line="240" w:lineRule="auto"/>
              <w:jc w:val="center"/>
              <w:rPr>
                <w:rFonts w:ascii="Arial" w:hAnsi="Arial" w:cs="Arial"/>
                <w:sz w:val="18"/>
                <w:szCs w:val="18"/>
              </w:rPr>
            </w:pPr>
            <w:r w:rsidRPr="00D4306F">
              <w:rPr>
                <w:rFonts w:ascii="Arial" w:hAnsi="Arial" w:cs="Arial"/>
                <w:sz w:val="18"/>
                <w:szCs w:val="18"/>
              </w:rPr>
              <w:t>.348</w:t>
            </w:r>
          </w:p>
        </w:tc>
        <w:tc>
          <w:tcPr>
            <w:tcW w:w="1034" w:type="dxa"/>
            <w:shd w:val="clear" w:color="auto" w:fill="FFFFFF"/>
            <w:tcMar>
              <w:top w:w="30" w:type="dxa"/>
              <w:left w:w="30" w:type="dxa"/>
              <w:bottom w:w="30" w:type="dxa"/>
              <w:right w:w="30" w:type="dxa"/>
            </w:tcMar>
            <w:vAlign w:val="center"/>
          </w:tcPr>
          <w:p w:rsidR="003B1C92" w:rsidRPr="00D4306F" w:rsidRDefault="003B1C92" w:rsidP="002E4DBF">
            <w:pPr>
              <w:autoSpaceDE w:val="0"/>
              <w:autoSpaceDN w:val="0"/>
              <w:adjustRightInd w:val="0"/>
              <w:spacing w:line="240" w:lineRule="auto"/>
              <w:jc w:val="center"/>
              <w:rPr>
                <w:rFonts w:ascii="Arial" w:hAnsi="Arial" w:cs="Arial"/>
                <w:sz w:val="18"/>
                <w:szCs w:val="18"/>
              </w:rPr>
            </w:pPr>
            <w:r w:rsidRPr="00D4306F">
              <w:rPr>
                <w:rFonts w:ascii="Arial" w:hAnsi="Arial" w:cs="Arial"/>
                <w:sz w:val="18"/>
                <w:szCs w:val="18"/>
              </w:rPr>
              <w:t>2.871</w:t>
            </w:r>
          </w:p>
        </w:tc>
      </w:tr>
      <w:tr w:rsidR="003B1C92" w:rsidRPr="00A04F50" w:rsidTr="006130A6">
        <w:trPr>
          <w:cantSplit/>
          <w:tblHeader/>
          <w:jc w:val="center"/>
        </w:trPr>
        <w:tc>
          <w:tcPr>
            <w:tcW w:w="448" w:type="dxa"/>
            <w:vMerge/>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rPr>
                <w:rFonts w:ascii="Arial" w:hAnsi="Arial" w:cs="Arial"/>
                <w:sz w:val="18"/>
                <w:szCs w:val="18"/>
              </w:rPr>
            </w:pPr>
          </w:p>
        </w:tc>
        <w:tc>
          <w:tcPr>
            <w:tcW w:w="1674" w:type="dxa"/>
            <w:shd w:val="clear" w:color="auto" w:fill="FFFFFF"/>
            <w:tcMar>
              <w:top w:w="30" w:type="dxa"/>
              <w:left w:w="30" w:type="dxa"/>
              <w:bottom w:w="30" w:type="dxa"/>
              <w:right w:w="30" w:type="dxa"/>
            </w:tcMar>
          </w:tcPr>
          <w:p w:rsidR="003B1C92" w:rsidRPr="00D4306F" w:rsidRDefault="003B1C92" w:rsidP="002E4DBF">
            <w:pPr>
              <w:autoSpaceDE w:val="0"/>
              <w:autoSpaceDN w:val="0"/>
              <w:adjustRightInd w:val="0"/>
              <w:spacing w:line="240" w:lineRule="auto"/>
              <w:rPr>
                <w:rFonts w:ascii="Arial" w:hAnsi="Arial" w:cs="Arial"/>
                <w:sz w:val="18"/>
                <w:szCs w:val="18"/>
              </w:rPr>
            </w:pPr>
            <w:r>
              <w:rPr>
                <w:rFonts w:ascii="Arial" w:hAnsi="Arial" w:cs="Arial"/>
                <w:sz w:val="18"/>
                <w:szCs w:val="18"/>
              </w:rPr>
              <w:t>NPM</w:t>
            </w:r>
          </w:p>
        </w:tc>
        <w:tc>
          <w:tcPr>
            <w:tcW w:w="1141" w:type="dxa"/>
            <w:shd w:val="clear" w:color="auto" w:fill="FFFFFF"/>
            <w:tcMar>
              <w:top w:w="30" w:type="dxa"/>
              <w:left w:w="30" w:type="dxa"/>
              <w:bottom w:w="30" w:type="dxa"/>
              <w:right w:w="30" w:type="dxa"/>
            </w:tcMar>
            <w:vAlign w:val="center"/>
          </w:tcPr>
          <w:p w:rsidR="003B1C92" w:rsidRPr="00D4306F" w:rsidRDefault="003B1C92" w:rsidP="002E4DBF">
            <w:pPr>
              <w:autoSpaceDE w:val="0"/>
              <w:autoSpaceDN w:val="0"/>
              <w:adjustRightInd w:val="0"/>
              <w:spacing w:line="240" w:lineRule="auto"/>
              <w:jc w:val="center"/>
              <w:rPr>
                <w:rFonts w:ascii="Arial" w:hAnsi="Arial" w:cs="Arial"/>
                <w:sz w:val="18"/>
                <w:szCs w:val="18"/>
              </w:rPr>
            </w:pPr>
            <w:r w:rsidRPr="00D4306F">
              <w:rPr>
                <w:rFonts w:ascii="Arial" w:hAnsi="Arial" w:cs="Arial"/>
                <w:sz w:val="18"/>
                <w:szCs w:val="18"/>
              </w:rPr>
              <w:t>.242</w:t>
            </w:r>
          </w:p>
        </w:tc>
        <w:tc>
          <w:tcPr>
            <w:tcW w:w="1034" w:type="dxa"/>
            <w:shd w:val="clear" w:color="auto" w:fill="FFFFFF"/>
            <w:tcMar>
              <w:top w:w="30" w:type="dxa"/>
              <w:left w:w="30" w:type="dxa"/>
              <w:bottom w:w="30" w:type="dxa"/>
              <w:right w:w="30" w:type="dxa"/>
            </w:tcMar>
            <w:vAlign w:val="center"/>
          </w:tcPr>
          <w:p w:rsidR="003B1C92" w:rsidRPr="00D4306F" w:rsidRDefault="003B1C92" w:rsidP="002E4DBF">
            <w:pPr>
              <w:autoSpaceDE w:val="0"/>
              <w:autoSpaceDN w:val="0"/>
              <w:adjustRightInd w:val="0"/>
              <w:spacing w:line="240" w:lineRule="auto"/>
              <w:jc w:val="center"/>
              <w:rPr>
                <w:rFonts w:ascii="Arial" w:hAnsi="Arial" w:cs="Arial"/>
                <w:sz w:val="18"/>
                <w:szCs w:val="18"/>
              </w:rPr>
            </w:pPr>
            <w:r w:rsidRPr="00D4306F">
              <w:rPr>
                <w:rFonts w:ascii="Arial" w:hAnsi="Arial" w:cs="Arial"/>
                <w:sz w:val="18"/>
                <w:szCs w:val="18"/>
              </w:rPr>
              <w:t>4.133</w:t>
            </w:r>
          </w:p>
        </w:tc>
      </w:tr>
      <w:tr w:rsidR="003B1C92" w:rsidRPr="00A04F50" w:rsidTr="006130A6">
        <w:trPr>
          <w:cantSplit/>
          <w:jc w:val="center"/>
        </w:trPr>
        <w:tc>
          <w:tcPr>
            <w:tcW w:w="4297" w:type="dxa"/>
            <w:gridSpan w:val="4"/>
            <w:shd w:val="clear" w:color="auto" w:fill="FFFFFF"/>
            <w:tcMar>
              <w:top w:w="30" w:type="dxa"/>
              <w:left w:w="30" w:type="dxa"/>
              <w:bottom w:w="30" w:type="dxa"/>
              <w:right w:w="30" w:type="dxa"/>
            </w:tcMar>
          </w:tcPr>
          <w:p w:rsidR="003B1C92" w:rsidRPr="00A04F50" w:rsidRDefault="003B1C92" w:rsidP="002E4DBF">
            <w:pPr>
              <w:autoSpaceDE w:val="0"/>
              <w:autoSpaceDN w:val="0"/>
              <w:adjustRightInd w:val="0"/>
              <w:spacing w:line="240" w:lineRule="auto"/>
              <w:rPr>
                <w:rFonts w:ascii="Arial" w:hAnsi="Arial" w:cs="Arial"/>
                <w:sz w:val="18"/>
                <w:szCs w:val="18"/>
              </w:rPr>
            </w:pPr>
            <w:r w:rsidRPr="00A04F50">
              <w:rPr>
                <w:rFonts w:ascii="Arial" w:hAnsi="Arial" w:cs="Arial"/>
                <w:sz w:val="18"/>
                <w:szCs w:val="18"/>
              </w:rPr>
              <w:t>a. Dep</w:t>
            </w:r>
            <w:r>
              <w:rPr>
                <w:rFonts w:ascii="Arial" w:hAnsi="Arial" w:cs="Arial"/>
                <w:sz w:val="18"/>
                <w:szCs w:val="18"/>
              </w:rPr>
              <w:t>endent Variable: Pertumbuhan Laba</w:t>
            </w:r>
          </w:p>
        </w:tc>
      </w:tr>
    </w:tbl>
    <w:p w:rsidR="003B1C92" w:rsidRDefault="003B1C92" w:rsidP="002E4DBF">
      <w:pPr>
        <w:spacing w:line="240" w:lineRule="auto"/>
        <w:ind w:firstLine="720"/>
      </w:pPr>
    </w:p>
    <w:p w:rsidR="003B1C92" w:rsidRDefault="003B1C92" w:rsidP="00E95ACD">
      <w:pPr>
        <w:spacing w:line="240" w:lineRule="auto"/>
        <w:ind w:left="284" w:firstLine="720"/>
        <w:jc w:val="both"/>
      </w:pPr>
      <w:r>
        <w:t xml:space="preserve">Berdasarkan Tabel </w:t>
      </w:r>
      <w:r w:rsidR="00E7328B">
        <w:t>2</w:t>
      </w:r>
      <w:r>
        <w:t xml:space="preserve"> di atas, diketahui bahwa </w:t>
      </w:r>
      <w:r w:rsidRPr="003B45AB">
        <w:t xml:space="preserve">nilai </w:t>
      </w:r>
      <w:r w:rsidRPr="00F53EFE">
        <w:rPr>
          <w:i/>
          <w:iCs/>
        </w:rPr>
        <w:t>Tolerance</w:t>
      </w:r>
      <w:r w:rsidRPr="003B45AB">
        <w:t xml:space="preserve"> </w:t>
      </w:r>
      <w:r>
        <w:t xml:space="preserve">pada </w:t>
      </w:r>
      <w:r w:rsidRPr="005B6942">
        <w:t xml:space="preserve">variabel </w:t>
      </w:r>
      <w:r w:rsidR="00E95ACD">
        <w:t>ROA</w:t>
      </w:r>
      <w:r w:rsidR="00E95ACD" w:rsidRPr="005B6942">
        <w:t xml:space="preserve"> </w:t>
      </w:r>
      <w:r w:rsidRPr="005B6942">
        <w:t>(X</w:t>
      </w:r>
      <w:r w:rsidRPr="005B6942">
        <w:rPr>
          <w:vertAlign w:val="subscript"/>
        </w:rPr>
        <w:t>1</w:t>
      </w:r>
      <w:r w:rsidRPr="005B6942">
        <w:t xml:space="preserve">) dan </w:t>
      </w:r>
      <w:r w:rsidR="00E95ACD">
        <w:t xml:space="preserve">DER </w:t>
      </w:r>
      <w:r w:rsidRPr="005B6942">
        <w:t>(X</w:t>
      </w:r>
      <w:r w:rsidRPr="005B6942">
        <w:rPr>
          <w:vertAlign w:val="subscript"/>
        </w:rPr>
        <w:t>2</w:t>
      </w:r>
      <w:r w:rsidRPr="005B6942">
        <w:t xml:space="preserve">) serta </w:t>
      </w:r>
      <w:r>
        <w:t>NPM</w:t>
      </w:r>
      <w:r w:rsidRPr="005B6942">
        <w:t xml:space="preserve"> (X</w:t>
      </w:r>
      <w:r w:rsidRPr="005B6942">
        <w:rPr>
          <w:vertAlign w:val="subscript"/>
        </w:rPr>
        <w:t>3</w:t>
      </w:r>
      <w:r w:rsidRPr="005B6942">
        <w:t>)</w:t>
      </w:r>
      <w:r w:rsidRPr="003B45AB">
        <w:t xml:space="preserve"> </w:t>
      </w:r>
      <w:r>
        <w:t>&gt;</w:t>
      </w:r>
      <w:r w:rsidRPr="003B45AB">
        <w:t xml:space="preserve"> 0,1</w:t>
      </w:r>
      <w:r>
        <w:t>.</w:t>
      </w:r>
      <w:r w:rsidRPr="003B45AB">
        <w:t xml:space="preserve"> Se</w:t>
      </w:r>
      <w:r>
        <w:t>lain</w:t>
      </w:r>
      <w:r w:rsidRPr="003B45AB">
        <w:t xml:space="preserve"> itu, Nilai VIF </w:t>
      </w:r>
      <w:r>
        <w:t xml:space="preserve">pada </w:t>
      </w:r>
      <w:r w:rsidRPr="003B45AB">
        <w:t xml:space="preserve">variabel </w:t>
      </w:r>
      <w:r w:rsidR="00E95ACD">
        <w:t xml:space="preserve">ROA </w:t>
      </w:r>
      <w:r w:rsidRPr="005B6942">
        <w:t>(X</w:t>
      </w:r>
      <w:r w:rsidRPr="005B6942">
        <w:rPr>
          <w:vertAlign w:val="subscript"/>
        </w:rPr>
        <w:t>1</w:t>
      </w:r>
      <w:r w:rsidRPr="005B6942">
        <w:t xml:space="preserve">) dan variabel </w:t>
      </w:r>
      <w:r w:rsidR="00E95ACD">
        <w:t>DER</w:t>
      </w:r>
      <w:r w:rsidR="00E95ACD" w:rsidRPr="005B6942">
        <w:t xml:space="preserve"> </w:t>
      </w:r>
      <w:r w:rsidRPr="005B6942">
        <w:t>(X</w:t>
      </w:r>
      <w:r w:rsidRPr="005B6942">
        <w:rPr>
          <w:vertAlign w:val="subscript"/>
        </w:rPr>
        <w:t>2</w:t>
      </w:r>
      <w:r w:rsidRPr="005B6942">
        <w:t xml:space="preserve">) serta variabel </w:t>
      </w:r>
      <w:r>
        <w:t>NPM</w:t>
      </w:r>
      <w:r w:rsidRPr="005B6942">
        <w:t xml:space="preserve"> (X</w:t>
      </w:r>
      <w:r w:rsidRPr="005B6942">
        <w:rPr>
          <w:vertAlign w:val="subscript"/>
        </w:rPr>
        <w:t>3</w:t>
      </w:r>
      <w:r w:rsidRPr="005B6942">
        <w:t>)</w:t>
      </w:r>
      <w:r w:rsidRPr="003B45AB">
        <w:t xml:space="preserve"> </w:t>
      </w:r>
      <w:r>
        <w:t>&lt; 10</w:t>
      </w:r>
      <w:r w:rsidRPr="003B45AB">
        <w:t xml:space="preserve">. </w:t>
      </w:r>
      <w:r>
        <w:t xml:space="preserve">Dengan </w:t>
      </w:r>
      <w:r w:rsidRPr="009657AD">
        <w:t xml:space="preserve">demikian dapat disimpulkan bahwa </w:t>
      </w:r>
      <w:r w:rsidRPr="009657AD">
        <w:rPr>
          <w:bCs/>
        </w:rPr>
        <w:t>tidak terjadi Multikolinearitas</w:t>
      </w:r>
      <w:r w:rsidRPr="009657AD">
        <w:t>.</w:t>
      </w:r>
    </w:p>
    <w:p w:rsidR="003B1C92" w:rsidRDefault="003B1C92" w:rsidP="002E4DBF">
      <w:pPr>
        <w:autoSpaceDE w:val="0"/>
        <w:autoSpaceDN w:val="0"/>
        <w:adjustRightInd w:val="0"/>
        <w:spacing w:line="240" w:lineRule="auto"/>
        <w:ind w:left="284" w:firstLine="720"/>
      </w:pPr>
      <w:r w:rsidRPr="0015099D">
        <w:t xml:space="preserve">Hasil </w:t>
      </w:r>
      <w:r>
        <w:t>Uji Heteroskedastisitas</w:t>
      </w:r>
      <w:r w:rsidRPr="0015099D">
        <w:t xml:space="preserve"> </w:t>
      </w:r>
      <w:r>
        <w:t>dalam penelitian ini dapat dilihat pada Gambar 4.1 berikut.</w:t>
      </w:r>
    </w:p>
    <w:p w:rsidR="003B1C92" w:rsidRPr="00E848A4" w:rsidRDefault="003B1C92" w:rsidP="00E848A4">
      <w:pPr>
        <w:autoSpaceDE w:val="0"/>
        <w:autoSpaceDN w:val="0"/>
        <w:adjustRightInd w:val="0"/>
        <w:jc w:val="center"/>
        <w:rPr>
          <w:rFonts w:ascii="Times New Roman" w:hAnsi="Times New Roman" w:cs="Times New Roman"/>
          <w:bCs/>
          <w:sz w:val="24"/>
          <w:szCs w:val="24"/>
        </w:rPr>
      </w:pPr>
      <w:r w:rsidRPr="00E848A4">
        <w:rPr>
          <w:rFonts w:ascii="Times New Roman" w:hAnsi="Times New Roman" w:cs="Times New Roman"/>
          <w:bCs/>
          <w:sz w:val="24"/>
          <w:szCs w:val="24"/>
        </w:rPr>
        <w:t xml:space="preserve">Gambar </w:t>
      </w:r>
      <w:r w:rsidR="00E75569" w:rsidRPr="00E848A4">
        <w:rPr>
          <w:rFonts w:ascii="Times New Roman" w:hAnsi="Times New Roman" w:cs="Times New Roman"/>
          <w:bCs/>
          <w:sz w:val="24"/>
          <w:szCs w:val="24"/>
        </w:rPr>
        <w:t>2</w:t>
      </w:r>
      <w:r w:rsidR="00E848A4">
        <w:rPr>
          <w:rFonts w:ascii="Times New Roman" w:hAnsi="Times New Roman" w:cs="Times New Roman"/>
          <w:bCs/>
          <w:sz w:val="24"/>
          <w:szCs w:val="24"/>
        </w:rPr>
        <w:t>.</w:t>
      </w:r>
      <w:r w:rsidR="00E848A4" w:rsidRPr="00E848A4">
        <w:rPr>
          <w:rFonts w:ascii="Times New Roman" w:hAnsi="Times New Roman" w:cs="Times New Roman"/>
          <w:bCs/>
          <w:sz w:val="24"/>
          <w:szCs w:val="24"/>
        </w:rPr>
        <w:t xml:space="preserve"> </w:t>
      </w:r>
      <w:r w:rsidRPr="00E848A4">
        <w:rPr>
          <w:rFonts w:ascii="Times New Roman" w:hAnsi="Times New Roman" w:cs="Times New Roman"/>
          <w:bCs/>
          <w:sz w:val="24"/>
          <w:szCs w:val="24"/>
        </w:rPr>
        <w:t>Hasil Uji Heteroskedastisitas</w:t>
      </w:r>
    </w:p>
    <w:p w:rsidR="003B1C92" w:rsidRPr="00E848A4" w:rsidRDefault="003B1C92" w:rsidP="003B1C92">
      <w:pPr>
        <w:autoSpaceDE w:val="0"/>
        <w:autoSpaceDN w:val="0"/>
        <w:adjustRightInd w:val="0"/>
        <w:rPr>
          <w:rFonts w:ascii="Times New Roman" w:hAnsi="Times New Roman" w:cs="Times New Roman"/>
          <w:sz w:val="24"/>
          <w:szCs w:val="24"/>
        </w:rPr>
      </w:pPr>
      <w:r w:rsidRPr="00E848A4">
        <w:rPr>
          <w:rFonts w:ascii="Times New Roman" w:hAnsi="Times New Roman" w:cs="Times New Roman"/>
          <w:noProof/>
          <w:sz w:val="24"/>
          <w:szCs w:val="24"/>
          <w:lang w:eastAsia="id-ID"/>
        </w:rPr>
        <w:drawing>
          <wp:anchor distT="0" distB="0" distL="114300" distR="114300" simplePos="0" relativeHeight="251661312" behindDoc="0" locked="0" layoutInCell="1" allowOverlap="1">
            <wp:simplePos x="0" y="0"/>
            <wp:positionH relativeFrom="column">
              <wp:posOffset>550545</wp:posOffset>
            </wp:positionH>
            <wp:positionV relativeFrom="paragraph">
              <wp:posOffset>43815</wp:posOffset>
            </wp:positionV>
            <wp:extent cx="4171950" cy="171450"/>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l="2954" t="9412" r="1628" b="85476"/>
                    <a:stretch>
                      <a:fillRect/>
                    </a:stretch>
                  </pic:blipFill>
                  <pic:spPr bwMode="auto">
                    <a:xfrm>
                      <a:off x="0" y="0"/>
                      <a:ext cx="4171950" cy="171450"/>
                    </a:xfrm>
                    <a:prstGeom prst="rect">
                      <a:avLst/>
                    </a:prstGeom>
                    <a:noFill/>
                  </pic:spPr>
                </pic:pic>
              </a:graphicData>
            </a:graphic>
          </wp:anchor>
        </w:drawing>
      </w:r>
    </w:p>
    <w:p w:rsidR="003B1C92" w:rsidRPr="00AB62E8" w:rsidRDefault="003B1C92" w:rsidP="003B1C92">
      <w:pPr>
        <w:autoSpaceDE w:val="0"/>
        <w:autoSpaceDN w:val="0"/>
        <w:adjustRightInd w:val="0"/>
      </w:pPr>
      <w:r>
        <w:rPr>
          <w:noProof/>
          <w:lang w:eastAsia="id-ID"/>
        </w:rPr>
        <w:drawing>
          <wp:anchor distT="0" distB="0" distL="114300" distR="114300" simplePos="0" relativeHeight="251660288" behindDoc="0" locked="0" layoutInCell="1" allowOverlap="1">
            <wp:simplePos x="0" y="0"/>
            <wp:positionH relativeFrom="column">
              <wp:align>center</wp:align>
            </wp:positionH>
            <wp:positionV relativeFrom="paragraph">
              <wp:posOffset>40640</wp:posOffset>
            </wp:positionV>
            <wp:extent cx="2647950" cy="1644389"/>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l="2954" t="22759" r="1628"/>
                    <a:stretch>
                      <a:fillRect/>
                    </a:stretch>
                  </pic:blipFill>
                  <pic:spPr bwMode="auto">
                    <a:xfrm>
                      <a:off x="0" y="0"/>
                      <a:ext cx="2647950" cy="1644389"/>
                    </a:xfrm>
                    <a:prstGeom prst="rect">
                      <a:avLst/>
                    </a:prstGeom>
                    <a:noFill/>
                  </pic:spPr>
                </pic:pic>
              </a:graphicData>
            </a:graphic>
          </wp:anchor>
        </w:drawing>
      </w:r>
    </w:p>
    <w:p w:rsidR="003B1C92" w:rsidRPr="00AB62E8" w:rsidRDefault="003B1C92" w:rsidP="003B1C92">
      <w:pPr>
        <w:autoSpaceDE w:val="0"/>
        <w:autoSpaceDN w:val="0"/>
        <w:adjustRightInd w:val="0"/>
        <w:spacing w:line="400" w:lineRule="atLeast"/>
      </w:pPr>
    </w:p>
    <w:p w:rsidR="003B1C92" w:rsidRPr="00AB62E8" w:rsidRDefault="003B1C92" w:rsidP="003B1C92">
      <w:pPr>
        <w:autoSpaceDE w:val="0"/>
        <w:autoSpaceDN w:val="0"/>
        <w:adjustRightInd w:val="0"/>
      </w:pPr>
    </w:p>
    <w:p w:rsidR="003B1C92" w:rsidRPr="00AB62E8" w:rsidRDefault="003B1C92" w:rsidP="003B1C92">
      <w:pPr>
        <w:autoSpaceDE w:val="0"/>
        <w:autoSpaceDN w:val="0"/>
        <w:adjustRightInd w:val="0"/>
      </w:pPr>
    </w:p>
    <w:p w:rsidR="003B1C92" w:rsidRPr="00AB62E8" w:rsidRDefault="003B1C92" w:rsidP="003B1C92">
      <w:pPr>
        <w:autoSpaceDE w:val="0"/>
        <w:autoSpaceDN w:val="0"/>
        <w:adjustRightInd w:val="0"/>
        <w:spacing w:line="400" w:lineRule="atLeast"/>
      </w:pPr>
    </w:p>
    <w:p w:rsidR="003B1C92" w:rsidRDefault="003B1C92" w:rsidP="003B1C92"/>
    <w:p w:rsidR="003B1C92" w:rsidRDefault="003B1C92" w:rsidP="00EA67AE">
      <w:pPr>
        <w:spacing w:line="240" w:lineRule="auto"/>
        <w:ind w:left="284" w:firstLine="720"/>
        <w:rPr>
          <w:bCs/>
        </w:rPr>
      </w:pPr>
      <w:r w:rsidRPr="00381418">
        <w:t xml:space="preserve">Berdasarkan </w:t>
      </w:r>
      <w:r>
        <w:t xml:space="preserve">Gambar </w:t>
      </w:r>
      <w:r w:rsidR="00E848A4">
        <w:t>2.</w:t>
      </w:r>
      <w:r>
        <w:t xml:space="preserve"> di atas,</w:t>
      </w:r>
      <w:r w:rsidRPr="00381418">
        <w:t xml:space="preserve"> terlihat</w:t>
      </w:r>
      <w:r>
        <w:t xml:space="preserve"> bahwa</w:t>
      </w:r>
      <w:r w:rsidRPr="00381418">
        <w:t xml:space="preserve"> </w:t>
      </w:r>
      <w:r w:rsidRPr="00A06783">
        <w:t>tidak terdapat pola yang jelas serta titik-titik menyebar di atas dan di bawah angka 0 (Nol) pada sumbu Y, maka dianggap tidak terjadi heteroskedastisitas</w:t>
      </w:r>
      <w:r w:rsidRPr="00381418">
        <w:t xml:space="preserve"> sehingga dapat disimpulkan </w:t>
      </w:r>
      <w:r w:rsidRPr="009154EF">
        <w:t xml:space="preserve">bahwa </w:t>
      </w:r>
      <w:r w:rsidRPr="009154EF">
        <w:rPr>
          <w:bCs/>
        </w:rPr>
        <w:t>tidak terjadi heteroskedastisitas.</w:t>
      </w:r>
    </w:p>
    <w:p w:rsidR="003B1C92" w:rsidRPr="00E25E24" w:rsidRDefault="003B1C92" w:rsidP="006A5FD4">
      <w:pPr>
        <w:pStyle w:val="ListParagraph"/>
        <w:numPr>
          <w:ilvl w:val="0"/>
          <w:numId w:val="12"/>
        </w:numPr>
        <w:spacing w:after="0" w:line="240" w:lineRule="auto"/>
        <w:jc w:val="both"/>
        <w:rPr>
          <w:rFonts w:ascii="Times New Roman" w:hAnsi="Times New Roman" w:cs="Times New Roman"/>
          <w:b/>
          <w:sz w:val="24"/>
          <w:szCs w:val="24"/>
        </w:rPr>
      </w:pPr>
      <w:proofErr w:type="spellStart"/>
      <w:r w:rsidRPr="00E25E24">
        <w:rPr>
          <w:rFonts w:ascii="Times New Roman" w:hAnsi="Times New Roman" w:cs="Times New Roman"/>
          <w:b/>
          <w:bCs/>
          <w:sz w:val="24"/>
          <w:szCs w:val="24"/>
        </w:rPr>
        <w:t>Analisis</w:t>
      </w:r>
      <w:proofErr w:type="spellEnd"/>
      <w:r w:rsidRPr="00E25E24">
        <w:rPr>
          <w:rFonts w:ascii="Times New Roman" w:hAnsi="Times New Roman" w:cs="Times New Roman"/>
          <w:b/>
          <w:bCs/>
          <w:sz w:val="24"/>
          <w:szCs w:val="24"/>
        </w:rPr>
        <w:t xml:space="preserve"> </w:t>
      </w:r>
      <w:proofErr w:type="spellStart"/>
      <w:r w:rsidRPr="00E25E24">
        <w:rPr>
          <w:rFonts w:ascii="Times New Roman" w:hAnsi="Times New Roman" w:cs="Times New Roman"/>
          <w:b/>
          <w:bCs/>
          <w:sz w:val="24"/>
          <w:szCs w:val="24"/>
        </w:rPr>
        <w:t>Regresi</w:t>
      </w:r>
      <w:proofErr w:type="spellEnd"/>
      <w:r w:rsidRPr="00E25E24">
        <w:rPr>
          <w:rFonts w:ascii="Times New Roman" w:hAnsi="Times New Roman" w:cs="Times New Roman"/>
          <w:b/>
          <w:bCs/>
          <w:sz w:val="24"/>
          <w:szCs w:val="24"/>
        </w:rPr>
        <w:t xml:space="preserve"> Linear </w:t>
      </w:r>
      <w:proofErr w:type="spellStart"/>
      <w:r w:rsidRPr="00E25E24">
        <w:rPr>
          <w:rFonts w:ascii="Times New Roman" w:hAnsi="Times New Roman" w:cs="Times New Roman"/>
          <w:b/>
          <w:bCs/>
          <w:sz w:val="24"/>
          <w:szCs w:val="24"/>
        </w:rPr>
        <w:t>Berganda</w:t>
      </w:r>
      <w:proofErr w:type="spellEnd"/>
    </w:p>
    <w:p w:rsidR="003B1C92" w:rsidRDefault="003B1C92" w:rsidP="00EA67AE">
      <w:pPr>
        <w:spacing w:line="240" w:lineRule="auto"/>
        <w:ind w:left="426" w:firstLine="720"/>
      </w:pPr>
      <w:r>
        <w:t xml:space="preserve"> Hasil analisis </w:t>
      </w:r>
      <w:r w:rsidRPr="00752DDC">
        <w:t>regresi line</w:t>
      </w:r>
      <w:r>
        <w:t>a</w:t>
      </w:r>
      <w:r w:rsidRPr="00752DDC">
        <w:t>r berganda</w:t>
      </w:r>
      <w:r>
        <w:t xml:space="preserve"> pada penelitian ini dapat dilihat pada tabel berikut.</w:t>
      </w:r>
    </w:p>
    <w:p w:rsidR="003B1C92" w:rsidRPr="00931C1B" w:rsidRDefault="003B1C92" w:rsidP="00931C1B">
      <w:pPr>
        <w:spacing w:line="240" w:lineRule="auto"/>
        <w:ind w:left="426"/>
        <w:jc w:val="center"/>
        <w:rPr>
          <w:rFonts w:ascii="Times New Roman" w:hAnsi="Times New Roman" w:cs="Times New Roman"/>
          <w:bCs/>
          <w:sz w:val="24"/>
          <w:szCs w:val="24"/>
        </w:rPr>
      </w:pPr>
      <w:r w:rsidRPr="00931C1B">
        <w:rPr>
          <w:rFonts w:ascii="Times New Roman" w:hAnsi="Times New Roman" w:cs="Times New Roman"/>
          <w:bCs/>
          <w:sz w:val="24"/>
          <w:szCs w:val="24"/>
        </w:rPr>
        <w:t xml:space="preserve">Tabel </w:t>
      </w:r>
      <w:r w:rsidR="00E75569" w:rsidRPr="00931C1B">
        <w:rPr>
          <w:rFonts w:ascii="Times New Roman" w:hAnsi="Times New Roman" w:cs="Times New Roman"/>
          <w:bCs/>
          <w:sz w:val="24"/>
          <w:szCs w:val="24"/>
        </w:rPr>
        <w:t>3</w:t>
      </w:r>
      <w:r w:rsidR="00931C1B" w:rsidRPr="00931C1B">
        <w:rPr>
          <w:rFonts w:ascii="Times New Roman" w:hAnsi="Times New Roman" w:cs="Times New Roman"/>
          <w:bCs/>
          <w:sz w:val="24"/>
          <w:szCs w:val="24"/>
        </w:rPr>
        <w:t xml:space="preserve">. </w:t>
      </w:r>
      <w:r w:rsidRPr="00931C1B">
        <w:rPr>
          <w:rFonts w:ascii="Times New Roman" w:hAnsi="Times New Roman" w:cs="Times New Roman"/>
          <w:bCs/>
          <w:sz w:val="24"/>
          <w:szCs w:val="24"/>
        </w:rPr>
        <w:t>Analisis Koefisien Keberartian Persamaan Regresi Linear Berganda</w:t>
      </w:r>
    </w:p>
    <w:tbl>
      <w:tblPr>
        <w:tblW w:w="6176" w:type="dxa"/>
        <w:tblInd w:w="14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1388"/>
        <w:gridCol w:w="1042"/>
        <w:gridCol w:w="1043"/>
        <w:gridCol w:w="1158"/>
        <w:gridCol w:w="732"/>
        <w:gridCol w:w="154"/>
        <w:gridCol w:w="579"/>
        <w:gridCol w:w="80"/>
      </w:tblGrid>
      <w:tr w:rsidR="003B1C92" w:rsidRPr="00CE402B" w:rsidTr="00EA67AE">
        <w:trPr>
          <w:gridAfter w:val="1"/>
          <w:wAfter w:w="80" w:type="dxa"/>
          <w:cantSplit/>
          <w:trHeight w:val="238"/>
          <w:tblHeader/>
        </w:trPr>
        <w:tc>
          <w:tcPr>
            <w:tcW w:w="6096" w:type="dxa"/>
            <w:gridSpan w:val="7"/>
            <w:tcBorders>
              <w:top w:val="nil"/>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b/>
                <w:bCs/>
                <w:sz w:val="16"/>
                <w:szCs w:val="16"/>
              </w:rPr>
              <w:t>Coefficients</w:t>
            </w:r>
            <w:r w:rsidRPr="00CE402B">
              <w:rPr>
                <w:rFonts w:ascii="Arial" w:hAnsi="Arial" w:cs="Arial"/>
                <w:b/>
                <w:bCs/>
                <w:sz w:val="16"/>
                <w:szCs w:val="16"/>
                <w:vertAlign w:val="superscript"/>
              </w:rPr>
              <w:t>a</w:t>
            </w:r>
          </w:p>
        </w:tc>
      </w:tr>
      <w:tr w:rsidR="003B1C92" w:rsidRPr="00CE402B" w:rsidTr="00931C1B">
        <w:trPr>
          <w:gridAfter w:val="1"/>
          <w:wAfter w:w="80" w:type="dxa"/>
          <w:cantSplit/>
          <w:trHeight w:val="378"/>
          <w:tblHeader/>
        </w:trPr>
        <w:tc>
          <w:tcPr>
            <w:tcW w:w="1388" w:type="dxa"/>
            <w:vMerge w:val="restart"/>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rPr>
                <w:rFonts w:ascii="Arial" w:hAnsi="Arial" w:cs="Arial"/>
                <w:sz w:val="16"/>
                <w:szCs w:val="16"/>
              </w:rPr>
            </w:pPr>
            <w:r w:rsidRPr="00CE402B">
              <w:rPr>
                <w:rFonts w:ascii="Arial" w:hAnsi="Arial" w:cs="Arial"/>
                <w:sz w:val="16"/>
                <w:szCs w:val="16"/>
              </w:rPr>
              <w:t>Model</w:t>
            </w:r>
          </w:p>
        </w:tc>
        <w:tc>
          <w:tcPr>
            <w:tcW w:w="2085"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Unstandardized Coefficients</w:t>
            </w:r>
          </w:p>
        </w:tc>
        <w:tc>
          <w:tcPr>
            <w:tcW w:w="115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Standardized Coefficients</w:t>
            </w:r>
          </w:p>
        </w:tc>
        <w:tc>
          <w:tcPr>
            <w:tcW w:w="732" w:type="dxa"/>
            <w:vMerge w:val="restart"/>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B10DA4"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T</w:t>
            </w:r>
          </w:p>
        </w:tc>
        <w:tc>
          <w:tcPr>
            <w:tcW w:w="733" w:type="dxa"/>
            <w:gridSpan w:val="2"/>
            <w:vMerge w:val="restart"/>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Sig.</w:t>
            </w:r>
          </w:p>
        </w:tc>
      </w:tr>
      <w:tr w:rsidR="003B1C92" w:rsidRPr="00CE402B" w:rsidTr="00931C1B">
        <w:trPr>
          <w:gridAfter w:val="1"/>
          <w:wAfter w:w="80" w:type="dxa"/>
          <w:cantSplit/>
          <w:trHeight w:val="85"/>
          <w:tblHeader/>
        </w:trPr>
        <w:tc>
          <w:tcPr>
            <w:tcW w:w="1388"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rPr>
                <w:rFonts w:ascii="Arial" w:hAnsi="Arial" w:cs="Arial"/>
                <w:sz w:val="16"/>
                <w:szCs w:val="16"/>
              </w:rPr>
            </w:pPr>
          </w:p>
        </w:tc>
        <w:tc>
          <w:tcPr>
            <w:tcW w:w="10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B</w:t>
            </w:r>
          </w:p>
        </w:tc>
        <w:tc>
          <w:tcPr>
            <w:tcW w:w="104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Std. Error</w:t>
            </w:r>
          </w:p>
        </w:tc>
        <w:tc>
          <w:tcPr>
            <w:tcW w:w="115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Beta</w:t>
            </w:r>
          </w:p>
        </w:tc>
        <w:tc>
          <w:tcPr>
            <w:tcW w:w="732"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rPr>
                <w:rFonts w:ascii="Arial" w:hAnsi="Arial" w:cs="Arial"/>
                <w:sz w:val="16"/>
                <w:szCs w:val="16"/>
              </w:rPr>
            </w:pPr>
          </w:p>
        </w:tc>
        <w:tc>
          <w:tcPr>
            <w:tcW w:w="733" w:type="dxa"/>
            <w:gridSpan w:val="2"/>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bottom"/>
          </w:tcPr>
          <w:p w:rsidR="003B1C92" w:rsidRPr="00CE402B" w:rsidRDefault="003B1C92" w:rsidP="00EA67AE">
            <w:pPr>
              <w:autoSpaceDE w:val="0"/>
              <w:autoSpaceDN w:val="0"/>
              <w:adjustRightInd w:val="0"/>
              <w:spacing w:line="240" w:lineRule="auto"/>
              <w:rPr>
                <w:rFonts w:ascii="Arial" w:hAnsi="Arial" w:cs="Arial"/>
                <w:sz w:val="16"/>
                <w:szCs w:val="16"/>
              </w:rPr>
            </w:pPr>
          </w:p>
        </w:tc>
      </w:tr>
      <w:tr w:rsidR="003B1C92" w:rsidRPr="00CE402B" w:rsidTr="00931C1B">
        <w:trPr>
          <w:gridAfter w:val="1"/>
          <w:wAfter w:w="80" w:type="dxa"/>
          <w:cantSplit/>
          <w:trHeight w:val="264"/>
          <w:tblHeader/>
        </w:trPr>
        <w:tc>
          <w:tcPr>
            <w:tcW w:w="138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rPr>
                <w:rFonts w:ascii="Arial" w:hAnsi="Arial" w:cs="Arial"/>
                <w:sz w:val="16"/>
                <w:szCs w:val="16"/>
              </w:rPr>
            </w:pPr>
            <w:r w:rsidRPr="00CE402B">
              <w:rPr>
                <w:rFonts w:ascii="Arial" w:hAnsi="Arial" w:cs="Arial"/>
                <w:sz w:val="16"/>
                <w:szCs w:val="16"/>
              </w:rPr>
              <w:t>(Constant)</w:t>
            </w:r>
          </w:p>
        </w:tc>
        <w:tc>
          <w:tcPr>
            <w:tcW w:w="10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2.272</w:t>
            </w:r>
          </w:p>
        </w:tc>
        <w:tc>
          <w:tcPr>
            <w:tcW w:w="104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.852</w:t>
            </w:r>
          </w:p>
        </w:tc>
        <w:tc>
          <w:tcPr>
            <w:tcW w:w="115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jc w:val="center"/>
              <w:rPr>
                <w:sz w:val="16"/>
                <w:szCs w:val="16"/>
              </w:rPr>
            </w:pPr>
          </w:p>
        </w:tc>
        <w:tc>
          <w:tcPr>
            <w:tcW w:w="73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2.666</w:t>
            </w:r>
          </w:p>
        </w:tc>
        <w:tc>
          <w:tcPr>
            <w:tcW w:w="733"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.009</w:t>
            </w:r>
          </w:p>
        </w:tc>
      </w:tr>
      <w:tr w:rsidR="003B1C92" w:rsidRPr="00CE402B" w:rsidTr="00931C1B">
        <w:trPr>
          <w:gridAfter w:val="1"/>
          <w:wAfter w:w="80" w:type="dxa"/>
          <w:cantSplit/>
          <w:trHeight w:val="229"/>
          <w:tblHeader/>
        </w:trPr>
        <w:tc>
          <w:tcPr>
            <w:tcW w:w="138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CE402B" w:rsidRDefault="00E95ACD" w:rsidP="00EA67AE">
            <w:pPr>
              <w:autoSpaceDE w:val="0"/>
              <w:autoSpaceDN w:val="0"/>
              <w:adjustRightInd w:val="0"/>
              <w:spacing w:line="240" w:lineRule="auto"/>
              <w:rPr>
                <w:rFonts w:ascii="Arial" w:hAnsi="Arial" w:cs="Arial"/>
                <w:sz w:val="16"/>
                <w:szCs w:val="16"/>
              </w:rPr>
            </w:pPr>
            <w:r w:rsidRPr="00CE402B">
              <w:rPr>
                <w:rFonts w:ascii="Arial" w:hAnsi="Arial" w:cs="Arial"/>
                <w:sz w:val="16"/>
                <w:szCs w:val="16"/>
              </w:rPr>
              <w:t>ROA</w:t>
            </w:r>
          </w:p>
        </w:tc>
        <w:tc>
          <w:tcPr>
            <w:tcW w:w="10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.539</w:t>
            </w:r>
          </w:p>
        </w:tc>
        <w:tc>
          <w:tcPr>
            <w:tcW w:w="104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.078</w:t>
            </w:r>
          </w:p>
        </w:tc>
        <w:tc>
          <w:tcPr>
            <w:tcW w:w="115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.552</w:t>
            </w:r>
          </w:p>
        </w:tc>
        <w:tc>
          <w:tcPr>
            <w:tcW w:w="73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6.946</w:t>
            </w:r>
          </w:p>
        </w:tc>
        <w:tc>
          <w:tcPr>
            <w:tcW w:w="733"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.000</w:t>
            </w:r>
          </w:p>
        </w:tc>
      </w:tr>
      <w:tr w:rsidR="003B1C92" w:rsidRPr="00CE402B" w:rsidTr="00931C1B">
        <w:trPr>
          <w:gridAfter w:val="1"/>
          <w:wAfter w:w="80" w:type="dxa"/>
          <w:cantSplit/>
          <w:trHeight w:val="163"/>
          <w:tblHeader/>
        </w:trPr>
        <w:tc>
          <w:tcPr>
            <w:tcW w:w="138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CE402B" w:rsidRDefault="00E95ACD" w:rsidP="00E95ACD">
            <w:pPr>
              <w:autoSpaceDE w:val="0"/>
              <w:autoSpaceDN w:val="0"/>
              <w:adjustRightInd w:val="0"/>
              <w:spacing w:line="240" w:lineRule="auto"/>
              <w:rPr>
                <w:rFonts w:ascii="Arial" w:hAnsi="Arial" w:cs="Arial"/>
                <w:sz w:val="16"/>
                <w:szCs w:val="16"/>
              </w:rPr>
            </w:pPr>
            <w:r w:rsidRPr="00CE402B">
              <w:rPr>
                <w:rFonts w:ascii="Arial" w:hAnsi="Arial" w:cs="Arial"/>
                <w:sz w:val="16"/>
                <w:szCs w:val="16"/>
              </w:rPr>
              <w:t xml:space="preserve">DER </w:t>
            </w:r>
          </w:p>
        </w:tc>
        <w:tc>
          <w:tcPr>
            <w:tcW w:w="10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.129</w:t>
            </w:r>
          </w:p>
        </w:tc>
        <w:tc>
          <w:tcPr>
            <w:tcW w:w="104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.052</w:t>
            </w:r>
          </w:p>
        </w:tc>
        <w:tc>
          <w:tcPr>
            <w:tcW w:w="115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.161</w:t>
            </w:r>
          </w:p>
        </w:tc>
        <w:tc>
          <w:tcPr>
            <w:tcW w:w="73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2.497</w:t>
            </w:r>
          </w:p>
        </w:tc>
        <w:tc>
          <w:tcPr>
            <w:tcW w:w="733"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.0</w:t>
            </w:r>
            <w:r w:rsidR="00C71966">
              <w:rPr>
                <w:rFonts w:ascii="Arial" w:hAnsi="Arial" w:cs="Arial"/>
                <w:sz w:val="16"/>
                <w:szCs w:val="16"/>
              </w:rPr>
              <w:t>5</w:t>
            </w:r>
            <w:r w:rsidRPr="00CE402B">
              <w:rPr>
                <w:rFonts w:ascii="Arial" w:hAnsi="Arial" w:cs="Arial"/>
                <w:sz w:val="16"/>
                <w:szCs w:val="16"/>
              </w:rPr>
              <w:t>4</w:t>
            </w:r>
          </w:p>
        </w:tc>
      </w:tr>
      <w:tr w:rsidR="003B1C92" w:rsidRPr="00CE402B" w:rsidTr="00931C1B">
        <w:trPr>
          <w:gridAfter w:val="1"/>
          <w:wAfter w:w="80" w:type="dxa"/>
          <w:cantSplit/>
          <w:trHeight w:val="238"/>
          <w:tblHeader/>
        </w:trPr>
        <w:tc>
          <w:tcPr>
            <w:tcW w:w="138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rPr>
                <w:rFonts w:ascii="Arial" w:hAnsi="Arial" w:cs="Arial"/>
                <w:sz w:val="16"/>
                <w:szCs w:val="16"/>
              </w:rPr>
            </w:pPr>
            <w:r w:rsidRPr="00CE402B">
              <w:rPr>
                <w:rFonts w:ascii="Arial" w:hAnsi="Arial" w:cs="Arial"/>
                <w:sz w:val="16"/>
                <w:szCs w:val="16"/>
              </w:rPr>
              <w:lastRenderedPageBreak/>
              <w:t>NPM</w:t>
            </w:r>
          </w:p>
        </w:tc>
        <w:tc>
          <w:tcPr>
            <w:tcW w:w="10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.151</w:t>
            </w:r>
          </w:p>
        </w:tc>
        <w:tc>
          <w:tcPr>
            <w:tcW w:w="104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.046</w:t>
            </w:r>
          </w:p>
        </w:tc>
        <w:tc>
          <w:tcPr>
            <w:tcW w:w="1158"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.256</w:t>
            </w:r>
          </w:p>
        </w:tc>
        <w:tc>
          <w:tcPr>
            <w:tcW w:w="73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3.304</w:t>
            </w:r>
          </w:p>
        </w:tc>
        <w:tc>
          <w:tcPr>
            <w:tcW w:w="733" w:type="dxa"/>
            <w:gridSpan w:val="2"/>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CE402B" w:rsidRDefault="003B1C92" w:rsidP="00EA67AE">
            <w:pPr>
              <w:autoSpaceDE w:val="0"/>
              <w:autoSpaceDN w:val="0"/>
              <w:adjustRightInd w:val="0"/>
              <w:spacing w:line="240" w:lineRule="auto"/>
              <w:jc w:val="center"/>
              <w:rPr>
                <w:rFonts w:ascii="Arial" w:hAnsi="Arial" w:cs="Arial"/>
                <w:sz w:val="16"/>
                <w:szCs w:val="16"/>
              </w:rPr>
            </w:pPr>
            <w:r w:rsidRPr="00CE402B">
              <w:rPr>
                <w:rFonts w:ascii="Arial" w:hAnsi="Arial" w:cs="Arial"/>
                <w:sz w:val="16"/>
                <w:szCs w:val="16"/>
              </w:rPr>
              <w:t>.001</w:t>
            </w:r>
          </w:p>
        </w:tc>
      </w:tr>
      <w:tr w:rsidR="003B1C92" w:rsidRPr="00CE402B" w:rsidTr="00931C1B">
        <w:trPr>
          <w:cantSplit/>
          <w:trHeight w:val="45"/>
        </w:trPr>
        <w:tc>
          <w:tcPr>
            <w:tcW w:w="3473" w:type="dxa"/>
            <w:gridSpan w:val="3"/>
            <w:tcBorders>
              <w:top w:val="single" w:sz="2" w:space="0" w:color="000000"/>
              <w:left w:val="nil"/>
              <w:bottom w:val="nil"/>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rPr>
                <w:rFonts w:ascii="Arial" w:hAnsi="Arial" w:cs="Arial"/>
                <w:sz w:val="16"/>
                <w:szCs w:val="16"/>
              </w:rPr>
            </w:pPr>
            <w:r w:rsidRPr="00CE402B">
              <w:rPr>
                <w:rFonts w:ascii="Arial" w:hAnsi="Arial" w:cs="Arial"/>
                <w:sz w:val="16"/>
                <w:szCs w:val="16"/>
              </w:rPr>
              <w:t>a. Dependent Variable: Pertumbuhan Laba</w:t>
            </w:r>
          </w:p>
        </w:tc>
        <w:tc>
          <w:tcPr>
            <w:tcW w:w="1158" w:type="dxa"/>
            <w:tcBorders>
              <w:top w:val="single" w:sz="2" w:space="0" w:color="000000"/>
              <w:left w:val="nil"/>
              <w:bottom w:val="nil"/>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rPr>
                <w:sz w:val="16"/>
                <w:szCs w:val="16"/>
              </w:rPr>
            </w:pPr>
          </w:p>
        </w:tc>
        <w:tc>
          <w:tcPr>
            <w:tcW w:w="886" w:type="dxa"/>
            <w:gridSpan w:val="2"/>
            <w:tcBorders>
              <w:top w:val="single" w:sz="2" w:space="0" w:color="000000"/>
              <w:left w:val="nil"/>
              <w:bottom w:val="nil"/>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rPr>
                <w:sz w:val="16"/>
                <w:szCs w:val="16"/>
              </w:rPr>
            </w:pPr>
          </w:p>
        </w:tc>
        <w:tc>
          <w:tcPr>
            <w:tcW w:w="579" w:type="dxa"/>
            <w:tcBorders>
              <w:top w:val="single" w:sz="2" w:space="0" w:color="000000"/>
              <w:left w:val="nil"/>
              <w:bottom w:val="nil"/>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rPr>
                <w:sz w:val="16"/>
                <w:szCs w:val="16"/>
              </w:rPr>
            </w:pPr>
          </w:p>
        </w:tc>
        <w:tc>
          <w:tcPr>
            <w:tcW w:w="80" w:type="dxa"/>
            <w:tcBorders>
              <w:top w:val="nil"/>
              <w:left w:val="nil"/>
              <w:bottom w:val="nil"/>
              <w:right w:val="nil"/>
            </w:tcBorders>
            <w:shd w:val="clear" w:color="auto" w:fill="FFFFFF"/>
            <w:tcMar>
              <w:top w:w="30" w:type="dxa"/>
              <w:left w:w="30" w:type="dxa"/>
              <w:bottom w:w="30" w:type="dxa"/>
              <w:right w:w="30" w:type="dxa"/>
            </w:tcMar>
          </w:tcPr>
          <w:p w:rsidR="003B1C92" w:rsidRPr="00CE402B" w:rsidRDefault="003B1C92" w:rsidP="00EA67AE">
            <w:pPr>
              <w:autoSpaceDE w:val="0"/>
              <w:autoSpaceDN w:val="0"/>
              <w:adjustRightInd w:val="0"/>
              <w:spacing w:line="240" w:lineRule="auto"/>
              <w:rPr>
                <w:sz w:val="16"/>
                <w:szCs w:val="16"/>
              </w:rPr>
            </w:pPr>
          </w:p>
        </w:tc>
      </w:tr>
    </w:tbl>
    <w:p w:rsidR="003B1C92" w:rsidRPr="003455D9" w:rsidRDefault="00EA67AE" w:rsidP="00EA67AE">
      <w:pPr>
        <w:spacing w:line="240" w:lineRule="auto"/>
        <w:ind w:left="426"/>
      </w:pPr>
      <w:r>
        <w:rPr>
          <w:i/>
          <w:iCs/>
        </w:rPr>
        <w:t xml:space="preserve">                 </w:t>
      </w:r>
      <w:r w:rsidR="003B1C92" w:rsidRPr="000D4267">
        <w:rPr>
          <w:i/>
          <w:iCs/>
        </w:rPr>
        <w:t>Sumber</w:t>
      </w:r>
      <w:r w:rsidR="003B1C92" w:rsidRPr="000D4267">
        <w:t xml:space="preserve"> : </w:t>
      </w:r>
      <w:r w:rsidR="003B1C92">
        <w:t>Data primer yang sudah diolah, 2022</w:t>
      </w:r>
    </w:p>
    <w:p w:rsidR="003B1C92" w:rsidRDefault="003B1C92" w:rsidP="00EA67AE">
      <w:pPr>
        <w:spacing w:line="240" w:lineRule="auto"/>
        <w:ind w:left="426" w:firstLine="720"/>
      </w:pPr>
      <w:r>
        <w:t>Berdasarkan Tabel 4.11 di atas, maka</w:t>
      </w:r>
      <w:r w:rsidRPr="00131EB7">
        <w:t xml:space="preserve"> </w:t>
      </w:r>
      <w:r>
        <w:t xml:space="preserve">dapat dibuat </w:t>
      </w:r>
      <w:r w:rsidRPr="00131EB7">
        <w:t xml:space="preserve">persamaan regresi linear berganda </w:t>
      </w:r>
      <w:r>
        <w:t>pada penelitian ini sebagai berikut.</w:t>
      </w:r>
    </w:p>
    <w:p w:rsidR="003B1C92" w:rsidRDefault="00930488" w:rsidP="003B1C92">
      <w:pPr>
        <w:pStyle w:val="ListParagraph"/>
        <w:spacing w:after="0" w:line="360" w:lineRule="auto"/>
        <w:ind w:left="0"/>
        <w:jc w:val="center"/>
        <w:rPr>
          <w:rFonts w:ascii="Times New Roman" w:hAnsi="Times New Roman" w:cs="Times New Roman"/>
          <w:b/>
          <w:bCs/>
          <w:sz w:val="24"/>
          <w:szCs w:val="24"/>
          <w:lang w:val="id-ID"/>
        </w:rPr>
      </w:pPr>
      <w:r w:rsidRPr="00930488">
        <w:rPr>
          <w:b/>
          <w:bCs/>
          <w:noProof/>
          <w:lang w:eastAsia="id-ID"/>
        </w:rPr>
        <w:pict>
          <v:rect id="_x0000_s1026" style="position:absolute;left:0;text-align:left;margin-left:64.35pt;margin-top:17.35pt;width:265.5pt;height:21.8pt;z-index:251658240" filled="f"/>
        </w:pict>
      </w:r>
      <w:r w:rsidR="003B1C92">
        <w:rPr>
          <w:rFonts w:ascii="Times New Roman" w:hAnsi="Times New Roman" w:cs="Times New Roman"/>
          <w:b/>
          <w:bCs/>
          <w:sz w:val="24"/>
          <w:szCs w:val="24"/>
          <w:lang w:val="id-ID"/>
        </w:rPr>
        <w:t>Y</w:t>
      </w:r>
      <w:r w:rsidR="003B1C92" w:rsidRPr="000C2ECD">
        <w:rPr>
          <w:rFonts w:ascii="Times New Roman" w:hAnsi="Times New Roman" w:cs="Times New Roman"/>
          <w:b/>
          <w:bCs/>
          <w:sz w:val="24"/>
          <w:szCs w:val="24"/>
          <w:lang w:val="id-ID"/>
        </w:rPr>
        <w:t xml:space="preserve"> = α +</w:t>
      </w:r>
      <w:r w:rsidR="003B1C92">
        <w:rPr>
          <w:rFonts w:ascii="Times New Roman" w:hAnsi="Times New Roman" w:cs="Times New Roman"/>
          <w:b/>
          <w:bCs/>
          <w:sz w:val="24"/>
          <w:szCs w:val="24"/>
          <w:lang w:val="id-ID"/>
        </w:rPr>
        <w:t xml:space="preserve"> β1 . X</w:t>
      </w:r>
      <w:r w:rsidR="003B1C92" w:rsidRPr="004566F9">
        <w:rPr>
          <w:rFonts w:ascii="Times New Roman" w:hAnsi="Times New Roman" w:cs="Times New Roman"/>
          <w:b/>
          <w:bCs/>
          <w:sz w:val="24"/>
          <w:szCs w:val="24"/>
          <w:vertAlign w:val="subscript"/>
          <w:lang w:val="id-ID"/>
        </w:rPr>
        <w:t>1</w:t>
      </w:r>
      <w:r w:rsidR="003B1C92" w:rsidRPr="000C2ECD">
        <w:rPr>
          <w:rFonts w:ascii="Times New Roman" w:hAnsi="Times New Roman" w:cs="Times New Roman"/>
          <w:b/>
          <w:bCs/>
          <w:sz w:val="24"/>
          <w:szCs w:val="24"/>
          <w:lang w:val="id-ID"/>
        </w:rPr>
        <w:t xml:space="preserve"> +</w:t>
      </w:r>
      <w:r w:rsidR="003B1C92">
        <w:rPr>
          <w:rFonts w:ascii="Times New Roman" w:hAnsi="Times New Roman" w:cs="Times New Roman"/>
          <w:b/>
          <w:bCs/>
          <w:sz w:val="24"/>
          <w:szCs w:val="24"/>
          <w:lang w:val="id-ID"/>
        </w:rPr>
        <w:t xml:space="preserve"> β2 . X</w:t>
      </w:r>
      <w:r w:rsidR="003B1C92" w:rsidRPr="004566F9">
        <w:rPr>
          <w:rFonts w:ascii="Times New Roman" w:hAnsi="Times New Roman" w:cs="Times New Roman"/>
          <w:b/>
          <w:bCs/>
          <w:sz w:val="24"/>
          <w:szCs w:val="24"/>
          <w:vertAlign w:val="subscript"/>
          <w:lang w:val="id-ID"/>
        </w:rPr>
        <w:t>2</w:t>
      </w:r>
      <w:r w:rsidR="003B1C92">
        <w:rPr>
          <w:rFonts w:ascii="Times New Roman" w:hAnsi="Times New Roman" w:cs="Times New Roman"/>
          <w:b/>
          <w:bCs/>
          <w:sz w:val="24"/>
          <w:szCs w:val="24"/>
          <w:lang w:val="id-ID"/>
        </w:rPr>
        <w:t xml:space="preserve"> </w:t>
      </w:r>
      <w:r w:rsidR="003B1C92" w:rsidRPr="000C2ECD">
        <w:rPr>
          <w:rFonts w:ascii="Times New Roman" w:hAnsi="Times New Roman" w:cs="Times New Roman"/>
          <w:b/>
          <w:bCs/>
          <w:sz w:val="24"/>
          <w:szCs w:val="24"/>
          <w:lang w:val="id-ID"/>
        </w:rPr>
        <w:t>+</w:t>
      </w:r>
      <w:r w:rsidR="003B1C92">
        <w:rPr>
          <w:rFonts w:ascii="Times New Roman" w:hAnsi="Times New Roman" w:cs="Times New Roman"/>
          <w:b/>
          <w:bCs/>
          <w:sz w:val="24"/>
          <w:szCs w:val="24"/>
          <w:lang w:val="id-ID"/>
        </w:rPr>
        <w:t xml:space="preserve"> β3 . X</w:t>
      </w:r>
      <w:r w:rsidR="003B1C92">
        <w:rPr>
          <w:rFonts w:ascii="Times New Roman" w:hAnsi="Times New Roman" w:cs="Times New Roman"/>
          <w:b/>
          <w:bCs/>
          <w:sz w:val="24"/>
          <w:szCs w:val="24"/>
          <w:vertAlign w:val="subscript"/>
          <w:lang w:val="id-ID"/>
        </w:rPr>
        <w:t>3</w:t>
      </w:r>
    </w:p>
    <w:p w:rsidR="003B1C92" w:rsidRPr="00141C67" w:rsidRDefault="003B1C92" w:rsidP="003B1C92">
      <w:pPr>
        <w:pStyle w:val="ListParagraph"/>
        <w:spacing w:after="0" w:line="48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Y</w:t>
      </w:r>
      <w:r w:rsidRPr="00141C67">
        <w:rPr>
          <w:rFonts w:ascii="Times New Roman" w:hAnsi="Times New Roman" w:cs="Times New Roman"/>
          <w:b/>
          <w:bCs/>
          <w:sz w:val="24"/>
          <w:szCs w:val="24"/>
          <w:lang w:val="id-ID"/>
        </w:rPr>
        <w:t xml:space="preserve"> = </w:t>
      </w:r>
      <w:r w:rsidRPr="00141C67">
        <w:rPr>
          <w:rFonts w:ascii="Times New Roman" w:hAnsi="Times New Roman" w:cs="Times New Roman"/>
          <w:b/>
          <w:sz w:val="24"/>
          <w:szCs w:val="24"/>
        </w:rPr>
        <w:t>2</w:t>
      </w:r>
      <w:r w:rsidRPr="00141C67">
        <w:rPr>
          <w:rFonts w:ascii="Times New Roman" w:hAnsi="Times New Roman" w:cs="Times New Roman"/>
          <w:b/>
          <w:sz w:val="24"/>
          <w:szCs w:val="24"/>
          <w:lang w:val="id-ID"/>
        </w:rPr>
        <w:t>,</w:t>
      </w:r>
      <w:r>
        <w:rPr>
          <w:rFonts w:ascii="Times New Roman" w:hAnsi="Times New Roman" w:cs="Times New Roman"/>
          <w:b/>
          <w:sz w:val="24"/>
          <w:szCs w:val="24"/>
          <w:lang w:val="id-ID"/>
        </w:rPr>
        <w:t>272</w:t>
      </w:r>
      <w:r w:rsidRPr="00141C67">
        <w:rPr>
          <w:rFonts w:ascii="Times New Roman" w:hAnsi="Times New Roman" w:cs="Times New Roman"/>
          <w:b/>
          <w:sz w:val="24"/>
          <w:szCs w:val="24"/>
          <w:lang w:val="id-ID"/>
        </w:rPr>
        <w:t xml:space="preserve"> + 0,</w:t>
      </w:r>
      <w:r>
        <w:rPr>
          <w:rFonts w:ascii="Times New Roman" w:hAnsi="Times New Roman" w:cs="Times New Roman"/>
          <w:b/>
          <w:sz w:val="24"/>
          <w:szCs w:val="24"/>
          <w:lang w:val="id-ID"/>
        </w:rPr>
        <w:t>539</w:t>
      </w:r>
      <w:r w:rsidRPr="00141C67">
        <w:rPr>
          <w:rFonts w:ascii="Times New Roman" w:hAnsi="Times New Roman" w:cs="Times New Roman"/>
          <w:b/>
          <w:sz w:val="24"/>
          <w:szCs w:val="24"/>
          <w:lang w:val="id-ID"/>
        </w:rPr>
        <w:t xml:space="preserve"> . </w:t>
      </w:r>
      <w:r>
        <w:rPr>
          <w:rFonts w:ascii="Times New Roman" w:hAnsi="Times New Roman" w:cs="Times New Roman"/>
          <w:b/>
          <w:sz w:val="24"/>
          <w:szCs w:val="24"/>
          <w:lang w:val="id-ID"/>
        </w:rPr>
        <w:t>X</w:t>
      </w:r>
      <w:r w:rsidRPr="004566F9">
        <w:rPr>
          <w:rFonts w:ascii="Times New Roman" w:hAnsi="Times New Roman" w:cs="Times New Roman"/>
          <w:b/>
          <w:sz w:val="24"/>
          <w:szCs w:val="24"/>
          <w:vertAlign w:val="subscript"/>
          <w:lang w:val="id-ID"/>
        </w:rPr>
        <w:t>1</w:t>
      </w:r>
      <w:r w:rsidRPr="00141C67">
        <w:rPr>
          <w:rFonts w:ascii="Times New Roman" w:hAnsi="Times New Roman" w:cs="Times New Roman"/>
          <w:b/>
          <w:sz w:val="24"/>
          <w:szCs w:val="24"/>
          <w:lang w:val="id-ID"/>
        </w:rPr>
        <w:t xml:space="preserve"> + 0,</w:t>
      </w:r>
      <w:r w:rsidRPr="00141C67">
        <w:rPr>
          <w:rFonts w:ascii="Times New Roman" w:hAnsi="Times New Roman" w:cs="Times New Roman"/>
          <w:b/>
          <w:sz w:val="24"/>
          <w:szCs w:val="24"/>
        </w:rPr>
        <w:t>1</w:t>
      </w:r>
      <w:r>
        <w:rPr>
          <w:rFonts w:ascii="Times New Roman" w:hAnsi="Times New Roman" w:cs="Times New Roman"/>
          <w:b/>
          <w:sz w:val="24"/>
          <w:szCs w:val="24"/>
          <w:lang w:val="id-ID"/>
        </w:rPr>
        <w:t>29</w:t>
      </w:r>
      <w:r w:rsidRPr="00141C67">
        <w:rPr>
          <w:rFonts w:ascii="Times New Roman" w:hAnsi="Times New Roman" w:cs="Times New Roman"/>
          <w:b/>
          <w:sz w:val="24"/>
          <w:szCs w:val="24"/>
          <w:lang w:val="id-ID"/>
        </w:rPr>
        <w:t xml:space="preserve"> . </w:t>
      </w:r>
      <w:r>
        <w:rPr>
          <w:rFonts w:ascii="Times New Roman" w:hAnsi="Times New Roman" w:cs="Times New Roman"/>
          <w:b/>
          <w:sz w:val="24"/>
          <w:szCs w:val="24"/>
          <w:lang w:val="id-ID"/>
        </w:rPr>
        <w:t>X</w:t>
      </w:r>
      <w:r w:rsidRPr="004566F9">
        <w:rPr>
          <w:rFonts w:ascii="Times New Roman" w:hAnsi="Times New Roman" w:cs="Times New Roman"/>
          <w:b/>
          <w:sz w:val="24"/>
          <w:szCs w:val="24"/>
          <w:vertAlign w:val="subscript"/>
          <w:lang w:val="id-ID"/>
        </w:rPr>
        <w:t>2</w:t>
      </w:r>
      <w:r w:rsidRPr="00141C67">
        <w:rPr>
          <w:rFonts w:ascii="Times New Roman" w:hAnsi="Times New Roman" w:cs="Times New Roman"/>
          <w:b/>
          <w:sz w:val="24"/>
          <w:szCs w:val="24"/>
          <w:lang w:val="id-ID"/>
        </w:rPr>
        <w:t xml:space="preserve">  + 0,</w:t>
      </w:r>
      <w:r>
        <w:rPr>
          <w:rFonts w:ascii="Times New Roman" w:hAnsi="Times New Roman" w:cs="Times New Roman"/>
          <w:b/>
          <w:sz w:val="24"/>
          <w:szCs w:val="24"/>
          <w:lang w:val="id-ID"/>
        </w:rPr>
        <w:t>151</w:t>
      </w:r>
      <w:r w:rsidRPr="00141C67">
        <w:rPr>
          <w:rFonts w:ascii="Times New Roman" w:hAnsi="Times New Roman" w:cs="Times New Roman"/>
          <w:b/>
          <w:sz w:val="24"/>
          <w:szCs w:val="24"/>
          <w:lang w:val="id-ID"/>
        </w:rPr>
        <w:t xml:space="preserve">. </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3</w:t>
      </w:r>
    </w:p>
    <w:p w:rsidR="003B1C92" w:rsidRDefault="003B1C92" w:rsidP="003B1C92">
      <w:pPr>
        <w:pStyle w:val="ListParagraph"/>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Keterangan :</w:t>
      </w:r>
    </w:p>
    <w:p w:rsidR="003B1C92" w:rsidRDefault="003B1C92" w:rsidP="003B1C9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Y </w:t>
      </w:r>
      <w:r>
        <w:rPr>
          <w:rFonts w:ascii="Times New Roman" w:hAnsi="Times New Roman" w:cs="Times New Roman"/>
          <w:sz w:val="24"/>
          <w:szCs w:val="24"/>
          <w:lang w:val="id-ID"/>
        </w:rPr>
        <w:tab/>
        <w:t>=</w:t>
      </w:r>
      <w:r>
        <w:rPr>
          <w:rFonts w:ascii="Times New Roman" w:hAnsi="Times New Roman" w:cs="Times New Roman"/>
          <w:sz w:val="24"/>
          <w:szCs w:val="24"/>
          <w:lang w:val="id-ID"/>
        </w:rPr>
        <w:tab/>
        <w:t>Pertumbuhan Laba</w:t>
      </w:r>
    </w:p>
    <w:p w:rsidR="003B1C92" w:rsidRDefault="003B1C92" w:rsidP="003B1C9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α </w:t>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t xml:space="preserve">Konstanta </w:t>
      </w:r>
    </w:p>
    <w:p w:rsidR="003B1C92" w:rsidRDefault="003B1C92" w:rsidP="003B1C9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β1,</w:t>
      </w:r>
      <w:r w:rsidRPr="00505AAF">
        <w:rPr>
          <w:rFonts w:ascii="Times New Roman" w:hAnsi="Times New Roman" w:cs="Times New Roman"/>
          <w:sz w:val="24"/>
          <w:szCs w:val="24"/>
          <w:lang w:val="id-ID"/>
        </w:rPr>
        <w:t xml:space="preserve"> </w:t>
      </w:r>
      <w:r>
        <w:rPr>
          <w:rFonts w:ascii="Times New Roman" w:hAnsi="Times New Roman" w:cs="Times New Roman"/>
          <w:sz w:val="24"/>
          <w:szCs w:val="24"/>
          <w:lang w:val="id-ID"/>
        </w:rPr>
        <w:t>β2,</w:t>
      </w:r>
      <w:r w:rsidRPr="00505AAF">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β3 </w:t>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t xml:space="preserve">Koefisien regresi variabel independen </w:t>
      </w:r>
    </w:p>
    <w:p w:rsidR="003B1C92" w:rsidRPr="004E4EFF" w:rsidRDefault="003B1C92" w:rsidP="003B1C9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X</w:t>
      </w:r>
      <w:r w:rsidRPr="004566F9">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r>
      <w:r w:rsidR="00E95ACD">
        <w:rPr>
          <w:rFonts w:ascii="Times New Roman" w:hAnsi="Times New Roman" w:cs="Times New Roman"/>
          <w:sz w:val="24"/>
          <w:szCs w:val="24"/>
          <w:lang w:val="id-ID"/>
        </w:rPr>
        <w:t>ROA</w:t>
      </w:r>
    </w:p>
    <w:p w:rsidR="003B1C92" w:rsidRPr="004E4EFF" w:rsidRDefault="003B1C92" w:rsidP="003B1C9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X</w:t>
      </w:r>
      <w:r w:rsidRPr="004566F9">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r>
      <w:r w:rsidR="00E95ACD">
        <w:rPr>
          <w:rFonts w:ascii="Times New Roman" w:hAnsi="Times New Roman" w:cs="Times New Roman"/>
          <w:sz w:val="24"/>
          <w:szCs w:val="24"/>
          <w:lang w:val="id-ID"/>
        </w:rPr>
        <w:t>DER</w:t>
      </w:r>
    </w:p>
    <w:p w:rsidR="003B1C92" w:rsidRDefault="003B1C92" w:rsidP="003B1C92">
      <w:pPr>
        <w:pStyle w:val="ListParagraph"/>
        <w:tabs>
          <w:tab w:val="left" w:pos="2410"/>
          <w:tab w:val="left" w:pos="2694"/>
        </w:tabs>
        <w:spacing w:after="0" w:line="24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t>NPM</w:t>
      </w:r>
    </w:p>
    <w:p w:rsidR="00CE402B" w:rsidRDefault="00CE402B" w:rsidP="003B1C92">
      <w:pPr>
        <w:jc w:val="center"/>
        <w:rPr>
          <w:b/>
          <w:bCs/>
        </w:rPr>
      </w:pPr>
    </w:p>
    <w:p w:rsidR="003B1C92" w:rsidRPr="003455D9" w:rsidRDefault="003B1C92" w:rsidP="00CE402B">
      <w:pPr>
        <w:spacing w:line="240" w:lineRule="auto"/>
        <w:jc w:val="center"/>
        <w:rPr>
          <w:b/>
          <w:bCs/>
        </w:rPr>
      </w:pPr>
      <w:r w:rsidRPr="00656C39">
        <w:rPr>
          <w:b/>
          <w:bCs/>
        </w:rPr>
        <w:t>Tabel 4</w:t>
      </w:r>
    </w:p>
    <w:p w:rsidR="003B1C92" w:rsidRDefault="003B1C92" w:rsidP="00CE402B">
      <w:pPr>
        <w:spacing w:line="240" w:lineRule="auto"/>
        <w:jc w:val="center"/>
        <w:rPr>
          <w:b/>
          <w:bCs/>
        </w:rPr>
      </w:pPr>
      <w:r>
        <w:rPr>
          <w:b/>
          <w:bCs/>
        </w:rPr>
        <w:t xml:space="preserve">Hasil </w:t>
      </w:r>
      <w:r w:rsidRPr="00D80D66">
        <w:rPr>
          <w:b/>
          <w:bCs/>
        </w:rPr>
        <w:t xml:space="preserve">Analisis </w:t>
      </w:r>
      <w:r>
        <w:rPr>
          <w:b/>
          <w:bCs/>
        </w:rPr>
        <w:t>Koefisien Determinasi</w:t>
      </w:r>
    </w:p>
    <w:tbl>
      <w:tblPr>
        <w:tblW w:w="60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21"/>
        <w:gridCol w:w="1000"/>
        <w:gridCol w:w="1066"/>
        <w:gridCol w:w="1440"/>
        <w:gridCol w:w="1869"/>
      </w:tblGrid>
      <w:tr w:rsidR="003B1C92" w:rsidRPr="00D22ABB" w:rsidTr="006130A6">
        <w:trPr>
          <w:cantSplit/>
          <w:tblHeader/>
          <w:jc w:val="center"/>
        </w:trPr>
        <w:tc>
          <w:tcPr>
            <w:tcW w:w="6096" w:type="dxa"/>
            <w:gridSpan w:val="5"/>
            <w:tcBorders>
              <w:top w:val="nil"/>
              <w:left w:val="nil"/>
              <w:bottom w:val="nil"/>
              <w:right w:val="nil"/>
            </w:tcBorders>
            <w:shd w:val="clear" w:color="auto" w:fill="FFFFFF"/>
            <w:tcMar>
              <w:top w:w="30" w:type="dxa"/>
              <w:left w:w="30" w:type="dxa"/>
              <w:bottom w:w="30" w:type="dxa"/>
              <w:right w:w="30" w:type="dxa"/>
            </w:tcMar>
            <w:vAlign w:val="center"/>
          </w:tcPr>
          <w:p w:rsidR="003B1C92" w:rsidRPr="00D22ABB" w:rsidRDefault="003B1C92" w:rsidP="006130A6">
            <w:pPr>
              <w:autoSpaceDE w:val="0"/>
              <w:autoSpaceDN w:val="0"/>
              <w:adjustRightInd w:val="0"/>
              <w:jc w:val="center"/>
              <w:rPr>
                <w:rFonts w:ascii="Arial" w:hAnsi="Arial" w:cs="Arial"/>
                <w:sz w:val="18"/>
                <w:szCs w:val="18"/>
              </w:rPr>
            </w:pPr>
            <w:r w:rsidRPr="00D22ABB">
              <w:rPr>
                <w:rFonts w:ascii="Arial" w:hAnsi="Arial" w:cs="Arial"/>
                <w:b/>
                <w:bCs/>
                <w:sz w:val="18"/>
                <w:szCs w:val="18"/>
              </w:rPr>
              <w:t>Model Summary</w:t>
            </w:r>
            <w:r w:rsidRPr="00D22ABB">
              <w:rPr>
                <w:rFonts w:ascii="Arial" w:hAnsi="Arial" w:cs="Arial"/>
                <w:b/>
                <w:bCs/>
                <w:sz w:val="18"/>
                <w:szCs w:val="18"/>
                <w:vertAlign w:val="superscript"/>
              </w:rPr>
              <w:t>b</w:t>
            </w:r>
          </w:p>
        </w:tc>
      </w:tr>
      <w:tr w:rsidR="003B1C92" w:rsidRPr="00D22ABB" w:rsidTr="006130A6">
        <w:trPr>
          <w:cantSplit/>
          <w:tblHeader/>
          <w:jc w:val="center"/>
        </w:trPr>
        <w:tc>
          <w:tcPr>
            <w:tcW w:w="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3B1C92" w:rsidRPr="00D22ABB" w:rsidRDefault="003B1C92" w:rsidP="006130A6">
            <w:pPr>
              <w:autoSpaceDE w:val="0"/>
              <w:autoSpaceDN w:val="0"/>
              <w:adjustRightInd w:val="0"/>
              <w:rPr>
                <w:rFonts w:ascii="Arial" w:hAnsi="Arial" w:cs="Arial"/>
                <w:sz w:val="18"/>
                <w:szCs w:val="18"/>
              </w:rPr>
            </w:pPr>
            <w:r w:rsidRPr="00D22ABB">
              <w:rPr>
                <w:rFonts w:ascii="Arial" w:hAnsi="Arial" w:cs="Arial"/>
                <w:sz w:val="18"/>
                <w:szCs w:val="18"/>
              </w:rPr>
              <w:t>Model</w:t>
            </w:r>
          </w:p>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3B1C92" w:rsidRPr="00D22ABB" w:rsidRDefault="003B1C92" w:rsidP="006130A6">
            <w:pPr>
              <w:autoSpaceDE w:val="0"/>
              <w:autoSpaceDN w:val="0"/>
              <w:adjustRightInd w:val="0"/>
              <w:jc w:val="center"/>
              <w:rPr>
                <w:rFonts w:ascii="Arial" w:hAnsi="Arial" w:cs="Arial"/>
                <w:sz w:val="18"/>
                <w:szCs w:val="18"/>
              </w:rPr>
            </w:pPr>
            <w:r w:rsidRPr="00D22ABB">
              <w:rPr>
                <w:rFonts w:ascii="Arial" w:hAnsi="Arial" w:cs="Arial"/>
                <w:sz w:val="18"/>
                <w:szCs w:val="18"/>
              </w:rPr>
              <w:t>R</w:t>
            </w:r>
          </w:p>
        </w:tc>
        <w:tc>
          <w:tcPr>
            <w:tcW w:w="1066"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3B1C92" w:rsidRPr="00D22ABB" w:rsidRDefault="003B1C92" w:rsidP="006130A6">
            <w:pPr>
              <w:autoSpaceDE w:val="0"/>
              <w:autoSpaceDN w:val="0"/>
              <w:adjustRightInd w:val="0"/>
              <w:jc w:val="center"/>
              <w:rPr>
                <w:rFonts w:ascii="Arial" w:hAnsi="Arial" w:cs="Arial"/>
                <w:sz w:val="18"/>
                <w:szCs w:val="18"/>
              </w:rPr>
            </w:pPr>
            <w:r w:rsidRPr="00D22ABB">
              <w:rPr>
                <w:rFonts w:ascii="Arial" w:hAnsi="Arial" w:cs="Arial"/>
                <w:sz w:val="18"/>
                <w:szCs w:val="18"/>
              </w:rPr>
              <w:t>R Square</w:t>
            </w:r>
          </w:p>
        </w:tc>
        <w:tc>
          <w:tcPr>
            <w:tcW w:w="144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3B1C92" w:rsidRPr="00D22ABB" w:rsidRDefault="003B1C92" w:rsidP="006130A6">
            <w:pPr>
              <w:autoSpaceDE w:val="0"/>
              <w:autoSpaceDN w:val="0"/>
              <w:adjustRightInd w:val="0"/>
              <w:jc w:val="center"/>
              <w:rPr>
                <w:rFonts w:ascii="Arial" w:hAnsi="Arial" w:cs="Arial"/>
                <w:sz w:val="18"/>
                <w:szCs w:val="18"/>
              </w:rPr>
            </w:pPr>
            <w:r w:rsidRPr="00D22ABB">
              <w:rPr>
                <w:rFonts w:ascii="Arial" w:hAnsi="Arial" w:cs="Arial"/>
                <w:sz w:val="18"/>
                <w:szCs w:val="18"/>
              </w:rPr>
              <w:t>Adjusted R Square</w:t>
            </w:r>
          </w:p>
        </w:tc>
        <w:tc>
          <w:tcPr>
            <w:tcW w:w="1869"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3B1C92" w:rsidRPr="00D22ABB" w:rsidRDefault="003B1C92" w:rsidP="006130A6">
            <w:pPr>
              <w:autoSpaceDE w:val="0"/>
              <w:autoSpaceDN w:val="0"/>
              <w:adjustRightInd w:val="0"/>
              <w:jc w:val="center"/>
              <w:rPr>
                <w:rFonts w:ascii="Arial" w:hAnsi="Arial" w:cs="Arial"/>
                <w:sz w:val="18"/>
                <w:szCs w:val="18"/>
              </w:rPr>
            </w:pPr>
            <w:r w:rsidRPr="00D22ABB">
              <w:rPr>
                <w:rFonts w:ascii="Arial" w:hAnsi="Arial" w:cs="Arial"/>
                <w:sz w:val="18"/>
                <w:szCs w:val="18"/>
              </w:rPr>
              <w:t>Std. Error of the Estimate</w:t>
            </w:r>
          </w:p>
        </w:tc>
      </w:tr>
      <w:tr w:rsidR="003B1C92" w:rsidRPr="00D22ABB" w:rsidTr="006130A6">
        <w:trPr>
          <w:cantSplit/>
          <w:tblHeader/>
          <w:jc w:val="center"/>
        </w:trPr>
        <w:tc>
          <w:tcPr>
            <w:tcW w:w="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3B1C92" w:rsidRPr="00D22ABB" w:rsidRDefault="003B1C92" w:rsidP="006130A6">
            <w:pPr>
              <w:autoSpaceDE w:val="0"/>
              <w:autoSpaceDN w:val="0"/>
              <w:adjustRightInd w:val="0"/>
              <w:rPr>
                <w:rFonts w:ascii="Arial" w:hAnsi="Arial" w:cs="Arial"/>
                <w:sz w:val="18"/>
                <w:szCs w:val="18"/>
              </w:rPr>
            </w:pPr>
            <w:r w:rsidRPr="00D22ABB">
              <w:rPr>
                <w:rFonts w:ascii="Arial" w:hAnsi="Arial" w:cs="Arial"/>
                <w:sz w:val="18"/>
                <w:szCs w:val="18"/>
              </w:rPr>
              <w:t>1</w:t>
            </w:r>
          </w:p>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3B1C92" w:rsidRPr="00D22ABB" w:rsidRDefault="003B1C92" w:rsidP="006130A6">
            <w:pPr>
              <w:autoSpaceDE w:val="0"/>
              <w:autoSpaceDN w:val="0"/>
              <w:adjustRightInd w:val="0"/>
              <w:jc w:val="right"/>
              <w:rPr>
                <w:rFonts w:ascii="Arial" w:hAnsi="Arial" w:cs="Arial"/>
                <w:sz w:val="18"/>
                <w:szCs w:val="18"/>
              </w:rPr>
            </w:pPr>
            <w:r w:rsidRPr="00D22ABB">
              <w:rPr>
                <w:rFonts w:ascii="Arial" w:hAnsi="Arial" w:cs="Arial"/>
                <w:sz w:val="18"/>
                <w:szCs w:val="18"/>
              </w:rPr>
              <w:t>.917</w:t>
            </w:r>
            <w:r w:rsidRPr="00D22ABB">
              <w:rPr>
                <w:rFonts w:ascii="Arial" w:hAnsi="Arial" w:cs="Arial"/>
                <w:sz w:val="18"/>
                <w:szCs w:val="18"/>
                <w:vertAlign w:val="superscript"/>
              </w:rPr>
              <w:t>a</w:t>
            </w:r>
          </w:p>
        </w:tc>
        <w:tc>
          <w:tcPr>
            <w:tcW w:w="1066"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3B1C92" w:rsidRPr="00D22ABB" w:rsidRDefault="003B1C92" w:rsidP="006130A6">
            <w:pPr>
              <w:autoSpaceDE w:val="0"/>
              <w:autoSpaceDN w:val="0"/>
              <w:adjustRightInd w:val="0"/>
              <w:jc w:val="right"/>
              <w:rPr>
                <w:rFonts w:ascii="Arial" w:hAnsi="Arial" w:cs="Arial"/>
                <w:sz w:val="18"/>
                <w:szCs w:val="18"/>
              </w:rPr>
            </w:pPr>
            <w:r w:rsidRPr="00D22ABB">
              <w:rPr>
                <w:rFonts w:ascii="Arial" w:hAnsi="Arial" w:cs="Arial"/>
                <w:sz w:val="18"/>
                <w:szCs w:val="18"/>
              </w:rPr>
              <w:t>.842</w:t>
            </w:r>
          </w:p>
        </w:tc>
        <w:tc>
          <w:tcPr>
            <w:tcW w:w="144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3B1C92" w:rsidRPr="00D22ABB" w:rsidRDefault="003B1C92" w:rsidP="006130A6">
            <w:pPr>
              <w:autoSpaceDE w:val="0"/>
              <w:autoSpaceDN w:val="0"/>
              <w:adjustRightInd w:val="0"/>
              <w:jc w:val="right"/>
              <w:rPr>
                <w:rFonts w:ascii="Arial" w:hAnsi="Arial" w:cs="Arial"/>
                <w:sz w:val="18"/>
                <w:szCs w:val="18"/>
              </w:rPr>
            </w:pPr>
            <w:r w:rsidRPr="00D22ABB">
              <w:rPr>
                <w:rFonts w:ascii="Arial" w:hAnsi="Arial" w:cs="Arial"/>
                <w:sz w:val="18"/>
                <w:szCs w:val="18"/>
              </w:rPr>
              <w:t>.837</w:t>
            </w:r>
          </w:p>
        </w:tc>
        <w:tc>
          <w:tcPr>
            <w:tcW w:w="1869"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3B1C92" w:rsidRPr="00D22ABB" w:rsidRDefault="003B1C92" w:rsidP="006130A6">
            <w:pPr>
              <w:autoSpaceDE w:val="0"/>
              <w:autoSpaceDN w:val="0"/>
              <w:adjustRightInd w:val="0"/>
              <w:jc w:val="right"/>
              <w:rPr>
                <w:rFonts w:ascii="Arial" w:hAnsi="Arial" w:cs="Arial"/>
                <w:sz w:val="18"/>
                <w:szCs w:val="18"/>
              </w:rPr>
            </w:pPr>
            <w:r w:rsidRPr="00D22ABB">
              <w:rPr>
                <w:rFonts w:ascii="Arial" w:hAnsi="Arial" w:cs="Arial"/>
                <w:sz w:val="18"/>
                <w:szCs w:val="18"/>
              </w:rPr>
              <w:t>.865</w:t>
            </w:r>
          </w:p>
        </w:tc>
      </w:tr>
      <w:tr w:rsidR="003B1C92" w:rsidRPr="00D22ABB" w:rsidTr="006130A6">
        <w:trPr>
          <w:cantSplit/>
          <w:tblHeader/>
          <w:jc w:val="center"/>
        </w:trPr>
        <w:tc>
          <w:tcPr>
            <w:tcW w:w="6096" w:type="dxa"/>
            <w:gridSpan w:val="5"/>
            <w:tcBorders>
              <w:top w:val="nil"/>
              <w:left w:val="nil"/>
              <w:bottom w:val="nil"/>
              <w:right w:val="nil"/>
            </w:tcBorders>
            <w:shd w:val="clear" w:color="auto" w:fill="FFFFFF"/>
            <w:tcMar>
              <w:top w:w="30" w:type="dxa"/>
              <w:left w:w="30" w:type="dxa"/>
              <w:bottom w:w="30" w:type="dxa"/>
              <w:right w:w="30" w:type="dxa"/>
            </w:tcMar>
          </w:tcPr>
          <w:p w:rsidR="003B1C92" w:rsidRPr="00D22ABB" w:rsidRDefault="003B1C92" w:rsidP="00E95ACD">
            <w:pPr>
              <w:autoSpaceDE w:val="0"/>
              <w:autoSpaceDN w:val="0"/>
              <w:adjustRightInd w:val="0"/>
              <w:rPr>
                <w:rFonts w:ascii="Arial" w:hAnsi="Arial" w:cs="Arial"/>
                <w:sz w:val="18"/>
                <w:szCs w:val="18"/>
              </w:rPr>
            </w:pPr>
            <w:r>
              <w:rPr>
                <w:rFonts w:ascii="Arial" w:hAnsi="Arial" w:cs="Arial"/>
                <w:sz w:val="18"/>
                <w:szCs w:val="18"/>
              </w:rPr>
              <w:t xml:space="preserve">a. Predictors: (Constan </w:t>
            </w:r>
            <w:r w:rsidR="00E95ACD">
              <w:rPr>
                <w:rFonts w:ascii="Arial" w:hAnsi="Arial" w:cs="Arial"/>
                <w:sz w:val="18"/>
                <w:szCs w:val="18"/>
              </w:rPr>
              <w:t xml:space="preserve">ROA, </w:t>
            </w:r>
            <w:r>
              <w:rPr>
                <w:rFonts w:ascii="Arial" w:hAnsi="Arial" w:cs="Arial"/>
                <w:sz w:val="18"/>
                <w:szCs w:val="18"/>
              </w:rPr>
              <w:t>DER</w:t>
            </w:r>
            <w:r w:rsidRPr="007663C2">
              <w:rPr>
                <w:rFonts w:ascii="Arial" w:hAnsi="Arial" w:cs="Arial"/>
                <w:sz w:val="18"/>
                <w:szCs w:val="18"/>
              </w:rPr>
              <w:t xml:space="preserve">, , </w:t>
            </w:r>
            <w:r>
              <w:rPr>
                <w:rFonts w:ascii="Arial" w:hAnsi="Arial" w:cs="Arial"/>
                <w:sz w:val="18"/>
                <w:szCs w:val="18"/>
              </w:rPr>
              <w:t>NPM</w:t>
            </w:r>
          </w:p>
        </w:tc>
      </w:tr>
      <w:tr w:rsidR="003B1C92" w:rsidRPr="00D22ABB" w:rsidTr="006130A6">
        <w:trPr>
          <w:cantSplit/>
          <w:jc w:val="center"/>
        </w:trPr>
        <w:tc>
          <w:tcPr>
            <w:tcW w:w="4227" w:type="dxa"/>
            <w:gridSpan w:val="4"/>
            <w:tcBorders>
              <w:top w:val="nil"/>
              <w:left w:val="nil"/>
              <w:bottom w:val="nil"/>
              <w:right w:val="nil"/>
            </w:tcBorders>
            <w:shd w:val="clear" w:color="auto" w:fill="FFFFFF"/>
            <w:tcMar>
              <w:top w:w="30" w:type="dxa"/>
              <w:left w:w="30" w:type="dxa"/>
              <w:bottom w:w="30" w:type="dxa"/>
              <w:right w:w="30" w:type="dxa"/>
            </w:tcMar>
          </w:tcPr>
          <w:p w:rsidR="003B1C92" w:rsidRPr="00D22ABB" w:rsidRDefault="003B1C92" w:rsidP="006130A6">
            <w:pPr>
              <w:autoSpaceDE w:val="0"/>
              <w:autoSpaceDN w:val="0"/>
              <w:adjustRightInd w:val="0"/>
              <w:rPr>
                <w:rFonts w:ascii="Arial" w:hAnsi="Arial" w:cs="Arial"/>
                <w:sz w:val="18"/>
                <w:szCs w:val="18"/>
              </w:rPr>
            </w:pPr>
            <w:r w:rsidRPr="00D22ABB">
              <w:rPr>
                <w:rFonts w:ascii="Arial" w:hAnsi="Arial" w:cs="Arial"/>
                <w:sz w:val="18"/>
                <w:szCs w:val="18"/>
              </w:rPr>
              <w:t>b. Dep</w:t>
            </w:r>
            <w:r>
              <w:rPr>
                <w:rFonts w:ascii="Arial" w:hAnsi="Arial" w:cs="Arial"/>
                <w:sz w:val="18"/>
                <w:szCs w:val="18"/>
              </w:rPr>
              <w:t>endent  Variable Pertumbuhan Laba</w:t>
            </w:r>
          </w:p>
        </w:tc>
        <w:tc>
          <w:tcPr>
            <w:tcW w:w="1869" w:type="dxa"/>
            <w:tcBorders>
              <w:top w:val="nil"/>
              <w:left w:val="nil"/>
              <w:bottom w:val="nil"/>
              <w:right w:val="nil"/>
            </w:tcBorders>
            <w:shd w:val="clear" w:color="auto" w:fill="FFFFFF"/>
            <w:tcMar>
              <w:top w:w="30" w:type="dxa"/>
              <w:left w:w="30" w:type="dxa"/>
              <w:bottom w:w="30" w:type="dxa"/>
              <w:right w:w="30" w:type="dxa"/>
            </w:tcMar>
          </w:tcPr>
          <w:p w:rsidR="003B1C92" w:rsidRPr="00D22ABB" w:rsidRDefault="003B1C92" w:rsidP="006130A6">
            <w:pPr>
              <w:autoSpaceDE w:val="0"/>
              <w:autoSpaceDN w:val="0"/>
              <w:adjustRightInd w:val="0"/>
            </w:pPr>
          </w:p>
        </w:tc>
      </w:tr>
    </w:tbl>
    <w:p w:rsidR="003B1C92" w:rsidRPr="003455D9" w:rsidRDefault="003B1C92" w:rsidP="002E4DBF">
      <w:pPr>
        <w:spacing w:line="240" w:lineRule="auto"/>
        <w:ind w:left="851"/>
      </w:pPr>
      <w:r w:rsidRPr="000D4267">
        <w:rPr>
          <w:i/>
          <w:iCs/>
        </w:rPr>
        <w:t>Sumber</w:t>
      </w:r>
      <w:r w:rsidRPr="000D4267">
        <w:t xml:space="preserve"> : </w:t>
      </w:r>
      <w:r>
        <w:t>Data primer yang sudah diolah, 2022</w:t>
      </w:r>
    </w:p>
    <w:p w:rsidR="003B1C92" w:rsidRPr="00E75569" w:rsidRDefault="003B1C92" w:rsidP="002E4DBF">
      <w:pPr>
        <w:autoSpaceDE w:val="0"/>
        <w:autoSpaceDN w:val="0"/>
        <w:adjustRightInd w:val="0"/>
        <w:spacing w:line="240" w:lineRule="auto"/>
        <w:jc w:val="center"/>
        <w:rPr>
          <w:b/>
          <w:bCs/>
        </w:rPr>
      </w:pPr>
      <w:r w:rsidRPr="00647B23">
        <w:rPr>
          <w:b/>
          <w:bCs/>
          <w:lang w:val="sv-SE"/>
        </w:rPr>
        <w:t xml:space="preserve">Tabel </w:t>
      </w:r>
      <w:r w:rsidR="00E75569">
        <w:rPr>
          <w:b/>
          <w:bCs/>
        </w:rPr>
        <w:t>5</w:t>
      </w:r>
    </w:p>
    <w:p w:rsidR="003B1C92" w:rsidRDefault="003B1C92" w:rsidP="002E4DBF">
      <w:pPr>
        <w:spacing w:line="240" w:lineRule="auto"/>
        <w:jc w:val="center"/>
        <w:rPr>
          <w:b/>
          <w:bCs/>
        </w:rPr>
      </w:pPr>
      <w:r w:rsidRPr="00647B23">
        <w:rPr>
          <w:b/>
          <w:bCs/>
          <w:lang w:val="it-IT"/>
        </w:rPr>
        <w:t xml:space="preserve">Hasil Uji </w:t>
      </w:r>
      <w:r>
        <w:rPr>
          <w:b/>
          <w:bCs/>
          <w:lang w:val="it-IT"/>
        </w:rPr>
        <w:t>t</w:t>
      </w:r>
    </w:p>
    <w:tbl>
      <w:tblPr>
        <w:tblW w:w="4959" w:type="dxa"/>
        <w:jc w:val="center"/>
        <w:tblInd w:w="-5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354"/>
        <w:gridCol w:w="1960"/>
        <w:gridCol w:w="1442"/>
        <w:gridCol w:w="1203"/>
      </w:tblGrid>
      <w:tr w:rsidR="003B1C92" w:rsidRPr="007967BB" w:rsidTr="006130A6">
        <w:trPr>
          <w:cantSplit/>
          <w:tblHeader/>
          <w:jc w:val="center"/>
        </w:trPr>
        <w:tc>
          <w:tcPr>
            <w:tcW w:w="4959" w:type="dxa"/>
            <w:gridSpan w:val="4"/>
            <w:tcBorders>
              <w:top w:val="nil"/>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b/>
                <w:bCs/>
                <w:sz w:val="20"/>
                <w:szCs w:val="20"/>
              </w:rPr>
              <w:t>Coefficients</w:t>
            </w:r>
            <w:r w:rsidRPr="007967BB">
              <w:rPr>
                <w:rFonts w:ascii="Arial" w:hAnsi="Arial" w:cs="Arial"/>
                <w:b/>
                <w:bCs/>
                <w:sz w:val="20"/>
                <w:szCs w:val="20"/>
                <w:vertAlign w:val="superscript"/>
              </w:rPr>
              <w:t>a</w:t>
            </w:r>
          </w:p>
        </w:tc>
      </w:tr>
      <w:tr w:rsidR="003B1C92" w:rsidRPr="007967BB" w:rsidTr="006130A6">
        <w:trPr>
          <w:cantSplit/>
          <w:trHeight w:val="414"/>
          <w:tblHeader/>
          <w:jc w:val="center"/>
        </w:trPr>
        <w:tc>
          <w:tcPr>
            <w:tcW w:w="2314" w:type="dxa"/>
            <w:gridSpan w:val="2"/>
            <w:tcBorders>
              <w:top w:val="single" w:sz="2" w:space="0" w:color="000000"/>
              <w:left w:val="nil"/>
              <w:bottom w:val="single" w:sz="4" w:space="0" w:color="auto"/>
              <w:right w:val="nil"/>
            </w:tcBorders>
            <w:shd w:val="clear" w:color="auto" w:fill="FFFFFF"/>
            <w:tcMar>
              <w:top w:w="30" w:type="dxa"/>
              <w:left w:w="30" w:type="dxa"/>
              <w:bottom w:w="30" w:type="dxa"/>
              <w:right w:w="30" w:type="dxa"/>
            </w:tcMar>
            <w:vAlign w:val="bottom"/>
          </w:tcPr>
          <w:p w:rsidR="003B1C92" w:rsidRPr="007967BB" w:rsidRDefault="003B1C92" w:rsidP="002E4DBF">
            <w:pPr>
              <w:autoSpaceDE w:val="0"/>
              <w:autoSpaceDN w:val="0"/>
              <w:adjustRightInd w:val="0"/>
              <w:spacing w:line="240" w:lineRule="auto"/>
              <w:rPr>
                <w:rFonts w:ascii="Arial" w:hAnsi="Arial" w:cs="Arial"/>
                <w:sz w:val="20"/>
                <w:szCs w:val="20"/>
              </w:rPr>
            </w:pPr>
            <w:r w:rsidRPr="007967BB">
              <w:rPr>
                <w:rFonts w:ascii="Arial" w:hAnsi="Arial" w:cs="Arial"/>
                <w:sz w:val="20"/>
                <w:szCs w:val="20"/>
              </w:rPr>
              <w:t>Model</w:t>
            </w:r>
          </w:p>
        </w:tc>
        <w:tc>
          <w:tcPr>
            <w:tcW w:w="1442" w:type="dxa"/>
            <w:tcBorders>
              <w:top w:val="single" w:sz="2" w:space="0" w:color="000000"/>
              <w:left w:val="nil"/>
              <w:bottom w:val="single" w:sz="4" w:space="0" w:color="auto"/>
              <w:right w:val="nil"/>
            </w:tcBorders>
            <w:shd w:val="clear" w:color="auto" w:fill="FFFFFF"/>
            <w:tcMar>
              <w:top w:w="30" w:type="dxa"/>
              <w:left w:w="30" w:type="dxa"/>
              <w:bottom w:w="30" w:type="dxa"/>
              <w:right w:w="30" w:type="dxa"/>
            </w:tcMar>
            <w:vAlign w:val="bottom"/>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t</w:t>
            </w:r>
          </w:p>
        </w:tc>
        <w:tc>
          <w:tcPr>
            <w:tcW w:w="1203" w:type="dxa"/>
            <w:tcBorders>
              <w:top w:val="single" w:sz="2" w:space="0" w:color="000000"/>
              <w:left w:val="nil"/>
              <w:bottom w:val="single" w:sz="4" w:space="0" w:color="auto"/>
              <w:right w:val="nil"/>
            </w:tcBorders>
            <w:shd w:val="clear" w:color="auto" w:fill="FFFFFF"/>
            <w:tcMar>
              <w:top w:w="30" w:type="dxa"/>
              <w:left w:w="30" w:type="dxa"/>
              <w:bottom w:w="30" w:type="dxa"/>
              <w:right w:w="30" w:type="dxa"/>
            </w:tcMar>
            <w:vAlign w:val="bottom"/>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Sig.</w:t>
            </w:r>
          </w:p>
        </w:tc>
      </w:tr>
      <w:tr w:rsidR="003B1C92" w:rsidRPr="007967BB" w:rsidTr="006130A6">
        <w:trPr>
          <w:cantSplit/>
          <w:tblHeader/>
          <w:jc w:val="center"/>
        </w:trPr>
        <w:tc>
          <w:tcPr>
            <w:tcW w:w="354" w:type="dxa"/>
            <w:vMerge w:val="restart"/>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967BB" w:rsidRDefault="003B1C92" w:rsidP="002E4DBF">
            <w:pPr>
              <w:autoSpaceDE w:val="0"/>
              <w:autoSpaceDN w:val="0"/>
              <w:adjustRightInd w:val="0"/>
              <w:spacing w:line="240" w:lineRule="auto"/>
              <w:rPr>
                <w:rFonts w:ascii="Arial" w:hAnsi="Arial" w:cs="Arial"/>
                <w:sz w:val="20"/>
                <w:szCs w:val="20"/>
              </w:rPr>
            </w:pPr>
            <w:r w:rsidRPr="007967BB">
              <w:rPr>
                <w:rFonts w:ascii="Arial" w:hAnsi="Arial" w:cs="Arial"/>
                <w:sz w:val="20"/>
                <w:szCs w:val="20"/>
              </w:rPr>
              <w:t>1</w:t>
            </w:r>
          </w:p>
        </w:tc>
        <w:tc>
          <w:tcPr>
            <w:tcW w:w="1960"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967BB" w:rsidRDefault="003B1C92" w:rsidP="002E4DBF">
            <w:pPr>
              <w:autoSpaceDE w:val="0"/>
              <w:autoSpaceDN w:val="0"/>
              <w:adjustRightInd w:val="0"/>
              <w:spacing w:line="240" w:lineRule="auto"/>
              <w:rPr>
                <w:rFonts w:ascii="Arial" w:hAnsi="Arial" w:cs="Arial"/>
                <w:sz w:val="20"/>
                <w:szCs w:val="20"/>
              </w:rPr>
            </w:pPr>
            <w:r w:rsidRPr="007967BB">
              <w:rPr>
                <w:rFonts w:ascii="Arial" w:hAnsi="Arial" w:cs="Arial"/>
                <w:sz w:val="20"/>
                <w:szCs w:val="20"/>
              </w:rPr>
              <w:t>(Constant)</w:t>
            </w:r>
          </w:p>
        </w:tc>
        <w:tc>
          <w:tcPr>
            <w:tcW w:w="14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2.666</w:t>
            </w:r>
          </w:p>
        </w:tc>
        <w:tc>
          <w:tcPr>
            <w:tcW w:w="120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.009</w:t>
            </w:r>
          </w:p>
        </w:tc>
      </w:tr>
      <w:tr w:rsidR="003B1C92" w:rsidRPr="007967BB" w:rsidTr="006130A6">
        <w:trPr>
          <w:cantSplit/>
          <w:tblHeader/>
          <w:jc w:val="center"/>
        </w:trPr>
        <w:tc>
          <w:tcPr>
            <w:tcW w:w="354"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967BB" w:rsidRDefault="003B1C92" w:rsidP="002E4DBF">
            <w:pPr>
              <w:autoSpaceDE w:val="0"/>
              <w:autoSpaceDN w:val="0"/>
              <w:adjustRightInd w:val="0"/>
              <w:spacing w:line="240" w:lineRule="auto"/>
              <w:rPr>
                <w:sz w:val="20"/>
                <w:szCs w:val="20"/>
              </w:rPr>
            </w:pPr>
          </w:p>
        </w:tc>
        <w:tc>
          <w:tcPr>
            <w:tcW w:w="1960"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663C2" w:rsidRDefault="00E95ACD" w:rsidP="00E95ACD">
            <w:pPr>
              <w:autoSpaceDE w:val="0"/>
              <w:autoSpaceDN w:val="0"/>
              <w:adjustRightInd w:val="0"/>
              <w:spacing w:line="240" w:lineRule="auto"/>
              <w:rPr>
                <w:rFonts w:ascii="Arial" w:hAnsi="Arial" w:cs="Arial"/>
                <w:sz w:val="18"/>
                <w:szCs w:val="18"/>
              </w:rPr>
            </w:pPr>
            <w:r>
              <w:rPr>
                <w:rFonts w:ascii="Arial" w:hAnsi="Arial" w:cs="Arial"/>
                <w:sz w:val="18"/>
                <w:szCs w:val="18"/>
              </w:rPr>
              <w:t xml:space="preserve">ROA </w:t>
            </w:r>
          </w:p>
        </w:tc>
        <w:tc>
          <w:tcPr>
            <w:tcW w:w="14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6.946</w:t>
            </w:r>
          </w:p>
        </w:tc>
        <w:tc>
          <w:tcPr>
            <w:tcW w:w="120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.000</w:t>
            </w:r>
          </w:p>
        </w:tc>
      </w:tr>
      <w:tr w:rsidR="003B1C92" w:rsidRPr="007967BB" w:rsidTr="006130A6">
        <w:trPr>
          <w:cantSplit/>
          <w:tblHeader/>
          <w:jc w:val="center"/>
        </w:trPr>
        <w:tc>
          <w:tcPr>
            <w:tcW w:w="354"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967BB" w:rsidRDefault="003B1C92" w:rsidP="002E4DBF">
            <w:pPr>
              <w:autoSpaceDE w:val="0"/>
              <w:autoSpaceDN w:val="0"/>
              <w:adjustRightInd w:val="0"/>
              <w:spacing w:line="240" w:lineRule="auto"/>
              <w:rPr>
                <w:rFonts w:ascii="Arial" w:hAnsi="Arial" w:cs="Arial"/>
                <w:sz w:val="20"/>
                <w:szCs w:val="20"/>
              </w:rPr>
            </w:pPr>
          </w:p>
        </w:tc>
        <w:tc>
          <w:tcPr>
            <w:tcW w:w="1960"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663C2" w:rsidRDefault="00E95ACD" w:rsidP="002E4DBF">
            <w:pPr>
              <w:autoSpaceDE w:val="0"/>
              <w:autoSpaceDN w:val="0"/>
              <w:adjustRightInd w:val="0"/>
              <w:spacing w:line="240" w:lineRule="auto"/>
              <w:rPr>
                <w:rFonts w:ascii="Arial" w:hAnsi="Arial" w:cs="Arial"/>
                <w:sz w:val="18"/>
                <w:szCs w:val="18"/>
              </w:rPr>
            </w:pPr>
            <w:r>
              <w:rPr>
                <w:rFonts w:ascii="Arial" w:hAnsi="Arial" w:cs="Arial"/>
                <w:sz w:val="18"/>
                <w:szCs w:val="18"/>
              </w:rPr>
              <w:t>DER</w:t>
            </w:r>
          </w:p>
        </w:tc>
        <w:tc>
          <w:tcPr>
            <w:tcW w:w="14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2.497</w:t>
            </w:r>
          </w:p>
        </w:tc>
        <w:tc>
          <w:tcPr>
            <w:tcW w:w="120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9E5EC8">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.0</w:t>
            </w:r>
            <w:r w:rsidR="009E5EC8">
              <w:rPr>
                <w:rFonts w:ascii="Arial" w:hAnsi="Arial" w:cs="Arial"/>
                <w:sz w:val="20"/>
                <w:szCs w:val="20"/>
              </w:rPr>
              <w:t>5</w:t>
            </w:r>
            <w:r w:rsidRPr="007967BB">
              <w:rPr>
                <w:rFonts w:ascii="Arial" w:hAnsi="Arial" w:cs="Arial"/>
                <w:sz w:val="20"/>
                <w:szCs w:val="20"/>
              </w:rPr>
              <w:t>4</w:t>
            </w:r>
          </w:p>
        </w:tc>
      </w:tr>
      <w:tr w:rsidR="003B1C92" w:rsidRPr="007967BB" w:rsidTr="006130A6">
        <w:trPr>
          <w:cantSplit/>
          <w:tblHeader/>
          <w:jc w:val="center"/>
        </w:trPr>
        <w:tc>
          <w:tcPr>
            <w:tcW w:w="354" w:type="dxa"/>
            <w:vMerge/>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967BB" w:rsidRDefault="003B1C92" w:rsidP="002E4DBF">
            <w:pPr>
              <w:autoSpaceDE w:val="0"/>
              <w:autoSpaceDN w:val="0"/>
              <w:adjustRightInd w:val="0"/>
              <w:spacing w:line="240" w:lineRule="auto"/>
              <w:rPr>
                <w:rFonts w:ascii="Arial" w:hAnsi="Arial" w:cs="Arial"/>
                <w:sz w:val="20"/>
                <w:szCs w:val="20"/>
              </w:rPr>
            </w:pPr>
          </w:p>
        </w:tc>
        <w:tc>
          <w:tcPr>
            <w:tcW w:w="1960"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tcPr>
          <w:p w:rsidR="003B1C92" w:rsidRPr="007663C2" w:rsidRDefault="003B1C92" w:rsidP="002E4DBF">
            <w:pPr>
              <w:autoSpaceDE w:val="0"/>
              <w:autoSpaceDN w:val="0"/>
              <w:adjustRightInd w:val="0"/>
              <w:spacing w:line="240" w:lineRule="auto"/>
              <w:rPr>
                <w:rFonts w:ascii="Arial" w:hAnsi="Arial" w:cs="Arial"/>
                <w:sz w:val="18"/>
                <w:szCs w:val="18"/>
              </w:rPr>
            </w:pPr>
            <w:r>
              <w:rPr>
                <w:rFonts w:ascii="Arial" w:hAnsi="Arial" w:cs="Arial"/>
                <w:sz w:val="18"/>
                <w:szCs w:val="18"/>
              </w:rPr>
              <w:t>NPM</w:t>
            </w:r>
          </w:p>
        </w:tc>
        <w:tc>
          <w:tcPr>
            <w:tcW w:w="1442"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3.304</w:t>
            </w:r>
          </w:p>
        </w:tc>
        <w:tc>
          <w:tcPr>
            <w:tcW w:w="1203" w:type="dxa"/>
            <w:tcBorders>
              <w:top w:val="single" w:sz="2" w:space="0" w:color="000000"/>
              <w:left w:val="nil"/>
              <w:bottom w:val="single" w:sz="2" w:space="0" w:color="000000"/>
              <w:right w:val="nil"/>
            </w:tcBorders>
            <w:shd w:val="clear" w:color="auto" w:fill="FFFFFF"/>
            <w:tcMar>
              <w:top w:w="30" w:type="dxa"/>
              <w:left w:w="30" w:type="dxa"/>
              <w:bottom w:w="30" w:type="dxa"/>
              <w:right w:w="30" w:type="dxa"/>
            </w:tcMar>
            <w:vAlign w:val="center"/>
          </w:tcPr>
          <w:p w:rsidR="003B1C92" w:rsidRPr="007967BB" w:rsidRDefault="003B1C92" w:rsidP="002E4DBF">
            <w:pPr>
              <w:autoSpaceDE w:val="0"/>
              <w:autoSpaceDN w:val="0"/>
              <w:adjustRightInd w:val="0"/>
              <w:spacing w:line="240" w:lineRule="auto"/>
              <w:jc w:val="center"/>
              <w:rPr>
                <w:rFonts w:ascii="Arial" w:hAnsi="Arial" w:cs="Arial"/>
                <w:sz w:val="20"/>
                <w:szCs w:val="20"/>
              </w:rPr>
            </w:pPr>
            <w:r w:rsidRPr="007967BB">
              <w:rPr>
                <w:rFonts w:ascii="Arial" w:hAnsi="Arial" w:cs="Arial"/>
                <w:sz w:val="20"/>
                <w:szCs w:val="20"/>
              </w:rPr>
              <w:t>.001</w:t>
            </w:r>
          </w:p>
        </w:tc>
      </w:tr>
      <w:tr w:rsidR="003B1C92" w:rsidRPr="007967BB" w:rsidTr="006130A6">
        <w:trPr>
          <w:cantSplit/>
          <w:jc w:val="center"/>
        </w:trPr>
        <w:tc>
          <w:tcPr>
            <w:tcW w:w="4959" w:type="dxa"/>
            <w:gridSpan w:val="4"/>
            <w:tcBorders>
              <w:top w:val="single" w:sz="2" w:space="0" w:color="000000"/>
              <w:left w:val="nil"/>
              <w:bottom w:val="nil"/>
              <w:right w:val="nil"/>
            </w:tcBorders>
            <w:shd w:val="clear" w:color="auto" w:fill="FFFFFF"/>
            <w:tcMar>
              <w:top w:w="30" w:type="dxa"/>
              <w:left w:w="30" w:type="dxa"/>
              <w:bottom w:w="30" w:type="dxa"/>
              <w:right w:w="30" w:type="dxa"/>
            </w:tcMar>
          </w:tcPr>
          <w:p w:rsidR="003B1C92" w:rsidRPr="00B742E3" w:rsidRDefault="003B1C92" w:rsidP="002E4DBF">
            <w:pPr>
              <w:pStyle w:val="ListParagraph"/>
              <w:numPr>
                <w:ilvl w:val="0"/>
                <w:numId w:val="2"/>
              </w:numPr>
              <w:autoSpaceDE w:val="0"/>
              <w:autoSpaceDN w:val="0"/>
              <w:adjustRightInd w:val="0"/>
              <w:spacing w:line="240" w:lineRule="auto"/>
              <w:rPr>
                <w:rFonts w:ascii="Arial" w:hAnsi="Arial" w:cs="Arial"/>
                <w:sz w:val="20"/>
                <w:szCs w:val="20"/>
                <w:lang w:val="id-ID"/>
              </w:rPr>
            </w:pPr>
            <w:r w:rsidRPr="00B742E3">
              <w:rPr>
                <w:rFonts w:ascii="Arial" w:hAnsi="Arial" w:cs="Arial"/>
                <w:sz w:val="20"/>
                <w:szCs w:val="20"/>
                <w:lang w:val="id-ID"/>
              </w:rPr>
              <w:lastRenderedPageBreak/>
              <w:t>Dependent Variable: Pertumbuhan Laba</w:t>
            </w:r>
          </w:p>
          <w:p w:rsidR="003B1C92" w:rsidRDefault="003B1C92" w:rsidP="002E4DBF">
            <w:pPr>
              <w:pStyle w:val="ListParagraph"/>
              <w:autoSpaceDE w:val="0"/>
              <w:autoSpaceDN w:val="0"/>
              <w:adjustRightInd w:val="0"/>
              <w:spacing w:line="240" w:lineRule="auto"/>
              <w:rPr>
                <w:rFonts w:ascii="Arial" w:hAnsi="Arial" w:cs="Arial"/>
                <w:sz w:val="20"/>
                <w:szCs w:val="20"/>
                <w:lang w:val="id-ID"/>
              </w:rPr>
            </w:pPr>
          </w:p>
          <w:p w:rsidR="00EA67AE" w:rsidRPr="00B742E3" w:rsidRDefault="00EA67AE" w:rsidP="002E4DBF">
            <w:pPr>
              <w:pStyle w:val="ListParagraph"/>
              <w:autoSpaceDE w:val="0"/>
              <w:autoSpaceDN w:val="0"/>
              <w:adjustRightInd w:val="0"/>
              <w:spacing w:line="240" w:lineRule="auto"/>
              <w:rPr>
                <w:rFonts w:ascii="Arial" w:hAnsi="Arial" w:cs="Arial"/>
                <w:sz w:val="20"/>
                <w:szCs w:val="20"/>
                <w:lang w:val="id-ID"/>
              </w:rPr>
            </w:pPr>
          </w:p>
        </w:tc>
      </w:tr>
    </w:tbl>
    <w:p w:rsidR="003B1C92" w:rsidRPr="00931C1B" w:rsidRDefault="003B1C92" w:rsidP="00931C1B">
      <w:pPr>
        <w:autoSpaceDE w:val="0"/>
        <w:autoSpaceDN w:val="0"/>
        <w:adjustRightInd w:val="0"/>
        <w:jc w:val="center"/>
        <w:rPr>
          <w:rFonts w:ascii="Times New Roman" w:hAnsi="Times New Roman" w:cs="Times New Roman"/>
          <w:bCs/>
          <w:sz w:val="24"/>
          <w:szCs w:val="24"/>
        </w:rPr>
      </w:pPr>
      <w:r w:rsidRPr="00931C1B">
        <w:rPr>
          <w:rFonts w:ascii="Times New Roman" w:hAnsi="Times New Roman" w:cs="Times New Roman"/>
          <w:bCs/>
          <w:sz w:val="24"/>
          <w:szCs w:val="24"/>
          <w:lang w:val="sv-SE"/>
        </w:rPr>
        <w:t xml:space="preserve">Tabel </w:t>
      </w:r>
      <w:r w:rsidR="00E75569" w:rsidRPr="00931C1B">
        <w:rPr>
          <w:rFonts w:ascii="Times New Roman" w:hAnsi="Times New Roman" w:cs="Times New Roman"/>
          <w:bCs/>
          <w:sz w:val="24"/>
          <w:szCs w:val="24"/>
        </w:rPr>
        <w:t>6</w:t>
      </w:r>
      <w:r w:rsidR="00931C1B" w:rsidRPr="00931C1B">
        <w:rPr>
          <w:rFonts w:ascii="Times New Roman" w:hAnsi="Times New Roman" w:cs="Times New Roman"/>
          <w:bCs/>
          <w:sz w:val="24"/>
          <w:szCs w:val="24"/>
        </w:rPr>
        <w:t xml:space="preserve">. </w:t>
      </w:r>
      <w:r w:rsidRPr="00931C1B">
        <w:rPr>
          <w:rFonts w:ascii="Times New Roman" w:hAnsi="Times New Roman" w:cs="Times New Roman"/>
          <w:bCs/>
          <w:sz w:val="24"/>
          <w:szCs w:val="24"/>
          <w:lang w:val="it-IT"/>
        </w:rPr>
        <w:t xml:space="preserve">Hasil Uji </w:t>
      </w:r>
      <w:r w:rsidRPr="00931C1B">
        <w:rPr>
          <w:rFonts w:ascii="Times New Roman" w:hAnsi="Times New Roman" w:cs="Times New Roman"/>
          <w:bCs/>
          <w:sz w:val="24"/>
          <w:szCs w:val="24"/>
        </w:rPr>
        <w:t>F</w:t>
      </w:r>
    </w:p>
    <w:tbl>
      <w:tblPr>
        <w:tblW w:w="7259" w:type="dxa"/>
        <w:jc w:val="right"/>
        <w:tblInd w:w="5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567"/>
        <w:gridCol w:w="1418"/>
        <w:gridCol w:w="1842"/>
        <w:gridCol w:w="709"/>
        <w:gridCol w:w="1276"/>
        <w:gridCol w:w="850"/>
        <w:gridCol w:w="597"/>
      </w:tblGrid>
      <w:tr w:rsidR="003B1C92" w:rsidRPr="001F1312" w:rsidTr="006130A6">
        <w:trPr>
          <w:cantSplit/>
          <w:tblHeader/>
          <w:jc w:val="right"/>
        </w:trPr>
        <w:tc>
          <w:tcPr>
            <w:tcW w:w="7259" w:type="dxa"/>
            <w:gridSpan w:val="7"/>
            <w:tcBorders>
              <w:top w:val="nil"/>
              <w:left w:val="nil"/>
              <w:bottom w:val="nil"/>
              <w:right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center"/>
              <w:rPr>
                <w:rFonts w:ascii="Arial" w:hAnsi="Arial" w:cs="Arial"/>
                <w:sz w:val="18"/>
                <w:szCs w:val="18"/>
              </w:rPr>
            </w:pPr>
            <w:r w:rsidRPr="001F1312">
              <w:rPr>
                <w:rFonts w:ascii="Arial" w:hAnsi="Arial" w:cs="Arial"/>
                <w:b/>
                <w:bCs/>
                <w:sz w:val="18"/>
                <w:szCs w:val="18"/>
              </w:rPr>
              <w:t>ANOVA</w:t>
            </w:r>
            <w:r w:rsidRPr="001F1312">
              <w:rPr>
                <w:rFonts w:ascii="Arial" w:hAnsi="Arial" w:cs="Arial"/>
                <w:b/>
                <w:bCs/>
                <w:sz w:val="18"/>
                <w:szCs w:val="18"/>
                <w:vertAlign w:val="superscript"/>
              </w:rPr>
              <w:t>b</w:t>
            </w:r>
          </w:p>
        </w:tc>
      </w:tr>
      <w:tr w:rsidR="003B1C92" w:rsidRPr="001F1312" w:rsidTr="006130A6">
        <w:trPr>
          <w:cantSplit/>
          <w:tblHeader/>
          <w:jc w:val="right"/>
        </w:trPr>
        <w:tc>
          <w:tcPr>
            <w:tcW w:w="1985" w:type="dxa"/>
            <w:gridSpan w:val="2"/>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3B1C92" w:rsidRPr="001F1312" w:rsidRDefault="003B1C92" w:rsidP="006130A6">
            <w:pPr>
              <w:autoSpaceDE w:val="0"/>
              <w:autoSpaceDN w:val="0"/>
              <w:adjustRightInd w:val="0"/>
              <w:rPr>
                <w:rFonts w:ascii="Arial" w:hAnsi="Arial" w:cs="Arial"/>
                <w:sz w:val="18"/>
                <w:szCs w:val="18"/>
              </w:rPr>
            </w:pPr>
            <w:r w:rsidRPr="001F1312">
              <w:rPr>
                <w:rFonts w:ascii="Arial" w:hAnsi="Arial" w:cs="Arial"/>
                <w:sz w:val="18"/>
                <w:szCs w:val="18"/>
              </w:rPr>
              <w:t>Model</w:t>
            </w:r>
          </w:p>
        </w:tc>
        <w:tc>
          <w:tcPr>
            <w:tcW w:w="1842"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3B1C92" w:rsidRPr="001F1312" w:rsidRDefault="003B1C92" w:rsidP="006130A6">
            <w:pPr>
              <w:autoSpaceDE w:val="0"/>
              <w:autoSpaceDN w:val="0"/>
              <w:adjustRightInd w:val="0"/>
              <w:jc w:val="center"/>
              <w:rPr>
                <w:rFonts w:ascii="Arial" w:hAnsi="Arial" w:cs="Arial"/>
                <w:sz w:val="18"/>
                <w:szCs w:val="18"/>
              </w:rPr>
            </w:pPr>
            <w:r w:rsidRPr="001F1312">
              <w:rPr>
                <w:rFonts w:ascii="Arial" w:hAnsi="Arial" w:cs="Arial"/>
                <w:sz w:val="18"/>
                <w:szCs w:val="18"/>
              </w:rPr>
              <w:t>Sum of Squares</w:t>
            </w:r>
          </w:p>
        </w:tc>
        <w:tc>
          <w:tcPr>
            <w:tcW w:w="709"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3B1C92" w:rsidRPr="001F1312" w:rsidRDefault="003B1C92" w:rsidP="006130A6">
            <w:pPr>
              <w:autoSpaceDE w:val="0"/>
              <w:autoSpaceDN w:val="0"/>
              <w:adjustRightInd w:val="0"/>
              <w:jc w:val="center"/>
              <w:rPr>
                <w:rFonts w:ascii="Arial" w:hAnsi="Arial" w:cs="Arial"/>
                <w:sz w:val="18"/>
                <w:szCs w:val="18"/>
              </w:rPr>
            </w:pPr>
            <w:r w:rsidRPr="001F1312">
              <w:rPr>
                <w:rFonts w:ascii="Arial" w:hAnsi="Arial" w:cs="Arial"/>
                <w:sz w:val="18"/>
                <w:szCs w:val="18"/>
              </w:rPr>
              <w:t>df</w:t>
            </w:r>
          </w:p>
        </w:tc>
        <w:tc>
          <w:tcPr>
            <w:tcW w:w="1276"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3B1C92" w:rsidRPr="001F1312" w:rsidRDefault="003B1C92" w:rsidP="006130A6">
            <w:pPr>
              <w:autoSpaceDE w:val="0"/>
              <w:autoSpaceDN w:val="0"/>
              <w:adjustRightInd w:val="0"/>
              <w:jc w:val="center"/>
              <w:rPr>
                <w:rFonts w:ascii="Arial" w:hAnsi="Arial" w:cs="Arial"/>
                <w:sz w:val="18"/>
                <w:szCs w:val="18"/>
              </w:rPr>
            </w:pPr>
            <w:r w:rsidRPr="001F1312">
              <w:rPr>
                <w:rFonts w:ascii="Arial" w:hAnsi="Arial" w:cs="Arial"/>
                <w:sz w:val="18"/>
                <w:szCs w:val="18"/>
              </w:rPr>
              <w:t>Mean Square</w:t>
            </w:r>
          </w:p>
        </w:tc>
        <w:tc>
          <w:tcPr>
            <w:tcW w:w="85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3B1C92" w:rsidRPr="001F1312" w:rsidRDefault="003B1C92" w:rsidP="006130A6">
            <w:pPr>
              <w:autoSpaceDE w:val="0"/>
              <w:autoSpaceDN w:val="0"/>
              <w:adjustRightInd w:val="0"/>
              <w:jc w:val="center"/>
              <w:rPr>
                <w:rFonts w:ascii="Arial" w:hAnsi="Arial" w:cs="Arial"/>
                <w:sz w:val="18"/>
                <w:szCs w:val="18"/>
              </w:rPr>
            </w:pPr>
            <w:r w:rsidRPr="001F1312">
              <w:rPr>
                <w:rFonts w:ascii="Arial" w:hAnsi="Arial" w:cs="Arial"/>
                <w:sz w:val="18"/>
                <w:szCs w:val="18"/>
              </w:rPr>
              <w:t>F</w:t>
            </w:r>
          </w:p>
        </w:tc>
        <w:tc>
          <w:tcPr>
            <w:tcW w:w="597"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3B1C92" w:rsidRPr="001F1312" w:rsidRDefault="003B1C92" w:rsidP="006130A6">
            <w:pPr>
              <w:autoSpaceDE w:val="0"/>
              <w:autoSpaceDN w:val="0"/>
              <w:adjustRightInd w:val="0"/>
              <w:jc w:val="center"/>
              <w:rPr>
                <w:rFonts w:ascii="Arial" w:hAnsi="Arial" w:cs="Arial"/>
                <w:sz w:val="18"/>
                <w:szCs w:val="18"/>
              </w:rPr>
            </w:pPr>
            <w:r w:rsidRPr="001F1312">
              <w:rPr>
                <w:rFonts w:ascii="Arial" w:hAnsi="Arial" w:cs="Arial"/>
                <w:sz w:val="18"/>
                <w:szCs w:val="18"/>
              </w:rPr>
              <w:t>Sig.</w:t>
            </w:r>
          </w:p>
        </w:tc>
      </w:tr>
      <w:tr w:rsidR="003B1C92" w:rsidRPr="001F1312" w:rsidTr="006130A6">
        <w:trPr>
          <w:cantSplit/>
          <w:tblHeader/>
          <w:jc w:val="right"/>
        </w:trPr>
        <w:tc>
          <w:tcPr>
            <w:tcW w:w="567"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rPr>
                <w:rFonts w:ascii="Arial" w:hAnsi="Arial" w:cs="Arial"/>
                <w:sz w:val="18"/>
                <w:szCs w:val="18"/>
              </w:rPr>
            </w:pPr>
            <w:r w:rsidRPr="001F1312">
              <w:rPr>
                <w:rFonts w:ascii="Arial" w:hAnsi="Arial" w:cs="Arial"/>
                <w:sz w:val="18"/>
                <w:szCs w:val="18"/>
              </w:rPr>
              <w:t>1</w:t>
            </w:r>
          </w:p>
        </w:tc>
        <w:tc>
          <w:tcPr>
            <w:tcW w:w="1418"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rPr>
                <w:rFonts w:ascii="Arial" w:hAnsi="Arial" w:cs="Arial"/>
                <w:sz w:val="18"/>
                <w:szCs w:val="18"/>
              </w:rPr>
            </w:pPr>
            <w:r w:rsidRPr="001F1312">
              <w:rPr>
                <w:rFonts w:ascii="Arial" w:hAnsi="Arial" w:cs="Arial"/>
                <w:sz w:val="18"/>
                <w:szCs w:val="18"/>
              </w:rPr>
              <w:t>Regression</w:t>
            </w:r>
          </w:p>
        </w:tc>
        <w:tc>
          <w:tcPr>
            <w:tcW w:w="1842"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434.425</w:t>
            </w:r>
          </w:p>
        </w:tc>
        <w:tc>
          <w:tcPr>
            <w:tcW w:w="709" w:type="dxa"/>
            <w:tcBorders>
              <w:top w:val="single" w:sz="16" w:space="0" w:color="000000"/>
              <w:bottom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3</w:t>
            </w:r>
          </w:p>
        </w:tc>
        <w:tc>
          <w:tcPr>
            <w:tcW w:w="1276" w:type="dxa"/>
            <w:tcBorders>
              <w:top w:val="single" w:sz="16" w:space="0" w:color="000000"/>
              <w:bottom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144.808</w:t>
            </w:r>
          </w:p>
        </w:tc>
        <w:tc>
          <w:tcPr>
            <w:tcW w:w="850" w:type="dxa"/>
            <w:tcBorders>
              <w:top w:val="single" w:sz="16" w:space="0" w:color="000000"/>
              <w:bottom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193.323</w:t>
            </w:r>
          </w:p>
        </w:tc>
        <w:tc>
          <w:tcPr>
            <w:tcW w:w="597"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.000</w:t>
            </w:r>
            <w:r w:rsidRPr="001F1312">
              <w:rPr>
                <w:rFonts w:ascii="Arial" w:hAnsi="Arial" w:cs="Arial"/>
                <w:sz w:val="18"/>
                <w:szCs w:val="18"/>
                <w:vertAlign w:val="superscript"/>
              </w:rPr>
              <w:t>a</w:t>
            </w:r>
          </w:p>
        </w:tc>
      </w:tr>
      <w:tr w:rsidR="003B1C92" w:rsidRPr="001F1312" w:rsidTr="006130A6">
        <w:trPr>
          <w:cantSplit/>
          <w:tblHeader/>
          <w:jc w:val="right"/>
        </w:trPr>
        <w:tc>
          <w:tcPr>
            <w:tcW w:w="567"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rPr>
                <w:rFonts w:ascii="Arial" w:hAnsi="Arial" w:cs="Arial"/>
                <w:sz w:val="18"/>
                <w:szCs w:val="18"/>
              </w:rPr>
            </w:pPr>
          </w:p>
        </w:tc>
        <w:tc>
          <w:tcPr>
            <w:tcW w:w="1418" w:type="dxa"/>
            <w:tcBorders>
              <w:top w:val="nil"/>
              <w:left w:val="nil"/>
              <w:bottom w:val="nil"/>
              <w:right w:val="single" w:sz="16" w:space="0" w:color="000000"/>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rPr>
                <w:rFonts w:ascii="Arial" w:hAnsi="Arial" w:cs="Arial"/>
                <w:sz w:val="18"/>
                <w:szCs w:val="18"/>
              </w:rPr>
            </w:pPr>
            <w:r w:rsidRPr="001F1312">
              <w:rPr>
                <w:rFonts w:ascii="Arial" w:hAnsi="Arial" w:cs="Arial"/>
                <w:sz w:val="18"/>
                <w:szCs w:val="18"/>
              </w:rPr>
              <w:t>Residual</w:t>
            </w:r>
          </w:p>
        </w:tc>
        <w:tc>
          <w:tcPr>
            <w:tcW w:w="1842" w:type="dxa"/>
            <w:tcBorders>
              <w:top w:val="nil"/>
              <w:left w:val="single" w:sz="16" w:space="0" w:color="000000"/>
              <w:bottom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81.646</w:t>
            </w:r>
          </w:p>
        </w:tc>
        <w:tc>
          <w:tcPr>
            <w:tcW w:w="709" w:type="dxa"/>
            <w:tcBorders>
              <w:top w:val="nil"/>
              <w:bottom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109</w:t>
            </w:r>
          </w:p>
        </w:tc>
        <w:tc>
          <w:tcPr>
            <w:tcW w:w="1276" w:type="dxa"/>
            <w:tcBorders>
              <w:top w:val="nil"/>
              <w:bottom w:val="nil"/>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.749</w:t>
            </w:r>
          </w:p>
        </w:tc>
        <w:tc>
          <w:tcPr>
            <w:tcW w:w="850" w:type="dxa"/>
            <w:tcBorders>
              <w:top w:val="nil"/>
              <w:bottom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c>
          <w:tcPr>
            <w:tcW w:w="597" w:type="dxa"/>
            <w:tcBorders>
              <w:top w:val="nil"/>
              <w:bottom w:val="nil"/>
              <w:right w:val="single" w:sz="16" w:space="0" w:color="000000"/>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r>
      <w:tr w:rsidR="003B1C92" w:rsidRPr="001F1312" w:rsidTr="006130A6">
        <w:trPr>
          <w:cantSplit/>
          <w:tblHeader/>
          <w:jc w:val="right"/>
        </w:trPr>
        <w:tc>
          <w:tcPr>
            <w:tcW w:w="567"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c>
          <w:tcPr>
            <w:tcW w:w="1418"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rPr>
                <w:rFonts w:ascii="Arial" w:hAnsi="Arial" w:cs="Arial"/>
                <w:sz w:val="18"/>
                <w:szCs w:val="18"/>
              </w:rPr>
            </w:pPr>
            <w:r w:rsidRPr="001F1312">
              <w:rPr>
                <w:rFonts w:ascii="Arial" w:hAnsi="Arial" w:cs="Arial"/>
                <w:sz w:val="18"/>
                <w:szCs w:val="18"/>
              </w:rPr>
              <w:t>Total</w:t>
            </w:r>
          </w:p>
        </w:tc>
        <w:tc>
          <w:tcPr>
            <w:tcW w:w="1842"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516.071</w:t>
            </w:r>
          </w:p>
        </w:tc>
        <w:tc>
          <w:tcPr>
            <w:tcW w:w="709" w:type="dxa"/>
            <w:tcBorders>
              <w:top w:val="nil"/>
              <w:bottom w:val="single" w:sz="16" w:space="0" w:color="000000"/>
            </w:tcBorders>
            <w:shd w:val="clear" w:color="auto" w:fill="FFFFFF"/>
            <w:tcMar>
              <w:top w:w="30" w:type="dxa"/>
              <w:left w:w="30" w:type="dxa"/>
              <w:bottom w:w="30" w:type="dxa"/>
              <w:right w:w="30" w:type="dxa"/>
            </w:tcMar>
            <w:vAlign w:val="center"/>
          </w:tcPr>
          <w:p w:rsidR="003B1C92" w:rsidRPr="001F1312" w:rsidRDefault="003B1C92" w:rsidP="006130A6">
            <w:pPr>
              <w:autoSpaceDE w:val="0"/>
              <w:autoSpaceDN w:val="0"/>
              <w:adjustRightInd w:val="0"/>
              <w:jc w:val="right"/>
              <w:rPr>
                <w:rFonts w:ascii="Arial" w:hAnsi="Arial" w:cs="Arial"/>
                <w:sz w:val="18"/>
                <w:szCs w:val="18"/>
              </w:rPr>
            </w:pPr>
            <w:r w:rsidRPr="001F1312">
              <w:rPr>
                <w:rFonts w:ascii="Arial" w:hAnsi="Arial" w:cs="Arial"/>
                <w:sz w:val="18"/>
                <w:szCs w:val="18"/>
              </w:rPr>
              <w:t>112</w:t>
            </w:r>
          </w:p>
        </w:tc>
        <w:tc>
          <w:tcPr>
            <w:tcW w:w="1276" w:type="dxa"/>
            <w:tcBorders>
              <w:top w:val="nil"/>
              <w:bottom w:val="single" w:sz="16" w:space="0" w:color="000000"/>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c>
          <w:tcPr>
            <w:tcW w:w="850" w:type="dxa"/>
            <w:tcBorders>
              <w:top w:val="nil"/>
              <w:bottom w:val="single" w:sz="16" w:space="0" w:color="000000"/>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c>
          <w:tcPr>
            <w:tcW w:w="597"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r>
      <w:tr w:rsidR="003B1C92" w:rsidRPr="001F1312" w:rsidTr="006130A6">
        <w:trPr>
          <w:cantSplit/>
          <w:jc w:val="right"/>
        </w:trPr>
        <w:tc>
          <w:tcPr>
            <w:tcW w:w="6662" w:type="dxa"/>
            <w:gridSpan w:val="6"/>
            <w:tcBorders>
              <w:top w:val="nil"/>
              <w:left w:val="nil"/>
              <w:bottom w:val="nil"/>
              <w:right w:val="nil"/>
            </w:tcBorders>
            <w:shd w:val="clear" w:color="auto" w:fill="FFFFFF"/>
            <w:tcMar>
              <w:top w:w="30" w:type="dxa"/>
              <w:left w:w="30" w:type="dxa"/>
              <w:bottom w:w="30" w:type="dxa"/>
              <w:right w:w="30" w:type="dxa"/>
            </w:tcMar>
          </w:tcPr>
          <w:p w:rsidR="003B1C92" w:rsidRPr="001F1312" w:rsidRDefault="003B1C92" w:rsidP="00E95ACD">
            <w:pPr>
              <w:autoSpaceDE w:val="0"/>
              <w:autoSpaceDN w:val="0"/>
              <w:adjustRightInd w:val="0"/>
              <w:rPr>
                <w:rFonts w:ascii="Arial" w:hAnsi="Arial" w:cs="Arial"/>
                <w:sz w:val="18"/>
                <w:szCs w:val="18"/>
              </w:rPr>
            </w:pPr>
            <w:r w:rsidRPr="001F1312">
              <w:rPr>
                <w:rFonts w:ascii="Arial" w:hAnsi="Arial" w:cs="Arial"/>
                <w:sz w:val="18"/>
                <w:szCs w:val="18"/>
              </w:rPr>
              <w:t xml:space="preserve">a. Predictors: (Constant), </w:t>
            </w:r>
            <w:r w:rsidR="00E95ACD">
              <w:rPr>
                <w:rFonts w:ascii="Arial" w:hAnsi="Arial" w:cs="Arial"/>
                <w:sz w:val="18"/>
                <w:szCs w:val="18"/>
              </w:rPr>
              <w:t xml:space="preserve">ROA </w:t>
            </w:r>
            <w:r>
              <w:rPr>
                <w:rFonts w:ascii="Arial" w:hAnsi="Arial" w:cs="Arial"/>
                <w:sz w:val="18"/>
                <w:szCs w:val="18"/>
              </w:rPr>
              <w:t>DER,</w:t>
            </w:r>
            <w:r w:rsidR="00E95ACD">
              <w:rPr>
                <w:rFonts w:ascii="Arial" w:hAnsi="Arial" w:cs="Arial"/>
                <w:sz w:val="18"/>
                <w:szCs w:val="18"/>
              </w:rPr>
              <w:t xml:space="preserve"> </w:t>
            </w:r>
            <w:r>
              <w:rPr>
                <w:rFonts w:ascii="Arial" w:hAnsi="Arial" w:cs="Arial"/>
                <w:sz w:val="18"/>
                <w:szCs w:val="18"/>
              </w:rPr>
              <w:t>,NPM</w:t>
            </w:r>
          </w:p>
        </w:tc>
        <w:tc>
          <w:tcPr>
            <w:tcW w:w="597" w:type="dxa"/>
            <w:tcBorders>
              <w:top w:val="nil"/>
              <w:left w:val="nil"/>
              <w:bottom w:val="nil"/>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r>
      <w:tr w:rsidR="003B1C92" w:rsidRPr="001F1312" w:rsidTr="006130A6">
        <w:trPr>
          <w:cantSplit/>
          <w:jc w:val="right"/>
        </w:trPr>
        <w:tc>
          <w:tcPr>
            <w:tcW w:w="4536" w:type="dxa"/>
            <w:gridSpan w:val="4"/>
            <w:tcBorders>
              <w:top w:val="nil"/>
              <w:left w:val="nil"/>
              <w:bottom w:val="nil"/>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rPr>
                <w:rFonts w:ascii="Arial" w:hAnsi="Arial" w:cs="Arial"/>
                <w:sz w:val="18"/>
                <w:szCs w:val="18"/>
              </w:rPr>
            </w:pPr>
            <w:r w:rsidRPr="001F1312">
              <w:rPr>
                <w:rFonts w:ascii="Arial" w:hAnsi="Arial" w:cs="Arial"/>
                <w:sz w:val="18"/>
                <w:szCs w:val="18"/>
              </w:rPr>
              <w:t xml:space="preserve">b. Dependent Variable: </w:t>
            </w:r>
            <w:r>
              <w:rPr>
                <w:rFonts w:ascii="Arial" w:hAnsi="Arial" w:cs="Arial"/>
                <w:sz w:val="18"/>
                <w:szCs w:val="18"/>
              </w:rPr>
              <w:t>Pertumbuhan Laba</w:t>
            </w:r>
          </w:p>
        </w:tc>
        <w:tc>
          <w:tcPr>
            <w:tcW w:w="1276" w:type="dxa"/>
            <w:tcBorders>
              <w:top w:val="nil"/>
              <w:left w:val="nil"/>
              <w:bottom w:val="nil"/>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c>
          <w:tcPr>
            <w:tcW w:w="850" w:type="dxa"/>
            <w:tcBorders>
              <w:top w:val="nil"/>
              <w:left w:val="nil"/>
              <w:bottom w:val="nil"/>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c>
          <w:tcPr>
            <w:tcW w:w="597" w:type="dxa"/>
            <w:tcBorders>
              <w:top w:val="nil"/>
              <w:left w:val="nil"/>
              <w:bottom w:val="nil"/>
              <w:right w:val="nil"/>
            </w:tcBorders>
            <w:shd w:val="clear" w:color="auto" w:fill="FFFFFF"/>
            <w:tcMar>
              <w:top w:w="30" w:type="dxa"/>
              <w:left w:w="30" w:type="dxa"/>
              <w:bottom w:w="30" w:type="dxa"/>
              <w:right w:w="30" w:type="dxa"/>
            </w:tcMar>
          </w:tcPr>
          <w:p w:rsidR="003B1C92" w:rsidRPr="001F1312" w:rsidRDefault="003B1C92" w:rsidP="006130A6">
            <w:pPr>
              <w:autoSpaceDE w:val="0"/>
              <w:autoSpaceDN w:val="0"/>
              <w:adjustRightInd w:val="0"/>
            </w:pPr>
          </w:p>
        </w:tc>
      </w:tr>
    </w:tbl>
    <w:p w:rsidR="001F2F66" w:rsidRDefault="00E755C9" w:rsidP="00E755C9">
      <w:pPr>
        <w:ind w:firstLine="720"/>
        <w:jc w:val="both"/>
        <w:rPr>
          <w:rFonts w:ascii="Times New Roman" w:hAnsi="Times New Roman" w:cs="Times New Roman"/>
          <w:sz w:val="24"/>
          <w:szCs w:val="24"/>
        </w:rPr>
      </w:pPr>
      <w:r>
        <w:rPr>
          <w:rFonts w:ascii="Times New Roman" w:hAnsi="Times New Roman" w:cs="Times New Roman"/>
          <w:sz w:val="24"/>
          <w:szCs w:val="24"/>
        </w:rPr>
        <w:t xml:space="preserve">Hasil pengujian secara simultan untuk variabel </w:t>
      </w:r>
      <w:r w:rsidR="00910381" w:rsidRPr="00211939">
        <w:rPr>
          <w:rFonts w:ascii="Times New Roman" w:hAnsi="Times New Roman" w:cs="Times New Roman"/>
          <w:sz w:val="24"/>
          <w:szCs w:val="24"/>
        </w:rPr>
        <w:t>Return On Assets (ROA)</w:t>
      </w:r>
      <w:r w:rsidR="00910381">
        <w:rPr>
          <w:rFonts w:ascii="Times New Roman" w:hAnsi="Times New Roman" w:cs="Times New Roman"/>
          <w:sz w:val="24"/>
          <w:szCs w:val="24"/>
        </w:rPr>
        <w:t xml:space="preserve">,  </w:t>
      </w:r>
      <w:r w:rsidR="00910381" w:rsidRPr="00272EFD">
        <w:t>DER (Debt to Equity Ratio)</w:t>
      </w:r>
      <w:r w:rsidR="00910381">
        <w:t xml:space="preserve"> </w:t>
      </w:r>
      <w:r w:rsidR="00910381" w:rsidRPr="00211939">
        <w:rPr>
          <w:rFonts w:ascii="Times New Roman" w:hAnsi="Times New Roman" w:cs="Times New Roman"/>
          <w:sz w:val="24"/>
          <w:szCs w:val="24"/>
        </w:rPr>
        <w:t>dan Net Profit Margin (NPM)</w:t>
      </w:r>
      <w:r w:rsidR="00910381">
        <w:rPr>
          <w:rFonts w:ascii="Times New Roman" w:hAnsi="Times New Roman" w:cs="Times New Roman"/>
          <w:sz w:val="24"/>
          <w:szCs w:val="24"/>
        </w:rPr>
        <w:t xml:space="preserve"> berpengaruh terhadap Pertumbuhan Laba hal ini ditunjukkan dari hasil signifikansinya 0.00 lebih kecil dari 0.05. ini menunjukkan </w:t>
      </w:r>
      <w:r w:rsidR="006E7F72">
        <w:rPr>
          <w:rFonts w:ascii="Times New Roman" w:hAnsi="Times New Roman" w:cs="Times New Roman"/>
          <w:sz w:val="24"/>
          <w:szCs w:val="24"/>
        </w:rPr>
        <w:t xml:space="preserve">bahwa </w:t>
      </w:r>
      <w:r w:rsidR="00910381">
        <w:rPr>
          <w:rFonts w:ascii="Times New Roman" w:hAnsi="Times New Roman" w:cs="Times New Roman"/>
          <w:sz w:val="24"/>
          <w:szCs w:val="24"/>
        </w:rPr>
        <w:t xml:space="preserve">memang </w:t>
      </w:r>
      <w:r w:rsidR="006E7F72">
        <w:rPr>
          <w:rFonts w:ascii="Times New Roman" w:hAnsi="Times New Roman" w:cs="Times New Roman"/>
          <w:sz w:val="24"/>
          <w:szCs w:val="24"/>
        </w:rPr>
        <w:t xml:space="preserve">dari hasil </w:t>
      </w:r>
      <w:r w:rsidR="00910381">
        <w:rPr>
          <w:rFonts w:ascii="Times New Roman" w:hAnsi="Times New Roman" w:cs="Times New Roman"/>
          <w:sz w:val="24"/>
          <w:szCs w:val="24"/>
        </w:rPr>
        <w:t>peningka</w:t>
      </w:r>
      <w:r w:rsidR="0081299D">
        <w:rPr>
          <w:rFonts w:ascii="Times New Roman" w:hAnsi="Times New Roman" w:cs="Times New Roman"/>
          <w:sz w:val="24"/>
          <w:szCs w:val="24"/>
        </w:rPr>
        <w:t xml:space="preserve">tan pertumbuhan laba </w:t>
      </w:r>
      <w:r w:rsidR="006E7F72">
        <w:rPr>
          <w:rFonts w:ascii="Times New Roman" w:hAnsi="Times New Roman" w:cs="Times New Roman"/>
          <w:sz w:val="24"/>
          <w:szCs w:val="24"/>
        </w:rPr>
        <w:t>sangat</w:t>
      </w:r>
      <w:r w:rsidR="00910381">
        <w:rPr>
          <w:rFonts w:ascii="Times New Roman" w:hAnsi="Times New Roman" w:cs="Times New Roman"/>
          <w:sz w:val="24"/>
          <w:szCs w:val="24"/>
        </w:rPr>
        <w:t xml:space="preserve"> </w:t>
      </w:r>
      <w:r w:rsidR="006E7F72">
        <w:rPr>
          <w:rFonts w:ascii="Times New Roman" w:hAnsi="Times New Roman" w:cs="Times New Roman"/>
          <w:sz w:val="24"/>
          <w:szCs w:val="24"/>
        </w:rPr>
        <w:t xml:space="preserve">berguna </w:t>
      </w:r>
      <w:r w:rsidR="00A33489">
        <w:t xml:space="preserve">dan penting </w:t>
      </w:r>
      <w:r w:rsidR="006E7F72">
        <w:t xml:space="preserve">dalam </w:t>
      </w:r>
      <w:r w:rsidR="00910381">
        <w:t>memenuhi kewajiban hutang</w:t>
      </w:r>
      <w:r w:rsidR="006E7F72">
        <w:t xml:space="preserve">nya untuk </w:t>
      </w:r>
      <w:r w:rsidR="00910381">
        <w:t xml:space="preserve"> tepat waktu baik untuk  </w:t>
      </w:r>
      <w:r w:rsidR="00A33489">
        <w:t xml:space="preserve">jangka pendek maupun untuk jangka panjangnya. </w:t>
      </w:r>
      <w:r w:rsidR="00211939">
        <w:rPr>
          <w:rFonts w:ascii="Times New Roman" w:hAnsi="Times New Roman" w:cs="Times New Roman"/>
          <w:sz w:val="24"/>
          <w:szCs w:val="24"/>
        </w:rPr>
        <w:t>H</w:t>
      </w:r>
      <w:r w:rsidR="00EE51A9" w:rsidRPr="00211939">
        <w:rPr>
          <w:rFonts w:ascii="Times New Roman" w:hAnsi="Times New Roman" w:cs="Times New Roman"/>
          <w:sz w:val="24"/>
          <w:szCs w:val="24"/>
        </w:rPr>
        <w:t>asil dari penelitian</w:t>
      </w:r>
      <w:r w:rsidR="006E7F72">
        <w:rPr>
          <w:rFonts w:ascii="Times New Roman" w:hAnsi="Times New Roman" w:cs="Times New Roman"/>
          <w:sz w:val="24"/>
          <w:szCs w:val="24"/>
        </w:rPr>
        <w:t xml:space="preserve"> ini pula untuk </w:t>
      </w:r>
      <w:r w:rsidR="00EE51A9" w:rsidRPr="00211939">
        <w:rPr>
          <w:rFonts w:ascii="Times New Roman" w:hAnsi="Times New Roman" w:cs="Times New Roman"/>
          <w:sz w:val="24"/>
          <w:szCs w:val="24"/>
        </w:rPr>
        <w:t xml:space="preserve"> </w:t>
      </w:r>
      <w:r w:rsidR="00CC5E3B" w:rsidRPr="00211939">
        <w:rPr>
          <w:rFonts w:ascii="Times New Roman" w:hAnsi="Times New Roman" w:cs="Times New Roman"/>
          <w:sz w:val="24"/>
          <w:szCs w:val="24"/>
        </w:rPr>
        <w:t xml:space="preserve">secara parsial </w:t>
      </w:r>
      <w:r w:rsidR="00EE51A9" w:rsidRPr="00211939">
        <w:rPr>
          <w:rFonts w:ascii="Times New Roman" w:hAnsi="Times New Roman" w:cs="Times New Roman"/>
          <w:sz w:val="24"/>
          <w:szCs w:val="24"/>
        </w:rPr>
        <w:t>menunjukkan bahwa Return On Assets (ROA) dan Net Profit Margin (NPM) berpengaruh signifikan terhadap pertumbuhan laba</w:t>
      </w:r>
      <w:r w:rsidR="003C4828" w:rsidRPr="00211939">
        <w:rPr>
          <w:rFonts w:ascii="Times New Roman" w:hAnsi="Times New Roman" w:cs="Times New Roman"/>
          <w:sz w:val="24"/>
          <w:szCs w:val="24"/>
        </w:rPr>
        <w:t xml:space="preserve"> yang ditunjukan dari  angka probabilitas signifikansinya yakni sebesar 0.14 dan 0.01 yang lebih kecil dari 0.05</w:t>
      </w:r>
      <w:r w:rsidR="00931C1B" w:rsidRPr="00211939">
        <w:rPr>
          <w:rFonts w:ascii="Times New Roman" w:hAnsi="Times New Roman" w:cs="Times New Roman"/>
          <w:sz w:val="24"/>
          <w:szCs w:val="24"/>
        </w:rPr>
        <w:t xml:space="preserve"> </w:t>
      </w:r>
      <w:r w:rsidR="003C4828" w:rsidRPr="00211939">
        <w:rPr>
          <w:rFonts w:ascii="Times New Roman" w:hAnsi="Times New Roman" w:cs="Times New Roman"/>
          <w:sz w:val="24"/>
          <w:szCs w:val="24"/>
        </w:rPr>
        <w:t xml:space="preserve"> yang berarti Return On Assets (ROA) dan Net Profit Margin (NPM) berpen</w:t>
      </w:r>
      <w:r w:rsidR="00A33489">
        <w:rPr>
          <w:rFonts w:ascii="Times New Roman" w:hAnsi="Times New Roman" w:cs="Times New Roman"/>
          <w:sz w:val="24"/>
          <w:szCs w:val="24"/>
        </w:rPr>
        <w:t>garuh terhadap pertumbuhan laba. H</w:t>
      </w:r>
      <w:r w:rsidR="003C4828" w:rsidRPr="00211939">
        <w:rPr>
          <w:rFonts w:ascii="Times New Roman" w:hAnsi="Times New Roman" w:cs="Times New Roman"/>
          <w:sz w:val="24"/>
          <w:szCs w:val="24"/>
        </w:rPr>
        <w:t xml:space="preserve">asil penelitian pula sama dengan </w:t>
      </w:r>
      <w:r w:rsidR="00A33489">
        <w:rPr>
          <w:rFonts w:ascii="Times New Roman" w:hAnsi="Times New Roman" w:cs="Times New Roman"/>
          <w:sz w:val="24"/>
          <w:szCs w:val="24"/>
        </w:rPr>
        <w:t xml:space="preserve">hal nya </w:t>
      </w:r>
      <w:r w:rsidR="003C4828" w:rsidRPr="00211939">
        <w:rPr>
          <w:rFonts w:ascii="Times New Roman" w:hAnsi="Times New Roman" w:cs="Times New Roman"/>
          <w:sz w:val="24"/>
          <w:szCs w:val="24"/>
        </w:rPr>
        <w:t xml:space="preserve"> p</w:t>
      </w:r>
      <w:r w:rsidR="00EE51A9" w:rsidRPr="00211939">
        <w:rPr>
          <w:rFonts w:ascii="Times New Roman" w:hAnsi="Times New Roman" w:cs="Times New Roman"/>
          <w:sz w:val="24"/>
          <w:szCs w:val="24"/>
        </w:rPr>
        <w:t>enelitian yang d</w:t>
      </w:r>
      <w:r w:rsidR="003C4828" w:rsidRPr="00211939">
        <w:rPr>
          <w:rFonts w:ascii="Times New Roman" w:hAnsi="Times New Roman" w:cs="Times New Roman"/>
          <w:sz w:val="24"/>
          <w:szCs w:val="24"/>
        </w:rPr>
        <w:t>ilakukan oleh Wahyuni (2017).</w:t>
      </w:r>
      <w:r w:rsidR="008908C6" w:rsidRPr="008908C6">
        <w:t xml:space="preserve"> </w:t>
      </w:r>
      <w:r w:rsidR="00D07E24">
        <w:t xml:space="preserve">Sebagai </w:t>
      </w:r>
      <w:r w:rsidR="008908C6">
        <w:t xml:space="preserve">rasio profitabilitas </w:t>
      </w:r>
      <w:r w:rsidR="00D07E24">
        <w:t>R</w:t>
      </w:r>
      <w:r w:rsidR="008908C6">
        <w:t xml:space="preserve">eturn On Assets (ROA) </w:t>
      </w:r>
      <w:r w:rsidR="00D07E24">
        <w:t>tanpak cukup</w:t>
      </w:r>
      <w:r w:rsidR="008908C6">
        <w:t xml:space="preserve"> baik perusahaan dalam </w:t>
      </w:r>
      <w:r w:rsidR="00CB5D06">
        <w:t>pe</w:t>
      </w:r>
      <w:r w:rsidR="008908C6">
        <w:t>m</w:t>
      </w:r>
      <w:r w:rsidR="00CB5D06">
        <w:t>anfaatan</w:t>
      </w:r>
      <w:r w:rsidR="008908C6">
        <w:t xml:space="preserve"> asetnya</w:t>
      </w:r>
      <w:r w:rsidR="00D07E24">
        <w:t xml:space="preserve"> dalam </w:t>
      </w:r>
      <w:r w:rsidR="008908C6">
        <w:t xml:space="preserve"> menghasilkan laba. Nilai Return on Assets (ROA) yang tinggi menunjukkan efisiensi manajemen aset terhadap perubahan laba</w:t>
      </w:r>
      <w:r w:rsidR="00D07E24">
        <w:t xml:space="preserve"> (Kasmir, 2016)</w:t>
      </w:r>
      <w:r w:rsidR="008908C6">
        <w:t xml:space="preserve"> .</w:t>
      </w:r>
      <w:r w:rsidR="003C4828" w:rsidRPr="00211939">
        <w:rPr>
          <w:rFonts w:ascii="Times New Roman" w:hAnsi="Times New Roman" w:cs="Times New Roman"/>
          <w:sz w:val="24"/>
          <w:szCs w:val="24"/>
        </w:rPr>
        <w:t xml:space="preserve">  </w:t>
      </w:r>
      <w:r w:rsidR="008908C6">
        <w:rPr>
          <w:rFonts w:ascii="Times New Roman" w:hAnsi="Times New Roman" w:cs="Times New Roman"/>
          <w:sz w:val="24"/>
          <w:szCs w:val="24"/>
        </w:rPr>
        <w:t>H</w:t>
      </w:r>
      <w:r w:rsidR="003C4828" w:rsidRPr="00211939">
        <w:rPr>
          <w:rFonts w:ascii="Times New Roman" w:hAnsi="Times New Roman" w:cs="Times New Roman"/>
          <w:sz w:val="24"/>
          <w:szCs w:val="24"/>
        </w:rPr>
        <w:t xml:space="preserve">asil penelitian </w:t>
      </w:r>
      <w:r w:rsidR="008908C6">
        <w:rPr>
          <w:rFonts w:ascii="Times New Roman" w:hAnsi="Times New Roman" w:cs="Times New Roman"/>
          <w:sz w:val="24"/>
          <w:szCs w:val="24"/>
        </w:rPr>
        <w:t>ini</w:t>
      </w:r>
      <w:r w:rsidR="00EE51A9" w:rsidRPr="00211939">
        <w:rPr>
          <w:rFonts w:ascii="Times New Roman" w:hAnsi="Times New Roman" w:cs="Times New Roman"/>
          <w:sz w:val="24"/>
          <w:szCs w:val="24"/>
        </w:rPr>
        <w:t xml:space="preserve"> </w:t>
      </w:r>
      <w:r w:rsidR="003C4828" w:rsidRPr="00211939">
        <w:rPr>
          <w:rFonts w:ascii="Times New Roman" w:hAnsi="Times New Roman" w:cs="Times New Roman"/>
          <w:sz w:val="24"/>
          <w:szCs w:val="24"/>
        </w:rPr>
        <w:t xml:space="preserve">untuk </w:t>
      </w:r>
      <w:r w:rsidR="00EE51A9" w:rsidRPr="00211939">
        <w:rPr>
          <w:rFonts w:ascii="Times New Roman" w:hAnsi="Times New Roman" w:cs="Times New Roman"/>
          <w:sz w:val="24"/>
          <w:szCs w:val="24"/>
        </w:rPr>
        <w:t xml:space="preserve">Debt To Equity Ratio (DER) tidak berpengaruh signifikan </w:t>
      </w:r>
      <w:r w:rsidR="003C4828" w:rsidRPr="00211939">
        <w:rPr>
          <w:rFonts w:ascii="Times New Roman" w:hAnsi="Times New Roman" w:cs="Times New Roman"/>
          <w:sz w:val="24"/>
          <w:szCs w:val="24"/>
        </w:rPr>
        <w:t>terhadap pertumbuhan laba</w:t>
      </w:r>
      <w:r w:rsidR="001A0954">
        <w:rPr>
          <w:rFonts w:ascii="Times New Roman" w:hAnsi="Times New Roman" w:cs="Times New Roman"/>
          <w:sz w:val="24"/>
          <w:szCs w:val="24"/>
        </w:rPr>
        <w:t>,</w:t>
      </w:r>
      <w:r w:rsidR="003C4828" w:rsidRPr="00211939">
        <w:rPr>
          <w:rFonts w:ascii="Times New Roman" w:hAnsi="Times New Roman" w:cs="Times New Roman"/>
          <w:sz w:val="24"/>
          <w:szCs w:val="24"/>
        </w:rPr>
        <w:t xml:space="preserve"> </w:t>
      </w:r>
      <w:r w:rsidR="001A0954">
        <w:rPr>
          <w:rFonts w:ascii="Times New Roman" w:hAnsi="Times New Roman" w:cs="Times New Roman"/>
          <w:sz w:val="24"/>
          <w:szCs w:val="24"/>
        </w:rPr>
        <w:t>b</w:t>
      </w:r>
      <w:r w:rsidR="00D872C9" w:rsidRPr="00211939">
        <w:rPr>
          <w:rFonts w:ascii="Times New Roman" w:hAnsi="Times New Roman" w:cs="Times New Roman"/>
          <w:sz w:val="24"/>
          <w:szCs w:val="24"/>
        </w:rPr>
        <w:t xml:space="preserve">erdasarkan </w:t>
      </w:r>
      <w:r w:rsidR="00491FC2">
        <w:rPr>
          <w:rFonts w:ascii="Times New Roman" w:hAnsi="Times New Roman" w:cs="Times New Roman"/>
          <w:sz w:val="24"/>
          <w:szCs w:val="24"/>
        </w:rPr>
        <w:t xml:space="preserve">hasil </w:t>
      </w:r>
      <w:r w:rsidR="00D872C9" w:rsidRPr="00211939">
        <w:rPr>
          <w:rFonts w:ascii="Times New Roman" w:hAnsi="Times New Roman" w:cs="Times New Roman"/>
          <w:sz w:val="24"/>
          <w:szCs w:val="24"/>
        </w:rPr>
        <w:t xml:space="preserve">penelitian </w:t>
      </w:r>
      <w:r w:rsidR="00C217C0">
        <w:rPr>
          <w:rFonts w:ascii="Times New Roman" w:hAnsi="Times New Roman" w:cs="Times New Roman"/>
          <w:sz w:val="24"/>
          <w:szCs w:val="24"/>
        </w:rPr>
        <w:t xml:space="preserve">ini </w:t>
      </w:r>
      <w:r w:rsidR="00C217C0" w:rsidRPr="00211939">
        <w:rPr>
          <w:rFonts w:ascii="Times New Roman" w:hAnsi="Times New Roman" w:cs="Times New Roman"/>
          <w:sz w:val="24"/>
          <w:szCs w:val="24"/>
        </w:rPr>
        <w:t>pula</w:t>
      </w:r>
      <w:r w:rsidR="00C217C0">
        <w:rPr>
          <w:rFonts w:ascii="Times New Roman" w:hAnsi="Times New Roman" w:cs="Times New Roman"/>
          <w:sz w:val="24"/>
          <w:szCs w:val="24"/>
        </w:rPr>
        <w:t xml:space="preserve"> sama halnya</w:t>
      </w:r>
      <w:r w:rsidR="00C217C0" w:rsidRPr="00211939">
        <w:rPr>
          <w:rFonts w:ascii="Times New Roman" w:hAnsi="Times New Roman" w:cs="Times New Roman"/>
          <w:sz w:val="24"/>
          <w:szCs w:val="24"/>
        </w:rPr>
        <w:t xml:space="preserve"> </w:t>
      </w:r>
      <w:r w:rsidR="00D872C9" w:rsidRPr="00211939">
        <w:rPr>
          <w:rFonts w:ascii="Times New Roman" w:hAnsi="Times New Roman" w:cs="Times New Roman"/>
          <w:sz w:val="24"/>
          <w:szCs w:val="24"/>
        </w:rPr>
        <w:t xml:space="preserve">yang </w:t>
      </w:r>
      <w:r w:rsidR="00491FC2">
        <w:rPr>
          <w:rFonts w:ascii="Times New Roman" w:hAnsi="Times New Roman" w:cs="Times New Roman"/>
          <w:sz w:val="24"/>
          <w:szCs w:val="24"/>
        </w:rPr>
        <w:t xml:space="preserve"> telah </w:t>
      </w:r>
      <w:r w:rsidR="00D872C9" w:rsidRPr="00211939">
        <w:rPr>
          <w:rFonts w:ascii="Times New Roman" w:hAnsi="Times New Roman" w:cs="Times New Roman"/>
          <w:sz w:val="24"/>
          <w:szCs w:val="24"/>
        </w:rPr>
        <w:t>dilakukan oleh</w:t>
      </w:r>
      <w:r w:rsidR="00C217C0">
        <w:rPr>
          <w:rFonts w:ascii="Times New Roman" w:hAnsi="Times New Roman" w:cs="Times New Roman"/>
          <w:sz w:val="24"/>
          <w:szCs w:val="24"/>
        </w:rPr>
        <w:t xml:space="preserve"> penelitian Anggraeni (2017). </w:t>
      </w:r>
      <w:r w:rsidR="00D872C9" w:rsidRPr="00211939">
        <w:rPr>
          <w:rFonts w:ascii="Times New Roman" w:hAnsi="Times New Roman" w:cs="Times New Roman"/>
          <w:sz w:val="24"/>
          <w:szCs w:val="24"/>
        </w:rPr>
        <w:t xml:space="preserve"> </w:t>
      </w:r>
      <w:r w:rsidR="001A0954">
        <w:rPr>
          <w:rFonts w:ascii="Times New Roman" w:hAnsi="Times New Roman" w:cs="Times New Roman"/>
          <w:sz w:val="24"/>
          <w:szCs w:val="24"/>
        </w:rPr>
        <w:t>Dari h</w:t>
      </w:r>
      <w:r w:rsidR="00D872C9" w:rsidRPr="00211939">
        <w:rPr>
          <w:rFonts w:ascii="Times New Roman" w:hAnsi="Times New Roman" w:cs="Times New Roman"/>
          <w:sz w:val="24"/>
          <w:szCs w:val="24"/>
        </w:rPr>
        <w:t xml:space="preserve">asil </w:t>
      </w:r>
      <w:r w:rsidR="001A0954">
        <w:rPr>
          <w:rFonts w:ascii="Times New Roman" w:hAnsi="Times New Roman" w:cs="Times New Roman"/>
          <w:sz w:val="24"/>
          <w:szCs w:val="24"/>
        </w:rPr>
        <w:t>yang di dapat pada</w:t>
      </w:r>
      <w:r w:rsidR="00D872C9" w:rsidRPr="00211939">
        <w:rPr>
          <w:rFonts w:ascii="Times New Roman" w:hAnsi="Times New Roman" w:cs="Times New Roman"/>
          <w:sz w:val="24"/>
          <w:szCs w:val="24"/>
        </w:rPr>
        <w:t xml:space="preserve"> penelitian</w:t>
      </w:r>
      <w:r w:rsidR="00FE6B80">
        <w:rPr>
          <w:rFonts w:ascii="Times New Roman" w:hAnsi="Times New Roman" w:cs="Times New Roman"/>
          <w:sz w:val="24"/>
          <w:szCs w:val="24"/>
        </w:rPr>
        <w:t xml:space="preserve"> ini </w:t>
      </w:r>
      <w:r w:rsidR="00D872C9" w:rsidRPr="00211939">
        <w:rPr>
          <w:rFonts w:ascii="Times New Roman" w:hAnsi="Times New Roman" w:cs="Times New Roman"/>
          <w:sz w:val="24"/>
          <w:szCs w:val="24"/>
        </w:rPr>
        <w:t xml:space="preserve"> </w:t>
      </w:r>
      <w:r w:rsidR="00FE6B80">
        <w:rPr>
          <w:rFonts w:ascii="Times New Roman" w:hAnsi="Times New Roman" w:cs="Times New Roman"/>
          <w:sz w:val="24"/>
          <w:szCs w:val="24"/>
        </w:rPr>
        <w:t>m</w:t>
      </w:r>
      <w:r w:rsidR="00733C92" w:rsidRPr="00211939">
        <w:rPr>
          <w:rFonts w:ascii="Times New Roman" w:hAnsi="Times New Roman" w:cs="Times New Roman"/>
          <w:sz w:val="24"/>
          <w:szCs w:val="24"/>
        </w:rPr>
        <w:t>emang  s</w:t>
      </w:r>
      <w:r w:rsidR="001F2F66" w:rsidRPr="00211939">
        <w:rPr>
          <w:rFonts w:ascii="Times New Roman" w:hAnsi="Times New Roman" w:cs="Times New Roman"/>
          <w:sz w:val="24"/>
          <w:szCs w:val="24"/>
        </w:rPr>
        <w:t xml:space="preserve">ejak </w:t>
      </w:r>
      <w:r w:rsidR="001A0954">
        <w:rPr>
          <w:rFonts w:ascii="Times New Roman" w:hAnsi="Times New Roman" w:cs="Times New Roman"/>
          <w:sz w:val="24"/>
          <w:szCs w:val="24"/>
        </w:rPr>
        <w:t xml:space="preserve">terjadinya </w:t>
      </w:r>
      <w:r w:rsidR="001F2F66" w:rsidRPr="00211939">
        <w:rPr>
          <w:rFonts w:ascii="Times New Roman" w:hAnsi="Times New Roman" w:cs="Times New Roman"/>
          <w:sz w:val="24"/>
          <w:szCs w:val="24"/>
        </w:rPr>
        <w:t xml:space="preserve">pandemi Covid-19 minat masyarakat untuk membeli rumah mengalami penurunan </w:t>
      </w:r>
      <w:r w:rsidR="00A50C4B">
        <w:rPr>
          <w:rFonts w:ascii="Times New Roman" w:hAnsi="Times New Roman" w:cs="Times New Roman"/>
          <w:sz w:val="24"/>
          <w:szCs w:val="24"/>
        </w:rPr>
        <w:t xml:space="preserve">yang </w:t>
      </w:r>
      <w:r w:rsidR="001F2F66" w:rsidRPr="00211939">
        <w:rPr>
          <w:rFonts w:ascii="Times New Roman" w:hAnsi="Times New Roman" w:cs="Times New Roman"/>
          <w:sz w:val="24"/>
          <w:szCs w:val="24"/>
        </w:rPr>
        <w:t xml:space="preserve">sangat signifikan. Hal ini terjadi sejak </w:t>
      </w:r>
      <w:r w:rsidR="000E62F1">
        <w:rPr>
          <w:rFonts w:ascii="Times New Roman" w:hAnsi="Times New Roman" w:cs="Times New Roman"/>
          <w:sz w:val="24"/>
          <w:szCs w:val="24"/>
        </w:rPr>
        <w:t xml:space="preserve">2 tahun </w:t>
      </w:r>
      <w:r w:rsidR="00A50C4B">
        <w:rPr>
          <w:rFonts w:ascii="Times New Roman" w:hAnsi="Times New Roman" w:cs="Times New Roman"/>
          <w:sz w:val="24"/>
          <w:szCs w:val="24"/>
        </w:rPr>
        <w:t>belakangan</w:t>
      </w:r>
      <w:r w:rsidR="001F2F66" w:rsidRPr="00211939">
        <w:rPr>
          <w:rFonts w:ascii="Times New Roman" w:hAnsi="Times New Roman" w:cs="Times New Roman"/>
          <w:sz w:val="24"/>
          <w:szCs w:val="24"/>
        </w:rPr>
        <w:t xml:space="preserve"> </w:t>
      </w:r>
      <w:r w:rsidR="00536BBB">
        <w:rPr>
          <w:rFonts w:ascii="Times New Roman" w:hAnsi="Times New Roman" w:cs="Times New Roman"/>
          <w:sz w:val="24"/>
          <w:szCs w:val="24"/>
        </w:rPr>
        <w:t xml:space="preserve">yang </w:t>
      </w:r>
      <w:r w:rsidR="00536BBB">
        <w:rPr>
          <w:rFonts w:ascii="Times New Roman" w:hAnsi="Times New Roman" w:cs="Times New Roman"/>
          <w:sz w:val="24"/>
          <w:szCs w:val="24"/>
        </w:rPr>
        <w:lastRenderedPageBreak/>
        <w:t>di</w:t>
      </w:r>
      <w:r w:rsidR="00A50C4B">
        <w:rPr>
          <w:rFonts w:ascii="Times New Roman" w:hAnsi="Times New Roman" w:cs="Times New Roman"/>
          <w:sz w:val="24"/>
          <w:szCs w:val="24"/>
        </w:rPr>
        <w:t>kisara</w:t>
      </w:r>
      <w:r w:rsidR="00536BBB">
        <w:rPr>
          <w:rFonts w:ascii="Times New Roman" w:hAnsi="Times New Roman" w:cs="Times New Roman"/>
          <w:sz w:val="24"/>
          <w:szCs w:val="24"/>
        </w:rPr>
        <w:t>n</w:t>
      </w:r>
      <w:r w:rsidR="001F2F66" w:rsidRPr="00211939">
        <w:rPr>
          <w:rFonts w:ascii="Times New Roman" w:hAnsi="Times New Roman" w:cs="Times New Roman"/>
          <w:sz w:val="24"/>
          <w:szCs w:val="24"/>
        </w:rPr>
        <w:t xml:space="preserve"> 70% </w:t>
      </w:r>
      <w:r w:rsidR="00A50C4B">
        <w:rPr>
          <w:rFonts w:ascii="Times New Roman" w:hAnsi="Times New Roman" w:cs="Times New Roman"/>
          <w:sz w:val="24"/>
          <w:szCs w:val="24"/>
        </w:rPr>
        <w:t>dan  80% b</w:t>
      </w:r>
      <w:r w:rsidR="001F2F66" w:rsidRPr="00211939">
        <w:rPr>
          <w:rFonts w:ascii="Times New Roman" w:hAnsi="Times New Roman" w:cs="Times New Roman"/>
          <w:sz w:val="24"/>
          <w:szCs w:val="24"/>
        </w:rPr>
        <w:t xml:space="preserve">aik </w:t>
      </w:r>
      <w:r w:rsidR="00A50C4B">
        <w:rPr>
          <w:rFonts w:ascii="Times New Roman" w:hAnsi="Times New Roman" w:cs="Times New Roman"/>
          <w:sz w:val="24"/>
          <w:szCs w:val="24"/>
        </w:rPr>
        <w:t>untuk</w:t>
      </w:r>
      <w:r w:rsidR="001F2F66" w:rsidRPr="00211939">
        <w:rPr>
          <w:rFonts w:ascii="Times New Roman" w:hAnsi="Times New Roman" w:cs="Times New Roman"/>
          <w:sz w:val="24"/>
          <w:szCs w:val="24"/>
        </w:rPr>
        <w:t xml:space="preserve"> property kelas atas (komersil) maupun</w:t>
      </w:r>
      <w:r w:rsidR="00A50C4B">
        <w:rPr>
          <w:rFonts w:ascii="Times New Roman" w:hAnsi="Times New Roman" w:cs="Times New Roman"/>
          <w:sz w:val="24"/>
          <w:szCs w:val="24"/>
        </w:rPr>
        <w:t xml:space="preserve"> yang</w:t>
      </w:r>
      <w:r w:rsidR="001F2F66" w:rsidRPr="00211939">
        <w:rPr>
          <w:rFonts w:ascii="Times New Roman" w:hAnsi="Times New Roman" w:cs="Times New Roman"/>
          <w:sz w:val="24"/>
          <w:szCs w:val="24"/>
        </w:rPr>
        <w:t xml:space="preserve"> subsidi</w:t>
      </w:r>
      <w:r w:rsidR="00A50C4B">
        <w:rPr>
          <w:rFonts w:ascii="Times New Roman" w:hAnsi="Times New Roman" w:cs="Times New Roman"/>
          <w:sz w:val="24"/>
          <w:szCs w:val="24"/>
        </w:rPr>
        <w:t xml:space="preserve"> sehingga</w:t>
      </w:r>
      <w:r w:rsidR="001F2F66" w:rsidRPr="00211939">
        <w:rPr>
          <w:rFonts w:ascii="Times New Roman" w:hAnsi="Times New Roman" w:cs="Times New Roman"/>
          <w:sz w:val="24"/>
          <w:szCs w:val="24"/>
        </w:rPr>
        <w:t xml:space="preserve"> pola marketing dalam sektor property</w:t>
      </w:r>
      <w:r w:rsidR="00A50C4B">
        <w:rPr>
          <w:rFonts w:ascii="Times New Roman" w:hAnsi="Times New Roman" w:cs="Times New Roman"/>
          <w:sz w:val="24"/>
          <w:szCs w:val="24"/>
        </w:rPr>
        <w:t xml:space="preserve"> ini</w:t>
      </w:r>
      <w:r w:rsidR="001F2F66" w:rsidRPr="00211939">
        <w:rPr>
          <w:rFonts w:ascii="Times New Roman" w:hAnsi="Times New Roman" w:cs="Times New Roman"/>
          <w:sz w:val="24"/>
          <w:szCs w:val="24"/>
        </w:rPr>
        <w:t xml:space="preserve"> pun ikut berubah </w:t>
      </w:r>
      <w:r w:rsidR="00C10E1F">
        <w:rPr>
          <w:rFonts w:ascii="Times New Roman" w:hAnsi="Times New Roman" w:cs="Times New Roman"/>
          <w:sz w:val="24"/>
          <w:szCs w:val="24"/>
        </w:rPr>
        <w:t xml:space="preserve">dengan </w:t>
      </w:r>
      <w:r w:rsidR="001A0954">
        <w:rPr>
          <w:rFonts w:ascii="Times New Roman" w:hAnsi="Times New Roman" w:cs="Times New Roman"/>
          <w:sz w:val="24"/>
          <w:szCs w:val="24"/>
        </w:rPr>
        <w:t xml:space="preserve">melakukan berbagai </w:t>
      </w:r>
      <w:r w:rsidR="00C10E1F">
        <w:rPr>
          <w:rFonts w:ascii="Times New Roman" w:hAnsi="Times New Roman" w:cs="Times New Roman"/>
          <w:sz w:val="24"/>
          <w:szCs w:val="24"/>
        </w:rPr>
        <w:t>cara</w:t>
      </w:r>
      <w:r w:rsidR="001A0954">
        <w:rPr>
          <w:rFonts w:ascii="Times New Roman" w:hAnsi="Times New Roman" w:cs="Times New Roman"/>
          <w:sz w:val="24"/>
          <w:szCs w:val="24"/>
        </w:rPr>
        <w:t xml:space="preserve"> seperti</w:t>
      </w:r>
      <w:r w:rsidR="00C10E1F">
        <w:rPr>
          <w:rFonts w:ascii="Times New Roman" w:hAnsi="Times New Roman" w:cs="Times New Roman"/>
          <w:sz w:val="24"/>
          <w:szCs w:val="24"/>
        </w:rPr>
        <w:t xml:space="preserve"> </w:t>
      </w:r>
      <w:r w:rsidR="00085B51">
        <w:rPr>
          <w:rFonts w:ascii="Times New Roman" w:hAnsi="Times New Roman" w:cs="Times New Roman"/>
          <w:sz w:val="24"/>
          <w:szCs w:val="24"/>
        </w:rPr>
        <w:t xml:space="preserve">memberikan </w:t>
      </w:r>
      <w:r w:rsidR="00A50C4B">
        <w:rPr>
          <w:rFonts w:ascii="Times New Roman" w:hAnsi="Times New Roman" w:cs="Times New Roman"/>
          <w:sz w:val="24"/>
          <w:szCs w:val="24"/>
        </w:rPr>
        <w:t>discount</w:t>
      </w:r>
      <w:r w:rsidR="001A0954">
        <w:rPr>
          <w:rFonts w:ascii="Times New Roman" w:hAnsi="Times New Roman" w:cs="Times New Roman"/>
          <w:sz w:val="24"/>
          <w:szCs w:val="24"/>
        </w:rPr>
        <w:t xml:space="preserve"> atau potongan </w:t>
      </w:r>
      <w:r w:rsidR="00A50C4B">
        <w:rPr>
          <w:rFonts w:ascii="Times New Roman" w:hAnsi="Times New Roman" w:cs="Times New Roman"/>
          <w:sz w:val="24"/>
          <w:szCs w:val="24"/>
        </w:rPr>
        <w:t xml:space="preserve"> ataupun </w:t>
      </w:r>
      <w:r w:rsidR="001A0954">
        <w:rPr>
          <w:rFonts w:ascii="Times New Roman" w:hAnsi="Times New Roman" w:cs="Times New Roman"/>
          <w:sz w:val="24"/>
          <w:szCs w:val="24"/>
        </w:rPr>
        <w:t xml:space="preserve">kemudahan atau </w:t>
      </w:r>
      <w:r w:rsidR="00085B51">
        <w:rPr>
          <w:rFonts w:ascii="Times New Roman" w:hAnsi="Times New Roman" w:cs="Times New Roman"/>
          <w:sz w:val="24"/>
          <w:szCs w:val="24"/>
        </w:rPr>
        <w:t>keringan</w:t>
      </w:r>
      <w:r w:rsidR="00C10E1F">
        <w:rPr>
          <w:rFonts w:ascii="Times New Roman" w:hAnsi="Times New Roman" w:cs="Times New Roman"/>
          <w:sz w:val="24"/>
          <w:szCs w:val="24"/>
        </w:rPr>
        <w:t xml:space="preserve">an </w:t>
      </w:r>
      <w:r w:rsidR="00085B51">
        <w:rPr>
          <w:rFonts w:ascii="Times New Roman" w:hAnsi="Times New Roman" w:cs="Times New Roman"/>
          <w:sz w:val="24"/>
          <w:szCs w:val="24"/>
        </w:rPr>
        <w:t>dalam hal per</w:t>
      </w:r>
      <w:r w:rsidR="00C10E1F">
        <w:rPr>
          <w:rFonts w:ascii="Times New Roman" w:hAnsi="Times New Roman" w:cs="Times New Roman"/>
          <w:sz w:val="24"/>
          <w:szCs w:val="24"/>
        </w:rPr>
        <w:t>syarat</w:t>
      </w:r>
      <w:r w:rsidR="00085B51">
        <w:rPr>
          <w:rFonts w:ascii="Times New Roman" w:hAnsi="Times New Roman" w:cs="Times New Roman"/>
          <w:sz w:val="24"/>
          <w:szCs w:val="24"/>
        </w:rPr>
        <w:t>an maupun</w:t>
      </w:r>
      <w:r w:rsidR="00C10E1F">
        <w:rPr>
          <w:rFonts w:ascii="Times New Roman" w:hAnsi="Times New Roman" w:cs="Times New Roman"/>
          <w:sz w:val="24"/>
          <w:szCs w:val="24"/>
        </w:rPr>
        <w:t xml:space="preserve"> pembayaran</w:t>
      </w:r>
      <w:r w:rsidR="00A50C4B">
        <w:rPr>
          <w:rFonts w:ascii="Times New Roman" w:hAnsi="Times New Roman" w:cs="Times New Roman"/>
          <w:sz w:val="24"/>
          <w:szCs w:val="24"/>
        </w:rPr>
        <w:t>nya serta</w:t>
      </w:r>
      <w:r w:rsidR="00C10E1F">
        <w:rPr>
          <w:rFonts w:ascii="Times New Roman" w:hAnsi="Times New Roman" w:cs="Times New Roman"/>
          <w:sz w:val="24"/>
          <w:szCs w:val="24"/>
        </w:rPr>
        <w:t xml:space="preserve"> gencar </w:t>
      </w:r>
      <w:r w:rsidR="00085B51">
        <w:rPr>
          <w:rFonts w:ascii="Times New Roman" w:hAnsi="Times New Roman" w:cs="Times New Roman"/>
          <w:sz w:val="24"/>
          <w:szCs w:val="24"/>
        </w:rPr>
        <w:t xml:space="preserve">untuk melakukan </w:t>
      </w:r>
      <w:r w:rsidR="00C10E1F">
        <w:rPr>
          <w:rFonts w:ascii="Times New Roman" w:hAnsi="Times New Roman" w:cs="Times New Roman"/>
          <w:sz w:val="24"/>
          <w:szCs w:val="24"/>
        </w:rPr>
        <w:t xml:space="preserve">promosi melewati </w:t>
      </w:r>
      <w:r w:rsidR="00085B51">
        <w:rPr>
          <w:rFonts w:ascii="Times New Roman" w:hAnsi="Times New Roman" w:cs="Times New Roman"/>
          <w:sz w:val="24"/>
          <w:szCs w:val="24"/>
        </w:rPr>
        <w:t xml:space="preserve">berbagai </w:t>
      </w:r>
      <w:r w:rsidR="00C10E1F">
        <w:rPr>
          <w:rFonts w:ascii="Times New Roman" w:hAnsi="Times New Roman" w:cs="Times New Roman"/>
          <w:sz w:val="24"/>
          <w:szCs w:val="24"/>
        </w:rPr>
        <w:t xml:space="preserve">media </w:t>
      </w:r>
      <w:r w:rsidR="00843312">
        <w:rPr>
          <w:rFonts w:ascii="Times New Roman" w:hAnsi="Times New Roman" w:cs="Times New Roman"/>
          <w:sz w:val="24"/>
          <w:szCs w:val="24"/>
        </w:rPr>
        <w:t>d</w:t>
      </w:r>
      <w:r w:rsidR="00085B51">
        <w:rPr>
          <w:rFonts w:ascii="Times New Roman" w:hAnsi="Times New Roman" w:cs="Times New Roman"/>
          <w:sz w:val="24"/>
          <w:szCs w:val="24"/>
        </w:rPr>
        <w:t>an sebagainya</w:t>
      </w:r>
      <w:r w:rsidR="000E62F1">
        <w:rPr>
          <w:rFonts w:ascii="Times New Roman" w:hAnsi="Times New Roman" w:cs="Times New Roman"/>
          <w:sz w:val="24"/>
          <w:szCs w:val="24"/>
        </w:rPr>
        <w:t xml:space="preserve"> (</w:t>
      </w:r>
      <w:hyperlink r:id="rId7" w:history="1">
        <w:r w:rsidR="0022471C" w:rsidRPr="00926F30">
          <w:rPr>
            <w:rStyle w:val="Hyperlink"/>
            <w:rFonts w:ascii="Times New Roman" w:hAnsi="Times New Roman" w:cs="Times New Roman"/>
            <w:sz w:val="24"/>
            <w:szCs w:val="24"/>
          </w:rPr>
          <w:t>www.detik.com</w:t>
        </w:r>
      </w:hyperlink>
      <w:r w:rsidR="000E62F1" w:rsidRPr="00926F30">
        <w:rPr>
          <w:rFonts w:ascii="Times New Roman" w:hAnsi="Times New Roman" w:cs="Times New Roman"/>
          <w:sz w:val="24"/>
          <w:szCs w:val="24"/>
        </w:rPr>
        <w:t>)</w:t>
      </w:r>
      <w:r w:rsidR="00843312" w:rsidRPr="00926F30">
        <w:rPr>
          <w:rFonts w:ascii="Times New Roman" w:hAnsi="Times New Roman" w:cs="Times New Roman"/>
          <w:sz w:val="24"/>
          <w:szCs w:val="24"/>
        </w:rPr>
        <w:t>.</w:t>
      </w:r>
    </w:p>
    <w:p w:rsidR="0022471C" w:rsidRPr="004A6343" w:rsidRDefault="006A5FD4" w:rsidP="00E755C9">
      <w:pPr>
        <w:ind w:firstLine="720"/>
        <w:jc w:val="both"/>
        <w:rPr>
          <w:rFonts w:ascii="Times New Roman" w:hAnsi="Times New Roman" w:cs="Times New Roman"/>
          <w:b/>
          <w:sz w:val="24"/>
          <w:szCs w:val="24"/>
        </w:rPr>
      </w:pPr>
      <w:r w:rsidRPr="004A6343">
        <w:rPr>
          <w:rFonts w:ascii="Times New Roman" w:hAnsi="Times New Roman" w:cs="Times New Roman"/>
          <w:b/>
          <w:sz w:val="24"/>
          <w:szCs w:val="24"/>
        </w:rPr>
        <w:t xml:space="preserve">H. </w:t>
      </w:r>
      <w:r w:rsidR="0022471C" w:rsidRPr="004A6343">
        <w:rPr>
          <w:rFonts w:ascii="Times New Roman" w:hAnsi="Times New Roman" w:cs="Times New Roman"/>
          <w:b/>
          <w:sz w:val="24"/>
          <w:szCs w:val="24"/>
        </w:rPr>
        <w:t>Kesimpulan</w:t>
      </w:r>
    </w:p>
    <w:p w:rsidR="0022471C" w:rsidRDefault="0022471C" w:rsidP="001A0954">
      <w:pPr>
        <w:ind w:left="720"/>
        <w:rPr>
          <w:rFonts w:ascii="Times New Roman" w:hAnsi="Times New Roman" w:cs="Times New Roman"/>
          <w:sz w:val="24"/>
          <w:szCs w:val="24"/>
        </w:rPr>
      </w:pPr>
      <w:r>
        <w:rPr>
          <w:rFonts w:ascii="Times New Roman" w:hAnsi="Times New Roman" w:cs="Times New Roman"/>
          <w:sz w:val="24"/>
          <w:szCs w:val="24"/>
        </w:rPr>
        <w:t>1.Secara simultan ROA (return</w:t>
      </w:r>
      <w:r w:rsidR="008C6999">
        <w:rPr>
          <w:rFonts w:ascii="Times New Roman" w:hAnsi="Times New Roman" w:cs="Times New Roman"/>
          <w:sz w:val="24"/>
          <w:szCs w:val="24"/>
        </w:rPr>
        <w:t xml:space="preserve"> b</w:t>
      </w:r>
      <w:r>
        <w:rPr>
          <w:rFonts w:ascii="Times New Roman" w:hAnsi="Times New Roman" w:cs="Times New Roman"/>
          <w:sz w:val="24"/>
          <w:szCs w:val="24"/>
        </w:rPr>
        <w:t>on Asset), DER (Debt to Equity ratio) danNPM (net Profit</w:t>
      </w:r>
      <w:r w:rsidR="008C6999">
        <w:rPr>
          <w:rFonts w:ascii="Times New Roman" w:hAnsi="Times New Roman" w:cs="Times New Roman"/>
          <w:sz w:val="24"/>
          <w:szCs w:val="24"/>
        </w:rPr>
        <w:t xml:space="preserve"> </w:t>
      </w:r>
      <w:r>
        <w:rPr>
          <w:rFonts w:ascii="Times New Roman" w:hAnsi="Times New Roman" w:cs="Times New Roman"/>
          <w:sz w:val="24"/>
          <w:szCs w:val="24"/>
        </w:rPr>
        <w:t>Margin</w:t>
      </w:r>
      <w:r w:rsidR="008C6999">
        <w:rPr>
          <w:rFonts w:ascii="Times New Roman" w:hAnsi="Times New Roman" w:cs="Times New Roman"/>
          <w:sz w:val="24"/>
          <w:szCs w:val="24"/>
        </w:rPr>
        <w:t>)</w:t>
      </w:r>
      <w:r>
        <w:rPr>
          <w:rFonts w:ascii="Times New Roman" w:hAnsi="Times New Roman" w:cs="Times New Roman"/>
          <w:sz w:val="24"/>
          <w:szCs w:val="24"/>
        </w:rPr>
        <w:t xml:space="preserve"> berpengaruh terhadap pertumbuhan laba</w:t>
      </w:r>
      <w:r w:rsidR="00B07C2F">
        <w:rPr>
          <w:rFonts w:ascii="Times New Roman" w:hAnsi="Times New Roman" w:cs="Times New Roman"/>
          <w:sz w:val="24"/>
          <w:szCs w:val="24"/>
        </w:rPr>
        <w:t>.</w:t>
      </w:r>
    </w:p>
    <w:p w:rsidR="001A0954" w:rsidRDefault="00B07C2F" w:rsidP="001A0954">
      <w:pPr>
        <w:ind w:left="720"/>
        <w:rPr>
          <w:rFonts w:ascii="Times New Roman" w:hAnsi="Times New Roman" w:cs="Times New Roman"/>
          <w:sz w:val="24"/>
          <w:szCs w:val="24"/>
        </w:rPr>
      </w:pPr>
      <w:r>
        <w:rPr>
          <w:rFonts w:ascii="Times New Roman" w:hAnsi="Times New Roman" w:cs="Times New Roman"/>
          <w:sz w:val="24"/>
          <w:szCs w:val="24"/>
        </w:rPr>
        <w:t xml:space="preserve">2. Secara parsial ROA </w:t>
      </w:r>
      <w:r w:rsidR="001A0954">
        <w:rPr>
          <w:rFonts w:ascii="Times New Roman" w:hAnsi="Times New Roman" w:cs="Times New Roman"/>
          <w:sz w:val="24"/>
          <w:szCs w:val="24"/>
        </w:rPr>
        <w:t xml:space="preserve">berpengaruh secara signifikan terhadap pertumbuhan laba </w:t>
      </w:r>
    </w:p>
    <w:p w:rsidR="001A0954" w:rsidRDefault="001A0954" w:rsidP="001A0954">
      <w:pPr>
        <w:ind w:left="720"/>
        <w:rPr>
          <w:rFonts w:ascii="Times New Roman" w:hAnsi="Times New Roman" w:cs="Times New Roman"/>
          <w:sz w:val="24"/>
          <w:szCs w:val="24"/>
        </w:rPr>
      </w:pPr>
      <w:r>
        <w:rPr>
          <w:rFonts w:ascii="Times New Roman" w:hAnsi="Times New Roman" w:cs="Times New Roman"/>
          <w:sz w:val="24"/>
          <w:szCs w:val="24"/>
        </w:rPr>
        <w:t>3. Secara parsial</w:t>
      </w:r>
      <w:r w:rsidR="00B07C2F">
        <w:rPr>
          <w:rFonts w:ascii="Times New Roman" w:hAnsi="Times New Roman" w:cs="Times New Roman"/>
          <w:sz w:val="24"/>
          <w:szCs w:val="24"/>
        </w:rPr>
        <w:t xml:space="preserve"> NPM berpengaruh secara signif</w:t>
      </w:r>
      <w:r>
        <w:rPr>
          <w:rFonts w:ascii="Times New Roman" w:hAnsi="Times New Roman" w:cs="Times New Roman"/>
          <w:sz w:val="24"/>
          <w:szCs w:val="24"/>
        </w:rPr>
        <w:t>ikan terhadap pertumbuhan laba.</w:t>
      </w:r>
    </w:p>
    <w:p w:rsidR="00B07C2F" w:rsidRDefault="001A0954" w:rsidP="001A0954">
      <w:pPr>
        <w:ind w:left="720"/>
        <w:rPr>
          <w:rFonts w:ascii="Times New Roman" w:hAnsi="Times New Roman" w:cs="Times New Roman"/>
          <w:sz w:val="24"/>
          <w:szCs w:val="24"/>
        </w:rPr>
      </w:pPr>
      <w:r>
        <w:rPr>
          <w:rFonts w:ascii="Times New Roman" w:hAnsi="Times New Roman" w:cs="Times New Roman"/>
          <w:sz w:val="24"/>
          <w:szCs w:val="24"/>
        </w:rPr>
        <w:t>4</w:t>
      </w:r>
      <w:r w:rsidR="00B07C2F">
        <w:rPr>
          <w:rFonts w:ascii="Times New Roman" w:hAnsi="Times New Roman" w:cs="Times New Roman"/>
          <w:sz w:val="24"/>
          <w:szCs w:val="24"/>
        </w:rPr>
        <w:t xml:space="preserve"> </w:t>
      </w:r>
      <w:r w:rsidR="001825A7">
        <w:rPr>
          <w:rFonts w:ascii="Times New Roman" w:hAnsi="Times New Roman" w:cs="Times New Roman"/>
          <w:sz w:val="24"/>
          <w:szCs w:val="24"/>
        </w:rPr>
        <w:t xml:space="preserve"> </w:t>
      </w:r>
      <w:r w:rsidR="00B07C2F">
        <w:rPr>
          <w:rFonts w:ascii="Times New Roman" w:hAnsi="Times New Roman" w:cs="Times New Roman"/>
          <w:sz w:val="24"/>
          <w:szCs w:val="24"/>
        </w:rPr>
        <w:t>DER ((Debt to Equity ratio)</w:t>
      </w:r>
      <w:r w:rsidRPr="001A0954">
        <w:rPr>
          <w:rFonts w:ascii="Times New Roman" w:hAnsi="Times New Roman" w:cs="Times New Roman"/>
          <w:sz w:val="24"/>
          <w:szCs w:val="24"/>
        </w:rPr>
        <w:t xml:space="preserve"> </w:t>
      </w:r>
      <w:r>
        <w:rPr>
          <w:rFonts w:ascii="Times New Roman" w:hAnsi="Times New Roman" w:cs="Times New Roman"/>
          <w:sz w:val="24"/>
          <w:szCs w:val="24"/>
        </w:rPr>
        <w:t>Secara parsial</w:t>
      </w:r>
      <w:r w:rsidR="00B07C2F">
        <w:rPr>
          <w:rFonts w:ascii="Times New Roman" w:hAnsi="Times New Roman" w:cs="Times New Roman"/>
          <w:sz w:val="24"/>
          <w:szCs w:val="24"/>
        </w:rPr>
        <w:t xml:space="preserve"> tidak berpengaruh signifikan terhadap </w:t>
      </w:r>
      <w:r>
        <w:rPr>
          <w:rFonts w:ascii="Times New Roman" w:hAnsi="Times New Roman" w:cs="Times New Roman"/>
          <w:sz w:val="24"/>
          <w:szCs w:val="24"/>
        </w:rPr>
        <w:t xml:space="preserve">         </w:t>
      </w:r>
      <w:r w:rsidR="001825A7">
        <w:rPr>
          <w:rFonts w:ascii="Times New Roman" w:hAnsi="Times New Roman" w:cs="Times New Roman"/>
          <w:sz w:val="24"/>
          <w:szCs w:val="24"/>
        </w:rPr>
        <w:t xml:space="preserve"> </w:t>
      </w:r>
      <w:r w:rsidR="00B07C2F">
        <w:rPr>
          <w:rFonts w:ascii="Times New Roman" w:hAnsi="Times New Roman" w:cs="Times New Roman"/>
          <w:sz w:val="24"/>
          <w:szCs w:val="24"/>
        </w:rPr>
        <w:t>pertumbuhan laba</w:t>
      </w:r>
    </w:p>
    <w:p w:rsidR="00B07C2F" w:rsidRPr="005F7E70" w:rsidRDefault="006A5FD4" w:rsidP="0022471C">
      <w:pPr>
        <w:ind w:left="720"/>
        <w:jc w:val="both"/>
        <w:rPr>
          <w:rFonts w:ascii="Times New Roman" w:hAnsi="Times New Roman" w:cs="Times New Roman"/>
          <w:b/>
          <w:sz w:val="24"/>
          <w:szCs w:val="24"/>
        </w:rPr>
      </w:pPr>
      <w:r w:rsidRPr="005F7E70">
        <w:rPr>
          <w:rFonts w:ascii="Times New Roman" w:hAnsi="Times New Roman" w:cs="Times New Roman"/>
          <w:b/>
          <w:sz w:val="24"/>
          <w:szCs w:val="24"/>
        </w:rPr>
        <w:t xml:space="preserve">I. </w:t>
      </w:r>
      <w:r w:rsidR="00B07C2F" w:rsidRPr="005F7E70">
        <w:rPr>
          <w:rFonts w:ascii="Times New Roman" w:hAnsi="Times New Roman" w:cs="Times New Roman"/>
          <w:b/>
          <w:sz w:val="24"/>
          <w:szCs w:val="24"/>
        </w:rPr>
        <w:t xml:space="preserve">Saran </w:t>
      </w:r>
    </w:p>
    <w:p w:rsidR="000C6491" w:rsidRDefault="000C6491" w:rsidP="00893DF0">
      <w:pPr>
        <w:ind w:left="720" w:firstLine="720"/>
        <w:jc w:val="both"/>
        <w:rPr>
          <w:rFonts w:ascii="Times New Roman" w:hAnsi="Times New Roman" w:cs="Times New Roman"/>
          <w:sz w:val="24"/>
          <w:szCs w:val="24"/>
        </w:rPr>
      </w:pPr>
      <w:r>
        <w:rPr>
          <w:rFonts w:ascii="Times New Roman" w:hAnsi="Times New Roman" w:cs="Times New Roman"/>
          <w:sz w:val="24"/>
          <w:szCs w:val="24"/>
        </w:rPr>
        <w:t xml:space="preserve">Keberhasilan manajemen perusahaan dalam meraih tingkat penghasilan bersih atas modal perusahaan kisaran rata-rata </w:t>
      </w:r>
      <w:r w:rsidR="00945116">
        <w:rPr>
          <w:rFonts w:ascii="Times New Roman" w:hAnsi="Times New Roman" w:cs="Times New Roman"/>
          <w:sz w:val="24"/>
          <w:szCs w:val="24"/>
        </w:rPr>
        <w:t xml:space="preserve"> </w:t>
      </w:r>
      <w:r>
        <w:rPr>
          <w:rFonts w:ascii="Times New Roman" w:hAnsi="Times New Roman" w:cs="Times New Roman"/>
          <w:sz w:val="24"/>
          <w:szCs w:val="24"/>
        </w:rPr>
        <w:t xml:space="preserve">5 sampai dengan  7% </w:t>
      </w:r>
      <w:r w:rsidR="006404A0">
        <w:rPr>
          <w:rFonts w:ascii="Times New Roman" w:hAnsi="Times New Roman" w:cs="Times New Roman"/>
          <w:sz w:val="24"/>
          <w:szCs w:val="24"/>
        </w:rPr>
        <w:t>dan besaran net Profit margin</w:t>
      </w:r>
      <w:r w:rsidR="00893DF0">
        <w:rPr>
          <w:rFonts w:ascii="Times New Roman" w:hAnsi="Times New Roman" w:cs="Times New Roman"/>
          <w:sz w:val="24"/>
          <w:szCs w:val="24"/>
        </w:rPr>
        <w:t xml:space="preserve"> yang </w:t>
      </w:r>
      <w:r w:rsidR="006404A0">
        <w:rPr>
          <w:rFonts w:ascii="Times New Roman" w:hAnsi="Times New Roman" w:cs="Times New Roman"/>
          <w:sz w:val="24"/>
          <w:szCs w:val="24"/>
        </w:rPr>
        <w:t xml:space="preserve"> berpengaruh terhadap pertumbuhan laba yang berkisar 22% sampai dengan 35 %  </w:t>
      </w:r>
      <w:r>
        <w:rPr>
          <w:rFonts w:ascii="Times New Roman" w:hAnsi="Times New Roman" w:cs="Times New Roman"/>
          <w:sz w:val="24"/>
          <w:szCs w:val="24"/>
        </w:rPr>
        <w:t>masih dapat  dikatakan cukup baik,  namun masih sangat perlu untuk ditingkatkan dengan cara meningkatkan penjualan dan efisiensi terhadap aktiva peralatan yang kurang produktif sehingga dapat menekan biaya</w:t>
      </w:r>
      <w:r w:rsidR="006404A0">
        <w:rPr>
          <w:rFonts w:ascii="Times New Roman" w:hAnsi="Times New Roman" w:cs="Times New Roman"/>
          <w:sz w:val="24"/>
          <w:szCs w:val="24"/>
        </w:rPr>
        <w:t xml:space="preserve"> produksi.</w:t>
      </w:r>
    </w:p>
    <w:p w:rsidR="00B07C2F" w:rsidRDefault="00B07C2F" w:rsidP="0022471C">
      <w:pPr>
        <w:ind w:left="720"/>
        <w:jc w:val="both"/>
        <w:rPr>
          <w:rFonts w:ascii="Times New Roman" w:hAnsi="Times New Roman" w:cs="Times New Roman"/>
          <w:sz w:val="24"/>
          <w:szCs w:val="24"/>
        </w:rPr>
      </w:pPr>
    </w:p>
    <w:p w:rsidR="00DC2B29" w:rsidRDefault="00DC2B29" w:rsidP="0022471C">
      <w:pPr>
        <w:ind w:left="720"/>
        <w:jc w:val="both"/>
        <w:rPr>
          <w:rFonts w:ascii="Times New Roman" w:hAnsi="Times New Roman" w:cs="Times New Roman"/>
          <w:sz w:val="24"/>
          <w:szCs w:val="24"/>
        </w:rPr>
      </w:pPr>
    </w:p>
    <w:p w:rsidR="00DC2B29" w:rsidRPr="004A6343" w:rsidRDefault="00B37753" w:rsidP="0022471C">
      <w:pPr>
        <w:ind w:left="720"/>
        <w:jc w:val="both"/>
        <w:rPr>
          <w:rFonts w:ascii="Times New Roman" w:hAnsi="Times New Roman" w:cs="Times New Roman"/>
          <w:b/>
          <w:sz w:val="24"/>
          <w:szCs w:val="24"/>
        </w:rPr>
      </w:pPr>
      <w:r w:rsidRPr="004A6343">
        <w:rPr>
          <w:rFonts w:ascii="Times New Roman" w:hAnsi="Times New Roman" w:cs="Times New Roman"/>
          <w:b/>
          <w:sz w:val="24"/>
          <w:szCs w:val="24"/>
        </w:rPr>
        <w:t xml:space="preserve">Y. </w:t>
      </w:r>
      <w:r w:rsidR="00DC2B29" w:rsidRPr="004A6343">
        <w:rPr>
          <w:rFonts w:ascii="Times New Roman" w:hAnsi="Times New Roman" w:cs="Times New Roman"/>
          <w:b/>
          <w:sz w:val="24"/>
          <w:szCs w:val="24"/>
        </w:rPr>
        <w:t>Daftar Pustaka</w:t>
      </w:r>
    </w:p>
    <w:p w:rsidR="00B37753" w:rsidRPr="00DC2B29" w:rsidRDefault="00B37753" w:rsidP="00B37753">
      <w:pPr>
        <w:pStyle w:val="ListParagraph"/>
        <w:numPr>
          <w:ilvl w:val="0"/>
          <w:numId w:val="13"/>
        </w:numPr>
        <w:spacing w:line="240" w:lineRule="auto"/>
        <w:ind w:left="1077" w:hanging="357"/>
        <w:jc w:val="both"/>
        <w:rPr>
          <w:rFonts w:ascii="Times New Roman" w:hAnsi="Times New Roman" w:cs="Times New Roman"/>
          <w:sz w:val="24"/>
          <w:szCs w:val="24"/>
        </w:rPr>
      </w:pPr>
      <w:r w:rsidRPr="00496CBC">
        <w:rPr>
          <w:rFonts w:ascii="Times New Roman" w:hAnsi="Times New Roman" w:cs="Times New Roman"/>
          <w:i/>
          <w:sz w:val="24"/>
          <w:szCs w:val="24"/>
          <w:lang w:val="id-ID"/>
        </w:rPr>
        <w:t>Anggaraini</w:t>
      </w:r>
      <w:r w:rsidR="00496CBC">
        <w:rPr>
          <w:rFonts w:ascii="Times New Roman" w:hAnsi="Times New Roman" w:cs="Times New Roman"/>
          <w:sz w:val="24"/>
          <w:szCs w:val="24"/>
          <w:lang w:val="id-ID"/>
        </w:rPr>
        <w:t xml:space="preserve">, </w:t>
      </w:r>
      <w:r>
        <w:rPr>
          <w:rFonts w:ascii="Times New Roman" w:hAnsi="Times New Roman" w:cs="Times New Roman"/>
          <w:sz w:val="24"/>
          <w:szCs w:val="24"/>
          <w:lang w:val="id-ID"/>
        </w:rPr>
        <w:t>Jurnal ekonomi 2017. www</w:t>
      </w:r>
      <w:r w:rsidR="00F574B5">
        <w:rPr>
          <w:rFonts w:ascii="Times New Roman" w:hAnsi="Times New Roman" w:cs="Times New Roman"/>
          <w:sz w:val="24"/>
          <w:szCs w:val="24"/>
          <w:lang w:val="id-ID"/>
        </w:rPr>
        <w:t>.co.id</w:t>
      </w:r>
    </w:p>
    <w:p w:rsidR="00B37753" w:rsidRPr="00DC2B29" w:rsidRDefault="00B37753" w:rsidP="00B37753">
      <w:pPr>
        <w:pStyle w:val="ListParagraph"/>
        <w:numPr>
          <w:ilvl w:val="0"/>
          <w:numId w:val="13"/>
        </w:numPr>
        <w:spacing w:line="240" w:lineRule="auto"/>
        <w:ind w:left="1077" w:hanging="357"/>
        <w:jc w:val="both"/>
        <w:rPr>
          <w:rFonts w:ascii="Times New Roman" w:hAnsi="Times New Roman" w:cs="Times New Roman"/>
          <w:sz w:val="24"/>
          <w:szCs w:val="24"/>
        </w:rPr>
      </w:pPr>
      <w:r w:rsidRPr="00DC2B29">
        <w:rPr>
          <w:rFonts w:ascii="Times New Roman" w:hAnsi="Times New Roman" w:cs="Times New Roman"/>
          <w:i/>
          <w:sz w:val="24"/>
          <w:szCs w:val="24"/>
          <w:lang w:val="id-ID"/>
        </w:rPr>
        <w:t>Bionda dan Mahdar</w:t>
      </w:r>
      <w:r w:rsidR="00496CBC">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 Jurnal 2017. ekonomi. www.</w:t>
      </w:r>
      <w:r w:rsidR="00F574B5">
        <w:rPr>
          <w:rFonts w:ascii="Times New Roman" w:hAnsi="Times New Roman" w:cs="Times New Roman"/>
          <w:sz w:val="24"/>
          <w:szCs w:val="24"/>
          <w:lang w:val="id-ID"/>
        </w:rPr>
        <w:t>co.id</w:t>
      </w:r>
    </w:p>
    <w:p w:rsidR="00B37753" w:rsidRPr="00DC2B29" w:rsidRDefault="00B37753" w:rsidP="00B37753">
      <w:pPr>
        <w:pStyle w:val="ListParagraph"/>
        <w:numPr>
          <w:ilvl w:val="0"/>
          <w:numId w:val="13"/>
        </w:numPr>
        <w:spacing w:line="240" w:lineRule="auto"/>
        <w:ind w:left="1077" w:hanging="357"/>
        <w:jc w:val="both"/>
        <w:rPr>
          <w:rFonts w:ascii="Times New Roman" w:hAnsi="Times New Roman" w:cs="Times New Roman"/>
          <w:sz w:val="24"/>
          <w:szCs w:val="24"/>
        </w:rPr>
      </w:pPr>
      <w:r w:rsidRPr="00DC2B29">
        <w:rPr>
          <w:rFonts w:ascii="Times New Roman" w:hAnsi="Times New Roman" w:cs="Times New Roman"/>
          <w:i/>
          <w:sz w:val="24"/>
          <w:szCs w:val="24"/>
          <w:lang w:val="id-ID"/>
        </w:rPr>
        <w:t>Lukman Syamsudin</w:t>
      </w:r>
      <w:r>
        <w:rPr>
          <w:rFonts w:ascii="Times New Roman" w:hAnsi="Times New Roman" w:cs="Times New Roman"/>
          <w:sz w:val="24"/>
          <w:szCs w:val="24"/>
          <w:lang w:val="id-ID"/>
        </w:rPr>
        <w:t>” manajemen Keuangan perusahaan” RajaGrafindo Persada 2012</w:t>
      </w:r>
    </w:p>
    <w:p w:rsidR="00DC2B29" w:rsidRPr="00DC2B29" w:rsidRDefault="00DC2B29" w:rsidP="00B37753">
      <w:pPr>
        <w:pStyle w:val="ListParagraph"/>
        <w:numPr>
          <w:ilvl w:val="0"/>
          <w:numId w:val="13"/>
        </w:numPr>
        <w:spacing w:line="240" w:lineRule="auto"/>
        <w:ind w:left="1077" w:hanging="357"/>
        <w:jc w:val="both"/>
        <w:rPr>
          <w:rFonts w:ascii="Times New Roman" w:hAnsi="Times New Roman" w:cs="Times New Roman"/>
          <w:i/>
          <w:sz w:val="24"/>
          <w:szCs w:val="24"/>
        </w:rPr>
      </w:pPr>
      <w:r>
        <w:rPr>
          <w:rFonts w:ascii="Times New Roman" w:hAnsi="Times New Roman" w:cs="Times New Roman"/>
          <w:i/>
          <w:sz w:val="24"/>
          <w:szCs w:val="24"/>
          <w:lang w:val="id-ID"/>
        </w:rPr>
        <w:t>Husein Umar</w:t>
      </w:r>
      <w:r w:rsidR="00496CB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“Studi Keelayakan Bisnis”  </w:t>
      </w:r>
      <w:r w:rsidR="00B37753">
        <w:rPr>
          <w:rFonts w:ascii="Times New Roman" w:hAnsi="Times New Roman" w:cs="Times New Roman"/>
          <w:sz w:val="24"/>
          <w:szCs w:val="24"/>
          <w:lang w:val="id-ID"/>
        </w:rPr>
        <w:t>Gramedia pustaka Utama 20</w:t>
      </w:r>
      <w:r w:rsidR="00F574B5">
        <w:rPr>
          <w:rFonts w:ascii="Times New Roman" w:hAnsi="Times New Roman" w:cs="Times New Roman"/>
          <w:sz w:val="24"/>
          <w:szCs w:val="24"/>
          <w:lang w:val="id-ID"/>
        </w:rPr>
        <w:t>18</w:t>
      </w:r>
      <w:r w:rsidR="00B37753">
        <w:rPr>
          <w:rFonts w:ascii="Times New Roman" w:hAnsi="Times New Roman" w:cs="Times New Roman"/>
          <w:sz w:val="24"/>
          <w:szCs w:val="24"/>
          <w:lang w:val="id-ID"/>
        </w:rPr>
        <w:t>.</w:t>
      </w:r>
    </w:p>
    <w:p w:rsidR="00DC2B29" w:rsidRPr="00DC2B29" w:rsidRDefault="00DC2B29" w:rsidP="00B37753">
      <w:pPr>
        <w:pStyle w:val="ListParagraph"/>
        <w:numPr>
          <w:ilvl w:val="0"/>
          <w:numId w:val="13"/>
        </w:numPr>
        <w:spacing w:line="240" w:lineRule="auto"/>
        <w:ind w:left="1077" w:hanging="357"/>
        <w:jc w:val="both"/>
        <w:rPr>
          <w:rFonts w:ascii="Times New Roman" w:hAnsi="Times New Roman" w:cs="Times New Roman"/>
          <w:sz w:val="24"/>
          <w:szCs w:val="24"/>
        </w:rPr>
      </w:pPr>
      <w:r w:rsidRPr="00DC2B29">
        <w:rPr>
          <w:rFonts w:ascii="Times New Roman" w:hAnsi="Times New Roman" w:cs="Times New Roman"/>
          <w:i/>
          <w:sz w:val="24"/>
          <w:szCs w:val="24"/>
          <w:lang w:val="id-ID"/>
        </w:rPr>
        <w:t>Kasmir</w:t>
      </w:r>
      <w:r w:rsidR="00496CBC">
        <w:rPr>
          <w:rFonts w:ascii="Times New Roman" w:hAnsi="Times New Roman" w:cs="Times New Roman"/>
          <w:sz w:val="24"/>
          <w:szCs w:val="24"/>
          <w:lang w:val="id-ID"/>
        </w:rPr>
        <w:t xml:space="preserve">, </w:t>
      </w:r>
      <w:r w:rsidR="00B37753">
        <w:rPr>
          <w:rFonts w:ascii="Times New Roman" w:hAnsi="Times New Roman" w:cs="Times New Roman"/>
          <w:sz w:val="24"/>
          <w:szCs w:val="24"/>
          <w:lang w:val="id-ID"/>
        </w:rPr>
        <w:t>“Analisis Laporan Keuangan”. Perusahaan RajaGrafindo Persada Jakarta 201</w:t>
      </w:r>
      <w:r w:rsidR="00F574B5">
        <w:rPr>
          <w:rFonts w:ascii="Times New Roman" w:hAnsi="Times New Roman" w:cs="Times New Roman"/>
          <w:sz w:val="24"/>
          <w:szCs w:val="24"/>
          <w:lang w:val="id-ID"/>
        </w:rPr>
        <w:t>8</w:t>
      </w:r>
      <w:r w:rsidR="00B37753">
        <w:rPr>
          <w:rFonts w:ascii="Times New Roman" w:hAnsi="Times New Roman" w:cs="Times New Roman"/>
          <w:sz w:val="24"/>
          <w:szCs w:val="24"/>
          <w:lang w:val="id-ID"/>
        </w:rPr>
        <w:t>.</w:t>
      </w:r>
    </w:p>
    <w:p w:rsidR="00DC2B29" w:rsidRPr="00DC2B29" w:rsidRDefault="00496CBC" w:rsidP="00B37753">
      <w:pPr>
        <w:pStyle w:val="ListParagraph"/>
        <w:numPr>
          <w:ilvl w:val="0"/>
          <w:numId w:val="13"/>
        </w:numPr>
        <w:spacing w:line="240" w:lineRule="auto"/>
        <w:ind w:left="1077" w:hanging="357"/>
        <w:jc w:val="both"/>
        <w:rPr>
          <w:rFonts w:ascii="Times New Roman" w:hAnsi="Times New Roman" w:cs="Times New Roman"/>
          <w:sz w:val="24"/>
          <w:szCs w:val="24"/>
        </w:rPr>
      </w:pPr>
      <w:r>
        <w:rPr>
          <w:rFonts w:ascii="Times New Roman" w:hAnsi="Times New Roman" w:cs="Times New Roman"/>
          <w:i/>
          <w:sz w:val="24"/>
          <w:szCs w:val="24"/>
          <w:lang w:val="id-ID"/>
        </w:rPr>
        <w:t>Wahyun,</w:t>
      </w:r>
      <w:r w:rsidR="00DC2B29" w:rsidRPr="00DC2B29">
        <w:rPr>
          <w:rFonts w:ascii="Times New Roman" w:hAnsi="Times New Roman" w:cs="Times New Roman"/>
          <w:i/>
          <w:sz w:val="24"/>
          <w:szCs w:val="24"/>
          <w:lang w:val="id-ID"/>
        </w:rPr>
        <w:t xml:space="preserve"> Jurnal</w:t>
      </w:r>
      <w:r w:rsidR="00DC2B29">
        <w:rPr>
          <w:rFonts w:ascii="Times New Roman" w:hAnsi="Times New Roman" w:cs="Times New Roman"/>
          <w:sz w:val="24"/>
          <w:szCs w:val="24"/>
          <w:lang w:val="id-ID"/>
        </w:rPr>
        <w:t xml:space="preserve"> </w:t>
      </w:r>
      <w:r w:rsidR="00B37753">
        <w:rPr>
          <w:rFonts w:ascii="Times New Roman" w:hAnsi="Times New Roman" w:cs="Times New Roman"/>
          <w:sz w:val="24"/>
          <w:szCs w:val="24"/>
          <w:lang w:val="id-ID"/>
        </w:rPr>
        <w:t xml:space="preserve">ekonomi 2017. </w:t>
      </w:r>
      <w:r w:rsidR="00DC2B29">
        <w:rPr>
          <w:rFonts w:ascii="Times New Roman" w:hAnsi="Times New Roman" w:cs="Times New Roman"/>
          <w:sz w:val="24"/>
          <w:szCs w:val="24"/>
          <w:lang w:val="id-ID"/>
        </w:rPr>
        <w:t>www</w:t>
      </w:r>
      <w:r w:rsidR="00F574B5">
        <w:rPr>
          <w:rFonts w:ascii="Times New Roman" w:hAnsi="Times New Roman" w:cs="Times New Roman"/>
          <w:sz w:val="24"/>
          <w:szCs w:val="24"/>
          <w:lang w:val="id-ID"/>
        </w:rPr>
        <w:t>.co.id</w:t>
      </w:r>
    </w:p>
    <w:p w:rsidR="001F2F66" w:rsidRDefault="001F2F66" w:rsidP="00D872C9"/>
    <w:p w:rsidR="00FA2E95" w:rsidRDefault="0054046D"/>
    <w:sectPr w:rsidR="00FA2E95" w:rsidSect="00386F1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3486E"/>
    <w:multiLevelType w:val="hybridMultilevel"/>
    <w:tmpl w:val="E4144ED4"/>
    <w:lvl w:ilvl="0" w:tplc="88243426">
      <w:start w:val="7"/>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095A045A"/>
    <w:multiLevelType w:val="hybridMultilevel"/>
    <w:tmpl w:val="9FAADA84"/>
    <w:lvl w:ilvl="0" w:tplc="D02A80A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E4C29D8"/>
    <w:multiLevelType w:val="hybridMultilevel"/>
    <w:tmpl w:val="17BCFA28"/>
    <w:lvl w:ilvl="0" w:tplc="35CC460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10D150E1"/>
    <w:multiLevelType w:val="hybridMultilevel"/>
    <w:tmpl w:val="45CE52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23076D9F"/>
    <w:multiLevelType w:val="hybridMultilevel"/>
    <w:tmpl w:val="58320D1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AC2011E"/>
    <w:multiLevelType w:val="hybridMultilevel"/>
    <w:tmpl w:val="D1DA568A"/>
    <w:lvl w:ilvl="0" w:tplc="EE08391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3BD8189E"/>
    <w:multiLevelType w:val="hybridMultilevel"/>
    <w:tmpl w:val="5ACE0CF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40DB4BC8"/>
    <w:multiLevelType w:val="hybridMultilevel"/>
    <w:tmpl w:val="50F2C6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52F720CB"/>
    <w:multiLevelType w:val="multilevel"/>
    <w:tmpl w:val="55A87E6E"/>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5742519B"/>
    <w:multiLevelType w:val="hybridMultilevel"/>
    <w:tmpl w:val="13F643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608F231B"/>
    <w:multiLevelType w:val="hybridMultilevel"/>
    <w:tmpl w:val="61A43F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64B13477"/>
    <w:multiLevelType w:val="hybridMultilevel"/>
    <w:tmpl w:val="CF322B3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6BF30796"/>
    <w:multiLevelType w:val="hybridMultilevel"/>
    <w:tmpl w:val="9B325D2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C9C4062"/>
    <w:multiLevelType w:val="hybridMultilevel"/>
    <w:tmpl w:val="3D0A1CF0"/>
    <w:lvl w:ilvl="0" w:tplc="15164408">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num w:numId="1">
    <w:abstractNumId w:val="8"/>
  </w:num>
  <w:num w:numId="2">
    <w:abstractNumId w:val="6"/>
  </w:num>
  <w:num w:numId="3">
    <w:abstractNumId w:val="3"/>
  </w:num>
  <w:num w:numId="4">
    <w:abstractNumId w:val="7"/>
  </w:num>
  <w:num w:numId="5">
    <w:abstractNumId w:val="10"/>
  </w:num>
  <w:num w:numId="6">
    <w:abstractNumId w:val="9"/>
  </w:num>
  <w:num w:numId="7">
    <w:abstractNumId w:val="5"/>
  </w:num>
  <w:num w:numId="8">
    <w:abstractNumId w:val="11"/>
  </w:num>
  <w:num w:numId="9">
    <w:abstractNumId w:val="13"/>
  </w:num>
  <w:num w:numId="10">
    <w:abstractNumId w:val="2"/>
  </w:num>
  <w:num w:numId="11">
    <w:abstractNumId w:val="12"/>
  </w:num>
  <w:num w:numId="12">
    <w:abstractNumId w:val="0"/>
  </w:num>
  <w:num w:numId="13">
    <w:abstractNumId w:val="1"/>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EE51A9"/>
    <w:rsid w:val="000064A4"/>
    <w:rsid w:val="00050312"/>
    <w:rsid w:val="0005558B"/>
    <w:rsid w:val="00057FFA"/>
    <w:rsid w:val="00063863"/>
    <w:rsid w:val="00082A4D"/>
    <w:rsid w:val="00085B51"/>
    <w:rsid w:val="000A54CE"/>
    <w:rsid w:val="000C1AF7"/>
    <w:rsid w:val="000C6491"/>
    <w:rsid w:val="000C749B"/>
    <w:rsid w:val="000D0960"/>
    <w:rsid w:val="000E62F1"/>
    <w:rsid w:val="0016671D"/>
    <w:rsid w:val="00166D5B"/>
    <w:rsid w:val="001825A7"/>
    <w:rsid w:val="001A0954"/>
    <w:rsid w:val="001D3D0A"/>
    <w:rsid w:val="001D4019"/>
    <w:rsid w:val="001F2F66"/>
    <w:rsid w:val="00211939"/>
    <w:rsid w:val="0021204D"/>
    <w:rsid w:val="0022471C"/>
    <w:rsid w:val="00272EFD"/>
    <w:rsid w:val="00282F09"/>
    <w:rsid w:val="00286DA1"/>
    <w:rsid w:val="002E0554"/>
    <w:rsid w:val="002E4DBF"/>
    <w:rsid w:val="002F37F6"/>
    <w:rsid w:val="0030573B"/>
    <w:rsid w:val="00341F7F"/>
    <w:rsid w:val="003719F5"/>
    <w:rsid w:val="00386F16"/>
    <w:rsid w:val="003A6F21"/>
    <w:rsid w:val="003B1C92"/>
    <w:rsid w:val="003C4828"/>
    <w:rsid w:val="003F16EC"/>
    <w:rsid w:val="0042322D"/>
    <w:rsid w:val="004706F6"/>
    <w:rsid w:val="00476208"/>
    <w:rsid w:val="00483051"/>
    <w:rsid w:val="00491FC2"/>
    <w:rsid w:val="00494ADA"/>
    <w:rsid w:val="00496CBC"/>
    <w:rsid w:val="004A6343"/>
    <w:rsid w:val="004C0B18"/>
    <w:rsid w:val="00536BBB"/>
    <w:rsid w:val="005F7E70"/>
    <w:rsid w:val="0061364B"/>
    <w:rsid w:val="006404A0"/>
    <w:rsid w:val="006621D4"/>
    <w:rsid w:val="006A5E58"/>
    <w:rsid w:val="006A5FD4"/>
    <w:rsid w:val="006E3AED"/>
    <w:rsid w:val="006E7F72"/>
    <w:rsid w:val="00733C92"/>
    <w:rsid w:val="00747EE4"/>
    <w:rsid w:val="0075082A"/>
    <w:rsid w:val="00787F43"/>
    <w:rsid w:val="007A22B1"/>
    <w:rsid w:val="007B0DE2"/>
    <w:rsid w:val="007E6FDA"/>
    <w:rsid w:val="007E7B10"/>
    <w:rsid w:val="0080326D"/>
    <w:rsid w:val="0081299D"/>
    <w:rsid w:val="00843312"/>
    <w:rsid w:val="00857E38"/>
    <w:rsid w:val="008908C6"/>
    <w:rsid w:val="00893DF0"/>
    <w:rsid w:val="008C1B50"/>
    <w:rsid w:val="008C3A9D"/>
    <w:rsid w:val="008C6999"/>
    <w:rsid w:val="008D01A3"/>
    <w:rsid w:val="008F0582"/>
    <w:rsid w:val="00910381"/>
    <w:rsid w:val="00913225"/>
    <w:rsid w:val="00917A84"/>
    <w:rsid w:val="00924E9A"/>
    <w:rsid w:val="00926F30"/>
    <w:rsid w:val="00930488"/>
    <w:rsid w:val="00931C1B"/>
    <w:rsid w:val="00945116"/>
    <w:rsid w:val="009A19D1"/>
    <w:rsid w:val="009E3E30"/>
    <w:rsid w:val="009E5EC8"/>
    <w:rsid w:val="009F059F"/>
    <w:rsid w:val="00A253F7"/>
    <w:rsid w:val="00A33489"/>
    <w:rsid w:val="00A34AF5"/>
    <w:rsid w:val="00A50C4B"/>
    <w:rsid w:val="00A64380"/>
    <w:rsid w:val="00A92B19"/>
    <w:rsid w:val="00AA6DF8"/>
    <w:rsid w:val="00AD1661"/>
    <w:rsid w:val="00AD6DD5"/>
    <w:rsid w:val="00AE3DFB"/>
    <w:rsid w:val="00B07C2F"/>
    <w:rsid w:val="00B10DA4"/>
    <w:rsid w:val="00B37753"/>
    <w:rsid w:val="00BB38DE"/>
    <w:rsid w:val="00BC22FC"/>
    <w:rsid w:val="00BC5DD6"/>
    <w:rsid w:val="00C07DEA"/>
    <w:rsid w:val="00C10E1F"/>
    <w:rsid w:val="00C217C0"/>
    <w:rsid w:val="00C71966"/>
    <w:rsid w:val="00CB5D06"/>
    <w:rsid w:val="00CB7A8E"/>
    <w:rsid w:val="00CC5E3B"/>
    <w:rsid w:val="00CE402B"/>
    <w:rsid w:val="00D07E24"/>
    <w:rsid w:val="00D7370E"/>
    <w:rsid w:val="00D73D55"/>
    <w:rsid w:val="00D872C9"/>
    <w:rsid w:val="00DB278A"/>
    <w:rsid w:val="00DB5D17"/>
    <w:rsid w:val="00DC2B29"/>
    <w:rsid w:val="00DC6A00"/>
    <w:rsid w:val="00E04777"/>
    <w:rsid w:val="00E27E77"/>
    <w:rsid w:val="00E6244D"/>
    <w:rsid w:val="00E7328B"/>
    <w:rsid w:val="00E75569"/>
    <w:rsid w:val="00E755C9"/>
    <w:rsid w:val="00E848A4"/>
    <w:rsid w:val="00E95ACD"/>
    <w:rsid w:val="00EA67AE"/>
    <w:rsid w:val="00EE51A9"/>
    <w:rsid w:val="00F33C6A"/>
    <w:rsid w:val="00F428F7"/>
    <w:rsid w:val="00F574B5"/>
    <w:rsid w:val="00F96210"/>
    <w:rsid w:val="00FE6B80"/>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1A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3B1C92"/>
    <w:pPr>
      <w:ind w:left="720"/>
      <w:contextualSpacing/>
    </w:pPr>
    <w:rPr>
      <w:rFonts w:eastAsiaTheme="minorEastAsia"/>
      <w:lang w:val="en-US"/>
    </w:rPr>
  </w:style>
  <w:style w:type="paragraph" w:styleId="NoSpacing">
    <w:name w:val="No Spacing"/>
    <w:uiPriority w:val="1"/>
    <w:qFormat/>
    <w:rsid w:val="00272EFD"/>
    <w:pPr>
      <w:spacing w:after="0" w:line="240" w:lineRule="auto"/>
    </w:pPr>
  </w:style>
  <w:style w:type="paragraph" w:customStyle="1" w:styleId="Default">
    <w:name w:val="Default"/>
    <w:rsid w:val="007A22B1"/>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9132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2471C"/>
    <w:rPr>
      <w:color w:val="5F5F5F" w:themeColor="hyperlink"/>
      <w:u w:val="single"/>
    </w:rPr>
  </w:style>
  <w:style w:type="paragraph" w:styleId="HTMLPreformatted">
    <w:name w:val="HTML Preformatted"/>
    <w:basedOn w:val="Normal"/>
    <w:link w:val="HTMLPreformattedChar"/>
    <w:uiPriority w:val="99"/>
    <w:semiHidden/>
    <w:unhideWhenUsed/>
    <w:rsid w:val="0080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80326D"/>
    <w:rPr>
      <w:rFonts w:ascii="Courier New" w:eastAsia="Times New Roman" w:hAnsi="Courier New" w:cs="Courier New"/>
      <w:sz w:val="20"/>
      <w:szCs w:val="20"/>
      <w:lang w:eastAsia="id-ID"/>
    </w:rPr>
  </w:style>
  <w:style w:type="character" w:customStyle="1" w:styleId="y2iqfc">
    <w:name w:val="y2iqfc"/>
    <w:basedOn w:val="DefaultParagraphFont"/>
    <w:rsid w:val="0080326D"/>
  </w:style>
</w:styles>
</file>

<file path=word/webSettings.xml><?xml version="1.0" encoding="utf-8"?>
<w:webSettings xmlns:r="http://schemas.openxmlformats.org/officeDocument/2006/relationships" xmlns:w="http://schemas.openxmlformats.org/wordprocessingml/2006/main">
  <w:divs>
    <w:div w:id="170494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deti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21F476-C264-4319-88FB-7B20A9C77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9</Pages>
  <Words>2577</Words>
  <Characters>14693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windows7</dc:creator>
  <cp:lastModifiedBy>windows7</cp:lastModifiedBy>
  <cp:revision>82</cp:revision>
  <dcterms:created xsi:type="dcterms:W3CDTF">2022-10-18T12:10:00Z</dcterms:created>
  <dcterms:modified xsi:type="dcterms:W3CDTF">2023-04-28T14:26:00Z</dcterms:modified>
</cp:coreProperties>
</file>