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00CA4">
      <w:pPr>
        <w:pStyle w:val="7"/>
        <w:spacing w:line="312" w:lineRule="auto"/>
      </w:pPr>
      <w:r>
        <w:rPr>
          <w:w w:val="110"/>
        </w:rPr>
        <w:t xml:space="preserve">.DETERMINASI MOTIVASI, KOMUNIKASI, DAN DISIPLIN KERJA TERHADAP KINERJA KARYAWAN MELALUI KEPUASAN KERJA </w:t>
      </w:r>
      <w:r>
        <w:rPr>
          <w:w w:val="115"/>
        </w:rPr>
        <w:t>SEBAGAI VARIABEL INTERVENING</w:t>
      </w:r>
    </w:p>
    <w:p w14:paraId="61CCCE3B">
      <w:pPr>
        <w:pStyle w:val="5"/>
        <w:spacing w:before="196"/>
        <w:ind w:left="76" w:right="358"/>
        <w:jc w:val="center"/>
      </w:pPr>
      <w:r>
        <w:rPr>
          <w:w w:val="110"/>
        </w:rPr>
        <w:t>Liliana¹,</w:t>
      </w:r>
      <w:r>
        <w:rPr>
          <w:spacing w:val="-10"/>
          <w:w w:val="110"/>
        </w:rPr>
        <w:t xml:space="preserve"> </w:t>
      </w:r>
      <w:r>
        <w:rPr>
          <w:w w:val="110"/>
        </w:rPr>
        <w:t>Yuniarti²,</w:t>
      </w:r>
      <w:r>
        <w:rPr>
          <w:spacing w:val="-10"/>
          <w:w w:val="110"/>
        </w:rPr>
        <w:t xml:space="preserve"> </w:t>
      </w:r>
      <w:r>
        <w:rPr>
          <w:w w:val="110"/>
        </w:rPr>
        <w:t>Muhni</w:t>
      </w:r>
      <w:r>
        <w:rPr>
          <w:spacing w:val="-10"/>
          <w:w w:val="110"/>
        </w:rPr>
        <w:t xml:space="preserve"> </w:t>
      </w:r>
      <w:r>
        <w:rPr>
          <w:spacing w:val="-2"/>
          <w:w w:val="110"/>
        </w:rPr>
        <w:t>Pamuji³</w:t>
      </w:r>
    </w:p>
    <w:p w14:paraId="1664866C">
      <w:pPr>
        <w:pStyle w:val="5"/>
        <w:spacing w:before="17"/>
        <w:jc w:val="left"/>
      </w:pPr>
    </w:p>
    <w:p w14:paraId="009BA307">
      <w:pPr>
        <w:pStyle w:val="5"/>
        <w:ind w:right="359"/>
        <w:jc w:val="center"/>
      </w:pPr>
      <w:r>
        <w:rPr>
          <w:w w:val="120"/>
        </w:rPr>
        <w:t>¹</w:t>
      </w:r>
      <w:r>
        <w:rPr>
          <w:spacing w:val="4"/>
          <w:w w:val="120"/>
        </w:rPr>
        <w:t xml:space="preserve"> </w:t>
      </w:r>
      <w:r>
        <w:fldChar w:fldCharType="begin"/>
      </w:r>
      <w:r>
        <w:instrText xml:space="preserve"> HYPERLINK "mailto:liliana.ishak@yahoo.com" \h </w:instrText>
      </w:r>
      <w:r>
        <w:fldChar w:fldCharType="separate"/>
      </w:r>
      <w:r>
        <w:rPr>
          <w:spacing w:val="-2"/>
          <w:w w:val="110"/>
        </w:rPr>
        <w:t>liliana.ishak@yahoo.com</w:t>
      </w:r>
      <w:r>
        <w:rPr>
          <w:spacing w:val="-2"/>
          <w:w w:val="110"/>
        </w:rPr>
        <w:fldChar w:fldCharType="end"/>
      </w:r>
    </w:p>
    <w:p w14:paraId="0F66EEEF">
      <w:pPr>
        <w:pStyle w:val="5"/>
        <w:spacing w:before="17"/>
        <w:jc w:val="left"/>
      </w:pPr>
    </w:p>
    <w:p w14:paraId="26C44A5A">
      <w:pPr>
        <w:pStyle w:val="5"/>
        <w:ind w:right="359"/>
        <w:jc w:val="center"/>
      </w:pPr>
      <w:r>
        <w:rPr>
          <w:w w:val="105"/>
        </w:rPr>
        <w:t>²</w:t>
      </w:r>
      <w:r>
        <w:rPr>
          <w:spacing w:val="-10"/>
          <w:w w:val="105"/>
        </w:rPr>
        <w:t xml:space="preserve"> </w:t>
      </w:r>
      <w:r>
        <w:fldChar w:fldCharType="begin"/>
      </w:r>
      <w:r>
        <w:instrText xml:space="preserve"> HYPERLINK "mailto:yuniartiibrahim@gmail.com" \h </w:instrText>
      </w:r>
      <w:r>
        <w:fldChar w:fldCharType="separate"/>
      </w:r>
      <w:r>
        <w:rPr>
          <w:spacing w:val="-2"/>
          <w:w w:val="105"/>
        </w:rPr>
        <w:t>yuniartiibrahim@gmail.com</w:t>
      </w:r>
      <w:r>
        <w:rPr>
          <w:spacing w:val="-2"/>
          <w:w w:val="105"/>
        </w:rPr>
        <w:fldChar w:fldCharType="end"/>
      </w:r>
    </w:p>
    <w:p w14:paraId="10F37BCD">
      <w:pPr>
        <w:pStyle w:val="5"/>
        <w:spacing w:before="17"/>
        <w:jc w:val="left"/>
      </w:pPr>
    </w:p>
    <w:p w14:paraId="0419D887">
      <w:pPr>
        <w:pStyle w:val="5"/>
        <w:ind w:left="1" w:right="358"/>
        <w:jc w:val="center"/>
      </w:pPr>
      <w:r>
        <w:rPr>
          <w:w w:val="105"/>
        </w:rPr>
        <w:t>³</w:t>
      </w:r>
      <w:r>
        <w:rPr>
          <w:spacing w:val="59"/>
          <w:w w:val="105"/>
        </w:rPr>
        <w:t xml:space="preserve"> </w:t>
      </w:r>
      <w:r>
        <w:fldChar w:fldCharType="begin"/>
      </w:r>
      <w:r>
        <w:instrText xml:space="preserve"> HYPERLINK "mailto:muhni_pamuji@univ-tridinanti.ac.id" \h </w:instrText>
      </w:r>
      <w:r>
        <w:fldChar w:fldCharType="separate"/>
      </w:r>
      <w:r>
        <w:rPr>
          <w:w w:val="105"/>
        </w:rPr>
        <w:t>muhni_pamuji@univ-</w:t>
      </w:r>
      <w:r>
        <w:rPr>
          <w:spacing w:val="-2"/>
          <w:w w:val="105"/>
        </w:rPr>
        <w:t>tridinanti.ac.id</w:t>
      </w:r>
      <w:r>
        <w:rPr>
          <w:spacing w:val="-2"/>
          <w:w w:val="105"/>
        </w:rPr>
        <w:fldChar w:fldCharType="end"/>
      </w:r>
    </w:p>
    <w:p w14:paraId="6BC1BF87">
      <w:pPr>
        <w:pStyle w:val="5"/>
        <w:spacing w:before="17"/>
        <w:jc w:val="left"/>
      </w:pPr>
    </w:p>
    <w:p w14:paraId="176B89B4">
      <w:pPr>
        <w:pStyle w:val="5"/>
        <w:ind w:right="358"/>
        <w:jc w:val="center"/>
        <w:rPr>
          <w:rFonts w:ascii="Roboto"/>
        </w:rPr>
      </w:pPr>
      <w:r>
        <w:rPr>
          <w:rFonts w:ascii="Roboto"/>
          <w:spacing w:val="-2"/>
          <w:w w:val="115"/>
        </w:rPr>
        <w:t>Abstrak</w:t>
      </w:r>
      <w:r>
        <w:commentReference w:id="0"/>
      </w:r>
    </w:p>
    <w:p w14:paraId="6C5587D9">
      <w:pPr>
        <w:pStyle w:val="5"/>
        <w:spacing w:before="16"/>
        <w:jc w:val="left"/>
        <w:rPr>
          <w:rFonts w:ascii="Roboto"/>
        </w:rPr>
      </w:pPr>
    </w:p>
    <w:p w14:paraId="4F3FFA21">
      <w:pPr>
        <w:pStyle w:val="5"/>
        <w:spacing w:before="1" w:line="314" w:lineRule="auto"/>
        <w:ind w:right="357"/>
      </w:pPr>
      <w:r>
        <w:rPr>
          <w:w w:val="105"/>
        </w:rPr>
        <w:t>Penelitian</w:t>
      </w:r>
      <w:r>
        <w:rPr>
          <w:spacing w:val="40"/>
          <w:w w:val="105"/>
        </w:rPr>
        <w:t xml:space="preserve"> </w:t>
      </w:r>
      <w:r>
        <w:rPr>
          <w:w w:val="105"/>
        </w:rPr>
        <w:t>ini</w:t>
      </w:r>
      <w:r>
        <w:rPr>
          <w:spacing w:val="40"/>
          <w:w w:val="105"/>
        </w:rPr>
        <w:t xml:space="preserve"> </w:t>
      </w:r>
      <w:r>
        <w:rPr>
          <w:w w:val="105"/>
        </w:rPr>
        <w:t>bertujuan</w:t>
      </w:r>
      <w:r>
        <w:rPr>
          <w:spacing w:val="40"/>
          <w:w w:val="105"/>
        </w:rPr>
        <w:t xml:space="preserve"> </w:t>
      </w:r>
      <w:r>
        <w:rPr>
          <w:w w:val="105"/>
        </w:rPr>
        <w:t>untuk</w:t>
      </w:r>
      <w:r>
        <w:rPr>
          <w:spacing w:val="40"/>
          <w:w w:val="105"/>
        </w:rPr>
        <w:t xml:space="preserve"> </w:t>
      </w:r>
      <w:r>
        <w:rPr>
          <w:w w:val="105"/>
        </w:rPr>
        <w:t>menganalisis</w:t>
      </w:r>
      <w:r>
        <w:rPr>
          <w:spacing w:val="40"/>
          <w:w w:val="105"/>
        </w:rPr>
        <w:t xml:space="preserve"> </w:t>
      </w:r>
      <w:r>
        <w:rPr>
          <w:w w:val="105"/>
        </w:rPr>
        <w:t>pengaruh</w:t>
      </w:r>
      <w:r>
        <w:rPr>
          <w:spacing w:val="40"/>
          <w:w w:val="105"/>
        </w:rPr>
        <w:t xml:space="preserve"> </w:t>
      </w:r>
      <w:r>
        <w:rPr>
          <w:w w:val="105"/>
        </w:rPr>
        <w:t>motivasi,</w:t>
      </w:r>
      <w:r>
        <w:rPr>
          <w:spacing w:val="40"/>
          <w:w w:val="105"/>
        </w:rPr>
        <w:t xml:space="preserve"> </w:t>
      </w:r>
      <w:r>
        <w:rPr>
          <w:w w:val="105"/>
        </w:rPr>
        <w:t>komunikasi,</w:t>
      </w:r>
      <w:r>
        <w:rPr>
          <w:spacing w:val="40"/>
          <w:w w:val="105"/>
        </w:rPr>
        <w:t xml:space="preserve"> </w:t>
      </w:r>
      <w:r>
        <w:rPr>
          <w:w w:val="105"/>
        </w:rPr>
        <w:t>dan disiplin kerja terhadap kinerja karyawan melalui kepuasan kerja sebagai variabel intervening pada PT Interbis Sejahtera Palembang. Penelitian ini menggunakan pendekatan kuantitatif dengan metode survei. Populasi dalam penelitian ini adalah seluruh karyawan PT Interbis Sejahtera Palembang dengan jumlah responden sebanyak</w:t>
      </w:r>
      <w:r>
        <w:rPr>
          <w:spacing w:val="40"/>
          <w:w w:val="105"/>
        </w:rPr>
        <w:t xml:space="preserve"> </w:t>
      </w:r>
      <w:r>
        <w:rPr>
          <w:w w:val="105"/>
        </w:rPr>
        <w:t>59 orang. Data dikumpulkan melalui penyebaran kuesioner menggunakan skala Likert</w:t>
      </w:r>
      <w:r>
        <w:rPr>
          <w:spacing w:val="40"/>
          <w:w w:val="105"/>
        </w:rPr>
        <w:t xml:space="preserve"> </w:t>
      </w:r>
      <w:r>
        <w:rPr>
          <w:w w:val="105"/>
        </w:rPr>
        <w:t>lima poin. Teknik analisis data yang digunakan adalah analisis jalur (path analysis)</w:t>
      </w:r>
      <w:r>
        <w:rPr>
          <w:spacing w:val="40"/>
          <w:w w:val="105"/>
        </w:rPr>
        <w:t xml:space="preserve"> </w:t>
      </w:r>
      <w:r>
        <w:rPr>
          <w:w w:val="105"/>
        </w:rPr>
        <w:t>dengan bantuan program SPSS.</w:t>
      </w:r>
    </w:p>
    <w:p w14:paraId="3315DDC5">
      <w:pPr>
        <w:pStyle w:val="5"/>
        <w:spacing w:before="192" w:line="314" w:lineRule="auto"/>
        <w:ind w:right="357"/>
      </w:pPr>
      <w:r>
        <w:rPr>
          <w:w w:val="110"/>
        </w:rPr>
        <w:t xml:space="preserve">Hasil penelitian menunjukkan bahwa motivasi, komunikasi, dan disiplin kerja berpengaruh positif dan signifikan terhadap kepuasan kerja karyawan. Selanjutnya, motivasi, komunikasi, disiplin kerja, dan kepuasan kerja berpengaruh positif dan signifikan terhadap kinerja karyawan. Hasil analisis jalur membuktikan bahwa kepuasan kerja berperan sebagai variabel intervening yang memediasi pengaruh motivasi, komunikasi, dan disiplin kerja terhadap kinerja karyawan. Penelitian ini menegaskan bahwa peningkatan kinerja karyawan dapat dicapai melalui pengelolaan </w:t>
      </w:r>
      <w:r>
        <w:t>faktor</w:t>
      </w:r>
      <w:r>
        <w:rPr>
          <w:spacing w:val="57"/>
        </w:rPr>
        <w:t xml:space="preserve"> </w:t>
      </w:r>
      <w:r>
        <w:t>motivasional</w:t>
      </w:r>
      <w:r>
        <w:rPr>
          <w:spacing w:val="58"/>
        </w:rPr>
        <w:t xml:space="preserve"> </w:t>
      </w:r>
      <w:r>
        <w:t>dan</w:t>
      </w:r>
      <w:r>
        <w:rPr>
          <w:spacing w:val="58"/>
        </w:rPr>
        <w:t xml:space="preserve"> </w:t>
      </w:r>
      <w:r>
        <w:t>organisasional</w:t>
      </w:r>
      <w:r>
        <w:rPr>
          <w:spacing w:val="57"/>
        </w:rPr>
        <w:t xml:space="preserve"> </w:t>
      </w:r>
      <w:r>
        <w:t>yang</w:t>
      </w:r>
      <w:r>
        <w:rPr>
          <w:spacing w:val="56"/>
        </w:rPr>
        <w:t xml:space="preserve"> </w:t>
      </w:r>
      <w:r>
        <w:t>didukung</w:t>
      </w:r>
      <w:r>
        <w:rPr>
          <w:spacing w:val="58"/>
        </w:rPr>
        <w:t xml:space="preserve"> </w:t>
      </w:r>
      <w:r>
        <w:t>oleh</w:t>
      </w:r>
      <w:r>
        <w:rPr>
          <w:spacing w:val="55"/>
        </w:rPr>
        <w:t xml:space="preserve"> </w:t>
      </w:r>
      <w:r>
        <w:t>peningkatan</w:t>
      </w:r>
      <w:r>
        <w:rPr>
          <w:spacing w:val="58"/>
        </w:rPr>
        <w:t xml:space="preserve"> </w:t>
      </w:r>
      <w:r>
        <w:t>kepuasan</w:t>
      </w:r>
      <w:r>
        <w:rPr>
          <w:spacing w:val="56"/>
        </w:rPr>
        <w:t xml:space="preserve"> </w:t>
      </w:r>
      <w:r>
        <w:rPr>
          <w:spacing w:val="-2"/>
        </w:rPr>
        <w:t>kerja.</w:t>
      </w:r>
    </w:p>
    <w:p w14:paraId="574CE336">
      <w:pPr>
        <w:pStyle w:val="5"/>
        <w:spacing w:before="193"/>
      </w:pPr>
      <w:r>
        <w:rPr>
          <w:rFonts w:ascii="Roboto"/>
          <w:spacing w:val="-2"/>
          <w:w w:val="110"/>
        </w:rPr>
        <w:t>Kata kunci:</w:t>
      </w:r>
      <w:r>
        <w:rPr>
          <w:rFonts w:ascii="Roboto"/>
          <w:spacing w:val="-1"/>
          <w:w w:val="110"/>
        </w:rPr>
        <w:t xml:space="preserve"> </w:t>
      </w:r>
      <w:r>
        <w:rPr>
          <w:spacing w:val="-2"/>
          <w:w w:val="110"/>
        </w:rPr>
        <w:t>motivasi; komunikasi;</w:t>
      </w:r>
      <w:r>
        <w:rPr>
          <w:spacing w:val="-1"/>
          <w:w w:val="110"/>
        </w:rPr>
        <w:t xml:space="preserve"> </w:t>
      </w:r>
      <w:r>
        <w:rPr>
          <w:spacing w:val="-2"/>
          <w:w w:val="110"/>
        </w:rPr>
        <w:t>disiplin kerja;</w:t>
      </w:r>
      <w:r>
        <w:rPr>
          <w:spacing w:val="-1"/>
          <w:w w:val="110"/>
        </w:rPr>
        <w:t xml:space="preserve"> </w:t>
      </w:r>
      <w:r>
        <w:rPr>
          <w:spacing w:val="-2"/>
          <w:w w:val="110"/>
        </w:rPr>
        <w:t>kepuasan kerja;</w:t>
      </w:r>
      <w:r>
        <w:rPr>
          <w:spacing w:val="-1"/>
          <w:w w:val="110"/>
        </w:rPr>
        <w:t xml:space="preserve"> </w:t>
      </w:r>
      <w:r>
        <w:rPr>
          <w:spacing w:val="-2"/>
          <w:w w:val="110"/>
        </w:rPr>
        <w:t>kinerja karyawan</w:t>
      </w:r>
    </w:p>
    <w:p w14:paraId="6DC4E5F1">
      <w:pPr>
        <w:pStyle w:val="5"/>
        <w:spacing w:before="17"/>
        <w:jc w:val="left"/>
      </w:pPr>
    </w:p>
    <w:p w14:paraId="19CBB458">
      <w:pPr>
        <w:pStyle w:val="5"/>
        <w:ind w:right="358"/>
        <w:jc w:val="center"/>
        <w:rPr>
          <w:rFonts w:ascii="Roboto"/>
        </w:rPr>
      </w:pPr>
      <w:r>
        <w:rPr>
          <w:rFonts w:ascii="Roboto"/>
          <w:spacing w:val="-2"/>
          <w:w w:val="115"/>
        </w:rPr>
        <w:t>Abstract</w:t>
      </w:r>
    </w:p>
    <w:p w14:paraId="664A050E">
      <w:pPr>
        <w:pStyle w:val="5"/>
        <w:spacing w:before="17"/>
        <w:jc w:val="left"/>
        <w:rPr>
          <w:rFonts w:ascii="Roboto"/>
        </w:rPr>
      </w:pPr>
    </w:p>
    <w:p w14:paraId="6FCBD58F">
      <w:pPr>
        <w:pStyle w:val="5"/>
        <w:spacing w:line="314" w:lineRule="auto"/>
        <w:ind w:right="358"/>
      </w:pPr>
      <w:r>
        <w:rPr>
          <w:w w:val="105"/>
        </w:rPr>
        <w:t>This study aims to analyze the effect of motivation, communication, and work discipline on employee performance through job satisfaction as an intervening variable at PT</w:t>
      </w:r>
      <w:r>
        <w:rPr>
          <w:spacing w:val="40"/>
          <w:w w:val="105"/>
        </w:rPr>
        <w:t xml:space="preserve"> </w:t>
      </w:r>
      <w:r>
        <w:rPr>
          <w:w w:val="105"/>
        </w:rPr>
        <w:t>Interbis Sejahtera Palembang. This research employs a quantitative approach using a survey method. The population of this study consists of all employees of PT Interbis Sejahtera</w:t>
      </w:r>
      <w:r>
        <w:rPr>
          <w:spacing w:val="72"/>
          <w:w w:val="105"/>
        </w:rPr>
        <w:t xml:space="preserve"> </w:t>
      </w:r>
      <w:r>
        <w:rPr>
          <w:w w:val="105"/>
        </w:rPr>
        <w:t>Palembang,</w:t>
      </w:r>
      <w:r>
        <w:rPr>
          <w:spacing w:val="74"/>
          <w:w w:val="105"/>
        </w:rPr>
        <w:t xml:space="preserve"> </w:t>
      </w:r>
      <w:r>
        <w:rPr>
          <w:w w:val="105"/>
        </w:rPr>
        <w:t>with</w:t>
      </w:r>
      <w:r>
        <w:rPr>
          <w:spacing w:val="72"/>
          <w:w w:val="105"/>
        </w:rPr>
        <w:t xml:space="preserve"> </w:t>
      </w:r>
      <w:r>
        <w:rPr>
          <w:w w:val="105"/>
        </w:rPr>
        <w:t>a</w:t>
      </w:r>
      <w:r>
        <w:rPr>
          <w:spacing w:val="74"/>
          <w:w w:val="105"/>
        </w:rPr>
        <w:t xml:space="preserve"> </w:t>
      </w:r>
      <w:r>
        <w:rPr>
          <w:w w:val="105"/>
        </w:rPr>
        <w:t>total</w:t>
      </w:r>
      <w:r>
        <w:rPr>
          <w:spacing w:val="72"/>
          <w:w w:val="105"/>
        </w:rPr>
        <w:t xml:space="preserve"> </w:t>
      </w:r>
      <w:r>
        <w:rPr>
          <w:w w:val="105"/>
        </w:rPr>
        <w:t>of</w:t>
      </w:r>
      <w:r>
        <w:rPr>
          <w:spacing w:val="74"/>
          <w:w w:val="105"/>
        </w:rPr>
        <w:t xml:space="preserve"> </w:t>
      </w:r>
      <w:r>
        <w:rPr>
          <w:w w:val="105"/>
        </w:rPr>
        <w:t>59</w:t>
      </w:r>
      <w:r>
        <w:rPr>
          <w:spacing w:val="73"/>
          <w:w w:val="105"/>
        </w:rPr>
        <w:t xml:space="preserve"> </w:t>
      </w:r>
      <w:r>
        <w:rPr>
          <w:w w:val="105"/>
        </w:rPr>
        <w:t>respondents.</w:t>
      </w:r>
      <w:r>
        <w:rPr>
          <w:spacing w:val="73"/>
          <w:w w:val="105"/>
        </w:rPr>
        <w:t xml:space="preserve"> </w:t>
      </w:r>
      <w:r>
        <w:rPr>
          <w:w w:val="105"/>
        </w:rPr>
        <w:t>Data</w:t>
      </w:r>
      <w:r>
        <w:rPr>
          <w:spacing w:val="73"/>
          <w:w w:val="105"/>
        </w:rPr>
        <w:t xml:space="preserve"> </w:t>
      </w:r>
      <w:r>
        <w:rPr>
          <w:w w:val="105"/>
        </w:rPr>
        <w:t>were</w:t>
      </w:r>
      <w:r>
        <w:rPr>
          <w:spacing w:val="73"/>
          <w:w w:val="105"/>
        </w:rPr>
        <w:t xml:space="preserve"> </w:t>
      </w:r>
      <w:r>
        <w:rPr>
          <w:w w:val="105"/>
        </w:rPr>
        <w:t>collected</w:t>
      </w:r>
      <w:r>
        <w:rPr>
          <w:spacing w:val="73"/>
          <w:w w:val="105"/>
        </w:rPr>
        <w:t xml:space="preserve"> </w:t>
      </w:r>
      <w:r>
        <w:rPr>
          <w:spacing w:val="-2"/>
          <w:w w:val="105"/>
        </w:rPr>
        <w:t>through</w:t>
      </w:r>
    </w:p>
    <w:p w14:paraId="49101899">
      <w:pPr>
        <w:pStyle w:val="5"/>
        <w:spacing w:after="0" w:line="314" w:lineRule="auto"/>
        <w:sectPr>
          <w:footerReference r:id="rId7" w:type="default"/>
          <w:type w:val="continuous"/>
          <w:pgSz w:w="12240" w:h="15840"/>
          <w:pgMar w:top="1400" w:right="1080" w:bottom="1340" w:left="1440" w:header="0" w:footer="1150" w:gutter="0"/>
          <w:pgNumType w:start="1"/>
          <w:cols w:space="720" w:num="1"/>
        </w:sectPr>
      </w:pPr>
    </w:p>
    <w:p w14:paraId="185A77C7">
      <w:pPr>
        <w:pStyle w:val="5"/>
        <w:spacing w:before="66" w:line="314" w:lineRule="auto"/>
        <w:ind w:right="357"/>
      </w:pPr>
      <w:r>
        <w:rPr>
          <w:w w:val="105"/>
        </w:rPr>
        <w:t>questionnaires using a five-point Likert scale. The data analysis technique applied in this study is path analysis with the assistance of SPSS software.</w:t>
      </w:r>
    </w:p>
    <w:p w14:paraId="3D2C5B4E">
      <w:pPr>
        <w:pStyle w:val="5"/>
        <w:spacing w:before="198" w:line="314" w:lineRule="auto"/>
        <w:ind w:right="357"/>
      </w:pPr>
      <w:r>
        <w:rPr>
          <w:w w:val="105"/>
        </w:rPr>
        <w:t>The results indicate that motivation, communication, and work discipline have a positive and significant effect on job satisfaction. Furthermore, motivation, communication, work discipline, and job satisfaction have a positive and significant effect on employee performance. The path analysis results confirm that job satisfaction plays an intervening role in mediating the relationship between motivation, communication, and work</w:t>
      </w:r>
      <w:r>
        <w:rPr>
          <w:spacing w:val="40"/>
          <w:w w:val="105"/>
        </w:rPr>
        <w:t xml:space="preserve"> </w:t>
      </w:r>
      <w:r>
        <w:rPr>
          <w:w w:val="105"/>
        </w:rPr>
        <w:t>discipline on employee performance. This study highlights that employee performance improvement can be achieved through effective management of motivational and organizational factors supported by enhanced job satisfaction.</w:t>
      </w:r>
    </w:p>
    <w:p w14:paraId="5E3170B8">
      <w:pPr>
        <w:pStyle w:val="5"/>
        <w:spacing w:before="193" w:line="314" w:lineRule="auto"/>
        <w:ind w:right="358"/>
      </w:pPr>
      <w:r>
        <w:rPr>
          <w:rFonts w:ascii="Roboto"/>
          <w:w w:val="105"/>
        </w:rPr>
        <w:t>Keywords</w:t>
      </w:r>
      <w:r>
        <w:rPr>
          <w:w w:val="105"/>
        </w:rPr>
        <w:t xml:space="preserve">: motivation; communication; work discipline; job satisfaction; employee </w:t>
      </w:r>
      <w:r>
        <w:rPr>
          <w:spacing w:val="-2"/>
          <w:w w:val="105"/>
        </w:rPr>
        <w:t>performance</w:t>
      </w:r>
    </w:p>
    <w:p w14:paraId="04B9E9D2">
      <w:pPr>
        <w:pStyle w:val="2"/>
        <w:numPr>
          <w:ilvl w:val="0"/>
          <w:numId w:val="1"/>
        </w:numPr>
        <w:tabs>
          <w:tab w:val="left" w:pos="244"/>
        </w:tabs>
        <w:spacing w:before="198" w:after="0" w:line="240" w:lineRule="auto"/>
        <w:ind w:left="244" w:right="0" w:hanging="244"/>
        <w:jc w:val="left"/>
      </w:pPr>
      <w:r>
        <w:rPr>
          <w:spacing w:val="-2"/>
          <w:w w:val="115"/>
        </w:rPr>
        <w:t>PENDAHULUAN</w:t>
      </w:r>
      <w:r>
        <w:commentReference w:id="1"/>
      </w:r>
    </w:p>
    <w:p w14:paraId="6BAA1E9B">
      <w:pPr>
        <w:pStyle w:val="5"/>
        <w:spacing w:before="17"/>
        <w:jc w:val="left"/>
        <w:rPr>
          <w:rFonts w:ascii="Roboto"/>
        </w:rPr>
      </w:pPr>
    </w:p>
    <w:p w14:paraId="339EDBBE">
      <w:pPr>
        <w:pStyle w:val="5"/>
        <w:spacing w:line="314" w:lineRule="auto"/>
        <w:ind w:right="357"/>
      </w:pPr>
      <w:r>
        <w:rPr>
          <w:w w:val="105"/>
        </w:rPr>
        <w:t>Sumber daya manusia merupakan aset strategis bagi organisasi dalam mencapai tujuan perusahaan. Keberhasilan organisasi sangat ditentukan oleh kinerja karyawan, yang mencerminkan tingkat pencapaian hasil kerja secara kualitas maupun kuantitas sesuai dengan tanggung jawab yang diberikan (Mangkunegara, 2017). Oleh karena itu, perusahaan perlu mengelola faktor-faktor yang mampu mendorong peningkatan kinerja karyawan secara berkelanjutan.</w:t>
      </w:r>
    </w:p>
    <w:p w14:paraId="1DDF022F">
      <w:pPr>
        <w:pStyle w:val="5"/>
        <w:spacing w:before="194" w:line="314" w:lineRule="auto"/>
        <w:ind w:right="357"/>
      </w:pPr>
      <w:r>
        <w:rPr>
          <w:w w:val="105"/>
        </w:rPr>
        <w:t>Motivasi kerja menjadi salah satu faktor penting yang memengaruhi perilaku dan semangat kerja karyawan. Karyawan yang memiliki motivasi tinggi cenderung bekerja lebih optimal dalam mencapai target organisasi (Hasibuan, 2019). Selain motivasi, komunikasi yang efektif dalam organisasi juga berperan penting dalam menciptakan hubungan kerja yang harmonis serta memperlancar penyampaian informasi antara pimpinan dan karyawan (Robbins &amp; Judge, 2017). Komunikasi yang baik dapat mengurangi kesalahan kerja dan meningkatkan koordinasi antarbagian.</w:t>
      </w:r>
    </w:p>
    <w:p w14:paraId="327C3533">
      <w:pPr>
        <w:pStyle w:val="5"/>
        <w:spacing w:before="194" w:line="314" w:lineRule="auto"/>
        <w:ind w:right="357"/>
      </w:pPr>
      <w:r>
        <w:rPr>
          <w:w w:val="110"/>
        </w:rPr>
        <w:t xml:space="preserve">Disiplin kerja merupakan faktor lain yang tidak kalah penting dalam meningkatkan kinerja karyawan. Disiplin mencerminkan tingkat kepatuhan karyawan terhadap peraturan dan standar kerja yang berlaku, sehingga mampu menciptakan lingkungan kerja yang tertib dan produktif (Siagian, 2016). Namun demikian, pengaruh motivasi, </w:t>
      </w:r>
      <w:r>
        <w:rPr>
          <w:spacing w:val="-2"/>
          <w:w w:val="110"/>
        </w:rPr>
        <w:t>komunikasi,</w:t>
      </w:r>
      <w:r>
        <w:rPr>
          <w:spacing w:val="-4"/>
          <w:w w:val="110"/>
        </w:rPr>
        <w:t xml:space="preserve"> </w:t>
      </w:r>
      <w:r>
        <w:rPr>
          <w:spacing w:val="-2"/>
          <w:w w:val="110"/>
        </w:rPr>
        <w:t>dan</w:t>
      </w:r>
      <w:r>
        <w:rPr>
          <w:spacing w:val="-4"/>
          <w:w w:val="110"/>
        </w:rPr>
        <w:t xml:space="preserve"> </w:t>
      </w:r>
      <w:r>
        <w:rPr>
          <w:spacing w:val="-2"/>
          <w:w w:val="110"/>
        </w:rPr>
        <w:t>disiplin</w:t>
      </w:r>
      <w:r>
        <w:rPr>
          <w:spacing w:val="-4"/>
          <w:w w:val="110"/>
        </w:rPr>
        <w:t xml:space="preserve"> </w:t>
      </w:r>
      <w:r>
        <w:rPr>
          <w:spacing w:val="-2"/>
          <w:w w:val="110"/>
        </w:rPr>
        <w:t>kerja</w:t>
      </w:r>
      <w:r>
        <w:rPr>
          <w:spacing w:val="-4"/>
          <w:w w:val="110"/>
        </w:rPr>
        <w:t xml:space="preserve"> </w:t>
      </w:r>
      <w:r>
        <w:rPr>
          <w:spacing w:val="-2"/>
          <w:w w:val="110"/>
        </w:rPr>
        <w:t>terhadap</w:t>
      </w:r>
      <w:r>
        <w:rPr>
          <w:spacing w:val="-4"/>
          <w:w w:val="110"/>
        </w:rPr>
        <w:t xml:space="preserve"> </w:t>
      </w:r>
      <w:r>
        <w:rPr>
          <w:spacing w:val="-2"/>
          <w:w w:val="110"/>
        </w:rPr>
        <w:t>kinerja</w:t>
      </w:r>
      <w:r>
        <w:rPr>
          <w:spacing w:val="-4"/>
          <w:w w:val="110"/>
        </w:rPr>
        <w:t xml:space="preserve"> </w:t>
      </w:r>
      <w:r>
        <w:rPr>
          <w:spacing w:val="-2"/>
          <w:w w:val="110"/>
        </w:rPr>
        <w:t>karyawan</w:t>
      </w:r>
      <w:r>
        <w:rPr>
          <w:spacing w:val="-4"/>
          <w:w w:val="110"/>
        </w:rPr>
        <w:t xml:space="preserve"> </w:t>
      </w:r>
      <w:r>
        <w:rPr>
          <w:spacing w:val="-2"/>
          <w:w w:val="110"/>
        </w:rPr>
        <w:t>tidak</w:t>
      </w:r>
      <w:r>
        <w:rPr>
          <w:spacing w:val="-4"/>
          <w:w w:val="110"/>
        </w:rPr>
        <w:t xml:space="preserve"> </w:t>
      </w:r>
      <w:r>
        <w:rPr>
          <w:spacing w:val="-2"/>
          <w:w w:val="110"/>
        </w:rPr>
        <w:t>selalu</w:t>
      </w:r>
      <w:r>
        <w:rPr>
          <w:spacing w:val="-4"/>
          <w:w w:val="110"/>
        </w:rPr>
        <w:t xml:space="preserve"> </w:t>
      </w:r>
      <w:r>
        <w:rPr>
          <w:spacing w:val="-2"/>
          <w:w w:val="110"/>
        </w:rPr>
        <w:t>bersifat</w:t>
      </w:r>
      <w:r>
        <w:rPr>
          <w:spacing w:val="-4"/>
          <w:w w:val="110"/>
        </w:rPr>
        <w:t xml:space="preserve"> </w:t>
      </w:r>
      <w:r>
        <w:rPr>
          <w:spacing w:val="-2"/>
          <w:w w:val="110"/>
        </w:rPr>
        <w:t>langsung.</w:t>
      </w:r>
    </w:p>
    <w:p w14:paraId="242A9874">
      <w:pPr>
        <w:pStyle w:val="5"/>
        <w:spacing w:before="196" w:line="314" w:lineRule="auto"/>
        <w:ind w:right="358"/>
      </w:pPr>
      <w:r>
        <w:rPr>
          <w:spacing w:val="-2"/>
          <w:w w:val="110"/>
        </w:rPr>
        <w:t>Kepuasan</w:t>
      </w:r>
      <w:r>
        <w:rPr>
          <w:spacing w:val="-5"/>
          <w:w w:val="110"/>
        </w:rPr>
        <w:t xml:space="preserve"> </w:t>
      </w:r>
      <w:r>
        <w:rPr>
          <w:spacing w:val="-2"/>
          <w:w w:val="110"/>
        </w:rPr>
        <w:t>kerja</w:t>
      </w:r>
      <w:r>
        <w:rPr>
          <w:spacing w:val="-4"/>
          <w:w w:val="110"/>
        </w:rPr>
        <w:t xml:space="preserve"> </w:t>
      </w:r>
      <w:r>
        <w:rPr>
          <w:spacing w:val="-2"/>
          <w:w w:val="110"/>
        </w:rPr>
        <w:t>dipandang</w:t>
      </w:r>
      <w:r>
        <w:rPr>
          <w:spacing w:val="-5"/>
          <w:w w:val="110"/>
        </w:rPr>
        <w:t xml:space="preserve"> </w:t>
      </w:r>
      <w:r>
        <w:rPr>
          <w:spacing w:val="-2"/>
          <w:w w:val="110"/>
        </w:rPr>
        <w:t>sebagai</w:t>
      </w:r>
      <w:r>
        <w:rPr>
          <w:spacing w:val="-5"/>
          <w:w w:val="110"/>
        </w:rPr>
        <w:t xml:space="preserve"> </w:t>
      </w:r>
      <w:r>
        <w:rPr>
          <w:spacing w:val="-2"/>
          <w:w w:val="110"/>
        </w:rPr>
        <w:t>faktor</w:t>
      </w:r>
      <w:r>
        <w:rPr>
          <w:spacing w:val="-4"/>
          <w:w w:val="110"/>
        </w:rPr>
        <w:t xml:space="preserve"> </w:t>
      </w:r>
      <w:r>
        <w:rPr>
          <w:spacing w:val="-2"/>
          <w:w w:val="110"/>
        </w:rPr>
        <w:t>psikologis</w:t>
      </w:r>
      <w:r>
        <w:rPr>
          <w:spacing w:val="-5"/>
          <w:w w:val="110"/>
        </w:rPr>
        <w:t xml:space="preserve"> </w:t>
      </w:r>
      <w:r>
        <w:rPr>
          <w:spacing w:val="-2"/>
          <w:w w:val="110"/>
        </w:rPr>
        <w:t>yang</w:t>
      </w:r>
      <w:r>
        <w:rPr>
          <w:spacing w:val="-5"/>
          <w:w w:val="110"/>
        </w:rPr>
        <w:t xml:space="preserve"> </w:t>
      </w:r>
      <w:r>
        <w:rPr>
          <w:spacing w:val="-2"/>
          <w:w w:val="110"/>
        </w:rPr>
        <w:t>dapat</w:t>
      </w:r>
      <w:r>
        <w:rPr>
          <w:spacing w:val="-5"/>
          <w:w w:val="110"/>
        </w:rPr>
        <w:t xml:space="preserve"> </w:t>
      </w:r>
      <w:r>
        <w:rPr>
          <w:spacing w:val="-2"/>
          <w:w w:val="110"/>
        </w:rPr>
        <w:t>memperkuat</w:t>
      </w:r>
      <w:r>
        <w:rPr>
          <w:spacing w:val="-5"/>
          <w:w w:val="110"/>
        </w:rPr>
        <w:t xml:space="preserve"> </w:t>
      </w:r>
      <w:r>
        <w:rPr>
          <w:spacing w:val="-2"/>
          <w:w w:val="110"/>
        </w:rPr>
        <w:t xml:space="preserve">hubungan </w:t>
      </w:r>
      <w:r>
        <w:rPr>
          <w:w w:val="110"/>
        </w:rPr>
        <w:t>antara</w:t>
      </w:r>
      <w:r>
        <w:rPr>
          <w:spacing w:val="9"/>
          <w:w w:val="110"/>
        </w:rPr>
        <w:t xml:space="preserve"> </w:t>
      </w:r>
      <w:r>
        <w:rPr>
          <w:w w:val="110"/>
        </w:rPr>
        <w:t>motivasi,</w:t>
      </w:r>
      <w:r>
        <w:rPr>
          <w:spacing w:val="9"/>
          <w:w w:val="110"/>
        </w:rPr>
        <w:t xml:space="preserve"> </w:t>
      </w:r>
      <w:r>
        <w:rPr>
          <w:w w:val="110"/>
        </w:rPr>
        <w:t>komunikasi,</w:t>
      </w:r>
      <w:r>
        <w:rPr>
          <w:spacing w:val="9"/>
          <w:w w:val="110"/>
        </w:rPr>
        <w:t xml:space="preserve"> </w:t>
      </w:r>
      <w:r>
        <w:rPr>
          <w:w w:val="110"/>
        </w:rPr>
        <w:t>dan</w:t>
      </w:r>
      <w:r>
        <w:rPr>
          <w:spacing w:val="10"/>
          <w:w w:val="110"/>
        </w:rPr>
        <w:t xml:space="preserve"> </w:t>
      </w:r>
      <w:r>
        <w:rPr>
          <w:w w:val="110"/>
        </w:rPr>
        <w:t>disiplin</w:t>
      </w:r>
      <w:r>
        <w:rPr>
          <w:spacing w:val="10"/>
          <w:w w:val="110"/>
        </w:rPr>
        <w:t xml:space="preserve"> </w:t>
      </w:r>
      <w:r>
        <w:rPr>
          <w:w w:val="110"/>
        </w:rPr>
        <w:t>kerja</w:t>
      </w:r>
      <w:r>
        <w:rPr>
          <w:spacing w:val="9"/>
          <w:w w:val="110"/>
        </w:rPr>
        <w:t xml:space="preserve"> </w:t>
      </w:r>
      <w:r>
        <w:rPr>
          <w:w w:val="110"/>
        </w:rPr>
        <w:t>terhadap</w:t>
      </w:r>
      <w:r>
        <w:rPr>
          <w:spacing w:val="9"/>
          <w:w w:val="110"/>
        </w:rPr>
        <w:t xml:space="preserve"> </w:t>
      </w:r>
      <w:r>
        <w:rPr>
          <w:w w:val="110"/>
        </w:rPr>
        <w:t>kinerja</w:t>
      </w:r>
      <w:r>
        <w:rPr>
          <w:spacing w:val="10"/>
          <w:w w:val="110"/>
        </w:rPr>
        <w:t xml:space="preserve"> </w:t>
      </w:r>
      <w:r>
        <w:rPr>
          <w:w w:val="110"/>
        </w:rPr>
        <w:t>karyawan.</w:t>
      </w:r>
      <w:r>
        <w:rPr>
          <w:spacing w:val="9"/>
          <w:w w:val="110"/>
        </w:rPr>
        <w:t xml:space="preserve"> </w:t>
      </w:r>
      <w:r>
        <w:rPr>
          <w:spacing w:val="-2"/>
          <w:w w:val="110"/>
        </w:rPr>
        <w:t>Karyawan</w:t>
      </w:r>
    </w:p>
    <w:p w14:paraId="2582CD81">
      <w:pPr>
        <w:pStyle w:val="5"/>
        <w:spacing w:after="0" w:line="314" w:lineRule="auto"/>
        <w:sectPr>
          <w:pgSz w:w="12240" w:h="15840"/>
          <w:pgMar w:top="1400" w:right="1080" w:bottom="1340" w:left="1440" w:header="0" w:footer="1150" w:gutter="0"/>
          <w:cols w:space="720" w:num="1"/>
        </w:sectPr>
      </w:pPr>
    </w:p>
    <w:p w14:paraId="49621417">
      <w:pPr>
        <w:pStyle w:val="5"/>
        <w:spacing w:before="66" w:line="314" w:lineRule="auto"/>
        <w:ind w:right="357"/>
      </w:pPr>
      <w:r>
        <w:rPr>
          <w:w w:val="110"/>
        </w:rPr>
        <w:t>yang merasa puas dengan pekerjaannya cenderung menunjukkan sikap kerja yang positif dan kinerja yang lebih baik (Wibowo, 2017). Dengan demikian, kepuasan kerja diduga berperan sebagai variabel intervening yang menjembatani pengaruh motivasi, komunikasi, dan disiplin kerja terhadap kinerja karyawan.</w:t>
      </w:r>
    </w:p>
    <w:p w14:paraId="08E4C3F2">
      <w:pPr>
        <w:pStyle w:val="5"/>
        <w:spacing w:before="196" w:line="314" w:lineRule="auto"/>
        <w:ind w:right="358"/>
      </w:pPr>
      <w:r>
        <w:rPr>
          <w:w w:val="110"/>
        </w:rPr>
        <w:t>Berdasarkan uraian tersebut, penelitian ini bertujuan untuk menganalisis pengaruh motivasi, komunikasi, dan disiplin kerja terhadap kinerja karyawan melalui kepuasan kerja</w:t>
      </w:r>
      <w:r>
        <w:rPr>
          <w:spacing w:val="-11"/>
          <w:w w:val="110"/>
        </w:rPr>
        <w:t xml:space="preserve"> </w:t>
      </w:r>
      <w:r>
        <w:rPr>
          <w:w w:val="110"/>
        </w:rPr>
        <w:t>sebagai</w:t>
      </w:r>
      <w:r>
        <w:rPr>
          <w:spacing w:val="-11"/>
          <w:w w:val="110"/>
        </w:rPr>
        <w:t xml:space="preserve"> </w:t>
      </w:r>
      <w:r>
        <w:rPr>
          <w:w w:val="110"/>
        </w:rPr>
        <w:t>variabel</w:t>
      </w:r>
      <w:r>
        <w:rPr>
          <w:spacing w:val="-10"/>
          <w:w w:val="110"/>
        </w:rPr>
        <w:t xml:space="preserve"> </w:t>
      </w:r>
      <w:r>
        <w:rPr>
          <w:w w:val="110"/>
        </w:rPr>
        <w:t>intervening</w:t>
      </w:r>
      <w:r>
        <w:rPr>
          <w:spacing w:val="-11"/>
          <w:w w:val="110"/>
        </w:rPr>
        <w:t xml:space="preserve"> </w:t>
      </w:r>
      <w:r>
        <w:rPr>
          <w:w w:val="110"/>
        </w:rPr>
        <w:t>pada</w:t>
      </w:r>
      <w:r>
        <w:rPr>
          <w:spacing w:val="-11"/>
          <w:w w:val="110"/>
        </w:rPr>
        <w:t xml:space="preserve"> </w:t>
      </w:r>
      <w:r>
        <w:rPr>
          <w:w w:val="110"/>
        </w:rPr>
        <w:t>PT</w:t>
      </w:r>
      <w:r>
        <w:rPr>
          <w:spacing w:val="-11"/>
          <w:w w:val="110"/>
        </w:rPr>
        <w:t xml:space="preserve"> </w:t>
      </w:r>
      <w:r>
        <w:rPr>
          <w:w w:val="110"/>
        </w:rPr>
        <w:t>Interbis</w:t>
      </w:r>
      <w:r>
        <w:rPr>
          <w:spacing w:val="-12"/>
          <w:w w:val="110"/>
        </w:rPr>
        <w:t xml:space="preserve"> </w:t>
      </w:r>
      <w:r>
        <w:rPr>
          <w:w w:val="110"/>
        </w:rPr>
        <w:t>Sejahtera</w:t>
      </w:r>
      <w:r>
        <w:rPr>
          <w:spacing w:val="-11"/>
          <w:w w:val="110"/>
        </w:rPr>
        <w:t xml:space="preserve"> </w:t>
      </w:r>
      <w:r>
        <w:rPr>
          <w:w w:val="110"/>
        </w:rPr>
        <w:t>Palembang.</w:t>
      </w:r>
    </w:p>
    <w:p w14:paraId="5AA53AC0">
      <w:pPr>
        <w:pStyle w:val="2"/>
        <w:numPr>
          <w:ilvl w:val="0"/>
          <w:numId w:val="1"/>
        </w:numPr>
        <w:tabs>
          <w:tab w:val="left" w:pos="244"/>
        </w:tabs>
        <w:spacing w:before="197" w:after="0" w:line="240" w:lineRule="auto"/>
        <w:ind w:left="244" w:right="0" w:hanging="244"/>
        <w:jc w:val="left"/>
      </w:pPr>
      <w:r>
        <w:rPr>
          <w:w w:val="110"/>
        </w:rPr>
        <w:t>METODE</w:t>
      </w:r>
      <w:r>
        <w:rPr>
          <w:spacing w:val="23"/>
          <w:w w:val="115"/>
        </w:rPr>
        <w:t xml:space="preserve"> </w:t>
      </w:r>
      <w:r>
        <w:rPr>
          <w:spacing w:val="-2"/>
          <w:w w:val="115"/>
        </w:rPr>
        <w:t>PENELITIAN</w:t>
      </w:r>
      <w:r>
        <w:commentReference w:id="2"/>
      </w:r>
    </w:p>
    <w:p w14:paraId="521AFBB0">
      <w:pPr>
        <w:pStyle w:val="5"/>
        <w:spacing w:before="17"/>
        <w:jc w:val="left"/>
        <w:rPr>
          <w:rFonts w:ascii="Roboto"/>
        </w:rPr>
      </w:pPr>
    </w:p>
    <w:p w14:paraId="6787C7DE">
      <w:pPr>
        <w:pStyle w:val="5"/>
        <w:spacing w:line="314" w:lineRule="auto"/>
        <w:ind w:right="357"/>
      </w:pPr>
      <w:r>
        <w:rPr>
          <w:w w:val="105"/>
        </w:rPr>
        <w:t>Penelitian ini menggunakan pendekatan kuantitatif dengan metode survei. Populasi</w:t>
      </w:r>
      <w:r>
        <w:rPr>
          <w:spacing w:val="40"/>
          <w:w w:val="105"/>
        </w:rPr>
        <w:t xml:space="preserve"> </w:t>
      </w:r>
      <w:r>
        <w:rPr>
          <w:w w:val="105"/>
        </w:rPr>
        <w:t>dalam penelitian ini adalah seluruh karyawan PT Interbis Sejahtera Palembang. Teknik pengambilan sampel menggunakan metode sensus, sehingga seluruh populasi dijadikan sebagai responden penelitian dengan jumlah responden sebanyak 59 orang.</w:t>
      </w:r>
    </w:p>
    <w:p w14:paraId="4B504FCB">
      <w:pPr>
        <w:pStyle w:val="5"/>
        <w:spacing w:before="197" w:line="314" w:lineRule="auto"/>
        <w:ind w:right="357"/>
      </w:pPr>
      <w:r>
        <w:rPr>
          <w:w w:val="110"/>
        </w:rPr>
        <w:t>Data penelitian dikumpulkan melalui penyebaran kuesioner yang disusun menggunakan</w:t>
      </w:r>
      <w:r>
        <w:rPr>
          <w:spacing w:val="-10"/>
          <w:w w:val="110"/>
        </w:rPr>
        <w:t xml:space="preserve"> </w:t>
      </w:r>
      <w:r>
        <w:rPr>
          <w:w w:val="110"/>
        </w:rPr>
        <w:t>skala</w:t>
      </w:r>
      <w:r>
        <w:rPr>
          <w:spacing w:val="-10"/>
          <w:w w:val="110"/>
        </w:rPr>
        <w:t xml:space="preserve"> </w:t>
      </w:r>
      <w:r>
        <w:rPr>
          <w:w w:val="110"/>
        </w:rPr>
        <w:t>Likert</w:t>
      </w:r>
      <w:r>
        <w:rPr>
          <w:spacing w:val="-11"/>
          <w:w w:val="110"/>
        </w:rPr>
        <w:t xml:space="preserve"> </w:t>
      </w:r>
      <w:r>
        <w:rPr>
          <w:w w:val="110"/>
        </w:rPr>
        <w:t>lima</w:t>
      </w:r>
      <w:r>
        <w:rPr>
          <w:spacing w:val="-10"/>
          <w:w w:val="110"/>
        </w:rPr>
        <w:t xml:space="preserve"> </w:t>
      </w:r>
      <w:r>
        <w:rPr>
          <w:w w:val="110"/>
        </w:rPr>
        <w:t>poin.</w:t>
      </w:r>
      <w:r>
        <w:rPr>
          <w:spacing w:val="-10"/>
          <w:w w:val="110"/>
        </w:rPr>
        <w:t xml:space="preserve"> </w:t>
      </w:r>
      <w:r>
        <w:rPr>
          <w:w w:val="110"/>
        </w:rPr>
        <w:t>Variabel</w:t>
      </w:r>
      <w:r>
        <w:rPr>
          <w:spacing w:val="-10"/>
          <w:w w:val="110"/>
        </w:rPr>
        <w:t xml:space="preserve"> </w:t>
      </w:r>
      <w:r>
        <w:rPr>
          <w:w w:val="110"/>
        </w:rPr>
        <w:t>independen</w:t>
      </w:r>
      <w:r>
        <w:rPr>
          <w:spacing w:val="-10"/>
          <w:w w:val="110"/>
        </w:rPr>
        <w:t xml:space="preserve"> </w:t>
      </w:r>
      <w:r>
        <w:rPr>
          <w:w w:val="110"/>
        </w:rPr>
        <w:t>dalam</w:t>
      </w:r>
      <w:r>
        <w:rPr>
          <w:spacing w:val="-10"/>
          <w:w w:val="110"/>
        </w:rPr>
        <w:t xml:space="preserve"> </w:t>
      </w:r>
      <w:r>
        <w:rPr>
          <w:w w:val="110"/>
        </w:rPr>
        <w:t>penelitian</w:t>
      </w:r>
      <w:r>
        <w:rPr>
          <w:spacing w:val="-11"/>
          <w:w w:val="110"/>
        </w:rPr>
        <w:t xml:space="preserve"> </w:t>
      </w:r>
      <w:r>
        <w:rPr>
          <w:w w:val="110"/>
        </w:rPr>
        <w:t>ini</w:t>
      </w:r>
      <w:r>
        <w:rPr>
          <w:spacing w:val="-11"/>
          <w:w w:val="110"/>
        </w:rPr>
        <w:t xml:space="preserve"> </w:t>
      </w:r>
      <w:r>
        <w:rPr>
          <w:w w:val="110"/>
        </w:rPr>
        <w:t>meliputi motivasi, komunikasi, dan disiplin kerja. Variabel kepuasan kerja digunakan sebagai variabel intervening, sedangkan kinerja karyawan sebagai variabel dependen.</w:t>
      </w:r>
    </w:p>
    <w:p w14:paraId="70714C2B">
      <w:pPr>
        <w:pStyle w:val="5"/>
        <w:spacing w:before="196" w:line="314" w:lineRule="auto"/>
        <w:ind w:right="357"/>
      </w:pPr>
      <w:r>
        <w:rPr>
          <w:w w:val="105"/>
        </w:rPr>
        <w:t>Teknik</w:t>
      </w:r>
      <w:r>
        <w:rPr>
          <w:spacing w:val="40"/>
          <w:w w:val="105"/>
        </w:rPr>
        <w:t xml:space="preserve"> </w:t>
      </w:r>
      <w:r>
        <w:rPr>
          <w:w w:val="105"/>
        </w:rPr>
        <w:t>analisis</w:t>
      </w:r>
      <w:r>
        <w:rPr>
          <w:spacing w:val="40"/>
          <w:w w:val="105"/>
        </w:rPr>
        <w:t xml:space="preserve"> </w:t>
      </w:r>
      <w:r>
        <w:rPr>
          <w:w w:val="105"/>
        </w:rPr>
        <w:t>data</w:t>
      </w:r>
      <w:r>
        <w:rPr>
          <w:spacing w:val="40"/>
          <w:w w:val="105"/>
        </w:rPr>
        <w:t xml:space="preserve"> </w:t>
      </w:r>
      <w:r>
        <w:rPr>
          <w:w w:val="105"/>
        </w:rPr>
        <w:t>yang</w:t>
      </w:r>
      <w:r>
        <w:rPr>
          <w:spacing w:val="40"/>
          <w:w w:val="105"/>
        </w:rPr>
        <w:t xml:space="preserve"> </w:t>
      </w:r>
      <w:r>
        <w:rPr>
          <w:w w:val="105"/>
        </w:rPr>
        <w:t>digunakan</w:t>
      </w:r>
      <w:r>
        <w:rPr>
          <w:spacing w:val="40"/>
          <w:w w:val="105"/>
        </w:rPr>
        <w:t xml:space="preserve"> </w:t>
      </w:r>
      <w:r>
        <w:rPr>
          <w:w w:val="105"/>
        </w:rPr>
        <w:t>adalah</w:t>
      </w:r>
      <w:r>
        <w:rPr>
          <w:spacing w:val="40"/>
          <w:w w:val="105"/>
        </w:rPr>
        <w:t xml:space="preserve"> </w:t>
      </w:r>
      <w:r>
        <w:rPr>
          <w:w w:val="105"/>
        </w:rPr>
        <w:t>analisis</w:t>
      </w:r>
      <w:r>
        <w:rPr>
          <w:spacing w:val="40"/>
          <w:w w:val="105"/>
        </w:rPr>
        <w:t xml:space="preserve"> </w:t>
      </w:r>
      <w:r>
        <w:rPr>
          <w:w w:val="105"/>
        </w:rPr>
        <w:t>jalur</w:t>
      </w:r>
      <w:r>
        <w:rPr>
          <w:spacing w:val="40"/>
          <w:w w:val="105"/>
        </w:rPr>
        <w:t xml:space="preserve"> </w:t>
      </w:r>
      <w:r>
        <w:rPr>
          <w:w w:val="105"/>
        </w:rPr>
        <w:t>(path</w:t>
      </w:r>
      <w:r>
        <w:rPr>
          <w:spacing w:val="40"/>
          <w:w w:val="105"/>
        </w:rPr>
        <w:t xml:space="preserve"> </w:t>
      </w:r>
      <w:r>
        <w:rPr>
          <w:w w:val="105"/>
        </w:rPr>
        <w:t>analysis)</w:t>
      </w:r>
      <w:r>
        <w:rPr>
          <w:spacing w:val="40"/>
          <w:w w:val="105"/>
        </w:rPr>
        <w:t xml:space="preserve"> </w:t>
      </w:r>
      <w:r>
        <w:rPr>
          <w:w w:val="105"/>
        </w:rPr>
        <w:t>dengan bantuan program SPSS untuk mengetahui pengaruh langsung dan tidak langsung antar variabel penelitian (Ghozali, 2018). Sebelum dilakukan analisis jalur, data penelitian terlebih</w:t>
      </w:r>
      <w:r>
        <w:rPr>
          <w:spacing w:val="40"/>
          <w:w w:val="105"/>
        </w:rPr>
        <w:t xml:space="preserve"> </w:t>
      </w:r>
      <w:r>
        <w:rPr>
          <w:w w:val="105"/>
        </w:rPr>
        <w:t>dahulu</w:t>
      </w:r>
      <w:r>
        <w:rPr>
          <w:spacing w:val="40"/>
          <w:w w:val="105"/>
        </w:rPr>
        <w:t xml:space="preserve"> </w:t>
      </w:r>
      <w:r>
        <w:rPr>
          <w:w w:val="105"/>
        </w:rPr>
        <w:t>diuji</w:t>
      </w:r>
      <w:r>
        <w:rPr>
          <w:spacing w:val="40"/>
          <w:w w:val="105"/>
        </w:rPr>
        <w:t xml:space="preserve"> </w:t>
      </w:r>
      <w:r>
        <w:rPr>
          <w:w w:val="105"/>
        </w:rPr>
        <w:t>melalui</w:t>
      </w:r>
      <w:r>
        <w:rPr>
          <w:spacing w:val="40"/>
          <w:w w:val="105"/>
        </w:rPr>
        <w:t xml:space="preserve"> </w:t>
      </w:r>
      <w:r>
        <w:rPr>
          <w:w w:val="105"/>
        </w:rPr>
        <w:t>uji</w:t>
      </w:r>
      <w:r>
        <w:rPr>
          <w:spacing w:val="40"/>
          <w:w w:val="105"/>
        </w:rPr>
        <w:t xml:space="preserve"> </w:t>
      </w:r>
      <w:r>
        <w:rPr>
          <w:w w:val="105"/>
        </w:rPr>
        <w:t>validitas</w:t>
      </w:r>
      <w:r>
        <w:rPr>
          <w:spacing w:val="40"/>
          <w:w w:val="105"/>
        </w:rPr>
        <w:t xml:space="preserve"> </w:t>
      </w:r>
      <w:r>
        <w:rPr>
          <w:w w:val="105"/>
        </w:rPr>
        <w:t>dan</w:t>
      </w:r>
      <w:r>
        <w:rPr>
          <w:spacing w:val="40"/>
          <w:w w:val="105"/>
        </w:rPr>
        <w:t xml:space="preserve"> </w:t>
      </w:r>
      <w:r>
        <w:rPr>
          <w:w w:val="105"/>
        </w:rPr>
        <w:t>reliabilitas</w:t>
      </w:r>
      <w:r>
        <w:rPr>
          <w:spacing w:val="40"/>
          <w:w w:val="105"/>
        </w:rPr>
        <w:t xml:space="preserve"> </w:t>
      </w:r>
      <w:r>
        <w:rPr>
          <w:w w:val="105"/>
        </w:rPr>
        <w:t>instrumen,</w:t>
      </w:r>
      <w:r>
        <w:rPr>
          <w:spacing w:val="40"/>
          <w:w w:val="105"/>
        </w:rPr>
        <w:t xml:space="preserve"> </w:t>
      </w:r>
      <w:r>
        <w:rPr>
          <w:w w:val="105"/>
        </w:rPr>
        <w:t>serta</w:t>
      </w:r>
      <w:r>
        <w:rPr>
          <w:spacing w:val="40"/>
          <w:w w:val="105"/>
        </w:rPr>
        <w:t xml:space="preserve"> </w:t>
      </w:r>
      <w:r>
        <w:rPr>
          <w:w w:val="105"/>
        </w:rPr>
        <w:t>uji</w:t>
      </w:r>
      <w:r>
        <w:rPr>
          <w:spacing w:val="40"/>
          <w:w w:val="105"/>
        </w:rPr>
        <w:t xml:space="preserve"> </w:t>
      </w:r>
      <w:r>
        <w:rPr>
          <w:w w:val="105"/>
        </w:rPr>
        <w:t>asumsi klasik guna memastikan kelayakan model regresi yang digunakan (Sugiyono, 2019).</w:t>
      </w:r>
    </w:p>
    <w:p w14:paraId="4685FB9A">
      <w:pPr>
        <w:pStyle w:val="2"/>
        <w:numPr>
          <w:ilvl w:val="0"/>
          <w:numId w:val="1"/>
        </w:numPr>
        <w:tabs>
          <w:tab w:val="left" w:pos="244"/>
        </w:tabs>
        <w:spacing w:before="196" w:after="0" w:line="240" w:lineRule="auto"/>
        <w:ind w:left="244" w:right="0" w:hanging="244"/>
        <w:jc w:val="left"/>
      </w:pPr>
      <w:r>
        <w:rPr>
          <w:w w:val="115"/>
        </w:rPr>
        <w:t>HASIL</w:t>
      </w:r>
      <w:r>
        <w:rPr>
          <w:spacing w:val="-13"/>
          <w:w w:val="115"/>
        </w:rPr>
        <w:t xml:space="preserve"> </w:t>
      </w:r>
      <w:r>
        <w:rPr>
          <w:w w:val="115"/>
        </w:rPr>
        <w:t>DAN</w:t>
      </w:r>
      <w:r>
        <w:rPr>
          <w:spacing w:val="-13"/>
          <w:w w:val="115"/>
        </w:rPr>
        <w:t xml:space="preserve"> </w:t>
      </w:r>
      <w:r>
        <w:rPr>
          <w:spacing w:val="-2"/>
          <w:w w:val="115"/>
        </w:rPr>
        <w:t>PEMBAHASAN</w:t>
      </w:r>
      <w:r>
        <w:commentReference w:id="3"/>
      </w:r>
    </w:p>
    <w:p w14:paraId="5FF34765">
      <w:pPr>
        <w:pStyle w:val="5"/>
        <w:spacing w:before="16"/>
        <w:jc w:val="left"/>
        <w:rPr>
          <w:rFonts w:ascii="Roboto"/>
        </w:rPr>
      </w:pPr>
    </w:p>
    <w:p w14:paraId="0640632E">
      <w:pPr>
        <w:pStyle w:val="5"/>
        <w:spacing w:before="1"/>
        <w:rPr>
          <w:rFonts w:ascii="Roboto"/>
        </w:rPr>
      </w:pPr>
      <w:r>
        <w:rPr>
          <w:rFonts w:ascii="Roboto"/>
          <w:w w:val="115"/>
        </w:rPr>
        <w:t>Hasil</w:t>
      </w:r>
      <w:r>
        <w:rPr>
          <w:rFonts w:ascii="Roboto"/>
          <w:spacing w:val="-14"/>
          <w:w w:val="115"/>
        </w:rPr>
        <w:t xml:space="preserve"> </w:t>
      </w:r>
      <w:r>
        <w:rPr>
          <w:rFonts w:ascii="Roboto"/>
          <w:w w:val="115"/>
        </w:rPr>
        <w:t>Uji</w:t>
      </w:r>
      <w:r>
        <w:rPr>
          <w:rFonts w:ascii="Roboto"/>
          <w:spacing w:val="-12"/>
          <w:w w:val="115"/>
        </w:rPr>
        <w:t xml:space="preserve"> </w:t>
      </w:r>
      <w:r>
        <w:rPr>
          <w:rFonts w:ascii="Roboto"/>
          <w:w w:val="115"/>
        </w:rPr>
        <w:t>Instrumen</w:t>
      </w:r>
      <w:r>
        <w:rPr>
          <w:rFonts w:ascii="Roboto"/>
          <w:spacing w:val="-13"/>
          <w:w w:val="115"/>
        </w:rPr>
        <w:t xml:space="preserve"> </w:t>
      </w:r>
      <w:r>
        <w:rPr>
          <w:rFonts w:ascii="Roboto"/>
          <w:w w:val="115"/>
        </w:rPr>
        <w:t>dan</w:t>
      </w:r>
      <w:r>
        <w:rPr>
          <w:rFonts w:ascii="Roboto"/>
          <w:spacing w:val="-13"/>
          <w:w w:val="115"/>
        </w:rPr>
        <w:t xml:space="preserve"> </w:t>
      </w:r>
      <w:r>
        <w:rPr>
          <w:rFonts w:ascii="Roboto"/>
          <w:w w:val="115"/>
        </w:rPr>
        <w:t>Asumsi</w:t>
      </w:r>
      <w:r>
        <w:rPr>
          <w:rFonts w:ascii="Roboto"/>
          <w:spacing w:val="-12"/>
          <w:w w:val="115"/>
        </w:rPr>
        <w:t xml:space="preserve"> </w:t>
      </w:r>
      <w:r>
        <w:rPr>
          <w:rFonts w:ascii="Roboto"/>
          <w:spacing w:val="-2"/>
          <w:w w:val="115"/>
        </w:rPr>
        <w:t>Klasik</w:t>
      </w:r>
    </w:p>
    <w:p w14:paraId="5BB2F6BB">
      <w:pPr>
        <w:pStyle w:val="5"/>
        <w:spacing w:before="16"/>
        <w:jc w:val="left"/>
        <w:rPr>
          <w:rFonts w:ascii="Roboto"/>
        </w:rPr>
      </w:pPr>
    </w:p>
    <w:p w14:paraId="192AE1A1">
      <w:pPr>
        <w:pStyle w:val="5"/>
        <w:spacing w:line="314" w:lineRule="auto"/>
        <w:ind w:right="358"/>
      </w:pPr>
      <w:r>
        <w:rPr>
          <w:w w:val="110"/>
        </w:rPr>
        <w:t>Hasil uji validitas menunjukkan bahwa seluruh item pernyataan memiliki nilai corrected item–total correlation lebih besar dari nilai r-tabel, sehingga seluruh item dinyatakan</w:t>
      </w:r>
      <w:r>
        <w:rPr>
          <w:spacing w:val="-10"/>
          <w:w w:val="110"/>
        </w:rPr>
        <w:t xml:space="preserve"> </w:t>
      </w:r>
      <w:r>
        <w:rPr>
          <w:w w:val="110"/>
        </w:rPr>
        <w:t>valid.</w:t>
      </w:r>
      <w:r>
        <w:rPr>
          <w:spacing w:val="-10"/>
          <w:w w:val="110"/>
        </w:rPr>
        <w:t xml:space="preserve"> </w:t>
      </w:r>
      <w:r>
        <w:rPr>
          <w:w w:val="110"/>
        </w:rPr>
        <w:t>Selanjutnya,</w:t>
      </w:r>
      <w:r>
        <w:rPr>
          <w:spacing w:val="-9"/>
          <w:w w:val="110"/>
        </w:rPr>
        <w:t xml:space="preserve"> </w:t>
      </w:r>
      <w:r>
        <w:rPr>
          <w:w w:val="110"/>
        </w:rPr>
        <w:t>hasil</w:t>
      </w:r>
      <w:r>
        <w:rPr>
          <w:spacing w:val="-10"/>
          <w:w w:val="110"/>
        </w:rPr>
        <w:t xml:space="preserve"> </w:t>
      </w:r>
      <w:r>
        <w:rPr>
          <w:w w:val="110"/>
        </w:rPr>
        <w:t>uji</w:t>
      </w:r>
      <w:r>
        <w:rPr>
          <w:spacing w:val="-10"/>
          <w:w w:val="110"/>
        </w:rPr>
        <w:t xml:space="preserve"> </w:t>
      </w:r>
      <w:r>
        <w:rPr>
          <w:w w:val="110"/>
        </w:rPr>
        <w:t>reliabilitas</w:t>
      </w:r>
      <w:r>
        <w:rPr>
          <w:spacing w:val="-11"/>
          <w:w w:val="110"/>
        </w:rPr>
        <w:t xml:space="preserve"> </w:t>
      </w:r>
      <w:r>
        <w:rPr>
          <w:w w:val="110"/>
        </w:rPr>
        <w:t>menunjukkan</w:t>
      </w:r>
      <w:r>
        <w:rPr>
          <w:spacing w:val="-9"/>
          <w:w w:val="110"/>
        </w:rPr>
        <w:t xml:space="preserve"> </w:t>
      </w:r>
      <w:r>
        <w:rPr>
          <w:w w:val="110"/>
        </w:rPr>
        <w:t>nilai</w:t>
      </w:r>
      <w:r>
        <w:rPr>
          <w:spacing w:val="-10"/>
          <w:w w:val="110"/>
        </w:rPr>
        <w:t xml:space="preserve"> </w:t>
      </w:r>
      <w:r>
        <w:rPr>
          <w:w w:val="110"/>
        </w:rPr>
        <w:t>Cronbach’s</w:t>
      </w:r>
      <w:r>
        <w:rPr>
          <w:spacing w:val="-11"/>
          <w:w w:val="110"/>
        </w:rPr>
        <w:t xml:space="preserve"> </w:t>
      </w:r>
      <w:r>
        <w:rPr>
          <w:w w:val="110"/>
        </w:rPr>
        <w:t>Alpha masing-masing variabel lebih besar dari 0,70, yang menandakan bahwa instrumen penelitian</w:t>
      </w:r>
      <w:r>
        <w:rPr>
          <w:spacing w:val="-15"/>
          <w:w w:val="110"/>
        </w:rPr>
        <w:t xml:space="preserve"> </w:t>
      </w:r>
      <w:r>
        <w:rPr>
          <w:w w:val="110"/>
        </w:rPr>
        <w:t>reliabel</w:t>
      </w:r>
      <w:r>
        <w:rPr>
          <w:spacing w:val="-14"/>
          <w:w w:val="110"/>
        </w:rPr>
        <w:t xml:space="preserve"> </w:t>
      </w:r>
      <w:r>
        <w:rPr>
          <w:w w:val="110"/>
        </w:rPr>
        <w:t>dan</w:t>
      </w:r>
      <w:r>
        <w:rPr>
          <w:spacing w:val="-14"/>
          <w:w w:val="110"/>
        </w:rPr>
        <w:t xml:space="preserve"> </w:t>
      </w:r>
      <w:r>
        <w:rPr>
          <w:w w:val="110"/>
        </w:rPr>
        <w:t>layak</w:t>
      </w:r>
      <w:r>
        <w:rPr>
          <w:spacing w:val="-14"/>
          <w:w w:val="110"/>
        </w:rPr>
        <w:t xml:space="preserve"> </w:t>
      </w:r>
      <w:r>
        <w:rPr>
          <w:w w:val="110"/>
        </w:rPr>
        <w:t>digunakan</w:t>
      </w:r>
      <w:r>
        <w:rPr>
          <w:spacing w:val="-14"/>
          <w:w w:val="110"/>
        </w:rPr>
        <w:t xml:space="preserve"> </w:t>
      </w:r>
      <w:r>
        <w:rPr>
          <w:w w:val="110"/>
        </w:rPr>
        <w:t>(Sugiyono,</w:t>
      </w:r>
      <w:r>
        <w:rPr>
          <w:spacing w:val="-14"/>
          <w:w w:val="110"/>
        </w:rPr>
        <w:t xml:space="preserve"> </w:t>
      </w:r>
      <w:r>
        <w:rPr>
          <w:w w:val="110"/>
        </w:rPr>
        <w:t>2019).</w:t>
      </w:r>
    </w:p>
    <w:p w14:paraId="3CB1166C">
      <w:pPr>
        <w:pStyle w:val="5"/>
        <w:spacing w:before="196" w:line="314" w:lineRule="auto"/>
        <w:ind w:right="357"/>
      </w:pPr>
      <w:r>
        <w:rPr>
          <w:w w:val="110"/>
        </w:rPr>
        <w:t xml:space="preserve">Hasil uji normalitas menunjukkan bahwa data berdistribusi normal. Uji multikolinearitas menunjukkan tidak adanya hubungan linear yang kuat antar variabel independen, sedangkan uji heteroskedastisitas menunjukkan bahwa model regresi </w:t>
      </w:r>
      <w:r>
        <w:rPr>
          <w:spacing w:val="-2"/>
          <w:w w:val="110"/>
        </w:rPr>
        <w:t>terbebas</w:t>
      </w:r>
      <w:r>
        <w:rPr>
          <w:spacing w:val="32"/>
          <w:w w:val="110"/>
        </w:rPr>
        <w:t xml:space="preserve"> </w:t>
      </w:r>
      <w:r>
        <w:rPr>
          <w:spacing w:val="-2"/>
          <w:w w:val="110"/>
        </w:rPr>
        <w:t>dari</w:t>
      </w:r>
      <w:r>
        <w:rPr>
          <w:spacing w:val="32"/>
          <w:w w:val="110"/>
        </w:rPr>
        <w:t xml:space="preserve"> </w:t>
      </w:r>
      <w:r>
        <w:rPr>
          <w:spacing w:val="-2"/>
          <w:w w:val="110"/>
        </w:rPr>
        <w:t>gejala</w:t>
      </w:r>
      <w:r>
        <w:rPr>
          <w:spacing w:val="31"/>
          <w:w w:val="110"/>
        </w:rPr>
        <w:t xml:space="preserve"> </w:t>
      </w:r>
      <w:r>
        <w:rPr>
          <w:spacing w:val="-2"/>
          <w:w w:val="110"/>
        </w:rPr>
        <w:t>heteroskedastisitas.</w:t>
      </w:r>
      <w:r>
        <w:rPr>
          <w:spacing w:val="32"/>
          <w:w w:val="110"/>
        </w:rPr>
        <w:t xml:space="preserve"> </w:t>
      </w:r>
      <w:r>
        <w:rPr>
          <w:spacing w:val="-2"/>
          <w:w w:val="110"/>
        </w:rPr>
        <w:t>Dengan</w:t>
      </w:r>
      <w:r>
        <w:rPr>
          <w:spacing w:val="33"/>
          <w:w w:val="110"/>
        </w:rPr>
        <w:t xml:space="preserve"> </w:t>
      </w:r>
      <w:r>
        <w:rPr>
          <w:spacing w:val="-2"/>
          <w:w w:val="110"/>
        </w:rPr>
        <w:t>demikian,</w:t>
      </w:r>
      <w:r>
        <w:rPr>
          <w:spacing w:val="31"/>
          <w:w w:val="110"/>
        </w:rPr>
        <w:t xml:space="preserve"> </w:t>
      </w:r>
      <w:r>
        <w:rPr>
          <w:spacing w:val="-2"/>
          <w:w w:val="110"/>
        </w:rPr>
        <w:t>model</w:t>
      </w:r>
      <w:r>
        <w:rPr>
          <w:spacing w:val="33"/>
          <w:w w:val="110"/>
        </w:rPr>
        <w:t xml:space="preserve"> </w:t>
      </w:r>
      <w:r>
        <w:rPr>
          <w:spacing w:val="-2"/>
          <w:w w:val="110"/>
        </w:rPr>
        <w:t>regresi</w:t>
      </w:r>
      <w:r>
        <w:rPr>
          <w:spacing w:val="32"/>
          <w:w w:val="110"/>
        </w:rPr>
        <w:t xml:space="preserve"> </w:t>
      </w:r>
      <w:r>
        <w:rPr>
          <w:spacing w:val="-2"/>
          <w:w w:val="110"/>
        </w:rPr>
        <w:t>memenuhi</w:t>
      </w:r>
    </w:p>
    <w:p w14:paraId="1B8BD750">
      <w:pPr>
        <w:pStyle w:val="5"/>
        <w:spacing w:after="0" w:line="314" w:lineRule="auto"/>
        <w:sectPr>
          <w:pgSz w:w="12240" w:h="15840"/>
          <w:pgMar w:top="1400" w:right="1080" w:bottom="1340" w:left="1440" w:header="0" w:footer="1150" w:gutter="0"/>
          <w:cols w:space="720" w:num="1"/>
        </w:sectPr>
      </w:pPr>
    </w:p>
    <w:p w14:paraId="3D140D14">
      <w:pPr>
        <w:pStyle w:val="5"/>
        <w:spacing w:before="66"/>
      </w:pPr>
      <w:r>
        <w:rPr>
          <w:w w:val="105"/>
        </w:rPr>
        <w:t>asumsi</w:t>
      </w:r>
      <w:r>
        <w:rPr>
          <w:spacing w:val="5"/>
          <w:w w:val="105"/>
        </w:rPr>
        <w:t xml:space="preserve"> </w:t>
      </w:r>
      <w:r>
        <w:rPr>
          <w:w w:val="105"/>
        </w:rPr>
        <w:t>klasik</w:t>
      </w:r>
      <w:r>
        <w:rPr>
          <w:spacing w:val="6"/>
          <w:w w:val="105"/>
        </w:rPr>
        <w:t xml:space="preserve"> </w:t>
      </w:r>
      <w:r>
        <w:rPr>
          <w:w w:val="105"/>
        </w:rPr>
        <w:t>dan</w:t>
      </w:r>
      <w:r>
        <w:rPr>
          <w:spacing w:val="7"/>
          <w:w w:val="105"/>
        </w:rPr>
        <w:t xml:space="preserve"> </w:t>
      </w:r>
      <w:r>
        <w:rPr>
          <w:w w:val="105"/>
        </w:rPr>
        <w:t>layak</w:t>
      </w:r>
      <w:r>
        <w:rPr>
          <w:spacing w:val="7"/>
          <w:w w:val="105"/>
        </w:rPr>
        <w:t xml:space="preserve"> </w:t>
      </w:r>
      <w:r>
        <w:rPr>
          <w:w w:val="105"/>
        </w:rPr>
        <w:t>untuk</w:t>
      </w:r>
      <w:r>
        <w:rPr>
          <w:spacing w:val="6"/>
          <w:w w:val="105"/>
        </w:rPr>
        <w:t xml:space="preserve"> </w:t>
      </w:r>
      <w:r>
        <w:rPr>
          <w:w w:val="105"/>
        </w:rPr>
        <w:t>dianalisis</w:t>
      </w:r>
      <w:r>
        <w:rPr>
          <w:spacing w:val="6"/>
          <w:w w:val="105"/>
        </w:rPr>
        <w:t xml:space="preserve"> </w:t>
      </w:r>
      <w:r>
        <w:rPr>
          <w:w w:val="105"/>
        </w:rPr>
        <w:t>lebih</w:t>
      </w:r>
      <w:r>
        <w:rPr>
          <w:spacing w:val="7"/>
          <w:w w:val="105"/>
        </w:rPr>
        <w:t xml:space="preserve"> </w:t>
      </w:r>
      <w:r>
        <w:rPr>
          <w:w w:val="105"/>
        </w:rPr>
        <w:t>lanjut</w:t>
      </w:r>
      <w:r>
        <w:rPr>
          <w:spacing w:val="7"/>
          <w:w w:val="105"/>
        </w:rPr>
        <w:t xml:space="preserve"> </w:t>
      </w:r>
      <w:r>
        <w:rPr>
          <w:w w:val="105"/>
        </w:rPr>
        <w:t>(Ghozali,</w:t>
      </w:r>
      <w:r>
        <w:rPr>
          <w:spacing w:val="7"/>
          <w:w w:val="105"/>
        </w:rPr>
        <w:t xml:space="preserve"> </w:t>
      </w:r>
      <w:r>
        <w:rPr>
          <w:spacing w:val="-2"/>
          <w:w w:val="105"/>
        </w:rPr>
        <w:t>2018).</w:t>
      </w:r>
    </w:p>
    <w:p w14:paraId="2F7FFDEB">
      <w:pPr>
        <w:pStyle w:val="5"/>
        <w:spacing w:before="16"/>
        <w:jc w:val="left"/>
      </w:pPr>
    </w:p>
    <w:p w14:paraId="6055751B">
      <w:pPr>
        <w:pStyle w:val="5"/>
        <w:spacing w:before="1"/>
        <w:jc w:val="left"/>
        <w:rPr>
          <w:rFonts w:ascii="Roboto"/>
        </w:rPr>
      </w:pPr>
      <w:r>
        <w:rPr>
          <w:rFonts w:ascii="Roboto"/>
          <w:w w:val="115"/>
        </w:rPr>
        <w:t>Pengaruh</w:t>
      </w:r>
      <w:r>
        <w:rPr>
          <w:rFonts w:ascii="Roboto"/>
          <w:spacing w:val="-15"/>
          <w:w w:val="115"/>
        </w:rPr>
        <w:t xml:space="preserve"> </w:t>
      </w:r>
      <w:r>
        <w:rPr>
          <w:rFonts w:ascii="Roboto"/>
          <w:w w:val="115"/>
        </w:rPr>
        <w:t>Motivasi,</w:t>
      </w:r>
      <w:r>
        <w:rPr>
          <w:rFonts w:ascii="Roboto"/>
          <w:spacing w:val="-15"/>
          <w:w w:val="115"/>
        </w:rPr>
        <w:t xml:space="preserve"> </w:t>
      </w:r>
      <w:r>
        <w:rPr>
          <w:rFonts w:ascii="Roboto"/>
          <w:w w:val="115"/>
        </w:rPr>
        <w:t>Komunikasi,</w:t>
      </w:r>
      <w:r>
        <w:rPr>
          <w:rFonts w:ascii="Roboto"/>
          <w:spacing w:val="-14"/>
          <w:w w:val="115"/>
        </w:rPr>
        <w:t xml:space="preserve"> </w:t>
      </w:r>
      <w:r>
        <w:rPr>
          <w:rFonts w:ascii="Roboto"/>
          <w:w w:val="115"/>
        </w:rPr>
        <w:t>dan</w:t>
      </w:r>
      <w:r>
        <w:rPr>
          <w:rFonts w:ascii="Roboto"/>
          <w:spacing w:val="-14"/>
          <w:w w:val="115"/>
        </w:rPr>
        <w:t xml:space="preserve"> </w:t>
      </w:r>
      <w:r>
        <w:rPr>
          <w:rFonts w:ascii="Roboto"/>
          <w:w w:val="115"/>
        </w:rPr>
        <w:t>Disiplin</w:t>
      </w:r>
      <w:r>
        <w:rPr>
          <w:rFonts w:ascii="Roboto"/>
          <w:spacing w:val="-14"/>
          <w:w w:val="115"/>
        </w:rPr>
        <w:t xml:space="preserve"> </w:t>
      </w:r>
      <w:r>
        <w:rPr>
          <w:rFonts w:ascii="Roboto"/>
          <w:w w:val="115"/>
        </w:rPr>
        <w:t>Kerja</w:t>
      </w:r>
      <w:r>
        <w:rPr>
          <w:rFonts w:ascii="Roboto"/>
          <w:spacing w:val="-14"/>
          <w:w w:val="115"/>
        </w:rPr>
        <w:t xml:space="preserve"> </w:t>
      </w:r>
      <w:r>
        <w:rPr>
          <w:rFonts w:ascii="Roboto"/>
          <w:w w:val="115"/>
        </w:rPr>
        <w:t>terhadap</w:t>
      </w:r>
      <w:r>
        <w:rPr>
          <w:rFonts w:ascii="Roboto"/>
          <w:spacing w:val="-14"/>
          <w:w w:val="115"/>
        </w:rPr>
        <w:t xml:space="preserve"> </w:t>
      </w:r>
      <w:r>
        <w:rPr>
          <w:rFonts w:ascii="Roboto"/>
          <w:w w:val="115"/>
        </w:rPr>
        <w:t>Kepuasan</w:t>
      </w:r>
      <w:r>
        <w:rPr>
          <w:rFonts w:ascii="Roboto"/>
          <w:spacing w:val="-14"/>
          <w:w w:val="115"/>
        </w:rPr>
        <w:t xml:space="preserve"> </w:t>
      </w:r>
      <w:r>
        <w:rPr>
          <w:rFonts w:ascii="Roboto"/>
          <w:spacing w:val="-2"/>
          <w:w w:val="115"/>
        </w:rPr>
        <w:t>Kerja</w:t>
      </w:r>
    </w:p>
    <w:p w14:paraId="53589CB9">
      <w:pPr>
        <w:pStyle w:val="5"/>
        <w:spacing w:before="16"/>
        <w:jc w:val="left"/>
        <w:rPr>
          <w:rFonts w:ascii="Roboto"/>
        </w:rPr>
      </w:pPr>
    </w:p>
    <w:p w14:paraId="48931B6D">
      <w:pPr>
        <w:pStyle w:val="5"/>
        <w:spacing w:line="314" w:lineRule="auto"/>
        <w:ind w:right="357"/>
      </w:pPr>
      <w:r>
        <w:rPr>
          <w:w w:val="110"/>
        </w:rPr>
        <w:t xml:space="preserve">Hasil analisis menunjukkan bahwa motivasi, komunikasi, dan disiplin kerja berpengaruh positif dan signifikan terhadap kepuasan kerja karyawan. Temuan ini mengindikasikan bahwa peningkatan motivasi kerja, komunikasi yang efektif, serta disiplin kerja yang baik mampu meningkatkan kepuasan kerja karyawan. Hasil penelitian ini sejalan dengan pendapat Hasibuan (2019) yang menyatakan bahwa </w:t>
      </w:r>
      <w:r>
        <w:rPr>
          <w:spacing w:val="-2"/>
          <w:w w:val="110"/>
        </w:rPr>
        <w:t>motivasi</w:t>
      </w:r>
      <w:r>
        <w:rPr>
          <w:spacing w:val="-4"/>
          <w:w w:val="110"/>
        </w:rPr>
        <w:t xml:space="preserve"> </w:t>
      </w:r>
      <w:r>
        <w:rPr>
          <w:spacing w:val="-2"/>
          <w:w w:val="110"/>
        </w:rPr>
        <w:t>kerja</w:t>
      </w:r>
      <w:r>
        <w:rPr>
          <w:spacing w:val="-3"/>
          <w:w w:val="110"/>
        </w:rPr>
        <w:t xml:space="preserve"> </w:t>
      </w:r>
      <w:r>
        <w:rPr>
          <w:spacing w:val="-2"/>
          <w:w w:val="110"/>
        </w:rPr>
        <w:t>berperan</w:t>
      </w:r>
      <w:r>
        <w:rPr>
          <w:spacing w:val="-4"/>
          <w:w w:val="110"/>
        </w:rPr>
        <w:t xml:space="preserve"> </w:t>
      </w:r>
      <w:r>
        <w:rPr>
          <w:spacing w:val="-2"/>
          <w:w w:val="110"/>
        </w:rPr>
        <w:t>penting</w:t>
      </w:r>
      <w:r>
        <w:rPr>
          <w:spacing w:val="-4"/>
          <w:w w:val="110"/>
        </w:rPr>
        <w:t xml:space="preserve"> </w:t>
      </w:r>
      <w:r>
        <w:rPr>
          <w:spacing w:val="-2"/>
          <w:w w:val="110"/>
        </w:rPr>
        <w:t>dalam</w:t>
      </w:r>
      <w:r>
        <w:rPr>
          <w:spacing w:val="-4"/>
          <w:w w:val="110"/>
        </w:rPr>
        <w:t xml:space="preserve"> </w:t>
      </w:r>
      <w:r>
        <w:rPr>
          <w:spacing w:val="-2"/>
          <w:w w:val="110"/>
        </w:rPr>
        <w:t>membentuk</w:t>
      </w:r>
      <w:r>
        <w:rPr>
          <w:spacing w:val="-4"/>
          <w:w w:val="110"/>
        </w:rPr>
        <w:t xml:space="preserve"> </w:t>
      </w:r>
      <w:r>
        <w:rPr>
          <w:spacing w:val="-2"/>
          <w:w w:val="110"/>
        </w:rPr>
        <w:t>kepuasan</w:t>
      </w:r>
      <w:r>
        <w:rPr>
          <w:spacing w:val="-3"/>
          <w:w w:val="110"/>
        </w:rPr>
        <w:t xml:space="preserve"> </w:t>
      </w:r>
      <w:r>
        <w:rPr>
          <w:spacing w:val="-2"/>
          <w:w w:val="110"/>
        </w:rPr>
        <w:t>kerja,</w:t>
      </w:r>
      <w:r>
        <w:rPr>
          <w:spacing w:val="-4"/>
          <w:w w:val="110"/>
        </w:rPr>
        <w:t xml:space="preserve"> </w:t>
      </w:r>
      <w:r>
        <w:rPr>
          <w:spacing w:val="-2"/>
          <w:w w:val="110"/>
        </w:rPr>
        <w:t>serta</w:t>
      </w:r>
      <w:r>
        <w:rPr>
          <w:spacing w:val="-3"/>
          <w:w w:val="110"/>
        </w:rPr>
        <w:t xml:space="preserve"> </w:t>
      </w:r>
      <w:r>
        <w:rPr>
          <w:spacing w:val="-2"/>
          <w:w w:val="110"/>
        </w:rPr>
        <w:t>didukung</w:t>
      </w:r>
      <w:r>
        <w:rPr>
          <w:spacing w:val="-5"/>
          <w:w w:val="110"/>
        </w:rPr>
        <w:t xml:space="preserve"> </w:t>
      </w:r>
      <w:r>
        <w:rPr>
          <w:spacing w:val="-2"/>
          <w:w w:val="110"/>
        </w:rPr>
        <w:t xml:space="preserve">oleh </w:t>
      </w:r>
      <w:r>
        <w:t xml:space="preserve">Robbins dan Judge (2017) yang menekankan pentingnya komunikasi dalam menciptakan </w:t>
      </w:r>
      <w:r>
        <w:rPr>
          <w:w w:val="110"/>
        </w:rPr>
        <w:t>kepuasan kerja. Selain itu, disiplin kerja yang baik juga mendorong terciptanya kepuasan</w:t>
      </w:r>
      <w:r>
        <w:rPr>
          <w:spacing w:val="-11"/>
          <w:w w:val="110"/>
        </w:rPr>
        <w:t xml:space="preserve"> </w:t>
      </w:r>
      <w:r>
        <w:rPr>
          <w:w w:val="110"/>
        </w:rPr>
        <w:t>kerja</w:t>
      </w:r>
      <w:r>
        <w:rPr>
          <w:spacing w:val="-11"/>
          <w:w w:val="110"/>
        </w:rPr>
        <w:t xml:space="preserve"> </w:t>
      </w:r>
      <w:r>
        <w:rPr>
          <w:w w:val="110"/>
        </w:rPr>
        <w:t>karyawan</w:t>
      </w:r>
      <w:r>
        <w:rPr>
          <w:spacing w:val="-11"/>
          <w:w w:val="110"/>
        </w:rPr>
        <w:t xml:space="preserve"> </w:t>
      </w:r>
      <w:r>
        <w:rPr>
          <w:w w:val="110"/>
        </w:rPr>
        <w:t>(Siagian,</w:t>
      </w:r>
      <w:r>
        <w:rPr>
          <w:spacing w:val="-11"/>
          <w:w w:val="110"/>
        </w:rPr>
        <w:t xml:space="preserve"> </w:t>
      </w:r>
      <w:r>
        <w:rPr>
          <w:w w:val="110"/>
        </w:rPr>
        <w:t>2016).</w:t>
      </w:r>
    </w:p>
    <w:p w14:paraId="33E8CCE7">
      <w:pPr>
        <w:pStyle w:val="5"/>
        <w:spacing w:before="192" w:line="314" w:lineRule="auto"/>
        <w:jc w:val="left"/>
        <w:rPr>
          <w:rFonts w:ascii="Roboto"/>
        </w:rPr>
      </w:pPr>
      <w:r>
        <w:rPr>
          <w:rFonts w:ascii="Roboto"/>
          <w:w w:val="115"/>
        </w:rPr>
        <w:t>Pengaruh</w:t>
      </w:r>
      <w:r>
        <w:rPr>
          <w:rFonts w:ascii="Roboto"/>
          <w:spacing w:val="40"/>
          <w:w w:val="115"/>
        </w:rPr>
        <w:t xml:space="preserve"> </w:t>
      </w:r>
      <w:r>
        <w:rPr>
          <w:rFonts w:ascii="Roboto"/>
          <w:w w:val="115"/>
        </w:rPr>
        <w:t>Motivasi,</w:t>
      </w:r>
      <w:r>
        <w:rPr>
          <w:rFonts w:ascii="Roboto"/>
          <w:spacing w:val="79"/>
          <w:w w:val="115"/>
        </w:rPr>
        <w:t xml:space="preserve"> </w:t>
      </w:r>
      <w:r>
        <w:rPr>
          <w:rFonts w:ascii="Roboto"/>
          <w:w w:val="115"/>
        </w:rPr>
        <w:t>Komunikasi,</w:t>
      </w:r>
      <w:r>
        <w:rPr>
          <w:rFonts w:ascii="Roboto"/>
          <w:spacing w:val="78"/>
          <w:w w:val="115"/>
        </w:rPr>
        <w:t xml:space="preserve"> </w:t>
      </w:r>
      <w:r>
        <w:rPr>
          <w:rFonts w:ascii="Roboto"/>
          <w:w w:val="115"/>
        </w:rPr>
        <w:t>Disiplin</w:t>
      </w:r>
      <w:r>
        <w:rPr>
          <w:rFonts w:ascii="Roboto"/>
          <w:spacing w:val="78"/>
          <w:w w:val="115"/>
        </w:rPr>
        <w:t xml:space="preserve"> </w:t>
      </w:r>
      <w:r>
        <w:rPr>
          <w:rFonts w:ascii="Roboto"/>
          <w:w w:val="115"/>
        </w:rPr>
        <w:t>Kerja,</w:t>
      </w:r>
      <w:r>
        <w:rPr>
          <w:rFonts w:ascii="Roboto"/>
          <w:spacing w:val="78"/>
          <w:w w:val="115"/>
        </w:rPr>
        <w:t xml:space="preserve"> </w:t>
      </w:r>
      <w:r>
        <w:rPr>
          <w:rFonts w:ascii="Roboto"/>
          <w:w w:val="115"/>
        </w:rPr>
        <w:t>dan</w:t>
      </w:r>
      <w:r>
        <w:rPr>
          <w:rFonts w:ascii="Roboto"/>
          <w:spacing w:val="78"/>
          <w:w w:val="115"/>
        </w:rPr>
        <w:t xml:space="preserve"> </w:t>
      </w:r>
      <w:r>
        <w:rPr>
          <w:rFonts w:ascii="Roboto"/>
          <w:w w:val="115"/>
        </w:rPr>
        <w:t>Kepuasan</w:t>
      </w:r>
      <w:r>
        <w:rPr>
          <w:rFonts w:ascii="Roboto"/>
          <w:spacing w:val="79"/>
          <w:w w:val="115"/>
        </w:rPr>
        <w:t xml:space="preserve"> </w:t>
      </w:r>
      <w:r>
        <w:rPr>
          <w:rFonts w:ascii="Roboto"/>
          <w:w w:val="115"/>
        </w:rPr>
        <w:t>Kerja</w:t>
      </w:r>
      <w:r>
        <w:rPr>
          <w:rFonts w:ascii="Roboto"/>
          <w:spacing w:val="40"/>
          <w:w w:val="115"/>
        </w:rPr>
        <w:t xml:space="preserve"> </w:t>
      </w:r>
      <w:r>
        <w:rPr>
          <w:rFonts w:ascii="Roboto"/>
          <w:w w:val="115"/>
        </w:rPr>
        <w:t>terhadap Kinerja Karyawan</w:t>
      </w:r>
    </w:p>
    <w:p w14:paraId="76752117">
      <w:pPr>
        <w:pStyle w:val="5"/>
        <w:spacing w:before="199" w:line="314" w:lineRule="auto"/>
        <w:ind w:right="357"/>
        <w:rPr>
          <w:rFonts w:ascii="Roboto"/>
        </w:rPr>
      </w:pPr>
      <w:r>
        <w:rPr>
          <w:w w:val="110"/>
        </w:rPr>
        <w:t xml:space="preserve">Hasil analisis menunjukkan bahwa motivasi, komunikasi, disiplin kerja, dan kepuasan kerja berpengaruh positif dan signifikan terhadap kinerja karyawan. Temuan ini menunjukkan bahwa kinerja karyawan dapat ditingkatkan melalui dorongan motivasional, komunikasi organisasi yang efektif, serta penerapan disiplin kerja yang konsisten. Hasil penelitian ini mendukung pandangan Mangkunegara (2017) yang menyatakan bahwa kinerja karyawan dipengaruhi oleh faktor individu dan organisasi, serta diperkuat oleh pendapat Wibowo (2017) bahwa kepuasan kerja memiliki kontribusi penting dalam meningkatkan kinerja </w:t>
      </w:r>
      <w:r>
        <w:rPr>
          <w:rFonts w:ascii="Roboto"/>
          <w:w w:val="110"/>
        </w:rPr>
        <w:t>karyawan.</w:t>
      </w:r>
    </w:p>
    <w:p w14:paraId="179BD3EB">
      <w:pPr>
        <w:pStyle w:val="5"/>
        <w:spacing w:before="192"/>
        <w:jc w:val="left"/>
        <w:rPr>
          <w:rFonts w:ascii="Roboto"/>
        </w:rPr>
      </w:pPr>
      <w:r>
        <w:rPr>
          <w:rFonts w:ascii="Roboto"/>
          <w:w w:val="110"/>
        </w:rPr>
        <w:t>Peran</w:t>
      </w:r>
      <w:r>
        <w:rPr>
          <w:rFonts w:ascii="Roboto"/>
          <w:spacing w:val="20"/>
          <w:w w:val="110"/>
        </w:rPr>
        <w:t xml:space="preserve"> </w:t>
      </w:r>
      <w:r>
        <w:rPr>
          <w:rFonts w:ascii="Roboto"/>
          <w:w w:val="110"/>
        </w:rPr>
        <w:t>Kepuasan</w:t>
      </w:r>
      <w:r>
        <w:rPr>
          <w:rFonts w:ascii="Roboto"/>
          <w:spacing w:val="21"/>
          <w:w w:val="110"/>
        </w:rPr>
        <w:t xml:space="preserve"> </w:t>
      </w:r>
      <w:r>
        <w:rPr>
          <w:rFonts w:ascii="Roboto"/>
          <w:w w:val="110"/>
        </w:rPr>
        <w:t>Kerja</w:t>
      </w:r>
      <w:r>
        <w:rPr>
          <w:rFonts w:ascii="Roboto"/>
          <w:spacing w:val="21"/>
          <w:w w:val="110"/>
        </w:rPr>
        <w:t xml:space="preserve"> </w:t>
      </w:r>
      <w:r>
        <w:rPr>
          <w:rFonts w:ascii="Roboto"/>
          <w:w w:val="110"/>
        </w:rPr>
        <w:t>sebagai</w:t>
      </w:r>
      <w:r>
        <w:rPr>
          <w:rFonts w:ascii="Roboto"/>
          <w:spacing w:val="21"/>
          <w:w w:val="110"/>
        </w:rPr>
        <w:t xml:space="preserve"> </w:t>
      </w:r>
      <w:r>
        <w:rPr>
          <w:rFonts w:ascii="Roboto"/>
          <w:w w:val="110"/>
        </w:rPr>
        <w:t>Variabel</w:t>
      </w:r>
      <w:r>
        <w:rPr>
          <w:rFonts w:ascii="Roboto"/>
          <w:spacing w:val="19"/>
          <w:w w:val="110"/>
        </w:rPr>
        <w:t xml:space="preserve"> </w:t>
      </w:r>
      <w:r>
        <w:rPr>
          <w:rFonts w:ascii="Roboto"/>
          <w:spacing w:val="-2"/>
          <w:w w:val="110"/>
        </w:rPr>
        <w:t>Intervening</w:t>
      </w:r>
    </w:p>
    <w:p w14:paraId="08878ADC">
      <w:pPr>
        <w:pStyle w:val="5"/>
        <w:spacing w:before="17"/>
        <w:jc w:val="left"/>
        <w:rPr>
          <w:rFonts w:ascii="Roboto"/>
        </w:rPr>
      </w:pPr>
    </w:p>
    <w:p w14:paraId="5C554DE9">
      <w:pPr>
        <w:spacing w:before="0" w:line="314" w:lineRule="auto"/>
        <w:ind w:left="0" w:right="357" w:firstLine="0"/>
        <w:jc w:val="both"/>
        <w:rPr>
          <w:b/>
          <w:sz w:val="22"/>
        </w:rPr>
      </w:pPr>
      <w:r>
        <w:rPr>
          <w:b/>
          <w:w w:val="105"/>
          <w:sz w:val="22"/>
        </w:rPr>
        <w:t>Hasil analisis jalur menunjukkan bahwa kepuasan kerja berperan sebagai variabel intervening dalam hubungan antara motivasi, komunikasi, dan disiplin kerja terhadap kinerja k</w:t>
      </w:r>
      <w:r>
        <w:rPr>
          <w:b/>
          <w:i/>
          <w:w w:val="105"/>
          <w:sz w:val="22"/>
        </w:rPr>
        <w:t>aryawan. Hal ini menunjukkan bahwa pengaruh variabel independen terhadap kinerja karyawan tidak hanya bersifat langsung, teta</w:t>
      </w:r>
      <w:r>
        <w:rPr>
          <w:b/>
          <w:w w:val="105"/>
          <w:sz w:val="22"/>
        </w:rPr>
        <w:t>pi juga melalui peningkatan</w:t>
      </w:r>
      <w:r>
        <w:rPr>
          <w:b/>
          <w:spacing w:val="80"/>
          <w:w w:val="105"/>
          <w:sz w:val="22"/>
        </w:rPr>
        <w:t xml:space="preserve"> </w:t>
      </w:r>
      <w:r>
        <w:rPr>
          <w:b/>
          <w:w w:val="105"/>
          <w:sz w:val="22"/>
        </w:rPr>
        <w:t>kepuasan kerja. Temuan ini sejalan dengan pendapat Wibowo (2017) yang menyatakan bahwa kepuasan kerja memiliki peran strategis dalam menjembatani berbagai faktor organisasional terhadap peningkatan kinerja karyawan.</w:t>
      </w:r>
    </w:p>
    <w:p w14:paraId="456075E8">
      <w:pPr>
        <w:pStyle w:val="2"/>
        <w:numPr>
          <w:ilvl w:val="0"/>
          <w:numId w:val="1"/>
        </w:numPr>
        <w:tabs>
          <w:tab w:val="left" w:pos="244"/>
        </w:tabs>
        <w:spacing w:before="194" w:after="0" w:line="240" w:lineRule="auto"/>
        <w:ind w:left="244" w:right="0" w:hanging="244"/>
        <w:jc w:val="left"/>
      </w:pPr>
      <w:r>
        <w:rPr>
          <w:w w:val="110"/>
        </w:rPr>
        <w:t>SIMPULAN</w:t>
      </w:r>
      <w:r>
        <w:rPr>
          <w:spacing w:val="2"/>
          <w:w w:val="110"/>
        </w:rPr>
        <w:t xml:space="preserve"> </w:t>
      </w:r>
      <w:r>
        <w:rPr>
          <w:w w:val="110"/>
        </w:rPr>
        <w:t>DAN</w:t>
      </w:r>
      <w:r>
        <w:rPr>
          <w:spacing w:val="3"/>
          <w:w w:val="110"/>
        </w:rPr>
        <w:t xml:space="preserve"> </w:t>
      </w:r>
      <w:r>
        <w:rPr>
          <w:spacing w:val="-2"/>
          <w:w w:val="110"/>
        </w:rPr>
        <w:t>SARAN</w:t>
      </w:r>
      <w:r>
        <w:commentReference w:id="4"/>
      </w:r>
    </w:p>
    <w:p w14:paraId="66788DFB">
      <w:pPr>
        <w:pStyle w:val="5"/>
        <w:spacing w:before="17"/>
        <w:jc w:val="left"/>
        <w:rPr>
          <w:rFonts w:ascii="Roboto"/>
        </w:rPr>
      </w:pPr>
    </w:p>
    <w:p w14:paraId="556ECFDC">
      <w:pPr>
        <w:pStyle w:val="5"/>
        <w:jc w:val="left"/>
        <w:rPr>
          <w:rFonts w:ascii="Roboto"/>
        </w:rPr>
      </w:pPr>
      <w:r>
        <w:rPr>
          <w:rFonts w:ascii="Roboto"/>
          <w:spacing w:val="-2"/>
          <w:w w:val="115"/>
        </w:rPr>
        <w:t>Simpulan</w:t>
      </w:r>
    </w:p>
    <w:p w14:paraId="2AA850B9">
      <w:pPr>
        <w:pStyle w:val="5"/>
        <w:spacing w:before="17"/>
        <w:jc w:val="left"/>
        <w:rPr>
          <w:rFonts w:ascii="Roboto"/>
        </w:rPr>
      </w:pPr>
    </w:p>
    <w:p w14:paraId="2FF00CA9">
      <w:pPr>
        <w:pStyle w:val="5"/>
      </w:pPr>
      <w:r>
        <w:rPr>
          <w:w w:val="110"/>
        </w:rPr>
        <w:t>Motivasi,</w:t>
      </w:r>
      <w:r>
        <w:rPr>
          <w:spacing w:val="17"/>
          <w:w w:val="110"/>
        </w:rPr>
        <w:t xml:space="preserve"> </w:t>
      </w:r>
      <w:r>
        <w:rPr>
          <w:w w:val="110"/>
        </w:rPr>
        <w:t>komunikasi,</w:t>
      </w:r>
      <w:r>
        <w:rPr>
          <w:spacing w:val="18"/>
          <w:w w:val="110"/>
        </w:rPr>
        <w:t xml:space="preserve"> </w:t>
      </w:r>
      <w:r>
        <w:rPr>
          <w:w w:val="110"/>
        </w:rPr>
        <w:t>dan</w:t>
      </w:r>
      <w:r>
        <w:rPr>
          <w:spacing w:val="17"/>
          <w:w w:val="110"/>
        </w:rPr>
        <w:t xml:space="preserve"> </w:t>
      </w:r>
      <w:r>
        <w:rPr>
          <w:w w:val="110"/>
        </w:rPr>
        <w:t>disiplin</w:t>
      </w:r>
      <w:r>
        <w:rPr>
          <w:spacing w:val="18"/>
          <w:w w:val="110"/>
        </w:rPr>
        <w:t xml:space="preserve"> </w:t>
      </w:r>
      <w:r>
        <w:rPr>
          <w:w w:val="110"/>
        </w:rPr>
        <w:t>kerja</w:t>
      </w:r>
      <w:r>
        <w:rPr>
          <w:spacing w:val="18"/>
          <w:w w:val="110"/>
        </w:rPr>
        <w:t xml:space="preserve"> </w:t>
      </w:r>
      <w:r>
        <w:rPr>
          <w:w w:val="110"/>
        </w:rPr>
        <w:t>berpengaruh</w:t>
      </w:r>
      <w:r>
        <w:rPr>
          <w:spacing w:val="17"/>
          <w:w w:val="110"/>
        </w:rPr>
        <w:t xml:space="preserve"> </w:t>
      </w:r>
      <w:r>
        <w:rPr>
          <w:w w:val="110"/>
        </w:rPr>
        <w:t>positif</w:t>
      </w:r>
      <w:r>
        <w:rPr>
          <w:spacing w:val="18"/>
          <w:w w:val="110"/>
        </w:rPr>
        <w:t xml:space="preserve"> </w:t>
      </w:r>
      <w:r>
        <w:rPr>
          <w:w w:val="110"/>
        </w:rPr>
        <w:t>dan</w:t>
      </w:r>
      <w:r>
        <w:rPr>
          <w:spacing w:val="18"/>
          <w:w w:val="110"/>
        </w:rPr>
        <w:t xml:space="preserve"> </w:t>
      </w:r>
      <w:r>
        <w:rPr>
          <w:w w:val="110"/>
        </w:rPr>
        <w:t>signifikan</w:t>
      </w:r>
      <w:r>
        <w:rPr>
          <w:spacing w:val="18"/>
          <w:w w:val="110"/>
        </w:rPr>
        <w:t xml:space="preserve"> </w:t>
      </w:r>
      <w:r>
        <w:rPr>
          <w:spacing w:val="-2"/>
          <w:w w:val="110"/>
        </w:rPr>
        <w:t>terhadap</w:t>
      </w:r>
    </w:p>
    <w:p w14:paraId="08D656DE">
      <w:pPr>
        <w:pStyle w:val="5"/>
        <w:spacing w:after="0"/>
        <w:sectPr>
          <w:pgSz w:w="12240" w:h="15840"/>
          <w:pgMar w:top="1400" w:right="1080" w:bottom="1340" w:left="1440" w:header="0" w:footer="1150" w:gutter="0"/>
          <w:cols w:space="720" w:num="1"/>
        </w:sectPr>
      </w:pPr>
    </w:p>
    <w:p w14:paraId="622917F7">
      <w:pPr>
        <w:pStyle w:val="5"/>
        <w:spacing w:before="66" w:line="314" w:lineRule="auto"/>
        <w:ind w:right="357"/>
      </w:pPr>
      <w:r>
        <w:rPr>
          <w:w w:val="105"/>
        </w:rPr>
        <w:t>kepuasan kerja karyawan. Selanjutnya, motivasi, komunikasi, disiplin kerja, dan</w:t>
      </w:r>
      <w:r>
        <w:rPr>
          <w:spacing w:val="80"/>
          <w:w w:val="105"/>
        </w:rPr>
        <w:t xml:space="preserve"> </w:t>
      </w:r>
      <w:r>
        <w:rPr>
          <w:w w:val="105"/>
        </w:rPr>
        <w:t>kepuasan kerja juga berpengaruh positif dan signifikan terhadap kinerja karyawan. Kepuasan kerja terbukti berperan sebagai variabel intervening dalam meningkatkan kinerja karyawan PT Interbis Sejahtera Palembang.</w:t>
      </w:r>
    </w:p>
    <w:p w14:paraId="4EEE9366">
      <w:pPr>
        <w:pStyle w:val="5"/>
        <w:spacing w:before="196"/>
        <w:jc w:val="left"/>
        <w:rPr>
          <w:rFonts w:ascii="Roboto"/>
        </w:rPr>
      </w:pPr>
      <w:r>
        <w:rPr>
          <w:rFonts w:ascii="Roboto"/>
          <w:spacing w:val="-4"/>
          <w:w w:val="115"/>
        </w:rPr>
        <w:t>Saran</w:t>
      </w:r>
    </w:p>
    <w:p w14:paraId="1815A889">
      <w:pPr>
        <w:pStyle w:val="5"/>
        <w:spacing w:before="17"/>
        <w:jc w:val="left"/>
        <w:rPr>
          <w:rFonts w:ascii="Roboto"/>
        </w:rPr>
      </w:pPr>
    </w:p>
    <w:p w14:paraId="70DF9737">
      <w:pPr>
        <w:pStyle w:val="5"/>
        <w:spacing w:line="314" w:lineRule="auto"/>
        <w:ind w:right="357"/>
      </w:pPr>
      <w:r>
        <w:rPr>
          <w:w w:val="110"/>
        </w:rPr>
        <w:t>Manajemen perusahaan disarankan untuk meningkatkan motivasi kerja karyawan melalui pemberian penghargaan dan pengembangan karier, memperbaiki komunikasi organisasi agar lebih efektif, serta menegakkan disiplin kerja secara konsisten guna meningkatkan kepuasan dan kinerja karyawan. Penelitian selanjutnya disarankan untuk</w:t>
      </w:r>
      <w:r>
        <w:rPr>
          <w:spacing w:val="-13"/>
          <w:w w:val="110"/>
        </w:rPr>
        <w:t xml:space="preserve"> </w:t>
      </w:r>
      <w:r>
        <w:rPr>
          <w:w w:val="110"/>
        </w:rPr>
        <w:t>menambahkan</w:t>
      </w:r>
      <w:r>
        <w:rPr>
          <w:spacing w:val="-14"/>
          <w:w w:val="110"/>
        </w:rPr>
        <w:t xml:space="preserve"> </w:t>
      </w:r>
      <w:r>
        <w:rPr>
          <w:w w:val="110"/>
        </w:rPr>
        <w:t>variabel</w:t>
      </w:r>
      <w:r>
        <w:rPr>
          <w:spacing w:val="-13"/>
          <w:w w:val="110"/>
        </w:rPr>
        <w:t xml:space="preserve"> </w:t>
      </w:r>
      <w:r>
        <w:rPr>
          <w:w w:val="110"/>
        </w:rPr>
        <w:t>lain</w:t>
      </w:r>
      <w:r>
        <w:rPr>
          <w:spacing w:val="-14"/>
          <w:w w:val="110"/>
        </w:rPr>
        <w:t xml:space="preserve"> </w:t>
      </w:r>
      <w:r>
        <w:rPr>
          <w:w w:val="110"/>
        </w:rPr>
        <w:t>yang</w:t>
      </w:r>
      <w:r>
        <w:rPr>
          <w:spacing w:val="-14"/>
          <w:w w:val="110"/>
        </w:rPr>
        <w:t xml:space="preserve"> </w:t>
      </w:r>
      <w:r>
        <w:rPr>
          <w:w w:val="110"/>
        </w:rPr>
        <w:t>relevan</w:t>
      </w:r>
      <w:r>
        <w:rPr>
          <w:spacing w:val="-13"/>
          <w:w w:val="110"/>
        </w:rPr>
        <w:t xml:space="preserve"> </w:t>
      </w:r>
      <w:r>
        <w:rPr>
          <w:w w:val="110"/>
        </w:rPr>
        <w:t>serta</w:t>
      </w:r>
      <w:r>
        <w:rPr>
          <w:spacing w:val="-14"/>
          <w:w w:val="110"/>
        </w:rPr>
        <w:t xml:space="preserve"> </w:t>
      </w:r>
      <w:r>
        <w:rPr>
          <w:w w:val="110"/>
        </w:rPr>
        <w:t>memperluas</w:t>
      </w:r>
      <w:r>
        <w:rPr>
          <w:spacing w:val="-14"/>
          <w:w w:val="110"/>
        </w:rPr>
        <w:t xml:space="preserve"> </w:t>
      </w:r>
      <w:r>
        <w:rPr>
          <w:w w:val="110"/>
        </w:rPr>
        <w:t>objek</w:t>
      </w:r>
      <w:r>
        <w:rPr>
          <w:spacing w:val="-14"/>
          <w:w w:val="110"/>
        </w:rPr>
        <w:t xml:space="preserve"> </w:t>
      </w:r>
      <w:r>
        <w:rPr>
          <w:w w:val="110"/>
        </w:rPr>
        <w:t>penelitian</w:t>
      </w:r>
      <w:r>
        <w:rPr>
          <w:spacing w:val="-13"/>
          <w:w w:val="110"/>
        </w:rPr>
        <w:t xml:space="preserve"> </w:t>
      </w:r>
      <w:r>
        <w:rPr>
          <w:w w:val="110"/>
        </w:rPr>
        <w:t>agar hasil</w:t>
      </w:r>
      <w:r>
        <w:rPr>
          <w:spacing w:val="-12"/>
          <w:w w:val="110"/>
        </w:rPr>
        <w:t xml:space="preserve"> </w:t>
      </w:r>
      <w:r>
        <w:rPr>
          <w:w w:val="110"/>
        </w:rPr>
        <w:t>penelitian</w:t>
      </w:r>
      <w:r>
        <w:rPr>
          <w:spacing w:val="-12"/>
          <w:w w:val="110"/>
        </w:rPr>
        <w:t xml:space="preserve"> </w:t>
      </w:r>
      <w:r>
        <w:rPr>
          <w:w w:val="110"/>
        </w:rPr>
        <w:t>dapat</w:t>
      </w:r>
      <w:r>
        <w:rPr>
          <w:spacing w:val="-13"/>
          <w:w w:val="110"/>
        </w:rPr>
        <w:t xml:space="preserve"> </w:t>
      </w:r>
      <w:r>
        <w:rPr>
          <w:w w:val="110"/>
        </w:rPr>
        <w:t>digeneralisasikan</w:t>
      </w:r>
      <w:r>
        <w:rPr>
          <w:spacing w:val="-12"/>
          <w:w w:val="110"/>
        </w:rPr>
        <w:t xml:space="preserve"> </w:t>
      </w:r>
      <w:r>
        <w:rPr>
          <w:w w:val="110"/>
        </w:rPr>
        <w:t>secara</w:t>
      </w:r>
      <w:r>
        <w:rPr>
          <w:spacing w:val="-12"/>
          <w:w w:val="110"/>
        </w:rPr>
        <w:t xml:space="preserve"> </w:t>
      </w:r>
      <w:r>
        <w:rPr>
          <w:w w:val="110"/>
        </w:rPr>
        <w:t>lebih</w:t>
      </w:r>
      <w:r>
        <w:rPr>
          <w:spacing w:val="-13"/>
          <w:w w:val="110"/>
        </w:rPr>
        <w:t xml:space="preserve"> </w:t>
      </w:r>
      <w:r>
        <w:rPr>
          <w:w w:val="110"/>
        </w:rPr>
        <w:t>luas.</w:t>
      </w:r>
    </w:p>
    <w:p w14:paraId="01965436">
      <w:pPr>
        <w:pStyle w:val="2"/>
        <w:spacing w:before="195"/>
        <w:ind w:left="0" w:firstLine="0"/>
      </w:pPr>
      <w:r>
        <w:rPr>
          <w:w w:val="110"/>
        </w:rPr>
        <w:t>DAFTAR</w:t>
      </w:r>
      <w:r>
        <w:rPr>
          <w:spacing w:val="29"/>
          <w:w w:val="110"/>
        </w:rPr>
        <w:t xml:space="preserve"> </w:t>
      </w:r>
      <w:r>
        <w:rPr>
          <w:spacing w:val="-2"/>
          <w:w w:val="110"/>
        </w:rPr>
        <w:t>PUSTAKA</w:t>
      </w:r>
    </w:p>
    <w:p w14:paraId="51EA242A">
      <w:pPr>
        <w:pStyle w:val="5"/>
        <w:spacing w:before="16"/>
        <w:jc w:val="left"/>
        <w:rPr>
          <w:rFonts w:ascii="Roboto"/>
        </w:rPr>
      </w:pPr>
    </w:p>
    <w:p w14:paraId="6D55C4BE">
      <w:pPr>
        <w:pStyle w:val="5"/>
        <w:spacing w:before="1" w:line="314" w:lineRule="auto"/>
        <w:ind w:right="358"/>
      </w:pPr>
      <w:r>
        <w:rPr>
          <w:w w:val="105"/>
        </w:rPr>
        <w:t>Ghozali,</w:t>
      </w:r>
      <w:r>
        <w:rPr>
          <w:spacing w:val="-7"/>
          <w:w w:val="105"/>
        </w:rPr>
        <w:t xml:space="preserve"> </w:t>
      </w:r>
      <w:r>
        <w:rPr>
          <w:w w:val="105"/>
        </w:rPr>
        <w:t>I.</w:t>
      </w:r>
      <w:r>
        <w:rPr>
          <w:spacing w:val="-8"/>
          <w:w w:val="105"/>
        </w:rPr>
        <w:t xml:space="preserve"> </w:t>
      </w:r>
      <w:r>
        <w:rPr>
          <w:w w:val="105"/>
        </w:rPr>
        <w:t>(2018).</w:t>
      </w:r>
      <w:r>
        <w:rPr>
          <w:spacing w:val="-7"/>
          <w:w w:val="105"/>
        </w:rPr>
        <w:t xml:space="preserve"> </w:t>
      </w:r>
      <w:r>
        <w:rPr>
          <w:w w:val="105"/>
        </w:rPr>
        <w:t>Aplikasi</w:t>
      </w:r>
      <w:r>
        <w:rPr>
          <w:spacing w:val="-7"/>
          <w:w w:val="105"/>
        </w:rPr>
        <w:t xml:space="preserve"> </w:t>
      </w:r>
      <w:r>
        <w:rPr>
          <w:w w:val="105"/>
        </w:rPr>
        <w:t>Analisis</w:t>
      </w:r>
      <w:r>
        <w:rPr>
          <w:spacing w:val="-8"/>
          <w:w w:val="105"/>
        </w:rPr>
        <w:t xml:space="preserve"> </w:t>
      </w:r>
      <w:r>
        <w:rPr>
          <w:w w:val="105"/>
        </w:rPr>
        <w:t>Multivariate</w:t>
      </w:r>
      <w:r>
        <w:rPr>
          <w:spacing w:val="-9"/>
          <w:w w:val="105"/>
        </w:rPr>
        <w:t xml:space="preserve"> </w:t>
      </w:r>
      <w:r>
        <w:rPr>
          <w:w w:val="105"/>
        </w:rPr>
        <w:t>dengan</w:t>
      </w:r>
      <w:r>
        <w:rPr>
          <w:spacing w:val="-7"/>
          <w:w w:val="105"/>
        </w:rPr>
        <w:t xml:space="preserve"> </w:t>
      </w:r>
      <w:r>
        <w:rPr>
          <w:w w:val="105"/>
        </w:rPr>
        <w:t>Program</w:t>
      </w:r>
      <w:r>
        <w:rPr>
          <w:spacing w:val="-7"/>
          <w:w w:val="105"/>
        </w:rPr>
        <w:t xml:space="preserve"> </w:t>
      </w:r>
      <w:r>
        <w:rPr>
          <w:w w:val="105"/>
        </w:rPr>
        <w:t>IBM</w:t>
      </w:r>
      <w:r>
        <w:rPr>
          <w:spacing w:val="-8"/>
          <w:w w:val="105"/>
        </w:rPr>
        <w:t xml:space="preserve"> </w:t>
      </w:r>
      <w:r>
        <w:rPr>
          <w:w w:val="105"/>
        </w:rPr>
        <w:t>SPSS</w:t>
      </w:r>
      <w:r>
        <w:rPr>
          <w:spacing w:val="-9"/>
          <w:w w:val="105"/>
        </w:rPr>
        <w:t xml:space="preserve"> </w:t>
      </w:r>
      <w:r>
        <w:rPr>
          <w:w w:val="105"/>
        </w:rPr>
        <w:t>25.</w:t>
      </w:r>
      <w:r>
        <w:rPr>
          <w:spacing w:val="-7"/>
          <w:w w:val="105"/>
        </w:rPr>
        <w:t xml:space="preserve"> </w:t>
      </w:r>
      <w:r>
        <w:rPr>
          <w:w w:val="105"/>
        </w:rPr>
        <w:t>Semarang: Badan Penerbit Universitas Diponegoro.</w:t>
      </w:r>
    </w:p>
    <w:p w14:paraId="122F427E">
      <w:pPr>
        <w:pStyle w:val="5"/>
        <w:spacing w:before="198"/>
      </w:pPr>
      <w:r>
        <w:t>Hasibuan,</w:t>
      </w:r>
      <w:r>
        <w:rPr>
          <w:spacing w:val="23"/>
        </w:rPr>
        <w:t xml:space="preserve"> </w:t>
      </w:r>
      <w:r>
        <w:t>M.</w:t>
      </w:r>
      <w:r>
        <w:rPr>
          <w:spacing w:val="24"/>
        </w:rPr>
        <w:t xml:space="preserve"> </w:t>
      </w:r>
      <w:r>
        <w:t>S.</w:t>
      </w:r>
      <w:r>
        <w:rPr>
          <w:spacing w:val="24"/>
        </w:rPr>
        <w:t xml:space="preserve"> </w:t>
      </w:r>
      <w:r>
        <w:t>P.</w:t>
      </w:r>
      <w:r>
        <w:rPr>
          <w:spacing w:val="24"/>
        </w:rPr>
        <w:t xml:space="preserve"> </w:t>
      </w:r>
      <w:r>
        <w:t>(2019).</w:t>
      </w:r>
      <w:r>
        <w:rPr>
          <w:spacing w:val="23"/>
        </w:rPr>
        <w:t xml:space="preserve"> </w:t>
      </w:r>
      <w:r>
        <w:t>Manajemen</w:t>
      </w:r>
      <w:r>
        <w:rPr>
          <w:spacing w:val="24"/>
        </w:rPr>
        <w:t xml:space="preserve"> </w:t>
      </w:r>
      <w:r>
        <w:t>Sumber</w:t>
      </w:r>
      <w:r>
        <w:rPr>
          <w:spacing w:val="23"/>
        </w:rPr>
        <w:t xml:space="preserve"> </w:t>
      </w:r>
      <w:r>
        <w:t>Daya</w:t>
      </w:r>
      <w:r>
        <w:rPr>
          <w:spacing w:val="23"/>
        </w:rPr>
        <w:t xml:space="preserve"> </w:t>
      </w:r>
      <w:r>
        <w:t>Manusia.</w:t>
      </w:r>
      <w:r>
        <w:rPr>
          <w:spacing w:val="24"/>
        </w:rPr>
        <w:t xml:space="preserve"> </w:t>
      </w:r>
      <w:r>
        <w:t>Jakarta:</w:t>
      </w:r>
      <w:r>
        <w:rPr>
          <w:spacing w:val="24"/>
        </w:rPr>
        <w:t xml:space="preserve"> </w:t>
      </w:r>
      <w:r>
        <w:t>Bumi</w:t>
      </w:r>
      <w:r>
        <w:rPr>
          <w:spacing w:val="22"/>
        </w:rPr>
        <w:t xml:space="preserve"> </w:t>
      </w:r>
      <w:r>
        <w:rPr>
          <w:spacing w:val="-2"/>
        </w:rPr>
        <w:t>Aksara.</w:t>
      </w:r>
    </w:p>
    <w:p w14:paraId="1C1C615D">
      <w:pPr>
        <w:pStyle w:val="5"/>
        <w:spacing w:before="16"/>
        <w:jc w:val="left"/>
      </w:pPr>
    </w:p>
    <w:p w14:paraId="3EE24196">
      <w:pPr>
        <w:pStyle w:val="5"/>
        <w:spacing w:before="1" w:line="314" w:lineRule="auto"/>
        <w:ind w:right="359"/>
      </w:pPr>
      <w:r>
        <w:t>Mangkunegara,</w:t>
      </w:r>
      <w:r>
        <w:rPr>
          <w:spacing w:val="40"/>
        </w:rPr>
        <w:t xml:space="preserve"> </w:t>
      </w:r>
      <w:r>
        <w:t>A.</w:t>
      </w:r>
      <w:r>
        <w:rPr>
          <w:spacing w:val="40"/>
        </w:rPr>
        <w:t xml:space="preserve"> </w:t>
      </w:r>
      <w:r>
        <w:t>A.</w:t>
      </w:r>
      <w:r>
        <w:rPr>
          <w:spacing w:val="40"/>
        </w:rPr>
        <w:t xml:space="preserve"> </w:t>
      </w:r>
      <w:r>
        <w:t>A.</w:t>
      </w:r>
      <w:r>
        <w:rPr>
          <w:spacing w:val="40"/>
        </w:rPr>
        <w:t xml:space="preserve"> </w:t>
      </w:r>
      <w:r>
        <w:t>P.</w:t>
      </w:r>
      <w:r>
        <w:rPr>
          <w:spacing w:val="40"/>
        </w:rPr>
        <w:t xml:space="preserve"> </w:t>
      </w:r>
      <w:r>
        <w:t>(2017).</w:t>
      </w:r>
      <w:r>
        <w:rPr>
          <w:spacing w:val="40"/>
        </w:rPr>
        <w:t xml:space="preserve"> </w:t>
      </w:r>
      <w:r>
        <w:t>Manajemen</w:t>
      </w:r>
      <w:r>
        <w:rPr>
          <w:spacing w:val="40"/>
        </w:rPr>
        <w:t xml:space="preserve"> </w:t>
      </w:r>
      <w:r>
        <w:t>Sumber</w:t>
      </w:r>
      <w:r>
        <w:rPr>
          <w:spacing w:val="40"/>
        </w:rPr>
        <w:t xml:space="preserve"> </w:t>
      </w:r>
      <w:r>
        <w:t>Daya</w:t>
      </w:r>
      <w:r>
        <w:rPr>
          <w:spacing w:val="40"/>
        </w:rPr>
        <w:t xml:space="preserve"> </w:t>
      </w:r>
      <w:r>
        <w:t>Manusia</w:t>
      </w:r>
      <w:r>
        <w:rPr>
          <w:spacing w:val="40"/>
        </w:rPr>
        <w:t xml:space="preserve"> </w:t>
      </w:r>
      <w:r>
        <w:t>Perusahaan. Bandung: PT Remaja Rosdakarya.</w:t>
      </w:r>
    </w:p>
    <w:p w14:paraId="3DED512F">
      <w:pPr>
        <w:pStyle w:val="5"/>
        <w:spacing w:before="198" w:line="314" w:lineRule="auto"/>
        <w:jc w:val="left"/>
      </w:pPr>
      <w:r>
        <w:t>Robbins,</w:t>
      </w:r>
      <w:r>
        <w:rPr>
          <w:spacing w:val="80"/>
        </w:rPr>
        <w:t xml:space="preserve"> </w:t>
      </w:r>
      <w:r>
        <w:t>S.</w:t>
      </w:r>
      <w:r>
        <w:rPr>
          <w:spacing w:val="80"/>
        </w:rPr>
        <w:t xml:space="preserve"> </w:t>
      </w:r>
      <w:r>
        <w:t>P.,</w:t>
      </w:r>
      <w:r>
        <w:rPr>
          <w:spacing w:val="80"/>
        </w:rPr>
        <w:t xml:space="preserve"> </w:t>
      </w:r>
      <w:r>
        <w:t>&amp;</w:t>
      </w:r>
      <w:r>
        <w:rPr>
          <w:spacing w:val="80"/>
        </w:rPr>
        <w:t xml:space="preserve"> </w:t>
      </w:r>
      <w:r>
        <w:t>Judge,</w:t>
      </w:r>
      <w:r>
        <w:rPr>
          <w:spacing w:val="80"/>
        </w:rPr>
        <w:t xml:space="preserve"> </w:t>
      </w:r>
      <w:r>
        <w:t>T.</w:t>
      </w:r>
      <w:r>
        <w:rPr>
          <w:spacing w:val="80"/>
        </w:rPr>
        <w:t xml:space="preserve"> </w:t>
      </w:r>
      <w:r>
        <w:t>A.</w:t>
      </w:r>
      <w:r>
        <w:rPr>
          <w:spacing w:val="80"/>
        </w:rPr>
        <w:t xml:space="preserve"> </w:t>
      </w:r>
      <w:r>
        <w:t>(2017).</w:t>
      </w:r>
      <w:r>
        <w:rPr>
          <w:spacing w:val="80"/>
        </w:rPr>
        <w:t xml:space="preserve"> </w:t>
      </w:r>
      <w:r>
        <w:t>Organizational</w:t>
      </w:r>
      <w:r>
        <w:rPr>
          <w:spacing w:val="80"/>
        </w:rPr>
        <w:t xml:space="preserve"> </w:t>
      </w:r>
      <w:r>
        <w:t>Behavior.</w:t>
      </w:r>
      <w:r>
        <w:rPr>
          <w:spacing w:val="80"/>
        </w:rPr>
        <w:t xml:space="preserve"> </w:t>
      </w:r>
      <w:r>
        <w:t>New</w:t>
      </w:r>
      <w:r>
        <w:rPr>
          <w:spacing w:val="80"/>
        </w:rPr>
        <w:t xml:space="preserve"> </w:t>
      </w:r>
      <w:r>
        <w:t>Jersey:</w:t>
      </w:r>
      <w:r>
        <w:rPr>
          <w:spacing w:val="80"/>
        </w:rPr>
        <w:t xml:space="preserve"> </w:t>
      </w:r>
      <w:r>
        <w:t xml:space="preserve">Pearson </w:t>
      </w:r>
      <w:r>
        <w:rPr>
          <w:spacing w:val="-2"/>
        </w:rPr>
        <w:t>Education.</w:t>
      </w:r>
    </w:p>
    <w:p w14:paraId="449019D0">
      <w:pPr>
        <w:pStyle w:val="5"/>
        <w:spacing w:before="198" w:line="494" w:lineRule="auto"/>
        <w:ind w:right="413"/>
        <w:jc w:val="left"/>
      </w:pPr>
      <w:r>
        <w:rPr>
          <w:w w:val="105"/>
        </w:rPr>
        <w:t>Siagian, S. P. (2016). Manajemen Sumber Daya Manusia. Jakarta: Bumi Aksara. Sugiyono.</w:t>
      </w:r>
      <w:r>
        <w:rPr>
          <w:spacing w:val="-6"/>
          <w:w w:val="105"/>
        </w:rPr>
        <w:t xml:space="preserve"> </w:t>
      </w:r>
      <w:r>
        <w:rPr>
          <w:w w:val="105"/>
        </w:rPr>
        <w:t>(2019).</w:t>
      </w:r>
      <w:r>
        <w:rPr>
          <w:spacing w:val="-6"/>
          <w:w w:val="105"/>
        </w:rPr>
        <w:t xml:space="preserve"> </w:t>
      </w:r>
      <w:r>
        <w:rPr>
          <w:w w:val="105"/>
        </w:rPr>
        <w:t>Metode</w:t>
      </w:r>
      <w:r>
        <w:rPr>
          <w:spacing w:val="-6"/>
          <w:w w:val="105"/>
        </w:rPr>
        <w:t xml:space="preserve"> </w:t>
      </w:r>
      <w:r>
        <w:rPr>
          <w:w w:val="105"/>
        </w:rPr>
        <w:t>Penelitian</w:t>
      </w:r>
      <w:r>
        <w:rPr>
          <w:spacing w:val="-6"/>
          <w:w w:val="105"/>
        </w:rPr>
        <w:t xml:space="preserve"> </w:t>
      </w:r>
      <w:r>
        <w:rPr>
          <w:w w:val="105"/>
        </w:rPr>
        <w:t>Kuantitatif,</w:t>
      </w:r>
      <w:r>
        <w:rPr>
          <w:spacing w:val="-6"/>
          <w:w w:val="105"/>
        </w:rPr>
        <w:t xml:space="preserve"> </w:t>
      </w:r>
      <w:r>
        <w:rPr>
          <w:w w:val="105"/>
        </w:rPr>
        <w:t>Kualitatif,</w:t>
      </w:r>
      <w:r>
        <w:rPr>
          <w:spacing w:val="-6"/>
          <w:w w:val="105"/>
        </w:rPr>
        <w:t xml:space="preserve"> </w:t>
      </w:r>
      <w:r>
        <w:rPr>
          <w:w w:val="105"/>
        </w:rPr>
        <w:t>dan</w:t>
      </w:r>
      <w:r>
        <w:rPr>
          <w:spacing w:val="-6"/>
          <w:w w:val="105"/>
        </w:rPr>
        <w:t xml:space="preserve"> </w:t>
      </w:r>
      <w:r>
        <w:rPr>
          <w:w w:val="105"/>
        </w:rPr>
        <w:t>R&amp;D.</w:t>
      </w:r>
      <w:r>
        <w:rPr>
          <w:spacing w:val="-6"/>
          <w:w w:val="105"/>
        </w:rPr>
        <w:t xml:space="preserve"> </w:t>
      </w:r>
      <w:r>
        <w:rPr>
          <w:w w:val="105"/>
        </w:rPr>
        <w:t>Bandung:</w:t>
      </w:r>
      <w:r>
        <w:rPr>
          <w:spacing w:val="-6"/>
          <w:w w:val="105"/>
        </w:rPr>
        <w:t xml:space="preserve"> </w:t>
      </w:r>
      <w:r>
        <w:rPr>
          <w:w w:val="105"/>
        </w:rPr>
        <w:t>Alfabeta. Wibowo. (2017). Manajemen Kinerja. Jakarta: PT RajaGrafindo Persada.</w:t>
      </w:r>
    </w:p>
    <w:sectPr>
      <w:pgSz w:w="12240" w:h="15840"/>
      <w:pgMar w:top="1400" w:right="1080" w:bottom="1340" w:left="1440" w:header="0" w:footer="115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12-28T16:23:49Z" w:initials="">
    <w:p w14:paraId="6A1C037D">
      <w:pPr>
        <w:pStyle w:val="6"/>
        <w:rPr>
          <w:rFonts w:hint="default"/>
          <w:lang w:val="en-US"/>
        </w:rPr>
      </w:pPr>
      <w:r>
        <w:rPr>
          <w:rFonts w:hint="default"/>
          <w:lang w:val="en-US"/>
        </w:rPr>
        <w:t>Pastikan abstrak telah baik</w:t>
      </w:r>
    </w:p>
  </w:comment>
  <w:comment w:id="1" w:author="WPS_1749506791" w:date="2025-12-28T16:24:31Z" w:initials="">
    <w:p w14:paraId="2BF3D5F4">
      <w:pPr>
        <w:pStyle w:val="6"/>
        <w:rPr>
          <w:rFonts w:hint="default"/>
          <w:lang w:val="en-US"/>
        </w:rPr>
      </w:pPr>
      <w:r>
        <w:rPr>
          <w:rFonts w:hint="default"/>
          <w:lang w:val="en-US"/>
        </w:rPr>
        <w:t>Pastikan pendahuluan telah baik di buat</w:t>
      </w:r>
    </w:p>
  </w:comment>
  <w:comment w:id="2" w:author="WPS_1749506791" w:date="2025-12-28T16:24:58Z" w:initials="">
    <w:p w14:paraId="6A71EFA3">
      <w:pPr>
        <w:pStyle w:val="6"/>
        <w:rPr>
          <w:rFonts w:hint="default"/>
          <w:lang w:val="en-US"/>
        </w:rPr>
      </w:pPr>
      <w:r>
        <w:rPr>
          <w:rFonts w:hint="default"/>
          <w:lang w:val="en-US"/>
        </w:rPr>
        <w:t>Pastikan metode telah baik dibuat</w:t>
      </w:r>
    </w:p>
  </w:comment>
  <w:comment w:id="3" w:author="WPS_1749506791" w:date="2025-12-28T16:25:35Z" w:initials="">
    <w:p w14:paraId="7067462C">
      <w:pPr>
        <w:pStyle w:val="6"/>
        <w:rPr>
          <w:rFonts w:hint="default"/>
          <w:lang w:val="en-US"/>
        </w:rPr>
      </w:pPr>
      <w:r>
        <w:rPr>
          <w:rFonts w:hint="default"/>
          <w:lang w:val="en-US"/>
        </w:rPr>
        <w:t>Pastikan pembahasan hasil telah baik</w:t>
      </w:r>
    </w:p>
  </w:comment>
  <w:comment w:id="4" w:author="WPS_1749506791" w:date="2025-12-28T16:26:04Z" w:initials="">
    <w:p w14:paraId="6D6E89B1">
      <w:pPr>
        <w:pStyle w:val="6"/>
        <w:rPr>
          <w:rFonts w:hint="default"/>
          <w:lang w:val="en-US"/>
        </w:rPr>
      </w:pPr>
      <w:r>
        <w:rPr>
          <w:rFonts w:hint="default"/>
          <w:lang w:val="en-US"/>
        </w:rPr>
        <w:t>Pastikan kesimpulan telah baik</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1C037D" w15:done="0"/>
  <w15:commentEx w15:paraId="2BF3D5F4" w15:done="0"/>
  <w15:commentEx w15:paraId="6A71EFA3" w15:done="0"/>
  <w15:commentEx w15:paraId="7067462C" w15:done="0"/>
  <w15:commentEx w15:paraId="6D6E89B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Roboto Bk">
    <w:altName w:val="Segoe Print"/>
    <w:panose1 w:val="00000000000000000000"/>
    <w:charset w:val="01"/>
    <w:family w:val="auto"/>
    <w:pitch w:val="default"/>
    <w:sig w:usb0="00000000" w:usb1="00000000" w:usb2="00000000" w:usb3="00000000" w:csb0="00000000" w:csb1="00000000"/>
  </w:font>
  <w:font w:name="Roboto">
    <w:altName w:val="Segoe Print"/>
    <w:panose1 w:val="00000000000000000000"/>
    <w:charset w:val="01"/>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65551">
    <w:pPr>
      <w:pStyle w:val="5"/>
      <w:spacing w:line="14" w:lineRule="auto"/>
      <w:jc w:val="left"/>
      <w:rPr>
        <w:b w:val="0"/>
        <w:sz w:val="20"/>
      </w:rPr>
    </w:pPr>
    <w:r>
      <w:rPr>
        <w:b w:val="0"/>
        <w:sz w:val="20"/>
      </w:rPr>
      <w:drawing>
        <wp:anchor distT="0" distB="0" distL="0" distR="0" simplePos="0" relativeHeight="251659264" behindDoc="1" locked="0" layoutInCell="1" allowOverlap="1">
          <wp:simplePos x="0" y="0"/>
          <wp:positionH relativeFrom="page">
            <wp:posOffset>2047875</wp:posOffset>
          </wp:positionH>
          <wp:positionV relativeFrom="page">
            <wp:posOffset>9201150</wp:posOffset>
          </wp:positionV>
          <wp:extent cx="3921760" cy="6096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921760" cy="60960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45" w:hanging="245"/>
        <w:jc w:val="left"/>
      </w:pPr>
      <w:rPr>
        <w:rFonts w:hint="default" w:ascii="Roboto" w:hAnsi="Roboto" w:eastAsia="Roboto" w:cs="Roboto"/>
        <w:b/>
        <w:bCs/>
        <w:i w:val="0"/>
        <w:iCs w:val="0"/>
        <w:spacing w:val="0"/>
        <w:w w:val="97"/>
        <w:sz w:val="22"/>
        <w:szCs w:val="22"/>
        <w:lang w:val="id" w:eastAsia="en-US" w:bidi="ar-SA"/>
      </w:rPr>
    </w:lvl>
    <w:lvl w:ilvl="1" w:tentative="0">
      <w:start w:val="0"/>
      <w:numFmt w:val="bullet"/>
      <w:lvlText w:val="•"/>
      <w:lvlJc w:val="left"/>
      <w:pPr>
        <w:ind w:left="1188" w:hanging="245"/>
      </w:pPr>
      <w:rPr>
        <w:rFonts w:hint="default"/>
        <w:lang w:val="id" w:eastAsia="en-US" w:bidi="ar-SA"/>
      </w:rPr>
    </w:lvl>
    <w:lvl w:ilvl="2" w:tentative="0">
      <w:start w:val="0"/>
      <w:numFmt w:val="bullet"/>
      <w:lvlText w:val="•"/>
      <w:lvlJc w:val="left"/>
      <w:pPr>
        <w:ind w:left="2136" w:hanging="245"/>
      </w:pPr>
      <w:rPr>
        <w:rFonts w:hint="default"/>
        <w:lang w:val="id" w:eastAsia="en-US" w:bidi="ar-SA"/>
      </w:rPr>
    </w:lvl>
    <w:lvl w:ilvl="3" w:tentative="0">
      <w:start w:val="0"/>
      <w:numFmt w:val="bullet"/>
      <w:lvlText w:val="•"/>
      <w:lvlJc w:val="left"/>
      <w:pPr>
        <w:ind w:left="3084" w:hanging="245"/>
      </w:pPr>
      <w:rPr>
        <w:rFonts w:hint="default"/>
        <w:lang w:val="id" w:eastAsia="en-US" w:bidi="ar-SA"/>
      </w:rPr>
    </w:lvl>
    <w:lvl w:ilvl="4" w:tentative="0">
      <w:start w:val="0"/>
      <w:numFmt w:val="bullet"/>
      <w:lvlText w:val="•"/>
      <w:lvlJc w:val="left"/>
      <w:pPr>
        <w:ind w:left="4032" w:hanging="245"/>
      </w:pPr>
      <w:rPr>
        <w:rFonts w:hint="default"/>
        <w:lang w:val="id" w:eastAsia="en-US" w:bidi="ar-SA"/>
      </w:rPr>
    </w:lvl>
    <w:lvl w:ilvl="5" w:tentative="0">
      <w:start w:val="0"/>
      <w:numFmt w:val="bullet"/>
      <w:lvlText w:val="•"/>
      <w:lvlJc w:val="left"/>
      <w:pPr>
        <w:ind w:left="4980" w:hanging="245"/>
      </w:pPr>
      <w:rPr>
        <w:rFonts w:hint="default"/>
        <w:lang w:val="id" w:eastAsia="en-US" w:bidi="ar-SA"/>
      </w:rPr>
    </w:lvl>
    <w:lvl w:ilvl="6" w:tentative="0">
      <w:start w:val="0"/>
      <w:numFmt w:val="bullet"/>
      <w:lvlText w:val="•"/>
      <w:lvlJc w:val="left"/>
      <w:pPr>
        <w:ind w:left="5928" w:hanging="245"/>
      </w:pPr>
      <w:rPr>
        <w:rFonts w:hint="default"/>
        <w:lang w:val="id" w:eastAsia="en-US" w:bidi="ar-SA"/>
      </w:rPr>
    </w:lvl>
    <w:lvl w:ilvl="7" w:tentative="0">
      <w:start w:val="0"/>
      <w:numFmt w:val="bullet"/>
      <w:lvlText w:val="•"/>
      <w:lvlJc w:val="left"/>
      <w:pPr>
        <w:ind w:left="6876" w:hanging="245"/>
      </w:pPr>
      <w:rPr>
        <w:rFonts w:hint="default"/>
        <w:lang w:val="id" w:eastAsia="en-US" w:bidi="ar-SA"/>
      </w:rPr>
    </w:lvl>
    <w:lvl w:ilvl="8" w:tentative="0">
      <w:start w:val="0"/>
      <w:numFmt w:val="bullet"/>
      <w:lvlText w:val="•"/>
      <w:lvlJc w:val="left"/>
      <w:pPr>
        <w:ind w:left="7824" w:hanging="245"/>
      </w:pPr>
      <w:rPr>
        <w:rFonts w:hint="default"/>
        <w:lang w:val="id" w:eastAsia="en-US" w:bidi="ar-S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ADA38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Roboto Bk" w:hAnsi="Roboto Bk" w:eastAsia="Roboto Bk" w:cs="Roboto Bk"/>
      <w:sz w:val="22"/>
      <w:szCs w:val="22"/>
      <w:lang w:val="id" w:eastAsia="en-US" w:bidi="ar-SA"/>
    </w:rPr>
  </w:style>
  <w:style w:type="paragraph" w:styleId="2">
    <w:name w:val="heading 1"/>
    <w:basedOn w:val="1"/>
    <w:qFormat/>
    <w:uiPriority w:val="1"/>
    <w:pPr>
      <w:spacing w:before="194"/>
      <w:ind w:left="244" w:hanging="244"/>
      <w:outlineLvl w:val="1"/>
    </w:pPr>
    <w:rPr>
      <w:rFonts w:ascii="Roboto" w:hAnsi="Roboto" w:eastAsia="Roboto" w:cs="Roboto"/>
      <w:b/>
      <w:bCs/>
      <w:sz w:val="22"/>
      <w:szCs w:val="22"/>
      <w:lang w:val="id"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jc w:val="both"/>
    </w:pPr>
    <w:rPr>
      <w:rFonts w:ascii="Roboto Bk" w:hAnsi="Roboto Bk" w:eastAsia="Roboto Bk" w:cs="Roboto Bk"/>
      <w:b/>
      <w:bCs/>
      <w:sz w:val="22"/>
      <w:szCs w:val="22"/>
      <w:lang w:val="id" w:eastAsia="en-US" w:bidi="ar-SA"/>
    </w:rPr>
  </w:style>
  <w:style w:type="paragraph" w:styleId="6">
    <w:name w:val="annotation text"/>
    <w:basedOn w:val="1"/>
    <w:uiPriority w:val="0"/>
    <w:pPr>
      <w:jc w:val="left"/>
    </w:pPr>
  </w:style>
  <w:style w:type="paragraph" w:styleId="7">
    <w:name w:val="Title"/>
    <w:basedOn w:val="1"/>
    <w:qFormat/>
    <w:uiPriority w:val="1"/>
    <w:pPr>
      <w:spacing w:before="73"/>
      <w:ind w:right="358"/>
      <w:jc w:val="center"/>
    </w:pPr>
    <w:rPr>
      <w:rFonts w:ascii="Roboto" w:hAnsi="Roboto" w:eastAsia="Roboto" w:cs="Roboto"/>
      <w:b/>
      <w:bCs/>
      <w:sz w:val="28"/>
      <w:szCs w:val="28"/>
      <w:lang w:val="id"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94"/>
      <w:ind w:left="244" w:hanging="244"/>
    </w:pPr>
    <w:rPr>
      <w:rFonts w:ascii="Roboto" w:hAnsi="Roboto" w:eastAsia="Roboto" w:cs="Roboto"/>
      <w:lang w:val="id" w:eastAsia="en-US" w:bidi="ar-SA"/>
    </w:rPr>
  </w:style>
  <w:style w:type="paragraph" w:customStyle="1" w:styleId="10">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TotalTime>2</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2025-12-28T09:22:00Z</dcterms:created>
  <dc:creator>lapto</dc:creator>
  <cp:lastModifiedBy>WPS_1749506791</cp:lastModifiedBy>
  <dcterms:modified xsi:type="dcterms:W3CDTF">2025-12-28T09:26:16Z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2025-12-28T00:00:00Z</vt:filetime>
  </property>
  <property fmtid="{D5CDD505-2E9C-101B-9397-08002B2CF9AE}" pid="3" name="Producer">
    <vt:lpwstr>Skia/PDF m128</vt:lpwstr>
  </property>
  <property fmtid="{D5CDD505-2E9C-101B-9397-08002B2CF9AE}" pid="4" name="LastSaved">
    <vt:filetime>2025-12-28T00:00:00Z</vt:filetime>
  </property>
  <property fmtid="{D5CDD505-2E9C-101B-9397-08002B2CF9AE}" pid="5" name="KSOProductBuildVer">
    <vt:lpwstr>1033-12.2.0.23196</vt:lpwstr>
  </property>
  <property fmtid="{D5CDD505-2E9C-101B-9397-08002B2CF9AE}" pid="6" name="ICV">
    <vt:lpwstr>F4A9AA517BE548968DE9450329C497E8_12</vt:lpwstr>
  </property>
</Properties>
</file>