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409" w:rsidRPr="00C4776A" w:rsidRDefault="00C4776A" w:rsidP="00086409">
      <w:pPr>
        <w:pStyle w:val="BodyText3"/>
        <w:spacing w:after="0"/>
        <w:ind w:right="-142" w:hanging="142"/>
        <w:jc w:val="center"/>
        <w:rPr>
          <w:rFonts w:asciiTheme="minorHAnsi" w:hAnsiTheme="minorHAnsi" w:cstheme="minorHAnsi"/>
          <w:b/>
          <w:sz w:val="22"/>
          <w:szCs w:val="22"/>
          <w:lang w:val="en-US"/>
        </w:rPr>
      </w:pPr>
      <w:r w:rsidRPr="00C4776A">
        <w:rPr>
          <w:rFonts w:asciiTheme="minorHAnsi" w:hAnsiTheme="minorHAnsi" w:cstheme="minorHAnsi"/>
          <w:b/>
          <w:bCs/>
          <w:sz w:val="24"/>
          <w:szCs w:val="24"/>
          <w:lang w:val="en-US"/>
        </w:rPr>
        <w:t>PENGARUH PROMOSI PENJUALAN, HARGA, DAN ATRIBUT PRODUK TERHADAP MINAT BELI KONSUMEN PADA INDOMARET CABANG KENTEN PALEMBANG</w:t>
      </w:r>
    </w:p>
    <w:p w:rsidR="00917DD7" w:rsidRPr="00446A92" w:rsidRDefault="00917DD7" w:rsidP="00F8535C">
      <w:pPr>
        <w:pBdr>
          <w:bottom w:val="single" w:sz="4" w:space="0" w:color="auto"/>
        </w:pBdr>
        <w:rPr>
          <w:rFonts w:ascii="Calibri" w:hAnsi="Calibri" w:cs="Calibri"/>
          <w:b/>
          <w:bCs/>
          <w:sz w:val="10"/>
          <w:szCs w:val="22"/>
          <w:lang w:val="id-ID"/>
        </w:rPr>
      </w:pPr>
    </w:p>
    <w:p w:rsidR="00222006" w:rsidRPr="00B2734A" w:rsidRDefault="00C4776A" w:rsidP="00222006">
      <w:pPr>
        <w:tabs>
          <w:tab w:val="left" w:pos="900"/>
        </w:tabs>
        <w:jc w:val="center"/>
        <w:rPr>
          <w:rFonts w:asciiTheme="minorHAnsi" w:hAnsiTheme="minorHAnsi" w:cstheme="minorHAnsi"/>
          <w:b/>
          <w:sz w:val="20"/>
          <w:szCs w:val="16"/>
        </w:rPr>
      </w:pPr>
      <w:r w:rsidRPr="00B2734A">
        <w:rPr>
          <w:rFonts w:asciiTheme="minorHAnsi" w:hAnsiTheme="minorHAnsi" w:cstheme="minorHAnsi"/>
          <w:bCs/>
          <w:sz w:val="20"/>
          <w:szCs w:val="16"/>
        </w:rPr>
        <w:t>Muhammad Agil Ramadhan</w:t>
      </w:r>
    </w:p>
    <w:p w:rsidR="009846B7" w:rsidRPr="00B2734A" w:rsidRDefault="00C4776A" w:rsidP="009846B7">
      <w:pPr>
        <w:tabs>
          <w:tab w:val="center" w:leader="dot" w:pos="8505"/>
        </w:tabs>
        <w:jc w:val="center"/>
        <w:rPr>
          <w:rFonts w:asciiTheme="minorHAnsi" w:hAnsiTheme="minorHAnsi" w:cstheme="minorHAnsi"/>
          <w:b/>
          <w:sz w:val="20"/>
          <w:szCs w:val="16"/>
        </w:rPr>
      </w:pPr>
      <w:r w:rsidRPr="00B2734A">
        <w:rPr>
          <w:rFonts w:asciiTheme="minorHAnsi" w:hAnsiTheme="minorHAnsi" w:cstheme="minorHAnsi"/>
          <w:sz w:val="20"/>
          <w:szCs w:val="16"/>
        </w:rPr>
        <w:t>Sulbahri Madjir</w:t>
      </w:r>
      <w:r w:rsidRPr="00B2734A">
        <w:rPr>
          <w:rFonts w:asciiTheme="minorHAnsi" w:hAnsiTheme="minorHAnsi" w:cstheme="minorHAnsi"/>
          <w:sz w:val="20"/>
          <w:szCs w:val="16"/>
        </w:rPr>
        <w:t>, Suharti</w:t>
      </w:r>
    </w:p>
    <w:p w:rsidR="00C4776A" w:rsidRPr="00B2734A" w:rsidRDefault="00C4776A" w:rsidP="009846B7">
      <w:pPr>
        <w:tabs>
          <w:tab w:val="center" w:leader="dot" w:pos="8505"/>
        </w:tabs>
        <w:jc w:val="center"/>
        <w:rPr>
          <w:rFonts w:asciiTheme="minorHAnsi" w:hAnsiTheme="minorHAnsi" w:cstheme="minorHAnsi"/>
          <w:color w:val="1F1F1F"/>
          <w:sz w:val="20"/>
          <w:szCs w:val="16"/>
          <w:shd w:val="clear" w:color="auto" w:fill="FFFFFF"/>
        </w:rPr>
      </w:pPr>
      <w:r w:rsidRPr="00B2734A">
        <w:rPr>
          <w:rFonts w:asciiTheme="minorHAnsi" w:hAnsiTheme="minorHAnsi" w:cstheme="minorHAnsi"/>
          <w:color w:val="1F1F1F"/>
          <w:sz w:val="20"/>
          <w:szCs w:val="16"/>
          <w:shd w:val="clear" w:color="auto" w:fill="FFFFFF"/>
        </w:rPr>
        <w:t xml:space="preserve">Jl. Kapten Marzuki Jl. Kamboja No.2446, 20 Ilir D. III, Kec. Ilir Tim. I, </w:t>
      </w:r>
    </w:p>
    <w:p w:rsidR="009846B7" w:rsidRPr="00B2734A" w:rsidRDefault="00C4776A" w:rsidP="009846B7">
      <w:pPr>
        <w:tabs>
          <w:tab w:val="center" w:leader="dot" w:pos="8505"/>
        </w:tabs>
        <w:jc w:val="center"/>
        <w:rPr>
          <w:rFonts w:asciiTheme="minorHAnsi" w:hAnsiTheme="minorHAnsi" w:cstheme="minorHAnsi"/>
          <w:sz w:val="20"/>
          <w:szCs w:val="16"/>
          <w:lang w:val="id-ID"/>
        </w:rPr>
      </w:pPr>
      <w:r w:rsidRPr="00B2734A">
        <w:rPr>
          <w:rFonts w:asciiTheme="minorHAnsi" w:hAnsiTheme="minorHAnsi" w:cstheme="minorHAnsi"/>
          <w:color w:val="1F1F1F"/>
          <w:sz w:val="20"/>
          <w:szCs w:val="16"/>
          <w:shd w:val="clear" w:color="auto" w:fill="FFFFFF"/>
        </w:rPr>
        <w:t>Kota Palembang, Sumatera Selatan 30129</w:t>
      </w:r>
      <w:r w:rsidR="009846B7" w:rsidRPr="00B2734A">
        <w:rPr>
          <w:rFonts w:asciiTheme="minorHAnsi" w:hAnsiTheme="minorHAnsi" w:cstheme="minorHAnsi"/>
          <w:sz w:val="20"/>
          <w:szCs w:val="16"/>
          <w:lang w:val="id-ID"/>
        </w:rPr>
        <w:t xml:space="preserve"> </w:t>
      </w:r>
    </w:p>
    <w:p w:rsidR="00C82E81" w:rsidRPr="0006115C" w:rsidRDefault="009846B7" w:rsidP="009846B7">
      <w:pPr>
        <w:pStyle w:val="BodyText"/>
        <w:tabs>
          <w:tab w:val="left" w:pos="3686"/>
        </w:tabs>
        <w:spacing w:after="0"/>
        <w:jc w:val="center"/>
        <w:rPr>
          <w:rFonts w:asciiTheme="minorHAnsi" w:hAnsiTheme="minorHAnsi" w:cstheme="minorHAnsi"/>
          <w:sz w:val="20"/>
          <w:szCs w:val="16"/>
          <w:lang w:val="en-US"/>
        </w:rPr>
      </w:pPr>
      <w:r w:rsidRPr="00B2734A">
        <w:rPr>
          <w:rFonts w:asciiTheme="minorHAnsi" w:hAnsiTheme="minorHAnsi" w:cstheme="minorHAnsi"/>
          <w:sz w:val="20"/>
          <w:szCs w:val="16"/>
          <w:lang w:val="id-ID"/>
        </w:rPr>
        <w:t>E-mail</w:t>
      </w:r>
      <w:r w:rsidR="009D6601" w:rsidRPr="00B2734A">
        <w:rPr>
          <w:rFonts w:asciiTheme="minorHAnsi" w:hAnsiTheme="minorHAnsi" w:cstheme="minorHAnsi"/>
          <w:sz w:val="20"/>
          <w:szCs w:val="16"/>
          <w:lang w:val="en-US"/>
        </w:rPr>
        <w:t xml:space="preserve"> </w:t>
      </w:r>
      <w:r w:rsidRPr="00B2734A">
        <w:rPr>
          <w:rFonts w:asciiTheme="minorHAnsi" w:hAnsiTheme="minorHAnsi" w:cstheme="minorHAnsi"/>
          <w:sz w:val="20"/>
          <w:szCs w:val="16"/>
          <w:lang w:val="id-ID"/>
        </w:rPr>
        <w:t xml:space="preserve">: </w:t>
      </w:r>
      <w:r w:rsidR="0006115C">
        <w:rPr>
          <w:rFonts w:asciiTheme="minorHAnsi" w:hAnsiTheme="minorHAnsi" w:cstheme="minorHAnsi"/>
          <w:sz w:val="20"/>
          <w:szCs w:val="16"/>
          <w:lang w:val="id-ID"/>
        </w:rPr>
        <w:t>univ-tridinanti.ac.id</w:t>
      </w:r>
    </w:p>
    <w:p w:rsidR="00677F5B" w:rsidRPr="00802BE5" w:rsidRDefault="00677F5B" w:rsidP="00677F5B">
      <w:pPr>
        <w:tabs>
          <w:tab w:val="center" w:leader="dot" w:pos="8505"/>
        </w:tabs>
        <w:jc w:val="center"/>
        <w:rPr>
          <w:sz w:val="14"/>
          <w:szCs w:val="16"/>
          <w:lang w:val="id-ID"/>
        </w:rPr>
      </w:pPr>
      <w:r w:rsidRPr="00802BE5">
        <w:rPr>
          <w:sz w:val="14"/>
          <w:szCs w:val="16"/>
          <w:lang w:val="id-ID"/>
        </w:rPr>
        <w:t xml:space="preserve"> </w:t>
      </w:r>
    </w:p>
    <w:p w:rsidR="00580A74" w:rsidRPr="00580A74" w:rsidRDefault="00580A74" w:rsidP="00580A74">
      <w:pPr>
        <w:jc w:val="center"/>
        <w:rPr>
          <w:rFonts w:ascii="Calibri" w:hAnsi="Calibri" w:cs="Calibri"/>
          <w:b/>
          <w:bCs/>
          <w:kern w:val="36"/>
          <w:sz w:val="22"/>
          <w:szCs w:val="22"/>
          <w:lang w:eastAsia="id-ID"/>
        </w:rPr>
      </w:pPr>
      <w:r w:rsidRPr="00580A74">
        <w:rPr>
          <w:rFonts w:ascii="Calibri" w:hAnsi="Calibri" w:cs="Calibri"/>
          <w:b/>
          <w:sz w:val="22"/>
          <w:szCs w:val="22"/>
        </w:rPr>
        <w:t>ABSTRA</w:t>
      </w:r>
      <w:r w:rsidRPr="00580A74">
        <w:rPr>
          <w:rFonts w:ascii="Calibri" w:hAnsi="Calibri" w:cs="Calibri"/>
          <w:b/>
          <w:sz w:val="22"/>
          <w:szCs w:val="22"/>
          <w:lang w:val="id-ID"/>
        </w:rPr>
        <w:t>CT</w:t>
      </w:r>
    </w:p>
    <w:p w:rsidR="00580A74" w:rsidRDefault="00580A74" w:rsidP="00580A74">
      <w:pPr>
        <w:jc w:val="center"/>
        <w:rPr>
          <w:rFonts w:ascii="Calibri" w:hAnsi="Calibri" w:cs="Calibri"/>
          <w:b/>
          <w:sz w:val="22"/>
          <w:szCs w:val="22"/>
        </w:rPr>
      </w:pPr>
    </w:p>
    <w:p w:rsidR="00C4776A" w:rsidRPr="00C4776A" w:rsidRDefault="00C4776A" w:rsidP="00C4776A">
      <w:pPr>
        <w:ind w:firstLine="720"/>
        <w:jc w:val="both"/>
        <w:rPr>
          <w:rFonts w:asciiTheme="minorHAnsi" w:hAnsiTheme="minorHAnsi" w:cstheme="minorHAnsi"/>
          <w:bCs/>
          <w:i/>
          <w:color w:val="000000"/>
        </w:rPr>
      </w:pPr>
      <w:r w:rsidRPr="00C4776A">
        <w:rPr>
          <w:rFonts w:asciiTheme="minorHAnsi" w:hAnsiTheme="minorHAnsi" w:cstheme="minorHAnsi"/>
          <w:bCs/>
          <w:i/>
          <w:color w:val="000000"/>
        </w:rPr>
        <w:t>One of the aims of this research is to determine the influence of sales promotions, prices and product attributes on consumer buying interest at Indomaret, Kenten Palembang branch. The general approach used in this research uses a purposive sampling technique. The sampling method used was a purposive sampling technique. With a sample of 97 customers who had purchased products at Indomaret Kenten Palembang Branch. In analyzing this research data, descriptive statistical tests and inferential statistical tests were used.</w:t>
      </w:r>
    </w:p>
    <w:p w:rsidR="00C4776A" w:rsidRPr="00C4776A" w:rsidRDefault="00C4776A" w:rsidP="00C4776A">
      <w:pPr>
        <w:ind w:firstLine="720"/>
        <w:jc w:val="both"/>
        <w:rPr>
          <w:rFonts w:asciiTheme="minorHAnsi" w:hAnsiTheme="minorHAnsi" w:cstheme="minorHAnsi"/>
          <w:bCs/>
          <w:i/>
          <w:color w:val="000000"/>
        </w:rPr>
      </w:pPr>
      <w:r w:rsidRPr="00C4776A">
        <w:rPr>
          <w:rFonts w:asciiTheme="minorHAnsi" w:hAnsiTheme="minorHAnsi" w:cstheme="minorHAnsi"/>
          <w:bCs/>
          <w:i/>
          <w:color w:val="000000"/>
        </w:rPr>
        <w:t>The results of this research are that there is a simultaneous influence of the variables sales promotion (X1), price (X2), product attributes (X3) on consumer buying interest at the Kenten Palembang branch of Indomaret where the significance level is below 0.05, namely 0.000. The company must be able to maintain promotions and further improve products so that customers feel happy when they are in the store. Stores also need to consider pricing policies so that they are adjusted to other competitors, especially oriented towards the benefits felt by customers, in order to create customer satisfaction which is expected to increase consumer buying interest.</w:t>
      </w:r>
    </w:p>
    <w:p w:rsidR="00C4776A" w:rsidRPr="00C4776A" w:rsidRDefault="00C4776A" w:rsidP="00C4776A">
      <w:pPr>
        <w:jc w:val="both"/>
        <w:rPr>
          <w:rFonts w:asciiTheme="minorHAnsi" w:hAnsiTheme="minorHAnsi" w:cstheme="minorHAnsi"/>
          <w:bCs/>
          <w:i/>
          <w:color w:val="000000"/>
        </w:rPr>
      </w:pPr>
    </w:p>
    <w:p w:rsidR="00EF6269" w:rsidRPr="00C4776A" w:rsidRDefault="00C4776A" w:rsidP="00C4776A">
      <w:pPr>
        <w:rPr>
          <w:rFonts w:asciiTheme="minorHAnsi" w:hAnsiTheme="minorHAnsi" w:cstheme="minorHAnsi"/>
          <w:b/>
          <w:sz w:val="22"/>
          <w:szCs w:val="22"/>
        </w:rPr>
      </w:pPr>
      <w:r w:rsidRPr="00C4776A">
        <w:rPr>
          <w:rFonts w:asciiTheme="minorHAnsi" w:hAnsiTheme="minorHAnsi" w:cstheme="minorHAnsi"/>
          <w:bCs/>
          <w:i/>
          <w:color w:val="000000"/>
        </w:rPr>
        <w:t>Keywords: Sales promotion, location, price, purchase interest</w:t>
      </w:r>
    </w:p>
    <w:p w:rsidR="00EF6269" w:rsidRDefault="00EF6269" w:rsidP="00580A74">
      <w:pPr>
        <w:jc w:val="center"/>
        <w:rPr>
          <w:rFonts w:ascii="Calibri" w:hAnsi="Calibri" w:cs="Calibri"/>
          <w:b/>
          <w:sz w:val="22"/>
          <w:szCs w:val="22"/>
        </w:rPr>
      </w:pPr>
    </w:p>
    <w:p w:rsidR="00A952D8" w:rsidRDefault="00A952D8" w:rsidP="0048627E">
      <w:pPr>
        <w:pStyle w:val="ListParagraph"/>
        <w:spacing w:after="0" w:line="240" w:lineRule="auto"/>
        <w:ind w:left="1560" w:hanging="1560"/>
        <w:jc w:val="both"/>
        <w:rPr>
          <w:rFonts w:cs="Calibri"/>
          <w:b/>
          <w:sz w:val="18"/>
          <w:szCs w:val="18"/>
          <w:lang w:val="en-US"/>
        </w:rPr>
      </w:pPr>
    </w:p>
    <w:p w:rsidR="00EF6269" w:rsidRPr="00EF6269" w:rsidRDefault="00EF6269" w:rsidP="00EF6269">
      <w:pPr>
        <w:jc w:val="center"/>
        <w:rPr>
          <w:rFonts w:ascii="Calibri" w:hAnsi="Calibri" w:cs="Calibri"/>
          <w:b/>
          <w:bCs/>
          <w:kern w:val="36"/>
          <w:sz w:val="22"/>
          <w:szCs w:val="22"/>
          <w:lang w:eastAsia="id-ID"/>
        </w:rPr>
      </w:pPr>
      <w:r w:rsidRPr="00580A74">
        <w:rPr>
          <w:rFonts w:ascii="Calibri" w:hAnsi="Calibri" w:cs="Calibri"/>
          <w:b/>
          <w:sz w:val="22"/>
          <w:szCs w:val="22"/>
        </w:rPr>
        <w:t>ABSTR</w:t>
      </w:r>
      <w:r>
        <w:rPr>
          <w:rFonts w:ascii="Calibri" w:hAnsi="Calibri" w:cs="Calibri"/>
          <w:b/>
          <w:sz w:val="22"/>
          <w:szCs w:val="22"/>
        </w:rPr>
        <w:t>AK</w:t>
      </w:r>
    </w:p>
    <w:p w:rsidR="00EF6269" w:rsidRDefault="00EF6269" w:rsidP="00EF6269">
      <w:pPr>
        <w:jc w:val="center"/>
        <w:rPr>
          <w:rFonts w:ascii="Calibri" w:hAnsi="Calibri" w:cs="Calibri"/>
          <w:b/>
          <w:sz w:val="22"/>
          <w:szCs w:val="22"/>
        </w:rPr>
      </w:pPr>
    </w:p>
    <w:p w:rsidR="00C4776A" w:rsidRPr="00C4776A" w:rsidRDefault="00C4776A" w:rsidP="00C4776A">
      <w:pPr>
        <w:tabs>
          <w:tab w:val="left" w:leader="dot" w:pos="7371"/>
        </w:tabs>
        <w:ind w:firstLine="567"/>
        <w:jc w:val="both"/>
        <w:rPr>
          <w:rFonts w:asciiTheme="minorHAnsi" w:hAnsiTheme="minorHAnsi" w:cstheme="minorHAnsi"/>
          <w:color w:val="000000"/>
        </w:rPr>
      </w:pPr>
      <w:proofErr w:type="gramStart"/>
      <w:r w:rsidRPr="00C4776A">
        <w:rPr>
          <w:rFonts w:asciiTheme="minorHAnsi" w:hAnsiTheme="minorHAnsi" w:cstheme="minorHAnsi"/>
          <w:color w:val="000000"/>
        </w:rPr>
        <w:t xml:space="preserve">Salah satu tujuan penelitian ini adalah untuk mengetahui </w:t>
      </w:r>
      <w:r w:rsidRPr="00C4776A">
        <w:rPr>
          <w:rFonts w:asciiTheme="minorHAnsi" w:hAnsiTheme="minorHAnsi" w:cstheme="minorHAnsi"/>
          <w:bCs/>
        </w:rPr>
        <w:t>Pengaruh Promosi Penjualan, Harga, Dan Atribut Produk Terhadap Minat Beli Konsumen Pada Indomaret Cabang Kenten Palembang</w:t>
      </w:r>
      <w:r w:rsidRPr="00C4776A">
        <w:rPr>
          <w:rFonts w:asciiTheme="minorHAnsi" w:hAnsiTheme="minorHAnsi" w:cstheme="minorHAnsi"/>
          <w:color w:val="000000"/>
        </w:rPr>
        <w:t>.</w:t>
      </w:r>
      <w:proofErr w:type="gramEnd"/>
      <w:r w:rsidRPr="00C4776A">
        <w:rPr>
          <w:rFonts w:asciiTheme="minorHAnsi" w:hAnsiTheme="minorHAnsi" w:cstheme="minorHAnsi"/>
          <w:color w:val="000000"/>
        </w:rPr>
        <w:t xml:space="preserve"> </w:t>
      </w:r>
      <w:proofErr w:type="gramStart"/>
      <w:r w:rsidRPr="00C4776A">
        <w:rPr>
          <w:rFonts w:asciiTheme="minorHAnsi" w:hAnsiTheme="minorHAnsi" w:cstheme="minorHAnsi"/>
          <w:color w:val="000000"/>
        </w:rPr>
        <w:t xml:space="preserve">Pendekatan umum yang digunakan dalam penelitian ini menggunakan teknik </w:t>
      </w:r>
      <w:r w:rsidRPr="00C4776A">
        <w:rPr>
          <w:rFonts w:asciiTheme="minorHAnsi" w:hAnsiTheme="minorHAnsi" w:cstheme="minorHAnsi"/>
          <w:i/>
        </w:rPr>
        <w:t>purposive sampling</w:t>
      </w:r>
      <w:r w:rsidRPr="00C4776A">
        <w:rPr>
          <w:rFonts w:asciiTheme="minorHAnsi" w:hAnsiTheme="minorHAnsi" w:cstheme="minorHAnsi"/>
          <w:color w:val="000000"/>
        </w:rPr>
        <w:t>.</w:t>
      </w:r>
      <w:proofErr w:type="gramEnd"/>
      <w:r w:rsidRPr="00C4776A">
        <w:rPr>
          <w:rFonts w:asciiTheme="minorHAnsi" w:hAnsiTheme="minorHAnsi" w:cstheme="minorHAnsi"/>
          <w:color w:val="000000"/>
        </w:rPr>
        <w:t xml:space="preserve"> </w:t>
      </w:r>
      <w:proofErr w:type="gramStart"/>
      <w:r w:rsidRPr="00C4776A">
        <w:rPr>
          <w:rFonts w:asciiTheme="minorHAnsi" w:hAnsiTheme="minorHAnsi" w:cstheme="minorHAnsi"/>
          <w:color w:val="000000"/>
        </w:rPr>
        <w:t xml:space="preserve">Metode penarikan sampel yang digunakan adalah teknik </w:t>
      </w:r>
      <w:r w:rsidRPr="00C4776A">
        <w:rPr>
          <w:rFonts w:asciiTheme="minorHAnsi" w:hAnsiTheme="minorHAnsi" w:cstheme="minorHAnsi"/>
          <w:i/>
          <w:color w:val="000000"/>
        </w:rPr>
        <w:t>purposive sampling</w:t>
      </w:r>
      <w:r w:rsidRPr="00C4776A">
        <w:rPr>
          <w:rFonts w:asciiTheme="minorHAnsi" w:hAnsiTheme="minorHAnsi" w:cstheme="minorHAnsi"/>
          <w:color w:val="000000"/>
        </w:rPr>
        <w:t>.</w:t>
      </w:r>
      <w:proofErr w:type="gramEnd"/>
      <w:r w:rsidRPr="00C4776A">
        <w:rPr>
          <w:rFonts w:asciiTheme="minorHAnsi" w:hAnsiTheme="minorHAnsi" w:cstheme="minorHAnsi"/>
          <w:color w:val="000000"/>
        </w:rPr>
        <w:t xml:space="preserve"> </w:t>
      </w:r>
      <w:proofErr w:type="gramStart"/>
      <w:r w:rsidRPr="00C4776A">
        <w:rPr>
          <w:rFonts w:asciiTheme="minorHAnsi" w:hAnsiTheme="minorHAnsi" w:cstheme="minorHAnsi"/>
          <w:color w:val="000000"/>
        </w:rPr>
        <w:t xml:space="preserve">Dengan sampel sebanyak 97 orang Pelanggan yang pernah membeli produk di </w:t>
      </w:r>
      <w:r w:rsidRPr="00C4776A">
        <w:rPr>
          <w:rFonts w:asciiTheme="minorHAnsi" w:hAnsiTheme="minorHAnsi" w:cstheme="minorHAnsi"/>
          <w:bCs/>
        </w:rPr>
        <w:t>Indomaret Cabang Kenten Palembang</w:t>
      </w:r>
      <w:r w:rsidRPr="00C4776A">
        <w:rPr>
          <w:rFonts w:asciiTheme="minorHAnsi" w:hAnsiTheme="minorHAnsi" w:cstheme="minorHAnsi"/>
          <w:color w:val="000000"/>
        </w:rPr>
        <w:t>.</w:t>
      </w:r>
      <w:proofErr w:type="gramEnd"/>
      <w:r w:rsidRPr="00C4776A">
        <w:rPr>
          <w:rFonts w:asciiTheme="minorHAnsi" w:hAnsiTheme="minorHAnsi" w:cstheme="minorHAnsi"/>
          <w:color w:val="000000"/>
        </w:rPr>
        <w:t xml:space="preserve"> </w:t>
      </w:r>
      <w:proofErr w:type="gramStart"/>
      <w:r w:rsidRPr="00C4776A">
        <w:rPr>
          <w:rFonts w:asciiTheme="minorHAnsi" w:hAnsiTheme="minorHAnsi" w:cstheme="minorHAnsi"/>
          <w:color w:val="000000"/>
        </w:rPr>
        <w:t>Dalam menganalisis data penelitian ini digunakan uji statistik deskriptif dan uji statistik inferensial.</w:t>
      </w:r>
      <w:proofErr w:type="gramEnd"/>
    </w:p>
    <w:p w:rsidR="00C4776A" w:rsidRPr="00C4776A" w:rsidRDefault="00C4776A" w:rsidP="00C4776A">
      <w:pPr>
        <w:tabs>
          <w:tab w:val="left" w:leader="dot" w:pos="7371"/>
        </w:tabs>
        <w:ind w:firstLine="567"/>
        <w:jc w:val="both"/>
        <w:rPr>
          <w:rFonts w:asciiTheme="minorHAnsi" w:hAnsiTheme="minorHAnsi" w:cstheme="minorHAnsi"/>
          <w:color w:val="000000"/>
        </w:rPr>
      </w:pPr>
      <w:r w:rsidRPr="00C4776A">
        <w:rPr>
          <w:rFonts w:asciiTheme="minorHAnsi" w:hAnsiTheme="minorHAnsi" w:cstheme="minorHAnsi"/>
          <w:color w:val="000000"/>
        </w:rPr>
        <w:t xml:space="preserve">Hasil dari penelitian ini adalah terdapat </w:t>
      </w:r>
      <w:r w:rsidRPr="00C4776A">
        <w:rPr>
          <w:rFonts w:asciiTheme="minorHAnsi" w:hAnsiTheme="minorHAnsi" w:cstheme="minorHAnsi"/>
        </w:rPr>
        <w:t>pengaruh variabel promosi penjualan (X</w:t>
      </w:r>
      <w:r w:rsidRPr="00C4776A">
        <w:rPr>
          <w:rFonts w:asciiTheme="minorHAnsi" w:hAnsiTheme="minorHAnsi" w:cstheme="minorHAnsi"/>
          <w:vertAlign w:val="subscript"/>
        </w:rPr>
        <w:t>1</w:t>
      </w:r>
      <w:r w:rsidRPr="00C4776A">
        <w:rPr>
          <w:rFonts w:asciiTheme="minorHAnsi" w:hAnsiTheme="minorHAnsi" w:cstheme="minorHAnsi"/>
        </w:rPr>
        <w:t>), harga (X</w:t>
      </w:r>
      <w:r w:rsidRPr="00C4776A">
        <w:rPr>
          <w:rFonts w:asciiTheme="minorHAnsi" w:hAnsiTheme="minorHAnsi" w:cstheme="minorHAnsi"/>
          <w:vertAlign w:val="subscript"/>
        </w:rPr>
        <w:t>2</w:t>
      </w:r>
      <w:r w:rsidRPr="00C4776A">
        <w:rPr>
          <w:rFonts w:asciiTheme="minorHAnsi" w:hAnsiTheme="minorHAnsi" w:cstheme="minorHAnsi"/>
        </w:rPr>
        <w:t>), atribut produk (X</w:t>
      </w:r>
      <w:r w:rsidRPr="00C4776A">
        <w:rPr>
          <w:rFonts w:asciiTheme="minorHAnsi" w:hAnsiTheme="minorHAnsi" w:cstheme="minorHAnsi"/>
          <w:vertAlign w:val="subscript"/>
        </w:rPr>
        <w:t>3</w:t>
      </w:r>
      <w:r w:rsidRPr="00C4776A">
        <w:rPr>
          <w:rFonts w:asciiTheme="minorHAnsi" w:hAnsiTheme="minorHAnsi" w:cstheme="minorHAnsi"/>
        </w:rPr>
        <w:t xml:space="preserve">) secara simultan terhadap minat beli konsumen di Indomaret cabang Kenten Palembang </w:t>
      </w:r>
      <w:r w:rsidRPr="00C4776A">
        <w:rPr>
          <w:rFonts w:asciiTheme="minorHAnsi" w:hAnsiTheme="minorHAnsi" w:cstheme="minorHAnsi"/>
          <w:shd w:val="clear" w:color="auto" w:fill="FDFCF9"/>
        </w:rPr>
        <w:t>dimana tingkat signifikan dibawah 0,05 yaitu  0,000</w:t>
      </w:r>
      <w:r w:rsidRPr="00C4776A">
        <w:rPr>
          <w:rFonts w:asciiTheme="minorHAnsi" w:hAnsiTheme="minorHAnsi" w:cstheme="minorHAnsi"/>
          <w:color w:val="000000"/>
        </w:rPr>
        <w:t xml:space="preserve">. </w:t>
      </w:r>
      <w:proofErr w:type="gramStart"/>
      <w:r w:rsidRPr="00C4776A">
        <w:rPr>
          <w:rFonts w:asciiTheme="minorHAnsi" w:hAnsiTheme="minorHAnsi" w:cstheme="minorHAnsi"/>
        </w:rPr>
        <w:t>Pihak perusahaan agar dapat mempertahankan promosi dan lebih meningkatkan produk agar pelanggan merasa senang ketika berada di toko.</w:t>
      </w:r>
      <w:proofErr w:type="gramEnd"/>
      <w:r w:rsidRPr="00C4776A">
        <w:rPr>
          <w:rFonts w:asciiTheme="minorHAnsi" w:hAnsiTheme="minorHAnsi" w:cstheme="minorHAnsi"/>
        </w:rPr>
        <w:t xml:space="preserve"> </w:t>
      </w:r>
      <w:proofErr w:type="gramStart"/>
      <w:r w:rsidRPr="00C4776A">
        <w:rPr>
          <w:rFonts w:asciiTheme="minorHAnsi" w:hAnsiTheme="minorHAnsi" w:cstheme="minorHAnsi"/>
        </w:rPr>
        <w:t>Toko juga perlu mempertimbangkan kebijakan penetapan harga agar disesuaikan dengan para kompetitor lainnya terutama berorientasi dengan manfaaat yang dirasakan oleh pelanggan, agar terciptanya kepuasan pelanggan yang nantinya diharapkan dapat meningkatkan minat beli konsumen.</w:t>
      </w:r>
      <w:proofErr w:type="gramEnd"/>
    </w:p>
    <w:p w:rsidR="00C4776A" w:rsidRPr="00C4776A" w:rsidRDefault="00C4776A" w:rsidP="00C4776A">
      <w:pPr>
        <w:tabs>
          <w:tab w:val="left" w:leader="dot" w:pos="7371"/>
        </w:tabs>
        <w:ind w:firstLine="567"/>
        <w:jc w:val="both"/>
        <w:rPr>
          <w:rFonts w:asciiTheme="minorHAnsi" w:hAnsiTheme="minorHAnsi" w:cstheme="minorHAnsi"/>
          <w:color w:val="000000"/>
        </w:rPr>
      </w:pPr>
    </w:p>
    <w:p w:rsidR="00EF6269" w:rsidRDefault="00C4776A" w:rsidP="00C4776A">
      <w:pPr>
        <w:rPr>
          <w:rFonts w:ascii="Calibri" w:hAnsi="Calibri" w:cs="Calibri"/>
          <w:b/>
          <w:sz w:val="22"/>
          <w:szCs w:val="22"/>
        </w:rPr>
      </w:pPr>
      <w:r w:rsidRPr="00C4776A">
        <w:rPr>
          <w:rFonts w:asciiTheme="minorHAnsi" w:hAnsiTheme="minorHAnsi" w:cstheme="minorHAnsi"/>
          <w:color w:val="000000"/>
        </w:rPr>
        <w:t xml:space="preserve">Kata </w:t>
      </w:r>
      <w:proofErr w:type="gramStart"/>
      <w:r w:rsidRPr="00C4776A">
        <w:rPr>
          <w:rFonts w:asciiTheme="minorHAnsi" w:hAnsiTheme="minorHAnsi" w:cstheme="minorHAnsi"/>
          <w:color w:val="000000"/>
        </w:rPr>
        <w:t>kunci :</w:t>
      </w:r>
      <w:proofErr w:type="gramEnd"/>
      <w:r w:rsidRPr="00C4776A">
        <w:rPr>
          <w:rFonts w:asciiTheme="minorHAnsi" w:hAnsiTheme="minorHAnsi" w:cstheme="minorHAnsi"/>
          <w:color w:val="000000"/>
        </w:rPr>
        <w:t xml:space="preserve"> Promosi penjualan, Lokasi, Harga, Minat beli</w:t>
      </w:r>
    </w:p>
    <w:p w:rsidR="00591C72" w:rsidRDefault="00591C72" w:rsidP="00A952D8">
      <w:pPr>
        <w:tabs>
          <w:tab w:val="left" w:pos="426"/>
        </w:tabs>
        <w:ind w:left="426" w:hanging="426"/>
        <w:jc w:val="both"/>
        <w:rPr>
          <w:rFonts w:ascii="Calibri" w:hAnsi="Calibri" w:cs="Calibri"/>
          <w:b/>
          <w:sz w:val="22"/>
          <w:szCs w:val="22"/>
        </w:rPr>
      </w:pPr>
    </w:p>
    <w:p w:rsidR="00B2734A" w:rsidRDefault="00B2734A" w:rsidP="00A952D8">
      <w:pPr>
        <w:tabs>
          <w:tab w:val="left" w:pos="426"/>
        </w:tabs>
        <w:ind w:left="426" w:hanging="426"/>
        <w:jc w:val="both"/>
        <w:rPr>
          <w:rFonts w:ascii="Calibri" w:hAnsi="Calibri" w:cs="Calibri"/>
          <w:b/>
          <w:sz w:val="22"/>
          <w:szCs w:val="22"/>
        </w:rPr>
        <w:sectPr w:rsidR="00B2734A" w:rsidSect="00473C3A">
          <w:headerReference w:type="default" r:id="rId9"/>
          <w:footerReference w:type="default" r:id="rId10"/>
          <w:type w:val="continuous"/>
          <w:pgSz w:w="11906" w:h="16838"/>
          <w:pgMar w:top="1440" w:right="1440" w:bottom="1440" w:left="1440" w:header="708" w:footer="708" w:gutter="0"/>
          <w:pgNumType w:start="15"/>
          <w:cols w:space="708"/>
          <w:docGrid w:linePitch="360"/>
        </w:sectPr>
      </w:pPr>
    </w:p>
    <w:p w:rsidR="00A952D8" w:rsidRPr="00EC2385" w:rsidRDefault="00FA7F3A" w:rsidP="00FA7F3A">
      <w:pPr>
        <w:tabs>
          <w:tab w:val="left" w:pos="426"/>
        </w:tabs>
        <w:ind w:left="426" w:hanging="426"/>
        <w:jc w:val="center"/>
        <w:rPr>
          <w:rFonts w:ascii="Calibri" w:hAnsi="Calibri" w:cs="Calibri"/>
          <w:b/>
          <w:sz w:val="22"/>
          <w:szCs w:val="22"/>
        </w:rPr>
      </w:pPr>
      <w:r w:rsidRPr="00EC2385">
        <w:rPr>
          <w:rFonts w:ascii="Calibri" w:hAnsi="Calibri" w:cs="Calibri"/>
          <w:b/>
          <w:sz w:val="22"/>
          <w:szCs w:val="22"/>
        </w:rPr>
        <w:lastRenderedPageBreak/>
        <w:t>PENDAHULUAN</w:t>
      </w:r>
    </w:p>
    <w:p w:rsidR="00FA7F3A" w:rsidRPr="00EC2385" w:rsidRDefault="00FA7F3A" w:rsidP="00FA7F3A">
      <w:pPr>
        <w:tabs>
          <w:tab w:val="left" w:pos="426"/>
        </w:tabs>
        <w:ind w:left="426" w:hanging="426"/>
        <w:jc w:val="center"/>
        <w:rPr>
          <w:rFonts w:ascii="Calibri" w:hAnsi="Calibri" w:cs="Calibri"/>
          <w:b/>
          <w:sz w:val="22"/>
          <w:szCs w:val="22"/>
        </w:rPr>
      </w:pPr>
    </w:p>
    <w:p w:rsidR="00FA7F3A" w:rsidRPr="00EC2385" w:rsidRDefault="00FA7F3A" w:rsidP="007A270A">
      <w:pPr>
        <w:numPr>
          <w:ilvl w:val="0"/>
          <w:numId w:val="2"/>
        </w:numPr>
        <w:jc w:val="both"/>
        <w:rPr>
          <w:rFonts w:ascii="Calibri" w:hAnsi="Calibri" w:cs="Calibri"/>
          <w:b/>
          <w:sz w:val="22"/>
          <w:szCs w:val="22"/>
        </w:rPr>
      </w:pPr>
      <w:r w:rsidRPr="00EC2385">
        <w:rPr>
          <w:rFonts w:ascii="Calibri" w:hAnsi="Calibri" w:cs="Calibri"/>
          <w:b/>
          <w:sz w:val="22"/>
          <w:szCs w:val="22"/>
        </w:rPr>
        <w:t>Latar Belakang</w:t>
      </w:r>
    </w:p>
    <w:p w:rsidR="00C4776A" w:rsidRPr="00C4776A" w:rsidRDefault="00C4776A" w:rsidP="00C4776A">
      <w:pPr>
        <w:pStyle w:val="BodyText"/>
        <w:spacing w:after="0"/>
        <w:ind w:firstLine="720"/>
        <w:jc w:val="both"/>
        <w:rPr>
          <w:rFonts w:asciiTheme="minorHAnsi" w:hAnsiTheme="minorHAnsi" w:cstheme="minorHAnsi"/>
          <w:sz w:val="22"/>
        </w:rPr>
      </w:pPr>
      <w:r w:rsidRPr="00C4776A">
        <w:rPr>
          <w:rFonts w:asciiTheme="minorHAnsi" w:hAnsiTheme="minorHAnsi" w:cstheme="minorHAnsi"/>
          <w:sz w:val="22"/>
          <w:lang w:val="lt-LT"/>
        </w:rPr>
        <w:t xml:space="preserve">Menurut </w:t>
      </w:r>
      <w:r w:rsidRPr="00C4776A">
        <w:rPr>
          <w:rFonts w:asciiTheme="minorHAnsi" w:hAnsiTheme="minorHAnsi" w:cstheme="minorHAnsi"/>
          <w:sz w:val="22"/>
          <w:lang w:val="lt-LT"/>
        </w:rPr>
        <w:fldChar w:fldCharType="begin" w:fldLock="1"/>
      </w:r>
      <w:r w:rsidR="00CD6F47">
        <w:rPr>
          <w:rFonts w:asciiTheme="minorHAnsi" w:hAnsiTheme="minorHAnsi" w:cstheme="minorHAnsi"/>
          <w:sz w:val="22"/>
          <w:lang w:val="lt-LT"/>
        </w:rPr>
        <w:instrText>ADDIN CSL_CITATION {"citationItems":[{"id":"ITEM-1","itemData":{"author":[{"dropping-particle":"","family":"Kotler","given":"Philip","non-dropping-particle":"","parse-names":false,"suffix":""},{"dropping-particle":"","family":"Armstrong","given":"Gary","non-dropping-particle":"","parse-names":false,"suffix":""}],"container-title":"Jakarta: Erlangga","id":"ITEM-1","issued":{"date-parts":[["2017"]]},"title":"Prinsip-prinsip pemasaran","type":"article-journal"},"uris":["http://www.mendeley.com/documents/?uuid=1cdb3521-65ee-4ba0-8245-bd1a67a8735a"]}],"mendeley":{"formattedCitation":"(Kotler &amp; Armstrong, 2017)","manualFormatting":"(Kotler &amp; Armstrong, 2017:72)","plainTextFormattedCitation":"(Kotler &amp; Armstrong, 2017)","previouslyFormattedCitation":"(Kotler &amp; Armstrong, 2017)"},"properties":{"noteIndex":0},"schema":"https://github.com/citation-style-language/schema/raw/master/csl-citation.json"}</w:instrText>
      </w:r>
      <w:r w:rsidRPr="00C4776A">
        <w:rPr>
          <w:rFonts w:asciiTheme="minorHAnsi" w:hAnsiTheme="minorHAnsi" w:cstheme="minorHAnsi"/>
          <w:sz w:val="22"/>
          <w:lang w:val="lt-LT"/>
        </w:rPr>
        <w:fldChar w:fldCharType="separate"/>
      </w:r>
      <w:r w:rsidRPr="00C4776A">
        <w:rPr>
          <w:rFonts w:asciiTheme="minorHAnsi" w:hAnsiTheme="minorHAnsi" w:cstheme="minorHAnsi"/>
          <w:noProof/>
          <w:sz w:val="22"/>
          <w:lang w:val="lt-LT"/>
        </w:rPr>
        <w:t>(Kotler &amp; Armstrong, 2017:72)</w:t>
      </w:r>
      <w:r w:rsidRPr="00C4776A">
        <w:rPr>
          <w:rFonts w:asciiTheme="minorHAnsi" w:hAnsiTheme="minorHAnsi" w:cstheme="minorHAnsi"/>
          <w:sz w:val="22"/>
          <w:lang w:val="lt-LT"/>
        </w:rPr>
        <w:fldChar w:fldCharType="end"/>
      </w:r>
      <w:r w:rsidRPr="00C4776A">
        <w:rPr>
          <w:rFonts w:asciiTheme="minorHAnsi" w:hAnsiTheme="minorHAnsi" w:cstheme="minorHAnsi"/>
          <w:sz w:val="22"/>
          <w:lang w:val="lt-LT"/>
        </w:rPr>
        <w:t xml:space="preserve"> </w:t>
      </w:r>
      <w:r w:rsidRPr="00C4776A">
        <w:rPr>
          <w:rFonts w:asciiTheme="minorHAnsi" w:hAnsiTheme="minorHAnsi" w:cstheme="minorHAnsi"/>
          <w:sz w:val="22"/>
        </w:rPr>
        <w:t>Pemasaran adalah suatu proses sosial dan manajerial yang membuat individu dan kelompok memperoleh apa yang mereka butuhkan dan inginkan lewat penciptaan dan pertukaran timbal balik produk dan nilai dengan orang lain. Setiap perusahaan mempunyai tujuan untuk dapat memberikan kepuasan kepada konsumennya, konsep ini sering disebut konsep pemasaran yang menitikberatkan pada kebutuhan konsumen dengan sebaik-baiknya sehingga barang atau jasa yang dihasilkan sesuai dengan yang diinginkan oleh konsumen. Syarat yang harus dipenuhi oleh suatu perusahaan agar dapat sukses dalam persaingan adalah berusaha untuk menciptakan dan mempertahankan konsumen. Agar tujuan tersebut dapat tercapai, maka setiap perusahaan harus berupaya menghasilkan barang atau jasa yang sesuai dengan kebutuhan dan keinginan konsumen. Kepuasan konsumen adalah keadaan konsumen baik yang merasa puas maupun belum puas setelah tercapai keinginan dan harapan terhadap menu, harga, fasilitas dan pelayanan yang disediakan.</w:t>
      </w:r>
    </w:p>
    <w:p w:rsidR="00C4776A" w:rsidRPr="00C4776A" w:rsidRDefault="00C4776A" w:rsidP="00C4776A">
      <w:pPr>
        <w:pStyle w:val="BodyText"/>
        <w:spacing w:after="0"/>
        <w:ind w:firstLine="720"/>
        <w:jc w:val="both"/>
        <w:rPr>
          <w:rFonts w:asciiTheme="minorHAnsi" w:hAnsiTheme="minorHAnsi" w:cstheme="minorHAnsi"/>
          <w:sz w:val="22"/>
          <w:lang w:val="lt-LT"/>
        </w:rPr>
      </w:pPr>
      <w:r w:rsidRPr="00C4776A">
        <w:rPr>
          <w:rFonts w:asciiTheme="minorHAnsi" w:hAnsiTheme="minorHAnsi" w:cstheme="minorHAnsi"/>
          <w:sz w:val="22"/>
        </w:rPr>
        <w:t xml:space="preserve">Promosi menurut </w:t>
      </w:r>
      <w:r w:rsidRPr="00C4776A">
        <w:rPr>
          <w:rFonts w:asciiTheme="minorHAnsi" w:hAnsiTheme="minorHAnsi" w:cstheme="minorHAnsi"/>
          <w:sz w:val="22"/>
        </w:rPr>
        <w:fldChar w:fldCharType="begin" w:fldLock="1"/>
      </w:r>
      <w:r w:rsidRPr="00C4776A">
        <w:rPr>
          <w:rFonts w:asciiTheme="minorHAnsi" w:hAnsiTheme="minorHAnsi" w:cstheme="minorHAnsi"/>
          <w:sz w:val="22"/>
        </w:rPr>
        <w:instrText>ADDIN CSL_CITATION {"citationItems":[{"id":"ITEM-1","itemData":{"author":[{"dropping-particle":"","family":"Dharmmesta","given":"Basu Swastha","non-dropping-particle":"","parse-names":false,"suffix":""}],"container-title":"Jakarta: Universitas Terbuka","id":"ITEM-1","issued":{"date-parts":[["2018"]]},"title":"Materi pokok manajemen pemasaran, edisi kedua cetakan pertama","type":"article-journal"},"uris":["http://www.mendeley.com/documents/?uuid=17a28a56-7df5-416d-9aa9-93282e9abdb7"]}],"mendeley":{"formattedCitation":"(Dharmmesta, 2018)","manualFormatting":"(Dharmmesta, 2018:50)","plainTextFormattedCitation":"(Dharmmesta, 2018)","previouslyFormattedCitation":"(Dharmmesta, 2018)"},"properties":{"noteIndex":0},"schema":"https://github.com/citation-style-language/schema/raw/master/csl-citation.json"}</w:instrText>
      </w:r>
      <w:r w:rsidRPr="00C4776A">
        <w:rPr>
          <w:rFonts w:asciiTheme="minorHAnsi" w:hAnsiTheme="minorHAnsi" w:cstheme="minorHAnsi"/>
          <w:sz w:val="22"/>
        </w:rPr>
        <w:fldChar w:fldCharType="separate"/>
      </w:r>
      <w:r w:rsidRPr="00C4776A">
        <w:rPr>
          <w:rFonts w:asciiTheme="minorHAnsi" w:hAnsiTheme="minorHAnsi" w:cstheme="minorHAnsi"/>
          <w:noProof/>
          <w:sz w:val="22"/>
        </w:rPr>
        <w:t>(Dharmmesta, 2018:50)</w:t>
      </w:r>
      <w:r w:rsidRPr="00C4776A">
        <w:rPr>
          <w:rFonts w:asciiTheme="minorHAnsi" w:hAnsiTheme="minorHAnsi" w:cstheme="minorHAnsi"/>
          <w:sz w:val="22"/>
        </w:rPr>
        <w:fldChar w:fldCharType="end"/>
      </w:r>
      <w:r w:rsidRPr="00C4776A">
        <w:rPr>
          <w:rFonts w:asciiTheme="minorHAnsi" w:hAnsiTheme="minorHAnsi" w:cstheme="minorHAnsi"/>
          <w:sz w:val="22"/>
        </w:rPr>
        <w:t xml:space="preserve"> adalah usaha perusahaan yang dipakai untuk mempengaruhi konsumen agar bersedia untuk membeli ulang. Promosi merupakan salah satu faktor penentu keberhasilan suatu program pemasaran. Promosi penjualan adalah bentuk persuasi langsung melalui penggunaan berbagai insentif yang dapat diatur untuk merangsang pembelian produk dengan segera dan/atau meningkatkan jumlah barang yang dibeli pelanggan</w:t>
      </w:r>
      <w:r w:rsidRPr="00C4776A">
        <w:rPr>
          <w:rFonts w:asciiTheme="minorHAnsi" w:hAnsiTheme="minorHAnsi" w:cstheme="minorHAnsi"/>
          <w:sz w:val="22"/>
          <w:lang w:val="lt-LT"/>
        </w:rPr>
        <w:t>.</w:t>
      </w:r>
    </w:p>
    <w:p w:rsidR="00C4776A" w:rsidRPr="00C4776A" w:rsidRDefault="00C4776A" w:rsidP="00C4776A">
      <w:pPr>
        <w:pStyle w:val="BodyText"/>
        <w:spacing w:after="0"/>
        <w:ind w:firstLine="720"/>
        <w:jc w:val="both"/>
        <w:rPr>
          <w:rFonts w:asciiTheme="minorHAnsi" w:hAnsiTheme="minorHAnsi" w:cstheme="minorHAnsi"/>
          <w:sz w:val="22"/>
          <w:lang w:val="lt-LT"/>
        </w:rPr>
      </w:pPr>
      <w:r w:rsidRPr="00C4776A">
        <w:rPr>
          <w:rFonts w:asciiTheme="minorHAnsi" w:hAnsiTheme="minorHAnsi" w:cstheme="minorHAnsi"/>
          <w:sz w:val="22"/>
          <w:lang w:val="lt-LT"/>
        </w:rPr>
        <w:t xml:space="preserve">Untuk meningkatkan daya beli terhadap produk perusahaan, tentunya perusahaan perlu melakukan strategi promosi. Salah satunya melalui promosi penjualan. Menurut </w:t>
      </w:r>
      <w:r w:rsidRPr="00C4776A">
        <w:rPr>
          <w:rFonts w:asciiTheme="minorHAnsi" w:hAnsiTheme="minorHAnsi" w:cstheme="minorHAnsi"/>
          <w:sz w:val="22"/>
          <w:lang w:val="lt-LT"/>
        </w:rPr>
        <w:fldChar w:fldCharType="begin" w:fldLock="1"/>
      </w:r>
      <w:r w:rsidRPr="00C4776A">
        <w:rPr>
          <w:rFonts w:asciiTheme="minorHAnsi" w:hAnsiTheme="minorHAnsi" w:cstheme="minorHAnsi"/>
          <w:sz w:val="22"/>
          <w:lang w:val="lt-LT"/>
        </w:rPr>
        <w:instrText>ADDIN CSL_CITATION {"citationItems":[{"id":"ITEM-1","itemData":{"author":[{"dropping-particle":"","family":"Kotler","given":"Philip","non-dropping-particle":"","parse-names":false,"suffix":""},{"dropping-particle":"","family":"Armstrong","given":"Gary","non-dropping-particle":"","parse-names":false,"suffix":""}],"container-title":"Jakarta: Erlangga","id":"ITEM-1","issued":{"date-parts":[["2017"]]},"title":"Prinsip-prinsip pemasaran","type":"article-journal"},"uris":["http://www.mendeley.com/documents/?uuid=1cdb3521-65ee-4ba0-8245-bd1a67a8735a"]}],"mendeley":{"formattedCitation":"(Kotler &amp; Armstrong, 2017)","manualFormatting":"(Kotler &amp; Armstrong, 2017:92)","plainTextFormattedCitation":"(Kotler &amp; Armstrong, 2017)","previouslyFormattedCitation":"(Kotler &amp; Armstrong, 2017)"},"properties":{"noteIndex":0},"schema":"https://github.com/citation-style-language/schema/raw/master/csl-citation.json"}</w:instrText>
      </w:r>
      <w:r w:rsidRPr="00C4776A">
        <w:rPr>
          <w:rFonts w:asciiTheme="minorHAnsi" w:hAnsiTheme="minorHAnsi" w:cstheme="minorHAnsi"/>
          <w:sz w:val="22"/>
          <w:lang w:val="lt-LT"/>
        </w:rPr>
        <w:fldChar w:fldCharType="separate"/>
      </w:r>
      <w:r w:rsidRPr="00C4776A">
        <w:rPr>
          <w:rFonts w:asciiTheme="minorHAnsi" w:hAnsiTheme="minorHAnsi" w:cstheme="minorHAnsi"/>
          <w:noProof/>
          <w:sz w:val="22"/>
          <w:lang w:val="lt-LT"/>
        </w:rPr>
        <w:t>(Kotler &amp; Armstrong, 2017:92)</w:t>
      </w:r>
      <w:r w:rsidRPr="00C4776A">
        <w:rPr>
          <w:rFonts w:asciiTheme="minorHAnsi" w:hAnsiTheme="minorHAnsi" w:cstheme="minorHAnsi"/>
          <w:sz w:val="22"/>
          <w:lang w:val="lt-LT"/>
        </w:rPr>
        <w:fldChar w:fldCharType="end"/>
      </w:r>
      <w:r w:rsidRPr="00C4776A">
        <w:rPr>
          <w:rFonts w:asciiTheme="minorHAnsi" w:hAnsiTheme="minorHAnsi" w:cstheme="minorHAnsi"/>
          <w:sz w:val="22"/>
          <w:lang w:val="lt-LT"/>
        </w:rPr>
        <w:t xml:space="preserve"> Promosi penjualan adalah berbagai kumpulan alat- alat insentif yang sebagian besar jangka pendek, yang dirancang untuk merangsang pembelian produk atau jasa tertentu dengan lebih cepat dan lebih besar </w:t>
      </w:r>
      <w:r w:rsidRPr="00C4776A">
        <w:rPr>
          <w:rFonts w:asciiTheme="minorHAnsi" w:hAnsiTheme="minorHAnsi" w:cstheme="minorHAnsi"/>
          <w:sz w:val="22"/>
          <w:lang w:val="lt-LT"/>
        </w:rPr>
        <w:lastRenderedPageBreak/>
        <w:t>oleh konsumen. Kreativitas kegiatan promosi penjualan menjadi sesuatu yang sangat penting bagi pihak manajemen. Faktor penting promosi penjualan dalam mewujudkan tujuan perusahaan meliputi pemberian potongan harga (</w:t>
      </w:r>
      <w:r w:rsidRPr="00C4776A">
        <w:rPr>
          <w:rFonts w:asciiTheme="minorHAnsi" w:hAnsiTheme="minorHAnsi" w:cstheme="minorHAnsi"/>
          <w:i/>
          <w:sz w:val="22"/>
          <w:lang w:val="lt-LT"/>
        </w:rPr>
        <w:t>diskon</w:t>
      </w:r>
      <w:r w:rsidRPr="00C4776A">
        <w:rPr>
          <w:rFonts w:asciiTheme="minorHAnsi" w:hAnsiTheme="minorHAnsi" w:cstheme="minorHAnsi"/>
          <w:sz w:val="22"/>
          <w:lang w:val="lt-LT"/>
        </w:rPr>
        <w:t xml:space="preserve">), mengadakan undian, memberikan imbalan bagi yang berlangganan berupa </w:t>
      </w:r>
      <w:r w:rsidRPr="00C4776A">
        <w:rPr>
          <w:rFonts w:asciiTheme="minorHAnsi" w:hAnsiTheme="minorHAnsi" w:cstheme="minorHAnsi"/>
          <w:i/>
          <w:sz w:val="22"/>
          <w:lang w:val="lt-LT"/>
        </w:rPr>
        <w:t>merchandise</w:t>
      </w:r>
      <w:r w:rsidRPr="00C4776A">
        <w:rPr>
          <w:rFonts w:asciiTheme="minorHAnsi" w:hAnsiTheme="minorHAnsi" w:cstheme="minorHAnsi"/>
          <w:sz w:val="22"/>
          <w:lang w:val="lt-LT"/>
        </w:rPr>
        <w:t>, dsb.</w:t>
      </w:r>
    </w:p>
    <w:p w:rsidR="00C4776A" w:rsidRPr="00C4776A" w:rsidRDefault="00C4776A" w:rsidP="00C4776A">
      <w:pPr>
        <w:pStyle w:val="BodyText"/>
        <w:spacing w:after="0"/>
        <w:ind w:firstLine="720"/>
        <w:jc w:val="both"/>
        <w:rPr>
          <w:rFonts w:asciiTheme="minorHAnsi" w:hAnsiTheme="minorHAnsi" w:cstheme="minorHAnsi"/>
          <w:sz w:val="22"/>
        </w:rPr>
      </w:pPr>
      <w:r w:rsidRPr="00C4776A">
        <w:rPr>
          <w:rFonts w:asciiTheme="minorHAnsi" w:hAnsiTheme="minorHAnsi" w:cstheme="minorHAnsi"/>
          <w:sz w:val="22"/>
        </w:rPr>
        <w:t xml:space="preserve">Harga pada hakekatnya merupakan tawaran kepada para konsumen, apabila konsumen menerima harga tersebut maka produk tersebut akan laku, sebaliknya bila konsumen menolaknya maka diperlukan peninjauan kembali harga jualnya. Menurut Kotler dan Armstrong (2017:114), harga adalah sejumlah uang yang dibebankan atas suatu produk atau jasa, atau jumlah dari nilai yang ditukar konsumen atas manfaat-manfaat karena memiliki atau menggunakan produk atau jasa tersebut. </w:t>
      </w:r>
    </w:p>
    <w:p w:rsidR="00C4776A" w:rsidRPr="00C4776A" w:rsidRDefault="00C4776A" w:rsidP="00C4776A">
      <w:pPr>
        <w:pStyle w:val="BodyText"/>
        <w:spacing w:after="0"/>
        <w:ind w:firstLine="720"/>
        <w:jc w:val="both"/>
        <w:rPr>
          <w:rFonts w:asciiTheme="minorHAnsi" w:hAnsiTheme="minorHAnsi" w:cstheme="minorHAnsi"/>
          <w:sz w:val="22"/>
        </w:rPr>
      </w:pPr>
      <w:r w:rsidRPr="00C4776A">
        <w:rPr>
          <w:rFonts w:asciiTheme="minorHAnsi" w:hAnsiTheme="minorHAnsi" w:cstheme="minorHAnsi"/>
          <w:sz w:val="22"/>
        </w:rPr>
        <w:t>Masalah harga memang relatif, tergantung dari segi persepsi dari setiap konsumen selain itu harga pun dilihat dari kualitas dan manfaat sebuah produk. Sebagai bisnis ritel yang terkemuka dan mempunyai reputasi nasional maka Indomaret telah mendapatkan kepercayaan dari masyarakat. Namun demikian masih sering muncul juga keluhan dari pelanggan terhadap layanan Indomaret, untuk itu beberapa kasus terkait potongan harga yang pernah terjadi di Indomaret akan menjadi rujukan. Sepertinya sebagian besar konsumen yang datang berbelanja memahami betul kisaran harga rata-rata di pasaran, terbukti mereka tetap beranggapan bahwa berbelanja di Indomaret dianggap masih lebih mahal dibandingkan ritel modern lain.</w:t>
      </w:r>
    </w:p>
    <w:p w:rsidR="00C4776A" w:rsidRPr="00C4776A" w:rsidRDefault="00C4776A" w:rsidP="00C4776A">
      <w:pPr>
        <w:pStyle w:val="BodyText"/>
        <w:spacing w:after="0"/>
        <w:ind w:firstLine="720"/>
        <w:jc w:val="both"/>
        <w:rPr>
          <w:rFonts w:asciiTheme="minorHAnsi" w:hAnsiTheme="minorHAnsi" w:cstheme="minorHAnsi"/>
          <w:sz w:val="22"/>
        </w:rPr>
      </w:pPr>
      <w:r w:rsidRPr="00C4776A">
        <w:rPr>
          <w:rFonts w:asciiTheme="minorHAnsi" w:hAnsiTheme="minorHAnsi" w:cstheme="minorHAnsi"/>
          <w:sz w:val="22"/>
        </w:rPr>
        <w:t xml:space="preserve">Menurut </w:t>
      </w:r>
      <w:r w:rsidRPr="00C4776A">
        <w:rPr>
          <w:rFonts w:asciiTheme="minorHAnsi" w:hAnsiTheme="minorHAnsi" w:cstheme="minorHAnsi"/>
          <w:sz w:val="22"/>
        </w:rPr>
        <w:fldChar w:fldCharType="begin" w:fldLock="1"/>
      </w:r>
      <w:r w:rsidRPr="00C4776A">
        <w:rPr>
          <w:rFonts w:asciiTheme="minorHAnsi" w:hAnsiTheme="minorHAnsi" w:cstheme="minorHAnsi"/>
          <w:sz w:val="22"/>
        </w:rPr>
        <w:instrText>ADDIN CSL_CITATION {"citationItems":[{"id":"ITEM-1","itemData":{"author":[{"dropping-particle":"","family":"Simamora","given":"Bilson","non-dropping-particle":"","parse-names":false,"suffix":""}],"container-title":"Jakarta: Gramedia","id":"ITEM-1","issued":{"date-parts":[["2018"]]},"title":"Panduan riset dan perilaku konsumen","type":"article-journal"},"uris":["http://www.mendeley.com/documents/?uuid=49cb82ce-88c8-4137-9f49-a94c0a6e0ee3"]}],"mendeley":{"formattedCitation":"(Simamora, 2018)","manualFormatting":"(Simamora, 2018:21)","plainTextFormattedCitation":"(Simamora, 2018)","previouslyFormattedCitation":"(Simamora, 2018)"},"properties":{"noteIndex":0},"schema":"https://github.com/citation-style-language/schema/raw/master/csl-citation.json"}</w:instrText>
      </w:r>
      <w:r w:rsidRPr="00C4776A">
        <w:rPr>
          <w:rFonts w:asciiTheme="minorHAnsi" w:hAnsiTheme="minorHAnsi" w:cstheme="minorHAnsi"/>
          <w:sz w:val="22"/>
        </w:rPr>
        <w:fldChar w:fldCharType="separate"/>
      </w:r>
      <w:r w:rsidRPr="00C4776A">
        <w:rPr>
          <w:rFonts w:asciiTheme="minorHAnsi" w:hAnsiTheme="minorHAnsi" w:cstheme="minorHAnsi"/>
          <w:noProof/>
          <w:sz w:val="22"/>
        </w:rPr>
        <w:t>(Simamora, 2018:21)</w:t>
      </w:r>
      <w:r w:rsidRPr="00C4776A">
        <w:rPr>
          <w:rFonts w:asciiTheme="minorHAnsi" w:hAnsiTheme="minorHAnsi" w:cstheme="minorHAnsi"/>
          <w:sz w:val="22"/>
        </w:rPr>
        <w:fldChar w:fldCharType="end"/>
      </w:r>
      <w:r w:rsidRPr="00C4776A">
        <w:rPr>
          <w:rFonts w:asciiTheme="minorHAnsi" w:hAnsiTheme="minorHAnsi" w:cstheme="minorHAnsi"/>
          <w:sz w:val="22"/>
        </w:rPr>
        <w:t xml:space="preserve"> mendefinisikan bahwa atribut produk adalah segala sesuatu yang melekat pada produk dan menjadi bagian dari produk itu sendiri. Suatu perusahaan tidak lepas dari konsumen serta produk yang di jualnya. Konsumen tentu berharap bahwa barang yang dibelinya akan dapat memenuhi kebutuhan dan keinginannya sehingga konsumen berharap bahwa produk tersebut memiliki kondisi yang baik serta terjamin. Oleh karena itu perusahaan harus menjaga agar kualitas </w:t>
      </w:r>
      <w:r w:rsidRPr="00C4776A">
        <w:rPr>
          <w:rFonts w:asciiTheme="minorHAnsi" w:hAnsiTheme="minorHAnsi" w:cstheme="minorHAnsi"/>
          <w:sz w:val="22"/>
        </w:rPr>
        <w:lastRenderedPageBreak/>
        <w:t>barang yang dihasilkan terjamin serta diterima oleh konsumen dan dapat bersaing di pasar. Dalam dunia bisnis, promosi, harga dan atribut produk dapat menarik minat tersendiri dikalangan konsumen.</w:t>
      </w:r>
    </w:p>
    <w:p w:rsidR="00C4776A" w:rsidRPr="00C4776A" w:rsidRDefault="00C4776A" w:rsidP="00C4776A">
      <w:pPr>
        <w:pStyle w:val="BodyText"/>
        <w:spacing w:after="0"/>
        <w:ind w:firstLine="720"/>
        <w:jc w:val="both"/>
        <w:rPr>
          <w:rFonts w:asciiTheme="minorHAnsi" w:hAnsiTheme="minorHAnsi" w:cstheme="minorHAnsi"/>
          <w:sz w:val="22"/>
        </w:rPr>
      </w:pPr>
      <w:r w:rsidRPr="00C4776A">
        <w:rPr>
          <w:rFonts w:asciiTheme="minorHAnsi" w:hAnsiTheme="minorHAnsi" w:cstheme="minorHAnsi"/>
          <w:sz w:val="22"/>
        </w:rPr>
        <w:t xml:space="preserve">Menurut </w:t>
      </w:r>
      <w:r w:rsidRPr="00C4776A">
        <w:rPr>
          <w:rFonts w:asciiTheme="minorHAnsi" w:hAnsiTheme="minorHAnsi" w:cstheme="minorHAnsi"/>
          <w:sz w:val="22"/>
        </w:rPr>
        <w:fldChar w:fldCharType="begin" w:fldLock="1"/>
      </w:r>
      <w:r w:rsidRPr="00C4776A">
        <w:rPr>
          <w:rFonts w:asciiTheme="minorHAnsi" w:hAnsiTheme="minorHAnsi" w:cstheme="minorHAnsi"/>
          <w:sz w:val="22"/>
        </w:rPr>
        <w:instrText>ADDIN CSL_CITATION {"citationItems":[{"id":"ITEM-1","itemData":{"author":[{"dropping-particle":"","family":"Kotler","given":"Philip","non-dropping-particle":"","parse-names":false,"suffix":""},{"dropping-particle":"","family":"Armstrong","given":"Gary","non-dropping-particle":"","parse-names":false,"suffix":""}],"container-title":"Jakarta: Erlangga","id":"ITEM-1","issued":{"date-parts":[["2017"]]},"title":"Prinsip-prinsip pemasaran","type":"article-journal"},"uris":["http://www.mendeley.com/documents/?uuid=1cdb3521-65ee-4ba0-8245-bd1a67a8735a"]}],"mendeley":{"formattedCitation":"(Kotler &amp; Armstrong, 2017)","manualFormatting":"(Kotler &amp; Armstrong, 2017:98)","plainTextFormattedCitation":"(Kotler &amp; Armstrong, 2017)","previouslyFormattedCitation":"(Kotler &amp; Armstrong, 2017)"},"properties":{"noteIndex":0},"schema":"https://github.com/citation-style-language/schema/raw/master/csl-citation.json"}</w:instrText>
      </w:r>
      <w:r w:rsidRPr="00C4776A">
        <w:rPr>
          <w:rFonts w:asciiTheme="minorHAnsi" w:hAnsiTheme="minorHAnsi" w:cstheme="minorHAnsi"/>
          <w:sz w:val="22"/>
        </w:rPr>
        <w:fldChar w:fldCharType="separate"/>
      </w:r>
      <w:r w:rsidRPr="00C4776A">
        <w:rPr>
          <w:rFonts w:asciiTheme="minorHAnsi" w:hAnsiTheme="minorHAnsi" w:cstheme="minorHAnsi"/>
          <w:noProof/>
          <w:sz w:val="22"/>
        </w:rPr>
        <w:t>(Kotler &amp; Armstrong, 2017:98)</w:t>
      </w:r>
      <w:r w:rsidRPr="00C4776A">
        <w:rPr>
          <w:rFonts w:asciiTheme="minorHAnsi" w:hAnsiTheme="minorHAnsi" w:cstheme="minorHAnsi"/>
          <w:sz w:val="22"/>
        </w:rPr>
        <w:fldChar w:fldCharType="end"/>
      </w:r>
      <w:r w:rsidRPr="00C4776A">
        <w:rPr>
          <w:rFonts w:asciiTheme="minorHAnsi" w:hAnsiTheme="minorHAnsi" w:cstheme="minorHAnsi"/>
          <w:sz w:val="22"/>
        </w:rPr>
        <w:t xml:space="preserve"> minat pembelian adalah perilaku yang timbul akibat dari respon yang timbul pada objek yang menunjukkan keinginan konsumen untuk melakukan pembelian. Menurut Durianto dan Liana (2017:56), minat beli adalah sesuatu yang terkait dengan perencanaan konsumen untuk membeli produk atau jasa dan berapakah jumlah unit yang dibutuhkan mereka dalam periode tertentu. Menurut Thamrin (2015:22),  minat beli adalah bagian dari komponen-komponen perilaku konsumen dalam bersikap mengomsumsi, kecenderungan responden dalam bertindak sebelum keputusan membeli dijalankan. </w:t>
      </w:r>
    </w:p>
    <w:p w:rsidR="00C4776A" w:rsidRPr="00C4776A" w:rsidRDefault="00C4776A" w:rsidP="00C4776A">
      <w:pPr>
        <w:pStyle w:val="BodyText"/>
        <w:spacing w:after="0"/>
        <w:ind w:firstLine="720"/>
        <w:jc w:val="both"/>
        <w:rPr>
          <w:rFonts w:asciiTheme="minorHAnsi" w:hAnsiTheme="minorHAnsi" w:cstheme="minorHAnsi"/>
          <w:sz w:val="22"/>
        </w:rPr>
      </w:pPr>
      <w:r w:rsidRPr="00C4776A">
        <w:rPr>
          <w:rFonts w:asciiTheme="minorHAnsi" w:hAnsiTheme="minorHAnsi" w:cstheme="minorHAnsi"/>
          <w:sz w:val="22"/>
        </w:rPr>
        <w:t>Konsep bisnis waralaba franchise ala Indomaret ini disambut positif oleh masyarakat. Dari sisi konsumen, Indomaret menjadi salah satu tempat belanja favorit. Di sisi investor, banyak orang berbondong-bondong membeli franchise Indomaret. Ternyata perkembangan ini tidak hanya dirasakan Indomaret, tetapi juga pesaingnya yaitu Alfamart. Kedua perusahaan ini terus berkembang pesat memasuki area perumahan, perkantoran, kawasan niaga, kawasan wisata, jalan raya, dan lain sebagainya.Seiring berjalannya waktu, para pelaku bisnis dari kedua retail tersebut mempelajari bagaimana mengoperasikan sebuah jaringan retail berskala besar, lengkap dengan berbagai pengalaman kompleks dan bervariasi.</w:t>
      </w:r>
    </w:p>
    <w:p w:rsidR="00C4776A" w:rsidRDefault="00C4776A" w:rsidP="00C4776A">
      <w:pPr>
        <w:jc w:val="both"/>
        <w:rPr>
          <w:rFonts w:asciiTheme="minorHAnsi" w:hAnsiTheme="minorHAnsi" w:cstheme="minorHAnsi"/>
          <w:sz w:val="22"/>
        </w:rPr>
      </w:pPr>
      <w:proofErr w:type="gramStart"/>
      <w:r w:rsidRPr="00C4776A">
        <w:rPr>
          <w:rFonts w:asciiTheme="minorHAnsi" w:hAnsiTheme="minorHAnsi" w:cstheme="minorHAnsi"/>
          <w:sz w:val="22"/>
        </w:rPr>
        <w:t>Mini Market saat ini sudah banyak keberadaan nya di seluruh wilayah Indonesia salah satunya yang terkenal adalah Indomaret dan Alfamart yang cabangnya sudah banyak berada di pelosok daerah.</w:t>
      </w:r>
      <w:proofErr w:type="gramEnd"/>
      <w:r w:rsidRPr="00C4776A">
        <w:rPr>
          <w:rFonts w:asciiTheme="minorHAnsi" w:hAnsiTheme="minorHAnsi" w:cstheme="minorHAnsi"/>
          <w:sz w:val="22"/>
        </w:rPr>
        <w:t xml:space="preserve"> </w:t>
      </w:r>
      <w:proofErr w:type="gramStart"/>
      <w:r w:rsidRPr="00C4776A">
        <w:rPr>
          <w:rFonts w:asciiTheme="minorHAnsi" w:hAnsiTheme="minorHAnsi" w:cstheme="minorHAnsi"/>
          <w:sz w:val="22"/>
        </w:rPr>
        <w:t>Minimarket berkembang mulai tahun 2003, ketika pada saat itu Indomaret membentuk konsep toko modern yang berlokasi di dekat hunian konsumen.</w:t>
      </w:r>
      <w:proofErr w:type="gramEnd"/>
      <w:r w:rsidRPr="00C4776A">
        <w:rPr>
          <w:rFonts w:asciiTheme="minorHAnsi" w:hAnsiTheme="minorHAnsi" w:cstheme="minorHAnsi"/>
          <w:sz w:val="22"/>
        </w:rPr>
        <w:t xml:space="preserve"> Indomaret menyediakan berbagai kebutuhan pokok dengan system swalayan, konsumen diberikan kebebasan untuk memilih barang yang mereka inginkan di rak </w:t>
      </w:r>
      <w:r w:rsidRPr="00C4776A">
        <w:rPr>
          <w:rFonts w:asciiTheme="minorHAnsi" w:hAnsiTheme="minorHAnsi" w:cstheme="minorHAnsi"/>
          <w:sz w:val="22"/>
        </w:rPr>
        <w:lastRenderedPageBreak/>
        <w:t xml:space="preserve">minimarket Sebelum 2003, Indomaret sebenarnya sudah memiliki beberapa </w:t>
      </w:r>
      <w:proofErr w:type="gramStart"/>
      <w:r w:rsidRPr="00C4776A">
        <w:rPr>
          <w:rFonts w:asciiTheme="minorHAnsi" w:hAnsiTheme="minorHAnsi" w:cstheme="minorHAnsi"/>
          <w:sz w:val="22"/>
        </w:rPr>
        <w:t>gerai ,namun</w:t>
      </w:r>
      <w:proofErr w:type="gramEnd"/>
      <w:r w:rsidRPr="00C4776A">
        <w:rPr>
          <w:rFonts w:asciiTheme="minorHAnsi" w:hAnsiTheme="minorHAnsi" w:cstheme="minorHAnsi"/>
          <w:sz w:val="22"/>
        </w:rPr>
        <w:t xml:space="preserve"> jumlahnya masih sedikit. </w:t>
      </w:r>
      <w:proofErr w:type="gramStart"/>
      <w:r w:rsidRPr="00C4776A">
        <w:rPr>
          <w:rFonts w:asciiTheme="minorHAnsi" w:hAnsiTheme="minorHAnsi" w:cstheme="minorHAnsi"/>
          <w:sz w:val="22"/>
        </w:rPr>
        <w:t>Barulah ketika tahun 2003 Indomaret mulai ekspansi hingga memilikisekitar 700 gerai dengan konsep franchise.</w:t>
      </w:r>
      <w:proofErr w:type="gramEnd"/>
    </w:p>
    <w:p w:rsidR="00C4776A" w:rsidRPr="00C4776A" w:rsidRDefault="00C4776A" w:rsidP="00C4776A">
      <w:pPr>
        <w:ind w:firstLine="566"/>
        <w:contextualSpacing/>
        <w:jc w:val="both"/>
        <w:rPr>
          <w:rFonts w:asciiTheme="minorHAnsi" w:hAnsiTheme="minorHAnsi" w:cstheme="minorHAnsi"/>
          <w:sz w:val="22"/>
          <w:szCs w:val="22"/>
        </w:rPr>
      </w:pPr>
      <w:r w:rsidRPr="00C4776A">
        <w:rPr>
          <w:rFonts w:asciiTheme="minorHAnsi" w:hAnsiTheme="minorHAnsi" w:cstheme="minorHAnsi"/>
          <w:sz w:val="22"/>
          <w:szCs w:val="22"/>
          <w:lang w:val="lt-LT"/>
        </w:rPr>
        <w:t>Perusahaan harus menyadari bahwa konsumen menginginkan untuk memperoleh harga yang pantas, dimana konsumen merasa bahwa pengorbanan yang mereka keluarkan berupa biaya sebanding dengan manfaat yang mereka peroleh. Minat beli ulang konsumen terhadap suatu produk sangat dipengaruhi oleh penilaian mereka mengenai kelayakan harga dari produk itu sendiri. Hal ini disebabkan karena konsumen hanya mampu memperkirakan</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harga</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berdasarkan</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pembelian</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pada</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masa</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lampau.</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Dodds</w:t>
      </w:r>
      <w:r w:rsidRPr="00C4776A">
        <w:rPr>
          <w:rFonts w:asciiTheme="minorHAnsi" w:hAnsiTheme="minorHAnsi" w:cstheme="minorHAnsi"/>
          <w:spacing w:val="18"/>
          <w:sz w:val="22"/>
          <w:szCs w:val="22"/>
          <w:lang w:val="lt-LT"/>
        </w:rPr>
        <w:t xml:space="preserve"> </w:t>
      </w:r>
      <w:r w:rsidRPr="00C4776A">
        <w:rPr>
          <w:rFonts w:asciiTheme="minorHAnsi" w:hAnsiTheme="minorHAnsi" w:cstheme="minorHAnsi"/>
          <w:sz w:val="22"/>
          <w:szCs w:val="22"/>
          <w:lang w:val="lt-LT"/>
        </w:rPr>
        <w:t>(2015:109) menyebutkan bahwa konsumen akan membeli suatu produk bermerek jika harganya dipandang layak oleh mereka.</w:t>
      </w:r>
    </w:p>
    <w:p w:rsidR="00C4776A" w:rsidRPr="00C4776A" w:rsidRDefault="00C4776A" w:rsidP="00C4776A">
      <w:pPr>
        <w:ind w:firstLine="566"/>
        <w:contextualSpacing/>
        <w:jc w:val="both"/>
        <w:rPr>
          <w:rFonts w:asciiTheme="minorHAnsi" w:hAnsiTheme="minorHAnsi" w:cstheme="minorHAnsi"/>
          <w:sz w:val="22"/>
          <w:szCs w:val="22"/>
        </w:rPr>
      </w:pPr>
      <w:r w:rsidRPr="00C4776A">
        <w:rPr>
          <w:rFonts w:asciiTheme="minorHAnsi" w:hAnsiTheme="minorHAnsi" w:cstheme="minorHAnsi"/>
          <w:sz w:val="22"/>
          <w:szCs w:val="22"/>
        </w:rPr>
        <w:t xml:space="preserve">Karena melihat begitu pentingnya minat beli konsumen bagi perusahaan dalam menjalankan kegiatan operasional perusahaan, sehingga memerlukan perhatian yang khusus membuat penulis merasa tertarik untuk membahas permasalahan tersebut, dan mengangkat hal ini menjadi sebuah penelitian yang </w:t>
      </w:r>
      <w:proofErr w:type="gramStart"/>
      <w:r w:rsidRPr="00C4776A">
        <w:rPr>
          <w:rFonts w:asciiTheme="minorHAnsi" w:hAnsiTheme="minorHAnsi" w:cstheme="minorHAnsi"/>
          <w:sz w:val="22"/>
          <w:szCs w:val="22"/>
        </w:rPr>
        <w:t>berjudul :</w:t>
      </w:r>
      <w:proofErr w:type="gramEnd"/>
    </w:p>
    <w:p w:rsidR="00C4776A" w:rsidRPr="00B2734A" w:rsidRDefault="00C4776A" w:rsidP="00C4776A">
      <w:pPr>
        <w:contextualSpacing/>
        <w:jc w:val="both"/>
        <w:rPr>
          <w:rFonts w:asciiTheme="minorHAnsi" w:hAnsiTheme="minorHAnsi" w:cstheme="minorHAnsi"/>
          <w:bCs/>
          <w:sz w:val="22"/>
          <w:szCs w:val="22"/>
        </w:rPr>
      </w:pPr>
      <w:r w:rsidRPr="00B2734A">
        <w:rPr>
          <w:rFonts w:asciiTheme="minorHAnsi" w:hAnsiTheme="minorHAnsi" w:cstheme="minorHAnsi"/>
          <w:bCs/>
          <w:sz w:val="22"/>
          <w:szCs w:val="22"/>
        </w:rPr>
        <w:t xml:space="preserve"> “Pengaruh Promosi Penjualan, Harga, Dan Atribut Produk Terhadap Minat Beli Konsumen Pada Indomaret Cabang Kenten Palembang“</w:t>
      </w:r>
    </w:p>
    <w:p w:rsidR="00C4776A" w:rsidRPr="00C4776A" w:rsidRDefault="00C4776A" w:rsidP="00C4776A">
      <w:pPr>
        <w:contextualSpacing/>
        <w:jc w:val="both"/>
        <w:rPr>
          <w:rFonts w:asciiTheme="minorHAnsi" w:hAnsiTheme="minorHAnsi" w:cstheme="minorHAnsi"/>
          <w:b/>
          <w:bCs/>
          <w:sz w:val="22"/>
          <w:szCs w:val="22"/>
        </w:rPr>
      </w:pPr>
    </w:p>
    <w:p w:rsidR="00E15CE1" w:rsidRPr="00EC2385" w:rsidRDefault="00E15CE1" w:rsidP="00AF1DA0">
      <w:pPr>
        <w:numPr>
          <w:ilvl w:val="0"/>
          <w:numId w:val="2"/>
        </w:numPr>
        <w:spacing w:line="276" w:lineRule="auto"/>
        <w:jc w:val="both"/>
        <w:rPr>
          <w:rFonts w:ascii="Calibri" w:hAnsi="Calibri" w:cs="Calibri"/>
          <w:b/>
          <w:sz w:val="22"/>
          <w:szCs w:val="22"/>
        </w:rPr>
      </w:pPr>
      <w:r w:rsidRPr="00EC2385">
        <w:rPr>
          <w:rFonts w:ascii="Calibri" w:hAnsi="Calibri" w:cs="Calibri"/>
          <w:b/>
          <w:sz w:val="22"/>
          <w:szCs w:val="22"/>
        </w:rPr>
        <w:t>Perumusan Masalah</w:t>
      </w:r>
    </w:p>
    <w:p w:rsidR="00C4776A" w:rsidRPr="00C4776A" w:rsidRDefault="00C4776A" w:rsidP="00C4776A">
      <w:pPr>
        <w:ind w:firstLine="566"/>
        <w:contextualSpacing/>
        <w:jc w:val="both"/>
        <w:rPr>
          <w:rFonts w:ascii="Calibri" w:hAnsi="Calibri" w:cs="Calibri"/>
          <w:sz w:val="22"/>
          <w:szCs w:val="22"/>
        </w:rPr>
      </w:pPr>
      <w:r w:rsidRPr="00C4776A">
        <w:rPr>
          <w:rFonts w:ascii="Calibri" w:hAnsi="Calibri" w:cs="Calibri"/>
          <w:sz w:val="22"/>
          <w:szCs w:val="22"/>
        </w:rPr>
        <w:t xml:space="preserve">Berkenaan identifikasi masalah diatas maka penulis mencoba merumuskan masalah yang akan dibahas dalam penelitian ini </w:t>
      </w:r>
      <w:proofErr w:type="gramStart"/>
      <w:r w:rsidRPr="00C4776A">
        <w:rPr>
          <w:rFonts w:ascii="Calibri" w:hAnsi="Calibri" w:cs="Calibri"/>
          <w:sz w:val="22"/>
          <w:szCs w:val="22"/>
        </w:rPr>
        <w:t>yaitu :</w:t>
      </w:r>
      <w:proofErr w:type="gramEnd"/>
    </w:p>
    <w:p w:rsidR="00C4776A" w:rsidRPr="00C4776A" w:rsidRDefault="00C4776A" w:rsidP="00C4776A">
      <w:pPr>
        <w:pStyle w:val="ListParagraph"/>
        <w:numPr>
          <w:ilvl w:val="0"/>
          <w:numId w:val="42"/>
        </w:numPr>
        <w:spacing w:after="0" w:line="240" w:lineRule="auto"/>
        <w:ind w:left="567"/>
        <w:jc w:val="both"/>
        <w:rPr>
          <w:rFonts w:eastAsia="Times New Roman" w:cs="Calibri"/>
        </w:rPr>
      </w:pPr>
      <w:r w:rsidRPr="00C4776A">
        <w:rPr>
          <w:rFonts w:eastAsia="Times New Roman" w:cs="Calibri"/>
        </w:rPr>
        <w:t xml:space="preserve">Bagaimana </w:t>
      </w:r>
      <w:r w:rsidRPr="00C4776A">
        <w:rPr>
          <w:rFonts w:eastAsia="Times New Roman" w:cs="Calibri"/>
          <w:bCs/>
          <w:lang w:val="en-US"/>
        </w:rPr>
        <w:t>Pengaruh Promosi Penjualan, Harga, dan Atribut Produk Secara Simultan Terhadap Minat Beli Konsumen Pada Indomaret Cabang Kenten Palembang</w:t>
      </w:r>
      <w:r w:rsidRPr="00C4776A">
        <w:rPr>
          <w:rFonts w:eastAsia="Times New Roman" w:cs="Calibri"/>
        </w:rPr>
        <w:t>?</w:t>
      </w:r>
    </w:p>
    <w:p w:rsidR="00C4776A" w:rsidRPr="00C4776A" w:rsidRDefault="00C4776A" w:rsidP="00C4776A">
      <w:pPr>
        <w:pStyle w:val="ListParagraph"/>
        <w:numPr>
          <w:ilvl w:val="0"/>
          <w:numId w:val="42"/>
        </w:numPr>
        <w:spacing w:after="0" w:line="240" w:lineRule="auto"/>
        <w:ind w:left="567"/>
        <w:jc w:val="both"/>
        <w:rPr>
          <w:rFonts w:eastAsia="Times New Roman" w:cs="Calibri"/>
        </w:rPr>
      </w:pPr>
      <w:r w:rsidRPr="00C4776A">
        <w:rPr>
          <w:rFonts w:eastAsia="Times New Roman" w:cs="Calibri"/>
        </w:rPr>
        <w:t xml:space="preserve">Bagaimana </w:t>
      </w:r>
      <w:r w:rsidRPr="00C4776A">
        <w:rPr>
          <w:rFonts w:eastAsia="Times New Roman" w:cs="Calibri"/>
          <w:bCs/>
        </w:rPr>
        <w:t xml:space="preserve">Pengaruh </w:t>
      </w:r>
      <w:r w:rsidRPr="00C4776A">
        <w:rPr>
          <w:rFonts w:eastAsia="Times New Roman" w:cs="Calibri"/>
          <w:bCs/>
          <w:lang w:val="en-US"/>
        </w:rPr>
        <w:t>Promosi Penjualan Secara Parsial Terhadap Minat Beli Konsumen Pada Indomaret Cabang Kenten Palembang?</w:t>
      </w:r>
    </w:p>
    <w:p w:rsidR="00C4776A" w:rsidRPr="00C4776A" w:rsidRDefault="00C4776A" w:rsidP="00C4776A">
      <w:pPr>
        <w:pStyle w:val="ListParagraph"/>
        <w:numPr>
          <w:ilvl w:val="0"/>
          <w:numId w:val="42"/>
        </w:numPr>
        <w:spacing w:after="0" w:line="240" w:lineRule="auto"/>
        <w:ind w:left="567"/>
        <w:jc w:val="both"/>
        <w:rPr>
          <w:rFonts w:eastAsia="Times New Roman" w:cs="Calibri"/>
        </w:rPr>
      </w:pPr>
      <w:r w:rsidRPr="00C4776A">
        <w:rPr>
          <w:rFonts w:eastAsia="Times New Roman" w:cs="Calibri"/>
        </w:rPr>
        <w:t xml:space="preserve">Bagaimana </w:t>
      </w:r>
      <w:r w:rsidRPr="00C4776A">
        <w:rPr>
          <w:rFonts w:eastAsia="Times New Roman" w:cs="Calibri"/>
          <w:bCs/>
        </w:rPr>
        <w:t xml:space="preserve">Pengaruh </w:t>
      </w:r>
      <w:r w:rsidRPr="00C4776A">
        <w:rPr>
          <w:rFonts w:eastAsia="Times New Roman" w:cs="Calibri"/>
          <w:bCs/>
          <w:lang w:val="en-US"/>
        </w:rPr>
        <w:t>Harga Secara Parsial Terhadap Minat Beli Konsumen Pada Indomaret Cabang Kenten Palembang?</w:t>
      </w:r>
    </w:p>
    <w:p w:rsidR="00E15CE1" w:rsidRPr="00C4776A" w:rsidRDefault="00C4776A" w:rsidP="00C4776A">
      <w:pPr>
        <w:pStyle w:val="ListParagraph"/>
        <w:numPr>
          <w:ilvl w:val="0"/>
          <w:numId w:val="42"/>
        </w:numPr>
        <w:spacing w:after="0" w:line="240" w:lineRule="auto"/>
        <w:ind w:left="567"/>
        <w:jc w:val="both"/>
        <w:rPr>
          <w:rFonts w:eastAsia="Times New Roman" w:cs="Calibri"/>
        </w:rPr>
      </w:pPr>
      <w:r w:rsidRPr="00C4776A">
        <w:rPr>
          <w:rFonts w:eastAsia="Times New Roman" w:cs="Calibri"/>
        </w:rPr>
        <w:lastRenderedPageBreak/>
        <w:t xml:space="preserve">Bagaimana </w:t>
      </w:r>
      <w:r w:rsidRPr="00C4776A">
        <w:rPr>
          <w:rFonts w:eastAsia="Times New Roman" w:cs="Calibri"/>
          <w:bCs/>
        </w:rPr>
        <w:t xml:space="preserve">Pengaruh </w:t>
      </w:r>
      <w:r w:rsidRPr="00C4776A">
        <w:rPr>
          <w:rFonts w:eastAsia="Times New Roman" w:cs="Calibri"/>
          <w:bCs/>
          <w:lang w:val="en-US"/>
        </w:rPr>
        <w:t>Atribut Produk Secara Parsial Terhadap Minat Beli Konsumen Pada Indomaret Cabang Kenten Palembang?</w:t>
      </w:r>
    </w:p>
    <w:p w:rsidR="00EF6269" w:rsidRPr="00EC2385" w:rsidRDefault="00EF6269" w:rsidP="00EF6269">
      <w:pPr>
        <w:spacing w:line="276" w:lineRule="auto"/>
        <w:ind w:left="360"/>
        <w:jc w:val="both"/>
        <w:rPr>
          <w:rFonts w:ascii="Calibri" w:hAnsi="Calibri" w:cs="Calibri"/>
          <w:sz w:val="22"/>
          <w:szCs w:val="22"/>
        </w:rPr>
      </w:pPr>
    </w:p>
    <w:p w:rsidR="00E15CE1" w:rsidRPr="00EC2385" w:rsidRDefault="00E15CE1" w:rsidP="00AF1DA0">
      <w:pPr>
        <w:autoSpaceDE w:val="0"/>
        <w:autoSpaceDN w:val="0"/>
        <w:adjustRightInd w:val="0"/>
        <w:spacing w:line="276" w:lineRule="auto"/>
        <w:rPr>
          <w:rFonts w:ascii="Calibri" w:hAnsi="Calibri" w:cs="Calibri"/>
          <w:b/>
          <w:sz w:val="22"/>
          <w:szCs w:val="22"/>
        </w:rPr>
      </w:pPr>
      <w:r w:rsidRPr="00EC2385">
        <w:rPr>
          <w:rFonts w:ascii="Calibri" w:hAnsi="Calibri" w:cs="Calibri"/>
          <w:b/>
          <w:sz w:val="22"/>
          <w:szCs w:val="22"/>
        </w:rPr>
        <w:t>TINJAUAN PUSTAKA</w:t>
      </w:r>
    </w:p>
    <w:p w:rsidR="00E15CE1" w:rsidRPr="00EC2385" w:rsidRDefault="00E15CE1" w:rsidP="00AF1DA0">
      <w:pPr>
        <w:autoSpaceDE w:val="0"/>
        <w:autoSpaceDN w:val="0"/>
        <w:adjustRightInd w:val="0"/>
        <w:spacing w:line="276" w:lineRule="auto"/>
        <w:rPr>
          <w:rFonts w:ascii="Calibri" w:hAnsi="Calibri" w:cs="Calibri"/>
          <w:sz w:val="22"/>
          <w:szCs w:val="22"/>
        </w:rPr>
      </w:pPr>
    </w:p>
    <w:p w:rsidR="00E15CE1" w:rsidRPr="00EC2385" w:rsidRDefault="00E15CE1" w:rsidP="00AF1DA0">
      <w:pPr>
        <w:pStyle w:val="ListParagraph"/>
        <w:numPr>
          <w:ilvl w:val="0"/>
          <w:numId w:val="4"/>
        </w:numPr>
        <w:autoSpaceDE w:val="0"/>
        <w:autoSpaceDN w:val="0"/>
        <w:adjustRightInd w:val="0"/>
        <w:spacing w:after="0"/>
        <w:rPr>
          <w:rFonts w:cs="Calibri"/>
          <w:b/>
        </w:rPr>
      </w:pPr>
      <w:r w:rsidRPr="00EC2385">
        <w:rPr>
          <w:rFonts w:cs="Calibri"/>
          <w:b/>
        </w:rPr>
        <w:t>Kajian Teoritis</w:t>
      </w:r>
    </w:p>
    <w:p w:rsidR="00B2734A" w:rsidRPr="00B2734A" w:rsidRDefault="00B2734A" w:rsidP="00B2734A">
      <w:pPr>
        <w:pStyle w:val="Heading2"/>
        <w:spacing w:before="0" w:after="0"/>
        <w:rPr>
          <w:rFonts w:asciiTheme="minorHAnsi" w:hAnsiTheme="minorHAnsi" w:cstheme="minorHAnsi"/>
          <w:sz w:val="22"/>
          <w:szCs w:val="22"/>
        </w:rPr>
      </w:pPr>
      <w:r w:rsidRPr="00B2734A">
        <w:rPr>
          <w:rFonts w:asciiTheme="minorHAnsi" w:hAnsiTheme="minorHAnsi" w:cstheme="minorHAnsi"/>
          <w:sz w:val="22"/>
          <w:szCs w:val="22"/>
          <w:lang w:val="en-US"/>
        </w:rPr>
        <w:t>Promosi Penjualan</w:t>
      </w:r>
    </w:p>
    <w:p w:rsidR="00B2734A" w:rsidRPr="00B2734A" w:rsidRDefault="00B2734A" w:rsidP="00B2734A">
      <w:pPr>
        <w:pStyle w:val="BodyText"/>
        <w:spacing w:after="0"/>
        <w:ind w:firstLine="720"/>
        <w:jc w:val="both"/>
        <w:rPr>
          <w:rFonts w:asciiTheme="minorHAnsi" w:hAnsiTheme="minorHAnsi" w:cstheme="minorHAnsi"/>
          <w:sz w:val="22"/>
          <w:szCs w:val="22"/>
          <w:lang w:val="lt-LT"/>
        </w:rPr>
      </w:pPr>
      <w:r w:rsidRPr="00B2734A">
        <w:rPr>
          <w:rFonts w:asciiTheme="minorHAnsi" w:hAnsiTheme="minorHAnsi" w:cstheme="minorHAnsi"/>
          <w:sz w:val="22"/>
          <w:szCs w:val="22"/>
          <w:lang w:val="lt-LT"/>
        </w:rPr>
        <w:t xml:space="preserve">Menurut </w:t>
      </w:r>
      <w:r w:rsidRPr="00B2734A">
        <w:rPr>
          <w:rFonts w:asciiTheme="minorHAnsi" w:hAnsiTheme="minorHAnsi" w:cstheme="minorHAnsi"/>
          <w:sz w:val="22"/>
          <w:szCs w:val="22"/>
          <w:lang w:val="lt-LT"/>
        </w:rPr>
        <w:fldChar w:fldCharType="begin" w:fldLock="1"/>
      </w:r>
      <w:r w:rsidRPr="00B2734A">
        <w:rPr>
          <w:rFonts w:asciiTheme="minorHAnsi" w:hAnsiTheme="minorHAnsi" w:cstheme="minorHAnsi"/>
          <w:sz w:val="22"/>
          <w:szCs w:val="22"/>
          <w:lang w:val="lt-LT"/>
        </w:rPr>
        <w:instrText>ADDIN CSL_CITATION {"citationItems":[{"id":"ITEM-1","itemData":{"author":[{"dropping-particle":"","family":"Kotler","given":"Philip","non-dropping-particle":"","parse-names":false,"suffix":""},{"dropping-particle":"","family":"Armstrong","given":"Gary","non-dropping-particle":"","parse-names":false,"suffix":""}],"container-title":"Jakarta: Erlangga","id":"ITEM-1","issued":{"date-parts":[["2017"]]},"title":"Prinsip-prinsip pemasaran","type":"article-journal"},"uris":["http://www.mendeley.com/documents/?uuid=1cdb3521-65ee-4ba0-8245-bd1a67a8735a"]}],"mendeley":{"formattedCitation":"(Kotler &amp; Armstrong, 2017)","plainTextFormattedCitation":"(Kotler &amp; Armstrong, 2017)","previouslyFormattedCitation":"(Kotler &amp; Armstrong, 2017)"},"properties":{"noteIndex":0},"schema":"https://github.com/citation-style-language/schema/raw/master/csl-citation.json"}</w:instrText>
      </w:r>
      <w:r w:rsidRPr="00B2734A">
        <w:rPr>
          <w:rFonts w:asciiTheme="minorHAnsi" w:hAnsiTheme="minorHAnsi" w:cstheme="minorHAnsi"/>
          <w:sz w:val="22"/>
          <w:szCs w:val="22"/>
          <w:lang w:val="lt-LT"/>
        </w:rPr>
        <w:fldChar w:fldCharType="separate"/>
      </w:r>
      <w:r w:rsidRPr="00B2734A">
        <w:rPr>
          <w:rFonts w:asciiTheme="minorHAnsi" w:hAnsiTheme="minorHAnsi" w:cstheme="minorHAnsi"/>
          <w:noProof/>
          <w:sz w:val="22"/>
          <w:szCs w:val="22"/>
          <w:lang w:val="lt-LT"/>
        </w:rPr>
        <w:t>(Kotler &amp; Armstrong, 2017)</w:t>
      </w:r>
      <w:r w:rsidRPr="00B2734A">
        <w:rPr>
          <w:rFonts w:asciiTheme="minorHAnsi" w:hAnsiTheme="minorHAnsi" w:cstheme="minorHAnsi"/>
          <w:sz w:val="22"/>
          <w:szCs w:val="22"/>
          <w:lang w:val="lt-LT"/>
        </w:rPr>
        <w:fldChar w:fldCharType="end"/>
      </w:r>
      <w:r w:rsidRPr="00B2734A">
        <w:rPr>
          <w:rFonts w:asciiTheme="minorHAnsi" w:hAnsiTheme="minorHAnsi" w:cstheme="minorHAnsi"/>
          <w:sz w:val="22"/>
          <w:szCs w:val="22"/>
          <w:lang w:val="lt-LT"/>
        </w:rPr>
        <w:t xml:space="preserve"> Promosi penjualan terdiri dari kumpulan  alat insentif yang berbeda-beda, sebagian besar berjangka pendek, dirancang untuk mendorong pembelian yang lebih cepat dan lebih besar dari suatu produk atau jasa oleh konsumen. Promosi penjualan mencakup alat untuk: </w:t>
      </w:r>
    </w:p>
    <w:p w:rsidR="00B2734A" w:rsidRPr="00B2734A" w:rsidRDefault="00B2734A" w:rsidP="00B2734A">
      <w:pPr>
        <w:pStyle w:val="BodyText"/>
        <w:widowControl w:val="0"/>
        <w:numPr>
          <w:ilvl w:val="0"/>
          <w:numId w:val="43"/>
        </w:numPr>
        <w:spacing w:after="0"/>
        <w:ind w:left="426"/>
        <w:jc w:val="both"/>
        <w:rPr>
          <w:rFonts w:asciiTheme="minorHAnsi" w:hAnsiTheme="minorHAnsi" w:cstheme="minorHAnsi"/>
          <w:sz w:val="22"/>
          <w:szCs w:val="22"/>
          <w:lang w:val="lt-LT"/>
        </w:rPr>
      </w:pPr>
      <w:r w:rsidRPr="00B2734A">
        <w:rPr>
          <w:rFonts w:asciiTheme="minorHAnsi" w:hAnsiTheme="minorHAnsi" w:cstheme="minorHAnsi"/>
          <w:i/>
          <w:sz w:val="22"/>
          <w:szCs w:val="22"/>
          <w:lang w:val="lt-LT"/>
        </w:rPr>
        <w:t>promosi konsumen</w:t>
      </w:r>
      <w:r w:rsidRPr="00B2734A">
        <w:rPr>
          <w:rFonts w:asciiTheme="minorHAnsi" w:hAnsiTheme="minorHAnsi" w:cstheme="minorHAnsi"/>
          <w:sz w:val="22"/>
          <w:szCs w:val="22"/>
          <w:lang w:val="lt-LT"/>
        </w:rPr>
        <w:t>, yaitu sample, kupon tawaran uang kembali, potongan harga, cinderamata, hadiah;</w:t>
      </w:r>
    </w:p>
    <w:p w:rsidR="00B2734A" w:rsidRPr="00B2734A" w:rsidRDefault="00B2734A" w:rsidP="00B2734A">
      <w:pPr>
        <w:pStyle w:val="BodyText"/>
        <w:widowControl w:val="0"/>
        <w:numPr>
          <w:ilvl w:val="0"/>
          <w:numId w:val="43"/>
        </w:numPr>
        <w:spacing w:after="0"/>
        <w:ind w:left="426"/>
        <w:jc w:val="both"/>
        <w:rPr>
          <w:rFonts w:asciiTheme="minorHAnsi" w:hAnsiTheme="minorHAnsi" w:cstheme="minorHAnsi"/>
          <w:sz w:val="22"/>
          <w:szCs w:val="22"/>
          <w:lang w:val="lt-LT"/>
        </w:rPr>
      </w:pPr>
      <w:r w:rsidRPr="00B2734A">
        <w:rPr>
          <w:rFonts w:asciiTheme="minorHAnsi" w:hAnsiTheme="minorHAnsi" w:cstheme="minorHAnsi"/>
          <w:i/>
          <w:sz w:val="22"/>
          <w:szCs w:val="22"/>
          <w:lang w:val="lt-LT"/>
        </w:rPr>
        <w:t xml:space="preserve">promosi perdagangan </w:t>
      </w:r>
      <w:r w:rsidRPr="00B2734A">
        <w:rPr>
          <w:rFonts w:asciiTheme="minorHAnsi" w:hAnsiTheme="minorHAnsi" w:cstheme="minorHAnsi"/>
          <w:sz w:val="22"/>
          <w:szCs w:val="22"/>
          <w:lang w:val="lt-LT"/>
        </w:rPr>
        <w:t>meliputi potongan harga, dana iklan dan pajangan dan barang gratis serta;</w:t>
      </w:r>
    </w:p>
    <w:p w:rsidR="00B2734A" w:rsidRPr="00B2734A" w:rsidRDefault="00B2734A" w:rsidP="00B2734A">
      <w:pPr>
        <w:pStyle w:val="BodyText"/>
        <w:widowControl w:val="0"/>
        <w:numPr>
          <w:ilvl w:val="0"/>
          <w:numId w:val="43"/>
        </w:numPr>
        <w:spacing w:after="0"/>
        <w:ind w:left="426"/>
        <w:jc w:val="both"/>
        <w:rPr>
          <w:rFonts w:asciiTheme="minorHAnsi" w:hAnsiTheme="minorHAnsi" w:cstheme="minorHAnsi"/>
          <w:sz w:val="22"/>
          <w:szCs w:val="22"/>
          <w:lang w:val="lt-LT"/>
        </w:rPr>
      </w:pPr>
      <w:r w:rsidRPr="00B2734A">
        <w:rPr>
          <w:rFonts w:asciiTheme="minorHAnsi" w:hAnsiTheme="minorHAnsi" w:cstheme="minorHAnsi"/>
          <w:i/>
          <w:sz w:val="22"/>
          <w:szCs w:val="22"/>
          <w:lang w:val="lt-LT"/>
        </w:rPr>
        <w:t xml:space="preserve">promosi bisnis dan tenaga penjualan </w:t>
      </w:r>
      <w:r w:rsidRPr="00B2734A">
        <w:rPr>
          <w:rFonts w:asciiTheme="minorHAnsi" w:hAnsiTheme="minorHAnsi" w:cstheme="minorHAnsi"/>
          <w:sz w:val="22"/>
          <w:szCs w:val="22"/>
          <w:lang w:val="lt-LT"/>
        </w:rPr>
        <w:t>meliputi pameran, kontes dan iklan khusus.</w:t>
      </w:r>
    </w:p>
    <w:p w:rsidR="00B2734A" w:rsidRPr="00B2734A" w:rsidRDefault="00B2734A" w:rsidP="00B2734A">
      <w:pPr>
        <w:pStyle w:val="BodyText"/>
        <w:spacing w:after="0"/>
        <w:ind w:firstLine="720"/>
        <w:jc w:val="both"/>
        <w:rPr>
          <w:rFonts w:asciiTheme="minorHAnsi" w:hAnsiTheme="minorHAnsi" w:cstheme="minorHAnsi"/>
          <w:sz w:val="22"/>
          <w:szCs w:val="22"/>
          <w:lang w:val="lt-LT"/>
        </w:rPr>
      </w:pPr>
      <w:r w:rsidRPr="00B2734A">
        <w:rPr>
          <w:rFonts w:asciiTheme="minorHAnsi" w:hAnsiTheme="minorHAnsi" w:cstheme="minorHAnsi"/>
          <w:sz w:val="22"/>
          <w:szCs w:val="22"/>
          <w:lang w:val="lt-LT"/>
        </w:rPr>
        <w:t>Promosi Penjualan (</w:t>
      </w:r>
      <w:r w:rsidRPr="00B2734A">
        <w:rPr>
          <w:rFonts w:asciiTheme="minorHAnsi" w:hAnsiTheme="minorHAnsi" w:cstheme="minorHAnsi"/>
          <w:i/>
          <w:sz w:val="22"/>
          <w:szCs w:val="22"/>
          <w:lang w:val="lt-LT"/>
        </w:rPr>
        <w:t>Sales promotion</w:t>
      </w:r>
      <w:r w:rsidRPr="00B2734A">
        <w:rPr>
          <w:rFonts w:asciiTheme="minorHAnsi" w:hAnsiTheme="minorHAnsi" w:cstheme="minorHAnsi"/>
          <w:sz w:val="22"/>
          <w:szCs w:val="22"/>
          <w:lang w:val="lt-LT"/>
        </w:rPr>
        <w:t xml:space="preserve">) menurut </w:t>
      </w:r>
      <w:r w:rsidRPr="00B2734A">
        <w:rPr>
          <w:rFonts w:asciiTheme="minorHAnsi" w:hAnsiTheme="minorHAnsi" w:cstheme="minorHAnsi"/>
          <w:sz w:val="22"/>
          <w:szCs w:val="22"/>
          <w:lang w:val="lt-LT"/>
        </w:rPr>
        <w:fldChar w:fldCharType="begin" w:fldLock="1"/>
      </w:r>
      <w:r w:rsidRPr="00B2734A">
        <w:rPr>
          <w:rFonts w:asciiTheme="minorHAnsi" w:hAnsiTheme="minorHAnsi" w:cstheme="minorHAnsi"/>
          <w:sz w:val="22"/>
          <w:szCs w:val="22"/>
          <w:lang w:val="lt-LT"/>
        </w:rPr>
        <w:instrText>ADDIN CSL_CITATION {"citationItems":[{"id":"ITEM-1","itemData":{"author":[{"dropping-particle":"","family":"Dharmmesta","given":"Basu Swastha","non-dropping-particle":"","parse-names":false,"suffix":""}],"container-title":"Jakarta: Universitas Terbuka","id":"ITEM-1","issued":{"date-parts":[["2018"]]},"title":"Materi pokok manajemen pemasaran, edisi kedua cetakan pertama","type":"article-journal"},"uris":["http://www.mendeley.com/documents/?uuid=17a28a56-7df5-416d-9aa9-93282e9abdb7"]}],"mendeley":{"formattedCitation":"(Dharmmesta, 2018)","manualFormatting":"(Dharmmesta, 2018:25)","plainTextFormattedCitation":"(Dharmmesta, 2018)","previouslyFormattedCitation":"(Dharmmesta, 2018)"},"properties":{"noteIndex":0},"schema":"https://github.com/citation-style-language/schema/raw/master/csl-citation.json"}</w:instrText>
      </w:r>
      <w:r w:rsidRPr="00B2734A">
        <w:rPr>
          <w:rFonts w:asciiTheme="minorHAnsi" w:hAnsiTheme="minorHAnsi" w:cstheme="minorHAnsi"/>
          <w:sz w:val="22"/>
          <w:szCs w:val="22"/>
          <w:lang w:val="lt-LT"/>
        </w:rPr>
        <w:fldChar w:fldCharType="separate"/>
      </w:r>
      <w:r w:rsidRPr="00B2734A">
        <w:rPr>
          <w:rFonts w:asciiTheme="minorHAnsi" w:hAnsiTheme="minorHAnsi" w:cstheme="minorHAnsi"/>
          <w:noProof/>
          <w:sz w:val="22"/>
          <w:szCs w:val="22"/>
          <w:lang w:val="lt-LT"/>
        </w:rPr>
        <w:t>(Dharmmesta, 2018:25)</w:t>
      </w:r>
      <w:r w:rsidRPr="00B2734A">
        <w:rPr>
          <w:rFonts w:asciiTheme="minorHAnsi" w:hAnsiTheme="minorHAnsi" w:cstheme="minorHAnsi"/>
          <w:sz w:val="22"/>
          <w:szCs w:val="22"/>
          <w:lang w:val="lt-LT"/>
        </w:rPr>
        <w:fldChar w:fldCharType="end"/>
      </w:r>
      <w:r w:rsidRPr="00B2734A">
        <w:rPr>
          <w:rFonts w:asciiTheme="minorHAnsi" w:hAnsiTheme="minorHAnsi" w:cstheme="minorHAnsi"/>
          <w:sz w:val="22"/>
          <w:szCs w:val="22"/>
          <w:lang w:val="lt-LT"/>
        </w:rPr>
        <w:t xml:space="preserve"> adalah kegiatan promosi selain periklanan, penjualan perorangan maupun publisitas yang bersifat jangka pendek dan tidak dilakukan secara berulang serta tidak rutin, yang ditujukan untuk mendorong penjualan, serta lebih mempercepat respon pasar yang</w:t>
      </w:r>
      <w:r w:rsidRPr="00B2734A">
        <w:rPr>
          <w:rFonts w:asciiTheme="minorHAnsi" w:hAnsiTheme="minorHAnsi" w:cstheme="minorHAnsi"/>
          <w:spacing w:val="-2"/>
          <w:sz w:val="22"/>
          <w:szCs w:val="22"/>
          <w:lang w:val="lt-LT"/>
        </w:rPr>
        <w:t xml:space="preserve"> </w:t>
      </w:r>
      <w:r w:rsidRPr="00B2734A">
        <w:rPr>
          <w:rFonts w:asciiTheme="minorHAnsi" w:hAnsiTheme="minorHAnsi" w:cstheme="minorHAnsi"/>
          <w:sz w:val="22"/>
          <w:szCs w:val="22"/>
          <w:lang w:val="lt-LT"/>
        </w:rPr>
        <w:t>ditargetkan.</w:t>
      </w:r>
    </w:p>
    <w:p w:rsidR="00B2734A" w:rsidRPr="00B2734A" w:rsidRDefault="00B2734A" w:rsidP="00B2734A">
      <w:pPr>
        <w:pStyle w:val="BodyText"/>
        <w:spacing w:after="0"/>
        <w:ind w:firstLine="720"/>
        <w:jc w:val="both"/>
        <w:rPr>
          <w:rFonts w:asciiTheme="minorHAnsi" w:hAnsiTheme="minorHAnsi" w:cstheme="minorHAnsi"/>
          <w:sz w:val="22"/>
          <w:szCs w:val="22"/>
          <w:lang w:val="lt-LT"/>
        </w:rPr>
      </w:pPr>
      <w:r w:rsidRPr="00B2734A">
        <w:rPr>
          <w:rFonts w:asciiTheme="minorHAnsi" w:hAnsiTheme="minorHAnsi" w:cstheme="minorHAnsi"/>
          <w:sz w:val="22"/>
          <w:szCs w:val="22"/>
          <w:lang w:val="lt-LT"/>
        </w:rPr>
        <w:t xml:space="preserve">Bagi perusahaan, promosi penjualan bertujuan untuk mendorong pembelian terhadap produk lama maupun produk baru, menciptakan pengujian produk diantara non pemakai, dan menarik pelanggan yang beralih. Menurut </w:t>
      </w:r>
      <w:r w:rsidRPr="00B2734A">
        <w:rPr>
          <w:rFonts w:asciiTheme="minorHAnsi" w:hAnsiTheme="minorHAnsi" w:cstheme="minorHAnsi"/>
          <w:sz w:val="22"/>
          <w:szCs w:val="22"/>
          <w:lang w:val="lt-LT"/>
        </w:rPr>
        <w:fldChar w:fldCharType="begin" w:fldLock="1"/>
      </w:r>
      <w:r w:rsidR="00CD6F47">
        <w:rPr>
          <w:rFonts w:asciiTheme="minorHAnsi" w:hAnsiTheme="minorHAnsi" w:cstheme="minorHAnsi"/>
          <w:sz w:val="22"/>
          <w:szCs w:val="22"/>
          <w:lang w:val="lt-LT"/>
        </w:rPr>
        <w:instrText>ADDIN CSL_CITATION {"citationItems":[{"id":"ITEM-1","itemData":{"author":[{"dropping-particle":"","family":"Kotler","given":"Philip","non-dropping-particle":"","parse-names":false,"suffix":""},{"dropping-particle":"","family":"Armstrong","given":"Gary","non-dropping-particle":"","parse-names":false,"suffix":""}],"container-title":"Jakarta: Erlangga","id":"ITEM-1","issued":{"date-parts":[["2017"]]},"title":"Prinsip-prinsip pemasaran","type":"article-journal"},"uris":["http://www.mendeley.com/documents/?uuid=1cdb3521-65ee-4ba0-8245-bd1a67a8735a"]}],"mendeley":{"formattedCitation":"(Kotler &amp; Armstrong, 2017)"},"properties":{"noteIndex":0},"schema":"https://github.com/citation-style-language/schema/raw/master/csl-citation.json"}</w:instrText>
      </w:r>
      <w:r w:rsidRPr="00B2734A">
        <w:rPr>
          <w:rFonts w:asciiTheme="minorHAnsi" w:hAnsiTheme="minorHAnsi" w:cstheme="minorHAnsi"/>
          <w:sz w:val="22"/>
          <w:szCs w:val="22"/>
          <w:lang w:val="lt-LT"/>
        </w:rPr>
        <w:fldChar w:fldCharType="separate"/>
      </w:r>
      <w:r w:rsidR="00CD6F47" w:rsidRPr="00CD6F47">
        <w:rPr>
          <w:rFonts w:asciiTheme="minorHAnsi" w:hAnsiTheme="minorHAnsi" w:cstheme="minorHAnsi"/>
          <w:noProof/>
          <w:sz w:val="22"/>
          <w:szCs w:val="22"/>
          <w:lang w:val="lt-LT"/>
        </w:rPr>
        <w:t>(Kotler &amp; Armstrong, 2017)</w:t>
      </w:r>
      <w:r w:rsidRPr="00B2734A">
        <w:rPr>
          <w:rFonts w:asciiTheme="minorHAnsi" w:hAnsiTheme="minorHAnsi" w:cstheme="minorHAnsi"/>
          <w:sz w:val="22"/>
          <w:szCs w:val="22"/>
          <w:lang w:val="lt-LT"/>
        </w:rPr>
        <w:fldChar w:fldCharType="end"/>
      </w:r>
      <w:r w:rsidRPr="00B2734A">
        <w:rPr>
          <w:rFonts w:asciiTheme="minorHAnsi" w:hAnsiTheme="minorHAnsi" w:cstheme="minorHAnsi"/>
          <w:sz w:val="22"/>
          <w:szCs w:val="22"/>
          <w:lang w:val="lt-LT"/>
        </w:rPr>
        <w:t xml:space="preserve"> alat- alat promosi penjualan meliputi : sampel, kupon, tawaran uang kembali, potongan</w:t>
      </w:r>
      <w:r w:rsidRPr="00B2734A">
        <w:rPr>
          <w:rFonts w:asciiTheme="minorHAnsi" w:hAnsiTheme="minorHAnsi" w:cstheme="minorHAnsi"/>
          <w:spacing w:val="31"/>
          <w:sz w:val="22"/>
          <w:szCs w:val="22"/>
          <w:lang w:val="lt-LT"/>
        </w:rPr>
        <w:t xml:space="preserve"> </w:t>
      </w:r>
      <w:r w:rsidRPr="00B2734A">
        <w:rPr>
          <w:rFonts w:asciiTheme="minorHAnsi" w:hAnsiTheme="minorHAnsi" w:cstheme="minorHAnsi"/>
          <w:sz w:val="22"/>
          <w:szCs w:val="22"/>
          <w:lang w:val="lt-LT"/>
        </w:rPr>
        <w:t>harga</w:t>
      </w:r>
      <w:r w:rsidRPr="00B2734A">
        <w:rPr>
          <w:rFonts w:asciiTheme="minorHAnsi" w:hAnsiTheme="minorHAnsi" w:cstheme="minorHAnsi"/>
          <w:spacing w:val="32"/>
          <w:sz w:val="22"/>
          <w:szCs w:val="22"/>
          <w:lang w:val="lt-LT"/>
        </w:rPr>
        <w:t xml:space="preserve"> </w:t>
      </w:r>
      <w:r w:rsidRPr="00B2734A">
        <w:rPr>
          <w:rFonts w:asciiTheme="minorHAnsi" w:hAnsiTheme="minorHAnsi" w:cstheme="minorHAnsi"/>
          <w:sz w:val="22"/>
          <w:szCs w:val="22"/>
          <w:lang w:val="lt-LT"/>
        </w:rPr>
        <w:t>(diskon),</w:t>
      </w:r>
      <w:r w:rsidRPr="00B2734A">
        <w:rPr>
          <w:rFonts w:asciiTheme="minorHAnsi" w:hAnsiTheme="minorHAnsi" w:cstheme="minorHAnsi"/>
          <w:spacing w:val="31"/>
          <w:sz w:val="22"/>
          <w:szCs w:val="22"/>
          <w:lang w:val="lt-LT"/>
        </w:rPr>
        <w:t xml:space="preserve"> </w:t>
      </w:r>
      <w:r w:rsidRPr="00B2734A">
        <w:rPr>
          <w:rFonts w:asciiTheme="minorHAnsi" w:hAnsiTheme="minorHAnsi" w:cstheme="minorHAnsi"/>
          <w:sz w:val="22"/>
          <w:szCs w:val="22"/>
          <w:lang w:val="lt-LT"/>
        </w:rPr>
        <w:t>premium</w:t>
      </w:r>
      <w:r w:rsidRPr="00B2734A">
        <w:rPr>
          <w:rFonts w:asciiTheme="minorHAnsi" w:hAnsiTheme="minorHAnsi" w:cstheme="minorHAnsi"/>
          <w:spacing w:val="32"/>
          <w:sz w:val="22"/>
          <w:szCs w:val="22"/>
          <w:lang w:val="lt-LT"/>
        </w:rPr>
        <w:t xml:space="preserve"> </w:t>
      </w:r>
      <w:r w:rsidRPr="00B2734A">
        <w:rPr>
          <w:rFonts w:asciiTheme="minorHAnsi" w:hAnsiTheme="minorHAnsi" w:cstheme="minorHAnsi"/>
          <w:sz w:val="22"/>
          <w:szCs w:val="22"/>
          <w:lang w:val="lt-LT"/>
        </w:rPr>
        <w:t>(hadiah</w:t>
      </w:r>
      <w:r w:rsidRPr="00B2734A">
        <w:rPr>
          <w:rFonts w:asciiTheme="minorHAnsi" w:hAnsiTheme="minorHAnsi" w:cstheme="minorHAnsi"/>
          <w:spacing w:val="31"/>
          <w:sz w:val="22"/>
          <w:szCs w:val="22"/>
          <w:lang w:val="lt-LT"/>
        </w:rPr>
        <w:t xml:space="preserve"> </w:t>
      </w:r>
      <w:r w:rsidRPr="00B2734A">
        <w:rPr>
          <w:rFonts w:asciiTheme="minorHAnsi" w:hAnsiTheme="minorHAnsi" w:cstheme="minorHAnsi"/>
          <w:sz w:val="22"/>
          <w:szCs w:val="22"/>
          <w:lang w:val="lt-LT"/>
        </w:rPr>
        <w:t>pemberian),</w:t>
      </w:r>
      <w:r w:rsidRPr="00B2734A">
        <w:rPr>
          <w:rFonts w:asciiTheme="minorHAnsi" w:hAnsiTheme="minorHAnsi" w:cstheme="minorHAnsi"/>
          <w:spacing w:val="33"/>
          <w:sz w:val="22"/>
          <w:szCs w:val="22"/>
          <w:lang w:val="lt-LT"/>
        </w:rPr>
        <w:t xml:space="preserve"> </w:t>
      </w:r>
      <w:r w:rsidRPr="00B2734A">
        <w:rPr>
          <w:rFonts w:asciiTheme="minorHAnsi" w:hAnsiTheme="minorHAnsi" w:cstheme="minorHAnsi"/>
          <w:sz w:val="22"/>
          <w:szCs w:val="22"/>
          <w:lang w:val="lt-LT"/>
        </w:rPr>
        <w:t>program</w:t>
      </w:r>
      <w:r w:rsidRPr="00B2734A">
        <w:rPr>
          <w:rFonts w:asciiTheme="minorHAnsi" w:hAnsiTheme="minorHAnsi" w:cstheme="minorHAnsi"/>
          <w:spacing w:val="29"/>
          <w:sz w:val="22"/>
          <w:szCs w:val="22"/>
          <w:lang w:val="lt-LT"/>
        </w:rPr>
        <w:t xml:space="preserve"> </w:t>
      </w:r>
      <w:r w:rsidRPr="00B2734A">
        <w:rPr>
          <w:rFonts w:asciiTheme="minorHAnsi" w:hAnsiTheme="minorHAnsi" w:cstheme="minorHAnsi"/>
          <w:sz w:val="22"/>
          <w:szCs w:val="22"/>
          <w:lang w:val="lt-LT"/>
        </w:rPr>
        <w:t>frekuensi,</w:t>
      </w:r>
      <w:r w:rsidRPr="00B2734A">
        <w:rPr>
          <w:rFonts w:asciiTheme="minorHAnsi" w:hAnsiTheme="minorHAnsi" w:cstheme="minorHAnsi"/>
          <w:spacing w:val="32"/>
          <w:sz w:val="22"/>
          <w:szCs w:val="22"/>
          <w:lang w:val="lt-LT"/>
        </w:rPr>
        <w:t xml:space="preserve"> </w:t>
      </w:r>
      <w:r w:rsidRPr="00B2734A">
        <w:rPr>
          <w:rFonts w:asciiTheme="minorHAnsi" w:hAnsiTheme="minorHAnsi" w:cstheme="minorHAnsi"/>
          <w:sz w:val="22"/>
          <w:szCs w:val="22"/>
          <w:lang w:val="lt-LT"/>
        </w:rPr>
        <w:t>imbalan berlangganan, hadiah (kontes, undian, permainan), promosi bersama, promosi silang, pajangan dan peragaan di tempat pembelian.</w:t>
      </w:r>
    </w:p>
    <w:p w:rsidR="00B2734A" w:rsidRPr="00B2734A" w:rsidRDefault="00B2734A" w:rsidP="00B2734A">
      <w:pPr>
        <w:pStyle w:val="ListParagraph"/>
        <w:spacing w:after="0" w:line="240" w:lineRule="auto"/>
        <w:ind w:left="0"/>
        <w:jc w:val="both"/>
        <w:rPr>
          <w:rFonts w:asciiTheme="minorHAnsi" w:hAnsiTheme="minorHAnsi" w:cstheme="minorHAnsi"/>
          <w:lang w:val="lt-LT"/>
        </w:rPr>
      </w:pPr>
      <w:r w:rsidRPr="00B2734A">
        <w:rPr>
          <w:rFonts w:asciiTheme="minorHAnsi" w:hAnsiTheme="minorHAnsi" w:cstheme="minorHAnsi"/>
          <w:lang w:val="lt-LT"/>
        </w:rPr>
        <w:t xml:space="preserve">Promosi penjualan  merupakan suatu bentuk promosi yang bersifat jangka pendek dan bertujuan untuk menciptakan pembelian </w:t>
      </w:r>
      <w:r w:rsidRPr="00B2734A">
        <w:rPr>
          <w:rFonts w:asciiTheme="minorHAnsi" w:hAnsiTheme="minorHAnsi" w:cstheme="minorHAnsi"/>
          <w:lang w:val="lt-LT"/>
        </w:rPr>
        <w:lastRenderedPageBreak/>
        <w:t>segera terhadap produk/jasa, baik dengan harga yang rendah atau dengan menaikkan nilai tambah. Sasaran promosi penjualan biasanya lebih mempengaruhi perilaku dibanding sikap. Dari hal ini dapat disimpulkan bahwa promosi penjualan mempengaruhi minat beli ulang konsumen  dan hal ini juga diperkuat dengan penelitian yang dilakukan oleh Jati (2018:25) yang menunjukkan hasil penelitian bahwa variable promosi penjualan dapat menarik minat beli ulang konsumen di buket koffee dan</w:t>
      </w:r>
      <w:r w:rsidRPr="00B2734A">
        <w:rPr>
          <w:rFonts w:asciiTheme="minorHAnsi" w:hAnsiTheme="minorHAnsi" w:cstheme="minorHAnsi"/>
          <w:spacing w:val="-1"/>
          <w:lang w:val="lt-LT"/>
        </w:rPr>
        <w:t xml:space="preserve"> </w:t>
      </w:r>
      <w:r w:rsidRPr="00B2734A">
        <w:rPr>
          <w:rFonts w:asciiTheme="minorHAnsi" w:hAnsiTheme="minorHAnsi" w:cstheme="minorHAnsi"/>
          <w:lang w:val="lt-LT"/>
        </w:rPr>
        <w:t>jazz.</w:t>
      </w:r>
    </w:p>
    <w:p w:rsidR="00B2734A" w:rsidRPr="00B2734A" w:rsidRDefault="00B2734A" w:rsidP="00B2734A">
      <w:pPr>
        <w:pStyle w:val="ListParagraph"/>
        <w:spacing w:after="0" w:line="240" w:lineRule="auto"/>
        <w:ind w:left="0"/>
        <w:jc w:val="both"/>
        <w:rPr>
          <w:rFonts w:asciiTheme="minorHAnsi" w:hAnsiTheme="minorHAnsi" w:cstheme="minorHAnsi"/>
          <w:lang w:val="lt-LT"/>
        </w:rPr>
      </w:pPr>
    </w:p>
    <w:p w:rsidR="00B2734A" w:rsidRPr="00B2734A" w:rsidRDefault="00B2734A" w:rsidP="00B2734A">
      <w:pPr>
        <w:pStyle w:val="Heading2"/>
        <w:spacing w:before="0" w:after="0"/>
        <w:rPr>
          <w:rFonts w:asciiTheme="minorHAnsi" w:hAnsiTheme="minorHAnsi" w:cstheme="minorHAnsi"/>
          <w:sz w:val="22"/>
          <w:szCs w:val="22"/>
        </w:rPr>
      </w:pPr>
      <w:r w:rsidRPr="00B2734A">
        <w:rPr>
          <w:rFonts w:asciiTheme="minorHAnsi" w:hAnsiTheme="minorHAnsi" w:cstheme="minorHAnsi"/>
          <w:sz w:val="22"/>
          <w:szCs w:val="22"/>
          <w:lang w:val="en-US"/>
        </w:rPr>
        <w:t>Harga</w:t>
      </w:r>
    </w:p>
    <w:p w:rsidR="00B2734A" w:rsidRPr="00B2734A" w:rsidRDefault="00B2734A" w:rsidP="00B2734A">
      <w:pPr>
        <w:pStyle w:val="BodyText"/>
        <w:spacing w:after="0"/>
        <w:ind w:firstLine="720"/>
        <w:jc w:val="both"/>
        <w:rPr>
          <w:rFonts w:asciiTheme="minorHAnsi" w:hAnsiTheme="minorHAnsi" w:cstheme="minorHAnsi"/>
          <w:sz w:val="22"/>
          <w:szCs w:val="22"/>
        </w:rPr>
      </w:pPr>
      <w:r w:rsidRPr="00B2734A">
        <w:rPr>
          <w:rFonts w:asciiTheme="minorHAnsi" w:hAnsiTheme="minorHAnsi" w:cstheme="minorHAnsi"/>
          <w:sz w:val="22"/>
          <w:szCs w:val="22"/>
        </w:rPr>
        <w:t>Harga merupakan suatu nilai yang dibuat untuk menjadi patokan nilai suatu barang atau jasa. Berikut beberapa pengertian harga menurut para ahli.</w:t>
      </w:r>
    </w:p>
    <w:p w:rsidR="00B2734A" w:rsidRPr="00B2734A" w:rsidRDefault="00B2734A" w:rsidP="00B2734A">
      <w:pPr>
        <w:pStyle w:val="BodyText"/>
        <w:spacing w:after="0"/>
        <w:ind w:firstLine="720"/>
        <w:jc w:val="both"/>
        <w:rPr>
          <w:rFonts w:asciiTheme="minorHAnsi" w:hAnsiTheme="minorHAnsi" w:cstheme="minorHAnsi"/>
          <w:sz w:val="22"/>
          <w:szCs w:val="22"/>
        </w:rPr>
      </w:pPr>
      <w:r w:rsidRPr="00B2734A">
        <w:rPr>
          <w:rFonts w:asciiTheme="minorHAnsi" w:hAnsiTheme="minorHAnsi" w:cstheme="minorHAnsi"/>
          <w:sz w:val="22"/>
          <w:szCs w:val="22"/>
        </w:rPr>
        <w:t xml:space="preserve">Menurut </w:t>
      </w:r>
      <w:r w:rsidRPr="00B2734A">
        <w:rPr>
          <w:rFonts w:asciiTheme="minorHAnsi" w:hAnsiTheme="minorHAnsi" w:cstheme="minorHAnsi"/>
          <w:sz w:val="22"/>
          <w:szCs w:val="22"/>
        </w:rPr>
        <w:fldChar w:fldCharType="begin" w:fldLock="1"/>
      </w:r>
      <w:r w:rsidRPr="00B2734A">
        <w:rPr>
          <w:rFonts w:asciiTheme="minorHAnsi" w:hAnsiTheme="minorHAnsi" w:cstheme="minorHAnsi"/>
          <w:sz w:val="22"/>
          <w:szCs w:val="22"/>
        </w:rPr>
        <w:instrText>ADDIN CSL_CITATION {"citationItems":[{"id":"ITEM-1","itemData":{"author":[{"dropping-particle":"","family":"Kotler","given":"Philip","non-dropping-particle":"","parse-names":false,"suffix":""},{"dropping-particle":"","family":"Armstrong","given":"Gary","non-dropping-particle":"","parse-names":false,"suffix":""}],"container-title":"Jakarta: Erlangga","id":"ITEM-1","issued":{"date-parts":[["2017"]]},"title":"Prinsip-prinsip pemasaran","type":"article-journal"},"uris":["http://www.mendeley.com/documents/?uuid=1cdb3521-65ee-4ba0-8245-bd1a67a8735a"]}],"mendeley":{"formattedCitation":"(Kotler &amp; Armstrong, 2017)","manualFormatting":"(Kotler &amp; Armstrong, 2017:21)","plainTextFormattedCitation":"(Kotler &amp; Armstrong, 2017)","previouslyFormattedCitation":"(Kotler &amp; Armstrong, 2017)"},"properties":{"noteIndex":0},"schema":"https://github.com/citation-style-language/schema/raw/master/csl-citation.json"}</w:instrText>
      </w:r>
      <w:r w:rsidRPr="00B2734A">
        <w:rPr>
          <w:rFonts w:asciiTheme="minorHAnsi" w:hAnsiTheme="minorHAnsi" w:cstheme="minorHAnsi"/>
          <w:sz w:val="22"/>
          <w:szCs w:val="22"/>
        </w:rPr>
        <w:fldChar w:fldCharType="separate"/>
      </w:r>
      <w:r w:rsidRPr="00B2734A">
        <w:rPr>
          <w:rFonts w:asciiTheme="minorHAnsi" w:hAnsiTheme="minorHAnsi" w:cstheme="minorHAnsi"/>
          <w:noProof/>
          <w:sz w:val="22"/>
          <w:szCs w:val="22"/>
        </w:rPr>
        <w:t>(Kotler &amp; Armstrong, 2017:21)</w:t>
      </w:r>
      <w:r w:rsidRPr="00B2734A">
        <w:rPr>
          <w:rFonts w:asciiTheme="minorHAnsi" w:hAnsiTheme="minorHAnsi" w:cstheme="minorHAnsi"/>
          <w:sz w:val="22"/>
          <w:szCs w:val="22"/>
        </w:rPr>
        <w:fldChar w:fldCharType="end"/>
      </w:r>
      <w:r w:rsidRPr="00B2734A">
        <w:rPr>
          <w:rFonts w:asciiTheme="minorHAnsi" w:hAnsiTheme="minorHAnsi" w:cstheme="minorHAnsi"/>
          <w:sz w:val="22"/>
          <w:szCs w:val="22"/>
        </w:rPr>
        <w:t>, sejumlah uang yang dibebankan atas suatu barang atau jasa atau jumlah dari nilai uang yang ditukar konsumen atas manfaat – manfaat karena memiliki atau menggunakan produk atau jasa tersebut. Harga adalah jumlah uang yang harus dibayar pelanggan untuk produk itu.</w:t>
      </w:r>
    </w:p>
    <w:p w:rsidR="00B2734A" w:rsidRPr="00B2734A" w:rsidRDefault="00B2734A" w:rsidP="00B2734A">
      <w:pPr>
        <w:pStyle w:val="BodyText"/>
        <w:spacing w:after="0"/>
        <w:ind w:right="-1" w:firstLine="720"/>
        <w:jc w:val="both"/>
        <w:rPr>
          <w:rFonts w:asciiTheme="minorHAnsi" w:hAnsiTheme="minorHAnsi" w:cstheme="minorHAnsi"/>
          <w:sz w:val="22"/>
          <w:szCs w:val="22"/>
          <w:lang w:val="lt-LT"/>
        </w:rPr>
      </w:pPr>
      <w:r w:rsidRPr="00B2734A">
        <w:rPr>
          <w:rFonts w:asciiTheme="minorHAnsi" w:hAnsiTheme="minorHAnsi" w:cstheme="minorHAnsi"/>
          <w:sz w:val="22"/>
          <w:szCs w:val="22"/>
          <w:lang w:val="lt-LT"/>
        </w:rPr>
        <w:t xml:space="preserve">Harga merupakan hal yang penting bagi produsen dan konsumen. Bagi produsen, harga akan dapat membawa keuntungan bagi perusahaan melalui hasil penjualan produk, sedangkan bagi konsumen melalui harga yang dirasa pantas, konsumen berharap bisa memperoleh keuntungan dari kegiatan konsumsi yang telah dilakukan. Konsumen akan merasa puas ketika pengorbanan yang telah mereka keluarkan melalui harga terbayarkan oleh kualitas produk yang sesuai dengan harapan mereka. Bagi konsumen, harga merupakan salah satu faktor penentu dalam pemilihan merek yang berkaitan dengan keputusan membeli konsumen. </w:t>
      </w:r>
      <w:r w:rsidRPr="00B2734A">
        <w:rPr>
          <w:rFonts w:asciiTheme="minorHAnsi" w:hAnsiTheme="minorHAnsi" w:cstheme="minorHAnsi"/>
          <w:sz w:val="22"/>
          <w:szCs w:val="22"/>
          <w:lang w:val="lt-LT"/>
        </w:rPr>
        <w:fldChar w:fldCharType="begin" w:fldLock="1"/>
      </w:r>
      <w:r w:rsidR="00CD6F47">
        <w:rPr>
          <w:rFonts w:asciiTheme="minorHAnsi" w:hAnsiTheme="minorHAnsi" w:cstheme="minorHAnsi"/>
          <w:sz w:val="22"/>
          <w:szCs w:val="22"/>
          <w:lang w:val="lt-LT"/>
        </w:rPr>
        <w:instrText>ADDIN CSL_CITATION {"citationItems":[{"id":"ITEM-1","itemData":{"ISSN":"2580-2615","author":[{"dropping-particle":"","family":"Deri","given":"Rahmi Rismayani","non-dropping-particle":"","parse-names":false,"suffix":""},{"dropping-particle":"","family":"Srimurni","given":"Rafika Ratik","non-dropping-particle":"","parse-names":false,"suffix":""},{"dropping-particle":"","family":"Permana","given":"Ega Triyandi","non-dropping-particle":"","parse-names":false,"suffix":""}],"container-title":"Jurnal Teknik: Media Pengembangan Ilmu dan Aplikasi Teknik","id":"ITEM-1","issue":"1","issued":{"date-parts":[["2021"]]},"page":"63-72","title":"Analisis Pengaruh Kualitas Produk, Harga dan Promosi Terhadap Keputusan Pembelian Mobil Honda BRV di Dealer Honda Abadi Cibiru dengan Metode Analitical Hierarchy Process dan Statistik: ANALISIS KEPUTUSAN PEMBELIAN MOBIL HONDA BR-V DI DEALER HONDA ABADI CI","type":"article-journal","volume":"20"},"uris":["http://www.mendeley.com/documents/?uuid=bb68b9bb-2277-4dd5-acda-8bb42671de65"]}],"mendeley":{"formattedCitation":"(Deri et al., 2021)"},"properties":{"noteIndex":0},"schema":"https://github.com/citation-style-language/schema/raw/master/csl-citation.json"}</w:instrText>
      </w:r>
      <w:r w:rsidRPr="00B2734A">
        <w:rPr>
          <w:rFonts w:asciiTheme="minorHAnsi" w:hAnsiTheme="minorHAnsi" w:cstheme="minorHAnsi"/>
          <w:sz w:val="22"/>
          <w:szCs w:val="22"/>
          <w:lang w:val="lt-LT"/>
        </w:rPr>
        <w:fldChar w:fldCharType="separate"/>
      </w:r>
      <w:r w:rsidR="00CD6F47" w:rsidRPr="00CD6F47">
        <w:rPr>
          <w:rFonts w:asciiTheme="minorHAnsi" w:hAnsiTheme="minorHAnsi" w:cstheme="minorHAnsi"/>
          <w:noProof/>
          <w:sz w:val="22"/>
          <w:szCs w:val="22"/>
          <w:lang w:val="lt-LT"/>
        </w:rPr>
        <w:t>(Deri et al., 2021)</w:t>
      </w:r>
      <w:r w:rsidRPr="00B2734A">
        <w:rPr>
          <w:rFonts w:asciiTheme="minorHAnsi" w:hAnsiTheme="minorHAnsi" w:cstheme="minorHAnsi"/>
          <w:sz w:val="22"/>
          <w:szCs w:val="22"/>
          <w:lang w:val="lt-LT"/>
        </w:rPr>
        <w:fldChar w:fldCharType="end"/>
      </w:r>
    </w:p>
    <w:p w:rsidR="00B2734A" w:rsidRPr="00B2734A" w:rsidRDefault="00B2734A" w:rsidP="00B2734A">
      <w:pPr>
        <w:pStyle w:val="BodyText"/>
        <w:spacing w:after="0"/>
        <w:ind w:right="-1" w:firstLine="720"/>
        <w:jc w:val="both"/>
        <w:rPr>
          <w:rFonts w:asciiTheme="minorHAnsi" w:hAnsiTheme="minorHAnsi" w:cstheme="minorHAnsi"/>
          <w:sz w:val="22"/>
          <w:szCs w:val="22"/>
          <w:lang w:val="lt-LT"/>
        </w:rPr>
      </w:pPr>
      <w:r w:rsidRPr="00B2734A">
        <w:rPr>
          <w:rFonts w:asciiTheme="minorHAnsi" w:hAnsiTheme="minorHAnsi" w:cstheme="minorHAnsi"/>
          <w:sz w:val="22"/>
          <w:szCs w:val="22"/>
          <w:lang w:val="lt-LT"/>
        </w:rPr>
        <w:t>Dalam menentukan strategi harga, suatu perusahaan akan mempertimbangkan terlebih dahulu mengenai tujuan perusahaan, misalnya tentang pangsa pasar mana yang akan dimasuki oleh produk mereka. Setelah perusahaan menetapkan tujuan dan pasar sasaran yang akan dimasuki oleh produk mereka, perusahaan akan semakin mudah dalam menetapkan strategi harga.</w:t>
      </w:r>
    </w:p>
    <w:p w:rsidR="00B2734A" w:rsidRPr="00B2734A" w:rsidRDefault="00B2734A" w:rsidP="00B2734A">
      <w:pPr>
        <w:pStyle w:val="BodyText"/>
        <w:spacing w:after="0"/>
        <w:ind w:right="-1" w:firstLine="720"/>
        <w:jc w:val="both"/>
        <w:rPr>
          <w:rFonts w:asciiTheme="minorHAnsi" w:hAnsiTheme="minorHAnsi" w:cstheme="minorHAnsi"/>
          <w:sz w:val="22"/>
          <w:szCs w:val="22"/>
          <w:lang w:val="lt-LT"/>
        </w:rPr>
      </w:pPr>
      <w:r w:rsidRPr="00B2734A">
        <w:rPr>
          <w:rFonts w:asciiTheme="minorHAnsi" w:hAnsiTheme="minorHAnsi" w:cstheme="minorHAnsi"/>
          <w:sz w:val="22"/>
          <w:szCs w:val="22"/>
          <w:lang w:val="lt-LT"/>
        </w:rPr>
        <w:lastRenderedPageBreak/>
        <w:t xml:space="preserve">Sebuah perusahaan perlu menetapkan sebuah harga yang kompetitif, dimana harga tersebut dipandang layak oleh calon konsumen karena sesuai dengan kualitas produk dan terjangkau, serta diharapkan dapat bersaing dengan harga produk dari perusahaan lain. Melalui harga kompetitif, sebuah produk akan memperoleh nilai lebih dimata konsumen yang kemudian akan menjadi poin penting dalam mempengaruhi minat beli konsumen dan pembelian ulang dari konsumen. Menurut </w:t>
      </w:r>
      <w:r w:rsidRPr="00B2734A">
        <w:rPr>
          <w:rFonts w:asciiTheme="minorHAnsi" w:hAnsiTheme="minorHAnsi" w:cstheme="minorHAnsi"/>
          <w:sz w:val="22"/>
          <w:szCs w:val="22"/>
          <w:lang w:val="lt-LT"/>
        </w:rPr>
        <w:fldChar w:fldCharType="begin" w:fldLock="1"/>
      </w:r>
      <w:r w:rsidRPr="00B2734A">
        <w:rPr>
          <w:rFonts w:asciiTheme="minorHAnsi" w:hAnsiTheme="minorHAnsi" w:cstheme="minorHAnsi"/>
          <w:sz w:val="22"/>
          <w:szCs w:val="22"/>
          <w:lang w:val="lt-LT"/>
        </w:rPr>
        <w:instrText>ADDIN CSL_CITATION {"citationItems":[{"id":"ITEM-1","itemData":{"author":[{"dropping-particle":"","family":"Kotler","given":"Philip","non-dropping-particle":"","parse-names":false,"suffix":""},{"dropping-particle":"","family":"Armstrong","given":"Gary","non-dropping-particle":"","parse-names":false,"suffix":""}],"container-title":"Jakarta: Erlangga","id":"ITEM-1","issued":{"date-parts":[["2017"]]},"title":"Prinsip-prinsip pemasaran","type":"article-journal"},"uris":["http://www.mendeley.com/documents/?uuid=1cdb3521-65ee-4ba0-8245-bd1a67a8735a"]}],"mendeley":{"formattedCitation":"(Kotler &amp; Armstrong, 2017)","manualFormatting":"(Kotler &amp; Armstrong, 2017:22)","plainTextFormattedCitation":"(Kotler &amp; Armstrong, 2017)","previouslyFormattedCitation":"(Kotler &amp; Armstrong, 2017)"},"properties":{"noteIndex":0},"schema":"https://github.com/citation-style-language/schema/raw/master/csl-citation.json"}</w:instrText>
      </w:r>
      <w:r w:rsidRPr="00B2734A">
        <w:rPr>
          <w:rFonts w:asciiTheme="minorHAnsi" w:hAnsiTheme="minorHAnsi" w:cstheme="minorHAnsi"/>
          <w:sz w:val="22"/>
          <w:szCs w:val="22"/>
          <w:lang w:val="lt-LT"/>
        </w:rPr>
        <w:fldChar w:fldCharType="separate"/>
      </w:r>
      <w:r w:rsidRPr="00B2734A">
        <w:rPr>
          <w:rFonts w:asciiTheme="minorHAnsi" w:hAnsiTheme="minorHAnsi" w:cstheme="minorHAnsi"/>
          <w:noProof/>
          <w:sz w:val="22"/>
          <w:szCs w:val="22"/>
          <w:lang w:val="lt-LT"/>
        </w:rPr>
        <w:t>(Kotler &amp; Armstrong, 2017:22)</w:t>
      </w:r>
      <w:r w:rsidRPr="00B2734A">
        <w:rPr>
          <w:rFonts w:asciiTheme="minorHAnsi" w:hAnsiTheme="minorHAnsi" w:cstheme="minorHAnsi"/>
          <w:sz w:val="22"/>
          <w:szCs w:val="22"/>
          <w:lang w:val="lt-LT"/>
        </w:rPr>
        <w:fldChar w:fldCharType="end"/>
      </w:r>
      <w:r w:rsidRPr="00B2734A">
        <w:rPr>
          <w:rFonts w:asciiTheme="minorHAnsi" w:hAnsiTheme="minorHAnsi" w:cstheme="minorHAnsi"/>
          <w:sz w:val="22"/>
          <w:szCs w:val="22"/>
          <w:lang w:val="lt-LT"/>
        </w:rPr>
        <w:t xml:space="preserve"> penetapan harga memiliki beberapa tujuan, yaitu: kelangsungan hidup (</w:t>
      </w:r>
      <w:r w:rsidRPr="00B2734A">
        <w:rPr>
          <w:rFonts w:asciiTheme="minorHAnsi" w:hAnsiTheme="minorHAnsi" w:cstheme="minorHAnsi"/>
          <w:i/>
          <w:sz w:val="22"/>
          <w:szCs w:val="22"/>
          <w:lang w:val="lt-LT"/>
        </w:rPr>
        <w:t>survival</w:t>
      </w:r>
      <w:r w:rsidRPr="00B2734A">
        <w:rPr>
          <w:rFonts w:asciiTheme="minorHAnsi" w:hAnsiTheme="minorHAnsi" w:cstheme="minorHAnsi"/>
          <w:sz w:val="22"/>
          <w:szCs w:val="22"/>
          <w:lang w:val="lt-LT"/>
        </w:rPr>
        <w:t>), peningkatan keuntungan yang ada, unggul dalam pangsa pasar, unggul dalam mutu</w:t>
      </w:r>
      <w:r w:rsidRPr="00B2734A">
        <w:rPr>
          <w:rFonts w:asciiTheme="minorHAnsi" w:hAnsiTheme="minorHAnsi" w:cstheme="minorHAnsi"/>
          <w:spacing w:val="-1"/>
          <w:sz w:val="22"/>
          <w:szCs w:val="22"/>
          <w:lang w:val="lt-LT"/>
        </w:rPr>
        <w:t xml:space="preserve"> </w:t>
      </w:r>
      <w:r w:rsidRPr="00B2734A">
        <w:rPr>
          <w:rFonts w:asciiTheme="minorHAnsi" w:hAnsiTheme="minorHAnsi" w:cstheme="minorHAnsi"/>
          <w:sz w:val="22"/>
          <w:szCs w:val="22"/>
          <w:lang w:val="lt-LT"/>
        </w:rPr>
        <w:t>produk.</w:t>
      </w:r>
    </w:p>
    <w:p w:rsidR="00B2734A" w:rsidRPr="00B2734A" w:rsidRDefault="00B2734A" w:rsidP="00B2734A">
      <w:pPr>
        <w:pStyle w:val="ListParagraph"/>
        <w:spacing w:after="0" w:line="240" w:lineRule="auto"/>
        <w:ind w:left="0"/>
        <w:jc w:val="both"/>
        <w:rPr>
          <w:rFonts w:asciiTheme="minorHAnsi" w:hAnsiTheme="minorHAnsi" w:cstheme="minorHAnsi"/>
          <w:lang w:val="lt-LT"/>
        </w:rPr>
      </w:pPr>
    </w:p>
    <w:p w:rsidR="00B2734A" w:rsidRPr="00B2734A" w:rsidRDefault="00B2734A" w:rsidP="00B2734A">
      <w:pPr>
        <w:pStyle w:val="Heading2"/>
        <w:spacing w:before="0" w:after="0"/>
        <w:rPr>
          <w:rFonts w:asciiTheme="minorHAnsi" w:hAnsiTheme="minorHAnsi" w:cstheme="minorHAnsi"/>
          <w:sz w:val="22"/>
          <w:szCs w:val="22"/>
        </w:rPr>
      </w:pPr>
      <w:r w:rsidRPr="00B2734A">
        <w:rPr>
          <w:rFonts w:asciiTheme="minorHAnsi" w:hAnsiTheme="minorHAnsi" w:cstheme="minorHAnsi"/>
          <w:sz w:val="22"/>
          <w:szCs w:val="22"/>
          <w:lang w:val="en-US"/>
        </w:rPr>
        <w:t>Atribut Produk</w:t>
      </w:r>
    </w:p>
    <w:p w:rsidR="00B2734A" w:rsidRPr="00B2734A" w:rsidRDefault="00B2734A" w:rsidP="00B2734A">
      <w:pPr>
        <w:pStyle w:val="BodyText"/>
        <w:spacing w:after="0"/>
        <w:ind w:right="-1" w:firstLine="720"/>
        <w:jc w:val="both"/>
        <w:rPr>
          <w:rFonts w:asciiTheme="minorHAnsi" w:hAnsiTheme="minorHAnsi" w:cstheme="minorHAnsi"/>
          <w:sz w:val="22"/>
          <w:szCs w:val="22"/>
        </w:rPr>
      </w:pPr>
      <w:r w:rsidRPr="00B2734A">
        <w:rPr>
          <w:rFonts w:asciiTheme="minorHAnsi" w:hAnsiTheme="minorHAnsi" w:cstheme="minorHAnsi"/>
          <w:sz w:val="22"/>
          <w:szCs w:val="22"/>
        </w:rPr>
        <w:t xml:space="preserve">Setiap perusahaan berusaha untuk memenuhi kebutuhan dan keinginan konsumen melalui produk yang ditawarkan, sedangkan konsumen mencari manfaat tertentu yang terdapat pada suatu produk. Oleh karena itu, produk-produk yang dihasilkan oleh perusahaan harus memiliki ciri-ciri tertentu yang membedakannya dari produk perusahaan lainnya.Ciri-ciri atau unsur-unsur tersebut adalah atribut produk.Untuk produk yang berbentuk barang berwujud maupun tidak berwujud, perusahaan memiliki atribut atau karakteristik tertentu. Selain membedakan suatu produk dengan produk lain, atribut produk juga harusmampu menjadi suatu daya tarik bagi konsumen. Pemilihan konsumen pada atributproduk bervariasi menurut hakekat produk dan hakekat sosial ekonomi konsumen. Berdasarkan maksimilisasi penggunaan dari subjek atribut produk untuk anggapan tetap. Teori pilihan ini beranggapan bahwa, proses pengambilan keputusan konsumen tergantung pada dasar kelengkapan tertentu. </w:t>
      </w:r>
    </w:p>
    <w:p w:rsidR="00B2734A" w:rsidRPr="00B2734A" w:rsidRDefault="00B2734A" w:rsidP="00B2734A">
      <w:pPr>
        <w:pStyle w:val="BodyText"/>
        <w:spacing w:after="0"/>
        <w:ind w:right="-1" w:firstLine="720"/>
        <w:jc w:val="both"/>
        <w:rPr>
          <w:rFonts w:asciiTheme="minorHAnsi" w:hAnsiTheme="minorHAnsi" w:cstheme="minorHAnsi"/>
          <w:sz w:val="22"/>
          <w:szCs w:val="22"/>
        </w:rPr>
      </w:pPr>
      <w:r w:rsidRPr="00B2734A">
        <w:rPr>
          <w:rFonts w:asciiTheme="minorHAnsi" w:hAnsiTheme="minorHAnsi" w:cstheme="minorHAnsi"/>
          <w:sz w:val="22"/>
          <w:szCs w:val="22"/>
        </w:rPr>
        <w:t xml:space="preserve">Menurut </w:t>
      </w:r>
      <w:r w:rsidRPr="00B2734A">
        <w:rPr>
          <w:rFonts w:asciiTheme="minorHAnsi" w:hAnsiTheme="minorHAnsi" w:cstheme="minorHAnsi"/>
          <w:sz w:val="22"/>
          <w:szCs w:val="22"/>
        </w:rPr>
        <w:fldChar w:fldCharType="begin" w:fldLock="1"/>
      </w:r>
      <w:r w:rsidRPr="00B2734A">
        <w:rPr>
          <w:rFonts w:asciiTheme="minorHAnsi" w:hAnsiTheme="minorHAnsi" w:cstheme="minorHAnsi"/>
          <w:sz w:val="22"/>
          <w:szCs w:val="22"/>
        </w:rPr>
        <w:instrText>ADDIN CSL_CITATION {"citationItems":[{"id":"ITEM-1","itemData":{"author":[{"dropping-particle":"","family":"Simamora","given":"Bilson","non-dropping-particle":"","parse-names":false,"suffix":""}],"container-title":"Jakarta: Gramedia","id":"ITEM-1","issued":{"date-parts":[["2018"]]},"title":"Panduan riset dan perilaku konsumen","type":"article-journal"},"uris":["http://www.mendeley.com/documents/?uuid=49cb82ce-88c8-4137-9f49-a94c0a6e0ee3"]}],"mendeley":{"formattedCitation":"(Simamora, 2018)","manualFormatting":"(Simamora, 2018:21)","plainTextFormattedCitation":"(Simamora, 2018)","previouslyFormattedCitation":"(Simamora, 2018)"},"properties":{"noteIndex":0},"schema":"https://github.com/citation-style-language/schema/raw/master/csl-citation.json"}</w:instrText>
      </w:r>
      <w:r w:rsidRPr="00B2734A">
        <w:rPr>
          <w:rFonts w:asciiTheme="minorHAnsi" w:hAnsiTheme="minorHAnsi" w:cstheme="minorHAnsi"/>
          <w:sz w:val="22"/>
          <w:szCs w:val="22"/>
        </w:rPr>
        <w:fldChar w:fldCharType="separate"/>
      </w:r>
      <w:r w:rsidRPr="00B2734A">
        <w:rPr>
          <w:rFonts w:asciiTheme="minorHAnsi" w:hAnsiTheme="minorHAnsi" w:cstheme="minorHAnsi"/>
          <w:noProof/>
          <w:sz w:val="22"/>
          <w:szCs w:val="22"/>
        </w:rPr>
        <w:t>(Simamora, 2018:21)</w:t>
      </w:r>
      <w:r w:rsidRPr="00B2734A">
        <w:rPr>
          <w:rFonts w:asciiTheme="minorHAnsi" w:hAnsiTheme="minorHAnsi" w:cstheme="minorHAnsi"/>
          <w:sz w:val="22"/>
          <w:szCs w:val="22"/>
        </w:rPr>
        <w:fldChar w:fldCharType="end"/>
      </w:r>
      <w:r w:rsidRPr="00B2734A">
        <w:rPr>
          <w:rFonts w:asciiTheme="minorHAnsi" w:hAnsiTheme="minorHAnsi" w:cstheme="minorHAnsi"/>
          <w:sz w:val="22"/>
          <w:szCs w:val="22"/>
        </w:rPr>
        <w:t xml:space="preserve"> mendefinisikan bahwa atribut produk adalah segala sesuatu yang melekat pada produk dan menjadi bagian dari produk itu sendiri. </w:t>
      </w:r>
    </w:p>
    <w:p w:rsidR="00B2734A" w:rsidRPr="00B2734A" w:rsidRDefault="00B2734A" w:rsidP="00B2734A">
      <w:pPr>
        <w:pStyle w:val="BodyText"/>
        <w:spacing w:after="0"/>
        <w:ind w:right="-1" w:firstLine="720"/>
        <w:jc w:val="both"/>
        <w:rPr>
          <w:rFonts w:asciiTheme="minorHAnsi" w:hAnsiTheme="minorHAnsi" w:cstheme="minorHAnsi"/>
          <w:sz w:val="22"/>
          <w:szCs w:val="22"/>
        </w:rPr>
      </w:pPr>
      <w:r w:rsidRPr="00B2734A">
        <w:rPr>
          <w:rFonts w:asciiTheme="minorHAnsi" w:hAnsiTheme="minorHAnsi" w:cstheme="minorHAnsi"/>
          <w:sz w:val="22"/>
          <w:szCs w:val="22"/>
        </w:rPr>
        <w:t xml:space="preserve">Menurut </w:t>
      </w:r>
      <w:r w:rsidRPr="00B2734A">
        <w:rPr>
          <w:rFonts w:asciiTheme="minorHAnsi" w:hAnsiTheme="minorHAnsi" w:cstheme="minorHAnsi"/>
          <w:sz w:val="22"/>
          <w:szCs w:val="22"/>
        </w:rPr>
        <w:fldChar w:fldCharType="begin" w:fldLock="1"/>
      </w:r>
      <w:r w:rsidR="00CD6F47">
        <w:rPr>
          <w:rFonts w:asciiTheme="minorHAnsi" w:hAnsiTheme="minorHAnsi" w:cstheme="minorHAnsi"/>
          <w:sz w:val="22"/>
          <w:szCs w:val="22"/>
        </w:rPr>
        <w:instrText>ADDIN CSL_CITATION {"citationItems":[{"id":"ITEM-1","itemData":{"ISBN":"6230129191","author":[{"dropping-particle":"","family":"Tjiptono","given":"Fandy","non-dropping-particle":"","parse-names":false,"suffix":""}],"id":"ITEM-1","issued":{"date-parts":[["2022"]]},"publisher":"Penerbit Andi","title":"SERVICE MANAGEMENT: Mewujudkan Layanan Prima Edisi 4","type":"book"},"uris":["http://www.mendeley.com/documents/?uuid=d72ada99-df4b-4418-a833-26c6fb68bf59"]}],"mendeley":{"formattedCitation":"(Tjiptono, 2022)"},"properties":{"noteIndex":0},"schema":"https://github.com/citation-style-language/schema/raw/master/csl-citation.json"}</w:instrText>
      </w:r>
      <w:r w:rsidRPr="00B2734A">
        <w:rPr>
          <w:rFonts w:asciiTheme="minorHAnsi" w:hAnsiTheme="minorHAnsi" w:cstheme="minorHAnsi"/>
          <w:sz w:val="22"/>
          <w:szCs w:val="22"/>
        </w:rPr>
        <w:fldChar w:fldCharType="separate"/>
      </w:r>
      <w:r w:rsidR="00CD6F47" w:rsidRPr="00CD6F47">
        <w:rPr>
          <w:rFonts w:asciiTheme="minorHAnsi" w:hAnsiTheme="minorHAnsi" w:cstheme="minorHAnsi"/>
          <w:noProof/>
          <w:sz w:val="22"/>
          <w:szCs w:val="22"/>
        </w:rPr>
        <w:t>(Tjiptono, 2022)</w:t>
      </w:r>
      <w:r w:rsidRPr="00B2734A">
        <w:rPr>
          <w:rFonts w:asciiTheme="minorHAnsi" w:hAnsiTheme="minorHAnsi" w:cstheme="minorHAnsi"/>
          <w:sz w:val="22"/>
          <w:szCs w:val="22"/>
        </w:rPr>
        <w:fldChar w:fldCharType="end"/>
      </w:r>
      <w:r w:rsidRPr="00B2734A">
        <w:rPr>
          <w:rFonts w:asciiTheme="minorHAnsi" w:hAnsiTheme="minorHAnsi" w:cstheme="minorHAnsi"/>
          <w:sz w:val="22"/>
          <w:szCs w:val="22"/>
        </w:rPr>
        <w:t xml:space="preserve">, atribut produk merupakan unsur–unsur produk yang dianggap penting oleh konsumen dan </w:t>
      </w:r>
      <w:r w:rsidRPr="00B2734A">
        <w:rPr>
          <w:rFonts w:asciiTheme="minorHAnsi" w:hAnsiTheme="minorHAnsi" w:cstheme="minorHAnsi"/>
          <w:sz w:val="22"/>
          <w:szCs w:val="22"/>
        </w:rPr>
        <w:lastRenderedPageBreak/>
        <w:t>dijadikan dasar pengambilan keputusan pembelian.</w:t>
      </w:r>
    </w:p>
    <w:p w:rsidR="00B2734A" w:rsidRPr="00B2734A" w:rsidRDefault="00B2734A" w:rsidP="00B2734A">
      <w:pPr>
        <w:pStyle w:val="ListParagraph"/>
        <w:spacing w:after="0" w:line="240" w:lineRule="auto"/>
        <w:ind w:left="0"/>
        <w:jc w:val="both"/>
        <w:rPr>
          <w:rFonts w:asciiTheme="minorHAnsi" w:hAnsiTheme="minorHAnsi" w:cstheme="minorHAnsi"/>
          <w:lang w:val="en-US"/>
        </w:rPr>
      </w:pPr>
      <w:r w:rsidRPr="00B2734A">
        <w:rPr>
          <w:rFonts w:asciiTheme="minorHAnsi" w:hAnsiTheme="minorHAnsi" w:cstheme="minorHAnsi"/>
        </w:rPr>
        <w:t>Kotler dan Armstrong (2014:543) menjelaskan Atribut produk merupakan unsur yang menjadi pembeda pada suatu produk, sehingga memberikan nilai tambah, manfaat serta menjadi bahan pertimbangan dalam pengambilan keputusan pembelian. Atribut produk ini mempunyai pengaruh besar pada persepsi pembeli terhadap produk. Selain membedakan suatu produk dengan produk lain, atribut produk juga harus mampu menjadi suatu daya tarik bagi konsumen. Hal itu disebabkan karena secara fisik atribut produk membawa berbagai macam manfaat yang dibutuhkan dan diinginkan pembeli.</w:t>
      </w:r>
    </w:p>
    <w:p w:rsidR="00B2734A" w:rsidRPr="00B2734A" w:rsidRDefault="00B2734A" w:rsidP="00B2734A">
      <w:pPr>
        <w:pStyle w:val="ListParagraph"/>
        <w:spacing w:after="0" w:line="240" w:lineRule="auto"/>
        <w:ind w:left="0"/>
        <w:jc w:val="both"/>
        <w:rPr>
          <w:rFonts w:asciiTheme="minorHAnsi" w:hAnsiTheme="minorHAnsi" w:cstheme="minorHAnsi"/>
          <w:lang w:val="en-US"/>
        </w:rPr>
      </w:pPr>
    </w:p>
    <w:p w:rsidR="00B2734A" w:rsidRPr="00B2734A" w:rsidRDefault="00B2734A" w:rsidP="00B2734A">
      <w:pPr>
        <w:pStyle w:val="Heading2"/>
        <w:spacing w:before="0" w:after="0"/>
        <w:rPr>
          <w:rFonts w:asciiTheme="minorHAnsi" w:hAnsiTheme="minorHAnsi" w:cstheme="minorHAnsi"/>
          <w:sz w:val="22"/>
          <w:szCs w:val="22"/>
        </w:rPr>
      </w:pPr>
      <w:r w:rsidRPr="00B2734A">
        <w:rPr>
          <w:rFonts w:asciiTheme="minorHAnsi" w:hAnsiTheme="minorHAnsi" w:cstheme="minorHAnsi"/>
          <w:sz w:val="22"/>
          <w:szCs w:val="22"/>
          <w:lang w:val="en-US"/>
        </w:rPr>
        <w:t>Minat Beli</w:t>
      </w:r>
    </w:p>
    <w:p w:rsidR="00B2734A" w:rsidRPr="00B2734A" w:rsidRDefault="00B2734A" w:rsidP="00B2734A">
      <w:pPr>
        <w:pStyle w:val="BodyText"/>
        <w:spacing w:after="0"/>
        <w:ind w:right="-1" w:firstLine="720"/>
        <w:jc w:val="both"/>
        <w:rPr>
          <w:rFonts w:asciiTheme="minorHAnsi" w:hAnsiTheme="minorHAnsi" w:cstheme="minorHAnsi"/>
          <w:sz w:val="22"/>
          <w:szCs w:val="22"/>
        </w:rPr>
      </w:pPr>
      <w:r w:rsidRPr="00B2734A">
        <w:rPr>
          <w:rFonts w:asciiTheme="minorHAnsi" w:hAnsiTheme="minorHAnsi" w:cstheme="minorHAnsi"/>
          <w:sz w:val="22"/>
          <w:szCs w:val="22"/>
        </w:rPr>
        <w:t xml:space="preserve">Salah satu bentuk perilaku konsumen yaitu minat atau keinginan membeli suatu produk atau layanan jasa. Bentuk konsumen dari minat beli adalah konsumen potensial, yaitu konsumen yang belum melakukan tindakan pembelian di pada masa sekarang dan bisa disebut sebagai calon pembeli. Kotler dan Keller (dalam Adi, 2015:11) menyatakan bahwa minat beli konsumen merupakan sebuah perilaku konsumen dimana konsumen memiliki keinginan dalam memilih, menggunakan, dan mengkonsumsi atau bahkan menginginkan suatu produk yang ditawarkan. </w:t>
      </w:r>
    </w:p>
    <w:p w:rsidR="00B2734A" w:rsidRPr="00B2734A" w:rsidRDefault="00B2734A" w:rsidP="00B2734A">
      <w:pPr>
        <w:pStyle w:val="BodyText"/>
        <w:spacing w:after="0"/>
        <w:ind w:right="-1" w:firstLine="720"/>
        <w:jc w:val="both"/>
        <w:rPr>
          <w:rFonts w:asciiTheme="minorHAnsi" w:hAnsiTheme="minorHAnsi" w:cstheme="minorHAnsi"/>
          <w:sz w:val="22"/>
          <w:szCs w:val="22"/>
        </w:rPr>
      </w:pPr>
      <w:r w:rsidRPr="00B2734A">
        <w:rPr>
          <w:rFonts w:asciiTheme="minorHAnsi" w:hAnsiTheme="minorHAnsi" w:cstheme="minorHAnsi"/>
          <w:sz w:val="22"/>
          <w:szCs w:val="22"/>
        </w:rPr>
        <w:t>Menurut Kotler dan Keller (2019) Definisi minat beli yaitu minat beli merupakan perilaku yang muncul sebagai respon terhadap objek yang menunjukan keinginan konsumen untuk melakukan pembelian.</w:t>
      </w:r>
    </w:p>
    <w:p w:rsidR="00B2734A" w:rsidRPr="00B2734A" w:rsidRDefault="00B2734A" w:rsidP="00B2734A">
      <w:pPr>
        <w:pStyle w:val="BodyText"/>
        <w:spacing w:after="0"/>
        <w:ind w:right="-1" w:firstLine="720"/>
        <w:jc w:val="both"/>
        <w:rPr>
          <w:rFonts w:asciiTheme="minorHAnsi" w:hAnsiTheme="minorHAnsi" w:cstheme="minorHAnsi"/>
          <w:sz w:val="22"/>
          <w:szCs w:val="22"/>
        </w:rPr>
      </w:pPr>
      <w:r w:rsidRPr="00B2734A">
        <w:rPr>
          <w:rFonts w:asciiTheme="minorHAnsi" w:hAnsiTheme="minorHAnsi" w:cstheme="minorHAnsi"/>
          <w:sz w:val="22"/>
          <w:szCs w:val="22"/>
        </w:rPr>
        <w:t>Minat beli (</w:t>
      </w:r>
      <w:r w:rsidRPr="00B2734A">
        <w:rPr>
          <w:rFonts w:asciiTheme="minorHAnsi" w:hAnsiTheme="minorHAnsi" w:cstheme="minorHAnsi"/>
          <w:i/>
          <w:sz w:val="22"/>
          <w:szCs w:val="22"/>
        </w:rPr>
        <w:t>willingness to buy</w:t>
      </w:r>
      <w:r w:rsidRPr="00B2734A">
        <w:rPr>
          <w:rFonts w:asciiTheme="minorHAnsi" w:hAnsiTheme="minorHAnsi" w:cstheme="minorHAnsi"/>
          <w:sz w:val="22"/>
          <w:szCs w:val="22"/>
        </w:rPr>
        <w:t xml:space="preserve">) merupakan bagian dari komponen perilaku dalam sikap mengkonsumsi. Minat beli konsumen adalah tahap dimana konsumen membentuk pilihan mereka diantara beberapa merek yang tergabung dalam perangkat pilihan, kemudian pada akhirnya melakukan suatu pembelian pada suatu altenatif yang paling disukainya atau proses yang dilalui konsumen untuk membeli suatu barang atau jasa yang didasari oleh bermacam pertimbangan (Pramono, 2018:136). </w:t>
      </w:r>
    </w:p>
    <w:p w:rsidR="00B2734A" w:rsidRPr="00B2734A" w:rsidRDefault="00B2734A" w:rsidP="00B2734A">
      <w:pPr>
        <w:pStyle w:val="ListParagraph"/>
        <w:spacing w:after="0" w:line="240" w:lineRule="auto"/>
        <w:ind w:left="0"/>
        <w:jc w:val="both"/>
        <w:rPr>
          <w:rFonts w:asciiTheme="minorHAnsi" w:hAnsiTheme="minorHAnsi" w:cstheme="minorHAnsi"/>
          <w:b/>
          <w:lang w:val="en-US"/>
        </w:rPr>
      </w:pPr>
      <w:r w:rsidRPr="00B2734A">
        <w:rPr>
          <w:rFonts w:asciiTheme="minorHAnsi" w:hAnsiTheme="minorHAnsi" w:cstheme="minorHAnsi"/>
        </w:rPr>
        <w:t xml:space="preserve">Menurut Durianto dan Liana (2017:44), “Minat beli merupakan sesuatu yang </w:t>
      </w:r>
      <w:r w:rsidRPr="00B2734A">
        <w:rPr>
          <w:rFonts w:asciiTheme="minorHAnsi" w:hAnsiTheme="minorHAnsi" w:cstheme="minorHAnsi"/>
        </w:rPr>
        <w:lastRenderedPageBreak/>
        <w:t>berhubungan dengan rencana konsumen untuk membeli produk tertentu serta berapa banyak unit produk yang dibutuhkan pada periode tertentu”. Berdasarkan uraian di atas dapat disimpulkan minat beli merupakan pernyataan mental dari konsumen yang merefleksikan rencana pembelian sejumlah produk dengan merek tertentu. Suatu produk dikatakan telah dikomsumsi oleh konsumen apabila produk tersebut telah diputuskan oleh konsumen untuk dibeli. Karakteristik pribadi konsumen yang dipergunakan untuk memproses rangsangan sangat komplek, dan salah satunya adalah asanya dorongan atau motivasi konsumen untuk membeli.</w:t>
      </w:r>
    </w:p>
    <w:p w:rsidR="00EF6269" w:rsidRPr="00EC2385" w:rsidRDefault="00EF6269" w:rsidP="00EE7B9A">
      <w:pPr>
        <w:pStyle w:val="ListParagraph"/>
        <w:spacing w:line="240" w:lineRule="auto"/>
        <w:ind w:left="0" w:firstLine="567"/>
        <w:jc w:val="both"/>
        <w:rPr>
          <w:rFonts w:cs="Calibri"/>
          <w:b/>
          <w:lang w:val="en-US"/>
        </w:rPr>
      </w:pPr>
    </w:p>
    <w:p w:rsidR="00E15CE1" w:rsidRPr="00EC2385" w:rsidRDefault="00E15CE1" w:rsidP="00370EC1">
      <w:pPr>
        <w:numPr>
          <w:ilvl w:val="0"/>
          <w:numId w:val="4"/>
        </w:numPr>
        <w:spacing w:line="276" w:lineRule="auto"/>
        <w:jc w:val="both"/>
        <w:rPr>
          <w:rFonts w:ascii="Calibri" w:hAnsi="Calibri" w:cs="Calibri"/>
          <w:b/>
          <w:sz w:val="22"/>
          <w:szCs w:val="22"/>
        </w:rPr>
      </w:pPr>
      <w:r w:rsidRPr="00EC2385">
        <w:rPr>
          <w:rFonts w:ascii="Calibri" w:hAnsi="Calibri" w:cs="Calibri"/>
          <w:b/>
          <w:sz w:val="22"/>
          <w:szCs w:val="22"/>
        </w:rPr>
        <w:t>Kerangka Berpikir</w:t>
      </w:r>
    </w:p>
    <w:p w:rsidR="00B2734A" w:rsidRPr="00B2734A" w:rsidRDefault="00B2734A" w:rsidP="00B2734A">
      <w:pPr>
        <w:autoSpaceDE w:val="0"/>
        <w:autoSpaceDN w:val="0"/>
        <w:adjustRightInd w:val="0"/>
        <w:ind w:firstLine="720"/>
        <w:jc w:val="both"/>
        <w:rPr>
          <w:rFonts w:asciiTheme="minorHAnsi" w:hAnsiTheme="minorHAnsi" w:cstheme="minorHAnsi"/>
          <w:sz w:val="22"/>
        </w:rPr>
      </w:pPr>
      <w:r w:rsidRPr="00B2734A">
        <w:rPr>
          <w:rFonts w:asciiTheme="minorHAnsi" w:hAnsiTheme="minorHAnsi" w:cstheme="minorHAnsi"/>
          <w:sz w:val="22"/>
        </w:rPr>
        <w:t>Menurut Sugiyono (2018:64) mengatakan bahwa “kerangka berpikir merupakan model konseptual tentang bagaimana teori berhubungan dengan berbagai faktor yang telah diidentifikasi sebagai masalah yang penting”.</w:t>
      </w:r>
      <w:r w:rsidRPr="00B2734A">
        <w:rPr>
          <w:rFonts w:asciiTheme="minorHAnsi" w:hAnsiTheme="minorHAnsi" w:cstheme="minorHAnsi"/>
        </w:rPr>
        <w:t xml:space="preserve"> </w:t>
      </w:r>
      <w:proofErr w:type="gramStart"/>
      <w:r w:rsidRPr="00B2734A">
        <w:rPr>
          <w:rFonts w:asciiTheme="minorHAnsi" w:hAnsiTheme="minorHAnsi" w:cstheme="minorHAnsi"/>
          <w:sz w:val="22"/>
        </w:rPr>
        <w:t>Sudah merupakan ketentuan umum bilamana pemecahan suatu masalah diperlukan suatu landasan.</w:t>
      </w:r>
      <w:proofErr w:type="gramEnd"/>
      <w:r w:rsidRPr="00B2734A">
        <w:rPr>
          <w:rFonts w:asciiTheme="minorHAnsi" w:hAnsiTheme="minorHAnsi" w:cstheme="minorHAnsi"/>
          <w:sz w:val="22"/>
        </w:rPr>
        <w:t xml:space="preserve"> </w:t>
      </w:r>
      <w:proofErr w:type="gramStart"/>
      <w:r w:rsidRPr="00B2734A">
        <w:rPr>
          <w:rFonts w:asciiTheme="minorHAnsi" w:hAnsiTheme="minorHAnsi" w:cstheme="minorHAnsi"/>
          <w:sz w:val="22"/>
        </w:rPr>
        <w:t>Hal ini dimaksudkan agar dalam pembahasannya tersebut mempunyai arah yang pasti dalam penyelesaiannya Dalam melaksanakan penelitian-penelitian membuat kerangka konseptual untuk mempermudah penulisan penelitian ini.</w:t>
      </w:r>
      <w:proofErr w:type="gramEnd"/>
      <w:r w:rsidRPr="00B2734A">
        <w:rPr>
          <w:rFonts w:asciiTheme="minorHAnsi" w:hAnsiTheme="minorHAnsi" w:cstheme="minorHAnsi"/>
          <w:sz w:val="22"/>
        </w:rPr>
        <w:t xml:space="preserve"> Dan agar lebih terarah penelitian dan dapat saling berkaitan antara teori dan pembahasan selanjutnya, maka peneliti menghubungkan 4 variabel </w:t>
      </w:r>
      <w:proofErr w:type="gramStart"/>
      <w:r w:rsidRPr="00B2734A">
        <w:rPr>
          <w:rFonts w:asciiTheme="minorHAnsi" w:hAnsiTheme="minorHAnsi" w:cstheme="minorHAnsi"/>
          <w:sz w:val="22"/>
        </w:rPr>
        <w:t>diantaranya ;</w:t>
      </w:r>
      <w:proofErr w:type="gramEnd"/>
      <w:r w:rsidRPr="00B2734A">
        <w:rPr>
          <w:rFonts w:asciiTheme="minorHAnsi" w:hAnsiTheme="minorHAnsi" w:cstheme="minorHAnsi"/>
          <w:sz w:val="22"/>
        </w:rPr>
        <w:t xml:space="preserve"> </w:t>
      </w:r>
    </w:p>
    <w:p w:rsidR="00EE7B9A" w:rsidRPr="00EC2385" w:rsidRDefault="00B2734A" w:rsidP="00B2734A">
      <w:pPr>
        <w:tabs>
          <w:tab w:val="left" w:pos="350"/>
        </w:tabs>
        <w:jc w:val="both"/>
        <w:rPr>
          <w:rFonts w:ascii="Calibri" w:hAnsi="Calibri" w:cs="Calibri"/>
          <w:sz w:val="22"/>
          <w:szCs w:val="22"/>
        </w:rPr>
      </w:pPr>
      <w:r w:rsidRPr="00B2734A">
        <w:rPr>
          <w:rFonts w:asciiTheme="minorHAnsi" w:hAnsiTheme="minorHAnsi" w:cstheme="minorHAnsi"/>
          <w:sz w:val="22"/>
        </w:rPr>
        <w:t>Promosi Penjualan (X</w:t>
      </w:r>
      <w:r w:rsidRPr="00B2734A">
        <w:rPr>
          <w:rFonts w:asciiTheme="minorHAnsi" w:hAnsiTheme="minorHAnsi" w:cstheme="minorHAnsi"/>
          <w:sz w:val="22"/>
          <w:vertAlign w:val="subscript"/>
        </w:rPr>
        <w:t>1</w:t>
      </w:r>
      <w:r w:rsidRPr="00B2734A">
        <w:rPr>
          <w:rFonts w:asciiTheme="minorHAnsi" w:hAnsiTheme="minorHAnsi" w:cstheme="minorHAnsi"/>
          <w:sz w:val="22"/>
        </w:rPr>
        <w:t>), Harga (X</w:t>
      </w:r>
      <w:r w:rsidRPr="00B2734A">
        <w:rPr>
          <w:rFonts w:asciiTheme="minorHAnsi" w:hAnsiTheme="minorHAnsi" w:cstheme="minorHAnsi"/>
          <w:sz w:val="22"/>
          <w:vertAlign w:val="subscript"/>
        </w:rPr>
        <w:t>2</w:t>
      </w:r>
      <w:r w:rsidRPr="00B2734A">
        <w:rPr>
          <w:rFonts w:asciiTheme="minorHAnsi" w:hAnsiTheme="minorHAnsi" w:cstheme="minorHAnsi"/>
          <w:sz w:val="22"/>
        </w:rPr>
        <w:t>), Atribut Produk (X</w:t>
      </w:r>
      <w:r w:rsidRPr="00B2734A">
        <w:rPr>
          <w:rFonts w:asciiTheme="minorHAnsi" w:hAnsiTheme="minorHAnsi" w:cstheme="minorHAnsi"/>
          <w:sz w:val="22"/>
          <w:vertAlign w:val="subscript"/>
        </w:rPr>
        <w:t>3</w:t>
      </w:r>
      <w:r w:rsidRPr="00B2734A">
        <w:rPr>
          <w:rFonts w:asciiTheme="minorHAnsi" w:hAnsiTheme="minorHAnsi" w:cstheme="minorHAnsi"/>
          <w:sz w:val="22"/>
        </w:rPr>
        <w:t xml:space="preserve">) dan Minat Beli Konsumen (Y) dimana X sebagai varibel bebas dan Y sebagai variable terikat. </w:t>
      </w:r>
      <w:proofErr w:type="gramStart"/>
      <w:r w:rsidRPr="00B2734A">
        <w:rPr>
          <w:rFonts w:asciiTheme="minorHAnsi" w:hAnsiTheme="minorHAnsi" w:cstheme="minorHAnsi"/>
          <w:sz w:val="22"/>
        </w:rPr>
        <w:t>Untuk mengetahui dimana pengaruh antara varibel dibuatlah secara simultan dan parsial, dimaksudkan menjadi kejelasan untuk menjadi sebuah hasil penelitian dimana sebagai objek penelitian adalah Indomaret Cabang Kenten Palembang.</w:t>
      </w:r>
      <w:proofErr w:type="gramEnd"/>
      <w:r w:rsidRPr="00B2734A">
        <w:rPr>
          <w:rFonts w:asciiTheme="minorHAnsi" w:hAnsiTheme="minorHAnsi" w:cstheme="minorHAnsi"/>
          <w:sz w:val="22"/>
        </w:rPr>
        <w:t xml:space="preserve"> </w:t>
      </w:r>
      <w:proofErr w:type="gramStart"/>
      <w:r w:rsidRPr="00B2734A">
        <w:rPr>
          <w:rFonts w:asciiTheme="minorHAnsi" w:hAnsiTheme="minorHAnsi" w:cstheme="minorHAnsi"/>
          <w:sz w:val="22"/>
        </w:rPr>
        <w:t>Adapun gambar mengenai kerangka berpikir dapat dilihat pada gambar berikut ini.</w:t>
      </w:r>
      <w:proofErr w:type="gramEnd"/>
    </w:p>
    <w:p w:rsidR="00EF6269" w:rsidRDefault="00EF6269"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Pr="00EC2385" w:rsidRDefault="00B2734A" w:rsidP="00C96C30">
      <w:pPr>
        <w:tabs>
          <w:tab w:val="left" w:pos="350"/>
        </w:tabs>
        <w:spacing w:line="276" w:lineRule="auto"/>
        <w:jc w:val="center"/>
        <w:rPr>
          <w:rFonts w:ascii="Calibri" w:hAnsi="Calibri" w:cs="Calibri"/>
          <w:sz w:val="22"/>
          <w:szCs w:val="22"/>
        </w:rPr>
      </w:pPr>
    </w:p>
    <w:p w:rsidR="00B2734A" w:rsidRDefault="00CD6F47" w:rsidP="00C96C30">
      <w:pPr>
        <w:tabs>
          <w:tab w:val="left" w:pos="350"/>
        </w:tabs>
        <w:spacing w:line="276" w:lineRule="auto"/>
        <w:jc w:val="center"/>
        <w:rPr>
          <w:rFonts w:ascii="Calibri" w:hAnsi="Calibri" w:cs="Calibri"/>
          <w:sz w:val="22"/>
          <w:szCs w:val="22"/>
        </w:rPr>
      </w:pPr>
      <w:r>
        <w:rPr>
          <w:noProof/>
        </w:rPr>
        <w:lastRenderedPageBreak/>
        <w:drawing>
          <wp:anchor distT="0" distB="0" distL="114300" distR="114300" simplePos="0" relativeHeight="251659264" behindDoc="0" locked="0" layoutInCell="1" allowOverlap="1">
            <wp:simplePos x="0" y="0"/>
            <wp:positionH relativeFrom="column">
              <wp:posOffset>-109220</wp:posOffset>
            </wp:positionH>
            <wp:positionV relativeFrom="paragraph">
              <wp:posOffset>137160</wp:posOffset>
            </wp:positionV>
            <wp:extent cx="2809875" cy="1739265"/>
            <wp:effectExtent l="0" t="0" r="9525"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59456" t="44424" r="9134" b="30504"/>
                    <a:stretch>
                      <a:fillRect/>
                    </a:stretch>
                  </pic:blipFill>
                  <pic:spPr bwMode="auto">
                    <a:xfrm>
                      <a:off x="0" y="0"/>
                      <a:ext cx="2809875" cy="17392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734A" w:rsidRDefault="00B2734A"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Default="00B2734A" w:rsidP="00C96C30">
      <w:pPr>
        <w:tabs>
          <w:tab w:val="left" w:pos="350"/>
        </w:tabs>
        <w:spacing w:line="276" w:lineRule="auto"/>
        <w:jc w:val="center"/>
        <w:rPr>
          <w:rFonts w:ascii="Calibri" w:hAnsi="Calibri" w:cs="Calibri"/>
          <w:sz w:val="22"/>
          <w:szCs w:val="22"/>
        </w:rPr>
      </w:pPr>
    </w:p>
    <w:p w:rsidR="00B2734A" w:rsidRPr="00EC2385" w:rsidRDefault="00B2734A" w:rsidP="00C96C30">
      <w:pPr>
        <w:tabs>
          <w:tab w:val="left" w:pos="350"/>
        </w:tabs>
        <w:spacing w:line="276" w:lineRule="auto"/>
        <w:jc w:val="center"/>
        <w:rPr>
          <w:rFonts w:ascii="Calibri" w:hAnsi="Calibri" w:cs="Calibri"/>
          <w:sz w:val="22"/>
          <w:szCs w:val="22"/>
        </w:rPr>
      </w:pPr>
    </w:p>
    <w:p w:rsidR="00EF6269" w:rsidRPr="00EC2385" w:rsidRDefault="00EF6269" w:rsidP="00C96C30">
      <w:pPr>
        <w:tabs>
          <w:tab w:val="left" w:pos="350"/>
        </w:tabs>
        <w:spacing w:line="276" w:lineRule="auto"/>
        <w:jc w:val="center"/>
        <w:rPr>
          <w:rFonts w:ascii="Calibri" w:hAnsi="Calibri" w:cs="Calibri"/>
          <w:sz w:val="22"/>
          <w:szCs w:val="22"/>
        </w:rPr>
      </w:pPr>
    </w:p>
    <w:p w:rsidR="00C96C30" w:rsidRPr="00EC2385" w:rsidRDefault="00C96C30" w:rsidP="00EE7B9A">
      <w:pPr>
        <w:numPr>
          <w:ilvl w:val="0"/>
          <w:numId w:val="4"/>
        </w:numPr>
        <w:jc w:val="both"/>
        <w:rPr>
          <w:rFonts w:ascii="Calibri" w:hAnsi="Calibri" w:cs="Calibri"/>
          <w:b/>
          <w:sz w:val="22"/>
          <w:szCs w:val="22"/>
        </w:rPr>
      </w:pPr>
      <w:r w:rsidRPr="00EC2385">
        <w:rPr>
          <w:rFonts w:ascii="Calibri" w:hAnsi="Calibri" w:cs="Calibri"/>
          <w:b/>
          <w:sz w:val="22"/>
          <w:szCs w:val="22"/>
        </w:rPr>
        <w:t>Hipotesis Penelitian</w:t>
      </w:r>
    </w:p>
    <w:p w:rsidR="00C96C30" w:rsidRPr="00EC2385" w:rsidRDefault="00C96C30" w:rsidP="00EF6269">
      <w:pPr>
        <w:jc w:val="both"/>
        <w:rPr>
          <w:rFonts w:ascii="Calibri" w:hAnsi="Calibri" w:cs="Calibri"/>
          <w:sz w:val="22"/>
          <w:szCs w:val="22"/>
        </w:rPr>
      </w:pPr>
    </w:p>
    <w:p w:rsidR="00B2734A" w:rsidRPr="00B2734A" w:rsidRDefault="00B2734A" w:rsidP="00B2734A">
      <w:pPr>
        <w:ind w:firstLine="720"/>
        <w:jc w:val="both"/>
        <w:rPr>
          <w:rFonts w:asciiTheme="minorHAnsi" w:hAnsiTheme="minorHAnsi" w:cstheme="minorHAnsi"/>
          <w:sz w:val="22"/>
        </w:rPr>
      </w:pPr>
      <w:r w:rsidRPr="00B2734A">
        <w:rPr>
          <w:rFonts w:asciiTheme="minorHAnsi" w:hAnsiTheme="minorHAnsi" w:cstheme="minorHAnsi"/>
          <w:sz w:val="22"/>
        </w:rPr>
        <w:t xml:space="preserve">Berdasarkan pertanyaan penelitian, tujuan penelitian, tinjauan pustaka, dan kerangka berpikir, maka dapat dirumuskan hipotesis penelitian berikut </w:t>
      </w:r>
      <w:proofErr w:type="gramStart"/>
      <w:r w:rsidRPr="00B2734A">
        <w:rPr>
          <w:rFonts w:asciiTheme="minorHAnsi" w:hAnsiTheme="minorHAnsi" w:cstheme="minorHAnsi"/>
          <w:sz w:val="22"/>
        </w:rPr>
        <w:t>ini :</w:t>
      </w:r>
      <w:proofErr w:type="gramEnd"/>
    </w:p>
    <w:p w:rsidR="00B2734A" w:rsidRPr="00B2734A" w:rsidRDefault="00B2734A" w:rsidP="00B2734A">
      <w:pPr>
        <w:widowControl w:val="0"/>
        <w:ind w:left="425" w:hanging="425"/>
        <w:jc w:val="both"/>
        <w:rPr>
          <w:rFonts w:asciiTheme="minorHAnsi" w:hAnsiTheme="minorHAnsi" w:cstheme="minorHAnsi"/>
          <w:sz w:val="22"/>
        </w:rPr>
      </w:pPr>
      <w:r w:rsidRPr="00B2734A">
        <w:rPr>
          <w:rFonts w:asciiTheme="minorHAnsi" w:hAnsiTheme="minorHAnsi" w:cstheme="minorHAnsi"/>
          <w:sz w:val="22"/>
        </w:rPr>
        <w:t xml:space="preserve">H1. Diduga Promosi Penjualan, Harga, dan Atribut </w:t>
      </w:r>
      <w:proofErr w:type="gramStart"/>
      <w:r w:rsidRPr="00B2734A">
        <w:rPr>
          <w:rFonts w:asciiTheme="minorHAnsi" w:hAnsiTheme="minorHAnsi" w:cstheme="minorHAnsi"/>
          <w:sz w:val="22"/>
        </w:rPr>
        <w:t>Produk  secara</w:t>
      </w:r>
      <w:proofErr w:type="gramEnd"/>
      <w:r w:rsidRPr="00B2734A">
        <w:rPr>
          <w:rFonts w:asciiTheme="minorHAnsi" w:hAnsiTheme="minorHAnsi" w:cstheme="minorHAnsi"/>
          <w:sz w:val="22"/>
        </w:rPr>
        <w:t xml:space="preserve"> simultan berpengaruh Terhadap Minat beli konsumen pada Indomaret Cabang Kenten Palembang.</w:t>
      </w:r>
    </w:p>
    <w:p w:rsidR="00B2734A" w:rsidRPr="00B2734A" w:rsidRDefault="00B2734A" w:rsidP="00B2734A">
      <w:pPr>
        <w:widowControl w:val="0"/>
        <w:ind w:left="425" w:hanging="425"/>
        <w:jc w:val="both"/>
        <w:rPr>
          <w:rFonts w:asciiTheme="minorHAnsi" w:hAnsiTheme="minorHAnsi" w:cstheme="minorHAnsi"/>
          <w:sz w:val="22"/>
        </w:rPr>
      </w:pPr>
      <w:r w:rsidRPr="00B2734A">
        <w:rPr>
          <w:rFonts w:asciiTheme="minorHAnsi" w:hAnsiTheme="minorHAnsi" w:cstheme="minorHAnsi"/>
          <w:sz w:val="22"/>
        </w:rPr>
        <w:t xml:space="preserve">H2. </w:t>
      </w:r>
      <w:proofErr w:type="gramStart"/>
      <w:r w:rsidRPr="00B2734A">
        <w:rPr>
          <w:rFonts w:asciiTheme="minorHAnsi" w:hAnsiTheme="minorHAnsi" w:cstheme="minorHAnsi"/>
          <w:sz w:val="22"/>
        </w:rPr>
        <w:t>Diduga Promosi Penjualan secara parsial berpengaruh Terhadap Minat beli konsumen pada Indomaret Cabang Kenten Palembang.</w:t>
      </w:r>
      <w:proofErr w:type="gramEnd"/>
    </w:p>
    <w:p w:rsidR="00B2734A" w:rsidRDefault="00B2734A" w:rsidP="00B2734A">
      <w:pPr>
        <w:widowControl w:val="0"/>
        <w:ind w:left="425" w:hanging="425"/>
        <w:jc w:val="both"/>
        <w:rPr>
          <w:rFonts w:asciiTheme="minorHAnsi" w:hAnsiTheme="minorHAnsi" w:cstheme="minorHAnsi"/>
          <w:sz w:val="22"/>
        </w:rPr>
      </w:pPr>
      <w:r w:rsidRPr="00B2734A">
        <w:rPr>
          <w:rFonts w:asciiTheme="minorHAnsi" w:hAnsiTheme="minorHAnsi" w:cstheme="minorHAnsi"/>
          <w:sz w:val="22"/>
        </w:rPr>
        <w:t xml:space="preserve">H3. </w:t>
      </w:r>
      <w:proofErr w:type="gramStart"/>
      <w:r w:rsidRPr="00B2734A">
        <w:rPr>
          <w:rFonts w:asciiTheme="minorHAnsi" w:hAnsiTheme="minorHAnsi" w:cstheme="minorHAnsi"/>
          <w:sz w:val="22"/>
        </w:rPr>
        <w:t>Diduga Harga secara parsial berpengaruh Terhadap Minat beli konsumen pada Indomaret Cabang Kenten Palembang.</w:t>
      </w:r>
      <w:proofErr w:type="gramEnd"/>
    </w:p>
    <w:p w:rsidR="00C96C30" w:rsidRPr="00B2734A" w:rsidRDefault="00B2734A" w:rsidP="00B2734A">
      <w:pPr>
        <w:widowControl w:val="0"/>
        <w:ind w:left="425" w:hanging="425"/>
        <w:jc w:val="both"/>
        <w:rPr>
          <w:rFonts w:asciiTheme="minorHAnsi" w:hAnsiTheme="minorHAnsi" w:cstheme="minorHAnsi"/>
          <w:sz w:val="22"/>
        </w:rPr>
      </w:pPr>
      <w:r w:rsidRPr="00B2734A">
        <w:rPr>
          <w:rFonts w:asciiTheme="minorHAnsi" w:hAnsiTheme="minorHAnsi" w:cstheme="minorHAnsi"/>
          <w:sz w:val="22"/>
        </w:rPr>
        <w:t xml:space="preserve">H4. Diduga Atribut </w:t>
      </w:r>
      <w:proofErr w:type="gramStart"/>
      <w:r w:rsidRPr="00B2734A">
        <w:rPr>
          <w:rFonts w:asciiTheme="minorHAnsi" w:hAnsiTheme="minorHAnsi" w:cstheme="minorHAnsi"/>
          <w:sz w:val="22"/>
        </w:rPr>
        <w:t>Produk  secara</w:t>
      </w:r>
      <w:proofErr w:type="gramEnd"/>
      <w:r w:rsidRPr="00B2734A">
        <w:rPr>
          <w:rFonts w:asciiTheme="minorHAnsi" w:hAnsiTheme="minorHAnsi" w:cstheme="minorHAnsi"/>
          <w:sz w:val="22"/>
        </w:rPr>
        <w:t xml:space="preserve"> parsial berpengaruh Terhadap Minat beli konsumen pada Indomaret Cabang Kenten Palembang.</w:t>
      </w:r>
    </w:p>
    <w:p w:rsidR="00C96C30" w:rsidRPr="00EC2385" w:rsidRDefault="00C96C30" w:rsidP="00C96C30">
      <w:pPr>
        <w:spacing w:line="276" w:lineRule="auto"/>
        <w:jc w:val="both"/>
        <w:rPr>
          <w:rFonts w:ascii="Calibri" w:hAnsi="Calibri" w:cs="Calibri"/>
          <w:sz w:val="22"/>
          <w:szCs w:val="22"/>
        </w:rPr>
      </w:pPr>
    </w:p>
    <w:p w:rsidR="00C96C30" w:rsidRPr="00EC2385" w:rsidRDefault="00C96C30" w:rsidP="00EF6269">
      <w:pPr>
        <w:tabs>
          <w:tab w:val="left" w:pos="364"/>
        </w:tabs>
        <w:spacing w:line="276" w:lineRule="auto"/>
        <w:jc w:val="center"/>
        <w:rPr>
          <w:rFonts w:ascii="Calibri" w:hAnsi="Calibri" w:cs="Calibri"/>
          <w:b/>
          <w:sz w:val="22"/>
          <w:szCs w:val="22"/>
        </w:rPr>
      </w:pPr>
      <w:r w:rsidRPr="00EC2385">
        <w:rPr>
          <w:rFonts w:ascii="Calibri" w:hAnsi="Calibri" w:cs="Calibri"/>
          <w:b/>
          <w:sz w:val="22"/>
          <w:szCs w:val="22"/>
        </w:rPr>
        <w:t>METODE PENELITIAN</w:t>
      </w:r>
      <w:r w:rsidRPr="00EC2385">
        <w:rPr>
          <w:rFonts w:cs="Calibri"/>
          <w:sz w:val="22"/>
          <w:szCs w:val="22"/>
        </w:rPr>
        <w:t xml:space="preserve"> </w:t>
      </w:r>
    </w:p>
    <w:p w:rsidR="00EF6269" w:rsidRPr="00EC2385" w:rsidRDefault="00EF6269" w:rsidP="00C96C30">
      <w:pPr>
        <w:spacing w:line="276" w:lineRule="auto"/>
        <w:ind w:firstLine="720"/>
        <w:jc w:val="both"/>
        <w:rPr>
          <w:rFonts w:ascii="Calibri" w:hAnsi="Calibri" w:cs="Calibri"/>
          <w:sz w:val="22"/>
          <w:szCs w:val="22"/>
        </w:rPr>
      </w:pPr>
    </w:p>
    <w:p w:rsidR="00B2734A" w:rsidRDefault="00CD6F47" w:rsidP="00B2734A">
      <w:pPr>
        <w:pStyle w:val="Heading1"/>
        <w:spacing w:before="0" w:after="0" w:line="240" w:lineRule="auto"/>
        <w:rPr>
          <w:rFonts w:asciiTheme="minorHAnsi" w:hAnsiTheme="minorHAnsi" w:cstheme="minorHAnsi"/>
          <w:sz w:val="22"/>
          <w:szCs w:val="22"/>
          <w:lang w:val="en-US"/>
        </w:rPr>
      </w:pPr>
      <w:r>
        <w:rPr>
          <w:rFonts w:asciiTheme="minorHAnsi" w:hAnsiTheme="minorHAnsi" w:cstheme="minorHAnsi"/>
          <w:sz w:val="22"/>
          <w:szCs w:val="22"/>
          <w:lang w:val="en-US"/>
        </w:rPr>
        <w:t xml:space="preserve">A. </w:t>
      </w:r>
      <w:r w:rsidR="00B2734A" w:rsidRPr="00B2734A">
        <w:rPr>
          <w:rFonts w:asciiTheme="minorHAnsi" w:hAnsiTheme="minorHAnsi" w:cstheme="minorHAnsi"/>
          <w:sz w:val="22"/>
          <w:szCs w:val="22"/>
        </w:rPr>
        <w:t>Sumber dan Teknik Pengumpulan Data</w:t>
      </w:r>
    </w:p>
    <w:p w:rsidR="00B2734A" w:rsidRPr="00CD6F47" w:rsidRDefault="00B2734A" w:rsidP="00B2734A">
      <w:pPr>
        <w:pStyle w:val="Heading2"/>
        <w:spacing w:before="0" w:after="0"/>
        <w:rPr>
          <w:rFonts w:asciiTheme="minorHAnsi" w:hAnsiTheme="minorHAnsi" w:cstheme="minorHAnsi"/>
          <w:i w:val="0"/>
          <w:sz w:val="22"/>
          <w:szCs w:val="22"/>
          <w:lang w:val="en-GB"/>
        </w:rPr>
      </w:pPr>
      <w:bookmarkStart w:id="0" w:name="_Toc159336655"/>
      <w:r w:rsidRPr="00CD6F47">
        <w:rPr>
          <w:rFonts w:asciiTheme="minorHAnsi" w:hAnsiTheme="minorHAnsi" w:cstheme="minorHAnsi"/>
          <w:i w:val="0"/>
          <w:sz w:val="22"/>
          <w:szCs w:val="22"/>
          <w:lang w:val="en-GB"/>
        </w:rPr>
        <w:t>Sumber Data</w:t>
      </w:r>
      <w:bookmarkEnd w:id="0"/>
    </w:p>
    <w:p w:rsidR="00B2734A" w:rsidRPr="00B2734A" w:rsidRDefault="00B2734A" w:rsidP="00B2734A">
      <w:pPr>
        <w:ind w:firstLine="567"/>
        <w:jc w:val="both"/>
        <w:rPr>
          <w:rFonts w:asciiTheme="minorHAnsi" w:hAnsiTheme="minorHAnsi" w:cstheme="minorHAnsi"/>
          <w:sz w:val="22"/>
          <w:szCs w:val="22"/>
        </w:rPr>
      </w:pPr>
      <w:r w:rsidRPr="00B2734A">
        <w:rPr>
          <w:rFonts w:asciiTheme="minorHAnsi" w:hAnsiTheme="minorHAnsi" w:cstheme="minorHAnsi"/>
          <w:sz w:val="22"/>
          <w:szCs w:val="22"/>
        </w:rPr>
        <w:t>Adapun jenis-jenis data Menurut Sugiyono (2018:74) data yang dikumpulkan dalam penelitian ini bersumber dari data-data:</w:t>
      </w:r>
    </w:p>
    <w:p w:rsidR="00B2734A" w:rsidRPr="00B2734A" w:rsidRDefault="00B2734A" w:rsidP="00B2734A">
      <w:pPr>
        <w:pStyle w:val="ListParagraph"/>
        <w:numPr>
          <w:ilvl w:val="0"/>
          <w:numId w:val="45"/>
        </w:numPr>
        <w:spacing w:after="0" w:line="240" w:lineRule="auto"/>
        <w:jc w:val="both"/>
        <w:rPr>
          <w:rFonts w:asciiTheme="minorHAnsi" w:hAnsiTheme="minorHAnsi" w:cstheme="minorHAnsi"/>
        </w:rPr>
      </w:pPr>
      <w:r w:rsidRPr="00B2734A">
        <w:rPr>
          <w:rFonts w:asciiTheme="minorHAnsi" w:hAnsiTheme="minorHAnsi" w:cstheme="minorHAnsi"/>
        </w:rPr>
        <w:t>Data Primer</w:t>
      </w:r>
    </w:p>
    <w:p w:rsidR="00B2734A" w:rsidRDefault="00B2734A" w:rsidP="00B2734A">
      <w:pPr>
        <w:pStyle w:val="ListParagraph"/>
        <w:spacing w:after="0" w:line="240" w:lineRule="auto"/>
        <w:jc w:val="both"/>
        <w:rPr>
          <w:rFonts w:asciiTheme="minorHAnsi" w:hAnsiTheme="minorHAnsi" w:cstheme="minorHAnsi"/>
          <w:lang w:val="en-US"/>
        </w:rPr>
      </w:pPr>
      <w:r w:rsidRPr="00B2734A">
        <w:rPr>
          <w:rFonts w:asciiTheme="minorHAnsi" w:hAnsiTheme="minorHAnsi" w:cstheme="minorHAnsi"/>
        </w:rPr>
        <w:t>Adalah data yang diperoleh langsung dari sumbernya atau objek penelitian.</w:t>
      </w:r>
      <w:r w:rsidRPr="00B2734A">
        <w:rPr>
          <w:rFonts w:asciiTheme="minorHAnsi" w:hAnsiTheme="minorHAnsi" w:cstheme="minorHAnsi"/>
          <w:lang w:val="en-US"/>
        </w:rPr>
        <w:t xml:space="preserve"> </w:t>
      </w:r>
      <w:r w:rsidRPr="00B2734A">
        <w:rPr>
          <w:rFonts w:asciiTheme="minorHAnsi" w:hAnsiTheme="minorHAnsi" w:cstheme="minorHAnsi"/>
        </w:rPr>
        <w:t>Data primer di dapat dari sumber informan atau perseorangan seperti hasil wawancara yang dilakukan oleh peneliti.</w:t>
      </w:r>
    </w:p>
    <w:p w:rsidR="001F60F4" w:rsidRDefault="001F60F4" w:rsidP="00B2734A">
      <w:pPr>
        <w:pStyle w:val="ListParagraph"/>
        <w:spacing w:after="0" w:line="240" w:lineRule="auto"/>
        <w:jc w:val="both"/>
        <w:rPr>
          <w:rFonts w:asciiTheme="minorHAnsi" w:hAnsiTheme="minorHAnsi" w:cstheme="minorHAnsi"/>
          <w:lang w:val="en-US"/>
        </w:rPr>
      </w:pPr>
    </w:p>
    <w:p w:rsidR="001F60F4" w:rsidRPr="001F60F4" w:rsidRDefault="001F60F4" w:rsidP="00B2734A">
      <w:pPr>
        <w:pStyle w:val="ListParagraph"/>
        <w:spacing w:after="0" w:line="240" w:lineRule="auto"/>
        <w:jc w:val="both"/>
        <w:rPr>
          <w:rFonts w:asciiTheme="minorHAnsi" w:hAnsiTheme="minorHAnsi" w:cstheme="minorHAnsi"/>
          <w:lang w:val="en-US"/>
        </w:rPr>
      </w:pPr>
    </w:p>
    <w:p w:rsidR="00B2734A" w:rsidRPr="00B2734A" w:rsidRDefault="00B2734A" w:rsidP="00B2734A">
      <w:pPr>
        <w:pStyle w:val="ListParagraph"/>
        <w:numPr>
          <w:ilvl w:val="0"/>
          <w:numId w:val="45"/>
        </w:numPr>
        <w:spacing w:after="0" w:line="240" w:lineRule="auto"/>
        <w:jc w:val="both"/>
        <w:rPr>
          <w:rFonts w:asciiTheme="minorHAnsi" w:hAnsiTheme="minorHAnsi" w:cstheme="minorHAnsi"/>
        </w:rPr>
      </w:pPr>
      <w:r w:rsidRPr="00B2734A">
        <w:rPr>
          <w:rFonts w:asciiTheme="minorHAnsi" w:hAnsiTheme="minorHAnsi" w:cstheme="minorHAnsi"/>
        </w:rPr>
        <w:lastRenderedPageBreak/>
        <w:t>Data Sekunder</w:t>
      </w:r>
    </w:p>
    <w:p w:rsidR="00B2734A" w:rsidRPr="00B2734A" w:rsidRDefault="00B2734A" w:rsidP="00B2734A">
      <w:pPr>
        <w:pStyle w:val="ListParagraph"/>
        <w:spacing w:after="0" w:line="240" w:lineRule="auto"/>
        <w:jc w:val="both"/>
        <w:rPr>
          <w:rFonts w:asciiTheme="minorHAnsi" w:hAnsiTheme="minorHAnsi" w:cstheme="minorHAnsi"/>
          <w:lang w:val="en-US"/>
        </w:rPr>
      </w:pPr>
      <w:r w:rsidRPr="00B2734A">
        <w:rPr>
          <w:rFonts w:asciiTheme="minorHAnsi" w:hAnsiTheme="minorHAnsi" w:cstheme="minorHAnsi"/>
        </w:rPr>
        <w:t>Adalah data penelitian yang diperoleh secara tidak langsung melalui media perantara.</w:t>
      </w:r>
      <w:r w:rsidRPr="00B2734A">
        <w:rPr>
          <w:rFonts w:asciiTheme="minorHAnsi" w:hAnsiTheme="minorHAnsi" w:cstheme="minorHAnsi"/>
          <w:lang w:val="en-US"/>
        </w:rPr>
        <w:t xml:space="preserve"> </w:t>
      </w:r>
      <w:r w:rsidRPr="00B2734A">
        <w:rPr>
          <w:rFonts w:asciiTheme="minorHAnsi" w:hAnsiTheme="minorHAnsi" w:cstheme="minorHAnsi"/>
        </w:rPr>
        <w:t>Data ini digunakan untuk mendukung informasi primer yang telah diperoleh yaitu dari bahan pustaka, literatur, dan lain sebagainya</w:t>
      </w:r>
    </w:p>
    <w:p w:rsidR="00B2734A" w:rsidRPr="00B2734A" w:rsidRDefault="00B2734A" w:rsidP="00B2734A">
      <w:pPr>
        <w:pStyle w:val="ListParagraph"/>
        <w:spacing w:after="0" w:line="240" w:lineRule="auto"/>
        <w:ind w:left="0" w:firstLine="720"/>
        <w:jc w:val="both"/>
        <w:rPr>
          <w:rFonts w:asciiTheme="minorHAnsi" w:hAnsiTheme="minorHAnsi" w:cstheme="minorHAnsi"/>
          <w:lang w:val="en-US"/>
        </w:rPr>
      </w:pPr>
      <w:r w:rsidRPr="00B2734A">
        <w:rPr>
          <w:rFonts w:asciiTheme="minorHAnsi" w:hAnsiTheme="minorHAnsi" w:cstheme="minorHAnsi"/>
        </w:rPr>
        <w:t xml:space="preserve">Dalam penelitian ini sumber data yang digunakan adalah data primer yang diperoleh dari </w:t>
      </w:r>
      <w:r w:rsidRPr="00B2734A">
        <w:rPr>
          <w:rFonts w:asciiTheme="minorHAnsi" w:hAnsiTheme="minorHAnsi" w:cstheme="minorHAnsi"/>
          <w:lang w:val="en-US"/>
        </w:rPr>
        <w:t>Indomaret Cabang Kenten Palembang</w:t>
      </w:r>
      <w:r w:rsidRPr="00B2734A">
        <w:rPr>
          <w:rFonts w:asciiTheme="minorHAnsi" w:hAnsiTheme="minorHAnsi" w:cstheme="minorHAnsi"/>
        </w:rPr>
        <w:t xml:space="preserve"> lalu diolah kembali oleh peneliti.</w:t>
      </w:r>
    </w:p>
    <w:p w:rsidR="00B2734A" w:rsidRPr="00B2734A" w:rsidRDefault="00B2734A" w:rsidP="00B2734A">
      <w:pPr>
        <w:pStyle w:val="ListParagraph"/>
        <w:spacing w:after="0" w:line="240" w:lineRule="auto"/>
        <w:ind w:left="0" w:firstLine="720"/>
        <w:jc w:val="both"/>
        <w:rPr>
          <w:rFonts w:asciiTheme="minorHAnsi" w:hAnsiTheme="minorHAnsi" w:cstheme="minorHAnsi"/>
          <w:lang w:val="en-US"/>
        </w:rPr>
      </w:pPr>
    </w:p>
    <w:p w:rsidR="00B2734A" w:rsidRPr="00CD6F47" w:rsidRDefault="00B2734A" w:rsidP="00B2734A">
      <w:pPr>
        <w:pStyle w:val="Heading2"/>
        <w:spacing w:before="0" w:after="0"/>
        <w:rPr>
          <w:rFonts w:asciiTheme="minorHAnsi" w:hAnsiTheme="minorHAnsi" w:cstheme="minorHAnsi"/>
          <w:i w:val="0"/>
          <w:sz w:val="22"/>
          <w:szCs w:val="22"/>
          <w:lang w:val="en-GB"/>
        </w:rPr>
      </w:pPr>
      <w:bookmarkStart w:id="1" w:name="_Toc159336656"/>
      <w:r w:rsidRPr="00CD6F47">
        <w:rPr>
          <w:rFonts w:asciiTheme="minorHAnsi" w:hAnsiTheme="minorHAnsi" w:cstheme="minorHAnsi"/>
          <w:i w:val="0"/>
          <w:sz w:val="22"/>
          <w:szCs w:val="22"/>
          <w:lang w:val="en-GB"/>
        </w:rPr>
        <w:t>Teknik Pengumpulan Data</w:t>
      </w:r>
      <w:bookmarkEnd w:id="1"/>
    </w:p>
    <w:p w:rsidR="00B2734A" w:rsidRPr="00B2734A" w:rsidRDefault="00B2734A" w:rsidP="00B2734A">
      <w:pPr>
        <w:ind w:firstLine="567"/>
        <w:jc w:val="both"/>
        <w:rPr>
          <w:rFonts w:asciiTheme="minorHAnsi" w:hAnsiTheme="minorHAnsi" w:cstheme="minorHAnsi"/>
          <w:sz w:val="22"/>
          <w:szCs w:val="22"/>
        </w:rPr>
      </w:pPr>
      <w:proofErr w:type="gramStart"/>
      <w:r w:rsidRPr="00B2734A">
        <w:rPr>
          <w:rFonts w:asciiTheme="minorHAnsi" w:hAnsiTheme="minorHAnsi" w:cstheme="minorHAnsi"/>
          <w:sz w:val="22"/>
          <w:szCs w:val="22"/>
        </w:rPr>
        <w:t>Teknik yang digunakan dalam pengumpulan data Menurut Sugiyono (2018:62) untuk memperoleh kelengkapan data yang diperlukan dalam penyusunan skripsi.</w:t>
      </w:r>
      <w:proofErr w:type="gramEnd"/>
      <w:r w:rsidRPr="00B2734A">
        <w:rPr>
          <w:rFonts w:asciiTheme="minorHAnsi" w:hAnsiTheme="minorHAnsi" w:cstheme="minorHAnsi"/>
          <w:sz w:val="22"/>
          <w:szCs w:val="22"/>
        </w:rPr>
        <w:t xml:space="preserve">  Metode pegumpulan data antara </w:t>
      </w:r>
      <w:proofErr w:type="gramStart"/>
      <w:r w:rsidRPr="00B2734A">
        <w:rPr>
          <w:rFonts w:asciiTheme="minorHAnsi" w:hAnsiTheme="minorHAnsi" w:cstheme="minorHAnsi"/>
          <w:sz w:val="22"/>
          <w:szCs w:val="22"/>
        </w:rPr>
        <w:t>lain</w:t>
      </w:r>
      <w:proofErr w:type="gramEnd"/>
      <w:r w:rsidRPr="00B2734A">
        <w:rPr>
          <w:rFonts w:asciiTheme="minorHAnsi" w:hAnsiTheme="minorHAnsi" w:cstheme="minorHAnsi"/>
          <w:sz w:val="22"/>
          <w:szCs w:val="22"/>
        </w:rPr>
        <w:t xml:space="preserve"> adalah sebagai berikut:</w:t>
      </w:r>
    </w:p>
    <w:p w:rsidR="00B2734A" w:rsidRPr="00B2734A" w:rsidRDefault="00B2734A" w:rsidP="00B2734A">
      <w:pPr>
        <w:pStyle w:val="ListParagraph"/>
        <w:numPr>
          <w:ilvl w:val="0"/>
          <w:numId w:val="44"/>
        </w:numPr>
        <w:autoSpaceDE w:val="0"/>
        <w:autoSpaceDN w:val="0"/>
        <w:adjustRightInd w:val="0"/>
        <w:spacing w:after="0" w:line="240" w:lineRule="auto"/>
        <w:contextualSpacing w:val="0"/>
        <w:jc w:val="both"/>
        <w:rPr>
          <w:rFonts w:asciiTheme="minorHAnsi" w:hAnsiTheme="minorHAnsi" w:cstheme="minorHAnsi"/>
        </w:rPr>
      </w:pPr>
      <w:r w:rsidRPr="00B2734A">
        <w:rPr>
          <w:rFonts w:asciiTheme="minorHAnsi" w:hAnsiTheme="minorHAnsi" w:cstheme="minorHAnsi"/>
        </w:rPr>
        <w:t xml:space="preserve">Teknik Observasi, yaitu </w:t>
      </w:r>
      <w:r w:rsidRPr="00B2734A">
        <w:rPr>
          <w:rFonts w:asciiTheme="minorHAnsi" w:hAnsiTheme="minorHAnsi" w:cstheme="minorHAnsi"/>
          <w:color w:val="000000"/>
        </w:rPr>
        <w:t>teknik pengumpulan data, dimana peneliti melakukan pengamatan secara langsung ke objek penelitian untuk melihat dari dekat kegiatan yang dilakukan.</w:t>
      </w:r>
    </w:p>
    <w:p w:rsidR="00B2734A" w:rsidRPr="00B2734A" w:rsidRDefault="00B2734A" w:rsidP="00B2734A">
      <w:pPr>
        <w:pStyle w:val="ListParagraph"/>
        <w:numPr>
          <w:ilvl w:val="0"/>
          <w:numId w:val="44"/>
        </w:numPr>
        <w:autoSpaceDE w:val="0"/>
        <w:autoSpaceDN w:val="0"/>
        <w:adjustRightInd w:val="0"/>
        <w:spacing w:after="0" w:line="240" w:lineRule="auto"/>
        <w:contextualSpacing w:val="0"/>
        <w:jc w:val="both"/>
        <w:rPr>
          <w:rFonts w:asciiTheme="minorHAnsi" w:hAnsiTheme="minorHAnsi" w:cstheme="minorHAnsi"/>
        </w:rPr>
      </w:pPr>
      <w:r w:rsidRPr="00B2734A">
        <w:rPr>
          <w:rFonts w:asciiTheme="minorHAnsi" w:hAnsiTheme="minorHAnsi" w:cstheme="minorHAnsi"/>
        </w:rPr>
        <w:t xml:space="preserve">Teknik </w:t>
      </w:r>
      <w:r w:rsidRPr="00B2734A">
        <w:rPr>
          <w:rFonts w:asciiTheme="minorHAnsi" w:hAnsiTheme="minorHAnsi" w:cstheme="minorHAnsi"/>
          <w:lang w:val="en-US"/>
        </w:rPr>
        <w:t>Kuesioner</w:t>
      </w:r>
      <w:r w:rsidRPr="00B2734A">
        <w:rPr>
          <w:rFonts w:asciiTheme="minorHAnsi" w:hAnsiTheme="minorHAnsi" w:cstheme="minorHAnsi"/>
        </w:rPr>
        <w:t xml:space="preserve">, yaitu </w:t>
      </w:r>
      <w:r w:rsidRPr="00B2734A">
        <w:rPr>
          <w:rFonts w:asciiTheme="minorHAnsi" w:hAnsiTheme="minorHAnsi" w:cstheme="minorHAnsi"/>
          <w:color w:val="000000"/>
        </w:rPr>
        <w:t>sejumlah pertanyaan tertulis dan digunakan untuk memperoleh</w:t>
      </w:r>
      <w:r w:rsidRPr="00B2734A">
        <w:rPr>
          <w:rFonts w:asciiTheme="minorHAnsi" w:hAnsiTheme="minorHAnsi" w:cstheme="minorHAnsi"/>
          <w:color w:val="000000"/>
          <w:lang w:val="en-US"/>
        </w:rPr>
        <w:t xml:space="preserve"> </w:t>
      </w:r>
      <w:r w:rsidRPr="00B2734A">
        <w:rPr>
          <w:rFonts w:asciiTheme="minorHAnsi" w:hAnsiTheme="minorHAnsi" w:cstheme="minorHAnsi"/>
          <w:color w:val="000000"/>
        </w:rPr>
        <w:t xml:space="preserve"> informasi dari responden dalam arti laporan tentang hal-hal yang ingin diketahui.</w:t>
      </w:r>
    </w:p>
    <w:p w:rsidR="00B2734A" w:rsidRPr="00B2734A" w:rsidRDefault="00B2734A" w:rsidP="00B2734A">
      <w:pPr>
        <w:pStyle w:val="ListParagraph"/>
        <w:numPr>
          <w:ilvl w:val="0"/>
          <w:numId w:val="44"/>
        </w:numPr>
        <w:autoSpaceDE w:val="0"/>
        <w:autoSpaceDN w:val="0"/>
        <w:adjustRightInd w:val="0"/>
        <w:spacing w:after="0" w:line="240" w:lineRule="auto"/>
        <w:contextualSpacing w:val="0"/>
        <w:jc w:val="both"/>
        <w:rPr>
          <w:rFonts w:asciiTheme="minorHAnsi" w:hAnsiTheme="minorHAnsi" w:cstheme="minorHAnsi"/>
        </w:rPr>
      </w:pPr>
      <w:r w:rsidRPr="00B2734A">
        <w:rPr>
          <w:rFonts w:asciiTheme="minorHAnsi" w:hAnsiTheme="minorHAnsi" w:cstheme="minorHAnsi"/>
          <w:color w:val="000000"/>
        </w:rPr>
        <w:t>Dokumentasi</w:t>
      </w:r>
      <w:r w:rsidRPr="00B2734A">
        <w:rPr>
          <w:rFonts w:asciiTheme="minorHAnsi" w:hAnsiTheme="minorHAnsi" w:cstheme="minorHAnsi"/>
        </w:rPr>
        <w:t xml:space="preserve">, yaitu </w:t>
      </w:r>
      <w:r w:rsidRPr="00B2734A">
        <w:rPr>
          <w:rFonts w:asciiTheme="minorHAnsi" w:hAnsiTheme="minorHAnsi" w:cstheme="minorHAnsi"/>
          <w:color w:val="000000"/>
        </w:rPr>
        <w:t>teknik pengumpulan data kualitatif dengan melihat atau menganalisis dokumen-dokumen yang dibuat oleh subjek sendiri, dokumen merupakan sumber data yang digunakan untuk melengkapi penelitian, baik berupa sumber tertulis, buku-buku, catatan harian dan lain sebagainya yang semua itu memberikan informasi bagi proses penelitian.</w:t>
      </w:r>
    </w:p>
    <w:p w:rsidR="00B2734A" w:rsidRPr="00B2734A" w:rsidRDefault="00B2734A" w:rsidP="00B2734A">
      <w:pPr>
        <w:pStyle w:val="ListParagraph"/>
        <w:autoSpaceDE w:val="0"/>
        <w:autoSpaceDN w:val="0"/>
        <w:adjustRightInd w:val="0"/>
        <w:spacing w:after="0" w:line="240" w:lineRule="auto"/>
        <w:ind w:left="1134"/>
        <w:contextualSpacing w:val="0"/>
        <w:jc w:val="both"/>
        <w:rPr>
          <w:rFonts w:asciiTheme="minorHAnsi" w:hAnsiTheme="minorHAnsi" w:cstheme="minorHAnsi"/>
        </w:rPr>
      </w:pPr>
    </w:p>
    <w:p w:rsidR="00B2734A" w:rsidRPr="00B2734A" w:rsidRDefault="00B2734A" w:rsidP="00B2734A">
      <w:pPr>
        <w:pStyle w:val="ListParagraph"/>
        <w:autoSpaceDE w:val="0"/>
        <w:autoSpaceDN w:val="0"/>
        <w:adjustRightInd w:val="0"/>
        <w:spacing w:after="0" w:line="240" w:lineRule="auto"/>
        <w:ind w:left="1134"/>
        <w:contextualSpacing w:val="0"/>
        <w:jc w:val="both"/>
        <w:rPr>
          <w:rFonts w:asciiTheme="minorHAnsi" w:hAnsiTheme="minorHAnsi" w:cstheme="minorHAnsi"/>
        </w:rPr>
      </w:pPr>
    </w:p>
    <w:p w:rsidR="00B2734A" w:rsidRPr="00B2734A" w:rsidRDefault="00CD6F47" w:rsidP="00B2734A">
      <w:pPr>
        <w:pStyle w:val="Heading1"/>
        <w:spacing w:before="0" w:after="0" w:line="240" w:lineRule="auto"/>
        <w:rPr>
          <w:rFonts w:asciiTheme="minorHAnsi" w:hAnsiTheme="minorHAnsi" w:cstheme="minorHAnsi"/>
          <w:sz w:val="22"/>
          <w:szCs w:val="22"/>
        </w:rPr>
      </w:pPr>
      <w:r>
        <w:rPr>
          <w:rFonts w:asciiTheme="minorHAnsi" w:hAnsiTheme="minorHAnsi" w:cstheme="minorHAnsi"/>
          <w:sz w:val="22"/>
          <w:szCs w:val="22"/>
          <w:lang w:val="en-GB"/>
        </w:rPr>
        <w:t xml:space="preserve">B. </w:t>
      </w:r>
      <w:bookmarkStart w:id="2" w:name="_Toc159336657"/>
      <w:r w:rsidR="00B2734A" w:rsidRPr="00B2734A">
        <w:rPr>
          <w:rFonts w:asciiTheme="minorHAnsi" w:hAnsiTheme="minorHAnsi" w:cstheme="minorHAnsi"/>
          <w:sz w:val="22"/>
          <w:szCs w:val="22"/>
          <w:lang w:val="en-GB"/>
        </w:rPr>
        <w:t>Populasi</w:t>
      </w:r>
      <w:r w:rsidR="001F60F4">
        <w:rPr>
          <w:rFonts w:asciiTheme="minorHAnsi" w:hAnsiTheme="minorHAnsi" w:cstheme="minorHAnsi"/>
          <w:sz w:val="22"/>
          <w:szCs w:val="22"/>
          <w:lang w:val="en-US"/>
        </w:rPr>
        <w:t xml:space="preserve"> dan</w:t>
      </w:r>
      <w:r w:rsidR="00B2734A" w:rsidRPr="00B2734A">
        <w:rPr>
          <w:rFonts w:asciiTheme="minorHAnsi" w:hAnsiTheme="minorHAnsi" w:cstheme="minorHAnsi"/>
          <w:sz w:val="22"/>
          <w:szCs w:val="22"/>
        </w:rPr>
        <w:t xml:space="preserve"> Sampel</w:t>
      </w:r>
      <w:bookmarkEnd w:id="2"/>
    </w:p>
    <w:p w:rsidR="00B2734A" w:rsidRPr="00CD6F47" w:rsidRDefault="00B2734A" w:rsidP="00B2734A">
      <w:pPr>
        <w:pStyle w:val="Heading2"/>
        <w:spacing w:before="0" w:after="0"/>
        <w:rPr>
          <w:rFonts w:asciiTheme="minorHAnsi" w:hAnsiTheme="minorHAnsi" w:cstheme="minorHAnsi"/>
          <w:i w:val="0"/>
          <w:sz w:val="22"/>
          <w:szCs w:val="22"/>
          <w:lang w:val="en-GB"/>
        </w:rPr>
      </w:pPr>
      <w:bookmarkStart w:id="3" w:name="_Toc159336658"/>
      <w:r w:rsidRPr="00CD6F47">
        <w:rPr>
          <w:rFonts w:asciiTheme="minorHAnsi" w:hAnsiTheme="minorHAnsi" w:cstheme="minorHAnsi"/>
          <w:i w:val="0"/>
          <w:sz w:val="22"/>
          <w:szCs w:val="22"/>
          <w:lang w:val="en-GB"/>
        </w:rPr>
        <w:t>Populasi</w:t>
      </w:r>
      <w:bookmarkEnd w:id="3"/>
    </w:p>
    <w:p w:rsidR="00B2734A" w:rsidRPr="00B2734A" w:rsidRDefault="00B2734A" w:rsidP="00B2734A">
      <w:pPr>
        <w:ind w:firstLine="907"/>
        <w:contextualSpacing/>
        <w:jc w:val="both"/>
        <w:rPr>
          <w:rFonts w:asciiTheme="minorHAnsi" w:hAnsiTheme="minorHAnsi" w:cstheme="minorHAnsi"/>
          <w:sz w:val="22"/>
          <w:szCs w:val="22"/>
          <w:lang w:val="en-GB"/>
        </w:rPr>
      </w:pPr>
      <w:proofErr w:type="gramStart"/>
      <w:r w:rsidRPr="00B2734A">
        <w:rPr>
          <w:rFonts w:asciiTheme="minorHAnsi" w:hAnsiTheme="minorHAnsi" w:cstheme="minorHAnsi"/>
          <w:sz w:val="22"/>
          <w:szCs w:val="22"/>
          <w:lang w:val="en-GB"/>
        </w:rPr>
        <w:t>Menurut Sugiyono (20</w:t>
      </w:r>
      <w:r w:rsidRPr="00B2734A">
        <w:rPr>
          <w:rFonts w:asciiTheme="minorHAnsi" w:hAnsiTheme="minorHAnsi" w:cstheme="minorHAnsi"/>
          <w:sz w:val="22"/>
          <w:szCs w:val="22"/>
        </w:rPr>
        <w:t>18</w:t>
      </w:r>
      <w:r w:rsidRPr="00B2734A">
        <w:rPr>
          <w:rFonts w:asciiTheme="minorHAnsi" w:hAnsiTheme="minorHAnsi" w:cstheme="minorHAnsi"/>
          <w:sz w:val="22"/>
          <w:szCs w:val="22"/>
          <w:lang w:val="en-GB"/>
        </w:rPr>
        <w:t>:57) yang dinamakan populasi adalah wilayah generalisasi yang terdiri atas obyek/subyek yang mempunyai kualitas dan karakteristik tertentu yang ditetapkan oleh peneliti untuk dipelajari dan kemudian ditarik kesimpulanya.</w:t>
      </w:r>
      <w:proofErr w:type="gramEnd"/>
    </w:p>
    <w:p w:rsidR="00B2734A" w:rsidRPr="00B2734A" w:rsidRDefault="00B2734A" w:rsidP="00B2734A">
      <w:pPr>
        <w:contextualSpacing/>
        <w:jc w:val="center"/>
        <w:rPr>
          <w:rFonts w:asciiTheme="minorHAnsi" w:hAnsiTheme="minorHAnsi" w:cstheme="minorHAnsi"/>
          <w:b/>
          <w:sz w:val="22"/>
          <w:szCs w:val="22"/>
          <w:lang w:val="lt-LT"/>
        </w:rPr>
      </w:pPr>
      <w:r w:rsidRPr="00B2734A">
        <w:rPr>
          <w:rFonts w:asciiTheme="minorHAnsi" w:hAnsiTheme="minorHAnsi" w:cstheme="minorHAnsi"/>
          <w:b/>
          <w:sz w:val="22"/>
          <w:szCs w:val="22"/>
          <w:lang w:val="lt-LT"/>
        </w:rPr>
        <w:lastRenderedPageBreak/>
        <w:t>Tabel 3.</w:t>
      </w:r>
      <w:r w:rsidR="00CD6F47">
        <w:rPr>
          <w:rFonts w:asciiTheme="minorHAnsi" w:hAnsiTheme="minorHAnsi" w:cstheme="minorHAnsi"/>
          <w:b/>
          <w:sz w:val="22"/>
          <w:szCs w:val="22"/>
          <w:lang w:val="lt-LT"/>
        </w:rPr>
        <w:t>1</w:t>
      </w:r>
    </w:p>
    <w:p w:rsidR="00B2734A" w:rsidRPr="00B2734A" w:rsidRDefault="00B2734A" w:rsidP="00B2734A">
      <w:pPr>
        <w:contextualSpacing/>
        <w:jc w:val="center"/>
        <w:rPr>
          <w:rFonts w:asciiTheme="minorHAnsi" w:hAnsiTheme="minorHAnsi" w:cstheme="minorHAnsi"/>
          <w:b/>
          <w:sz w:val="22"/>
          <w:szCs w:val="22"/>
        </w:rPr>
      </w:pPr>
      <w:r w:rsidRPr="00B2734A">
        <w:rPr>
          <w:rFonts w:asciiTheme="minorHAnsi" w:hAnsiTheme="minorHAnsi" w:cstheme="minorHAnsi"/>
          <w:b/>
          <w:sz w:val="22"/>
          <w:szCs w:val="22"/>
        </w:rPr>
        <w:t xml:space="preserve">Pelanggan </w:t>
      </w:r>
      <w:r w:rsidRPr="00B2734A">
        <w:rPr>
          <w:rFonts w:asciiTheme="minorHAnsi" w:hAnsiTheme="minorHAnsi" w:cstheme="minorHAnsi"/>
          <w:b/>
          <w:bCs/>
          <w:sz w:val="22"/>
          <w:szCs w:val="22"/>
        </w:rPr>
        <w:t xml:space="preserve">Indomaret Cabang </w:t>
      </w:r>
      <w:proofErr w:type="gramStart"/>
      <w:r w:rsidRPr="00B2734A">
        <w:rPr>
          <w:rFonts w:asciiTheme="minorHAnsi" w:hAnsiTheme="minorHAnsi" w:cstheme="minorHAnsi"/>
          <w:b/>
          <w:bCs/>
          <w:sz w:val="22"/>
          <w:szCs w:val="22"/>
        </w:rPr>
        <w:t>Kenten  Palembang</w:t>
      </w:r>
      <w:proofErr w:type="gramEnd"/>
      <w:r w:rsidRPr="00B2734A">
        <w:rPr>
          <w:rFonts w:asciiTheme="minorHAnsi" w:hAnsiTheme="minorHAnsi" w:cstheme="minorHAnsi"/>
          <w:b/>
          <w:sz w:val="22"/>
          <w:szCs w:val="22"/>
        </w:rPr>
        <w:t xml:space="preserve"> </w:t>
      </w:r>
    </w:p>
    <w:p w:rsidR="00B2734A" w:rsidRPr="00B2734A" w:rsidRDefault="00B2734A" w:rsidP="00B2734A">
      <w:pPr>
        <w:contextualSpacing/>
        <w:jc w:val="center"/>
        <w:rPr>
          <w:rFonts w:asciiTheme="minorHAnsi" w:hAnsiTheme="minorHAnsi" w:cstheme="minorHAnsi"/>
          <w:b/>
          <w:sz w:val="22"/>
          <w:szCs w:val="22"/>
        </w:rPr>
      </w:pPr>
      <w:r w:rsidRPr="00B2734A">
        <w:rPr>
          <w:rFonts w:asciiTheme="minorHAnsi" w:hAnsiTheme="minorHAnsi" w:cstheme="minorHAnsi"/>
          <w:b/>
          <w:sz w:val="22"/>
          <w:szCs w:val="22"/>
        </w:rPr>
        <w:t>Periode Mei - Agustus 2023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521"/>
      </w:tblGrid>
      <w:tr w:rsidR="00B2734A" w:rsidRPr="00B2734A" w:rsidTr="00D671F6">
        <w:trPr>
          <w:trHeight w:val="500"/>
          <w:jc w:val="center"/>
        </w:trPr>
        <w:tc>
          <w:tcPr>
            <w:tcW w:w="195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178" w:right="169"/>
              <w:jc w:val="center"/>
              <w:rPr>
                <w:rFonts w:asciiTheme="minorHAnsi" w:hAnsiTheme="minorHAnsi" w:cstheme="minorHAnsi"/>
                <w:lang w:val="lt-LT"/>
              </w:rPr>
            </w:pPr>
            <w:r w:rsidRPr="00B2734A">
              <w:rPr>
                <w:rFonts w:asciiTheme="minorHAnsi" w:hAnsiTheme="minorHAnsi" w:cstheme="minorHAnsi"/>
                <w:lang w:val="lt-LT"/>
              </w:rPr>
              <w:t>Bulan</w:t>
            </w:r>
          </w:p>
        </w:tc>
        <w:tc>
          <w:tcPr>
            <w:tcW w:w="252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396" w:right="388"/>
              <w:jc w:val="center"/>
              <w:rPr>
                <w:rFonts w:asciiTheme="minorHAnsi" w:hAnsiTheme="minorHAnsi" w:cstheme="minorHAnsi"/>
                <w:lang w:val="lt-LT"/>
              </w:rPr>
            </w:pPr>
            <w:r w:rsidRPr="00B2734A">
              <w:rPr>
                <w:rFonts w:asciiTheme="minorHAnsi" w:hAnsiTheme="minorHAnsi" w:cstheme="minorHAnsi"/>
                <w:lang w:val="lt-LT"/>
              </w:rPr>
              <w:t>Pelanggan</w:t>
            </w:r>
          </w:p>
          <w:p w:rsidR="00B2734A" w:rsidRPr="00B2734A" w:rsidRDefault="00B2734A" w:rsidP="00B2734A">
            <w:pPr>
              <w:pStyle w:val="TableParagraph"/>
              <w:ind w:left="396" w:right="388"/>
              <w:jc w:val="center"/>
              <w:rPr>
                <w:rFonts w:asciiTheme="minorHAnsi" w:hAnsiTheme="minorHAnsi" w:cstheme="minorHAnsi"/>
                <w:lang w:val="lt-LT"/>
              </w:rPr>
            </w:pPr>
            <w:r w:rsidRPr="00B2734A">
              <w:rPr>
                <w:rFonts w:asciiTheme="minorHAnsi" w:hAnsiTheme="minorHAnsi" w:cstheme="minorHAnsi"/>
                <w:lang w:val="lt-LT"/>
              </w:rPr>
              <w:t>(Orang)</w:t>
            </w:r>
          </w:p>
        </w:tc>
      </w:tr>
      <w:tr w:rsidR="00B2734A" w:rsidRPr="00B2734A" w:rsidTr="00D671F6">
        <w:trPr>
          <w:trHeight w:val="408"/>
          <w:jc w:val="center"/>
        </w:trPr>
        <w:tc>
          <w:tcPr>
            <w:tcW w:w="195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177" w:right="169"/>
              <w:jc w:val="center"/>
              <w:rPr>
                <w:rFonts w:asciiTheme="minorHAnsi" w:hAnsiTheme="minorHAnsi" w:cstheme="minorHAnsi"/>
                <w:lang w:val="lt-LT"/>
              </w:rPr>
            </w:pPr>
            <w:r w:rsidRPr="00B2734A">
              <w:rPr>
                <w:rFonts w:asciiTheme="minorHAnsi" w:hAnsiTheme="minorHAnsi" w:cstheme="minorHAnsi"/>
                <w:lang w:val="lt-LT"/>
              </w:rPr>
              <w:t>Juni</w:t>
            </w:r>
          </w:p>
        </w:tc>
        <w:tc>
          <w:tcPr>
            <w:tcW w:w="252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396" w:right="387"/>
              <w:jc w:val="center"/>
              <w:rPr>
                <w:rFonts w:asciiTheme="minorHAnsi" w:hAnsiTheme="minorHAnsi" w:cstheme="minorHAnsi"/>
                <w:lang w:val="lt-LT"/>
              </w:rPr>
            </w:pPr>
            <w:r w:rsidRPr="00B2734A">
              <w:rPr>
                <w:rFonts w:asciiTheme="minorHAnsi" w:hAnsiTheme="minorHAnsi" w:cstheme="minorHAnsi"/>
                <w:lang w:val="lt-LT"/>
              </w:rPr>
              <w:t xml:space="preserve">1182 </w:t>
            </w:r>
          </w:p>
        </w:tc>
      </w:tr>
      <w:tr w:rsidR="00B2734A" w:rsidRPr="00B2734A" w:rsidTr="00D671F6">
        <w:trPr>
          <w:trHeight w:val="413"/>
          <w:jc w:val="center"/>
        </w:trPr>
        <w:tc>
          <w:tcPr>
            <w:tcW w:w="195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178" w:right="169"/>
              <w:jc w:val="center"/>
              <w:rPr>
                <w:rFonts w:asciiTheme="minorHAnsi" w:hAnsiTheme="minorHAnsi" w:cstheme="minorHAnsi"/>
                <w:lang w:val="lt-LT"/>
              </w:rPr>
            </w:pPr>
            <w:r w:rsidRPr="00B2734A">
              <w:rPr>
                <w:rFonts w:asciiTheme="minorHAnsi" w:hAnsiTheme="minorHAnsi" w:cstheme="minorHAnsi"/>
                <w:lang w:val="lt-LT"/>
              </w:rPr>
              <w:t>Juli</w:t>
            </w:r>
          </w:p>
        </w:tc>
        <w:tc>
          <w:tcPr>
            <w:tcW w:w="252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396" w:right="388"/>
              <w:jc w:val="center"/>
              <w:rPr>
                <w:rFonts w:asciiTheme="minorHAnsi" w:hAnsiTheme="minorHAnsi" w:cstheme="minorHAnsi"/>
                <w:lang w:val="lt-LT"/>
              </w:rPr>
            </w:pPr>
            <w:r w:rsidRPr="00B2734A">
              <w:rPr>
                <w:rFonts w:asciiTheme="minorHAnsi" w:hAnsiTheme="minorHAnsi" w:cstheme="minorHAnsi"/>
                <w:lang w:val="lt-LT"/>
              </w:rPr>
              <w:t xml:space="preserve">1216 </w:t>
            </w:r>
          </w:p>
        </w:tc>
      </w:tr>
      <w:tr w:rsidR="00B2734A" w:rsidRPr="00B2734A" w:rsidTr="00D671F6">
        <w:trPr>
          <w:trHeight w:val="419"/>
          <w:jc w:val="center"/>
        </w:trPr>
        <w:tc>
          <w:tcPr>
            <w:tcW w:w="195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175" w:right="169"/>
              <w:jc w:val="center"/>
              <w:rPr>
                <w:rFonts w:asciiTheme="minorHAnsi" w:hAnsiTheme="minorHAnsi" w:cstheme="minorHAnsi"/>
                <w:lang w:val="lt-LT"/>
              </w:rPr>
            </w:pPr>
            <w:r w:rsidRPr="00B2734A">
              <w:rPr>
                <w:rFonts w:asciiTheme="minorHAnsi" w:hAnsiTheme="minorHAnsi" w:cstheme="minorHAnsi"/>
                <w:lang w:val="lt-LT"/>
              </w:rPr>
              <w:t>Agustus</w:t>
            </w:r>
          </w:p>
        </w:tc>
        <w:tc>
          <w:tcPr>
            <w:tcW w:w="2521" w:type="dxa"/>
            <w:tcBorders>
              <w:top w:val="single" w:sz="4" w:space="0" w:color="000000"/>
              <w:left w:val="single" w:sz="4" w:space="0" w:color="000000"/>
              <w:bottom w:val="single" w:sz="4" w:space="0" w:color="000000"/>
              <w:right w:val="single" w:sz="4" w:space="0" w:color="000000"/>
            </w:tcBorders>
            <w:hideMark/>
          </w:tcPr>
          <w:p w:rsidR="00B2734A" w:rsidRPr="00B2734A" w:rsidRDefault="00B2734A" w:rsidP="00B2734A">
            <w:pPr>
              <w:pStyle w:val="TableParagraph"/>
              <w:ind w:left="394" w:right="388"/>
              <w:jc w:val="center"/>
              <w:rPr>
                <w:rFonts w:asciiTheme="minorHAnsi" w:hAnsiTheme="minorHAnsi" w:cstheme="minorHAnsi"/>
                <w:lang w:val="lt-LT"/>
              </w:rPr>
            </w:pPr>
            <w:r w:rsidRPr="00B2734A">
              <w:rPr>
                <w:rFonts w:asciiTheme="minorHAnsi" w:hAnsiTheme="minorHAnsi" w:cstheme="minorHAnsi"/>
                <w:lang w:val="lt-LT"/>
              </w:rPr>
              <w:t>1253</w:t>
            </w:r>
          </w:p>
        </w:tc>
      </w:tr>
      <w:tr w:rsidR="00B2734A" w:rsidRPr="00B2734A" w:rsidTr="00D671F6">
        <w:trPr>
          <w:trHeight w:val="419"/>
          <w:jc w:val="center"/>
        </w:trPr>
        <w:tc>
          <w:tcPr>
            <w:tcW w:w="1951" w:type="dxa"/>
            <w:tcBorders>
              <w:top w:val="single" w:sz="4" w:space="0" w:color="000000"/>
              <w:left w:val="single" w:sz="4" w:space="0" w:color="000000"/>
              <w:bottom w:val="single" w:sz="4" w:space="0" w:color="000000"/>
              <w:right w:val="single" w:sz="4" w:space="0" w:color="000000"/>
            </w:tcBorders>
          </w:tcPr>
          <w:p w:rsidR="00B2734A" w:rsidRPr="00B2734A" w:rsidRDefault="00B2734A" w:rsidP="00B2734A">
            <w:pPr>
              <w:pStyle w:val="TableParagraph"/>
              <w:ind w:left="175" w:right="169"/>
              <w:jc w:val="center"/>
              <w:rPr>
                <w:rFonts w:asciiTheme="minorHAnsi" w:hAnsiTheme="minorHAnsi" w:cstheme="minorHAnsi"/>
                <w:lang w:val="lt-LT"/>
              </w:rPr>
            </w:pPr>
            <w:r w:rsidRPr="00B2734A">
              <w:rPr>
                <w:rFonts w:asciiTheme="minorHAnsi" w:hAnsiTheme="minorHAnsi" w:cstheme="minorHAnsi"/>
                <w:lang w:val="lt-LT"/>
              </w:rPr>
              <w:t>Total</w:t>
            </w:r>
          </w:p>
        </w:tc>
        <w:tc>
          <w:tcPr>
            <w:tcW w:w="2521" w:type="dxa"/>
            <w:tcBorders>
              <w:top w:val="single" w:sz="4" w:space="0" w:color="000000"/>
              <w:left w:val="single" w:sz="4" w:space="0" w:color="000000"/>
              <w:bottom w:val="single" w:sz="4" w:space="0" w:color="000000"/>
              <w:right w:val="single" w:sz="4" w:space="0" w:color="000000"/>
            </w:tcBorders>
          </w:tcPr>
          <w:p w:rsidR="00B2734A" w:rsidRPr="00B2734A" w:rsidRDefault="00B2734A" w:rsidP="00B2734A">
            <w:pPr>
              <w:pStyle w:val="TableParagraph"/>
              <w:ind w:left="394" w:right="388"/>
              <w:jc w:val="center"/>
              <w:rPr>
                <w:rFonts w:asciiTheme="minorHAnsi" w:hAnsiTheme="minorHAnsi" w:cstheme="minorHAnsi"/>
                <w:lang w:val="lt-LT"/>
              </w:rPr>
            </w:pPr>
            <w:r w:rsidRPr="00B2734A">
              <w:rPr>
                <w:rFonts w:asciiTheme="minorHAnsi" w:hAnsiTheme="minorHAnsi" w:cstheme="minorHAnsi"/>
                <w:lang w:val="lt-LT"/>
              </w:rPr>
              <w:t>3651</w:t>
            </w:r>
          </w:p>
        </w:tc>
      </w:tr>
    </w:tbl>
    <w:p w:rsidR="00B2734A" w:rsidRPr="00B2734A" w:rsidRDefault="00B2734A" w:rsidP="001F60F4">
      <w:pPr>
        <w:jc w:val="both"/>
        <w:rPr>
          <w:rFonts w:asciiTheme="minorHAnsi" w:hAnsiTheme="minorHAnsi" w:cstheme="minorHAnsi"/>
          <w:i/>
          <w:sz w:val="22"/>
          <w:szCs w:val="22"/>
          <w:lang w:val="lt-LT"/>
        </w:rPr>
      </w:pPr>
      <w:proofErr w:type="gramStart"/>
      <w:r w:rsidRPr="00B2734A">
        <w:rPr>
          <w:rFonts w:asciiTheme="minorHAnsi" w:hAnsiTheme="minorHAnsi" w:cstheme="minorHAnsi"/>
          <w:sz w:val="22"/>
          <w:szCs w:val="22"/>
        </w:rPr>
        <w:t>Sumber :</w:t>
      </w:r>
      <w:proofErr w:type="gramEnd"/>
      <w:r w:rsidRPr="00B2734A">
        <w:rPr>
          <w:rFonts w:asciiTheme="minorHAnsi" w:hAnsiTheme="minorHAnsi" w:cstheme="minorHAnsi"/>
          <w:sz w:val="22"/>
          <w:szCs w:val="22"/>
        </w:rPr>
        <w:t xml:space="preserve"> Diolah Penulis, 2023</w:t>
      </w:r>
    </w:p>
    <w:p w:rsidR="001F60F4" w:rsidRDefault="001F60F4" w:rsidP="00B2734A">
      <w:pPr>
        <w:ind w:firstLine="567"/>
        <w:contextualSpacing/>
        <w:jc w:val="both"/>
        <w:rPr>
          <w:rFonts w:asciiTheme="minorHAnsi" w:hAnsiTheme="minorHAnsi" w:cstheme="minorHAnsi"/>
          <w:sz w:val="22"/>
          <w:szCs w:val="22"/>
          <w:lang w:val="en-GB"/>
        </w:rPr>
      </w:pPr>
    </w:p>
    <w:p w:rsidR="00B2734A" w:rsidRPr="00B2734A" w:rsidRDefault="00B2734A" w:rsidP="00B2734A">
      <w:pPr>
        <w:ind w:firstLine="567"/>
        <w:contextualSpacing/>
        <w:jc w:val="both"/>
        <w:rPr>
          <w:rFonts w:asciiTheme="minorHAnsi" w:hAnsiTheme="minorHAnsi" w:cstheme="minorHAnsi"/>
          <w:sz w:val="22"/>
          <w:szCs w:val="22"/>
        </w:rPr>
      </w:pPr>
      <w:proofErr w:type="gramStart"/>
      <w:r w:rsidRPr="00B2734A">
        <w:rPr>
          <w:rFonts w:asciiTheme="minorHAnsi" w:hAnsiTheme="minorHAnsi" w:cstheme="minorHAnsi"/>
          <w:sz w:val="22"/>
          <w:szCs w:val="22"/>
          <w:lang w:val="en-GB"/>
        </w:rPr>
        <w:t>Jadi populasi bukan sekedar jumlah sekumpulan obyek atau subyek yang dipelajari, tetapi meliputi seluruh karakteristik/sifat yang dimiliki subyek atau obyek itu.</w:t>
      </w:r>
      <w:proofErr w:type="gramEnd"/>
      <w:r w:rsidRPr="00B2734A">
        <w:rPr>
          <w:rFonts w:asciiTheme="minorHAnsi" w:hAnsiTheme="minorHAnsi" w:cstheme="minorHAnsi"/>
          <w:sz w:val="22"/>
          <w:szCs w:val="22"/>
        </w:rPr>
        <w:t xml:space="preserve"> Populasi pada penelitian ini adalah Pelanggan Indomaret Cabang </w:t>
      </w:r>
      <w:proofErr w:type="gramStart"/>
      <w:r w:rsidRPr="00B2734A">
        <w:rPr>
          <w:rFonts w:asciiTheme="minorHAnsi" w:hAnsiTheme="minorHAnsi" w:cstheme="minorHAnsi"/>
          <w:sz w:val="22"/>
          <w:szCs w:val="22"/>
        </w:rPr>
        <w:t>Kenten  Palembang</w:t>
      </w:r>
      <w:proofErr w:type="gramEnd"/>
      <w:r w:rsidRPr="00B2734A">
        <w:rPr>
          <w:rFonts w:asciiTheme="minorHAnsi" w:hAnsiTheme="minorHAnsi" w:cstheme="minorHAnsi"/>
          <w:sz w:val="22"/>
          <w:szCs w:val="22"/>
        </w:rPr>
        <w:t xml:space="preserve"> </w:t>
      </w:r>
      <w:r w:rsidRPr="00B2734A">
        <w:rPr>
          <w:rFonts w:asciiTheme="minorHAnsi" w:hAnsiTheme="minorHAnsi" w:cstheme="minorHAnsi"/>
          <w:bCs/>
          <w:sz w:val="22"/>
          <w:szCs w:val="22"/>
        </w:rPr>
        <w:t xml:space="preserve"> dalam 3 bulan terkahir</w:t>
      </w:r>
      <w:r w:rsidRPr="00B2734A">
        <w:rPr>
          <w:rFonts w:asciiTheme="minorHAnsi" w:hAnsiTheme="minorHAnsi" w:cstheme="minorHAnsi"/>
          <w:sz w:val="22"/>
          <w:szCs w:val="22"/>
        </w:rPr>
        <w:t xml:space="preserve"> sebanyak 3651 orang pada Agustus 2023.</w:t>
      </w:r>
    </w:p>
    <w:p w:rsidR="00B2734A" w:rsidRPr="00B2734A" w:rsidRDefault="00B2734A" w:rsidP="00B2734A">
      <w:pPr>
        <w:ind w:firstLine="567"/>
        <w:contextualSpacing/>
        <w:jc w:val="both"/>
        <w:rPr>
          <w:rFonts w:asciiTheme="minorHAnsi" w:hAnsiTheme="minorHAnsi" w:cstheme="minorHAnsi"/>
          <w:sz w:val="22"/>
          <w:szCs w:val="22"/>
        </w:rPr>
      </w:pPr>
      <w:r w:rsidRPr="00B2734A">
        <w:rPr>
          <w:rFonts w:asciiTheme="minorHAnsi" w:hAnsiTheme="minorHAnsi" w:cstheme="minorHAnsi"/>
          <w:sz w:val="22"/>
          <w:szCs w:val="22"/>
        </w:rPr>
        <w:t xml:space="preserve"> </w:t>
      </w:r>
    </w:p>
    <w:p w:rsidR="00B2734A" w:rsidRPr="00CD6F47" w:rsidRDefault="00B2734A" w:rsidP="00B2734A">
      <w:pPr>
        <w:pStyle w:val="Heading2"/>
        <w:spacing w:before="0" w:after="0"/>
        <w:rPr>
          <w:rFonts w:asciiTheme="minorHAnsi" w:hAnsiTheme="minorHAnsi" w:cstheme="minorHAnsi"/>
          <w:i w:val="0"/>
          <w:sz w:val="22"/>
          <w:szCs w:val="22"/>
          <w:lang w:val="en-GB"/>
        </w:rPr>
      </w:pPr>
      <w:bookmarkStart w:id="4" w:name="_Toc144628955"/>
      <w:bookmarkStart w:id="5" w:name="_Toc159336659"/>
      <w:r w:rsidRPr="00CD6F47">
        <w:rPr>
          <w:rFonts w:asciiTheme="minorHAnsi" w:hAnsiTheme="minorHAnsi" w:cstheme="minorHAnsi"/>
          <w:i w:val="0"/>
          <w:sz w:val="22"/>
          <w:szCs w:val="22"/>
          <w:lang w:val="en-GB"/>
        </w:rPr>
        <w:t>Sampel</w:t>
      </w:r>
      <w:bookmarkEnd w:id="4"/>
      <w:bookmarkEnd w:id="5"/>
    </w:p>
    <w:p w:rsidR="00B2734A" w:rsidRPr="00B2734A" w:rsidRDefault="00B2734A" w:rsidP="00B2734A">
      <w:pPr>
        <w:jc w:val="both"/>
        <w:rPr>
          <w:rFonts w:asciiTheme="minorHAnsi" w:hAnsiTheme="minorHAnsi" w:cstheme="minorHAnsi"/>
          <w:sz w:val="22"/>
          <w:szCs w:val="22"/>
        </w:rPr>
      </w:pPr>
      <w:r w:rsidRPr="00B2734A">
        <w:rPr>
          <w:rFonts w:asciiTheme="minorHAnsi" w:hAnsiTheme="minorHAnsi" w:cstheme="minorHAnsi"/>
          <w:sz w:val="22"/>
          <w:szCs w:val="22"/>
        </w:rPr>
        <w:tab/>
      </w:r>
      <w:proofErr w:type="gramStart"/>
      <w:r w:rsidRPr="00B2734A">
        <w:rPr>
          <w:rFonts w:asciiTheme="minorHAnsi" w:hAnsiTheme="minorHAnsi" w:cstheme="minorHAnsi"/>
          <w:sz w:val="22"/>
          <w:szCs w:val="22"/>
        </w:rPr>
        <w:t>Sampel menurut Sugiono (2018:73) adalah sebagian dari jumlah dan karakteristik yang dimiliki oleh populasi tersebut.</w:t>
      </w:r>
      <w:proofErr w:type="gramEnd"/>
      <w:r w:rsidRPr="00B2734A">
        <w:rPr>
          <w:rFonts w:asciiTheme="minorHAnsi" w:hAnsiTheme="minorHAnsi" w:cstheme="minorHAnsi"/>
          <w:sz w:val="22"/>
          <w:szCs w:val="22"/>
        </w:rPr>
        <w:t xml:space="preserve"> </w:t>
      </w:r>
      <w:proofErr w:type="gramStart"/>
      <w:r w:rsidRPr="00B2734A">
        <w:rPr>
          <w:rFonts w:asciiTheme="minorHAnsi" w:hAnsiTheme="minorHAnsi" w:cstheme="minorHAnsi"/>
          <w:sz w:val="22"/>
          <w:szCs w:val="22"/>
        </w:rPr>
        <w:t>Makna dari sampel yang diambil dapat mewakili bagi populasi tersebut.</w:t>
      </w:r>
      <w:proofErr w:type="gramEnd"/>
    </w:p>
    <w:p w:rsidR="001F60F4" w:rsidRDefault="00B2734A" w:rsidP="00B2734A">
      <w:pPr>
        <w:jc w:val="both"/>
        <w:rPr>
          <w:rFonts w:asciiTheme="minorHAnsi" w:hAnsiTheme="minorHAnsi" w:cstheme="minorHAnsi"/>
          <w:sz w:val="22"/>
          <w:szCs w:val="22"/>
        </w:rPr>
      </w:pPr>
      <w:r w:rsidRPr="00B2734A">
        <w:rPr>
          <w:rFonts w:asciiTheme="minorHAnsi" w:hAnsiTheme="minorHAnsi" w:cstheme="minorHAnsi"/>
          <w:sz w:val="22"/>
          <w:szCs w:val="22"/>
        </w:rPr>
        <w:tab/>
      </w:r>
      <w:proofErr w:type="gramStart"/>
      <w:r w:rsidRPr="00B2734A">
        <w:rPr>
          <w:rFonts w:asciiTheme="minorHAnsi" w:hAnsiTheme="minorHAnsi" w:cstheme="minorHAnsi"/>
          <w:sz w:val="22"/>
          <w:szCs w:val="22"/>
        </w:rPr>
        <w:t>Sampel menurut Sugiono (2018:73) adalah sebagian dari jumlah dan karakteristik yang dimiliki oleh populasi tersebut.</w:t>
      </w:r>
      <w:proofErr w:type="gramEnd"/>
      <w:r w:rsidRPr="00B2734A">
        <w:rPr>
          <w:rFonts w:asciiTheme="minorHAnsi" w:hAnsiTheme="minorHAnsi" w:cstheme="minorHAnsi"/>
          <w:sz w:val="22"/>
          <w:szCs w:val="22"/>
        </w:rPr>
        <w:t xml:space="preserve"> </w:t>
      </w:r>
      <w:proofErr w:type="gramStart"/>
      <w:r w:rsidRPr="00B2734A">
        <w:rPr>
          <w:rFonts w:asciiTheme="minorHAnsi" w:hAnsiTheme="minorHAnsi" w:cstheme="minorHAnsi"/>
          <w:sz w:val="22"/>
          <w:szCs w:val="22"/>
          <w:lang w:val="en-GB"/>
        </w:rPr>
        <w:t xml:space="preserve">Metode penarikan sampel yang digunakan adalah teknik </w:t>
      </w:r>
      <w:r w:rsidRPr="00B2734A">
        <w:rPr>
          <w:rFonts w:asciiTheme="minorHAnsi" w:hAnsiTheme="minorHAnsi" w:cstheme="minorHAnsi"/>
          <w:i/>
          <w:sz w:val="22"/>
          <w:szCs w:val="22"/>
        </w:rPr>
        <w:t xml:space="preserve">purposive </w:t>
      </w:r>
      <w:r w:rsidRPr="00B2734A">
        <w:rPr>
          <w:rFonts w:asciiTheme="minorHAnsi" w:hAnsiTheme="minorHAnsi" w:cstheme="minorHAnsi"/>
          <w:i/>
          <w:sz w:val="22"/>
          <w:szCs w:val="22"/>
          <w:lang w:val="en-GB"/>
        </w:rPr>
        <w:t>sampling</w:t>
      </w:r>
      <w:r w:rsidRPr="00B2734A">
        <w:rPr>
          <w:rFonts w:asciiTheme="minorHAnsi" w:hAnsiTheme="minorHAnsi" w:cstheme="minorHAnsi"/>
          <w:sz w:val="22"/>
          <w:szCs w:val="22"/>
        </w:rPr>
        <w:t>.</w:t>
      </w:r>
      <w:proofErr w:type="gramEnd"/>
      <w:r w:rsidRPr="00B2734A">
        <w:rPr>
          <w:rFonts w:asciiTheme="minorHAnsi" w:hAnsiTheme="minorHAnsi" w:cstheme="minorHAnsi"/>
          <w:sz w:val="22"/>
          <w:szCs w:val="22"/>
        </w:rPr>
        <w:t xml:space="preserve"> </w:t>
      </w:r>
    </w:p>
    <w:p w:rsidR="00B2734A" w:rsidRPr="00B2734A" w:rsidRDefault="00B2734A" w:rsidP="001F60F4">
      <w:pPr>
        <w:ind w:firstLine="720"/>
        <w:jc w:val="both"/>
        <w:rPr>
          <w:rFonts w:asciiTheme="minorHAnsi" w:hAnsiTheme="minorHAnsi" w:cstheme="minorHAnsi"/>
          <w:sz w:val="22"/>
          <w:szCs w:val="22"/>
        </w:rPr>
      </w:pPr>
      <w:r w:rsidRPr="00B2734A">
        <w:rPr>
          <w:rFonts w:asciiTheme="minorHAnsi" w:hAnsiTheme="minorHAnsi" w:cstheme="minorHAnsi"/>
          <w:sz w:val="22"/>
          <w:szCs w:val="22"/>
        </w:rPr>
        <w:t>Menurut Sugiyono (2018:18): ”</w:t>
      </w:r>
      <w:r w:rsidRPr="00B2734A">
        <w:rPr>
          <w:rFonts w:asciiTheme="minorHAnsi" w:hAnsiTheme="minorHAnsi" w:cstheme="minorHAnsi"/>
          <w:i/>
          <w:sz w:val="22"/>
          <w:szCs w:val="22"/>
        </w:rPr>
        <w:t>Purposive sampling</w:t>
      </w:r>
      <w:r w:rsidRPr="00B2734A">
        <w:rPr>
          <w:rFonts w:asciiTheme="minorHAnsi" w:hAnsiTheme="minorHAnsi" w:cstheme="minorHAnsi"/>
          <w:sz w:val="22"/>
          <w:szCs w:val="22"/>
        </w:rPr>
        <w:t xml:space="preserve"> adalah teknik pengambilan sampel sumber data dengan pertimbangan tertentu yakni sumber data dianggap paling tahu tentang apa yang diharapkan, sehingga mempermudah peneliti menjelajahi obyek yang sedang diteliti, oleh karena itu, peneliti mereduksi objek penelitian dgn menggunakan sampel dalam penelitian ini berdasarkan rumus Slovin dengan taraf kepercayaan 90% (taraf signifikansi</w:t>
      </w:r>
      <w:r w:rsidRPr="00B2734A">
        <w:rPr>
          <w:rFonts w:asciiTheme="minorHAnsi" w:hAnsiTheme="minorHAnsi" w:cstheme="minorHAnsi"/>
          <w:spacing w:val="-1"/>
          <w:sz w:val="22"/>
          <w:szCs w:val="22"/>
        </w:rPr>
        <w:t xml:space="preserve"> </w:t>
      </w:r>
      <w:r w:rsidRPr="00B2734A">
        <w:rPr>
          <w:rFonts w:asciiTheme="minorHAnsi" w:hAnsiTheme="minorHAnsi" w:cstheme="minorHAnsi"/>
          <w:sz w:val="22"/>
          <w:szCs w:val="22"/>
        </w:rPr>
        <w:t>0,10).</w:t>
      </w:r>
    </w:p>
    <w:p w:rsidR="00B2734A" w:rsidRPr="00B2734A" w:rsidRDefault="00CD6F47" w:rsidP="00B2734A">
      <w:pPr>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4294967294" distB="4294967294" distL="114300" distR="114300" simplePos="0" relativeHeight="251661312" behindDoc="0" locked="0" layoutInCell="1" allowOverlap="1">
                <wp:simplePos x="0" y="0"/>
                <wp:positionH relativeFrom="column">
                  <wp:posOffset>655320</wp:posOffset>
                </wp:positionH>
                <wp:positionV relativeFrom="paragraph">
                  <wp:posOffset>158749</wp:posOffset>
                </wp:positionV>
                <wp:extent cx="752475" cy="0"/>
                <wp:effectExtent l="0" t="0" r="9525" b="19050"/>
                <wp:wrapNone/>
                <wp:docPr id="6"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6" o:spid="_x0000_s1026" type="#_x0000_t32" style="position:absolute;margin-left:51.6pt;margin-top:12.5pt;width:59.2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GcP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"/>
            </w:pict>
          </mc:Fallback>
        </mc:AlternateContent>
      </w:r>
      <w:r w:rsidR="00B2734A" w:rsidRPr="00B2734A">
        <w:rPr>
          <w:rFonts w:asciiTheme="minorHAnsi" w:hAnsiTheme="minorHAnsi" w:cstheme="minorHAnsi"/>
          <w:sz w:val="22"/>
          <w:szCs w:val="22"/>
        </w:rPr>
        <w:t xml:space="preserve">            n =         N</w:t>
      </w:r>
    </w:p>
    <w:p w:rsidR="00B2734A" w:rsidRPr="00B2734A" w:rsidRDefault="00B2734A" w:rsidP="00B2734A">
      <w:pPr>
        <w:jc w:val="both"/>
        <w:rPr>
          <w:rFonts w:asciiTheme="minorHAnsi" w:hAnsiTheme="minorHAnsi" w:cstheme="minorHAnsi"/>
          <w:sz w:val="22"/>
          <w:szCs w:val="22"/>
        </w:rPr>
      </w:pPr>
      <w:r w:rsidRPr="00B2734A">
        <w:rPr>
          <w:rFonts w:asciiTheme="minorHAnsi" w:hAnsiTheme="minorHAnsi" w:cstheme="minorHAnsi"/>
          <w:sz w:val="22"/>
          <w:szCs w:val="22"/>
        </w:rPr>
        <w:t xml:space="preserve">                  1+ (N x e</w:t>
      </w:r>
      <w:r w:rsidRPr="00B2734A">
        <w:rPr>
          <w:rFonts w:asciiTheme="minorHAnsi" w:hAnsiTheme="minorHAnsi" w:cstheme="minorHAnsi"/>
          <w:sz w:val="22"/>
          <w:szCs w:val="22"/>
          <w:vertAlign w:val="superscript"/>
        </w:rPr>
        <w:t>2</w:t>
      </w:r>
      <w:r w:rsidRPr="00B2734A">
        <w:rPr>
          <w:rFonts w:asciiTheme="minorHAnsi" w:hAnsiTheme="minorHAnsi" w:cstheme="minorHAnsi"/>
          <w:sz w:val="22"/>
          <w:szCs w:val="22"/>
        </w:rPr>
        <w:t>)</w:t>
      </w:r>
    </w:p>
    <w:p w:rsidR="00B2734A" w:rsidRPr="00B2734A" w:rsidRDefault="00CD6F47" w:rsidP="00B2734A">
      <w:pPr>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62336" behindDoc="0" locked="0" layoutInCell="1" allowOverlap="1">
                <wp:simplePos x="0" y="0"/>
                <wp:positionH relativeFrom="column">
                  <wp:posOffset>683895</wp:posOffset>
                </wp:positionH>
                <wp:positionV relativeFrom="paragraph">
                  <wp:posOffset>166370</wp:posOffset>
                </wp:positionV>
                <wp:extent cx="1162050" cy="635"/>
                <wp:effectExtent l="0" t="0" r="19050" b="37465"/>
                <wp:wrapNone/>
                <wp:docPr id="5"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7" o:spid="_x0000_s1026" type="#_x0000_t32" style="position:absolute;margin-left:53.85pt;margin-top:13.1pt;width:91.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iIHIQIAAD4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"/>
            </w:pict>
          </mc:Fallback>
        </mc:AlternateContent>
      </w:r>
      <w:r w:rsidR="00B2734A" w:rsidRPr="00B2734A">
        <w:rPr>
          <w:rFonts w:asciiTheme="minorHAnsi" w:hAnsiTheme="minorHAnsi" w:cstheme="minorHAnsi"/>
          <w:sz w:val="22"/>
          <w:szCs w:val="22"/>
        </w:rPr>
        <w:t xml:space="preserve">            n =       3651</w:t>
      </w:r>
    </w:p>
    <w:p w:rsidR="00B2734A" w:rsidRPr="00B2734A" w:rsidRDefault="00B2734A" w:rsidP="00B2734A">
      <w:pPr>
        <w:jc w:val="both"/>
        <w:rPr>
          <w:rFonts w:asciiTheme="minorHAnsi" w:hAnsiTheme="minorHAnsi" w:cstheme="minorHAnsi"/>
          <w:sz w:val="22"/>
          <w:szCs w:val="22"/>
        </w:rPr>
      </w:pPr>
      <w:r w:rsidRPr="00B2734A">
        <w:rPr>
          <w:rFonts w:asciiTheme="minorHAnsi" w:hAnsiTheme="minorHAnsi" w:cstheme="minorHAnsi"/>
          <w:sz w:val="22"/>
          <w:szCs w:val="22"/>
        </w:rPr>
        <w:t xml:space="preserve">                  1 + (3651 x 0,10</w:t>
      </w:r>
      <w:r w:rsidRPr="00B2734A">
        <w:rPr>
          <w:rFonts w:asciiTheme="minorHAnsi" w:hAnsiTheme="minorHAnsi" w:cstheme="minorHAnsi"/>
          <w:sz w:val="22"/>
          <w:szCs w:val="22"/>
          <w:vertAlign w:val="superscript"/>
        </w:rPr>
        <w:t>2</w:t>
      </w:r>
      <w:r w:rsidRPr="00B2734A">
        <w:rPr>
          <w:rFonts w:asciiTheme="minorHAnsi" w:hAnsiTheme="minorHAnsi" w:cstheme="minorHAnsi"/>
          <w:sz w:val="22"/>
          <w:szCs w:val="22"/>
        </w:rPr>
        <w:t>)</w:t>
      </w:r>
    </w:p>
    <w:p w:rsidR="00B2734A" w:rsidRPr="00B2734A" w:rsidRDefault="00B2734A" w:rsidP="00B2734A">
      <w:pPr>
        <w:jc w:val="both"/>
        <w:rPr>
          <w:rFonts w:asciiTheme="minorHAnsi" w:hAnsiTheme="minorHAnsi" w:cstheme="minorHAnsi"/>
          <w:sz w:val="22"/>
          <w:szCs w:val="22"/>
        </w:rPr>
      </w:pPr>
      <w:r w:rsidRPr="00B2734A">
        <w:rPr>
          <w:rFonts w:asciiTheme="minorHAnsi" w:hAnsiTheme="minorHAnsi" w:cstheme="minorHAnsi"/>
          <w:sz w:val="22"/>
          <w:szCs w:val="22"/>
        </w:rPr>
        <w:t xml:space="preserve">            n = 97</w:t>
      </w:r>
      <w:proofErr w:type="gramStart"/>
      <w:r w:rsidRPr="00B2734A">
        <w:rPr>
          <w:rFonts w:asciiTheme="minorHAnsi" w:hAnsiTheme="minorHAnsi" w:cstheme="minorHAnsi"/>
          <w:sz w:val="22"/>
          <w:szCs w:val="22"/>
        </w:rPr>
        <w:t>,33</w:t>
      </w:r>
      <w:proofErr w:type="gramEnd"/>
      <w:r w:rsidRPr="00B2734A">
        <w:rPr>
          <w:rFonts w:asciiTheme="minorHAnsi" w:hAnsiTheme="minorHAnsi" w:cstheme="minorHAnsi"/>
          <w:sz w:val="22"/>
          <w:szCs w:val="22"/>
        </w:rPr>
        <w:t xml:space="preserve"> = 97</w:t>
      </w:r>
    </w:p>
    <w:p w:rsidR="00B2734A" w:rsidRPr="00B2734A" w:rsidRDefault="00B2734A" w:rsidP="00B2734A">
      <w:pPr>
        <w:ind w:firstLine="720"/>
        <w:jc w:val="both"/>
        <w:rPr>
          <w:rFonts w:asciiTheme="minorHAnsi" w:hAnsiTheme="minorHAnsi" w:cstheme="minorHAnsi"/>
          <w:sz w:val="22"/>
          <w:szCs w:val="22"/>
        </w:rPr>
      </w:pPr>
      <w:proofErr w:type="gramStart"/>
      <w:r w:rsidRPr="00B2734A">
        <w:rPr>
          <w:rFonts w:asciiTheme="minorHAnsi" w:hAnsiTheme="minorHAnsi" w:cstheme="minorHAnsi"/>
          <w:sz w:val="22"/>
          <w:szCs w:val="22"/>
        </w:rPr>
        <w:lastRenderedPageBreak/>
        <w:t>Berdasarkan hasil perhitungan maka sampel dalam penelitian ini adalah 97 responden.</w:t>
      </w:r>
      <w:proofErr w:type="gramEnd"/>
      <w:r w:rsidRPr="00B2734A">
        <w:rPr>
          <w:rFonts w:asciiTheme="minorHAnsi" w:hAnsiTheme="minorHAnsi" w:cstheme="minorHAnsi"/>
          <w:sz w:val="22"/>
          <w:szCs w:val="22"/>
        </w:rPr>
        <w:t xml:space="preserve"> Oleh sebab itu, dalam penelitian ini sampel sebanyak 97 orang Pelanggan yang pernah belanja di Indomaret Cabang </w:t>
      </w:r>
      <w:proofErr w:type="gramStart"/>
      <w:r w:rsidRPr="00B2734A">
        <w:rPr>
          <w:rFonts w:asciiTheme="minorHAnsi" w:hAnsiTheme="minorHAnsi" w:cstheme="minorHAnsi"/>
          <w:sz w:val="22"/>
          <w:szCs w:val="22"/>
        </w:rPr>
        <w:t>Kenten  Palembang</w:t>
      </w:r>
      <w:proofErr w:type="gramEnd"/>
      <w:r w:rsidRPr="00B2734A">
        <w:rPr>
          <w:rFonts w:asciiTheme="minorHAnsi" w:hAnsiTheme="minorHAnsi" w:cstheme="minorHAnsi"/>
          <w:sz w:val="22"/>
          <w:szCs w:val="22"/>
        </w:rPr>
        <w:t>.</w:t>
      </w:r>
    </w:p>
    <w:p w:rsidR="00B2734A" w:rsidRPr="00B2734A" w:rsidRDefault="00B2734A" w:rsidP="00B2734A">
      <w:pPr>
        <w:jc w:val="both"/>
        <w:rPr>
          <w:rFonts w:asciiTheme="minorHAnsi" w:hAnsiTheme="minorHAnsi" w:cstheme="minorHAnsi"/>
          <w:sz w:val="22"/>
          <w:szCs w:val="22"/>
        </w:rPr>
      </w:pPr>
    </w:p>
    <w:p w:rsidR="00B2734A" w:rsidRPr="00B2734A" w:rsidRDefault="00CD6F47" w:rsidP="00B2734A">
      <w:pPr>
        <w:pStyle w:val="Heading1"/>
        <w:spacing w:before="0" w:after="0" w:line="240" w:lineRule="auto"/>
        <w:rPr>
          <w:rFonts w:asciiTheme="minorHAnsi" w:hAnsiTheme="minorHAnsi" w:cstheme="minorHAnsi"/>
          <w:sz w:val="22"/>
          <w:szCs w:val="22"/>
        </w:rPr>
      </w:pPr>
      <w:r>
        <w:rPr>
          <w:rFonts w:asciiTheme="minorHAnsi" w:hAnsiTheme="minorHAnsi" w:cstheme="minorHAnsi"/>
          <w:sz w:val="22"/>
          <w:szCs w:val="22"/>
          <w:lang w:val="en-US"/>
        </w:rPr>
        <w:t xml:space="preserve">C. </w:t>
      </w:r>
      <w:bookmarkStart w:id="6" w:name="_Toc144628956"/>
      <w:bookmarkStart w:id="7" w:name="_Toc159336660"/>
      <w:r w:rsidR="00B2734A" w:rsidRPr="00B2734A">
        <w:rPr>
          <w:rFonts w:asciiTheme="minorHAnsi" w:hAnsiTheme="minorHAnsi" w:cstheme="minorHAnsi"/>
          <w:sz w:val="22"/>
          <w:szCs w:val="22"/>
        </w:rPr>
        <w:t>Rancangan Penelitian</w:t>
      </w:r>
      <w:bookmarkEnd w:id="6"/>
      <w:bookmarkEnd w:id="7"/>
    </w:p>
    <w:p w:rsidR="00B2734A" w:rsidRPr="00B2734A" w:rsidRDefault="00B2734A" w:rsidP="00B2734A">
      <w:pPr>
        <w:ind w:firstLine="720"/>
        <w:contextualSpacing/>
        <w:jc w:val="both"/>
        <w:rPr>
          <w:rFonts w:asciiTheme="minorHAnsi" w:hAnsiTheme="minorHAnsi" w:cstheme="minorHAnsi"/>
          <w:sz w:val="22"/>
          <w:szCs w:val="22"/>
          <w:lang w:val="en-GB"/>
        </w:rPr>
      </w:pPr>
      <w:proofErr w:type="gramStart"/>
      <w:r w:rsidRPr="00B2734A">
        <w:rPr>
          <w:rFonts w:asciiTheme="minorHAnsi" w:hAnsiTheme="minorHAnsi" w:cstheme="minorHAnsi"/>
          <w:sz w:val="22"/>
          <w:szCs w:val="22"/>
          <w:lang w:val="en-GB"/>
        </w:rPr>
        <w:t>Penelitian ini merupakan penelitian yang dirancang untuk menentukan pengaruh dan hubungan antara variable independen dan variable dependen dalam satu populasi.</w:t>
      </w:r>
      <w:proofErr w:type="gramEnd"/>
      <w:r w:rsidRPr="00B2734A">
        <w:rPr>
          <w:rFonts w:asciiTheme="minorHAnsi" w:hAnsiTheme="minorHAnsi" w:cstheme="minorHAnsi"/>
          <w:sz w:val="22"/>
          <w:szCs w:val="22"/>
          <w:lang w:val="en-GB"/>
        </w:rPr>
        <w:t xml:space="preserve"> Menurut Sugiyono </w:t>
      </w:r>
      <w:r w:rsidRPr="00B2734A">
        <w:rPr>
          <w:rFonts w:asciiTheme="minorHAnsi" w:hAnsiTheme="minorHAnsi" w:cstheme="minorHAnsi"/>
          <w:sz w:val="22"/>
          <w:szCs w:val="22"/>
          <w:lang w:val="en-GB"/>
        </w:rPr>
        <w:fldChar w:fldCharType="begin" w:fldLock="1"/>
      </w:r>
      <w:r w:rsidRPr="00B2734A">
        <w:rPr>
          <w:rFonts w:asciiTheme="minorHAnsi" w:hAnsiTheme="minorHAnsi" w:cstheme="minorHAnsi"/>
          <w:sz w:val="22"/>
          <w:szCs w:val="22"/>
          <w:lang w:val="en-GB"/>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2734A">
        <w:rPr>
          <w:rFonts w:asciiTheme="minorHAnsi" w:hAnsiTheme="minorHAnsi" w:cstheme="minorHAnsi"/>
          <w:sz w:val="22"/>
          <w:szCs w:val="22"/>
          <w:lang w:val="en-GB"/>
        </w:rPr>
        <w:fldChar w:fldCharType="separate"/>
      </w:r>
      <w:r w:rsidRPr="00B2734A">
        <w:rPr>
          <w:rFonts w:asciiTheme="minorHAnsi" w:hAnsiTheme="minorHAnsi" w:cstheme="minorHAnsi"/>
          <w:noProof/>
          <w:sz w:val="22"/>
          <w:szCs w:val="22"/>
          <w:lang w:val="en-GB"/>
        </w:rPr>
        <w:t>(Sugiyono, 2019)</w:t>
      </w:r>
      <w:r w:rsidRPr="00B2734A">
        <w:rPr>
          <w:rFonts w:asciiTheme="minorHAnsi" w:hAnsiTheme="minorHAnsi" w:cstheme="minorHAnsi"/>
          <w:sz w:val="22"/>
          <w:szCs w:val="22"/>
          <w:lang w:val="en-GB"/>
        </w:rPr>
        <w:fldChar w:fldCharType="end"/>
      </w:r>
      <w:r w:rsidRPr="00B2734A">
        <w:rPr>
          <w:rFonts w:asciiTheme="minorHAnsi" w:hAnsiTheme="minorHAnsi" w:cstheme="minorHAnsi"/>
          <w:sz w:val="22"/>
          <w:szCs w:val="22"/>
          <w:lang w:val="en-GB"/>
        </w:rPr>
        <w:t xml:space="preserve"> bahwa penelitian survei ad</w:t>
      </w:r>
      <w:r w:rsidRPr="00B2734A">
        <w:rPr>
          <w:rFonts w:asciiTheme="minorHAnsi" w:hAnsiTheme="minorHAnsi" w:cstheme="minorHAnsi"/>
          <w:sz w:val="22"/>
          <w:szCs w:val="22"/>
        </w:rPr>
        <w:t>a</w:t>
      </w:r>
      <w:r w:rsidRPr="00B2734A">
        <w:rPr>
          <w:rFonts w:asciiTheme="minorHAnsi" w:hAnsiTheme="minorHAnsi" w:cstheme="minorHAnsi"/>
          <w:sz w:val="22"/>
          <w:szCs w:val="22"/>
          <w:lang w:val="en-GB"/>
        </w:rPr>
        <w:t>lah suatu usaha untuk mendapatkan dan mengumpulkan informasi dari responden yang merupakan sampel dalam menggunakan daftar pertanyaan (kuisioner) yang terstruktur</w:t>
      </w:r>
      <w:r w:rsidRPr="00B2734A">
        <w:rPr>
          <w:rFonts w:asciiTheme="minorHAnsi" w:hAnsiTheme="minorHAnsi" w:cstheme="minorHAnsi"/>
          <w:sz w:val="22"/>
          <w:szCs w:val="22"/>
        </w:rPr>
        <w:t xml:space="preserve"> </w:t>
      </w:r>
      <w:r w:rsidRPr="00B2734A">
        <w:rPr>
          <w:rFonts w:asciiTheme="minorHAnsi" w:hAnsiTheme="minorHAnsi" w:cstheme="minorHAnsi"/>
          <w:sz w:val="22"/>
          <w:szCs w:val="22"/>
          <w:lang w:val="en-GB"/>
        </w:rPr>
        <w:t>dan terpola sesuai dengan kebutuhan mengacu pada topi</w:t>
      </w:r>
      <w:r w:rsidRPr="00B2734A">
        <w:rPr>
          <w:rFonts w:asciiTheme="minorHAnsi" w:hAnsiTheme="minorHAnsi" w:cstheme="minorHAnsi"/>
          <w:sz w:val="22"/>
          <w:szCs w:val="22"/>
        </w:rPr>
        <w:t>k</w:t>
      </w:r>
      <w:r w:rsidRPr="00B2734A">
        <w:rPr>
          <w:rFonts w:asciiTheme="minorHAnsi" w:hAnsiTheme="minorHAnsi" w:cstheme="minorHAnsi"/>
          <w:sz w:val="22"/>
          <w:szCs w:val="22"/>
          <w:lang w:val="en-GB"/>
        </w:rPr>
        <w:t xml:space="preserve"> dan judul penelitian.</w:t>
      </w:r>
    </w:p>
    <w:p w:rsidR="00B2734A" w:rsidRPr="00B2734A" w:rsidRDefault="00B2734A" w:rsidP="00B2734A">
      <w:pPr>
        <w:ind w:firstLine="720"/>
        <w:contextualSpacing/>
        <w:jc w:val="both"/>
        <w:rPr>
          <w:rFonts w:asciiTheme="minorHAnsi" w:hAnsiTheme="minorHAnsi" w:cstheme="minorHAnsi"/>
          <w:sz w:val="22"/>
          <w:szCs w:val="22"/>
          <w:lang w:val="en-GB"/>
        </w:rPr>
      </w:pPr>
      <w:r w:rsidRPr="00B2734A">
        <w:rPr>
          <w:rFonts w:asciiTheme="minorHAnsi" w:hAnsiTheme="minorHAnsi" w:cstheme="minorHAnsi"/>
          <w:sz w:val="22"/>
          <w:szCs w:val="22"/>
          <w:lang w:val="en-GB"/>
        </w:rPr>
        <w:t>Penelitian ini merupakan penelitian yang dirancang untuk menentukan tingkat hubungan variab</w:t>
      </w:r>
      <w:r w:rsidRPr="00B2734A">
        <w:rPr>
          <w:rFonts w:asciiTheme="minorHAnsi" w:hAnsiTheme="minorHAnsi" w:cstheme="minorHAnsi"/>
          <w:sz w:val="22"/>
          <w:szCs w:val="22"/>
        </w:rPr>
        <w:t xml:space="preserve">el </w:t>
      </w:r>
      <w:r w:rsidRPr="00B2734A">
        <w:rPr>
          <w:rFonts w:asciiTheme="minorHAnsi" w:hAnsiTheme="minorHAnsi" w:cstheme="minorHAnsi"/>
          <w:sz w:val="22"/>
          <w:szCs w:val="22"/>
          <w:lang w:val="en-GB"/>
        </w:rPr>
        <w:t>- variab</w:t>
      </w:r>
      <w:r w:rsidRPr="00B2734A">
        <w:rPr>
          <w:rFonts w:asciiTheme="minorHAnsi" w:hAnsiTheme="minorHAnsi" w:cstheme="minorHAnsi"/>
          <w:sz w:val="22"/>
          <w:szCs w:val="22"/>
        </w:rPr>
        <w:t>el</w:t>
      </w:r>
      <w:r w:rsidRPr="00B2734A">
        <w:rPr>
          <w:rFonts w:asciiTheme="minorHAnsi" w:hAnsiTheme="minorHAnsi" w:cstheme="minorHAnsi"/>
          <w:sz w:val="22"/>
          <w:szCs w:val="22"/>
          <w:lang w:val="en-GB"/>
        </w:rPr>
        <w:t xml:space="preserve"> yang berbeda dalam suatu populasi dan melakukan uji hipotesis dengan mengacu pada hubungan antara 4 variabel </w:t>
      </w:r>
      <w:proofErr w:type="gramStart"/>
      <w:r w:rsidRPr="00B2734A">
        <w:rPr>
          <w:rFonts w:asciiTheme="minorHAnsi" w:hAnsiTheme="minorHAnsi" w:cstheme="minorHAnsi"/>
          <w:sz w:val="22"/>
          <w:szCs w:val="22"/>
          <w:lang w:val="en-GB"/>
        </w:rPr>
        <w:t>yaitu :</w:t>
      </w:r>
      <w:proofErr w:type="gramEnd"/>
      <w:r w:rsidRPr="00B2734A">
        <w:rPr>
          <w:rFonts w:asciiTheme="minorHAnsi" w:hAnsiTheme="minorHAnsi" w:cstheme="minorHAnsi"/>
          <w:sz w:val="22"/>
          <w:szCs w:val="22"/>
          <w:lang w:val="en-GB"/>
        </w:rPr>
        <w:t xml:space="preserve"> 3 variabel bebas meliputi : </w:t>
      </w:r>
      <w:r w:rsidRPr="00B2734A">
        <w:rPr>
          <w:rFonts w:asciiTheme="minorHAnsi" w:hAnsiTheme="minorHAnsi" w:cstheme="minorHAnsi"/>
          <w:sz w:val="22"/>
          <w:szCs w:val="22"/>
        </w:rPr>
        <w:t>Promosi Penjualan</w:t>
      </w:r>
      <w:r w:rsidRPr="00B2734A">
        <w:rPr>
          <w:rFonts w:asciiTheme="minorHAnsi" w:hAnsiTheme="minorHAnsi" w:cstheme="minorHAnsi"/>
          <w:sz w:val="22"/>
          <w:szCs w:val="22"/>
          <w:lang w:val="en-GB"/>
        </w:rPr>
        <w:t xml:space="preserve"> (X</w:t>
      </w:r>
      <w:r w:rsidRPr="00B2734A">
        <w:rPr>
          <w:rFonts w:asciiTheme="minorHAnsi" w:hAnsiTheme="minorHAnsi" w:cstheme="minorHAnsi"/>
          <w:sz w:val="22"/>
          <w:szCs w:val="22"/>
          <w:vertAlign w:val="subscript"/>
          <w:lang w:val="en-GB"/>
        </w:rPr>
        <w:t>1</w:t>
      </w:r>
      <w:r w:rsidRPr="00B2734A">
        <w:rPr>
          <w:rFonts w:asciiTheme="minorHAnsi" w:hAnsiTheme="minorHAnsi" w:cstheme="minorHAnsi"/>
          <w:sz w:val="22"/>
          <w:szCs w:val="22"/>
          <w:lang w:val="en-GB"/>
        </w:rPr>
        <w:t>) Harga (X</w:t>
      </w:r>
      <w:r w:rsidRPr="00B2734A">
        <w:rPr>
          <w:rFonts w:asciiTheme="minorHAnsi" w:hAnsiTheme="minorHAnsi" w:cstheme="minorHAnsi"/>
          <w:sz w:val="22"/>
          <w:szCs w:val="22"/>
          <w:vertAlign w:val="subscript"/>
          <w:lang w:val="en-GB"/>
        </w:rPr>
        <w:t>2</w:t>
      </w:r>
      <w:r w:rsidRPr="00B2734A">
        <w:rPr>
          <w:rFonts w:asciiTheme="minorHAnsi" w:hAnsiTheme="minorHAnsi" w:cstheme="minorHAnsi"/>
          <w:sz w:val="22"/>
          <w:szCs w:val="22"/>
          <w:lang w:val="en-GB"/>
        </w:rPr>
        <w:t>) dan Atribut produk (X</w:t>
      </w:r>
      <w:r w:rsidRPr="00B2734A">
        <w:rPr>
          <w:rFonts w:asciiTheme="minorHAnsi" w:hAnsiTheme="minorHAnsi" w:cstheme="minorHAnsi"/>
          <w:sz w:val="22"/>
          <w:szCs w:val="22"/>
          <w:vertAlign w:val="subscript"/>
          <w:lang w:val="en-GB"/>
        </w:rPr>
        <w:t>3</w:t>
      </w:r>
      <w:r w:rsidRPr="00B2734A">
        <w:rPr>
          <w:rFonts w:asciiTheme="minorHAnsi" w:hAnsiTheme="minorHAnsi" w:cstheme="minorHAnsi"/>
          <w:sz w:val="22"/>
          <w:szCs w:val="22"/>
          <w:lang w:val="en-GB"/>
        </w:rPr>
        <w:t>) 1 variabel terikat ad</w:t>
      </w:r>
      <w:r w:rsidRPr="00B2734A">
        <w:rPr>
          <w:rFonts w:asciiTheme="minorHAnsi" w:hAnsiTheme="minorHAnsi" w:cstheme="minorHAnsi"/>
          <w:sz w:val="22"/>
          <w:szCs w:val="22"/>
        </w:rPr>
        <w:t>a</w:t>
      </w:r>
      <w:r w:rsidRPr="00B2734A">
        <w:rPr>
          <w:rFonts w:asciiTheme="minorHAnsi" w:hAnsiTheme="minorHAnsi" w:cstheme="minorHAnsi"/>
          <w:sz w:val="22"/>
          <w:szCs w:val="22"/>
          <w:lang w:val="en-GB"/>
        </w:rPr>
        <w:t xml:space="preserve">lah </w:t>
      </w:r>
      <w:r w:rsidRPr="00B2734A">
        <w:rPr>
          <w:rFonts w:asciiTheme="minorHAnsi" w:hAnsiTheme="minorHAnsi" w:cstheme="minorHAnsi"/>
          <w:sz w:val="22"/>
          <w:szCs w:val="22"/>
        </w:rPr>
        <w:t xml:space="preserve">Minat Beli Konsumen </w:t>
      </w:r>
      <w:r w:rsidRPr="00B2734A">
        <w:rPr>
          <w:rFonts w:asciiTheme="minorHAnsi" w:hAnsiTheme="minorHAnsi" w:cstheme="minorHAnsi"/>
          <w:sz w:val="22"/>
          <w:szCs w:val="22"/>
          <w:lang w:val="en-GB"/>
        </w:rPr>
        <w:t>(Y).</w:t>
      </w:r>
    </w:p>
    <w:p w:rsidR="00EF6269" w:rsidRPr="00EC2385" w:rsidRDefault="00B2734A" w:rsidP="00B2734A">
      <w:pPr>
        <w:ind w:firstLine="720"/>
        <w:jc w:val="both"/>
        <w:rPr>
          <w:rFonts w:ascii="Calibri" w:hAnsi="Calibri" w:cs="Calibri"/>
          <w:sz w:val="22"/>
          <w:szCs w:val="22"/>
        </w:rPr>
      </w:pPr>
      <w:r w:rsidRPr="00B2734A">
        <w:rPr>
          <w:rFonts w:asciiTheme="minorHAnsi" w:hAnsiTheme="minorHAnsi" w:cstheme="minorHAnsi"/>
          <w:sz w:val="22"/>
          <w:szCs w:val="22"/>
          <w:lang w:val="en-GB"/>
        </w:rPr>
        <w:t>Dalam menganalisa data penelitian menggunakan analisis statistik deskriptif terlebih dahulu selanjutnya menggunakan analisis statistik inferensial dengan metode regresi linear berganda dan pengujian hipotesis dengan menggunakan taraf signifikan 0</w:t>
      </w:r>
      <w:proofErr w:type="gramStart"/>
      <w:r w:rsidRPr="00B2734A">
        <w:rPr>
          <w:rFonts w:asciiTheme="minorHAnsi" w:hAnsiTheme="minorHAnsi" w:cstheme="minorHAnsi"/>
          <w:sz w:val="22"/>
          <w:szCs w:val="22"/>
          <w:lang w:val="en-GB"/>
        </w:rPr>
        <w:t>,05</w:t>
      </w:r>
      <w:proofErr w:type="gramEnd"/>
      <w:r w:rsidRPr="00B2734A">
        <w:rPr>
          <w:rFonts w:asciiTheme="minorHAnsi" w:hAnsiTheme="minorHAnsi" w:cstheme="minorHAnsi"/>
          <w:sz w:val="22"/>
          <w:szCs w:val="22"/>
          <w:lang w:val="en-GB"/>
        </w:rPr>
        <w:t xml:space="preserve"> (5%).</w:t>
      </w:r>
    </w:p>
    <w:p w:rsidR="001F60F4" w:rsidRPr="001F60F4" w:rsidRDefault="00CD6F47" w:rsidP="001F60F4">
      <w:pPr>
        <w:pStyle w:val="Heading1"/>
        <w:rPr>
          <w:rFonts w:asciiTheme="minorHAnsi" w:hAnsiTheme="minorHAnsi" w:cstheme="minorHAnsi"/>
          <w:sz w:val="22"/>
          <w:szCs w:val="22"/>
        </w:rPr>
      </w:pPr>
      <w:r>
        <w:rPr>
          <w:rFonts w:asciiTheme="minorHAnsi" w:hAnsiTheme="minorHAnsi" w:cstheme="minorHAnsi"/>
          <w:sz w:val="22"/>
          <w:szCs w:val="22"/>
          <w:lang w:val="en-US"/>
        </w:rPr>
        <w:t xml:space="preserve">D. </w:t>
      </w:r>
      <w:r w:rsidR="001F60F4" w:rsidRPr="001F60F4">
        <w:rPr>
          <w:rFonts w:asciiTheme="minorHAnsi" w:hAnsiTheme="minorHAnsi" w:cstheme="minorHAnsi"/>
          <w:sz w:val="22"/>
          <w:szCs w:val="22"/>
        </w:rPr>
        <w:t>Teknik Analisis</w:t>
      </w:r>
    </w:p>
    <w:p w:rsidR="00EF6269" w:rsidRPr="00EC2385" w:rsidRDefault="001F60F4" w:rsidP="001F60F4">
      <w:pPr>
        <w:spacing w:line="276" w:lineRule="auto"/>
        <w:ind w:firstLine="720"/>
        <w:jc w:val="both"/>
        <w:rPr>
          <w:rFonts w:ascii="Calibri" w:hAnsi="Calibri" w:cs="Calibri"/>
          <w:sz w:val="22"/>
          <w:szCs w:val="22"/>
        </w:rPr>
      </w:pPr>
      <w:proofErr w:type="gramStart"/>
      <w:r w:rsidRPr="001F60F4">
        <w:rPr>
          <w:rFonts w:asciiTheme="minorHAnsi" w:hAnsiTheme="minorHAnsi" w:cstheme="minorHAnsi"/>
          <w:sz w:val="22"/>
          <w:szCs w:val="22"/>
        </w:rPr>
        <w:t>Untuk menganalisis data digunakan analisis Statistik Deskriptif dan Statistik Diferensial.</w:t>
      </w:r>
      <w:proofErr w:type="gramEnd"/>
    </w:p>
    <w:p w:rsidR="00EF6269" w:rsidRPr="00EC2385" w:rsidRDefault="00EF6269" w:rsidP="00C96C30">
      <w:pPr>
        <w:spacing w:line="276" w:lineRule="auto"/>
        <w:ind w:firstLine="720"/>
        <w:jc w:val="both"/>
        <w:rPr>
          <w:rFonts w:ascii="Calibri" w:hAnsi="Calibri" w:cs="Calibri"/>
          <w:sz w:val="22"/>
          <w:szCs w:val="22"/>
        </w:rPr>
      </w:pPr>
    </w:p>
    <w:p w:rsidR="00C96C30" w:rsidRPr="00EC2385" w:rsidRDefault="00C96C30" w:rsidP="00377D9A">
      <w:pPr>
        <w:spacing w:line="276" w:lineRule="auto"/>
        <w:jc w:val="center"/>
        <w:rPr>
          <w:rFonts w:ascii="Calibri" w:hAnsi="Calibri" w:cs="Calibri"/>
          <w:b/>
          <w:sz w:val="22"/>
          <w:szCs w:val="22"/>
        </w:rPr>
      </w:pPr>
      <w:r w:rsidRPr="00EC2385">
        <w:rPr>
          <w:rFonts w:ascii="Calibri" w:hAnsi="Calibri" w:cs="Calibri"/>
          <w:b/>
          <w:sz w:val="22"/>
          <w:szCs w:val="22"/>
        </w:rPr>
        <w:t xml:space="preserve">HASIL PENELITIAN DAN </w:t>
      </w:r>
      <w:r w:rsidR="009C47AF">
        <w:rPr>
          <w:rFonts w:ascii="Calibri" w:hAnsi="Calibri" w:cs="Calibri"/>
          <w:b/>
          <w:sz w:val="22"/>
          <w:szCs w:val="22"/>
        </w:rPr>
        <w:t>PEMBAHASAN</w:t>
      </w:r>
    </w:p>
    <w:p w:rsidR="00C96C30" w:rsidRDefault="00C96C30" w:rsidP="00C96C30">
      <w:pPr>
        <w:spacing w:line="276" w:lineRule="auto"/>
        <w:jc w:val="both"/>
        <w:rPr>
          <w:rFonts w:ascii="Calibri" w:hAnsi="Calibri" w:cs="Calibri"/>
          <w:b/>
          <w:sz w:val="22"/>
          <w:szCs w:val="22"/>
        </w:rPr>
      </w:pPr>
    </w:p>
    <w:p w:rsidR="001F60F4" w:rsidRPr="001F60F4" w:rsidRDefault="00CD6F47" w:rsidP="001F60F4">
      <w:pPr>
        <w:pStyle w:val="Heading2"/>
        <w:spacing w:before="0" w:after="0"/>
        <w:rPr>
          <w:rFonts w:asciiTheme="minorHAnsi" w:hAnsiTheme="minorHAnsi" w:cstheme="minorHAnsi"/>
          <w:sz w:val="22"/>
          <w:szCs w:val="22"/>
        </w:rPr>
      </w:pPr>
      <w:r>
        <w:rPr>
          <w:rFonts w:asciiTheme="minorHAnsi" w:hAnsiTheme="minorHAnsi" w:cstheme="minorHAnsi"/>
          <w:sz w:val="22"/>
          <w:szCs w:val="22"/>
          <w:lang w:val="en-US"/>
        </w:rPr>
        <w:t xml:space="preserve">A. </w:t>
      </w:r>
      <w:r w:rsidR="001F60F4" w:rsidRPr="001F60F4">
        <w:rPr>
          <w:rFonts w:asciiTheme="minorHAnsi" w:hAnsiTheme="minorHAnsi" w:cstheme="minorHAnsi"/>
          <w:sz w:val="22"/>
          <w:szCs w:val="22"/>
        </w:rPr>
        <w:t xml:space="preserve">Uji Hipotesis </w:t>
      </w:r>
    </w:p>
    <w:p w:rsidR="001F60F4" w:rsidRPr="001F60F4" w:rsidRDefault="001F60F4" w:rsidP="001F60F4">
      <w:pPr>
        <w:pStyle w:val="Heading3"/>
        <w:spacing w:before="0" w:after="0"/>
        <w:rPr>
          <w:rFonts w:asciiTheme="minorHAnsi" w:hAnsiTheme="minorHAnsi" w:cstheme="minorHAnsi"/>
          <w:sz w:val="22"/>
          <w:szCs w:val="22"/>
        </w:rPr>
      </w:pPr>
      <w:bookmarkStart w:id="8" w:name="_Toc159336695"/>
      <w:r w:rsidRPr="001F60F4">
        <w:rPr>
          <w:rFonts w:asciiTheme="minorHAnsi" w:hAnsiTheme="minorHAnsi" w:cstheme="minorHAnsi"/>
          <w:sz w:val="22"/>
          <w:szCs w:val="22"/>
        </w:rPr>
        <w:t>Uji Simultan</w:t>
      </w:r>
      <w:r w:rsidRPr="001F60F4">
        <w:rPr>
          <w:rFonts w:asciiTheme="minorHAnsi" w:hAnsiTheme="minorHAnsi" w:cstheme="minorHAnsi"/>
          <w:spacing w:val="-3"/>
          <w:sz w:val="22"/>
          <w:szCs w:val="22"/>
        </w:rPr>
        <w:t xml:space="preserve"> </w:t>
      </w:r>
      <w:r w:rsidRPr="001F60F4">
        <w:rPr>
          <w:rFonts w:asciiTheme="minorHAnsi" w:hAnsiTheme="minorHAnsi" w:cstheme="minorHAnsi"/>
          <w:sz w:val="22"/>
          <w:szCs w:val="22"/>
        </w:rPr>
        <w:t>(F)</w:t>
      </w:r>
      <w:bookmarkEnd w:id="8"/>
    </w:p>
    <w:p w:rsidR="001F60F4" w:rsidRPr="001F60F4" w:rsidRDefault="001F60F4" w:rsidP="001F60F4">
      <w:pPr>
        <w:pStyle w:val="BodyText"/>
        <w:spacing w:after="0"/>
        <w:ind w:right="-1" w:firstLine="720"/>
        <w:jc w:val="both"/>
        <w:rPr>
          <w:rFonts w:asciiTheme="minorHAnsi" w:hAnsiTheme="minorHAnsi" w:cstheme="minorHAnsi"/>
          <w:sz w:val="22"/>
          <w:szCs w:val="22"/>
        </w:rPr>
      </w:pPr>
      <w:r w:rsidRPr="001F60F4">
        <w:rPr>
          <w:rFonts w:asciiTheme="minorHAnsi" w:hAnsiTheme="minorHAnsi" w:cstheme="minorHAnsi"/>
          <w:sz w:val="22"/>
          <w:szCs w:val="22"/>
        </w:rPr>
        <w:t>Hipotesis penelitian yang perlu diuji adalah promosi penjualan (X</w:t>
      </w:r>
      <w:r w:rsidRPr="001F60F4">
        <w:rPr>
          <w:rFonts w:asciiTheme="minorHAnsi" w:hAnsiTheme="minorHAnsi" w:cstheme="minorHAnsi"/>
          <w:sz w:val="22"/>
          <w:szCs w:val="22"/>
          <w:vertAlign w:val="subscript"/>
        </w:rPr>
        <w:t>1</w:t>
      </w:r>
      <w:r w:rsidRPr="001F60F4">
        <w:rPr>
          <w:rFonts w:asciiTheme="minorHAnsi" w:hAnsiTheme="minorHAnsi" w:cstheme="minorHAnsi"/>
          <w:sz w:val="22"/>
          <w:szCs w:val="22"/>
        </w:rPr>
        <w:t>), harga (X</w:t>
      </w:r>
      <w:r w:rsidRPr="001F60F4">
        <w:rPr>
          <w:rFonts w:asciiTheme="minorHAnsi" w:hAnsiTheme="minorHAnsi" w:cstheme="minorHAnsi"/>
          <w:sz w:val="22"/>
          <w:szCs w:val="22"/>
          <w:vertAlign w:val="subscript"/>
        </w:rPr>
        <w:t>2</w:t>
      </w:r>
      <w:r w:rsidRPr="001F60F4">
        <w:rPr>
          <w:rFonts w:asciiTheme="minorHAnsi" w:hAnsiTheme="minorHAnsi" w:cstheme="minorHAnsi"/>
          <w:sz w:val="22"/>
          <w:szCs w:val="22"/>
        </w:rPr>
        <w:t>)  atribut produk (X</w:t>
      </w:r>
      <w:r w:rsidRPr="001F60F4">
        <w:rPr>
          <w:rFonts w:asciiTheme="minorHAnsi" w:hAnsiTheme="minorHAnsi" w:cstheme="minorHAnsi"/>
          <w:sz w:val="22"/>
          <w:szCs w:val="22"/>
          <w:vertAlign w:val="subscript"/>
        </w:rPr>
        <w:t>3</w:t>
      </w:r>
      <w:r w:rsidRPr="001F60F4">
        <w:rPr>
          <w:rFonts w:asciiTheme="minorHAnsi" w:hAnsiTheme="minorHAnsi" w:cstheme="minorHAnsi"/>
          <w:sz w:val="22"/>
          <w:szCs w:val="22"/>
        </w:rPr>
        <w:t xml:space="preserve">) terhadap minat beli (Y) </w:t>
      </w:r>
      <w:r w:rsidRPr="001F60F4">
        <w:rPr>
          <w:rFonts w:asciiTheme="minorHAnsi" w:hAnsiTheme="minorHAnsi" w:cstheme="minorHAnsi"/>
          <w:color w:val="000000"/>
          <w:sz w:val="22"/>
          <w:szCs w:val="22"/>
        </w:rPr>
        <w:t xml:space="preserve">pelanggan </w:t>
      </w:r>
      <w:r w:rsidRPr="001F60F4">
        <w:rPr>
          <w:rFonts w:asciiTheme="minorHAnsi" w:hAnsiTheme="minorHAnsi" w:cstheme="minorHAnsi"/>
          <w:sz w:val="22"/>
          <w:szCs w:val="22"/>
        </w:rPr>
        <w:t xml:space="preserve">Indomaret Palembang (Df 1= K) (Df </w:t>
      </w:r>
      <w:r w:rsidRPr="001F60F4">
        <w:rPr>
          <w:rFonts w:asciiTheme="minorHAnsi" w:hAnsiTheme="minorHAnsi" w:cstheme="minorHAnsi"/>
          <w:sz w:val="22"/>
          <w:szCs w:val="22"/>
        </w:rPr>
        <w:lastRenderedPageBreak/>
        <w:t>2 = N-K). Adapun hasil uji F  ditampilkan pada tabel 4.6 berikut :</w:t>
      </w:r>
    </w:p>
    <w:p w:rsidR="001F60F4" w:rsidRPr="00CD6F47" w:rsidRDefault="001F60F4" w:rsidP="001F60F4">
      <w:pPr>
        <w:pStyle w:val="BodyText"/>
        <w:spacing w:after="0"/>
        <w:jc w:val="center"/>
        <w:rPr>
          <w:rFonts w:asciiTheme="minorHAnsi" w:hAnsiTheme="minorHAnsi" w:cstheme="minorHAnsi"/>
          <w:b/>
          <w:sz w:val="22"/>
          <w:szCs w:val="22"/>
          <w:lang w:val="en-US"/>
        </w:rPr>
      </w:pPr>
      <w:r w:rsidRPr="001F60F4">
        <w:rPr>
          <w:rFonts w:asciiTheme="minorHAnsi" w:hAnsiTheme="minorHAnsi" w:cstheme="minorHAnsi"/>
          <w:b/>
          <w:sz w:val="22"/>
          <w:szCs w:val="22"/>
          <w:lang w:val="id-ID"/>
        </w:rPr>
        <w:t>Tabel 4.</w:t>
      </w:r>
      <w:r w:rsidR="00CD6F47">
        <w:rPr>
          <w:rFonts w:asciiTheme="minorHAnsi" w:hAnsiTheme="minorHAnsi" w:cstheme="minorHAnsi"/>
          <w:b/>
          <w:sz w:val="22"/>
          <w:szCs w:val="22"/>
        </w:rPr>
        <w:t>1</w:t>
      </w:r>
    </w:p>
    <w:p w:rsidR="001F60F4" w:rsidRPr="001F60F4" w:rsidRDefault="001F60F4" w:rsidP="001F60F4">
      <w:pPr>
        <w:pStyle w:val="BodyText"/>
        <w:spacing w:after="0"/>
        <w:jc w:val="center"/>
        <w:rPr>
          <w:rFonts w:asciiTheme="minorHAnsi" w:hAnsiTheme="minorHAnsi" w:cstheme="minorHAnsi"/>
          <w:b/>
          <w:sz w:val="22"/>
          <w:szCs w:val="22"/>
        </w:rPr>
      </w:pPr>
      <w:r w:rsidRPr="001F60F4">
        <w:rPr>
          <w:rFonts w:asciiTheme="minorHAnsi" w:hAnsiTheme="minorHAnsi" w:cstheme="minorHAnsi"/>
          <w:b/>
          <w:sz w:val="22"/>
          <w:szCs w:val="22"/>
          <w:lang w:val="id-ID"/>
        </w:rPr>
        <w:t>Hasil Uji F</w:t>
      </w:r>
    </w:p>
    <w:tbl>
      <w:tblPr>
        <w:tblW w:w="48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26"/>
        <w:gridCol w:w="992"/>
        <w:gridCol w:w="992"/>
        <w:gridCol w:w="425"/>
        <w:gridCol w:w="993"/>
        <w:gridCol w:w="588"/>
        <w:gridCol w:w="426"/>
      </w:tblGrid>
      <w:tr w:rsidR="001F60F4" w:rsidRPr="001F60F4" w:rsidTr="001F60F4">
        <w:trPr>
          <w:cantSplit/>
        </w:trPr>
        <w:tc>
          <w:tcPr>
            <w:tcW w:w="4842" w:type="dxa"/>
            <w:gridSpan w:val="7"/>
            <w:tcBorders>
              <w:top w:val="nil"/>
              <w:left w:val="nil"/>
              <w:bottom w:val="nil"/>
              <w:right w:val="nil"/>
            </w:tcBorders>
            <w:shd w:val="clear" w:color="auto" w:fill="FFFFFF"/>
            <w:vAlign w:val="center"/>
          </w:tcPr>
          <w:p w:rsidR="001F60F4" w:rsidRPr="001F60F4" w:rsidRDefault="001F60F4" w:rsidP="001F60F4">
            <w:pPr>
              <w:autoSpaceDE w:val="0"/>
              <w:autoSpaceDN w:val="0"/>
              <w:adjustRightInd w:val="0"/>
              <w:spacing w:line="360" w:lineRule="auto"/>
              <w:ind w:left="60" w:right="60"/>
              <w:jc w:val="center"/>
              <w:rPr>
                <w:rFonts w:ascii="Arial" w:eastAsia="Calibri" w:hAnsi="Arial" w:cs="Arial"/>
                <w:color w:val="010205"/>
                <w:sz w:val="12"/>
              </w:rPr>
            </w:pPr>
            <w:r w:rsidRPr="001F60F4">
              <w:rPr>
                <w:rFonts w:ascii="Arial" w:eastAsia="Calibri" w:hAnsi="Arial" w:cs="Arial"/>
                <w:b/>
                <w:bCs/>
                <w:color w:val="010205"/>
                <w:sz w:val="12"/>
              </w:rPr>
              <w:t>ANOVA</w:t>
            </w:r>
            <w:r w:rsidRPr="001F60F4">
              <w:rPr>
                <w:rFonts w:ascii="Arial" w:eastAsia="Calibri" w:hAnsi="Arial" w:cs="Arial"/>
                <w:b/>
                <w:bCs/>
                <w:color w:val="010205"/>
                <w:sz w:val="12"/>
                <w:vertAlign w:val="superscript"/>
              </w:rPr>
              <w:t>a</w:t>
            </w:r>
          </w:p>
        </w:tc>
      </w:tr>
      <w:tr w:rsidR="001F60F4" w:rsidRPr="001F60F4" w:rsidTr="001F60F4">
        <w:trPr>
          <w:cantSplit/>
        </w:trPr>
        <w:tc>
          <w:tcPr>
            <w:tcW w:w="1418" w:type="dxa"/>
            <w:gridSpan w:val="2"/>
            <w:tcBorders>
              <w:top w:val="nil"/>
              <w:left w:val="nil"/>
              <w:bottom w:val="single" w:sz="8" w:space="0" w:color="152935"/>
              <w:right w:val="nil"/>
            </w:tcBorders>
            <w:shd w:val="clear" w:color="auto" w:fill="FFFFFF"/>
            <w:vAlign w:val="bottom"/>
          </w:tcPr>
          <w:p w:rsidR="001F60F4" w:rsidRPr="001F60F4" w:rsidRDefault="001F60F4" w:rsidP="001F60F4">
            <w:pPr>
              <w:autoSpaceDE w:val="0"/>
              <w:autoSpaceDN w:val="0"/>
              <w:adjustRightInd w:val="0"/>
              <w:spacing w:line="360" w:lineRule="auto"/>
              <w:ind w:left="60" w:right="60"/>
              <w:rPr>
                <w:rFonts w:ascii="Arial" w:eastAsia="Calibri" w:hAnsi="Arial" w:cs="Arial"/>
                <w:color w:val="264A60"/>
                <w:sz w:val="12"/>
                <w:szCs w:val="18"/>
              </w:rPr>
            </w:pPr>
            <w:r w:rsidRPr="001F60F4">
              <w:rPr>
                <w:rFonts w:ascii="Arial" w:eastAsia="Calibri" w:hAnsi="Arial" w:cs="Arial"/>
                <w:color w:val="264A60"/>
                <w:sz w:val="12"/>
                <w:szCs w:val="18"/>
              </w:rPr>
              <w:t>Model</w:t>
            </w:r>
          </w:p>
        </w:tc>
        <w:tc>
          <w:tcPr>
            <w:tcW w:w="992" w:type="dxa"/>
            <w:tcBorders>
              <w:top w:val="nil"/>
              <w:left w:val="nil"/>
              <w:bottom w:val="single" w:sz="8" w:space="0" w:color="152935"/>
              <w:right w:val="single" w:sz="8" w:space="0" w:color="E0E0E0"/>
            </w:tcBorders>
            <w:shd w:val="clear" w:color="auto" w:fill="FFFFFF"/>
            <w:vAlign w:val="bottom"/>
          </w:tcPr>
          <w:p w:rsidR="001F60F4" w:rsidRPr="001F60F4" w:rsidRDefault="001F60F4" w:rsidP="001F60F4">
            <w:pPr>
              <w:autoSpaceDE w:val="0"/>
              <w:autoSpaceDN w:val="0"/>
              <w:adjustRightInd w:val="0"/>
              <w:spacing w:line="360" w:lineRule="auto"/>
              <w:ind w:left="60" w:right="60"/>
              <w:jc w:val="center"/>
              <w:rPr>
                <w:rFonts w:ascii="Arial" w:eastAsia="Calibri" w:hAnsi="Arial" w:cs="Arial"/>
                <w:color w:val="264A60"/>
                <w:sz w:val="12"/>
                <w:szCs w:val="18"/>
              </w:rPr>
            </w:pPr>
            <w:r w:rsidRPr="001F60F4">
              <w:rPr>
                <w:rFonts w:ascii="Arial" w:eastAsia="Calibri" w:hAnsi="Arial" w:cs="Arial"/>
                <w:color w:val="264A60"/>
                <w:sz w:val="12"/>
                <w:szCs w:val="18"/>
              </w:rPr>
              <w:t>Sum of Squares</w:t>
            </w:r>
          </w:p>
        </w:tc>
        <w:tc>
          <w:tcPr>
            <w:tcW w:w="425" w:type="dxa"/>
            <w:tcBorders>
              <w:top w:val="nil"/>
              <w:left w:val="single" w:sz="8" w:space="0" w:color="E0E0E0"/>
              <w:bottom w:val="single" w:sz="8" w:space="0" w:color="152935"/>
              <w:right w:val="single" w:sz="8" w:space="0" w:color="E0E0E0"/>
            </w:tcBorders>
            <w:shd w:val="clear" w:color="auto" w:fill="FFFFFF"/>
            <w:vAlign w:val="bottom"/>
          </w:tcPr>
          <w:p w:rsidR="001F60F4" w:rsidRPr="001F60F4" w:rsidRDefault="001F60F4" w:rsidP="001F60F4">
            <w:pPr>
              <w:autoSpaceDE w:val="0"/>
              <w:autoSpaceDN w:val="0"/>
              <w:adjustRightInd w:val="0"/>
              <w:spacing w:line="360" w:lineRule="auto"/>
              <w:ind w:left="60" w:right="60"/>
              <w:jc w:val="center"/>
              <w:rPr>
                <w:rFonts w:ascii="Arial" w:eastAsia="Calibri" w:hAnsi="Arial" w:cs="Arial"/>
                <w:color w:val="264A60"/>
                <w:sz w:val="12"/>
                <w:szCs w:val="18"/>
              </w:rPr>
            </w:pPr>
            <w:r w:rsidRPr="001F60F4">
              <w:rPr>
                <w:rFonts w:ascii="Arial" w:eastAsia="Calibri" w:hAnsi="Arial" w:cs="Arial"/>
                <w:color w:val="264A60"/>
                <w:sz w:val="12"/>
                <w:szCs w:val="18"/>
              </w:rPr>
              <w:t>df</w:t>
            </w:r>
          </w:p>
        </w:tc>
        <w:tc>
          <w:tcPr>
            <w:tcW w:w="993" w:type="dxa"/>
            <w:tcBorders>
              <w:top w:val="nil"/>
              <w:left w:val="single" w:sz="8" w:space="0" w:color="E0E0E0"/>
              <w:bottom w:val="single" w:sz="8" w:space="0" w:color="152935"/>
              <w:right w:val="single" w:sz="8" w:space="0" w:color="E0E0E0"/>
            </w:tcBorders>
            <w:shd w:val="clear" w:color="auto" w:fill="FFFFFF"/>
            <w:vAlign w:val="bottom"/>
          </w:tcPr>
          <w:p w:rsidR="001F60F4" w:rsidRPr="001F60F4" w:rsidRDefault="001F60F4" w:rsidP="001F60F4">
            <w:pPr>
              <w:autoSpaceDE w:val="0"/>
              <w:autoSpaceDN w:val="0"/>
              <w:adjustRightInd w:val="0"/>
              <w:spacing w:line="360" w:lineRule="auto"/>
              <w:ind w:left="60" w:right="60"/>
              <w:jc w:val="center"/>
              <w:rPr>
                <w:rFonts w:ascii="Arial" w:eastAsia="Calibri" w:hAnsi="Arial" w:cs="Arial"/>
                <w:color w:val="264A60"/>
                <w:sz w:val="12"/>
                <w:szCs w:val="18"/>
              </w:rPr>
            </w:pPr>
            <w:r w:rsidRPr="001F60F4">
              <w:rPr>
                <w:rFonts w:ascii="Arial" w:eastAsia="Calibri" w:hAnsi="Arial" w:cs="Arial"/>
                <w:color w:val="264A60"/>
                <w:sz w:val="12"/>
                <w:szCs w:val="18"/>
              </w:rPr>
              <w:t>Mean Square</w:t>
            </w:r>
          </w:p>
        </w:tc>
        <w:tc>
          <w:tcPr>
            <w:tcW w:w="588" w:type="dxa"/>
            <w:tcBorders>
              <w:top w:val="nil"/>
              <w:left w:val="single" w:sz="8" w:space="0" w:color="E0E0E0"/>
              <w:bottom w:val="single" w:sz="8" w:space="0" w:color="152935"/>
              <w:right w:val="single" w:sz="8" w:space="0" w:color="E0E0E0"/>
            </w:tcBorders>
            <w:shd w:val="clear" w:color="auto" w:fill="FFFFFF"/>
            <w:vAlign w:val="bottom"/>
          </w:tcPr>
          <w:p w:rsidR="001F60F4" w:rsidRPr="001F60F4" w:rsidRDefault="001F60F4" w:rsidP="001F60F4">
            <w:pPr>
              <w:autoSpaceDE w:val="0"/>
              <w:autoSpaceDN w:val="0"/>
              <w:adjustRightInd w:val="0"/>
              <w:spacing w:line="360" w:lineRule="auto"/>
              <w:ind w:left="60" w:right="60"/>
              <w:jc w:val="center"/>
              <w:rPr>
                <w:rFonts w:ascii="Arial" w:eastAsia="Calibri" w:hAnsi="Arial" w:cs="Arial"/>
                <w:color w:val="264A60"/>
                <w:sz w:val="12"/>
                <w:szCs w:val="18"/>
              </w:rPr>
            </w:pPr>
            <w:r w:rsidRPr="001F60F4">
              <w:rPr>
                <w:rFonts w:ascii="Arial" w:eastAsia="Calibri" w:hAnsi="Arial" w:cs="Arial"/>
                <w:color w:val="264A60"/>
                <w:sz w:val="12"/>
                <w:szCs w:val="18"/>
              </w:rPr>
              <w:t>F</w:t>
            </w:r>
          </w:p>
        </w:tc>
        <w:tc>
          <w:tcPr>
            <w:tcW w:w="426" w:type="dxa"/>
            <w:tcBorders>
              <w:top w:val="nil"/>
              <w:left w:val="single" w:sz="8" w:space="0" w:color="E0E0E0"/>
              <w:bottom w:val="single" w:sz="8" w:space="0" w:color="152935"/>
              <w:right w:val="nil"/>
            </w:tcBorders>
            <w:shd w:val="clear" w:color="auto" w:fill="FFFFFF"/>
            <w:vAlign w:val="bottom"/>
          </w:tcPr>
          <w:p w:rsidR="001F60F4" w:rsidRPr="001F60F4" w:rsidRDefault="001F60F4" w:rsidP="001F60F4">
            <w:pPr>
              <w:autoSpaceDE w:val="0"/>
              <w:autoSpaceDN w:val="0"/>
              <w:adjustRightInd w:val="0"/>
              <w:spacing w:line="360" w:lineRule="auto"/>
              <w:ind w:left="60" w:right="60"/>
              <w:jc w:val="center"/>
              <w:rPr>
                <w:rFonts w:ascii="Arial" w:eastAsia="Calibri" w:hAnsi="Arial" w:cs="Arial"/>
                <w:color w:val="264A60"/>
                <w:sz w:val="12"/>
                <w:szCs w:val="18"/>
              </w:rPr>
            </w:pPr>
            <w:r w:rsidRPr="001F60F4">
              <w:rPr>
                <w:rFonts w:ascii="Arial" w:eastAsia="Calibri" w:hAnsi="Arial" w:cs="Arial"/>
                <w:color w:val="264A60"/>
                <w:sz w:val="12"/>
                <w:szCs w:val="18"/>
              </w:rPr>
              <w:t>Sig.</w:t>
            </w:r>
          </w:p>
        </w:tc>
      </w:tr>
      <w:tr w:rsidR="001F60F4" w:rsidRPr="001F60F4" w:rsidTr="001F60F4">
        <w:trPr>
          <w:cantSplit/>
        </w:trPr>
        <w:tc>
          <w:tcPr>
            <w:tcW w:w="426" w:type="dxa"/>
            <w:vMerge w:val="restart"/>
            <w:tcBorders>
              <w:top w:val="single" w:sz="8" w:space="0" w:color="152935"/>
              <w:left w:val="nil"/>
              <w:bottom w:val="single" w:sz="8" w:space="0" w:color="152935"/>
              <w:right w:val="nil"/>
            </w:tcBorders>
            <w:shd w:val="clear" w:color="auto" w:fill="E0E0E0"/>
          </w:tcPr>
          <w:p w:rsidR="001F60F4" w:rsidRPr="001F60F4" w:rsidRDefault="001F60F4" w:rsidP="001F60F4">
            <w:pPr>
              <w:autoSpaceDE w:val="0"/>
              <w:autoSpaceDN w:val="0"/>
              <w:adjustRightInd w:val="0"/>
              <w:spacing w:line="360" w:lineRule="auto"/>
              <w:ind w:left="60" w:right="60"/>
              <w:rPr>
                <w:rFonts w:ascii="Arial" w:eastAsia="Calibri" w:hAnsi="Arial" w:cs="Arial"/>
                <w:color w:val="264A60"/>
                <w:sz w:val="12"/>
                <w:szCs w:val="18"/>
              </w:rPr>
            </w:pPr>
            <w:r w:rsidRPr="001F60F4">
              <w:rPr>
                <w:rFonts w:ascii="Arial" w:eastAsia="Calibri" w:hAnsi="Arial" w:cs="Arial"/>
                <w:color w:val="264A60"/>
                <w:sz w:val="12"/>
                <w:szCs w:val="18"/>
              </w:rPr>
              <w:t>1</w:t>
            </w:r>
          </w:p>
        </w:tc>
        <w:tc>
          <w:tcPr>
            <w:tcW w:w="992" w:type="dxa"/>
            <w:tcBorders>
              <w:top w:val="single" w:sz="8" w:space="0" w:color="152935"/>
              <w:left w:val="nil"/>
              <w:bottom w:val="single" w:sz="8" w:space="0" w:color="AEAEAE"/>
              <w:right w:val="nil"/>
            </w:tcBorders>
            <w:shd w:val="clear" w:color="auto" w:fill="E0E0E0"/>
          </w:tcPr>
          <w:p w:rsidR="001F60F4" w:rsidRPr="001F60F4" w:rsidRDefault="001F60F4" w:rsidP="001F60F4">
            <w:pPr>
              <w:autoSpaceDE w:val="0"/>
              <w:autoSpaceDN w:val="0"/>
              <w:adjustRightInd w:val="0"/>
              <w:spacing w:line="360" w:lineRule="auto"/>
              <w:ind w:left="60" w:right="60"/>
              <w:rPr>
                <w:rFonts w:ascii="Arial" w:eastAsia="Calibri" w:hAnsi="Arial" w:cs="Arial"/>
                <w:color w:val="264A60"/>
                <w:sz w:val="12"/>
                <w:szCs w:val="18"/>
              </w:rPr>
            </w:pPr>
            <w:r w:rsidRPr="001F60F4">
              <w:rPr>
                <w:rFonts w:ascii="Arial" w:eastAsia="Calibri" w:hAnsi="Arial" w:cs="Arial"/>
                <w:color w:val="264A60"/>
                <w:sz w:val="12"/>
                <w:szCs w:val="18"/>
              </w:rPr>
              <w:t>Regression</w:t>
            </w:r>
          </w:p>
        </w:tc>
        <w:tc>
          <w:tcPr>
            <w:tcW w:w="992" w:type="dxa"/>
            <w:tcBorders>
              <w:top w:val="single" w:sz="8" w:space="0" w:color="152935"/>
              <w:left w:val="nil"/>
              <w:bottom w:val="single" w:sz="8" w:space="0" w:color="AEAEAE"/>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389,637</w:t>
            </w:r>
          </w:p>
        </w:tc>
        <w:tc>
          <w:tcPr>
            <w:tcW w:w="425" w:type="dxa"/>
            <w:tcBorders>
              <w:top w:val="single" w:sz="8" w:space="0" w:color="152935"/>
              <w:left w:val="single" w:sz="8" w:space="0" w:color="E0E0E0"/>
              <w:bottom w:val="single" w:sz="8" w:space="0" w:color="AEAEAE"/>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3</w:t>
            </w:r>
          </w:p>
        </w:tc>
        <w:tc>
          <w:tcPr>
            <w:tcW w:w="993" w:type="dxa"/>
            <w:tcBorders>
              <w:top w:val="single" w:sz="8" w:space="0" w:color="152935"/>
              <w:left w:val="single" w:sz="8" w:space="0" w:color="E0E0E0"/>
              <w:bottom w:val="single" w:sz="8" w:space="0" w:color="AEAEAE"/>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129,879</w:t>
            </w:r>
          </w:p>
        </w:tc>
        <w:tc>
          <w:tcPr>
            <w:tcW w:w="588" w:type="dxa"/>
            <w:tcBorders>
              <w:top w:val="single" w:sz="8" w:space="0" w:color="152935"/>
              <w:left w:val="single" w:sz="8" w:space="0" w:color="E0E0E0"/>
              <w:bottom w:val="single" w:sz="8" w:space="0" w:color="AEAEAE"/>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10,590</w:t>
            </w:r>
          </w:p>
        </w:tc>
        <w:tc>
          <w:tcPr>
            <w:tcW w:w="426" w:type="dxa"/>
            <w:tcBorders>
              <w:top w:val="single" w:sz="8" w:space="0" w:color="152935"/>
              <w:left w:val="single" w:sz="8" w:space="0" w:color="E0E0E0"/>
              <w:bottom w:val="single" w:sz="8" w:space="0" w:color="AEAEAE"/>
              <w:right w:val="nil"/>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,000</w:t>
            </w:r>
            <w:r w:rsidRPr="001F60F4">
              <w:rPr>
                <w:rFonts w:ascii="Arial" w:eastAsia="Calibri" w:hAnsi="Arial" w:cs="Arial"/>
                <w:color w:val="010205"/>
                <w:sz w:val="12"/>
                <w:szCs w:val="18"/>
                <w:vertAlign w:val="superscript"/>
              </w:rPr>
              <w:t>b</w:t>
            </w:r>
          </w:p>
        </w:tc>
      </w:tr>
      <w:tr w:rsidR="001F60F4" w:rsidRPr="001F60F4" w:rsidTr="001F60F4">
        <w:trPr>
          <w:cantSplit/>
        </w:trPr>
        <w:tc>
          <w:tcPr>
            <w:tcW w:w="426" w:type="dxa"/>
            <w:vMerge/>
            <w:tcBorders>
              <w:top w:val="single" w:sz="8" w:space="0" w:color="152935"/>
              <w:left w:val="nil"/>
              <w:bottom w:val="single" w:sz="8" w:space="0" w:color="152935"/>
              <w:right w:val="nil"/>
            </w:tcBorders>
            <w:shd w:val="clear" w:color="auto" w:fill="E0E0E0"/>
          </w:tcPr>
          <w:p w:rsidR="001F60F4" w:rsidRPr="001F60F4" w:rsidRDefault="001F60F4" w:rsidP="001F60F4">
            <w:pPr>
              <w:autoSpaceDE w:val="0"/>
              <w:autoSpaceDN w:val="0"/>
              <w:adjustRightInd w:val="0"/>
              <w:spacing w:line="360" w:lineRule="auto"/>
              <w:rPr>
                <w:rFonts w:ascii="Arial" w:eastAsia="Calibri" w:hAnsi="Arial" w:cs="Arial"/>
                <w:color w:val="010205"/>
                <w:sz w:val="12"/>
                <w:szCs w:val="18"/>
              </w:rPr>
            </w:pPr>
          </w:p>
        </w:tc>
        <w:tc>
          <w:tcPr>
            <w:tcW w:w="992" w:type="dxa"/>
            <w:tcBorders>
              <w:top w:val="single" w:sz="8" w:space="0" w:color="AEAEAE"/>
              <w:left w:val="nil"/>
              <w:bottom w:val="single" w:sz="8" w:space="0" w:color="AEAEAE"/>
              <w:right w:val="nil"/>
            </w:tcBorders>
            <w:shd w:val="clear" w:color="auto" w:fill="E0E0E0"/>
          </w:tcPr>
          <w:p w:rsidR="001F60F4" w:rsidRPr="001F60F4" w:rsidRDefault="001F60F4" w:rsidP="001F60F4">
            <w:pPr>
              <w:autoSpaceDE w:val="0"/>
              <w:autoSpaceDN w:val="0"/>
              <w:adjustRightInd w:val="0"/>
              <w:spacing w:line="360" w:lineRule="auto"/>
              <w:ind w:left="60" w:right="60"/>
              <w:rPr>
                <w:rFonts w:ascii="Arial" w:eastAsia="Calibri" w:hAnsi="Arial" w:cs="Arial"/>
                <w:color w:val="264A60"/>
                <w:sz w:val="12"/>
                <w:szCs w:val="18"/>
              </w:rPr>
            </w:pPr>
            <w:r w:rsidRPr="001F60F4">
              <w:rPr>
                <w:rFonts w:ascii="Arial" w:eastAsia="Calibri" w:hAnsi="Arial" w:cs="Arial"/>
                <w:color w:val="264A60"/>
                <w:sz w:val="12"/>
                <w:szCs w:val="18"/>
              </w:rPr>
              <w:t>Residual</w:t>
            </w:r>
          </w:p>
        </w:tc>
        <w:tc>
          <w:tcPr>
            <w:tcW w:w="992" w:type="dxa"/>
            <w:tcBorders>
              <w:top w:val="single" w:sz="8" w:space="0" w:color="AEAEAE"/>
              <w:left w:val="nil"/>
              <w:bottom w:val="single" w:sz="8" w:space="0" w:color="AEAEAE"/>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1140,548</w:t>
            </w:r>
          </w:p>
        </w:tc>
        <w:tc>
          <w:tcPr>
            <w:tcW w:w="425"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93</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12,264</w:t>
            </w:r>
          </w:p>
        </w:tc>
        <w:tc>
          <w:tcPr>
            <w:tcW w:w="588"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1F60F4" w:rsidRPr="001F60F4" w:rsidRDefault="001F60F4" w:rsidP="001F60F4">
            <w:pPr>
              <w:autoSpaceDE w:val="0"/>
              <w:autoSpaceDN w:val="0"/>
              <w:adjustRightInd w:val="0"/>
              <w:spacing w:line="360" w:lineRule="auto"/>
              <w:rPr>
                <w:rFonts w:eastAsia="Calibri"/>
                <w:sz w:val="12"/>
              </w:rPr>
            </w:pPr>
          </w:p>
        </w:tc>
        <w:tc>
          <w:tcPr>
            <w:tcW w:w="426" w:type="dxa"/>
            <w:tcBorders>
              <w:top w:val="single" w:sz="8" w:space="0" w:color="AEAEAE"/>
              <w:left w:val="single" w:sz="8" w:space="0" w:color="E0E0E0"/>
              <w:bottom w:val="single" w:sz="8" w:space="0" w:color="AEAEAE"/>
              <w:right w:val="nil"/>
            </w:tcBorders>
            <w:shd w:val="clear" w:color="auto" w:fill="FFFFFF"/>
            <w:vAlign w:val="center"/>
          </w:tcPr>
          <w:p w:rsidR="001F60F4" w:rsidRPr="001F60F4" w:rsidRDefault="001F60F4" w:rsidP="001F60F4">
            <w:pPr>
              <w:autoSpaceDE w:val="0"/>
              <w:autoSpaceDN w:val="0"/>
              <w:adjustRightInd w:val="0"/>
              <w:spacing w:line="360" w:lineRule="auto"/>
              <w:rPr>
                <w:rFonts w:eastAsia="Calibri"/>
                <w:sz w:val="12"/>
              </w:rPr>
            </w:pPr>
          </w:p>
        </w:tc>
      </w:tr>
      <w:tr w:rsidR="001F60F4" w:rsidRPr="001F60F4" w:rsidTr="001F60F4">
        <w:trPr>
          <w:cantSplit/>
        </w:trPr>
        <w:tc>
          <w:tcPr>
            <w:tcW w:w="426" w:type="dxa"/>
            <w:vMerge/>
            <w:tcBorders>
              <w:top w:val="single" w:sz="8" w:space="0" w:color="152935"/>
              <w:left w:val="nil"/>
              <w:bottom w:val="single" w:sz="8" w:space="0" w:color="152935"/>
              <w:right w:val="nil"/>
            </w:tcBorders>
            <w:shd w:val="clear" w:color="auto" w:fill="E0E0E0"/>
          </w:tcPr>
          <w:p w:rsidR="001F60F4" w:rsidRPr="001F60F4" w:rsidRDefault="001F60F4" w:rsidP="001F60F4">
            <w:pPr>
              <w:autoSpaceDE w:val="0"/>
              <w:autoSpaceDN w:val="0"/>
              <w:adjustRightInd w:val="0"/>
              <w:spacing w:line="360" w:lineRule="auto"/>
              <w:rPr>
                <w:rFonts w:eastAsia="Calibri"/>
                <w:sz w:val="12"/>
              </w:rPr>
            </w:pPr>
          </w:p>
        </w:tc>
        <w:tc>
          <w:tcPr>
            <w:tcW w:w="992" w:type="dxa"/>
            <w:tcBorders>
              <w:top w:val="single" w:sz="8" w:space="0" w:color="AEAEAE"/>
              <w:left w:val="nil"/>
              <w:bottom w:val="single" w:sz="8" w:space="0" w:color="152935"/>
              <w:right w:val="nil"/>
            </w:tcBorders>
            <w:shd w:val="clear" w:color="auto" w:fill="E0E0E0"/>
          </w:tcPr>
          <w:p w:rsidR="001F60F4" w:rsidRPr="001F60F4" w:rsidRDefault="001F60F4" w:rsidP="001F60F4">
            <w:pPr>
              <w:autoSpaceDE w:val="0"/>
              <w:autoSpaceDN w:val="0"/>
              <w:adjustRightInd w:val="0"/>
              <w:spacing w:line="360" w:lineRule="auto"/>
              <w:ind w:left="60" w:right="60"/>
              <w:rPr>
                <w:rFonts w:ascii="Arial" w:eastAsia="Calibri" w:hAnsi="Arial" w:cs="Arial"/>
                <w:color w:val="264A60"/>
                <w:sz w:val="12"/>
                <w:szCs w:val="18"/>
              </w:rPr>
            </w:pPr>
            <w:r w:rsidRPr="001F60F4">
              <w:rPr>
                <w:rFonts w:ascii="Arial" w:eastAsia="Calibri" w:hAnsi="Arial" w:cs="Arial"/>
                <w:color w:val="264A60"/>
                <w:sz w:val="12"/>
                <w:szCs w:val="18"/>
              </w:rPr>
              <w:t>Total</w:t>
            </w:r>
          </w:p>
        </w:tc>
        <w:tc>
          <w:tcPr>
            <w:tcW w:w="992" w:type="dxa"/>
            <w:tcBorders>
              <w:top w:val="single" w:sz="8" w:space="0" w:color="AEAEAE"/>
              <w:left w:val="nil"/>
              <w:bottom w:val="single" w:sz="8" w:space="0" w:color="152935"/>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1530,186</w:t>
            </w:r>
          </w:p>
        </w:tc>
        <w:tc>
          <w:tcPr>
            <w:tcW w:w="425" w:type="dxa"/>
            <w:tcBorders>
              <w:top w:val="single" w:sz="8" w:space="0" w:color="AEAEAE"/>
              <w:left w:val="single" w:sz="8" w:space="0" w:color="E0E0E0"/>
              <w:bottom w:val="single" w:sz="8" w:space="0" w:color="152935"/>
              <w:right w:val="single" w:sz="8" w:space="0" w:color="E0E0E0"/>
            </w:tcBorders>
            <w:shd w:val="clear" w:color="auto" w:fill="FFFFFF"/>
          </w:tcPr>
          <w:p w:rsidR="001F60F4" w:rsidRPr="001F60F4" w:rsidRDefault="001F60F4" w:rsidP="001F60F4">
            <w:pPr>
              <w:autoSpaceDE w:val="0"/>
              <w:autoSpaceDN w:val="0"/>
              <w:adjustRightInd w:val="0"/>
              <w:spacing w:line="360" w:lineRule="auto"/>
              <w:ind w:left="60" w:right="60"/>
              <w:jc w:val="right"/>
              <w:rPr>
                <w:rFonts w:ascii="Arial" w:eastAsia="Calibri" w:hAnsi="Arial" w:cs="Arial"/>
                <w:color w:val="010205"/>
                <w:sz w:val="12"/>
                <w:szCs w:val="18"/>
              </w:rPr>
            </w:pPr>
            <w:r w:rsidRPr="001F60F4">
              <w:rPr>
                <w:rFonts w:ascii="Arial" w:eastAsia="Calibri" w:hAnsi="Arial" w:cs="Arial"/>
                <w:color w:val="010205"/>
                <w:sz w:val="12"/>
                <w:szCs w:val="18"/>
              </w:rPr>
              <w:t>96</w:t>
            </w:r>
          </w:p>
        </w:tc>
        <w:tc>
          <w:tcPr>
            <w:tcW w:w="993"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1F60F4" w:rsidRPr="001F60F4" w:rsidRDefault="001F60F4" w:rsidP="001F60F4">
            <w:pPr>
              <w:autoSpaceDE w:val="0"/>
              <w:autoSpaceDN w:val="0"/>
              <w:adjustRightInd w:val="0"/>
              <w:spacing w:line="360" w:lineRule="auto"/>
              <w:rPr>
                <w:rFonts w:eastAsia="Calibri"/>
                <w:sz w:val="12"/>
              </w:rPr>
            </w:pPr>
          </w:p>
        </w:tc>
        <w:tc>
          <w:tcPr>
            <w:tcW w:w="588"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1F60F4" w:rsidRPr="001F60F4" w:rsidRDefault="001F60F4" w:rsidP="001F60F4">
            <w:pPr>
              <w:autoSpaceDE w:val="0"/>
              <w:autoSpaceDN w:val="0"/>
              <w:adjustRightInd w:val="0"/>
              <w:spacing w:line="360" w:lineRule="auto"/>
              <w:rPr>
                <w:rFonts w:eastAsia="Calibri"/>
                <w:sz w:val="12"/>
              </w:rPr>
            </w:pPr>
          </w:p>
        </w:tc>
        <w:tc>
          <w:tcPr>
            <w:tcW w:w="426" w:type="dxa"/>
            <w:tcBorders>
              <w:top w:val="single" w:sz="8" w:space="0" w:color="AEAEAE"/>
              <w:left w:val="single" w:sz="8" w:space="0" w:color="E0E0E0"/>
              <w:bottom w:val="single" w:sz="8" w:space="0" w:color="152935"/>
              <w:right w:val="nil"/>
            </w:tcBorders>
            <w:shd w:val="clear" w:color="auto" w:fill="FFFFFF"/>
            <w:vAlign w:val="center"/>
          </w:tcPr>
          <w:p w:rsidR="001F60F4" w:rsidRPr="001F60F4" w:rsidRDefault="001F60F4" w:rsidP="001F60F4">
            <w:pPr>
              <w:autoSpaceDE w:val="0"/>
              <w:autoSpaceDN w:val="0"/>
              <w:adjustRightInd w:val="0"/>
              <w:spacing w:line="360" w:lineRule="auto"/>
              <w:rPr>
                <w:rFonts w:eastAsia="Calibri"/>
                <w:sz w:val="12"/>
              </w:rPr>
            </w:pPr>
          </w:p>
        </w:tc>
      </w:tr>
      <w:tr w:rsidR="001F60F4" w:rsidRPr="001F60F4" w:rsidTr="001F60F4">
        <w:trPr>
          <w:cantSplit/>
        </w:trPr>
        <w:tc>
          <w:tcPr>
            <w:tcW w:w="4842" w:type="dxa"/>
            <w:gridSpan w:val="7"/>
            <w:tcBorders>
              <w:top w:val="nil"/>
              <w:left w:val="nil"/>
              <w:bottom w:val="nil"/>
              <w:right w:val="nil"/>
            </w:tcBorders>
            <w:shd w:val="clear" w:color="auto" w:fill="FFFFFF"/>
          </w:tcPr>
          <w:p w:rsidR="001F60F4" w:rsidRPr="001F60F4" w:rsidRDefault="001F60F4" w:rsidP="001F60F4">
            <w:pPr>
              <w:autoSpaceDE w:val="0"/>
              <w:autoSpaceDN w:val="0"/>
              <w:adjustRightInd w:val="0"/>
              <w:spacing w:line="360" w:lineRule="auto"/>
              <w:ind w:left="60" w:right="60"/>
              <w:rPr>
                <w:rFonts w:ascii="Arial" w:eastAsia="Calibri" w:hAnsi="Arial" w:cs="Arial"/>
                <w:color w:val="010205"/>
                <w:sz w:val="12"/>
                <w:szCs w:val="18"/>
              </w:rPr>
            </w:pPr>
            <w:r w:rsidRPr="001F60F4">
              <w:rPr>
                <w:rFonts w:ascii="Arial" w:eastAsia="Calibri" w:hAnsi="Arial" w:cs="Arial"/>
                <w:color w:val="010205"/>
                <w:sz w:val="12"/>
                <w:szCs w:val="18"/>
              </w:rPr>
              <w:t>a. Dependent Variable: Minat_Beli</w:t>
            </w:r>
          </w:p>
        </w:tc>
      </w:tr>
      <w:tr w:rsidR="001F60F4" w:rsidRPr="001F60F4" w:rsidTr="001F60F4">
        <w:trPr>
          <w:cantSplit/>
        </w:trPr>
        <w:tc>
          <w:tcPr>
            <w:tcW w:w="4842" w:type="dxa"/>
            <w:gridSpan w:val="7"/>
            <w:tcBorders>
              <w:top w:val="nil"/>
              <w:left w:val="nil"/>
              <w:bottom w:val="nil"/>
              <w:right w:val="nil"/>
            </w:tcBorders>
            <w:shd w:val="clear" w:color="auto" w:fill="FFFFFF"/>
          </w:tcPr>
          <w:p w:rsidR="001F60F4" w:rsidRPr="001F60F4" w:rsidRDefault="001F60F4" w:rsidP="001F60F4">
            <w:pPr>
              <w:autoSpaceDE w:val="0"/>
              <w:autoSpaceDN w:val="0"/>
              <w:adjustRightInd w:val="0"/>
              <w:spacing w:line="360" w:lineRule="auto"/>
              <w:ind w:left="60" w:right="60"/>
              <w:rPr>
                <w:rFonts w:ascii="Arial" w:eastAsia="Calibri" w:hAnsi="Arial" w:cs="Arial"/>
                <w:color w:val="010205"/>
                <w:sz w:val="12"/>
                <w:szCs w:val="18"/>
              </w:rPr>
            </w:pPr>
            <w:r w:rsidRPr="001F60F4">
              <w:rPr>
                <w:rFonts w:ascii="Arial" w:eastAsia="Calibri" w:hAnsi="Arial" w:cs="Arial"/>
                <w:color w:val="010205"/>
                <w:sz w:val="12"/>
                <w:szCs w:val="18"/>
              </w:rPr>
              <w:t>b. Predictors: (Constant), Atribut_produk, Promosi_Penjualan, Harga</w:t>
            </w:r>
          </w:p>
        </w:tc>
      </w:tr>
    </w:tbl>
    <w:p w:rsidR="001F60F4" w:rsidRPr="001F60F4" w:rsidRDefault="001F60F4" w:rsidP="001F60F4">
      <w:pPr>
        <w:autoSpaceDE w:val="0"/>
        <w:autoSpaceDN w:val="0"/>
        <w:adjustRightInd w:val="0"/>
        <w:rPr>
          <w:rFonts w:asciiTheme="minorHAnsi" w:eastAsia="Calibri" w:hAnsiTheme="minorHAnsi" w:cstheme="minorHAnsi"/>
          <w:i/>
          <w:sz w:val="22"/>
          <w:szCs w:val="22"/>
        </w:rPr>
      </w:pPr>
      <w:proofErr w:type="gramStart"/>
      <w:r w:rsidRPr="001F60F4">
        <w:rPr>
          <w:rFonts w:asciiTheme="minorHAnsi" w:hAnsiTheme="minorHAnsi" w:cstheme="minorHAnsi"/>
          <w:i/>
          <w:sz w:val="22"/>
          <w:szCs w:val="22"/>
        </w:rPr>
        <w:t>Sumber :</w:t>
      </w:r>
      <w:proofErr w:type="gramEnd"/>
      <w:r w:rsidRPr="001F60F4">
        <w:rPr>
          <w:rFonts w:asciiTheme="minorHAnsi" w:hAnsiTheme="minorHAnsi" w:cstheme="minorHAnsi"/>
          <w:i/>
          <w:sz w:val="22"/>
          <w:szCs w:val="22"/>
        </w:rPr>
        <w:t xml:space="preserve"> Diolah Penulis, 2024</w:t>
      </w:r>
    </w:p>
    <w:p w:rsidR="001F60F4" w:rsidRPr="001F60F4" w:rsidRDefault="001F60F4" w:rsidP="001F60F4">
      <w:pPr>
        <w:pStyle w:val="BodyText"/>
        <w:spacing w:after="0"/>
        <w:ind w:firstLine="720"/>
        <w:jc w:val="both"/>
        <w:rPr>
          <w:rFonts w:asciiTheme="minorHAnsi" w:hAnsiTheme="minorHAnsi" w:cstheme="minorHAnsi"/>
          <w:sz w:val="22"/>
          <w:szCs w:val="22"/>
          <w:shd w:val="clear" w:color="auto" w:fill="FDFCF9"/>
        </w:rPr>
      </w:pPr>
    </w:p>
    <w:p w:rsidR="001F60F4" w:rsidRPr="001F60F4" w:rsidRDefault="001F60F4" w:rsidP="001F60F4">
      <w:pPr>
        <w:pStyle w:val="BodyText"/>
        <w:spacing w:after="0"/>
        <w:ind w:right="-1" w:firstLine="720"/>
        <w:jc w:val="both"/>
        <w:rPr>
          <w:rFonts w:asciiTheme="minorHAnsi" w:hAnsiTheme="minorHAnsi" w:cstheme="minorHAnsi"/>
          <w:sz w:val="22"/>
          <w:szCs w:val="22"/>
          <w:lang w:val="id-ID"/>
        </w:rPr>
      </w:pPr>
      <w:r w:rsidRPr="001F60F4">
        <w:rPr>
          <w:rFonts w:asciiTheme="minorHAnsi" w:hAnsiTheme="minorHAnsi" w:cstheme="minorHAnsi"/>
          <w:sz w:val="22"/>
          <w:szCs w:val="22"/>
          <w:shd w:val="clear" w:color="auto" w:fill="FDFCF9"/>
        </w:rPr>
        <w:t>Berdasarkan hasil output SPSS di atas kita dapat melihat dimana nilai F hitung  (10,590)</w:t>
      </w:r>
      <w:r w:rsidRPr="001F60F4">
        <w:rPr>
          <w:rFonts w:asciiTheme="minorHAnsi" w:hAnsiTheme="minorHAnsi" w:cstheme="minorHAnsi"/>
          <w:sz w:val="22"/>
          <w:szCs w:val="22"/>
          <w:lang w:val="id-ID"/>
        </w:rPr>
        <w:t xml:space="preserve"> </w:t>
      </w:r>
      <w:r w:rsidRPr="001F60F4">
        <w:rPr>
          <w:rFonts w:asciiTheme="minorHAnsi" w:hAnsiTheme="minorHAnsi" w:cstheme="minorHAnsi"/>
          <w:sz w:val="22"/>
          <w:szCs w:val="22"/>
          <w:shd w:val="clear" w:color="auto" w:fill="FDFCF9"/>
        </w:rPr>
        <w:t>lebih besar dari pada nilai F  tabel (2,70) dengan tingkat signifikan dibawah 0,05 yaitu  0,0</w:t>
      </w:r>
      <w:r w:rsidRPr="001F60F4">
        <w:rPr>
          <w:rFonts w:asciiTheme="minorHAnsi" w:hAnsiTheme="minorHAnsi" w:cstheme="minorHAnsi"/>
          <w:sz w:val="22"/>
          <w:szCs w:val="22"/>
          <w:shd w:val="clear" w:color="auto" w:fill="FDFCF9"/>
          <w:lang w:val="id-ID"/>
        </w:rPr>
        <w:t>00</w:t>
      </w:r>
      <w:r w:rsidRPr="001F60F4">
        <w:rPr>
          <w:rFonts w:asciiTheme="minorHAnsi" w:hAnsiTheme="minorHAnsi" w:cstheme="minorHAnsi"/>
          <w:sz w:val="22"/>
          <w:szCs w:val="22"/>
          <w:shd w:val="clear" w:color="auto" w:fill="FDFCF9"/>
        </w:rPr>
        <w:t>.</w:t>
      </w:r>
      <w:r w:rsidRPr="001F60F4">
        <w:rPr>
          <w:rFonts w:asciiTheme="minorHAnsi" w:hAnsiTheme="minorHAnsi" w:cstheme="minorHAnsi"/>
          <w:sz w:val="22"/>
          <w:szCs w:val="22"/>
        </w:rPr>
        <w:t xml:space="preserve"> Atas dasar ini, maka hipotesis penelitian yang diajukan sebelumnya dapat diterima karena terbukti kebenarannya</w:t>
      </w:r>
      <w:r w:rsidRPr="001F60F4">
        <w:rPr>
          <w:rFonts w:asciiTheme="minorHAnsi" w:hAnsiTheme="minorHAnsi" w:cstheme="minorHAnsi"/>
          <w:sz w:val="22"/>
          <w:szCs w:val="22"/>
          <w:lang w:val="id-ID"/>
        </w:rPr>
        <w:t>.</w:t>
      </w:r>
    </w:p>
    <w:p w:rsidR="001F60F4" w:rsidRPr="001F60F4" w:rsidRDefault="001F60F4" w:rsidP="001F60F4">
      <w:pPr>
        <w:pStyle w:val="BodyText"/>
        <w:spacing w:after="0"/>
        <w:ind w:firstLine="720"/>
        <w:jc w:val="both"/>
        <w:rPr>
          <w:rFonts w:asciiTheme="minorHAnsi" w:hAnsiTheme="minorHAnsi" w:cstheme="minorHAnsi"/>
          <w:sz w:val="22"/>
          <w:szCs w:val="22"/>
        </w:rPr>
      </w:pPr>
    </w:p>
    <w:p w:rsidR="001F60F4" w:rsidRPr="001F60F4" w:rsidRDefault="001F60F4" w:rsidP="001F60F4">
      <w:pPr>
        <w:pStyle w:val="Heading3"/>
        <w:spacing w:before="0" w:after="0"/>
        <w:rPr>
          <w:rFonts w:asciiTheme="minorHAnsi" w:hAnsiTheme="minorHAnsi" w:cstheme="minorHAnsi"/>
          <w:sz w:val="22"/>
          <w:szCs w:val="22"/>
        </w:rPr>
      </w:pPr>
      <w:bookmarkStart w:id="9" w:name="_Toc159336696"/>
      <w:r w:rsidRPr="001F60F4">
        <w:rPr>
          <w:rFonts w:asciiTheme="minorHAnsi" w:hAnsiTheme="minorHAnsi" w:cstheme="minorHAnsi"/>
          <w:sz w:val="22"/>
          <w:szCs w:val="22"/>
        </w:rPr>
        <w:t>Uji Parsial (Uji</w:t>
      </w:r>
      <w:r w:rsidRPr="001F60F4">
        <w:rPr>
          <w:rFonts w:asciiTheme="minorHAnsi" w:hAnsiTheme="minorHAnsi" w:cstheme="minorHAnsi"/>
          <w:spacing w:val="7"/>
          <w:sz w:val="22"/>
          <w:szCs w:val="22"/>
        </w:rPr>
        <w:t xml:space="preserve"> </w:t>
      </w:r>
      <w:r w:rsidRPr="001F60F4">
        <w:rPr>
          <w:rFonts w:asciiTheme="minorHAnsi" w:hAnsiTheme="minorHAnsi" w:cstheme="minorHAnsi"/>
          <w:sz w:val="22"/>
          <w:szCs w:val="22"/>
        </w:rPr>
        <w:t>t)</w:t>
      </w:r>
      <w:bookmarkEnd w:id="9"/>
      <w:r w:rsidRPr="001F60F4">
        <w:rPr>
          <w:rFonts w:asciiTheme="minorHAnsi" w:hAnsiTheme="minorHAnsi" w:cstheme="minorHAnsi"/>
          <w:sz w:val="22"/>
          <w:szCs w:val="22"/>
        </w:rPr>
        <w:t xml:space="preserve"> </w:t>
      </w:r>
    </w:p>
    <w:p w:rsidR="001F60F4" w:rsidRPr="001F60F4" w:rsidRDefault="001F60F4" w:rsidP="001F60F4">
      <w:pPr>
        <w:pStyle w:val="BodyText"/>
        <w:spacing w:after="0"/>
        <w:ind w:right="-1" w:firstLine="720"/>
        <w:jc w:val="both"/>
        <w:rPr>
          <w:rFonts w:asciiTheme="minorHAnsi" w:hAnsiTheme="minorHAnsi" w:cstheme="minorHAnsi"/>
          <w:sz w:val="22"/>
          <w:szCs w:val="22"/>
        </w:rPr>
      </w:pPr>
      <w:r w:rsidRPr="001F60F4">
        <w:rPr>
          <w:rFonts w:asciiTheme="minorHAnsi" w:hAnsiTheme="minorHAnsi" w:cstheme="minorHAnsi"/>
          <w:sz w:val="22"/>
          <w:szCs w:val="22"/>
        </w:rPr>
        <w:t>Hipotesis penelitian yang perlu diuji adalah Promosi penjualan, Lokasi, Harga, terhadap Minat beli (Df = N-K-1). Hasil analisis regresi uji secara parsial seperti pada tabel di bawah ini adalah sebagai berikut :</w:t>
      </w:r>
    </w:p>
    <w:p w:rsidR="001F60F4" w:rsidRPr="00CD6F47" w:rsidRDefault="00CD6F47" w:rsidP="001F60F4">
      <w:pPr>
        <w:pStyle w:val="BodyText"/>
        <w:tabs>
          <w:tab w:val="left" w:pos="567"/>
        </w:tabs>
        <w:spacing w:after="0"/>
        <w:jc w:val="center"/>
        <w:rPr>
          <w:rFonts w:asciiTheme="minorHAnsi" w:hAnsiTheme="minorHAnsi" w:cstheme="minorHAnsi"/>
          <w:b/>
          <w:sz w:val="22"/>
          <w:szCs w:val="22"/>
          <w:lang w:val="en-US"/>
        </w:rPr>
      </w:pPr>
      <w:r>
        <w:rPr>
          <w:rFonts w:asciiTheme="minorHAnsi" w:hAnsiTheme="minorHAnsi" w:cstheme="minorHAnsi"/>
          <w:b/>
          <w:sz w:val="22"/>
          <w:szCs w:val="22"/>
        </w:rPr>
        <w:t>Tabel 4.</w:t>
      </w:r>
      <w:r>
        <w:rPr>
          <w:rFonts w:asciiTheme="minorHAnsi" w:hAnsiTheme="minorHAnsi" w:cstheme="minorHAnsi"/>
          <w:b/>
          <w:sz w:val="22"/>
          <w:szCs w:val="22"/>
          <w:lang w:val="en-US"/>
        </w:rPr>
        <w:t>2</w:t>
      </w:r>
    </w:p>
    <w:p w:rsidR="001F60F4" w:rsidRPr="001F60F4" w:rsidRDefault="001F60F4" w:rsidP="001F60F4">
      <w:pPr>
        <w:pStyle w:val="BodyText"/>
        <w:tabs>
          <w:tab w:val="left" w:pos="567"/>
        </w:tabs>
        <w:spacing w:after="0"/>
        <w:jc w:val="center"/>
        <w:rPr>
          <w:rFonts w:asciiTheme="minorHAnsi" w:hAnsiTheme="minorHAnsi" w:cstheme="minorHAnsi"/>
          <w:b/>
          <w:sz w:val="22"/>
          <w:szCs w:val="22"/>
        </w:rPr>
      </w:pPr>
      <w:r w:rsidRPr="001F60F4">
        <w:rPr>
          <w:rFonts w:asciiTheme="minorHAnsi" w:hAnsiTheme="minorHAnsi" w:cstheme="minorHAnsi"/>
          <w:b/>
          <w:sz w:val="22"/>
          <w:szCs w:val="22"/>
        </w:rPr>
        <w:t xml:space="preserve">Hasil </w:t>
      </w:r>
      <w:r w:rsidRPr="001F60F4">
        <w:rPr>
          <w:rFonts w:asciiTheme="minorHAnsi" w:hAnsiTheme="minorHAnsi" w:cstheme="minorHAnsi"/>
          <w:b/>
          <w:sz w:val="22"/>
          <w:szCs w:val="22"/>
          <w:lang w:val="id-ID"/>
        </w:rPr>
        <w:t>Uji t (Parsial)</w:t>
      </w:r>
    </w:p>
    <w:tbl>
      <w:tblPr>
        <w:tblW w:w="49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68"/>
        <w:gridCol w:w="1275"/>
        <w:gridCol w:w="567"/>
        <w:gridCol w:w="709"/>
        <w:gridCol w:w="850"/>
        <w:gridCol w:w="567"/>
        <w:gridCol w:w="426"/>
      </w:tblGrid>
      <w:tr w:rsidR="001F60F4" w:rsidRPr="001F60F4" w:rsidTr="001F60F4">
        <w:trPr>
          <w:cantSplit/>
        </w:trPr>
        <w:tc>
          <w:tcPr>
            <w:tcW w:w="4962" w:type="dxa"/>
            <w:gridSpan w:val="7"/>
            <w:tcBorders>
              <w:top w:val="nil"/>
              <w:left w:val="nil"/>
              <w:bottom w:val="nil"/>
              <w:right w:val="nil"/>
            </w:tcBorders>
            <w:shd w:val="clear" w:color="auto" w:fill="FFFFFF"/>
            <w:vAlign w:val="center"/>
          </w:tcPr>
          <w:p w:rsidR="001F60F4" w:rsidRPr="001F60F4" w:rsidRDefault="001F60F4" w:rsidP="001F60F4">
            <w:pPr>
              <w:spacing w:line="360" w:lineRule="auto"/>
              <w:ind w:left="60" w:right="60"/>
              <w:jc w:val="center"/>
              <w:rPr>
                <w:rFonts w:ascii="Arial" w:hAnsi="Arial" w:cs="Arial"/>
                <w:color w:val="010205"/>
                <w:sz w:val="12"/>
              </w:rPr>
            </w:pPr>
            <w:r w:rsidRPr="001F60F4">
              <w:rPr>
                <w:rFonts w:ascii="Arial" w:hAnsi="Arial" w:cs="Arial"/>
                <w:b/>
                <w:bCs/>
                <w:color w:val="010205"/>
                <w:sz w:val="12"/>
              </w:rPr>
              <w:t>Coefficients</w:t>
            </w:r>
            <w:r w:rsidRPr="001F60F4">
              <w:rPr>
                <w:rFonts w:ascii="Arial" w:hAnsi="Arial" w:cs="Arial"/>
                <w:b/>
                <w:bCs/>
                <w:color w:val="010205"/>
                <w:sz w:val="12"/>
                <w:vertAlign w:val="superscript"/>
              </w:rPr>
              <w:t>a</w:t>
            </w:r>
          </w:p>
        </w:tc>
      </w:tr>
      <w:tr w:rsidR="001F60F4" w:rsidRPr="001F60F4" w:rsidTr="001F60F4">
        <w:trPr>
          <w:cantSplit/>
        </w:trPr>
        <w:tc>
          <w:tcPr>
            <w:tcW w:w="1843" w:type="dxa"/>
            <w:gridSpan w:val="2"/>
            <w:vMerge w:val="restart"/>
            <w:tcBorders>
              <w:top w:val="nil"/>
              <w:left w:val="nil"/>
              <w:bottom w:val="nil"/>
              <w:right w:val="nil"/>
            </w:tcBorders>
            <w:shd w:val="clear" w:color="auto" w:fill="FFFFFF"/>
            <w:vAlign w:val="bottom"/>
          </w:tcPr>
          <w:p w:rsidR="001F60F4" w:rsidRPr="001F60F4" w:rsidRDefault="001F60F4" w:rsidP="001F60F4">
            <w:pPr>
              <w:spacing w:line="360" w:lineRule="auto"/>
              <w:ind w:left="60" w:right="60"/>
              <w:rPr>
                <w:rFonts w:ascii="Arial" w:hAnsi="Arial" w:cs="Arial"/>
                <w:color w:val="264A60"/>
                <w:sz w:val="12"/>
                <w:szCs w:val="18"/>
              </w:rPr>
            </w:pPr>
            <w:r w:rsidRPr="001F60F4">
              <w:rPr>
                <w:rFonts w:ascii="Arial" w:hAnsi="Arial" w:cs="Arial"/>
                <w:color w:val="264A60"/>
                <w:sz w:val="12"/>
                <w:szCs w:val="18"/>
              </w:rPr>
              <w:t>Model</w:t>
            </w:r>
          </w:p>
        </w:tc>
        <w:tc>
          <w:tcPr>
            <w:tcW w:w="1276" w:type="dxa"/>
            <w:gridSpan w:val="2"/>
            <w:tcBorders>
              <w:top w:val="nil"/>
              <w:left w:val="nil"/>
              <w:bottom w:val="nil"/>
              <w:right w:val="single" w:sz="8" w:space="0" w:color="E0E0E0"/>
            </w:tcBorders>
            <w:shd w:val="clear" w:color="auto" w:fill="FFFFFF"/>
            <w:vAlign w:val="bottom"/>
          </w:tcPr>
          <w:p w:rsidR="001F60F4" w:rsidRPr="001F60F4" w:rsidRDefault="001F60F4" w:rsidP="001F60F4">
            <w:pPr>
              <w:spacing w:line="360" w:lineRule="auto"/>
              <w:ind w:left="60" w:right="60"/>
              <w:jc w:val="center"/>
              <w:rPr>
                <w:rFonts w:ascii="Arial" w:hAnsi="Arial" w:cs="Arial"/>
                <w:color w:val="264A60"/>
                <w:sz w:val="12"/>
                <w:szCs w:val="18"/>
              </w:rPr>
            </w:pPr>
            <w:r w:rsidRPr="001F60F4">
              <w:rPr>
                <w:rFonts w:ascii="Arial" w:hAnsi="Arial" w:cs="Arial"/>
                <w:color w:val="264A60"/>
                <w:sz w:val="12"/>
                <w:szCs w:val="18"/>
              </w:rPr>
              <w:t>Unstandardized Coefficients</w:t>
            </w:r>
          </w:p>
        </w:tc>
        <w:tc>
          <w:tcPr>
            <w:tcW w:w="850" w:type="dxa"/>
            <w:tcBorders>
              <w:top w:val="nil"/>
              <w:left w:val="single" w:sz="8" w:space="0" w:color="E0E0E0"/>
              <w:bottom w:val="nil"/>
              <w:right w:val="single" w:sz="8" w:space="0" w:color="E0E0E0"/>
            </w:tcBorders>
            <w:shd w:val="clear" w:color="auto" w:fill="FFFFFF"/>
            <w:vAlign w:val="bottom"/>
          </w:tcPr>
          <w:p w:rsidR="001F60F4" w:rsidRPr="001F60F4" w:rsidRDefault="001F60F4" w:rsidP="001F60F4">
            <w:pPr>
              <w:spacing w:line="360" w:lineRule="auto"/>
              <w:ind w:left="60" w:right="60"/>
              <w:jc w:val="center"/>
              <w:rPr>
                <w:rFonts w:ascii="Arial" w:hAnsi="Arial" w:cs="Arial"/>
                <w:color w:val="264A60"/>
                <w:sz w:val="12"/>
                <w:szCs w:val="18"/>
              </w:rPr>
            </w:pPr>
            <w:r w:rsidRPr="001F60F4">
              <w:rPr>
                <w:rFonts w:ascii="Arial" w:hAnsi="Arial" w:cs="Arial"/>
                <w:color w:val="264A60"/>
                <w:sz w:val="12"/>
                <w:szCs w:val="18"/>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1F60F4" w:rsidRPr="001F60F4" w:rsidRDefault="001F60F4" w:rsidP="001F60F4">
            <w:pPr>
              <w:spacing w:line="360" w:lineRule="auto"/>
              <w:ind w:left="60" w:right="60"/>
              <w:jc w:val="center"/>
              <w:rPr>
                <w:rFonts w:ascii="Arial" w:hAnsi="Arial" w:cs="Arial"/>
                <w:color w:val="264A60"/>
                <w:sz w:val="12"/>
                <w:szCs w:val="18"/>
              </w:rPr>
            </w:pPr>
            <w:r w:rsidRPr="001F60F4">
              <w:rPr>
                <w:rFonts w:ascii="Arial" w:hAnsi="Arial" w:cs="Arial"/>
                <w:color w:val="264A60"/>
                <w:sz w:val="12"/>
                <w:szCs w:val="18"/>
              </w:rPr>
              <w:t>t</w:t>
            </w:r>
          </w:p>
        </w:tc>
        <w:tc>
          <w:tcPr>
            <w:tcW w:w="426" w:type="dxa"/>
            <w:vMerge w:val="restart"/>
            <w:tcBorders>
              <w:top w:val="nil"/>
              <w:left w:val="single" w:sz="8" w:space="0" w:color="E0E0E0"/>
              <w:bottom w:val="nil"/>
              <w:right w:val="single" w:sz="8" w:space="0" w:color="E0E0E0"/>
            </w:tcBorders>
            <w:shd w:val="clear" w:color="auto" w:fill="FFFFFF"/>
            <w:vAlign w:val="bottom"/>
          </w:tcPr>
          <w:p w:rsidR="001F60F4" w:rsidRPr="001F60F4" w:rsidRDefault="001F60F4" w:rsidP="001F60F4">
            <w:pPr>
              <w:spacing w:line="360" w:lineRule="auto"/>
              <w:ind w:left="60" w:right="60"/>
              <w:jc w:val="center"/>
              <w:rPr>
                <w:rFonts w:ascii="Arial" w:hAnsi="Arial" w:cs="Arial"/>
                <w:color w:val="264A60"/>
                <w:sz w:val="12"/>
                <w:szCs w:val="18"/>
              </w:rPr>
            </w:pPr>
            <w:r w:rsidRPr="001F60F4">
              <w:rPr>
                <w:rFonts w:ascii="Arial" w:hAnsi="Arial" w:cs="Arial"/>
                <w:color w:val="264A60"/>
                <w:sz w:val="12"/>
                <w:szCs w:val="18"/>
              </w:rPr>
              <w:t>Sig.</w:t>
            </w:r>
          </w:p>
        </w:tc>
      </w:tr>
      <w:tr w:rsidR="001F60F4" w:rsidRPr="001F60F4" w:rsidTr="001F60F4">
        <w:trPr>
          <w:cantSplit/>
        </w:trPr>
        <w:tc>
          <w:tcPr>
            <w:tcW w:w="1843" w:type="dxa"/>
            <w:gridSpan w:val="2"/>
            <w:vMerge/>
            <w:tcBorders>
              <w:top w:val="nil"/>
              <w:left w:val="nil"/>
              <w:bottom w:val="nil"/>
              <w:right w:val="nil"/>
            </w:tcBorders>
            <w:shd w:val="clear" w:color="auto" w:fill="FFFFFF"/>
            <w:vAlign w:val="bottom"/>
          </w:tcPr>
          <w:p w:rsidR="001F60F4" w:rsidRPr="001F60F4" w:rsidRDefault="001F60F4" w:rsidP="001F60F4">
            <w:pPr>
              <w:spacing w:line="360" w:lineRule="auto"/>
              <w:rPr>
                <w:rFonts w:ascii="Arial" w:hAnsi="Arial" w:cs="Arial"/>
                <w:color w:val="264A60"/>
                <w:sz w:val="12"/>
                <w:szCs w:val="18"/>
              </w:rPr>
            </w:pPr>
          </w:p>
        </w:tc>
        <w:tc>
          <w:tcPr>
            <w:tcW w:w="567" w:type="dxa"/>
            <w:tcBorders>
              <w:top w:val="nil"/>
              <w:left w:val="nil"/>
              <w:bottom w:val="single" w:sz="8" w:space="0" w:color="152935"/>
              <w:right w:val="single" w:sz="8" w:space="0" w:color="E0E0E0"/>
            </w:tcBorders>
            <w:shd w:val="clear" w:color="auto" w:fill="FFFFFF"/>
            <w:vAlign w:val="bottom"/>
          </w:tcPr>
          <w:p w:rsidR="001F60F4" w:rsidRPr="001F60F4" w:rsidRDefault="001F60F4" w:rsidP="001F60F4">
            <w:pPr>
              <w:spacing w:line="360" w:lineRule="auto"/>
              <w:ind w:left="60" w:right="60"/>
              <w:jc w:val="center"/>
              <w:rPr>
                <w:rFonts w:ascii="Arial" w:hAnsi="Arial" w:cs="Arial"/>
                <w:color w:val="264A60"/>
                <w:sz w:val="12"/>
                <w:szCs w:val="18"/>
              </w:rPr>
            </w:pPr>
            <w:r w:rsidRPr="001F60F4">
              <w:rPr>
                <w:rFonts w:ascii="Arial" w:hAnsi="Arial" w:cs="Arial"/>
                <w:color w:val="264A60"/>
                <w:sz w:val="12"/>
                <w:szCs w:val="18"/>
              </w:rPr>
              <w:t>B</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1F60F4" w:rsidRPr="001F60F4" w:rsidRDefault="001F60F4" w:rsidP="001F60F4">
            <w:pPr>
              <w:spacing w:line="360" w:lineRule="auto"/>
              <w:ind w:left="60" w:right="60"/>
              <w:jc w:val="center"/>
              <w:rPr>
                <w:rFonts w:ascii="Arial" w:hAnsi="Arial" w:cs="Arial"/>
                <w:color w:val="264A60"/>
                <w:sz w:val="12"/>
                <w:szCs w:val="18"/>
              </w:rPr>
            </w:pPr>
            <w:r w:rsidRPr="001F60F4">
              <w:rPr>
                <w:rFonts w:ascii="Arial" w:hAnsi="Arial" w:cs="Arial"/>
                <w:color w:val="264A60"/>
                <w:sz w:val="12"/>
                <w:szCs w:val="18"/>
              </w:rPr>
              <w:t>Std. Error</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1F60F4" w:rsidRPr="001F60F4" w:rsidRDefault="001F60F4" w:rsidP="001F60F4">
            <w:pPr>
              <w:spacing w:line="360" w:lineRule="auto"/>
              <w:ind w:left="60" w:right="60"/>
              <w:jc w:val="center"/>
              <w:rPr>
                <w:rFonts w:ascii="Arial" w:hAnsi="Arial" w:cs="Arial"/>
                <w:color w:val="264A60"/>
                <w:sz w:val="12"/>
                <w:szCs w:val="18"/>
              </w:rPr>
            </w:pPr>
            <w:r w:rsidRPr="001F60F4">
              <w:rPr>
                <w:rFonts w:ascii="Arial" w:hAnsi="Arial" w:cs="Arial"/>
                <w:color w:val="264A60"/>
                <w:sz w:val="12"/>
                <w:szCs w:val="18"/>
              </w:rPr>
              <w:t>Beta</w:t>
            </w:r>
          </w:p>
        </w:tc>
        <w:tc>
          <w:tcPr>
            <w:tcW w:w="567" w:type="dxa"/>
            <w:vMerge/>
            <w:tcBorders>
              <w:top w:val="nil"/>
              <w:left w:val="single" w:sz="8" w:space="0" w:color="E0E0E0"/>
              <w:bottom w:val="nil"/>
              <w:right w:val="single" w:sz="8" w:space="0" w:color="E0E0E0"/>
            </w:tcBorders>
            <w:shd w:val="clear" w:color="auto" w:fill="FFFFFF"/>
            <w:vAlign w:val="bottom"/>
          </w:tcPr>
          <w:p w:rsidR="001F60F4" w:rsidRPr="001F60F4" w:rsidRDefault="001F60F4" w:rsidP="001F60F4">
            <w:pPr>
              <w:spacing w:line="360" w:lineRule="auto"/>
              <w:rPr>
                <w:rFonts w:ascii="Arial" w:hAnsi="Arial" w:cs="Arial"/>
                <w:color w:val="264A60"/>
                <w:sz w:val="12"/>
                <w:szCs w:val="18"/>
              </w:rPr>
            </w:pPr>
          </w:p>
        </w:tc>
        <w:tc>
          <w:tcPr>
            <w:tcW w:w="426" w:type="dxa"/>
            <w:vMerge/>
            <w:tcBorders>
              <w:top w:val="nil"/>
              <w:left w:val="single" w:sz="8" w:space="0" w:color="E0E0E0"/>
              <w:bottom w:val="nil"/>
              <w:right w:val="single" w:sz="8" w:space="0" w:color="E0E0E0"/>
            </w:tcBorders>
            <w:shd w:val="clear" w:color="auto" w:fill="FFFFFF"/>
            <w:vAlign w:val="bottom"/>
          </w:tcPr>
          <w:p w:rsidR="001F60F4" w:rsidRPr="001F60F4" w:rsidRDefault="001F60F4" w:rsidP="001F60F4">
            <w:pPr>
              <w:spacing w:line="360" w:lineRule="auto"/>
              <w:rPr>
                <w:rFonts w:ascii="Arial" w:hAnsi="Arial" w:cs="Arial"/>
                <w:color w:val="264A60"/>
                <w:sz w:val="12"/>
                <w:szCs w:val="18"/>
              </w:rPr>
            </w:pPr>
          </w:p>
        </w:tc>
      </w:tr>
      <w:tr w:rsidR="001F60F4" w:rsidRPr="001F60F4" w:rsidTr="001F60F4">
        <w:trPr>
          <w:cantSplit/>
        </w:trPr>
        <w:tc>
          <w:tcPr>
            <w:tcW w:w="568" w:type="dxa"/>
            <w:vMerge w:val="restart"/>
            <w:tcBorders>
              <w:top w:val="single" w:sz="8" w:space="0" w:color="152935"/>
              <w:left w:val="nil"/>
              <w:bottom w:val="single" w:sz="8" w:space="0" w:color="152935"/>
              <w:right w:val="nil"/>
            </w:tcBorders>
            <w:shd w:val="clear" w:color="auto" w:fill="E0E0E0"/>
          </w:tcPr>
          <w:p w:rsidR="001F60F4" w:rsidRPr="001F60F4" w:rsidRDefault="001F60F4" w:rsidP="001F60F4">
            <w:pPr>
              <w:spacing w:line="360" w:lineRule="auto"/>
              <w:ind w:left="60" w:right="60"/>
              <w:rPr>
                <w:rFonts w:ascii="Arial" w:hAnsi="Arial" w:cs="Arial"/>
                <w:color w:val="264A60"/>
                <w:sz w:val="12"/>
                <w:szCs w:val="18"/>
              </w:rPr>
            </w:pPr>
            <w:r w:rsidRPr="001F60F4">
              <w:rPr>
                <w:rFonts w:ascii="Arial" w:hAnsi="Arial" w:cs="Arial"/>
                <w:color w:val="264A60"/>
                <w:sz w:val="12"/>
                <w:szCs w:val="18"/>
              </w:rPr>
              <w:t>1</w:t>
            </w:r>
          </w:p>
        </w:tc>
        <w:tc>
          <w:tcPr>
            <w:tcW w:w="1275" w:type="dxa"/>
            <w:tcBorders>
              <w:top w:val="single" w:sz="8" w:space="0" w:color="152935"/>
              <w:left w:val="nil"/>
              <w:bottom w:val="single" w:sz="8" w:space="0" w:color="AEAEAE"/>
              <w:right w:val="nil"/>
            </w:tcBorders>
            <w:shd w:val="clear" w:color="auto" w:fill="E0E0E0"/>
          </w:tcPr>
          <w:p w:rsidR="001F60F4" w:rsidRPr="001F60F4" w:rsidRDefault="001F60F4" w:rsidP="001F60F4">
            <w:pPr>
              <w:spacing w:line="360" w:lineRule="auto"/>
              <w:ind w:left="60" w:right="60"/>
              <w:rPr>
                <w:rFonts w:ascii="Arial" w:hAnsi="Arial" w:cs="Arial"/>
                <w:color w:val="264A60"/>
                <w:sz w:val="12"/>
                <w:szCs w:val="18"/>
              </w:rPr>
            </w:pPr>
            <w:r w:rsidRPr="001F60F4">
              <w:rPr>
                <w:rFonts w:ascii="Arial" w:hAnsi="Arial" w:cs="Arial"/>
                <w:color w:val="264A60"/>
                <w:sz w:val="12"/>
                <w:szCs w:val="18"/>
              </w:rPr>
              <w:t>(Constant)</w:t>
            </w:r>
          </w:p>
        </w:tc>
        <w:tc>
          <w:tcPr>
            <w:tcW w:w="567" w:type="dxa"/>
            <w:tcBorders>
              <w:top w:val="single" w:sz="8" w:space="0" w:color="152935"/>
              <w:left w:val="nil"/>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1,136</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4,749</w:t>
            </w:r>
          </w:p>
        </w:tc>
        <w:tc>
          <w:tcPr>
            <w:tcW w:w="850"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1F60F4" w:rsidRPr="001F60F4" w:rsidRDefault="001F60F4" w:rsidP="001F60F4">
            <w:pPr>
              <w:spacing w:line="360" w:lineRule="auto"/>
              <w:rPr>
                <w:sz w:val="12"/>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,239</w:t>
            </w:r>
          </w:p>
        </w:tc>
        <w:tc>
          <w:tcPr>
            <w:tcW w:w="426" w:type="dxa"/>
            <w:tcBorders>
              <w:top w:val="single" w:sz="8" w:space="0" w:color="152935"/>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,811</w:t>
            </w:r>
          </w:p>
        </w:tc>
      </w:tr>
      <w:tr w:rsidR="001F60F4" w:rsidRPr="001F60F4" w:rsidTr="001F60F4">
        <w:trPr>
          <w:cantSplit/>
        </w:trPr>
        <w:tc>
          <w:tcPr>
            <w:tcW w:w="568" w:type="dxa"/>
            <w:vMerge/>
            <w:tcBorders>
              <w:top w:val="single" w:sz="8" w:space="0" w:color="152935"/>
              <w:left w:val="nil"/>
              <w:bottom w:val="single" w:sz="8" w:space="0" w:color="152935"/>
              <w:right w:val="nil"/>
            </w:tcBorders>
            <w:shd w:val="clear" w:color="auto" w:fill="E0E0E0"/>
          </w:tcPr>
          <w:p w:rsidR="001F60F4" w:rsidRPr="001F60F4" w:rsidRDefault="001F60F4" w:rsidP="001F60F4">
            <w:pPr>
              <w:spacing w:line="360" w:lineRule="auto"/>
              <w:rPr>
                <w:sz w:val="12"/>
              </w:rPr>
            </w:pPr>
          </w:p>
        </w:tc>
        <w:tc>
          <w:tcPr>
            <w:tcW w:w="1275" w:type="dxa"/>
            <w:tcBorders>
              <w:top w:val="single" w:sz="8" w:space="0" w:color="AEAEAE"/>
              <w:left w:val="nil"/>
              <w:bottom w:val="single" w:sz="8" w:space="0" w:color="AEAEAE"/>
              <w:right w:val="nil"/>
            </w:tcBorders>
            <w:shd w:val="clear" w:color="auto" w:fill="E0E0E0"/>
          </w:tcPr>
          <w:p w:rsidR="001F60F4" w:rsidRPr="001F60F4" w:rsidRDefault="001F60F4" w:rsidP="001F60F4">
            <w:pPr>
              <w:spacing w:line="360" w:lineRule="auto"/>
              <w:ind w:left="60" w:right="60"/>
              <w:rPr>
                <w:rFonts w:ascii="Arial" w:hAnsi="Arial" w:cs="Arial"/>
                <w:color w:val="264A60"/>
                <w:sz w:val="12"/>
                <w:szCs w:val="18"/>
              </w:rPr>
            </w:pPr>
            <w:r w:rsidRPr="001F60F4">
              <w:rPr>
                <w:rFonts w:ascii="Arial" w:hAnsi="Arial" w:cs="Arial"/>
                <w:color w:val="264A60"/>
                <w:sz w:val="12"/>
                <w:szCs w:val="18"/>
              </w:rPr>
              <w:t>Promosi_Penjualan</w:t>
            </w:r>
          </w:p>
        </w:tc>
        <w:tc>
          <w:tcPr>
            <w:tcW w:w="567" w:type="dxa"/>
            <w:tcBorders>
              <w:top w:val="single" w:sz="8" w:space="0" w:color="AEAEAE"/>
              <w:left w:val="nil"/>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,445</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,130</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,315</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3,430</w:t>
            </w:r>
          </w:p>
        </w:tc>
        <w:tc>
          <w:tcPr>
            <w:tcW w:w="426"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,001</w:t>
            </w:r>
          </w:p>
        </w:tc>
      </w:tr>
      <w:tr w:rsidR="001F60F4" w:rsidRPr="001F60F4" w:rsidTr="001F60F4">
        <w:trPr>
          <w:cantSplit/>
        </w:trPr>
        <w:tc>
          <w:tcPr>
            <w:tcW w:w="568" w:type="dxa"/>
            <w:vMerge/>
            <w:tcBorders>
              <w:top w:val="single" w:sz="8" w:space="0" w:color="152935"/>
              <w:left w:val="nil"/>
              <w:bottom w:val="single" w:sz="8" w:space="0" w:color="152935"/>
              <w:right w:val="nil"/>
            </w:tcBorders>
            <w:shd w:val="clear" w:color="auto" w:fill="E0E0E0"/>
          </w:tcPr>
          <w:p w:rsidR="001F60F4" w:rsidRPr="001F60F4" w:rsidRDefault="001F60F4" w:rsidP="001F60F4">
            <w:pPr>
              <w:spacing w:line="360" w:lineRule="auto"/>
              <w:rPr>
                <w:rFonts w:ascii="Arial" w:hAnsi="Arial" w:cs="Arial"/>
                <w:color w:val="010205"/>
                <w:sz w:val="12"/>
                <w:szCs w:val="18"/>
              </w:rPr>
            </w:pPr>
          </w:p>
        </w:tc>
        <w:tc>
          <w:tcPr>
            <w:tcW w:w="1275" w:type="dxa"/>
            <w:tcBorders>
              <w:top w:val="single" w:sz="8" w:space="0" w:color="AEAEAE"/>
              <w:left w:val="nil"/>
              <w:bottom w:val="single" w:sz="8" w:space="0" w:color="AEAEAE"/>
              <w:right w:val="nil"/>
            </w:tcBorders>
            <w:shd w:val="clear" w:color="auto" w:fill="E0E0E0"/>
          </w:tcPr>
          <w:p w:rsidR="001F60F4" w:rsidRPr="001F60F4" w:rsidRDefault="001F60F4" w:rsidP="001F60F4">
            <w:pPr>
              <w:spacing w:line="360" w:lineRule="auto"/>
              <w:ind w:left="60" w:right="60"/>
              <w:rPr>
                <w:rFonts w:ascii="Arial" w:hAnsi="Arial" w:cs="Arial"/>
                <w:color w:val="264A60"/>
                <w:sz w:val="12"/>
                <w:szCs w:val="18"/>
              </w:rPr>
            </w:pPr>
            <w:r w:rsidRPr="001F60F4">
              <w:rPr>
                <w:rFonts w:ascii="Arial" w:hAnsi="Arial" w:cs="Arial"/>
                <w:color w:val="264A60"/>
                <w:sz w:val="12"/>
                <w:szCs w:val="18"/>
              </w:rPr>
              <w:t>Harga</w:t>
            </w:r>
          </w:p>
        </w:tc>
        <w:tc>
          <w:tcPr>
            <w:tcW w:w="567" w:type="dxa"/>
            <w:tcBorders>
              <w:top w:val="single" w:sz="8" w:space="0" w:color="AEAEAE"/>
              <w:left w:val="nil"/>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,214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,096</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,219</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2,238</w:t>
            </w:r>
          </w:p>
        </w:tc>
        <w:tc>
          <w:tcPr>
            <w:tcW w:w="426" w:type="dxa"/>
            <w:tcBorders>
              <w:top w:val="single" w:sz="8" w:space="0" w:color="AEAEAE"/>
              <w:left w:val="single" w:sz="8" w:space="0" w:color="E0E0E0"/>
              <w:bottom w:val="single" w:sz="8" w:space="0" w:color="AEAEAE"/>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,028</w:t>
            </w:r>
          </w:p>
        </w:tc>
      </w:tr>
      <w:tr w:rsidR="001F60F4" w:rsidRPr="001F60F4" w:rsidTr="001F60F4">
        <w:trPr>
          <w:cantSplit/>
        </w:trPr>
        <w:tc>
          <w:tcPr>
            <w:tcW w:w="568" w:type="dxa"/>
            <w:vMerge/>
            <w:tcBorders>
              <w:top w:val="single" w:sz="8" w:space="0" w:color="152935"/>
              <w:left w:val="nil"/>
              <w:bottom w:val="single" w:sz="8" w:space="0" w:color="152935"/>
              <w:right w:val="nil"/>
            </w:tcBorders>
            <w:shd w:val="clear" w:color="auto" w:fill="E0E0E0"/>
          </w:tcPr>
          <w:p w:rsidR="001F60F4" w:rsidRPr="001F60F4" w:rsidRDefault="001F60F4" w:rsidP="001F60F4">
            <w:pPr>
              <w:spacing w:line="360" w:lineRule="auto"/>
              <w:rPr>
                <w:rFonts w:ascii="Arial" w:hAnsi="Arial" w:cs="Arial"/>
                <w:color w:val="010205"/>
                <w:sz w:val="12"/>
                <w:szCs w:val="18"/>
              </w:rPr>
            </w:pPr>
          </w:p>
        </w:tc>
        <w:tc>
          <w:tcPr>
            <w:tcW w:w="1275" w:type="dxa"/>
            <w:tcBorders>
              <w:top w:val="single" w:sz="8" w:space="0" w:color="AEAEAE"/>
              <w:left w:val="nil"/>
              <w:bottom w:val="single" w:sz="8" w:space="0" w:color="152935"/>
              <w:right w:val="nil"/>
            </w:tcBorders>
            <w:shd w:val="clear" w:color="auto" w:fill="E0E0E0"/>
          </w:tcPr>
          <w:p w:rsidR="001F60F4" w:rsidRPr="001F60F4" w:rsidRDefault="001F60F4" w:rsidP="001F60F4">
            <w:pPr>
              <w:spacing w:line="360" w:lineRule="auto"/>
              <w:ind w:left="60" w:right="60"/>
              <w:rPr>
                <w:rFonts w:ascii="Arial" w:hAnsi="Arial" w:cs="Arial"/>
                <w:color w:val="264A60"/>
                <w:sz w:val="12"/>
                <w:szCs w:val="18"/>
              </w:rPr>
            </w:pPr>
            <w:r w:rsidRPr="001F60F4">
              <w:rPr>
                <w:rFonts w:ascii="Arial" w:hAnsi="Arial" w:cs="Arial"/>
                <w:color w:val="264A60"/>
                <w:sz w:val="12"/>
                <w:szCs w:val="18"/>
              </w:rPr>
              <w:t>Atribut_produk</w:t>
            </w:r>
          </w:p>
        </w:tc>
        <w:tc>
          <w:tcPr>
            <w:tcW w:w="567" w:type="dxa"/>
            <w:tcBorders>
              <w:top w:val="single" w:sz="8" w:space="0" w:color="AEAEAE"/>
              <w:left w:val="nil"/>
              <w:bottom w:val="single" w:sz="8" w:space="0" w:color="152935"/>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,279</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,135</w:t>
            </w:r>
          </w:p>
        </w:tc>
        <w:tc>
          <w:tcPr>
            <w:tcW w:w="850" w:type="dxa"/>
            <w:tcBorders>
              <w:top w:val="single" w:sz="8" w:space="0" w:color="AEAEAE"/>
              <w:left w:val="single" w:sz="8" w:space="0" w:color="E0E0E0"/>
              <w:bottom w:val="single" w:sz="8" w:space="0" w:color="152935"/>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,207</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2,067</w:t>
            </w:r>
          </w:p>
        </w:tc>
        <w:tc>
          <w:tcPr>
            <w:tcW w:w="426" w:type="dxa"/>
            <w:tcBorders>
              <w:top w:val="single" w:sz="8" w:space="0" w:color="AEAEAE"/>
              <w:left w:val="single" w:sz="8" w:space="0" w:color="E0E0E0"/>
              <w:bottom w:val="single" w:sz="8" w:space="0" w:color="152935"/>
              <w:right w:val="single" w:sz="8" w:space="0" w:color="E0E0E0"/>
            </w:tcBorders>
            <w:shd w:val="clear" w:color="auto" w:fill="FFFFFF"/>
          </w:tcPr>
          <w:p w:rsidR="001F60F4" w:rsidRPr="001F60F4" w:rsidRDefault="001F60F4" w:rsidP="001F60F4">
            <w:pPr>
              <w:spacing w:line="360" w:lineRule="auto"/>
              <w:ind w:left="60" w:right="60"/>
              <w:jc w:val="right"/>
              <w:rPr>
                <w:rFonts w:ascii="Arial" w:hAnsi="Arial" w:cs="Arial"/>
                <w:color w:val="010205"/>
                <w:sz w:val="12"/>
                <w:szCs w:val="18"/>
              </w:rPr>
            </w:pPr>
            <w:r w:rsidRPr="001F60F4">
              <w:rPr>
                <w:rFonts w:ascii="Arial" w:hAnsi="Arial" w:cs="Arial"/>
                <w:color w:val="010205"/>
                <w:sz w:val="12"/>
                <w:szCs w:val="18"/>
              </w:rPr>
              <w:t>,041</w:t>
            </w:r>
          </w:p>
        </w:tc>
      </w:tr>
      <w:tr w:rsidR="001F60F4" w:rsidRPr="001F60F4" w:rsidTr="001F60F4">
        <w:trPr>
          <w:cantSplit/>
        </w:trPr>
        <w:tc>
          <w:tcPr>
            <w:tcW w:w="4962" w:type="dxa"/>
            <w:gridSpan w:val="7"/>
            <w:tcBorders>
              <w:top w:val="nil"/>
              <w:left w:val="nil"/>
              <w:bottom w:val="nil"/>
              <w:right w:val="nil"/>
            </w:tcBorders>
            <w:shd w:val="clear" w:color="auto" w:fill="FFFFFF"/>
          </w:tcPr>
          <w:p w:rsidR="001F60F4" w:rsidRPr="001F60F4" w:rsidRDefault="001F60F4" w:rsidP="001F60F4">
            <w:pPr>
              <w:spacing w:line="360" w:lineRule="auto"/>
              <w:ind w:left="60" w:right="60"/>
              <w:rPr>
                <w:rFonts w:ascii="Arial" w:hAnsi="Arial" w:cs="Arial"/>
                <w:color w:val="010205"/>
                <w:sz w:val="12"/>
                <w:szCs w:val="18"/>
              </w:rPr>
            </w:pPr>
            <w:r w:rsidRPr="001F60F4">
              <w:rPr>
                <w:rFonts w:ascii="Arial" w:hAnsi="Arial" w:cs="Arial"/>
                <w:color w:val="010205"/>
                <w:sz w:val="12"/>
                <w:szCs w:val="18"/>
              </w:rPr>
              <w:t>a. Dependent Variable: Minat_Beli</w:t>
            </w:r>
          </w:p>
        </w:tc>
      </w:tr>
    </w:tbl>
    <w:p w:rsidR="001F60F4" w:rsidRPr="001F60F4" w:rsidRDefault="001F60F4" w:rsidP="001F60F4">
      <w:pPr>
        <w:pStyle w:val="BodyText"/>
        <w:tabs>
          <w:tab w:val="left" w:pos="567"/>
        </w:tabs>
        <w:spacing w:after="0"/>
        <w:rPr>
          <w:rFonts w:asciiTheme="minorHAnsi" w:hAnsiTheme="minorHAnsi" w:cstheme="minorHAnsi"/>
          <w:i/>
          <w:sz w:val="22"/>
        </w:rPr>
      </w:pPr>
      <w:r w:rsidRPr="001F60F4">
        <w:rPr>
          <w:rFonts w:asciiTheme="minorHAnsi" w:hAnsiTheme="minorHAnsi" w:cstheme="minorHAnsi"/>
          <w:i/>
          <w:sz w:val="18"/>
        </w:rPr>
        <w:t>Sumber : Diolah Penulis, 2024</w:t>
      </w:r>
    </w:p>
    <w:p w:rsidR="001F60F4" w:rsidRPr="001F60F4" w:rsidRDefault="001F60F4" w:rsidP="001F60F4">
      <w:pPr>
        <w:pStyle w:val="BodyText"/>
        <w:widowControl w:val="0"/>
        <w:spacing w:after="0"/>
        <w:ind w:left="720"/>
        <w:contextualSpacing/>
        <w:jc w:val="both"/>
        <w:rPr>
          <w:rFonts w:asciiTheme="minorHAnsi" w:hAnsiTheme="minorHAnsi" w:cstheme="minorHAnsi"/>
          <w:sz w:val="22"/>
          <w:lang w:val="id-ID"/>
        </w:rPr>
      </w:pPr>
    </w:p>
    <w:p w:rsidR="001F60F4" w:rsidRPr="001F60F4" w:rsidRDefault="001F60F4" w:rsidP="001F60F4">
      <w:pPr>
        <w:pStyle w:val="BodyText"/>
        <w:widowControl w:val="0"/>
        <w:numPr>
          <w:ilvl w:val="0"/>
          <w:numId w:val="46"/>
        </w:numPr>
        <w:spacing w:after="0"/>
        <w:contextualSpacing/>
        <w:jc w:val="both"/>
        <w:rPr>
          <w:rFonts w:asciiTheme="minorHAnsi" w:hAnsiTheme="minorHAnsi" w:cstheme="minorHAnsi"/>
          <w:sz w:val="22"/>
          <w:lang w:val="id-ID"/>
        </w:rPr>
      </w:pPr>
      <w:r w:rsidRPr="001F60F4">
        <w:rPr>
          <w:rFonts w:asciiTheme="minorHAnsi" w:hAnsiTheme="minorHAnsi" w:cstheme="minorHAnsi"/>
          <w:sz w:val="22"/>
        </w:rPr>
        <w:t>P</w:t>
      </w:r>
      <w:r w:rsidRPr="001F60F4">
        <w:rPr>
          <w:rFonts w:asciiTheme="minorHAnsi" w:hAnsiTheme="minorHAnsi" w:cstheme="minorHAnsi"/>
          <w:sz w:val="22"/>
          <w:lang w:val="id-ID"/>
        </w:rPr>
        <w:t>engaruh variabel X</w:t>
      </w:r>
      <w:r w:rsidRPr="001F60F4">
        <w:rPr>
          <w:rFonts w:asciiTheme="minorHAnsi" w:hAnsiTheme="minorHAnsi" w:cstheme="minorHAnsi"/>
          <w:sz w:val="22"/>
          <w:vertAlign w:val="subscript"/>
          <w:lang w:val="id-ID"/>
        </w:rPr>
        <w:t>1</w:t>
      </w:r>
      <w:r w:rsidRPr="001F60F4">
        <w:rPr>
          <w:rFonts w:asciiTheme="minorHAnsi" w:hAnsiTheme="minorHAnsi" w:cstheme="minorHAnsi"/>
          <w:sz w:val="22"/>
          <w:lang w:val="id-ID"/>
        </w:rPr>
        <w:t xml:space="preserve"> (</w:t>
      </w:r>
      <w:r w:rsidRPr="001F60F4">
        <w:rPr>
          <w:rFonts w:asciiTheme="minorHAnsi" w:hAnsiTheme="minorHAnsi" w:cstheme="minorHAnsi"/>
          <w:sz w:val="22"/>
        </w:rPr>
        <w:t>prmosi penjualan</w:t>
      </w:r>
      <w:r w:rsidRPr="001F60F4">
        <w:rPr>
          <w:rFonts w:asciiTheme="minorHAnsi" w:hAnsiTheme="minorHAnsi" w:cstheme="minorHAnsi"/>
          <w:sz w:val="22"/>
          <w:lang w:val="id-ID"/>
        </w:rPr>
        <w:t xml:space="preserve">) terhadap </w:t>
      </w:r>
      <w:r w:rsidRPr="001F60F4">
        <w:rPr>
          <w:rFonts w:asciiTheme="minorHAnsi" w:hAnsiTheme="minorHAnsi" w:cstheme="minorHAnsi"/>
          <w:sz w:val="22"/>
        </w:rPr>
        <w:t xml:space="preserve">minat beli </w:t>
      </w:r>
      <w:r w:rsidRPr="001F60F4">
        <w:rPr>
          <w:rFonts w:asciiTheme="minorHAnsi" w:hAnsiTheme="minorHAnsi" w:cstheme="minorHAnsi"/>
          <w:sz w:val="22"/>
          <w:lang w:val="id-ID"/>
        </w:rPr>
        <w:t xml:space="preserve">diperoleh nilai t hitung </w:t>
      </w:r>
      <w:r w:rsidRPr="001F60F4">
        <w:rPr>
          <w:rFonts w:asciiTheme="minorHAnsi" w:hAnsiTheme="minorHAnsi" w:cstheme="minorHAnsi"/>
          <w:sz w:val="22"/>
        </w:rPr>
        <w:t xml:space="preserve">3,430 &gt; t tabel 1,98552 </w:t>
      </w:r>
      <w:r w:rsidRPr="001F60F4">
        <w:rPr>
          <w:rFonts w:asciiTheme="minorHAnsi" w:hAnsiTheme="minorHAnsi" w:cstheme="minorHAnsi"/>
          <w:sz w:val="22"/>
          <w:lang w:val="id-ID"/>
        </w:rPr>
        <w:t>dengan nilai signifikansi sebesar t</w:t>
      </w:r>
      <w:r w:rsidRPr="001F60F4">
        <w:rPr>
          <w:rFonts w:asciiTheme="minorHAnsi" w:hAnsiTheme="minorHAnsi" w:cstheme="minorHAnsi"/>
          <w:sz w:val="22"/>
          <w:vertAlign w:val="subscript"/>
          <w:lang w:val="id-ID"/>
        </w:rPr>
        <w:t>sig</w:t>
      </w:r>
      <w:r w:rsidRPr="001F60F4">
        <w:rPr>
          <w:rFonts w:asciiTheme="minorHAnsi" w:hAnsiTheme="minorHAnsi" w:cstheme="minorHAnsi"/>
          <w:sz w:val="22"/>
          <w:lang w:val="id-ID"/>
        </w:rPr>
        <w:t xml:space="preserve"> </w:t>
      </w:r>
      <w:r w:rsidRPr="001F60F4">
        <w:rPr>
          <w:rFonts w:asciiTheme="minorHAnsi" w:hAnsiTheme="minorHAnsi" w:cstheme="minorHAnsi"/>
          <w:sz w:val="22"/>
          <w:vertAlign w:val="subscript"/>
          <w:lang w:val="id-ID"/>
        </w:rPr>
        <w:t>=</w:t>
      </w:r>
      <w:r w:rsidRPr="001F60F4">
        <w:rPr>
          <w:rFonts w:asciiTheme="minorHAnsi" w:hAnsiTheme="minorHAnsi" w:cstheme="minorHAnsi"/>
          <w:sz w:val="22"/>
          <w:lang w:val="id-ID"/>
        </w:rPr>
        <w:t xml:space="preserve"> 0,</w:t>
      </w:r>
      <w:r w:rsidRPr="001F60F4">
        <w:rPr>
          <w:rFonts w:asciiTheme="minorHAnsi" w:hAnsiTheme="minorHAnsi" w:cstheme="minorHAnsi"/>
          <w:sz w:val="22"/>
        </w:rPr>
        <w:t xml:space="preserve">001 </w:t>
      </w:r>
      <w:r w:rsidRPr="001F60F4">
        <w:rPr>
          <w:rFonts w:asciiTheme="minorHAnsi" w:hAnsiTheme="minorHAnsi" w:cstheme="minorHAnsi"/>
          <w:sz w:val="22"/>
          <w:lang w:val="id-ID"/>
        </w:rPr>
        <w:t xml:space="preserve">yang berarti lebih </w:t>
      </w:r>
      <w:r w:rsidRPr="001F60F4">
        <w:rPr>
          <w:rFonts w:asciiTheme="minorHAnsi" w:hAnsiTheme="minorHAnsi" w:cstheme="minorHAnsi"/>
          <w:sz w:val="22"/>
        </w:rPr>
        <w:t>kecil</w:t>
      </w:r>
      <w:r w:rsidRPr="001F60F4">
        <w:rPr>
          <w:rFonts w:asciiTheme="minorHAnsi" w:hAnsiTheme="minorHAnsi" w:cstheme="minorHAnsi"/>
          <w:sz w:val="22"/>
          <w:lang w:val="id-ID"/>
        </w:rPr>
        <w:t xml:space="preserve"> dari nilai </w:t>
      </w:r>
      <w:r w:rsidRPr="001F60F4">
        <w:rPr>
          <w:rFonts w:asciiTheme="minorHAnsi" w:hAnsiTheme="minorHAnsi" w:cstheme="minorHAnsi"/>
          <w:sz w:val="22"/>
          <w:lang w:val="id-ID"/>
        </w:rPr>
        <w:t xml:space="preserve"> = 0,05. </w:t>
      </w:r>
      <w:r w:rsidRPr="001F60F4">
        <w:rPr>
          <w:rFonts w:asciiTheme="minorHAnsi" w:hAnsiTheme="minorHAnsi" w:cstheme="minorHAnsi"/>
          <w:sz w:val="22"/>
        </w:rPr>
        <w:t>Bahwa promosi penjualan</w:t>
      </w:r>
      <w:r w:rsidRPr="001F60F4">
        <w:rPr>
          <w:rFonts w:asciiTheme="minorHAnsi" w:hAnsiTheme="minorHAnsi" w:cstheme="minorHAnsi"/>
          <w:sz w:val="22"/>
          <w:lang w:val="id-ID"/>
        </w:rPr>
        <w:t xml:space="preserve"> (X</w:t>
      </w:r>
      <w:r w:rsidRPr="001F60F4">
        <w:rPr>
          <w:rFonts w:asciiTheme="minorHAnsi" w:hAnsiTheme="minorHAnsi" w:cstheme="minorHAnsi"/>
          <w:sz w:val="22"/>
          <w:vertAlign w:val="subscript"/>
          <w:lang w:val="id-ID"/>
        </w:rPr>
        <w:t>1</w:t>
      </w:r>
      <w:r w:rsidRPr="001F60F4">
        <w:rPr>
          <w:rFonts w:asciiTheme="minorHAnsi" w:hAnsiTheme="minorHAnsi" w:cstheme="minorHAnsi"/>
          <w:sz w:val="22"/>
          <w:lang w:val="id-ID"/>
        </w:rPr>
        <w:t xml:space="preserve">) secara parsial berpengaruh </w:t>
      </w:r>
      <w:r w:rsidRPr="001F60F4">
        <w:rPr>
          <w:rFonts w:asciiTheme="minorHAnsi" w:hAnsiTheme="minorHAnsi" w:cstheme="minorHAnsi"/>
          <w:sz w:val="22"/>
        </w:rPr>
        <w:t>positif</w:t>
      </w:r>
      <w:r w:rsidRPr="001F60F4">
        <w:rPr>
          <w:rFonts w:asciiTheme="minorHAnsi" w:hAnsiTheme="minorHAnsi" w:cstheme="minorHAnsi"/>
          <w:sz w:val="22"/>
          <w:lang w:val="id-ID"/>
        </w:rPr>
        <w:t xml:space="preserve"> terhadap </w:t>
      </w:r>
      <w:r w:rsidRPr="001F60F4">
        <w:rPr>
          <w:rFonts w:asciiTheme="minorHAnsi" w:hAnsiTheme="minorHAnsi" w:cstheme="minorHAnsi"/>
          <w:sz w:val="22"/>
        </w:rPr>
        <w:t>minat beli konsumen</w:t>
      </w:r>
      <w:r w:rsidRPr="001F60F4">
        <w:rPr>
          <w:rFonts w:asciiTheme="minorHAnsi" w:hAnsiTheme="minorHAnsi" w:cstheme="minorHAnsi"/>
          <w:sz w:val="22"/>
          <w:lang w:val="id-ID"/>
        </w:rPr>
        <w:t xml:space="preserve"> (Y).</w:t>
      </w:r>
    </w:p>
    <w:p w:rsidR="001F60F4" w:rsidRPr="001F60F4" w:rsidRDefault="001F60F4" w:rsidP="001F60F4">
      <w:pPr>
        <w:pStyle w:val="BodyText"/>
        <w:widowControl w:val="0"/>
        <w:numPr>
          <w:ilvl w:val="0"/>
          <w:numId w:val="46"/>
        </w:numPr>
        <w:spacing w:after="0"/>
        <w:contextualSpacing/>
        <w:jc w:val="both"/>
        <w:rPr>
          <w:rFonts w:asciiTheme="minorHAnsi" w:hAnsiTheme="minorHAnsi" w:cstheme="minorHAnsi"/>
          <w:sz w:val="22"/>
          <w:lang w:val="id-ID"/>
        </w:rPr>
      </w:pPr>
      <w:r w:rsidRPr="001F60F4">
        <w:rPr>
          <w:rFonts w:asciiTheme="minorHAnsi" w:hAnsiTheme="minorHAnsi" w:cstheme="minorHAnsi"/>
          <w:sz w:val="22"/>
        </w:rPr>
        <w:t>P</w:t>
      </w:r>
      <w:r w:rsidRPr="001F60F4">
        <w:rPr>
          <w:rFonts w:asciiTheme="minorHAnsi" w:hAnsiTheme="minorHAnsi" w:cstheme="minorHAnsi"/>
          <w:sz w:val="22"/>
          <w:lang w:val="id-ID"/>
        </w:rPr>
        <w:t>engaruh variabel X</w:t>
      </w:r>
      <w:r w:rsidRPr="001F60F4">
        <w:rPr>
          <w:rFonts w:asciiTheme="minorHAnsi" w:hAnsiTheme="minorHAnsi" w:cstheme="minorHAnsi"/>
          <w:sz w:val="22"/>
          <w:vertAlign w:val="subscript"/>
          <w:lang w:val="id-ID"/>
        </w:rPr>
        <w:t>2</w:t>
      </w:r>
      <w:r w:rsidRPr="001F60F4">
        <w:rPr>
          <w:rFonts w:asciiTheme="minorHAnsi" w:hAnsiTheme="minorHAnsi" w:cstheme="minorHAnsi"/>
          <w:sz w:val="22"/>
          <w:lang w:val="id-ID"/>
        </w:rPr>
        <w:t xml:space="preserve"> (</w:t>
      </w:r>
      <w:r w:rsidRPr="001F60F4">
        <w:rPr>
          <w:rFonts w:asciiTheme="minorHAnsi" w:hAnsiTheme="minorHAnsi" w:cstheme="minorHAnsi"/>
          <w:sz w:val="22"/>
        </w:rPr>
        <w:t>harga</w:t>
      </w:r>
      <w:r w:rsidRPr="001F60F4">
        <w:rPr>
          <w:rFonts w:asciiTheme="minorHAnsi" w:hAnsiTheme="minorHAnsi" w:cstheme="minorHAnsi"/>
          <w:sz w:val="22"/>
          <w:lang w:val="id-ID"/>
        </w:rPr>
        <w:t xml:space="preserve">) terhadap </w:t>
      </w:r>
      <w:r w:rsidRPr="001F60F4">
        <w:rPr>
          <w:rFonts w:asciiTheme="minorHAnsi" w:hAnsiTheme="minorHAnsi" w:cstheme="minorHAnsi"/>
          <w:sz w:val="22"/>
        </w:rPr>
        <w:t>minat beli konsumen</w:t>
      </w:r>
      <w:r w:rsidRPr="001F60F4">
        <w:rPr>
          <w:rFonts w:asciiTheme="minorHAnsi" w:hAnsiTheme="minorHAnsi" w:cstheme="minorHAnsi"/>
          <w:sz w:val="22"/>
          <w:lang w:val="id-ID"/>
        </w:rPr>
        <w:t xml:space="preserve"> diperoleh nilai t hitung </w:t>
      </w:r>
      <w:r w:rsidRPr="001F60F4">
        <w:rPr>
          <w:rFonts w:asciiTheme="minorHAnsi" w:hAnsiTheme="minorHAnsi" w:cstheme="minorHAnsi"/>
          <w:sz w:val="22"/>
        </w:rPr>
        <w:t xml:space="preserve">2,238 </w:t>
      </w:r>
      <w:r w:rsidRPr="001F60F4">
        <w:rPr>
          <w:rFonts w:asciiTheme="minorHAnsi" w:hAnsiTheme="minorHAnsi" w:cstheme="minorHAnsi"/>
          <w:sz w:val="22"/>
          <w:lang w:val="id-ID"/>
        </w:rPr>
        <w:t xml:space="preserve"> &gt; t tabel </w:t>
      </w:r>
      <w:r w:rsidRPr="001F60F4">
        <w:rPr>
          <w:rFonts w:asciiTheme="minorHAnsi" w:hAnsiTheme="minorHAnsi" w:cstheme="minorHAnsi"/>
          <w:sz w:val="22"/>
        </w:rPr>
        <w:t xml:space="preserve">1,98552 </w:t>
      </w:r>
      <w:r w:rsidRPr="001F60F4">
        <w:rPr>
          <w:rFonts w:asciiTheme="minorHAnsi" w:hAnsiTheme="minorHAnsi" w:cstheme="minorHAnsi"/>
          <w:sz w:val="22"/>
          <w:lang w:val="id-ID"/>
        </w:rPr>
        <w:t>dengan nilai signifikansi sebesar t</w:t>
      </w:r>
      <w:r w:rsidRPr="001F60F4">
        <w:rPr>
          <w:rFonts w:asciiTheme="minorHAnsi" w:hAnsiTheme="minorHAnsi" w:cstheme="minorHAnsi"/>
          <w:sz w:val="22"/>
          <w:vertAlign w:val="subscript"/>
          <w:lang w:val="id-ID"/>
        </w:rPr>
        <w:t>sig</w:t>
      </w:r>
      <w:r w:rsidRPr="001F60F4">
        <w:rPr>
          <w:rFonts w:asciiTheme="minorHAnsi" w:hAnsiTheme="minorHAnsi" w:cstheme="minorHAnsi"/>
          <w:sz w:val="22"/>
          <w:lang w:val="id-ID"/>
        </w:rPr>
        <w:t xml:space="preserve"> </w:t>
      </w:r>
      <w:r w:rsidRPr="001F60F4">
        <w:rPr>
          <w:rFonts w:asciiTheme="minorHAnsi" w:hAnsiTheme="minorHAnsi" w:cstheme="minorHAnsi"/>
          <w:sz w:val="22"/>
          <w:vertAlign w:val="subscript"/>
          <w:lang w:val="id-ID"/>
        </w:rPr>
        <w:t>=</w:t>
      </w:r>
      <w:r w:rsidRPr="001F60F4">
        <w:rPr>
          <w:rFonts w:asciiTheme="minorHAnsi" w:hAnsiTheme="minorHAnsi" w:cstheme="minorHAnsi"/>
          <w:sz w:val="22"/>
          <w:lang w:val="id-ID"/>
        </w:rPr>
        <w:t xml:space="preserve"> 0,</w:t>
      </w:r>
      <w:r w:rsidRPr="001F60F4">
        <w:rPr>
          <w:rFonts w:asciiTheme="minorHAnsi" w:hAnsiTheme="minorHAnsi" w:cstheme="minorHAnsi"/>
          <w:sz w:val="22"/>
        </w:rPr>
        <w:t>028</w:t>
      </w:r>
      <w:r w:rsidRPr="001F60F4">
        <w:rPr>
          <w:rFonts w:asciiTheme="minorHAnsi" w:hAnsiTheme="minorHAnsi" w:cstheme="minorHAnsi"/>
          <w:sz w:val="22"/>
          <w:lang w:val="id-ID"/>
        </w:rPr>
        <w:t xml:space="preserve"> yang berarti lebih kecil dari nilai </w:t>
      </w:r>
      <w:r w:rsidRPr="001F60F4">
        <w:rPr>
          <w:rFonts w:asciiTheme="minorHAnsi" w:hAnsiTheme="minorHAnsi" w:cstheme="minorHAnsi"/>
          <w:sz w:val="22"/>
          <w:lang w:val="id-ID"/>
        </w:rPr>
        <w:t xml:space="preserve"> = 0,05. </w:t>
      </w:r>
      <w:r w:rsidRPr="001F60F4">
        <w:rPr>
          <w:rFonts w:asciiTheme="minorHAnsi" w:hAnsiTheme="minorHAnsi" w:cstheme="minorHAnsi"/>
          <w:sz w:val="22"/>
        </w:rPr>
        <w:t>harga (X</w:t>
      </w:r>
      <w:r w:rsidRPr="001F60F4">
        <w:rPr>
          <w:rFonts w:asciiTheme="minorHAnsi" w:hAnsiTheme="minorHAnsi" w:cstheme="minorHAnsi"/>
          <w:sz w:val="22"/>
          <w:vertAlign w:val="subscript"/>
        </w:rPr>
        <w:t>2</w:t>
      </w:r>
      <w:r w:rsidRPr="001F60F4">
        <w:rPr>
          <w:rFonts w:asciiTheme="minorHAnsi" w:hAnsiTheme="minorHAnsi" w:cstheme="minorHAnsi"/>
          <w:sz w:val="22"/>
        </w:rPr>
        <w:t xml:space="preserve">) secara parsial </w:t>
      </w:r>
      <w:r w:rsidRPr="001F60F4">
        <w:rPr>
          <w:rFonts w:asciiTheme="minorHAnsi" w:hAnsiTheme="minorHAnsi" w:cstheme="minorHAnsi"/>
          <w:sz w:val="22"/>
        </w:rPr>
        <w:lastRenderedPageBreak/>
        <w:t>berpengaruh positif terhadap minat beli konsumen (Y).</w:t>
      </w:r>
    </w:p>
    <w:p w:rsidR="001F60F4" w:rsidRPr="001F60F4" w:rsidRDefault="001F60F4" w:rsidP="001F60F4">
      <w:pPr>
        <w:pStyle w:val="BodyText"/>
        <w:widowControl w:val="0"/>
        <w:numPr>
          <w:ilvl w:val="0"/>
          <w:numId w:val="46"/>
        </w:numPr>
        <w:spacing w:after="0"/>
        <w:contextualSpacing/>
        <w:jc w:val="both"/>
        <w:rPr>
          <w:rFonts w:asciiTheme="minorHAnsi" w:hAnsiTheme="minorHAnsi" w:cstheme="minorHAnsi"/>
          <w:sz w:val="22"/>
          <w:lang w:val="id-ID"/>
        </w:rPr>
      </w:pPr>
      <w:r w:rsidRPr="001F60F4">
        <w:rPr>
          <w:rFonts w:asciiTheme="minorHAnsi" w:hAnsiTheme="minorHAnsi" w:cstheme="minorHAnsi"/>
          <w:sz w:val="22"/>
        </w:rPr>
        <w:t>P</w:t>
      </w:r>
      <w:r w:rsidRPr="001F60F4">
        <w:rPr>
          <w:rFonts w:asciiTheme="minorHAnsi" w:hAnsiTheme="minorHAnsi" w:cstheme="minorHAnsi"/>
          <w:sz w:val="22"/>
          <w:lang w:val="id-ID"/>
        </w:rPr>
        <w:t>engaruh variabel X</w:t>
      </w:r>
      <w:r w:rsidRPr="001F60F4">
        <w:rPr>
          <w:rFonts w:asciiTheme="minorHAnsi" w:hAnsiTheme="minorHAnsi" w:cstheme="minorHAnsi"/>
          <w:sz w:val="22"/>
          <w:vertAlign w:val="subscript"/>
        </w:rPr>
        <w:t>3</w:t>
      </w:r>
      <w:r w:rsidRPr="001F60F4">
        <w:rPr>
          <w:rFonts w:asciiTheme="minorHAnsi" w:hAnsiTheme="minorHAnsi" w:cstheme="minorHAnsi"/>
          <w:sz w:val="22"/>
          <w:lang w:val="id-ID"/>
        </w:rPr>
        <w:t xml:space="preserve"> (</w:t>
      </w:r>
      <w:r w:rsidRPr="001F60F4">
        <w:rPr>
          <w:rFonts w:asciiTheme="minorHAnsi" w:hAnsiTheme="minorHAnsi" w:cstheme="minorHAnsi"/>
          <w:sz w:val="22"/>
        </w:rPr>
        <w:t>atribut produk</w:t>
      </w:r>
      <w:r w:rsidRPr="001F60F4">
        <w:rPr>
          <w:rFonts w:asciiTheme="minorHAnsi" w:hAnsiTheme="minorHAnsi" w:cstheme="minorHAnsi"/>
          <w:sz w:val="22"/>
          <w:lang w:val="id-ID"/>
        </w:rPr>
        <w:t xml:space="preserve">) terhadap </w:t>
      </w:r>
      <w:r w:rsidRPr="001F60F4">
        <w:rPr>
          <w:rFonts w:asciiTheme="minorHAnsi" w:hAnsiTheme="minorHAnsi" w:cstheme="minorHAnsi"/>
          <w:sz w:val="22"/>
        </w:rPr>
        <w:t>minat beli konsumen</w:t>
      </w:r>
      <w:r w:rsidRPr="001F60F4">
        <w:rPr>
          <w:rFonts w:asciiTheme="minorHAnsi" w:hAnsiTheme="minorHAnsi" w:cstheme="minorHAnsi"/>
          <w:sz w:val="22"/>
          <w:lang w:val="id-ID"/>
        </w:rPr>
        <w:t xml:space="preserve"> diperoleh nilai t hitung </w:t>
      </w:r>
      <w:r w:rsidRPr="001F60F4">
        <w:rPr>
          <w:rFonts w:asciiTheme="minorHAnsi" w:hAnsiTheme="minorHAnsi" w:cstheme="minorHAnsi"/>
          <w:sz w:val="22"/>
        </w:rPr>
        <w:t>2,067</w:t>
      </w:r>
      <w:r w:rsidRPr="001F60F4">
        <w:rPr>
          <w:rFonts w:asciiTheme="minorHAnsi" w:hAnsiTheme="minorHAnsi" w:cstheme="minorHAnsi"/>
          <w:sz w:val="22"/>
          <w:lang w:val="id-ID"/>
        </w:rPr>
        <w:t xml:space="preserve"> &gt; t tabel </w:t>
      </w:r>
      <w:r w:rsidRPr="001F60F4">
        <w:rPr>
          <w:rFonts w:asciiTheme="minorHAnsi" w:hAnsiTheme="minorHAnsi" w:cstheme="minorHAnsi"/>
          <w:sz w:val="22"/>
        </w:rPr>
        <w:t xml:space="preserve">1,98552 </w:t>
      </w:r>
      <w:r w:rsidRPr="001F60F4">
        <w:rPr>
          <w:rFonts w:asciiTheme="minorHAnsi" w:hAnsiTheme="minorHAnsi" w:cstheme="minorHAnsi"/>
          <w:sz w:val="22"/>
          <w:lang w:val="id-ID"/>
        </w:rPr>
        <w:t>dengan nilai signifikansi sebesar t</w:t>
      </w:r>
      <w:r w:rsidRPr="001F60F4">
        <w:rPr>
          <w:rFonts w:asciiTheme="minorHAnsi" w:hAnsiTheme="minorHAnsi" w:cstheme="minorHAnsi"/>
          <w:sz w:val="22"/>
          <w:vertAlign w:val="subscript"/>
          <w:lang w:val="id-ID"/>
        </w:rPr>
        <w:t>sig</w:t>
      </w:r>
      <w:r w:rsidRPr="001F60F4">
        <w:rPr>
          <w:rFonts w:asciiTheme="minorHAnsi" w:hAnsiTheme="minorHAnsi" w:cstheme="minorHAnsi"/>
          <w:sz w:val="22"/>
          <w:lang w:val="id-ID"/>
        </w:rPr>
        <w:t xml:space="preserve"> </w:t>
      </w:r>
      <w:r w:rsidRPr="001F60F4">
        <w:rPr>
          <w:rFonts w:asciiTheme="minorHAnsi" w:hAnsiTheme="minorHAnsi" w:cstheme="minorHAnsi"/>
          <w:sz w:val="22"/>
          <w:vertAlign w:val="subscript"/>
          <w:lang w:val="id-ID"/>
        </w:rPr>
        <w:t>=</w:t>
      </w:r>
      <w:r w:rsidRPr="001F60F4">
        <w:rPr>
          <w:rFonts w:asciiTheme="minorHAnsi" w:hAnsiTheme="minorHAnsi" w:cstheme="minorHAnsi"/>
          <w:sz w:val="22"/>
          <w:lang w:val="id-ID"/>
        </w:rPr>
        <w:t xml:space="preserve"> 0,</w:t>
      </w:r>
      <w:r w:rsidRPr="001F60F4">
        <w:rPr>
          <w:rFonts w:asciiTheme="minorHAnsi" w:hAnsiTheme="minorHAnsi" w:cstheme="minorHAnsi"/>
          <w:sz w:val="22"/>
        </w:rPr>
        <w:t>041</w:t>
      </w:r>
      <w:r w:rsidRPr="001F60F4">
        <w:rPr>
          <w:rFonts w:asciiTheme="minorHAnsi" w:hAnsiTheme="minorHAnsi" w:cstheme="minorHAnsi"/>
          <w:sz w:val="22"/>
          <w:lang w:val="id-ID"/>
        </w:rPr>
        <w:t xml:space="preserve"> yang berarti lebih kecil dari nilai </w:t>
      </w:r>
      <w:r w:rsidRPr="001F60F4">
        <w:rPr>
          <w:rFonts w:asciiTheme="minorHAnsi" w:hAnsiTheme="minorHAnsi" w:cstheme="minorHAnsi"/>
          <w:sz w:val="22"/>
          <w:lang w:val="id-ID"/>
        </w:rPr>
        <w:t xml:space="preserve"> = 0,05. </w:t>
      </w:r>
      <w:r w:rsidRPr="001F60F4">
        <w:rPr>
          <w:rFonts w:asciiTheme="minorHAnsi" w:hAnsiTheme="minorHAnsi" w:cstheme="minorHAnsi"/>
          <w:sz w:val="22"/>
        </w:rPr>
        <w:t>Atribut produk (X</w:t>
      </w:r>
      <w:r w:rsidRPr="001F60F4">
        <w:rPr>
          <w:rFonts w:asciiTheme="minorHAnsi" w:hAnsiTheme="minorHAnsi" w:cstheme="minorHAnsi"/>
          <w:sz w:val="22"/>
          <w:vertAlign w:val="subscript"/>
        </w:rPr>
        <w:t>3</w:t>
      </w:r>
      <w:r w:rsidRPr="001F60F4">
        <w:rPr>
          <w:rFonts w:asciiTheme="minorHAnsi" w:hAnsiTheme="minorHAnsi" w:cstheme="minorHAnsi"/>
          <w:sz w:val="22"/>
        </w:rPr>
        <w:t>) secara parsial berpengaruh positif terhadap minat beli konsumen (Y).</w:t>
      </w:r>
    </w:p>
    <w:p w:rsidR="001F60F4" w:rsidRPr="001F60F4" w:rsidRDefault="001F60F4" w:rsidP="001F60F4">
      <w:pPr>
        <w:pStyle w:val="BodyText"/>
        <w:widowControl w:val="0"/>
        <w:spacing w:after="0"/>
        <w:ind w:left="720"/>
        <w:contextualSpacing/>
        <w:jc w:val="both"/>
        <w:rPr>
          <w:rFonts w:asciiTheme="minorHAnsi" w:hAnsiTheme="minorHAnsi" w:cstheme="minorHAnsi"/>
          <w:sz w:val="22"/>
          <w:lang w:val="id-ID"/>
        </w:rPr>
      </w:pPr>
    </w:p>
    <w:p w:rsidR="001F60F4" w:rsidRDefault="00CD6F47" w:rsidP="001F60F4">
      <w:pPr>
        <w:pStyle w:val="Heading1"/>
        <w:spacing w:before="0" w:after="0" w:line="240" w:lineRule="auto"/>
        <w:rPr>
          <w:rFonts w:asciiTheme="minorHAnsi" w:hAnsiTheme="minorHAnsi" w:cstheme="minorHAnsi"/>
          <w:sz w:val="22"/>
          <w:szCs w:val="22"/>
          <w:lang w:val="en-US"/>
        </w:rPr>
      </w:pPr>
      <w:r>
        <w:rPr>
          <w:rFonts w:asciiTheme="minorHAnsi" w:hAnsiTheme="minorHAnsi" w:cstheme="minorHAnsi"/>
          <w:sz w:val="22"/>
          <w:szCs w:val="22"/>
          <w:lang w:val="en-US"/>
        </w:rPr>
        <w:t xml:space="preserve">B. </w:t>
      </w:r>
      <w:r w:rsidR="001F60F4" w:rsidRPr="001F60F4">
        <w:rPr>
          <w:rFonts w:asciiTheme="minorHAnsi" w:hAnsiTheme="minorHAnsi" w:cstheme="minorHAnsi"/>
          <w:sz w:val="22"/>
          <w:szCs w:val="22"/>
        </w:rPr>
        <w:t>Pembahasan</w:t>
      </w:r>
      <w:bookmarkStart w:id="10" w:name="_Toc144628975"/>
      <w:bookmarkStart w:id="11" w:name="_Toc159336699"/>
    </w:p>
    <w:p w:rsidR="001F60F4" w:rsidRPr="001F60F4" w:rsidRDefault="001F60F4" w:rsidP="001F60F4">
      <w:pPr>
        <w:pStyle w:val="Heading1"/>
        <w:spacing w:before="0" w:after="0" w:line="240" w:lineRule="auto"/>
        <w:rPr>
          <w:rFonts w:asciiTheme="minorHAnsi" w:hAnsiTheme="minorHAnsi" w:cstheme="minorHAnsi"/>
          <w:sz w:val="22"/>
          <w:szCs w:val="22"/>
        </w:rPr>
      </w:pPr>
      <w:r w:rsidRPr="001F60F4">
        <w:rPr>
          <w:rFonts w:asciiTheme="minorHAnsi" w:hAnsiTheme="minorHAnsi" w:cstheme="minorHAnsi"/>
          <w:sz w:val="22"/>
          <w:szCs w:val="22"/>
        </w:rPr>
        <w:t xml:space="preserve">Pengaruh </w:t>
      </w:r>
      <w:bookmarkEnd w:id="10"/>
      <w:r w:rsidRPr="001F60F4">
        <w:rPr>
          <w:rFonts w:asciiTheme="minorHAnsi" w:hAnsiTheme="minorHAnsi" w:cstheme="minorHAnsi"/>
          <w:sz w:val="22"/>
          <w:szCs w:val="22"/>
          <w:lang w:val="en-US"/>
        </w:rPr>
        <w:t>Promosi Penjualan, Harga, Atribut Produk Terhadap Minat Beli Konsumen</w:t>
      </w:r>
      <w:bookmarkEnd w:id="11"/>
    </w:p>
    <w:p w:rsidR="001F60F4" w:rsidRPr="001F60F4" w:rsidRDefault="001F60F4" w:rsidP="001F60F4">
      <w:pPr>
        <w:pStyle w:val="BodyText"/>
        <w:spacing w:after="0"/>
        <w:ind w:right="94" w:firstLine="567"/>
        <w:contextualSpacing/>
        <w:jc w:val="both"/>
        <w:rPr>
          <w:rFonts w:asciiTheme="minorHAnsi" w:hAnsiTheme="minorHAnsi" w:cstheme="minorHAnsi"/>
          <w:sz w:val="22"/>
          <w:szCs w:val="22"/>
          <w:shd w:val="clear" w:color="auto" w:fill="FDFCF9"/>
        </w:rPr>
      </w:pPr>
      <w:r w:rsidRPr="001F60F4">
        <w:rPr>
          <w:rFonts w:asciiTheme="minorHAnsi" w:hAnsiTheme="minorHAnsi" w:cstheme="minorHAnsi"/>
          <w:sz w:val="22"/>
          <w:szCs w:val="22"/>
        </w:rPr>
        <w:t xml:space="preserve">Berdasarkan hasil pengujian secara simultan </w:t>
      </w:r>
      <w:r w:rsidRPr="001F60F4">
        <w:rPr>
          <w:rFonts w:asciiTheme="minorHAnsi" w:hAnsiTheme="minorHAnsi" w:cstheme="minorHAnsi"/>
          <w:sz w:val="22"/>
          <w:szCs w:val="22"/>
          <w:shd w:val="clear" w:color="auto" w:fill="FDFCF9"/>
        </w:rPr>
        <w:t>dimana nilai F hitung  (10,590)</w:t>
      </w:r>
      <w:r w:rsidRPr="001F60F4">
        <w:rPr>
          <w:rFonts w:asciiTheme="minorHAnsi" w:hAnsiTheme="minorHAnsi" w:cstheme="minorHAnsi"/>
          <w:sz w:val="22"/>
          <w:szCs w:val="22"/>
          <w:lang w:val="id-ID"/>
        </w:rPr>
        <w:t xml:space="preserve"> </w:t>
      </w:r>
      <w:r w:rsidRPr="001F60F4">
        <w:rPr>
          <w:rFonts w:asciiTheme="minorHAnsi" w:hAnsiTheme="minorHAnsi" w:cstheme="minorHAnsi"/>
          <w:sz w:val="22"/>
          <w:szCs w:val="22"/>
          <w:shd w:val="clear" w:color="auto" w:fill="FDFCF9"/>
        </w:rPr>
        <w:t>lebih besar dari pada nilai F  tabel (2,70) dengan tingkat signifikan dibawah 0,05 yaitu  0,0</w:t>
      </w:r>
      <w:r w:rsidRPr="001F60F4">
        <w:rPr>
          <w:rFonts w:asciiTheme="minorHAnsi" w:hAnsiTheme="minorHAnsi" w:cstheme="minorHAnsi"/>
          <w:sz w:val="22"/>
          <w:szCs w:val="22"/>
          <w:shd w:val="clear" w:color="auto" w:fill="FDFCF9"/>
          <w:lang w:val="id-ID"/>
        </w:rPr>
        <w:t>00</w:t>
      </w:r>
      <w:r w:rsidRPr="001F60F4">
        <w:rPr>
          <w:rFonts w:asciiTheme="minorHAnsi" w:hAnsiTheme="minorHAnsi" w:cstheme="minorHAnsi"/>
          <w:sz w:val="22"/>
          <w:szCs w:val="22"/>
        </w:rPr>
        <w:t xml:space="preserve"> Ha diterima (H0 ditolak)</w:t>
      </w:r>
      <w:r w:rsidRPr="001F60F4">
        <w:rPr>
          <w:rFonts w:asciiTheme="minorHAnsi" w:hAnsiTheme="minorHAnsi" w:cstheme="minorHAnsi"/>
          <w:sz w:val="22"/>
          <w:szCs w:val="22"/>
          <w:shd w:val="clear" w:color="auto" w:fill="FDFCF9"/>
        </w:rPr>
        <w:t xml:space="preserve">. </w:t>
      </w:r>
      <w:r w:rsidRPr="001F60F4">
        <w:rPr>
          <w:rFonts w:asciiTheme="minorHAnsi" w:hAnsiTheme="minorHAnsi" w:cstheme="minorHAnsi"/>
          <w:sz w:val="22"/>
          <w:szCs w:val="22"/>
        </w:rPr>
        <w:t>Bahwa Promosi penjualan</w:t>
      </w:r>
      <w:r w:rsidRPr="001F60F4">
        <w:rPr>
          <w:rFonts w:asciiTheme="minorHAnsi" w:hAnsiTheme="minorHAnsi" w:cstheme="minorHAnsi"/>
          <w:sz w:val="22"/>
          <w:szCs w:val="22"/>
          <w:lang w:val="id-ID"/>
        </w:rPr>
        <w:t xml:space="preserve"> (X</w:t>
      </w:r>
      <w:r w:rsidRPr="001F60F4">
        <w:rPr>
          <w:rFonts w:asciiTheme="minorHAnsi" w:hAnsiTheme="minorHAnsi" w:cstheme="minorHAnsi"/>
          <w:sz w:val="22"/>
          <w:szCs w:val="22"/>
          <w:vertAlign w:val="subscript"/>
          <w:lang w:val="id-ID"/>
        </w:rPr>
        <w:t>1</w:t>
      </w:r>
      <w:r w:rsidRPr="001F60F4">
        <w:rPr>
          <w:rFonts w:asciiTheme="minorHAnsi" w:hAnsiTheme="minorHAnsi" w:cstheme="minorHAnsi"/>
          <w:sz w:val="22"/>
          <w:szCs w:val="22"/>
          <w:lang w:val="id-ID"/>
        </w:rPr>
        <w:t xml:space="preserve">) </w:t>
      </w:r>
      <w:r w:rsidRPr="001F60F4">
        <w:rPr>
          <w:rFonts w:asciiTheme="minorHAnsi" w:hAnsiTheme="minorHAnsi" w:cstheme="minorHAnsi"/>
          <w:sz w:val="22"/>
          <w:szCs w:val="22"/>
        </w:rPr>
        <w:t>Harga</w:t>
      </w:r>
      <w:r w:rsidRPr="001F60F4">
        <w:rPr>
          <w:rFonts w:asciiTheme="minorHAnsi" w:hAnsiTheme="minorHAnsi" w:cstheme="minorHAnsi"/>
          <w:sz w:val="22"/>
          <w:szCs w:val="22"/>
          <w:lang w:val="id-ID"/>
        </w:rPr>
        <w:t xml:space="preserve"> (X</w:t>
      </w:r>
      <w:r w:rsidRPr="001F60F4">
        <w:rPr>
          <w:rFonts w:asciiTheme="minorHAnsi" w:hAnsiTheme="minorHAnsi" w:cstheme="minorHAnsi"/>
          <w:sz w:val="22"/>
          <w:szCs w:val="22"/>
          <w:vertAlign w:val="subscript"/>
        </w:rPr>
        <w:t>2</w:t>
      </w:r>
      <w:r w:rsidRPr="001F60F4">
        <w:rPr>
          <w:rFonts w:asciiTheme="minorHAnsi" w:hAnsiTheme="minorHAnsi" w:cstheme="minorHAnsi"/>
          <w:sz w:val="22"/>
          <w:szCs w:val="22"/>
          <w:lang w:val="id-ID"/>
        </w:rPr>
        <w:t>)</w:t>
      </w:r>
      <w:r w:rsidRPr="001F60F4">
        <w:rPr>
          <w:rFonts w:asciiTheme="minorHAnsi" w:hAnsiTheme="minorHAnsi" w:cstheme="minorHAnsi"/>
          <w:sz w:val="22"/>
          <w:szCs w:val="22"/>
        </w:rPr>
        <w:t>, Atribut Produk</w:t>
      </w:r>
      <w:r w:rsidRPr="001F60F4">
        <w:rPr>
          <w:rFonts w:asciiTheme="minorHAnsi" w:hAnsiTheme="minorHAnsi" w:cstheme="minorHAnsi"/>
          <w:sz w:val="22"/>
          <w:szCs w:val="22"/>
          <w:lang w:val="id-ID"/>
        </w:rPr>
        <w:t xml:space="preserve"> (X</w:t>
      </w:r>
      <w:r w:rsidRPr="001F60F4">
        <w:rPr>
          <w:rFonts w:asciiTheme="minorHAnsi" w:hAnsiTheme="minorHAnsi" w:cstheme="minorHAnsi"/>
          <w:sz w:val="22"/>
          <w:szCs w:val="22"/>
          <w:vertAlign w:val="subscript"/>
        </w:rPr>
        <w:t>3</w:t>
      </w:r>
      <w:r w:rsidRPr="001F60F4">
        <w:rPr>
          <w:rFonts w:asciiTheme="minorHAnsi" w:hAnsiTheme="minorHAnsi" w:cstheme="minorHAnsi"/>
          <w:sz w:val="22"/>
          <w:szCs w:val="22"/>
          <w:lang w:val="id-ID"/>
        </w:rPr>
        <w:t>)</w:t>
      </w:r>
      <w:r w:rsidRPr="001F60F4">
        <w:rPr>
          <w:rFonts w:asciiTheme="minorHAnsi" w:hAnsiTheme="minorHAnsi" w:cstheme="minorHAnsi"/>
          <w:sz w:val="22"/>
          <w:szCs w:val="22"/>
        </w:rPr>
        <w:t xml:space="preserve"> </w:t>
      </w:r>
      <w:r w:rsidRPr="001F60F4">
        <w:rPr>
          <w:rFonts w:asciiTheme="minorHAnsi" w:hAnsiTheme="minorHAnsi" w:cstheme="minorHAnsi"/>
          <w:sz w:val="22"/>
          <w:szCs w:val="22"/>
          <w:lang w:val="id-ID"/>
        </w:rPr>
        <w:t xml:space="preserve">secara </w:t>
      </w:r>
      <w:r w:rsidRPr="001F60F4">
        <w:rPr>
          <w:rFonts w:asciiTheme="minorHAnsi" w:hAnsiTheme="minorHAnsi" w:cstheme="minorHAnsi"/>
          <w:sz w:val="22"/>
          <w:szCs w:val="22"/>
        </w:rPr>
        <w:t>simultan</w:t>
      </w:r>
      <w:r w:rsidRPr="001F60F4">
        <w:rPr>
          <w:rFonts w:asciiTheme="minorHAnsi" w:hAnsiTheme="minorHAnsi" w:cstheme="minorHAnsi"/>
          <w:sz w:val="22"/>
          <w:szCs w:val="22"/>
          <w:lang w:val="id-ID"/>
        </w:rPr>
        <w:t xml:space="preserve"> berpengaruh </w:t>
      </w:r>
      <w:r w:rsidRPr="001F60F4">
        <w:rPr>
          <w:rFonts w:asciiTheme="minorHAnsi" w:hAnsiTheme="minorHAnsi" w:cstheme="minorHAnsi"/>
          <w:sz w:val="22"/>
          <w:szCs w:val="22"/>
        </w:rPr>
        <w:t>positif</w:t>
      </w:r>
      <w:r w:rsidRPr="001F60F4">
        <w:rPr>
          <w:rFonts w:asciiTheme="minorHAnsi" w:hAnsiTheme="minorHAnsi" w:cstheme="minorHAnsi"/>
          <w:sz w:val="22"/>
          <w:szCs w:val="22"/>
          <w:lang w:val="id-ID"/>
        </w:rPr>
        <w:t xml:space="preserve"> terhadap </w:t>
      </w:r>
      <w:r w:rsidRPr="001F60F4">
        <w:rPr>
          <w:rFonts w:asciiTheme="minorHAnsi" w:hAnsiTheme="minorHAnsi" w:cstheme="minorHAnsi"/>
          <w:sz w:val="22"/>
          <w:szCs w:val="22"/>
        </w:rPr>
        <w:t>Minat beli konsumen</w:t>
      </w:r>
      <w:r w:rsidRPr="001F60F4">
        <w:rPr>
          <w:rFonts w:asciiTheme="minorHAnsi" w:hAnsiTheme="minorHAnsi" w:cstheme="minorHAnsi"/>
          <w:sz w:val="22"/>
          <w:szCs w:val="22"/>
          <w:lang w:val="id-ID"/>
        </w:rPr>
        <w:t xml:space="preserve"> (Y).</w:t>
      </w:r>
    </w:p>
    <w:p w:rsidR="001F60F4" w:rsidRPr="001F60F4" w:rsidRDefault="001F60F4" w:rsidP="001F60F4">
      <w:pPr>
        <w:pStyle w:val="BodyText"/>
        <w:spacing w:after="0"/>
        <w:ind w:right="94" w:firstLine="567"/>
        <w:contextualSpacing/>
        <w:jc w:val="both"/>
        <w:rPr>
          <w:rFonts w:asciiTheme="minorHAnsi" w:hAnsiTheme="minorHAnsi" w:cstheme="minorHAnsi"/>
          <w:sz w:val="22"/>
          <w:szCs w:val="22"/>
        </w:rPr>
      </w:pPr>
      <w:r w:rsidRPr="001F60F4">
        <w:rPr>
          <w:rFonts w:asciiTheme="minorHAnsi" w:hAnsiTheme="minorHAnsi" w:cstheme="minorHAnsi"/>
          <w:sz w:val="22"/>
          <w:szCs w:val="22"/>
        </w:rPr>
        <w:t>Hal ini didukung dengan penelitian yang pernah dilakukan oleh Kusumah, dkk  (2020)  bahwa diperoleh nilai signifikan (0,000 &lt; 0,05) sehingga variabel promosi,  harga, produk berbintang dan  kualitas interaksi pelayanan berpengaruh positif dan signifikan.</w:t>
      </w:r>
    </w:p>
    <w:p w:rsidR="001F60F4" w:rsidRPr="001F60F4" w:rsidRDefault="001F60F4" w:rsidP="001F60F4">
      <w:pPr>
        <w:pStyle w:val="BodyText"/>
        <w:spacing w:after="0"/>
        <w:ind w:right="96" w:firstLine="567"/>
        <w:contextualSpacing/>
        <w:jc w:val="both"/>
        <w:rPr>
          <w:rFonts w:asciiTheme="minorHAnsi" w:hAnsiTheme="minorHAnsi" w:cstheme="minorHAnsi"/>
          <w:b/>
          <w:sz w:val="22"/>
          <w:szCs w:val="22"/>
        </w:rPr>
      </w:pPr>
    </w:p>
    <w:p w:rsidR="001F60F4" w:rsidRPr="001F60F4" w:rsidRDefault="001F60F4" w:rsidP="001F60F4">
      <w:pPr>
        <w:pStyle w:val="Heading2"/>
        <w:spacing w:before="0" w:after="0"/>
        <w:rPr>
          <w:rFonts w:asciiTheme="minorHAnsi" w:hAnsiTheme="minorHAnsi" w:cstheme="minorHAnsi"/>
          <w:i w:val="0"/>
          <w:sz w:val="22"/>
          <w:szCs w:val="22"/>
        </w:rPr>
      </w:pPr>
      <w:bookmarkStart w:id="12" w:name="_Toc159336700"/>
      <w:r w:rsidRPr="001F60F4">
        <w:rPr>
          <w:rFonts w:asciiTheme="minorHAnsi" w:hAnsiTheme="minorHAnsi" w:cstheme="minorHAnsi"/>
          <w:i w:val="0"/>
          <w:sz w:val="22"/>
          <w:szCs w:val="22"/>
        </w:rPr>
        <w:t xml:space="preserve">Pengaruh </w:t>
      </w:r>
      <w:r w:rsidRPr="001F60F4">
        <w:rPr>
          <w:rFonts w:asciiTheme="minorHAnsi" w:hAnsiTheme="minorHAnsi" w:cstheme="minorHAnsi"/>
          <w:i w:val="0"/>
          <w:sz w:val="22"/>
          <w:szCs w:val="22"/>
          <w:lang w:val="en-US"/>
        </w:rPr>
        <w:t>Promosi Penjualan Terhadap Minat Beli Konsumen</w:t>
      </w:r>
      <w:bookmarkEnd w:id="12"/>
    </w:p>
    <w:p w:rsidR="001F60F4" w:rsidRPr="001F60F4" w:rsidRDefault="001F60F4" w:rsidP="001F60F4">
      <w:pPr>
        <w:pStyle w:val="BodyText"/>
        <w:tabs>
          <w:tab w:val="left" w:pos="426"/>
        </w:tabs>
        <w:spacing w:after="0"/>
        <w:ind w:right="94" w:firstLine="709"/>
        <w:contextualSpacing/>
        <w:jc w:val="both"/>
        <w:rPr>
          <w:rFonts w:asciiTheme="minorHAnsi" w:hAnsiTheme="minorHAnsi" w:cstheme="minorHAnsi"/>
          <w:sz w:val="22"/>
          <w:szCs w:val="22"/>
        </w:rPr>
      </w:pPr>
      <w:r w:rsidRPr="001F60F4">
        <w:rPr>
          <w:rFonts w:asciiTheme="minorHAnsi" w:hAnsiTheme="minorHAnsi" w:cstheme="minorHAnsi"/>
          <w:sz w:val="22"/>
          <w:szCs w:val="22"/>
        </w:rPr>
        <w:t xml:space="preserve">Berdasarkan hasil pengujian secara parsial pengaruh antara Promosi penjualan terhadap Minat beli diperoleh </w:t>
      </w:r>
      <w:r w:rsidRPr="001F60F4">
        <w:rPr>
          <w:rFonts w:asciiTheme="minorHAnsi" w:hAnsiTheme="minorHAnsi" w:cstheme="minorHAnsi"/>
          <w:sz w:val="22"/>
          <w:szCs w:val="22"/>
          <w:lang w:val="id-ID"/>
        </w:rPr>
        <w:t xml:space="preserve">t hitung </w:t>
      </w:r>
      <w:r w:rsidRPr="001F60F4">
        <w:rPr>
          <w:rFonts w:asciiTheme="minorHAnsi" w:hAnsiTheme="minorHAnsi" w:cstheme="minorHAnsi"/>
          <w:sz w:val="22"/>
          <w:szCs w:val="22"/>
        </w:rPr>
        <w:t xml:space="preserve">3,430 &gt; t tabel 1,98552 </w:t>
      </w:r>
      <w:r w:rsidRPr="001F60F4">
        <w:rPr>
          <w:rFonts w:asciiTheme="minorHAnsi" w:hAnsiTheme="minorHAnsi" w:cstheme="minorHAnsi"/>
          <w:sz w:val="22"/>
          <w:szCs w:val="22"/>
          <w:lang w:val="id-ID"/>
        </w:rPr>
        <w:t>dengan nilai signifikansi sebesar t</w:t>
      </w:r>
      <w:r w:rsidRPr="001F60F4">
        <w:rPr>
          <w:rFonts w:asciiTheme="minorHAnsi" w:hAnsiTheme="minorHAnsi" w:cstheme="minorHAnsi"/>
          <w:sz w:val="22"/>
          <w:szCs w:val="22"/>
          <w:vertAlign w:val="subscript"/>
          <w:lang w:val="id-ID"/>
        </w:rPr>
        <w:t>sig</w:t>
      </w:r>
      <w:r w:rsidRPr="001F60F4">
        <w:rPr>
          <w:rFonts w:asciiTheme="minorHAnsi" w:hAnsiTheme="minorHAnsi" w:cstheme="minorHAnsi"/>
          <w:sz w:val="22"/>
          <w:szCs w:val="22"/>
          <w:lang w:val="id-ID"/>
        </w:rPr>
        <w:t xml:space="preserve"> </w:t>
      </w:r>
      <w:r w:rsidRPr="001F60F4">
        <w:rPr>
          <w:rFonts w:asciiTheme="minorHAnsi" w:hAnsiTheme="minorHAnsi" w:cstheme="minorHAnsi"/>
          <w:sz w:val="22"/>
          <w:szCs w:val="22"/>
          <w:vertAlign w:val="subscript"/>
          <w:lang w:val="id-ID"/>
        </w:rPr>
        <w:t>=</w:t>
      </w:r>
      <w:r w:rsidRPr="001F60F4">
        <w:rPr>
          <w:rFonts w:asciiTheme="minorHAnsi" w:hAnsiTheme="minorHAnsi" w:cstheme="minorHAnsi"/>
          <w:sz w:val="22"/>
          <w:szCs w:val="22"/>
          <w:lang w:val="id-ID"/>
        </w:rPr>
        <w:t xml:space="preserve"> 0,</w:t>
      </w:r>
      <w:r w:rsidRPr="001F60F4">
        <w:rPr>
          <w:rFonts w:asciiTheme="minorHAnsi" w:hAnsiTheme="minorHAnsi" w:cstheme="minorHAnsi"/>
          <w:sz w:val="22"/>
          <w:szCs w:val="22"/>
        </w:rPr>
        <w:t xml:space="preserve">001 </w:t>
      </w:r>
      <w:r w:rsidRPr="001F60F4">
        <w:rPr>
          <w:rFonts w:asciiTheme="minorHAnsi" w:hAnsiTheme="minorHAnsi" w:cstheme="minorHAnsi"/>
          <w:sz w:val="22"/>
          <w:szCs w:val="22"/>
          <w:lang w:val="id-ID"/>
        </w:rPr>
        <w:t xml:space="preserve">yang berarti lebih </w:t>
      </w:r>
      <w:r w:rsidRPr="001F60F4">
        <w:rPr>
          <w:rFonts w:asciiTheme="minorHAnsi" w:hAnsiTheme="minorHAnsi" w:cstheme="minorHAnsi"/>
          <w:sz w:val="22"/>
          <w:szCs w:val="22"/>
        </w:rPr>
        <w:t>kecil</w:t>
      </w:r>
      <w:r w:rsidRPr="001F60F4">
        <w:rPr>
          <w:rFonts w:asciiTheme="minorHAnsi" w:hAnsiTheme="minorHAnsi" w:cstheme="minorHAnsi"/>
          <w:sz w:val="22"/>
          <w:szCs w:val="22"/>
          <w:lang w:val="id-ID"/>
        </w:rPr>
        <w:t xml:space="preserve"> dari nilai </w:t>
      </w:r>
      <w:r w:rsidRPr="001F60F4">
        <w:rPr>
          <w:rFonts w:asciiTheme="minorHAnsi" w:hAnsiTheme="minorHAnsi" w:cstheme="minorHAnsi"/>
          <w:sz w:val="22"/>
          <w:szCs w:val="22"/>
          <w:lang w:val="id-ID"/>
        </w:rPr>
        <w:t xml:space="preserve"> = 0,05. </w:t>
      </w:r>
      <w:r w:rsidRPr="001F60F4">
        <w:rPr>
          <w:rFonts w:asciiTheme="minorHAnsi" w:hAnsiTheme="minorHAnsi" w:cstheme="minorHAnsi"/>
          <w:sz w:val="22"/>
          <w:szCs w:val="22"/>
        </w:rPr>
        <w:t>Bahwa Promosi penjualan</w:t>
      </w:r>
      <w:r w:rsidRPr="001F60F4">
        <w:rPr>
          <w:rFonts w:asciiTheme="minorHAnsi" w:hAnsiTheme="minorHAnsi" w:cstheme="minorHAnsi"/>
          <w:sz w:val="22"/>
          <w:szCs w:val="22"/>
          <w:lang w:val="id-ID"/>
        </w:rPr>
        <w:t xml:space="preserve"> (X</w:t>
      </w:r>
      <w:r w:rsidRPr="001F60F4">
        <w:rPr>
          <w:rFonts w:asciiTheme="minorHAnsi" w:hAnsiTheme="minorHAnsi" w:cstheme="minorHAnsi"/>
          <w:sz w:val="22"/>
          <w:szCs w:val="22"/>
          <w:vertAlign w:val="subscript"/>
          <w:lang w:val="id-ID"/>
        </w:rPr>
        <w:t>1</w:t>
      </w:r>
      <w:r w:rsidRPr="001F60F4">
        <w:rPr>
          <w:rFonts w:asciiTheme="minorHAnsi" w:hAnsiTheme="minorHAnsi" w:cstheme="minorHAnsi"/>
          <w:sz w:val="22"/>
          <w:szCs w:val="22"/>
          <w:lang w:val="id-ID"/>
        </w:rPr>
        <w:t xml:space="preserve">) secara parsial berpengaruh </w:t>
      </w:r>
      <w:r w:rsidRPr="001F60F4">
        <w:rPr>
          <w:rFonts w:asciiTheme="minorHAnsi" w:hAnsiTheme="minorHAnsi" w:cstheme="minorHAnsi"/>
          <w:sz w:val="22"/>
          <w:szCs w:val="22"/>
        </w:rPr>
        <w:t>positif</w:t>
      </w:r>
      <w:r w:rsidRPr="001F60F4">
        <w:rPr>
          <w:rFonts w:asciiTheme="minorHAnsi" w:hAnsiTheme="minorHAnsi" w:cstheme="minorHAnsi"/>
          <w:sz w:val="22"/>
          <w:szCs w:val="22"/>
          <w:lang w:val="id-ID"/>
        </w:rPr>
        <w:t xml:space="preserve"> terhadap </w:t>
      </w:r>
      <w:r w:rsidRPr="001F60F4">
        <w:rPr>
          <w:rFonts w:asciiTheme="minorHAnsi" w:hAnsiTheme="minorHAnsi" w:cstheme="minorHAnsi"/>
          <w:sz w:val="22"/>
          <w:szCs w:val="22"/>
        </w:rPr>
        <w:t>Minat beli</w:t>
      </w:r>
      <w:r w:rsidRPr="001F60F4">
        <w:rPr>
          <w:rFonts w:asciiTheme="minorHAnsi" w:hAnsiTheme="minorHAnsi" w:cstheme="minorHAnsi"/>
          <w:sz w:val="22"/>
          <w:szCs w:val="22"/>
          <w:lang w:val="id-ID"/>
        </w:rPr>
        <w:t xml:space="preserve"> (Y).</w:t>
      </w:r>
      <w:r w:rsidRPr="001F60F4">
        <w:rPr>
          <w:rFonts w:asciiTheme="minorHAnsi" w:hAnsiTheme="minorHAnsi" w:cstheme="minorHAnsi"/>
          <w:sz w:val="22"/>
          <w:szCs w:val="22"/>
        </w:rPr>
        <w:t xml:space="preserve"> Dari hasil tersebut dapat disimpulkan bahwa Ha diterima (Ho ditolak). Hal ini menunjukkan bahwa ada pengaruh positif antara variabel Promosi penjualan terhadap Minat beli.</w:t>
      </w:r>
    </w:p>
    <w:p w:rsidR="001F60F4" w:rsidRPr="001F60F4" w:rsidRDefault="001F60F4" w:rsidP="001F60F4">
      <w:pPr>
        <w:pStyle w:val="BodyText"/>
        <w:tabs>
          <w:tab w:val="left" w:pos="426"/>
        </w:tabs>
        <w:spacing w:after="0"/>
        <w:ind w:right="94" w:firstLine="709"/>
        <w:contextualSpacing/>
        <w:jc w:val="both"/>
        <w:rPr>
          <w:rFonts w:asciiTheme="minorHAnsi" w:hAnsiTheme="minorHAnsi" w:cstheme="minorHAnsi"/>
          <w:sz w:val="22"/>
          <w:szCs w:val="22"/>
        </w:rPr>
      </w:pPr>
      <w:r w:rsidRPr="001F60F4">
        <w:rPr>
          <w:rFonts w:asciiTheme="minorHAnsi" w:hAnsiTheme="minorHAnsi" w:cstheme="minorHAnsi"/>
          <w:sz w:val="22"/>
          <w:szCs w:val="22"/>
        </w:rPr>
        <w:t>Hal ini didukung dengan penelitian yang pernah dilakukan oleh  Hermawan (2019). Hasil penelitian menunjukkan bahwa promosi penjualan terhadap minat beli konsumen di Ritel Kota Bandung termasuk dalam kategori “baik” dengan signifikan lebih kecil dari &lt; 0,05.</w:t>
      </w:r>
      <w:r w:rsidRPr="001F60F4">
        <w:rPr>
          <w:rFonts w:asciiTheme="minorHAnsi" w:hAnsiTheme="minorHAnsi" w:cstheme="minorHAnsi"/>
          <w:spacing w:val="1"/>
          <w:sz w:val="22"/>
          <w:szCs w:val="22"/>
        </w:rPr>
        <w:t xml:space="preserve"> </w:t>
      </w:r>
    </w:p>
    <w:p w:rsidR="001F60F4" w:rsidRPr="00CD6F47" w:rsidRDefault="001F60F4" w:rsidP="001F60F4">
      <w:pPr>
        <w:pStyle w:val="Heading2"/>
        <w:spacing w:before="0" w:after="0"/>
        <w:rPr>
          <w:rFonts w:asciiTheme="minorHAnsi" w:hAnsiTheme="minorHAnsi" w:cstheme="minorHAnsi"/>
          <w:i w:val="0"/>
          <w:sz w:val="22"/>
          <w:szCs w:val="22"/>
        </w:rPr>
      </w:pPr>
      <w:bookmarkStart w:id="13" w:name="_Toc159336701"/>
      <w:r w:rsidRPr="00CD6F47">
        <w:rPr>
          <w:rFonts w:asciiTheme="minorHAnsi" w:hAnsiTheme="minorHAnsi" w:cstheme="minorHAnsi"/>
          <w:i w:val="0"/>
          <w:sz w:val="22"/>
          <w:szCs w:val="22"/>
        </w:rPr>
        <w:lastRenderedPageBreak/>
        <w:t xml:space="preserve">Pengaruh </w:t>
      </w:r>
      <w:r w:rsidRPr="00CD6F47">
        <w:rPr>
          <w:rFonts w:asciiTheme="minorHAnsi" w:hAnsiTheme="minorHAnsi" w:cstheme="minorHAnsi"/>
          <w:i w:val="0"/>
          <w:sz w:val="22"/>
          <w:szCs w:val="22"/>
          <w:lang w:val="en-US"/>
        </w:rPr>
        <w:t>Harga Terhadap Minat Beli Konsumen</w:t>
      </w:r>
      <w:bookmarkEnd w:id="13"/>
    </w:p>
    <w:p w:rsidR="001F60F4" w:rsidRPr="001F60F4" w:rsidRDefault="001F60F4" w:rsidP="001F60F4">
      <w:pPr>
        <w:pStyle w:val="BodyText"/>
        <w:tabs>
          <w:tab w:val="left" w:pos="426"/>
        </w:tabs>
        <w:spacing w:after="0"/>
        <w:ind w:right="94" w:firstLine="709"/>
        <w:contextualSpacing/>
        <w:jc w:val="both"/>
        <w:rPr>
          <w:rFonts w:asciiTheme="minorHAnsi" w:hAnsiTheme="minorHAnsi" w:cstheme="minorHAnsi"/>
          <w:sz w:val="22"/>
          <w:szCs w:val="22"/>
        </w:rPr>
      </w:pPr>
      <w:r w:rsidRPr="001F60F4">
        <w:rPr>
          <w:rFonts w:asciiTheme="minorHAnsi" w:hAnsiTheme="minorHAnsi" w:cstheme="minorHAnsi"/>
          <w:sz w:val="22"/>
          <w:szCs w:val="22"/>
        </w:rPr>
        <w:t xml:space="preserve">Berdasarkan hasil pengujian secara parsial pengaruh antara Harga terhadap Minat beli diperoleh nilai </w:t>
      </w:r>
      <w:r w:rsidRPr="001F60F4">
        <w:rPr>
          <w:rFonts w:asciiTheme="minorHAnsi" w:hAnsiTheme="minorHAnsi" w:cstheme="minorHAnsi"/>
          <w:sz w:val="22"/>
          <w:szCs w:val="22"/>
          <w:lang w:val="id-ID"/>
        </w:rPr>
        <w:t xml:space="preserve">nilai t hitung </w:t>
      </w:r>
      <w:r w:rsidRPr="001F60F4">
        <w:rPr>
          <w:rFonts w:asciiTheme="minorHAnsi" w:hAnsiTheme="minorHAnsi" w:cstheme="minorHAnsi"/>
          <w:sz w:val="22"/>
          <w:szCs w:val="22"/>
        </w:rPr>
        <w:t xml:space="preserve">2,238 </w:t>
      </w:r>
      <w:r w:rsidRPr="001F60F4">
        <w:rPr>
          <w:rFonts w:asciiTheme="minorHAnsi" w:hAnsiTheme="minorHAnsi" w:cstheme="minorHAnsi"/>
          <w:sz w:val="22"/>
          <w:szCs w:val="22"/>
          <w:lang w:val="id-ID"/>
        </w:rPr>
        <w:t xml:space="preserve"> &gt; t tabel </w:t>
      </w:r>
      <w:r w:rsidRPr="001F60F4">
        <w:rPr>
          <w:rFonts w:asciiTheme="minorHAnsi" w:hAnsiTheme="minorHAnsi" w:cstheme="minorHAnsi"/>
          <w:sz w:val="22"/>
          <w:szCs w:val="22"/>
        </w:rPr>
        <w:t xml:space="preserve">1,98552 </w:t>
      </w:r>
      <w:r w:rsidRPr="001F60F4">
        <w:rPr>
          <w:rFonts w:asciiTheme="minorHAnsi" w:hAnsiTheme="minorHAnsi" w:cstheme="minorHAnsi"/>
          <w:sz w:val="22"/>
          <w:szCs w:val="22"/>
          <w:lang w:val="id-ID"/>
        </w:rPr>
        <w:t>dengan nilai signifikansi sebesar t</w:t>
      </w:r>
      <w:r w:rsidRPr="001F60F4">
        <w:rPr>
          <w:rFonts w:asciiTheme="minorHAnsi" w:hAnsiTheme="minorHAnsi" w:cstheme="minorHAnsi"/>
          <w:sz w:val="22"/>
          <w:szCs w:val="22"/>
          <w:vertAlign w:val="subscript"/>
          <w:lang w:val="id-ID"/>
        </w:rPr>
        <w:t>sig</w:t>
      </w:r>
      <w:r w:rsidRPr="001F60F4">
        <w:rPr>
          <w:rFonts w:asciiTheme="minorHAnsi" w:hAnsiTheme="minorHAnsi" w:cstheme="minorHAnsi"/>
          <w:sz w:val="22"/>
          <w:szCs w:val="22"/>
          <w:lang w:val="id-ID"/>
        </w:rPr>
        <w:t xml:space="preserve"> </w:t>
      </w:r>
      <w:r w:rsidRPr="001F60F4">
        <w:rPr>
          <w:rFonts w:asciiTheme="minorHAnsi" w:hAnsiTheme="minorHAnsi" w:cstheme="minorHAnsi"/>
          <w:sz w:val="22"/>
          <w:szCs w:val="22"/>
          <w:vertAlign w:val="subscript"/>
          <w:lang w:val="id-ID"/>
        </w:rPr>
        <w:t>=</w:t>
      </w:r>
      <w:r w:rsidRPr="001F60F4">
        <w:rPr>
          <w:rFonts w:asciiTheme="minorHAnsi" w:hAnsiTheme="minorHAnsi" w:cstheme="minorHAnsi"/>
          <w:sz w:val="22"/>
          <w:szCs w:val="22"/>
          <w:lang w:val="id-ID"/>
        </w:rPr>
        <w:t xml:space="preserve"> 0,0</w:t>
      </w:r>
      <w:r w:rsidRPr="001F60F4">
        <w:rPr>
          <w:rFonts w:asciiTheme="minorHAnsi" w:hAnsiTheme="minorHAnsi" w:cstheme="minorHAnsi"/>
          <w:sz w:val="22"/>
          <w:szCs w:val="22"/>
        </w:rPr>
        <w:t>28</w:t>
      </w:r>
      <w:r w:rsidRPr="001F60F4">
        <w:rPr>
          <w:rFonts w:asciiTheme="minorHAnsi" w:hAnsiTheme="minorHAnsi" w:cstheme="minorHAnsi"/>
          <w:sz w:val="22"/>
          <w:szCs w:val="22"/>
          <w:lang w:val="id-ID"/>
        </w:rPr>
        <w:t xml:space="preserve"> yang berarti lebih kecil dari nilai </w:t>
      </w:r>
      <w:r w:rsidRPr="001F60F4">
        <w:rPr>
          <w:rFonts w:asciiTheme="minorHAnsi" w:hAnsiTheme="minorHAnsi" w:cstheme="minorHAnsi"/>
          <w:sz w:val="22"/>
          <w:szCs w:val="22"/>
          <w:lang w:val="id-ID"/>
        </w:rPr>
        <w:t> = 0,05</w:t>
      </w:r>
      <w:r w:rsidRPr="001F60F4">
        <w:rPr>
          <w:rFonts w:asciiTheme="minorHAnsi" w:hAnsiTheme="minorHAnsi" w:cstheme="minorHAnsi"/>
          <w:sz w:val="22"/>
          <w:szCs w:val="22"/>
        </w:rPr>
        <w:t>. Dari hasil tersebut dapat disimpulkan bahwa Ha diterima (Ho ditolak). Hal ini menunjukkan ada pengaruh positif antara Harga terhadap Minat beli konsumen.</w:t>
      </w:r>
    </w:p>
    <w:p w:rsidR="001F60F4" w:rsidRDefault="001F60F4" w:rsidP="001F60F4">
      <w:pPr>
        <w:pStyle w:val="BodyText"/>
        <w:tabs>
          <w:tab w:val="left" w:pos="426"/>
        </w:tabs>
        <w:spacing w:after="0"/>
        <w:ind w:right="94" w:firstLine="709"/>
        <w:contextualSpacing/>
        <w:jc w:val="both"/>
        <w:rPr>
          <w:rFonts w:asciiTheme="minorHAnsi" w:hAnsiTheme="minorHAnsi" w:cstheme="minorHAnsi"/>
          <w:sz w:val="22"/>
          <w:szCs w:val="22"/>
          <w:lang w:val="en-US"/>
        </w:rPr>
      </w:pPr>
      <w:r w:rsidRPr="001F60F4">
        <w:rPr>
          <w:rFonts w:asciiTheme="minorHAnsi" w:hAnsiTheme="minorHAnsi" w:cstheme="minorHAnsi"/>
          <w:sz w:val="22"/>
          <w:szCs w:val="22"/>
        </w:rPr>
        <w:t>Hal ini didukung dengan penelitian yang pernah dilakukan oleh Utama dan Marlena (2021) yang menyatakan bahwa variabel harga berpengaruh terhadap keputusan pembelian di Indomaret Kabupaten Sidoarjo.</w:t>
      </w:r>
    </w:p>
    <w:p w:rsidR="00CD6F47" w:rsidRPr="00CD6F47" w:rsidRDefault="00CD6F47" w:rsidP="001F60F4">
      <w:pPr>
        <w:pStyle w:val="BodyText"/>
        <w:tabs>
          <w:tab w:val="left" w:pos="426"/>
        </w:tabs>
        <w:spacing w:after="0"/>
        <w:ind w:right="94" w:firstLine="709"/>
        <w:contextualSpacing/>
        <w:jc w:val="both"/>
        <w:rPr>
          <w:rFonts w:asciiTheme="minorHAnsi" w:hAnsiTheme="minorHAnsi" w:cstheme="minorHAnsi"/>
          <w:sz w:val="22"/>
          <w:szCs w:val="22"/>
          <w:lang w:val="en-US"/>
        </w:rPr>
      </w:pPr>
    </w:p>
    <w:p w:rsidR="001F60F4" w:rsidRPr="00CD6F47" w:rsidRDefault="001F60F4" w:rsidP="001F60F4">
      <w:pPr>
        <w:pStyle w:val="Heading2"/>
        <w:spacing w:before="0" w:after="0"/>
        <w:rPr>
          <w:rFonts w:asciiTheme="minorHAnsi" w:hAnsiTheme="minorHAnsi" w:cstheme="minorHAnsi"/>
          <w:i w:val="0"/>
          <w:sz w:val="22"/>
          <w:szCs w:val="22"/>
        </w:rPr>
      </w:pPr>
      <w:bookmarkStart w:id="14" w:name="_Toc159336702"/>
      <w:r w:rsidRPr="00CD6F47">
        <w:rPr>
          <w:rFonts w:asciiTheme="minorHAnsi" w:hAnsiTheme="minorHAnsi" w:cstheme="minorHAnsi"/>
          <w:i w:val="0"/>
          <w:sz w:val="22"/>
          <w:szCs w:val="22"/>
        </w:rPr>
        <w:t xml:space="preserve">Pengaruh </w:t>
      </w:r>
      <w:r w:rsidRPr="00CD6F47">
        <w:rPr>
          <w:rFonts w:asciiTheme="minorHAnsi" w:hAnsiTheme="minorHAnsi" w:cstheme="minorHAnsi"/>
          <w:i w:val="0"/>
          <w:sz w:val="22"/>
          <w:szCs w:val="22"/>
          <w:lang w:val="en-US"/>
        </w:rPr>
        <w:t>Atribut Produk Terhadap Minat Beli Konsumen</w:t>
      </w:r>
      <w:bookmarkEnd w:id="14"/>
    </w:p>
    <w:p w:rsidR="001F60F4" w:rsidRPr="001F60F4" w:rsidRDefault="001F60F4" w:rsidP="001F60F4">
      <w:pPr>
        <w:pStyle w:val="BodyText"/>
        <w:tabs>
          <w:tab w:val="left" w:pos="426"/>
        </w:tabs>
        <w:spacing w:after="0"/>
        <w:ind w:right="94" w:firstLine="709"/>
        <w:contextualSpacing/>
        <w:jc w:val="both"/>
        <w:rPr>
          <w:rFonts w:asciiTheme="minorHAnsi" w:hAnsiTheme="minorHAnsi" w:cstheme="minorHAnsi"/>
          <w:sz w:val="22"/>
          <w:szCs w:val="22"/>
        </w:rPr>
      </w:pPr>
      <w:r w:rsidRPr="001F60F4">
        <w:rPr>
          <w:rFonts w:asciiTheme="minorHAnsi" w:hAnsiTheme="minorHAnsi" w:cstheme="minorHAnsi"/>
          <w:sz w:val="22"/>
          <w:szCs w:val="22"/>
        </w:rPr>
        <w:t xml:space="preserve">Berdasarkan hasil pengujian secara parsial pengaruh antara Atribut Produk terhadap Minat beli diperoleh nilai </w:t>
      </w:r>
      <w:r w:rsidRPr="001F60F4">
        <w:rPr>
          <w:rFonts w:asciiTheme="minorHAnsi" w:hAnsiTheme="minorHAnsi" w:cstheme="minorHAnsi"/>
          <w:sz w:val="22"/>
          <w:szCs w:val="22"/>
          <w:lang w:val="id-ID"/>
        </w:rPr>
        <w:t xml:space="preserve">t hitung </w:t>
      </w:r>
      <w:r w:rsidRPr="001F60F4">
        <w:rPr>
          <w:rFonts w:asciiTheme="minorHAnsi" w:hAnsiTheme="minorHAnsi" w:cstheme="minorHAnsi"/>
          <w:sz w:val="22"/>
          <w:szCs w:val="22"/>
        </w:rPr>
        <w:t>2,067</w:t>
      </w:r>
      <w:r w:rsidRPr="001F60F4">
        <w:rPr>
          <w:rFonts w:asciiTheme="minorHAnsi" w:hAnsiTheme="minorHAnsi" w:cstheme="minorHAnsi"/>
          <w:sz w:val="22"/>
          <w:szCs w:val="22"/>
          <w:lang w:val="id-ID"/>
        </w:rPr>
        <w:t xml:space="preserve"> &gt; t tabel </w:t>
      </w:r>
      <w:r w:rsidRPr="001F60F4">
        <w:rPr>
          <w:rFonts w:asciiTheme="minorHAnsi" w:hAnsiTheme="minorHAnsi" w:cstheme="minorHAnsi"/>
          <w:sz w:val="22"/>
          <w:szCs w:val="22"/>
        </w:rPr>
        <w:t xml:space="preserve">1,98552 </w:t>
      </w:r>
      <w:r w:rsidRPr="001F60F4">
        <w:rPr>
          <w:rFonts w:asciiTheme="minorHAnsi" w:hAnsiTheme="minorHAnsi" w:cstheme="minorHAnsi"/>
          <w:sz w:val="22"/>
          <w:szCs w:val="22"/>
          <w:lang w:val="id-ID"/>
        </w:rPr>
        <w:t>dengan nilai signifikansi sebesar t</w:t>
      </w:r>
      <w:r w:rsidRPr="001F60F4">
        <w:rPr>
          <w:rFonts w:asciiTheme="minorHAnsi" w:hAnsiTheme="minorHAnsi" w:cstheme="minorHAnsi"/>
          <w:sz w:val="22"/>
          <w:szCs w:val="22"/>
          <w:vertAlign w:val="subscript"/>
          <w:lang w:val="id-ID"/>
        </w:rPr>
        <w:t>sig</w:t>
      </w:r>
      <w:r w:rsidRPr="001F60F4">
        <w:rPr>
          <w:rFonts w:asciiTheme="minorHAnsi" w:hAnsiTheme="minorHAnsi" w:cstheme="minorHAnsi"/>
          <w:sz w:val="22"/>
          <w:szCs w:val="22"/>
          <w:lang w:val="id-ID"/>
        </w:rPr>
        <w:t xml:space="preserve"> </w:t>
      </w:r>
      <w:r w:rsidRPr="001F60F4">
        <w:rPr>
          <w:rFonts w:asciiTheme="minorHAnsi" w:hAnsiTheme="minorHAnsi" w:cstheme="minorHAnsi"/>
          <w:sz w:val="22"/>
          <w:szCs w:val="22"/>
          <w:vertAlign w:val="subscript"/>
          <w:lang w:val="id-ID"/>
        </w:rPr>
        <w:t>=</w:t>
      </w:r>
      <w:r w:rsidRPr="001F60F4">
        <w:rPr>
          <w:rFonts w:asciiTheme="minorHAnsi" w:hAnsiTheme="minorHAnsi" w:cstheme="minorHAnsi"/>
          <w:sz w:val="22"/>
          <w:szCs w:val="22"/>
          <w:lang w:val="id-ID"/>
        </w:rPr>
        <w:t xml:space="preserve"> 0,0</w:t>
      </w:r>
      <w:r w:rsidRPr="001F60F4">
        <w:rPr>
          <w:rFonts w:asciiTheme="minorHAnsi" w:hAnsiTheme="minorHAnsi" w:cstheme="minorHAnsi"/>
          <w:sz w:val="22"/>
          <w:szCs w:val="22"/>
        </w:rPr>
        <w:t>41</w:t>
      </w:r>
      <w:r w:rsidRPr="001F60F4">
        <w:rPr>
          <w:rFonts w:asciiTheme="minorHAnsi" w:hAnsiTheme="minorHAnsi" w:cstheme="minorHAnsi"/>
          <w:sz w:val="22"/>
          <w:szCs w:val="22"/>
          <w:lang w:val="id-ID"/>
        </w:rPr>
        <w:t xml:space="preserve"> yang berarti lebih kecil dari nilai </w:t>
      </w:r>
      <w:r w:rsidRPr="001F60F4">
        <w:rPr>
          <w:rFonts w:asciiTheme="minorHAnsi" w:hAnsiTheme="minorHAnsi" w:cstheme="minorHAnsi"/>
          <w:sz w:val="22"/>
          <w:szCs w:val="22"/>
          <w:lang w:val="id-ID"/>
        </w:rPr>
        <w:t> = 0,05</w:t>
      </w:r>
      <w:r w:rsidRPr="001F60F4">
        <w:rPr>
          <w:rFonts w:asciiTheme="minorHAnsi" w:hAnsiTheme="minorHAnsi" w:cstheme="minorHAnsi"/>
          <w:sz w:val="22"/>
          <w:szCs w:val="22"/>
        </w:rPr>
        <w:t>. Dari hasil tersebut dapat disimpulkan bahwa Ha diterima (Ho ditolak). Hal ini menunjukkan bahwa ada pengaruh positif antara Atribut Produk terhadap Minat beli konsumen.</w:t>
      </w:r>
    </w:p>
    <w:p w:rsidR="001F60F4" w:rsidRPr="001F60F4" w:rsidRDefault="001F60F4" w:rsidP="00CD6F47">
      <w:pPr>
        <w:pStyle w:val="ListParagraph"/>
        <w:spacing w:after="0" w:line="240" w:lineRule="auto"/>
        <w:ind w:left="0" w:firstLine="709"/>
        <w:jc w:val="both"/>
        <w:rPr>
          <w:rFonts w:cs="Calibri"/>
          <w:b/>
          <w:lang w:val="en-US"/>
        </w:rPr>
      </w:pPr>
      <w:r w:rsidRPr="001F60F4">
        <w:rPr>
          <w:rFonts w:asciiTheme="minorHAnsi" w:hAnsiTheme="minorHAnsi" w:cstheme="minorHAnsi"/>
        </w:rPr>
        <w:t>Hal ini didukung dengan penelitian yang pernah dilakukan oleh  Nursadiah dan Maharani (2018) menunjukan bahwa Atribut Produk (X</w:t>
      </w:r>
      <w:r w:rsidRPr="001F60F4">
        <w:rPr>
          <w:rFonts w:asciiTheme="minorHAnsi" w:hAnsiTheme="minorHAnsi" w:cstheme="minorHAnsi"/>
          <w:vertAlign w:val="subscript"/>
        </w:rPr>
        <w:t>1</w:t>
      </w:r>
      <w:r w:rsidRPr="001F60F4">
        <w:rPr>
          <w:rFonts w:asciiTheme="minorHAnsi" w:hAnsiTheme="minorHAnsi" w:cstheme="minorHAnsi"/>
        </w:rPr>
        <w:t>) mempunyai pengaruh positif dan signifikan terhadap minat beli konsumen Indomaret Taman Sari (Y).</w:t>
      </w:r>
    </w:p>
    <w:p w:rsidR="00EF6269" w:rsidRPr="00EC2385" w:rsidRDefault="00EF6269" w:rsidP="00377D9A">
      <w:pPr>
        <w:spacing w:line="276" w:lineRule="auto"/>
        <w:jc w:val="center"/>
        <w:rPr>
          <w:rFonts w:ascii="Calibri" w:hAnsi="Calibri" w:cs="Calibri"/>
          <w:b/>
          <w:sz w:val="22"/>
          <w:szCs w:val="22"/>
          <w:lang w:val="fi-FI"/>
        </w:rPr>
      </w:pPr>
    </w:p>
    <w:p w:rsidR="00C96C30" w:rsidRPr="00EC2385" w:rsidRDefault="00C96C30" w:rsidP="0006115C">
      <w:pPr>
        <w:jc w:val="center"/>
        <w:rPr>
          <w:rFonts w:ascii="Calibri" w:hAnsi="Calibri" w:cs="Calibri"/>
          <w:b/>
          <w:sz w:val="22"/>
          <w:szCs w:val="22"/>
          <w:lang w:val="fi-FI"/>
        </w:rPr>
      </w:pPr>
      <w:r w:rsidRPr="00EC2385">
        <w:rPr>
          <w:rFonts w:ascii="Calibri" w:hAnsi="Calibri" w:cs="Calibri"/>
          <w:b/>
          <w:sz w:val="22"/>
          <w:szCs w:val="22"/>
          <w:lang w:val="fi-FI"/>
        </w:rPr>
        <w:t>KESIM</w:t>
      </w:r>
      <w:r w:rsidR="009C47AF">
        <w:rPr>
          <w:rFonts w:ascii="Calibri" w:hAnsi="Calibri" w:cs="Calibri"/>
          <w:b/>
          <w:sz w:val="22"/>
          <w:szCs w:val="22"/>
          <w:lang w:val="fi-FI"/>
        </w:rPr>
        <w:t xml:space="preserve">PULAN </w:t>
      </w:r>
      <w:r w:rsidRPr="00EC2385">
        <w:rPr>
          <w:rFonts w:ascii="Calibri" w:hAnsi="Calibri" w:cs="Calibri"/>
          <w:b/>
          <w:sz w:val="22"/>
          <w:szCs w:val="22"/>
          <w:lang w:val="fi-FI"/>
        </w:rPr>
        <w:t>DAN SARAN</w:t>
      </w:r>
    </w:p>
    <w:p w:rsidR="00C96C30" w:rsidRPr="00EC2385" w:rsidRDefault="00C96C30" w:rsidP="00E76760">
      <w:pPr>
        <w:rPr>
          <w:rFonts w:ascii="Calibri" w:hAnsi="Calibri" w:cs="Calibri"/>
          <w:b/>
          <w:sz w:val="22"/>
          <w:szCs w:val="22"/>
          <w:lang w:val="fi-FI"/>
        </w:rPr>
      </w:pPr>
    </w:p>
    <w:p w:rsidR="00C96C30" w:rsidRPr="00CD6F47" w:rsidRDefault="00C96C30" w:rsidP="00CD6F47">
      <w:pPr>
        <w:pStyle w:val="ListParagraph"/>
        <w:numPr>
          <w:ilvl w:val="0"/>
          <w:numId w:val="17"/>
        </w:numPr>
        <w:spacing w:after="0" w:line="240" w:lineRule="auto"/>
        <w:rPr>
          <w:rFonts w:asciiTheme="minorHAnsi" w:hAnsiTheme="minorHAnsi" w:cstheme="minorHAnsi"/>
          <w:b/>
          <w:lang w:val="en-US"/>
        </w:rPr>
      </w:pPr>
      <w:r w:rsidRPr="00CD6F47">
        <w:rPr>
          <w:rFonts w:asciiTheme="minorHAnsi" w:hAnsiTheme="minorHAnsi" w:cstheme="minorHAnsi"/>
          <w:b/>
          <w:lang w:val="en-US"/>
        </w:rPr>
        <w:t xml:space="preserve">Kesimpulan </w:t>
      </w:r>
    </w:p>
    <w:p w:rsidR="00CD6F47" w:rsidRPr="00CD6F47" w:rsidRDefault="00CD6F47" w:rsidP="00CD6F47">
      <w:pPr>
        <w:ind w:right="17" w:firstLine="284"/>
        <w:jc w:val="both"/>
        <w:rPr>
          <w:rFonts w:asciiTheme="minorHAnsi" w:hAnsiTheme="minorHAnsi" w:cstheme="minorHAnsi"/>
          <w:sz w:val="22"/>
          <w:szCs w:val="22"/>
        </w:rPr>
      </w:pPr>
      <w:r w:rsidRPr="00CD6F47">
        <w:rPr>
          <w:rFonts w:asciiTheme="minorHAnsi" w:hAnsiTheme="minorHAnsi" w:cstheme="minorHAnsi"/>
          <w:sz w:val="22"/>
          <w:szCs w:val="22"/>
        </w:rPr>
        <w:t xml:space="preserve">Setelah melakukan analisis dari hasil penelitian yang telah dibahas di </w:t>
      </w:r>
      <w:proofErr w:type="gramStart"/>
      <w:r w:rsidRPr="00CD6F47">
        <w:rPr>
          <w:rFonts w:asciiTheme="minorHAnsi" w:hAnsiTheme="minorHAnsi" w:cstheme="minorHAnsi"/>
          <w:sz w:val="22"/>
          <w:szCs w:val="22"/>
        </w:rPr>
        <w:t>bab</w:t>
      </w:r>
      <w:proofErr w:type="gramEnd"/>
      <w:r w:rsidRPr="00CD6F47">
        <w:rPr>
          <w:rFonts w:asciiTheme="minorHAnsi" w:hAnsiTheme="minorHAnsi" w:cstheme="minorHAnsi"/>
          <w:sz w:val="22"/>
          <w:szCs w:val="22"/>
        </w:rPr>
        <w:t xml:space="preserve"> sebelumnya. Maka penulis </w:t>
      </w:r>
      <w:proofErr w:type="gramStart"/>
      <w:r w:rsidRPr="00CD6F47">
        <w:rPr>
          <w:rFonts w:asciiTheme="minorHAnsi" w:hAnsiTheme="minorHAnsi" w:cstheme="minorHAnsi"/>
          <w:sz w:val="22"/>
          <w:szCs w:val="22"/>
        </w:rPr>
        <w:t>akan</w:t>
      </w:r>
      <w:proofErr w:type="gramEnd"/>
      <w:r w:rsidRPr="00CD6F47">
        <w:rPr>
          <w:rFonts w:asciiTheme="minorHAnsi" w:hAnsiTheme="minorHAnsi" w:cstheme="minorHAnsi"/>
          <w:sz w:val="22"/>
          <w:szCs w:val="22"/>
        </w:rPr>
        <w:t xml:space="preserve"> memberikan beberapa kesimpulan dan saran sebagai</w:t>
      </w:r>
      <w:r w:rsidRPr="00CD6F47">
        <w:rPr>
          <w:rFonts w:asciiTheme="minorHAnsi" w:hAnsiTheme="minorHAnsi" w:cstheme="minorHAnsi"/>
          <w:spacing w:val="-3"/>
          <w:sz w:val="22"/>
          <w:szCs w:val="22"/>
        </w:rPr>
        <w:t xml:space="preserve"> </w:t>
      </w:r>
      <w:r w:rsidRPr="00CD6F47">
        <w:rPr>
          <w:rFonts w:asciiTheme="minorHAnsi" w:hAnsiTheme="minorHAnsi" w:cstheme="minorHAnsi"/>
          <w:sz w:val="22"/>
          <w:szCs w:val="22"/>
        </w:rPr>
        <w:t>berikut:</w:t>
      </w:r>
    </w:p>
    <w:p w:rsidR="00CD6F47" w:rsidRPr="00CD6F47" w:rsidRDefault="00CD6F47" w:rsidP="00CD6F47">
      <w:pPr>
        <w:pStyle w:val="ListParagraph"/>
        <w:widowControl w:val="0"/>
        <w:numPr>
          <w:ilvl w:val="0"/>
          <w:numId w:val="47"/>
        </w:numPr>
        <w:tabs>
          <w:tab w:val="left" w:pos="426"/>
        </w:tabs>
        <w:autoSpaceDE w:val="0"/>
        <w:autoSpaceDN w:val="0"/>
        <w:spacing w:after="0" w:line="240" w:lineRule="auto"/>
        <w:ind w:left="426" w:right="-1"/>
        <w:jc w:val="both"/>
        <w:rPr>
          <w:rFonts w:asciiTheme="minorHAnsi" w:hAnsiTheme="minorHAnsi" w:cstheme="minorHAnsi"/>
        </w:rPr>
      </w:pPr>
      <w:r w:rsidRPr="00CD6F47">
        <w:rPr>
          <w:rFonts w:asciiTheme="minorHAnsi" w:hAnsiTheme="minorHAnsi" w:cstheme="minorHAnsi"/>
        </w:rPr>
        <w:t>Terdapat pengaruh variabel promosi penjualan (X</w:t>
      </w:r>
      <w:r w:rsidRPr="00CD6F47">
        <w:rPr>
          <w:rFonts w:asciiTheme="minorHAnsi" w:hAnsiTheme="minorHAnsi" w:cstheme="minorHAnsi"/>
          <w:vertAlign w:val="subscript"/>
        </w:rPr>
        <w:t>1</w:t>
      </w:r>
      <w:r w:rsidRPr="00CD6F47">
        <w:rPr>
          <w:rFonts w:asciiTheme="minorHAnsi" w:hAnsiTheme="minorHAnsi" w:cstheme="minorHAnsi"/>
        </w:rPr>
        <w:t xml:space="preserve">), </w:t>
      </w:r>
      <w:r w:rsidRPr="00CD6F47">
        <w:rPr>
          <w:rFonts w:asciiTheme="minorHAnsi" w:hAnsiTheme="minorHAnsi" w:cstheme="minorHAnsi"/>
          <w:lang w:val="en-US"/>
        </w:rPr>
        <w:t>harga</w:t>
      </w:r>
      <w:r w:rsidRPr="00CD6F47">
        <w:rPr>
          <w:rFonts w:asciiTheme="minorHAnsi" w:hAnsiTheme="minorHAnsi" w:cstheme="minorHAnsi"/>
        </w:rPr>
        <w:t xml:space="preserve"> (X</w:t>
      </w:r>
      <w:r w:rsidRPr="00CD6F47">
        <w:rPr>
          <w:rFonts w:asciiTheme="minorHAnsi" w:hAnsiTheme="minorHAnsi" w:cstheme="minorHAnsi"/>
          <w:vertAlign w:val="subscript"/>
        </w:rPr>
        <w:t>2</w:t>
      </w:r>
      <w:r w:rsidRPr="00CD6F47">
        <w:rPr>
          <w:rFonts w:asciiTheme="minorHAnsi" w:hAnsiTheme="minorHAnsi" w:cstheme="minorHAnsi"/>
        </w:rPr>
        <w:t xml:space="preserve">), </w:t>
      </w:r>
      <w:r w:rsidRPr="00CD6F47">
        <w:rPr>
          <w:rFonts w:asciiTheme="minorHAnsi" w:hAnsiTheme="minorHAnsi" w:cstheme="minorHAnsi"/>
          <w:lang w:val="en-US"/>
        </w:rPr>
        <w:t>atribut produk</w:t>
      </w:r>
      <w:r w:rsidRPr="00CD6F47">
        <w:rPr>
          <w:rFonts w:asciiTheme="minorHAnsi" w:hAnsiTheme="minorHAnsi" w:cstheme="minorHAnsi"/>
        </w:rPr>
        <w:t xml:space="preserve"> (X</w:t>
      </w:r>
      <w:r w:rsidRPr="00CD6F47">
        <w:rPr>
          <w:rFonts w:asciiTheme="minorHAnsi" w:hAnsiTheme="minorHAnsi" w:cstheme="minorHAnsi"/>
          <w:vertAlign w:val="subscript"/>
        </w:rPr>
        <w:t>3</w:t>
      </w:r>
      <w:r w:rsidRPr="00CD6F47">
        <w:rPr>
          <w:rFonts w:asciiTheme="minorHAnsi" w:hAnsiTheme="minorHAnsi" w:cstheme="minorHAnsi"/>
        </w:rPr>
        <w:t xml:space="preserve">) </w:t>
      </w:r>
      <w:r w:rsidRPr="00CD6F47">
        <w:rPr>
          <w:rFonts w:asciiTheme="minorHAnsi" w:hAnsiTheme="minorHAnsi" w:cstheme="minorHAnsi"/>
          <w:lang w:val="en-US"/>
        </w:rPr>
        <w:t xml:space="preserve">secara simultan </w:t>
      </w:r>
      <w:r w:rsidRPr="00CD6F47">
        <w:rPr>
          <w:rFonts w:asciiTheme="minorHAnsi" w:hAnsiTheme="minorHAnsi" w:cstheme="minorHAnsi"/>
        </w:rPr>
        <w:t xml:space="preserve">terhadap </w:t>
      </w:r>
      <w:r w:rsidRPr="00CD6F47">
        <w:rPr>
          <w:rFonts w:asciiTheme="minorHAnsi" w:hAnsiTheme="minorHAnsi" w:cstheme="minorHAnsi"/>
          <w:lang w:val="en-US"/>
        </w:rPr>
        <w:t>m</w:t>
      </w:r>
      <w:r w:rsidRPr="00CD6F47">
        <w:rPr>
          <w:rFonts w:asciiTheme="minorHAnsi" w:hAnsiTheme="minorHAnsi" w:cstheme="minorHAnsi"/>
        </w:rPr>
        <w:t xml:space="preserve">inat beli </w:t>
      </w:r>
      <w:r w:rsidRPr="00CD6F47">
        <w:rPr>
          <w:rFonts w:asciiTheme="minorHAnsi" w:hAnsiTheme="minorHAnsi" w:cstheme="minorHAnsi"/>
          <w:lang w:val="en-US"/>
        </w:rPr>
        <w:t xml:space="preserve">konsumen di </w:t>
      </w:r>
      <w:r w:rsidRPr="00CD6F47">
        <w:rPr>
          <w:rFonts w:asciiTheme="minorHAnsi" w:hAnsiTheme="minorHAnsi" w:cstheme="minorHAnsi"/>
        </w:rPr>
        <w:t xml:space="preserve">Indomaret </w:t>
      </w:r>
      <w:r w:rsidRPr="00CD6F47">
        <w:rPr>
          <w:rFonts w:asciiTheme="minorHAnsi" w:hAnsiTheme="minorHAnsi" w:cstheme="minorHAnsi"/>
          <w:lang w:val="en-US"/>
        </w:rPr>
        <w:t xml:space="preserve">cabang Kenten </w:t>
      </w:r>
      <w:r w:rsidRPr="00CD6F47">
        <w:rPr>
          <w:rFonts w:asciiTheme="minorHAnsi" w:hAnsiTheme="minorHAnsi" w:cstheme="minorHAnsi"/>
        </w:rPr>
        <w:t>Palembang</w:t>
      </w:r>
      <w:r w:rsidRPr="00CD6F47">
        <w:rPr>
          <w:rFonts w:asciiTheme="minorHAnsi" w:hAnsiTheme="minorHAnsi" w:cstheme="minorHAnsi"/>
          <w:lang w:val="en-US"/>
        </w:rPr>
        <w:t xml:space="preserve"> </w:t>
      </w:r>
      <w:r w:rsidRPr="00CD6F47">
        <w:rPr>
          <w:rFonts w:asciiTheme="minorHAnsi" w:hAnsiTheme="minorHAnsi" w:cstheme="minorHAnsi"/>
          <w:shd w:val="clear" w:color="auto" w:fill="FDFCF9"/>
        </w:rPr>
        <w:t>dimana tingkat signifikan dibawah 0,05 yaitu  0,000</w:t>
      </w:r>
      <w:r w:rsidRPr="00CD6F47">
        <w:rPr>
          <w:rFonts w:asciiTheme="minorHAnsi" w:hAnsiTheme="minorHAnsi" w:cstheme="minorHAnsi"/>
        </w:rPr>
        <w:t>.</w:t>
      </w:r>
    </w:p>
    <w:p w:rsidR="00CD6F47" w:rsidRPr="00CD6F47" w:rsidRDefault="00CD6F47" w:rsidP="00CD6F47">
      <w:pPr>
        <w:pStyle w:val="ListParagraph"/>
        <w:widowControl w:val="0"/>
        <w:numPr>
          <w:ilvl w:val="0"/>
          <w:numId w:val="47"/>
        </w:numPr>
        <w:tabs>
          <w:tab w:val="left" w:pos="426"/>
        </w:tabs>
        <w:autoSpaceDE w:val="0"/>
        <w:autoSpaceDN w:val="0"/>
        <w:spacing w:after="0" w:line="240" w:lineRule="auto"/>
        <w:ind w:left="426" w:right="-1"/>
        <w:jc w:val="both"/>
        <w:rPr>
          <w:rFonts w:asciiTheme="minorHAnsi" w:hAnsiTheme="minorHAnsi" w:cstheme="minorHAnsi"/>
        </w:rPr>
      </w:pPr>
      <w:r w:rsidRPr="00CD6F47">
        <w:rPr>
          <w:rFonts w:asciiTheme="minorHAnsi" w:hAnsiTheme="minorHAnsi" w:cstheme="minorHAnsi"/>
        </w:rPr>
        <w:lastRenderedPageBreak/>
        <w:t xml:space="preserve">Terdapat pengaruh variabel </w:t>
      </w:r>
      <w:r w:rsidRPr="00CD6F47">
        <w:rPr>
          <w:rFonts w:asciiTheme="minorHAnsi" w:hAnsiTheme="minorHAnsi" w:cstheme="minorHAnsi"/>
          <w:lang w:val="en-US"/>
        </w:rPr>
        <w:t>p</w:t>
      </w:r>
      <w:r w:rsidRPr="00CD6F47">
        <w:rPr>
          <w:rFonts w:asciiTheme="minorHAnsi" w:hAnsiTheme="minorHAnsi" w:cstheme="minorHAnsi"/>
        </w:rPr>
        <w:t>romosi penjualan (X</w:t>
      </w:r>
      <w:r w:rsidRPr="00CD6F47">
        <w:rPr>
          <w:rFonts w:asciiTheme="minorHAnsi" w:hAnsiTheme="minorHAnsi" w:cstheme="minorHAnsi"/>
          <w:vertAlign w:val="subscript"/>
        </w:rPr>
        <w:t>1</w:t>
      </w:r>
      <w:r w:rsidRPr="00CD6F47">
        <w:rPr>
          <w:rFonts w:asciiTheme="minorHAnsi" w:hAnsiTheme="minorHAnsi" w:cstheme="minorHAnsi"/>
        </w:rPr>
        <w:t>)</w:t>
      </w:r>
      <w:r w:rsidRPr="00CD6F47">
        <w:rPr>
          <w:rFonts w:asciiTheme="minorHAnsi" w:hAnsiTheme="minorHAnsi" w:cstheme="minorHAnsi"/>
          <w:lang w:val="en-US"/>
        </w:rPr>
        <w:t xml:space="preserve"> secara parsial</w:t>
      </w:r>
      <w:r w:rsidRPr="00CD6F47">
        <w:rPr>
          <w:rFonts w:asciiTheme="minorHAnsi" w:hAnsiTheme="minorHAnsi" w:cstheme="minorHAnsi"/>
        </w:rPr>
        <w:t xml:space="preserve"> terhadap </w:t>
      </w:r>
      <w:r w:rsidRPr="00CD6F47">
        <w:rPr>
          <w:rFonts w:asciiTheme="minorHAnsi" w:hAnsiTheme="minorHAnsi" w:cstheme="minorHAnsi"/>
          <w:lang w:val="en-US"/>
        </w:rPr>
        <w:t>m</w:t>
      </w:r>
      <w:r w:rsidRPr="00CD6F47">
        <w:rPr>
          <w:rFonts w:asciiTheme="minorHAnsi" w:hAnsiTheme="minorHAnsi" w:cstheme="minorHAnsi"/>
        </w:rPr>
        <w:t xml:space="preserve">inat beli </w:t>
      </w:r>
      <w:r w:rsidRPr="00CD6F47">
        <w:rPr>
          <w:rFonts w:asciiTheme="minorHAnsi" w:hAnsiTheme="minorHAnsi" w:cstheme="minorHAnsi"/>
          <w:lang w:val="en-US"/>
        </w:rPr>
        <w:t xml:space="preserve">konsumen di </w:t>
      </w:r>
      <w:r w:rsidRPr="00CD6F47">
        <w:rPr>
          <w:rFonts w:asciiTheme="minorHAnsi" w:hAnsiTheme="minorHAnsi" w:cstheme="minorHAnsi"/>
        </w:rPr>
        <w:t xml:space="preserve">Indomaret </w:t>
      </w:r>
      <w:r w:rsidRPr="00CD6F47">
        <w:rPr>
          <w:rFonts w:asciiTheme="minorHAnsi" w:hAnsiTheme="minorHAnsi" w:cstheme="minorHAnsi"/>
          <w:lang w:val="en-US"/>
        </w:rPr>
        <w:t xml:space="preserve">cabang Kenten </w:t>
      </w:r>
      <w:r w:rsidRPr="00CD6F47">
        <w:rPr>
          <w:rFonts w:asciiTheme="minorHAnsi" w:hAnsiTheme="minorHAnsi" w:cstheme="minorHAnsi"/>
        </w:rPr>
        <w:t>Palembang</w:t>
      </w:r>
      <w:r w:rsidRPr="00CD6F47">
        <w:rPr>
          <w:rFonts w:asciiTheme="minorHAnsi" w:hAnsiTheme="minorHAnsi" w:cstheme="minorHAnsi"/>
          <w:shd w:val="clear" w:color="auto" w:fill="FDFCF9"/>
        </w:rPr>
        <w:t xml:space="preserve"> dimana tingkat</w:t>
      </w:r>
      <w:r w:rsidRPr="00CD6F47">
        <w:rPr>
          <w:rFonts w:asciiTheme="minorHAnsi" w:hAnsiTheme="minorHAnsi" w:cstheme="minorHAnsi"/>
        </w:rPr>
        <w:t xml:space="preserve"> signifikan </w:t>
      </w:r>
      <w:r w:rsidRPr="00CD6F47">
        <w:rPr>
          <w:rFonts w:asciiTheme="minorHAnsi" w:hAnsiTheme="minorHAnsi" w:cstheme="minorHAnsi"/>
          <w:shd w:val="clear" w:color="auto" w:fill="FDFCF9"/>
        </w:rPr>
        <w:t>dibawah 0,05 yaitu  0,001</w:t>
      </w:r>
      <w:r w:rsidRPr="00CD6F47">
        <w:rPr>
          <w:rFonts w:asciiTheme="minorHAnsi" w:hAnsiTheme="minorHAnsi" w:cstheme="minorHAnsi"/>
        </w:rPr>
        <w:t>.</w:t>
      </w:r>
    </w:p>
    <w:p w:rsidR="00CD6F47" w:rsidRPr="00CD6F47" w:rsidRDefault="00CD6F47" w:rsidP="00CD6F47">
      <w:pPr>
        <w:pStyle w:val="ListParagraph"/>
        <w:widowControl w:val="0"/>
        <w:numPr>
          <w:ilvl w:val="0"/>
          <w:numId w:val="47"/>
        </w:numPr>
        <w:tabs>
          <w:tab w:val="left" w:pos="426"/>
        </w:tabs>
        <w:autoSpaceDE w:val="0"/>
        <w:autoSpaceDN w:val="0"/>
        <w:spacing w:after="0" w:line="240" w:lineRule="auto"/>
        <w:ind w:left="426" w:right="-1"/>
        <w:jc w:val="both"/>
        <w:rPr>
          <w:rFonts w:asciiTheme="minorHAnsi" w:hAnsiTheme="minorHAnsi" w:cstheme="minorHAnsi"/>
        </w:rPr>
      </w:pPr>
      <w:r w:rsidRPr="00CD6F47">
        <w:rPr>
          <w:rFonts w:asciiTheme="minorHAnsi" w:hAnsiTheme="minorHAnsi" w:cstheme="minorHAnsi"/>
        </w:rPr>
        <w:t xml:space="preserve">Terdapat pengaruh variabel </w:t>
      </w:r>
      <w:r w:rsidRPr="00CD6F47">
        <w:rPr>
          <w:rFonts w:asciiTheme="minorHAnsi" w:hAnsiTheme="minorHAnsi" w:cstheme="minorHAnsi"/>
          <w:lang w:val="en-US"/>
        </w:rPr>
        <w:t>h</w:t>
      </w:r>
      <w:r w:rsidRPr="00CD6F47">
        <w:rPr>
          <w:rFonts w:asciiTheme="minorHAnsi" w:hAnsiTheme="minorHAnsi" w:cstheme="minorHAnsi"/>
        </w:rPr>
        <w:t>arga (X</w:t>
      </w:r>
      <w:r w:rsidRPr="00CD6F47">
        <w:rPr>
          <w:rFonts w:asciiTheme="minorHAnsi" w:hAnsiTheme="minorHAnsi" w:cstheme="minorHAnsi"/>
          <w:vertAlign w:val="subscript"/>
        </w:rPr>
        <w:t>2</w:t>
      </w:r>
      <w:r w:rsidRPr="00CD6F47">
        <w:rPr>
          <w:rFonts w:asciiTheme="minorHAnsi" w:hAnsiTheme="minorHAnsi" w:cstheme="minorHAnsi"/>
        </w:rPr>
        <w:t>)</w:t>
      </w:r>
      <w:r w:rsidRPr="00CD6F47">
        <w:rPr>
          <w:rFonts w:asciiTheme="minorHAnsi" w:hAnsiTheme="minorHAnsi" w:cstheme="minorHAnsi"/>
          <w:lang w:val="en-US"/>
        </w:rPr>
        <w:t xml:space="preserve"> secara parsial </w:t>
      </w:r>
      <w:r w:rsidRPr="00CD6F47">
        <w:rPr>
          <w:rFonts w:asciiTheme="minorHAnsi" w:hAnsiTheme="minorHAnsi" w:cstheme="minorHAnsi"/>
        </w:rPr>
        <w:t xml:space="preserve">terhadap </w:t>
      </w:r>
      <w:r w:rsidRPr="00CD6F47">
        <w:rPr>
          <w:rFonts w:asciiTheme="minorHAnsi" w:hAnsiTheme="minorHAnsi" w:cstheme="minorHAnsi"/>
          <w:lang w:val="en-US"/>
        </w:rPr>
        <w:t>m</w:t>
      </w:r>
      <w:r w:rsidRPr="00CD6F47">
        <w:rPr>
          <w:rFonts w:asciiTheme="minorHAnsi" w:hAnsiTheme="minorHAnsi" w:cstheme="minorHAnsi"/>
        </w:rPr>
        <w:t xml:space="preserve">inat beli </w:t>
      </w:r>
      <w:r w:rsidRPr="00CD6F47">
        <w:rPr>
          <w:rFonts w:asciiTheme="minorHAnsi" w:hAnsiTheme="minorHAnsi" w:cstheme="minorHAnsi"/>
          <w:lang w:val="en-US"/>
        </w:rPr>
        <w:t xml:space="preserve">konsumen di </w:t>
      </w:r>
      <w:r w:rsidRPr="00CD6F47">
        <w:rPr>
          <w:rFonts w:asciiTheme="minorHAnsi" w:hAnsiTheme="minorHAnsi" w:cstheme="minorHAnsi"/>
        </w:rPr>
        <w:t xml:space="preserve">Indomaret </w:t>
      </w:r>
      <w:r w:rsidRPr="00CD6F47">
        <w:rPr>
          <w:rFonts w:asciiTheme="minorHAnsi" w:hAnsiTheme="minorHAnsi" w:cstheme="minorHAnsi"/>
          <w:lang w:val="en-US"/>
        </w:rPr>
        <w:t xml:space="preserve">cabang Kenten </w:t>
      </w:r>
      <w:r w:rsidRPr="00CD6F47">
        <w:rPr>
          <w:rFonts w:asciiTheme="minorHAnsi" w:hAnsiTheme="minorHAnsi" w:cstheme="minorHAnsi"/>
        </w:rPr>
        <w:t>Palembang</w:t>
      </w:r>
      <w:r w:rsidRPr="00CD6F47">
        <w:rPr>
          <w:rFonts w:asciiTheme="minorHAnsi" w:hAnsiTheme="minorHAnsi" w:cstheme="minorHAnsi"/>
          <w:shd w:val="clear" w:color="auto" w:fill="FDFCF9"/>
        </w:rPr>
        <w:t xml:space="preserve"> dimana tingkat</w:t>
      </w:r>
      <w:r w:rsidRPr="00CD6F47">
        <w:rPr>
          <w:rFonts w:asciiTheme="minorHAnsi" w:hAnsiTheme="minorHAnsi" w:cstheme="minorHAnsi"/>
        </w:rPr>
        <w:t xml:space="preserve"> signifikan </w:t>
      </w:r>
      <w:r w:rsidRPr="00CD6F47">
        <w:rPr>
          <w:rFonts w:asciiTheme="minorHAnsi" w:hAnsiTheme="minorHAnsi" w:cstheme="minorHAnsi"/>
          <w:shd w:val="clear" w:color="auto" w:fill="FDFCF9"/>
        </w:rPr>
        <w:t>dibawah 0,05 yaitu  0,028</w:t>
      </w:r>
      <w:r w:rsidRPr="00CD6F47">
        <w:rPr>
          <w:rFonts w:asciiTheme="minorHAnsi" w:hAnsiTheme="minorHAnsi" w:cstheme="minorHAnsi"/>
        </w:rPr>
        <w:t>.</w:t>
      </w:r>
    </w:p>
    <w:p w:rsidR="00EF6269" w:rsidRPr="00CD6F47" w:rsidRDefault="00CD6F47" w:rsidP="00CD6F47">
      <w:pPr>
        <w:pStyle w:val="ListParagraph"/>
        <w:widowControl w:val="0"/>
        <w:numPr>
          <w:ilvl w:val="0"/>
          <w:numId w:val="47"/>
        </w:numPr>
        <w:tabs>
          <w:tab w:val="left" w:pos="426"/>
        </w:tabs>
        <w:autoSpaceDE w:val="0"/>
        <w:autoSpaceDN w:val="0"/>
        <w:spacing w:after="0" w:line="240" w:lineRule="auto"/>
        <w:ind w:left="426" w:right="-1"/>
        <w:jc w:val="both"/>
        <w:rPr>
          <w:rFonts w:asciiTheme="minorHAnsi" w:hAnsiTheme="minorHAnsi" w:cstheme="minorHAnsi"/>
        </w:rPr>
      </w:pPr>
      <w:r w:rsidRPr="00CD6F47">
        <w:rPr>
          <w:rFonts w:asciiTheme="minorHAnsi" w:hAnsiTheme="minorHAnsi" w:cstheme="minorHAnsi"/>
        </w:rPr>
        <w:t xml:space="preserve">Terdapat pengaruh variabel </w:t>
      </w:r>
      <w:r w:rsidRPr="00CD6F47">
        <w:rPr>
          <w:rFonts w:asciiTheme="minorHAnsi" w:hAnsiTheme="minorHAnsi" w:cstheme="minorHAnsi"/>
          <w:lang w:val="en-US"/>
        </w:rPr>
        <w:t>atribut produk</w:t>
      </w:r>
      <w:r w:rsidRPr="00CD6F47">
        <w:rPr>
          <w:rFonts w:asciiTheme="minorHAnsi" w:hAnsiTheme="minorHAnsi" w:cstheme="minorHAnsi"/>
        </w:rPr>
        <w:t xml:space="preserve"> (X</w:t>
      </w:r>
      <w:r w:rsidRPr="00CD6F47">
        <w:rPr>
          <w:rFonts w:asciiTheme="minorHAnsi" w:hAnsiTheme="minorHAnsi" w:cstheme="minorHAnsi"/>
          <w:vertAlign w:val="subscript"/>
        </w:rPr>
        <w:t>3</w:t>
      </w:r>
      <w:r w:rsidRPr="00CD6F47">
        <w:rPr>
          <w:rFonts w:asciiTheme="minorHAnsi" w:hAnsiTheme="minorHAnsi" w:cstheme="minorHAnsi"/>
        </w:rPr>
        <w:t xml:space="preserve">) </w:t>
      </w:r>
      <w:r w:rsidRPr="00CD6F47">
        <w:rPr>
          <w:rFonts w:asciiTheme="minorHAnsi" w:hAnsiTheme="minorHAnsi" w:cstheme="minorHAnsi"/>
          <w:lang w:val="en-US"/>
        </w:rPr>
        <w:t xml:space="preserve">secara parsial </w:t>
      </w:r>
      <w:r w:rsidRPr="00CD6F47">
        <w:rPr>
          <w:rFonts w:asciiTheme="minorHAnsi" w:hAnsiTheme="minorHAnsi" w:cstheme="minorHAnsi"/>
        </w:rPr>
        <w:t xml:space="preserve">terhadap </w:t>
      </w:r>
      <w:r w:rsidRPr="00CD6F47">
        <w:rPr>
          <w:rFonts w:asciiTheme="minorHAnsi" w:hAnsiTheme="minorHAnsi" w:cstheme="minorHAnsi"/>
          <w:lang w:val="en-US"/>
        </w:rPr>
        <w:t>m</w:t>
      </w:r>
      <w:r w:rsidRPr="00CD6F47">
        <w:rPr>
          <w:rFonts w:asciiTheme="minorHAnsi" w:hAnsiTheme="minorHAnsi" w:cstheme="minorHAnsi"/>
        </w:rPr>
        <w:t xml:space="preserve">inat beli </w:t>
      </w:r>
      <w:r w:rsidRPr="00CD6F47">
        <w:rPr>
          <w:rFonts w:asciiTheme="minorHAnsi" w:hAnsiTheme="minorHAnsi" w:cstheme="minorHAnsi"/>
          <w:lang w:val="en-US"/>
        </w:rPr>
        <w:t xml:space="preserve">konsumen di </w:t>
      </w:r>
      <w:r w:rsidRPr="00CD6F47">
        <w:rPr>
          <w:rFonts w:asciiTheme="minorHAnsi" w:hAnsiTheme="minorHAnsi" w:cstheme="minorHAnsi"/>
        </w:rPr>
        <w:t xml:space="preserve">Indomaret </w:t>
      </w:r>
      <w:r w:rsidRPr="00CD6F47">
        <w:rPr>
          <w:rFonts w:asciiTheme="minorHAnsi" w:hAnsiTheme="minorHAnsi" w:cstheme="minorHAnsi"/>
          <w:lang w:val="en-US"/>
        </w:rPr>
        <w:t xml:space="preserve">cabang Kenten </w:t>
      </w:r>
      <w:r w:rsidRPr="00CD6F47">
        <w:rPr>
          <w:rFonts w:asciiTheme="minorHAnsi" w:hAnsiTheme="minorHAnsi" w:cstheme="minorHAnsi"/>
        </w:rPr>
        <w:t>Palembang</w:t>
      </w:r>
      <w:r w:rsidRPr="00CD6F47">
        <w:rPr>
          <w:rFonts w:asciiTheme="minorHAnsi" w:hAnsiTheme="minorHAnsi" w:cstheme="minorHAnsi"/>
          <w:shd w:val="clear" w:color="auto" w:fill="FDFCF9"/>
        </w:rPr>
        <w:t xml:space="preserve"> dimana tingkat</w:t>
      </w:r>
      <w:r w:rsidRPr="00CD6F47">
        <w:rPr>
          <w:rFonts w:asciiTheme="minorHAnsi" w:hAnsiTheme="minorHAnsi" w:cstheme="minorHAnsi"/>
        </w:rPr>
        <w:t xml:space="preserve"> signifikan </w:t>
      </w:r>
      <w:r w:rsidRPr="00CD6F47">
        <w:rPr>
          <w:rFonts w:asciiTheme="minorHAnsi" w:hAnsiTheme="minorHAnsi" w:cstheme="minorHAnsi"/>
          <w:shd w:val="clear" w:color="auto" w:fill="FDFCF9"/>
        </w:rPr>
        <w:t>dibawah 0,05 yaitu  0,041</w:t>
      </w:r>
      <w:r w:rsidRPr="00CD6F47">
        <w:rPr>
          <w:rFonts w:asciiTheme="minorHAnsi" w:hAnsiTheme="minorHAnsi" w:cstheme="minorHAnsi"/>
        </w:rPr>
        <w:t>.</w:t>
      </w:r>
    </w:p>
    <w:p w:rsidR="00EF6269" w:rsidRPr="00CD6F47" w:rsidRDefault="00EF6269" w:rsidP="00CD6F47">
      <w:pPr>
        <w:pStyle w:val="ListParagraph"/>
        <w:spacing w:after="0" w:line="240" w:lineRule="auto"/>
        <w:rPr>
          <w:rFonts w:asciiTheme="minorHAnsi" w:hAnsiTheme="minorHAnsi" w:cstheme="minorHAnsi"/>
          <w:b/>
          <w:lang w:val="en-US"/>
        </w:rPr>
      </w:pPr>
    </w:p>
    <w:p w:rsidR="00C96C30" w:rsidRPr="00CD6F47" w:rsidRDefault="00C96C30" w:rsidP="00CD6F47">
      <w:pPr>
        <w:numPr>
          <w:ilvl w:val="0"/>
          <w:numId w:val="17"/>
        </w:numPr>
        <w:tabs>
          <w:tab w:val="left" w:pos="360"/>
        </w:tabs>
        <w:ind w:right="-23"/>
        <w:rPr>
          <w:rFonts w:asciiTheme="minorHAnsi" w:hAnsiTheme="minorHAnsi" w:cstheme="minorHAnsi"/>
          <w:b/>
          <w:sz w:val="22"/>
          <w:szCs w:val="22"/>
          <w:lang w:val="sv-SE"/>
        </w:rPr>
      </w:pPr>
      <w:r w:rsidRPr="00CD6F47">
        <w:rPr>
          <w:rFonts w:asciiTheme="minorHAnsi" w:hAnsiTheme="minorHAnsi" w:cstheme="minorHAnsi"/>
          <w:b/>
          <w:sz w:val="22"/>
          <w:szCs w:val="22"/>
          <w:lang w:val="sv-SE"/>
        </w:rPr>
        <w:t>Saran</w:t>
      </w:r>
    </w:p>
    <w:p w:rsidR="00CD6F47" w:rsidRPr="00CD6F47" w:rsidRDefault="00CD6F47" w:rsidP="00CD6F47">
      <w:pPr>
        <w:pStyle w:val="BodyText"/>
        <w:spacing w:after="0"/>
        <w:ind w:firstLine="360"/>
        <w:jc w:val="both"/>
        <w:rPr>
          <w:rFonts w:asciiTheme="minorHAnsi" w:hAnsiTheme="minorHAnsi" w:cstheme="minorHAnsi"/>
          <w:sz w:val="22"/>
          <w:szCs w:val="22"/>
        </w:rPr>
      </w:pPr>
      <w:r>
        <w:rPr>
          <w:rFonts w:asciiTheme="minorHAnsi" w:hAnsiTheme="minorHAnsi" w:cstheme="minorHAnsi"/>
          <w:sz w:val="22"/>
          <w:szCs w:val="22"/>
        </w:rPr>
        <w:t>Berdasarkan</w:t>
      </w:r>
      <w:r>
        <w:rPr>
          <w:rFonts w:asciiTheme="minorHAnsi" w:hAnsiTheme="minorHAnsi" w:cstheme="minorHAnsi"/>
          <w:sz w:val="22"/>
          <w:szCs w:val="22"/>
          <w:lang w:val="en-US"/>
        </w:rPr>
        <w:t xml:space="preserve"> </w:t>
      </w:r>
      <w:r w:rsidRPr="00CD6F47">
        <w:rPr>
          <w:rFonts w:asciiTheme="minorHAnsi" w:hAnsiTheme="minorHAnsi" w:cstheme="minorHAnsi"/>
          <w:sz w:val="22"/>
          <w:szCs w:val="22"/>
        </w:rPr>
        <w:t>kesimpulan, peniliti ingin menyarankan kepada Indomaret cabang Kenten Palembang</w:t>
      </w:r>
      <w:r w:rsidRPr="00CD6F47">
        <w:rPr>
          <w:rFonts w:asciiTheme="minorHAnsi" w:hAnsiTheme="minorHAnsi" w:cstheme="minorHAnsi"/>
          <w:sz w:val="22"/>
          <w:szCs w:val="22"/>
          <w:shd w:val="clear" w:color="auto" w:fill="FDFCF9"/>
        </w:rPr>
        <w:t xml:space="preserve"> </w:t>
      </w:r>
      <w:r w:rsidRPr="00CD6F47">
        <w:rPr>
          <w:rFonts w:asciiTheme="minorHAnsi" w:hAnsiTheme="minorHAnsi" w:cstheme="minorHAnsi"/>
          <w:sz w:val="22"/>
          <w:szCs w:val="22"/>
        </w:rPr>
        <w:t>untuk mempertimbangkan hal-hal berikut :</w:t>
      </w:r>
    </w:p>
    <w:p w:rsidR="00CD6F47" w:rsidRPr="00CD6F47" w:rsidRDefault="00CD6F47" w:rsidP="00CD6F47">
      <w:pPr>
        <w:pStyle w:val="BodyText"/>
        <w:widowControl w:val="0"/>
        <w:numPr>
          <w:ilvl w:val="0"/>
          <w:numId w:val="48"/>
        </w:numPr>
        <w:spacing w:after="0"/>
        <w:ind w:left="426"/>
        <w:jc w:val="both"/>
        <w:rPr>
          <w:rFonts w:asciiTheme="minorHAnsi" w:hAnsiTheme="minorHAnsi" w:cstheme="minorHAnsi"/>
          <w:sz w:val="22"/>
          <w:szCs w:val="22"/>
        </w:rPr>
      </w:pPr>
      <w:r w:rsidRPr="00CD6F47">
        <w:rPr>
          <w:rFonts w:asciiTheme="minorHAnsi" w:hAnsiTheme="minorHAnsi" w:cstheme="minorHAnsi"/>
          <w:sz w:val="22"/>
          <w:szCs w:val="22"/>
        </w:rPr>
        <w:t xml:space="preserve">Pihak perusahaan agar dapat mempertahankan promosi dan lebih meningkatkan atribut produk agar pelanggan merasa senang ketika berada di toko. </w:t>
      </w:r>
    </w:p>
    <w:p w:rsidR="00CD6F47" w:rsidRPr="00CD6F47" w:rsidRDefault="00CD6F47" w:rsidP="00CD6F47">
      <w:pPr>
        <w:pStyle w:val="BodyText"/>
        <w:widowControl w:val="0"/>
        <w:numPr>
          <w:ilvl w:val="0"/>
          <w:numId w:val="48"/>
        </w:numPr>
        <w:spacing w:after="0"/>
        <w:ind w:left="426"/>
        <w:jc w:val="both"/>
        <w:rPr>
          <w:rFonts w:asciiTheme="minorHAnsi" w:hAnsiTheme="minorHAnsi" w:cstheme="minorHAnsi"/>
          <w:sz w:val="22"/>
          <w:szCs w:val="22"/>
        </w:rPr>
      </w:pPr>
      <w:r w:rsidRPr="00CD6F47">
        <w:rPr>
          <w:rFonts w:asciiTheme="minorHAnsi" w:hAnsiTheme="minorHAnsi" w:cstheme="minorHAnsi"/>
          <w:sz w:val="22"/>
          <w:szCs w:val="22"/>
        </w:rPr>
        <w:t>Toko juga perlu mempertimbangkan kebijakan penetapan harga agar disesuaikan dengan para kompetitor lainnya terutama berorientasi dengan manfaaat yang dirasakan oleh pelanggan, agar terciptanya kepuasan pelanggan yang nantinya diharapkan dapat meningkatkan minat beli konsumen.</w:t>
      </w:r>
    </w:p>
    <w:p w:rsidR="00C96C30" w:rsidRPr="00CD6F47" w:rsidRDefault="00CD6F47" w:rsidP="00CD6F47">
      <w:pPr>
        <w:pStyle w:val="BodyText"/>
        <w:widowControl w:val="0"/>
        <w:numPr>
          <w:ilvl w:val="0"/>
          <w:numId w:val="48"/>
        </w:numPr>
        <w:spacing w:after="0"/>
        <w:ind w:left="426"/>
        <w:jc w:val="both"/>
      </w:pPr>
      <w:r w:rsidRPr="00CD6F47">
        <w:rPr>
          <w:rFonts w:asciiTheme="minorHAnsi" w:hAnsiTheme="minorHAnsi" w:cstheme="minorHAnsi"/>
          <w:sz w:val="22"/>
          <w:szCs w:val="22"/>
        </w:rPr>
        <w:t>Bagi peneliti selanjutnya, disarankan untuk menambahkan variabel-variabel lain selain promosi penjualan (X</w:t>
      </w:r>
      <w:r w:rsidRPr="00CD6F47">
        <w:rPr>
          <w:rFonts w:asciiTheme="minorHAnsi" w:hAnsiTheme="minorHAnsi" w:cstheme="minorHAnsi"/>
          <w:sz w:val="22"/>
          <w:szCs w:val="22"/>
          <w:vertAlign w:val="subscript"/>
        </w:rPr>
        <w:t>1</w:t>
      </w:r>
      <w:r w:rsidRPr="00CD6F47">
        <w:rPr>
          <w:rFonts w:asciiTheme="minorHAnsi" w:hAnsiTheme="minorHAnsi" w:cstheme="minorHAnsi"/>
          <w:sz w:val="22"/>
          <w:szCs w:val="22"/>
        </w:rPr>
        <w:t>), harga (X</w:t>
      </w:r>
      <w:r w:rsidRPr="00CD6F47">
        <w:rPr>
          <w:rFonts w:asciiTheme="minorHAnsi" w:hAnsiTheme="minorHAnsi" w:cstheme="minorHAnsi"/>
          <w:sz w:val="22"/>
          <w:szCs w:val="22"/>
          <w:vertAlign w:val="subscript"/>
        </w:rPr>
        <w:t>2</w:t>
      </w:r>
      <w:r w:rsidRPr="00CD6F47">
        <w:rPr>
          <w:rFonts w:asciiTheme="minorHAnsi" w:hAnsiTheme="minorHAnsi" w:cstheme="minorHAnsi"/>
          <w:sz w:val="22"/>
          <w:szCs w:val="22"/>
        </w:rPr>
        <w:t>),  atribut produk (X</w:t>
      </w:r>
      <w:r w:rsidRPr="00CD6F47">
        <w:rPr>
          <w:rFonts w:asciiTheme="minorHAnsi" w:hAnsiTheme="minorHAnsi" w:cstheme="minorHAnsi"/>
          <w:sz w:val="22"/>
          <w:szCs w:val="22"/>
          <w:vertAlign w:val="subscript"/>
        </w:rPr>
        <w:t>3</w:t>
      </w:r>
      <w:r w:rsidRPr="00CD6F47">
        <w:rPr>
          <w:rFonts w:asciiTheme="minorHAnsi" w:hAnsiTheme="minorHAnsi" w:cstheme="minorHAnsi"/>
          <w:sz w:val="22"/>
          <w:szCs w:val="22"/>
        </w:rPr>
        <w:t>) terhadap minat beli konsumen di Indomaret Palembang.</w:t>
      </w:r>
    </w:p>
    <w:p w:rsidR="0080446F" w:rsidRPr="00EC2385" w:rsidRDefault="0080446F" w:rsidP="00C96C30">
      <w:pPr>
        <w:spacing w:line="276" w:lineRule="auto"/>
        <w:rPr>
          <w:rFonts w:ascii="Calibri" w:hAnsi="Calibri" w:cs="Calibri"/>
          <w:b/>
          <w:sz w:val="22"/>
          <w:szCs w:val="22"/>
        </w:rPr>
      </w:pPr>
    </w:p>
    <w:p w:rsidR="00C96C30" w:rsidRPr="00EC2385" w:rsidRDefault="00C96C30" w:rsidP="00C96C30">
      <w:pPr>
        <w:spacing w:line="276" w:lineRule="auto"/>
        <w:jc w:val="center"/>
        <w:rPr>
          <w:rFonts w:ascii="Calibri" w:hAnsi="Calibri" w:cs="Calibri"/>
          <w:b/>
          <w:sz w:val="22"/>
          <w:szCs w:val="22"/>
        </w:rPr>
      </w:pPr>
      <w:r w:rsidRPr="00EC2385">
        <w:rPr>
          <w:rFonts w:ascii="Calibri" w:hAnsi="Calibri" w:cs="Calibri"/>
          <w:b/>
          <w:sz w:val="22"/>
          <w:szCs w:val="22"/>
        </w:rPr>
        <w:t>DAFTAR PUSTAKA</w:t>
      </w:r>
    </w:p>
    <w:p w:rsidR="00C96C30" w:rsidRPr="00F04853" w:rsidRDefault="00C96C30" w:rsidP="00C96C30">
      <w:pPr>
        <w:spacing w:line="276" w:lineRule="auto"/>
        <w:rPr>
          <w:rFonts w:ascii="Calibri" w:hAnsi="Calibri" w:cs="Calibri"/>
        </w:rPr>
      </w:pPr>
    </w:p>
    <w:p w:rsidR="00CD6F47" w:rsidRPr="00CD6F47" w:rsidRDefault="00C96C30" w:rsidP="00CD6F47">
      <w:pPr>
        <w:widowControl w:val="0"/>
        <w:autoSpaceDE w:val="0"/>
        <w:autoSpaceDN w:val="0"/>
        <w:adjustRightInd w:val="0"/>
        <w:spacing w:after="240"/>
        <w:ind w:left="480" w:hanging="480"/>
        <w:jc w:val="both"/>
        <w:rPr>
          <w:rFonts w:asciiTheme="minorHAnsi" w:hAnsiTheme="minorHAnsi" w:cstheme="minorHAnsi"/>
          <w:sz w:val="22"/>
          <w:szCs w:val="22"/>
        </w:rPr>
      </w:pPr>
      <w:r w:rsidRPr="00F04853">
        <w:rPr>
          <w:rFonts w:ascii="Calibri" w:hAnsi="Calibri" w:cs="Calibri"/>
        </w:rPr>
        <w:t xml:space="preserve"> </w:t>
      </w:r>
      <w:r w:rsidR="00CD6F47">
        <w:rPr>
          <w:rFonts w:ascii="Calibri" w:hAnsi="Calibri" w:cs="Calibri"/>
        </w:rPr>
        <w:fldChar w:fldCharType="begin" w:fldLock="1"/>
      </w:r>
      <w:r w:rsidR="00CD6F47">
        <w:rPr>
          <w:rFonts w:ascii="Calibri" w:hAnsi="Calibri" w:cs="Calibri"/>
        </w:rPr>
        <w:instrText xml:space="preserve">ADDIN Mendeley Bibliography CSL_BIBLIOGRAPHY </w:instrText>
      </w:r>
      <w:r w:rsidR="00CD6F47">
        <w:rPr>
          <w:rFonts w:ascii="Calibri" w:hAnsi="Calibri" w:cs="Calibri"/>
        </w:rPr>
        <w:fldChar w:fldCharType="separate"/>
      </w:r>
      <w:proofErr w:type="gramStart"/>
      <w:r w:rsidR="00CD6F47" w:rsidRPr="00CD6F47">
        <w:rPr>
          <w:rFonts w:asciiTheme="minorHAnsi" w:hAnsiTheme="minorHAnsi" w:cstheme="minorHAnsi"/>
          <w:sz w:val="22"/>
          <w:szCs w:val="22"/>
        </w:rPr>
        <w:t>Abdullah Thamrin dan Francis Tantri.</w:t>
      </w:r>
      <w:proofErr w:type="gramEnd"/>
      <w:r w:rsidR="00CD6F47" w:rsidRPr="00CD6F47">
        <w:rPr>
          <w:rFonts w:asciiTheme="minorHAnsi" w:hAnsiTheme="minorHAnsi" w:cstheme="minorHAnsi"/>
          <w:sz w:val="22"/>
          <w:szCs w:val="22"/>
        </w:rPr>
        <w:t xml:space="preserve"> </w:t>
      </w:r>
      <w:proofErr w:type="gramStart"/>
      <w:r w:rsidR="00CD6F47" w:rsidRPr="00CD6F47">
        <w:rPr>
          <w:rFonts w:asciiTheme="minorHAnsi" w:hAnsiTheme="minorHAnsi" w:cstheme="minorHAnsi"/>
          <w:sz w:val="22"/>
          <w:szCs w:val="22"/>
        </w:rPr>
        <w:t>2015. Manajemen Pemasaran Edisi 1 Cetakan 4.</w:t>
      </w:r>
      <w:proofErr w:type="gramEnd"/>
      <w:r w:rsidR="00CD6F47" w:rsidRPr="00CD6F47">
        <w:rPr>
          <w:rFonts w:asciiTheme="minorHAnsi" w:hAnsiTheme="minorHAnsi" w:cstheme="minorHAnsi"/>
          <w:sz w:val="22"/>
          <w:szCs w:val="22"/>
        </w:rPr>
        <w:t xml:space="preserve"> </w:t>
      </w:r>
      <w:proofErr w:type="gramStart"/>
      <w:r w:rsidR="00CD6F47" w:rsidRPr="00CD6F47">
        <w:rPr>
          <w:rFonts w:asciiTheme="minorHAnsi" w:hAnsiTheme="minorHAnsi" w:cstheme="minorHAnsi"/>
          <w:sz w:val="22"/>
          <w:szCs w:val="22"/>
        </w:rPr>
        <w:t>Jakarta :</w:t>
      </w:r>
      <w:proofErr w:type="gramEnd"/>
      <w:r w:rsidR="00CD6F47" w:rsidRPr="00CD6F47">
        <w:rPr>
          <w:rFonts w:asciiTheme="minorHAnsi" w:hAnsiTheme="minorHAnsi" w:cstheme="minorHAnsi"/>
          <w:sz w:val="22"/>
          <w:szCs w:val="22"/>
        </w:rPr>
        <w:t xml:space="preserve"> Rajawali Pers</w:t>
      </w:r>
    </w:p>
    <w:p w:rsidR="00CD6F47" w:rsidRPr="00CD6F47" w:rsidRDefault="00CD6F47" w:rsidP="00CD6F47">
      <w:pPr>
        <w:widowControl w:val="0"/>
        <w:autoSpaceDE w:val="0"/>
        <w:autoSpaceDN w:val="0"/>
        <w:adjustRightInd w:val="0"/>
        <w:spacing w:after="240"/>
        <w:ind w:left="480" w:hanging="480"/>
        <w:jc w:val="both"/>
        <w:rPr>
          <w:rFonts w:asciiTheme="minorHAnsi" w:hAnsiTheme="minorHAnsi" w:cstheme="minorHAnsi"/>
          <w:sz w:val="22"/>
          <w:szCs w:val="22"/>
        </w:rPr>
      </w:pPr>
      <w:r w:rsidRPr="00CD6F47">
        <w:rPr>
          <w:rFonts w:asciiTheme="minorHAnsi" w:hAnsiTheme="minorHAnsi" w:cstheme="minorHAnsi"/>
          <w:sz w:val="22"/>
          <w:szCs w:val="22"/>
        </w:rPr>
        <w:t xml:space="preserve">Ari Pradanawati </w:t>
      </w:r>
      <w:r w:rsidRPr="00CD6F47">
        <w:rPr>
          <w:rFonts w:asciiTheme="minorHAnsi" w:eastAsia="Calibri" w:hAnsiTheme="minorHAnsi" w:cstheme="minorHAnsi"/>
          <w:sz w:val="22"/>
          <w:szCs w:val="22"/>
        </w:rPr>
        <w:t xml:space="preserve">(2017). </w:t>
      </w:r>
      <w:r w:rsidRPr="00CD6F47">
        <w:rPr>
          <w:rFonts w:asciiTheme="minorHAnsi" w:hAnsiTheme="minorHAnsi" w:cstheme="minorHAnsi"/>
          <w:sz w:val="22"/>
          <w:szCs w:val="22"/>
        </w:rPr>
        <w:t xml:space="preserve">Pengaruh Lokasi, Harga dan Promosi Terhadap Keputusan Penggunaan Layanan Jasa Laundry (Study Kasus Pada Konsumen Simply </w:t>
      </w:r>
      <w:r w:rsidRPr="00CD6F47">
        <w:rPr>
          <w:rFonts w:asciiTheme="minorHAnsi" w:hAnsiTheme="minorHAnsi" w:cstheme="minorHAnsi"/>
          <w:sz w:val="22"/>
          <w:szCs w:val="22"/>
        </w:rPr>
        <w:lastRenderedPageBreak/>
        <w:t>Fresh Laundry di Tembalang, Semarang).</w:t>
      </w:r>
    </w:p>
    <w:p w:rsidR="00CD6F47" w:rsidRPr="00CD6F47" w:rsidRDefault="00CD6F47" w:rsidP="00CD6F47">
      <w:pPr>
        <w:widowControl w:val="0"/>
        <w:autoSpaceDE w:val="0"/>
        <w:autoSpaceDN w:val="0"/>
        <w:adjustRightInd w:val="0"/>
        <w:spacing w:after="240"/>
        <w:ind w:left="480" w:hanging="480"/>
        <w:jc w:val="both"/>
        <w:rPr>
          <w:rFonts w:ascii="Calibri" w:hAnsi="Calibri" w:cs="Calibri"/>
          <w:noProof/>
          <w:sz w:val="22"/>
        </w:rPr>
      </w:pPr>
      <w:r w:rsidRPr="00CD6F47">
        <w:rPr>
          <w:rFonts w:asciiTheme="minorHAnsi" w:hAnsiTheme="minorHAnsi" w:cstheme="minorHAnsi"/>
          <w:noProof/>
          <w:sz w:val="22"/>
          <w:szCs w:val="22"/>
        </w:rPr>
        <w:t xml:space="preserve">Deri, R. R., Srimurni, R. R., &amp; Permana, E. T. (2021). Analisis Pengaruh Kualitas Produk, Harga dan Promosi Terhadap Keputusan Pembelian Mobil Honda BRV di Dealer Honda Abadi Cibiru dengan Metode Analitical Hierarchy Process dan Statistik: ANALISIS KEPUTUSAN PEMBELIAN MOBIL HONDA BR-V DI DEALER HONDA ABADI CI. </w:t>
      </w:r>
      <w:r w:rsidRPr="00CD6F47">
        <w:rPr>
          <w:rFonts w:asciiTheme="minorHAnsi" w:hAnsiTheme="minorHAnsi" w:cstheme="minorHAnsi"/>
          <w:i/>
          <w:iCs/>
          <w:noProof/>
          <w:sz w:val="22"/>
          <w:szCs w:val="22"/>
        </w:rPr>
        <w:t>Jurnal Teknik: Media Pengembangan Ilmu Dan Aplikasi Teknik</w:t>
      </w:r>
      <w:r w:rsidRPr="00CD6F47">
        <w:rPr>
          <w:rFonts w:asciiTheme="minorHAnsi" w:hAnsiTheme="minorHAnsi" w:cstheme="minorHAnsi"/>
          <w:noProof/>
          <w:sz w:val="22"/>
          <w:szCs w:val="22"/>
        </w:rPr>
        <w:t xml:space="preserve">, </w:t>
      </w:r>
      <w:r w:rsidRPr="00CD6F47">
        <w:rPr>
          <w:rFonts w:asciiTheme="minorHAnsi" w:hAnsiTheme="minorHAnsi" w:cstheme="minorHAnsi"/>
          <w:i/>
          <w:iCs/>
          <w:noProof/>
          <w:sz w:val="22"/>
          <w:szCs w:val="22"/>
        </w:rPr>
        <w:t>20</w:t>
      </w:r>
      <w:r w:rsidRPr="00CD6F47">
        <w:rPr>
          <w:rFonts w:asciiTheme="minorHAnsi" w:hAnsiTheme="minorHAnsi" w:cstheme="minorHAnsi"/>
          <w:noProof/>
          <w:sz w:val="22"/>
          <w:szCs w:val="22"/>
        </w:rPr>
        <w:t>(1), 63–72.</w:t>
      </w:r>
    </w:p>
    <w:p w:rsidR="00CD6F47" w:rsidRPr="00CD6F47" w:rsidRDefault="00CD6F47" w:rsidP="00CD6F47">
      <w:pPr>
        <w:widowControl w:val="0"/>
        <w:autoSpaceDE w:val="0"/>
        <w:autoSpaceDN w:val="0"/>
        <w:adjustRightInd w:val="0"/>
        <w:spacing w:after="240"/>
        <w:ind w:left="480" w:hanging="480"/>
        <w:jc w:val="both"/>
        <w:rPr>
          <w:rFonts w:ascii="Calibri" w:hAnsi="Calibri" w:cs="Calibri"/>
          <w:noProof/>
          <w:sz w:val="22"/>
        </w:rPr>
      </w:pPr>
      <w:r w:rsidRPr="00CD6F47">
        <w:rPr>
          <w:rFonts w:ascii="Calibri" w:hAnsi="Calibri" w:cs="Calibri"/>
          <w:noProof/>
          <w:sz w:val="22"/>
        </w:rPr>
        <w:t xml:space="preserve">Dharmmesta, B. S. (2018). Materi pokok manajemen pemasaran, edisi kedua cetakan pertama. </w:t>
      </w:r>
      <w:r w:rsidRPr="00CD6F47">
        <w:rPr>
          <w:rFonts w:ascii="Calibri" w:hAnsi="Calibri" w:cs="Calibri"/>
          <w:i/>
          <w:iCs/>
          <w:noProof/>
          <w:sz w:val="22"/>
        </w:rPr>
        <w:t>Jakarta: Universitas Terbuka</w:t>
      </w:r>
      <w:r w:rsidRPr="00CD6F47">
        <w:rPr>
          <w:rFonts w:ascii="Calibri" w:hAnsi="Calibri" w:cs="Calibri"/>
          <w:noProof/>
          <w:sz w:val="22"/>
        </w:rPr>
        <w:t>.</w:t>
      </w:r>
    </w:p>
    <w:p w:rsidR="00CD6F47" w:rsidRPr="00CD6F47" w:rsidRDefault="00CD6F47" w:rsidP="00CD6F47">
      <w:pPr>
        <w:widowControl w:val="0"/>
        <w:autoSpaceDE w:val="0"/>
        <w:autoSpaceDN w:val="0"/>
        <w:adjustRightInd w:val="0"/>
        <w:spacing w:after="240"/>
        <w:ind w:left="480" w:hanging="480"/>
        <w:jc w:val="both"/>
        <w:rPr>
          <w:rFonts w:ascii="Calibri" w:hAnsi="Calibri" w:cs="Calibri"/>
          <w:noProof/>
          <w:sz w:val="22"/>
        </w:rPr>
      </w:pPr>
      <w:r w:rsidRPr="00CD6F47">
        <w:rPr>
          <w:rFonts w:ascii="Calibri" w:hAnsi="Calibri" w:cs="Calibri"/>
          <w:noProof/>
          <w:sz w:val="22"/>
        </w:rPr>
        <w:t xml:space="preserve">Kotler, P., &amp; Armstrong, G. (2017). Prinsip-prinsip pemasaran. </w:t>
      </w:r>
      <w:r w:rsidRPr="00CD6F47">
        <w:rPr>
          <w:rFonts w:ascii="Calibri" w:hAnsi="Calibri" w:cs="Calibri"/>
          <w:i/>
          <w:iCs/>
          <w:noProof/>
          <w:sz w:val="22"/>
        </w:rPr>
        <w:t>Jakarta: Erlangga</w:t>
      </w:r>
      <w:r w:rsidRPr="00CD6F47">
        <w:rPr>
          <w:rFonts w:ascii="Calibri" w:hAnsi="Calibri" w:cs="Calibri"/>
          <w:noProof/>
          <w:sz w:val="22"/>
        </w:rPr>
        <w:t>.</w:t>
      </w:r>
    </w:p>
    <w:p w:rsidR="00CD6F47" w:rsidRPr="00CD6F47" w:rsidRDefault="00CD6F47" w:rsidP="00CD6F47">
      <w:pPr>
        <w:widowControl w:val="0"/>
        <w:autoSpaceDE w:val="0"/>
        <w:autoSpaceDN w:val="0"/>
        <w:adjustRightInd w:val="0"/>
        <w:spacing w:after="240"/>
        <w:ind w:left="480" w:hanging="480"/>
        <w:jc w:val="both"/>
        <w:rPr>
          <w:rFonts w:ascii="Calibri" w:hAnsi="Calibri" w:cs="Calibri"/>
          <w:noProof/>
          <w:sz w:val="22"/>
        </w:rPr>
      </w:pPr>
      <w:r w:rsidRPr="00CD6F47">
        <w:rPr>
          <w:rFonts w:ascii="Calibri" w:hAnsi="Calibri" w:cs="Calibri"/>
          <w:noProof/>
          <w:sz w:val="22"/>
        </w:rPr>
        <w:t>Simamora, B. (2018). Panduan riset dan peri</w:t>
      </w:r>
      <w:bookmarkStart w:id="15" w:name="_GoBack"/>
      <w:bookmarkEnd w:id="15"/>
      <w:r w:rsidRPr="00CD6F47">
        <w:rPr>
          <w:rFonts w:ascii="Calibri" w:hAnsi="Calibri" w:cs="Calibri"/>
          <w:noProof/>
          <w:sz w:val="22"/>
        </w:rPr>
        <w:t xml:space="preserve">laku konsumen. </w:t>
      </w:r>
      <w:r w:rsidRPr="00CD6F47">
        <w:rPr>
          <w:rFonts w:ascii="Calibri" w:hAnsi="Calibri" w:cs="Calibri"/>
          <w:i/>
          <w:iCs/>
          <w:noProof/>
          <w:sz w:val="22"/>
        </w:rPr>
        <w:t>Jakarta: Gramedia</w:t>
      </w:r>
      <w:r w:rsidRPr="00CD6F47">
        <w:rPr>
          <w:rFonts w:ascii="Calibri" w:hAnsi="Calibri" w:cs="Calibri"/>
          <w:noProof/>
          <w:sz w:val="22"/>
        </w:rPr>
        <w:t>.</w:t>
      </w:r>
    </w:p>
    <w:p w:rsidR="00CD6F47" w:rsidRPr="00CD6F47" w:rsidRDefault="00CD6F47" w:rsidP="00CD6F47">
      <w:pPr>
        <w:widowControl w:val="0"/>
        <w:autoSpaceDE w:val="0"/>
        <w:autoSpaceDN w:val="0"/>
        <w:adjustRightInd w:val="0"/>
        <w:spacing w:after="240"/>
        <w:ind w:left="480" w:hanging="480"/>
        <w:jc w:val="both"/>
        <w:rPr>
          <w:rFonts w:ascii="Calibri" w:hAnsi="Calibri" w:cs="Calibri"/>
          <w:noProof/>
          <w:sz w:val="22"/>
        </w:rPr>
      </w:pPr>
      <w:r w:rsidRPr="00CD6F47">
        <w:rPr>
          <w:rFonts w:ascii="Calibri" w:hAnsi="Calibri" w:cs="Calibri"/>
          <w:noProof/>
          <w:sz w:val="22"/>
        </w:rPr>
        <w:t xml:space="preserve">Sugiyono, P. (2019). Metode penelitian kombinasi (mixed methods). </w:t>
      </w:r>
      <w:r w:rsidRPr="00CD6F47">
        <w:rPr>
          <w:rFonts w:ascii="Calibri" w:hAnsi="Calibri" w:cs="Calibri"/>
          <w:i/>
          <w:iCs/>
          <w:noProof/>
          <w:sz w:val="22"/>
        </w:rPr>
        <w:t>Bandung: Alfabeta</w:t>
      </w:r>
      <w:r w:rsidRPr="00CD6F47">
        <w:rPr>
          <w:rFonts w:ascii="Calibri" w:hAnsi="Calibri" w:cs="Calibri"/>
          <w:noProof/>
          <w:sz w:val="22"/>
        </w:rPr>
        <w:t>.</w:t>
      </w:r>
    </w:p>
    <w:p w:rsidR="00CD6F47" w:rsidRPr="00CD6F47" w:rsidRDefault="00CD6F47" w:rsidP="00CD6F47">
      <w:pPr>
        <w:widowControl w:val="0"/>
        <w:autoSpaceDE w:val="0"/>
        <w:autoSpaceDN w:val="0"/>
        <w:adjustRightInd w:val="0"/>
        <w:spacing w:after="240"/>
        <w:ind w:left="480" w:hanging="480"/>
        <w:jc w:val="both"/>
        <w:rPr>
          <w:rFonts w:ascii="Calibri" w:hAnsi="Calibri" w:cs="Calibri"/>
          <w:noProof/>
        </w:rPr>
      </w:pPr>
      <w:r w:rsidRPr="00CD6F47">
        <w:rPr>
          <w:rFonts w:ascii="Calibri" w:hAnsi="Calibri" w:cs="Calibri"/>
          <w:noProof/>
          <w:sz w:val="22"/>
        </w:rPr>
        <w:t xml:space="preserve">Tjiptono, F. (2022). </w:t>
      </w:r>
      <w:r w:rsidRPr="00CD6F47">
        <w:rPr>
          <w:rFonts w:ascii="Calibri" w:hAnsi="Calibri" w:cs="Calibri"/>
          <w:i/>
          <w:iCs/>
          <w:noProof/>
          <w:sz w:val="22"/>
        </w:rPr>
        <w:t>SERVICE MANAGEMENT: Mewujudkan Layanan Prima Edisi 4</w:t>
      </w:r>
      <w:r w:rsidRPr="00CD6F47">
        <w:rPr>
          <w:rFonts w:ascii="Calibri" w:hAnsi="Calibri" w:cs="Calibri"/>
          <w:noProof/>
          <w:sz w:val="22"/>
        </w:rPr>
        <w:t>. Penerbit Andi.</w:t>
      </w:r>
    </w:p>
    <w:p w:rsidR="00C96C30" w:rsidRPr="00F04853" w:rsidRDefault="00CD6F47" w:rsidP="00377D9A">
      <w:pPr>
        <w:spacing w:after="240"/>
        <w:ind w:left="567" w:hanging="567"/>
        <w:jc w:val="both"/>
        <w:rPr>
          <w:rFonts w:ascii="Calibri" w:hAnsi="Calibri" w:cs="Calibri"/>
          <w:b/>
          <w:i/>
          <w:sz w:val="22"/>
        </w:rPr>
      </w:pPr>
      <w:r>
        <w:rPr>
          <w:rFonts w:ascii="Calibri" w:hAnsi="Calibri" w:cs="Calibri"/>
        </w:rPr>
        <w:fldChar w:fldCharType="end"/>
      </w:r>
    </w:p>
    <w:p w:rsidR="00C96C30" w:rsidRDefault="00C96C30" w:rsidP="00E15CE1">
      <w:pPr>
        <w:pStyle w:val="BodyText"/>
        <w:widowControl w:val="0"/>
        <w:ind w:firstLine="567"/>
        <w:jc w:val="both"/>
        <w:rPr>
          <w:rFonts w:ascii="Calibri" w:hAnsi="Calibri" w:cs="Calibri"/>
          <w:lang w:val="en-US"/>
        </w:rPr>
      </w:pPr>
    </w:p>
    <w:p w:rsidR="00C96C30" w:rsidRPr="00C96C30" w:rsidRDefault="00C96C30" w:rsidP="00E15CE1">
      <w:pPr>
        <w:pStyle w:val="BodyText"/>
        <w:widowControl w:val="0"/>
        <w:ind w:firstLine="567"/>
        <w:jc w:val="both"/>
        <w:rPr>
          <w:rFonts w:ascii="Calibri" w:hAnsi="Calibri" w:cs="Calibri"/>
          <w:sz w:val="22"/>
          <w:szCs w:val="22"/>
          <w:lang w:val="en-US"/>
        </w:rPr>
      </w:pPr>
    </w:p>
    <w:p w:rsidR="0055450E" w:rsidRDefault="0055450E" w:rsidP="007D273E">
      <w:pPr>
        <w:pStyle w:val="ListParagraph"/>
        <w:spacing w:after="0" w:line="240" w:lineRule="auto"/>
        <w:ind w:left="0"/>
        <w:rPr>
          <w:rFonts w:cs="Calibri"/>
          <w:b/>
          <w:sz w:val="18"/>
          <w:szCs w:val="18"/>
          <w:lang w:val="en-US"/>
        </w:rPr>
      </w:pPr>
    </w:p>
    <w:sectPr w:rsidR="0055450E" w:rsidSect="00E11D36">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FD1" w:rsidRDefault="002D7FD1">
      <w:r>
        <w:separator/>
      </w:r>
    </w:p>
  </w:endnote>
  <w:endnote w:type="continuationSeparator" w:id="0">
    <w:p w:rsidR="002D7FD1" w:rsidRDefault="002D7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91B" w:rsidRDefault="00CD6F47" w:rsidP="00874A5E">
    <w:pPr>
      <w:pStyle w:val="Footer"/>
      <w:jc w:val="center"/>
    </w:pPr>
    <w:r>
      <w:rPr>
        <w:noProof/>
      </w:rPr>
      <mc:AlternateContent>
        <mc:Choice Requires="wps">
          <w:drawing>
            <wp:anchor distT="0" distB="0" distL="114300" distR="114300" simplePos="0" relativeHeight="251658240" behindDoc="0" locked="0" layoutInCell="1" allowOverlap="1">
              <wp:simplePos x="0" y="0"/>
              <wp:positionH relativeFrom="column">
                <wp:posOffset>-124460</wp:posOffset>
              </wp:positionH>
              <wp:positionV relativeFrom="paragraph">
                <wp:posOffset>-96520</wp:posOffset>
              </wp:positionV>
              <wp:extent cx="5998845" cy="0"/>
              <wp:effectExtent l="8890" t="13335" r="1206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9P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4zrvTx4CAAA7BAAADgAAAAAAAAAAAAAAAAAuAgAAZHJzL2Uyb0RvYy54bWxQSwEC&#10;LQAUAAYACAAAACEAc53xat0AAAALAQAADwAAAAAAAAAAAAAAAAB4BAAAZHJzL2Rvd25yZXYueG1s&#10;UEsFBgAAAAAEAAQA8wAAAIIFAAAAAA==&#10;"/>
          </w:pict>
        </mc:Fallback>
      </mc:AlternateContent>
    </w:r>
    <w:r w:rsidR="0006591B">
      <w:fldChar w:fldCharType="begin"/>
    </w:r>
    <w:r w:rsidR="0006591B">
      <w:instrText xml:space="preserve"> PAGE   \* MERGEFORMAT </w:instrText>
    </w:r>
    <w:r w:rsidR="0006591B">
      <w:fldChar w:fldCharType="separate"/>
    </w:r>
    <w:r w:rsidR="0006115C">
      <w:rPr>
        <w:noProof/>
      </w:rPr>
      <w:t>24</w:t>
    </w:r>
    <w:r w:rsidR="0006591B">
      <w:rPr>
        <w:noProof/>
      </w:rPr>
      <w:fldChar w:fldCharType="end"/>
    </w:r>
  </w:p>
  <w:p w:rsidR="0006591B" w:rsidRDefault="000659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FD1" w:rsidRDefault="002D7FD1">
      <w:r>
        <w:separator/>
      </w:r>
    </w:p>
  </w:footnote>
  <w:footnote w:type="continuationSeparator" w:id="0">
    <w:p w:rsidR="002D7FD1" w:rsidRDefault="002D7F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91B" w:rsidRDefault="0006591B"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06591B" w:rsidRDefault="00CD6F47" w:rsidP="00F8535C">
    <w:pPr>
      <w:pStyle w:val="Header"/>
      <w:tabs>
        <w:tab w:val="right" w:pos="7938"/>
      </w:tabs>
      <w:rPr>
        <w:rFonts w:ascii="Tahoma" w:hAnsi="Tahoma" w:cs="Tahoma"/>
        <w:b/>
        <w:sz w:val="16"/>
        <w:szCs w:val="16"/>
        <w:lang w:val="id-ID"/>
      </w:rPr>
    </w:pPr>
    <w:r>
      <w:rPr>
        <w:rFonts w:ascii="Tahoma" w:hAnsi="Tahoma" w:cs="Tahoma"/>
        <w:b/>
        <w:noProof/>
        <w:sz w:val="16"/>
        <w:szCs w:val="16"/>
        <w:lang w:val="en-US" w:eastAsia="en-US"/>
      </w:rPr>
      <mc:AlternateContent>
        <mc:Choice Requires="wps">
          <w:drawing>
            <wp:anchor distT="0" distB="0" distL="114300" distR="114300" simplePos="0" relativeHeight="251657216" behindDoc="0" locked="0" layoutInCell="1" allowOverlap="1" wp14:anchorId="38818D67" wp14:editId="5D1A7585">
              <wp:simplePos x="0" y="0"/>
              <wp:positionH relativeFrom="column">
                <wp:posOffset>-43815</wp:posOffset>
              </wp:positionH>
              <wp:positionV relativeFrom="paragraph">
                <wp:posOffset>189865</wp:posOffset>
              </wp:positionV>
              <wp:extent cx="5808345" cy="0"/>
              <wp:effectExtent l="13335" t="5715" r="7620" b="1333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4.95pt;width:457.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bIA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"/>
          </w:pict>
        </mc:Fallback>
      </mc:AlternateContent>
    </w:r>
    <w:r w:rsidR="0006591B">
      <w:rPr>
        <w:rFonts w:ascii="Tahoma" w:hAnsi="Tahoma" w:cs="Tahoma"/>
        <w:b/>
        <w:sz w:val="16"/>
        <w:szCs w:val="16"/>
        <w:lang w:val="id-ID"/>
      </w:rPr>
      <w:t xml:space="preserve">Volume  </w:t>
    </w:r>
    <w:r w:rsidR="00EF6269">
      <w:rPr>
        <w:rFonts w:ascii="Tahoma" w:hAnsi="Tahoma" w:cs="Tahoma"/>
        <w:b/>
        <w:sz w:val="16"/>
        <w:szCs w:val="16"/>
        <w:lang w:val="en-US"/>
      </w:rPr>
      <w:t>12</w:t>
    </w:r>
    <w:r w:rsidR="0006591B">
      <w:rPr>
        <w:rFonts w:ascii="Tahoma" w:hAnsi="Tahoma" w:cs="Tahoma"/>
        <w:b/>
        <w:sz w:val="16"/>
        <w:szCs w:val="16"/>
        <w:lang w:val="id-ID"/>
      </w:rPr>
      <w:t xml:space="preserve">, No. 1,  </w:t>
    </w:r>
    <w:r w:rsidR="00632FFD">
      <w:rPr>
        <w:rFonts w:ascii="Tahoma" w:hAnsi="Tahoma" w:cs="Tahoma"/>
        <w:b/>
        <w:sz w:val="16"/>
        <w:szCs w:val="16"/>
        <w:lang w:val="en-US"/>
      </w:rPr>
      <w:t xml:space="preserve">April </w:t>
    </w:r>
    <w:r w:rsidR="00EF6269">
      <w:rPr>
        <w:rFonts w:ascii="Tahoma" w:hAnsi="Tahoma" w:cs="Tahoma"/>
        <w:b/>
        <w:sz w:val="16"/>
        <w:szCs w:val="16"/>
        <w:lang w:val="id-ID"/>
      </w:rPr>
      <w:t>20</w:t>
    </w:r>
    <w:r w:rsidR="00EF6269">
      <w:rPr>
        <w:rFonts w:ascii="Tahoma" w:hAnsi="Tahoma" w:cs="Tahoma"/>
        <w:b/>
        <w:sz w:val="16"/>
        <w:szCs w:val="16"/>
        <w:lang w:val="en-US"/>
      </w:rPr>
      <w:t>2</w:t>
    </w:r>
    <w:r w:rsidR="0006115C">
      <w:rPr>
        <w:rFonts w:ascii="Tahoma" w:hAnsi="Tahoma" w:cs="Tahoma"/>
        <w:b/>
        <w:sz w:val="16"/>
        <w:szCs w:val="16"/>
        <w:lang w:val="en-US"/>
      </w:rPr>
      <w:t>4</w:t>
    </w:r>
    <w:r w:rsidR="0006591B">
      <w:rPr>
        <w:rFonts w:ascii="Tahoma" w:hAnsi="Tahoma" w:cs="Tahoma"/>
        <w:b/>
        <w:sz w:val="16"/>
        <w:szCs w:val="16"/>
        <w:lang w:val="id-ID"/>
      </w:rPr>
      <w:t xml:space="preserve">     </w:t>
    </w:r>
    <w:r w:rsidR="0006591B">
      <w:rPr>
        <w:rFonts w:ascii="Tahoma" w:hAnsi="Tahoma" w:cs="Tahoma"/>
        <w:b/>
        <w:sz w:val="16"/>
        <w:szCs w:val="16"/>
        <w:lang w:val="id-ID"/>
      </w:rPr>
      <w:tab/>
    </w:r>
    <w:r w:rsidR="0006591B">
      <w:rPr>
        <w:rFonts w:ascii="Tahoma" w:hAnsi="Tahoma" w:cs="Tahoma"/>
        <w:b/>
        <w:sz w:val="16"/>
        <w:szCs w:val="16"/>
        <w:lang w:val="id-ID"/>
      </w:rPr>
      <w:tab/>
      <w:t xml:space="preserve">                                                                   ISSN : 2089-6948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50F3913"/>
    <w:multiLevelType w:val="hybridMultilevel"/>
    <w:tmpl w:val="F7FC3CFC"/>
    <w:lvl w:ilvl="0" w:tplc="0421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5C50B00"/>
    <w:multiLevelType w:val="multilevel"/>
    <w:tmpl w:val="A0706DD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79626C4"/>
    <w:multiLevelType w:val="multilevel"/>
    <w:tmpl w:val="4450442E"/>
    <w:lvl w:ilvl="0">
      <w:start w:val="1"/>
      <w:numFmt w:val="decimal"/>
      <w:lvlText w:val="%1."/>
      <w:lvlJc w:val="left"/>
      <w:pPr>
        <w:ind w:left="1290" w:hanging="360"/>
      </w:pPr>
    </w:lvl>
    <w:lvl w:ilvl="1">
      <w:start w:val="1"/>
      <w:numFmt w:val="decimal"/>
      <w:isLgl/>
      <w:lvlText w:val="%1.%2"/>
      <w:lvlJc w:val="left"/>
      <w:pPr>
        <w:ind w:left="1410" w:hanging="480"/>
      </w:pPr>
      <w:rPr>
        <w:rFonts w:hint="default"/>
      </w:rPr>
    </w:lvl>
    <w:lvl w:ilvl="2">
      <w:start w:val="6"/>
      <w:numFmt w:val="decimal"/>
      <w:isLgl/>
      <w:lvlText w:val="%1.%2.%3"/>
      <w:lvlJc w:val="left"/>
      <w:pPr>
        <w:ind w:left="1650" w:hanging="720"/>
      </w:pPr>
      <w:rPr>
        <w:rFonts w:hint="default"/>
      </w:rPr>
    </w:lvl>
    <w:lvl w:ilvl="3">
      <w:start w:val="1"/>
      <w:numFmt w:val="decimal"/>
      <w:isLgl/>
      <w:lvlText w:val="%1.%2.%3.%4"/>
      <w:lvlJc w:val="left"/>
      <w:pPr>
        <w:ind w:left="1650" w:hanging="720"/>
      </w:pPr>
      <w:rPr>
        <w:rFonts w:hint="default"/>
      </w:rPr>
    </w:lvl>
    <w:lvl w:ilvl="4">
      <w:start w:val="1"/>
      <w:numFmt w:val="decimal"/>
      <w:isLgl/>
      <w:lvlText w:val="%1.%2.%3.%4.%5"/>
      <w:lvlJc w:val="left"/>
      <w:pPr>
        <w:ind w:left="2010" w:hanging="1080"/>
      </w:pPr>
      <w:rPr>
        <w:rFonts w:hint="default"/>
      </w:rPr>
    </w:lvl>
    <w:lvl w:ilvl="5">
      <w:start w:val="1"/>
      <w:numFmt w:val="decimal"/>
      <w:isLgl/>
      <w:lvlText w:val="%1.%2.%3.%4.%5.%6"/>
      <w:lvlJc w:val="left"/>
      <w:pPr>
        <w:ind w:left="2010" w:hanging="1080"/>
      </w:pPr>
      <w:rPr>
        <w:rFonts w:hint="default"/>
      </w:rPr>
    </w:lvl>
    <w:lvl w:ilvl="6">
      <w:start w:val="1"/>
      <w:numFmt w:val="decimal"/>
      <w:isLgl/>
      <w:lvlText w:val="%1.%2.%3.%4.%5.%6.%7"/>
      <w:lvlJc w:val="left"/>
      <w:pPr>
        <w:ind w:left="2370" w:hanging="1440"/>
      </w:pPr>
      <w:rPr>
        <w:rFonts w:hint="default"/>
      </w:rPr>
    </w:lvl>
    <w:lvl w:ilvl="7">
      <w:start w:val="1"/>
      <w:numFmt w:val="decimal"/>
      <w:isLgl/>
      <w:lvlText w:val="%1.%2.%3.%4.%5.%6.%7.%8"/>
      <w:lvlJc w:val="left"/>
      <w:pPr>
        <w:ind w:left="2370" w:hanging="1440"/>
      </w:pPr>
      <w:rPr>
        <w:rFonts w:hint="default"/>
      </w:rPr>
    </w:lvl>
    <w:lvl w:ilvl="8">
      <w:start w:val="1"/>
      <w:numFmt w:val="decimal"/>
      <w:isLgl/>
      <w:lvlText w:val="%1.%2.%3.%4.%5.%6.%7.%8.%9"/>
      <w:lvlJc w:val="left"/>
      <w:pPr>
        <w:ind w:left="2730" w:hanging="1800"/>
      </w:pPr>
      <w:rPr>
        <w:rFonts w:hint="default"/>
      </w:rPr>
    </w:lvl>
  </w:abstractNum>
  <w:abstractNum w:abstractNumId="4">
    <w:nsid w:val="0EBA1C5D"/>
    <w:multiLevelType w:val="multilevel"/>
    <w:tmpl w:val="8B28FCCC"/>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hint="default"/>
        <w:color w:val="auto"/>
      </w:rPr>
    </w:lvl>
    <w:lvl w:ilvl="2">
      <w:start w:val="1"/>
      <w:numFmt w:val="decimal"/>
      <w:isLgl/>
      <w:lvlText w:val="%1.%2.%3."/>
      <w:lvlJc w:val="left"/>
      <w:pPr>
        <w:ind w:left="1380" w:hanging="720"/>
      </w:pPr>
      <w:rPr>
        <w:rFonts w:hint="default"/>
        <w:color w:val="auto"/>
      </w:rPr>
    </w:lvl>
    <w:lvl w:ilvl="3">
      <w:start w:val="1"/>
      <w:numFmt w:val="decimal"/>
      <w:isLgl/>
      <w:lvlText w:val="%1.%2.%3.%4."/>
      <w:lvlJc w:val="left"/>
      <w:pPr>
        <w:ind w:left="1710" w:hanging="720"/>
      </w:pPr>
      <w:rPr>
        <w:rFonts w:hint="default"/>
        <w:color w:val="auto"/>
      </w:rPr>
    </w:lvl>
    <w:lvl w:ilvl="4">
      <w:start w:val="1"/>
      <w:numFmt w:val="decimal"/>
      <w:isLgl/>
      <w:lvlText w:val="%1.%2.%3.%4.%5."/>
      <w:lvlJc w:val="left"/>
      <w:pPr>
        <w:ind w:left="2400" w:hanging="1080"/>
      </w:pPr>
      <w:rPr>
        <w:rFonts w:hint="default"/>
        <w:color w:val="auto"/>
      </w:rPr>
    </w:lvl>
    <w:lvl w:ilvl="5">
      <w:start w:val="1"/>
      <w:numFmt w:val="decimal"/>
      <w:isLgl/>
      <w:lvlText w:val="%1.%2.%3.%4.%5.%6."/>
      <w:lvlJc w:val="left"/>
      <w:pPr>
        <w:ind w:left="2730" w:hanging="1080"/>
      </w:pPr>
      <w:rPr>
        <w:rFonts w:hint="default"/>
        <w:color w:val="auto"/>
      </w:rPr>
    </w:lvl>
    <w:lvl w:ilvl="6">
      <w:start w:val="1"/>
      <w:numFmt w:val="decimal"/>
      <w:isLgl/>
      <w:lvlText w:val="%1.%2.%3.%4.%5.%6.%7."/>
      <w:lvlJc w:val="left"/>
      <w:pPr>
        <w:ind w:left="3420" w:hanging="1440"/>
      </w:pPr>
      <w:rPr>
        <w:rFonts w:hint="default"/>
        <w:color w:val="auto"/>
      </w:rPr>
    </w:lvl>
    <w:lvl w:ilvl="7">
      <w:start w:val="1"/>
      <w:numFmt w:val="decimal"/>
      <w:isLgl/>
      <w:lvlText w:val="%1.%2.%3.%4.%5.%6.%7.%8."/>
      <w:lvlJc w:val="left"/>
      <w:pPr>
        <w:ind w:left="3750" w:hanging="1440"/>
      </w:pPr>
      <w:rPr>
        <w:rFonts w:hint="default"/>
        <w:color w:val="auto"/>
      </w:rPr>
    </w:lvl>
    <w:lvl w:ilvl="8">
      <w:start w:val="1"/>
      <w:numFmt w:val="decimal"/>
      <w:isLgl/>
      <w:lvlText w:val="%1.%2.%3.%4.%5.%6.%7.%8.%9."/>
      <w:lvlJc w:val="left"/>
      <w:pPr>
        <w:ind w:left="4440" w:hanging="1800"/>
      </w:pPr>
      <w:rPr>
        <w:rFonts w:hint="default"/>
        <w:color w:val="auto"/>
      </w:rPr>
    </w:lvl>
  </w:abstractNum>
  <w:abstractNum w:abstractNumId="5">
    <w:nsid w:val="112F62DE"/>
    <w:multiLevelType w:val="hybridMultilevel"/>
    <w:tmpl w:val="422E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6352CB5"/>
    <w:multiLevelType w:val="hybridMultilevel"/>
    <w:tmpl w:val="4064B2EA"/>
    <w:lvl w:ilvl="0" w:tplc="60ECD25C">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C231AFE"/>
    <w:multiLevelType w:val="multilevel"/>
    <w:tmpl w:val="8B28FCCC"/>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hint="default"/>
        <w:color w:val="auto"/>
      </w:rPr>
    </w:lvl>
    <w:lvl w:ilvl="2">
      <w:start w:val="1"/>
      <w:numFmt w:val="decimal"/>
      <w:isLgl/>
      <w:lvlText w:val="%1.%2.%3."/>
      <w:lvlJc w:val="left"/>
      <w:pPr>
        <w:ind w:left="1380" w:hanging="720"/>
      </w:pPr>
      <w:rPr>
        <w:rFonts w:hint="default"/>
        <w:color w:val="auto"/>
      </w:rPr>
    </w:lvl>
    <w:lvl w:ilvl="3">
      <w:start w:val="1"/>
      <w:numFmt w:val="decimal"/>
      <w:isLgl/>
      <w:lvlText w:val="%1.%2.%3.%4."/>
      <w:lvlJc w:val="left"/>
      <w:pPr>
        <w:ind w:left="1710" w:hanging="720"/>
      </w:pPr>
      <w:rPr>
        <w:rFonts w:hint="default"/>
        <w:color w:val="auto"/>
      </w:rPr>
    </w:lvl>
    <w:lvl w:ilvl="4">
      <w:start w:val="1"/>
      <w:numFmt w:val="decimal"/>
      <w:isLgl/>
      <w:lvlText w:val="%1.%2.%3.%4.%5."/>
      <w:lvlJc w:val="left"/>
      <w:pPr>
        <w:ind w:left="2400" w:hanging="1080"/>
      </w:pPr>
      <w:rPr>
        <w:rFonts w:hint="default"/>
        <w:color w:val="auto"/>
      </w:rPr>
    </w:lvl>
    <w:lvl w:ilvl="5">
      <w:start w:val="1"/>
      <w:numFmt w:val="decimal"/>
      <w:isLgl/>
      <w:lvlText w:val="%1.%2.%3.%4.%5.%6."/>
      <w:lvlJc w:val="left"/>
      <w:pPr>
        <w:ind w:left="2730" w:hanging="1080"/>
      </w:pPr>
      <w:rPr>
        <w:rFonts w:hint="default"/>
        <w:color w:val="auto"/>
      </w:rPr>
    </w:lvl>
    <w:lvl w:ilvl="6">
      <w:start w:val="1"/>
      <w:numFmt w:val="decimal"/>
      <w:isLgl/>
      <w:lvlText w:val="%1.%2.%3.%4.%5.%6.%7."/>
      <w:lvlJc w:val="left"/>
      <w:pPr>
        <w:ind w:left="3420" w:hanging="1440"/>
      </w:pPr>
      <w:rPr>
        <w:rFonts w:hint="default"/>
        <w:color w:val="auto"/>
      </w:rPr>
    </w:lvl>
    <w:lvl w:ilvl="7">
      <w:start w:val="1"/>
      <w:numFmt w:val="decimal"/>
      <w:isLgl/>
      <w:lvlText w:val="%1.%2.%3.%4.%5.%6.%7.%8."/>
      <w:lvlJc w:val="left"/>
      <w:pPr>
        <w:ind w:left="3750" w:hanging="1440"/>
      </w:pPr>
      <w:rPr>
        <w:rFonts w:hint="default"/>
        <w:color w:val="auto"/>
      </w:rPr>
    </w:lvl>
    <w:lvl w:ilvl="8">
      <w:start w:val="1"/>
      <w:numFmt w:val="decimal"/>
      <w:isLgl/>
      <w:lvlText w:val="%1.%2.%3.%4.%5.%6.%7.%8.%9."/>
      <w:lvlJc w:val="left"/>
      <w:pPr>
        <w:ind w:left="4440" w:hanging="1800"/>
      </w:pPr>
      <w:rPr>
        <w:rFonts w:hint="default"/>
        <w:color w:val="auto"/>
      </w:rPr>
    </w:lvl>
  </w:abstractNum>
  <w:abstractNum w:abstractNumId="9">
    <w:nsid w:val="29752A91"/>
    <w:multiLevelType w:val="hybridMultilevel"/>
    <w:tmpl w:val="8F14693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975376F"/>
    <w:multiLevelType w:val="hybridMultilevel"/>
    <w:tmpl w:val="C2585B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3D6D2B"/>
    <w:multiLevelType w:val="hybridMultilevel"/>
    <w:tmpl w:val="AA0E7C4A"/>
    <w:lvl w:ilvl="0" w:tplc="0409000F">
      <w:start w:val="1"/>
      <w:numFmt w:val="decimal"/>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12">
    <w:nsid w:val="2C6B3F7C"/>
    <w:multiLevelType w:val="hybridMultilevel"/>
    <w:tmpl w:val="A6548A1C"/>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F6A287C"/>
    <w:multiLevelType w:val="hybridMultilevel"/>
    <w:tmpl w:val="8D3CCB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0FC68C9"/>
    <w:multiLevelType w:val="hybridMultilevel"/>
    <w:tmpl w:val="6792D2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71465E"/>
    <w:multiLevelType w:val="hybridMultilevel"/>
    <w:tmpl w:val="6A7ECDB2"/>
    <w:lvl w:ilvl="0" w:tplc="9B1E79D0">
      <w:start w:val="1"/>
      <w:numFmt w:val="decimal"/>
      <w:lvlText w:val="%1."/>
      <w:lvlJc w:val="left"/>
      <w:pPr>
        <w:ind w:left="360" w:hanging="360"/>
      </w:pPr>
      <w:rPr>
        <w:b w:val="0"/>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3BD1B1E"/>
    <w:multiLevelType w:val="hybridMultilevel"/>
    <w:tmpl w:val="A6548A1C"/>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54E2750"/>
    <w:multiLevelType w:val="hybridMultilevel"/>
    <w:tmpl w:val="8F842D22"/>
    <w:lvl w:ilvl="0" w:tplc="CC905968">
      <w:start w:val="1"/>
      <w:numFmt w:val="decimal"/>
      <w:lvlText w:val="%1."/>
      <w:lvlJc w:val="left"/>
      <w:pPr>
        <w:ind w:left="738" w:hanging="360"/>
      </w:pPr>
      <w:rPr>
        <w:b w:val="0"/>
      </w:r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18">
    <w:nsid w:val="3AA57A29"/>
    <w:multiLevelType w:val="hybridMultilevel"/>
    <w:tmpl w:val="34ACF308"/>
    <w:lvl w:ilvl="0" w:tplc="14E29C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AF910BA"/>
    <w:multiLevelType w:val="hybridMultilevel"/>
    <w:tmpl w:val="E8801D36"/>
    <w:lvl w:ilvl="0" w:tplc="D7BA90BE">
      <w:start w:val="4"/>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0D4A77"/>
    <w:multiLevelType w:val="hybridMultilevel"/>
    <w:tmpl w:val="8EC80E08"/>
    <w:lvl w:ilvl="0" w:tplc="96B2A77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DAC28C5"/>
    <w:multiLevelType w:val="hybridMultilevel"/>
    <w:tmpl w:val="5AC81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3A95D0A"/>
    <w:multiLevelType w:val="hybridMultilevel"/>
    <w:tmpl w:val="3CAACF48"/>
    <w:lvl w:ilvl="0" w:tplc="77BA8BB6">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43B00953"/>
    <w:multiLevelType w:val="hybridMultilevel"/>
    <w:tmpl w:val="AD74EC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44D15592"/>
    <w:multiLevelType w:val="hybridMultilevel"/>
    <w:tmpl w:val="0E34242A"/>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85A6DCD"/>
    <w:multiLevelType w:val="hybridMultilevel"/>
    <w:tmpl w:val="48CC45AE"/>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4AA4443D"/>
    <w:multiLevelType w:val="hybridMultilevel"/>
    <w:tmpl w:val="48647700"/>
    <w:lvl w:ilvl="0" w:tplc="73F874F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FC61E9A"/>
    <w:multiLevelType w:val="hybridMultilevel"/>
    <w:tmpl w:val="A2D2EE96"/>
    <w:lvl w:ilvl="0" w:tplc="8DCC5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2B23D05"/>
    <w:multiLevelType w:val="hybridMultilevel"/>
    <w:tmpl w:val="4BE4D54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A971395"/>
    <w:multiLevelType w:val="hybridMultilevel"/>
    <w:tmpl w:val="59FA38CA"/>
    <w:lvl w:ilvl="0" w:tplc="F914FEE6">
      <w:start w:val="1"/>
      <w:numFmt w:val="upperLetter"/>
      <w:lvlText w:val="%1."/>
      <w:lvlJc w:val="left"/>
      <w:pPr>
        <w:ind w:left="360" w:hanging="360"/>
      </w:pPr>
      <w:rPr>
        <w:rFonts w:hint="default"/>
        <w:b/>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5C2C3E29"/>
    <w:multiLevelType w:val="hybridMultilevel"/>
    <w:tmpl w:val="AD622884"/>
    <w:lvl w:ilvl="0" w:tplc="04090019">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E564424"/>
    <w:multiLevelType w:val="hybridMultilevel"/>
    <w:tmpl w:val="718C60AC"/>
    <w:lvl w:ilvl="0" w:tplc="8D5EC3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nsid w:val="60957B58"/>
    <w:multiLevelType w:val="hybridMultilevel"/>
    <w:tmpl w:val="A6548A1C"/>
    <w:lvl w:ilvl="0" w:tplc="04090019">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9">
      <w:start w:val="1"/>
      <w:numFmt w:val="low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0C65584"/>
    <w:multiLevelType w:val="hybridMultilevel"/>
    <w:tmpl w:val="63A4039A"/>
    <w:lvl w:ilvl="0" w:tplc="9DB24B7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5304049"/>
    <w:multiLevelType w:val="hybridMultilevel"/>
    <w:tmpl w:val="9F4A51F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68DD44FD"/>
    <w:multiLevelType w:val="hybridMultilevel"/>
    <w:tmpl w:val="22300BDA"/>
    <w:lvl w:ilvl="0" w:tplc="255EF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6C070CEE"/>
    <w:multiLevelType w:val="hybridMultilevel"/>
    <w:tmpl w:val="28C2EB00"/>
    <w:lvl w:ilvl="0" w:tplc="F9DC264C">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6FF13FF3"/>
    <w:multiLevelType w:val="hybridMultilevel"/>
    <w:tmpl w:val="36DC1114"/>
    <w:lvl w:ilvl="0" w:tplc="A122053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4803EC"/>
    <w:multiLevelType w:val="hybridMultilevel"/>
    <w:tmpl w:val="85547E40"/>
    <w:lvl w:ilvl="0" w:tplc="C6820DFA">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73CF1777"/>
    <w:multiLevelType w:val="hybridMultilevel"/>
    <w:tmpl w:val="C7BAA760"/>
    <w:lvl w:ilvl="0" w:tplc="0E7CF0B4">
      <w:start w:val="1"/>
      <w:numFmt w:val="bullet"/>
      <w:lvlText w:val="-"/>
      <w:lvlJc w:val="left"/>
      <w:pPr>
        <w:ind w:left="1440" w:hanging="360"/>
      </w:pPr>
      <w:rPr>
        <w:rFonts w:ascii="Arial Narrow" w:eastAsia="Calibri" w:hAnsi="Arial Narrow"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4A24C99"/>
    <w:multiLevelType w:val="hybridMultilevel"/>
    <w:tmpl w:val="DF263EA4"/>
    <w:lvl w:ilvl="0" w:tplc="53C658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5545B2A"/>
    <w:multiLevelType w:val="hybridMultilevel"/>
    <w:tmpl w:val="A6548A1C"/>
    <w:lvl w:ilvl="0" w:tplc="04090019">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9">
      <w:start w:val="1"/>
      <w:numFmt w:val="low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C0359E9"/>
    <w:multiLevelType w:val="hybridMultilevel"/>
    <w:tmpl w:val="F49CBB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CF62AFD"/>
    <w:multiLevelType w:val="hybridMultilevel"/>
    <w:tmpl w:val="F2F417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7D57384C"/>
    <w:multiLevelType w:val="hybridMultilevel"/>
    <w:tmpl w:val="BE1E28C4"/>
    <w:lvl w:ilvl="0" w:tplc="EBCED6EE">
      <w:start w:val="1"/>
      <w:numFmt w:val="decimal"/>
      <w:lvlText w:val="%1."/>
      <w:lvlJc w:val="left"/>
      <w:pPr>
        <w:ind w:left="360" w:hanging="360"/>
      </w:pPr>
      <w:rPr>
        <w:rFonts w:ascii="Times New Roman" w:eastAsia="Calibri" w:hAnsi="Times New Roman" w:cs="Times New Roman"/>
        <w:b w:val="0"/>
        <w:bCs/>
        <w:spacing w:val="-1"/>
        <w:w w:val="99"/>
        <w:sz w:val="24"/>
        <w:szCs w:val="24"/>
        <w:lang w:val="en-US" w:eastAsia="en-US" w:bidi="en-US"/>
      </w:rPr>
    </w:lvl>
    <w:lvl w:ilvl="1" w:tplc="E1C4A392">
      <w:start w:val="1"/>
      <w:numFmt w:val="decimal"/>
      <w:lvlText w:val="%2."/>
      <w:lvlJc w:val="left"/>
      <w:pPr>
        <w:ind w:left="708" w:hanging="360"/>
      </w:pPr>
      <w:rPr>
        <w:rFonts w:ascii="Times New Roman" w:eastAsia="Times New Roman" w:hAnsi="Times New Roman" w:cs="Times New Roman" w:hint="default"/>
        <w:spacing w:val="-19"/>
        <w:w w:val="99"/>
        <w:sz w:val="24"/>
        <w:szCs w:val="24"/>
        <w:lang w:val="en-US" w:eastAsia="en-US" w:bidi="en-US"/>
      </w:rPr>
    </w:lvl>
    <w:lvl w:ilvl="2" w:tplc="AA004DE0">
      <w:numFmt w:val="bullet"/>
      <w:lvlText w:val="•"/>
      <w:lvlJc w:val="left"/>
      <w:pPr>
        <w:ind w:left="1466" w:hanging="360"/>
      </w:pPr>
      <w:rPr>
        <w:rFonts w:hint="default"/>
        <w:lang w:val="en-US" w:eastAsia="en-US" w:bidi="en-US"/>
      </w:rPr>
    </w:lvl>
    <w:lvl w:ilvl="3" w:tplc="07DA8D40">
      <w:numFmt w:val="bullet"/>
      <w:lvlText w:val="•"/>
      <w:lvlJc w:val="left"/>
      <w:pPr>
        <w:ind w:left="2233" w:hanging="360"/>
      </w:pPr>
      <w:rPr>
        <w:rFonts w:hint="default"/>
        <w:lang w:val="en-US" w:eastAsia="en-US" w:bidi="en-US"/>
      </w:rPr>
    </w:lvl>
    <w:lvl w:ilvl="4" w:tplc="73EC9644">
      <w:numFmt w:val="bullet"/>
      <w:lvlText w:val="•"/>
      <w:lvlJc w:val="left"/>
      <w:pPr>
        <w:ind w:left="2999" w:hanging="360"/>
      </w:pPr>
      <w:rPr>
        <w:rFonts w:hint="default"/>
        <w:lang w:val="en-US" w:eastAsia="en-US" w:bidi="en-US"/>
      </w:rPr>
    </w:lvl>
    <w:lvl w:ilvl="5" w:tplc="4038037E">
      <w:numFmt w:val="bullet"/>
      <w:lvlText w:val="•"/>
      <w:lvlJc w:val="left"/>
      <w:pPr>
        <w:ind w:left="3766" w:hanging="360"/>
      </w:pPr>
      <w:rPr>
        <w:rFonts w:hint="default"/>
        <w:lang w:val="en-US" w:eastAsia="en-US" w:bidi="en-US"/>
      </w:rPr>
    </w:lvl>
    <w:lvl w:ilvl="6" w:tplc="5A7813DA">
      <w:numFmt w:val="bullet"/>
      <w:lvlText w:val="•"/>
      <w:lvlJc w:val="left"/>
      <w:pPr>
        <w:ind w:left="4532" w:hanging="360"/>
      </w:pPr>
      <w:rPr>
        <w:rFonts w:hint="default"/>
        <w:lang w:val="en-US" w:eastAsia="en-US" w:bidi="en-US"/>
      </w:rPr>
    </w:lvl>
    <w:lvl w:ilvl="7" w:tplc="1326D73E">
      <w:numFmt w:val="bullet"/>
      <w:lvlText w:val="•"/>
      <w:lvlJc w:val="left"/>
      <w:pPr>
        <w:ind w:left="5299" w:hanging="360"/>
      </w:pPr>
      <w:rPr>
        <w:rFonts w:hint="default"/>
        <w:lang w:val="en-US" w:eastAsia="en-US" w:bidi="en-US"/>
      </w:rPr>
    </w:lvl>
    <w:lvl w:ilvl="8" w:tplc="11B47502">
      <w:numFmt w:val="bullet"/>
      <w:lvlText w:val="•"/>
      <w:lvlJc w:val="left"/>
      <w:pPr>
        <w:ind w:left="6066" w:hanging="360"/>
      </w:pPr>
      <w:rPr>
        <w:rFonts w:hint="default"/>
        <w:lang w:val="en-US" w:eastAsia="en-US" w:bidi="en-US"/>
      </w:rPr>
    </w:lvl>
  </w:abstractNum>
  <w:abstractNum w:abstractNumId="47">
    <w:nsid w:val="7F2D3DD7"/>
    <w:multiLevelType w:val="hybridMultilevel"/>
    <w:tmpl w:val="69F681E2"/>
    <w:lvl w:ilvl="0" w:tplc="6B46F5B0">
      <w:start w:val="1"/>
      <w:numFmt w:val="decimal"/>
      <w:lvlText w:val="%1."/>
      <w:lvlJc w:val="left"/>
      <w:pPr>
        <w:ind w:left="12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2"/>
  </w:num>
  <w:num w:numId="3">
    <w:abstractNumId w:val="45"/>
  </w:num>
  <w:num w:numId="4">
    <w:abstractNumId w:val="6"/>
  </w:num>
  <w:num w:numId="5">
    <w:abstractNumId w:val="37"/>
  </w:num>
  <w:num w:numId="6">
    <w:abstractNumId w:val="30"/>
  </w:num>
  <w:num w:numId="7">
    <w:abstractNumId w:val="20"/>
  </w:num>
  <w:num w:numId="8">
    <w:abstractNumId w:val="44"/>
  </w:num>
  <w:num w:numId="9">
    <w:abstractNumId w:val="4"/>
  </w:num>
  <w:num w:numId="10">
    <w:abstractNumId w:val="35"/>
  </w:num>
  <w:num w:numId="11">
    <w:abstractNumId w:val="32"/>
  </w:num>
  <w:num w:numId="12">
    <w:abstractNumId w:val="38"/>
  </w:num>
  <w:num w:numId="13">
    <w:abstractNumId w:val="7"/>
  </w:num>
  <w:num w:numId="14">
    <w:abstractNumId w:val="41"/>
  </w:num>
  <w:num w:numId="15">
    <w:abstractNumId w:val="43"/>
  </w:num>
  <w:num w:numId="16">
    <w:abstractNumId w:val="24"/>
  </w:num>
  <w:num w:numId="17">
    <w:abstractNumId w:val="33"/>
  </w:num>
  <w:num w:numId="18">
    <w:abstractNumId w:val="15"/>
  </w:num>
  <w:num w:numId="19">
    <w:abstractNumId w:val="42"/>
  </w:num>
  <w:num w:numId="20">
    <w:abstractNumId w:val="1"/>
  </w:num>
  <w:num w:numId="21">
    <w:abstractNumId w:val="8"/>
  </w:num>
  <w:num w:numId="22">
    <w:abstractNumId w:val="27"/>
  </w:num>
  <w:num w:numId="23">
    <w:abstractNumId w:val="31"/>
  </w:num>
  <w:num w:numId="24">
    <w:abstractNumId w:val="21"/>
  </w:num>
  <w:num w:numId="25">
    <w:abstractNumId w:val="28"/>
  </w:num>
  <w:num w:numId="26">
    <w:abstractNumId w:val="17"/>
  </w:num>
  <w:num w:numId="27">
    <w:abstractNumId w:val="34"/>
  </w:num>
  <w:num w:numId="28">
    <w:abstractNumId w:val="36"/>
  </w:num>
  <w:num w:numId="29">
    <w:abstractNumId w:val="9"/>
  </w:num>
  <w:num w:numId="30">
    <w:abstractNumId w:val="29"/>
  </w:num>
  <w:num w:numId="31">
    <w:abstractNumId w:val="23"/>
  </w:num>
  <w:num w:numId="32">
    <w:abstractNumId w:val="18"/>
  </w:num>
  <w:num w:numId="33">
    <w:abstractNumId w:val="25"/>
  </w:num>
  <w:num w:numId="34">
    <w:abstractNumId w:val="16"/>
  </w:num>
  <w:num w:numId="35">
    <w:abstractNumId w:val="12"/>
  </w:num>
  <w:num w:numId="36">
    <w:abstractNumId w:val="10"/>
  </w:num>
  <w:num w:numId="37">
    <w:abstractNumId w:val="19"/>
  </w:num>
  <w:num w:numId="38">
    <w:abstractNumId w:val="40"/>
  </w:num>
  <w:num w:numId="39">
    <w:abstractNumId w:val="26"/>
  </w:num>
  <w:num w:numId="40">
    <w:abstractNumId w:val="11"/>
  </w:num>
  <w:num w:numId="41">
    <w:abstractNumId w:val="3"/>
  </w:num>
  <w:num w:numId="42">
    <w:abstractNumId w:val="47"/>
  </w:num>
  <w:num w:numId="43">
    <w:abstractNumId w:val="13"/>
  </w:num>
  <w:num w:numId="44">
    <w:abstractNumId w:val="39"/>
  </w:num>
  <w:num w:numId="45">
    <w:abstractNumId w:val="14"/>
  </w:num>
  <w:num w:numId="46">
    <w:abstractNumId w:val="2"/>
  </w:num>
  <w:num w:numId="47">
    <w:abstractNumId w:val="46"/>
  </w:num>
  <w:num w:numId="48">
    <w:abstractNumId w:val="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CC5"/>
    <w:rsid w:val="00017EEF"/>
    <w:rsid w:val="00020074"/>
    <w:rsid w:val="00023BBD"/>
    <w:rsid w:val="00040405"/>
    <w:rsid w:val="00044486"/>
    <w:rsid w:val="00044AA1"/>
    <w:rsid w:val="000545CE"/>
    <w:rsid w:val="0005697C"/>
    <w:rsid w:val="00056C71"/>
    <w:rsid w:val="000602FF"/>
    <w:rsid w:val="0006115C"/>
    <w:rsid w:val="0006591B"/>
    <w:rsid w:val="00065FF6"/>
    <w:rsid w:val="00066C49"/>
    <w:rsid w:val="00067771"/>
    <w:rsid w:val="000778A7"/>
    <w:rsid w:val="00082A72"/>
    <w:rsid w:val="0008329C"/>
    <w:rsid w:val="00084494"/>
    <w:rsid w:val="000846DA"/>
    <w:rsid w:val="00086409"/>
    <w:rsid w:val="00090251"/>
    <w:rsid w:val="00093668"/>
    <w:rsid w:val="000A13E6"/>
    <w:rsid w:val="000A3FC3"/>
    <w:rsid w:val="000B203D"/>
    <w:rsid w:val="000B565D"/>
    <w:rsid w:val="000C7D51"/>
    <w:rsid w:val="000D5277"/>
    <w:rsid w:val="000E0907"/>
    <w:rsid w:val="000E18F1"/>
    <w:rsid w:val="000E3235"/>
    <w:rsid w:val="000E3FC1"/>
    <w:rsid w:val="000E5292"/>
    <w:rsid w:val="000E6801"/>
    <w:rsid w:val="000F1BAA"/>
    <w:rsid w:val="000F248B"/>
    <w:rsid w:val="000F2A82"/>
    <w:rsid w:val="000F7F3A"/>
    <w:rsid w:val="00104071"/>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77A2"/>
    <w:rsid w:val="0014556A"/>
    <w:rsid w:val="00151D00"/>
    <w:rsid w:val="00155DD1"/>
    <w:rsid w:val="001560B4"/>
    <w:rsid w:val="00156F42"/>
    <w:rsid w:val="00160481"/>
    <w:rsid w:val="00160849"/>
    <w:rsid w:val="00166802"/>
    <w:rsid w:val="00172653"/>
    <w:rsid w:val="00181D29"/>
    <w:rsid w:val="00183DB4"/>
    <w:rsid w:val="00184689"/>
    <w:rsid w:val="00184EB2"/>
    <w:rsid w:val="00185136"/>
    <w:rsid w:val="001879D0"/>
    <w:rsid w:val="001919D1"/>
    <w:rsid w:val="00194225"/>
    <w:rsid w:val="001A07CD"/>
    <w:rsid w:val="001A645F"/>
    <w:rsid w:val="001B2820"/>
    <w:rsid w:val="001B43C2"/>
    <w:rsid w:val="001B74C8"/>
    <w:rsid w:val="001C1458"/>
    <w:rsid w:val="001C18D2"/>
    <w:rsid w:val="001C1D86"/>
    <w:rsid w:val="001C3A11"/>
    <w:rsid w:val="001C64FB"/>
    <w:rsid w:val="001E3C9C"/>
    <w:rsid w:val="001E697B"/>
    <w:rsid w:val="001E70DA"/>
    <w:rsid w:val="001F002F"/>
    <w:rsid w:val="001F2E0E"/>
    <w:rsid w:val="001F3A7F"/>
    <w:rsid w:val="001F60F4"/>
    <w:rsid w:val="00200ADB"/>
    <w:rsid w:val="00202357"/>
    <w:rsid w:val="002034C1"/>
    <w:rsid w:val="00203F7C"/>
    <w:rsid w:val="0020422B"/>
    <w:rsid w:val="002052B4"/>
    <w:rsid w:val="00205741"/>
    <w:rsid w:val="00222006"/>
    <w:rsid w:val="002270B9"/>
    <w:rsid w:val="00231949"/>
    <w:rsid w:val="00231E0A"/>
    <w:rsid w:val="0023673F"/>
    <w:rsid w:val="002402A0"/>
    <w:rsid w:val="0024376D"/>
    <w:rsid w:val="002449CB"/>
    <w:rsid w:val="00245343"/>
    <w:rsid w:val="00252AC2"/>
    <w:rsid w:val="00253387"/>
    <w:rsid w:val="00274B48"/>
    <w:rsid w:val="00274CB0"/>
    <w:rsid w:val="00274EC4"/>
    <w:rsid w:val="00274FA7"/>
    <w:rsid w:val="0027561C"/>
    <w:rsid w:val="0027576C"/>
    <w:rsid w:val="0027667A"/>
    <w:rsid w:val="002813AC"/>
    <w:rsid w:val="00281751"/>
    <w:rsid w:val="00283005"/>
    <w:rsid w:val="00287872"/>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D7FD1"/>
    <w:rsid w:val="002E2A7E"/>
    <w:rsid w:val="002E2AE8"/>
    <w:rsid w:val="002E5C98"/>
    <w:rsid w:val="002F0728"/>
    <w:rsid w:val="002F0BD0"/>
    <w:rsid w:val="002F589E"/>
    <w:rsid w:val="00300376"/>
    <w:rsid w:val="00305408"/>
    <w:rsid w:val="0031200C"/>
    <w:rsid w:val="003123AB"/>
    <w:rsid w:val="00312B75"/>
    <w:rsid w:val="00313FAA"/>
    <w:rsid w:val="0031558A"/>
    <w:rsid w:val="0033158E"/>
    <w:rsid w:val="00331FFF"/>
    <w:rsid w:val="003352C6"/>
    <w:rsid w:val="003412DB"/>
    <w:rsid w:val="00342578"/>
    <w:rsid w:val="0034376E"/>
    <w:rsid w:val="00345B6B"/>
    <w:rsid w:val="00347D76"/>
    <w:rsid w:val="003501B1"/>
    <w:rsid w:val="00351976"/>
    <w:rsid w:val="0035227F"/>
    <w:rsid w:val="003535C5"/>
    <w:rsid w:val="00356295"/>
    <w:rsid w:val="0035739B"/>
    <w:rsid w:val="00357ECE"/>
    <w:rsid w:val="003613C2"/>
    <w:rsid w:val="0036510A"/>
    <w:rsid w:val="003672DD"/>
    <w:rsid w:val="00370EC1"/>
    <w:rsid w:val="00377D9A"/>
    <w:rsid w:val="003816EB"/>
    <w:rsid w:val="00385BD8"/>
    <w:rsid w:val="00385E7D"/>
    <w:rsid w:val="00387F6F"/>
    <w:rsid w:val="003958DF"/>
    <w:rsid w:val="003A5302"/>
    <w:rsid w:val="003A7209"/>
    <w:rsid w:val="003B100C"/>
    <w:rsid w:val="003C0615"/>
    <w:rsid w:val="003C5B55"/>
    <w:rsid w:val="003C5D0D"/>
    <w:rsid w:val="003C6506"/>
    <w:rsid w:val="003D4B59"/>
    <w:rsid w:val="003D57CA"/>
    <w:rsid w:val="003E6188"/>
    <w:rsid w:val="003E66C5"/>
    <w:rsid w:val="003F276D"/>
    <w:rsid w:val="003F3641"/>
    <w:rsid w:val="003F3F6C"/>
    <w:rsid w:val="003F5DBD"/>
    <w:rsid w:val="00401008"/>
    <w:rsid w:val="004016A8"/>
    <w:rsid w:val="00404937"/>
    <w:rsid w:val="004108CB"/>
    <w:rsid w:val="004123AB"/>
    <w:rsid w:val="00414712"/>
    <w:rsid w:val="00416F05"/>
    <w:rsid w:val="004248A1"/>
    <w:rsid w:val="0042558A"/>
    <w:rsid w:val="00434A29"/>
    <w:rsid w:val="00437322"/>
    <w:rsid w:val="00440425"/>
    <w:rsid w:val="00445F75"/>
    <w:rsid w:val="00446A92"/>
    <w:rsid w:val="00446CFB"/>
    <w:rsid w:val="00450963"/>
    <w:rsid w:val="00450F6C"/>
    <w:rsid w:val="00451B02"/>
    <w:rsid w:val="00457844"/>
    <w:rsid w:val="00466EA3"/>
    <w:rsid w:val="00473C3A"/>
    <w:rsid w:val="004744A1"/>
    <w:rsid w:val="00474AA6"/>
    <w:rsid w:val="00477A81"/>
    <w:rsid w:val="00485534"/>
    <w:rsid w:val="00485B65"/>
    <w:rsid w:val="0048627E"/>
    <w:rsid w:val="0048724B"/>
    <w:rsid w:val="00487F08"/>
    <w:rsid w:val="00491FF3"/>
    <w:rsid w:val="00492584"/>
    <w:rsid w:val="004925E9"/>
    <w:rsid w:val="00492817"/>
    <w:rsid w:val="004A1688"/>
    <w:rsid w:val="004A1C68"/>
    <w:rsid w:val="004A3A08"/>
    <w:rsid w:val="004B521D"/>
    <w:rsid w:val="004B5CC9"/>
    <w:rsid w:val="004B6EC3"/>
    <w:rsid w:val="004C0A4C"/>
    <w:rsid w:val="004C3203"/>
    <w:rsid w:val="004C55F0"/>
    <w:rsid w:val="004C5FDC"/>
    <w:rsid w:val="004C621B"/>
    <w:rsid w:val="004D0B28"/>
    <w:rsid w:val="004D5765"/>
    <w:rsid w:val="004E55CB"/>
    <w:rsid w:val="004E5877"/>
    <w:rsid w:val="004F384F"/>
    <w:rsid w:val="004F6999"/>
    <w:rsid w:val="005002FF"/>
    <w:rsid w:val="0050313F"/>
    <w:rsid w:val="005043B1"/>
    <w:rsid w:val="005116A3"/>
    <w:rsid w:val="00511ECE"/>
    <w:rsid w:val="00512D7F"/>
    <w:rsid w:val="00514FFB"/>
    <w:rsid w:val="00515AB3"/>
    <w:rsid w:val="00516E87"/>
    <w:rsid w:val="00517C6C"/>
    <w:rsid w:val="00522588"/>
    <w:rsid w:val="005245A1"/>
    <w:rsid w:val="00525544"/>
    <w:rsid w:val="0052666B"/>
    <w:rsid w:val="00526A77"/>
    <w:rsid w:val="00527CBD"/>
    <w:rsid w:val="00533F9D"/>
    <w:rsid w:val="00540FA3"/>
    <w:rsid w:val="00543A68"/>
    <w:rsid w:val="00544429"/>
    <w:rsid w:val="005475EF"/>
    <w:rsid w:val="0055068F"/>
    <w:rsid w:val="0055450E"/>
    <w:rsid w:val="00554EC5"/>
    <w:rsid w:val="00556372"/>
    <w:rsid w:val="005574AF"/>
    <w:rsid w:val="00560A23"/>
    <w:rsid w:val="005613B1"/>
    <w:rsid w:val="00561C9F"/>
    <w:rsid w:val="00561D72"/>
    <w:rsid w:val="00572C64"/>
    <w:rsid w:val="00577B57"/>
    <w:rsid w:val="00580A74"/>
    <w:rsid w:val="00582918"/>
    <w:rsid w:val="00582A35"/>
    <w:rsid w:val="00586B8D"/>
    <w:rsid w:val="00586CB4"/>
    <w:rsid w:val="00591C72"/>
    <w:rsid w:val="0059461A"/>
    <w:rsid w:val="00595183"/>
    <w:rsid w:val="005971AB"/>
    <w:rsid w:val="005A1A1C"/>
    <w:rsid w:val="005A7FC2"/>
    <w:rsid w:val="005B0FEA"/>
    <w:rsid w:val="005B2965"/>
    <w:rsid w:val="005B2EA4"/>
    <w:rsid w:val="005B58C7"/>
    <w:rsid w:val="005D1082"/>
    <w:rsid w:val="005D795F"/>
    <w:rsid w:val="005D7E3C"/>
    <w:rsid w:val="005D7ECD"/>
    <w:rsid w:val="005E2361"/>
    <w:rsid w:val="005E395C"/>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688B"/>
    <w:rsid w:val="00666D9C"/>
    <w:rsid w:val="00670DF2"/>
    <w:rsid w:val="00670E49"/>
    <w:rsid w:val="006735A6"/>
    <w:rsid w:val="00674BC5"/>
    <w:rsid w:val="0067533E"/>
    <w:rsid w:val="00676470"/>
    <w:rsid w:val="00676F56"/>
    <w:rsid w:val="00677F5B"/>
    <w:rsid w:val="00680A09"/>
    <w:rsid w:val="006842F9"/>
    <w:rsid w:val="006922C2"/>
    <w:rsid w:val="00693389"/>
    <w:rsid w:val="00694D34"/>
    <w:rsid w:val="00696A8F"/>
    <w:rsid w:val="006A198C"/>
    <w:rsid w:val="006A5A14"/>
    <w:rsid w:val="006A6867"/>
    <w:rsid w:val="006B2664"/>
    <w:rsid w:val="006C5E57"/>
    <w:rsid w:val="006D4BC9"/>
    <w:rsid w:val="006E7389"/>
    <w:rsid w:val="006E7511"/>
    <w:rsid w:val="006F25AC"/>
    <w:rsid w:val="006F27AB"/>
    <w:rsid w:val="006F40F8"/>
    <w:rsid w:val="006F60BD"/>
    <w:rsid w:val="006F743A"/>
    <w:rsid w:val="00701685"/>
    <w:rsid w:val="007064D8"/>
    <w:rsid w:val="00706EE2"/>
    <w:rsid w:val="00707D55"/>
    <w:rsid w:val="00711B99"/>
    <w:rsid w:val="00711BAC"/>
    <w:rsid w:val="00712FC9"/>
    <w:rsid w:val="00716185"/>
    <w:rsid w:val="0071700F"/>
    <w:rsid w:val="00723D1F"/>
    <w:rsid w:val="0072422E"/>
    <w:rsid w:val="007250EE"/>
    <w:rsid w:val="00730546"/>
    <w:rsid w:val="00744A3B"/>
    <w:rsid w:val="007501AD"/>
    <w:rsid w:val="007533EC"/>
    <w:rsid w:val="00757A53"/>
    <w:rsid w:val="00760FE1"/>
    <w:rsid w:val="0076186F"/>
    <w:rsid w:val="00764691"/>
    <w:rsid w:val="00764BC2"/>
    <w:rsid w:val="007708F2"/>
    <w:rsid w:val="00772797"/>
    <w:rsid w:val="00772A21"/>
    <w:rsid w:val="00780D2E"/>
    <w:rsid w:val="00782E5D"/>
    <w:rsid w:val="00797EEB"/>
    <w:rsid w:val="007A00B6"/>
    <w:rsid w:val="007A270A"/>
    <w:rsid w:val="007A7A43"/>
    <w:rsid w:val="007B13C8"/>
    <w:rsid w:val="007B2331"/>
    <w:rsid w:val="007B27EC"/>
    <w:rsid w:val="007B53FE"/>
    <w:rsid w:val="007C57FF"/>
    <w:rsid w:val="007D04AC"/>
    <w:rsid w:val="007D273E"/>
    <w:rsid w:val="007D41F4"/>
    <w:rsid w:val="007D6B77"/>
    <w:rsid w:val="007E3862"/>
    <w:rsid w:val="007E4645"/>
    <w:rsid w:val="007E52D1"/>
    <w:rsid w:val="007F16B4"/>
    <w:rsid w:val="007F3B8F"/>
    <w:rsid w:val="007F4633"/>
    <w:rsid w:val="007F5E7D"/>
    <w:rsid w:val="007F6AC7"/>
    <w:rsid w:val="007F78E9"/>
    <w:rsid w:val="0080155A"/>
    <w:rsid w:val="00802BE5"/>
    <w:rsid w:val="0080446F"/>
    <w:rsid w:val="00805EA6"/>
    <w:rsid w:val="008060FB"/>
    <w:rsid w:val="0080753A"/>
    <w:rsid w:val="0081416F"/>
    <w:rsid w:val="008173F4"/>
    <w:rsid w:val="0081773E"/>
    <w:rsid w:val="00823056"/>
    <w:rsid w:val="00823615"/>
    <w:rsid w:val="0082427F"/>
    <w:rsid w:val="00825FAD"/>
    <w:rsid w:val="00834657"/>
    <w:rsid w:val="00836CDB"/>
    <w:rsid w:val="00837FFE"/>
    <w:rsid w:val="00841547"/>
    <w:rsid w:val="00843A8F"/>
    <w:rsid w:val="00843BFC"/>
    <w:rsid w:val="00851E44"/>
    <w:rsid w:val="00853B7B"/>
    <w:rsid w:val="008564E9"/>
    <w:rsid w:val="008614FF"/>
    <w:rsid w:val="00861BDC"/>
    <w:rsid w:val="008638E5"/>
    <w:rsid w:val="00864644"/>
    <w:rsid w:val="0087027C"/>
    <w:rsid w:val="008742B1"/>
    <w:rsid w:val="00874A5E"/>
    <w:rsid w:val="00883AAA"/>
    <w:rsid w:val="008842B2"/>
    <w:rsid w:val="008851D5"/>
    <w:rsid w:val="00886A39"/>
    <w:rsid w:val="0089086E"/>
    <w:rsid w:val="00891D95"/>
    <w:rsid w:val="008963D0"/>
    <w:rsid w:val="008A0E42"/>
    <w:rsid w:val="008A1B8E"/>
    <w:rsid w:val="008A2762"/>
    <w:rsid w:val="008A2B87"/>
    <w:rsid w:val="008A39B6"/>
    <w:rsid w:val="008A4177"/>
    <w:rsid w:val="008A71CF"/>
    <w:rsid w:val="008B26BB"/>
    <w:rsid w:val="008B6706"/>
    <w:rsid w:val="008C1F35"/>
    <w:rsid w:val="008C2907"/>
    <w:rsid w:val="008D4A2A"/>
    <w:rsid w:val="008E07B0"/>
    <w:rsid w:val="008E427E"/>
    <w:rsid w:val="008E42BF"/>
    <w:rsid w:val="008E42FE"/>
    <w:rsid w:val="008E557D"/>
    <w:rsid w:val="008E5AF5"/>
    <w:rsid w:val="008F2434"/>
    <w:rsid w:val="00905662"/>
    <w:rsid w:val="00910875"/>
    <w:rsid w:val="00914C19"/>
    <w:rsid w:val="00915BC4"/>
    <w:rsid w:val="00917C2D"/>
    <w:rsid w:val="00917DD7"/>
    <w:rsid w:val="00921C22"/>
    <w:rsid w:val="009225C3"/>
    <w:rsid w:val="00924EDC"/>
    <w:rsid w:val="00930089"/>
    <w:rsid w:val="009310C3"/>
    <w:rsid w:val="00933FA0"/>
    <w:rsid w:val="00941CB2"/>
    <w:rsid w:val="009537C5"/>
    <w:rsid w:val="0095627E"/>
    <w:rsid w:val="00956838"/>
    <w:rsid w:val="00957317"/>
    <w:rsid w:val="00957D02"/>
    <w:rsid w:val="0096286C"/>
    <w:rsid w:val="00963397"/>
    <w:rsid w:val="0096450F"/>
    <w:rsid w:val="0096697B"/>
    <w:rsid w:val="00967159"/>
    <w:rsid w:val="00967900"/>
    <w:rsid w:val="0097308D"/>
    <w:rsid w:val="00980D20"/>
    <w:rsid w:val="009846B7"/>
    <w:rsid w:val="00986A61"/>
    <w:rsid w:val="00992082"/>
    <w:rsid w:val="00995547"/>
    <w:rsid w:val="009A38CE"/>
    <w:rsid w:val="009A3A0F"/>
    <w:rsid w:val="009B0C9B"/>
    <w:rsid w:val="009B755D"/>
    <w:rsid w:val="009C004A"/>
    <w:rsid w:val="009C47AF"/>
    <w:rsid w:val="009C5663"/>
    <w:rsid w:val="009D2A51"/>
    <w:rsid w:val="009D5EDE"/>
    <w:rsid w:val="009D6601"/>
    <w:rsid w:val="009E0D9D"/>
    <w:rsid w:val="009E38C0"/>
    <w:rsid w:val="009E5D55"/>
    <w:rsid w:val="009E5E43"/>
    <w:rsid w:val="009E63D6"/>
    <w:rsid w:val="009E6935"/>
    <w:rsid w:val="009F18BA"/>
    <w:rsid w:val="009F1B69"/>
    <w:rsid w:val="009F7551"/>
    <w:rsid w:val="00A00471"/>
    <w:rsid w:val="00A028AD"/>
    <w:rsid w:val="00A032EA"/>
    <w:rsid w:val="00A0464C"/>
    <w:rsid w:val="00A106B4"/>
    <w:rsid w:val="00A1231D"/>
    <w:rsid w:val="00A145CA"/>
    <w:rsid w:val="00A17965"/>
    <w:rsid w:val="00A22B92"/>
    <w:rsid w:val="00A22C21"/>
    <w:rsid w:val="00A23EF4"/>
    <w:rsid w:val="00A3240B"/>
    <w:rsid w:val="00A34905"/>
    <w:rsid w:val="00A379E4"/>
    <w:rsid w:val="00A43D28"/>
    <w:rsid w:val="00A46C91"/>
    <w:rsid w:val="00A51D9F"/>
    <w:rsid w:val="00A56ED6"/>
    <w:rsid w:val="00A60077"/>
    <w:rsid w:val="00A60401"/>
    <w:rsid w:val="00A62F42"/>
    <w:rsid w:val="00A700FF"/>
    <w:rsid w:val="00A74D2C"/>
    <w:rsid w:val="00A76204"/>
    <w:rsid w:val="00A777D2"/>
    <w:rsid w:val="00A77C6F"/>
    <w:rsid w:val="00A8263B"/>
    <w:rsid w:val="00A86628"/>
    <w:rsid w:val="00A86658"/>
    <w:rsid w:val="00A92CE2"/>
    <w:rsid w:val="00A93DB5"/>
    <w:rsid w:val="00A952D8"/>
    <w:rsid w:val="00AA0F6E"/>
    <w:rsid w:val="00AA716B"/>
    <w:rsid w:val="00AB30BC"/>
    <w:rsid w:val="00AB4DD5"/>
    <w:rsid w:val="00AB50C0"/>
    <w:rsid w:val="00AB635F"/>
    <w:rsid w:val="00AC35EC"/>
    <w:rsid w:val="00AC5379"/>
    <w:rsid w:val="00AD0E5A"/>
    <w:rsid w:val="00AD4AC6"/>
    <w:rsid w:val="00AD71D9"/>
    <w:rsid w:val="00AD733C"/>
    <w:rsid w:val="00AD7B08"/>
    <w:rsid w:val="00AE0C5E"/>
    <w:rsid w:val="00AE2064"/>
    <w:rsid w:val="00AE6E20"/>
    <w:rsid w:val="00AF064A"/>
    <w:rsid w:val="00AF0F51"/>
    <w:rsid w:val="00AF1DA0"/>
    <w:rsid w:val="00AF3032"/>
    <w:rsid w:val="00AF59F9"/>
    <w:rsid w:val="00B045B7"/>
    <w:rsid w:val="00B046D2"/>
    <w:rsid w:val="00B04D5A"/>
    <w:rsid w:val="00B04F57"/>
    <w:rsid w:val="00B05753"/>
    <w:rsid w:val="00B07F43"/>
    <w:rsid w:val="00B110F1"/>
    <w:rsid w:val="00B139AD"/>
    <w:rsid w:val="00B16E8C"/>
    <w:rsid w:val="00B21DE8"/>
    <w:rsid w:val="00B244D7"/>
    <w:rsid w:val="00B266B7"/>
    <w:rsid w:val="00B2734A"/>
    <w:rsid w:val="00B33D2A"/>
    <w:rsid w:val="00B34E11"/>
    <w:rsid w:val="00B36171"/>
    <w:rsid w:val="00B36694"/>
    <w:rsid w:val="00B42CAC"/>
    <w:rsid w:val="00B45AF1"/>
    <w:rsid w:val="00B45F42"/>
    <w:rsid w:val="00B47022"/>
    <w:rsid w:val="00B53B36"/>
    <w:rsid w:val="00B567C3"/>
    <w:rsid w:val="00B60675"/>
    <w:rsid w:val="00B62DFE"/>
    <w:rsid w:val="00B64C6C"/>
    <w:rsid w:val="00B65B75"/>
    <w:rsid w:val="00B73C4D"/>
    <w:rsid w:val="00B85218"/>
    <w:rsid w:val="00B87B63"/>
    <w:rsid w:val="00B91036"/>
    <w:rsid w:val="00B9142B"/>
    <w:rsid w:val="00B93E03"/>
    <w:rsid w:val="00B97428"/>
    <w:rsid w:val="00B97F39"/>
    <w:rsid w:val="00BA4E7B"/>
    <w:rsid w:val="00BA7B5A"/>
    <w:rsid w:val="00BB320E"/>
    <w:rsid w:val="00BB6A76"/>
    <w:rsid w:val="00BC03BB"/>
    <w:rsid w:val="00BC51C7"/>
    <w:rsid w:val="00BC5A19"/>
    <w:rsid w:val="00BD2DC1"/>
    <w:rsid w:val="00BD6372"/>
    <w:rsid w:val="00BE5471"/>
    <w:rsid w:val="00BE5AF4"/>
    <w:rsid w:val="00BF06AE"/>
    <w:rsid w:val="00BF17AA"/>
    <w:rsid w:val="00BF2806"/>
    <w:rsid w:val="00BF2FCE"/>
    <w:rsid w:val="00BF418E"/>
    <w:rsid w:val="00BF7F5B"/>
    <w:rsid w:val="00C02211"/>
    <w:rsid w:val="00C04422"/>
    <w:rsid w:val="00C04691"/>
    <w:rsid w:val="00C04DFA"/>
    <w:rsid w:val="00C05706"/>
    <w:rsid w:val="00C06A19"/>
    <w:rsid w:val="00C072C4"/>
    <w:rsid w:val="00C10532"/>
    <w:rsid w:val="00C26E3E"/>
    <w:rsid w:val="00C27078"/>
    <w:rsid w:val="00C34437"/>
    <w:rsid w:val="00C358D2"/>
    <w:rsid w:val="00C4776A"/>
    <w:rsid w:val="00C513D1"/>
    <w:rsid w:val="00C5156A"/>
    <w:rsid w:val="00C53F4E"/>
    <w:rsid w:val="00C55F02"/>
    <w:rsid w:val="00C57085"/>
    <w:rsid w:val="00C627F0"/>
    <w:rsid w:val="00C66C73"/>
    <w:rsid w:val="00C66DC7"/>
    <w:rsid w:val="00C726B4"/>
    <w:rsid w:val="00C73DF4"/>
    <w:rsid w:val="00C7414F"/>
    <w:rsid w:val="00C82E81"/>
    <w:rsid w:val="00C838BC"/>
    <w:rsid w:val="00C83D06"/>
    <w:rsid w:val="00C85157"/>
    <w:rsid w:val="00C96C30"/>
    <w:rsid w:val="00CA3E42"/>
    <w:rsid w:val="00CA4425"/>
    <w:rsid w:val="00CA4916"/>
    <w:rsid w:val="00CB0469"/>
    <w:rsid w:val="00CB19AF"/>
    <w:rsid w:val="00CB35D8"/>
    <w:rsid w:val="00CB79A6"/>
    <w:rsid w:val="00CC3C88"/>
    <w:rsid w:val="00CC7F0B"/>
    <w:rsid w:val="00CD0616"/>
    <w:rsid w:val="00CD1741"/>
    <w:rsid w:val="00CD2482"/>
    <w:rsid w:val="00CD2996"/>
    <w:rsid w:val="00CD58A9"/>
    <w:rsid w:val="00CD6F47"/>
    <w:rsid w:val="00CD7726"/>
    <w:rsid w:val="00CE2AF4"/>
    <w:rsid w:val="00CE6205"/>
    <w:rsid w:val="00CF27EB"/>
    <w:rsid w:val="00CF38ED"/>
    <w:rsid w:val="00D00F9F"/>
    <w:rsid w:val="00D02083"/>
    <w:rsid w:val="00D03745"/>
    <w:rsid w:val="00D11A7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7DDB"/>
    <w:rsid w:val="00D82C6B"/>
    <w:rsid w:val="00D86074"/>
    <w:rsid w:val="00D8762E"/>
    <w:rsid w:val="00D876BB"/>
    <w:rsid w:val="00D9030C"/>
    <w:rsid w:val="00D91562"/>
    <w:rsid w:val="00D95A43"/>
    <w:rsid w:val="00D95B71"/>
    <w:rsid w:val="00D964E8"/>
    <w:rsid w:val="00D97A0D"/>
    <w:rsid w:val="00DA4090"/>
    <w:rsid w:val="00DA4371"/>
    <w:rsid w:val="00DA589C"/>
    <w:rsid w:val="00DA6943"/>
    <w:rsid w:val="00DB1C94"/>
    <w:rsid w:val="00DB3895"/>
    <w:rsid w:val="00DB3F9C"/>
    <w:rsid w:val="00DB7AA5"/>
    <w:rsid w:val="00DB7EA8"/>
    <w:rsid w:val="00DB7F2F"/>
    <w:rsid w:val="00DC34E7"/>
    <w:rsid w:val="00DC352F"/>
    <w:rsid w:val="00DC4410"/>
    <w:rsid w:val="00DD11B1"/>
    <w:rsid w:val="00DE0760"/>
    <w:rsid w:val="00DE139D"/>
    <w:rsid w:val="00DE2459"/>
    <w:rsid w:val="00DE3509"/>
    <w:rsid w:val="00DE42B9"/>
    <w:rsid w:val="00DE4CBD"/>
    <w:rsid w:val="00DE7B09"/>
    <w:rsid w:val="00DF0DCC"/>
    <w:rsid w:val="00DF21A0"/>
    <w:rsid w:val="00DF26B4"/>
    <w:rsid w:val="00DF33B0"/>
    <w:rsid w:val="00DF75E6"/>
    <w:rsid w:val="00E00150"/>
    <w:rsid w:val="00E02777"/>
    <w:rsid w:val="00E04B12"/>
    <w:rsid w:val="00E06C2F"/>
    <w:rsid w:val="00E1073B"/>
    <w:rsid w:val="00E10B39"/>
    <w:rsid w:val="00E11D36"/>
    <w:rsid w:val="00E154DE"/>
    <w:rsid w:val="00E15CE1"/>
    <w:rsid w:val="00E171E4"/>
    <w:rsid w:val="00E23F1C"/>
    <w:rsid w:val="00E25B7D"/>
    <w:rsid w:val="00E4189A"/>
    <w:rsid w:val="00E42FA3"/>
    <w:rsid w:val="00E43B1C"/>
    <w:rsid w:val="00E46D1D"/>
    <w:rsid w:val="00E46F0A"/>
    <w:rsid w:val="00E5030E"/>
    <w:rsid w:val="00E50A4E"/>
    <w:rsid w:val="00E54378"/>
    <w:rsid w:val="00E571B1"/>
    <w:rsid w:val="00E57747"/>
    <w:rsid w:val="00E60507"/>
    <w:rsid w:val="00E63E52"/>
    <w:rsid w:val="00E707B8"/>
    <w:rsid w:val="00E73E6E"/>
    <w:rsid w:val="00E76760"/>
    <w:rsid w:val="00E77F1D"/>
    <w:rsid w:val="00E819DF"/>
    <w:rsid w:val="00E8256A"/>
    <w:rsid w:val="00E841DC"/>
    <w:rsid w:val="00E900F4"/>
    <w:rsid w:val="00E944C7"/>
    <w:rsid w:val="00E97A7D"/>
    <w:rsid w:val="00EA0469"/>
    <w:rsid w:val="00EA1DF1"/>
    <w:rsid w:val="00EA2250"/>
    <w:rsid w:val="00EB0301"/>
    <w:rsid w:val="00EB1E40"/>
    <w:rsid w:val="00EB3BDE"/>
    <w:rsid w:val="00EB5D99"/>
    <w:rsid w:val="00EB5ED3"/>
    <w:rsid w:val="00EC0B42"/>
    <w:rsid w:val="00EC21F2"/>
    <w:rsid w:val="00EC2385"/>
    <w:rsid w:val="00EC2C3E"/>
    <w:rsid w:val="00EC56A9"/>
    <w:rsid w:val="00EC639A"/>
    <w:rsid w:val="00EC6E03"/>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FAA"/>
    <w:rsid w:val="00F209F9"/>
    <w:rsid w:val="00F21D36"/>
    <w:rsid w:val="00F251D5"/>
    <w:rsid w:val="00F2653C"/>
    <w:rsid w:val="00F357A1"/>
    <w:rsid w:val="00F47F83"/>
    <w:rsid w:val="00F539A3"/>
    <w:rsid w:val="00F54235"/>
    <w:rsid w:val="00F60961"/>
    <w:rsid w:val="00F64C16"/>
    <w:rsid w:val="00F71B01"/>
    <w:rsid w:val="00F733F8"/>
    <w:rsid w:val="00F7525E"/>
    <w:rsid w:val="00F75757"/>
    <w:rsid w:val="00F77128"/>
    <w:rsid w:val="00F77C0E"/>
    <w:rsid w:val="00F81887"/>
    <w:rsid w:val="00F82E57"/>
    <w:rsid w:val="00F8535C"/>
    <w:rsid w:val="00F91B0D"/>
    <w:rsid w:val="00F96047"/>
    <w:rsid w:val="00FA7F3A"/>
    <w:rsid w:val="00FC00ED"/>
    <w:rsid w:val="00FC06D1"/>
    <w:rsid w:val="00FC43D9"/>
    <w:rsid w:val="00FD13E4"/>
    <w:rsid w:val="00FD3210"/>
    <w:rsid w:val="00FD779E"/>
    <w:rsid w:val="00FD7BB1"/>
    <w:rsid w:val="00FE3B48"/>
    <w:rsid w:val="00FE3C47"/>
    <w:rsid w:val="00FE7966"/>
    <w:rsid w:val="00FF092D"/>
    <w:rsid w:val="00FF3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skripsi"/>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 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 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
    <w:name w:val="subtitle"/>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character" w:customStyle="1" w:styleId="ListParagraphChar">
    <w:name w:val="List Paragraph Char"/>
    <w:aliases w:val="Body of text Char,skripsi Char"/>
    <w:link w:val="ListParagraph"/>
    <w:uiPriority w:val="34"/>
    <w:qFormat/>
    <w:locked/>
    <w:rsid w:val="00C4776A"/>
    <w:rPr>
      <w:rFonts w:ascii="Calibri" w:eastAsia="Calibri" w:hAnsi="Calibri"/>
      <w:sz w:val="22"/>
      <w:szCs w:val="22"/>
      <w:lang w:val="id-ID"/>
    </w:rPr>
  </w:style>
  <w:style w:type="paragraph" w:customStyle="1" w:styleId="TableParagraph">
    <w:name w:val="Table Paragraph"/>
    <w:basedOn w:val="Normal"/>
    <w:uiPriority w:val="1"/>
    <w:qFormat/>
    <w:rsid w:val="00B2734A"/>
    <w:pPr>
      <w:widowControl w:val="0"/>
      <w:autoSpaceDE w:val="0"/>
      <w:autoSpaceDN w:val="0"/>
    </w:pPr>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skripsi"/>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 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 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
    <w:name w:val="subtitle"/>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character" w:customStyle="1" w:styleId="ListParagraphChar">
    <w:name w:val="List Paragraph Char"/>
    <w:aliases w:val="Body of text Char,skripsi Char"/>
    <w:link w:val="ListParagraph"/>
    <w:uiPriority w:val="34"/>
    <w:qFormat/>
    <w:locked/>
    <w:rsid w:val="00C4776A"/>
    <w:rPr>
      <w:rFonts w:ascii="Calibri" w:eastAsia="Calibri" w:hAnsi="Calibri"/>
      <w:sz w:val="22"/>
      <w:szCs w:val="22"/>
      <w:lang w:val="id-ID"/>
    </w:rPr>
  </w:style>
  <w:style w:type="paragraph" w:customStyle="1" w:styleId="TableParagraph">
    <w:name w:val="Table Paragraph"/>
    <w:basedOn w:val="Normal"/>
    <w:uiPriority w:val="1"/>
    <w:qFormat/>
    <w:rsid w:val="00B2734A"/>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A7C6F-0B98-4B21-821C-324262CC0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6714</Words>
  <Characters>38273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44898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Windows User</cp:lastModifiedBy>
  <cp:revision>3</cp:revision>
  <cp:lastPrinted>2017-01-26T23:06:00Z</cp:lastPrinted>
  <dcterms:created xsi:type="dcterms:W3CDTF">2024-04-14T10:50:00Z</dcterms:created>
  <dcterms:modified xsi:type="dcterms:W3CDTF">2024-04-14T10:52:00Z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a8331e12-e257-34b9-a632-1ecc78fd6966</vt:lpwstr>
  </property>
  <property fmtid="{D5CDD505-2E9C-101B-9397-08002B2CF9AE}" pid="4" name="Mendeley Citation Style_1">
    <vt:lpwstr>http://www.zotero.org/styles/apa</vt:lpwstr>
  </property>
</Properties>
</file>