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AF00E0" w:rsidRPr="00570D9D" w:rsidRDefault="00AF00E0" w:rsidP="00BF43BB">
      <w:pPr>
        <w:pStyle w:val="BodyText3"/>
        <w:tabs>
          <w:tab w:val="left" w:pos="5954"/>
        </w:tabs>
        <w:spacing w:after="0"/>
        <w:ind w:right="-142" w:hanging="142"/>
        <w:jc w:val="center"/>
        <w:rPr>
          <w:rFonts w:ascii="Calibri" w:hAnsi="Calibri" w:cs="Calibri"/>
          <w:b/>
          <w:color w:val="FF0000"/>
          <w:sz w:val="22"/>
          <w:szCs w:val="22"/>
          <w:lang w:val="en-US"/>
        </w:rPr>
      </w:pPr>
    </w:p>
    <w:p w:rsidR="00086409" w:rsidRPr="00570D9D" w:rsidRDefault="00BC0A08" w:rsidP="005E4091">
      <w:pPr>
        <w:pStyle w:val="BodyText3"/>
        <w:tabs>
          <w:tab w:val="left" w:pos="5954"/>
        </w:tabs>
        <w:spacing w:after="0"/>
        <w:ind w:right="-142" w:hanging="142"/>
        <w:jc w:val="center"/>
        <w:rPr>
          <w:rFonts w:ascii="Calibri" w:hAnsi="Calibri" w:cs="Calibri"/>
          <w:b/>
          <w:color w:val="FF0000"/>
          <w:sz w:val="24"/>
          <w:szCs w:val="22"/>
          <w:lang w:val="en-US"/>
        </w:rPr>
      </w:pPr>
      <w:r w:rsidRPr="00570D9D">
        <w:rPr>
          <w:rFonts w:ascii="Calibri" w:hAnsi="Calibri" w:cs="Calibri"/>
          <w:b/>
          <w:color w:val="FF0000"/>
          <w:sz w:val="24"/>
          <w:szCs w:val="24"/>
          <w:lang w:val="en-US"/>
        </w:rPr>
        <w:t>ANALISIS FAKTOR-FAKTOR YANG MEMPENGARUHI KINERJA KARYAWAN UMKM BAKSO DI KOTA SEMARANG</w:t>
      </w:r>
      <w:r w:rsidRPr="00570D9D">
        <w:rPr>
          <w:rFonts w:ascii="Calibri" w:hAnsi="Calibri" w:cs="Calibri"/>
          <w:b/>
          <w:bCs/>
          <w:color w:val="FF0000"/>
          <w:sz w:val="24"/>
          <w:szCs w:val="24"/>
        </w:rPr>
        <w:t xml:space="preserve"> </w:t>
      </w:r>
    </w:p>
    <w:p w:rsidR="00917DD7" w:rsidRPr="00570D9D" w:rsidRDefault="00917DD7" w:rsidP="00F8535C">
      <w:pPr>
        <w:pBdr>
          <w:bottom w:val="single" w:sz="4" w:space="0" w:color="auto"/>
        </w:pBdr>
        <w:rPr>
          <w:rFonts w:ascii="Calibri" w:hAnsi="Calibri" w:cs="Calibri"/>
          <w:b/>
          <w:bCs/>
          <w:color w:val="FF0000"/>
          <w:sz w:val="10"/>
          <w:szCs w:val="22"/>
          <w:lang w:val="id-ID"/>
        </w:rPr>
      </w:pPr>
    </w:p>
    <w:p w:rsidR="00EC6E03" w:rsidRPr="00570D9D" w:rsidRDefault="00EC6E03" w:rsidP="00FC43D9">
      <w:pPr>
        <w:jc w:val="center"/>
        <w:rPr>
          <w:rFonts w:ascii="Calibri" w:hAnsi="Calibri" w:cs="Calibri"/>
          <w:b/>
          <w:color w:val="FF0000"/>
          <w:sz w:val="18"/>
          <w:szCs w:val="18"/>
          <w:lang w:val="id-ID"/>
        </w:rPr>
      </w:pPr>
    </w:p>
    <w:p w:rsidR="003958BE" w:rsidRPr="00570D9D" w:rsidRDefault="003958BE" w:rsidP="003958BE">
      <w:pPr>
        <w:tabs>
          <w:tab w:val="left" w:pos="900"/>
        </w:tabs>
        <w:jc w:val="center"/>
        <w:rPr>
          <w:rFonts w:ascii="Calibri" w:hAnsi="Calibri" w:cs="Calibri"/>
          <w:color w:val="FF0000"/>
        </w:rPr>
      </w:pPr>
      <w:r w:rsidRPr="00570D9D">
        <w:rPr>
          <w:rFonts w:asciiTheme="minorHAnsi" w:hAnsiTheme="minorHAnsi" w:cstheme="minorHAnsi"/>
          <w:color w:val="FF0000"/>
          <w:vertAlign w:val="superscript"/>
          <w:lang w:val="id-ID"/>
        </w:rPr>
        <w:t>1</w:t>
      </w:r>
      <w:r w:rsidRPr="00570D9D">
        <w:rPr>
          <w:rFonts w:asciiTheme="minorHAnsi" w:hAnsiTheme="minorHAnsi" w:cstheme="minorHAnsi"/>
          <w:color w:val="FF0000"/>
          <w:vertAlign w:val="superscript"/>
        </w:rPr>
        <w:t>)</w:t>
      </w:r>
      <w:r w:rsidRPr="00570D9D">
        <w:rPr>
          <w:rFonts w:asciiTheme="minorHAnsi" w:hAnsiTheme="minorHAnsi" w:cstheme="minorHAnsi"/>
          <w:color w:val="FF0000"/>
          <w:lang w:val="id-ID"/>
        </w:rPr>
        <w:t xml:space="preserve"> </w:t>
      </w:r>
      <w:r w:rsidR="00E60DC2">
        <w:rPr>
          <w:rFonts w:asciiTheme="minorHAnsi" w:hAnsiTheme="minorHAnsi" w:cstheme="minorHAnsi"/>
          <w:color w:val="FF0000"/>
        </w:rPr>
        <w:t>Veronica</w:t>
      </w:r>
      <w:r w:rsidR="00BC0A08" w:rsidRPr="00570D9D">
        <w:rPr>
          <w:rFonts w:asciiTheme="minorHAnsi" w:hAnsiTheme="minorHAnsi" w:cstheme="minorHAnsi"/>
          <w:color w:val="FF0000"/>
        </w:rPr>
        <w:t xml:space="preserve">, </w:t>
      </w:r>
      <w:r w:rsidR="00BC0A08" w:rsidRPr="00570D9D">
        <w:rPr>
          <w:rFonts w:ascii="Calibri" w:hAnsi="Calibri" w:cs="Calibri"/>
          <w:color w:val="FF0000"/>
          <w:vertAlign w:val="superscript"/>
          <w:lang w:val="id-ID"/>
        </w:rPr>
        <w:t>2</w:t>
      </w:r>
      <w:r w:rsidR="00BC0A08" w:rsidRPr="00570D9D">
        <w:rPr>
          <w:rFonts w:ascii="Calibri" w:hAnsi="Calibri" w:cs="Calibri"/>
          <w:color w:val="FF0000"/>
          <w:vertAlign w:val="superscript"/>
        </w:rPr>
        <w:t xml:space="preserve">) </w:t>
      </w:r>
      <w:r w:rsidR="00E60DC2">
        <w:rPr>
          <w:rFonts w:asciiTheme="minorHAnsi" w:hAnsiTheme="minorHAnsi" w:cstheme="minorHAnsi"/>
          <w:color w:val="FF0000"/>
        </w:rPr>
        <w:t>Ima Andriyani</w:t>
      </w:r>
      <w:r w:rsidR="00BC0A08" w:rsidRPr="00570D9D">
        <w:rPr>
          <w:rFonts w:asciiTheme="minorHAnsi" w:hAnsiTheme="minorHAnsi" w:cstheme="minorHAnsi"/>
          <w:color w:val="FF0000"/>
        </w:rPr>
        <w:t xml:space="preserve">, </w:t>
      </w:r>
      <w:r w:rsidR="00BC0A08" w:rsidRPr="00570D9D">
        <w:rPr>
          <w:rFonts w:ascii="Calibri" w:hAnsi="Calibri" w:cs="Calibri"/>
          <w:color w:val="FF0000"/>
          <w:vertAlign w:val="superscript"/>
        </w:rPr>
        <w:t xml:space="preserve">3) </w:t>
      </w:r>
      <w:r w:rsidR="00E60DC2">
        <w:rPr>
          <w:rFonts w:asciiTheme="minorHAnsi" w:hAnsiTheme="minorHAnsi" w:cstheme="minorHAnsi"/>
          <w:color w:val="FF0000"/>
        </w:rPr>
        <w:t xml:space="preserve">Suharti, </w:t>
      </w:r>
      <w:r w:rsidR="00E60DC2">
        <w:rPr>
          <w:rFonts w:ascii="Calibri" w:hAnsi="Calibri" w:cs="Calibri"/>
          <w:color w:val="FF0000"/>
          <w:vertAlign w:val="superscript"/>
        </w:rPr>
        <w:t>4</w:t>
      </w:r>
      <w:r w:rsidR="00E60DC2" w:rsidRPr="00570D9D">
        <w:rPr>
          <w:rFonts w:ascii="Calibri" w:hAnsi="Calibri" w:cs="Calibri"/>
          <w:color w:val="FF0000"/>
          <w:vertAlign w:val="superscript"/>
        </w:rPr>
        <w:t xml:space="preserve">) </w:t>
      </w:r>
      <w:r w:rsidR="00E60DC2">
        <w:rPr>
          <w:rFonts w:asciiTheme="minorHAnsi" w:hAnsiTheme="minorHAnsi" w:cstheme="minorHAnsi"/>
          <w:color w:val="FF0000"/>
        </w:rPr>
        <w:t>Herman Efrizal</w:t>
      </w:r>
      <w:r w:rsidR="00BC0A08" w:rsidRPr="00570D9D">
        <w:rPr>
          <w:rFonts w:ascii="Calibri" w:hAnsi="Calibri" w:cs="Calibri"/>
          <w:color w:val="FF0000"/>
        </w:rPr>
        <w:t xml:space="preserve"> </w:t>
      </w:r>
      <w:r w:rsidRPr="00570D9D">
        <w:rPr>
          <w:rFonts w:ascii="Calibri" w:hAnsi="Calibri" w:cs="Calibri"/>
          <w:color w:val="FF0000"/>
          <w:vertAlign w:val="superscript"/>
        </w:rPr>
        <w:t xml:space="preserve"> </w:t>
      </w:r>
    </w:p>
    <w:p w:rsidR="003958BE" w:rsidRPr="00570D9D" w:rsidRDefault="00E45E16" w:rsidP="003958BE">
      <w:pPr>
        <w:tabs>
          <w:tab w:val="center" w:leader="dot" w:pos="8505"/>
        </w:tabs>
        <w:jc w:val="center"/>
        <w:rPr>
          <w:rFonts w:ascii="Calibri" w:hAnsi="Calibri" w:cs="Calibri"/>
          <w:color w:val="FF0000"/>
        </w:rPr>
      </w:pPr>
      <w:r w:rsidRPr="00570D9D">
        <w:rPr>
          <w:rFonts w:ascii="Calibri" w:hAnsi="Calibri" w:cs="Calibri"/>
          <w:color w:val="FF0000"/>
        </w:rPr>
        <w:t xml:space="preserve">Fakultas Ekonomi dan Bisnis, </w:t>
      </w:r>
      <w:r w:rsidR="003958BE" w:rsidRPr="00570D9D">
        <w:rPr>
          <w:rFonts w:ascii="Calibri" w:hAnsi="Calibri" w:cs="Calibri"/>
          <w:color w:val="FF0000"/>
        </w:rPr>
        <w:t xml:space="preserve">Universitas </w:t>
      </w:r>
      <w:r w:rsidR="00E60DC2">
        <w:rPr>
          <w:rFonts w:ascii="Calibri" w:hAnsi="Calibri" w:cs="Calibri"/>
          <w:color w:val="FF0000"/>
        </w:rPr>
        <w:t>Tridinanti</w:t>
      </w:r>
      <w:r w:rsidR="003958BE" w:rsidRPr="00570D9D">
        <w:rPr>
          <w:rFonts w:ascii="Calibri" w:hAnsi="Calibri" w:cs="Calibri"/>
          <w:color w:val="FF0000"/>
        </w:rPr>
        <w:t xml:space="preserve">, </w:t>
      </w:r>
      <w:r w:rsidR="00E60DC2">
        <w:rPr>
          <w:rFonts w:ascii="Calibri" w:hAnsi="Calibri" w:cs="Calibri"/>
          <w:color w:val="FF0000"/>
        </w:rPr>
        <w:t>Palembang, Sumatera Selatan</w:t>
      </w:r>
      <w:r w:rsidRPr="00570D9D">
        <w:rPr>
          <w:rFonts w:ascii="Calibri" w:hAnsi="Calibri" w:cs="Calibri"/>
          <w:color w:val="FF0000"/>
        </w:rPr>
        <w:t xml:space="preserve"> </w:t>
      </w:r>
      <w:r w:rsidR="003958BE" w:rsidRPr="00570D9D">
        <w:rPr>
          <w:rFonts w:ascii="Calibri" w:hAnsi="Calibri" w:cs="Calibri"/>
          <w:color w:val="FF0000"/>
          <w:vertAlign w:val="superscript"/>
          <w:lang w:val="id-ID"/>
        </w:rPr>
        <w:t>1)</w:t>
      </w:r>
      <w:r w:rsidR="003958BE" w:rsidRPr="00570D9D">
        <w:rPr>
          <w:rFonts w:ascii="Calibri" w:hAnsi="Calibri" w:cs="Calibri"/>
          <w:color w:val="FF0000"/>
          <w:vertAlign w:val="superscript"/>
        </w:rPr>
        <w:t>2)3)</w:t>
      </w:r>
    </w:p>
    <w:p w:rsidR="003958BE" w:rsidRPr="00570D9D" w:rsidRDefault="003958BE" w:rsidP="003958BE">
      <w:pPr>
        <w:pStyle w:val="BodyText"/>
        <w:tabs>
          <w:tab w:val="left" w:pos="3686"/>
        </w:tabs>
        <w:spacing w:after="0"/>
        <w:jc w:val="center"/>
        <w:rPr>
          <w:rFonts w:ascii="Calibri" w:hAnsi="Calibri" w:cs="Calibri"/>
          <w:color w:val="FF0000"/>
          <w:lang w:val="en-US"/>
        </w:rPr>
      </w:pPr>
    </w:p>
    <w:p w:rsidR="003958BE" w:rsidRPr="00E60DC2" w:rsidRDefault="003958BE" w:rsidP="00E45E16">
      <w:pPr>
        <w:pStyle w:val="BodyText"/>
        <w:tabs>
          <w:tab w:val="left" w:pos="3686"/>
        </w:tabs>
        <w:spacing w:after="0"/>
        <w:jc w:val="center"/>
        <w:rPr>
          <w:rFonts w:ascii="Calibri" w:hAnsi="Calibri" w:cs="Calibri"/>
          <w:color w:val="FF0000"/>
          <w:sz w:val="14"/>
          <w:szCs w:val="16"/>
          <w:lang w:val="id-ID"/>
        </w:rPr>
      </w:pPr>
      <w:r w:rsidRPr="00570D9D">
        <w:rPr>
          <w:rFonts w:ascii="Calibri" w:hAnsi="Calibri" w:cs="Calibri"/>
          <w:color w:val="FF0000"/>
          <w:lang w:val="id-ID"/>
        </w:rPr>
        <w:t>E-mail</w:t>
      </w:r>
      <w:r w:rsidRPr="00570D9D">
        <w:rPr>
          <w:rFonts w:ascii="Calibri" w:hAnsi="Calibri" w:cs="Calibri"/>
          <w:color w:val="FF0000"/>
          <w:lang w:val="en-US"/>
        </w:rPr>
        <w:t xml:space="preserve"> </w:t>
      </w:r>
      <w:r w:rsidRPr="00570D9D">
        <w:rPr>
          <w:rFonts w:ascii="Calibri" w:hAnsi="Calibri" w:cs="Calibri"/>
          <w:color w:val="FF0000"/>
          <w:lang w:val="id-ID"/>
        </w:rPr>
        <w:t>:</w:t>
      </w:r>
      <w:r w:rsidRPr="00570D9D">
        <w:rPr>
          <w:rFonts w:ascii="Calibri" w:hAnsi="Calibri" w:cs="Calibri"/>
          <w:color w:val="FF0000"/>
          <w:lang w:val="en-US"/>
        </w:rPr>
        <w:t xml:space="preserve"> </w:t>
      </w:r>
      <w:r w:rsidR="00E60DC2">
        <w:rPr>
          <w:b/>
          <w:color w:val="FF0000"/>
          <w:sz w:val="22"/>
          <w:szCs w:val="22"/>
          <w:vertAlign w:val="superscript"/>
          <w:lang w:val="en-US"/>
        </w:rPr>
        <w:t>1</w:t>
      </w:r>
      <w:r w:rsidR="00BC0A08" w:rsidRPr="00570D9D">
        <w:rPr>
          <w:b/>
          <w:color w:val="FF0000"/>
          <w:sz w:val="22"/>
          <w:szCs w:val="22"/>
          <w:vertAlign w:val="superscript"/>
          <w:lang w:val="en-US"/>
        </w:rPr>
        <w:t xml:space="preserve"> </w:t>
      </w:r>
      <w:hyperlink r:id="rId9">
        <w:r w:rsidR="00E60DC2" w:rsidRPr="00B6653E">
          <w:rPr>
            <w:rFonts w:ascii="Arial"/>
            <w:i/>
            <w:spacing w:val="-2"/>
            <w:sz w:val="20"/>
            <w:u w:val="single" w:color="0462C1"/>
          </w:rPr>
          <w:t>Veronicahwang63@gmail.com</w:t>
        </w:r>
      </w:hyperlink>
      <w:r w:rsidR="00BC0A08" w:rsidRPr="00570D9D">
        <w:rPr>
          <w:color w:val="FF0000"/>
          <w:sz w:val="22"/>
          <w:szCs w:val="22"/>
          <w:lang w:val="id-ID"/>
        </w:rPr>
        <w:t xml:space="preserve">, </w:t>
      </w:r>
      <w:r w:rsidR="00BC0A08" w:rsidRPr="00570D9D">
        <w:rPr>
          <w:b/>
          <w:color w:val="FF0000"/>
          <w:sz w:val="22"/>
          <w:szCs w:val="22"/>
          <w:vertAlign w:val="superscript"/>
          <w:lang w:val="en-US"/>
        </w:rPr>
        <w:t>2</w:t>
      </w:r>
      <w:r w:rsidR="00E60DC2">
        <w:rPr>
          <w:b/>
          <w:color w:val="FF0000"/>
          <w:sz w:val="22"/>
          <w:szCs w:val="22"/>
          <w:vertAlign w:val="superscript"/>
          <w:lang w:val="en-US"/>
        </w:rPr>
        <w:t xml:space="preserve"> </w:t>
      </w:r>
      <w:hyperlink r:id="rId10">
        <w:r w:rsidR="00E60DC2" w:rsidRPr="00B6653E">
          <w:rPr>
            <w:rFonts w:ascii="Arial"/>
            <w:i/>
            <w:sz w:val="20"/>
            <w:u w:val="single" w:color="0462C1"/>
          </w:rPr>
          <w:t>Ima_andriyani@univ-</w:t>
        </w:r>
        <w:r w:rsidR="00E60DC2" w:rsidRPr="00B6653E">
          <w:rPr>
            <w:rFonts w:ascii="Arial"/>
            <w:i/>
            <w:spacing w:val="-2"/>
            <w:sz w:val="20"/>
            <w:u w:val="single" w:color="0462C1"/>
          </w:rPr>
          <w:t>tridinanti.ac.id</w:t>
        </w:r>
      </w:hyperlink>
      <w:r w:rsidR="00BC0A08" w:rsidRPr="00570D9D">
        <w:rPr>
          <w:color w:val="FF0000"/>
          <w:sz w:val="22"/>
          <w:szCs w:val="22"/>
          <w:lang w:val="id-ID"/>
        </w:rPr>
        <w:t>,</w:t>
      </w:r>
      <w:r w:rsidR="00BC0A08" w:rsidRPr="00570D9D">
        <w:rPr>
          <w:color w:val="FF0000"/>
          <w:sz w:val="22"/>
          <w:szCs w:val="22"/>
          <w:lang w:val="en-US"/>
        </w:rPr>
        <w:t xml:space="preserve"> </w:t>
      </w:r>
      <w:r w:rsidR="00BC0A08" w:rsidRPr="00570D9D">
        <w:rPr>
          <w:color w:val="FF0000"/>
          <w:sz w:val="22"/>
          <w:szCs w:val="22"/>
          <w:lang w:val="id-ID"/>
        </w:rPr>
        <w:t xml:space="preserve"> </w:t>
      </w:r>
      <w:r w:rsidR="00BC0A08" w:rsidRPr="00570D9D">
        <w:rPr>
          <w:b/>
          <w:color w:val="FF0000"/>
          <w:sz w:val="22"/>
          <w:szCs w:val="22"/>
          <w:vertAlign w:val="superscript"/>
          <w:lang w:val="en-US"/>
        </w:rPr>
        <w:t>3</w:t>
      </w:r>
      <w:hyperlink r:id="rId11" w:history="1">
        <w:r w:rsidR="00E60DC2" w:rsidRPr="00A4697D">
          <w:rPr>
            <w:rStyle w:val="Hyperlink"/>
            <w:rFonts w:ascii="Arial"/>
            <w:i/>
            <w:spacing w:val="-2"/>
            <w:sz w:val="20"/>
            <w:u w:color="0462C1"/>
            <w:lang w:val="en-US"/>
          </w:rPr>
          <w:t>s</w:t>
        </w:r>
        <w:r w:rsidR="00E60DC2" w:rsidRPr="00A4697D">
          <w:rPr>
            <w:rStyle w:val="Hyperlink"/>
            <w:rFonts w:ascii="Arial"/>
            <w:i/>
            <w:spacing w:val="-2"/>
            <w:sz w:val="20"/>
            <w:u w:color="0462C1"/>
          </w:rPr>
          <w:t>uhartihusny@gmail.com</w:t>
        </w:r>
      </w:hyperlink>
      <w:r w:rsidR="00E60DC2">
        <w:rPr>
          <w:rFonts w:ascii="Arial"/>
          <w:i/>
          <w:spacing w:val="-2"/>
          <w:sz w:val="20"/>
          <w:u w:val="single" w:color="0462C1"/>
          <w:lang w:val="en-US"/>
        </w:rPr>
        <w:t xml:space="preserve">, </w:t>
      </w:r>
      <w:r w:rsidR="00BC0A08" w:rsidRPr="00570D9D">
        <w:rPr>
          <w:color w:val="FF0000"/>
          <w:sz w:val="22"/>
          <w:szCs w:val="22"/>
          <w:lang w:val="en-US"/>
        </w:rPr>
        <w:t xml:space="preserve"> </w:t>
      </w:r>
      <w:r w:rsidR="00E60DC2">
        <w:rPr>
          <w:b/>
          <w:color w:val="FF0000"/>
          <w:sz w:val="22"/>
          <w:szCs w:val="22"/>
          <w:vertAlign w:val="superscript"/>
          <w:lang w:val="en-US"/>
        </w:rPr>
        <w:t>1</w:t>
      </w:r>
      <w:r w:rsidR="00E60DC2" w:rsidRPr="00E60DC2">
        <w:rPr>
          <w:spacing w:val="-2"/>
          <w:sz w:val="21"/>
          <w:u w:val="single"/>
        </w:rPr>
        <w:t xml:space="preserve"> </w:t>
      </w:r>
      <w:r w:rsidR="00E60DC2" w:rsidRPr="00B6653E">
        <w:rPr>
          <w:spacing w:val="-2"/>
          <w:sz w:val="21"/>
          <w:u w:val="single"/>
        </w:rPr>
        <w:t>H</w:t>
      </w:r>
      <w:bookmarkStart w:id="0" w:name="_GoBack"/>
      <w:bookmarkEnd w:id="0"/>
      <w:r w:rsidR="00E60DC2" w:rsidRPr="00B6653E">
        <w:rPr>
          <w:spacing w:val="-2"/>
          <w:sz w:val="21"/>
          <w:u w:val="single"/>
        </w:rPr>
        <w:t>ermanefrizal8185@gmail.com</w:t>
      </w:r>
    </w:p>
    <w:p w:rsidR="00BF418E" w:rsidRPr="00570D9D" w:rsidRDefault="003958BE" w:rsidP="003958BE">
      <w:pPr>
        <w:jc w:val="center"/>
        <w:rPr>
          <w:rFonts w:ascii="Calibri" w:hAnsi="Calibri" w:cs="Calibri"/>
          <w:b/>
          <w:color w:val="FF0000"/>
          <w:sz w:val="18"/>
          <w:szCs w:val="18"/>
          <w:lang w:val="id-ID"/>
        </w:rPr>
      </w:pPr>
      <w:proofErr w:type="gramStart"/>
      <w:r w:rsidRPr="00570D9D">
        <w:rPr>
          <w:rFonts w:ascii="Calibri" w:hAnsi="Calibri" w:cs="Calibri"/>
          <w:i/>
          <w:color w:val="FF0000"/>
          <w:sz w:val="20"/>
          <w:szCs w:val="20"/>
        </w:rPr>
        <w:t xml:space="preserve">Submitted </w:t>
      </w:r>
      <w:r w:rsidR="00E45E16" w:rsidRPr="00570D9D">
        <w:rPr>
          <w:rFonts w:ascii="Calibri" w:hAnsi="Calibri" w:cs="Calibri"/>
          <w:color w:val="FF0000"/>
          <w:sz w:val="20"/>
          <w:szCs w:val="20"/>
        </w:rPr>
        <w:t>:</w:t>
      </w:r>
      <w:proofErr w:type="gramEnd"/>
      <w:r w:rsidR="00E45E16" w:rsidRPr="00570D9D">
        <w:rPr>
          <w:rFonts w:ascii="Calibri" w:hAnsi="Calibri" w:cs="Calibri"/>
          <w:color w:val="FF0000"/>
          <w:sz w:val="20"/>
          <w:szCs w:val="20"/>
        </w:rPr>
        <w:t xml:space="preserve"> </w:t>
      </w:r>
      <w:r w:rsidR="002279CD" w:rsidRPr="00570D9D">
        <w:rPr>
          <w:rFonts w:ascii="Calibri" w:hAnsi="Calibri" w:cs="Calibri"/>
          <w:color w:val="FF0000"/>
          <w:sz w:val="20"/>
          <w:szCs w:val="20"/>
        </w:rPr>
        <w:t>02 Agustus</w:t>
      </w:r>
      <w:r w:rsidRPr="00570D9D">
        <w:rPr>
          <w:rFonts w:ascii="Calibri" w:hAnsi="Calibri" w:cs="Calibri"/>
          <w:color w:val="FF0000"/>
          <w:sz w:val="20"/>
          <w:szCs w:val="20"/>
        </w:rPr>
        <w:t xml:space="preserve"> 2023</w:t>
      </w:r>
      <w:r w:rsidRPr="00570D9D">
        <w:rPr>
          <w:rFonts w:ascii="Calibri" w:hAnsi="Calibri" w:cs="Calibri"/>
          <w:i/>
          <w:color w:val="FF0000"/>
          <w:sz w:val="20"/>
          <w:szCs w:val="20"/>
        </w:rPr>
        <w:t>, Review accepted</w:t>
      </w:r>
      <w:r w:rsidR="002279CD" w:rsidRPr="00570D9D">
        <w:rPr>
          <w:rFonts w:ascii="Calibri" w:hAnsi="Calibri" w:cs="Calibri"/>
          <w:color w:val="FF0000"/>
          <w:sz w:val="20"/>
          <w:szCs w:val="20"/>
        </w:rPr>
        <w:t xml:space="preserve"> : 18</w:t>
      </w:r>
      <w:r w:rsidRPr="00570D9D">
        <w:rPr>
          <w:rFonts w:ascii="Calibri" w:hAnsi="Calibri" w:cs="Calibri"/>
          <w:color w:val="FF0000"/>
          <w:sz w:val="20"/>
          <w:szCs w:val="20"/>
        </w:rPr>
        <w:t xml:space="preserve"> </w:t>
      </w:r>
      <w:r w:rsidR="002279CD" w:rsidRPr="00570D9D">
        <w:rPr>
          <w:rFonts w:ascii="Calibri" w:hAnsi="Calibri" w:cs="Calibri"/>
          <w:color w:val="FF0000"/>
          <w:sz w:val="20"/>
          <w:szCs w:val="20"/>
        </w:rPr>
        <w:t>September</w:t>
      </w:r>
      <w:r w:rsidRPr="00570D9D">
        <w:rPr>
          <w:rFonts w:ascii="Calibri" w:hAnsi="Calibri" w:cs="Calibri"/>
          <w:color w:val="FF0000"/>
          <w:sz w:val="20"/>
          <w:szCs w:val="20"/>
        </w:rPr>
        <w:t xml:space="preserve"> 2023, </w:t>
      </w:r>
      <w:r w:rsidRPr="00570D9D">
        <w:rPr>
          <w:rFonts w:ascii="Calibri" w:hAnsi="Calibri" w:cs="Calibri"/>
          <w:i/>
          <w:color w:val="FF0000"/>
          <w:sz w:val="20"/>
          <w:szCs w:val="20"/>
        </w:rPr>
        <w:t>Publish</w:t>
      </w:r>
      <w:r w:rsidR="002279CD" w:rsidRPr="00570D9D">
        <w:rPr>
          <w:rFonts w:ascii="Calibri" w:hAnsi="Calibri" w:cs="Calibri"/>
          <w:color w:val="FF0000"/>
          <w:sz w:val="20"/>
          <w:szCs w:val="20"/>
        </w:rPr>
        <w:t xml:space="preserve"> : 14</w:t>
      </w:r>
      <w:r w:rsidRPr="00570D9D">
        <w:rPr>
          <w:rFonts w:ascii="Calibri" w:hAnsi="Calibri" w:cs="Calibri"/>
          <w:color w:val="FF0000"/>
          <w:sz w:val="20"/>
          <w:szCs w:val="20"/>
        </w:rPr>
        <w:t xml:space="preserve"> </w:t>
      </w:r>
      <w:r w:rsidR="002279CD" w:rsidRPr="00570D9D">
        <w:rPr>
          <w:rFonts w:ascii="Calibri" w:hAnsi="Calibri" w:cs="Calibri"/>
          <w:color w:val="FF0000"/>
          <w:sz w:val="20"/>
          <w:szCs w:val="20"/>
        </w:rPr>
        <w:t>Oktober</w:t>
      </w:r>
      <w:r w:rsidRPr="00570D9D">
        <w:rPr>
          <w:rFonts w:ascii="Calibri" w:hAnsi="Calibri" w:cs="Calibri"/>
          <w:color w:val="FF0000"/>
          <w:sz w:val="20"/>
          <w:szCs w:val="20"/>
        </w:rPr>
        <w:t xml:space="preserve"> 2023</w:t>
      </w:r>
    </w:p>
    <w:p w:rsidR="00677F5B" w:rsidRPr="00570D9D" w:rsidRDefault="00677F5B" w:rsidP="00677F5B">
      <w:pPr>
        <w:tabs>
          <w:tab w:val="center" w:leader="dot" w:pos="8505"/>
        </w:tabs>
        <w:jc w:val="center"/>
        <w:rPr>
          <w:color w:val="FF0000"/>
          <w:sz w:val="14"/>
          <w:szCs w:val="16"/>
          <w:lang w:val="id-ID"/>
        </w:rPr>
      </w:pPr>
    </w:p>
    <w:p w:rsidR="00BF418E" w:rsidRPr="00570D9D" w:rsidRDefault="00BF418E" w:rsidP="003958BE">
      <w:pPr>
        <w:tabs>
          <w:tab w:val="center" w:leader="dot" w:pos="8505"/>
        </w:tabs>
        <w:rPr>
          <w:rFonts w:ascii="Calibri" w:hAnsi="Calibri" w:cs="Calibri"/>
          <w:b/>
          <w:color w:val="FF0000"/>
          <w:sz w:val="18"/>
          <w:szCs w:val="20"/>
        </w:rPr>
      </w:pPr>
    </w:p>
    <w:p w:rsidR="00580A74" w:rsidRPr="00570D9D" w:rsidRDefault="00580A74" w:rsidP="002279CD">
      <w:pPr>
        <w:jc w:val="center"/>
        <w:rPr>
          <w:rFonts w:ascii="Calibri" w:hAnsi="Calibri" w:cs="Calibri"/>
          <w:b/>
          <w:bCs/>
          <w:color w:val="FF0000"/>
          <w:kern w:val="36"/>
          <w:sz w:val="22"/>
          <w:szCs w:val="22"/>
          <w:lang w:eastAsia="id-ID"/>
        </w:rPr>
      </w:pPr>
      <w:r w:rsidRPr="00570D9D">
        <w:rPr>
          <w:rFonts w:ascii="Calibri" w:hAnsi="Calibri" w:cs="Calibri"/>
          <w:b/>
          <w:color w:val="FF0000"/>
          <w:sz w:val="22"/>
          <w:szCs w:val="22"/>
        </w:rPr>
        <w:t>ABSTRA</w:t>
      </w:r>
      <w:r w:rsidRPr="00570D9D">
        <w:rPr>
          <w:rFonts w:ascii="Calibri" w:hAnsi="Calibri" w:cs="Calibri"/>
          <w:b/>
          <w:color w:val="FF0000"/>
          <w:sz w:val="22"/>
          <w:szCs w:val="22"/>
          <w:lang w:val="id-ID"/>
        </w:rPr>
        <w:t>CT</w:t>
      </w:r>
    </w:p>
    <w:p w:rsidR="004A1688" w:rsidRPr="00570D9D" w:rsidRDefault="004A1688" w:rsidP="002279CD">
      <w:pPr>
        <w:jc w:val="both"/>
        <w:rPr>
          <w:rFonts w:ascii="Calibri" w:hAnsi="Calibri" w:cs="Calibri"/>
          <w:i/>
          <w:color w:val="FF0000"/>
          <w:sz w:val="20"/>
          <w:szCs w:val="20"/>
        </w:rPr>
      </w:pPr>
    </w:p>
    <w:p w:rsidR="00E60DC2" w:rsidRPr="00E60DC2" w:rsidRDefault="00E60DC2" w:rsidP="002279CD">
      <w:pPr>
        <w:pStyle w:val="BodyText"/>
        <w:spacing w:after="0"/>
        <w:rPr>
          <w:i/>
          <w:sz w:val="21"/>
          <w:lang w:val="en-US"/>
        </w:rPr>
      </w:pPr>
      <w:r w:rsidRPr="00B6653E">
        <w:rPr>
          <w:i/>
          <w:sz w:val="21"/>
        </w:rPr>
        <w:t>This</w:t>
      </w:r>
      <w:r w:rsidRPr="00B6653E">
        <w:rPr>
          <w:i/>
          <w:spacing w:val="31"/>
          <w:sz w:val="21"/>
        </w:rPr>
        <w:t xml:space="preserve"> </w:t>
      </w:r>
      <w:r w:rsidRPr="00B6653E">
        <w:rPr>
          <w:i/>
          <w:sz w:val="21"/>
        </w:rPr>
        <w:t>study</w:t>
      </w:r>
      <w:r w:rsidRPr="00B6653E">
        <w:rPr>
          <w:i/>
          <w:spacing w:val="31"/>
          <w:sz w:val="21"/>
        </w:rPr>
        <w:t xml:space="preserve"> </w:t>
      </w:r>
      <w:r w:rsidRPr="00B6653E">
        <w:rPr>
          <w:i/>
          <w:sz w:val="21"/>
        </w:rPr>
        <w:t>aims</w:t>
      </w:r>
      <w:r w:rsidRPr="00B6653E">
        <w:rPr>
          <w:i/>
          <w:spacing w:val="31"/>
          <w:sz w:val="21"/>
        </w:rPr>
        <w:t xml:space="preserve"> </w:t>
      </w:r>
      <w:r w:rsidRPr="00B6653E">
        <w:rPr>
          <w:i/>
          <w:sz w:val="21"/>
        </w:rPr>
        <w:t>to</w:t>
      </w:r>
      <w:r w:rsidRPr="00B6653E">
        <w:rPr>
          <w:i/>
          <w:spacing w:val="31"/>
          <w:sz w:val="21"/>
        </w:rPr>
        <w:t xml:space="preserve"> </w:t>
      </w:r>
      <w:r w:rsidRPr="00B6653E">
        <w:rPr>
          <w:i/>
          <w:sz w:val="21"/>
        </w:rPr>
        <w:t>determine</w:t>
      </w:r>
      <w:r w:rsidRPr="00B6653E">
        <w:rPr>
          <w:i/>
          <w:spacing w:val="31"/>
          <w:sz w:val="21"/>
        </w:rPr>
        <w:t xml:space="preserve"> </w:t>
      </w:r>
      <w:r w:rsidRPr="00B6653E">
        <w:rPr>
          <w:i/>
          <w:sz w:val="21"/>
        </w:rPr>
        <w:t>the</w:t>
      </w:r>
      <w:r w:rsidRPr="00B6653E">
        <w:rPr>
          <w:i/>
          <w:spacing w:val="31"/>
          <w:sz w:val="21"/>
        </w:rPr>
        <w:t xml:space="preserve"> </w:t>
      </w:r>
      <w:r w:rsidRPr="00B6653E">
        <w:rPr>
          <w:i/>
          <w:sz w:val="21"/>
        </w:rPr>
        <w:t>effect</w:t>
      </w:r>
      <w:r w:rsidRPr="00B6653E">
        <w:rPr>
          <w:i/>
          <w:spacing w:val="31"/>
          <w:sz w:val="21"/>
        </w:rPr>
        <w:t xml:space="preserve"> </w:t>
      </w:r>
      <w:r w:rsidRPr="00B6653E">
        <w:rPr>
          <w:i/>
          <w:sz w:val="21"/>
        </w:rPr>
        <w:t>of</w:t>
      </w:r>
      <w:r w:rsidRPr="00B6653E">
        <w:rPr>
          <w:i/>
          <w:spacing w:val="31"/>
          <w:sz w:val="21"/>
        </w:rPr>
        <w:t xml:space="preserve"> </w:t>
      </w:r>
      <w:r w:rsidRPr="00B6653E">
        <w:rPr>
          <w:i/>
          <w:sz w:val="21"/>
        </w:rPr>
        <w:t>Return</w:t>
      </w:r>
      <w:r w:rsidRPr="00B6653E">
        <w:rPr>
          <w:i/>
          <w:spacing w:val="31"/>
          <w:sz w:val="21"/>
        </w:rPr>
        <w:t xml:space="preserve"> </w:t>
      </w:r>
      <w:r w:rsidRPr="00B6653E">
        <w:rPr>
          <w:i/>
          <w:sz w:val="21"/>
        </w:rPr>
        <w:t>On</w:t>
      </w:r>
      <w:r w:rsidRPr="00B6653E">
        <w:rPr>
          <w:i/>
          <w:spacing w:val="31"/>
          <w:sz w:val="21"/>
        </w:rPr>
        <w:t xml:space="preserve"> </w:t>
      </w:r>
      <w:r w:rsidRPr="00B6653E">
        <w:rPr>
          <w:i/>
          <w:sz w:val="21"/>
        </w:rPr>
        <w:t>Equity, Debt</w:t>
      </w:r>
      <w:r w:rsidRPr="00B6653E">
        <w:rPr>
          <w:i/>
          <w:spacing w:val="31"/>
          <w:sz w:val="21"/>
        </w:rPr>
        <w:t xml:space="preserve"> </w:t>
      </w:r>
      <w:r w:rsidRPr="00B6653E">
        <w:rPr>
          <w:i/>
          <w:sz w:val="21"/>
        </w:rPr>
        <w:t>to</w:t>
      </w:r>
      <w:r w:rsidRPr="00B6653E">
        <w:rPr>
          <w:i/>
          <w:spacing w:val="31"/>
          <w:sz w:val="21"/>
        </w:rPr>
        <w:t xml:space="preserve"> </w:t>
      </w:r>
      <w:r w:rsidRPr="00B6653E">
        <w:rPr>
          <w:i/>
          <w:sz w:val="21"/>
        </w:rPr>
        <w:t>Equity</w:t>
      </w:r>
      <w:r w:rsidRPr="00B6653E">
        <w:rPr>
          <w:i/>
          <w:spacing w:val="31"/>
          <w:sz w:val="21"/>
        </w:rPr>
        <w:t xml:space="preserve"> </w:t>
      </w:r>
      <w:r w:rsidRPr="00B6653E">
        <w:rPr>
          <w:i/>
          <w:sz w:val="21"/>
        </w:rPr>
        <w:t>Ratio, and Price Earning Ratio on Stock Prices in LQ 45 Companies.</w:t>
      </w:r>
      <w:r w:rsidRPr="00B6653E">
        <w:rPr>
          <w:i/>
          <w:spacing w:val="39"/>
          <w:sz w:val="21"/>
        </w:rPr>
        <w:t xml:space="preserve"> </w:t>
      </w:r>
      <w:r w:rsidRPr="00B6653E">
        <w:rPr>
          <w:i/>
          <w:sz w:val="21"/>
        </w:rPr>
        <w:t>The population in this study were 45 companies contained in the LQ 45 index for the 2018-2022 period. The method of determining</w:t>
      </w:r>
      <w:r w:rsidRPr="00B6653E">
        <w:rPr>
          <w:i/>
          <w:spacing w:val="40"/>
          <w:sz w:val="21"/>
        </w:rPr>
        <w:t xml:space="preserve"> </w:t>
      </w:r>
      <w:r w:rsidRPr="00B6653E">
        <w:rPr>
          <w:i/>
          <w:sz w:val="21"/>
        </w:rPr>
        <w:t>the</w:t>
      </w:r>
      <w:r w:rsidRPr="00B6653E">
        <w:rPr>
          <w:i/>
          <w:spacing w:val="32"/>
          <w:sz w:val="21"/>
        </w:rPr>
        <w:t xml:space="preserve"> </w:t>
      </w:r>
      <w:r w:rsidRPr="00B6653E">
        <w:rPr>
          <w:i/>
          <w:sz w:val="21"/>
        </w:rPr>
        <w:t>sample</w:t>
      </w:r>
      <w:r w:rsidRPr="00B6653E">
        <w:rPr>
          <w:i/>
          <w:spacing w:val="32"/>
          <w:sz w:val="21"/>
        </w:rPr>
        <w:t xml:space="preserve"> </w:t>
      </w:r>
      <w:r w:rsidRPr="00B6653E">
        <w:rPr>
          <w:i/>
          <w:sz w:val="21"/>
        </w:rPr>
        <w:t>in</w:t>
      </w:r>
      <w:r w:rsidRPr="00B6653E">
        <w:rPr>
          <w:i/>
          <w:spacing w:val="32"/>
          <w:sz w:val="21"/>
        </w:rPr>
        <w:t xml:space="preserve"> </w:t>
      </w:r>
      <w:r w:rsidRPr="00B6653E">
        <w:rPr>
          <w:i/>
          <w:sz w:val="21"/>
        </w:rPr>
        <w:t>this</w:t>
      </w:r>
      <w:r w:rsidRPr="00B6653E">
        <w:rPr>
          <w:i/>
          <w:spacing w:val="17"/>
          <w:sz w:val="21"/>
        </w:rPr>
        <w:t xml:space="preserve"> </w:t>
      </w:r>
      <w:r w:rsidRPr="00B6653E">
        <w:rPr>
          <w:i/>
          <w:sz w:val="21"/>
        </w:rPr>
        <w:t>study</w:t>
      </w:r>
      <w:r w:rsidRPr="00B6653E">
        <w:rPr>
          <w:i/>
          <w:spacing w:val="32"/>
          <w:sz w:val="21"/>
        </w:rPr>
        <w:t xml:space="preserve"> </w:t>
      </w:r>
      <w:r w:rsidRPr="00B6653E">
        <w:rPr>
          <w:i/>
          <w:sz w:val="21"/>
        </w:rPr>
        <w:t>using</w:t>
      </w:r>
      <w:r w:rsidRPr="00B6653E">
        <w:rPr>
          <w:i/>
          <w:spacing w:val="40"/>
          <w:sz w:val="21"/>
        </w:rPr>
        <w:t xml:space="preserve"> </w:t>
      </w:r>
      <w:r w:rsidRPr="00B6653E">
        <w:rPr>
          <w:i/>
          <w:sz w:val="21"/>
        </w:rPr>
        <w:t>purposive</w:t>
      </w:r>
      <w:r w:rsidRPr="00B6653E">
        <w:rPr>
          <w:i/>
          <w:spacing w:val="32"/>
          <w:sz w:val="21"/>
        </w:rPr>
        <w:t xml:space="preserve"> </w:t>
      </w:r>
      <w:r w:rsidRPr="00B6653E">
        <w:rPr>
          <w:i/>
          <w:sz w:val="21"/>
        </w:rPr>
        <w:t>sampling</w:t>
      </w:r>
      <w:r w:rsidRPr="00B6653E">
        <w:rPr>
          <w:i/>
          <w:spacing w:val="40"/>
          <w:sz w:val="21"/>
        </w:rPr>
        <w:t xml:space="preserve"> </w:t>
      </w:r>
      <w:r w:rsidRPr="00B6653E">
        <w:rPr>
          <w:i/>
          <w:sz w:val="21"/>
        </w:rPr>
        <w:t>method</w:t>
      </w:r>
      <w:r w:rsidRPr="00B6653E">
        <w:rPr>
          <w:i/>
          <w:spacing w:val="32"/>
          <w:sz w:val="21"/>
        </w:rPr>
        <w:t xml:space="preserve"> </w:t>
      </w:r>
      <w:r w:rsidRPr="00B6653E">
        <w:rPr>
          <w:i/>
          <w:sz w:val="21"/>
        </w:rPr>
        <w:t>so</w:t>
      </w:r>
      <w:r w:rsidRPr="00B6653E">
        <w:rPr>
          <w:i/>
          <w:spacing w:val="32"/>
          <w:sz w:val="21"/>
        </w:rPr>
        <w:t xml:space="preserve"> </w:t>
      </w:r>
      <w:r w:rsidRPr="00B6653E">
        <w:rPr>
          <w:i/>
          <w:sz w:val="21"/>
        </w:rPr>
        <w:t>that</w:t>
      </w:r>
      <w:r w:rsidRPr="00B6653E">
        <w:rPr>
          <w:i/>
          <w:spacing w:val="32"/>
          <w:sz w:val="21"/>
        </w:rPr>
        <w:t xml:space="preserve"> </w:t>
      </w:r>
      <w:r w:rsidRPr="00B6653E">
        <w:rPr>
          <w:i/>
          <w:sz w:val="21"/>
        </w:rPr>
        <w:t>a</w:t>
      </w:r>
      <w:r w:rsidRPr="00B6653E">
        <w:rPr>
          <w:i/>
          <w:spacing w:val="17"/>
          <w:sz w:val="21"/>
        </w:rPr>
        <w:t xml:space="preserve"> </w:t>
      </w:r>
      <w:r w:rsidRPr="00B6653E">
        <w:rPr>
          <w:i/>
          <w:sz w:val="21"/>
        </w:rPr>
        <w:t>sample</w:t>
      </w:r>
      <w:r w:rsidRPr="00B6653E">
        <w:rPr>
          <w:i/>
          <w:spacing w:val="32"/>
          <w:sz w:val="21"/>
        </w:rPr>
        <w:t xml:space="preserve"> </w:t>
      </w:r>
      <w:r w:rsidRPr="00B6653E">
        <w:rPr>
          <w:i/>
          <w:sz w:val="21"/>
        </w:rPr>
        <w:t>of 13 companies was obtained. The results showed that Return On Equity has effect on stock prices, Debt</w:t>
      </w:r>
      <w:r w:rsidRPr="00B6653E">
        <w:rPr>
          <w:i/>
          <w:spacing w:val="19"/>
          <w:sz w:val="21"/>
        </w:rPr>
        <w:t xml:space="preserve"> </w:t>
      </w:r>
      <w:r w:rsidRPr="00B6653E">
        <w:rPr>
          <w:i/>
          <w:sz w:val="21"/>
        </w:rPr>
        <w:t>to Equity</w:t>
      </w:r>
      <w:r w:rsidRPr="00B6653E">
        <w:rPr>
          <w:i/>
          <w:spacing w:val="19"/>
          <w:sz w:val="21"/>
        </w:rPr>
        <w:t xml:space="preserve"> </w:t>
      </w:r>
      <w:r w:rsidRPr="00B6653E">
        <w:rPr>
          <w:i/>
          <w:sz w:val="21"/>
        </w:rPr>
        <w:t>Ratio has</w:t>
      </w:r>
      <w:r w:rsidRPr="00B6653E">
        <w:rPr>
          <w:i/>
          <w:spacing w:val="19"/>
          <w:sz w:val="21"/>
        </w:rPr>
        <w:t xml:space="preserve"> </w:t>
      </w:r>
      <w:r w:rsidRPr="00B6653E">
        <w:rPr>
          <w:i/>
          <w:sz w:val="21"/>
        </w:rPr>
        <w:t>no effect</w:t>
      </w:r>
      <w:r w:rsidRPr="00B6653E">
        <w:rPr>
          <w:i/>
          <w:spacing w:val="19"/>
          <w:sz w:val="21"/>
        </w:rPr>
        <w:t xml:space="preserve"> </w:t>
      </w:r>
      <w:r w:rsidRPr="00B6653E">
        <w:rPr>
          <w:i/>
          <w:sz w:val="21"/>
        </w:rPr>
        <w:t>on stock</w:t>
      </w:r>
      <w:r w:rsidRPr="00B6653E">
        <w:rPr>
          <w:i/>
          <w:spacing w:val="19"/>
          <w:sz w:val="21"/>
        </w:rPr>
        <w:t xml:space="preserve"> </w:t>
      </w:r>
      <w:r w:rsidRPr="00B6653E">
        <w:rPr>
          <w:i/>
          <w:sz w:val="21"/>
        </w:rPr>
        <w:t>prices, and Price</w:t>
      </w:r>
      <w:r w:rsidRPr="00B6653E">
        <w:rPr>
          <w:i/>
          <w:spacing w:val="19"/>
          <w:sz w:val="21"/>
        </w:rPr>
        <w:t xml:space="preserve"> </w:t>
      </w:r>
      <w:r w:rsidRPr="00B6653E">
        <w:rPr>
          <w:i/>
          <w:sz w:val="21"/>
        </w:rPr>
        <w:t>Earning</w:t>
      </w:r>
      <w:r w:rsidRPr="00B6653E">
        <w:rPr>
          <w:i/>
          <w:spacing w:val="19"/>
          <w:sz w:val="21"/>
        </w:rPr>
        <w:t xml:space="preserve"> </w:t>
      </w:r>
      <w:r w:rsidRPr="00B6653E">
        <w:rPr>
          <w:i/>
          <w:sz w:val="21"/>
        </w:rPr>
        <w:t>Ratio</w:t>
      </w:r>
      <w:r w:rsidRPr="00B6653E">
        <w:rPr>
          <w:i/>
          <w:spacing w:val="19"/>
          <w:sz w:val="21"/>
        </w:rPr>
        <w:t xml:space="preserve"> </w:t>
      </w:r>
      <w:r w:rsidRPr="00B6653E">
        <w:rPr>
          <w:i/>
          <w:sz w:val="21"/>
        </w:rPr>
        <w:t>has effect on stock prices. Meanwhile, Return On Equity, Debt to Equity Ratio and Price Earning Ratio effect on stock prices</w:t>
      </w:r>
      <w:r>
        <w:rPr>
          <w:i/>
          <w:sz w:val="21"/>
          <w:lang w:val="en-US"/>
        </w:rPr>
        <w:t>.</w:t>
      </w:r>
    </w:p>
    <w:p w:rsidR="00E60DC2" w:rsidRDefault="00E60DC2" w:rsidP="002279CD">
      <w:pPr>
        <w:pStyle w:val="BodyText"/>
        <w:spacing w:after="0"/>
        <w:rPr>
          <w:i/>
          <w:sz w:val="21"/>
          <w:lang w:val="en-US"/>
        </w:rPr>
      </w:pPr>
    </w:p>
    <w:p w:rsidR="003958BE" w:rsidRPr="00570D9D" w:rsidRDefault="003958BE" w:rsidP="002279CD">
      <w:pPr>
        <w:pStyle w:val="BodyText"/>
        <w:spacing w:after="0"/>
        <w:rPr>
          <w:i/>
          <w:iCs/>
          <w:color w:val="FF0000"/>
          <w:sz w:val="22"/>
          <w:szCs w:val="22"/>
          <w:lang w:val="en-US"/>
        </w:rPr>
      </w:pPr>
      <w:r w:rsidRPr="00570D9D">
        <w:rPr>
          <w:i/>
          <w:iCs/>
          <w:color w:val="FF0000"/>
          <w:sz w:val="22"/>
          <w:szCs w:val="22"/>
        </w:rPr>
        <w:t xml:space="preserve">Keywords: </w:t>
      </w:r>
      <w:r w:rsidR="00E60DC2" w:rsidRPr="00B6653E">
        <w:rPr>
          <w:b/>
          <w:i/>
          <w:sz w:val="21"/>
        </w:rPr>
        <w:t>Share</w:t>
      </w:r>
      <w:r w:rsidR="00E60DC2" w:rsidRPr="00B6653E">
        <w:rPr>
          <w:b/>
          <w:i/>
          <w:spacing w:val="16"/>
          <w:sz w:val="21"/>
        </w:rPr>
        <w:t xml:space="preserve"> </w:t>
      </w:r>
      <w:r w:rsidR="00E60DC2" w:rsidRPr="00B6653E">
        <w:rPr>
          <w:b/>
          <w:i/>
          <w:sz w:val="21"/>
        </w:rPr>
        <w:t>Price,</w:t>
      </w:r>
      <w:r w:rsidR="00E60DC2" w:rsidRPr="00B6653E">
        <w:rPr>
          <w:b/>
          <w:i/>
          <w:spacing w:val="23"/>
          <w:sz w:val="21"/>
        </w:rPr>
        <w:t xml:space="preserve"> </w:t>
      </w:r>
      <w:r w:rsidR="00E60DC2" w:rsidRPr="00B6653E">
        <w:rPr>
          <w:b/>
          <w:i/>
          <w:sz w:val="21"/>
        </w:rPr>
        <w:t>Return</w:t>
      </w:r>
      <w:r w:rsidR="00E60DC2" w:rsidRPr="00B6653E">
        <w:rPr>
          <w:b/>
          <w:i/>
          <w:spacing w:val="30"/>
          <w:sz w:val="21"/>
        </w:rPr>
        <w:t xml:space="preserve"> </w:t>
      </w:r>
      <w:r w:rsidR="00E60DC2" w:rsidRPr="00B6653E">
        <w:rPr>
          <w:b/>
          <w:i/>
          <w:sz w:val="21"/>
        </w:rPr>
        <w:t>On</w:t>
      </w:r>
      <w:r w:rsidR="00E60DC2" w:rsidRPr="00B6653E">
        <w:rPr>
          <w:b/>
          <w:i/>
          <w:spacing w:val="16"/>
          <w:sz w:val="21"/>
        </w:rPr>
        <w:t xml:space="preserve"> </w:t>
      </w:r>
      <w:r w:rsidR="00E60DC2" w:rsidRPr="00B6653E">
        <w:rPr>
          <w:b/>
          <w:i/>
          <w:sz w:val="21"/>
        </w:rPr>
        <w:t>Equity,</w:t>
      </w:r>
      <w:r w:rsidR="00E60DC2" w:rsidRPr="00B6653E">
        <w:rPr>
          <w:b/>
          <w:i/>
          <w:spacing w:val="21"/>
          <w:sz w:val="21"/>
        </w:rPr>
        <w:t xml:space="preserve"> </w:t>
      </w:r>
      <w:r w:rsidR="00E60DC2" w:rsidRPr="00B6653E">
        <w:rPr>
          <w:b/>
          <w:i/>
          <w:sz w:val="21"/>
        </w:rPr>
        <w:t>Debt</w:t>
      </w:r>
      <w:r w:rsidR="00E60DC2" w:rsidRPr="00B6653E">
        <w:rPr>
          <w:b/>
          <w:i/>
          <w:spacing w:val="16"/>
          <w:sz w:val="21"/>
        </w:rPr>
        <w:t xml:space="preserve"> </w:t>
      </w:r>
      <w:r w:rsidR="00E60DC2" w:rsidRPr="00B6653E">
        <w:rPr>
          <w:b/>
          <w:i/>
          <w:sz w:val="21"/>
        </w:rPr>
        <w:t>to</w:t>
      </w:r>
      <w:r w:rsidR="00E60DC2" w:rsidRPr="00B6653E">
        <w:rPr>
          <w:b/>
          <w:i/>
          <w:spacing w:val="17"/>
          <w:sz w:val="21"/>
        </w:rPr>
        <w:t xml:space="preserve"> </w:t>
      </w:r>
      <w:r w:rsidR="00E60DC2" w:rsidRPr="00B6653E">
        <w:rPr>
          <w:b/>
          <w:i/>
          <w:sz w:val="21"/>
        </w:rPr>
        <w:t>Equity</w:t>
      </w:r>
      <w:r w:rsidR="00E60DC2" w:rsidRPr="00B6653E">
        <w:rPr>
          <w:b/>
          <w:i/>
          <w:spacing w:val="16"/>
          <w:sz w:val="21"/>
        </w:rPr>
        <w:t xml:space="preserve"> </w:t>
      </w:r>
      <w:r w:rsidR="00E60DC2" w:rsidRPr="00B6653E">
        <w:rPr>
          <w:b/>
          <w:i/>
          <w:sz w:val="21"/>
        </w:rPr>
        <w:t>Ratio,</w:t>
      </w:r>
      <w:r w:rsidR="00E60DC2" w:rsidRPr="00B6653E">
        <w:rPr>
          <w:b/>
          <w:i/>
          <w:spacing w:val="21"/>
          <w:sz w:val="21"/>
        </w:rPr>
        <w:t xml:space="preserve"> </w:t>
      </w:r>
      <w:r w:rsidR="00E60DC2" w:rsidRPr="00B6653E">
        <w:rPr>
          <w:b/>
          <w:i/>
          <w:sz w:val="21"/>
        </w:rPr>
        <w:t>Price</w:t>
      </w:r>
      <w:r w:rsidR="00E60DC2" w:rsidRPr="00B6653E">
        <w:rPr>
          <w:b/>
          <w:i/>
          <w:spacing w:val="16"/>
          <w:sz w:val="21"/>
        </w:rPr>
        <w:t xml:space="preserve"> </w:t>
      </w:r>
      <w:r w:rsidR="00E60DC2" w:rsidRPr="00B6653E">
        <w:rPr>
          <w:b/>
          <w:i/>
          <w:sz w:val="21"/>
        </w:rPr>
        <w:t>Earning</w:t>
      </w:r>
      <w:r w:rsidR="00E60DC2" w:rsidRPr="00B6653E">
        <w:rPr>
          <w:b/>
          <w:i/>
          <w:spacing w:val="30"/>
          <w:sz w:val="21"/>
        </w:rPr>
        <w:t xml:space="preserve"> </w:t>
      </w:r>
      <w:r w:rsidR="00E60DC2" w:rsidRPr="00B6653E">
        <w:rPr>
          <w:b/>
          <w:i/>
          <w:spacing w:val="-2"/>
          <w:sz w:val="21"/>
        </w:rPr>
        <w:t>Ratio</w:t>
      </w:r>
    </w:p>
    <w:p w:rsidR="003958BE" w:rsidRPr="00570D9D" w:rsidRDefault="003958BE" w:rsidP="002279CD">
      <w:pPr>
        <w:pStyle w:val="ListParagraph"/>
        <w:spacing w:after="0" w:line="240" w:lineRule="auto"/>
        <w:ind w:left="0"/>
        <w:jc w:val="both"/>
        <w:rPr>
          <w:rFonts w:ascii="Times New Roman" w:hAnsi="Times New Roman"/>
          <w:b/>
          <w:color w:val="FF0000"/>
          <w:sz w:val="18"/>
          <w:szCs w:val="18"/>
          <w:lang w:val="en-US"/>
        </w:rPr>
      </w:pPr>
    </w:p>
    <w:p w:rsidR="003958BE" w:rsidRPr="00570D9D" w:rsidRDefault="003958BE" w:rsidP="002279CD">
      <w:pPr>
        <w:jc w:val="center"/>
        <w:rPr>
          <w:b/>
          <w:color w:val="FF0000"/>
          <w:szCs w:val="22"/>
        </w:rPr>
      </w:pPr>
      <w:r w:rsidRPr="00570D9D">
        <w:rPr>
          <w:b/>
          <w:color w:val="FF0000"/>
          <w:szCs w:val="22"/>
        </w:rPr>
        <w:t>ABSTRAK</w:t>
      </w:r>
    </w:p>
    <w:p w:rsidR="00A83ED5" w:rsidRPr="00570D9D" w:rsidRDefault="00A83ED5" w:rsidP="002279CD">
      <w:pPr>
        <w:jc w:val="center"/>
        <w:rPr>
          <w:b/>
          <w:bCs/>
          <w:color w:val="FF0000"/>
          <w:kern w:val="36"/>
          <w:szCs w:val="22"/>
          <w:lang w:eastAsia="id-ID"/>
        </w:rPr>
      </w:pPr>
    </w:p>
    <w:p w:rsidR="00E60DC2" w:rsidRPr="00B6653E" w:rsidRDefault="00E60DC2" w:rsidP="00E60DC2">
      <w:pPr>
        <w:spacing w:line="252" w:lineRule="auto"/>
        <w:ind w:right="140"/>
        <w:jc w:val="both"/>
        <w:rPr>
          <w:sz w:val="21"/>
        </w:rPr>
      </w:pPr>
      <w:r w:rsidRPr="00B6653E">
        <w:rPr>
          <w:sz w:val="21"/>
        </w:rPr>
        <w:t>Penelitian</w:t>
      </w:r>
      <w:r w:rsidRPr="00B6653E">
        <w:rPr>
          <w:spacing w:val="40"/>
          <w:sz w:val="21"/>
        </w:rPr>
        <w:t xml:space="preserve"> </w:t>
      </w:r>
      <w:r w:rsidRPr="00B6653E">
        <w:rPr>
          <w:sz w:val="21"/>
        </w:rPr>
        <w:t>ini</w:t>
      </w:r>
      <w:r w:rsidRPr="00B6653E">
        <w:rPr>
          <w:spacing w:val="40"/>
          <w:sz w:val="21"/>
        </w:rPr>
        <w:t xml:space="preserve"> </w:t>
      </w:r>
      <w:r w:rsidRPr="00B6653E">
        <w:rPr>
          <w:sz w:val="21"/>
        </w:rPr>
        <w:t>bertujuan untuk mengetahui pengaruh</w:t>
      </w:r>
      <w:r w:rsidRPr="00B6653E">
        <w:rPr>
          <w:spacing w:val="40"/>
          <w:sz w:val="21"/>
        </w:rPr>
        <w:t xml:space="preserve"> </w:t>
      </w:r>
      <w:r w:rsidRPr="00B6653E">
        <w:rPr>
          <w:i/>
          <w:sz w:val="21"/>
        </w:rPr>
        <w:t>Return</w:t>
      </w:r>
      <w:r w:rsidRPr="00B6653E">
        <w:rPr>
          <w:i/>
          <w:spacing w:val="40"/>
          <w:sz w:val="21"/>
        </w:rPr>
        <w:t xml:space="preserve"> </w:t>
      </w:r>
      <w:proofErr w:type="gramStart"/>
      <w:r w:rsidRPr="00B6653E">
        <w:rPr>
          <w:i/>
          <w:sz w:val="21"/>
        </w:rPr>
        <w:t>On</w:t>
      </w:r>
      <w:proofErr w:type="gramEnd"/>
      <w:r w:rsidRPr="00B6653E">
        <w:rPr>
          <w:i/>
          <w:spacing w:val="40"/>
          <w:sz w:val="21"/>
        </w:rPr>
        <w:t xml:space="preserve"> </w:t>
      </w:r>
      <w:r w:rsidRPr="00B6653E">
        <w:rPr>
          <w:i/>
          <w:sz w:val="21"/>
        </w:rPr>
        <w:t>Equity,</w:t>
      </w:r>
      <w:r w:rsidRPr="00B6653E">
        <w:rPr>
          <w:i/>
          <w:spacing w:val="40"/>
          <w:sz w:val="21"/>
        </w:rPr>
        <w:t xml:space="preserve"> </w:t>
      </w:r>
      <w:r w:rsidRPr="00B6653E">
        <w:rPr>
          <w:i/>
          <w:sz w:val="21"/>
        </w:rPr>
        <w:t>Debt</w:t>
      </w:r>
      <w:r w:rsidRPr="00B6653E">
        <w:rPr>
          <w:i/>
          <w:spacing w:val="40"/>
          <w:sz w:val="21"/>
        </w:rPr>
        <w:t xml:space="preserve"> </w:t>
      </w:r>
      <w:r w:rsidRPr="00B6653E">
        <w:rPr>
          <w:i/>
          <w:sz w:val="21"/>
        </w:rPr>
        <w:t>to Equity Ratio</w:t>
      </w:r>
      <w:r w:rsidRPr="00B6653E">
        <w:rPr>
          <w:sz w:val="21"/>
        </w:rPr>
        <w:t xml:space="preserve">, dan </w:t>
      </w:r>
      <w:r w:rsidRPr="00B6653E">
        <w:rPr>
          <w:i/>
          <w:sz w:val="21"/>
        </w:rPr>
        <w:t>Price Earning</w:t>
      </w:r>
      <w:r w:rsidRPr="00B6653E">
        <w:rPr>
          <w:i/>
          <w:spacing w:val="40"/>
          <w:sz w:val="21"/>
        </w:rPr>
        <w:t xml:space="preserve"> </w:t>
      </w:r>
      <w:r w:rsidRPr="00B6653E">
        <w:rPr>
          <w:i/>
          <w:sz w:val="21"/>
        </w:rPr>
        <w:t xml:space="preserve">Ratio </w:t>
      </w:r>
      <w:r w:rsidRPr="00B6653E">
        <w:rPr>
          <w:sz w:val="21"/>
        </w:rPr>
        <w:t>terhadap Harga</w:t>
      </w:r>
      <w:r w:rsidRPr="00B6653E">
        <w:rPr>
          <w:spacing w:val="40"/>
          <w:sz w:val="21"/>
        </w:rPr>
        <w:t xml:space="preserve"> </w:t>
      </w:r>
      <w:r w:rsidRPr="00B6653E">
        <w:rPr>
          <w:sz w:val="21"/>
        </w:rPr>
        <w:t xml:space="preserve">Saham pada Perusahaan LQ 45. </w:t>
      </w:r>
      <w:proofErr w:type="gramStart"/>
      <w:r w:rsidRPr="00B6653E">
        <w:rPr>
          <w:sz w:val="21"/>
        </w:rPr>
        <w:t>Populasi</w:t>
      </w:r>
      <w:r w:rsidRPr="00B6653E">
        <w:rPr>
          <w:spacing w:val="40"/>
          <w:sz w:val="21"/>
        </w:rPr>
        <w:t xml:space="preserve"> </w:t>
      </w:r>
      <w:r w:rsidRPr="00B6653E">
        <w:rPr>
          <w:sz w:val="21"/>
        </w:rPr>
        <w:t>dalam</w:t>
      </w:r>
      <w:r w:rsidRPr="00B6653E">
        <w:rPr>
          <w:spacing w:val="40"/>
          <w:sz w:val="21"/>
        </w:rPr>
        <w:t xml:space="preserve"> </w:t>
      </w:r>
      <w:r w:rsidRPr="00B6653E">
        <w:rPr>
          <w:sz w:val="21"/>
        </w:rPr>
        <w:t>penelitian ini adalah</w:t>
      </w:r>
      <w:r w:rsidRPr="00B6653E">
        <w:rPr>
          <w:spacing w:val="40"/>
          <w:sz w:val="21"/>
        </w:rPr>
        <w:t xml:space="preserve"> </w:t>
      </w:r>
      <w:r w:rsidRPr="00B6653E">
        <w:rPr>
          <w:sz w:val="21"/>
        </w:rPr>
        <w:t>45</w:t>
      </w:r>
      <w:r w:rsidRPr="00B6653E">
        <w:rPr>
          <w:spacing w:val="40"/>
          <w:sz w:val="21"/>
        </w:rPr>
        <w:t xml:space="preserve"> </w:t>
      </w:r>
      <w:r w:rsidRPr="00B6653E">
        <w:rPr>
          <w:sz w:val="21"/>
        </w:rPr>
        <w:t>perusahaan yang</w:t>
      </w:r>
      <w:r w:rsidRPr="00B6653E">
        <w:rPr>
          <w:spacing w:val="40"/>
          <w:sz w:val="21"/>
        </w:rPr>
        <w:t xml:space="preserve"> </w:t>
      </w:r>
      <w:r w:rsidRPr="00B6653E">
        <w:rPr>
          <w:sz w:val="21"/>
        </w:rPr>
        <w:t>terdapat</w:t>
      </w:r>
      <w:r w:rsidRPr="00B6653E">
        <w:rPr>
          <w:spacing w:val="40"/>
          <w:sz w:val="21"/>
        </w:rPr>
        <w:t xml:space="preserve"> </w:t>
      </w:r>
      <w:r w:rsidRPr="00B6653E">
        <w:rPr>
          <w:sz w:val="21"/>
        </w:rPr>
        <w:t>dalam</w:t>
      </w:r>
      <w:r w:rsidRPr="00B6653E">
        <w:rPr>
          <w:spacing w:val="40"/>
          <w:sz w:val="21"/>
        </w:rPr>
        <w:t xml:space="preserve"> </w:t>
      </w:r>
      <w:r w:rsidRPr="00B6653E">
        <w:rPr>
          <w:sz w:val="21"/>
        </w:rPr>
        <w:t>indeks</w:t>
      </w:r>
      <w:r w:rsidRPr="00B6653E">
        <w:rPr>
          <w:spacing w:val="40"/>
          <w:sz w:val="21"/>
        </w:rPr>
        <w:t xml:space="preserve"> </w:t>
      </w:r>
      <w:r w:rsidRPr="00B6653E">
        <w:rPr>
          <w:sz w:val="21"/>
        </w:rPr>
        <w:t>LQ</w:t>
      </w:r>
      <w:r w:rsidRPr="00B6653E">
        <w:rPr>
          <w:spacing w:val="40"/>
          <w:sz w:val="21"/>
        </w:rPr>
        <w:t xml:space="preserve"> </w:t>
      </w:r>
      <w:r w:rsidRPr="00B6653E">
        <w:rPr>
          <w:sz w:val="21"/>
        </w:rPr>
        <w:t>45 Periode 2018-2022.</w:t>
      </w:r>
      <w:proofErr w:type="gramEnd"/>
      <w:r w:rsidRPr="00B6653E">
        <w:rPr>
          <w:sz w:val="21"/>
        </w:rPr>
        <w:t xml:space="preserve"> </w:t>
      </w:r>
      <w:proofErr w:type="gramStart"/>
      <w:r w:rsidRPr="00B6653E">
        <w:rPr>
          <w:sz w:val="21"/>
        </w:rPr>
        <w:t>Metode penentuan sampel dalam penelitian ini menggunakan metode purposive sampling sehingga diperoleh sampel sebanyak 13 perusahaan.</w:t>
      </w:r>
      <w:proofErr w:type="gramEnd"/>
      <w:r w:rsidRPr="00B6653E">
        <w:rPr>
          <w:sz w:val="21"/>
        </w:rPr>
        <w:t xml:space="preserve"> Hasil penelitian menunjukkan bahwa </w:t>
      </w:r>
      <w:r w:rsidRPr="00B6653E">
        <w:rPr>
          <w:i/>
          <w:sz w:val="21"/>
        </w:rPr>
        <w:t xml:space="preserve">Return </w:t>
      </w:r>
      <w:proofErr w:type="gramStart"/>
      <w:r w:rsidRPr="00B6653E">
        <w:rPr>
          <w:i/>
          <w:sz w:val="21"/>
        </w:rPr>
        <w:t>On</w:t>
      </w:r>
      <w:proofErr w:type="gramEnd"/>
      <w:r w:rsidRPr="00B6653E">
        <w:rPr>
          <w:i/>
          <w:sz w:val="21"/>
        </w:rPr>
        <w:t xml:space="preserve"> Equity </w:t>
      </w:r>
      <w:r w:rsidRPr="00B6653E">
        <w:rPr>
          <w:sz w:val="21"/>
        </w:rPr>
        <w:t xml:space="preserve">berpengaruh terhadap harga saham, </w:t>
      </w:r>
      <w:r w:rsidRPr="00B6653E">
        <w:rPr>
          <w:i/>
          <w:sz w:val="21"/>
        </w:rPr>
        <w:t>Debt to Equity</w:t>
      </w:r>
      <w:r w:rsidRPr="00B6653E">
        <w:rPr>
          <w:i/>
          <w:spacing w:val="40"/>
          <w:sz w:val="21"/>
        </w:rPr>
        <w:t xml:space="preserve"> </w:t>
      </w:r>
      <w:r w:rsidRPr="00B6653E">
        <w:rPr>
          <w:i/>
          <w:sz w:val="21"/>
        </w:rPr>
        <w:t>Ratio</w:t>
      </w:r>
      <w:r w:rsidRPr="00B6653E">
        <w:rPr>
          <w:i/>
          <w:spacing w:val="40"/>
          <w:sz w:val="21"/>
        </w:rPr>
        <w:t xml:space="preserve"> </w:t>
      </w:r>
      <w:r w:rsidRPr="00B6653E">
        <w:rPr>
          <w:sz w:val="21"/>
        </w:rPr>
        <w:t>tidak berpengaruh</w:t>
      </w:r>
      <w:r w:rsidRPr="00B6653E">
        <w:rPr>
          <w:spacing w:val="40"/>
          <w:sz w:val="21"/>
        </w:rPr>
        <w:t xml:space="preserve"> </w:t>
      </w:r>
      <w:r w:rsidRPr="00B6653E">
        <w:rPr>
          <w:sz w:val="21"/>
        </w:rPr>
        <w:t>terhadap harga</w:t>
      </w:r>
      <w:r w:rsidRPr="00B6653E">
        <w:rPr>
          <w:spacing w:val="40"/>
          <w:sz w:val="21"/>
        </w:rPr>
        <w:t xml:space="preserve"> </w:t>
      </w:r>
      <w:r w:rsidRPr="00B6653E">
        <w:rPr>
          <w:sz w:val="21"/>
        </w:rPr>
        <w:t>saham, dan</w:t>
      </w:r>
      <w:r w:rsidRPr="00B6653E">
        <w:rPr>
          <w:spacing w:val="40"/>
          <w:sz w:val="21"/>
        </w:rPr>
        <w:t xml:space="preserve"> </w:t>
      </w:r>
      <w:r w:rsidRPr="00B6653E">
        <w:rPr>
          <w:i/>
          <w:sz w:val="21"/>
        </w:rPr>
        <w:t>Price</w:t>
      </w:r>
      <w:r w:rsidRPr="00B6653E">
        <w:rPr>
          <w:i/>
          <w:spacing w:val="40"/>
          <w:sz w:val="21"/>
        </w:rPr>
        <w:t xml:space="preserve"> </w:t>
      </w:r>
      <w:r w:rsidRPr="00B6653E">
        <w:rPr>
          <w:i/>
          <w:sz w:val="21"/>
        </w:rPr>
        <w:t>Earning</w:t>
      </w:r>
      <w:r w:rsidRPr="00B6653E">
        <w:rPr>
          <w:i/>
          <w:spacing w:val="40"/>
          <w:sz w:val="21"/>
        </w:rPr>
        <w:t xml:space="preserve"> </w:t>
      </w:r>
      <w:r w:rsidRPr="00B6653E">
        <w:rPr>
          <w:i/>
          <w:sz w:val="21"/>
        </w:rPr>
        <w:t>Ratio</w:t>
      </w:r>
      <w:r w:rsidRPr="00B6653E">
        <w:rPr>
          <w:i/>
          <w:spacing w:val="40"/>
          <w:sz w:val="21"/>
        </w:rPr>
        <w:t xml:space="preserve"> </w:t>
      </w:r>
      <w:r w:rsidRPr="00B6653E">
        <w:rPr>
          <w:sz w:val="21"/>
        </w:rPr>
        <w:t>berpengaruh terhadap</w:t>
      </w:r>
      <w:r w:rsidRPr="00B6653E">
        <w:rPr>
          <w:spacing w:val="-4"/>
          <w:sz w:val="21"/>
        </w:rPr>
        <w:t xml:space="preserve"> </w:t>
      </w:r>
      <w:r w:rsidRPr="00B6653E">
        <w:rPr>
          <w:sz w:val="21"/>
        </w:rPr>
        <w:t>harga</w:t>
      </w:r>
      <w:r w:rsidRPr="00B6653E">
        <w:rPr>
          <w:spacing w:val="-4"/>
          <w:sz w:val="21"/>
        </w:rPr>
        <w:t xml:space="preserve"> </w:t>
      </w:r>
      <w:r w:rsidRPr="00B6653E">
        <w:rPr>
          <w:sz w:val="21"/>
        </w:rPr>
        <w:t>saham. Sedangkan</w:t>
      </w:r>
      <w:r w:rsidRPr="00B6653E">
        <w:rPr>
          <w:spacing w:val="38"/>
          <w:sz w:val="21"/>
        </w:rPr>
        <w:t xml:space="preserve"> </w:t>
      </w:r>
      <w:r w:rsidRPr="00B6653E">
        <w:rPr>
          <w:i/>
          <w:sz w:val="21"/>
        </w:rPr>
        <w:t xml:space="preserve">Return </w:t>
      </w:r>
      <w:proofErr w:type="gramStart"/>
      <w:r w:rsidRPr="00B6653E">
        <w:rPr>
          <w:i/>
          <w:sz w:val="21"/>
        </w:rPr>
        <w:t>On</w:t>
      </w:r>
      <w:proofErr w:type="gramEnd"/>
      <w:r w:rsidRPr="00B6653E">
        <w:rPr>
          <w:i/>
          <w:sz w:val="21"/>
        </w:rPr>
        <w:t xml:space="preserve"> Equity, Debt to Equity Ratio </w:t>
      </w:r>
      <w:r w:rsidRPr="00B6653E">
        <w:rPr>
          <w:sz w:val="21"/>
        </w:rPr>
        <w:t xml:space="preserve">dan </w:t>
      </w:r>
      <w:r w:rsidRPr="00B6653E">
        <w:rPr>
          <w:i/>
          <w:sz w:val="21"/>
        </w:rPr>
        <w:t>Price Earning Ratio</w:t>
      </w:r>
      <w:r w:rsidRPr="00B6653E">
        <w:rPr>
          <w:i/>
          <w:spacing w:val="40"/>
          <w:sz w:val="21"/>
        </w:rPr>
        <w:t xml:space="preserve"> </w:t>
      </w:r>
      <w:r w:rsidRPr="00B6653E">
        <w:rPr>
          <w:sz w:val="21"/>
        </w:rPr>
        <w:t>juga</w:t>
      </w:r>
      <w:r w:rsidRPr="00B6653E">
        <w:rPr>
          <w:spacing w:val="80"/>
          <w:sz w:val="21"/>
        </w:rPr>
        <w:t xml:space="preserve"> </w:t>
      </w:r>
      <w:r w:rsidRPr="00B6653E">
        <w:rPr>
          <w:sz w:val="21"/>
        </w:rPr>
        <w:t>berpengaruh</w:t>
      </w:r>
      <w:r w:rsidRPr="00B6653E">
        <w:rPr>
          <w:spacing w:val="40"/>
          <w:sz w:val="21"/>
        </w:rPr>
        <w:t xml:space="preserve"> </w:t>
      </w:r>
      <w:r w:rsidRPr="00B6653E">
        <w:rPr>
          <w:sz w:val="21"/>
        </w:rPr>
        <w:t>terhadap</w:t>
      </w:r>
      <w:r w:rsidRPr="00B6653E">
        <w:rPr>
          <w:spacing w:val="40"/>
          <w:sz w:val="21"/>
        </w:rPr>
        <w:t xml:space="preserve"> </w:t>
      </w:r>
      <w:r w:rsidRPr="00B6653E">
        <w:rPr>
          <w:sz w:val="21"/>
        </w:rPr>
        <w:t>harga</w:t>
      </w:r>
      <w:r w:rsidRPr="00B6653E">
        <w:rPr>
          <w:spacing w:val="40"/>
          <w:sz w:val="21"/>
        </w:rPr>
        <w:t xml:space="preserve"> </w:t>
      </w:r>
      <w:r w:rsidRPr="00B6653E">
        <w:rPr>
          <w:sz w:val="21"/>
        </w:rPr>
        <w:t>saham.</w:t>
      </w:r>
    </w:p>
    <w:p w:rsidR="0040339F" w:rsidRPr="00570D9D" w:rsidRDefault="0040339F" w:rsidP="002279CD">
      <w:pPr>
        <w:jc w:val="both"/>
        <w:rPr>
          <w:color w:val="FF0000"/>
          <w:sz w:val="20"/>
          <w:lang w:val="es-ES"/>
        </w:rPr>
      </w:pPr>
    </w:p>
    <w:p w:rsidR="002279CD" w:rsidRPr="00E60DC2" w:rsidRDefault="003958BE" w:rsidP="002279CD">
      <w:pPr>
        <w:jc w:val="both"/>
        <w:rPr>
          <w:color w:val="FF0000"/>
          <w:sz w:val="22"/>
          <w:szCs w:val="22"/>
        </w:rPr>
      </w:pPr>
      <w:r w:rsidRPr="00E60DC2">
        <w:rPr>
          <w:color w:val="FF0000"/>
          <w:sz w:val="22"/>
          <w:szCs w:val="22"/>
        </w:rPr>
        <w:t>Kata</w:t>
      </w:r>
      <w:r w:rsidRPr="00E60DC2">
        <w:rPr>
          <w:color w:val="FF0000"/>
          <w:spacing w:val="-1"/>
          <w:sz w:val="22"/>
          <w:szCs w:val="22"/>
        </w:rPr>
        <w:t xml:space="preserve"> </w:t>
      </w:r>
      <w:proofErr w:type="gramStart"/>
      <w:r w:rsidRPr="00E60DC2">
        <w:rPr>
          <w:color w:val="FF0000"/>
          <w:sz w:val="22"/>
          <w:szCs w:val="22"/>
        </w:rPr>
        <w:t>kunci</w:t>
      </w:r>
      <w:r w:rsidRPr="00E60DC2">
        <w:rPr>
          <w:color w:val="FF0000"/>
          <w:spacing w:val="-2"/>
          <w:sz w:val="22"/>
          <w:szCs w:val="22"/>
        </w:rPr>
        <w:t xml:space="preserve"> </w:t>
      </w:r>
      <w:r w:rsidRPr="00E60DC2">
        <w:rPr>
          <w:color w:val="FF0000"/>
          <w:sz w:val="22"/>
          <w:szCs w:val="22"/>
        </w:rPr>
        <w:t>:</w:t>
      </w:r>
      <w:proofErr w:type="gramEnd"/>
      <w:r w:rsidRPr="00E60DC2">
        <w:rPr>
          <w:color w:val="FF0000"/>
          <w:spacing w:val="-9"/>
          <w:sz w:val="22"/>
          <w:szCs w:val="22"/>
        </w:rPr>
        <w:t xml:space="preserve"> </w:t>
      </w:r>
      <w:r w:rsidR="00E60DC2" w:rsidRPr="00E60DC2">
        <w:rPr>
          <w:sz w:val="21"/>
        </w:rPr>
        <w:t>Harga</w:t>
      </w:r>
      <w:r w:rsidR="00E60DC2" w:rsidRPr="00E60DC2">
        <w:rPr>
          <w:spacing w:val="16"/>
          <w:sz w:val="21"/>
        </w:rPr>
        <w:t xml:space="preserve"> </w:t>
      </w:r>
      <w:r w:rsidR="00E60DC2" w:rsidRPr="00E60DC2">
        <w:rPr>
          <w:sz w:val="21"/>
        </w:rPr>
        <w:t>Saham;</w:t>
      </w:r>
      <w:r w:rsidR="00E60DC2" w:rsidRPr="00E60DC2">
        <w:rPr>
          <w:spacing w:val="31"/>
          <w:sz w:val="21"/>
        </w:rPr>
        <w:t xml:space="preserve"> </w:t>
      </w:r>
      <w:r w:rsidR="00E60DC2" w:rsidRPr="00E60DC2">
        <w:rPr>
          <w:sz w:val="21"/>
        </w:rPr>
        <w:t>Return</w:t>
      </w:r>
      <w:r w:rsidR="00E60DC2" w:rsidRPr="00E60DC2">
        <w:rPr>
          <w:spacing w:val="16"/>
          <w:sz w:val="21"/>
        </w:rPr>
        <w:t xml:space="preserve"> </w:t>
      </w:r>
      <w:r w:rsidR="00E60DC2" w:rsidRPr="00E60DC2">
        <w:rPr>
          <w:sz w:val="21"/>
        </w:rPr>
        <w:t>On</w:t>
      </w:r>
      <w:r w:rsidR="00E60DC2" w:rsidRPr="00E60DC2">
        <w:rPr>
          <w:spacing w:val="16"/>
          <w:sz w:val="21"/>
        </w:rPr>
        <w:t xml:space="preserve"> </w:t>
      </w:r>
      <w:r w:rsidR="00E60DC2" w:rsidRPr="00E60DC2">
        <w:rPr>
          <w:sz w:val="21"/>
        </w:rPr>
        <w:t>Equity;</w:t>
      </w:r>
      <w:r w:rsidR="00E60DC2" w:rsidRPr="00E60DC2">
        <w:rPr>
          <w:spacing w:val="30"/>
          <w:sz w:val="21"/>
        </w:rPr>
        <w:t xml:space="preserve"> </w:t>
      </w:r>
      <w:r w:rsidR="00E60DC2" w:rsidRPr="00E60DC2">
        <w:rPr>
          <w:sz w:val="21"/>
        </w:rPr>
        <w:t>Debt</w:t>
      </w:r>
      <w:r w:rsidR="00E60DC2" w:rsidRPr="00E60DC2">
        <w:rPr>
          <w:spacing w:val="17"/>
          <w:sz w:val="21"/>
        </w:rPr>
        <w:t xml:space="preserve"> </w:t>
      </w:r>
      <w:r w:rsidR="00E60DC2" w:rsidRPr="00E60DC2">
        <w:rPr>
          <w:sz w:val="21"/>
        </w:rPr>
        <w:t>to</w:t>
      </w:r>
      <w:r w:rsidR="00E60DC2" w:rsidRPr="00E60DC2">
        <w:rPr>
          <w:spacing w:val="16"/>
          <w:sz w:val="21"/>
        </w:rPr>
        <w:t xml:space="preserve"> </w:t>
      </w:r>
      <w:r w:rsidR="00E60DC2" w:rsidRPr="00E60DC2">
        <w:rPr>
          <w:sz w:val="21"/>
        </w:rPr>
        <w:t>Equity</w:t>
      </w:r>
      <w:r w:rsidR="00E60DC2" w:rsidRPr="00E60DC2">
        <w:rPr>
          <w:spacing w:val="16"/>
          <w:sz w:val="21"/>
        </w:rPr>
        <w:t xml:space="preserve"> </w:t>
      </w:r>
      <w:r w:rsidR="00E60DC2" w:rsidRPr="00E60DC2">
        <w:rPr>
          <w:sz w:val="21"/>
        </w:rPr>
        <w:t>Ratio;</w:t>
      </w:r>
      <w:r w:rsidR="00E60DC2" w:rsidRPr="00E60DC2">
        <w:rPr>
          <w:spacing w:val="31"/>
          <w:sz w:val="21"/>
        </w:rPr>
        <w:t xml:space="preserve"> </w:t>
      </w:r>
      <w:r w:rsidR="00E60DC2" w:rsidRPr="00E60DC2">
        <w:rPr>
          <w:sz w:val="21"/>
        </w:rPr>
        <w:t>Price</w:t>
      </w:r>
      <w:r w:rsidR="00E60DC2" w:rsidRPr="00E60DC2">
        <w:rPr>
          <w:spacing w:val="16"/>
          <w:sz w:val="21"/>
        </w:rPr>
        <w:t xml:space="preserve"> </w:t>
      </w:r>
      <w:r w:rsidR="00E60DC2" w:rsidRPr="00E60DC2">
        <w:rPr>
          <w:sz w:val="21"/>
        </w:rPr>
        <w:t>Earning</w:t>
      </w:r>
      <w:r w:rsidR="00E60DC2" w:rsidRPr="00E60DC2">
        <w:rPr>
          <w:spacing w:val="30"/>
          <w:sz w:val="21"/>
        </w:rPr>
        <w:t xml:space="preserve"> </w:t>
      </w:r>
      <w:r w:rsidR="00E60DC2" w:rsidRPr="00E60DC2">
        <w:rPr>
          <w:spacing w:val="-2"/>
          <w:sz w:val="21"/>
        </w:rPr>
        <w:t>Ratio</w:t>
      </w:r>
    </w:p>
    <w:p w:rsidR="00FA50E0" w:rsidRPr="00570D9D" w:rsidRDefault="00FA50E0" w:rsidP="002279CD">
      <w:pPr>
        <w:pStyle w:val="BodyText"/>
        <w:spacing w:before="5"/>
        <w:jc w:val="both"/>
        <w:rPr>
          <w:rFonts w:ascii="Calibri" w:hAnsi="Calibri" w:cs="Calibri"/>
          <w:color w:val="FF0000"/>
          <w:sz w:val="20"/>
          <w:szCs w:val="20"/>
        </w:rPr>
      </w:pPr>
    </w:p>
    <w:p w:rsidR="00591C72" w:rsidRPr="00570D9D" w:rsidRDefault="00591C72" w:rsidP="00A952D8">
      <w:pPr>
        <w:tabs>
          <w:tab w:val="left" w:pos="426"/>
        </w:tabs>
        <w:ind w:left="426" w:hanging="426"/>
        <w:jc w:val="both"/>
        <w:rPr>
          <w:rFonts w:ascii="Calibri" w:hAnsi="Calibri" w:cs="Calibri"/>
          <w:b/>
          <w:color w:val="FF0000"/>
          <w:sz w:val="22"/>
          <w:szCs w:val="22"/>
        </w:rPr>
        <w:sectPr w:rsidR="00591C72" w:rsidRPr="00570D9D" w:rsidSect="00AC7641">
          <w:headerReference w:type="default" r:id="rId12"/>
          <w:footerReference w:type="default" r:id="rId13"/>
          <w:type w:val="continuous"/>
          <w:pgSz w:w="11906" w:h="16838"/>
          <w:pgMar w:top="1440" w:right="1440" w:bottom="1440" w:left="1440" w:header="708" w:footer="708" w:gutter="0"/>
          <w:pgNumType w:start="1"/>
          <w:cols w:space="708"/>
          <w:docGrid w:linePitch="360"/>
        </w:sectPr>
      </w:pPr>
    </w:p>
    <w:p w:rsidR="00A952D8" w:rsidRPr="00570D9D" w:rsidRDefault="00FA7F3A" w:rsidP="002279CD">
      <w:pPr>
        <w:tabs>
          <w:tab w:val="left" w:pos="426"/>
        </w:tabs>
        <w:spacing w:line="276" w:lineRule="auto"/>
        <w:ind w:left="426" w:hanging="426"/>
        <w:jc w:val="center"/>
        <w:rPr>
          <w:b/>
          <w:color w:val="FF0000"/>
          <w:szCs w:val="22"/>
        </w:rPr>
      </w:pPr>
      <w:r w:rsidRPr="00570D9D">
        <w:rPr>
          <w:b/>
          <w:color w:val="FF0000"/>
          <w:szCs w:val="22"/>
        </w:rPr>
        <w:lastRenderedPageBreak/>
        <w:t>PENDAHULUAN</w:t>
      </w:r>
    </w:p>
    <w:p w:rsidR="00A83ED5" w:rsidRPr="00570D9D" w:rsidRDefault="00A83ED5" w:rsidP="002279CD">
      <w:pPr>
        <w:tabs>
          <w:tab w:val="left" w:pos="426"/>
        </w:tabs>
        <w:spacing w:line="276" w:lineRule="auto"/>
        <w:ind w:left="426" w:hanging="426"/>
        <w:jc w:val="center"/>
        <w:rPr>
          <w:b/>
          <w:color w:val="FF0000"/>
          <w:szCs w:val="22"/>
        </w:rPr>
      </w:pPr>
    </w:p>
    <w:p w:rsidR="00B20B62" w:rsidRPr="00570D9D" w:rsidRDefault="00B20B62" w:rsidP="002279CD">
      <w:pPr>
        <w:numPr>
          <w:ilvl w:val="0"/>
          <w:numId w:val="2"/>
        </w:numPr>
        <w:spacing w:line="276" w:lineRule="auto"/>
        <w:jc w:val="both"/>
        <w:rPr>
          <w:b/>
          <w:color w:val="FF0000"/>
        </w:rPr>
      </w:pPr>
      <w:r w:rsidRPr="00570D9D">
        <w:rPr>
          <w:b/>
          <w:color w:val="FF0000"/>
        </w:rPr>
        <w:t>Latar Belakang</w:t>
      </w:r>
    </w:p>
    <w:p w:rsidR="00570D9D" w:rsidRPr="00570D9D" w:rsidRDefault="00570D9D" w:rsidP="00570D9D">
      <w:pPr>
        <w:jc w:val="both"/>
        <w:rPr>
          <w:color w:val="FF0000"/>
        </w:rPr>
      </w:pPr>
    </w:p>
    <w:p w:rsidR="00570D9D" w:rsidRDefault="00570D9D" w:rsidP="00570D9D">
      <w:pPr>
        <w:ind w:firstLine="360"/>
        <w:jc w:val="both"/>
      </w:pPr>
      <w:proofErr w:type="gramStart"/>
      <w:r w:rsidRPr="008C41D3">
        <w:t>Pasar modal merupakan sarana yang memberikan kesempatan komunikasi bagi investor dan industri, sehingga pasar modal dapat dikatakan sebagai alat keuangan yang vital dalam suatu perekonomian.</w:t>
      </w:r>
      <w:proofErr w:type="gramEnd"/>
      <w:r w:rsidRPr="008C41D3">
        <w:t xml:space="preserve"> </w:t>
      </w:r>
      <w:proofErr w:type="gramStart"/>
      <w:r w:rsidRPr="008C41D3">
        <w:t>Secara umum,</w:t>
      </w:r>
      <w:r>
        <w:tab/>
        <w:t xml:space="preserve"> </w:t>
      </w:r>
      <w:r w:rsidRPr="008C41D3">
        <w:t>pasar</w:t>
      </w:r>
      <w:r>
        <w:t xml:space="preserve"> </w:t>
      </w:r>
      <w:r w:rsidRPr="008C41D3">
        <w:t>modal</w:t>
      </w:r>
      <w:r>
        <w:t xml:space="preserve"> </w:t>
      </w:r>
      <w:r w:rsidRPr="008C41D3">
        <w:t>adalah</w:t>
      </w:r>
      <w:r>
        <w:tab/>
      </w:r>
      <w:r w:rsidRPr="008C41D3">
        <w:t>tempat bertemunya penawaran dan permintaan sekuritas.</w:t>
      </w:r>
      <w:proofErr w:type="gramEnd"/>
      <w:r w:rsidRPr="008C41D3">
        <w:t xml:space="preserve"> Di pasar modal, investor yang mempunyai</w:t>
      </w:r>
      <w:r>
        <w:t xml:space="preserve"> </w:t>
      </w:r>
      <w:r w:rsidRPr="008C41D3">
        <w:t xml:space="preserve">kelebihan </w:t>
      </w:r>
      <w:proofErr w:type="gramStart"/>
      <w:r w:rsidRPr="008C41D3">
        <w:t>dana</w:t>
      </w:r>
      <w:proofErr w:type="gramEnd"/>
      <w:r w:rsidRPr="008C41D3">
        <w:t xml:space="preserve"> menginvestasikan</w:t>
      </w:r>
      <w:r>
        <w:t xml:space="preserve"> </w:t>
      </w:r>
      <w:r w:rsidRPr="008C41D3">
        <w:t>kelebihan</w:t>
      </w:r>
      <w:r>
        <w:t xml:space="preserve"> dananya </w:t>
      </w:r>
      <w:r w:rsidRPr="008C41D3">
        <w:lastRenderedPageBreak/>
        <w:t>dalam</w:t>
      </w:r>
      <w:r w:rsidRPr="008C41D3">
        <w:tab/>
        <w:t>bentuk</w:t>
      </w:r>
      <w:r>
        <w:tab/>
      </w:r>
      <w:r w:rsidRPr="008C41D3">
        <w:t xml:space="preserve">surat </w:t>
      </w:r>
      <w:r>
        <w:t>berharga</w:t>
      </w:r>
      <w:r>
        <w:tab/>
        <w:t xml:space="preserve">yang </w:t>
      </w:r>
      <w:r w:rsidRPr="008C41D3">
        <w:t>diterbitkan oleh emiten.</w:t>
      </w:r>
      <w:r>
        <w:t xml:space="preserve"> </w:t>
      </w:r>
    </w:p>
    <w:p w:rsidR="00570D9D" w:rsidRDefault="00570D9D" w:rsidP="00570D9D">
      <w:pPr>
        <w:ind w:firstLine="360"/>
        <w:jc w:val="both"/>
      </w:pPr>
      <w:r w:rsidRPr="00305742">
        <w:t xml:space="preserve">Menurut Ardiyanto, Wahdi, dan Santoso, (2020), Harga saham di pasar modal merupakan hasil dari suatu fenomena yang menarik bagi investor dan perlu dianalisis. </w:t>
      </w:r>
      <w:proofErr w:type="gramStart"/>
      <w:r w:rsidRPr="00305742">
        <w:t>Investor harus bisa memperhatikan faktor-faktor yang mempengaruhi harga saham.</w:t>
      </w:r>
      <w:proofErr w:type="gramEnd"/>
      <w:r w:rsidRPr="00305742">
        <w:t xml:space="preserve"> </w:t>
      </w:r>
      <w:proofErr w:type="gramStart"/>
      <w:r w:rsidRPr="00305742">
        <w:t>Harga suatu sekuritas dapat dipengaruhi oleh hukum penawaran dan permintaan.</w:t>
      </w:r>
      <w:proofErr w:type="gramEnd"/>
      <w:r w:rsidRPr="00305742">
        <w:t xml:space="preserve"> </w:t>
      </w:r>
      <w:proofErr w:type="gramStart"/>
      <w:r w:rsidRPr="00305742">
        <w:t>Semakin banyak orang membeli suatu saham cenderung naik maka harga cenderung naik.</w:t>
      </w:r>
      <w:proofErr w:type="gramEnd"/>
      <w:r w:rsidRPr="00305742">
        <w:t xml:space="preserve"> Begitu pula sebaliknya: semakin banyak orang yang menjual saham suatu </w:t>
      </w:r>
      <w:r w:rsidRPr="00305742">
        <w:lastRenderedPageBreak/>
        <w:t>perusahaan, maka harga sahamnya cenderung turun.</w:t>
      </w:r>
    </w:p>
    <w:p w:rsidR="00570D9D" w:rsidRDefault="00570D9D" w:rsidP="00570D9D">
      <w:pPr>
        <w:ind w:firstLine="360"/>
        <w:jc w:val="both"/>
      </w:pPr>
      <w:r w:rsidRPr="008C41D3">
        <w:t>Return on Equity, yaitu rasio yang mengukur seberapa besar keuntungan yang berhak diterima pemilik modal sendiri (saham). Semakin tinggi return on equity maka semakin baik suatu perusahaan dalam</w:t>
      </w:r>
      <w:r>
        <w:t xml:space="preserve"> </w:t>
      </w:r>
      <w:r w:rsidRPr="008C41D3">
        <w:t>mengelola</w:t>
      </w:r>
      <w:r>
        <w:t xml:space="preserve"> </w:t>
      </w:r>
      <w:r w:rsidRPr="008C41D3">
        <w:t>modal</w:t>
      </w:r>
      <w:r>
        <w:t xml:space="preserve"> </w:t>
      </w:r>
      <w:proofErr w:type="gramStart"/>
      <w:r w:rsidRPr="008C41D3">
        <w:t>untuk  menghasilkan</w:t>
      </w:r>
      <w:proofErr w:type="gramEnd"/>
      <w:r>
        <w:t xml:space="preserve"> </w:t>
      </w:r>
      <w:r w:rsidRPr="008C41D3">
        <w:t>keuntungan bagi pemegang saham (Ardiyanto, Wahdi, dan Santoso, 2020). Pernyataan ini didukung penelitin yang dilakukan oleh Sondakh, Tommy, dan Mangantar, (2015) dan Nurfadillah, (2016) return on equity berpengaruh signifikan terhadap harga saham.</w:t>
      </w:r>
    </w:p>
    <w:p w:rsidR="00570D9D" w:rsidRDefault="00570D9D" w:rsidP="00570D9D">
      <w:pPr>
        <w:ind w:firstLine="360"/>
        <w:jc w:val="both"/>
      </w:pPr>
      <w:r w:rsidRPr="00305742">
        <w:rPr>
          <w:i/>
        </w:rPr>
        <w:t xml:space="preserve">Debt to Equity Ratio </w:t>
      </w:r>
      <w:r w:rsidRPr="00305742">
        <w:t>merupakan rasio yang mengukur tingkat leverage terhadap total</w:t>
      </w:r>
      <w:r w:rsidRPr="00305742">
        <w:rPr>
          <w:spacing w:val="-15"/>
        </w:rPr>
        <w:t xml:space="preserve"> </w:t>
      </w:r>
      <w:r w:rsidRPr="00305742">
        <w:t>ekuitas</w:t>
      </w:r>
      <w:r w:rsidRPr="00305742">
        <w:rPr>
          <w:spacing w:val="-15"/>
        </w:rPr>
        <w:t xml:space="preserve"> </w:t>
      </w:r>
      <w:r w:rsidRPr="00305742">
        <w:t>pemegang</w:t>
      </w:r>
      <w:r w:rsidRPr="00305742">
        <w:rPr>
          <w:spacing w:val="-15"/>
        </w:rPr>
        <w:t xml:space="preserve"> </w:t>
      </w:r>
      <w:r w:rsidRPr="00305742">
        <w:t>saham</w:t>
      </w:r>
      <w:r w:rsidRPr="00305742">
        <w:rPr>
          <w:spacing w:val="-15"/>
        </w:rPr>
        <w:t xml:space="preserve"> </w:t>
      </w:r>
      <w:r w:rsidRPr="00305742">
        <w:t>yang</w:t>
      </w:r>
      <w:r w:rsidRPr="00305742">
        <w:rPr>
          <w:spacing w:val="-15"/>
        </w:rPr>
        <w:t xml:space="preserve"> </w:t>
      </w:r>
      <w:r w:rsidRPr="00305742">
        <w:t xml:space="preserve">dimiliki oleh perusahaan. </w:t>
      </w:r>
      <w:proofErr w:type="gramStart"/>
      <w:r w:rsidRPr="00305742">
        <w:t xml:space="preserve">Semakin besar </w:t>
      </w:r>
      <w:r w:rsidRPr="00305742">
        <w:rPr>
          <w:i/>
        </w:rPr>
        <w:t xml:space="preserve">Debt to Equity Ratio </w:t>
      </w:r>
      <w:r w:rsidRPr="00305742">
        <w:t>maka semakin besar pula biaya utang</w:t>
      </w:r>
      <w:r w:rsidRPr="00305742">
        <w:rPr>
          <w:spacing w:val="-12"/>
        </w:rPr>
        <w:t xml:space="preserve"> </w:t>
      </w:r>
      <w:r w:rsidRPr="00305742">
        <w:t>yang harus</w:t>
      </w:r>
      <w:r w:rsidRPr="00305742">
        <w:rPr>
          <w:spacing w:val="-10"/>
        </w:rPr>
        <w:t xml:space="preserve"> </w:t>
      </w:r>
      <w:r w:rsidRPr="00305742">
        <w:t>dibayar perusahaan sehingga</w:t>
      </w:r>
      <w:r w:rsidRPr="00305742">
        <w:rPr>
          <w:spacing w:val="-4"/>
        </w:rPr>
        <w:t xml:space="preserve"> </w:t>
      </w:r>
      <w:r w:rsidRPr="00305742">
        <w:t>menurunkan</w:t>
      </w:r>
      <w:r w:rsidRPr="00305742">
        <w:rPr>
          <w:spacing w:val="-15"/>
        </w:rPr>
        <w:t xml:space="preserve"> </w:t>
      </w:r>
      <w:r w:rsidRPr="00305742">
        <w:t>profitabilitas.</w:t>
      </w:r>
      <w:proofErr w:type="gramEnd"/>
      <w:r w:rsidRPr="00305742">
        <w:rPr>
          <w:spacing w:val="-15"/>
        </w:rPr>
        <w:t xml:space="preserve"> </w:t>
      </w:r>
      <w:proofErr w:type="gramStart"/>
      <w:r w:rsidRPr="00305742">
        <w:t>Hal</w:t>
      </w:r>
      <w:r w:rsidRPr="00305742">
        <w:rPr>
          <w:spacing w:val="-11"/>
        </w:rPr>
        <w:t xml:space="preserve"> </w:t>
      </w:r>
      <w:r w:rsidRPr="00305742">
        <w:t>ini menyebabkan</w:t>
      </w:r>
      <w:r w:rsidRPr="00305742">
        <w:rPr>
          <w:spacing w:val="-11"/>
        </w:rPr>
        <w:t xml:space="preserve"> </w:t>
      </w:r>
      <w:r w:rsidRPr="00305742">
        <w:t>berkurangnya</w:t>
      </w:r>
      <w:r w:rsidRPr="00305742">
        <w:rPr>
          <w:spacing w:val="-10"/>
        </w:rPr>
        <w:t xml:space="preserve"> </w:t>
      </w:r>
      <w:r w:rsidRPr="00305742">
        <w:t>hak</w:t>
      </w:r>
      <w:r w:rsidRPr="00305742">
        <w:rPr>
          <w:spacing w:val="-11"/>
        </w:rPr>
        <w:t xml:space="preserve"> </w:t>
      </w:r>
      <w:r>
        <w:t xml:space="preserve">pemegang saham, mempengaruhi kepentingan investor, dan pada </w:t>
      </w:r>
      <w:r w:rsidRPr="00305742">
        <w:t>gilirannya mempengaruhi</w:t>
      </w:r>
      <w:r w:rsidRPr="00305742">
        <w:rPr>
          <w:spacing w:val="-15"/>
        </w:rPr>
        <w:t xml:space="preserve"> </w:t>
      </w:r>
      <w:r w:rsidRPr="00305742">
        <w:t>harga</w:t>
      </w:r>
      <w:r w:rsidRPr="00305742">
        <w:rPr>
          <w:spacing w:val="-15"/>
        </w:rPr>
        <w:t xml:space="preserve"> </w:t>
      </w:r>
      <w:r w:rsidRPr="00305742">
        <w:t>saham.</w:t>
      </w:r>
      <w:proofErr w:type="gramEnd"/>
      <w:r w:rsidRPr="00305742">
        <w:rPr>
          <w:spacing w:val="-15"/>
        </w:rPr>
        <w:t xml:space="preserve"> </w:t>
      </w:r>
      <w:proofErr w:type="gramStart"/>
      <w:r w:rsidRPr="00305742">
        <w:t>Pernyataan</w:t>
      </w:r>
      <w:r w:rsidRPr="00305742">
        <w:rPr>
          <w:spacing w:val="-15"/>
        </w:rPr>
        <w:t xml:space="preserve"> </w:t>
      </w:r>
      <w:r w:rsidRPr="00305742">
        <w:t xml:space="preserve">ini didukung penelitian yang dilakukan oleh Nofa Priliyastuti dan Stella (2017), yang menyatakan bahwa </w:t>
      </w:r>
      <w:r w:rsidRPr="00305742">
        <w:rPr>
          <w:i/>
        </w:rPr>
        <w:t xml:space="preserve">Debt to Equity Ratio </w:t>
      </w:r>
      <w:r w:rsidRPr="00305742">
        <w:t>tidak berpengaruh signifikan terhadap harga saham (Devi Ratna Sari, 2020).</w:t>
      </w:r>
      <w:proofErr w:type="gramEnd"/>
      <w:r w:rsidRPr="00305742">
        <w:t xml:space="preserve"> </w:t>
      </w:r>
      <w:proofErr w:type="gramStart"/>
      <w:r w:rsidRPr="00305742">
        <w:t xml:space="preserve">Hal ini menunjukkan bahwa </w:t>
      </w:r>
      <w:r w:rsidRPr="00305742">
        <w:rPr>
          <w:i/>
        </w:rPr>
        <w:t xml:space="preserve">Debt to Equity Ratio </w:t>
      </w:r>
      <w:r w:rsidRPr="00305742">
        <w:t>yang tinggi</w:t>
      </w:r>
      <w:r w:rsidRPr="00305742">
        <w:rPr>
          <w:spacing w:val="-5"/>
        </w:rPr>
        <w:t xml:space="preserve"> </w:t>
      </w:r>
      <w:r w:rsidRPr="00305742">
        <w:t>cenderung menyebabkan harga saham menurun.</w:t>
      </w:r>
      <w:proofErr w:type="gramEnd"/>
    </w:p>
    <w:p w:rsidR="00570D9D" w:rsidRDefault="00570D9D" w:rsidP="00570D9D">
      <w:pPr>
        <w:jc w:val="both"/>
      </w:pPr>
      <w:r w:rsidRPr="008C41D3">
        <w:t xml:space="preserve">Menurut Hanafi, 2010:43, Price earning ratio mengindikasikan besarnya rupiah yang harus dibayarkan investor untuk memperoleh satu rupiah laba perusahaan. Saham dengan tingkat pertumbuhan tinggi umumnya memiliki Price Earning Ratio </w:t>
      </w:r>
      <w:proofErr w:type="gramStart"/>
      <w:r w:rsidRPr="008C41D3">
        <w:t>yang  tinggi</w:t>
      </w:r>
      <w:proofErr w:type="gramEnd"/>
      <w:r w:rsidRPr="008C41D3">
        <w:t xml:space="preserve">.  </w:t>
      </w:r>
      <w:proofErr w:type="gramStart"/>
      <w:r w:rsidRPr="008C41D3">
        <w:t>Penelitian  Safitri</w:t>
      </w:r>
      <w:proofErr w:type="gramEnd"/>
      <w:r w:rsidRPr="008C41D3">
        <w:t>,  (2013)</w:t>
      </w:r>
      <w:r>
        <w:t xml:space="preserve"> </w:t>
      </w:r>
      <w:r w:rsidRPr="008C41D3">
        <w:t xml:space="preserve">menyatakan bahwa Price Earning Ratio berpengaruh positif terhadap harga saham. </w:t>
      </w:r>
      <w:proofErr w:type="gramStart"/>
      <w:r w:rsidRPr="008C41D3">
        <w:t>Perusahaan LQ45</w:t>
      </w:r>
      <w:r>
        <w:t xml:space="preserve"> </w:t>
      </w:r>
      <w:r w:rsidRPr="008C41D3">
        <w:t>adalah</w:t>
      </w:r>
      <w:r>
        <w:t xml:space="preserve"> </w:t>
      </w:r>
      <w:r w:rsidRPr="008C41D3">
        <w:t>perusahaan yang</w:t>
      </w:r>
      <w:r>
        <w:t xml:space="preserve"> </w:t>
      </w:r>
      <w:r w:rsidRPr="008C41D3">
        <w:t>terdiri</w:t>
      </w:r>
      <w:r>
        <w:tab/>
        <w:t xml:space="preserve"> </w:t>
      </w:r>
      <w:r w:rsidRPr="008C41D3">
        <w:t>dari</w:t>
      </w:r>
      <w:r>
        <w:t xml:space="preserve"> </w:t>
      </w:r>
      <w:r w:rsidRPr="008C41D3">
        <w:t>45</w:t>
      </w:r>
      <w:r>
        <w:t xml:space="preserve"> </w:t>
      </w:r>
      <w:r w:rsidRPr="008C41D3">
        <w:t>emiten</w:t>
      </w:r>
      <w:r>
        <w:t xml:space="preserve"> </w:t>
      </w:r>
      <w:r w:rsidRPr="008C41D3">
        <w:t>dengan liquiditas (Liquid) tinggi, yang diseleksi melalui</w:t>
      </w:r>
      <w:r w:rsidRPr="008C41D3">
        <w:tab/>
        <w:t xml:space="preserve"> </w:t>
      </w:r>
      <w:r>
        <w:t xml:space="preserve">beberapa </w:t>
      </w:r>
      <w:r w:rsidRPr="008C41D3">
        <w:t>kriteria</w:t>
      </w:r>
      <w:r>
        <w:t xml:space="preserve"> </w:t>
      </w:r>
      <w:r w:rsidRPr="008C41D3">
        <w:t>pemilihan.</w:t>
      </w:r>
      <w:proofErr w:type="gramEnd"/>
      <w:r w:rsidRPr="008C41D3">
        <w:t xml:space="preserve"> Kriteria Hartono (2009) dalam memilih saham-saham</w:t>
      </w:r>
      <w:r>
        <w:t xml:space="preserve"> </w:t>
      </w:r>
      <w:r w:rsidRPr="008C41D3">
        <w:t>indeks</w:t>
      </w:r>
      <w:r>
        <w:t xml:space="preserve"> </w:t>
      </w:r>
      <w:r w:rsidRPr="008C41D3">
        <w:t>LQ45</w:t>
      </w:r>
      <w:r>
        <w:t xml:space="preserve"> </w:t>
      </w:r>
      <w:r w:rsidRPr="008C41D3">
        <w:t xml:space="preserve">adalah perusahaan menempati 95% teratas rata- </w:t>
      </w:r>
      <w:r w:rsidRPr="008C41D3">
        <w:lastRenderedPageBreak/>
        <w:t>rata</w:t>
      </w:r>
      <w:r>
        <w:t xml:space="preserve"> volume </w:t>
      </w:r>
      <w:r w:rsidRPr="008C41D3">
        <w:t>perdagangan</w:t>
      </w:r>
      <w:r>
        <w:t xml:space="preserve"> </w:t>
      </w:r>
      <w:r w:rsidRPr="008C41D3">
        <w:t xml:space="preserve">tahunan, perusahaan menempati 90% teratas rata- rata kapitalisasi pasar, dan menempati posisi tertinggi pasar yang mewakili sektor </w:t>
      </w:r>
      <w:r>
        <w:t xml:space="preserve">industry </w:t>
      </w:r>
      <w:r w:rsidRPr="008C41D3">
        <w:t>usahanya,</w:t>
      </w:r>
      <w:r>
        <w:t xml:space="preserve"> </w:t>
      </w:r>
      <w:r w:rsidRPr="008C41D3">
        <w:t>menempati</w:t>
      </w:r>
      <w:r>
        <w:t xml:space="preserve"> </w:t>
      </w:r>
      <w:r w:rsidRPr="008C41D3">
        <w:t>urutan tertinggi</w:t>
      </w:r>
      <w:r>
        <w:t xml:space="preserve"> </w:t>
      </w:r>
      <w:r w:rsidRPr="008C41D3">
        <w:t>berdasarkan</w:t>
      </w:r>
      <w:r>
        <w:t xml:space="preserve"> </w:t>
      </w:r>
      <w:r w:rsidRPr="008C41D3">
        <w:t>transaksi perdagangan</w:t>
      </w:r>
      <w:r>
        <w:t xml:space="preserve"> </w:t>
      </w:r>
      <w:r w:rsidRPr="008C41D3">
        <w:t>dan</w:t>
      </w:r>
      <w:r>
        <w:t xml:space="preserve"> </w:t>
      </w:r>
      <w:r w:rsidRPr="008C41D3">
        <w:t>perusahaan</w:t>
      </w:r>
      <w:r>
        <w:tab/>
        <w:t xml:space="preserve">tercatat / </w:t>
      </w:r>
      <w:r w:rsidRPr="008C41D3">
        <w:t>terdaftar di BEI minimal 3 bulan (Lilis</w:t>
      </w:r>
      <w:r>
        <w:t xml:space="preserve"> </w:t>
      </w:r>
      <w:r w:rsidRPr="008C41D3">
        <w:t>Sulistyani, 2019)</w:t>
      </w:r>
      <w:r>
        <w:t>.</w:t>
      </w:r>
    </w:p>
    <w:p w:rsidR="00570D9D" w:rsidRDefault="00570D9D" w:rsidP="00570D9D">
      <w:pPr>
        <w:jc w:val="both"/>
      </w:pPr>
    </w:p>
    <w:p w:rsidR="00B20B62" w:rsidRPr="00570D9D" w:rsidRDefault="00B20B62" w:rsidP="002279CD">
      <w:pPr>
        <w:autoSpaceDE w:val="0"/>
        <w:autoSpaceDN w:val="0"/>
        <w:adjustRightInd w:val="0"/>
        <w:spacing w:line="276" w:lineRule="auto"/>
        <w:jc w:val="center"/>
        <w:rPr>
          <w:b/>
          <w:color w:val="FF0000"/>
        </w:rPr>
      </w:pPr>
      <w:r w:rsidRPr="00570D9D">
        <w:rPr>
          <w:b/>
          <w:color w:val="FF0000"/>
        </w:rPr>
        <w:t>TINJAUAN PUSTAKA</w:t>
      </w:r>
    </w:p>
    <w:p w:rsidR="00570D9D" w:rsidRPr="00686412" w:rsidRDefault="00570D9D" w:rsidP="00570D9D">
      <w:pPr>
        <w:jc w:val="both"/>
        <w:rPr>
          <w:b/>
        </w:rPr>
      </w:pPr>
      <w:r w:rsidRPr="00686412">
        <w:rPr>
          <w:b/>
        </w:rPr>
        <w:t>Harga Saham</w:t>
      </w:r>
    </w:p>
    <w:p w:rsidR="00570D9D" w:rsidRPr="00686412" w:rsidRDefault="00570D9D" w:rsidP="00570D9D">
      <w:pPr>
        <w:ind w:firstLine="360"/>
        <w:jc w:val="both"/>
      </w:pPr>
      <w:proofErr w:type="gramStart"/>
      <w:r w:rsidRPr="00686412">
        <w:t>Harga saham adalah harga perlembar saham yang berlaku di pasar modal.</w:t>
      </w:r>
      <w:proofErr w:type="gramEnd"/>
      <w:r w:rsidRPr="00686412">
        <w:t xml:space="preserve"> </w:t>
      </w:r>
      <w:proofErr w:type="gramStart"/>
      <w:r w:rsidRPr="00686412">
        <w:t>Menurut (Widoatmodjo, 2012), harga saham adalah harga atau nilai uang yang bersedia dikeluarkan untuk memperoleh atas suatu saham.</w:t>
      </w:r>
      <w:proofErr w:type="gramEnd"/>
      <w:r w:rsidRPr="00686412">
        <w:t xml:space="preserve"> </w:t>
      </w:r>
      <w:proofErr w:type="gramStart"/>
      <w:r w:rsidRPr="00686412">
        <w:t>Harga saham merupakan faktor yang sangat penting dan harus diperhatikan oleh investor dalam melakukan investasi karena harga saham menunjukan prestasi emiten (Agil Ardiyanto, 2020, hal. 36).</w:t>
      </w:r>
      <w:proofErr w:type="gramEnd"/>
    </w:p>
    <w:p w:rsidR="00570D9D" w:rsidRPr="00686412" w:rsidRDefault="00570D9D" w:rsidP="00570D9D">
      <w:pPr>
        <w:jc w:val="both"/>
      </w:pPr>
    </w:p>
    <w:p w:rsidR="00570D9D" w:rsidRDefault="00570D9D" w:rsidP="00570D9D">
      <w:pPr>
        <w:ind w:firstLine="360"/>
        <w:jc w:val="both"/>
      </w:pPr>
      <w:r w:rsidRPr="00686412">
        <w:t>Menurut Umam dan Sutanto (2017:177), ada 2 (dua) macam analisis</w:t>
      </w:r>
      <w:r>
        <w:t xml:space="preserve"> </w:t>
      </w:r>
      <w:r w:rsidRPr="00686412">
        <w:t>yang banyak digunakan untuk menentukan harga saham, yaitu:</w:t>
      </w:r>
      <w:r>
        <w:t xml:space="preserve"> </w:t>
      </w:r>
      <w:r w:rsidRPr="00686412">
        <w:t>Analisis teknikal (technical analysis), yaitu menentukan harga saham dengan menggnakan data pasar dari saham, misalnya harga saham, volume transaksi saham, dan indeks pasar.</w:t>
      </w:r>
      <w:r>
        <w:t xml:space="preserve"> </w:t>
      </w:r>
      <w:proofErr w:type="gramStart"/>
      <w:r w:rsidRPr="00686412">
        <w:t>Analisis fundamental (fundamental analysis) atau analisis perusahaan (company analysis), yaitu menentukan harga saham dengan menggunakan data fundamental, yaitu data yang berasal dari kinerja keuangan maupun non keuangan perusahaan.</w:t>
      </w:r>
      <w:proofErr w:type="gramEnd"/>
    </w:p>
    <w:p w:rsidR="00570D9D" w:rsidRDefault="00570D9D" w:rsidP="00570D9D"/>
    <w:p w:rsidR="00570D9D" w:rsidRPr="00686412" w:rsidRDefault="00570D9D" w:rsidP="00570D9D">
      <w:pPr>
        <w:jc w:val="both"/>
        <w:rPr>
          <w:b/>
        </w:rPr>
      </w:pPr>
      <w:r w:rsidRPr="00686412">
        <w:rPr>
          <w:b/>
        </w:rPr>
        <w:t xml:space="preserve">Return </w:t>
      </w:r>
      <w:proofErr w:type="gramStart"/>
      <w:r w:rsidRPr="00686412">
        <w:rPr>
          <w:b/>
        </w:rPr>
        <w:t>On</w:t>
      </w:r>
      <w:proofErr w:type="gramEnd"/>
      <w:r w:rsidRPr="00686412">
        <w:rPr>
          <w:b/>
        </w:rPr>
        <w:t xml:space="preserve"> Equity</w:t>
      </w:r>
    </w:p>
    <w:p w:rsidR="00570D9D" w:rsidRDefault="00570D9D" w:rsidP="00570D9D">
      <w:pPr>
        <w:ind w:firstLine="720"/>
        <w:jc w:val="both"/>
      </w:pPr>
      <w:r w:rsidRPr="00686412">
        <w:t>Menurut Brigham dan Houston (</w:t>
      </w:r>
      <w:proofErr w:type="gramStart"/>
      <w:r w:rsidRPr="00686412">
        <w:t>2010 :</w:t>
      </w:r>
      <w:proofErr w:type="gramEnd"/>
      <w:r w:rsidRPr="00686412">
        <w:t xml:space="preserve"> 149), Return On Equity yaitu rasio bersih terhadap ekuitas biasa mengukur tingkat pengembalian atas investasi pemegang saham biasa. Rasio ini mencerminkan efisiensi penggunaan </w:t>
      </w:r>
      <w:proofErr w:type="gramStart"/>
      <w:r w:rsidRPr="00686412">
        <w:t>dana</w:t>
      </w:r>
      <w:proofErr w:type="gramEnd"/>
      <w:r w:rsidRPr="00686412">
        <w:t xml:space="preserve"> sendiri. </w:t>
      </w:r>
      <w:proofErr w:type="gramStart"/>
      <w:r w:rsidRPr="00686412">
        <w:t xml:space="preserve">Semakin tinggi return on equity maka semakin baik suatu perusahaan dalam mengelola modal untuk </w:t>
      </w:r>
      <w:r w:rsidRPr="00686412">
        <w:lastRenderedPageBreak/>
        <w:t>menghasilkan keuntungan bagi pemegang saham.</w:t>
      </w:r>
      <w:proofErr w:type="gramEnd"/>
      <w:r w:rsidRPr="00686412">
        <w:t xml:space="preserve"> </w:t>
      </w:r>
      <w:proofErr w:type="gramStart"/>
      <w:r w:rsidRPr="00686412">
        <w:t>Dengan meningkatnya laba bersih maka nilai return on equity yang dihasilkan juga meningkat (Ardiyanto, Wahdi, dan Santoso, 2020).</w:t>
      </w:r>
      <w:proofErr w:type="gramEnd"/>
    </w:p>
    <w:p w:rsidR="00570D9D" w:rsidRDefault="00570D9D" w:rsidP="00570D9D">
      <w:pPr>
        <w:pStyle w:val="BodyText"/>
        <w:spacing w:before="172"/>
        <w:rPr>
          <w:sz w:val="20"/>
          <w:lang w:val="en-US"/>
        </w:rPr>
      </w:pPr>
      <w:r w:rsidRPr="00EE2CCD">
        <w:rPr>
          <w:noProof/>
          <w:lang w:val="en-US" w:eastAsia="en-US"/>
        </w:rPr>
        <mc:AlternateContent>
          <mc:Choice Requires="wpg">
            <w:drawing>
              <wp:inline distT="0" distB="0" distL="0" distR="0" wp14:anchorId="4BB635A0" wp14:editId="283418B6">
                <wp:extent cx="2784475" cy="358140"/>
                <wp:effectExtent l="0" t="0" r="0" b="3810"/>
                <wp:docPr id="66" name="docshapegroup1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2784475" cy="358140"/>
                          <a:chOff x="6210" y="427"/>
                          <a:chExt cx="4385" cy="564"/>
                        </a:xfrm>
                      </wpg:grpSpPr>
                      <wps:wsp>
                        <wps:cNvPr id="67" name="docshape14"/>
                        <wps:cNvSpPr>
                          <a:spLocks/>
                        </wps:cNvSpPr>
                        <wps:spPr bwMode="auto">
                          <a:xfrm>
                            <a:off x="6210" y="426"/>
                            <a:ext cx="4385" cy="564"/>
                          </a:xfrm>
                          <a:custGeom>
                            <a:avLst/>
                            <a:gdLst>
                              <a:gd name="T0" fmla="+- 0 6222 6210"/>
                              <a:gd name="T1" fmla="*/ T0 w 4385"/>
                              <a:gd name="T2" fmla="+- 0 979 427"/>
                              <a:gd name="T3" fmla="*/ 979 h 564"/>
                              <a:gd name="T4" fmla="+- 0 6210 6210"/>
                              <a:gd name="T5" fmla="*/ T4 w 4385"/>
                              <a:gd name="T6" fmla="+- 0 979 427"/>
                              <a:gd name="T7" fmla="*/ 979 h 564"/>
                              <a:gd name="T8" fmla="+- 0 6210 6210"/>
                              <a:gd name="T9" fmla="*/ T8 w 4385"/>
                              <a:gd name="T10" fmla="+- 0 991 427"/>
                              <a:gd name="T11" fmla="*/ 991 h 564"/>
                              <a:gd name="T12" fmla="+- 0 6222 6210"/>
                              <a:gd name="T13" fmla="*/ T12 w 4385"/>
                              <a:gd name="T14" fmla="+- 0 991 427"/>
                              <a:gd name="T15" fmla="*/ 991 h 564"/>
                              <a:gd name="T16" fmla="+- 0 6222 6210"/>
                              <a:gd name="T17" fmla="*/ T16 w 4385"/>
                              <a:gd name="T18" fmla="+- 0 979 427"/>
                              <a:gd name="T19" fmla="*/ 979 h 564"/>
                              <a:gd name="T20" fmla="+- 0 6222 6210"/>
                              <a:gd name="T21" fmla="*/ T20 w 4385"/>
                              <a:gd name="T22" fmla="+- 0 427 427"/>
                              <a:gd name="T23" fmla="*/ 427 h 564"/>
                              <a:gd name="T24" fmla="+- 0 6210 6210"/>
                              <a:gd name="T25" fmla="*/ T24 w 4385"/>
                              <a:gd name="T26" fmla="+- 0 427 427"/>
                              <a:gd name="T27" fmla="*/ 427 h 564"/>
                              <a:gd name="T28" fmla="+- 0 6210 6210"/>
                              <a:gd name="T29" fmla="*/ T28 w 4385"/>
                              <a:gd name="T30" fmla="+- 0 439 427"/>
                              <a:gd name="T31" fmla="*/ 439 h 564"/>
                              <a:gd name="T32" fmla="+- 0 6210 6210"/>
                              <a:gd name="T33" fmla="*/ T32 w 4385"/>
                              <a:gd name="T34" fmla="+- 0 979 427"/>
                              <a:gd name="T35" fmla="*/ 979 h 564"/>
                              <a:gd name="T36" fmla="+- 0 6222 6210"/>
                              <a:gd name="T37" fmla="*/ T36 w 4385"/>
                              <a:gd name="T38" fmla="+- 0 979 427"/>
                              <a:gd name="T39" fmla="*/ 979 h 564"/>
                              <a:gd name="T40" fmla="+- 0 6222 6210"/>
                              <a:gd name="T41" fmla="*/ T40 w 4385"/>
                              <a:gd name="T42" fmla="+- 0 439 427"/>
                              <a:gd name="T43" fmla="*/ 439 h 564"/>
                              <a:gd name="T44" fmla="+- 0 6222 6210"/>
                              <a:gd name="T45" fmla="*/ T44 w 4385"/>
                              <a:gd name="T46" fmla="+- 0 427 427"/>
                              <a:gd name="T47" fmla="*/ 427 h 564"/>
                              <a:gd name="T48" fmla="+- 0 9742 6210"/>
                              <a:gd name="T49" fmla="*/ T48 w 4385"/>
                              <a:gd name="T50" fmla="+- 0 655 427"/>
                              <a:gd name="T51" fmla="*/ 655 h 564"/>
                              <a:gd name="T52" fmla="+- 0 6955 6210"/>
                              <a:gd name="T53" fmla="*/ T52 w 4385"/>
                              <a:gd name="T54" fmla="+- 0 655 427"/>
                              <a:gd name="T55" fmla="*/ 655 h 564"/>
                              <a:gd name="T56" fmla="+- 0 6955 6210"/>
                              <a:gd name="T57" fmla="*/ T56 w 4385"/>
                              <a:gd name="T58" fmla="+- 0 667 427"/>
                              <a:gd name="T59" fmla="*/ 667 h 564"/>
                              <a:gd name="T60" fmla="+- 0 9742 6210"/>
                              <a:gd name="T61" fmla="*/ T60 w 4385"/>
                              <a:gd name="T62" fmla="+- 0 667 427"/>
                              <a:gd name="T63" fmla="*/ 667 h 564"/>
                              <a:gd name="T64" fmla="+- 0 9742 6210"/>
                              <a:gd name="T65" fmla="*/ T64 w 4385"/>
                              <a:gd name="T66" fmla="+- 0 655 427"/>
                              <a:gd name="T67" fmla="*/ 655 h 564"/>
                              <a:gd name="T68" fmla="+- 0 10595 6210"/>
                              <a:gd name="T69" fmla="*/ T68 w 4385"/>
                              <a:gd name="T70" fmla="+- 0 979 427"/>
                              <a:gd name="T71" fmla="*/ 979 h 564"/>
                              <a:gd name="T72" fmla="+- 0 10583 6210"/>
                              <a:gd name="T73" fmla="*/ T72 w 4385"/>
                              <a:gd name="T74" fmla="+- 0 979 427"/>
                              <a:gd name="T75" fmla="*/ 979 h 564"/>
                              <a:gd name="T76" fmla="+- 0 10583 6210"/>
                              <a:gd name="T77" fmla="*/ T76 w 4385"/>
                              <a:gd name="T78" fmla="+- 0 979 427"/>
                              <a:gd name="T79" fmla="*/ 979 h 564"/>
                              <a:gd name="T80" fmla="+- 0 6223 6210"/>
                              <a:gd name="T81" fmla="*/ T80 w 4385"/>
                              <a:gd name="T82" fmla="+- 0 979 427"/>
                              <a:gd name="T83" fmla="*/ 979 h 564"/>
                              <a:gd name="T84" fmla="+- 0 6223 6210"/>
                              <a:gd name="T85" fmla="*/ T84 w 4385"/>
                              <a:gd name="T86" fmla="+- 0 991 427"/>
                              <a:gd name="T87" fmla="*/ 991 h 564"/>
                              <a:gd name="T88" fmla="+- 0 10583 6210"/>
                              <a:gd name="T89" fmla="*/ T88 w 4385"/>
                              <a:gd name="T90" fmla="+- 0 991 427"/>
                              <a:gd name="T91" fmla="*/ 991 h 564"/>
                              <a:gd name="T92" fmla="+- 0 10583 6210"/>
                              <a:gd name="T93" fmla="*/ T92 w 4385"/>
                              <a:gd name="T94" fmla="+- 0 991 427"/>
                              <a:gd name="T95" fmla="*/ 991 h 564"/>
                              <a:gd name="T96" fmla="+- 0 10595 6210"/>
                              <a:gd name="T97" fmla="*/ T96 w 4385"/>
                              <a:gd name="T98" fmla="+- 0 991 427"/>
                              <a:gd name="T99" fmla="*/ 991 h 564"/>
                              <a:gd name="T100" fmla="+- 0 10595 6210"/>
                              <a:gd name="T101" fmla="*/ T100 w 4385"/>
                              <a:gd name="T102" fmla="+- 0 979 427"/>
                              <a:gd name="T103" fmla="*/ 979 h 564"/>
                              <a:gd name="T104" fmla="+- 0 10595 6210"/>
                              <a:gd name="T105" fmla="*/ T104 w 4385"/>
                              <a:gd name="T106" fmla="+- 0 427 427"/>
                              <a:gd name="T107" fmla="*/ 427 h 564"/>
                              <a:gd name="T108" fmla="+- 0 10583 6210"/>
                              <a:gd name="T109" fmla="*/ T108 w 4385"/>
                              <a:gd name="T110" fmla="+- 0 427 427"/>
                              <a:gd name="T111" fmla="*/ 427 h 564"/>
                              <a:gd name="T112" fmla="+- 0 10583 6210"/>
                              <a:gd name="T113" fmla="*/ T112 w 4385"/>
                              <a:gd name="T114" fmla="+- 0 427 427"/>
                              <a:gd name="T115" fmla="*/ 427 h 564"/>
                              <a:gd name="T116" fmla="+- 0 6223 6210"/>
                              <a:gd name="T117" fmla="*/ T116 w 4385"/>
                              <a:gd name="T118" fmla="+- 0 427 427"/>
                              <a:gd name="T119" fmla="*/ 427 h 564"/>
                              <a:gd name="T120" fmla="+- 0 6223 6210"/>
                              <a:gd name="T121" fmla="*/ T120 w 4385"/>
                              <a:gd name="T122" fmla="+- 0 439 427"/>
                              <a:gd name="T123" fmla="*/ 439 h 564"/>
                              <a:gd name="T124" fmla="+- 0 10583 6210"/>
                              <a:gd name="T125" fmla="*/ T124 w 4385"/>
                              <a:gd name="T126" fmla="+- 0 439 427"/>
                              <a:gd name="T127" fmla="*/ 439 h 564"/>
                              <a:gd name="T128" fmla="+- 0 10583 6210"/>
                              <a:gd name="T129" fmla="*/ T128 w 4385"/>
                              <a:gd name="T130" fmla="+- 0 979 427"/>
                              <a:gd name="T131" fmla="*/ 979 h 564"/>
                              <a:gd name="T132" fmla="+- 0 10595 6210"/>
                              <a:gd name="T133" fmla="*/ T132 w 4385"/>
                              <a:gd name="T134" fmla="+- 0 979 427"/>
                              <a:gd name="T135" fmla="*/ 979 h 564"/>
                              <a:gd name="T136" fmla="+- 0 10595 6210"/>
                              <a:gd name="T137" fmla="*/ T136 w 4385"/>
                              <a:gd name="T138" fmla="+- 0 439 427"/>
                              <a:gd name="T139" fmla="*/ 439 h 564"/>
                              <a:gd name="T140" fmla="+- 0 10595 6210"/>
                              <a:gd name="T141" fmla="*/ T140 w 4385"/>
                              <a:gd name="T142" fmla="+- 0 427 427"/>
                              <a:gd name="T143" fmla="*/ 427 h 564"/>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 ang="0">
                                <a:pos x="T141" y="T143"/>
                              </a:cxn>
                            </a:cxnLst>
                            <a:rect l="0" t="0" r="r" b="b"/>
                            <a:pathLst>
                              <a:path w="4385" h="564">
                                <a:moveTo>
                                  <a:pt x="12" y="552"/>
                                </a:moveTo>
                                <a:lnTo>
                                  <a:pt x="0" y="552"/>
                                </a:lnTo>
                                <a:lnTo>
                                  <a:pt x="0" y="564"/>
                                </a:lnTo>
                                <a:lnTo>
                                  <a:pt x="12" y="564"/>
                                </a:lnTo>
                                <a:lnTo>
                                  <a:pt x="12" y="552"/>
                                </a:lnTo>
                                <a:close/>
                                <a:moveTo>
                                  <a:pt x="12" y="0"/>
                                </a:moveTo>
                                <a:lnTo>
                                  <a:pt x="0" y="0"/>
                                </a:lnTo>
                                <a:lnTo>
                                  <a:pt x="0" y="12"/>
                                </a:lnTo>
                                <a:lnTo>
                                  <a:pt x="0" y="552"/>
                                </a:lnTo>
                                <a:lnTo>
                                  <a:pt x="12" y="552"/>
                                </a:lnTo>
                                <a:lnTo>
                                  <a:pt x="12" y="12"/>
                                </a:lnTo>
                                <a:lnTo>
                                  <a:pt x="12" y="0"/>
                                </a:lnTo>
                                <a:close/>
                                <a:moveTo>
                                  <a:pt x="3532" y="228"/>
                                </a:moveTo>
                                <a:lnTo>
                                  <a:pt x="745" y="228"/>
                                </a:lnTo>
                                <a:lnTo>
                                  <a:pt x="745" y="240"/>
                                </a:lnTo>
                                <a:lnTo>
                                  <a:pt x="3532" y="240"/>
                                </a:lnTo>
                                <a:lnTo>
                                  <a:pt x="3532" y="228"/>
                                </a:lnTo>
                                <a:close/>
                                <a:moveTo>
                                  <a:pt x="4385" y="552"/>
                                </a:moveTo>
                                <a:lnTo>
                                  <a:pt x="4373" y="552"/>
                                </a:lnTo>
                                <a:lnTo>
                                  <a:pt x="13" y="552"/>
                                </a:lnTo>
                                <a:lnTo>
                                  <a:pt x="13" y="564"/>
                                </a:lnTo>
                                <a:lnTo>
                                  <a:pt x="4373" y="564"/>
                                </a:lnTo>
                                <a:lnTo>
                                  <a:pt x="4385" y="564"/>
                                </a:lnTo>
                                <a:lnTo>
                                  <a:pt x="4385" y="552"/>
                                </a:lnTo>
                                <a:close/>
                                <a:moveTo>
                                  <a:pt x="4385" y="0"/>
                                </a:moveTo>
                                <a:lnTo>
                                  <a:pt x="4373" y="0"/>
                                </a:lnTo>
                                <a:lnTo>
                                  <a:pt x="13" y="0"/>
                                </a:lnTo>
                                <a:lnTo>
                                  <a:pt x="13" y="12"/>
                                </a:lnTo>
                                <a:lnTo>
                                  <a:pt x="4373" y="12"/>
                                </a:lnTo>
                                <a:lnTo>
                                  <a:pt x="4373" y="552"/>
                                </a:lnTo>
                                <a:lnTo>
                                  <a:pt x="4385" y="552"/>
                                </a:lnTo>
                                <a:lnTo>
                                  <a:pt x="4385" y="12"/>
                                </a:lnTo>
                                <a:lnTo>
                                  <a:pt x="4385"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68" name="docshape15"/>
                        <wps:cNvSpPr txBox="1">
                          <a:spLocks noChangeArrowheads="1"/>
                        </wps:cNvSpPr>
                        <wps:spPr bwMode="auto">
                          <a:xfrm>
                            <a:off x="6330" y="558"/>
                            <a:ext cx="558" cy="21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220C15" w:rsidRDefault="00220C15" w:rsidP="00570D9D">
                              <w:pPr>
                                <w:spacing w:line="215" w:lineRule="exact"/>
                                <w:rPr>
                                  <w:rFonts w:ascii="Cambria Math" w:eastAsia="Cambria Math"/>
                                  <w:sz w:val="21"/>
                                </w:rPr>
                              </w:pPr>
                              <w:r>
                                <w:rPr>
                                  <w:rFonts w:ascii="Cambria Math" w:eastAsia="Cambria Math"/>
                                  <w:sz w:val="21"/>
                                </w:rPr>
                                <w:t>𝑅𝑂𝐸</w:t>
                              </w:r>
                              <w:r>
                                <w:rPr>
                                  <w:rFonts w:ascii="Cambria Math" w:eastAsia="Cambria Math"/>
                                  <w:spacing w:val="23"/>
                                  <w:sz w:val="21"/>
                                </w:rPr>
                                <w:t xml:space="preserve"> </w:t>
                              </w:r>
                              <w:r>
                                <w:rPr>
                                  <w:rFonts w:ascii="Cambria Math" w:eastAsia="Cambria Math"/>
                                  <w:spacing w:val="-10"/>
                                  <w:sz w:val="21"/>
                                </w:rPr>
                                <w:t>;</w:t>
                              </w:r>
                            </w:p>
                          </w:txbxContent>
                        </wps:txbx>
                        <wps:bodyPr rot="0" vert="horz" wrap="square" lIns="0" tIns="0" rIns="0" bIns="0" anchor="t" anchorCtr="0" upright="1">
                          <a:noAutofit/>
                        </wps:bodyPr>
                      </wps:wsp>
                      <wps:wsp>
                        <wps:cNvPr id="69" name="docshape16"/>
                        <wps:cNvSpPr txBox="1">
                          <a:spLocks noChangeArrowheads="1"/>
                        </wps:cNvSpPr>
                        <wps:spPr bwMode="auto">
                          <a:xfrm>
                            <a:off x="6955" y="473"/>
                            <a:ext cx="2790" cy="40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220C15" w:rsidRDefault="00220C15" w:rsidP="00570D9D">
                              <w:pPr>
                                <w:spacing w:line="155" w:lineRule="exact"/>
                                <w:ind w:left="14" w:right="32"/>
                                <w:jc w:val="center"/>
                                <w:rPr>
                                  <w:rFonts w:ascii="Cambria Math"/>
                                  <w:sz w:val="15"/>
                                </w:rPr>
                              </w:pPr>
                              <w:r>
                                <w:rPr>
                                  <w:rFonts w:ascii="Cambria Math"/>
                                  <w:sz w:val="15"/>
                                </w:rPr>
                                <w:t>Laba</w:t>
                              </w:r>
                              <w:r>
                                <w:rPr>
                                  <w:rFonts w:ascii="Cambria Math"/>
                                  <w:spacing w:val="28"/>
                                  <w:sz w:val="15"/>
                                </w:rPr>
                                <w:t xml:space="preserve"> </w:t>
                              </w:r>
                              <w:r>
                                <w:rPr>
                                  <w:rFonts w:ascii="Cambria Math"/>
                                  <w:w w:val="113"/>
                                  <w:sz w:val="15"/>
                                </w:rPr>
                                <w:t>b</w:t>
                              </w:r>
                              <w:r>
                                <w:rPr>
                                  <w:rFonts w:ascii="Cambria Math"/>
                                  <w:spacing w:val="-1"/>
                                  <w:w w:val="113"/>
                                  <w:sz w:val="15"/>
                                </w:rPr>
                                <w:t>e</w:t>
                              </w:r>
                              <w:r>
                                <w:rPr>
                                  <w:rFonts w:ascii="Cambria Math"/>
                                  <w:spacing w:val="6"/>
                                  <w:w w:val="11"/>
                                  <w:sz w:val="15"/>
                                </w:rPr>
                                <w:t>l</w:t>
                              </w:r>
                              <w:r>
                                <w:rPr>
                                  <w:rFonts w:ascii="Cambria Math"/>
                                  <w:spacing w:val="-1"/>
                                  <w:w w:val="114"/>
                                  <w:sz w:val="15"/>
                                </w:rPr>
                                <w:t>r</w:t>
                              </w:r>
                              <w:r>
                                <w:rPr>
                                  <w:rFonts w:ascii="Cambria Math"/>
                                  <w:spacing w:val="-4"/>
                                  <w:w w:val="114"/>
                                  <w:sz w:val="15"/>
                                </w:rPr>
                                <w:t>s</w:t>
                              </w:r>
                              <w:r>
                                <w:rPr>
                                  <w:rFonts w:ascii="Cambria Math"/>
                                  <w:spacing w:val="-2"/>
                                  <w:w w:val="117"/>
                                  <w:sz w:val="15"/>
                                </w:rPr>
                                <w:t>i</w:t>
                              </w:r>
                              <w:r>
                                <w:rPr>
                                  <w:rFonts w:ascii="Cambria Math"/>
                                  <w:spacing w:val="1"/>
                                  <w:w w:val="113"/>
                                  <w:sz w:val="15"/>
                                </w:rPr>
                                <w:t>h</w:t>
                              </w:r>
                              <w:r>
                                <w:rPr>
                                  <w:rFonts w:ascii="Cambria Math"/>
                                  <w:spacing w:val="29"/>
                                  <w:sz w:val="15"/>
                                </w:rPr>
                                <w:t xml:space="preserve"> </w:t>
                              </w:r>
                              <w:r>
                                <w:rPr>
                                  <w:rFonts w:ascii="Cambria Math"/>
                                  <w:spacing w:val="-5"/>
                                  <w:w w:val="122"/>
                                  <w:sz w:val="15"/>
                                </w:rPr>
                                <w:t>s</w:t>
                              </w:r>
                              <w:r>
                                <w:rPr>
                                  <w:rFonts w:ascii="Cambria Math"/>
                                  <w:spacing w:val="-2"/>
                                  <w:w w:val="122"/>
                                  <w:sz w:val="15"/>
                                </w:rPr>
                                <w:t>e</w:t>
                              </w:r>
                              <w:r>
                                <w:rPr>
                                  <w:rFonts w:ascii="Cambria Math"/>
                                  <w:spacing w:val="5"/>
                                  <w:w w:val="19"/>
                                  <w:sz w:val="15"/>
                                </w:rPr>
                                <w:t>l</w:t>
                              </w:r>
                              <w:r>
                                <w:rPr>
                                  <w:rFonts w:ascii="Cambria Math"/>
                                  <w:spacing w:val="-2"/>
                                  <w:w w:val="122"/>
                                  <w:sz w:val="15"/>
                                </w:rPr>
                                <w:t>te</w:t>
                              </w:r>
                              <w:r>
                                <w:rPr>
                                  <w:rFonts w:ascii="Cambria Math"/>
                                  <w:spacing w:val="5"/>
                                  <w:w w:val="19"/>
                                  <w:sz w:val="15"/>
                                </w:rPr>
                                <w:t>l</w:t>
                              </w:r>
                              <w:r>
                                <w:rPr>
                                  <w:rFonts w:ascii="Cambria Math"/>
                                  <w:spacing w:val="-2"/>
                                  <w:w w:val="125"/>
                                  <w:sz w:val="15"/>
                                </w:rPr>
                                <w:t>l</w:t>
                              </w:r>
                              <w:r>
                                <w:rPr>
                                  <w:rFonts w:ascii="Cambria Math"/>
                                  <w:spacing w:val="-3"/>
                                  <w:w w:val="121"/>
                                  <w:sz w:val="15"/>
                                </w:rPr>
                                <w:t>a</w:t>
                              </w:r>
                              <w:r>
                                <w:rPr>
                                  <w:rFonts w:ascii="Cambria Math"/>
                                  <w:w w:val="121"/>
                                  <w:sz w:val="15"/>
                                </w:rPr>
                                <w:t>h</w:t>
                              </w:r>
                              <w:r>
                                <w:rPr>
                                  <w:rFonts w:ascii="Cambria Math"/>
                                  <w:spacing w:val="14"/>
                                  <w:sz w:val="15"/>
                                </w:rPr>
                                <w:t xml:space="preserve"> </w:t>
                              </w:r>
                              <w:r>
                                <w:rPr>
                                  <w:rFonts w:ascii="Cambria Math"/>
                                  <w:spacing w:val="-1"/>
                                  <w:w w:val="117"/>
                                  <w:sz w:val="15"/>
                                </w:rPr>
                                <w:t>bu</w:t>
                              </w:r>
                              <w:r>
                                <w:rPr>
                                  <w:rFonts w:ascii="Cambria Math"/>
                                  <w:spacing w:val="5"/>
                                  <w:w w:val="15"/>
                                  <w:sz w:val="15"/>
                                </w:rPr>
                                <w:t>l</w:t>
                              </w:r>
                              <w:r>
                                <w:rPr>
                                  <w:rFonts w:ascii="Cambria Math"/>
                                  <w:spacing w:val="-3"/>
                                  <w:w w:val="117"/>
                                  <w:sz w:val="15"/>
                                </w:rPr>
                                <w:t>n</w:t>
                              </w:r>
                              <w:r>
                                <w:rPr>
                                  <w:rFonts w:ascii="Cambria Math"/>
                                  <w:spacing w:val="-4"/>
                                  <w:w w:val="117"/>
                                  <w:sz w:val="15"/>
                                </w:rPr>
                                <w:t>g</w:t>
                              </w:r>
                              <w:r>
                                <w:rPr>
                                  <w:rFonts w:ascii="Cambria Math"/>
                                  <w:w w:val="117"/>
                                  <w:sz w:val="15"/>
                                </w:rPr>
                                <w:t>a</w:t>
                              </w:r>
                              <w:r>
                                <w:rPr>
                                  <w:rFonts w:ascii="Cambria Math"/>
                                  <w:spacing w:val="28"/>
                                  <w:sz w:val="15"/>
                                </w:rPr>
                                <w:t xml:space="preserve"> </w:t>
                              </w:r>
                              <w:r>
                                <w:rPr>
                                  <w:rFonts w:ascii="Cambria Math"/>
                                  <w:sz w:val="15"/>
                                </w:rPr>
                                <w:t>dan</w:t>
                              </w:r>
                              <w:r>
                                <w:rPr>
                                  <w:rFonts w:ascii="Cambria Math"/>
                                  <w:spacing w:val="29"/>
                                  <w:sz w:val="15"/>
                                </w:rPr>
                                <w:t xml:space="preserve"> </w:t>
                              </w:r>
                              <w:r>
                                <w:rPr>
                                  <w:rFonts w:ascii="Cambria Math"/>
                                  <w:spacing w:val="-4"/>
                                  <w:sz w:val="15"/>
                                </w:rPr>
                                <w:t>pajak</w:t>
                              </w:r>
                            </w:p>
                            <w:p w:rsidR="00220C15" w:rsidRDefault="00220C15" w:rsidP="00570D9D">
                              <w:pPr>
                                <w:spacing w:before="76"/>
                                <w:ind w:right="32"/>
                                <w:jc w:val="center"/>
                                <w:rPr>
                                  <w:rFonts w:ascii="Cambria Math"/>
                                  <w:sz w:val="15"/>
                                </w:rPr>
                              </w:pPr>
                              <w:r>
                                <w:rPr>
                                  <w:rFonts w:ascii="Cambria Math"/>
                                  <w:w w:val="105"/>
                                  <w:sz w:val="15"/>
                                </w:rPr>
                                <w:t>Total</w:t>
                              </w:r>
                              <w:r>
                                <w:rPr>
                                  <w:rFonts w:ascii="Cambria Math"/>
                                  <w:spacing w:val="55"/>
                                  <w:w w:val="105"/>
                                  <w:sz w:val="15"/>
                                </w:rPr>
                                <w:t xml:space="preserve"> </w:t>
                              </w:r>
                              <w:r>
                                <w:rPr>
                                  <w:rFonts w:ascii="Cambria Math"/>
                                  <w:spacing w:val="-7"/>
                                  <w:w w:val="125"/>
                                  <w:sz w:val="15"/>
                                </w:rPr>
                                <w:t>E</w:t>
                              </w:r>
                              <w:r>
                                <w:rPr>
                                  <w:rFonts w:ascii="Cambria Math"/>
                                  <w:spacing w:val="2"/>
                                  <w:w w:val="25"/>
                                  <w:sz w:val="15"/>
                                </w:rPr>
                                <w:t>l</w:t>
                              </w:r>
                              <w:r>
                                <w:rPr>
                                  <w:rFonts w:ascii="Cambria Math"/>
                                  <w:spacing w:val="1"/>
                                  <w:w w:val="126"/>
                                  <w:sz w:val="15"/>
                                </w:rPr>
                                <w:t>k</w:t>
                              </w:r>
                              <w:r>
                                <w:rPr>
                                  <w:rFonts w:ascii="Cambria Math"/>
                                  <w:spacing w:val="-4"/>
                                  <w:w w:val="126"/>
                                  <w:sz w:val="15"/>
                                </w:rPr>
                                <w:t>u</w:t>
                              </w:r>
                              <w:r>
                                <w:rPr>
                                  <w:rFonts w:ascii="Cambria Math"/>
                                  <w:spacing w:val="2"/>
                                  <w:w w:val="25"/>
                                  <w:sz w:val="15"/>
                                </w:rPr>
                                <w:t>l</w:t>
                              </w:r>
                              <w:r>
                                <w:rPr>
                                  <w:rFonts w:ascii="Cambria Math"/>
                                  <w:spacing w:val="-6"/>
                                  <w:w w:val="131"/>
                                  <w:sz w:val="15"/>
                                </w:rPr>
                                <w:t>i</w:t>
                              </w:r>
                              <w:r>
                                <w:rPr>
                                  <w:rFonts w:ascii="Cambria Math"/>
                                  <w:spacing w:val="-4"/>
                                  <w:w w:val="130"/>
                                  <w:sz w:val="15"/>
                                </w:rPr>
                                <w:t>t</w:t>
                              </w:r>
                              <w:r>
                                <w:rPr>
                                  <w:rFonts w:ascii="Cambria Math"/>
                                  <w:spacing w:val="-6"/>
                                  <w:w w:val="127"/>
                                  <w:sz w:val="15"/>
                                </w:rPr>
                                <w:t>a</w:t>
                              </w:r>
                              <w:r>
                                <w:rPr>
                                  <w:rFonts w:ascii="Cambria Math"/>
                                  <w:spacing w:val="-3"/>
                                  <w:w w:val="128"/>
                                  <w:sz w:val="15"/>
                                </w:rPr>
                                <w:t>s</w:t>
                              </w:r>
                            </w:p>
                          </w:txbxContent>
                        </wps:txbx>
                        <wps:bodyPr rot="0" vert="horz" wrap="square" lIns="0" tIns="0" rIns="0" bIns="0" anchor="t" anchorCtr="0" upright="1">
                          <a:noAutofit/>
                        </wps:bodyPr>
                      </wps:wsp>
                      <wps:wsp>
                        <wps:cNvPr id="70" name="docshape17"/>
                        <wps:cNvSpPr txBox="1">
                          <a:spLocks noChangeArrowheads="1"/>
                        </wps:cNvSpPr>
                        <wps:spPr bwMode="auto">
                          <a:xfrm>
                            <a:off x="9802" y="534"/>
                            <a:ext cx="692" cy="2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220C15" w:rsidRDefault="00220C15" w:rsidP="00570D9D">
                              <w:pPr>
                                <w:spacing w:line="238" w:lineRule="exact"/>
                                <w:rPr>
                                  <w:sz w:val="21"/>
                                </w:rPr>
                              </w:pPr>
                              <w:proofErr w:type="gramStart"/>
                              <w:r>
                                <w:rPr>
                                  <w:sz w:val="21"/>
                                </w:rPr>
                                <w:t>x</w:t>
                              </w:r>
                              <w:proofErr w:type="gramEnd"/>
                              <w:r>
                                <w:rPr>
                                  <w:spacing w:val="9"/>
                                  <w:sz w:val="21"/>
                                </w:rPr>
                                <w:t xml:space="preserve"> </w:t>
                              </w:r>
                              <w:r>
                                <w:rPr>
                                  <w:spacing w:val="-4"/>
                                  <w:sz w:val="21"/>
                                </w:rPr>
                                <w:t>100%</w:t>
                              </w:r>
                            </w:p>
                          </w:txbxContent>
                        </wps:txbx>
                        <wps:bodyPr rot="0" vert="horz" wrap="square" lIns="0" tIns="0" rIns="0" bIns="0" anchor="t" anchorCtr="0" upright="1">
                          <a:noAutofit/>
                        </wps:bodyPr>
                      </wps:wsp>
                    </wpg:wgp>
                  </a:graphicData>
                </a:graphic>
              </wp:inline>
            </w:drawing>
          </mc:Choice>
          <mc:Fallback>
            <w:pict>
              <v:group id="docshapegroup13" o:spid="_x0000_s1026" style="width:219.25pt;height:28.2pt;mso-position-horizontal-relative:char;mso-position-vertical-relative:line" coordorigin="6210,427" coordsize="4385,56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">
                <v:shape id="docshape14" o:spid="_x0000_s1027" style="position:absolute;left:6210;top:426;width:4385;height:564;visibility:visible;mso-wrap-style:square;v-text-anchor:top" coordsize="4385,56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8f23MMA&#10;AADbAAAADwAAAGRycy9kb3ducmV2LnhtbESP3YrCMBSE7wXfIRzBO02VtWo1irgo3uyFPw9waI5t&#10;tTkpSbTdt98sLOzlMDPfMOttZ2rxJucrywom4wQEcW51xYWC2/UwWoDwAVljbZkUfJOH7abfW2Om&#10;bctnel9CISKEfYYKyhCaTEqfl2TQj21DHL27dQZDlK6Q2mEb4aaW0yRJpcGK40KJDe1Lyp+Xl1Hw&#10;nLX75WPnPibpiej4+fVYvOqrUsNBt1uBCNSF//Bf+6QVpHP4/RJ/gNz8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N8f23MMAAADbAAAADwAAAAAAAAAAAAAAAACYAgAAZHJzL2Rv&#10;d25yZXYueG1sUEsFBgAAAAAEAAQA9QAAAIgDAAAAAA==&#10;" path="m12,552l,552r,12l12,564r,-12xm12,l,,,12,,552r12,l12,12,12,xm3532,228r-2787,l745,240r2787,l3532,228xm4385,552r-12,l13,552r,12l4373,564r12,l4385,552xm4385,r-12,l13,r,12l4373,12r,540l4385,552r,-540l4385,xe" fillcolor="black" stroked="f">
                  <v:path arrowok="t" o:connecttype="custom" o:connectlocs="12,979;0,979;0,991;12,991;12,979;12,427;0,427;0,439;0,979;12,979;12,439;12,427;3532,655;745,655;745,667;3532,667;3532,655;4385,979;4373,979;4373,979;13,979;13,991;4373,991;4373,991;4385,991;4385,979;4385,427;4373,427;4373,427;13,427;13,439;4373,439;4373,979;4385,979;4385,439;4385,427" o:connectangles="0,0,0,0,0,0,0,0,0,0,0,0,0,0,0,0,0,0,0,0,0,0,0,0,0,0,0,0,0,0,0,0,0,0,0,0"/>
                </v:shape>
                <v:shapetype id="_x0000_t202" coordsize="21600,21600" o:spt="202" path="m,l,21600r21600,l21600,xe">
                  <v:stroke joinstyle="miter"/>
                  <v:path gradientshapeok="t" o:connecttype="rect"/>
                </v:shapetype>
                <v:shape id="docshape15" o:spid="_x0000_s1028" type="#_x0000_t202" style="position:absolute;left:6330;top:558;width:558;height:21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" filled="f" stroked="f">
                  <v:textbox inset="0,0,0,0">
                    <w:txbxContent>
                      <w:p w:rsidR="00220C15" w:rsidRDefault="00220C15" w:rsidP="00570D9D">
                        <w:pPr>
                          <w:spacing w:line="215" w:lineRule="exact"/>
                          <w:rPr>
                            <w:rFonts w:ascii="Cambria Math" w:eastAsia="Cambria Math"/>
                            <w:sz w:val="21"/>
                          </w:rPr>
                        </w:pPr>
                        <w:r>
                          <w:rPr>
                            <w:rFonts w:ascii="Cambria Math" w:eastAsia="Cambria Math"/>
                            <w:sz w:val="21"/>
                          </w:rPr>
                          <w:t>𝑅𝑂𝐸</w:t>
                        </w:r>
                        <w:r>
                          <w:rPr>
                            <w:rFonts w:ascii="Cambria Math" w:eastAsia="Cambria Math"/>
                            <w:spacing w:val="23"/>
                            <w:sz w:val="21"/>
                          </w:rPr>
                          <w:t xml:space="preserve"> </w:t>
                        </w:r>
                        <w:r>
                          <w:rPr>
                            <w:rFonts w:ascii="Cambria Math" w:eastAsia="Cambria Math"/>
                            <w:spacing w:val="-10"/>
                            <w:sz w:val="21"/>
                          </w:rPr>
                          <w:t>;</w:t>
                        </w:r>
                      </w:p>
                    </w:txbxContent>
                  </v:textbox>
                </v:shape>
                <v:shape id="docshape16" o:spid="_x0000_s1029" type="#_x0000_t202" style="position:absolute;left:6955;top:473;width:2790;height:40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3AV4V8MA&#10;AADbAAAADwAAAGRycy9kb3ducmV2LnhtbESPQWvCQBSE74L/YXmCN93YQ6jRVUQsCEJpjAePz+wz&#10;Wcy+jdlV03/fLRR6HGbmG2a57m0jntR541jBbJqAIC6dNlwpOBUfk3cQPiBrbByTgm/ysF4NB0vM&#10;tHtxTs9jqESEsM9QQR1Cm0npy5os+qlriaN3dZ3FEGVXSd3hK8JtI9+SJJUWDceFGlva1lTejg+r&#10;YHPmfGfun5ev/JqbopgnfEhvSo1H/WYBIlAf/sN/7b1WkM7h90v8AXL1A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3AV4V8MAAADbAAAADwAAAAAAAAAAAAAAAACYAgAAZHJzL2Rv&#10;d25yZXYueG1sUEsFBgAAAAAEAAQA9QAAAIgDAAAAAA==&#10;" filled="f" stroked="f">
                  <v:textbox inset="0,0,0,0">
                    <w:txbxContent>
                      <w:p w:rsidR="00220C15" w:rsidRDefault="00220C15" w:rsidP="00570D9D">
                        <w:pPr>
                          <w:spacing w:line="155" w:lineRule="exact"/>
                          <w:ind w:left="14" w:right="32"/>
                          <w:jc w:val="center"/>
                          <w:rPr>
                            <w:rFonts w:ascii="Cambria Math"/>
                            <w:sz w:val="15"/>
                          </w:rPr>
                        </w:pPr>
                        <w:r>
                          <w:rPr>
                            <w:rFonts w:ascii="Cambria Math"/>
                            <w:sz w:val="15"/>
                          </w:rPr>
                          <w:t>Laba</w:t>
                        </w:r>
                        <w:r>
                          <w:rPr>
                            <w:rFonts w:ascii="Cambria Math"/>
                            <w:spacing w:val="28"/>
                            <w:sz w:val="15"/>
                          </w:rPr>
                          <w:t xml:space="preserve"> </w:t>
                        </w:r>
                        <w:r>
                          <w:rPr>
                            <w:rFonts w:ascii="Cambria Math"/>
                            <w:w w:val="113"/>
                            <w:sz w:val="15"/>
                          </w:rPr>
                          <w:t>b</w:t>
                        </w:r>
                        <w:r>
                          <w:rPr>
                            <w:rFonts w:ascii="Cambria Math"/>
                            <w:spacing w:val="-1"/>
                            <w:w w:val="113"/>
                            <w:sz w:val="15"/>
                          </w:rPr>
                          <w:t>e</w:t>
                        </w:r>
                        <w:r>
                          <w:rPr>
                            <w:rFonts w:ascii="Cambria Math"/>
                            <w:spacing w:val="6"/>
                            <w:w w:val="11"/>
                            <w:sz w:val="15"/>
                          </w:rPr>
                          <w:t>l</w:t>
                        </w:r>
                        <w:r>
                          <w:rPr>
                            <w:rFonts w:ascii="Cambria Math"/>
                            <w:spacing w:val="-1"/>
                            <w:w w:val="114"/>
                            <w:sz w:val="15"/>
                          </w:rPr>
                          <w:t>r</w:t>
                        </w:r>
                        <w:r>
                          <w:rPr>
                            <w:rFonts w:ascii="Cambria Math"/>
                            <w:spacing w:val="-4"/>
                            <w:w w:val="114"/>
                            <w:sz w:val="15"/>
                          </w:rPr>
                          <w:t>s</w:t>
                        </w:r>
                        <w:r>
                          <w:rPr>
                            <w:rFonts w:ascii="Cambria Math"/>
                            <w:spacing w:val="-2"/>
                            <w:w w:val="117"/>
                            <w:sz w:val="15"/>
                          </w:rPr>
                          <w:t>i</w:t>
                        </w:r>
                        <w:r>
                          <w:rPr>
                            <w:rFonts w:ascii="Cambria Math"/>
                            <w:spacing w:val="1"/>
                            <w:w w:val="113"/>
                            <w:sz w:val="15"/>
                          </w:rPr>
                          <w:t>h</w:t>
                        </w:r>
                        <w:r>
                          <w:rPr>
                            <w:rFonts w:ascii="Cambria Math"/>
                            <w:spacing w:val="29"/>
                            <w:sz w:val="15"/>
                          </w:rPr>
                          <w:t xml:space="preserve"> </w:t>
                        </w:r>
                        <w:r>
                          <w:rPr>
                            <w:rFonts w:ascii="Cambria Math"/>
                            <w:spacing w:val="-5"/>
                            <w:w w:val="122"/>
                            <w:sz w:val="15"/>
                          </w:rPr>
                          <w:t>s</w:t>
                        </w:r>
                        <w:r>
                          <w:rPr>
                            <w:rFonts w:ascii="Cambria Math"/>
                            <w:spacing w:val="-2"/>
                            <w:w w:val="122"/>
                            <w:sz w:val="15"/>
                          </w:rPr>
                          <w:t>e</w:t>
                        </w:r>
                        <w:r>
                          <w:rPr>
                            <w:rFonts w:ascii="Cambria Math"/>
                            <w:spacing w:val="5"/>
                            <w:w w:val="19"/>
                            <w:sz w:val="15"/>
                          </w:rPr>
                          <w:t>l</w:t>
                        </w:r>
                        <w:r>
                          <w:rPr>
                            <w:rFonts w:ascii="Cambria Math"/>
                            <w:spacing w:val="-2"/>
                            <w:w w:val="122"/>
                            <w:sz w:val="15"/>
                          </w:rPr>
                          <w:t>te</w:t>
                        </w:r>
                        <w:r>
                          <w:rPr>
                            <w:rFonts w:ascii="Cambria Math"/>
                            <w:spacing w:val="5"/>
                            <w:w w:val="19"/>
                            <w:sz w:val="15"/>
                          </w:rPr>
                          <w:t>l</w:t>
                        </w:r>
                        <w:r>
                          <w:rPr>
                            <w:rFonts w:ascii="Cambria Math"/>
                            <w:spacing w:val="-2"/>
                            <w:w w:val="125"/>
                            <w:sz w:val="15"/>
                          </w:rPr>
                          <w:t>l</w:t>
                        </w:r>
                        <w:r>
                          <w:rPr>
                            <w:rFonts w:ascii="Cambria Math"/>
                            <w:spacing w:val="-3"/>
                            <w:w w:val="121"/>
                            <w:sz w:val="15"/>
                          </w:rPr>
                          <w:t>a</w:t>
                        </w:r>
                        <w:r>
                          <w:rPr>
                            <w:rFonts w:ascii="Cambria Math"/>
                            <w:w w:val="121"/>
                            <w:sz w:val="15"/>
                          </w:rPr>
                          <w:t>h</w:t>
                        </w:r>
                        <w:r>
                          <w:rPr>
                            <w:rFonts w:ascii="Cambria Math"/>
                            <w:spacing w:val="14"/>
                            <w:sz w:val="15"/>
                          </w:rPr>
                          <w:t xml:space="preserve"> </w:t>
                        </w:r>
                        <w:r>
                          <w:rPr>
                            <w:rFonts w:ascii="Cambria Math"/>
                            <w:spacing w:val="-1"/>
                            <w:w w:val="117"/>
                            <w:sz w:val="15"/>
                          </w:rPr>
                          <w:t>bu</w:t>
                        </w:r>
                        <w:r>
                          <w:rPr>
                            <w:rFonts w:ascii="Cambria Math"/>
                            <w:spacing w:val="5"/>
                            <w:w w:val="15"/>
                            <w:sz w:val="15"/>
                          </w:rPr>
                          <w:t>l</w:t>
                        </w:r>
                        <w:r>
                          <w:rPr>
                            <w:rFonts w:ascii="Cambria Math"/>
                            <w:spacing w:val="-3"/>
                            <w:w w:val="117"/>
                            <w:sz w:val="15"/>
                          </w:rPr>
                          <w:t>n</w:t>
                        </w:r>
                        <w:r>
                          <w:rPr>
                            <w:rFonts w:ascii="Cambria Math"/>
                            <w:spacing w:val="-4"/>
                            <w:w w:val="117"/>
                            <w:sz w:val="15"/>
                          </w:rPr>
                          <w:t>g</w:t>
                        </w:r>
                        <w:r>
                          <w:rPr>
                            <w:rFonts w:ascii="Cambria Math"/>
                            <w:w w:val="117"/>
                            <w:sz w:val="15"/>
                          </w:rPr>
                          <w:t>a</w:t>
                        </w:r>
                        <w:r>
                          <w:rPr>
                            <w:rFonts w:ascii="Cambria Math"/>
                            <w:spacing w:val="28"/>
                            <w:sz w:val="15"/>
                          </w:rPr>
                          <w:t xml:space="preserve"> </w:t>
                        </w:r>
                        <w:r>
                          <w:rPr>
                            <w:rFonts w:ascii="Cambria Math"/>
                            <w:sz w:val="15"/>
                          </w:rPr>
                          <w:t>dan</w:t>
                        </w:r>
                        <w:r>
                          <w:rPr>
                            <w:rFonts w:ascii="Cambria Math"/>
                            <w:spacing w:val="29"/>
                            <w:sz w:val="15"/>
                          </w:rPr>
                          <w:t xml:space="preserve"> </w:t>
                        </w:r>
                        <w:r>
                          <w:rPr>
                            <w:rFonts w:ascii="Cambria Math"/>
                            <w:spacing w:val="-4"/>
                            <w:sz w:val="15"/>
                          </w:rPr>
                          <w:t>pajak</w:t>
                        </w:r>
                      </w:p>
                      <w:p w:rsidR="00220C15" w:rsidRDefault="00220C15" w:rsidP="00570D9D">
                        <w:pPr>
                          <w:spacing w:before="76"/>
                          <w:ind w:right="32"/>
                          <w:jc w:val="center"/>
                          <w:rPr>
                            <w:rFonts w:ascii="Cambria Math"/>
                            <w:sz w:val="15"/>
                          </w:rPr>
                        </w:pPr>
                        <w:r>
                          <w:rPr>
                            <w:rFonts w:ascii="Cambria Math"/>
                            <w:w w:val="105"/>
                            <w:sz w:val="15"/>
                          </w:rPr>
                          <w:t>Total</w:t>
                        </w:r>
                        <w:r>
                          <w:rPr>
                            <w:rFonts w:ascii="Cambria Math"/>
                            <w:spacing w:val="55"/>
                            <w:w w:val="105"/>
                            <w:sz w:val="15"/>
                          </w:rPr>
                          <w:t xml:space="preserve"> </w:t>
                        </w:r>
                        <w:r>
                          <w:rPr>
                            <w:rFonts w:ascii="Cambria Math"/>
                            <w:spacing w:val="-7"/>
                            <w:w w:val="125"/>
                            <w:sz w:val="15"/>
                          </w:rPr>
                          <w:t>E</w:t>
                        </w:r>
                        <w:r>
                          <w:rPr>
                            <w:rFonts w:ascii="Cambria Math"/>
                            <w:spacing w:val="2"/>
                            <w:w w:val="25"/>
                            <w:sz w:val="15"/>
                          </w:rPr>
                          <w:t>l</w:t>
                        </w:r>
                        <w:r>
                          <w:rPr>
                            <w:rFonts w:ascii="Cambria Math"/>
                            <w:spacing w:val="1"/>
                            <w:w w:val="126"/>
                            <w:sz w:val="15"/>
                          </w:rPr>
                          <w:t>k</w:t>
                        </w:r>
                        <w:r>
                          <w:rPr>
                            <w:rFonts w:ascii="Cambria Math"/>
                            <w:spacing w:val="-4"/>
                            <w:w w:val="126"/>
                            <w:sz w:val="15"/>
                          </w:rPr>
                          <w:t>u</w:t>
                        </w:r>
                        <w:r>
                          <w:rPr>
                            <w:rFonts w:ascii="Cambria Math"/>
                            <w:spacing w:val="2"/>
                            <w:w w:val="25"/>
                            <w:sz w:val="15"/>
                          </w:rPr>
                          <w:t>l</w:t>
                        </w:r>
                        <w:r>
                          <w:rPr>
                            <w:rFonts w:ascii="Cambria Math"/>
                            <w:spacing w:val="-6"/>
                            <w:w w:val="131"/>
                            <w:sz w:val="15"/>
                          </w:rPr>
                          <w:t>i</w:t>
                        </w:r>
                        <w:r>
                          <w:rPr>
                            <w:rFonts w:ascii="Cambria Math"/>
                            <w:spacing w:val="-4"/>
                            <w:w w:val="130"/>
                            <w:sz w:val="15"/>
                          </w:rPr>
                          <w:t>t</w:t>
                        </w:r>
                        <w:r>
                          <w:rPr>
                            <w:rFonts w:ascii="Cambria Math"/>
                            <w:spacing w:val="-6"/>
                            <w:w w:val="127"/>
                            <w:sz w:val="15"/>
                          </w:rPr>
                          <w:t>a</w:t>
                        </w:r>
                        <w:r>
                          <w:rPr>
                            <w:rFonts w:ascii="Cambria Math"/>
                            <w:spacing w:val="-3"/>
                            <w:w w:val="128"/>
                            <w:sz w:val="15"/>
                          </w:rPr>
                          <w:t>s</w:t>
                        </w:r>
                      </w:p>
                    </w:txbxContent>
                  </v:textbox>
                </v:shape>
                <v:shape id="docshape17" o:spid="_x0000_s1030" type="#_x0000_t202" style="position:absolute;left:9802;top:534;width:692;height:24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OZHF8IA&#10;AADbAAAADwAAAGRycy9kb3ducmV2LnhtbERPz2vCMBS+C/sfwhO82VQPnXZGkTFhIIy13WHHt+bZ&#10;BpuXrslq998vh4HHj+/37jDZTow0eONYwSpJQRDXThtuFHxUp+UGhA/IGjvHpOCXPBz2D7Md5trd&#10;uKCxDI2IIexzVNCG0OdS+roliz5xPXHkLm6wGCIcGqkHvMVw28l1mmbSouHY0GJPzy3V1/LHKjh+&#10;cvFivt++3otLYapqm/I5uyq1mE/HJxCBpnAX/7tftYLHuD5+iT9A7v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I5kcXwgAAANsAAAAPAAAAAAAAAAAAAAAAAJgCAABkcnMvZG93&#10;bnJldi54bWxQSwUGAAAAAAQABAD1AAAAhwMAAAAA&#10;" filled="f" stroked="f">
                  <v:textbox inset="0,0,0,0">
                    <w:txbxContent>
                      <w:p w:rsidR="00220C15" w:rsidRDefault="00220C15" w:rsidP="00570D9D">
                        <w:pPr>
                          <w:spacing w:line="238" w:lineRule="exact"/>
                          <w:rPr>
                            <w:sz w:val="21"/>
                          </w:rPr>
                        </w:pPr>
                        <w:proofErr w:type="gramStart"/>
                        <w:r>
                          <w:rPr>
                            <w:sz w:val="21"/>
                          </w:rPr>
                          <w:t>x</w:t>
                        </w:r>
                        <w:proofErr w:type="gramEnd"/>
                        <w:r>
                          <w:rPr>
                            <w:spacing w:val="9"/>
                            <w:sz w:val="21"/>
                          </w:rPr>
                          <w:t xml:space="preserve"> </w:t>
                        </w:r>
                        <w:r>
                          <w:rPr>
                            <w:spacing w:val="-4"/>
                            <w:sz w:val="21"/>
                          </w:rPr>
                          <w:t>100%</w:t>
                        </w:r>
                      </w:p>
                    </w:txbxContent>
                  </v:textbox>
                </v:shape>
                <w10:anchorlock/>
              </v:group>
            </w:pict>
          </mc:Fallback>
        </mc:AlternateContent>
      </w:r>
    </w:p>
    <w:p w:rsidR="00570D9D" w:rsidRDefault="00570D9D" w:rsidP="00570D9D">
      <w:pPr>
        <w:jc w:val="both"/>
        <w:rPr>
          <w:b/>
        </w:rPr>
      </w:pPr>
      <w:r w:rsidRPr="00686412">
        <w:rPr>
          <w:b/>
        </w:rPr>
        <w:t>Debt to Equity Ratio</w:t>
      </w:r>
    </w:p>
    <w:p w:rsidR="00570D9D" w:rsidRPr="00686412" w:rsidRDefault="00570D9D" w:rsidP="00570D9D">
      <w:pPr>
        <w:jc w:val="both"/>
        <w:rPr>
          <w:b/>
        </w:rPr>
      </w:pPr>
    </w:p>
    <w:p w:rsidR="00570D9D" w:rsidRPr="00686412" w:rsidRDefault="00570D9D" w:rsidP="00570D9D">
      <w:pPr>
        <w:jc w:val="both"/>
      </w:pPr>
      <w:proofErr w:type="gramStart"/>
      <w:r w:rsidRPr="00686412">
        <w:t>Debt to Equity Ratio merupakan rasio yang digunakan untuk menilai utang dengan ekulitas.</w:t>
      </w:r>
      <w:proofErr w:type="gramEnd"/>
      <w:r w:rsidRPr="00686412">
        <w:t xml:space="preserve"> </w:t>
      </w:r>
      <w:proofErr w:type="gramStart"/>
      <w:r w:rsidRPr="00686412">
        <w:t>Rasio ini dihitung dengan membandingkan seluruh utang, termasuk utang lancar, terhadap seluruh ekuitas.</w:t>
      </w:r>
      <w:proofErr w:type="gramEnd"/>
      <w:r w:rsidRPr="00686412">
        <w:t xml:space="preserve"> Rasio ini membantu memahami jumlah </w:t>
      </w:r>
      <w:proofErr w:type="gramStart"/>
      <w:r w:rsidRPr="00686412">
        <w:t>dana</w:t>
      </w:r>
      <w:proofErr w:type="gramEnd"/>
      <w:r w:rsidRPr="00686412">
        <w:t xml:space="preserve"> yang disediakan oleh peminjam (kreditur) dan pemilik perusahaan. Dengan kata </w:t>
      </w:r>
      <w:proofErr w:type="gramStart"/>
      <w:r w:rsidRPr="00686412">
        <w:t>lain</w:t>
      </w:r>
      <w:proofErr w:type="gramEnd"/>
      <w:r w:rsidRPr="00686412">
        <w:t xml:space="preserve"> rasio ini berfungsi untuk mengetahui setiap rupiah modal sendiri yang dijadikan jaminan utang.</w:t>
      </w:r>
    </w:p>
    <w:p w:rsidR="00570D9D" w:rsidRPr="00686412" w:rsidRDefault="00570D9D" w:rsidP="00570D9D">
      <w:pPr>
        <w:ind w:firstLine="360"/>
        <w:jc w:val="both"/>
      </w:pPr>
      <w:r w:rsidRPr="00686412">
        <w:t xml:space="preserve">Bagi bank (kreditor), makin besar rasio ini akan makin tidak menguntungkan karena makin besar resiko yang ditanggung atas kegagalan, namun bagi perusahaan sangat menguntungkan dan sebaliknya. </w:t>
      </w:r>
      <w:proofErr w:type="gramStart"/>
      <w:r w:rsidRPr="00686412">
        <w:t>Debt to Equity Ratio untuk setiap perusahaan tentul berbeda-beda, perusahaan dengan arus kas yang stabil biasanya memiliki rasio yang lebih tinggi dari rasio kas yang kurang stabil (Kasmir, 2008).</w:t>
      </w:r>
      <w:proofErr w:type="gramEnd"/>
    </w:p>
    <w:p w:rsidR="00570D9D" w:rsidRDefault="00570D9D" w:rsidP="00570D9D">
      <w:pPr>
        <w:jc w:val="both"/>
        <w:rPr>
          <w:rFonts w:ascii="Cambria Math" w:eastAsia="Cambria Math"/>
        </w:rPr>
      </w:pPr>
      <w:r w:rsidRPr="00EE2CCD">
        <w:rPr>
          <w:noProof/>
        </w:rPr>
        <mc:AlternateContent>
          <mc:Choice Requires="wpg">
            <w:drawing>
              <wp:inline distT="0" distB="0" distL="0" distR="0" wp14:anchorId="71A4D2EF" wp14:editId="5B3D0C57">
                <wp:extent cx="2738755" cy="389255"/>
                <wp:effectExtent l="0" t="0" r="4445" b="0"/>
                <wp:docPr id="61" name="docshapegroup2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2738755" cy="389255"/>
                          <a:chOff x="1334" y="426"/>
                          <a:chExt cx="4313" cy="613"/>
                        </a:xfrm>
                      </wpg:grpSpPr>
                      <wps:wsp>
                        <wps:cNvPr id="62" name="docshape23"/>
                        <wps:cNvSpPr>
                          <a:spLocks/>
                        </wps:cNvSpPr>
                        <wps:spPr bwMode="auto">
                          <a:xfrm>
                            <a:off x="1333" y="426"/>
                            <a:ext cx="4313" cy="613"/>
                          </a:xfrm>
                          <a:custGeom>
                            <a:avLst/>
                            <a:gdLst>
                              <a:gd name="T0" fmla="+- 0 1345 1334"/>
                              <a:gd name="T1" fmla="*/ T0 w 4313"/>
                              <a:gd name="T2" fmla="+- 0 438 426"/>
                              <a:gd name="T3" fmla="*/ 438 h 613"/>
                              <a:gd name="T4" fmla="+- 0 1334 1334"/>
                              <a:gd name="T5" fmla="*/ T4 w 4313"/>
                              <a:gd name="T6" fmla="+- 0 438 426"/>
                              <a:gd name="T7" fmla="*/ 438 h 613"/>
                              <a:gd name="T8" fmla="+- 0 1334 1334"/>
                              <a:gd name="T9" fmla="*/ T8 w 4313"/>
                              <a:gd name="T10" fmla="+- 0 1027 426"/>
                              <a:gd name="T11" fmla="*/ 1027 h 613"/>
                              <a:gd name="T12" fmla="+- 0 1334 1334"/>
                              <a:gd name="T13" fmla="*/ T12 w 4313"/>
                              <a:gd name="T14" fmla="+- 0 1027 426"/>
                              <a:gd name="T15" fmla="*/ 1027 h 613"/>
                              <a:gd name="T16" fmla="+- 0 1334 1334"/>
                              <a:gd name="T17" fmla="*/ T16 w 4313"/>
                              <a:gd name="T18" fmla="+- 0 1039 426"/>
                              <a:gd name="T19" fmla="*/ 1039 h 613"/>
                              <a:gd name="T20" fmla="+- 0 1345 1334"/>
                              <a:gd name="T21" fmla="*/ T20 w 4313"/>
                              <a:gd name="T22" fmla="+- 0 1039 426"/>
                              <a:gd name="T23" fmla="*/ 1039 h 613"/>
                              <a:gd name="T24" fmla="+- 0 1345 1334"/>
                              <a:gd name="T25" fmla="*/ T24 w 4313"/>
                              <a:gd name="T26" fmla="+- 0 1027 426"/>
                              <a:gd name="T27" fmla="*/ 1027 h 613"/>
                              <a:gd name="T28" fmla="+- 0 1345 1334"/>
                              <a:gd name="T29" fmla="*/ T28 w 4313"/>
                              <a:gd name="T30" fmla="+- 0 1027 426"/>
                              <a:gd name="T31" fmla="*/ 1027 h 613"/>
                              <a:gd name="T32" fmla="+- 0 1345 1334"/>
                              <a:gd name="T33" fmla="*/ T32 w 4313"/>
                              <a:gd name="T34" fmla="+- 0 438 426"/>
                              <a:gd name="T35" fmla="*/ 438 h 613"/>
                              <a:gd name="T36" fmla="+- 0 1345 1334"/>
                              <a:gd name="T37" fmla="*/ T36 w 4313"/>
                              <a:gd name="T38" fmla="+- 0 426 426"/>
                              <a:gd name="T39" fmla="*/ 426 h 613"/>
                              <a:gd name="T40" fmla="+- 0 1334 1334"/>
                              <a:gd name="T41" fmla="*/ T40 w 4313"/>
                              <a:gd name="T42" fmla="+- 0 426 426"/>
                              <a:gd name="T43" fmla="*/ 426 h 613"/>
                              <a:gd name="T44" fmla="+- 0 1334 1334"/>
                              <a:gd name="T45" fmla="*/ T44 w 4313"/>
                              <a:gd name="T46" fmla="+- 0 438 426"/>
                              <a:gd name="T47" fmla="*/ 438 h 613"/>
                              <a:gd name="T48" fmla="+- 0 1345 1334"/>
                              <a:gd name="T49" fmla="*/ T48 w 4313"/>
                              <a:gd name="T50" fmla="+- 0 438 426"/>
                              <a:gd name="T51" fmla="*/ 438 h 613"/>
                              <a:gd name="T52" fmla="+- 0 1345 1334"/>
                              <a:gd name="T53" fmla="*/ T52 w 4313"/>
                              <a:gd name="T54" fmla="+- 0 426 426"/>
                              <a:gd name="T55" fmla="*/ 426 h 613"/>
                              <a:gd name="T56" fmla="+- 0 3964 1334"/>
                              <a:gd name="T57" fmla="*/ T56 w 4313"/>
                              <a:gd name="T58" fmla="+- 0 678 426"/>
                              <a:gd name="T59" fmla="*/ 678 h 613"/>
                              <a:gd name="T60" fmla="+- 0 2991 1334"/>
                              <a:gd name="T61" fmla="*/ T60 w 4313"/>
                              <a:gd name="T62" fmla="+- 0 678 426"/>
                              <a:gd name="T63" fmla="*/ 678 h 613"/>
                              <a:gd name="T64" fmla="+- 0 2991 1334"/>
                              <a:gd name="T65" fmla="*/ T64 w 4313"/>
                              <a:gd name="T66" fmla="+- 0 691 426"/>
                              <a:gd name="T67" fmla="*/ 691 h 613"/>
                              <a:gd name="T68" fmla="+- 0 3964 1334"/>
                              <a:gd name="T69" fmla="*/ T68 w 4313"/>
                              <a:gd name="T70" fmla="+- 0 691 426"/>
                              <a:gd name="T71" fmla="*/ 691 h 613"/>
                              <a:gd name="T72" fmla="+- 0 3964 1334"/>
                              <a:gd name="T73" fmla="*/ T72 w 4313"/>
                              <a:gd name="T74" fmla="+- 0 678 426"/>
                              <a:gd name="T75" fmla="*/ 678 h 613"/>
                              <a:gd name="T76" fmla="+- 0 5646 1334"/>
                              <a:gd name="T77" fmla="*/ T76 w 4313"/>
                              <a:gd name="T78" fmla="+- 0 438 426"/>
                              <a:gd name="T79" fmla="*/ 438 h 613"/>
                              <a:gd name="T80" fmla="+- 0 5634 1334"/>
                              <a:gd name="T81" fmla="*/ T80 w 4313"/>
                              <a:gd name="T82" fmla="+- 0 438 426"/>
                              <a:gd name="T83" fmla="*/ 438 h 613"/>
                              <a:gd name="T84" fmla="+- 0 5634 1334"/>
                              <a:gd name="T85" fmla="*/ T84 w 4313"/>
                              <a:gd name="T86" fmla="+- 0 1027 426"/>
                              <a:gd name="T87" fmla="*/ 1027 h 613"/>
                              <a:gd name="T88" fmla="+- 0 1346 1334"/>
                              <a:gd name="T89" fmla="*/ T88 w 4313"/>
                              <a:gd name="T90" fmla="+- 0 1027 426"/>
                              <a:gd name="T91" fmla="*/ 1027 h 613"/>
                              <a:gd name="T92" fmla="+- 0 1346 1334"/>
                              <a:gd name="T93" fmla="*/ T92 w 4313"/>
                              <a:gd name="T94" fmla="+- 0 1039 426"/>
                              <a:gd name="T95" fmla="*/ 1039 h 613"/>
                              <a:gd name="T96" fmla="+- 0 5634 1334"/>
                              <a:gd name="T97" fmla="*/ T96 w 4313"/>
                              <a:gd name="T98" fmla="+- 0 1039 426"/>
                              <a:gd name="T99" fmla="*/ 1039 h 613"/>
                              <a:gd name="T100" fmla="+- 0 5634 1334"/>
                              <a:gd name="T101" fmla="*/ T100 w 4313"/>
                              <a:gd name="T102" fmla="+- 0 1039 426"/>
                              <a:gd name="T103" fmla="*/ 1039 h 613"/>
                              <a:gd name="T104" fmla="+- 0 5646 1334"/>
                              <a:gd name="T105" fmla="*/ T104 w 4313"/>
                              <a:gd name="T106" fmla="+- 0 1039 426"/>
                              <a:gd name="T107" fmla="*/ 1039 h 613"/>
                              <a:gd name="T108" fmla="+- 0 5646 1334"/>
                              <a:gd name="T109" fmla="*/ T108 w 4313"/>
                              <a:gd name="T110" fmla="+- 0 1027 426"/>
                              <a:gd name="T111" fmla="*/ 1027 h 613"/>
                              <a:gd name="T112" fmla="+- 0 5646 1334"/>
                              <a:gd name="T113" fmla="*/ T112 w 4313"/>
                              <a:gd name="T114" fmla="+- 0 1027 426"/>
                              <a:gd name="T115" fmla="*/ 1027 h 613"/>
                              <a:gd name="T116" fmla="+- 0 5646 1334"/>
                              <a:gd name="T117" fmla="*/ T116 w 4313"/>
                              <a:gd name="T118" fmla="+- 0 438 426"/>
                              <a:gd name="T119" fmla="*/ 438 h 613"/>
                              <a:gd name="T120" fmla="+- 0 5646 1334"/>
                              <a:gd name="T121" fmla="*/ T120 w 4313"/>
                              <a:gd name="T122" fmla="+- 0 426 426"/>
                              <a:gd name="T123" fmla="*/ 426 h 613"/>
                              <a:gd name="T124" fmla="+- 0 5634 1334"/>
                              <a:gd name="T125" fmla="*/ T124 w 4313"/>
                              <a:gd name="T126" fmla="+- 0 426 426"/>
                              <a:gd name="T127" fmla="*/ 426 h 613"/>
                              <a:gd name="T128" fmla="+- 0 5634 1334"/>
                              <a:gd name="T129" fmla="*/ T128 w 4313"/>
                              <a:gd name="T130" fmla="+- 0 426 426"/>
                              <a:gd name="T131" fmla="*/ 426 h 613"/>
                              <a:gd name="T132" fmla="+- 0 1346 1334"/>
                              <a:gd name="T133" fmla="*/ T132 w 4313"/>
                              <a:gd name="T134" fmla="+- 0 426 426"/>
                              <a:gd name="T135" fmla="*/ 426 h 613"/>
                              <a:gd name="T136" fmla="+- 0 1346 1334"/>
                              <a:gd name="T137" fmla="*/ T136 w 4313"/>
                              <a:gd name="T138" fmla="+- 0 438 426"/>
                              <a:gd name="T139" fmla="*/ 438 h 613"/>
                              <a:gd name="T140" fmla="+- 0 5634 1334"/>
                              <a:gd name="T141" fmla="*/ T140 w 4313"/>
                              <a:gd name="T142" fmla="+- 0 438 426"/>
                              <a:gd name="T143" fmla="*/ 438 h 613"/>
                              <a:gd name="T144" fmla="+- 0 5634 1334"/>
                              <a:gd name="T145" fmla="*/ T144 w 4313"/>
                              <a:gd name="T146" fmla="+- 0 438 426"/>
                              <a:gd name="T147" fmla="*/ 438 h 613"/>
                              <a:gd name="T148" fmla="+- 0 5646 1334"/>
                              <a:gd name="T149" fmla="*/ T148 w 4313"/>
                              <a:gd name="T150" fmla="+- 0 438 426"/>
                              <a:gd name="T151" fmla="*/ 438 h 613"/>
                              <a:gd name="T152" fmla="+- 0 5646 1334"/>
                              <a:gd name="T153" fmla="*/ T152 w 4313"/>
                              <a:gd name="T154" fmla="+- 0 426 426"/>
                              <a:gd name="T155" fmla="*/ 426 h 613"/>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 ang="0">
                                <a:pos x="T141" y="T143"/>
                              </a:cxn>
                              <a:cxn ang="0">
                                <a:pos x="T145" y="T147"/>
                              </a:cxn>
                              <a:cxn ang="0">
                                <a:pos x="T149" y="T151"/>
                              </a:cxn>
                              <a:cxn ang="0">
                                <a:pos x="T153" y="T155"/>
                              </a:cxn>
                            </a:cxnLst>
                            <a:rect l="0" t="0" r="r" b="b"/>
                            <a:pathLst>
                              <a:path w="4313" h="613">
                                <a:moveTo>
                                  <a:pt x="11" y="12"/>
                                </a:moveTo>
                                <a:lnTo>
                                  <a:pt x="0" y="12"/>
                                </a:lnTo>
                                <a:lnTo>
                                  <a:pt x="0" y="601"/>
                                </a:lnTo>
                                <a:lnTo>
                                  <a:pt x="0" y="613"/>
                                </a:lnTo>
                                <a:lnTo>
                                  <a:pt x="11" y="613"/>
                                </a:lnTo>
                                <a:lnTo>
                                  <a:pt x="11" y="601"/>
                                </a:lnTo>
                                <a:lnTo>
                                  <a:pt x="11" y="12"/>
                                </a:lnTo>
                                <a:close/>
                                <a:moveTo>
                                  <a:pt x="11" y="0"/>
                                </a:moveTo>
                                <a:lnTo>
                                  <a:pt x="0" y="0"/>
                                </a:lnTo>
                                <a:lnTo>
                                  <a:pt x="0" y="12"/>
                                </a:lnTo>
                                <a:lnTo>
                                  <a:pt x="11" y="12"/>
                                </a:lnTo>
                                <a:lnTo>
                                  <a:pt x="11" y="0"/>
                                </a:lnTo>
                                <a:close/>
                                <a:moveTo>
                                  <a:pt x="2630" y="252"/>
                                </a:moveTo>
                                <a:lnTo>
                                  <a:pt x="1657" y="252"/>
                                </a:lnTo>
                                <a:lnTo>
                                  <a:pt x="1657" y="265"/>
                                </a:lnTo>
                                <a:lnTo>
                                  <a:pt x="2630" y="265"/>
                                </a:lnTo>
                                <a:lnTo>
                                  <a:pt x="2630" y="252"/>
                                </a:lnTo>
                                <a:close/>
                                <a:moveTo>
                                  <a:pt x="4312" y="12"/>
                                </a:moveTo>
                                <a:lnTo>
                                  <a:pt x="4300" y="12"/>
                                </a:lnTo>
                                <a:lnTo>
                                  <a:pt x="4300" y="601"/>
                                </a:lnTo>
                                <a:lnTo>
                                  <a:pt x="12" y="601"/>
                                </a:lnTo>
                                <a:lnTo>
                                  <a:pt x="12" y="613"/>
                                </a:lnTo>
                                <a:lnTo>
                                  <a:pt x="4300" y="613"/>
                                </a:lnTo>
                                <a:lnTo>
                                  <a:pt x="4312" y="613"/>
                                </a:lnTo>
                                <a:lnTo>
                                  <a:pt x="4312" y="601"/>
                                </a:lnTo>
                                <a:lnTo>
                                  <a:pt x="4312" y="12"/>
                                </a:lnTo>
                                <a:close/>
                                <a:moveTo>
                                  <a:pt x="4312" y="0"/>
                                </a:moveTo>
                                <a:lnTo>
                                  <a:pt x="4300" y="0"/>
                                </a:lnTo>
                                <a:lnTo>
                                  <a:pt x="12" y="0"/>
                                </a:lnTo>
                                <a:lnTo>
                                  <a:pt x="12" y="12"/>
                                </a:lnTo>
                                <a:lnTo>
                                  <a:pt x="4300" y="12"/>
                                </a:lnTo>
                                <a:lnTo>
                                  <a:pt x="4312" y="12"/>
                                </a:lnTo>
                                <a:lnTo>
                                  <a:pt x="4312"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63" name="docshape24"/>
                        <wps:cNvSpPr txBox="1">
                          <a:spLocks noChangeArrowheads="1"/>
                        </wps:cNvSpPr>
                        <wps:spPr bwMode="auto">
                          <a:xfrm>
                            <a:off x="2258" y="564"/>
                            <a:ext cx="660" cy="2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220C15" w:rsidRDefault="00220C15" w:rsidP="00570D9D">
                              <w:pPr>
                                <w:spacing w:line="240" w:lineRule="exact"/>
                                <w:rPr>
                                  <w:rFonts w:ascii="Cambria Math" w:eastAsia="Cambria Math"/>
                                </w:rPr>
                              </w:pPr>
                              <w:r>
                                <w:rPr>
                                  <w:rFonts w:ascii="Cambria Math" w:eastAsia="Cambria Math"/>
                                </w:rPr>
                                <w:t>𝐷𝐸𝑅</w:t>
                              </w:r>
                              <w:r>
                                <w:rPr>
                                  <w:rFonts w:ascii="Cambria Math" w:eastAsia="Cambria Math"/>
                                  <w:spacing w:val="53"/>
                                </w:rPr>
                                <w:t xml:space="preserve"> </w:t>
                              </w:r>
                              <w:r>
                                <w:rPr>
                                  <w:rFonts w:ascii="Cambria Math" w:eastAsia="Cambria Math"/>
                                  <w:spacing w:val="-10"/>
                                </w:rPr>
                                <w:t>;</w:t>
                              </w:r>
                            </w:p>
                          </w:txbxContent>
                        </wps:txbx>
                        <wps:bodyPr rot="0" vert="horz" wrap="square" lIns="0" tIns="0" rIns="0" bIns="0" anchor="t" anchorCtr="0" upright="1">
                          <a:noAutofit/>
                        </wps:bodyPr>
                      </wps:wsp>
                      <wps:wsp>
                        <wps:cNvPr id="64" name="docshape25"/>
                        <wps:cNvSpPr txBox="1">
                          <a:spLocks noChangeArrowheads="1"/>
                        </wps:cNvSpPr>
                        <wps:spPr bwMode="auto">
                          <a:xfrm>
                            <a:off x="2991" y="475"/>
                            <a:ext cx="998" cy="43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220C15" w:rsidRDefault="00220C15" w:rsidP="00570D9D">
                              <w:pPr>
                                <w:spacing w:line="168" w:lineRule="exact"/>
                                <w:ind w:left="11"/>
                                <w:rPr>
                                  <w:rFonts w:ascii="Cambria Math"/>
                                  <w:sz w:val="17"/>
                                </w:rPr>
                              </w:pPr>
                              <w:r>
                                <w:rPr>
                                  <w:rFonts w:ascii="Cambria Math"/>
                                  <w:w w:val="110"/>
                                  <w:sz w:val="17"/>
                                </w:rPr>
                                <w:t>Total</w:t>
                              </w:r>
                              <w:r>
                                <w:rPr>
                                  <w:rFonts w:ascii="Cambria Math"/>
                                  <w:spacing w:val="7"/>
                                  <w:w w:val="110"/>
                                  <w:sz w:val="17"/>
                                </w:rPr>
                                <w:t xml:space="preserve"> </w:t>
                              </w:r>
                              <w:r>
                                <w:rPr>
                                  <w:rFonts w:ascii="Cambria Math"/>
                                  <w:spacing w:val="-2"/>
                                  <w:w w:val="110"/>
                                  <w:sz w:val="17"/>
                                </w:rPr>
                                <w:t>Utang</w:t>
                              </w:r>
                            </w:p>
                            <w:p w:rsidR="00220C15" w:rsidRDefault="00220C15" w:rsidP="00570D9D">
                              <w:pPr>
                                <w:spacing w:before="65" w:line="199" w:lineRule="exact"/>
                                <w:rPr>
                                  <w:rFonts w:ascii="Cambria Math"/>
                                  <w:sz w:val="17"/>
                                </w:rPr>
                              </w:pPr>
                              <w:r>
                                <w:rPr>
                                  <w:rFonts w:ascii="Cambria Math"/>
                                  <w:w w:val="110"/>
                                  <w:sz w:val="17"/>
                                </w:rPr>
                                <w:t>Total</w:t>
                              </w:r>
                              <w:r>
                                <w:rPr>
                                  <w:rFonts w:ascii="Cambria Math"/>
                                  <w:spacing w:val="7"/>
                                  <w:w w:val="110"/>
                                  <w:sz w:val="17"/>
                                </w:rPr>
                                <w:t xml:space="preserve"> </w:t>
                              </w:r>
                              <w:r>
                                <w:rPr>
                                  <w:rFonts w:ascii="Cambria Math"/>
                                  <w:spacing w:val="-2"/>
                                  <w:w w:val="110"/>
                                  <w:sz w:val="17"/>
                                </w:rPr>
                                <w:t>Modal</w:t>
                              </w:r>
                            </w:p>
                          </w:txbxContent>
                        </wps:txbx>
                        <wps:bodyPr rot="0" vert="horz" wrap="square" lIns="0" tIns="0" rIns="0" bIns="0" anchor="t" anchorCtr="0" upright="1">
                          <a:noAutofit/>
                        </wps:bodyPr>
                      </wps:wsp>
                      <wps:wsp>
                        <wps:cNvPr id="65" name="docshape26"/>
                        <wps:cNvSpPr txBox="1">
                          <a:spLocks noChangeArrowheads="1"/>
                        </wps:cNvSpPr>
                        <wps:spPr bwMode="auto">
                          <a:xfrm>
                            <a:off x="4036" y="537"/>
                            <a:ext cx="760" cy="26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220C15" w:rsidRDefault="00220C15" w:rsidP="00570D9D">
                              <w:pPr>
                                <w:spacing w:line="266" w:lineRule="exact"/>
                              </w:pPr>
                              <w:proofErr w:type="gramStart"/>
                              <w:r>
                                <w:t>x</w:t>
                              </w:r>
                              <w:proofErr w:type="gramEnd"/>
                              <w:r>
                                <w:t xml:space="preserve"> </w:t>
                              </w:r>
                              <w:r>
                                <w:rPr>
                                  <w:spacing w:val="-4"/>
                                </w:rPr>
                                <w:t>100%</w:t>
                              </w:r>
                            </w:p>
                          </w:txbxContent>
                        </wps:txbx>
                        <wps:bodyPr rot="0" vert="horz" wrap="square" lIns="0" tIns="0" rIns="0" bIns="0" anchor="t" anchorCtr="0" upright="1">
                          <a:noAutofit/>
                        </wps:bodyPr>
                      </wps:wsp>
                    </wpg:wgp>
                  </a:graphicData>
                </a:graphic>
              </wp:inline>
            </w:drawing>
          </mc:Choice>
          <mc:Fallback>
            <w:pict>
              <v:group id="docshapegroup22" o:spid="_x0000_s1031" style="width:215.65pt;height:30.65pt;mso-position-horizontal-relative:char;mso-position-vertical-relative:line" coordorigin="1334,426" coordsize="4313,61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">
                <v:shape id="docshape23" o:spid="_x0000_s1032" style="position:absolute;left:1333;top:426;width:4313;height:613;visibility:visible;mso-wrap-style:square;v-text-anchor:top" coordsize="4313,613"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DPp68UA&#10;AADbAAAADwAAAGRycy9kb3ducmV2LnhtbESPQWvCQBSE7wX/w/IEL6Vu9CA1zUZEkAq2YNRLb4/s&#10;6yaafRuyWxP/fbdQ8DjMzDdMthpsI27U+dqxgtk0AUFcOl2zUXA+bV9eQfiArLFxTAru5GGVj54y&#10;TLXruaDbMRgRIexTVFCF0KZS+rIii37qWuLofbvOYoiyM1J32Ee4beQ8SRbSYs1xocKWNhWV1+OP&#10;VfD+UT8f3JdcXq6m2G/NcDh/Fr1Sk/GwfgMRaAiP8H97pxUs5vD3Jf4Amf8C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EM+nrxQAAANsAAAAPAAAAAAAAAAAAAAAAAJgCAABkcnMv&#10;ZG93bnJldi54bWxQSwUGAAAAAAQABAD1AAAAigMAAAAA&#10;" path="m11,12l,12,,601r,12l11,613r,-12l11,12xm11,l,,,12r11,l11,xm2630,252r-973,l1657,265r973,l2630,252xm4312,12r-12,l4300,601,12,601r,12l4300,613r12,l4312,601r,-589xm4312,r-12,l12,r,12l4300,12r12,l4312,xe" fillcolor="black" stroked="f">
                  <v:path arrowok="t" o:connecttype="custom" o:connectlocs="11,438;0,438;0,1027;0,1027;0,1039;11,1039;11,1027;11,1027;11,438;11,426;0,426;0,438;11,438;11,426;2630,678;1657,678;1657,691;2630,691;2630,678;4312,438;4300,438;4300,1027;12,1027;12,1039;4300,1039;4300,1039;4312,1039;4312,1027;4312,1027;4312,438;4312,426;4300,426;4300,426;12,426;12,438;4300,438;4300,438;4312,438;4312,426" o:connectangles="0,0,0,0,0,0,0,0,0,0,0,0,0,0,0,0,0,0,0,0,0,0,0,0,0,0,0,0,0,0,0,0,0,0,0,0,0,0,0"/>
                </v:shape>
                <v:shape id="docshape24" o:spid="_x0000_s1033" type="#_x0000_t202" style="position:absolute;left:2258;top:564;width:660;height:24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" filled="f" stroked="f">
                  <v:textbox inset="0,0,0,0">
                    <w:txbxContent>
                      <w:p w:rsidR="00220C15" w:rsidRDefault="00220C15" w:rsidP="00570D9D">
                        <w:pPr>
                          <w:spacing w:line="240" w:lineRule="exact"/>
                          <w:rPr>
                            <w:rFonts w:ascii="Cambria Math" w:eastAsia="Cambria Math"/>
                          </w:rPr>
                        </w:pPr>
                        <w:r>
                          <w:rPr>
                            <w:rFonts w:ascii="Cambria Math" w:eastAsia="Cambria Math"/>
                          </w:rPr>
                          <w:t>𝐷𝐸𝑅</w:t>
                        </w:r>
                        <w:r>
                          <w:rPr>
                            <w:rFonts w:ascii="Cambria Math" w:eastAsia="Cambria Math"/>
                            <w:spacing w:val="53"/>
                          </w:rPr>
                          <w:t xml:space="preserve"> </w:t>
                        </w:r>
                        <w:r>
                          <w:rPr>
                            <w:rFonts w:ascii="Cambria Math" w:eastAsia="Cambria Math"/>
                            <w:spacing w:val="-10"/>
                          </w:rPr>
                          <w:t>;</w:t>
                        </w:r>
                      </w:p>
                    </w:txbxContent>
                  </v:textbox>
                </v:shape>
                <v:shape id="docshape25" o:spid="_x0000_s1034" type="#_x0000_t202" style="position:absolute;left:2991;top:475;width:998;height:43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" filled="f" stroked="f">
                  <v:textbox inset="0,0,0,0">
                    <w:txbxContent>
                      <w:p w:rsidR="00220C15" w:rsidRDefault="00220C15" w:rsidP="00570D9D">
                        <w:pPr>
                          <w:spacing w:line="168" w:lineRule="exact"/>
                          <w:ind w:left="11"/>
                          <w:rPr>
                            <w:rFonts w:ascii="Cambria Math"/>
                            <w:sz w:val="17"/>
                          </w:rPr>
                        </w:pPr>
                        <w:r>
                          <w:rPr>
                            <w:rFonts w:ascii="Cambria Math"/>
                            <w:w w:val="110"/>
                            <w:sz w:val="17"/>
                          </w:rPr>
                          <w:t>Total</w:t>
                        </w:r>
                        <w:r>
                          <w:rPr>
                            <w:rFonts w:ascii="Cambria Math"/>
                            <w:spacing w:val="7"/>
                            <w:w w:val="110"/>
                            <w:sz w:val="17"/>
                          </w:rPr>
                          <w:t xml:space="preserve"> </w:t>
                        </w:r>
                        <w:r>
                          <w:rPr>
                            <w:rFonts w:ascii="Cambria Math"/>
                            <w:spacing w:val="-2"/>
                            <w:w w:val="110"/>
                            <w:sz w:val="17"/>
                          </w:rPr>
                          <w:t>Utang</w:t>
                        </w:r>
                      </w:p>
                      <w:p w:rsidR="00220C15" w:rsidRDefault="00220C15" w:rsidP="00570D9D">
                        <w:pPr>
                          <w:spacing w:before="65" w:line="199" w:lineRule="exact"/>
                          <w:rPr>
                            <w:rFonts w:ascii="Cambria Math"/>
                            <w:sz w:val="17"/>
                          </w:rPr>
                        </w:pPr>
                        <w:r>
                          <w:rPr>
                            <w:rFonts w:ascii="Cambria Math"/>
                            <w:w w:val="110"/>
                            <w:sz w:val="17"/>
                          </w:rPr>
                          <w:t>Total</w:t>
                        </w:r>
                        <w:r>
                          <w:rPr>
                            <w:rFonts w:ascii="Cambria Math"/>
                            <w:spacing w:val="7"/>
                            <w:w w:val="110"/>
                            <w:sz w:val="17"/>
                          </w:rPr>
                          <w:t xml:space="preserve"> </w:t>
                        </w:r>
                        <w:r>
                          <w:rPr>
                            <w:rFonts w:ascii="Cambria Math"/>
                            <w:spacing w:val="-2"/>
                            <w:w w:val="110"/>
                            <w:sz w:val="17"/>
                          </w:rPr>
                          <w:t>Modal</w:t>
                        </w:r>
                      </w:p>
                    </w:txbxContent>
                  </v:textbox>
                </v:shape>
                <v:shape id="docshape26" o:spid="_x0000_s1035" type="#_x0000_t202" style="position:absolute;left:4036;top:537;width:760;height:26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" filled="f" stroked="f">
                  <v:textbox inset="0,0,0,0">
                    <w:txbxContent>
                      <w:p w:rsidR="00220C15" w:rsidRDefault="00220C15" w:rsidP="00570D9D">
                        <w:pPr>
                          <w:spacing w:line="266" w:lineRule="exact"/>
                        </w:pPr>
                        <w:proofErr w:type="gramStart"/>
                        <w:r>
                          <w:t>x</w:t>
                        </w:r>
                        <w:proofErr w:type="gramEnd"/>
                        <w:r>
                          <w:t xml:space="preserve"> </w:t>
                        </w:r>
                        <w:r>
                          <w:rPr>
                            <w:spacing w:val="-4"/>
                          </w:rPr>
                          <w:t>100%</w:t>
                        </w:r>
                      </w:p>
                    </w:txbxContent>
                  </v:textbox>
                </v:shape>
                <w10:anchorlock/>
              </v:group>
            </w:pict>
          </mc:Fallback>
        </mc:AlternateContent>
      </w:r>
    </w:p>
    <w:p w:rsidR="00570D9D" w:rsidRDefault="00570D9D" w:rsidP="00570D9D">
      <w:pPr>
        <w:jc w:val="both"/>
        <w:rPr>
          <w:rFonts w:ascii="Cambria Math" w:eastAsia="Cambria Math"/>
        </w:rPr>
      </w:pPr>
    </w:p>
    <w:p w:rsidR="00570D9D" w:rsidRPr="00686412" w:rsidRDefault="00570D9D" w:rsidP="00570D9D">
      <w:pPr>
        <w:jc w:val="both"/>
        <w:rPr>
          <w:b/>
        </w:rPr>
      </w:pPr>
      <w:r w:rsidRPr="00686412">
        <w:rPr>
          <w:b/>
        </w:rPr>
        <w:t>Price Earning Ratio</w:t>
      </w:r>
    </w:p>
    <w:p w:rsidR="00B20B62" w:rsidRDefault="00570D9D" w:rsidP="00570D9D">
      <w:pPr>
        <w:autoSpaceDE w:val="0"/>
        <w:autoSpaceDN w:val="0"/>
        <w:adjustRightInd w:val="0"/>
        <w:spacing w:line="276" w:lineRule="auto"/>
        <w:jc w:val="both"/>
      </w:pPr>
      <w:proofErr w:type="gramStart"/>
      <w:r w:rsidRPr="00686412">
        <w:t>Price Earning Ratio didefinisikan sebagai harga per saham dibandingkan dengan laba per saham selama periode satu tahun.</w:t>
      </w:r>
      <w:proofErr w:type="gramEnd"/>
      <w:r w:rsidRPr="00686412">
        <w:t xml:space="preserve"> Dengan memahami besar kecilnya Price Earning Ratio calon investor dapat menentukan </w:t>
      </w:r>
      <w:proofErr w:type="gramStart"/>
      <w:r w:rsidRPr="00686412">
        <w:t>apakah  suatu</w:t>
      </w:r>
      <w:proofErr w:type="gramEnd"/>
      <w:r w:rsidRPr="00686412">
        <w:t xml:space="preserve"> harga saham dinilai terlalu tinggi atau terlalu rendah berdasarkan kondisi saat ini, bukan perkiraan di masa depan. Rasio harga terhadap pendapatan menunjukkan penilaian investor terhadap harga saham suatu perusahaan, khususnya kaitannya </w:t>
      </w:r>
      <w:r w:rsidRPr="00686412">
        <w:lastRenderedPageBreak/>
        <w:t xml:space="preserve">dengan berapa banyak ulang yang </w:t>
      </w:r>
      <w:proofErr w:type="gramStart"/>
      <w:r w:rsidRPr="00686412">
        <w:t>akan</w:t>
      </w:r>
      <w:proofErr w:type="gramEnd"/>
      <w:r w:rsidRPr="00686412">
        <w:t xml:space="preserve"> diinvestasikan investor untuk setiap pendapatan perusahaan yang dilaporkan. Price Earning Ratio yang tinggi </w:t>
      </w:r>
      <w:proofErr w:type="gramStart"/>
      <w:r w:rsidRPr="00686412">
        <w:t>akan</w:t>
      </w:r>
      <w:proofErr w:type="gramEnd"/>
      <w:r w:rsidRPr="00686412">
        <w:t xml:space="preserve"> meningkatkan penilaian investor terhadap saham Perusahaan (Sulia, 2017 dalam Indah Juliani., Nur Laela, dan Endang Masitoh, 2021)</w:t>
      </w:r>
      <w:r>
        <w:t>.</w:t>
      </w:r>
    </w:p>
    <w:p w:rsidR="00570D9D" w:rsidRDefault="00570D9D" w:rsidP="00570D9D">
      <w:pPr>
        <w:jc w:val="both"/>
      </w:pPr>
    </w:p>
    <w:p w:rsidR="00570D9D" w:rsidRDefault="00570D9D" w:rsidP="00570D9D">
      <w:pPr>
        <w:jc w:val="both"/>
      </w:pPr>
      <w:r w:rsidRPr="00EE2CCD">
        <w:rPr>
          <w:noProof/>
        </w:rPr>
        <mc:AlternateContent>
          <mc:Choice Requires="wpg">
            <w:drawing>
              <wp:anchor distT="0" distB="0" distL="0" distR="0" simplePos="0" relativeHeight="251659264" behindDoc="1" locked="0" layoutInCell="1" allowOverlap="1" wp14:anchorId="6737C54E" wp14:editId="6199340D">
                <wp:simplePos x="0" y="0"/>
                <wp:positionH relativeFrom="page">
                  <wp:posOffset>3932555</wp:posOffset>
                </wp:positionH>
                <wp:positionV relativeFrom="paragraph">
                  <wp:posOffset>124460</wp:posOffset>
                </wp:positionV>
                <wp:extent cx="2784475" cy="503555"/>
                <wp:effectExtent l="0" t="0" r="15875" b="10795"/>
                <wp:wrapTopAndBottom/>
                <wp:docPr id="58" name="docshapegroup2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2784475" cy="503555"/>
                          <a:chOff x="6216" y="427"/>
                          <a:chExt cx="4373" cy="781"/>
                        </a:xfrm>
                      </wpg:grpSpPr>
                      <wps:wsp>
                        <wps:cNvPr id="59" name="docshape28"/>
                        <wps:cNvSpPr>
                          <a:spLocks noChangeArrowheads="1"/>
                        </wps:cNvSpPr>
                        <wps:spPr bwMode="auto">
                          <a:xfrm>
                            <a:off x="7459" y="757"/>
                            <a:ext cx="2607" cy="12"/>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60" name="docshape29"/>
                        <wps:cNvSpPr txBox="1">
                          <a:spLocks noChangeArrowheads="1"/>
                        </wps:cNvSpPr>
                        <wps:spPr bwMode="auto">
                          <a:xfrm>
                            <a:off x="6216" y="427"/>
                            <a:ext cx="4373" cy="781"/>
                          </a:xfrm>
                          <a:prstGeom prst="rect">
                            <a:avLst/>
                          </a:prstGeom>
                          <a:noFill/>
                          <a:ln w="7620">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rsidR="00220C15" w:rsidRDefault="00220C15" w:rsidP="00570D9D">
                              <w:pPr>
                                <w:spacing w:line="217" w:lineRule="exact"/>
                                <w:ind w:left="1237"/>
                                <w:rPr>
                                  <w:rFonts w:ascii="Cambria Math"/>
                                </w:rPr>
                              </w:pPr>
                              <w:r>
                                <w:rPr>
                                  <w:rFonts w:ascii="Cambria Math"/>
                                </w:rPr>
                                <w:t>Harga</w:t>
                              </w:r>
                              <w:r>
                                <w:rPr>
                                  <w:rFonts w:ascii="Cambria Math"/>
                                  <w:spacing w:val="-1"/>
                                </w:rPr>
                                <w:t xml:space="preserve"> </w:t>
                              </w:r>
                              <w:r>
                                <w:rPr>
                                  <w:rFonts w:ascii="Cambria Math"/>
                                </w:rPr>
                                <w:t>Saham</w:t>
                              </w:r>
                              <w:r>
                                <w:rPr>
                                  <w:rFonts w:ascii="Cambria Math"/>
                                  <w:spacing w:val="1"/>
                                </w:rPr>
                                <w:t xml:space="preserve"> </w:t>
                              </w:r>
                              <w:proofErr w:type="gramStart"/>
                              <w:r>
                                <w:rPr>
                                  <w:rFonts w:ascii="Cambria Math"/>
                                </w:rPr>
                                <w:t>Per</w:t>
                              </w:r>
                              <w:proofErr w:type="gramEnd"/>
                              <w:r>
                                <w:rPr>
                                  <w:rFonts w:ascii="Cambria Math"/>
                                  <w:spacing w:val="-7"/>
                                </w:rPr>
                                <w:t xml:space="preserve"> </w:t>
                              </w:r>
                              <w:r>
                                <w:rPr>
                                  <w:rFonts w:ascii="Cambria Math"/>
                                  <w:spacing w:val="-2"/>
                                </w:rPr>
                                <w:t>Lembar</w:t>
                              </w:r>
                            </w:p>
                            <w:p w:rsidR="00220C15" w:rsidRDefault="00220C15" w:rsidP="00570D9D">
                              <w:pPr>
                                <w:tabs>
                                  <w:tab w:val="left" w:pos="1609"/>
                                </w:tabs>
                                <w:spacing w:line="389" w:lineRule="exact"/>
                                <w:ind w:left="516"/>
                                <w:rPr>
                                  <w:rFonts w:ascii="Cambria Math" w:eastAsia="Cambria Math"/>
                                </w:rPr>
                              </w:pPr>
                              <w:r>
                                <w:rPr>
                                  <w:rFonts w:ascii="Cambria Math" w:eastAsia="Cambria Math"/>
                                  <w:position w:val="16"/>
                                </w:rPr>
                                <w:t/>
                              </w:r>
                              <w:proofErr w:type="gramStart"/>
                              <w:r>
                                <w:rPr>
                                  <w:rFonts w:ascii="Cambria Math" w:eastAsia="Cambria Math"/>
                                  <w:position w:val="16"/>
                                </w:rPr>
                                <w:t/>
                              </w:r>
                              <w:r>
                                <w:rPr>
                                  <w:rFonts w:ascii="Cambria Math" w:eastAsia="Cambria Math"/>
                                  <w:spacing w:val="58"/>
                                  <w:position w:val="16"/>
                                </w:rPr>
                                <w:t xml:space="preserve"> </w:t>
                              </w:r>
                              <w:r>
                                <w:rPr>
                                  <w:rFonts w:ascii="Cambria Math" w:eastAsia="Cambria Math"/>
                                  <w:spacing w:val="-10"/>
                                  <w:position w:val="16"/>
                                </w:rPr>
                                <w:t>;</w:t>
                              </w:r>
                              <w:proofErr w:type="gramEnd"/>
                              <w:r>
                                <w:rPr>
                                  <w:rFonts w:ascii="Cambria Math" w:eastAsia="Cambria Math"/>
                                  <w:position w:val="16"/>
                                </w:rPr>
                                <w:tab/>
                              </w:r>
                              <w:r>
                                <w:rPr>
                                  <w:rFonts w:ascii="Cambria Math" w:eastAsia="Cambria Math"/>
                                </w:rPr>
                                <w:t>Earning</w:t>
                              </w:r>
                              <w:r>
                                <w:rPr>
                                  <w:rFonts w:ascii="Cambria Math" w:eastAsia="Cambria Math"/>
                                  <w:spacing w:val="-2"/>
                                </w:rPr>
                                <w:t xml:space="preserve"> </w:t>
                              </w:r>
                              <w:r>
                                <w:rPr>
                                  <w:rFonts w:ascii="Cambria Math" w:eastAsia="Cambria Math"/>
                                </w:rPr>
                                <w:t>Per</w:t>
                              </w:r>
                              <w:r>
                                <w:rPr>
                                  <w:rFonts w:ascii="Cambria Math" w:eastAsia="Cambria Math"/>
                                  <w:spacing w:val="5"/>
                                </w:rPr>
                                <w:t xml:space="preserve"> </w:t>
                              </w:r>
                              <w:r>
                                <w:rPr>
                                  <w:rFonts w:ascii="Cambria Math" w:eastAsia="Cambria Math"/>
                                  <w:spacing w:val="-4"/>
                                </w:rPr>
                                <w:t>Share</w:t>
                              </w:r>
                            </w:p>
                          </w:txbxContent>
                        </wps:txbx>
                        <wps:bodyPr rot="0" vert="horz" wrap="square" lIns="0" tIns="0" rIns="0" bIns="0" anchor="t" anchorCtr="0" upright="1">
                          <a:noAutofit/>
                        </wps:bodyPr>
                      </wps:wsp>
                    </wpg:wgp>
                  </a:graphicData>
                </a:graphic>
                <wp14:sizeRelH relativeFrom="page">
                  <wp14:pctWidth>0</wp14:pctWidth>
                </wp14:sizeRelH>
                <wp14:sizeRelV relativeFrom="page">
                  <wp14:pctHeight>0</wp14:pctHeight>
                </wp14:sizeRelV>
              </wp:anchor>
            </w:drawing>
          </mc:Choice>
          <mc:Fallback>
            <w:pict>
              <v:group id="docshapegroup27" o:spid="_x0000_s1036" style="position:absolute;left:0;text-align:left;margin-left:309.65pt;margin-top:9.8pt;width:219.25pt;height:39.65pt;z-index:-251657216;mso-wrap-distance-left:0;mso-wrap-distance-right:0;mso-position-horizontal-relative:page;mso-position-vertical-relative:text" coordorigin="6216,427" coordsize="4373,78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">
                <v:rect id="docshape28" o:spid="_x0000_s1037" style="position:absolute;left:7459;top:757;width:2607;height:1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v8+P8UA&#10;AADbAAAADwAAAGRycy9kb3ducmV2LnhtbESPQWsCMRSE70L/Q3iF3txsRUVXo1RB6KWgtod6e26e&#10;u4ublzVJdfXXG0HocZiZb5jpvDW1OJPzlWUF70kKgji3uuJCwc/3qjsC4QOyxtoyKbiSh/nspTPF&#10;TNsLb+i8DYWIEPYZKihDaDIpfV6SQZ/Yhjh6B+sMhihdIbXDS4SbWvbSdCgNVhwXSmxoWVJ+3P4Z&#10;BYvxaHFa9/nrttnvaPe7Pw56LlXq7bX9mIAI1Ib/8LP9qRUMxvD4En+AnN0B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u/z4/xQAAANsAAAAPAAAAAAAAAAAAAAAAAJgCAABkcnMv&#10;ZG93bnJldi54bWxQSwUGAAAAAAQABAD1AAAAigMAAAAA&#10;" fillcolor="black" stroked="f"/>
                <v:shape id="docshape29" o:spid="_x0000_s1038" type="#_x0000_t202" style="position:absolute;left:6216;top:427;width:4373;height:78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" filled="f" strokeweight=".6pt">
                  <v:textbox inset="0,0,0,0">
                    <w:txbxContent>
                      <w:p w:rsidR="00220C15" w:rsidRDefault="00220C15" w:rsidP="00570D9D">
                        <w:pPr>
                          <w:spacing w:line="217" w:lineRule="exact"/>
                          <w:ind w:left="1237"/>
                          <w:rPr>
                            <w:rFonts w:ascii="Cambria Math"/>
                          </w:rPr>
                        </w:pPr>
                        <w:r>
                          <w:rPr>
                            <w:rFonts w:ascii="Cambria Math"/>
                          </w:rPr>
                          <w:t>Harga</w:t>
                        </w:r>
                        <w:r>
                          <w:rPr>
                            <w:rFonts w:ascii="Cambria Math"/>
                            <w:spacing w:val="-1"/>
                          </w:rPr>
                          <w:t xml:space="preserve"> </w:t>
                        </w:r>
                        <w:r>
                          <w:rPr>
                            <w:rFonts w:ascii="Cambria Math"/>
                          </w:rPr>
                          <w:t>Saham</w:t>
                        </w:r>
                        <w:r>
                          <w:rPr>
                            <w:rFonts w:ascii="Cambria Math"/>
                            <w:spacing w:val="1"/>
                          </w:rPr>
                          <w:t xml:space="preserve"> </w:t>
                        </w:r>
                        <w:proofErr w:type="gramStart"/>
                        <w:r>
                          <w:rPr>
                            <w:rFonts w:ascii="Cambria Math"/>
                          </w:rPr>
                          <w:t>Per</w:t>
                        </w:r>
                        <w:proofErr w:type="gramEnd"/>
                        <w:r>
                          <w:rPr>
                            <w:rFonts w:ascii="Cambria Math"/>
                            <w:spacing w:val="-7"/>
                          </w:rPr>
                          <w:t xml:space="preserve"> </w:t>
                        </w:r>
                        <w:r>
                          <w:rPr>
                            <w:rFonts w:ascii="Cambria Math"/>
                            <w:spacing w:val="-2"/>
                          </w:rPr>
                          <w:t>Lembar</w:t>
                        </w:r>
                      </w:p>
                      <w:p w:rsidR="00220C15" w:rsidRDefault="00220C15" w:rsidP="00570D9D">
                        <w:pPr>
                          <w:tabs>
                            <w:tab w:val="left" w:pos="1609"/>
                          </w:tabs>
                          <w:spacing w:line="389" w:lineRule="exact"/>
                          <w:ind w:left="516"/>
                          <w:rPr>
                            <w:rFonts w:ascii="Cambria Math" w:eastAsia="Cambria Math"/>
                          </w:rPr>
                        </w:pPr>
                        <w:r>
                          <w:rPr>
                            <w:rFonts w:ascii="Cambria Math" w:eastAsia="Cambria Math"/>
                            <w:position w:val="16"/>
                          </w:rPr>
                          <w:t/>
                        </w:r>
                        <w:proofErr w:type="gramStart"/>
                        <w:r>
                          <w:rPr>
                            <w:rFonts w:ascii="Cambria Math" w:eastAsia="Cambria Math"/>
                            <w:position w:val="16"/>
                          </w:rPr>
                          <w:t/>
                        </w:r>
                        <w:r>
                          <w:rPr>
                            <w:rFonts w:ascii="Cambria Math" w:eastAsia="Cambria Math"/>
                            <w:spacing w:val="58"/>
                            <w:position w:val="16"/>
                          </w:rPr>
                          <w:t xml:space="preserve"> </w:t>
                        </w:r>
                        <w:r>
                          <w:rPr>
                            <w:rFonts w:ascii="Cambria Math" w:eastAsia="Cambria Math"/>
                            <w:spacing w:val="-10"/>
                            <w:position w:val="16"/>
                          </w:rPr>
                          <w:t>;</w:t>
                        </w:r>
                        <w:proofErr w:type="gramEnd"/>
                        <w:r>
                          <w:rPr>
                            <w:rFonts w:ascii="Cambria Math" w:eastAsia="Cambria Math"/>
                            <w:position w:val="16"/>
                          </w:rPr>
                          <w:tab/>
                        </w:r>
                        <w:r>
                          <w:rPr>
                            <w:rFonts w:ascii="Cambria Math" w:eastAsia="Cambria Math"/>
                          </w:rPr>
                          <w:t>Earning</w:t>
                        </w:r>
                        <w:r>
                          <w:rPr>
                            <w:rFonts w:ascii="Cambria Math" w:eastAsia="Cambria Math"/>
                            <w:spacing w:val="-2"/>
                          </w:rPr>
                          <w:t xml:space="preserve"> </w:t>
                        </w:r>
                        <w:r>
                          <w:rPr>
                            <w:rFonts w:ascii="Cambria Math" w:eastAsia="Cambria Math"/>
                          </w:rPr>
                          <w:t>Per</w:t>
                        </w:r>
                        <w:r>
                          <w:rPr>
                            <w:rFonts w:ascii="Cambria Math" w:eastAsia="Cambria Math"/>
                            <w:spacing w:val="5"/>
                          </w:rPr>
                          <w:t xml:space="preserve"> </w:t>
                        </w:r>
                        <w:r>
                          <w:rPr>
                            <w:rFonts w:ascii="Cambria Math" w:eastAsia="Cambria Math"/>
                            <w:spacing w:val="-4"/>
                          </w:rPr>
                          <w:t>Share</w:t>
                        </w:r>
                      </w:p>
                    </w:txbxContent>
                  </v:textbox>
                </v:shape>
                <w10:wrap type="topAndBottom" anchorx="page"/>
              </v:group>
            </w:pict>
          </mc:Fallback>
        </mc:AlternateContent>
      </w:r>
    </w:p>
    <w:p w:rsidR="00570D9D" w:rsidRDefault="00570D9D" w:rsidP="00570D9D">
      <w:pPr>
        <w:jc w:val="both"/>
      </w:pPr>
    </w:p>
    <w:p w:rsidR="00570D9D" w:rsidRPr="00570D9D" w:rsidRDefault="00570D9D" w:rsidP="00570D9D">
      <w:pPr>
        <w:jc w:val="both"/>
        <w:rPr>
          <w:b/>
        </w:rPr>
      </w:pPr>
      <w:r w:rsidRPr="00570D9D">
        <w:rPr>
          <w:b/>
        </w:rPr>
        <w:t>Hipotesis Penelitian</w:t>
      </w:r>
    </w:p>
    <w:p w:rsidR="00570D9D" w:rsidRPr="00570D9D" w:rsidRDefault="00570D9D" w:rsidP="00570D9D">
      <w:pPr>
        <w:ind w:firstLine="720"/>
        <w:jc w:val="both"/>
      </w:pPr>
      <w:r w:rsidRPr="00570D9D">
        <w:t>Menurut Sugiyono (2017), hipotesis merupakan jawaban sementara terhadap rumusan penelitian. Hipotesis dalam penelitian ini yaitu:</w:t>
      </w:r>
    </w:p>
    <w:p w:rsidR="00570D9D" w:rsidRPr="00570D9D" w:rsidRDefault="00570D9D" w:rsidP="00570D9D">
      <w:pPr>
        <w:jc w:val="both"/>
      </w:pPr>
      <w:proofErr w:type="gramStart"/>
      <w:r w:rsidRPr="00570D9D">
        <w:t>H₁ :</w:t>
      </w:r>
      <w:proofErr w:type="gramEnd"/>
      <w:r w:rsidRPr="00570D9D">
        <w:t xml:space="preserve"> Diduga Return On Equity, Debt To Equity Ratio, dan Price Earning Ratio mempunyai pengaruh signifikan terhadap harga saham.</w:t>
      </w:r>
    </w:p>
    <w:p w:rsidR="00570D9D" w:rsidRPr="00570D9D" w:rsidRDefault="00570D9D" w:rsidP="00570D9D">
      <w:pPr>
        <w:jc w:val="both"/>
      </w:pPr>
      <w:proofErr w:type="gramStart"/>
      <w:r w:rsidRPr="00570D9D">
        <w:t>H₂ :</w:t>
      </w:r>
      <w:proofErr w:type="gramEnd"/>
      <w:r w:rsidRPr="00570D9D">
        <w:t xml:space="preserve"> Diduga Return On Equity Ratio mempunyai pengaruh signifikan terhadap harga saham.</w:t>
      </w:r>
    </w:p>
    <w:p w:rsidR="00570D9D" w:rsidRPr="00EE2CCD" w:rsidRDefault="00570D9D" w:rsidP="00570D9D">
      <w:pPr>
        <w:jc w:val="both"/>
        <w:rPr>
          <w:sz w:val="20"/>
        </w:rPr>
      </w:pPr>
      <w:proofErr w:type="gramStart"/>
      <w:r w:rsidRPr="00570D9D">
        <w:t>H₃ :</w:t>
      </w:r>
      <w:proofErr w:type="gramEnd"/>
      <w:r w:rsidRPr="00570D9D">
        <w:t xml:space="preserve"> Diduga Debt To Equity Ratio mempunyai pengaruh signifikan terhadap harga saham</w:t>
      </w:r>
    </w:p>
    <w:p w:rsidR="00570D9D" w:rsidRDefault="00570D9D" w:rsidP="00570D9D">
      <w:pPr>
        <w:autoSpaceDE w:val="0"/>
        <w:autoSpaceDN w:val="0"/>
        <w:adjustRightInd w:val="0"/>
        <w:spacing w:line="276" w:lineRule="auto"/>
        <w:jc w:val="both"/>
      </w:pPr>
      <w:proofErr w:type="gramStart"/>
      <w:r w:rsidRPr="00EE2CCD">
        <w:t>H₄ :</w:t>
      </w:r>
      <w:proofErr w:type="gramEnd"/>
      <w:r w:rsidRPr="00EE2CCD">
        <w:t xml:space="preserve"> Diduga </w:t>
      </w:r>
      <w:r w:rsidRPr="00EE2CCD">
        <w:rPr>
          <w:i/>
        </w:rPr>
        <w:t xml:space="preserve">Price Earning Ratio </w:t>
      </w:r>
      <w:r w:rsidRPr="00EE2CCD">
        <w:t>mempunyai pengaruh signifikan terhadap harga saham.</w:t>
      </w:r>
    </w:p>
    <w:p w:rsidR="00B20B62" w:rsidRPr="00570D9D" w:rsidRDefault="00B20B62" w:rsidP="002279CD">
      <w:pPr>
        <w:tabs>
          <w:tab w:val="left" w:pos="364"/>
        </w:tabs>
        <w:spacing w:line="276" w:lineRule="auto"/>
        <w:jc w:val="center"/>
        <w:rPr>
          <w:rFonts w:ascii="Calibri" w:eastAsia="Calibri" w:hAnsi="Calibri" w:cs="Calibri"/>
          <w:b/>
          <w:color w:val="FF0000"/>
        </w:rPr>
      </w:pPr>
    </w:p>
    <w:p w:rsidR="003958BE" w:rsidRPr="00570D9D" w:rsidRDefault="003958BE" w:rsidP="002279CD">
      <w:pPr>
        <w:tabs>
          <w:tab w:val="left" w:pos="364"/>
        </w:tabs>
        <w:spacing w:line="276" w:lineRule="auto"/>
        <w:jc w:val="center"/>
        <w:rPr>
          <w:b/>
          <w:color w:val="FF0000"/>
        </w:rPr>
      </w:pPr>
      <w:r w:rsidRPr="00570D9D">
        <w:rPr>
          <w:b/>
          <w:color w:val="FF0000"/>
        </w:rPr>
        <w:t>METODE PENELITIAN</w:t>
      </w:r>
    </w:p>
    <w:p w:rsidR="00570D9D" w:rsidRDefault="00570D9D" w:rsidP="00570D9D"/>
    <w:p w:rsidR="00570D9D" w:rsidRPr="00570D9D" w:rsidRDefault="00570D9D" w:rsidP="00570D9D">
      <w:pPr>
        <w:ind w:firstLine="720"/>
        <w:jc w:val="both"/>
      </w:pPr>
      <w:r w:rsidRPr="00570D9D">
        <w:t>Tempat penelitian ini adalah 45 perusahaan dalam indeks LQ 45 yang terdaftar di Bursa Efek Indonesia (</w:t>
      </w:r>
      <w:hyperlink r:id="rId14">
        <w:r w:rsidRPr="00570D9D">
          <w:rPr>
            <w:rStyle w:val="Hyperlink"/>
          </w:rPr>
          <w:t>www.idx.co.id</w:t>
        </w:r>
      </w:hyperlink>
      <w:r w:rsidRPr="00570D9D">
        <w:t xml:space="preserve">) periode 2018-2022 yang dilakukan selama 6 bulan yaitu mulai dari Oktober 2023 sampai dengan Maret 2024. </w:t>
      </w:r>
      <w:proofErr w:type="gramStart"/>
      <w:r w:rsidRPr="00570D9D">
        <w:t xml:space="preserve">Penelitian ini menggunakan data kuantitatif yaitu data yang berbentuk angka, yang merupakan data sekunder yang diperoleh melalui laporan keuangan yang dipublikasikan oleh Bursa Efek </w:t>
      </w:r>
      <w:r w:rsidRPr="00570D9D">
        <w:lastRenderedPageBreak/>
        <w:t xml:space="preserve">Indonesia melalui situs </w:t>
      </w:r>
      <w:hyperlink r:id="rId15">
        <w:r w:rsidRPr="00570D9D">
          <w:rPr>
            <w:rStyle w:val="Hyperlink"/>
          </w:rPr>
          <w:t>www.idx.co.id</w:t>
        </w:r>
      </w:hyperlink>
      <w:r w:rsidRPr="00570D9D">
        <w:t xml:space="preserve"> dari periode tahun 2018-2022.</w:t>
      </w:r>
      <w:proofErr w:type="gramEnd"/>
    </w:p>
    <w:p w:rsidR="00570D9D" w:rsidRPr="00570D9D" w:rsidRDefault="00570D9D" w:rsidP="00570D9D">
      <w:pPr>
        <w:ind w:firstLine="720"/>
        <w:jc w:val="both"/>
      </w:pPr>
      <w:r w:rsidRPr="00570D9D">
        <w:t>Teknik dalam pengumpulan data penelitian ini yaitu dengan menggunakan teknik</w:t>
      </w:r>
      <w:r>
        <w:t xml:space="preserve"> </w:t>
      </w:r>
      <w:r w:rsidRPr="00570D9D">
        <w:t>dokumentasi dengan mengumpulkan data pendukung penelitian berupa, litelatur, penelitian terdahulu, buku-buku, data laporan keuangan dan daftar saham di Bursa Efek Indonesia dan jurnal-jurnal sejenis untuk mendapatkan gambaran mengenai masalah yang diteliti yang bersifat time series yaitu data dalam jenjang waktu tertentu.</w:t>
      </w:r>
    </w:p>
    <w:p w:rsidR="00570D9D" w:rsidRPr="00570D9D" w:rsidRDefault="00570D9D" w:rsidP="00570D9D">
      <w:pPr>
        <w:ind w:firstLine="720"/>
        <w:jc w:val="both"/>
      </w:pPr>
      <w:proofErr w:type="gramStart"/>
      <w:r w:rsidRPr="00570D9D">
        <w:t>Populasi dalam penelitian ini adalah seluruh perusahaan dalam perusahaan LQ45 yang terdaftar pada Bursa Efek Indonesia Periode 2018-2022 yaitu sebanyak 45 perusahaan.</w:t>
      </w:r>
      <w:proofErr w:type="gramEnd"/>
      <w:r w:rsidRPr="00570D9D">
        <w:t xml:space="preserve">  Sedangkan</w:t>
      </w:r>
    </w:p>
    <w:p w:rsidR="00570D9D" w:rsidRPr="00570D9D" w:rsidRDefault="00570D9D" w:rsidP="00570D9D">
      <w:pPr>
        <w:jc w:val="both"/>
      </w:pPr>
      <w:proofErr w:type="gramStart"/>
      <w:r w:rsidRPr="00570D9D">
        <w:t>sampel</w:t>
      </w:r>
      <w:proofErr w:type="gramEnd"/>
      <w:r w:rsidRPr="00570D9D">
        <w:t xml:space="preserve"> yang digunakan dalam penelitian ini menggunakan telknik purposive sampling, yaitu telknik penentuan sampell dengan pertimbangan kriteria-kriteria tertentu sehingga diperoleh sampel dalam penelitian ini sebanyak 13 perusahaan.</w:t>
      </w:r>
    </w:p>
    <w:p w:rsidR="00570D9D" w:rsidRDefault="00570D9D" w:rsidP="00570D9D"/>
    <w:p w:rsidR="00570D9D" w:rsidRPr="00570D9D" w:rsidRDefault="00570D9D" w:rsidP="00570D9D">
      <w:pPr>
        <w:ind w:firstLine="720"/>
        <w:jc w:val="both"/>
      </w:pPr>
      <w:r w:rsidRPr="00570D9D">
        <w:t xml:space="preserve">Instrumen yang dipakai dalam penelitian ini adalah data-data keuangan perusahaan berupa laporan keuangan dan ringkasan perfoma perusahaan dari periode 2018- 2022 dari Bursa Efek Indonesia, selanjutnya dianalisis untuk mengetahui pengaruh antar variabel Return On Equity, Debt to Equity Ratio, dan Price Earnings Ratio terhadap variabel harga saham. </w:t>
      </w:r>
      <w:proofErr w:type="gramStart"/>
      <w:r w:rsidRPr="00570D9D">
        <w:t>Studi pustaka yang dipakai dalam penelitian ini adalah buku dan jurnal.</w:t>
      </w:r>
      <w:proofErr w:type="gramEnd"/>
    </w:p>
    <w:p w:rsidR="00570D9D" w:rsidRDefault="00570D9D" w:rsidP="00570D9D"/>
    <w:p w:rsidR="002279CD" w:rsidRPr="00570D9D" w:rsidRDefault="00570D9D" w:rsidP="00570D9D">
      <w:pPr>
        <w:ind w:firstLine="720"/>
        <w:jc w:val="both"/>
      </w:pPr>
      <w:r w:rsidRPr="00570D9D">
        <w:t xml:space="preserve">Analisis data menggunakan Analisis Deskriptif, Uji Normalitas, Uji Asumsi Klasik, yaitu Uji Multikolinearitas, uji Heteroskedastisitas, dan uji Autokolerasi serta uji hipotesis menggunakan Uji t, Uji F, dan Koefisien Determinasi (R2). </w:t>
      </w:r>
      <w:proofErr w:type="gramStart"/>
      <w:r w:rsidRPr="00570D9D">
        <w:t>Penelitian ini menggunakan model regresi linier berganda.</w:t>
      </w:r>
      <w:proofErr w:type="gramEnd"/>
    </w:p>
    <w:p w:rsidR="00570D9D" w:rsidRDefault="00570D9D" w:rsidP="002279CD">
      <w:pPr>
        <w:spacing w:line="276" w:lineRule="auto"/>
        <w:jc w:val="center"/>
        <w:rPr>
          <w:color w:val="FF0000"/>
        </w:rPr>
      </w:pPr>
    </w:p>
    <w:p w:rsidR="003958BE" w:rsidRPr="00570D9D" w:rsidRDefault="003958BE" w:rsidP="002279CD">
      <w:pPr>
        <w:spacing w:line="276" w:lineRule="auto"/>
        <w:jc w:val="center"/>
        <w:rPr>
          <w:b/>
          <w:color w:val="FF0000"/>
        </w:rPr>
      </w:pPr>
      <w:r w:rsidRPr="00570D9D">
        <w:rPr>
          <w:b/>
          <w:color w:val="FF0000"/>
        </w:rPr>
        <w:t>HASIL PENELITIAN DAN PEMBAHASAN</w:t>
      </w:r>
    </w:p>
    <w:p w:rsidR="002279CD" w:rsidRPr="00570D9D" w:rsidRDefault="002279CD" w:rsidP="002279CD">
      <w:pPr>
        <w:spacing w:line="276" w:lineRule="auto"/>
        <w:jc w:val="center"/>
        <w:rPr>
          <w:b/>
          <w:color w:val="FF0000"/>
        </w:rPr>
      </w:pPr>
    </w:p>
    <w:p w:rsidR="00570D9D" w:rsidRDefault="00570D9D" w:rsidP="00570D9D">
      <w:pPr>
        <w:pStyle w:val="icsmheading1"/>
        <w:spacing w:before="0" w:after="0" w:line="276" w:lineRule="auto"/>
        <w:outlineLvl w:val="0"/>
        <w:rPr>
          <w:color w:val="FF0000"/>
          <w:sz w:val="24"/>
          <w:szCs w:val="24"/>
          <w:lang w:val="en-US"/>
        </w:rPr>
      </w:pPr>
    </w:p>
    <w:p w:rsidR="00EB1546" w:rsidRPr="00EB1546" w:rsidRDefault="00EB1546" w:rsidP="00EB1546">
      <w:pPr>
        <w:rPr>
          <w:b/>
        </w:rPr>
      </w:pPr>
      <w:r w:rsidRPr="00EB1546">
        <w:rPr>
          <w:b/>
        </w:rPr>
        <w:t>Statistik Deskriptif</w:t>
      </w:r>
    </w:p>
    <w:p w:rsidR="002D3C1A" w:rsidRPr="002D3C1A" w:rsidRDefault="00EB1546" w:rsidP="002D3C1A">
      <w:pPr>
        <w:jc w:val="both"/>
      </w:pPr>
      <w:proofErr w:type="gramStart"/>
      <w:r w:rsidRPr="002D3C1A">
        <w:t>Analisis deskriptif digunakan untuk melihat gambaran data.</w:t>
      </w:r>
      <w:proofErr w:type="gramEnd"/>
      <w:r w:rsidRPr="002D3C1A">
        <w:t xml:space="preserve"> Pengolahan data pada penelitian ini dilakukan dengan bantuan Microsoft Excel 2021 dan SPSS 26 yang bertujuan untuk dapat mengolah data dan memperoleh hasil dari variabel yang </w:t>
      </w:r>
      <w:r w:rsidR="002D3C1A" w:rsidRPr="002D3C1A">
        <w:t xml:space="preserve">diteliti, yaitu terdiri dari (Return On Equity, Debt to Equity Ratio dan Price Earning Ratio) dan dependen (Harga Saham). </w:t>
      </w:r>
      <w:proofErr w:type="gramStart"/>
      <w:r w:rsidR="002D3C1A" w:rsidRPr="002D3C1A">
        <w:t>Hasil analisis deskriptif disajikan sebagai berikut.</w:t>
      </w:r>
      <w:proofErr w:type="gramEnd"/>
    </w:p>
    <w:p w:rsidR="00EB1546" w:rsidRPr="002D3C1A" w:rsidRDefault="002D3C1A" w:rsidP="002D3C1A">
      <w:pPr>
        <w:jc w:val="both"/>
      </w:pPr>
      <w:proofErr w:type="gramStart"/>
      <w:r w:rsidRPr="002D3C1A">
        <w:t>Tabel 1.</w:t>
      </w:r>
      <w:proofErr w:type="gramEnd"/>
      <w:r w:rsidRPr="002D3C1A">
        <w:t xml:space="preserve"> Hasil Uji Statistik Deskriptif</w:t>
      </w:r>
    </w:p>
    <w:tbl>
      <w:tblPr>
        <w:tblW w:w="0" w:type="auto"/>
        <w:tblInd w:w="219" w:type="dxa"/>
        <w:tblBorders>
          <w:top w:val="single" w:sz="4" w:space="0" w:color="152935"/>
          <w:left w:val="single" w:sz="4" w:space="0" w:color="152935"/>
          <w:bottom w:val="single" w:sz="4" w:space="0" w:color="152935"/>
          <w:right w:val="single" w:sz="4" w:space="0" w:color="152935"/>
          <w:insideH w:val="single" w:sz="4" w:space="0" w:color="152935"/>
          <w:insideV w:val="single" w:sz="4" w:space="0" w:color="152935"/>
        </w:tblBorders>
        <w:tblLayout w:type="fixed"/>
        <w:tblCellMar>
          <w:left w:w="0" w:type="dxa"/>
          <w:right w:w="0" w:type="dxa"/>
        </w:tblCellMar>
        <w:tblLook w:val="01E0" w:firstRow="1" w:lastRow="1" w:firstColumn="1" w:lastColumn="1" w:noHBand="0" w:noVBand="0"/>
      </w:tblPr>
      <w:tblGrid>
        <w:gridCol w:w="993"/>
        <w:gridCol w:w="528"/>
        <w:gridCol w:w="552"/>
        <w:gridCol w:w="568"/>
        <w:gridCol w:w="530"/>
        <w:gridCol w:w="742"/>
      </w:tblGrid>
      <w:tr w:rsidR="002D3C1A" w:rsidRPr="00EE2CCD" w:rsidTr="00220C15">
        <w:trPr>
          <w:trHeight w:val="162"/>
        </w:trPr>
        <w:tc>
          <w:tcPr>
            <w:tcW w:w="1521" w:type="dxa"/>
            <w:gridSpan w:val="2"/>
            <w:tcBorders>
              <w:top w:val="nil"/>
              <w:left w:val="nil"/>
              <w:right w:val="single" w:sz="4" w:space="0" w:color="DFDFDF"/>
            </w:tcBorders>
          </w:tcPr>
          <w:p w:rsidR="002D3C1A" w:rsidRPr="00EE2CCD" w:rsidRDefault="002D3C1A" w:rsidP="00220C15">
            <w:pPr>
              <w:pStyle w:val="TableParagraph"/>
              <w:spacing w:before="33" w:line="110" w:lineRule="exact"/>
              <w:ind w:right="219"/>
              <w:jc w:val="right"/>
              <w:rPr>
                <w:sz w:val="11"/>
              </w:rPr>
            </w:pPr>
            <w:r w:rsidRPr="00EE2CCD">
              <w:rPr>
                <w:spacing w:val="-10"/>
                <w:w w:val="105"/>
                <w:sz w:val="11"/>
              </w:rPr>
              <w:t>N</w:t>
            </w:r>
          </w:p>
        </w:tc>
        <w:tc>
          <w:tcPr>
            <w:tcW w:w="552" w:type="dxa"/>
            <w:tcBorders>
              <w:top w:val="nil"/>
              <w:left w:val="single" w:sz="4" w:space="0" w:color="DFDFDF"/>
              <w:right w:val="single" w:sz="4" w:space="0" w:color="DFDFDF"/>
            </w:tcBorders>
          </w:tcPr>
          <w:p w:rsidR="002D3C1A" w:rsidRPr="00EE2CCD" w:rsidRDefault="002D3C1A" w:rsidP="00220C15">
            <w:pPr>
              <w:pStyle w:val="TableParagraph"/>
              <w:spacing w:before="33" w:line="110" w:lineRule="exact"/>
              <w:ind w:right="45"/>
              <w:jc w:val="right"/>
              <w:rPr>
                <w:sz w:val="11"/>
              </w:rPr>
            </w:pPr>
            <w:r w:rsidRPr="00EE2CCD">
              <w:rPr>
                <w:spacing w:val="-2"/>
                <w:w w:val="111"/>
                <w:sz w:val="11"/>
              </w:rPr>
              <w:t>Mi</w:t>
            </w:r>
            <w:r w:rsidRPr="00EE2CCD">
              <w:rPr>
                <w:spacing w:val="-4"/>
                <w:w w:val="111"/>
                <w:sz w:val="11"/>
              </w:rPr>
              <w:t>n</w:t>
            </w:r>
            <w:r w:rsidRPr="00EE2CCD">
              <w:rPr>
                <w:spacing w:val="-2"/>
                <w:w w:val="111"/>
                <w:sz w:val="11"/>
              </w:rPr>
              <w:t>i</w:t>
            </w:r>
            <w:r w:rsidRPr="00EE2CCD">
              <w:rPr>
                <w:spacing w:val="-3"/>
                <w:w w:val="111"/>
                <w:sz w:val="11"/>
              </w:rPr>
              <w:t>m</w:t>
            </w:r>
            <w:r w:rsidRPr="00EE2CCD">
              <w:rPr>
                <w:spacing w:val="-4"/>
                <w:w w:val="111"/>
                <w:sz w:val="11"/>
              </w:rPr>
              <w:t>u</w:t>
            </w:r>
            <w:r w:rsidRPr="00EE2CCD">
              <w:rPr>
                <w:rFonts w:ascii="Microsoft Himalaya"/>
                <w:spacing w:val="-3"/>
                <w:w w:val="22"/>
                <w:sz w:val="2"/>
              </w:rPr>
              <w:t>l</w:t>
            </w:r>
            <w:r w:rsidRPr="00EE2CCD">
              <w:rPr>
                <w:spacing w:val="-2"/>
                <w:w w:val="111"/>
                <w:sz w:val="11"/>
              </w:rPr>
              <w:t>m</w:t>
            </w:r>
          </w:p>
        </w:tc>
        <w:tc>
          <w:tcPr>
            <w:tcW w:w="568" w:type="dxa"/>
            <w:tcBorders>
              <w:top w:val="nil"/>
              <w:left w:val="single" w:sz="4" w:space="0" w:color="DFDFDF"/>
              <w:right w:val="single" w:sz="4" w:space="0" w:color="DFDFDF"/>
            </w:tcBorders>
          </w:tcPr>
          <w:p w:rsidR="002D3C1A" w:rsidRPr="00EE2CCD" w:rsidRDefault="002D3C1A" w:rsidP="00220C15">
            <w:pPr>
              <w:pStyle w:val="TableParagraph"/>
              <w:spacing w:before="33" w:line="110" w:lineRule="exact"/>
              <w:ind w:right="43"/>
              <w:jc w:val="right"/>
              <w:rPr>
                <w:sz w:val="11"/>
              </w:rPr>
            </w:pPr>
            <w:r w:rsidRPr="00EE2CCD">
              <w:rPr>
                <w:spacing w:val="-2"/>
                <w:w w:val="111"/>
                <w:sz w:val="11"/>
              </w:rPr>
              <w:t>Max</w:t>
            </w:r>
            <w:r w:rsidRPr="00EE2CCD">
              <w:rPr>
                <w:spacing w:val="-3"/>
                <w:w w:val="111"/>
                <w:sz w:val="11"/>
              </w:rPr>
              <w:t>i</w:t>
            </w:r>
            <w:r w:rsidRPr="00EE2CCD">
              <w:rPr>
                <w:spacing w:val="-2"/>
                <w:w w:val="111"/>
                <w:sz w:val="11"/>
              </w:rPr>
              <w:t>m</w:t>
            </w:r>
            <w:r w:rsidRPr="00EE2CCD">
              <w:rPr>
                <w:spacing w:val="-4"/>
                <w:w w:val="111"/>
                <w:sz w:val="11"/>
              </w:rPr>
              <w:t>u</w:t>
            </w:r>
            <w:r w:rsidRPr="00EE2CCD">
              <w:rPr>
                <w:rFonts w:ascii="Microsoft Himalaya"/>
                <w:spacing w:val="-3"/>
                <w:w w:val="22"/>
                <w:sz w:val="2"/>
              </w:rPr>
              <w:t>l</w:t>
            </w:r>
            <w:r w:rsidRPr="00EE2CCD">
              <w:rPr>
                <w:spacing w:val="-2"/>
                <w:w w:val="111"/>
                <w:sz w:val="11"/>
              </w:rPr>
              <w:t>m</w:t>
            </w:r>
          </w:p>
        </w:tc>
        <w:tc>
          <w:tcPr>
            <w:tcW w:w="530" w:type="dxa"/>
            <w:tcBorders>
              <w:top w:val="nil"/>
              <w:left w:val="single" w:sz="4" w:space="0" w:color="DFDFDF"/>
              <w:right w:val="single" w:sz="4" w:space="0" w:color="DFDFDF"/>
            </w:tcBorders>
          </w:tcPr>
          <w:p w:rsidR="002D3C1A" w:rsidRPr="00EE2CCD" w:rsidRDefault="002D3C1A" w:rsidP="00220C15">
            <w:pPr>
              <w:pStyle w:val="TableParagraph"/>
              <w:spacing w:before="33" w:line="110" w:lineRule="exact"/>
              <w:ind w:left="128"/>
              <w:rPr>
                <w:sz w:val="11"/>
              </w:rPr>
            </w:pPr>
            <w:r w:rsidRPr="00EE2CCD">
              <w:rPr>
                <w:spacing w:val="-4"/>
                <w:w w:val="112"/>
                <w:sz w:val="11"/>
              </w:rPr>
              <w:t>M</w:t>
            </w:r>
            <w:r w:rsidRPr="00EE2CCD">
              <w:rPr>
                <w:spacing w:val="-6"/>
                <w:w w:val="112"/>
                <w:sz w:val="11"/>
              </w:rPr>
              <w:t>e</w:t>
            </w:r>
            <w:r w:rsidRPr="00EE2CCD">
              <w:rPr>
                <w:rFonts w:ascii="Microsoft Himalaya"/>
                <w:spacing w:val="-5"/>
                <w:w w:val="23"/>
                <w:sz w:val="2"/>
              </w:rPr>
              <w:t>l</w:t>
            </w:r>
            <w:r w:rsidRPr="00EE2CCD">
              <w:rPr>
                <w:spacing w:val="-4"/>
                <w:w w:val="112"/>
                <w:sz w:val="11"/>
              </w:rPr>
              <w:t>an</w:t>
            </w:r>
          </w:p>
        </w:tc>
        <w:tc>
          <w:tcPr>
            <w:tcW w:w="742" w:type="dxa"/>
            <w:tcBorders>
              <w:top w:val="nil"/>
              <w:left w:val="single" w:sz="4" w:space="0" w:color="DFDFDF"/>
              <w:right w:val="nil"/>
            </w:tcBorders>
          </w:tcPr>
          <w:p w:rsidR="002D3C1A" w:rsidRPr="00EE2CCD" w:rsidRDefault="002D3C1A" w:rsidP="00220C15">
            <w:pPr>
              <w:pStyle w:val="TableParagraph"/>
              <w:spacing w:before="33" w:line="110" w:lineRule="exact"/>
              <w:ind w:right="43"/>
              <w:jc w:val="right"/>
              <w:rPr>
                <w:sz w:val="11"/>
              </w:rPr>
            </w:pPr>
            <w:r w:rsidRPr="00EE2CCD">
              <w:rPr>
                <w:sz w:val="11"/>
              </w:rPr>
              <w:t>Std.</w:t>
            </w:r>
            <w:r w:rsidRPr="00EE2CCD">
              <w:rPr>
                <w:spacing w:val="5"/>
                <w:sz w:val="11"/>
              </w:rPr>
              <w:t xml:space="preserve"> </w:t>
            </w:r>
            <w:r w:rsidRPr="00EE2CCD">
              <w:rPr>
                <w:spacing w:val="-3"/>
                <w:w w:val="108"/>
                <w:sz w:val="11"/>
              </w:rPr>
              <w:t>D</w:t>
            </w:r>
            <w:r w:rsidRPr="00EE2CCD">
              <w:rPr>
                <w:spacing w:val="-4"/>
                <w:w w:val="108"/>
                <w:sz w:val="11"/>
              </w:rPr>
              <w:t>e</w:t>
            </w:r>
            <w:r w:rsidRPr="00EE2CCD">
              <w:rPr>
                <w:rFonts w:ascii="Microsoft Himalaya"/>
                <w:spacing w:val="-3"/>
                <w:w w:val="19"/>
                <w:sz w:val="2"/>
              </w:rPr>
              <w:t>l</w:t>
            </w:r>
            <w:r w:rsidRPr="00EE2CCD">
              <w:rPr>
                <w:spacing w:val="-2"/>
                <w:w w:val="108"/>
                <w:sz w:val="11"/>
              </w:rPr>
              <w:t>vi</w:t>
            </w:r>
            <w:r w:rsidRPr="00EE2CCD">
              <w:rPr>
                <w:spacing w:val="-3"/>
                <w:w w:val="108"/>
                <w:sz w:val="11"/>
              </w:rPr>
              <w:t>a</w:t>
            </w:r>
            <w:r w:rsidRPr="00EE2CCD">
              <w:rPr>
                <w:spacing w:val="-2"/>
                <w:w w:val="108"/>
                <w:sz w:val="11"/>
              </w:rPr>
              <w:t>tion</w:t>
            </w:r>
          </w:p>
        </w:tc>
      </w:tr>
      <w:tr w:rsidR="002D3C1A" w:rsidRPr="00EE2CCD" w:rsidTr="00220C15">
        <w:trPr>
          <w:trHeight w:val="164"/>
        </w:trPr>
        <w:tc>
          <w:tcPr>
            <w:tcW w:w="993" w:type="dxa"/>
            <w:tcBorders>
              <w:left w:val="nil"/>
              <w:bottom w:val="single" w:sz="4" w:space="0" w:color="ADADAD"/>
              <w:right w:val="nil"/>
            </w:tcBorders>
            <w:shd w:val="clear" w:color="auto" w:fill="DFDFDF"/>
          </w:tcPr>
          <w:p w:rsidR="002D3C1A" w:rsidRPr="00EE2CCD" w:rsidRDefault="002D3C1A" w:rsidP="00220C15">
            <w:pPr>
              <w:pStyle w:val="TableParagraph"/>
              <w:spacing w:before="33" w:line="111" w:lineRule="exact"/>
              <w:ind w:left="30"/>
              <w:rPr>
                <w:sz w:val="11"/>
              </w:rPr>
            </w:pPr>
            <w:r w:rsidRPr="00EE2CCD">
              <w:rPr>
                <w:spacing w:val="-1"/>
                <w:w w:val="112"/>
                <w:sz w:val="11"/>
              </w:rPr>
              <w:t>R</w:t>
            </w:r>
            <w:r w:rsidRPr="00EE2CCD">
              <w:rPr>
                <w:w w:val="112"/>
                <w:sz w:val="11"/>
              </w:rPr>
              <w:t>e</w:t>
            </w:r>
            <w:r w:rsidRPr="00EE2CCD">
              <w:rPr>
                <w:rFonts w:ascii="Microsoft Himalaya"/>
                <w:spacing w:val="-1"/>
                <w:w w:val="23"/>
                <w:sz w:val="2"/>
              </w:rPr>
              <w:t>l</w:t>
            </w:r>
            <w:r w:rsidRPr="00EE2CCD">
              <w:rPr>
                <w:w w:val="112"/>
                <w:sz w:val="11"/>
              </w:rPr>
              <w:t>t</w:t>
            </w:r>
            <w:r w:rsidRPr="00EE2CCD">
              <w:rPr>
                <w:spacing w:val="-2"/>
                <w:w w:val="112"/>
                <w:sz w:val="11"/>
              </w:rPr>
              <w:t>u</w:t>
            </w:r>
            <w:r w:rsidRPr="00EE2CCD">
              <w:rPr>
                <w:rFonts w:ascii="Microsoft Himalaya"/>
                <w:spacing w:val="-1"/>
                <w:w w:val="23"/>
                <w:sz w:val="2"/>
              </w:rPr>
              <w:t>l</w:t>
            </w:r>
            <w:r w:rsidRPr="00EE2CCD">
              <w:rPr>
                <w:w w:val="112"/>
                <w:sz w:val="11"/>
              </w:rPr>
              <w:t>rn</w:t>
            </w:r>
            <w:r w:rsidRPr="00EE2CCD">
              <w:rPr>
                <w:spacing w:val="-2"/>
                <w:w w:val="89"/>
                <w:sz w:val="11"/>
              </w:rPr>
              <w:t xml:space="preserve"> </w:t>
            </w:r>
            <w:r w:rsidRPr="00EE2CCD">
              <w:rPr>
                <w:w w:val="90"/>
                <w:sz w:val="11"/>
              </w:rPr>
              <w:t>On</w:t>
            </w:r>
            <w:r w:rsidRPr="00EE2CCD">
              <w:rPr>
                <w:spacing w:val="-3"/>
                <w:w w:val="90"/>
                <w:sz w:val="11"/>
              </w:rPr>
              <w:t xml:space="preserve"> </w:t>
            </w:r>
            <w:r w:rsidRPr="00EE2CCD">
              <w:rPr>
                <w:spacing w:val="-4"/>
                <w:w w:val="112"/>
                <w:sz w:val="11"/>
              </w:rPr>
              <w:t>E</w:t>
            </w:r>
            <w:r w:rsidRPr="00EE2CCD">
              <w:rPr>
                <w:rFonts w:ascii="Microsoft Himalaya"/>
                <w:spacing w:val="-3"/>
                <w:w w:val="23"/>
                <w:sz w:val="2"/>
              </w:rPr>
              <w:t>l</w:t>
            </w:r>
            <w:r w:rsidRPr="00EE2CCD">
              <w:rPr>
                <w:spacing w:val="-3"/>
                <w:w w:val="112"/>
                <w:sz w:val="11"/>
              </w:rPr>
              <w:t>qu</w:t>
            </w:r>
            <w:r w:rsidRPr="00EE2CCD">
              <w:rPr>
                <w:rFonts w:ascii="Microsoft Himalaya"/>
                <w:spacing w:val="-3"/>
                <w:w w:val="23"/>
                <w:sz w:val="2"/>
              </w:rPr>
              <w:t>l</w:t>
            </w:r>
            <w:r w:rsidRPr="00EE2CCD">
              <w:rPr>
                <w:spacing w:val="-2"/>
                <w:w w:val="112"/>
                <w:sz w:val="11"/>
              </w:rPr>
              <w:t>ity</w:t>
            </w:r>
          </w:p>
        </w:tc>
        <w:tc>
          <w:tcPr>
            <w:tcW w:w="528" w:type="dxa"/>
            <w:tcBorders>
              <w:left w:val="nil"/>
              <w:bottom w:val="single" w:sz="4" w:space="0" w:color="ADADAD"/>
              <w:right w:val="single" w:sz="4" w:space="0" w:color="DFDFDF"/>
            </w:tcBorders>
          </w:tcPr>
          <w:p w:rsidR="002D3C1A" w:rsidRPr="00EE2CCD" w:rsidRDefault="002D3C1A" w:rsidP="00220C15">
            <w:pPr>
              <w:pStyle w:val="TableParagraph"/>
              <w:spacing w:before="33" w:line="111" w:lineRule="exact"/>
              <w:ind w:right="29"/>
              <w:jc w:val="right"/>
              <w:rPr>
                <w:sz w:val="11"/>
              </w:rPr>
            </w:pPr>
            <w:r w:rsidRPr="00EE2CCD">
              <w:rPr>
                <w:spacing w:val="-5"/>
                <w:w w:val="105"/>
                <w:sz w:val="11"/>
              </w:rPr>
              <w:t>65</w:t>
            </w:r>
          </w:p>
        </w:tc>
        <w:tc>
          <w:tcPr>
            <w:tcW w:w="552" w:type="dxa"/>
            <w:tcBorders>
              <w:left w:val="single" w:sz="4" w:space="0" w:color="DFDFDF"/>
              <w:bottom w:val="single" w:sz="4" w:space="0" w:color="ADADAD"/>
              <w:right w:val="single" w:sz="4" w:space="0" w:color="DFDFDF"/>
            </w:tcBorders>
          </w:tcPr>
          <w:p w:rsidR="002D3C1A" w:rsidRPr="00EE2CCD" w:rsidRDefault="002D3C1A" w:rsidP="00220C15">
            <w:pPr>
              <w:pStyle w:val="TableParagraph"/>
              <w:spacing w:before="33" w:line="111" w:lineRule="exact"/>
              <w:ind w:right="29"/>
              <w:jc w:val="right"/>
              <w:rPr>
                <w:sz w:val="11"/>
              </w:rPr>
            </w:pPr>
            <w:r w:rsidRPr="00EE2CCD">
              <w:rPr>
                <w:spacing w:val="-4"/>
                <w:w w:val="105"/>
                <w:sz w:val="11"/>
              </w:rPr>
              <w:t>1,07</w:t>
            </w:r>
          </w:p>
        </w:tc>
        <w:tc>
          <w:tcPr>
            <w:tcW w:w="568" w:type="dxa"/>
            <w:tcBorders>
              <w:left w:val="single" w:sz="4" w:space="0" w:color="DFDFDF"/>
              <w:bottom w:val="single" w:sz="4" w:space="0" w:color="ADADAD"/>
              <w:right w:val="single" w:sz="4" w:space="0" w:color="DFDFDF"/>
            </w:tcBorders>
          </w:tcPr>
          <w:p w:rsidR="002D3C1A" w:rsidRPr="00EE2CCD" w:rsidRDefault="002D3C1A" w:rsidP="00220C15">
            <w:pPr>
              <w:pStyle w:val="TableParagraph"/>
              <w:spacing w:before="33" w:line="111" w:lineRule="exact"/>
              <w:ind w:right="30"/>
              <w:jc w:val="right"/>
              <w:rPr>
                <w:sz w:val="11"/>
              </w:rPr>
            </w:pPr>
            <w:r w:rsidRPr="00EE2CCD">
              <w:rPr>
                <w:spacing w:val="-2"/>
                <w:w w:val="105"/>
                <w:sz w:val="11"/>
              </w:rPr>
              <w:t>145,09</w:t>
            </w:r>
          </w:p>
        </w:tc>
        <w:tc>
          <w:tcPr>
            <w:tcW w:w="530" w:type="dxa"/>
            <w:tcBorders>
              <w:left w:val="single" w:sz="4" w:space="0" w:color="DFDFDF"/>
              <w:bottom w:val="single" w:sz="4" w:space="0" w:color="ADADAD"/>
              <w:right w:val="single" w:sz="4" w:space="0" w:color="DFDFDF"/>
            </w:tcBorders>
          </w:tcPr>
          <w:p w:rsidR="002D3C1A" w:rsidRPr="00EE2CCD" w:rsidRDefault="002D3C1A" w:rsidP="00220C15">
            <w:pPr>
              <w:pStyle w:val="TableParagraph"/>
              <w:spacing w:before="33" w:line="111" w:lineRule="exact"/>
              <w:ind w:right="31"/>
              <w:jc w:val="right"/>
              <w:rPr>
                <w:sz w:val="11"/>
              </w:rPr>
            </w:pPr>
            <w:r w:rsidRPr="00EE2CCD">
              <w:rPr>
                <w:spacing w:val="-2"/>
                <w:w w:val="105"/>
                <w:sz w:val="11"/>
              </w:rPr>
              <w:t>24,8952</w:t>
            </w:r>
          </w:p>
        </w:tc>
        <w:tc>
          <w:tcPr>
            <w:tcW w:w="742" w:type="dxa"/>
            <w:tcBorders>
              <w:left w:val="single" w:sz="4" w:space="0" w:color="DFDFDF"/>
              <w:bottom w:val="single" w:sz="4" w:space="0" w:color="ADADAD"/>
              <w:right w:val="nil"/>
            </w:tcBorders>
          </w:tcPr>
          <w:p w:rsidR="002D3C1A" w:rsidRPr="00EE2CCD" w:rsidRDefault="002D3C1A" w:rsidP="00220C15">
            <w:pPr>
              <w:pStyle w:val="TableParagraph"/>
              <w:spacing w:before="33" w:line="111" w:lineRule="exact"/>
              <w:ind w:right="32"/>
              <w:jc w:val="right"/>
              <w:rPr>
                <w:sz w:val="11"/>
              </w:rPr>
            </w:pPr>
            <w:r w:rsidRPr="00EE2CCD">
              <w:rPr>
                <w:spacing w:val="-2"/>
                <w:w w:val="105"/>
                <w:sz w:val="11"/>
              </w:rPr>
              <w:t>33,10557</w:t>
            </w:r>
          </w:p>
        </w:tc>
      </w:tr>
      <w:tr w:rsidR="002D3C1A" w:rsidRPr="00EE2CCD" w:rsidTr="00220C15">
        <w:trPr>
          <w:trHeight w:val="327"/>
        </w:trPr>
        <w:tc>
          <w:tcPr>
            <w:tcW w:w="993" w:type="dxa"/>
            <w:tcBorders>
              <w:top w:val="single" w:sz="4" w:space="0" w:color="ADADAD"/>
              <w:left w:val="nil"/>
              <w:bottom w:val="single" w:sz="4" w:space="0" w:color="ADADAD"/>
              <w:right w:val="nil"/>
            </w:tcBorders>
            <w:shd w:val="clear" w:color="auto" w:fill="DFDFDF"/>
          </w:tcPr>
          <w:p w:rsidR="002D3C1A" w:rsidRPr="00EE2CCD" w:rsidRDefault="002D3C1A" w:rsidP="00220C15">
            <w:pPr>
              <w:pStyle w:val="TableParagraph"/>
              <w:spacing w:line="162" w:lineRule="exact"/>
              <w:ind w:left="30" w:right="291"/>
              <w:rPr>
                <w:sz w:val="11"/>
              </w:rPr>
            </w:pPr>
            <w:r w:rsidRPr="00EE2CCD">
              <w:rPr>
                <w:spacing w:val="-3"/>
                <w:w w:val="107"/>
                <w:sz w:val="11"/>
              </w:rPr>
              <w:t>D</w:t>
            </w:r>
            <w:r w:rsidRPr="00EE2CCD">
              <w:rPr>
                <w:spacing w:val="-2"/>
                <w:w w:val="107"/>
                <w:sz w:val="11"/>
              </w:rPr>
              <w:t>e</w:t>
            </w:r>
            <w:r w:rsidRPr="00EE2CCD">
              <w:rPr>
                <w:rFonts w:ascii="Microsoft Himalaya"/>
                <w:spacing w:val="-3"/>
                <w:w w:val="18"/>
                <w:sz w:val="2"/>
              </w:rPr>
              <w:t>l</w:t>
            </w:r>
            <w:r w:rsidRPr="00EE2CCD">
              <w:rPr>
                <w:spacing w:val="-2"/>
                <w:w w:val="107"/>
                <w:sz w:val="11"/>
              </w:rPr>
              <w:t>bt</w:t>
            </w:r>
            <w:r w:rsidRPr="00EE2CCD">
              <w:rPr>
                <w:spacing w:val="-5"/>
                <w:sz w:val="11"/>
              </w:rPr>
              <w:t xml:space="preserve"> </w:t>
            </w:r>
            <w:r w:rsidRPr="00EE2CCD">
              <w:rPr>
                <w:spacing w:val="-2"/>
                <w:w w:val="90"/>
                <w:sz w:val="11"/>
              </w:rPr>
              <w:t>to</w:t>
            </w:r>
            <w:r w:rsidRPr="00EE2CCD">
              <w:rPr>
                <w:spacing w:val="-5"/>
                <w:sz w:val="11"/>
              </w:rPr>
              <w:t xml:space="preserve"> </w:t>
            </w:r>
            <w:r w:rsidRPr="00EE2CCD">
              <w:rPr>
                <w:spacing w:val="-4"/>
                <w:w w:val="112"/>
                <w:sz w:val="11"/>
              </w:rPr>
              <w:t>E</w:t>
            </w:r>
            <w:r w:rsidRPr="00EE2CCD">
              <w:rPr>
                <w:rFonts w:ascii="Microsoft Himalaya"/>
                <w:spacing w:val="-3"/>
                <w:w w:val="23"/>
                <w:sz w:val="2"/>
              </w:rPr>
              <w:t>l</w:t>
            </w:r>
            <w:r w:rsidRPr="00EE2CCD">
              <w:rPr>
                <w:spacing w:val="-3"/>
                <w:w w:val="112"/>
                <w:sz w:val="11"/>
              </w:rPr>
              <w:t>q</w:t>
            </w:r>
            <w:r w:rsidRPr="00EE2CCD">
              <w:rPr>
                <w:spacing w:val="-2"/>
                <w:w w:val="112"/>
                <w:sz w:val="11"/>
              </w:rPr>
              <w:t>u</w:t>
            </w:r>
            <w:r w:rsidRPr="00EE2CCD">
              <w:rPr>
                <w:rFonts w:ascii="Microsoft Himalaya"/>
                <w:spacing w:val="-3"/>
                <w:w w:val="23"/>
                <w:sz w:val="2"/>
              </w:rPr>
              <w:t>l</w:t>
            </w:r>
            <w:r w:rsidRPr="00EE2CCD">
              <w:rPr>
                <w:spacing w:val="-2"/>
                <w:w w:val="112"/>
                <w:sz w:val="11"/>
              </w:rPr>
              <w:t>ity</w:t>
            </w:r>
            <w:r w:rsidRPr="00EE2CCD">
              <w:rPr>
                <w:spacing w:val="40"/>
                <w:sz w:val="11"/>
              </w:rPr>
              <w:t xml:space="preserve"> </w:t>
            </w:r>
            <w:r w:rsidRPr="00EE2CCD">
              <w:rPr>
                <w:spacing w:val="-2"/>
                <w:sz w:val="11"/>
              </w:rPr>
              <w:t>Ratio</w:t>
            </w:r>
          </w:p>
        </w:tc>
        <w:tc>
          <w:tcPr>
            <w:tcW w:w="528" w:type="dxa"/>
            <w:tcBorders>
              <w:top w:val="single" w:sz="4" w:space="0" w:color="ADADAD"/>
              <w:left w:val="nil"/>
              <w:bottom w:val="single" w:sz="4" w:space="0" w:color="ADADAD"/>
              <w:right w:val="single" w:sz="4" w:space="0" w:color="DFDFDF"/>
            </w:tcBorders>
          </w:tcPr>
          <w:p w:rsidR="002D3C1A" w:rsidRPr="00EE2CCD" w:rsidRDefault="002D3C1A" w:rsidP="00220C15">
            <w:pPr>
              <w:pStyle w:val="TableParagraph"/>
              <w:spacing w:before="33"/>
              <w:ind w:right="29"/>
              <w:jc w:val="right"/>
              <w:rPr>
                <w:sz w:val="11"/>
              </w:rPr>
            </w:pPr>
            <w:r w:rsidRPr="00EE2CCD">
              <w:rPr>
                <w:spacing w:val="-5"/>
                <w:w w:val="105"/>
                <w:sz w:val="11"/>
              </w:rPr>
              <w:t>65</w:t>
            </w:r>
          </w:p>
        </w:tc>
        <w:tc>
          <w:tcPr>
            <w:tcW w:w="552" w:type="dxa"/>
            <w:tcBorders>
              <w:top w:val="single" w:sz="4" w:space="0" w:color="ADADAD"/>
              <w:left w:val="single" w:sz="4" w:space="0" w:color="DFDFDF"/>
              <w:bottom w:val="single" w:sz="4" w:space="0" w:color="ADADAD"/>
              <w:right w:val="single" w:sz="4" w:space="0" w:color="DFDFDF"/>
            </w:tcBorders>
          </w:tcPr>
          <w:p w:rsidR="002D3C1A" w:rsidRPr="00EE2CCD" w:rsidRDefault="002D3C1A" w:rsidP="00220C15">
            <w:pPr>
              <w:pStyle w:val="TableParagraph"/>
              <w:spacing w:before="33"/>
              <w:ind w:right="30"/>
              <w:jc w:val="right"/>
              <w:rPr>
                <w:sz w:val="11"/>
              </w:rPr>
            </w:pPr>
            <w:r w:rsidRPr="00EE2CCD">
              <w:rPr>
                <w:spacing w:val="-5"/>
                <w:w w:val="105"/>
                <w:sz w:val="11"/>
              </w:rPr>
              <w:t>,13</w:t>
            </w:r>
          </w:p>
        </w:tc>
        <w:tc>
          <w:tcPr>
            <w:tcW w:w="568" w:type="dxa"/>
            <w:tcBorders>
              <w:top w:val="single" w:sz="4" w:space="0" w:color="ADADAD"/>
              <w:left w:val="single" w:sz="4" w:space="0" w:color="DFDFDF"/>
              <w:bottom w:val="single" w:sz="4" w:space="0" w:color="ADADAD"/>
              <w:right w:val="single" w:sz="4" w:space="0" w:color="DFDFDF"/>
            </w:tcBorders>
          </w:tcPr>
          <w:p w:rsidR="002D3C1A" w:rsidRPr="00EE2CCD" w:rsidRDefault="002D3C1A" w:rsidP="00220C15">
            <w:pPr>
              <w:pStyle w:val="TableParagraph"/>
              <w:spacing w:before="33"/>
              <w:ind w:right="30"/>
              <w:jc w:val="right"/>
              <w:rPr>
                <w:sz w:val="11"/>
              </w:rPr>
            </w:pPr>
            <w:r w:rsidRPr="00EE2CCD">
              <w:rPr>
                <w:spacing w:val="-4"/>
                <w:w w:val="105"/>
                <w:sz w:val="11"/>
              </w:rPr>
              <w:t>3,58</w:t>
            </w:r>
          </w:p>
        </w:tc>
        <w:tc>
          <w:tcPr>
            <w:tcW w:w="530" w:type="dxa"/>
            <w:tcBorders>
              <w:top w:val="single" w:sz="4" w:space="0" w:color="ADADAD"/>
              <w:left w:val="single" w:sz="4" w:space="0" w:color="DFDFDF"/>
              <w:bottom w:val="single" w:sz="4" w:space="0" w:color="ADADAD"/>
              <w:right w:val="single" w:sz="4" w:space="0" w:color="DFDFDF"/>
            </w:tcBorders>
          </w:tcPr>
          <w:p w:rsidR="002D3C1A" w:rsidRPr="00EE2CCD" w:rsidRDefault="002D3C1A" w:rsidP="00220C15">
            <w:pPr>
              <w:pStyle w:val="TableParagraph"/>
              <w:spacing w:before="33"/>
              <w:ind w:right="30"/>
              <w:jc w:val="right"/>
              <w:rPr>
                <w:sz w:val="11"/>
              </w:rPr>
            </w:pPr>
            <w:r w:rsidRPr="00EE2CCD">
              <w:rPr>
                <w:spacing w:val="-2"/>
                <w:w w:val="105"/>
                <w:sz w:val="11"/>
              </w:rPr>
              <w:t>,8063</w:t>
            </w:r>
          </w:p>
        </w:tc>
        <w:tc>
          <w:tcPr>
            <w:tcW w:w="742" w:type="dxa"/>
            <w:tcBorders>
              <w:top w:val="single" w:sz="4" w:space="0" w:color="ADADAD"/>
              <w:left w:val="single" w:sz="4" w:space="0" w:color="DFDFDF"/>
              <w:bottom w:val="single" w:sz="4" w:space="0" w:color="ADADAD"/>
              <w:right w:val="nil"/>
            </w:tcBorders>
          </w:tcPr>
          <w:p w:rsidR="002D3C1A" w:rsidRPr="00EE2CCD" w:rsidRDefault="002D3C1A" w:rsidP="00220C15">
            <w:pPr>
              <w:pStyle w:val="TableParagraph"/>
              <w:spacing w:before="33"/>
              <w:ind w:right="32"/>
              <w:jc w:val="right"/>
              <w:rPr>
                <w:sz w:val="11"/>
              </w:rPr>
            </w:pPr>
            <w:r w:rsidRPr="00EE2CCD">
              <w:rPr>
                <w:spacing w:val="-2"/>
                <w:w w:val="105"/>
                <w:sz w:val="11"/>
              </w:rPr>
              <w:t>,71217</w:t>
            </w:r>
          </w:p>
        </w:tc>
      </w:tr>
      <w:tr w:rsidR="002D3C1A" w:rsidRPr="00EE2CCD" w:rsidTr="00220C15">
        <w:trPr>
          <w:trHeight w:val="162"/>
        </w:trPr>
        <w:tc>
          <w:tcPr>
            <w:tcW w:w="993" w:type="dxa"/>
            <w:tcBorders>
              <w:top w:val="single" w:sz="4" w:space="0" w:color="ADADAD"/>
              <w:left w:val="nil"/>
              <w:bottom w:val="single" w:sz="4" w:space="0" w:color="ADADAD"/>
              <w:right w:val="nil"/>
            </w:tcBorders>
            <w:shd w:val="clear" w:color="auto" w:fill="DFDFDF"/>
          </w:tcPr>
          <w:p w:rsidR="002D3C1A" w:rsidRPr="00EE2CCD" w:rsidRDefault="002D3C1A" w:rsidP="00220C15">
            <w:pPr>
              <w:pStyle w:val="TableParagraph"/>
              <w:spacing w:before="33" w:line="110" w:lineRule="exact"/>
              <w:ind w:left="30"/>
              <w:rPr>
                <w:sz w:val="11"/>
              </w:rPr>
            </w:pPr>
            <w:r w:rsidRPr="00EE2CCD">
              <w:rPr>
                <w:w w:val="104"/>
                <w:sz w:val="11"/>
              </w:rPr>
              <w:t>Pri</w:t>
            </w:r>
            <w:r w:rsidRPr="00EE2CCD">
              <w:rPr>
                <w:spacing w:val="-1"/>
                <w:w w:val="104"/>
                <w:sz w:val="11"/>
              </w:rPr>
              <w:t>c</w:t>
            </w:r>
            <w:r w:rsidRPr="00EE2CCD">
              <w:rPr>
                <w:spacing w:val="-2"/>
                <w:w w:val="104"/>
                <w:sz w:val="11"/>
              </w:rPr>
              <w:t>e</w:t>
            </w:r>
            <w:r w:rsidRPr="00EE2CCD">
              <w:rPr>
                <w:rFonts w:ascii="Microsoft Himalaya"/>
                <w:w w:val="15"/>
                <w:sz w:val="2"/>
              </w:rPr>
              <w:t>l</w:t>
            </w:r>
            <w:r w:rsidRPr="00EE2CCD">
              <w:rPr>
                <w:rFonts w:ascii="Microsoft Himalaya"/>
                <w:spacing w:val="25"/>
                <w:sz w:val="2"/>
              </w:rPr>
              <w:t xml:space="preserve"> </w:t>
            </w:r>
            <w:r w:rsidRPr="00EE2CCD">
              <w:rPr>
                <w:spacing w:val="-1"/>
                <w:w w:val="101"/>
                <w:sz w:val="11"/>
              </w:rPr>
              <w:t>E</w:t>
            </w:r>
            <w:r w:rsidRPr="00EE2CCD">
              <w:rPr>
                <w:rFonts w:ascii="Microsoft Himalaya"/>
                <w:spacing w:val="-1"/>
                <w:w w:val="12"/>
                <w:sz w:val="2"/>
              </w:rPr>
              <w:t>l</w:t>
            </w:r>
            <w:r w:rsidRPr="00EE2CCD">
              <w:rPr>
                <w:w w:val="101"/>
                <w:sz w:val="11"/>
              </w:rPr>
              <w:t>arni</w:t>
            </w:r>
            <w:r w:rsidRPr="00EE2CCD">
              <w:rPr>
                <w:spacing w:val="-2"/>
                <w:w w:val="101"/>
                <w:sz w:val="11"/>
              </w:rPr>
              <w:t>n</w:t>
            </w:r>
            <w:r w:rsidRPr="00EE2CCD">
              <w:rPr>
                <w:w w:val="101"/>
                <w:sz w:val="11"/>
              </w:rPr>
              <w:t>g</w:t>
            </w:r>
            <w:r w:rsidRPr="00EE2CCD">
              <w:rPr>
                <w:spacing w:val="3"/>
                <w:sz w:val="11"/>
              </w:rPr>
              <w:t xml:space="preserve"> </w:t>
            </w:r>
            <w:r w:rsidRPr="00EE2CCD">
              <w:rPr>
                <w:spacing w:val="-2"/>
                <w:w w:val="90"/>
                <w:sz w:val="11"/>
              </w:rPr>
              <w:t>Ratio</w:t>
            </w:r>
          </w:p>
        </w:tc>
        <w:tc>
          <w:tcPr>
            <w:tcW w:w="528" w:type="dxa"/>
            <w:tcBorders>
              <w:top w:val="single" w:sz="4" w:space="0" w:color="ADADAD"/>
              <w:left w:val="nil"/>
              <w:bottom w:val="single" w:sz="4" w:space="0" w:color="ADADAD"/>
              <w:right w:val="single" w:sz="4" w:space="0" w:color="DFDFDF"/>
            </w:tcBorders>
          </w:tcPr>
          <w:p w:rsidR="002D3C1A" w:rsidRPr="00EE2CCD" w:rsidRDefault="002D3C1A" w:rsidP="00220C15">
            <w:pPr>
              <w:pStyle w:val="TableParagraph"/>
              <w:spacing w:before="33" w:line="110" w:lineRule="exact"/>
              <w:ind w:right="29"/>
              <w:jc w:val="right"/>
              <w:rPr>
                <w:sz w:val="11"/>
              </w:rPr>
            </w:pPr>
            <w:r w:rsidRPr="00EE2CCD">
              <w:rPr>
                <w:spacing w:val="-5"/>
                <w:w w:val="105"/>
                <w:sz w:val="11"/>
              </w:rPr>
              <w:t>65</w:t>
            </w:r>
          </w:p>
        </w:tc>
        <w:tc>
          <w:tcPr>
            <w:tcW w:w="552" w:type="dxa"/>
            <w:tcBorders>
              <w:top w:val="single" w:sz="4" w:space="0" w:color="ADADAD"/>
              <w:left w:val="single" w:sz="4" w:space="0" w:color="DFDFDF"/>
              <w:bottom w:val="single" w:sz="4" w:space="0" w:color="ADADAD"/>
              <w:right w:val="single" w:sz="4" w:space="0" w:color="DFDFDF"/>
            </w:tcBorders>
          </w:tcPr>
          <w:p w:rsidR="002D3C1A" w:rsidRPr="00EE2CCD" w:rsidRDefault="002D3C1A" w:rsidP="00220C15">
            <w:pPr>
              <w:pStyle w:val="TableParagraph"/>
              <w:spacing w:before="33" w:line="110" w:lineRule="exact"/>
              <w:ind w:right="29"/>
              <w:jc w:val="right"/>
              <w:rPr>
                <w:sz w:val="11"/>
              </w:rPr>
            </w:pPr>
            <w:r w:rsidRPr="00EE2CCD">
              <w:rPr>
                <w:spacing w:val="-4"/>
                <w:w w:val="105"/>
                <w:sz w:val="11"/>
              </w:rPr>
              <w:t>3,23</w:t>
            </w:r>
          </w:p>
        </w:tc>
        <w:tc>
          <w:tcPr>
            <w:tcW w:w="568" w:type="dxa"/>
            <w:tcBorders>
              <w:top w:val="single" w:sz="4" w:space="0" w:color="ADADAD"/>
              <w:left w:val="single" w:sz="4" w:space="0" w:color="DFDFDF"/>
              <w:bottom w:val="single" w:sz="4" w:space="0" w:color="ADADAD"/>
              <w:right w:val="single" w:sz="4" w:space="0" w:color="DFDFDF"/>
            </w:tcBorders>
          </w:tcPr>
          <w:p w:rsidR="002D3C1A" w:rsidRPr="00EE2CCD" w:rsidRDefault="002D3C1A" w:rsidP="00220C15">
            <w:pPr>
              <w:pStyle w:val="TableParagraph"/>
              <w:spacing w:before="33" w:line="110" w:lineRule="exact"/>
              <w:ind w:right="30"/>
              <w:jc w:val="right"/>
              <w:rPr>
                <w:sz w:val="11"/>
              </w:rPr>
            </w:pPr>
            <w:r w:rsidRPr="00EE2CCD">
              <w:rPr>
                <w:spacing w:val="-4"/>
                <w:w w:val="105"/>
                <w:sz w:val="11"/>
              </w:rPr>
              <w:t>99,26</w:t>
            </w:r>
          </w:p>
        </w:tc>
        <w:tc>
          <w:tcPr>
            <w:tcW w:w="530" w:type="dxa"/>
            <w:tcBorders>
              <w:top w:val="single" w:sz="4" w:space="0" w:color="ADADAD"/>
              <w:left w:val="single" w:sz="4" w:space="0" w:color="DFDFDF"/>
              <w:bottom w:val="single" w:sz="4" w:space="0" w:color="ADADAD"/>
              <w:right w:val="single" w:sz="4" w:space="0" w:color="DFDFDF"/>
            </w:tcBorders>
          </w:tcPr>
          <w:p w:rsidR="002D3C1A" w:rsidRPr="00EE2CCD" w:rsidRDefault="002D3C1A" w:rsidP="00220C15">
            <w:pPr>
              <w:pStyle w:val="TableParagraph"/>
              <w:spacing w:before="33" w:line="110" w:lineRule="exact"/>
              <w:ind w:right="31"/>
              <w:jc w:val="right"/>
              <w:rPr>
                <w:sz w:val="11"/>
              </w:rPr>
            </w:pPr>
            <w:r w:rsidRPr="00EE2CCD">
              <w:rPr>
                <w:spacing w:val="-2"/>
                <w:w w:val="105"/>
                <w:sz w:val="11"/>
              </w:rPr>
              <w:t>20,6168</w:t>
            </w:r>
          </w:p>
        </w:tc>
        <w:tc>
          <w:tcPr>
            <w:tcW w:w="742" w:type="dxa"/>
            <w:tcBorders>
              <w:top w:val="single" w:sz="4" w:space="0" w:color="ADADAD"/>
              <w:left w:val="single" w:sz="4" w:space="0" w:color="DFDFDF"/>
              <w:bottom w:val="single" w:sz="4" w:space="0" w:color="ADADAD"/>
              <w:right w:val="nil"/>
            </w:tcBorders>
          </w:tcPr>
          <w:p w:rsidR="002D3C1A" w:rsidRPr="00EE2CCD" w:rsidRDefault="002D3C1A" w:rsidP="00220C15">
            <w:pPr>
              <w:pStyle w:val="TableParagraph"/>
              <w:spacing w:before="33" w:line="110" w:lineRule="exact"/>
              <w:ind w:right="32"/>
              <w:jc w:val="right"/>
              <w:rPr>
                <w:sz w:val="11"/>
              </w:rPr>
            </w:pPr>
            <w:r w:rsidRPr="00EE2CCD">
              <w:rPr>
                <w:spacing w:val="-2"/>
                <w:w w:val="105"/>
                <w:sz w:val="11"/>
              </w:rPr>
              <w:t>14,89255</w:t>
            </w:r>
          </w:p>
        </w:tc>
      </w:tr>
      <w:tr w:rsidR="002D3C1A" w:rsidRPr="00EE2CCD" w:rsidTr="00220C15">
        <w:trPr>
          <w:trHeight w:val="164"/>
        </w:trPr>
        <w:tc>
          <w:tcPr>
            <w:tcW w:w="993" w:type="dxa"/>
            <w:tcBorders>
              <w:top w:val="single" w:sz="4" w:space="0" w:color="ADADAD"/>
              <w:left w:val="nil"/>
              <w:bottom w:val="single" w:sz="4" w:space="0" w:color="ADADAD"/>
              <w:right w:val="nil"/>
            </w:tcBorders>
            <w:shd w:val="clear" w:color="auto" w:fill="DFDFDF"/>
          </w:tcPr>
          <w:p w:rsidR="002D3C1A" w:rsidRPr="00EE2CCD" w:rsidRDefault="002D3C1A" w:rsidP="00220C15">
            <w:pPr>
              <w:pStyle w:val="TableParagraph"/>
              <w:spacing w:before="34" w:line="110" w:lineRule="exact"/>
              <w:ind w:left="30"/>
              <w:rPr>
                <w:sz w:val="11"/>
              </w:rPr>
            </w:pPr>
            <w:r w:rsidRPr="00EE2CCD">
              <w:rPr>
                <w:spacing w:val="-2"/>
                <w:w w:val="105"/>
                <w:sz w:val="11"/>
              </w:rPr>
              <w:t>Harga</w:t>
            </w:r>
            <w:r w:rsidRPr="00EE2CCD">
              <w:rPr>
                <w:spacing w:val="2"/>
                <w:w w:val="105"/>
                <w:sz w:val="11"/>
              </w:rPr>
              <w:t xml:space="preserve"> </w:t>
            </w:r>
            <w:r w:rsidRPr="00EE2CCD">
              <w:rPr>
                <w:spacing w:val="-4"/>
                <w:w w:val="105"/>
                <w:sz w:val="11"/>
              </w:rPr>
              <w:t>Saham</w:t>
            </w:r>
          </w:p>
        </w:tc>
        <w:tc>
          <w:tcPr>
            <w:tcW w:w="528" w:type="dxa"/>
            <w:tcBorders>
              <w:top w:val="single" w:sz="4" w:space="0" w:color="ADADAD"/>
              <w:left w:val="nil"/>
              <w:bottom w:val="single" w:sz="4" w:space="0" w:color="ADADAD"/>
              <w:right w:val="single" w:sz="4" w:space="0" w:color="DFDFDF"/>
            </w:tcBorders>
          </w:tcPr>
          <w:p w:rsidR="002D3C1A" w:rsidRPr="00EE2CCD" w:rsidRDefault="002D3C1A" w:rsidP="00220C15">
            <w:pPr>
              <w:pStyle w:val="TableParagraph"/>
              <w:spacing w:before="34" w:line="110" w:lineRule="exact"/>
              <w:ind w:right="29"/>
              <w:jc w:val="right"/>
              <w:rPr>
                <w:sz w:val="11"/>
              </w:rPr>
            </w:pPr>
            <w:r w:rsidRPr="00EE2CCD">
              <w:rPr>
                <w:spacing w:val="-5"/>
                <w:w w:val="105"/>
                <w:sz w:val="11"/>
              </w:rPr>
              <w:t>65</w:t>
            </w:r>
          </w:p>
        </w:tc>
        <w:tc>
          <w:tcPr>
            <w:tcW w:w="552" w:type="dxa"/>
            <w:tcBorders>
              <w:top w:val="single" w:sz="4" w:space="0" w:color="ADADAD"/>
              <w:left w:val="single" w:sz="4" w:space="0" w:color="DFDFDF"/>
              <w:bottom w:val="single" w:sz="4" w:space="0" w:color="ADADAD"/>
              <w:right w:val="single" w:sz="4" w:space="0" w:color="DFDFDF"/>
            </w:tcBorders>
          </w:tcPr>
          <w:p w:rsidR="002D3C1A" w:rsidRPr="00EE2CCD" w:rsidRDefault="002D3C1A" w:rsidP="00220C15">
            <w:pPr>
              <w:pStyle w:val="TableParagraph"/>
              <w:spacing w:before="34" w:line="110" w:lineRule="exact"/>
              <w:ind w:right="30"/>
              <w:jc w:val="right"/>
              <w:rPr>
                <w:sz w:val="11"/>
              </w:rPr>
            </w:pPr>
            <w:r w:rsidRPr="00EE2CCD">
              <w:rPr>
                <w:spacing w:val="-5"/>
                <w:w w:val="105"/>
                <w:sz w:val="11"/>
              </w:rPr>
              <w:t>690</w:t>
            </w:r>
          </w:p>
        </w:tc>
        <w:tc>
          <w:tcPr>
            <w:tcW w:w="568" w:type="dxa"/>
            <w:tcBorders>
              <w:top w:val="single" w:sz="4" w:space="0" w:color="ADADAD"/>
              <w:left w:val="single" w:sz="4" w:space="0" w:color="DFDFDF"/>
              <w:bottom w:val="single" w:sz="4" w:space="0" w:color="ADADAD"/>
              <w:right w:val="single" w:sz="4" w:space="0" w:color="DFDFDF"/>
            </w:tcBorders>
          </w:tcPr>
          <w:p w:rsidR="002D3C1A" w:rsidRPr="00EE2CCD" w:rsidRDefault="002D3C1A" w:rsidP="00220C15">
            <w:pPr>
              <w:pStyle w:val="TableParagraph"/>
              <w:spacing w:before="34" w:line="110" w:lineRule="exact"/>
              <w:ind w:right="30"/>
              <w:jc w:val="right"/>
              <w:rPr>
                <w:sz w:val="11"/>
              </w:rPr>
            </w:pPr>
            <w:r w:rsidRPr="00EE2CCD">
              <w:rPr>
                <w:spacing w:val="-2"/>
                <w:w w:val="105"/>
                <w:sz w:val="11"/>
              </w:rPr>
              <w:t>45400</w:t>
            </w:r>
          </w:p>
        </w:tc>
        <w:tc>
          <w:tcPr>
            <w:tcW w:w="530" w:type="dxa"/>
            <w:tcBorders>
              <w:top w:val="single" w:sz="4" w:space="0" w:color="ADADAD"/>
              <w:left w:val="single" w:sz="4" w:space="0" w:color="DFDFDF"/>
              <w:bottom w:val="single" w:sz="4" w:space="0" w:color="ADADAD"/>
              <w:right w:val="single" w:sz="4" w:space="0" w:color="DFDFDF"/>
            </w:tcBorders>
          </w:tcPr>
          <w:p w:rsidR="002D3C1A" w:rsidRPr="00EE2CCD" w:rsidRDefault="002D3C1A" w:rsidP="00220C15">
            <w:pPr>
              <w:pStyle w:val="TableParagraph"/>
              <w:spacing w:before="34" w:line="110" w:lineRule="exact"/>
              <w:ind w:right="31"/>
              <w:jc w:val="right"/>
              <w:rPr>
                <w:sz w:val="11"/>
              </w:rPr>
            </w:pPr>
            <w:r w:rsidRPr="00EE2CCD">
              <w:rPr>
                <w:spacing w:val="-2"/>
                <w:w w:val="105"/>
                <w:sz w:val="11"/>
              </w:rPr>
              <w:t>8215,31</w:t>
            </w:r>
          </w:p>
        </w:tc>
        <w:tc>
          <w:tcPr>
            <w:tcW w:w="742" w:type="dxa"/>
            <w:tcBorders>
              <w:top w:val="single" w:sz="4" w:space="0" w:color="ADADAD"/>
              <w:left w:val="single" w:sz="4" w:space="0" w:color="DFDFDF"/>
              <w:bottom w:val="single" w:sz="4" w:space="0" w:color="ADADAD"/>
              <w:right w:val="nil"/>
            </w:tcBorders>
          </w:tcPr>
          <w:p w:rsidR="002D3C1A" w:rsidRPr="00EE2CCD" w:rsidRDefault="002D3C1A" w:rsidP="00220C15">
            <w:pPr>
              <w:pStyle w:val="TableParagraph"/>
              <w:spacing w:before="34" w:line="110" w:lineRule="exact"/>
              <w:ind w:right="32"/>
              <w:jc w:val="right"/>
              <w:rPr>
                <w:sz w:val="11"/>
              </w:rPr>
            </w:pPr>
            <w:r w:rsidRPr="00EE2CCD">
              <w:rPr>
                <w:spacing w:val="-2"/>
                <w:w w:val="105"/>
                <w:sz w:val="11"/>
              </w:rPr>
              <w:t>9230,745</w:t>
            </w:r>
          </w:p>
        </w:tc>
      </w:tr>
      <w:tr w:rsidR="002D3C1A" w:rsidRPr="00EE2CCD" w:rsidTr="00220C15">
        <w:trPr>
          <w:trHeight w:val="164"/>
        </w:trPr>
        <w:tc>
          <w:tcPr>
            <w:tcW w:w="993" w:type="dxa"/>
            <w:tcBorders>
              <w:top w:val="single" w:sz="4" w:space="0" w:color="ADADAD"/>
              <w:left w:val="nil"/>
              <w:right w:val="nil"/>
            </w:tcBorders>
            <w:shd w:val="clear" w:color="auto" w:fill="DFDFDF"/>
          </w:tcPr>
          <w:p w:rsidR="002D3C1A" w:rsidRPr="00EE2CCD" w:rsidRDefault="002D3C1A" w:rsidP="00220C15">
            <w:pPr>
              <w:pStyle w:val="TableParagraph"/>
              <w:spacing w:before="33" w:line="111" w:lineRule="exact"/>
              <w:ind w:left="30"/>
              <w:rPr>
                <w:sz w:val="11"/>
              </w:rPr>
            </w:pPr>
            <w:r w:rsidRPr="00EE2CCD">
              <w:rPr>
                <w:sz w:val="11"/>
              </w:rPr>
              <w:t>Valid</w:t>
            </w:r>
            <w:r w:rsidRPr="00EE2CCD">
              <w:rPr>
                <w:spacing w:val="4"/>
                <w:sz w:val="11"/>
              </w:rPr>
              <w:t xml:space="preserve"> </w:t>
            </w:r>
            <w:r w:rsidRPr="00EE2CCD">
              <w:rPr>
                <w:sz w:val="11"/>
              </w:rPr>
              <w:t>N</w:t>
            </w:r>
            <w:r w:rsidRPr="00EE2CCD">
              <w:rPr>
                <w:spacing w:val="2"/>
                <w:sz w:val="11"/>
              </w:rPr>
              <w:t xml:space="preserve"> </w:t>
            </w:r>
            <w:r w:rsidRPr="00EE2CCD">
              <w:rPr>
                <w:spacing w:val="-2"/>
                <w:w w:val="108"/>
                <w:sz w:val="11"/>
              </w:rPr>
              <w:t>(</w:t>
            </w:r>
            <w:r w:rsidRPr="00EE2CCD">
              <w:rPr>
                <w:spacing w:val="-3"/>
                <w:w w:val="108"/>
                <w:sz w:val="11"/>
              </w:rPr>
              <w:t>l</w:t>
            </w:r>
            <w:r w:rsidRPr="00EE2CCD">
              <w:rPr>
                <w:spacing w:val="-2"/>
                <w:w w:val="108"/>
                <w:sz w:val="11"/>
              </w:rPr>
              <w:t>i</w:t>
            </w:r>
            <w:r w:rsidRPr="00EE2CCD">
              <w:rPr>
                <w:spacing w:val="-4"/>
                <w:w w:val="108"/>
                <w:sz w:val="11"/>
              </w:rPr>
              <w:t>s</w:t>
            </w:r>
            <w:r w:rsidRPr="00EE2CCD">
              <w:rPr>
                <w:spacing w:val="-2"/>
                <w:w w:val="108"/>
                <w:sz w:val="11"/>
              </w:rPr>
              <w:t>t</w:t>
            </w:r>
            <w:r w:rsidRPr="00EE2CCD">
              <w:rPr>
                <w:spacing w:val="-3"/>
                <w:w w:val="108"/>
                <w:sz w:val="11"/>
              </w:rPr>
              <w:t>w</w:t>
            </w:r>
            <w:r w:rsidRPr="00EE2CCD">
              <w:rPr>
                <w:spacing w:val="-2"/>
                <w:w w:val="108"/>
                <w:sz w:val="11"/>
              </w:rPr>
              <w:t>i</w:t>
            </w:r>
            <w:r w:rsidRPr="00EE2CCD">
              <w:rPr>
                <w:spacing w:val="-3"/>
                <w:w w:val="108"/>
                <w:sz w:val="11"/>
              </w:rPr>
              <w:t>s</w:t>
            </w:r>
            <w:r w:rsidRPr="00EE2CCD">
              <w:rPr>
                <w:spacing w:val="-4"/>
                <w:w w:val="108"/>
                <w:sz w:val="11"/>
              </w:rPr>
              <w:t>e</w:t>
            </w:r>
            <w:r w:rsidRPr="00EE2CCD">
              <w:rPr>
                <w:rFonts w:ascii="Microsoft Himalaya"/>
                <w:spacing w:val="-3"/>
                <w:w w:val="19"/>
                <w:sz w:val="2"/>
              </w:rPr>
              <w:t>l</w:t>
            </w:r>
            <w:r w:rsidRPr="00EE2CCD">
              <w:rPr>
                <w:spacing w:val="-2"/>
                <w:w w:val="108"/>
                <w:sz w:val="11"/>
              </w:rPr>
              <w:t>)</w:t>
            </w:r>
          </w:p>
        </w:tc>
        <w:tc>
          <w:tcPr>
            <w:tcW w:w="528" w:type="dxa"/>
            <w:tcBorders>
              <w:top w:val="single" w:sz="4" w:space="0" w:color="ADADAD"/>
              <w:left w:val="nil"/>
              <w:right w:val="single" w:sz="4" w:space="0" w:color="DFDFDF"/>
            </w:tcBorders>
          </w:tcPr>
          <w:p w:rsidR="002D3C1A" w:rsidRPr="00EE2CCD" w:rsidRDefault="002D3C1A" w:rsidP="00220C15">
            <w:pPr>
              <w:pStyle w:val="TableParagraph"/>
              <w:spacing w:before="33" w:line="111" w:lineRule="exact"/>
              <w:ind w:right="29"/>
              <w:jc w:val="right"/>
              <w:rPr>
                <w:sz w:val="11"/>
              </w:rPr>
            </w:pPr>
            <w:r w:rsidRPr="00EE2CCD">
              <w:rPr>
                <w:spacing w:val="-5"/>
                <w:w w:val="105"/>
                <w:sz w:val="11"/>
              </w:rPr>
              <w:t>65</w:t>
            </w:r>
          </w:p>
        </w:tc>
        <w:tc>
          <w:tcPr>
            <w:tcW w:w="552" w:type="dxa"/>
            <w:tcBorders>
              <w:top w:val="single" w:sz="4" w:space="0" w:color="ADADAD"/>
              <w:left w:val="single" w:sz="4" w:space="0" w:color="DFDFDF"/>
              <w:right w:val="single" w:sz="4" w:space="0" w:color="DFDFDF"/>
            </w:tcBorders>
          </w:tcPr>
          <w:p w:rsidR="002D3C1A" w:rsidRPr="00EE2CCD" w:rsidRDefault="002D3C1A" w:rsidP="00220C15">
            <w:pPr>
              <w:pStyle w:val="TableParagraph"/>
              <w:rPr>
                <w:sz w:val="10"/>
              </w:rPr>
            </w:pPr>
          </w:p>
        </w:tc>
        <w:tc>
          <w:tcPr>
            <w:tcW w:w="568" w:type="dxa"/>
            <w:tcBorders>
              <w:top w:val="single" w:sz="4" w:space="0" w:color="ADADAD"/>
              <w:left w:val="single" w:sz="4" w:space="0" w:color="DFDFDF"/>
              <w:right w:val="single" w:sz="4" w:space="0" w:color="DFDFDF"/>
            </w:tcBorders>
          </w:tcPr>
          <w:p w:rsidR="002D3C1A" w:rsidRPr="00EE2CCD" w:rsidRDefault="002D3C1A" w:rsidP="00220C15">
            <w:pPr>
              <w:pStyle w:val="TableParagraph"/>
              <w:rPr>
                <w:sz w:val="10"/>
              </w:rPr>
            </w:pPr>
          </w:p>
        </w:tc>
        <w:tc>
          <w:tcPr>
            <w:tcW w:w="530" w:type="dxa"/>
            <w:tcBorders>
              <w:top w:val="single" w:sz="4" w:space="0" w:color="ADADAD"/>
              <w:left w:val="single" w:sz="4" w:space="0" w:color="DFDFDF"/>
              <w:right w:val="single" w:sz="4" w:space="0" w:color="DFDFDF"/>
            </w:tcBorders>
          </w:tcPr>
          <w:p w:rsidR="002D3C1A" w:rsidRPr="00EE2CCD" w:rsidRDefault="002D3C1A" w:rsidP="00220C15">
            <w:pPr>
              <w:pStyle w:val="TableParagraph"/>
              <w:rPr>
                <w:sz w:val="10"/>
              </w:rPr>
            </w:pPr>
          </w:p>
        </w:tc>
        <w:tc>
          <w:tcPr>
            <w:tcW w:w="742" w:type="dxa"/>
            <w:tcBorders>
              <w:top w:val="single" w:sz="4" w:space="0" w:color="ADADAD"/>
              <w:left w:val="single" w:sz="4" w:space="0" w:color="DFDFDF"/>
              <w:right w:val="nil"/>
            </w:tcBorders>
          </w:tcPr>
          <w:p w:rsidR="002D3C1A" w:rsidRPr="00EE2CCD" w:rsidRDefault="002D3C1A" w:rsidP="00220C15">
            <w:pPr>
              <w:pStyle w:val="TableParagraph"/>
              <w:rPr>
                <w:sz w:val="10"/>
              </w:rPr>
            </w:pPr>
          </w:p>
        </w:tc>
      </w:tr>
    </w:tbl>
    <w:p w:rsidR="00EB1546" w:rsidRDefault="00EB1546" w:rsidP="002D3C1A">
      <w:pPr>
        <w:jc w:val="both"/>
      </w:pPr>
    </w:p>
    <w:p w:rsidR="002D3C1A" w:rsidRPr="002D3C1A" w:rsidRDefault="002D3C1A" w:rsidP="002D3C1A">
      <w:pPr>
        <w:rPr>
          <w:b/>
        </w:rPr>
      </w:pPr>
      <w:r w:rsidRPr="002D3C1A">
        <w:rPr>
          <w:b/>
        </w:rPr>
        <w:t>Uji Asumsi Klasik Uji Normalitas</w:t>
      </w:r>
    </w:p>
    <w:p w:rsidR="002D3C1A" w:rsidRPr="002D3C1A" w:rsidRDefault="002D3C1A" w:rsidP="002D3C1A">
      <w:pPr>
        <w:ind w:firstLine="720"/>
        <w:jc w:val="both"/>
      </w:pPr>
      <w:proofErr w:type="gramStart"/>
      <w:r w:rsidRPr="002D3C1A">
        <w:t>Uji normalitas digunakan untuk mengetahui apakah variabel independen dan dependen mengikuti distribusi normal.</w:t>
      </w:r>
      <w:proofErr w:type="gramEnd"/>
      <w:r w:rsidRPr="002D3C1A">
        <w:t xml:space="preserve"> </w:t>
      </w:r>
      <w:proofErr w:type="gramStart"/>
      <w:r w:rsidRPr="002D3C1A">
        <w:t>Jika model regresi mengikuti distribusi normal maka regresi dikatakan baik.</w:t>
      </w:r>
      <w:proofErr w:type="gramEnd"/>
      <w:r w:rsidRPr="002D3C1A">
        <w:t xml:space="preserve"> </w:t>
      </w:r>
      <w:proofErr w:type="gramStart"/>
      <w:r w:rsidRPr="002D3C1A">
        <w:t>Untuk melihat normalitas data dapat menggunakan metode kolmogrov-smirnov (K-S) dan metode P-Plot.</w:t>
      </w:r>
      <w:proofErr w:type="gramEnd"/>
      <w:r w:rsidRPr="002D3C1A">
        <w:t xml:space="preserve"> </w:t>
      </w:r>
      <w:proofErr w:type="gramStart"/>
      <w:r w:rsidRPr="002D3C1A">
        <w:t>Berikut hasil uji normalitas pada penelitian ini.</w:t>
      </w:r>
      <w:proofErr w:type="gramEnd"/>
    </w:p>
    <w:p w:rsidR="002D3C1A" w:rsidRDefault="002D3C1A" w:rsidP="002D3C1A"/>
    <w:p w:rsidR="002D3C1A" w:rsidRPr="002D3C1A" w:rsidRDefault="002D3C1A" w:rsidP="002D3C1A">
      <w:proofErr w:type="gramStart"/>
      <w:r w:rsidRPr="002D3C1A">
        <w:t>Tabel 2.</w:t>
      </w:r>
      <w:proofErr w:type="gramEnd"/>
      <w:r w:rsidRPr="002D3C1A">
        <w:t xml:space="preserve"> One-Sample Kolmogorov-</w:t>
      </w:r>
    </w:p>
    <w:p w:rsidR="002D3C1A" w:rsidRPr="002D3C1A" w:rsidRDefault="002D3C1A" w:rsidP="002D3C1A">
      <w:r w:rsidRPr="002D3C1A">
        <w:t>Smirvnov Test</w:t>
      </w:r>
    </w:p>
    <w:tbl>
      <w:tblPr>
        <w:tblW w:w="0" w:type="auto"/>
        <w:tblInd w:w="70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430"/>
        <w:gridCol w:w="848"/>
        <w:gridCol w:w="862"/>
      </w:tblGrid>
      <w:tr w:rsidR="002D3C1A" w:rsidRPr="00EE2CCD" w:rsidTr="00220C15">
        <w:trPr>
          <w:trHeight w:val="200"/>
        </w:trPr>
        <w:tc>
          <w:tcPr>
            <w:tcW w:w="3140" w:type="dxa"/>
            <w:gridSpan w:val="3"/>
          </w:tcPr>
          <w:p w:rsidR="002D3C1A" w:rsidRPr="00EE2CCD" w:rsidRDefault="002D3C1A" w:rsidP="00220C15">
            <w:pPr>
              <w:pStyle w:val="TableParagraph"/>
              <w:spacing w:before="30" w:line="150" w:lineRule="exact"/>
              <w:ind w:left="366"/>
              <w:rPr>
                <w:b/>
                <w:sz w:val="15"/>
              </w:rPr>
            </w:pPr>
            <w:r w:rsidRPr="00EE2CCD">
              <w:rPr>
                <w:b/>
                <w:spacing w:val="2"/>
                <w:w w:val="90"/>
                <w:sz w:val="15"/>
              </w:rPr>
              <w:t>One-Sample</w:t>
            </w:r>
            <w:r w:rsidRPr="00EE2CCD">
              <w:rPr>
                <w:b/>
                <w:spacing w:val="9"/>
                <w:sz w:val="15"/>
              </w:rPr>
              <w:t xml:space="preserve"> </w:t>
            </w:r>
            <w:r w:rsidRPr="00EE2CCD">
              <w:rPr>
                <w:b/>
                <w:spacing w:val="2"/>
                <w:w w:val="90"/>
                <w:sz w:val="15"/>
              </w:rPr>
              <w:t>Kolmogorov-Smirnov</w:t>
            </w:r>
            <w:r w:rsidRPr="00EE2CCD">
              <w:rPr>
                <w:b/>
                <w:spacing w:val="8"/>
                <w:sz w:val="15"/>
              </w:rPr>
              <w:t xml:space="preserve"> </w:t>
            </w:r>
            <w:r w:rsidRPr="00EE2CCD">
              <w:rPr>
                <w:b/>
                <w:spacing w:val="-4"/>
                <w:w w:val="90"/>
                <w:sz w:val="15"/>
              </w:rPr>
              <w:t>Test</w:t>
            </w:r>
          </w:p>
        </w:tc>
      </w:tr>
      <w:tr w:rsidR="002D3C1A" w:rsidRPr="00EE2CCD" w:rsidTr="00220C15">
        <w:trPr>
          <w:trHeight w:val="417"/>
        </w:trPr>
        <w:tc>
          <w:tcPr>
            <w:tcW w:w="2278" w:type="dxa"/>
            <w:gridSpan w:val="2"/>
          </w:tcPr>
          <w:p w:rsidR="002D3C1A" w:rsidRPr="00EE2CCD" w:rsidRDefault="002D3C1A" w:rsidP="00220C15">
            <w:pPr>
              <w:pStyle w:val="TableParagraph"/>
              <w:rPr>
                <w:sz w:val="18"/>
              </w:rPr>
            </w:pPr>
          </w:p>
        </w:tc>
        <w:tc>
          <w:tcPr>
            <w:tcW w:w="862" w:type="dxa"/>
          </w:tcPr>
          <w:p w:rsidR="002D3C1A" w:rsidRPr="00EE2CCD" w:rsidRDefault="002D3C1A" w:rsidP="00220C15">
            <w:pPr>
              <w:pStyle w:val="TableParagraph"/>
              <w:spacing w:line="210" w:lineRule="atLeast"/>
              <w:ind w:left="93" w:right="40" w:hanging="43"/>
              <w:rPr>
                <w:sz w:val="15"/>
              </w:rPr>
            </w:pPr>
            <w:r w:rsidRPr="00EE2CCD">
              <w:rPr>
                <w:spacing w:val="-6"/>
                <w:w w:val="93"/>
                <w:sz w:val="15"/>
              </w:rPr>
              <w:t>U</w:t>
            </w:r>
            <w:r w:rsidRPr="00EE2CCD">
              <w:rPr>
                <w:rFonts w:ascii="Microsoft Himalaya"/>
                <w:spacing w:val="-5"/>
                <w:w w:val="46"/>
                <w:sz w:val="3"/>
              </w:rPr>
              <w:t>l</w:t>
            </w:r>
            <w:r w:rsidRPr="00EE2CCD">
              <w:rPr>
                <w:spacing w:val="-3"/>
                <w:w w:val="93"/>
                <w:sz w:val="15"/>
              </w:rPr>
              <w:t>n</w:t>
            </w:r>
            <w:r w:rsidRPr="00EE2CCD">
              <w:rPr>
                <w:spacing w:val="-1"/>
                <w:w w:val="93"/>
                <w:sz w:val="15"/>
              </w:rPr>
              <w:t>s</w:t>
            </w:r>
            <w:r w:rsidRPr="00EE2CCD">
              <w:rPr>
                <w:w w:val="93"/>
                <w:sz w:val="15"/>
              </w:rPr>
              <w:t>t</w:t>
            </w:r>
            <w:r w:rsidRPr="00EE2CCD">
              <w:rPr>
                <w:spacing w:val="-2"/>
                <w:w w:val="93"/>
                <w:sz w:val="15"/>
              </w:rPr>
              <w:t>anda</w:t>
            </w:r>
            <w:r w:rsidRPr="00EE2CCD">
              <w:rPr>
                <w:w w:val="93"/>
                <w:sz w:val="15"/>
              </w:rPr>
              <w:t>r</w:t>
            </w:r>
            <w:r w:rsidRPr="00EE2CCD">
              <w:rPr>
                <w:spacing w:val="-2"/>
                <w:w w:val="93"/>
                <w:sz w:val="15"/>
              </w:rPr>
              <w:t>d</w:t>
            </w:r>
            <w:r w:rsidRPr="00EE2CCD">
              <w:rPr>
                <w:w w:val="93"/>
                <w:sz w:val="15"/>
              </w:rPr>
              <w:t>i</w:t>
            </w:r>
            <w:r w:rsidRPr="00EE2CCD">
              <w:rPr>
                <w:spacing w:val="-2"/>
                <w:w w:val="93"/>
                <w:sz w:val="15"/>
              </w:rPr>
              <w:t>z</w:t>
            </w:r>
            <w:r w:rsidRPr="00EE2CCD">
              <w:rPr>
                <w:spacing w:val="40"/>
                <w:sz w:val="15"/>
              </w:rPr>
              <w:t xml:space="preserve"> </w:t>
            </w:r>
            <w:r w:rsidRPr="00EE2CCD">
              <w:rPr>
                <w:spacing w:val="1"/>
                <w:w w:val="105"/>
                <w:sz w:val="15"/>
              </w:rPr>
              <w:t>e</w:t>
            </w:r>
            <w:r w:rsidRPr="00EE2CCD">
              <w:rPr>
                <w:rFonts w:ascii="Microsoft Himalaya"/>
                <w:spacing w:val="-2"/>
                <w:w w:val="58"/>
                <w:sz w:val="3"/>
              </w:rPr>
              <w:t>l</w:t>
            </w:r>
            <w:r w:rsidRPr="00EE2CCD">
              <w:rPr>
                <w:spacing w:val="1"/>
                <w:w w:val="105"/>
                <w:sz w:val="15"/>
              </w:rPr>
              <w:t>d</w:t>
            </w:r>
            <w:r w:rsidRPr="00EE2CCD">
              <w:rPr>
                <w:spacing w:val="-6"/>
                <w:w w:val="89"/>
                <w:sz w:val="15"/>
              </w:rPr>
              <w:t xml:space="preserve"> </w:t>
            </w:r>
            <w:r w:rsidRPr="00EE2CCD">
              <w:rPr>
                <w:spacing w:val="-3"/>
                <w:w w:val="99"/>
                <w:sz w:val="15"/>
              </w:rPr>
              <w:t>R</w:t>
            </w:r>
            <w:r w:rsidRPr="00EE2CCD">
              <w:rPr>
                <w:w w:val="99"/>
                <w:sz w:val="15"/>
              </w:rPr>
              <w:t>e</w:t>
            </w:r>
            <w:r w:rsidRPr="00EE2CCD">
              <w:rPr>
                <w:rFonts w:ascii="Microsoft Himalaya"/>
                <w:spacing w:val="-3"/>
                <w:w w:val="52"/>
                <w:sz w:val="3"/>
              </w:rPr>
              <w:t>l</w:t>
            </w:r>
            <w:r w:rsidRPr="00EE2CCD">
              <w:rPr>
                <w:spacing w:val="1"/>
                <w:w w:val="99"/>
                <w:sz w:val="15"/>
              </w:rPr>
              <w:t>s</w:t>
            </w:r>
            <w:r w:rsidRPr="00EE2CCD">
              <w:rPr>
                <w:spacing w:val="2"/>
                <w:w w:val="99"/>
                <w:sz w:val="15"/>
              </w:rPr>
              <w:t>i</w:t>
            </w:r>
            <w:r w:rsidRPr="00EE2CCD">
              <w:rPr>
                <w:w w:val="99"/>
                <w:sz w:val="15"/>
              </w:rPr>
              <w:t>du</w:t>
            </w:r>
            <w:r w:rsidRPr="00EE2CCD">
              <w:rPr>
                <w:rFonts w:ascii="Microsoft Himalaya"/>
                <w:spacing w:val="-3"/>
                <w:w w:val="52"/>
                <w:sz w:val="3"/>
              </w:rPr>
              <w:t>l</w:t>
            </w:r>
            <w:r w:rsidRPr="00EE2CCD">
              <w:rPr>
                <w:w w:val="99"/>
                <w:sz w:val="15"/>
              </w:rPr>
              <w:t>al</w:t>
            </w:r>
          </w:p>
        </w:tc>
      </w:tr>
      <w:tr w:rsidR="002D3C1A" w:rsidRPr="00EE2CCD" w:rsidTr="00220C15">
        <w:trPr>
          <w:trHeight w:val="197"/>
        </w:trPr>
        <w:tc>
          <w:tcPr>
            <w:tcW w:w="2278" w:type="dxa"/>
            <w:gridSpan w:val="2"/>
            <w:shd w:val="clear" w:color="auto" w:fill="DFDFDF"/>
          </w:tcPr>
          <w:p w:rsidR="002D3C1A" w:rsidRPr="00EE2CCD" w:rsidRDefault="002D3C1A" w:rsidP="00220C15">
            <w:pPr>
              <w:pStyle w:val="TableParagraph"/>
              <w:spacing w:before="27" w:line="150" w:lineRule="exact"/>
              <w:ind w:left="44"/>
              <w:rPr>
                <w:sz w:val="15"/>
              </w:rPr>
            </w:pPr>
            <w:r w:rsidRPr="00EE2CCD">
              <w:rPr>
                <w:spacing w:val="-10"/>
                <w:sz w:val="15"/>
              </w:rPr>
              <w:t>N</w:t>
            </w:r>
          </w:p>
        </w:tc>
        <w:tc>
          <w:tcPr>
            <w:tcW w:w="862" w:type="dxa"/>
          </w:tcPr>
          <w:p w:rsidR="002D3C1A" w:rsidRPr="00EE2CCD" w:rsidRDefault="002D3C1A" w:rsidP="00220C15">
            <w:pPr>
              <w:pStyle w:val="TableParagraph"/>
              <w:spacing w:before="27" w:line="150" w:lineRule="exact"/>
              <w:ind w:right="27"/>
              <w:jc w:val="right"/>
              <w:rPr>
                <w:sz w:val="15"/>
              </w:rPr>
            </w:pPr>
            <w:r w:rsidRPr="00EE2CCD">
              <w:rPr>
                <w:spacing w:val="-5"/>
                <w:sz w:val="15"/>
              </w:rPr>
              <w:t>65</w:t>
            </w:r>
          </w:p>
        </w:tc>
      </w:tr>
      <w:tr w:rsidR="002D3C1A" w:rsidRPr="00EE2CCD" w:rsidTr="00220C15">
        <w:trPr>
          <w:trHeight w:val="207"/>
        </w:trPr>
        <w:tc>
          <w:tcPr>
            <w:tcW w:w="1430" w:type="dxa"/>
            <w:vMerge w:val="restart"/>
            <w:shd w:val="clear" w:color="auto" w:fill="DFDFDF"/>
          </w:tcPr>
          <w:p w:rsidR="002D3C1A" w:rsidRPr="00EE2CCD" w:rsidRDefault="002D3C1A" w:rsidP="00220C15">
            <w:pPr>
              <w:pStyle w:val="TableParagraph"/>
              <w:spacing w:before="38" w:line="134" w:lineRule="exact"/>
              <w:ind w:left="44"/>
              <w:rPr>
                <w:sz w:val="15"/>
              </w:rPr>
            </w:pPr>
            <w:r w:rsidRPr="00EE2CCD">
              <w:rPr>
                <w:spacing w:val="-5"/>
                <w:sz w:val="15"/>
              </w:rPr>
              <w:t>Normal</w:t>
            </w:r>
            <w:r w:rsidRPr="00EE2CCD">
              <w:rPr>
                <w:spacing w:val="-4"/>
                <w:sz w:val="15"/>
              </w:rPr>
              <w:t xml:space="preserve"> </w:t>
            </w:r>
            <w:r w:rsidRPr="00EE2CCD">
              <w:rPr>
                <w:spacing w:val="-2"/>
                <w:sz w:val="15"/>
              </w:rPr>
              <w:t>Parameters</w:t>
            </w:r>
            <w:r w:rsidRPr="00EE2CCD">
              <w:rPr>
                <w:spacing w:val="-2"/>
                <w:sz w:val="15"/>
                <w:vertAlign w:val="superscript"/>
              </w:rPr>
              <w:t>a,b</w:t>
            </w:r>
          </w:p>
          <w:p w:rsidR="002D3C1A" w:rsidRPr="00EE2CCD" w:rsidRDefault="002D3C1A" w:rsidP="00220C15">
            <w:pPr>
              <w:pStyle w:val="TableParagraph"/>
              <w:spacing w:line="18" w:lineRule="exact"/>
              <w:ind w:left="941"/>
              <w:rPr>
                <w:rFonts w:ascii="Microsoft Himalaya"/>
                <w:sz w:val="3"/>
              </w:rPr>
            </w:pPr>
            <w:r w:rsidRPr="00EE2CCD">
              <w:rPr>
                <w:rFonts w:ascii="Microsoft Himalaya"/>
                <w:w w:val="46"/>
                <w:sz w:val="3"/>
              </w:rPr>
              <w:t>l</w:t>
            </w:r>
            <w:r w:rsidRPr="00EE2CCD">
              <w:rPr>
                <w:rFonts w:ascii="Microsoft Himalaya"/>
                <w:sz w:val="3"/>
              </w:rPr>
              <w:t xml:space="preserve">                   </w:t>
            </w:r>
            <w:r w:rsidRPr="00EE2CCD">
              <w:rPr>
                <w:rFonts w:ascii="Microsoft Himalaya"/>
                <w:spacing w:val="1"/>
                <w:sz w:val="3"/>
              </w:rPr>
              <w:t xml:space="preserve"> </w:t>
            </w:r>
            <w:r w:rsidRPr="00EE2CCD">
              <w:rPr>
                <w:rFonts w:ascii="Microsoft Himalaya"/>
                <w:spacing w:val="-3"/>
                <w:w w:val="46"/>
                <w:sz w:val="3"/>
              </w:rPr>
              <w:t>l</w:t>
            </w:r>
          </w:p>
        </w:tc>
        <w:tc>
          <w:tcPr>
            <w:tcW w:w="848" w:type="dxa"/>
            <w:shd w:val="clear" w:color="auto" w:fill="DFDFDF"/>
          </w:tcPr>
          <w:p w:rsidR="002D3C1A" w:rsidRPr="00EE2CCD" w:rsidRDefault="002D3C1A" w:rsidP="00220C15">
            <w:pPr>
              <w:pStyle w:val="TableParagraph"/>
              <w:spacing w:before="38" w:line="150" w:lineRule="exact"/>
              <w:ind w:left="37"/>
              <w:rPr>
                <w:sz w:val="15"/>
              </w:rPr>
            </w:pPr>
            <w:r w:rsidRPr="00EE2CCD">
              <w:rPr>
                <w:spacing w:val="-3"/>
                <w:w w:val="104"/>
                <w:sz w:val="15"/>
              </w:rPr>
              <w:t>M</w:t>
            </w:r>
            <w:r w:rsidRPr="00EE2CCD">
              <w:rPr>
                <w:spacing w:val="-4"/>
                <w:w w:val="104"/>
                <w:sz w:val="15"/>
              </w:rPr>
              <w:t>e</w:t>
            </w:r>
            <w:r w:rsidRPr="00EE2CCD">
              <w:rPr>
                <w:rFonts w:ascii="Microsoft Himalaya"/>
                <w:spacing w:val="-7"/>
                <w:w w:val="57"/>
                <w:sz w:val="3"/>
              </w:rPr>
              <w:t>l</w:t>
            </w:r>
            <w:r w:rsidRPr="00EE2CCD">
              <w:rPr>
                <w:spacing w:val="-4"/>
                <w:w w:val="104"/>
                <w:sz w:val="15"/>
              </w:rPr>
              <w:t>an</w:t>
            </w:r>
          </w:p>
        </w:tc>
        <w:tc>
          <w:tcPr>
            <w:tcW w:w="862" w:type="dxa"/>
          </w:tcPr>
          <w:p w:rsidR="002D3C1A" w:rsidRPr="00EE2CCD" w:rsidRDefault="002D3C1A" w:rsidP="00220C15">
            <w:pPr>
              <w:pStyle w:val="TableParagraph"/>
              <w:spacing w:before="38" w:line="150" w:lineRule="exact"/>
              <w:ind w:right="27"/>
              <w:jc w:val="right"/>
              <w:rPr>
                <w:sz w:val="15"/>
              </w:rPr>
            </w:pPr>
            <w:r w:rsidRPr="00EE2CCD">
              <w:rPr>
                <w:spacing w:val="-2"/>
                <w:sz w:val="15"/>
              </w:rPr>
              <w:t>,0000000</w:t>
            </w:r>
          </w:p>
        </w:tc>
      </w:tr>
      <w:tr w:rsidR="002D3C1A" w:rsidRPr="00EE2CCD" w:rsidTr="00220C15">
        <w:trPr>
          <w:trHeight w:val="410"/>
        </w:trPr>
        <w:tc>
          <w:tcPr>
            <w:tcW w:w="1430" w:type="dxa"/>
            <w:vMerge/>
            <w:tcBorders>
              <w:top w:val="nil"/>
            </w:tcBorders>
            <w:shd w:val="clear" w:color="auto" w:fill="DFDFDF"/>
          </w:tcPr>
          <w:p w:rsidR="002D3C1A" w:rsidRPr="00EE2CCD" w:rsidRDefault="002D3C1A" w:rsidP="00220C15">
            <w:pPr>
              <w:rPr>
                <w:sz w:val="2"/>
                <w:szCs w:val="2"/>
              </w:rPr>
            </w:pPr>
          </w:p>
        </w:tc>
        <w:tc>
          <w:tcPr>
            <w:tcW w:w="848" w:type="dxa"/>
            <w:shd w:val="clear" w:color="auto" w:fill="DFDFDF"/>
          </w:tcPr>
          <w:p w:rsidR="002D3C1A" w:rsidRPr="00EE2CCD" w:rsidRDefault="002D3C1A" w:rsidP="00220C15">
            <w:pPr>
              <w:pStyle w:val="TableParagraph"/>
              <w:spacing w:before="30"/>
              <w:ind w:left="37"/>
              <w:rPr>
                <w:sz w:val="15"/>
              </w:rPr>
            </w:pPr>
            <w:r w:rsidRPr="00EE2CCD">
              <w:rPr>
                <w:spacing w:val="-4"/>
                <w:sz w:val="15"/>
              </w:rPr>
              <w:t>Std.</w:t>
            </w:r>
          </w:p>
          <w:p w:rsidR="002D3C1A" w:rsidRPr="00EE2CCD" w:rsidRDefault="002D3C1A" w:rsidP="00220C15">
            <w:pPr>
              <w:pStyle w:val="TableParagraph"/>
              <w:spacing w:before="37" w:line="150" w:lineRule="exact"/>
              <w:ind w:left="37"/>
              <w:rPr>
                <w:sz w:val="15"/>
              </w:rPr>
            </w:pPr>
            <w:r w:rsidRPr="00EE2CCD">
              <w:rPr>
                <w:spacing w:val="-6"/>
                <w:w w:val="104"/>
                <w:sz w:val="15"/>
              </w:rPr>
              <w:t>D</w:t>
            </w:r>
            <w:r w:rsidRPr="00EE2CCD">
              <w:rPr>
                <w:spacing w:val="-2"/>
                <w:w w:val="104"/>
                <w:sz w:val="15"/>
              </w:rPr>
              <w:t>e</w:t>
            </w:r>
            <w:r w:rsidRPr="00EE2CCD">
              <w:rPr>
                <w:rFonts w:ascii="Microsoft Himalaya"/>
                <w:spacing w:val="-5"/>
                <w:w w:val="57"/>
                <w:sz w:val="3"/>
              </w:rPr>
              <w:t>l</w:t>
            </w:r>
            <w:r w:rsidRPr="00EE2CCD">
              <w:rPr>
                <w:spacing w:val="-3"/>
                <w:w w:val="104"/>
                <w:sz w:val="15"/>
              </w:rPr>
              <w:t>v</w:t>
            </w:r>
            <w:r w:rsidRPr="00EE2CCD">
              <w:rPr>
                <w:w w:val="104"/>
                <w:sz w:val="15"/>
              </w:rPr>
              <w:t>i</w:t>
            </w:r>
            <w:r w:rsidRPr="00EE2CCD">
              <w:rPr>
                <w:spacing w:val="-2"/>
                <w:w w:val="104"/>
                <w:sz w:val="15"/>
              </w:rPr>
              <w:t>a</w:t>
            </w:r>
            <w:r w:rsidRPr="00EE2CCD">
              <w:rPr>
                <w:w w:val="104"/>
                <w:sz w:val="15"/>
              </w:rPr>
              <w:t>ti</w:t>
            </w:r>
            <w:r w:rsidRPr="00EE2CCD">
              <w:rPr>
                <w:spacing w:val="-2"/>
                <w:w w:val="104"/>
                <w:sz w:val="15"/>
              </w:rPr>
              <w:t>on</w:t>
            </w:r>
          </w:p>
        </w:tc>
        <w:tc>
          <w:tcPr>
            <w:tcW w:w="862" w:type="dxa"/>
          </w:tcPr>
          <w:p w:rsidR="002D3C1A" w:rsidRPr="00EE2CCD" w:rsidRDefault="002D3C1A" w:rsidP="00220C15">
            <w:pPr>
              <w:pStyle w:val="TableParagraph"/>
              <w:spacing w:before="30"/>
              <w:ind w:right="28"/>
              <w:jc w:val="right"/>
              <w:rPr>
                <w:sz w:val="15"/>
              </w:rPr>
            </w:pPr>
            <w:r w:rsidRPr="00EE2CCD">
              <w:rPr>
                <w:spacing w:val="-2"/>
                <w:sz w:val="15"/>
              </w:rPr>
              <w:t>1,01607882</w:t>
            </w:r>
          </w:p>
        </w:tc>
      </w:tr>
      <w:tr w:rsidR="002D3C1A" w:rsidRPr="00EE2CCD" w:rsidTr="00220C15">
        <w:trPr>
          <w:trHeight w:val="200"/>
        </w:trPr>
        <w:tc>
          <w:tcPr>
            <w:tcW w:w="1430" w:type="dxa"/>
            <w:vMerge w:val="restart"/>
            <w:shd w:val="clear" w:color="auto" w:fill="DFDFDF"/>
          </w:tcPr>
          <w:p w:rsidR="002D3C1A" w:rsidRPr="00EE2CCD" w:rsidRDefault="002D3C1A" w:rsidP="00220C15">
            <w:pPr>
              <w:pStyle w:val="TableParagraph"/>
              <w:spacing w:before="29"/>
              <w:ind w:left="44"/>
              <w:rPr>
                <w:rFonts w:ascii="Microsoft Himalaya"/>
                <w:sz w:val="3"/>
              </w:rPr>
            </w:pPr>
            <w:r w:rsidRPr="00EE2CCD">
              <w:rPr>
                <w:w w:val="95"/>
                <w:sz w:val="15"/>
              </w:rPr>
              <w:t>Most</w:t>
            </w:r>
            <w:r w:rsidRPr="00EE2CCD">
              <w:rPr>
                <w:spacing w:val="-2"/>
                <w:w w:val="95"/>
                <w:sz w:val="15"/>
              </w:rPr>
              <w:t xml:space="preserve"> </w:t>
            </w:r>
            <w:r w:rsidRPr="00EE2CCD">
              <w:rPr>
                <w:spacing w:val="-4"/>
                <w:w w:val="109"/>
                <w:sz w:val="15"/>
              </w:rPr>
              <w:t>E</w:t>
            </w:r>
            <w:r w:rsidRPr="00EE2CCD">
              <w:rPr>
                <w:rFonts w:ascii="Microsoft Himalaya"/>
                <w:spacing w:val="-5"/>
                <w:w w:val="62"/>
                <w:sz w:val="3"/>
              </w:rPr>
              <w:t>l</w:t>
            </w:r>
            <w:r w:rsidRPr="00EE2CCD">
              <w:rPr>
                <w:spacing w:val="-3"/>
                <w:w w:val="109"/>
                <w:sz w:val="15"/>
              </w:rPr>
              <w:t>x</w:t>
            </w:r>
            <w:r w:rsidRPr="00EE2CCD">
              <w:rPr>
                <w:w w:val="109"/>
                <w:sz w:val="15"/>
              </w:rPr>
              <w:t>tr</w:t>
            </w:r>
            <w:r w:rsidRPr="00EE2CCD">
              <w:rPr>
                <w:spacing w:val="-2"/>
                <w:w w:val="109"/>
                <w:sz w:val="15"/>
              </w:rPr>
              <w:t>e</w:t>
            </w:r>
            <w:r w:rsidRPr="00EE2CCD">
              <w:rPr>
                <w:rFonts w:ascii="Microsoft Himalaya"/>
                <w:spacing w:val="-5"/>
                <w:w w:val="62"/>
                <w:sz w:val="3"/>
              </w:rPr>
              <w:t>l</w:t>
            </w:r>
            <w:r w:rsidRPr="00EE2CCD">
              <w:rPr>
                <w:w w:val="109"/>
                <w:sz w:val="15"/>
              </w:rPr>
              <w:t>m</w:t>
            </w:r>
            <w:r w:rsidRPr="00EE2CCD">
              <w:rPr>
                <w:spacing w:val="-1"/>
                <w:w w:val="109"/>
                <w:sz w:val="15"/>
              </w:rPr>
              <w:t>e</w:t>
            </w:r>
            <w:r w:rsidRPr="00EE2CCD">
              <w:rPr>
                <w:rFonts w:ascii="Microsoft Himalaya"/>
                <w:spacing w:val="-2"/>
                <w:w w:val="62"/>
                <w:sz w:val="3"/>
              </w:rPr>
              <w:t>l</w:t>
            </w:r>
          </w:p>
          <w:p w:rsidR="002D3C1A" w:rsidRPr="00EE2CCD" w:rsidRDefault="002D3C1A" w:rsidP="00220C15">
            <w:pPr>
              <w:pStyle w:val="TableParagraph"/>
              <w:spacing w:before="38"/>
              <w:ind w:left="44"/>
              <w:rPr>
                <w:sz w:val="15"/>
              </w:rPr>
            </w:pPr>
            <w:r w:rsidRPr="00EE2CCD">
              <w:rPr>
                <w:spacing w:val="-6"/>
                <w:w w:val="105"/>
                <w:sz w:val="15"/>
              </w:rPr>
              <w:t>D</w:t>
            </w:r>
            <w:r w:rsidRPr="00EE2CCD">
              <w:rPr>
                <w:w w:val="105"/>
                <w:sz w:val="15"/>
              </w:rPr>
              <w:t>iff</w:t>
            </w:r>
            <w:r w:rsidRPr="00EE2CCD">
              <w:rPr>
                <w:spacing w:val="-2"/>
                <w:w w:val="105"/>
                <w:sz w:val="15"/>
              </w:rPr>
              <w:t>e</w:t>
            </w:r>
            <w:r w:rsidRPr="00EE2CCD">
              <w:rPr>
                <w:rFonts w:ascii="Microsoft Himalaya"/>
                <w:spacing w:val="-5"/>
                <w:w w:val="58"/>
                <w:sz w:val="3"/>
              </w:rPr>
              <w:t>l</w:t>
            </w:r>
            <w:r w:rsidRPr="00EE2CCD">
              <w:rPr>
                <w:w w:val="105"/>
                <w:sz w:val="15"/>
              </w:rPr>
              <w:t>r</w:t>
            </w:r>
            <w:r w:rsidRPr="00EE2CCD">
              <w:rPr>
                <w:spacing w:val="-2"/>
                <w:w w:val="105"/>
                <w:sz w:val="15"/>
              </w:rPr>
              <w:t>e</w:t>
            </w:r>
            <w:r w:rsidRPr="00EE2CCD">
              <w:rPr>
                <w:rFonts w:ascii="Microsoft Himalaya"/>
                <w:spacing w:val="-5"/>
                <w:w w:val="58"/>
                <w:sz w:val="3"/>
              </w:rPr>
              <w:t>l</w:t>
            </w:r>
            <w:r w:rsidRPr="00EE2CCD">
              <w:rPr>
                <w:spacing w:val="-3"/>
                <w:w w:val="105"/>
                <w:sz w:val="15"/>
              </w:rPr>
              <w:t>n</w:t>
            </w:r>
            <w:r w:rsidRPr="00EE2CCD">
              <w:rPr>
                <w:spacing w:val="-1"/>
                <w:w w:val="105"/>
                <w:sz w:val="15"/>
              </w:rPr>
              <w:t>c</w:t>
            </w:r>
            <w:r w:rsidRPr="00EE2CCD">
              <w:rPr>
                <w:spacing w:val="-2"/>
                <w:w w:val="105"/>
                <w:sz w:val="15"/>
              </w:rPr>
              <w:t>e</w:t>
            </w:r>
            <w:r w:rsidRPr="00EE2CCD">
              <w:rPr>
                <w:rFonts w:ascii="Microsoft Himalaya"/>
                <w:spacing w:val="-5"/>
                <w:w w:val="58"/>
                <w:sz w:val="3"/>
              </w:rPr>
              <w:t>l</w:t>
            </w:r>
            <w:r w:rsidRPr="00EE2CCD">
              <w:rPr>
                <w:spacing w:val="-2"/>
                <w:w w:val="105"/>
                <w:sz w:val="15"/>
              </w:rPr>
              <w:t>s</w:t>
            </w:r>
          </w:p>
        </w:tc>
        <w:tc>
          <w:tcPr>
            <w:tcW w:w="848" w:type="dxa"/>
            <w:shd w:val="clear" w:color="auto" w:fill="DFDFDF"/>
          </w:tcPr>
          <w:p w:rsidR="002D3C1A" w:rsidRPr="00EE2CCD" w:rsidRDefault="002D3C1A" w:rsidP="00220C15">
            <w:pPr>
              <w:pStyle w:val="TableParagraph"/>
              <w:spacing w:before="29" w:line="150" w:lineRule="exact"/>
              <w:ind w:left="37"/>
              <w:rPr>
                <w:rFonts w:ascii="Microsoft Himalaya"/>
                <w:sz w:val="3"/>
              </w:rPr>
            </w:pPr>
            <w:r w:rsidRPr="00EE2CCD">
              <w:rPr>
                <w:spacing w:val="-6"/>
                <w:w w:val="104"/>
                <w:sz w:val="15"/>
              </w:rPr>
              <w:t>A</w:t>
            </w:r>
            <w:r w:rsidRPr="00EE2CCD">
              <w:rPr>
                <w:spacing w:val="-2"/>
                <w:w w:val="104"/>
                <w:sz w:val="15"/>
              </w:rPr>
              <w:t>b</w:t>
            </w:r>
            <w:r w:rsidRPr="00EE2CCD">
              <w:rPr>
                <w:spacing w:val="-1"/>
                <w:w w:val="104"/>
                <w:sz w:val="15"/>
              </w:rPr>
              <w:t>s</w:t>
            </w:r>
            <w:r w:rsidRPr="00EE2CCD">
              <w:rPr>
                <w:spacing w:val="-2"/>
                <w:w w:val="104"/>
                <w:sz w:val="15"/>
              </w:rPr>
              <w:t>o</w:t>
            </w:r>
            <w:r w:rsidRPr="00EE2CCD">
              <w:rPr>
                <w:spacing w:val="1"/>
                <w:w w:val="104"/>
                <w:sz w:val="15"/>
              </w:rPr>
              <w:t>l</w:t>
            </w:r>
            <w:r w:rsidRPr="00EE2CCD">
              <w:rPr>
                <w:spacing w:val="-3"/>
                <w:w w:val="104"/>
                <w:sz w:val="15"/>
              </w:rPr>
              <w:t>u</w:t>
            </w:r>
            <w:r w:rsidRPr="00EE2CCD">
              <w:rPr>
                <w:rFonts w:ascii="Microsoft Himalaya"/>
                <w:spacing w:val="-5"/>
                <w:w w:val="57"/>
                <w:sz w:val="3"/>
              </w:rPr>
              <w:t>l</w:t>
            </w:r>
            <w:r w:rsidRPr="00EE2CCD">
              <w:rPr>
                <w:w w:val="104"/>
                <w:sz w:val="15"/>
              </w:rPr>
              <w:t>t</w:t>
            </w:r>
            <w:r w:rsidRPr="00EE2CCD">
              <w:rPr>
                <w:spacing w:val="-2"/>
                <w:w w:val="104"/>
                <w:sz w:val="15"/>
              </w:rPr>
              <w:t>e</w:t>
            </w:r>
            <w:r w:rsidRPr="00EE2CCD">
              <w:rPr>
                <w:rFonts w:ascii="Microsoft Himalaya"/>
                <w:spacing w:val="-2"/>
                <w:w w:val="57"/>
                <w:sz w:val="3"/>
              </w:rPr>
              <w:t>l</w:t>
            </w:r>
          </w:p>
        </w:tc>
        <w:tc>
          <w:tcPr>
            <w:tcW w:w="862" w:type="dxa"/>
          </w:tcPr>
          <w:p w:rsidR="002D3C1A" w:rsidRPr="00EE2CCD" w:rsidRDefault="002D3C1A" w:rsidP="00220C15">
            <w:pPr>
              <w:pStyle w:val="TableParagraph"/>
              <w:spacing w:before="29" w:line="150" w:lineRule="exact"/>
              <w:ind w:right="27"/>
              <w:jc w:val="right"/>
              <w:rPr>
                <w:sz w:val="15"/>
              </w:rPr>
            </w:pPr>
            <w:r w:rsidRPr="00EE2CCD">
              <w:rPr>
                <w:spacing w:val="-4"/>
                <w:sz w:val="15"/>
              </w:rPr>
              <w:t>,078</w:t>
            </w:r>
          </w:p>
        </w:tc>
      </w:tr>
      <w:tr w:rsidR="002D3C1A" w:rsidRPr="00EE2CCD" w:rsidTr="00220C15">
        <w:trPr>
          <w:trHeight w:val="207"/>
        </w:trPr>
        <w:tc>
          <w:tcPr>
            <w:tcW w:w="1430" w:type="dxa"/>
            <w:vMerge/>
            <w:tcBorders>
              <w:top w:val="nil"/>
            </w:tcBorders>
            <w:shd w:val="clear" w:color="auto" w:fill="DFDFDF"/>
          </w:tcPr>
          <w:p w:rsidR="002D3C1A" w:rsidRPr="00EE2CCD" w:rsidRDefault="002D3C1A" w:rsidP="00220C15">
            <w:pPr>
              <w:rPr>
                <w:sz w:val="2"/>
                <w:szCs w:val="2"/>
              </w:rPr>
            </w:pPr>
          </w:p>
        </w:tc>
        <w:tc>
          <w:tcPr>
            <w:tcW w:w="848" w:type="dxa"/>
            <w:shd w:val="clear" w:color="auto" w:fill="DFDFDF"/>
          </w:tcPr>
          <w:p w:rsidR="002D3C1A" w:rsidRPr="00EE2CCD" w:rsidRDefault="002D3C1A" w:rsidP="00220C15">
            <w:pPr>
              <w:pStyle w:val="TableParagraph"/>
              <w:spacing w:before="37" w:line="150" w:lineRule="exact"/>
              <w:ind w:left="37"/>
              <w:rPr>
                <w:rFonts w:ascii="Microsoft Himalaya"/>
                <w:sz w:val="3"/>
              </w:rPr>
            </w:pPr>
            <w:r w:rsidRPr="00EE2CCD">
              <w:rPr>
                <w:spacing w:val="-4"/>
                <w:w w:val="105"/>
                <w:sz w:val="15"/>
              </w:rPr>
              <w:t>P</w:t>
            </w:r>
            <w:r w:rsidRPr="00EE2CCD">
              <w:rPr>
                <w:spacing w:val="-3"/>
                <w:w w:val="105"/>
                <w:sz w:val="15"/>
              </w:rPr>
              <w:t>o</w:t>
            </w:r>
            <w:r w:rsidRPr="00EE2CCD">
              <w:rPr>
                <w:spacing w:val="-2"/>
                <w:w w:val="105"/>
                <w:sz w:val="15"/>
              </w:rPr>
              <w:t>s</w:t>
            </w:r>
            <w:r w:rsidRPr="00EE2CCD">
              <w:rPr>
                <w:spacing w:val="-1"/>
                <w:w w:val="105"/>
                <w:sz w:val="15"/>
              </w:rPr>
              <w:t>iti</w:t>
            </w:r>
            <w:r w:rsidRPr="00EE2CCD">
              <w:rPr>
                <w:spacing w:val="-3"/>
                <w:w w:val="105"/>
                <w:sz w:val="15"/>
              </w:rPr>
              <w:t>ve</w:t>
            </w:r>
            <w:r w:rsidRPr="00EE2CCD">
              <w:rPr>
                <w:rFonts w:ascii="Microsoft Himalaya"/>
                <w:spacing w:val="-3"/>
                <w:w w:val="58"/>
                <w:sz w:val="3"/>
              </w:rPr>
              <w:t>l</w:t>
            </w:r>
          </w:p>
        </w:tc>
        <w:tc>
          <w:tcPr>
            <w:tcW w:w="862" w:type="dxa"/>
          </w:tcPr>
          <w:p w:rsidR="002D3C1A" w:rsidRPr="00EE2CCD" w:rsidRDefault="002D3C1A" w:rsidP="00220C15">
            <w:pPr>
              <w:pStyle w:val="TableParagraph"/>
              <w:spacing w:before="37" w:line="150" w:lineRule="exact"/>
              <w:ind w:right="27"/>
              <w:jc w:val="right"/>
              <w:rPr>
                <w:sz w:val="15"/>
              </w:rPr>
            </w:pPr>
            <w:r w:rsidRPr="00EE2CCD">
              <w:rPr>
                <w:spacing w:val="-4"/>
                <w:sz w:val="15"/>
              </w:rPr>
              <w:t>,051</w:t>
            </w:r>
          </w:p>
        </w:tc>
      </w:tr>
      <w:tr w:rsidR="002D3C1A" w:rsidRPr="00EE2CCD" w:rsidTr="00220C15">
        <w:trPr>
          <w:trHeight w:val="200"/>
        </w:trPr>
        <w:tc>
          <w:tcPr>
            <w:tcW w:w="1430" w:type="dxa"/>
            <w:vMerge/>
            <w:tcBorders>
              <w:top w:val="nil"/>
            </w:tcBorders>
            <w:shd w:val="clear" w:color="auto" w:fill="DFDFDF"/>
          </w:tcPr>
          <w:p w:rsidR="002D3C1A" w:rsidRPr="00EE2CCD" w:rsidRDefault="002D3C1A" w:rsidP="00220C15">
            <w:pPr>
              <w:rPr>
                <w:sz w:val="2"/>
                <w:szCs w:val="2"/>
              </w:rPr>
            </w:pPr>
          </w:p>
        </w:tc>
        <w:tc>
          <w:tcPr>
            <w:tcW w:w="848" w:type="dxa"/>
            <w:shd w:val="clear" w:color="auto" w:fill="DFDFDF"/>
          </w:tcPr>
          <w:p w:rsidR="002D3C1A" w:rsidRPr="00EE2CCD" w:rsidRDefault="002D3C1A" w:rsidP="00220C15">
            <w:pPr>
              <w:pStyle w:val="TableParagraph"/>
              <w:spacing w:before="30" w:line="150" w:lineRule="exact"/>
              <w:ind w:left="37"/>
              <w:rPr>
                <w:rFonts w:ascii="Microsoft Himalaya"/>
                <w:sz w:val="3"/>
              </w:rPr>
            </w:pPr>
            <w:r w:rsidRPr="00EE2CCD">
              <w:rPr>
                <w:spacing w:val="-6"/>
                <w:w w:val="104"/>
                <w:sz w:val="15"/>
              </w:rPr>
              <w:t>N</w:t>
            </w:r>
            <w:r w:rsidRPr="00EE2CCD">
              <w:rPr>
                <w:spacing w:val="-2"/>
                <w:w w:val="104"/>
                <w:sz w:val="15"/>
              </w:rPr>
              <w:t>e</w:t>
            </w:r>
            <w:r w:rsidRPr="00EE2CCD">
              <w:rPr>
                <w:rFonts w:ascii="Microsoft Himalaya"/>
                <w:spacing w:val="-5"/>
                <w:w w:val="57"/>
                <w:sz w:val="3"/>
              </w:rPr>
              <w:t>l</w:t>
            </w:r>
            <w:r w:rsidRPr="00EE2CCD">
              <w:rPr>
                <w:spacing w:val="-3"/>
                <w:w w:val="104"/>
                <w:sz w:val="15"/>
              </w:rPr>
              <w:t>g</w:t>
            </w:r>
            <w:r w:rsidRPr="00EE2CCD">
              <w:rPr>
                <w:spacing w:val="-2"/>
                <w:w w:val="104"/>
                <w:sz w:val="15"/>
              </w:rPr>
              <w:t>a</w:t>
            </w:r>
            <w:r w:rsidRPr="00EE2CCD">
              <w:rPr>
                <w:w w:val="104"/>
                <w:sz w:val="15"/>
              </w:rPr>
              <w:t>ti</w:t>
            </w:r>
            <w:r w:rsidRPr="00EE2CCD">
              <w:rPr>
                <w:spacing w:val="-2"/>
                <w:w w:val="104"/>
                <w:sz w:val="15"/>
              </w:rPr>
              <w:t>ve</w:t>
            </w:r>
            <w:r w:rsidRPr="00EE2CCD">
              <w:rPr>
                <w:rFonts w:ascii="Microsoft Himalaya"/>
                <w:spacing w:val="-2"/>
                <w:w w:val="57"/>
                <w:sz w:val="3"/>
              </w:rPr>
              <w:t>l</w:t>
            </w:r>
          </w:p>
        </w:tc>
        <w:tc>
          <w:tcPr>
            <w:tcW w:w="862" w:type="dxa"/>
          </w:tcPr>
          <w:p w:rsidR="002D3C1A" w:rsidRPr="00EE2CCD" w:rsidRDefault="002D3C1A" w:rsidP="00220C15">
            <w:pPr>
              <w:pStyle w:val="TableParagraph"/>
              <w:spacing w:before="30" w:line="150" w:lineRule="exact"/>
              <w:ind w:right="27"/>
              <w:jc w:val="right"/>
              <w:rPr>
                <w:sz w:val="15"/>
              </w:rPr>
            </w:pPr>
            <w:r w:rsidRPr="00EE2CCD">
              <w:rPr>
                <w:w w:val="90"/>
                <w:sz w:val="15"/>
              </w:rPr>
              <w:t>-</w:t>
            </w:r>
            <w:r w:rsidRPr="00EE2CCD">
              <w:rPr>
                <w:spacing w:val="-4"/>
                <w:sz w:val="15"/>
              </w:rPr>
              <w:t>,078</w:t>
            </w:r>
          </w:p>
        </w:tc>
      </w:tr>
      <w:tr w:rsidR="002D3C1A" w:rsidRPr="00EE2CCD" w:rsidTr="00220C15">
        <w:trPr>
          <w:trHeight w:val="207"/>
        </w:trPr>
        <w:tc>
          <w:tcPr>
            <w:tcW w:w="2278" w:type="dxa"/>
            <w:gridSpan w:val="2"/>
            <w:shd w:val="clear" w:color="auto" w:fill="DFDFDF"/>
          </w:tcPr>
          <w:p w:rsidR="002D3C1A" w:rsidRPr="00EE2CCD" w:rsidRDefault="002D3C1A" w:rsidP="00220C15">
            <w:pPr>
              <w:pStyle w:val="TableParagraph"/>
              <w:spacing w:before="37" w:line="150" w:lineRule="exact"/>
              <w:ind w:left="44"/>
              <w:rPr>
                <w:sz w:val="15"/>
              </w:rPr>
            </w:pPr>
            <w:r w:rsidRPr="00EE2CCD">
              <w:rPr>
                <w:spacing w:val="-2"/>
                <w:w w:val="94"/>
                <w:sz w:val="15"/>
              </w:rPr>
              <w:t>T</w:t>
            </w:r>
            <w:r w:rsidRPr="00EE2CCD">
              <w:rPr>
                <w:w w:val="94"/>
                <w:sz w:val="15"/>
              </w:rPr>
              <w:t>e</w:t>
            </w:r>
            <w:r w:rsidRPr="00EE2CCD">
              <w:rPr>
                <w:rFonts w:ascii="Microsoft Himalaya"/>
                <w:spacing w:val="-3"/>
                <w:w w:val="47"/>
                <w:sz w:val="3"/>
              </w:rPr>
              <w:t>l</w:t>
            </w:r>
            <w:r w:rsidRPr="00EE2CCD">
              <w:rPr>
                <w:spacing w:val="1"/>
                <w:w w:val="94"/>
                <w:sz w:val="15"/>
              </w:rPr>
              <w:t>s</w:t>
            </w:r>
            <w:r w:rsidRPr="00EE2CCD">
              <w:rPr>
                <w:w w:val="94"/>
                <w:sz w:val="15"/>
              </w:rPr>
              <w:t>t</w:t>
            </w:r>
            <w:r w:rsidRPr="00EE2CCD">
              <w:rPr>
                <w:spacing w:val="-3"/>
                <w:sz w:val="15"/>
              </w:rPr>
              <w:t xml:space="preserve"> </w:t>
            </w:r>
            <w:r w:rsidRPr="00EE2CCD">
              <w:rPr>
                <w:spacing w:val="-2"/>
                <w:w w:val="95"/>
                <w:sz w:val="15"/>
              </w:rPr>
              <w:t>Statistic</w:t>
            </w:r>
          </w:p>
        </w:tc>
        <w:tc>
          <w:tcPr>
            <w:tcW w:w="862" w:type="dxa"/>
          </w:tcPr>
          <w:p w:rsidR="002D3C1A" w:rsidRPr="00EE2CCD" w:rsidRDefault="002D3C1A" w:rsidP="00220C15">
            <w:pPr>
              <w:pStyle w:val="TableParagraph"/>
              <w:spacing w:before="37" w:line="150" w:lineRule="exact"/>
              <w:ind w:right="27"/>
              <w:jc w:val="right"/>
              <w:rPr>
                <w:sz w:val="15"/>
              </w:rPr>
            </w:pPr>
            <w:r w:rsidRPr="00EE2CCD">
              <w:rPr>
                <w:spacing w:val="-4"/>
                <w:sz w:val="15"/>
              </w:rPr>
              <w:t>,078</w:t>
            </w:r>
          </w:p>
        </w:tc>
      </w:tr>
      <w:tr w:rsidR="002D3C1A" w:rsidRPr="00EE2CCD" w:rsidTr="00220C15">
        <w:trPr>
          <w:trHeight w:val="199"/>
        </w:trPr>
        <w:tc>
          <w:tcPr>
            <w:tcW w:w="2278" w:type="dxa"/>
            <w:gridSpan w:val="2"/>
            <w:shd w:val="clear" w:color="auto" w:fill="DFDFDF"/>
          </w:tcPr>
          <w:p w:rsidR="002D3C1A" w:rsidRPr="00EE2CCD" w:rsidRDefault="002D3C1A" w:rsidP="00220C15">
            <w:pPr>
              <w:pStyle w:val="TableParagraph"/>
              <w:spacing w:before="30" w:line="150" w:lineRule="exact"/>
              <w:ind w:left="44"/>
              <w:rPr>
                <w:sz w:val="15"/>
              </w:rPr>
            </w:pPr>
            <w:r w:rsidRPr="00EE2CCD">
              <w:rPr>
                <w:w w:val="90"/>
                <w:sz w:val="15"/>
              </w:rPr>
              <w:t>Asymp.</w:t>
            </w:r>
            <w:r w:rsidRPr="00EE2CCD">
              <w:rPr>
                <w:spacing w:val="11"/>
                <w:sz w:val="15"/>
              </w:rPr>
              <w:t xml:space="preserve"> </w:t>
            </w:r>
            <w:r w:rsidRPr="00EE2CCD">
              <w:rPr>
                <w:w w:val="90"/>
                <w:sz w:val="15"/>
              </w:rPr>
              <w:t>Sig.</w:t>
            </w:r>
            <w:r w:rsidRPr="00EE2CCD">
              <w:rPr>
                <w:spacing w:val="12"/>
                <w:sz w:val="15"/>
              </w:rPr>
              <w:t xml:space="preserve"> </w:t>
            </w:r>
            <w:r w:rsidRPr="00EE2CCD">
              <w:rPr>
                <w:w w:val="90"/>
                <w:sz w:val="15"/>
              </w:rPr>
              <w:t>(2-</w:t>
            </w:r>
            <w:r w:rsidRPr="00EE2CCD">
              <w:rPr>
                <w:spacing w:val="-1"/>
                <w:w w:val="95"/>
                <w:sz w:val="15"/>
              </w:rPr>
              <w:t>t</w:t>
            </w:r>
            <w:r w:rsidRPr="00EE2CCD">
              <w:rPr>
                <w:spacing w:val="-3"/>
                <w:w w:val="95"/>
                <w:sz w:val="15"/>
              </w:rPr>
              <w:t>a</w:t>
            </w:r>
            <w:r w:rsidRPr="00EE2CCD">
              <w:rPr>
                <w:spacing w:val="-1"/>
                <w:w w:val="95"/>
                <w:sz w:val="15"/>
              </w:rPr>
              <w:t>i</w:t>
            </w:r>
            <w:r w:rsidRPr="00EE2CCD">
              <w:rPr>
                <w:w w:val="95"/>
                <w:sz w:val="15"/>
              </w:rPr>
              <w:t>l</w:t>
            </w:r>
            <w:r w:rsidRPr="00EE2CCD">
              <w:rPr>
                <w:spacing w:val="-3"/>
                <w:w w:val="95"/>
                <w:sz w:val="15"/>
              </w:rPr>
              <w:t>e</w:t>
            </w:r>
            <w:r w:rsidRPr="00EE2CCD">
              <w:rPr>
                <w:rFonts w:ascii="Microsoft Himalaya"/>
                <w:spacing w:val="-6"/>
                <w:w w:val="48"/>
                <w:sz w:val="3"/>
              </w:rPr>
              <w:t>l</w:t>
            </w:r>
            <w:r w:rsidRPr="00EE2CCD">
              <w:rPr>
                <w:spacing w:val="-4"/>
                <w:w w:val="95"/>
                <w:sz w:val="15"/>
              </w:rPr>
              <w:t>d)</w:t>
            </w:r>
          </w:p>
        </w:tc>
        <w:tc>
          <w:tcPr>
            <w:tcW w:w="862" w:type="dxa"/>
          </w:tcPr>
          <w:p w:rsidR="002D3C1A" w:rsidRPr="00EE2CCD" w:rsidRDefault="002D3C1A" w:rsidP="00220C15">
            <w:pPr>
              <w:pStyle w:val="TableParagraph"/>
              <w:spacing w:before="30" w:line="150" w:lineRule="exact"/>
              <w:ind w:right="31"/>
              <w:jc w:val="right"/>
              <w:rPr>
                <w:sz w:val="15"/>
              </w:rPr>
            </w:pPr>
            <w:r w:rsidRPr="00EE2CCD">
              <w:rPr>
                <w:spacing w:val="-2"/>
                <w:sz w:val="15"/>
              </w:rPr>
              <w:t>,200</w:t>
            </w:r>
            <w:r w:rsidRPr="00EE2CCD">
              <w:rPr>
                <w:spacing w:val="-2"/>
                <w:sz w:val="15"/>
                <w:vertAlign w:val="superscript"/>
              </w:rPr>
              <w:t>c,d</w:t>
            </w:r>
          </w:p>
        </w:tc>
      </w:tr>
    </w:tbl>
    <w:p w:rsidR="002D3C1A" w:rsidRPr="00EE2CCD" w:rsidRDefault="002D3C1A" w:rsidP="002D3C1A">
      <w:pPr>
        <w:pStyle w:val="ListParagraph"/>
        <w:widowControl w:val="0"/>
        <w:numPr>
          <w:ilvl w:val="1"/>
          <w:numId w:val="7"/>
        </w:numPr>
        <w:tabs>
          <w:tab w:val="left" w:pos="865"/>
        </w:tabs>
        <w:autoSpaceDE w:val="0"/>
        <w:autoSpaceDN w:val="0"/>
        <w:spacing w:before="41" w:after="0" w:line="240" w:lineRule="auto"/>
        <w:ind w:left="865" w:hanging="131"/>
        <w:contextualSpacing w:val="0"/>
        <w:rPr>
          <w:sz w:val="15"/>
        </w:rPr>
      </w:pPr>
      <w:r w:rsidRPr="00EE2CCD">
        <w:rPr>
          <w:spacing w:val="-2"/>
          <w:w w:val="99"/>
          <w:sz w:val="15"/>
        </w:rPr>
        <w:t>T</w:t>
      </w:r>
      <w:r w:rsidRPr="00EE2CCD">
        <w:rPr>
          <w:w w:val="99"/>
          <w:sz w:val="15"/>
        </w:rPr>
        <w:t>e</w:t>
      </w:r>
      <w:r w:rsidRPr="00EE2CCD">
        <w:rPr>
          <w:rFonts w:ascii="Microsoft Himalaya"/>
          <w:spacing w:val="-3"/>
          <w:w w:val="52"/>
          <w:sz w:val="3"/>
        </w:rPr>
        <w:t>l</w:t>
      </w:r>
      <w:r w:rsidRPr="00EE2CCD">
        <w:rPr>
          <w:spacing w:val="1"/>
          <w:w w:val="99"/>
          <w:sz w:val="15"/>
        </w:rPr>
        <w:t>s</w:t>
      </w:r>
      <w:r w:rsidRPr="00EE2CCD">
        <w:rPr>
          <w:w w:val="99"/>
          <w:sz w:val="15"/>
        </w:rPr>
        <w:t>t</w:t>
      </w:r>
      <w:r w:rsidRPr="00EE2CCD">
        <w:rPr>
          <w:sz w:val="15"/>
        </w:rPr>
        <w:t xml:space="preserve"> </w:t>
      </w:r>
      <w:r w:rsidRPr="00EE2CCD">
        <w:rPr>
          <w:spacing w:val="-1"/>
          <w:w w:val="93"/>
          <w:sz w:val="15"/>
        </w:rPr>
        <w:t>d</w:t>
      </w:r>
      <w:r w:rsidRPr="00EE2CCD">
        <w:rPr>
          <w:spacing w:val="1"/>
          <w:w w:val="93"/>
          <w:sz w:val="15"/>
        </w:rPr>
        <w:t>i</w:t>
      </w:r>
      <w:r w:rsidRPr="00EE2CCD">
        <w:rPr>
          <w:w w:val="93"/>
          <w:sz w:val="15"/>
        </w:rPr>
        <w:t>s</w:t>
      </w:r>
      <w:r w:rsidRPr="00EE2CCD">
        <w:rPr>
          <w:spacing w:val="1"/>
          <w:w w:val="93"/>
          <w:sz w:val="15"/>
        </w:rPr>
        <w:t>tri</w:t>
      </w:r>
      <w:r w:rsidRPr="00EE2CCD">
        <w:rPr>
          <w:w w:val="93"/>
          <w:sz w:val="15"/>
        </w:rPr>
        <w:t>b</w:t>
      </w:r>
      <w:r w:rsidRPr="00EE2CCD">
        <w:rPr>
          <w:spacing w:val="-2"/>
          <w:w w:val="93"/>
          <w:sz w:val="15"/>
        </w:rPr>
        <w:t>u</w:t>
      </w:r>
      <w:r w:rsidRPr="00EE2CCD">
        <w:rPr>
          <w:rFonts w:ascii="Microsoft Himalaya"/>
          <w:spacing w:val="-4"/>
          <w:w w:val="46"/>
          <w:sz w:val="3"/>
        </w:rPr>
        <w:t>l</w:t>
      </w:r>
      <w:r w:rsidRPr="00EE2CCD">
        <w:rPr>
          <w:spacing w:val="1"/>
          <w:w w:val="93"/>
          <w:sz w:val="15"/>
        </w:rPr>
        <w:t>ti</w:t>
      </w:r>
      <w:r w:rsidRPr="00EE2CCD">
        <w:rPr>
          <w:spacing w:val="-1"/>
          <w:w w:val="93"/>
          <w:sz w:val="15"/>
        </w:rPr>
        <w:t>on</w:t>
      </w:r>
      <w:r w:rsidRPr="00EE2CCD">
        <w:rPr>
          <w:spacing w:val="-2"/>
          <w:sz w:val="15"/>
        </w:rPr>
        <w:t xml:space="preserve"> </w:t>
      </w:r>
      <w:r w:rsidRPr="00EE2CCD">
        <w:rPr>
          <w:w w:val="90"/>
          <w:sz w:val="15"/>
        </w:rPr>
        <w:t>is</w:t>
      </w:r>
      <w:r w:rsidRPr="00EE2CCD">
        <w:rPr>
          <w:spacing w:val="-2"/>
          <w:sz w:val="15"/>
        </w:rPr>
        <w:t xml:space="preserve"> </w:t>
      </w:r>
      <w:r w:rsidRPr="00EE2CCD">
        <w:rPr>
          <w:spacing w:val="-2"/>
          <w:w w:val="90"/>
          <w:sz w:val="15"/>
        </w:rPr>
        <w:t>Normal.</w:t>
      </w:r>
    </w:p>
    <w:p w:rsidR="002D3C1A" w:rsidRPr="00EE2CCD" w:rsidRDefault="002D3C1A" w:rsidP="002D3C1A">
      <w:pPr>
        <w:pStyle w:val="ListParagraph"/>
        <w:widowControl w:val="0"/>
        <w:numPr>
          <w:ilvl w:val="1"/>
          <w:numId w:val="7"/>
        </w:numPr>
        <w:tabs>
          <w:tab w:val="left" w:pos="873"/>
        </w:tabs>
        <w:autoSpaceDE w:val="0"/>
        <w:autoSpaceDN w:val="0"/>
        <w:spacing w:before="30" w:after="0" w:line="240" w:lineRule="auto"/>
        <w:ind w:left="873" w:hanging="139"/>
        <w:contextualSpacing w:val="0"/>
        <w:rPr>
          <w:sz w:val="15"/>
        </w:rPr>
      </w:pPr>
      <w:r w:rsidRPr="00EE2CCD">
        <w:rPr>
          <w:spacing w:val="-3"/>
          <w:w w:val="92"/>
          <w:sz w:val="15"/>
        </w:rPr>
        <w:t>C</w:t>
      </w:r>
      <w:r w:rsidRPr="00EE2CCD">
        <w:rPr>
          <w:w w:val="92"/>
          <w:sz w:val="15"/>
        </w:rPr>
        <w:t>a</w:t>
      </w:r>
      <w:r w:rsidRPr="00EE2CCD">
        <w:rPr>
          <w:spacing w:val="2"/>
          <w:w w:val="92"/>
          <w:sz w:val="15"/>
        </w:rPr>
        <w:t>l</w:t>
      </w:r>
      <w:r w:rsidRPr="00EE2CCD">
        <w:rPr>
          <w:spacing w:val="1"/>
          <w:w w:val="92"/>
          <w:sz w:val="15"/>
        </w:rPr>
        <w:t>c</w:t>
      </w:r>
      <w:r w:rsidRPr="00EE2CCD">
        <w:rPr>
          <w:spacing w:val="-1"/>
          <w:w w:val="92"/>
          <w:sz w:val="15"/>
        </w:rPr>
        <w:t>u</w:t>
      </w:r>
      <w:r w:rsidRPr="00EE2CCD">
        <w:rPr>
          <w:rFonts w:ascii="Microsoft Himalaya"/>
          <w:spacing w:val="-3"/>
          <w:w w:val="45"/>
          <w:sz w:val="3"/>
        </w:rPr>
        <w:t>l</w:t>
      </w:r>
      <w:r w:rsidRPr="00EE2CCD">
        <w:rPr>
          <w:spacing w:val="2"/>
          <w:w w:val="92"/>
          <w:sz w:val="15"/>
        </w:rPr>
        <w:t>l</w:t>
      </w:r>
      <w:r w:rsidRPr="00EE2CCD">
        <w:rPr>
          <w:w w:val="92"/>
          <w:sz w:val="15"/>
        </w:rPr>
        <w:t>a</w:t>
      </w:r>
      <w:r w:rsidRPr="00EE2CCD">
        <w:rPr>
          <w:spacing w:val="3"/>
          <w:w w:val="92"/>
          <w:sz w:val="15"/>
        </w:rPr>
        <w:t>t</w:t>
      </w:r>
      <w:r w:rsidRPr="00EE2CCD">
        <w:rPr>
          <w:w w:val="92"/>
          <w:sz w:val="15"/>
        </w:rPr>
        <w:t>e</w:t>
      </w:r>
      <w:r w:rsidRPr="00EE2CCD">
        <w:rPr>
          <w:rFonts w:ascii="Microsoft Himalaya"/>
          <w:spacing w:val="-3"/>
          <w:w w:val="45"/>
          <w:sz w:val="3"/>
        </w:rPr>
        <w:t>l</w:t>
      </w:r>
      <w:r w:rsidRPr="00EE2CCD">
        <w:rPr>
          <w:w w:val="92"/>
          <w:sz w:val="15"/>
        </w:rPr>
        <w:t>d</w:t>
      </w:r>
      <w:r w:rsidRPr="00EE2CCD">
        <w:rPr>
          <w:spacing w:val="12"/>
          <w:sz w:val="15"/>
        </w:rPr>
        <w:t xml:space="preserve"> </w:t>
      </w:r>
      <w:r w:rsidRPr="00EE2CCD">
        <w:rPr>
          <w:w w:val="85"/>
          <w:sz w:val="15"/>
        </w:rPr>
        <w:t>from</w:t>
      </w:r>
      <w:r w:rsidRPr="00EE2CCD">
        <w:rPr>
          <w:spacing w:val="17"/>
          <w:sz w:val="15"/>
        </w:rPr>
        <w:t xml:space="preserve"> </w:t>
      </w:r>
      <w:r w:rsidRPr="00EE2CCD">
        <w:rPr>
          <w:spacing w:val="-2"/>
          <w:w w:val="85"/>
          <w:sz w:val="15"/>
        </w:rPr>
        <w:t>data.</w:t>
      </w:r>
    </w:p>
    <w:p w:rsidR="002D3C1A" w:rsidRPr="00EE2CCD" w:rsidRDefault="002D3C1A" w:rsidP="002D3C1A">
      <w:pPr>
        <w:pStyle w:val="ListParagraph"/>
        <w:widowControl w:val="0"/>
        <w:numPr>
          <w:ilvl w:val="1"/>
          <w:numId w:val="7"/>
        </w:numPr>
        <w:tabs>
          <w:tab w:val="left" w:pos="865"/>
        </w:tabs>
        <w:autoSpaceDE w:val="0"/>
        <w:autoSpaceDN w:val="0"/>
        <w:spacing w:before="37" w:after="0" w:line="240" w:lineRule="auto"/>
        <w:ind w:left="865" w:hanging="131"/>
        <w:contextualSpacing w:val="0"/>
        <w:rPr>
          <w:sz w:val="15"/>
        </w:rPr>
      </w:pPr>
      <w:r w:rsidRPr="00EE2CCD">
        <w:rPr>
          <w:spacing w:val="-3"/>
          <w:w w:val="94"/>
          <w:sz w:val="15"/>
        </w:rPr>
        <w:t>L</w:t>
      </w:r>
      <w:r w:rsidRPr="00EE2CCD">
        <w:rPr>
          <w:spacing w:val="1"/>
          <w:w w:val="94"/>
          <w:sz w:val="15"/>
        </w:rPr>
        <w:t>ill</w:t>
      </w:r>
      <w:r w:rsidRPr="00EE2CCD">
        <w:rPr>
          <w:spacing w:val="3"/>
          <w:w w:val="94"/>
          <w:sz w:val="15"/>
        </w:rPr>
        <w:t>i</w:t>
      </w:r>
      <w:r w:rsidRPr="00EE2CCD">
        <w:rPr>
          <w:spacing w:val="-1"/>
          <w:w w:val="94"/>
          <w:sz w:val="15"/>
        </w:rPr>
        <w:t>e</w:t>
      </w:r>
      <w:r w:rsidRPr="00EE2CCD">
        <w:rPr>
          <w:rFonts w:ascii="Microsoft Himalaya"/>
          <w:spacing w:val="-4"/>
          <w:w w:val="47"/>
          <w:sz w:val="3"/>
        </w:rPr>
        <w:t>l</w:t>
      </w:r>
      <w:r w:rsidRPr="00EE2CCD">
        <w:rPr>
          <w:w w:val="94"/>
          <w:sz w:val="15"/>
        </w:rPr>
        <w:t>f</w:t>
      </w:r>
      <w:r w:rsidRPr="00EE2CCD">
        <w:rPr>
          <w:spacing w:val="-1"/>
          <w:w w:val="94"/>
          <w:sz w:val="15"/>
        </w:rPr>
        <w:t>o</w:t>
      </w:r>
      <w:r w:rsidRPr="00EE2CCD">
        <w:rPr>
          <w:w w:val="94"/>
          <w:sz w:val="15"/>
        </w:rPr>
        <w:t>r</w:t>
      </w:r>
      <w:r w:rsidRPr="00EE2CCD">
        <w:rPr>
          <w:spacing w:val="-1"/>
          <w:w w:val="94"/>
          <w:sz w:val="15"/>
        </w:rPr>
        <w:t>s</w:t>
      </w:r>
      <w:r w:rsidRPr="00EE2CCD">
        <w:rPr>
          <w:spacing w:val="7"/>
          <w:sz w:val="15"/>
        </w:rPr>
        <w:t xml:space="preserve"> </w:t>
      </w:r>
      <w:r w:rsidRPr="00EE2CCD">
        <w:rPr>
          <w:spacing w:val="-3"/>
          <w:w w:val="93"/>
          <w:sz w:val="15"/>
        </w:rPr>
        <w:t>S</w:t>
      </w:r>
      <w:r w:rsidRPr="00EE2CCD">
        <w:rPr>
          <w:spacing w:val="1"/>
          <w:w w:val="93"/>
          <w:sz w:val="15"/>
        </w:rPr>
        <w:t>i</w:t>
      </w:r>
      <w:r w:rsidRPr="00EE2CCD">
        <w:rPr>
          <w:spacing w:val="-1"/>
          <w:w w:val="93"/>
          <w:sz w:val="15"/>
        </w:rPr>
        <w:t>gn</w:t>
      </w:r>
      <w:r w:rsidRPr="00EE2CCD">
        <w:rPr>
          <w:spacing w:val="1"/>
          <w:w w:val="93"/>
          <w:sz w:val="15"/>
        </w:rPr>
        <w:t>ifi</w:t>
      </w:r>
      <w:r w:rsidRPr="00EE2CCD">
        <w:rPr>
          <w:spacing w:val="-1"/>
          <w:w w:val="93"/>
          <w:sz w:val="15"/>
        </w:rPr>
        <w:t>can</w:t>
      </w:r>
      <w:r w:rsidRPr="00EE2CCD">
        <w:rPr>
          <w:spacing w:val="2"/>
          <w:w w:val="93"/>
          <w:sz w:val="15"/>
        </w:rPr>
        <w:t>c</w:t>
      </w:r>
      <w:r w:rsidRPr="00EE2CCD">
        <w:rPr>
          <w:spacing w:val="-1"/>
          <w:w w:val="93"/>
          <w:sz w:val="15"/>
        </w:rPr>
        <w:t>e</w:t>
      </w:r>
      <w:r w:rsidRPr="00EE2CCD">
        <w:rPr>
          <w:rFonts w:ascii="Microsoft Himalaya"/>
          <w:spacing w:val="-1"/>
          <w:w w:val="46"/>
          <w:sz w:val="3"/>
        </w:rPr>
        <w:t>l</w:t>
      </w:r>
      <w:r w:rsidRPr="00EE2CCD">
        <w:rPr>
          <w:rFonts w:ascii="Microsoft Himalaya"/>
          <w:spacing w:val="35"/>
          <w:sz w:val="3"/>
        </w:rPr>
        <w:t xml:space="preserve"> </w:t>
      </w:r>
      <w:r w:rsidRPr="00EE2CCD">
        <w:rPr>
          <w:spacing w:val="-6"/>
          <w:w w:val="93"/>
          <w:sz w:val="15"/>
        </w:rPr>
        <w:t>C</w:t>
      </w:r>
      <w:r w:rsidRPr="00EE2CCD">
        <w:rPr>
          <w:spacing w:val="-3"/>
          <w:w w:val="93"/>
          <w:sz w:val="15"/>
        </w:rPr>
        <w:t>o</w:t>
      </w:r>
      <w:r w:rsidRPr="00EE2CCD">
        <w:rPr>
          <w:spacing w:val="-2"/>
          <w:w w:val="93"/>
          <w:sz w:val="15"/>
        </w:rPr>
        <w:t>r</w:t>
      </w:r>
      <w:r w:rsidRPr="00EE2CCD">
        <w:rPr>
          <w:spacing w:val="-1"/>
          <w:w w:val="93"/>
          <w:sz w:val="15"/>
        </w:rPr>
        <w:t>r</w:t>
      </w:r>
      <w:r w:rsidRPr="00EE2CCD">
        <w:rPr>
          <w:spacing w:val="-3"/>
          <w:w w:val="93"/>
          <w:sz w:val="15"/>
        </w:rPr>
        <w:t>e</w:t>
      </w:r>
      <w:r w:rsidRPr="00EE2CCD">
        <w:rPr>
          <w:rFonts w:ascii="Microsoft Himalaya"/>
          <w:spacing w:val="-6"/>
          <w:w w:val="46"/>
          <w:sz w:val="3"/>
        </w:rPr>
        <w:t>l</w:t>
      </w:r>
      <w:r w:rsidRPr="00EE2CCD">
        <w:rPr>
          <w:spacing w:val="-3"/>
          <w:w w:val="93"/>
          <w:sz w:val="15"/>
        </w:rPr>
        <w:t>c</w:t>
      </w:r>
      <w:r w:rsidRPr="00EE2CCD">
        <w:rPr>
          <w:spacing w:val="-1"/>
          <w:w w:val="93"/>
          <w:sz w:val="15"/>
        </w:rPr>
        <w:t>ti</w:t>
      </w:r>
      <w:r w:rsidRPr="00EE2CCD">
        <w:rPr>
          <w:spacing w:val="-3"/>
          <w:w w:val="93"/>
          <w:sz w:val="15"/>
        </w:rPr>
        <w:t>on.</w:t>
      </w:r>
    </w:p>
    <w:p w:rsidR="002D3C1A" w:rsidRPr="00EE2CCD" w:rsidRDefault="002D3C1A" w:rsidP="002D3C1A">
      <w:pPr>
        <w:pStyle w:val="ListParagraph"/>
        <w:widowControl w:val="0"/>
        <w:numPr>
          <w:ilvl w:val="1"/>
          <w:numId w:val="7"/>
        </w:numPr>
        <w:tabs>
          <w:tab w:val="left" w:pos="873"/>
        </w:tabs>
        <w:autoSpaceDE w:val="0"/>
        <w:autoSpaceDN w:val="0"/>
        <w:spacing w:before="38" w:after="0" w:line="240" w:lineRule="auto"/>
        <w:ind w:left="873" w:hanging="139"/>
        <w:contextualSpacing w:val="0"/>
        <w:rPr>
          <w:sz w:val="15"/>
        </w:rPr>
      </w:pPr>
      <w:r w:rsidRPr="00EE2CCD">
        <w:rPr>
          <w:w w:val="90"/>
          <w:sz w:val="15"/>
        </w:rPr>
        <w:t>This</w:t>
      </w:r>
      <w:r w:rsidRPr="00EE2CCD">
        <w:rPr>
          <w:spacing w:val="-5"/>
          <w:w w:val="90"/>
          <w:sz w:val="15"/>
        </w:rPr>
        <w:t xml:space="preserve"> </w:t>
      </w:r>
      <w:r w:rsidRPr="00EE2CCD">
        <w:rPr>
          <w:w w:val="90"/>
          <w:sz w:val="15"/>
        </w:rPr>
        <w:t>is</w:t>
      </w:r>
      <w:r w:rsidRPr="00EE2CCD">
        <w:rPr>
          <w:spacing w:val="-4"/>
          <w:w w:val="90"/>
          <w:sz w:val="15"/>
        </w:rPr>
        <w:t xml:space="preserve"> </w:t>
      </w:r>
      <w:r w:rsidRPr="00EE2CCD">
        <w:rPr>
          <w:w w:val="90"/>
          <w:sz w:val="15"/>
        </w:rPr>
        <w:t>a</w:t>
      </w:r>
      <w:r w:rsidRPr="00EE2CCD">
        <w:rPr>
          <w:spacing w:val="-4"/>
          <w:w w:val="90"/>
          <w:sz w:val="15"/>
        </w:rPr>
        <w:t xml:space="preserve"> </w:t>
      </w:r>
      <w:r w:rsidRPr="00EE2CCD">
        <w:rPr>
          <w:spacing w:val="2"/>
          <w:w w:val="97"/>
          <w:sz w:val="15"/>
        </w:rPr>
        <w:t>l</w:t>
      </w:r>
      <w:r w:rsidRPr="00EE2CCD">
        <w:rPr>
          <w:w w:val="97"/>
          <w:sz w:val="15"/>
        </w:rPr>
        <w:t>o</w:t>
      </w:r>
      <w:r w:rsidRPr="00EE2CCD">
        <w:rPr>
          <w:spacing w:val="-2"/>
          <w:w w:val="97"/>
          <w:sz w:val="15"/>
        </w:rPr>
        <w:t>w</w:t>
      </w:r>
      <w:r w:rsidRPr="00EE2CCD">
        <w:rPr>
          <w:w w:val="97"/>
          <w:sz w:val="15"/>
        </w:rPr>
        <w:t>e</w:t>
      </w:r>
      <w:r w:rsidRPr="00EE2CCD">
        <w:rPr>
          <w:rFonts w:ascii="Microsoft Himalaya"/>
          <w:spacing w:val="-3"/>
          <w:w w:val="50"/>
          <w:sz w:val="3"/>
        </w:rPr>
        <w:t>l</w:t>
      </w:r>
      <w:r w:rsidRPr="00EE2CCD">
        <w:rPr>
          <w:w w:val="97"/>
          <w:sz w:val="15"/>
        </w:rPr>
        <w:t>r</w:t>
      </w:r>
      <w:r w:rsidRPr="00EE2CCD">
        <w:rPr>
          <w:spacing w:val="-2"/>
          <w:w w:val="89"/>
          <w:sz w:val="15"/>
        </w:rPr>
        <w:t xml:space="preserve"> </w:t>
      </w:r>
      <w:r w:rsidRPr="00EE2CCD">
        <w:rPr>
          <w:w w:val="97"/>
          <w:sz w:val="15"/>
        </w:rPr>
        <w:t>bo</w:t>
      </w:r>
      <w:r w:rsidRPr="00EE2CCD">
        <w:rPr>
          <w:spacing w:val="-1"/>
          <w:w w:val="97"/>
          <w:sz w:val="15"/>
        </w:rPr>
        <w:t>u</w:t>
      </w:r>
      <w:r w:rsidRPr="00EE2CCD">
        <w:rPr>
          <w:rFonts w:ascii="Microsoft Himalaya"/>
          <w:spacing w:val="-3"/>
          <w:w w:val="50"/>
          <w:sz w:val="3"/>
        </w:rPr>
        <w:t>l</w:t>
      </w:r>
      <w:r w:rsidRPr="00EE2CCD">
        <w:rPr>
          <w:spacing w:val="-1"/>
          <w:w w:val="97"/>
          <w:sz w:val="15"/>
        </w:rPr>
        <w:t>n</w:t>
      </w:r>
      <w:r w:rsidRPr="00EE2CCD">
        <w:rPr>
          <w:w w:val="97"/>
          <w:sz w:val="15"/>
        </w:rPr>
        <w:t>d</w:t>
      </w:r>
      <w:r w:rsidRPr="00EE2CCD">
        <w:rPr>
          <w:spacing w:val="-5"/>
          <w:w w:val="89"/>
          <w:sz w:val="15"/>
        </w:rPr>
        <w:t xml:space="preserve"> </w:t>
      </w:r>
      <w:r w:rsidRPr="00EE2CCD">
        <w:rPr>
          <w:w w:val="90"/>
          <w:sz w:val="15"/>
        </w:rPr>
        <w:t>of</w:t>
      </w:r>
      <w:r w:rsidRPr="00EE2CCD">
        <w:rPr>
          <w:spacing w:val="-3"/>
          <w:w w:val="90"/>
          <w:sz w:val="15"/>
        </w:rPr>
        <w:t xml:space="preserve"> </w:t>
      </w:r>
      <w:r w:rsidRPr="00EE2CCD">
        <w:rPr>
          <w:spacing w:val="1"/>
          <w:w w:val="101"/>
          <w:sz w:val="15"/>
        </w:rPr>
        <w:t>t</w:t>
      </w:r>
      <w:r w:rsidRPr="00EE2CCD">
        <w:rPr>
          <w:spacing w:val="-1"/>
          <w:w w:val="101"/>
          <w:sz w:val="15"/>
        </w:rPr>
        <w:t>h</w:t>
      </w:r>
      <w:r w:rsidRPr="00EE2CCD">
        <w:rPr>
          <w:w w:val="101"/>
          <w:sz w:val="15"/>
        </w:rPr>
        <w:t>e</w:t>
      </w:r>
      <w:r w:rsidRPr="00EE2CCD">
        <w:rPr>
          <w:rFonts w:ascii="Microsoft Himalaya"/>
          <w:spacing w:val="-1"/>
          <w:w w:val="54"/>
          <w:sz w:val="3"/>
        </w:rPr>
        <w:t>l</w:t>
      </w:r>
      <w:r w:rsidRPr="00EE2CCD">
        <w:rPr>
          <w:rFonts w:ascii="Microsoft Himalaya"/>
          <w:spacing w:val="21"/>
          <w:sz w:val="3"/>
        </w:rPr>
        <w:t xml:space="preserve"> </w:t>
      </w:r>
      <w:r w:rsidRPr="00EE2CCD">
        <w:rPr>
          <w:spacing w:val="2"/>
          <w:w w:val="105"/>
          <w:sz w:val="15"/>
        </w:rPr>
        <w:t>t</w:t>
      </w:r>
      <w:r w:rsidRPr="00EE2CCD">
        <w:rPr>
          <w:spacing w:val="1"/>
          <w:w w:val="105"/>
          <w:sz w:val="15"/>
        </w:rPr>
        <w:t>r</w:t>
      </w:r>
      <w:r w:rsidRPr="00EE2CCD">
        <w:rPr>
          <w:spacing w:val="-2"/>
          <w:w w:val="105"/>
          <w:sz w:val="15"/>
        </w:rPr>
        <w:t>u</w:t>
      </w:r>
      <w:r w:rsidRPr="00EE2CCD">
        <w:rPr>
          <w:rFonts w:ascii="Microsoft Himalaya"/>
          <w:spacing w:val="-4"/>
          <w:w w:val="58"/>
          <w:sz w:val="3"/>
        </w:rPr>
        <w:t>l</w:t>
      </w:r>
      <w:r w:rsidRPr="00EE2CCD">
        <w:rPr>
          <w:spacing w:val="-1"/>
          <w:w w:val="105"/>
          <w:sz w:val="15"/>
        </w:rPr>
        <w:t>e</w:t>
      </w:r>
      <w:r w:rsidRPr="00EE2CCD">
        <w:rPr>
          <w:rFonts w:ascii="Microsoft Himalaya"/>
          <w:spacing w:val="-1"/>
          <w:w w:val="58"/>
          <w:sz w:val="3"/>
        </w:rPr>
        <w:t>l</w:t>
      </w:r>
      <w:r w:rsidRPr="00EE2CCD">
        <w:rPr>
          <w:rFonts w:ascii="Microsoft Himalaya"/>
          <w:spacing w:val="22"/>
          <w:sz w:val="3"/>
        </w:rPr>
        <w:t xml:space="preserve"> </w:t>
      </w:r>
      <w:r w:rsidRPr="00EE2CCD">
        <w:rPr>
          <w:spacing w:val="-2"/>
          <w:w w:val="93"/>
          <w:sz w:val="15"/>
        </w:rPr>
        <w:t>s</w:t>
      </w:r>
      <w:r w:rsidRPr="00EE2CCD">
        <w:rPr>
          <w:spacing w:val="-1"/>
          <w:w w:val="93"/>
          <w:sz w:val="15"/>
        </w:rPr>
        <w:t>i</w:t>
      </w:r>
      <w:r w:rsidRPr="00EE2CCD">
        <w:rPr>
          <w:spacing w:val="-3"/>
          <w:w w:val="93"/>
          <w:sz w:val="15"/>
        </w:rPr>
        <w:t>gn</w:t>
      </w:r>
      <w:r w:rsidRPr="00EE2CCD">
        <w:rPr>
          <w:spacing w:val="-1"/>
          <w:w w:val="93"/>
          <w:sz w:val="15"/>
        </w:rPr>
        <w:t>ifi</w:t>
      </w:r>
      <w:r w:rsidRPr="00EE2CCD">
        <w:rPr>
          <w:spacing w:val="-3"/>
          <w:w w:val="93"/>
          <w:sz w:val="15"/>
        </w:rPr>
        <w:t>can</w:t>
      </w:r>
      <w:r w:rsidRPr="00EE2CCD">
        <w:rPr>
          <w:spacing w:val="-1"/>
          <w:w w:val="93"/>
          <w:sz w:val="15"/>
        </w:rPr>
        <w:t>c</w:t>
      </w:r>
      <w:r w:rsidRPr="00EE2CCD">
        <w:rPr>
          <w:spacing w:val="-3"/>
          <w:w w:val="93"/>
          <w:sz w:val="15"/>
        </w:rPr>
        <w:t>e</w:t>
      </w:r>
      <w:r w:rsidRPr="00EE2CCD">
        <w:rPr>
          <w:rFonts w:ascii="Microsoft Himalaya"/>
          <w:spacing w:val="-6"/>
          <w:w w:val="46"/>
          <w:sz w:val="3"/>
        </w:rPr>
        <w:t>l</w:t>
      </w:r>
      <w:r w:rsidRPr="00EE2CCD">
        <w:rPr>
          <w:spacing w:val="-3"/>
          <w:w w:val="93"/>
          <w:sz w:val="15"/>
        </w:rPr>
        <w:t>.</w:t>
      </w:r>
    </w:p>
    <w:p w:rsidR="002D3C1A" w:rsidRDefault="002D3C1A" w:rsidP="002D3C1A">
      <w:pPr>
        <w:pStyle w:val="BodyText"/>
        <w:spacing w:before="86"/>
        <w:rPr>
          <w:b/>
          <w:sz w:val="20"/>
          <w:lang w:val="en-US"/>
        </w:rPr>
      </w:pPr>
      <w:r w:rsidRPr="00EE2CCD">
        <w:rPr>
          <w:noProof/>
          <w:lang w:val="en-US" w:eastAsia="en-US"/>
        </w:rPr>
        <w:lastRenderedPageBreak/>
        <w:drawing>
          <wp:inline distT="0" distB="0" distL="0" distR="0">
            <wp:extent cx="1832746" cy="1828800"/>
            <wp:effectExtent l="0" t="0" r="0" b="0"/>
            <wp:docPr id="39" name="Image 3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9" name="Image 39"/>
                    <pic:cNvPicPr/>
                  </pic:nvPicPr>
                  <pic:blipFill>
                    <a:blip r:embed="rId16" cstate="print">
                      <a:extLst>
                        <a:ext uri="{28A0092B-C50C-407E-A947-70E740481C1C}">
                          <a14:useLocalDpi xmlns:a14="http://schemas.microsoft.com/office/drawing/2010/main" val="0"/>
                        </a:ext>
                      </a:extLst>
                    </a:blip>
                    <a:stretch>
                      <a:fillRect/>
                    </a:stretch>
                  </pic:blipFill>
                  <pic:spPr>
                    <a:xfrm>
                      <a:off x="0" y="0"/>
                      <a:ext cx="1832746" cy="1828800"/>
                    </a:xfrm>
                    <a:prstGeom prst="rect">
                      <a:avLst/>
                    </a:prstGeom>
                  </pic:spPr>
                </pic:pic>
              </a:graphicData>
            </a:graphic>
          </wp:inline>
        </w:drawing>
      </w:r>
    </w:p>
    <w:p w:rsidR="002D3C1A" w:rsidRPr="002D3C1A" w:rsidRDefault="002D3C1A" w:rsidP="002D3C1A">
      <w:proofErr w:type="gramStart"/>
      <w:r w:rsidRPr="002D3C1A">
        <w:t>Gambar 1.</w:t>
      </w:r>
      <w:proofErr w:type="gramEnd"/>
      <w:r w:rsidRPr="002D3C1A">
        <w:t xml:space="preserve"> Hasil Uji P-plot</w:t>
      </w:r>
    </w:p>
    <w:p w:rsidR="002D3C1A" w:rsidRPr="002D3C1A" w:rsidRDefault="002D3C1A" w:rsidP="002D3C1A"/>
    <w:p w:rsidR="00EB1546" w:rsidRPr="002D3C1A" w:rsidRDefault="002D3C1A" w:rsidP="00BB5FBD">
      <w:pPr>
        <w:ind w:firstLine="720"/>
        <w:jc w:val="both"/>
      </w:pPr>
      <w:r w:rsidRPr="002D3C1A">
        <w:t>Berdasarkan gambar diatas menjukkan hasil pengujian bahwa data menyebar disekitar diagram dan titik-titiknya mendekati pada garis diagonal, maka dapat disimpulkan bahwa data yang telah diolah tersebut berdistribusi normal.</w:t>
      </w:r>
    </w:p>
    <w:p w:rsidR="00EB1546" w:rsidRPr="00BB5FBD" w:rsidRDefault="00EB1546" w:rsidP="00BB5FBD"/>
    <w:p w:rsidR="00BB5FBD" w:rsidRPr="00BB5FBD" w:rsidRDefault="00BB5FBD" w:rsidP="00BB5FBD">
      <w:pPr>
        <w:rPr>
          <w:b/>
        </w:rPr>
      </w:pPr>
      <w:r w:rsidRPr="00BB5FBD">
        <w:rPr>
          <w:b/>
        </w:rPr>
        <w:t>Uji Multikolonieritas</w:t>
      </w:r>
    </w:p>
    <w:p w:rsidR="00BB5FBD" w:rsidRPr="00BB5FBD" w:rsidRDefault="00BB5FBD" w:rsidP="00BB5FBD">
      <w:pPr>
        <w:ind w:firstLine="720"/>
        <w:jc w:val="both"/>
      </w:pPr>
      <w:proofErr w:type="gramStart"/>
      <w:r w:rsidRPr="00BB5FBD">
        <w:t>Uji multikolonieritas bertujuan untuk mengetahui apakah dalam model regresi ditemukan adanya korelasi antar variabel bebas (independen).</w:t>
      </w:r>
      <w:proofErr w:type="gramEnd"/>
    </w:p>
    <w:p w:rsidR="00BB5FBD" w:rsidRDefault="00BB5FBD" w:rsidP="00BB5FBD">
      <w:pPr>
        <w:jc w:val="both"/>
      </w:pPr>
    </w:p>
    <w:p w:rsidR="00BB5FBD" w:rsidRPr="00BB5FBD" w:rsidRDefault="00BB5FBD" w:rsidP="00BB5FBD">
      <w:proofErr w:type="gramStart"/>
      <w:r w:rsidRPr="00BB5FBD">
        <w:t>Tabel 3.</w:t>
      </w:r>
      <w:proofErr w:type="gramEnd"/>
      <w:r w:rsidRPr="00BB5FBD">
        <w:t xml:space="preserve"> Hasil Uji Multikolonieritas</w:t>
      </w:r>
    </w:p>
    <w:p w:rsidR="00BB5FBD" w:rsidRPr="00B6653E" w:rsidRDefault="00BB5FBD" w:rsidP="00BB5FBD">
      <w:pPr>
        <w:pStyle w:val="BodyText"/>
        <w:spacing w:before="92"/>
        <w:rPr>
          <w:b/>
        </w:rPr>
      </w:pPr>
    </w:p>
    <w:p w:rsidR="00BB5FBD" w:rsidRPr="00B6653E" w:rsidRDefault="00BB5FBD" w:rsidP="00BB5FBD">
      <w:pPr>
        <w:ind w:right="230"/>
        <w:jc w:val="center"/>
        <w:rPr>
          <w:rFonts w:ascii="Arial"/>
          <w:b/>
          <w:sz w:val="11"/>
        </w:rPr>
      </w:pPr>
      <w:r w:rsidRPr="00B6653E">
        <w:rPr>
          <w:rFonts w:ascii="Arial"/>
          <w:b/>
          <w:spacing w:val="-2"/>
          <w:sz w:val="11"/>
        </w:rPr>
        <w:t>Coefficients</w:t>
      </w:r>
      <w:r w:rsidRPr="00B6653E">
        <w:rPr>
          <w:rFonts w:ascii="Arial"/>
          <w:b/>
          <w:spacing w:val="-2"/>
          <w:sz w:val="11"/>
          <w:vertAlign w:val="superscript"/>
        </w:rPr>
        <w:t>a</w:t>
      </w:r>
    </w:p>
    <w:tbl>
      <w:tblPr>
        <w:tblW w:w="0" w:type="auto"/>
        <w:tblInd w:w="12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13"/>
        <w:gridCol w:w="636"/>
        <w:gridCol w:w="354"/>
        <w:gridCol w:w="354"/>
        <w:gridCol w:w="637"/>
        <w:gridCol w:w="427"/>
        <w:gridCol w:w="355"/>
        <w:gridCol w:w="644"/>
        <w:gridCol w:w="355"/>
      </w:tblGrid>
      <w:tr w:rsidR="00BB5FBD" w:rsidRPr="00B6653E" w:rsidTr="00220C15">
        <w:trPr>
          <w:trHeight w:val="470"/>
        </w:trPr>
        <w:tc>
          <w:tcPr>
            <w:tcW w:w="849" w:type="dxa"/>
            <w:gridSpan w:val="2"/>
            <w:vMerge w:val="restart"/>
            <w:tcBorders>
              <w:left w:val="nil"/>
            </w:tcBorders>
          </w:tcPr>
          <w:p w:rsidR="00BB5FBD" w:rsidRPr="00B6653E" w:rsidRDefault="00BB5FBD" w:rsidP="00220C15">
            <w:pPr>
              <w:pStyle w:val="TableParagraph"/>
              <w:rPr>
                <w:rFonts w:ascii="Arial"/>
                <w:b/>
                <w:sz w:val="11"/>
              </w:rPr>
            </w:pPr>
          </w:p>
          <w:p w:rsidR="00BB5FBD" w:rsidRPr="00B6653E" w:rsidRDefault="00BB5FBD" w:rsidP="00220C15">
            <w:pPr>
              <w:pStyle w:val="TableParagraph"/>
              <w:rPr>
                <w:rFonts w:ascii="Arial"/>
                <w:b/>
                <w:sz w:val="11"/>
              </w:rPr>
            </w:pPr>
          </w:p>
          <w:p w:rsidR="00BB5FBD" w:rsidRPr="00B6653E" w:rsidRDefault="00BB5FBD" w:rsidP="00220C15">
            <w:pPr>
              <w:pStyle w:val="TableParagraph"/>
              <w:rPr>
                <w:rFonts w:ascii="Arial"/>
                <w:b/>
                <w:sz w:val="11"/>
              </w:rPr>
            </w:pPr>
          </w:p>
          <w:p w:rsidR="00BB5FBD" w:rsidRPr="00B6653E" w:rsidRDefault="00BB5FBD" w:rsidP="00220C15">
            <w:pPr>
              <w:pStyle w:val="TableParagraph"/>
              <w:rPr>
                <w:rFonts w:ascii="Arial"/>
                <w:b/>
                <w:sz w:val="11"/>
              </w:rPr>
            </w:pPr>
          </w:p>
          <w:p w:rsidR="00BB5FBD" w:rsidRPr="00B6653E" w:rsidRDefault="00BB5FBD" w:rsidP="00220C15">
            <w:pPr>
              <w:pStyle w:val="TableParagraph"/>
              <w:spacing w:before="44"/>
              <w:rPr>
                <w:rFonts w:ascii="Arial"/>
                <w:b/>
                <w:sz w:val="11"/>
              </w:rPr>
            </w:pPr>
          </w:p>
          <w:p w:rsidR="00BB5FBD" w:rsidRPr="00B6653E" w:rsidRDefault="00BB5FBD" w:rsidP="00220C15">
            <w:pPr>
              <w:pStyle w:val="TableParagraph"/>
              <w:spacing w:line="105" w:lineRule="exact"/>
              <w:ind w:left="33"/>
              <w:rPr>
                <w:sz w:val="11"/>
              </w:rPr>
            </w:pPr>
            <w:r w:rsidRPr="00B6653E">
              <w:rPr>
                <w:spacing w:val="-2"/>
                <w:sz w:val="11"/>
              </w:rPr>
              <w:t>Model</w:t>
            </w:r>
          </w:p>
        </w:tc>
        <w:tc>
          <w:tcPr>
            <w:tcW w:w="708" w:type="dxa"/>
            <w:gridSpan w:val="2"/>
          </w:tcPr>
          <w:p w:rsidR="00BB5FBD" w:rsidRPr="00B6653E" w:rsidRDefault="00BB5FBD" w:rsidP="00220C15">
            <w:pPr>
              <w:pStyle w:val="TableParagraph"/>
              <w:spacing w:before="24"/>
              <w:rPr>
                <w:rFonts w:ascii="Arial"/>
                <w:b/>
                <w:sz w:val="11"/>
              </w:rPr>
            </w:pPr>
          </w:p>
          <w:p w:rsidR="00BB5FBD" w:rsidRPr="00B6653E" w:rsidRDefault="00BB5FBD" w:rsidP="00220C15">
            <w:pPr>
              <w:pStyle w:val="TableParagraph"/>
              <w:spacing w:line="150" w:lineRule="atLeast"/>
              <w:ind w:left="50" w:right="27" w:hanging="6"/>
              <w:rPr>
                <w:sz w:val="11"/>
              </w:rPr>
            </w:pPr>
            <w:r w:rsidRPr="00B6653E">
              <w:rPr>
                <w:spacing w:val="-2"/>
                <w:sz w:val="11"/>
              </w:rPr>
              <w:t>Unstandardize</w:t>
            </w:r>
            <w:r w:rsidRPr="00B6653E">
              <w:rPr>
                <w:spacing w:val="40"/>
                <w:sz w:val="11"/>
              </w:rPr>
              <w:t xml:space="preserve"> </w:t>
            </w:r>
            <w:r w:rsidRPr="00B6653E">
              <w:rPr>
                <w:sz w:val="11"/>
              </w:rPr>
              <w:t xml:space="preserve">d </w:t>
            </w:r>
            <w:r w:rsidRPr="00B6653E">
              <w:rPr>
                <w:spacing w:val="-2"/>
                <w:sz w:val="11"/>
              </w:rPr>
              <w:t>Coefficients</w:t>
            </w:r>
          </w:p>
        </w:tc>
        <w:tc>
          <w:tcPr>
            <w:tcW w:w="637" w:type="dxa"/>
          </w:tcPr>
          <w:p w:rsidR="00BB5FBD" w:rsidRPr="00B6653E" w:rsidRDefault="00BB5FBD" w:rsidP="00220C15">
            <w:pPr>
              <w:pStyle w:val="TableParagraph"/>
              <w:spacing w:before="27"/>
              <w:ind w:left="22"/>
              <w:rPr>
                <w:sz w:val="11"/>
              </w:rPr>
            </w:pPr>
            <w:r w:rsidRPr="00B6653E">
              <w:rPr>
                <w:spacing w:val="-2"/>
                <w:sz w:val="11"/>
              </w:rPr>
              <w:t>Standardize</w:t>
            </w:r>
          </w:p>
          <w:p w:rsidR="00BB5FBD" w:rsidRPr="00B6653E" w:rsidRDefault="00BB5FBD" w:rsidP="00220C15">
            <w:pPr>
              <w:pStyle w:val="TableParagraph"/>
              <w:spacing w:line="150" w:lineRule="atLeast"/>
              <w:ind w:left="57" w:right="39" w:firstLine="6"/>
              <w:rPr>
                <w:sz w:val="11"/>
              </w:rPr>
            </w:pPr>
            <w:r w:rsidRPr="00B6653E">
              <w:rPr>
                <w:spacing w:val="-10"/>
                <w:sz w:val="11"/>
              </w:rPr>
              <w:t>d</w:t>
            </w:r>
            <w:r w:rsidRPr="00B6653E">
              <w:rPr>
                <w:spacing w:val="40"/>
                <w:sz w:val="11"/>
              </w:rPr>
              <w:t xml:space="preserve"> </w:t>
            </w:r>
            <w:r w:rsidRPr="00B6653E">
              <w:rPr>
                <w:spacing w:val="-2"/>
                <w:sz w:val="11"/>
              </w:rPr>
              <w:t>Coefficients</w:t>
            </w:r>
          </w:p>
        </w:tc>
        <w:tc>
          <w:tcPr>
            <w:tcW w:w="427" w:type="dxa"/>
          </w:tcPr>
          <w:p w:rsidR="00BB5FBD" w:rsidRPr="00B6653E" w:rsidRDefault="00BB5FBD" w:rsidP="00220C15">
            <w:pPr>
              <w:pStyle w:val="TableParagraph"/>
              <w:rPr>
                <w:rFonts w:ascii="Arial"/>
                <w:b/>
                <w:sz w:val="11"/>
              </w:rPr>
            </w:pPr>
          </w:p>
          <w:p w:rsidR="00BB5FBD" w:rsidRPr="00B6653E" w:rsidRDefault="00BB5FBD" w:rsidP="00220C15">
            <w:pPr>
              <w:pStyle w:val="TableParagraph"/>
              <w:spacing w:before="93"/>
              <w:rPr>
                <w:rFonts w:ascii="Arial"/>
                <w:b/>
                <w:sz w:val="11"/>
              </w:rPr>
            </w:pPr>
          </w:p>
          <w:p w:rsidR="00BB5FBD" w:rsidRPr="00B6653E" w:rsidRDefault="00BB5FBD" w:rsidP="00220C15">
            <w:pPr>
              <w:pStyle w:val="TableParagraph"/>
              <w:spacing w:line="105" w:lineRule="exact"/>
              <w:ind w:left="201"/>
              <w:rPr>
                <w:sz w:val="11"/>
              </w:rPr>
            </w:pPr>
            <w:r w:rsidRPr="00B6653E">
              <w:rPr>
                <w:spacing w:val="-10"/>
                <w:sz w:val="11"/>
              </w:rPr>
              <w:t>t</w:t>
            </w:r>
          </w:p>
        </w:tc>
        <w:tc>
          <w:tcPr>
            <w:tcW w:w="355" w:type="dxa"/>
          </w:tcPr>
          <w:p w:rsidR="00BB5FBD" w:rsidRPr="00B6653E" w:rsidRDefault="00BB5FBD" w:rsidP="00220C15">
            <w:pPr>
              <w:pStyle w:val="TableParagraph"/>
              <w:rPr>
                <w:rFonts w:ascii="Arial"/>
                <w:b/>
                <w:sz w:val="11"/>
              </w:rPr>
            </w:pPr>
          </w:p>
          <w:p w:rsidR="00BB5FBD" w:rsidRPr="00B6653E" w:rsidRDefault="00BB5FBD" w:rsidP="00220C15">
            <w:pPr>
              <w:pStyle w:val="TableParagraph"/>
              <w:spacing w:before="93"/>
              <w:rPr>
                <w:rFonts w:ascii="Arial"/>
                <w:b/>
                <w:sz w:val="11"/>
              </w:rPr>
            </w:pPr>
          </w:p>
          <w:p w:rsidR="00BB5FBD" w:rsidRPr="00B6653E" w:rsidRDefault="00BB5FBD" w:rsidP="00220C15">
            <w:pPr>
              <w:pStyle w:val="TableParagraph"/>
              <w:spacing w:line="105" w:lineRule="exact"/>
              <w:ind w:left="86"/>
              <w:rPr>
                <w:sz w:val="11"/>
              </w:rPr>
            </w:pPr>
            <w:r w:rsidRPr="00B6653E">
              <w:rPr>
                <w:spacing w:val="-4"/>
                <w:sz w:val="11"/>
              </w:rPr>
              <w:t>Sig.</w:t>
            </w:r>
          </w:p>
        </w:tc>
        <w:tc>
          <w:tcPr>
            <w:tcW w:w="999" w:type="dxa"/>
            <w:gridSpan w:val="2"/>
          </w:tcPr>
          <w:p w:rsidR="00BB5FBD" w:rsidRPr="00B6653E" w:rsidRDefault="00BB5FBD" w:rsidP="00220C15">
            <w:pPr>
              <w:pStyle w:val="TableParagraph"/>
              <w:spacing w:before="24"/>
              <w:rPr>
                <w:rFonts w:ascii="Arial"/>
                <w:b/>
                <w:sz w:val="11"/>
              </w:rPr>
            </w:pPr>
          </w:p>
          <w:p w:rsidR="00BB5FBD" w:rsidRPr="00B6653E" w:rsidRDefault="00BB5FBD" w:rsidP="00220C15">
            <w:pPr>
              <w:pStyle w:val="TableParagraph"/>
              <w:spacing w:line="150" w:lineRule="atLeast"/>
              <w:ind w:left="302" w:right="228" w:hanging="61"/>
              <w:rPr>
                <w:sz w:val="11"/>
              </w:rPr>
            </w:pPr>
            <w:r w:rsidRPr="00B6653E">
              <w:rPr>
                <w:spacing w:val="-2"/>
                <w:sz w:val="11"/>
              </w:rPr>
              <w:t>Collinearity</w:t>
            </w:r>
            <w:r w:rsidRPr="00B6653E">
              <w:rPr>
                <w:spacing w:val="40"/>
                <w:sz w:val="11"/>
              </w:rPr>
              <w:t xml:space="preserve"> </w:t>
            </w:r>
            <w:r w:rsidRPr="00B6653E">
              <w:rPr>
                <w:spacing w:val="-2"/>
                <w:sz w:val="11"/>
              </w:rPr>
              <w:t>Statistics</w:t>
            </w:r>
          </w:p>
        </w:tc>
      </w:tr>
      <w:tr w:rsidR="00BB5FBD" w:rsidRPr="00B6653E" w:rsidTr="00220C15">
        <w:trPr>
          <w:trHeight w:val="320"/>
        </w:trPr>
        <w:tc>
          <w:tcPr>
            <w:tcW w:w="849" w:type="dxa"/>
            <w:gridSpan w:val="2"/>
            <w:vMerge/>
            <w:tcBorders>
              <w:top w:val="nil"/>
              <w:left w:val="nil"/>
            </w:tcBorders>
          </w:tcPr>
          <w:p w:rsidR="00BB5FBD" w:rsidRPr="00B6653E" w:rsidRDefault="00BB5FBD" w:rsidP="00220C15">
            <w:pPr>
              <w:rPr>
                <w:sz w:val="2"/>
                <w:szCs w:val="2"/>
              </w:rPr>
            </w:pPr>
          </w:p>
        </w:tc>
        <w:tc>
          <w:tcPr>
            <w:tcW w:w="354" w:type="dxa"/>
          </w:tcPr>
          <w:p w:rsidR="00BB5FBD" w:rsidRPr="00B6653E" w:rsidRDefault="00BB5FBD" w:rsidP="00220C15">
            <w:pPr>
              <w:pStyle w:val="TableParagraph"/>
              <w:spacing w:before="69"/>
              <w:rPr>
                <w:rFonts w:ascii="Arial"/>
                <w:b/>
                <w:sz w:val="11"/>
              </w:rPr>
            </w:pPr>
          </w:p>
          <w:p w:rsidR="00BB5FBD" w:rsidRPr="00B6653E" w:rsidRDefault="00BB5FBD" w:rsidP="00220C15">
            <w:pPr>
              <w:pStyle w:val="TableParagraph"/>
              <w:spacing w:line="105" w:lineRule="exact"/>
              <w:ind w:left="8"/>
              <w:rPr>
                <w:sz w:val="11"/>
              </w:rPr>
            </w:pPr>
            <w:r w:rsidRPr="00B6653E">
              <w:rPr>
                <w:spacing w:val="-10"/>
                <w:sz w:val="11"/>
              </w:rPr>
              <w:t>B</w:t>
            </w:r>
          </w:p>
        </w:tc>
        <w:tc>
          <w:tcPr>
            <w:tcW w:w="354" w:type="dxa"/>
          </w:tcPr>
          <w:p w:rsidR="00BB5FBD" w:rsidRPr="00B6653E" w:rsidRDefault="00BB5FBD" w:rsidP="00220C15">
            <w:pPr>
              <w:pStyle w:val="TableParagraph"/>
              <w:spacing w:line="162" w:lineRule="exact"/>
              <w:ind w:left="62" w:right="49" w:firstLine="24"/>
              <w:rPr>
                <w:sz w:val="11"/>
              </w:rPr>
            </w:pPr>
            <w:r w:rsidRPr="00B6653E">
              <w:rPr>
                <w:spacing w:val="-4"/>
                <w:sz w:val="11"/>
              </w:rPr>
              <w:t>Std.</w:t>
            </w:r>
            <w:r w:rsidRPr="00B6653E">
              <w:rPr>
                <w:spacing w:val="40"/>
                <w:sz w:val="11"/>
              </w:rPr>
              <w:t xml:space="preserve"> </w:t>
            </w:r>
            <w:r w:rsidRPr="00B6653E">
              <w:rPr>
                <w:spacing w:val="-4"/>
                <w:sz w:val="11"/>
              </w:rPr>
              <w:t>Error</w:t>
            </w:r>
          </w:p>
        </w:tc>
        <w:tc>
          <w:tcPr>
            <w:tcW w:w="637" w:type="dxa"/>
          </w:tcPr>
          <w:p w:rsidR="00BB5FBD" w:rsidRPr="00B6653E" w:rsidRDefault="00BB5FBD" w:rsidP="00220C15">
            <w:pPr>
              <w:pStyle w:val="TableParagraph"/>
              <w:spacing w:before="69"/>
              <w:rPr>
                <w:rFonts w:ascii="Arial"/>
                <w:b/>
                <w:sz w:val="11"/>
              </w:rPr>
            </w:pPr>
          </w:p>
          <w:p w:rsidR="00BB5FBD" w:rsidRPr="00B6653E" w:rsidRDefault="00BB5FBD" w:rsidP="00220C15">
            <w:pPr>
              <w:pStyle w:val="TableParagraph"/>
              <w:spacing w:line="105" w:lineRule="exact"/>
              <w:ind w:left="22" w:right="13"/>
              <w:rPr>
                <w:sz w:val="11"/>
              </w:rPr>
            </w:pPr>
            <w:r w:rsidRPr="00B6653E">
              <w:rPr>
                <w:spacing w:val="-4"/>
                <w:sz w:val="11"/>
              </w:rPr>
              <w:t>Beta</w:t>
            </w:r>
          </w:p>
        </w:tc>
        <w:tc>
          <w:tcPr>
            <w:tcW w:w="427" w:type="dxa"/>
          </w:tcPr>
          <w:p w:rsidR="00BB5FBD" w:rsidRPr="00B6653E" w:rsidRDefault="00BB5FBD" w:rsidP="00220C15">
            <w:pPr>
              <w:pStyle w:val="TableParagraph"/>
              <w:rPr>
                <w:sz w:val="20"/>
              </w:rPr>
            </w:pPr>
          </w:p>
        </w:tc>
        <w:tc>
          <w:tcPr>
            <w:tcW w:w="355" w:type="dxa"/>
          </w:tcPr>
          <w:p w:rsidR="00BB5FBD" w:rsidRPr="00B6653E" w:rsidRDefault="00BB5FBD" w:rsidP="00220C15">
            <w:pPr>
              <w:pStyle w:val="TableParagraph"/>
              <w:rPr>
                <w:sz w:val="20"/>
              </w:rPr>
            </w:pPr>
          </w:p>
        </w:tc>
        <w:tc>
          <w:tcPr>
            <w:tcW w:w="644" w:type="dxa"/>
          </w:tcPr>
          <w:p w:rsidR="00BB5FBD" w:rsidRPr="00B6653E" w:rsidRDefault="00BB5FBD" w:rsidP="00220C15">
            <w:pPr>
              <w:pStyle w:val="TableParagraph"/>
              <w:spacing w:before="69"/>
              <w:rPr>
                <w:rFonts w:ascii="Arial"/>
                <w:b/>
                <w:sz w:val="11"/>
              </w:rPr>
            </w:pPr>
          </w:p>
          <w:p w:rsidR="00BB5FBD" w:rsidRPr="00B6653E" w:rsidRDefault="00BB5FBD" w:rsidP="00220C15">
            <w:pPr>
              <w:pStyle w:val="TableParagraph"/>
              <w:spacing w:line="105" w:lineRule="exact"/>
              <w:ind w:left="110"/>
              <w:rPr>
                <w:sz w:val="11"/>
              </w:rPr>
            </w:pPr>
            <w:r w:rsidRPr="00B6653E">
              <w:rPr>
                <w:spacing w:val="-2"/>
                <w:sz w:val="11"/>
              </w:rPr>
              <w:t>Tolerance</w:t>
            </w:r>
          </w:p>
        </w:tc>
        <w:tc>
          <w:tcPr>
            <w:tcW w:w="355" w:type="dxa"/>
          </w:tcPr>
          <w:p w:rsidR="00BB5FBD" w:rsidRPr="00B6653E" w:rsidRDefault="00BB5FBD" w:rsidP="00220C15">
            <w:pPr>
              <w:pStyle w:val="TableParagraph"/>
              <w:spacing w:before="69"/>
              <w:rPr>
                <w:rFonts w:ascii="Arial"/>
                <w:b/>
                <w:sz w:val="11"/>
              </w:rPr>
            </w:pPr>
          </w:p>
          <w:p w:rsidR="00BB5FBD" w:rsidRPr="00B6653E" w:rsidRDefault="00BB5FBD" w:rsidP="00220C15">
            <w:pPr>
              <w:pStyle w:val="TableParagraph"/>
              <w:spacing w:line="105" w:lineRule="exact"/>
              <w:rPr>
                <w:sz w:val="11"/>
              </w:rPr>
            </w:pPr>
            <w:r w:rsidRPr="00B6653E">
              <w:rPr>
                <w:spacing w:val="-5"/>
                <w:sz w:val="11"/>
              </w:rPr>
              <w:t>VIF</w:t>
            </w:r>
          </w:p>
        </w:tc>
      </w:tr>
      <w:tr w:rsidR="00BB5FBD" w:rsidRPr="00B6653E" w:rsidTr="00220C15">
        <w:trPr>
          <w:trHeight w:val="149"/>
        </w:trPr>
        <w:tc>
          <w:tcPr>
            <w:tcW w:w="213" w:type="dxa"/>
            <w:vMerge w:val="restart"/>
            <w:tcBorders>
              <w:left w:val="nil"/>
            </w:tcBorders>
            <w:shd w:val="clear" w:color="auto" w:fill="DFDFDF"/>
          </w:tcPr>
          <w:p w:rsidR="00BB5FBD" w:rsidRPr="00B6653E" w:rsidRDefault="00BB5FBD" w:rsidP="00220C15">
            <w:pPr>
              <w:pStyle w:val="TableParagraph"/>
              <w:spacing w:before="24"/>
              <w:ind w:left="33"/>
              <w:rPr>
                <w:sz w:val="11"/>
              </w:rPr>
            </w:pPr>
            <w:r w:rsidRPr="00B6653E">
              <w:rPr>
                <w:spacing w:val="-10"/>
                <w:sz w:val="11"/>
              </w:rPr>
              <w:t>1</w:t>
            </w:r>
          </w:p>
        </w:tc>
        <w:tc>
          <w:tcPr>
            <w:tcW w:w="636" w:type="dxa"/>
            <w:shd w:val="clear" w:color="auto" w:fill="DFDFDF"/>
          </w:tcPr>
          <w:p w:rsidR="00BB5FBD" w:rsidRPr="00B6653E" w:rsidRDefault="00BB5FBD" w:rsidP="00220C15">
            <w:pPr>
              <w:pStyle w:val="TableParagraph"/>
              <w:spacing w:before="24" w:line="105" w:lineRule="exact"/>
              <w:ind w:right="104"/>
              <w:rPr>
                <w:sz w:val="11"/>
              </w:rPr>
            </w:pPr>
            <w:r w:rsidRPr="00B6653E">
              <w:rPr>
                <w:spacing w:val="-2"/>
                <w:sz w:val="11"/>
              </w:rPr>
              <w:t>(Constant)</w:t>
            </w:r>
          </w:p>
        </w:tc>
        <w:tc>
          <w:tcPr>
            <w:tcW w:w="354" w:type="dxa"/>
          </w:tcPr>
          <w:p w:rsidR="00BB5FBD" w:rsidRPr="00B6653E" w:rsidRDefault="00BB5FBD" w:rsidP="00220C15">
            <w:pPr>
              <w:pStyle w:val="TableParagraph"/>
              <w:spacing w:before="24" w:line="105" w:lineRule="exact"/>
              <w:ind w:left="51"/>
              <w:rPr>
                <w:sz w:val="11"/>
              </w:rPr>
            </w:pPr>
            <w:r w:rsidRPr="00B6653E">
              <w:rPr>
                <w:spacing w:val="-2"/>
                <w:sz w:val="11"/>
              </w:rPr>
              <w:t>8,056</w:t>
            </w:r>
          </w:p>
        </w:tc>
        <w:tc>
          <w:tcPr>
            <w:tcW w:w="354" w:type="dxa"/>
          </w:tcPr>
          <w:p w:rsidR="00BB5FBD" w:rsidRPr="00B6653E" w:rsidRDefault="00BB5FBD" w:rsidP="00220C15">
            <w:pPr>
              <w:pStyle w:val="TableParagraph"/>
              <w:spacing w:before="24" w:line="105" w:lineRule="exact"/>
              <w:ind w:right="20"/>
              <w:jc w:val="right"/>
              <w:rPr>
                <w:sz w:val="11"/>
              </w:rPr>
            </w:pPr>
            <w:r w:rsidRPr="00B6653E">
              <w:rPr>
                <w:spacing w:val="-4"/>
                <w:sz w:val="11"/>
              </w:rPr>
              <w:t>,272</w:t>
            </w:r>
          </w:p>
        </w:tc>
        <w:tc>
          <w:tcPr>
            <w:tcW w:w="637" w:type="dxa"/>
          </w:tcPr>
          <w:p w:rsidR="00BB5FBD" w:rsidRPr="00B6653E" w:rsidRDefault="00BB5FBD" w:rsidP="00220C15">
            <w:pPr>
              <w:pStyle w:val="TableParagraph"/>
              <w:rPr>
                <w:sz w:val="8"/>
              </w:rPr>
            </w:pPr>
          </w:p>
        </w:tc>
        <w:tc>
          <w:tcPr>
            <w:tcW w:w="427" w:type="dxa"/>
          </w:tcPr>
          <w:p w:rsidR="00BB5FBD" w:rsidRPr="00B6653E" w:rsidRDefault="00BB5FBD" w:rsidP="00220C15">
            <w:pPr>
              <w:pStyle w:val="TableParagraph"/>
              <w:spacing w:before="24" w:line="105" w:lineRule="exact"/>
              <w:ind w:left="99"/>
              <w:rPr>
                <w:sz w:val="11"/>
              </w:rPr>
            </w:pPr>
            <w:r w:rsidRPr="00B6653E">
              <w:rPr>
                <w:spacing w:val="-2"/>
                <w:sz w:val="11"/>
              </w:rPr>
              <w:t>29,644</w:t>
            </w:r>
          </w:p>
        </w:tc>
        <w:tc>
          <w:tcPr>
            <w:tcW w:w="355" w:type="dxa"/>
          </w:tcPr>
          <w:p w:rsidR="00BB5FBD" w:rsidRPr="00B6653E" w:rsidRDefault="00BB5FBD" w:rsidP="00220C15">
            <w:pPr>
              <w:pStyle w:val="TableParagraph"/>
              <w:spacing w:before="24" w:line="105" w:lineRule="exact"/>
              <w:ind w:left="128"/>
              <w:rPr>
                <w:sz w:val="11"/>
              </w:rPr>
            </w:pPr>
            <w:r w:rsidRPr="00B6653E">
              <w:rPr>
                <w:spacing w:val="-4"/>
                <w:sz w:val="11"/>
              </w:rPr>
              <w:t>,000</w:t>
            </w:r>
          </w:p>
        </w:tc>
        <w:tc>
          <w:tcPr>
            <w:tcW w:w="644" w:type="dxa"/>
          </w:tcPr>
          <w:p w:rsidR="00BB5FBD" w:rsidRPr="00B6653E" w:rsidRDefault="00BB5FBD" w:rsidP="00220C15">
            <w:pPr>
              <w:pStyle w:val="TableParagraph"/>
              <w:rPr>
                <w:sz w:val="8"/>
              </w:rPr>
            </w:pPr>
          </w:p>
        </w:tc>
        <w:tc>
          <w:tcPr>
            <w:tcW w:w="355" w:type="dxa"/>
          </w:tcPr>
          <w:p w:rsidR="00BB5FBD" w:rsidRPr="00B6653E" w:rsidRDefault="00BB5FBD" w:rsidP="00220C15">
            <w:pPr>
              <w:pStyle w:val="TableParagraph"/>
              <w:rPr>
                <w:sz w:val="8"/>
              </w:rPr>
            </w:pPr>
          </w:p>
        </w:tc>
      </w:tr>
      <w:tr w:rsidR="00BB5FBD" w:rsidRPr="00B6653E" w:rsidTr="00220C15">
        <w:trPr>
          <w:trHeight w:val="314"/>
        </w:trPr>
        <w:tc>
          <w:tcPr>
            <w:tcW w:w="213" w:type="dxa"/>
            <w:vMerge/>
            <w:tcBorders>
              <w:top w:val="nil"/>
              <w:left w:val="nil"/>
            </w:tcBorders>
            <w:shd w:val="clear" w:color="auto" w:fill="DFDFDF"/>
          </w:tcPr>
          <w:p w:rsidR="00BB5FBD" w:rsidRPr="00B6653E" w:rsidRDefault="00BB5FBD" w:rsidP="00220C15">
            <w:pPr>
              <w:rPr>
                <w:sz w:val="2"/>
                <w:szCs w:val="2"/>
              </w:rPr>
            </w:pPr>
          </w:p>
        </w:tc>
        <w:tc>
          <w:tcPr>
            <w:tcW w:w="636" w:type="dxa"/>
            <w:shd w:val="clear" w:color="auto" w:fill="DFDFDF"/>
          </w:tcPr>
          <w:p w:rsidR="00BB5FBD" w:rsidRPr="00B6653E" w:rsidRDefault="00BB5FBD" w:rsidP="00220C15">
            <w:pPr>
              <w:pStyle w:val="TableParagraph"/>
              <w:spacing w:line="150" w:lineRule="atLeast"/>
              <w:ind w:left="31" w:right="13"/>
              <w:rPr>
                <w:sz w:val="11"/>
              </w:rPr>
            </w:pPr>
            <w:r w:rsidRPr="00B6653E">
              <w:rPr>
                <w:sz w:val="11"/>
              </w:rPr>
              <w:t>Debt</w:t>
            </w:r>
            <w:r w:rsidRPr="00B6653E">
              <w:rPr>
                <w:spacing w:val="-7"/>
                <w:sz w:val="11"/>
              </w:rPr>
              <w:t xml:space="preserve"> </w:t>
            </w:r>
            <w:r w:rsidRPr="00B6653E">
              <w:rPr>
                <w:sz w:val="11"/>
              </w:rPr>
              <w:t>to</w:t>
            </w:r>
            <w:r w:rsidRPr="00B6653E">
              <w:rPr>
                <w:spacing w:val="40"/>
                <w:sz w:val="11"/>
              </w:rPr>
              <w:t xml:space="preserve"> </w:t>
            </w:r>
            <w:r w:rsidRPr="00B6653E">
              <w:rPr>
                <w:spacing w:val="-2"/>
                <w:sz w:val="11"/>
              </w:rPr>
              <w:t>Equity</w:t>
            </w:r>
            <w:r w:rsidRPr="00B6653E">
              <w:rPr>
                <w:spacing w:val="-5"/>
                <w:sz w:val="11"/>
              </w:rPr>
              <w:t xml:space="preserve"> </w:t>
            </w:r>
            <w:r w:rsidRPr="00B6653E">
              <w:rPr>
                <w:spacing w:val="-2"/>
                <w:sz w:val="11"/>
              </w:rPr>
              <w:t>Ratio</w:t>
            </w:r>
          </w:p>
        </w:tc>
        <w:tc>
          <w:tcPr>
            <w:tcW w:w="354" w:type="dxa"/>
          </w:tcPr>
          <w:p w:rsidR="00BB5FBD" w:rsidRPr="00B6653E" w:rsidRDefault="00BB5FBD" w:rsidP="00220C15">
            <w:pPr>
              <w:pStyle w:val="TableParagraph"/>
              <w:spacing w:before="33"/>
              <w:ind w:left="105"/>
              <w:rPr>
                <w:sz w:val="11"/>
              </w:rPr>
            </w:pPr>
            <w:r w:rsidRPr="00B6653E">
              <w:rPr>
                <w:spacing w:val="-4"/>
                <w:sz w:val="11"/>
              </w:rPr>
              <w:t>,397</w:t>
            </w:r>
          </w:p>
        </w:tc>
        <w:tc>
          <w:tcPr>
            <w:tcW w:w="354" w:type="dxa"/>
          </w:tcPr>
          <w:p w:rsidR="00BB5FBD" w:rsidRPr="00B6653E" w:rsidRDefault="00BB5FBD" w:rsidP="00220C15">
            <w:pPr>
              <w:pStyle w:val="TableParagraph"/>
              <w:spacing w:before="33"/>
              <w:ind w:right="20"/>
              <w:jc w:val="right"/>
              <w:rPr>
                <w:sz w:val="11"/>
              </w:rPr>
            </w:pPr>
            <w:r w:rsidRPr="00B6653E">
              <w:rPr>
                <w:spacing w:val="-4"/>
                <w:sz w:val="11"/>
              </w:rPr>
              <w:t>,183</w:t>
            </w:r>
          </w:p>
        </w:tc>
        <w:tc>
          <w:tcPr>
            <w:tcW w:w="637" w:type="dxa"/>
          </w:tcPr>
          <w:p w:rsidR="00BB5FBD" w:rsidRPr="00B6653E" w:rsidRDefault="00BB5FBD" w:rsidP="00220C15">
            <w:pPr>
              <w:pStyle w:val="TableParagraph"/>
              <w:spacing w:before="33"/>
              <w:ind w:right="20"/>
              <w:jc w:val="right"/>
              <w:rPr>
                <w:sz w:val="11"/>
              </w:rPr>
            </w:pPr>
            <w:r w:rsidRPr="00B6653E">
              <w:rPr>
                <w:spacing w:val="-4"/>
                <w:sz w:val="11"/>
              </w:rPr>
              <w:t>,271</w:t>
            </w:r>
          </w:p>
        </w:tc>
        <w:tc>
          <w:tcPr>
            <w:tcW w:w="427" w:type="dxa"/>
          </w:tcPr>
          <w:p w:rsidR="00BB5FBD" w:rsidRPr="00B6653E" w:rsidRDefault="00BB5FBD" w:rsidP="00220C15">
            <w:pPr>
              <w:pStyle w:val="TableParagraph"/>
              <w:spacing w:before="33"/>
              <w:ind w:left="153"/>
              <w:rPr>
                <w:sz w:val="11"/>
              </w:rPr>
            </w:pPr>
            <w:r w:rsidRPr="00B6653E">
              <w:rPr>
                <w:spacing w:val="-2"/>
                <w:sz w:val="11"/>
              </w:rPr>
              <w:t>2,171</w:t>
            </w:r>
          </w:p>
        </w:tc>
        <w:tc>
          <w:tcPr>
            <w:tcW w:w="355" w:type="dxa"/>
          </w:tcPr>
          <w:p w:rsidR="00BB5FBD" w:rsidRPr="00B6653E" w:rsidRDefault="00BB5FBD" w:rsidP="00220C15">
            <w:pPr>
              <w:pStyle w:val="TableParagraph"/>
              <w:spacing w:before="33"/>
              <w:ind w:left="128"/>
              <w:rPr>
                <w:sz w:val="11"/>
              </w:rPr>
            </w:pPr>
            <w:r w:rsidRPr="00B6653E">
              <w:rPr>
                <w:spacing w:val="-4"/>
                <w:sz w:val="11"/>
              </w:rPr>
              <w:t>,034</w:t>
            </w:r>
          </w:p>
        </w:tc>
        <w:tc>
          <w:tcPr>
            <w:tcW w:w="644" w:type="dxa"/>
          </w:tcPr>
          <w:p w:rsidR="00BB5FBD" w:rsidRPr="00B6653E" w:rsidRDefault="00BB5FBD" w:rsidP="00220C15">
            <w:pPr>
              <w:pStyle w:val="TableParagraph"/>
              <w:spacing w:before="33"/>
              <w:ind w:right="16"/>
              <w:jc w:val="right"/>
              <w:rPr>
                <w:sz w:val="11"/>
              </w:rPr>
            </w:pPr>
            <w:r w:rsidRPr="00B6653E">
              <w:rPr>
                <w:spacing w:val="-4"/>
                <w:sz w:val="11"/>
              </w:rPr>
              <w:t>,972</w:t>
            </w:r>
          </w:p>
        </w:tc>
        <w:tc>
          <w:tcPr>
            <w:tcW w:w="355" w:type="dxa"/>
          </w:tcPr>
          <w:p w:rsidR="00BB5FBD" w:rsidRPr="00B6653E" w:rsidRDefault="00BB5FBD" w:rsidP="00220C15">
            <w:pPr>
              <w:pStyle w:val="TableParagraph"/>
              <w:spacing w:before="33"/>
              <w:ind w:left="47"/>
              <w:rPr>
                <w:sz w:val="11"/>
              </w:rPr>
            </w:pPr>
            <w:r w:rsidRPr="00B6653E">
              <w:rPr>
                <w:spacing w:val="-2"/>
                <w:sz w:val="11"/>
              </w:rPr>
              <w:t>1,029</w:t>
            </w:r>
          </w:p>
        </w:tc>
      </w:tr>
      <w:tr w:rsidR="00BB5FBD" w:rsidRPr="00B6653E" w:rsidTr="00220C15">
        <w:trPr>
          <w:trHeight w:val="158"/>
        </w:trPr>
        <w:tc>
          <w:tcPr>
            <w:tcW w:w="213" w:type="dxa"/>
            <w:vMerge/>
            <w:tcBorders>
              <w:top w:val="nil"/>
              <w:left w:val="nil"/>
            </w:tcBorders>
            <w:shd w:val="clear" w:color="auto" w:fill="DFDFDF"/>
          </w:tcPr>
          <w:p w:rsidR="00BB5FBD" w:rsidRPr="00B6653E" w:rsidRDefault="00BB5FBD" w:rsidP="00220C15">
            <w:pPr>
              <w:rPr>
                <w:sz w:val="2"/>
                <w:szCs w:val="2"/>
              </w:rPr>
            </w:pPr>
          </w:p>
        </w:tc>
        <w:tc>
          <w:tcPr>
            <w:tcW w:w="636" w:type="dxa"/>
            <w:shd w:val="clear" w:color="auto" w:fill="DFDFDF"/>
          </w:tcPr>
          <w:p w:rsidR="00BB5FBD" w:rsidRPr="00B6653E" w:rsidRDefault="00BB5FBD" w:rsidP="00220C15">
            <w:pPr>
              <w:pStyle w:val="TableParagraph"/>
              <w:spacing w:before="33" w:line="105" w:lineRule="exact"/>
              <w:ind w:right="20"/>
              <w:rPr>
                <w:sz w:val="11"/>
              </w:rPr>
            </w:pPr>
            <w:r w:rsidRPr="00B6653E">
              <w:rPr>
                <w:spacing w:val="-2"/>
                <w:sz w:val="11"/>
              </w:rPr>
              <w:t>TRANS_X2</w:t>
            </w:r>
          </w:p>
        </w:tc>
        <w:tc>
          <w:tcPr>
            <w:tcW w:w="354" w:type="dxa"/>
          </w:tcPr>
          <w:p w:rsidR="00BB5FBD" w:rsidRPr="00B6653E" w:rsidRDefault="00BB5FBD" w:rsidP="00220C15">
            <w:pPr>
              <w:pStyle w:val="TableParagraph"/>
              <w:spacing w:before="33" w:line="105" w:lineRule="exact"/>
              <w:ind w:left="69"/>
              <w:rPr>
                <w:sz w:val="11"/>
              </w:rPr>
            </w:pPr>
            <w:r w:rsidRPr="00B6653E">
              <w:rPr>
                <w:spacing w:val="-2"/>
                <w:sz w:val="11"/>
              </w:rPr>
              <w:t>-</w:t>
            </w:r>
            <w:r w:rsidRPr="00B6653E">
              <w:rPr>
                <w:spacing w:val="-4"/>
                <w:sz w:val="11"/>
              </w:rPr>
              <w:t>,021</w:t>
            </w:r>
          </w:p>
        </w:tc>
        <w:tc>
          <w:tcPr>
            <w:tcW w:w="354" w:type="dxa"/>
          </w:tcPr>
          <w:p w:rsidR="00BB5FBD" w:rsidRPr="00B6653E" w:rsidRDefault="00BB5FBD" w:rsidP="00220C15">
            <w:pPr>
              <w:pStyle w:val="TableParagraph"/>
              <w:spacing w:before="33" w:line="105" w:lineRule="exact"/>
              <w:ind w:right="20"/>
              <w:jc w:val="right"/>
              <w:rPr>
                <w:sz w:val="11"/>
              </w:rPr>
            </w:pPr>
            <w:r w:rsidRPr="00B6653E">
              <w:rPr>
                <w:spacing w:val="-4"/>
                <w:sz w:val="11"/>
              </w:rPr>
              <w:t>,223</w:t>
            </w:r>
          </w:p>
        </w:tc>
        <w:tc>
          <w:tcPr>
            <w:tcW w:w="637" w:type="dxa"/>
          </w:tcPr>
          <w:p w:rsidR="00BB5FBD" w:rsidRPr="00B6653E" w:rsidRDefault="00BB5FBD" w:rsidP="00220C15">
            <w:pPr>
              <w:pStyle w:val="TableParagraph"/>
              <w:spacing w:before="33" w:line="105" w:lineRule="exact"/>
              <w:ind w:right="20"/>
              <w:jc w:val="right"/>
              <w:rPr>
                <w:sz w:val="11"/>
              </w:rPr>
            </w:pPr>
            <w:r w:rsidRPr="00B6653E">
              <w:rPr>
                <w:spacing w:val="-2"/>
                <w:sz w:val="11"/>
              </w:rPr>
              <w:t>-</w:t>
            </w:r>
            <w:r w:rsidRPr="00B6653E">
              <w:rPr>
                <w:spacing w:val="-4"/>
                <w:sz w:val="11"/>
              </w:rPr>
              <w:t>,013</w:t>
            </w:r>
          </w:p>
        </w:tc>
        <w:tc>
          <w:tcPr>
            <w:tcW w:w="427" w:type="dxa"/>
          </w:tcPr>
          <w:p w:rsidR="00BB5FBD" w:rsidRPr="00B6653E" w:rsidRDefault="00BB5FBD" w:rsidP="00220C15">
            <w:pPr>
              <w:pStyle w:val="TableParagraph"/>
              <w:spacing w:before="33" w:line="105" w:lineRule="exact"/>
              <w:ind w:left="171"/>
              <w:rPr>
                <w:sz w:val="11"/>
              </w:rPr>
            </w:pPr>
            <w:r w:rsidRPr="00B6653E">
              <w:rPr>
                <w:spacing w:val="-2"/>
                <w:sz w:val="11"/>
              </w:rPr>
              <w:t>-</w:t>
            </w:r>
            <w:r w:rsidRPr="00B6653E">
              <w:rPr>
                <w:spacing w:val="-4"/>
                <w:sz w:val="11"/>
              </w:rPr>
              <w:t>,096</w:t>
            </w:r>
          </w:p>
        </w:tc>
        <w:tc>
          <w:tcPr>
            <w:tcW w:w="355" w:type="dxa"/>
          </w:tcPr>
          <w:p w:rsidR="00BB5FBD" w:rsidRPr="00B6653E" w:rsidRDefault="00BB5FBD" w:rsidP="00220C15">
            <w:pPr>
              <w:pStyle w:val="TableParagraph"/>
              <w:spacing w:before="33" w:line="105" w:lineRule="exact"/>
              <w:ind w:left="128"/>
              <w:rPr>
                <w:sz w:val="11"/>
              </w:rPr>
            </w:pPr>
            <w:r w:rsidRPr="00B6653E">
              <w:rPr>
                <w:spacing w:val="-4"/>
                <w:sz w:val="11"/>
              </w:rPr>
              <w:t>,924</w:t>
            </w:r>
          </w:p>
        </w:tc>
        <w:tc>
          <w:tcPr>
            <w:tcW w:w="644" w:type="dxa"/>
          </w:tcPr>
          <w:p w:rsidR="00BB5FBD" w:rsidRPr="00B6653E" w:rsidRDefault="00BB5FBD" w:rsidP="00220C15">
            <w:pPr>
              <w:pStyle w:val="TableParagraph"/>
              <w:spacing w:before="33" w:line="105" w:lineRule="exact"/>
              <w:ind w:right="16"/>
              <w:jc w:val="right"/>
              <w:rPr>
                <w:sz w:val="11"/>
              </w:rPr>
            </w:pPr>
            <w:r w:rsidRPr="00B6653E">
              <w:rPr>
                <w:spacing w:val="-4"/>
                <w:sz w:val="11"/>
              </w:rPr>
              <w:t>,861</w:t>
            </w:r>
          </w:p>
        </w:tc>
        <w:tc>
          <w:tcPr>
            <w:tcW w:w="355" w:type="dxa"/>
          </w:tcPr>
          <w:p w:rsidR="00BB5FBD" w:rsidRPr="00B6653E" w:rsidRDefault="00BB5FBD" w:rsidP="00220C15">
            <w:pPr>
              <w:pStyle w:val="TableParagraph"/>
              <w:spacing w:before="33" w:line="105" w:lineRule="exact"/>
              <w:ind w:left="47"/>
              <w:rPr>
                <w:sz w:val="11"/>
              </w:rPr>
            </w:pPr>
            <w:r w:rsidRPr="00B6653E">
              <w:rPr>
                <w:spacing w:val="-2"/>
                <w:sz w:val="11"/>
              </w:rPr>
              <w:t>1,161</w:t>
            </w:r>
          </w:p>
        </w:tc>
      </w:tr>
      <w:tr w:rsidR="00BB5FBD" w:rsidRPr="00B6653E" w:rsidTr="00220C15">
        <w:trPr>
          <w:trHeight w:val="476"/>
        </w:trPr>
        <w:tc>
          <w:tcPr>
            <w:tcW w:w="213" w:type="dxa"/>
            <w:vMerge/>
            <w:tcBorders>
              <w:top w:val="nil"/>
              <w:left w:val="nil"/>
            </w:tcBorders>
            <w:shd w:val="clear" w:color="auto" w:fill="DFDFDF"/>
          </w:tcPr>
          <w:p w:rsidR="00BB5FBD" w:rsidRPr="00B6653E" w:rsidRDefault="00BB5FBD" w:rsidP="00220C15">
            <w:pPr>
              <w:rPr>
                <w:sz w:val="2"/>
                <w:szCs w:val="2"/>
              </w:rPr>
            </w:pPr>
          </w:p>
        </w:tc>
        <w:tc>
          <w:tcPr>
            <w:tcW w:w="636" w:type="dxa"/>
            <w:shd w:val="clear" w:color="auto" w:fill="DFDFDF"/>
          </w:tcPr>
          <w:p w:rsidR="00BB5FBD" w:rsidRPr="00B6653E" w:rsidRDefault="00BB5FBD" w:rsidP="00220C15">
            <w:pPr>
              <w:pStyle w:val="TableParagraph"/>
              <w:spacing w:line="162" w:lineRule="exact"/>
              <w:ind w:left="31" w:right="240"/>
              <w:rPr>
                <w:sz w:val="11"/>
              </w:rPr>
            </w:pPr>
            <w:r w:rsidRPr="00B6653E">
              <w:rPr>
                <w:spacing w:val="-2"/>
                <w:sz w:val="11"/>
              </w:rPr>
              <w:t>Price</w:t>
            </w:r>
            <w:r w:rsidRPr="00B6653E">
              <w:rPr>
                <w:spacing w:val="40"/>
                <w:sz w:val="11"/>
              </w:rPr>
              <w:t xml:space="preserve"> </w:t>
            </w:r>
            <w:r w:rsidRPr="00B6653E">
              <w:rPr>
                <w:spacing w:val="-2"/>
                <w:sz w:val="11"/>
              </w:rPr>
              <w:t>Earning</w:t>
            </w:r>
            <w:r w:rsidRPr="00B6653E">
              <w:rPr>
                <w:spacing w:val="40"/>
                <w:sz w:val="11"/>
              </w:rPr>
              <w:t xml:space="preserve"> </w:t>
            </w:r>
            <w:r w:rsidRPr="00B6653E">
              <w:rPr>
                <w:spacing w:val="-2"/>
                <w:sz w:val="11"/>
              </w:rPr>
              <w:t>Ratio</w:t>
            </w:r>
          </w:p>
        </w:tc>
        <w:tc>
          <w:tcPr>
            <w:tcW w:w="354" w:type="dxa"/>
          </w:tcPr>
          <w:p w:rsidR="00BB5FBD" w:rsidRPr="00B6653E" w:rsidRDefault="00BB5FBD" w:rsidP="00220C15">
            <w:pPr>
              <w:pStyle w:val="TableParagraph"/>
              <w:spacing w:before="27"/>
              <w:ind w:left="105" w:right="1"/>
              <w:rPr>
                <w:sz w:val="11"/>
              </w:rPr>
            </w:pPr>
            <w:r w:rsidRPr="00B6653E">
              <w:rPr>
                <w:spacing w:val="-4"/>
                <w:sz w:val="11"/>
              </w:rPr>
              <w:t>,345</w:t>
            </w:r>
          </w:p>
        </w:tc>
        <w:tc>
          <w:tcPr>
            <w:tcW w:w="354" w:type="dxa"/>
          </w:tcPr>
          <w:p w:rsidR="00BB5FBD" w:rsidRPr="00B6653E" w:rsidRDefault="00BB5FBD" w:rsidP="00220C15">
            <w:pPr>
              <w:pStyle w:val="TableParagraph"/>
              <w:spacing w:before="27"/>
              <w:ind w:right="20"/>
              <w:jc w:val="right"/>
              <w:rPr>
                <w:sz w:val="11"/>
              </w:rPr>
            </w:pPr>
            <w:r w:rsidRPr="00B6653E">
              <w:rPr>
                <w:spacing w:val="-4"/>
                <w:sz w:val="11"/>
              </w:rPr>
              <w:t>,109</w:t>
            </w:r>
          </w:p>
        </w:tc>
        <w:tc>
          <w:tcPr>
            <w:tcW w:w="637" w:type="dxa"/>
          </w:tcPr>
          <w:p w:rsidR="00BB5FBD" w:rsidRPr="00B6653E" w:rsidRDefault="00BB5FBD" w:rsidP="00220C15">
            <w:pPr>
              <w:pStyle w:val="TableParagraph"/>
              <w:spacing w:before="27"/>
              <w:ind w:right="20"/>
              <w:jc w:val="right"/>
              <w:rPr>
                <w:sz w:val="11"/>
              </w:rPr>
            </w:pPr>
            <w:r w:rsidRPr="00B6653E">
              <w:rPr>
                <w:spacing w:val="-4"/>
                <w:sz w:val="11"/>
              </w:rPr>
              <w:t>,105</w:t>
            </w:r>
          </w:p>
        </w:tc>
        <w:tc>
          <w:tcPr>
            <w:tcW w:w="427" w:type="dxa"/>
          </w:tcPr>
          <w:p w:rsidR="00BB5FBD" w:rsidRPr="00B6653E" w:rsidRDefault="00BB5FBD" w:rsidP="00220C15">
            <w:pPr>
              <w:pStyle w:val="TableParagraph"/>
              <w:spacing w:before="27"/>
              <w:ind w:left="153"/>
              <w:rPr>
                <w:sz w:val="11"/>
              </w:rPr>
            </w:pPr>
            <w:r w:rsidRPr="00B6653E">
              <w:rPr>
                <w:spacing w:val="-2"/>
                <w:sz w:val="11"/>
              </w:rPr>
              <w:t>2,182</w:t>
            </w:r>
          </w:p>
        </w:tc>
        <w:tc>
          <w:tcPr>
            <w:tcW w:w="355" w:type="dxa"/>
          </w:tcPr>
          <w:p w:rsidR="00BB5FBD" w:rsidRPr="00B6653E" w:rsidRDefault="00BB5FBD" w:rsidP="00220C15">
            <w:pPr>
              <w:pStyle w:val="TableParagraph"/>
              <w:spacing w:before="27"/>
              <w:ind w:left="128"/>
              <w:rPr>
                <w:sz w:val="11"/>
              </w:rPr>
            </w:pPr>
            <w:r w:rsidRPr="00B6653E">
              <w:rPr>
                <w:spacing w:val="-4"/>
                <w:sz w:val="11"/>
              </w:rPr>
              <w:t>,037</w:t>
            </w:r>
          </w:p>
        </w:tc>
        <w:tc>
          <w:tcPr>
            <w:tcW w:w="644" w:type="dxa"/>
          </w:tcPr>
          <w:p w:rsidR="00BB5FBD" w:rsidRPr="00B6653E" w:rsidRDefault="00BB5FBD" w:rsidP="00220C15">
            <w:pPr>
              <w:pStyle w:val="TableParagraph"/>
              <w:spacing w:before="27"/>
              <w:ind w:right="16"/>
              <w:jc w:val="right"/>
              <w:rPr>
                <w:sz w:val="11"/>
              </w:rPr>
            </w:pPr>
            <w:r w:rsidRPr="00B6653E">
              <w:rPr>
                <w:spacing w:val="-4"/>
                <w:sz w:val="11"/>
              </w:rPr>
              <w:t>,840</w:t>
            </w:r>
          </w:p>
        </w:tc>
        <w:tc>
          <w:tcPr>
            <w:tcW w:w="355" w:type="dxa"/>
          </w:tcPr>
          <w:p w:rsidR="00BB5FBD" w:rsidRPr="00B6653E" w:rsidRDefault="00BB5FBD" w:rsidP="00220C15">
            <w:pPr>
              <w:pStyle w:val="TableParagraph"/>
              <w:spacing w:before="27"/>
              <w:ind w:left="47"/>
              <w:rPr>
                <w:sz w:val="11"/>
              </w:rPr>
            </w:pPr>
            <w:r w:rsidRPr="00B6653E">
              <w:rPr>
                <w:spacing w:val="-2"/>
                <w:sz w:val="11"/>
              </w:rPr>
              <w:t>1,191</w:t>
            </w:r>
          </w:p>
        </w:tc>
      </w:tr>
    </w:tbl>
    <w:p w:rsidR="00BB5FBD" w:rsidRPr="00B6653E" w:rsidRDefault="00BB5FBD" w:rsidP="00BB5FBD">
      <w:pPr>
        <w:spacing w:before="19"/>
        <w:ind w:left="150"/>
        <w:rPr>
          <w:sz w:val="12"/>
        </w:rPr>
      </w:pPr>
      <w:r w:rsidRPr="00B6653E">
        <w:rPr>
          <w:sz w:val="12"/>
        </w:rPr>
        <w:t>a.</w:t>
      </w:r>
      <w:r w:rsidRPr="00B6653E">
        <w:rPr>
          <w:spacing w:val="-1"/>
          <w:sz w:val="12"/>
        </w:rPr>
        <w:t xml:space="preserve"> </w:t>
      </w:r>
      <w:r w:rsidRPr="00B6653E">
        <w:rPr>
          <w:sz w:val="12"/>
        </w:rPr>
        <w:t>Dependent</w:t>
      </w:r>
      <w:r w:rsidRPr="00B6653E">
        <w:rPr>
          <w:spacing w:val="2"/>
          <w:sz w:val="12"/>
        </w:rPr>
        <w:t xml:space="preserve"> </w:t>
      </w:r>
      <w:r w:rsidRPr="00B6653E">
        <w:rPr>
          <w:sz w:val="12"/>
        </w:rPr>
        <w:t>Variable:</w:t>
      </w:r>
      <w:r w:rsidRPr="00B6653E">
        <w:rPr>
          <w:spacing w:val="2"/>
          <w:sz w:val="12"/>
        </w:rPr>
        <w:t xml:space="preserve"> </w:t>
      </w:r>
      <w:r w:rsidRPr="00B6653E">
        <w:rPr>
          <w:spacing w:val="-4"/>
          <w:sz w:val="12"/>
        </w:rPr>
        <w:t>LN_Y</w:t>
      </w:r>
    </w:p>
    <w:p w:rsidR="00BB5FBD" w:rsidRPr="00B6653E" w:rsidRDefault="00BB5FBD" w:rsidP="00BB5FBD">
      <w:pPr>
        <w:spacing w:before="1"/>
        <w:ind w:left="120"/>
        <w:jc w:val="both"/>
        <w:rPr>
          <w:i/>
          <w:sz w:val="12"/>
        </w:rPr>
      </w:pPr>
      <w:r w:rsidRPr="00B6653E">
        <w:rPr>
          <w:i/>
          <w:w w:val="103"/>
          <w:sz w:val="12"/>
        </w:rPr>
        <w:t>Su</w:t>
      </w:r>
      <w:r w:rsidRPr="00B6653E">
        <w:rPr>
          <w:rFonts w:ascii="Microsoft Himalaya"/>
          <w:spacing w:val="-1"/>
          <w:w w:val="63"/>
          <w:sz w:val="2"/>
        </w:rPr>
        <w:t>l</w:t>
      </w:r>
      <w:r w:rsidRPr="00B6653E">
        <w:rPr>
          <w:i/>
          <w:spacing w:val="-3"/>
          <w:w w:val="103"/>
          <w:sz w:val="12"/>
        </w:rPr>
        <w:t>m</w:t>
      </w:r>
      <w:r w:rsidRPr="00B6653E">
        <w:rPr>
          <w:i/>
          <w:w w:val="103"/>
          <w:sz w:val="12"/>
        </w:rPr>
        <w:t>b</w:t>
      </w:r>
      <w:r w:rsidRPr="00B6653E">
        <w:rPr>
          <w:i/>
          <w:spacing w:val="1"/>
          <w:w w:val="103"/>
          <w:sz w:val="12"/>
        </w:rPr>
        <w:t>e</w:t>
      </w:r>
      <w:r w:rsidRPr="00B6653E">
        <w:rPr>
          <w:rFonts w:ascii="Microsoft Himalaya"/>
          <w:spacing w:val="-2"/>
          <w:w w:val="63"/>
          <w:sz w:val="2"/>
        </w:rPr>
        <w:t>l</w:t>
      </w:r>
      <w:r w:rsidRPr="00B6653E">
        <w:rPr>
          <w:i/>
          <w:spacing w:val="2"/>
          <w:w w:val="103"/>
          <w:sz w:val="12"/>
        </w:rPr>
        <w:t>r</w:t>
      </w:r>
      <w:r w:rsidRPr="00B6653E">
        <w:rPr>
          <w:i/>
          <w:spacing w:val="1"/>
          <w:w w:val="103"/>
          <w:sz w:val="12"/>
        </w:rPr>
        <w:t>:</w:t>
      </w:r>
      <w:r w:rsidRPr="00B6653E">
        <w:rPr>
          <w:i/>
          <w:spacing w:val="-2"/>
          <w:sz w:val="12"/>
        </w:rPr>
        <w:t xml:space="preserve"> </w:t>
      </w:r>
      <w:r w:rsidRPr="00B6653E">
        <w:rPr>
          <w:i/>
          <w:spacing w:val="-2"/>
          <w:w w:val="102"/>
          <w:sz w:val="12"/>
        </w:rPr>
        <w:t>P</w:t>
      </w:r>
      <w:r w:rsidRPr="00B6653E">
        <w:rPr>
          <w:i/>
          <w:spacing w:val="-1"/>
          <w:w w:val="102"/>
          <w:sz w:val="12"/>
        </w:rPr>
        <w:t>e</w:t>
      </w:r>
      <w:r w:rsidRPr="00B6653E">
        <w:rPr>
          <w:rFonts w:ascii="Microsoft Himalaya"/>
          <w:spacing w:val="-3"/>
          <w:w w:val="62"/>
          <w:sz w:val="2"/>
        </w:rPr>
        <w:t>l</w:t>
      </w:r>
      <w:r w:rsidRPr="00B6653E">
        <w:rPr>
          <w:i/>
          <w:spacing w:val="-2"/>
          <w:w w:val="102"/>
          <w:sz w:val="12"/>
        </w:rPr>
        <w:t>n</w:t>
      </w:r>
      <w:r w:rsidRPr="00B6653E">
        <w:rPr>
          <w:i/>
          <w:spacing w:val="-1"/>
          <w:w w:val="102"/>
          <w:sz w:val="12"/>
        </w:rPr>
        <w:t>e</w:t>
      </w:r>
      <w:r w:rsidRPr="00B6653E">
        <w:rPr>
          <w:rFonts w:ascii="Microsoft Himalaya"/>
          <w:spacing w:val="-3"/>
          <w:w w:val="62"/>
          <w:sz w:val="2"/>
        </w:rPr>
        <w:t>l</w:t>
      </w:r>
      <w:r w:rsidRPr="00B6653E">
        <w:rPr>
          <w:i/>
          <w:spacing w:val="1"/>
          <w:w w:val="102"/>
          <w:sz w:val="12"/>
        </w:rPr>
        <w:t>liti</w:t>
      </w:r>
      <w:r w:rsidRPr="00B6653E">
        <w:rPr>
          <w:i/>
          <w:spacing w:val="-1"/>
          <w:w w:val="102"/>
          <w:sz w:val="12"/>
        </w:rPr>
        <w:t>,</w:t>
      </w:r>
      <w:r w:rsidRPr="00B6653E">
        <w:rPr>
          <w:i/>
          <w:spacing w:val="-1"/>
          <w:w w:val="94"/>
          <w:sz w:val="12"/>
        </w:rPr>
        <w:t xml:space="preserve"> </w:t>
      </w:r>
      <w:r w:rsidRPr="00B6653E">
        <w:rPr>
          <w:i/>
          <w:w w:val="95"/>
          <w:sz w:val="12"/>
        </w:rPr>
        <w:t>SPSS</w:t>
      </w:r>
      <w:r w:rsidRPr="00B6653E">
        <w:rPr>
          <w:i/>
          <w:spacing w:val="-2"/>
          <w:w w:val="95"/>
          <w:sz w:val="12"/>
        </w:rPr>
        <w:t xml:space="preserve"> </w:t>
      </w:r>
      <w:r w:rsidRPr="00B6653E">
        <w:rPr>
          <w:i/>
          <w:spacing w:val="-7"/>
          <w:w w:val="95"/>
          <w:sz w:val="12"/>
        </w:rPr>
        <w:t>26</w:t>
      </w:r>
    </w:p>
    <w:p w:rsidR="00BB5FBD" w:rsidRPr="00B6653E" w:rsidRDefault="00BB5FBD" w:rsidP="00BB5FBD">
      <w:pPr>
        <w:pStyle w:val="BodyText"/>
        <w:rPr>
          <w:i/>
          <w:sz w:val="12"/>
        </w:rPr>
      </w:pPr>
    </w:p>
    <w:p w:rsidR="00BB5FBD" w:rsidRPr="00BB5FBD" w:rsidRDefault="00BB5FBD" w:rsidP="00BB5FBD">
      <w:pPr>
        <w:ind w:firstLine="720"/>
        <w:jc w:val="both"/>
      </w:pPr>
      <w:r w:rsidRPr="00BB5FBD">
        <w:t>Berdasarkan tabel diatas dapat dilihat bahwa Return On Equity (X₁), Debt to Equity Ratio (X₂), dan Price Earning Ratio (X₃) menunjukkan nilai tolerance &gt; 0</w:t>
      </w:r>
      <w:proofErr w:type="gramStart"/>
      <w:r w:rsidRPr="00BB5FBD">
        <w:t>,01</w:t>
      </w:r>
      <w:proofErr w:type="gramEnd"/>
      <w:r w:rsidRPr="00BB5FBD">
        <w:t xml:space="preserve"> dan nilai VIF &lt; 10. </w:t>
      </w:r>
      <w:proofErr w:type="gramStart"/>
      <w:r w:rsidRPr="00BB5FBD">
        <w:t>Maka dapat disimpulkan bahwa variabel bebas tidak terjadi multikolonieritas.</w:t>
      </w:r>
      <w:proofErr w:type="gramEnd"/>
    </w:p>
    <w:p w:rsidR="00BB5FBD" w:rsidRPr="00BB5FBD" w:rsidRDefault="00BB5FBD" w:rsidP="00BB5FBD">
      <w:pPr>
        <w:jc w:val="both"/>
      </w:pPr>
    </w:p>
    <w:p w:rsidR="00BB5FBD" w:rsidRPr="00BB5FBD" w:rsidRDefault="00BB5FBD" w:rsidP="00BB5FBD">
      <w:pPr>
        <w:jc w:val="both"/>
        <w:rPr>
          <w:b/>
        </w:rPr>
      </w:pPr>
      <w:r w:rsidRPr="00BB5FBD">
        <w:rPr>
          <w:b/>
        </w:rPr>
        <w:t>Uji Heteroskedastisitas</w:t>
      </w:r>
    </w:p>
    <w:p w:rsidR="00BB5FBD" w:rsidRDefault="00BB5FBD" w:rsidP="00BB5FBD">
      <w:pPr>
        <w:ind w:firstLine="720"/>
        <w:jc w:val="both"/>
      </w:pPr>
      <w:r w:rsidRPr="00BB5FBD">
        <w:t xml:space="preserve">Uji heteroskedastisitas dirancang untuk menguji apakah suatu model regresi mempunyai variance dan residual yang </w:t>
      </w:r>
      <w:r w:rsidRPr="00BB5FBD">
        <w:lastRenderedPageBreak/>
        <w:t xml:space="preserve">tidak </w:t>
      </w:r>
      <w:proofErr w:type="gramStart"/>
      <w:r w:rsidRPr="00BB5FBD">
        <w:t>sama</w:t>
      </w:r>
      <w:proofErr w:type="gramEnd"/>
      <w:r w:rsidRPr="00BB5FBD">
        <w:t xml:space="preserve"> dari satu observasi ke observasi lainnya. Jika variance dan residual suatu pengamatan tetap dengan pengamatan yang </w:t>
      </w:r>
      <w:proofErr w:type="gramStart"/>
      <w:r w:rsidRPr="00BB5FBD">
        <w:t>lain</w:t>
      </w:r>
      <w:proofErr w:type="gramEnd"/>
      <w:r w:rsidRPr="00BB5FBD">
        <w:t xml:space="preserve"> maka disebut homoskedastisitas, dan jika berbeda maka disebut heteroskedastisitas. Cara yang digunakan untuk</w:t>
      </w:r>
      <w:r w:rsidRPr="00BB5FBD">
        <w:tab/>
        <w:t>mendeteksi</w:t>
      </w:r>
      <w:r w:rsidRPr="00BB5FBD">
        <w:tab/>
      </w:r>
      <w:r>
        <w:t xml:space="preserve">adanya </w:t>
      </w:r>
      <w:r w:rsidRPr="00BB5FBD">
        <w:t>heteroskedastisitas adalah dengan pengujian menggunakan scatter plot.</w:t>
      </w:r>
    </w:p>
    <w:p w:rsidR="00BB5FBD" w:rsidRDefault="00BB5FBD" w:rsidP="00BB5FBD">
      <w:pPr>
        <w:jc w:val="both"/>
      </w:pPr>
    </w:p>
    <w:p w:rsidR="00BB5FBD" w:rsidRDefault="00BB5FBD" w:rsidP="00BB5FBD">
      <w:pPr>
        <w:jc w:val="both"/>
      </w:pPr>
      <w:r w:rsidRPr="00B6653E">
        <w:rPr>
          <w:noProof/>
        </w:rPr>
        <w:drawing>
          <wp:inline distT="0" distB="0" distL="0" distR="0">
            <wp:extent cx="2584447" cy="1447800"/>
            <wp:effectExtent l="0" t="0" r="6985" b="0"/>
            <wp:docPr id="44" name="Image 4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4" name="Image 44"/>
                    <pic:cNvPicPr/>
                  </pic:nvPicPr>
                  <pic:blipFill>
                    <a:blip r:embed="rId17" cstate="print">
                      <a:extLst>
                        <a:ext uri="{28A0092B-C50C-407E-A947-70E740481C1C}">
                          <a14:useLocalDpi xmlns:a14="http://schemas.microsoft.com/office/drawing/2010/main" val="0"/>
                        </a:ext>
                      </a:extLst>
                    </a:blip>
                    <a:stretch>
                      <a:fillRect/>
                    </a:stretch>
                  </pic:blipFill>
                  <pic:spPr>
                    <a:xfrm>
                      <a:off x="0" y="0"/>
                      <a:ext cx="2584447" cy="1447800"/>
                    </a:xfrm>
                    <a:prstGeom prst="rect">
                      <a:avLst/>
                    </a:prstGeom>
                  </pic:spPr>
                </pic:pic>
              </a:graphicData>
            </a:graphic>
          </wp:inline>
        </w:drawing>
      </w:r>
    </w:p>
    <w:p w:rsidR="00BB5FBD" w:rsidRDefault="00BB5FBD" w:rsidP="00BB5FBD">
      <w:pPr>
        <w:jc w:val="both"/>
        <w:rPr>
          <w:spacing w:val="-2"/>
        </w:rPr>
      </w:pPr>
      <w:proofErr w:type="gramStart"/>
      <w:r w:rsidRPr="00B6653E">
        <w:t>Gambar</w:t>
      </w:r>
      <w:r w:rsidRPr="00B6653E">
        <w:rPr>
          <w:spacing w:val="-8"/>
        </w:rPr>
        <w:t xml:space="preserve"> </w:t>
      </w:r>
      <w:r w:rsidRPr="00B6653E">
        <w:t>2.</w:t>
      </w:r>
      <w:proofErr w:type="gramEnd"/>
      <w:r w:rsidRPr="00B6653E">
        <w:rPr>
          <w:spacing w:val="4"/>
        </w:rPr>
        <w:t xml:space="preserve"> </w:t>
      </w:r>
      <w:r w:rsidRPr="00B6653E">
        <w:t>Hasil</w:t>
      </w:r>
      <w:r w:rsidRPr="00B6653E">
        <w:rPr>
          <w:spacing w:val="-3"/>
        </w:rPr>
        <w:t xml:space="preserve"> </w:t>
      </w:r>
      <w:r w:rsidRPr="00B6653E">
        <w:t>Uji</w:t>
      </w:r>
      <w:r w:rsidRPr="00B6653E">
        <w:rPr>
          <w:spacing w:val="-3"/>
        </w:rPr>
        <w:t xml:space="preserve"> </w:t>
      </w:r>
      <w:r w:rsidRPr="00B6653E">
        <w:rPr>
          <w:spacing w:val="-2"/>
        </w:rPr>
        <w:t>Heteroskedastisitas</w:t>
      </w:r>
    </w:p>
    <w:p w:rsidR="00BB5FBD" w:rsidRDefault="00BB5FBD" w:rsidP="00BB5FBD">
      <w:pPr>
        <w:jc w:val="both"/>
      </w:pPr>
    </w:p>
    <w:p w:rsidR="00BB5FBD" w:rsidRPr="00BB5FBD" w:rsidRDefault="00BB5FBD" w:rsidP="00BB5FBD">
      <w:pPr>
        <w:jc w:val="both"/>
      </w:pPr>
      <w:r w:rsidRPr="00BB5FBD">
        <w:t>Pada Gambar di atas, kita dapat mengetahui:</w:t>
      </w:r>
    </w:p>
    <w:p w:rsidR="00BB5FBD" w:rsidRPr="00BB5FBD" w:rsidRDefault="00BB5FBD" w:rsidP="00BB5FBD">
      <w:pPr>
        <w:pStyle w:val="ListParagraph"/>
        <w:numPr>
          <w:ilvl w:val="0"/>
          <w:numId w:val="9"/>
        </w:numPr>
        <w:jc w:val="both"/>
        <w:rPr>
          <w:rFonts w:ascii="Times New Roman" w:hAnsi="Times New Roman"/>
          <w:sz w:val="24"/>
          <w:szCs w:val="24"/>
        </w:rPr>
      </w:pPr>
      <w:r w:rsidRPr="00BB5FBD">
        <w:rPr>
          <w:rFonts w:ascii="Times New Roman" w:hAnsi="Times New Roman"/>
          <w:sz w:val="24"/>
          <w:szCs w:val="24"/>
        </w:rPr>
        <w:t>Titik data tersebar di atas, di bawah, atau di sekitar angka 0.</w:t>
      </w:r>
    </w:p>
    <w:p w:rsidR="00BB5FBD" w:rsidRPr="00BB5FBD" w:rsidRDefault="00BB5FBD" w:rsidP="00BB5FBD">
      <w:pPr>
        <w:pStyle w:val="ListParagraph"/>
        <w:numPr>
          <w:ilvl w:val="0"/>
          <w:numId w:val="9"/>
        </w:numPr>
        <w:jc w:val="both"/>
        <w:rPr>
          <w:rFonts w:ascii="Times New Roman" w:hAnsi="Times New Roman"/>
          <w:sz w:val="24"/>
          <w:szCs w:val="24"/>
        </w:rPr>
      </w:pPr>
      <w:r w:rsidRPr="00BB5FBD">
        <w:rPr>
          <w:rFonts w:ascii="Times New Roman" w:hAnsi="Times New Roman"/>
          <w:sz w:val="24"/>
          <w:szCs w:val="24"/>
        </w:rPr>
        <w:t>Titik tidak hanya mengelompok di bagian atas atau bawah.</w:t>
      </w:r>
    </w:p>
    <w:p w:rsidR="00BB5FBD" w:rsidRPr="00BB5FBD" w:rsidRDefault="00BB5FBD" w:rsidP="00BB5FBD">
      <w:pPr>
        <w:pStyle w:val="ListParagraph"/>
        <w:numPr>
          <w:ilvl w:val="0"/>
          <w:numId w:val="9"/>
        </w:numPr>
        <w:jc w:val="both"/>
        <w:rPr>
          <w:rFonts w:ascii="Times New Roman" w:hAnsi="Times New Roman"/>
          <w:sz w:val="24"/>
          <w:szCs w:val="24"/>
        </w:rPr>
      </w:pPr>
      <w:r w:rsidRPr="00BB5FBD">
        <w:rPr>
          <w:rFonts w:ascii="Times New Roman" w:hAnsi="Times New Roman"/>
          <w:sz w:val="24"/>
          <w:szCs w:val="24"/>
        </w:rPr>
        <w:t>Sebaran titik data tidak membentuk pola bergelombang yang mula-mula melebar, kemudian menyempit, dan kemudian melebar.</w:t>
      </w:r>
    </w:p>
    <w:p w:rsidR="00BB5FBD" w:rsidRPr="00BB5FBD" w:rsidRDefault="00BB5FBD" w:rsidP="00BB5FBD">
      <w:pPr>
        <w:jc w:val="both"/>
      </w:pPr>
      <w:proofErr w:type="gramStart"/>
      <w:r w:rsidRPr="00BB5FBD">
        <w:t>Jadi dapat disimpulkan tidak ada masalah Heteroskedastisitas</w:t>
      </w:r>
      <w:r w:rsidRPr="00BB5FBD">
        <w:tab/>
        <w:t>sehingga memungkinkan diperolehnya model regresi yang baik dan ideal.</w:t>
      </w:r>
      <w:proofErr w:type="gramEnd"/>
    </w:p>
    <w:p w:rsidR="00BB5FBD" w:rsidRPr="00BB5FBD" w:rsidRDefault="00BB5FBD" w:rsidP="00BB5FBD">
      <w:pPr>
        <w:jc w:val="both"/>
        <w:rPr>
          <w:b/>
        </w:rPr>
      </w:pPr>
    </w:p>
    <w:p w:rsidR="00BB5FBD" w:rsidRPr="00BB5FBD" w:rsidRDefault="00BB5FBD" w:rsidP="00BB5FBD">
      <w:pPr>
        <w:jc w:val="both"/>
        <w:rPr>
          <w:b/>
        </w:rPr>
      </w:pPr>
      <w:r w:rsidRPr="00BB5FBD">
        <w:rPr>
          <w:b/>
        </w:rPr>
        <w:t>Uji Autokorelasi</w:t>
      </w:r>
    </w:p>
    <w:p w:rsidR="00BB5FBD" w:rsidRDefault="00BB5FBD" w:rsidP="00BB5FBD">
      <w:pPr>
        <w:ind w:firstLine="720"/>
        <w:jc w:val="both"/>
      </w:pPr>
      <w:proofErr w:type="gramStart"/>
      <w:r w:rsidRPr="00BB5FBD">
        <w:t>Uji autokolerasi bertujuan untuk menguji apakah dalam model regresi linear ada korelasi antara kesalahan pengganggu pada periode t dengan periode sebelumnya (t-1).</w:t>
      </w:r>
      <w:proofErr w:type="gramEnd"/>
      <w:r w:rsidRPr="00BB5FBD">
        <w:t xml:space="preserve"> Untuk mengetahui ada atau tidaknya gejala autokolerasi dapat dilihat pada nilai uji durbin-watson (DW test) (Ghozali</w:t>
      </w:r>
      <w:proofErr w:type="gramStart"/>
      <w:r w:rsidRPr="00BB5FBD">
        <w:t>,2016</w:t>
      </w:r>
      <w:proofErr w:type="gramEnd"/>
      <w:r w:rsidRPr="00BB5FBD">
        <w:t xml:space="preserve">). </w:t>
      </w:r>
      <w:proofErr w:type="gramStart"/>
      <w:r w:rsidRPr="00BB5FBD">
        <w:t>Berikut ini adalah hasil dari uji autokolelrasi.</w:t>
      </w:r>
      <w:proofErr w:type="gramEnd"/>
    </w:p>
    <w:p w:rsidR="00BB5FBD" w:rsidRDefault="00BB5FBD" w:rsidP="00BB5FBD">
      <w:pPr>
        <w:jc w:val="both"/>
      </w:pPr>
    </w:p>
    <w:p w:rsidR="00BB5FBD" w:rsidRPr="00BB5FBD" w:rsidRDefault="00BB5FBD" w:rsidP="00BB5FBD">
      <w:proofErr w:type="gramStart"/>
      <w:r w:rsidRPr="00BB5FBD">
        <w:t>Tabel 4.</w:t>
      </w:r>
      <w:proofErr w:type="gramEnd"/>
      <w:r w:rsidRPr="00BB5FBD">
        <w:t xml:space="preserve"> Hasil Uji Autokorelasi</w:t>
      </w:r>
    </w:p>
    <w:p w:rsidR="00BB5FBD" w:rsidRPr="00B6653E" w:rsidRDefault="00BB5FBD" w:rsidP="00BB5FBD">
      <w:pPr>
        <w:pStyle w:val="BodyText"/>
        <w:spacing w:before="87"/>
        <w:rPr>
          <w:b/>
        </w:rPr>
      </w:pPr>
    </w:p>
    <w:p w:rsidR="00BB5FBD" w:rsidRPr="00B6653E" w:rsidRDefault="00BB5FBD" w:rsidP="00BB5FBD">
      <w:pPr>
        <w:ind w:left="95"/>
        <w:jc w:val="center"/>
        <w:rPr>
          <w:b/>
          <w:sz w:val="13"/>
        </w:rPr>
      </w:pPr>
      <w:r w:rsidRPr="00B6653E">
        <w:rPr>
          <w:b/>
          <w:spacing w:val="-2"/>
          <w:sz w:val="13"/>
        </w:rPr>
        <w:t>Model Summary</w:t>
      </w:r>
      <w:r w:rsidRPr="00B6653E">
        <w:rPr>
          <w:b/>
          <w:spacing w:val="-2"/>
          <w:sz w:val="13"/>
          <w:vertAlign w:val="superscript"/>
        </w:rPr>
        <w:t>b</w:t>
      </w:r>
    </w:p>
    <w:tbl>
      <w:tblPr>
        <w:tblW w:w="0" w:type="auto"/>
        <w:tblInd w:w="28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23"/>
        <w:gridCol w:w="537"/>
        <w:gridCol w:w="575"/>
        <w:gridCol w:w="777"/>
        <w:gridCol w:w="777"/>
        <w:gridCol w:w="777"/>
      </w:tblGrid>
      <w:tr w:rsidR="00BB5FBD" w:rsidRPr="00B6653E" w:rsidTr="00220C15">
        <w:trPr>
          <w:trHeight w:val="345"/>
        </w:trPr>
        <w:tc>
          <w:tcPr>
            <w:tcW w:w="423" w:type="dxa"/>
          </w:tcPr>
          <w:p w:rsidR="00BB5FBD" w:rsidRPr="00B6653E" w:rsidRDefault="00BB5FBD" w:rsidP="00220C15">
            <w:pPr>
              <w:pStyle w:val="TableParagraph"/>
              <w:spacing w:before="49"/>
              <w:rPr>
                <w:b/>
                <w:sz w:val="13"/>
              </w:rPr>
            </w:pPr>
          </w:p>
          <w:p w:rsidR="00BB5FBD" w:rsidRPr="00B6653E" w:rsidRDefault="00BB5FBD" w:rsidP="00220C15">
            <w:pPr>
              <w:pStyle w:val="TableParagraph"/>
              <w:spacing w:line="126" w:lineRule="exact"/>
              <w:ind w:left="32"/>
              <w:rPr>
                <w:sz w:val="13"/>
              </w:rPr>
            </w:pPr>
            <w:r w:rsidRPr="00B6653E">
              <w:rPr>
                <w:spacing w:val="-2"/>
                <w:sz w:val="13"/>
              </w:rPr>
              <w:t>Model</w:t>
            </w:r>
          </w:p>
        </w:tc>
        <w:tc>
          <w:tcPr>
            <w:tcW w:w="537" w:type="dxa"/>
          </w:tcPr>
          <w:p w:rsidR="00BB5FBD" w:rsidRPr="00B6653E" w:rsidRDefault="00BB5FBD" w:rsidP="00220C15">
            <w:pPr>
              <w:pStyle w:val="TableParagraph"/>
              <w:spacing w:before="49"/>
              <w:rPr>
                <w:b/>
                <w:sz w:val="13"/>
              </w:rPr>
            </w:pPr>
          </w:p>
          <w:p w:rsidR="00BB5FBD" w:rsidRPr="00B6653E" w:rsidRDefault="00BB5FBD" w:rsidP="00220C15">
            <w:pPr>
              <w:pStyle w:val="TableParagraph"/>
              <w:spacing w:line="126" w:lineRule="exact"/>
              <w:ind w:left="222"/>
              <w:rPr>
                <w:sz w:val="13"/>
              </w:rPr>
            </w:pPr>
            <w:r w:rsidRPr="00B6653E">
              <w:rPr>
                <w:spacing w:val="-10"/>
                <w:sz w:val="13"/>
              </w:rPr>
              <w:t>R</w:t>
            </w:r>
          </w:p>
        </w:tc>
        <w:tc>
          <w:tcPr>
            <w:tcW w:w="575" w:type="dxa"/>
          </w:tcPr>
          <w:p w:rsidR="00BB5FBD" w:rsidRPr="00B6653E" w:rsidRDefault="00BB5FBD" w:rsidP="00220C15">
            <w:pPr>
              <w:pStyle w:val="TableParagraph"/>
              <w:spacing w:before="49"/>
              <w:rPr>
                <w:b/>
                <w:sz w:val="13"/>
              </w:rPr>
            </w:pPr>
          </w:p>
          <w:p w:rsidR="00BB5FBD" w:rsidRPr="00B6653E" w:rsidRDefault="00BB5FBD" w:rsidP="00220C15">
            <w:pPr>
              <w:pStyle w:val="TableParagraph"/>
              <w:spacing w:line="126" w:lineRule="exact"/>
              <w:ind w:right="45"/>
              <w:jc w:val="right"/>
              <w:rPr>
                <w:sz w:val="13"/>
              </w:rPr>
            </w:pPr>
            <w:r w:rsidRPr="00B6653E">
              <w:rPr>
                <w:sz w:val="13"/>
              </w:rPr>
              <w:t>R</w:t>
            </w:r>
            <w:r w:rsidRPr="00B6653E">
              <w:rPr>
                <w:spacing w:val="-7"/>
                <w:sz w:val="13"/>
              </w:rPr>
              <w:t xml:space="preserve"> </w:t>
            </w:r>
            <w:r w:rsidRPr="00B6653E">
              <w:rPr>
                <w:spacing w:val="-2"/>
                <w:sz w:val="13"/>
              </w:rPr>
              <w:t>Square</w:t>
            </w:r>
          </w:p>
        </w:tc>
        <w:tc>
          <w:tcPr>
            <w:tcW w:w="777" w:type="dxa"/>
          </w:tcPr>
          <w:p w:rsidR="00BB5FBD" w:rsidRPr="00B6653E" w:rsidRDefault="00BB5FBD" w:rsidP="00220C15">
            <w:pPr>
              <w:pStyle w:val="TableParagraph"/>
              <w:spacing w:line="178" w:lineRule="exact"/>
              <w:ind w:left="208" w:right="89" w:hanging="114"/>
              <w:rPr>
                <w:sz w:val="13"/>
              </w:rPr>
            </w:pPr>
            <w:r w:rsidRPr="00B6653E">
              <w:rPr>
                <w:spacing w:val="-2"/>
                <w:sz w:val="13"/>
              </w:rPr>
              <w:t>Adjusted</w:t>
            </w:r>
            <w:r w:rsidRPr="00B6653E">
              <w:rPr>
                <w:spacing w:val="-7"/>
                <w:sz w:val="13"/>
              </w:rPr>
              <w:t xml:space="preserve"> </w:t>
            </w:r>
            <w:r w:rsidRPr="00B6653E">
              <w:rPr>
                <w:spacing w:val="-2"/>
                <w:sz w:val="13"/>
              </w:rPr>
              <w:t>R</w:t>
            </w:r>
            <w:r w:rsidRPr="00B6653E">
              <w:rPr>
                <w:spacing w:val="40"/>
                <w:sz w:val="13"/>
              </w:rPr>
              <w:t xml:space="preserve"> </w:t>
            </w:r>
            <w:r w:rsidRPr="00B6653E">
              <w:rPr>
                <w:spacing w:val="-2"/>
                <w:sz w:val="13"/>
              </w:rPr>
              <w:t>Square</w:t>
            </w:r>
          </w:p>
        </w:tc>
        <w:tc>
          <w:tcPr>
            <w:tcW w:w="777" w:type="dxa"/>
          </w:tcPr>
          <w:p w:rsidR="00BB5FBD" w:rsidRPr="00B6653E" w:rsidRDefault="00BB5FBD" w:rsidP="00220C15">
            <w:pPr>
              <w:pStyle w:val="TableParagraph"/>
              <w:spacing w:line="178" w:lineRule="exact"/>
              <w:ind w:left="62" w:right="58"/>
              <w:rPr>
                <w:sz w:val="13"/>
              </w:rPr>
            </w:pPr>
            <w:r w:rsidRPr="00B6653E">
              <w:rPr>
                <w:spacing w:val="-2"/>
                <w:sz w:val="13"/>
              </w:rPr>
              <w:t>Std.</w:t>
            </w:r>
            <w:r w:rsidRPr="00B6653E">
              <w:rPr>
                <w:spacing w:val="-7"/>
                <w:sz w:val="13"/>
              </w:rPr>
              <w:t xml:space="preserve"> </w:t>
            </w:r>
            <w:r w:rsidRPr="00B6653E">
              <w:rPr>
                <w:spacing w:val="-2"/>
                <w:sz w:val="13"/>
              </w:rPr>
              <w:t>Error</w:t>
            </w:r>
            <w:r w:rsidRPr="00B6653E">
              <w:rPr>
                <w:spacing w:val="-6"/>
                <w:sz w:val="13"/>
              </w:rPr>
              <w:t xml:space="preserve"> </w:t>
            </w:r>
            <w:r w:rsidRPr="00B6653E">
              <w:rPr>
                <w:spacing w:val="-2"/>
                <w:sz w:val="13"/>
              </w:rPr>
              <w:t>of</w:t>
            </w:r>
            <w:r w:rsidRPr="00B6653E">
              <w:rPr>
                <w:spacing w:val="40"/>
                <w:sz w:val="13"/>
              </w:rPr>
              <w:t xml:space="preserve"> </w:t>
            </w:r>
            <w:r w:rsidRPr="00B6653E">
              <w:rPr>
                <w:sz w:val="13"/>
              </w:rPr>
              <w:t>the</w:t>
            </w:r>
            <w:r w:rsidRPr="00B6653E">
              <w:rPr>
                <w:spacing w:val="-4"/>
                <w:sz w:val="13"/>
              </w:rPr>
              <w:t xml:space="preserve"> </w:t>
            </w:r>
            <w:r w:rsidRPr="00B6653E">
              <w:rPr>
                <w:spacing w:val="-2"/>
                <w:sz w:val="13"/>
              </w:rPr>
              <w:t>Estimate</w:t>
            </w:r>
          </w:p>
        </w:tc>
        <w:tc>
          <w:tcPr>
            <w:tcW w:w="777" w:type="dxa"/>
          </w:tcPr>
          <w:p w:rsidR="00BB5FBD" w:rsidRPr="00B6653E" w:rsidRDefault="00BB5FBD" w:rsidP="00220C15">
            <w:pPr>
              <w:pStyle w:val="TableParagraph"/>
              <w:spacing w:line="178" w:lineRule="exact"/>
              <w:ind w:left="188" w:right="173" w:hanging="7"/>
              <w:rPr>
                <w:sz w:val="13"/>
              </w:rPr>
            </w:pPr>
            <w:r w:rsidRPr="00B6653E">
              <w:rPr>
                <w:spacing w:val="-4"/>
                <w:sz w:val="13"/>
              </w:rPr>
              <w:t>Durbin-</w:t>
            </w:r>
            <w:r w:rsidRPr="00B6653E">
              <w:rPr>
                <w:spacing w:val="40"/>
                <w:sz w:val="13"/>
              </w:rPr>
              <w:t xml:space="preserve"> </w:t>
            </w:r>
            <w:r w:rsidRPr="00B6653E">
              <w:rPr>
                <w:spacing w:val="-2"/>
                <w:sz w:val="13"/>
              </w:rPr>
              <w:t>Watson</w:t>
            </w:r>
          </w:p>
        </w:tc>
      </w:tr>
      <w:tr w:rsidR="00BB5FBD" w:rsidRPr="00B6653E" w:rsidTr="00220C15">
        <w:trPr>
          <w:trHeight w:val="156"/>
        </w:trPr>
        <w:tc>
          <w:tcPr>
            <w:tcW w:w="423" w:type="dxa"/>
            <w:shd w:val="clear" w:color="auto" w:fill="DFDFDF"/>
          </w:tcPr>
          <w:p w:rsidR="00BB5FBD" w:rsidRPr="00B6653E" w:rsidRDefault="00BB5FBD" w:rsidP="00220C15">
            <w:pPr>
              <w:pStyle w:val="TableParagraph"/>
              <w:spacing w:before="10" w:line="126" w:lineRule="exact"/>
              <w:ind w:left="32"/>
              <w:rPr>
                <w:sz w:val="13"/>
              </w:rPr>
            </w:pPr>
            <w:r w:rsidRPr="00B6653E">
              <w:rPr>
                <w:spacing w:val="-10"/>
                <w:sz w:val="13"/>
              </w:rPr>
              <w:t>1</w:t>
            </w:r>
          </w:p>
        </w:tc>
        <w:tc>
          <w:tcPr>
            <w:tcW w:w="537" w:type="dxa"/>
          </w:tcPr>
          <w:p w:rsidR="00BB5FBD" w:rsidRPr="00B6653E" w:rsidRDefault="00BB5FBD" w:rsidP="00220C15">
            <w:pPr>
              <w:pStyle w:val="TableParagraph"/>
              <w:spacing w:before="10" w:line="126" w:lineRule="exact"/>
              <w:ind w:left="241"/>
              <w:rPr>
                <w:sz w:val="13"/>
              </w:rPr>
            </w:pPr>
            <w:r w:rsidRPr="00B6653E">
              <w:rPr>
                <w:spacing w:val="-2"/>
                <w:sz w:val="13"/>
              </w:rPr>
              <w:t>,704</w:t>
            </w:r>
            <w:r w:rsidRPr="00B6653E">
              <w:rPr>
                <w:spacing w:val="-2"/>
                <w:sz w:val="13"/>
                <w:vertAlign w:val="superscript"/>
              </w:rPr>
              <w:t>a</w:t>
            </w:r>
          </w:p>
        </w:tc>
        <w:tc>
          <w:tcPr>
            <w:tcW w:w="575" w:type="dxa"/>
          </w:tcPr>
          <w:p w:rsidR="00BB5FBD" w:rsidRPr="00B6653E" w:rsidRDefault="00BB5FBD" w:rsidP="00220C15">
            <w:pPr>
              <w:pStyle w:val="TableParagraph"/>
              <w:spacing w:before="10" w:line="126" w:lineRule="exact"/>
              <w:ind w:right="25"/>
              <w:jc w:val="right"/>
              <w:rPr>
                <w:sz w:val="13"/>
              </w:rPr>
            </w:pPr>
            <w:r w:rsidRPr="00B6653E">
              <w:rPr>
                <w:spacing w:val="-4"/>
                <w:sz w:val="13"/>
              </w:rPr>
              <w:t>,637</w:t>
            </w:r>
          </w:p>
        </w:tc>
        <w:tc>
          <w:tcPr>
            <w:tcW w:w="777" w:type="dxa"/>
          </w:tcPr>
          <w:p w:rsidR="00BB5FBD" w:rsidRPr="00B6653E" w:rsidRDefault="00BB5FBD" w:rsidP="00220C15">
            <w:pPr>
              <w:pStyle w:val="TableParagraph"/>
              <w:spacing w:before="10" w:line="126" w:lineRule="exact"/>
              <w:ind w:right="26"/>
              <w:jc w:val="right"/>
              <w:rPr>
                <w:sz w:val="13"/>
              </w:rPr>
            </w:pPr>
            <w:r w:rsidRPr="00B6653E">
              <w:rPr>
                <w:spacing w:val="-4"/>
                <w:sz w:val="13"/>
              </w:rPr>
              <w:t>,607</w:t>
            </w:r>
          </w:p>
        </w:tc>
        <w:tc>
          <w:tcPr>
            <w:tcW w:w="777" w:type="dxa"/>
          </w:tcPr>
          <w:p w:rsidR="00BB5FBD" w:rsidRPr="00B6653E" w:rsidRDefault="00BB5FBD" w:rsidP="00220C15">
            <w:pPr>
              <w:pStyle w:val="TableParagraph"/>
              <w:spacing w:before="10" w:line="126" w:lineRule="exact"/>
              <w:ind w:left="328"/>
              <w:rPr>
                <w:sz w:val="13"/>
              </w:rPr>
            </w:pPr>
            <w:r w:rsidRPr="00B6653E">
              <w:rPr>
                <w:spacing w:val="-2"/>
                <w:sz w:val="13"/>
              </w:rPr>
              <w:t>1,02681</w:t>
            </w:r>
          </w:p>
        </w:tc>
        <w:tc>
          <w:tcPr>
            <w:tcW w:w="777" w:type="dxa"/>
          </w:tcPr>
          <w:p w:rsidR="00BB5FBD" w:rsidRPr="00B6653E" w:rsidRDefault="00BB5FBD" w:rsidP="00220C15">
            <w:pPr>
              <w:pStyle w:val="TableParagraph"/>
              <w:spacing w:before="10" w:line="126" w:lineRule="exact"/>
              <w:ind w:left="453"/>
              <w:rPr>
                <w:sz w:val="13"/>
              </w:rPr>
            </w:pPr>
            <w:r w:rsidRPr="00B6653E">
              <w:rPr>
                <w:spacing w:val="-2"/>
                <w:sz w:val="13"/>
              </w:rPr>
              <w:t>2,245</w:t>
            </w:r>
          </w:p>
        </w:tc>
      </w:tr>
    </w:tbl>
    <w:p w:rsidR="00BB5FBD" w:rsidRPr="00B6653E" w:rsidRDefault="00BB5FBD" w:rsidP="00BB5FBD">
      <w:pPr>
        <w:pStyle w:val="ListParagraph"/>
        <w:widowControl w:val="0"/>
        <w:numPr>
          <w:ilvl w:val="1"/>
          <w:numId w:val="8"/>
        </w:numPr>
        <w:tabs>
          <w:tab w:val="left" w:pos="427"/>
          <w:tab w:val="left" w:pos="1022"/>
        </w:tabs>
        <w:autoSpaceDE w:val="0"/>
        <w:autoSpaceDN w:val="0"/>
        <w:spacing w:before="25" w:after="0" w:line="273" w:lineRule="auto"/>
        <w:ind w:right="214" w:hanging="714"/>
        <w:contextualSpacing w:val="0"/>
        <w:rPr>
          <w:sz w:val="13"/>
        </w:rPr>
      </w:pPr>
      <w:r w:rsidRPr="00B6653E">
        <w:rPr>
          <w:spacing w:val="-2"/>
          <w:sz w:val="13"/>
        </w:rPr>
        <w:t>Predictors:</w:t>
      </w:r>
      <w:r w:rsidRPr="00B6653E">
        <w:rPr>
          <w:spacing w:val="-11"/>
          <w:sz w:val="13"/>
        </w:rPr>
        <w:t xml:space="preserve"> </w:t>
      </w:r>
      <w:r w:rsidRPr="00B6653E">
        <w:rPr>
          <w:spacing w:val="-2"/>
          <w:sz w:val="13"/>
        </w:rPr>
        <w:t>(Constant),</w:t>
      </w:r>
      <w:r w:rsidRPr="00B6653E">
        <w:rPr>
          <w:spacing w:val="-13"/>
          <w:sz w:val="13"/>
        </w:rPr>
        <w:t xml:space="preserve"> </w:t>
      </w:r>
      <w:r w:rsidRPr="00B6653E">
        <w:rPr>
          <w:spacing w:val="-2"/>
          <w:sz w:val="13"/>
        </w:rPr>
        <w:t>Debt to Equity Ratio, TRANS_X2, Price Earning</w:t>
      </w:r>
      <w:r w:rsidRPr="00B6653E">
        <w:rPr>
          <w:spacing w:val="40"/>
          <w:sz w:val="13"/>
        </w:rPr>
        <w:t xml:space="preserve"> </w:t>
      </w:r>
      <w:r w:rsidRPr="00B6653E">
        <w:rPr>
          <w:spacing w:val="-2"/>
          <w:sz w:val="13"/>
        </w:rPr>
        <w:t>Ratio</w:t>
      </w:r>
    </w:p>
    <w:p w:rsidR="00BB5FBD" w:rsidRPr="00B6653E" w:rsidRDefault="00BB5FBD" w:rsidP="00BB5FBD">
      <w:pPr>
        <w:pStyle w:val="ListParagraph"/>
        <w:widowControl w:val="0"/>
        <w:numPr>
          <w:ilvl w:val="1"/>
          <w:numId w:val="8"/>
        </w:numPr>
        <w:tabs>
          <w:tab w:val="left" w:pos="434"/>
        </w:tabs>
        <w:autoSpaceDE w:val="0"/>
        <w:autoSpaceDN w:val="0"/>
        <w:spacing w:before="8" w:after="0" w:line="240" w:lineRule="auto"/>
        <w:ind w:left="434" w:hanging="125"/>
        <w:contextualSpacing w:val="0"/>
        <w:rPr>
          <w:sz w:val="13"/>
        </w:rPr>
      </w:pPr>
      <w:r w:rsidRPr="00B6653E">
        <w:rPr>
          <w:spacing w:val="-2"/>
          <w:sz w:val="13"/>
        </w:rPr>
        <w:t>Dependent</w:t>
      </w:r>
      <w:r w:rsidRPr="00B6653E">
        <w:rPr>
          <w:spacing w:val="1"/>
          <w:sz w:val="13"/>
        </w:rPr>
        <w:t xml:space="preserve"> </w:t>
      </w:r>
      <w:r w:rsidRPr="00B6653E">
        <w:rPr>
          <w:spacing w:val="-2"/>
          <w:sz w:val="13"/>
        </w:rPr>
        <w:t>Variable:</w:t>
      </w:r>
      <w:r w:rsidRPr="00B6653E">
        <w:rPr>
          <w:spacing w:val="2"/>
          <w:sz w:val="13"/>
        </w:rPr>
        <w:t xml:space="preserve"> </w:t>
      </w:r>
      <w:r w:rsidRPr="00B6653E">
        <w:rPr>
          <w:spacing w:val="-4"/>
          <w:sz w:val="13"/>
        </w:rPr>
        <w:t>LN_Y</w:t>
      </w:r>
    </w:p>
    <w:p w:rsidR="00BB5FBD" w:rsidRPr="00B6653E" w:rsidRDefault="00BB5FBD" w:rsidP="00BB5FBD">
      <w:pPr>
        <w:spacing w:before="2"/>
        <w:ind w:left="246"/>
        <w:rPr>
          <w:i/>
          <w:sz w:val="13"/>
        </w:rPr>
      </w:pPr>
      <w:r w:rsidRPr="00B6653E">
        <w:rPr>
          <w:i/>
          <w:w w:val="97"/>
          <w:sz w:val="13"/>
        </w:rPr>
        <w:t>Su</w:t>
      </w:r>
      <w:r w:rsidRPr="00B6653E">
        <w:rPr>
          <w:rFonts w:ascii="Microsoft Himalaya"/>
          <w:spacing w:val="-1"/>
          <w:w w:val="63"/>
          <w:sz w:val="2"/>
        </w:rPr>
        <w:t>l</w:t>
      </w:r>
      <w:r w:rsidRPr="00B6653E">
        <w:rPr>
          <w:i/>
          <w:spacing w:val="-3"/>
          <w:w w:val="97"/>
          <w:sz w:val="13"/>
        </w:rPr>
        <w:t>m</w:t>
      </w:r>
      <w:r w:rsidRPr="00B6653E">
        <w:rPr>
          <w:i/>
          <w:w w:val="97"/>
          <w:sz w:val="13"/>
        </w:rPr>
        <w:t>b</w:t>
      </w:r>
      <w:r w:rsidRPr="00B6653E">
        <w:rPr>
          <w:i/>
          <w:spacing w:val="1"/>
          <w:w w:val="97"/>
          <w:sz w:val="13"/>
        </w:rPr>
        <w:t>e</w:t>
      </w:r>
      <w:r w:rsidRPr="00B6653E">
        <w:rPr>
          <w:rFonts w:ascii="Microsoft Himalaya"/>
          <w:spacing w:val="-1"/>
          <w:w w:val="63"/>
          <w:sz w:val="2"/>
        </w:rPr>
        <w:t>l</w:t>
      </w:r>
      <w:r w:rsidRPr="00B6653E">
        <w:rPr>
          <w:i/>
          <w:spacing w:val="1"/>
          <w:w w:val="97"/>
          <w:sz w:val="13"/>
        </w:rPr>
        <w:t>r:</w:t>
      </w:r>
      <w:r w:rsidRPr="00B6653E">
        <w:rPr>
          <w:i/>
          <w:spacing w:val="5"/>
          <w:sz w:val="13"/>
        </w:rPr>
        <w:t xml:space="preserve"> </w:t>
      </w:r>
      <w:r w:rsidRPr="00B6653E">
        <w:rPr>
          <w:i/>
          <w:spacing w:val="-2"/>
          <w:w w:val="96"/>
          <w:sz w:val="13"/>
        </w:rPr>
        <w:t>P</w:t>
      </w:r>
      <w:r w:rsidRPr="00B6653E">
        <w:rPr>
          <w:i/>
          <w:w w:val="96"/>
          <w:sz w:val="13"/>
        </w:rPr>
        <w:t>e</w:t>
      </w:r>
      <w:r w:rsidRPr="00B6653E">
        <w:rPr>
          <w:rFonts w:ascii="Microsoft Himalaya"/>
          <w:spacing w:val="-3"/>
          <w:w w:val="62"/>
          <w:sz w:val="2"/>
        </w:rPr>
        <w:t>l</w:t>
      </w:r>
      <w:r w:rsidRPr="00B6653E">
        <w:rPr>
          <w:i/>
          <w:spacing w:val="-1"/>
          <w:w w:val="96"/>
          <w:sz w:val="13"/>
        </w:rPr>
        <w:t>n</w:t>
      </w:r>
      <w:r w:rsidRPr="00B6653E">
        <w:rPr>
          <w:i/>
          <w:w w:val="96"/>
          <w:sz w:val="13"/>
        </w:rPr>
        <w:t>e</w:t>
      </w:r>
      <w:r w:rsidRPr="00B6653E">
        <w:rPr>
          <w:rFonts w:ascii="Microsoft Himalaya"/>
          <w:spacing w:val="-3"/>
          <w:w w:val="62"/>
          <w:sz w:val="2"/>
        </w:rPr>
        <w:t>l</w:t>
      </w:r>
      <w:r w:rsidRPr="00B6653E">
        <w:rPr>
          <w:i/>
          <w:spacing w:val="2"/>
          <w:w w:val="96"/>
          <w:sz w:val="13"/>
        </w:rPr>
        <w:t>liti</w:t>
      </w:r>
      <w:r w:rsidRPr="00B6653E">
        <w:rPr>
          <w:i/>
          <w:w w:val="96"/>
          <w:sz w:val="13"/>
        </w:rPr>
        <w:t>,</w:t>
      </w:r>
      <w:r w:rsidRPr="00B6653E">
        <w:rPr>
          <w:i/>
          <w:spacing w:val="2"/>
          <w:sz w:val="13"/>
        </w:rPr>
        <w:t xml:space="preserve"> </w:t>
      </w:r>
      <w:r w:rsidRPr="00B6653E">
        <w:rPr>
          <w:i/>
          <w:w w:val="90"/>
          <w:sz w:val="13"/>
        </w:rPr>
        <w:t>SPSS</w:t>
      </w:r>
      <w:r w:rsidRPr="00B6653E">
        <w:rPr>
          <w:i/>
          <w:spacing w:val="2"/>
          <w:sz w:val="13"/>
        </w:rPr>
        <w:t xml:space="preserve"> </w:t>
      </w:r>
      <w:r w:rsidRPr="00B6653E">
        <w:rPr>
          <w:i/>
          <w:spacing w:val="-5"/>
          <w:w w:val="90"/>
          <w:sz w:val="13"/>
        </w:rPr>
        <w:t>26</w:t>
      </w:r>
    </w:p>
    <w:p w:rsidR="00BB5FBD" w:rsidRDefault="00BB5FBD" w:rsidP="00BB5FBD">
      <w:pPr>
        <w:jc w:val="both"/>
      </w:pPr>
    </w:p>
    <w:p w:rsidR="00BB5FBD" w:rsidRPr="00BB5FBD" w:rsidRDefault="00BB5FBD" w:rsidP="00BB5FBD">
      <w:pPr>
        <w:ind w:firstLine="720"/>
        <w:jc w:val="both"/>
      </w:pPr>
      <w:r w:rsidRPr="00BB5FBD">
        <w:t xml:space="preserve">Dari hasil analisis yang dilakukan diatas diperoleh nilai DW sebesar 2,245 lebih besar dari nilai DU sebesar 1,696 dan kurang dari 4-DU (4-1,696 = 2,304) atau dapat dinotasikan dengan 1,696 &lt; 2,245 &lt; (4-1,696). </w:t>
      </w:r>
      <w:proofErr w:type="gramStart"/>
      <w:r w:rsidRPr="00BB5FBD">
        <w:t>Maka dapat disimpulkan bahwa tidak terdapat autokolerasi dalam penelitian ini.</w:t>
      </w:r>
      <w:proofErr w:type="gramEnd"/>
    </w:p>
    <w:p w:rsidR="00BB5FBD" w:rsidRPr="00B6653E" w:rsidRDefault="00BB5FBD" w:rsidP="00BB5FBD">
      <w:pPr>
        <w:pStyle w:val="BodyText"/>
        <w:spacing w:before="135"/>
      </w:pPr>
    </w:p>
    <w:p w:rsidR="00BB5FBD" w:rsidRPr="00BB5FBD" w:rsidRDefault="00BB5FBD" w:rsidP="00BB5FBD">
      <w:pPr>
        <w:jc w:val="both"/>
        <w:rPr>
          <w:b/>
        </w:rPr>
      </w:pPr>
      <w:r w:rsidRPr="00BB5FBD">
        <w:rPr>
          <w:b/>
        </w:rPr>
        <w:t>Analisis Regresi Linear Berganda</w:t>
      </w:r>
    </w:p>
    <w:p w:rsidR="00BB5FBD" w:rsidRPr="00BB5FBD" w:rsidRDefault="00BB5FBD" w:rsidP="00BB5FBD">
      <w:pPr>
        <w:ind w:firstLine="720"/>
        <w:jc w:val="both"/>
      </w:pPr>
      <w:r w:rsidRPr="00BB5FBD">
        <w:t>Analisis regresi linear berganda bertujuan untuk mengetahui ada atau tidaknya pengaruh dua atau lebih variabel bebas (X) terhadap variabel terikat (Y). Berikut ini hasil uji analisis regresi linear berganda:</w:t>
      </w:r>
    </w:p>
    <w:p w:rsidR="00BB5FBD" w:rsidRPr="00BB5FBD" w:rsidRDefault="00BB5FBD" w:rsidP="00BB5FBD">
      <w:pPr>
        <w:jc w:val="both"/>
      </w:pPr>
    </w:p>
    <w:p w:rsidR="00BB5FBD" w:rsidRPr="00B6653E" w:rsidRDefault="00BB5FBD" w:rsidP="00BB5FBD">
      <w:pPr>
        <w:jc w:val="both"/>
      </w:pPr>
      <w:proofErr w:type="gramStart"/>
      <w:r w:rsidRPr="00BB5FBD">
        <w:t>Tabel 5.</w:t>
      </w:r>
      <w:proofErr w:type="gramEnd"/>
      <w:r w:rsidRPr="00BB5FBD">
        <w:t xml:space="preserve"> Hasil Analisis Regresi Linear Berganda</w:t>
      </w:r>
    </w:p>
    <w:p w:rsidR="00BB5FBD" w:rsidRPr="00B6653E" w:rsidRDefault="00BB5FBD" w:rsidP="00BB5FBD">
      <w:pPr>
        <w:spacing w:before="218"/>
        <w:ind w:left="95" w:right="4"/>
        <w:jc w:val="center"/>
        <w:rPr>
          <w:rFonts w:ascii="Arial"/>
          <w:b/>
          <w:sz w:val="12"/>
        </w:rPr>
      </w:pPr>
      <w:r w:rsidRPr="00B6653E">
        <w:rPr>
          <w:rFonts w:ascii="Arial"/>
          <w:b/>
          <w:spacing w:val="-2"/>
          <w:sz w:val="12"/>
        </w:rPr>
        <w:t>Coefficients</w:t>
      </w:r>
      <w:r w:rsidRPr="00B6653E">
        <w:rPr>
          <w:rFonts w:ascii="Arial"/>
          <w:b/>
          <w:spacing w:val="-2"/>
          <w:sz w:val="12"/>
          <w:vertAlign w:val="superscript"/>
        </w:rPr>
        <w:t>a</w:t>
      </w:r>
    </w:p>
    <w:tbl>
      <w:tblPr>
        <w:tblW w:w="0" w:type="auto"/>
        <w:tblInd w:w="19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85"/>
        <w:gridCol w:w="808"/>
        <w:gridCol w:w="372"/>
        <w:gridCol w:w="600"/>
        <w:gridCol w:w="745"/>
        <w:gridCol w:w="518"/>
        <w:gridCol w:w="600"/>
      </w:tblGrid>
      <w:tr w:rsidR="00BB5FBD" w:rsidRPr="00B6653E" w:rsidTr="00220C15">
        <w:trPr>
          <w:trHeight w:val="348"/>
        </w:trPr>
        <w:tc>
          <w:tcPr>
            <w:tcW w:w="1193" w:type="dxa"/>
            <w:gridSpan w:val="2"/>
            <w:vMerge w:val="restart"/>
          </w:tcPr>
          <w:p w:rsidR="00BB5FBD" w:rsidRPr="00B6653E" w:rsidRDefault="00BB5FBD" w:rsidP="00220C15">
            <w:pPr>
              <w:pStyle w:val="TableParagraph"/>
              <w:rPr>
                <w:rFonts w:ascii="Arial"/>
                <w:b/>
                <w:sz w:val="12"/>
              </w:rPr>
            </w:pPr>
          </w:p>
          <w:p w:rsidR="00BB5FBD" w:rsidRPr="00B6653E" w:rsidRDefault="00BB5FBD" w:rsidP="00220C15">
            <w:pPr>
              <w:pStyle w:val="TableParagraph"/>
              <w:spacing w:before="115"/>
              <w:rPr>
                <w:rFonts w:ascii="Arial"/>
                <w:b/>
                <w:sz w:val="12"/>
              </w:rPr>
            </w:pPr>
          </w:p>
          <w:p w:rsidR="00BB5FBD" w:rsidRPr="00B6653E" w:rsidRDefault="00BB5FBD" w:rsidP="00220C15">
            <w:pPr>
              <w:pStyle w:val="TableParagraph"/>
              <w:spacing w:line="117" w:lineRule="exact"/>
              <w:ind w:left="32"/>
              <w:rPr>
                <w:sz w:val="12"/>
              </w:rPr>
            </w:pPr>
            <w:r w:rsidRPr="00B6653E">
              <w:rPr>
                <w:spacing w:val="-2"/>
                <w:sz w:val="12"/>
              </w:rPr>
              <w:t>Model</w:t>
            </w:r>
          </w:p>
        </w:tc>
        <w:tc>
          <w:tcPr>
            <w:tcW w:w="972" w:type="dxa"/>
            <w:gridSpan w:val="2"/>
          </w:tcPr>
          <w:p w:rsidR="00BB5FBD" w:rsidRPr="00B6653E" w:rsidRDefault="00BB5FBD" w:rsidP="00220C15">
            <w:pPr>
              <w:pStyle w:val="TableParagraph"/>
              <w:spacing w:line="180" w:lineRule="exact"/>
              <w:ind w:left="203" w:right="119" w:hanging="76"/>
              <w:rPr>
                <w:sz w:val="12"/>
              </w:rPr>
            </w:pPr>
            <w:r w:rsidRPr="00B6653E">
              <w:rPr>
                <w:spacing w:val="-4"/>
                <w:sz w:val="12"/>
              </w:rPr>
              <w:t>Unstandardized</w:t>
            </w:r>
            <w:r w:rsidRPr="00B6653E">
              <w:rPr>
                <w:spacing w:val="40"/>
                <w:sz w:val="12"/>
              </w:rPr>
              <w:t xml:space="preserve"> </w:t>
            </w:r>
            <w:r w:rsidRPr="00B6653E">
              <w:rPr>
                <w:spacing w:val="-2"/>
                <w:sz w:val="12"/>
              </w:rPr>
              <w:t>Coefficients</w:t>
            </w:r>
          </w:p>
        </w:tc>
        <w:tc>
          <w:tcPr>
            <w:tcW w:w="745" w:type="dxa"/>
          </w:tcPr>
          <w:p w:rsidR="00BB5FBD" w:rsidRPr="00B6653E" w:rsidRDefault="00BB5FBD" w:rsidP="00220C15">
            <w:pPr>
              <w:pStyle w:val="TableParagraph"/>
              <w:spacing w:line="180" w:lineRule="exact"/>
              <w:ind w:left="90" w:right="68" w:hanging="19"/>
              <w:rPr>
                <w:sz w:val="12"/>
              </w:rPr>
            </w:pPr>
            <w:r w:rsidRPr="00B6653E">
              <w:rPr>
                <w:spacing w:val="-4"/>
                <w:sz w:val="12"/>
              </w:rPr>
              <w:t>Standardized</w:t>
            </w:r>
            <w:r w:rsidRPr="00B6653E">
              <w:rPr>
                <w:spacing w:val="40"/>
                <w:sz w:val="12"/>
              </w:rPr>
              <w:t xml:space="preserve"> </w:t>
            </w:r>
            <w:r w:rsidRPr="00B6653E">
              <w:rPr>
                <w:spacing w:val="-2"/>
                <w:sz w:val="12"/>
              </w:rPr>
              <w:t>Coefficients</w:t>
            </w:r>
          </w:p>
        </w:tc>
        <w:tc>
          <w:tcPr>
            <w:tcW w:w="518" w:type="dxa"/>
            <w:vMerge w:val="restart"/>
          </w:tcPr>
          <w:p w:rsidR="00BB5FBD" w:rsidRPr="00B6653E" w:rsidRDefault="00BB5FBD" w:rsidP="00220C15">
            <w:pPr>
              <w:pStyle w:val="TableParagraph"/>
              <w:rPr>
                <w:rFonts w:ascii="Arial"/>
                <w:b/>
                <w:sz w:val="12"/>
              </w:rPr>
            </w:pPr>
          </w:p>
          <w:p w:rsidR="00BB5FBD" w:rsidRPr="00B6653E" w:rsidRDefault="00BB5FBD" w:rsidP="00220C15">
            <w:pPr>
              <w:pStyle w:val="TableParagraph"/>
              <w:spacing w:before="115"/>
              <w:rPr>
                <w:rFonts w:ascii="Arial"/>
                <w:b/>
                <w:sz w:val="12"/>
              </w:rPr>
            </w:pPr>
          </w:p>
          <w:p w:rsidR="00BB5FBD" w:rsidRPr="00B6653E" w:rsidRDefault="00BB5FBD" w:rsidP="00220C15">
            <w:pPr>
              <w:pStyle w:val="TableParagraph"/>
              <w:spacing w:line="117" w:lineRule="exact"/>
              <w:ind w:left="6"/>
              <w:rPr>
                <w:sz w:val="12"/>
              </w:rPr>
            </w:pPr>
            <w:r w:rsidRPr="00B6653E">
              <w:rPr>
                <w:spacing w:val="-10"/>
                <w:sz w:val="12"/>
              </w:rPr>
              <w:t>t</w:t>
            </w:r>
          </w:p>
        </w:tc>
        <w:tc>
          <w:tcPr>
            <w:tcW w:w="600" w:type="dxa"/>
            <w:vMerge w:val="restart"/>
          </w:tcPr>
          <w:p w:rsidR="00BB5FBD" w:rsidRPr="00B6653E" w:rsidRDefault="00BB5FBD" w:rsidP="00220C15">
            <w:pPr>
              <w:pStyle w:val="TableParagraph"/>
              <w:rPr>
                <w:rFonts w:ascii="Arial"/>
                <w:b/>
                <w:sz w:val="12"/>
              </w:rPr>
            </w:pPr>
          </w:p>
          <w:p w:rsidR="00BB5FBD" w:rsidRPr="00B6653E" w:rsidRDefault="00BB5FBD" w:rsidP="00220C15">
            <w:pPr>
              <w:pStyle w:val="TableParagraph"/>
              <w:spacing w:before="115"/>
              <w:rPr>
                <w:rFonts w:ascii="Arial"/>
                <w:b/>
                <w:sz w:val="12"/>
              </w:rPr>
            </w:pPr>
          </w:p>
          <w:p w:rsidR="00BB5FBD" w:rsidRPr="00B6653E" w:rsidRDefault="00BB5FBD" w:rsidP="00220C15">
            <w:pPr>
              <w:pStyle w:val="TableParagraph"/>
              <w:spacing w:line="117" w:lineRule="exact"/>
              <w:ind w:right="2"/>
              <w:rPr>
                <w:sz w:val="12"/>
              </w:rPr>
            </w:pPr>
            <w:r w:rsidRPr="00B6653E">
              <w:rPr>
                <w:spacing w:val="-4"/>
                <w:sz w:val="12"/>
              </w:rPr>
              <w:t>Sig.</w:t>
            </w:r>
          </w:p>
        </w:tc>
      </w:tr>
      <w:tr w:rsidR="00BB5FBD" w:rsidRPr="00B6653E" w:rsidTr="00220C15">
        <w:trPr>
          <w:trHeight w:val="158"/>
        </w:trPr>
        <w:tc>
          <w:tcPr>
            <w:tcW w:w="1193" w:type="dxa"/>
            <w:gridSpan w:val="2"/>
            <w:vMerge/>
            <w:tcBorders>
              <w:top w:val="nil"/>
            </w:tcBorders>
          </w:tcPr>
          <w:p w:rsidR="00BB5FBD" w:rsidRPr="00B6653E" w:rsidRDefault="00BB5FBD" w:rsidP="00220C15">
            <w:pPr>
              <w:rPr>
                <w:sz w:val="2"/>
                <w:szCs w:val="2"/>
              </w:rPr>
            </w:pPr>
          </w:p>
        </w:tc>
        <w:tc>
          <w:tcPr>
            <w:tcW w:w="372" w:type="dxa"/>
          </w:tcPr>
          <w:p w:rsidR="00BB5FBD" w:rsidRPr="00B6653E" w:rsidRDefault="00BB5FBD" w:rsidP="00220C15">
            <w:pPr>
              <w:pStyle w:val="TableParagraph"/>
              <w:spacing w:before="21" w:line="117" w:lineRule="exact"/>
              <w:ind w:left="7"/>
              <w:rPr>
                <w:sz w:val="12"/>
              </w:rPr>
            </w:pPr>
            <w:r w:rsidRPr="00B6653E">
              <w:rPr>
                <w:spacing w:val="-10"/>
                <w:sz w:val="12"/>
              </w:rPr>
              <w:t>B</w:t>
            </w:r>
          </w:p>
        </w:tc>
        <w:tc>
          <w:tcPr>
            <w:tcW w:w="600" w:type="dxa"/>
          </w:tcPr>
          <w:p w:rsidR="00BB5FBD" w:rsidRPr="00B6653E" w:rsidRDefault="00BB5FBD" w:rsidP="00220C15">
            <w:pPr>
              <w:pStyle w:val="TableParagraph"/>
              <w:spacing w:before="21" w:line="117" w:lineRule="exact"/>
              <w:ind w:right="62"/>
              <w:jc w:val="right"/>
              <w:rPr>
                <w:sz w:val="12"/>
              </w:rPr>
            </w:pPr>
            <w:r w:rsidRPr="00B6653E">
              <w:rPr>
                <w:spacing w:val="-2"/>
                <w:sz w:val="12"/>
              </w:rPr>
              <w:t>Std.</w:t>
            </w:r>
            <w:r w:rsidRPr="00B6653E">
              <w:rPr>
                <w:spacing w:val="-1"/>
                <w:sz w:val="12"/>
              </w:rPr>
              <w:t xml:space="preserve"> </w:t>
            </w:r>
            <w:r w:rsidRPr="00B6653E">
              <w:rPr>
                <w:spacing w:val="-2"/>
                <w:sz w:val="12"/>
              </w:rPr>
              <w:t>Error</w:t>
            </w:r>
          </w:p>
        </w:tc>
        <w:tc>
          <w:tcPr>
            <w:tcW w:w="745" w:type="dxa"/>
          </w:tcPr>
          <w:p w:rsidR="00BB5FBD" w:rsidRPr="00B6653E" w:rsidRDefault="00BB5FBD" w:rsidP="00220C15">
            <w:pPr>
              <w:pStyle w:val="TableParagraph"/>
              <w:spacing w:before="21" w:line="117" w:lineRule="exact"/>
              <w:ind w:left="7"/>
              <w:rPr>
                <w:sz w:val="12"/>
              </w:rPr>
            </w:pPr>
            <w:r w:rsidRPr="00B6653E">
              <w:rPr>
                <w:spacing w:val="-4"/>
                <w:sz w:val="12"/>
              </w:rPr>
              <w:t>Beta</w:t>
            </w:r>
          </w:p>
        </w:tc>
        <w:tc>
          <w:tcPr>
            <w:tcW w:w="518" w:type="dxa"/>
            <w:vMerge/>
            <w:tcBorders>
              <w:top w:val="nil"/>
            </w:tcBorders>
          </w:tcPr>
          <w:p w:rsidR="00BB5FBD" w:rsidRPr="00B6653E" w:rsidRDefault="00BB5FBD" w:rsidP="00220C15">
            <w:pPr>
              <w:rPr>
                <w:sz w:val="2"/>
                <w:szCs w:val="2"/>
              </w:rPr>
            </w:pPr>
          </w:p>
        </w:tc>
        <w:tc>
          <w:tcPr>
            <w:tcW w:w="600" w:type="dxa"/>
            <w:vMerge/>
            <w:tcBorders>
              <w:top w:val="nil"/>
            </w:tcBorders>
          </w:tcPr>
          <w:p w:rsidR="00BB5FBD" w:rsidRPr="00B6653E" w:rsidRDefault="00BB5FBD" w:rsidP="00220C15">
            <w:pPr>
              <w:rPr>
                <w:sz w:val="2"/>
                <w:szCs w:val="2"/>
              </w:rPr>
            </w:pPr>
          </w:p>
        </w:tc>
      </w:tr>
      <w:tr w:rsidR="00BB5FBD" w:rsidRPr="00B6653E" w:rsidTr="00220C15">
        <w:trPr>
          <w:trHeight w:val="176"/>
        </w:trPr>
        <w:tc>
          <w:tcPr>
            <w:tcW w:w="385" w:type="dxa"/>
            <w:vMerge w:val="restart"/>
            <w:shd w:val="clear" w:color="auto" w:fill="DFDFDF"/>
          </w:tcPr>
          <w:p w:rsidR="00BB5FBD" w:rsidRPr="00B6653E" w:rsidRDefault="00BB5FBD" w:rsidP="00220C15">
            <w:pPr>
              <w:pStyle w:val="TableParagraph"/>
              <w:spacing w:before="39"/>
              <w:ind w:left="32"/>
              <w:rPr>
                <w:sz w:val="12"/>
              </w:rPr>
            </w:pPr>
            <w:r w:rsidRPr="00B6653E">
              <w:rPr>
                <w:spacing w:val="-10"/>
                <w:sz w:val="12"/>
              </w:rPr>
              <w:t>1</w:t>
            </w:r>
          </w:p>
        </w:tc>
        <w:tc>
          <w:tcPr>
            <w:tcW w:w="808" w:type="dxa"/>
            <w:shd w:val="clear" w:color="auto" w:fill="DFDFDF"/>
          </w:tcPr>
          <w:p w:rsidR="00BB5FBD" w:rsidRPr="00B6653E" w:rsidRDefault="00BB5FBD" w:rsidP="00220C15">
            <w:pPr>
              <w:pStyle w:val="TableParagraph"/>
              <w:spacing w:before="39" w:line="117" w:lineRule="exact"/>
              <w:ind w:left="33"/>
              <w:rPr>
                <w:sz w:val="12"/>
              </w:rPr>
            </w:pPr>
            <w:r w:rsidRPr="00B6653E">
              <w:rPr>
                <w:spacing w:val="-2"/>
                <w:sz w:val="12"/>
              </w:rPr>
              <w:t>(Constant)</w:t>
            </w:r>
          </w:p>
        </w:tc>
        <w:tc>
          <w:tcPr>
            <w:tcW w:w="372" w:type="dxa"/>
          </w:tcPr>
          <w:p w:rsidR="00BB5FBD" w:rsidRPr="00B6653E" w:rsidRDefault="00BB5FBD" w:rsidP="00220C15">
            <w:pPr>
              <w:pStyle w:val="TableParagraph"/>
              <w:spacing w:before="39" w:line="117" w:lineRule="exact"/>
              <w:ind w:left="51"/>
              <w:rPr>
                <w:sz w:val="12"/>
              </w:rPr>
            </w:pPr>
            <w:r w:rsidRPr="00B6653E">
              <w:rPr>
                <w:spacing w:val="-2"/>
                <w:sz w:val="12"/>
              </w:rPr>
              <w:t>8,056</w:t>
            </w:r>
          </w:p>
        </w:tc>
        <w:tc>
          <w:tcPr>
            <w:tcW w:w="600" w:type="dxa"/>
          </w:tcPr>
          <w:p w:rsidR="00BB5FBD" w:rsidRPr="00B6653E" w:rsidRDefault="00BB5FBD" w:rsidP="00220C15">
            <w:pPr>
              <w:pStyle w:val="TableParagraph"/>
              <w:spacing w:before="39" w:line="117" w:lineRule="exact"/>
              <w:ind w:right="24"/>
              <w:jc w:val="right"/>
              <w:rPr>
                <w:sz w:val="12"/>
              </w:rPr>
            </w:pPr>
            <w:r w:rsidRPr="00B6653E">
              <w:rPr>
                <w:spacing w:val="-4"/>
                <w:sz w:val="12"/>
              </w:rPr>
              <w:t>,272</w:t>
            </w:r>
          </w:p>
        </w:tc>
        <w:tc>
          <w:tcPr>
            <w:tcW w:w="745" w:type="dxa"/>
          </w:tcPr>
          <w:p w:rsidR="00BB5FBD" w:rsidRPr="00B6653E" w:rsidRDefault="00BB5FBD" w:rsidP="00220C15">
            <w:pPr>
              <w:pStyle w:val="TableParagraph"/>
              <w:rPr>
                <w:sz w:val="10"/>
              </w:rPr>
            </w:pPr>
          </w:p>
        </w:tc>
        <w:tc>
          <w:tcPr>
            <w:tcW w:w="518" w:type="dxa"/>
          </w:tcPr>
          <w:p w:rsidR="00BB5FBD" w:rsidRPr="00B6653E" w:rsidRDefault="00BB5FBD" w:rsidP="00220C15">
            <w:pPr>
              <w:pStyle w:val="TableParagraph"/>
              <w:spacing w:before="39" w:line="117" w:lineRule="exact"/>
              <w:ind w:left="151"/>
              <w:rPr>
                <w:sz w:val="12"/>
              </w:rPr>
            </w:pPr>
            <w:r w:rsidRPr="00B6653E">
              <w:rPr>
                <w:spacing w:val="-2"/>
                <w:sz w:val="12"/>
              </w:rPr>
              <w:t>29,644</w:t>
            </w:r>
          </w:p>
        </w:tc>
        <w:tc>
          <w:tcPr>
            <w:tcW w:w="600" w:type="dxa"/>
          </w:tcPr>
          <w:p w:rsidR="00BB5FBD" w:rsidRPr="00B6653E" w:rsidRDefault="00BB5FBD" w:rsidP="00220C15">
            <w:pPr>
              <w:pStyle w:val="TableParagraph"/>
              <w:spacing w:before="39" w:line="117" w:lineRule="exact"/>
              <w:ind w:right="24"/>
              <w:jc w:val="right"/>
              <w:rPr>
                <w:sz w:val="12"/>
              </w:rPr>
            </w:pPr>
            <w:r w:rsidRPr="00B6653E">
              <w:rPr>
                <w:spacing w:val="-4"/>
                <w:sz w:val="12"/>
              </w:rPr>
              <w:t>,000</w:t>
            </w:r>
          </w:p>
        </w:tc>
      </w:tr>
      <w:tr w:rsidR="00BB5FBD" w:rsidRPr="00B6653E" w:rsidTr="00220C15">
        <w:trPr>
          <w:trHeight w:val="348"/>
        </w:trPr>
        <w:tc>
          <w:tcPr>
            <w:tcW w:w="385" w:type="dxa"/>
            <w:vMerge/>
            <w:tcBorders>
              <w:top w:val="nil"/>
            </w:tcBorders>
            <w:shd w:val="clear" w:color="auto" w:fill="DFDFDF"/>
          </w:tcPr>
          <w:p w:rsidR="00BB5FBD" w:rsidRPr="00B6653E" w:rsidRDefault="00BB5FBD" w:rsidP="00220C15">
            <w:pPr>
              <w:rPr>
                <w:sz w:val="2"/>
                <w:szCs w:val="2"/>
              </w:rPr>
            </w:pPr>
          </w:p>
        </w:tc>
        <w:tc>
          <w:tcPr>
            <w:tcW w:w="808" w:type="dxa"/>
            <w:shd w:val="clear" w:color="auto" w:fill="DFDFDF"/>
          </w:tcPr>
          <w:p w:rsidR="00BB5FBD" w:rsidRPr="00B6653E" w:rsidRDefault="00BB5FBD" w:rsidP="00220C15">
            <w:pPr>
              <w:pStyle w:val="TableParagraph"/>
              <w:spacing w:line="180" w:lineRule="exact"/>
              <w:ind w:left="33"/>
              <w:rPr>
                <w:sz w:val="12"/>
              </w:rPr>
            </w:pPr>
            <w:r w:rsidRPr="00B6653E">
              <w:rPr>
                <w:spacing w:val="-4"/>
                <w:sz w:val="12"/>
              </w:rPr>
              <w:t>Debt to</w:t>
            </w:r>
            <w:r w:rsidRPr="00B6653E">
              <w:rPr>
                <w:spacing w:val="-3"/>
                <w:sz w:val="12"/>
              </w:rPr>
              <w:t xml:space="preserve"> </w:t>
            </w:r>
            <w:r w:rsidRPr="00B6653E">
              <w:rPr>
                <w:spacing w:val="-4"/>
                <w:sz w:val="12"/>
              </w:rPr>
              <w:t>Equity</w:t>
            </w:r>
            <w:r w:rsidRPr="00B6653E">
              <w:rPr>
                <w:spacing w:val="40"/>
                <w:sz w:val="12"/>
              </w:rPr>
              <w:t xml:space="preserve"> </w:t>
            </w:r>
            <w:r w:rsidRPr="00B6653E">
              <w:rPr>
                <w:spacing w:val="-2"/>
                <w:sz w:val="12"/>
              </w:rPr>
              <w:t>Ratio</w:t>
            </w:r>
          </w:p>
        </w:tc>
        <w:tc>
          <w:tcPr>
            <w:tcW w:w="372" w:type="dxa"/>
          </w:tcPr>
          <w:p w:rsidR="00BB5FBD" w:rsidRPr="00B6653E" w:rsidRDefault="00BB5FBD" w:rsidP="00220C15">
            <w:pPr>
              <w:pStyle w:val="TableParagraph"/>
              <w:spacing w:before="32"/>
              <w:ind w:left="108"/>
              <w:rPr>
                <w:sz w:val="12"/>
              </w:rPr>
            </w:pPr>
            <w:r w:rsidRPr="00B6653E">
              <w:rPr>
                <w:spacing w:val="-4"/>
                <w:sz w:val="12"/>
              </w:rPr>
              <w:t>,397</w:t>
            </w:r>
          </w:p>
        </w:tc>
        <w:tc>
          <w:tcPr>
            <w:tcW w:w="600" w:type="dxa"/>
          </w:tcPr>
          <w:p w:rsidR="00BB5FBD" w:rsidRPr="00B6653E" w:rsidRDefault="00BB5FBD" w:rsidP="00220C15">
            <w:pPr>
              <w:pStyle w:val="TableParagraph"/>
              <w:spacing w:before="32"/>
              <w:ind w:right="24"/>
              <w:jc w:val="right"/>
              <w:rPr>
                <w:sz w:val="12"/>
              </w:rPr>
            </w:pPr>
            <w:r w:rsidRPr="00B6653E">
              <w:rPr>
                <w:spacing w:val="-4"/>
                <w:sz w:val="12"/>
              </w:rPr>
              <w:t>,183</w:t>
            </w:r>
          </w:p>
        </w:tc>
        <w:tc>
          <w:tcPr>
            <w:tcW w:w="745" w:type="dxa"/>
          </w:tcPr>
          <w:p w:rsidR="00BB5FBD" w:rsidRPr="00B6653E" w:rsidRDefault="00BB5FBD" w:rsidP="00220C15">
            <w:pPr>
              <w:pStyle w:val="TableParagraph"/>
              <w:spacing w:before="32"/>
              <w:ind w:right="24"/>
              <w:jc w:val="right"/>
              <w:rPr>
                <w:sz w:val="12"/>
              </w:rPr>
            </w:pPr>
            <w:r w:rsidRPr="00B6653E">
              <w:rPr>
                <w:spacing w:val="-4"/>
                <w:sz w:val="12"/>
              </w:rPr>
              <w:t>,271</w:t>
            </w:r>
          </w:p>
        </w:tc>
        <w:tc>
          <w:tcPr>
            <w:tcW w:w="518" w:type="dxa"/>
          </w:tcPr>
          <w:p w:rsidR="00BB5FBD" w:rsidRPr="00B6653E" w:rsidRDefault="00BB5FBD" w:rsidP="00220C15">
            <w:pPr>
              <w:pStyle w:val="TableParagraph"/>
              <w:spacing w:before="32"/>
              <w:ind w:left="208"/>
              <w:rPr>
                <w:sz w:val="12"/>
              </w:rPr>
            </w:pPr>
            <w:r w:rsidRPr="00B6653E">
              <w:rPr>
                <w:spacing w:val="-2"/>
                <w:sz w:val="12"/>
              </w:rPr>
              <w:t>2,171</w:t>
            </w:r>
          </w:p>
        </w:tc>
        <w:tc>
          <w:tcPr>
            <w:tcW w:w="600" w:type="dxa"/>
          </w:tcPr>
          <w:p w:rsidR="00BB5FBD" w:rsidRPr="00B6653E" w:rsidRDefault="00BB5FBD" w:rsidP="00220C15">
            <w:pPr>
              <w:pStyle w:val="TableParagraph"/>
              <w:spacing w:before="32"/>
              <w:ind w:right="24"/>
              <w:jc w:val="right"/>
              <w:rPr>
                <w:sz w:val="12"/>
              </w:rPr>
            </w:pPr>
            <w:r w:rsidRPr="00B6653E">
              <w:rPr>
                <w:spacing w:val="-4"/>
                <w:sz w:val="12"/>
              </w:rPr>
              <w:t>,034</w:t>
            </w:r>
          </w:p>
        </w:tc>
      </w:tr>
      <w:tr w:rsidR="00BB5FBD" w:rsidRPr="00B6653E" w:rsidTr="00220C15">
        <w:trPr>
          <w:trHeight w:val="158"/>
        </w:trPr>
        <w:tc>
          <w:tcPr>
            <w:tcW w:w="385" w:type="dxa"/>
            <w:vMerge/>
            <w:tcBorders>
              <w:top w:val="nil"/>
            </w:tcBorders>
            <w:shd w:val="clear" w:color="auto" w:fill="DFDFDF"/>
          </w:tcPr>
          <w:p w:rsidR="00BB5FBD" w:rsidRPr="00B6653E" w:rsidRDefault="00BB5FBD" w:rsidP="00220C15">
            <w:pPr>
              <w:rPr>
                <w:sz w:val="2"/>
                <w:szCs w:val="2"/>
              </w:rPr>
            </w:pPr>
          </w:p>
        </w:tc>
        <w:tc>
          <w:tcPr>
            <w:tcW w:w="808" w:type="dxa"/>
            <w:shd w:val="clear" w:color="auto" w:fill="DFDFDF"/>
          </w:tcPr>
          <w:p w:rsidR="00BB5FBD" w:rsidRPr="00B6653E" w:rsidRDefault="00BB5FBD" w:rsidP="00220C15">
            <w:pPr>
              <w:pStyle w:val="TableParagraph"/>
              <w:spacing w:before="21" w:line="117" w:lineRule="exact"/>
              <w:ind w:left="33"/>
              <w:rPr>
                <w:sz w:val="12"/>
              </w:rPr>
            </w:pPr>
            <w:r w:rsidRPr="00B6653E">
              <w:rPr>
                <w:spacing w:val="-2"/>
                <w:sz w:val="12"/>
              </w:rPr>
              <w:t>TRANS_X2</w:t>
            </w:r>
          </w:p>
        </w:tc>
        <w:tc>
          <w:tcPr>
            <w:tcW w:w="372" w:type="dxa"/>
          </w:tcPr>
          <w:p w:rsidR="00BB5FBD" w:rsidRPr="00B6653E" w:rsidRDefault="00BB5FBD" w:rsidP="00220C15">
            <w:pPr>
              <w:pStyle w:val="TableParagraph"/>
              <w:spacing w:before="21" w:line="117" w:lineRule="exact"/>
              <w:ind w:left="70"/>
              <w:rPr>
                <w:sz w:val="12"/>
              </w:rPr>
            </w:pPr>
            <w:r w:rsidRPr="00B6653E">
              <w:rPr>
                <w:w w:val="90"/>
                <w:sz w:val="12"/>
              </w:rPr>
              <w:t>-</w:t>
            </w:r>
            <w:r w:rsidRPr="00B6653E">
              <w:rPr>
                <w:spacing w:val="-4"/>
                <w:sz w:val="12"/>
              </w:rPr>
              <w:t>,021</w:t>
            </w:r>
          </w:p>
        </w:tc>
        <w:tc>
          <w:tcPr>
            <w:tcW w:w="600" w:type="dxa"/>
          </w:tcPr>
          <w:p w:rsidR="00BB5FBD" w:rsidRPr="00B6653E" w:rsidRDefault="00BB5FBD" w:rsidP="00220C15">
            <w:pPr>
              <w:pStyle w:val="TableParagraph"/>
              <w:spacing w:before="21" w:line="117" w:lineRule="exact"/>
              <w:ind w:right="24"/>
              <w:jc w:val="right"/>
              <w:rPr>
                <w:sz w:val="12"/>
              </w:rPr>
            </w:pPr>
            <w:r w:rsidRPr="00B6653E">
              <w:rPr>
                <w:spacing w:val="-4"/>
                <w:sz w:val="12"/>
              </w:rPr>
              <w:t>,223</w:t>
            </w:r>
          </w:p>
        </w:tc>
        <w:tc>
          <w:tcPr>
            <w:tcW w:w="745" w:type="dxa"/>
          </w:tcPr>
          <w:p w:rsidR="00BB5FBD" w:rsidRPr="00B6653E" w:rsidRDefault="00BB5FBD" w:rsidP="00220C15">
            <w:pPr>
              <w:pStyle w:val="TableParagraph"/>
              <w:spacing w:before="21" w:line="117" w:lineRule="exact"/>
              <w:ind w:right="24"/>
              <w:jc w:val="right"/>
              <w:rPr>
                <w:sz w:val="12"/>
              </w:rPr>
            </w:pPr>
            <w:r w:rsidRPr="00B6653E">
              <w:rPr>
                <w:w w:val="90"/>
                <w:sz w:val="12"/>
              </w:rPr>
              <w:t>-</w:t>
            </w:r>
            <w:r w:rsidRPr="00B6653E">
              <w:rPr>
                <w:spacing w:val="-4"/>
                <w:sz w:val="12"/>
              </w:rPr>
              <w:t>,013</w:t>
            </w:r>
          </w:p>
        </w:tc>
        <w:tc>
          <w:tcPr>
            <w:tcW w:w="518" w:type="dxa"/>
          </w:tcPr>
          <w:p w:rsidR="00BB5FBD" w:rsidRPr="00B6653E" w:rsidRDefault="00BB5FBD" w:rsidP="00220C15">
            <w:pPr>
              <w:pStyle w:val="TableParagraph"/>
              <w:spacing w:before="21" w:line="117" w:lineRule="exact"/>
              <w:ind w:left="227"/>
              <w:rPr>
                <w:sz w:val="12"/>
              </w:rPr>
            </w:pPr>
            <w:r w:rsidRPr="00B6653E">
              <w:rPr>
                <w:w w:val="90"/>
                <w:sz w:val="12"/>
              </w:rPr>
              <w:t>-</w:t>
            </w:r>
            <w:r w:rsidRPr="00B6653E">
              <w:rPr>
                <w:spacing w:val="-4"/>
                <w:sz w:val="12"/>
              </w:rPr>
              <w:t>,096</w:t>
            </w:r>
          </w:p>
        </w:tc>
        <w:tc>
          <w:tcPr>
            <w:tcW w:w="600" w:type="dxa"/>
          </w:tcPr>
          <w:p w:rsidR="00BB5FBD" w:rsidRPr="00B6653E" w:rsidRDefault="00BB5FBD" w:rsidP="00220C15">
            <w:pPr>
              <w:pStyle w:val="TableParagraph"/>
              <w:spacing w:before="21" w:line="117" w:lineRule="exact"/>
              <w:ind w:right="24"/>
              <w:jc w:val="right"/>
              <w:rPr>
                <w:sz w:val="12"/>
              </w:rPr>
            </w:pPr>
            <w:r w:rsidRPr="00B6653E">
              <w:rPr>
                <w:spacing w:val="-4"/>
                <w:sz w:val="12"/>
              </w:rPr>
              <w:t>,924</w:t>
            </w:r>
          </w:p>
        </w:tc>
      </w:tr>
      <w:tr w:rsidR="00BB5FBD" w:rsidRPr="00B6653E" w:rsidTr="00220C15">
        <w:trPr>
          <w:trHeight w:val="355"/>
        </w:trPr>
        <w:tc>
          <w:tcPr>
            <w:tcW w:w="385" w:type="dxa"/>
            <w:vMerge/>
            <w:tcBorders>
              <w:top w:val="nil"/>
            </w:tcBorders>
            <w:shd w:val="clear" w:color="auto" w:fill="DFDFDF"/>
          </w:tcPr>
          <w:p w:rsidR="00BB5FBD" w:rsidRPr="00B6653E" w:rsidRDefault="00BB5FBD" w:rsidP="00220C15">
            <w:pPr>
              <w:rPr>
                <w:sz w:val="2"/>
                <w:szCs w:val="2"/>
              </w:rPr>
            </w:pPr>
          </w:p>
        </w:tc>
        <w:tc>
          <w:tcPr>
            <w:tcW w:w="808" w:type="dxa"/>
            <w:shd w:val="clear" w:color="auto" w:fill="DFDFDF"/>
          </w:tcPr>
          <w:p w:rsidR="00BB5FBD" w:rsidRPr="00B6653E" w:rsidRDefault="00BB5FBD" w:rsidP="00220C15">
            <w:pPr>
              <w:pStyle w:val="TableParagraph"/>
              <w:spacing w:line="180" w:lineRule="exact"/>
              <w:ind w:left="33"/>
              <w:rPr>
                <w:sz w:val="12"/>
              </w:rPr>
            </w:pPr>
            <w:r w:rsidRPr="00B6653E">
              <w:rPr>
                <w:spacing w:val="-4"/>
                <w:sz w:val="12"/>
              </w:rPr>
              <w:t>Price Earning</w:t>
            </w:r>
            <w:r w:rsidRPr="00B6653E">
              <w:rPr>
                <w:spacing w:val="40"/>
                <w:sz w:val="12"/>
              </w:rPr>
              <w:t xml:space="preserve"> </w:t>
            </w:r>
            <w:r w:rsidRPr="00B6653E">
              <w:rPr>
                <w:spacing w:val="-2"/>
                <w:sz w:val="12"/>
              </w:rPr>
              <w:t>Ratio</w:t>
            </w:r>
          </w:p>
        </w:tc>
        <w:tc>
          <w:tcPr>
            <w:tcW w:w="372" w:type="dxa"/>
          </w:tcPr>
          <w:p w:rsidR="00BB5FBD" w:rsidRPr="00B6653E" w:rsidRDefault="00BB5FBD" w:rsidP="00220C15">
            <w:pPr>
              <w:pStyle w:val="TableParagraph"/>
              <w:spacing w:before="39"/>
              <w:ind w:left="108"/>
              <w:rPr>
                <w:sz w:val="12"/>
              </w:rPr>
            </w:pPr>
            <w:r w:rsidRPr="00B6653E">
              <w:rPr>
                <w:spacing w:val="-4"/>
                <w:sz w:val="12"/>
              </w:rPr>
              <w:t>,345</w:t>
            </w:r>
          </w:p>
        </w:tc>
        <w:tc>
          <w:tcPr>
            <w:tcW w:w="600" w:type="dxa"/>
          </w:tcPr>
          <w:p w:rsidR="00BB5FBD" w:rsidRPr="00B6653E" w:rsidRDefault="00BB5FBD" w:rsidP="00220C15">
            <w:pPr>
              <w:pStyle w:val="TableParagraph"/>
              <w:spacing w:before="39"/>
              <w:ind w:right="24"/>
              <w:jc w:val="right"/>
              <w:rPr>
                <w:sz w:val="12"/>
              </w:rPr>
            </w:pPr>
            <w:r w:rsidRPr="00B6653E">
              <w:rPr>
                <w:spacing w:val="-4"/>
                <w:sz w:val="12"/>
              </w:rPr>
              <w:t>,109</w:t>
            </w:r>
          </w:p>
        </w:tc>
        <w:tc>
          <w:tcPr>
            <w:tcW w:w="745" w:type="dxa"/>
          </w:tcPr>
          <w:p w:rsidR="00BB5FBD" w:rsidRPr="00B6653E" w:rsidRDefault="00BB5FBD" w:rsidP="00220C15">
            <w:pPr>
              <w:pStyle w:val="TableParagraph"/>
              <w:spacing w:before="39"/>
              <w:ind w:right="24"/>
              <w:jc w:val="right"/>
              <w:rPr>
                <w:sz w:val="12"/>
              </w:rPr>
            </w:pPr>
            <w:r w:rsidRPr="00B6653E">
              <w:rPr>
                <w:spacing w:val="-4"/>
                <w:sz w:val="12"/>
              </w:rPr>
              <w:t>,205</w:t>
            </w:r>
          </w:p>
        </w:tc>
        <w:tc>
          <w:tcPr>
            <w:tcW w:w="518" w:type="dxa"/>
          </w:tcPr>
          <w:p w:rsidR="00BB5FBD" w:rsidRPr="00B6653E" w:rsidRDefault="00BB5FBD" w:rsidP="00220C15">
            <w:pPr>
              <w:pStyle w:val="TableParagraph"/>
              <w:spacing w:before="39"/>
              <w:ind w:left="208"/>
              <w:rPr>
                <w:sz w:val="12"/>
              </w:rPr>
            </w:pPr>
            <w:r w:rsidRPr="00B6653E">
              <w:rPr>
                <w:spacing w:val="-2"/>
                <w:sz w:val="12"/>
              </w:rPr>
              <w:t>2,182</w:t>
            </w:r>
          </w:p>
        </w:tc>
        <w:tc>
          <w:tcPr>
            <w:tcW w:w="600" w:type="dxa"/>
          </w:tcPr>
          <w:p w:rsidR="00BB5FBD" w:rsidRPr="00B6653E" w:rsidRDefault="00BB5FBD" w:rsidP="00220C15">
            <w:pPr>
              <w:pStyle w:val="TableParagraph"/>
              <w:spacing w:before="39"/>
              <w:ind w:right="24"/>
              <w:jc w:val="right"/>
              <w:rPr>
                <w:sz w:val="12"/>
              </w:rPr>
            </w:pPr>
            <w:r w:rsidRPr="00B6653E">
              <w:rPr>
                <w:spacing w:val="-4"/>
                <w:sz w:val="12"/>
              </w:rPr>
              <w:t>,037</w:t>
            </w:r>
          </w:p>
        </w:tc>
      </w:tr>
    </w:tbl>
    <w:p w:rsidR="00BB5FBD" w:rsidRPr="00B6653E" w:rsidRDefault="00BB5FBD" w:rsidP="00BB5FBD">
      <w:pPr>
        <w:spacing w:before="35"/>
        <w:ind w:left="227"/>
        <w:rPr>
          <w:sz w:val="12"/>
        </w:rPr>
      </w:pPr>
      <w:r w:rsidRPr="00B6653E">
        <w:rPr>
          <w:spacing w:val="-2"/>
          <w:sz w:val="12"/>
        </w:rPr>
        <w:t>a.</w:t>
      </w:r>
      <w:r w:rsidRPr="00B6653E">
        <w:rPr>
          <w:spacing w:val="-6"/>
          <w:sz w:val="12"/>
        </w:rPr>
        <w:t xml:space="preserve"> </w:t>
      </w:r>
      <w:r w:rsidRPr="00B6653E">
        <w:rPr>
          <w:spacing w:val="-2"/>
          <w:sz w:val="12"/>
        </w:rPr>
        <w:t>Dependent</w:t>
      </w:r>
      <w:r w:rsidRPr="00B6653E">
        <w:rPr>
          <w:spacing w:val="-5"/>
          <w:sz w:val="12"/>
        </w:rPr>
        <w:t xml:space="preserve"> </w:t>
      </w:r>
      <w:r w:rsidRPr="00B6653E">
        <w:rPr>
          <w:spacing w:val="-2"/>
          <w:sz w:val="12"/>
        </w:rPr>
        <w:t>Variable:</w:t>
      </w:r>
      <w:r w:rsidRPr="00B6653E">
        <w:rPr>
          <w:spacing w:val="-4"/>
          <w:sz w:val="12"/>
        </w:rPr>
        <w:t xml:space="preserve"> LN_Y</w:t>
      </w:r>
    </w:p>
    <w:p w:rsidR="00BB5FBD" w:rsidRPr="00B6653E" w:rsidRDefault="00BB5FBD" w:rsidP="00BB5FBD">
      <w:pPr>
        <w:spacing w:before="5"/>
        <w:ind w:left="183"/>
        <w:rPr>
          <w:i/>
          <w:sz w:val="13"/>
        </w:rPr>
      </w:pPr>
      <w:r w:rsidRPr="00B6653E">
        <w:rPr>
          <w:i/>
          <w:spacing w:val="1"/>
          <w:w w:val="97"/>
          <w:sz w:val="13"/>
        </w:rPr>
        <w:t>S</w:t>
      </w:r>
      <w:r w:rsidRPr="00B6653E">
        <w:rPr>
          <w:i/>
          <w:w w:val="97"/>
          <w:sz w:val="13"/>
        </w:rPr>
        <w:t>u</w:t>
      </w:r>
      <w:r w:rsidRPr="00B6653E">
        <w:rPr>
          <w:rFonts w:ascii="Microsoft Himalaya"/>
          <w:spacing w:val="-2"/>
          <w:w w:val="63"/>
          <w:sz w:val="2"/>
        </w:rPr>
        <w:t>l</w:t>
      </w:r>
      <w:r w:rsidRPr="00B6653E">
        <w:rPr>
          <w:i/>
          <w:spacing w:val="-2"/>
          <w:w w:val="97"/>
          <w:sz w:val="13"/>
        </w:rPr>
        <w:t>m</w:t>
      </w:r>
      <w:r w:rsidRPr="00B6653E">
        <w:rPr>
          <w:i/>
          <w:w w:val="97"/>
          <w:sz w:val="13"/>
        </w:rPr>
        <w:t>b</w:t>
      </w:r>
      <w:r w:rsidRPr="00B6653E">
        <w:rPr>
          <w:i/>
          <w:spacing w:val="1"/>
          <w:w w:val="97"/>
          <w:sz w:val="13"/>
        </w:rPr>
        <w:t>e</w:t>
      </w:r>
      <w:r w:rsidRPr="00B6653E">
        <w:rPr>
          <w:rFonts w:ascii="Microsoft Himalaya"/>
          <w:spacing w:val="-2"/>
          <w:w w:val="63"/>
          <w:sz w:val="2"/>
        </w:rPr>
        <w:t>l</w:t>
      </w:r>
      <w:r w:rsidRPr="00B6653E">
        <w:rPr>
          <w:i/>
          <w:spacing w:val="2"/>
          <w:w w:val="97"/>
          <w:sz w:val="13"/>
        </w:rPr>
        <w:t>r</w:t>
      </w:r>
      <w:r w:rsidRPr="00B6653E">
        <w:rPr>
          <w:i/>
          <w:spacing w:val="1"/>
          <w:w w:val="97"/>
          <w:sz w:val="13"/>
        </w:rPr>
        <w:t>:</w:t>
      </w:r>
      <w:r w:rsidRPr="00B6653E">
        <w:rPr>
          <w:i/>
          <w:spacing w:val="9"/>
          <w:sz w:val="13"/>
        </w:rPr>
        <w:t xml:space="preserve"> </w:t>
      </w:r>
      <w:r w:rsidRPr="00B6653E">
        <w:rPr>
          <w:i/>
          <w:spacing w:val="-3"/>
          <w:w w:val="96"/>
          <w:sz w:val="13"/>
        </w:rPr>
        <w:t>P</w:t>
      </w:r>
      <w:r w:rsidRPr="00B6653E">
        <w:rPr>
          <w:i/>
          <w:spacing w:val="-1"/>
          <w:w w:val="96"/>
          <w:sz w:val="13"/>
        </w:rPr>
        <w:t>e</w:t>
      </w:r>
      <w:r w:rsidRPr="00B6653E">
        <w:rPr>
          <w:rFonts w:ascii="Microsoft Himalaya"/>
          <w:spacing w:val="-3"/>
          <w:w w:val="62"/>
          <w:sz w:val="2"/>
        </w:rPr>
        <w:t>l</w:t>
      </w:r>
      <w:r w:rsidRPr="00B6653E">
        <w:rPr>
          <w:i/>
          <w:spacing w:val="-2"/>
          <w:w w:val="96"/>
          <w:sz w:val="13"/>
        </w:rPr>
        <w:t>n</w:t>
      </w:r>
      <w:r w:rsidRPr="00B6653E">
        <w:rPr>
          <w:i/>
          <w:spacing w:val="-1"/>
          <w:w w:val="96"/>
          <w:sz w:val="13"/>
        </w:rPr>
        <w:t>e</w:t>
      </w:r>
      <w:r w:rsidRPr="00B6653E">
        <w:rPr>
          <w:rFonts w:ascii="Microsoft Himalaya"/>
          <w:spacing w:val="-3"/>
          <w:w w:val="62"/>
          <w:sz w:val="2"/>
        </w:rPr>
        <w:t>l</w:t>
      </w:r>
      <w:r w:rsidRPr="00B6653E">
        <w:rPr>
          <w:i/>
          <w:spacing w:val="1"/>
          <w:w w:val="96"/>
          <w:sz w:val="13"/>
        </w:rPr>
        <w:t>liti</w:t>
      </w:r>
      <w:r w:rsidRPr="00B6653E">
        <w:rPr>
          <w:i/>
          <w:spacing w:val="-1"/>
          <w:w w:val="96"/>
          <w:sz w:val="13"/>
        </w:rPr>
        <w:t>,</w:t>
      </w:r>
      <w:r w:rsidRPr="00B6653E">
        <w:rPr>
          <w:i/>
          <w:spacing w:val="6"/>
          <w:sz w:val="13"/>
        </w:rPr>
        <w:t xml:space="preserve"> </w:t>
      </w:r>
      <w:r w:rsidRPr="00B6653E">
        <w:rPr>
          <w:i/>
          <w:w w:val="90"/>
          <w:sz w:val="13"/>
        </w:rPr>
        <w:t>SPSS</w:t>
      </w:r>
      <w:r w:rsidRPr="00B6653E">
        <w:rPr>
          <w:i/>
          <w:spacing w:val="7"/>
          <w:sz w:val="13"/>
        </w:rPr>
        <w:t xml:space="preserve"> </w:t>
      </w:r>
      <w:r w:rsidRPr="00B6653E">
        <w:rPr>
          <w:i/>
          <w:spacing w:val="-5"/>
          <w:w w:val="90"/>
          <w:sz w:val="13"/>
        </w:rPr>
        <w:t>26</w:t>
      </w:r>
    </w:p>
    <w:p w:rsidR="00BB5FBD" w:rsidRPr="00BB5FBD" w:rsidRDefault="00BB5FBD" w:rsidP="00BB5FBD">
      <w:pPr>
        <w:ind w:firstLine="720"/>
        <w:jc w:val="both"/>
      </w:pPr>
      <w:r w:rsidRPr="00BB5FBD">
        <w:t>Berdasarkan tabel di atas dapat disusun persamaan regresi berganda yaitu sebagai berikut:</w:t>
      </w:r>
    </w:p>
    <w:p w:rsidR="00BB5FBD" w:rsidRPr="00BB5FBD" w:rsidRDefault="00BB5FBD" w:rsidP="00BB5FBD">
      <w:pPr>
        <w:jc w:val="both"/>
      </w:pPr>
      <w:r w:rsidRPr="00BB5FBD">
        <w:t>Y = 8,056 + 0,397 ROE – 0,021 DER + 0,345 PER + e</w:t>
      </w:r>
    </w:p>
    <w:p w:rsidR="00BB5FBD" w:rsidRPr="00BB5FBD" w:rsidRDefault="00BB5FBD" w:rsidP="00BB5FBD">
      <w:pPr>
        <w:ind w:firstLine="720"/>
        <w:jc w:val="both"/>
      </w:pPr>
      <w:r w:rsidRPr="00BB5FBD">
        <w:t>Dari persamaan regresi linear berganda di atas dapat dijelaskan sebagai berikut:</w:t>
      </w:r>
    </w:p>
    <w:p w:rsidR="00BB5FBD" w:rsidRPr="006E168D" w:rsidRDefault="00BB5FBD" w:rsidP="00BB5FBD">
      <w:pPr>
        <w:pStyle w:val="ListParagraph"/>
        <w:numPr>
          <w:ilvl w:val="0"/>
          <w:numId w:val="11"/>
        </w:numPr>
        <w:jc w:val="both"/>
        <w:rPr>
          <w:rFonts w:ascii="Times New Roman" w:hAnsi="Times New Roman"/>
          <w:sz w:val="24"/>
          <w:szCs w:val="24"/>
        </w:rPr>
      </w:pPr>
      <w:r w:rsidRPr="006E168D">
        <w:rPr>
          <w:rFonts w:ascii="Times New Roman" w:hAnsi="Times New Roman"/>
          <w:sz w:val="24"/>
          <w:szCs w:val="24"/>
        </w:rPr>
        <w:t xml:space="preserve">Nilai konstanta (a) bernilai positif sebesar 8,056. Tanda positif menunjukkan adanya pengaruh searah antara variabel independen dan variabel dependen. Hal ini </w:t>
      </w:r>
      <w:r w:rsidRPr="006E168D">
        <w:rPr>
          <w:rFonts w:ascii="Times New Roman" w:hAnsi="Times New Roman"/>
          <w:sz w:val="24"/>
          <w:szCs w:val="24"/>
        </w:rPr>
        <w:lastRenderedPageBreak/>
        <w:t>menunjukkan bahwa jika semula variabel independen termasuk Return On Equity (X₁), Debt to Equity Ratio (X₂), dan Price Earning Ratio (X₃) bernilai 0% atau tidak berubah, maka Harga Saham tersebut bernilai 8,056.</w:t>
      </w:r>
    </w:p>
    <w:p w:rsidR="00BB5FBD" w:rsidRPr="006E168D" w:rsidRDefault="00BB5FBD" w:rsidP="00BB5FBD">
      <w:pPr>
        <w:pStyle w:val="ListParagraph"/>
        <w:numPr>
          <w:ilvl w:val="0"/>
          <w:numId w:val="11"/>
        </w:numPr>
        <w:jc w:val="both"/>
        <w:rPr>
          <w:rFonts w:ascii="Times New Roman" w:hAnsi="Times New Roman"/>
          <w:sz w:val="24"/>
          <w:szCs w:val="24"/>
        </w:rPr>
      </w:pPr>
      <w:r w:rsidRPr="006E168D">
        <w:rPr>
          <w:rFonts w:ascii="Times New Roman" w:hAnsi="Times New Roman"/>
          <w:sz w:val="24"/>
          <w:szCs w:val="24"/>
        </w:rPr>
        <w:t>Nilai koefisien Return On Equity sebesar 0,397 menunjukkan nilai yang positif. Hal tersebut dapat dijelaskan bahwa hubungan antara Return On Equity dengan Harga Saham adalah positif, apabila terjadi kenaikan satu satuan Return On Equity maka akan menyebabkan nilai Harga Saham naik sebesar 0,397.</w:t>
      </w:r>
    </w:p>
    <w:p w:rsidR="00BB5FBD" w:rsidRPr="006E168D" w:rsidRDefault="00BB5FBD" w:rsidP="00BB5FBD">
      <w:pPr>
        <w:pStyle w:val="ListParagraph"/>
        <w:numPr>
          <w:ilvl w:val="0"/>
          <w:numId w:val="11"/>
        </w:numPr>
        <w:jc w:val="both"/>
        <w:rPr>
          <w:rFonts w:ascii="Times New Roman" w:hAnsi="Times New Roman"/>
          <w:sz w:val="24"/>
          <w:szCs w:val="24"/>
        </w:rPr>
      </w:pPr>
      <w:r w:rsidRPr="006E168D">
        <w:rPr>
          <w:rFonts w:ascii="Times New Roman" w:hAnsi="Times New Roman"/>
          <w:sz w:val="24"/>
          <w:szCs w:val="24"/>
        </w:rPr>
        <w:t>Nilai Koefisien Debt to Equity Ratio sebesar - 0,021, menunjukkan nilai yang negatif. Hal tersebut dapat dijelaskan bahwa hubungan antara Debt to Equity Ratio dengan Harga Saham adalah</w:t>
      </w:r>
      <w:r w:rsidRPr="006E168D">
        <w:rPr>
          <w:rFonts w:ascii="Times New Roman" w:hAnsi="Times New Roman"/>
          <w:sz w:val="24"/>
          <w:szCs w:val="24"/>
          <w:lang w:val="en-US"/>
        </w:rPr>
        <w:t xml:space="preserve"> </w:t>
      </w:r>
      <w:r w:rsidRPr="006E168D">
        <w:rPr>
          <w:rFonts w:ascii="Times New Roman" w:hAnsi="Times New Roman"/>
          <w:sz w:val="24"/>
          <w:szCs w:val="24"/>
        </w:rPr>
        <w:t>positif, apabila terjadi penurunan satu satuan Debt to Equity Ratio maka akan menyebabkan nilai Harga Saham turun sebesar -0,021.</w:t>
      </w:r>
    </w:p>
    <w:p w:rsidR="00BB5FBD" w:rsidRPr="006E168D" w:rsidRDefault="00BB5FBD" w:rsidP="00BB5FBD">
      <w:pPr>
        <w:pStyle w:val="ListParagraph"/>
        <w:numPr>
          <w:ilvl w:val="0"/>
          <w:numId w:val="11"/>
        </w:numPr>
        <w:jc w:val="both"/>
        <w:rPr>
          <w:rFonts w:ascii="Times New Roman" w:hAnsi="Times New Roman"/>
          <w:sz w:val="24"/>
          <w:szCs w:val="24"/>
        </w:rPr>
      </w:pPr>
      <w:r w:rsidRPr="006E168D">
        <w:rPr>
          <w:rFonts w:ascii="Times New Roman" w:hAnsi="Times New Roman"/>
          <w:sz w:val="24"/>
          <w:szCs w:val="24"/>
        </w:rPr>
        <w:t>Nilai Koefisien Price Earning Ratio sebesar 0,345, menunjukkan nilai yang positif. Hal tersebut dapat dijelaskan bahwa hubungan antara Price Earning Ratio dengan Harga Saham adalah positif, apabila terjadi kenaikan satu satuan Price Earning Ratio maka akan menyebabkan nilai Harga Saham naik sebesar 0,345.</w:t>
      </w:r>
    </w:p>
    <w:p w:rsidR="00BB5FBD" w:rsidRPr="00BB5FBD" w:rsidRDefault="00BB5FBD" w:rsidP="00BB5FBD">
      <w:pPr>
        <w:rPr>
          <w:b/>
        </w:rPr>
      </w:pPr>
      <w:r w:rsidRPr="00BB5FBD">
        <w:rPr>
          <w:b/>
        </w:rPr>
        <w:t>Uji Hipotesis Uji t</w:t>
      </w:r>
    </w:p>
    <w:p w:rsidR="00BB5FBD" w:rsidRPr="00BB5FBD" w:rsidRDefault="00BB5FBD" w:rsidP="00BB5FBD">
      <w:pPr>
        <w:ind w:firstLine="720"/>
        <w:jc w:val="both"/>
      </w:pPr>
      <w:r w:rsidRPr="00BB5FBD">
        <w:t xml:space="preserve">Uji ini digunakan untuk menentukan apakah bahwa Return On </w:t>
      </w:r>
      <w:proofErr w:type="gramStart"/>
      <w:r w:rsidRPr="00BB5FBD">
        <w:t>Equity ,</w:t>
      </w:r>
      <w:proofErr w:type="gramEnd"/>
      <w:r w:rsidRPr="00BB5FBD">
        <w:t xml:space="preserve"> Debt to Equity Ratio, dan Price Earning Ratio berpengaruh terhadap Harga </w:t>
      </w:r>
      <w:r w:rsidRPr="00BB5FBD">
        <w:lastRenderedPageBreak/>
        <w:t>Saham pada perusahaan LQ 45 periode 2018-2022. Berikut ini hasil uji statistik t:</w:t>
      </w:r>
    </w:p>
    <w:p w:rsidR="00BB5FBD" w:rsidRPr="00BB5FBD" w:rsidRDefault="00BB5FBD" w:rsidP="00BB5FBD">
      <w:proofErr w:type="gramStart"/>
      <w:r w:rsidRPr="00BB5FBD">
        <w:t>Tabel 6.</w:t>
      </w:r>
      <w:proofErr w:type="gramEnd"/>
      <w:r w:rsidRPr="00BB5FBD">
        <w:t xml:space="preserve"> Hasil Uji Parsial (Uji t)</w:t>
      </w:r>
    </w:p>
    <w:p w:rsidR="00BB5FBD" w:rsidRPr="00B6653E" w:rsidRDefault="00BB5FBD" w:rsidP="00BB5FBD">
      <w:pPr>
        <w:pStyle w:val="BodyText"/>
        <w:spacing w:before="88"/>
        <w:rPr>
          <w:b/>
        </w:rPr>
      </w:pPr>
    </w:p>
    <w:p w:rsidR="00BB5FBD" w:rsidRPr="00B6653E" w:rsidRDefault="00BB5FBD" w:rsidP="00BB5FBD">
      <w:pPr>
        <w:spacing w:before="1"/>
        <w:ind w:left="60"/>
        <w:jc w:val="center"/>
        <w:rPr>
          <w:rFonts w:ascii="Arial"/>
          <w:b/>
          <w:sz w:val="11"/>
        </w:rPr>
      </w:pPr>
      <w:r w:rsidRPr="00B6653E">
        <w:rPr>
          <w:noProof/>
        </w:rPr>
        <mc:AlternateContent>
          <mc:Choice Requires="wps">
            <w:drawing>
              <wp:inline distT="0" distB="0" distL="0" distR="0">
                <wp:extent cx="2621280" cy="979805"/>
                <wp:effectExtent l="0" t="0" r="7620" b="10795"/>
                <wp:docPr id="57" name="docshape5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621280" cy="97980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tbl>
                            <w:tblPr>
                              <w:tblW w:w="0" w:type="auto"/>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83"/>
                              <w:gridCol w:w="803"/>
                              <w:gridCol w:w="370"/>
                              <w:gridCol w:w="596"/>
                              <w:gridCol w:w="740"/>
                              <w:gridCol w:w="514"/>
                              <w:gridCol w:w="596"/>
                            </w:tblGrid>
                            <w:tr w:rsidR="00220C15">
                              <w:trPr>
                                <w:trHeight w:val="328"/>
                              </w:trPr>
                              <w:tc>
                                <w:tcPr>
                                  <w:tcW w:w="1186" w:type="dxa"/>
                                  <w:gridSpan w:val="2"/>
                                  <w:vMerge w:val="restart"/>
                                </w:tcPr>
                                <w:p w:rsidR="00220C15" w:rsidRDefault="00220C15">
                                  <w:pPr>
                                    <w:pStyle w:val="TableParagraph"/>
                                    <w:rPr>
                                      <w:i/>
                                      <w:sz w:val="11"/>
                                    </w:rPr>
                                  </w:pPr>
                                </w:p>
                                <w:p w:rsidR="00220C15" w:rsidRDefault="00220C15">
                                  <w:pPr>
                                    <w:pStyle w:val="TableParagraph"/>
                                    <w:spacing w:before="118"/>
                                    <w:rPr>
                                      <w:i/>
                                      <w:sz w:val="11"/>
                                    </w:rPr>
                                  </w:pPr>
                                </w:p>
                                <w:p w:rsidR="00220C15" w:rsidRDefault="00220C15">
                                  <w:pPr>
                                    <w:pStyle w:val="TableParagraph"/>
                                    <w:spacing w:before="1" w:line="106" w:lineRule="exact"/>
                                    <w:ind w:left="32"/>
                                    <w:rPr>
                                      <w:sz w:val="11"/>
                                    </w:rPr>
                                  </w:pPr>
                                  <w:r>
                                    <w:rPr>
                                      <w:spacing w:val="-2"/>
                                      <w:sz w:val="11"/>
                                    </w:rPr>
                                    <w:t>Model</w:t>
                                  </w:r>
                                </w:p>
                              </w:tc>
                              <w:tc>
                                <w:tcPr>
                                  <w:tcW w:w="966" w:type="dxa"/>
                                  <w:gridSpan w:val="2"/>
                                </w:tcPr>
                                <w:p w:rsidR="00220C15" w:rsidRDefault="00220C15">
                                  <w:pPr>
                                    <w:pStyle w:val="TableParagraph"/>
                                    <w:spacing w:line="170" w:lineRule="exact"/>
                                    <w:ind w:left="201" w:right="120" w:hanging="76"/>
                                    <w:rPr>
                                      <w:sz w:val="11"/>
                                    </w:rPr>
                                  </w:pPr>
                                  <w:r>
                                    <w:rPr>
                                      <w:spacing w:val="-2"/>
                                      <w:sz w:val="11"/>
                                    </w:rPr>
                                    <w:t>Unstandardized</w:t>
                                  </w:r>
                                  <w:r>
                                    <w:rPr>
                                      <w:spacing w:val="40"/>
                                      <w:sz w:val="11"/>
                                    </w:rPr>
                                    <w:t xml:space="preserve"> </w:t>
                                  </w:r>
                                  <w:r>
                                    <w:rPr>
                                      <w:spacing w:val="-2"/>
                                      <w:sz w:val="11"/>
                                    </w:rPr>
                                    <w:t>Coefficients</w:t>
                                  </w:r>
                                </w:p>
                              </w:tc>
                              <w:tc>
                                <w:tcPr>
                                  <w:tcW w:w="740" w:type="dxa"/>
                                </w:tcPr>
                                <w:p w:rsidR="00220C15" w:rsidRDefault="00220C15">
                                  <w:pPr>
                                    <w:pStyle w:val="TableParagraph"/>
                                    <w:spacing w:line="170" w:lineRule="exact"/>
                                    <w:ind w:left="88" w:hanging="19"/>
                                    <w:rPr>
                                      <w:sz w:val="11"/>
                                    </w:rPr>
                                  </w:pPr>
                                  <w:r>
                                    <w:rPr>
                                      <w:spacing w:val="-2"/>
                                      <w:sz w:val="11"/>
                                    </w:rPr>
                                    <w:t>Standardized</w:t>
                                  </w:r>
                                  <w:r>
                                    <w:rPr>
                                      <w:spacing w:val="40"/>
                                      <w:sz w:val="11"/>
                                    </w:rPr>
                                    <w:t xml:space="preserve"> </w:t>
                                  </w:r>
                                  <w:r>
                                    <w:rPr>
                                      <w:spacing w:val="-2"/>
                                      <w:sz w:val="11"/>
                                    </w:rPr>
                                    <w:t>Coefficients</w:t>
                                  </w:r>
                                </w:p>
                              </w:tc>
                              <w:tc>
                                <w:tcPr>
                                  <w:tcW w:w="514" w:type="dxa"/>
                                  <w:vMerge w:val="restart"/>
                                </w:tcPr>
                                <w:p w:rsidR="00220C15" w:rsidRDefault="00220C15">
                                  <w:pPr>
                                    <w:pStyle w:val="TableParagraph"/>
                                    <w:rPr>
                                      <w:i/>
                                      <w:sz w:val="11"/>
                                    </w:rPr>
                                  </w:pPr>
                                </w:p>
                                <w:p w:rsidR="00220C15" w:rsidRDefault="00220C15">
                                  <w:pPr>
                                    <w:pStyle w:val="TableParagraph"/>
                                    <w:spacing w:before="118"/>
                                    <w:rPr>
                                      <w:i/>
                                      <w:sz w:val="11"/>
                                    </w:rPr>
                                  </w:pPr>
                                </w:p>
                                <w:p w:rsidR="00220C15" w:rsidRDefault="00220C15">
                                  <w:pPr>
                                    <w:pStyle w:val="TableParagraph"/>
                                    <w:spacing w:before="1" w:line="106" w:lineRule="exact"/>
                                    <w:ind w:left="4"/>
                                    <w:rPr>
                                      <w:sz w:val="11"/>
                                    </w:rPr>
                                  </w:pPr>
                                  <w:r>
                                    <w:rPr>
                                      <w:spacing w:val="-10"/>
                                      <w:sz w:val="11"/>
                                    </w:rPr>
                                    <w:t>t</w:t>
                                  </w:r>
                                </w:p>
                              </w:tc>
                              <w:tc>
                                <w:tcPr>
                                  <w:tcW w:w="596" w:type="dxa"/>
                                  <w:vMerge w:val="restart"/>
                                </w:tcPr>
                                <w:p w:rsidR="00220C15" w:rsidRDefault="00220C15">
                                  <w:pPr>
                                    <w:pStyle w:val="TableParagraph"/>
                                    <w:rPr>
                                      <w:i/>
                                      <w:sz w:val="11"/>
                                    </w:rPr>
                                  </w:pPr>
                                </w:p>
                                <w:p w:rsidR="00220C15" w:rsidRDefault="00220C15">
                                  <w:pPr>
                                    <w:pStyle w:val="TableParagraph"/>
                                    <w:spacing w:before="118"/>
                                    <w:rPr>
                                      <w:i/>
                                      <w:sz w:val="11"/>
                                    </w:rPr>
                                  </w:pPr>
                                </w:p>
                                <w:p w:rsidR="00220C15" w:rsidRDefault="00220C15">
                                  <w:pPr>
                                    <w:pStyle w:val="TableParagraph"/>
                                    <w:spacing w:before="1" w:line="106" w:lineRule="exact"/>
                                    <w:ind w:right="2"/>
                                    <w:rPr>
                                      <w:sz w:val="11"/>
                                    </w:rPr>
                                  </w:pPr>
                                  <w:r>
                                    <w:rPr>
                                      <w:spacing w:val="-4"/>
                                      <w:sz w:val="11"/>
                                    </w:rPr>
                                    <w:t>Sig.</w:t>
                                  </w:r>
                                </w:p>
                              </w:tc>
                            </w:tr>
                            <w:tr w:rsidR="00220C15">
                              <w:trPr>
                                <w:trHeight w:val="147"/>
                              </w:trPr>
                              <w:tc>
                                <w:tcPr>
                                  <w:tcW w:w="1186" w:type="dxa"/>
                                  <w:gridSpan w:val="2"/>
                                  <w:vMerge/>
                                  <w:tcBorders>
                                    <w:top w:val="nil"/>
                                  </w:tcBorders>
                                </w:tcPr>
                                <w:p w:rsidR="00220C15" w:rsidRDefault="00220C15">
                                  <w:pPr>
                                    <w:rPr>
                                      <w:sz w:val="2"/>
                                      <w:szCs w:val="2"/>
                                    </w:rPr>
                                  </w:pPr>
                                </w:p>
                              </w:tc>
                              <w:tc>
                                <w:tcPr>
                                  <w:tcW w:w="370" w:type="dxa"/>
                                </w:tcPr>
                                <w:p w:rsidR="00220C15" w:rsidRDefault="00220C15">
                                  <w:pPr>
                                    <w:pStyle w:val="TableParagraph"/>
                                    <w:spacing w:before="21" w:line="106" w:lineRule="exact"/>
                                    <w:ind w:left="4"/>
                                    <w:rPr>
                                      <w:sz w:val="11"/>
                                    </w:rPr>
                                  </w:pPr>
                                  <w:r>
                                    <w:rPr>
                                      <w:spacing w:val="-10"/>
                                      <w:sz w:val="11"/>
                                    </w:rPr>
                                    <w:t>B</w:t>
                                  </w:r>
                                </w:p>
                              </w:tc>
                              <w:tc>
                                <w:tcPr>
                                  <w:tcW w:w="596" w:type="dxa"/>
                                </w:tcPr>
                                <w:p w:rsidR="00220C15" w:rsidRDefault="00220C15">
                                  <w:pPr>
                                    <w:pStyle w:val="TableParagraph"/>
                                    <w:spacing w:before="21" w:line="106" w:lineRule="exact"/>
                                    <w:ind w:right="63"/>
                                    <w:jc w:val="right"/>
                                    <w:rPr>
                                      <w:sz w:val="11"/>
                                    </w:rPr>
                                  </w:pPr>
                                  <w:r>
                                    <w:rPr>
                                      <w:sz w:val="11"/>
                                    </w:rPr>
                                    <w:t>Std.</w:t>
                                  </w:r>
                                  <w:r>
                                    <w:rPr>
                                      <w:spacing w:val="8"/>
                                      <w:sz w:val="11"/>
                                    </w:rPr>
                                    <w:t xml:space="preserve"> </w:t>
                                  </w:r>
                                  <w:r>
                                    <w:rPr>
                                      <w:spacing w:val="-2"/>
                                      <w:sz w:val="11"/>
                                    </w:rPr>
                                    <w:t>Error</w:t>
                                  </w:r>
                                </w:p>
                              </w:tc>
                              <w:tc>
                                <w:tcPr>
                                  <w:tcW w:w="740" w:type="dxa"/>
                                </w:tcPr>
                                <w:p w:rsidR="00220C15" w:rsidRDefault="00220C15">
                                  <w:pPr>
                                    <w:pStyle w:val="TableParagraph"/>
                                    <w:spacing w:before="21" w:line="106" w:lineRule="exact"/>
                                    <w:ind w:left="4"/>
                                    <w:rPr>
                                      <w:sz w:val="11"/>
                                    </w:rPr>
                                  </w:pPr>
                                  <w:r>
                                    <w:rPr>
                                      <w:spacing w:val="-4"/>
                                      <w:sz w:val="11"/>
                                    </w:rPr>
                                    <w:t>Beta</w:t>
                                  </w:r>
                                </w:p>
                              </w:tc>
                              <w:tc>
                                <w:tcPr>
                                  <w:tcW w:w="514" w:type="dxa"/>
                                  <w:vMerge/>
                                  <w:tcBorders>
                                    <w:top w:val="nil"/>
                                  </w:tcBorders>
                                </w:tcPr>
                                <w:p w:rsidR="00220C15" w:rsidRDefault="00220C15">
                                  <w:pPr>
                                    <w:rPr>
                                      <w:sz w:val="2"/>
                                      <w:szCs w:val="2"/>
                                    </w:rPr>
                                  </w:pPr>
                                </w:p>
                              </w:tc>
                              <w:tc>
                                <w:tcPr>
                                  <w:tcW w:w="596" w:type="dxa"/>
                                  <w:vMerge/>
                                  <w:tcBorders>
                                    <w:top w:val="nil"/>
                                  </w:tcBorders>
                                </w:tcPr>
                                <w:p w:rsidR="00220C15" w:rsidRDefault="00220C15">
                                  <w:pPr>
                                    <w:rPr>
                                      <w:sz w:val="2"/>
                                      <w:szCs w:val="2"/>
                                    </w:rPr>
                                  </w:pPr>
                                </w:p>
                              </w:tc>
                            </w:tr>
                            <w:tr w:rsidR="00220C15">
                              <w:trPr>
                                <w:trHeight w:val="165"/>
                              </w:trPr>
                              <w:tc>
                                <w:tcPr>
                                  <w:tcW w:w="383" w:type="dxa"/>
                                  <w:vMerge w:val="restart"/>
                                  <w:shd w:val="clear" w:color="auto" w:fill="DFDFDF"/>
                                </w:tcPr>
                                <w:p w:rsidR="00220C15" w:rsidRDefault="00220C15">
                                  <w:pPr>
                                    <w:pStyle w:val="TableParagraph"/>
                                    <w:spacing w:before="39"/>
                                    <w:ind w:left="32"/>
                                    <w:rPr>
                                      <w:sz w:val="11"/>
                                    </w:rPr>
                                  </w:pPr>
                                  <w:r>
                                    <w:rPr>
                                      <w:spacing w:val="-10"/>
                                      <w:sz w:val="11"/>
                                    </w:rPr>
                                    <w:t>1</w:t>
                                  </w:r>
                                </w:p>
                              </w:tc>
                              <w:tc>
                                <w:tcPr>
                                  <w:tcW w:w="803" w:type="dxa"/>
                                  <w:shd w:val="clear" w:color="auto" w:fill="DFDFDF"/>
                                </w:tcPr>
                                <w:p w:rsidR="00220C15" w:rsidRDefault="00220C15">
                                  <w:pPr>
                                    <w:pStyle w:val="TableParagraph"/>
                                    <w:spacing w:before="39" w:line="106" w:lineRule="exact"/>
                                    <w:ind w:left="32"/>
                                    <w:rPr>
                                      <w:sz w:val="11"/>
                                    </w:rPr>
                                  </w:pPr>
                                  <w:r>
                                    <w:rPr>
                                      <w:spacing w:val="-2"/>
                                      <w:sz w:val="11"/>
                                    </w:rPr>
                                    <w:t>(Constant)</w:t>
                                  </w:r>
                                </w:p>
                              </w:tc>
                              <w:tc>
                                <w:tcPr>
                                  <w:tcW w:w="370" w:type="dxa"/>
                                </w:tcPr>
                                <w:p w:rsidR="00220C15" w:rsidRDefault="00220C15">
                                  <w:pPr>
                                    <w:pStyle w:val="TableParagraph"/>
                                    <w:spacing w:before="39" w:line="106" w:lineRule="exact"/>
                                    <w:ind w:left="49"/>
                                    <w:rPr>
                                      <w:sz w:val="11"/>
                                    </w:rPr>
                                  </w:pPr>
                                  <w:r>
                                    <w:rPr>
                                      <w:spacing w:val="-2"/>
                                      <w:sz w:val="11"/>
                                    </w:rPr>
                                    <w:t>8,056</w:t>
                                  </w:r>
                                </w:p>
                              </w:tc>
                              <w:tc>
                                <w:tcPr>
                                  <w:tcW w:w="596" w:type="dxa"/>
                                </w:tcPr>
                                <w:p w:rsidR="00220C15" w:rsidRDefault="00220C15">
                                  <w:pPr>
                                    <w:pStyle w:val="TableParagraph"/>
                                    <w:spacing w:before="39" w:line="106" w:lineRule="exact"/>
                                    <w:ind w:right="24"/>
                                    <w:jc w:val="right"/>
                                    <w:rPr>
                                      <w:sz w:val="11"/>
                                    </w:rPr>
                                  </w:pPr>
                                  <w:r>
                                    <w:rPr>
                                      <w:spacing w:val="-4"/>
                                      <w:sz w:val="11"/>
                                    </w:rPr>
                                    <w:t>,272</w:t>
                                  </w:r>
                                </w:p>
                              </w:tc>
                              <w:tc>
                                <w:tcPr>
                                  <w:tcW w:w="740" w:type="dxa"/>
                                </w:tcPr>
                                <w:p w:rsidR="00220C15" w:rsidRDefault="00220C15">
                                  <w:pPr>
                                    <w:pStyle w:val="TableParagraph"/>
                                    <w:rPr>
                                      <w:sz w:val="10"/>
                                    </w:rPr>
                                  </w:pPr>
                                </w:p>
                              </w:tc>
                              <w:tc>
                                <w:tcPr>
                                  <w:tcW w:w="514" w:type="dxa"/>
                                </w:tcPr>
                                <w:p w:rsidR="00220C15" w:rsidRDefault="00220C15">
                                  <w:pPr>
                                    <w:pStyle w:val="TableParagraph"/>
                                    <w:spacing w:before="39" w:line="106" w:lineRule="exact"/>
                                    <w:ind w:right="18"/>
                                    <w:jc w:val="right"/>
                                    <w:rPr>
                                      <w:sz w:val="11"/>
                                    </w:rPr>
                                  </w:pPr>
                                  <w:r>
                                    <w:rPr>
                                      <w:spacing w:val="-2"/>
                                      <w:sz w:val="11"/>
                                    </w:rPr>
                                    <w:t>29,644</w:t>
                                  </w:r>
                                </w:p>
                              </w:tc>
                              <w:tc>
                                <w:tcPr>
                                  <w:tcW w:w="596" w:type="dxa"/>
                                </w:tcPr>
                                <w:p w:rsidR="00220C15" w:rsidRDefault="00220C15">
                                  <w:pPr>
                                    <w:pStyle w:val="TableParagraph"/>
                                    <w:spacing w:before="39" w:line="106" w:lineRule="exact"/>
                                    <w:ind w:right="24"/>
                                    <w:jc w:val="right"/>
                                    <w:rPr>
                                      <w:sz w:val="11"/>
                                    </w:rPr>
                                  </w:pPr>
                                  <w:r>
                                    <w:rPr>
                                      <w:spacing w:val="-4"/>
                                      <w:sz w:val="11"/>
                                    </w:rPr>
                                    <w:t>,000</w:t>
                                  </w:r>
                                </w:p>
                              </w:tc>
                            </w:tr>
                            <w:tr w:rsidR="00220C15">
                              <w:trPr>
                                <w:trHeight w:val="328"/>
                              </w:trPr>
                              <w:tc>
                                <w:tcPr>
                                  <w:tcW w:w="383" w:type="dxa"/>
                                  <w:vMerge/>
                                  <w:tcBorders>
                                    <w:top w:val="nil"/>
                                  </w:tcBorders>
                                  <w:shd w:val="clear" w:color="auto" w:fill="DFDFDF"/>
                                </w:tcPr>
                                <w:p w:rsidR="00220C15" w:rsidRDefault="00220C15">
                                  <w:pPr>
                                    <w:rPr>
                                      <w:sz w:val="2"/>
                                      <w:szCs w:val="2"/>
                                    </w:rPr>
                                  </w:pPr>
                                </w:p>
                              </w:tc>
                              <w:tc>
                                <w:tcPr>
                                  <w:tcW w:w="803" w:type="dxa"/>
                                  <w:shd w:val="clear" w:color="auto" w:fill="DFDFDF"/>
                                </w:tcPr>
                                <w:p w:rsidR="00220C15" w:rsidRDefault="00220C15">
                                  <w:pPr>
                                    <w:pStyle w:val="TableParagraph"/>
                                    <w:spacing w:line="170" w:lineRule="exact"/>
                                    <w:ind w:left="32"/>
                                    <w:rPr>
                                      <w:sz w:val="11"/>
                                    </w:rPr>
                                  </w:pPr>
                                  <w:r>
                                    <w:rPr>
                                      <w:sz w:val="11"/>
                                    </w:rPr>
                                    <w:t>Debt</w:t>
                                  </w:r>
                                  <w:r>
                                    <w:rPr>
                                      <w:spacing w:val="-7"/>
                                      <w:sz w:val="11"/>
                                    </w:rPr>
                                    <w:t xml:space="preserve"> </w:t>
                                  </w:r>
                                  <w:r>
                                    <w:rPr>
                                      <w:sz w:val="11"/>
                                    </w:rPr>
                                    <w:t>to</w:t>
                                  </w:r>
                                  <w:r>
                                    <w:rPr>
                                      <w:spacing w:val="-7"/>
                                      <w:sz w:val="11"/>
                                    </w:rPr>
                                    <w:t xml:space="preserve"> </w:t>
                                  </w:r>
                                  <w:r>
                                    <w:rPr>
                                      <w:sz w:val="11"/>
                                    </w:rPr>
                                    <w:t>Equity</w:t>
                                  </w:r>
                                  <w:r>
                                    <w:rPr>
                                      <w:spacing w:val="40"/>
                                      <w:sz w:val="11"/>
                                    </w:rPr>
                                    <w:t xml:space="preserve"> </w:t>
                                  </w:r>
                                  <w:r>
                                    <w:rPr>
                                      <w:spacing w:val="-2"/>
                                      <w:sz w:val="11"/>
                                    </w:rPr>
                                    <w:t>Ratio</w:t>
                                  </w:r>
                                </w:p>
                              </w:tc>
                              <w:tc>
                                <w:tcPr>
                                  <w:tcW w:w="370" w:type="dxa"/>
                                </w:tcPr>
                                <w:p w:rsidR="00220C15" w:rsidRDefault="00220C15">
                                  <w:pPr>
                                    <w:pStyle w:val="TableParagraph"/>
                                    <w:spacing w:before="33"/>
                                    <w:ind w:left="105"/>
                                    <w:rPr>
                                      <w:sz w:val="11"/>
                                    </w:rPr>
                                  </w:pPr>
                                  <w:r>
                                    <w:rPr>
                                      <w:spacing w:val="-4"/>
                                      <w:sz w:val="11"/>
                                    </w:rPr>
                                    <w:t>,397</w:t>
                                  </w:r>
                                </w:p>
                              </w:tc>
                              <w:tc>
                                <w:tcPr>
                                  <w:tcW w:w="596" w:type="dxa"/>
                                </w:tcPr>
                                <w:p w:rsidR="00220C15" w:rsidRDefault="00220C15">
                                  <w:pPr>
                                    <w:pStyle w:val="TableParagraph"/>
                                    <w:spacing w:before="33"/>
                                    <w:ind w:right="24"/>
                                    <w:jc w:val="right"/>
                                    <w:rPr>
                                      <w:sz w:val="11"/>
                                    </w:rPr>
                                  </w:pPr>
                                  <w:r>
                                    <w:rPr>
                                      <w:spacing w:val="-4"/>
                                      <w:sz w:val="11"/>
                                    </w:rPr>
                                    <w:t>,183</w:t>
                                  </w:r>
                                </w:p>
                              </w:tc>
                              <w:tc>
                                <w:tcPr>
                                  <w:tcW w:w="740" w:type="dxa"/>
                                </w:tcPr>
                                <w:p w:rsidR="00220C15" w:rsidRDefault="00220C15">
                                  <w:pPr>
                                    <w:pStyle w:val="TableParagraph"/>
                                    <w:spacing w:before="33"/>
                                    <w:ind w:right="24"/>
                                    <w:jc w:val="right"/>
                                    <w:rPr>
                                      <w:sz w:val="11"/>
                                    </w:rPr>
                                  </w:pPr>
                                  <w:r>
                                    <w:rPr>
                                      <w:spacing w:val="-4"/>
                                      <w:sz w:val="11"/>
                                    </w:rPr>
                                    <w:t>,271</w:t>
                                  </w:r>
                                </w:p>
                              </w:tc>
                              <w:tc>
                                <w:tcPr>
                                  <w:tcW w:w="514" w:type="dxa"/>
                                </w:tcPr>
                                <w:p w:rsidR="00220C15" w:rsidRDefault="00220C15">
                                  <w:pPr>
                                    <w:pStyle w:val="TableParagraph"/>
                                    <w:spacing w:before="33"/>
                                    <w:ind w:right="18"/>
                                    <w:jc w:val="right"/>
                                    <w:rPr>
                                      <w:sz w:val="11"/>
                                    </w:rPr>
                                  </w:pPr>
                                  <w:r>
                                    <w:rPr>
                                      <w:spacing w:val="-2"/>
                                      <w:sz w:val="11"/>
                                    </w:rPr>
                                    <w:t>2,171</w:t>
                                  </w:r>
                                </w:p>
                              </w:tc>
                              <w:tc>
                                <w:tcPr>
                                  <w:tcW w:w="596" w:type="dxa"/>
                                </w:tcPr>
                                <w:p w:rsidR="00220C15" w:rsidRDefault="00220C15">
                                  <w:pPr>
                                    <w:pStyle w:val="TableParagraph"/>
                                    <w:spacing w:before="33"/>
                                    <w:ind w:right="24"/>
                                    <w:jc w:val="right"/>
                                    <w:rPr>
                                      <w:sz w:val="11"/>
                                    </w:rPr>
                                  </w:pPr>
                                  <w:r>
                                    <w:rPr>
                                      <w:spacing w:val="-4"/>
                                      <w:sz w:val="11"/>
                                    </w:rPr>
                                    <w:t>,034</w:t>
                                  </w:r>
                                </w:p>
                              </w:tc>
                            </w:tr>
                            <w:tr w:rsidR="00220C15">
                              <w:trPr>
                                <w:trHeight w:val="147"/>
                              </w:trPr>
                              <w:tc>
                                <w:tcPr>
                                  <w:tcW w:w="383" w:type="dxa"/>
                                  <w:vMerge/>
                                  <w:tcBorders>
                                    <w:top w:val="nil"/>
                                  </w:tcBorders>
                                  <w:shd w:val="clear" w:color="auto" w:fill="DFDFDF"/>
                                </w:tcPr>
                                <w:p w:rsidR="00220C15" w:rsidRDefault="00220C15">
                                  <w:pPr>
                                    <w:rPr>
                                      <w:sz w:val="2"/>
                                      <w:szCs w:val="2"/>
                                    </w:rPr>
                                  </w:pPr>
                                </w:p>
                              </w:tc>
                              <w:tc>
                                <w:tcPr>
                                  <w:tcW w:w="803" w:type="dxa"/>
                                  <w:shd w:val="clear" w:color="auto" w:fill="DFDFDF"/>
                                </w:tcPr>
                                <w:p w:rsidR="00220C15" w:rsidRDefault="00220C15">
                                  <w:pPr>
                                    <w:pStyle w:val="TableParagraph"/>
                                    <w:spacing w:before="21" w:line="106" w:lineRule="exact"/>
                                    <w:ind w:left="32"/>
                                    <w:rPr>
                                      <w:sz w:val="11"/>
                                    </w:rPr>
                                  </w:pPr>
                                  <w:r>
                                    <w:rPr>
                                      <w:spacing w:val="-2"/>
                                      <w:sz w:val="11"/>
                                    </w:rPr>
                                    <w:t>TRANS_X2</w:t>
                                  </w:r>
                                </w:p>
                              </w:tc>
                              <w:tc>
                                <w:tcPr>
                                  <w:tcW w:w="370" w:type="dxa"/>
                                </w:tcPr>
                                <w:p w:rsidR="00220C15" w:rsidRDefault="00220C15">
                                  <w:pPr>
                                    <w:pStyle w:val="TableParagraph"/>
                                    <w:spacing w:before="21" w:line="106" w:lineRule="exact"/>
                                    <w:ind w:left="67"/>
                                    <w:rPr>
                                      <w:sz w:val="11"/>
                                    </w:rPr>
                                  </w:pPr>
                                  <w:r>
                                    <w:rPr>
                                      <w:spacing w:val="-2"/>
                                      <w:sz w:val="11"/>
                                    </w:rPr>
                                    <w:t>-</w:t>
                                  </w:r>
                                  <w:r>
                                    <w:rPr>
                                      <w:spacing w:val="-4"/>
                                      <w:sz w:val="11"/>
                                    </w:rPr>
                                    <w:t>,021</w:t>
                                  </w:r>
                                </w:p>
                              </w:tc>
                              <w:tc>
                                <w:tcPr>
                                  <w:tcW w:w="596" w:type="dxa"/>
                                </w:tcPr>
                                <w:p w:rsidR="00220C15" w:rsidRDefault="00220C15">
                                  <w:pPr>
                                    <w:pStyle w:val="TableParagraph"/>
                                    <w:spacing w:before="21" w:line="106" w:lineRule="exact"/>
                                    <w:ind w:right="24"/>
                                    <w:jc w:val="right"/>
                                    <w:rPr>
                                      <w:sz w:val="11"/>
                                    </w:rPr>
                                  </w:pPr>
                                  <w:r>
                                    <w:rPr>
                                      <w:spacing w:val="-4"/>
                                      <w:sz w:val="11"/>
                                    </w:rPr>
                                    <w:t>,223</w:t>
                                  </w:r>
                                </w:p>
                              </w:tc>
                              <w:tc>
                                <w:tcPr>
                                  <w:tcW w:w="740" w:type="dxa"/>
                                </w:tcPr>
                                <w:p w:rsidR="00220C15" w:rsidRDefault="00220C15">
                                  <w:pPr>
                                    <w:pStyle w:val="TableParagraph"/>
                                    <w:spacing w:before="21" w:line="106" w:lineRule="exact"/>
                                    <w:ind w:right="24"/>
                                    <w:jc w:val="right"/>
                                    <w:rPr>
                                      <w:sz w:val="11"/>
                                    </w:rPr>
                                  </w:pPr>
                                  <w:r>
                                    <w:rPr>
                                      <w:sz w:val="11"/>
                                    </w:rPr>
                                    <w:t>-</w:t>
                                  </w:r>
                                  <w:r>
                                    <w:rPr>
                                      <w:spacing w:val="-4"/>
                                      <w:sz w:val="11"/>
                                    </w:rPr>
                                    <w:t>,013</w:t>
                                  </w:r>
                                </w:p>
                              </w:tc>
                              <w:tc>
                                <w:tcPr>
                                  <w:tcW w:w="514" w:type="dxa"/>
                                </w:tcPr>
                                <w:p w:rsidR="00220C15" w:rsidRDefault="00220C15">
                                  <w:pPr>
                                    <w:pStyle w:val="TableParagraph"/>
                                    <w:spacing w:before="21" w:line="106" w:lineRule="exact"/>
                                    <w:ind w:right="18"/>
                                    <w:jc w:val="right"/>
                                    <w:rPr>
                                      <w:sz w:val="11"/>
                                    </w:rPr>
                                  </w:pPr>
                                  <w:r>
                                    <w:rPr>
                                      <w:sz w:val="11"/>
                                    </w:rPr>
                                    <w:t>-</w:t>
                                  </w:r>
                                  <w:r>
                                    <w:rPr>
                                      <w:spacing w:val="-4"/>
                                      <w:sz w:val="11"/>
                                    </w:rPr>
                                    <w:t>,096</w:t>
                                  </w:r>
                                </w:p>
                              </w:tc>
                              <w:tc>
                                <w:tcPr>
                                  <w:tcW w:w="596" w:type="dxa"/>
                                </w:tcPr>
                                <w:p w:rsidR="00220C15" w:rsidRDefault="00220C15">
                                  <w:pPr>
                                    <w:pStyle w:val="TableParagraph"/>
                                    <w:spacing w:before="21" w:line="106" w:lineRule="exact"/>
                                    <w:ind w:right="24"/>
                                    <w:jc w:val="right"/>
                                    <w:rPr>
                                      <w:sz w:val="11"/>
                                    </w:rPr>
                                  </w:pPr>
                                  <w:r>
                                    <w:rPr>
                                      <w:spacing w:val="-4"/>
                                      <w:sz w:val="11"/>
                                    </w:rPr>
                                    <w:t>,924</w:t>
                                  </w:r>
                                </w:p>
                              </w:tc>
                            </w:tr>
                            <w:tr w:rsidR="00220C15">
                              <w:trPr>
                                <w:trHeight w:val="334"/>
                              </w:trPr>
                              <w:tc>
                                <w:tcPr>
                                  <w:tcW w:w="383" w:type="dxa"/>
                                  <w:vMerge/>
                                  <w:tcBorders>
                                    <w:top w:val="nil"/>
                                  </w:tcBorders>
                                  <w:shd w:val="clear" w:color="auto" w:fill="DFDFDF"/>
                                </w:tcPr>
                                <w:p w:rsidR="00220C15" w:rsidRDefault="00220C15">
                                  <w:pPr>
                                    <w:rPr>
                                      <w:sz w:val="2"/>
                                      <w:szCs w:val="2"/>
                                    </w:rPr>
                                  </w:pPr>
                                </w:p>
                              </w:tc>
                              <w:tc>
                                <w:tcPr>
                                  <w:tcW w:w="803" w:type="dxa"/>
                                  <w:shd w:val="clear" w:color="auto" w:fill="DFDFDF"/>
                                </w:tcPr>
                                <w:p w:rsidR="00220C15" w:rsidRDefault="00220C15">
                                  <w:pPr>
                                    <w:pStyle w:val="TableParagraph"/>
                                    <w:spacing w:line="170" w:lineRule="exact"/>
                                    <w:ind w:left="32"/>
                                    <w:rPr>
                                      <w:sz w:val="11"/>
                                    </w:rPr>
                                  </w:pPr>
                                  <w:r>
                                    <w:rPr>
                                      <w:sz w:val="11"/>
                                    </w:rPr>
                                    <w:t>Price</w:t>
                                  </w:r>
                                  <w:r>
                                    <w:rPr>
                                      <w:spacing w:val="-7"/>
                                      <w:sz w:val="11"/>
                                    </w:rPr>
                                    <w:t xml:space="preserve"> </w:t>
                                  </w:r>
                                  <w:r>
                                    <w:rPr>
                                      <w:sz w:val="11"/>
                                    </w:rPr>
                                    <w:t>Earning</w:t>
                                  </w:r>
                                  <w:r>
                                    <w:rPr>
                                      <w:spacing w:val="40"/>
                                      <w:sz w:val="11"/>
                                    </w:rPr>
                                    <w:t xml:space="preserve"> </w:t>
                                  </w:r>
                                  <w:r>
                                    <w:rPr>
                                      <w:spacing w:val="-2"/>
                                      <w:sz w:val="11"/>
                                    </w:rPr>
                                    <w:t>Ratio</w:t>
                                  </w:r>
                                </w:p>
                              </w:tc>
                              <w:tc>
                                <w:tcPr>
                                  <w:tcW w:w="370" w:type="dxa"/>
                                </w:tcPr>
                                <w:p w:rsidR="00220C15" w:rsidRDefault="00220C15">
                                  <w:pPr>
                                    <w:pStyle w:val="TableParagraph"/>
                                    <w:spacing w:before="39"/>
                                    <w:ind w:left="105"/>
                                    <w:rPr>
                                      <w:sz w:val="11"/>
                                    </w:rPr>
                                  </w:pPr>
                                  <w:r>
                                    <w:rPr>
                                      <w:spacing w:val="-4"/>
                                      <w:sz w:val="11"/>
                                    </w:rPr>
                                    <w:t>,345</w:t>
                                  </w:r>
                                </w:p>
                              </w:tc>
                              <w:tc>
                                <w:tcPr>
                                  <w:tcW w:w="596" w:type="dxa"/>
                                </w:tcPr>
                                <w:p w:rsidR="00220C15" w:rsidRDefault="00220C15">
                                  <w:pPr>
                                    <w:pStyle w:val="TableParagraph"/>
                                    <w:spacing w:before="39"/>
                                    <w:ind w:right="25"/>
                                    <w:jc w:val="right"/>
                                    <w:rPr>
                                      <w:sz w:val="11"/>
                                    </w:rPr>
                                  </w:pPr>
                                  <w:r>
                                    <w:rPr>
                                      <w:spacing w:val="-4"/>
                                      <w:sz w:val="11"/>
                                    </w:rPr>
                                    <w:t>,109</w:t>
                                  </w:r>
                                </w:p>
                              </w:tc>
                              <w:tc>
                                <w:tcPr>
                                  <w:tcW w:w="740" w:type="dxa"/>
                                </w:tcPr>
                                <w:p w:rsidR="00220C15" w:rsidRDefault="00220C15">
                                  <w:pPr>
                                    <w:pStyle w:val="TableParagraph"/>
                                    <w:spacing w:before="39"/>
                                    <w:ind w:right="25"/>
                                    <w:jc w:val="right"/>
                                    <w:rPr>
                                      <w:sz w:val="11"/>
                                    </w:rPr>
                                  </w:pPr>
                                  <w:r>
                                    <w:rPr>
                                      <w:spacing w:val="-4"/>
                                      <w:sz w:val="11"/>
                                    </w:rPr>
                                    <w:t>,205</w:t>
                                  </w:r>
                                </w:p>
                              </w:tc>
                              <w:tc>
                                <w:tcPr>
                                  <w:tcW w:w="514" w:type="dxa"/>
                                </w:tcPr>
                                <w:p w:rsidR="00220C15" w:rsidRDefault="00220C15">
                                  <w:pPr>
                                    <w:pStyle w:val="TableParagraph"/>
                                    <w:spacing w:before="39"/>
                                    <w:ind w:right="18"/>
                                    <w:jc w:val="right"/>
                                    <w:rPr>
                                      <w:sz w:val="11"/>
                                    </w:rPr>
                                  </w:pPr>
                                  <w:r>
                                    <w:rPr>
                                      <w:spacing w:val="-2"/>
                                      <w:sz w:val="11"/>
                                    </w:rPr>
                                    <w:t>2,182</w:t>
                                  </w:r>
                                </w:p>
                              </w:tc>
                              <w:tc>
                                <w:tcPr>
                                  <w:tcW w:w="596" w:type="dxa"/>
                                </w:tcPr>
                                <w:p w:rsidR="00220C15" w:rsidRDefault="00220C15">
                                  <w:pPr>
                                    <w:pStyle w:val="TableParagraph"/>
                                    <w:spacing w:before="39"/>
                                    <w:ind w:right="25"/>
                                    <w:jc w:val="right"/>
                                    <w:rPr>
                                      <w:sz w:val="11"/>
                                    </w:rPr>
                                  </w:pPr>
                                  <w:r>
                                    <w:rPr>
                                      <w:spacing w:val="-4"/>
                                      <w:sz w:val="11"/>
                                    </w:rPr>
                                    <w:t>,037</w:t>
                                  </w:r>
                                </w:p>
                              </w:tc>
                            </w:tr>
                          </w:tbl>
                          <w:p w:rsidR="00220C15" w:rsidRDefault="00220C15" w:rsidP="00BB5FBD">
                            <w:pPr>
                              <w:pStyle w:val="BodyText"/>
                            </w:pPr>
                          </w:p>
                        </w:txbxContent>
                      </wps:txbx>
                      <wps:bodyPr rot="0" vert="horz" wrap="square" lIns="0" tIns="0" rIns="0" bIns="0" anchor="t" anchorCtr="0" upright="1">
                        <a:noAutofit/>
                      </wps:bodyPr>
                    </wps:wsp>
                  </a:graphicData>
                </a:graphic>
              </wp:inline>
            </w:drawing>
          </mc:Choice>
          <mc:Fallback>
            <w:pict>
              <v:shape id="docshape50" o:spid="_x0000_s1039" type="#_x0000_t202" style="width:206.4pt;height:77.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" filled="f" stroked="f">
                <v:textbox inset="0,0,0,0">
                  <w:txbxContent>
                    <w:tbl>
                      <w:tblPr>
                        <w:tblW w:w="0" w:type="auto"/>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83"/>
                        <w:gridCol w:w="803"/>
                        <w:gridCol w:w="370"/>
                        <w:gridCol w:w="596"/>
                        <w:gridCol w:w="740"/>
                        <w:gridCol w:w="514"/>
                        <w:gridCol w:w="596"/>
                      </w:tblGrid>
                      <w:tr w:rsidR="00220C15">
                        <w:trPr>
                          <w:trHeight w:val="328"/>
                        </w:trPr>
                        <w:tc>
                          <w:tcPr>
                            <w:tcW w:w="1186" w:type="dxa"/>
                            <w:gridSpan w:val="2"/>
                            <w:vMerge w:val="restart"/>
                          </w:tcPr>
                          <w:p w:rsidR="00220C15" w:rsidRDefault="00220C15">
                            <w:pPr>
                              <w:pStyle w:val="TableParagraph"/>
                              <w:rPr>
                                <w:i/>
                                <w:sz w:val="11"/>
                              </w:rPr>
                            </w:pPr>
                          </w:p>
                          <w:p w:rsidR="00220C15" w:rsidRDefault="00220C15">
                            <w:pPr>
                              <w:pStyle w:val="TableParagraph"/>
                              <w:spacing w:before="118"/>
                              <w:rPr>
                                <w:i/>
                                <w:sz w:val="11"/>
                              </w:rPr>
                            </w:pPr>
                          </w:p>
                          <w:p w:rsidR="00220C15" w:rsidRDefault="00220C15">
                            <w:pPr>
                              <w:pStyle w:val="TableParagraph"/>
                              <w:spacing w:before="1" w:line="106" w:lineRule="exact"/>
                              <w:ind w:left="32"/>
                              <w:rPr>
                                <w:sz w:val="11"/>
                              </w:rPr>
                            </w:pPr>
                            <w:r>
                              <w:rPr>
                                <w:spacing w:val="-2"/>
                                <w:sz w:val="11"/>
                              </w:rPr>
                              <w:t>Model</w:t>
                            </w:r>
                          </w:p>
                        </w:tc>
                        <w:tc>
                          <w:tcPr>
                            <w:tcW w:w="966" w:type="dxa"/>
                            <w:gridSpan w:val="2"/>
                          </w:tcPr>
                          <w:p w:rsidR="00220C15" w:rsidRDefault="00220C15">
                            <w:pPr>
                              <w:pStyle w:val="TableParagraph"/>
                              <w:spacing w:line="170" w:lineRule="exact"/>
                              <w:ind w:left="201" w:right="120" w:hanging="76"/>
                              <w:rPr>
                                <w:sz w:val="11"/>
                              </w:rPr>
                            </w:pPr>
                            <w:r>
                              <w:rPr>
                                <w:spacing w:val="-2"/>
                                <w:sz w:val="11"/>
                              </w:rPr>
                              <w:t>Unstandardized</w:t>
                            </w:r>
                            <w:r>
                              <w:rPr>
                                <w:spacing w:val="40"/>
                                <w:sz w:val="11"/>
                              </w:rPr>
                              <w:t xml:space="preserve"> </w:t>
                            </w:r>
                            <w:r>
                              <w:rPr>
                                <w:spacing w:val="-2"/>
                                <w:sz w:val="11"/>
                              </w:rPr>
                              <w:t>Coefficients</w:t>
                            </w:r>
                          </w:p>
                        </w:tc>
                        <w:tc>
                          <w:tcPr>
                            <w:tcW w:w="740" w:type="dxa"/>
                          </w:tcPr>
                          <w:p w:rsidR="00220C15" w:rsidRDefault="00220C15">
                            <w:pPr>
                              <w:pStyle w:val="TableParagraph"/>
                              <w:spacing w:line="170" w:lineRule="exact"/>
                              <w:ind w:left="88" w:hanging="19"/>
                              <w:rPr>
                                <w:sz w:val="11"/>
                              </w:rPr>
                            </w:pPr>
                            <w:r>
                              <w:rPr>
                                <w:spacing w:val="-2"/>
                                <w:sz w:val="11"/>
                              </w:rPr>
                              <w:t>Standardized</w:t>
                            </w:r>
                            <w:r>
                              <w:rPr>
                                <w:spacing w:val="40"/>
                                <w:sz w:val="11"/>
                              </w:rPr>
                              <w:t xml:space="preserve"> </w:t>
                            </w:r>
                            <w:r>
                              <w:rPr>
                                <w:spacing w:val="-2"/>
                                <w:sz w:val="11"/>
                              </w:rPr>
                              <w:t>Coefficients</w:t>
                            </w:r>
                          </w:p>
                        </w:tc>
                        <w:tc>
                          <w:tcPr>
                            <w:tcW w:w="514" w:type="dxa"/>
                            <w:vMerge w:val="restart"/>
                          </w:tcPr>
                          <w:p w:rsidR="00220C15" w:rsidRDefault="00220C15">
                            <w:pPr>
                              <w:pStyle w:val="TableParagraph"/>
                              <w:rPr>
                                <w:i/>
                                <w:sz w:val="11"/>
                              </w:rPr>
                            </w:pPr>
                          </w:p>
                          <w:p w:rsidR="00220C15" w:rsidRDefault="00220C15">
                            <w:pPr>
                              <w:pStyle w:val="TableParagraph"/>
                              <w:spacing w:before="118"/>
                              <w:rPr>
                                <w:i/>
                                <w:sz w:val="11"/>
                              </w:rPr>
                            </w:pPr>
                          </w:p>
                          <w:p w:rsidR="00220C15" w:rsidRDefault="00220C15">
                            <w:pPr>
                              <w:pStyle w:val="TableParagraph"/>
                              <w:spacing w:before="1" w:line="106" w:lineRule="exact"/>
                              <w:ind w:left="4"/>
                              <w:rPr>
                                <w:sz w:val="11"/>
                              </w:rPr>
                            </w:pPr>
                            <w:r>
                              <w:rPr>
                                <w:spacing w:val="-10"/>
                                <w:sz w:val="11"/>
                              </w:rPr>
                              <w:t>t</w:t>
                            </w:r>
                          </w:p>
                        </w:tc>
                        <w:tc>
                          <w:tcPr>
                            <w:tcW w:w="596" w:type="dxa"/>
                            <w:vMerge w:val="restart"/>
                          </w:tcPr>
                          <w:p w:rsidR="00220C15" w:rsidRDefault="00220C15">
                            <w:pPr>
                              <w:pStyle w:val="TableParagraph"/>
                              <w:rPr>
                                <w:i/>
                                <w:sz w:val="11"/>
                              </w:rPr>
                            </w:pPr>
                          </w:p>
                          <w:p w:rsidR="00220C15" w:rsidRDefault="00220C15">
                            <w:pPr>
                              <w:pStyle w:val="TableParagraph"/>
                              <w:spacing w:before="118"/>
                              <w:rPr>
                                <w:i/>
                                <w:sz w:val="11"/>
                              </w:rPr>
                            </w:pPr>
                          </w:p>
                          <w:p w:rsidR="00220C15" w:rsidRDefault="00220C15">
                            <w:pPr>
                              <w:pStyle w:val="TableParagraph"/>
                              <w:spacing w:before="1" w:line="106" w:lineRule="exact"/>
                              <w:ind w:right="2"/>
                              <w:rPr>
                                <w:sz w:val="11"/>
                              </w:rPr>
                            </w:pPr>
                            <w:r>
                              <w:rPr>
                                <w:spacing w:val="-4"/>
                                <w:sz w:val="11"/>
                              </w:rPr>
                              <w:t>Sig.</w:t>
                            </w:r>
                          </w:p>
                        </w:tc>
                      </w:tr>
                      <w:tr w:rsidR="00220C15">
                        <w:trPr>
                          <w:trHeight w:val="147"/>
                        </w:trPr>
                        <w:tc>
                          <w:tcPr>
                            <w:tcW w:w="1186" w:type="dxa"/>
                            <w:gridSpan w:val="2"/>
                            <w:vMerge/>
                            <w:tcBorders>
                              <w:top w:val="nil"/>
                            </w:tcBorders>
                          </w:tcPr>
                          <w:p w:rsidR="00220C15" w:rsidRDefault="00220C15">
                            <w:pPr>
                              <w:rPr>
                                <w:sz w:val="2"/>
                                <w:szCs w:val="2"/>
                              </w:rPr>
                            </w:pPr>
                          </w:p>
                        </w:tc>
                        <w:tc>
                          <w:tcPr>
                            <w:tcW w:w="370" w:type="dxa"/>
                          </w:tcPr>
                          <w:p w:rsidR="00220C15" w:rsidRDefault="00220C15">
                            <w:pPr>
                              <w:pStyle w:val="TableParagraph"/>
                              <w:spacing w:before="21" w:line="106" w:lineRule="exact"/>
                              <w:ind w:left="4"/>
                              <w:rPr>
                                <w:sz w:val="11"/>
                              </w:rPr>
                            </w:pPr>
                            <w:r>
                              <w:rPr>
                                <w:spacing w:val="-10"/>
                                <w:sz w:val="11"/>
                              </w:rPr>
                              <w:t>B</w:t>
                            </w:r>
                          </w:p>
                        </w:tc>
                        <w:tc>
                          <w:tcPr>
                            <w:tcW w:w="596" w:type="dxa"/>
                          </w:tcPr>
                          <w:p w:rsidR="00220C15" w:rsidRDefault="00220C15">
                            <w:pPr>
                              <w:pStyle w:val="TableParagraph"/>
                              <w:spacing w:before="21" w:line="106" w:lineRule="exact"/>
                              <w:ind w:right="63"/>
                              <w:jc w:val="right"/>
                              <w:rPr>
                                <w:sz w:val="11"/>
                              </w:rPr>
                            </w:pPr>
                            <w:r>
                              <w:rPr>
                                <w:sz w:val="11"/>
                              </w:rPr>
                              <w:t>Std.</w:t>
                            </w:r>
                            <w:r>
                              <w:rPr>
                                <w:spacing w:val="8"/>
                                <w:sz w:val="11"/>
                              </w:rPr>
                              <w:t xml:space="preserve"> </w:t>
                            </w:r>
                            <w:r>
                              <w:rPr>
                                <w:spacing w:val="-2"/>
                                <w:sz w:val="11"/>
                              </w:rPr>
                              <w:t>Error</w:t>
                            </w:r>
                          </w:p>
                        </w:tc>
                        <w:tc>
                          <w:tcPr>
                            <w:tcW w:w="740" w:type="dxa"/>
                          </w:tcPr>
                          <w:p w:rsidR="00220C15" w:rsidRDefault="00220C15">
                            <w:pPr>
                              <w:pStyle w:val="TableParagraph"/>
                              <w:spacing w:before="21" w:line="106" w:lineRule="exact"/>
                              <w:ind w:left="4"/>
                              <w:rPr>
                                <w:sz w:val="11"/>
                              </w:rPr>
                            </w:pPr>
                            <w:r>
                              <w:rPr>
                                <w:spacing w:val="-4"/>
                                <w:sz w:val="11"/>
                              </w:rPr>
                              <w:t>Beta</w:t>
                            </w:r>
                          </w:p>
                        </w:tc>
                        <w:tc>
                          <w:tcPr>
                            <w:tcW w:w="514" w:type="dxa"/>
                            <w:vMerge/>
                            <w:tcBorders>
                              <w:top w:val="nil"/>
                            </w:tcBorders>
                          </w:tcPr>
                          <w:p w:rsidR="00220C15" w:rsidRDefault="00220C15">
                            <w:pPr>
                              <w:rPr>
                                <w:sz w:val="2"/>
                                <w:szCs w:val="2"/>
                              </w:rPr>
                            </w:pPr>
                          </w:p>
                        </w:tc>
                        <w:tc>
                          <w:tcPr>
                            <w:tcW w:w="596" w:type="dxa"/>
                            <w:vMerge/>
                            <w:tcBorders>
                              <w:top w:val="nil"/>
                            </w:tcBorders>
                          </w:tcPr>
                          <w:p w:rsidR="00220C15" w:rsidRDefault="00220C15">
                            <w:pPr>
                              <w:rPr>
                                <w:sz w:val="2"/>
                                <w:szCs w:val="2"/>
                              </w:rPr>
                            </w:pPr>
                          </w:p>
                        </w:tc>
                      </w:tr>
                      <w:tr w:rsidR="00220C15">
                        <w:trPr>
                          <w:trHeight w:val="165"/>
                        </w:trPr>
                        <w:tc>
                          <w:tcPr>
                            <w:tcW w:w="383" w:type="dxa"/>
                            <w:vMerge w:val="restart"/>
                            <w:shd w:val="clear" w:color="auto" w:fill="DFDFDF"/>
                          </w:tcPr>
                          <w:p w:rsidR="00220C15" w:rsidRDefault="00220C15">
                            <w:pPr>
                              <w:pStyle w:val="TableParagraph"/>
                              <w:spacing w:before="39"/>
                              <w:ind w:left="32"/>
                              <w:rPr>
                                <w:sz w:val="11"/>
                              </w:rPr>
                            </w:pPr>
                            <w:r>
                              <w:rPr>
                                <w:spacing w:val="-10"/>
                                <w:sz w:val="11"/>
                              </w:rPr>
                              <w:t>1</w:t>
                            </w:r>
                          </w:p>
                        </w:tc>
                        <w:tc>
                          <w:tcPr>
                            <w:tcW w:w="803" w:type="dxa"/>
                            <w:shd w:val="clear" w:color="auto" w:fill="DFDFDF"/>
                          </w:tcPr>
                          <w:p w:rsidR="00220C15" w:rsidRDefault="00220C15">
                            <w:pPr>
                              <w:pStyle w:val="TableParagraph"/>
                              <w:spacing w:before="39" w:line="106" w:lineRule="exact"/>
                              <w:ind w:left="32"/>
                              <w:rPr>
                                <w:sz w:val="11"/>
                              </w:rPr>
                            </w:pPr>
                            <w:r>
                              <w:rPr>
                                <w:spacing w:val="-2"/>
                                <w:sz w:val="11"/>
                              </w:rPr>
                              <w:t>(Constant)</w:t>
                            </w:r>
                          </w:p>
                        </w:tc>
                        <w:tc>
                          <w:tcPr>
                            <w:tcW w:w="370" w:type="dxa"/>
                          </w:tcPr>
                          <w:p w:rsidR="00220C15" w:rsidRDefault="00220C15">
                            <w:pPr>
                              <w:pStyle w:val="TableParagraph"/>
                              <w:spacing w:before="39" w:line="106" w:lineRule="exact"/>
                              <w:ind w:left="49"/>
                              <w:rPr>
                                <w:sz w:val="11"/>
                              </w:rPr>
                            </w:pPr>
                            <w:r>
                              <w:rPr>
                                <w:spacing w:val="-2"/>
                                <w:sz w:val="11"/>
                              </w:rPr>
                              <w:t>8,056</w:t>
                            </w:r>
                          </w:p>
                        </w:tc>
                        <w:tc>
                          <w:tcPr>
                            <w:tcW w:w="596" w:type="dxa"/>
                          </w:tcPr>
                          <w:p w:rsidR="00220C15" w:rsidRDefault="00220C15">
                            <w:pPr>
                              <w:pStyle w:val="TableParagraph"/>
                              <w:spacing w:before="39" w:line="106" w:lineRule="exact"/>
                              <w:ind w:right="24"/>
                              <w:jc w:val="right"/>
                              <w:rPr>
                                <w:sz w:val="11"/>
                              </w:rPr>
                            </w:pPr>
                            <w:r>
                              <w:rPr>
                                <w:spacing w:val="-4"/>
                                <w:sz w:val="11"/>
                              </w:rPr>
                              <w:t>,272</w:t>
                            </w:r>
                          </w:p>
                        </w:tc>
                        <w:tc>
                          <w:tcPr>
                            <w:tcW w:w="740" w:type="dxa"/>
                          </w:tcPr>
                          <w:p w:rsidR="00220C15" w:rsidRDefault="00220C15">
                            <w:pPr>
                              <w:pStyle w:val="TableParagraph"/>
                              <w:rPr>
                                <w:sz w:val="10"/>
                              </w:rPr>
                            </w:pPr>
                          </w:p>
                        </w:tc>
                        <w:tc>
                          <w:tcPr>
                            <w:tcW w:w="514" w:type="dxa"/>
                          </w:tcPr>
                          <w:p w:rsidR="00220C15" w:rsidRDefault="00220C15">
                            <w:pPr>
                              <w:pStyle w:val="TableParagraph"/>
                              <w:spacing w:before="39" w:line="106" w:lineRule="exact"/>
                              <w:ind w:right="18"/>
                              <w:jc w:val="right"/>
                              <w:rPr>
                                <w:sz w:val="11"/>
                              </w:rPr>
                            </w:pPr>
                            <w:r>
                              <w:rPr>
                                <w:spacing w:val="-2"/>
                                <w:sz w:val="11"/>
                              </w:rPr>
                              <w:t>29,644</w:t>
                            </w:r>
                          </w:p>
                        </w:tc>
                        <w:tc>
                          <w:tcPr>
                            <w:tcW w:w="596" w:type="dxa"/>
                          </w:tcPr>
                          <w:p w:rsidR="00220C15" w:rsidRDefault="00220C15">
                            <w:pPr>
                              <w:pStyle w:val="TableParagraph"/>
                              <w:spacing w:before="39" w:line="106" w:lineRule="exact"/>
                              <w:ind w:right="24"/>
                              <w:jc w:val="right"/>
                              <w:rPr>
                                <w:sz w:val="11"/>
                              </w:rPr>
                            </w:pPr>
                            <w:r>
                              <w:rPr>
                                <w:spacing w:val="-4"/>
                                <w:sz w:val="11"/>
                              </w:rPr>
                              <w:t>,000</w:t>
                            </w:r>
                          </w:p>
                        </w:tc>
                      </w:tr>
                      <w:tr w:rsidR="00220C15">
                        <w:trPr>
                          <w:trHeight w:val="328"/>
                        </w:trPr>
                        <w:tc>
                          <w:tcPr>
                            <w:tcW w:w="383" w:type="dxa"/>
                            <w:vMerge/>
                            <w:tcBorders>
                              <w:top w:val="nil"/>
                            </w:tcBorders>
                            <w:shd w:val="clear" w:color="auto" w:fill="DFDFDF"/>
                          </w:tcPr>
                          <w:p w:rsidR="00220C15" w:rsidRDefault="00220C15">
                            <w:pPr>
                              <w:rPr>
                                <w:sz w:val="2"/>
                                <w:szCs w:val="2"/>
                              </w:rPr>
                            </w:pPr>
                          </w:p>
                        </w:tc>
                        <w:tc>
                          <w:tcPr>
                            <w:tcW w:w="803" w:type="dxa"/>
                            <w:shd w:val="clear" w:color="auto" w:fill="DFDFDF"/>
                          </w:tcPr>
                          <w:p w:rsidR="00220C15" w:rsidRDefault="00220C15">
                            <w:pPr>
                              <w:pStyle w:val="TableParagraph"/>
                              <w:spacing w:line="170" w:lineRule="exact"/>
                              <w:ind w:left="32"/>
                              <w:rPr>
                                <w:sz w:val="11"/>
                              </w:rPr>
                            </w:pPr>
                            <w:r>
                              <w:rPr>
                                <w:sz w:val="11"/>
                              </w:rPr>
                              <w:t>Debt</w:t>
                            </w:r>
                            <w:r>
                              <w:rPr>
                                <w:spacing w:val="-7"/>
                                <w:sz w:val="11"/>
                              </w:rPr>
                              <w:t xml:space="preserve"> </w:t>
                            </w:r>
                            <w:r>
                              <w:rPr>
                                <w:sz w:val="11"/>
                              </w:rPr>
                              <w:t>to</w:t>
                            </w:r>
                            <w:r>
                              <w:rPr>
                                <w:spacing w:val="-7"/>
                                <w:sz w:val="11"/>
                              </w:rPr>
                              <w:t xml:space="preserve"> </w:t>
                            </w:r>
                            <w:r>
                              <w:rPr>
                                <w:sz w:val="11"/>
                              </w:rPr>
                              <w:t>Equity</w:t>
                            </w:r>
                            <w:r>
                              <w:rPr>
                                <w:spacing w:val="40"/>
                                <w:sz w:val="11"/>
                              </w:rPr>
                              <w:t xml:space="preserve"> </w:t>
                            </w:r>
                            <w:r>
                              <w:rPr>
                                <w:spacing w:val="-2"/>
                                <w:sz w:val="11"/>
                              </w:rPr>
                              <w:t>Ratio</w:t>
                            </w:r>
                          </w:p>
                        </w:tc>
                        <w:tc>
                          <w:tcPr>
                            <w:tcW w:w="370" w:type="dxa"/>
                          </w:tcPr>
                          <w:p w:rsidR="00220C15" w:rsidRDefault="00220C15">
                            <w:pPr>
                              <w:pStyle w:val="TableParagraph"/>
                              <w:spacing w:before="33"/>
                              <w:ind w:left="105"/>
                              <w:rPr>
                                <w:sz w:val="11"/>
                              </w:rPr>
                            </w:pPr>
                            <w:r>
                              <w:rPr>
                                <w:spacing w:val="-4"/>
                                <w:sz w:val="11"/>
                              </w:rPr>
                              <w:t>,397</w:t>
                            </w:r>
                          </w:p>
                        </w:tc>
                        <w:tc>
                          <w:tcPr>
                            <w:tcW w:w="596" w:type="dxa"/>
                          </w:tcPr>
                          <w:p w:rsidR="00220C15" w:rsidRDefault="00220C15">
                            <w:pPr>
                              <w:pStyle w:val="TableParagraph"/>
                              <w:spacing w:before="33"/>
                              <w:ind w:right="24"/>
                              <w:jc w:val="right"/>
                              <w:rPr>
                                <w:sz w:val="11"/>
                              </w:rPr>
                            </w:pPr>
                            <w:r>
                              <w:rPr>
                                <w:spacing w:val="-4"/>
                                <w:sz w:val="11"/>
                              </w:rPr>
                              <w:t>,183</w:t>
                            </w:r>
                          </w:p>
                        </w:tc>
                        <w:tc>
                          <w:tcPr>
                            <w:tcW w:w="740" w:type="dxa"/>
                          </w:tcPr>
                          <w:p w:rsidR="00220C15" w:rsidRDefault="00220C15">
                            <w:pPr>
                              <w:pStyle w:val="TableParagraph"/>
                              <w:spacing w:before="33"/>
                              <w:ind w:right="24"/>
                              <w:jc w:val="right"/>
                              <w:rPr>
                                <w:sz w:val="11"/>
                              </w:rPr>
                            </w:pPr>
                            <w:r>
                              <w:rPr>
                                <w:spacing w:val="-4"/>
                                <w:sz w:val="11"/>
                              </w:rPr>
                              <w:t>,271</w:t>
                            </w:r>
                          </w:p>
                        </w:tc>
                        <w:tc>
                          <w:tcPr>
                            <w:tcW w:w="514" w:type="dxa"/>
                          </w:tcPr>
                          <w:p w:rsidR="00220C15" w:rsidRDefault="00220C15">
                            <w:pPr>
                              <w:pStyle w:val="TableParagraph"/>
                              <w:spacing w:before="33"/>
                              <w:ind w:right="18"/>
                              <w:jc w:val="right"/>
                              <w:rPr>
                                <w:sz w:val="11"/>
                              </w:rPr>
                            </w:pPr>
                            <w:r>
                              <w:rPr>
                                <w:spacing w:val="-2"/>
                                <w:sz w:val="11"/>
                              </w:rPr>
                              <w:t>2,171</w:t>
                            </w:r>
                          </w:p>
                        </w:tc>
                        <w:tc>
                          <w:tcPr>
                            <w:tcW w:w="596" w:type="dxa"/>
                          </w:tcPr>
                          <w:p w:rsidR="00220C15" w:rsidRDefault="00220C15">
                            <w:pPr>
                              <w:pStyle w:val="TableParagraph"/>
                              <w:spacing w:before="33"/>
                              <w:ind w:right="24"/>
                              <w:jc w:val="right"/>
                              <w:rPr>
                                <w:sz w:val="11"/>
                              </w:rPr>
                            </w:pPr>
                            <w:r>
                              <w:rPr>
                                <w:spacing w:val="-4"/>
                                <w:sz w:val="11"/>
                              </w:rPr>
                              <w:t>,034</w:t>
                            </w:r>
                          </w:p>
                        </w:tc>
                      </w:tr>
                      <w:tr w:rsidR="00220C15">
                        <w:trPr>
                          <w:trHeight w:val="147"/>
                        </w:trPr>
                        <w:tc>
                          <w:tcPr>
                            <w:tcW w:w="383" w:type="dxa"/>
                            <w:vMerge/>
                            <w:tcBorders>
                              <w:top w:val="nil"/>
                            </w:tcBorders>
                            <w:shd w:val="clear" w:color="auto" w:fill="DFDFDF"/>
                          </w:tcPr>
                          <w:p w:rsidR="00220C15" w:rsidRDefault="00220C15">
                            <w:pPr>
                              <w:rPr>
                                <w:sz w:val="2"/>
                                <w:szCs w:val="2"/>
                              </w:rPr>
                            </w:pPr>
                          </w:p>
                        </w:tc>
                        <w:tc>
                          <w:tcPr>
                            <w:tcW w:w="803" w:type="dxa"/>
                            <w:shd w:val="clear" w:color="auto" w:fill="DFDFDF"/>
                          </w:tcPr>
                          <w:p w:rsidR="00220C15" w:rsidRDefault="00220C15">
                            <w:pPr>
                              <w:pStyle w:val="TableParagraph"/>
                              <w:spacing w:before="21" w:line="106" w:lineRule="exact"/>
                              <w:ind w:left="32"/>
                              <w:rPr>
                                <w:sz w:val="11"/>
                              </w:rPr>
                            </w:pPr>
                            <w:r>
                              <w:rPr>
                                <w:spacing w:val="-2"/>
                                <w:sz w:val="11"/>
                              </w:rPr>
                              <w:t>TRANS_X2</w:t>
                            </w:r>
                          </w:p>
                        </w:tc>
                        <w:tc>
                          <w:tcPr>
                            <w:tcW w:w="370" w:type="dxa"/>
                          </w:tcPr>
                          <w:p w:rsidR="00220C15" w:rsidRDefault="00220C15">
                            <w:pPr>
                              <w:pStyle w:val="TableParagraph"/>
                              <w:spacing w:before="21" w:line="106" w:lineRule="exact"/>
                              <w:ind w:left="67"/>
                              <w:rPr>
                                <w:sz w:val="11"/>
                              </w:rPr>
                            </w:pPr>
                            <w:r>
                              <w:rPr>
                                <w:spacing w:val="-2"/>
                                <w:sz w:val="11"/>
                              </w:rPr>
                              <w:t>-</w:t>
                            </w:r>
                            <w:r>
                              <w:rPr>
                                <w:spacing w:val="-4"/>
                                <w:sz w:val="11"/>
                              </w:rPr>
                              <w:t>,021</w:t>
                            </w:r>
                          </w:p>
                        </w:tc>
                        <w:tc>
                          <w:tcPr>
                            <w:tcW w:w="596" w:type="dxa"/>
                          </w:tcPr>
                          <w:p w:rsidR="00220C15" w:rsidRDefault="00220C15">
                            <w:pPr>
                              <w:pStyle w:val="TableParagraph"/>
                              <w:spacing w:before="21" w:line="106" w:lineRule="exact"/>
                              <w:ind w:right="24"/>
                              <w:jc w:val="right"/>
                              <w:rPr>
                                <w:sz w:val="11"/>
                              </w:rPr>
                            </w:pPr>
                            <w:r>
                              <w:rPr>
                                <w:spacing w:val="-4"/>
                                <w:sz w:val="11"/>
                              </w:rPr>
                              <w:t>,223</w:t>
                            </w:r>
                          </w:p>
                        </w:tc>
                        <w:tc>
                          <w:tcPr>
                            <w:tcW w:w="740" w:type="dxa"/>
                          </w:tcPr>
                          <w:p w:rsidR="00220C15" w:rsidRDefault="00220C15">
                            <w:pPr>
                              <w:pStyle w:val="TableParagraph"/>
                              <w:spacing w:before="21" w:line="106" w:lineRule="exact"/>
                              <w:ind w:right="24"/>
                              <w:jc w:val="right"/>
                              <w:rPr>
                                <w:sz w:val="11"/>
                              </w:rPr>
                            </w:pPr>
                            <w:r>
                              <w:rPr>
                                <w:sz w:val="11"/>
                              </w:rPr>
                              <w:t>-</w:t>
                            </w:r>
                            <w:r>
                              <w:rPr>
                                <w:spacing w:val="-4"/>
                                <w:sz w:val="11"/>
                              </w:rPr>
                              <w:t>,013</w:t>
                            </w:r>
                          </w:p>
                        </w:tc>
                        <w:tc>
                          <w:tcPr>
                            <w:tcW w:w="514" w:type="dxa"/>
                          </w:tcPr>
                          <w:p w:rsidR="00220C15" w:rsidRDefault="00220C15">
                            <w:pPr>
                              <w:pStyle w:val="TableParagraph"/>
                              <w:spacing w:before="21" w:line="106" w:lineRule="exact"/>
                              <w:ind w:right="18"/>
                              <w:jc w:val="right"/>
                              <w:rPr>
                                <w:sz w:val="11"/>
                              </w:rPr>
                            </w:pPr>
                            <w:r>
                              <w:rPr>
                                <w:sz w:val="11"/>
                              </w:rPr>
                              <w:t>-</w:t>
                            </w:r>
                            <w:r>
                              <w:rPr>
                                <w:spacing w:val="-4"/>
                                <w:sz w:val="11"/>
                              </w:rPr>
                              <w:t>,096</w:t>
                            </w:r>
                          </w:p>
                        </w:tc>
                        <w:tc>
                          <w:tcPr>
                            <w:tcW w:w="596" w:type="dxa"/>
                          </w:tcPr>
                          <w:p w:rsidR="00220C15" w:rsidRDefault="00220C15">
                            <w:pPr>
                              <w:pStyle w:val="TableParagraph"/>
                              <w:spacing w:before="21" w:line="106" w:lineRule="exact"/>
                              <w:ind w:right="24"/>
                              <w:jc w:val="right"/>
                              <w:rPr>
                                <w:sz w:val="11"/>
                              </w:rPr>
                            </w:pPr>
                            <w:r>
                              <w:rPr>
                                <w:spacing w:val="-4"/>
                                <w:sz w:val="11"/>
                              </w:rPr>
                              <w:t>,924</w:t>
                            </w:r>
                          </w:p>
                        </w:tc>
                      </w:tr>
                      <w:tr w:rsidR="00220C15">
                        <w:trPr>
                          <w:trHeight w:val="334"/>
                        </w:trPr>
                        <w:tc>
                          <w:tcPr>
                            <w:tcW w:w="383" w:type="dxa"/>
                            <w:vMerge/>
                            <w:tcBorders>
                              <w:top w:val="nil"/>
                            </w:tcBorders>
                            <w:shd w:val="clear" w:color="auto" w:fill="DFDFDF"/>
                          </w:tcPr>
                          <w:p w:rsidR="00220C15" w:rsidRDefault="00220C15">
                            <w:pPr>
                              <w:rPr>
                                <w:sz w:val="2"/>
                                <w:szCs w:val="2"/>
                              </w:rPr>
                            </w:pPr>
                          </w:p>
                        </w:tc>
                        <w:tc>
                          <w:tcPr>
                            <w:tcW w:w="803" w:type="dxa"/>
                            <w:shd w:val="clear" w:color="auto" w:fill="DFDFDF"/>
                          </w:tcPr>
                          <w:p w:rsidR="00220C15" w:rsidRDefault="00220C15">
                            <w:pPr>
                              <w:pStyle w:val="TableParagraph"/>
                              <w:spacing w:line="170" w:lineRule="exact"/>
                              <w:ind w:left="32"/>
                              <w:rPr>
                                <w:sz w:val="11"/>
                              </w:rPr>
                            </w:pPr>
                            <w:r>
                              <w:rPr>
                                <w:sz w:val="11"/>
                              </w:rPr>
                              <w:t>Price</w:t>
                            </w:r>
                            <w:r>
                              <w:rPr>
                                <w:spacing w:val="-7"/>
                                <w:sz w:val="11"/>
                              </w:rPr>
                              <w:t xml:space="preserve"> </w:t>
                            </w:r>
                            <w:r>
                              <w:rPr>
                                <w:sz w:val="11"/>
                              </w:rPr>
                              <w:t>Earning</w:t>
                            </w:r>
                            <w:r>
                              <w:rPr>
                                <w:spacing w:val="40"/>
                                <w:sz w:val="11"/>
                              </w:rPr>
                              <w:t xml:space="preserve"> </w:t>
                            </w:r>
                            <w:r>
                              <w:rPr>
                                <w:spacing w:val="-2"/>
                                <w:sz w:val="11"/>
                              </w:rPr>
                              <w:t>Ratio</w:t>
                            </w:r>
                          </w:p>
                        </w:tc>
                        <w:tc>
                          <w:tcPr>
                            <w:tcW w:w="370" w:type="dxa"/>
                          </w:tcPr>
                          <w:p w:rsidR="00220C15" w:rsidRDefault="00220C15">
                            <w:pPr>
                              <w:pStyle w:val="TableParagraph"/>
                              <w:spacing w:before="39"/>
                              <w:ind w:left="105"/>
                              <w:rPr>
                                <w:sz w:val="11"/>
                              </w:rPr>
                            </w:pPr>
                            <w:r>
                              <w:rPr>
                                <w:spacing w:val="-4"/>
                                <w:sz w:val="11"/>
                              </w:rPr>
                              <w:t>,345</w:t>
                            </w:r>
                          </w:p>
                        </w:tc>
                        <w:tc>
                          <w:tcPr>
                            <w:tcW w:w="596" w:type="dxa"/>
                          </w:tcPr>
                          <w:p w:rsidR="00220C15" w:rsidRDefault="00220C15">
                            <w:pPr>
                              <w:pStyle w:val="TableParagraph"/>
                              <w:spacing w:before="39"/>
                              <w:ind w:right="25"/>
                              <w:jc w:val="right"/>
                              <w:rPr>
                                <w:sz w:val="11"/>
                              </w:rPr>
                            </w:pPr>
                            <w:r>
                              <w:rPr>
                                <w:spacing w:val="-4"/>
                                <w:sz w:val="11"/>
                              </w:rPr>
                              <w:t>,109</w:t>
                            </w:r>
                          </w:p>
                        </w:tc>
                        <w:tc>
                          <w:tcPr>
                            <w:tcW w:w="740" w:type="dxa"/>
                          </w:tcPr>
                          <w:p w:rsidR="00220C15" w:rsidRDefault="00220C15">
                            <w:pPr>
                              <w:pStyle w:val="TableParagraph"/>
                              <w:spacing w:before="39"/>
                              <w:ind w:right="25"/>
                              <w:jc w:val="right"/>
                              <w:rPr>
                                <w:sz w:val="11"/>
                              </w:rPr>
                            </w:pPr>
                            <w:r>
                              <w:rPr>
                                <w:spacing w:val="-4"/>
                                <w:sz w:val="11"/>
                              </w:rPr>
                              <w:t>,205</w:t>
                            </w:r>
                          </w:p>
                        </w:tc>
                        <w:tc>
                          <w:tcPr>
                            <w:tcW w:w="514" w:type="dxa"/>
                          </w:tcPr>
                          <w:p w:rsidR="00220C15" w:rsidRDefault="00220C15">
                            <w:pPr>
                              <w:pStyle w:val="TableParagraph"/>
                              <w:spacing w:before="39"/>
                              <w:ind w:right="18"/>
                              <w:jc w:val="right"/>
                              <w:rPr>
                                <w:sz w:val="11"/>
                              </w:rPr>
                            </w:pPr>
                            <w:r>
                              <w:rPr>
                                <w:spacing w:val="-2"/>
                                <w:sz w:val="11"/>
                              </w:rPr>
                              <w:t>2,182</w:t>
                            </w:r>
                          </w:p>
                        </w:tc>
                        <w:tc>
                          <w:tcPr>
                            <w:tcW w:w="596" w:type="dxa"/>
                          </w:tcPr>
                          <w:p w:rsidR="00220C15" w:rsidRDefault="00220C15">
                            <w:pPr>
                              <w:pStyle w:val="TableParagraph"/>
                              <w:spacing w:before="39"/>
                              <w:ind w:right="25"/>
                              <w:jc w:val="right"/>
                              <w:rPr>
                                <w:sz w:val="11"/>
                              </w:rPr>
                            </w:pPr>
                            <w:r>
                              <w:rPr>
                                <w:spacing w:val="-4"/>
                                <w:sz w:val="11"/>
                              </w:rPr>
                              <w:t>,037</w:t>
                            </w:r>
                          </w:p>
                        </w:tc>
                      </w:tr>
                    </w:tbl>
                    <w:p w:rsidR="00220C15" w:rsidRDefault="00220C15" w:rsidP="00BB5FBD">
                      <w:pPr>
                        <w:pStyle w:val="BodyText"/>
                      </w:pPr>
                    </w:p>
                  </w:txbxContent>
                </v:textbox>
                <w10:anchorlock/>
              </v:shape>
            </w:pict>
          </mc:Fallback>
        </mc:AlternateContent>
      </w:r>
      <w:r w:rsidRPr="00B6653E">
        <w:rPr>
          <w:rFonts w:ascii="Arial"/>
          <w:b/>
          <w:spacing w:val="-2"/>
          <w:w w:val="105"/>
          <w:sz w:val="11"/>
        </w:rPr>
        <w:t>Coefficients</w:t>
      </w:r>
      <w:r w:rsidRPr="00B6653E">
        <w:rPr>
          <w:rFonts w:ascii="Arial"/>
          <w:b/>
          <w:spacing w:val="-2"/>
          <w:w w:val="105"/>
          <w:sz w:val="11"/>
          <w:vertAlign w:val="superscript"/>
        </w:rPr>
        <w:t>a</w:t>
      </w:r>
    </w:p>
    <w:p w:rsidR="00BB5FBD" w:rsidRDefault="00BB5FBD" w:rsidP="00BB5FBD">
      <w:pPr>
        <w:pStyle w:val="icsmheading1"/>
        <w:spacing w:before="0" w:after="0" w:line="276" w:lineRule="auto"/>
        <w:outlineLvl w:val="0"/>
      </w:pPr>
    </w:p>
    <w:p w:rsidR="00BB5FBD" w:rsidRPr="0065589E" w:rsidRDefault="00BB5FBD" w:rsidP="00220C15">
      <w:pPr>
        <w:jc w:val="both"/>
      </w:pPr>
      <w:r w:rsidRPr="0065589E">
        <w:t>Pada</w:t>
      </w:r>
      <w:r w:rsidRPr="0065589E">
        <w:tab/>
        <w:t>tabel</w:t>
      </w:r>
      <w:r w:rsidRPr="0065589E">
        <w:tab/>
        <w:t>5 diatas, dapat ditarik beberapa kesimpulan sebagai berikut:</w:t>
      </w:r>
    </w:p>
    <w:p w:rsidR="0065589E" w:rsidRPr="0065589E" w:rsidRDefault="00BB5FBD" w:rsidP="00220C15">
      <w:pPr>
        <w:pStyle w:val="ListParagraph"/>
        <w:numPr>
          <w:ilvl w:val="0"/>
          <w:numId w:val="12"/>
        </w:numPr>
        <w:jc w:val="both"/>
        <w:rPr>
          <w:rFonts w:ascii="Times New Roman" w:hAnsi="Times New Roman"/>
          <w:color w:val="FF0000"/>
          <w:sz w:val="24"/>
          <w:szCs w:val="24"/>
          <w:lang w:val="en-US"/>
        </w:rPr>
      </w:pPr>
      <w:r w:rsidRPr="0065589E">
        <w:rPr>
          <w:rFonts w:ascii="Times New Roman" w:hAnsi="Times New Roman"/>
          <w:sz w:val="24"/>
          <w:szCs w:val="24"/>
        </w:rPr>
        <w:t>Return</w:t>
      </w:r>
      <w:r w:rsidRPr="0065589E">
        <w:rPr>
          <w:rFonts w:ascii="Times New Roman" w:hAnsi="Times New Roman"/>
          <w:sz w:val="24"/>
          <w:szCs w:val="24"/>
        </w:rPr>
        <w:tab/>
        <w:t>On</w:t>
      </w:r>
      <w:r w:rsidRPr="0065589E">
        <w:rPr>
          <w:rFonts w:ascii="Times New Roman" w:hAnsi="Times New Roman"/>
          <w:sz w:val="24"/>
          <w:szCs w:val="24"/>
          <w:lang w:val="en-US"/>
        </w:rPr>
        <w:t xml:space="preserve"> </w:t>
      </w:r>
      <w:r w:rsidRPr="0065589E">
        <w:rPr>
          <w:rFonts w:ascii="Times New Roman" w:hAnsi="Times New Roman"/>
          <w:sz w:val="24"/>
          <w:szCs w:val="24"/>
        </w:rPr>
        <w:t>Equity</w:t>
      </w:r>
      <w:r w:rsidRPr="0065589E">
        <w:rPr>
          <w:rFonts w:ascii="Times New Roman" w:hAnsi="Times New Roman"/>
          <w:sz w:val="24"/>
          <w:szCs w:val="24"/>
          <w:lang w:val="en-US"/>
        </w:rPr>
        <w:t xml:space="preserve"> </w:t>
      </w:r>
      <w:r w:rsidRPr="0065589E">
        <w:rPr>
          <w:rFonts w:ascii="Times New Roman" w:hAnsi="Times New Roman"/>
          <w:sz w:val="24"/>
          <w:szCs w:val="24"/>
        </w:rPr>
        <w:t>memiliki</w:t>
      </w:r>
      <w:r w:rsidRPr="0065589E">
        <w:rPr>
          <w:rFonts w:ascii="Times New Roman" w:hAnsi="Times New Roman"/>
          <w:sz w:val="24"/>
          <w:szCs w:val="24"/>
          <w:lang w:val="en-US"/>
        </w:rPr>
        <w:t xml:space="preserve"> </w:t>
      </w:r>
      <w:r w:rsidRPr="0065589E">
        <w:rPr>
          <w:rFonts w:ascii="Times New Roman" w:hAnsi="Times New Roman"/>
          <w:sz w:val="24"/>
          <w:szCs w:val="24"/>
        </w:rPr>
        <w:t>nilai koefisien</w:t>
      </w:r>
      <w:r w:rsidRPr="0065589E">
        <w:rPr>
          <w:rFonts w:ascii="Times New Roman" w:hAnsi="Times New Roman"/>
          <w:sz w:val="24"/>
          <w:szCs w:val="24"/>
          <w:lang w:val="en-US"/>
        </w:rPr>
        <w:t xml:space="preserve"> </w:t>
      </w:r>
      <w:r w:rsidRPr="0065589E">
        <w:rPr>
          <w:rFonts w:ascii="Times New Roman" w:hAnsi="Times New Roman"/>
          <w:sz w:val="24"/>
          <w:szCs w:val="24"/>
        </w:rPr>
        <w:t>sebesar</w:t>
      </w:r>
      <w:r w:rsidRPr="0065589E">
        <w:rPr>
          <w:rFonts w:ascii="Times New Roman" w:hAnsi="Times New Roman"/>
          <w:sz w:val="24"/>
          <w:szCs w:val="24"/>
          <w:lang w:val="en-US"/>
        </w:rPr>
        <w:t xml:space="preserve"> </w:t>
      </w:r>
      <w:r w:rsidRPr="0065589E">
        <w:rPr>
          <w:rFonts w:ascii="Times New Roman" w:hAnsi="Times New Roman"/>
          <w:sz w:val="24"/>
          <w:szCs w:val="24"/>
        </w:rPr>
        <w:t>2,171</w:t>
      </w:r>
      <w:r w:rsidRPr="0065589E">
        <w:rPr>
          <w:rFonts w:ascii="Times New Roman" w:hAnsi="Times New Roman"/>
          <w:sz w:val="24"/>
          <w:szCs w:val="24"/>
        </w:rPr>
        <w:tab/>
        <w:t>dan</w:t>
      </w:r>
      <w:r w:rsidRPr="0065589E">
        <w:rPr>
          <w:rFonts w:ascii="Times New Roman" w:hAnsi="Times New Roman"/>
          <w:sz w:val="24"/>
          <w:szCs w:val="24"/>
          <w:lang w:val="en-US"/>
        </w:rPr>
        <w:t xml:space="preserve"> </w:t>
      </w:r>
      <w:r w:rsidRPr="0065589E">
        <w:rPr>
          <w:rFonts w:ascii="Times New Roman" w:hAnsi="Times New Roman"/>
          <w:sz w:val="24"/>
          <w:szCs w:val="24"/>
        </w:rPr>
        <w:t>nilai</w:t>
      </w:r>
      <w:r w:rsidRPr="0065589E">
        <w:rPr>
          <w:rFonts w:ascii="Times New Roman" w:hAnsi="Times New Roman"/>
          <w:sz w:val="24"/>
          <w:szCs w:val="24"/>
          <w:lang w:val="en-US"/>
        </w:rPr>
        <w:t xml:space="preserve"> </w:t>
      </w:r>
      <w:r w:rsidRPr="0065589E">
        <w:rPr>
          <w:rFonts w:ascii="Times New Roman" w:hAnsi="Times New Roman"/>
          <w:sz w:val="24"/>
          <w:szCs w:val="24"/>
        </w:rPr>
        <w:t>signifikansi</w:t>
      </w:r>
      <w:r w:rsidRPr="0065589E">
        <w:rPr>
          <w:rFonts w:ascii="Times New Roman" w:hAnsi="Times New Roman"/>
          <w:spacing w:val="-15"/>
          <w:sz w:val="24"/>
          <w:szCs w:val="24"/>
        </w:rPr>
        <w:t xml:space="preserve"> </w:t>
      </w:r>
      <w:r w:rsidRPr="0065589E">
        <w:rPr>
          <w:rFonts w:ascii="Times New Roman" w:hAnsi="Times New Roman"/>
          <w:sz w:val="24"/>
          <w:szCs w:val="24"/>
        </w:rPr>
        <w:t>sebesar</w:t>
      </w:r>
      <w:r w:rsidRPr="0065589E">
        <w:rPr>
          <w:rFonts w:ascii="Times New Roman" w:hAnsi="Times New Roman"/>
          <w:spacing w:val="-15"/>
          <w:sz w:val="24"/>
          <w:szCs w:val="24"/>
        </w:rPr>
        <w:t xml:space="preserve"> </w:t>
      </w:r>
      <w:r w:rsidRPr="0065589E">
        <w:rPr>
          <w:rFonts w:ascii="Times New Roman" w:hAnsi="Times New Roman"/>
          <w:sz w:val="24"/>
          <w:szCs w:val="24"/>
        </w:rPr>
        <w:t>0,034</w:t>
      </w:r>
      <w:r w:rsidRPr="0065589E">
        <w:rPr>
          <w:rFonts w:ascii="Times New Roman" w:hAnsi="Times New Roman"/>
          <w:spacing w:val="-14"/>
          <w:sz w:val="24"/>
          <w:szCs w:val="24"/>
        </w:rPr>
        <w:t xml:space="preserve"> </w:t>
      </w:r>
      <w:r w:rsidRPr="0065589E">
        <w:rPr>
          <w:rFonts w:ascii="Times New Roman" w:hAnsi="Times New Roman"/>
          <w:sz w:val="24"/>
          <w:szCs w:val="24"/>
        </w:rPr>
        <w:t>&lt;</w:t>
      </w:r>
      <w:r w:rsidRPr="0065589E">
        <w:rPr>
          <w:rFonts w:ascii="Times New Roman" w:hAnsi="Times New Roman"/>
          <w:spacing w:val="11"/>
          <w:sz w:val="24"/>
          <w:szCs w:val="24"/>
        </w:rPr>
        <w:t xml:space="preserve"> </w:t>
      </w:r>
      <w:r w:rsidRPr="0065589E">
        <w:rPr>
          <w:rFonts w:ascii="Times New Roman" w:hAnsi="Times New Roman"/>
          <w:sz w:val="24"/>
          <w:szCs w:val="24"/>
        </w:rPr>
        <w:t>0,05</w:t>
      </w:r>
      <w:r w:rsidRPr="0065589E">
        <w:rPr>
          <w:rFonts w:ascii="Times New Roman" w:hAnsi="Times New Roman"/>
          <w:spacing w:val="-10"/>
          <w:sz w:val="24"/>
          <w:szCs w:val="24"/>
        </w:rPr>
        <w:t xml:space="preserve"> </w:t>
      </w:r>
      <w:r w:rsidRPr="0065589E">
        <w:rPr>
          <w:rFonts w:ascii="Times New Roman" w:hAnsi="Times New Roman"/>
          <w:sz w:val="24"/>
          <w:szCs w:val="24"/>
        </w:rPr>
        <w:t>artinya Ha diterima dan Ho ditolak. Dapat disimpulkan bahwa</w:t>
      </w:r>
      <w:r w:rsidRPr="0065589E">
        <w:rPr>
          <w:rFonts w:ascii="Times New Roman" w:hAnsi="Times New Roman"/>
          <w:spacing w:val="40"/>
          <w:sz w:val="24"/>
          <w:szCs w:val="24"/>
        </w:rPr>
        <w:t xml:space="preserve"> </w:t>
      </w:r>
      <w:r w:rsidRPr="0065589E">
        <w:rPr>
          <w:rFonts w:ascii="Times New Roman" w:hAnsi="Times New Roman"/>
          <w:i/>
          <w:sz w:val="24"/>
          <w:szCs w:val="24"/>
        </w:rPr>
        <w:t xml:space="preserve">Return On Equity </w:t>
      </w:r>
      <w:r w:rsidRPr="0065589E">
        <w:rPr>
          <w:rFonts w:ascii="Times New Roman" w:hAnsi="Times New Roman"/>
          <w:sz w:val="24"/>
          <w:szCs w:val="24"/>
        </w:rPr>
        <w:t>berpengaruh signifikan</w:t>
      </w:r>
      <w:r w:rsidRPr="0065589E">
        <w:rPr>
          <w:rFonts w:ascii="Times New Roman" w:hAnsi="Times New Roman"/>
          <w:spacing w:val="-15"/>
          <w:sz w:val="24"/>
          <w:szCs w:val="24"/>
        </w:rPr>
        <w:t xml:space="preserve"> </w:t>
      </w:r>
      <w:r w:rsidRPr="0065589E">
        <w:rPr>
          <w:rFonts w:ascii="Times New Roman" w:hAnsi="Times New Roman"/>
          <w:sz w:val="24"/>
          <w:szCs w:val="24"/>
        </w:rPr>
        <w:t>terhadap Harga Saham</w:t>
      </w:r>
      <w:r w:rsidRPr="0065589E">
        <w:rPr>
          <w:rFonts w:ascii="Times New Roman" w:hAnsi="Times New Roman"/>
          <w:spacing w:val="40"/>
          <w:sz w:val="24"/>
          <w:szCs w:val="24"/>
        </w:rPr>
        <w:t xml:space="preserve"> </w:t>
      </w:r>
      <w:r w:rsidRPr="0065589E">
        <w:rPr>
          <w:rFonts w:ascii="Times New Roman" w:hAnsi="Times New Roman"/>
          <w:sz w:val="24"/>
          <w:szCs w:val="24"/>
        </w:rPr>
        <w:t>pada Perulsahaan LQ 45.</w:t>
      </w:r>
    </w:p>
    <w:p w:rsidR="0065589E" w:rsidRPr="0065589E" w:rsidRDefault="0065589E" w:rsidP="00220C15">
      <w:pPr>
        <w:pStyle w:val="ListParagraph"/>
        <w:numPr>
          <w:ilvl w:val="0"/>
          <w:numId w:val="12"/>
        </w:numPr>
        <w:jc w:val="both"/>
        <w:rPr>
          <w:rFonts w:ascii="Times New Roman" w:hAnsi="Times New Roman"/>
          <w:color w:val="FF0000"/>
          <w:sz w:val="24"/>
          <w:szCs w:val="24"/>
          <w:lang w:val="en-US"/>
        </w:rPr>
      </w:pPr>
      <w:r w:rsidRPr="0065589E">
        <w:rPr>
          <w:rFonts w:ascii="Times New Roman" w:hAnsi="Times New Roman"/>
          <w:i/>
          <w:sz w:val="24"/>
          <w:szCs w:val="24"/>
        </w:rPr>
        <w:t xml:space="preserve">Debt to Equity Ratio </w:t>
      </w:r>
      <w:r w:rsidRPr="0065589E">
        <w:rPr>
          <w:rFonts w:ascii="Times New Roman" w:hAnsi="Times New Roman"/>
          <w:sz w:val="24"/>
          <w:szCs w:val="24"/>
        </w:rPr>
        <w:t>memiliki nilai koefisien sebesar -0,021 dan nilai signifikansi</w:t>
      </w:r>
      <w:r w:rsidRPr="0065589E">
        <w:rPr>
          <w:rFonts w:ascii="Times New Roman" w:hAnsi="Times New Roman"/>
          <w:spacing w:val="-15"/>
          <w:sz w:val="24"/>
          <w:szCs w:val="24"/>
        </w:rPr>
        <w:t xml:space="preserve"> </w:t>
      </w:r>
      <w:r w:rsidRPr="0065589E">
        <w:rPr>
          <w:rFonts w:ascii="Times New Roman" w:hAnsi="Times New Roman"/>
          <w:sz w:val="24"/>
          <w:szCs w:val="24"/>
        </w:rPr>
        <w:t>sebesar</w:t>
      </w:r>
      <w:r w:rsidRPr="0065589E">
        <w:rPr>
          <w:rFonts w:ascii="Times New Roman" w:hAnsi="Times New Roman"/>
          <w:spacing w:val="-15"/>
          <w:sz w:val="24"/>
          <w:szCs w:val="24"/>
        </w:rPr>
        <w:t xml:space="preserve"> </w:t>
      </w:r>
      <w:r w:rsidRPr="0065589E">
        <w:rPr>
          <w:rFonts w:ascii="Times New Roman" w:hAnsi="Times New Roman"/>
          <w:sz w:val="24"/>
          <w:szCs w:val="24"/>
        </w:rPr>
        <w:t>0,924</w:t>
      </w:r>
      <w:r w:rsidRPr="0065589E">
        <w:rPr>
          <w:rFonts w:ascii="Times New Roman" w:hAnsi="Times New Roman"/>
          <w:spacing w:val="-15"/>
          <w:sz w:val="24"/>
          <w:szCs w:val="24"/>
        </w:rPr>
        <w:t xml:space="preserve"> </w:t>
      </w:r>
      <w:r w:rsidRPr="0065589E">
        <w:rPr>
          <w:rFonts w:ascii="Times New Roman" w:hAnsi="Times New Roman"/>
          <w:sz w:val="24"/>
          <w:szCs w:val="24"/>
        </w:rPr>
        <w:t>&gt;</w:t>
      </w:r>
      <w:r w:rsidRPr="0065589E">
        <w:rPr>
          <w:rFonts w:ascii="Times New Roman" w:hAnsi="Times New Roman"/>
          <w:spacing w:val="11"/>
          <w:sz w:val="24"/>
          <w:szCs w:val="24"/>
        </w:rPr>
        <w:t xml:space="preserve"> </w:t>
      </w:r>
      <w:r w:rsidRPr="0065589E">
        <w:rPr>
          <w:rFonts w:ascii="Times New Roman" w:hAnsi="Times New Roman"/>
          <w:sz w:val="24"/>
          <w:szCs w:val="24"/>
        </w:rPr>
        <w:t>0,05</w:t>
      </w:r>
      <w:r w:rsidRPr="0065589E">
        <w:rPr>
          <w:rFonts w:ascii="Times New Roman" w:hAnsi="Times New Roman"/>
          <w:spacing w:val="-10"/>
          <w:sz w:val="24"/>
          <w:szCs w:val="24"/>
        </w:rPr>
        <w:t xml:space="preserve"> </w:t>
      </w:r>
      <w:r w:rsidRPr="0065589E">
        <w:rPr>
          <w:rFonts w:ascii="Times New Roman" w:hAnsi="Times New Roman"/>
          <w:sz w:val="24"/>
          <w:szCs w:val="24"/>
        </w:rPr>
        <w:t>artinya Ho diterima dan Ha ditolak. Dapat disimpulkan</w:t>
      </w:r>
      <w:r w:rsidRPr="0065589E">
        <w:rPr>
          <w:rFonts w:ascii="Times New Roman" w:hAnsi="Times New Roman"/>
          <w:spacing w:val="-12"/>
          <w:sz w:val="24"/>
          <w:szCs w:val="24"/>
        </w:rPr>
        <w:t xml:space="preserve"> </w:t>
      </w:r>
      <w:r w:rsidRPr="0065589E">
        <w:rPr>
          <w:rFonts w:ascii="Times New Roman" w:hAnsi="Times New Roman"/>
          <w:sz w:val="24"/>
          <w:szCs w:val="24"/>
        </w:rPr>
        <w:t>bahwa</w:t>
      </w:r>
      <w:r w:rsidRPr="0065589E">
        <w:rPr>
          <w:rFonts w:ascii="Times New Roman" w:hAnsi="Times New Roman"/>
          <w:spacing w:val="-15"/>
          <w:sz w:val="24"/>
          <w:szCs w:val="24"/>
        </w:rPr>
        <w:t xml:space="preserve"> </w:t>
      </w:r>
      <w:r w:rsidRPr="0065589E">
        <w:rPr>
          <w:rFonts w:ascii="Times New Roman" w:hAnsi="Times New Roman"/>
          <w:i/>
          <w:sz w:val="24"/>
          <w:szCs w:val="24"/>
        </w:rPr>
        <w:t>Debt</w:t>
      </w:r>
      <w:r w:rsidRPr="0065589E">
        <w:rPr>
          <w:rFonts w:ascii="Times New Roman" w:hAnsi="Times New Roman"/>
          <w:i/>
          <w:spacing w:val="-15"/>
          <w:sz w:val="24"/>
          <w:szCs w:val="24"/>
        </w:rPr>
        <w:t xml:space="preserve"> </w:t>
      </w:r>
      <w:r w:rsidRPr="0065589E">
        <w:rPr>
          <w:rFonts w:ascii="Times New Roman" w:hAnsi="Times New Roman"/>
          <w:i/>
          <w:sz w:val="24"/>
          <w:szCs w:val="24"/>
        </w:rPr>
        <w:t>to</w:t>
      </w:r>
      <w:r w:rsidRPr="0065589E">
        <w:rPr>
          <w:rFonts w:ascii="Times New Roman" w:hAnsi="Times New Roman"/>
          <w:i/>
          <w:spacing w:val="-10"/>
          <w:sz w:val="24"/>
          <w:szCs w:val="24"/>
        </w:rPr>
        <w:t xml:space="preserve"> </w:t>
      </w:r>
      <w:r w:rsidRPr="0065589E">
        <w:rPr>
          <w:rFonts w:ascii="Times New Roman" w:hAnsi="Times New Roman"/>
          <w:i/>
          <w:sz w:val="24"/>
          <w:szCs w:val="24"/>
        </w:rPr>
        <w:t>Equity</w:t>
      </w:r>
      <w:r w:rsidRPr="0065589E">
        <w:rPr>
          <w:rFonts w:ascii="Times New Roman" w:hAnsi="Times New Roman"/>
          <w:i/>
          <w:spacing w:val="-15"/>
          <w:sz w:val="24"/>
          <w:szCs w:val="24"/>
        </w:rPr>
        <w:t xml:space="preserve"> </w:t>
      </w:r>
      <w:r w:rsidRPr="0065589E">
        <w:rPr>
          <w:rFonts w:ascii="Times New Roman" w:hAnsi="Times New Roman"/>
          <w:i/>
          <w:sz w:val="24"/>
          <w:szCs w:val="24"/>
        </w:rPr>
        <w:t xml:space="preserve">Ratio </w:t>
      </w:r>
      <w:r w:rsidRPr="0065589E">
        <w:rPr>
          <w:rFonts w:ascii="Times New Roman" w:hAnsi="Times New Roman"/>
          <w:sz w:val="24"/>
          <w:szCs w:val="24"/>
        </w:rPr>
        <w:t>tidak berpengaruh signifikan terhadap Harga Saham</w:t>
      </w:r>
      <w:r w:rsidRPr="0065589E">
        <w:rPr>
          <w:rFonts w:ascii="Times New Roman" w:hAnsi="Times New Roman"/>
          <w:spacing w:val="40"/>
          <w:sz w:val="24"/>
          <w:szCs w:val="24"/>
        </w:rPr>
        <w:t xml:space="preserve"> </w:t>
      </w:r>
      <w:r w:rsidRPr="0065589E">
        <w:rPr>
          <w:rFonts w:ascii="Times New Roman" w:hAnsi="Times New Roman"/>
          <w:sz w:val="24"/>
          <w:szCs w:val="24"/>
        </w:rPr>
        <w:t>pada Perusahaan LQ 45.</w:t>
      </w:r>
    </w:p>
    <w:p w:rsidR="0065589E" w:rsidRPr="0065589E" w:rsidRDefault="0065589E" w:rsidP="00220C15">
      <w:pPr>
        <w:pStyle w:val="ListParagraph"/>
        <w:numPr>
          <w:ilvl w:val="0"/>
          <w:numId w:val="12"/>
        </w:numPr>
        <w:jc w:val="both"/>
        <w:rPr>
          <w:rFonts w:ascii="Times New Roman" w:hAnsi="Times New Roman"/>
          <w:color w:val="FF0000"/>
          <w:sz w:val="24"/>
          <w:szCs w:val="24"/>
          <w:lang w:val="en-US"/>
        </w:rPr>
      </w:pPr>
      <w:r w:rsidRPr="0065589E">
        <w:rPr>
          <w:rFonts w:ascii="Times New Roman" w:hAnsi="Times New Roman"/>
          <w:i/>
          <w:sz w:val="24"/>
          <w:szCs w:val="24"/>
        </w:rPr>
        <w:t xml:space="preserve">Price Earning Ratio </w:t>
      </w:r>
      <w:r w:rsidRPr="0065589E">
        <w:rPr>
          <w:rFonts w:ascii="Times New Roman" w:hAnsi="Times New Roman"/>
          <w:sz w:val="24"/>
          <w:szCs w:val="24"/>
        </w:rPr>
        <w:t>memiliki nilai koefisien sebesar 0,345 dan nilai signifikansi</w:t>
      </w:r>
      <w:r w:rsidRPr="0065589E">
        <w:rPr>
          <w:rFonts w:ascii="Times New Roman" w:hAnsi="Times New Roman"/>
          <w:spacing w:val="-15"/>
          <w:sz w:val="24"/>
          <w:szCs w:val="24"/>
        </w:rPr>
        <w:t xml:space="preserve"> </w:t>
      </w:r>
      <w:r w:rsidRPr="0065589E">
        <w:rPr>
          <w:rFonts w:ascii="Times New Roman" w:hAnsi="Times New Roman"/>
          <w:sz w:val="24"/>
          <w:szCs w:val="24"/>
        </w:rPr>
        <w:t>sebesar</w:t>
      </w:r>
      <w:r w:rsidRPr="0065589E">
        <w:rPr>
          <w:rFonts w:ascii="Times New Roman" w:hAnsi="Times New Roman"/>
          <w:spacing w:val="-15"/>
          <w:sz w:val="24"/>
          <w:szCs w:val="24"/>
        </w:rPr>
        <w:t xml:space="preserve"> </w:t>
      </w:r>
      <w:r w:rsidRPr="0065589E">
        <w:rPr>
          <w:rFonts w:ascii="Times New Roman" w:hAnsi="Times New Roman"/>
          <w:sz w:val="24"/>
          <w:szCs w:val="24"/>
        </w:rPr>
        <w:t>0,037</w:t>
      </w:r>
      <w:r w:rsidRPr="0065589E">
        <w:rPr>
          <w:rFonts w:ascii="Times New Roman" w:hAnsi="Times New Roman"/>
          <w:spacing w:val="-15"/>
          <w:sz w:val="24"/>
          <w:szCs w:val="24"/>
        </w:rPr>
        <w:t xml:space="preserve"> </w:t>
      </w:r>
      <w:r w:rsidRPr="0065589E">
        <w:rPr>
          <w:rFonts w:ascii="Times New Roman" w:hAnsi="Times New Roman"/>
          <w:sz w:val="24"/>
          <w:szCs w:val="24"/>
        </w:rPr>
        <w:t>&lt;</w:t>
      </w:r>
      <w:r w:rsidRPr="0065589E">
        <w:rPr>
          <w:rFonts w:ascii="Times New Roman" w:hAnsi="Times New Roman"/>
          <w:spacing w:val="11"/>
          <w:sz w:val="24"/>
          <w:szCs w:val="24"/>
        </w:rPr>
        <w:t xml:space="preserve"> </w:t>
      </w:r>
      <w:r w:rsidRPr="0065589E">
        <w:rPr>
          <w:rFonts w:ascii="Times New Roman" w:hAnsi="Times New Roman"/>
          <w:sz w:val="24"/>
          <w:szCs w:val="24"/>
        </w:rPr>
        <w:t>0,05</w:t>
      </w:r>
      <w:r w:rsidRPr="0065589E">
        <w:rPr>
          <w:rFonts w:ascii="Times New Roman" w:hAnsi="Times New Roman"/>
          <w:spacing w:val="-10"/>
          <w:sz w:val="24"/>
          <w:szCs w:val="24"/>
        </w:rPr>
        <w:t xml:space="preserve"> </w:t>
      </w:r>
      <w:r w:rsidRPr="0065589E">
        <w:rPr>
          <w:rFonts w:ascii="Times New Roman" w:hAnsi="Times New Roman"/>
          <w:sz w:val="24"/>
          <w:szCs w:val="24"/>
        </w:rPr>
        <w:t>artinya Ha diterima dan Ho ditolak. Dapat disimpulkan</w:t>
      </w:r>
      <w:r w:rsidRPr="0065589E">
        <w:rPr>
          <w:rFonts w:ascii="Times New Roman" w:hAnsi="Times New Roman"/>
          <w:spacing w:val="10"/>
          <w:sz w:val="24"/>
          <w:szCs w:val="24"/>
        </w:rPr>
        <w:t xml:space="preserve"> </w:t>
      </w:r>
      <w:r w:rsidRPr="0065589E">
        <w:rPr>
          <w:rFonts w:ascii="Times New Roman" w:hAnsi="Times New Roman"/>
          <w:sz w:val="24"/>
          <w:szCs w:val="24"/>
        </w:rPr>
        <w:t>bahwa</w:t>
      </w:r>
      <w:r w:rsidRPr="0065589E">
        <w:rPr>
          <w:rFonts w:ascii="Times New Roman" w:hAnsi="Times New Roman"/>
          <w:spacing w:val="-15"/>
          <w:sz w:val="24"/>
          <w:szCs w:val="24"/>
        </w:rPr>
        <w:t xml:space="preserve"> </w:t>
      </w:r>
      <w:r w:rsidRPr="0065589E">
        <w:rPr>
          <w:rFonts w:ascii="Times New Roman" w:hAnsi="Times New Roman"/>
          <w:i/>
          <w:sz w:val="24"/>
          <w:szCs w:val="24"/>
        </w:rPr>
        <w:t>Price</w:t>
      </w:r>
      <w:r w:rsidRPr="0065589E">
        <w:rPr>
          <w:rFonts w:ascii="Times New Roman" w:hAnsi="Times New Roman"/>
          <w:i/>
          <w:spacing w:val="-15"/>
          <w:sz w:val="24"/>
          <w:szCs w:val="24"/>
        </w:rPr>
        <w:t xml:space="preserve"> </w:t>
      </w:r>
      <w:r w:rsidRPr="0065589E">
        <w:rPr>
          <w:rFonts w:ascii="Times New Roman" w:hAnsi="Times New Roman"/>
          <w:i/>
          <w:sz w:val="24"/>
          <w:szCs w:val="24"/>
        </w:rPr>
        <w:t>Earning</w:t>
      </w:r>
      <w:r w:rsidRPr="0065589E">
        <w:rPr>
          <w:rFonts w:ascii="Times New Roman" w:hAnsi="Times New Roman"/>
          <w:i/>
          <w:spacing w:val="-15"/>
          <w:sz w:val="24"/>
          <w:szCs w:val="24"/>
        </w:rPr>
        <w:t xml:space="preserve"> </w:t>
      </w:r>
      <w:r w:rsidRPr="0065589E">
        <w:rPr>
          <w:rFonts w:ascii="Times New Roman" w:hAnsi="Times New Roman"/>
          <w:i/>
          <w:sz w:val="24"/>
          <w:szCs w:val="24"/>
        </w:rPr>
        <w:t xml:space="preserve">Ratio </w:t>
      </w:r>
      <w:r w:rsidRPr="0065589E">
        <w:rPr>
          <w:rFonts w:ascii="Times New Roman" w:hAnsi="Times New Roman"/>
          <w:sz w:val="24"/>
          <w:szCs w:val="24"/>
        </w:rPr>
        <w:t>berpengaruh</w:t>
      </w:r>
      <w:r w:rsidRPr="0065589E">
        <w:rPr>
          <w:rFonts w:ascii="Times New Roman" w:hAnsi="Times New Roman"/>
          <w:spacing w:val="40"/>
          <w:sz w:val="24"/>
          <w:szCs w:val="24"/>
        </w:rPr>
        <w:t xml:space="preserve"> </w:t>
      </w:r>
      <w:r w:rsidRPr="0065589E">
        <w:rPr>
          <w:rFonts w:ascii="Times New Roman" w:hAnsi="Times New Roman"/>
          <w:sz w:val="24"/>
          <w:szCs w:val="24"/>
        </w:rPr>
        <w:t>signifikan terhadap</w:t>
      </w:r>
      <w:r w:rsidRPr="0065589E">
        <w:rPr>
          <w:rFonts w:ascii="Times New Roman" w:hAnsi="Times New Roman"/>
          <w:spacing w:val="-15"/>
          <w:sz w:val="24"/>
          <w:szCs w:val="24"/>
        </w:rPr>
        <w:t xml:space="preserve"> </w:t>
      </w:r>
      <w:r w:rsidRPr="0065589E">
        <w:rPr>
          <w:rFonts w:ascii="Times New Roman" w:hAnsi="Times New Roman"/>
          <w:sz w:val="24"/>
          <w:szCs w:val="24"/>
        </w:rPr>
        <w:t>Harga Saham pada Perusahaan LQ 45.</w:t>
      </w:r>
    </w:p>
    <w:p w:rsidR="0065589E" w:rsidRPr="0065589E" w:rsidRDefault="0065589E" w:rsidP="0065589E">
      <w:pPr>
        <w:jc w:val="both"/>
        <w:rPr>
          <w:b/>
        </w:rPr>
      </w:pPr>
      <w:r w:rsidRPr="0065589E">
        <w:rPr>
          <w:b/>
        </w:rPr>
        <w:t>Uji F</w:t>
      </w:r>
    </w:p>
    <w:p w:rsidR="0065589E" w:rsidRPr="0065589E" w:rsidRDefault="0065589E" w:rsidP="0065589E">
      <w:pPr>
        <w:ind w:firstLine="720"/>
        <w:jc w:val="both"/>
      </w:pPr>
      <w:proofErr w:type="gramStart"/>
      <w:r w:rsidRPr="0065589E">
        <w:t>Uji statistik F dilakukan untuk menunjukkan apakah variabel independen atau bebas yang dimasukkan dalam model mempunyai pengaruh secara bersama-sama terhadap variabel dependen.</w:t>
      </w:r>
      <w:proofErr w:type="gramEnd"/>
      <w:r w:rsidR="00BB5FBD" w:rsidRPr="0065589E">
        <w:t xml:space="preserve"> </w:t>
      </w:r>
    </w:p>
    <w:p w:rsidR="0065589E" w:rsidRPr="0065589E" w:rsidRDefault="0065589E" w:rsidP="0065589E">
      <w:pPr>
        <w:jc w:val="both"/>
      </w:pPr>
    </w:p>
    <w:p w:rsidR="0065589E" w:rsidRPr="0065589E" w:rsidRDefault="0065589E" w:rsidP="0065589E">
      <w:pPr>
        <w:jc w:val="both"/>
        <w:rPr>
          <w:spacing w:val="-5"/>
        </w:rPr>
      </w:pPr>
      <w:proofErr w:type="gramStart"/>
      <w:r w:rsidRPr="0065589E">
        <w:t>Tabel</w:t>
      </w:r>
      <w:r w:rsidRPr="0065589E">
        <w:rPr>
          <w:spacing w:val="7"/>
        </w:rPr>
        <w:t xml:space="preserve"> </w:t>
      </w:r>
      <w:r w:rsidRPr="0065589E">
        <w:t>7.</w:t>
      </w:r>
      <w:proofErr w:type="gramEnd"/>
      <w:r w:rsidRPr="0065589E">
        <w:rPr>
          <w:spacing w:val="2"/>
        </w:rPr>
        <w:t xml:space="preserve"> </w:t>
      </w:r>
      <w:r w:rsidRPr="0065589E">
        <w:t>Hasil</w:t>
      </w:r>
      <w:r w:rsidRPr="0065589E">
        <w:rPr>
          <w:spacing w:val="8"/>
        </w:rPr>
        <w:t xml:space="preserve"> </w:t>
      </w:r>
      <w:r w:rsidRPr="0065589E">
        <w:t>Uji</w:t>
      </w:r>
      <w:r w:rsidRPr="0065589E">
        <w:rPr>
          <w:spacing w:val="8"/>
        </w:rPr>
        <w:t xml:space="preserve"> </w:t>
      </w:r>
      <w:r w:rsidRPr="0065589E">
        <w:t>Simultan (Uji</w:t>
      </w:r>
      <w:r w:rsidRPr="0065589E">
        <w:rPr>
          <w:spacing w:val="8"/>
        </w:rPr>
        <w:t xml:space="preserve"> </w:t>
      </w:r>
      <w:r w:rsidRPr="0065589E">
        <w:rPr>
          <w:spacing w:val="-5"/>
        </w:rPr>
        <w:t>F)</w:t>
      </w:r>
    </w:p>
    <w:p w:rsidR="0065589E" w:rsidRDefault="0065589E" w:rsidP="0065589E">
      <w:pPr>
        <w:jc w:val="center"/>
        <w:rPr>
          <w:spacing w:val="-5"/>
        </w:rPr>
      </w:pPr>
      <w:r w:rsidRPr="00B6653E">
        <w:rPr>
          <w:b/>
          <w:spacing w:val="-2"/>
          <w:position w:val="-3"/>
          <w:sz w:val="14"/>
        </w:rPr>
        <w:lastRenderedPageBreak/>
        <w:t>ANOVA</w:t>
      </w:r>
      <w:r w:rsidRPr="00B6653E">
        <w:rPr>
          <w:b/>
          <w:spacing w:val="-2"/>
          <w:position w:val="2"/>
          <w:sz w:val="9"/>
        </w:rPr>
        <w:t>a</w:t>
      </w:r>
    </w:p>
    <w:tbl>
      <w:tblPr>
        <w:tblW w:w="0" w:type="auto"/>
        <w:tblInd w:w="6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86"/>
        <w:gridCol w:w="689"/>
        <w:gridCol w:w="785"/>
        <w:gridCol w:w="549"/>
        <w:gridCol w:w="753"/>
        <w:gridCol w:w="549"/>
        <w:gridCol w:w="512"/>
      </w:tblGrid>
      <w:tr w:rsidR="0065589E" w:rsidTr="00220C15">
        <w:trPr>
          <w:trHeight w:val="375"/>
        </w:trPr>
        <w:tc>
          <w:tcPr>
            <w:tcW w:w="1075" w:type="dxa"/>
            <w:gridSpan w:val="2"/>
            <w:tcBorders>
              <w:left w:val="nil"/>
            </w:tcBorders>
          </w:tcPr>
          <w:p w:rsidR="0065589E" w:rsidRDefault="0065589E" w:rsidP="00220C15">
            <w:pPr>
              <w:pStyle w:val="TableParagraph"/>
              <w:spacing w:before="56"/>
              <w:rPr>
                <w:i/>
                <w:sz w:val="14"/>
              </w:rPr>
            </w:pPr>
          </w:p>
          <w:p w:rsidR="0065589E" w:rsidRDefault="0065589E" w:rsidP="00220C15">
            <w:pPr>
              <w:pStyle w:val="TableParagraph"/>
              <w:spacing w:line="138" w:lineRule="exact"/>
              <w:ind w:left="31"/>
              <w:rPr>
                <w:sz w:val="14"/>
              </w:rPr>
            </w:pPr>
            <w:r>
              <w:rPr>
                <w:spacing w:val="-2"/>
                <w:sz w:val="14"/>
              </w:rPr>
              <w:t>Model</w:t>
            </w:r>
          </w:p>
        </w:tc>
        <w:tc>
          <w:tcPr>
            <w:tcW w:w="785" w:type="dxa"/>
          </w:tcPr>
          <w:p w:rsidR="0065589E" w:rsidRDefault="0065589E" w:rsidP="00220C15">
            <w:pPr>
              <w:pStyle w:val="TableParagraph"/>
              <w:spacing w:line="192" w:lineRule="exact"/>
              <w:ind w:left="181" w:right="178" w:firstLine="12"/>
              <w:rPr>
                <w:sz w:val="14"/>
              </w:rPr>
            </w:pPr>
            <w:r>
              <w:rPr>
                <w:spacing w:val="-4"/>
                <w:sz w:val="14"/>
              </w:rPr>
              <w:t>Sum</w:t>
            </w:r>
            <w:r>
              <w:rPr>
                <w:spacing w:val="-5"/>
                <w:sz w:val="14"/>
              </w:rPr>
              <w:t xml:space="preserve"> </w:t>
            </w:r>
            <w:r>
              <w:rPr>
                <w:spacing w:val="-4"/>
                <w:sz w:val="14"/>
              </w:rPr>
              <w:t>of</w:t>
            </w:r>
            <w:r>
              <w:rPr>
                <w:spacing w:val="40"/>
                <w:sz w:val="14"/>
              </w:rPr>
              <w:t xml:space="preserve"> </w:t>
            </w:r>
            <w:r>
              <w:rPr>
                <w:spacing w:val="-2"/>
                <w:w w:val="90"/>
                <w:sz w:val="14"/>
              </w:rPr>
              <w:t>Squares</w:t>
            </w:r>
          </w:p>
        </w:tc>
        <w:tc>
          <w:tcPr>
            <w:tcW w:w="549" w:type="dxa"/>
          </w:tcPr>
          <w:p w:rsidR="0065589E" w:rsidRDefault="0065589E" w:rsidP="00220C15">
            <w:pPr>
              <w:pStyle w:val="TableParagraph"/>
              <w:spacing w:before="56"/>
              <w:rPr>
                <w:i/>
                <w:sz w:val="14"/>
              </w:rPr>
            </w:pPr>
          </w:p>
          <w:p w:rsidR="0065589E" w:rsidRDefault="0065589E" w:rsidP="00220C15">
            <w:pPr>
              <w:pStyle w:val="TableParagraph"/>
              <w:spacing w:line="138" w:lineRule="exact"/>
              <w:ind w:right="5"/>
              <w:rPr>
                <w:sz w:val="14"/>
              </w:rPr>
            </w:pPr>
            <w:r>
              <w:rPr>
                <w:spacing w:val="-5"/>
                <w:sz w:val="14"/>
              </w:rPr>
              <w:t>df</w:t>
            </w:r>
          </w:p>
        </w:tc>
        <w:tc>
          <w:tcPr>
            <w:tcW w:w="753" w:type="dxa"/>
          </w:tcPr>
          <w:p w:rsidR="0065589E" w:rsidRDefault="0065589E" w:rsidP="00220C15">
            <w:pPr>
              <w:pStyle w:val="TableParagraph"/>
              <w:spacing w:before="56"/>
              <w:rPr>
                <w:i/>
                <w:sz w:val="14"/>
              </w:rPr>
            </w:pPr>
          </w:p>
          <w:p w:rsidR="0065589E" w:rsidRDefault="0065589E" w:rsidP="00220C15">
            <w:pPr>
              <w:pStyle w:val="TableParagraph"/>
              <w:spacing w:line="138" w:lineRule="exact"/>
              <w:ind w:right="34"/>
              <w:jc w:val="right"/>
              <w:rPr>
                <w:sz w:val="14"/>
              </w:rPr>
            </w:pPr>
            <w:r>
              <w:rPr>
                <w:w w:val="90"/>
                <w:sz w:val="14"/>
              </w:rPr>
              <w:t>Mean</w:t>
            </w:r>
            <w:r>
              <w:rPr>
                <w:sz w:val="14"/>
              </w:rPr>
              <w:t xml:space="preserve"> </w:t>
            </w:r>
            <w:r>
              <w:rPr>
                <w:spacing w:val="-2"/>
                <w:w w:val="95"/>
                <w:sz w:val="14"/>
              </w:rPr>
              <w:t>Square</w:t>
            </w:r>
          </w:p>
        </w:tc>
        <w:tc>
          <w:tcPr>
            <w:tcW w:w="549" w:type="dxa"/>
          </w:tcPr>
          <w:p w:rsidR="0065589E" w:rsidRDefault="0065589E" w:rsidP="00220C15">
            <w:pPr>
              <w:pStyle w:val="TableParagraph"/>
              <w:spacing w:before="56"/>
              <w:rPr>
                <w:i/>
                <w:sz w:val="14"/>
              </w:rPr>
            </w:pPr>
          </w:p>
          <w:p w:rsidR="0065589E" w:rsidRDefault="0065589E" w:rsidP="00220C15">
            <w:pPr>
              <w:pStyle w:val="TableParagraph"/>
              <w:spacing w:line="138" w:lineRule="exact"/>
              <w:ind w:left="229"/>
              <w:rPr>
                <w:sz w:val="14"/>
              </w:rPr>
            </w:pPr>
            <w:r>
              <w:rPr>
                <w:spacing w:val="-10"/>
                <w:sz w:val="14"/>
              </w:rPr>
              <w:t>F</w:t>
            </w:r>
          </w:p>
        </w:tc>
        <w:tc>
          <w:tcPr>
            <w:tcW w:w="512" w:type="dxa"/>
            <w:tcBorders>
              <w:right w:val="nil"/>
            </w:tcBorders>
          </w:tcPr>
          <w:p w:rsidR="0065589E" w:rsidRDefault="0065589E" w:rsidP="00220C15">
            <w:pPr>
              <w:pStyle w:val="TableParagraph"/>
              <w:spacing w:before="56"/>
              <w:rPr>
                <w:i/>
                <w:sz w:val="14"/>
              </w:rPr>
            </w:pPr>
          </w:p>
          <w:p w:rsidR="0065589E" w:rsidRDefault="0065589E" w:rsidP="00220C15">
            <w:pPr>
              <w:pStyle w:val="TableParagraph"/>
              <w:spacing w:line="138" w:lineRule="exact"/>
              <w:ind w:left="158"/>
              <w:rPr>
                <w:sz w:val="14"/>
              </w:rPr>
            </w:pPr>
            <w:r>
              <w:rPr>
                <w:spacing w:val="-4"/>
                <w:sz w:val="14"/>
              </w:rPr>
              <w:t>Sig.</w:t>
            </w:r>
          </w:p>
        </w:tc>
      </w:tr>
      <w:tr w:rsidR="0065589E" w:rsidTr="00220C15">
        <w:trPr>
          <w:trHeight w:val="173"/>
        </w:trPr>
        <w:tc>
          <w:tcPr>
            <w:tcW w:w="386" w:type="dxa"/>
            <w:vMerge w:val="restart"/>
            <w:tcBorders>
              <w:left w:val="nil"/>
            </w:tcBorders>
            <w:shd w:val="clear" w:color="auto" w:fill="DFDFDF"/>
          </w:tcPr>
          <w:p w:rsidR="0065589E" w:rsidRDefault="0065589E" w:rsidP="00220C15">
            <w:pPr>
              <w:pStyle w:val="TableParagraph"/>
              <w:spacing w:before="16"/>
              <w:ind w:left="31"/>
              <w:rPr>
                <w:sz w:val="14"/>
              </w:rPr>
            </w:pPr>
            <w:r>
              <w:rPr>
                <w:spacing w:val="-10"/>
                <w:sz w:val="14"/>
              </w:rPr>
              <w:t>1</w:t>
            </w:r>
          </w:p>
        </w:tc>
        <w:tc>
          <w:tcPr>
            <w:tcW w:w="689" w:type="dxa"/>
            <w:shd w:val="clear" w:color="auto" w:fill="DFDFDF"/>
          </w:tcPr>
          <w:p w:rsidR="0065589E" w:rsidRDefault="0065589E" w:rsidP="00220C15">
            <w:pPr>
              <w:pStyle w:val="TableParagraph"/>
              <w:spacing w:before="16" w:line="138" w:lineRule="exact"/>
              <w:ind w:left="36"/>
              <w:rPr>
                <w:sz w:val="14"/>
              </w:rPr>
            </w:pPr>
            <w:r>
              <w:rPr>
                <w:spacing w:val="-2"/>
                <w:sz w:val="14"/>
              </w:rPr>
              <w:t>Regression</w:t>
            </w:r>
          </w:p>
        </w:tc>
        <w:tc>
          <w:tcPr>
            <w:tcW w:w="785" w:type="dxa"/>
          </w:tcPr>
          <w:p w:rsidR="0065589E" w:rsidRDefault="0065589E" w:rsidP="00220C15">
            <w:pPr>
              <w:pStyle w:val="TableParagraph"/>
              <w:spacing w:before="16" w:line="138" w:lineRule="exact"/>
              <w:ind w:right="30"/>
              <w:jc w:val="right"/>
              <w:rPr>
                <w:sz w:val="14"/>
              </w:rPr>
            </w:pPr>
            <w:r>
              <w:rPr>
                <w:spacing w:val="-2"/>
                <w:sz w:val="14"/>
              </w:rPr>
              <w:t>6,446</w:t>
            </w:r>
          </w:p>
        </w:tc>
        <w:tc>
          <w:tcPr>
            <w:tcW w:w="549" w:type="dxa"/>
          </w:tcPr>
          <w:p w:rsidR="0065589E" w:rsidRDefault="0065589E" w:rsidP="00220C15">
            <w:pPr>
              <w:pStyle w:val="TableParagraph"/>
              <w:spacing w:before="16" w:line="138" w:lineRule="exact"/>
              <w:ind w:right="31"/>
              <w:jc w:val="right"/>
              <w:rPr>
                <w:sz w:val="14"/>
              </w:rPr>
            </w:pPr>
            <w:r>
              <w:rPr>
                <w:spacing w:val="-10"/>
                <w:sz w:val="14"/>
              </w:rPr>
              <w:t>3</w:t>
            </w:r>
          </w:p>
        </w:tc>
        <w:tc>
          <w:tcPr>
            <w:tcW w:w="753" w:type="dxa"/>
          </w:tcPr>
          <w:p w:rsidR="0065589E" w:rsidRDefault="0065589E" w:rsidP="00220C15">
            <w:pPr>
              <w:pStyle w:val="TableParagraph"/>
              <w:spacing w:before="16" w:line="138" w:lineRule="exact"/>
              <w:ind w:right="32"/>
              <w:jc w:val="right"/>
              <w:rPr>
                <w:sz w:val="14"/>
              </w:rPr>
            </w:pPr>
            <w:r>
              <w:rPr>
                <w:spacing w:val="-2"/>
                <w:sz w:val="14"/>
              </w:rPr>
              <w:t>2,149</w:t>
            </w:r>
          </w:p>
        </w:tc>
        <w:tc>
          <w:tcPr>
            <w:tcW w:w="549" w:type="dxa"/>
          </w:tcPr>
          <w:p w:rsidR="0065589E" w:rsidRDefault="0065589E" w:rsidP="00220C15">
            <w:pPr>
              <w:pStyle w:val="TableParagraph"/>
              <w:spacing w:before="16" w:line="138" w:lineRule="exact"/>
              <w:ind w:left="217"/>
              <w:rPr>
                <w:sz w:val="14"/>
              </w:rPr>
            </w:pPr>
            <w:r>
              <w:rPr>
                <w:spacing w:val="-2"/>
                <w:sz w:val="14"/>
              </w:rPr>
              <w:t>3,038</w:t>
            </w:r>
          </w:p>
        </w:tc>
        <w:tc>
          <w:tcPr>
            <w:tcW w:w="512" w:type="dxa"/>
            <w:tcBorders>
              <w:right w:val="nil"/>
            </w:tcBorders>
          </w:tcPr>
          <w:p w:rsidR="0065589E" w:rsidRDefault="0065589E" w:rsidP="00220C15">
            <w:pPr>
              <w:pStyle w:val="TableParagraph"/>
              <w:spacing w:before="16" w:line="138" w:lineRule="exact"/>
              <w:ind w:left="235"/>
              <w:rPr>
                <w:sz w:val="14"/>
              </w:rPr>
            </w:pPr>
            <w:r>
              <w:rPr>
                <w:spacing w:val="-2"/>
                <w:w w:val="90"/>
                <w:sz w:val="14"/>
              </w:rPr>
              <w:t>,018</w:t>
            </w:r>
            <w:r>
              <w:rPr>
                <w:spacing w:val="-2"/>
                <w:w w:val="90"/>
                <w:sz w:val="14"/>
                <w:vertAlign w:val="superscript"/>
              </w:rPr>
              <w:t>b</w:t>
            </w:r>
          </w:p>
        </w:tc>
      </w:tr>
      <w:tr w:rsidR="0065589E" w:rsidTr="00220C15">
        <w:trPr>
          <w:trHeight w:val="189"/>
        </w:trPr>
        <w:tc>
          <w:tcPr>
            <w:tcW w:w="386" w:type="dxa"/>
            <w:vMerge/>
            <w:tcBorders>
              <w:top w:val="nil"/>
              <w:left w:val="nil"/>
            </w:tcBorders>
            <w:shd w:val="clear" w:color="auto" w:fill="DFDFDF"/>
          </w:tcPr>
          <w:p w:rsidR="0065589E" w:rsidRDefault="0065589E" w:rsidP="00220C15">
            <w:pPr>
              <w:rPr>
                <w:sz w:val="2"/>
                <w:szCs w:val="2"/>
              </w:rPr>
            </w:pPr>
          </w:p>
        </w:tc>
        <w:tc>
          <w:tcPr>
            <w:tcW w:w="689" w:type="dxa"/>
            <w:shd w:val="clear" w:color="auto" w:fill="DFDFDF"/>
          </w:tcPr>
          <w:p w:rsidR="0065589E" w:rsidRDefault="0065589E" w:rsidP="00220C15">
            <w:pPr>
              <w:pStyle w:val="TableParagraph"/>
              <w:spacing w:before="32" w:line="138" w:lineRule="exact"/>
              <w:ind w:left="36"/>
              <w:rPr>
                <w:sz w:val="14"/>
              </w:rPr>
            </w:pPr>
            <w:r>
              <w:rPr>
                <w:spacing w:val="-2"/>
                <w:sz w:val="14"/>
              </w:rPr>
              <w:t>Residual</w:t>
            </w:r>
          </w:p>
        </w:tc>
        <w:tc>
          <w:tcPr>
            <w:tcW w:w="785" w:type="dxa"/>
          </w:tcPr>
          <w:p w:rsidR="0065589E" w:rsidRDefault="0065589E" w:rsidP="00220C15">
            <w:pPr>
              <w:pStyle w:val="TableParagraph"/>
              <w:spacing w:before="32" w:line="138" w:lineRule="exact"/>
              <w:ind w:right="30"/>
              <w:jc w:val="right"/>
              <w:rPr>
                <w:sz w:val="14"/>
              </w:rPr>
            </w:pPr>
            <w:r>
              <w:rPr>
                <w:spacing w:val="-2"/>
                <w:sz w:val="14"/>
              </w:rPr>
              <w:t>63,260</w:t>
            </w:r>
          </w:p>
        </w:tc>
        <w:tc>
          <w:tcPr>
            <w:tcW w:w="549" w:type="dxa"/>
          </w:tcPr>
          <w:p w:rsidR="0065589E" w:rsidRDefault="0065589E" w:rsidP="00220C15">
            <w:pPr>
              <w:pStyle w:val="TableParagraph"/>
              <w:spacing w:before="32" w:line="138" w:lineRule="exact"/>
              <w:ind w:right="31"/>
              <w:jc w:val="right"/>
              <w:rPr>
                <w:sz w:val="14"/>
              </w:rPr>
            </w:pPr>
            <w:r>
              <w:rPr>
                <w:spacing w:val="-5"/>
                <w:sz w:val="14"/>
              </w:rPr>
              <w:t>60</w:t>
            </w:r>
          </w:p>
        </w:tc>
        <w:tc>
          <w:tcPr>
            <w:tcW w:w="753" w:type="dxa"/>
          </w:tcPr>
          <w:p w:rsidR="0065589E" w:rsidRDefault="0065589E" w:rsidP="00220C15">
            <w:pPr>
              <w:pStyle w:val="TableParagraph"/>
              <w:spacing w:before="32" w:line="138" w:lineRule="exact"/>
              <w:ind w:right="32"/>
              <w:jc w:val="right"/>
              <w:rPr>
                <w:sz w:val="14"/>
              </w:rPr>
            </w:pPr>
            <w:r>
              <w:rPr>
                <w:spacing w:val="-2"/>
                <w:sz w:val="14"/>
              </w:rPr>
              <w:t>1,054</w:t>
            </w:r>
          </w:p>
        </w:tc>
        <w:tc>
          <w:tcPr>
            <w:tcW w:w="549" w:type="dxa"/>
          </w:tcPr>
          <w:p w:rsidR="0065589E" w:rsidRDefault="0065589E" w:rsidP="00220C15">
            <w:pPr>
              <w:pStyle w:val="TableParagraph"/>
              <w:rPr>
                <w:sz w:val="12"/>
              </w:rPr>
            </w:pPr>
          </w:p>
        </w:tc>
        <w:tc>
          <w:tcPr>
            <w:tcW w:w="512" w:type="dxa"/>
            <w:tcBorders>
              <w:right w:val="nil"/>
            </w:tcBorders>
          </w:tcPr>
          <w:p w:rsidR="0065589E" w:rsidRDefault="0065589E" w:rsidP="00220C15">
            <w:pPr>
              <w:pStyle w:val="TableParagraph"/>
              <w:rPr>
                <w:sz w:val="12"/>
              </w:rPr>
            </w:pPr>
          </w:p>
        </w:tc>
      </w:tr>
      <w:tr w:rsidR="0065589E" w:rsidTr="0065589E">
        <w:trPr>
          <w:trHeight w:val="182"/>
        </w:trPr>
        <w:tc>
          <w:tcPr>
            <w:tcW w:w="386" w:type="dxa"/>
            <w:vMerge/>
            <w:tcBorders>
              <w:top w:val="nil"/>
              <w:left w:val="nil"/>
              <w:bottom w:val="nil"/>
            </w:tcBorders>
            <w:shd w:val="clear" w:color="auto" w:fill="DFDFDF"/>
          </w:tcPr>
          <w:p w:rsidR="0065589E" w:rsidRDefault="0065589E" w:rsidP="00220C15">
            <w:pPr>
              <w:rPr>
                <w:sz w:val="2"/>
                <w:szCs w:val="2"/>
              </w:rPr>
            </w:pPr>
          </w:p>
        </w:tc>
        <w:tc>
          <w:tcPr>
            <w:tcW w:w="689" w:type="dxa"/>
            <w:shd w:val="clear" w:color="auto" w:fill="DFDFDF"/>
          </w:tcPr>
          <w:p w:rsidR="0065589E" w:rsidRDefault="0065589E" w:rsidP="00220C15">
            <w:pPr>
              <w:pStyle w:val="TableParagraph"/>
              <w:spacing w:before="25" w:line="138" w:lineRule="exact"/>
              <w:ind w:left="36"/>
              <w:rPr>
                <w:sz w:val="14"/>
              </w:rPr>
            </w:pPr>
            <w:r>
              <w:rPr>
                <w:spacing w:val="-2"/>
                <w:sz w:val="14"/>
              </w:rPr>
              <w:t>Total</w:t>
            </w:r>
          </w:p>
        </w:tc>
        <w:tc>
          <w:tcPr>
            <w:tcW w:w="785" w:type="dxa"/>
          </w:tcPr>
          <w:p w:rsidR="0065589E" w:rsidRDefault="0065589E" w:rsidP="00220C15">
            <w:pPr>
              <w:pStyle w:val="TableParagraph"/>
              <w:spacing w:before="25" w:line="138" w:lineRule="exact"/>
              <w:ind w:right="30"/>
              <w:jc w:val="right"/>
              <w:rPr>
                <w:sz w:val="14"/>
              </w:rPr>
            </w:pPr>
            <w:r>
              <w:rPr>
                <w:spacing w:val="-2"/>
                <w:sz w:val="14"/>
              </w:rPr>
              <w:t>69,706</w:t>
            </w:r>
          </w:p>
        </w:tc>
        <w:tc>
          <w:tcPr>
            <w:tcW w:w="549" w:type="dxa"/>
          </w:tcPr>
          <w:p w:rsidR="0065589E" w:rsidRDefault="0065589E" w:rsidP="00220C15">
            <w:pPr>
              <w:pStyle w:val="TableParagraph"/>
              <w:spacing w:before="25" w:line="138" w:lineRule="exact"/>
              <w:ind w:right="31"/>
              <w:jc w:val="right"/>
              <w:rPr>
                <w:sz w:val="14"/>
              </w:rPr>
            </w:pPr>
            <w:r>
              <w:rPr>
                <w:spacing w:val="-5"/>
                <w:sz w:val="14"/>
              </w:rPr>
              <w:t>63</w:t>
            </w:r>
          </w:p>
        </w:tc>
        <w:tc>
          <w:tcPr>
            <w:tcW w:w="753" w:type="dxa"/>
          </w:tcPr>
          <w:p w:rsidR="0065589E" w:rsidRDefault="0065589E" w:rsidP="00220C15">
            <w:pPr>
              <w:pStyle w:val="TableParagraph"/>
              <w:rPr>
                <w:sz w:val="12"/>
              </w:rPr>
            </w:pPr>
          </w:p>
        </w:tc>
        <w:tc>
          <w:tcPr>
            <w:tcW w:w="549" w:type="dxa"/>
          </w:tcPr>
          <w:p w:rsidR="0065589E" w:rsidRDefault="0065589E" w:rsidP="00220C15">
            <w:pPr>
              <w:pStyle w:val="TableParagraph"/>
              <w:rPr>
                <w:sz w:val="12"/>
              </w:rPr>
            </w:pPr>
          </w:p>
        </w:tc>
        <w:tc>
          <w:tcPr>
            <w:tcW w:w="512" w:type="dxa"/>
            <w:tcBorders>
              <w:right w:val="nil"/>
            </w:tcBorders>
          </w:tcPr>
          <w:p w:rsidR="0065589E" w:rsidRDefault="0065589E" w:rsidP="00220C15">
            <w:pPr>
              <w:pStyle w:val="TableParagraph"/>
              <w:rPr>
                <w:sz w:val="12"/>
              </w:rPr>
            </w:pPr>
          </w:p>
        </w:tc>
      </w:tr>
      <w:tr w:rsidR="0065589E" w:rsidTr="00220C15">
        <w:trPr>
          <w:trHeight w:val="182"/>
        </w:trPr>
        <w:tc>
          <w:tcPr>
            <w:tcW w:w="386" w:type="dxa"/>
            <w:tcBorders>
              <w:top w:val="nil"/>
              <w:left w:val="nil"/>
            </w:tcBorders>
            <w:shd w:val="clear" w:color="auto" w:fill="DFDFDF"/>
          </w:tcPr>
          <w:p w:rsidR="0065589E" w:rsidRDefault="0065589E" w:rsidP="00220C15">
            <w:pPr>
              <w:rPr>
                <w:sz w:val="2"/>
                <w:szCs w:val="2"/>
              </w:rPr>
            </w:pPr>
          </w:p>
        </w:tc>
        <w:tc>
          <w:tcPr>
            <w:tcW w:w="689" w:type="dxa"/>
            <w:shd w:val="clear" w:color="auto" w:fill="DFDFDF"/>
          </w:tcPr>
          <w:p w:rsidR="0065589E" w:rsidRDefault="0065589E" w:rsidP="00220C15">
            <w:pPr>
              <w:pStyle w:val="TableParagraph"/>
              <w:spacing w:before="25" w:line="138" w:lineRule="exact"/>
              <w:ind w:left="36"/>
              <w:rPr>
                <w:spacing w:val="-2"/>
                <w:sz w:val="14"/>
              </w:rPr>
            </w:pPr>
          </w:p>
        </w:tc>
        <w:tc>
          <w:tcPr>
            <w:tcW w:w="785" w:type="dxa"/>
          </w:tcPr>
          <w:p w:rsidR="0065589E" w:rsidRDefault="0065589E" w:rsidP="00220C15">
            <w:pPr>
              <w:pStyle w:val="TableParagraph"/>
              <w:spacing w:before="25" w:line="138" w:lineRule="exact"/>
              <w:ind w:right="30"/>
              <w:jc w:val="right"/>
              <w:rPr>
                <w:spacing w:val="-2"/>
                <w:sz w:val="14"/>
              </w:rPr>
            </w:pPr>
          </w:p>
        </w:tc>
        <w:tc>
          <w:tcPr>
            <w:tcW w:w="549" w:type="dxa"/>
          </w:tcPr>
          <w:p w:rsidR="0065589E" w:rsidRDefault="0065589E" w:rsidP="00220C15">
            <w:pPr>
              <w:pStyle w:val="TableParagraph"/>
              <w:spacing w:before="25" w:line="138" w:lineRule="exact"/>
              <w:ind w:right="31"/>
              <w:jc w:val="right"/>
              <w:rPr>
                <w:spacing w:val="-5"/>
                <w:sz w:val="14"/>
              </w:rPr>
            </w:pPr>
          </w:p>
        </w:tc>
        <w:tc>
          <w:tcPr>
            <w:tcW w:w="753" w:type="dxa"/>
          </w:tcPr>
          <w:p w:rsidR="0065589E" w:rsidRDefault="0065589E" w:rsidP="00220C15">
            <w:pPr>
              <w:pStyle w:val="TableParagraph"/>
              <w:rPr>
                <w:sz w:val="12"/>
              </w:rPr>
            </w:pPr>
          </w:p>
        </w:tc>
        <w:tc>
          <w:tcPr>
            <w:tcW w:w="549" w:type="dxa"/>
          </w:tcPr>
          <w:p w:rsidR="0065589E" w:rsidRDefault="0065589E" w:rsidP="00220C15">
            <w:pPr>
              <w:pStyle w:val="TableParagraph"/>
              <w:rPr>
                <w:sz w:val="12"/>
              </w:rPr>
            </w:pPr>
          </w:p>
        </w:tc>
        <w:tc>
          <w:tcPr>
            <w:tcW w:w="512" w:type="dxa"/>
            <w:tcBorders>
              <w:right w:val="nil"/>
            </w:tcBorders>
          </w:tcPr>
          <w:p w:rsidR="0065589E" w:rsidRDefault="0065589E" w:rsidP="00220C15">
            <w:pPr>
              <w:pStyle w:val="TableParagraph"/>
              <w:rPr>
                <w:sz w:val="12"/>
              </w:rPr>
            </w:pPr>
          </w:p>
        </w:tc>
      </w:tr>
    </w:tbl>
    <w:p w:rsidR="0065589E" w:rsidRPr="00220C15" w:rsidRDefault="00220C15" w:rsidP="00220C15">
      <w:pPr>
        <w:ind w:firstLine="720"/>
        <w:jc w:val="both"/>
      </w:pPr>
      <w:r>
        <w:t>T</w:t>
      </w:r>
      <w:r w:rsidR="0065589E" w:rsidRPr="00220C15">
        <w:t>abel di atas diperoleh nilai F hitung sebesar 3,038 sedangkan F tabel tingkat kepercayaan a = 5% adalah 2</w:t>
      </w:r>
      <w:proofErr w:type="gramStart"/>
      <w:r w:rsidR="0065589E" w:rsidRPr="00220C15">
        <w:t>,5</w:t>
      </w:r>
      <w:proofErr w:type="gramEnd"/>
      <w:r w:rsidR="0065589E" w:rsidRPr="00220C15">
        <w:t>. Nilai F hitung 3,038 &gt; F tabel 2,756 dengan tingkat signifikasi 0,018 &lt; 0</w:t>
      </w:r>
      <w:proofErr w:type="gramStart"/>
      <w:r w:rsidR="0065589E" w:rsidRPr="00220C15">
        <w:t>,05</w:t>
      </w:r>
      <w:proofErr w:type="gramEnd"/>
      <w:r w:rsidR="0065589E" w:rsidRPr="00220C15">
        <w:t xml:space="preserve">. Dengan demikian dapat diartikan Ho ditolak dan Ha diterima, atau dapat dinyatakan bahwa Return On </w:t>
      </w:r>
      <w:proofErr w:type="gramStart"/>
      <w:r w:rsidR="0065589E" w:rsidRPr="00220C15">
        <w:t>Equity ,</w:t>
      </w:r>
      <w:proofErr w:type="gramEnd"/>
      <w:r w:rsidR="0065589E" w:rsidRPr="00220C15">
        <w:t xml:space="preserve"> Debt to Equity Ratio, dan Price Earning Ratio berpengaruh signifikan terhadap Harga Saham pada perusahaan-perusahaan yang terdapat dalam indeks LQ 45.</w:t>
      </w:r>
    </w:p>
    <w:p w:rsidR="0065589E" w:rsidRPr="00220C15" w:rsidRDefault="0065589E" w:rsidP="00220C15"/>
    <w:p w:rsidR="0065589E" w:rsidRPr="00220C15" w:rsidRDefault="0065589E" w:rsidP="00220C15">
      <w:pPr>
        <w:rPr>
          <w:b/>
        </w:rPr>
      </w:pPr>
      <w:r w:rsidRPr="00220C15">
        <w:rPr>
          <w:b/>
        </w:rPr>
        <w:t>Uji Koefisien Determinasi (R2)</w:t>
      </w:r>
    </w:p>
    <w:p w:rsidR="0065589E" w:rsidRPr="00220C15" w:rsidRDefault="0065589E" w:rsidP="00220C15">
      <w:pPr>
        <w:ind w:firstLine="720"/>
        <w:jc w:val="both"/>
      </w:pPr>
      <w:proofErr w:type="gramStart"/>
      <w:r w:rsidRPr="00220C15">
        <w:t>Koefisien determinasi ini menunjukkan seberapa besar variabel bebas dapat menjelaskan variabel dependen yang dinyatakan dalam persen (%).</w:t>
      </w:r>
      <w:proofErr w:type="gramEnd"/>
      <w:r w:rsidRPr="00220C15">
        <w:t xml:space="preserve"> Hasil output koefisien determinasi tersaji pada table dibawah </w:t>
      </w:r>
      <w:proofErr w:type="gramStart"/>
      <w:r w:rsidRPr="00220C15">
        <w:t>ini :</w:t>
      </w:r>
      <w:proofErr w:type="gramEnd"/>
    </w:p>
    <w:p w:rsidR="0065589E" w:rsidRPr="00220C15" w:rsidRDefault="0065589E" w:rsidP="00220C15"/>
    <w:p w:rsidR="0065589E" w:rsidRPr="00220C15" w:rsidRDefault="0065589E" w:rsidP="00220C15">
      <w:proofErr w:type="gramStart"/>
      <w:r w:rsidRPr="00220C15">
        <w:t>Tabel 8.</w:t>
      </w:r>
      <w:proofErr w:type="gramEnd"/>
      <w:r w:rsidRPr="00220C15">
        <w:t xml:space="preserve"> Hasil Uji Koefisien Determinasi</w:t>
      </w:r>
    </w:p>
    <w:p w:rsidR="0065589E" w:rsidRPr="00B6653E" w:rsidRDefault="0065589E" w:rsidP="0065589E">
      <w:pPr>
        <w:pStyle w:val="BodyText"/>
        <w:spacing w:before="89"/>
        <w:rPr>
          <w:b/>
        </w:rPr>
      </w:pPr>
    </w:p>
    <w:p w:rsidR="0065589E" w:rsidRPr="00B6653E" w:rsidRDefault="0065589E" w:rsidP="0065589E">
      <w:pPr>
        <w:ind w:left="60" w:right="42"/>
        <w:jc w:val="center"/>
        <w:rPr>
          <w:b/>
          <w:sz w:val="12"/>
        </w:rPr>
      </w:pPr>
      <w:r w:rsidRPr="00B6653E">
        <w:rPr>
          <w:b/>
          <w:w w:val="105"/>
          <w:sz w:val="12"/>
        </w:rPr>
        <w:t>Model</w:t>
      </w:r>
      <w:r w:rsidRPr="00B6653E">
        <w:rPr>
          <w:b/>
          <w:spacing w:val="-1"/>
          <w:w w:val="105"/>
          <w:sz w:val="12"/>
        </w:rPr>
        <w:t xml:space="preserve"> </w:t>
      </w:r>
      <w:r w:rsidRPr="00B6653E">
        <w:rPr>
          <w:b/>
          <w:spacing w:val="-2"/>
          <w:w w:val="105"/>
          <w:sz w:val="12"/>
        </w:rPr>
        <w:t>Summary</w:t>
      </w:r>
      <w:r w:rsidRPr="00B6653E">
        <w:rPr>
          <w:b/>
          <w:spacing w:val="-2"/>
          <w:w w:val="105"/>
          <w:sz w:val="12"/>
          <w:vertAlign w:val="superscript"/>
        </w:rPr>
        <w:t>b</w:t>
      </w:r>
    </w:p>
    <w:tbl>
      <w:tblPr>
        <w:tblW w:w="0" w:type="auto"/>
        <w:tblInd w:w="12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513"/>
        <w:gridCol w:w="661"/>
        <w:gridCol w:w="705"/>
        <w:gridCol w:w="1133"/>
        <w:gridCol w:w="1095"/>
      </w:tblGrid>
      <w:tr w:rsidR="0065589E" w:rsidRPr="00B6653E" w:rsidTr="00220C15">
        <w:trPr>
          <w:trHeight w:val="336"/>
        </w:trPr>
        <w:tc>
          <w:tcPr>
            <w:tcW w:w="513" w:type="dxa"/>
            <w:tcBorders>
              <w:left w:val="nil"/>
            </w:tcBorders>
          </w:tcPr>
          <w:p w:rsidR="0065589E" w:rsidRPr="00B6653E" w:rsidRDefault="0065589E" w:rsidP="00220C15">
            <w:pPr>
              <w:pStyle w:val="TableParagraph"/>
              <w:spacing w:before="62"/>
              <w:rPr>
                <w:b/>
                <w:sz w:val="12"/>
              </w:rPr>
            </w:pPr>
          </w:p>
          <w:p w:rsidR="0065589E" w:rsidRPr="00B6653E" w:rsidRDefault="0065589E" w:rsidP="00220C15">
            <w:pPr>
              <w:pStyle w:val="TableParagraph"/>
              <w:spacing w:line="115" w:lineRule="exact"/>
              <w:ind w:left="34"/>
              <w:rPr>
                <w:sz w:val="12"/>
              </w:rPr>
            </w:pPr>
            <w:r w:rsidRPr="00B6653E">
              <w:rPr>
                <w:spacing w:val="-4"/>
                <w:w w:val="105"/>
                <w:sz w:val="12"/>
              </w:rPr>
              <w:t>Model</w:t>
            </w:r>
          </w:p>
        </w:tc>
        <w:tc>
          <w:tcPr>
            <w:tcW w:w="661" w:type="dxa"/>
          </w:tcPr>
          <w:p w:rsidR="0065589E" w:rsidRPr="00B6653E" w:rsidRDefault="0065589E" w:rsidP="00220C15">
            <w:pPr>
              <w:pStyle w:val="TableParagraph"/>
              <w:spacing w:before="62"/>
              <w:rPr>
                <w:b/>
                <w:sz w:val="12"/>
              </w:rPr>
            </w:pPr>
          </w:p>
          <w:p w:rsidR="0065589E" w:rsidRPr="00B6653E" w:rsidRDefault="0065589E" w:rsidP="00220C15">
            <w:pPr>
              <w:pStyle w:val="TableParagraph"/>
              <w:spacing w:line="115" w:lineRule="exact"/>
              <w:ind w:left="15"/>
              <w:rPr>
                <w:sz w:val="12"/>
              </w:rPr>
            </w:pPr>
            <w:r w:rsidRPr="00B6653E">
              <w:rPr>
                <w:spacing w:val="-10"/>
                <w:w w:val="105"/>
                <w:sz w:val="12"/>
              </w:rPr>
              <w:t>R</w:t>
            </w:r>
          </w:p>
        </w:tc>
        <w:tc>
          <w:tcPr>
            <w:tcW w:w="705" w:type="dxa"/>
          </w:tcPr>
          <w:p w:rsidR="0065589E" w:rsidRPr="00B6653E" w:rsidRDefault="0065589E" w:rsidP="00220C15">
            <w:pPr>
              <w:pStyle w:val="TableParagraph"/>
              <w:spacing w:before="62"/>
              <w:rPr>
                <w:b/>
                <w:sz w:val="12"/>
              </w:rPr>
            </w:pPr>
          </w:p>
          <w:p w:rsidR="0065589E" w:rsidRPr="00B6653E" w:rsidRDefault="0065589E" w:rsidP="00220C15">
            <w:pPr>
              <w:pStyle w:val="TableParagraph"/>
              <w:spacing w:line="115" w:lineRule="exact"/>
              <w:ind w:left="115"/>
              <w:rPr>
                <w:sz w:val="12"/>
              </w:rPr>
            </w:pPr>
            <w:r w:rsidRPr="00B6653E">
              <w:rPr>
                <w:w w:val="105"/>
                <w:sz w:val="12"/>
              </w:rPr>
              <w:t>R</w:t>
            </w:r>
            <w:r w:rsidRPr="00B6653E">
              <w:rPr>
                <w:spacing w:val="-3"/>
                <w:w w:val="105"/>
                <w:sz w:val="12"/>
              </w:rPr>
              <w:t xml:space="preserve"> </w:t>
            </w:r>
            <w:r w:rsidRPr="00B6653E">
              <w:rPr>
                <w:spacing w:val="-2"/>
                <w:w w:val="105"/>
                <w:sz w:val="12"/>
              </w:rPr>
              <w:t>Square</w:t>
            </w:r>
          </w:p>
        </w:tc>
        <w:tc>
          <w:tcPr>
            <w:tcW w:w="1133" w:type="dxa"/>
          </w:tcPr>
          <w:p w:rsidR="0065589E" w:rsidRPr="00B6653E" w:rsidRDefault="0065589E" w:rsidP="00220C15">
            <w:pPr>
              <w:pStyle w:val="TableParagraph"/>
              <w:spacing w:before="62"/>
              <w:rPr>
                <w:b/>
                <w:sz w:val="12"/>
              </w:rPr>
            </w:pPr>
          </w:p>
          <w:p w:rsidR="0065589E" w:rsidRPr="00B6653E" w:rsidRDefault="0065589E" w:rsidP="00220C15">
            <w:pPr>
              <w:pStyle w:val="TableParagraph"/>
              <w:spacing w:line="115" w:lineRule="exact"/>
              <w:ind w:right="81"/>
              <w:jc w:val="right"/>
              <w:rPr>
                <w:sz w:val="12"/>
              </w:rPr>
            </w:pPr>
            <w:r w:rsidRPr="00B6653E">
              <w:rPr>
                <w:w w:val="105"/>
                <w:sz w:val="12"/>
              </w:rPr>
              <w:t>Adjusted</w:t>
            </w:r>
            <w:r w:rsidRPr="00B6653E">
              <w:rPr>
                <w:spacing w:val="-4"/>
                <w:w w:val="105"/>
                <w:sz w:val="12"/>
              </w:rPr>
              <w:t xml:space="preserve"> </w:t>
            </w:r>
            <w:r w:rsidRPr="00B6653E">
              <w:rPr>
                <w:w w:val="105"/>
                <w:sz w:val="12"/>
              </w:rPr>
              <w:t>R</w:t>
            </w:r>
            <w:r w:rsidRPr="00B6653E">
              <w:rPr>
                <w:spacing w:val="-3"/>
                <w:w w:val="105"/>
                <w:sz w:val="12"/>
              </w:rPr>
              <w:t xml:space="preserve"> </w:t>
            </w:r>
            <w:r w:rsidRPr="00B6653E">
              <w:rPr>
                <w:spacing w:val="-2"/>
                <w:w w:val="105"/>
                <w:sz w:val="12"/>
              </w:rPr>
              <w:t>Square</w:t>
            </w:r>
          </w:p>
        </w:tc>
        <w:tc>
          <w:tcPr>
            <w:tcW w:w="1095" w:type="dxa"/>
          </w:tcPr>
          <w:p w:rsidR="0065589E" w:rsidRPr="00B6653E" w:rsidRDefault="0065589E" w:rsidP="00220C15">
            <w:pPr>
              <w:pStyle w:val="TableParagraph"/>
              <w:spacing w:line="170" w:lineRule="exact"/>
              <w:ind w:left="324" w:hanging="190"/>
              <w:rPr>
                <w:sz w:val="12"/>
              </w:rPr>
            </w:pPr>
            <w:r w:rsidRPr="00B6653E">
              <w:rPr>
                <w:w w:val="105"/>
                <w:sz w:val="12"/>
              </w:rPr>
              <w:t>Std.</w:t>
            </w:r>
            <w:r w:rsidRPr="00B6653E">
              <w:rPr>
                <w:spacing w:val="-8"/>
                <w:w w:val="105"/>
                <w:sz w:val="12"/>
              </w:rPr>
              <w:t xml:space="preserve"> </w:t>
            </w:r>
            <w:r w:rsidRPr="00B6653E">
              <w:rPr>
                <w:w w:val="105"/>
                <w:sz w:val="12"/>
              </w:rPr>
              <w:t>Error</w:t>
            </w:r>
            <w:r w:rsidRPr="00B6653E">
              <w:rPr>
                <w:spacing w:val="-8"/>
                <w:w w:val="105"/>
                <w:sz w:val="12"/>
              </w:rPr>
              <w:t xml:space="preserve"> </w:t>
            </w:r>
            <w:r w:rsidRPr="00B6653E">
              <w:rPr>
                <w:w w:val="105"/>
                <w:sz w:val="12"/>
              </w:rPr>
              <w:t>of</w:t>
            </w:r>
            <w:r w:rsidRPr="00B6653E">
              <w:rPr>
                <w:spacing w:val="-8"/>
                <w:w w:val="105"/>
                <w:sz w:val="12"/>
              </w:rPr>
              <w:t xml:space="preserve"> </w:t>
            </w:r>
            <w:r w:rsidRPr="00B6653E">
              <w:rPr>
                <w:w w:val="105"/>
                <w:sz w:val="12"/>
              </w:rPr>
              <w:t>the</w:t>
            </w:r>
            <w:r w:rsidRPr="00B6653E">
              <w:rPr>
                <w:spacing w:val="40"/>
                <w:w w:val="105"/>
                <w:sz w:val="12"/>
              </w:rPr>
              <w:t xml:space="preserve"> </w:t>
            </w:r>
            <w:r w:rsidRPr="00B6653E">
              <w:rPr>
                <w:spacing w:val="-2"/>
                <w:w w:val="105"/>
                <w:sz w:val="12"/>
              </w:rPr>
              <w:t>Estimate</w:t>
            </w:r>
          </w:p>
        </w:tc>
      </w:tr>
      <w:tr w:rsidR="0065589E" w:rsidRPr="00B6653E" w:rsidTr="00220C15">
        <w:trPr>
          <w:trHeight w:val="162"/>
        </w:trPr>
        <w:tc>
          <w:tcPr>
            <w:tcW w:w="513" w:type="dxa"/>
            <w:tcBorders>
              <w:left w:val="nil"/>
            </w:tcBorders>
            <w:shd w:val="clear" w:color="auto" w:fill="DFDFDF"/>
          </w:tcPr>
          <w:p w:rsidR="0065589E" w:rsidRPr="00B6653E" w:rsidRDefault="0065589E" w:rsidP="00220C15">
            <w:pPr>
              <w:pStyle w:val="TableParagraph"/>
              <w:spacing w:before="20" w:line="121" w:lineRule="exact"/>
              <w:ind w:left="34"/>
              <w:rPr>
                <w:sz w:val="12"/>
              </w:rPr>
            </w:pPr>
            <w:r w:rsidRPr="00B6653E">
              <w:rPr>
                <w:spacing w:val="-10"/>
                <w:w w:val="105"/>
                <w:sz w:val="12"/>
              </w:rPr>
              <w:t>1</w:t>
            </w:r>
          </w:p>
        </w:tc>
        <w:tc>
          <w:tcPr>
            <w:tcW w:w="661" w:type="dxa"/>
          </w:tcPr>
          <w:p w:rsidR="0065589E" w:rsidRPr="00B6653E" w:rsidRDefault="0065589E" w:rsidP="00220C15">
            <w:pPr>
              <w:pStyle w:val="TableParagraph"/>
              <w:spacing w:before="20" w:line="121" w:lineRule="exact"/>
              <w:ind w:left="373"/>
              <w:rPr>
                <w:sz w:val="12"/>
              </w:rPr>
            </w:pPr>
            <w:r w:rsidRPr="00B6653E">
              <w:rPr>
                <w:spacing w:val="-2"/>
                <w:w w:val="105"/>
                <w:sz w:val="12"/>
              </w:rPr>
              <w:t>,704</w:t>
            </w:r>
            <w:r w:rsidRPr="00B6653E">
              <w:rPr>
                <w:spacing w:val="-2"/>
                <w:w w:val="105"/>
                <w:sz w:val="12"/>
                <w:vertAlign w:val="superscript"/>
              </w:rPr>
              <w:t>a</w:t>
            </w:r>
          </w:p>
        </w:tc>
        <w:tc>
          <w:tcPr>
            <w:tcW w:w="705" w:type="dxa"/>
          </w:tcPr>
          <w:p w:rsidR="0065589E" w:rsidRPr="00B6653E" w:rsidRDefault="0065589E" w:rsidP="00220C15">
            <w:pPr>
              <w:pStyle w:val="TableParagraph"/>
              <w:spacing w:before="20" w:line="121" w:lineRule="exact"/>
              <w:ind w:left="448"/>
              <w:rPr>
                <w:sz w:val="12"/>
              </w:rPr>
            </w:pPr>
            <w:r w:rsidRPr="00B6653E">
              <w:rPr>
                <w:spacing w:val="-4"/>
                <w:w w:val="105"/>
                <w:sz w:val="12"/>
              </w:rPr>
              <w:t>,637</w:t>
            </w:r>
          </w:p>
        </w:tc>
        <w:tc>
          <w:tcPr>
            <w:tcW w:w="1133" w:type="dxa"/>
          </w:tcPr>
          <w:p w:rsidR="0065589E" w:rsidRPr="00B6653E" w:rsidRDefault="0065589E" w:rsidP="00220C15">
            <w:pPr>
              <w:pStyle w:val="TableParagraph"/>
              <w:spacing w:before="20" w:line="121" w:lineRule="exact"/>
              <w:ind w:right="22"/>
              <w:jc w:val="right"/>
              <w:rPr>
                <w:sz w:val="12"/>
              </w:rPr>
            </w:pPr>
            <w:r w:rsidRPr="00B6653E">
              <w:rPr>
                <w:spacing w:val="-4"/>
                <w:w w:val="105"/>
                <w:sz w:val="12"/>
              </w:rPr>
              <w:t>,607</w:t>
            </w:r>
          </w:p>
        </w:tc>
        <w:tc>
          <w:tcPr>
            <w:tcW w:w="1095" w:type="dxa"/>
          </w:tcPr>
          <w:p w:rsidR="0065589E" w:rsidRPr="00B6653E" w:rsidRDefault="0065589E" w:rsidP="00220C15">
            <w:pPr>
              <w:pStyle w:val="TableParagraph"/>
              <w:spacing w:before="20" w:line="121" w:lineRule="exact"/>
              <w:ind w:left="657"/>
              <w:rPr>
                <w:sz w:val="12"/>
              </w:rPr>
            </w:pPr>
            <w:r w:rsidRPr="00B6653E">
              <w:rPr>
                <w:spacing w:val="-2"/>
                <w:w w:val="105"/>
                <w:sz w:val="12"/>
              </w:rPr>
              <w:t>1,02681</w:t>
            </w:r>
          </w:p>
        </w:tc>
      </w:tr>
    </w:tbl>
    <w:p w:rsidR="0065589E" w:rsidRPr="00B6653E" w:rsidRDefault="0065589E" w:rsidP="0065589E">
      <w:pPr>
        <w:pStyle w:val="ListParagraph"/>
        <w:widowControl w:val="0"/>
        <w:numPr>
          <w:ilvl w:val="0"/>
          <w:numId w:val="13"/>
        </w:numPr>
        <w:tabs>
          <w:tab w:val="left" w:pos="269"/>
          <w:tab w:val="left" w:pos="271"/>
        </w:tabs>
        <w:autoSpaceDE w:val="0"/>
        <w:autoSpaceDN w:val="0"/>
        <w:spacing w:before="28" w:after="0" w:line="283" w:lineRule="auto"/>
        <w:ind w:right="360"/>
        <w:contextualSpacing w:val="0"/>
        <w:rPr>
          <w:sz w:val="12"/>
        </w:rPr>
      </w:pPr>
      <w:r w:rsidRPr="00B6653E">
        <w:rPr>
          <w:w w:val="105"/>
          <w:sz w:val="12"/>
        </w:rPr>
        <w:t>Predictors: (Constant),</w:t>
      </w:r>
      <w:r w:rsidRPr="00B6653E">
        <w:rPr>
          <w:spacing w:val="-2"/>
          <w:w w:val="105"/>
          <w:sz w:val="12"/>
        </w:rPr>
        <w:t xml:space="preserve"> </w:t>
      </w:r>
      <w:r w:rsidRPr="00B6653E">
        <w:rPr>
          <w:w w:val="105"/>
          <w:sz w:val="12"/>
        </w:rPr>
        <w:t>Debt to</w:t>
      </w:r>
      <w:r w:rsidRPr="00B6653E">
        <w:rPr>
          <w:spacing w:val="-2"/>
          <w:w w:val="105"/>
          <w:sz w:val="12"/>
        </w:rPr>
        <w:t xml:space="preserve"> </w:t>
      </w:r>
      <w:r w:rsidRPr="00B6653E">
        <w:rPr>
          <w:w w:val="105"/>
          <w:sz w:val="12"/>
        </w:rPr>
        <w:t>Equity</w:t>
      </w:r>
      <w:r w:rsidRPr="00B6653E">
        <w:rPr>
          <w:spacing w:val="-2"/>
          <w:w w:val="105"/>
          <w:sz w:val="12"/>
        </w:rPr>
        <w:t xml:space="preserve"> </w:t>
      </w:r>
      <w:r w:rsidRPr="00B6653E">
        <w:rPr>
          <w:w w:val="105"/>
          <w:sz w:val="12"/>
        </w:rPr>
        <w:t>Ratio,</w:t>
      </w:r>
      <w:r w:rsidRPr="00B6653E">
        <w:rPr>
          <w:spacing w:val="-2"/>
          <w:w w:val="105"/>
          <w:sz w:val="12"/>
        </w:rPr>
        <w:t xml:space="preserve"> </w:t>
      </w:r>
      <w:r w:rsidRPr="00B6653E">
        <w:rPr>
          <w:w w:val="105"/>
          <w:sz w:val="12"/>
        </w:rPr>
        <w:t>TRANS_X2,</w:t>
      </w:r>
      <w:r w:rsidRPr="00B6653E">
        <w:rPr>
          <w:spacing w:val="-2"/>
          <w:w w:val="105"/>
          <w:sz w:val="12"/>
        </w:rPr>
        <w:t xml:space="preserve"> </w:t>
      </w:r>
      <w:r w:rsidRPr="00B6653E">
        <w:rPr>
          <w:w w:val="105"/>
          <w:sz w:val="12"/>
        </w:rPr>
        <w:t>Price</w:t>
      </w:r>
      <w:r w:rsidRPr="00B6653E">
        <w:rPr>
          <w:spacing w:val="-2"/>
          <w:w w:val="105"/>
          <w:sz w:val="12"/>
        </w:rPr>
        <w:t xml:space="preserve"> </w:t>
      </w:r>
      <w:r w:rsidRPr="00B6653E">
        <w:rPr>
          <w:w w:val="105"/>
          <w:sz w:val="12"/>
        </w:rPr>
        <w:t>Earning</w:t>
      </w:r>
      <w:r w:rsidRPr="00B6653E">
        <w:rPr>
          <w:spacing w:val="40"/>
          <w:w w:val="105"/>
          <w:sz w:val="12"/>
        </w:rPr>
        <w:t xml:space="preserve"> </w:t>
      </w:r>
      <w:r w:rsidRPr="00B6653E">
        <w:rPr>
          <w:spacing w:val="-2"/>
          <w:w w:val="105"/>
          <w:sz w:val="12"/>
        </w:rPr>
        <w:t>Ratio</w:t>
      </w:r>
    </w:p>
    <w:p w:rsidR="0065589E" w:rsidRPr="00B6653E" w:rsidRDefault="0065589E" w:rsidP="0065589E">
      <w:pPr>
        <w:pStyle w:val="ListParagraph"/>
        <w:widowControl w:val="0"/>
        <w:numPr>
          <w:ilvl w:val="0"/>
          <w:numId w:val="13"/>
        </w:numPr>
        <w:tabs>
          <w:tab w:val="left" w:pos="275"/>
        </w:tabs>
        <w:autoSpaceDE w:val="0"/>
        <w:autoSpaceDN w:val="0"/>
        <w:spacing w:before="14" w:after="0" w:line="240" w:lineRule="auto"/>
        <w:ind w:left="275" w:hanging="124"/>
        <w:contextualSpacing w:val="0"/>
        <w:rPr>
          <w:sz w:val="12"/>
        </w:rPr>
      </w:pPr>
      <w:r w:rsidRPr="00B6653E">
        <w:rPr>
          <w:w w:val="105"/>
          <w:sz w:val="12"/>
        </w:rPr>
        <w:t>Dependent</w:t>
      </w:r>
      <w:r w:rsidRPr="00B6653E">
        <w:rPr>
          <w:spacing w:val="-2"/>
          <w:w w:val="105"/>
          <w:sz w:val="12"/>
        </w:rPr>
        <w:t xml:space="preserve"> </w:t>
      </w:r>
      <w:r w:rsidRPr="00B6653E">
        <w:rPr>
          <w:w w:val="105"/>
          <w:sz w:val="12"/>
        </w:rPr>
        <w:t>Variable:</w:t>
      </w:r>
      <w:r w:rsidRPr="00B6653E">
        <w:rPr>
          <w:spacing w:val="-1"/>
          <w:w w:val="105"/>
          <w:sz w:val="12"/>
        </w:rPr>
        <w:t xml:space="preserve"> </w:t>
      </w:r>
      <w:r w:rsidRPr="00B6653E">
        <w:rPr>
          <w:spacing w:val="-4"/>
          <w:w w:val="105"/>
          <w:sz w:val="12"/>
        </w:rPr>
        <w:t>LN_Y</w:t>
      </w:r>
    </w:p>
    <w:p w:rsidR="0065589E" w:rsidRPr="00B6653E" w:rsidRDefault="0065589E" w:rsidP="0065589E">
      <w:pPr>
        <w:spacing w:before="7"/>
        <w:ind w:left="151"/>
        <w:rPr>
          <w:i/>
          <w:sz w:val="12"/>
        </w:rPr>
      </w:pPr>
      <w:r w:rsidRPr="00B6653E">
        <w:rPr>
          <w:i/>
          <w:w w:val="109"/>
          <w:sz w:val="12"/>
        </w:rPr>
        <w:t>Su</w:t>
      </w:r>
      <w:r w:rsidRPr="00B6653E">
        <w:rPr>
          <w:rFonts w:ascii="Microsoft Himalaya"/>
          <w:spacing w:val="-2"/>
          <w:w w:val="67"/>
          <w:sz w:val="2"/>
        </w:rPr>
        <w:t>l</w:t>
      </w:r>
      <w:r w:rsidRPr="00B6653E">
        <w:rPr>
          <w:i/>
          <w:spacing w:val="-3"/>
          <w:w w:val="109"/>
          <w:sz w:val="12"/>
        </w:rPr>
        <w:t>m</w:t>
      </w:r>
      <w:r w:rsidRPr="00B6653E">
        <w:rPr>
          <w:i/>
          <w:w w:val="109"/>
          <w:sz w:val="12"/>
        </w:rPr>
        <w:t>b</w:t>
      </w:r>
      <w:r w:rsidRPr="00B6653E">
        <w:rPr>
          <w:i/>
          <w:spacing w:val="1"/>
          <w:w w:val="109"/>
          <w:sz w:val="12"/>
        </w:rPr>
        <w:t>e</w:t>
      </w:r>
      <w:r w:rsidRPr="00B6653E">
        <w:rPr>
          <w:rFonts w:ascii="Microsoft Himalaya"/>
          <w:spacing w:val="-1"/>
          <w:w w:val="67"/>
          <w:sz w:val="2"/>
        </w:rPr>
        <w:t>l</w:t>
      </w:r>
      <w:r w:rsidRPr="00B6653E">
        <w:rPr>
          <w:i/>
          <w:spacing w:val="1"/>
          <w:w w:val="109"/>
          <w:sz w:val="12"/>
        </w:rPr>
        <w:t>r:</w:t>
      </w:r>
      <w:r w:rsidRPr="00B6653E">
        <w:rPr>
          <w:i/>
          <w:spacing w:val="-5"/>
          <w:w w:val="99"/>
          <w:sz w:val="12"/>
        </w:rPr>
        <w:t xml:space="preserve"> </w:t>
      </w:r>
      <w:r w:rsidRPr="00B6653E">
        <w:rPr>
          <w:i/>
          <w:spacing w:val="-3"/>
          <w:w w:val="107"/>
          <w:sz w:val="12"/>
        </w:rPr>
        <w:t>P</w:t>
      </w:r>
      <w:r w:rsidRPr="00B6653E">
        <w:rPr>
          <w:i/>
          <w:w w:val="107"/>
          <w:sz w:val="12"/>
        </w:rPr>
        <w:t>e</w:t>
      </w:r>
      <w:r w:rsidRPr="00B6653E">
        <w:rPr>
          <w:rFonts w:ascii="Microsoft Himalaya"/>
          <w:spacing w:val="-2"/>
          <w:w w:val="65"/>
          <w:sz w:val="2"/>
        </w:rPr>
        <w:t>l</w:t>
      </w:r>
      <w:r w:rsidRPr="00B6653E">
        <w:rPr>
          <w:i/>
          <w:spacing w:val="-1"/>
          <w:w w:val="107"/>
          <w:sz w:val="12"/>
        </w:rPr>
        <w:t>n</w:t>
      </w:r>
      <w:r w:rsidRPr="00B6653E">
        <w:rPr>
          <w:i/>
          <w:w w:val="107"/>
          <w:sz w:val="12"/>
        </w:rPr>
        <w:t>e</w:t>
      </w:r>
      <w:r w:rsidRPr="00B6653E">
        <w:rPr>
          <w:rFonts w:ascii="Microsoft Himalaya"/>
          <w:spacing w:val="-2"/>
          <w:w w:val="65"/>
          <w:sz w:val="2"/>
        </w:rPr>
        <w:t>l</w:t>
      </w:r>
      <w:r w:rsidRPr="00B6653E">
        <w:rPr>
          <w:i/>
          <w:spacing w:val="2"/>
          <w:w w:val="107"/>
          <w:sz w:val="12"/>
        </w:rPr>
        <w:t>liti</w:t>
      </w:r>
      <w:r w:rsidRPr="00B6653E">
        <w:rPr>
          <w:i/>
          <w:w w:val="107"/>
          <w:sz w:val="12"/>
        </w:rPr>
        <w:t>,</w:t>
      </w:r>
      <w:r w:rsidRPr="00B6653E">
        <w:rPr>
          <w:i/>
          <w:spacing w:val="-7"/>
          <w:w w:val="99"/>
          <w:sz w:val="12"/>
        </w:rPr>
        <w:t xml:space="preserve"> </w:t>
      </w:r>
      <w:r w:rsidRPr="00B6653E">
        <w:rPr>
          <w:i/>
          <w:sz w:val="12"/>
        </w:rPr>
        <w:t>SPSS</w:t>
      </w:r>
      <w:r w:rsidRPr="00B6653E">
        <w:rPr>
          <w:i/>
          <w:spacing w:val="-7"/>
          <w:sz w:val="12"/>
        </w:rPr>
        <w:t xml:space="preserve"> 26</w:t>
      </w:r>
    </w:p>
    <w:p w:rsidR="0065589E" w:rsidRPr="00B6653E" w:rsidRDefault="0065589E" w:rsidP="0065589E">
      <w:pPr>
        <w:pStyle w:val="BodyText"/>
        <w:rPr>
          <w:i/>
          <w:sz w:val="12"/>
        </w:rPr>
      </w:pPr>
    </w:p>
    <w:p w:rsidR="0065589E" w:rsidRPr="00B6653E" w:rsidRDefault="0065589E" w:rsidP="0065589E">
      <w:pPr>
        <w:pStyle w:val="BodyText"/>
        <w:spacing w:before="20"/>
        <w:rPr>
          <w:i/>
          <w:sz w:val="12"/>
        </w:rPr>
      </w:pPr>
    </w:p>
    <w:p w:rsidR="0065589E" w:rsidRPr="00B6653E" w:rsidRDefault="0065589E" w:rsidP="00220C15">
      <w:pPr>
        <w:ind w:firstLine="720"/>
        <w:jc w:val="both"/>
      </w:pPr>
      <w:r w:rsidRPr="00220C15">
        <w:t>Hasil yang didapat tersebut dapat di artikan Return On Equity, Debt to Equity Ratio, dan Price Earning Ratio mampu menjelaskan harga saham pada perusahaan LQ 45 periode 2018-2022 sebesar 60</w:t>
      </w:r>
      <w:proofErr w:type="gramStart"/>
      <w:r w:rsidRPr="00220C15">
        <w:t>,7</w:t>
      </w:r>
      <w:proofErr w:type="gramEnd"/>
      <w:r w:rsidRPr="00220C15">
        <w:t>%. Sedangkan   sisanya,   yaitu   39</w:t>
      </w:r>
      <w:proofErr w:type="gramStart"/>
      <w:r w:rsidRPr="00220C15">
        <w:t>,3</w:t>
      </w:r>
      <w:proofErr w:type="gramEnd"/>
      <w:r w:rsidRPr="00220C15">
        <w:t>%</w:t>
      </w:r>
      <w:r w:rsidR="00220C15">
        <w:t xml:space="preserve"> </w:t>
      </w:r>
      <w:r w:rsidRPr="00B6653E">
        <w:t>dipengaruhi</w:t>
      </w:r>
      <w:r w:rsidRPr="00B6653E">
        <w:rPr>
          <w:spacing w:val="-15"/>
        </w:rPr>
        <w:t xml:space="preserve"> </w:t>
      </w:r>
      <w:r w:rsidRPr="00B6653E">
        <w:t>oleh</w:t>
      </w:r>
      <w:r w:rsidRPr="00B6653E">
        <w:rPr>
          <w:spacing w:val="-15"/>
        </w:rPr>
        <w:t xml:space="preserve"> </w:t>
      </w:r>
      <w:r w:rsidRPr="00B6653E">
        <w:t>variabel</w:t>
      </w:r>
      <w:r w:rsidRPr="00B6653E">
        <w:rPr>
          <w:spacing w:val="-15"/>
        </w:rPr>
        <w:t xml:space="preserve"> </w:t>
      </w:r>
      <w:r w:rsidRPr="00B6653E">
        <w:t>lain</w:t>
      </w:r>
      <w:r w:rsidRPr="00B6653E">
        <w:rPr>
          <w:spacing w:val="-15"/>
        </w:rPr>
        <w:t xml:space="preserve"> </w:t>
      </w:r>
      <w:r w:rsidRPr="00B6653E">
        <w:t>di</w:t>
      </w:r>
      <w:r w:rsidRPr="00B6653E">
        <w:rPr>
          <w:spacing w:val="-15"/>
        </w:rPr>
        <w:t xml:space="preserve"> </w:t>
      </w:r>
      <w:r w:rsidRPr="00B6653E">
        <w:t>luar</w:t>
      </w:r>
      <w:r w:rsidRPr="00B6653E">
        <w:rPr>
          <w:spacing w:val="-15"/>
        </w:rPr>
        <w:t xml:space="preserve"> </w:t>
      </w:r>
      <w:r w:rsidRPr="00B6653E">
        <w:t>model penelitian</w:t>
      </w:r>
      <w:r w:rsidRPr="00B6653E">
        <w:rPr>
          <w:spacing w:val="40"/>
        </w:rPr>
        <w:t xml:space="preserve"> </w:t>
      </w:r>
      <w:r w:rsidRPr="00B6653E">
        <w:t>ini.</w:t>
      </w:r>
    </w:p>
    <w:p w:rsidR="0065589E" w:rsidRPr="00220C15" w:rsidRDefault="0065589E" w:rsidP="00220C15">
      <w:pPr>
        <w:jc w:val="both"/>
      </w:pPr>
    </w:p>
    <w:p w:rsidR="0065589E" w:rsidRPr="00220C15" w:rsidRDefault="0065589E" w:rsidP="00220C15">
      <w:pPr>
        <w:jc w:val="both"/>
        <w:rPr>
          <w:b/>
        </w:rPr>
      </w:pPr>
      <w:r w:rsidRPr="00220C15">
        <w:rPr>
          <w:b/>
        </w:rPr>
        <w:t xml:space="preserve">Pengaruh Return </w:t>
      </w:r>
      <w:proofErr w:type="gramStart"/>
      <w:r w:rsidRPr="00220C15">
        <w:rPr>
          <w:b/>
        </w:rPr>
        <w:t>On</w:t>
      </w:r>
      <w:proofErr w:type="gramEnd"/>
      <w:r w:rsidRPr="00220C15">
        <w:rPr>
          <w:b/>
        </w:rPr>
        <w:t xml:space="preserve"> Equity, Debt to Equity Ratio, dan Price Earning Ratio Terhadap Harga Saham</w:t>
      </w:r>
    </w:p>
    <w:p w:rsidR="0065589E" w:rsidRPr="00220C15" w:rsidRDefault="0065589E" w:rsidP="00220C15">
      <w:pPr>
        <w:ind w:firstLine="720"/>
        <w:jc w:val="both"/>
      </w:pPr>
      <w:r w:rsidRPr="00220C15">
        <w:t xml:space="preserve">Berdasarkan analisis yang telah dilakukan, diperoleh bahwa Return </w:t>
      </w:r>
      <w:proofErr w:type="gramStart"/>
      <w:r w:rsidRPr="00220C15">
        <w:t>On</w:t>
      </w:r>
      <w:proofErr w:type="gramEnd"/>
      <w:r w:rsidRPr="00220C15">
        <w:t xml:space="preserve"> Equity, Debt to Equity Ratio, dan Price </w:t>
      </w:r>
      <w:r w:rsidRPr="00220C15">
        <w:lastRenderedPageBreak/>
        <w:t>Earning Ratio berpengaruh terhadap harga saham pada perusahaam LQ 45 periode 2018-2022. Hal ini dapat dilihat dari hasil uji F yang menunjukkan nilai F hitung 3,108 &gt; F tabel 2,756 dengan tingkat signifikasi 0,018 &lt; 0,05 maka dapat diartikan Ho ditolak dan Ha diterima sehingga dapat disimpulkan bahwa model dapat digunakanI untuk memprediksi pengaruh Return On Equity, Debt to Equity Ratio, dan Price Earning Ratio terhadap harga saham.</w:t>
      </w:r>
    </w:p>
    <w:p w:rsidR="0065589E" w:rsidRPr="00220C15" w:rsidRDefault="0065589E" w:rsidP="00220C15">
      <w:pPr>
        <w:ind w:firstLine="720"/>
        <w:jc w:val="both"/>
      </w:pPr>
      <w:r w:rsidRPr="00220C15">
        <w:t>Kemudian nilai dari koefisien determinasi (adjusted R-squared) adalah 0,607 yang menujukkan bahwa hanya 60,7% pengaruh variabel independen terhadap variabel dependen sedangkan sisanya 39,3% dipengaruhi oleh faktor lain yang tidak diteliti dalam penelitian ini.</w:t>
      </w:r>
    </w:p>
    <w:p w:rsidR="0065589E" w:rsidRPr="00220C15" w:rsidRDefault="0065589E" w:rsidP="00220C15">
      <w:pPr>
        <w:ind w:firstLine="720"/>
        <w:jc w:val="both"/>
      </w:pPr>
      <w:r w:rsidRPr="00220C15">
        <w:t xml:space="preserve">Berbanding terbalik jikalau dibandingkan dengan hasil analisis secara parsial, hal ini dapat terjadi apabila analisis dilakukan secara masing-masing maka dipengaruhi oleh faktor </w:t>
      </w:r>
      <w:proofErr w:type="gramStart"/>
      <w:r w:rsidRPr="00220C15">
        <w:t>lain</w:t>
      </w:r>
      <w:proofErr w:type="gramEnd"/>
      <w:r w:rsidRPr="00220C15">
        <w:t xml:space="preserve"> diluar variabel</w:t>
      </w:r>
      <w:r w:rsidR="00220C15">
        <w:t xml:space="preserve"> </w:t>
      </w:r>
      <w:r w:rsidRPr="00220C15">
        <w:t>tersebut sehingga mempengaruhi hasil dari analisis secara parsial.</w:t>
      </w:r>
    </w:p>
    <w:p w:rsidR="0065589E" w:rsidRPr="00220C15" w:rsidRDefault="0065589E" w:rsidP="00220C15">
      <w:pPr>
        <w:jc w:val="both"/>
      </w:pPr>
    </w:p>
    <w:p w:rsidR="0065589E" w:rsidRPr="00220C15" w:rsidRDefault="0065589E" w:rsidP="00220C15">
      <w:pPr>
        <w:jc w:val="both"/>
        <w:rPr>
          <w:b/>
        </w:rPr>
      </w:pPr>
      <w:r w:rsidRPr="00220C15">
        <w:rPr>
          <w:b/>
        </w:rPr>
        <w:t xml:space="preserve">Pengaruh Return </w:t>
      </w:r>
      <w:proofErr w:type="gramStart"/>
      <w:r w:rsidRPr="00220C15">
        <w:rPr>
          <w:b/>
        </w:rPr>
        <w:t>On</w:t>
      </w:r>
      <w:proofErr w:type="gramEnd"/>
      <w:r w:rsidRPr="00220C15">
        <w:rPr>
          <w:b/>
        </w:rPr>
        <w:t xml:space="preserve"> Equity Terhadap Harga Saham</w:t>
      </w:r>
    </w:p>
    <w:p w:rsidR="0065589E" w:rsidRPr="00220C15" w:rsidRDefault="0065589E" w:rsidP="00220C15">
      <w:pPr>
        <w:ind w:firstLine="720"/>
        <w:jc w:val="both"/>
      </w:pPr>
      <w:proofErr w:type="gramStart"/>
      <w:r w:rsidRPr="00220C15">
        <w:t>Hasil penelitian menunjukkan bahwa return on equity berpengaruh signifikan terhadap harga saham perusahaan LQ 45 selama periode 2018-2022.</w:t>
      </w:r>
      <w:proofErr w:type="gramEnd"/>
      <w:r w:rsidRPr="00220C15">
        <w:t xml:space="preserve"> Hal ini terlihat dari nilai signifikansi 0,034 &lt; 0</w:t>
      </w:r>
      <w:proofErr w:type="gramStart"/>
      <w:r w:rsidRPr="00220C15">
        <w:t>,05</w:t>
      </w:r>
      <w:proofErr w:type="gramEnd"/>
      <w:r w:rsidRPr="00220C15">
        <w:t>. Return on equity dihitung dengan membandingkan laba bersih dengan total ekuitas.</w:t>
      </w:r>
    </w:p>
    <w:p w:rsidR="0065589E" w:rsidRPr="00220C15" w:rsidRDefault="0065589E" w:rsidP="00220C15">
      <w:pPr>
        <w:ind w:firstLine="720"/>
        <w:jc w:val="both"/>
      </w:pPr>
      <w:proofErr w:type="gramStart"/>
      <w:r w:rsidRPr="00220C15">
        <w:t>Jika suatu perusahaan berhasil memperoleh laba, berarti perusahaan tersebut mampu mengelola keuangannya secara efektif.</w:t>
      </w:r>
      <w:proofErr w:type="gramEnd"/>
      <w:r w:rsidRPr="00220C15">
        <w:t xml:space="preserve"> </w:t>
      </w:r>
      <w:proofErr w:type="gramStart"/>
      <w:r w:rsidRPr="00220C15">
        <w:t>Semakin besar keuntungan yang diperoleh maka prospek perkembangan perusahaan semakin baik.</w:t>
      </w:r>
      <w:proofErr w:type="gramEnd"/>
      <w:r w:rsidRPr="00220C15">
        <w:t xml:space="preserve"> Nilai kualitas yang relatif </w:t>
      </w:r>
      <w:proofErr w:type="gramStart"/>
      <w:r w:rsidRPr="00220C15">
        <w:t>akan</w:t>
      </w:r>
      <w:proofErr w:type="gramEnd"/>
      <w:r w:rsidRPr="00220C15">
        <w:t xml:space="preserve"> memberikan sinyal bahwa perusahaan sedang mengalami pertumbuhan dan pemegang modal tertarik untuk berinvestasi. Semakin banyak investor yang tertarik untuk berinvestasi pada </w:t>
      </w:r>
      <w:r w:rsidRPr="00220C15">
        <w:lastRenderedPageBreak/>
        <w:t xml:space="preserve">perusahaan tersebut, maka harga saham perusahaan tersebut </w:t>
      </w:r>
      <w:proofErr w:type="gramStart"/>
      <w:r w:rsidRPr="00220C15">
        <w:t>akan</w:t>
      </w:r>
      <w:proofErr w:type="gramEnd"/>
      <w:r w:rsidRPr="00220C15">
        <w:t xml:space="preserve"> semakin tinggi.</w:t>
      </w:r>
    </w:p>
    <w:p w:rsidR="0065589E" w:rsidRPr="00220C15" w:rsidRDefault="0065589E" w:rsidP="00220C15">
      <w:pPr>
        <w:ind w:firstLine="720"/>
        <w:jc w:val="both"/>
      </w:pPr>
      <w:r w:rsidRPr="00220C15">
        <w:t>Hasil analisis tersebut didukung oleh hasil penelitian Mursidah Nurfadillah (2016) dan M. Yonaldi Kurniawan (2018) yang menunjukkan bahwa return on equity berpengaruh signifikan terhadap harga saham. Penelitian ini berbeda dengan penelitian dari Waskito, M. dan Siti, F.</w:t>
      </w:r>
      <w:r w:rsidR="00220C15">
        <w:t xml:space="preserve"> </w:t>
      </w:r>
      <w:r w:rsidRPr="00220C15">
        <w:t>(2021</w:t>
      </w:r>
      <w:proofErr w:type="gramStart"/>
      <w:r w:rsidRPr="00220C15">
        <w:t>)  menunjukkan</w:t>
      </w:r>
      <w:proofErr w:type="gramEnd"/>
      <w:r w:rsidRPr="00220C15">
        <w:t xml:space="preserve">  bahwa  return  on</w:t>
      </w:r>
      <w:r w:rsidR="00220C15">
        <w:t xml:space="preserve"> </w:t>
      </w:r>
      <w:r w:rsidRPr="00220C15">
        <w:t>equity tidak mempunyai pengaruh negatif yang signifikan terhadap harga saham.</w:t>
      </w:r>
    </w:p>
    <w:p w:rsidR="0065589E" w:rsidRPr="00220C15" w:rsidRDefault="0065589E" w:rsidP="00220C15">
      <w:pPr>
        <w:jc w:val="both"/>
      </w:pPr>
    </w:p>
    <w:p w:rsidR="0065589E" w:rsidRPr="00220C15" w:rsidRDefault="0065589E" w:rsidP="00220C15">
      <w:pPr>
        <w:jc w:val="both"/>
        <w:rPr>
          <w:b/>
        </w:rPr>
      </w:pPr>
      <w:r w:rsidRPr="00220C15">
        <w:rPr>
          <w:b/>
        </w:rPr>
        <w:t>Pengaruh Debt to Equity Ratio Terhadap Harga Saham</w:t>
      </w:r>
    </w:p>
    <w:p w:rsidR="0065589E" w:rsidRPr="00220C15" w:rsidRDefault="0065589E" w:rsidP="00220C15">
      <w:pPr>
        <w:ind w:firstLine="720"/>
        <w:jc w:val="both"/>
      </w:pPr>
      <w:r w:rsidRPr="00220C15">
        <w:t>Berdasarkan hasil pengujian hipotesis yang telah dilakukan diperoleh nilai signifikansi 0,924 &gt; 0,05, sehingga dapat disimpulkan bahwa debt to equity ratio tidak berpengaruh signifikan terhadap harga saham perusahaan LQ 45 selama periode 2018-2022.</w:t>
      </w:r>
    </w:p>
    <w:p w:rsidR="0065589E" w:rsidRPr="00220C15" w:rsidRDefault="0065589E" w:rsidP="00220C15">
      <w:pPr>
        <w:ind w:firstLine="720"/>
        <w:jc w:val="both"/>
      </w:pPr>
      <w:proofErr w:type="gramStart"/>
      <w:r w:rsidRPr="00220C15">
        <w:t>Hasil penelitian ini sejalan dengan penelitian yang dilakukan oleh Nofa Priliyastuti dan Stella (2017) yang menyatakan bahwa debt to equity ratio tidak mempengaruhi harga saham.</w:t>
      </w:r>
      <w:proofErr w:type="gramEnd"/>
      <w:r w:rsidRPr="00220C15">
        <w:t xml:space="preserve"> </w:t>
      </w:r>
      <w:proofErr w:type="gramStart"/>
      <w:r w:rsidRPr="00220C15">
        <w:t>Sedangkan penelitian yang dilakukan oleh Sondakh, Tommy dan Magantar (2015) berbeda dengan hasil penelitian ini yang menyatakan debt to equity ratio berpengaruhI signifikan terhadap harga saham.</w:t>
      </w:r>
      <w:proofErr w:type="gramEnd"/>
      <w:r w:rsidRPr="00220C15">
        <w:t xml:space="preserve"> </w:t>
      </w:r>
      <w:proofErr w:type="gramStart"/>
      <w:r w:rsidRPr="00220C15">
        <w:t>Hal ini dikarenakan meningkatnya debt to equity ratio yang dimiliki suatu perusahaan bukan merupakan salah satu faktor yang diminati para investor.</w:t>
      </w:r>
      <w:proofErr w:type="gramEnd"/>
    </w:p>
    <w:p w:rsidR="0065589E" w:rsidRPr="00220C15" w:rsidRDefault="0065589E" w:rsidP="00220C15">
      <w:pPr>
        <w:ind w:firstLine="720"/>
        <w:jc w:val="both"/>
      </w:pPr>
      <w:proofErr w:type="gramStart"/>
      <w:r w:rsidRPr="00220C15">
        <w:t>Berdasarkan hasil penelitian tersebut, peneliti memberikan hipotesis bahwa investor tidak memperhatikan variabel debt to equity ratio sebagai variabel penting dalam pengambilan keputusan pembelian saham perusahaan di LQ 45.</w:t>
      </w:r>
      <w:proofErr w:type="gramEnd"/>
      <w:r w:rsidRPr="00220C15">
        <w:t xml:space="preserve"> Semakin tinggi rasio utang terhadap </w:t>
      </w:r>
      <w:proofErr w:type="gramStart"/>
      <w:r w:rsidRPr="00220C15">
        <w:t>ekuitas  maka</w:t>
      </w:r>
      <w:proofErr w:type="gramEnd"/>
      <w:r w:rsidR="00220C15">
        <w:t xml:space="preserve"> </w:t>
      </w:r>
      <w:r w:rsidRPr="00220C15">
        <w:t>semakin  tinggi  risiko  keuangan  yang</w:t>
      </w:r>
      <w:r w:rsidR="00220C15">
        <w:t xml:space="preserve"> </w:t>
      </w:r>
      <w:r w:rsidRPr="00220C15">
        <w:t xml:space="preserve">mungkin dihadapi perusahaan, begitu pula sebaliknya. </w:t>
      </w:r>
      <w:proofErr w:type="gramStart"/>
      <w:r w:rsidRPr="00220C15">
        <w:t>Risiko ini berkaitan dengan kemungkinan suatu perusahaan ga</w:t>
      </w:r>
      <w:r w:rsidR="00220C15">
        <w:t xml:space="preserve">gal memenuhi kewajiban utangnya </w:t>
      </w:r>
      <w:r w:rsidRPr="00220C15">
        <w:t>sehingga mengakibatkan kebangkrutan.</w:t>
      </w:r>
      <w:proofErr w:type="gramEnd"/>
    </w:p>
    <w:p w:rsidR="0065589E" w:rsidRPr="00220C15" w:rsidRDefault="0065589E" w:rsidP="00220C15">
      <w:pPr>
        <w:jc w:val="both"/>
      </w:pPr>
    </w:p>
    <w:p w:rsidR="0065589E" w:rsidRPr="00220C15" w:rsidRDefault="0065589E" w:rsidP="00220C15">
      <w:pPr>
        <w:jc w:val="both"/>
        <w:rPr>
          <w:b/>
        </w:rPr>
      </w:pPr>
      <w:r w:rsidRPr="00220C15">
        <w:rPr>
          <w:b/>
        </w:rPr>
        <w:t>Pengaruh Price Earning Ratio Terhadap Harga Saham</w:t>
      </w:r>
    </w:p>
    <w:p w:rsidR="0065589E" w:rsidRPr="00220C15" w:rsidRDefault="0065589E" w:rsidP="00220C15">
      <w:pPr>
        <w:ind w:firstLine="720"/>
        <w:jc w:val="both"/>
      </w:pPr>
      <w:proofErr w:type="gramStart"/>
      <w:r w:rsidRPr="00220C15">
        <w:t>Berdasarkan pengujian dalam penelitian ini price earning ratio berpengaruh signifikan terhadap harga saham perusahaan LQ 45 selama periode 2018- 2022.</w:t>
      </w:r>
      <w:proofErr w:type="gramEnd"/>
      <w:r w:rsidRPr="00220C15">
        <w:t xml:space="preserve"> Hal ini ditunjukkan dari nilai signifikansi 0,037 &lt; 0</w:t>
      </w:r>
      <w:proofErr w:type="gramStart"/>
      <w:r w:rsidRPr="00220C15">
        <w:t>,05</w:t>
      </w:r>
      <w:proofErr w:type="gramEnd"/>
      <w:r w:rsidRPr="00220C15">
        <w:t xml:space="preserve">. Price earning ratio mengindikasikan besarnya </w:t>
      </w:r>
      <w:proofErr w:type="gramStart"/>
      <w:r w:rsidRPr="00220C15">
        <w:t>dana</w:t>
      </w:r>
      <w:proofErr w:type="gramEnd"/>
      <w:r w:rsidRPr="00220C15">
        <w:t xml:space="preserve"> yang dikeluarkan oleh investor untuk memperoleh laba.</w:t>
      </w:r>
    </w:p>
    <w:p w:rsidR="0065589E" w:rsidRPr="00220C15" w:rsidRDefault="0065589E" w:rsidP="00220C15">
      <w:pPr>
        <w:ind w:firstLine="720"/>
        <w:jc w:val="both"/>
      </w:pPr>
      <w:proofErr w:type="gramStart"/>
      <w:r w:rsidRPr="00220C15">
        <w:t>Hasil penelitian ini menunjukkan bahwa investor memperhatikan price earning ratio dalam memutuskan untuk berinvestasi.</w:t>
      </w:r>
      <w:proofErr w:type="gramEnd"/>
      <w:r w:rsidRPr="00220C15">
        <w:t xml:space="preserve"> Semakin tinggi price earning ratio </w:t>
      </w:r>
      <w:proofErr w:type="gramStart"/>
      <w:r w:rsidRPr="00220C15">
        <w:t>akan</w:t>
      </w:r>
      <w:proofErr w:type="gramEnd"/>
      <w:r w:rsidRPr="00220C15">
        <w:t xml:space="preserve"> semakin tinggi juga minat investor dalam menanamkan modal pada perusahaan, sehingga harga saham akan ikut naik.</w:t>
      </w:r>
    </w:p>
    <w:p w:rsidR="00BB5FBD" w:rsidRPr="00220C15" w:rsidRDefault="0065589E" w:rsidP="00220C15">
      <w:pPr>
        <w:ind w:firstLine="720"/>
        <w:jc w:val="both"/>
      </w:pPr>
      <w:proofErr w:type="gramStart"/>
      <w:r w:rsidRPr="00220C15">
        <w:t>Hasil penelitian ini berbeda dengan hasil penelitian yang dilakukan oleh M. Yonaldi Kurniawan (2018) menunjukkan Price Earning Ratio secara parsial berpengaruh negatif dan signifikan terhadap harga saham.</w:t>
      </w:r>
      <w:proofErr w:type="gramEnd"/>
      <w:r w:rsidRPr="00220C15">
        <w:t xml:space="preserve"> Dan penelitian ini sejalan dengan penelitian Abied Luthfi (2013) dan Indah Juliani, Siti Nur Laela, dan Endang Masitoh (2018) yang menunjukkan bahwa</w:t>
      </w:r>
      <w:r w:rsidR="00220C15">
        <w:t xml:space="preserve"> </w:t>
      </w:r>
      <w:r w:rsidRPr="00220C15">
        <w:t>Price Earning Ratio berpengaruh positif signifikan terhadap Harga Saham.</w:t>
      </w:r>
    </w:p>
    <w:p w:rsidR="00BB5FBD" w:rsidRDefault="00BB5FBD" w:rsidP="00570D9D">
      <w:pPr>
        <w:pStyle w:val="icsmheading1"/>
        <w:spacing w:before="0" w:after="0" w:line="276" w:lineRule="auto"/>
        <w:outlineLvl w:val="0"/>
        <w:rPr>
          <w:color w:val="FF0000"/>
          <w:sz w:val="24"/>
          <w:szCs w:val="24"/>
          <w:lang w:val="en-US"/>
        </w:rPr>
      </w:pPr>
    </w:p>
    <w:p w:rsidR="003958BE" w:rsidRDefault="003958BE" w:rsidP="00220C15">
      <w:pPr>
        <w:jc w:val="both"/>
        <w:rPr>
          <w:b/>
          <w:bCs/>
          <w:color w:val="FF0000"/>
        </w:rPr>
      </w:pPr>
      <w:r w:rsidRPr="00570D9D">
        <w:rPr>
          <w:b/>
          <w:bCs/>
          <w:color w:val="FF0000"/>
        </w:rPr>
        <w:t>Kesimpulan</w:t>
      </w:r>
    </w:p>
    <w:p w:rsidR="00220C15" w:rsidRPr="00220C15" w:rsidRDefault="00220C15" w:rsidP="00220C15">
      <w:pPr>
        <w:pStyle w:val="BodyText"/>
        <w:spacing w:before="145"/>
        <w:ind w:left="121" w:right="221" w:firstLine="288"/>
        <w:jc w:val="both"/>
      </w:pPr>
      <w:r w:rsidRPr="00220C15">
        <w:t>Berdasarkan</w:t>
      </w:r>
      <w:r w:rsidRPr="00220C15">
        <w:rPr>
          <w:spacing w:val="-14"/>
        </w:rPr>
        <w:t xml:space="preserve"> </w:t>
      </w:r>
      <w:r w:rsidRPr="00220C15">
        <w:t>hasil</w:t>
      </w:r>
      <w:r w:rsidRPr="00220C15">
        <w:rPr>
          <w:spacing w:val="-15"/>
        </w:rPr>
        <w:t xml:space="preserve"> </w:t>
      </w:r>
      <w:r w:rsidRPr="00220C15">
        <w:t>dan</w:t>
      </w:r>
      <w:r w:rsidRPr="00220C15">
        <w:rPr>
          <w:spacing w:val="-10"/>
        </w:rPr>
        <w:t xml:space="preserve"> </w:t>
      </w:r>
      <w:r w:rsidRPr="00220C15">
        <w:t>pembahasan</w:t>
      </w:r>
      <w:r w:rsidRPr="00220C15">
        <w:rPr>
          <w:spacing w:val="-11"/>
        </w:rPr>
        <w:t xml:space="preserve"> </w:t>
      </w:r>
      <w:r w:rsidRPr="00220C15">
        <w:t xml:space="preserve">yang telah diuraikan sebelumnya, maka dapat ditarik beberapa kesimpulan sebagai </w:t>
      </w:r>
      <w:r w:rsidRPr="00220C15">
        <w:rPr>
          <w:spacing w:val="-2"/>
        </w:rPr>
        <w:t>berikut:</w:t>
      </w:r>
    </w:p>
    <w:p w:rsidR="00220C15" w:rsidRPr="00220C15" w:rsidRDefault="00220C15" w:rsidP="00220C15">
      <w:pPr>
        <w:pStyle w:val="ListParagraph"/>
        <w:widowControl w:val="0"/>
        <w:numPr>
          <w:ilvl w:val="0"/>
          <w:numId w:val="14"/>
        </w:numPr>
        <w:tabs>
          <w:tab w:val="left" w:pos="409"/>
        </w:tabs>
        <w:autoSpaceDE w:val="0"/>
        <w:autoSpaceDN w:val="0"/>
        <w:spacing w:before="12" w:after="0" w:line="240" w:lineRule="auto"/>
        <w:ind w:right="215"/>
        <w:contextualSpacing w:val="0"/>
        <w:jc w:val="both"/>
        <w:rPr>
          <w:rFonts w:ascii="Times New Roman" w:hAnsi="Times New Roman"/>
          <w:sz w:val="24"/>
        </w:rPr>
      </w:pPr>
      <w:r w:rsidRPr="00220C15">
        <w:rPr>
          <w:rFonts w:ascii="Times New Roman" w:hAnsi="Times New Roman"/>
          <w:sz w:val="24"/>
        </w:rPr>
        <w:t xml:space="preserve">Hasil </w:t>
      </w:r>
      <w:r w:rsidRPr="00220C15">
        <w:rPr>
          <w:rFonts w:ascii="Times New Roman" w:hAnsi="Times New Roman"/>
          <w:spacing w:val="-2"/>
          <w:w w:val="108"/>
          <w:sz w:val="24"/>
        </w:rPr>
        <w:t>p</w:t>
      </w:r>
      <w:r w:rsidRPr="00220C15">
        <w:rPr>
          <w:rFonts w:ascii="Times New Roman" w:hAnsi="Times New Roman"/>
          <w:spacing w:val="-1"/>
          <w:w w:val="108"/>
          <w:sz w:val="24"/>
        </w:rPr>
        <w:t>e</w:t>
      </w:r>
      <w:r w:rsidRPr="00220C15">
        <w:rPr>
          <w:rFonts w:ascii="Times New Roman" w:hAnsi="Times New Roman"/>
          <w:spacing w:val="-2"/>
          <w:w w:val="108"/>
          <w:sz w:val="24"/>
        </w:rPr>
        <w:t>n</w:t>
      </w:r>
      <w:r w:rsidRPr="00220C15">
        <w:rPr>
          <w:rFonts w:ascii="Times New Roman" w:hAnsi="Times New Roman"/>
          <w:spacing w:val="2"/>
          <w:w w:val="108"/>
          <w:sz w:val="24"/>
        </w:rPr>
        <w:t>e</w:t>
      </w:r>
      <w:r w:rsidRPr="00220C15">
        <w:rPr>
          <w:rFonts w:ascii="Times New Roman" w:hAnsi="Times New Roman"/>
          <w:spacing w:val="-11"/>
          <w:w w:val="20"/>
          <w:sz w:val="24"/>
        </w:rPr>
        <w:t>l</w:t>
      </w:r>
      <w:r w:rsidRPr="00220C15">
        <w:rPr>
          <w:rFonts w:ascii="Times New Roman" w:hAnsi="Times New Roman"/>
          <w:spacing w:val="3"/>
          <w:w w:val="108"/>
          <w:sz w:val="24"/>
        </w:rPr>
        <w:t>liti</w:t>
      </w:r>
      <w:r w:rsidRPr="00220C15">
        <w:rPr>
          <w:rFonts w:ascii="Times New Roman" w:hAnsi="Times New Roman"/>
          <w:spacing w:val="-1"/>
          <w:w w:val="108"/>
          <w:sz w:val="24"/>
        </w:rPr>
        <w:t>a</w:t>
      </w:r>
      <w:r w:rsidRPr="00220C15">
        <w:rPr>
          <w:rFonts w:ascii="Times New Roman" w:hAnsi="Times New Roman"/>
          <w:spacing w:val="-2"/>
          <w:w w:val="108"/>
          <w:sz w:val="24"/>
        </w:rPr>
        <w:t>n</w:t>
      </w:r>
      <w:r w:rsidRPr="00220C15">
        <w:rPr>
          <w:rFonts w:ascii="Times New Roman" w:hAnsi="Times New Roman"/>
          <w:spacing w:val="-1"/>
          <w:sz w:val="24"/>
        </w:rPr>
        <w:t xml:space="preserve"> </w:t>
      </w:r>
      <w:r w:rsidRPr="00220C15">
        <w:rPr>
          <w:rFonts w:ascii="Times New Roman" w:hAnsi="Times New Roman"/>
          <w:spacing w:val="3"/>
          <w:w w:val="107"/>
          <w:sz w:val="24"/>
        </w:rPr>
        <w:t>m</w:t>
      </w:r>
      <w:r w:rsidRPr="00220C15">
        <w:rPr>
          <w:rFonts w:ascii="Times New Roman" w:hAnsi="Times New Roman"/>
          <w:spacing w:val="-1"/>
          <w:w w:val="107"/>
          <w:sz w:val="24"/>
        </w:rPr>
        <w:t>e</w:t>
      </w:r>
      <w:r w:rsidRPr="00220C15">
        <w:rPr>
          <w:rFonts w:ascii="Times New Roman" w:hAnsi="Times New Roman"/>
          <w:spacing w:val="3"/>
          <w:w w:val="107"/>
          <w:sz w:val="24"/>
        </w:rPr>
        <w:t>m</w:t>
      </w:r>
      <w:r w:rsidRPr="00220C15">
        <w:rPr>
          <w:rFonts w:ascii="Times New Roman" w:hAnsi="Times New Roman"/>
          <w:spacing w:val="-2"/>
          <w:w w:val="107"/>
          <w:sz w:val="24"/>
        </w:rPr>
        <w:t>b</w:t>
      </w:r>
      <w:r w:rsidRPr="00220C15">
        <w:rPr>
          <w:rFonts w:ascii="Times New Roman" w:hAnsi="Times New Roman"/>
          <w:w w:val="107"/>
          <w:sz w:val="24"/>
        </w:rPr>
        <w:t>u</w:t>
      </w:r>
      <w:r w:rsidRPr="00220C15">
        <w:rPr>
          <w:rFonts w:ascii="Times New Roman" w:hAnsi="Times New Roman"/>
          <w:spacing w:val="-11"/>
          <w:w w:val="19"/>
          <w:sz w:val="24"/>
        </w:rPr>
        <w:t>l</w:t>
      </w:r>
      <w:r w:rsidRPr="00220C15">
        <w:rPr>
          <w:rFonts w:ascii="Times New Roman" w:hAnsi="Times New Roman"/>
          <w:spacing w:val="-2"/>
          <w:w w:val="107"/>
          <w:sz w:val="24"/>
        </w:rPr>
        <w:t>k</w:t>
      </w:r>
      <w:r w:rsidRPr="00220C15">
        <w:rPr>
          <w:rFonts w:ascii="Times New Roman" w:hAnsi="Times New Roman"/>
          <w:spacing w:val="3"/>
          <w:w w:val="107"/>
          <w:sz w:val="24"/>
        </w:rPr>
        <w:t>ti</w:t>
      </w:r>
      <w:r w:rsidRPr="00220C15">
        <w:rPr>
          <w:rFonts w:ascii="Times New Roman" w:hAnsi="Times New Roman"/>
          <w:spacing w:val="-2"/>
          <w:w w:val="107"/>
          <w:sz w:val="24"/>
        </w:rPr>
        <w:t>k</w:t>
      </w:r>
      <w:r w:rsidRPr="00220C15">
        <w:rPr>
          <w:rFonts w:ascii="Times New Roman" w:hAnsi="Times New Roman"/>
          <w:spacing w:val="-1"/>
          <w:w w:val="107"/>
          <w:sz w:val="24"/>
        </w:rPr>
        <w:t>a</w:t>
      </w:r>
      <w:r w:rsidRPr="00220C15">
        <w:rPr>
          <w:rFonts w:ascii="Times New Roman" w:hAnsi="Times New Roman"/>
          <w:spacing w:val="-2"/>
          <w:w w:val="107"/>
          <w:sz w:val="24"/>
        </w:rPr>
        <w:t>n</w:t>
      </w:r>
      <w:r w:rsidRPr="00220C15">
        <w:rPr>
          <w:rFonts w:ascii="Times New Roman" w:hAnsi="Times New Roman"/>
          <w:spacing w:val="-1"/>
          <w:w w:val="99"/>
          <w:sz w:val="24"/>
        </w:rPr>
        <w:t xml:space="preserve"> </w:t>
      </w:r>
      <w:r w:rsidRPr="00220C15">
        <w:rPr>
          <w:rFonts w:ascii="Times New Roman" w:hAnsi="Times New Roman"/>
          <w:sz w:val="24"/>
        </w:rPr>
        <w:t xml:space="preserve">bahwa </w:t>
      </w:r>
      <w:r w:rsidRPr="00220C15">
        <w:rPr>
          <w:rFonts w:ascii="Times New Roman" w:hAnsi="Times New Roman"/>
          <w:i/>
          <w:sz w:val="24"/>
        </w:rPr>
        <w:t xml:space="preserve">Return On </w:t>
      </w:r>
      <w:r w:rsidRPr="00220C15">
        <w:rPr>
          <w:rFonts w:ascii="Times New Roman" w:hAnsi="Times New Roman"/>
          <w:i/>
          <w:spacing w:val="-1"/>
          <w:w w:val="112"/>
          <w:sz w:val="24"/>
        </w:rPr>
        <w:t>E</w:t>
      </w:r>
      <w:r w:rsidRPr="00220C15">
        <w:rPr>
          <w:rFonts w:ascii="Times New Roman" w:hAnsi="Times New Roman"/>
          <w:i/>
          <w:spacing w:val="-10"/>
          <w:w w:val="24"/>
          <w:sz w:val="24"/>
        </w:rPr>
        <w:t>l</w:t>
      </w:r>
      <w:r w:rsidRPr="00220C15">
        <w:rPr>
          <w:rFonts w:ascii="Times New Roman" w:hAnsi="Times New Roman"/>
          <w:i/>
          <w:spacing w:val="-1"/>
          <w:w w:val="112"/>
          <w:sz w:val="24"/>
        </w:rPr>
        <w:t>qu</w:t>
      </w:r>
      <w:r w:rsidRPr="00220C15">
        <w:rPr>
          <w:rFonts w:ascii="Times New Roman" w:hAnsi="Times New Roman"/>
          <w:i/>
          <w:spacing w:val="4"/>
          <w:w w:val="112"/>
          <w:sz w:val="24"/>
        </w:rPr>
        <w:t>it</w:t>
      </w:r>
      <w:r w:rsidRPr="00220C15">
        <w:rPr>
          <w:rFonts w:ascii="Times New Roman" w:hAnsi="Times New Roman"/>
          <w:i/>
          <w:spacing w:val="-1"/>
          <w:w w:val="112"/>
          <w:sz w:val="24"/>
        </w:rPr>
        <w:t>y</w:t>
      </w:r>
      <w:r w:rsidRPr="00220C15">
        <w:rPr>
          <w:rFonts w:ascii="Times New Roman" w:hAnsi="Times New Roman"/>
          <w:i/>
          <w:spacing w:val="-1"/>
          <w:w w:val="99"/>
          <w:sz w:val="24"/>
        </w:rPr>
        <w:t xml:space="preserve"> </w:t>
      </w:r>
      <w:r w:rsidRPr="00220C15">
        <w:rPr>
          <w:rFonts w:ascii="Times New Roman" w:hAnsi="Times New Roman"/>
          <w:sz w:val="24"/>
        </w:rPr>
        <w:t>(X</w:t>
      </w:r>
      <w:r w:rsidRPr="00220C15">
        <w:rPr>
          <w:rFonts w:ascii="Times New Roman" w:hAnsi="Times New Roman"/>
          <w:sz w:val="24"/>
          <w:vertAlign w:val="subscript"/>
        </w:rPr>
        <w:t>1</w:t>
      </w:r>
      <w:r w:rsidRPr="00220C15">
        <w:rPr>
          <w:rFonts w:ascii="Times New Roman" w:hAnsi="Times New Roman"/>
          <w:sz w:val="24"/>
        </w:rPr>
        <w:t xml:space="preserve">) </w:t>
      </w:r>
      <w:r w:rsidRPr="00220C15">
        <w:rPr>
          <w:rFonts w:ascii="Times New Roman" w:hAnsi="Times New Roman"/>
          <w:w w:val="107"/>
          <w:sz w:val="24"/>
        </w:rPr>
        <w:t>b</w:t>
      </w:r>
      <w:r w:rsidRPr="00220C15">
        <w:rPr>
          <w:rFonts w:ascii="Times New Roman" w:hAnsi="Times New Roman"/>
          <w:spacing w:val="1"/>
          <w:w w:val="107"/>
          <w:sz w:val="24"/>
        </w:rPr>
        <w:t>e</w:t>
      </w:r>
      <w:r w:rsidRPr="00220C15">
        <w:rPr>
          <w:rFonts w:ascii="Times New Roman" w:hAnsi="Times New Roman"/>
          <w:spacing w:val="3"/>
          <w:w w:val="107"/>
          <w:sz w:val="24"/>
        </w:rPr>
        <w:t>r</w:t>
      </w:r>
      <w:r w:rsidRPr="00220C15">
        <w:rPr>
          <w:rFonts w:ascii="Times New Roman" w:hAnsi="Times New Roman"/>
          <w:w w:val="107"/>
          <w:sz w:val="24"/>
        </w:rPr>
        <w:t>p</w:t>
      </w:r>
      <w:r w:rsidRPr="00220C15">
        <w:rPr>
          <w:rFonts w:ascii="Times New Roman" w:hAnsi="Times New Roman"/>
          <w:spacing w:val="1"/>
          <w:w w:val="107"/>
          <w:sz w:val="24"/>
        </w:rPr>
        <w:t>e</w:t>
      </w:r>
      <w:r w:rsidRPr="00220C15">
        <w:rPr>
          <w:rFonts w:ascii="Times New Roman" w:hAnsi="Times New Roman"/>
          <w:w w:val="107"/>
          <w:sz w:val="24"/>
        </w:rPr>
        <w:t>ng</w:t>
      </w:r>
      <w:r w:rsidRPr="00220C15">
        <w:rPr>
          <w:rFonts w:ascii="Times New Roman" w:hAnsi="Times New Roman"/>
          <w:spacing w:val="1"/>
          <w:w w:val="107"/>
          <w:sz w:val="24"/>
        </w:rPr>
        <w:t>a</w:t>
      </w:r>
      <w:r w:rsidRPr="00220C15">
        <w:rPr>
          <w:rFonts w:ascii="Times New Roman" w:hAnsi="Times New Roman"/>
          <w:spacing w:val="3"/>
          <w:w w:val="107"/>
          <w:sz w:val="24"/>
        </w:rPr>
        <w:t>r</w:t>
      </w:r>
      <w:r w:rsidRPr="00220C15">
        <w:rPr>
          <w:rFonts w:ascii="Times New Roman" w:hAnsi="Times New Roman"/>
          <w:spacing w:val="-10"/>
          <w:w w:val="107"/>
          <w:sz w:val="24"/>
        </w:rPr>
        <w:t>u</w:t>
      </w:r>
      <w:r w:rsidRPr="00220C15">
        <w:rPr>
          <w:rFonts w:ascii="Times New Roman" w:hAnsi="Times New Roman"/>
          <w:spacing w:val="-9"/>
          <w:w w:val="19"/>
          <w:sz w:val="24"/>
        </w:rPr>
        <w:t>l</w:t>
      </w:r>
      <w:r w:rsidRPr="00220C15">
        <w:rPr>
          <w:rFonts w:ascii="Times New Roman" w:hAnsi="Times New Roman"/>
          <w:w w:val="107"/>
          <w:sz w:val="24"/>
        </w:rPr>
        <w:t>h</w:t>
      </w:r>
      <w:r w:rsidRPr="00220C15">
        <w:rPr>
          <w:rFonts w:ascii="Times New Roman" w:hAnsi="Times New Roman"/>
          <w:spacing w:val="-1"/>
          <w:w w:val="99"/>
          <w:sz w:val="24"/>
        </w:rPr>
        <w:t xml:space="preserve"> </w:t>
      </w:r>
      <w:r w:rsidRPr="00220C15">
        <w:rPr>
          <w:rFonts w:ascii="Times New Roman" w:hAnsi="Times New Roman"/>
          <w:sz w:val="24"/>
        </w:rPr>
        <w:t>signifikan terhadap harga saham pada perusahaan</w:t>
      </w:r>
      <w:r w:rsidRPr="00220C15">
        <w:rPr>
          <w:rFonts w:ascii="Times New Roman" w:hAnsi="Times New Roman"/>
          <w:spacing w:val="-4"/>
          <w:sz w:val="24"/>
        </w:rPr>
        <w:t xml:space="preserve"> </w:t>
      </w:r>
      <w:r w:rsidRPr="00220C15">
        <w:rPr>
          <w:rFonts w:ascii="Times New Roman" w:hAnsi="Times New Roman"/>
          <w:sz w:val="24"/>
        </w:rPr>
        <w:t>LQ</w:t>
      </w:r>
      <w:r w:rsidRPr="00220C15">
        <w:rPr>
          <w:rFonts w:ascii="Times New Roman" w:hAnsi="Times New Roman"/>
          <w:spacing w:val="-10"/>
          <w:sz w:val="24"/>
        </w:rPr>
        <w:t xml:space="preserve"> </w:t>
      </w:r>
      <w:r w:rsidRPr="00220C15">
        <w:rPr>
          <w:rFonts w:ascii="Times New Roman" w:hAnsi="Times New Roman"/>
          <w:sz w:val="24"/>
        </w:rPr>
        <w:t>45</w:t>
      </w:r>
      <w:r w:rsidRPr="00220C15">
        <w:rPr>
          <w:rFonts w:ascii="Times New Roman" w:hAnsi="Times New Roman"/>
          <w:spacing w:val="-4"/>
          <w:sz w:val="24"/>
        </w:rPr>
        <w:t xml:space="preserve"> </w:t>
      </w:r>
      <w:r w:rsidRPr="00220C15">
        <w:rPr>
          <w:rFonts w:ascii="Times New Roman" w:hAnsi="Times New Roman"/>
          <w:w w:val="119"/>
          <w:sz w:val="24"/>
        </w:rPr>
        <w:t>pe</w:t>
      </w:r>
      <w:r w:rsidRPr="00220C15">
        <w:rPr>
          <w:rFonts w:ascii="Times New Roman" w:hAnsi="Times New Roman"/>
          <w:w w:val="31"/>
          <w:sz w:val="24"/>
        </w:rPr>
        <w:t>l</w:t>
      </w:r>
      <w:r w:rsidRPr="00220C15">
        <w:rPr>
          <w:rFonts w:ascii="Times New Roman" w:hAnsi="Times New Roman"/>
          <w:w w:val="119"/>
          <w:sz w:val="24"/>
        </w:rPr>
        <w:t>riode</w:t>
      </w:r>
      <w:r w:rsidRPr="00220C15">
        <w:rPr>
          <w:rFonts w:ascii="Times New Roman" w:hAnsi="Times New Roman"/>
          <w:w w:val="31"/>
          <w:sz w:val="24"/>
        </w:rPr>
        <w:t>l</w:t>
      </w:r>
      <w:r w:rsidRPr="00220C15">
        <w:rPr>
          <w:rFonts w:ascii="Times New Roman" w:hAnsi="Times New Roman"/>
          <w:spacing w:val="-12"/>
          <w:w w:val="99"/>
          <w:sz w:val="24"/>
        </w:rPr>
        <w:t xml:space="preserve"> </w:t>
      </w:r>
      <w:r w:rsidRPr="00220C15">
        <w:rPr>
          <w:rFonts w:ascii="Times New Roman" w:hAnsi="Times New Roman"/>
          <w:sz w:val="24"/>
        </w:rPr>
        <w:t>2018-2022.</w:t>
      </w:r>
    </w:p>
    <w:p w:rsidR="00220C15" w:rsidRPr="00220C15" w:rsidRDefault="00220C15" w:rsidP="00220C15">
      <w:pPr>
        <w:pStyle w:val="ListParagraph"/>
        <w:widowControl w:val="0"/>
        <w:numPr>
          <w:ilvl w:val="0"/>
          <w:numId w:val="14"/>
        </w:numPr>
        <w:tabs>
          <w:tab w:val="left" w:pos="409"/>
        </w:tabs>
        <w:autoSpaceDE w:val="0"/>
        <w:autoSpaceDN w:val="0"/>
        <w:spacing w:before="12" w:after="0" w:line="240" w:lineRule="auto"/>
        <w:ind w:right="217"/>
        <w:contextualSpacing w:val="0"/>
        <w:jc w:val="both"/>
        <w:rPr>
          <w:rFonts w:ascii="Times New Roman" w:hAnsi="Times New Roman"/>
          <w:sz w:val="24"/>
        </w:rPr>
      </w:pPr>
      <w:r w:rsidRPr="00220C15">
        <w:rPr>
          <w:rFonts w:ascii="Times New Roman" w:hAnsi="Times New Roman"/>
          <w:w w:val="95"/>
          <w:sz w:val="24"/>
        </w:rPr>
        <w:t xml:space="preserve">Hasil </w:t>
      </w:r>
      <w:r w:rsidRPr="00220C15">
        <w:rPr>
          <w:rFonts w:ascii="Times New Roman" w:hAnsi="Times New Roman"/>
          <w:spacing w:val="-1"/>
          <w:w w:val="109"/>
          <w:sz w:val="24"/>
        </w:rPr>
        <w:t>p</w:t>
      </w:r>
      <w:r w:rsidRPr="00220C15">
        <w:rPr>
          <w:rFonts w:ascii="Times New Roman" w:hAnsi="Times New Roman"/>
          <w:spacing w:val="2"/>
          <w:w w:val="109"/>
          <w:sz w:val="24"/>
        </w:rPr>
        <w:t>e</w:t>
      </w:r>
      <w:r w:rsidRPr="00220C15">
        <w:rPr>
          <w:rFonts w:ascii="Times New Roman" w:hAnsi="Times New Roman"/>
          <w:spacing w:val="-10"/>
          <w:w w:val="21"/>
          <w:sz w:val="24"/>
        </w:rPr>
        <w:t>l</w:t>
      </w:r>
      <w:r w:rsidRPr="00220C15">
        <w:rPr>
          <w:rFonts w:ascii="Times New Roman" w:hAnsi="Times New Roman"/>
          <w:spacing w:val="-1"/>
          <w:w w:val="109"/>
          <w:sz w:val="24"/>
        </w:rPr>
        <w:t>n</w:t>
      </w:r>
      <w:r w:rsidRPr="00220C15">
        <w:rPr>
          <w:rFonts w:ascii="Times New Roman" w:hAnsi="Times New Roman"/>
          <w:spacing w:val="1"/>
          <w:w w:val="109"/>
          <w:sz w:val="24"/>
        </w:rPr>
        <w:t>e</w:t>
      </w:r>
      <w:r w:rsidRPr="00220C15">
        <w:rPr>
          <w:rFonts w:ascii="Times New Roman" w:hAnsi="Times New Roman"/>
          <w:spacing w:val="-10"/>
          <w:w w:val="21"/>
          <w:sz w:val="24"/>
        </w:rPr>
        <w:t>l</w:t>
      </w:r>
      <w:r w:rsidRPr="00220C15">
        <w:rPr>
          <w:rFonts w:ascii="Times New Roman" w:hAnsi="Times New Roman"/>
          <w:spacing w:val="4"/>
          <w:w w:val="109"/>
          <w:sz w:val="24"/>
        </w:rPr>
        <w:t>liti</w:t>
      </w:r>
      <w:r w:rsidRPr="00220C15">
        <w:rPr>
          <w:rFonts w:ascii="Times New Roman" w:hAnsi="Times New Roman"/>
          <w:w w:val="109"/>
          <w:sz w:val="24"/>
        </w:rPr>
        <w:t>a</w:t>
      </w:r>
      <w:r w:rsidRPr="00220C15">
        <w:rPr>
          <w:rFonts w:ascii="Times New Roman" w:hAnsi="Times New Roman"/>
          <w:spacing w:val="-1"/>
          <w:w w:val="109"/>
          <w:sz w:val="24"/>
        </w:rPr>
        <w:t>n</w:t>
      </w:r>
      <w:r w:rsidRPr="00220C15">
        <w:rPr>
          <w:rFonts w:ascii="Times New Roman" w:hAnsi="Times New Roman"/>
          <w:spacing w:val="-1"/>
          <w:w w:val="94"/>
          <w:sz w:val="24"/>
        </w:rPr>
        <w:t xml:space="preserve"> </w:t>
      </w:r>
      <w:r w:rsidRPr="00220C15">
        <w:rPr>
          <w:rFonts w:ascii="Times New Roman" w:hAnsi="Times New Roman"/>
          <w:spacing w:val="4"/>
          <w:w w:val="108"/>
          <w:sz w:val="24"/>
        </w:rPr>
        <w:t>m</w:t>
      </w:r>
      <w:r w:rsidRPr="00220C15">
        <w:rPr>
          <w:rFonts w:ascii="Times New Roman" w:hAnsi="Times New Roman"/>
          <w:spacing w:val="3"/>
          <w:w w:val="108"/>
          <w:sz w:val="24"/>
        </w:rPr>
        <w:t>e</w:t>
      </w:r>
      <w:r w:rsidRPr="00220C15">
        <w:rPr>
          <w:rFonts w:ascii="Times New Roman" w:hAnsi="Times New Roman"/>
          <w:spacing w:val="-10"/>
          <w:w w:val="20"/>
          <w:sz w:val="24"/>
        </w:rPr>
        <w:t>l</w:t>
      </w:r>
      <w:r w:rsidRPr="00220C15">
        <w:rPr>
          <w:rFonts w:ascii="Times New Roman" w:hAnsi="Times New Roman"/>
          <w:spacing w:val="4"/>
          <w:w w:val="108"/>
          <w:sz w:val="24"/>
        </w:rPr>
        <w:t>m</w:t>
      </w:r>
      <w:r w:rsidRPr="00220C15">
        <w:rPr>
          <w:rFonts w:ascii="Times New Roman" w:hAnsi="Times New Roman"/>
          <w:spacing w:val="-1"/>
          <w:w w:val="108"/>
          <w:sz w:val="24"/>
        </w:rPr>
        <w:t>bu</w:t>
      </w:r>
      <w:r w:rsidRPr="00220C15">
        <w:rPr>
          <w:rFonts w:ascii="Times New Roman" w:hAnsi="Times New Roman"/>
          <w:spacing w:val="-10"/>
          <w:w w:val="20"/>
          <w:sz w:val="24"/>
        </w:rPr>
        <w:t>l</w:t>
      </w:r>
      <w:r w:rsidRPr="00220C15">
        <w:rPr>
          <w:rFonts w:ascii="Times New Roman" w:hAnsi="Times New Roman"/>
          <w:spacing w:val="-1"/>
          <w:w w:val="108"/>
          <w:sz w:val="24"/>
        </w:rPr>
        <w:t>k</w:t>
      </w:r>
      <w:r w:rsidRPr="00220C15">
        <w:rPr>
          <w:rFonts w:ascii="Times New Roman" w:hAnsi="Times New Roman"/>
          <w:spacing w:val="4"/>
          <w:w w:val="108"/>
          <w:sz w:val="24"/>
        </w:rPr>
        <w:t>ti</w:t>
      </w:r>
      <w:r w:rsidRPr="00220C15">
        <w:rPr>
          <w:rFonts w:ascii="Times New Roman" w:hAnsi="Times New Roman"/>
          <w:spacing w:val="-1"/>
          <w:w w:val="108"/>
          <w:sz w:val="24"/>
        </w:rPr>
        <w:t>k</w:t>
      </w:r>
      <w:r w:rsidRPr="00220C15">
        <w:rPr>
          <w:rFonts w:ascii="Times New Roman" w:hAnsi="Times New Roman"/>
          <w:w w:val="108"/>
          <w:sz w:val="24"/>
        </w:rPr>
        <w:t>a</w:t>
      </w:r>
      <w:r w:rsidRPr="00220C15">
        <w:rPr>
          <w:rFonts w:ascii="Times New Roman" w:hAnsi="Times New Roman"/>
          <w:spacing w:val="-1"/>
          <w:w w:val="108"/>
          <w:sz w:val="24"/>
        </w:rPr>
        <w:t>n</w:t>
      </w:r>
      <w:r w:rsidRPr="00220C15">
        <w:rPr>
          <w:rFonts w:ascii="Times New Roman" w:hAnsi="Times New Roman"/>
          <w:spacing w:val="-1"/>
          <w:w w:val="94"/>
          <w:sz w:val="24"/>
        </w:rPr>
        <w:t xml:space="preserve"> </w:t>
      </w:r>
      <w:r w:rsidRPr="00220C15">
        <w:rPr>
          <w:rFonts w:ascii="Times New Roman" w:hAnsi="Times New Roman"/>
          <w:w w:val="95"/>
          <w:sz w:val="24"/>
        </w:rPr>
        <w:t xml:space="preserve">bahwa </w:t>
      </w:r>
      <w:r w:rsidRPr="00220C15">
        <w:rPr>
          <w:rFonts w:ascii="Times New Roman" w:hAnsi="Times New Roman"/>
          <w:i/>
          <w:spacing w:val="-4"/>
          <w:w w:val="117"/>
          <w:sz w:val="24"/>
        </w:rPr>
        <w:t>D</w:t>
      </w:r>
      <w:r w:rsidRPr="00220C15">
        <w:rPr>
          <w:rFonts w:ascii="Times New Roman" w:hAnsi="Times New Roman"/>
          <w:i/>
          <w:spacing w:val="3"/>
          <w:w w:val="117"/>
          <w:sz w:val="24"/>
        </w:rPr>
        <w:t>e</w:t>
      </w:r>
      <w:r w:rsidRPr="00220C15">
        <w:rPr>
          <w:rFonts w:ascii="Times New Roman" w:hAnsi="Times New Roman"/>
          <w:i/>
          <w:spacing w:val="-7"/>
          <w:w w:val="29"/>
          <w:sz w:val="24"/>
        </w:rPr>
        <w:t>l</w:t>
      </w:r>
      <w:r w:rsidRPr="00220C15">
        <w:rPr>
          <w:rFonts w:ascii="Times New Roman" w:hAnsi="Times New Roman"/>
          <w:i/>
          <w:spacing w:val="2"/>
          <w:w w:val="117"/>
          <w:sz w:val="24"/>
        </w:rPr>
        <w:t>bt</w:t>
      </w:r>
      <w:r w:rsidRPr="00220C15">
        <w:rPr>
          <w:rFonts w:ascii="Times New Roman" w:hAnsi="Times New Roman"/>
          <w:i/>
          <w:spacing w:val="-1"/>
          <w:w w:val="99"/>
          <w:sz w:val="24"/>
        </w:rPr>
        <w:t xml:space="preserve"> </w:t>
      </w:r>
      <w:r w:rsidRPr="00220C15">
        <w:rPr>
          <w:rFonts w:ascii="Times New Roman" w:hAnsi="Times New Roman"/>
          <w:i/>
          <w:sz w:val="24"/>
        </w:rPr>
        <w:t xml:space="preserve">to </w:t>
      </w:r>
      <w:r w:rsidRPr="00220C15">
        <w:rPr>
          <w:rFonts w:ascii="Times New Roman" w:hAnsi="Times New Roman"/>
          <w:i/>
          <w:w w:val="122"/>
          <w:sz w:val="24"/>
        </w:rPr>
        <w:t>E</w:t>
      </w:r>
      <w:r w:rsidRPr="00220C15">
        <w:rPr>
          <w:rFonts w:ascii="Times New Roman" w:hAnsi="Times New Roman"/>
          <w:i/>
          <w:w w:val="34"/>
          <w:sz w:val="24"/>
        </w:rPr>
        <w:t>l</w:t>
      </w:r>
      <w:r w:rsidRPr="00220C15">
        <w:rPr>
          <w:rFonts w:ascii="Times New Roman" w:hAnsi="Times New Roman"/>
          <w:i/>
          <w:w w:val="122"/>
          <w:sz w:val="24"/>
        </w:rPr>
        <w:t>qu</w:t>
      </w:r>
      <w:r w:rsidRPr="00220C15">
        <w:rPr>
          <w:rFonts w:ascii="Times New Roman" w:hAnsi="Times New Roman"/>
          <w:i/>
          <w:w w:val="34"/>
          <w:sz w:val="24"/>
        </w:rPr>
        <w:t>l</w:t>
      </w:r>
      <w:r w:rsidRPr="00220C15">
        <w:rPr>
          <w:rFonts w:ascii="Times New Roman" w:hAnsi="Times New Roman"/>
          <w:i/>
          <w:w w:val="122"/>
          <w:sz w:val="24"/>
        </w:rPr>
        <w:t>ity</w:t>
      </w:r>
      <w:r w:rsidRPr="00220C15">
        <w:rPr>
          <w:rFonts w:ascii="Times New Roman" w:hAnsi="Times New Roman"/>
          <w:i/>
          <w:sz w:val="24"/>
        </w:rPr>
        <w:t xml:space="preserve"> Ratio </w:t>
      </w:r>
      <w:r w:rsidRPr="00220C15">
        <w:rPr>
          <w:rFonts w:ascii="Times New Roman" w:hAnsi="Times New Roman"/>
          <w:sz w:val="24"/>
        </w:rPr>
        <w:t>(X</w:t>
      </w:r>
      <w:r w:rsidRPr="00220C15">
        <w:rPr>
          <w:rFonts w:ascii="Times New Roman" w:hAnsi="Times New Roman"/>
          <w:sz w:val="24"/>
          <w:vertAlign w:val="subscript"/>
        </w:rPr>
        <w:t>2</w:t>
      </w:r>
      <w:r w:rsidRPr="00220C15">
        <w:rPr>
          <w:rFonts w:ascii="Times New Roman" w:hAnsi="Times New Roman"/>
          <w:sz w:val="24"/>
        </w:rPr>
        <w:t xml:space="preserve">) tidak </w:t>
      </w:r>
      <w:r w:rsidRPr="00220C15">
        <w:rPr>
          <w:rFonts w:ascii="Times New Roman" w:hAnsi="Times New Roman"/>
          <w:spacing w:val="-1"/>
          <w:w w:val="107"/>
          <w:sz w:val="24"/>
        </w:rPr>
        <w:t>b</w:t>
      </w:r>
      <w:r w:rsidRPr="00220C15">
        <w:rPr>
          <w:rFonts w:ascii="Times New Roman" w:hAnsi="Times New Roman"/>
          <w:w w:val="107"/>
          <w:sz w:val="24"/>
        </w:rPr>
        <w:t>e</w:t>
      </w:r>
      <w:r w:rsidRPr="00220C15">
        <w:rPr>
          <w:rFonts w:ascii="Times New Roman" w:hAnsi="Times New Roman"/>
          <w:spacing w:val="2"/>
          <w:w w:val="107"/>
          <w:sz w:val="24"/>
        </w:rPr>
        <w:t>r</w:t>
      </w:r>
      <w:r w:rsidRPr="00220C15">
        <w:rPr>
          <w:rFonts w:ascii="Times New Roman" w:hAnsi="Times New Roman"/>
          <w:spacing w:val="-1"/>
          <w:w w:val="107"/>
          <w:sz w:val="24"/>
        </w:rPr>
        <w:t>p</w:t>
      </w:r>
      <w:r w:rsidRPr="00220C15">
        <w:rPr>
          <w:rFonts w:ascii="Times New Roman" w:hAnsi="Times New Roman"/>
          <w:w w:val="107"/>
          <w:sz w:val="24"/>
        </w:rPr>
        <w:t>e</w:t>
      </w:r>
      <w:r w:rsidRPr="00220C15">
        <w:rPr>
          <w:rFonts w:ascii="Times New Roman" w:hAnsi="Times New Roman"/>
          <w:spacing w:val="-1"/>
          <w:w w:val="107"/>
          <w:sz w:val="24"/>
        </w:rPr>
        <w:t>ng</w:t>
      </w:r>
      <w:r w:rsidRPr="00220C15">
        <w:rPr>
          <w:rFonts w:ascii="Times New Roman" w:hAnsi="Times New Roman"/>
          <w:w w:val="107"/>
          <w:sz w:val="24"/>
        </w:rPr>
        <w:t>a</w:t>
      </w:r>
      <w:r w:rsidRPr="00220C15">
        <w:rPr>
          <w:rFonts w:ascii="Times New Roman" w:hAnsi="Times New Roman"/>
          <w:spacing w:val="2"/>
          <w:w w:val="107"/>
          <w:sz w:val="24"/>
        </w:rPr>
        <w:t>r</w:t>
      </w:r>
      <w:r w:rsidRPr="00220C15">
        <w:rPr>
          <w:rFonts w:ascii="Times New Roman" w:hAnsi="Times New Roman"/>
          <w:spacing w:val="1"/>
          <w:w w:val="107"/>
          <w:sz w:val="24"/>
        </w:rPr>
        <w:t>u</w:t>
      </w:r>
      <w:r w:rsidRPr="00220C15">
        <w:rPr>
          <w:rFonts w:ascii="Times New Roman" w:hAnsi="Times New Roman"/>
          <w:spacing w:val="-10"/>
          <w:w w:val="19"/>
          <w:sz w:val="24"/>
        </w:rPr>
        <w:t>l</w:t>
      </w:r>
      <w:r w:rsidRPr="00220C15">
        <w:rPr>
          <w:rFonts w:ascii="Times New Roman" w:hAnsi="Times New Roman"/>
          <w:spacing w:val="-1"/>
          <w:w w:val="107"/>
          <w:sz w:val="24"/>
        </w:rPr>
        <w:t>h</w:t>
      </w:r>
      <w:r w:rsidRPr="00220C15">
        <w:rPr>
          <w:rFonts w:ascii="Times New Roman" w:hAnsi="Times New Roman"/>
          <w:spacing w:val="-3"/>
          <w:w w:val="99"/>
          <w:sz w:val="24"/>
        </w:rPr>
        <w:t xml:space="preserve"> </w:t>
      </w:r>
      <w:r w:rsidRPr="00220C15">
        <w:rPr>
          <w:rFonts w:ascii="Times New Roman" w:hAnsi="Times New Roman"/>
          <w:sz w:val="24"/>
        </w:rPr>
        <w:t>signifikan</w:t>
      </w:r>
      <w:r w:rsidRPr="00220C15">
        <w:rPr>
          <w:rFonts w:ascii="Times New Roman" w:hAnsi="Times New Roman"/>
          <w:spacing w:val="-11"/>
          <w:sz w:val="24"/>
        </w:rPr>
        <w:t xml:space="preserve"> </w:t>
      </w:r>
      <w:r w:rsidRPr="00220C15">
        <w:rPr>
          <w:rFonts w:ascii="Times New Roman" w:hAnsi="Times New Roman"/>
          <w:spacing w:val="4"/>
          <w:w w:val="109"/>
          <w:sz w:val="24"/>
        </w:rPr>
        <w:t>te</w:t>
      </w:r>
      <w:r w:rsidRPr="00220C15">
        <w:rPr>
          <w:rFonts w:ascii="Times New Roman" w:hAnsi="Times New Roman"/>
          <w:spacing w:val="-10"/>
          <w:w w:val="21"/>
          <w:sz w:val="24"/>
        </w:rPr>
        <w:t>l</w:t>
      </w:r>
      <w:r w:rsidRPr="00220C15">
        <w:rPr>
          <w:rFonts w:ascii="Times New Roman" w:hAnsi="Times New Roman"/>
          <w:spacing w:val="2"/>
          <w:w w:val="109"/>
          <w:sz w:val="24"/>
        </w:rPr>
        <w:t>r</w:t>
      </w:r>
      <w:r w:rsidRPr="00220C15">
        <w:rPr>
          <w:rFonts w:ascii="Times New Roman" w:hAnsi="Times New Roman"/>
          <w:spacing w:val="-1"/>
          <w:w w:val="109"/>
          <w:sz w:val="24"/>
        </w:rPr>
        <w:t>h</w:t>
      </w:r>
      <w:r w:rsidRPr="00220C15">
        <w:rPr>
          <w:rFonts w:ascii="Times New Roman" w:hAnsi="Times New Roman"/>
          <w:w w:val="109"/>
          <w:sz w:val="24"/>
        </w:rPr>
        <w:t>a</w:t>
      </w:r>
      <w:r w:rsidRPr="00220C15">
        <w:rPr>
          <w:rFonts w:ascii="Times New Roman" w:hAnsi="Times New Roman"/>
          <w:spacing w:val="-1"/>
          <w:w w:val="109"/>
          <w:sz w:val="24"/>
        </w:rPr>
        <w:t>d</w:t>
      </w:r>
      <w:r w:rsidRPr="00220C15">
        <w:rPr>
          <w:rFonts w:ascii="Times New Roman" w:hAnsi="Times New Roman"/>
          <w:w w:val="109"/>
          <w:sz w:val="24"/>
        </w:rPr>
        <w:t>a</w:t>
      </w:r>
      <w:r w:rsidRPr="00220C15">
        <w:rPr>
          <w:rFonts w:ascii="Times New Roman" w:hAnsi="Times New Roman"/>
          <w:spacing w:val="-1"/>
          <w:w w:val="109"/>
          <w:sz w:val="24"/>
        </w:rPr>
        <w:t>p</w:t>
      </w:r>
      <w:r w:rsidRPr="00220C15">
        <w:rPr>
          <w:rFonts w:ascii="Times New Roman" w:hAnsi="Times New Roman"/>
          <w:spacing w:val="-9"/>
          <w:w w:val="99"/>
          <w:sz w:val="24"/>
        </w:rPr>
        <w:t xml:space="preserve"> </w:t>
      </w:r>
      <w:r w:rsidRPr="00220C15">
        <w:rPr>
          <w:rFonts w:ascii="Times New Roman" w:hAnsi="Times New Roman"/>
          <w:sz w:val="24"/>
        </w:rPr>
        <w:t xml:space="preserve">harga saham pada perusahaan LQ 45 periode </w:t>
      </w:r>
      <w:r w:rsidRPr="00220C15">
        <w:rPr>
          <w:rFonts w:ascii="Times New Roman" w:hAnsi="Times New Roman"/>
          <w:spacing w:val="-2"/>
          <w:sz w:val="24"/>
        </w:rPr>
        <w:t>2018-2022..</w:t>
      </w:r>
    </w:p>
    <w:p w:rsidR="00220C15" w:rsidRPr="00220C15" w:rsidRDefault="00220C15" w:rsidP="00220C15">
      <w:pPr>
        <w:pStyle w:val="ListParagraph"/>
        <w:widowControl w:val="0"/>
        <w:numPr>
          <w:ilvl w:val="0"/>
          <w:numId w:val="14"/>
        </w:numPr>
        <w:tabs>
          <w:tab w:val="left" w:pos="409"/>
        </w:tabs>
        <w:autoSpaceDE w:val="0"/>
        <w:autoSpaceDN w:val="0"/>
        <w:spacing w:after="0" w:line="240" w:lineRule="auto"/>
        <w:ind w:right="215"/>
        <w:contextualSpacing w:val="0"/>
        <w:jc w:val="both"/>
        <w:rPr>
          <w:rFonts w:ascii="Times New Roman" w:hAnsi="Times New Roman"/>
          <w:sz w:val="24"/>
        </w:rPr>
      </w:pPr>
      <w:r w:rsidRPr="00220C15">
        <w:rPr>
          <w:rFonts w:ascii="Times New Roman" w:hAnsi="Times New Roman"/>
          <w:sz w:val="24"/>
        </w:rPr>
        <w:lastRenderedPageBreak/>
        <w:t xml:space="preserve">Hasil </w:t>
      </w:r>
      <w:r w:rsidRPr="00220C15">
        <w:rPr>
          <w:rFonts w:ascii="Times New Roman" w:hAnsi="Times New Roman"/>
          <w:spacing w:val="-2"/>
          <w:w w:val="108"/>
          <w:sz w:val="24"/>
        </w:rPr>
        <w:t>p</w:t>
      </w:r>
      <w:r w:rsidRPr="00220C15">
        <w:rPr>
          <w:rFonts w:ascii="Times New Roman" w:hAnsi="Times New Roman"/>
          <w:spacing w:val="-1"/>
          <w:w w:val="108"/>
          <w:sz w:val="24"/>
        </w:rPr>
        <w:t>e</w:t>
      </w:r>
      <w:r w:rsidRPr="00220C15">
        <w:rPr>
          <w:rFonts w:ascii="Times New Roman" w:hAnsi="Times New Roman"/>
          <w:spacing w:val="-2"/>
          <w:w w:val="108"/>
          <w:sz w:val="24"/>
        </w:rPr>
        <w:t>n</w:t>
      </w:r>
      <w:r w:rsidRPr="00220C15">
        <w:rPr>
          <w:rFonts w:ascii="Times New Roman" w:hAnsi="Times New Roman"/>
          <w:spacing w:val="2"/>
          <w:w w:val="108"/>
          <w:sz w:val="24"/>
        </w:rPr>
        <w:t>e</w:t>
      </w:r>
      <w:r w:rsidRPr="00220C15">
        <w:rPr>
          <w:rFonts w:ascii="Times New Roman" w:hAnsi="Times New Roman"/>
          <w:spacing w:val="-11"/>
          <w:w w:val="20"/>
          <w:sz w:val="24"/>
        </w:rPr>
        <w:t>l</w:t>
      </w:r>
      <w:r w:rsidRPr="00220C15">
        <w:rPr>
          <w:rFonts w:ascii="Times New Roman" w:hAnsi="Times New Roman"/>
          <w:spacing w:val="3"/>
          <w:w w:val="108"/>
          <w:sz w:val="24"/>
        </w:rPr>
        <w:t>liti</w:t>
      </w:r>
      <w:r w:rsidRPr="00220C15">
        <w:rPr>
          <w:rFonts w:ascii="Times New Roman" w:hAnsi="Times New Roman"/>
          <w:spacing w:val="-1"/>
          <w:w w:val="108"/>
          <w:sz w:val="24"/>
        </w:rPr>
        <w:t>a</w:t>
      </w:r>
      <w:r w:rsidRPr="00220C15">
        <w:rPr>
          <w:rFonts w:ascii="Times New Roman" w:hAnsi="Times New Roman"/>
          <w:spacing w:val="-2"/>
          <w:w w:val="108"/>
          <w:sz w:val="24"/>
        </w:rPr>
        <w:t>n</w:t>
      </w:r>
      <w:r w:rsidRPr="00220C15">
        <w:rPr>
          <w:rFonts w:ascii="Times New Roman" w:hAnsi="Times New Roman"/>
          <w:spacing w:val="-1"/>
          <w:sz w:val="24"/>
        </w:rPr>
        <w:t xml:space="preserve"> </w:t>
      </w:r>
      <w:r w:rsidRPr="00220C15">
        <w:rPr>
          <w:rFonts w:ascii="Times New Roman" w:hAnsi="Times New Roman"/>
          <w:spacing w:val="3"/>
          <w:w w:val="107"/>
          <w:sz w:val="24"/>
        </w:rPr>
        <w:t>m</w:t>
      </w:r>
      <w:r w:rsidRPr="00220C15">
        <w:rPr>
          <w:rFonts w:ascii="Times New Roman" w:hAnsi="Times New Roman"/>
          <w:spacing w:val="-1"/>
          <w:w w:val="107"/>
          <w:sz w:val="24"/>
        </w:rPr>
        <w:t>e</w:t>
      </w:r>
      <w:r w:rsidRPr="00220C15">
        <w:rPr>
          <w:rFonts w:ascii="Times New Roman" w:hAnsi="Times New Roman"/>
          <w:spacing w:val="3"/>
          <w:w w:val="107"/>
          <w:sz w:val="24"/>
        </w:rPr>
        <w:t>m</w:t>
      </w:r>
      <w:r w:rsidRPr="00220C15">
        <w:rPr>
          <w:rFonts w:ascii="Times New Roman" w:hAnsi="Times New Roman"/>
          <w:spacing w:val="-2"/>
          <w:w w:val="107"/>
          <w:sz w:val="24"/>
        </w:rPr>
        <w:t>b</w:t>
      </w:r>
      <w:r w:rsidRPr="00220C15">
        <w:rPr>
          <w:rFonts w:ascii="Times New Roman" w:hAnsi="Times New Roman"/>
          <w:spacing w:val="2"/>
          <w:w w:val="107"/>
          <w:sz w:val="24"/>
        </w:rPr>
        <w:t>u</w:t>
      </w:r>
      <w:r w:rsidRPr="00220C15">
        <w:rPr>
          <w:rFonts w:ascii="Times New Roman" w:hAnsi="Times New Roman"/>
          <w:spacing w:val="-11"/>
          <w:w w:val="19"/>
          <w:sz w:val="24"/>
        </w:rPr>
        <w:t>l</w:t>
      </w:r>
      <w:r w:rsidRPr="00220C15">
        <w:rPr>
          <w:rFonts w:ascii="Times New Roman" w:hAnsi="Times New Roman"/>
          <w:spacing w:val="-2"/>
          <w:w w:val="107"/>
          <w:sz w:val="24"/>
        </w:rPr>
        <w:t>k</w:t>
      </w:r>
      <w:r w:rsidRPr="00220C15">
        <w:rPr>
          <w:rFonts w:ascii="Times New Roman" w:hAnsi="Times New Roman"/>
          <w:spacing w:val="3"/>
          <w:w w:val="107"/>
          <w:sz w:val="24"/>
        </w:rPr>
        <w:t>ti</w:t>
      </w:r>
      <w:r w:rsidRPr="00220C15">
        <w:rPr>
          <w:rFonts w:ascii="Times New Roman" w:hAnsi="Times New Roman"/>
          <w:spacing w:val="-2"/>
          <w:w w:val="107"/>
          <w:sz w:val="24"/>
        </w:rPr>
        <w:t>k</w:t>
      </w:r>
      <w:r w:rsidRPr="00220C15">
        <w:rPr>
          <w:rFonts w:ascii="Times New Roman" w:hAnsi="Times New Roman"/>
          <w:spacing w:val="-1"/>
          <w:w w:val="107"/>
          <w:sz w:val="24"/>
        </w:rPr>
        <w:t>a</w:t>
      </w:r>
      <w:r w:rsidRPr="00220C15">
        <w:rPr>
          <w:rFonts w:ascii="Times New Roman" w:hAnsi="Times New Roman"/>
          <w:spacing w:val="-2"/>
          <w:w w:val="107"/>
          <w:sz w:val="24"/>
        </w:rPr>
        <w:t>n</w:t>
      </w:r>
      <w:r w:rsidRPr="00220C15">
        <w:rPr>
          <w:rFonts w:ascii="Times New Roman" w:hAnsi="Times New Roman"/>
          <w:spacing w:val="-1"/>
          <w:w w:val="99"/>
          <w:sz w:val="24"/>
        </w:rPr>
        <w:t xml:space="preserve"> </w:t>
      </w:r>
      <w:r w:rsidRPr="00220C15">
        <w:rPr>
          <w:rFonts w:ascii="Times New Roman" w:hAnsi="Times New Roman"/>
          <w:sz w:val="24"/>
        </w:rPr>
        <w:t xml:space="preserve">bahwa </w:t>
      </w:r>
      <w:r w:rsidRPr="00220C15">
        <w:rPr>
          <w:rFonts w:ascii="Times New Roman" w:hAnsi="Times New Roman"/>
          <w:i/>
          <w:sz w:val="24"/>
        </w:rPr>
        <w:t>Price</w:t>
      </w:r>
      <w:r w:rsidRPr="00220C15">
        <w:rPr>
          <w:rFonts w:ascii="Times New Roman" w:hAnsi="Times New Roman"/>
          <w:i/>
          <w:spacing w:val="-8"/>
          <w:sz w:val="24"/>
        </w:rPr>
        <w:t xml:space="preserve"> </w:t>
      </w:r>
      <w:r w:rsidRPr="00220C15">
        <w:rPr>
          <w:rFonts w:ascii="Times New Roman" w:hAnsi="Times New Roman"/>
          <w:i/>
          <w:spacing w:val="-1"/>
          <w:w w:val="111"/>
          <w:sz w:val="24"/>
        </w:rPr>
        <w:t>E</w:t>
      </w:r>
      <w:r w:rsidRPr="00220C15">
        <w:rPr>
          <w:rFonts w:ascii="Times New Roman" w:hAnsi="Times New Roman"/>
          <w:i/>
          <w:spacing w:val="-9"/>
          <w:w w:val="23"/>
          <w:sz w:val="24"/>
        </w:rPr>
        <w:t>l</w:t>
      </w:r>
      <w:r w:rsidRPr="00220C15">
        <w:rPr>
          <w:rFonts w:ascii="Times New Roman" w:hAnsi="Times New Roman"/>
          <w:i/>
          <w:w w:val="111"/>
          <w:sz w:val="24"/>
        </w:rPr>
        <w:t>a</w:t>
      </w:r>
      <w:r w:rsidRPr="00220C15">
        <w:rPr>
          <w:rFonts w:ascii="Times New Roman" w:hAnsi="Times New Roman"/>
          <w:i/>
          <w:spacing w:val="2"/>
          <w:w w:val="111"/>
          <w:sz w:val="24"/>
        </w:rPr>
        <w:t>r</w:t>
      </w:r>
      <w:r w:rsidRPr="00220C15">
        <w:rPr>
          <w:rFonts w:ascii="Times New Roman" w:hAnsi="Times New Roman"/>
          <w:i/>
          <w:w w:val="111"/>
          <w:sz w:val="24"/>
        </w:rPr>
        <w:t>n</w:t>
      </w:r>
      <w:r w:rsidRPr="00220C15">
        <w:rPr>
          <w:rFonts w:ascii="Times New Roman" w:hAnsi="Times New Roman"/>
          <w:i/>
          <w:spacing w:val="5"/>
          <w:w w:val="111"/>
          <w:sz w:val="24"/>
        </w:rPr>
        <w:t>i</w:t>
      </w:r>
      <w:r w:rsidRPr="00220C15">
        <w:rPr>
          <w:rFonts w:ascii="Times New Roman" w:hAnsi="Times New Roman"/>
          <w:i/>
          <w:w w:val="111"/>
          <w:sz w:val="24"/>
        </w:rPr>
        <w:t>ng</w:t>
      </w:r>
      <w:r w:rsidRPr="00220C15">
        <w:rPr>
          <w:rFonts w:ascii="Times New Roman" w:hAnsi="Times New Roman"/>
          <w:i/>
          <w:spacing w:val="-2"/>
          <w:sz w:val="24"/>
        </w:rPr>
        <w:t xml:space="preserve"> </w:t>
      </w:r>
      <w:r w:rsidRPr="00220C15">
        <w:rPr>
          <w:rFonts w:ascii="Times New Roman" w:hAnsi="Times New Roman"/>
          <w:i/>
          <w:sz w:val="24"/>
        </w:rPr>
        <w:t>Ratio</w:t>
      </w:r>
      <w:r w:rsidRPr="00220C15">
        <w:rPr>
          <w:rFonts w:ascii="Times New Roman" w:hAnsi="Times New Roman"/>
          <w:i/>
          <w:spacing w:val="-7"/>
          <w:sz w:val="24"/>
        </w:rPr>
        <w:t xml:space="preserve"> </w:t>
      </w:r>
      <w:r w:rsidRPr="00220C15">
        <w:rPr>
          <w:rFonts w:ascii="Times New Roman" w:hAnsi="Times New Roman"/>
          <w:sz w:val="24"/>
        </w:rPr>
        <w:t>(X</w:t>
      </w:r>
      <w:r w:rsidRPr="00220C15">
        <w:rPr>
          <w:rFonts w:ascii="Times New Roman" w:hAnsi="Times New Roman"/>
          <w:sz w:val="24"/>
          <w:vertAlign w:val="subscript"/>
        </w:rPr>
        <w:t>3</w:t>
      </w:r>
      <w:r w:rsidRPr="00220C15">
        <w:rPr>
          <w:rFonts w:ascii="Times New Roman" w:hAnsi="Times New Roman"/>
          <w:sz w:val="24"/>
        </w:rPr>
        <w:t xml:space="preserve">) </w:t>
      </w:r>
      <w:r w:rsidRPr="00220C15">
        <w:rPr>
          <w:rFonts w:ascii="Times New Roman" w:hAnsi="Times New Roman"/>
          <w:w w:val="107"/>
          <w:sz w:val="24"/>
        </w:rPr>
        <w:t>b</w:t>
      </w:r>
      <w:r w:rsidRPr="00220C15">
        <w:rPr>
          <w:rFonts w:ascii="Times New Roman" w:hAnsi="Times New Roman"/>
          <w:spacing w:val="1"/>
          <w:w w:val="107"/>
          <w:sz w:val="24"/>
        </w:rPr>
        <w:t>e</w:t>
      </w:r>
      <w:r w:rsidRPr="00220C15">
        <w:rPr>
          <w:rFonts w:ascii="Times New Roman" w:hAnsi="Times New Roman"/>
          <w:spacing w:val="3"/>
          <w:w w:val="107"/>
          <w:sz w:val="24"/>
        </w:rPr>
        <w:t>r</w:t>
      </w:r>
      <w:r w:rsidRPr="00220C15">
        <w:rPr>
          <w:rFonts w:ascii="Times New Roman" w:hAnsi="Times New Roman"/>
          <w:w w:val="107"/>
          <w:sz w:val="24"/>
        </w:rPr>
        <w:t>p</w:t>
      </w:r>
      <w:r w:rsidRPr="00220C15">
        <w:rPr>
          <w:rFonts w:ascii="Times New Roman" w:hAnsi="Times New Roman"/>
          <w:spacing w:val="1"/>
          <w:w w:val="107"/>
          <w:sz w:val="24"/>
        </w:rPr>
        <w:t>e</w:t>
      </w:r>
      <w:r w:rsidRPr="00220C15">
        <w:rPr>
          <w:rFonts w:ascii="Times New Roman" w:hAnsi="Times New Roman"/>
          <w:w w:val="107"/>
          <w:sz w:val="24"/>
        </w:rPr>
        <w:t>ng</w:t>
      </w:r>
      <w:r w:rsidRPr="00220C15">
        <w:rPr>
          <w:rFonts w:ascii="Times New Roman" w:hAnsi="Times New Roman"/>
          <w:spacing w:val="1"/>
          <w:w w:val="107"/>
          <w:sz w:val="24"/>
        </w:rPr>
        <w:t>a</w:t>
      </w:r>
      <w:r w:rsidRPr="00220C15">
        <w:rPr>
          <w:rFonts w:ascii="Times New Roman" w:hAnsi="Times New Roman"/>
          <w:spacing w:val="3"/>
          <w:w w:val="107"/>
          <w:sz w:val="24"/>
        </w:rPr>
        <w:t>r</w:t>
      </w:r>
      <w:r w:rsidRPr="00220C15">
        <w:rPr>
          <w:rFonts w:ascii="Times New Roman" w:hAnsi="Times New Roman"/>
          <w:spacing w:val="-10"/>
          <w:w w:val="107"/>
          <w:sz w:val="24"/>
        </w:rPr>
        <w:t>u</w:t>
      </w:r>
      <w:r w:rsidRPr="00220C15">
        <w:rPr>
          <w:rFonts w:ascii="Times New Roman" w:hAnsi="Times New Roman"/>
          <w:spacing w:val="-9"/>
          <w:w w:val="19"/>
          <w:sz w:val="24"/>
        </w:rPr>
        <w:t>l</w:t>
      </w:r>
      <w:r w:rsidRPr="00220C15">
        <w:rPr>
          <w:rFonts w:ascii="Times New Roman" w:hAnsi="Times New Roman"/>
          <w:w w:val="107"/>
          <w:sz w:val="24"/>
        </w:rPr>
        <w:t>h</w:t>
      </w:r>
      <w:r w:rsidRPr="00220C15">
        <w:rPr>
          <w:rFonts w:ascii="Times New Roman" w:hAnsi="Times New Roman"/>
          <w:spacing w:val="-1"/>
          <w:w w:val="99"/>
          <w:sz w:val="24"/>
        </w:rPr>
        <w:t xml:space="preserve"> </w:t>
      </w:r>
      <w:r w:rsidRPr="00220C15">
        <w:rPr>
          <w:rFonts w:ascii="Times New Roman" w:hAnsi="Times New Roman"/>
          <w:sz w:val="24"/>
        </w:rPr>
        <w:t xml:space="preserve">signifikan terhadap harga saham pada </w:t>
      </w:r>
      <w:r w:rsidRPr="00220C15">
        <w:rPr>
          <w:rFonts w:ascii="Times New Roman" w:hAnsi="Times New Roman"/>
          <w:spacing w:val="-4"/>
          <w:w w:val="108"/>
          <w:sz w:val="24"/>
        </w:rPr>
        <w:t>p</w:t>
      </w:r>
      <w:r w:rsidRPr="00220C15">
        <w:rPr>
          <w:rFonts w:ascii="Times New Roman" w:hAnsi="Times New Roman"/>
          <w:spacing w:val="-3"/>
          <w:w w:val="108"/>
          <w:sz w:val="24"/>
        </w:rPr>
        <w:t>e</w:t>
      </w:r>
      <w:r w:rsidRPr="00220C15">
        <w:rPr>
          <w:rFonts w:ascii="Times New Roman" w:hAnsi="Times New Roman"/>
          <w:spacing w:val="-1"/>
          <w:w w:val="108"/>
          <w:sz w:val="24"/>
        </w:rPr>
        <w:t>r</w:t>
      </w:r>
      <w:r w:rsidRPr="00220C15">
        <w:rPr>
          <w:rFonts w:ascii="Times New Roman" w:hAnsi="Times New Roman"/>
          <w:spacing w:val="-4"/>
          <w:w w:val="108"/>
          <w:sz w:val="24"/>
        </w:rPr>
        <w:t>u</w:t>
      </w:r>
      <w:r w:rsidRPr="00220C15">
        <w:rPr>
          <w:rFonts w:ascii="Times New Roman" w:hAnsi="Times New Roman"/>
          <w:spacing w:val="-13"/>
          <w:w w:val="20"/>
          <w:sz w:val="24"/>
        </w:rPr>
        <w:t>l</w:t>
      </w:r>
      <w:r w:rsidRPr="00220C15">
        <w:rPr>
          <w:rFonts w:ascii="Times New Roman" w:hAnsi="Times New Roman"/>
          <w:spacing w:val="-2"/>
          <w:w w:val="108"/>
          <w:sz w:val="24"/>
        </w:rPr>
        <w:t>s</w:t>
      </w:r>
      <w:r w:rsidRPr="00220C15">
        <w:rPr>
          <w:rFonts w:ascii="Times New Roman" w:hAnsi="Times New Roman"/>
          <w:spacing w:val="-3"/>
          <w:w w:val="108"/>
          <w:sz w:val="24"/>
        </w:rPr>
        <w:t>a</w:t>
      </w:r>
      <w:r w:rsidRPr="00220C15">
        <w:rPr>
          <w:rFonts w:ascii="Times New Roman" w:hAnsi="Times New Roman"/>
          <w:spacing w:val="-4"/>
          <w:w w:val="108"/>
          <w:sz w:val="24"/>
        </w:rPr>
        <w:t>h</w:t>
      </w:r>
      <w:r w:rsidRPr="00220C15">
        <w:rPr>
          <w:rFonts w:ascii="Times New Roman" w:hAnsi="Times New Roman"/>
          <w:spacing w:val="-3"/>
          <w:w w:val="108"/>
          <w:sz w:val="24"/>
        </w:rPr>
        <w:t>aa</w:t>
      </w:r>
      <w:r w:rsidRPr="00220C15">
        <w:rPr>
          <w:rFonts w:ascii="Times New Roman" w:hAnsi="Times New Roman"/>
          <w:spacing w:val="-4"/>
          <w:w w:val="108"/>
          <w:sz w:val="24"/>
        </w:rPr>
        <w:t>n</w:t>
      </w:r>
      <w:r w:rsidRPr="00220C15">
        <w:rPr>
          <w:rFonts w:ascii="Times New Roman" w:hAnsi="Times New Roman"/>
          <w:spacing w:val="-4"/>
          <w:sz w:val="24"/>
        </w:rPr>
        <w:t xml:space="preserve"> LQ</w:t>
      </w:r>
      <w:r w:rsidRPr="00220C15">
        <w:rPr>
          <w:rFonts w:ascii="Times New Roman" w:hAnsi="Times New Roman"/>
          <w:spacing w:val="-8"/>
          <w:sz w:val="24"/>
        </w:rPr>
        <w:t xml:space="preserve"> </w:t>
      </w:r>
      <w:r w:rsidRPr="00220C15">
        <w:rPr>
          <w:rFonts w:ascii="Times New Roman" w:hAnsi="Times New Roman"/>
          <w:spacing w:val="-4"/>
          <w:sz w:val="24"/>
        </w:rPr>
        <w:t>45 pel]riodel</w:t>
      </w:r>
      <w:r w:rsidRPr="00220C15">
        <w:rPr>
          <w:rFonts w:ascii="Times New Roman" w:hAnsi="Times New Roman"/>
          <w:spacing w:val="-11"/>
          <w:sz w:val="24"/>
        </w:rPr>
        <w:t xml:space="preserve"> </w:t>
      </w:r>
      <w:r w:rsidRPr="00220C15">
        <w:rPr>
          <w:rFonts w:ascii="Times New Roman" w:hAnsi="Times New Roman"/>
          <w:spacing w:val="-4"/>
          <w:sz w:val="24"/>
        </w:rPr>
        <w:t>2018-2022.</w:t>
      </w:r>
    </w:p>
    <w:p w:rsidR="00220C15" w:rsidRPr="00220C15" w:rsidRDefault="00220C15" w:rsidP="00220C15">
      <w:pPr>
        <w:pStyle w:val="ListParagraph"/>
        <w:widowControl w:val="0"/>
        <w:numPr>
          <w:ilvl w:val="0"/>
          <w:numId w:val="14"/>
        </w:numPr>
        <w:tabs>
          <w:tab w:val="left" w:pos="409"/>
        </w:tabs>
        <w:autoSpaceDE w:val="0"/>
        <w:autoSpaceDN w:val="0"/>
        <w:spacing w:after="0" w:line="240" w:lineRule="auto"/>
        <w:ind w:right="215"/>
        <w:contextualSpacing w:val="0"/>
        <w:jc w:val="both"/>
        <w:rPr>
          <w:rFonts w:ascii="Times New Roman" w:hAnsi="Times New Roman"/>
          <w:sz w:val="24"/>
        </w:rPr>
      </w:pPr>
      <w:r w:rsidRPr="00220C15">
        <w:rPr>
          <w:rFonts w:ascii="Times New Roman" w:hAnsi="Times New Roman"/>
          <w:sz w:val="24"/>
        </w:rPr>
        <w:t xml:space="preserve">Hasil </w:t>
      </w:r>
      <w:r w:rsidRPr="00220C15">
        <w:rPr>
          <w:rFonts w:ascii="Times New Roman" w:hAnsi="Times New Roman"/>
          <w:spacing w:val="-1"/>
          <w:w w:val="114"/>
          <w:sz w:val="24"/>
        </w:rPr>
        <w:t>p</w:t>
      </w:r>
      <w:r w:rsidRPr="00220C15">
        <w:rPr>
          <w:rFonts w:ascii="Times New Roman" w:hAnsi="Times New Roman"/>
          <w:spacing w:val="2"/>
          <w:w w:val="114"/>
          <w:sz w:val="24"/>
        </w:rPr>
        <w:t>e</w:t>
      </w:r>
      <w:r w:rsidRPr="00220C15">
        <w:rPr>
          <w:rFonts w:ascii="Times New Roman" w:hAnsi="Times New Roman"/>
          <w:spacing w:val="-10"/>
          <w:w w:val="26"/>
          <w:sz w:val="24"/>
        </w:rPr>
        <w:t>l</w:t>
      </w:r>
      <w:r w:rsidRPr="00220C15">
        <w:rPr>
          <w:rFonts w:ascii="Times New Roman" w:hAnsi="Times New Roman"/>
          <w:spacing w:val="-1"/>
          <w:w w:val="114"/>
          <w:sz w:val="24"/>
        </w:rPr>
        <w:t>n</w:t>
      </w:r>
      <w:r w:rsidRPr="00220C15">
        <w:rPr>
          <w:rFonts w:ascii="Times New Roman" w:hAnsi="Times New Roman"/>
          <w:w w:val="114"/>
          <w:sz w:val="24"/>
        </w:rPr>
        <w:t>e</w:t>
      </w:r>
      <w:r w:rsidRPr="00220C15">
        <w:rPr>
          <w:rFonts w:ascii="Times New Roman" w:hAnsi="Times New Roman"/>
          <w:spacing w:val="-10"/>
          <w:w w:val="26"/>
          <w:sz w:val="24"/>
        </w:rPr>
        <w:t>l</w:t>
      </w:r>
      <w:r w:rsidRPr="00220C15">
        <w:rPr>
          <w:rFonts w:ascii="Times New Roman" w:hAnsi="Times New Roman"/>
          <w:spacing w:val="4"/>
          <w:w w:val="114"/>
          <w:sz w:val="24"/>
        </w:rPr>
        <w:t>liti</w:t>
      </w:r>
      <w:r w:rsidRPr="00220C15">
        <w:rPr>
          <w:rFonts w:ascii="Times New Roman" w:hAnsi="Times New Roman"/>
          <w:w w:val="114"/>
          <w:sz w:val="24"/>
        </w:rPr>
        <w:t>a</w:t>
      </w:r>
      <w:r w:rsidRPr="00220C15">
        <w:rPr>
          <w:rFonts w:ascii="Times New Roman" w:hAnsi="Times New Roman"/>
          <w:spacing w:val="-1"/>
          <w:w w:val="114"/>
          <w:sz w:val="24"/>
        </w:rPr>
        <w:t>n</w:t>
      </w:r>
      <w:r w:rsidRPr="00220C15">
        <w:rPr>
          <w:rFonts w:ascii="Times New Roman" w:hAnsi="Times New Roman"/>
          <w:spacing w:val="-1"/>
          <w:w w:val="99"/>
          <w:sz w:val="24"/>
        </w:rPr>
        <w:t xml:space="preserve"> </w:t>
      </w:r>
      <w:r w:rsidRPr="00220C15">
        <w:rPr>
          <w:rFonts w:ascii="Times New Roman" w:hAnsi="Times New Roman"/>
          <w:spacing w:val="4"/>
          <w:w w:val="107"/>
          <w:sz w:val="24"/>
        </w:rPr>
        <w:t>m</w:t>
      </w:r>
      <w:r w:rsidRPr="00220C15">
        <w:rPr>
          <w:rFonts w:ascii="Times New Roman" w:hAnsi="Times New Roman"/>
          <w:w w:val="107"/>
          <w:sz w:val="24"/>
        </w:rPr>
        <w:t>e</w:t>
      </w:r>
      <w:r w:rsidRPr="00220C15">
        <w:rPr>
          <w:rFonts w:ascii="Times New Roman" w:hAnsi="Times New Roman"/>
          <w:spacing w:val="-1"/>
          <w:w w:val="107"/>
          <w:sz w:val="24"/>
        </w:rPr>
        <w:t>nun</w:t>
      </w:r>
      <w:r w:rsidRPr="00220C15">
        <w:rPr>
          <w:rFonts w:ascii="Times New Roman" w:hAnsi="Times New Roman"/>
          <w:spacing w:val="4"/>
          <w:w w:val="107"/>
          <w:sz w:val="24"/>
        </w:rPr>
        <w:t>j</w:t>
      </w:r>
      <w:r w:rsidRPr="00220C15">
        <w:rPr>
          <w:rFonts w:ascii="Times New Roman" w:hAnsi="Times New Roman"/>
          <w:spacing w:val="3"/>
          <w:w w:val="107"/>
          <w:sz w:val="24"/>
        </w:rPr>
        <w:t>u</w:t>
      </w:r>
      <w:r w:rsidRPr="00220C15">
        <w:rPr>
          <w:rFonts w:ascii="Times New Roman" w:hAnsi="Times New Roman"/>
          <w:spacing w:val="-10"/>
          <w:w w:val="19"/>
          <w:sz w:val="24"/>
        </w:rPr>
        <w:t>l</w:t>
      </w:r>
      <w:r w:rsidRPr="00220C15">
        <w:rPr>
          <w:rFonts w:ascii="Times New Roman" w:hAnsi="Times New Roman"/>
          <w:spacing w:val="-1"/>
          <w:w w:val="107"/>
          <w:sz w:val="24"/>
        </w:rPr>
        <w:t>kk</w:t>
      </w:r>
      <w:r w:rsidRPr="00220C15">
        <w:rPr>
          <w:rFonts w:ascii="Times New Roman" w:hAnsi="Times New Roman"/>
          <w:w w:val="107"/>
          <w:sz w:val="24"/>
        </w:rPr>
        <w:t>a</w:t>
      </w:r>
      <w:r w:rsidRPr="00220C15">
        <w:rPr>
          <w:rFonts w:ascii="Times New Roman" w:hAnsi="Times New Roman"/>
          <w:spacing w:val="-1"/>
          <w:w w:val="107"/>
          <w:sz w:val="24"/>
        </w:rPr>
        <w:t>n</w:t>
      </w:r>
      <w:r w:rsidRPr="00220C15">
        <w:rPr>
          <w:rFonts w:ascii="Times New Roman" w:hAnsi="Times New Roman"/>
          <w:spacing w:val="-1"/>
          <w:w w:val="99"/>
          <w:sz w:val="24"/>
        </w:rPr>
        <w:t xml:space="preserve"> </w:t>
      </w:r>
      <w:r w:rsidRPr="00220C15">
        <w:rPr>
          <w:rFonts w:ascii="Times New Roman" w:hAnsi="Times New Roman"/>
          <w:sz w:val="24"/>
        </w:rPr>
        <w:t xml:space="preserve">bahwa </w:t>
      </w:r>
      <w:r w:rsidRPr="00220C15">
        <w:rPr>
          <w:rFonts w:ascii="Times New Roman" w:hAnsi="Times New Roman"/>
          <w:i/>
          <w:w w:val="90"/>
          <w:sz w:val="24"/>
        </w:rPr>
        <w:t xml:space="preserve">Return On </w:t>
      </w:r>
      <w:r w:rsidRPr="00220C15">
        <w:rPr>
          <w:rFonts w:ascii="Times New Roman" w:hAnsi="Times New Roman"/>
          <w:i/>
          <w:spacing w:val="-2"/>
          <w:w w:val="101"/>
          <w:sz w:val="24"/>
        </w:rPr>
        <w:t>E</w:t>
      </w:r>
      <w:r w:rsidRPr="00220C15">
        <w:rPr>
          <w:rFonts w:ascii="Times New Roman" w:hAnsi="Times New Roman"/>
          <w:i/>
          <w:spacing w:val="-10"/>
          <w:w w:val="13"/>
          <w:sz w:val="24"/>
        </w:rPr>
        <w:t>l</w:t>
      </w:r>
      <w:r w:rsidRPr="00220C15">
        <w:rPr>
          <w:rFonts w:ascii="Times New Roman" w:hAnsi="Times New Roman"/>
          <w:i/>
          <w:spacing w:val="-1"/>
          <w:w w:val="101"/>
          <w:sz w:val="24"/>
        </w:rPr>
        <w:t>qu</w:t>
      </w:r>
      <w:r w:rsidRPr="00220C15">
        <w:rPr>
          <w:rFonts w:ascii="Times New Roman" w:hAnsi="Times New Roman"/>
          <w:i/>
          <w:spacing w:val="4"/>
          <w:w w:val="101"/>
          <w:sz w:val="24"/>
        </w:rPr>
        <w:t>it</w:t>
      </w:r>
      <w:r w:rsidRPr="00220C15">
        <w:rPr>
          <w:rFonts w:ascii="Times New Roman" w:hAnsi="Times New Roman"/>
          <w:i/>
          <w:w w:val="101"/>
          <w:sz w:val="24"/>
        </w:rPr>
        <w:t>y</w:t>
      </w:r>
      <w:r w:rsidRPr="00220C15">
        <w:rPr>
          <w:rFonts w:ascii="Times New Roman" w:hAnsi="Times New Roman"/>
          <w:i/>
          <w:spacing w:val="-1"/>
          <w:w w:val="101"/>
          <w:sz w:val="24"/>
        </w:rPr>
        <w:t>,</w:t>
      </w:r>
      <w:r w:rsidRPr="00220C15">
        <w:rPr>
          <w:rFonts w:ascii="Times New Roman" w:hAnsi="Times New Roman"/>
          <w:i/>
          <w:spacing w:val="-1"/>
          <w:w w:val="90"/>
          <w:sz w:val="24"/>
        </w:rPr>
        <w:t xml:space="preserve"> </w:t>
      </w:r>
      <w:r w:rsidRPr="00220C15">
        <w:rPr>
          <w:rFonts w:ascii="Times New Roman" w:hAnsi="Times New Roman"/>
          <w:i/>
          <w:spacing w:val="-4"/>
          <w:w w:val="107"/>
          <w:sz w:val="24"/>
        </w:rPr>
        <w:t>D</w:t>
      </w:r>
      <w:r w:rsidRPr="00220C15">
        <w:rPr>
          <w:rFonts w:ascii="Times New Roman" w:hAnsi="Times New Roman"/>
          <w:i/>
          <w:spacing w:val="5"/>
          <w:w w:val="107"/>
          <w:sz w:val="24"/>
        </w:rPr>
        <w:t>e</w:t>
      </w:r>
      <w:r w:rsidRPr="00220C15">
        <w:rPr>
          <w:rFonts w:ascii="Times New Roman" w:hAnsi="Times New Roman"/>
          <w:i/>
          <w:spacing w:val="-7"/>
          <w:w w:val="19"/>
          <w:sz w:val="24"/>
        </w:rPr>
        <w:t>l</w:t>
      </w:r>
      <w:r w:rsidRPr="00220C15">
        <w:rPr>
          <w:rFonts w:ascii="Times New Roman" w:hAnsi="Times New Roman"/>
          <w:i/>
          <w:spacing w:val="2"/>
          <w:w w:val="107"/>
          <w:sz w:val="24"/>
        </w:rPr>
        <w:t>bt</w:t>
      </w:r>
      <w:r w:rsidRPr="00220C15">
        <w:rPr>
          <w:rFonts w:ascii="Times New Roman" w:hAnsi="Times New Roman"/>
          <w:i/>
          <w:spacing w:val="-1"/>
          <w:w w:val="89"/>
          <w:sz w:val="24"/>
        </w:rPr>
        <w:t xml:space="preserve"> </w:t>
      </w:r>
      <w:r w:rsidRPr="00220C15">
        <w:rPr>
          <w:rFonts w:ascii="Times New Roman" w:hAnsi="Times New Roman"/>
          <w:i/>
          <w:w w:val="90"/>
          <w:sz w:val="24"/>
        </w:rPr>
        <w:t xml:space="preserve">to Elqulity Ratio, </w:t>
      </w:r>
      <w:r w:rsidRPr="00220C15">
        <w:rPr>
          <w:rFonts w:ascii="Times New Roman" w:hAnsi="Times New Roman"/>
          <w:sz w:val="24"/>
        </w:rPr>
        <w:t xml:space="preserve">dan </w:t>
      </w:r>
      <w:r w:rsidRPr="00220C15">
        <w:rPr>
          <w:rFonts w:ascii="Times New Roman" w:hAnsi="Times New Roman"/>
          <w:i/>
          <w:sz w:val="24"/>
        </w:rPr>
        <w:t xml:space="preserve">Price </w:t>
      </w:r>
      <w:r w:rsidRPr="00220C15">
        <w:rPr>
          <w:rFonts w:ascii="Times New Roman" w:hAnsi="Times New Roman"/>
          <w:i/>
          <w:spacing w:val="-1"/>
          <w:w w:val="111"/>
          <w:sz w:val="24"/>
        </w:rPr>
        <w:t>E</w:t>
      </w:r>
      <w:r w:rsidRPr="00220C15">
        <w:rPr>
          <w:rFonts w:ascii="Times New Roman" w:hAnsi="Times New Roman"/>
          <w:i/>
          <w:spacing w:val="-9"/>
          <w:w w:val="23"/>
          <w:sz w:val="24"/>
        </w:rPr>
        <w:t>l</w:t>
      </w:r>
      <w:r w:rsidRPr="00220C15">
        <w:rPr>
          <w:rFonts w:ascii="Times New Roman" w:hAnsi="Times New Roman"/>
          <w:i/>
          <w:w w:val="111"/>
          <w:sz w:val="24"/>
        </w:rPr>
        <w:t>a</w:t>
      </w:r>
      <w:r w:rsidRPr="00220C15">
        <w:rPr>
          <w:rFonts w:ascii="Times New Roman" w:hAnsi="Times New Roman"/>
          <w:i/>
          <w:spacing w:val="2"/>
          <w:w w:val="111"/>
          <w:sz w:val="24"/>
        </w:rPr>
        <w:t>r</w:t>
      </w:r>
      <w:r w:rsidRPr="00220C15">
        <w:rPr>
          <w:rFonts w:ascii="Times New Roman" w:hAnsi="Times New Roman"/>
          <w:i/>
          <w:w w:val="111"/>
          <w:sz w:val="24"/>
        </w:rPr>
        <w:t>n</w:t>
      </w:r>
      <w:r w:rsidRPr="00220C15">
        <w:rPr>
          <w:rFonts w:ascii="Times New Roman" w:hAnsi="Times New Roman"/>
          <w:i/>
          <w:spacing w:val="5"/>
          <w:w w:val="111"/>
          <w:sz w:val="24"/>
        </w:rPr>
        <w:t>i</w:t>
      </w:r>
      <w:r w:rsidRPr="00220C15">
        <w:rPr>
          <w:rFonts w:ascii="Times New Roman" w:hAnsi="Times New Roman"/>
          <w:i/>
          <w:w w:val="111"/>
          <w:sz w:val="24"/>
        </w:rPr>
        <w:t>ng</w:t>
      </w:r>
      <w:r w:rsidRPr="00220C15">
        <w:rPr>
          <w:rFonts w:ascii="Times New Roman" w:hAnsi="Times New Roman"/>
          <w:i/>
          <w:spacing w:val="-1"/>
          <w:sz w:val="24"/>
        </w:rPr>
        <w:t xml:space="preserve"> </w:t>
      </w:r>
      <w:r w:rsidRPr="00220C15">
        <w:rPr>
          <w:rFonts w:ascii="Times New Roman" w:hAnsi="Times New Roman"/>
          <w:i/>
          <w:sz w:val="24"/>
        </w:rPr>
        <w:t xml:space="preserve">Ratio </w:t>
      </w:r>
      <w:r w:rsidRPr="00220C15">
        <w:rPr>
          <w:rFonts w:ascii="Times New Roman" w:hAnsi="Times New Roman"/>
          <w:w w:val="107"/>
          <w:sz w:val="24"/>
        </w:rPr>
        <w:t>b</w:t>
      </w:r>
      <w:r w:rsidRPr="00220C15">
        <w:rPr>
          <w:rFonts w:ascii="Times New Roman" w:hAnsi="Times New Roman"/>
          <w:spacing w:val="1"/>
          <w:w w:val="107"/>
          <w:sz w:val="24"/>
        </w:rPr>
        <w:t>e</w:t>
      </w:r>
      <w:r w:rsidRPr="00220C15">
        <w:rPr>
          <w:rFonts w:ascii="Times New Roman" w:hAnsi="Times New Roman"/>
          <w:spacing w:val="3"/>
          <w:w w:val="107"/>
          <w:sz w:val="24"/>
        </w:rPr>
        <w:t>r</w:t>
      </w:r>
      <w:r w:rsidRPr="00220C15">
        <w:rPr>
          <w:rFonts w:ascii="Times New Roman" w:hAnsi="Times New Roman"/>
          <w:w w:val="107"/>
          <w:sz w:val="24"/>
        </w:rPr>
        <w:t>p</w:t>
      </w:r>
      <w:r w:rsidRPr="00220C15">
        <w:rPr>
          <w:rFonts w:ascii="Times New Roman" w:hAnsi="Times New Roman"/>
          <w:spacing w:val="1"/>
          <w:w w:val="107"/>
          <w:sz w:val="24"/>
        </w:rPr>
        <w:t>e</w:t>
      </w:r>
      <w:r w:rsidRPr="00220C15">
        <w:rPr>
          <w:rFonts w:ascii="Times New Roman" w:hAnsi="Times New Roman"/>
          <w:w w:val="107"/>
          <w:sz w:val="24"/>
        </w:rPr>
        <w:t>ng</w:t>
      </w:r>
      <w:r w:rsidRPr="00220C15">
        <w:rPr>
          <w:rFonts w:ascii="Times New Roman" w:hAnsi="Times New Roman"/>
          <w:spacing w:val="1"/>
          <w:w w:val="107"/>
          <w:sz w:val="24"/>
        </w:rPr>
        <w:t>a</w:t>
      </w:r>
      <w:r w:rsidRPr="00220C15">
        <w:rPr>
          <w:rFonts w:ascii="Times New Roman" w:hAnsi="Times New Roman"/>
          <w:spacing w:val="3"/>
          <w:w w:val="107"/>
          <w:sz w:val="24"/>
        </w:rPr>
        <w:t>r</w:t>
      </w:r>
      <w:r w:rsidRPr="00220C15">
        <w:rPr>
          <w:rFonts w:ascii="Times New Roman" w:hAnsi="Times New Roman"/>
          <w:spacing w:val="-10"/>
          <w:w w:val="107"/>
          <w:sz w:val="24"/>
        </w:rPr>
        <w:t>u</w:t>
      </w:r>
      <w:r w:rsidRPr="00220C15">
        <w:rPr>
          <w:rFonts w:ascii="Times New Roman" w:hAnsi="Times New Roman"/>
          <w:spacing w:val="-9"/>
          <w:w w:val="19"/>
          <w:sz w:val="24"/>
        </w:rPr>
        <w:t>l</w:t>
      </w:r>
      <w:r w:rsidRPr="00220C15">
        <w:rPr>
          <w:rFonts w:ascii="Times New Roman" w:hAnsi="Times New Roman"/>
          <w:w w:val="107"/>
          <w:sz w:val="24"/>
        </w:rPr>
        <w:t>h</w:t>
      </w:r>
      <w:r w:rsidRPr="00220C15">
        <w:rPr>
          <w:rFonts w:ascii="Times New Roman" w:hAnsi="Times New Roman"/>
          <w:spacing w:val="-1"/>
          <w:w w:val="99"/>
          <w:sz w:val="24"/>
        </w:rPr>
        <w:t xml:space="preserve"> </w:t>
      </w:r>
      <w:r w:rsidRPr="00220C15">
        <w:rPr>
          <w:rFonts w:ascii="Times New Roman" w:hAnsi="Times New Roman"/>
          <w:sz w:val="24"/>
        </w:rPr>
        <w:t>terhadap</w:t>
      </w:r>
      <w:r w:rsidRPr="00220C15">
        <w:rPr>
          <w:rFonts w:ascii="Times New Roman" w:hAnsi="Times New Roman"/>
          <w:spacing w:val="-13"/>
          <w:sz w:val="24"/>
        </w:rPr>
        <w:t xml:space="preserve"> </w:t>
      </w:r>
      <w:r w:rsidRPr="00220C15">
        <w:rPr>
          <w:rFonts w:ascii="Times New Roman" w:hAnsi="Times New Roman"/>
          <w:sz w:val="24"/>
        </w:rPr>
        <w:t>harga</w:t>
      </w:r>
      <w:r w:rsidRPr="00220C15">
        <w:rPr>
          <w:rFonts w:ascii="Times New Roman" w:hAnsi="Times New Roman"/>
          <w:spacing w:val="40"/>
          <w:sz w:val="24"/>
        </w:rPr>
        <w:t xml:space="preserve"> </w:t>
      </w:r>
      <w:r w:rsidRPr="00220C15">
        <w:rPr>
          <w:rFonts w:ascii="Times New Roman" w:hAnsi="Times New Roman"/>
          <w:sz w:val="24"/>
        </w:rPr>
        <w:t>saham pada perusahaan LQ 45 periode 2018-2022.</w:t>
      </w:r>
    </w:p>
    <w:p w:rsidR="00220C15" w:rsidRDefault="00220C15" w:rsidP="00AC7641">
      <w:pPr>
        <w:jc w:val="center"/>
        <w:rPr>
          <w:b/>
          <w:color w:val="FF0000"/>
          <w:sz w:val="22"/>
          <w:szCs w:val="22"/>
        </w:rPr>
      </w:pPr>
    </w:p>
    <w:p w:rsidR="00AC7641" w:rsidRPr="00570D9D" w:rsidRDefault="00AC7641" w:rsidP="00AC7641">
      <w:pPr>
        <w:jc w:val="center"/>
        <w:rPr>
          <w:b/>
          <w:color w:val="FF0000"/>
          <w:sz w:val="22"/>
          <w:szCs w:val="22"/>
        </w:rPr>
      </w:pPr>
      <w:r w:rsidRPr="00570D9D">
        <w:rPr>
          <w:b/>
          <w:color w:val="FF0000"/>
          <w:sz w:val="22"/>
          <w:szCs w:val="22"/>
        </w:rPr>
        <w:t>DAFTAR PUSTAKA</w:t>
      </w:r>
    </w:p>
    <w:p w:rsidR="00AC7641" w:rsidRPr="00220C15" w:rsidRDefault="00AC7641" w:rsidP="00220C15"/>
    <w:p w:rsidR="00220C15" w:rsidRDefault="00220C15" w:rsidP="006E168D">
      <w:pPr>
        <w:ind w:left="426" w:hanging="426"/>
        <w:jc w:val="both"/>
      </w:pPr>
      <w:proofErr w:type="gramStart"/>
      <w:r w:rsidRPr="00220C15">
        <w:t>Ardiyanto, A., Wahdi, N., dan Santoso, A. (2020).</w:t>
      </w:r>
      <w:proofErr w:type="gramEnd"/>
      <w:r w:rsidRPr="00220C15">
        <w:t xml:space="preserve"> “Pengaruh return on assets, return on equity, earning per share dan price to book value terhadap harga saham”. </w:t>
      </w:r>
      <w:proofErr w:type="gramStart"/>
      <w:r w:rsidRPr="00220C15">
        <w:t>Jurnal Bisnis &amp; Akuntansi Unsurya, 5(1).</w:t>
      </w:r>
      <w:proofErr w:type="gramEnd"/>
    </w:p>
    <w:p w:rsidR="00220C15" w:rsidRDefault="00220C15" w:rsidP="006E168D">
      <w:pPr>
        <w:ind w:left="426" w:hanging="426"/>
        <w:jc w:val="both"/>
      </w:pPr>
      <w:proofErr w:type="gramStart"/>
      <w:r w:rsidRPr="00220C15">
        <w:t>Brigham dan Houston.</w:t>
      </w:r>
      <w:proofErr w:type="gramEnd"/>
      <w:r w:rsidRPr="00220C15">
        <w:t xml:space="preserve"> 2010. Dasar-dasar Manajemen Keuangan. </w:t>
      </w:r>
      <w:proofErr w:type="gramStart"/>
      <w:r w:rsidRPr="00220C15">
        <w:t>Buku 1 (Edisi 11).</w:t>
      </w:r>
      <w:proofErr w:type="gramEnd"/>
      <w:r w:rsidRPr="00220C15">
        <w:t xml:space="preserve"> Jakarta: Salemba Empat.</w:t>
      </w:r>
    </w:p>
    <w:p w:rsidR="00220C15" w:rsidRDefault="00220C15" w:rsidP="006E168D">
      <w:pPr>
        <w:ind w:left="426" w:hanging="426"/>
        <w:jc w:val="both"/>
      </w:pPr>
      <w:proofErr w:type="gramStart"/>
      <w:r w:rsidRPr="00220C15">
        <w:t>Devi Ratna Sari (2020).</w:t>
      </w:r>
      <w:proofErr w:type="gramEnd"/>
      <w:r w:rsidRPr="00220C15">
        <w:t xml:space="preserve"> "Pengaruh Return On Assets (ROA), Return On Equity (ROE), Debt to Equity Ratio (DER) Terhadap Harga Saham Pada Perusahaan Manufaktur di Bursa Efek Indonesia (BEI) periode 2016-2018”. </w:t>
      </w:r>
      <w:proofErr w:type="gramStart"/>
      <w:r w:rsidRPr="00220C15">
        <w:t>Skripsi.</w:t>
      </w:r>
      <w:proofErr w:type="gramEnd"/>
      <w:r w:rsidRPr="00220C15">
        <w:t xml:space="preserve"> </w:t>
      </w:r>
      <w:proofErr w:type="gramStart"/>
      <w:r w:rsidRPr="00220C15">
        <w:t>Fakultas Ekonomi Universitas Bhayangkara Surabaya.</w:t>
      </w:r>
      <w:proofErr w:type="gramEnd"/>
    </w:p>
    <w:p w:rsidR="00220C15" w:rsidRDefault="00220C15" w:rsidP="006E168D">
      <w:pPr>
        <w:ind w:left="426" w:hanging="426"/>
        <w:jc w:val="both"/>
      </w:pPr>
      <w:r w:rsidRPr="00220C15">
        <w:t>Hanafi, Mamduh M. 2010. Manajemen Keuangan. Edisi Pertama. Yogyakarta: BPFE Yogyakarta.</w:t>
      </w:r>
    </w:p>
    <w:p w:rsidR="00220C15" w:rsidRDefault="00220C15" w:rsidP="006E168D">
      <w:pPr>
        <w:ind w:left="426" w:hanging="426"/>
        <w:jc w:val="both"/>
      </w:pPr>
      <w:proofErr w:type="gramStart"/>
      <w:r w:rsidRPr="00220C15">
        <w:t>Juliani, I., NurLaela, S., dan Masitoh, E. (2021).</w:t>
      </w:r>
      <w:proofErr w:type="gramEnd"/>
      <w:r w:rsidRPr="00220C15">
        <w:t xml:space="preserve"> </w:t>
      </w:r>
      <w:proofErr w:type="gramStart"/>
      <w:r w:rsidRPr="00220C15">
        <w:t>“ Earning</w:t>
      </w:r>
      <w:proofErr w:type="gramEnd"/>
      <w:r w:rsidRPr="00220C15">
        <w:t xml:space="preserve"> Per Share, Price Earning Ratio, Price Book Value, Net Profit Margin, Total Asset Turnover, dan Harga Saham”. JAE (JURNAL</w:t>
      </w:r>
      <w:r>
        <w:t xml:space="preserve"> </w:t>
      </w:r>
      <w:r w:rsidRPr="00220C15">
        <w:t>AKUNTANSI</w:t>
      </w:r>
      <w:r w:rsidRPr="00220C15">
        <w:tab/>
        <w:t>DAN EKONOMI), 6(2), 71-82.</w:t>
      </w:r>
    </w:p>
    <w:p w:rsidR="00220C15" w:rsidRDefault="00220C15" w:rsidP="006E168D">
      <w:pPr>
        <w:ind w:left="426" w:hanging="426"/>
        <w:jc w:val="both"/>
      </w:pPr>
      <w:r w:rsidRPr="00220C15">
        <w:t>Kasmir</w:t>
      </w:r>
      <w:proofErr w:type="gramStart"/>
      <w:r w:rsidRPr="00220C15">
        <w:t>.(</w:t>
      </w:r>
      <w:proofErr w:type="gramEnd"/>
      <w:r w:rsidRPr="00220C15">
        <w:t xml:space="preserve">2008). </w:t>
      </w:r>
      <w:proofErr w:type="gramStart"/>
      <w:r w:rsidRPr="00220C15">
        <w:t>Bank dan Lembaga Keuangan Lainnya.</w:t>
      </w:r>
      <w:proofErr w:type="gramEnd"/>
      <w:r w:rsidRPr="00220C15">
        <w:t xml:space="preserve"> Jakarta: Raja Grafindo Persada</w:t>
      </w:r>
    </w:p>
    <w:p w:rsidR="00220C15" w:rsidRDefault="00220C15" w:rsidP="006E168D">
      <w:pPr>
        <w:ind w:left="426" w:hanging="426"/>
        <w:jc w:val="both"/>
      </w:pPr>
      <w:r w:rsidRPr="00220C15">
        <w:t>Lilis Sullistyani, F. U. S. (2019). AKTUAL: Jurnal Akuntansi Dan Keuangan ISSN</w:t>
      </w:r>
      <w:proofErr w:type="gramStart"/>
      <w:r w:rsidRPr="00220C15">
        <w:t>:2337</w:t>
      </w:r>
      <w:proofErr w:type="gramEnd"/>
      <w:r w:rsidRPr="00220C15">
        <w:t>-568x V.</w:t>
      </w:r>
    </w:p>
    <w:p w:rsidR="00220C15" w:rsidRDefault="00220C15" w:rsidP="006E168D">
      <w:pPr>
        <w:ind w:left="426" w:hanging="426"/>
        <w:jc w:val="both"/>
      </w:pPr>
      <w:r w:rsidRPr="00220C15">
        <w:t xml:space="preserve">M.Yonaldi Kurniawan (2022) Pengaruh ROA, ROE Dan PER Terhadap Harga Saham Pada Perusahaan Manufaktur </w:t>
      </w:r>
      <w:r w:rsidRPr="00220C15">
        <w:lastRenderedPageBreak/>
        <w:t>Sub Sektor Makanan Dan Minuman Yang Terdaftar Di Bursa Elfek Indonesia Periode 2018 – 2020</w:t>
      </w:r>
      <w:r>
        <w:t xml:space="preserve">. </w:t>
      </w:r>
      <w:r w:rsidRPr="00220C15">
        <w:t>(Skripsi Sarjana - Universitas Tridinanti)</w:t>
      </w:r>
      <w:r>
        <w:t xml:space="preserve"> </w:t>
      </w:r>
      <w:hyperlink r:id="rId18" w:history="1">
        <w:r w:rsidRPr="00A4697D">
          <w:rPr>
            <w:rStyle w:val="Hyperlink"/>
          </w:rPr>
          <w:t>http://repository.univ-tridinanti.ac.id/4736/8/</w:t>
        </w:r>
      </w:hyperlink>
    </w:p>
    <w:p w:rsidR="00220C15" w:rsidRDefault="00220C15" w:rsidP="006E168D">
      <w:pPr>
        <w:ind w:left="426" w:hanging="426"/>
        <w:jc w:val="both"/>
      </w:pPr>
      <w:proofErr w:type="gramStart"/>
      <w:r w:rsidRPr="00220C15">
        <w:t>Nurfadilah, M. (2016).</w:t>
      </w:r>
      <w:proofErr w:type="gramEnd"/>
      <w:r w:rsidRPr="00220C15">
        <w:t xml:space="preserve"> </w:t>
      </w:r>
      <w:proofErr w:type="gramStart"/>
      <w:r w:rsidRPr="00220C15">
        <w:t>“ Analisis</w:t>
      </w:r>
      <w:proofErr w:type="gramEnd"/>
      <w:r w:rsidRPr="00220C15">
        <w:t xml:space="preserve"> Pengaruh Earning Per Share, Debt to Equity Ratio dan Return On Equity Terhadap Harga Saham PT Unilever Indonesia Tbk ”. </w:t>
      </w:r>
      <w:proofErr w:type="gramStart"/>
      <w:r w:rsidRPr="00220C15">
        <w:t>Jurnal Manajemen dan Aklntansi, 12(1).</w:t>
      </w:r>
      <w:proofErr w:type="gramEnd"/>
    </w:p>
    <w:p w:rsidR="00220C15" w:rsidRDefault="00220C15" w:rsidP="006E168D">
      <w:pPr>
        <w:ind w:left="426" w:hanging="426"/>
        <w:jc w:val="both"/>
      </w:pPr>
      <w:r w:rsidRPr="00220C15">
        <w:t>Priliyastuti</w:t>
      </w:r>
      <w:proofErr w:type="gramStart"/>
      <w:r w:rsidRPr="00220C15">
        <w:t>,  N</w:t>
      </w:r>
      <w:proofErr w:type="gramEnd"/>
      <w:r w:rsidRPr="00220C15">
        <w:t xml:space="preserve">.,  dan  Stella,  S.  (2017). </w:t>
      </w:r>
      <w:proofErr w:type="gramStart"/>
      <w:r w:rsidRPr="00220C15">
        <w:t>“ Pengaruh</w:t>
      </w:r>
      <w:proofErr w:type="gramEnd"/>
      <w:r w:rsidRPr="00220C15">
        <w:t xml:space="preserve"> current ratio, debt to asset, debt to equity, return on assets dan price earnings ratio terhadap harga saham ”. </w:t>
      </w:r>
      <w:proofErr w:type="gramStart"/>
      <w:r w:rsidRPr="00220C15">
        <w:t>Jurnal Bisnis Dan Akuntansi, 19(1a-5), 320- 324.</w:t>
      </w:r>
      <w:proofErr w:type="gramEnd"/>
    </w:p>
    <w:p w:rsidR="00220C15" w:rsidRDefault="00220C15" w:rsidP="006E168D">
      <w:pPr>
        <w:ind w:left="426" w:hanging="426"/>
        <w:jc w:val="both"/>
      </w:pPr>
      <w:proofErr w:type="gramStart"/>
      <w:r w:rsidRPr="00220C15">
        <w:t>Sondakh, F., Tommy, P., dan Mangantar, M. (2015).</w:t>
      </w:r>
      <w:proofErr w:type="gramEnd"/>
      <w:r w:rsidRPr="00220C15">
        <w:t xml:space="preserve"> </w:t>
      </w:r>
      <w:proofErr w:type="gramStart"/>
      <w:r w:rsidRPr="00220C15">
        <w:t>“ Current</w:t>
      </w:r>
      <w:proofErr w:type="gramEnd"/>
      <w:r w:rsidRPr="00220C15">
        <w:t xml:space="preserve"> Ratio, Debt to Equity Ratio, Return on Asset, Return on Equity Pengaruhnya Terhadap Harga Saham Pada Indeks Lq 45 Di Bei Periode 2010-2014 ”. Jurnal EMBA: Jurnal Riset Ekonomi, Manajemen, Bisnis dan Akuntansi, 3(2).</w:t>
      </w:r>
    </w:p>
    <w:p w:rsidR="00220C15" w:rsidRDefault="00220C15" w:rsidP="006E168D">
      <w:pPr>
        <w:ind w:left="426" w:hanging="426"/>
        <w:jc w:val="both"/>
      </w:pPr>
      <w:proofErr w:type="gramStart"/>
      <w:r w:rsidRPr="00220C15">
        <w:t>Sugiyono.</w:t>
      </w:r>
      <w:proofErr w:type="gramEnd"/>
      <w:r w:rsidRPr="00220C15">
        <w:t xml:space="preserve"> (2017). Metode Penelitian Kuantitatif, Kualitatif, dan R&amp;D. Bandung: Alfabeta, CV</w:t>
      </w:r>
    </w:p>
    <w:p w:rsidR="00220C15" w:rsidRDefault="00220C15" w:rsidP="006E168D">
      <w:pPr>
        <w:ind w:left="426" w:hanging="426"/>
        <w:jc w:val="both"/>
      </w:pPr>
      <w:proofErr w:type="gramStart"/>
      <w:r w:rsidRPr="00220C15">
        <w:t>Umam, Khaerul dan Herry Sutanto.2017.</w:t>
      </w:r>
      <w:proofErr w:type="gramEnd"/>
      <w:r w:rsidRPr="00220C15">
        <w:t xml:space="preserve"> Manajemen Investasi. Bandung: Pustaka Setia.</w:t>
      </w:r>
    </w:p>
    <w:p w:rsidR="00220C15" w:rsidRDefault="00220C15" w:rsidP="006E168D">
      <w:pPr>
        <w:ind w:left="426" w:hanging="426"/>
        <w:jc w:val="both"/>
      </w:pPr>
      <w:r w:rsidRPr="00220C15">
        <w:t>Waskito, M., dan Siti</w:t>
      </w:r>
      <w:proofErr w:type="gramStart"/>
      <w:r w:rsidRPr="00220C15">
        <w:t>,F</w:t>
      </w:r>
      <w:proofErr w:type="gramEnd"/>
      <w:r w:rsidRPr="00220C15">
        <w:t xml:space="preserve">. (2021). </w:t>
      </w:r>
      <w:proofErr w:type="gramStart"/>
      <w:r w:rsidRPr="00220C15">
        <w:t>Pengaruh Return On equity (ROE) dan Pertumbuhan Penjualan Terhadap Harga Saham Perusahaan.</w:t>
      </w:r>
      <w:proofErr w:type="gramEnd"/>
      <w:r w:rsidRPr="00220C15">
        <w:t xml:space="preserve"> </w:t>
      </w:r>
      <w:proofErr w:type="gramStart"/>
      <w:r w:rsidRPr="00220C15">
        <w:t>Jurnal Akuntansi dan Keulangan.</w:t>
      </w:r>
      <w:proofErr w:type="gramEnd"/>
      <w:r w:rsidRPr="00220C15">
        <w:t xml:space="preserve"> Vol 3, No 1, 30-43.</w:t>
      </w:r>
    </w:p>
    <w:p w:rsidR="00220C15" w:rsidRDefault="00220C15" w:rsidP="006E168D">
      <w:pPr>
        <w:ind w:left="426" w:hanging="426"/>
        <w:jc w:val="both"/>
      </w:pPr>
      <w:r w:rsidRPr="00220C15">
        <w:t xml:space="preserve">Widoatmojo, Sawidji. </w:t>
      </w:r>
      <w:proofErr w:type="gramStart"/>
      <w:r w:rsidRPr="00220C15">
        <w:t>(2012). Cara Sehat Investasi di Pasar Modal.</w:t>
      </w:r>
      <w:proofErr w:type="gramEnd"/>
      <w:r w:rsidRPr="00220C15">
        <w:t xml:space="preserve"> Jakarta: PT. Ellex Media Komputindo</w:t>
      </w:r>
    </w:p>
    <w:p w:rsidR="00220C15" w:rsidRPr="00220C15" w:rsidRDefault="00220C15" w:rsidP="00220C15">
      <w:pPr>
        <w:ind w:left="426" w:hanging="426"/>
      </w:pPr>
    </w:p>
    <w:p w:rsidR="00220C15" w:rsidRPr="00220C15" w:rsidRDefault="00220C15" w:rsidP="00220C15">
      <w:hyperlink r:id="rId19">
        <w:r w:rsidRPr="00220C15">
          <w:rPr>
            <w:rStyle w:val="Hyperlink"/>
          </w:rPr>
          <w:t>www.idx.co.id</w:t>
        </w:r>
      </w:hyperlink>
    </w:p>
    <w:p w:rsidR="00220C15" w:rsidRPr="00220C15" w:rsidRDefault="00220C15" w:rsidP="00220C15">
      <w:hyperlink r:id="rId20">
        <w:r w:rsidRPr="00220C15">
          <w:rPr>
            <w:rStyle w:val="Hyperlink"/>
          </w:rPr>
          <w:t>www.emiten.kontan.co.id</w:t>
        </w:r>
      </w:hyperlink>
    </w:p>
    <w:p w:rsidR="00220C15" w:rsidRPr="00220C15" w:rsidRDefault="00220C15" w:rsidP="00220C15">
      <w:hyperlink r:id="rId21">
        <w:r w:rsidRPr="00220C15">
          <w:rPr>
            <w:rStyle w:val="Hyperlink"/>
          </w:rPr>
          <w:t>https://deepublishstore.com/blog/penelitian-</w:t>
        </w:r>
      </w:hyperlink>
      <w:r w:rsidRPr="00220C15">
        <w:t xml:space="preserve"> </w:t>
      </w:r>
      <w:hyperlink r:id="rId22">
        <w:r w:rsidRPr="00220C15">
          <w:rPr>
            <w:rStyle w:val="Hyperlink"/>
          </w:rPr>
          <w:t>relevan/</w:t>
        </w:r>
      </w:hyperlink>
    </w:p>
    <w:p w:rsidR="00220C15" w:rsidRDefault="00220C15" w:rsidP="00AC7641">
      <w:pPr>
        <w:pStyle w:val="icsmheading1"/>
        <w:spacing w:before="0" w:after="0"/>
        <w:ind w:left="567" w:hanging="567"/>
        <w:jc w:val="both"/>
        <w:rPr>
          <w:rFonts w:eastAsia="Calibri"/>
          <w:b w:val="0"/>
          <w:color w:val="FF0000"/>
          <w:sz w:val="22"/>
          <w:szCs w:val="22"/>
          <w:lang w:val="en-US"/>
        </w:rPr>
      </w:pPr>
    </w:p>
    <w:p w:rsidR="0055450E" w:rsidRPr="00570D9D" w:rsidRDefault="0055450E" w:rsidP="007D273E">
      <w:pPr>
        <w:pStyle w:val="ListParagraph"/>
        <w:spacing w:after="0" w:line="240" w:lineRule="auto"/>
        <w:ind w:left="0"/>
        <w:rPr>
          <w:rFonts w:cs="Calibri"/>
          <w:b/>
          <w:color w:val="FF0000"/>
          <w:sz w:val="18"/>
          <w:szCs w:val="18"/>
          <w:lang w:val="en-US"/>
        </w:rPr>
      </w:pPr>
    </w:p>
    <w:sectPr w:rsidR="0055450E" w:rsidRPr="00570D9D" w:rsidSect="00AC7641">
      <w:headerReference w:type="default" r:id="rId23"/>
      <w:footerReference w:type="default" r:id="rId24"/>
      <w:type w:val="continuous"/>
      <w:pgSz w:w="11906" w:h="16838"/>
      <w:pgMar w:top="1440" w:right="1440" w:bottom="1440" w:left="1440" w:header="510" w:footer="708" w:gutter="0"/>
      <w:pgNumType w:start="1"/>
      <w:cols w:num="2"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1155B7" w:rsidRDefault="001155B7">
      <w:r>
        <w:separator/>
      </w:r>
    </w:p>
  </w:endnote>
  <w:endnote w:type="continuationSeparator" w:id="0">
    <w:p w:rsidR="001155B7" w:rsidRDefault="001155B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Angsana New">
    <w:panose1 w:val="02020603050405020304"/>
    <w:charset w:val="DE"/>
    <w:family w:val="roman"/>
    <w:notTrueType/>
    <w:pitch w:val="variable"/>
    <w:sig w:usb0="01000001" w:usb1="00000000" w:usb2="00000000" w:usb3="00000000" w:csb0="00010000" w:csb1="00000000"/>
  </w:font>
  <w:font w:name="Wingdings 2">
    <w:panose1 w:val="05020102010507070707"/>
    <w:charset w:val="02"/>
    <w:family w:val="roman"/>
    <w:pitch w:val="variable"/>
    <w:sig w:usb0="00000000" w:usb1="10000000" w:usb2="00000000" w:usb3="00000000" w:csb0="80000000" w:csb1="00000000"/>
  </w:font>
  <w:font w:name="OpenSymbol">
    <w:charset w:val="00"/>
    <w:family w:val="auto"/>
    <w:pitch w:val="variable"/>
    <w:sig w:usb0="800000AF" w:usb1="1001ECEA" w:usb2="00000000" w:usb3="00000000" w:csb0="00000001"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icrosoft YaHei">
    <w:panose1 w:val="020B0503020204020204"/>
    <w:charset w:val="86"/>
    <w:family w:val="swiss"/>
    <w:pitch w:val="variable"/>
    <w:sig w:usb0="80000287" w:usb1="2ACF3C50" w:usb2="00000016" w:usb3="00000000" w:csb0="0004001F" w:csb1="00000000"/>
  </w:font>
  <w:font w:name="Mangal">
    <w:panose1 w:val="00000400000000000000"/>
    <w:charset w:val="01"/>
    <w:family w:val="roman"/>
    <w:notTrueType/>
    <w:pitch w:val="variable"/>
    <w:sig w:usb0="00002000" w:usb1="00000000" w:usb2="00000000" w:usb3="00000000" w:csb0="00000000" w:csb1="00000000"/>
  </w:font>
  <w:font w:name="Lucida Sans Unicode">
    <w:panose1 w:val="020B0602030504020204"/>
    <w:charset w:val="00"/>
    <w:family w:val="swiss"/>
    <w:pitch w:val="variable"/>
    <w:sig w:usb0="80000AFF" w:usb1="0000396B" w:usb2="00000000" w:usb3="00000000" w:csb0="000000BF" w:csb1="00000000"/>
  </w:font>
  <w:font w:name="Arial Unicode MS">
    <w:panose1 w:val="020B0604020202020204"/>
    <w:charset w:val="80"/>
    <w:family w:val="swiss"/>
    <w:pitch w:val="variable"/>
    <w:sig w:usb0="F7FFAFFF" w:usb1="E9DFFFFF" w:usb2="0000003F" w:usb3="00000000" w:csb0="003F01FF" w:csb1="00000000"/>
  </w:font>
  <w:font w:name="Garamond">
    <w:panose1 w:val="02020404030301010803"/>
    <w:charset w:val="00"/>
    <w:family w:val="roman"/>
    <w:pitch w:val="variable"/>
    <w:sig w:usb0="00000287" w:usb1="00000000" w:usb2="00000000" w:usb3="00000000" w:csb0="0000009F" w:csb1="00000000"/>
  </w:font>
  <w:font w:name="SimSun">
    <w:altName w:val="宋体"/>
    <w:panose1 w:val="02010600030101010101"/>
    <w:charset w:val="86"/>
    <w:family w:val="auto"/>
    <w:pitch w:val="variable"/>
    <w:sig w:usb0="00000203" w:usb1="288F0000" w:usb2="00000016" w:usb3="00000000" w:csb0="00040001" w:csb1="00000000"/>
  </w:font>
  <w:font w:name="Monotype Corsiva">
    <w:panose1 w:val="03010101010201010101"/>
    <w:charset w:val="00"/>
    <w:family w:val="script"/>
    <w:pitch w:val="variable"/>
    <w:sig w:usb0="00000287" w:usb1="00000000" w:usb2="00000000" w:usb3="00000000" w:csb0="0000009F" w:csb1="00000000"/>
  </w:font>
  <w:font w:name="Brush Script MT">
    <w:panose1 w:val="03060802040406070304"/>
    <w:charset w:val="00"/>
    <w:family w:val="script"/>
    <w:pitch w:val="variable"/>
    <w:sig w:usb0="00000003" w:usb1="00000000" w:usb2="00000000" w:usb3="00000000" w:csb0="00000001" w:csb1="00000000"/>
  </w:font>
  <w:font w:name="Arial Narrow">
    <w:panose1 w:val="020B0606020202030204"/>
    <w:charset w:val="00"/>
    <w:family w:val="swiss"/>
    <w:pitch w:val="variable"/>
    <w:sig w:usb0="00000287" w:usb1="00000800" w:usb2="00000000" w:usb3="00000000" w:csb0="0000009F" w:csb1="00000000"/>
  </w:font>
  <w:font w:name="Cambria Math">
    <w:panose1 w:val="02040503050406030204"/>
    <w:charset w:val="00"/>
    <w:family w:val="roman"/>
    <w:pitch w:val="variable"/>
    <w:sig w:usb0="E00006FF" w:usb1="420024FF" w:usb2="02000000" w:usb3="00000000" w:csb0="0000019F" w:csb1="00000000"/>
  </w:font>
  <w:font w:name="Microsoft Himalaya">
    <w:panose1 w:val="01010100010101010101"/>
    <w:charset w:val="00"/>
    <w:family w:val="auto"/>
    <w:pitch w:val="variable"/>
    <w:sig w:usb0="80000003" w:usb1="00010000" w:usb2="0000004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20C15" w:rsidRDefault="00220C15" w:rsidP="00874A5E">
    <w:pPr>
      <w:pStyle w:val="Footer"/>
      <w:jc w:val="center"/>
    </w:pPr>
    <w:r>
      <w:rPr>
        <w:noProof/>
      </w:rPr>
      <mc:AlternateContent>
        <mc:Choice Requires="wps">
          <w:drawing>
            <wp:anchor distT="0" distB="0" distL="114300" distR="114300" simplePos="0" relativeHeight="251658752" behindDoc="0" locked="0" layoutInCell="1" allowOverlap="1" wp14:anchorId="28CAF296" wp14:editId="0CC9295B">
              <wp:simplePos x="0" y="0"/>
              <wp:positionH relativeFrom="column">
                <wp:posOffset>-184150</wp:posOffset>
              </wp:positionH>
              <wp:positionV relativeFrom="paragraph">
                <wp:posOffset>-62230</wp:posOffset>
              </wp:positionV>
              <wp:extent cx="2921000" cy="355600"/>
              <wp:effectExtent l="0" t="4445" r="0" b="1905"/>
              <wp:wrapNone/>
              <wp:docPr id="2" name="Text 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921000" cy="35560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220C15" w:rsidRPr="003911A2" w:rsidRDefault="00220C15" w:rsidP="00473732">
                          <w:pPr>
                            <w:rPr>
                              <w:sz w:val="16"/>
                            </w:rPr>
                          </w:pPr>
                          <w:r w:rsidRPr="00AC7641">
                            <w:rPr>
                              <w:sz w:val="16"/>
                            </w:rPr>
                            <w:t>https://ejournal.univ-tridinanti.ac.id/index.php/strategi/index</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id="_x0000_t202" coordsize="21600,21600" o:spt="202" path="m,l,21600r21600,l21600,xe">
              <v:stroke joinstyle="miter"/>
              <v:path gradientshapeok="t" o:connecttype="rect"/>
            </v:shapetype>
            <v:shape id="Text Box 4" o:spid="_x0000_s1040" type="#_x0000_t202" style="position:absolute;left:0;text-align:left;margin-left:-14.5pt;margin-top:-4.9pt;width:230pt;height:28pt;z-index:251658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" stroked="f">
              <v:textbox>
                <w:txbxContent>
                  <w:p w:rsidR="00220C15" w:rsidRPr="003911A2" w:rsidRDefault="00220C15" w:rsidP="00473732">
                    <w:pPr>
                      <w:rPr>
                        <w:sz w:val="16"/>
                      </w:rPr>
                    </w:pPr>
                    <w:r w:rsidRPr="00AC7641">
                      <w:rPr>
                        <w:sz w:val="16"/>
                      </w:rPr>
                      <w:t>https://ejournal.univ-tridinanti.ac.id/index.php/strategi/index</w:t>
                    </w:r>
                  </w:p>
                </w:txbxContent>
              </v:textbox>
            </v:shape>
          </w:pict>
        </mc:Fallback>
      </mc:AlternateContent>
    </w:r>
    <w:r>
      <w:rPr>
        <w:noProof/>
      </w:rPr>
      <mc:AlternateContent>
        <mc:Choice Requires="wps">
          <w:drawing>
            <wp:anchor distT="0" distB="0" distL="114300" distR="114300" simplePos="0" relativeHeight="251657728" behindDoc="0" locked="0" layoutInCell="1" allowOverlap="1" wp14:anchorId="1C4438C4" wp14:editId="00426D3B">
              <wp:simplePos x="0" y="0"/>
              <wp:positionH relativeFrom="column">
                <wp:posOffset>-124460</wp:posOffset>
              </wp:positionH>
              <wp:positionV relativeFrom="paragraph">
                <wp:posOffset>-96520</wp:posOffset>
              </wp:positionV>
              <wp:extent cx="5998845" cy="0"/>
              <wp:effectExtent l="8890" t="8255" r="12065" b="10795"/>
              <wp:wrapNone/>
              <wp:docPr id="1" name="AutoShap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99884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id="_x0000_t32" coordsize="21600,21600" o:spt="32" o:oned="t" path="m,l21600,21600e" filled="f">
              <v:path arrowok="t" fillok="f" o:connecttype="none"/>
              <o:lock v:ext="edit" shapetype="t"/>
            </v:shapetype>
            <v:shape id="AutoShape 3" o:spid="_x0000_s1026" type="#_x0000_t32" style="position:absolute;margin-left:-9.8pt;margin-top:-7.6pt;width:472.35pt;height:0;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"/>
          </w:pict>
        </mc:Fallback>
      </mc:AlternateContent>
    </w:r>
    <w:r>
      <w:fldChar w:fldCharType="begin"/>
    </w:r>
    <w:r>
      <w:instrText xml:space="preserve"> PAGE   \* MERGEFORMAT </w:instrText>
    </w:r>
    <w:r>
      <w:fldChar w:fldCharType="separate"/>
    </w:r>
    <w:r w:rsidR="00E60DC2">
      <w:rPr>
        <w:noProof/>
      </w:rPr>
      <w:t>1</w:t>
    </w:r>
    <w:r>
      <w:rPr>
        <w:noProof/>
      </w:rPr>
      <w:fldChar w:fldCharType="end"/>
    </w:r>
  </w:p>
  <w:p w:rsidR="00220C15" w:rsidRDefault="00220C15">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20C15" w:rsidRDefault="006E168D">
    <w:pPr>
      <w:pStyle w:val="BodyText"/>
      <w:spacing w:line="14" w:lineRule="auto"/>
      <w:rPr>
        <w:sz w:val="20"/>
      </w:rPr>
    </w:pPr>
    <w:r>
      <w:rPr>
        <w:noProof/>
      </w:rPr>
      <mc:AlternateContent>
        <mc:Choice Requires="wps">
          <w:drawing>
            <wp:anchor distT="0" distB="0" distL="114300" distR="114300" simplePos="0" relativeHeight="251672064" behindDoc="0" locked="0" layoutInCell="1" allowOverlap="1" wp14:anchorId="77B2F60B" wp14:editId="2796058D">
              <wp:simplePos x="0" y="0"/>
              <wp:positionH relativeFrom="column">
                <wp:posOffset>-31750</wp:posOffset>
              </wp:positionH>
              <wp:positionV relativeFrom="paragraph">
                <wp:posOffset>-175895</wp:posOffset>
              </wp:positionV>
              <wp:extent cx="2921000" cy="355600"/>
              <wp:effectExtent l="0" t="4445" r="0" b="1905"/>
              <wp:wrapNone/>
              <wp:docPr id="21" name="Text 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921000" cy="35560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6E168D" w:rsidRPr="003911A2" w:rsidRDefault="006E168D" w:rsidP="006E168D">
                          <w:pPr>
                            <w:rPr>
                              <w:sz w:val="16"/>
                            </w:rPr>
                          </w:pPr>
                          <w:r w:rsidRPr="00AC7641">
                            <w:rPr>
                              <w:sz w:val="16"/>
                            </w:rPr>
                            <w:t>https://ejournal.univ-tridinanti.ac.id/index.php/strategi/index</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id="_x0000_t202" coordsize="21600,21600" o:spt="202" path="m,l,21600r21600,l21600,xe">
              <v:stroke joinstyle="miter"/>
              <v:path gradientshapeok="t" o:connecttype="rect"/>
            </v:shapetype>
            <v:shape id="_x0000_s1041" type="#_x0000_t202" style="position:absolute;margin-left:-2.5pt;margin-top:-13.85pt;width:230pt;height:28pt;z-index:2516720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" stroked="f">
              <v:textbox>
                <w:txbxContent>
                  <w:p w:rsidR="006E168D" w:rsidRPr="003911A2" w:rsidRDefault="006E168D" w:rsidP="006E168D">
                    <w:pPr>
                      <w:rPr>
                        <w:sz w:val="16"/>
                      </w:rPr>
                    </w:pPr>
                    <w:r w:rsidRPr="00AC7641">
                      <w:rPr>
                        <w:sz w:val="16"/>
                      </w:rPr>
                      <w:t>https://ejournal.univ-tridinanti.ac.id/index.php/strategi/index</w:t>
                    </w:r>
                  </w:p>
                </w:txbxContent>
              </v:textbox>
            </v:shape>
          </w:pict>
        </mc:Fallback>
      </mc:AlternateContent>
    </w:r>
    <w:r w:rsidR="00220C15">
      <w:rPr>
        <w:noProof/>
        <w:lang w:val="en-US" w:eastAsia="en-US"/>
      </w:rPr>
      <mc:AlternateContent>
        <mc:Choice Requires="wps">
          <w:drawing>
            <wp:anchor distT="0" distB="0" distL="114300" distR="114300" simplePos="0" relativeHeight="251666944" behindDoc="1" locked="0" layoutInCell="1" allowOverlap="1" wp14:anchorId="4D6FD98A" wp14:editId="56F971E0">
              <wp:simplePos x="0" y="0"/>
              <wp:positionH relativeFrom="page">
                <wp:posOffset>900430</wp:posOffset>
              </wp:positionH>
              <wp:positionV relativeFrom="page">
                <wp:posOffset>9897745</wp:posOffset>
              </wp:positionV>
              <wp:extent cx="5767070" cy="7620"/>
              <wp:effectExtent l="0" t="0" r="0" b="0"/>
              <wp:wrapNone/>
              <wp:docPr id="14" name="docshape5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767070" cy="7620"/>
                      </a:xfrm>
                      <a:prstGeom prst="rect">
                        <a:avLst/>
                      </a:prstGeom>
                      <a:solidFill>
                        <a:srgbClr val="D9D9D9"/>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docshape58" o:spid="_x0000_s1026" style="position:absolute;margin-left:70.9pt;margin-top:779.35pt;width:454.1pt;height:.6pt;z-index:-25164953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" fillcolor="#d9d9d9" stroked="f">
              <w10:wrap anchorx="page" anchory="page"/>
            </v:rect>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1155B7" w:rsidRDefault="001155B7">
      <w:r>
        <w:separator/>
      </w:r>
    </w:p>
  </w:footnote>
  <w:footnote w:type="continuationSeparator" w:id="0">
    <w:p w:rsidR="001155B7" w:rsidRDefault="001155B7">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20C15" w:rsidRDefault="00220C15" w:rsidP="00F8535C">
    <w:pPr>
      <w:pStyle w:val="Footer"/>
      <w:ind w:right="360"/>
      <w:rPr>
        <w:rFonts w:ascii="Monotype Corsiva" w:hAnsi="Monotype Corsiva" w:cs="Brush Script MT"/>
        <w:szCs w:val="20"/>
      </w:rPr>
    </w:pPr>
    <w:r>
      <w:rPr>
        <w:rFonts w:ascii="Monotype Corsiva" w:hAnsi="Monotype Corsiva" w:cs="Brush Script MT"/>
        <w:b/>
        <w:sz w:val="30"/>
        <w:szCs w:val="20"/>
      </w:rPr>
      <w:t>Strategi</w:t>
    </w:r>
    <w:r>
      <w:rPr>
        <w:rFonts w:ascii="Monotype Corsiva" w:hAnsi="Monotype Corsiva" w:cs="Brush Script MT"/>
        <w:b/>
        <w:sz w:val="20"/>
        <w:szCs w:val="20"/>
      </w:rPr>
      <w:t xml:space="preserve"> </w:t>
    </w:r>
    <w:r>
      <w:rPr>
        <w:rFonts w:ascii="Arial Narrow" w:hAnsi="Arial Narrow" w:cs="Brush Script MT"/>
        <w:i/>
        <w:sz w:val="18"/>
        <w:szCs w:val="20"/>
        <w:vertAlign w:val="subscript"/>
      </w:rPr>
      <w:t xml:space="preserve">       </w:t>
    </w:r>
  </w:p>
  <w:p w:rsidR="00220C15" w:rsidRDefault="00220C15" w:rsidP="00F8535C">
    <w:pPr>
      <w:pStyle w:val="Header"/>
      <w:tabs>
        <w:tab w:val="right" w:pos="7938"/>
      </w:tabs>
      <w:rPr>
        <w:rFonts w:ascii="Tahoma" w:hAnsi="Tahoma" w:cs="Tahoma"/>
        <w:b/>
        <w:sz w:val="16"/>
        <w:szCs w:val="16"/>
        <w:lang w:val="en-US"/>
      </w:rPr>
    </w:pPr>
    <w:r>
      <w:rPr>
        <w:rFonts w:ascii="Tahoma" w:hAnsi="Tahoma" w:cs="Tahoma"/>
        <w:b/>
        <w:sz w:val="16"/>
        <w:szCs w:val="16"/>
        <w:lang w:val="id-ID"/>
      </w:rPr>
      <w:t xml:space="preserve">Volume  </w:t>
    </w:r>
    <w:r>
      <w:rPr>
        <w:rFonts w:ascii="Tahoma" w:hAnsi="Tahoma" w:cs="Tahoma"/>
        <w:b/>
        <w:sz w:val="16"/>
        <w:szCs w:val="16"/>
        <w:lang w:val="en-US"/>
      </w:rPr>
      <w:t>13</w:t>
    </w:r>
    <w:r>
      <w:rPr>
        <w:rFonts w:ascii="Tahoma" w:hAnsi="Tahoma" w:cs="Tahoma"/>
        <w:b/>
        <w:sz w:val="16"/>
        <w:szCs w:val="16"/>
        <w:lang w:val="id-ID"/>
      </w:rPr>
      <w:t xml:space="preserve">, No. </w:t>
    </w:r>
    <w:r>
      <w:rPr>
        <w:rFonts w:ascii="Tahoma" w:hAnsi="Tahoma" w:cs="Tahoma"/>
        <w:b/>
        <w:sz w:val="16"/>
        <w:szCs w:val="16"/>
        <w:lang w:val="en-US"/>
      </w:rPr>
      <w:t>2</w:t>
    </w:r>
    <w:r>
      <w:rPr>
        <w:rFonts w:ascii="Tahoma" w:hAnsi="Tahoma" w:cs="Tahoma"/>
        <w:b/>
        <w:sz w:val="16"/>
        <w:szCs w:val="16"/>
        <w:lang w:val="id-ID"/>
      </w:rPr>
      <w:t xml:space="preserve">, </w:t>
    </w:r>
    <w:r>
      <w:rPr>
        <w:rFonts w:ascii="Tahoma" w:hAnsi="Tahoma" w:cs="Tahoma"/>
        <w:b/>
        <w:sz w:val="16"/>
        <w:szCs w:val="16"/>
        <w:lang w:val="en-US"/>
      </w:rPr>
      <w:t xml:space="preserve">Oktober </w:t>
    </w:r>
    <w:r>
      <w:rPr>
        <w:rFonts w:ascii="Tahoma" w:hAnsi="Tahoma" w:cs="Tahoma"/>
        <w:b/>
        <w:sz w:val="16"/>
        <w:szCs w:val="16"/>
        <w:lang w:val="id-ID"/>
      </w:rPr>
      <w:t>20</w:t>
    </w:r>
    <w:r>
      <w:rPr>
        <w:rFonts w:ascii="Tahoma" w:hAnsi="Tahoma" w:cs="Tahoma"/>
        <w:b/>
        <w:sz w:val="16"/>
        <w:szCs w:val="16"/>
        <w:lang w:val="en-US"/>
      </w:rPr>
      <w:t>23</w:t>
    </w:r>
    <w:r>
      <w:rPr>
        <w:rFonts w:ascii="Tahoma" w:hAnsi="Tahoma" w:cs="Tahoma"/>
        <w:b/>
        <w:sz w:val="16"/>
        <w:szCs w:val="16"/>
        <w:lang w:val="id-ID"/>
      </w:rPr>
      <w:t xml:space="preserve">      </w:t>
    </w:r>
    <w:r>
      <w:rPr>
        <w:rFonts w:ascii="Tahoma" w:hAnsi="Tahoma" w:cs="Tahoma"/>
        <w:b/>
        <w:sz w:val="16"/>
        <w:szCs w:val="16"/>
        <w:lang w:val="id-ID"/>
      </w:rPr>
      <w:tab/>
    </w:r>
    <w:r>
      <w:rPr>
        <w:rFonts w:ascii="Tahoma" w:hAnsi="Tahoma" w:cs="Tahoma"/>
        <w:b/>
        <w:sz w:val="16"/>
        <w:szCs w:val="16"/>
        <w:lang w:val="id-ID"/>
      </w:rPr>
      <w:tab/>
      <w:t xml:space="preserve">                                                                  </w:t>
    </w:r>
    <w:r>
      <w:rPr>
        <w:rFonts w:ascii="Tahoma" w:hAnsi="Tahoma" w:cs="Tahoma"/>
        <w:b/>
        <w:sz w:val="16"/>
        <w:szCs w:val="16"/>
        <w:lang w:val="en-US"/>
      </w:rPr>
      <w:t>p-</w:t>
    </w:r>
    <w:proofErr w:type="gramStart"/>
    <w:r>
      <w:rPr>
        <w:rFonts w:ascii="Tahoma" w:hAnsi="Tahoma" w:cs="Tahoma"/>
        <w:b/>
        <w:sz w:val="16"/>
        <w:szCs w:val="16"/>
        <w:lang w:val="id-ID"/>
      </w:rPr>
      <w:t>ISSN :</w:t>
    </w:r>
    <w:proofErr w:type="gramEnd"/>
    <w:r>
      <w:rPr>
        <w:rFonts w:ascii="Tahoma" w:hAnsi="Tahoma" w:cs="Tahoma"/>
        <w:b/>
        <w:sz w:val="16"/>
        <w:szCs w:val="16"/>
        <w:lang w:val="id-ID"/>
      </w:rPr>
      <w:t xml:space="preserve"> 2089-6948 </w:t>
    </w:r>
  </w:p>
  <w:p w:rsidR="00220C15" w:rsidRPr="00AF00E0" w:rsidRDefault="00220C15" w:rsidP="00F8535C">
    <w:pPr>
      <w:pStyle w:val="Header"/>
      <w:tabs>
        <w:tab w:val="right" w:pos="7938"/>
      </w:tabs>
      <w:rPr>
        <w:rFonts w:ascii="Tahoma" w:hAnsi="Tahoma" w:cs="Tahoma"/>
        <w:b/>
        <w:sz w:val="16"/>
        <w:szCs w:val="16"/>
        <w:lang w:val="en-US"/>
      </w:rPr>
    </w:pPr>
    <w:r>
      <w:rPr>
        <w:rFonts w:ascii="Tahoma" w:hAnsi="Tahoma" w:cs="Tahoma"/>
        <w:b/>
        <w:noProof/>
        <w:sz w:val="16"/>
        <w:szCs w:val="16"/>
        <w:lang w:val="en-US" w:eastAsia="en-US"/>
      </w:rPr>
      <mc:AlternateContent>
        <mc:Choice Requires="wps">
          <w:drawing>
            <wp:anchor distT="0" distB="0" distL="114300" distR="114300" simplePos="0" relativeHeight="251656704" behindDoc="0" locked="0" layoutInCell="1" allowOverlap="1" wp14:anchorId="02B72381" wp14:editId="46D9B393">
              <wp:simplePos x="0" y="0"/>
              <wp:positionH relativeFrom="column">
                <wp:posOffset>-43815</wp:posOffset>
              </wp:positionH>
              <wp:positionV relativeFrom="paragraph">
                <wp:posOffset>195580</wp:posOffset>
              </wp:positionV>
              <wp:extent cx="5808345" cy="0"/>
              <wp:effectExtent l="13335" t="5080" r="7620" b="13970"/>
              <wp:wrapNone/>
              <wp:docPr id="3" name="AutoShape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80834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id="_x0000_t32" coordsize="21600,21600" o:spt="32" o:oned="t" path="m,l21600,21600e" filled="f">
              <v:path arrowok="t" fillok="f" o:connecttype="none"/>
              <o:lock v:ext="edit" shapetype="t"/>
            </v:shapetype>
            <v:shape id="AutoShape 1" o:spid="_x0000_s1026" type="#_x0000_t32" style="position:absolute;margin-left:-3.45pt;margin-top:15.4pt;width:457.35pt;height:0;z-index:251656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"/>
          </w:pict>
        </mc:Fallback>
      </mc:AlternateContent>
    </w:r>
    <w:r>
      <w:rPr>
        <w:rFonts w:ascii="Tahoma" w:hAnsi="Tahoma" w:cs="Tahoma"/>
        <w:b/>
        <w:sz w:val="16"/>
        <w:szCs w:val="16"/>
        <w:lang w:val="id-ID"/>
      </w:rPr>
      <w:t xml:space="preserve">    </w:t>
    </w:r>
    <w:r>
      <w:rPr>
        <w:rFonts w:ascii="Tahoma" w:hAnsi="Tahoma" w:cs="Tahoma"/>
        <w:b/>
        <w:sz w:val="16"/>
        <w:szCs w:val="16"/>
        <w:lang w:val="id-ID"/>
      </w:rPr>
      <w:tab/>
    </w:r>
    <w:r>
      <w:rPr>
        <w:rFonts w:ascii="Tahoma" w:hAnsi="Tahoma" w:cs="Tahoma"/>
        <w:b/>
        <w:sz w:val="16"/>
        <w:szCs w:val="16"/>
        <w:lang w:val="id-ID"/>
      </w:rPr>
      <w:tab/>
      <w:t xml:space="preserve">                                                                  </w:t>
    </w:r>
    <w:r>
      <w:rPr>
        <w:rFonts w:ascii="Tahoma" w:hAnsi="Tahoma" w:cs="Tahoma"/>
        <w:b/>
        <w:sz w:val="16"/>
        <w:szCs w:val="16"/>
        <w:lang w:val="en-US"/>
      </w:rPr>
      <w:t>e-</w:t>
    </w:r>
    <w:proofErr w:type="gramStart"/>
    <w:r>
      <w:rPr>
        <w:rFonts w:ascii="Tahoma" w:hAnsi="Tahoma" w:cs="Tahoma"/>
        <w:b/>
        <w:sz w:val="16"/>
        <w:szCs w:val="16"/>
        <w:lang w:val="id-ID"/>
      </w:rPr>
      <w:t>ISSN :</w:t>
    </w:r>
    <w:proofErr w:type="gramEnd"/>
    <w:r>
      <w:rPr>
        <w:rFonts w:ascii="Tahoma" w:hAnsi="Tahoma" w:cs="Tahoma"/>
        <w:b/>
        <w:sz w:val="16"/>
        <w:szCs w:val="16"/>
        <w:lang w:val="id-ID"/>
      </w:rPr>
      <w:t xml:space="preserve"> 2</w:t>
    </w:r>
    <w:r>
      <w:rPr>
        <w:rFonts w:ascii="Tahoma" w:hAnsi="Tahoma" w:cs="Tahoma"/>
        <w:b/>
        <w:sz w:val="16"/>
        <w:szCs w:val="16"/>
        <w:lang w:val="en-US"/>
      </w:rPr>
      <w:t>830</w:t>
    </w:r>
    <w:r>
      <w:rPr>
        <w:rFonts w:ascii="Tahoma" w:hAnsi="Tahoma" w:cs="Tahoma"/>
        <w:b/>
        <w:sz w:val="16"/>
        <w:szCs w:val="16"/>
        <w:lang w:val="id-ID"/>
      </w:rPr>
      <w:t>-</w:t>
    </w:r>
    <w:r>
      <w:rPr>
        <w:rFonts w:ascii="Tahoma" w:hAnsi="Tahoma" w:cs="Tahoma"/>
        <w:b/>
        <w:sz w:val="16"/>
        <w:szCs w:val="16"/>
        <w:lang w:val="en-US"/>
      </w:rPr>
      <w:t>4454</w:t>
    </w:r>
    <w:r>
      <w:rPr>
        <w:rFonts w:ascii="Tahoma" w:hAnsi="Tahoma" w:cs="Tahoma"/>
        <w:b/>
        <w:sz w:val="16"/>
        <w:szCs w:val="16"/>
        <w:lang w:val="id-ID"/>
      </w:rPr>
      <w:t xml:space="preserve">                                                                                        </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E168D" w:rsidRDefault="006E168D" w:rsidP="006E168D">
    <w:pPr>
      <w:pStyle w:val="Footer"/>
      <w:ind w:right="360"/>
      <w:rPr>
        <w:rFonts w:ascii="Monotype Corsiva" w:hAnsi="Monotype Corsiva" w:cs="Brush Script MT"/>
        <w:szCs w:val="20"/>
      </w:rPr>
    </w:pPr>
    <w:r>
      <w:rPr>
        <w:rFonts w:ascii="Monotype Corsiva" w:hAnsi="Monotype Corsiva" w:cs="Brush Script MT"/>
        <w:b/>
        <w:sz w:val="30"/>
        <w:szCs w:val="20"/>
      </w:rPr>
      <w:t>Strategi</w:t>
    </w:r>
    <w:r>
      <w:rPr>
        <w:rFonts w:ascii="Monotype Corsiva" w:hAnsi="Monotype Corsiva" w:cs="Brush Script MT"/>
        <w:b/>
        <w:sz w:val="20"/>
        <w:szCs w:val="20"/>
      </w:rPr>
      <w:t xml:space="preserve"> </w:t>
    </w:r>
    <w:r>
      <w:rPr>
        <w:rFonts w:ascii="Arial Narrow" w:hAnsi="Arial Narrow" w:cs="Brush Script MT"/>
        <w:i/>
        <w:sz w:val="18"/>
        <w:szCs w:val="20"/>
        <w:vertAlign w:val="subscript"/>
      </w:rPr>
      <w:t xml:space="preserve">       </w:t>
    </w:r>
  </w:p>
  <w:p w:rsidR="006E168D" w:rsidRPr="006E168D" w:rsidRDefault="006E168D" w:rsidP="006E168D">
    <w:pPr>
      <w:pStyle w:val="Header"/>
      <w:tabs>
        <w:tab w:val="clear" w:pos="8640"/>
      </w:tabs>
      <w:rPr>
        <w:rFonts w:ascii="Tahoma" w:hAnsi="Tahoma" w:cs="Tahoma"/>
        <w:b/>
        <w:sz w:val="16"/>
        <w:szCs w:val="16"/>
        <w:lang w:val="en-US"/>
      </w:rPr>
    </w:pPr>
    <w:r>
      <w:rPr>
        <w:rFonts w:ascii="Tahoma" w:hAnsi="Tahoma" w:cs="Tahoma"/>
        <w:b/>
        <w:sz w:val="16"/>
        <w:szCs w:val="16"/>
        <w:lang w:val="id-ID"/>
      </w:rPr>
      <w:t xml:space="preserve">Volume  </w:t>
    </w:r>
    <w:r>
      <w:rPr>
        <w:rFonts w:ascii="Tahoma" w:hAnsi="Tahoma" w:cs="Tahoma"/>
        <w:b/>
        <w:sz w:val="16"/>
        <w:szCs w:val="16"/>
        <w:lang w:val="en-US"/>
      </w:rPr>
      <w:t>13</w:t>
    </w:r>
    <w:r>
      <w:rPr>
        <w:rFonts w:ascii="Tahoma" w:hAnsi="Tahoma" w:cs="Tahoma"/>
        <w:b/>
        <w:sz w:val="16"/>
        <w:szCs w:val="16"/>
        <w:lang w:val="id-ID"/>
      </w:rPr>
      <w:t xml:space="preserve">, No. </w:t>
    </w:r>
    <w:r>
      <w:rPr>
        <w:rFonts w:ascii="Tahoma" w:hAnsi="Tahoma" w:cs="Tahoma"/>
        <w:b/>
        <w:sz w:val="16"/>
        <w:szCs w:val="16"/>
        <w:lang w:val="en-US"/>
      </w:rPr>
      <w:t>2</w:t>
    </w:r>
    <w:r>
      <w:rPr>
        <w:rFonts w:ascii="Tahoma" w:hAnsi="Tahoma" w:cs="Tahoma"/>
        <w:b/>
        <w:sz w:val="16"/>
        <w:szCs w:val="16"/>
        <w:lang w:val="id-ID"/>
      </w:rPr>
      <w:t xml:space="preserve">, </w:t>
    </w:r>
    <w:r>
      <w:rPr>
        <w:rFonts w:ascii="Tahoma" w:hAnsi="Tahoma" w:cs="Tahoma"/>
        <w:b/>
        <w:sz w:val="16"/>
        <w:szCs w:val="16"/>
        <w:lang w:val="en-US"/>
      </w:rPr>
      <w:t xml:space="preserve">Oktober </w:t>
    </w:r>
    <w:r>
      <w:rPr>
        <w:rFonts w:ascii="Tahoma" w:hAnsi="Tahoma" w:cs="Tahoma"/>
        <w:b/>
        <w:sz w:val="16"/>
        <w:szCs w:val="16"/>
        <w:lang w:val="id-ID"/>
      </w:rPr>
      <w:t>20</w:t>
    </w:r>
    <w:r>
      <w:rPr>
        <w:rFonts w:ascii="Tahoma" w:hAnsi="Tahoma" w:cs="Tahoma"/>
        <w:b/>
        <w:sz w:val="16"/>
        <w:szCs w:val="16"/>
        <w:lang w:val="en-US"/>
      </w:rPr>
      <w:t>23</w:t>
    </w:r>
    <w:r>
      <w:rPr>
        <w:rFonts w:ascii="Tahoma" w:hAnsi="Tahoma" w:cs="Tahoma"/>
        <w:b/>
        <w:sz w:val="16"/>
        <w:szCs w:val="16"/>
        <w:lang w:val="id-ID"/>
      </w:rPr>
      <w:t xml:space="preserve">     </w:t>
    </w:r>
    <w:r>
      <w:rPr>
        <w:rFonts w:ascii="Tahoma" w:hAnsi="Tahoma" w:cs="Tahoma"/>
        <w:b/>
        <w:sz w:val="16"/>
        <w:szCs w:val="16"/>
        <w:lang w:val="en-US"/>
      </w:rPr>
      <w:tab/>
    </w:r>
    <w:r>
      <w:rPr>
        <w:rFonts w:ascii="Tahoma" w:hAnsi="Tahoma" w:cs="Tahoma"/>
        <w:b/>
        <w:sz w:val="16"/>
        <w:szCs w:val="16"/>
        <w:lang w:val="en-US"/>
      </w:rPr>
      <w:tab/>
    </w:r>
    <w:r>
      <w:rPr>
        <w:rFonts w:ascii="Tahoma" w:hAnsi="Tahoma" w:cs="Tahoma"/>
        <w:b/>
        <w:sz w:val="16"/>
        <w:szCs w:val="16"/>
        <w:lang w:val="en-US"/>
      </w:rPr>
      <w:tab/>
    </w:r>
    <w:r>
      <w:rPr>
        <w:rFonts w:ascii="Tahoma" w:hAnsi="Tahoma" w:cs="Tahoma"/>
        <w:b/>
        <w:sz w:val="16"/>
        <w:szCs w:val="16"/>
        <w:lang w:val="en-US"/>
      </w:rPr>
      <w:tab/>
    </w:r>
    <w:r>
      <w:rPr>
        <w:rFonts w:ascii="Tahoma" w:hAnsi="Tahoma" w:cs="Tahoma"/>
        <w:b/>
        <w:sz w:val="16"/>
        <w:szCs w:val="16"/>
        <w:lang w:val="en-US"/>
      </w:rPr>
      <w:tab/>
    </w:r>
    <w:r>
      <w:rPr>
        <w:rFonts w:ascii="Tahoma" w:hAnsi="Tahoma" w:cs="Tahoma"/>
        <w:b/>
        <w:sz w:val="16"/>
        <w:szCs w:val="16"/>
        <w:lang w:val="en-US"/>
      </w:rPr>
      <w:t>p-</w:t>
    </w:r>
    <w:proofErr w:type="gramStart"/>
    <w:r>
      <w:rPr>
        <w:rFonts w:ascii="Tahoma" w:hAnsi="Tahoma" w:cs="Tahoma"/>
        <w:b/>
        <w:sz w:val="16"/>
        <w:szCs w:val="16"/>
        <w:lang w:val="id-ID"/>
      </w:rPr>
      <w:t>ISSN :</w:t>
    </w:r>
    <w:proofErr w:type="gramEnd"/>
    <w:r>
      <w:rPr>
        <w:rFonts w:ascii="Tahoma" w:hAnsi="Tahoma" w:cs="Tahoma"/>
        <w:b/>
        <w:sz w:val="16"/>
        <w:szCs w:val="16"/>
        <w:lang w:val="id-ID"/>
      </w:rPr>
      <w:t xml:space="preserve"> 2089-6948 </w:t>
    </w:r>
  </w:p>
  <w:p w:rsidR="00220C15" w:rsidRDefault="006E168D" w:rsidP="006E168D">
    <w:pPr>
      <w:pStyle w:val="BodyText"/>
      <w:rPr>
        <w:sz w:val="20"/>
      </w:rPr>
    </w:pPr>
    <w:r>
      <w:rPr>
        <w:rFonts w:ascii="Tahoma" w:hAnsi="Tahoma" w:cs="Tahoma"/>
        <w:b/>
        <w:noProof/>
        <w:sz w:val="16"/>
        <w:szCs w:val="16"/>
        <w:lang w:val="en-US" w:eastAsia="en-US"/>
      </w:rPr>
      <mc:AlternateContent>
        <mc:Choice Requires="wps">
          <w:drawing>
            <wp:anchor distT="0" distB="0" distL="114300" distR="114300" simplePos="0" relativeHeight="251670016" behindDoc="0" locked="0" layoutInCell="1" allowOverlap="1" wp14:anchorId="345C2AD8" wp14:editId="4EE467E0">
              <wp:simplePos x="0" y="0"/>
              <wp:positionH relativeFrom="column">
                <wp:posOffset>-43815</wp:posOffset>
              </wp:positionH>
              <wp:positionV relativeFrom="paragraph">
                <wp:posOffset>195580</wp:posOffset>
              </wp:positionV>
              <wp:extent cx="5808345" cy="0"/>
              <wp:effectExtent l="13335" t="5080" r="7620" b="13970"/>
              <wp:wrapNone/>
              <wp:docPr id="4" name="AutoShape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80834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id="_x0000_t32" coordsize="21600,21600" o:spt="32" o:oned="t" path="m,l21600,21600e" filled="f">
              <v:path arrowok="t" fillok="f" o:connecttype="none"/>
              <o:lock v:ext="edit" shapetype="t"/>
            </v:shapetype>
            <v:shape id="AutoShape 1" o:spid="_x0000_s1026" type="#_x0000_t32" style="position:absolute;margin-left:-3.45pt;margin-top:15.4pt;width:457.35pt;height:0;z-index:2516700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"/>
          </w:pict>
        </mc:Fallback>
      </mc:AlternateContent>
    </w:r>
    <w:r>
      <w:rPr>
        <w:rFonts w:ascii="Tahoma" w:hAnsi="Tahoma" w:cs="Tahoma"/>
        <w:b/>
        <w:sz w:val="16"/>
        <w:szCs w:val="16"/>
        <w:lang w:val="id-ID"/>
      </w:rPr>
      <w:t xml:space="preserve">    </w:t>
    </w:r>
    <w:r>
      <w:rPr>
        <w:rFonts w:ascii="Tahoma" w:hAnsi="Tahoma" w:cs="Tahoma"/>
        <w:b/>
        <w:sz w:val="16"/>
        <w:szCs w:val="16"/>
        <w:lang w:val="id-ID"/>
      </w:rPr>
      <w:tab/>
    </w:r>
    <w:r>
      <w:rPr>
        <w:rFonts w:ascii="Tahoma" w:hAnsi="Tahoma" w:cs="Tahoma"/>
        <w:b/>
        <w:sz w:val="16"/>
        <w:szCs w:val="16"/>
        <w:lang w:val="id-ID"/>
      </w:rPr>
      <w:tab/>
      <w:t xml:space="preserve">                                                                  </w:t>
    </w:r>
    <w:r>
      <w:rPr>
        <w:rFonts w:ascii="Tahoma" w:hAnsi="Tahoma" w:cs="Tahoma"/>
        <w:b/>
        <w:sz w:val="16"/>
        <w:szCs w:val="16"/>
        <w:lang w:val="en-US"/>
      </w:rPr>
      <w:tab/>
    </w:r>
    <w:r>
      <w:rPr>
        <w:rFonts w:ascii="Tahoma" w:hAnsi="Tahoma" w:cs="Tahoma"/>
        <w:b/>
        <w:sz w:val="16"/>
        <w:szCs w:val="16"/>
        <w:lang w:val="en-US"/>
      </w:rPr>
      <w:tab/>
    </w:r>
    <w:r>
      <w:rPr>
        <w:rFonts w:ascii="Tahoma" w:hAnsi="Tahoma" w:cs="Tahoma"/>
        <w:b/>
        <w:sz w:val="16"/>
        <w:szCs w:val="16"/>
        <w:lang w:val="en-US"/>
      </w:rPr>
      <w:tab/>
    </w:r>
    <w:r>
      <w:rPr>
        <w:rFonts w:ascii="Tahoma" w:hAnsi="Tahoma" w:cs="Tahoma"/>
        <w:b/>
        <w:sz w:val="16"/>
        <w:szCs w:val="16"/>
        <w:lang w:val="en-US"/>
      </w:rPr>
      <w:tab/>
    </w:r>
    <w:r>
      <w:rPr>
        <w:rFonts w:ascii="Tahoma" w:hAnsi="Tahoma" w:cs="Tahoma"/>
        <w:b/>
        <w:sz w:val="16"/>
        <w:szCs w:val="16"/>
        <w:lang w:val="en-US"/>
      </w:rPr>
      <w:t>e-</w:t>
    </w:r>
    <w:proofErr w:type="gramStart"/>
    <w:r>
      <w:rPr>
        <w:rFonts w:ascii="Tahoma" w:hAnsi="Tahoma" w:cs="Tahoma"/>
        <w:b/>
        <w:sz w:val="16"/>
        <w:szCs w:val="16"/>
        <w:lang w:val="id-ID"/>
      </w:rPr>
      <w:t>ISSN :</w:t>
    </w:r>
    <w:proofErr w:type="gramEnd"/>
    <w:r>
      <w:rPr>
        <w:rFonts w:ascii="Tahoma" w:hAnsi="Tahoma" w:cs="Tahoma"/>
        <w:b/>
        <w:sz w:val="16"/>
        <w:szCs w:val="16"/>
        <w:lang w:val="id-ID"/>
      </w:rPr>
      <w:t xml:space="preserve"> 2</w:t>
    </w:r>
    <w:r>
      <w:rPr>
        <w:rFonts w:ascii="Tahoma" w:hAnsi="Tahoma" w:cs="Tahoma"/>
        <w:b/>
        <w:sz w:val="16"/>
        <w:szCs w:val="16"/>
        <w:lang w:val="en-US"/>
      </w:rPr>
      <w:t>830</w:t>
    </w:r>
    <w:r>
      <w:rPr>
        <w:rFonts w:ascii="Tahoma" w:hAnsi="Tahoma" w:cs="Tahoma"/>
        <w:b/>
        <w:sz w:val="16"/>
        <w:szCs w:val="16"/>
        <w:lang w:val="id-ID"/>
      </w:rPr>
      <w:t>-</w:t>
    </w:r>
    <w:r>
      <w:rPr>
        <w:rFonts w:ascii="Tahoma" w:hAnsi="Tahoma" w:cs="Tahoma"/>
        <w:b/>
        <w:sz w:val="16"/>
        <w:szCs w:val="16"/>
        <w:lang w:val="en-US"/>
      </w:rPr>
      <w:t>4454</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89"/>
    <w:multiLevelType w:val="singleLevel"/>
    <w:tmpl w:val="6366B8E6"/>
    <w:lvl w:ilvl="0">
      <w:start w:val="1"/>
      <w:numFmt w:val="bullet"/>
      <w:pStyle w:val="ListBullet"/>
      <w:lvlText w:val=""/>
      <w:lvlJc w:val="left"/>
      <w:pPr>
        <w:tabs>
          <w:tab w:val="num" w:pos="360"/>
        </w:tabs>
        <w:ind w:left="360" w:hanging="360"/>
      </w:pPr>
      <w:rPr>
        <w:rFonts w:ascii="Symbol" w:hAnsi="Symbol" w:hint="default"/>
      </w:rPr>
    </w:lvl>
  </w:abstractNum>
  <w:abstractNum w:abstractNumId="1">
    <w:nsid w:val="04AE3C58"/>
    <w:multiLevelType w:val="hybridMultilevel"/>
    <w:tmpl w:val="5922E32A"/>
    <w:lvl w:ilvl="0" w:tplc="0409000F">
      <w:start w:val="1"/>
      <w:numFmt w:val="decimal"/>
      <w:lvlText w:val="%1."/>
      <w:lvlJc w:val="left"/>
      <w:pPr>
        <w:ind w:left="720" w:hanging="360"/>
      </w:pPr>
      <w:rPr>
        <w:rFonts w:hint="default"/>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159473F5"/>
    <w:multiLevelType w:val="hybridMultilevel"/>
    <w:tmpl w:val="5E020436"/>
    <w:lvl w:ilvl="0" w:tplc="E80223C2">
      <w:start w:val="1"/>
      <w:numFmt w:val="upperLetter"/>
      <w:lvlText w:val="%1."/>
      <w:lvlJc w:val="left"/>
      <w:pPr>
        <w:ind w:left="360" w:hanging="360"/>
      </w:pPr>
      <w:rPr>
        <w:rFonts w:hint="default"/>
        <w:b/>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
    <w:nsid w:val="366D3E8F"/>
    <w:multiLevelType w:val="hybridMultilevel"/>
    <w:tmpl w:val="DB68D39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nsid w:val="38100ED9"/>
    <w:multiLevelType w:val="hybridMultilevel"/>
    <w:tmpl w:val="A29257E6"/>
    <w:lvl w:ilvl="0" w:tplc="53E60508">
      <w:start w:val="1"/>
      <w:numFmt w:val="upperLetter"/>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nsid w:val="41657432"/>
    <w:multiLevelType w:val="hybridMultilevel"/>
    <w:tmpl w:val="D5526428"/>
    <w:lvl w:ilvl="0" w:tplc="04090015">
      <w:start w:val="1"/>
      <w:numFmt w:val="upperLetter"/>
      <w:lvlText w:val="%1."/>
      <w:lvlJc w:val="left"/>
      <w:pPr>
        <w:ind w:left="360" w:hanging="360"/>
      </w:pPr>
      <w:rPr>
        <w:rFonts w:hint="default"/>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
    <w:nsid w:val="43303BBA"/>
    <w:multiLevelType w:val="hybridMultilevel"/>
    <w:tmpl w:val="40DCAEEC"/>
    <w:lvl w:ilvl="0" w:tplc="0A189CDE">
      <w:start w:val="1"/>
      <w:numFmt w:val="lowerLetter"/>
      <w:lvlText w:val="%1."/>
      <w:lvlJc w:val="left"/>
      <w:pPr>
        <w:ind w:left="271" w:hanging="120"/>
        <w:jc w:val="left"/>
      </w:pPr>
      <w:rPr>
        <w:rFonts w:ascii="Times New Roman" w:eastAsia="Times New Roman" w:hAnsi="Times New Roman" w:cs="Times New Roman" w:hint="default"/>
        <w:b w:val="0"/>
        <w:bCs w:val="0"/>
        <w:i w:val="0"/>
        <w:iCs w:val="0"/>
        <w:spacing w:val="0"/>
        <w:w w:val="105"/>
        <w:sz w:val="12"/>
        <w:szCs w:val="12"/>
        <w:lang w:eastAsia="en-US" w:bidi="ar-SA"/>
      </w:rPr>
    </w:lvl>
    <w:lvl w:ilvl="1" w:tplc="81B0DEDC">
      <w:numFmt w:val="bullet"/>
      <w:lvlText w:val="•"/>
      <w:lvlJc w:val="left"/>
      <w:pPr>
        <w:ind w:left="684" w:hanging="120"/>
      </w:pPr>
      <w:rPr>
        <w:rFonts w:hint="default"/>
        <w:lang w:eastAsia="en-US" w:bidi="ar-SA"/>
      </w:rPr>
    </w:lvl>
    <w:lvl w:ilvl="2" w:tplc="32240158">
      <w:numFmt w:val="bullet"/>
      <w:lvlText w:val="•"/>
      <w:lvlJc w:val="left"/>
      <w:pPr>
        <w:ind w:left="1089" w:hanging="120"/>
      </w:pPr>
      <w:rPr>
        <w:rFonts w:hint="default"/>
        <w:lang w:eastAsia="en-US" w:bidi="ar-SA"/>
      </w:rPr>
    </w:lvl>
    <w:lvl w:ilvl="3" w:tplc="EEB404B8">
      <w:numFmt w:val="bullet"/>
      <w:lvlText w:val="•"/>
      <w:lvlJc w:val="left"/>
      <w:pPr>
        <w:ind w:left="1494" w:hanging="120"/>
      </w:pPr>
      <w:rPr>
        <w:rFonts w:hint="default"/>
        <w:lang w:eastAsia="en-US" w:bidi="ar-SA"/>
      </w:rPr>
    </w:lvl>
    <w:lvl w:ilvl="4" w:tplc="82E4F548">
      <w:numFmt w:val="bullet"/>
      <w:lvlText w:val="•"/>
      <w:lvlJc w:val="left"/>
      <w:pPr>
        <w:ind w:left="1899" w:hanging="120"/>
      </w:pPr>
      <w:rPr>
        <w:rFonts w:hint="default"/>
        <w:lang w:eastAsia="en-US" w:bidi="ar-SA"/>
      </w:rPr>
    </w:lvl>
    <w:lvl w:ilvl="5" w:tplc="60B685FE">
      <w:numFmt w:val="bullet"/>
      <w:lvlText w:val="•"/>
      <w:lvlJc w:val="left"/>
      <w:pPr>
        <w:ind w:left="2304" w:hanging="120"/>
      </w:pPr>
      <w:rPr>
        <w:rFonts w:hint="default"/>
        <w:lang w:eastAsia="en-US" w:bidi="ar-SA"/>
      </w:rPr>
    </w:lvl>
    <w:lvl w:ilvl="6" w:tplc="FDF6687E">
      <w:numFmt w:val="bullet"/>
      <w:lvlText w:val="•"/>
      <w:lvlJc w:val="left"/>
      <w:pPr>
        <w:ind w:left="2709" w:hanging="120"/>
      </w:pPr>
      <w:rPr>
        <w:rFonts w:hint="default"/>
        <w:lang w:eastAsia="en-US" w:bidi="ar-SA"/>
      </w:rPr>
    </w:lvl>
    <w:lvl w:ilvl="7" w:tplc="1A6E5A6C">
      <w:numFmt w:val="bullet"/>
      <w:lvlText w:val="•"/>
      <w:lvlJc w:val="left"/>
      <w:pPr>
        <w:ind w:left="3114" w:hanging="120"/>
      </w:pPr>
      <w:rPr>
        <w:rFonts w:hint="default"/>
        <w:lang w:eastAsia="en-US" w:bidi="ar-SA"/>
      </w:rPr>
    </w:lvl>
    <w:lvl w:ilvl="8" w:tplc="7B748190">
      <w:numFmt w:val="bullet"/>
      <w:lvlText w:val="•"/>
      <w:lvlJc w:val="left"/>
      <w:pPr>
        <w:ind w:left="3519" w:hanging="120"/>
      </w:pPr>
      <w:rPr>
        <w:rFonts w:hint="default"/>
        <w:lang w:eastAsia="en-US" w:bidi="ar-SA"/>
      </w:rPr>
    </w:lvl>
  </w:abstractNum>
  <w:abstractNum w:abstractNumId="7">
    <w:nsid w:val="46364266"/>
    <w:multiLevelType w:val="hybridMultilevel"/>
    <w:tmpl w:val="7DA226F8"/>
    <w:lvl w:ilvl="0" w:tplc="3CE45710">
      <w:start w:val="1"/>
      <w:numFmt w:val="decimal"/>
      <w:lvlText w:val="%1."/>
      <w:lvlJc w:val="left"/>
      <w:pPr>
        <w:ind w:left="409" w:hanging="289"/>
        <w:jc w:val="left"/>
      </w:pPr>
      <w:rPr>
        <w:rFonts w:ascii="Times New Roman" w:eastAsia="Times New Roman" w:hAnsi="Times New Roman" w:cs="Times New Roman" w:hint="default"/>
        <w:b w:val="0"/>
        <w:bCs w:val="0"/>
        <w:i w:val="0"/>
        <w:iCs w:val="0"/>
        <w:spacing w:val="0"/>
        <w:w w:val="100"/>
        <w:sz w:val="24"/>
        <w:szCs w:val="24"/>
        <w:lang w:eastAsia="en-US" w:bidi="ar-SA"/>
      </w:rPr>
    </w:lvl>
    <w:lvl w:ilvl="1" w:tplc="6C101B00">
      <w:numFmt w:val="bullet"/>
      <w:lvlText w:val="•"/>
      <w:lvlJc w:val="left"/>
      <w:pPr>
        <w:ind w:left="810" w:hanging="289"/>
      </w:pPr>
      <w:rPr>
        <w:rFonts w:hint="default"/>
        <w:lang w:eastAsia="en-US" w:bidi="ar-SA"/>
      </w:rPr>
    </w:lvl>
    <w:lvl w:ilvl="2" w:tplc="2DF471FC">
      <w:numFmt w:val="bullet"/>
      <w:lvlText w:val="•"/>
      <w:lvlJc w:val="left"/>
      <w:pPr>
        <w:ind w:left="1221" w:hanging="289"/>
      </w:pPr>
      <w:rPr>
        <w:rFonts w:hint="default"/>
        <w:lang w:eastAsia="en-US" w:bidi="ar-SA"/>
      </w:rPr>
    </w:lvl>
    <w:lvl w:ilvl="3" w:tplc="3924AA42">
      <w:numFmt w:val="bullet"/>
      <w:lvlText w:val="•"/>
      <w:lvlJc w:val="left"/>
      <w:pPr>
        <w:ind w:left="1632" w:hanging="289"/>
      </w:pPr>
      <w:rPr>
        <w:rFonts w:hint="default"/>
        <w:lang w:eastAsia="en-US" w:bidi="ar-SA"/>
      </w:rPr>
    </w:lvl>
    <w:lvl w:ilvl="4" w:tplc="43EE61CE">
      <w:numFmt w:val="bullet"/>
      <w:lvlText w:val="•"/>
      <w:lvlJc w:val="left"/>
      <w:pPr>
        <w:ind w:left="2042" w:hanging="289"/>
      </w:pPr>
      <w:rPr>
        <w:rFonts w:hint="default"/>
        <w:lang w:eastAsia="en-US" w:bidi="ar-SA"/>
      </w:rPr>
    </w:lvl>
    <w:lvl w:ilvl="5" w:tplc="82684478">
      <w:numFmt w:val="bullet"/>
      <w:lvlText w:val="•"/>
      <w:lvlJc w:val="left"/>
      <w:pPr>
        <w:ind w:left="2453" w:hanging="289"/>
      </w:pPr>
      <w:rPr>
        <w:rFonts w:hint="default"/>
        <w:lang w:eastAsia="en-US" w:bidi="ar-SA"/>
      </w:rPr>
    </w:lvl>
    <w:lvl w:ilvl="6" w:tplc="0C707140">
      <w:numFmt w:val="bullet"/>
      <w:lvlText w:val="•"/>
      <w:lvlJc w:val="left"/>
      <w:pPr>
        <w:ind w:left="2864" w:hanging="289"/>
      </w:pPr>
      <w:rPr>
        <w:rFonts w:hint="default"/>
        <w:lang w:eastAsia="en-US" w:bidi="ar-SA"/>
      </w:rPr>
    </w:lvl>
    <w:lvl w:ilvl="7" w:tplc="28BC2C9A">
      <w:numFmt w:val="bullet"/>
      <w:lvlText w:val="•"/>
      <w:lvlJc w:val="left"/>
      <w:pPr>
        <w:ind w:left="3274" w:hanging="289"/>
      </w:pPr>
      <w:rPr>
        <w:rFonts w:hint="default"/>
        <w:lang w:eastAsia="en-US" w:bidi="ar-SA"/>
      </w:rPr>
    </w:lvl>
    <w:lvl w:ilvl="8" w:tplc="997A456A">
      <w:numFmt w:val="bullet"/>
      <w:lvlText w:val="•"/>
      <w:lvlJc w:val="left"/>
      <w:pPr>
        <w:ind w:left="3685" w:hanging="289"/>
      </w:pPr>
      <w:rPr>
        <w:rFonts w:hint="default"/>
        <w:lang w:eastAsia="en-US" w:bidi="ar-SA"/>
      </w:rPr>
    </w:lvl>
  </w:abstractNum>
  <w:abstractNum w:abstractNumId="8">
    <w:nsid w:val="530B12AF"/>
    <w:multiLevelType w:val="hybridMultilevel"/>
    <w:tmpl w:val="01E4072E"/>
    <w:lvl w:ilvl="0" w:tplc="D562B8AA">
      <w:start w:val="1"/>
      <w:numFmt w:val="decimal"/>
      <w:lvlText w:val="%1."/>
      <w:lvlJc w:val="left"/>
      <w:pPr>
        <w:ind w:left="420" w:hanging="288"/>
        <w:jc w:val="left"/>
      </w:pPr>
      <w:rPr>
        <w:rFonts w:ascii="Times New Roman" w:eastAsia="Times New Roman" w:hAnsi="Times New Roman" w:cs="Times New Roman" w:hint="default"/>
        <w:b w:val="0"/>
        <w:bCs w:val="0"/>
        <w:i w:val="0"/>
        <w:iCs w:val="0"/>
        <w:spacing w:val="0"/>
        <w:w w:val="100"/>
        <w:sz w:val="24"/>
        <w:szCs w:val="24"/>
        <w:lang w:eastAsia="en-US" w:bidi="ar-SA"/>
      </w:rPr>
    </w:lvl>
    <w:lvl w:ilvl="1" w:tplc="FB965FFE">
      <w:start w:val="1"/>
      <w:numFmt w:val="lowerLetter"/>
      <w:lvlText w:val="%2."/>
      <w:lvlJc w:val="left"/>
      <w:pPr>
        <w:ind w:left="1022" w:hanging="120"/>
        <w:jc w:val="left"/>
      </w:pPr>
      <w:rPr>
        <w:rFonts w:ascii="Times New Roman" w:eastAsia="Times New Roman" w:hAnsi="Times New Roman" w:cs="Times New Roman" w:hint="default"/>
        <w:b w:val="0"/>
        <w:bCs w:val="0"/>
        <w:i w:val="0"/>
        <w:iCs w:val="0"/>
        <w:color w:val="000104"/>
        <w:spacing w:val="0"/>
        <w:w w:val="97"/>
        <w:sz w:val="13"/>
        <w:szCs w:val="13"/>
        <w:lang w:eastAsia="en-US" w:bidi="ar-SA"/>
      </w:rPr>
    </w:lvl>
    <w:lvl w:ilvl="2" w:tplc="F4029D74">
      <w:numFmt w:val="bullet"/>
      <w:lvlText w:val="•"/>
      <w:lvlJc w:val="left"/>
      <w:pPr>
        <w:ind w:left="846" w:hanging="120"/>
      </w:pPr>
      <w:rPr>
        <w:rFonts w:hint="default"/>
        <w:lang w:eastAsia="en-US" w:bidi="ar-SA"/>
      </w:rPr>
    </w:lvl>
    <w:lvl w:ilvl="3" w:tplc="D602907E">
      <w:numFmt w:val="bullet"/>
      <w:lvlText w:val="•"/>
      <w:lvlJc w:val="left"/>
      <w:pPr>
        <w:ind w:left="673" w:hanging="120"/>
      </w:pPr>
      <w:rPr>
        <w:rFonts w:hint="default"/>
        <w:lang w:eastAsia="en-US" w:bidi="ar-SA"/>
      </w:rPr>
    </w:lvl>
    <w:lvl w:ilvl="4" w:tplc="D6FAF24E">
      <w:numFmt w:val="bullet"/>
      <w:lvlText w:val="•"/>
      <w:lvlJc w:val="left"/>
      <w:pPr>
        <w:ind w:left="499" w:hanging="120"/>
      </w:pPr>
      <w:rPr>
        <w:rFonts w:hint="default"/>
        <w:lang w:eastAsia="en-US" w:bidi="ar-SA"/>
      </w:rPr>
    </w:lvl>
    <w:lvl w:ilvl="5" w:tplc="51EC5198">
      <w:numFmt w:val="bullet"/>
      <w:lvlText w:val="•"/>
      <w:lvlJc w:val="left"/>
      <w:pPr>
        <w:ind w:left="326" w:hanging="120"/>
      </w:pPr>
      <w:rPr>
        <w:rFonts w:hint="default"/>
        <w:lang w:eastAsia="en-US" w:bidi="ar-SA"/>
      </w:rPr>
    </w:lvl>
    <w:lvl w:ilvl="6" w:tplc="C28AD26E">
      <w:numFmt w:val="bullet"/>
      <w:lvlText w:val="•"/>
      <w:lvlJc w:val="left"/>
      <w:pPr>
        <w:ind w:left="152" w:hanging="120"/>
      </w:pPr>
      <w:rPr>
        <w:rFonts w:hint="default"/>
        <w:lang w:eastAsia="en-US" w:bidi="ar-SA"/>
      </w:rPr>
    </w:lvl>
    <w:lvl w:ilvl="7" w:tplc="56F4585A">
      <w:numFmt w:val="bullet"/>
      <w:lvlText w:val="•"/>
      <w:lvlJc w:val="left"/>
      <w:pPr>
        <w:ind w:left="-21" w:hanging="120"/>
      </w:pPr>
      <w:rPr>
        <w:rFonts w:hint="default"/>
        <w:lang w:eastAsia="en-US" w:bidi="ar-SA"/>
      </w:rPr>
    </w:lvl>
    <w:lvl w:ilvl="8" w:tplc="C7C0AF26">
      <w:numFmt w:val="bullet"/>
      <w:lvlText w:val="•"/>
      <w:lvlJc w:val="left"/>
      <w:pPr>
        <w:ind w:left="-195" w:hanging="120"/>
      </w:pPr>
      <w:rPr>
        <w:rFonts w:hint="default"/>
        <w:lang w:eastAsia="en-US" w:bidi="ar-SA"/>
      </w:rPr>
    </w:lvl>
  </w:abstractNum>
  <w:abstractNum w:abstractNumId="9">
    <w:nsid w:val="56567475"/>
    <w:multiLevelType w:val="hybridMultilevel"/>
    <w:tmpl w:val="673026D2"/>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nsid w:val="5F4B195A"/>
    <w:multiLevelType w:val="hybridMultilevel"/>
    <w:tmpl w:val="41361BBE"/>
    <w:lvl w:ilvl="0" w:tplc="6C5ED4B6">
      <w:start w:val="1"/>
      <w:numFmt w:val="upperLetter"/>
      <w:lvlText w:val="%1."/>
      <w:lvlJc w:val="left"/>
      <w:pPr>
        <w:ind w:left="360" w:hanging="360"/>
      </w:pPr>
      <w:rPr>
        <w:b/>
      </w:rPr>
    </w:lvl>
    <w:lvl w:ilvl="1" w:tplc="CC6499BA">
      <w:start w:val="1"/>
      <w:numFmt w:val="decimal"/>
      <w:lvlText w:val="%2."/>
      <w:lvlJc w:val="left"/>
      <w:pPr>
        <w:tabs>
          <w:tab w:val="num" w:pos="1080"/>
        </w:tabs>
        <w:ind w:left="1080" w:hanging="360"/>
      </w:pPr>
      <w:rPr>
        <w:rFonts w:ascii="Times New Roman" w:eastAsia="Calibri" w:hAnsi="Times New Roman" w:cs="Times New Roman"/>
        <w:b w:val="0"/>
      </w:rPr>
    </w:lvl>
    <w:lvl w:ilvl="2" w:tplc="0409001B">
      <w:start w:val="1"/>
      <w:numFmt w:val="lowerRoman"/>
      <w:lvlText w:val="%3."/>
      <w:lvlJc w:val="right"/>
      <w:pPr>
        <w:ind w:left="1800" w:hanging="18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11">
    <w:nsid w:val="6B8E071E"/>
    <w:multiLevelType w:val="hybridMultilevel"/>
    <w:tmpl w:val="85B4AF9E"/>
    <w:lvl w:ilvl="0" w:tplc="DFB845CA">
      <w:start w:val="2"/>
      <w:numFmt w:val="upperLetter"/>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nsid w:val="71592461"/>
    <w:multiLevelType w:val="hybridMultilevel"/>
    <w:tmpl w:val="919C72D8"/>
    <w:lvl w:ilvl="0" w:tplc="4ECC3618">
      <w:start w:val="1"/>
      <w:numFmt w:val="decimal"/>
      <w:lvlText w:val="%1."/>
      <w:lvlJc w:val="left"/>
      <w:pPr>
        <w:ind w:left="409" w:hanging="289"/>
        <w:jc w:val="left"/>
      </w:pPr>
      <w:rPr>
        <w:rFonts w:ascii="Times New Roman" w:eastAsia="Times New Roman" w:hAnsi="Times New Roman" w:cs="Times New Roman" w:hint="default"/>
        <w:b w:val="0"/>
        <w:bCs w:val="0"/>
        <w:i w:val="0"/>
        <w:iCs w:val="0"/>
        <w:spacing w:val="0"/>
        <w:w w:val="100"/>
        <w:sz w:val="24"/>
        <w:szCs w:val="24"/>
        <w:lang w:eastAsia="en-US" w:bidi="ar-SA"/>
      </w:rPr>
    </w:lvl>
    <w:lvl w:ilvl="1" w:tplc="994A1188">
      <w:start w:val="1"/>
      <w:numFmt w:val="lowerLetter"/>
      <w:lvlText w:val="%2."/>
      <w:lvlJc w:val="left"/>
      <w:pPr>
        <w:ind w:left="867" w:hanging="134"/>
        <w:jc w:val="left"/>
      </w:pPr>
      <w:rPr>
        <w:rFonts w:ascii="Times New Roman" w:eastAsia="Times New Roman" w:hAnsi="Times New Roman" w:cs="Times New Roman" w:hint="default"/>
        <w:b w:val="0"/>
        <w:bCs w:val="0"/>
        <w:i w:val="0"/>
        <w:iCs w:val="0"/>
        <w:spacing w:val="0"/>
        <w:w w:val="93"/>
        <w:sz w:val="15"/>
        <w:szCs w:val="15"/>
        <w:lang w:eastAsia="en-US" w:bidi="ar-SA"/>
      </w:rPr>
    </w:lvl>
    <w:lvl w:ilvl="2" w:tplc="F882225C">
      <w:numFmt w:val="bullet"/>
      <w:lvlText w:val="•"/>
      <w:lvlJc w:val="left"/>
      <w:pPr>
        <w:ind w:left="703" w:hanging="134"/>
      </w:pPr>
      <w:rPr>
        <w:rFonts w:hint="default"/>
        <w:lang w:eastAsia="en-US" w:bidi="ar-SA"/>
      </w:rPr>
    </w:lvl>
    <w:lvl w:ilvl="3" w:tplc="8A403828">
      <w:numFmt w:val="bullet"/>
      <w:lvlText w:val="•"/>
      <w:lvlJc w:val="left"/>
      <w:pPr>
        <w:ind w:left="546" w:hanging="134"/>
      </w:pPr>
      <w:rPr>
        <w:rFonts w:hint="default"/>
        <w:lang w:eastAsia="en-US" w:bidi="ar-SA"/>
      </w:rPr>
    </w:lvl>
    <w:lvl w:ilvl="4" w:tplc="D4EA9C8A">
      <w:numFmt w:val="bullet"/>
      <w:lvlText w:val="•"/>
      <w:lvlJc w:val="left"/>
      <w:pPr>
        <w:ind w:left="389" w:hanging="134"/>
      </w:pPr>
      <w:rPr>
        <w:rFonts w:hint="default"/>
        <w:lang w:eastAsia="en-US" w:bidi="ar-SA"/>
      </w:rPr>
    </w:lvl>
    <w:lvl w:ilvl="5" w:tplc="BFFA5240">
      <w:numFmt w:val="bullet"/>
      <w:lvlText w:val="•"/>
      <w:lvlJc w:val="left"/>
      <w:pPr>
        <w:ind w:left="233" w:hanging="134"/>
      </w:pPr>
      <w:rPr>
        <w:rFonts w:hint="default"/>
        <w:lang w:eastAsia="en-US" w:bidi="ar-SA"/>
      </w:rPr>
    </w:lvl>
    <w:lvl w:ilvl="6" w:tplc="E8EC3818">
      <w:numFmt w:val="bullet"/>
      <w:lvlText w:val="•"/>
      <w:lvlJc w:val="left"/>
      <w:pPr>
        <w:ind w:left="76" w:hanging="134"/>
      </w:pPr>
      <w:rPr>
        <w:rFonts w:hint="default"/>
        <w:lang w:eastAsia="en-US" w:bidi="ar-SA"/>
      </w:rPr>
    </w:lvl>
    <w:lvl w:ilvl="7" w:tplc="5A3E835A">
      <w:numFmt w:val="bullet"/>
      <w:lvlText w:val="•"/>
      <w:lvlJc w:val="left"/>
      <w:pPr>
        <w:ind w:left="-81" w:hanging="134"/>
      </w:pPr>
      <w:rPr>
        <w:rFonts w:hint="default"/>
        <w:lang w:eastAsia="en-US" w:bidi="ar-SA"/>
      </w:rPr>
    </w:lvl>
    <w:lvl w:ilvl="8" w:tplc="AD30A3AE">
      <w:numFmt w:val="bullet"/>
      <w:lvlText w:val="•"/>
      <w:lvlJc w:val="left"/>
      <w:pPr>
        <w:ind w:left="-237" w:hanging="134"/>
      </w:pPr>
      <w:rPr>
        <w:rFonts w:hint="default"/>
        <w:lang w:eastAsia="en-US" w:bidi="ar-SA"/>
      </w:rPr>
    </w:lvl>
  </w:abstractNum>
  <w:abstractNum w:abstractNumId="13">
    <w:nsid w:val="7BEF59F2"/>
    <w:multiLevelType w:val="hybridMultilevel"/>
    <w:tmpl w:val="D8048E3A"/>
    <w:lvl w:ilvl="0" w:tplc="E9F639E0">
      <w:start w:val="1"/>
      <w:numFmt w:val="lowerLetter"/>
      <w:lvlText w:val="%1."/>
      <w:lvlJc w:val="left"/>
      <w:pPr>
        <w:ind w:left="409" w:hanging="289"/>
        <w:jc w:val="left"/>
      </w:pPr>
      <w:rPr>
        <w:rFonts w:ascii="Times New Roman" w:eastAsia="Times New Roman" w:hAnsi="Times New Roman" w:cs="Times New Roman" w:hint="default"/>
        <w:b w:val="0"/>
        <w:bCs w:val="0"/>
        <w:i w:val="0"/>
        <w:iCs w:val="0"/>
        <w:spacing w:val="0"/>
        <w:w w:val="100"/>
        <w:sz w:val="24"/>
        <w:szCs w:val="24"/>
        <w:lang w:eastAsia="en-US" w:bidi="ar-SA"/>
      </w:rPr>
    </w:lvl>
    <w:lvl w:ilvl="1" w:tplc="D9D45684">
      <w:numFmt w:val="bullet"/>
      <w:lvlText w:val="•"/>
      <w:lvlJc w:val="left"/>
      <w:pPr>
        <w:ind w:left="810" w:hanging="289"/>
      </w:pPr>
      <w:rPr>
        <w:rFonts w:hint="default"/>
        <w:lang w:eastAsia="en-US" w:bidi="ar-SA"/>
      </w:rPr>
    </w:lvl>
    <w:lvl w:ilvl="2" w:tplc="95EAD500">
      <w:numFmt w:val="bullet"/>
      <w:lvlText w:val="•"/>
      <w:lvlJc w:val="left"/>
      <w:pPr>
        <w:ind w:left="1221" w:hanging="289"/>
      </w:pPr>
      <w:rPr>
        <w:rFonts w:hint="default"/>
        <w:lang w:eastAsia="en-US" w:bidi="ar-SA"/>
      </w:rPr>
    </w:lvl>
    <w:lvl w:ilvl="3" w:tplc="1E84F8AE">
      <w:numFmt w:val="bullet"/>
      <w:lvlText w:val="•"/>
      <w:lvlJc w:val="left"/>
      <w:pPr>
        <w:ind w:left="1632" w:hanging="289"/>
      </w:pPr>
      <w:rPr>
        <w:rFonts w:hint="default"/>
        <w:lang w:eastAsia="en-US" w:bidi="ar-SA"/>
      </w:rPr>
    </w:lvl>
    <w:lvl w:ilvl="4" w:tplc="BF0E1230">
      <w:numFmt w:val="bullet"/>
      <w:lvlText w:val="•"/>
      <w:lvlJc w:val="left"/>
      <w:pPr>
        <w:ind w:left="2042" w:hanging="289"/>
      </w:pPr>
      <w:rPr>
        <w:rFonts w:hint="default"/>
        <w:lang w:eastAsia="en-US" w:bidi="ar-SA"/>
      </w:rPr>
    </w:lvl>
    <w:lvl w:ilvl="5" w:tplc="29FCF6A0">
      <w:numFmt w:val="bullet"/>
      <w:lvlText w:val="•"/>
      <w:lvlJc w:val="left"/>
      <w:pPr>
        <w:ind w:left="2453" w:hanging="289"/>
      </w:pPr>
      <w:rPr>
        <w:rFonts w:hint="default"/>
        <w:lang w:eastAsia="en-US" w:bidi="ar-SA"/>
      </w:rPr>
    </w:lvl>
    <w:lvl w:ilvl="6" w:tplc="F842C3AC">
      <w:numFmt w:val="bullet"/>
      <w:lvlText w:val="•"/>
      <w:lvlJc w:val="left"/>
      <w:pPr>
        <w:ind w:left="2864" w:hanging="289"/>
      </w:pPr>
      <w:rPr>
        <w:rFonts w:hint="default"/>
        <w:lang w:eastAsia="en-US" w:bidi="ar-SA"/>
      </w:rPr>
    </w:lvl>
    <w:lvl w:ilvl="7" w:tplc="46FA5D8E">
      <w:numFmt w:val="bullet"/>
      <w:lvlText w:val="•"/>
      <w:lvlJc w:val="left"/>
      <w:pPr>
        <w:ind w:left="3274" w:hanging="289"/>
      </w:pPr>
      <w:rPr>
        <w:rFonts w:hint="default"/>
        <w:lang w:eastAsia="en-US" w:bidi="ar-SA"/>
      </w:rPr>
    </w:lvl>
    <w:lvl w:ilvl="8" w:tplc="9FE81ABA">
      <w:numFmt w:val="bullet"/>
      <w:lvlText w:val="•"/>
      <w:lvlJc w:val="left"/>
      <w:pPr>
        <w:ind w:left="3685" w:hanging="289"/>
      </w:pPr>
      <w:rPr>
        <w:rFonts w:hint="default"/>
        <w:lang w:eastAsia="en-US" w:bidi="ar-SA"/>
      </w:rPr>
    </w:lvl>
  </w:abstractNum>
  <w:num w:numId="1">
    <w:abstractNumId w:val="0"/>
  </w:num>
  <w:num w:numId="2">
    <w:abstractNumId w:val="5"/>
  </w:num>
  <w:num w:numId="3">
    <w:abstractNumId w:val="2"/>
  </w:num>
  <w:num w:numId="4">
    <w:abstractNumId w:val="10"/>
  </w:num>
  <w:num w:numId="5">
    <w:abstractNumId w:val="4"/>
  </w:num>
  <w:num w:numId="6">
    <w:abstractNumId w:val="11"/>
  </w:num>
  <w:num w:numId="7">
    <w:abstractNumId w:val="12"/>
  </w:num>
  <w:num w:numId="8">
    <w:abstractNumId w:val="8"/>
  </w:num>
  <w:num w:numId="9">
    <w:abstractNumId w:val="3"/>
  </w:num>
  <w:num w:numId="10">
    <w:abstractNumId w:val="13"/>
  </w:num>
  <w:num w:numId="11">
    <w:abstractNumId w:val="9"/>
  </w:num>
  <w:num w:numId="12">
    <w:abstractNumId w:val="1"/>
  </w:num>
  <w:num w:numId="13">
    <w:abstractNumId w:val="6"/>
  </w:num>
  <w:num w:numId="14">
    <w:abstractNumId w:val="7"/>
  </w:num>
  <w:numIdMacAtCleanup w:val="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30"/>
  <w:hideSpellingErrors/>
  <w:proofState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20"/>
  <w:displayHorizontalDrawingGridEvery w:val="2"/>
  <w:displayVerticalDrawingGridEvery w:val="2"/>
  <w:noPunctuationKerning/>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27CBD"/>
    <w:rsid w:val="00000E9A"/>
    <w:rsid w:val="0000130E"/>
    <w:rsid w:val="00002714"/>
    <w:rsid w:val="00004846"/>
    <w:rsid w:val="0001065A"/>
    <w:rsid w:val="00012D78"/>
    <w:rsid w:val="00013036"/>
    <w:rsid w:val="0001437C"/>
    <w:rsid w:val="00014CC5"/>
    <w:rsid w:val="0001650B"/>
    <w:rsid w:val="00017EEF"/>
    <w:rsid w:val="00020074"/>
    <w:rsid w:val="00023BBD"/>
    <w:rsid w:val="00040405"/>
    <w:rsid w:val="00044486"/>
    <w:rsid w:val="00044AA1"/>
    <w:rsid w:val="000545CE"/>
    <w:rsid w:val="0005697C"/>
    <w:rsid w:val="00056C71"/>
    <w:rsid w:val="000602FF"/>
    <w:rsid w:val="0006591B"/>
    <w:rsid w:val="00065FF6"/>
    <w:rsid w:val="000662DE"/>
    <w:rsid w:val="00066C49"/>
    <w:rsid w:val="00067771"/>
    <w:rsid w:val="00074974"/>
    <w:rsid w:val="000778A7"/>
    <w:rsid w:val="00082A72"/>
    <w:rsid w:val="0008329C"/>
    <w:rsid w:val="00084494"/>
    <w:rsid w:val="000846DA"/>
    <w:rsid w:val="00086409"/>
    <w:rsid w:val="00090251"/>
    <w:rsid w:val="0009123E"/>
    <w:rsid w:val="00093668"/>
    <w:rsid w:val="000A13E6"/>
    <w:rsid w:val="000A3FC3"/>
    <w:rsid w:val="000B203D"/>
    <w:rsid w:val="000B565D"/>
    <w:rsid w:val="000B582B"/>
    <w:rsid w:val="000C5754"/>
    <w:rsid w:val="000C7D51"/>
    <w:rsid w:val="000D1170"/>
    <w:rsid w:val="000D3327"/>
    <w:rsid w:val="000D47DF"/>
    <w:rsid w:val="000D5277"/>
    <w:rsid w:val="000E0907"/>
    <w:rsid w:val="000E18F1"/>
    <w:rsid w:val="000E2CBC"/>
    <w:rsid w:val="000E3235"/>
    <w:rsid w:val="000E3FC1"/>
    <w:rsid w:val="000E5292"/>
    <w:rsid w:val="000E5E84"/>
    <w:rsid w:val="000E6801"/>
    <w:rsid w:val="000F1BAA"/>
    <w:rsid w:val="000F248B"/>
    <w:rsid w:val="000F2A82"/>
    <w:rsid w:val="000F7EE4"/>
    <w:rsid w:val="000F7F3A"/>
    <w:rsid w:val="00104071"/>
    <w:rsid w:val="00104EFE"/>
    <w:rsid w:val="00105A1D"/>
    <w:rsid w:val="0011045D"/>
    <w:rsid w:val="00111B62"/>
    <w:rsid w:val="00112212"/>
    <w:rsid w:val="00112216"/>
    <w:rsid w:val="00113A63"/>
    <w:rsid w:val="001155B7"/>
    <w:rsid w:val="00120478"/>
    <w:rsid w:val="00124565"/>
    <w:rsid w:val="00124ABF"/>
    <w:rsid w:val="001258D5"/>
    <w:rsid w:val="00125A4D"/>
    <w:rsid w:val="001273AC"/>
    <w:rsid w:val="00127AAF"/>
    <w:rsid w:val="001304BA"/>
    <w:rsid w:val="001331D9"/>
    <w:rsid w:val="00133897"/>
    <w:rsid w:val="00136678"/>
    <w:rsid w:val="001377A2"/>
    <w:rsid w:val="00141564"/>
    <w:rsid w:val="0014556A"/>
    <w:rsid w:val="00151D00"/>
    <w:rsid w:val="001520F8"/>
    <w:rsid w:val="001525B0"/>
    <w:rsid w:val="00155DD1"/>
    <w:rsid w:val="001560B4"/>
    <w:rsid w:val="00156F42"/>
    <w:rsid w:val="00157095"/>
    <w:rsid w:val="00160481"/>
    <w:rsid w:val="00160849"/>
    <w:rsid w:val="001638C8"/>
    <w:rsid w:val="00166802"/>
    <w:rsid w:val="00172653"/>
    <w:rsid w:val="00174807"/>
    <w:rsid w:val="00181D29"/>
    <w:rsid w:val="00183DB4"/>
    <w:rsid w:val="00184689"/>
    <w:rsid w:val="00184D91"/>
    <w:rsid w:val="00184EB2"/>
    <w:rsid w:val="00185136"/>
    <w:rsid w:val="00185BDC"/>
    <w:rsid w:val="001879D0"/>
    <w:rsid w:val="001919D1"/>
    <w:rsid w:val="001922FC"/>
    <w:rsid w:val="00194225"/>
    <w:rsid w:val="00197461"/>
    <w:rsid w:val="001A07CD"/>
    <w:rsid w:val="001A0AAB"/>
    <w:rsid w:val="001A645F"/>
    <w:rsid w:val="001B1F9F"/>
    <w:rsid w:val="001B2820"/>
    <w:rsid w:val="001B43C2"/>
    <w:rsid w:val="001B74C8"/>
    <w:rsid w:val="001C1458"/>
    <w:rsid w:val="001C18D2"/>
    <w:rsid w:val="001C1D86"/>
    <w:rsid w:val="001C3A11"/>
    <w:rsid w:val="001C5A4E"/>
    <w:rsid w:val="001C6166"/>
    <w:rsid w:val="001C64FB"/>
    <w:rsid w:val="001C7DE5"/>
    <w:rsid w:val="001E3C9C"/>
    <w:rsid w:val="001E697B"/>
    <w:rsid w:val="001E70DA"/>
    <w:rsid w:val="001F002F"/>
    <w:rsid w:val="001F1A01"/>
    <w:rsid w:val="001F2E0E"/>
    <w:rsid w:val="001F3A7F"/>
    <w:rsid w:val="001F5F37"/>
    <w:rsid w:val="00200ADB"/>
    <w:rsid w:val="00202147"/>
    <w:rsid w:val="00202357"/>
    <w:rsid w:val="002034C1"/>
    <w:rsid w:val="00203F7C"/>
    <w:rsid w:val="0020422B"/>
    <w:rsid w:val="002052B4"/>
    <w:rsid w:val="00205741"/>
    <w:rsid w:val="002108F8"/>
    <w:rsid w:val="00220C15"/>
    <w:rsid w:val="00222006"/>
    <w:rsid w:val="002270B9"/>
    <w:rsid w:val="002279CD"/>
    <w:rsid w:val="00231949"/>
    <w:rsid w:val="00231E0A"/>
    <w:rsid w:val="0023673F"/>
    <w:rsid w:val="002402A0"/>
    <w:rsid w:val="0024376D"/>
    <w:rsid w:val="002449CB"/>
    <w:rsid w:val="00245343"/>
    <w:rsid w:val="00250605"/>
    <w:rsid w:val="002519AC"/>
    <w:rsid w:val="00252AC2"/>
    <w:rsid w:val="00253387"/>
    <w:rsid w:val="002538F0"/>
    <w:rsid w:val="002726DD"/>
    <w:rsid w:val="00274B48"/>
    <w:rsid w:val="00274CB0"/>
    <w:rsid w:val="00274EC4"/>
    <w:rsid w:val="00274FA7"/>
    <w:rsid w:val="0027561C"/>
    <w:rsid w:val="0027576C"/>
    <w:rsid w:val="0027667A"/>
    <w:rsid w:val="002775AF"/>
    <w:rsid w:val="002813AC"/>
    <w:rsid w:val="00281751"/>
    <w:rsid w:val="00281D75"/>
    <w:rsid w:val="00283005"/>
    <w:rsid w:val="00287872"/>
    <w:rsid w:val="00290DF8"/>
    <w:rsid w:val="002927E6"/>
    <w:rsid w:val="002937AA"/>
    <w:rsid w:val="00296046"/>
    <w:rsid w:val="002965A5"/>
    <w:rsid w:val="002A03BB"/>
    <w:rsid w:val="002A0F49"/>
    <w:rsid w:val="002A5CB0"/>
    <w:rsid w:val="002A6A6B"/>
    <w:rsid w:val="002B1AE2"/>
    <w:rsid w:val="002B230B"/>
    <w:rsid w:val="002B4CE4"/>
    <w:rsid w:val="002B5533"/>
    <w:rsid w:val="002B6B56"/>
    <w:rsid w:val="002B739B"/>
    <w:rsid w:val="002C030A"/>
    <w:rsid w:val="002C2323"/>
    <w:rsid w:val="002C2C4F"/>
    <w:rsid w:val="002C53CD"/>
    <w:rsid w:val="002D1DAE"/>
    <w:rsid w:val="002D3C1A"/>
    <w:rsid w:val="002D6522"/>
    <w:rsid w:val="002E2A7E"/>
    <w:rsid w:val="002E2AE8"/>
    <w:rsid w:val="002E5C98"/>
    <w:rsid w:val="002F0728"/>
    <w:rsid w:val="002F0BD0"/>
    <w:rsid w:val="002F589E"/>
    <w:rsid w:val="00300376"/>
    <w:rsid w:val="0030044F"/>
    <w:rsid w:val="00305408"/>
    <w:rsid w:val="00310342"/>
    <w:rsid w:val="0031200C"/>
    <w:rsid w:val="003123AB"/>
    <w:rsid w:val="00312B75"/>
    <w:rsid w:val="00313FAA"/>
    <w:rsid w:val="0031558A"/>
    <w:rsid w:val="0033158E"/>
    <w:rsid w:val="00331FFF"/>
    <w:rsid w:val="00334CA1"/>
    <w:rsid w:val="003352C6"/>
    <w:rsid w:val="003412DB"/>
    <w:rsid w:val="00342578"/>
    <w:rsid w:val="0034376E"/>
    <w:rsid w:val="00344229"/>
    <w:rsid w:val="00345B6B"/>
    <w:rsid w:val="00347D76"/>
    <w:rsid w:val="003501B1"/>
    <w:rsid w:val="00351976"/>
    <w:rsid w:val="0035227F"/>
    <w:rsid w:val="003535C5"/>
    <w:rsid w:val="00356295"/>
    <w:rsid w:val="0035739B"/>
    <w:rsid w:val="00357ECE"/>
    <w:rsid w:val="003613C2"/>
    <w:rsid w:val="00363650"/>
    <w:rsid w:val="0036510A"/>
    <w:rsid w:val="003672DD"/>
    <w:rsid w:val="00370EC1"/>
    <w:rsid w:val="003762FB"/>
    <w:rsid w:val="00377D9A"/>
    <w:rsid w:val="003816EB"/>
    <w:rsid w:val="00385BD8"/>
    <w:rsid w:val="00385E7D"/>
    <w:rsid w:val="00387F6F"/>
    <w:rsid w:val="00392C59"/>
    <w:rsid w:val="003958BE"/>
    <w:rsid w:val="003958DF"/>
    <w:rsid w:val="003A2EDA"/>
    <w:rsid w:val="003A5302"/>
    <w:rsid w:val="003A7209"/>
    <w:rsid w:val="003B100C"/>
    <w:rsid w:val="003C0615"/>
    <w:rsid w:val="003C5B55"/>
    <w:rsid w:val="003C5D0D"/>
    <w:rsid w:val="003C6506"/>
    <w:rsid w:val="003D4B59"/>
    <w:rsid w:val="003D5173"/>
    <w:rsid w:val="003D57CA"/>
    <w:rsid w:val="003D5B64"/>
    <w:rsid w:val="003E2DDC"/>
    <w:rsid w:val="003E6188"/>
    <w:rsid w:val="003E66C5"/>
    <w:rsid w:val="003F276D"/>
    <w:rsid w:val="003F3641"/>
    <w:rsid w:val="003F3F6C"/>
    <w:rsid w:val="003F42FB"/>
    <w:rsid w:val="003F5DBD"/>
    <w:rsid w:val="00401008"/>
    <w:rsid w:val="004016A8"/>
    <w:rsid w:val="0040339F"/>
    <w:rsid w:val="00404937"/>
    <w:rsid w:val="004064BF"/>
    <w:rsid w:val="004108CB"/>
    <w:rsid w:val="004123AB"/>
    <w:rsid w:val="00414712"/>
    <w:rsid w:val="0041524B"/>
    <w:rsid w:val="00416F05"/>
    <w:rsid w:val="004248A1"/>
    <w:rsid w:val="0042558A"/>
    <w:rsid w:val="00433009"/>
    <w:rsid w:val="00434A29"/>
    <w:rsid w:val="00437322"/>
    <w:rsid w:val="00440425"/>
    <w:rsid w:val="00445F75"/>
    <w:rsid w:val="00446A92"/>
    <w:rsid w:val="00446CFB"/>
    <w:rsid w:val="00450963"/>
    <w:rsid w:val="00450F6C"/>
    <w:rsid w:val="004511A4"/>
    <w:rsid w:val="00451B02"/>
    <w:rsid w:val="00451CBC"/>
    <w:rsid w:val="004541B8"/>
    <w:rsid w:val="00457844"/>
    <w:rsid w:val="00466224"/>
    <w:rsid w:val="00466EA3"/>
    <w:rsid w:val="00473732"/>
    <w:rsid w:val="00473C3A"/>
    <w:rsid w:val="004744A1"/>
    <w:rsid w:val="00474AA6"/>
    <w:rsid w:val="00477A81"/>
    <w:rsid w:val="00485534"/>
    <w:rsid w:val="00485B65"/>
    <w:rsid w:val="00485D09"/>
    <w:rsid w:val="0048627E"/>
    <w:rsid w:val="0048724B"/>
    <w:rsid w:val="00487F08"/>
    <w:rsid w:val="004901FA"/>
    <w:rsid w:val="00491FF3"/>
    <w:rsid w:val="00492584"/>
    <w:rsid w:val="004925E9"/>
    <w:rsid w:val="00492817"/>
    <w:rsid w:val="004A1688"/>
    <w:rsid w:val="004A1C68"/>
    <w:rsid w:val="004A3A08"/>
    <w:rsid w:val="004A58E6"/>
    <w:rsid w:val="004B09B7"/>
    <w:rsid w:val="004B0D75"/>
    <w:rsid w:val="004B521D"/>
    <w:rsid w:val="004B5CC9"/>
    <w:rsid w:val="004B6EC3"/>
    <w:rsid w:val="004C0A4C"/>
    <w:rsid w:val="004C3203"/>
    <w:rsid w:val="004C55F0"/>
    <w:rsid w:val="004C5FDC"/>
    <w:rsid w:val="004C621B"/>
    <w:rsid w:val="004D0B28"/>
    <w:rsid w:val="004D5765"/>
    <w:rsid w:val="004E24F3"/>
    <w:rsid w:val="004E55CB"/>
    <w:rsid w:val="004E5877"/>
    <w:rsid w:val="004E7929"/>
    <w:rsid w:val="004F384F"/>
    <w:rsid w:val="004F6999"/>
    <w:rsid w:val="004F7E3C"/>
    <w:rsid w:val="005002FF"/>
    <w:rsid w:val="0050313F"/>
    <w:rsid w:val="005043B1"/>
    <w:rsid w:val="005116A3"/>
    <w:rsid w:val="00511ECE"/>
    <w:rsid w:val="0051239F"/>
    <w:rsid w:val="00512D7F"/>
    <w:rsid w:val="00514C97"/>
    <w:rsid w:val="00514FFB"/>
    <w:rsid w:val="00515AB3"/>
    <w:rsid w:val="00516E87"/>
    <w:rsid w:val="00517C6C"/>
    <w:rsid w:val="00522588"/>
    <w:rsid w:val="005242B6"/>
    <w:rsid w:val="005245A1"/>
    <w:rsid w:val="00525544"/>
    <w:rsid w:val="0052666B"/>
    <w:rsid w:val="005268F8"/>
    <w:rsid w:val="00526A77"/>
    <w:rsid w:val="00527CBD"/>
    <w:rsid w:val="00533F9D"/>
    <w:rsid w:val="00540FA3"/>
    <w:rsid w:val="00543A68"/>
    <w:rsid w:val="00544429"/>
    <w:rsid w:val="005475EF"/>
    <w:rsid w:val="0055068F"/>
    <w:rsid w:val="0055450E"/>
    <w:rsid w:val="00554EC5"/>
    <w:rsid w:val="00556372"/>
    <w:rsid w:val="005574AF"/>
    <w:rsid w:val="00560A23"/>
    <w:rsid w:val="00560F61"/>
    <w:rsid w:val="005613B1"/>
    <w:rsid w:val="00561C9F"/>
    <w:rsid w:val="00561D72"/>
    <w:rsid w:val="00570D9D"/>
    <w:rsid w:val="00572C64"/>
    <w:rsid w:val="00577B57"/>
    <w:rsid w:val="00580A74"/>
    <w:rsid w:val="00582918"/>
    <w:rsid w:val="00582A35"/>
    <w:rsid w:val="0058408A"/>
    <w:rsid w:val="00586B8D"/>
    <w:rsid w:val="00586CB4"/>
    <w:rsid w:val="00591C72"/>
    <w:rsid w:val="0059461A"/>
    <w:rsid w:val="00595183"/>
    <w:rsid w:val="005956FD"/>
    <w:rsid w:val="005971AB"/>
    <w:rsid w:val="005A1A1C"/>
    <w:rsid w:val="005A27AF"/>
    <w:rsid w:val="005A4E7C"/>
    <w:rsid w:val="005A7CD0"/>
    <w:rsid w:val="005A7FC2"/>
    <w:rsid w:val="005B0FEA"/>
    <w:rsid w:val="005B2965"/>
    <w:rsid w:val="005B2EA4"/>
    <w:rsid w:val="005B58C7"/>
    <w:rsid w:val="005D1082"/>
    <w:rsid w:val="005D795F"/>
    <w:rsid w:val="005D7E3C"/>
    <w:rsid w:val="005D7ECD"/>
    <w:rsid w:val="005E2361"/>
    <w:rsid w:val="005E395C"/>
    <w:rsid w:val="005E4091"/>
    <w:rsid w:val="005E6993"/>
    <w:rsid w:val="005F2623"/>
    <w:rsid w:val="005F4261"/>
    <w:rsid w:val="005F56F5"/>
    <w:rsid w:val="005F59A7"/>
    <w:rsid w:val="005F5F1B"/>
    <w:rsid w:val="00600258"/>
    <w:rsid w:val="00600EDB"/>
    <w:rsid w:val="006076EB"/>
    <w:rsid w:val="00611ACA"/>
    <w:rsid w:val="00611B0D"/>
    <w:rsid w:val="00611D16"/>
    <w:rsid w:val="00616FBA"/>
    <w:rsid w:val="00620BAE"/>
    <w:rsid w:val="006220E4"/>
    <w:rsid w:val="00627075"/>
    <w:rsid w:val="00627938"/>
    <w:rsid w:val="00632FFD"/>
    <w:rsid w:val="00633A6B"/>
    <w:rsid w:val="00633C1F"/>
    <w:rsid w:val="00633E6F"/>
    <w:rsid w:val="00636525"/>
    <w:rsid w:val="0064237F"/>
    <w:rsid w:val="0065241B"/>
    <w:rsid w:val="00652C54"/>
    <w:rsid w:val="006547B2"/>
    <w:rsid w:val="0065589E"/>
    <w:rsid w:val="00656023"/>
    <w:rsid w:val="00657E38"/>
    <w:rsid w:val="00663F95"/>
    <w:rsid w:val="0066688B"/>
    <w:rsid w:val="00666D9C"/>
    <w:rsid w:val="00670DF2"/>
    <w:rsid w:val="00670E49"/>
    <w:rsid w:val="006735A6"/>
    <w:rsid w:val="00674BC5"/>
    <w:rsid w:val="0067533E"/>
    <w:rsid w:val="00676470"/>
    <w:rsid w:val="00676C92"/>
    <w:rsid w:val="00676F56"/>
    <w:rsid w:val="00677F5B"/>
    <w:rsid w:val="00680A09"/>
    <w:rsid w:val="006842F9"/>
    <w:rsid w:val="00691F27"/>
    <w:rsid w:val="006922C2"/>
    <w:rsid w:val="00693389"/>
    <w:rsid w:val="00694D34"/>
    <w:rsid w:val="00696A8F"/>
    <w:rsid w:val="006A198C"/>
    <w:rsid w:val="006A335A"/>
    <w:rsid w:val="006A5A14"/>
    <w:rsid w:val="006A6867"/>
    <w:rsid w:val="006B2664"/>
    <w:rsid w:val="006C5E57"/>
    <w:rsid w:val="006C7DFF"/>
    <w:rsid w:val="006D4BC9"/>
    <w:rsid w:val="006D5D34"/>
    <w:rsid w:val="006E168D"/>
    <w:rsid w:val="006E529E"/>
    <w:rsid w:val="006E7389"/>
    <w:rsid w:val="006E7511"/>
    <w:rsid w:val="006F25AC"/>
    <w:rsid w:val="006F27AB"/>
    <w:rsid w:val="006F40F8"/>
    <w:rsid w:val="006F4754"/>
    <w:rsid w:val="006F60BD"/>
    <w:rsid w:val="006F743A"/>
    <w:rsid w:val="006F74B3"/>
    <w:rsid w:val="006F78A9"/>
    <w:rsid w:val="00701685"/>
    <w:rsid w:val="007064D8"/>
    <w:rsid w:val="00706EE2"/>
    <w:rsid w:val="00707D55"/>
    <w:rsid w:val="00711B99"/>
    <w:rsid w:val="00711BAC"/>
    <w:rsid w:val="00712FC9"/>
    <w:rsid w:val="00716185"/>
    <w:rsid w:val="0071700F"/>
    <w:rsid w:val="00723D1F"/>
    <w:rsid w:val="0072422E"/>
    <w:rsid w:val="007250EE"/>
    <w:rsid w:val="00730546"/>
    <w:rsid w:val="00740BE2"/>
    <w:rsid w:val="0074373E"/>
    <w:rsid w:val="00744A3B"/>
    <w:rsid w:val="007501AD"/>
    <w:rsid w:val="007533EC"/>
    <w:rsid w:val="00757A53"/>
    <w:rsid w:val="00760E22"/>
    <w:rsid w:val="00760FE1"/>
    <w:rsid w:val="0076186F"/>
    <w:rsid w:val="00763662"/>
    <w:rsid w:val="00764691"/>
    <w:rsid w:val="00764BC2"/>
    <w:rsid w:val="007708F2"/>
    <w:rsid w:val="00772797"/>
    <w:rsid w:val="00772A21"/>
    <w:rsid w:val="00773DB5"/>
    <w:rsid w:val="0077618B"/>
    <w:rsid w:val="00780D2E"/>
    <w:rsid w:val="00781C60"/>
    <w:rsid w:val="00782E5D"/>
    <w:rsid w:val="00785928"/>
    <w:rsid w:val="00797EEB"/>
    <w:rsid w:val="007A00B6"/>
    <w:rsid w:val="007A270A"/>
    <w:rsid w:val="007A5B90"/>
    <w:rsid w:val="007A7A43"/>
    <w:rsid w:val="007B13C8"/>
    <w:rsid w:val="007B2331"/>
    <w:rsid w:val="007B27EC"/>
    <w:rsid w:val="007B5266"/>
    <w:rsid w:val="007B53FE"/>
    <w:rsid w:val="007C57FF"/>
    <w:rsid w:val="007D04AC"/>
    <w:rsid w:val="007D273E"/>
    <w:rsid w:val="007D2E6D"/>
    <w:rsid w:val="007D3863"/>
    <w:rsid w:val="007D41F4"/>
    <w:rsid w:val="007D5ADE"/>
    <w:rsid w:val="007D5EF9"/>
    <w:rsid w:val="007D6B77"/>
    <w:rsid w:val="007E3862"/>
    <w:rsid w:val="007E4645"/>
    <w:rsid w:val="007E52D1"/>
    <w:rsid w:val="007F16B4"/>
    <w:rsid w:val="007F3B8F"/>
    <w:rsid w:val="007F4633"/>
    <w:rsid w:val="007F5E7D"/>
    <w:rsid w:val="007F6AC7"/>
    <w:rsid w:val="007F78E9"/>
    <w:rsid w:val="0080155A"/>
    <w:rsid w:val="0080263C"/>
    <w:rsid w:val="00802BE5"/>
    <w:rsid w:val="0080446F"/>
    <w:rsid w:val="00805EA6"/>
    <w:rsid w:val="008060FB"/>
    <w:rsid w:val="0080753A"/>
    <w:rsid w:val="0081416F"/>
    <w:rsid w:val="008173F4"/>
    <w:rsid w:val="0081773E"/>
    <w:rsid w:val="00823056"/>
    <w:rsid w:val="00823615"/>
    <w:rsid w:val="0082427F"/>
    <w:rsid w:val="008248D4"/>
    <w:rsid w:val="00825FAD"/>
    <w:rsid w:val="00827C91"/>
    <w:rsid w:val="00834657"/>
    <w:rsid w:val="00836CDB"/>
    <w:rsid w:val="00837FFE"/>
    <w:rsid w:val="0084038D"/>
    <w:rsid w:val="00841547"/>
    <w:rsid w:val="00843A8F"/>
    <w:rsid w:val="00843BFC"/>
    <w:rsid w:val="00851E44"/>
    <w:rsid w:val="00853B7B"/>
    <w:rsid w:val="008564E9"/>
    <w:rsid w:val="0086054C"/>
    <w:rsid w:val="008614FF"/>
    <w:rsid w:val="00861BDC"/>
    <w:rsid w:val="008638E5"/>
    <w:rsid w:val="00864644"/>
    <w:rsid w:val="0087027C"/>
    <w:rsid w:val="008742B1"/>
    <w:rsid w:val="00874A5E"/>
    <w:rsid w:val="00876C07"/>
    <w:rsid w:val="008827C8"/>
    <w:rsid w:val="00883AAA"/>
    <w:rsid w:val="008842B2"/>
    <w:rsid w:val="008851D5"/>
    <w:rsid w:val="00886A39"/>
    <w:rsid w:val="0089086E"/>
    <w:rsid w:val="00891D95"/>
    <w:rsid w:val="00894E71"/>
    <w:rsid w:val="008955A5"/>
    <w:rsid w:val="008963D0"/>
    <w:rsid w:val="008A0E42"/>
    <w:rsid w:val="008A1B8E"/>
    <w:rsid w:val="008A2762"/>
    <w:rsid w:val="008A2B87"/>
    <w:rsid w:val="008A39B6"/>
    <w:rsid w:val="008A3BB1"/>
    <w:rsid w:val="008A4177"/>
    <w:rsid w:val="008A71CF"/>
    <w:rsid w:val="008B223A"/>
    <w:rsid w:val="008B26BB"/>
    <w:rsid w:val="008B6706"/>
    <w:rsid w:val="008C1F35"/>
    <w:rsid w:val="008C2907"/>
    <w:rsid w:val="008C4DB9"/>
    <w:rsid w:val="008D4A2A"/>
    <w:rsid w:val="008E07B0"/>
    <w:rsid w:val="008E427E"/>
    <w:rsid w:val="008E42BF"/>
    <w:rsid w:val="008E42FE"/>
    <w:rsid w:val="008E557D"/>
    <w:rsid w:val="008E5AF5"/>
    <w:rsid w:val="008F2434"/>
    <w:rsid w:val="008F71EA"/>
    <w:rsid w:val="00904B3C"/>
    <w:rsid w:val="00905662"/>
    <w:rsid w:val="00910875"/>
    <w:rsid w:val="00914C19"/>
    <w:rsid w:val="00915BC4"/>
    <w:rsid w:val="00917C2D"/>
    <w:rsid w:val="00917DD7"/>
    <w:rsid w:val="00921C22"/>
    <w:rsid w:val="009225C3"/>
    <w:rsid w:val="00924EDC"/>
    <w:rsid w:val="00930089"/>
    <w:rsid w:val="009310C3"/>
    <w:rsid w:val="00932558"/>
    <w:rsid w:val="00933FA0"/>
    <w:rsid w:val="00941CB2"/>
    <w:rsid w:val="00942F48"/>
    <w:rsid w:val="00945B97"/>
    <w:rsid w:val="0095205F"/>
    <w:rsid w:val="009537C5"/>
    <w:rsid w:val="0095627E"/>
    <w:rsid w:val="00956838"/>
    <w:rsid w:val="00956A63"/>
    <w:rsid w:val="00957317"/>
    <w:rsid w:val="00957D02"/>
    <w:rsid w:val="00961071"/>
    <w:rsid w:val="0096286C"/>
    <w:rsid w:val="00963397"/>
    <w:rsid w:val="0096450F"/>
    <w:rsid w:val="0096697B"/>
    <w:rsid w:val="00967159"/>
    <w:rsid w:val="00967900"/>
    <w:rsid w:val="0097308D"/>
    <w:rsid w:val="00977DC6"/>
    <w:rsid w:val="00977F4E"/>
    <w:rsid w:val="00980628"/>
    <w:rsid w:val="00980D20"/>
    <w:rsid w:val="009846B7"/>
    <w:rsid w:val="00986A61"/>
    <w:rsid w:val="00992082"/>
    <w:rsid w:val="00995547"/>
    <w:rsid w:val="009A23E8"/>
    <w:rsid w:val="009A38CE"/>
    <w:rsid w:val="009A3A0F"/>
    <w:rsid w:val="009A6E5C"/>
    <w:rsid w:val="009B0C9B"/>
    <w:rsid w:val="009B755D"/>
    <w:rsid w:val="009B788A"/>
    <w:rsid w:val="009C004A"/>
    <w:rsid w:val="009C236F"/>
    <w:rsid w:val="009C47AF"/>
    <w:rsid w:val="009C5663"/>
    <w:rsid w:val="009D2A51"/>
    <w:rsid w:val="009D5EDE"/>
    <w:rsid w:val="009D6601"/>
    <w:rsid w:val="009E0D9D"/>
    <w:rsid w:val="009E3196"/>
    <w:rsid w:val="009E38C0"/>
    <w:rsid w:val="009E5D55"/>
    <w:rsid w:val="009E5E43"/>
    <w:rsid w:val="009E63D6"/>
    <w:rsid w:val="009E6935"/>
    <w:rsid w:val="009E6E96"/>
    <w:rsid w:val="009F0F4F"/>
    <w:rsid w:val="009F18BA"/>
    <w:rsid w:val="009F1B69"/>
    <w:rsid w:val="009F7551"/>
    <w:rsid w:val="00A00471"/>
    <w:rsid w:val="00A028AD"/>
    <w:rsid w:val="00A032EA"/>
    <w:rsid w:val="00A0464C"/>
    <w:rsid w:val="00A0767C"/>
    <w:rsid w:val="00A106B4"/>
    <w:rsid w:val="00A1231D"/>
    <w:rsid w:val="00A145CA"/>
    <w:rsid w:val="00A17965"/>
    <w:rsid w:val="00A22B92"/>
    <w:rsid w:val="00A22C21"/>
    <w:rsid w:val="00A23EF4"/>
    <w:rsid w:val="00A3240B"/>
    <w:rsid w:val="00A32EEA"/>
    <w:rsid w:val="00A3367B"/>
    <w:rsid w:val="00A34208"/>
    <w:rsid w:val="00A34905"/>
    <w:rsid w:val="00A379E4"/>
    <w:rsid w:val="00A43D28"/>
    <w:rsid w:val="00A4400D"/>
    <w:rsid w:val="00A456DD"/>
    <w:rsid w:val="00A46C91"/>
    <w:rsid w:val="00A51D9F"/>
    <w:rsid w:val="00A53663"/>
    <w:rsid w:val="00A56ED6"/>
    <w:rsid w:val="00A60077"/>
    <w:rsid w:val="00A60401"/>
    <w:rsid w:val="00A62F42"/>
    <w:rsid w:val="00A700FF"/>
    <w:rsid w:val="00A74D2C"/>
    <w:rsid w:val="00A76204"/>
    <w:rsid w:val="00A777D2"/>
    <w:rsid w:val="00A77C6F"/>
    <w:rsid w:val="00A8263B"/>
    <w:rsid w:val="00A83ED5"/>
    <w:rsid w:val="00A86628"/>
    <w:rsid w:val="00A86658"/>
    <w:rsid w:val="00A92CE2"/>
    <w:rsid w:val="00A93DB5"/>
    <w:rsid w:val="00A94EDE"/>
    <w:rsid w:val="00A952D8"/>
    <w:rsid w:val="00AA0F6E"/>
    <w:rsid w:val="00AA716B"/>
    <w:rsid w:val="00AB0AEB"/>
    <w:rsid w:val="00AB30BC"/>
    <w:rsid w:val="00AB4DD5"/>
    <w:rsid w:val="00AB50C0"/>
    <w:rsid w:val="00AB635F"/>
    <w:rsid w:val="00AC0E50"/>
    <w:rsid w:val="00AC35EC"/>
    <w:rsid w:val="00AC5379"/>
    <w:rsid w:val="00AC7641"/>
    <w:rsid w:val="00AD0E5A"/>
    <w:rsid w:val="00AD4AC6"/>
    <w:rsid w:val="00AD71D9"/>
    <w:rsid w:val="00AD733C"/>
    <w:rsid w:val="00AD7B08"/>
    <w:rsid w:val="00AE0C5E"/>
    <w:rsid w:val="00AE2064"/>
    <w:rsid w:val="00AE4D6C"/>
    <w:rsid w:val="00AE6E20"/>
    <w:rsid w:val="00AF00E0"/>
    <w:rsid w:val="00AF064A"/>
    <w:rsid w:val="00AF0F51"/>
    <w:rsid w:val="00AF1DA0"/>
    <w:rsid w:val="00AF3032"/>
    <w:rsid w:val="00AF4DBE"/>
    <w:rsid w:val="00AF59F9"/>
    <w:rsid w:val="00AF6F4A"/>
    <w:rsid w:val="00B03712"/>
    <w:rsid w:val="00B045B7"/>
    <w:rsid w:val="00B046D2"/>
    <w:rsid w:val="00B04D5A"/>
    <w:rsid w:val="00B04F57"/>
    <w:rsid w:val="00B05753"/>
    <w:rsid w:val="00B07F43"/>
    <w:rsid w:val="00B110F1"/>
    <w:rsid w:val="00B139AD"/>
    <w:rsid w:val="00B16E8C"/>
    <w:rsid w:val="00B20B62"/>
    <w:rsid w:val="00B21DE8"/>
    <w:rsid w:val="00B244D7"/>
    <w:rsid w:val="00B266B7"/>
    <w:rsid w:val="00B30D05"/>
    <w:rsid w:val="00B33D2A"/>
    <w:rsid w:val="00B34E11"/>
    <w:rsid w:val="00B36171"/>
    <w:rsid w:val="00B36694"/>
    <w:rsid w:val="00B36F9E"/>
    <w:rsid w:val="00B42CAC"/>
    <w:rsid w:val="00B42CD7"/>
    <w:rsid w:val="00B43D4E"/>
    <w:rsid w:val="00B45AF1"/>
    <w:rsid w:val="00B45F42"/>
    <w:rsid w:val="00B47022"/>
    <w:rsid w:val="00B50D3A"/>
    <w:rsid w:val="00B52DFA"/>
    <w:rsid w:val="00B53B36"/>
    <w:rsid w:val="00B567C3"/>
    <w:rsid w:val="00B60675"/>
    <w:rsid w:val="00B62DFE"/>
    <w:rsid w:val="00B64C6C"/>
    <w:rsid w:val="00B65B75"/>
    <w:rsid w:val="00B668C7"/>
    <w:rsid w:val="00B71232"/>
    <w:rsid w:val="00B73C4D"/>
    <w:rsid w:val="00B766FE"/>
    <w:rsid w:val="00B815A0"/>
    <w:rsid w:val="00B85218"/>
    <w:rsid w:val="00B87B63"/>
    <w:rsid w:val="00B906E2"/>
    <w:rsid w:val="00B91036"/>
    <w:rsid w:val="00B9142B"/>
    <w:rsid w:val="00B93E03"/>
    <w:rsid w:val="00B94FBF"/>
    <w:rsid w:val="00B97428"/>
    <w:rsid w:val="00B97F39"/>
    <w:rsid w:val="00BA1EAC"/>
    <w:rsid w:val="00BA4E7B"/>
    <w:rsid w:val="00BA7B5A"/>
    <w:rsid w:val="00BB29D3"/>
    <w:rsid w:val="00BB320E"/>
    <w:rsid w:val="00BB5FBD"/>
    <w:rsid w:val="00BB6903"/>
    <w:rsid w:val="00BB6A76"/>
    <w:rsid w:val="00BC03BB"/>
    <w:rsid w:val="00BC0A08"/>
    <w:rsid w:val="00BC51C7"/>
    <w:rsid w:val="00BC5A19"/>
    <w:rsid w:val="00BD2DC1"/>
    <w:rsid w:val="00BD6372"/>
    <w:rsid w:val="00BE5471"/>
    <w:rsid w:val="00BE5AF4"/>
    <w:rsid w:val="00BF06AE"/>
    <w:rsid w:val="00BF17AA"/>
    <w:rsid w:val="00BF2806"/>
    <w:rsid w:val="00BF2FCE"/>
    <w:rsid w:val="00BF418E"/>
    <w:rsid w:val="00BF43BB"/>
    <w:rsid w:val="00BF7F5B"/>
    <w:rsid w:val="00C02211"/>
    <w:rsid w:val="00C04422"/>
    <w:rsid w:val="00C04691"/>
    <w:rsid w:val="00C04DFA"/>
    <w:rsid w:val="00C05706"/>
    <w:rsid w:val="00C06A19"/>
    <w:rsid w:val="00C072C4"/>
    <w:rsid w:val="00C10532"/>
    <w:rsid w:val="00C10DF1"/>
    <w:rsid w:val="00C26E3E"/>
    <w:rsid w:val="00C27078"/>
    <w:rsid w:val="00C274AC"/>
    <w:rsid w:val="00C34437"/>
    <w:rsid w:val="00C34E05"/>
    <w:rsid w:val="00C34E85"/>
    <w:rsid w:val="00C35700"/>
    <w:rsid w:val="00C358D2"/>
    <w:rsid w:val="00C46DE8"/>
    <w:rsid w:val="00C513D1"/>
    <w:rsid w:val="00C5156A"/>
    <w:rsid w:val="00C53F4E"/>
    <w:rsid w:val="00C55F02"/>
    <w:rsid w:val="00C569B1"/>
    <w:rsid w:val="00C57085"/>
    <w:rsid w:val="00C627F0"/>
    <w:rsid w:val="00C66C73"/>
    <w:rsid w:val="00C66DC7"/>
    <w:rsid w:val="00C726B4"/>
    <w:rsid w:val="00C73DF4"/>
    <w:rsid w:val="00C7414F"/>
    <w:rsid w:val="00C7457B"/>
    <w:rsid w:val="00C82E81"/>
    <w:rsid w:val="00C838BC"/>
    <w:rsid w:val="00C83D06"/>
    <w:rsid w:val="00C85157"/>
    <w:rsid w:val="00C929C5"/>
    <w:rsid w:val="00C96C30"/>
    <w:rsid w:val="00CA021B"/>
    <w:rsid w:val="00CA12A8"/>
    <w:rsid w:val="00CA392E"/>
    <w:rsid w:val="00CA3E42"/>
    <w:rsid w:val="00CA4425"/>
    <w:rsid w:val="00CA4916"/>
    <w:rsid w:val="00CB0469"/>
    <w:rsid w:val="00CB144A"/>
    <w:rsid w:val="00CB19AF"/>
    <w:rsid w:val="00CB28AA"/>
    <w:rsid w:val="00CB35D8"/>
    <w:rsid w:val="00CB79A6"/>
    <w:rsid w:val="00CC3C88"/>
    <w:rsid w:val="00CC7F0B"/>
    <w:rsid w:val="00CD0616"/>
    <w:rsid w:val="00CD1741"/>
    <w:rsid w:val="00CD18AD"/>
    <w:rsid w:val="00CD2482"/>
    <w:rsid w:val="00CD2996"/>
    <w:rsid w:val="00CD58A9"/>
    <w:rsid w:val="00CD7726"/>
    <w:rsid w:val="00CE2AF4"/>
    <w:rsid w:val="00CE6205"/>
    <w:rsid w:val="00CF27EB"/>
    <w:rsid w:val="00CF38ED"/>
    <w:rsid w:val="00D00F9F"/>
    <w:rsid w:val="00D02083"/>
    <w:rsid w:val="00D03745"/>
    <w:rsid w:val="00D11A76"/>
    <w:rsid w:val="00D12846"/>
    <w:rsid w:val="00D13502"/>
    <w:rsid w:val="00D15621"/>
    <w:rsid w:val="00D15865"/>
    <w:rsid w:val="00D16A5A"/>
    <w:rsid w:val="00D27AE2"/>
    <w:rsid w:val="00D3134C"/>
    <w:rsid w:val="00D338EF"/>
    <w:rsid w:val="00D35070"/>
    <w:rsid w:val="00D3599A"/>
    <w:rsid w:val="00D36C44"/>
    <w:rsid w:val="00D4138C"/>
    <w:rsid w:val="00D44441"/>
    <w:rsid w:val="00D51AA3"/>
    <w:rsid w:val="00D53C96"/>
    <w:rsid w:val="00D54012"/>
    <w:rsid w:val="00D6350C"/>
    <w:rsid w:val="00D63F38"/>
    <w:rsid w:val="00D727C4"/>
    <w:rsid w:val="00D75F46"/>
    <w:rsid w:val="00D77DDB"/>
    <w:rsid w:val="00D82C6B"/>
    <w:rsid w:val="00D86074"/>
    <w:rsid w:val="00D87583"/>
    <w:rsid w:val="00D8762E"/>
    <w:rsid w:val="00D876BB"/>
    <w:rsid w:val="00D9030C"/>
    <w:rsid w:val="00D91562"/>
    <w:rsid w:val="00D92EF7"/>
    <w:rsid w:val="00D942D1"/>
    <w:rsid w:val="00D95A43"/>
    <w:rsid w:val="00D95B71"/>
    <w:rsid w:val="00D964E8"/>
    <w:rsid w:val="00D97A0D"/>
    <w:rsid w:val="00DA4090"/>
    <w:rsid w:val="00DA4371"/>
    <w:rsid w:val="00DA589C"/>
    <w:rsid w:val="00DA6943"/>
    <w:rsid w:val="00DB04A5"/>
    <w:rsid w:val="00DB1C94"/>
    <w:rsid w:val="00DB2D25"/>
    <w:rsid w:val="00DB3895"/>
    <w:rsid w:val="00DB3F9C"/>
    <w:rsid w:val="00DB669F"/>
    <w:rsid w:val="00DB7AA5"/>
    <w:rsid w:val="00DB7EA8"/>
    <w:rsid w:val="00DB7F2F"/>
    <w:rsid w:val="00DC2184"/>
    <w:rsid w:val="00DC34E7"/>
    <w:rsid w:val="00DC352F"/>
    <w:rsid w:val="00DC4410"/>
    <w:rsid w:val="00DD11B1"/>
    <w:rsid w:val="00DD60F3"/>
    <w:rsid w:val="00DE0760"/>
    <w:rsid w:val="00DE139D"/>
    <w:rsid w:val="00DE2459"/>
    <w:rsid w:val="00DE3509"/>
    <w:rsid w:val="00DE42B9"/>
    <w:rsid w:val="00DE4CBD"/>
    <w:rsid w:val="00DE7B09"/>
    <w:rsid w:val="00DF0DCC"/>
    <w:rsid w:val="00DF21A0"/>
    <w:rsid w:val="00DF26B4"/>
    <w:rsid w:val="00DF33B0"/>
    <w:rsid w:val="00DF382E"/>
    <w:rsid w:val="00DF3A14"/>
    <w:rsid w:val="00DF75E6"/>
    <w:rsid w:val="00E00150"/>
    <w:rsid w:val="00E02777"/>
    <w:rsid w:val="00E02833"/>
    <w:rsid w:val="00E04B12"/>
    <w:rsid w:val="00E06C2F"/>
    <w:rsid w:val="00E1073B"/>
    <w:rsid w:val="00E10B39"/>
    <w:rsid w:val="00E11D36"/>
    <w:rsid w:val="00E154DE"/>
    <w:rsid w:val="00E15CE1"/>
    <w:rsid w:val="00E16DA2"/>
    <w:rsid w:val="00E171E4"/>
    <w:rsid w:val="00E223EA"/>
    <w:rsid w:val="00E23F1C"/>
    <w:rsid w:val="00E25B7D"/>
    <w:rsid w:val="00E377E5"/>
    <w:rsid w:val="00E4189A"/>
    <w:rsid w:val="00E42FA3"/>
    <w:rsid w:val="00E43587"/>
    <w:rsid w:val="00E43B1C"/>
    <w:rsid w:val="00E45E16"/>
    <w:rsid w:val="00E46D1D"/>
    <w:rsid w:val="00E46F0A"/>
    <w:rsid w:val="00E5030E"/>
    <w:rsid w:val="00E50A4E"/>
    <w:rsid w:val="00E51A63"/>
    <w:rsid w:val="00E5291F"/>
    <w:rsid w:val="00E54378"/>
    <w:rsid w:val="00E55439"/>
    <w:rsid w:val="00E571B1"/>
    <w:rsid w:val="00E57747"/>
    <w:rsid w:val="00E60507"/>
    <w:rsid w:val="00E60DC2"/>
    <w:rsid w:val="00E63E52"/>
    <w:rsid w:val="00E707B8"/>
    <w:rsid w:val="00E73E6E"/>
    <w:rsid w:val="00E77F1D"/>
    <w:rsid w:val="00E80301"/>
    <w:rsid w:val="00E819DF"/>
    <w:rsid w:val="00E8256A"/>
    <w:rsid w:val="00E841DC"/>
    <w:rsid w:val="00E900F4"/>
    <w:rsid w:val="00E9423A"/>
    <w:rsid w:val="00E944C7"/>
    <w:rsid w:val="00E962E3"/>
    <w:rsid w:val="00E97A7D"/>
    <w:rsid w:val="00EA0469"/>
    <w:rsid w:val="00EA186E"/>
    <w:rsid w:val="00EA1DF1"/>
    <w:rsid w:val="00EA2250"/>
    <w:rsid w:val="00EB0301"/>
    <w:rsid w:val="00EB12F9"/>
    <w:rsid w:val="00EB1546"/>
    <w:rsid w:val="00EB1E40"/>
    <w:rsid w:val="00EB3BDE"/>
    <w:rsid w:val="00EB5ABD"/>
    <w:rsid w:val="00EB5D99"/>
    <w:rsid w:val="00EB5ED3"/>
    <w:rsid w:val="00EC0B42"/>
    <w:rsid w:val="00EC21F2"/>
    <w:rsid w:val="00EC2385"/>
    <w:rsid w:val="00EC2C3E"/>
    <w:rsid w:val="00EC56A9"/>
    <w:rsid w:val="00EC639A"/>
    <w:rsid w:val="00EC6E03"/>
    <w:rsid w:val="00EC7C06"/>
    <w:rsid w:val="00ED1EC7"/>
    <w:rsid w:val="00ED359B"/>
    <w:rsid w:val="00EE0B51"/>
    <w:rsid w:val="00EE7B9A"/>
    <w:rsid w:val="00EF40FC"/>
    <w:rsid w:val="00EF4583"/>
    <w:rsid w:val="00EF499B"/>
    <w:rsid w:val="00EF5ABD"/>
    <w:rsid w:val="00EF6269"/>
    <w:rsid w:val="00EF6C11"/>
    <w:rsid w:val="00F00872"/>
    <w:rsid w:val="00F05ECC"/>
    <w:rsid w:val="00F06A69"/>
    <w:rsid w:val="00F1185E"/>
    <w:rsid w:val="00F15F89"/>
    <w:rsid w:val="00F178F6"/>
    <w:rsid w:val="00F17FAA"/>
    <w:rsid w:val="00F209F9"/>
    <w:rsid w:val="00F21D36"/>
    <w:rsid w:val="00F2377D"/>
    <w:rsid w:val="00F251D5"/>
    <w:rsid w:val="00F2653C"/>
    <w:rsid w:val="00F30C4C"/>
    <w:rsid w:val="00F357A1"/>
    <w:rsid w:val="00F47F83"/>
    <w:rsid w:val="00F50872"/>
    <w:rsid w:val="00F539A3"/>
    <w:rsid w:val="00F54235"/>
    <w:rsid w:val="00F60961"/>
    <w:rsid w:val="00F64599"/>
    <w:rsid w:val="00F64C16"/>
    <w:rsid w:val="00F71B01"/>
    <w:rsid w:val="00F733F8"/>
    <w:rsid w:val="00F7525E"/>
    <w:rsid w:val="00F75757"/>
    <w:rsid w:val="00F77128"/>
    <w:rsid w:val="00F77C0E"/>
    <w:rsid w:val="00F77F6B"/>
    <w:rsid w:val="00F81887"/>
    <w:rsid w:val="00F82E57"/>
    <w:rsid w:val="00F8535C"/>
    <w:rsid w:val="00F85EF1"/>
    <w:rsid w:val="00F909C7"/>
    <w:rsid w:val="00F91B0D"/>
    <w:rsid w:val="00F96047"/>
    <w:rsid w:val="00FA035A"/>
    <w:rsid w:val="00FA4218"/>
    <w:rsid w:val="00FA50E0"/>
    <w:rsid w:val="00FA7F3A"/>
    <w:rsid w:val="00FB31DB"/>
    <w:rsid w:val="00FC00ED"/>
    <w:rsid w:val="00FC06D1"/>
    <w:rsid w:val="00FC358D"/>
    <w:rsid w:val="00FC43D9"/>
    <w:rsid w:val="00FD13E4"/>
    <w:rsid w:val="00FD3210"/>
    <w:rsid w:val="00FD442F"/>
    <w:rsid w:val="00FD779E"/>
    <w:rsid w:val="00FD7815"/>
    <w:rsid w:val="00FD7BB1"/>
    <w:rsid w:val="00FE3B48"/>
    <w:rsid w:val="00FE3C47"/>
    <w:rsid w:val="00FE40F2"/>
    <w:rsid w:val="00FE7966"/>
    <w:rsid w:val="00FF092D"/>
    <w:rsid w:val="00FF3196"/>
    <w:rsid w:val="00FF3CA4"/>
    <w:rsid w:val="00FF407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uiPriority="99" w:qFormat="1"/>
    <w:lsdException w:name="heading 2" w:semiHidden="1" w:uiPriority="99" w:unhideWhenUsed="1" w:qFormat="1"/>
    <w:lsdException w:name="heading 3" w:semiHidden="1" w:uiPriority="99" w:unhideWhenUsed="1" w:qFormat="1"/>
    <w:lsdException w:name="heading 4" w:semiHidden="1" w:uiPriority="99" w:unhideWhenUsed="1" w:qFormat="1"/>
    <w:lsdException w:name="heading 5" w:semiHidden="1" w:uiPriority="9" w:unhideWhenUsed="1" w:qFormat="1"/>
    <w:lsdException w:name="heading 6" w:semiHidden="1" w:uiPriority="99" w:unhideWhenUsed="1" w:qFormat="1"/>
    <w:lsdException w:name="heading 7" w:semiHidden="1" w:uiPriority="99" w:unhideWhenUsed="1" w:qFormat="1"/>
    <w:lsdException w:name="heading 8" w:semiHidden="1" w:uiPriority="99" w:unhideWhenUsed="1" w:qFormat="1"/>
    <w:lsdException w:name="heading 9" w:semiHidden="1" w:uiPriority="99" w:unhideWhenUsed="1" w:qFormat="1"/>
    <w:lsdException w:name="footnote text" w:uiPriority="99"/>
    <w:lsdException w:name="annotation text" w:uiPriority="99"/>
    <w:lsdException w:name="header" w:uiPriority="99"/>
    <w:lsdException w:name="footer" w:uiPriority="99"/>
    <w:lsdException w:name="caption" w:semiHidden="1" w:unhideWhenUsed="1" w:qFormat="1"/>
    <w:lsdException w:name="footnote reference" w:uiPriority="99"/>
    <w:lsdException w:name="page number" w:uiPriority="99"/>
    <w:lsdException w:name="List Bullet 4" w:uiPriority="99"/>
    <w:lsdException w:name="Title" w:uiPriority="10" w:qFormat="1"/>
    <w:lsdException w:name="Body Text" w:uiPriority="99"/>
    <w:lsdException w:name="Body Text Indent" w:uiPriority="99"/>
    <w:lsdException w:name="Subtitle" w:qFormat="1"/>
    <w:lsdException w:name="Body Text 2" w:uiPriority="99"/>
    <w:lsdException w:name="Body Text 3" w:uiPriority="99"/>
    <w:lsdException w:name="Body Text Indent 2" w:uiPriority="99"/>
    <w:lsdException w:name="Body Text Indent 3" w:uiPriority="99"/>
    <w:lsdException w:name="Block Text" w:uiPriority="99"/>
    <w:lsdException w:name="Hyperlink" w:uiPriority="99"/>
    <w:lsdException w:name="Strong" w:uiPriority="22" w:qFormat="1"/>
    <w:lsdException w:name="Emphasis" w:uiPriority="20" w:qFormat="1"/>
    <w:lsdException w:name="HTML Preformatted" w:uiPriority="99"/>
    <w:lsdException w:name="HTML Typewriter" w:uiPriority="99"/>
    <w:lsdException w:name="No List" w:uiPriority="99"/>
    <w:lsdException w:name="Balloon Text" w:uiPriority="99"/>
    <w:lsdException w:name="Table Grid" w:uiPriority="39"/>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link w:val="Heading1Char"/>
    <w:uiPriority w:val="99"/>
    <w:qFormat/>
    <w:rsid w:val="008060FB"/>
    <w:pPr>
      <w:keepNext/>
      <w:spacing w:before="240" w:after="60" w:line="276" w:lineRule="auto"/>
      <w:outlineLvl w:val="0"/>
    </w:pPr>
    <w:rPr>
      <w:rFonts w:ascii="Cambria" w:hAnsi="Cambria"/>
      <w:b/>
      <w:bCs/>
      <w:kern w:val="32"/>
      <w:sz w:val="32"/>
      <w:szCs w:val="32"/>
      <w:lang w:val="id-ID" w:eastAsia="x-none"/>
    </w:rPr>
  </w:style>
  <w:style w:type="paragraph" w:styleId="Heading2">
    <w:name w:val="heading 2"/>
    <w:basedOn w:val="Normal"/>
    <w:next w:val="Normal"/>
    <w:link w:val="Heading2Char"/>
    <w:uiPriority w:val="99"/>
    <w:unhideWhenUsed/>
    <w:qFormat/>
    <w:rsid w:val="007533EC"/>
    <w:pPr>
      <w:keepNext/>
      <w:spacing w:before="240" w:after="60"/>
      <w:outlineLvl w:val="1"/>
    </w:pPr>
    <w:rPr>
      <w:rFonts w:ascii="Cambria" w:hAnsi="Cambria"/>
      <w:b/>
      <w:bCs/>
      <w:i/>
      <w:iCs/>
      <w:sz w:val="28"/>
      <w:szCs w:val="28"/>
      <w:lang w:val="x-none" w:eastAsia="x-none"/>
    </w:rPr>
  </w:style>
  <w:style w:type="paragraph" w:styleId="Heading3">
    <w:name w:val="heading 3"/>
    <w:basedOn w:val="Normal"/>
    <w:next w:val="Normal"/>
    <w:link w:val="Heading3Char"/>
    <w:uiPriority w:val="99"/>
    <w:unhideWhenUsed/>
    <w:qFormat/>
    <w:rsid w:val="007533EC"/>
    <w:pPr>
      <w:keepNext/>
      <w:spacing w:before="240" w:after="60"/>
      <w:outlineLvl w:val="2"/>
    </w:pPr>
    <w:rPr>
      <w:rFonts w:ascii="Cambria" w:hAnsi="Cambria"/>
      <w:b/>
      <w:bCs/>
      <w:sz w:val="26"/>
      <w:szCs w:val="26"/>
      <w:lang w:val="x-none" w:eastAsia="x-none"/>
    </w:rPr>
  </w:style>
  <w:style w:type="paragraph" w:styleId="Heading4">
    <w:name w:val="heading 4"/>
    <w:basedOn w:val="Normal"/>
    <w:next w:val="Normal"/>
    <w:link w:val="Heading4Char"/>
    <w:uiPriority w:val="99"/>
    <w:unhideWhenUsed/>
    <w:qFormat/>
    <w:rsid w:val="007533EC"/>
    <w:pPr>
      <w:keepNext/>
      <w:spacing w:before="240" w:after="60"/>
      <w:outlineLvl w:val="3"/>
    </w:pPr>
    <w:rPr>
      <w:rFonts w:ascii="Calibri" w:hAnsi="Calibri"/>
      <w:b/>
      <w:bCs/>
      <w:sz w:val="28"/>
      <w:szCs w:val="28"/>
      <w:lang w:val="x-none" w:eastAsia="x-none"/>
    </w:rPr>
  </w:style>
  <w:style w:type="paragraph" w:styleId="Heading5">
    <w:name w:val="heading 5"/>
    <w:basedOn w:val="Normal"/>
    <w:next w:val="Normal"/>
    <w:link w:val="Heading5Char"/>
    <w:uiPriority w:val="9"/>
    <w:qFormat/>
    <w:rsid w:val="00CD2996"/>
    <w:pPr>
      <w:spacing w:before="240" w:after="60"/>
      <w:outlineLvl w:val="4"/>
    </w:pPr>
    <w:rPr>
      <w:b/>
      <w:bCs/>
      <w:i/>
      <w:iCs/>
      <w:sz w:val="26"/>
      <w:szCs w:val="26"/>
      <w:lang w:val="x-none" w:eastAsia="x-none"/>
    </w:rPr>
  </w:style>
  <w:style w:type="paragraph" w:styleId="Heading6">
    <w:name w:val="heading 6"/>
    <w:basedOn w:val="Normal"/>
    <w:next w:val="Normal"/>
    <w:link w:val="Heading6Char"/>
    <w:uiPriority w:val="99"/>
    <w:qFormat/>
    <w:rsid w:val="00CD2996"/>
    <w:pPr>
      <w:spacing w:before="240" w:after="60"/>
      <w:outlineLvl w:val="5"/>
    </w:pPr>
    <w:rPr>
      <w:b/>
      <w:bCs/>
      <w:sz w:val="22"/>
      <w:szCs w:val="22"/>
      <w:lang w:val="x-none" w:eastAsia="x-none"/>
    </w:rPr>
  </w:style>
  <w:style w:type="paragraph" w:styleId="Heading7">
    <w:name w:val="heading 7"/>
    <w:basedOn w:val="Normal"/>
    <w:next w:val="Normal"/>
    <w:link w:val="Heading7Char"/>
    <w:uiPriority w:val="99"/>
    <w:unhideWhenUsed/>
    <w:qFormat/>
    <w:rsid w:val="00526A77"/>
    <w:pPr>
      <w:keepNext/>
      <w:keepLines/>
      <w:spacing w:before="200"/>
      <w:outlineLvl w:val="6"/>
    </w:pPr>
    <w:rPr>
      <w:rFonts w:ascii="Cambria" w:hAnsi="Cambria"/>
      <w:i/>
      <w:iCs/>
      <w:color w:val="404040"/>
      <w:sz w:val="22"/>
      <w:szCs w:val="22"/>
      <w:lang w:val="x-none" w:eastAsia="x-none"/>
    </w:rPr>
  </w:style>
  <w:style w:type="paragraph" w:styleId="Heading8">
    <w:name w:val="heading 8"/>
    <w:basedOn w:val="Normal"/>
    <w:next w:val="Normal"/>
    <w:link w:val="Heading8Char"/>
    <w:uiPriority w:val="99"/>
    <w:qFormat/>
    <w:rsid w:val="00A952D8"/>
    <w:pPr>
      <w:tabs>
        <w:tab w:val="num" w:pos="1440"/>
      </w:tabs>
      <w:spacing w:before="240" w:after="60"/>
      <w:ind w:left="1440" w:hanging="1440"/>
      <w:outlineLvl w:val="7"/>
    </w:pPr>
    <w:rPr>
      <w:i/>
      <w:iCs/>
    </w:rPr>
  </w:style>
  <w:style w:type="paragraph" w:styleId="Heading9">
    <w:name w:val="heading 9"/>
    <w:basedOn w:val="Normal"/>
    <w:next w:val="Normal"/>
    <w:link w:val="Heading9Char"/>
    <w:uiPriority w:val="99"/>
    <w:qFormat/>
    <w:rsid w:val="00A952D8"/>
    <w:pPr>
      <w:tabs>
        <w:tab w:val="num" w:pos="1584"/>
      </w:tabs>
      <w:spacing w:before="240" w:after="60"/>
      <w:ind w:left="1584" w:hanging="1584"/>
      <w:outlineLvl w:val="8"/>
    </w:pPr>
    <w:rPr>
      <w:rFonts w:ascii="Arial" w:hAnsi="Arial"/>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rsid w:val="00FE3B48"/>
    <w:pPr>
      <w:tabs>
        <w:tab w:val="center" w:pos="4320"/>
        <w:tab w:val="right" w:pos="8640"/>
      </w:tabs>
    </w:pPr>
    <w:rPr>
      <w:lang w:val="x-none" w:eastAsia="x-none"/>
    </w:rPr>
  </w:style>
  <w:style w:type="paragraph" w:styleId="Footer">
    <w:name w:val="footer"/>
    <w:basedOn w:val="Normal"/>
    <w:link w:val="FooterChar"/>
    <w:uiPriority w:val="99"/>
    <w:rsid w:val="00FE3B48"/>
    <w:pPr>
      <w:tabs>
        <w:tab w:val="center" w:pos="4320"/>
        <w:tab w:val="right" w:pos="8640"/>
      </w:tabs>
    </w:pPr>
  </w:style>
  <w:style w:type="character" w:styleId="PageNumber">
    <w:name w:val="page number"/>
    <w:basedOn w:val="DefaultParagraphFont"/>
    <w:uiPriority w:val="99"/>
    <w:rsid w:val="00FE3B48"/>
  </w:style>
  <w:style w:type="table" w:styleId="TableGrid">
    <w:name w:val="Table Grid"/>
    <w:basedOn w:val="TableNormal"/>
    <w:uiPriority w:val="39"/>
    <w:rsid w:val="009225C3"/>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Hyperlink">
    <w:name w:val="Hyperlink"/>
    <w:uiPriority w:val="99"/>
    <w:rsid w:val="002A0F49"/>
    <w:rPr>
      <w:color w:val="0000FF"/>
      <w:u w:val="single"/>
    </w:rPr>
  </w:style>
  <w:style w:type="paragraph" w:styleId="FootnoteText">
    <w:name w:val="footnote text"/>
    <w:basedOn w:val="Normal"/>
    <w:link w:val="FootnoteTextChar"/>
    <w:uiPriority w:val="99"/>
    <w:rsid w:val="00274FA7"/>
    <w:rPr>
      <w:sz w:val="20"/>
      <w:szCs w:val="20"/>
    </w:rPr>
  </w:style>
  <w:style w:type="character" w:styleId="FootnoteReference">
    <w:name w:val="footnote reference"/>
    <w:uiPriority w:val="99"/>
    <w:rsid w:val="00274FA7"/>
    <w:rPr>
      <w:vertAlign w:val="superscript"/>
    </w:rPr>
  </w:style>
  <w:style w:type="character" w:customStyle="1" w:styleId="FooterChar">
    <w:name w:val="Footer Char"/>
    <w:link w:val="Footer"/>
    <w:uiPriority w:val="99"/>
    <w:locked/>
    <w:rsid w:val="004248A1"/>
    <w:rPr>
      <w:sz w:val="24"/>
      <w:szCs w:val="24"/>
      <w:lang w:val="en-US" w:eastAsia="en-US" w:bidi="ar-SA"/>
    </w:rPr>
  </w:style>
  <w:style w:type="paragraph" w:styleId="BodyTextIndent3">
    <w:name w:val="Body Text Indent 3"/>
    <w:basedOn w:val="Normal"/>
    <w:link w:val="BodyTextIndent3Char"/>
    <w:uiPriority w:val="99"/>
    <w:rsid w:val="008E42BF"/>
    <w:pPr>
      <w:spacing w:line="480" w:lineRule="auto"/>
      <w:ind w:left="360"/>
      <w:jc w:val="both"/>
    </w:pPr>
    <w:rPr>
      <w:lang w:val="x-none" w:eastAsia="x-none"/>
    </w:rPr>
  </w:style>
  <w:style w:type="character" w:customStyle="1" w:styleId="BodyTextIndent3Char">
    <w:name w:val="Body Text Indent 3 Char"/>
    <w:link w:val="BodyTextIndent3"/>
    <w:uiPriority w:val="99"/>
    <w:rsid w:val="008E42BF"/>
    <w:rPr>
      <w:sz w:val="24"/>
      <w:szCs w:val="24"/>
    </w:rPr>
  </w:style>
  <w:style w:type="paragraph" w:styleId="ListParagraph">
    <w:name w:val="List Paragraph"/>
    <w:aliases w:val="Body of text,List Paragraph1,Body of text+2,Dalam Tabel,First Level Outline,TABEL,Colorful List - Accent 11,Body of text1,Body of textCxSp,List Paragraph11,Heading 10,spasi 2 taiiii,skripsi,Body Text Char1,Char Char2,List Paragraph2,rpp3"/>
    <w:basedOn w:val="Normal"/>
    <w:link w:val="ListParagraphChar"/>
    <w:uiPriority w:val="1"/>
    <w:qFormat/>
    <w:rsid w:val="00EC21F2"/>
    <w:pPr>
      <w:spacing w:after="200" w:line="276" w:lineRule="auto"/>
      <w:ind w:left="720"/>
      <w:contextualSpacing/>
    </w:pPr>
    <w:rPr>
      <w:rFonts w:ascii="Calibri" w:eastAsia="Calibri" w:hAnsi="Calibri"/>
      <w:sz w:val="22"/>
      <w:szCs w:val="22"/>
      <w:lang w:val="id-ID"/>
    </w:rPr>
  </w:style>
  <w:style w:type="paragraph" w:styleId="BalloonText">
    <w:name w:val="Balloon Text"/>
    <w:basedOn w:val="Normal"/>
    <w:link w:val="BalloonTextChar"/>
    <w:uiPriority w:val="99"/>
    <w:unhideWhenUsed/>
    <w:rsid w:val="00E10B39"/>
    <w:rPr>
      <w:rFonts w:ascii="Tahoma" w:eastAsia="Calibri" w:hAnsi="Tahoma"/>
      <w:sz w:val="16"/>
      <w:szCs w:val="16"/>
      <w:lang w:val="x-none" w:eastAsia="x-none"/>
    </w:rPr>
  </w:style>
  <w:style w:type="character" w:customStyle="1" w:styleId="BalloonTextChar">
    <w:name w:val="Balloon Text Char"/>
    <w:link w:val="BalloonText"/>
    <w:uiPriority w:val="99"/>
    <w:rsid w:val="00E10B39"/>
    <w:rPr>
      <w:rFonts w:ascii="Tahoma" w:eastAsia="Calibri" w:hAnsi="Tahoma" w:cs="Tahoma"/>
      <w:sz w:val="16"/>
      <w:szCs w:val="16"/>
    </w:rPr>
  </w:style>
  <w:style w:type="character" w:customStyle="1" w:styleId="HeaderChar">
    <w:name w:val="Header Char"/>
    <w:link w:val="Header"/>
    <w:uiPriority w:val="99"/>
    <w:rsid w:val="00E10B39"/>
    <w:rPr>
      <w:sz w:val="24"/>
      <w:szCs w:val="24"/>
    </w:rPr>
  </w:style>
  <w:style w:type="paragraph" w:styleId="Title">
    <w:name w:val="Title"/>
    <w:basedOn w:val="Normal"/>
    <w:link w:val="TitleChar"/>
    <w:uiPriority w:val="10"/>
    <w:qFormat/>
    <w:rsid w:val="008060FB"/>
    <w:pPr>
      <w:jc w:val="center"/>
    </w:pPr>
    <w:rPr>
      <w:b/>
      <w:szCs w:val="20"/>
      <w:lang w:val="x-none" w:eastAsia="x-none"/>
    </w:rPr>
  </w:style>
  <w:style w:type="character" w:customStyle="1" w:styleId="TitleChar">
    <w:name w:val="Title Char"/>
    <w:link w:val="Title"/>
    <w:uiPriority w:val="99"/>
    <w:rsid w:val="008060FB"/>
    <w:rPr>
      <w:b/>
      <w:sz w:val="24"/>
    </w:rPr>
  </w:style>
  <w:style w:type="character" w:customStyle="1" w:styleId="Heading1Char">
    <w:name w:val="Heading 1 Char"/>
    <w:link w:val="Heading1"/>
    <w:uiPriority w:val="99"/>
    <w:rsid w:val="008060FB"/>
    <w:rPr>
      <w:rFonts w:ascii="Cambria" w:hAnsi="Cambria"/>
      <w:b/>
      <w:bCs/>
      <w:kern w:val="32"/>
      <w:sz w:val="32"/>
      <w:szCs w:val="32"/>
      <w:lang w:val="id-ID"/>
    </w:rPr>
  </w:style>
  <w:style w:type="character" w:customStyle="1" w:styleId="fullpost">
    <w:name w:val="fullpost"/>
    <w:uiPriority w:val="99"/>
    <w:rsid w:val="008060FB"/>
  </w:style>
  <w:style w:type="character" w:customStyle="1" w:styleId="apple-style-span">
    <w:name w:val="apple-style-span"/>
    <w:rsid w:val="008060FB"/>
  </w:style>
  <w:style w:type="paragraph" w:styleId="Caption">
    <w:name w:val="caption"/>
    <w:basedOn w:val="Normal"/>
    <w:next w:val="Normal"/>
    <w:unhideWhenUsed/>
    <w:qFormat/>
    <w:rsid w:val="008060FB"/>
    <w:pPr>
      <w:spacing w:after="200" w:line="276" w:lineRule="auto"/>
    </w:pPr>
    <w:rPr>
      <w:rFonts w:ascii="Calibri" w:eastAsia="Calibri" w:hAnsi="Calibri"/>
      <w:b/>
      <w:bCs/>
      <w:sz w:val="20"/>
      <w:szCs w:val="20"/>
      <w:lang w:val="id-ID"/>
    </w:rPr>
  </w:style>
  <w:style w:type="paragraph" w:styleId="NoSpacing">
    <w:name w:val="No Spacing"/>
    <w:uiPriority w:val="1"/>
    <w:qFormat/>
    <w:rsid w:val="008060FB"/>
    <w:rPr>
      <w:rFonts w:ascii="Calibri" w:eastAsia="Calibri" w:hAnsi="Calibri"/>
      <w:sz w:val="22"/>
      <w:szCs w:val="22"/>
      <w:lang w:val="id-ID"/>
    </w:rPr>
  </w:style>
  <w:style w:type="paragraph" w:styleId="BodyTextIndent2">
    <w:name w:val="Body Text Indent 2"/>
    <w:basedOn w:val="Normal"/>
    <w:link w:val="BodyTextIndent2Char"/>
    <w:uiPriority w:val="99"/>
    <w:rsid w:val="00CD2996"/>
    <w:pPr>
      <w:spacing w:after="120" w:line="480" w:lineRule="auto"/>
      <w:ind w:left="283"/>
    </w:pPr>
    <w:rPr>
      <w:lang w:val="x-none" w:eastAsia="x-none"/>
    </w:rPr>
  </w:style>
  <w:style w:type="character" w:customStyle="1" w:styleId="BodyTextIndent2Char">
    <w:name w:val="Body Text Indent 2 Char"/>
    <w:link w:val="BodyTextIndent2"/>
    <w:uiPriority w:val="99"/>
    <w:rsid w:val="00CD2996"/>
    <w:rPr>
      <w:sz w:val="24"/>
      <w:szCs w:val="24"/>
    </w:rPr>
  </w:style>
  <w:style w:type="character" w:customStyle="1" w:styleId="Heading6Char">
    <w:name w:val="Heading 6 Char"/>
    <w:link w:val="Heading6"/>
    <w:uiPriority w:val="99"/>
    <w:rsid w:val="00CD2996"/>
    <w:rPr>
      <w:b/>
      <w:bCs/>
      <w:sz w:val="22"/>
      <w:szCs w:val="22"/>
    </w:rPr>
  </w:style>
  <w:style w:type="character" w:customStyle="1" w:styleId="Heading5Char">
    <w:name w:val="Heading 5 Char"/>
    <w:link w:val="Heading5"/>
    <w:uiPriority w:val="9"/>
    <w:rsid w:val="00CD2996"/>
    <w:rPr>
      <w:b/>
      <w:bCs/>
      <w:i/>
      <w:iCs/>
      <w:sz w:val="26"/>
      <w:szCs w:val="26"/>
    </w:rPr>
  </w:style>
  <w:style w:type="paragraph" w:styleId="BodyTextIndent">
    <w:name w:val="Body Text Indent"/>
    <w:basedOn w:val="Normal"/>
    <w:link w:val="BodyTextIndentChar"/>
    <w:uiPriority w:val="99"/>
    <w:rsid w:val="00DE3509"/>
    <w:pPr>
      <w:spacing w:after="120"/>
      <w:ind w:left="283"/>
    </w:pPr>
    <w:rPr>
      <w:lang w:val="x-none" w:eastAsia="x-none"/>
    </w:rPr>
  </w:style>
  <w:style w:type="character" w:customStyle="1" w:styleId="BodyTextIndentChar">
    <w:name w:val="Body Text Indent Char"/>
    <w:link w:val="BodyTextIndent"/>
    <w:uiPriority w:val="99"/>
    <w:rsid w:val="00DE3509"/>
    <w:rPr>
      <w:sz w:val="24"/>
      <w:szCs w:val="24"/>
    </w:rPr>
  </w:style>
  <w:style w:type="paragraph" w:styleId="BodyText">
    <w:name w:val="Body Text"/>
    <w:basedOn w:val="Normal"/>
    <w:link w:val="BodyTextChar"/>
    <w:uiPriority w:val="99"/>
    <w:rsid w:val="00DE3509"/>
    <w:pPr>
      <w:spacing w:after="120"/>
    </w:pPr>
    <w:rPr>
      <w:lang w:val="x-none" w:eastAsia="x-none"/>
    </w:rPr>
  </w:style>
  <w:style w:type="character" w:customStyle="1" w:styleId="BodyTextChar">
    <w:name w:val="Body Text Char"/>
    <w:link w:val="BodyText"/>
    <w:uiPriority w:val="99"/>
    <w:rsid w:val="00DE3509"/>
    <w:rPr>
      <w:rFonts w:cs="Angsana New"/>
      <w:sz w:val="24"/>
      <w:szCs w:val="24"/>
    </w:rPr>
  </w:style>
  <w:style w:type="paragraph" w:customStyle="1" w:styleId="Style1">
    <w:name w:val="Style1"/>
    <w:basedOn w:val="Normal"/>
    <w:autoRedefine/>
    <w:rsid w:val="002B5533"/>
  </w:style>
  <w:style w:type="paragraph" w:customStyle="1" w:styleId="Style">
    <w:name w:val="Style"/>
    <w:rsid w:val="008E42FE"/>
    <w:pPr>
      <w:widowControl w:val="0"/>
      <w:autoSpaceDE w:val="0"/>
      <w:autoSpaceDN w:val="0"/>
      <w:adjustRightInd w:val="0"/>
    </w:pPr>
    <w:rPr>
      <w:sz w:val="24"/>
      <w:szCs w:val="24"/>
    </w:rPr>
  </w:style>
  <w:style w:type="character" w:customStyle="1" w:styleId="Heading2Char">
    <w:name w:val="Heading 2 Char"/>
    <w:link w:val="Heading2"/>
    <w:uiPriority w:val="99"/>
    <w:rsid w:val="007533EC"/>
    <w:rPr>
      <w:rFonts w:ascii="Cambria" w:eastAsia="Times New Roman" w:hAnsi="Cambria" w:cs="Times New Roman"/>
      <w:b/>
      <w:bCs/>
      <w:i/>
      <w:iCs/>
      <w:sz w:val="28"/>
      <w:szCs w:val="28"/>
    </w:rPr>
  </w:style>
  <w:style w:type="character" w:customStyle="1" w:styleId="Heading3Char">
    <w:name w:val="Heading 3 Char"/>
    <w:link w:val="Heading3"/>
    <w:uiPriority w:val="99"/>
    <w:rsid w:val="007533EC"/>
    <w:rPr>
      <w:rFonts w:ascii="Cambria" w:eastAsia="Times New Roman" w:hAnsi="Cambria" w:cs="Times New Roman"/>
      <w:b/>
      <w:bCs/>
      <w:sz w:val="26"/>
      <w:szCs w:val="26"/>
    </w:rPr>
  </w:style>
  <w:style w:type="character" w:customStyle="1" w:styleId="Heading4Char">
    <w:name w:val="Heading 4 Char"/>
    <w:link w:val="Heading4"/>
    <w:uiPriority w:val="99"/>
    <w:rsid w:val="007533EC"/>
    <w:rPr>
      <w:rFonts w:ascii="Calibri" w:eastAsia="Times New Roman" w:hAnsi="Calibri" w:cs="Times New Roman"/>
      <w:b/>
      <w:bCs/>
      <w:sz w:val="28"/>
      <w:szCs w:val="28"/>
    </w:rPr>
  </w:style>
  <w:style w:type="paragraph" w:styleId="CommentText">
    <w:name w:val="annotation text"/>
    <w:basedOn w:val="Normal"/>
    <w:link w:val="CommentTextChar"/>
    <w:uiPriority w:val="99"/>
    <w:rsid w:val="00B64C6C"/>
    <w:rPr>
      <w:sz w:val="20"/>
      <w:szCs w:val="20"/>
    </w:rPr>
  </w:style>
  <w:style w:type="character" w:customStyle="1" w:styleId="CommentTextChar">
    <w:name w:val="Comment Text Char"/>
    <w:basedOn w:val="DefaultParagraphFont"/>
    <w:link w:val="CommentText"/>
    <w:uiPriority w:val="99"/>
    <w:rsid w:val="00B64C6C"/>
  </w:style>
  <w:style w:type="table" w:styleId="TableColorful2">
    <w:name w:val="Table Colorful 2"/>
    <w:basedOn w:val="TableNormal"/>
    <w:rsid w:val="00F7525E"/>
    <w:tblPr>
      <w:tblInd w:w="0" w:type="dxa"/>
      <w:tblBorders>
        <w:bottom w:val="single" w:sz="12" w:space="0" w:color="000000"/>
      </w:tblBorders>
      <w:tblCellMar>
        <w:top w:w="0" w:type="dxa"/>
        <w:left w:w="108" w:type="dxa"/>
        <w:bottom w:w="0" w:type="dxa"/>
        <w:right w:w="108" w:type="dxa"/>
      </w:tblCellMar>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lassic4">
    <w:name w:val="Table Classic 4"/>
    <w:basedOn w:val="TableNormal"/>
    <w:rsid w:val="00F7525E"/>
    <w:tblPr>
      <w:tblInd w:w="0" w:type="dxa"/>
      <w:tblBorders>
        <w:top w:val="single" w:sz="12" w:space="0" w:color="000000"/>
        <w:left w:val="single" w:sz="6" w:space="0" w:color="000000"/>
        <w:bottom w:val="single" w:sz="12" w:space="0" w:color="000000"/>
        <w:right w:val="single" w:sz="6" w:space="0" w:color="000000"/>
      </w:tblBorders>
      <w:tblCellMar>
        <w:top w:w="0" w:type="dxa"/>
        <w:left w:w="108" w:type="dxa"/>
        <w:bottom w:w="0" w:type="dxa"/>
        <w:right w:w="108" w:type="dxa"/>
      </w:tblCellMar>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Grid3">
    <w:name w:val="Table Grid 3"/>
    <w:basedOn w:val="TableNormal"/>
    <w:rsid w:val="00F7525E"/>
    <w:tblPr>
      <w:tblInd w:w="0" w:type="dxa"/>
      <w:tblBorders>
        <w:top w:val="single" w:sz="6" w:space="0" w:color="000000"/>
        <w:left w:val="single" w:sz="12" w:space="0" w:color="000000"/>
        <w:bottom w:val="single" w:sz="6" w:space="0" w:color="000000"/>
        <w:right w:val="single" w:sz="12" w:space="0" w:color="000000"/>
        <w:insideV w:val="single" w:sz="6" w:space="0" w:color="000000"/>
      </w:tblBorders>
      <w:tblCellMar>
        <w:top w:w="0" w:type="dxa"/>
        <w:left w:w="108" w:type="dxa"/>
        <w:bottom w:w="0" w:type="dxa"/>
        <w:right w:w="108" w:type="dxa"/>
      </w:tblCellMar>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paragraph" w:styleId="BodyText3">
    <w:name w:val="Body Text 3"/>
    <w:basedOn w:val="Normal"/>
    <w:link w:val="BodyText3Char"/>
    <w:uiPriority w:val="99"/>
    <w:rsid w:val="006A6867"/>
    <w:pPr>
      <w:spacing w:after="120"/>
    </w:pPr>
    <w:rPr>
      <w:sz w:val="16"/>
      <w:szCs w:val="16"/>
      <w:lang w:val="x-none" w:eastAsia="x-none"/>
    </w:rPr>
  </w:style>
  <w:style w:type="character" w:customStyle="1" w:styleId="BodyText3Char">
    <w:name w:val="Body Text 3 Char"/>
    <w:link w:val="BodyText3"/>
    <w:uiPriority w:val="99"/>
    <w:rsid w:val="006A6867"/>
    <w:rPr>
      <w:sz w:val="16"/>
      <w:szCs w:val="16"/>
    </w:rPr>
  </w:style>
  <w:style w:type="character" w:customStyle="1" w:styleId="WW8Num2z0">
    <w:name w:val="WW8Num2z0"/>
    <w:rsid w:val="003C5D0D"/>
    <w:rPr>
      <w:b w:val="0"/>
    </w:rPr>
  </w:style>
  <w:style w:type="character" w:customStyle="1" w:styleId="WW8Num2z1">
    <w:name w:val="WW8Num2z1"/>
    <w:rsid w:val="003C5D0D"/>
    <w:rPr>
      <w:rFonts w:ascii="Wingdings 2" w:hAnsi="Wingdings 2" w:cs="OpenSymbol"/>
    </w:rPr>
  </w:style>
  <w:style w:type="character" w:customStyle="1" w:styleId="WW8Num2z4">
    <w:name w:val="WW8Num2z4"/>
    <w:rsid w:val="003C5D0D"/>
    <w:rPr>
      <w:rFonts w:ascii="Courier New" w:hAnsi="Courier New" w:cs="Courier New"/>
    </w:rPr>
  </w:style>
  <w:style w:type="character" w:customStyle="1" w:styleId="WW8Num2z5">
    <w:name w:val="WW8Num2z5"/>
    <w:rsid w:val="003C5D0D"/>
    <w:rPr>
      <w:rFonts w:ascii="Wingdings" w:hAnsi="Wingdings"/>
    </w:rPr>
  </w:style>
  <w:style w:type="character" w:customStyle="1" w:styleId="WW8Num3z0">
    <w:name w:val="WW8Num3z0"/>
    <w:rsid w:val="003C5D0D"/>
    <w:rPr>
      <w:rFonts w:ascii="Symbol" w:hAnsi="Symbol"/>
    </w:rPr>
  </w:style>
  <w:style w:type="character" w:customStyle="1" w:styleId="Absatz-Standardschriftart">
    <w:name w:val="Absatz-Standardschriftart"/>
    <w:rsid w:val="003C5D0D"/>
  </w:style>
  <w:style w:type="character" w:customStyle="1" w:styleId="WW8Num1z0">
    <w:name w:val="WW8Num1z0"/>
    <w:rsid w:val="003C5D0D"/>
    <w:rPr>
      <w:rFonts w:ascii="Symbol" w:hAnsi="Symbol"/>
    </w:rPr>
  </w:style>
  <w:style w:type="character" w:customStyle="1" w:styleId="WW8Num3z1">
    <w:name w:val="WW8Num3z1"/>
    <w:rsid w:val="003C5D0D"/>
    <w:rPr>
      <w:rFonts w:ascii="Wingdings 2" w:hAnsi="Wingdings 2" w:cs="OpenSymbol"/>
    </w:rPr>
  </w:style>
  <w:style w:type="character" w:customStyle="1" w:styleId="WW8Num3z4">
    <w:name w:val="WW8Num3z4"/>
    <w:rsid w:val="003C5D0D"/>
    <w:rPr>
      <w:rFonts w:ascii="Courier New" w:hAnsi="Courier New" w:cs="Courier New"/>
    </w:rPr>
  </w:style>
  <w:style w:type="character" w:customStyle="1" w:styleId="WW8Num3z5">
    <w:name w:val="WW8Num3z5"/>
    <w:rsid w:val="003C5D0D"/>
    <w:rPr>
      <w:rFonts w:ascii="Wingdings" w:hAnsi="Wingdings"/>
    </w:rPr>
  </w:style>
  <w:style w:type="character" w:customStyle="1" w:styleId="WW8Num4z0">
    <w:name w:val="WW8Num4z0"/>
    <w:rsid w:val="003C5D0D"/>
    <w:rPr>
      <w:rFonts w:ascii="Symbol" w:hAnsi="Symbol"/>
    </w:rPr>
  </w:style>
  <w:style w:type="character" w:customStyle="1" w:styleId="WW-Absatz-Standardschriftart">
    <w:name w:val="WW-Absatz-Standardschriftart"/>
    <w:rsid w:val="003C5D0D"/>
  </w:style>
  <w:style w:type="character" w:customStyle="1" w:styleId="WW8Num5z0">
    <w:name w:val="WW8Num5z0"/>
    <w:rsid w:val="003C5D0D"/>
    <w:rPr>
      <w:rFonts w:ascii="Symbol" w:hAnsi="Symbol"/>
    </w:rPr>
  </w:style>
  <w:style w:type="character" w:customStyle="1" w:styleId="WW-Absatz-Standardschriftart1">
    <w:name w:val="WW-Absatz-Standardschriftart1"/>
    <w:rsid w:val="003C5D0D"/>
  </w:style>
  <w:style w:type="character" w:customStyle="1" w:styleId="WW-Absatz-Standardschriftart11">
    <w:name w:val="WW-Absatz-Standardschriftart11"/>
    <w:rsid w:val="003C5D0D"/>
  </w:style>
  <w:style w:type="character" w:customStyle="1" w:styleId="WW8Num4z1">
    <w:name w:val="WW8Num4z1"/>
    <w:rsid w:val="003C5D0D"/>
    <w:rPr>
      <w:rFonts w:ascii="Courier New" w:hAnsi="Courier New" w:cs="Courier New"/>
    </w:rPr>
  </w:style>
  <w:style w:type="character" w:customStyle="1" w:styleId="WW8Num4z2">
    <w:name w:val="WW8Num4z2"/>
    <w:rsid w:val="003C5D0D"/>
    <w:rPr>
      <w:rFonts w:ascii="Wingdings" w:hAnsi="Wingdings"/>
    </w:rPr>
  </w:style>
  <w:style w:type="character" w:customStyle="1" w:styleId="WW8Num8z0">
    <w:name w:val="WW8Num8z0"/>
    <w:rsid w:val="003C5D0D"/>
    <w:rPr>
      <w:rFonts w:ascii="Symbol" w:hAnsi="Symbol"/>
    </w:rPr>
  </w:style>
  <w:style w:type="character" w:customStyle="1" w:styleId="WW8Num8z1">
    <w:name w:val="WW8Num8z1"/>
    <w:rsid w:val="003C5D0D"/>
    <w:rPr>
      <w:rFonts w:ascii="Courier New" w:hAnsi="Courier New" w:cs="Courier New"/>
    </w:rPr>
  </w:style>
  <w:style w:type="character" w:customStyle="1" w:styleId="WW8Num8z2">
    <w:name w:val="WW8Num8z2"/>
    <w:rsid w:val="003C5D0D"/>
    <w:rPr>
      <w:rFonts w:ascii="Wingdings" w:hAnsi="Wingdings"/>
    </w:rPr>
  </w:style>
  <w:style w:type="character" w:customStyle="1" w:styleId="WW8Num9z0">
    <w:name w:val="WW8Num9z0"/>
    <w:rsid w:val="003C5D0D"/>
    <w:rPr>
      <w:i w:val="0"/>
    </w:rPr>
  </w:style>
  <w:style w:type="character" w:customStyle="1" w:styleId="WW8Num10z0">
    <w:name w:val="WW8Num10z0"/>
    <w:rsid w:val="003C5D0D"/>
    <w:rPr>
      <w:rFonts w:ascii="Symbol" w:hAnsi="Symbol"/>
      <w:sz w:val="20"/>
    </w:rPr>
  </w:style>
  <w:style w:type="character" w:customStyle="1" w:styleId="WW8Num10z1">
    <w:name w:val="WW8Num10z1"/>
    <w:rsid w:val="003C5D0D"/>
    <w:rPr>
      <w:rFonts w:ascii="Courier New" w:hAnsi="Courier New"/>
      <w:sz w:val="20"/>
    </w:rPr>
  </w:style>
  <w:style w:type="character" w:customStyle="1" w:styleId="WW8Num10z2">
    <w:name w:val="WW8Num10z2"/>
    <w:rsid w:val="003C5D0D"/>
    <w:rPr>
      <w:rFonts w:ascii="Wingdings" w:hAnsi="Wingdings"/>
      <w:sz w:val="20"/>
    </w:rPr>
  </w:style>
  <w:style w:type="character" w:customStyle="1" w:styleId="WW8Num11z0">
    <w:name w:val="WW8Num11z0"/>
    <w:rsid w:val="003C5D0D"/>
    <w:rPr>
      <w:rFonts w:ascii="Symbol" w:hAnsi="Symbol"/>
    </w:rPr>
  </w:style>
  <w:style w:type="character" w:customStyle="1" w:styleId="WW8Num11z1">
    <w:name w:val="WW8Num11z1"/>
    <w:rsid w:val="003C5D0D"/>
    <w:rPr>
      <w:rFonts w:ascii="Courier New" w:hAnsi="Courier New" w:cs="Courier New"/>
    </w:rPr>
  </w:style>
  <w:style w:type="character" w:customStyle="1" w:styleId="WW8Num11z2">
    <w:name w:val="WW8Num11z2"/>
    <w:rsid w:val="003C5D0D"/>
    <w:rPr>
      <w:rFonts w:ascii="Wingdings" w:hAnsi="Wingdings"/>
    </w:rPr>
  </w:style>
  <w:style w:type="character" w:customStyle="1" w:styleId="WW8Num12z0">
    <w:name w:val="WW8Num12z0"/>
    <w:rsid w:val="003C5D0D"/>
    <w:rPr>
      <w:rFonts w:ascii="Symbol" w:hAnsi="Symbol"/>
    </w:rPr>
  </w:style>
  <w:style w:type="character" w:customStyle="1" w:styleId="WW8Num12z1">
    <w:name w:val="WW8Num12z1"/>
    <w:rsid w:val="003C5D0D"/>
    <w:rPr>
      <w:rFonts w:ascii="Courier New" w:hAnsi="Courier New" w:cs="Courier New"/>
    </w:rPr>
  </w:style>
  <w:style w:type="character" w:customStyle="1" w:styleId="WW8Num12z2">
    <w:name w:val="WW8Num12z2"/>
    <w:rsid w:val="003C5D0D"/>
    <w:rPr>
      <w:rFonts w:ascii="Wingdings" w:hAnsi="Wingdings"/>
    </w:rPr>
  </w:style>
  <w:style w:type="character" w:customStyle="1" w:styleId="WW8Num14z0">
    <w:name w:val="WW8Num14z0"/>
    <w:rsid w:val="003C5D0D"/>
    <w:rPr>
      <w:rFonts w:ascii="Symbol" w:hAnsi="Symbol"/>
    </w:rPr>
  </w:style>
  <w:style w:type="character" w:customStyle="1" w:styleId="WW8Num14z1">
    <w:name w:val="WW8Num14z1"/>
    <w:rsid w:val="003C5D0D"/>
    <w:rPr>
      <w:rFonts w:ascii="Courier New" w:hAnsi="Courier New" w:cs="Courier New"/>
    </w:rPr>
  </w:style>
  <w:style w:type="character" w:customStyle="1" w:styleId="WW8Num14z2">
    <w:name w:val="WW8Num14z2"/>
    <w:rsid w:val="003C5D0D"/>
    <w:rPr>
      <w:rFonts w:ascii="Wingdings" w:hAnsi="Wingdings"/>
    </w:rPr>
  </w:style>
  <w:style w:type="character" w:customStyle="1" w:styleId="WW8Num16z0">
    <w:name w:val="WW8Num16z0"/>
    <w:rsid w:val="003C5D0D"/>
    <w:rPr>
      <w:rFonts w:ascii="Symbol" w:hAnsi="Symbol"/>
    </w:rPr>
  </w:style>
  <w:style w:type="character" w:customStyle="1" w:styleId="WW8Num16z1">
    <w:name w:val="WW8Num16z1"/>
    <w:rsid w:val="003C5D0D"/>
    <w:rPr>
      <w:rFonts w:ascii="Courier New" w:hAnsi="Courier New" w:cs="Courier New"/>
    </w:rPr>
  </w:style>
  <w:style w:type="character" w:customStyle="1" w:styleId="WW8Num16z2">
    <w:name w:val="WW8Num16z2"/>
    <w:rsid w:val="003C5D0D"/>
    <w:rPr>
      <w:rFonts w:ascii="Wingdings" w:hAnsi="Wingdings"/>
    </w:rPr>
  </w:style>
  <w:style w:type="character" w:customStyle="1" w:styleId="WW8NumSt20z0">
    <w:name w:val="WW8NumSt20z0"/>
    <w:rsid w:val="003C5D0D"/>
    <w:rPr>
      <w:rFonts w:ascii="Symbol" w:hAnsi="Symbol"/>
    </w:rPr>
  </w:style>
  <w:style w:type="character" w:customStyle="1" w:styleId="CharChar">
    <w:name w:val="Char Char"/>
    <w:rsid w:val="003C5D0D"/>
    <w:rPr>
      <w:rFonts w:ascii="Times New Roman" w:eastAsia="Times New Roman" w:hAnsi="Times New Roman" w:cs="Times New Roman"/>
      <w:sz w:val="24"/>
      <w:szCs w:val="24"/>
      <w:lang w:val="en-US"/>
    </w:rPr>
  </w:style>
  <w:style w:type="character" w:customStyle="1" w:styleId="ketproduk">
    <w:name w:val="ketproduk"/>
    <w:rsid w:val="003C5D0D"/>
    <w:rPr>
      <w:rFonts w:ascii="Calibri" w:eastAsia="Calibri" w:hAnsi="Calibri"/>
    </w:rPr>
  </w:style>
  <w:style w:type="character" w:styleId="Strong">
    <w:name w:val="Strong"/>
    <w:uiPriority w:val="22"/>
    <w:qFormat/>
    <w:rsid w:val="003C5D0D"/>
    <w:rPr>
      <w:rFonts w:ascii="Calibri" w:eastAsia="Calibri" w:hAnsi="Calibri"/>
      <w:b/>
      <w:bCs/>
    </w:rPr>
  </w:style>
  <w:style w:type="character" w:styleId="Emphasis">
    <w:name w:val="Emphasis"/>
    <w:uiPriority w:val="20"/>
    <w:qFormat/>
    <w:rsid w:val="003C5D0D"/>
    <w:rPr>
      <w:rFonts w:ascii="Calibri" w:eastAsia="Calibri" w:hAnsi="Calibri"/>
      <w:i/>
      <w:iCs/>
    </w:rPr>
  </w:style>
  <w:style w:type="character" w:styleId="FollowedHyperlink">
    <w:name w:val="FollowedHyperlink"/>
    <w:rsid w:val="003C5D0D"/>
    <w:rPr>
      <w:rFonts w:ascii="Calibri" w:eastAsia="Calibri" w:hAnsi="Calibri"/>
      <w:color w:val="800080"/>
      <w:u w:val="single"/>
    </w:rPr>
  </w:style>
  <w:style w:type="character" w:customStyle="1" w:styleId="hps">
    <w:name w:val="hps"/>
    <w:rsid w:val="003C5D0D"/>
    <w:rPr>
      <w:rFonts w:ascii="Calibri" w:eastAsia="Calibri" w:hAnsi="Calibri"/>
    </w:rPr>
  </w:style>
  <w:style w:type="character" w:customStyle="1" w:styleId="NumberingSymbols">
    <w:name w:val="Numbering Symbols"/>
    <w:rsid w:val="003C5D0D"/>
  </w:style>
  <w:style w:type="character" w:customStyle="1" w:styleId="WW8Num21z0">
    <w:name w:val="WW8Num21z0"/>
    <w:rsid w:val="003C5D0D"/>
    <w:rPr>
      <w:rFonts w:ascii="Symbol" w:hAnsi="Symbol"/>
    </w:rPr>
  </w:style>
  <w:style w:type="character" w:customStyle="1" w:styleId="WW8Num21z1">
    <w:name w:val="WW8Num21z1"/>
    <w:rsid w:val="003C5D0D"/>
    <w:rPr>
      <w:rFonts w:ascii="Wingdings" w:hAnsi="Wingdings"/>
    </w:rPr>
  </w:style>
  <w:style w:type="character" w:customStyle="1" w:styleId="WW8Num21z4">
    <w:name w:val="WW8Num21z4"/>
    <w:rsid w:val="003C5D0D"/>
    <w:rPr>
      <w:rFonts w:ascii="Courier New" w:hAnsi="Courier New" w:cs="Courier New"/>
    </w:rPr>
  </w:style>
  <w:style w:type="character" w:customStyle="1" w:styleId="Bullets">
    <w:name w:val="Bullets"/>
    <w:rsid w:val="003C5D0D"/>
    <w:rPr>
      <w:rFonts w:ascii="OpenSymbol" w:eastAsia="OpenSymbol" w:hAnsi="OpenSymbol" w:cs="OpenSymbol"/>
    </w:rPr>
  </w:style>
  <w:style w:type="character" w:customStyle="1" w:styleId="WW8Num9z1">
    <w:name w:val="WW8Num9z1"/>
    <w:rsid w:val="003C5D0D"/>
    <w:rPr>
      <w:rFonts w:ascii="Courier New" w:hAnsi="Courier New" w:cs="Courier New"/>
    </w:rPr>
  </w:style>
  <w:style w:type="character" w:customStyle="1" w:styleId="WW8Num9z3">
    <w:name w:val="WW8Num9z3"/>
    <w:rsid w:val="003C5D0D"/>
    <w:rPr>
      <w:rFonts w:ascii="Symbol" w:hAnsi="Symbol"/>
    </w:rPr>
  </w:style>
  <w:style w:type="paragraph" w:customStyle="1" w:styleId="Heading">
    <w:name w:val="Heading"/>
    <w:basedOn w:val="Normal"/>
    <w:next w:val="BodyText"/>
    <w:rsid w:val="003C5D0D"/>
    <w:pPr>
      <w:keepNext/>
      <w:widowControl w:val="0"/>
      <w:suppressAutoHyphens/>
      <w:spacing w:before="240" w:after="120"/>
    </w:pPr>
    <w:rPr>
      <w:rFonts w:ascii="Arial" w:eastAsia="Microsoft YaHei" w:hAnsi="Arial" w:cs="Mangal"/>
      <w:sz w:val="28"/>
      <w:szCs w:val="28"/>
      <w:lang w:eastAsia="ar-SA"/>
    </w:rPr>
  </w:style>
  <w:style w:type="paragraph" w:styleId="List">
    <w:name w:val="List"/>
    <w:basedOn w:val="BodyText"/>
    <w:rsid w:val="003C5D0D"/>
    <w:pPr>
      <w:widowControl w:val="0"/>
      <w:suppressAutoHyphens/>
    </w:pPr>
    <w:rPr>
      <w:rFonts w:cs="Mangal"/>
      <w:lang w:eastAsia="ar-SA"/>
    </w:rPr>
  </w:style>
  <w:style w:type="paragraph" w:customStyle="1" w:styleId="Index">
    <w:name w:val="Index"/>
    <w:basedOn w:val="Normal"/>
    <w:rsid w:val="003C5D0D"/>
    <w:pPr>
      <w:widowControl w:val="0"/>
      <w:suppressLineNumbers/>
      <w:suppressAutoHyphens/>
    </w:pPr>
    <w:rPr>
      <w:rFonts w:cs="Mangal"/>
      <w:lang w:eastAsia="ar-SA"/>
    </w:rPr>
  </w:style>
  <w:style w:type="paragraph" w:customStyle="1" w:styleId="TableContents">
    <w:name w:val="Table Contents"/>
    <w:basedOn w:val="Normal"/>
    <w:rsid w:val="003C5D0D"/>
    <w:pPr>
      <w:widowControl w:val="0"/>
      <w:suppressLineNumbers/>
      <w:suppressAutoHyphens/>
    </w:pPr>
    <w:rPr>
      <w:rFonts w:ascii="Calibri" w:eastAsia="Lucida Sans Unicode" w:hAnsi="Calibri" w:cs="Calibri"/>
      <w:kern w:val="1"/>
      <w:lang w:eastAsia="ar-SA"/>
    </w:rPr>
  </w:style>
  <w:style w:type="paragraph" w:customStyle="1" w:styleId="WW-Default">
    <w:name w:val="WW-Default"/>
    <w:rsid w:val="003C5D0D"/>
    <w:pPr>
      <w:widowControl w:val="0"/>
      <w:suppressAutoHyphens/>
      <w:autoSpaceDE w:val="0"/>
    </w:pPr>
    <w:rPr>
      <w:rFonts w:ascii="Arial Unicode MS" w:hAnsi="Arial Unicode MS" w:cs="Arial Unicode MS"/>
      <w:color w:val="000000"/>
      <w:sz w:val="24"/>
      <w:szCs w:val="24"/>
      <w:lang w:eastAsia="ar-SA"/>
    </w:rPr>
  </w:style>
  <w:style w:type="paragraph" w:customStyle="1" w:styleId="Framecontents">
    <w:name w:val="Frame contents"/>
    <w:basedOn w:val="BodyText"/>
    <w:rsid w:val="003C5D0D"/>
    <w:pPr>
      <w:widowControl w:val="0"/>
      <w:suppressAutoHyphens/>
    </w:pPr>
    <w:rPr>
      <w:rFonts w:cs="Calibri"/>
      <w:lang w:eastAsia="ar-SA"/>
    </w:rPr>
  </w:style>
  <w:style w:type="paragraph" w:customStyle="1" w:styleId="TableHeading">
    <w:name w:val="Table Heading"/>
    <w:basedOn w:val="TableContents"/>
    <w:rsid w:val="003C5D0D"/>
    <w:pPr>
      <w:jc w:val="center"/>
    </w:pPr>
    <w:rPr>
      <w:b/>
      <w:bCs/>
    </w:rPr>
  </w:style>
  <w:style w:type="character" w:customStyle="1" w:styleId="CharChar2">
    <w:name w:val="Char Char2"/>
    <w:rsid w:val="003C5D0D"/>
    <w:rPr>
      <w:rFonts w:eastAsia="Calibri" w:cs="Times New Roman"/>
    </w:rPr>
  </w:style>
  <w:style w:type="character" w:customStyle="1" w:styleId="a">
    <w:name w:val="a"/>
    <w:rsid w:val="003C5D0D"/>
  </w:style>
  <w:style w:type="paragraph" w:customStyle="1" w:styleId="Default">
    <w:name w:val="Default"/>
    <w:rsid w:val="00127AAF"/>
    <w:pPr>
      <w:autoSpaceDE w:val="0"/>
      <w:autoSpaceDN w:val="0"/>
      <w:adjustRightInd w:val="0"/>
    </w:pPr>
    <w:rPr>
      <w:rFonts w:eastAsia="Calibri"/>
      <w:color w:val="000000"/>
      <w:sz w:val="24"/>
      <w:szCs w:val="24"/>
    </w:rPr>
  </w:style>
  <w:style w:type="paragraph" w:styleId="BodyText2">
    <w:name w:val="Body Text 2"/>
    <w:basedOn w:val="Normal"/>
    <w:link w:val="BodyText2Char"/>
    <w:uiPriority w:val="99"/>
    <w:rsid w:val="00526A77"/>
    <w:pPr>
      <w:spacing w:after="120" w:line="480" w:lineRule="auto"/>
    </w:pPr>
    <w:rPr>
      <w:lang w:val="x-none" w:eastAsia="x-none"/>
    </w:rPr>
  </w:style>
  <w:style w:type="character" w:customStyle="1" w:styleId="BodyText2Char">
    <w:name w:val="Body Text 2 Char"/>
    <w:link w:val="BodyText2"/>
    <w:uiPriority w:val="99"/>
    <w:rsid w:val="00526A77"/>
    <w:rPr>
      <w:sz w:val="24"/>
      <w:szCs w:val="24"/>
    </w:rPr>
  </w:style>
  <w:style w:type="character" w:customStyle="1" w:styleId="Heading7Char">
    <w:name w:val="Heading 7 Char"/>
    <w:link w:val="Heading7"/>
    <w:uiPriority w:val="99"/>
    <w:rsid w:val="00526A77"/>
    <w:rPr>
      <w:rFonts w:ascii="Cambria" w:hAnsi="Cambria"/>
      <w:i/>
      <w:iCs/>
      <w:color w:val="404040"/>
      <w:sz w:val="22"/>
      <w:szCs w:val="22"/>
    </w:rPr>
  </w:style>
  <w:style w:type="character" w:customStyle="1" w:styleId="post-content">
    <w:name w:val="post-content"/>
    <w:rsid w:val="00526A77"/>
  </w:style>
  <w:style w:type="paragraph" w:styleId="NormalWeb">
    <w:name w:val="Normal (Web)"/>
    <w:basedOn w:val="Normal"/>
    <w:unhideWhenUsed/>
    <w:rsid w:val="00526A77"/>
    <w:pPr>
      <w:spacing w:before="100" w:beforeAutospacing="1" w:after="100" w:afterAutospacing="1"/>
    </w:pPr>
  </w:style>
  <w:style w:type="character" w:customStyle="1" w:styleId="st">
    <w:name w:val="st"/>
    <w:rsid w:val="00805EA6"/>
  </w:style>
  <w:style w:type="character" w:customStyle="1" w:styleId="CharacterStyle1">
    <w:name w:val="Character Style 1"/>
    <w:rsid w:val="00385E7D"/>
    <w:rPr>
      <w:rFonts w:ascii="Arial" w:hAnsi="Arial" w:cs="Arial"/>
      <w:sz w:val="24"/>
      <w:szCs w:val="24"/>
    </w:rPr>
  </w:style>
  <w:style w:type="paragraph" w:styleId="HTMLPreformatted">
    <w:name w:val="HTML Preformatted"/>
    <w:basedOn w:val="Normal"/>
    <w:link w:val="HTMLPreformattedChar"/>
    <w:uiPriority w:val="99"/>
    <w:unhideWhenUsed/>
    <w:rsid w:val="00EF40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sz w:val="20"/>
      <w:szCs w:val="20"/>
      <w:lang w:val="id-ID" w:eastAsia="id-ID"/>
    </w:rPr>
  </w:style>
  <w:style w:type="character" w:customStyle="1" w:styleId="HTMLPreformattedChar">
    <w:name w:val="HTML Preformatted Char"/>
    <w:link w:val="HTMLPreformatted"/>
    <w:uiPriority w:val="99"/>
    <w:rsid w:val="00EF40FC"/>
    <w:rPr>
      <w:rFonts w:ascii="Courier New" w:hAnsi="Courier New" w:cs="Courier New"/>
      <w:lang w:val="id-ID" w:eastAsia="id-ID"/>
    </w:rPr>
  </w:style>
  <w:style w:type="paragraph" w:styleId="ListBullet">
    <w:name w:val="List Bullet"/>
    <w:basedOn w:val="Normal"/>
    <w:rsid w:val="00FD7BB1"/>
    <w:pPr>
      <w:numPr>
        <w:numId w:val="1"/>
      </w:numPr>
      <w:contextualSpacing/>
    </w:pPr>
  </w:style>
  <w:style w:type="character" w:customStyle="1" w:styleId="Heading8Char">
    <w:name w:val="Heading 8 Char"/>
    <w:link w:val="Heading8"/>
    <w:uiPriority w:val="99"/>
    <w:rsid w:val="00A952D8"/>
    <w:rPr>
      <w:i/>
      <w:iCs/>
      <w:sz w:val="24"/>
      <w:szCs w:val="24"/>
    </w:rPr>
  </w:style>
  <w:style w:type="character" w:customStyle="1" w:styleId="Heading9Char">
    <w:name w:val="Heading 9 Char"/>
    <w:link w:val="Heading9"/>
    <w:uiPriority w:val="99"/>
    <w:rsid w:val="00A952D8"/>
    <w:rPr>
      <w:rFonts w:ascii="Arial" w:hAnsi="Arial"/>
      <w:sz w:val="22"/>
      <w:szCs w:val="22"/>
    </w:rPr>
  </w:style>
  <w:style w:type="paragraph" w:customStyle="1" w:styleId="S3Normal">
    <w:name w:val="S3_Normal"/>
    <w:basedOn w:val="Normal"/>
    <w:uiPriority w:val="99"/>
    <w:rsid w:val="00A952D8"/>
    <w:pPr>
      <w:tabs>
        <w:tab w:val="left" w:pos="709"/>
      </w:tabs>
      <w:spacing w:before="120" w:line="480" w:lineRule="auto"/>
      <w:jc w:val="both"/>
    </w:pPr>
    <w:rPr>
      <w:rFonts w:ascii="Garamond" w:hAnsi="Garamond"/>
    </w:rPr>
  </w:style>
  <w:style w:type="paragraph" w:styleId="BlockText">
    <w:name w:val="Block Text"/>
    <w:basedOn w:val="Normal"/>
    <w:uiPriority w:val="99"/>
    <w:rsid w:val="00A952D8"/>
    <w:pPr>
      <w:tabs>
        <w:tab w:val="center" w:pos="2160"/>
      </w:tabs>
      <w:ind w:left="720" w:right="720" w:firstLine="360"/>
    </w:pPr>
    <w:rPr>
      <w:sz w:val="20"/>
    </w:rPr>
  </w:style>
  <w:style w:type="character" w:customStyle="1" w:styleId="shorttext">
    <w:name w:val="short_text"/>
    <w:basedOn w:val="DefaultParagraphFont"/>
    <w:rsid w:val="00A952D8"/>
  </w:style>
  <w:style w:type="character" w:customStyle="1" w:styleId="FootnoteTextChar">
    <w:name w:val="Footnote Text Char"/>
    <w:link w:val="FootnoteText"/>
    <w:uiPriority w:val="99"/>
    <w:rsid w:val="00A952D8"/>
  </w:style>
  <w:style w:type="character" w:customStyle="1" w:styleId="alt-edited">
    <w:name w:val="alt-edited"/>
    <w:rsid w:val="00A952D8"/>
  </w:style>
  <w:style w:type="character" w:customStyle="1" w:styleId="fn">
    <w:name w:val="fn"/>
    <w:rsid w:val="00A952D8"/>
  </w:style>
  <w:style w:type="character" w:customStyle="1" w:styleId="Subtitle1">
    <w:name w:val="Subtitle1"/>
    <w:rsid w:val="00A952D8"/>
  </w:style>
  <w:style w:type="character" w:customStyle="1" w:styleId="BodyText2Char1">
    <w:name w:val="Body Text 2 Char1"/>
    <w:uiPriority w:val="99"/>
    <w:locked/>
    <w:rsid w:val="00A952D8"/>
    <w:rPr>
      <w:rFonts w:ascii="Times New Roman" w:eastAsia="Times New Roman" w:hAnsi="Times New Roman" w:cs="Times New Roman"/>
      <w:sz w:val="24"/>
      <w:szCs w:val="24"/>
      <w:lang w:val="en-US"/>
    </w:rPr>
  </w:style>
  <w:style w:type="paragraph" w:customStyle="1" w:styleId="Number1">
    <w:name w:val="Number 1"/>
    <w:basedOn w:val="Normal"/>
    <w:uiPriority w:val="99"/>
    <w:rsid w:val="00A952D8"/>
    <w:pPr>
      <w:tabs>
        <w:tab w:val="num" w:pos="420"/>
      </w:tabs>
      <w:spacing w:line="480" w:lineRule="auto"/>
      <w:ind w:left="420" w:hanging="420"/>
      <w:jc w:val="both"/>
    </w:pPr>
    <w:rPr>
      <w:lang w:val="sv-SE"/>
    </w:rPr>
  </w:style>
  <w:style w:type="paragraph" w:styleId="ListBullet4">
    <w:name w:val="List Bullet 4"/>
    <w:basedOn w:val="Normal"/>
    <w:autoRedefine/>
    <w:uiPriority w:val="99"/>
    <w:rsid w:val="00A952D8"/>
    <w:pPr>
      <w:tabs>
        <w:tab w:val="num" w:pos="1209"/>
      </w:tabs>
      <w:ind w:left="1209" w:hanging="360"/>
    </w:pPr>
  </w:style>
  <w:style w:type="paragraph" w:customStyle="1" w:styleId="DefaultText">
    <w:name w:val="Default Text"/>
    <w:basedOn w:val="Normal"/>
    <w:uiPriority w:val="99"/>
    <w:rsid w:val="00A952D8"/>
    <w:rPr>
      <w:noProof/>
    </w:rPr>
  </w:style>
  <w:style w:type="character" w:customStyle="1" w:styleId="editsection">
    <w:name w:val="editsection"/>
    <w:uiPriority w:val="99"/>
    <w:rsid w:val="00A952D8"/>
  </w:style>
  <w:style w:type="paragraph" w:customStyle="1" w:styleId="inline">
    <w:name w:val="inline"/>
    <w:basedOn w:val="Normal"/>
    <w:uiPriority w:val="99"/>
    <w:rsid w:val="00A952D8"/>
    <w:pPr>
      <w:spacing w:before="100" w:beforeAutospacing="1" w:after="100" w:afterAutospacing="1"/>
    </w:pPr>
  </w:style>
  <w:style w:type="character" w:customStyle="1" w:styleId="HTMLMarkup">
    <w:name w:val="HTML Markup"/>
    <w:uiPriority w:val="99"/>
    <w:rsid w:val="00A952D8"/>
    <w:rPr>
      <w:vanish/>
      <w:color w:val="FF0000"/>
    </w:rPr>
  </w:style>
  <w:style w:type="character" w:styleId="HTMLTypewriter">
    <w:name w:val="HTML Typewriter"/>
    <w:uiPriority w:val="99"/>
    <w:rsid w:val="00A952D8"/>
    <w:rPr>
      <w:rFonts w:ascii="Courier New" w:hAnsi="Courier New" w:cs="Courier New"/>
      <w:sz w:val="20"/>
      <w:szCs w:val="20"/>
    </w:rPr>
  </w:style>
  <w:style w:type="paragraph" w:customStyle="1" w:styleId="plaintable">
    <w:name w:val="plaintable"/>
    <w:basedOn w:val="Normal"/>
    <w:rsid w:val="00A952D8"/>
    <w:pPr>
      <w:spacing w:before="100" w:beforeAutospacing="1" w:after="100" w:afterAutospacing="1"/>
    </w:pPr>
  </w:style>
  <w:style w:type="paragraph" w:customStyle="1" w:styleId="nopad">
    <w:name w:val="nopad"/>
    <w:basedOn w:val="Normal"/>
    <w:rsid w:val="00A952D8"/>
    <w:pPr>
      <w:spacing w:before="100" w:beforeAutospacing="1" w:after="100" w:afterAutospacing="1"/>
    </w:pPr>
  </w:style>
  <w:style w:type="paragraph" w:customStyle="1" w:styleId="b1">
    <w:name w:val="b1"/>
    <w:basedOn w:val="Normal"/>
    <w:rsid w:val="00A952D8"/>
    <w:pPr>
      <w:pBdr>
        <w:bottom w:val="single" w:sz="6" w:space="0" w:color="auto"/>
        <w:right w:val="single" w:sz="6" w:space="0" w:color="auto"/>
      </w:pBdr>
      <w:spacing w:before="100" w:beforeAutospacing="1" w:after="100" w:afterAutospacing="1"/>
    </w:pPr>
  </w:style>
  <w:style w:type="paragraph" w:customStyle="1" w:styleId="b2">
    <w:name w:val="b2"/>
    <w:basedOn w:val="Normal"/>
    <w:rsid w:val="00A952D8"/>
    <w:pPr>
      <w:pBdr>
        <w:bottom w:val="single" w:sz="6" w:space="0" w:color="auto"/>
      </w:pBdr>
      <w:spacing w:before="100" w:beforeAutospacing="1" w:after="100" w:afterAutospacing="1"/>
    </w:pPr>
  </w:style>
  <w:style w:type="paragraph" w:customStyle="1" w:styleId="b3">
    <w:name w:val="b3"/>
    <w:basedOn w:val="Normal"/>
    <w:rsid w:val="00A952D8"/>
    <w:pPr>
      <w:pBdr>
        <w:right w:val="single" w:sz="6" w:space="0" w:color="auto"/>
      </w:pBdr>
      <w:spacing w:before="100" w:beforeAutospacing="1" w:after="100" w:afterAutospacing="1"/>
    </w:pPr>
  </w:style>
  <w:style w:type="paragraph" w:customStyle="1" w:styleId="Standard">
    <w:name w:val="Standard"/>
    <w:rsid w:val="00FA7F3A"/>
    <w:pPr>
      <w:widowControl w:val="0"/>
      <w:suppressAutoHyphens/>
    </w:pPr>
    <w:rPr>
      <w:rFonts w:eastAsia="SimSun" w:cs="Mangal"/>
      <w:kern w:val="1"/>
      <w:sz w:val="24"/>
      <w:szCs w:val="24"/>
      <w:lang w:val="en-GB" w:eastAsia="hi-IN" w:bidi="hi-IN"/>
    </w:rPr>
  </w:style>
  <w:style w:type="paragraph" w:customStyle="1" w:styleId="TableParagraph">
    <w:name w:val="Table Paragraph"/>
    <w:basedOn w:val="Normal"/>
    <w:uiPriority w:val="1"/>
    <w:qFormat/>
    <w:rsid w:val="00560F61"/>
    <w:pPr>
      <w:widowControl w:val="0"/>
      <w:autoSpaceDE w:val="0"/>
      <w:autoSpaceDN w:val="0"/>
      <w:jc w:val="center"/>
    </w:pPr>
    <w:rPr>
      <w:sz w:val="22"/>
      <w:szCs w:val="22"/>
      <w:lang w:val="id"/>
    </w:rPr>
  </w:style>
  <w:style w:type="character" w:customStyle="1" w:styleId="personname">
    <w:name w:val="person_name"/>
    <w:rsid w:val="00560F61"/>
  </w:style>
  <w:style w:type="character" w:customStyle="1" w:styleId="ListParagraphChar">
    <w:name w:val="List Paragraph Char"/>
    <w:aliases w:val="Body of text Char,List Paragraph1 Char,Body of text+2 Char,Dalam Tabel Char,First Level Outline Char,TABEL Char,Colorful List - Accent 11 Char,Body of text1 Char,Body of textCxSp Char,List Paragraph11 Char,Heading 10 Char,rpp3 Char"/>
    <w:link w:val="ListParagraph"/>
    <w:uiPriority w:val="34"/>
    <w:qFormat/>
    <w:locked/>
    <w:rsid w:val="0040339F"/>
    <w:rPr>
      <w:rFonts w:ascii="Calibri" w:eastAsia="Calibri" w:hAnsi="Calibri"/>
      <w:sz w:val="22"/>
      <w:szCs w:val="22"/>
      <w:lang w:val="id-ID"/>
    </w:rPr>
  </w:style>
  <w:style w:type="paragraph" w:styleId="Bibliography">
    <w:name w:val="Bibliography"/>
    <w:basedOn w:val="Normal"/>
    <w:next w:val="Normal"/>
    <w:uiPriority w:val="37"/>
    <w:unhideWhenUsed/>
    <w:rsid w:val="00A83ED5"/>
    <w:pPr>
      <w:widowControl w:val="0"/>
      <w:autoSpaceDE w:val="0"/>
      <w:autoSpaceDN w:val="0"/>
    </w:pPr>
    <w:rPr>
      <w:sz w:val="22"/>
      <w:szCs w:val="22"/>
      <w:lang w:val="id-ID"/>
    </w:rPr>
  </w:style>
  <w:style w:type="paragraph" w:customStyle="1" w:styleId="icsmbodytext">
    <w:name w:val="icsm_bodytext"/>
    <w:basedOn w:val="Normal"/>
    <w:rsid w:val="00B20B62"/>
    <w:pPr>
      <w:ind w:firstLine="240"/>
      <w:jc w:val="both"/>
    </w:pPr>
    <w:rPr>
      <w:sz w:val="20"/>
      <w:szCs w:val="20"/>
      <w:lang w:val="en-GB"/>
    </w:rPr>
  </w:style>
  <w:style w:type="paragraph" w:customStyle="1" w:styleId="icsmheading1">
    <w:name w:val="icsm_heading1"/>
    <w:basedOn w:val="Normal"/>
    <w:rsid w:val="00AC7641"/>
    <w:pPr>
      <w:spacing w:before="480" w:after="240"/>
    </w:pPr>
    <w:rPr>
      <w:b/>
      <w:sz w:val="20"/>
      <w:szCs w:val="20"/>
      <w:lang w:val="en-GB"/>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uiPriority="99" w:qFormat="1"/>
    <w:lsdException w:name="heading 2" w:semiHidden="1" w:uiPriority="99" w:unhideWhenUsed="1" w:qFormat="1"/>
    <w:lsdException w:name="heading 3" w:semiHidden="1" w:uiPriority="99" w:unhideWhenUsed="1" w:qFormat="1"/>
    <w:lsdException w:name="heading 4" w:semiHidden="1" w:uiPriority="99" w:unhideWhenUsed="1" w:qFormat="1"/>
    <w:lsdException w:name="heading 5" w:semiHidden="1" w:uiPriority="9" w:unhideWhenUsed="1" w:qFormat="1"/>
    <w:lsdException w:name="heading 6" w:semiHidden="1" w:uiPriority="99" w:unhideWhenUsed="1" w:qFormat="1"/>
    <w:lsdException w:name="heading 7" w:semiHidden="1" w:uiPriority="99" w:unhideWhenUsed="1" w:qFormat="1"/>
    <w:lsdException w:name="heading 8" w:semiHidden="1" w:uiPriority="99" w:unhideWhenUsed="1" w:qFormat="1"/>
    <w:lsdException w:name="heading 9" w:semiHidden="1" w:uiPriority="99" w:unhideWhenUsed="1" w:qFormat="1"/>
    <w:lsdException w:name="footnote text" w:uiPriority="99"/>
    <w:lsdException w:name="annotation text" w:uiPriority="99"/>
    <w:lsdException w:name="header" w:uiPriority="99"/>
    <w:lsdException w:name="footer" w:uiPriority="99"/>
    <w:lsdException w:name="caption" w:semiHidden="1" w:unhideWhenUsed="1" w:qFormat="1"/>
    <w:lsdException w:name="footnote reference" w:uiPriority="99"/>
    <w:lsdException w:name="page number" w:uiPriority="99"/>
    <w:lsdException w:name="List Bullet 4" w:uiPriority="99"/>
    <w:lsdException w:name="Title" w:uiPriority="10" w:qFormat="1"/>
    <w:lsdException w:name="Body Text" w:uiPriority="99"/>
    <w:lsdException w:name="Body Text Indent" w:uiPriority="99"/>
    <w:lsdException w:name="Subtitle" w:qFormat="1"/>
    <w:lsdException w:name="Body Text 2" w:uiPriority="99"/>
    <w:lsdException w:name="Body Text 3" w:uiPriority="99"/>
    <w:lsdException w:name="Body Text Indent 2" w:uiPriority="99"/>
    <w:lsdException w:name="Body Text Indent 3" w:uiPriority="99"/>
    <w:lsdException w:name="Block Text" w:uiPriority="99"/>
    <w:lsdException w:name="Hyperlink" w:uiPriority="99"/>
    <w:lsdException w:name="Strong" w:uiPriority="22" w:qFormat="1"/>
    <w:lsdException w:name="Emphasis" w:uiPriority="20" w:qFormat="1"/>
    <w:lsdException w:name="HTML Preformatted" w:uiPriority="99"/>
    <w:lsdException w:name="HTML Typewriter" w:uiPriority="99"/>
    <w:lsdException w:name="No List" w:uiPriority="99"/>
    <w:lsdException w:name="Balloon Text" w:uiPriority="99"/>
    <w:lsdException w:name="Table Grid" w:uiPriority="39"/>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link w:val="Heading1Char"/>
    <w:uiPriority w:val="99"/>
    <w:qFormat/>
    <w:rsid w:val="008060FB"/>
    <w:pPr>
      <w:keepNext/>
      <w:spacing w:before="240" w:after="60" w:line="276" w:lineRule="auto"/>
      <w:outlineLvl w:val="0"/>
    </w:pPr>
    <w:rPr>
      <w:rFonts w:ascii="Cambria" w:hAnsi="Cambria"/>
      <w:b/>
      <w:bCs/>
      <w:kern w:val="32"/>
      <w:sz w:val="32"/>
      <w:szCs w:val="32"/>
      <w:lang w:val="id-ID" w:eastAsia="x-none"/>
    </w:rPr>
  </w:style>
  <w:style w:type="paragraph" w:styleId="Heading2">
    <w:name w:val="heading 2"/>
    <w:basedOn w:val="Normal"/>
    <w:next w:val="Normal"/>
    <w:link w:val="Heading2Char"/>
    <w:uiPriority w:val="99"/>
    <w:unhideWhenUsed/>
    <w:qFormat/>
    <w:rsid w:val="007533EC"/>
    <w:pPr>
      <w:keepNext/>
      <w:spacing w:before="240" w:after="60"/>
      <w:outlineLvl w:val="1"/>
    </w:pPr>
    <w:rPr>
      <w:rFonts w:ascii="Cambria" w:hAnsi="Cambria"/>
      <w:b/>
      <w:bCs/>
      <w:i/>
      <w:iCs/>
      <w:sz w:val="28"/>
      <w:szCs w:val="28"/>
      <w:lang w:val="x-none" w:eastAsia="x-none"/>
    </w:rPr>
  </w:style>
  <w:style w:type="paragraph" w:styleId="Heading3">
    <w:name w:val="heading 3"/>
    <w:basedOn w:val="Normal"/>
    <w:next w:val="Normal"/>
    <w:link w:val="Heading3Char"/>
    <w:uiPriority w:val="99"/>
    <w:unhideWhenUsed/>
    <w:qFormat/>
    <w:rsid w:val="007533EC"/>
    <w:pPr>
      <w:keepNext/>
      <w:spacing w:before="240" w:after="60"/>
      <w:outlineLvl w:val="2"/>
    </w:pPr>
    <w:rPr>
      <w:rFonts w:ascii="Cambria" w:hAnsi="Cambria"/>
      <w:b/>
      <w:bCs/>
      <w:sz w:val="26"/>
      <w:szCs w:val="26"/>
      <w:lang w:val="x-none" w:eastAsia="x-none"/>
    </w:rPr>
  </w:style>
  <w:style w:type="paragraph" w:styleId="Heading4">
    <w:name w:val="heading 4"/>
    <w:basedOn w:val="Normal"/>
    <w:next w:val="Normal"/>
    <w:link w:val="Heading4Char"/>
    <w:uiPriority w:val="99"/>
    <w:unhideWhenUsed/>
    <w:qFormat/>
    <w:rsid w:val="007533EC"/>
    <w:pPr>
      <w:keepNext/>
      <w:spacing w:before="240" w:after="60"/>
      <w:outlineLvl w:val="3"/>
    </w:pPr>
    <w:rPr>
      <w:rFonts w:ascii="Calibri" w:hAnsi="Calibri"/>
      <w:b/>
      <w:bCs/>
      <w:sz w:val="28"/>
      <w:szCs w:val="28"/>
      <w:lang w:val="x-none" w:eastAsia="x-none"/>
    </w:rPr>
  </w:style>
  <w:style w:type="paragraph" w:styleId="Heading5">
    <w:name w:val="heading 5"/>
    <w:basedOn w:val="Normal"/>
    <w:next w:val="Normal"/>
    <w:link w:val="Heading5Char"/>
    <w:uiPriority w:val="9"/>
    <w:qFormat/>
    <w:rsid w:val="00CD2996"/>
    <w:pPr>
      <w:spacing w:before="240" w:after="60"/>
      <w:outlineLvl w:val="4"/>
    </w:pPr>
    <w:rPr>
      <w:b/>
      <w:bCs/>
      <w:i/>
      <w:iCs/>
      <w:sz w:val="26"/>
      <w:szCs w:val="26"/>
      <w:lang w:val="x-none" w:eastAsia="x-none"/>
    </w:rPr>
  </w:style>
  <w:style w:type="paragraph" w:styleId="Heading6">
    <w:name w:val="heading 6"/>
    <w:basedOn w:val="Normal"/>
    <w:next w:val="Normal"/>
    <w:link w:val="Heading6Char"/>
    <w:uiPriority w:val="99"/>
    <w:qFormat/>
    <w:rsid w:val="00CD2996"/>
    <w:pPr>
      <w:spacing w:before="240" w:after="60"/>
      <w:outlineLvl w:val="5"/>
    </w:pPr>
    <w:rPr>
      <w:b/>
      <w:bCs/>
      <w:sz w:val="22"/>
      <w:szCs w:val="22"/>
      <w:lang w:val="x-none" w:eastAsia="x-none"/>
    </w:rPr>
  </w:style>
  <w:style w:type="paragraph" w:styleId="Heading7">
    <w:name w:val="heading 7"/>
    <w:basedOn w:val="Normal"/>
    <w:next w:val="Normal"/>
    <w:link w:val="Heading7Char"/>
    <w:uiPriority w:val="99"/>
    <w:unhideWhenUsed/>
    <w:qFormat/>
    <w:rsid w:val="00526A77"/>
    <w:pPr>
      <w:keepNext/>
      <w:keepLines/>
      <w:spacing w:before="200"/>
      <w:outlineLvl w:val="6"/>
    </w:pPr>
    <w:rPr>
      <w:rFonts w:ascii="Cambria" w:hAnsi="Cambria"/>
      <w:i/>
      <w:iCs/>
      <w:color w:val="404040"/>
      <w:sz w:val="22"/>
      <w:szCs w:val="22"/>
      <w:lang w:val="x-none" w:eastAsia="x-none"/>
    </w:rPr>
  </w:style>
  <w:style w:type="paragraph" w:styleId="Heading8">
    <w:name w:val="heading 8"/>
    <w:basedOn w:val="Normal"/>
    <w:next w:val="Normal"/>
    <w:link w:val="Heading8Char"/>
    <w:uiPriority w:val="99"/>
    <w:qFormat/>
    <w:rsid w:val="00A952D8"/>
    <w:pPr>
      <w:tabs>
        <w:tab w:val="num" w:pos="1440"/>
      </w:tabs>
      <w:spacing w:before="240" w:after="60"/>
      <w:ind w:left="1440" w:hanging="1440"/>
      <w:outlineLvl w:val="7"/>
    </w:pPr>
    <w:rPr>
      <w:i/>
      <w:iCs/>
    </w:rPr>
  </w:style>
  <w:style w:type="paragraph" w:styleId="Heading9">
    <w:name w:val="heading 9"/>
    <w:basedOn w:val="Normal"/>
    <w:next w:val="Normal"/>
    <w:link w:val="Heading9Char"/>
    <w:uiPriority w:val="99"/>
    <w:qFormat/>
    <w:rsid w:val="00A952D8"/>
    <w:pPr>
      <w:tabs>
        <w:tab w:val="num" w:pos="1584"/>
      </w:tabs>
      <w:spacing w:before="240" w:after="60"/>
      <w:ind w:left="1584" w:hanging="1584"/>
      <w:outlineLvl w:val="8"/>
    </w:pPr>
    <w:rPr>
      <w:rFonts w:ascii="Arial" w:hAnsi="Arial"/>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rsid w:val="00FE3B48"/>
    <w:pPr>
      <w:tabs>
        <w:tab w:val="center" w:pos="4320"/>
        <w:tab w:val="right" w:pos="8640"/>
      </w:tabs>
    </w:pPr>
    <w:rPr>
      <w:lang w:val="x-none" w:eastAsia="x-none"/>
    </w:rPr>
  </w:style>
  <w:style w:type="paragraph" w:styleId="Footer">
    <w:name w:val="footer"/>
    <w:basedOn w:val="Normal"/>
    <w:link w:val="FooterChar"/>
    <w:uiPriority w:val="99"/>
    <w:rsid w:val="00FE3B48"/>
    <w:pPr>
      <w:tabs>
        <w:tab w:val="center" w:pos="4320"/>
        <w:tab w:val="right" w:pos="8640"/>
      </w:tabs>
    </w:pPr>
  </w:style>
  <w:style w:type="character" w:styleId="PageNumber">
    <w:name w:val="page number"/>
    <w:basedOn w:val="DefaultParagraphFont"/>
    <w:uiPriority w:val="99"/>
    <w:rsid w:val="00FE3B48"/>
  </w:style>
  <w:style w:type="table" w:styleId="TableGrid">
    <w:name w:val="Table Grid"/>
    <w:basedOn w:val="TableNormal"/>
    <w:uiPriority w:val="39"/>
    <w:rsid w:val="009225C3"/>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Hyperlink">
    <w:name w:val="Hyperlink"/>
    <w:uiPriority w:val="99"/>
    <w:rsid w:val="002A0F49"/>
    <w:rPr>
      <w:color w:val="0000FF"/>
      <w:u w:val="single"/>
    </w:rPr>
  </w:style>
  <w:style w:type="paragraph" w:styleId="FootnoteText">
    <w:name w:val="footnote text"/>
    <w:basedOn w:val="Normal"/>
    <w:link w:val="FootnoteTextChar"/>
    <w:uiPriority w:val="99"/>
    <w:rsid w:val="00274FA7"/>
    <w:rPr>
      <w:sz w:val="20"/>
      <w:szCs w:val="20"/>
    </w:rPr>
  </w:style>
  <w:style w:type="character" w:styleId="FootnoteReference">
    <w:name w:val="footnote reference"/>
    <w:uiPriority w:val="99"/>
    <w:rsid w:val="00274FA7"/>
    <w:rPr>
      <w:vertAlign w:val="superscript"/>
    </w:rPr>
  </w:style>
  <w:style w:type="character" w:customStyle="1" w:styleId="FooterChar">
    <w:name w:val="Footer Char"/>
    <w:link w:val="Footer"/>
    <w:uiPriority w:val="99"/>
    <w:locked/>
    <w:rsid w:val="004248A1"/>
    <w:rPr>
      <w:sz w:val="24"/>
      <w:szCs w:val="24"/>
      <w:lang w:val="en-US" w:eastAsia="en-US" w:bidi="ar-SA"/>
    </w:rPr>
  </w:style>
  <w:style w:type="paragraph" w:styleId="BodyTextIndent3">
    <w:name w:val="Body Text Indent 3"/>
    <w:basedOn w:val="Normal"/>
    <w:link w:val="BodyTextIndent3Char"/>
    <w:uiPriority w:val="99"/>
    <w:rsid w:val="008E42BF"/>
    <w:pPr>
      <w:spacing w:line="480" w:lineRule="auto"/>
      <w:ind w:left="360"/>
      <w:jc w:val="both"/>
    </w:pPr>
    <w:rPr>
      <w:lang w:val="x-none" w:eastAsia="x-none"/>
    </w:rPr>
  </w:style>
  <w:style w:type="character" w:customStyle="1" w:styleId="BodyTextIndent3Char">
    <w:name w:val="Body Text Indent 3 Char"/>
    <w:link w:val="BodyTextIndent3"/>
    <w:uiPriority w:val="99"/>
    <w:rsid w:val="008E42BF"/>
    <w:rPr>
      <w:sz w:val="24"/>
      <w:szCs w:val="24"/>
    </w:rPr>
  </w:style>
  <w:style w:type="paragraph" w:styleId="ListParagraph">
    <w:name w:val="List Paragraph"/>
    <w:aliases w:val="Body of text,List Paragraph1,Body of text+2,Dalam Tabel,First Level Outline,TABEL,Colorful List - Accent 11,Body of text1,Body of textCxSp,List Paragraph11,Heading 10,spasi 2 taiiii,skripsi,Body Text Char1,Char Char2,List Paragraph2,rpp3"/>
    <w:basedOn w:val="Normal"/>
    <w:link w:val="ListParagraphChar"/>
    <w:uiPriority w:val="1"/>
    <w:qFormat/>
    <w:rsid w:val="00EC21F2"/>
    <w:pPr>
      <w:spacing w:after="200" w:line="276" w:lineRule="auto"/>
      <w:ind w:left="720"/>
      <w:contextualSpacing/>
    </w:pPr>
    <w:rPr>
      <w:rFonts w:ascii="Calibri" w:eastAsia="Calibri" w:hAnsi="Calibri"/>
      <w:sz w:val="22"/>
      <w:szCs w:val="22"/>
      <w:lang w:val="id-ID"/>
    </w:rPr>
  </w:style>
  <w:style w:type="paragraph" w:styleId="BalloonText">
    <w:name w:val="Balloon Text"/>
    <w:basedOn w:val="Normal"/>
    <w:link w:val="BalloonTextChar"/>
    <w:uiPriority w:val="99"/>
    <w:unhideWhenUsed/>
    <w:rsid w:val="00E10B39"/>
    <w:rPr>
      <w:rFonts w:ascii="Tahoma" w:eastAsia="Calibri" w:hAnsi="Tahoma"/>
      <w:sz w:val="16"/>
      <w:szCs w:val="16"/>
      <w:lang w:val="x-none" w:eastAsia="x-none"/>
    </w:rPr>
  </w:style>
  <w:style w:type="character" w:customStyle="1" w:styleId="BalloonTextChar">
    <w:name w:val="Balloon Text Char"/>
    <w:link w:val="BalloonText"/>
    <w:uiPriority w:val="99"/>
    <w:rsid w:val="00E10B39"/>
    <w:rPr>
      <w:rFonts w:ascii="Tahoma" w:eastAsia="Calibri" w:hAnsi="Tahoma" w:cs="Tahoma"/>
      <w:sz w:val="16"/>
      <w:szCs w:val="16"/>
    </w:rPr>
  </w:style>
  <w:style w:type="character" w:customStyle="1" w:styleId="HeaderChar">
    <w:name w:val="Header Char"/>
    <w:link w:val="Header"/>
    <w:uiPriority w:val="99"/>
    <w:rsid w:val="00E10B39"/>
    <w:rPr>
      <w:sz w:val="24"/>
      <w:szCs w:val="24"/>
    </w:rPr>
  </w:style>
  <w:style w:type="paragraph" w:styleId="Title">
    <w:name w:val="Title"/>
    <w:basedOn w:val="Normal"/>
    <w:link w:val="TitleChar"/>
    <w:uiPriority w:val="10"/>
    <w:qFormat/>
    <w:rsid w:val="008060FB"/>
    <w:pPr>
      <w:jc w:val="center"/>
    </w:pPr>
    <w:rPr>
      <w:b/>
      <w:szCs w:val="20"/>
      <w:lang w:val="x-none" w:eastAsia="x-none"/>
    </w:rPr>
  </w:style>
  <w:style w:type="character" w:customStyle="1" w:styleId="TitleChar">
    <w:name w:val="Title Char"/>
    <w:link w:val="Title"/>
    <w:uiPriority w:val="99"/>
    <w:rsid w:val="008060FB"/>
    <w:rPr>
      <w:b/>
      <w:sz w:val="24"/>
    </w:rPr>
  </w:style>
  <w:style w:type="character" w:customStyle="1" w:styleId="Heading1Char">
    <w:name w:val="Heading 1 Char"/>
    <w:link w:val="Heading1"/>
    <w:uiPriority w:val="99"/>
    <w:rsid w:val="008060FB"/>
    <w:rPr>
      <w:rFonts w:ascii="Cambria" w:hAnsi="Cambria"/>
      <w:b/>
      <w:bCs/>
      <w:kern w:val="32"/>
      <w:sz w:val="32"/>
      <w:szCs w:val="32"/>
      <w:lang w:val="id-ID"/>
    </w:rPr>
  </w:style>
  <w:style w:type="character" w:customStyle="1" w:styleId="fullpost">
    <w:name w:val="fullpost"/>
    <w:uiPriority w:val="99"/>
    <w:rsid w:val="008060FB"/>
  </w:style>
  <w:style w:type="character" w:customStyle="1" w:styleId="apple-style-span">
    <w:name w:val="apple-style-span"/>
    <w:rsid w:val="008060FB"/>
  </w:style>
  <w:style w:type="paragraph" w:styleId="Caption">
    <w:name w:val="caption"/>
    <w:basedOn w:val="Normal"/>
    <w:next w:val="Normal"/>
    <w:unhideWhenUsed/>
    <w:qFormat/>
    <w:rsid w:val="008060FB"/>
    <w:pPr>
      <w:spacing w:after="200" w:line="276" w:lineRule="auto"/>
    </w:pPr>
    <w:rPr>
      <w:rFonts w:ascii="Calibri" w:eastAsia="Calibri" w:hAnsi="Calibri"/>
      <w:b/>
      <w:bCs/>
      <w:sz w:val="20"/>
      <w:szCs w:val="20"/>
      <w:lang w:val="id-ID"/>
    </w:rPr>
  </w:style>
  <w:style w:type="paragraph" w:styleId="NoSpacing">
    <w:name w:val="No Spacing"/>
    <w:uiPriority w:val="1"/>
    <w:qFormat/>
    <w:rsid w:val="008060FB"/>
    <w:rPr>
      <w:rFonts w:ascii="Calibri" w:eastAsia="Calibri" w:hAnsi="Calibri"/>
      <w:sz w:val="22"/>
      <w:szCs w:val="22"/>
      <w:lang w:val="id-ID"/>
    </w:rPr>
  </w:style>
  <w:style w:type="paragraph" w:styleId="BodyTextIndent2">
    <w:name w:val="Body Text Indent 2"/>
    <w:basedOn w:val="Normal"/>
    <w:link w:val="BodyTextIndent2Char"/>
    <w:uiPriority w:val="99"/>
    <w:rsid w:val="00CD2996"/>
    <w:pPr>
      <w:spacing w:after="120" w:line="480" w:lineRule="auto"/>
      <w:ind w:left="283"/>
    </w:pPr>
    <w:rPr>
      <w:lang w:val="x-none" w:eastAsia="x-none"/>
    </w:rPr>
  </w:style>
  <w:style w:type="character" w:customStyle="1" w:styleId="BodyTextIndent2Char">
    <w:name w:val="Body Text Indent 2 Char"/>
    <w:link w:val="BodyTextIndent2"/>
    <w:uiPriority w:val="99"/>
    <w:rsid w:val="00CD2996"/>
    <w:rPr>
      <w:sz w:val="24"/>
      <w:szCs w:val="24"/>
    </w:rPr>
  </w:style>
  <w:style w:type="character" w:customStyle="1" w:styleId="Heading6Char">
    <w:name w:val="Heading 6 Char"/>
    <w:link w:val="Heading6"/>
    <w:uiPriority w:val="99"/>
    <w:rsid w:val="00CD2996"/>
    <w:rPr>
      <w:b/>
      <w:bCs/>
      <w:sz w:val="22"/>
      <w:szCs w:val="22"/>
    </w:rPr>
  </w:style>
  <w:style w:type="character" w:customStyle="1" w:styleId="Heading5Char">
    <w:name w:val="Heading 5 Char"/>
    <w:link w:val="Heading5"/>
    <w:uiPriority w:val="9"/>
    <w:rsid w:val="00CD2996"/>
    <w:rPr>
      <w:b/>
      <w:bCs/>
      <w:i/>
      <w:iCs/>
      <w:sz w:val="26"/>
      <w:szCs w:val="26"/>
    </w:rPr>
  </w:style>
  <w:style w:type="paragraph" w:styleId="BodyTextIndent">
    <w:name w:val="Body Text Indent"/>
    <w:basedOn w:val="Normal"/>
    <w:link w:val="BodyTextIndentChar"/>
    <w:uiPriority w:val="99"/>
    <w:rsid w:val="00DE3509"/>
    <w:pPr>
      <w:spacing w:after="120"/>
      <w:ind w:left="283"/>
    </w:pPr>
    <w:rPr>
      <w:lang w:val="x-none" w:eastAsia="x-none"/>
    </w:rPr>
  </w:style>
  <w:style w:type="character" w:customStyle="1" w:styleId="BodyTextIndentChar">
    <w:name w:val="Body Text Indent Char"/>
    <w:link w:val="BodyTextIndent"/>
    <w:uiPriority w:val="99"/>
    <w:rsid w:val="00DE3509"/>
    <w:rPr>
      <w:sz w:val="24"/>
      <w:szCs w:val="24"/>
    </w:rPr>
  </w:style>
  <w:style w:type="paragraph" w:styleId="BodyText">
    <w:name w:val="Body Text"/>
    <w:basedOn w:val="Normal"/>
    <w:link w:val="BodyTextChar"/>
    <w:uiPriority w:val="99"/>
    <w:rsid w:val="00DE3509"/>
    <w:pPr>
      <w:spacing w:after="120"/>
    </w:pPr>
    <w:rPr>
      <w:lang w:val="x-none" w:eastAsia="x-none"/>
    </w:rPr>
  </w:style>
  <w:style w:type="character" w:customStyle="1" w:styleId="BodyTextChar">
    <w:name w:val="Body Text Char"/>
    <w:link w:val="BodyText"/>
    <w:uiPriority w:val="99"/>
    <w:rsid w:val="00DE3509"/>
    <w:rPr>
      <w:rFonts w:cs="Angsana New"/>
      <w:sz w:val="24"/>
      <w:szCs w:val="24"/>
    </w:rPr>
  </w:style>
  <w:style w:type="paragraph" w:customStyle="1" w:styleId="Style1">
    <w:name w:val="Style1"/>
    <w:basedOn w:val="Normal"/>
    <w:autoRedefine/>
    <w:rsid w:val="002B5533"/>
  </w:style>
  <w:style w:type="paragraph" w:customStyle="1" w:styleId="Style">
    <w:name w:val="Style"/>
    <w:rsid w:val="008E42FE"/>
    <w:pPr>
      <w:widowControl w:val="0"/>
      <w:autoSpaceDE w:val="0"/>
      <w:autoSpaceDN w:val="0"/>
      <w:adjustRightInd w:val="0"/>
    </w:pPr>
    <w:rPr>
      <w:sz w:val="24"/>
      <w:szCs w:val="24"/>
    </w:rPr>
  </w:style>
  <w:style w:type="character" w:customStyle="1" w:styleId="Heading2Char">
    <w:name w:val="Heading 2 Char"/>
    <w:link w:val="Heading2"/>
    <w:uiPriority w:val="99"/>
    <w:rsid w:val="007533EC"/>
    <w:rPr>
      <w:rFonts w:ascii="Cambria" w:eastAsia="Times New Roman" w:hAnsi="Cambria" w:cs="Times New Roman"/>
      <w:b/>
      <w:bCs/>
      <w:i/>
      <w:iCs/>
      <w:sz w:val="28"/>
      <w:szCs w:val="28"/>
    </w:rPr>
  </w:style>
  <w:style w:type="character" w:customStyle="1" w:styleId="Heading3Char">
    <w:name w:val="Heading 3 Char"/>
    <w:link w:val="Heading3"/>
    <w:uiPriority w:val="99"/>
    <w:rsid w:val="007533EC"/>
    <w:rPr>
      <w:rFonts w:ascii="Cambria" w:eastAsia="Times New Roman" w:hAnsi="Cambria" w:cs="Times New Roman"/>
      <w:b/>
      <w:bCs/>
      <w:sz w:val="26"/>
      <w:szCs w:val="26"/>
    </w:rPr>
  </w:style>
  <w:style w:type="character" w:customStyle="1" w:styleId="Heading4Char">
    <w:name w:val="Heading 4 Char"/>
    <w:link w:val="Heading4"/>
    <w:uiPriority w:val="99"/>
    <w:rsid w:val="007533EC"/>
    <w:rPr>
      <w:rFonts w:ascii="Calibri" w:eastAsia="Times New Roman" w:hAnsi="Calibri" w:cs="Times New Roman"/>
      <w:b/>
      <w:bCs/>
      <w:sz w:val="28"/>
      <w:szCs w:val="28"/>
    </w:rPr>
  </w:style>
  <w:style w:type="paragraph" w:styleId="CommentText">
    <w:name w:val="annotation text"/>
    <w:basedOn w:val="Normal"/>
    <w:link w:val="CommentTextChar"/>
    <w:uiPriority w:val="99"/>
    <w:rsid w:val="00B64C6C"/>
    <w:rPr>
      <w:sz w:val="20"/>
      <w:szCs w:val="20"/>
    </w:rPr>
  </w:style>
  <w:style w:type="character" w:customStyle="1" w:styleId="CommentTextChar">
    <w:name w:val="Comment Text Char"/>
    <w:basedOn w:val="DefaultParagraphFont"/>
    <w:link w:val="CommentText"/>
    <w:uiPriority w:val="99"/>
    <w:rsid w:val="00B64C6C"/>
  </w:style>
  <w:style w:type="table" w:styleId="TableColorful2">
    <w:name w:val="Table Colorful 2"/>
    <w:basedOn w:val="TableNormal"/>
    <w:rsid w:val="00F7525E"/>
    <w:tblPr>
      <w:tblInd w:w="0" w:type="dxa"/>
      <w:tblBorders>
        <w:bottom w:val="single" w:sz="12" w:space="0" w:color="000000"/>
      </w:tblBorders>
      <w:tblCellMar>
        <w:top w:w="0" w:type="dxa"/>
        <w:left w:w="108" w:type="dxa"/>
        <w:bottom w:w="0" w:type="dxa"/>
        <w:right w:w="108" w:type="dxa"/>
      </w:tblCellMar>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lassic4">
    <w:name w:val="Table Classic 4"/>
    <w:basedOn w:val="TableNormal"/>
    <w:rsid w:val="00F7525E"/>
    <w:tblPr>
      <w:tblInd w:w="0" w:type="dxa"/>
      <w:tblBorders>
        <w:top w:val="single" w:sz="12" w:space="0" w:color="000000"/>
        <w:left w:val="single" w:sz="6" w:space="0" w:color="000000"/>
        <w:bottom w:val="single" w:sz="12" w:space="0" w:color="000000"/>
        <w:right w:val="single" w:sz="6" w:space="0" w:color="000000"/>
      </w:tblBorders>
      <w:tblCellMar>
        <w:top w:w="0" w:type="dxa"/>
        <w:left w:w="108" w:type="dxa"/>
        <w:bottom w:w="0" w:type="dxa"/>
        <w:right w:w="108" w:type="dxa"/>
      </w:tblCellMar>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Grid3">
    <w:name w:val="Table Grid 3"/>
    <w:basedOn w:val="TableNormal"/>
    <w:rsid w:val="00F7525E"/>
    <w:tblPr>
      <w:tblInd w:w="0" w:type="dxa"/>
      <w:tblBorders>
        <w:top w:val="single" w:sz="6" w:space="0" w:color="000000"/>
        <w:left w:val="single" w:sz="12" w:space="0" w:color="000000"/>
        <w:bottom w:val="single" w:sz="6" w:space="0" w:color="000000"/>
        <w:right w:val="single" w:sz="12" w:space="0" w:color="000000"/>
        <w:insideV w:val="single" w:sz="6" w:space="0" w:color="000000"/>
      </w:tblBorders>
      <w:tblCellMar>
        <w:top w:w="0" w:type="dxa"/>
        <w:left w:w="108" w:type="dxa"/>
        <w:bottom w:w="0" w:type="dxa"/>
        <w:right w:w="108" w:type="dxa"/>
      </w:tblCellMar>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paragraph" w:styleId="BodyText3">
    <w:name w:val="Body Text 3"/>
    <w:basedOn w:val="Normal"/>
    <w:link w:val="BodyText3Char"/>
    <w:uiPriority w:val="99"/>
    <w:rsid w:val="006A6867"/>
    <w:pPr>
      <w:spacing w:after="120"/>
    </w:pPr>
    <w:rPr>
      <w:sz w:val="16"/>
      <w:szCs w:val="16"/>
      <w:lang w:val="x-none" w:eastAsia="x-none"/>
    </w:rPr>
  </w:style>
  <w:style w:type="character" w:customStyle="1" w:styleId="BodyText3Char">
    <w:name w:val="Body Text 3 Char"/>
    <w:link w:val="BodyText3"/>
    <w:uiPriority w:val="99"/>
    <w:rsid w:val="006A6867"/>
    <w:rPr>
      <w:sz w:val="16"/>
      <w:szCs w:val="16"/>
    </w:rPr>
  </w:style>
  <w:style w:type="character" w:customStyle="1" w:styleId="WW8Num2z0">
    <w:name w:val="WW8Num2z0"/>
    <w:rsid w:val="003C5D0D"/>
    <w:rPr>
      <w:b w:val="0"/>
    </w:rPr>
  </w:style>
  <w:style w:type="character" w:customStyle="1" w:styleId="WW8Num2z1">
    <w:name w:val="WW8Num2z1"/>
    <w:rsid w:val="003C5D0D"/>
    <w:rPr>
      <w:rFonts w:ascii="Wingdings 2" w:hAnsi="Wingdings 2" w:cs="OpenSymbol"/>
    </w:rPr>
  </w:style>
  <w:style w:type="character" w:customStyle="1" w:styleId="WW8Num2z4">
    <w:name w:val="WW8Num2z4"/>
    <w:rsid w:val="003C5D0D"/>
    <w:rPr>
      <w:rFonts w:ascii="Courier New" w:hAnsi="Courier New" w:cs="Courier New"/>
    </w:rPr>
  </w:style>
  <w:style w:type="character" w:customStyle="1" w:styleId="WW8Num2z5">
    <w:name w:val="WW8Num2z5"/>
    <w:rsid w:val="003C5D0D"/>
    <w:rPr>
      <w:rFonts w:ascii="Wingdings" w:hAnsi="Wingdings"/>
    </w:rPr>
  </w:style>
  <w:style w:type="character" w:customStyle="1" w:styleId="WW8Num3z0">
    <w:name w:val="WW8Num3z0"/>
    <w:rsid w:val="003C5D0D"/>
    <w:rPr>
      <w:rFonts w:ascii="Symbol" w:hAnsi="Symbol"/>
    </w:rPr>
  </w:style>
  <w:style w:type="character" w:customStyle="1" w:styleId="Absatz-Standardschriftart">
    <w:name w:val="Absatz-Standardschriftart"/>
    <w:rsid w:val="003C5D0D"/>
  </w:style>
  <w:style w:type="character" w:customStyle="1" w:styleId="WW8Num1z0">
    <w:name w:val="WW8Num1z0"/>
    <w:rsid w:val="003C5D0D"/>
    <w:rPr>
      <w:rFonts w:ascii="Symbol" w:hAnsi="Symbol"/>
    </w:rPr>
  </w:style>
  <w:style w:type="character" w:customStyle="1" w:styleId="WW8Num3z1">
    <w:name w:val="WW8Num3z1"/>
    <w:rsid w:val="003C5D0D"/>
    <w:rPr>
      <w:rFonts w:ascii="Wingdings 2" w:hAnsi="Wingdings 2" w:cs="OpenSymbol"/>
    </w:rPr>
  </w:style>
  <w:style w:type="character" w:customStyle="1" w:styleId="WW8Num3z4">
    <w:name w:val="WW8Num3z4"/>
    <w:rsid w:val="003C5D0D"/>
    <w:rPr>
      <w:rFonts w:ascii="Courier New" w:hAnsi="Courier New" w:cs="Courier New"/>
    </w:rPr>
  </w:style>
  <w:style w:type="character" w:customStyle="1" w:styleId="WW8Num3z5">
    <w:name w:val="WW8Num3z5"/>
    <w:rsid w:val="003C5D0D"/>
    <w:rPr>
      <w:rFonts w:ascii="Wingdings" w:hAnsi="Wingdings"/>
    </w:rPr>
  </w:style>
  <w:style w:type="character" w:customStyle="1" w:styleId="WW8Num4z0">
    <w:name w:val="WW8Num4z0"/>
    <w:rsid w:val="003C5D0D"/>
    <w:rPr>
      <w:rFonts w:ascii="Symbol" w:hAnsi="Symbol"/>
    </w:rPr>
  </w:style>
  <w:style w:type="character" w:customStyle="1" w:styleId="WW-Absatz-Standardschriftart">
    <w:name w:val="WW-Absatz-Standardschriftart"/>
    <w:rsid w:val="003C5D0D"/>
  </w:style>
  <w:style w:type="character" w:customStyle="1" w:styleId="WW8Num5z0">
    <w:name w:val="WW8Num5z0"/>
    <w:rsid w:val="003C5D0D"/>
    <w:rPr>
      <w:rFonts w:ascii="Symbol" w:hAnsi="Symbol"/>
    </w:rPr>
  </w:style>
  <w:style w:type="character" w:customStyle="1" w:styleId="WW-Absatz-Standardschriftart1">
    <w:name w:val="WW-Absatz-Standardschriftart1"/>
    <w:rsid w:val="003C5D0D"/>
  </w:style>
  <w:style w:type="character" w:customStyle="1" w:styleId="WW-Absatz-Standardschriftart11">
    <w:name w:val="WW-Absatz-Standardschriftart11"/>
    <w:rsid w:val="003C5D0D"/>
  </w:style>
  <w:style w:type="character" w:customStyle="1" w:styleId="WW8Num4z1">
    <w:name w:val="WW8Num4z1"/>
    <w:rsid w:val="003C5D0D"/>
    <w:rPr>
      <w:rFonts w:ascii="Courier New" w:hAnsi="Courier New" w:cs="Courier New"/>
    </w:rPr>
  </w:style>
  <w:style w:type="character" w:customStyle="1" w:styleId="WW8Num4z2">
    <w:name w:val="WW8Num4z2"/>
    <w:rsid w:val="003C5D0D"/>
    <w:rPr>
      <w:rFonts w:ascii="Wingdings" w:hAnsi="Wingdings"/>
    </w:rPr>
  </w:style>
  <w:style w:type="character" w:customStyle="1" w:styleId="WW8Num8z0">
    <w:name w:val="WW8Num8z0"/>
    <w:rsid w:val="003C5D0D"/>
    <w:rPr>
      <w:rFonts w:ascii="Symbol" w:hAnsi="Symbol"/>
    </w:rPr>
  </w:style>
  <w:style w:type="character" w:customStyle="1" w:styleId="WW8Num8z1">
    <w:name w:val="WW8Num8z1"/>
    <w:rsid w:val="003C5D0D"/>
    <w:rPr>
      <w:rFonts w:ascii="Courier New" w:hAnsi="Courier New" w:cs="Courier New"/>
    </w:rPr>
  </w:style>
  <w:style w:type="character" w:customStyle="1" w:styleId="WW8Num8z2">
    <w:name w:val="WW8Num8z2"/>
    <w:rsid w:val="003C5D0D"/>
    <w:rPr>
      <w:rFonts w:ascii="Wingdings" w:hAnsi="Wingdings"/>
    </w:rPr>
  </w:style>
  <w:style w:type="character" w:customStyle="1" w:styleId="WW8Num9z0">
    <w:name w:val="WW8Num9z0"/>
    <w:rsid w:val="003C5D0D"/>
    <w:rPr>
      <w:i w:val="0"/>
    </w:rPr>
  </w:style>
  <w:style w:type="character" w:customStyle="1" w:styleId="WW8Num10z0">
    <w:name w:val="WW8Num10z0"/>
    <w:rsid w:val="003C5D0D"/>
    <w:rPr>
      <w:rFonts w:ascii="Symbol" w:hAnsi="Symbol"/>
      <w:sz w:val="20"/>
    </w:rPr>
  </w:style>
  <w:style w:type="character" w:customStyle="1" w:styleId="WW8Num10z1">
    <w:name w:val="WW8Num10z1"/>
    <w:rsid w:val="003C5D0D"/>
    <w:rPr>
      <w:rFonts w:ascii="Courier New" w:hAnsi="Courier New"/>
      <w:sz w:val="20"/>
    </w:rPr>
  </w:style>
  <w:style w:type="character" w:customStyle="1" w:styleId="WW8Num10z2">
    <w:name w:val="WW8Num10z2"/>
    <w:rsid w:val="003C5D0D"/>
    <w:rPr>
      <w:rFonts w:ascii="Wingdings" w:hAnsi="Wingdings"/>
      <w:sz w:val="20"/>
    </w:rPr>
  </w:style>
  <w:style w:type="character" w:customStyle="1" w:styleId="WW8Num11z0">
    <w:name w:val="WW8Num11z0"/>
    <w:rsid w:val="003C5D0D"/>
    <w:rPr>
      <w:rFonts w:ascii="Symbol" w:hAnsi="Symbol"/>
    </w:rPr>
  </w:style>
  <w:style w:type="character" w:customStyle="1" w:styleId="WW8Num11z1">
    <w:name w:val="WW8Num11z1"/>
    <w:rsid w:val="003C5D0D"/>
    <w:rPr>
      <w:rFonts w:ascii="Courier New" w:hAnsi="Courier New" w:cs="Courier New"/>
    </w:rPr>
  </w:style>
  <w:style w:type="character" w:customStyle="1" w:styleId="WW8Num11z2">
    <w:name w:val="WW8Num11z2"/>
    <w:rsid w:val="003C5D0D"/>
    <w:rPr>
      <w:rFonts w:ascii="Wingdings" w:hAnsi="Wingdings"/>
    </w:rPr>
  </w:style>
  <w:style w:type="character" w:customStyle="1" w:styleId="WW8Num12z0">
    <w:name w:val="WW8Num12z0"/>
    <w:rsid w:val="003C5D0D"/>
    <w:rPr>
      <w:rFonts w:ascii="Symbol" w:hAnsi="Symbol"/>
    </w:rPr>
  </w:style>
  <w:style w:type="character" w:customStyle="1" w:styleId="WW8Num12z1">
    <w:name w:val="WW8Num12z1"/>
    <w:rsid w:val="003C5D0D"/>
    <w:rPr>
      <w:rFonts w:ascii="Courier New" w:hAnsi="Courier New" w:cs="Courier New"/>
    </w:rPr>
  </w:style>
  <w:style w:type="character" w:customStyle="1" w:styleId="WW8Num12z2">
    <w:name w:val="WW8Num12z2"/>
    <w:rsid w:val="003C5D0D"/>
    <w:rPr>
      <w:rFonts w:ascii="Wingdings" w:hAnsi="Wingdings"/>
    </w:rPr>
  </w:style>
  <w:style w:type="character" w:customStyle="1" w:styleId="WW8Num14z0">
    <w:name w:val="WW8Num14z0"/>
    <w:rsid w:val="003C5D0D"/>
    <w:rPr>
      <w:rFonts w:ascii="Symbol" w:hAnsi="Symbol"/>
    </w:rPr>
  </w:style>
  <w:style w:type="character" w:customStyle="1" w:styleId="WW8Num14z1">
    <w:name w:val="WW8Num14z1"/>
    <w:rsid w:val="003C5D0D"/>
    <w:rPr>
      <w:rFonts w:ascii="Courier New" w:hAnsi="Courier New" w:cs="Courier New"/>
    </w:rPr>
  </w:style>
  <w:style w:type="character" w:customStyle="1" w:styleId="WW8Num14z2">
    <w:name w:val="WW8Num14z2"/>
    <w:rsid w:val="003C5D0D"/>
    <w:rPr>
      <w:rFonts w:ascii="Wingdings" w:hAnsi="Wingdings"/>
    </w:rPr>
  </w:style>
  <w:style w:type="character" w:customStyle="1" w:styleId="WW8Num16z0">
    <w:name w:val="WW8Num16z0"/>
    <w:rsid w:val="003C5D0D"/>
    <w:rPr>
      <w:rFonts w:ascii="Symbol" w:hAnsi="Symbol"/>
    </w:rPr>
  </w:style>
  <w:style w:type="character" w:customStyle="1" w:styleId="WW8Num16z1">
    <w:name w:val="WW8Num16z1"/>
    <w:rsid w:val="003C5D0D"/>
    <w:rPr>
      <w:rFonts w:ascii="Courier New" w:hAnsi="Courier New" w:cs="Courier New"/>
    </w:rPr>
  </w:style>
  <w:style w:type="character" w:customStyle="1" w:styleId="WW8Num16z2">
    <w:name w:val="WW8Num16z2"/>
    <w:rsid w:val="003C5D0D"/>
    <w:rPr>
      <w:rFonts w:ascii="Wingdings" w:hAnsi="Wingdings"/>
    </w:rPr>
  </w:style>
  <w:style w:type="character" w:customStyle="1" w:styleId="WW8NumSt20z0">
    <w:name w:val="WW8NumSt20z0"/>
    <w:rsid w:val="003C5D0D"/>
    <w:rPr>
      <w:rFonts w:ascii="Symbol" w:hAnsi="Symbol"/>
    </w:rPr>
  </w:style>
  <w:style w:type="character" w:customStyle="1" w:styleId="CharChar">
    <w:name w:val="Char Char"/>
    <w:rsid w:val="003C5D0D"/>
    <w:rPr>
      <w:rFonts w:ascii="Times New Roman" w:eastAsia="Times New Roman" w:hAnsi="Times New Roman" w:cs="Times New Roman"/>
      <w:sz w:val="24"/>
      <w:szCs w:val="24"/>
      <w:lang w:val="en-US"/>
    </w:rPr>
  </w:style>
  <w:style w:type="character" w:customStyle="1" w:styleId="ketproduk">
    <w:name w:val="ketproduk"/>
    <w:rsid w:val="003C5D0D"/>
    <w:rPr>
      <w:rFonts w:ascii="Calibri" w:eastAsia="Calibri" w:hAnsi="Calibri"/>
    </w:rPr>
  </w:style>
  <w:style w:type="character" w:styleId="Strong">
    <w:name w:val="Strong"/>
    <w:uiPriority w:val="22"/>
    <w:qFormat/>
    <w:rsid w:val="003C5D0D"/>
    <w:rPr>
      <w:rFonts w:ascii="Calibri" w:eastAsia="Calibri" w:hAnsi="Calibri"/>
      <w:b/>
      <w:bCs/>
    </w:rPr>
  </w:style>
  <w:style w:type="character" w:styleId="Emphasis">
    <w:name w:val="Emphasis"/>
    <w:uiPriority w:val="20"/>
    <w:qFormat/>
    <w:rsid w:val="003C5D0D"/>
    <w:rPr>
      <w:rFonts w:ascii="Calibri" w:eastAsia="Calibri" w:hAnsi="Calibri"/>
      <w:i/>
      <w:iCs/>
    </w:rPr>
  </w:style>
  <w:style w:type="character" w:styleId="FollowedHyperlink">
    <w:name w:val="FollowedHyperlink"/>
    <w:rsid w:val="003C5D0D"/>
    <w:rPr>
      <w:rFonts w:ascii="Calibri" w:eastAsia="Calibri" w:hAnsi="Calibri"/>
      <w:color w:val="800080"/>
      <w:u w:val="single"/>
    </w:rPr>
  </w:style>
  <w:style w:type="character" w:customStyle="1" w:styleId="hps">
    <w:name w:val="hps"/>
    <w:rsid w:val="003C5D0D"/>
    <w:rPr>
      <w:rFonts w:ascii="Calibri" w:eastAsia="Calibri" w:hAnsi="Calibri"/>
    </w:rPr>
  </w:style>
  <w:style w:type="character" w:customStyle="1" w:styleId="NumberingSymbols">
    <w:name w:val="Numbering Symbols"/>
    <w:rsid w:val="003C5D0D"/>
  </w:style>
  <w:style w:type="character" w:customStyle="1" w:styleId="WW8Num21z0">
    <w:name w:val="WW8Num21z0"/>
    <w:rsid w:val="003C5D0D"/>
    <w:rPr>
      <w:rFonts w:ascii="Symbol" w:hAnsi="Symbol"/>
    </w:rPr>
  </w:style>
  <w:style w:type="character" w:customStyle="1" w:styleId="WW8Num21z1">
    <w:name w:val="WW8Num21z1"/>
    <w:rsid w:val="003C5D0D"/>
    <w:rPr>
      <w:rFonts w:ascii="Wingdings" w:hAnsi="Wingdings"/>
    </w:rPr>
  </w:style>
  <w:style w:type="character" w:customStyle="1" w:styleId="WW8Num21z4">
    <w:name w:val="WW8Num21z4"/>
    <w:rsid w:val="003C5D0D"/>
    <w:rPr>
      <w:rFonts w:ascii="Courier New" w:hAnsi="Courier New" w:cs="Courier New"/>
    </w:rPr>
  </w:style>
  <w:style w:type="character" w:customStyle="1" w:styleId="Bullets">
    <w:name w:val="Bullets"/>
    <w:rsid w:val="003C5D0D"/>
    <w:rPr>
      <w:rFonts w:ascii="OpenSymbol" w:eastAsia="OpenSymbol" w:hAnsi="OpenSymbol" w:cs="OpenSymbol"/>
    </w:rPr>
  </w:style>
  <w:style w:type="character" w:customStyle="1" w:styleId="WW8Num9z1">
    <w:name w:val="WW8Num9z1"/>
    <w:rsid w:val="003C5D0D"/>
    <w:rPr>
      <w:rFonts w:ascii="Courier New" w:hAnsi="Courier New" w:cs="Courier New"/>
    </w:rPr>
  </w:style>
  <w:style w:type="character" w:customStyle="1" w:styleId="WW8Num9z3">
    <w:name w:val="WW8Num9z3"/>
    <w:rsid w:val="003C5D0D"/>
    <w:rPr>
      <w:rFonts w:ascii="Symbol" w:hAnsi="Symbol"/>
    </w:rPr>
  </w:style>
  <w:style w:type="paragraph" w:customStyle="1" w:styleId="Heading">
    <w:name w:val="Heading"/>
    <w:basedOn w:val="Normal"/>
    <w:next w:val="BodyText"/>
    <w:rsid w:val="003C5D0D"/>
    <w:pPr>
      <w:keepNext/>
      <w:widowControl w:val="0"/>
      <w:suppressAutoHyphens/>
      <w:spacing w:before="240" w:after="120"/>
    </w:pPr>
    <w:rPr>
      <w:rFonts w:ascii="Arial" w:eastAsia="Microsoft YaHei" w:hAnsi="Arial" w:cs="Mangal"/>
      <w:sz w:val="28"/>
      <w:szCs w:val="28"/>
      <w:lang w:eastAsia="ar-SA"/>
    </w:rPr>
  </w:style>
  <w:style w:type="paragraph" w:styleId="List">
    <w:name w:val="List"/>
    <w:basedOn w:val="BodyText"/>
    <w:rsid w:val="003C5D0D"/>
    <w:pPr>
      <w:widowControl w:val="0"/>
      <w:suppressAutoHyphens/>
    </w:pPr>
    <w:rPr>
      <w:rFonts w:cs="Mangal"/>
      <w:lang w:eastAsia="ar-SA"/>
    </w:rPr>
  </w:style>
  <w:style w:type="paragraph" w:customStyle="1" w:styleId="Index">
    <w:name w:val="Index"/>
    <w:basedOn w:val="Normal"/>
    <w:rsid w:val="003C5D0D"/>
    <w:pPr>
      <w:widowControl w:val="0"/>
      <w:suppressLineNumbers/>
      <w:suppressAutoHyphens/>
    </w:pPr>
    <w:rPr>
      <w:rFonts w:cs="Mangal"/>
      <w:lang w:eastAsia="ar-SA"/>
    </w:rPr>
  </w:style>
  <w:style w:type="paragraph" w:customStyle="1" w:styleId="TableContents">
    <w:name w:val="Table Contents"/>
    <w:basedOn w:val="Normal"/>
    <w:rsid w:val="003C5D0D"/>
    <w:pPr>
      <w:widowControl w:val="0"/>
      <w:suppressLineNumbers/>
      <w:suppressAutoHyphens/>
    </w:pPr>
    <w:rPr>
      <w:rFonts w:ascii="Calibri" w:eastAsia="Lucida Sans Unicode" w:hAnsi="Calibri" w:cs="Calibri"/>
      <w:kern w:val="1"/>
      <w:lang w:eastAsia="ar-SA"/>
    </w:rPr>
  </w:style>
  <w:style w:type="paragraph" w:customStyle="1" w:styleId="WW-Default">
    <w:name w:val="WW-Default"/>
    <w:rsid w:val="003C5D0D"/>
    <w:pPr>
      <w:widowControl w:val="0"/>
      <w:suppressAutoHyphens/>
      <w:autoSpaceDE w:val="0"/>
    </w:pPr>
    <w:rPr>
      <w:rFonts w:ascii="Arial Unicode MS" w:hAnsi="Arial Unicode MS" w:cs="Arial Unicode MS"/>
      <w:color w:val="000000"/>
      <w:sz w:val="24"/>
      <w:szCs w:val="24"/>
      <w:lang w:eastAsia="ar-SA"/>
    </w:rPr>
  </w:style>
  <w:style w:type="paragraph" w:customStyle="1" w:styleId="Framecontents">
    <w:name w:val="Frame contents"/>
    <w:basedOn w:val="BodyText"/>
    <w:rsid w:val="003C5D0D"/>
    <w:pPr>
      <w:widowControl w:val="0"/>
      <w:suppressAutoHyphens/>
    </w:pPr>
    <w:rPr>
      <w:rFonts w:cs="Calibri"/>
      <w:lang w:eastAsia="ar-SA"/>
    </w:rPr>
  </w:style>
  <w:style w:type="paragraph" w:customStyle="1" w:styleId="TableHeading">
    <w:name w:val="Table Heading"/>
    <w:basedOn w:val="TableContents"/>
    <w:rsid w:val="003C5D0D"/>
    <w:pPr>
      <w:jc w:val="center"/>
    </w:pPr>
    <w:rPr>
      <w:b/>
      <w:bCs/>
    </w:rPr>
  </w:style>
  <w:style w:type="character" w:customStyle="1" w:styleId="CharChar2">
    <w:name w:val="Char Char2"/>
    <w:rsid w:val="003C5D0D"/>
    <w:rPr>
      <w:rFonts w:eastAsia="Calibri" w:cs="Times New Roman"/>
    </w:rPr>
  </w:style>
  <w:style w:type="character" w:customStyle="1" w:styleId="a">
    <w:name w:val="a"/>
    <w:rsid w:val="003C5D0D"/>
  </w:style>
  <w:style w:type="paragraph" w:customStyle="1" w:styleId="Default">
    <w:name w:val="Default"/>
    <w:rsid w:val="00127AAF"/>
    <w:pPr>
      <w:autoSpaceDE w:val="0"/>
      <w:autoSpaceDN w:val="0"/>
      <w:adjustRightInd w:val="0"/>
    </w:pPr>
    <w:rPr>
      <w:rFonts w:eastAsia="Calibri"/>
      <w:color w:val="000000"/>
      <w:sz w:val="24"/>
      <w:szCs w:val="24"/>
    </w:rPr>
  </w:style>
  <w:style w:type="paragraph" w:styleId="BodyText2">
    <w:name w:val="Body Text 2"/>
    <w:basedOn w:val="Normal"/>
    <w:link w:val="BodyText2Char"/>
    <w:uiPriority w:val="99"/>
    <w:rsid w:val="00526A77"/>
    <w:pPr>
      <w:spacing w:after="120" w:line="480" w:lineRule="auto"/>
    </w:pPr>
    <w:rPr>
      <w:lang w:val="x-none" w:eastAsia="x-none"/>
    </w:rPr>
  </w:style>
  <w:style w:type="character" w:customStyle="1" w:styleId="BodyText2Char">
    <w:name w:val="Body Text 2 Char"/>
    <w:link w:val="BodyText2"/>
    <w:uiPriority w:val="99"/>
    <w:rsid w:val="00526A77"/>
    <w:rPr>
      <w:sz w:val="24"/>
      <w:szCs w:val="24"/>
    </w:rPr>
  </w:style>
  <w:style w:type="character" w:customStyle="1" w:styleId="Heading7Char">
    <w:name w:val="Heading 7 Char"/>
    <w:link w:val="Heading7"/>
    <w:uiPriority w:val="99"/>
    <w:rsid w:val="00526A77"/>
    <w:rPr>
      <w:rFonts w:ascii="Cambria" w:hAnsi="Cambria"/>
      <w:i/>
      <w:iCs/>
      <w:color w:val="404040"/>
      <w:sz w:val="22"/>
      <w:szCs w:val="22"/>
    </w:rPr>
  </w:style>
  <w:style w:type="character" w:customStyle="1" w:styleId="post-content">
    <w:name w:val="post-content"/>
    <w:rsid w:val="00526A77"/>
  </w:style>
  <w:style w:type="paragraph" w:styleId="NormalWeb">
    <w:name w:val="Normal (Web)"/>
    <w:basedOn w:val="Normal"/>
    <w:unhideWhenUsed/>
    <w:rsid w:val="00526A77"/>
    <w:pPr>
      <w:spacing w:before="100" w:beforeAutospacing="1" w:after="100" w:afterAutospacing="1"/>
    </w:pPr>
  </w:style>
  <w:style w:type="character" w:customStyle="1" w:styleId="st">
    <w:name w:val="st"/>
    <w:rsid w:val="00805EA6"/>
  </w:style>
  <w:style w:type="character" w:customStyle="1" w:styleId="CharacterStyle1">
    <w:name w:val="Character Style 1"/>
    <w:rsid w:val="00385E7D"/>
    <w:rPr>
      <w:rFonts w:ascii="Arial" w:hAnsi="Arial" w:cs="Arial"/>
      <w:sz w:val="24"/>
      <w:szCs w:val="24"/>
    </w:rPr>
  </w:style>
  <w:style w:type="paragraph" w:styleId="HTMLPreformatted">
    <w:name w:val="HTML Preformatted"/>
    <w:basedOn w:val="Normal"/>
    <w:link w:val="HTMLPreformattedChar"/>
    <w:uiPriority w:val="99"/>
    <w:unhideWhenUsed/>
    <w:rsid w:val="00EF40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sz w:val="20"/>
      <w:szCs w:val="20"/>
      <w:lang w:val="id-ID" w:eastAsia="id-ID"/>
    </w:rPr>
  </w:style>
  <w:style w:type="character" w:customStyle="1" w:styleId="HTMLPreformattedChar">
    <w:name w:val="HTML Preformatted Char"/>
    <w:link w:val="HTMLPreformatted"/>
    <w:uiPriority w:val="99"/>
    <w:rsid w:val="00EF40FC"/>
    <w:rPr>
      <w:rFonts w:ascii="Courier New" w:hAnsi="Courier New" w:cs="Courier New"/>
      <w:lang w:val="id-ID" w:eastAsia="id-ID"/>
    </w:rPr>
  </w:style>
  <w:style w:type="paragraph" w:styleId="ListBullet">
    <w:name w:val="List Bullet"/>
    <w:basedOn w:val="Normal"/>
    <w:rsid w:val="00FD7BB1"/>
    <w:pPr>
      <w:numPr>
        <w:numId w:val="1"/>
      </w:numPr>
      <w:contextualSpacing/>
    </w:pPr>
  </w:style>
  <w:style w:type="character" w:customStyle="1" w:styleId="Heading8Char">
    <w:name w:val="Heading 8 Char"/>
    <w:link w:val="Heading8"/>
    <w:uiPriority w:val="99"/>
    <w:rsid w:val="00A952D8"/>
    <w:rPr>
      <w:i/>
      <w:iCs/>
      <w:sz w:val="24"/>
      <w:szCs w:val="24"/>
    </w:rPr>
  </w:style>
  <w:style w:type="character" w:customStyle="1" w:styleId="Heading9Char">
    <w:name w:val="Heading 9 Char"/>
    <w:link w:val="Heading9"/>
    <w:uiPriority w:val="99"/>
    <w:rsid w:val="00A952D8"/>
    <w:rPr>
      <w:rFonts w:ascii="Arial" w:hAnsi="Arial"/>
      <w:sz w:val="22"/>
      <w:szCs w:val="22"/>
    </w:rPr>
  </w:style>
  <w:style w:type="paragraph" w:customStyle="1" w:styleId="S3Normal">
    <w:name w:val="S3_Normal"/>
    <w:basedOn w:val="Normal"/>
    <w:uiPriority w:val="99"/>
    <w:rsid w:val="00A952D8"/>
    <w:pPr>
      <w:tabs>
        <w:tab w:val="left" w:pos="709"/>
      </w:tabs>
      <w:spacing w:before="120" w:line="480" w:lineRule="auto"/>
      <w:jc w:val="both"/>
    </w:pPr>
    <w:rPr>
      <w:rFonts w:ascii="Garamond" w:hAnsi="Garamond"/>
    </w:rPr>
  </w:style>
  <w:style w:type="paragraph" w:styleId="BlockText">
    <w:name w:val="Block Text"/>
    <w:basedOn w:val="Normal"/>
    <w:uiPriority w:val="99"/>
    <w:rsid w:val="00A952D8"/>
    <w:pPr>
      <w:tabs>
        <w:tab w:val="center" w:pos="2160"/>
      </w:tabs>
      <w:ind w:left="720" w:right="720" w:firstLine="360"/>
    </w:pPr>
    <w:rPr>
      <w:sz w:val="20"/>
    </w:rPr>
  </w:style>
  <w:style w:type="character" w:customStyle="1" w:styleId="shorttext">
    <w:name w:val="short_text"/>
    <w:basedOn w:val="DefaultParagraphFont"/>
    <w:rsid w:val="00A952D8"/>
  </w:style>
  <w:style w:type="character" w:customStyle="1" w:styleId="FootnoteTextChar">
    <w:name w:val="Footnote Text Char"/>
    <w:link w:val="FootnoteText"/>
    <w:uiPriority w:val="99"/>
    <w:rsid w:val="00A952D8"/>
  </w:style>
  <w:style w:type="character" w:customStyle="1" w:styleId="alt-edited">
    <w:name w:val="alt-edited"/>
    <w:rsid w:val="00A952D8"/>
  </w:style>
  <w:style w:type="character" w:customStyle="1" w:styleId="fn">
    <w:name w:val="fn"/>
    <w:rsid w:val="00A952D8"/>
  </w:style>
  <w:style w:type="character" w:customStyle="1" w:styleId="Subtitle1">
    <w:name w:val="Subtitle1"/>
    <w:rsid w:val="00A952D8"/>
  </w:style>
  <w:style w:type="character" w:customStyle="1" w:styleId="BodyText2Char1">
    <w:name w:val="Body Text 2 Char1"/>
    <w:uiPriority w:val="99"/>
    <w:locked/>
    <w:rsid w:val="00A952D8"/>
    <w:rPr>
      <w:rFonts w:ascii="Times New Roman" w:eastAsia="Times New Roman" w:hAnsi="Times New Roman" w:cs="Times New Roman"/>
      <w:sz w:val="24"/>
      <w:szCs w:val="24"/>
      <w:lang w:val="en-US"/>
    </w:rPr>
  </w:style>
  <w:style w:type="paragraph" w:customStyle="1" w:styleId="Number1">
    <w:name w:val="Number 1"/>
    <w:basedOn w:val="Normal"/>
    <w:uiPriority w:val="99"/>
    <w:rsid w:val="00A952D8"/>
    <w:pPr>
      <w:tabs>
        <w:tab w:val="num" w:pos="420"/>
      </w:tabs>
      <w:spacing w:line="480" w:lineRule="auto"/>
      <w:ind w:left="420" w:hanging="420"/>
      <w:jc w:val="both"/>
    </w:pPr>
    <w:rPr>
      <w:lang w:val="sv-SE"/>
    </w:rPr>
  </w:style>
  <w:style w:type="paragraph" w:styleId="ListBullet4">
    <w:name w:val="List Bullet 4"/>
    <w:basedOn w:val="Normal"/>
    <w:autoRedefine/>
    <w:uiPriority w:val="99"/>
    <w:rsid w:val="00A952D8"/>
    <w:pPr>
      <w:tabs>
        <w:tab w:val="num" w:pos="1209"/>
      </w:tabs>
      <w:ind w:left="1209" w:hanging="360"/>
    </w:pPr>
  </w:style>
  <w:style w:type="paragraph" w:customStyle="1" w:styleId="DefaultText">
    <w:name w:val="Default Text"/>
    <w:basedOn w:val="Normal"/>
    <w:uiPriority w:val="99"/>
    <w:rsid w:val="00A952D8"/>
    <w:rPr>
      <w:noProof/>
    </w:rPr>
  </w:style>
  <w:style w:type="character" w:customStyle="1" w:styleId="editsection">
    <w:name w:val="editsection"/>
    <w:uiPriority w:val="99"/>
    <w:rsid w:val="00A952D8"/>
  </w:style>
  <w:style w:type="paragraph" w:customStyle="1" w:styleId="inline">
    <w:name w:val="inline"/>
    <w:basedOn w:val="Normal"/>
    <w:uiPriority w:val="99"/>
    <w:rsid w:val="00A952D8"/>
    <w:pPr>
      <w:spacing w:before="100" w:beforeAutospacing="1" w:after="100" w:afterAutospacing="1"/>
    </w:pPr>
  </w:style>
  <w:style w:type="character" w:customStyle="1" w:styleId="HTMLMarkup">
    <w:name w:val="HTML Markup"/>
    <w:uiPriority w:val="99"/>
    <w:rsid w:val="00A952D8"/>
    <w:rPr>
      <w:vanish/>
      <w:color w:val="FF0000"/>
    </w:rPr>
  </w:style>
  <w:style w:type="character" w:styleId="HTMLTypewriter">
    <w:name w:val="HTML Typewriter"/>
    <w:uiPriority w:val="99"/>
    <w:rsid w:val="00A952D8"/>
    <w:rPr>
      <w:rFonts w:ascii="Courier New" w:hAnsi="Courier New" w:cs="Courier New"/>
      <w:sz w:val="20"/>
      <w:szCs w:val="20"/>
    </w:rPr>
  </w:style>
  <w:style w:type="paragraph" w:customStyle="1" w:styleId="plaintable">
    <w:name w:val="plaintable"/>
    <w:basedOn w:val="Normal"/>
    <w:rsid w:val="00A952D8"/>
    <w:pPr>
      <w:spacing w:before="100" w:beforeAutospacing="1" w:after="100" w:afterAutospacing="1"/>
    </w:pPr>
  </w:style>
  <w:style w:type="paragraph" w:customStyle="1" w:styleId="nopad">
    <w:name w:val="nopad"/>
    <w:basedOn w:val="Normal"/>
    <w:rsid w:val="00A952D8"/>
    <w:pPr>
      <w:spacing w:before="100" w:beforeAutospacing="1" w:after="100" w:afterAutospacing="1"/>
    </w:pPr>
  </w:style>
  <w:style w:type="paragraph" w:customStyle="1" w:styleId="b1">
    <w:name w:val="b1"/>
    <w:basedOn w:val="Normal"/>
    <w:rsid w:val="00A952D8"/>
    <w:pPr>
      <w:pBdr>
        <w:bottom w:val="single" w:sz="6" w:space="0" w:color="auto"/>
        <w:right w:val="single" w:sz="6" w:space="0" w:color="auto"/>
      </w:pBdr>
      <w:spacing w:before="100" w:beforeAutospacing="1" w:after="100" w:afterAutospacing="1"/>
    </w:pPr>
  </w:style>
  <w:style w:type="paragraph" w:customStyle="1" w:styleId="b2">
    <w:name w:val="b2"/>
    <w:basedOn w:val="Normal"/>
    <w:rsid w:val="00A952D8"/>
    <w:pPr>
      <w:pBdr>
        <w:bottom w:val="single" w:sz="6" w:space="0" w:color="auto"/>
      </w:pBdr>
      <w:spacing w:before="100" w:beforeAutospacing="1" w:after="100" w:afterAutospacing="1"/>
    </w:pPr>
  </w:style>
  <w:style w:type="paragraph" w:customStyle="1" w:styleId="b3">
    <w:name w:val="b3"/>
    <w:basedOn w:val="Normal"/>
    <w:rsid w:val="00A952D8"/>
    <w:pPr>
      <w:pBdr>
        <w:right w:val="single" w:sz="6" w:space="0" w:color="auto"/>
      </w:pBdr>
      <w:spacing w:before="100" w:beforeAutospacing="1" w:after="100" w:afterAutospacing="1"/>
    </w:pPr>
  </w:style>
  <w:style w:type="paragraph" w:customStyle="1" w:styleId="Standard">
    <w:name w:val="Standard"/>
    <w:rsid w:val="00FA7F3A"/>
    <w:pPr>
      <w:widowControl w:val="0"/>
      <w:suppressAutoHyphens/>
    </w:pPr>
    <w:rPr>
      <w:rFonts w:eastAsia="SimSun" w:cs="Mangal"/>
      <w:kern w:val="1"/>
      <w:sz w:val="24"/>
      <w:szCs w:val="24"/>
      <w:lang w:val="en-GB" w:eastAsia="hi-IN" w:bidi="hi-IN"/>
    </w:rPr>
  </w:style>
  <w:style w:type="paragraph" w:customStyle="1" w:styleId="TableParagraph">
    <w:name w:val="Table Paragraph"/>
    <w:basedOn w:val="Normal"/>
    <w:uiPriority w:val="1"/>
    <w:qFormat/>
    <w:rsid w:val="00560F61"/>
    <w:pPr>
      <w:widowControl w:val="0"/>
      <w:autoSpaceDE w:val="0"/>
      <w:autoSpaceDN w:val="0"/>
      <w:jc w:val="center"/>
    </w:pPr>
    <w:rPr>
      <w:sz w:val="22"/>
      <w:szCs w:val="22"/>
      <w:lang w:val="id"/>
    </w:rPr>
  </w:style>
  <w:style w:type="character" w:customStyle="1" w:styleId="personname">
    <w:name w:val="person_name"/>
    <w:rsid w:val="00560F61"/>
  </w:style>
  <w:style w:type="character" w:customStyle="1" w:styleId="ListParagraphChar">
    <w:name w:val="List Paragraph Char"/>
    <w:aliases w:val="Body of text Char,List Paragraph1 Char,Body of text+2 Char,Dalam Tabel Char,First Level Outline Char,TABEL Char,Colorful List - Accent 11 Char,Body of text1 Char,Body of textCxSp Char,List Paragraph11 Char,Heading 10 Char,rpp3 Char"/>
    <w:link w:val="ListParagraph"/>
    <w:uiPriority w:val="34"/>
    <w:qFormat/>
    <w:locked/>
    <w:rsid w:val="0040339F"/>
    <w:rPr>
      <w:rFonts w:ascii="Calibri" w:eastAsia="Calibri" w:hAnsi="Calibri"/>
      <w:sz w:val="22"/>
      <w:szCs w:val="22"/>
      <w:lang w:val="id-ID"/>
    </w:rPr>
  </w:style>
  <w:style w:type="paragraph" w:styleId="Bibliography">
    <w:name w:val="Bibliography"/>
    <w:basedOn w:val="Normal"/>
    <w:next w:val="Normal"/>
    <w:uiPriority w:val="37"/>
    <w:unhideWhenUsed/>
    <w:rsid w:val="00A83ED5"/>
    <w:pPr>
      <w:widowControl w:val="0"/>
      <w:autoSpaceDE w:val="0"/>
      <w:autoSpaceDN w:val="0"/>
    </w:pPr>
    <w:rPr>
      <w:sz w:val="22"/>
      <w:szCs w:val="22"/>
      <w:lang w:val="id-ID"/>
    </w:rPr>
  </w:style>
  <w:style w:type="paragraph" w:customStyle="1" w:styleId="icsmbodytext">
    <w:name w:val="icsm_bodytext"/>
    <w:basedOn w:val="Normal"/>
    <w:rsid w:val="00B20B62"/>
    <w:pPr>
      <w:ind w:firstLine="240"/>
      <w:jc w:val="both"/>
    </w:pPr>
    <w:rPr>
      <w:sz w:val="20"/>
      <w:szCs w:val="20"/>
      <w:lang w:val="en-GB"/>
    </w:rPr>
  </w:style>
  <w:style w:type="paragraph" w:customStyle="1" w:styleId="icsmheading1">
    <w:name w:val="icsm_heading1"/>
    <w:basedOn w:val="Normal"/>
    <w:rsid w:val="00AC7641"/>
    <w:pPr>
      <w:spacing w:before="480" w:after="240"/>
    </w:pPr>
    <w:rPr>
      <w:b/>
      <w:sz w:val="20"/>
      <w:szCs w:val="20"/>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62681510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1.xml"/><Relationship Id="rId18" Type="http://schemas.openxmlformats.org/officeDocument/2006/relationships/hyperlink" Target="http://repository.univ-tridinanti.ac.id/4736/8/" TargetMode="External"/><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hyperlink" Target="https://deepublishstore.com/blog/penelitian-relevan/" TargetMode="External"/><Relationship Id="rId7" Type="http://schemas.openxmlformats.org/officeDocument/2006/relationships/footnotes" Target="footnotes.xml"/><Relationship Id="rId12" Type="http://schemas.openxmlformats.org/officeDocument/2006/relationships/header" Target="header1.xml"/><Relationship Id="rId17" Type="http://schemas.openxmlformats.org/officeDocument/2006/relationships/image" Target="media/image2.jpeg"/><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1.jpeg"/><Relationship Id="rId20" Type="http://schemas.openxmlformats.org/officeDocument/2006/relationships/hyperlink" Target="http://www.emiten.kontan.co.id/" TargetMode="Externa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mailto:suhartihusny@gmail.com" TargetMode="External"/><Relationship Id="rId24" Type="http://schemas.openxmlformats.org/officeDocument/2006/relationships/footer" Target="footer2.xml"/><Relationship Id="rId5" Type="http://schemas.openxmlformats.org/officeDocument/2006/relationships/settings" Target="settings.xml"/><Relationship Id="rId15" Type="http://schemas.openxmlformats.org/officeDocument/2006/relationships/hyperlink" Target="http://www.idx.co.id/" TargetMode="External"/><Relationship Id="rId23" Type="http://schemas.openxmlformats.org/officeDocument/2006/relationships/header" Target="header2.xml"/><Relationship Id="rId10" Type="http://schemas.openxmlformats.org/officeDocument/2006/relationships/hyperlink" Target="mailto:Ima_andriyani@univ-tridinanti.ac.id" TargetMode="External"/><Relationship Id="rId19" Type="http://schemas.openxmlformats.org/officeDocument/2006/relationships/hyperlink" Target="http://www.idx.co.id/" TargetMode="External"/><Relationship Id="rId4" Type="http://schemas.microsoft.com/office/2007/relationships/stylesWithEffects" Target="stylesWithEffects.xml"/><Relationship Id="rId9" Type="http://schemas.openxmlformats.org/officeDocument/2006/relationships/hyperlink" Target="mailto:Veronicahwang63@gmail.com" TargetMode="External"/><Relationship Id="rId14" Type="http://schemas.openxmlformats.org/officeDocument/2006/relationships/hyperlink" Target="http://www.idx.co.id/" TargetMode="External"/><Relationship Id="rId22" Type="http://schemas.openxmlformats.org/officeDocument/2006/relationships/hyperlink" Target="https://deepublishstore.com/blog/penelitian-releva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b:Source>
    <b:Tag>Bad19</b:Tag>
    <b:SourceType>Book</b:SourceType>
    <b:Guid>{C7F940D1-15C9-49D3-9D4E-0EB300617BB3}</b:Guid>
    <b:Author>
      <b:Author>
        <b:NameList>
          <b:Person>
            <b:Last>Badriyah</b:Last>
          </b:Person>
        </b:NameList>
      </b:Author>
    </b:Author>
    <b:Title>Manajemen Sumber Daya Manusia. Bandung : CV Pustaka Setia</b:Title>
    <b:Year>2019</b:Year>
    <b:RefOrder>1</b:RefOrder>
  </b:Source>
  <b:Source>
    <b:Tag>Sin02</b:Tag>
    <b:SourceType>Book</b:SourceType>
    <b:Guid>{980E4119-B05F-4A39-A4F4-0BD3C642454F}</b:Guid>
    <b:Author>
      <b:Author>
        <b:NameList>
          <b:Person>
            <b:Last>Singodimedjo</b:Last>
          </b:Person>
        </b:NameList>
      </b:Author>
    </b:Author>
    <b:Title>Manajemen Sumber Daya Manusia. Surabaya: SMMAS.</b:Title>
    <b:Year>2002</b:Year>
    <b:RefOrder>2</b:RefOrder>
  </b:Source>
  <b:Source>
    <b:Tag>Mar10</b:Tag>
    <b:SourceType>Book</b:SourceType>
    <b:Guid>{FD5F146E-9634-43C5-8E10-6575451166CB}</b:Guid>
    <b:Author>
      <b:Author>
        <b:NameList>
          <b:Person>
            <b:Last>Marwansyah</b:Last>
          </b:Person>
        </b:NameList>
      </b:Author>
    </b:Author>
    <b:Title>Mananajemen Sumber Daya Manusia, Alfabeta, Bandun</b:Title>
    <b:Year>2010</b:Year>
    <b:RefOrder>3</b:RefOrder>
  </b:Source>
  <b:Source>
    <b:Tag>Sam06</b:Tag>
    <b:SourceType>Book</b:SourceType>
    <b:Guid>{5DF64585-37C8-4A46-8E43-2AED4B5C1B5C}</b:Guid>
    <b:Author>
      <b:Author>
        <b:NameList>
          <b:Person>
            <b:Last>Samsudin</b:Last>
          </b:Person>
        </b:NameList>
      </b:Author>
    </b:Author>
    <b:Title>Manajemen Sumber Daya Manusia, cetakan ke-1 Bandung : Pustaka Setia</b:Title>
    <b:Year>2006</b:Year>
    <b:RefOrder>4</b:RefOrder>
  </b:Source>
  <b:Source>
    <b:Tag>Man04</b:Tag>
    <b:SourceType>Book</b:SourceType>
    <b:Guid>{566FCDFF-F115-400E-BC2A-593792338217}</b:Guid>
    <b:Author>
      <b:Author>
        <b:NameList>
          <b:Person>
            <b:Last>Mangkunegara</b:Last>
          </b:Person>
        </b:NameList>
      </b:Author>
    </b:Author>
    <b:Title>Manajemen Sumber Daya Manusia. Bandung : Remaja Rosda Karya</b:Title>
    <b:Year>2004</b:Year>
    <b:RefOrder>5</b:RefOrder>
  </b:Source>
  <b:Source>
    <b:Tag>Kur10</b:Tag>
    <b:SourceType>JournalArticle</b:SourceType>
    <b:Guid>{828F8485-AE60-407D-AE94-27768A0557FF}</b:Guid>
    <b:Author>
      <b:Author>
        <b:NameList>
          <b:Person>
            <b:Last>Kurniasari</b:Last>
            <b:First>R.</b:First>
          </b:Person>
        </b:NameList>
      </b:Author>
    </b:Author>
    <b:Title>Pemberian Motivasi serta Dampaknya Terhadap Kinerja Karyawan Pada Perusahaan Telekomunikasi Jakarta</b:Title>
    <b:Year>2010</b:Year>
    <b:RefOrder>6</b:RefOrder>
  </b:Source>
  <b:Source>
    <b:Tag>Sya16</b:Tag>
    <b:SourceType>JournalArticle</b:SourceType>
    <b:Guid>{1B75036B-E3BD-4B99-B6FB-2ABA8D148C3B}</b:Guid>
    <b:Author>
      <b:Author>
        <b:NameList>
          <b:Person>
            <b:Last>Syaifuddin</b:Last>
          </b:Person>
        </b:NameList>
      </b:Author>
    </b:Author>
    <b:Title>Metode Penelitian. Edisi 1. Cetakan 17. Pustaka Pelajar</b:Title>
    <b:Year>2016</b:Year>
    <b:RefOrder>7</b:RefOrder>
  </b:Source>
  <b:Source>
    <b:Tag>Rah18</b:Tag>
    <b:SourceType>JournalArticle</b:SourceType>
    <b:Guid>{BED70D30-34E2-4FAE-B55E-0DFF2B24E36D}</b:Guid>
    <b:Title>Pengembangan Aplikasi Pembelajaran TIK Berbasis Web Menggunakan Model Addie Untuk Siswa SMK</b:Title>
    <b:JournalName>Surabaya.ejournal.itats.ac.id</b:JournalName>
    <b:Year>2019</b:Year>
    <b:Author>
      <b:Author>
        <b:NameList>
          <b:Person>
            <b:Last>et.al</b:Last>
            <b:First>Rahman</b:First>
          </b:Person>
        </b:NameList>
      </b:Author>
    </b:Author>
    <b:RefOrder>8</b:RefOrder>
  </b:Source>
  <b:Source>
    <b:Tag>Has17</b:Tag>
    <b:SourceType>JournalArticle</b:SourceType>
    <b:Guid>{F600AF04-0E8D-4B93-B8CA-5EC9C9978991}</b:Guid>
    <b:Author>
      <b:Author>
        <b:NameList>
          <b:Person>
            <b:Last>Hasibun</b:Last>
          </b:Person>
        </b:NameList>
      </b:Author>
    </b:Author>
    <b:Title>Manajemen Sumber Daya Manusia, Jakarta: PT. Bumi Aksara</b:Title>
    <b:Year>2017</b:Year>
    <b:RefOrder>9</b:RefOrder>
  </b:Source>
  <b:Source>
    <b:Tag>Tri18</b:Tag>
    <b:SourceType>JournalArticle</b:SourceType>
    <b:Guid>{75B3A241-8B4E-4A8D-B195-3F5A0160B40C}</b:Guid>
    <b:Author>
      <b:Author>
        <b:NameList>
          <b:Person>
            <b:Last>Sulaiman</b:Last>
            <b:First>Triastuti</b:First>
            <b:Middle>&amp;</b:Middle>
          </b:Person>
        </b:NameList>
      </b:Author>
    </b:Author>
    <b:Title>Pengaruh Lingkungan Kerja Terhadap Kinerja Karyawan Pada CV. Tryunda Jaya | Triastuti| Jurnal Bis-A : </b:Title>
    <b:JournalName>Jurnal Bisnis Administrasi</b:JournalName>
    <b:Year>2018</b:Year>
    <b:RefOrder>10</b:RefOrder>
  </b:Source>
  <b:Source>
    <b:Tag>Sin18</b:Tag>
    <b:SourceType>JournalArticle</b:SourceType>
    <b:Guid>{DAAE026D-97AF-4B25-B72F-80874FC2A23C}</b:Guid>
    <b:Title> Manajemen Sumber Daya Manusia. Jakarta: PT Bumi Aksara</b:Title>
    <b:Year>2018</b:Year>
    <b:Author>
      <b:Author>
        <b:NameList>
          <b:Person>
            <b:Last>Sinambela</b:Last>
          </b:Person>
        </b:NameList>
      </b:Author>
    </b:Author>
    <b:RefOrder>11</b:RefOrder>
  </b:Source>
  <b:Source>
    <b:Tag>Say14</b:Tag>
    <b:SourceType>JournalArticle</b:SourceType>
    <b:Guid>{DFA33C02-86BF-4B8C-B713-C872CF7F56BF}</b:Guid>
    <b:Author>
      <b:Author>
        <b:NameList>
          <b:Person>
            <b:Last>Saydam</b:Last>
          </b:Person>
        </b:NameList>
      </b:Author>
    </b:Author>
    <b:Title>Manajemen Sumber Daya Manusia (Human Resource) Suatu Pendekatan Mikro, Djanbatan, Jakarta</b:Title>
    <b:Year>2014</b:Year>
    <b:RefOrder>12</b:RefOrder>
  </b:Source>
  <b:Source>
    <b:Tag>Wid18</b:Tag>
    <b:SourceType>JournalArticle</b:SourceType>
    <b:Guid>{6B283B1F-0981-4A60-8428-B7E322CE2E36}</b:Guid>
    <b:Author>
      <b:Author>
        <b:NameList>
          <b:Person>
            <b:Last>Widyacahya</b:Last>
          </b:Person>
        </b:NameList>
      </b:Author>
    </b:Author>
    <b:Title>Manajemen Sumber Daya Manusia (Human Resource) Manajemen Sumber Daya Manusia (Human Resource) </b:Title>
    <b:JournalName>jurnal Administrasi Kesehatan Indonesia</b:JournalName>
    <b:Year>2018</b:Year>
    <b:RefOrder>13</b:RefOrder>
  </b:Source>
  <b:Source>
    <b:Tag>Rag13</b:Tag>
    <b:SourceType>JournalArticle</b:SourceType>
    <b:Guid>{16C6340A-23B6-4B8D-9386-8EB915F2A420}</b:Guid>
    <b:Author>
      <b:Author>
        <b:NameList>
          <b:Person>
            <b:Last>Permanasari</b:Last>
            <b:First>Ragil</b:First>
          </b:Person>
        </b:NameList>
      </b:Author>
    </b:Author>
    <b:Title>Pengaruh Motivasi Dan Lingkungan kerja Terhadap Kinerja Karyawan PT. ANUGRAH Raharjo Semarang, Volume 2, No 4.</b:Title>
    <b:Year>2013</b:Year>
    <b:RefOrder>14</b:RefOrder>
  </b:Source>
  <b:Source>
    <b:Tag>Jos17</b:Tag>
    <b:SourceType>JournalArticle</b:SourceType>
    <b:Guid>{57D3388D-F81A-4254-8029-48074D16CC0D}</b:Guid>
    <b:Author>
      <b:Author>
        <b:NameList>
          <b:Person>
            <b:Last>Josephine</b:Last>
          </b:Person>
        </b:NameList>
      </b:Author>
    </b:Author>
    <b:Title>Pengaruh Lingkungan Kerja Terhadap Kinerja Karyawan Pada Bagian Produksi Melalui Motivasi Kerja Sebagai Variabel Intervening Pada PT Trio Corporate Plastic (Tricopla). </b:Title>
    <b:JournalName>Jurnal AGORA</b:JournalName>
    <b:Year>2017</b:Year>
    <b:RefOrder>15</b:RefOrder>
  </b:Source>
  <b:Source>
    <b:Tag>Lat18</b:Tag>
    <b:SourceType>JournalArticle</b:SourceType>
    <b:Guid>{31C6FA33-2D9E-472D-9E50-E6D594046DC0}</b:Guid>
    <b:Author>
      <b:Author>
        <b:NameList>
          <b:Person>
            <b:Last>Nurmalasari</b:Last>
            <b:First>Latifah</b:First>
            <b:Middle>dan</b:Middle>
          </b:Person>
        </b:NameList>
      </b:Author>
    </b:Author>
    <b:Title> Rancang Bangun Sistem Informasi Akuntansi Penerimaan dan Pengeluaran Kas pada Kantor Camat Pontianak Timur</b:Title>
    <b:JournalName>Jurnal Khatulistiwa Informatika, </b:JournalName>
    <b:Year>2018</b:Year>
    <b:RefOrder>16</b:RefOrder>
  </b:Source>
  <b:Source>
    <b:Tag>Hak17</b:Tag>
    <b:SourceType>JournalArticle</b:SourceType>
    <b:Guid>{3E104D5F-D725-4434-801F-22F41AE474F9}</b:Guid>
    <b:Author>
      <b:Author>
        <b:NameList>
          <b:Person>
            <b:Last>Hakim</b:Last>
          </b:Person>
        </b:NameList>
      </b:Author>
    </b:Author>
    <b:Title>Metodologi Penelitian Kualitatif, Tindakan Kelas &amp; Studi Kasus. Suka Bumi : CV Jejak</b:Title>
    <b:Year>2017</b:Year>
    <b:RefOrder>17</b:RefOrder>
  </b:Source>
  <b:Source>
    <b:Tag>Man17</b:Tag>
    <b:SourceType>JournalArticle</b:SourceType>
    <b:Guid>{0C1257E8-3B18-4899-A9C8-E49E86C48C54}</b:Guid>
    <b:Author>
      <b:Author>
        <b:NameList>
          <b:Person>
            <b:Last>Mangkunegara</b:Last>
          </b:Person>
        </b:NameList>
      </b:Author>
    </b:Author>
    <b:Title>Manajemen Sumber Daya Manusia anajemen Sumber Daya Manusia</b:Title>
    <b:Year>2017</b:Year>
    <b:RefOrder>18</b:RefOrder>
  </b:Source>
  <b:Source>
    <b:Tag>Eff18</b:Tag>
    <b:SourceType>JournalArticle</b:SourceType>
    <b:Guid>{0DAD2A29-A45E-4E84-925F-009899695581}</b:Guid>
    <b:Author>
      <b:Author>
        <b:NameList>
          <b:Person>
            <b:Last>Effendi</b:Last>
          </b:Person>
        </b:NameList>
      </b:Author>
    </b:Author>
    <b:Title>Hukum Pengelolaan Lingkungan. Indeks Jakarta</b:Title>
    <b:Year>2018</b:Year>
    <b:RefOrder>19</b:RefOrder>
  </b:Source>
  <b:Source>
    <b:Tag>Kas16</b:Tag>
    <b:SourceType>JournalArticle</b:SourceType>
    <b:Guid>{489CF219-5810-49F1-9AFF-1B51C2D38D4E}</b:Guid>
    <b:Author>
      <b:Author>
        <b:NameList>
          <b:Person>
            <b:Last>Kasmir</b:Last>
          </b:Person>
        </b:NameList>
      </b:Author>
    </b:Author>
    <b:Title>Manajemen Sumber Daya Manusia (Teori dan Praktik). Depok: PT Rajagrafindo Persada</b:Title>
    <b:Year>2016</b:Year>
    <b:RefOrder>20</b:RefOrder>
  </b:Source>
  <b:Source>
    <b:Tag>Sur17</b:Tag>
    <b:SourceType>JournalArticle</b:SourceType>
    <b:Guid>{105F7BB5-A3C8-4897-8644-66348C8CBE76}</b:Guid>
    <b:Author>
      <b:Author>
        <b:NameList>
          <b:Person>
            <b:Last>Suryadi</b:Last>
          </b:Person>
        </b:NameList>
      </b:Author>
    </b:Author>
    <b:Title>Strategi Komunikasi. Bandung: PT Remaja Rosdakarya.</b:Title>
    <b:Year>2017</b:Year>
    <b:RefOrder>21</b:RefOrder>
  </b:Source>
  <b:Source>
    <b:Tag>Nab19</b:Tag>
    <b:SourceType>JournalArticle</b:SourceType>
    <b:Guid>{1421EB1B-75E8-4BD2-B2CA-C0AAD6750E60}</b:Guid>
    <b:Author>
      <b:Author>
        <b:NameList>
          <b:Person>
            <b:Last>Nabawi</b:Last>
          </b:Person>
        </b:NameList>
      </b:Author>
    </b:Author>
    <b:Title>Pengaruh Lingkungan Kerja, Kepuasan Kerja dan Beban Kerja Terhadap Kinerja Pegawai.</b:Title>
    <b:JournalName> Jurnal Ilmiah Magister Manajemen. </b:JournalName>
    <b:Year>2019</b:Year>
    <b:RefOrder>22</b:RefOrder>
  </b:Source>
  <b:Source>
    <b:Tag>Sar17</b:Tag>
    <b:SourceType>JournalArticle</b:SourceType>
    <b:Guid>{BB8477F6-0429-43B3-936D-680C7301DDA3}</b:Guid>
    <b:Author>
      <b:Author>
        <b:NameList>
          <b:Person>
            <b:Last>Saripuddin</b:Last>
          </b:Person>
        </b:NameList>
      </b:Author>
    </b:Author>
    <b:JournalName>Pengaruh Disiplin dan Motivasi Terhadap Kinerja Karyawan Pada PT.Kemasindo Cepat Nusantara Medan </b:JournalName>
    <b:Year>2017</b:Year>
    <b:RefOrder>23</b:RefOrder>
  </b:Source>
  <b:Source>
    <b:Tag>Mud10</b:Tag>
    <b:SourceType>JournalArticle</b:SourceType>
    <b:Guid>{2D8CD172-D137-441F-8FA8-ACB71CD09425}</b:Guid>
    <b:Author>
      <b:Author>
        <b:NameList>
          <b:Person>
            <b:Last>Mudayana</b:Last>
          </b:Person>
        </b:NameList>
      </b:Author>
    </b:Author>
    <b:Title>“Pengaruh Motivasi dan Beban Kerja Terhada Kinerja Karyawan di Rumah Sakit Nur Hidayah Bantul2</b:Title>
    <b:Year>2010</b:Year>
    <b:RefOrder>24</b:RefOrder>
  </b:Source>
  <b:Source>
    <b:Tag>Sun12</b:Tag>
    <b:SourceType>JournalArticle</b:SourceType>
    <b:Guid>{EC98B602-9F32-41A8-92C2-17EDE7340A7D}</b:Guid>
    <b:Author>
      <b:Author>
        <b:NameList>
          <b:Person>
            <b:Last>Sunyoto</b:Last>
          </b:Person>
        </b:NameList>
      </b:Author>
    </b:Author>
    <b:Title>Kinerja Karyawan di Rumah Sakit Nur Hidayah Bantul Seru</b:Title>
    <b:Year>2012</b:Year>
    <b:RefOrder>25</b:RefOrder>
  </b:Source>
  <b:Source>
    <b:Tag>Sun10</b:Tag>
    <b:SourceType>JournalArticle</b:SourceType>
    <b:Guid>{CF5F62CC-21E6-4A77-B82F-3717A4744439}</b:Guid>
    <b:Author>
      <b:Author>
        <b:NameList>
          <b:Person>
            <b:Last>Sunarso</b:Last>
          </b:Person>
        </b:NameList>
      </b:Author>
    </b:Author>
    <b:Title>Pengaruh Kepemimpinan, Kedisiplinan, Beban Kerja dan Motivasi Terhadap Kinerja Guru Sekolah Dasar</b:Title>
    <b:JournalName>Jurnal Manajemen SD Fakultas Ekonomi Universitas Slamet Riyadi Surakarta</b:JournalName>
    <b:Year>2010</b:Year>
    <b:RefOrder>26</b:RefOrder>
  </b:Source>
  <b:Source>
    <b:Tag>Cai07</b:Tag>
    <b:SourceType>JournalArticle</b:SourceType>
    <b:Guid>{129982CB-344F-45B9-A791-2ED22A84411A}</b:Guid>
    <b:Author>
      <b:Author>
        <b:NameList>
          <b:Person>
            <b:Last>Cain</b:Last>
          </b:Person>
        </b:NameList>
      </b:Author>
    </b:Author>
    <b:Title>Sebuah Tinjauan literatur beban kerja mental. Penelitian dan Pengembangan Pertahanan Kanada Toronto. Bagian Integrasi Sistem Manusia. Kanada</b:Title>
    <b:Year>2007</b:Year>
    <b:RefOrder>27</b:RefOrder>
  </b:Source>
  <b:Source>
    <b:Tag>Rin17</b:Tag>
    <b:SourceType>JournalArticle</b:SourceType>
    <b:Guid>{519395D1-B75E-47F2-8D38-F6FB18077F18}</b:Guid>
    <b:Author>
      <b:Author>
        <b:NameList>
          <b:Person>
            <b:Last>Adriansyah</b:Last>
            <b:First>Riny</b:First>
            <b:Middle>Chandra dan Dody</b:Middle>
          </b:Person>
        </b:NameList>
      </b:Author>
    </b:Author>
    <b:Title>Pengaruh Beban Kerja dan Stres Kerja terhadap Kinerja Karyawan pada PT. Mega Auto Central Finance Cabang di Langsa </b:Title>
    <b:Year>2017</b:Year>
    <b:RefOrder>28</b:RefOrder>
  </b:Source>
  <b:Source>
    <b:Tag>Aro19</b:Tag>
    <b:SourceType>JournalArticle</b:SourceType>
    <b:Guid>{E9ECE07F-B994-49C9-BAC2-65E6573E5C39}</b:Guid>
    <b:Author>
      <b:Author>
        <b:NameList>
          <b:Person>
            <b:Last>Aron F Polakitang</b:Last>
            <b:First>Rosalina</b:First>
            <b:Middle>Koleangan dan melda Ogi</b:Middle>
          </b:Person>
        </b:NameList>
      </b:Author>
    </b:Author>
    <b:Title>Pengaruh Beban kerja, Lingkungan Kerja Dan Stres Kerja Terhadap Kinerja Karyawan Pada PT. ESTA GROUP JAYA</b:Title>
    <b:Year>2019</b:Year>
    <b:RefOrder>29</b:RefOrder>
  </b:Source>
  <b:Source>
    <b:Tag>Fer17</b:Tag>
    <b:SourceType>JournalArticle</b:SourceType>
    <b:Guid>{23EFF86C-1E5C-401E-92D9-BC74C5F8ABDE}</b:Guid>
    <b:Author>
      <b:Author>
        <b:NameList>
          <b:Person>
            <b:Last>Paramitadewi</b:Last>
            <b:First>Ferrania</b:First>
          </b:Person>
        </b:NameList>
      </b:Author>
    </b:Author>
    <b:Title>Pengaruh Beban Kerja Dn Kompensasi Terhadap Kinerja Pegawai Sekretariat Pemerintah Daerah Kabupaten Tabanan.</b:Title>
    <b:JournalName>Jurnal Manajemen Unud</b:JournalName>
    <b:Year>2017</b:Year>
    <b:RefOrder>30</b:RefOrder>
  </b:Source>
  <b:Source>
    <b:Tag>Sum09</b:Tag>
    <b:SourceType>JournalArticle</b:SourceType>
    <b:Guid>{02CF6689-0643-4A45-9D49-2D0827905EE2}</b:Guid>
    <b:Author>
      <b:Author>
        <b:NameList>
          <b:Person>
            <b:Last>Suma'mur</b:Last>
          </b:Person>
        </b:NameList>
      </b:Author>
    </b:Author>
    <b:Title>Hiegiene perusahaan dan keselamatan kerja. Jakarta : CV Sagung Seto</b:Title>
    <b:Year>2009</b:Year>
    <b:RefOrder>31</b:RefOrder>
  </b:Source>
  <b:Source>
    <b:Tag>Kus16</b:Tag>
    <b:SourceType>JournalArticle</b:SourceType>
    <b:Guid>{1D4FCB0A-84A2-4068-AD81-4283929EE1D2}</b:Guid>
    <b:Author>
      <b:Author>
        <b:NameList>
          <b:Person>
            <b:Last>Kuswana</b:Last>
          </b:Person>
        </b:NameList>
      </b:Author>
    </b:Author>
    <b:Title>Ergonomi Dan Kesehatan dan Keselamatan Kerja. Bandung: PT. Remaja Rosdakarya. </b:Title>
    <b:Year>2016</b:Year>
    <b:RefOrder>32</b:RefOrder>
  </b:Source>
  <b:Source>
    <b:Tag>Riz14</b:Tag>
    <b:SourceType>JournalArticle</b:SourceType>
    <b:Guid>{BA2F9DE3-F482-4724-BB80-F30B742E4298}</b:Guid>
    <b:Author>
      <b:Author>
        <b:NameList>
          <b:Person>
            <b:Last>Rizkika</b:Last>
          </b:Person>
        </b:NameList>
      </b:Author>
    </b:Author>
    <b:Title>Pengaruh Lingkungan Kerja Terhadap Kinerja Karyawan Pada Bagian Produksi Melalui Motivasi Kerja Sebagai Variabel Intervening Pada PT. Trio Corporate Plastic (Tricopla)</b:Title>
    <b:Year>2014</b:Year>
    <b:RefOrder>33</b:RefOrder>
  </b:Source>
  <b:Source>
    <b:Tag>Mul09</b:Tag>
    <b:SourceType>JournalArticle</b:SourceType>
    <b:Guid>{4041AE59-DF7E-40E9-9B1F-ED543046A549}</b:Guid>
    <b:Author>
      <b:Author>
        <b:NameList>
          <b:Person>
            <b:Last>Mulyana</b:Last>
          </b:Person>
        </b:NameList>
      </b:Author>
    </b:Author>
    <b:Title>Ilmu Komunikasi Suatu Pengantar, Bandung, PT. Remaja Rosdakarya</b:Title>
    <b:Year>2009</b:Year>
    <b:RefOrder>34</b:RefOrder>
  </b:Source>
  <b:Source>
    <b:Tag>Sri16</b:Tag>
    <b:SourceType>JournalArticle</b:SourceType>
    <b:Guid>{46FB9184-B40D-4D23-ABFB-095908E39CA3}</b:Guid>
    <b:Title>Pengaruh Lingkungan Kerja, Kompensasi Dan Beban Kerja Terhadap Kinerja Karyawan Pada Dinas Pendapatan Daerah Kota Manado</b:Title>
    <b:Year>2016</b:Year>
    <b:Author>
      <b:Author>
        <b:NameList>
          <b:Person>
            <b:Last>Sri Rahayu</b:Last>
            <b:Middle>Genita Lumintan</b:Middle>
            <b:First>Muhammad Adolfina</b:First>
          </b:Person>
        </b:NameList>
      </b:Author>
    </b:Author>
    <b:RefOrder>35</b:RefOrder>
  </b:Source>
  <b:Source>
    <b:Tag>Riz19</b:Tag>
    <b:SourceType>JournalArticle</b:SourceType>
    <b:Guid>{7BB021DB-0648-4EAA-BCE8-474943D8BD7A}</b:Guid>
    <b:Author>
      <b:Author>
        <b:NameList>
          <b:Person>
            <b:Last>Nabawi</b:Last>
            <b:First>Rizal</b:First>
          </b:Person>
        </b:NameList>
      </b:Author>
    </b:Author>
    <b:Title>Pengaruh Lingkungan Kerja, Kepuasan Kerja dan Beban Kerja Terhadap Kinerja Pegawai</b:Title>
    <b:Year>2019</b:Year>
    <b:RefOrder>36</b:RefOrder>
  </b:Source>
  <b:Source>
    <b:Tag>Ris16</b:Tag>
    <b:SourceType>JournalArticle</b:SourceType>
    <b:Guid>{F0DFFCA3-93B4-4D1C-A99D-2216B2A058DF}</b:Guid>
    <b:Author>
      <b:Author>
        <b:NameList>
          <b:Person>
            <b:Last>Risnawati</b:Last>
          </b:Person>
        </b:NameList>
      </b:Author>
    </b:Author>
    <b:Title>Pengaruh Kelelahan Kerja Terhadap Kinerja Karyawan Pada Pt. Bank Mandiri (Persero) Tbk Cabang Medan Imam Bonjol</b:Title>
    <b:Year>2016</b:Year>
    <b:RefOrder>37</b:RefOrder>
  </b:Source>
  <b:Source>
    <b:Tag>Feb20</b:Tag>
    <b:SourceType>JournalArticle</b:SourceType>
    <b:Guid>{6065B663-7DD2-43F4-925E-7D0F242CD64B}</b:Guid>
    <b:Author>
      <b:Author>
        <b:NameList>
          <b:Person>
            <b:Last>Kasmita</b:Last>
            <b:First>Febrisa</b:First>
            <b:Middle>Yosanti</b:Middle>
          </b:Person>
        </b:NameList>
      </b:Author>
    </b:Author>
    <b:Title>Pengaruh BurnoutTerhadap Kinerja Karyawan Hotel Crowne Plaza Bandung</b:Title>
    <b:Year>2020</b:Year>
    <b:RefOrder>38</b:RefOrder>
  </b:Source>
  <b:Source>
    <b:Tag>Man16</b:Tag>
    <b:SourceType>JournalArticle</b:SourceType>
    <b:Guid>{2C8DCA28-FA3A-4EB4-B177-4C224ED64326}</b:Guid>
    <b:Author>
      <b:Author>
        <b:NameList>
          <b:Person>
            <b:Last>Mangkunegara</b:Last>
          </b:Person>
        </b:NameList>
      </b:Author>
    </b:Author>
    <b:Title>Manajemen Sumber Daya Manusia Perusahaan. Bandung : PT. Remaja Rosdakarya.</b:Title>
    <b:Year>2016</b:Year>
    <b:RefOrder>39</b:RefOrder>
  </b:Source>
  <b:Source>
    <b:Tag>Irh14</b:Tag>
    <b:SourceType>JournalArticle</b:SourceType>
    <b:Guid>{44CBBFCB-4E11-45EB-A1E6-44E409717A62}</b:Guid>
    <b:Author>
      <b:Author>
        <b:NameList>
          <b:Person>
            <b:Last>Irham</b:Last>
          </b:Person>
        </b:NameList>
      </b:Author>
    </b:Author>
    <b:Title>Perusahaan. Bandung : PT. Remaja Rosdakarya.</b:Title>
    <b:Year>2014</b:Year>
    <b:RefOrder>40</b:RefOrder>
  </b:Source>
  <b:Source>
    <b:Tag>Buk17</b:Tag>
    <b:SourceType>JournalArticle</b:SourceType>
    <b:Guid>{D0F2E778-19AA-4965-9ADA-5BE9DD5A7394}</b:Guid>
    <b:Author>
      <b:Author>
        <b:NameList>
          <b:Person>
            <b:Last>Bukit</b:Last>
          </b:Person>
        </b:NameList>
      </b:Author>
    </b:Author>
    <b:Title>Pengembangan Sumber Daya Manusia Teori, Dimensi Pengukuran, Dan Implementasi Dalam Organisasi. Yogyakarta: Zahir Publishing</b:Title>
    <b:Year>2017</b:Year>
    <b:RefOrder>41</b:RefOrder>
  </b:Source>
  <b:Source>
    <b:Tag>Ber10</b:Tag>
    <b:SourceType>JournalArticle</b:SourceType>
    <b:Guid>{90AF4868-1FC8-4B97-A5BB-44BCFE0E9B1B}</b:Guid>
    <b:Author>
      <b:Author>
        <b:NameList>
          <b:Person>
            <b:Last>Bernardin</b:Last>
            <b:First>H.John</b:First>
            <b:Middle>and Russel</b:Middle>
          </b:Person>
        </b:NameList>
      </b:Author>
    </b:Author>
    <b:Title>Human Resource Management. New York: McGraw-Hill</b:Title>
    <b:Year>2010</b:Year>
    <b:RefOrder>42</b:RefOrder>
  </b:Source>
  <b:Source>
    <b:Tag>Sof13</b:Tag>
    <b:SourceType>JournalArticle</b:SourceType>
    <b:Guid>{06788CE6-7B9C-4D6B-AB1D-7B579F558211}</b:Guid>
    <b:Author>
      <b:Author>
        <b:NameList>
          <b:Person>
            <b:Last>Sofyan</b:Last>
          </b:Person>
        </b:NameList>
      </b:Author>
    </b:Author>
    <b:Title>Pengaruh Lingkungan Kerja Terhadap Kinerja Pegawai </b:Title>
    <b:Year>2013</b:Year>
    <b:RefOrder>43</b:RefOrder>
  </b:Source>
  <b:Source>
    <b:Tag>Sed16</b:Tag>
    <b:SourceType>JournalArticle</b:SourceType>
    <b:Guid>{822161E9-30C6-4E92-811B-0201637D9320}</b:Guid>
    <b:Author>
      <b:Author>
        <b:NameList>
          <b:Person>
            <b:Last>Sedarmayanti</b:Last>
          </b:Person>
        </b:NameList>
      </b:Author>
    </b:Author>
    <b:Title>Manajemen Sumber Daya Manusia. Bandung: Refika Aditama</b:Title>
    <b:Year>2016</b:Year>
    <b:RefOrder>44</b:RefOrder>
  </b:Source>
  <b:Source>
    <b:Tag>Ari14</b:Tag>
    <b:SourceType>JournalArticle</b:SourceType>
    <b:Guid>{92D6ED98-9A59-40F6-A668-4CF409EA05A4}</b:Guid>
    <b:Author>
      <b:Author>
        <b:NameList>
          <b:Person>
            <b:Last>Arifine</b:Last>
          </b:Person>
        </b:NameList>
      </b:Author>
    </b:Author>
    <b:Title>Penelitian Pendidikan: Metode dan Paradigma Bau. Bandung: PT Remaja Rosdakarya.</b:Title>
    <b:Year>2014</b:Year>
    <b:RefOrder>45</b:RefOrder>
  </b:Source>
  <b:Source>
    <b:Tag>Koe17</b:Tag>
    <b:SourceType>JournalArticle</b:SourceType>
    <b:Guid>{BCB84651-1ACF-415A-BFF9-47FD1B6E06CD}</b:Guid>
    <b:Author>
      <b:Author>
        <b:NameList>
          <b:Person>
            <b:Last>Koesomowidjojo</b:Last>
          </b:Person>
        </b:NameList>
      </b:Author>
    </b:Author>
    <b:Title>Panduan Praktis Menyusun Analisis Beban Kerja (1st ed.). Jakarta: Penebar Suadaya. </b:Title>
    <b:Year>2017</b:Year>
    <b:RefOrder>46</b:RefOrder>
  </b:Source>
  <b:Source>
    <b:Tag>Zak16</b:Tag>
    <b:SourceType>JournalArticle</b:SourceType>
    <b:Guid>{4EFBE349-0A34-40CB-8E0F-FD27D0832097}</b:Guid>
    <b:Author>
      <b:Author>
        <b:NameList>
          <b:Person>
            <b:Last>Zaki</b:Last>
            <b:First>H.,</b:First>
            <b:Middle>&amp; Marzolina</b:Middle>
          </b:Person>
        </b:NameList>
      </b:Author>
    </b:Author>
    <b:Title>Pengaruh Beban Kerja dan Keadilan Kompensasi Terhadap Turnover Intention Melalui Kepuasan Kerja Pada Karyawan PT. AdiraQuantum Multifinance Cabang Pekanbaru.</b:Title>
    <b:JournalName>Jurnal Tepak Manajemen Bisnis</b:JournalName>
    <b:Year>2016</b:Year>
    <b:RefOrder>47</b:RefOrder>
  </b:Source>
  <b:Source>
    <b:Tag>Sit13</b:Tag>
    <b:SourceType>JournalArticle</b:SourceType>
    <b:Guid>{3B57B8BB-EA64-417D-A555-46C8E8239143}</b:Guid>
    <b:Author>
      <b:Author>
        <b:NameList>
          <b:Person>
            <b:Last>Sitepu</b:Last>
          </b:Person>
        </b:NameList>
      </b:Author>
    </b:Author>
    <b:Title> Beban Kerja dan Motivasi Pengaruhnya Terhadap Kinerja Karyawan Pada PT. Bank Tabungan Negara Tbk Cabang Manado</b:Title>
    <b:Year>2013</b:Year>
    <b:RefOrder>48</b:RefOrder>
  </b:Source>
  <b:Source>
    <b:Tag>Mun12</b:Tag>
    <b:SourceType>JournalArticle</b:SourceType>
    <b:Guid>{201C738E-F4B1-4606-AC47-7A3AA25E30A0}</b:Guid>
    <b:Author>
      <b:Author>
        <b:NameList>
          <b:Person>
            <b:Last>Munandar</b:Last>
          </b:Person>
        </b:NameList>
      </b:Author>
    </b:Author>
    <b:Title>Pengembangan Kreativitas Anak Berbakat. Jakarta:Rineka Cipta</b:Title>
    <b:Year>2012</b:Year>
    <b:RefOrder>49</b:RefOrder>
  </b:Source>
  <b:Source>
    <b:Tag>Sol11</b:Tag>
    <b:SourceType>JournalArticle</b:SourceType>
    <b:Guid>{CA406BB0-EE9B-464B-AA4D-9F1B9BB7F58A}</b:Guid>
    <b:Author>
      <b:Author>
        <b:NameList>
          <b:Person>
            <b:Last>Soleman</b:Last>
          </b:Person>
        </b:NameList>
      </b:Author>
    </b:Author>
    <b:Title>Analisis Beban Kerja Ditinjau Dari Faktor Usia Dengan Pendekatan Recommended Wight Limit, Universitas Pattimura, Ambon </b:Title>
    <b:Year>2011</b:Year>
    <b:RefOrder>50</b:RefOrder>
  </b:Source>
  <b:Source>
    <b:Tag>Mat17</b:Tag>
    <b:SourceType>JournalArticle</b:SourceType>
    <b:Guid>{205A4A40-F817-463A-8E56-53CEF1D782D1}</b:Guid>
    <b:Author>
      <b:Author>
        <b:NameList>
          <b:Person>
            <b:Last>Mathai</b:Last>
            <b:First>M.,</b:First>
            <b:Middle>Engelbrecht, S. M., &amp; Bonet, M</b:Middle>
          </b:Person>
        </b:NameList>
      </b:Author>
    </b:Author>
    <b:Title>Managing Complications in Pregnancy and Childbirth: A Guide for Midwives and Doctors. Geneva: World Health Organization.</b:Title>
    <b:Year>2017</b:Year>
    <b:RefOrder>51</b:RefOrder>
  </b:Source>
  <b:Source>
    <b:Tag>Efa11</b:Tag>
    <b:SourceType>JournalArticle</b:SourceType>
    <b:Guid>{FB97B984-5B72-4EB9-AAEE-9873FEA7B998}</b:Guid>
    <b:Author>
      <b:Author>
        <b:NameList>
          <b:Person>
            <b:Last>Efa</b:Last>
          </b:Person>
        </b:NameList>
      </b:Author>
    </b:Author>
    <b:Title>“Hubungan antara Motivasi Kerja Perawat dengan Kecenderungan Mengalami Burnout pada Perawat di RSUD-Serui Papua”. Surabaya. Fakultas Psikologi Universitas Hang-Tuah Surabaya.</b:Title>
    <b:Year>2011</b:Year>
    <b:RefOrder>52</b:RefOrder>
  </b:Source>
  <b:Source>
    <b:Tag>Pri17</b:Tag>
    <b:SourceType>JournalArticle</b:SourceType>
    <b:Guid>{53A661D5-BD4A-404D-A68F-2D32F256CF2A}</b:Guid>
    <b:Author>
      <b:Author>
        <b:NameList>
          <b:Person>
            <b:Last>Priansa</b:Last>
          </b:Person>
        </b:NameList>
      </b:Author>
    </b:Author>
    <b:Title>Manajemen Pelayanan Prima. Bandung: Alfabeta</b:Title>
    <b:Year>2017</b:Year>
    <b:RefOrder>53</b:RefOrder>
  </b:Source>
  <b:Source>
    <b:Tag>Mas01</b:Tag>
    <b:SourceType>JournalArticle</b:SourceType>
    <b:Guid>{F27019D3-FCC2-4B64-9BB6-6730E1ED70ED}</b:Guid>
    <b:Author>
      <b:Author>
        <b:NameList>
          <b:Person>
            <b:Last>Leiter2</b:Last>
            <b:First>Maslach</b:First>
            <b:Middle>&amp;</b:Middle>
          </b:Person>
        </b:NameList>
      </b:Author>
    </b:Author>
    <b:Title>What Have We Learned About Burnout And Health Psychology and Health</b:Title>
    <b:Year>2001</b:Year>
    <b:RefOrder>54</b:RefOrder>
  </b:Source>
  <b:Source>
    <b:Tag>Riz13</b:Tag>
    <b:SourceType>JournalArticle</b:SourceType>
    <b:Guid>{A5452448-F9DB-4041-B116-230A83126F64}</b:Guid>
    <b:Author>
      <b:Author>
        <b:NameList>
          <b:Person>
            <b:Last>Rizka</b:Last>
          </b:Person>
        </b:NameList>
      </b:Author>
    </b:Author>
    <b:JournalName>Hubungan Antara Sikap Terhadap Pengembangan Kari dengan Brunout Pada Karyawan </b:JournalName>
    <b:Year>2013</b:Year>
    <b:RefOrder>55</b:RefOrder>
  </b:Source>
  <b:Source>
    <b:Tag>McS13</b:Tag>
    <b:SourceType>JournalArticle</b:SourceType>
    <b:Guid>{53C391DF-4B68-4504-8059-54C53B81B387}</b:Guid>
    <b:Author>
      <b:Author>
        <b:NameList>
          <b:Person>
            <b:Last>McShane</b:Last>
            <b:First>S.L.,</b:First>
            <b:Middle>&amp; Glinow, M.A.V</b:Middle>
          </b:Person>
        </b:NameList>
      </b:Author>
    </b:Author>
    <b:Title>Organizational Behavior : Emerging Realities for the Workplace Revolution. New York: McGraw Hill.</b:Title>
    <b:Year>2013</b:Year>
    <b:RefOrder>56</b:RefOrder>
  </b:Source>
  <b:Source>
    <b:Tag>Sen12</b:Tag>
    <b:SourceType>JournalArticle</b:SourceType>
    <b:Guid>{79D67F8F-1564-4BCD-879D-EFCD2658E8BC}</b:Guid>
    <b:Author>
      <b:Author>
        <b:NameList>
          <b:Person>
            <b:Last>Srikandi</b:Last>
            <b:First>Sentot</b:First>
          </b:Person>
        </b:NameList>
      </b:Author>
    </b:Author>
    <b:Title>Manajemen Sumber Daya Manusia.Bandung : Alfabeta</b:Title>
    <b:Year>2012</b:Year>
    <b:RefOrder>57</b:RefOrder>
  </b:Source>
  <b:Source>
    <b:Tag>Sak16</b:Tag>
    <b:SourceType>JournalArticle</b:SourceType>
    <b:Guid>{FC0B8F99-D7FD-4678-9F7D-6C0EFFD9F331}</b:Guid>
    <b:Author>
      <b:Author>
        <b:NameList>
          <b:Person>
            <b:Last>Sakti</b:Last>
          </b:Person>
        </b:NameList>
      </b:Author>
    </b:Author>
    <b:Title>Sejarah Pertama Kali Vapor Di Indonesia Dan Perkembanganya.</b:Title>
    <b:Year>2016</b:Year>
    <b:RefOrder>58</b:RefOrder>
  </b:Source>
  <b:Source>
    <b:Tag>Nur18</b:Tag>
    <b:SourceType>JournalArticle</b:SourceType>
    <b:Guid>{00A2FDCD-DCBE-4FF1-BA8C-A930D4AA1FF6}</b:Guid>
    <b:Author>
      <b:Author>
        <b:NameList>
          <b:Person>
            <b:Last>Ahmad</b:Last>
            <b:First>Nur</b:First>
          </b:Person>
        </b:NameList>
      </b:Author>
    </b:Author>
    <b:Title>Metodeologi Penelitian Bisnis.Malang: Polinema Press.2</b:Title>
    <b:Year>2018</b:Year>
    <b:RefOrder>59</b:RefOrder>
  </b:Source>
  <b:Source>
    <b:Tag>Sau19</b:Tag>
    <b:SourceType>JournalArticle</b:SourceType>
    <b:Guid>{5E711C06-C777-4231-ABDB-7A716FDC65DD}</b:Guid>
    <b:Author>
      <b:Author>
        <b:NameList>
          <b:Person>
            <b:Last>Almaududin</b:Last>
            <b:First>Saud</b:First>
          </b:Person>
        </b:NameList>
      </b:Author>
    </b:Author>
    <b:Title>Pengaruh Kejenuhan Kerja (Burnout) Terhadap Kinerja Karyawan Bagian Operator Di PT PLN (Persero) Unit Pelaksana Pengendalian Pembangkit Jambi Unit Layanan Pusat Listrik Payo Selincah</b:Title>
    <b:Year>2019</b:Year>
    <b:RefOrder>60</b:RefOrder>
  </b:Source>
  <b:Source>
    <b:Tag>Sug17</b:Tag>
    <b:SourceType>JournalArticle</b:SourceType>
    <b:Guid>{DB798EB8-0F6B-49DF-AE98-3DE642A052CA}</b:Guid>
    <b:Author>
      <b:Author>
        <b:NameList>
          <b:Person>
            <b:Last>Sugiyono</b:Last>
          </b:Person>
        </b:NameList>
      </b:Author>
    </b:Author>
    <b:Title>Metode Penelitian Kuantitatif, Kualitatif, dan R&amp;D. Bandung : Alfabeta</b:Title>
    <b:Year>2017</b:Year>
    <b:RefOrder>61</b:RefOrder>
  </b:Source>
  <b:Source>
    <b:Tag>Sug14</b:Tag>
    <b:SourceType>JournalArticle</b:SourceType>
    <b:Guid>{2EEDCB2D-CC90-4760-8597-2FA9FAC6397E}</b:Guid>
    <b:Author>
      <b:Author>
        <b:NameList>
          <b:Person>
            <b:Last>Sugiyono</b:Last>
          </b:Person>
        </b:NameList>
      </b:Author>
    </b:Author>
    <b:Title>Metode Penelitian Pendidikan Pendekatan Kuantitatif Kualitatif, dan R&amp;D. Bandung: Alfabeta.2</b:Title>
    <b:Year>2014</b:Year>
    <b:RefOrder>62</b:RefOrder>
  </b:Source>
  <b:Source>
    <b:Tag>Sug19</b:Tag>
    <b:SourceType>JournalArticle</b:SourceType>
    <b:Guid>{FF54D7A8-2854-4926-B56B-0E294A8B2017}</b:Guid>
    <b:Author>
      <b:Author>
        <b:NameList>
          <b:Person>
            <b:Last>Sugiyono</b:Last>
          </b:Person>
        </b:NameList>
      </b:Author>
    </b:Author>
    <b:Title>Metode Penelitian Kuantitatif, Kualitatif, dan R&amp;D. Bandung : Alphabet</b:Title>
    <b:Year>2019</b:Year>
    <b:RefOrder>63</b:RefOrder>
  </b:Source>
  <b:Source>
    <b:Tag>Sug18</b:Tag>
    <b:SourceType>JournalArticle</b:SourceType>
    <b:Guid>{7033A4FF-762E-435B-9A48-491701049A0B}</b:Guid>
    <b:Author>
      <b:Author>
        <b:NameList>
          <b:Person>
            <b:Last>Sugiyono</b:Last>
          </b:Person>
        </b:NameList>
      </b:Author>
    </b:Author>
    <b:Title>Metode Penelitian Kombinasi (Mixed Methods). Bandung: CV Alphabeta</b:Title>
    <b:Year>2018</b:Year>
    <b:RefOrder>64</b:RefOrder>
  </b:Source>
  <b:Source>
    <b:Tag>Gho15</b:Tag>
    <b:SourceType>JournalArticle</b:SourceType>
    <b:Guid>{24599D67-3D99-4546-ABD4-639249C1195E}</b:Guid>
    <b:Author>
      <b:Author>
        <b:NameList>
          <b:Person>
            <b:Last>Ghozali</b:Last>
          </b:Person>
        </b:NameList>
      </b:Author>
    </b:Author>
    <b:Title>Konsep, Teknik, Aplikasi Menggunakan Smart PLS 3.0 Untuk Penelitian Empiris. BP Undip. SemarangHarnanto. 2017. Akuntansi Biaya: Sistem Biaya Historis. Yogyakarta: BPFE.</b:Title>
    <b:Year>2015</b:Year>
    <b:RefOrder>65</b:RefOrder>
  </b:Source>
  <b:Source>
    <b:Tag>Sug151</b:Tag>
    <b:SourceType>Book</b:SourceType>
    <b:Guid>{B19D0886-91D6-4674-BF48-7C34183CA259}</b:Guid>
    <b:Author>
      <b:Author>
        <b:NameList>
          <b:Person>
            <b:Last>Sugiyono</b:Last>
          </b:Person>
        </b:NameList>
      </b:Author>
    </b:Author>
    <b:Title>Metode Penelitian Kuantitatif, Kualitatif, dan R&amp;D</b:Title>
    <b:Year>2015</b:Year>
    <b:City>Bandung</b:City>
    <b:Publisher>Alfabeta</b:Publisher>
    <b:RefOrder>1</b:RefOrder>
  </b:Source>
  <b:Source>
    <b:Tag>Gho181</b:Tag>
    <b:SourceType>Book</b:SourceType>
    <b:Guid>{9C591211-658E-4D80-8385-004E45EA91E0}</b:Guid>
    <b:Title>Aplikasi Analisis Multivariate Dengan Program IBM SPSS 25</b:Title>
    <b:Year>2018</b:Year>
    <b:City>Semarang</b:City>
    <b:Publisher>Badan Penerbit Universitas Diponegoro</b:Publisher>
    <b:Author>
      <b:Author>
        <b:NameList>
          <b:Person>
            <b:Last>Ghozali</b:Last>
            <b:First>Imam</b:First>
          </b:Person>
        </b:NameList>
      </b:Author>
    </b:Author>
    <b:RefOrder>3</b:RefOrder>
  </b:Source>
  <b:Source>
    <b:Tag>Wic16</b:Tag>
    <b:SourceType>JournalArticle</b:SourceType>
    <b:Guid>{DCF63D00-384B-4A27-B159-4778452F69EA}</b:Guid>
    <b:Author>
      <b:Author>
        <b:NameList>
          <b:Person>
            <b:Last>Wicaksono</b:Last>
          </b:Person>
        </b:NameList>
      </b:Author>
    </b:Author>
    <b:Title> Pengembangan Trainer Kit Sensor Sebagai Media Pembelajaran Mata Pelajaran Sensor Dan Aktuator Di SMK Negeri 2 Pengasih. Universitas Negeri Yogyakarta.</b:Title>
    <b:Year>2016</b:Year>
    <b:RefOrder>4</b:RefOrder>
  </b:Source>
  <b:Source>
    <b:Tag>Rob16</b:Tag>
    <b:SourceType>JournalArticle</b:SourceType>
    <b:Guid>{ECF02894-AE84-4F3E-BA32-BE96EC38150C}</b:Guid>
    <b:Author>
      <b:Author>
        <b:NameList>
          <b:Person>
            <b:Last>Robbins</b:Last>
          </b:Person>
        </b:NameList>
      </b:Author>
    </b:Author>
    <b:Title> Perilaku Organisasi Edisi 16. Jakarta : Salemba Empat.</b:Title>
    <b:Year>2016</b:Year>
    <b:RefOrder>5</b:RefOrder>
  </b:Source>
  <b:Source>
    <b:Tag>Kre14</b:Tag>
    <b:SourceType>JournalArticle</b:SourceType>
    <b:Guid>{0D201CAA-15E3-4400-9E68-62D122E38650}</b:Guid>
    <b:Author>
      <b:Author>
        <b:NameList>
          <b:Person>
            <b:Last>Kinicki</b:Last>
            <b:First>Kreitner</b:First>
            <b:Middle>dan</b:Middle>
          </b:Person>
        </b:NameList>
      </b:Author>
    </b:Author>
    <b:Title>Perilaku Organisasi Edisi 9 Buku 2. Jakarta: Salemba Empat.</b:Title>
    <b:Year>2014</b:Year>
    <b:RefOrder>6</b:RefOrder>
  </b:Source>
  <b:Source>
    <b:Tag>Soe15</b:Tag>
    <b:SourceType>JournalArticle</b:SourceType>
    <b:Guid>{E8497190-C069-4C6B-8746-0B2F7076CAB9}</b:Guid>
    <b:Author>
      <b:Author>
        <b:NameList>
          <b:Person>
            <b:Last>Soedjono</b:Last>
          </b:Person>
        </b:NameList>
      </b:Author>
    </b:Author>
    <b:Title>Pengaruh Budaya Organisasi Terhadap Kinerja Organisasi Dan Kepuasan Kerja Karyawan pada Terminal Penumpang Umum di Surabaya </b:Title>
    <b:Year>2015</b:Year>
    <b:RefOrder>7</b:RefOrder>
  </b:Source>
  <b:Source>
    <b:Tag>Edy10</b:Tag>
    <b:SourceType>JournalArticle</b:SourceType>
    <b:Guid>{C53FABDF-8E1A-4877-A4F7-C97284BADC65}</b:Guid>
    <b:Author>
      <b:Author>
        <b:NameList>
          <b:Person>
            <b:Last>EdyStrisno</b:Last>
          </b:Person>
        </b:NameList>
      </b:Author>
    </b:Author>
    <b:Title>Manajemen Sumber Daya Manusia. Jakarta: Kencana  Prenada Media Group</b:Title>
    <b:Year>2010</b:Year>
    <b:RefOrder>8</b:RefOrder>
  </b:Source>
  <b:Source>
    <b:Tag>Har15</b:Tag>
    <b:SourceType>JournalArticle</b:SourceType>
    <b:Guid>{D9933AA9-19DF-4D8A-8FE4-8ABD811021B2}</b:Guid>
    <b:Author>
      <b:Author>
        <b:NameList>
          <b:Person>
            <b:Last>Sulaksono</b:Last>
            <b:First>Hari</b:First>
          </b:Person>
        </b:NameList>
      </b:Author>
    </b:Author>
    <b:Title>Budaya Organisasi Dan Kinerja. Yogyakarta: CV Budi Utama.</b:Title>
    <b:Year>2015</b:Year>
    <b:RefOrder>9</b:RefOrder>
  </b:Source>
  <b:Source>
    <b:Tag>Hor06</b:Tag>
    <b:SourceType>JournalArticle</b:SourceType>
    <b:Guid>{527D2730-1E98-420D-8387-926583994960}</b:Guid>
    <b:Author>
      <b:Author>
        <b:NameList>
          <b:Person>
            <b:Last>Horngren</b:Last>
          </b:Person>
        </b:NameList>
      </b:Author>
    </b:Author>
    <b:JournalName>Cost Accounting. Twelfth Edition. Pearson Education, inc., Upper Saddle River, NewJersey </b:JournalName>
    <b:Year>2006</b:Year>
    <b:RefOrder>10</b:RefOrder>
  </b:Source>
  <b:Source>
    <b:Tag>Car02</b:Tag>
    <b:SourceType>JournalArticle</b:SourceType>
    <b:Guid>{629B6576-F106-4F36-B1E7-E7F8DA0BA0F9}</b:Guid>
    <b:Author>
      <b:Author>
        <b:NameList>
          <b:Person>
            <b:Last>Carter</b:Last>
            <b:First>&amp;</b:First>
            <b:Middle>Usry.</b:Middle>
          </b:Person>
        </b:NameList>
      </b:Author>
    </b:Author>
    <b:Title>Akuntansi Biaya Jilid 1 (Edisi 13). Yogyakarta: Salemba Empat </b:Title>
    <b:Year>2002</b:Year>
    <b:RefOrder>11</b:RefOrder>
  </b:Source>
  <b:Source>
    <b:Tag>yGo05</b:Tag>
    <b:SourceType>JournalArticle</b:SourceType>
    <b:Guid>{360C0087-D3D2-4A51-B530-E285CAD22CFC}</b:Guid>
    <b:Author>
      <b:Author>
        <b:NameList>
          <b:Person>
            <b:Last>Govindarajan</b:Last>
            <b:First>y</b:First>
          </b:Person>
        </b:NameList>
      </b:Author>
    </b:Author>
    <b:Title>Management Control System, Jilid I dan II, Terjemahan Kurniawan Tjakrawala dan Krista, Penerbit Salemba  Empat, Jakarta</b:Title>
    <b:Year>2005</b:Year>
    <b:RefOrder>12</b:RefOrder>
  </b:Source>
  <b:Source>
    <b:Tag>Ari01</b:Tag>
    <b:SourceType>JournalArticle</b:SourceType>
    <b:Guid>{4970F9F0-6DC4-4977-BBA6-8C56E3B19015}</b:Guid>
    <b:Author>
      <b:Author>
        <b:NameList>
          <b:Person>
            <b:Last>Suadi</b:Last>
            <b:First>Arief</b:First>
          </b:Person>
        </b:NameList>
      </b:Author>
    </b:Author>
    <b:Title>Sistem Pengendalian Manajemen, Edisi Satu, Yogyakarta: BPFE </b:Title>
    <b:Year>2001</b:Year>
    <b:RefOrder>13</b:RefOrder>
  </b:Source>
  <b:Source>
    <b:Tag>Has08</b:Tag>
    <b:SourceType>JournalArticle</b:SourceType>
    <b:Guid>{EAF19009-2311-4054-B082-DF7CB150FBF3}</b:Guid>
    <b:Author>
      <b:Author>
        <b:NameList>
          <b:Person>
            <b:Last>Hasibun</b:Last>
            <b:First>Malayu</b:First>
          </b:Person>
        </b:NameList>
      </b:Author>
    </b:Author>
    <b:Title>Manajemen Dasar, Pengertian, Dan Masalah</b:Title>
    <b:Year>2002</b:Year>
    <b:RefOrder>14</b:RefOrder>
  </b:Source>
  <b:Source>
    <b:Tag>Dwi17</b:Tag>
    <b:SourceType>JournalArticle</b:SourceType>
    <b:Guid>{CE8656B4-EEDA-42D6-866D-42580310A682}</b:Guid>
    <b:Author>
      <b:Author>
        <b:NameList>
          <b:Person>
            <b:Last>Dwiyanto</b:Last>
          </b:Person>
        </b:NameList>
      </b:Author>
    </b:Author>
    <b:Title>Reformasi Birokrasi Publik Indonesia, Pusat Studi Kependudukan dan Kebijakan. Universitas Gadjah Mada : Yogyakarta</b:Title>
    <b:Year>2017</b:Year>
    <b:RefOrder>15</b:RefOrder>
  </b:Source>
  <b:Source>
    <b:Tag>Elf18</b:Tag>
    <b:SourceType>JournalArticle</b:SourceType>
    <b:Guid>{9CEE4384-CCEC-429A-A6A5-517E0449F63A}</b:Guid>
    <b:Author>
      <b:Author>
        <b:NameList>
          <b:Person>
            <b:Last>Elfadilla</b:Last>
          </b:Person>
        </b:NameList>
      </b:Author>
    </b:Author>
    <b:Title>Pengaruh Beban Kerja Terhadap Kinerja Karyawan di BRI Syariah KCP Metro</b:Title>
    <b:Year>2018</b:Year>
    <b:RefOrder>16</b:RefOrder>
  </b:Source>
  <b:Source>
    <b:Tag>Sia06</b:Tag>
    <b:SourceType>JournalArticle</b:SourceType>
    <b:Guid>{623B7863-65B2-4F43-8028-838A6C6E506C}</b:Guid>
    <b:Author>
      <b:Author>
        <b:NameList>
          <b:Person>
            <b:Last>Siagin</b:Last>
          </b:Person>
        </b:NameList>
      </b:Author>
    </b:Author>
    <b:Title>Manajemen Sumber Daya Manusia, Cetakan Ketiga belas, Bumi Aksara, Jakarta.</b:Title>
    <b:Year>2006</b:Year>
    <b:RefOrder>17</b:RefOrder>
  </b:Source>
  <b:Source>
    <b:Tag>Man13</b:Tag>
    <b:SourceType>JournalArticle</b:SourceType>
    <b:Guid>{90ECC048-5868-465E-971E-5691C30C0A15}</b:Guid>
    <b:Author>
      <b:Author>
        <b:NameList>
          <b:Person>
            <b:Last>Mangkunegara</b:Last>
          </b:Person>
        </b:NameList>
      </b:Author>
    </b:Author>
    <b:Title>Manajemen Sumber Daya Manusia Perusahaan, Remaja Rosdakarya, Bandung.</b:Title>
    <b:Year>2013</b:Year>
    <b:RefOrder>18</b:RefOrder>
  </b:Source>
  <b:Source>
    <b:Tag>Sin03</b:Tag>
    <b:SourceType>JournalArticle</b:SourceType>
    <b:Guid>{A9E87834-3BAA-4846-8B8A-48EAB0BBE578}</b:Guid>
    <b:Author>
      <b:Author>
        <b:NameList>
          <b:Person>
            <b:Last>Sinungan</b:Last>
          </b:Person>
        </b:NameList>
      </b:Author>
    </b:Author>
    <b:Title>Produktivitas Apa dan Bagaimana. Bandung: Bumi Aksara</b:Title>
    <b:Year>2003</b:Year>
    <b:RefOrder>19</b:RefOrder>
  </b:Source>
  <b:Source>
    <b:Tag>Ros13</b:Tag>
    <b:SourceType>JournalArticle</b:SourceType>
    <b:Guid>{BD9D8C42-FA30-4DEF-8BD6-0F6FD8DF89F3}</b:Guid>
    <b:Author>
      <b:Author>
        <b:NameList>
          <b:Person>
            <b:Last>Rosidah</b:Last>
          </b:Person>
        </b:NameList>
      </b:Author>
    </b:Author>
    <b:Title>Manajemen Sumber Daya Manusia. Cetakan. Pertama. Penerbit Graha Ilmu. Yogyakarta.</b:Title>
    <b:Year>2013</b:Year>
    <b:RefOrder>20</b:RefOrder>
  </b:Source>
  <b:Source>
    <b:Tag>Mer07</b:Tag>
    <b:SourceType>JournalArticle</b:SourceType>
    <b:Guid>{94E5366C-5ABD-4243-9C27-F8B29896B612}</b:Guid>
    <b:Author>
      <b:Author>
        <b:NameList>
          <b:Person>
            <b:Last>Stede</b:Last>
            <b:First>Merchant</b:First>
            <b:Middle>dan Van der</b:Middle>
          </b:Person>
        </b:NameList>
      </b:Author>
    </b:Author>
    <b:Title>Implementasi Pengelolaan Media Berbasis Sistem Pengendalian Manajemen Dalam Rangka Meningkatkan Kinerja Pencapaian Sasaran Mutu Waktu Upaya  </b:Title>
    <b:Year>2007</b:Year>
    <b:RefOrder>21</b:RefOrder>
  </b:Source>
  <b:Source>
    <b:Tag>Suk161</b:Tag>
    <b:SourceType>JournalArticle</b:SourceType>
    <b:Guid>{DFA8F960-0E5F-40D4-AE06-DDA79335A8BC}</b:Guid>
    <b:Author>
      <b:Author>
        <b:NameList>
          <b:Person>
            <b:Last>Sukandarrumini</b:Last>
          </b:Person>
        </b:NameList>
      </b:Author>
    </b:Author>
    <b:Title>Metodologi Penelitian. Cetakan Keempat. Gadjah Mada University Press. Yogyakarta.</b:Title>
    <b:Year>2016</b:Year>
    <b:RefOrder>22</b:RefOrder>
  </b:Source>
  <b:Source>
    <b:Tag>Sug15</b:Tag>
    <b:SourceType>JournalArticle</b:SourceType>
    <b:Guid>{79CAA15F-3DFE-4984-8653-0D7261BE5F9F}</b:Guid>
    <b:Author>
      <b:Author>
        <b:NameList>
          <b:Person>
            <b:Last>Sugiyono</b:Last>
          </b:Person>
        </b:NameList>
      </b:Author>
    </b:Author>
    <b:Title>Metode Penelitian Kuantitatif, Kualitatif, dan R&amp;D</b:Title>
    <b:Year>2013</b:Year>
    <b:RefOrder>23</b:RefOrder>
  </b:Source>
  <b:Source>
    <b:Tag>Sug10</b:Tag>
    <b:SourceType>JournalArticle</b:SourceType>
    <b:Guid>{A97BB1A4-6DD3-45A6-83AD-28A819AB3C31}</b:Guid>
    <b:Author>
      <b:Author>
        <b:NameList>
          <b:Person>
            <b:Last>Sugiyono</b:Last>
          </b:Person>
        </b:NameList>
      </b:Author>
    </b:Author>
    <b:Title>Model-modelpembelajaran inovatif</b:Title>
    <b:Year>2018</b:Year>
    <b:City>Surakarta</b:City>
    <b:RefOrder>24</b:RefOrder>
  </b:Source>
  <b:Source>
    <b:Tag>Sug08</b:Tag>
    <b:SourceType>JournalArticle</b:SourceType>
    <b:Guid>{997B0CB3-418F-4942-8713-C7F0AA3E3FD3}</b:Guid>
    <b:Author>
      <b:Author>
        <b:NameList>
          <b:Person>
            <b:Last>Sugiyono</b:Last>
          </b:Person>
        </b:NameList>
      </b:Author>
    </b:Author>
    <b:Title>Metode Penelitian Kuantitatif Kualitatif dan R&amp;D</b:Title>
    <b:Year>2008</b:Year>
    <b:RefOrder>25</b:RefOrder>
  </b:Source>
  <b:Source>
    <b:Tag>Sug16</b:Tag>
    <b:SourceType>JournalArticle</b:SourceType>
    <b:Guid>{1A703991-72A9-4775-B78F-B3A176B57329}</b:Guid>
    <b:Author>
      <b:Author>
        <b:NameList>
          <b:Person>
            <b:Last>Sugiyono</b:Last>
          </b:Person>
        </b:NameList>
      </b:Author>
    </b:Author>
    <b:Title>Metode Penelitian Kuantitatif, Kualitatif dan R&amp;D</b:Title>
    <b:Year>2012</b:Year>
    <b:RefOrder>2</b:RefOrder>
  </b:Source>
  <b:Source>
    <b:Tag>Gho09</b:Tag>
    <b:SourceType>JournalArticle</b:SourceType>
    <b:Guid>{230FAF2D-5C71-4C83-AA7F-36545D956A87}</b:Guid>
    <b:Author>
      <b:Author>
        <b:NameList>
          <b:Person>
            <b:Last>Ghozali</b:Last>
          </b:Person>
        </b:NameList>
      </b:Author>
    </b:Author>
    <b:Title>“Aplikasi Analisis Multivariate dengan Program SPSS “</b:Title>
    <b:JournalName>Semarang : UNDIP.</b:JournalName>
    <b:Year>2018</b:Year>
    <b:RefOrder>26</b:RefOrder>
  </b:Source>
  <b:Source>
    <b:Tag>Gho17</b:Tag>
    <b:SourceType>JournalArticle</b:SourceType>
    <b:Guid>{0E487C1E-479E-4149-AB9C-2CC8AACCAA6A}</b:Guid>
    <b:Author>
      <b:Author>
        <b:NameList>
          <b:Person>
            <b:Last>Ghozali</b:Last>
          </b:Person>
        </b:NameList>
      </b:Author>
    </b:Author>
    <b:Title>Analisis Multivariat dan Ekonometrika dengan Eviews 10. Badan Penerbit Universitas Diponegoro: Semarang. </b:Title>
    <b:Year>2017</b:Year>
    <b:RefOrder>27</b:RefOrder>
  </b:Source>
  <b:Source>
    <b:Tag>Mol16</b:Tag>
    <b:SourceType>JournalArticle</b:SourceType>
    <b:Guid>{3780AB41-D1A3-4755-9EFF-9FF0F0A387F6}</b:Guid>
    <b:Author>
      <b:Author>
        <b:NameList>
          <b:Person>
            <b:Last>Molstad</b:Last>
            <b:First>C.</b:First>
            <b:Middle>E., &amp; Karseth, B</b:Middle>
          </b:Person>
        </b:NameList>
      </b:Author>
    </b:Author>
    <b:JournalName> National Curricula in Norway and Finland: The Role of Learning Outcomes. European Educational Research Journal , 15 (3), 329-344</b:JournalName>
    <b:Year>2016</b:Year>
    <b:RefOrder>1</b:RefOrder>
  </b:Source>
  <b:Source>
    <b:Tag>Put14</b:Tag>
    <b:SourceType>JournalArticle</b:SourceType>
    <b:Guid>{6F64C216-20B0-4359-9281-824ABA9681F5}</b:Guid>
    <b:Author>
      <b:Author>
        <b:NameList>
          <b:Person>
            <b:Last>Putri</b:Last>
          </b:Person>
        </b:NameList>
      </b:Author>
    </b:Author>
    <b:Title>Hubungan Efikasi Diri Dan Kecerdasan Emosional Dengan Prestasi Belajar Mata Kuliah Statistika Ekonomi Mahasiswa Angkatan 2013Jurusan Pendidikan Ekonomi Universitas Negeri Medan</b:Title>
    <b:Year>2014</b:Year>
    <b:RefOrder>2</b:RefOrder>
  </b:Source>
  <b:Source>
    <b:Tag>Muh04</b:Tag>
    <b:SourceType>JournalArticle</b:SourceType>
    <b:Guid>{E664457A-6DC0-4D30-B58D-5045A33C6938}</b:Guid>
    <b:Author>
      <b:Author>
        <b:NameList>
          <b:Person>
            <b:Last>Syah</b:Last>
            <b:First>Muhibbin</b:First>
          </b:Person>
        </b:NameList>
      </b:Author>
    </b:Author>
    <b:JournalName>Psikologi Pendidikan. Bandung : Rosda Karya.</b:JournalName>
    <b:Year>2004</b:Year>
    <b:RefOrder>3</b:RefOrder>
  </b:Source>
  <b:Source>
    <b:Tag>Pur06</b:Tag>
    <b:SourceType>JournalArticle</b:SourceType>
    <b:Guid>{591C58FF-552C-4EBB-8BEE-0041E2CF3EE7}</b:Guid>
    <b:JournalName>Psikologi Pendidikan. Bandung: PT Remaja Rosdakarya.</b:JournalName>
    <b:Year>2006</b:Year>
    <b:Author>
      <b:Author>
        <b:NameList>
          <b:Person>
            <b:Last>Purwanto</b:Last>
            <b:First>Ngalim</b:First>
          </b:Person>
        </b:NameList>
      </b:Author>
    </b:Author>
    <b:RefOrder>4</b:RefOrder>
  </b:Source>
  <b:Source>
    <b:Tag>Sla03</b:Tag>
    <b:SourceType>JournalArticle</b:SourceType>
    <b:Guid>{1DE97165-5408-4B71-8447-3FE91AF26C48}</b:Guid>
    <b:Author>
      <b:Author>
        <b:NameList>
          <b:Person>
            <b:Last>Slameto</b:Last>
          </b:Person>
        </b:NameList>
      </b:Author>
    </b:Author>
    <b:JournalName>Belajar dan Faktor-faktor yang mempengaruhinya. Jakarta:Rineka Cipta.</b:JournalName>
    <b:Year>2003</b:Year>
    <b:RefOrder>5</b:RefOrder>
  </b:Source>
  <b:Source>
    <b:Tag>Muh03</b:Tag>
    <b:SourceType>JournalArticle</b:SourceType>
    <b:Guid>{0FCC2521-ABB2-49BB-944B-624845B38708}</b:Guid>
    <b:Author>
      <b:Author>
        <b:NameList>
          <b:Person>
            <b:Last>Syah</b:Last>
            <b:First>Muhibbin</b:First>
          </b:Person>
        </b:NameList>
      </b:Author>
    </b:Author>
    <b:JournalName>Psikologi Belajar. Jakarta : PT. Raja Grafindo Persada </b:JournalName>
    <b:Year>2003</b:Year>
    <b:RefOrder>6</b:RefOrder>
  </b:Source>
  <b:Source>
    <b:Tag>Ker92</b:Tag>
    <b:SourceType>JournalArticle</b:SourceType>
    <b:Guid>{D1366594-DEB6-4B96-AEA8-9A87CBDEBD65}</b:Guid>
    <b:JournalName>Cognitive engagement style, Self regulated learning and cooperative learning</b:JournalName>
    <b:Year>1992</b:Year>
    <b:Author>
      <b:Author>
        <b:NameList>
          <b:Person>
            <b:Last>Kerlin</b:Last>
          </b:Person>
        </b:NameList>
      </b:Author>
    </b:Author>
    <b:RefOrder>7</b:RefOrder>
  </b:Source>
  <b:Source>
    <b:Tag>Mus13</b:Tag>
    <b:SourceType>JournalArticle</b:SourceType>
    <b:Guid>{8FFDE782-22D1-4CCE-ADFA-4C214AB01D59}</b:Guid>
    <b:Author>
      <b:Author>
        <b:NameList>
          <b:Person>
            <b:Last>Mustafidah</b:Last>
          </b:Person>
        </b:NameList>
      </b:Author>
    </b:Author>
    <b:JournalName>Penelitian Kuantitatif (Sebuah Pengantar). Bandung: Alfabeta.</b:JournalName>
    <b:Year>2013</b:Year>
    <b:RefOrder>8</b:RefOrder>
  </b:Source>
  <b:Source>
    <b:Tag>Sut20</b:Tag>
    <b:SourceType>JournalArticle</b:SourceType>
    <b:Guid>{6F575ECC-51DB-43AB-910E-AD6DAE071962}</b:Guid>
    <b:Author>
      <b:Author>
        <b:NameList>
          <b:Person>
            <b:Last>Sutrisno</b:Last>
          </b:Person>
        </b:NameList>
      </b:Author>
    </b:Author>
    <b:Title>Manajemen Sumber Daya Manusia. Kencana Prenada Media Group, Jakarta.</b:Title>
    <b:Year>2020</b:Year>
    <b:RefOrder>9</b:RefOrder>
  </b:Source>
  <b:Source>
    <b:Tag>Her13</b:Tag>
    <b:SourceType>JournalArticle</b:SourceType>
    <b:Guid>{4FBA21A2-8EBA-4DD2-B5BE-669B12122F09}</b:Guid>
    <b:Author>
      <b:Author>
        <b:NameList>
          <b:Person>
            <b:Last>Hermawanto</b:Last>
            <b:First>S.</b:First>
            <b:Middle>Kusairi dan Wartono</b:Middle>
          </b:Person>
        </b:NameList>
      </b:Author>
    </b:Author>
    <b:Title>Pengaruh Blended Learning terhadap Penguasaan Konsep dan Penalaran Fisika Peserta Didik Kelas X.</b:Title>
    <b:JournalName>Dalam Jurnal Pendidikan Fisika Indonesia 9 [Online],</b:JournalName>
    <b:Year>2013</b:Year>
    <b:RefOrder>10</b:RefOrder>
  </b:Source>
  <b:Source>
    <b:Tag>Rid19</b:Tag>
    <b:SourceType>JournalArticle</b:SourceType>
    <b:Guid>{E4E056E2-8508-44D0-B007-D08A1267BD05}</b:Guid>
    <b:Author>
      <b:Author>
        <b:NameList>
          <b:Person>
            <b:Last>Ridho</b:Last>
          </b:Person>
        </b:NameList>
      </b:Author>
    </b:Author>
    <b:JournalName> Politik Inklusif Muhammadiyah: Narasi Penceahan Islam untuk Indonesia Berkemajuan. Yogyakarta: UMY Press.</b:JournalName>
    <b:Year>2019</b:Year>
    <b:RefOrder>11</b:RefOrder>
  </b:Source>
  <b:Source>
    <b:Tag>Hus14</b:Tag>
    <b:SourceType>JournalArticle</b:SourceType>
    <b:Guid>{364D8339-CD4E-454D-9788-04042FFF8088}</b:Guid>
    <b:Author>
      <b:Author>
        <b:NameList>
          <b:Person>
            <b:Last>Husamah</b:Last>
          </b:Person>
        </b:NameList>
      </b:Author>
    </b:Author>
    <b:Title>Pembelajaran Bauran (Blended Learning). Jakarta: Prestasi Pustaka Raya</b:Title>
    <b:Year>2014</b:Year>
    <b:RefOrder>12</b:RefOrder>
  </b:Source>
  <b:Source>
    <b:Tag>Shi03</b:Tag>
    <b:SourceType>JournalArticle</b:SourceType>
    <b:Guid>{B924B35D-7679-465F-8C07-268588048810}</b:Guid>
    <b:Author>
      <b:Author>
        <b:NameList>
          <b:Person>
            <b:Last>Shibley</b:Last>
          </b:Person>
        </b:NameList>
      </b:Author>
    </b:Author>
    <b:JournalName>Time Saver Standards for Urban Design. New York: McGrawHill.</b:JournalName>
    <b:Year>2003</b:Year>
    <b:RefOrder>13</b:RefOrder>
  </b:Source>
  <b:Source>
    <b:Tag>Sya15</b:Tag>
    <b:SourceType>JournalArticle</b:SourceType>
    <b:Guid>{E198A195-5BA2-47DB-94BB-7B3E7A94E089}</b:Guid>
    <b:Author>
      <b:Author>
        <b:NameList>
          <b:Person>
            <b:Last>Syahrin</b:Last>
          </b:Person>
        </b:NameList>
      </b:Author>
    </b:Author>
    <b:Title>Pengaruh Model Pembelajaran Blended Learning Terhadap Hasil Belajar Mata Pelajaran IPS SiswaKelas 8 di SMPN 37 Jakarta”</b:Title>
    <b:JournalName>Skripsi Jurusan Pendidikan Ilmu Pengetahuan Sosial Universitas Islam Negeri Syarif Hidayatukah Jakarta</b:JournalName>
    <b:Year>2015</b:Year>
    <b:RefOrder>14</b:RefOrder>
  </b:Source>
  <b:Source>
    <b:Tag>Fea01</b:Tag>
    <b:SourceType>JournalArticle</b:SourceType>
    <b:Guid>{E91C28A4-73AA-4181-B21C-8330592A21FB}</b:Guid>
    <b:Author>
      <b:Author>
        <b:NameList>
          <b:Person>
            <b:Last>Feasey</b:Last>
          </b:Person>
        </b:NameList>
      </b:Author>
    </b:Author>
    <b:JournalName>E-Learning and How to Learn It in The Present. B-Learning aprendizaje autodirigido.</b:JournalName>
    <b:Year>2001</b:Year>
    <b:RefOrder>15</b:RefOrder>
  </b:Source>
  <b:Source>
    <b:Tag>Kor02</b:Tag>
    <b:SourceType>JournalArticle</b:SourceType>
    <b:Guid>{5A5A18E9-F310-4494-BC17-3D252EE13A20}</b:Guid>
    <b:Author>
      <b:Author>
        <b:NameList>
          <b:Person>
            <b:Last>Koran</b:Last>
          </b:Person>
        </b:NameList>
      </b:Author>
    </b:Author>
    <b:JournalName> Aplikasi E-learning dalam Pengajaran dan Pembelajaran di Sekolah Malaysia</b:JournalName>
    <b:Year>2002</b:Year>
    <b:RefOrder>16</b:RefOrder>
  </b:Source>
  <b:Source>
    <b:Tag>Rig20</b:Tag>
    <b:SourceType>JournalArticle</b:SourceType>
    <b:Guid>{20C17078-1226-411B-9227-0455FA42C363}</b:Guid>
    <b:Author>
      <b:Author>
        <b:NameList>
          <b:Person>
            <b:Last>Rigianti</b:Last>
          </b:Person>
        </b:NameList>
      </b:Author>
    </b:Author>
    <b:JournalName>Kendala Pembelajaran Daring Guru Sekolah Dasar di Kabupaten Banjarnegara. 7, 297–302.</b:JournalName>
    <b:Year>2020</b:Year>
    <b:RefOrder>17</b:RefOrder>
  </b:Source>
  <b:Source>
    <b:Tag>Kam02</b:Tag>
    <b:SourceType>JournalArticle</b:SourceType>
    <b:Guid>{6810D168-8F73-48B2-87BC-9A71FB851B69}</b:Guid>
    <b:Author>
      <b:Author>
        <b:NameList>
          <b:Person>
            <b:Last>Kamarga</b:Last>
          </b:Person>
        </b:NameList>
      </b:Author>
    </b:Author>
    <b:JournalName>Belajar Sejarah Melalui E-learning. Jakarta : PT. Intimedia</b:JournalName>
    <b:Year>2002</b:Year>
    <b:RefOrder>18</b:RefOrder>
  </b:Source>
  <b:Source>
    <b:Tag>Geo03</b:Tag>
    <b:SourceType>JournalArticle</b:SourceType>
    <b:Guid>{B68233BE-8693-498C-9B3F-8A3AFD513532}</b:Guid>
    <b:Author>
      <b:Author>
        <b:NameList>
          <b:Person>
            <b:Last>W</b:Last>
            <b:First>Geogrge</b:First>
            <b:Middle>R. Terry dan Leslie</b:Middle>
          </b:Person>
        </b:NameList>
      </b:Author>
    </b:Author>
    <b:JournalName>Dasar-dasar Manajemen</b:JournalName>
    <b:Year>2003</b:Year>
    <b:RefOrder>19</b:RefOrder>
  </b:Source>
  <b:Source>
    <b:Tag>Cah12</b:Tag>
    <b:SourceType>JournalArticle</b:SourceType>
    <b:Guid>{8468E7F9-8198-46CA-B495-5C93C97FACFC}</b:Guid>
    <b:Author>
      <b:Author>
        <b:NameList>
          <b:Person>
            <b:Last>Cahyadi</b:Last>
          </b:Person>
        </b:NameList>
      </b:Author>
    </b:Author>
    <b:JournalName>Bahan Tambahan Pangan. P : 256 dan 260, Bumi Aksara, Jakarta.</b:JournalName>
    <b:Year>2012</b:Year>
    <b:RefOrder>20</b:RefOrder>
  </b:Source>
  <b:Source>
    <b:Tag>Placeholder1</b:Tag>
    <b:SourceType>JournalArticle</b:SourceType>
    <b:Guid>{C18EE633-274E-4F0A-9DF2-898C27B2F42A}</b:Guid>
    <b:Author>
      <b:Author>
        <b:NameList>
          <b:Person>
            <b:Last>Haynes</b:Last>
            <b:First>Marion</b:First>
            <b:Middle>E.</b:Middle>
          </b:Person>
        </b:NameList>
      </b:Author>
    </b:Author>
    <b:Title>Manajemen Waktu. Jakarta: Indeks</b:Title>
    <b:Year>2010</b:Year>
    <b:RefOrder>21</b:RefOrder>
  </b:Source>
  <b:Source>
    <b:Tag>Put17</b:Tag>
    <b:SourceType>JournalArticle</b:SourceType>
    <b:Guid>{17AA52F7-A5AA-44D5-AD1E-FE15F2F10DBA}</b:Guid>
    <b:Author>
      <b:Author>
        <b:NameList>
          <b:Person>
            <b:Last>Novita</b:Last>
            <b:First>Putri</b:First>
          </b:Person>
        </b:NameList>
      </b:Author>
    </b:Author>
    <b:Title>Belajar Membuat Game 2D dan 3D Menggunakan Unity. Yogyakarta: Grup Penerbitan CV Budi Utama.</b:Title>
    <b:Year>2017</b:Year>
    <b:RefOrder>22</b:RefOrder>
  </b:Source>
  <b:Source>
    <b:Tag>Hof94</b:Tag>
    <b:SourceType>JournalArticle</b:SourceType>
    <b:Guid>{5CFD2974-0C88-43A3-9BF3-10BAC09BFD2A}</b:Guid>
    <b:Author>
      <b:Author>
        <b:NameList>
          <b:Person>
            <b:Last>Macan</b:Last>
            <b:First>Hoff</b:First>
          </b:Person>
        </b:NameList>
      </b:Author>
    </b:Author>
    <b:JournalName>Journal of Applied Psychology 1994, Vol. 79. No. 3, p. 381-391</b:JournalName>
    <b:Year>1994</b:Year>
    <b:RefOrder>23</b:RefOrder>
  </b:Source>
  <b:Source>
    <b:Tag>Ans14</b:Tag>
    <b:SourceType>JournalArticle</b:SourceType>
    <b:Guid>{A573793B-6945-44C0-AE8B-47B1A15FDF01}</b:Guid>
    <b:Author>
      <b:Author>
        <b:NameList>
          <b:Person>
            <b:Last>Ansor</b:Last>
          </b:Person>
        </b:NameList>
      </b:Author>
    </b:Author>
    <b:Title>Perbedaan Pengaruh Pemanfaatan Media e-learning Berbasis Schoology dan Edmodo Terhadap Kemandirian Belajar dan Pretasi Belajar Matematika (Suatu Penelitian Pada Siswa Kelas X SemesterII SMK Negeri di Kabupaten Tegal Jurusan Teknik Komputer </b:Title>
    <b:Year>2014</b:Year>
    <b:RefOrder>24</b:RefOrder>
  </b:Source>
  <b:Source>
    <b:Tag>Fis01</b:Tag>
    <b:SourceType>JournalArticle</b:SourceType>
    <b:Guid>{7D098E28-9E43-435B-95A5-C25F4845F2F6}</b:Guid>
    <b:Author>
      <b:Author>
        <b:NameList>
          <b:Person>
            <b:Last>Fisher</b:Last>
          </b:Person>
        </b:NameList>
      </b:Author>
    </b:Author>
    <b:JournalName>Work/Personal Life Balance: A Construct Development Study. ProQuest Dissertations and Theses.</b:JournalName>
    <b:Year>2001</b:Year>
    <b:RefOrder>25</b:RefOrder>
  </b:Source>
  <b:Source>
    <b:Tag>Mal12</b:Tag>
    <b:SourceType>JournalArticle</b:SourceType>
    <b:Guid>{79426D4C-FE51-4709-A861-356E0EA09FBB}</b:Guid>
    <b:Author>
      <b:Author>
        <b:NameList>
          <b:Person>
            <b:Last>Hasibuan</b:Last>
            <b:First>Malayu</b:First>
            <b:Middle>S.P.</b:Middle>
          </b:Person>
        </b:NameList>
      </b:Author>
    </b:Author>
    <b:Title>Manajemen SDM. Edisi Revisi, Cetakan Ke Tigabelas. Jakarta : Bumi Aksara. </b:Title>
    <b:Year>2012</b:Year>
    <b:RefOrder>26</b:RefOrder>
  </b:Source>
  <b:Source>
    <b:Tag>Azh02</b:Tag>
    <b:SourceType>JournalArticle</b:SourceType>
    <b:Guid>{71FF233D-E392-40DE-8F15-A1E9E7A4BB53}</b:Guid>
    <b:Author>
      <b:Author>
        <b:NameList>
          <b:Person>
            <b:Last>Arsyad</b:Last>
            <b:First>Azhar</b:First>
          </b:Person>
        </b:NameList>
      </b:Author>
    </b:Author>
    <b:Title>Media Pembelajaran, edisi 1. Jakarta: PT. Raja Grafindo Persada</b:Title>
    <b:Year>2002</b:Year>
    <b:RefOrder>27</b:RefOrder>
  </b:Source>
  <b:Source>
    <b:Tag>AAA02</b:Tag>
    <b:SourceType>JournalArticle</b:SourceType>
    <b:Guid>{E5EDEB48-5D71-4C84-84C9-D5C99BEF86DF}</b:Guid>
    <b:Author>
      <b:Author>
        <b:NameList>
          <b:Person>
            <b:Last>Mangkunegara</b:Last>
            <b:First>A.A</b:First>
            <b:Middle>Anwar Prabu</b:Middle>
          </b:Person>
        </b:NameList>
      </b:Author>
    </b:Author>
    <b:Title>Manajemen Sumber Daya Manusia. Perusahaan. Bandung: PT. Remaja Rosdakarya.</b:Title>
    <b:Year>2002</b:Year>
    <b:RefOrder>28</b:RefOrder>
  </b:Source>
  <b:Source>
    <b:Tag>Placeholder2</b:Tag>
    <b:SourceType>JournalArticle</b:SourceType>
    <b:Guid>{75898256-D2E0-4090-A594-2B1A1E795199}</b:Guid>
    <b:Author>
      <b:Author>
        <b:NameList>
          <b:Person>
            <b:Last>Suminarti</b:Last>
            <b:First>Siti</b:First>
          </b:Person>
        </b:NameList>
      </b:Author>
    </b:Author>
    <b:Title>Self-Regulated Learning (Srl) Dalam Meningkatkan Prestasi Akademik Pada Mahasiswa”, Jurnal Ilmiah Psikologi Terapan</b:Title>
    <b:Year>2013</b:Year>
    <b:RefOrder>29</b:RefOrder>
  </b:Source>
  <b:Source>
    <b:Tag>Win95</b:Tag>
    <b:SourceType>JournalArticle</b:SourceType>
    <b:Guid>{CBD90A85-317C-4FA9-96DE-462B4C2042A8}</b:Guid>
    <b:Author>
      <b:Author>
        <b:NameList>
          <b:Person>
            <b:Last>Winne</b:Last>
          </b:Person>
        </b:NameList>
      </b:Author>
    </b:Author>
    <b:JournalName>Inherent Details in Self-Regulated Learning. Journal of Educational Psychologist. 30, hlm. 173-188.</b:JournalName>
    <b:Year>1995</b:Year>
    <b:RefOrder>30</b:RefOrder>
  </b:Source>
  <b:Source>
    <b:Tag>Bel06</b:Tag>
    <b:SourceType>JournalArticle</b:SourceType>
    <b:Guid>{C210F7C0-0827-4D3B-A6F4-30137C762314}</b:Guid>
    <b:Author>
      <b:Author>
        <b:NameList>
          <b:Person>
            <b:Last>Akroyd</b:Last>
            <b:First>Bell</b:First>
            <b:Middle>dan</b:Middle>
          </b:Person>
        </b:NameList>
      </b:Author>
    </b:Author>
    <b:JournalName> Can Factors Related to Self Regulated Learning Predict Learning Achievement in Undergraduate Asynchronous Web-based Courses? International Journal of Instructional Education and Distance Learning. </b:JournalName>
    <b:Year>2006</b:Year>
    <b:RefOrder>31</b:RefOrder>
  </b:Source>
  <b:Source>
    <b:Tag>Har21</b:Tag>
    <b:SourceType>JournalArticle</b:SourceType>
    <b:Guid>{058515F6-D9B2-48DE-82D9-B405F704C455}</b:Guid>
    <b:Author>
      <b:Author>
        <b:NameList>
          <b:Person>
            <b:Last>Harahap</b:Last>
          </b:Person>
        </b:NameList>
      </b:Author>
    </b:Author>
    <b:Title>Analisis Sosialisasi Politik Relawan Demokrasi Basis Warga Internet Kota Medan Pemilihan  Pemilihan Umum Tahun 2019</b:Title>
    <b:Year>2021</b:Year>
    <b:RefOrder>32</b:RefOrder>
  </b:Source>
  <b:Source>
    <b:Tag>Sto13</b:Tag>
    <b:SourceType>JournalArticle</b:SourceType>
    <b:Guid>{C4A43094-1845-4F8B-A92D-AD97AAC48CAD}</b:Guid>
    <b:Author>
      <b:Author>
        <b:NameList>
          <b:Person>
            <b:Last>Stone</b:Last>
            <b:First>Schunk</b:First>
            <b:Middle>&amp; Swartz</b:Middle>
          </b:Person>
        </b:NameList>
      </b:Author>
    </b:Author>
    <b:Title>Self-regulated Learning (SRL) dalam meningkatkan Prestasi Akademik pada Mahasiswa</b:Title>
    <b:JournalName>Jurnal Ilmiah Psikologi Terapan</b:JournalName>
    <b:Year>2013</b:Year>
    <b:RefOrder>33</b:RefOrder>
  </b:Source>
  <b:Source>
    <b:Tag>Sum13</b:Tag>
    <b:SourceType>JournalArticle</b:SourceType>
    <b:Guid>{90B9E8C0-0CE9-4158-9A1C-75AD3010C8BC}</b:Guid>
    <b:Author>
      <b:Author>
        <b:NameList>
          <b:Person>
            <b:Last>Sumarmo</b:Last>
          </b:Person>
        </b:NameList>
      </b:Author>
    </b:Author>
    <b:Title>Pembelajaran Keterampilan Membaca Matematika pada Siswa Sekolah Menengah. Dalam Suryadi, D., Turmudi dan Nurlaelah, E. (Penyelia), Kumpulan Makalah Berpikir dan Disposisi Matematik serta Pembelajarannya</b:Title>
    <b:Year>2013</b:Year>
    <b:RefOrder>34</b:RefOrder>
  </b:Source>
  <b:Source>
    <b:Tag>Zam19</b:Tag>
    <b:SourceType>JournalArticle</b:SourceType>
    <b:Guid>{0B4B5401-B214-484A-A81F-94635A310E89}</b:Guid>
    <b:Author>
      <b:Author>
        <b:NameList>
          <b:Person>
            <b:Last>Zamnah</b:Last>
          </b:Person>
        </b:NameList>
      </b:Author>
    </b:Author>
    <b:Title>Analisis Self-Regulated Learning yang Memperoleh Pembelajaran Menggunakan Pendekatan Problem-Centered Learning denganHands-On Activity. ANARGYA</b:Title>
    <b:JournalName>Jurnal Ilmiah Matematika</b:JournalName>
    <b:Year>2019</b:Year>
    <b:RefOrder>35</b:RefOrder>
  </b:Source>
  <b:Source>
    <b:Tag>Nur93</b:Tag>
    <b:SourceType>JournalArticle</b:SourceType>
    <b:Guid>{532312D4-4EB0-48BF-8DB0-8302659C2D6F}</b:Guid>
    <b:Author>
      <b:Author>
        <b:NameList>
          <b:Person>
            <b:Last>Nurkanca</b:Last>
          </b:Person>
        </b:NameList>
      </b:Author>
    </b:Author>
    <b:Title>eori Belajar Dan Pmbelajaran. Jakarta: Perpustakaan. Nasional. Pakhrudin. 1985. Jurnal Pendidikan dan Kebudayaan</b:Title>
    <b:Year>1993</b:Year>
    <b:RefOrder>36</b:RefOrder>
  </b:Source>
  <b:Source>
    <b:Tag>GIE98</b:Tag>
    <b:SourceType>JournalArticle</b:SourceType>
    <b:Guid>{8A3FF136-FE7A-4631-A678-C8340552F070}</b:Guid>
    <b:Author>
      <b:Author>
        <b:NameList>
          <b:Person>
            <b:Last>GIE</b:Last>
          </b:Person>
        </b:NameList>
      </b:Author>
    </b:Author>
    <b:JournalName> Ensiklopedia Administrasi. Jakarta: Gunung Agung</b:JournalName>
    <b:Year>1998</b:Year>
    <b:RefOrder>37</b:RefOrder>
  </b:Source>
  <b:Source>
    <b:Tag>Har05</b:Tag>
    <b:SourceType>JournalArticle</b:SourceType>
    <b:Guid>{ADB63653-2058-492E-AED6-5CF0AD516DD9}</b:Guid>
    <b:Author>
      <b:Author>
        <b:NameList>
          <b:Person>
            <b:Last>Hartono</b:Last>
          </b:Person>
        </b:NameList>
      </b:Author>
    </b:Author>
    <b:Title>nalisis &amp; Desain : Pendekatan. Terstruktur Teori dan Praktik Aplikasi Bisnis, Penerbit Andi, Yogyakarta.</b:Title>
    <b:Year>2005</b:Year>
    <b:RefOrder>38</b:RefOrder>
  </b:Source>
  <b:Source>
    <b:Tag>Sar07</b:Tag>
    <b:SourceType>JournalArticle</b:SourceType>
    <b:Guid>{D28BD209-3322-48DE-99FE-BB40297CF0EE}</b:Guid>
    <b:Author>
      <b:Author>
        <b:NameList>
          <b:Person>
            <b:Last>Sardiman</b:Last>
          </b:Person>
        </b:NameList>
      </b:Author>
    </b:Author>
    <b:Title>Interaksi &amp; Motivasi Belajar Mengajar. Jakarta : PT Grafindo Persada</b:Title>
    <b:Year>2007</b:Year>
    <b:RefOrder>39</b:RefOrder>
  </b:Source>
  <b:Source>
    <b:Tag>Rus17</b:Tag>
    <b:SourceType>JournalArticle</b:SourceType>
    <b:Guid>{3938FF78-276A-44B6-9130-1B9E08B1A8CD}</b:Guid>
    <b:Author>
      <b:Author>
        <b:NameList>
          <b:Person>
            <b:Last>Rusdi</b:Last>
          </b:Person>
        </b:NameList>
      </b:Author>
    </b:Author>
    <b:Title>Upaya Meningkatkan Aktivitas Belajar Siswa Dengan Menetapkan Model Pembelajaran Problem Posing Tipe Pre Solution Posing Di SMP Negeri 15 Kota Bengkulu.</b:Title>
    <b:JournalName>Jurnal Penelitian Pembelajaran Matematika Sekolah (JP2MS)</b:JournalName>
    <b:Year>2017</b:Year>
    <b:RefOrder>40</b:RefOrder>
  </b:Source>
  <b:Source>
    <b:Tag>Sla10</b:Tag>
    <b:SourceType>JournalArticle</b:SourceType>
    <b:Guid>{48EF3D8C-B4FF-4E77-B6DB-494301DA8280}</b:Guid>
    <b:Author>
      <b:Author>
        <b:NameList>
          <b:Person>
            <b:Last>Slameto</b:Last>
          </b:Person>
        </b:NameList>
      </b:Author>
    </b:Author>
    <b:Title>Belajar dan faktor-faktor yang Mempengaruhinya. Jakarta: PT. Rineka Cipta </b:Title>
    <b:Year>2010</b:Year>
    <b:RefOrder>41</b:RefOrder>
  </b:Source>
  <b:Source>
    <b:Tag>Sob17</b:Tag>
    <b:SourceType>JournalArticle</b:SourceType>
    <b:Guid>{9046005E-F471-4383-AD3B-21EE54E72DF2}</b:Guid>
    <b:Author>
      <b:Author>
        <b:NameList>
          <b:Person>
            <b:Last>Sobari</b:Last>
          </b:Person>
        </b:NameList>
      </b:Author>
    </b:Author>
    <b:Title>Pengaruh Minat Belajar Terhadap Hasil Belajar Siswa Pada Mata Pelajaran Ilmu Pengetahuan Sosial Di SMP Negri 1 Jonggol</b:Title>
    <b:Year>2017</b:Year>
    <b:RefOrder>42</b:RefOrder>
  </b:Source>
  <b:Source>
    <b:Tag>Sum08</b:Tag>
    <b:SourceType>JournalArticle</b:SourceType>
    <b:Guid>{0ED4E198-2F21-4CD5-83DC-CDCFE632C706}</b:Guid>
    <b:Author>
      <b:Author>
        <b:NameList>
          <b:Person>
            <b:Last>Suryabrata</b:Last>
            <b:First>Sumardi</b:First>
          </b:Person>
        </b:NameList>
      </b:Author>
    </b:Author>
    <b:Title>Metodologi penelitian/sumadi suryabrata. Jakarta: Raja Grafindo Persada</b:Title>
    <b:Year>2008</b:Year>
    <b:RefOrder>43</b:RefOrder>
  </b:Source>
  <b:Source>
    <b:Tag>Ben12</b:Tag>
    <b:SourceType>JournalArticle</b:SourceType>
    <b:Guid>{0058A815-2D2D-4069-999C-E1534BF2AADC}</b:Guid>
    <b:Author>
      <b:Author>
        <b:NameList>
          <b:Person>
            <b:Last>Ambarjaya</b:Last>
            <b:First>Beni</b:First>
            <b:Middle>S</b:Middle>
          </b:Person>
        </b:NameList>
      </b:Author>
    </b:Author>
    <b:Title>Psikologi Pendidikan dan Pengajaran Teori dan Praktik.. Jakarta: Buku Seru.</b:Title>
    <b:Year>2012</b:Year>
    <b:RefOrder>44</b:RefOrder>
  </b:Source>
  <b:Source>
    <b:Tag>Aun11</b:Tag>
    <b:SourceType>JournalArticle</b:SourceType>
    <b:Guid>{74D1CA9E-6838-4670-BEEE-288887CA5364}</b:Guid>
    <b:Author>
      <b:Author>
        <b:NameList>
          <b:Person>
            <b:Last>Aunurrahman</b:Last>
          </b:Person>
        </b:NameList>
      </b:Author>
    </b:Author>
    <b:Title>Belajar dan Pembelajaran. Bandung: Alfabeta.</b:Title>
    <b:Year>2011</b:Year>
    <b:RefOrder>45</b:RefOrder>
  </b:Source>
  <b:Source>
    <b:Tag>Ade21</b:Tag>
    <b:SourceType>JournalArticle</b:SourceType>
    <b:Guid>{1E7766D1-9F8D-4161-ADF9-3F39E956550C}</b:Guid>
    <b:Author>
      <b:Author>
        <b:NameList>
          <b:Person>
            <b:Last>Andriyani</b:Last>
            <b:First>Ade</b:First>
          </b:Person>
        </b:NameList>
      </b:Author>
    </b:Author>
    <b:Title>engaruh Penerapan Metode Blended Learning Terhadap Minat Belajar Siswa Di Sekolah Menengah Pertama.” 3(March):6.</b:Title>
    <b:Year>2021</b:Year>
    <b:RefOrder>46</b:RefOrder>
  </b:Source>
  <b:Source>
    <b:Tag>Fiv22</b:Tag>
    <b:SourceType>JournalArticle</b:SourceType>
    <b:Guid>{4FFA3353-B8C1-449D-B27E-3B98082DA291}</b:Guid>
    <b:Author>
      <b:Author>
        <b:NameList>
          <b:Person>
            <b:Last>Fiveronica</b:Last>
            <b:First>Ilma,</b:First>
            <b:Middle>Ika Ratih Sulistiani, and Fita Mustafida</b:Middle>
          </b:Person>
        </b:NameList>
      </b:Author>
    </b:Author>
    <b:JournalName>Pengaruh Self Regulated Terhadap Minat Dan Hasil Belajar Siswa Madrasah Ibtidaiyah.” 4(Santosa 2021):135–48.</b:JournalName>
    <b:Year>2022</b:Year>
    <b:RefOrder>47</b:RefOrder>
  </b:Source>
  <b:Source>
    <b:Tag>Placeholder3</b:Tag>
    <b:SourceType>JournalArticle</b:SourceType>
    <b:Guid>{4862493F-B282-4AAE-BA25-45E9DB70A45B}</b:Guid>
    <b:Author>
      <b:Author>
        <b:NameList>
          <b:Person>
            <b:Last>Sugiyono</b:Last>
          </b:Person>
        </b:NameList>
      </b:Author>
    </b:Author>
    <b:Title>Metode Penelitian Kuantitatif, Kualitatif, dan R&amp;D. Bandung : Alfabeta</b:Title>
    <b:Year>2015</b:Year>
    <b:RefOrder>48</b:RefOrder>
  </b:Source>
  <b:Source>
    <b:Tag>Syo13</b:Tag>
    <b:SourceType>JournalArticle</b:SourceType>
    <b:Guid>{48835A5F-93FC-410C-BFF3-200D91E7F405}</b:Guid>
    <b:Author>
      <b:Author>
        <b:NameList>
          <b:Person>
            <b:Last>Siregar</b:Last>
            <b:First>Syofian</b:First>
          </b:Person>
        </b:NameList>
      </b:Author>
    </b:Author>
    <b:Title>Metode Penelitian Kuantitatif. Jakarta: PT Fajar. Interpratama Mandiri</b:Title>
    <b:Year>2013</b:Year>
    <b:RefOrder>49</b:RefOrder>
  </b:Source>
  <b:Source>
    <b:Tag>Gho16</b:Tag>
    <b:SourceType>JournalArticle</b:SourceType>
    <b:Guid>{222CCA92-DF90-41EA-BF71-027FC0AA3ACD}</b:Guid>
    <b:Author>
      <b:Author>
        <b:NameList>
          <b:Person>
            <b:Last>Ghozali</b:Last>
          </b:Person>
        </b:NameList>
      </b:Author>
    </b:Author>
    <b:Title>Aplikasi Analisis Multivariete Dengan Program IBM SPSS 23 (Edisi 8). Cetakan ke VIII. Semarang : Badan Penerbit Universitas Diponegoro.</b:Title>
    <b:Year>2017</b:Year>
    <b:RefOrder>50</b:RefOrder>
  </b:Source>
  <b:Source>
    <b:Tag>Gho13</b:Tag>
    <b:SourceType>JournalArticle</b:SourceType>
    <b:Guid>{F3A24710-BE81-4F2C-9426-D73C3E3CD71A}</b:Guid>
    <b:Author>
      <b:Author>
        <b:NameList>
          <b:Person>
            <b:Last>Ghozali</b:Last>
          </b:Person>
        </b:NameList>
      </b:Author>
    </b:Author>
    <b:Title>Aplikasi Analisis Multivariate dengan Program IBM SPSS 21 Update PLS Regresi. Semarang: Badan Penerbit Universitas Diponegoro</b:Title>
    <b:Year>2009</b:Year>
    <b:RefOrder>51</b:RefOrder>
  </b:Source>
</b:Sources>
</file>

<file path=customXml/itemProps1.xml><?xml version="1.0" encoding="utf-8"?>
<ds:datastoreItem xmlns:ds="http://schemas.openxmlformats.org/officeDocument/2006/customXml" ds:itemID="{56A8DABA-9C82-4A8F-84A6-C2B481B5D74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10</Pages>
  <Words>4318</Words>
  <Characters>24619</Characters>
  <Application>Microsoft Office Word</Application>
  <DocSecurity>0</DocSecurity>
  <Lines>205</Lines>
  <Paragraphs>57</Paragraphs>
  <ScaleCrop>false</ScaleCrop>
  <HeadingPairs>
    <vt:vector size="2" baseType="variant">
      <vt:variant>
        <vt:lpstr>Title</vt:lpstr>
      </vt:variant>
      <vt:variant>
        <vt:i4>1</vt:i4>
      </vt:variant>
    </vt:vector>
  </HeadingPairs>
  <TitlesOfParts>
    <vt:vector size="1" baseType="lpstr">
      <vt:lpstr>BAB I</vt:lpstr>
    </vt:vector>
  </TitlesOfParts>
  <Company>home</Company>
  <LinksUpToDate>false</LinksUpToDate>
  <CharactersWithSpaces>28880</CharactersWithSpaces>
  <SharedDoc>false</SharedDoc>
  <HLinks>
    <vt:vector size="6" baseType="variant">
      <vt:variant>
        <vt:i4>2490384</vt:i4>
      </vt:variant>
      <vt:variant>
        <vt:i4>0</vt:i4>
      </vt:variant>
      <vt:variant>
        <vt:i4>0</vt:i4>
      </vt:variant>
      <vt:variant>
        <vt:i4>5</vt:i4>
      </vt:variant>
      <vt:variant>
        <vt:lpwstr>mailto:launada49@gmail.com</vt:lpwstr>
      </vt:variant>
      <vt:variant>
        <vt:lpwstr/>
      </vt:variant>
    </vt:vector>
  </HLinks>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BAB I</dc:title>
  <dc:creator>Windows</dc:creator>
  <cp:lastModifiedBy>ismail - [2010]</cp:lastModifiedBy>
  <cp:revision>3</cp:revision>
  <cp:lastPrinted>2023-10-13T22:55:00Z</cp:lastPrinted>
  <dcterms:created xsi:type="dcterms:W3CDTF">2024-05-30T22:09:00Z</dcterms:created>
  <dcterms:modified xsi:type="dcterms:W3CDTF">2024-05-30T22:15:00Z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Recent Style Id 0_1">
    <vt:lpwstr>http://www.zotero.org/styles/american-medical-association</vt:lpwstr>
  </property>
  <property fmtid="{D5CDD505-2E9C-101B-9397-08002B2CF9AE}" pid="3" name="Mendeley Recent Style Name 0_1">
    <vt:lpwstr>American Medical Association</vt:lpwstr>
  </property>
  <property fmtid="{D5CDD505-2E9C-101B-9397-08002B2CF9AE}" pid="4" name="Mendeley Recent Style Id 1_1">
    <vt:lpwstr>http://www.zotero.org/styles/american-political-science-association</vt:lpwstr>
  </property>
  <property fmtid="{D5CDD505-2E9C-101B-9397-08002B2CF9AE}" pid="5" name="Mendeley Recent Style Name 1_1">
    <vt:lpwstr>American Political Science Association</vt:lpwstr>
  </property>
  <property fmtid="{D5CDD505-2E9C-101B-9397-08002B2CF9AE}" pid="6" name="Mendeley Recent Style Id 2_1">
    <vt:lpwstr>http://www.zotero.org/styles/apa</vt:lpwstr>
  </property>
  <property fmtid="{D5CDD505-2E9C-101B-9397-08002B2CF9AE}" pid="7" name="Mendeley Recent Style Name 2_1">
    <vt:lpwstr>American Psychological Association 6th edition</vt:lpwstr>
  </property>
  <property fmtid="{D5CDD505-2E9C-101B-9397-08002B2CF9AE}" pid="8" name="Mendeley Recent Style Id 3_1">
    <vt:lpwstr>http://www.zotero.org/styles/american-sociological-association</vt:lpwstr>
  </property>
  <property fmtid="{D5CDD505-2E9C-101B-9397-08002B2CF9AE}" pid="9" name="Mendeley Recent Style Name 3_1">
    <vt:lpwstr>American Sociological Association</vt:lpwstr>
  </property>
  <property fmtid="{D5CDD505-2E9C-101B-9397-08002B2CF9AE}" pid="10" name="Mendeley Recent Style Id 4_1">
    <vt:lpwstr>http://www.zotero.org/styles/chicago-author-date</vt:lpwstr>
  </property>
  <property fmtid="{D5CDD505-2E9C-101B-9397-08002B2CF9AE}" pid="11" name="Mendeley Recent Style Name 4_1">
    <vt:lpwstr>Chicago Manual of Style 17th edition (author-date)</vt:lpwstr>
  </property>
  <property fmtid="{D5CDD505-2E9C-101B-9397-08002B2CF9AE}" pid="12" name="Mendeley Recent Style Id 5_1">
    <vt:lpwstr>http://www.zotero.org/styles/harvard-cite-them-right</vt:lpwstr>
  </property>
  <property fmtid="{D5CDD505-2E9C-101B-9397-08002B2CF9AE}" pid="13" name="Mendeley Recent Style Name 5_1">
    <vt:lpwstr>Cite Them Right 10th edition - Harvard</vt:lpwstr>
  </property>
  <property fmtid="{D5CDD505-2E9C-101B-9397-08002B2CF9AE}" pid="14" name="Mendeley Recent Style Id 6_1">
    <vt:lpwstr>http://www.zotero.org/styles/ieee</vt:lpwstr>
  </property>
  <property fmtid="{D5CDD505-2E9C-101B-9397-08002B2CF9AE}" pid="15" name="Mendeley Recent Style Name 6_1">
    <vt:lpwstr>IEEE</vt:lpwstr>
  </property>
  <property fmtid="{D5CDD505-2E9C-101B-9397-08002B2CF9AE}" pid="16" name="Mendeley Recent Style Id 7_1">
    <vt:lpwstr>http://www.zotero.org/styles/modern-humanities-research-association</vt:lpwstr>
  </property>
  <property fmtid="{D5CDD505-2E9C-101B-9397-08002B2CF9AE}" pid="17" name="Mendeley Recent Style Name 7_1">
    <vt:lpwstr>Modern Humanities Research Association 3rd edition (note with bibliography)</vt:lpwstr>
  </property>
  <property fmtid="{D5CDD505-2E9C-101B-9397-08002B2CF9AE}" pid="18" name="Mendeley Recent Style Id 8_1">
    <vt:lpwstr>http://www.zotero.org/styles/modern-language-association</vt:lpwstr>
  </property>
  <property fmtid="{D5CDD505-2E9C-101B-9397-08002B2CF9AE}" pid="19" name="Mendeley Recent Style Name 8_1">
    <vt:lpwstr>Modern Language Association 8th edition</vt:lpwstr>
  </property>
  <property fmtid="{D5CDD505-2E9C-101B-9397-08002B2CF9AE}" pid="20" name="Mendeley Recent Style Id 9_1">
    <vt:lpwstr>http://www.zotero.org/styles/nature</vt:lpwstr>
  </property>
  <property fmtid="{D5CDD505-2E9C-101B-9397-08002B2CF9AE}" pid="21" name="Mendeley Recent Style Name 9_1">
    <vt:lpwstr>Nature</vt:lpwstr>
  </property>
  <property fmtid="{D5CDD505-2E9C-101B-9397-08002B2CF9AE}" pid="22" name="Mendeley Document_1">
    <vt:lpwstr>True</vt:lpwstr>
  </property>
  <property fmtid="{D5CDD505-2E9C-101B-9397-08002B2CF9AE}" pid="23" name="Mendeley Unique User Id_1">
    <vt:lpwstr>e6cd85e3-fb55-3454-85a7-23fae7524996</vt:lpwstr>
  </property>
  <property fmtid="{D5CDD505-2E9C-101B-9397-08002B2CF9AE}" pid="24" name="Mendeley Citation Style_1">
    <vt:lpwstr>http://www.zotero.org/styles/apa</vt:lpwstr>
  </property>
</Properties>
</file>