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8A5" w:rsidRDefault="00600CF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-1403604</wp:posOffset>
                </wp:positionH>
                <wp:positionV relativeFrom="paragraph">
                  <wp:posOffset>-782244</wp:posOffset>
                </wp:positionV>
                <wp:extent cx="7439558" cy="51638"/>
                <wp:effectExtent l="0" t="0" r="28575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558" cy="516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110.5pt;margin-top:-61.6pt;width:585.8pt;height:4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" fillcolor="white [3201]" strokecolor="black [32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9AA99" wp14:editId="130272F2">
                <wp:simplePos x="0" y="0"/>
                <wp:positionH relativeFrom="column">
                  <wp:posOffset>-1403985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Pr="0050293E" w:rsidRDefault="00C2463C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Volume 14, No. 01</w:t>
                            </w:r>
                            <w:r w:rsidR="0050293E" w:rsidRP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April</w:t>
                            </w:r>
                            <w:r w:rsidR="006B7916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2024</w:t>
                            </w:r>
                          </w:p>
                          <w:p w:rsidR="0050293E" w:rsidRPr="0050293E" w:rsidRDefault="0050293E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110.55pt;margin-top:-109.95pt;width:296.35pt;height:4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" fillcolor="#002060" strokecolor="#002060" strokeweight="2pt">
                <v:textbox>
                  <w:txbxContent>
                    <w:p w:rsidR="0050293E" w:rsidRPr="0050293E" w:rsidRDefault="00C2463C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Volume 14, No. 01</w:t>
                      </w:r>
                      <w:r w:rsidR="0050293E" w:rsidRP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April</w:t>
                      </w:r>
                      <w:r w:rsidR="006B7916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2024</w:t>
                      </w:r>
                    </w:p>
                    <w:p w:rsidR="0050293E" w:rsidRPr="0050293E" w:rsidRDefault="0050293E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621E4A" wp14:editId="2030BB27">
                <wp:simplePos x="0" y="0"/>
                <wp:positionH relativeFrom="column">
                  <wp:posOffset>2268220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p.</w:t>
                            </w:r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ISSN</w:t>
                            </w:r>
                            <w:proofErr w:type="spell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2089-6948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ind w:left="720" w:firstLine="72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e.ISSN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2830-4454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proofErr w:type="gramEnd"/>
                          </w:p>
                          <w:p w:rsidR="00600CF4" w:rsidRP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:rsidR="0050293E" w:rsidRPr="0050293E" w:rsidRDefault="0050293E" w:rsidP="00600C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margin-left:178.6pt;margin-top:-109.95pt;width:296.35pt;height:4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" fillcolor="#002060" strokecolor="black [3200]" strokeweight="2pt">
                <v:textbox>
                  <w:txbxContent>
                    <w:p w:rsid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p.</w:t>
                      </w:r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ISSN</w:t>
                      </w:r>
                      <w:proofErr w:type="spell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2089-6948</w:t>
                      </w:r>
                    </w:p>
                    <w:p w:rsidR="00600CF4" w:rsidRDefault="00600CF4" w:rsidP="00600CF4">
                      <w:pPr>
                        <w:spacing w:after="0"/>
                        <w:ind w:left="720" w:firstLine="72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e.ISSN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2830-4454</w:t>
                      </w:r>
                    </w:p>
                    <w:p w:rsidR="00600CF4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proofErr w:type="gramEnd"/>
                    </w:p>
                    <w:p w:rsidR="00600CF4" w:rsidRP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:rsidR="0050293E" w:rsidRPr="0050293E" w:rsidRDefault="0050293E" w:rsidP="00600C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293E">
        <w:rPr>
          <w:noProof/>
        </w:rPr>
        <w:drawing>
          <wp:anchor distT="0" distB="0" distL="114300" distR="114300" simplePos="0" relativeHeight="251658240" behindDoc="1" locked="0" layoutInCell="1" allowOverlap="1" wp14:anchorId="6E2D7E31" wp14:editId="624F1CF4">
            <wp:simplePos x="0" y="0"/>
            <wp:positionH relativeFrom="column">
              <wp:posOffset>-1753870</wp:posOffset>
            </wp:positionH>
            <wp:positionV relativeFrom="paragraph">
              <wp:posOffset>-1617345</wp:posOffset>
            </wp:positionV>
            <wp:extent cx="8137525" cy="11182350"/>
            <wp:effectExtent l="0" t="0" r="0" b="0"/>
            <wp:wrapNone/>
            <wp:docPr id="2" name="Picture 2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7525" cy="1118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 w:rsidP="004C3BF6">
      <w:pPr>
        <w:ind w:firstLine="720"/>
      </w:pPr>
    </w:p>
    <w:p w:rsidR="00311C4D" w:rsidRDefault="00311C4D"/>
    <w:p w:rsidR="00311C4D" w:rsidRDefault="00311C4D"/>
    <w:p w:rsidR="00311C4D" w:rsidRDefault="00311C4D">
      <w:r>
        <w:rPr>
          <w:noProof/>
        </w:rPr>
        <w:drawing>
          <wp:anchor distT="0" distB="0" distL="114300" distR="114300" simplePos="0" relativeHeight="251665408" behindDoc="1" locked="0" layoutInCell="1" allowOverlap="1" wp14:anchorId="10169FED" wp14:editId="4F01EE0F">
            <wp:simplePos x="0" y="0"/>
            <wp:positionH relativeFrom="column">
              <wp:posOffset>-1445028</wp:posOffset>
            </wp:positionH>
            <wp:positionV relativeFrom="paragraph">
              <wp:posOffset>185163</wp:posOffset>
            </wp:positionV>
            <wp:extent cx="7521111" cy="6850259"/>
            <wp:effectExtent l="0" t="0" r="3810" b="8255"/>
            <wp:wrapNone/>
            <wp:docPr id="18" name="Picture 18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8" t="28561" r="4195" b="67156"/>
                    <a:stretch/>
                  </pic:blipFill>
                  <pic:spPr bwMode="auto">
                    <a:xfrm>
                      <a:off x="0" y="0"/>
                      <a:ext cx="7521111" cy="685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/>
    <w:p w:rsidR="00311C4D" w:rsidRDefault="00311C4D"/>
    <w:p w:rsidR="00C2463C" w:rsidRPr="00C2463C" w:rsidRDefault="00C2463C" w:rsidP="00C2463C">
      <w:pPr>
        <w:jc w:val="right"/>
      </w:pPr>
      <w:hyperlink r:id="rId7" w:history="1">
        <w:proofErr w:type="spellStart"/>
        <w:r w:rsidRPr="00C2463C">
          <w:rPr>
            <w:rStyle w:val="Hyperlink"/>
            <w:u w:val="none"/>
          </w:rPr>
          <w:t>Analisa</w:t>
        </w:r>
        <w:proofErr w:type="spellEnd"/>
        <w:r w:rsidRPr="00C2463C">
          <w:rPr>
            <w:rStyle w:val="Hyperlink"/>
            <w:u w:val="none"/>
          </w:rPr>
          <w:t xml:space="preserve"> </w:t>
        </w:r>
        <w:proofErr w:type="spellStart"/>
        <w:r w:rsidRPr="00C2463C">
          <w:rPr>
            <w:rStyle w:val="Hyperlink"/>
            <w:u w:val="none"/>
          </w:rPr>
          <w:t>Akuntansi</w:t>
        </w:r>
        <w:proofErr w:type="spellEnd"/>
        <w:r w:rsidRPr="00C2463C">
          <w:rPr>
            <w:rStyle w:val="Hyperlink"/>
            <w:u w:val="none"/>
          </w:rPr>
          <w:t xml:space="preserve"> </w:t>
        </w:r>
        <w:proofErr w:type="spellStart"/>
        <w:r w:rsidRPr="00C2463C">
          <w:rPr>
            <w:rStyle w:val="Hyperlink"/>
            <w:u w:val="none"/>
          </w:rPr>
          <w:t>Sosial</w:t>
        </w:r>
        <w:proofErr w:type="spellEnd"/>
        <w:r w:rsidRPr="00C2463C">
          <w:rPr>
            <w:rStyle w:val="Hyperlink"/>
            <w:u w:val="none"/>
          </w:rPr>
          <w:t xml:space="preserve"> </w:t>
        </w:r>
        <w:proofErr w:type="spellStart"/>
        <w:r w:rsidRPr="00C2463C">
          <w:rPr>
            <w:rStyle w:val="Hyperlink"/>
            <w:u w:val="none"/>
          </w:rPr>
          <w:t>dalam</w:t>
        </w:r>
        <w:proofErr w:type="spellEnd"/>
        <w:r w:rsidRPr="00C2463C">
          <w:rPr>
            <w:rStyle w:val="Hyperlink"/>
            <w:u w:val="none"/>
          </w:rPr>
          <w:t xml:space="preserve"> </w:t>
        </w:r>
        <w:proofErr w:type="spellStart"/>
        <w:r w:rsidRPr="00C2463C">
          <w:rPr>
            <w:rStyle w:val="Hyperlink"/>
            <w:u w:val="none"/>
          </w:rPr>
          <w:t>Pengungkapan</w:t>
        </w:r>
        <w:proofErr w:type="spellEnd"/>
        <w:r w:rsidRPr="00C2463C">
          <w:rPr>
            <w:rStyle w:val="Hyperlink"/>
            <w:u w:val="none"/>
          </w:rPr>
          <w:t xml:space="preserve"> </w:t>
        </w:r>
        <w:proofErr w:type="spellStart"/>
        <w:r w:rsidRPr="00C2463C">
          <w:rPr>
            <w:rStyle w:val="Hyperlink"/>
            <w:u w:val="none"/>
          </w:rPr>
          <w:t>Tanggung</w:t>
        </w:r>
        <w:proofErr w:type="spellEnd"/>
        <w:r w:rsidRPr="00C2463C">
          <w:rPr>
            <w:rStyle w:val="Hyperlink"/>
            <w:u w:val="none"/>
          </w:rPr>
          <w:t xml:space="preserve"> </w:t>
        </w:r>
        <w:proofErr w:type="spellStart"/>
        <w:r w:rsidRPr="00C2463C">
          <w:rPr>
            <w:rStyle w:val="Hyperlink"/>
            <w:u w:val="none"/>
          </w:rPr>
          <w:t>Jawab</w:t>
        </w:r>
        <w:proofErr w:type="spellEnd"/>
        <w:r w:rsidRPr="00C2463C">
          <w:rPr>
            <w:rStyle w:val="Hyperlink"/>
            <w:u w:val="none"/>
          </w:rPr>
          <w:t xml:space="preserve"> </w:t>
        </w:r>
        <w:proofErr w:type="spellStart"/>
        <w:r w:rsidRPr="00C2463C">
          <w:rPr>
            <w:rStyle w:val="Hyperlink"/>
            <w:u w:val="none"/>
          </w:rPr>
          <w:t>Sosial</w:t>
        </w:r>
        <w:proofErr w:type="spellEnd"/>
        <w:r w:rsidRPr="00C2463C">
          <w:rPr>
            <w:rStyle w:val="Hyperlink"/>
            <w:u w:val="none"/>
          </w:rPr>
          <w:t xml:space="preserve"> </w:t>
        </w:r>
        <w:proofErr w:type="spellStart"/>
        <w:r w:rsidRPr="00C2463C">
          <w:rPr>
            <w:rStyle w:val="Hyperlink"/>
            <w:u w:val="none"/>
          </w:rPr>
          <w:t>pada</w:t>
        </w:r>
        <w:proofErr w:type="spellEnd"/>
        <w:r w:rsidRPr="00C2463C">
          <w:rPr>
            <w:rStyle w:val="Hyperlink"/>
            <w:u w:val="none"/>
          </w:rPr>
          <w:t xml:space="preserve"> PT. Perusahaan Gas Negara (</w:t>
        </w:r>
        <w:proofErr w:type="spellStart"/>
        <w:r w:rsidRPr="00C2463C">
          <w:rPr>
            <w:rStyle w:val="Hyperlink"/>
            <w:u w:val="none"/>
          </w:rPr>
          <w:t>Persero</w:t>
        </w:r>
        <w:proofErr w:type="spellEnd"/>
        <w:r w:rsidRPr="00C2463C">
          <w:rPr>
            <w:rStyle w:val="Hyperlink"/>
            <w:u w:val="none"/>
          </w:rPr>
          <w:t xml:space="preserve">) </w:t>
        </w:r>
        <w:proofErr w:type="spellStart"/>
        <w:r w:rsidRPr="00C2463C">
          <w:rPr>
            <w:rStyle w:val="Hyperlink"/>
            <w:u w:val="none"/>
          </w:rPr>
          <w:t>Tbk</w:t>
        </w:r>
        <w:proofErr w:type="spellEnd"/>
        <w:r w:rsidRPr="00C2463C">
          <w:rPr>
            <w:rStyle w:val="Hyperlink"/>
            <w:u w:val="none"/>
          </w:rPr>
          <w:t xml:space="preserve"> Area Palembang</w:t>
        </w:r>
      </w:hyperlink>
    </w:p>
    <w:p w:rsidR="00C0174F" w:rsidRPr="006B7916" w:rsidRDefault="00C2463C" w:rsidP="006B7916">
      <w:pPr>
        <w:spacing w:after="0" w:line="240" w:lineRule="auto"/>
        <w:jc w:val="right"/>
        <w:rPr>
          <w:b/>
        </w:rPr>
      </w:pPr>
      <w:proofErr w:type="spellStart"/>
      <w:r>
        <w:rPr>
          <w:rFonts w:ascii="Segoe UI" w:hAnsi="Segoe UI" w:cs="Segoe UI"/>
          <w:sz w:val="20"/>
          <w:szCs w:val="20"/>
          <w:shd w:val="clear" w:color="auto" w:fill="FFFFFF"/>
        </w:rPr>
        <w:t>Firdaus</w:t>
      </w:r>
      <w:proofErr w:type="spellEnd"/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shd w:val="clear" w:color="auto" w:fill="FFFFFF"/>
        </w:rPr>
        <w:t>Sianipar</w:t>
      </w:r>
      <w:proofErr w:type="spellEnd"/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0"/>
          <w:szCs w:val="20"/>
          <w:shd w:val="clear" w:color="auto" w:fill="FFFFFF"/>
        </w:rPr>
        <w:t>Rusmida</w:t>
      </w:r>
      <w:proofErr w:type="spellEnd"/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 Jun </w:t>
      </w:r>
      <w:proofErr w:type="spellStart"/>
      <w:r>
        <w:rPr>
          <w:rFonts w:ascii="Segoe UI" w:hAnsi="Segoe UI" w:cs="Segoe UI"/>
          <w:sz w:val="20"/>
          <w:szCs w:val="20"/>
          <w:shd w:val="clear" w:color="auto" w:fill="FFFFFF"/>
        </w:rPr>
        <w:t>Harapan</w:t>
      </w:r>
      <w:proofErr w:type="spellEnd"/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shd w:val="clear" w:color="auto" w:fill="FFFFFF"/>
        </w:rPr>
        <w:t>Hutabarat</w:t>
      </w:r>
      <w:proofErr w:type="spellEnd"/>
    </w:p>
    <w:p w:rsidR="006B7916" w:rsidRPr="006B7916" w:rsidRDefault="006B7916" w:rsidP="006B7916">
      <w:pPr>
        <w:spacing w:after="0" w:line="240" w:lineRule="auto"/>
        <w:jc w:val="right"/>
        <w:rPr>
          <w:b/>
        </w:rPr>
      </w:pPr>
    </w:p>
    <w:p w:rsidR="006B7916" w:rsidRPr="00C2463C" w:rsidRDefault="00C2463C" w:rsidP="00C2463C">
      <w:pPr>
        <w:pStyle w:val="Heading4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hyperlink r:id="rId8" w:history="1"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Evaluasi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Audit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Operasional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Atas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Pengelolaan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Persediaan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Barang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Dagangan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untuk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Meningkatkan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Efisiensi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dan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Efektivitas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pada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Departemen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Pengantongan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dan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Angkutan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pada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PT.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Pupuk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Sriwidjaja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Palembang</w:t>
        </w:r>
      </w:hyperlink>
    </w:p>
    <w:p w:rsidR="00C0174F" w:rsidRPr="006B7916" w:rsidRDefault="00C2463C" w:rsidP="006B7916">
      <w:pPr>
        <w:spacing w:after="0" w:line="240" w:lineRule="auto"/>
        <w:jc w:val="right"/>
        <w:rPr>
          <w:b/>
        </w:rPr>
      </w:pPr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Shelly Farida </w:t>
      </w:r>
      <w:proofErr w:type="spellStart"/>
      <w:r>
        <w:rPr>
          <w:rFonts w:ascii="Segoe UI" w:hAnsi="Segoe UI" w:cs="Segoe UI"/>
          <w:sz w:val="20"/>
          <w:szCs w:val="20"/>
          <w:shd w:val="clear" w:color="auto" w:fill="FFFFFF"/>
        </w:rPr>
        <w:t>Tobing</w:t>
      </w:r>
      <w:proofErr w:type="spellEnd"/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0"/>
          <w:szCs w:val="20"/>
          <w:shd w:val="clear" w:color="auto" w:fill="FFFFFF"/>
        </w:rPr>
        <w:t>Sonang</w:t>
      </w:r>
      <w:proofErr w:type="spellEnd"/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shd w:val="clear" w:color="auto" w:fill="FFFFFF"/>
        </w:rPr>
        <w:t>Pestaria</w:t>
      </w:r>
      <w:proofErr w:type="spellEnd"/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shd w:val="clear" w:color="auto" w:fill="FFFFFF"/>
        </w:rPr>
        <w:t>Pangaribuan</w:t>
      </w:r>
      <w:proofErr w:type="spellEnd"/>
    </w:p>
    <w:p w:rsidR="00501E9F" w:rsidRPr="006B7916" w:rsidRDefault="00501E9F" w:rsidP="00501E9F">
      <w:pPr>
        <w:spacing w:after="0" w:line="240" w:lineRule="auto"/>
        <w:jc w:val="right"/>
        <w:rPr>
          <w:b/>
          <w:sz w:val="24"/>
        </w:rPr>
      </w:pPr>
    </w:p>
    <w:p w:rsidR="00C2463C" w:rsidRDefault="00C2463C" w:rsidP="00C2463C">
      <w:pPr>
        <w:pStyle w:val="Heading4"/>
        <w:shd w:val="clear" w:color="auto" w:fill="FFFFFF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hyperlink r:id="rId9" w:history="1"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Analisa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Perencanaan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dan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Pengendalian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Persediaan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Bahan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Baku </w:t>
        </w:r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Pembuatan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Interior Set </w:t>
        </w:r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pada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CV. </w:t>
        </w:r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Advisia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>Diantara</w:t>
        </w:r>
        <w:proofErr w:type="spellEnd"/>
        <w:r>
          <w:rPr>
            <w:rStyle w:val="Hyperlink"/>
            <w:rFonts w:ascii="Segoe UI" w:hAnsi="Segoe UI" w:cs="Segoe UI"/>
            <w:color w:val="008ACB"/>
            <w:sz w:val="21"/>
            <w:szCs w:val="21"/>
          </w:rPr>
          <w:t xml:space="preserve"> Palembang</w:t>
        </w:r>
      </w:hyperlink>
    </w:p>
    <w:bookmarkStart w:id="0" w:name="_GoBack"/>
    <w:p w:rsidR="006B7916" w:rsidRPr="006B7916" w:rsidRDefault="00C2463C" w:rsidP="006B7916">
      <w:pPr>
        <w:spacing w:after="0" w:line="240" w:lineRule="auto"/>
        <w:jc w:val="right"/>
        <w:rPr>
          <w:b/>
        </w:rPr>
      </w:pPr>
      <w:r>
        <w:fldChar w:fldCharType="begin"/>
      </w:r>
      <w:r>
        <w:instrText xml:space="preserve"> HYPERLINK "https://ejournal.univ-tridinanti.ac.id/index.php/strategi/article/view/202" </w:instrText>
      </w:r>
      <w:r>
        <w:fldChar w:fldCharType="separate"/>
      </w:r>
      <w:r w:rsidR="006B7916" w:rsidRPr="006B7916">
        <w:rPr>
          <w:rStyle w:val="Hyperlink"/>
          <w:b/>
          <w:color w:val="auto"/>
          <w:u w:val="none"/>
        </w:rPr>
        <w:t>PENGARUH KERJA SAMA TIM DAN PENGHARGAAN TERHADAP KINERJA PEGAWAI DI UPT DPPKAD KECAMATAN TANJUNG LAGO KABUPATEN BANYUASIN PROVINSI SUMATERA SELATAN</w:t>
      </w:r>
      <w:r>
        <w:rPr>
          <w:rStyle w:val="Hyperlink"/>
          <w:b/>
          <w:color w:val="auto"/>
          <w:u w:val="none"/>
        </w:rPr>
        <w:fldChar w:fldCharType="end"/>
      </w:r>
    </w:p>
    <w:p w:rsidR="00501E9F" w:rsidRPr="006B7916" w:rsidRDefault="006B7916" w:rsidP="006B7916">
      <w:pPr>
        <w:spacing w:after="0" w:line="240" w:lineRule="auto"/>
        <w:jc w:val="right"/>
        <w:rPr>
          <w:b/>
        </w:rPr>
      </w:pPr>
      <w:proofErr w:type="spellStart"/>
      <w:r w:rsidRPr="006B7916">
        <w:rPr>
          <w:b/>
        </w:rPr>
        <w:t>Firdaus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Sianipar</w:t>
      </w:r>
      <w:proofErr w:type="spellEnd"/>
      <w:r w:rsidRPr="006B7916">
        <w:rPr>
          <w:b/>
        </w:rPr>
        <w:t xml:space="preserve">, </w:t>
      </w:r>
      <w:proofErr w:type="spellStart"/>
      <w:r w:rsidRPr="006B7916">
        <w:rPr>
          <w:b/>
        </w:rPr>
        <w:t>Rusmida</w:t>
      </w:r>
      <w:proofErr w:type="spellEnd"/>
      <w:r w:rsidRPr="006B7916">
        <w:rPr>
          <w:b/>
        </w:rPr>
        <w:t xml:space="preserve"> Jun </w:t>
      </w:r>
      <w:proofErr w:type="spellStart"/>
      <w:r w:rsidRPr="006B7916">
        <w:rPr>
          <w:b/>
        </w:rPr>
        <w:t>Harapan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Hutabarat</w:t>
      </w:r>
      <w:proofErr w:type="spellEnd"/>
    </w:p>
    <w:bookmarkEnd w:id="0"/>
    <w:p w:rsidR="006B7916" w:rsidRPr="006B7916" w:rsidRDefault="006B7916" w:rsidP="006B7916">
      <w:pPr>
        <w:spacing w:after="0" w:line="240" w:lineRule="auto"/>
        <w:jc w:val="right"/>
        <w:rPr>
          <w:b/>
        </w:rPr>
      </w:pPr>
    </w:p>
    <w:p w:rsidR="00501E9F" w:rsidRPr="006B7916" w:rsidRDefault="00C2463C" w:rsidP="006B7916">
      <w:pPr>
        <w:spacing w:after="0"/>
        <w:jc w:val="right"/>
        <w:rPr>
          <w:b/>
        </w:rPr>
      </w:pPr>
      <w:hyperlink r:id="rId10" w:history="1">
        <w:r w:rsidR="006B7916" w:rsidRPr="006B7916">
          <w:rPr>
            <w:rStyle w:val="Hyperlink"/>
            <w:b/>
            <w:color w:val="auto"/>
            <w:u w:val="none"/>
          </w:rPr>
          <w:t>PENGARUH INDEKS HARGA SAHAM GABUNGAN (IHSG), JANGKA WAKTU PENAWARAN (OFFER TIMING), HARGA PENAWARAN SAHAM (OFFERING PRICE), PERTUMBUHAN PENDAPATAN (REVENUES GROWTH) TERHADAP UNDERPRICING PADA PERUSAHAAN YANG MELAKUKAN IPO DI IDX</w:t>
        </w:r>
      </w:hyperlink>
    </w:p>
    <w:p w:rsidR="00C0174F" w:rsidRPr="006B7916" w:rsidRDefault="006B7916" w:rsidP="006B7916">
      <w:pPr>
        <w:spacing w:after="0"/>
        <w:jc w:val="right"/>
        <w:rPr>
          <w:b/>
        </w:rPr>
      </w:pPr>
      <w:r w:rsidRPr="006B7916">
        <w:rPr>
          <w:b/>
        </w:rPr>
        <w:t xml:space="preserve">Shelly Farida </w:t>
      </w:r>
      <w:proofErr w:type="spellStart"/>
      <w:r w:rsidRPr="006B7916">
        <w:rPr>
          <w:b/>
        </w:rPr>
        <w:t>Tobing</w:t>
      </w:r>
      <w:proofErr w:type="spellEnd"/>
      <w:r w:rsidRPr="006B7916">
        <w:rPr>
          <w:b/>
        </w:rPr>
        <w:t xml:space="preserve">, </w:t>
      </w:r>
      <w:proofErr w:type="spellStart"/>
      <w:r w:rsidRPr="006B7916">
        <w:rPr>
          <w:b/>
        </w:rPr>
        <w:t>Sonang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Pestaria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Pangaribuan</w:t>
      </w:r>
      <w:proofErr w:type="spellEnd"/>
      <w:r w:rsidRPr="006B7916">
        <w:rPr>
          <w:b/>
        </w:rPr>
        <w:t xml:space="preserve">, Muhammad </w:t>
      </w:r>
      <w:proofErr w:type="spellStart"/>
      <w:r w:rsidRPr="006B7916">
        <w:rPr>
          <w:b/>
        </w:rPr>
        <w:t>Ridwan</w:t>
      </w:r>
      <w:proofErr w:type="spellEnd"/>
    </w:p>
    <w:p w:rsidR="00501E9F" w:rsidRPr="006B7916" w:rsidRDefault="00501E9F" w:rsidP="00501E9F">
      <w:pPr>
        <w:spacing w:after="0" w:line="240" w:lineRule="auto"/>
        <w:jc w:val="right"/>
        <w:rPr>
          <w:b/>
          <w:sz w:val="24"/>
        </w:rPr>
      </w:pPr>
    </w:p>
    <w:p w:rsidR="00501E9F" w:rsidRPr="006B7916" w:rsidRDefault="00C2463C" w:rsidP="006B7916">
      <w:pPr>
        <w:spacing w:after="0"/>
        <w:jc w:val="right"/>
        <w:rPr>
          <w:b/>
        </w:rPr>
      </w:pPr>
      <w:hyperlink r:id="rId11" w:history="1">
        <w:r w:rsidR="006B7916" w:rsidRPr="006B7916">
          <w:rPr>
            <w:rStyle w:val="Hyperlink"/>
            <w:b/>
            <w:color w:val="auto"/>
            <w:u w:val="none"/>
          </w:rPr>
          <w:t>PENGARUH UKURAN PERUSAHAAN DAN INTENSITAS ASET TETAP TERHADAP MANAJEMEN PAJAK PADA PERUSAHAAN BADAN USAHA MILIK NEGARA (BUMN) YANG TERDAFTAR DI BURSA EFEK INDONESIA</w:t>
        </w:r>
      </w:hyperlink>
    </w:p>
    <w:p w:rsidR="00B90067" w:rsidRPr="006B7916" w:rsidRDefault="006B7916" w:rsidP="006B7916">
      <w:pPr>
        <w:spacing w:after="0"/>
        <w:jc w:val="right"/>
        <w:rPr>
          <w:b/>
        </w:rPr>
      </w:pPr>
      <w:proofErr w:type="spellStart"/>
      <w:r w:rsidRPr="006B7916">
        <w:rPr>
          <w:b/>
        </w:rPr>
        <w:t>Sugiharto</w:t>
      </w:r>
      <w:proofErr w:type="spellEnd"/>
      <w:r w:rsidRPr="006B7916">
        <w:rPr>
          <w:b/>
        </w:rPr>
        <w:t xml:space="preserve">, Rizal </w:t>
      </w:r>
      <w:proofErr w:type="spellStart"/>
      <w:r w:rsidRPr="006B7916">
        <w:rPr>
          <w:b/>
        </w:rPr>
        <w:t>Efendi</w:t>
      </w:r>
      <w:proofErr w:type="spellEnd"/>
      <w:r w:rsidRPr="006B7916">
        <w:rPr>
          <w:b/>
        </w:rPr>
        <w:t xml:space="preserve">, </w:t>
      </w:r>
      <w:proofErr w:type="spellStart"/>
      <w:r w:rsidRPr="006B7916">
        <w:rPr>
          <w:b/>
        </w:rPr>
        <w:t>Yancik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Syafitri</w:t>
      </w:r>
      <w:proofErr w:type="spellEnd"/>
    </w:p>
    <w:p w:rsidR="006B7916" w:rsidRPr="006B7916" w:rsidRDefault="006B7916" w:rsidP="00FF649E">
      <w:pPr>
        <w:spacing w:after="0" w:line="240" w:lineRule="auto"/>
        <w:jc w:val="right"/>
      </w:pPr>
    </w:p>
    <w:p w:rsidR="00FF649E" w:rsidRPr="006B7916" w:rsidRDefault="00C2463C" w:rsidP="006B7916">
      <w:pPr>
        <w:spacing w:after="0" w:line="240" w:lineRule="auto"/>
        <w:jc w:val="right"/>
        <w:rPr>
          <w:b/>
        </w:rPr>
      </w:pPr>
      <w:hyperlink r:id="rId12" w:history="1">
        <w:r w:rsidR="006B7916" w:rsidRPr="006B7916">
          <w:rPr>
            <w:rStyle w:val="Hyperlink"/>
            <w:b/>
            <w:color w:val="auto"/>
            <w:u w:val="none"/>
          </w:rPr>
          <w:t>PENGARUH PERPUTARAN KAS, PERPUTARAN PIUTANG , PERPUTARAN PERSEDIAAN TERHADAP PROFITABILITAS PADA PT UNILEVER INDONESIA TBK</w:t>
        </w:r>
      </w:hyperlink>
    </w:p>
    <w:p w:rsidR="00423352" w:rsidRPr="00FF649E" w:rsidRDefault="00C9737E" w:rsidP="006B7916">
      <w:pPr>
        <w:spacing w:after="0" w:line="240" w:lineRule="auto"/>
        <w:jc w:val="right"/>
        <w:rPr>
          <w:b/>
          <w:sz w:val="24"/>
        </w:rPr>
      </w:pPr>
      <w:r w:rsidRPr="00FF649E">
        <w:rPr>
          <w:b/>
          <w:noProof/>
          <w:sz w:val="24"/>
        </w:rPr>
        <w:drawing>
          <wp:anchor distT="0" distB="0" distL="114300" distR="114300" simplePos="0" relativeHeight="251670528" behindDoc="0" locked="0" layoutInCell="1" allowOverlap="1" wp14:anchorId="29E55AF7" wp14:editId="5EDF91E2">
            <wp:simplePos x="0" y="0"/>
            <wp:positionH relativeFrom="column">
              <wp:posOffset>1946275</wp:posOffset>
            </wp:positionH>
            <wp:positionV relativeFrom="paragraph">
              <wp:posOffset>981520</wp:posOffset>
            </wp:positionV>
            <wp:extent cx="1960245" cy="855980"/>
            <wp:effectExtent l="0" t="0" r="1905" b="1270"/>
            <wp:wrapNone/>
            <wp:docPr id="1" name="Picture 1" descr="No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UR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24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1EC65BA" wp14:editId="250771E7">
            <wp:simplePos x="0" y="0"/>
            <wp:positionH relativeFrom="column">
              <wp:posOffset>3974465</wp:posOffset>
            </wp:positionH>
            <wp:positionV relativeFrom="paragraph">
              <wp:posOffset>955485</wp:posOffset>
            </wp:positionV>
            <wp:extent cx="1483995" cy="828040"/>
            <wp:effectExtent l="0" t="0" r="1905" b="0"/>
            <wp:wrapNone/>
            <wp:docPr id="7" name="Picture 7" descr="D:\DATA PADRI\JURNAL STRATEGI\BARCODE 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PADRI\JURNAL STRATEGI\BARCODE PRIN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B7916" w:rsidRPr="006B7916">
        <w:rPr>
          <w:b/>
        </w:rPr>
        <w:t>Liliana</w:t>
      </w:r>
      <w:proofErr w:type="spellEnd"/>
      <w:r w:rsidR="006B7916" w:rsidRPr="006B7916">
        <w:rPr>
          <w:b/>
        </w:rPr>
        <w:t xml:space="preserve">, </w:t>
      </w:r>
      <w:proofErr w:type="spellStart"/>
      <w:r w:rsidR="006B7916" w:rsidRPr="006B7916">
        <w:rPr>
          <w:b/>
        </w:rPr>
        <w:t>Sahila</w:t>
      </w:r>
      <w:proofErr w:type="spellEnd"/>
      <w:r w:rsidR="006B7916" w:rsidRPr="006B7916">
        <w:rPr>
          <w:b/>
        </w:rPr>
        <w:t xml:space="preserve">, Ryan Ahmad </w:t>
      </w:r>
      <w:proofErr w:type="spellStart"/>
      <w:r w:rsidR="006B7916" w:rsidRPr="006B7916">
        <w:rPr>
          <w:b/>
        </w:rPr>
        <w:t>Erlangga</w:t>
      </w:r>
      <w:proofErr w:type="spellEnd"/>
    </w:p>
    <w:sectPr w:rsidR="00423352" w:rsidRPr="00FF649E" w:rsidSect="002B68A5">
      <w:pgSz w:w="11910" w:h="16850"/>
      <w:pgMar w:top="2268" w:right="1701" w:bottom="1701" w:left="2268" w:header="0" w:footer="14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93E"/>
    <w:rsid w:val="002B68A5"/>
    <w:rsid w:val="00311C4D"/>
    <w:rsid w:val="003B72B2"/>
    <w:rsid w:val="003D4942"/>
    <w:rsid w:val="00423352"/>
    <w:rsid w:val="004C3BF6"/>
    <w:rsid w:val="00501E9F"/>
    <w:rsid w:val="0050293E"/>
    <w:rsid w:val="00600CF4"/>
    <w:rsid w:val="006A0A64"/>
    <w:rsid w:val="006B7916"/>
    <w:rsid w:val="006F668D"/>
    <w:rsid w:val="00871955"/>
    <w:rsid w:val="00897CF4"/>
    <w:rsid w:val="00920F64"/>
    <w:rsid w:val="00AC7DF2"/>
    <w:rsid w:val="00B90067"/>
    <w:rsid w:val="00C0174F"/>
    <w:rsid w:val="00C2463C"/>
    <w:rsid w:val="00C6155C"/>
    <w:rsid w:val="00C9737E"/>
    <w:rsid w:val="00CE030B"/>
    <w:rsid w:val="00D165D7"/>
    <w:rsid w:val="00D56381"/>
    <w:rsid w:val="00ED6939"/>
    <w:rsid w:val="00EF11C5"/>
    <w:rsid w:val="00FF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ournal.univ-tridinanti.ac.id/index.php/strategi/article/view/619" TargetMode="External"/><Relationship Id="rId13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ejournal.univ-tridinanti.ac.id/index.php/strategi/article/view/620" TargetMode="External"/><Relationship Id="rId12" Type="http://schemas.openxmlformats.org/officeDocument/2006/relationships/hyperlink" Target="https://ejournal.univ-tridinanti.ac.id/index.php/strategi/article/view/21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journal.univ-tridinanti.ac.id/index.php/strategi/article/view/2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journal.univ-tridinanti.ac.id/index.php/strategi/article/view/2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univ-tridinanti.ac.id/index.php/strategi/article/view/621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3683F-29CF-40FA-8184-0AEA769B8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2022-08-04T11:54:00Z</cp:lastPrinted>
  <dcterms:created xsi:type="dcterms:W3CDTF">2024-07-16T00:02:00Z</dcterms:created>
  <dcterms:modified xsi:type="dcterms:W3CDTF">2024-07-16T00:02:00Z</dcterms:modified>
</cp:coreProperties>
</file>