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B4BEA23" w14:textId="57F74B9A" w:rsidR="00C9652B" w:rsidRPr="006113E8" w:rsidRDefault="006113E8" w:rsidP="006113E8">
      <w:pPr>
        <w:jc w:val="center"/>
        <w:rPr>
          <w:rFonts w:ascii="Times New Roman" w:hAnsi="Times New Roman" w:cs="Times New Roman"/>
          <w:b/>
          <w:sz w:val="24"/>
          <w:szCs w:val="24"/>
          <w:lang w:val="id-ID"/>
        </w:rPr>
      </w:pPr>
      <w:r w:rsidRPr="006113E8">
        <w:rPr>
          <w:rFonts w:ascii="Times New Roman" w:hAnsi="Times New Roman" w:cs="Times New Roman"/>
          <w:b/>
          <w:sz w:val="24"/>
          <w:szCs w:val="24"/>
        </w:rPr>
        <w:t>P</w:t>
      </w:r>
      <w:r w:rsidRPr="006113E8">
        <w:rPr>
          <w:rFonts w:ascii="Times New Roman" w:hAnsi="Times New Roman" w:cs="Times New Roman"/>
          <w:b/>
          <w:sz w:val="24"/>
          <w:szCs w:val="24"/>
          <w:lang w:val="id-ID"/>
        </w:rPr>
        <w:t>ENTINGNYA PEMAHAMAN PAJAK BUMI DAN BANGUNAN (PBB-P2) BAGI WAJIB PAJAK</w:t>
      </w:r>
      <w:r>
        <w:rPr>
          <w:rFonts w:ascii="Times New Roman" w:hAnsi="Times New Roman" w:cs="Times New Roman"/>
          <w:b/>
          <w:sz w:val="24"/>
          <w:szCs w:val="24"/>
        </w:rPr>
        <w:t xml:space="preserve"> </w:t>
      </w:r>
      <w:r w:rsidRPr="006113E8">
        <w:rPr>
          <w:rFonts w:ascii="Times New Roman" w:hAnsi="Times New Roman" w:cs="Times New Roman"/>
          <w:b/>
          <w:sz w:val="24"/>
          <w:szCs w:val="24"/>
          <w:lang w:val="id-ID"/>
        </w:rPr>
        <w:t>DI RT.17 &amp; 18 DESA PASIR PUTIH KELURAHAN SUKAJADI</w:t>
      </w:r>
    </w:p>
    <w:p w14:paraId="7DFE6E1B" w14:textId="4D28C606" w:rsidR="00C9652B" w:rsidRPr="00FF3C71" w:rsidRDefault="006113E8" w:rsidP="00D27FB5">
      <w:pPr>
        <w:spacing w:after="0"/>
        <w:ind w:left="-142"/>
        <w:jc w:val="center"/>
        <w:rPr>
          <w:rFonts w:ascii="Times New Roman" w:hAnsi="Times New Roman" w:cs="Times New Roman"/>
          <w:b/>
          <w:bCs/>
          <w:color w:val="FF0000"/>
          <w:sz w:val="24"/>
          <w:szCs w:val="24"/>
          <w:vertAlign w:val="superscript"/>
        </w:rPr>
      </w:pPr>
      <w:r w:rsidRPr="006113E8">
        <w:rPr>
          <w:rFonts w:ascii="Times New Roman" w:eastAsia="Times New Roman" w:hAnsi="Times New Roman" w:cs="Times New Roman"/>
          <w:b/>
          <w:bCs/>
          <w:sz w:val="24"/>
          <w:szCs w:val="24"/>
          <w:lang w:eastAsia="en-GB"/>
        </w:rPr>
        <w:t>Shelly F Tobing</w:t>
      </w:r>
      <w:r w:rsidRPr="00FF3C71">
        <w:rPr>
          <w:rFonts w:ascii="Times New Roman" w:hAnsi="Times New Roman" w:cs="Times New Roman"/>
          <w:b/>
          <w:bCs/>
          <w:color w:val="FF0000"/>
          <w:sz w:val="24"/>
          <w:szCs w:val="24"/>
          <w:vertAlign w:val="superscript"/>
        </w:rPr>
        <w:t xml:space="preserve"> </w:t>
      </w:r>
      <w:r w:rsidR="00C9652B" w:rsidRPr="00FF3C71">
        <w:rPr>
          <w:rFonts w:ascii="Times New Roman" w:hAnsi="Times New Roman" w:cs="Times New Roman"/>
          <w:b/>
          <w:bCs/>
          <w:color w:val="FF0000"/>
          <w:sz w:val="24"/>
          <w:szCs w:val="24"/>
          <w:vertAlign w:val="superscript"/>
        </w:rPr>
        <w:t>1)</w:t>
      </w:r>
      <w:r w:rsidR="00C9652B" w:rsidRPr="00FF3C71">
        <w:rPr>
          <w:rFonts w:ascii="Times New Roman" w:hAnsi="Times New Roman" w:cs="Times New Roman"/>
          <w:b/>
          <w:bCs/>
          <w:color w:val="FF0000"/>
          <w:sz w:val="24"/>
          <w:szCs w:val="24"/>
        </w:rPr>
        <w:t xml:space="preserve">, </w:t>
      </w:r>
      <w:r>
        <w:rPr>
          <w:rFonts w:ascii="Times New Roman" w:hAnsi="Times New Roman" w:cs="Times New Roman"/>
          <w:b/>
          <w:bCs/>
          <w:color w:val="FF0000"/>
          <w:sz w:val="24"/>
          <w:szCs w:val="24"/>
        </w:rPr>
        <w:t xml:space="preserve">Firdaus Sianipar </w:t>
      </w:r>
      <w:r w:rsidR="00D27FB5" w:rsidRPr="00FF3C71">
        <w:rPr>
          <w:rFonts w:ascii="Times New Roman" w:hAnsi="Times New Roman" w:cs="Times New Roman"/>
          <w:b/>
          <w:bCs/>
          <w:color w:val="FF0000"/>
          <w:sz w:val="24"/>
          <w:szCs w:val="24"/>
          <w:vertAlign w:val="superscript"/>
        </w:rPr>
        <w:t>2)</w:t>
      </w:r>
      <w:r w:rsidR="00D27FB5" w:rsidRPr="00FF3C71">
        <w:rPr>
          <w:rFonts w:ascii="Times New Roman" w:hAnsi="Times New Roman" w:cs="Times New Roman"/>
          <w:b/>
          <w:bCs/>
          <w:color w:val="FF0000"/>
          <w:sz w:val="24"/>
          <w:szCs w:val="24"/>
        </w:rPr>
        <w:t xml:space="preserve">, </w:t>
      </w:r>
      <w:r>
        <w:rPr>
          <w:rFonts w:ascii="Times New Roman" w:hAnsi="Times New Roman" w:cs="Times New Roman"/>
          <w:b/>
          <w:bCs/>
          <w:color w:val="FF0000"/>
          <w:sz w:val="24"/>
          <w:szCs w:val="24"/>
        </w:rPr>
        <w:t xml:space="preserve">Hasyunah </w:t>
      </w:r>
      <w:r w:rsidR="00D27FB5" w:rsidRPr="00FF3C71">
        <w:rPr>
          <w:rFonts w:ascii="Times New Roman" w:hAnsi="Times New Roman" w:cs="Times New Roman"/>
          <w:b/>
          <w:bCs/>
          <w:color w:val="FF0000"/>
          <w:sz w:val="24"/>
          <w:szCs w:val="24"/>
          <w:vertAlign w:val="superscript"/>
        </w:rPr>
        <w:t>3)</w:t>
      </w:r>
      <w:r w:rsidR="00D27FB5" w:rsidRPr="00FF3C71">
        <w:rPr>
          <w:rFonts w:ascii="Times New Roman" w:hAnsi="Times New Roman" w:cs="Times New Roman"/>
          <w:b/>
          <w:bCs/>
          <w:color w:val="FF0000"/>
          <w:sz w:val="24"/>
          <w:szCs w:val="24"/>
        </w:rPr>
        <w:t xml:space="preserve">, </w:t>
      </w:r>
      <w:r>
        <w:rPr>
          <w:rFonts w:ascii="Times New Roman" w:hAnsi="Times New Roman" w:cs="Times New Roman"/>
          <w:b/>
          <w:bCs/>
          <w:color w:val="FF0000"/>
          <w:sz w:val="24"/>
          <w:szCs w:val="24"/>
        </w:rPr>
        <w:t xml:space="preserve">Noviarni </w:t>
      </w:r>
      <w:r w:rsidR="00D27FB5" w:rsidRPr="00FF3C71">
        <w:rPr>
          <w:rFonts w:ascii="Times New Roman" w:hAnsi="Times New Roman" w:cs="Times New Roman"/>
          <w:b/>
          <w:bCs/>
          <w:color w:val="FF0000"/>
          <w:sz w:val="24"/>
          <w:szCs w:val="24"/>
          <w:vertAlign w:val="superscript"/>
        </w:rPr>
        <w:t>4</w:t>
      </w:r>
      <w:r w:rsidR="00FA79C2" w:rsidRPr="00FF3C71">
        <w:rPr>
          <w:rFonts w:ascii="Times New Roman" w:hAnsi="Times New Roman" w:cs="Times New Roman"/>
          <w:b/>
          <w:bCs/>
          <w:color w:val="FF0000"/>
          <w:sz w:val="24"/>
          <w:szCs w:val="24"/>
          <w:vertAlign w:val="superscript"/>
        </w:rPr>
        <w:t>)</w:t>
      </w:r>
      <w:r w:rsidR="00C9652B" w:rsidRPr="00FF3C71">
        <w:rPr>
          <w:rFonts w:ascii="Times New Roman" w:hAnsi="Times New Roman" w:cs="Times New Roman"/>
          <w:b/>
          <w:bCs/>
          <w:color w:val="FF0000"/>
          <w:sz w:val="24"/>
          <w:szCs w:val="24"/>
        </w:rPr>
        <w:t xml:space="preserve">, </w:t>
      </w:r>
      <w:r>
        <w:rPr>
          <w:rFonts w:ascii="Times New Roman" w:hAnsi="Times New Roman" w:cs="Times New Roman"/>
          <w:b/>
          <w:bCs/>
          <w:color w:val="FF0000"/>
          <w:sz w:val="24"/>
          <w:szCs w:val="24"/>
        </w:rPr>
        <w:t>Yunidar Erlina</w:t>
      </w:r>
      <w:r w:rsidR="00D27FB5" w:rsidRPr="00FF3C71">
        <w:rPr>
          <w:rFonts w:ascii="Times New Roman" w:hAnsi="Times New Roman" w:cs="Times New Roman"/>
          <w:b/>
          <w:bCs/>
          <w:color w:val="FF0000"/>
          <w:sz w:val="24"/>
          <w:szCs w:val="24"/>
          <w:vertAlign w:val="superscript"/>
        </w:rPr>
        <w:t>5</w:t>
      </w:r>
      <w:r w:rsidR="00FA79C2" w:rsidRPr="00FF3C71">
        <w:rPr>
          <w:rFonts w:ascii="Times New Roman" w:hAnsi="Times New Roman" w:cs="Times New Roman"/>
          <w:b/>
          <w:bCs/>
          <w:color w:val="FF0000"/>
          <w:sz w:val="24"/>
          <w:szCs w:val="24"/>
          <w:vertAlign w:val="superscript"/>
        </w:rPr>
        <w:t>)</w:t>
      </w:r>
      <w:r w:rsidR="00D53E9F" w:rsidRPr="00FF3C71">
        <w:rPr>
          <w:rFonts w:ascii="Times New Roman" w:hAnsi="Times New Roman" w:cs="Times New Roman"/>
          <w:b/>
          <w:bCs/>
          <w:color w:val="FF0000"/>
          <w:sz w:val="24"/>
          <w:szCs w:val="24"/>
        </w:rPr>
        <w:t xml:space="preserve"> , </w:t>
      </w:r>
      <w:r>
        <w:rPr>
          <w:rFonts w:ascii="Times New Roman" w:hAnsi="Times New Roman" w:cs="Times New Roman"/>
          <w:b/>
          <w:bCs/>
          <w:color w:val="FF0000"/>
          <w:sz w:val="24"/>
          <w:szCs w:val="24"/>
        </w:rPr>
        <w:t xml:space="preserve">Mariyam Zanariah </w:t>
      </w:r>
      <w:r w:rsidR="00D53E9F" w:rsidRPr="00FF3C71">
        <w:rPr>
          <w:rFonts w:ascii="Times New Roman" w:hAnsi="Times New Roman" w:cs="Times New Roman"/>
          <w:b/>
          <w:bCs/>
          <w:color w:val="FF0000"/>
          <w:sz w:val="24"/>
          <w:szCs w:val="24"/>
          <w:vertAlign w:val="superscript"/>
        </w:rPr>
        <w:t>6)</w:t>
      </w:r>
      <w:r w:rsidR="0066247E" w:rsidRPr="00FF3C71">
        <w:rPr>
          <w:rFonts w:ascii="Times New Roman" w:hAnsi="Times New Roman" w:cs="Times New Roman"/>
          <w:b/>
          <w:bCs/>
          <w:color w:val="FF0000"/>
          <w:sz w:val="24"/>
          <w:szCs w:val="24"/>
        </w:rPr>
        <w:t xml:space="preserve"> </w:t>
      </w:r>
    </w:p>
    <w:p w14:paraId="3041A9D3" w14:textId="77777777" w:rsidR="006113E8" w:rsidRDefault="006113E8" w:rsidP="00FA79C2">
      <w:pPr>
        <w:spacing w:after="0"/>
        <w:jc w:val="center"/>
        <w:rPr>
          <w:rFonts w:ascii="Times New Roman" w:hAnsi="Times New Roman" w:cs="Times New Roman"/>
          <w:color w:val="FF0000"/>
          <w:sz w:val="24"/>
          <w:szCs w:val="24"/>
        </w:rPr>
      </w:pPr>
    </w:p>
    <w:p w14:paraId="585A089E" w14:textId="368F4277" w:rsidR="00EC6878" w:rsidRPr="00FF3C71" w:rsidRDefault="006113E8" w:rsidP="00FA79C2">
      <w:pPr>
        <w:spacing w:after="0"/>
        <w:jc w:val="center"/>
        <w:rPr>
          <w:rFonts w:ascii="Times New Roman" w:hAnsi="Times New Roman" w:cs="Times New Roman"/>
          <w:color w:val="FF0000"/>
          <w:sz w:val="24"/>
          <w:szCs w:val="24"/>
        </w:rPr>
      </w:pPr>
      <w:r>
        <w:rPr>
          <w:rFonts w:ascii="Times New Roman" w:hAnsi="Times New Roman" w:cs="Times New Roman"/>
          <w:color w:val="FF0000"/>
          <w:sz w:val="24"/>
          <w:szCs w:val="24"/>
        </w:rPr>
        <w:t xml:space="preserve">Fakultas Ekonomi dan Bisnis, </w:t>
      </w:r>
      <w:r w:rsidR="00C9652B" w:rsidRPr="00FF3C71">
        <w:rPr>
          <w:rFonts w:ascii="Times New Roman" w:hAnsi="Times New Roman" w:cs="Times New Roman"/>
          <w:color w:val="FF0000"/>
          <w:sz w:val="24"/>
          <w:szCs w:val="24"/>
        </w:rPr>
        <w:t>Universitas Tridinanti, Palembang, Sumatera Selatan</w:t>
      </w:r>
    </w:p>
    <w:p w14:paraId="7BE91184" w14:textId="05F432DF" w:rsidR="00C9652B" w:rsidRPr="00FF3C71" w:rsidRDefault="00C9652B" w:rsidP="00D53E9F">
      <w:pPr>
        <w:spacing w:after="0"/>
        <w:jc w:val="center"/>
        <w:rPr>
          <w:rFonts w:ascii="Times New Roman" w:hAnsi="Times New Roman" w:cs="Times New Roman"/>
          <w:color w:val="FF0000"/>
          <w:sz w:val="24"/>
          <w:szCs w:val="24"/>
        </w:rPr>
      </w:pPr>
      <w:r w:rsidRPr="00FF3C71">
        <w:rPr>
          <w:rFonts w:ascii="Times New Roman" w:hAnsi="Times New Roman" w:cs="Times New Roman"/>
          <w:color w:val="FF0000"/>
          <w:sz w:val="24"/>
          <w:szCs w:val="24"/>
        </w:rPr>
        <w:t xml:space="preserve">Email koresponden: </w:t>
      </w:r>
      <w:r w:rsidRPr="00FF3C71">
        <w:rPr>
          <w:rFonts w:ascii="Times New Roman" w:hAnsi="Times New Roman" w:cs="Times New Roman"/>
          <w:color w:val="FF0000"/>
          <w:sz w:val="24"/>
          <w:szCs w:val="24"/>
          <w:vertAlign w:val="superscript"/>
        </w:rPr>
        <w:t xml:space="preserve">1) </w:t>
      </w:r>
      <w:r w:rsidR="006113E8">
        <w:rPr>
          <w:rFonts w:ascii="Times New Roman" w:eastAsia="Times New Roman" w:hAnsi="Times New Roman" w:cs="Times New Roman"/>
          <w:bCs/>
          <w:sz w:val="24"/>
          <w:szCs w:val="24"/>
          <w:lang w:eastAsia="en-GB"/>
        </w:rPr>
        <w:t>firdaus_sianipar</w:t>
      </w:r>
      <w:r w:rsidR="006113E8" w:rsidRPr="00241F80">
        <w:rPr>
          <w:rFonts w:ascii="Times New Roman" w:eastAsia="Times New Roman" w:hAnsi="Times New Roman" w:cs="Times New Roman"/>
          <w:bCs/>
          <w:sz w:val="24"/>
          <w:szCs w:val="24"/>
          <w:lang w:eastAsia="en-GB"/>
        </w:rPr>
        <w:t>@univ-tridinanti.ac.id</w:t>
      </w:r>
      <w:r w:rsidR="00D53E9F" w:rsidRPr="00FF3C71">
        <w:rPr>
          <w:rFonts w:ascii="Times New Roman" w:eastAsia="Times New Roman" w:hAnsi="Times New Roman" w:cs="Times New Roman"/>
          <w:bCs/>
          <w:color w:val="FF0000"/>
          <w:sz w:val="24"/>
          <w:szCs w:val="24"/>
          <w:lang w:eastAsia="en-GB"/>
        </w:rPr>
        <w:t xml:space="preserve"> </w:t>
      </w:r>
    </w:p>
    <w:p w14:paraId="3E4FFC94" w14:textId="77777777" w:rsidR="00D53E9F" w:rsidRPr="00FF3C71" w:rsidRDefault="00D53E9F" w:rsidP="00760309">
      <w:pPr>
        <w:spacing w:after="0"/>
        <w:jc w:val="center"/>
        <w:rPr>
          <w:rFonts w:ascii="Times New Roman" w:hAnsi="Times New Roman" w:cs="Times New Roman"/>
          <w:b/>
          <w:bCs/>
          <w:color w:val="FF0000"/>
          <w:sz w:val="24"/>
          <w:szCs w:val="24"/>
        </w:rPr>
      </w:pPr>
    </w:p>
    <w:p w14:paraId="0F400CA2" w14:textId="26816156" w:rsidR="00C9652B" w:rsidRPr="00FF3C71" w:rsidRDefault="00EC6878" w:rsidP="00760309">
      <w:pPr>
        <w:spacing w:after="0"/>
        <w:jc w:val="center"/>
        <w:rPr>
          <w:rFonts w:ascii="Times New Roman" w:hAnsi="Times New Roman" w:cs="Times New Roman"/>
          <w:b/>
          <w:bCs/>
          <w:color w:val="FF0000"/>
          <w:sz w:val="24"/>
          <w:szCs w:val="24"/>
        </w:rPr>
      </w:pPr>
      <w:r w:rsidRPr="00FF3C71">
        <w:rPr>
          <w:rFonts w:ascii="Times New Roman" w:hAnsi="Times New Roman" w:cs="Times New Roman"/>
          <w:b/>
          <w:bCs/>
          <w:color w:val="FF0000"/>
          <w:sz w:val="24"/>
          <w:szCs w:val="24"/>
        </w:rPr>
        <w:t>Abstrak</w:t>
      </w:r>
    </w:p>
    <w:p w14:paraId="519304DE" w14:textId="677E2CAF" w:rsidR="00F470EE" w:rsidRPr="006113E8" w:rsidRDefault="006113E8" w:rsidP="006113E8">
      <w:pPr>
        <w:jc w:val="both"/>
        <w:rPr>
          <w:rFonts w:ascii="Times New Roman" w:hAnsi="Times New Roman" w:cs="Times New Roman"/>
          <w:sz w:val="24"/>
          <w:szCs w:val="24"/>
        </w:rPr>
      </w:pPr>
      <w:r w:rsidRPr="006113E8">
        <w:rPr>
          <w:rFonts w:ascii="Times New Roman" w:hAnsi="Times New Roman" w:cs="Times New Roman"/>
          <w:sz w:val="24"/>
          <w:szCs w:val="24"/>
        </w:rPr>
        <w:t>Salah satu permasalahan yang sering dihadapi wajib pajak bumi dan bangunan (PBBP2) dalam pembayaran pajak adalah besarnya pembayaran PBBP2 terutang. Untuk dapat mengetahui besarnya pembayaran PBB P2 terutang tersebut diperlukan adanya pemahaman mengenai; subjek pajak, objek pajak, pengecualian objek pajak dan tarif pbbp2 terutang. Melalui pengabdian kepada masyarakat diharapkan agar peserta pengabdian sebagai wajib pajak dapat memahami besaran yang harus dibayar dalam PBBP2 terutang. Dengan demikian melalui pengabdian ini akan memberikan motivasi kepada para peserta untuk tidak menjadi penunggak pajak dan dapat menghindari denda pajak. Sasaran dalam pengabdian ini adalah masayarakat Rt. 17 dan Rt. 18 kelurahan Sukajadi. Kegiatan ini dilaksanakan pada hari</w:t>
      </w:r>
      <w:r>
        <w:rPr>
          <w:rFonts w:ascii="Times New Roman" w:hAnsi="Times New Roman" w:cs="Times New Roman"/>
          <w:sz w:val="24"/>
          <w:szCs w:val="24"/>
        </w:rPr>
        <w:t xml:space="preserve"> </w:t>
      </w:r>
      <w:r w:rsidRPr="006113E8">
        <w:rPr>
          <w:rFonts w:ascii="Times New Roman" w:hAnsi="Times New Roman" w:cs="Times New Roman"/>
          <w:sz w:val="24"/>
          <w:szCs w:val="24"/>
        </w:rPr>
        <w:t xml:space="preserve">Sabtu tanggal  15 Maret 2025 jam 09.00 Wib sampai dengan selesai. Hasil kegiatan pengabdian menunjukkan bahwa terjadi peningkatan pemahaman tentang subjek pajak PBBP2, Objek pajak, pengecualian objek pajak PBBP2, pengisian Surat pemberitahuan objek pajak (SPOP) sampai dengan perhitungan Pajak Bumi dan Bangunan pedesaan perkotaan </w:t>
      </w:r>
      <w:r>
        <w:rPr>
          <w:rFonts w:ascii="Times New Roman" w:hAnsi="Times New Roman" w:cs="Times New Roman"/>
          <w:sz w:val="24"/>
          <w:szCs w:val="24"/>
        </w:rPr>
        <w:t>(PBBP2).</w:t>
      </w:r>
    </w:p>
    <w:p w14:paraId="63C49244" w14:textId="3702967C" w:rsidR="009B35C2" w:rsidRPr="00FF3C71" w:rsidRDefault="009B35C2" w:rsidP="00F470EE">
      <w:pPr>
        <w:pStyle w:val="NormalWeb"/>
        <w:spacing w:line="276" w:lineRule="auto"/>
        <w:ind w:left="1701" w:hanging="1701"/>
        <w:jc w:val="both"/>
        <w:rPr>
          <w:color w:val="FF0000"/>
        </w:rPr>
      </w:pPr>
      <w:r w:rsidRPr="00FF3C71">
        <w:rPr>
          <w:rStyle w:val="Strong"/>
          <w:color w:val="FF0000"/>
        </w:rPr>
        <w:t>Kata kunci</w:t>
      </w:r>
      <w:r w:rsidRPr="00FF3C71">
        <w:rPr>
          <w:color w:val="FF0000"/>
        </w:rPr>
        <w:t xml:space="preserve">: </w:t>
      </w:r>
      <w:r w:rsidR="006113E8">
        <w:rPr>
          <w:lang w:val="id-ID"/>
        </w:rPr>
        <w:t>Pemahaman</w:t>
      </w:r>
      <w:r w:rsidR="006113E8">
        <w:rPr>
          <w:spacing w:val="-7"/>
          <w:lang w:val="id-ID"/>
        </w:rPr>
        <w:t xml:space="preserve"> </w:t>
      </w:r>
      <w:r w:rsidR="006113E8">
        <w:rPr>
          <w:lang w:val="id-ID"/>
        </w:rPr>
        <w:t>PBBP2, Wajib</w:t>
      </w:r>
      <w:r w:rsidR="006113E8">
        <w:rPr>
          <w:spacing w:val="-7"/>
          <w:lang w:val="id-ID"/>
        </w:rPr>
        <w:t xml:space="preserve"> </w:t>
      </w:r>
      <w:r w:rsidR="006113E8">
        <w:rPr>
          <w:lang w:val="id-ID"/>
        </w:rPr>
        <w:t>Pajak</w:t>
      </w:r>
      <w:r w:rsidR="006113E8">
        <w:rPr>
          <w:spacing w:val="-2"/>
          <w:lang w:val="id-ID"/>
        </w:rPr>
        <w:t xml:space="preserve"> </w:t>
      </w:r>
      <w:r w:rsidR="006113E8">
        <w:rPr>
          <w:lang w:val="id-ID"/>
        </w:rPr>
        <w:t>PBBP2</w:t>
      </w:r>
    </w:p>
    <w:p w14:paraId="21378615" w14:textId="6B92A256" w:rsidR="004C48DF" w:rsidRPr="00FF3C71" w:rsidRDefault="00EC6878" w:rsidP="00E81AAE">
      <w:pPr>
        <w:spacing w:after="0" w:line="360" w:lineRule="auto"/>
        <w:jc w:val="both"/>
        <w:rPr>
          <w:rFonts w:ascii="Times New Roman" w:hAnsi="Times New Roman" w:cs="Times New Roman"/>
          <w:b/>
          <w:bCs/>
          <w:color w:val="FF0000"/>
          <w:sz w:val="24"/>
          <w:szCs w:val="24"/>
        </w:rPr>
      </w:pPr>
      <w:r w:rsidRPr="00FF3C71">
        <w:rPr>
          <w:rFonts w:ascii="Times New Roman" w:hAnsi="Times New Roman" w:cs="Times New Roman"/>
          <w:b/>
          <w:bCs/>
          <w:color w:val="FF0000"/>
          <w:sz w:val="24"/>
          <w:szCs w:val="24"/>
        </w:rPr>
        <w:t>PENDAHULUAN</w:t>
      </w:r>
    </w:p>
    <w:p w14:paraId="4AD64A53" w14:textId="7668499D" w:rsidR="00D53E9F" w:rsidRPr="00FF3C71" w:rsidRDefault="00D53E9F" w:rsidP="00E81AAE">
      <w:pPr>
        <w:spacing w:after="0" w:line="360" w:lineRule="auto"/>
        <w:jc w:val="both"/>
        <w:rPr>
          <w:rFonts w:ascii="Times New Roman" w:hAnsi="Times New Roman" w:cs="Times New Roman"/>
          <w:b/>
          <w:bCs/>
          <w:color w:val="FF0000"/>
          <w:sz w:val="24"/>
          <w:szCs w:val="24"/>
        </w:rPr>
      </w:pPr>
      <w:r w:rsidRPr="00FF3C71">
        <w:rPr>
          <w:rFonts w:ascii="Times New Roman" w:hAnsi="Times New Roman" w:cs="Times New Roman"/>
          <w:b/>
          <w:bCs/>
          <w:color w:val="FF0000"/>
          <w:sz w:val="24"/>
          <w:szCs w:val="24"/>
        </w:rPr>
        <w:t xml:space="preserve">Latar Belakang </w:t>
      </w:r>
    </w:p>
    <w:p w14:paraId="5C06049F" w14:textId="126114BC" w:rsidR="00FF3C71" w:rsidRPr="00FF3C71" w:rsidRDefault="00FF3C71" w:rsidP="00E81AAE">
      <w:pPr>
        <w:spacing w:line="360" w:lineRule="auto"/>
        <w:ind w:firstLine="720"/>
        <w:jc w:val="both"/>
        <w:rPr>
          <w:rFonts w:ascii="Times New Roman" w:hAnsi="Times New Roman" w:cs="Times New Roman"/>
          <w:sz w:val="24"/>
          <w:szCs w:val="24"/>
        </w:rPr>
      </w:pPr>
      <w:r w:rsidRPr="00FF3C71">
        <w:rPr>
          <w:rFonts w:ascii="Times New Roman" w:hAnsi="Times New Roman" w:cs="Times New Roman"/>
          <w:sz w:val="24"/>
          <w:szCs w:val="24"/>
        </w:rPr>
        <w:t>Pajak Bumi dan Bangunan merupakan pungutan yang harus dibayar atas keberadaan bumi dan bangunan yang memberikan manfaat dan status sosial ekonomi bagi seseorang atau badan yang mempunyai hak atasnya atau mendapatkan manfaat atas kepemilikan bumi dan atau bangunan (Nurdin, 2017 :43). Pembayaran terhadap pajak bumi dan bangunan sering terjadi masalah, misalnya objek pajak yang tidak sesuai dengan kondisi yang ada dengan membandingkan antara objek PBB dengan</w:t>
      </w:r>
      <w:r>
        <w:rPr>
          <w:rFonts w:ascii="Times New Roman" w:hAnsi="Times New Roman" w:cs="Times New Roman"/>
          <w:sz w:val="24"/>
          <w:szCs w:val="24"/>
        </w:rPr>
        <w:t xml:space="preserve"> </w:t>
      </w:r>
      <w:r w:rsidRPr="00FF3C71">
        <w:rPr>
          <w:rFonts w:ascii="Times New Roman" w:hAnsi="Times New Roman" w:cs="Times New Roman"/>
          <w:sz w:val="24"/>
          <w:szCs w:val="24"/>
        </w:rPr>
        <w:t xml:space="preserve">tetangga </w:t>
      </w:r>
      <w:r w:rsidRPr="00FF3C71">
        <w:rPr>
          <w:rFonts w:ascii="Times New Roman" w:hAnsi="Times New Roman" w:cs="Times New Roman"/>
          <w:sz w:val="24"/>
          <w:szCs w:val="24"/>
        </w:rPr>
        <w:lastRenderedPageBreak/>
        <w:t>yang ada, rumah waris dimana pewaris belum bekerja sehingga wajib pajak tidak melaksanakan kewajibannya dalam membayar pajak.</w:t>
      </w:r>
    </w:p>
    <w:p w14:paraId="499E6124" w14:textId="77777777" w:rsidR="00FF3C71" w:rsidRDefault="00FF3C71" w:rsidP="00E81AAE">
      <w:pPr>
        <w:spacing w:line="360" w:lineRule="auto"/>
        <w:ind w:firstLine="720"/>
        <w:jc w:val="both"/>
        <w:rPr>
          <w:rFonts w:ascii="Times New Roman" w:hAnsi="Times New Roman" w:cs="Times New Roman"/>
          <w:sz w:val="24"/>
          <w:szCs w:val="24"/>
        </w:rPr>
      </w:pPr>
      <w:r w:rsidRPr="00FF3C71">
        <w:rPr>
          <w:rFonts w:ascii="Times New Roman" w:hAnsi="Times New Roman" w:cs="Times New Roman"/>
          <w:sz w:val="24"/>
          <w:szCs w:val="24"/>
        </w:rPr>
        <w:t xml:space="preserve">Berdasarkan pengamatan Tim pengabdian di kelurahan sako baru Rt 17, Rt 18 Desa Pasir Putih Kelurahan Sukajadi, memiliki potensi untuk sosialisasi akan pentingnya pembayaran pajak bumi dan bangunan yang dapat memberikan kontribusi kepada kas daerah, melalui pemahaman tentang subjek pajak PBB, Objek pajak, pengecualian objek, </w:t>
      </w:r>
      <w:r>
        <w:rPr>
          <w:rFonts w:ascii="Times New Roman" w:hAnsi="Times New Roman" w:cs="Times New Roman"/>
          <w:sz w:val="24"/>
          <w:szCs w:val="24"/>
        </w:rPr>
        <w:t xml:space="preserve">tariff </w:t>
      </w:r>
      <w:r w:rsidRPr="00FF3C71">
        <w:rPr>
          <w:rFonts w:ascii="Times New Roman" w:hAnsi="Times New Roman" w:cs="Times New Roman"/>
          <w:sz w:val="24"/>
          <w:szCs w:val="24"/>
        </w:rPr>
        <w:t>sampai dengan perhitungan pajak bumi dan bangunan.</w:t>
      </w:r>
      <w:r>
        <w:rPr>
          <w:rFonts w:ascii="Times New Roman" w:hAnsi="Times New Roman" w:cs="Times New Roman"/>
          <w:sz w:val="24"/>
          <w:szCs w:val="24"/>
        </w:rPr>
        <w:t xml:space="preserve"> </w:t>
      </w:r>
      <w:r w:rsidRPr="00FF3C71">
        <w:rPr>
          <w:rFonts w:ascii="Times New Roman" w:hAnsi="Times New Roman" w:cs="Times New Roman"/>
          <w:sz w:val="24"/>
          <w:szCs w:val="24"/>
        </w:rPr>
        <w:t>Salah satu permasalahan yang krusial bagi wajib pajak bumi dan bangunan dalam menentukan besarnya PBB terutang adalah menentukan nilai jual objek pajak bumi, dimana nilai jual objek pajak bumi untuk berbagai daerah telah ditentukan kelas-kelasnya sesuai dengan daerahnya masing-masing namun tidak disosialisasikan. Sedangkan untuk nilai jual objek pajak bangunan ditentukan melalui sistem komputer yang diinput melalui data surat pemberitahuan objek pajak (SPOP). Sehingga wajib pajak tidak mendapat gambaran secara jelas berapa nilai jual objek pajak bumi dan atau bangunan. Untuk tarif perhitungan PBB dengan ketentuan 0,125 untuk batasan nilai jual objek pengenaan pajak bumi dan bangunan dibawah satu miliar. Dan untuk tarif 0,3% untuk batasan nilai jual objek pajak bumi dan bangunan diatas satu miliar.</w:t>
      </w:r>
    </w:p>
    <w:p w14:paraId="1A01A306" w14:textId="5C016CEE" w:rsidR="00FF3C71" w:rsidRPr="00FF3C71" w:rsidRDefault="00FF3C71" w:rsidP="00E81AAE">
      <w:pPr>
        <w:spacing w:line="360" w:lineRule="auto"/>
        <w:ind w:firstLine="720"/>
        <w:jc w:val="both"/>
        <w:rPr>
          <w:rFonts w:ascii="Times New Roman" w:hAnsi="Times New Roman" w:cs="Times New Roman"/>
          <w:sz w:val="24"/>
          <w:szCs w:val="24"/>
        </w:rPr>
      </w:pPr>
      <w:r w:rsidRPr="00FF3C71">
        <w:rPr>
          <w:rFonts w:ascii="Times New Roman" w:hAnsi="Times New Roman" w:cs="Times New Roman"/>
          <w:sz w:val="24"/>
          <w:szCs w:val="24"/>
        </w:rPr>
        <w:t>Kegiatan pengabdian ini memiliki tujuan secara umum agar masayarakat di Kelurahan Sukajadi Rt 17, Rt 18,  memiliki pemahaman akan subjek pajak, objek pajak serta pengcualian objek pajak, denda dan tempat pembayaran PBB terutang. Adapun manfaat khusus kegiatan pengabdian ini meliputi:</w:t>
      </w:r>
    </w:p>
    <w:p w14:paraId="518475DB" w14:textId="77777777" w:rsidR="00FF3C71" w:rsidRDefault="00FF3C71" w:rsidP="00E81AAE">
      <w:pPr>
        <w:pStyle w:val="ListParagraph"/>
        <w:numPr>
          <w:ilvl w:val="0"/>
          <w:numId w:val="18"/>
        </w:numPr>
        <w:spacing w:line="360" w:lineRule="auto"/>
        <w:jc w:val="both"/>
        <w:rPr>
          <w:rFonts w:ascii="Times New Roman" w:hAnsi="Times New Roman" w:cs="Times New Roman"/>
          <w:sz w:val="24"/>
          <w:szCs w:val="24"/>
        </w:rPr>
      </w:pPr>
      <w:r w:rsidRPr="00FF3C71">
        <w:rPr>
          <w:rFonts w:ascii="Times New Roman" w:hAnsi="Times New Roman" w:cs="Times New Roman"/>
          <w:sz w:val="24"/>
          <w:szCs w:val="24"/>
        </w:rPr>
        <w:t xml:space="preserve">Memberikan edukasi berupa penyuluhan tentang pemahaman pajak bumi dan bangunan (PBBP2) bagi wajib pajak khususnya peserta pelatihan. </w:t>
      </w:r>
    </w:p>
    <w:p w14:paraId="14F1BA2F" w14:textId="77777777" w:rsidR="00FF3C71" w:rsidRDefault="00FF3C71" w:rsidP="00E81AAE">
      <w:pPr>
        <w:pStyle w:val="ListParagraph"/>
        <w:numPr>
          <w:ilvl w:val="0"/>
          <w:numId w:val="18"/>
        </w:numPr>
        <w:spacing w:line="360" w:lineRule="auto"/>
        <w:jc w:val="both"/>
        <w:rPr>
          <w:rFonts w:ascii="Times New Roman" w:hAnsi="Times New Roman" w:cs="Times New Roman"/>
          <w:sz w:val="24"/>
          <w:szCs w:val="24"/>
        </w:rPr>
      </w:pPr>
      <w:r w:rsidRPr="00FF3C71">
        <w:rPr>
          <w:rFonts w:ascii="Times New Roman" w:hAnsi="Times New Roman" w:cs="Times New Roman"/>
          <w:sz w:val="24"/>
          <w:szCs w:val="24"/>
        </w:rPr>
        <w:t xml:space="preserve">Memberikan pemahaman perhitungan pajak bumi dan bangunan yang dapat memberikan kontribusi bagi kas daerah.  </w:t>
      </w:r>
    </w:p>
    <w:p w14:paraId="14416C3E" w14:textId="63CA8BB8" w:rsidR="00A31699" w:rsidRPr="00FF3C71" w:rsidRDefault="00FF3C71" w:rsidP="00E81AAE">
      <w:pPr>
        <w:pStyle w:val="ListParagraph"/>
        <w:numPr>
          <w:ilvl w:val="0"/>
          <w:numId w:val="18"/>
        </w:numPr>
        <w:spacing w:line="360" w:lineRule="auto"/>
        <w:jc w:val="both"/>
        <w:rPr>
          <w:rFonts w:ascii="Times New Roman" w:hAnsi="Times New Roman" w:cs="Times New Roman"/>
          <w:sz w:val="24"/>
          <w:szCs w:val="24"/>
        </w:rPr>
      </w:pPr>
      <w:r w:rsidRPr="00FF3C71">
        <w:rPr>
          <w:rFonts w:ascii="Times New Roman" w:hAnsi="Times New Roman" w:cs="Times New Roman"/>
          <w:sz w:val="24"/>
          <w:szCs w:val="24"/>
        </w:rPr>
        <w:t xml:space="preserve">Memberikan pemahaman </w:t>
      </w:r>
      <w:r>
        <w:rPr>
          <w:rFonts w:ascii="Times New Roman" w:hAnsi="Times New Roman" w:cs="Times New Roman"/>
          <w:sz w:val="24"/>
          <w:szCs w:val="24"/>
        </w:rPr>
        <w:t xml:space="preserve">tentang </w:t>
      </w:r>
      <w:r w:rsidRPr="00FF3C71">
        <w:rPr>
          <w:rFonts w:ascii="Times New Roman" w:hAnsi="Times New Roman" w:cs="Times New Roman"/>
          <w:sz w:val="24"/>
          <w:szCs w:val="24"/>
        </w:rPr>
        <w:t>Denda /sanksi atas tidak dilaksanakannya pembayaran pajak bumi dan bangunan.</w:t>
      </w:r>
    </w:p>
    <w:p w14:paraId="3487CCF9" w14:textId="112ADEF4" w:rsidR="00CD5DF2" w:rsidRPr="00FF3C71" w:rsidRDefault="00D53E9F" w:rsidP="00E81AAE">
      <w:pPr>
        <w:spacing w:after="0" w:line="360" w:lineRule="auto"/>
        <w:jc w:val="both"/>
        <w:rPr>
          <w:rFonts w:ascii="Times New Roman" w:hAnsi="Times New Roman" w:cs="Times New Roman"/>
          <w:b/>
          <w:bCs/>
          <w:color w:val="FF0000"/>
          <w:sz w:val="24"/>
          <w:szCs w:val="24"/>
        </w:rPr>
      </w:pPr>
      <w:r w:rsidRPr="00FF3C71">
        <w:rPr>
          <w:rFonts w:ascii="Times New Roman" w:hAnsi="Times New Roman" w:cs="Times New Roman"/>
          <w:b/>
          <w:bCs/>
          <w:color w:val="FF0000"/>
          <w:sz w:val="24"/>
          <w:szCs w:val="24"/>
        </w:rPr>
        <w:lastRenderedPageBreak/>
        <w:t>Tinjauan Pustaka</w:t>
      </w:r>
    </w:p>
    <w:p w14:paraId="660B74CF" w14:textId="77777777" w:rsidR="00FF3C71" w:rsidRPr="00FF3C71" w:rsidRDefault="00FF3C71" w:rsidP="00E81AAE">
      <w:pPr>
        <w:spacing w:line="360" w:lineRule="auto"/>
        <w:ind w:firstLine="720"/>
        <w:jc w:val="both"/>
        <w:rPr>
          <w:rFonts w:ascii="Times New Roman" w:hAnsi="Times New Roman" w:cs="Times New Roman"/>
          <w:sz w:val="24"/>
          <w:szCs w:val="24"/>
        </w:rPr>
      </w:pPr>
      <w:r w:rsidRPr="00FF3C71">
        <w:rPr>
          <w:rFonts w:ascii="Times New Roman" w:hAnsi="Times New Roman" w:cs="Times New Roman"/>
          <w:sz w:val="24"/>
          <w:szCs w:val="24"/>
        </w:rPr>
        <w:t>Pembayaran pajak bumi dan bangunan (PBBP2) sering menimbulkan ketidak puasan dalam pembayaran. Hal ini dikarenakan misalnya objek pajak bumi dan bangunan tidak sesuai dengan kondisi yang ada. Atau dapat pula dikatakan kurangnya pemahaman wajib pajak tentang PBB P2. Pemahaman wajib pajak bumi dan bangunan (PBB-P2) bagi wajib pajak dapat diterapkan melaui hal-hal berikut :</w:t>
      </w:r>
    </w:p>
    <w:p w14:paraId="608D0D74" w14:textId="77777777" w:rsidR="00FF3C71" w:rsidRPr="00FF3C71" w:rsidRDefault="00FF3C71" w:rsidP="00E81AAE">
      <w:pPr>
        <w:spacing w:line="360" w:lineRule="auto"/>
        <w:jc w:val="both"/>
        <w:rPr>
          <w:rFonts w:ascii="Times New Roman" w:hAnsi="Times New Roman" w:cs="Times New Roman"/>
          <w:b/>
          <w:sz w:val="24"/>
          <w:szCs w:val="24"/>
        </w:rPr>
      </w:pPr>
      <w:r w:rsidRPr="00FF3C71">
        <w:rPr>
          <w:rFonts w:ascii="Times New Roman" w:hAnsi="Times New Roman" w:cs="Times New Roman"/>
          <w:b/>
          <w:sz w:val="24"/>
          <w:szCs w:val="24"/>
        </w:rPr>
        <w:t>Subjek Pajak</w:t>
      </w:r>
    </w:p>
    <w:p w14:paraId="1E49F655" w14:textId="5B76411D" w:rsidR="00FF3C71" w:rsidRPr="00FF3C71" w:rsidRDefault="00FF3C71" w:rsidP="00E81AAE">
      <w:pPr>
        <w:spacing w:line="360" w:lineRule="auto"/>
        <w:ind w:firstLine="720"/>
        <w:jc w:val="both"/>
        <w:rPr>
          <w:rFonts w:ascii="Times New Roman" w:hAnsi="Times New Roman" w:cs="Times New Roman"/>
          <w:sz w:val="24"/>
          <w:szCs w:val="24"/>
        </w:rPr>
      </w:pPr>
      <w:r w:rsidRPr="00FF3C71">
        <w:rPr>
          <w:rFonts w:ascii="Times New Roman" w:hAnsi="Times New Roman" w:cs="Times New Roman"/>
          <w:sz w:val="24"/>
          <w:szCs w:val="24"/>
        </w:rPr>
        <w:t>Berdasarkan Undang-Undang nomor 28 tahun 2009 tentang pajak Daerah dan Retribusi Daerah. Subjek Pajak Bumi dan Bangunan (PBB-P2) adalah orang pribadi atau badang yang dapat mempunyai suatu hak atas bumi dan atau memperoleh manfaat atas bangunan, dan/atau memiliki, menguasai, dan /atau memperoleh manfaat atas bangunan. Subjek pajak ini merupakan orang pribadi yang bertempat tinggal di Indonesia lebih dari 183 hari dalam jangka waktu 12 bulan atau pun mempunyai niat untuk tinggal di Indonesia. Subjek pajak ini belum memiliki kewajiban untuk membayar pajak. Ketika subjek pajak ini melakukan kegiatan atau menguasai hak atas bumi dan atau bangunan maka dapat dikatkan sebagai wajib pajak yang memiiliki kewajiban untuk membayar pajak bumi dan atau bangunan. Jika suatu subjek pajak belum diketahui secara pasti siapa wajib pajaknya, maka yang menjadi subjek pajak dapat dituunjuk oleh DJP (Siti Resmi, 2015 : 244) :</w:t>
      </w:r>
    </w:p>
    <w:p w14:paraId="4835E3FA" w14:textId="77777777" w:rsidR="00FF3C71" w:rsidRDefault="00FF3C71" w:rsidP="00E81AAE">
      <w:pPr>
        <w:pStyle w:val="ListParagraph"/>
        <w:numPr>
          <w:ilvl w:val="0"/>
          <w:numId w:val="20"/>
        </w:numPr>
        <w:spacing w:line="360" w:lineRule="auto"/>
        <w:jc w:val="both"/>
        <w:rPr>
          <w:rFonts w:ascii="Times New Roman" w:hAnsi="Times New Roman" w:cs="Times New Roman"/>
          <w:sz w:val="24"/>
          <w:szCs w:val="24"/>
        </w:rPr>
      </w:pPr>
      <w:r w:rsidRPr="00FF3C71">
        <w:rPr>
          <w:rFonts w:ascii="Times New Roman" w:hAnsi="Times New Roman" w:cs="Times New Roman"/>
          <w:sz w:val="24"/>
          <w:szCs w:val="24"/>
        </w:rPr>
        <w:t>Jika suatu subjek pajak memanfaakan atau menggunakan bumi dan atau bangunan milik orang lain bukan karena sesuatu hak berdasarkan undang- undang, bukan karena perjanjian, subjek pajak yang memanfaatkan/menggunakan bumi dan/atau bangunan ditetapkan sebagai wajib pajak</w:t>
      </w:r>
    </w:p>
    <w:p w14:paraId="1020E688" w14:textId="77777777" w:rsidR="00FF3C71" w:rsidRDefault="00FF3C71" w:rsidP="00E81AAE">
      <w:pPr>
        <w:pStyle w:val="ListParagraph"/>
        <w:numPr>
          <w:ilvl w:val="0"/>
          <w:numId w:val="20"/>
        </w:numPr>
        <w:spacing w:line="360" w:lineRule="auto"/>
        <w:jc w:val="both"/>
        <w:rPr>
          <w:rFonts w:ascii="Times New Roman" w:hAnsi="Times New Roman" w:cs="Times New Roman"/>
          <w:sz w:val="24"/>
          <w:szCs w:val="24"/>
        </w:rPr>
      </w:pPr>
      <w:r w:rsidRPr="00FF3C71">
        <w:rPr>
          <w:rFonts w:ascii="Times New Roman" w:hAnsi="Times New Roman" w:cs="Times New Roman"/>
          <w:sz w:val="24"/>
          <w:szCs w:val="24"/>
        </w:rPr>
        <w:t>Suatu objek pajak yang masih dalam sengketa pemilikan di pengadilan, maka oarang atau badan yang memanfaatkan /menggunakan objek pajak tersebut ditetapkan sebagai wajib pajak.</w:t>
      </w:r>
    </w:p>
    <w:p w14:paraId="34B7FC40" w14:textId="5938BB9B" w:rsidR="00D53E9F" w:rsidRDefault="00FF3C71" w:rsidP="00E81AAE">
      <w:pPr>
        <w:pStyle w:val="ListParagraph"/>
        <w:numPr>
          <w:ilvl w:val="0"/>
          <w:numId w:val="20"/>
        </w:numPr>
        <w:spacing w:line="360" w:lineRule="auto"/>
        <w:jc w:val="both"/>
        <w:rPr>
          <w:rFonts w:ascii="Times New Roman" w:hAnsi="Times New Roman" w:cs="Times New Roman"/>
          <w:sz w:val="24"/>
          <w:szCs w:val="24"/>
        </w:rPr>
      </w:pPr>
      <w:r w:rsidRPr="00FF3C71">
        <w:rPr>
          <w:rFonts w:ascii="Times New Roman" w:hAnsi="Times New Roman" w:cs="Times New Roman"/>
          <w:sz w:val="24"/>
          <w:szCs w:val="24"/>
        </w:rPr>
        <w:lastRenderedPageBreak/>
        <w:t>Subjek pajak yang dalam waktu lama berada diluar letak wilayah objek pajak, sedangkan untuk merawat objek pajak tersebut dikuasakan kepada orang atau badan, maka orang atau badan yang diberikuasa dapat ditunjuks sebagai wajib pajak.</w:t>
      </w:r>
    </w:p>
    <w:p w14:paraId="6B2E798F" w14:textId="77777777" w:rsidR="00E81AAE" w:rsidRPr="00E81AAE" w:rsidRDefault="00E81AAE" w:rsidP="00E81AAE">
      <w:pPr>
        <w:spacing w:line="360" w:lineRule="auto"/>
        <w:jc w:val="both"/>
        <w:rPr>
          <w:rFonts w:ascii="Times New Roman" w:hAnsi="Times New Roman" w:cs="Times New Roman"/>
          <w:sz w:val="24"/>
          <w:szCs w:val="24"/>
        </w:rPr>
      </w:pPr>
    </w:p>
    <w:p w14:paraId="79F75439" w14:textId="77777777" w:rsidR="00E81AAE" w:rsidRDefault="00E81AAE" w:rsidP="00E81AAE">
      <w:pPr>
        <w:spacing w:line="360" w:lineRule="auto"/>
        <w:rPr>
          <w:rFonts w:ascii="Times New Roman" w:hAnsi="Times New Roman" w:cs="Times New Roman"/>
          <w:b/>
          <w:sz w:val="24"/>
          <w:szCs w:val="24"/>
        </w:rPr>
      </w:pPr>
    </w:p>
    <w:p w14:paraId="7BF6E852" w14:textId="77777777" w:rsidR="00FF3C71" w:rsidRPr="00FF3C71" w:rsidRDefault="00FF3C71" w:rsidP="00E81AAE">
      <w:pPr>
        <w:spacing w:line="360" w:lineRule="auto"/>
        <w:rPr>
          <w:rFonts w:ascii="Times New Roman" w:hAnsi="Times New Roman" w:cs="Times New Roman"/>
          <w:b/>
          <w:sz w:val="24"/>
          <w:szCs w:val="24"/>
        </w:rPr>
      </w:pPr>
      <w:r w:rsidRPr="00FF3C71">
        <w:rPr>
          <w:rFonts w:ascii="Times New Roman" w:hAnsi="Times New Roman" w:cs="Times New Roman"/>
          <w:b/>
          <w:sz w:val="24"/>
          <w:szCs w:val="24"/>
        </w:rPr>
        <w:t>Objek Pajak</w:t>
      </w:r>
    </w:p>
    <w:p w14:paraId="6B6AC2DC" w14:textId="77777777" w:rsidR="00FF3C71" w:rsidRPr="00FF3C71" w:rsidRDefault="00FF3C71" w:rsidP="00E81AAE">
      <w:pPr>
        <w:spacing w:line="360" w:lineRule="auto"/>
        <w:ind w:firstLine="720"/>
        <w:jc w:val="both"/>
        <w:rPr>
          <w:rFonts w:ascii="Times New Roman" w:hAnsi="Times New Roman" w:cs="Times New Roman"/>
          <w:sz w:val="24"/>
          <w:szCs w:val="24"/>
        </w:rPr>
      </w:pPr>
      <w:r w:rsidRPr="00FF3C71">
        <w:rPr>
          <w:rFonts w:ascii="Times New Roman" w:hAnsi="Times New Roman" w:cs="Times New Roman"/>
          <w:sz w:val="24"/>
          <w:szCs w:val="24"/>
        </w:rPr>
        <w:t>Objek pajak bumi dan bangunan Pedesaan dan Perkotaan (PBB-P2) berdasarkan Undang-Undang no. 28 tahun 2009 tentang Paja Daerah dan Retribusi Daerah adalah Bumi dan//atau bangunan yang dimiliki, dikuasai dan/.atau dimanfaatkan oleh orang pribadi atau badan. Kecuali kawasan yang digunakan untuk kegiatan usaha perkebunan, perhutanan dan pertambangan (PBB-P3).</w:t>
      </w:r>
    </w:p>
    <w:p w14:paraId="340B6283" w14:textId="77777777" w:rsidR="00FF3C71" w:rsidRPr="00FF3C71" w:rsidRDefault="00FF3C71" w:rsidP="00E81AAE">
      <w:pPr>
        <w:spacing w:line="360" w:lineRule="auto"/>
        <w:jc w:val="both"/>
        <w:rPr>
          <w:rFonts w:ascii="Times New Roman" w:hAnsi="Times New Roman" w:cs="Times New Roman"/>
          <w:b/>
          <w:sz w:val="24"/>
          <w:szCs w:val="24"/>
        </w:rPr>
      </w:pPr>
      <w:r w:rsidRPr="00FF3C71">
        <w:rPr>
          <w:rFonts w:ascii="Times New Roman" w:hAnsi="Times New Roman" w:cs="Times New Roman"/>
          <w:b/>
          <w:sz w:val="24"/>
          <w:szCs w:val="24"/>
        </w:rPr>
        <w:t>Pengecualian Objek Pajak</w:t>
      </w:r>
    </w:p>
    <w:p w14:paraId="33CF1608" w14:textId="77777777" w:rsidR="00FF3C71" w:rsidRPr="00FF3C71" w:rsidRDefault="00FF3C71" w:rsidP="00E81AAE">
      <w:pPr>
        <w:spacing w:line="360" w:lineRule="auto"/>
        <w:ind w:firstLine="720"/>
        <w:jc w:val="both"/>
        <w:rPr>
          <w:rFonts w:ascii="Times New Roman" w:hAnsi="Times New Roman" w:cs="Times New Roman"/>
          <w:sz w:val="24"/>
          <w:szCs w:val="24"/>
        </w:rPr>
      </w:pPr>
      <w:r w:rsidRPr="00FF3C71">
        <w:rPr>
          <w:rFonts w:ascii="Times New Roman" w:hAnsi="Times New Roman" w:cs="Times New Roman"/>
          <w:sz w:val="24"/>
          <w:szCs w:val="24"/>
        </w:rPr>
        <w:t>Berdasarkan Undang-Undang no. 28 Tahun 2009 tentang Pajak Daerah dan Retribusi Daerah, Objek pajak yang tidak dikenakan Pajak Bumi dan Bangunan pedesaan perkotaan (PBB-P2) adalah objek pajak yang :</w:t>
      </w:r>
    </w:p>
    <w:p w14:paraId="4C6CDF7C" w14:textId="77777777" w:rsidR="00FF3C71" w:rsidRDefault="00FF3C71" w:rsidP="00E81AAE">
      <w:pPr>
        <w:pStyle w:val="ListParagraph"/>
        <w:numPr>
          <w:ilvl w:val="0"/>
          <w:numId w:val="21"/>
        </w:numPr>
        <w:spacing w:line="360" w:lineRule="auto"/>
        <w:jc w:val="both"/>
        <w:rPr>
          <w:rFonts w:ascii="Times New Roman" w:hAnsi="Times New Roman" w:cs="Times New Roman"/>
          <w:sz w:val="24"/>
          <w:szCs w:val="24"/>
        </w:rPr>
      </w:pPr>
      <w:r w:rsidRPr="00FF3C71">
        <w:rPr>
          <w:rFonts w:ascii="Times New Roman" w:hAnsi="Times New Roman" w:cs="Times New Roman"/>
          <w:sz w:val="24"/>
          <w:szCs w:val="24"/>
        </w:rPr>
        <w:t>Digunakan oleh Pemerintah dan Daerah untuk penyelenggaraan pemerintahan.</w:t>
      </w:r>
    </w:p>
    <w:p w14:paraId="078E9658" w14:textId="77777777" w:rsidR="00FF3C71" w:rsidRDefault="00FF3C71" w:rsidP="00E81AAE">
      <w:pPr>
        <w:pStyle w:val="ListParagraph"/>
        <w:numPr>
          <w:ilvl w:val="0"/>
          <w:numId w:val="21"/>
        </w:numPr>
        <w:spacing w:line="360" w:lineRule="auto"/>
        <w:jc w:val="both"/>
        <w:rPr>
          <w:rFonts w:ascii="Times New Roman" w:hAnsi="Times New Roman" w:cs="Times New Roman"/>
          <w:sz w:val="24"/>
          <w:szCs w:val="24"/>
        </w:rPr>
      </w:pPr>
      <w:r w:rsidRPr="00FF3C71">
        <w:rPr>
          <w:rFonts w:ascii="Times New Roman" w:hAnsi="Times New Roman" w:cs="Times New Roman"/>
          <w:sz w:val="24"/>
          <w:szCs w:val="24"/>
        </w:rPr>
        <w:t>Digunakan semata-mata untuk melayani kepentingan umum dibidang ibadah, sosial, kesehatan, pendidikan dan kebudayaan nasional, yang tidak dimaksudkan untuk memperoleh keuntungan.</w:t>
      </w:r>
    </w:p>
    <w:p w14:paraId="6BF476AD" w14:textId="77777777" w:rsidR="00FF3C71" w:rsidRDefault="00FF3C71" w:rsidP="00E81AAE">
      <w:pPr>
        <w:pStyle w:val="ListParagraph"/>
        <w:numPr>
          <w:ilvl w:val="0"/>
          <w:numId w:val="21"/>
        </w:numPr>
        <w:spacing w:line="360" w:lineRule="auto"/>
        <w:jc w:val="both"/>
        <w:rPr>
          <w:rFonts w:ascii="Times New Roman" w:hAnsi="Times New Roman" w:cs="Times New Roman"/>
          <w:sz w:val="24"/>
          <w:szCs w:val="24"/>
        </w:rPr>
      </w:pPr>
      <w:r w:rsidRPr="00FF3C71">
        <w:rPr>
          <w:rFonts w:ascii="Times New Roman" w:hAnsi="Times New Roman" w:cs="Times New Roman"/>
          <w:sz w:val="24"/>
          <w:szCs w:val="24"/>
        </w:rPr>
        <w:t>Digunakan untuk kuburan, peninggalan purbakala, atau yang sejenis dngan itu.</w:t>
      </w:r>
    </w:p>
    <w:p w14:paraId="0D294745" w14:textId="77777777" w:rsidR="00FF3C71" w:rsidRDefault="00FF3C71" w:rsidP="00E81AAE">
      <w:pPr>
        <w:pStyle w:val="ListParagraph"/>
        <w:numPr>
          <w:ilvl w:val="0"/>
          <w:numId w:val="21"/>
        </w:numPr>
        <w:spacing w:line="360" w:lineRule="auto"/>
        <w:jc w:val="both"/>
        <w:rPr>
          <w:rFonts w:ascii="Times New Roman" w:hAnsi="Times New Roman" w:cs="Times New Roman"/>
          <w:sz w:val="24"/>
          <w:szCs w:val="24"/>
        </w:rPr>
      </w:pPr>
      <w:r w:rsidRPr="00FF3C71">
        <w:rPr>
          <w:rFonts w:ascii="Times New Roman" w:hAnsi="Times New Roman" w:cs="Times New Roman"/>
          <w:sz w:val="24"/>
          <w:szCs w:val="24"/>
        </w:rPr>
        <w:t>Merupakan hutan lindung, hutan suaka alam, hutan wisata, taman nasional, tanah pengembalaan yang dikuasai oleh desa, dan tanah negara yang belum dibebani suat hak.</w:t>
      </w:r>
    </w:p>
    <w:p w14:paraId="5E9786D0" w14:textId="77777777" w:rsidR="00FF3C71" w:rsidRDefault="00FF3C71" w:rsidP="00E81AAE">
      <w:pPr>
        <w:pStyle w:val="ListParagraph"/>
        <w:numPr>
          <w:ilvl w:val="0"/>
          <w:numId w:val="21"/>
        </w:numPr>
        <w:spacing w:line="360" w:lineRule="auto"/>
        <w:jc w:val="both"/>
        <w:rPr>
          <w:rFonts w:ascii="Times New Roman" w:hAnsi="Times New Roman" w:cs="Times New Roman"/>
          <w:sz w:val="24"/>
          <w:szCs w:val="24"/>
        </w:rPr>
      </w:pPr>
      <w:r w:rsidRPr="00FF3C71">
        <w:rPr>
          <w:rFonts w:ascii="Times New Roman" w:hAnsi="Times New Roman" w:cs="Times New Roman"/>
          <w:sz w:val="24"/>
          <w:szCs w:val="24"/>
        </w:rPr>
        <w:lastRenderedPageBreak/>
        <w:t>Digunakan oleh perwakilan diplomatik dan konsulat berdasarkan azas perlakuan timbal balik.</w:t>
      </w:r>
    </w:p>
    <w:p w14:paraId="5F342CE8" w14:textId="761BC38C" w:rsidR="00FF3C71" w:rsidRDefault="00FF3C71" w:rsidP="00E81AAE">
      <w:pPr>
        <w:pStyle w:val="ListParagraph"/>
        <w:numPr>
          <w:ilvl w:val="0"/>
          <w:numId w:val="21"/>
        </w:numPr>
        <w:spacing w:line="360" w:lineRule="auto"/>
        <w:jc w:val="both"/>
        <w:rPr>
          <w:rFonts w:ascii="Times New Roman" w:hAnsi="Times New Roman" w:cs="Times New Roman"/>
          <w:sz w:val="24"/>
          <w:szCs w:val="24"/>
        </w:rPr>
      </w:pPr>
      <w:r w:rsidRPr="00FF3C71">
        <w:rPr>
          <w:rFonts w:ascii="Times New Roman" w:hAnsi="Times New Roman" w:cs="Times New Roman"/>
          <w:sz w:val="24"/>
          <w:szCs w:val="24"/>
        </w:rPr>
        <w:t>Digunakan oleh badan atau perwakilan lembaga intrnasional yang ditetapkan dengan peraturan menteri keuangan.</w:t>
      </w:r>
    </w:p>
    <w:p w14:paraId="1A97E081" w14:textId="77777777" w:rsidR="00FF3C71" w:rsidRPr="00FF3C71" w:rsidRDefault="00FF3C71" w:rsidP="00E81AAE">
      <w:pPr>
        <w:spacing w:line="360" w:lineRule="auto"/>
        <w:rPr>
          <w:rFonts w:ascii="Times New Roman" w:hAnsi="Times New Roman" w:cs="Times New Roman"/>
          <w:b/>
          <w:sz w:val="24"/>
          <w:szCs w:val="24"/>
        </w:rPr>
      </w:pPr>
      <w:r w:rsidRPr="00FF3C71">
        <w:rPr>
          <w:rFonts w:ascii="Times New Roman" w:hAnsi="Times New Roman" w:cs="Times New Roman"/>
          <w:b/>
          <w:sz w:val="24"/>
          <w:szCs w:val="24"/>
        </w:rPr>
        <w:t>Perhitungan PBB-P2</w:t>
      </w:r>
    </w:p>
    <w:p w14:paraId="4F8C808A" w14:textId="77777777" w:rsidR="00FF3C71" w:rsidRPr="00FF3C71" w:rsidRDefault="00FF3C71" w:rsidP="00E81AAE">
      <w:pPr>
        <w:spacing w:line="360" w:lineRule="auto"/>
        <w:ind w:firstLine="720"/>
        <w:jc w:val="both"/>
        <w:rPr>
          <w:rFonts w:ascii="Times New Roman" w:hAnsi="Times New Roman" w:cs="Times New Roman"/>
          <w:sz w:val="24"/>
          <w:szCs w:val="24"/>
        </w:rPr>
      </w:pPr>
      <w:r w:rsidRPr="00FF3C71">
        <w:rPr>
          <w:rFonts w:ascii="Times New Roman" w:hAnsi="Times New Roman" w:cs="Times New Roman"/>
          <w:sz w:val="24"/>
          <w:szCs w:val="24"/>
        </w:rPr>
        <w:t>Besarnya PBB-P2 dihitungan dengan cara mengalikan tarif dan dasar pengenaan pajak (DPP) setelah dikurangi nilai jual objek pajak tidak kena pajak (NJOPTKP) dengan rumus seperti berikut ini :</w:t>
      </w:r>
    </w:p>
    <w:p w14:paraId="19286D63" w14:textId="67DF2378" w:rsidR="00FF3C71" w:rsidRDefault="00FF3C71" w:rsidP="00E81AAE">
      <w:pPr>
        <w:spacing w:line="360" w:lineRule="auto"/>
        <w:rPr>
          <w:rFonts w:ascii="Times New Roman" w:hAnsi="Times New Roman" w:cs="Times New Roman"/>
          <w:sz w:val="24"/>
          <w:szCs w:val="24"/>
        </w:rPr>
      </w:pPr>
      <w:r w:rsidRPr="00FF3C71">
        <w:rPr>
          <w:rFonts w:ascii="Times New Roman" w:hAnsi="Times New Roman" w:cs="Times New Roman"/>
          <w:sz w:val="24"/>
          <w:szCs w:val="24"/>
        </w:rPr>
        <w:t>PBB-P2</w:t>
      </w:r>
      <w:r>
        <w:rPr>
          <w:rFonts w:ascii="Times New Roman" w:hAnsi="Times New Roman" w:cs="Times New Roman"/>
          <w:sz w:val="24"/>
          <w:szCs w:val="24"/>
        </w:rPr>
        <w:t xml:space="preserve"> </w:t>
      </w:r>
      <w:r w:rsidRPr="00FF3C71">
        <w:rPr>
          <w:rFonts w:ascii="Times New Roman" w:hAnsi="Times New Roman" w:cs="Times New Roman"/>
          <w:sz w:val="24"/>
          <w:szCs w:val="24"/>
        </w:rPr>
        <w:t xml:space="preserve">= </w:t>
      </w:r>
      <w:r w:rsidRPr="00FF3C71">
        <w:rPr>
          <w:rFonts w:ascii="Cambria Math" w:hAnsi="Cambria Math" w:cs="Cambria Math"/>
          <w:sz w:val="24"/>
          <w:szCs w:val="24"/>
        </w:rPr>
        <w:t>𝑇𝑎𝑟</w:t>
      </w:r>
      <w:r w:rsidRPr="00FF3C71">
        <w:rPr>
          <w:rFonts w:ascii="Times New Roman" w:hAnsi="Times New Roman" w:cs="Times New Roman"/>
          <w:sz w:val="24"/>
          <w:szCs w:val="24"/>
        </w:rPr>
        <w:t xml:space="preserve">if </w:t>
      </w:r>
      <w:r w:rsidRPr="00FF3C71">
        <w:rPr>
          <w:rFonts w:ascii="Cambria Math" w:hAnsi="Cambria Math" w:cs="Cambria Math"/>
          <w:sz w:val="24"/>
          <w:szCs w:val="24"/>
        </w:rPr>
        <w:t>𝑥</w:t>
      </w:r>
      <w:r w:rsidRPr="00FF3C71">
        <w:rPr>
          <w:rFonts w:ascii="Times New Roman" w:hAnsi="Times New Roman" w:cs="Times New Roman"/>
          <w:sz w:val="24"/>
          <w:szCs w:val="24"/>
        </w:rPr>
        <w:t xml:space="preserve"> </w:t>
      </w:r>
      <w:r w:rsidRPr="00FF3C71">
        <w:rPr>
          <w:rFonts w:ascii="Cambria Math" w:hAnsi="Cambria Math" w:cs="Cambria Math"/>
          <w:sz w:val="24"/>
          <w:szCs w:val="24"/>
        </w:rPr>
        <w:t>𝐷𝑎𝑠𝑎𝑟</w:t>
      </w:r>
      <w:r w:rsidRPr="00FF3C71">
        <w:rPr>
          <w:rFonts w:ascii="Times New Roman" w:hAnsi="Times New Roman" w:cs="Times New Roman"/>
          <w:sz w:val="24"/>
          <w:szCs w:val="24"/>
        </w:rPr>
        <w:t xml:space="preserve"> </w:t>
      </w:r>
      <w:r w:rsidRPr="00FF3C71">
        <w:rPr>
          <w:rFonts w:ascii="Cambria Math" w:hAnsi="Cambria Math" w:cs="Cambria Math"/>
          <w:sz w:val="24"/>
          <w:szCs w:val="24"/>
        </w:rPr>
        <w:t>𝑝𝑒𝑛𝑔𝑒𝑛𝑎𝑎𝑛</w:t>
      </w:r>
      <w:r w:rsidRPr="00FF3C71">
        <w:rPr>
          <w:rFonts w:ascii="Times New Roman" w:hAnsi="Times New Roman" w:cs="Times New Roman"/>
          <w:sz w:val="24"/>
          <w:szCs w:val="24"/>
        </w:rPr>
        <w:t xml:space="preserve"> </w:t>
      </w:r>
      <w:r w:rsidRPr="00FF3C71">
        <w:rPr>
          <w:rFonts w:ascii="Cambria Math" w:hAnsi="Cambria Math" w:cs="Cambria Math"/>
          <w:sz w:val="24"/>
          <w:szCs w:val="24"/>
        </w:rPr>
        <w:t>𝑝𝑎</w:t>
      </w:r>
      <w:r w:rsidRPr="00FF3C71">
        <w:rPr>
          <w:rFonts w:ascii="Times New Roman" w:hAnsi="Times New Roman" w:cs="Times New Roman"/>
          <w:sz w:val="24"/>
          <w:szCs w:val="24"/>
        </w:rPr>
        <w:t>j</w:t>
      </w:r>
      <w:r w:rsidRPr="00FF3C71">
        <w:rPr>
          <w:rFonts w:ascii="Cambria Math" w:hAnsi="Cambria Math" w:cs="Cambria Math"/>
          <w:sz w:val="24"/>
          <w:szCs w:val="24"/>
        </w:rPr>
        <w:t>𝑎𝑘</w:t>
      </w:r>
      <w:r w:rsidRPr="00FF3C71">
        <w:rPr>
          <w:rFonts w:ascii="Times New Roman" w:hAnsi="Times New Roman" w:cs="Times New Roman"/>
          <w:sz w:val="24"/>
          <w:szCs w:val="24"/>
        </w:rPr>
        <w:t xml:space="preserve"> (</w:t>
      </w:r>
      <w:r w:rsidRPr="00FF3C71">
        <w:rPr>
          <w:rFonts w:ascii="Cambria Math" w:hAnsi="Cambria Math" w:cs="Cambria Math"/>
          <w:sz w:val="24"/>
          <w:szCs w:val="24"/>
        </w:rPr>
        <w:t>𝐷𝑃𝑃</w:t>
      </w:r>
      <w:r w:rsidRPr="00FF3C71">
        <w:rPr>
          <w:rFonts w:ascii="Times New Roman" w:hAnsi="Times New Roman" w:cs="Times New Roman"/>
          <w:sz w:val="24"/>
          <w:szCs w:val="24"/>
        </w:rPr>
        <w:t>)</w:t>
      </w:r>
    </w:p>
    <w:p w14:paraId="1B45D835" w14:textId="77777777" w:rsidR="00FF3C71" w:rsidRPr="00FF3C71" w:rsidRDefault="00FF3C71" w:rsidP="00E81AAE">
      <w:pPr>
        <w:spacing w:line="360" w:lineRule="auto"/>
        <w:ind w:firstLine="720"/>
        <w:jc w:val="both"/>
        <w:rPr>
          <w:rFonts w:ascii="Times New Roman" w:hAnsi="Times New Roman" w:cs="Times New Roman"/>
          <w:sz w:val="24"/>
          <w:szCs w:val="24"/>
        </w:rPr>
      </w:pPr>
      <w:r w:rsidRPr="00FF3C71">
        <w:rPr>
          <w:rFonts w:ascii="Times New Roman" w:hAnsi="Times New Roman" w:cs="Times New Roman"/>
          <w:sz w:val="24"/>
          <w:szCs w:val="24"/>
        </w:rPr>
        <w:t>Beberapa hal yang perlu diperhatikan dalam penentuan Dasar pengenaan pajak (DPP) :</w:t>
      </w:r>
    </w:p>
    <w:p w14:paraId="61842F89" w14:textId="77777777" w:rsidR="00FF3C71" w:rsidRPr="00FF3C71" w:rsidRDefault="00FF3C71" w:rsidP="00E81AAE">
      <w:pPr>
        <w:pStyle w:val="ListParagraph"/>
        <w:numPr>
          <w:ilvl w:val="0"/>
          <w:numId w:val="22"/>
        </w:numPr>
        <w:spacing w:line="360" w:lineRule="auto"/>
        <w:jc w:val="both"/>
        <w:rPr>
          <w:rFonts w:ascii="Times New Roman" w:hAnsi="Times New Roman" w:cs="Times New Roman"/>
          <w:sz w:val="24"/>
          <w:szCs w:val="24"/>
        </w:rPr>
      </w:pPr>
      <w:r w:rsidRPr="00FF3C71">
        <w:rPr>
          <w:rFonts w:ascii="Times New Roman" w:hAnsi="Times New Roman" w:cs="Times New Roman"/>
          <w:sz w:val="24"/>
          <w:szCs w:val="24"/>
        </w:rPr>
        <w:t>Dasar pengenaan pajak adalah Nilai jual objek pajak (NJOP) dikurangi nilai jual objek pajak tidak kena pajak (NJOPTKP).</w:t>
      </w:r>
    </w:p>
    <w:p w14:paraId="27208325" w14:textId="77777777" w:rsidR="00FF3C71" w:rsidRPr="00FF3C71" w:rsidRDefault="00FF3C71" w:rsidP="00E81AAE">
      <w:pPr>
        <w:spacing w:line="360" w:lineRule="auto"/>
        <w:ind w:left="720"/>
        <w:jc w:val="both"/>
        <w:rPr>
          <w:rFonts w:ascii="Times New Roman" w:hAnsi="Times New Roman" w:cs="Times New Roman"/>
          <w:sz w:val="24"/>
          <w:szCs w:val="24"/>
        </w:rPr>
      </w:pPr>
      <w:r w:rsidRPr="00FF3C71">
        <w:rPr>
          <w:rFonts w:ascii="Times New Roman" w:hAnsi="Times New Roman" w:cs="Times New Roman"/>
          <w:sz w:val="24"/>
          <w:szCs w:val="24"/>
        </w:rPr>
        <w:t>Nilai jual objek pajak (NJOP) PBB-P2 ditetapkan oleh Kepala Daerah (Bupati/Walikota). Apabila kabupaten/Kota belum menetapkan sendiri NIOP, dapat menggunakan penetapan acuan NJOP yang diatur dalam peraturan menteri keuangan nomor : 150/PMK.03/2010-lampiran II (Klasifikasi NJOP untuk objek pajak sektor pedesaan dan sektor perkotaan). Misalnya :</w:t>
      </w:r>
    </w:p>
    <w:p w14:paraId="2553FD42" w14:textId="77777777" w:rsidR="00FF3C71" w:rsidRDefault="00FF3C71" w:rsidP="00FF3C71">
      <w:pPr>
        <w:pStyle w:val="BodyText"/>
        <w:spacing w:before="7"/>
        <w:ind w:left="1276"/>
        <w:rPr>
          <w:sz w:val="11"/>
          <w:lang w:val="id-ID"/>
        </w:rPr>
      </w:pPr>
    </w:p>
    <w:tbl>
      <w:tblPr>
        <w:tblW w:w="0" w:type="auto"/>
        <w:tblInd w:w="4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07"/>
        <w:gridCol w:w="994"/>
        <w:gridCol w:w="994"/>
        <w:gridCol w:w="2127"/>
        <w:gridCol w:w="2127"/>
        <w:gridCol w:w="989"/>
        <w:gridCol w:w="993"/>
      </w:tblGrid>
      <w:tr w:rsidR="00FF3C71" w14:paraId="3F76ED49" w14:textId="77777777" w:rsidTr="00444EFE">
        <w:trPr>
          <w:trHeight w:val="412"/>
        </w:trPr>
        <w:tc>
          <w:tcPr>
            <w:tcW w:w="807" w:type="dxa"/>
            <w:tcBorders>
              <w:top w:val="single" w:sz="4" w:space="0" w:color="000000"/>
              <w:left w:val="single" w:sz="4" w:space="0" w:color="000000"/>
              <w:bottom w:val="single" w:sz="4" w:space="0" w:color="000000"/>
              <w:right w:val="single" w:sz="6" w:space="0" w:color="000000"/>
            </w:tcBorders>
            <w:hideMark/>
          </w:tcPr>
          <w:p w14:paraId="22278626" w14:textId="77777777" w:rsidR="00FF3C71" w:rsidRDefault="00FF3C71" w:rsidP="00444EFE">
            <w:pPr>
              <w:pStyle w:val="TableParagraph"/>
              <w:spacing w:line="202" w:lineRule="exact"/>
              <w:ind w:left="110"/>
              <w:rPr>
                <w:rFonts w:ascii="Times New Roman"/>
                <w:sz w:val="18"/>
                <w:lang w:val="id-ID"/>
              </w:rPr>
            </w:pPr>
            <w:r>
              <w:rPr>
                <w:rFonts w:ascii="Times New Roman"/>
                <w:sz w:val="18"/>
                <w:lang w:val="id-ID"/>
              </w:rPr>
              <w:t>Wajib</w:t>
            </w:r>
          </w:p>
          <w:p w14:paraId="615229FB" w14:textId="77777777" w:rsidR="00FF3C71" w:rsidRDefault="00FF3C71" w:rsidP="00444EFE">
            <w:pPr>
              <w:pStyle w:val="TableParagraph"/>
              <w:spacing w:line="191" w:lineRule="exact"/>
              <w:ind w:left="110"/>
              <w:rPr>
                <w:rFonts w:ascii="Times New Roman"/>
                <w:sz w:val="18"/>
                <w:lang w:val="id-ID"/>
              </w:rPr>
            </w:pPr>
            <w:r>
              <w:rPr>
                <w:rFonts w:ascii="Times New Roman"/>
                <w:sz w:val="18"/>
                <w:lang w:val="id-ID"/>
              </w:rPr>
              <w:t>pajak</w:t>
            </w:r>
          </w:p>
        </w:tc>
        <w:tc>
          <w:tcPr>
            <w:tcW w:w="1988" w:type="dxa"/>
            <w:gridSpan w:val="2"/>
            <w:tcBorders>
              <w:top w:val="single" w:sz="4" w:space="0" w:color="000000"/>
              <w:left w:val="single" w:sz="6" w:space="0" w:color="000000"/>
              <w:bottom w:val="single" w:sz="4" w:space="0" w:color="000000"/>
              <w:right w:val="single" w:sz="4" w:space="0" w:color="000000"/>
            </w:tcBorders>
            <w:hideMark/>
          </w:tcPr>
          <w:p w14:paraId="28217BA5" w14:textId="77777777" w:rsidR="00FF3C71" w:rsidRDefault="00FF3C71" w:rsidP="00444EFE">
            <w:pPr>
              <w:pStyle w:val="TableParagraph"/>
              <w:spacing w:line="202" w:lineRule="exact"/>
              <w:ind w:left="107"/>
              <w:rPr>
                <w:rFonts w:ascii="Times New Roman"/>
                <w:sz w:val="18"/>
                <w:lang w:val="id-ID"/>
              </w:rPr>
            </w:pPr>
            <w:r>
              <w:rPr>
                <w:rFonts w:ascii="Times New Roman"/>
                <w:sz w:val="18"/>
                <w:lang w:val="id-ID"/>
              </w:rPr>
              <w:t>Harga</w:t>
            </w:r>
            <w:r>
              <w:rPr>
                <w:rFonts w:ascii="Times New Roman"/>
                <w:spacing w:val="3"/>
                <w:sz w:val="18"/>
                <w:lang w:val="id-ID"/>
              </w:rPr>
              <w:t xml:space="preserve"> </w:t>
            </w:r>
            <w:r>
              <w:rPr>
                <w:rFonts w:ascii="Times New Roman"/>
                <w:sz w:val="18"/>
                <w:lang w:val="id-ID"/>
              </w:rPr>
              <w:t>Jual</w:t>
            </w:r>
            <w:r>
              <w:rPr>
                <w:rFonts w:ascii="Times New Roman"/>
                <w:spacing w:val="1"/>
                <w:sz w:val="18"/>
                <w:lang w:val="id-ID"/>
              </w:rPr>
              <w:t xml:space="preserve"> </w:t>
            </w:r>
            <w:r>
              <w:rPr>
                <w:rFonts w:ascii="Times New Roman"/>
                <w:sz w:val="18"/>
                <w:lang w:val="id-ID"/>
              </w:rPr>
              <w:t>per</w:t>
            </w:r>
            <w:r>
              <w:rPr>
                <w:rFonts w:ascii="Times New Roman"/>
                <w:spacing w:val="-4"/>
                <w:sz w:val="18"/>
                <w:lang w:val="id-ID"/>
              </w:rPr>
              <w:t xml:space="preserve"> </w:t>
            </w:r>
            <w:r>
              <w:rPr>
                <w:rFonts w:ascii="Times New Roman"/>
                <w:sz w:val="18"/>
                <w:lang w:val="id-ID"/>
              </w:rPr>
              <w:t>M</w:t>
            </w:r>
            <w:r>
              <w:rPr>
                <w:rFonts w:ascii="Times New Roman"/>
                <w:sz w:val="18"/>
                <w:vertAlign w:val="superscript"/>
                <w:lang w:val="id-ID"/>
              </w:rPr>
              <w:t>2</w:t>
            </w:r>
            <w:r>
              <w:rPr>
                <w:rFonts w:ascii="Times New Roman"/>
                <w:sz w:val="18"/>
                <w:lang w:val="id-ID"/>
              </w:rPr>
              <w:t>(Rp)</w:t>
            </w:r>
          </w:p>
        </w:tc>
        <w:tc>
          <w:tcPr>
            <w:tcW w:w="4254" w:type="dxa"/>
            <w:gridSpan w:val="2"/>
            <w:tcBorders>
              <w:top w:val="single" w:sz="4" w:space="0" w:color="000000"/>
              <w:left w:val="single" w:sz="4" w:space="0" w:color="000000"/>
              <w:bottom w:val="single" w:sz="4" w:space="0" w:color="000000"/>
              <w:right w:val="single" w:sz="4" w:space="0" w:color="000000"/>
            </w:tcBorders>
            <w:hideMark/>
          </w:tcPr>
          <w:p w14:paraId="27912D47" w14:textId="77777777" w:rsidR="00FF3C71" w:rsidRDefault="00FF3C71" w:rsidP="00444EFE">
            <w:pPr>
              <w:pStyle w:val="TableParagraph"/>
              <w:spacing w:line="202" w:lineRule="exact"/>
              <w:ind w:left="109"/>
              <w:rPr>
                <w:rFonts w:ascii="Times New Roman"/>
                <w:sz w:val="18"/>
                <w:lang w:val="id-ID"/>
              </w:rPr>
            </w:pPr>
            <w:r>
              <w:rPr>
                <w:rFonts w:ascii="Times New Roman"/>
                <w:sz w:val="18"/>
                <w:lang w:val="id-ID"/>
              </w:rPr>
              <w:t>Pengelompokkan</w:t>
            </w:r>
            <w:r>
              <w:rPr>
                <w:rFonts w:ascii="Times New Roman"/>
                <w:spacing w:val="-2"/>
                <w:sz w:val="18"/>
                <w:lang w:val="id-ID"/>
              </w:rPr>
              <w:t xml:space="preserve"> </w:t>
            </w:r>
            <w:r>
              <w:rPr>
                <w:rFonts w:ascii="Times New Roman"/>
                <w:sz w:val="18"/>
                <w:lang w:val="id-ID"/>
              </w:rPr>
              <w:t>nilai jual</w:t>
            </w:r>
            <w:r>
              <w:rPr>
                <w:rFonts w:ascii="Times New Roman"/>
                <w:spacing w:val="1"/>
                <w:sz w:val="18"/>
                <w:lang w:val="id-ID"/>
              </w:rPr>
              <w:t xml:space="preserve"> </w:t>
            </w:r>
            <w:r>
              <w:rPr>
                <w:rFonts w:ascii="Times New Roman"/>
                <w:sz w:val="18"/>
                <w:lang w:val="id-ID"/>
              </w:rPr>
              <w:t>per</w:t>
            </w:r>
            <w:r>
              <w:rPr>
                <w:rFonts w:ascii="Times New Roman"/>
                <w:spacing w:val="-1"/>
                <w:sz w:val="18"/>
                <w:lang w:val="id-ID"/>
              </w:rPr>
              <w:t xml:space="preserve"> </w:t>
            </w:r>
            <w:r>
              <w:rPr>
                <w:rFonts w:ascii="Times New Roman"/>
                <w:sz w:val="18"/>
                <w:lang w:val="id-ID"/>
              </w:rPr>
              <w:t>M</w:t>
            </w:r>
            <w:r>
              <w:rPr>
                <w:rFonts w:ascii="Times New Roman"/>
                <w:sz w:val="18"/>
                <w:vertAlign w:val="superscript"/>
                <w:lang w:val="id-ID"/>
              </w:rPr>
              <w:t>2</w:t>
            </w:r>
            <w:r>
              <w:rPr>
                <w:rFonts w:ascii="Times New Roman"/>
                <w:spacing w:val="-5"/>
                <w:sz w:val="18"/>
                <w:lang w:val="id-ID"/>
              </w:rPr>
              <w:t xml:space="preserve"> </w:t>
            </w:r>
            <w:r>
              <w:rPr>
                <w:rFonts w:ascii="Times New Roman"/>
                <w:sz w:val="18"/>
                <w:lang w:val="id-ID"/>
              </w:rPr>
              <w:t>(RP)</w:t>
            </w:r>
          </w:p>
        </w:tc>
        <w:tc>
          <w:tcPr>
            <w:tcW w:w="1982" w:type="dxa"/>
            <w:gridSpan w:val="2"/>
            <w:tcBorders>
              <w:top w:val="single" w:sz="4" w:space="0" w:color="000000"/>
              <w:left w:val="single" w:sz="4" w:space="0" w:color="000000"/>
              <w:bottom w:val="single" w:sz="4" w:space="0" w:color="000000"/>
              <w:right w:val="single" w:sz="4" w:space="0" w:color="000000"/>
            </w:tcBorders>
            <w:hideMark/>
          </w:tcPr>
          <w:p w14:paraId="0782C973" w14:textId="77777777" w:rsidR="00FF3C71" w:rsidRDefault="00FF3C71" w:rsidP="00444EFE">
            <w:pPr>
              <w:pStyle w:val="TableParagraph"/>
              <w:spacing w:line="202" w:lineRule="exact"/>
              <w:ind w:left="110"/>
              <w:rPr>
                <w:rFonts w:ascii="Times New Roman"/>
                <w:sz w:val="18"/>
                <w:lang w:val="id-ID"/>
              </w:rPr>
            </w:pPr>
            <w:r>
              <w:rPr>
                <w:rFonts w:ascii="Times New Roman"/>
                <w:sz w:val="18"/>
                <w:lang w:val="id-ID"/>
              </w:rPr>
              <w:t>NJOP</w:t>
            </w:r>
            <w:r>
              <w:rPr>
                <w:rFonts w:ascii="Times New Roman"/>
                <w:spacing w:val="2"/>
                <w:sz w:val="18"/>
                <w:lang w:val="id-ID"/>
              </w:rPr>
              <w:t xml:space="preserve"> </w:t>
            </w:r>
            <w:r>
              <w:rPr>
                <w:rFonts w:ascii="Times New Roman"/>
                <w:sz w:val="18"/>
                <w:lang w:val="id-ID"/>
              </w:rPr>
              <w:t>Per</w:t>
            </w:r>
            <w:r>
              <w:rPr>
                <w:rFonts w:ascii="Times New Roman"/>
                <w:spacing w:val="-1"/>
                <w:sz w:val="18"/>
                <w:lang w:val="id-ID"/>
              </w:rPr>
              <w:t xml:space="preserve"> </w:t>
            </w:r>
            <w:r>
              <w:rPr>
                <w:rFonts w:ascii="Times New Roman"/>
                <w:sz w:val="18"/>
                <w:lang w:val="id-ID"/>
              </w:rPr>
              <w:t>M</w:t>
            </w:r>
            <w:r>
              <w:rPr>
                <w:rFonts w:ascii="Times New Roman"/>
                <w:sz w:val="18"/>
                <w:vertAlign w:val="superscript"/>
                <w:lang w:val="id-ID"/>
              </w:rPr>
              <w:t>2</w:t>
            </w:r>
            <w:r>
              <w:rPr>
                <w:rFonts w:ascii="Times New Roman"/>
                <w:spacing w:val="-19"/>
                <w:sz w:val="18"/>
                <w:lang w:val="id-ID"/>
              </w:rPr>
              <w:t xml:space="preserve"> </w:t>
            </w:r>
            <w:r>
              <w:rPr>
                <w:rFonts w:ascii="Times New Roman"/>
                <w:sz w:val="18"/>
                <w:lang w:val="id-ID"/>
              </w:rPr>
              <w:t>(RP)</w:t>
            </w:r>
          </w:p>
        </w:tc>
      </w:tr>
      <w:tr w:rsidR="00FF3C71" w14:paraId="5A4CC629" w14:textId="77777777" w:rsidTr="00444EFE">
        <w:trPr>
          <w:trHeight w:val="412"/>
        </w:trPr>
        <w:tc>
          <w:tcPr>
            <w:tcW w:w="807" w:type="dxa"/>
            <w:tcBorders>
              <w:top w:val="single" w:sz="4" w:space="0" w:color="000000"/>
              <w:left w:val="single" w:sz="4" w:space="0" w:color="000000"/>
              <w:bottom w:val="single" w:sz="4" w:space="0" w:color="000000"/>
              <w:right w:val="single" w:sz="6" w:space="0" w:color="000000"/>
            </w:tcBorders>
          </w:tcPr>
          <w:p w14:paraId="5079DF50" w14:textId="77777777" w:rsidR="00FF3C71" w:rsidRDefault="00FF3C71" w:rsidP="00444EFE">
            <w:pPr>
              <w:pStyle w:val="TableParagraph"/>
              <w:spacing w:line="240" w:lineRule="auto"/>
              <w:rPr>
                <w:rFonts w:ascii="Times New Roman"/>
                <w:lang w:val="id-ID"/>
              </w:rPr>
            </w:pPr>
          </w:p>
        </w:tc>
        <w:tc>
          <w:tcPr>
            <w:tcW w:w="994" w:type="dxa"/>
            <w:tcBorders>
              <w:top w:val="single" w:sz="4" w:space="0" w:color="000000"/>
              <w:left w:val="single" w:sz="6" w:space="0" w:color="000000"/>
              <w:bottom w:val="single" w:sz="4" w:space="0" w:color="000000"/>
              <w:right w:val="single" w:sz="4" w:space="0" w:color="000000"/>
            </w:tcBorders>
            <w:hideMark/>
          </w:tcPr>
          <w:p w14:paraId="6E78D913" w14:textId="77777777" w:rsidR="00FF3C71" w:rsidRDefault="00FF3C71" w:rsidP="00444EFE">
            <w:pPr>
              <w:pStyle w:val="TableParagraph"/>
              <w:spacing w:line="202" w:lineRule="exact"/>
              <w:ind w:left="107"/>
              <w:rPr>
                <w:rFonts w:ascii="Times New Roman"/>
                <w:sz w:val="18"/>
                <w:lang w:val="id-ID"/>
              </w:rPr>
            </w:pPr>
            <w:r>
              <w:rPr>
                <w:rFonts w:ascii="Times New Roman"/>
                <w:sz w:val="18"/>
                <w:lang w:val="id-ID"/>
              </w:rPr>
              <w:t>Tanah/</w:t>
            </w:r>
          </w:p>
          <w:p w14:paraId="2D2CA604" w14:textId="77777777" w:rsidR="00FF3C71" w:rsidRDefault="00FF3C71" w:rsidP="00444EFE">
            <w:pPr>
              <w:pStyle w:val="TableParagraph"/>
              <w:spacing w:line="191" w:lineRule="exact"/>
              <w:ind w:left="107"/>
              <w:rPr>
                <w:rFonts w:ascii="Times New Roman"/>
                <w:sz w:val="18"/>
                <w:lang w:val="id-ID"/>
              </w:rPr>
            </w:pPr>
            <w:r>
              <w:rPr>
                <w:rFonts w:ascii="Times New Roman"/>
                <w:sz w:val="18"/>
                <w:lang w:val="id-ID"/>
              </w:rPr>
              <w:t>Bumi</w:t>
            </w:r>
          </w:p>
        </w:tc>
        <w:tc>
          <w:tcPr>
            <w:tcW w:w="994" w:type="dxa"/>
            <w:tcBorders>
              <w:top w:val="single" w:sz="4" w:space="0" w:color="000000"/>
              <w:left w:val="single" w:sz="4" w:space="0" w:color="000000"/>
              <w:bottom w:val="single" w:sz="4" w:space="0" w:color="000000"/>
              <w:right w:val="single" w:sz="4" w:space="0" w:color="000000"/>
            </w:tcBorders>
            <w:hideMark/>
          </w:tcPr>
          <w:p w14:paraId="24E9A186" w14:textId="77777777" w:rsidR="00FF3C71" w:rsidRDefault="00FF3C71" w:rsidP="00444EFE">
            <w:pPr>
              <w:pStyle w:val="TableParagraph"/>
              <w:spacing w:line="202" w:lineRule="exact"/>
              <w:ind w:right="138"/>
              <w:jc w:val="right"/>
              <w:rPr>
                <w:rFonts w:ascii="Times New Roman"/>
                <w:sz w:val="18"/>
                <w:lang w:val="id-ID"/>
              </w:rPr>
            </w:pPr>
            <w:r>
              <w:rPr>
                <w:rFonts w:ascii="Times New Roman"/>
                <w:sz w:val="18"/>
                <w:lang w:val="id-ID"/>
              </w:rPr>
              <w:t>Bangunan</w:t>
            </w:r>
          </w:p>
        </w:tc>
        <w:tc>
          <w:tcPr>
            <w:tcW w:w="2127" w:type="dxa"/>
            <w:tcBorders>
              <w:top w:val="single" w:sz="4" w:space="0" w:color="000000"/>
              <w:left w:val="single" w:sz="4" w:space="0" w:color="000000"/>
              <w:bottom w:val="single" w:sz="4" w:space="0" w:color="000000"/>
              <w:right w:val="single" w:sz="4" w:space="0" w:color="000000"/>
            </w:tcBorders>
            <w:hideMark/>
          </w:tcPr>
          <w:p w14:paraId="31E662C1" w14:textId="77777777" w:rsidR="00FF3C71" w:rsidRDefault="00FF3C71" w:rsidP="00444EFE">
            <w:pPr>
              <w:pStyle w:val="TableParagraph"/>
              <w:spacing w:line="202" w:lineRule="exact"/>
              <w:ind w:left="109"/>
              <w:rPr>
                <w:rFonts w:ascii="Times New Roman"/>
                <w:sz w:val="18"/>
                <w:lang w:val="id-ID"/>
              </w:rPr>
            </w:pPr>
            <w:r>
              <w:rPr>
                <w:rFonts w:ascii="Times New Roman"/>
                <w:sz w:val="18"/>
                <w:lang w:val="id-ID"/>
              </w:rPr>
              <w:t>Tanah/Bumi</w:t>
            </w:r>
          </w:p>
        </w:tc>
        <w:tc>
          <w:tcPr>
            <w:tcW w:w="2127" w:type="dxa"/>
            <w:tcBorders>
              <w:top w:val="single" w:sz="4" w:space="0" w:color="000000"/>
              <w:left w:val="single" w:sz="4" w:space="0" w:color="000000"/>
              <w:bottom w:val="single" w:sz="4" w:space="0" w:color="000000"/>
              <w:right w:val="single" w:sz="4" w:space="0" w:color="000000"/>
            </w:tcBorders>
            <w:hideMark/>
          </w:tcPr>
          <w:p w14:paraId="6E674E1E" w14:textId="77777777" w:rsidR="00FF3C71" w:rsidRDefault="00FF3C71" w:rsidP="00444EFE">
            <w:pPr>
              <w:pStyle w:val="TableParagraph"/>
              <w:spacing w:line="202" w:lineRule="exact"/>
              <w:ind w:left="110"/>
              <w:rPr>
                <w:rFonts w:ascii="Times New Roman"/>
                <w:sz w:val="18"/>
                <w:lang w:val="id-ID"/>
              </w:rPr>
            </w:pPr>
            <w:r>
              <w:rPr>
                <w:rFonts w:ascii="Times New Roman"/>
                <w:sz w:val="18"/>
                <w:lang w:val="id-ID"/>
              </w:rPr>
              <w:t>Bangunan</w:t>
            </w:r>
          </w:p>
        </w:tc>
        <w:tc>
          <w:tcPr>
            <w:tcW w:w="989" w:type="dxa"/>
            <w:tcBorders>
              <w:top w:val="single" w:sz="4" w:space="0" w:color="000000"/>
              <w:left w:val="single" w:sz="4" w:space="0" w:color="000000"/>
              <w:bottom w:val="single" w:sz="4" w:space="0" w:color="000000"/>
              <w:right w:val="single" w:sz="4" w:space="0" w:color="000000"/>
            </w:tcBorders>
            <w:hideMark/>
          </w:tcPr>
          <w:p w14:paraId="0C2CC418" w14:textId="77777777" w:rsidR="00FF3C71" w:rsidRDefault="00FF3C71" w:rsidP="00444EFE">
            <w:pPr>
              <w:pStyle w:val="TableParagraph"/>
              <w:spacing w:line="202" w:lineRule="exact"/>
              <w:ind w:left="110"/>
              <w:rPr>
                <w:rFonts w:ascii="Times New Roman"/>
                <w:sz w:val="18"/>
                <w:lang w:val="id-ID"/>
              </w:rPr>
            </w:pPr>
            <w:r>
              <w:rPr>
                <w:rFonts w:ascii="Times New Roman"/>
                <w:sz w:val="18"/>
                <w:lang w:val="id-ID"/>
              </w:rPr>
              <w:t>Tanah/</w:t>
            </w:r>
          </w:p>
          <w:p w14:paraId="2C6B957A" w14:textId="77777777" w:rsidR="00FF3C71" w:rsidRDefault="00FF3C71" w:rsidP="00444EFE">
            <w:pPr>
              <w:pStyle w:val="TableParagraph"/>
              <w:spacing w:line="191" w:lineRule="exact"/>
              <w:ind w:left="110"/>
              <w:rPr>
                <w:rFonts w:ascii="Times New Roman"/>
                <w:sz w:val="18"/>
                <w:lang w:val="id-ID"/>
              </w:rPr>
            </w:pPr>
            <w:r>
              <w:rPr>
                <w:rFonts w:ascii="Times New Roman"/>
                <w:sz w:val="18"/>
                <w:lang w:val="id-ID"/>
              </w:rPr>
              <w:t>Bumi</w:t>
            </w:r>
          </w:p>
        </w:tc>
        <w:tc>
          <w:tcPr>
            <w:tcW w:w="993" w:type="dxa"/>
            <w:tcBorders>
              <w:top w:val="single" w:sz="4" w:space="0" w:color="000000"/>
              <w:left w:val="single" w:sz="4" w:space="0" w:color="000000"/>
              <w:bottom w:val="single" w:sz="4" w:space="0" w:color="000000"/>
              <w:right w:val="single" w:sz="4" w:space="0" w:color="000000"/>
            </w:tcBorders>
            <w:hideMark/>
          </w:tcPr>
          <w:p w14:paraId="36522B1C" w14:textId="77777777" w:rsidR="00FF3C71" w:rsidRDefault="00FF3C71" w:rsidP="00444EFE">
            <w:pPr>
              <w:pStyle w:val="TableParagraph"/>
              <w:spacing w:line="202" w:lineRule="exact"/>
              <w:ind w:left="110"/>
              <w:rPr>
                <w:rFonts w:ascii="Times New Roman"/>
                <w:sz w:val="18"/>
                <w:lang w:val="id-ID"/>
              </w:rPr>
            </w:pPr>
            <w:r>
              <w:rPr>
                <w:rFonts w:ascii="Times New Roman"/>
                <w:sz w:val="18"/>
                <w:lang w:val="id-ID"/>
              </w:rPr>
              <w:t>Bang-</w:t>
            </w:r>
          </w:p>
          <w:p w14:paraId="094C9715" w14:textId="77777777" w:rsidR="00FF3C71" w:rsidRDefault="00FF3C71" w:rsidP="00444EFE">
            <w:pPr>
              <w:pStyle w:val="TableParagraph"/>
              <w:spacing w:line="191" w:lineRule="exact"/>
              <w:ind w:left="110"/>
              <w:rPr>
                <w:rFonts w:ascii="Times New Roman"/>
                <w:sz w:val="18"/>
                <w:lang w:val="id-ID"/>
              </w:rPr>
            </w:pPr>
            <w:r>
              <w:rPr>
                <w:rFonts w:ascii="Times New Roman"/>
                <w:sz w:val="18"/>
                <w:lang w:val="id-ID"/>
              </w:rPr>
              <w:t>unan</w:t>
            </w:r>
          </w:p>
        </w:tc>
      </w:tr>
      <w:tr w:rsidR="00FF3C71" w14:paraId="421626AF" w14:textId="77777777" w:rsidTr="00444EFE">
        <w:trPr>
          <w:trHeight w:val="206"/>
        </w:trPr>
        <w:tc>
          <w:tcPr>
            <w:tcW w:w="807" w:type="dxa"/>
            <w:tcBorders>
              <w:top w:val="single" w:sz="4" w:space="0" w:color="000000"/>
              <w:left w:val="single" w:sz="4" w:space="0" w:color="000000"/>
              <w:bottom w:val="single" w:sz="4" w:space="0" w:color="000000"/>
              <w:right w:val="single" w:sz="6" w:space="0" w:color="000000"/>
            </w:tcBorders>
            <w:hideMark/>
          </w:tcPr>
          <w:p w14:paraId="4E5B0250" w14:textId="77777777" w:rsidR="00FF3C71" w:rsidRDefault="00FF3C71" w:rsidP="00444EFE">
            <w:pPr>
              <w:pStyle w:val="TableParagraph"/>
              <w:spacing w:line="186" w:lineRule="exact"/>
              <w:ind w:left="110"/>
              <w:rPr>
                <w:rFonts w:ascii="Times New Roman"/>
                <w:sz w:val="18"/>
                <w:lang w:val="id-ID"/>
              </w:rPr>
            </w:pPr>
            <w:r>
              <w:rPr>
                <w:rFonts w:ascii="Times New Roman"/>
                <w:sz w:val="18"/>
                <w:lang w:val="id-ID"/>
              </w:rPr>
              <w:t>Tuan</w:t>
            </w:r>
            <w:r>
              <w:rPr>
                <w:rFonts w:ascii="Times New Roman"/>
                <w:spacing w:val="-1"/>
                <w:sz w:val="18"/>
                <w:lang w:val="id-ID"/>
              </w:rPr>
              <w:t xml:space="preserve"> </w:t>
            </w:r>
            <w:r>
              <w:rPr>
                <w:rFonts w:ascii="Times New Roman"/>
                <w:sz w:val="18"/>
                <w:lang w:val="id-ID"/>
              </w:rPr>
              <w:t>X</w:t>
            </w:r>
          </w:p>
        </w:tc>
        <w:tc>
          <w:tcPr>
            <w:tcW w:w="994" w:type="dxa"/>
            <w:tcBorders>
              <w:top w:val="single" w:sz="4" w:space="0" w:color="000000"/>
              <w:left w:val="single" w:sz="6" w:space="0" w:color="000000"/>
              <w:bottom w:val="single" w:sz="4" w:space="0" w:color="000000"/>
              <w:right w:val="single" w:sz="4" w:space="0" w:color="000000"/>
            </w:tcBorders>
            <w:hideMark/>
          </w:tcPr>
          <w:p w14:paraId="147494BA" w14:textId="77777777" w:rsidR="00FF3C71" w:rsidRDefault="00FF3C71" w:rsidP="00444EFE">
            <w:pPr>
              <w:pStyle w:val="TableParagraph"/>
              <w:spacing w:line="186" w:lineRule="exact"/>
              <w:ind w:right="89"/>
              <w:jc w:val="right"/>
              <w:rPr>
                <w:rFonts w:ascii="Times New Roman"/>
                <w:sz w:val="18"/>
                <w:lang w:val="id-ID"/>
              </w:rPr>
            </w:pPr>
            <w:r>
              <w:rPr>
                <w:rFonts w:ascii="Times New Roman"/>
                <w:sz w:val="18"/>
                <w:lang w:val="id-ID"/>
              </w:rPr>
              <w:t>900.000</w:t>
            </w:r>
          </w:p>
        </w:tc>
        <w:tc>
          <w:tcPr>
            <w:tcW w:w="994" w:type="dxa"/>
            <w:tcBorders>
              <w:top w:val="single" w:sz="4" w:space="0" w:color="000000"/>
              <w:left w:val="single" w:sz="4" w:space="0" w:color="000000"/>
              <w:bottom w:val="single" w:sz="4" w:space="0" w:color="000000"/>
              <w:right w:val="single" w:sz="4" w:space="0" w:color="000000"/>
            </w:tcBorders>
            <w:hideMark/>
          </w:tcPr>
          <w:p w14:paraId="577A58FE" w14:textId="77777777" w:rsidR="00FF3C71" w:rsidRDefault="00FF3C71" w:rsidP="00444EFE">
            <w:pPr>
              <w:pStyle w:val="TableParagraph"/>
              <w:spacing w:line="186" w:lineRule="exact"/>
              <w:ind w:right="89"/>
              <w:jc w:val="right"/>
              <w:rPr>
                <w:rFonts w:ascii="Times New Roman"/>
                <w:sz w:val="18"/>
                <w:lang w:val="id-ID"/>
              </w:rPr>
            </w:pPr>
            <w:r>
              <w:rPr>
                <w:rFonts w:ascii="Times New Roman"/>
                <w:sz w:val="18"/>
                <w:lang w:val="id-ID"/>
              </w:rPr>
              <w:t>900.000</w:t>
            </w:r>
          </w:p>
        </w:tc>
        <w:tc>
          <w:tcPr>
            <w:tcW w:w="2127" w:type="dxa"/>
            <w:tcBorders>
              <w:top w:val="single" w:sz="4" w:space="0" w:color="000000"/>
              <w:left w:val="single" w:sz="4" w:space="0" w:color="000000"/>
              <w:bottom w:val="single" w:sz="4" w:space="0" w:color="000000"/>
              <w:right w:val="single" w:sz="4" w:space="0" w:color="000000"/>
            </w:tcBorders>
            <w:hideMark/>
          </w:tcPr>
          <w:p w14:paraId="0BB4F5AC" w14:textId="77777777" w:rsidR="00FF3C71" w:rsidRDefault="00FF3C71" w:rsidP="00444EFE">
            <w:pPr>
              <w:pStyle w:val="TableParagraph"/>
              <w:spacing w:line="186" w:lineRule="exact"/>
              <w:ind w:left="109"/>
              <w:rPr>
                <w:rFonts w:ascii="Times New Roman"/>
                <w:sz w:val="18"/>
                <w:lang w:val="id-ID"/>
              </w:rPr>
            </w:pPr>
            <w:r>
              <w:rPr>
                <w:rFonts w:ascii="Times New Roman"/>
                <w:sz w:val="18"/>
                <w:lang w:val="id-ID"/>
              </w:rPr>
              <w:t>&gt;855.000s.d977.000</w:t>
            </w:r>
          </w:p>
        </w:tc>
        <w:tc>
          <w:tcPr>
            <w:tcW w:w="2127" w:type="dxa"/>
            <w:tcBorders>
              <w:top w:val="single" w:sz="4" w:space="0" w:color="000000"/>
              <w:left w:val="single" w:sz="4" w:space="0" w:color="000000"/>
              <w:bottom w:val="single" w:sz="4" w:space="0" w:color="000000"/>
              <w:right w:val="single" w:sz="4" w:space="0" w:color="000000"/>
            </w:tcBorders>
            <w:hideMark/>
          </w:tcPr>
          <w:p w14:paraId="38418274" w14:textId="77777777" w:rsidR="00FF3C71" w:rsidRDefault="00FF3C71" w:rsidP="00444EFE">
            <w:pPr>
              <w:pStyle w:val="TableParagraph"/>
              <w:spacing w:line="186" w:lineRule="exact"/>
              <w:ind w:left="110"/>
              <w:rPr>
                <w:rFonts w:ascii="Times New Roman"/>
                <w:sz w:val="18"/>
                <w:lang w:val="id-ID"/>
              </w:rPr>
            </w:pPr>
            <w:r>
              <w:rPr>
                <w:rFonts w:ascii="Times New Roman"/>
                <w:sz w:val="18"/>
                <w:lang w:val="id-ID"/>
              </w:rPr>
              <w:t>&gt;744.000</w:t>
            </w:r>
            <w:r>
              <w:rPr>
                <w:rFonts w:ascii="Times New Roman"/>
                <w:spacing w:val="-1"/>
                <w:sz w:val="18"/>
                <w:lang w:val="id-ID"/>
              </w:rPr>
              <w:t xml:space="preserve"> </w:t>
            </w:r>
            <w:r>
              <w:rPr>
                <w:rFonts w:ascii="Times New Roman"/>
                <w:sz w:val="18"/>
                <w:lang w:val="id-ID"/>
              </w:rPr>
              <w:t>s.d</w:t>
            </w:r>
            <w:r>
              <w:rPr>
                <w:rFonts w:ascii="Times New Roman"/>
                <w:spacing w:val="-1"/>
                <w:sz w:val="18"/>
                <w:lang w:val="id-ID"/>
              </w:rPr>
              <w:t xml:space="preserve"> </w:t>
            </w:r>
            <w:r>
              <w:rPr>
                <w:rFonts w:ascii="Times New Roman"/>
                <w:sz w:val="18"/>
                <w:lang w:val="id-ID"/>
              </w:rPr>
              <w:t>902.000</w:t>
            </w:r>
          </w:p>
        </w:tc>
        <w:tc>
          <w:tcPr>
            <w:tcW w:w="989" w:type="dxa"/>
            <w:tcBorders>
              <w:top w:val="single" w:sz="4" w:space="0" w:color="000000"/>
              <w:left w:val="single" w:sz="4" w:space="0" w:color="000000"/>
              <w:bottom w:val="single" w:sz="4" w:space="0" w:color="000000"/>
              <w:right w:val="single" w:sz="4" w:space="0" w:color="000000"/>
            </w:tcBorders>
            <w:hideMark/>
          </w:tcPr>
          <w:p w14:paraId="4436741B" w14:textId="77777777" w:rsidR="00FF3C71" w:rsidRDefault="00FF3C71" w:rsidP="00444EFE">
            <w:pPr>
              <w:pStyle w:val="TableParagraph"/>
              <w:spacing w:line="186" w:lineRule="exact"/>
              <w:ind w:right="84"/>
              <w:jc w:val="right"/>
              <w:rPr>
                <w:rFonts w:ascii="Times New Roman"/>
                <w:sz w:val="18"/>
                <w:lang w:val="id-ID"/>
              </w:rPr>
            </w:pPr>
            <w:r>
              <w:rPr>
                <w:rFonts w:ascii="Times New Roman"/>
                <w:sz w:val="18"/>
                <w:lang w:val="id-ID"/>
              </w:rPr>
              <w:t>916.000</w:t>
            </w:r>
          </w:p>
        </w:tc>
        <w:tc>
          <w:tcPr>
            <w:tcW w:w="993" w:type="dxa"/>
            <w:tcBorders>
              <w:top w:val="single" w:sz="4" w:space="0" w:color="000000"/>
              <w:left w:val="single" w:sz="4" w:space="0" w:color="000000"/>
              <w:bottom w:val="single" w:sz="4" w:space="0" w:color="000000"/>
              <w:right w:val="single" w:sz="4" w:space="0" w:color="000000"/>
            </w:tcBorders>
            <w:hideMark/>
          </w:tcPr>
          <w:p w14:paraId="78111316" w14:textId="77777777" w:rsidR="00FF3C71" w:rsidRDefault="00FF3C71" w:rsidP="00444EFE">
            <w:pPr>
              <w:pStyle w:val="TableParagraph"/>
              <w:spacing w:line="186" w:lineRule="exact"/>
              <w:ind w:right="87"/>
              <w:jc w:val="right"/>
              <w:rPr>
                <w:rFonts w:ascii="Times New Roman"/>
                <w:sz w:val="18"/>
                <w:lang w:val="id-ID"/>
              </w:rPr>
            </w:pPr>
            <w:r>
              <w:rPr>
                <w:rFonts w:ascii="Times New Roman"/>
                <w:sz w:val="18"/>
                <w:lang w:val="id-ID"/>
              </w:rPr>
              <w:t>823.000</w:t>
            </w:r>
          </w:p>
        </w:tc>
      </w:tr>
      <w:tr w:rsidR="00FF3C71" w14:paraId="2EFB3EA2" w14:textId="77777777" w:rsidTr="00444EFE">
        <w:trPr>
          <w:trHeight w:val="210"/>
        </w:trPr>
        <w:tc>
          <w:tcPr>
            <w:tcW w:w="807" w:type="dxa"/>
            <w:tcBorders>
              <w:top w:val="single" w:sz="4" w:space="0" w:color="000000"/>
              <w:left w:val="single" w:sz="4" w:space="0" w:color="000000"/>
              <w:bottom w:val="single" w:sz="4" w:space="0" w:color="000000"/>
              <w:right w:val="single" w:sz="6" w:space="0" w:color="000000"/>
            </w:tcBorders>
            <w:hideMark/>
          </w:tcPr>
          <w:p w14:paraId="66D6CC6E" w14:textId="77777777" w:rsidR="00FF3C71" w:rsidRDefault="00FF3C71" w:rsidP="00444EFE">
            <w:pPr>
              <w:pStyle w:val="TableParagraph"/>
              <w:spacing w:line="191" w:lineRule="exact"/>
              <w:ind w:left="110"/>
              <w:rPr>
                <w:rFonts w:ascii="Times New Roman"/>
                <w:sz w:val="18"/>
                <w:lang w:val="id-ID"/>
              </w:rPr>
            </w:pPr>
            <w:r>
              <w:rPr>
                <w:rFonts w:ascii="Times New Roman"/>
                <w:sz w:val="18"/>
                <w:lang w:val="id-ID"/>
              </w:rPr>
              <w:t>Tuan</w:t>
            </w:r>
            <w:r>
              <w:rPr>
                <w:rFonts w:ascii="Times New Roman"/>
                <w:spacing w:val="-1"/>
                <w:sz w:val="18"/>
                <w:lang w:val="id-ID"/>
              </w:rPr>
              <w:t xml:space="preserve"> </w:t>
            </w:r>
            <w:r>
              <w:rPr>
                <w:rFonts w:ascii="Times New Roman"/>
                <w:sz w:val="18"/>
                <w:lang w:val="id-ID"/>
              </w:rPr>
              <w:t>Y</w:t>
            </w:r>
          </w:p>
        </w:tc>
        <w:tc>
          <w:tcPr>
            <w:tcW w:w="994" w:type="dxa"/>
            <w:tcBorders>
              <w:top w:val="single" w:sz="4" w:space="0" w:color="000000"/>
              <w:left w:val="single" w:sz="6" w:space="0" w:color="000000"/>
              <w:bottom w:val="single" w:sz="4" w:space="0" w:color="000000"/>
              <w:right w:val="single" w:sz="4" w:space="0" w:color="000000"/>
            </w:tcBorders>
            <w:hideMark/>
          </w:tcPr>
          <w:p w14:paraId="596D9564" w14:textId="77777777" w:rsidR="00FF3C71" w:rsidRDefault="00FF3C71" w:rsidP="00444EFE">
            <w:pPr>
              <w:pStyle w:val="TableParagraph"/>
              <w:spacing w:line="191" w:lineRule="exact"/>
              <w:ind w:right="89"/>
              <w:jc w:val="right"/>
              <w:rPr>
                <w:rFonts w:ascii="Times New Roman"/>
                <w:sz w:val="18"/>
                <w:lang w:val="id-ID"/>
              </w:rPr>
            </w:pPr>
            <w:r>
              <w:rPr>
                <w:rFonts w:ascii="Times New Roman"/>
                <w:sz w:val="18"/>
                <w:lang w:val="id-ID"/>
              </w:rPr>
              <w:t>950.000</w:t>
            </w:r>
          </w:p>
        </w:tc>
        <w:tc>
          <w:tcPr>
            <w:tcW w:w="994" w:type="dxa"/>
            <w:tcBorders>
              <w:top w:val="single" w:sz="4" w:space="0" w:color="000000"/>
              <w:left w:val="single" w:sz="4" w:space="0" w:color="000000"/>
              <w:bottom w:val="single" w:sz="4" w:space="0" w:color="000000"/>
              <w:right w:val="single" w:sz="4" w:space="0" w:color="000000"/>
            </w:tcBorders>
            <w:hideMark/>
          </w:tcPr>
          <w:p w14:paraId="5C08F9B7" w14:textId="77777777" w:rsidR="00FF3C71" w:rsidRDefault="00FF3C71" w:rsidP="00444EFE">
            <w:pPr>
              <w:pStyle w:val="TableParagraph"/>
              <w:spacing w:line="191" w:lineRule="exact"/>
              <w:ind w:right="89"/>
              <w:jc w:val="right"/>
              <w:rPr>
                <w:rFonts w:ascii="Times New Roman"/>
                <w:sz w:val="18"/>
                <w:lang w:val="id-ID"/>
              </w:rPr>
            </w:pPr>
            <w:r>
              <w:rPr>
                <w:rFonts w:ascii="Times New Roman"/>
                <w:sz w:val="18"/>
                <w:lang w:val="id-ID"/>
              </w:rPr>
              <w:t>750.000</w:t>
            </w:r>
          </w:p>
        </w:tc>
        <w:tc>
          <w:tcPr>
            <w:tcW w:w="2127" w:type="dxa"/>
            <w:tcBorders>
              <w:top w:val="single" w:sz="4" w:space="0" w:color="000000"/>
              <w:left w:val="single" w:sz="4" w:space="0" w:color="000000"/>
              <w:bottom w:val="single" w:sz="4" w:space="0" w:color="000000"/>
              <w:right w:val="single" w:sz="4" w:space="0" w:color="000000"/>
            </w:tcBorders>
            <w:hideMark/>
          </w:tcPr>
          <w:p w14:paraId="5F60B9E5" w14:textId="77777777" w:rsidR="00FF3C71" w:rsidRDefault="00FF3C71" w:rsidP="00444EFE">
            <w:pPr>
              <w:pStyle w:val="TableParagraph"/>
              <w:spacing w:line="191" w:lineRule="exact"/>
              <w:ind w:left="109"/>
              <w:rPr>
                <w:rFonts w:ascii="Times New Roman"/>
                <w:sz w:val="18"/>
                <w:lang w:val="id-ID"/>
              </w:rPr>
            </w:pPr>
            <w:r>
              <w:rPr>
                <w:rFonts w:ascii="Times New Roman"/>
                <w:sz w:val="18"/>
                <w:lang w:val="id-ID"/>
              </w:rPr>
              <w:t>&gt;855.000</w:t>
            </w:r>
            <w:r>
              <w:rPr>
                <w:rFonts w:ascii="Times New Roman"/>
                <w:spacing w:val="-1"/>
                <w:sz w:val="18"/>
                <w:lang w:val="id-ID"/>
              </w:rPr>
              <w:t xml:space="preserve"> </w:t>
            </w:r>
            <w:r>
              <w:rPr>
                <w:rFonts w:ascii="Times New Roman"/>
                <w:sz w:val="18"/>
                <w:lang w:val="id-ID"/>
              </w:rPr>
              <w:t>s.d</w:t>
            </w:r>
            <w:r>
              <w:rPr>
                <w:rFonts w:ascii="Times New Roman"/>
                <w:spacing w:val="-1"/>
                <w:sz w:val="18"/>
                <w:lang w:val="id-ID"/>
              </w:rPr>
              <w:t xml:space="preserve"> </w:t>
            </w:r>
            <w:r>
              <w:rPr>
                <w:rFonts w:ascii="Times New Roman"/>
                <w:sz w:val="18"/>
                <w:lang w:val="id-ID"/>
              </w:rPr>
              <w:t>977.000</w:t>
            </w:r>
          </w:p>
        </w:tc>
        <w:tc>
          <w:tcPr>
            <w:tcW w:w="2127" w:type="dxa"/>
            <w:tcBorders>
              <w:top w:val="single" w:sz="4" w:space="0" w:color="000000"/>
              <w:left w:val="single" w:sz="4" w:space="0" w:color="000000"/>
              <w:bottom w:val="single" w:sz="4" w:space="0" w:color="000000"/>
              <w:right w:val="single" w:sz="4" w:space="0" w:color="000000"/>
            </w:tcBorders>
            <w:hideMark/>
          </w:tcPr>
          <w:p w14:paraId="1CC86CEC" w14:textId="77777777" w:rsidR="00FF3C71" w:rsidRDefault="00FF3C71" w:rsidP="00444EFE">
            <w:pPr>
              <w:pStyle w:val="TableParagraph"/>
              <w:spacing w:line="191" w:lineRule="exact"/>
              <w:ind w:left="110"/>
              <w:rPr>
                <w:rFonts w:ascii="Times New Roman"/>
                <w:sz w:val="18"/>
                <w:lang w:val="id-ID"/>
              </w:rPr>
            </w:pPr>
            <w:r>
              <w:rPr>
                <w:rFonts w:ascii="Times New Roman"/>
                <w:sz w:val="18"/>
                <w:lang w:val="id-ID"/>
              </w:rPr>
              <w:t>&gt;744.000</w:t>
            </w:r>
            <w:r>
              <w:rPr>
                <w:rFonts w:ascii="Times New Roman"/>
                <w:spacing w:val="-1"/>
                <w:sz w:val="18"/>
                <w:lang w:val="id-ID"/>
              </w:rPr>
              <w:t xml:space="preserve"> </w:t>
            </w:r>
            <w:r>
              <w:rPr>
                <w:rFonts w:ascii="Times New Roman"/>
                <w:sz w:val="18"/>
                <w:lang w:val="id-ID"/>
              </w:rPr>
              <w:t>s.d</w:t>
            </w:r>
            <w:r>
              <w:rPr>
                <w:rFonts w:ascii="Times New Roman"/>
                <w:spacing w:val="3"/>
                <w:sz w:val="18"/>
                <w:lang w:val="id-ID"/>
              </w:rPr>
              <w:t xml:space="preserve"> </w:t>
            </w:r>
            <w:r>
              <w:rPr>
                <w:rFonts w:ascii="Times New Roman"/>
                <w:sz w:val="18"/>
                <w:lang w:val="id-ID"/>
              </w:rPr>
              <w:t>902.000</w:t>
            </w:r>
          </w:p>
        </w:tc>
        <w:tc>
          <w:tcPr>
            <w:tcW w:w="989" w:type="dxa"/>
            <w:tcBorders>
              <w:top w:val="single" w:sz="4" w:space="0" w:color="000000"/>
              <w:left w:val="single" w:sz="4" w:space="0" w:color="000000"/>
              <w:bottom w:val="single" w:sz="4" w:space="0" w:color="000000"/>
              <w:right w:val="single" w:sz="4" w:space="0" w:color="000000"/>
            </w:tcBorders>
            <w:hideMark/>
          </w:tcPr>
          <w:p w14:paraId="50074E55" w14:textId="77777777" w:rsidR="00FF3C71" w:rsidRDefault="00FF3C71" w:rsidP="00444EFE">
            <w:pPr>
              <w:pStyle w:val="TableParagraph"/>
              <w:spacing w:line="191" w:lineRule="exact"/>
              <w:ind w:right="84"/>
              <w:jc w:val="right"/>
              <w:rPr>
                <w:rFonts w:ascii="Times New Roman"/>
                <w:sz w:val="18"/>
                <w:lang w:val="id-ID"/>
              </w:rPr>
            </w:pPr>
            <w:r>
              <w:rPr>
                <w:rFonts w:ascii="Times New Roman"/>
                <w:sz w:val="18"/>
                <w:lang w:val="id-ID"/>
              </w:rPr>
              <w:t>916.000</w:t>
            </w:r>
          </w:p>
        </w:tc>
        <w:tc>
          <w:tcPr>
            <w:tcW w:w="993" w:type="dxa"/>
            <w:tcBorders>
              <w:top w:val="single" w:sz="4" w:space="0" w:color="000000"/>
              <w:left w:val="single" w:sz="4" w:space="0" w:color="000000"/>
              <w:bottom w:val="single" w:sz="4" w:space="0" w:color="000000"/>
              <w:right w:val="single" w:sz="4" w:space="0" w:color="000000"/>
            </w:tcBorders>
            <w:hideMark/>
          </w:tcPr>
          <w:p w14:paraId="43550059" w14:textId="77777777" w:rsidR="00FF3C71" w:rsidRDefault="00FF3C71" w:rsidP="00444EFE">
            <w:pPr>
              <w:pStyle w:val="TableParagraph"/>
              <w:spacing w:line="191" w:lineRule="exact"/>
              <w:ind w:right="87"/>
              <w:jc w:val="right"/>
              <w:rPr>
                <w:rFonts w:ascii="Times New Roman"/>
                <w:sz w:val="18"/>
                <w:lang w:val="id-ID"/>
              </w:rPr>
            </w:pPr>
            <w:r>
              <w:rPr>
                <w:rFonts w:ascii="Times New Roman"/>
                <w:sz w:val="18"/>
                <w:lang w:val="id-ID"/>
              </w:rPr>
              <w:t>823.000</w:t>
            </w:r>
          </w:p>
        </w:tc>
      </w:tr>
      <w:tr w:rsidR="00FF3C71" w14:paraId="5BFE6F13" w14:textId="77777777" w:rsidTr="00444EFE">
        <w:trPr>
          <w:trHeight w:val="206"/>
        </w:trPr>
        <w:tc>
          <w:tcPr>
            <w:tcW w:w="807" w:type="dxa"/>
            <w:tcBorders>
              <w:top w:val="single" w:sz="4" w:space="0" w:color="000000"/>
              <w:left w:val="single" w:sz="4" w:space="0" w:color="000000"/>
              <w:bottom w:val="single" w:sz="4" w:space="0" w:color="000000"/>
              <w:right w:val="single" w:sz="6" w:space="0" w:color="000000"/>
            </w:tcBorders>
            <w:hideMark/>
          </w:tcPr>
          <w:p w14:paraId="779EA0B1" w14:textId="77777777" w:rsidR="00FF3C71" w:rsidRDefault="00FF3C71" w:rsidP="00444EFE">
            <w:pPr>
              <w:pStyle w:val="TableParagraph"/>
              <w:spacing w:line="186" w:lineRule="exact"/>
              <w:ind w:left="110"/>
              <w:rPr>
                <w:rFonts w:ascii="Times New Roman"/>
                <w:sz w:val="18"/>
                <w:lang w:val="id-ID"/>
              </w:rPr>
            </w:pPr>
            <w:r>
              <w:rPr>
                <w:rFonts w:ascii="Times New Roman"/>
                <w:sz w:val="18"/>
                <w:lang w:val="id-ID"/>
              </w:rPr>
              <w:t>Tuan</w:t>
            </w:r>
            <w:r>
              <w:rPr>
                <w:rFonts w:ascii="Times New Roman"/>
                <w:spacing w:val="-1"/>
                <w:sz w:val="18"/>
                <w:lang w:val="id-ID"/>
              </w:rPr>
              <w:t xml:space="preserve"> </w:t>
            </w:r>
            <w:r>
              <w:rPr>
                <w:rFonts w:ascii="Times New Roman"/>
                <w:sz w:val="18"/>
                <w:lang w:val="id-ID"/>
              </w:rPr>
              <w:t>Z</w:t>
            </w:r>
          </w:p>
        </w:tc>
        <w:tc>
          <w:tcPr>
            <w:tcW w:w="994" w:type="dxa"/>
            <w:tcBorders>
              <w:top w:val="single" w:sz="4" w:space="0" w:color="000000"/>
              <w:left w:val="single" w:sz="6" w:space="0" w:color="000000"/>
              <w:bottom w:val="single" w:sz="4" w:space="0" w:color="000000"/>
              <w:right w:val="single" w:sz="4" w:space="0" w:color="000000"/>
            </w:tcBorders>
            <w:hideMark/>
          </w:tcPr>
          <w:p w14:paraId="1B87B052" w14:textId="77777777" w:rsidR="00FF3C71" w:rsidRDefault="00FF3C71" w:rsidP="00444EFE">
            <w:pPr>
              <w:pStyle w:val="TableParagraph"/>
              <w:spacing w:line="186" w:lineRule="exact"/>
              <w:ind w:right="89"/>
              <w:jc w:val="right"/>
              <w:rPr>
                <w:rFonts w:ascii="Times New Roman"/>
                <w:sz w:val="18"/>
                <w:lang w:val="id-ID"/>
              </w:rPr>
            </w:pPr>
            <w:r>
              <w:rPr>
                <w:rFonts w:ascii="Times New Roman"/>
                <w:sz w:val="18"/>
                <w:lang w:val="id-ID"/>
              </w:rPr>
              <w:t>3.250.000</w:t>
            </w:r>
          </w:p>
        </w:tc>
        <w:tc>
          <w:tcPr>
            <w:tcW w:w="994" w:type="dxa"/>
            <w:tcBorders>
              <w:top w:val="single" w:sz="4" w:space="0" w:color="000000"/>
              <w:left w:val="single" w:sz="4" w:space="0" w:color="000000"/>
              <w:bottom w:val="single" w:sz="4" w:space="0" w:color="000000"/>
              <w:right w:val="single" w:sz="4" w:space="0" w:color="000000"/>
            </w:tcBorders>
            <w:hideMark/>
          </w:tcPr>
          <w:p w14:paraId="3F840398" w14:textId="77777777" w:rsidR="00FF3C71" w:rsidRDefault="00FF3C71" w:rsidP="00444EFE">
            <w:pPr>
              <w:pStyle w:val="TableParagraph"/>
              <w:spacing w:line="186" w:lineRule="exact"/>
              <w:ind w:right="90"/>
              <w:jc w:val="right"/>
              <w:rPr>
                <w:rFonts w:ascii="Times New Roman"/>
                <w:sz w:val="18"/>
                <w:lang w:val="id-ID"/>
              </w:rPr>
            </w:pPr>
            <w:r>
              <w:rPr>
                <w:rFonts w:ascii="Times New Roman"/>
                <w:sz w:val="18"/>
                <w:lang w:val="id-ID"/>
              </w:rPr>
              <w:t>3.250.000</w:t>
            </w:r>
          </w:p>
        </w:tc>
        <w:tc>
          <w:tcPr>
            <w:tcW w:w="2127" w:type="dxa"/>
            <w:tcBorders>
              <w:top w:val="single" w:sz="4" w:space="0" w:color="000000"/>
              <w:left w:val="single" w:sz="4" w:space="0" w:color="000000"/>
              <w:bottom w:val="single" w:sz="4" w:space="0" w:color="000000"/>
              <w:right w:val="single" w:sz="4" w:space="0" w:color="000000"/>
            </w:tcBorders>
            <w:hideMark/>
          </w:tcPr>
          <w:p w14:paraId="468AB4D6" w14:textId="77777777" w:rsidR="00FF3C71" w:rsidRDefault="00FF3C71" w:rsidP="00444EFE">
            <w:pPr>
              <w:pStyle w:val="TableParagraph"/>
              <w:spacing w:line="186" w:lineRule="exact"/>
              <w:ind w:left="109"/>
              <w:rPr>
                <w:rFonts w:ascii="Times New Roman"/>
                <w:sz w:val="18"/>
                <w:lang w:val="id-ID"/>
              </w:rPr>
            </w:pPr>
            <w:r>
              <w:rPr>
                <w:rFonts w:ascii="Times New Roman"/>
                <w:sz w:val="18"/>
                <w:lang w:val="id-ID"/>
              </w:rPr>
              <w:t>&gt;3.200.000 s,d 3.550.000</w:t>
            </w:r>
          </w:p>
        </w:tc>
        <w:tc>
          <w:tcPr>
            <w:tcW w:w="2127" w:type="dxa"/>
            <w:tcBorders>
              <w:top w:val="single" w:sz="4" w:space="0" w:color="000000"/>
              <w:left w:val="single" w:sz="4" w:space="0" w:color="000000"/>
              <w:bottom w:val="single" w:sz="4" w:space="0" w:color="000000"/>
              <w:right w:val="single" w:sz="4" w:space="0" w:color="000000"/>
            </w:tcBorders>
            <w:hideMark/>
          </w:tcPr>
          <w:p w14:paraId="52484EAE" w14:textId="77777777" w:rsidR="00FF3C71" w:rsidRDefault="00FF3C71" w:rsidP="00444EFE">
            <w:pPr>
              <w:pStyle w:val="TableParagraph"/>
              <w:spacing w:line="186" w:lineRule="exact"/>
              <w:ind w:left="110"/>
              <w:rPr>
                <w:rFonts w:ascii="Times New Roman"/>
                <w:sz w:val="18"/>
                <w:lang w:val="id-ID"/>
              </w:rPr>
            </w:pPr>
            <w:r>
              <w:rPr>
                <w:rFonts w:ascii="Times New Roman"/>
                <w:sz w:val="18"/>
                <w:lang w:val="id-ID"/>
              </w:rPr>
              <w:t>&gt;2.850.000 s.d 3.350.000</w:t>
            </w:r>
          </w:p>
        </w:tc>
        <w:tc>
          <w:tcPr>
            <w:tcW w:w="989" w:type="dxa"/>
            <w:tcBorders>
              <w:top w:val="single" w:sz="4" w:space="0" w:color="000000"/>
              <w:left w:val="single" w:sz="4" w:space="0" w:color="000000"/>
              <w:bottom w:val="single" w:sz="4" w:space="0" w:color="000000"/>
              <w:right w:val="single" w:sz="4" w:space="0" w:color="000000"/>
            </w:tcBorders>
            <w:hideMark/>
          </w:tcPr>
          <w:p w14:paraId="3AFF5A5A" w14:textId="77777777" w:rsidR="00FF3C71" w:rsidRDefault="00FF3C71" w:rsidP="00444EFE">
            <w:pPr>
              <w:pStyle w:val="TableParagraph"/>
              <w:spacing w:line="186" w:lineRule="exact"/>
              <w:ind w:right="84"/>
              <w:jc w:val="right"/>
              <w:rPr>
                <w:rFonts w:ascii="Times New Roman"/>
                <w:sz w:val="18"/>
                <w:lang w:val="id-ID"/>
              </w:rPr>
            </w:pPr>
            <w:r>
              <w:rPr>
                <w:rFonts w:ascii="Times New Roman"/>
                <w:sz w:val="18"/>
                <w:lang w:val="id-ID"/>
              </w:rPr>
              <w:t>3.375.000</w:t>
            </w:r>
          </w:p>
        </w:tc>
        <w:tc>
          <w:tcPr>
            <w:tcW w:w="993" w:type="dxa"/>
            <w:tcBorders>
              <w:top w:val="single" w:sz="4" w:space="0" w:color="000000"/>
              <w:left w:val="single" w:sz="4" w:space="0" w:color="000000"/>
              <w:bottom w:val="single" w:sz="4" w:space="0" w:color="000000"/>
              <w:right w:val="single" w:sz="4" w:space="0" w:color="000000"/>
            </w:tcBorders>
            <w:hideMark/>
          </w:tcPr>
          <w:p w14:paraId="713A132C" w14:textId="77777777" w:rsidR="00FF3C71" w:rsidRDefault="00FF3C71" w:rsidP="00444EFE">
            <w:pPr>
              <w:pStyle w:val="TableParagraph"/>
              <w:spacing w:line="186" w:lineRule="exact"/>
              <w:ind w:right="87"/>
              <w:jc w:val="right"/>
              <w:rPr>
                <w:rFonts w:ascii="Times New Roman"/>
                <w:sz w:val="18"/>
                <w:lang w:val="id-ID"/>
              </w:rPr>
            </w:pPr>
            <w:r>
              <w:rPr>
                <w:rFonts w:ascii="Times New Roman"/>
                <w:sz w:val="18"/>
                <w:lang w:val="id-ID"/>
              </w:rPr>
              <w:t>3.100.000</w:t>
            </w:r>
          </w:p>
        </w:tc>
      </w:tr>
    </w:tbl>
    <w:p w14:paraId="4AF821EA" w14:textId="77777777" w:rsidR="00FF3C71" w:rsidRDefault="00FF3C71" w:rsidP="00FF3C71">
      <w:pPr>
        <w:pStyle w:val="BodyText"/>
        <w:spacing w:before="2"/>
        <w:rPr>
          <w:sz w:val="35"/>
          <w:lang w:val="id-ID"/>
        </w:rPr>
      </w:pPr>
    </w:p>
    <w:p w14:paraId="2C39EB12" w14:textId="77777777" w:rsidR="00FF3C71" w:rsidRPr="00FF2953" w:rsidRDefault="00FF3C71" w:rsidP="00FF2953">
      <w:pPr>
        <w:pStyle w:val="ListParagraph"/>
        <w:numPr>
          <w:ilvl w:val="0"/>
          <w:numId w:val="22"/>
        </w:numPr>
        <w:spacing w:line="360" w:lineRule="auto"/>
        <w:jc w:val="both"/>
        <w:rPr>
          <w:rFonts w:ascii="Times New Roman" w:hAnsi="Times New Roman" w:cs="Times New Roman"/>
          <w:sz w:val="24"/>
          <w:szCs w:val="24"/>
        </w:rPr>
      </w:pPr>
      <w:r w:rsidRPr="00FF2953">
        <w:rPr>
          <w:rFonts w:ascii="Times New Roman" w:hAnsi="Times New Roman" w:cs="Times New Roman"/>
          <w:sz w:val="24"/>
          <w:szCs w:val="24"/>
        </w:rPr>
        <w:lastRenderedPageBreak/>
        <w:t>Besarnya NJOPTKP ditetapkan paling rendah Rp 10.000.000 untuk setiap wajib pajak yang ditetapkan masing-masing peraturan daerah (perda) misalnya ; NJOPTKP kabupaten X Rp 12.000.000, Kabupaten Y Rp 10.000.000. Untuk kota Palembang NJOPTKP Rp 10.000.000 untuk setiap wajib pajak (Perda kota Palembang no. 3 Tahun 2021). Dan untuk NJOP bumi ditetapkan untuk masing-masing Daerah berbeda. Namun untuk NJOP Bangunan ditetapkan permaeter persegi dengan menggunakan sisem komputer (SIMPADA). dengan menginput data yang ada di SPOP (Surat pemberitahuan objek pajak).</w:t>
      </w:r>
    </w:p>
    <w:p w14:paraId="44FBDBF1" w14:textId="77777777" w:rsidR="00FF3C71" w:rsidRPr="00FF2953" w:rsidRDefault="00FF3C71" w:rsidP="00FF2953">
      <w:pPr>
        <w:pStyle w:val="ListParagraph"/>
        <w:numPr>
          <w:ilvl w:val="0"/>
          <w:numId w:val="22"/>
        </w:numPr>
        <w:spacing w:line="360" w:lineRule="auto"/>
        <w:jc w:val="both"/>
        <w:rPr>
          <w:rFonts w:ascii="Times New Roman" w:hAnsi="Times New Roman" w:cs="Times New Roman"/>
          <w:sz w:val="24"/>
          <w:szCs w:val="24"/>
        </w:rPr>
      </w:pPr>
      <w:r w:rsidRPr="00FF2953">
        <w:rPr>
          <w:rFonts w:ascii="Times New Roman" w:hAnsi="Times New Roman" w:cs="Times New Roman"/>
          <w:sz w:val="24"/>
          <w:szCs w:val="24"/>
        </w:rPr>
        <w:t>Tarif PBB-P2</w:t>
      </w:r>
    </w:p>
    <w:p w14:paraId="0D31948E" w14:textId="77777777" w:rsidR="00FF3C71" w:rsidRPr="00FF2953" w:rsidRDefault="00FF3C71" w:rsidP="00FF2953">
      <w:pPr>
        <w:spacing w:line="360" w:lineRule="auto"/>
        <w:ind w:left="720"/>
        <w:jc w:val="both"/>
        <w:rPr>
          <w:rFonts w:ascii="Times New Roman" w:hAnsi="Times New Roman" w:cs="Times New Roman"/>
          <w:sz w:val="24"/>
          <w:szCs w:val="24"/>
        </w:rPr>
      </w:pPr>
      <w:r w:rsidRPr="00FF2953">
        <w:rPr>
          <w:rFonts w:ascii="Times New Roman" w:hAnsi="Times New Roman" w:cs="Times New Roman"/>
          <w:sz w:val="24"/>
          <w:szCs w:val="24"/>
        </w:rPr>
        <w:t>Tarif—tarif PBB-P2 ditetapkan paling tinggi adalah 0,3% dan ditentukan secara bervariasi sesuai masing-masing daerah yang dituangkan dalam peraturan daerah. Misalnya untuk kabupaten X menetapkan tarif PBB-P2 secara bergradiasi seperti berikut :</w:t>
      </w:r>
    </w:p>
    <w:p w14:paraId="49A93E68" w14:textId="77777777" w:rsidR="00FF2953" w:rsidRPr="00FF2953" w:rsidRDefault="00FF3C71" w:rsidP="00FF2953">
      <w:pPr>
        <w:pStyle w:val="ListParagraph"/>
        <w:numPr>
          <w:ilvl w:val="0"/>
          <w:numId w:val="23"/>
        </w:numPr>
        <w:spacing w:line="360" w:lineRule="auto"/>
        <w:jc w:val="both"/>
        <w:rPr>
          <w:rFonts w:ascii="Times New Roman" w:hAnsi="Times New Roman" w:cs="Times New Roman"/>
          <w:sz w:val="24"/>
          <w:szCs w:val="24"/>
        </w:rPr>
      </w:pPr>
      <w:r w:rsidRPr="00FF2953">
        <w:rPr>
          <w:rFonts w:ascii="Times New Roman" w:hAnsi="Times New Roman" w:cs="Times New Roman"/>
          <w:sz w:val="24"/>
          <w:szCs w:val="24"/>
        </w:rPr>
        <w:t>Untuk objek pajak dengan NJOP sampai dengan Rp 500.000.000 tarifnya 0,12%</w:t>
      </w:r>
    </w:p>
    <w:p w14:paraId="36BBCE20" w14:textId="77777777" w:rsidR="00FF2953" w:rsidRPr="00FF2953" w:rsidRDefault="00FF3C71" w:rsidP="00FF2953">
      <w:pPr>
        <w:pStyle w:val="ListParagraph"/>
        <w:numPr>
          <w:ilvl w:val="0"/>
          <w:numId w:val="23"/>
        </w:numPr>
        <w:spacing w:line="360" w:lineRule="auto"/>
        <w:jc w:val="both"/>
        <w:rPr>
          <w:rFonts w:ascii="Times New Roman" w:hAnsi="Times New Roman" w:cs="Times New Roman"/>
          <w:sz w:val="24"/>
          <w:szCs w:val="24"/>
        </w:rPr>
      </w:pPr>
      <w:r w:rsidRPr="00FF2953">
        <w:rPr>
          <w:rFonts w:ascii="Times New Roman" w:hAnsi="Times New Roman" w:cs="Times New Roman"/>
          <w:sz w:val="24"/>
          <w:szCs w:val="24"/>
        </w:rPr>
        <w:t>Untuk objek pajak dengan NJOP lebih dari Rp 500.000.000 s.d Rp 1.000.000.000 tarifnya 0,14 %</w:t>
      </w:r>
    </w:p>
    <w:p w14:paraId="7E381603" w14:textId="77777777" w:rsidR="00FF2953" w:rsidRPr="00FF2953" w:rsidRDefault="00FF3C71" w:rsidP="00FF2953">
      <w:pPr>
        <w:pStyle w:val="ListParagraph"/>
        <w:numPr>
          <w:ilvl w:val="0"/>
          <w:numId w:val="23"/>
        </w:numPr>
        <w:spacing w:line="360" w:lineRule="auto"/>
        <w:jc w:val="both"/>
        <w:rPr>
          <w:rFonts w:ascii="Times New Roman" w:hAnsi="Times New Roman" w:cs="Times New Roman"/>
          <w:sz w:val="24"/>
          <w:szCs w:val="24"/>
        </w:rPr>
      </w:pPr>
      <w:r w:rsidRPr="00FF2953">
        <w:rPr>
          <w:rFonts w:ascii="Times New Roman" w:hAnsi="Times New Roman" w:cs="Times New Roman"/>
          <w:sz w:val="24"/>
          <w:szCs w:val="24"/>
        </w:rPr>
        <w:t>Untuk objek pajak dengan NJOP lebih darii Rp 1.000.000.000 tarifnya 0,24%.</w:t>
      </w:r>
    </w:p>
    <w:p w14:paraId="359DFA52" w14:textId="77777777" w:rsidR="00FF2953" w:rsidRPr="00FF2953" w:rsidRDefault="00FF3C71" w:rsidP="00FF2953">
      <w:pPr>
        <w:pStyle w:val="ListParagraph"/>
        <w:numPr>
          <w:ilvl w:val="0"/>
          <w:numId w:val="23"/>
        </w:numPr>
        <w:spacing w:line="360" w:lineRule="auto"/>
        <w:jc w:val="both"/>
        <w:rPr>
          <w:rFonts w:ascii="Times New Roman" w:hAnsi="Times New Roman" w:cs="Times New Roman"/>
          <w:sz w:val="24"/>
          <w:szCs w:val="24"/>
        </w:rPr>
      </w:pPr>
      <w:r w:rsidRPr="00FF2953">
        <w:rPr>
          <w:rFonts w:ascii="Times New Roman" w:hAnsi="Times New Roman" w:cs="Times New Roman"/>
          <w:sz w:val="24"/>
          <w:szCs w:val="24"/>
        </w:rPr>
        <w:t>Untuk Kota Palembang, Tarif PBB P2 ditetapkan sebesar 0,125% untuk batasan NJOP dibawah satu miliar. Dan 0,3% untuk batasan NJOP diatas satu miliar.</w:t>
      </w:r>
    </w:p>
    <w:p w14:paraId="13204535" w14:textId="46183C37" w:rsidR="00FF3C71" w:rsidRPr="00FF2953" w:rsidRDefault="00FF3C71" w:rsidP="00FF2953">
      <w:pPr>
        <w:pStyle w:val="ListParagraph"/>
        <w:numPr>
          <w:ilvl w:val="0"/>
          <w:numId w:val="22"/>
        </w:numPr>
        <w:spacing w:line="360" w:lineRule="auto"/>
        <w:jc w:val="both"/>
        <w:rPr>
          <w:rFonts w:ascii="Times New Roman" w:hAnsi="Times New Roman" w:cs="Times New Roman"/>
          <w:sz w:val="24"/>
          <w:szCs w:val="24"/>
        </w:rPr>
      </w:pPr>
      <w:r w:rsidRPr="00FF2953">
        <w:rPr>
          <w:rFonts w:ascii="Times New Roman" w:hAnsi="Times New Roman" w:cs="Times New Roman"/>
          <w:sz w:val="24"/>
          <w:szCs w:val="24"/>
        </w:rPr>
        <w:t>Peraturan Walikota (Perwali) No, 18. BD. 2019/No.18 tentang klasifikasi, besaran tarif dan ketetapan minimal pajak bumi dan bangunan perkotaan serta pembebasan pembayaran pajak bumi dan bangunan perkotaan atas objek pajak dengan ketetapan bumi dan bangunan sampai dengan Rp 300.000 (Tiga ratus ribu rupiah).</w:t>
      </w:r>
    </w:p>
    <w:p w14:paraId="580BBA13" w14:textId="4624BED4" w:rsidR="00FF3C71" w:rsidRPr="00FF2953" w:rsidRDefault="00FF3C71" w:rsidP="00FF2953">
      <w:pPr>
        <w:pStyle w:val="ListParagraph"/>
        <w:numPr>
          <w:ilvl w:val="0"/>
          <w:numId w:val="22"/>
        </w:numPr>
        <w:spacing w:line="360" w:lineRule="auto"/>
        <w:jc w:val="both"/>
        <w:rPr>
          <w:rFonts w:ascii="Times New Roman" w:hAnsi="Times New Roman" w:cs="Times New Roman"/>
          <w:sz w:val="24"/>
          <w:szCs w:val="24"/>
        </w:rPr>
      </w:pPr>
      <w:r w:rsidRPr="00FF2953">
        <w:rPr>
          <w:rFonts w:ascii="Times New Roman" w:hAnsi="Times New Roman" w:cs="Times New Roman"/>
          <w:sz w:val="24"/>
          <w:szCs w:val="24"/>
        </w:rPr>
        <w:lastRenderedPageBreak/>
        <w:t>Untuk Kota Palembang Bumi ditetapkan berdasarkan objek pajak bumi per daerah kota Palembang. Sedangkan untuk bangunan tarifnya ditentukan melalui sistem komputer yang diinput dari SPOP.</w:t>
      </w:r>
    </w:p>
    <w:p w14:paraId="08D6FF15" w14:textId="77777777" w:rsidR="00FF2953" w:rsidRPr="00FF2953" w:rsidRDefault="00FF2953" w:rsidP="00FF2953">
      <w:pPr>
        <w:spacing w:line="360" w:lineRule="auto"/>
        <w:jc w:val="both"/>
        <w:rPr>
          <w:rFonts w:ascii="Times New Roman" w:hAnsi="Times New Roman" w:cs="Times New Roman"/>
          <w:b/>
          <w:sz w:val="24"/>
          <w:szCs w:val="24"/>
        </w:rPr>
      </w:pPr>
      <w:r w:rsidRPr="00FF2953">
        <w:rPr>
          <w:rFonts w:ascii="Times New Roman" w:hAnsi="Times New Roman" w:cs="Times New Roman"/>
          <w:b/>
          <w:sz w:val="24"/>
          <w:szCs w:val="24"/>
        </w:rPr>
        <w:t>Tahun, Saat dan Tempat yang menentukan pajak terutang</w:t>
      </w:r>
    </w:p>
    <w:p w14:paraId="76609CD7" w14:textId="3B048FBD" w:rsidR="00FF3C71" w:rsidRPr="00FF2953" w:rsidRDefault="00FF2953" w:rsidP="00FF2953">
      <w:pPr>
        <w:spacing w:line="360" w:lineRule="auto"/>
        <w:ind w:firstLine="720"/>
        <w:jc w:val="both"/>
        <w:rPr>
          <w:rFonts w:ascii="Times New Roman" w:hAnsi="Times New Roman" w:cs="Times New Roman"/>
          <w:sz w:val="24"/>
          <w:szCs w:val="24"/>
        </w:rPr>
      </w:pPr>
      <w:r w:rsidRPr="00FF2953">
        <w:rPr>
          <w:rFonts w:ascii="Times New Roman" w:hAnsi="Times New Roman" w:cs="Times New Roman"/>
          <w:sz w:val="24"/>
          <w:szCs w:val="24"/>
        </w:rPr>
        <w:t>Tahun Pajak adalah jangka waktu satu tahun takwim, yaitu dari 1 Januari sampai dengan 31 Desember. Saat Terutang Pajak, Saat menentukan pajak yang terutang adalah menurut keadaan objek pajak pada tanggal 1 Januari. Misalnya pada tanggal 1 Januari 2020, Wajib pajak A memiliki objek pajak berupa tanah dan bangunan dengan NJOP Rp 736.500.000. Pada tanggal 10 Maret 2020, bangunan yang ia beli senilai Rp 100.000.000 terbakar, maka PBB terutang tetap berdasarkan objekk 1 Januari 2020, yaitu keadaan sebelum bangunan terbakar sebesar Rp 736.500.000. Tempat pajak yang terutang adalah diwilayah daerah yang mencakup letak objek pajak</w:t>
      </w:r>
    </w:p>
    <w:p w14:paraId="277B2A07" w14:textId="77777777" w:rsidR="00FF2953" w:rsidRPr="00FF2953" w:rsidRDefault="00FF2953" w:rsidP="00FF2953">
      <w:pPr>
        <w:spacing w:line="360" w:lineRule="auto"/>
        <w:jc w:val="both"/>
        <w:rPr>
          <w:rFonts w:ascii="Times New Roman" w:hAnsi="Times New Roman" w:cs="Times New Roman"/>
          <w:b/>
          <w:sz w:val="24"/>
          <w:szCs w:val="24"/>
        </w:rPr>
      </w:pPr>
      <w:r w:rsidRPr="00FF2953">
        <w:rPr>
          <w:rFonts w:ascii="Times New Roman" w:hAnsi="Times New Roman" w:cs="Times New Roman"/>
          <w:b/>
          <w:sz w:val="24"/>
          <w:szCs w:val="24"/>
        </w:rPr>
        <w:t>Kelengkapan administrasi kepengurusan PBB sektor perkotaan (Badan Pengelolaan Pajak Daerah Kota Palembang, 2023).</w:t>
      </w:r>
    </w:p>
    <w:p w14:paraId="3B0813C7" w14:textId="77777777" w:rsidR="00FF2953" w:rsidRPr="00FF2953" w:rsidRDefault="00FF2953" w:rsidP="00FF2953">
      <w:pPr>
        <w:spacing w:line="360" w:lineRule="auto"/>
        <w:ind w:firstLine="720"/>
        <w:jc w:val="both"/>
        <w:rPr>
          <w:rFonts w:ascii="Times New Roman" w:hAnsi="Times New Roman" w:cs="Times New Roman"/>
          <w:sz w:val="24"/>
          <w:szCs w:val="24"/>
        </w:rPr>
      </w:pPr>
      <w:r w:rsidRPr="00FF2953">
        <w:rPr>
          <w:rFonts w:ascii="Times New Roman" w:hAnsi="Times New Roman" w:cs="Times New Roman"/>
          <w:sz w:val="24"/>
          <w:szCs w:val="24"/>
        </w:rPr>
        <w:t>Untuk mendapatkan PBB-P2 objek pajak baru, harus melengkapi persyaratan sebagai berikut : 1. Foto copy KTP yang masih berlaku, 2. Foto copy sertifikat tanah/Akte kepemilikan tanah, 3. Objek pajak baru : Foto kopi SPPT PBB tetangga, 4. Pengisian Blangko SPOP (Surat pemberiahuan objek pajak) PBB diketahui lurah, 5. Pengisian blangko permohonan, 6. Foto kopi SPPT PBB tahun sebelumnya, 7. Bukti lunas PBB tahun seblumnya, 8. Surat Kuasa bermaterai Rp 10.000, 9. Objek pajak baru map warna merah.</w:t>
      </w:r>
    </w:p>
    <w:p w14:paraId="3FEB8CD7" w14:textId="77777777" w:rsidR="00FF2953" w:rsidRPr="00FF2953" w:rsidRDefault="00FF2953" w:rsidP="00FF2953">
      <w:pPr>
        <w:spacing w:line="360" w:lineRule="auto"/>
        <w:jc w:val="both"/>
        <w:rPr>
          <w:rFonts w:ascii="Times New Roman" w:hAnsi="Times New Roman" w:cs="Times New Roman"/>
          <w:b/>
          <w:sz w:val="24"/>
          <w:szCs w:val="24"/>
        </w:rPr>
      </w:pPr>
      <w:r w:rsidRPr="00FF2953">
        <w:rPr>
          <w:rFonts w:ascii="Times New Roman" w:hAnsi="Times New Roman" w:cs="Times New Roman"/>
          <w:b/>
          <w:sz w:val="24"/>
          <w:szCs w:val="24"/>
        </w:rPr>
        <w:t>Pendaftaran, penetapan dan penagihan</w:t>
      </w:r>
    </w:p>
    <w:p w14:paraId="4A86DBE3" w14:textId="77777777" w:rsidR="00FF2953" w:rsidRPr="00FF2953" w:rsidRDefault="00FF2953" w:rsidP="00FF2953">
      <w:pPr>
        <w:pStyle w:val="BodyText"/>
        <w:spacing w:before="132" w:line="360" w:lineRule="auto"/>
        <w:ind w:right="-7" w:firstLine="720"/>
        <w:jc w:val="both"/>
        <w:rPr>
          <w:rFonts w:ascii="Times New Roman" w:hAnsi="Times New Roman" w:cs="Times New Roman"/>
          <w:sz w:val="24"/>
          <w:szCs w:val="24"/>
          <w:lang w:val="id-ID"/>
        </w:rPr>
      </w:pPr>
      <w:r w:rsidRPr="00FF2953">
        <w:rPr>
          <w:rFonts w:ascii="Times New Roman" w:hAnsi="Times New Roman" w:cs="Times New Roman"/>
          <w:sz w:val="24"/>
          <w:szCs w:val="24"/>
          <w:lang w:val="id-ID"/>
        </w:rPr>
        <w:t>Beberapa</w:t>
      </w:r>
      <w:r w:rsidRPr="00FF2953">
        <w:rPr>
          <w:rFonts w:ascii="Times New Roman" w:hAnsi="Times New Roman" w:cs="Times New Roman"/>
          <w:spacing w:val="1"/>
          <w:sz w:val="24"/>
          <w:szCs w:val="24"/>
          <w:lang w:val="id-ID"/>
        </w:rPr>
        <w:t xml:space="preserve"> </w:t>
      </w:r>
      <w:r w:rsidRPr="00FF2953">
        <w:rPr>
          <w:rFonts w:ascii="Times New Roman" w:hAnsi="Times New Roman" w:cs="Times New Roman"/>
          <w:sz w:val="24"/>
          <w:szCs w:val="24"/>
          <w:lang w:val="id-ID"/>
        </w:rPr>
        <w:t>hal</w:t>
      </w:r>
      <w:r w:rsidRPr="00FF2953">
        <w:rPr>
          <w:rFonts w:ascii="Times New Roman" w:hAnsi="Times New Roman" w:cs="Times New Roman"/>
          <w:spacing w:val="1"/>
          <w:sz w:val="24"/>
          <w:szCs w:val="24"/>
          <w:lang w:val="id-ID"/>
        </w:rPr>
        <w:t xml:space="preserve"> </w:t>
      </w:r>
      <w:r w:rsidRPr="00FF2953">
        <w:rPr>
          <w:rFonts w:ascii="Times New Roman" w:hAnsi="Times New Roman" w:cs="Times New Roman"/>
          <w:sz w:val="24"/>
          <w:szCs w:val="24"/>
          <w:lang w:val="id-ID"/>
        </w:rPr>
        <w:t>yang</w:t>
      </w:r>
      <w:r w:rsidRPr="00FF2953">
        <w:rPr>
          <w:rFonts w:ascii="Times New Roman" w:hAnsi="Times New Roman" w:cs="Times New Roman"/>
          <w:spacing w:val="1"/>
          <w:sz w:val="24"/>
          <w:szCs w:val="24"/>
          <w:lang w:val="id-ID"/>
        </w:rPr>
        <w:t xml:space="preserve"> </w:t>
      </w:r>
      <w:r w:rsidRPr="00FF2953">
        <w:rPr>
          <w:rFonts w:ascii="Times New Roman" w:hAnsi="Times New Roman" w:cs="Times New Roman"/>
          <w:sz w:val="24"/>
          <w:szCs w:val="24"/>
          <w:lang w:val="id-ID"/>
        </w:rPr>
        <w:t>harus</w:t>
      </w:r>
      <w:r w:rsidRPr="00FF2953">
        <w:rPr>
          <w:rFonts w:ascii="Times New Roman" w:hAnsi="Times New Roman" w:cs="Times New Roman"/>
          <w:spacing w:val="1"/>
          <w:sz w:val="24"/>
          <w:szCs w:val="24"/>
          <w:lang w:val="id-ID"/>
        </w:rPr>
        <w:t xml:space="preserve"> </w:t>
      </w:r>
      <w:r w:rsidRPr="00FF2953">
        <w:rPr>
          <w:rFonts w:ascii="Times New Roman" w:hAnsi="Times New Roman" w:cs="Times New Roman"/>
          <w:sz w:val="24"/>
          <w:szCs w:val="24"/>
          <w:lang w:val="id-ID"/>
        </w:rPr>
        <w:t>diketahui</w:t>
      </w:r>
      <w:r w:rsidRPr="00FF2953">
        <w:rPr>
          <w:rFonts w:ascii="Times New Roman" w:hAnsi="Times New Roman" w:cs="Times New Roman"/>
          <w:spacing w:val="1"/>
          <w:sz w:val="24"/>
          <w:szCs w:val="24"/>
          <w:lang w:val="id-ID"/>
        </w:rPr>
        <w:t xml:space="preserve"> </w:t>
      </w:r>
      <w:r w:rsidRPr="00FF2953">
        <w:rPr>
          <w:rFonts w:ascii="Times New Roman" w:hAnsi="Times New Roman" w:cs="Times New Roman"/>
          <w:sz w:val="24"/>
          <w:szCs w:val="24"/>
          <w:lang w:val="id-ID"/>
        </w:rPr>
        <w:t>dalam</w:t>
      </w:r>
      <w:r w:rsidRPr="00FF2953">
        <w:rPr>
          <w:rFonts w:ascii="Times New Roman" w:hAnsi="Times New Roman" w:cs="Times New Roman"/>
          <w:spacing w:val="1"/>
          <w:sz w:val="24"/>
          <w:szCs w:val="24"/>
          <w:lang w:val="id-ID"/>
        </w:rPr>
        <w:t xml:space="preserve"> </w:t>
      </w:r>
      <w:r w:rsidRPr="00FF2953">
        <w:rPr>
          <w:rFonts w:ascii="Times New Roman" w:hAnsi="Times New Roman" w:cs="Times New Roman"/>
          <w:sz w:val="24"/>
          <w:szCs w:val="24"/>
          <w:lang w:val="id-ID"/>
        </w:rPr>
        <w:t>pendaftaran,</w:t>
      </w:r>
      <w:r w:rsidRPr="00FF2953">
        <w:rPr>
          <w:rFonts w:ascii="Times New Roman" w:hAnsi="Times New Roman" w:cs="Times New Roman"/>
          <w:spacing w:val="1"/>
          <w:sz w:val="24"/>
          <w:szCs w:val="24"/>
          <w:lang w:val="id-ID"/>
        </w:rPr>
        <w:t xml:space="preserve"> </w:t>
      </w:r>
      <w:r w:rsidRPr="00FF2953">
        <w:rPr>
          <w:rFonts w:ascii="Times New Roman" w:hAnsi="Times New Roman" w:cs="Times New Roman"/>
          <w:sz w:val="24"/>
          <w:szCs w:val="24"/>
          <w:lang w:val="id-ID"/>
        </w:rPr>
        <w:t>penetapan</w:t>
      </w:r>
      <w:r w:rsidRPr="00FF2953">
        <w:rPr>
          <w:rFonts w:ascii="Times New Roman" w:hAnsi="Times New Roman" w:cs="Times New Roman"/>
          <w:spacing w:val="1"/>
          <w:sz w:val="24"/>
          <w:szCs w:val="24"/>
          <w:lang w:val="id-ID"/>
        </w:rPr>
        <w:t xml:space="preserve"> </w:t>
      </w:r>
      <w:r w:rsidRPr="00FF2953">
        <w:rPr>
          <w:rFonts w:ascii="Times New Roman" w:hAnsi="Times New Roman" w:cs="Times New Roman"/>
          <w:sz w:val="24"/>
          <w:szCs w:val="24"/>
          <w:lang w:val="id-ID"/>
        </w:rPr>
        <w:t>dan</w:t>
      </w:r>
      <w:r w:rsidRPr="00FF2953">
        <w:rPr>
          <w:rFonts w:ascii="Times New Roman" w:hAnsi="Times New Roman" w:cs="Times New Roman"/>
          <w:spacing w:val="1"/>
          <w:sz w:val="24"/>
          <w:szCs w:val="24"/>
          <w:lang w:val="id-ID"/>
        </w:rPr>
        <w:t xml:space="preserve"> </w:t>
      </w:r>
      <w:r w:rsidRPr="00FF2953">
        <w:rPr>
          <w:rFonts w:ascii="Times New Roman" w:hAnsi="Times New Roman" w:cs="Times New Roman"/>
          <w:sz w:val="24"/>
          <w:szCs w:val="24"/>
          <w:lang w:val="id-ID"/>
        </w:rPr>
        <w:t>penagihan</w:t>
      </w:r>
      <w:r w:rsidRPr="00FF2953">
        <w:rPr>
          <w:rFonts w:ascii="Times New Roman" w:hAnsi="Times New Roman" w:cs="Times New Roman"/>
          <w:spacing w:val="-4"/>
          <w:sz w:val="24"/>
          <w:szCs w:val="24"/>
          <w:lang w:val="id-ID"/>
        </w:rPr>
        <w:t xml:space="preserve"> </w:t>
      </w:r>
      <w:r w:rsidRPr="00FF2953">
        <w:rPr>
          <w:rFonts w:ascii="Times New Roman" w:hAnsi="Times New Roman" w:cs="Times New Roman"/>
          <w:sz w:val="24"/>
          <w:szCs w:val="24"/>
          <w:lang w:val="id-ID"/>
        </w:rPr>
        <w:t>PBB adalah</w:t>
      </w:r>
      <w:r w:rsidRPr="00FF2953">
        <w:rPr>
          <w:rFonts w:ascii="Times New Roman" w:hAnsi="Times New Roman" w:cs="Times New Roman"/>
          <w:spacing w:val="-3"/>
          <w:sz w:val="24"/>
          <w:szCs w:val="24"/>
          <w:lang w:val="id-ID"/>
        </w:rPr>
        <w:t xml:space="preserve"> </w:t>
      </w:r>
      <w:r w:rsidRPr="00FF2953">
        <w:rPr>
          <w:rFonts w:ascii="Times New Roman" w:hAnsi="Times New Roman" w:cs="Times New Roman"/>
          <w:sz w:val="24"/>
          <w:szCs w:val="24"/>
          <w:lang w:val="id-ID"/>
        </w:rPr>
        <w:t>(Nurdin</w:t>
      </w:r>
      <w:r w:rsidRPr="00FF2953">
        <w:rPr>
          <w:rFonts w:ascii="Times New Roman" w:hAnsi="Times New Roman" w:cs="Times New Roman"/>
          <w:spacing w:val="-3"/>
          <w:sz w:val="24"/>
          <w:szCs w:val="24"/>
          <w:lang w:val="id-ID"/>
        </w:rPr>
        <w:t xml:space="preserve"> </w:t>
      </w:r>
      <w:r w:rsidRPr="00FF2953">
        <w:rPr>
          <w:rFonts w:ascii="Times New Roman" w:hAnsi="Times New Roman" w:cs="Times New Roman"/>
          <w:sz w:val="24"/>
          <w:szCs w:val="24"/>
          <w:lang w:val="id-ID"/>
        </w:rPr>
        <w:t>Hidayat,</w:t>
      </w:r>
      <w:r w:rsidRPr="00FF2953">
        <w:rPr>
          <w:rFonts w:ascii="Times New Roman" w:hAnsi="Times New Roman" w:cs="Times New Roman"/>
          <w:spacing w:val="3"/>
          <w:sz w:val="24"/>
          <w:szCs w:val="24"/>
          <w:lang w:val="id-ID"/>
        </w:rPr>
        <w:t xml:space="preserve"> </w:t>
      </w:r>
      <w:r w:rsidRPr="00FF2953">
        <w:rPr>
          <w:rFonts w:ascii="Times New Roman" w:hAnsi="Times New Roman" w:cs="Times New Roman"/>
          <w:sz w:val="24"/>
          <w:szCs w:val="24"/>
          <w:lang w:val="id-ID"/>
        </w:rPr>
        <w:t>2017</w:t>
      </w:r>
      <w:r w:rsidRPr="00FF2953">
        <w:rPr>
          <w:rFonts w:ascii="Times New Roman" w:hAnsi="Times New Roman" w:cs="Times New Roman"/>
          <w:spacing w:val="-3"/>
          <w:sz w:val="24"/>
          <w:szCs w:val="24"/>
          <w:lang w:val="id-ID"/>
        </w:rPr>
        <w:t xml:space="preserve"> </w:t>
      </w:r>
      <w:r w:rsidRPr="00FF2953">
        <w:rPr>
          <w:rFonts w:ascii="Times New Roman" w:hAnsi="Times New Roman" w:cs="Times New Roman"/>
          <w:sz w:val="24"/>
          <w:szCs w:val="24"/>
          <w:lang w:val="id-ID"/>
        </w:rPr>
        <w:t>:257)</w:t>
      </w:r>
      <w:r w:rsidRPr="00FF2953">
        <w:rPr>
          <w:rFonts w:ascii="Times New Roman" w:hAnsi="Times New Roman" w:cs="Times New Roman"/>
          <w:spacing w:val="3"/>
          <w:sz w:val="24"/>
          <w:szCs w:val="24"/>
          <w:lang w:val="id-ID"/>
        </w:rPr>
        <w:t xml:space="preserve"> </w:t>
      </w:r>
      <w:r w:rsidRPr="00FF2953">
        <w:rPr>
          <w:rFonts w:ascii="Times New Roman" w:hAnsi="Times New Roman" w:cs="Times New Roman"/>
          <w:sz w:val="24"/>
          <w:szCs w:val="24"/>
          <w:lang w:val="id-ID"/>
        </w:rPr>
        <w:t>:</w:t>
      </w:r>
    </w:p>
    <w:p w14:paraId="32AE6DC1" w14:textId="77777777" w:rsidR="00FF2953" w:rsidRPr="00FF2953" w:rsidRDefault="00FF2953" w:rsidP="00FF2953">
      <w:pPr>
        <w:pStyle w:val="ListParagraph"/>
        <w:widowControl w:val="0"/>
        <w:numPr>
          <w:ilvl w:val="1"/>
          <w:numId w:val="19"/>
        </w:numPr>
        <w:tabs>
          <w:tab w:val="left" w:pos="1335"/>
        </w:tabs>
        <w:autoSpaceDE w:val="0"/>
        <w:autoSpaceDN w:val="0"/>
        <w:spacing w:after="0" w:line="274" w:lineRule="exact"/>
        <w:ind w:left="1334" w:hanging="362"/>
        <w:contextualSpacing w:val="0"/>
        <w:jc w:val="both"/>
        <w:rPr>
          <w:rFonts w:ascii="Times New Roman" w:hAnsi="Times New Roman" w:cs="Times New Roman"/>
          <w:sz w:val="24"/>
          <w:szCs w:val="24"/>
          <w:lang w:val="id-ID"/>
        </w:rPr>
      </w:pPr>
      <w:r w:rsidRPr="00FF2953">
        <w:rPr>
          <w:rFonts w:ascii="Times New Roman" w:hAnsi="Times New Roman" w:cs="Times New Roman"/>
          <w:sz w:val="24"/>
          <w:szCs w:val="24"/>
          <w:lang w:val="id-ID"/>
        </w:rPr>
        <w:t>Subjek</w:t>
      </w:r>
      <w:r w:rsidRPr="00FF2953">
        <w:rPr>
          <w:rFonts w:ascii="Times New Roman" w:hAnsi="Times New Roman" w:cs="Times New Roman"/>
          <w:spacing w:val="-2"/>
          <w:sz w:val="24"/>
          <w:szCs w:val="24"/>
          <w:lang w:val="id-ID"/>
        </w:rPr>
        <w:t xml:space="preserve"> </w:t>
      </w:r>
      <w:r w:rsidRPr="00FF2953">
        <w:rPr>
          <w:rFonts w:ascii="Times New Roman" w:hAnsi="Times New Roman" w:cs="Times New Roman"/>
          <w:sz w:val="24"/>
          <w:szCs w:val="24"/>
          <w:lang w:val="id-ID"/>
        </w:rPr>
        <w:t>pajak</w:t>
      </w:r>
      <w:r w:rsidRPr="00FF2953">
        <w:rPr>
          <w:rFonts w:ascii="Times New Roman" w:hAnsi="Times New Roman" w:cs="Times New Roman"/>
          <w:spacing w:val="2"/>
          <w:sz w:val="24"/>
          <w:szCs w:val="24"/>
          <w:lang w:val="id-ID"/>
        </w:rPr>
        <w:t xml:space="preserve"> </w:t>
      </w:r>
      <w:r w:rsidRPr="00FF2953">
        <w:rPr>
          <w:rFonts w:ascii="Times New Roman" w:hAnsi="Times New Roman" w:cs="Times New Roman"/>
          <w:sz w:val="24"/>
          <w:szCs w:val="24"/>
          <w:lang w:val="id-ID"/>
        </w:rPr>
        <w:t>melakukan</w:t>
      </w:r>
      <w:r w:rsidRPr="00FF2953">
        <w:rPr>
          <w:rFonts w:ascii="Times New Roman" w:hAnsi="Times New Roman" w:cs="Times New Roman"/>
          <w:spacing w:val="-6"/>
          <w:sz w:val="24"/>
          <w:szCs w:val="24"/>
          <w:lang w:val="id-ID"/>
        </w:rPr>
        <w:t xml:space="preserve"> </w:t>
      </w:r>
      <w:r w:rsidRPr="00FF2953">
        <w:rPr>
          <w:rFonts w:ascii="Times New Roman" w:hAnsi="Times New Roman" w:cs="Times New Roman"/>
          <w:sz w:val="24"/>
          <w:szCs w:val="24"/>
          <w:lang w:val="id-ID"/>
        </w:rPr>
        <w:t>pendaftaran</w:t>
      </w:r>
      <w:r w:rsidRPr="00FF2953">
        <w:rPr>
          <w:rFonts w:ascii="Times New Roman" w:hAnsi="Times New Roman" w:cs="Times New Roman"/>
          <w:spacing w:val="-6"/>
          <w:sz w:val="24"/>
          <w:szCs w:val="24"/>
          <w:lang w:val="id-ID"/>
        </w:rPr>
        <w:t xml:space="preserve"> </w:t>
      </w:r>
      <w:r w:rsidRPr="00FF2953">
        <w:rPr>
          <w:rFonts w:ascii="Times New Roman" w:hAnsi="Times New Roman" w:cs="Times New Roman"/>
          <w:sz w:val="24"/>
          <w:szCs w:val="24"/>
          <w:lang w:val="id-ID"/>
        </w:rPr>
        <w:t>objek</w:t>
      </w:r>
      <w:r w:rsidRPr="00FF2953">
        <w:rPr>
          <w:rFonts w:ascii="Times New Roman" w:hAnsi="Times New Roman" w:cs="Times New Roman"/>
          <w:spacing w:val="-1"/>
          <w:sz w:val="24"/>
          <w:szCs w:val="24"/>
          <w:lang w:val="id-ID"/>
        </w:rPr>
        <w:t xml:space="preserve"> </w:t>
      </w:r>
      <w:r w:rsidRPr="00FF2953">
        <w:rPr>
          <w:rFonts w:ascii="Times New Roman" w:hAnsi="Times New Roman" w:cs="Times New Roman"/>
          <w:sz w:val="24"/>
          <w:szCs w:val="24"/>
          <w:lang w:val="id-ID"/>
        </w:rPr>
        <w:t>pajak</w:t>
      </w:r>
      <w:r w:rsidRPr="00FF2953">
        <w:rPr>
          <w:rFonts w:ascii="Times New Roman" w:hAnsi="Times New Roman" w:cs="Times New Roman"/>
          <w:spacing w:val="-2"/>
          <w:sz w:val="24"/>
          <w:szCs w:val="24"/>
          <w:lang w:val="id-ID"/>
        </w:rPr>
        <w:t xml:space="preserve"> </w:t>
      </w:r>
      <w:r w:rsidRPr="00FF2953">
        <w:rPr>
          <w:rFonts w:ascii="Times New Roman" w:hAnsi="Times New Roman" w:cs="Times New Roman"/>
          <w:sz w:val="24"/>
          <w:szCs w:val="24"/>
          <w:lang w:val="id-ID"/>
        </w:rPr>
        <w:t>dengan</w:t>
      </w:r>
      <w:r w:rsidRPr="00FF2953">
        <w:rPr>
          <w:rFonts w:ascii="Times New Roman" w:hAnsi="Times New Roman" w:cs="Times New Roman"/>
          <w:spacing w:val="-6"/>
          <w:sz w:val="24"/>
          <w:szCs w:val="24"/>
          <w:lang w:val="id-ID"/>
        </w:rPr>
        <w:t xml:space="preserve"> </w:t>
      </w:r>
      <w:r w:rsidRPr="00FF2953">
        <w:rPr>
          <w:rFonts w:ascii="Times New Roman" w:hAnsi="Times New Roman" w:cs="Times New Roman"/>
          <w:sz w:val="24"/>
          <w:szCs w:val="24"/>
          <w:lang w:val="id-ID"/>
        </w:rPr>
        <w:t>cara</w:t>
      </w:r>
      <w:r w:rsidRPr="00FF2953">
        <w:rPr>
          <w:rFonts w:ascii="Times New Roman" w:hAnsi="Times New Roman" w:cs="Times New Roman"/>
          <w:spacing w:val="3"/>
          <w:sz w:val="24"/>
          <w:szCs w:val="24"/>
          <w:lang w:val="id-ID"/>
        </w:rPr>
        <w:t xml:space="preserve"> </w:t>
      </w:r>
      <w:r w:rsidRPr="00FF2953">
        <w:rPr>
          <w:rFonts w:ascii="Times New Roman" w:hAnsi="Times New Roman" w:cs="Times New Roman"/>
          <w:sz w:val="24"/>
          <w:szCs w:val="24"/>
          <w:lang w:val="id-ID"/>
        </w:rPr>
        <w:t>mengisi</w:t>
      </w:r>
      <w:r w:rsidRPr="00FF2953">
        <w:rPr>
          <w:rFonts w:ascii="Times New Roman" w:hAnsi="Times New Roman" w:cs="Times New Roman"/>
          <w:spacing w:val="-10"/>
          <w:sz w:val="24"/>
          <w:szCs w:val="24"/>
          <w:lang w:val="id-ID"/>
        </w:rPr>
        <w:t xml:space="preserve"> </w:t>
      </w:r>
      <w:r w:rsidRPr="00FF2953">
        <w:rPr>
          <w:rFonts w:ascii="Times New Roman" w:hAnsi="Times New Roman" w:cs="Times New Roman"/>
          <w:sz w:val="24"/>
          <w:szCs w:val="24"/>
          <w:lang w:val="id-ID"/>
        </w:rPr>
        <w:t>SPOP</w:t>
      </w:r>
    </w:p>
    <w:p w14:paraId="68B55A3B" w14:textId="77777777" w:rsidR="00FF2953" w:rsidRPr="00FF2953" w:rsidRDefault="00FF2953" w:rsidP="00FF2953">
      <w:pPr>
        <w:pStyle w:val="ListParagraph"/>
        <w:widowControl w:val="0"/>
        <w:numPr>
          <w:ilvl w:val="1"/>
          <w:numId w:val="19"/>
        </w:numPr>
        <w:tabs>
          <w:tab w:val="left" w:pos="1335"/>
        </w:tabs>
        <w:autoSpaceDE w:val="0"/>
        <w:autoSpaceDN w:val="0"/>
        <w:spacing w:before="142" w:after="0" w:line="360" w:lineRule="auto"/>
        <w:ind w:left="1334" w:right="-7" w:hanging="361"/>
        <w:contextualSpacing w:val="0"/>
        <w:jc w:val="both"/>
        <w:rPr>
          <w:rFonts w:ascii="Times New Roman" w:hAnsi="Times New Roman" w:cs="Times New Roman"/>
          <w:sz w:val="24"/>
          <w:szCs w:val="24"/>
          <w:lang w:val="id-ID"/>
        </w:rPr>
      </w:pPr>
      <w:r w:rsidRPr="00FF2953">
        <w:rPr>
          <w:rFonts w:ascii="Times New Roman" w:hAnsi="Times New Roman" w:cs="Times New Roman"/>
          <w:sz w:val="24"/>
          <w:szCs w:val="24"/>
          <w:lang w:val="id-ID"/>
        </w:rPr>
        <w:lastRenderedPageBreak/>
        <w:t>SPOP harus diisi dengan benar, jelas dan lengkap, tepat waktu serta ditanda</w:t>
      </w:r>
      <w:r w:rsidRPr="00FF2953">
        <w:rPr>
          <w:rFonts w:ascii="Times New Roman" w:hAnsi="Times New Roman" w:cs="Times New Roman"/>
          <w:spacing w:val="1"/>
          <w:sz w:val="24"/>
          <w:szCs w:val="24"/>
          <w:lang w:val="id-ID"/>
        </w:rPr>
        <w:t xml:space="preserve"> </w:t>
      </w:r>
      <w:r w:rsidRPr="00FF2953">
        <w:rPr>
          <w:rFonts w:ascii="Times New Roman" w:hAnsi="Times New Roman" w:cs="Times New Roman"/>
          <w:sz w:val="24"/>
          <w:szCs w:val="24"/>
          <w:lang w:val="id-ID"/>
        </w:rPr>
        <w:t>tangani dan disampaikan kepada kantor/Dinas yang menangani PBB ditempat</w:t>
      </w:r>
      <w:r w:rsidRPr="00FF2953">
        <w:rPr>
          <w:rFonts w:ascii="Times New Roman" w:hAnsi="Times New Roman" w:cs="Times New Roman"/>
          <w:spacing w:val="-57"/>
          <w:sz w:val="24"/>
          <w:szCs w:val="24"/>
          <w:lang w:val="id-ID"/>
        </w:rPr>
        <w:t xml:space="preserve"> </w:t>
      </w:r>
      <w:r w:rsidRPr="00FF2953">
        <w:rPr>
          <w:rFonts w:ascii="Times New Roman" w:hAnsi="Times New Roman" w:cs="Times New Roman"/>
          <w:sz w:val="24"/>
          <w:szCs w:val="24"/>
          <w:lang w:val="id-ID"/>
        </w:rPr>
        <w:t>objek</w:t>
      </w:r>
      <w:r w:rsidRPr="00FF2953">
        <w:rPr>
          <w:rFonts w:ascii="Times New Roman" w:hAnsi="Times New Roman" w:cs="Times New Roman"/>
          <w:spacing w:val="1"/>
          <w:sz w:val="24"/>
          <w:szCs w:val="24"/>
          <w:lang w:val="id-ID"/>
        </w:rPr>
        <w:t xml:space="preserve"> </w:t>
      </w:r>
      <w:r w:rsidRPr="00FF2953">
        <w:rPr>
          <w:rFonts w:ascii="Times New Roman" w:hAnsi="Times New Roman" w:cs="Times New Roman"/>
          <w:sz w:val="24"/>
          <w:szCs w:val="24"/>
          <w:lang w:val="id-ID"/>
        </w:rPr>
        <w:t>pajak</w:t>
      </w:r>
      <w:r w:rsidRPr="00FF2953">
        <w:rPr>
          <w:rFonts w:ascii="Times New Roman" w:hAnsi="Times New Roman" w:cs="Times New Roman"/>
          <w:spacing w:val="2"/>
          <w:sz w:val="24"/>
          <w:szCs w:val="24"/>
          <w:lang w:val="id-ID"/>
        </w:rPr>
        <w:t xml:space="preserve"> </w:t>
      </w:r>
      <w:r w:rsidRPr="00FF2953">
        <w:rPr>
          <w:rFonts w:ascii="Times New Roman" w:hAnsi="Times New Roman" w:cs="Times New Roman"/>
          <w:sz w:val="24"/>
          <w:szCs w:val="24"/>
          <w:lang w:val="id-ID"/>
        </w:rPr>
        <w:t>berada.</w:t>
      </w:r>
    </w:p>
    <w:p w14:paraId="10537077" w14:textId="77777777" w:rsidR="00FF2953" w:rsidRPr="00FF2953" w:rsidRDefault="00FF2953" w:rsidP="00FF2953">
      <w:pPr>
        <w:pStyle w:val="ListParagraph"/>
        <w:widowControl w:val="0"/>
        <w:numPr>
          <w:ilvl w:val="1"/>
          <w:numId w:val="19"/>
        </w:numPr>
        <w:tabs>
          <w:tab w:val="left" w:pos="1335"/>
        </w:tabs>
        <w:autoSpaceDE w:val="0"/>
        <w:autoSpaceDN w:val="0"/>
        <w:spacing w:after="0" w:line="360" w:lineRule="auto"/>
        <w:ind w:left="1334" w:right="-7" w:hanging="361"/>
        <w:contextualSpacing w:val="0"/>
        <w:jc w:val="both"/>
        <w:rPr>
          <w:rFonts w:ascii="Times New Roman" w:hAnsi="Times New Roman" w:cs="Times New Roman"/>
          <w:sz w:val="24"/>
          <w:szCs w:val="24"/>
          <w:lang w:val="id-ID"/>
        </w:rPr>
      </w:pPr>
      <w:r w:rsidRPr="00FF2953">
        <w:rPr>
          <w:rFonts w:ascii="Times New Roman" w:hAnsi="Times New Roman" w:cs="Times New Roman"/>
          <w:sz w:val="24"/>
          <w:szCs w:val="24"/>
          <w:lang w:val="id-ID"/>
        </w:rPr>
        <w:t>Berdasarkan</w:t>
      </w:r>
      <w:r w:rsidRPr="00FF2953">
        <w:rPr>
          <w:rFonts w:ascii="Times New Roman" w:hAnsi="Times New Roman" w:cs="Times New Roman"/>
          <w:spacing w:val="1"/>
          <w:sz w:val="24"/>
          <w:szCs w:val="24"/>
          <w:lang w:val="id-ID"/>
        </w:rPr>
        <w:t xml:space="preserve"> </w:t>
      </w:r>
      <w:r w:rsidRPr="00FF2953">
        <w:rPr>
          <w:rFonts w:ascii="Times New Roman" w:hAnsi="Times New Roman" w:cs="Times New Roman"/>
          <w:sz w:val="24"/>
          <w:szCs w:val="24"/>
          <w:lang w:val="id-ID"/>
        </w:rPr>
        <w:t>SPOP,</w:t>
      </w:r>
      <w:r w:rsidRPr="00FF2953">
        <w:rPr>
          <w:rFonts w:ascii="Times New Roman" w:hAnsi="Times New Roman" w:cs="Times New Roman"/>
          <w:spacing w:val="1"/>
          <w:sz w:val="24"/>
          <w:szCs w:val="24"/>
          <w:lang w:val="id-ID"/>
        </w:rPr>
        <w:t xml:space="preserve"> </w:t>
      </w:r>
      <w:r w:rsidRPr="00FF2953">
        <w:rPr>
          <w:rFonts w:ascii="Times New Roman" w:hAnsi="Times New Roman" w:cs="Times New Roman"/>
          <w:sz w:val="24"/>
          <w:szCs w:val="24"/>
          <w:lang w:val="id-ID"/>
        </w:rPr>
        <w:t>kepala</w:t>
      </w:r>
      <w:r w:rsidRPr="00FF2953">
        <w:rPr>
          <w:rFonts w:ascii="Times New Roman" w:hAnsi="Times New Roman" w:cs="Times New Roman"/>
          <w:spacing w:val="1"/>
          <w:sz w:val="24"/>
          <w:szCs w:val="24"/>
          <w:lang w:val="id-ID"/>
        </w:rPr>
        <w:t xml:space="preserve"> </w:t>
      </w:r>
      <w:r w:rsidRPr="00FF2953">
        <w:rPr>
          <w:rFonts w:ascii="Times New Roman" w:hAnsi="Times New Roman" w:cs="Times New Roman"/>
          <w:sz w:val="24"/>
          <w:szCs w:val="24"/>
          <w:lang w:val="id-ID"/>
        </w:rPr>
        <w:t>daerah</w:t>
      </w:r>
      <w:r w:rsidRPr="00FF2953">
        <w:rPr>
          <w:rFonts w:ascii="Times New Roman" w:hAnsi="Times New Roman" w:cs="Times New Roman"/>
          <w:spacing w:val="1"/>
          <w:sz w:val="24"/>
          <w:szCs w:val="24"/>
          <w:lang w:val="id-ID"/>
        </w:rPr>
        <w:t xml:space="preserve"> </w:t>
      </w:r>
      <w:r w:rsidRPr="00FF2953">
        <w:rPr>
          <w:rFonts w:ascii="Times New Roman" w:hAnsi="Times New Roman" w:cs="Times New Roman"/>
          <w:sz w:val="24"/>
          <w:szCs w:val="24"/>
          <w:lang w:val="id-ID"/>
        </w:rPr>
        <w:t>(Bupati/Walikota)</w:t>
      </w:r>
      <w:r w:rsidRPr="00FF2953">
        <w:rPr>
          <w:rFonts w:ascii="Times New Roman" w:hAnsi="Times New Roman" w:cs="Times New Roman"/>
          <w:spacing w:val="1"/>
          <w:sz w:val="24"/>
          <w:szCs w:val="24"/>
          <w:lang w:val="id-ID"/>
        </w:rPr>
        <w:t xml:space="preserve"> </w:t>
      </w:r>
      <w:r w:rsidRPr="00FF2953">
        <w:rPr>
          <w:rFonts w:ascii="Times New Roman" w:hAnsi="Times New Roman" w:cs="Times New Roman"/>
          <w:sz w:val="24"/>
          <w:szCs w:val="24"/>
          <w:lang w:val="id-ID"/>
        </w:rPr>
        <w:t>menerbitkan</w:t>
      </w:r>
      <w:r w:rsidRPr="00FF2953">
        <w:rPr>
          <w:rFonts w:ascii="Times New Roman" w:hAnsi="Times New Roman" w:cs="Times New Roman"/>
          <w:spacing w:val="1"/>
          <w:sz w:val="24"/>
          <w:szCs w:val="24"/>
          <w:lang w:val="id-ID"/>
        </w:rPr>
        <w:t xml:space="preserve"> </w:t>
      </w:r>
      <w:r w:rsidRPr="00FF2953">
        <w:rPr>
          <w:rFonts w:ascii="Times New Roman" w:hAnsi="Times New Roman" w:cs="Times New Roman"/>
          <w:sz w:val="24"/>
          <w:szCs w:val="24"/>
          <w:lang w:val="id-ID"/>
        </w:rPr>
        <w:t>SPPT</w:t>
      </w:r>
      <w:r w:rsidRPr="00FF2953">
        <w:rPr>
          <w:rFonts w:ascii="Times New Roman" w:hAnsi="Times New Roman" w:cs="Times New Roman"/>
          <w:spacing w:val="1"/>
          <w:sz w:val="24"/>
          <w:szCs w:val="24"/>
          <w:lang w:val="id-ID"/>
        </w:rPr>
        <w:t xml:space="preserve"> </w:t>
      </w:r>
      <w:r w:rsidRPr="00FF2953">
        <w:rPr>
          <w:rFonts w:ascii="Times New Roman" w:hAnsi="Times New Roman" w:cs="Times New Roman"/>
          <w:sz w:val="24"/>
          <w:szCs w:val="24"/>
          <w:lang w:val="id-ID"/>
        </w:rPr>
        <w:t>(Surat</w:t>
      </w:r>
      <w:r w:rsidRPr="00FF2953">
        <w:rPr>
          <w:rFonts w:ascii="Times New Roman" w:hAnsi="Times New Roman" w:cs="Times New Roman"/>
          <w:spacing w:val="6"/>
          <w:sz w:val="24"/>
          <w:szCs w:val="24"/>
          <w:lang w:val="id-ID"/>
        </w:rPr>
        <w:t xml:space="preserve"> </w:t>
      </w:r>
      <w:r w:rsidRPr="00FF2953">
        <w:rPr>
          <w:rFonts w:ascii="Times New Roman" w:hAnsi="Times New Roman" w:cs="Times New Roman"/>
          <w:sz w:val="24"/>
          <w:szCs w:val="24"/>
          <w:lang w:val="id-ID"/>
        </w:rPr>
        <w:t>pemberitahuan</w:t>
      </w:r>
      <w:r w:rsidRPr="00FF2953">
        <w:rPr>
          <w:rFonts w:ascii="Times New Roman" w:hAnsi="Times New Roman" w:cs="Times New Roman"/>
          <w:spacing w:val="-3"/>
          <w:sz w:val="24"/>
          <w:szCs w:val="24"/>
          <w:lang w:val="id-ID"/>
        </w:rPr>
        <w:t xml:space="preserve"> </w:t>
      </w:r>
      <w:r w:rsidRPr="00FF2953">
        <w:rPr>
          <w:rFonts w:ascii="Times New Roman" w:hAnsi="Times New Roman" w:cs="Times New Roman"/>
          <w:sz w:val="24"/>
          <w:szCs w:val="24"/>
          <w:lang w:val="id-ID"/>
        </w:rPr>
        <w:t>pajak</w:t>
      </w:r>
      <w:r w:rsidRPr="00FF2953">
        <w:rPr>
          <w:rFonts w:ascii="Times New Roman" w:hAnsi="Times New Roman" w:cs="Times New Roman"/>
          <w:spacing w:val="2"/>
          <w:sz w:val="24"/>
          <w:szCs w:val="24"/>
          <w:lang w:val="id-ID"/>
        </w:rPr>
        <w:t xml:space="preserve"> </w:t>
      </w:r>
      <w:r w:rsidRPr="00FF2953">
        <w:rPr>
          <w:rFonts w:ascii="Times New Roman" w:hAnsi="Times New Roman" w:cs="Times New Roman"/>
          <w:sz w:val="24"/>
          <w:szCs w:val="24"/>
          <w:lang w:val="id-ID"/>
        </w:rPr>
        <w:t>terutang).</w:t>
      </w:r>
    </w:p>
    <w:p w14:paraId="6C0E2F56" w14:textId="77777777" w:rsidR="00FF2953" w:rsidRPr="00FF2953" w:rsidRDefault="00FF2953" w:rsidP="00FF2953">
      <w:pPr>
        <w:pStyle w:val="ListParagraph"/>
        <w:widowControl w:val="0"/>
        <w:numPr>
          <w:ilvl w:val="1"/>
          <w:numId w:val="19"/>
        </w:numPr>
        <w:tabs>
          <w:tab w:val="left" w:pos="1335"/>
        </w:tabs>
        <w:autoSpaceDE w:val="0"/>
        <w:autoSpaceDN w:val="0"/>
        <w:spacing w:after="0" w:line="273" w:lineRule="exact"/>
        <w:ind w:left="1334" w:right="-7" w:hanging="362"/>
        <w:contextualSpacing w:val="0"/>
        <w:jc w:val="both"/>
        <w:rPr>
          <w:rFonts w:ascii="Times New Roman" w:hAnsi="Times New Roman" w:cs="Times New Roman"/>
          <w:sz w:val="24"/>
          <w:szCs w:val="24"/>
          <w:lang w:val="id-ID"/>
        </w:rPr>
      </w:pPr>
      <w:r w:rsidRPr="00FF2953">
        <w:rPr>
          <w:rFonts w:ascii="Times New Roman" w:hAnsi="Times New Roman" w:cs="Times New Roman"/>
          <w:sz w:val="24"/>
          <w:szCs w:val="24"/>
          <w:lang w:val="id-ID"/>
        </w:rPr>
        <w:t>Bupati/Walikota</w:t>
      </w:r>
      <w:r w:rsidRPr="00FF2953">
        <w:rPr>
          <w:rFonts w:ascii="Times New Roman" w:hAnsi="Times New Roman" w:cs="Times New Roman"/>
          <w:spacing w:val="-3"/>
          <w:sz w:val="24"/>
          <w:szCs w:val="24"/>
          <w:lang w:val="id-ID"/>
        </w:rPr>
        <w:t xml:space="preserve"> </w:t>
      </w:r>
      <w:r w:rsidRPr="00FF2953">
        <w:rPr>
          <w:rFonts w:ascii="Times New Roman" w:hAnsi="Times New Roman" w:cs="Times New Roman"/>
          <w:sz w:val="24"/>
          <w:szCs w:val="24"/>
          <w:lang w:val="id-ID"/>
        </w:rPr>
        <w:t>dapat</w:t>
      </w:r>
      <w:r w:rsidRPr="00FF2953">
        <w:rPr>
          <w:rFonts w:ascii="Times New Roman" w:hAnsi="Times New Roman" w:cs="Times New Roman"/>
          <w:spacing w:val="3"/>
          <w:sz w:val="24"/>
          <w:szCs w:val="24"/>
          <w:lang w:val="id-ID"/>
        </w:rPr>
        <w:t xml:space="preserve"> </w:t>
      </w:r>
      <w:r w:rsidRPr="00FF2953">
        <w:rPr>
          <w:rFonts w:ascii="Times New Roman" w:hAnsi="Times New Roman" w:cs="Times New Roman"/>
          <w:sz w:val="24"/>
          <w:szCs w:val="24"/>
          <w:lang w:val="id-ID"/>
        </w:rPr>
        <w:t>mengeluarkan</w:t>
      </w:r>
      <w:r w:rsidRPr="00FF2953">
        <w:rPr>
          <w:rFonts w:ascii="Times New Roman" w:hAnsi="Times New Roman" w:cs="Times New Roman"/>
          <w:spacing w:val="-7"/>
          <w:sz w:val="24"/>
          <w:szCs w:val="24"/>
          <w:lang w:val="id-ID"/>
        </w:rPr>
        <w:t xml:space="preserve"> </w:t>
      </w:r>
      <w:r w:rsidRPr="00FF2953">
        <w:rPr>
          <w:rFonts w:ascii="Times New Roman" w:hAnsi="Times New Roman" w:cs="Times New Roman"/>
          <w:sz w:val="24"/>
          <w:szCs w:val="24"/>
          <w:lang w:val="id-ID"/>
        </w:rPr>
        <w:t>surat</w:t>
      </w:r>
      <w:r w:rsidRPr="00FF2953">
        <w:rPr>
          <w:rFonts w:ascii="Times New Roman" w:hAnsi="Times New Roman" w:cs="Times New Roman"/>
          <w:spacing w:val="3"/>
          <w:sz w:val="24"/>
          <w:szCs w:val="24"/>
          <w:lang w:val="id-ID"/>
        </w:rPr>
        <w:t xml:space="preserve"> </w:t>
      </w:r>
      <w:r w:rsidRPr="00FF2953">
        <w:rPr>
          <w:rFonts w:ascii="Times New Roman" w:hAnsi="Times New Roman" w:cs="Times New Roman"/>
          <w:sz w:val="24"/>
          <w:szCs w:val="24"/>
          <w:lang w:val="id-ID"/>
        </w:rPr>
        <w:t>ketetapan</w:t>
      </w:r>
      <w:r w:rsidRPr="00FF2953">
        <w:rPr>
          <w:rFonts w:ascii="Times New Roman" w:hAnsi="Times New Roman" w:cs="Times New Roman"/>
          <w:spacing w:val="-7"/>
          <w:sz w:val="24"/>
          <w:szCs w:val="24"/>
          <w:lang w:val="id-ID"/>
        </w:rPr>
        <w:t xml:space="preserve"> </w:t>
      </w:r>
      <w:r w:rsidRPr="00FF2953">
        <w:rPr>
          <w:rFonts w:ascii="Times New Roman" w:hAnsi="Times New Roman" w:cs="Times New Roman"/>
          <w:sz w:val="24"/>
          <w:szCs w:val="24"/>
          <w:lang w:val="id-ID"/>
        </w:rPr>
        <w:t>pajak</w:t>
      </w:r>
      <w:r w:rsidRPr="00FF2953">
        <w:rPr>
          <w:rFonts w:ascii="Times New Roman" w:hAnsi="Times New Roman" w:cs="Times New Roman"/>
          <w:spacing w:val="-1"/>
          <w:sz w:val="24"/>
          <w:szCs w:val="24"/>
          <w:lang w:val="id-ID"/>
        </w:rPr>
        <w:t xml:space="preserve"> </w:t>
      </w:r>
      <w:r w:rsidRPr="00FF2953">
        <w:rPr>
          <w:rFonts w:ascii="Times New Roman" w:hAnsi="Times New Roman" w:cs="Times New Roman"/>
          <w:sz w:val="24"/>
          <w:szCs w:val="24"/>
          <w:lang w:val="id-ID"/>
        </w:rPr>
        <w:t>daerah</w:t>
      </w:r>
      <w:r w:rsidRPr="00FF2953">
        <w:rPr>
          <w:rFonts w:ascii="Times New Roman" w:hAnsi="Times New Roman" w:cs="Times New Roman"/>
          <w:spacing w:val="-7"/>
          <w:sz w:val="24"/>
          <w:szCs w:val="24"/>
          <w:lang w:val="id-ID"/>
        </w:rPr>
        <w:t xml:space="preserve"> </w:t>
      </w:r>
      <w:r w:rsidRPr="00FF2953">
        <w:rPr>
          <w:rFonts w:ascii="Times New Roman" w:hAnsi="Times New Roman" w:cs="Times New Roman"/>
          <w:sz w:val="24"/>
          <w:szCs w:val="24"/>
          <w:lang w:val="id-ID"/>
        </w:rPr>
        <w:t>apabila</w:t>
      </w:r>
      <w:r w:rsidRPr="00FF2953">
        <w:rPr>
          <w:rFonts w:ascii="Times New Roman" w:hAnsi="Times New Roman" w:cs="Times New Roman"/>
          <w:spacing w:val="-3"/>
          <w:sz w:val="24"/>
          <w:szCs w:val="24"/>
          <w:lang w:val="id-ID"/>
        </w:rPr>
        <w:t xml:space="preserve"> </w:t>
      </w:r>
      <w:r w:rsidRPr="00FF2953">
        <w:rPr>
          <w:rFonts w:ascii="Times New Roman" w:hAnsi="Times New Roman" w:cs="Times New Roman"/>
          <w:sz w:val="24"/>
          <w:szCs w:val="24"/>
          <w:lang w:val="id-ID"/>
        </w:rPr>
        <w:t>:</w:t>
      </w:r>
    </w:p>
    <w:p w14:paraId="773AF997" w14:textId="77777777" w:rsidR="00FF2953" w:rsidRPr="00FF2953" w:rsidRDefault="00FF2953" w:rsidP="00FF2953">
      <w:pPr>
        <w:pStyle w:val="ListParagraph"/>
        <w:widowControl w:val="0"/>
        <w:numPr>
          <w:ilvl w:val="2"/>
          <w:numId w:val="19"/>
        </w:numPr>
        <w:tabs>
          <w:tab w:val="left" w:pos="1757"/>
        </w:tabs>
        <w:autoSpaceDE w:val="0"/>
        <w:autoSpaceDN w:val="0"/>
        <w:spacing w:before="133" w:after="0" w:line="360" w:lineRule="auto"/>
        <w:ind w:left="1334" w:right="-7" w:firstLine="0"/>
        <w:contextualSpacing w:val="0"/>
        <w:jc w:val="both"/>
        <w:rPr>
          <w:rFonts w:ascii="Times New Roman" w:hAnsi="Times New Roman" w:cs="Times New Roman"/>
          <w:sz w:val="24"/>
          <w:szCs w:val="24"/>
          <w:lang w:val="id-ID"/>
        </w:rPr>
      </w:pPr>
      <w:r w:rsidRPr="00FF2953">
        <w:rPr>
          <w:rFonts w:ascii="Times New Roman" w:hAnsi="Times New Roman" w:cs="Times New Roman"/>
          <w:sz w:val="24"/>
          <w:szCs w:val="24"/>
          <w:lang w:val="id-ID"/>
        </w:rPr>
        <w:t>SPOP</w:t>
      </w:r>
      <w:r w:rsidRPr="00FF2953">
        <w:rPr>
          <w:rFonts w:ascii="Times New Roman" w:hAnsi="Times New Roman" w:cs="Times New Roman"/>
          <w:spacing w:val="1"/>
          <w:sz w:val="24"/>
          <w:szCs w:val="24"/>
          <w:lang w:val="id-ID"/>
        </w:rPr>
        <w:t xml:space="preserve"> </w:t>
      </w:r>
      <w:r w:rsidRPr="00FF2953">
        <w:rPr>
          <w:rFonts w:ascii="Times New Roman" w:hAnsi="Times New Roman" w:cs="Times New Roman"/>
          <w:sz w:val="24"/>
          <w:szCs w:val="24"/>
          <w:lang w:val="id-ID"/>
        </w:rPr>
        <w:t>tidak</w:t>
      </w:r>
      <w:r w:rsidRPr="00FF2953">
        <w:rPr>
          <w:rFonts w:ascii="Times New Roman" w:hAnsi="Times New Roman" w:cs="Times New Roman"/>
          <w:spacing w:val="1"/>
          <w:sz w:val="24"/>
          <w:szCs w:val="24"/>
          <w:lang w:val="id-ID"/>
        </w:rPr>
        <w:t xml:space="preserve"> </w:t>
      </w:r>
      <w:r w:rsidRPr="00FF2953">
        <w:rPr>
          <w:rFonts w:ascii="Times New Roman" w:hAnsi="Times New Roman" w:cs="Times New Roman"/>
          <w:sz w:val="24"/>
          <w:szCs w:val="24"/>
          <w:lang w:val="id-ID"/>
        </w:rPr>
        <w:t>disampaikan</w:t>
      </w:r>
      <w:r w:rsidRPr="00FF2953">
        <w:rPr>
          <w:rFonts w:ascii="Times New Roman" w:hAnsi="Times New Roman" w:cs="Times New Roman"/>
          <w:spacing w:val="1"/>
          <w:sz w:val="24"/>
          <w:szCs w:val="24"/>
          <w:lang w:val="id-ID"/>
        </w:rPr>
        <w:t xml:space="preserve"> </w:t>
      </w:r>
      <w:r w:rsidRPr="00FF2953">
        <w:rPr>
          <w:rFonts w:ascii="Times New Roman" w:hAnsi="Times New Roman" w:cs="Times New Roman"/>
          <w:sz w:val="24"/>
          <w:szCs w:val="24"/>
          <w:lang w:val="id-ID"/>
        </w:rPr>
        <w:t>setelah</w:t>
      </w:r>
      <w:r w:rsidRPr="00FF2953">
        <w:rPr>
          <w:rFonts w:ascii="Times New Roman" w:hAnsi="Times New Roman" w:cs="Times New Roman"/>
          <w:spacing w:val="1"/>
          <w:sz w:val="24"/>
          <w:szCs w:val="24"/>
          <w:lang w:val="id-ID"/>
        </w:rPr>
        <w:t xml:space="preserve"> </w:t>
      </w:r>
      <w:r w:rsidRPr="00FF2953">
        <w:rPr>
          <w:rFonts w:ascii="Times New Roman" w:hAnsi="Times New Roman" w:cs="Times New Roman"/>
          <w:sz w:val="24"/>
          <w:szCs w:val="24"/>
          <w:lang w:val="id-ID"/>
        </w:rPr>
        <w:t>ditegur</w:t>
      </w:r>
      <w:r w:rsidRPr="00FF2953">
        <w:rPr>
          <w:rFonts w:ascii="Times New Roman" w:hAnsi="Times New Roman" w:cs="Times New Roman"/>
          <w:spacing w:val="1"/>
          <w:sz w:val="24"/>
          <w:szCs w:val="24"/>
          <w:lang w:val="id-ID"/>
        </w:rPr>
        <w:t xml:space="preserve"> </w:t>
      </w:r>
      <w:r w:rsidRPr="00FF2953">
        <w:rPr>
          <w:rFonts w:ascii="Times New Roman" w:hAnsi="Times New Roman" w:cs="Times New Roman"/>
          <w:sz w:val="24"/>
          <w:szCs w:val="24"/>
          <w:lang w:val="id-ID"/>
        </w:rPr>
        <w:t>secara</w:t>
      </w:r>
      <w:r w:rsidRPr="00FF2953">
        <w:rPr>
          <w:rFonts w:ascii="Times New Roman" w:hAnsi="Times New Roman" w:cs="Times New Roman"/>
          <w:spacing w:val="1"/>
          <w:sz w:val="24"/>
          <w:szCs w:val="24"/>
          <w:lang w:val="id-ID"/>
        </w:rPr>
        <w:t xml:space="preserve"> </w:t>
      </w:r>
      <w:r w:rsidRPr="00FF2953">
        <w:rPr>
          <w:rFonts w:ascii="Times New Roman" w:hAnsi="Times New Roman" w:cs="Times New Roman"/>
          <w:sz w:val="24"/>
          <w:szCs w:val="24"/>
          <w:lang w:val="id-ID"/>
        </w:rPr>
        <w:t>tertulis</w:t>
      </w:r>
      <w:r w:rsidRPr="00FF2953">
        <w:rPr>
          <w:rFonts w:ascii="Times New Roman" w:hAnsi="Times New Roman" w:cs="Times New Roman"/>
          <w:spacing w:val="1"/>
          <w:sz w:val="24"/>
          <w:szCs w:val="24"/>
          <w:lang w:val="id-ID"/>
        </w:rPr>
        <w:t xml:space="preserve"> </w:t>
      </w:r>
      <w:r w:rsidRPr="00FF2953">
        <w:rPr>
          <w:rFonts w:ascii="Times New Roman" w:hAnsi="Times New Roman" w:cs="Times New Roman"/>
          <w:sz w:val="24"/>
          <w:szCs w:val="24"/>
          <w:lang w:val="id-ID"/>
        </w:rPr>
        <w:t>oleh</w:t>
      </w:r>
      <w:r w:rsidRPr="00FF2953">
        <w:rPr>
          <w:rFonts w:ascii="Times New Roman" w:hAnsi="Times New Roman" w:cs="Times New Roman"/>
          <w:spacing w:val="1"/>
          <w:sz w:val="24"/>
          <w:szCs w:val="24"/>
          <w:lang w:val="id-ID"/>
        </w:rPr>
        <w:t xml:space="preserve"> </w:t>
      </w:r>
      <w:r w:rsidRPr="00FF2953">
        <w:rPr>
          <w:rFonts w:ascii="Times New Roman" w:hAnsi="Times New Roman" w:cs="Times New Roman"/>
          <w:sz w:val="24"/>
          <w:szCs w:val="24"/>
          <w:lang w:val="id-ID"/>
        </w:rPr>
        <w:t>Bupati/Walikota</w:t>
      </w:r>
    </w:p>
    <w:p w14:paraId="2C85FFBB" w14:textId="77777777" w:rsidR="00FF2953" w:rsidRPr="00FF2953" w:rsidRDefault="00FF2953" w:rsidP="00FF2953">
      <w:pPr>
        <w:pStyle w:val="ListParagraph"/>
        <w:widowControl w:val="0"/>
        <w:numPr>
          <w:ilvl w:val="2"/>
          <w:numId w:val="19"/>
        </w:numPr>
        <w:tabs>
          <w:tab w:val="left" w:pos="1603"/>
        </w:tabs>
        <w:autoSpaceDE w:val="0"/>
        <w:autoSpaceDN w:val="0"/>
        <w:spacing w:after="0" w:line="360" w:lineRule="auto"/>
        <w:ind w:left="1334" w:right="-7" w:firstLine="0"/>
        <w:contextualSpacing w:val="0"/>
        <w:jc w:val="both"/>
        <w:rPr>
          <w:rFonts w:ascii="Times New Roman" w:hAnsi="Times New Roman" w:cs="Times New Roman"/>
          <w:sz w:val="24"/>
          <w:szCs w:val="24"/>
          <w:lang w:val="id-ID"/>
        </w:rPr>
      </w:pPr>
      <w:r w:rsidRPr="00FF2953">
        <w:rPr>
          <w:rFonts w:ascii="Times New Roman" w:hAnsi="Times New Roman" w:cs="Times New Roman"/>
          <w:sz w:val="24"/>
          <w:szCs w:val="24"/>
          <w:lang w:val="id-ID"/>
        </w:rPr>
        <w:t>Bila berdasarkan hasil pemeriksaan atau keterangan lain ternyata jumlah</w:t>
      </w:r>
      <w:r w:rsidRPr="00FF2953">
        <w:rPr>
          <w:rFonts w:ascii="Times New Roman" w:hAnsi="Times New Roman" w:cs="Times New Roman"/>
          <w:spacing w:val="1"/>
          <w:sz w:val="24"/>
          <w:szCs w:val="24"/>
          <w:lang w:val="id-ID"/>
        </w:rPr>
        <w:t xml:space="preserve"> </w:t>
      </w:r>
      <w:r w:rsidRPr="00FF2953">
        <w:rPr>
          <w:rFonts w:ascii="Times New Roman" w:hAnsi="Times New Roman" w:cs="Times New Roman"/>
          <w:sz w:val="24"/>
          <w:szCs w:val="24"/>
          <w:lang w:val="id-ID"/>
        </w:rPr>
        <w:t>pajak yang terutang lebih besar dari jumlah pajak yang dihitung berdasarkan</w:t>
      </w:r>
      <w:r w:rsidRPr="00FF2953">
        <w:rPr>
          <w:rFonts w:ascii="Times New Roman" w:hAnsi="Times New Roman" w:cs="Times New Roman"/>
          <w:spacing w:val="1"/>
          <w:sz w:val="24"/>
          <w:szCs w:val="24"/>
          <w:lang w:val="id-ID"/>
        </w:rPr>
        <w:t xml:space="preserve"> </w:t>
      </w:r>
      <w:r w:rsidRPr="00FF2953">
        <w:rPr>
          <w:rFonts w:ascii="Times New Roman" w:hAnsi="Times New Roman" w:cs="Times New Roman"/>
          <w:sz w:val="24"/>
          <w:szCs w:val="24"/>
          <w:lang w:val="id-ID"/>
        </w:rPr>
        <w:t>SPOP</w:t>
      </w:r>
      <w:r w:rsidRPr="00FF2953">
        <w:rPr>
          <w:rFonts w:ascii="Times New Roman" w:hAnsi="Times New Roman" w:cs="Times New Roman"/>
          <w:spacing w:val="1"/>
          <w:sz w:val="24"/>
          <w:szCs w:val="24"/>
          <w:lang w:val="id-ID"/>
        </w:rPr>
        <w:t xml:space="preserve"> </w:t>
      </w:r>
      <w:r w:rsidRPr="00FF2953">
        <w:rPr>
          <w:rFonts w:ascii="Times New Roman" w:hAnsi="Times New Roman" w:cs="Times New Roman"/>
          <w:sz w:val="24"/>
          <w:szCs w:val="24"/>
          <w:lang w:val="id-ID"/>
        </w:rPr>
        <w:t>yang</w:t>
      </w:r>
      <w:r w:rsidRPr="00FF2953">
        <w:rPr>
          <w:rFonts w:ascii="Times New Roman" w:hAnsi="Times New Roman" w:cs="Times New Roman"/>
          <w:spacing w:val="2"/>
          <w:sz w:val="24"/>
          <w:szCs w:val="24"/>
          <w:lang w:val="id-ID"/>
        </w:rPr>
        <w:t xml:space="preserve"> </w:t>
      </w:r>
      <w:r w:rsidRPr="00FF2953">
        <w:rPr>
          <w:rFonts w:ascii="Times New Roman" w:hAnsi="Times New Roman" w:cs="Times New Roman"/>
          <w:sz w:val="24"/>
          <w:szCs w:val="24"/>
          <w:lang w:val="id-ID"/>
        </w:rPr>
        <w:t>disampaikan</w:t>
      </w:r>
      <w:r w:rsidRPr="00FF2953">
        <w:rPr>
          <w:rFonts w:ascii="Times New Roman" w:hAnsi="Times New Roman" w:cs="Times New Roman"/>
          <w:spacing w:val="-4"/>
          <w:sz w:val="24"/>
          <w:szCs w:val="24"/>
          <w:lang w:val="id-ID"/>
        </w:rPr>
        <w:t xml:space="preserve"> </w:t>
      </w:r>
      <w:r w:rsidRPr="00FF2953">
        <w:rPr>
          <w:rFonts w:ascii="Times New Roman" w:hAnsi="Times New Roman" w:cs="Times New Roman"/>
          <w:sz w:val="24"/>
          <w:szCs w:val="24"/>
          <w:lang w:val="id-ID"/>
        </w:rPr>
        <w:t>oleh</w:t>
      </w:r>
      <w:r w:rsidRPr="00FF2953">
        <w:rPr>
          <w:rFonts w:ascii="Times New Roman" w:hAnsi="Times New Roman" w:cs="Times New Roman"/>
          <w:spacing w:val="-3"/>
          <w:sz w:val="24"/>
          <w:szCs w:val="24"/>
          <w:lang w:val="id-ID"/>
        </w:rPr>
        <w:t xml:space="preserve"> </w:t>
      </w:r>
      <w:r w:rsidRPr="00FF2953">
        <w:rPr>
          <w:rFonts w:ascii="Times New Roman" w:hAnsi="Times New Roman" w:cs="Times New Roman"/>
          <w:sz w:val="24"/>
          <w:szCs w:val="24"/>
          <w:lang w:val="id-ID"/>
        </w:rPr>
        <w:t>wajib</w:t>
      </w:r>
      <w:r w:rsidRPr="00FF2953">
        <w:rPr>
          <w:rFonts w:ascii="Times New Roman" w:hAnsi="Times New Roman" w:cs="Times New Roman"/>
          <w:spacing w:val="1"/>
          <w:sz w:val="24"/>
          <w:szCs w:val="24"/>
          <w:lang w:val="id-ID"/>
        </w:rPr>
        <w:t xml:space="preserve"> </w:t>
      </w:r>
      <w:r w:rsidRPr="00FF2953">
        <w:rPr>
          <w:rFonts w:ascii="Times New Roman" w:hAnsi="Times New Roman" w:cs="Times New Roman"/>
          <w:sz w:val="24"/>
          <w:szCs w:val="24"/>
          <w:lang w:val="id-ID"/>
        </w:rPr>
        <w:t>pajak.</w:t>
      </w:r>
    </w:p>
    <w:p w14:paraId="3815E220" w14:textId="77777777" w:rsidR="00FF2953" w:rsidRPr="00FF2953" w:rsidRDefault="00FF2953" w:rsidP="00FF2953">
      <w:pPr>
        <w:pStyle w:val="ListParagraph"/>
        <w:widowControl w:val="0"/>
        <w:numPr>
          <w:ilvl w:val="1"/>
          <w:numId w:val="19"/>
        </w:numPr>
        <w:tabs>
          <w:tab w:val="left" w:pos="1219"/>
        </w:tabs>
        <w:autoSpaceDE w:val="0"/>
        <w:autoSpaceDN w:val="0"/>
        <w:spacing w:after="0" w:line="360" w:lineRule="auto"/>
        <w:ind w:left="1334" w:right="-7" w:hanging="361"/>
        <w:contextualSpacing w:val="0"/>
        <w:jc w:val="both"/>
        <w:rPr>
          <w:rFonts w:ascii="Times New Roman" w:hAnsi="Times New Roman" w:cs="Times New Roman"/>
          <w:sz w:val="24"/>
          <w:szCs w:val="24"/>
          <w:lang w:val="id-ID"/>
        </w:rPr>
      </w:pPr>
      <w:r w:rsidRPr="00FF2953">
        <w:rPr>
          <w:rFonts w:ascii="Times New Roman" w:hAnsi="Times New Roman" w:cs="Times New Roman"/>
          <w:sz w:val="24"/>
          <w:szCs w:val="24"/>
          <w:lang w:val="id-ID"/>
        </w:rPr>
        <w:t>Bupati/walikota dapat menerbitkan STPD apabila SPPT</w:t>
      </w:r>
      <w:r w:rsidRPr="00FF2953">
        <w:rPr>
          <w:rFonts w:ascii="Times New Roman" w:hAnsi="Times New Roman" w:cs="Times New Roman"/>
          <w:spacing w:val="1"/>
          <w:sz w:val="24"/>
          <w:szCs w:val="24"/>
          <w:lang w:val="id-ID"/>
        </w:rPr>
        <w:t xml:space="preserve"> </w:t>
      </w:r>
      <w:r w:rsidRPr="00FF2953">
        <w:rPr>
          <w:rFonts w:ascii="Times New Roman" w:hAnsi="Times New Roman" w:cs="Times New Roman"/>
          <w:sz w:val="24"/>
          <w:szCs w:val="24"/>
          <w:lang w:val="id-ID"/>
        </w:rPr>
        <w:t>atau SKPD tidak atau</w:t>
      </w:r>
      <w:r w:rsidRPr="00FF2953">
        <w:rPr>
          <w:rFonts w:ascii="Times New Roman" w:hAnsi="Times New Roman" w:cs="Times New Roman"/>
          <w:spacing w:val="-57"/>
          <w:sz w:val="24"/>
          <w:szCs w:val="24"/>
          <w:lang w:val="id-ID"/>
        </w:rPr>
        <w:t xml:space="preserve"> </w:t>
      </w:r>
      <w:r w:rsidRPr="00FF2953">
        <w:rPr>
          <w:rFonts w:ascii="Times New Roman" w:hAnsi="Times New Roman" w:cs="Times New Roman"/>
          <w:sz w:val="24"/>
          <w:szCs w:val="24"/>
          <w:lang w:val="id-ID"/>
        </w:rPr>
        <w:t>kurang</w:t>
      </w:r>
      <w:r w:rsidRPr="00FF2953">
        <w:rPr>
          <w:rFonts w:ascii="Times New Roman" w:hAnsi="Times New Roman" w:cs="Times New Roman"/>
          <w:spacing w:val="1"/>
          <w:sz w:val="24"/>
          <w:szCs w:val="24"/>
          <w:lang w:val="id-ID"/>
        </w:rPr>
        <w:t xml:space="preserve"> </w:t>
      </w:r>
      <w:r w:rsidRPr="00FF2953">
        <w:rPr>
          <w:rFonts w:ascii="Times New Roman" w:hAnsi="Times New Roman" w:cs="Times New Roman"/>
          <w:sz w:val="24"/>
          <w:szCs w:val="24"/>
          <w:lang w:val="id-ID"/>
        </w:rPr>
        <w:t>bayar</w:t>
      </w:r>
      <w:r w:rsidRPr="00FF2953">
        <w:rPr>
          <w:rFonts w:ascii="Times New Roman" w:hAnsi="Times New Roman" w:cs="Times New Roman"/>
          <w:spacing w:val="2"/>
          <w:sz w:val="24"/>
          <w:szCs w:val="24"/>
          <w:lang w:val="id-ID"/>
        </w:rPr>
        <w:t xml:space="preserve"> </w:t>
      </w:r>
      <w:r w:rsidRPr="00FF2953">
        <w:rPr>
          <w:rFonts w:ascii="Times New Roman" w:hAnsi="Times New Roman" w:cs="Times New Roman"/>
          <w:sz w:val="24"/>
          <w:szCs w:val="24"/>
          <w:lang w:val="id-ID"/>
        </w:rPr>
        <w:t>setelah</w:t>
      </w:r>
      <w:r w:rsidRPr="00FF2953">
        <w:rPr>
          <w:rFonts w:ascii="Times New Roman" w:hAnsi="Times New Roman" w:cs="Times New Roman"/>
          <w:spacing w:val="2"/>
          <w:sz w:val="24"/>
          <w:szCs w:val="24"/>
          <w:lang w:val="id-ID"/>
        </w:rPr>
        <w:t xml:space="preserve"> </w:t>
      </w:r>
      <w:r w:rsidRPr="00FF2953">
        <w:rPr>
          <w:rFonts w:ascii="Times New Roman" w:hAnsi="Times New Roman" w:cs="Times New Roman"/>
          <w:sz w:val="24"/>
          <w:szCs w:val="24"/>
          <w:lang w:val="id-ID"/>
        </w:rPr>
        <w:t>jatuh</w:t>
      </w:r>
      <w:r w:rsidRPr="00FF2953">
        <w:rPr>
          <w:rFonts w:ascii="Times New Roman" w:hAnsi="Times New Roman" w:cs="Times New Roman"/>
          <w:spacing w:val="-4"/>
          <w:sz w:val="24"/>
          <w:szCs w:val="24"/>
          <w:lang w:val="id-ID"/>
        </w:rPr>
        <w:t xml:space="preserve"> </w:t>
      </w:r>
      <w:r w:rsidRPr="00FF2953">
        <w:rPr>
          <w:rFonts w:ascii="Times New Roman" w:hAnsi="Times New Roman" w:cs="Times New Roman"/>
          <w:sz w:val="24"/>
          <w:szCs w:val="24"/>
          <w:lang w:val="id-ID"/>
        </w:rPr>
        <w:t>tempo</w:t>
      </w:r>
      <w:r w:rsidRPr="00FF2953">
        <w:rPr>
          <w:rFonts w:ascii="Times New Roman" w:hAnsi="Times New Roman" w:cs="Times New Roman"/>
          <w:spacing w:val="5"/>
          <w:sz w:val="24"/>
          <w:szCs w:val="24"/>
          <w:lang w:val="id-ID"/>
        </w:rPr>
        <w:t xml:space="preserve"> </w:t>
      </w:r>
      <w:r w:rsidRPr="00FF2953">
        <w:rPr>
          <w:rFonts w:ascii="Times New Roman" w:hAnsi="Times New Roman" w:cs="Times New Roman"/>
          <w:sz w:val="24"/>
          <w:szCs w:val="24"/>
          <w:lang w:val="id-ID"/>
        </w:rPr>
        <w:t>pembayaran.</w:t>
      </w:r>
    </w:p>
    <w:p w14:paraId="736DD3AC" w14:textId="3A90C4B6" w:rsidR="00FF3C71" w:rsidRPr="00FF2953" w:rsidRDefault="00FF2953" w:rsidP="00FF2953">
      <w:pPr>
        <w:pStyle w:val="ListParagraph"/>
        <w:widowControl w:val="0"/>
        <w:numPr>
          <w:ilvl w:val="1"/>
          <w:numId w:val="19"/>
        </w:numPr>
        <w:tabs>
          <w:tab w:val="left" w:pos="1219"/>
        </w:tabs>
        <w:autoSpaceDE w:val="0"/>
        <w:autoSpaceDN w:val="0"/>
        <w:spacing w:after="0" w:line="360" w:lineRule="auto"/>
        <w:ind w:left="1334" w:right="-7" w:hanging="361"/>
        <w:contextualSpacing w:val="0"/>
        <w:jc w:val="both"/>
        <w:rPr>
          <w:rFonts w:ascii="Times New Roman" w:hAnsi="Times New Roman" w:cs="Times New Roman"/>
          <w:sz w:val="24"/>
          <w:szCs w:val="24"/>
          <w:lang w:val="id-ID"/>
        </w:rPr>
      </w:pPr>
      <w:r w:rsidRPr="00FF2953">
        <w:rPr>
          <w:rFonts w:ascii="Times New Roman" w:hAnsi="Times New Roman" w:cs="Times New Roman"/>
          <w:sz w:val="24"/>
          <w:szCs w:val="24"/>
          <w:lang w:val="id-ID"/>
        </w:rPr>
        <w:t>Jumlah</w:t>
      </w:r>
      <w:r w:rsidRPr="00FF2953">
        <w:rPr>
          <w:rFonts w:ascii="Times New Roman" w:hAnsi="Times New Roman" w:cs="Times New Roman"/>
          <w:spacing w:val="1"/>
          <w:sz w:val="24"/>
          <w:szCs w:val="24"/>
          <w:lang w:val="id-ID"/>
        </w:rPr>
        <w:t xml:space="preserve"> </w:t>
      </w:r>
      <w:r w:rsidRPr="00FF2953">
        <w:rPr>
          <w:rFonts w:ascii="Times New Roman" w:hAnsi="Times New Roman" w:cs="Times New Roman"/>
          <w:sz w:val="24"/>
          <w:szCs w:val="24"/>
          <w:lang w:val="id-ID"/>
        </w:rPr>
        <w:t>pajak</w:t>
      </w:r>
      <w:r w:rsidRPr="00FF2953">
        <w:rPr>
          <w:rFonts w:ascii="Times New Roman" w:hAnsi="Times New Roman" w:cs="Times New Roman"/>
          <w:spacing w:val="1"/>
          <w:sz w:val="24"/>
          <w:szCs w:val="24"/>
          <w:lang w:val="id-ID"/>
        </w:rPr>
        <w:t xml:space="preserve"> </w:t>
      </w:r>
      <w:r w:rsidRPr="00FF2953">
        <w:rPr>
          <w:rFonts w:ascii="Times New Roman" w:hAnsi="Times New Roman" w:cs="Times New Roman"/>
          <w:sz w:val="24"/>
          <w:szCs w:val="24"/>
          <w:lang w:val="id-ID"/>
        </w:rPr>
        <w:t>yang</w:t>
      </w:r>
      <w:r w:rsidRPr="00FF2953">
        <w:rPr>
          <w:rFonts w:ascii="Times New Roman" w:hAnsi="Times New Roman" w:cs="Times New Roman"/>
          <w:spacing w:val="1"/>
          <w:sz w:val="24"/>
          <w:szCs w:val="24"/>
          <w:lang w:val="id-ID"/>
        </w:rPr>
        <w:t xml:space="preserve"> </w:t>
      </w:r>
      <w:r w:rsidRPr="00FF2953">
        <w:rPr>
          <w:rFonts w:ascii="Times New Roman" w:hAnsi="Times New Roman" w:cs="Times New Roman"/>
          <w:sz w:val="24"/>
          <w:szCs w:val="24"/>
          <w:lang w:val="id-ID"/>
        </w:rPr>
        <w:t>terutang</w:t>
      </w:r>
      <w:r w:rsidRPr="00FF2953">
        <w:rPr>
          <w:rFonts w:ascii="Times New Roman" w:hAnsi="Times New Roman" w:cs="Times New Roman"/>
          <w:spacing w:val="1"/>
          <w:sz w:val="24"/>
          <w:szCs w:val="24"/>
          <w:lang w:val="id-ID"/>
        </w:rPr>
        <w:t xml:space="preserve"> </w:t>
      </w:r>
      <w:r w:rsidRPr="00FF2953">
        <w:rPr>
          <w:rFonts w:ascii="Times New Roman" w:hAnsi="Times New Roman" w:cs="Times New Roman"/>
          <w:sz w:val="24"/>
          <w:szCs w:val="24"/>
          <w:lang w:val="id-ID"/>
        </w:rPr>
        <w:t>yang</w:t>
      </w:r>
      <w:r w:rsidRPr="00FF2953">
        <w:rPr>
          <w:rFonts w:ascii="Times New Roman" w:hAnsi="Times New Roman" w:cs="Times New Roman"/>
          <w:spacing w:val="1"/>
          <w:sz w:val="24"/>
          <w:szCs w:val="24"/>
          <w:lang w:val="id-ID"/>
        </w:rPr>
        <w:t xml:space="preserve"> </w:t>
      </w:r>
      <w:r w:rsidRPr="00FF2953">
        <w:rPr>
          <w:rFonts w:ascii="Times New Roman" w:hAnsi="Times New Roman" w:cs="Times New Roman"/>
          <w:sz w:val="24"/>
          <w:szCs w:val="24"/>
          <w:lang w:val="id-ID"/>
        </w:rPr>
        <w:t>tidak</w:t>
      </w:r>
      <w:r w:rsidRPr="00FF2953">
        <w:rPr>
          <w:rFonts w:ascii="Times New Roman" w:hAnsi="Times New Roman" w:cs="Times New Roman"/>
          <w:spacing w:val="1"/>
          <w:sz w:val="24"/>
          <w:szCs w:val="24"/>
          <w:lang w:val="id-ID"/>
        </w:rPr>
        <w:t xml:space="preserve"> </w:t>
      </w:r>
      <w:r w:rsidRPr="00FF2953">
        <w:rPr>
          <w:rFonts w:ascii="Times New Roman" w:hAnsi="Times New Roman" w:cs="Times New Roman"/>
          <w:sz w:val="24"/>
          <w:szCs w:val="24"/>
          <w:lang w:val="id-ID"/>
        </w:rPr>
        <w:t>atau</w:t>
      </w:r>
      <w:r w:rsidRPr="00FF2953">
        <w:rPr>
          <w:rFonts w:ascii="Times New Roman" w:hAnsi="Times New Roman" w:cs="Times New Roman"/>
          <w:spacing w:val="1"/>
          <w:sz w:val="24"/>
          <w:szCs w:val="24"/>
          <w:lang w:val="id-ID"/>
        </w:rPr>
        <w:t xml:space="preserve"> </w:t>
      </w:r>
      <w:r w:rsidRPr="00FF2953">
        <w:rPr>
          <w:rFonts w:ascii="Times New Roman" w:hAnsi="Times New Roman" w:cs="Times New Roman"/>
          <w:sz w:val="24"/>
          <w:szCs w:val="24"/>
          <w:lang w:val="id-ID"/>
        </w:rPr>
        <w:t>kurang</w:t>
      </w:r>
      <w:r w:rsidRPr="00FF2953">
        <w:rPr>
          <w:rFonts w:ascii="Times New Roman" w:hAnsi="Times New Roman" w:cs="Times New Roman"/>
          <w:spacing w:val="1"/>
          <w:sz w:val="24"/>
          <w:szCs w:val="24"/>
          <w:lang w:val="id-ID"/>
        </w:rPr>
        <w:t xml:space="preserve"> </w:t>
      </w:r>
      <w:r w:rsidRPr="00FF2953">
        <w:rPr>
          <w:rFonts w:ascii="Times New Roman" w:hAnsi="Times New Roman" w:cs="Times New Roman"/>
          <w:sz w:val="24"/>
          <w:szCs w:val="24"/>
          <w:lang w:val="id-ID"/>
        </w:rPr>
        <w:t>bayar</w:t>
      </w:r>
      <w:r w:rsidRPr="00FF2953">
        <w:rPr>
          <w:rFonts w:ascii="Times New Roman" w:hAnsi="Times New Roman" w:cs="Times New Roman"/>
          <w:spacing w:val="1"/>
          <w:sz w:val="24"/>
          <w:szCs w:val="24"/>
          <w:lang w:val="id-ID"/>
        </w:rPr>
        <w:t xml:space="preserve"> </w:t>
      </w:r>
      <w:r w:rsidRPr="00FF2953">
        <w:rPr>
          <w:rFonts w:ascii="Times New Roman" w:hAnsi="Times New Roman" w:cs="Times New Roman"/>
          <w:sz w:val="24"/>
          <w:szCs w:val="24"/>
          <w:lang w:val="id-ID"/>
        </w:rPr>
        <w:t>dalam</w:t>
      </w:r>
      <w:r w:rsidRPr="00FF2953">
        <w:rPr>
          <w:rFonts w:ascii="Times New Roman" w:hAnsi="Times New Roman" w:cs="Times New Roman"/>
          <w:spacing w:val="1"/>
          <w:sz w:val="24"/>
          <w:szCs w:val="24"/>
          <w:lang w:val="id-ID"/>
        </w:rPr>
        <w:t xml:space="preserve"> </w:t>
      </w:r>
      <w:r w:rsidRPr="00FF2953">
        <w:rPr>
          <w:rFonts w:ascii="Times New Roman" w:hAnsi="Times New Roman" w:cs="Times New Roman"/>
          <w:sz w:val="24"/>
          <w:szCs w:val="24"/>
          <w:lang w:val="id-ID"/>
        </w:rPr>
        <w:t>STPD</w:t>
      </w:r>
      <w:r w:rsidRPr="00FF2953">
        <w:rPr>
          <w:rFonts w:ascii="Times New Roman" w:hAnsi="Times New Roman" w:cs="Times New Roman"/>
          <w:spacing w:val="1"/>
          <w:sz w:val="24"/>
          <w:szCs w:val="24"/>
          <w:lang w:val="id-ID"/>
        </w:rPr>
        <w:t xml:space="preserve"> </w:t>
      </w:r>
      <w:r w:rsidRPr="00FF2953">
        <w:rPr>
          <w:rFonts w:ascii="Times New Roman" w:hAnsi="Times New Roman" w:cs="Times New Roman"/>
          <w:sz w:val="24"/>
          <w:szCs w:val="24"/>
          <w:lang w:val="id-ID"/>
        </w:rPr>
        <w:t>ditambah</w:t>
      </w:r>
      <w:r w:rsidRPr="00FF2953">
        <w:rPr>
          <w:rFonts w:ascii="Times New Roman" w:hAnsi="Times New Roman" w:cs="Times New Roman"/>
          <w:spacing w:val="-5"/>
          <w:sz w:val="24"/>
          <w:szCs w:val="24"/>
          <w:lang w:val="id-ID"/>
        </w:rPr>
        <w:t xml:space="preserve"> </w:t>
      </w:r>
      <w:r w:rsidRPr="00FF2953">
        <w:rPr>
          <w:rFonts w:ascii="Times New Roman" w:hAnsi="Times New Roman" w:cs="Times New Roman"/>
          <w:sz w:val="24"/>
          <w:szCs w:val="24"/>
          <w:lang w:val="id-ID"/>
        </w:rPr>
        <w:t>sanksi</w:t>
      </w:r>
      <w:r w:rsidRPr="00FF2953">
        <w:rPr>
          <w:rFonts w:ascii="Times New Roman" w:hAnsi="Times New Roman" w:cs="Times New Roman"/>
          <w:spacing w:val="-8"/>
          <w:sz w:val="24"/>
          <w:szCs w:val="24"/>
          <w:lang w:val="id-ID"/>
        </w:rPr>
        <w:t xml:space="preserve"> </w:t>
      </w:r>
      <w:r w:rsidRPr="00FF2953">
        <w:rPr>
          <w:rFonts w:ascii="Times New Roman" w:hAnsi="Times New Roman" w:cs="Times New Roman"/>
          <w:sz w:val="24"/>
          <w:szCs w:val="24"/>
          <w:lang w:val="id-ID"/>
        </w:rPr>
        <w:t>administrasi</w:t>
      </w:r>
      <w:r w:rsidRPr="00FF2953">
        <w:rPr>
          <w:rFonts w:ascii="Times New Roman" w:hAnsi="Times New Roman" w:cs="Times New Roman"/>
          <w:spacing w:val="-4"/>
          <w:sz w:val="24"/>
          <w:szCs w:val="24"/>
          <w:lang w:val="id-ID"/>
        </w:rPr>
        <w:t xml:space="preserve"> </w:t>
      </w:r>
      <w:r w:rsidRPr="00FF2953">
        <w:rPr>
          <w:rFonts w:ascii="Times New Roman" w:hAnsi="Times New Roman" w:cs="Times New Roman"/>
          <w:sz w:val="24"/>
          <w:szCs w:val="24"/>
          <w:lang w:val="id-ID"/>
        </w:rPr>
        <w:t>berupa</w:t>
      </w:r>
      <w:r w:rsidRPr="00FF2953">
        <w:rPr>
          <w:rFonts w:ascii="Times New Roman" w:hAnsi="Times New Roman" w:cs="Times New Roman"/>
          <w:spacing w:val="-1"/>
          <w:sz w:val="24"/>
          <w:szCs w:val="24"/>
          <w:lang w:val="id-ID"/>
        </w:rPr>
        <w:t xml:space="preserve"> </w:t>
      </w:r>
      <w:r w:rsidRPr="00FF2953">
        <w:rPr>
          <w:rFonts w:ascii="Times New Roman" w:hAnsi="Times New Roman" w:cs="Times New Roman"/>
          <w:sz w:val="24"/>
          <w:szCs w:val="24"/>
          <w:lang w:val="id-ID"/>
        </w:rPr>
        <w:t>bunga sebesar</w:t>
      </w:r>
      <w:r w:rsidRPr="00FF2953">
        <w:rPr>
          <w:rFonts w:ascii="Times New Roman" w:hAnsi="Times New Roman" w:cs="Times New Roman"/>
          <w:spacing w:val="1"/>
          <w:sz w:val="24"/>
          <w:szCs w:val="24"/>
          <w:lang w:val="id-ID"/>
        </w:rPr>
        <w:t xml:space="preserve"> </w:t>
      </w:r>
      <w:r w:rsidRPr="00FF2953">
        <w:rPr>
          <w:rFonts w:ascii="Times New Roman" w:hAnsi="Times New Roman" w:cs="Times New Roman"/>
          <w:sz w:val="24"/>
          <w:szCs w:val="24"/>
          <w:lang w:val="id-ID"/>
        </w:rPr>
        <w:t>2%</w:t>
      </w:r>
      <w:r w:rsidRPr="00FF2953">
        <w:rPr>
          <w:rFonts w:ascii="Times New Roman" w:hAnsi="Times New Roman" w:cs="Times New Roman"/>
          <w:spacing w:val="2"/>
          <w:sz w:val="24"/>
          <w:szCs w:val="24"/>
          <w:lang w:val="id-ID"/>
        </w:rPr>
        <w:t xml:space="preserve"> </w:t>
      </w:r>
      <w:r w:rsidRPr="00FF2953">
        <w:rPr>
          <w:rFonts w:ascii="Times New Roman" w:hAnsi="Times New Roman" w:cs="Times New Roman"/>
          <w:sz w:val="24"/>
          <w:szCs w:val="24"/>
          <w:lang w:val="id-ID"/>
        </w:rPr>
        <w:t>setiap</w:t>
      </w:r>
      <w:r w:rsidRPr="00FF2953">
        <w:rPr>
          <w:rFonts w:ascii="Times New Roman" w:hAnsi="Times New Roman" w:cs="Times New Roman"/>
          <w:spacing w:val="4"/>
          <w:sz w:val="24"/>
          <w:szCs w:val="24"/>
          <w:lang w:val="id-ID"/>
        </w:rPr>
        <w:t xml:space="preserve"> </w:t>
      </w:r>
      <w:r w:rsidRPr="00FF2953">
        <w:rPr>
          <w:rFonts w:ascii="Times New Roman" w:hAnsi="Times New Roman" w:cs="Times New Roman"/>
          <w:sz w:val="24"/>
          <w:szCs w:val="24"/>
          <w:lang w:val="id-ID"/>
        </w:rPr>
        <w:t>bulan.</w:t>
      </w:r>
    </w:p>
    <w:p w14:paraId="573EDC14" w14:textId="77777777" w:rsidR="00FF2953" w:rsidRDefault="00FF2953" w:rsidP="00FF2953">
      <w:pPr>
        <w:spacing w:line="360" w:lineRule="auto"/>
        <w:rPr>
          <w:rFonts w:ascii="Times New Roman" w:hAnsi="Times New Roman" w:cs="Times New Roman"/>
          <w:b/>
          <w:sz w:val="24"/>
          <w:szCs w:val="24"/>
        </w:rPr>
      </w:pPr>
    </w:p>
    <w:p w14:paraId="20670386" w14:textId="77777777" w:rsidR="00E81AAE" w:rsidRDefault="00E81AAE" w:rsidP="00FF2953">
      <w:pPr>
        <w:spacing w:line="360" w:lineRule="auto"/>
        <w:rPr>
          <w:rFonts w:ascii="Times New Roman" w:hAnsi="Times New Roman" w:cs="Times New Roman"/>
          <w:b/>
          <w:sz w:val="24"/>
          <w:szCs w:val="24"/>
        </w:rPr>
      </w:pPr>
    </w:p>
    <w:p w14:paraId="2AFEE60D" w14:textId="77777777" w:rsidR="00E81AAE" w:rsidRDefault="00E81AAE" w:rsidP="00FF2953">
      <w:pPr>
        <w:spacing w:line="360" w:lineRule="auto"/>
        <w:rPr>
          <w:rFonts w:ascii="Times New Roman" w:hAnsi="Times New Roman" w:cs="Times New Roman"/>
          <w:b/>
          <w:sz w:val="24"/>
          <w:szCs w:val="24"/>
        </w:rPr>
      </w:pPr>
    </w:p>
    <w:p w14:paraId="312F1765" w14:textId="77777777" w:rsidR="00FF2953" w:rsidRPr="00FF2953" w:rsidRDefault="00FF2953" w:rsidP="00FF2953">
      <w:pPr>
        <w:spacing w:line="360" w:lineRule="auto"/>
        <w:rPr>
          <w:rFonts w:ascii="Times New Roman" w:hAnsi="Times New Roman" w:cs="Times New Roman"/>
          <w:b/>
          <w:sz w:val="24"/>
          <w:szCs w:val="24"/>
        </w:rPr>
      </w:pPr>
      <w:r w:rsidRPr="00FF2953">
        <w:rPr>
          <w:rFonts w:ascii="Times New Roman" w:hAnsi="Times New Roman" w:cs="Times New Roman"/>
          <w:b/>
          <w:sz w:val="24"/>
          <w:szCs w:val="24"/>
        </w:rPr>
        <w:t>Pembayaran dan Penyetoran</w:t>
      </w:r>
    </w:p>
    <w:p w14:paraId="273D475B" w14:textId="77777777" w:rsidR="00FF2953" w:rsidRPr="00FF2953" w:rsidRDefault="00FF2953" w:rsidP="00FF2953">
      <w:pPr>
        <w:spacing w:line="360" w:lineRule="auto"/>
        <w:ind w:firstLine="720"/>
        <w:jc w:val="both"/>
        <w:rPr>
          <w:rFonts w:ascii="Times New Roman" w:hAnsi="Times New Roman" w:cs="Times New Roman"/>
          <w:sz w:val="24"/>
          <w:szCs w:val="24"/>
        </w:rPr>
      </w:pPr>
      <w:r w:rsidRPr="00FF2953">
        <w:rPr>
          <w:rFonts w:ascii="Times New Roman" w:hAnsi="Times New Roman" w:cs="Times New Roman"/>
          <w:sz w:val="24"/>
          <w:szCs w:val="24"/>
        </w:rPr>
        <w:t>Pembayaran dan penyetoran PBBP2 dilakukan sebagai berikut (Dedi Purwana, 2017 :21):</w:t>
      </w:r>
    </w:p>
    <w:p w14:paraId="213854F1" w14:textId="77777777" w:rsidR="00FF2953" w:rsidRDefault="00FF2953" w:rsidP="00FF2953">
      <w:pPr>
        <w:pStyle w:val="ListParagraph"/>
        <w:numPr>
          <w:ilvl w:val="0"/>
          <w:numId w:val="24"/>
        </w:numPr>
        <w:spacing w:line="360" w:lineRule="auto"/>
        <w:rPr>
          <w:rFonts w:ascii="Times New Roman" w:hAnsi="Times New Roman" w:cs="Times New Roman"/>
          <w:sz w:val="24"/>
          <w:szCs w:val="24"/>
        </w:rPr>
      </w:pPr>
      <w:r w:rsidRPr="00FF2953">
        <w:rPr>
          <w:rFonts w:ascii="Times New Roman" w:hAnsi="Times New Roman" w:cs="Times New Roman"/>
          <w:sz w:val="24"/>
          <w:szCs w:val="24"/>
        </w:rPr>
        <w:t>Wajib pajak melalkukan pembayaran PBBP2 terutang dengan menggunakan SPPT, SKPD atau STPD.</w:t>
      </w:r>
    </w:p>
    <w:p w14:paraId="2C8E93B0" w14:textId="77777777" w:rsidR="00FF2953" w:rsidRDefault="00FF2953" w:rsidP="00FF2953">
      <w:pPr>
        <w:pStyle w:val="ListParagraph"/>
        <w:numPr>
          <w:ilvl w:val="0"/>
          <w:numId w:val="24"/>
        </w:numPr>
        <w:spacing w:line="360" w:lineRule="auto"/>
        <w:rPr>
          <w:rFonts w:ascii="Times New Roman" w:hAnsi="Times New Roman" w:cs="Times New Roman"/>
          <w:sz w:val="24"/>
          <w:szCs w:val="24"/>
        </w:rPr>
      </w:pPr>
      <w:r w:rsidRPr="00FF2953">
        <w:rPr>
          <w:rFonts w:ascii="Times New Roman" w:hAnsi="Times New Roman" w:cs="Times New Roman"/>
          <w:sz w:val="24"/>
          <w:szCs w:val="24"/>
        </w:rPr>
        <w:t>Pembayaran pajak yang terutang dilakukan dengan menggunakan surat setoran pajak daerah (SSPD).</w:t>
      </w:r>
    </w:p>
    <w:p w14:paraId="31F03BEB" w14:textId="74C47FA8" w:rsidR="00FF2953" w:rsidRPr="00FF2953" w:rsidRDefault="00FF2953" w:rsidP="00FF2953">
      <w:pPr>
        <w:pStyle w:val="ListParagraph"/>
        <w:numPr>
          <w:ilvl w:val="0"/>
          <w:numId w:val="24"/>
        </w:numPr>
        <w:spacing w:line="360" w:lineRule="auto"/>
        <w:rPr>
          <w:rFonts w:ascii="Times New Roman" w:hAnsi="Times New Roman" w:cs="Times New Roman"/>
          <w:sz w:val="24"/>
          <w:szCs w:val="24"/>
        </w:rPr>
      </w:pPr>
      <w:r w:rsidRPr="00FF2953">
        <w:rPr>
          <w:rFonts w:ascii="Times New Roman" w:hAnsi="Times New Roman" w:cs="Times New Roman"/>
          <w:sz w:val="24"/>
          <w:szCs w:val="24"/>
        </w:rPr>
        <w:lastRenderedPageBreak/>
        <w:t>Pembayaran pajak dilakukan sekaligus atau lunas paling lambat pada saat jatuh tempo pembayaran, yaitu :</w:t>
      </w:r>
    </w:p>
    <w:p w14:paraId="0A189B90" w14:textId="77777777" w:rsidR="00FF2953" w:rsidRDefault="00FF2953" w:rsidP="00FF2953">
      <w:pPr>
        <w:pStyle w:val="ListParagraph"/>
        <w:numPr>
          <w:ilvl w:val="1"/>
          <w:numId w:val="24"/>
        </w:numPr>
        <w:spacing w:line="360" w:lineRule="auto"/>
        <w:rPr>
          <w:rFonts w:ascii="Times New Roman" w:hAnsi="Times New Roman" w:cs="Times New Roman"/>
          <w:sz w:val="24"/>
          <w:szCs w:val="24"/>
        </w:rPr>
      </w:pPr>
      <w:r w:rsidRPr="00FF2953">
        <w:rPr>
          <w:rFonts w:ascii="Times New Roman" w:hAnsi="Times New Roman" w:cs="Times New Roman"/>
          <w:sz w:val="24"/>
          <w:szCs w:val="24"/>
        </w:rPr>
        <w:t>Paling lambat enam bulan sejak tanggal diterimanya SPPT</w:t>
      </w:r>
    </w:p>
    <w:p w14:paraId="12784B4E" w14:textId="77777777" w:rsidR="00FF2953" w:rsidRDefault="00FF2953" w:rsidP="00FF2953">
      <w:pPr>
        <w:pStyle w:val="ListParagraph"/>
        <w:numPr>
          <w:ilvl w:val="1"/>
          <w:numId w:val="24"/>
        </w:numPr>
        <w:spacing w:line="360" w:lineRule="auto"/>
        <w:rPr>
          <w:rFonts w:ascii="Times New Roman" w:hAnsi="Times New Roman" w:cs="Times New Roman"/>
          <w:sz w:val="24"/>
          <w:szCs w:val="24"/>
        </w:rPr>
      </w:pPr>
      <w:r w:rsidRPr="00FF2953">
        <w:rPr>
          <w:rFonts w:ascii="Times New Roman" w:hAnsi="Times New Roman" w:cs="Times New Roman"/>
          <w:sz w:val="24"/>
          <w:szCs w:val="24"/>
        </w:rPr>
        <w:t>Paling lambat satu bulan sejak tanggal diterbitkannya SKPD, STPD, Surat keputusan pembetulan, surat keputusan keberatan dan putusan banding.</w:t>
      </w:r>
    </w:p>
    <w:p w14:paraId="2A5E7391" w14:textId="2BEDB459" w:rsidR="00FF2953" w:rsidRPr="00FF2953" w:rsidRDefault="00FF2953" w:rsidP="00FF2953">
      <w:pPr>
        <w:pStyle w:val="ListParagraph"/>
        <w:numPr>
          <w:ilvl w:val="0"/>
          <w:numId w:val="24"/>
        </w:numPr>
        <w:spacing w:line="360" w:lineRule="auto"/>
        <w:rPr>
          <w:rFonts w:ascii="Times New Roman" w:hAnsi="Times New Roman" w:cs="Times New Roman"/>
          <w:sz w:val="24"/>
          <w:szCs w:val="24"/>
        </w:rPr>
      </w:pPr>
      <w:r w:rsidRPr="00FF2953">
        <w:rPr>
          <w:rFonts w:ascii="Times New Roman" w:hAnsi="Times New Roman" w:cs="Times New Roman"/>
          <w:sz w:val="24"/>
          <w:szCs w:val="24"/>
        </w:rPr>
        <w:t>Pembayaran pajak bisa dilakukan di anjungan tunai mandiri (ATM) atau tempat lain yang ditunjuk oleh Bupati/Walikota.</w:t>
      </w:r>
    </w:p>
    <w:p w14:paraId="132D1E64" w14:textId="77777777" w:rsidR="00FF2953" w:rsidRPr="00FF2953" w:rsidRDefault="00FF2953" w:rsidP="00FF2953">
      <w:pPr>
        <w:widowControl w:val="0"/>
        <w:tabs>
          <w:tab w:val="left" w:pos="1219"/>
        </w:tabs>
        <w:autoSpaceDE w:val="0"/>
        <w:autoSpaceDN w:val="0"/>
        <w:spacing w:after="0" w:line="360" w:lineRule="auto"/>
        <w:ind w:right="-7"/>
        <w:jc w:val="both"/>
        <w:rPr>
          <w:rFonts w:ascii="Times New Roman" w:hAnsi="Times New Roman" w:cs="Times New Roman"/>
          <w:sz w:val="24"/>
          <w:szCs w:val="24"/>
        </w:rPr>
      </w:pPr>
    </w:p>
    <w:p w14:paraId="1E36FF6A" w14:textId="42F46307" w:rsidR="004C48DF" w:rsidRPr="00FF3C71" w:rsidRDefault="00EC6878" w:rsidP="00E81AAE">
      <w:pPr>
        <w:spacing w:after="0" w:line="360" w:lineRule="auto"/>
        <w:jc w:val="both"/>
        <w:rPr>
          <w:rFonts w:ascii="Times New Roman" w:hAnsi="Times New Roman" w:cs="Times New Roman"/>
          <w:b/>
          <w:bCs/>
          <w:color w:val="FF0000"/>
          <w:sz w:val="24"/>
          <w:szCs w:val="24"/>
        </w:rPr>
      </w:pPr>
      <w:r w:rsidRPr="00FF3C71">
        <w:rPr>
          <w:rFonts w:ascii="Times New Roman" w:hAnsi="Times New Roman" w:cs="Times New Roman"/>
          <w:b/>
          <w:bCs/>
          <w:color w:val="FF0000"/>
          <w:sz w:val="24"/>
          <w:szCs w:val="24"/>
        </w:rPr>
        <w:t>METODE PELAKSANAAN</w:t>
      </w:r>
    </w:p>
    <w:p w14:paraId="64C55785" w14:textId="77777777" w:rsidR="00FF3C71" w:rsidRPr="00FF3C71" w:rsidRDefault="00FF3C71" w:rsidP="00E81AAE">
      <w:pPr>
        <w:spacing w:line="360" w:lineRule="auto"/>
        <w:ind w:firstLine="720"/>
        <w:jc w:val="both"/>
        <w:rPr>
          <w:rFonts w:ascii="Times New Roman" w:hAnsi="Times New Roman" w:cs="Times New Roman"/>
          <w:sz w:val="24"/>
          <w:szCs w:val="24"/>
        </w:rPr>
      </w:pPr>
      <w:r w:rsidRPr="00FF3C71">
        <w:rPr>
          <w:rFonts w:ascii="Times New Roman" w:hAnsi="Times New Roman" w:cs="Times New Roman"/>
          <w:sz w:val="24"/>
          <w:szCs w:val="24"/>
        </w:rPr>
        <w:t>Kegiatan pengabdian pada masyarakat ini minimal 20 (dua puluh) orang masyarakat wajib pajak Pajak Bumi dan Bangunan (PBB-P2) di Kelurahan Sukajadi dan tidak membedakan perempuan atau laki-laki. Hal ini dikarenakan wajib pajak Buni dan Bangunan (PBB-P2) adalah mereka yang mempunyai, menguasai atau memperoleh manfaat hak atas bumi dan atau bangunan. Tempat kegiatan adalah di Rt 17 dan 18 kelurahan Sukajadi  dan kegiatan ini dilakukan pada hari Sabtu tanggal 15 Maret 205 jam 09.00 pagi sampai dengan selesai.</w:t>
      </w:r>
    </w:p>
    <w:p w14:paraId="01BB663B" w14:textId="77777777" w:rsidR="00FF3C71" w:rsidRPr="00FF3C71" w:rsidRDefault="00FF3C71" w:rsidP="00E81AAE">
      <w:pPr>
        <w:spacing w:line="360" w:lineRule="auto"/>
        <w:ind w:firstLine="720"/>
        <w:jc w:val="both"/>
        <w:rPr>
          <w:rFonts w:ascii="Times New Roman" w:hAnsi="Times New Roman" w:cs="Times New Roman"/>
          <w:sz w:val="24"/>
          <w:szCs w:val="24"/>
        </w:rPr>
      </w:pPr>
      <w:r w:rsidRPr="00FF3C71">
        <w:rPr>
          <w:rFonts w:ascii="Times New Roman" w:hAnsi="Times New Roman" w:cs="Times New Roman"/>
          <w:sz w:val="24"/>
          <w:szCs w:val="24"/>
        </w:rPr>
        <w:t>Metode pelaksanaan dilakukan dengan cara ceramah dan memberikan contoh pelatihan perhitungan Pajak Bumi dan bangunan (PBB-P2). Bahan yang dgunakan adalah materi yang dibuat sebanyak 12 halaman, termasuk pelatihan pengisian PBB- P2 yang dibuat dalam bentuk latihan soal mulai dari subjek pajak, objek pajak, pengecualian objek pajak PBB-P2, DPP (Dasar pengenaan pajak), Nilai jual objek pajak (NJOP), besarnya NJOPTKP (nilai jual objek pajak tidak kena pajak), dan tarip PBB-P2.</w:t>
      </w:r>
    </w:p>
    <w:p w14:paraId="4C90A98D" w14:textId="7D57F89C" w:rsidR="00FF3C71" w:rsidRPr="00E81AAE" w:rsidRDefault="00FF3C71" w:rsidP="00E81AAE">
      <w:pPr>
        <w:spacing w:line="360" w:lineRule="auto"/>
        <w:ind w:firstLine="720"/>
        <w:jc w:val="both"/>
        <w:rPr>
          <w:rFonts w:ascii="Times New Roman" w:hAnsi="Times New Roman" w:cs="Times New Roman"/>
          <w:sz w:val="24"/>
          <w:szCs w:val="24"/>
        </w:rPr>
      </w:pPr>
      <w:r w:rsidRPr="00FF3C71">
        <w:rPr>
          <w:rFonts w:ascii="Times New Roman" w:hAnsi="Times New Roman" w:cs="Times New Roman"/>
          <w:sz w:val="24"/>
          <w:szCs w:val="24"/>
        </w:rPr>
        <w:t xml:space="preserve">Dari pelathan ini diharapkan peserta pelatihan dapat memahami pentingnya pengisian PBB-P2, dimana sebagai wajib pajak PBB-P2 dapat mengajukan keberatan bila terjadi objek pajak PBB-P2 tidak sesuai dengan kondisi yang ada, sanksi PBB-P2 bahkan pelunasannya dapat digunakan sebagai administrasi untuk kelancaran urusan di kelurahan. Tahapan kegiatan ini adalah; wawancara, diskusi, menjelaskan, mengedukasi, </w:t>
      </w:r>
      <w:r w:rsidRPr="00FF3C71">
        <w:rPr>
          <w:rFonts w:ascii="Times New Roman" w:hAnsi="Times New Roman" w:cs="Times New Roman"/>
          <w:sz w:val="24"/>
          <w:szCs w:val="24"/>
        </w:rPr>
        <w:lastRenderedPageBreak/>
        <w:t>menyusun, merumuskan, membahas, memahami, menindak lanjuti yang luarannya adalah berupa artikel pengabdian</w:t>
      </w:r>
    </w:p>
    <w:p w14:paraId="45AE255D" w14:textId="0FB2591E" w:rsidR="00F470EE" w:rsidRPr="00FF3C71" w:rsidRDefault="00EC6878" w:rsidP="00D53E9F">
      <w:pPr>
        <w:spacing w:after="0" w:line="360" w:lineRule="auto"/>
        <w:jc w:val="both"/>
        <w:rPr>
          <w:rFonts w:ascii="Times New Roman" w:hAnsi="Times New Roman" w:cs="Times New Roman"/>
          <w:b/>
          <w:bCs/>
          <w:color w:val="FF0000"/>
          <w:sz w:val="24"/>
          <w:szCs w:val="24"/>
        </w:rPr>
      </w:pPr>
      <w:r w:rsidRPr="00FF3C71">
        <w:rPr>
          <w:rFonts w:ascii="Times New Roman" w:hAnsi="Times New Roman" w:cs="Times New Roman"/>
          <w:b/>
          <w:bCs/>
          <w:color w:val="FF0000"/>
          <w:sz w:val="24"/>
          <w:szCs w:val="24"/>
        </w:rPr>
        <w:t>HASIL DAN PEMBAHASAN</w:t>
      </w:r>
    </w:p>
    <w:p w14:paraId="1D6FE4F0" w14:textId="77777777" w:rsidR="00A63C02" w:rsidRDefault="00A63C02" w:rsidP="00A63C02">
      <w:pPr>
        <w:spacing w:line="360" w:lineRule="auto"/>
        <w:ind w:firstLine="720"/>
        <w:jc w:val="both"/>
        <w:rPr>
          <w:rFonts w:ascii="Times New Roman" w:hAnsi="Times New Roman" w:cs="Times New Roman"/>
          <w:sz w:val="24"/>
          <w:szCs w:val="24"/>
        </w:rPr>
      </w:pPr>
      <w:r w:rsidRPr="00A63C02">
        <w:rPr>
          <w:rFonts w:ascii="Times New Roman" w:hAnsi="Times New Roman" w:cs="Times New Roman"/>
          <w:sz w:val="24"/>
          <w:szCs w:val="24"/>
        </w:rPr>
        <w:t>Pengabdian kepada masyarakat (PKM) yang kami laksanakan di Rt. 17 dan Rt. 18          Kelurahan Sukajadi, disambut baik oleh warga  tersebut yang merupakan para peserta pengabdian. Kegiatan dimulai dengan kata sambutan selamat datang dari warga Rt. 17 dan Rt. 18 tersebut. Kata sambutan dilanjutkan dari Ketua Tim pengabdian sebagai ucapan terima kasih sekaligus memperkenalkan anggota tim dan tujuan dari kegiatan pengabdian ini. Materi disampaikan oleh  anggota tim Pengabdian kepada masyarakat. Dimulai dari pengertian subjek pajak, objek pajak, pengecualian objek pajak, tahun, saat dan tempat yang menentukan pajak terutang, pendaftaran, penetapan dan penagihan, kelengkapan pengurusan administrasi PBB-P2 sampai dengan perhitungan Pajak Bumi dan Bangunann Pedesaan dan Perkotaan (PBBP2).</w:t>
      </w:r>
    </w:p>
    <w:p w14:paraId="07E4CC80" w14:textId="135DE790" w:rsidR="00D53E9F" w:rsidRPr="00A63C02" w:rsidRDefault="00A63C02" w:rsidP="00A63C02">
      <w:pPr>
        <w:spacing w:line="360" w:lineRule="auto"/>
        <w:ind w:firstLine="720"/>
        <w:jc w:val="both"/>
        <w:rPr>
          <w:rFonts w:ascii="Times New Roman" w:hAnsi="Times New Roman" w:cs="Times New Roman"/>
          <w:sz w:val="24"/>
          <w:szCs w:val="24"/>
        </w:rPr>
      </w:pPr>
      <w:r w:rsidRPr="00A63C02">
        <w:rPr>
          <w:rFonts w:ascii="Times New Roman" w:hAnsi="Times New Roman" w:cs="Times New Roman"/>
          <w:sz w:val="24"/>
          <w:szCs w:val="24"/>
        </w:rPr>
        <w:t>Meskipun para peserta tidak berlatar belakang akuntansi, namun mereka sangat antusias dan dapat mengikuti materi yang disampaikan dalam pengabdian masyarakat ini. Materi disampaikan secara sistematis agar peserta bisa mengikuti dan paham. Banyak peserta yang mengajukan pertanyaan.</w:t>
      </w:r>
      <w:r>
        <w:rPr>
          <w:rFonts w:ascii="Times New Roman" w:hAnsi="Times New Roman" w:cs="Times New Roman"/>
          <w:sz w:val="24"/>
          <w:szCs w:val="24"/>
        </w:rPr>
        <w:t xml:space="preserve"> </w:t>
      </w:r>
      <w:r w:rsidRPr="00A63C02">
        <w:rPr>
          <w:rFonts w:ascii="Times New Roman" w:hAnsi="Times New Roman" w:cs="Times New Roman"/>
          <w:sz w:val="24"/>
          <w:szCs w:val="24"/>
        </w:rPr>
        <w:t>Para peserta pengabdian di Rt. 17 dan Rt. 18 kelurahan Sukajadi  merupakan wajib pajak dapat memahami subjek pajak, objek pajak bumi dan bangunan, pengecualian dari objek pajak bumi dan bangunan, Tarif pajak bumi dan bangunan serta kelengkapan administrasi pengurusan PBB sektor perkotaan. Setelah mengikuti pengabdian ini, warga Rt. 17 dan Rt. 18 yang merupakan peserta pengabdian (Wajib pajak PBB) dapat mengetahui bagaimana perhitungan PBB sektor   perkotaan. Keberatan, banding dan sanksi.</w:t>
      </w:r>
    </w:p>
    <w:p w14:paraId="751DFC4D" w14:textId="77777777" w:rsidR="00A63C02" w:rsidRPr="00A63C02" w:rsidRDefault="00A63C02" w:rsidP="00A63C02">
      <w:pPr>
        <w:spacing w:line="360" w:lineRule="auto"/>
        <w:jc w:val="both"/>
        <w:rPr>
          <w:rFonts w:ascii="Times New Roman" w:hAnsi="Times New Roman" w:cs="Times New Roman"/>
          <w:sz w:val="24"/>
          <w:szCs w:val="24"/>
        </w:rPr>
      </w:pPr>
      <w:r w:rsidRPr="00A63C02">
        <w:rPr>
          <w:rFonts w:ascii="Times New Roman" w:hAnsi="Times New Roman" w:cs="Times New Roman"/>
          <w:sz w:val="24"/>
          <w:szCs w:val="24"/>
        </w:rPr>
        <w:t>Ilustrasi :</w:t>
      </w:r>
    </w:p>
    <w:p w14:paraId="1A650671" w14:textId="77777777" w:rsidR="00A63C02" w:rsidRPr="00A63C02" w:rsidRDefault="00A63C02" w:rsidP="00A63C02">
      <w:pPr>
        <w:spacing w:line="360" w:lineRule="auto"/>
        <w:ind w:firstLine="720"/>
        <w:jc w:val="both"/>
        <w:rPr>
          <w:rFonts w:ascii="Times New Roman" w:hAnsi="Times New Roman" w:cs="Times New Roman"/>
          <w:sz w:val="24"/>
          <w:szCs w:val="24"/>
        </w:rPr>
      </w:pPr>
      <w:r w:rsidRPr="00A63C02">
        <w:rPr>
          <w:rFonts w:ascii="Times New Roman" w:hAnsi="Times New Roman" w:cs="Times New Roman"/>
          <w:sz w:val="24"/>
          <w:szCs w:val="24"/>
        </w:rPr>
        <w:t>Berikut ini adalah data Objek Pajak Bumi dan Bangunan Perkotaan yang dimiliki Tuan A, B dan C.</w:t>
      </w:r>
    </w:p>
    <w:p w14:paraId="2B8E7DAF" w14:textId="498D4B09" w:rsidR="00A63C02" w:rsidRPr="00A63C02" w:rsidRDefault="00A63C02" w:rsidP="00A63C02">
      <w:pPr>
        <w:spacing w:line="360" w:lineRule="auto"/>
        <w:jc w:val="both"/>
        <w:rPr>
          <w:rFonts w:ascii="Times New Roman" w:hAnsi="Times New Roman" w:cs="Times New Roman"/>
          <w:sz w:val="24"/>
          <w:szCs w:val="24"/>
        </w:rPr>
      </w:pPr>
      <w:r w:rsidRPr="00A63C02">
        <w:rPr>
          <w:rFonts w:ascii="Times New Roman" w:hAnsi="Times New Roman" w:cs="Times New Roman"/>
          <w:sz w:val="24"/>
          <w:szCs w:val="24"/>
        </w:rPr>
        <w:lastRenderedPageBreak/>
        <w:t>Tuan A (Wajib pajak A) :</w:t>
      </w:r>
      <w:r>
        <w:rPr>
          <w:rFonts w:ascii="Times New Roman" w:hAnsi="Times New Roman" w:cs="Times New Roman"/>
          <w:sz w:val="24"/>
          <w:szCs w:val="24"/>
        </w:rPr>
        <w:t xml:space="preserve"> </w:t>
      </w:r>
      <w:r w:rsidRPr="00A63C02">
        <w:rPr>
          <w:rFonts w:ascii="Times New Roman" w:hAnsi="Times New Roman" w:cs="Times New Roman"/>
          <w:sz w:val="24"/>
          <w:szCs w:val="24"/>
        </w:rPr>
        <w:t>Mempunyai tanah dan bangunan yang berlokasi di Rt. 17 Kelurahan Sukajadi.</w:t>
      </w:r>
      <w:r>
        <w:rPr>
          <w:rFonts w:ascii="Times New Roman" w:hAnsi="Times New Roman" w:cs="Times New Roman"/>
          <w:sz w:val="24"/>
          <w:szCs w:val="24"/>
        </w:rPr>
        <w:t xml:space="preserve"> </w:t>
      </w:r>
      <w:r w:rsidRPr="00A63C02">
        <w:rPr>
          <w:rFonts w:ascii="Times New Roman" w:hAnsi="Times New Roman" w:cs="Times New Roman"/>
          <w:sz w:val="24"/>
          <w:szCs w:val="24"/>
        </w:rPr>
        <w:t>Tanah seluas 100 meter persegi dengan harga jual Rp 450.000 per meter persegi</w:t>
      </w:r>
      <w:r w:rsidR="006113E8">
        <w:rPr>
          <w:rFonts w:ascii="Times New Roman" w:hAnsi="Times New Roman" w:cs="Times New Roman"/>
          <w:sz w:val="24"/>
          <w:szCs w:val="24"/>
        </w:rPr>
        <w:t xml:space="preserve"> </w:t>
      </w:r>
      <w:r w:rsidRPr="00A63C02">
        <w:rPr>
          <w:rFonts w:ascii="Times New Roman" w:hAnsi="Times New Roman" w:cs="Times New Roman"/>
          <w:sz w:val="24"/>
          <w:szCs w:val="24"/>
        </w:rPr>
        <w:t>Bangunan seluas 80 meter persegi dengan nilai jual Rp 350.000 per meter persegi. Besarnya NJOPTKP (Nilai jual objek tidak kena pajak) sebesar Rp 10.000.000. Tentukan PBB P2 terutang yang haris dibayar tuan A</w:t>
      </w:r>
    </w:p>
    <w:p w14:paraId="4BFBC146" w14:textId="79AB441B" w:rsidR="00A63C02" w:rsidRPr="00A63C02" w:rsidRDefault="00A63C02" w:rsidP="00A63C02">
      <w:pPr>
        <w:spacing w:line="360" w:lineRule="auto"/>
        <w:jc w:val="both"/>
        <w:rPr>
          <w:rFonts w:ascii="Times New Roman" w:hAnsi="Times New Roman" w:cs="Times New Roman"/>
          <w:sz w:val="24"/>
          <w:szCs w:val="24"/>
        </w:rPr>
      </w:pPr>
      <w:r w:rsidRPr="00A63C02">
        <w:rPr>
          <w:rFonts w:ascii="Times New Roman" w:hAnsi="Times New Roman" w:cs="Times New Roman"/>
          <w:sz w:val="24"/>
          <w:szCs w:val="24"/>
        </w:rPr>
        <w:t>Tuan B (Wajib Pajak B) :</w:t>
      </w:r>
      <w:r>
        <w:rPr>
          <w:rFonts w:ascii="Times New Roman" w:hAnsi="Times New Roman" w:cs="Times New Roman"/>
          <w:sz w:val="24"/>
          <w:szCs w:val="24"/>
        </w:rPr>
        <w:t xml:space="preserve"> </w:t>
      </w:r>
      <w:r w:rsidRPr="00A63C02">
        <w:rPr>
          <w:rFonts w:ascii="Times New Roman" w:hAnsi="Times New Roman" w:cs="Times New Roman"/>
          <w:sz w:val="24"/>
          <w:szCs w:val="24"/>
        </w:rPr>
        <w:t>Memilik tanah seluas 1.050 meter persegi dengan harga jual Rp 450.000 per meter persegi. Tanah /Bumi ini beralamat di Rt.18  Kelurahan Sukajadi.</w:t>
      </w:r>
      <w:r>
        <w:rPr>
          <w:rFonts w:ascii="Times New Roman" w:hAnsi="Times New Roman" w:cs="Times New Roman"/>
          <w:sz w:val="24"/>
          <w:szCs w:val="24"/>
        </w:rPr>
        <w:t xml:space="preserve"> </w:t>
      </w:r>
      <w:r w:rsidRPr="00A63C02">
        <w:rPr>
          <w:rFonts w:ascii="Times New Roman" w:hAnsi="Times New Roman" w:cs="Times New Roman"/>
          <w:sz w:val="24"/>
          <w:szCs w:val="24"/>
        </w:rPr>
        <w:t>Tentukan PBBP2 terutang yang harus dibayar</w:t>
      </w:r>
    </w:p>
    <w:p w14:paraId="6ED70A68" w14:textId="2B6873A3" w:rsidR="00A63C02" w:rsidRPr="00A63C02" w:rsidRDefault="00A63C02" w:rsidP="00A63C02">
      <w:pPr>
        <w:spacing w:line="360" w:lineRule="auto"/>
        <w:jc w:val="both"/>
        <w:rPr>
          <w:rFonts w:ascii="Times New Roman" w:hAnsi="Times New Roman" w:cs="Times New Roman"/>
          <w:sz w:val="24"/>
          <w:szCs w:val="24"/>
        </w:rPr>
      </w:pPr>
      <w:r w:rsidRPr="00A63C02">
        <w:rPr>
          <w:rFonts w:ascii="Times New Roman" w:hAnsi="Times New Roman" w:cs="Times New Roman"/>
          <w:sz w:val="24"/>
          <w:szCs w:val="24"/>
        </w:rPr>
        <w:t>Tuan C (Wajib Pajak C) :</w:t>
      </w:r>
      <w:r>
        <w:rPr>
          <w:rFonts w:ascii="Times New Roman" w:hAnsi="Times New Roman" w:cs="Times New Roman"/>
          <w:sz w:val="24"/>
          <w:szCs w:val="24"/>
        </w:rPr>
        <w:t xml:space="preserve"> </w:t>
      </w:r>
      <w:r w:rsidRPr="00A63C02">
        <w:rPr>
          <w:rFonts w:ascii="Times New Roman" w:hAnsi="Times New Roman" w:cs="Times New Roman"/>
          <w:sz w:val="24"/>
          <w:szCs w:val="24"/>
        </w:rPr>
        <w:t>Beralamat di Jalan Angkatan 66 Rt 013, Pipa Reja Palembang, memiliki tanah /bumi seluas 250 meter persegi dengan harga jual Rp 464.000, Bangunan 24 meter persegi dengan hara jual Rp 1.200.000 per meter persegi, tentukan PBBP2 terutang.</w:t>
      </w:r>
    </w:p>
    <w:p w14:paraId="4AB73A15" w14:textId="77777777" w:rsidR="00A63C02" w:rsidRPr="00A63C02" w:rsidRDefault="00A63C02" w:rsidP="00A63C02">
      <w:pPr>
        <w:pStyle w:val="BodyText"/>
        <w:spacing w:line="272" w:lineRule="exact"/>
        <w:ind w:left="3980"/>
        <w:rPr>
          <w:rFonts w:ascii="Times New Roman" w:hAnsi="Times New Roman" w:cs="Times New Roman"/>
          <w:sz w:val="24"/>
          <w:szCs w:val="24"/>
          <w:lang w:val="id-ID"/>
        </w:rPr>
      </w:pPr>
      <w:r w:rsidRPr="00A63C02">
        <w:rPr>
          <w:rFonts w:ascii="Times New Roman" w:hAnsi="Times New Roman" w:cs="Times New Roman"/>
          <w:sz w:val="24"/>
          <w:szCs w:val="24"/>
          <w:lang w:val="id-ID"/>
        </w:rPr>
        <w:t>Wajib</w:t>
      </w:r>
      <w:r w:rsidRPr="00A63C02">
        <w:rPr>
          <w:rFonts w:ascii="Times New Roman" w:hAnsi="Times New Roman" w:cs="Times New Roman"/>
          <w:spacing w:val="-1"/>
          <w:sz w:val="24"/>
          <w:szCs w:val="24"/>
          <w:lang w:val="id-ID"/>
        </w:rPr>
        <w:t xml:space="preserve"> </w:t>
      </w:r>
      <w:r w:rsidRPr="00A63C02">
        <w:rPr>
          <w:rFonts w:ascii="Times New Roman" w:hAnsi="Times New Roman" w:cs="Times New Roman"/>
          <w:sz w:val="24"/>
          <w:szCs w:val="24"/>
          <w:lang w:val="id-ID"/>
        </w:rPr>
        <w:t>pajak</w:t>
      </w:r>
      <w:r w:rsidRPr="00A63C02">
        <w:rPr>
          <w:rFonts w:ascii="Times New Roman" w:hAnsi="Times New Roman" w:cs="Times New Roman"/>
          <w:spacing w:val="2"/>
          <w:sz w:val="24"/>
          <w:szCs w:val="24"/>
          <w:lang w:val="id-ID"/>
        </w:rPr>
        <w:t xml:space="preserve"> </w:t>
      </w:r>
      <w:r w:rsidRPr="00A63C02">
        <w:rPr>
          <w:rFonts w:ascii="Times New Roman" w:hAnsi="Times New Roman" w:cs="Times New Roman"/>
          <w:sz w:val="24"/>
          <w:szCs w:val="24"/>
          <w:lang w:val="id-ID"/>
        </w:rPr>
        <w:t>A</w:t>
      </w:r>
    </w:p>
    <w:p w14:paraId="723C0CAB" w14:textId="77777777" w:rsidR="00A63C02" w:rsidRDefault="00A63C02" w:rsidP="00A63C02">
      <w:pPr>
        <w:pStyle w:val="BodyText"/>
        <w:spacing w:after="1"/>
        <w:rPr>
          <w:sz w:val="13"/>
          <w:lang w:val="id-ID"/>
        </w:rPr>
      </w:pPr>
    </w:p>
    <w:tbl>
      <w:tblPr>
        <w:tblW w:w="0" w:type="auto"/>
        <w:tblInd w:w="5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89"/>
        <w:gridCol w:w="1815"/>
        <w:gridCol w:w="739"/>
        <w:gridCol w:w="2257"/>
        <w:gridCol w:w="1983"/>
      </w:tblGrid>
      <w:tr w:rsidR="00A63C02" w14:paraId="100A3315" w14:textId="77777777" w:rsidTr="00444EFE">
        <w:trPr>
          <w:trHeight w:val="240"/>
        </w:trPr>
        <w:tc>
          <w:tcPr>
            <w:tcW w:w="1589" w:type="dxa"/>
            <w:tcBorders>
              <w:top w:val="single" w:sz="4" w:space="0" w:color="000000"/>
              <w:left w:val="single" w:sz="4" w:space="0" w:color="000000"/>
              <w:bottom w:val="single" w:sz="4" w:space="0" w:color="000000"/>
              <w:right w:val="single" w:sz="4" w:space="0" w:color="000000"/>
            </w:tcBorders>
            <w:hideMark/>
          </w:tcPr>
          <w:p w14:paraId="04BF028C" w14:textId="77777777" w:rsidR="00A63C02" w:rsidRDefault="00A63C02" w:rsidP="00444EFE">
            <w:pPr>
              <w:pStyle w:val="TableParagraph"/>
              <w:spacing w:line="220" w:lineRule="exact"/>
              <w:ind w:left="110"/>
              <w:rPr>
                <w:sz w:val="20"/>
                <w:lang w:val="id-ID"/>
              </w:rPr>
            </w:pPr>
            <w:r>
              <w:rPr>
                <w:sz w:val="20"/>
                <w:lang w:val="id-ID"/>
              </w:rPr>
              <w:t>Objek</w:t>
            </w:r>
            <w:r>
              <w:rPr>
                <w:spacing w:val="-2"/>
                <w:sz w:val="20"/>
                <w:lang w:val="id-ID"/>
              </w:rPr>
              <w:t xml:space="preserve"> </w:t>
            </w:r>
            <w:r>
              <w:rPr>
                <w:sz w:val="20"/>
                <w:lang w:val="id-ID"/>
              </w:rPr>
              <w:t>Pajak</w:t>
            </w:r>
          </w:p>
        </w:tc>
        <w:tc>
          <w:tcPr>
            <w:tcW w:w="1815" w:type="dxa"/>
            <w:tcBorders>
              <w:top w:val="single" w:sz="4" w:space="0" w:color="000000"/>
              <w:left w:val="single" w:sz="4" w:space="0" w:color="000000"/>
              <w:bottom w:val="single" w:sz="4" w:space="0" w:color="000000"/>
              <w:right w:val="single" w:sz="4" w:space="0" w:color="000000"/>
            </w:tcBorders>
            <w:hideMark/>
          </w:tcPr>
          <w:p w14:paraId="2ED16317" w14:textId="77777777" w:rsidR="00A63C02" w:rsidRDefault="00A63C02" w:rsidP="00444EFE">
            <w:pPr>
              <w:pStyle w:val="TableParagraph"/>
              <w:spacing w:line="220" w:lineRule="exact"/>
              <w:ind w:left="490" w:right="472"/>
              <w:jc w:val="center"/>
              <w:rPr>
                <w:sz w:val="20"/>
                <w:lang w:val="id-ID"/>
              </w:rPr>
            </w:pPr>
            <w:r>
              <w:rPr>
                <w:sz w:val="20"/>
                <w:lang w:val="id-ID"/>
              </w:rPr>
              <w:t>Luas (M2)</w:t>
            </w:r>
          </w:p>
        </w:tc>
        <w:tc>
          <w:tcPr>
            <w:tcW w:w="739" w:type="dxa"/>
            <w:tcBorders>
              <w:top w:val="single" w:sz="4" w:space="0" w:color="000000"/>
              <w:left w:val="single" w:sz="4" w:space="0" w:color="000000"/>
              <w:bottom w:val="single" w:sz="4" w:space="0" w:color="000000"/>
              <w:right w:val="single" w:sz="4" w:space="0" w:color="000000"/>
            </w:tcBorders>
            <w:hideMark/>
          </w:tcPr>
          <w:p w14:paraId="31D345F8" w14:textId="77777777" w:rsidR="00A63C02" w:rsidRDefault="00A63C02" w:rsidP="00444EFE">
            <w:pPr>
              <w:pStyle w:val="TableParagraph"/>
              <w:spacing w:line="220" w:lineRule="exact"/>
              <w:ind w:left="110"/>
              <w:rPr>
                <w:sz w:val="20"/>
                <w:lang w:val="id-ID"/>
              </w:rPr>
            </w:pPr>
            <w:r>
              <w:rPr>
                <w:sz w:val="20"/>
                <w:lang w:val="id-ID"/>
              </w:rPr>
              <w:t>Kelas</w:t>
            </w:r>
          </w:p>
        </w:tc>
        <w:tc>
          <w:tcPr>
            <w:tcW w:w="2257" w:type="dxa"/>
            <w:tcBorders>
              <w:top w:val="single" w:sz="4" w:space="0" w:color="000000"/>
              <w:left w:val="single" w:sz="4" w:space="0" w:color="000000"/>
              <w:bottom w:val="single" w:sz="4" w:space="0" w:color="000000"/>
              <w:right w:val="single" w:sz="4" w:space="0" w:color="000000"/>
            </w:tcBorders>
            <w:hideMark/>
          </w:tcPr>
          <w:p w14:paraId="1130020E" w14:textId="77777777" w:rsidR="00A63C02" w:rsidRDefault="00A63C02" w:rsidP="00444EFE">
            <w:pPr>
              <w:pStyle w:val="TableParagraph"/>
              <w:spacing w:line="220" w:lineRule="exact"/>
              <w:ind w:left="357" w:right="339"/>
              <w:jc w:val="center"/>
              <w:rPr>
                <w:sz w:val="20"/>
                <w:lang w:val="id-ID"/>
              </w:rPr>
            </w:pPr>
            <w:r>
              <w:rPr>
                <w:sz w:val="20"/>
                <w:lang w:val="id-ID"/>
              </w:rPr>
              <w:t>NJOP</w:t>
            </w:r>
            <w:r>
              <w:rPr>
                <w:spacing w:val="-2"/>
                <w:sz w:val="20"/>
                <w:lang w:val="id-ID"/>
              </w:rPr>
              <w:t xml:space="preserve"> </w:t>
            </w:r>
            <w:r>
              <w:rPr>
                <w:sz w:val="20"/>
                <w:lang w:val="id-ID"/>
              </w:rPr>
              <w:t>(PERM2)(Rp)</w:t>
            </w:r>
          </w:p>
        </w:tc>
        <w:tc>
          <w:tcPr>
            <w:tcW w:w="1983" w:type="dxa"/>
            <w:tcBorders>
              <w:top w:val="single" w:sz="4" w:space="0" w:color="000000"/>
              <w:left w:val="single" w:sz="4" w:space="0" w:color="000000"/>
              <w:bottom w:val="single" w:sz="4" w:space="0" w:color="000000"/>
              <w:right w:val="single" w:sz="4" w:space="0" w:color="000000"/>
            </w:tcBorders>
            <w:hideMark/>
          </w:tcPr>
          <w:p w14:paraId="79CB8715" w14:textId="77777777" w:rsidR="00A63C02" w:rsidRDefault="00A63C02" w:rsidP="00444EFE">
            <w:pPr>
              <w:pStyle w:val="TableParagraph"/>
              <w:spacing w:line="220" w:lineRule="exact"/>
              <w:ind w:right="95"/>
              <w:jc w:val="right"/>
              <w:rPr>
                <w:sz w:val="20"/>
                <w:lang w:val="id-ID"/>
              </w:rPr>
            </w:pPr>
            <w:r>
              <w:rPr>
                <w:sz w:val="20"/>
                <w:lang w:val="id-ID"/>
              </w:rPr>
              <w:t>Total</w:t>
            </w:r>
            <w:r>
              <w:rPr>
                <w:spacing w:val="1"/>
                <w:sz w:val="20"/>
                <w:lang w:val="id-ID"/>
              </w:rPr>
              <w:t xml:space="preserve"> </w:t>
            </w:r>
            <w:r>
              <w:rPr>
                <w:sz w:val="20"/>
                <w:lang w:val="id-ID"/>
              </w:rPr>
              <w:t>NJOP(Rp)</w:t>
            </w:r>
          </w:p>
        </w:tc>
      </w:tr>
      <w:tr w:rsidR="00A63C02" w14:paraId="42430E7A" w14:textId="77777777" w:rsidTr="00444EFE">
        <w:trPr>
          <w:trHeight w:val="244"/>
        </w:trPr>
        <w:tc>
          <w:tcPr>
            <w:tcW w:w="1589" w:type="dxa"/>
            <w:tcBorders>
              <w:top w:val="single" w:sz="4" w:space="0" w:color="000000"/>
              <w:left w:val="single" w:sz="4" w:space="0" w:color="000000"/>
              <w:bottom w:val="single" w:sz="4" w:space="0" w:color="000000"/>
              <w:right w:val="single" w:sz="4" w:space="0" w:color="000000"/>
            </w:tcBorders>
            <w:hideMark/>
          </w:tcPr>
          <w:p w14:paraId="7256693E" w14:textId="77777777" w:rsidR="00A63C02" w:rsidRDefault="00A63C02" w:rsidP="00444EFE">
            <w:pPr>
              <w:pStyle w:val="TableParagraph"/>
              <w:spacing w:before="1" w:line="223" w:lineRule="exact"/>
              <w:ind w:left="110"/>
              <w:rPr>
                <w:sz w:val="20"/>
                <w:lang w:val="id-ID"/>
              </w:rPr>
            </w:pPr>
            <w:r>
              <w:rPr>
                <w:sz w:val="20"/>
                <w:lang w:val="id-ID"/>
              </w:rPr>
              <w:t>Bumi</w:t>
            </w:r>
          </w:p>
        </w:tc>
        <w:tc>
          <w:tcPr>
            <w:tcW w:w="1815" w:type="dxa"/>
            <w:tcBorders>
              <w:top w:val="single" w:sz="4" w:space="0" w:color="000000"/>
              <w:left w:val="single" w:sz="4" w:space="0" w:color="000000"/>
              <w:bottom w:val="single" w:sz="4" w:space="0" w:color="000000"/>
              <w:right w:val="single" w:sz="4" w:space="0" w:color="000000"/>
            </w:tcBorders>
            <w:hideMark/>
          </w:tcPr>
          <w:p w14:paraId="78106DB3" w14:textId="77777777" w:rsidR="00A63C02" w:rsidRDefault="00A63C02" w:rsidP="00444EFE">
            <w:pPr>
              <w:pStyle w:val="TableParagraph"/>
              <w:spacing w:before="1" w:line="223" w:lineRule="exact"/>
              <w:ind w:left="487" w:right="472"/>
              <w:jc w:val="center"/>
              <w:rPr>
                <w:sz w:val="20"/>
                <w:lang w:val="id-ID"/>
              </w:rPr>
            </w:pPr>
            <w:r>
              <w:rPr>
                <w:sz w:val="20"/>
                <w:lang w:val="id-ID"/>
              </w:rPr>
              <w:t>100</w:t>
            </w:r>
          </w:p>
        </w:tc>
        <w:tc>
          <w:tcPr>
            <w:tcW w:w="739" w:type="dxa"/>
            <w:tcBorders>
              <w:top w:val="single" w:sz="4" w:space="0" w:color="000000"/>
              <w:left w:val="single" w:sz="4" w:space="0" w:color="000000"/>
              <w:bottom w:val="single" w:sz="4" w:space="0" w:color="000000"/>
              <w:right w:val="single" w:sz="4" w:space="0" w:color="000000"/>
            </w:tcBorders>
          </w:tcPr>
          <w:p w14:paraId="294D67BC" w14:textId="77777777" w:rsidR="00A63C02" w:rsidRDefault="00A63C02" w:rsidP="00444EFE">
            <w:pPr>
              <w:pStyle w:val="TableParagraph"/>
              <w:spacing w:line="240" w:lineRule="auto"/>
              <w:rPr>
                <w:rFonts w:ascii="Times New Roman"/>
                <w:sz w:val="16"/>
                <w:lang w:val="id-ID"/>
              </w:rPr>
            </w:pPr>
          </w:p>
        </w:tc>
        <w:tc>
          <w:tcPr>
            <w:tcW w:w="2257" w:type="dxa"/>
            <w:tcBorders>
              <w:top w:val="single" w:sz="4" w:space="0" w:color="000000"/>
              <w:left w:val="single" w:sz="4" w:space="0" w:color="000000"/>
              <w:bottom w:val="single" w:sz="4" w:space="0" w:color="000000"/>
              <w:right w:val="single" w:sz="4" w:space="0" w:color="000000"/>
            </w:tcBorders>
            <w:hideMark/>
          </w:tcPr>
          <w:p w14:paraId="19916CF1" w14:textId="77777777" w:rsidR="00A63C02" w:rsidRDefault="00A63C02" w:rsidP="00444EFE">
            <w:pPr>
              <w:pStyle w:val="TableParagraph"/>
              <w:spacing w:before="1" w:line="223" w:lineRule="exact"/>
              <w:ind w:left="355" w:right="339"/>
              <w:jc w:val="center"/>
              <w:rPr>
                <w:sz w:val="20"/>
                <w:lang w:val="id-ID"/>
              </w:rPr>
            </w:pPr>
            <w:r>
              <w:rPr>
                <w:sz w:val="20"/>
                <w:lang w:val="id-ID"/>
              </w:rPr>
              <w:t>450.000</w:t>
            </w:r>
          </w:p>
        </w:tc>
        <w:tc>
          <w:tcPr>
            <w:tcW w:w="1983" w:type="dxa"/>
            <w:tcBorders>
              <w:top w:val="single" w:sz="4" w:space="0" w:color="000000"/>
              <w:left w:val="single" w:sz="4" w:space="0" w:color="000000"/>
              <w:bottom w:val="single" w:sz="4" w:space="0" w:color="000000"/>
              <w:right w:val="single" w:sz="4" w:space="0" w:color="000000"/>
            </w:tcBorders>
            <w:hideMark/>
          </w:tcPr>
          <w:p w14:paraId="7B0D24A0" w14:textId="77777777" w:rsidR="00A63C02" w:rsidRDefault="00A63C02" w:rsidP="00444EFE">
            <w:pPr>
              <w:pStyle w:val="TableParagraph"/>
              <w:spacing w:before="1" w:line="223" w:lineRule="exact"/>
              <w:ind w:right="96"/>
              <w:jc w:val="right"/>
              <w:rPr>
                <w:sz w:val="20"/>
                <w:lang w:val="id-ID"/>
              </w:rPr>
            </w:pPr>
            <w:r>
              <w:rPr>
                <w:sz w:val="20"/>
                <w:lang w:val="id-ID"/>
              </w:rPr>
              <w:t>45.000.000</w:t>
            </w:r>
          </w:p>
        </w:tc>
      </w:tr>
      <w:tr w:rsidR="00A63C02" w14:paraId="403771AA" w14:textId="77777777" w:rsidTr="00444EFE">
        <w:trPr>
          <w:trHeight w:val="244"/>
        </w:trPr>
        <w:tc>
          <w:tcPr>
            <w:tcW w:w="1589" w:type="dxa"/>
            <w:tcBorders>
              <w:top w:val="single" w:sz="4" w:space="0" w:color="000000"/>
              <w:left w:val="single" w:sz="4" w:space="0" w:color="000000"/>
              <w:bottom w:val="single" w:sz="4" w:space="0" w:color="000000"/>
              <w:right w:val="single" w:sz="4" w:space="0" w:color="000000"/>
            </w:tcBorders>
            <w:hideMark/>
          </w:tcPr>
          <w:p w14:paraId="218F3E02" w14:textId="77777777" w:rsidR="00A63C02" w:rsidRDefault="00A63C02" w:rsidP="00444EFE">
            <w:pPr>
              <w:pStyle w:val="TableParagraph"/>
              <w:spacing w:before="1" w:line="223" w:lineRule="exact"/>
              <w:ind w:left="110"/>
              <w:rPr>
                <w:sz w:val="20"/>
                <w:lang w:val="id-ID"/>
              </w:rPr>
            </w:pPr>
            <w:r>
              <w:rPr>
                <w:sz w:val="20"/>
                <w:lang w:val="id-ID"/>
              </w:rPr>
              <w:t>Bangunan</w:t>
            </w:r>
          </w:p>
        </w:tc>
        <w:tc>
          <w:tcPr>
            <w:tcW w:w="1815" w:type="dxa"/>
            <w:tcBorders>
              <w:top w:val="single" w:sz="4" w:space="0" w:color="000000"/>
              <w:left w:val="single" w:sz="4" w:space="0" w:color="000000"/>
              <w:bottom w:val="single" w:sz="4" w:space="0" w:color="000000"/>
              <w:right w:val="single" w:sz="4" w:space="0" w:color="000000"/>
            </w:tcBorders>
            <w:hideMark/>
          </w:tcPr>
          <w:p w14:paraId="0F4A847B" w14:textId="77777777" w:rsidR="00A63C02" w:rsidRDefault="00A63C02" w:rsidP="00444EFE">
            <w:pPr>
              <w:pStyle w:val="TableParagraph"/>
              <w:spacing w:before="1" w:line="223" w:lineRule="exact"/>
              <w:ind w:left="482" w:right="472"/>
              <w:jc w:val="center"/>
              <w:rPr>
                <w:sz w:val="20"/>
                <w:lang w:val="id-ID"/>
              </w:rPr>
            </w:pPr>
            <w:r>
              <w:rPr>
                <w:sz w:val="20"/>
                <w:lang w:val="id-ID"/>
              </w:rPr>
              <w:t>80</w:t>
            </w:r>
          </w:p>
        </w:tc>
        <w:tc>
          <w:tcPr>
            <w:tcW w:w="739" w:type="dxa"/>
            <w:tcBorders>
              <w:top w:val="single" w:sz="4" w:space="0" w:color="000000"/>
              <w:left w:val="single" w:sz="4" w:space="0" w:color="000000"/>
              <w:bottom w:val="single" w:sz="4" w:space="0" w:color="000000"/>
              <w:right w:val="single" w:sz="4" w:space="0" w:color="000000"/>
            </w:tcBorders>
          </w:tcPr>
          <w:p w14:paraId="38C92D8A" w14:textId="77777777" w:rsidR="00A63C02" w:rsidRDefault="00A63C02" w:rsidP="00444EFE">
            <w:pPr>
              <w:pStyle w:val="TableParagraph"/>
              <w:spacing w:line="240" w:lineRule="auto"/>
              <w:rPr>
                <w:rFonts w:ascii="Times New Roman"/>
                <w:sz w:val="16"/>
                <w:lang w:val="id-ID"/>
              </w:rPr>
            </w:pPr>
          </w:p>
        </w:tc>
        <w:tc>
          <w:tcPr>
            <w:tcW w:w="2257" w:type="dxa"/>
            <w:tcBorders>
              <w:top w:val="single" w:sz="4" w:space="0" w:color="000000"/>
              <w:left w:val="single" w:sz="4" w:space="0" w:color="000000"/>
              <w:bottom w:val="single" w:sz="4" w:space="0" w:color="000000"/>
              <w:right w:val="single" w:sz="4" w:space="0" w:color="000000"/>
            </w:tcBorders>
            <w:hideMark/>
          </w:tcPr>
          <w:p w14:paraId="18E4CC38" w14:textId="77777777" w:rsidR="00A63C02" w:rsidRDefault="00A63C02" w:rsidP="00444EFE">
            <w:pPr>
              <w:pStyle w:val="TableParagraph"/>
              <w:spacing w:before="1" w:line="223" w:lineRule="exact"/>
              <w:ind w:left="355" w:right="339"/>
              <w:jc w:val="center"/>
              <w:rPr>
                <w:sz w:val="20"/>
                <w:lang w:val="id-ID"/>
              </w:rPr>
            </w:pPr>
            <w:r>
              <w:rPr>
                <w:sz w:val="20"/>
                <w:lang w:val="id-ID"/>
              </w:rPr>
              <w:t>350.000</w:t>
            </w:r>
          </w:p>
        </w:tc>
        <w:tc>
          <w:tcPr>
            <w:tcW w:w="1983" w:type="dxa"/>
            <w:tcBorders>
              <w:top w:val="single" w:sz="4" w:space="0" w:color="000000"/>
              <w:left w:val="single" w:sz="4" w:space="0" w:color="000000"/>
              <w:bottom w:val="single" w:sz="4" w:space="0" w:color="000000"/>
              <w:right w:val="single" w:sz="4" w:space="0" w:color="000000"/>
            </w:tcBorders>
            <w:hideMark/>
          </w:tcPr>
          <w:p w14:paraId="1C7B45F4" w14:textId="77777777" w:rsidR="00A63C02" w:rsidRDefault="00A63C02" w:rsidP="00444EFE">
            <w:pPr>
              <w:pStyle w:val="TableParagraph"/>
              <w:spacing w:before="1" w:line="223" w:lineRule="exact"/>
              <w:ind w:right="96"/>
              <w:jc w:val="right"/>
              <w:rPr>
                <w:sz w:val="20"/>
                <w:lang w:val="id-ID"/>
              </w:rPr>
            </w:pPr>
            <w:r>
              <w:rPr>
                <w:sz w:val="20"/>
                <w:lang w:val="id-ID"/>
              </w:rPr>
              <w:t>28.000.000</w:t>
            </w:r>
          </w:p>
        </w:tc>
      </w:tr>
      <w:tr w:rsidR="00A63C02" w14:paraId="4A0EB271" w14:textId="77777777" w:rsidTr="00444EFE">
        <w:trPr>
          <w:trHeight w:val="244"/>
        </w:trPr>
        <w:tc>
          <w:tcPr>
            <w:tcW w:w="6400" w:type="dxa"/>
            <w:gridSpan w:val="4"/>
            <w:tcBorders>
              <w:top w:val="single" w:sz="4" w:space="0" w:color="000000"/>
              <w:left w:val="single" w:sz="4" w:space="0" w:color="000000"/>
              <w:bottom w:val="single" w:sz="4" w:space="0" w:color="000000"/>
              <w:right w:val="single" w:sz="4" w:space="0" w:color="000000"/>
            </w:tcBorders>
            <w:hideMark/>
          </w:tcPr>
          <w:p w14:paraId="2A10604C" w14:textId="77777777" w:rsidR="00A63C02" w:rsidRDefault="00A63C02" w:rsidP="00444EFE">
            <w:pPr>
              <w:pStyle w:val="TableParagraph"/>
              <w:ind w:left="110"/>
              <w:rPr>
                <w:sz w:val="20"/>
                <w:lang w:val="id-ID"/>
              </w:rPr>
            </w:pPr>
            <w:r>
              <w:rPr>
                <w:sz w:val="20"/>
                <w:lang w:val="id-ID"/>
              </w:rPr>
              <w:t>NJOP</w:t>
            </w:r>
            <w:r>
              <w:rPr>
                <w:spacing w:val="1"/>
                <w:sz w:val="20"/>
                <w:lang w:val="id-ID"/>
              </w:rPr>
              <w:t xml:space="preserve"> </w:t>
            </w:r>
            <w:r>
              <w:rPr>
                <w:sz w:val="20"/>
                <w:lang w:val="id-ID"/>
              </w:rPr>
              <w:t>sebagai</w:t>
            </w:r>
            <w:r>
              <w:rPr>
                <w:spacing w:val="-3"/>
                <w:sz w:val="20"/>
                <w:lang w:val="id-ID"/>
              </w:rPr>
              <w:t xml:space="preserve"> </w:t>
            </w:r>
            <w:r>
              <w:rPr>
                <w:sz w:val="20"/>
                <w:lang w:val="id-ID"/>
              </w:rPr>
              <w:t>dasar</w:t>
            </w:r>
            <w:r>
              <w:rPr>
                <w:spacing w:val="-4"/>
                <w:sz w:val="20"/>
                <w:lang w:val="id-ID"/>
              </w:rPr>
              <w:t xml:space="preserve"> </w:t>
            </w:r>
            <w:r>
              <w:rPr>
                <w:sz w:val="20"/>
                <w:lang w:val="id-ID"/>
              </w:rPr>
              <w:t>pengenaan</w:t>
            </w:r>
            <w:r>
              <w:rPr>
                <w:spacing w:val="-4"/>
                <w:sz w:val="20"/>
                <w:lang w:val="id-ID"/>
              </w:rPr>
              <w:t xml:space="preserve"> </w:t>
            </w:r>
            <w:r>
              <w:rPr>
                <w:sz w:val="20"/>
                <w:lang w:val="id-ID"/>
              </w:rPr>
              <w:t>PBB</w:t>
            </w:r>
          </w:p>
        </w:tc>
        <w:tc>
          <w:tcPr>
            <w:tcW w:w="1983" w:type="dxa"/>
            <w:tcBorders>
              <w:top w:val="single" w:sz="4" w:space="0" w:color="000000"/>
              <w:left w:val="single" w:sz="4" w:space="0" w:color="000000"/>
              <w:bottom w:val="single" w:sz="4" w:space="0" w:color="000000"/>
              <w:right w:val="single" w:sz="4" w:space="0" w:color="000000"/>
            </w:tcBorders>
            <w:hideMark/>
          </w:tcPr>
          <w:p w14:paraId="514B1FC5" w14:textId="77777777" w:rsidR="00A63C02" w:rsidRDefault="00A63C02" w:rsidP="00444EFE">
            <w:pPr>
              <w:pStyle w:val="TableParagraph"/>
              <w:ind w:right="96"/>
              <w:jc w:val="right"/>
              <w:rPr>
                <w:sz w:val="20"/>
                <w:lang w:val="id-ID"/>
              </w:rPr>
            </w:pPr>
            <w:r>
              <w:rPr>
                <w:sz w:val="20"/>
                <w:lang w:val="id-ID"/>
              </w:rPr>
              <w:t>73.000.000</w:t>
            </w:r>
          </w:p>
        </w:tc>
      </w:tr>
      <w:tr w:rsidR="00A63C02" w14:paraId="34DAB306" w14:textId="77777777" w:rsidTr="00444EFE">
        <w:trPr>
          <w:trHeight w:val="244"/>
        </w:trPr>
        <w:tc>
          <w:tcPr>
            <w:tcW w:w="6400" w:type="dxa"/>
            <w:gridSpan w:val="4"/>
            <w:tcBorders>
              <w:top w:val="single" w:sz="4" w:space="0" w:color="000000"/>
              <w:left w:val="single" w:sz="4" w:space="0" w:color="000000"/>
              <w:bottom w:val="single" w:sz="4" w:space="0" w:color="000000"/>
              <w:right w:val="single" w:sz="4" w:space="0" w:color="000000"/>
            </w:tcBorders>
            <w:hideMark/>
          </w:tcPr>
          <w:p w14:paraId="30E065C7" w14:textId="77777777" w:rsidR="00A63C02" w:rsidRDefault="00A63C02" w:rsidP="00444EFE">
            <w:pPr>
              <w:pStyle w:val="TableParagraph"/>
              <w:ind w:left="110"/>
              <w:rPr>
                <w:sz w:val="20"/>
                <w:lang w:val="id-ID"/>
              </w:rPr>
            </w:pPr>
            <w:r>
              <w:rPr>
                <w:sz w:val="20"/>
                <w:lang w:val="id-ID"/>
              </w:rPr>
              <w:t>NJOP</w:t>
            </w:r>
            <w:r>
              <w:rPr>
                <w:spacing w:val="1"/>
                <w:sz w:val="20"/>
                <w:lang w:val="id-ID"/>
              </w:rPr>
              <w:t xml:space="preserve"> </w:t>
            </w:r>
            <w:r>
              <w:rPr>
                <w:sz w:val="20"/>
                <w:lang w:val="id-ID"/>
              </w:rPr>
              <w:t>TKP</w:t>
            </w:r>
          </w:p>
        </w:tc>
        <w:tc>
          <w:tcPr>
            <w:tcW w:w="1983" w:type="dxa"/>
            <w:tcBorders>
              <w:top w:val="single" w:sz="4" w:space="0" w:color="000000"/>
              <w:left w:val="single" w:sz="4" w:space="0" w:color="000000"/>
              <w:bottom w:val="single" w:sz="4" w:space="0" w:color="000000"/>
              <w:right w:val="single" w:sz="4" w:space="0" w:color="000000"/>
            </w:tcBorders>
            <w:hideMark/>
          </w:tcPr>
          <w:p w14:paraId="2BAD5D22" w14:textId="77777777" w:rsidR="00A63C02" w:rsidRDefault="00A63C02" w:rsidP="00444EFE">
            <w:pPr>
              <w:pStyle w:val="TableParagraph"/>
              <w:ind w:right="96"/>
              <w:jc w:val="right"/>
              <w:rPr>
                <w:sz w:val="20"/>
                <w:lang w:val="id-ID"/>
              </w:rPr>
            </w:pPr>
            <w:r>
              <w:rPr>
                <w:sz w:val="20"/>
                <w:lang w:val="id-ID"/>
              </w:rPr>
              <w:t>10.000.000</w:t>
            </w:r>
          </w:p>
        </w:tc>
      </w:tr>
      <w:tr w:rsidR="00A63C02" w14:paraId="6E960574" w14:textId="77777777" w:rsidTr="00444EFE">
        <w:trPr>
          <w:trHeight w:val="244"/>
        </w:trPr>
        <w:tc>
          <w:tcPr>
            <w:tcW w:w="6400" w:type="dxa"/>
            <w:gridSpan w:val="4"/>
            <w:tcBorders>
              <w:top w:val="single" w:sz="4" w:space="0" w:color="000000"/>
              <w:left w:val="single" w:sz="4" w:space="0" w:color="000000"/>
              <w:bottom w:val="single" w:sz="4" w:space="0" w:color="000000"/>
              <w:right w:val="single" w:sz="4" w:space="0" w:color="000000"/>
            </w:tcBorders>
            <w:hideMark/>
          </w:tcPr>
          <w:p w14:paraId="4512C692" w14:textId="77777777" w:rsidR="00A63C02" w:rsidRDefault="00A63C02" w:rsidP="00444EFE">
            <w:pPr>
              <w:pStyle w:val="TableParagraph"/>
              <w:ind w:left="110"/>
              <w:rPr>
                <w:sz w:val="20"/>
                <w:lang w:val="id-ID"/>
              </w:rPr>
            </w:pPr>
            <w:r>
              <w:rPr>
                <w:sz w:val="20"/>
                <w:lang w:val="id-ID"/>
              </w:rPr>
              <w:t>NJOP untuk perhitungan</w:t>
            </w:r>
            <w:r>
              <w:rPr>
                <w:spacing w:val="-5"/>
                <w:sz w:val="20"/>
                <w:lang w:val="id-ID"/>
              </w:rPr>
              <w:t xml:space="preserve"> </w:t>
            </w:r>
            <w:r>
              <w:rPr>
                <w:sz w:val="20"/>
                <w:lang w:val="id-ID"/>
              </w:rPr>
              <w:t>PBB</w:t>
            </w:r>
          </w:p>
        </w:tc>
        <w:tc>
          <w:tcPr>
            <w:tcW w:w="1983" w:type="dxa"/>
            <w:tcBorders>
              <w:top w:val="single" w:sz="4" w:space="0" w:color="000000"/>
              <w:left w:val="single" w:sz="4" w:space="0" w:color="000000"/>
              <w:bottom w:val="single" w:sz="4" w:space="0" w:color="000000"/>
              <w:right w:val="single" w:sz="4" w:space="0" w:color="000000"/>
            </w:tcBorders>
            <w:hideMark/>
          </w:tcPr>
          <w:p w14:paraId="7C589D43" w14:textId="77777777" w:rsidR="00A63C02" w:rsidRDefault="00A63C02" w:rsidP="00444EFE">
            <w:pPr>
              <w:pStyle w:val="TableParagraph"/>
              <w:ind w:right="96"/>
              <w:jc w:val="right"/>
              <w:rPr>
                <w:sz w:val="20"/>
                <w:lang w:val="id-ID"/>
              </w:rPr>
            </w:pPr>
            <w:r>
              <w:rPr>
                <w:sz w:val="20"/>
                <w:lang w:val="id-ID"/>
              </w:rPr>
              <w:t>63.000.000</w:t>
            </w:r>
          </w:p>
        </w:tc>
      </w:tr>
      <w:tr w:rsidR="00A63C02" w14:paraId="493BD0E4" w14:textId="77777777" w:rsidTr="00444EFE">
        <w:trPr>
          <w:trHeight w:val="1007"/>
        </w:trPr>
        <w:tc>
          <w:tcPr>
            <w:tcW w:w="6400" w:type="dxa"/>
            <w:gridSpan w:val="4"/>
            <w:tcBorders>
              <w:top w:val="single" w:sz="4" w:space="0" w:color="000000"/>
              <w:left w:val="single" w:sz="4" w:space="0" w:color="000000"/>
              <w:bottom w:val="single" w:sz="4" w:space="0" w:color="000000"/>
              <w:right w:val="single" w:sz="4" w:space="0" w:color="000000"/>
            </w:tcBorders>
            <w:hideMark/>
          </w:tcPr>
          <w:p w14:paraId="0C5C258F" w14:textId="77777777" w:rsidR="00A63C02" w:rsidRDefault="00A63C02" w:rsidP="00444EFE">
            <w:pPr>
              <w:pStyle w:val="TableParagraph"/>
              <w:spacing w:line="241" w:lineRule="exact"/>
              <w:ind w:left="110"/>
              <w:rPr>
                <w:sz w:val="20"/>
                <w:lang w:val="id-ID"/>
              </w:rPr>
            </w:pPr>
            <w:r>
              <w:rPr>
                <w:sz w:val="20"/>
                <w:lang w:val="id-ID"/>
              </w:rPr>
              <w:t>PBB</w:t>
            </w:r>
            <w:r>
              <w:rPr>
                <w:spacing w:val="-3"/>
                <w:sz w:val="20"/>
                <w:lang w:val="id-ID"/>
              </w:rPr>
              <w:t xml:space="preserve"> </w:t>
            </w:r>
            <w:r>
              <w:rPr>
                <w:sz w:val="20"/>
                <w:lang w:val="id-ID"/>
              </w:rPr>
              <w:t>yang</w:t>
            </w:r>
            <w:r>
              <w:rPr>
                <w:spacing w:val="-3"/>
                <w:sz w:val="20"/>
                <w:lang w:val="id-ID"/>
              </w:rPr>
              <w:t xml:space="preserve"> </w:t>
            </w:r>
            <w:r>
              <w:rPr>
                <w:sz w:val="20"/>
                <w:lang w:val="id-ID"/>
              </w:rPr>
              <w:t>terhutang</w:t>
            </w:r>
          </w:p>
          <w:p w14:paraId="4619A083" w14:textId="77777777" w:rsidR="00A63C02" w:rsidRDefault="00A63C02" w:rsidP="00444EFE">
            <w:pPr>
              <w:pStyle w:val="TableParagraph"/>
              <w:spacing w:line="240" w:lineRule="exact"/>
              <w:ind w:left="110"/>
              <w:rPr>
                <w:sz w:val="20"/>
                <w:lang w:val="id-ID"/>
              </w:rPr>
            </w:pPr>
            <w:r>
              <w:rPr>
                <w:sz w:val="20"/>
                <w:lang w:val="id-ID"/>
              </w:rPr>
              <w:t>Berdasarkan</w:t>
            </w:r>
            <w:r>
              <w:rPr>
                <w:spacing w:val="-1"/>
                <w:sz w:val="20"/>
                <w:lang w:val="id-ID"/>
              </w:rPr>
              <w:t xml:space="preserve"> </w:t>
            </w:r>
            <w:r>
              <w:rPr>
                <w:sz w:val="20"/>
                <w:lang w:val="id-ID"/>
              </w:rPr>
              <w:t>perwali</w:t>
            </w:r>
            <w:r>
              <w:rPr>
                <w:spacing w:val="-2"/>
                <w:sz w:val="20"/>
                <w:lang w:val="id-ID"/>
              </w:rPr>
              <w:t xml:space="preserve"> </w:t>
            </w:r>
            <w:r>
              <w:rPr>
                <w:sz w:val="20"/>
                <w:lang w:val="id-ID"/>
              </w:rPr>
              <w:t>No.18</w:t>
            </w:r>
            <w:r>
              <w:rPr>
                <w:spacing w:val="-6"/>
                <w:sz w:val="20"/>
                <w:lang w:val="id-ID"/>
              </w:rPr>
              <w:t xml:space="preserve"> </w:t>
            </w:r>
            <w:r>
              <w:rPr>
                <w:sz w:val="20"/>
                <w:lang w:val="id-ID"/>
              </w:rPr>
              <w:t>tahun</w:t>
            </w:r>
            <w:r>
              <w:rPr>
                <w:spacing w:val="-5"/>
                <w:sz w:val="20"/>
                <w:lang w:val="id-ID"/>
              </w:rPr>
              <w:t xml:space="preserve"> </w:t>
            </w:r>
            <w:r>
              <w:rPr>
                <w:sz w:val="20"/>
                <w:lang w:val="id-ID"/>
              </w:rPr>
              <w:t>2019</w:t>
            </w:r>
            <w:r>
              <w:rPr>
                <w:spacing w:val="-1"/>
                <w:sz w:val="20"/>
                <w:lang w:val="id-ID"/>
              </w:rPr>
              <w:t xml:space="preserve"> </w:t>
            </w:r>
            <w:r>
              <w:rPr>
                <w:sz w:val="20"/>
                <w:lang w:val="id-ID"/>
              </w:rPr>
              <w:t>tentang</w:t>
            </w:r>
            <w:r>
              <w:rPr>
                <w:spacing w:val="-4"/>
                <w:sz w:val="20"/>
                <w:lang w:val="id-ID"/>
              </w:rPr>
              <w:t xml:space="preserve"> </w:t>
            </w:r>
            <w:r>
              <w:rPr>
                <w:sz w:val="20"/>
                <w:lang w:val="id-ID"/>
              </w:rPr>
              <w:t>pembebasan bayar</w:t>
            </w:r>
            <w:r>
              <w:rPr>
                <w:spacing w:val="-3"/>
                <w:sz w:val="20"/>
                <w:lang w:val="id-ID"/>
              </w:rPr>
              <w:t xml:space="preserve"> </w:t>
            </w:r>
            <w:r>
              <w:rPr>
                <w:sz w:val="20"/>
                <w:lang w:val="id-ID"/>
              </w:rPr>
              <w:t>PBB</w:t>
            </w:r>
          </w:p>
          <w:p w14:paraId="602F98F4" w14:textId="77777777" w:rsidR="00A63C02" w:rsidRDefault="00A63C02" w:rsidP="00444EFE">
            <w:pPr>
              <w:pStyle w:val="TableParagraph"/>
              <w:spacing w:line="291" w:lineRule="exact"/>
              <w:ind w:left="110"/>
              <w:rPr>
                <w:sz w:val="20"/>
                <w:lang w:val="id-ID"/>
              </w:rPr>
            </w:pPr>
            <w:r>
              <w:rPr>
                <w:rFonts w:ascii="Lucida Sans Unicode" w:hAnsi="Lucida Sans Unicode"/>
                <w:sz w:val="20"/>
                <w:lang w:val="id-ID"/>
              </w:rPr>
              <w:t>≤</w:t>
            </w:r>
            <w:r>
              <w:rPr>
                <w:sz w:val="20"/>
                <w:lang w:val="id-ID"/>
              </w:rPr>
              <w:t>300.000</w:t>
            </w:r>
          </w:p>
          <w:p w14:paraId="1D0BC0E7" w14:textId="77777777" w:rsidR="00A63C02" w:rsidRDefault="00A63C02" w:rsidP="00444EFE">
            <w:pPr>
              <w:pStyle w:val="TableParagraph"/>
              <w:spacing w:line="216" w:lineRule="exact"/>
              <w:ind w:left="110"/>
              <w:rPr>
                <w:sz w:val="20"/>
                <w:lang w:val="id-ID"/>
              </w:rPr>
            </w:pPr>
            <w:r>
              <w:rPr>
                <w:sz w:val="20"/>
                <w:lang w:val="id-ID"/>
              </w:rPr>
              <w:t>0,125% x</w:t>
            </w:r>
            <w:r>
              <w:rPr>
                <w:spacing w:val="-1"/>
                <w:sz w:val="20"/>
                <w:lang w:val="id-ID"/>
              </w:rPr>
              <w:t xml:space="preserve"> </w:t>
            </w:r>
            <w:r>
              <w:rPr>
                <w:sz w:val="20"/>
                <w:lang w:val="id-ID"/>
              </w:rPr>
              <w:t>Rp</w:t>
            </w:r>
            <w:r>
              <w:rPr>
                <w:spacing w:val="-5"/>
                <w:sz w:val="20"/>
                <w:lang w:val="id-ID"/>
              </w:rPr>
              <w:t xml:space="preserve"> </w:t>
            </w:r>
            <w:r>
              <w:rPr>
                <w:sz w:val="20"/>
                <w:lang w:val="id-ID"/>
              </w:rPr>
              <w:t>63.000.000</w:t>
            </w:r>
          </w:p>
        </w:tc>
        <w:tc>
          <w:tcPr>
            <w:tcW w:w="1983" w:type="dxa"/>
            <w:tcBorders>
              <w:top w:val="single" w:sz="4" w:space="0" w:color="000000"/>
              <w:left w:val="single" w:sz="4" w:space="0" w:color="000000"/>
              <w:bottom w:val="single" w:sz="4" w:space="0" w:color="000000"/>
              <w:right w:val="single" w:sz="4" w:space="0" w:color="000000"/>
            </w:tcBorders>
          </w:tcPr>
          <w:p w14:paraId="66F425D9" w14:textId="77777777" w:rsidR="00A63C02" w:rsidRDefault="00A63C02" w:rsidP="00444EFE">
            <w:pPr>
              <w:pStyle w:val="TableParagraph"/>
              <w:spacing w:line="240" w:lineRule="auto"/>
              <w:rPr>
                <w:rFonts w:ascii="Times New Roman"/>
                <w:sz w:val="20"/>
                <w:lang w:val="id-ID"/>
              </w:rPr>
            </w:pPr>
          </w:p>
          <w:p w14:paraId="3F5CDE0F" w14:textId="77777777" w:rsidR="00A63C02" w:rsidRDefault="00A63C02" w:rsidP="00444EFE">
            <w:pPr>
              <w:pStyle w:val="TableParagraph"/>
              <w:spacing w:line="240" w:lineRule="auto"/>
              <w:rPr>
                <w:rFonts w:ascii="Times New Roman"/>
                <w:sz w:val="20"/>
                <w:lang w:val="id-ID"/>
              </w:rPr>
            </w:pPr>
          </w:p>
          <w:p w14:paraId="68BFB253" w14:textId="77777777" w:rsidR="00A63C02" w:rsidRDefault="00A63C02" w:rsidP="00444EFE">
            <w:pPr>
              <w:pStyle w:val="TableParagraph"/>
              <w:spacing w:before="6" w:line="240" w:lineRule="auto"/>
              <w:rPr>
                <w:rFonts w:ascii="Times New Roman"/>
                <w:sz w:val="23"/>
                <w:lang w:val="id-ID"/>
              </w:rPr>
            </w:pPr>
          </w:p>
          <w:p w14:paraId="1D2901EE" w14:textId="77777777" w:rsidR="00A63C02" w:rsidRDefault="00A63C02" w:rsidP="00444EFE">
            <w:pPr>
              <w:pStyle w:val="TableParagraph"/>
              <w:spacing w:before="1" w:line="240" w:lineRule="auto"/>
              <w:ind w:right="96"/>
              <w:jc w:val="right"/>
              <w:rPr>
                <w:sz w:val="20"/>
                <w:lang w:val="id-ID"/>
              </w:rPr>
            </w:pPr>
            <w:r>
              <w:rPr>
                <w:sz w:val="20"/>
                <w:lang w:val="id-ID"/>
              </w:rPr>
              <w:t>78.750</w:t>
            </w:r>
          </w:p>
        </w:tc>
      </w:tr>
      <w:tr w:rsidR="00A63C02" w14:paraId="088B2DB4" w14:textId="77777777" w:rsidTr="00444EFE">
        <w:trPr>
          <w:trHeight w:val="244"/>
        </w:trPr>
        <w:tc>
          <w:tcPr>
            <w:tcW w:w="6400" w:type="dxa"/>
            <w:gridSpan w:val="4"/>
            <w:tcBorders>
              <w:top w:val="single" w:sz="4" w:space="0" w:color="000000"/>
              <w:left w:val="single" w:sz="4" w:space="0" w:color="000000"/>
              <w:bottom w:val="single" w:sz="4" w:space="0" w:color="000000"/>
              <w:right w:val="single" w:sz="4" w:space="0" w:color="000000"/>
            </w:tcBorders>
            <w:hideMark/>
          </w:tcPr>
          <w:p w14:paraId="16C994F8" w14:textId="77777777" w:rsidR="00A63C02" w:rsidRDefault="00A63C02" w:rsidP="00444EFE">
            <w:pPr>
              <w:pStyle w:val="TableParagraph"/>
              <w:ind w:left="110"/>
              <w:rPr>
                <w:sz w:val="20"/>
                <w:lang w:val="id-ID"/>
              </w:rPr>
            </w:pPr>
            <w:r>
              <w:rPr>
                <w:sz w:val="20"/>
                <w:lang w:val="id-ID"/>
              </w:rPr>
              <w:t>Pajak</w:t>
            </w:r>
            <w:r>
              <w:rPr>
                <w:spacing w:val="-5"/>
                <w:sz w:val="20"/>
                <w:lang w:val="id-ID"/>
              </w:rPr>
              <w:t xml:space="preserve"> </w:t>
            </w:r>
            <w:r>
              <w:rPr>
                <w:sz w:val="20"/>
                <w:lang w:val="id-ID"/>
              </w:rPr>
              <w:t>Bumi</w:t>
            </w:r>
            <w:r>
              <w:rPr>
                <w:spacing w:val="-2"/>
                <w:sz w:val="20"/>
                <w:lang w:val="id-ID"/>
              </w:rPr>
              <w:t xml:space="preserve"> </w:t>
            </w:r>
            <w:r>
              <w:rPr>
                <w:sz w:val="20"/>
                <w:lang w:val="id-ID"/>
              </w:rPr>
              <w:t>dan</w:t>
            </w:r>
            <w:r>
              <w:rPr>
                <w:spacing w:val="-3"/>
                <w:sz w:val="20"/>
                <w:lang w:val="id-ID"/>
              </w:rPr>
              <w:t xml:space="preserve"> </w:t>
            </w:r>
            <w:r>
              <w:rPr>
                <w:sz w:val="20"/>
                <w:lang w:val="id-ID"/>
              </w:rPr>
              <w:t>Bangunan</w:t>
            </w:r>
            <w:r>
              <w:rPr>
                <w:spacing w:val="1"/>
                <w:sz w:val="20"/>
                <w:lang w:val="id-ID"/>
              </w:rPr>
              <w:t xml:space="preserve"> </w:t>
            </w:r>
            <w:r>
              <w:rPr>
                <w:sz w:val="20"/>
                <w:lang w:val="id-ID"/>
              </w:rPr>
              <w:t>yang</w:t>
            </w:r>
            <w:r>
              <w:rPr>
                <w:spacing w:val="-3"/>
                <w:sz w:val="20"/>
                <w:lang w:val="id-ID"/>
              </w:rPr>
              <w:t xml:space="preserve"> </w:t>
            </w:r>
            <w:r>
              <w:rPr>
                <w:sz w:val="20"/>
                <w:lang w:val="id-ID"/>
              </w:rPr>
              <w:t>harus</w:t>
            </w:r>
            <w:r>
              <w:rPr>
                <w:spacing w:val="-5"/>
                <w:sz w:val="20"/>
                <w:lang w:val="id-ID"/>
              </w:rPr>
              <w:t xml:space="preserve"> </w:t>
            </w:r>
            <w:r>
              <w:rPr>
                <w:sz w:val="20"/>
                <w:lang w:val="id-ID"/>
              </w:rPr>
              <w:t>dibayar</w:t>
            </w:r>
          </w:p>
        </w:tc>
        <w:tc>
          <w:tcPr>
            <w:tcW w:w="1983" w:type="dxa"/>
            <w:tcBorders>
              <w:top w:val="single" w:sz="4" w:space="0" w:color="000000"/>
              <w:left w:val="single" w:sz="4" w:space="0" w:color="000000"/>
              <w:bottom w:val="single" w:sz="4" w:space="0" w:color="000000"/>
              <w:right w:val="single" w:sz="4" w:space="0" w:color="000000"/>
            </w:tcBorders>
            <w:hideMark/>
          </w:tcPr>
          <w:p w14:paraId="4E64B546" w14:textId="77777777" w:rsidR="00A63C02" w:rsidRDefault="00A63C02" w:rsidP="00444EFE">
            <w:pPr>
              <w:pStyle w:val="TableParagraph"/>
              <w:ind w:right="99"/>
              <w:jc w:val="right"/>
              <w:rPr>
                <w:sz w:val="20"/>
                <w:lang w:val="id-ID"/>
              </w:rPr>
            </w:pPr>
            <w:r>
              <w:rPr>
                <w:sz w:val="20"/>
                <w:lang w:val="id-ID"/>
              </w:rPr>
              <w:t>NIHIL</w:t>
            </w:r>
          </w:p>
        </w:tc>
      </w:tr>
      <w:tr w:rsidR="00A63C02" w14:paraId="1B777D91" w14:textId="77777777" w:rsidTr="00444EFE">
        <w:trPr>
          <w:trHeight w:val="244"/>
        </w:trPr>
        <w:tc>
          <w:tcPr>
            <w:tcW w:w="4143" w:type="dxa"/>
            <w:gridSpan w:val="3"/>
            <w:tcBorders>
              <w:top w:val="single" w:sz="4" w:space="0" w:color="000000"/>
              <w:left w:val="single" w:sz="4" w:space="0" w:color="000000"/>
              <w:bottom w:val="single" w:sz="4" w:space="0" w:color="000000"/>
              <w:right w:val="single" w:sz="4" w:space="0" w:color="000000"/>
            </w:tcBorders>
            <w:hideMark/>
          </w:tcPr>
          <w:p w14:paraId="5E64FBC0" w14:textId="77777777" w:rsidR="00A63C02" w:rsidRDefault="00A63C02" w:rsidP="00444EFE">
            <w:pPr>
              <w:pStyle w:val="TableParagraph"/>
              <w:ind w:left="110"/>
              <w:rPr>
                <w:sz w:val="20"/>
                <w:lang w:val="id-ID"/>
              </w:rPr>
            </w:pPr>
            <w:r>
              <w:rPr>
                <w:sz w:val="20"/>
                <w:lang w:val="id-ID"/>
              </w:rPr>
              <w:t>Tanggal</w:t>
            </w:r>
            <w:r>
              <w:rPr>
                <w:spacing w:val="-2"/>
                <w:sz w:val="20"/>
                <w:lang w:val="id-ID"/>
              </w:rPr>
              <w:t xml:space="preserve"> </w:t>
            </w:r>
            <w:r>
              <w:rPr>
                <w:sz w:val="20"/>
                <w:lang w:val="id-ID"/>
              </w:rPr>
              <w:t>jatuh</w:t>
            </w:r>
            <w:r>
              <w:rPr>
                <w:spacing w:val="-4"/>
                <w:sz w:val="20"/>
                <w:lang w:val="id-ID"/>
              </w:rPr>
              <w:t xml:space="preserve"> </w:t>
            </w:r>
            <w:r>
              <w:rPr>
                <w:sz w:val="20"/>
                <w:lang w:val="id-ID"/>
              </w:rPr>
              <w:t>tempo</w:t>
            </w:r>
          </w:p>
        </w:tc>
        <w:tc>
          <w:tcPr>
            <w:tcW w:w="2257" w:type="dxa"/>
            <w:tcBorders>
              <w:top w:val="single" w:sz="4" w:space="0" w:color="000000"/>
              <w:left w:val="single" w:sz="4" w:space="0" w:color="000000"/>
              <w:bottom w:val="single" w:sz="4" w:space="0" w:color="000000"/>
              <w:right w:val="single" w:sz="4" w:space="0" w:color="000000"/>
            </w:tcBorders>
          </w:tcPr>
          <w:p w14:paraId="631AD8C7" w14:textId="77777777" w:rsidR="00A63C02" w:rsidRDefault="00A63C02" w:rsidP="00444EFE">
            <w:pPr>
              <w:pStyle w:val="TableParagraph"/>
              <w:spacing w:line="240" w:lineRule="auto"/>
              <w:rPr>
                <w:rFonts w:ascii="Times New Roman"/>
                <w:sz w:val="16"/>
                <w:lang w:val="id-ID"/>
              </w:rPr>
            </w:pPr>
          </w:p>
        </w:tc>
        <w:tc>
          <w:tcPr>
            <w:tcW w:w="1983" w:type="dxa"/>
            <w:tcBorders>
              <w:top w:val="single" w:sz="4" w:space="0" w:color="000000"/>
              <w:left w:val="single" w:sz="4" w:space="0" w:color="000000"/>
              <w:bottom w:val="single" w:sz="4" w:space="0" w:color="000000"/>
              <w:right w:val="single" w:sz="4" w:space="0" w:color="000000"/>
            </w:tcBorders>
          </w:tcPr>
          <w:p w14:paraId="17FB36F1" w14:textId="77777777" w:rsidR="00A63C02" w:rsidRDefault="00A63C02" w:rsidP="00444EFE">
            <w:pPr>
              <w:pStyle w:val="TableParagraph"/>
              <w:spacing w:line="240" w:lineRule="auto"/>
              <w:rPr>
                <w:rFonts w:ascii="Times New Roman"/>
                <w:sz w:val="16"/>
                <w:lang w:val="id-ID"/>
              </w:rPr>
            </w:pPr>
          </w:p>
        </w:tc>
      </w:tr>
      <w:tr w:rsidR="00A63C02" w14:paraId="2CC4FA00" w14:textId="77777777" w:rsidTr="00444EFE">
        <w:trPr>
          <w:trHeight w:val="245"/>
        </w:trPr>
        <w:tc>
          <w:tcPr>
            <w:tcW w:w="4143" w:type="dxa"/>
            <w:gridSpan w:val="3"/>
            <w:tcBorders>
              <w:top w:val="single" w:sz="4" w:space="0" w:color="000000"/>
              <w:left w:val="single" w:sz="4" w:space="0" w:color="000000"/>
              <w:bottom w:val="single" w:sz="4" w:space="0" w:color="000000"/>
              <w:right w:val="single" w:sz="4" w:space="0" w:color="000000"/>
            </w:tcBorders>
            <w:hideMark/>
          </w:tcPr>
          <w:p w14:paraId="5218D820" w14:textId="77777777" w:rsidR="00A63C02" w:rsidRDefault="00A63C02" w:rsidP="00444EFE">
            <w:pPr>
              <w:pStyle w:val="TableParagraph"/>
              <w:spacing w:line="225" w:lineRule="exact"/>
              <w:ind w:left="110"/>
              <w:rPr>
                <w:sz w:val="20"/>
                <w:lang w:val="id-ID"/>
              </w:rPr>
            </w:pPr>
            <w:r>
              <w:rPr>
                <w:sz w:val="20"/>
                <w:lang w:val="id-ID"/>
              </w:rPr>
              <w:t>Tenpat</w:t>
            </w:r>
            <w:r>
              <w:rPr>
                <w:spacing w:val="43"/>
                <w:sz w:val="20"/>
                <w:lang w:val="id-ID"/>
              </w:rPr>
              <w:t xml:space="preserve"> </w:t>
            </w:r>
            <w:r>
              <w:rPr>
                <w:sz w:val="20"/>
                <w:lang w:val="id-ID"/>
              </w:rPr>
              <w:t>pembayaran</w:t>
            </w:r>
            <w:r>
              <w:rPr>
                <w:spacing w:val="1"/>
                <w:sz w:val="20"/>
                <w:lang w:val="id-ID"/>
              </w:rPr>
              <w:t xml:space="preserve"> </w:t>
            </w:r>
            <w:r>
              <w:rPr>
                <w:sz w:val="20"/>
                <w:lang w:val="id-ID"/>
              </w:rPr>
              <w:t>:</w:t>
            </w:r>
            <w:r>
              <w:rPr>
                <w:spacing w:val="-5"/>
                <w:sz w:val="20"/>
                <w:lang w:val="id-ID"/>
              </w:rPr>
              <w:t xml:space="preserve"> </w:t>
            </w:r>
            <w:r>
              <w:rPr>
                <w:sz w:val="20"/>
                <w:lang w:val="id-ID"/>
              </w:rPr>
              <w:t>Bank</w:t>
            </w:r>
            <w:r>
              <w:rPr>
                <w:spacing w:val="-3"/>
                <w:sz w:val="20"/>
                <w:lang w:val="id-ID"/>
              </w:rPr>
              <w:t xml:space="preserve"> </w:t>
            </w:r>
            <w:r>
              <w:rPr>
                <w:sz w:val="20"/>
                <w:lang w:val="id-ID"/>
              </w:rPr>
              <w:t>Sumse</w:t>
            </w:r>
            <w:r>
              <w:rPr>
                <w:spacing w:val="-3"/>
                <w:sz w:val="20"/>
                <w:lang w:val="id-ID"/>
              </w:rPr>
              <w:t xml:space="preserve"> </w:t>
            </w:r>
            <w:r>
              <w:rPr>
                <w:sz w:val="20"/>
                <w:lang w:val="id-ID"/>
              </w:rPr>
              <w:t>Babel.</w:t>
            </w:r>
          </w:p>
        </w:tc>
        <w:tc>
          <w:tcPr>
            <w:tcW w:w="2257" w:type="dxa"/>
            <w:tcBorders>
              <w:top w:val="single" w:sz="4" w:space="0" w:color="000000"/>
              <w:left w:val="single" w:sz="4" w:space="0" w:color="000000"/>
              <w:bottom w:val="single" w:sz="4" w:space="0" w:color="000000"/>
              <w:right w:val="single" w:sz="4" w:space="0" w:color="000000"/>
            </w:tcBorders>
          </w:tcPr>
          <w:p w14:paraId="1E282329" w14:textId="77777777" w:rsidR="00A63C02" w:rsidRDefault="00A63C02" w:rsidP="00444EFE">
            <w:pPr>
              <w:pStyle w:val="TableParagraph"/>
              <w:spacing w:line="240" w:lineRule="auto"/>
              <w:rPr>
                <w:rFonts w:ascii="Times New Roman"/>
                <w:sz w:val="16"/>
                <w:lang w:val="id-ID"/>
              </w:rPr>
            </w:pPr>
          </w:p>
        </w:tc>
        <w:tc>
          <w:tcPr>
            <w:tcW w:w="1983" w:type="dxa"/>
            <w:tcBorders>
              <w:top w:val="single" w:sz="4" w:space="0" w:color="000000"/>
              <w:left w:val="single" w:sz="4" w:space="0" w:color="000000"/>
              <w:bottom w:val="single" w:sz="4" w:space="0" w:color="000000"/>
              <w:right w:val="single" w:sz="4" w:space="0" w:color="000000"/>
            </w:tcBorders>
          </w:tcPr>
          <w:p w14:paraId="04D9A614" w14:textId="77777777" w:rsidR="00A63C02" w:rsidRDefault="00A63C02" w:rsidP="00444EFE">
            <w:pPr>
              <w:pStyle w:val="TableParagraph"/>
              <w:spacing w:line="240" w:lineRule="auto"/>
              <w:rPr>
                <w:rFonts w:ascii="Times New Roman"/>
                <w:sz w:val="16"/>
                <w:lang w:val="id-ID"/>
              </w:rPr>
            </w:pPr>
          </w:p>
        </w:tc>
      </w:tr>
      <w:tr w:rsidR="00A63C02" w14:paraId="62AAA49B" w14:textId="77777777" w:rsidTr="00444EFE">
        <w:trPr>
          <w:trHeight w:val="244"/>
        </w:trPr>
        <w:tc>
          <w:tcPr>
            <w:tcW w:w="4143" w:type="dxa"/>
            <w:gridSpan w:val="3"/>
            <w:tcBorders>
              <w:top w:val="single" w:sz="4" w:space="0" w:color="000000"/>
              <w:left w:val="single" w:sz="4" w:space="0" w:color="000000"/>
              <w:bottom w:val="single" w:sz="4" w:space="0" w:color="000000"/>
              <w:right w:val="single" w:sz="4" w:space="0" w:color="000000"/>
            </w:tcBorders>
            <w:hideMark/>
          </w:tcPr>
          <w:p w14:paraId="1BB79656" w14:textId="77777777" w:rsidR="00A63C02" w:rsidRDefault="00A63C02" w:rsidP="00444EFE">
            <w:pPr>
              <w:pStyle w:val="TableParagraph"/>
              <w:ind w:left="110"/>
              <w:rPr>
                <w:sz w:val="20"/>
                <w:lang w:val="id-ID"/>
              </w:rPr>
            </w:pPr>
            <w:r>
              <w:rPr>
                <w:sz w:val="20"/>
                <w:lang w:val="id-ID"/>
              </w:rPr>
              <w:t>Indomaret</w:t>
            </w:r>
            <w:r>
              <w:rPr>
                <w:spacing w:val="-3"/>
                <w:sz w:val="20"/>
                <w:lang w:val="id-ID"/>
              </w:rPr>
              <w:t xml:space="preserve"> </w:t>
            </w:r>
            <w:r>
              <w:rPr>
                <w:sz w:val="20"/>
                <w:lang w:val="id-ID"/>
              </w:rPr>
              <w:t>,</w:t>
            </w:r>
            <w:r>
              <w:rPr>
                <w:spacing w:val="-1"/>
                <w:sz w:val="20"/>
                <w:lang w:val="id-ID"/>
              </w:rPr>
              <w:t xml:space="preserve"> </w:t>
            </w:r>
            <w:r>
              <w:rPr>
                <w:sz w:val="20"/>
                <w:lang w:val="id-ID"/>
              </w:rPr>
              <w:t>alfa</w:t>
            </w:r>
            <w:r>
              <w:rPr>
                <w:spacing w:val="-4"/>
                <w:sz w:val="20"/>
                <w:lang w:val="id-ID"/>
              </w:rPr>
              <w:t xml:space="preserve"> </w:t>
            </w:r>
            <w:r>
              <w:rPr>
                <w:sz w:val="20"/>
                <w:lang w:val="id-ID"/>
              </w:rPr>
              <w:t>mart,</w:t>
            </w:r>
            <w:r>
              <w:rPr>
                <w:spacing w:val="-2"/>
                <w:sz w:val="20"/>
                <w:lang w:val="id-ID"/>
              </w:rPr>
              <w:t xml:space="preserve"> </w:t>
            </w:r>
            <w:r>
              <w:rPr>
                <w:sz w:val="20"/>
                <w:lang w:val="id-ID"/>
              </w:rPr>
              <w:t>kantor</w:t>
            </w:r>
            <w:r>
              <w:rPr>
                <w:spacing w:val="3"/>
                <w:sz w:val="20"/>
                <w:lang w:val="id-ID"/>
              </w:rPr>
              <w:t xml:space="preserve"> </w:t>
            </w:r>
            <w:r>
              <w:rPr>
                <w:sz w:val="20"/>
                <w:lang w:val="id-ID"/>
              </w:rPr>
              <w:t>pos</w:t>
            </w:r>
          </w:p>
        </w:tc>
        <w:tc>
          <w:tcPr>
            <w:tcW w:w="2257" w:type="dxa"/>
            <w:tcBorders>
              <w:top w:val="single" w:sz="4" w:space="0" w:color="000000"/>
              <w:left w:val="single" w:sz="4" w:space="0" w:color="000000"/>
              <w:bottom w:val="single" w:sz="4" w:space="0" w:color="000000"/>
              <w:right w:val="single" w:sz="4" w:space="0" w:color="000000"/>
            </w:tcBorders>
          </w:tcPr>
          <w:p w14:paraId="6D0F2DE4" w14:textId="77777777" w:rsidR="00A63C02" w:rsidRDefault="00A63C02" w:rsidP="00444EFE">
            <w:pPr>
              <w:pStyle w:val="TableParagraph"/>
              <w:spacing w:line="240" w:lineRule="auto"/>
              <w:rPr>
                <w:rFonts w:ascii="Times New Roman"/>
                <w:sz w:val="16"/>
                <w:lang w:val="id-ID"/>
              </w:rPr>
            </w:pPr>
          </w:p>
        </w:tc>
        <w:tc>
          <w:tcPr>
            <w:tcW w:w="1983" w:type="dxa"/>
            <w:tcBorders>
              <w:top w:val="single" w:sz="4" w:space="0" w:color="000000"/>
              <w:left w:val="single" w:sz="4" w:space="0" w:color="000000"/>
              <w:bottom w:val="single" w:sz="4" w:space="0" w:color="000000"/>
              <w:right w:val="single" w:sz="4" w:space="0" w:color="000000"/>
            </w:tcBorders>
          </w:tcPr>
          <w:p w14:paraId="7A607D0F" w14:textId="77777777" w:rsidR="00A63C02" w:rsidRDefault="00A63C02" w:rsidP="00444EFE">
            <w:pPr>
              <w:pStyle w:val="TableParagraph"/>
              <w:spacing w:line="240" w:lineRule="auto"/>
              <w:rPr>
                <w:rFonts w:ascii="Times New Roman"/>
                <w:sz w:val="16"/>
                <w:lang w:val="id-ID"/>
              </w:rPr>
            </w:pPr>
          </w:p>
        </w:tc>
      </w:tr>
      <w:tr w:rsidR="00A63C02" w14:paraId="05421252" w14:textId="77777777" w:rsidTr="00444EFE">
        <w:trPr>
          <w:trHeight w:val="244"/>
        </w:trPr>
        <w:tc>
          <w:tcPr>
            <w:tcW w:w="4143" w:type="dxa"/>
            <w:gridSpan w:val="3"/>
            <w:tcBorders>
              <w:top w:val="single" w:sz="4" w:space="0" w:color="000000"/>
              <w:left w:val="single" w:sz="4" w:space="0" w:color="000000"/>
              <w:bottom w:val="single" w:sz="4" w:space="0" w:color="000000"/>
              <w:right w:val="single" w:sz="4" w:space="0" w:color="000000"/>
            </w:tcBorders>
          </w:tcPr>
          <w:p w14:paraId="4779A766" w14:textId="77777777" w:rsidR="00A63C02" w:rsidRDefault="00A63C02" w:rsidP="00444EFE">
            <w:pPr>
              <w:pStyle w:val="TableParagraph"/>
              <w:spacing w:line="240" w:lineRule="auto"/>
              <w:rPr>
                <w:rFonts w:ascii="Times New Roman"/>
                <w:sz w:val="16"/>
                <w:lang w:val="id-ID"/>
              </w:rPr>
            </w:pPr>
          </w:p>
        </w:tc>
        <w:tc>
          <w:tcPr>
            <w:tcW w:w="2257" w:type="dxa"/>
            <w:tcBorders>
              <w:top w:val="single" w:sz="4" w:space="0" w:color="000000"/>
              <w:left w:val="single" w:sz="4" w:space="0" w:color="000000"/>
              <w:bottom w:val="single" w:sz="4" w:space="0" w:color="000000"/>
              <w:right w:val="single" w:sz="4" w:space="0" w:color="000000"/>
            </w:tcBorders>
          </w:tcPr>
          <w:p w14:paraId="2117CCC6" w14:textId="77777777" w:rsidR="00A63C02" w:rsidRDefault="00A63C02" w:rsidP="00444EFE">
            <w:pPr>
              <w:pStyle w:val="TableParagraph"/>
              <w:spacing w:line="240" w:lineRule="auto"/>
              <w:rPr>
                <w:rFonts w:ascii="Times New Roman"/>
                <w:sz w:val="16"/>
                <w:lang w:val="id-ID"/>
              </w:rPr>
            </w:pPr>
          </w:p>
        </w:tc>
        <w:tc>
          <w:tcPr>
            <w:tcW w:w="1983" w:type="dxa"/>
            <w:tcBorders>
              <w:top w:val="single" w:sz="4" w:space="0" w:color="000000"/>
              <w:left w:val="single" w:sz="4" w:space="0" w:color="000000"/>
              <w:bottom w:val="single" w:sz="4" w:space="0" w:color="000000"/>
              <w:right w:val="single" w:sz="4" w:space="0" w:color="000000"/>
            </w:tcBorders>
          </w:tcPr>
          <w:p w14:paraId="29177DCE" w14:textId="77777777" w:rsidR="00A63C02" w:rsidRDefault="00A63C02" w:rsidP="00444EFE">
            <w:pPr>
              <w:pStyle w:val="TableParagraph"/>
              <w:spacing w:line="240" w:lineRule="auto"/>
              <w:rPr>
                <w:rFonts w:ascii="Times New Roman"/>
                <w:sz w:val="16"/>
                <w:lang w:val="id-ID"/>
              </w:rPr>
            </w:pPr>
          </w:p>
        </w:tc>
      </w:tr>
    </w:tbl>
    <w:p w14:paraId="5441D269" w14:textId="70FBA7C2" w:rsidR="00A63C02" w:rsidRPr="00A63C02" w:rsidRDefault="00A63C02" w:rsidP="00A63C02">
      <w:pPr>
        <w:jc w:val="center"/>
        <w:rPr>
          <w:rFonts w:ascii="Times New Roman" w:hAnsi="Times New Roman" w:cs="Times New Roman"/>
          <w:sz w:val="24"/>
          <w:szCs w:val="24"/>
        </w:rPr>
      </w:pPr>
      <w:r w:rsidRPr="00A63C02">
        <w:rPr>
          <w:rFonts w:ascii="Times New Roman" w:hAnsi="Times New Roman" w:cs="Times New Roman"/>
          <w:sz w:val="24"/>
          <w:szCs w:val="24"/>
        </w:rPr>
        <w:t>Wajib Pajak B</w:t>
      </w:r>
    </w:p>
    <w:tbl>
      <w:tblPr>
        <w:tblW w:w="8385" w:type="dxa"/>
        <w:tblInd w:w="5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04"/>
        <w:gridCol w:w="1782"/>
        <w:gridCol w:w="797"/>
        <w:gridCol w:w="2084"/>
        <w:gridCol w:w="2118"/>
      </w:tblGrid>
      <w:tr w:rsidR="00A63C02" w14:paraId="4DFA0398" w14:textId="77777777" w:rsidTr="00E81AAE">
        <w:trPr>
          <w:trHeight w:val="244"/>
        </w:trPr>
        <w:tc>
          <w:tcPr>
            <w:tcW w:w="1604" w:type="dxa"/>
            <w:tcBorders>
              <w:top w:val="single" w:sz="4" w:space="0" w:color="000000"/>
              <w:left w:val="single" w:sz="4" w:space="0" w:color="000000"/>
              <w:bottom w:val="single" w:sz="4" w:space="0" w:color="000000"/>
              <w:right w:val="single" w:sz="4" w:space="0" w:color="000000"/>
            </w:tcBorders>
            <w:hideMark/>
          </w:tcPr>
          <w:p w14:paraId="7C31F15D" w14:textId="77777777" w:rsidR="00A63C02" w:rsidRDefault="00A63C02" w:rsidP="00444EFE">
            <w:pPr>
              <w:pStyle w:val="TableParagraph"/>
              <w:ind w:left="110"/>
              <w:rPr>
                <w:sz w:val="20"/>
                <w:lang w:val="id-ID"/>
              </w:rPr>
            </w:pPr>
            <w:r>
              <w:rPr>
                <w:sz w:val="20"/>
                <w:lang w:val="id-ID"/>
              </w:rPr>
              <w:t>Objek</w:t>
            </w:r>
            <w:r>
              <w:rPr>
                <w:spacing w:val="-2"/>
                <w:sz w:val="20"/>
                <w:lang w:val="id-ID"/>
              </w:rPr>
              <w:t xml:space="preserve"> </w:t>
            </w:r>
            <w:r>
              <w:rPr>
                <w:sz w:val="20"/>
                <w:lang w:val="id-ID"/>
              </w:rPr>
              <w:t>Pajak</w:t>
            </w:r>
          </w:p>
        </w:tc>
        <w:tc>
          <w:tcPr>
            <w:tcW w:w="1782" w:type="dxa"/>
            <w:tcBorders>
              <w:top w:val="single" w:sz="4" w:space="0" w:color="000000"/>
              <w:left w:val="single" w:sz="4" w:space="0" w:color="000000"/>
              <w:bottom w:val="single" w:sz="4" w:space="0" w:color="000000"/>
              <w:right w:val="single" w:sz="4" w:space="0" w:color="000000"/>
            </w:tcBorders>
            <w:hideMark/>
          </w:tcPr>
          <w:p w14:paraId="23057A38" w14:textId="77777777" w:rsidR="00A63C02" w:rsidRDefault="00A63C02" w:rsidP="00444EFE">
            <w:pPr>
              <w:pStyle w:val="TableParagraph"/>
              <w:ind w:left="470" w:right="459"/>
              <w:jc w:val="center"/>
              <w:rPr>
                <w:sz w:val="20"/>
                <w:lang w:val="id-ID"/>
              </w:rPr>
            </w:pPr>
            <w:r>
              <w:rPr>
                <w:sz w:val="20"/>
                <w:lang w:val="id-ID"/>
              </w:rPr>
              <w:t>Luas (M2)</w:t>
            </w:r>
          </w:p>
        </w:tc>
        <w:tc>
          <w:tcPr>
            <w:tcW w:w="797" w:type="dxa"/>
            <w:tcBorders>
              <w:top w:val="single" w:sz="4" w:space="0" w:color="000000"/>
              <w:left w:val="single" w:sz="4" w:space="0" w:color="000000"/>
              <w:bottom w:val="single" w:sz="4" w:space="0" w:color="000000"/>
              <w:right w:val="single" w:sz="4" w:space="0" w:color="000000"/>
            </w:tcBorders>
            <w:hideMark/>
          </w:tcPr>
          <w:p w14:paraId="242E6C5E" w14:textId="77777777" w:rsidR="00A63C02" w:rsidRDefault="00A63C02" w:rsidP="00444EFE">
            <w:pPr>
              <w:pStyle w:val="TableParagraph"/>
              <w:ind w:left="186"/>
              <w:rPr>
                <w:sz w:val="20"/>
                <w:lang w:val="id-ID"/>
              </w:rPr>
            </w:pPr>
            <w:r>
              <w:rPr>
                <w:sz w:val="20"/>
                <w:lang w:val="id-ID"/>
              </w:rPr>
              <w:t>Kelas</w:t>
            </w:r>
          </w:p>
        </w:tc>
        <w:tc>
          <w:tcPr>
            <w:tcW w:w="2084" w:type="dxa"/>
            <w:tcBorders>
              <w:top w:val="single" w:sz="4" w:space="0" w:color="000000"/>
              <w:left w:val="single" w:sz="4" w:space="0" w:color="000000"/>
              <w:bottom w:val="single" w:sz="4" w:space="0" w:color="000000"/>
              <w:right w:val="single" w:sz="4" w:space="0" w:color="000000"/>
            </w:tcBorders>
            <w:hideMark/>
          </w:tcPr>
          <w:p w14:paraId="24002A91" w14:textId="77777777" w:rsidR="00A63C02" w:rsidRDefault="00A63C02" w:rsidP="00444EFE">
            <w:pPr>
              <w:pStyle w:val="TableParagraph"/>
              <w:ind w:left="241" w:right="231"/>
              <w:jc w:val="center"/>
              <w:rPr>
                <w:sz w:val="20"/>
                <w:lang w:val="id-ID"/>
              </w:rPr>
            </w:pPr>
            <w:r>
              <w:rPr>
                <w:sz w:val="20"/>
                <w:lang w:val="id-ID"/>
              </w:rPr>
              <w:t>NJOP</w:t>
            </w:r>
            <w:r>
              <w:rPr>
                <w:spacing w:val="-2"/>
                <w:sz w:val="20"/>
                <w:lang w:val="id-ID"/>
              </w:rPr>
              <w:t xml:space="preserve"> </w:t>
            </w:r>
            <w:r>
              <w:rPr>
                <w:sz w:val="20"/>
                <w:lang w:val="id-ID"/>
              </w:rPr>
              <w:t>(Per</w:t>
            </w:r>
            <w:r>
              <w:rPr>
                <w:spacing w:val="-1"/>
                <w:sz w:val="20"/>
                <w:lang w:val="id-ID"/>
              </w:rPr>
              <w:t xml:space="preserve"> </w:t>
            </w:r>
            <w:r>
              <w:rPr>
                <w:sz w:val="20"/>
                <w:lang w:val="id-ID"/>
              </w:rPr>
              <w:t>M2)</w:t>
            </w:r>
            <w:r>
              <w:rPr>
                <w:spacing w:val="-1"/>
                <w:sz w:val="20"/>
                <w:lang w:val="id-ID"/>
              </w:rPr>
              <w:t xml:space="preserve"> </w:t>
            </w:r>
            <w:r>
              <w:rPr>
                <w:sz w:val="20"/>
                <w:lang w:val="id-ID"/>
              </w:rPr>
              <w:t>(Rp)</w:t>
            </w:r>
          </w:p>
        </w:tc>
        <w:tc>
          <w:tcPr>
            <w:tcW w:w="2118" w:type="dxa"/>
            <w:tcBorders>
              <w:top w:val="single" w:sz="4" w:space="0" w:color="000000"/>
              <w:left w:val="single" w:sz="4" w:space="0" w:color="000000"/>
              <w:bottom w:val="single" w:sz="4" w:space="0" w:color="000000"/>
              <w:right w:val="single" w:sz="4" w:space="0" w:color="000000"/>
            </w:tcBorders>
            <w:hideMark/>
          </w:tcPr>
          <w:p w14:paraId="356DBD0A" w14:textId="77777777" w:rsidR="00A63C02" w:rsidRDefault="00A63C02" w:rsidP="00444EFE">
            <w:pPr>
              <w:pStyle w:val="TableParagraph"/>
              <w:ind w:left="109"/>
              <w:rPr>
                <w:sz w:val="20"/>
                <w:lang w:val="id-ID"/>
              </w:rPr>
            </w:pPr>
            <w:r>
              <w:rPr>
                <w:sz w:val="20"/>
                <w:lang w:val="id-ID"/>
              </w:rPr>
              <w:t>Total</w:t>
            </w:r>
            <w:r>
              <w:rPr>
                <w:spacing w:val="2"/>
                <w:sz w:val="20"/>
                <w:lang w:val="id-ID"/>
              </w:rPr>
              <w:t xml:space="preserve"> </w:t>
            </w:r>
            <w:r>
              <w:rPr>
                <w:sz w:val="20"/>
                <w:lang w:val="id-ID"/>
              </w:rPr>
              <w:t>Njop</w:t>
            </w:r>
            <w:r>
              <w:rPr>
                <w:spacing w:val="-4"/>
                <w:sz w:val="20"/>
                <w:lang w:val="id-ID"/>
              </w:rPr>
              <w:t xml:space="preserve"> </w:t>
            </w:r>
            <w:r>
              <w:rPr>
                <w:sz w:val="20"/>
                <w:lang w:val="id-ID"/>
              </w:rPr>
              <w:t>(Rp)</w:t>
            </w:r>
          </w:p>
        </w:tc>
      </w:tr>
      <w:tr w:rsidR="00A63C02" w14:paraId="5653D861" w14:textId="77777777" w:rsidTr="00E81AAE">
        <w:trPr>
          <w:trHeight w:val="244"/>
        </w:trPr>
        <w:tc>
          <w:tcPr>
            <w:tcW w:w="1604" w:type="dxa"/>
            <w:tcBorders>
              <w:top w:val="single" w:sz="4" w:space="0" w:color="000000"/>
              <w:left w:val="single" w:sz="4" w:space="0" w:color="000000"/>
              <w:bottom w:val="single" w:sz="4" w:space="0" w:color="000000"/>
              <w:right w:val="single" w:sz="4" w:space="0" w:color="000000"/>
            </w:tcBorders>
            <w:hideMark/>
          </w:tcPr>
          <w:p w14:paraId="0B68CBB1" w14:textId="77777777" w:rsidR="00A63C02" w:rsidRDefault="00A63C02" w:rsidP="00444EFE">
            <w:pPr>
              <w:pStyle w:val="TableParagraph"/>
              <w:spacing w:line="225" w:lineRule="exact"/>
              <w:ind w:left="110"/>
              <w:rPr>
                <w:sz w:val="20"/>
                <w:lang w:val="id-ID"/>
              </w:rPr>
            </w:pPr>
            <w:r>
              <w:rPr>
                <w:sz w:val="20"/>
                <w:lang w:val="id-ID"/>
              </w:rPr>
              <w:t>Bumi</w:t>
            </w:r>
          </w:p>
        </w:tc>
        <w:tc>
          <w:tcPr>
            <w:tcW w:w="1782" w:type="dxa"/>
            <w:tcBorders>
              <w:top w:val="single" w:sz="4" w:space="0" w:color="000000"/>
              <w:left w:val="single" w:sz="4" w:space="0" w:color="000000"/>
              <w:bottom w:val="single" w:sz="4" w:space="0" w:color="000000"/>
              <w:right w:val="single" w:sz="4" w:space="0" w:color="000000"/>
            </w:tcBorders>
            <w:hideMark/>
          </w:tcPr>
          <w:p w14:paraId="4E5B073D" w14:textId="77777777" w:rsidR="00A63C02" w:rsidRDefault="00A63C02" w:rsidP="00444EFE">
            <w:pPr>
              <w:pStyle w:val="TableParagraph"/>
              <w:spacing w:line="225" w:lineRule="exact"/>
              <w:ind w:left="470" w:right="457"/>
              <w:jc w:val="center"/>
              <w:rPr>
                <w:sz w:val="20"/>
                <w:lang w:val="id-ID"/>
              </w:rPr>
            </w:pPr>
            <w:r>
              <w:rPr>
                <w:sz w:val="20"/>
                <w:lang w:val="id-ID"/>
              </w:rPr>
              <w:t>1050</w:t>
            </w:r>
          </w:p>
        </w:tc>
        <w:tc>
          <w:tcPr>
            <w:tcW w:w="797" w:type="dxa"/>
            <w:tcBorders>
              <w:top w:val="single" w:sz="4" w:space="0" w:color="000000"/>
              <w:left w:val="single" w:sz="4" w:space="0" w:color="000000"/>
              <w:bottom w:val="single" w:sz="4" w:space="0" w:color="000000"/>
              <w:right w:val="single" w:sz="4" w:space="0" w:color="000000"/>
            </w:tcBorders>
          </w:tcPr>
          <w:p w14:paraId="15318302" w14:textId="77777777" w:rsidR="00A63C02" w:rsidRDefault="00A63C02" w:rsidP="00444EFE">
            <w:pPr>
              <w:pStyle w:val="TableParagraph"/>
              <w:spacing w:line="240" w:lineRule="auto"/>
              <w:rPr>
                <w:rFonts w:ascii="Times New Roman"/>
                <w:sz w:val="16"/>
                <w:lang w:val="id-ID"/>
              </w:rPr>
            </w:pPr>
          </w:p>
        </w:tc>
        <w:tc>
          <w:tcPr>
            <w:tcW w:w="2084" w:type="dxa"/>
            <w:tcBorders>
              <w:top w:val="single" w:sz="4" w:space="0" w:color="000000"/>
              <w:left w:val="single" w:sz="4" w:space="0" w:color="000000"/>
              <w:bottom w:val="single" w:sz="4" w:space="0" w:color="000000"/>
              <w:right w:val="single" w:sz="4" w:space="0" w:color="000000"/>
            </w:tcBorders>
            <w:hideMark/>
          </w:tcPr>
          <w:p w14:paraId="277BA105" w14:textId="77777777" w:rsidR="00A63C02" w:rsidRDefault="00A63C02" w:rsidP="00444EFE">
            <w:pPr>
              <w:pStyle w:val="TableParagraph"/>
              <w:spacing w:line="225" w:lineRule="exact"/>
              <w:ind w:left="241" w:right="228"/>
              <w:jc w:val="center"/>
              <w:rPr>
                <w:sz w:val="20"/>
                <w:lang w:val="id-ID"/>
              </w:rPr>
            </w:pPr>
            <w:r>
              <w:rPr>
                <w:sz w:val="20"/>
                <w:lang w:val="id-ID"/>
              </w:rPr>
              <w:t>450.000</w:t>
            </w:r>
          </w:p>
        </w:tc>
        <w:tc>
          <w:tcPr>
            <w:tcW w:w="2118" w:type="dxa"/>
            <w:tcBorders>
              <w:top w:val="single" w:sz="4" w:space="0" w:color="000000"/>
              <w:left w:val="single" w:sz="4" w:space="0" w:color="000000"/>
              <w:bottom w:val="single" w:sz="4" w:space="0" w:color="000000"/>
              <w:right w:val="single" w:sz="4" w:space="0" w:color="000000"/>
            </w:tcBorders>
            <w:hideMark/>
          </w:tcPr>
          <w:p w14:paraId="4CDD069F" w14:textId="77777777" w:rsidR="00A63C02" w:rsidRDefault="00A63C02" w:rsidP="00444EFE">
            <w:pPr>
              <w:pStyle w:val="TableParagraph"/>
              <w:spacing w:line="225" w:lineRule="exact"/>
              <w:ind w:right="98"/>
              <w:jc w:val="right"/>
              <w:rPr>
                <w:sz w:val="20"/>
                <w:lang w:val="id-ID"/>
              </w:rPr>
            </w:pPr>
            <w:r>
              <w:rPr>
                <w:sz w:val="20"/>
                <w:lang w:val="id-ID"/>
              </w:rPr>
              <w:t>472.500.000</w:t>
            </w:r>
          </w:p>
        </w:tc>
      </w:tr>
      <w:tr w:rsidR="00A63C02" w14:paraId="5EF653B7" w14:textId="77777777" w:rsidTr="00E81AAE">
        <w:trPr>
          <w:trHeight w:val="244"/>
        </w:trPr>
        <w:tc>
          <w:tcPr>
            <w:tcW w:w="1604" w:type="dxa"/>
            <w:tcBorders>
              <w:top w:val="single" w:sz="4" w:space="0" w:color="000000"/>
              <w:left w:val="single" w:sz="4" w:space="0" w:color="000000"/>
              <w:bottom w:val="single" w:sz="4" w:space="0" w:color="000000"/>
              <w:right w:val="single" w:sz="4" w:space="0" w:color="000000"/>
            </w:tcBorders>
            <w:hideMark/>
          </w:tcPr>
          <w:p w14:paraId="69A0DA2D" w14:textId="77777777" w:rsidR="00A63C02" w:rsidRDefault="00A63C02" w:rsidP="00444EFE">
            <w:pPr>
              <w:pStyle w:val="TableParagraph"/>
              <w:ind w:left="110"/>
              <w:rPr>
                <w:sz w:val="20"/>
                <w:lang w:val="id-ID"/>
              </w:rPr>
            </w:pPr>
            <w:r>
              <w:rPr>
                <w:sz w:val="20"/>
                <w:lang w:val="id-ID"/>
              </w:rPr>
              <w:t>Bangunan</w:t>
            </w:r>
          </w:p>
        </w:tc>
        <w:tc>
          <w:tcPr>
            <w:tcW w:w="1782" w:type="dxa"/>
            <w:tcBorders>
              <w:top w:val="single" w:sz="4" w:space="0" w:color="000000"/>
              <w:left w:val="single" w:sz="4" w:space="0" w:color="000000"/>
              <w:bottom w:val="single" w:sz="4" w:space="0" w:color="000000"/>
              <w:right w:val="single" w:sz="4" w:space="0" w:color="000000"/>
            </w:tcBorders>
            <w:hideMark/>
          </w:tcPr>
          <w:p w14:paraId="5ADEE17D" w14:textId="77777777" w:rsidR="00A63C02" w:rsidRDefault="00A63C02" w:rsidP="00444EFE">
            <w:pPr>
              <w:pStyle w:val="TableParagraph"/>
              <w:ind w:left="10"/>
              <w:jc w:val="center"/>
              <w:rPr>
                <w:sz w:val="20"/>
                <w:lang w:val="id-ID"/>
              </w:rPr>
            </w:pPr>
            <w:r>
              <w:rPr>
                <w:sz w:val="20"/>
                <w:lang w:val="id-ID"/>
              </w:rPr>
              <w:t>0</w:t>
            </w:r>
          </w:p>
        </w:tc>
        <w:tc>
          <w:tcPr>
            <w:tcW w:w="797" w:type="dxa"/>
            <w:tcBorders>
              <w:top w:val="single" w:sz="4" w:space="0" w:color="000000"/>
              <w:left w:val="single" w:sz="4" w:space="0" w:color="000000"/>
              <w:bottom w:val="single" w:sz="4" w:space="0" w:color="000000"/>
              <w:right w:val="single" w:sz="4" w:space="0" w:color="000000"/>
            </w:tcBorders>
          </w:tcPr>
          <w:p w14:paraId="337D5CE4" w14:textId="77777777" w:rsidR="00A63C02" w:rsidRDefault="00A63C02" w:rsidP="00444EFE">
            <w:pPr>
              <w:pStyle w:val="TableParagraph"/>
              <w:spacing w:line="240" w:lineRule="auto"/>
              <w:rPr>
                <w:rFonts w:ascii="Times New Roman"/>
                <w:sz w:val="16"/>
                <w:lang w:val="id-ID"/>
              </w:rPr>
            </w:pPr>
          </w:p>
        </w:tc>
        <w:tc>
          <w:tcPr>
            <w:tcW w:w="2084" w:type="dxa"/>
            <w:tcBorders>
              <w:top w:val="single" w:sz="4" w:space="0" w:color="000000"/>
              <w:left w:val="single" w:sz="4" w:space="0" w:color="000000"/>
              <w:bottom w:val="single" w:sz="4" w:space="0" w:color="000000"/>
              <w:right w:val="single" w:sz="4" w:space="0" w:color="000000"/>
            </w:tcBorders>
          </w:tcPr>
          <w:p w14:paraId="6B61608E" w14:textId="77777777" w:rsidR="00A63C02" w:rsidRDefault="00A63C02" w:rsidP="00444EFE">
            <w:pPr>
              <w:pStyle w:val="TableParagraph"/>
              <w:spacing w:line="240" w:lineRule="auto"/>
              <w:rPr>
                <w:rFonts w:ascii="Times New Roman"/>
                <w:sz w:val="16"/>
                <w:lang w:val="id-ID"/>
              </w:rPr>
            </w:pPr>
          </w:p>
        </w:tc>
        <w:tc>
          <w:tcPr>
            <w:tcW w:w="2118" w:type="dxa"/>
            <w:tcBorders>
              <w:top w:val="single" w:sz="4" w:space="0" w:color="000000"/>
              <w:left w:val="single" w:sz="4" w:space="0" w:color="000000"/>
              <w:bottom w:val="single" w:sz="4" w:space="0" w:color="000000"/>
              <w:right w:val="single" w:sz="4" w:space="0" w:color="000000"/>
            </w:tcBorders>
          </w:tcPr>
          <w:p w14:paraId="11C21D9A" w14:textId="77777777" w:rsidR="00A63C02" w:rsidRDefault="00A63C02" w:rsidP="00444EFE">
            <w:pPr>
              <w:pStyle w:val="TableParagraph"/>
              <w:spacing w:line="240" w:lineRule="auto"/>
              <w:rPr>
                <w:rFonts w:ascii="Times New Roman"/>
                <w:sz w:val="16"/>
                <w:lang w:val="id-ID"/>
              </w:rPr>
            </w:pPr>
          </w:p>
        </w:tc>
      </w:tr>
      <w:tr w:rsidR="00A63C02" w14:paraId="09F2F6A3" w14:textId="77777777" w:rsidTr="00E81AAE">
        <w:trPr>
          <w:trHeight w:val="244"/>
        </w:trPr>
        <w:tc>
          <w:tcPr>
            <w:tcW w:w="6267" w:type="dxa"/>
            <w:gridSpan w:val="4"/>
            <w:tcBorders>
              <w:top w:val="single" w:sz="4" w:space="0" w:color="000000"/>
              <w:left w:val="single" w:sz="4" w:space="0" w:color="000000"/>
              <w:bottom w:val="single" w:sz="4" w:space="0" w:color="000000"/>
              <w:right w:val="single" w:sz="4" w:space="0" w:color="000000"/>
            </w:tcBorders>
            <w:hideMark/>
          </w:tcPr>
          <w:p w14:paraId="2AF68B38" w14:textId="77777777" w:rsidR="00A63C02" w:rsidRDefault="00A63C02" w:rsidP="00444EFE">
            <w:pPr>
              <w:pStyle w:val="TableParagraph"/>
              <w:ind w:left="110"/>
              <w:rPr>
                <w:sz w:val="20"/>
                <w:lang w:val="id-ID"/>
              </w:rPr>
            </w:pPr>
            <w:r>
              <w:rPr>
                <w:sz w:val="20"/>
                <w:lang w:val="id-ID"/>
              </w:rPr>
              <w:t>NJOP</w:t>
            </w:r>
            <w:r>
              <w:rPr>
                <w:spacing w:val="1"/>
                <w:sz w:val="20"/>
                <w:lang w:val="id-ID"/>
              </w:rPr>
              <w:t xml:space="preserve"> </w:t>
            </w:r>
            <w:r>
              <w:rPr>
                <w:sz w:val="20"/>
                <w:lang w:val="id-ID"/>
              </w:rPr>
              <w:t>sebagai</w:t>
            </w:r>
            <w:r>
              <w:rPr>
                <w:spacing w:val="-3"/>
                <w:sz w:val="20"/>
                <w:lang w:val="id-ID"/>
              </w:rPr>
              <w:t xml:space="preserve"> </w:t>
            </w:r>
            <w:r>
              <w:rPr>
                <w:sz w:val="20"/>
                <w:lang w:val="id-ID"/>
              </w:rPr>
              <w:t>dasar</w:t>
            </w:r>
            <w:r>
              <w:rPr>
                <w:spacing w:val="-4"/>
                <w:sz w:val="20"/>
                <w:lang w:val="id-ID"/>
              </w:rPr>
              <w:t xml:space="preserve"> </w:t>
            </w:r>
            <w:r>
              <w:rPr>
                <w:sz w:val="20"/>
                <w:lang w:val="id-ID"/>
              </w:rPr>
              <w:t>pengenaan</w:t>
            </w:r>
            <w:r>
              <w:rPr>
                <w:spacing w:val="-4"/>
                <w:sz w:val="20"/>
                <w:lang w:val="id-ID"/>
              </w:rPr>
              <w:t xml:space="preserve"> </w:t>
            </w:r>
            <w:r>
              <w:rPr>
                <w:sz w:val="20"/>
                <w:lang w:val="id-ID"/>
              </w:rPr>
              <w:t>PBB</w:t>
            </w:r>
          </w:p>
        </w:tc>
        <w:tc>
          <w:tcPr>
            <w:tcW w:w="2118" w:type="dxa"/>
            <w:tcBorders>
              <w:top w:val="single" w:sz="4" w:space="0" w:color="000000"/>
              <w:left w:val="single" w:sz="4" w:space="0" w:color="000000"/>
              <w:bottom w:val="single" w:sz="4" w:space="0" w:color="000000"/>
              <w:right w:val="single" w:sz="4" w:space="0" w:color="000000"/>
            </w:tcBorders>
            <w:hideMark/>
          </w:tcPr>
          <w:p w14:paraId="4F47A0DC" w14:textId="77777777" w:rsidR="00A63C02" w:rsidRDefault="00A63C02" w:rsidP="00444EFE">
            <w:pPr>
              <w:pStyle w:val="TableParagraph"/>
              <w:ind w:right="98"/>
              <w:jc w:val="right"/>
              <w:rPr>
                <w:sz w:val="20"/>
                <w:lang w:val="id-ID"/>
              </w:rPr>
            </w:pPr>
            <w:r>
              <w:rPr>
                <w:sz w:val="20"/>
                <w:lang w:val="id-ID"/>
              </w:rPr>
              <w:t>472.500.000</w:t>
            </w:r>
          </w:p>
        </w:tc>
      </w:tr>
      <w:tr w:rsidR="00A63C02" w14:paraId="12E5A997" w14:textId="77777777" w:rsidTr="00E81AAE">
        <w:trPr>
          <w:trHeight w:val="244"/>
        </w:trPr>
        <w:tc>
          <w:tcPr>
            <w:tcW w:w="6267" w:type="dxa"/>
            <w:gridSpan w:val="4"/>
            <w:tcBorders>
              <w:top w:val="single" w:sz="4" w:space="0" w:color="000000"/>
              <w:left w:val="single" w:sz="4" w:space="0" w:color="000000"/>
              <w:bottom w:val="single" w:sz="4" w:space="0" w:color="000000"/>
              <w:right w:val="single" w:sz="4" w:space="0" w:color="000000"/>
            </w:tcBorders>
            <w:hideMark/>
          </w:tcPr>
          <w:p w14:paraId="48EC6F1B" w14:textId="77777777" w:rsidR="00A63C02" w:rsidRDefault="00A63C02" w:rsidP="00444EFE">
            <w:pPr>
              <w:pStyle w:val="TableParagraph"/>
              <w:ind w:left="110"/>
              <w:rPr>
                <w:sz w:val="20"/>
                <w:lang w:val="id-ID"/>
              </w:rPr>
            </w:pPr>
            <w:r>
              <w:rPr>
                <w:sz w:val="20"/>
                <w:lang w:val="id-ID"/>
              </w:rPr>
              <w:t>NJOPTKP</w:t>
            </w:r>
          </w:p>
        </w:tc>
        <w:tc>
          <w:tcPr>
            <w:tcW w:w="2118" w:type="dxa"/>
            <w:tcBorders>
              <w:top w:val="single" w:sz="4" w:space="0" w:color="000000"/>
              <w:left w:val="single" w:sz="4" w:space="0" w:color="000000"/>
              <w:bottom w:val="single" w:sz="4" w:space="0" w:color="000000"/>
              <w:right w:val="single" w:sz="4" w:space="0" w:color="000000"/>
            </w:tcBorders>
            <w:hideMark/>
          </w:tcPr>
          <w:p w14:paraId="316F38E0" w14:textId="77777777" w:rsidR="00A63C02" w:rsidRDefault="00A63C02" w:rsidP="00444EFE">
            <w:pPr>
              <w:pStyle w:val="TableParagraph"/>
              <w:ind w:right="98"/>
              <w:jc w:val="right"/>
              <w:rPr>
                <w:sz w:val="20"/>
                <w:lang w:val="id-ID"/>
              </w:rPr>
            </w:pPr>
            <w:r>
              <w:rPr>
                <w:sz w:val="20"/>
                <w:lang w:val="id-ID"/>
              </w:rPr>
              <w:t>10.000.000</w:t>
            </w:r>
          </w:p>
        </w:tc>
      </w:tr>
      <w:tr w:rsidR="00A63C02" w14:paraId="478EDE54" w14:textId="77777777" w:rsidTr="00E81AAE">
        <w:trPr>
          <w:trHeight w:val="244"/>
        </w:trPr>
        <w:tc>
          <w:tcPr>
            <w:tcW w:w="6267" w:type="dxa"/>
            <w:gridSpan w:val="4"/>
            <w:tcBorders>
              <w:top w:val="single" w:sz="4" w:space="0" w:color="000000"/>
              <w:left w:val="single" w:sz="4" w:space="0" w:color="000000"/>
              <w:bottom w:val="single" w:sz="4" w:space="0" w:color="000000"/>
              <w:right w:val="single" w:sz="4" w:space="0" w:color="000000"/>
            </w:tcBorders>
            <w:hideMark/>
          </w:tcPr>
          <w:p w14:paraId="0FA7D2E3" w14:textId="77777777" w:rsidR="00A63C02" w:rsidRDefault="00A63C02" w:rsidP="00444EFE">
            <w:pPr>
              <w:pStyle w:val="TableParagraph"/>
              <w:ind w:left="110"/>
              <w:rPr>
                <w:sz w:val="20"/>
                <w:lang w:val="id-ID"/>
              </w:rPr>
            </w:pPr>
            <w:r>
              <w:rPr>
                <w:sz w:val="20"/>
                <w:lang w:val="id-ID"/>
              </w:rPr>
              <w:lastRenderedPageBreak/>
              <w:t>NJOP untuk perhitungan</w:t>
            </w:r>
            <w:r>
              <w:rPr>
                <w:spacing w:val="-5"/>
                <w:sz w:val="20"/>
                <w:lang w:val="id-ID"/>
              </w:rPr>
              <w:t xml:space="preserve"> </w:t>
            </w:r>
            <w:r>
              <w:rPr>
                <w:sz w:val="20"/>
                <w:lang w:val="id-ID"/>
              </w:rPr>
              <w:t>PBB</w:t>
            </w:r>
          </w:p>
        </w:tc>
        <w:tc>
          <w:tcPr>
            <w:tcW w:w="2118" w:type="dxa"/>
            <w:tcBorders>
              <w:top w:val="single" w:sz="4" w:space="0" w:color="000000"/>
              <w:left w:val="single" w:sz="4" w:space="0" w:color="000000"/>
              <w:bottom w:val="single" w:sz="4" w:space="0" w:color="000000"/>
              <w:right w:val="single" w:sz="4" w:space="0" w:color="000000"/>
            </w:tcBorders>
            <w:hideMark/>
          </w:tcPr>
          <w:p w14:paraId="3451F774" w14:textId="77777777" w:rsidR="00A63C02" w:rsidRDefault="00A63C02" w:rsidP="00444EFE">
            <w:pPr>
              <w:pStyle w:val="TableParagraph"/>
              <w:ind w:right="98"/>
              <w:jc w:val="right"/>
              <w:rPr>
                <w:sz w:val="20"/>
                <w:lang w:val="id-ID"/>
              </w:rPr>
            </w:pPr>
            <w:r>
              <w:rPr>
                <w:sz w:val="20"/>
                <w:lang w:val="id-ID"/>
              </w:rPr>
              <w:t>462.500.000</w:t>
            </w:r>
          </w:p>
        </w:tc>
      </w:tr>
      <w:tr w:rsidR="00A63C02" w14:paraId="2844F329" w14:textId="77777777" w:rsidTr="00E81AAE">
        <w:trPr>
          <w:trHeight w:val="763"/>
        </w:trPr>
        <w:tc>
          <w:tcPr>
            <w:tcW w:w="6267" w:type="dxa"/>
            <w:gridSpan w:val="4"/>
            <w:tcBorders>
              <w:top w:val="single" w:sz="4" w:space="0" w:color="000000"/>
              <w:left w:val="single" w:sz="4" w:space="0" w:color="000000"/>
              <w:bottom w:val="single" w:sz="4" w:space="0" w:color="000000"/>
              <w:right w:val="single" w:sz="4" w:space="0" w:color="000000"/>
            </w:tcBorders>
            <w:hideMark/>
          </w:tcPr>
          <w:p w14:paraId="4EF41767" w14:textId="77777777" w:rsidR="00A63C02" w:rsidRDefault="00A63C02" w:rsidP="00444EFE">
            <w:pPr>
              <w:pStyle w:val="TableParagraph"/>
              <w:spacing w:line="241" w:lineRule="exact"/>
              <w:ind w:left="110"/>
              <w:rPr>
                <w:sz w:val="20"/>
                <w:lang w:val="id-ID"/>
              </w:rPr>
            </w:pPr>
            <w:r>
              <w:rPr>
                <w:sz w:val="20"/>
                <w:lang w:val="id-ID"/>
              </w:rPr>
              <w:t>PBB</w:t>
            </w:r>
            <w:r>
              <w:rPr>
                <w:spacing w:val="-4"/>
                <w:sz w:val="20"/>
                <w:lang w:val="id-ID"/>
              </w:rPr>
              <w:t xml:space="preserve"> </w:t>
            </w:r>
            <w:r>
              <w:rPr>
                <w:sz w:val="20"/>
                <w:lang w:val="id-ID"/>
              </w:rPr>
              <w:t>yang</w:t>
            </w:r>
            <w:r>
              <w:rPr>
                <w:spacing w:val="-3"/>
                <w:sz w:val="20"/>
                <w:lang w:val="id-ID"/>
              </w:rPr>
              <w:t xml:space="preserve"> </w:t>
            </w:r>
            <w:r>
              <w:rPr>
                <w:sz w:val="20"/>
                <w:lang w:val="id-ID"/>
              </w:rPr>
              <w:t>terhutang</w:t>
            </w:r>
            <w:r>
              <w:rPr>
                <w:spacing w:val="2"/>
                <w:sz w:val="20"/>
                <w:lang w:val="id-ID"/>
              </w:rPr>
              <w:t xml:space="preserve"> </w:t>
            </w:r>
            <w:r>
              <w:rPr>
                <w:sz w:val="20"/>
                <w:lang w:val="id-ID"/>
              </w:rPr>
              <w:t>:</w:t>
            </w:r>
            <w:r>
              <w:rPr>
                <w:spacing w:val="-6"/>
                <w:sz w:val="20"/>
                <w:lang w:val="id-ID"/>
              </w:rPr>
              <w:t xml:space="preserve"> </w:t>
            </w:r>
            <w:r>
              <w:rPr>
                <w:sz w:val="20"/>
                <w:lang w:val="id-ID"/>
              </w:rPr>
              <w:t>0,125%</w:t>
            </w:r>
            <w:r>
              <w:rPr>
                <w:spacing w:val="1"/>
                <w:sz w:val="20"/>
                <w:lang w:val="id-ID"/>
              </w:rPr>
              <w:t xml:space="preserve"> </w:t>
            </w:r>
            <w:r>
              <w:rPr>
                <w:sz w:val="20"/>
                <w:lang w:val="id-ID"/>
              </w:rPr>
              <w:t>x</w:t>
            </w:r>
            <w:r>
              <w:rPr>
                <w:spacing w:val="-4"/>
                <w:sz w:val="20"/>
                <w:lang w:val="id-ID"/>
              </w:rPr>
              <w:t xml:space="preserve"> </w:t>
            </w:r>
            <w:r>
              <w:rPr>
                <w:sz w:val="20"/>
                <w:lang w:val="id-ID"/>
              </w:rPr>
              <w:t>Rp 462.500.000</w:t>
            </w:r>
          </w:p>
          <w:p w14:paraId="0532B0EC" w14:textId="77777777" w:rsidR="00A63C02" w:rsidRDefault="00A63C02" w:rsidP="00444EFE">
            <w:pPr>
              <w:pStyle w:val="TableParagraph"/>
              <w:spacing w:before="1" w:line="240" w:lineRule="exact"/>
              <w:ind w:left="110"/>
              <w:rPr>
                <w:sz w:val="20"/>
                <w:lang w:val="id-ID"/>
              </w:rPr>
            </w:pPr>
            <w:r>
              <w:rPr>
                <w:sz w:val="20"/>
                <w:lang w:val="id-ID"/>
              </w:rPr>
              <w:t>Berdasarkan</w:t>
            </w:r>
            <w:r>
              <w:rPr>
                <w:spacing w:val="-2"/>
                <w:sz w:val="20"/>
                <w:lang w:val="id-ID"/>
              </w:rPr>
              <w:t xml:space="preserve"> </w:t>
            </w:r>
            <w:r>
              <w:rPr>
                <w:sz w:val="20"/>
                <w:lang w:val="id-ID"/>
              </w:rPr>
              <w:t>perwali</w:t>
            </w:r>
            <w:r>
              <w:rPr>
                <w:spacing w:val="-4"/>
                <w:sz w:val="20"/>
                <w:lang w:val="id-ID"/>
              </w:rPr>
              <w:t xml:space="preserve"> </w:t>
            </w:r>
            <w:r>
              <w:rPr>
                <w:sz w:val="20"/>
                <w:lang w:val="id-ID"/>
              </w:rPr>
              <w:t>no.</w:t>
            </w:r>
            <w:r>
              <w:rPr>
                <w:spacing w:val="-4"/>
                <w:sz w:val="20"/>
                <w:lang w:val="id-ID"/>
              </w:rPr>
              <w:t xml:space="preserve"> </w:t>
            </w:r>
            <w:r>
              <w:rPr>
                <w:sz w:val="20"/>
                <w:lang w:val="id-ID"/>
              </w:rPr>
              <w:t>18</w:t>
            </w:r>
            <w:r>
              <w:rPr>
                <w:spacing w:val="-2"/>
                <w:sz w:val="20"/>
                <w:lang w:val="id-ID"/>
              </w:rPr>
              <w:t xml:space="preserve"> </w:t>
            </w:r>
            <w:r>
              <w:rPr>
                <w:sz w:val="20"/>
                <w:lang w:val="id-ID"/>
              </w:rPr>
              <w:t>tahun</w:t>
            </w:r>
            <w:r>
              <w:rPr>
                <w:spacing w:val="-1"/>
                <w:sz w:val="20"/>
                <w:lang w:val="id-ID"/>
              </w:rPr>
              <w:t xml:space="preserve"> </w:t>
            </w:r>
            <w:r>
              <w:rPr>
                <w:sz w:val="20"/>
                <w:lang w:val="id-ID"/>
              </w:rPr>
              <w:t>2019</w:t>
            </w:r>
            <w:r>
              <w:rPr>
                <w:spacing w:val="-7"/>
                <w:sz w:val="20"/>
                <w:lang w:val="id-ID"/>
              </w:rPr>
              <w:t xml:space="preserve"> </w:t>
            </w:r>
            <w:r>
              <w:rPr>
                <w:sz w:val="20"/>
                <w:lang w:val="id-ID"/>
              </w:rPr>
              <w:t>tentang</w:t>
            </w:r>
            <w:r>
              <w:rPr>
                <w:spacing w:val="-1"/>
                <w:sz w:val="20"/>
                <w:lang w:val="id-ID"/>
              </w:rPr>
              <w:t xml:space="preserve"> </w:t>
            </w:r>
            <w:r>
              <w:rPr>
                <w:sz w:val="20"/>
                <w:lang w:val="id-ID"/>
              </w:rPr>
              <w:t>pembebasan</w:t>
            </w:r>
            <w:r>
              <w:rPr>
                <w:spacing w:val="-1"/>
                <w:sz w:val="20"/>
                <w:lang w:val="id-ID"/>
              </w:rPr>
              <w:t xml:space="preserve"> </w:t>
            </w:r>
            <w:r>
              <w:rPr>
                <w:sz w:val="20"/>
                <w:lang w:val="id-ID"/>
              </w:rPr>
              <w:t>bayar</w:t>
            </w:r>
          </w:p>
          <w:p w14:paraId="04BA13CC" w14:textId="77777777" w:rsidR="00A63C02" w:rsidRDefault="00A63C02" w:rsidP="00444EFE">
            <w:pPr>
              <w:pStyle w:val="TableParagraph"/>
              <w:spacing w:line="262" w:lineRule="exact"/>
              <w:ind w:left="110"/>
              <w:rPr>
                <w:sz w:val="20"/>
                <w:lang w:val="id-ID"/>
              </w:rPr>
            </w:pPr>
            <w:r>
              <w:rPr>
                <w:sz w:val="20"/>
                <w:lang w:val="id-ID"/>
              </w:rPr>
              <w:t>PBB</w:t>
            </w:r>
            <w:r>
              <w:rPr>
                <w:rFonts w:ascii="Lucida Sans Unicode" w:hAnsi="Lucida Sans Unicode"/>
                <w:sz w:val="20"/>
                <w:lang w:val="id-ID"/>
              </w:rPr>
              <w:t>≤</w:t>
            </w:r>
            <w:r>
              <w:rPr>
                <w:sz w:val="20"/>
                <w:lang w:val="id-ID"/>
              </w:rPr>
              <w:t>300.000</w:t>
            </w:r>
          </w:p>
        </w:tc>
        <w:tc>
          <w:tcPr>
            <w:tcW w:w="2118" w:type="dxa"/>
            <w:tcBorders>
              <w:top w:val="single" w:sz="4" w:space="0" w:color="000000"/>
              <w:left w:val="single" w:sz="4" w:space="0" w:color="000000"/>
              <w:bottom w:val="single" w:sz="4" w:space="0" w:color="000000"/>
              <w:right w:val="single" w:sz="4" w:space="0" w:color="000000"/>
            </w:tcBorders>
            <w:hideMark/>
          </w:tcPr>
          <w:p w14:paraId="71962637" w14:textId="77777777" w:rsidR="00A63C02" w:rsidRDefault="00A63C02" w:rsidP="00444EFE">
            <w:pPr>
              <w:pStyle w:val="TableParagraph"/>
              <w:spacing w:line="241" w:lineRule="exact"/>
              <w:ind w:right="98"/>
              <w:jc w:val="right"/>
              <w:rPr>
                <w:sz w:val="20"/>
                <w:lang w:val="id-ID"/>
              </w:rPr>
            </w:pPr>
            <w:r>
              <w:rPr>
                <w:sz w:val="20"/>
                <w:lang w:val="id-ID"/>
              </w:rPr>
              <w:t>578.125</w:t>
            </w:r>
          </w:p>
        </w:tc>
      </w:tr>
      <w:tr w:rsidR="00A63C02" w14:paraId="22624D23" w14:textId="77777777" w:rsidTr="00E81AAE">
        <w:trPr>
          <w:trHeight w:val="244"/>
        </w:trPr>
        <w:tc>
          <w:tcPr>
            <w:tcW w:w="6266" w:type="dxa"/>
            <w:gridSpan w:val="4"/>
            <w:tcBorders>
              <w:top w:val="single" w:sz="4" w:space="0" w:color="000000"/>
              <w:left w:val="single" w:sz="4" w:space="0" w:color="000000"/>
              <w:bottom w:val="single" w:sz="4" w:space="0" w:color="000000"/>
              <w:right w:val="single" w:sz="4" w:space="0" w:color="000000"/>
            </w:tcBorders>
            <w:hideMark/>
          </w:tcPr>
          <w:p w14:paraId="707DF6AF" w14:textId="77777777" w:rsidR="00A63C02" w:rsidRDefault="00A63C02" w:rsidP="00444EFE">
            <w:pPr>
              <w:pStyle w:val="TableParagraph"/>
              <w:ind w:left="110"/>
              <w:rPr>
                <w:sz w:val="20"/>
                <w:lang w:val="id-ID"/>
              </w:rPr>
            </w:pPr>
            <w:r>
              <w:rPr>
                <w:sz w:val="20"/>
                <w:lang w:val="id-ID"/>
              </w:rPr>
              <w:t>Pajak</w:t>
            </w:r>
            <w:r>
              <w:rPr>
                <w:spacing w:val="-5"/>
                <w:sz w:val="20"/>
                <w:lang w:val="id-ID"/>
              </w:rPr>
              <w:t xml:space="preserve"> </w:t>
            </w:r>
            <w:r>
              <w:rPr>
                <w:sz w:val="20"/>
                <w:lang w:val="id-ID"/>
              </w:rPr>
              <w:t>Bumi</w:t>
            </w:r>
            <w:r>
              <w:rPr>
                <w:spacing w:val="-2"/>
                <w:sz w:val="20"/>
                <w:lang w:val="id-ID"/>
              </w:rPr>
              <w:t xml:space="preserve"> </w:t>
            </w:r>
            <w:r>
              <w:rPr>
                <w:sz w:val="20"/>
                <w:lang w:val="id-ID"/>
              </w:rPr>
              <w:t>dan</w:t>
            </w:r>
            <w:r>
              <w:rPr>
                <w:spacing w:val="-3"/>
                <w:sz w:val="20"/>
                <w:lang w:val="id-ID"/>
              </w:rPr>
              <w:t xml:space="preserve"> </w:t>
            </w:r>
            <w:r>
              <w:rPr>
                <w:sz w:val="20"/>
                <w:lang w:val="id-ID"/>
              </w:rPr>
              <w:t>Bangunan</w:t>
            </w:r>
            <w:r>
              <w:rPr>
                <w:spacing w:val="1"/>
                <w:sz w:val="20"/>
                <w:lang w:val="id-ID"/>
              </w:rPr>
              <w:t xml:space="preserve"> </w:t>
            </w:r>
            <w:r>
              <w:rPr>
                <w:sz w:val="20"/>
                <w:lang w:val="id-ID"/>
              </w:rPr>
              <w:t>yang</w:t>
            </w:r>
            <w:r>
              <w:rPr>
                <w:spacing w:val="-3"/>
                <w:sz w:val="20"/>
                <w:lang w:val="id-ID"/>
              </w:rPr>
              <w:t xml:space="preserve"> </w:t>
            </w:r>
            <w:r>
              <w:rPr>
                <w:sz w:val="20"/>
                <w:lang w:val="id-ID"/>
              </w:rPr>
              <w:t>harus</w:t>
            </w:r>
            <w:r>
              <w:rPr>
                <w:spacing w:val="-5"/>
                <w:sz w:val="20"/>
                <w:lang w:val="id-ID"/>
              </w:rPr>
              <w:t xml:space="preserve"> </w:t>
            </w:r>
            <w:r>
              <w:rPr>
                <w:sz w:val="20"/>
                <w:lang w:val="id-ID"/>
              </w:rPr>
              <w:t>dibayar</w:t>
            </w:r>
          </w:p>
        </w:tc>
        <w:tc>
          <w:tcPr>
            <w:tcW w:w="2118" w:type="dxa"/>
            <w:tcBorders>
              <w:top w:val="single" w:sz="4" w:space="0" w:color="000000"/>
              <w:left w:val="single" w:sz="4" w:space="0" w:color="000000"/>
              <w:bottom w:val="single" w:sz="4" w:space="0" w:color="000000"/>
              <w:right w:val="single" w:sz="4" w:space="0" w:color="000000"/>
            </w:tcBorders>
            <w:hideMark/>
          </w:tcPr>
          <w:p w14:paraId="2B6D7D07" w14:textId="77777777" w:rsidR="00A63C02" w:rsidRDefault="00A63C02" w:rsidP="00444EFE">
            <w:pPr>
              <w:pStyle w:val="TableParagraph"/>
              <w:ind w:left="1349"/>
              <w:rPr>
                <w:sz w:val="20"/>
                <w:lang w:val="id-ID"/>
              </w:rPr>
            </w:pPr>
            <w:r>
              <w:rPr>
                <w:sz w:val="20"/>
                <w:lang w:val="id-ID"/>
              </w:rPr>
              <w:t>578.125</w:t>
            </w:r>
          </w:p>
        </w:tc>
      </w:tr>
      <w:tr w:rsidR="00A63C02" w14:paraId="46EE4EA3" w14:textId="77777777" w:rsidTr="00E81AAE">
        <w:trPr>
          <w:trHeight w:val="244"/>
        </w:trPr>
        <w:tc>
          <w:tcPr>
            <w:tcW w:w="4182" w:type="dxa"/>
            <w:gridSpan w:val="3"/>
            <w:tcBorders>
              <w:top w:val="single" w:sz="4" w:space="0" w:color="000000"/>
              <w:left w:val="single" w:sz="4" w:space="0" w:color="000000"/>
              <w:bottom w:val="single" w:sz="4" w:space="0" w:color="000000"/>
              <w:right w:val="single" w:sz="4" w:space="0" w:color="000000"/>
            </w:tcBorders>
            <w:hideMark/>
          </w:tcPr>
          <w:p w14:paraId="3035F828" w14:textId="77777777" w:rsidR="00A63C02" w:rsidRDefault="00A63C02" w:rsidP="00444EFE">
            <w:pPr>
              <w:pStyle w:val="TableParagraph"/>
              <w:ind w:left="110"/>
              <w:rPr>
                <w:sz w:val="20"/>
                <w:lang w:val="id-ID"/>
              </w:rPr>
            </w:pPr>
            <w:r>
              <w:rPr>
                <w:sz w:val="20"/>
                <w:lang w:val="id-ID"/>
              </w:rPr>
              <w:t>Tanggal</w:t>
            </w:r>
            <w:r>
              <w:rPr>
                <w:spacing w:val="-2"/>
                <w:sz w:val="20"/>
                <w:lang w:val="id-ID"/>
              </w:rPr>
              <w:t xml:space="preserve"> </w:t>
            </w:r>
            <w:r>
              <w:rPr>
                <w:sz w:val="20"/>
                <w:lang w:val="id-ID"/>
              </w:rPr>
              <w:t>jatuh</w:t>
            </w:r>
            <w:r>
              <w:rPr>
                <w:spacing w:val="-3"/>
                <w:sz w:val="20"/>
                <w:lang w:val="id-ID"/>
              </w:rPr>
              <w:t xml:space="preserve"> </w:t>
            </w:r>
            <w:r>
              <w:rPr>
                <w:sz w:val="20"/>
                <w:lang w:val="id-ID"/>
              </w:rPr>
              <w:t>tempo</w:t>
            </w:r>
            <w:r>
              <w:rPr>
                <w:spacing w:val="2"/>
                <w:sz w:val="20"/>
                <w:lang w:val="id-ID"/>
              </w:rPr>
              <w:t xml:space="preserve"> </w:t>
            </w:r>
            <w:r>
              <w:rPr>
                <w:sz w:val="20"/>
                <w:lang w:val="id-ID"/>
              </w:rPr>
              <w:t>:</w:t>
            </w:r>
          </w:p>
        </w:tc>
        <w:tc>
          <w:tcPr>
            <w:tcW w:w="2084" w:type="dxa"/>
            <w:tcBorders>
              <w:top w:val="single" w:sz="4" w:space="0" w:color="000000"/>
              <w:left w:val="single" w:sz="4" w:space="0" w:color="000000"/>
              <w:bottom w:val="single" w:sz="4" w:space="0" w:color="000000"/>
              <w:right w:val="single" w:sz="4" w:space="0" w:color="000000"/>
            </w:tcBorders>
          </w:tcPr>
          <w:p w14:paraId="217DD21A" w14:textId="77777777" w:rsidR="00A63C02" w:rsidRDefault="00A63C02" w:rsidP="00444EFE">
            <w:pPr>
              <w:pStyle w:val="TableParagraph"/>
              <w:spacing w:line="240" w:lineRule="auto"/>
              <w:rPr>
                <w:rFonts w:ascii="Times New Roman"/>
                <w:sz w:val="16"/>
                <w:lang w:val="id-ID"/>
              </w:rPr>
            </w:pPr>
          </w:p>
        </w:tc>
        <w:tc>
          <w:tcPr>
            <w:tcW w:w="2118" w:type="dxa"/>
            <w:tcBorders>
              <w:top w:val="single" w:sz="4" w:space="0" w:color="000000"/>
              <w:left w:val="single" w:sz="4" w:space="0" w:color="000000"/>
              <w:bottom w:val="single" w:sz="4" w:space="0" w:color="000000"/>
              <w:right w:val="single" w:sz="4" w:space="0" w:color="000000"/>
            </w:tcBorders>
          </w:tcPr>
          <w:p w14:paraId="72F1F26E" w14:textId="77777777" w:rsidR="00A63C02" w:rsidRDefault="00A63C02" w:rsidP="00444EFE">
            <w:pPr>
              <w:pStyle w:val="TableParagraph"/>
              <w:spacing w:line="240" w:lineRule="auto"/>
              <w:rPr>
                <w:rFonts w:ascii="Times New Roman"/>
                <w:sz w:val="16"/>
                <w:lang w:val="id-ID"/>
              </w:rPr>
            </w:pPr>
          </w:p>
        </w:tc>
      </w:tr>
      <w:tr w:rsidR="00A63C02" w14:paraId="2054C354" w14:textId="77777777" w:rsidTr="00E81AAE">
        <w:trPr>
          <w:trHeight w:val="245"/>
        </w:trPr>
        <w:tc>
          <w:tcPr>
            <w:tcW w:w="4182" w:type="dxa"/>
            <w:gridSpan w:val="3"/>
            <w:tcBorders>
              <w:top w:val="single" w:sz="4" w:space="0" w:color="000000"/>
              <w:left w:val="single" w:sz="4" w:space="0" w:color="000000"/>
              <w:bottom w:val="single" w:sz="4" w:space="0" w:color="000000"/>
              <w:right w:val="single" w:sz="4" w:space="0" w:color="000000"/>
            </w:tcBorders>
            <w:hideMark/>
          </w:tcPr>
          <w:p w14:paraId="3F4B939D" w14:textId="77777777" w:rsidR="00A63C02" w:rsidRDefault="00A63C02" w:rsidP="00444EFE">
            <w:pPr>
              <w:pStyle w:val="TableParagraph"/>
              <w:spacing w:line="225" w:lineRule="exact"/>
              <w:ind w:left="110"/>
              <w:rPr>
                <w:sz w:val="20"/>
                <w:lang w:val="id-ID"/>
              </w:rPr>
            </w:pPr>
            <w:r>
              <w:rPr>
                <w:sz w:val="20"/>
                <w:lang w:val="id-ID"/>
              </w:rPr>
              <w:t>Tempat</w:t>
            </w:r>
            <w:r>
              <w:rPr>
                <w:spacing w:val="-4"/>
                <w:sz w:val="20"/>
                <w:lang w:val="id-ID"/>
              </w:rPr>
              <w:t xml:space="preserve"> </w:t>
            </w:r>
            <w:r>
              <w:rPr>
                <w:sz w:val="20"/>
                <w:lang w:val="id-ID"/>
              </w:rPr>
              <w:t>pembayaran</w:t>
            </w:r>
            <w:r>
              <w:rPr>
                <w:spacing w:val="2"/>
                <w:sz w:val="20"/>
                <w:lang w:val="id-ID"/>
              </w:rPr>
              <w:t xml:space="preserve"> </w:t>
            </w:r>
            <w:r>
              <w:rPr>
                <w:sz w:val="20"/>
                <w:lang w:val="id-ID"/>
              </w:rPr>
              <w:t>:</w:t>
            </w:r>
            <w:r>
              <w:rPr>
                <w:spacing w:val="-4"/>
                <w:sz w:val="20"/>
                <w:lang w:val="id-ID"/>
              </w:rPr>
              <w:t xml:space="preserve"> </w:t>
            </w:r>
            <w:r>
              <w:rPr>
                <w:sz w:val="20"/>
                <w:lang w:val="id-ID"/>
              </w:rPr>
              <w:t>Bank</w:t>
            </w:r>
            <w:r>
              <w:rPr>
                <w:spacing w:val="-3"/>
                <w:sz w:val="20"/>
                <w:lang w:val="id-ID"/>
              </w:rPr>
              <w:t xml:space="preserve"> </w:t>
            </w:r>
            <w:r>
              <w:rPr>
                <w:sz w:val="20"/>
                <w:lang w:val="id-ID"/>
              </w:rPr>
              <w:t>Sumse</w:t>
            </w:r>
            <w:r>
              <w:rPr>
                <w:spacing w:val="-2"/>
                <w:sz w:val="20"/>
                <w:lang w:val="id-ID"/>
              </w:rPr>
              <w:t xml:space="preserve"> </w:t>
            </w:r>
            <w:r>
              <w:rPr>
                <w:sz w:val="20"/>
                <w:lang w:val="id-ID"/>
              </w:rPr>
              <w:t>Babel,</w:t>
            </w:r>
          </w:p>
        </w:tc>
        <w:tc>
          <w:tcPr>
            <w:tcW w:w="2084" w:type="dxa"/>
            <w:tcBorders>
              <w:top w:val="single" w:sz="4" w:space="0" w:color="000000"/>
              <w:left w:val="single" w:sz="4" w:space="0" w:color="000000"/>
              <w:bottom w:val="single" w:sz="4" w:space="0" w:color="000000"/>
              <w:right w:val="single" w:sz="4" w:space="0" w:color="000000"/>
            </w:tcBorders>
          </w:tcPr>
          <w:p w14:paraId="516AC40D" w14:textId="77777777" w:rsidR="00A63C02" w:rsidRDefault="00A63C02" w:rsidP="00444EFE">
            <w:pPr>
              <w:pStyle w:val="TableParagraph"/>
              <w:spacing w:line="240" w:lineRule="auto"/>
              <w:rPr>
                <w:rFonts w:ascii="Times New Roman"/>
                <w:sz w:val="16"/>
                <w:lang w:val="id-ID"/>
              </w:rPr>
            </w:pPr>
          </w:p>
        </w:tc>
        <w:tc>
          <w:tcPr>
            <w:tcW w:w="2118" w:type="dxa"/>
            <w:tcBorders>
              <w:top w:val="single" w:sz="4" w:space="0" w:color="000000"/>
              <w:left w:val="single" w:sz="4" w:space="0" w:color="000000"/>
              <w:bottom w:val="single" w:sz="4" w:space="0" w:color="000000"/>
              <w:right w:val="single" w:sz="4" w:space="0" w:color="000000"/>
            </w:tcBorders>
          </w:tcPr>
          <w:p w14:paraId="07F014A5" w14:textId="77777777" w:rsidR="00A63C02" w:rsidRDefault="00A63C02" w:rsidP="00444EFE">
            <w:pPr>
              <w:pStyle w:val="TableParagraph"/>
              <w:spacing w:line="240" w:lineRule="auto"/>
              <w:rPr>
                <w:rFonts w:ascii="Times New Roman"/>
                <w:sz w:val="16"/>
                <w:lang w:val="id-ID"/>
              </w:rPr>
            </w:pPr>
          </w:p>
        </w:tc>
      </w:tr>
      <w:tr w:rsidR="00A63C02" w14:paraId="33E4453F" w14:textId="77777777" w:rsidTr="00E81AAE">
        <w:trPr>
          <w:trHeight w:val="244"/>
        </w:trPr>
        <w:tc>
          <w:tcPr>
            <w:tcW w:w="4182" w:type="dxa"/>
            <w:gridSpan w:val="3"/>
            <w:tcBorders>
              <w:top w:val="single" w:sz="4" w:space="0" w:color="000000"/>
              <w:left w:val="single" w:sz="4" w:space="0" w:color="000000"/>
              <w:bottom w:val="single" w:sz="4" w:space="0" w:color="000000"/>
              <w:right w:val="single" w:sz="4" w:space="0" w:color="000000"/>
            </w:tcBorders>
            <w:hideMark/>
          </w:tcPr>
          <w:p w14:paraId="6ED628A2" w14:textId="77777777" w:rsidR="00A63C02" w:rsidRDefault="00A63C02" w:rsidP="00444EFE">
            <w:pPr>
              <w:pStyle w:val="TableParagraph"/>
              <w:ind w:left="110"/>
              <w:rPr>
                <w:sz w:val="20"/>
                <w:lang w:val="id-ID"/>
              </w:rPr>
            </w:pPr>
            <w:r>
              <w:rPr>
                <w:sz w:val="20"/>
                <w:lang w:val="id-ID"/>
              </w:rPr>
              <w:t>Indomaret,</w:t>
            </w:r>
            <w:r>
              <w:rPr>
                <w:spacing w:val="-4"/>
                <w:sz w:val="20"/>
                <w:lang w:val="id-ID"/>
              </w:rPr>
              <w:t xml:space="preserve"> </w:t>
            </w:r>
            <w:r>
              <w:rPr>
                <w:sz w:val="20"/>
                <w:lang w:val="id-ID"/>
              </w:rPr>
              <w:t>Alfa</w:t>
            </w:r>
            <w:r>
              <w:rPr>
                <w:spacing w:val="-2"/>
                <w:sz w:val="20"/>
                <w:lang w:val="id-ID"/>
              </w:rPr>
              <w:t xml:space="preserve"> </w:t>
            </w:r>
            <w:r>
              <w:rPr>
                <w:sz w:val="20"/>
                <w:lang w:val="id-ID"/>
              </w:rPr>
              <w:t>mart,</w:t>
            </w:r>
            <w:r>
              <w:rPr>
                <w:spacing w:val="-3"/>
                <w:sz w:val="20"/>
                <w:lang w:val="id-ID"/>
              </w:rPr>
              <w:t xml:space="preserve"> </w:t>
            </w:r>
            <w:r>
              <w:rPr>
                <w:sz w:val="20"/>
                <w:lang w:val="id-ID"/>
              </w:rPr>
              <w:t>Kantor Pos</w:t>
            </w:r>
          </w:p>
        </w:tc>
        <w:tc>
          <w:tcPr>
            <w:tcW w:w="2084" w:type="dxa"/>
            <w:tcBorders>
              <w:top w:val="single" w:sz="4" w:space="0" w:color="000000"/>
              <w:left w:val="single" w:sz="4" w:space="0" w:color="000000"/>
              <w:bottom w:val="single" w:sz="4" w:space="0" w:color="000000"/>
              <w:right w:val="single" w:sz="4" w:space="0" w:color="000000"/>
            </w:tcBorders>
          </w:tcPr>
          <w:p w14:paraId="28E1B4C1" w14:textId="77777777" w:rsidR="00A63C02" w:rsidRDefault="00A63C02" w:rsidP="00444EFE">
            <w:pPr>
              <w:pStyle w:val="TableParagraph"/>
              <w:spacing w:line="240" w:lineRule="auto"/>
              <w:rPr>
                <w:rFonts w:ascii="Times New Roman"/>
                <w:sz w:val="16"/>
                <w:lang w:val="id-ID"/>
              </w:rPr>
            </w:pPr>
          </w:p>
        </w:tc>
        <w:tc>
          <w:tcPr>
            <w:tcW w:w="2118" w:type="dxa"/>
            <w:tcBorders>
              <w:top w:val="single" w:sz="4" w:space="0" w:color="000000"/>
              <w:left w:val="single" w:sz="4" w:space="0" w:color="000000"/>
              <w:bottom w:val="single" w:sz="4" w:space="0" w:color="000000"/>
              <w:right w:val="single" w:sz="4" w:space="0" w:color="000000"/>
            </w:tcBorders>
          </w:tcPr>
          <w:p w14:paraId="75E02B26" w14:textId="77777777" w:rsidR="00A63C02" w:rsidRDefault="00A63C02" w:rsidP="00444EFE">
            <w:pPr>
              <w:pStyle w:val="TableParagraph"/>
              <w:spacing w:line="240" w:lineRule="auto"/>
              <w:rPr>
                <w:rFonts w:ascii="Times New Roman"/>
                <w:sz w:val="16"/>
                <w:lang w:val="id-ID"/>
              </w:rPr>
            </w:pPr>
          </w:p>
        </w:tc>
      </w:tr>
    </w:tbl>
    <w:p w14:paraId="57413FB4" w14:textId="77777777" w:rsidR="00A63C02" w:rsidRDefault="00A63C02" w:rsidP="00A63C02">
      <w:pPr>
        <w:pStyle w:val="BodyText"/>
        <w:spacing w:before="4"/>
        <w:rPr>
          <w:b/>
          <w:sz w:val="27"/>
          <w:lang w:val="id-ID"/>
        </w:rPr>
      </w:pPr>
    </w:p>
    <w:p w14:paraId="7D35B09B" w14:textId="77777777" w:rsidR="00A63C02" w:rsidRPr="00A63C02" w:rsidRDefault="00A63C02" w:rsidP="00A63C02">
      <w:pPr>
        <w:jc w:val="center"/>
        <w:rPr>
          <w:rFonts w:ascii="Times New Roman" w:hAnsi="Times New Roman" w:cs="Times New Roman"/>
          <w:sz w:val="24"/>
          <w:szCs w:val="24"/>
        </w:rPr>
      </w:pPr>
      <w:r w:rsidRPr="00A63C02">
        <w:rPr>
          <w:rFonts w:ascii="Times New Roman" w:hAnsi="Times New Roman" w:cs="Times New Roman"/>
          <w:sz w:val="24"/>
          <w:szCs w:val="24"/>
        </w:rPr>
        <w:t>Wajib Pajak C</w:t>
      </w:r>
    </w:p>
    <w:p w14:paraId="0FC530CF" w14:textId="77777777" w:rsidR="00A63C02" w:rsidRDefault="00A63C02" w:rsidP="00A63C02">
      <w:pPr>
        <w:pStyle w:val="BodyText"/>
        <w:rPr>
          <w:sz w:val="13"/>
          <w:lang w:val="id-ID"/>
        </w:rPr>
      </w:pPr>
    </w:p>
    <w:tbl>
      <w:tblPr>
        <w:tblW w:w="0" w:type="auto"/>
        <w:tblInd w:w="5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32"/>
        <w:gridCol w:w="1743"/>
        <w:gridCol w:w="816"/>
        <w:gridCol w:w="2079"/>
        <w:gridCol w:w="2113"/>
      </w:tblGrid>
      <w:tr w:rsidR="00A63C02" w14:paraId="0DE2EEEC" w14:textId="77777777" w:rsidTr="00444EFE">
        <w:trPr>
          <w:trHeight w:val="244"/>
        </w:trPr>
        <w:tc>
          <w:tcPr>
            <w:tcW w:w="1632" w:type="dxa"/>
            <w:tcBorders>
              <w:top w:val="single" w:sz="4" w:space="0" w:color="000000"/>
              <w:left w:val="single" w:sz="4" w:space="0" w:color="000000"/>
              <w:bottom w:val="single" w:sz="4" w:space="0" w:color="000000"/>
              <w:right w:val="single" w:sz="4" w:space="0" w:color="000000"/>
            </w:tcBorders>
            <w:hideMark/>
          </w:tcPr>
          <w:p w14:paraId="1AEE2A7A" w14:textId="77777777" w:rsidR="00A63C02" w:rsidRDefault="00A63C02" w:rsidP="00444EFE">
            <w:pPr>
              <w:pStyle w:val="TableParagraph"/>
              <w:ind w:left="110"/>
              <w:rPr>
                <w:sz w:val="20"/>
                <w:lang w:val="id-ID"/>
              </w:rPr>
            </w:pPr>
            <w:r>
              <w:rPr>
                <w:sz w:val="20"/>
                <w:lang w:val="id-ID"/>
              </w:rPr>
              <w:t>Objek</w:t>
            </w:r>
            <w:r>
              <w:rPr>
                <w:spacing w:val="-2"/>
                <w:sz w:val="20"/>
                <w:lang w:val="id-ID"/>
              </w:rPr>
              <w:t xml:space="preserve"> </w:t>
            </w:r>
            <w:r>
              <w:rPr>
                <w:sz w:val="20"/>
                <w:lang w:val="id-ID"/>
              </w:rPr>
              <w:t>Pajak</w:t>
            </w:r>
          </w:p>
        </w:tc>
        <w:tc>
          <w:tcPr>
            <w:tcW w:w="1743" w:type="dxa"/>
            <w:tcBorders>
              <w:top w:val="single" w:sz="4" w:space="0" w:color="000000"/>
              <w:left w:val="single" w:sz="4" w:space="0" w:color="000000"/>
              <w:bottom w:val="single" w:sz="4" w:space="0" w:color="000000"/>
              <w:right w:val="single" w:sz="4" w:space="0" w:color="000000"/>
            </w:tcBorders>
            <w:hideMark/>
          </w:tcPr>
          <w:p w14:paraId="3DE0436B" w14:textId="77777777" w:rsidR="00A63C02" w:rsidRDefault="00A63C02" w:rsidP="00444EFE">
            <w:pPr>
              <w:pStyle w:val="TableParagraph"/>
              <w:ind w:left="452" w:right="438"/>
              <w:jc w:val="center"/>
              <w:rPr>
                <w:sz w:val="20"/>
                <w:lang w:val="id-ID"/>
              </w:rPr>
            </w:pPr>
            <w:r>
              <w:rPr>
                <w:sz w:val="20"/>
                <w:lang w:val="id-ID"/>
              </w:rPr>
              <w:t>Luas (M2)</w:t>
            </w:r>
          </w:p>
        </w:tc>
        <w:tc>
          <w:tcPr>
            <w:tcW w:w="816" w:type="dxa"/>
            <w:tcBorders>
              <w:top w:val="single" w:sz="4" w:space="0" w:color="000000"/>
              <w:left w:val="single" w:sz="4" w:space="0" w:color="000000"/>
              <w:bottom w:val="single" w:sz="4" w:space="0" w:color="000000"/>
              <w:right w:val="single" w:sz="4" w:space="0" w:color="000000"/>
            </w:tcBorders>
            <w:hideMark/>
          </w:tcPr>
          <w:p w14:paraId="5F872315" w14:textId="77777777" w:rsidR="00A63C02" w:rsidRDefault="00A63C02" w:rsidP="00444EFE">
            <w:pPr>
              <w:pStyle w:val="TableParagraph"/>
              <w:ind w:right="177"/>
              <w:jc w:val="right"/>
              <w:rPr>
                <w:sz w:val="20"/>
                <w:lang w:val="id-ID"/>
              </w:rPr>
            </w:pPr>
            <w:r>
              <w:rPr>
                <w:sz w:val="20"/>
                <w:lang w:val="id-ID"/>
              </w:rPr>
              <w:t>Kelas</w:t>
            </w:r>
          </w:p>
        </w:tc>
        <w:tc>
          <w:tcPr>
            <w:tcW w:w="2079" w:type="dxa"/>
            <w:tcBorders>
              <w:top w:val="single" w:sz="4" w:space="0" w:color="000000"/>
              <w:left w:val="single" w:sz="4" w:space="0" w:color="000000"/>
              <w:bottom w:val="single" w:sz="4" w:space="0" w:color="000000"/>
              <w:right w:val="single" w:sz="4" w:space="0" w:color="000000"/>
            </w:tcBorders>
            <w:hideMark/>
          </w:tcPr>
          <w:p w14:paraId="5E59B3D8" w14:textId="77777777" w:rsidR="00A63C02" w:rsidRDefault="00A63C02" w:rsidP="00444EFE">
            <w:pPr>
              <w:pStyle w:val="TableParagraph"/>
              <w:ind w:left="300" w:right="287"/>
              <w:jc w:val="center"/>
              <w:rPr>
                <w:sz w:val="20"/>
                <w:lang w:val="id-ID"/>
              </w:rPr>
            </w:pPr>
            <w:r>
              <w:rPr>
                <w:sz w:val="20"/>
                <w:lang w:val="id-ID"/>
              </w:rPr>
              <w:t>NJOP</w:t>
            </w:r>
            <w:r>
              <w:rPr>
                <w:spacing w:val="2"/>
                <w:sz w:val="20"/>
                <w:lang w:val="id-ID"/>
              </w:rPr>
              <w:t xml:space="preserve"> </w:t>
            </w:r>
            <w:r>
              <w:rPr>
                <w:sz w:val="20"/>
                <w:lang w:val="id-ID"/>
              </w:rPr>
              <w:t>per</w:t>
            </w:r>
            <w:r>
              <w:rPr>
                <w:spacing w:val="-1"/>
                <w:sz w:val="20"/>
                <w:lang w:val="id-ID"/>
              </w:rPr>
              <w:t xml:space="preserve"> </w:t>
            </w:r>
            <w:r>
              <w:rPr>
                <w:sz w:val="20"/>
                <w:lang w:val="id-ID"/>
              </w:rPr>
              <w:t>M2</w:t>
            </w:r>
            <w:r>
              <w:rPr>
                <w:spacing w:val="-4"/>
                <w:sz w:val="20"/>
                <w:lang w:val="id-ID"/>
              </w:rPr>
              <w:t xml:space="preserve"> </w:t>
            </w:r>
            <w:r>
              <w:rPr>
                <w:sz w:val="20"/>
                <w:lang w:val="id-ID"/>
              </w:rPr>
              <w:t>(RP)</w:t>
            </w:r>
          </w:p>
        </w:tc>
        <w:tc>
          <w:tcPr>
            <w:tcW w:w="2113" w:type="dxa"/>
            <w:tcBorders>
              <w:top w:val="single" w:sz="4" w:space="0" w:color="000000"/>
              <w:left w:val="single" w:sz="4" w:space="0" w:color="000000"/>
              <w:bottom w:val="single" w:sz="4" w:space="0" w:color="000000"/>
              <w:right w:val="single" w:sz="4" w:space="0" w:color="000000"/>
            </w:tcBorders>
            <w:hideMark/>
          </w:tcPr>
          <w:p w14:paraId="32554FCB" w14:textId="77777777" w:rsidR="00A63C02" w:rsidRDefault="00A63C02" w:rsidP="00444EFE">
            <w:pPr>
              <w:pStyle w:val="TableParagraph"/>
              <w:ind w:right="94"/>
              <w:jc w:val="right"/>
              <w:rPr>
                <w:sz w:val="20"/>
                <w:lang w:val="id-ID"/>
              </w:rPr>
            </w:pPr>
            <w:r>
              <w:rPr>
                <w:sz w:val="20"/>
                <w:lang w:val="id-ID"/>
              </w:rPr>
              <w:t>Total</w:t>
            </w:r>
            <w:r>
              <w:rPr>
                <w:spacing w:val="2"/>
                <w:sz w:val="20"/>
                <w:lang w:val="id-ID"/>
              </w:rPr>
              <w:t xml:space="preserve"> </w:t>
            </w:r>
            <w:r>
              <w:rPr>
                <w:sz w:val="20"/>
                <w:lang w:val="id-ID"/>
              </w:rPr>
              <w:t>NJOP</w:t>
            </w:r>
            <w:r>
              <w:rPr>
                <w:spacing w:val="-2"/>
                <w:sz w:val="20"/>
                <w:lang w:val="id-ID"/>
              </w:rPr>
              <w:t xml:space="preserve"> </w:t>
            </w:r>
            <w:r>
              <w:rPr>
                <w:sz w:val="20"/>
                <w:lang w:val="id-ID"/>
              </w:rPr>
              <w:t>(Rp)</w:t>
            </w:r>
          </w:p>
        </w:tc>
      </w:tr>
      <w:tr w:rsidR="00A63C02" w14:paraId="19705AF9" w14:textId="77777777" w:rsidTr="00444EFE">
        <w:trPr>
          <w:trHeight w:val="244"/>
        </w:trPr>
        <w:tc>
          <w:tcPr>
            <w:tcW w:w="1632" w:type="dxa"/>
            <w:tcBorders>
              <w:top w:val="single" w:sz="4" w:space="0" w:color="000000"/>
              <w:left w:val="single" w:sz="4" w:space="0" w:color="000000"/>
              <w:bottom w:val="single" w:sz="4" w:space="0" w:color="000000"/>
              <w:right w:val="single" w:sz="4" w:space="0" w:color="000000"/>
            </w:tcBorders>
            <w:hideMark/>
          </w:tcPr>
          <w:p w14:paraId="55F494D9" w14:textId="77777777" w:rsidR="00A63C02" w:rsidRDefault="00A63C02" w:rsidP="00444EFE">
            <w:pPr>
              <w:pStyle w:val="TableParagraph"/>
              <w:spacing w:line="225" w:lineRule="exact"/>
              <w:ind w:left="110"/>
              <w:rPr>
                <w:sz w:val="20"/>
                <w:lang w:val="id-ID"/>
              </w:rPr>
            </w:pPr>
            <w:r>
              <w:rPr>
                <w:sz w:val="20"/>
                <w:lang w:val="id-ID"/>
              </w:rPr>
              <w:t>Bumi</w:t>
            </w:r>
          </w:p>
        </w:tc>
        <w:tc>
          <w:tcPr>
            <w:tcW w:w="1743" w:type="dxa"/>
            <w:tcBorders>
              <w:top w:val="single" w:sz="4" w:space="0" w:color="000000"/>
              <w:left w:val="single" w:sz="4" w:space="0" w:color="000000"/>
              <w:bottom w:val="single" w:sz="4" w:space="0" w:color="000000"/>
              <w:right w:val="single" w:sz="4" w:space="0" w:color="000000"/>
            </w:tcBorders>
            <w:hideMark/>
          </w:tcPr>
          <w:p w14:paraId="22FF1CC1" w14:textId="77777777" w:rsidR="00A63C02" w:rsidRDefault="00A63C02" w:rsidP="00444EFE">
            <w:pPr>
              <w:pStyle w:val="TableParagraph"/>
              <w:spacing w:line="225" w:lineRule="exact"/>
              <w:ind w:left="448" w:right="438"/>
              <w:jc w:val="center"/>
              <w:rPr>
                <w:sz w:val="20"/>
                <w:lang w:val="id-ID"/>
              </w:rPr>
            </w:pPr>
            <w:r>
              <w:rPr>
                <w:sz w:val="20"/>
                <w:lang w:val="id-ID"/>
              </w:rPr>
              <w:t>250</w:t>
            </w:r>
          </w:p>
        </w:tc>
        <w:tc>
          <w:tcPr>
            <w:tcW w:w="816" w:type="dxa"/>
            <w:tcBorders>
              <w:top w:val="single" w:sz="4" w:space="0" w:color="000000"/>
              <w:left w:val="single" w:sz="4" w:space="0" w:color="000000"/>
              <w:bottom w:val="single" w:sz="4" w:space="0" w:color="000000"/>
              <w:right w:val="single" w:sz="4" w:space="0" w:color="000000"/>
            </w:tcBorders>
            <w:hideMark/>
          </w:tcPr>
          <w:p w14:paraId="2FFEDC60" w14:textId="77777777" w:rsidR="00A63C02" w:rsidRDefault="00A63C02" w:rsidP="00444EFE">
            <w:pPr>
              <w:pStyle w:val="TableParagraph"/>
              <w:spacing w:line="225" w:lineRule="exact"/>
              <w:ind w:right="241"/>
              <w:jc w:val="right"/>
              <w:rPr>
                <w:sz w:val="20"/>
                <w:lang w:val="id-ID"/>
              </w:rPr>
            </w:pPr>
            <w:r>
              <w:rPr>
                <w:sz w:val="20"/>
                <w:lang w:val="id-ID"/>
              </w:rPr>
              <w:t>071</w:t>
            </w:r>
          </w:p>
        </w:tc>
        <w:tc>
          <w:tcPr>
            <w:tcW w:w="2079" w:type="dxa"/>
            <w:tcBorders>
              <w:top w:val="single" w:sz="4" w:space="0" w:color="000000"/>
              <w:left w:val="single" w:sz="4" w:space="0" w:color="000000"/>
              <w:bottom w:val="single" w:sz="4" w:space="0" w:color="000000"/>
              <w:right w:val="single" w:sz="4" w:space="0" w:color="000000"/>
            </w:tcBorders>
            <w:hideMark/>
          </w:tcPr>
          <w:p w14:paraId="5F59148F" w14:textId="77777777" w:rsidR="00A63C02" w:rsidRDefault="00A63C02" w:rsidP="00444EFE">
            <w:pPr>
              <w:pStyle w:val="TableParagraph"/>
              <w:spacing w:line="225" w:lineRule="exact"/>
              <w:ind w:left="299" w:right="287"/>
              <w:jc w:val="center"/>
              <w:rPr>
                <w:sz w:val="20"/>
                <w:lang w:val="id-ID"/>
              </w:rPr>
            </w:pPr>
            <w:r>
              <w:rPr>
                <w:sz w:val="20"/>
                <w:lang w:val="id-ID"/>
              </w:rPr>
              <w:t>464.000</w:t>
            </w:r>
          </w:p>
        </w:tc>
        <w:tc>
          <w:tcPr>
            <w:tcW w:w="2113" w:type="dxa"/>
            <w:tcBorders>
              <w:top w:val="single" w:sz="4" w:space="0" w:color="000000"/>
              <w:left w:val="single" w:sz="4" w:space="0" w:color="000000"/>
              <w:bottom w:val="single" w:sz="4" w:space="0" w:color="000000"/>
              <w:right w:val="single" w:sz="4" w:space="0" w:color="000000"/>
            </w:tcBorders>
            <w:hideMark/>
          </w:tcPr>
          <w:p w14:paraId="777688F0" w14:textId="77777777" w:rsidR="00A63C02" w:rsidRDefault="00A63C02" w:rsidP="00444EFE">
            <w:pPr>
              <w:pStyle w:val="TableParagraph"/>
              <w:spacing w:line="225" w:lineRule="exact"/>
              <w:ind w:right="96"/>
              <w:jc w:val="right"/>
              <w:rPr>
                <w:sz w:val="20"/>
                <w:lang w:val="id-ID"/>
              </w:rPr>
            </w:pPr>
            <w:r>
              <w:rPr>
                <w:sz w:val="20"/>
                <w:lang w:val="id-ID"/>
              </w:rPr>
              <w:t>116.000.000</w:t>
            </w:r>
          </w:p>
        </w:tc>
      </w:tr>
      <w:tr w:rsidR="00A63C02" w14:paraId="44BFB9CA" w14:textId="77777777" w:rsidTr="00444EFE">
        <w:trPr>
          <w:trHeight w:val="244"/>
        </w:trPr>
        <w:tc>
          <w:tcPr>
            <w:tcW w:w="1632" w:type="dxa"/>
            <w:tcBorders>
              <w:top w:val="single" w:sz="4" w:space="0" w:color="000000"/>
              <w:left w:val="single" w:sz="4" w:space="0" w:color="000000"/>
              <w:bottom w:val="single" w:sz="4" w:space="0" w:color="000000"/>
              <w:right w:val="single" w:sz="4" w:space="0" w:color="000000"/>
            </w:tcBorders>
            <w:hideMark/>
          </w:tcPr>
          <w:p w14:paraId="065EB8A2" w14:textId="77777777" w:rsidR="00A63C02" w:rsidRDefault="00A63C02" w:rsidP="00444EFE">
            <w:pPr>
              <w:pStyle w:val="TableParagraph"/>
              <w:ind w:left="110"/>
              <w:rPr>
                <w:sz w:val="20"/>
                <w:lang w:val="id-ID"/>
              </w:rPr>
            </w:pPr>
            <w:r>
              <w:rPr>
                <w:sz w:val="20"/>
                <w:lang w:val="id-ID"/>
              </w:rPr>
              <w:t>Bangunan</w:t>
            </w:r>
          </w:p>
        </w:tc>
        <w:tc>
          <w:tcPr>
            <w:tcW w:w="1743" w:type="dxa"/>
            <w:tcBorders>
              <w:top w:val="single" w:sz="4" w:space="0" w:color="000000"/>
              <w:left w:val="single" w:sz="4" w:space="0" w:color="000000"/>
              <w:bottom w:val="single" w:sz="4" w:space="0" w:color="000000"/>
              <w:right w:val="single" w:sz="4" w:space="0" w:color="000000"/>
            </w:tcBorders>
            <w:hideMark/>
          </w:tcPr>
          <w:p w14:paraId="7ADDDED6" w14:textId="77777777" w:rsidR="00A63C02" w:rsidRDefault="00A63C02" w:rsidP="00444EFE">
            <w:pPr>
              <w:pStyle w:val="TableParagraph"/>
              <w:ind w:left="452" w:right="437"/>
              <w:jc w:val="center"/>
              <w:rPr>
                <w:sz w:val="20"/>
                <w:lang w:val="id-ID"/>
              </w:rPr>
            </w:pPr>
            <w:r>
              <w:rPr>
                <w:sz w:val="20"/>
                <w:lang w:val="id-ID"/>
              </w:rPr>
              <w:t>24</w:t>
            </w:r>
          </w:p>
        </w:tc>
        <w:tc>
          <w:tcPr>
            <w:tcW w:w="816" w:type="dxa"/>
            <w:tcBorders>
              <w:top w:val="single" w:sz="4" w:space="0" w:color="000000"/>
              <w:left w:val="single" w:sz="4" w:space="0" w:color="000000"/>
              <w:bottom w:val="single" w:sz="4" w:space="0" w:color="000000"/>
              <w:right w:val="single" w:sz="4" w:space="0" w:color="000000"/>
            </w:tcBorders>
            <w:hideMark/>
          </w:tcPr>
          <w:p w14:paraId="2CBABC97" w14:textId="77777777" w:rsidR="00A63C02" w:rsidRDefault="00A63C02" w:rsidP="00444EFE">
            <w:pPr>
              <w:pStyle w:val="TableParagraph"/>
              <w:ind w:right="241"/>
              <w:jc w:val="right"/>
              <w:rPr>
                <w:sz w:val="20"/>
                <w:lang w:val="id-ID"/>
              </w:rPr>
            </w:pPr>
            <w:r>
              <w:rPr>
                <w:sz w:val="20"/>
                <w:lang w:val="id-ID"/>
              </w:rPr>
              <w:t>021</w:t>
            </w:r>
          </w:p>
        </w:tc>
        <w:tc>
          <w:tcPr>
            <w:tcW w:w="2079" w:type="dxa"/>
            <w:tcBorders>
              <w:top w:val="single" w:sz="4" w:space="0" w:color="000000"/>
              <w:left w:val="single" w:sz="4" w:space="0" w:color="000000"/>
              <w:bottom w:val="single" w:sz="4" w:space="0" w:color="000000"/>
              <w:right w:val="single" w:sz="4" w:space="0" w:color="000000"/>
            </w:tcBorders>
            <w:hideMark/>
          </w:tcPr>
          <w:p w14:paraId="12E1C8A5" w14:textId="77777777" w:rsidR="00A63C02" w:rsidRDefault="00A63C02" w:rsidP="00444EFE">
            <w:pPr>
              <w:pStyle w:val="TableParagraph"/>
              <w:ind w:left="299" w:right="287"/>
              <w:jc w:val="center"/>
              <w:rPr>
                <w:sz w:val="20"/>
                <w:lang w:val="id-ID"/>
              </w:rPr>
            </w:pPr>
            <w:r>
              <w:rPr>
                <w:sz w:val="20"/>
                <w:lang w:val="id-ID"/>
              </w:rPr>
              <w:t>1.200.000</w:t>
            </w:r>
          </w:p>
        </w:tc>
        <w:tc>
          <w:tcPr>
            <w:tcW w:w="2113" w:type="dxa"/>
            <w:tcBorders>
              <w:top w:val="single" w:sz="4" w:space="0" w:color="000000"/>
              <w:left w:val="single" w:sz="4" w:space="0" w:color="000000"/>
              <w:bottom w:val="single" w:sz="4" w:space="0" w:color="000000"/>
              <w:right w:val="single" w:sz="4" w:space="0" w:color="000000"/>
            </w:tcBorders>
            <w:hideMark/>
          </w:tcPr>
          <w:p w14:paraId="7ADB28F8" w14:textId="77777777" w:rsidR="00A63C02" w:rsidRDefault="00A63C02" w:rsidP="00444EFE">
            <w:pPr>
              <w:pStyle w:val="TableParagraph"/>
              <w:ind w:right="96"/>
              <w:jc w:val="right"/>
              <w:rPr>
                <w:sz w:val="20"/>
                <w:lang w:val="id-ID"/>
              </w:rPr>
            </w:pPr>
            <w:r>
              <w:rPr>
                <w:sz w:val="20"/>
                <w:lang w:val="id-ID"/>
              </w:rPr>
              <w:t>28.800.000</w:t>
            </w:r>
          </w:p>
        </w:tc>
      </w:tr>
      <w:tr w:rsidR="00A63C02" w14:paraId="2DF0D541" w14:textId="77777777" w:rsidTr="00444EFE">
        <w:trPr>
          <w:trHeight w:val="244"/>
        </w:trPr>
        <w:tc>
          <w:tcPr>
            <w:tcW w:w="6270" w:type="dxa"/>
            <w:gridSpan w:val="4"/>
            <w:tcBorders>
              <w:top w:val="single" w:sz="4" w:space="0" w:color="000000"/>
              <w:left w:val="single" w:sz="4" w:space="0" w:color="000000"/>
              <w:bottom w:val="single" w:sz="4" w:space="0" w:color="000000"/>
              <w:right w:val="single" w:sz="4" w:space="0" w:color="000000"/>
            </w:tcBorders>
            <w:hideMark/>
          </w:tcPr>
          <w:p w14:paraId="0A47526D" w14:textId="77777777" w:rsidR="00A63C02" w:rsidRDefault="00A63C02" w:rsidP="00444EFE">
            <w:pPr>
              <w:pStyle w:val="TableParagraph"/>
              <w:ind w:left="110"/>
              <w:rPr>
                <w:sz w:val="20"/>
                <w:lang w:val="id-ID"/>
              </w:rPr>
            </w:pPr>
            <w:r>
              <w:rPr>
                <w:sz w:val="20"/>
                <w:lang w:val="id-ID"/>
              </w:rPr>
              <w:t>NJOP</w:t>
            </w:r>
            <w:r>
              <w:rPr>
                <w:spacing w:val="1"/>
                <w:sz w:val="20"/>
                <w:lang w:val="id-ID"/>
              </w:rPr>
              <w:t xml:space="preserve"> </w:t>
            </w:r>
            <w:r>
              <w:rPr>
                <w:sz w:val="20"/>
                <w:lang w:val="id-ID"/>
              </w:rPr>
              <w:t>sebagai</w:t>
            </w:r>
            <w:r>
              <w:rPr>
                <w:spacing w:val="-3"/>
                <w:sz w:val="20"/>
                <w:lang w:val="id-ID"/>
              </w:rPr>
              <w:t xml:space="preserve"> </w:t>
            </w:r>
            <w:r>
              <w:rPr>
                <w:sz w:val="20"/>
                <w:lang w:val="id-ID"/>
              </w:rPr>
              <w:t>dasar</w:t>
            </w:r>
            <w:r>
              <w:rPr>
                <w:spacing w:val="-4"/>
                <w:sz w:val="20"/>
                <w:lang w:val="id-ID"/>
              </w:rPr>
              <w:t xml:space="preserve"> </w:t>
            </w:r>
            <w:r>
              <w:rPr>
                <w:sz w:val="20"/>
                <w:lang w:val="id-ID"/>
              </w:rPr>
              <w:t>pengenaan</w:t>
            </w:r>
            <w:r>
              <w:rPr>
                <w:spacing w:val="-4"/>
                <w:sz w:val="20"/>
                <w:lang w:val="id-ID"/>
              </w:rPr>
              <w:t xml:space="preserve"> </w:t>
            </w:r>
            <w:r>
              <w:rPr>
                <w:sz w:val="20"/>
                <w:lang w:val="id-ID"/>
              </w:rPr>
              <w:t>PBB</w:t>
            </w:r>
          </w:p>
        </w:tc>
        <w:tc>
          <w:tcPr>
            <w:tcW w:w="2113" w:type="dxa"/>
            <w:tcBorders>
              <w:top w:val="single" w:sz="4" w:space="0" w:color="000000"/>
              <w:left w:val="single" w:sz="4" w:space="0" w:color="000000"/>
              <w:bottom w:val="single" w:sz="4" w:space="0" w:color="000000"/>
              <w:right w:val="single" w:sz="4" w:space="0" w:color="000000"/>
            </w:tcBorders>
            <w:hideMark/>
          </w:tcPr>
          <w:p w14:paraId="6D31E37B" w14:textId="77777777" w:rsidR="00A63C02" w:rsidRDefault="00A63C02" w:rsidP="00444EFE">
            <w:pPr>
              <w:pStyle w:val="TableParagraph"/>
              <w:ind w:right="96"/>
              <w:jc w:val="right"/>
              <w:rPr>
                <w:sz w:val="20"/>
                <w:lang w:val="id-ID"/>
              </w:rPr>
            </w:pPr>
            <w:r>
              <w:rPr>
                <w:sz w:val="20"/>
                <w:lang w:val="id-ID"/>
              </w:rPr>
              <w:t>144.800.000</w:t>
            </w:r>
          </w:p>
        </w:tc>
      </w:tr>
      <w:tr w:rsidR="00A63C02" w14:paraId="1FACEDEA" w14:textId="77777777" w:rsidTr="00444EFE">
        <w:trPr>
          <w:trHeight w:val="239"/>
        </w:trPr>
        <w:tc>
          <w:tcPr>
            <w:tcW w:w="6270" w:type="dxa"/>
            <w:gridSpan w:val="4"/>
            <w:tcBorders>
              <w:top w:val="single" w:sz="4" w:space="0" w:color="000000"/>
              <w:left w:val="single" w:sz="4" w:space="0" w:color="000000"/>
              <w:bottom w:val="single" w:sz="4" w:space="0" w:color="000000"/>
              <w:right w:val="single" w:sz="4" w:space="0" w:color="000000"/>
            </w:tcBorders>
            <w:hideMark/>
          </w:tcPr>
          <w:p w14:paraId="0B31E3ED" w14:textId="77777777" w:rsidR="00A63C02" w:rsidRDefault="00A63C02" w:rsidP="00444EFE">
            <w:pPr>
              <w:pStyle w:val="TableParagraph"/>
              <w:spacing w:line="220" w:lineRule="exact"/>
              <w:ind w:left="110"/>
              <w:rPr>
                <w:sz w:val="20"/>
                <w:lang w:val="id-ID"/>
              </w:rPr>
            </w:pPr>
            <w:r>
              <w:rPr>
                <w:sz w:val="20"/>
                <w:lang w:val="id-ID"/>
              </w:rPr>
              <w:t>NJOPTKP</w:t>
            </w:r>
          </w:p>
        </w:tc>
        <w:tc>
          <w:tcPr>
            <w:tcW w:w="2113" w:type="dxa"/>
            <w:tcBorders>
              <w:top w:val="single" w:sz="4" w:space="0" w:color="000000"/>
              <w:left w:val="single" w:sz="4" w:space="0" w:color="000000"/>
              <w:bottom w:val="single" w:sz="4" w:space="0" w:color="000000"/>
              <w:right w:val="single" w:sz="4" w:space="0" w:color="000000"/>
            </w:tcBorders>
            <w:hideMark/>
          </w:tcPr>
          <w:p w14:paraId="1401AF40" w14:textId="77777777" w:rsidR="00A63C02" w:rsidRDefault="00A63C02" w:rsidP="00444EFE">
            <w:pPr>
              <w:pStyle w:val="TableParagraph"/>
              <w:spacing w:line="220" w:lineRule="exact"/>
              <w:ind w:right="96"/>
              <w:jc w:val="right"/>
              <w:rPr>
                <w:sz w:val="20"/>
                <w:lang w:val="id-ID"/>
              </w:rPr>
            </w:pPr>
            <w:r>
              <w:rPr>
                <w:sz w:val="20"/>
                <w:lang w:val="id-ID"/>
              </w:rPr>
              <w:t>10.000.000</w:t>
            </w:r>
          </w:p>
        </w:tc>
      </w:tr>
      <w:tr w:rsidR="00A63C02" w14:paraId="42788C08" w14:textId="77777777" w:rsidTr="00444EFE">
        <w:trPr>
          <w:trHeight w:val="244"/>
        </w:trPr>
        <w:tc>
          <w:tcPr>
            <w:tcW w:w="6270" w:type="dxa"/>
            <w:gridSpan w:val="4"/>
            <w:tcBorders>
              <w:top w:val="single" w:sz="4" w:space="0" w:color="000000"/>
              <w:left w:val="single" w:sz="4" w:space="0" w:color="000000"/>
              <w:bottom w:val="single" w:sz="4" w:space="0" w:color="000000"/>
              <w:right w:val="single" w:sz="4" w:space="0" w:color="000000"/>
            </w:tcBorders>
            <w:hideMark/>
          </w:tcPr>
          <w:p w14:paraId="482FDE4F" w14:textId="77777777" w:rsidR="00A63C02" w:rsidRDefault="00A63C02" w:rsidP="00444EFE">
            <w:pPr>
              <w:pStyle w:val="TableParagraph"/>
              <w:spacing w:before="1" w:line="223" w:lineRule="exact"/>
              <w:ind w:left="110"/>
              <w:rPr>
                <w:sz w:val="20"/>
                <w:lang w:val="id-ID"/>
              </w:rPr>
            </w:pPr>
            <w:r>
              <w:rPr>
                <w:sz w:val="20"/>
                <w:lang w:val="id-ID"/>
              </w:rPr>
              <w:t>NJOP untuk perhitungan</w:t>
            </w:r>
            <w:r>
              <w:rPr>
                <w:spacing w:val="-5"/>
                <w:sz w:val="20"/>
                <w:lang w:val="id-ID"/>
              </w:rPr>
              <w:t xml:space="preserve"> </w:t>
            </w:r>
            <w:r>
              <w:rPr>
                <w:sz w:val="20"/>
                <w:lang w:val="id-ID"/>
              </w:rPr>
              <w:t>PBB</w:t>
            </w:r>
          </w:p>
        </w:tc>
        <w:tc>
          <w:tcPr>
            <w:tcW w:w="2113" w:type="dxa"/>
            <w:tcBorders>
              <w:top w:val="single" w:sz="4" w:space="0" w:color="000000"/>
              <w:left w:val="single" w:sz="4" w:space="0" w:color="000000"/>
              <w:bottom w:val="single" w:sz="4" w:space="0" w:color="000000"/>
              <w:right w:val="single" w:sz="4" w:space="0" w:color="000000"/>
            </w:tcBorders>
            <w:hideMark/>
          </w:tcPr>
          <w:p w14:paraId="6F704E4B" w14:textId="77777777" w:rsidR="00A63C02" w:rsidRDefault="00A63C02" w:rsidP="00444EFE">
            <w:pPr>
              <w:pStyle w:val="TableParagraph"/>
              <w:spacing w:before="1" w:line="223" w:lineRule="exact"/>
              <w:ind w:right="96"/>
              <w:jc w:val="right"/>
              <w:rPr>
                <w:sz w:val="20"/>
                <w:lang w:val="id-ID"/>
              </w:rPr>
            </w:pPr>
            <w:r>
              <w:rPr>
                <w:sz w:val="20"/>
                <w:lang w:val="id-ID"/>
              </w:rPr>
              <w:t>134.800.000</w:t>
            </w:r>
          </w:p>
        </w:tc>
      </w:tr>
      <w:tr w:rsidR="00A63C02" w14:paraId="5EE30ABB" w14:textId="77777777" w:rsidTr="00444EFE">
        <w:trPr>
          <w:trHeight w:val="734"/>
        </w:trPr>
        <w:tc>
          <w:tcPr>
            <w:tcW w:w="6270" w:type="dxa"/>
            <w:gridSpan w:val="4"/>
            <w:tcBorders>
              <w:top w:val="single" w:sz="4" w:space="0" w:color="000000"/>
              <w:left w:val="single" w:sz="4" w:space="0" w:color="000000"/>
              <w:bottom w:val="single" w:sz="4" w:space="0" w:color="000000"/>
              <w:right w:val="single" w:sz="4" w:space="0" w:color="000000"/>
            </w:tcBorders>
            <w:hideMark/>
          </w:tcPr>
          <w:p w14:paraId="25A0E141" w14:textId="77777777" w:rsidR="00A63C02" w:rsidRDefault="00A63C02" w:rsidP="00444EFE">
            <w:pPr>
              <w:pStyle w:val="TableParagraph"/>
              <w:spacing w:line="241" w:lineRule="exact"/>
              <w:ind w:left="110"/>
              <w:rPr>
                <w:sz w:val="20"/>
                <w:lang w:val="id-ID"/>
              </w:rPr>
            </w:pPr>
            <w:r>
              <w:rPr>
                <w:sz w:val="20"/>
                <w:lang w:val="id-ID"/>
              </w:rPr>
              <w:t>PBB</w:t>
            </w:r>
            <w:r>
              <w:rPr>
                <w:spacing w:val="-4"/>
                <w:sz w:val="20"/>
                <w:lang w:val="id-ID"/>
              </w:rPr>
              <w:t xml:space="preserve"> </w:t>
            </w:r>
            <w:r>
              <w:rPr>
                <w:sz w:val="20"/>
                <w:lang w:val="id-ID"/>
              </w:rPr>
              <w:t>yang</w:t>
            </w:r>
            <w:r>
              <w:rPr>
                <w:spacing w:val="-3"/>
                <w:sz w:val="20"/>
                <w:lang w:val="id-ID"/>
              </w:rPr>
              <w:t xml:space="preserve"> </w:t>
            </w:r>
            <w:r>
              <w:rPr>
                <w:sz w:val="20"/>
                <w:lang w:val="id-ID"/>
              </w:rPr>
              <w:t>terhutang</w:t>
            </w:r>
            <w:r>
              <w:rPr>
                <w:spacing w:val="2"/>
                <w:sz w:val="20"/>
                <w:lang w:val="id-ID"/>
              </w:rPr>
              <w:t xml:space="preserve"> </w:t>
            </w:r>
            <w:r>
              <w:rPr>
                <w:sz w:val="20"/>
                <w:lang w:val="id-ID"/>
              </w:rPr>
              <w:t>:</w:t>
            </w:r>
            <w:r>
              <w:rPr>
                <w:spacing w:val="-6"/>
                <w:sz w:val="20"/>
                <w:lang w:val="id-ID"/>
              </w:rPr>
              <w:t xml:space="preserve"> </w:t>
            </w:r>
            <w:r>
              <w:rPr>
                <w:sz w:val="20"/>
                <w:lang w:val="id-ID"/>
              </w:rPr>
              <w:t>0,125%</w:t>
            </w:r>
            <w:r>
              <w:rPr>
                <w:spacing w:val="1"/>
                <w:sz w:val="20"/>
                <w:lang w:val="id-ID"/>
              </w:rPr>
              <w:t xml:space="preserve"> </w:t>
            </w:r>
            <w:r>
              <w:rPr>
                <w:sz w:val="20"/>
                <w:lang w:val="id-ID"/>
              </w:rPr>
              <w:t>x</w:t>
            </w:r>
            <w:r>
              <w:rPr>
                <w:spacing w:val="-4"/>
                <w:sz w:val="20"/>
                <w:lang w:val="id-ID"/>
              </w:rPr>
              <w:t xml:space="preserve"> </w:t>
            </w:r>
            <w:r>
              <w:rPr>
                <w:sz w:val="20"/>
                <w:lang w:val="id-ID"/>
              </w:rPr>
              <w:t>Rp 134.800.000</w:t>
            </w:r>
          </w:p>
          <w:p w14:paraId="27EE45FE" w14:textId="77777777" w:rsidR="00A63C02" w:rsidRDefault="00A63C02" w:rsidP="00444EFE">
            <w:pPr>
              <w:pStyle w:val="TableParagraph"/>
              <w:spacing w:line="240" w:lineRule="auto"/>
              <w:ind w:left="110"/>
              <w:rPr>
                <w:sz w:val="20"/>
                <w:lang w:val="id-ID"/>
              </w:rPr>
            </w:pPr>
            <w:r>
              <w:rPr>
                <w:sz w:val="20"/>
                <w:lang w:val="id-ID"/>
              </w:rPr>
              <w:t>Berdasarkan</w:t>
            </w:r>
            <w:r>
              <w:rPr>
                <w:spacing w:val="-2"/>
                <w:sz w:val="20"/>
                <w:lang w:val="id-ID"/>
              </w:rPr>
              <w:t xml:space="preserve"> </w:t>
            </w:r>
            <w:r>
              <w:rPr>
                <w:sz w:val="20"/>
                <w:lang w:val="id-ID"/>
              </w:rPr>
              <w:t>perwali</w:t>
            </w:r>
            <w:r>
              <w:rPr>
                <w:spacing w:val="-4"/>
                <w:sz w:val="20"/>
                <w:lang w:val="id-ID"/>
              </w:rPr>
              <w:t xml:space="preserve"> </w:t>
            </w:r>
            <w:r>
              <w:rPr>
                <w:sz w:val="20"/>
                <w:lang w:val="id-ID"/>
              </w:rPr>
              <w:t>no.</w:t>
            </w:r>
            <w:r>
              <w:rPr>
                <w:spacing w:val="-4"/>
                <w:sz w:val="20"/>
                <w:lang w:val="id-ID"/>
              </w:rPr>
              <w:t xml:space="preserve"> </w:t>
            </w:r>
            <w:r>
              <w:rPr>
                <w:sz w:val="20"/>
                <w:lang w:val="id-ID"/>
              </w:rPr>
              <w:t>18 tahun</w:t>
            </w:r>
            <w:r>
              <w:rPr>
                <w:spacing w:val="-2"/>
                <w:sz w:val="20"/>
                <w:lang w:val="id-ID"/>
              </w:rPr>
              <w:t xml:space="preserve"> </w:t>
            </w:r>
            <w:r>
              <w:rPr>
                <w:sz w:val="20"/>
                <w:lang w:val="id-ID"/>
              </w:rPr>
              <w:t>2019</w:t>
            </w:r>
            <w:r>
              <w:rPr>
                <w:spacing w:val="-6"/>
                <w:sz w:val="20"/>
                <w:lang w:val="id-ID"/>
              </w:rPr>
              <w:t xml:space="preserve"> </w:t>
            </w:r>
            <w:r>
              <w:rPr>
                <w:sz w:val="20"/>
                <w:lang w:val="id-ID"/>
              </w:rPr>
              <w:t>tentang</w:t>
            </w:r>
            <w:r>
              <w:rPr>
                <w:spacing w:val="-1"/>
                <w:sz w:val="20"/>
                <w:lang w:val="id-ID"/>
              </w:rPr>
              <w:t xml:space="preserve"> </w:t>
            </w:r>
            <w:r>
              <w:rPr>
                <w:sz w:val="20"/>
                <w:lang w:val="id-ID"/>
              </w:rPr>
              <w:t>pembebasan</w:t>
            </w:r>
            <w:r>
              <w:rPr>
                <w:spacing w:val="-1"/>
                <w:sz w:val="20"/>
                <w:lang w:val="id-ID"/>
              </w:rPr>
              <w:t xml:space="preserve"> </w:t>
            </w:r>
            <w:r>
              <w:rPr>
                <w:sz w:val="20"/>
                <w:lang w:val="id-ID"/>
              </w:rPr>
              <w:t>bayar</w:t>
            </w:r>
          </w:p>
          <w:p w14:paraId="7AFFF0C5" w14:textId="77777777" w:rsidR="00A63C02" w:rsidRDefault="00A63C02" w:rsidP="00444EFE">
            <w:pPr>
              <w:pStyle w:val="TableParagraph"/>
              <w:spacing w:before="2" w:line="228" w:lineRule="exact"/>
              <w:ind w:left="110"/>
              <w:rPr>
                <w:sz w:val="20"/>
                <w:lang w:val="id-ID"/>
              </w:rPr>
            </w:pPr>
            <w:r>
              <w:rPr>
                <w:sz w:val="20"/>
                <w:lang w:val="id-ID"/>
              </w:rPr>
              <w:t>PBB≤300.000</w:t>
            </w:r>
          </w:p>
        </w:tc>
        <w:tc>
          <w:tcPr>
            <w:tcW w:w="2113" w:type="dxa"/>
            <w:tcBorders>
              <w:top w:val="single" w:sz="4" w:space="0" w:color="000000"/>
              <w:left w:val="single" w:sz="4" w:space="0" w:color="000000"/>
              <w:bottom w:val="single" w:sz="4" w:space="0" w:color="000000"/>
              <w:right w:val="single" w:sz="4" w:space="0" w:color="000000"/>
            </w:tcBorders>
            <w:hideMark/>
          </w:tcPr>
          <w:p w14:paraId="47C4AB0E" w14:textId="77777777" w:rsidR="00A63C02" w:rsidRDefault="00A63C02" w:rsidP="00444EFE">
            <w:pPr>
              <w:pStyle w:val="TableParagraph"/>
              <w:spacing w:line="241" w:lineRule="exact"/>
              <w:ind w:right="96"/>
              <w:jc w:val="right"/>
              <w:rPr>
                <w:sz w:val="20"/>
                <w:lang w:val="id-ID"/>
              </w:rPr>
            </w:pPr>
            <w:r>
              <w:rPr>
                <w:sz w:val="20"/>
                <w:lang w:val="id-ID"/>
              </w:rPr>
              <w:t>168.500</w:t>
            </w:r>
          </w:p>
        </w:tc>
      </w:tr>
      <w:tr w:rsidR="00A63C02" w14:paraId="3C56A9C4" w14:textId="77777777" w:rsidTr="00444EFE">
        <w:trPr>
          <w:trHeight w:val="244"/>
        </w:trPr>
        <w:tc>
          <w:tcPr>
            <w:tcW w:w="6270" w:type="dxa"/>
            <w:gridSpan w:val="4"/>
            <w:tcBorders>
              <w:top w:val="single" w:sz="4" w:space="0" w:color="000000"/>
              <w:left w:val="single" w:sz="4" w:space="0" w:color="000000"/>
              <w:bottom w:val="single" w:sz="4" w:space="0" w:color="000000"/>
              <w:right w:val="single" w:sz="4" w:space="0" w:color="000000"/>
            </w:tcBorders>
            <w:hideMark/>
          </w:tcPr>
          <w:p w14:paraId="471F8F2F" w14:textId="77777777" w:rsidR="00A63C02" w:rsidRDefault="00A63C02" w:rsidP="00444EFE">
            <w:pPr>
              <w:pStyle w:val="TableParagraph"/>
              <w:ind w:left="110"/>
              <w:rPr>
                <w:sz w:val="20"/>
                <w:lang w:val="id-ID"/>
              </w:rPr>
            </w:pPr>
            <w:r>
              <w:rPr>
                <w:sz w:val="20"/>
                <w:lang w:val="id-ID"/>
              </w:rPr>
              <w:t>Pajak</w:t>
            </w:r>
            <w:r>
              <w:rPr>
                <w:spacing w:val="-5"/>
                <w:sz w:val="20"/>
                <w:lang w:val="id-ID"/>
              </w:rPr>
              <w:t xml:space="preserve"> </w:t>
            </w:r>
            <w:r>
              <w:rPr>
                <w:sz w:val="20"/>
                <w:lang w:val="id-ID"/>
              </w:rPr>
              <w:t>Bumi</w:t>
            </w:r>
            <w:r>
              <w:rPr>
                <w:spacing w:val="-2"/>
                <w:sz w:val="20"/>
                <w:lang w:val="id-ID"/>
              </w:rPr>
              <w:t xml:space="preserve"> </w:t>
            </w:r>
            <w:r>
              <w:rPr>
                <w:sz w:val="20"/>
                <w:lang w:val="id-ID"/>
              </w:rPr>
              <w:t>dan</w:t>
            </w:r>
            <w:r>
              <w:rPr>
                <w:spacing w:val="-3"/>
                <w:sz w:val="20"/>
                <w:lang w:val="id-ID"/>
              </w:rPr>
              <w:t xml:space="preserve"> </w:t>
            </w:r>
            <w:r>
              <w:rPr>
                <w:sz w:val="20"/>
                <w:lang w:val="id-ID"/>
              </w:rPr>
              <w:t>Bangunan</w:t>
            </w:r>
            <w:r>
              <w:rPr>
                <w:spacing w:val="1"/>
                <w:sz w:val="20"/>
                <w:lang w:val="id-ID"/>
              </w:rPr>
              <w:t xml:space="preserve"> </w:t>
            </w:r>
            <w:r>
              <w:rPr>
                <w:sz w:val="20"/>
                <w:lang w:val="id-ID"/>
              </w:rPr>
              <w:t>yang</w:t>
            </w:r>
            <w:r>
              <w:rPr>
                <w:spacing w:val="-3"/>
                <w:sz w:val="20"/>
                <w:lang w:val="id-ID"/>
              </w:rPr>
              <w:t xml:space="preserve"> </w:t>
            </w:r>
            <w:r>
              <w:rPr>
                <w:sz w:val="20"/>
                <w:lang w:val="id-ID"/>
              </w:rPr>
              <w:t>harus</w:t>
            </w:r>
            <w:r>
              <w:rPr>
                <w:spacing w:val="-5"/>
                <w:sz w:val="20"/>
                <w:lang w:val="id-ID"/>
              </w:rPr>
              <w:t xml:space="preserve"> </w:t>
            </w:r>
            <w:r>
              <w:rPr>
                <w:sz w:val="20"/>
                <w:lang w:val="id-ID"/>
              </w:rPr>
              <w:t>dibayar</w:t>
            </w:r>
          </w:p>
        </w:tc>
        <w:tc>
          <w:tcPr>
            <w:tcW w:w="2113" w:type="dxa"/>
            <w:tcBorders>
              <w:top w:val="single" w:sz="4" w:space="0" w:color="000000"/>
              <w:left w:val="single" w:sz="4" w:space="0" w:color="000000"/>
              <w:bottom w:val="single" w:sz="4" w:space="0" w:color="000000"/>
              <w:right w:val="single" w:sz="4" w:space="0" w:color="000000"/>
            </w:tcBorders>
            <w:hideMark/>
          </w:tcPr>
          <w:p w14:paraId="20C4E374" w14:textId="77777777" w:rsidR="00A63C02" w:rsidRDefault="00A63C02" w:rsidP="00444EFE">
            <w:pPr>
              <w:pStyle w:val="TableParagraph"/>
              <w:ind w:right="94"/>
              <w:jc w:val="right"/>
              <w:rPr>
                <w:sz w:val="20"/>
                <w:lang w:val="id-ID"/>
              </w:rPr>
            </w:pPr>
            <w:r>
              <w:rPr>
                <w:sz w:val="20"/>
                <w:lang w:val="id-ID"/>
              </w:rPr>
              <w:t>NIHIL</w:t>
            </w:r>
          </w:p>
        </w:tc>
      </w:tr>
      <w:tr w:rsidR="00A63C02" w14:paraId="7AB7F03A" w14:textId="77777777" w:rsidTr="00444EFE">
        <w:trPr>
          <w:trHeight w:val="244"/>
        </w:trPr>
        <w:tc>
          <w:tcPr>
            <w:tcW w:w="4191" w:type="dxa"/>
            <w:gridSpan w:val="3"/>
            <w:tcBorders>
              <w:top w:val="single" w:sz="4" w:space="0" w:color="000000"/>
              <w:left w:val="single" w:sz="4" w:space="0" w:color="000000"/>
              <w:bottom w:val="single" w:sz="4" w:space="0" w:color="000000"/>
              <w:right w:val="single" w:sz="4" w:space="0" w:color="000000"/>
            </w:tcBorders>
            <w:hideMark/>
          </w:tcPr>
          <w:p w14:paraId="63BB88C3" w14:textId="77777777" w:rsidR="00A63C02" w:rsidRDefault="00A63C02" w:rsidP="00444EFE">
            <w:pPr>
              <w:pStyle w:val="TableParagraph"/>
              <w:ind w:left="110"/>
              <w:rPr>
                <w:sz w:val="20"/>
                <w:lang w:val="id-ID"/>
              </w:rPr>
            </w:pPr>
            <w:r>
              <w:rPr>
                <w:sz w:val="20"/>
                <w:lang w:val="id-ID"/>
              </w:rPr>
              <w:t>Tanggal</w:t>
            </w:r>
            <w:r>
              <w:rPr>
                <w:spacing w:val="-4"/>
                <w:sz w:val="20"/>
                <w:lang w:val="id-ID"/>
              </w:rPr>
              <w:t xml:space="preserve"> </w:t>
            </w:r>
            <w:r>
              <w:rPr>
                <w:sz w:val="20"/>
                <w:lang w:val="id-ID"/>
              </w:rPr>
              <w:t>Jatuh Tempi</w:t>
            </w:r>
            <w:r>
              <w:rPr>
                <w:spacing w:val="3"/>
                <w:sz w:val="20"/>
                <w:lang w:val="id-ID"/>
              </w:rPr>
              <w:t xml:space="preserve"> </w:t>
            </w:r>
            <w:r>
              <w:rPr>
                <w:sz w:val="20"/>
                <w:lang w:val="id-ID"/>
              </w:rPr>
              <w:t>:</w:t>
            </w:r>
          </w:p>
        </w:tc>
        <w:tc>
          <w:tcPr>
            <w:tcW w:w="2079" w:type="dxa"/>
            <w:tcBorders>
              <w:top w:val="single" w:sz="4" w:space="0" w:color="000000"/>
              <w:left w:val="single" w:sz="4" w:space="0" w:color="000000"/>
              <w:bottom w:val="single" w:sz="4" w:space="0" w:color="000000"/>
              <w:right w:val="single" w:sz="4" w:space="0" w:color="000000"/>
            </w:tcBorders>
          </w:tcPr>
          <w:p w14:paraId="2C7A8266" w14:textId="77777777" w:rsidR="00A63C02" w:rsidRDefault="00A63C02" w:rsidP="00444EFE">
            <w:pPr>
              <w:pStyle w:val="TableParagraph"/>
              <w:spacing w:line="240" w:lineRule="auto"/>
              <w:rPr>
                <w:rFonts w:ascii="Times New Roman"/>
                <w:sz w:val="16"/>
                <w:lang w:val="id-ID"/>
              </w:rPr>
            </w:pPr>
          </w:p>
        </w:tc>
        <w:tc>
          <w:tcPr>
            <w:tcW w:w="2113" w:type="dxa"/>
            <w:tcBorders>
              <w:top w:val="single" w:sz="4" w:space="0" w:color="000000"/>
              <w:left w:val="single" w:sz="4" w:space="0" w:color="000000"/>
              <w:bottom w:val="single" w:sz="4" w:space="0" w:color="000000"/>
              <w:right w:val="single" w:sz="4" w:space="0" w:color="000000"/>
            </w:tcBorders>
          </w:tcPr>
          <w:p w14:paraId="72E9498F" w14:textId="77777777" w:rsidR="00A63C02" w:rsidRDefault="00A63C02" w:rsidP="00444EFE">
            <w:pPr>
              <w:pStyle w:val="TableParagraph"/>
              <w:spacing w:line="240" w:lineRule="auto"/>
              <w:rPr>
                <w:rFonts w:ascii="Times New Roman"/>
                <w:sz w:val="16"/>
                <w:lang w:val="id-ID"/>
              </w:rPr>
            </w:pPr>
          </w:p>
        </w:tc>
      </w:tr>
      <w:tr w:rsidR="00A63C02" w14:paraId="25B93CDB" w14:textId="77777777" w:rsidTr="00444EFE">
        <w:trPr>
          <w:trHeight w:val="489"/>
        </w:trPr>
        <w:tc>
          <w:tcPr>
            <w:tcW w:w="4191" w:type="dxa"/>
            <w:gridSpan w:val="3"/>
            <w:tcBorders>
              <w:top w:val="single" w:sz="4" w:space="0" w:color="000000"/>
              <w:left w:val="single" w:sz="4" w:space="0" w:color="000000"/>
              <w:bottom w:val="single" w:sz="4" w:space="0" w:color="000000"/>
              <w:right w:val="single" w:sz="4" w:space="0" w:color="000000"/>
            </w:tcBorders>
            <w:hideMark/>
          </w:tcPr>
          <w:p w14:paraId="7D87D5E1" w14:textId="77777777" w:rsidR="00A63C02" w:rsidRDefault="00A63C02" w:rsidP="00444EFE">
            <w:pPr>
              <w:pStyle w:val="TableParagraph"/>
              <w:spacing w:line="241" w:lineRule="exact"/>
              <w:ind w:left="110"/>
              <w:rPr>
                <w:sz w:val="20"/>
                <w:lang w:val="id-ID"/>
              </w:rPr>
            </w:pPr>
            <w:r>
              <w:rPr>
                <w:sz w:val="20"/>
                <w:lang w:val="id-ID"/>
              </w:rPr>
              <w:t>Tempat</w:t>
            </w:r>
            <w:r>
              <w:rPr>
                <w:spacing w:val="-4"/>
                <w:sz w:val="20"/>
                <w:lang w:val="id-ID"/>
              </w:rPr>
              <w:t xml:space="preserve"> </w:t>
            </w:r>
            <w:r>
              <w:rPr>
                <w:sz w:val="20"/>
                <w:lang w:val="id-ID"/>
              </w:rPr>
              <w:t>pembayaran</w:t>
            </w:r>
            <w:r>
              <w:rPr>
                <w:spacing w:val="2"/>
                <w:sz w:val="20"/>
                <w:lang w:val="id-ID"/>
              </w:rPr>
              <w:t xml:space="preserve"> </w:t>
            </w:r>
            <w:r>
              <w:rPr>
                <w:sz w:val="20"/>
                <w:lang w:val="id-ID"/>
              </w:rPr>
              <w:t>:</w:t>
            </w:r>
            <w:r>
              <w:rPr>
                <w:spacing w:val="-4"/>
                <w:sz w:val="20"/>
                <w:lang w:val="id-ID"/>
              </w:rPr>
              <w:t xml:space="preserve"> </w:t>
            </w:r>
            <w:r>
              <w:rPr>
                <w:sz w:val="20"/>
                <w:lang w:val="id-ID"/>
              </w:rPr>
              <w:t>Bank</w:t>
            </w:r>
            <w:r>
              <w:rPr>
                <w:spacing w:val="-3"/>
                <w:sz w:val="20"/>
                <w:lang w:val="id-ID"/>
              </w:rPr>
              <w:t xml:space="preserve"> </w:t>
            </w:r>
            <w:r>
              <w:rPr>
                <w:sz w:val="20"/>
                <w:lang w:val="id-ID"/>
              </w:rPr>
              <w:t>Sumse</w:t>
            </w:r>
            <w:r>
              <w:rPr>
                <w:spacing w:val="-2"/>
                <w:sz w:val="20"/>
                <w:lang w:val="id-ID"/>
              </w:rPr>
              <w:t xml:space="preserve"> </w:t>
            </w:r>
            <w:r>
              <w:rPr>
                <w:sz w:val="20"/>
                <w:lang w:val="id-ID"/>
              </w:rPr>
              <w:t>Babel,</w:t>
            </w:r>
          </w:p>
          <w:p w14:paraId="5F251FD5" w14:textId="77777777" w:rsidR="00A63C02" w:rsidRDefault="00A63C02" w:rsidP="00444EFE">
            <w:pPr>
              <w:pStyle w:val="TableParagraph"/>
              <w:spacing w:line="228" w:lineRule="exact"/>
              <w:ind w:left="110"/>
              <w:rPr>
                <w:sz w:val="20"/>
                <w:lang w:val="id-ID"/>
              </w:rPr>
            </w:pPr>
            <w:r>
              <w:rPr>
                <w:sz w:val="20"/>
                <w:lang w:val="id-ID"/>
              </w:rPr>
              <w:t>Alfamart,</w:t>
            </w:r>
            <w:r>
              <w:rPr>
                <w:spacing w:val="-6"/>
                <w:sz w:val="20"/>
                <w:lang w:val="id-ID"/>
              </w:rPr>
              <w:t xml:space="preserve"> </w:t>
            </w:r>
            <w:r>
              <w:rPr>
                <w:sz w:val="20"/>
                <w:lang w:val="id-ID"/>
              </w:rPr>
              <w:t>Indomart</w:t>
            </w:r>
            <w:r>
              <w:rPr>
                <w:spacing w:val="-3"/>
                <w:sz w:val="20"/>
                <w:lang w:val="id-ID"/>
              </w:rPr>
              <w:t xml:space="preserve"> </w:t>
            </w:r>
            <w:r>
              <w:rPr>
                <w:sz w:val="20"/>
                <w:lang w:val="id-ID"/>
              </w:rPr>
              <w:t>, Kantor</w:t>
            </w:r>
            <w:r>
              <w:rPr>
                <w:spacing w:val="-1"/>
                <w:sz w:val="20"/>
                <w:lang w:val="id-ID"/>
              </w:rPr>
              <w:t xml:space="preserve"> </w:t>
            </w:r>
            <w:r>
              <w:rPr>
                <w:sz w:val="20"/>
                <w:lang w:val="id-ID"/>
              </w:rPr>
              <w:t>Pos</w:t>
            </w:r>
          </w:p>
        </w:tc>
        <w:tc>
          <w:tcPr>
            <w:tcW w:w="2079" w:type="dxa"/>
            <w:tcBorders>
              <w:top w:val="single" w:sz="4" w:space="0" w:color="000000"/>
              <w:left w:val="single" w:sz="4" w:space="0" w:color="000000"/>
              <w:bottom w:val="single" w:sz="4" w:space="0" w:color="000000"/>
              <w:right w:val="single" w:sz="4" w:space="0" w:color="000000"/>
            </w:tcBorders>
          </w:tcPr>
          <w:p w14:paraId="2E431B67" w14:textId="77777777" w:rsidR="00A63C02" w:rsidRDefault="00A63C02" w:rsidP="00444EFE">
            <w:pPr>
              <w:pStyle w:val="TableParagraph"/>
              <w:spacing w:line="240" w:lineRule="auto"/>
              <w:rPr>
                <w:rFonts w:ascii="Times New Roman"/>
                <w:sz w:val="20"/>
                <w:lang w:val="id-ID"/>
              </w:rPr>
            </w:pPr>
          </w:p>
        </w:tc>
        <w:tc>
          <w:tcPr>
            <w:tcW w:w="2113" w:type="dxa"/>
            <w:tcBorders>
              <w:top w:val="single" w:sz="4" w:space="0" w:color="000000"/>
              <w:left w:val="single" w:sz="4" w:space="0" w:color="000000"/>
              <w:bottom w:val="single" w:sz="4" w:space="0" w:color="000000"/>
              <w:right w:val="single" w:sz="4" w:space="0" w:color="000000"/>
            </w:tcBorders>
          </w:tcPr>
          <w:p w14:paraId="5F7EFCE8" w14:textId="77777777" w:rsidR="00A63C02" w:rsidRDefault="00A63C02" w:rsidP="00444EFE">
            <w:pPr>
              <w:pStyle w:val="TableParagraph"/>
              <w:spacing w:line="240" w:lineRule="auto"/>
              <w:rPr>
                <w:rFonts w:ascii="Times New Roman"/>
                <w:sz w:val="20"/>
                <w:lang w:val="id-ID"/>
              </w:rPr>
            </w:pPr>
          </w:p>
        </w:tc>
      </w:tr>
    </w:tbl>
    <w:p w14:paraId="14892CA6" w14:textId="77777777" w:rsidR="00A63C02" w:rsidRDefault="00A63C02" w:rsidP="00F470EE">
      <w:pPr>
        <w:spacing w:after="0" w:line="360" w:lineRule="auto"/>
        <w:jc w:val="both"/>
        <w:rPr>
          <w:rFonts w:ascii="Times New Roman" w:hAnsi="Times New Roman" w:cs="Times New Roman"/>
          <w:b/>
          <w:bCs/>
          <w:color w:val="FF0000"/>
          <w:sz w:val="24"/>
          <w:szCs w:val="24"/>
        </w:rPr>
      </w:pPr>
    </w:p>
    <w:p w14:paraId="4E1107D4" w14:textId="77777777" w:rsidR="00E81AAE" w:rsidRDefault="00E81AAE" w:rsidP="00F470EE">
      <w:pPr>
        <w:spacing w:after="0" w:line="360" w:lineRule="auto"/>
        <w:jc w:val="both"/>
        <w:rPr>
          <w:rFonts w:ascii="Times New Roman" w:hAnsi="Times New Roman" w:cs="Times New Roman"/>
          <w:b/>
          <w:bCs/>
          <w:color w:val="FF0000"/>
          <w:sz w:val="24"/>
          <w:szCs w:val="24"/>
        </w:rPr>
      </w:pPr>
    </w:p>
    <w:p w14:paraId="7E66285A" w14:textId="77777777" w:rsidR="00E81AAE" w:rsidRDefault="00E81AAE" w:rsidP="00F470EE">
      <w:pPr>
        <w:spacing w:after="0" w:line="360" w:lineRule="auto"/>
        <w:jc w:val="both"/>
        <w:rPr>
          <w:rFonts w:ascii="Times New Roman" w:hAnsi="Times New Roman" w:cs="Times New Roman"/>
          <w:b/>
          <w:bCs/>
          <w:color w:val="FF0000"/>
          <w:sz w:val="24"/>
          <w:szCs w:val="24"/>
        </w:rPr>
      </w:pPr>
    </w:p>
    <w:p w14:paraId="6D828BA8" w14:textId="77777777" w:rsidR="00A63C02" w:rsidRDefault="00A63C02" w:rsidP="00F470EE">
      <w:pPr>
        <w:spacing w:after="0" w:line="360" w:lineRule="auto"/>
        <w:jc w:val="both"/>
        <w:rPr>
          <w:rFonts w:ascii="Times New Roman" w:hAnsi="Times New Roman" w:cs="Times New Roman"/>
          <w:b/>
          <w:bCs/>
          <w:color w:val="FF0000"/>
          <w:sz w:val="24"/>
          <w:szCs w:val="24"/>
        </w:rPr>
      </w:pPr>
    </w:p>
    <w:p w14:paraId="45B7982F" w14:textId="6C02CA67" w:rsidR="00460EFA" w:rsidRPr="00FF3C71" w:rsidRDefault="00F470EE" w:rsidP="00F470EE">
      <w:pPr>
        <w:spacing w:after="0" w:line="360" w:lineRule="auto"/>
        <w:jc w:val="both"/>
        <w:rPr>
          <w:rFonts w:ascii="Times New Roman" w:hAnsi="Times New Roman" w:cs="Times New Roman"/>
          <w:b/>
          <w:bCs/>
          <w:color w:val="FF0000"/>
          <w:sz w:val="24"/>
          <w:szCs w:val="24"/>
        </w:rPr>
      </w:pPr>
      <w:r w:rsidRPr="00FF3C71">
        <w:rPr>
          <w:rFonts w:ascii="Times New Roman" w:hAnsi="Times New Roman" w:cs="Times New Roman"/>
          <w:b/>
          <w:bCs/>
          <w:color w:val="FF0000"/>
          <w:sz w:val="24"/>
          <w:szCs w:val="24"/>
        </w:rPr>
        <w:t>KESIMPULAN</w:t>
      </w:r>
      <w:bookmarkStart w:id="0" w:name="_GoBack"/>
      <w:bookmarkEnd w:id="0"/>
    </w:p>
    <w:p w14:paraId="2AC94049" w14:textId="77777777" w:rsidR="00A63C02" w:rsidRPr="00A63C02" w:rsidRDefault="00A63C02" w:rsidP="00A63C02">
      <w:pPr>
        <w:spacing w:line="360" w:lineRule="auto"/>
        <w:ind w:firstLine="720"/>
        <w:jc w:val="both"/>
        <w:rPr>
          <w:rFonts w:ascii="Times New Roman" w:hAnsi="Times New Roman" w:cs="Times New Roman"/>
          <w:sz w:val="24"/>
          <w:szCs w:val="24"/>
        </w:rPr>
      </w:pPr>
      <w:r w:rsidRPr="00A63C02">
        <w:rPr>
          <w:rFonts w:ascii="Times New Roman" w:hAnsi="Times New Roman" w:cs="Times New Roman"/>
          <w:sz w:val="24"/>
          <w:szCs w:val="24"/>
        </w:rPr>
        <w:t>Dari hasil pembahasan di atas dapat dismpilkan bahwa, pentingnya pemahaman wajib pajak PBB P2 dalam menghitung PBB P2 :</w:t>
      </w:r>
    </w:p>
    <w:p w14:paraId="21319A23" w14:textId="77777777" w:rsidR="00A63C02" w:rsidRDefault="00A63C02" w:rsidP="00A63C02">
      <w:pPr>
        <w:pStyle w:val="ListParagraph"/>
        <w:numPr>
          <w:ilvl w:val="0"/>
          <w:numId w:val="26"/>
        </w:numPr>
        <w:spacing w:line="360" w:lineRule="auto"/>
        <w:jc w:val="both"/>
        <w:rPr>
          <w:rFonts w:ascii="Times New Roman" w:hAnsi="Times New Roman" w:cs="Times New Roman"/>
          <w:sz w:val="24"/>
          <w:szCs w:val="24"/>
        </w:rPr>
      </w:pPr>
      <w:r w:rsidRPr="00A63C02">
        <w:rPr>
          <w:rFonts w:ascii="Times New Roman" w:hAnsi="Times New Roman" w:cs="Times New Roman"/>
          <w:sz w:val="24"/>
          <w:szCs w:val="24"/>
        </w:rPr>
        <w:t>Perhitungan PBB P2 terutang untuk masing-masing Daerah adalah berbeda-beda. Perhitungan PBB P2 ini didasarkan pada aturan perwali kota Palembang no. 18 tahun 2019.</w:t>
      </w:r>
    </w:p>
    <w:p w14:paraId="7F174945" w14:textId="77777777" w:rsidR="00A63C02" w:rsidRDefault="00A63C02" w:rsidP="00A63C02">
      <w:pPr>
        <w:pStyle w:val="ListParagraph"/>
        <w:numPr>
          <w:ilvl w:val="0"/>
          <w:numId w:val="26"/>
        </w:numPr>
        <w:spacing w:line="360" w:lineRule="auto"/>
        <w:jc w:val="both"/>
        <w:rPr>
          <w:rFonts w:ascii="Times New Roman" w:hAnsi="Times New Roman" w:cs="Times New Roman"/>
          <w:sz w:val="24"/>
          <w:szCs w:val="24"/>
        </w:rPr>
      </w:pPr>
      <w:r w:rsidRPr="00A63C02">
        <w:rPr>
          <w:rFonts w:ascii="Times New Roman" w:hAnsi="Times New Roman" w:cs="Times New Roman"/>
          <w:sz w:val="24"/>
          <w:szCs w:val="24"/>
        </w:rPr>
        <w:t xml:space="preserve">Tarif PBB P2 untuk daerah Kota Palembang adalah 0,125% untuk nilai jual objek pajak (NJOP) dibawah satu milian. Dan 0,3% untuk nilai jual objek pajak (NJOP) </w:t>
      </w:r>
      <w:r w:rsidRPr="00A63C02">
        <w:rPr>
          <w:rFonts w:ascii="Times New Roman" w:hAnsi="Times New Roman" w:cs="Times New Roman"/>
          <w:sz w:val="24"/>
          <w:szCs w:val="24"/>
        </w:rPr>
        <w:lastRenderedPageBreak/>
        <w:t>di atas satu miliar. Untuk Wajib pajak yang memiliki lebih dari satu objek pajak PBB, maka NJOPTKP (Nilai jual objek pajak tidak kena pajak sebesar Rp 10.000.000 hanya bisa mengurangi satu kali terhadap NJOP yang terbesar.</w:t>
      </w:r>
    </w:p>
    <w:p w14:paraId="6CF3979D" w14:textId="3B62DD51" w:rsidR="00C9652B" w:rsidRPr="00A63C02" w:rsidRDefault="00A63C02" w:rsidP="00A63C02">
      <w:pPr>
        <w:pStyle w:val="ListParagraph"/>
        <w:numPr>
          <w:ilvl w:val="0"/>
          <w:numId w:val="26"/>
        </w:numPr>
        <w:spacing w:line="360" w:lineRule="auto"/>
        <w:jc w:val="both"/>
        <w:rPr>
          <w:rFonts w:ascii="Times New Roman" w:hAnsi="Times New Roman" w:cs="Times New Roman"/>
          <w:sz w:val="24"/>
          <w:szCs w:val="24"/>
        </w:rPr>
      </w:pPr>
      <w:r w:rsidRPr="00A63C02">
        <w:rPr>
          <w:rFonts w:ascii="Times New Roman" w:hAnsi="Times New Roman" w:cs="Times New Roman"/>
          <w:sz w:val="24"/>
          <w:szCs w:val="24"/>
        </w:rPr>
        <w:t>Untuk nilai jual objek pajak Bumi, telah diatur perwali kota Palembang berdasarkan kelas bumi untuk masing-masing daerah. Sedangkan untuk nilai jual objek pajak bangunan, ditentukan berdasarkan sistem komputerisasi yang diinput data dari Surat pemberitahuan objek pajak (SPOP).</w:t>
      </w:r>
    </w:p>
    <w:p w14:paraId="446037D2" w14:textId="30270AD1" w:rsidR="00F470EE" w:rsidRPr="00FF3C71" w:rsidRDefault="00C9652B" w:rsidP="00E81AAE">
      <w:pPr>
        <w:spacing w:after="0"/>
        <w:jc w:val="both"/>
        <w:rPr>
          <w:rFonts w:ascii="Times New Roman" w:hAnsi="Times New Roman" w:cs="Times New Roman"/>
          <w:b/>
          <w:bCs/>
          <w:color w:val="FF0000"/>
          <w:sz w:val="24"/>
          <w:szCs w:val="24"/>
        </w:rPr>
      </w:pPr>
      <w:r w:rsidRPr="00FF3C71">
        <w:rPr>
          <w:rFonts w:ascii="Times New Roman" w:hAnsi="Times New Roman" w:cs="Times New Roman"/>
          <w:b/>
          <w:bCs/>
          <w:color w:val="FF0000"/>
          <w:sz w:val="24"/>
          <w:szCs w:val="24"/>
        </w:rPr>
        <w:t>DAFTAR PUSTAKA</w:t>
      </w:r>
    </w:p>
    <w:p w14:paraId="2F105BA7" w14:textId="77777777" w:rsidR="00A63C02" w:rsidRDefault="00A63C02" w:rsidP="00A63C02">
      <w:pPr>
        <w:pStyle w:val="BodyText"/>
        <w:spacing w:before="113" w:line="360" w:lineRule="auto"/>
        <w:ind w:left="567" w:right="-7" w:hanging="567"/>
        <w:jc w:val="both"/>
        <w:rPr>
          <w:rFonts w:ascii="Times New Roman" w:hAnsi="Times New Roman" w:cs="Times New Roman"/>
          <w:sz w:val="24"/>
          <w:szCs w:val="24"/>
        </w:rPr>
      </w:pPr>
      <w:r w:rsidRPr="00A63C02">
        <w:rPr>
          <w:rFonts w:ascii="Times New Roman" w:hAnsi="Times New Roman" w:cs="Times New Roman"/>
          <w:sz w:val="24"/>
          <w:szCs w:val="24"/>
          <w:lang w:val="id-ID"/>
        </w:rPr>
        <w:t>Kemenerian</w:t>
      </w:r>
      <w:r w:rsidRPr="00A63C02">
        <w:rPr>
          <w:rFonts w:ascii="Times New Roman" w:hAnsi="Times New Roman" w:cs="Times New Roman"/>
          <w:spacing w:val="1"/>
          <w:sz w:val="24"/>
          <w:szCs w:val="24"/>
          <w:lang w:val="id-ID"/>
        </w:rPr>
        <w:t xml:space="preserve"> </w:t>
      </w:r>
      <w:r w:rsidRPr="00A63C02">
        <w:rPr>
          <w:rFonts w:ascii="Times New Roman" w:hAnsi="Times New Roman" w:cs="Times New Roman"/>
          <w:sz w:val="24"/>
          <w:szCs w:val="24"/>
          <w:lang w:val="id-ID"/>
        </w:rPr>
        <w:t>Hukum</w:t>
      </w:r>
      <w:r w:rsidRPr="00A63C02">
        <w:rPr>
          <w:rFonts w:ascii="Times New Roman" w:hAnsi="Times New Roman" w:cs="Times New Roman"/>
          <w:spacing w:val="-4"/>
          <w:sz w:val="24"/>
          <w:szCs w:val="24"/>
          <w:lang w:val="id-ID"/>
        </w:rPr>
        <w:t xml:space="preserve"> </w:t>
      </w:r>
      <w:r w:rsidRPr="00A63C02">
        <w:rPr>
          <w:rFonts w:ascii="Times New Roman" w:hAnsi="Times New Roman" w:cs="Times New Roman"/>
          <w:sz w:val="24"/>
          <w:szCs w:val="24"/>
          <w:lang w:val="id-ID"/>
        </w:rPr>
        <w:t>dan</w:t>
      </w:r>
      <w:r w:rsidRPr="00A63C02">
        <w:rPr>
          <w:rFonts w:ascii="Times New Roman" w:hAnsi="Times New Roman" w:cs="Times New Roman"/>
          <w:spacing w:val="1"/>
          <w:sz w:val="24"/>
          <w:szCs w:val="24"/>
          <w:lang w:val="id-ID"/>
        </w:rPr>
        <w:t xml:space="preserve"> </w:t>
      </w:r>
      <w:r w:rsidRPr="00A63C02">
        <w:rPr>
          <w:rFonts w:ascii="Times New Roman" w:hAnsi="Times New Roman" w:cs="Times New Roman"/>
          <w:sz w:val="24"/>
          <w:szCs w:val="24"/>
          <w:lang w:val="id-ID"/>
        </w:rPr>
        <w:t>Ham,</w:t>
      </w:r>
      <w:r w:rsidRPr="00A63C02">
        <w:rPr>
          <w:rFonts w:ascii="Times New Roman" w:hAnsi="Times New Roman" w:cs="Times New Roman"/>
          <w:spacing w:val="8"/>
          <w:sz w:val="24"/>
          <w:szCs w:val="24"/>
          <w:lang w:val="id-ID"/>
        </w:rPr>
        <w:t xml:space="preserve"> </w:t>
      </w:r>
      <w:r w:rsidRPr="00A63C02">
        <w:rPr>
          <w:rFonts w:ascii="Times New Roman" w:hAnsi="Times New Roman" w:cs="Times New Roman"/>
          <w:sz w:val="24"/>
          <w:szCs w:val="24"/>
          <w:lang w:val="id-ID"/>
        </w:rPr>
        <w:t>2009,</w:t>
      </w:r>
      <w:r w:rsidRPr="00A63C02">
        <w:rPr>
          <w:rFonts w:ascii="Times New Roman" w:hAnsi="Times New Roman" w:cs="Times New Roman"/>
          <w:spacing w:val="4"/>
          <w:sz w:val="24"/>
          <w:szCs w:val="24"/>
          <w:lang w:val="id-ID"/>
        </w:rPr>
        <w:t xml:space="preserve"> </w:t>
      </w:r>
      <w:r w:rsidRPr="00A63C02">
        <w:rPr>
          <w:rFonts w:ascii="Times New Roman" w:hAnsi="Times New Roman" w:cs="Times New Roman"/>
          <w:sz w:val="24"/>
          <w:szCs w:val="24"/>
          <w:lang w:val="id-ID"/>
        </w:rPr>
        <w:t>Undang-Undang</w:t>
      </w:r>
      <w:r w:rsidRPr="00A63C02">
        <w:rPr>
          <w:rFonts w:ascii="Times New Roman" w:hAnsi="Times New Roman" w:cs="Times New Roman"/>
          <w:spacing w:val="5"/>
          <w:sz w:val="24"/>
          <w:szCs w:val="24"/>
          <w:lang w:val="id-ID"/>
        </w:rPr>
        <w:t xml:space="preserve"> </w:t>
      </w:r>
      <w:r w:rsidRPr="00A63C02">
        <w:rPr>
          <w:rFonts w:ascii="Times New Roman" w:hAnsi="Times New Roman" w:cs="Times New Roman"/>
          <w:sz w:val="24"/>
          <w:szCs w:val="24"/>
          <w:lang w:val="id-ID"/>
        </w:rPr>
        <w:t>Nomor</w:t>
      </w:r>
      <w:r w:rsidRPr="00A63C02">
        <w:rPr>
          <w:rFonts w:ascii="Times New Roman" w:hAnsi="Times New Roman" w:cs="Times New Roman"/>
          <w:spacing w:val="2"/>
          <w:sz w:val="24"/>
          <w:szCs w:val="24"/>
          <w:lang w:val="id-ID"/>
        </w:rPr>
        <w:t xml:space="preserve"> </w:t>
      </w:r>
      <w:r w:rsidRPr="00A63C02">
        <w:rPr>
          <w:rFonts w:ascii="Times New Roman" w:hAnsi="Times New Roman" w:cs="Times New Roman"/>
          <w:sz w:val="24"/>
          <w:szCs w:val="24"/>
          <w:lang w:val="id-ID"/>
        </w:rPr>
        <w:t>28</w:t>
      </w:r>
      <w:r w:rsidRPr="00A63C02">
        <w:rPr>
          <w:rFonts w:ascii="Times New Roman" w:hAnsi="Times New Roman" w:cs="Times New Roman"/>
          <w:spacing w:val="1"/>
          <w:sz w:val="24"/>
          <w:szCs w:val="24"/>
          <w:lang w:val="id-ID"/>
        </w:rPr>
        <w:t xml:space="preserve"> </w:t>
      </w:r>
      <w:r w:rsidRPr="00A63C02">
        <w:rPr>
          <w:rFonts w:ascii="Times New Roman" w:hAnsi="Times New Roman" w:cs="Times New Roman"/>
          <w:sz w:val="24"/>
          <w:szCs w:val="24"/>
          <w:lang w:val="id-ID"/>
        </w:rPr>
        <w:t>Tahun</w:t>
      </w:r>
      <w:r w:rsidRPr="00A63C02">
        <w:rPr>
          <w:rFonts w:ascii="Times New Roman" w:hAnsi="Times New Roman" w:cs="Times New Roman"/>
          <w:spacing w:val="-4"/>
          <w:sz w:val="24"/>
          <w:szCs w:val="24"/>
          <w:lang w:val="id-ID"/>
        </w:rPr>
        <w:t xml:space="preserve"> </w:t>
      </w:r>
      <w:r w:rsidRPr="00A63C02">
        <w:rPr>
          <w:rFonts w:ascii="Times New Roman" w:hAnsi="Times New Roman" w:cs="Times New Roman"/>
          <w:sz w:val="24"/>
          <w:szCs w:val="24"/>
          <w:lang w:val="id-ID"/>
        </w:rPr>
        <w:t>2009</w:t>
      </w:r>
      <w:r w:rsidRPr="00A63C02">
        <w:rPr>
          <w:rFonts w:ascii="Times New Roman" w:hAnsi="Times New Roman" w:cs="Times New Roman"/>
          <w:spacing w:val="6"/>
          <w:sz w:val="24"/>
          <w:szCs w:val="24"/>
          <w:lang w:val="id-ID"/>
        </w:rPr>
        <w:t xml:space="preserve"> </w:t>
      </w:r>
      <w:r w:rsidRPr="00A63C02">
        <w:rPr>
          <w:rFonts w:ascii="Times New Roman" w:hAnsi="Times New Roman" w:cs="Times New Roman"/>
          <w:sz w:val="24"/>
          <w:szCs w:val="24"/>
          <w:lang w:val="id-ID"/>
        </w:rPr>
        <w:t>tentang</w:t>
      </w:r>
      <w:r w:rsidRPr="00A63C02">
        <w:rPr>
          <w:rFonts w:ascii="Times New Roman" w:hAnsi="Times New Roman" w:cs="Times New Roman"/>
          <w:spacing w:val="-57"/>
          <w:sz w:val="24"/>
          <w:szCs w:val="24"/>
          <w:lang w:val="id-ID"/>
        </w:rPr>
        <w:t xml:space="preserve"> </w:t>
      </w:r>
      <w:r w:rsidRPr="00A63C02">
        <w:rPr>
          <w:rFonts w:ascii="Times New Roman" w:hAnsi="Times New Roman" w:cs="Times New Roman"/>
          <w:sz w:val="24"/>
          <w:szCs w:val="24"/>
          <w:lang w:val="id-ID"/>
        </w:rPr>
        <w:t>Pajak</w:t>
      </w:r>
      <w:r w:rsidRPr="00A63C02">
        <w:rPr>
          <w:rFonts w:ascii="Times New Roman" w:hAnsi="Times New Roman" w:cs="Times New Roman"/>
          <w:spacing w:val="1"/>
          <w:sz w:val="24"/>
          <w:szCs w:val="24"/>
          <w:lang w:val="id-ID"/>
        </w:rPr>
        <w:t xml:space="preserve"> </w:t>
      </w:r>
      <w:r w:rsidRPr="00A63C02">
        <w:rPr>
          <w:rFonts w:ascii="Times New Roman" w:hAnsi="Times New Roman" w:cs="Times New Roman"/>
          <w:sz w:val="24"/>
          <w:szCs w:val="24"/>
          <w:lang w:val="id-ID"/>
        </w:rPr>
        <w:t>Daerah</w:t>
      </w:r>
      <w:r w:rsidRPr="00A63C02">
        <w:rPr>
          <w:rFonts w:ascii="Times New Roman" w:hAnsi="Times New Roman" w:cs="Times New Roman"/>
          <w:spacing w:val="-3"/>
          <w:sz w:val="24"/>
          <w:szCs w:val="24"/>
          <w:lang w:val="id-ID"/>
        </w:rPr>
        <w:t xml:space="preserve"> </w:t>
      </w:r>
      <w:r w:rsidRPr="00A63C02">
        <w:rPr>
          <w:rFonts w:ascii="Times New Roman" w:hAnsi="Times New Roman" w:cs="Times New Roman"/>
          <w:sz w:val="24"/>
          <w:szCs w:val="24"/>
          <w:lang w:val="id-ID"/>
        </w:rPr>
        <w:t>dan</w:t>
      </w:r>
      <w:r w:rsidRPr="00A63C02">
        <w:rPr>
          <w:rFonts w:ascii="Times New Roman" w:hAnsi="Times New Roman" w:cs="Times New Roman"/>
          <w:spacing w:val="-3"/>
          <w:sz w:val="24"/>
          <w:szCs w:val="24"/>
          <w:lang w:val="id-ID"/>
        </w:rPr>
        <w:t xml:space="preserve"> </w:t>
      </w:r>
      <w:r w:rsidRPr="00A63C02">
        <w:rPr>
          <w:rFonts w:ascii="Times New Roman" w:hAnsi="Times New Roman" w:cs="Times New Roman"/>
          <w:sz w:val="24"/>
          <w:szCs w:val="24"/>
          <w:lang w:val="id-ID"/>
        </w:rPr>
        <w:t>Retribusi</w:t>
      </w:r>
      <w:r w:rsidRPr="00A63C02">
        <w:rPr>
          <w:rFonts w:ascii="Times New Roman" w:hAnsi="Times New Roman" w:cs="Times New Roman"/>
          <w:spacing w:val="-3"/>
          <w:sz w:val="24"/>
          <w:szCs w:val="24"/>
          <w:lang w:val="id-ID"/>
        </w:rPr>
        <w:t xml:space="preserve"> </w:t>
      </w:r>
      <w:r w:rsidRPr="00A63C02">
        <w:rPr>
          <w:rFonts w:ascii="Times New Roman" w:hAnsi="Times New Roman" w:cs="Times New Roman"/>
          <w:sz w:val="24"/>
          <w:szCs w:val="24"/>
          <w:lang w:val="id-ID"/>
        </w:rPr>
        <w:t>Daerah,</w:t>
      </w:r>
      <w:r w:rsidRPr="00A63C02">
        <w:rPr>
          <w:rFonts w:ascii="Times New Roman" w:hAnsi="Times New Roman" w:cs="Times New Roman"/>
          <w:spacing w:val="3"/>
          <w:sz w:val="24"/>
          <w:szCs w:val="24"/>
          <w:lang w:val="id-ID"/>
        </w:rPr>
        <w:t xml:space="preserve"> </w:t>
      </w:r>
      <w:r w:rsidRPr="00A63C02">
        <w:rPr>
          <w:rFonts w:ascii="Times New Roman" w:hAnsi="Times New Roman" w:cs="Times New Roman"/>
          <w:sz w:val="24"/>
          <w:szCs w:val="24"/>
          <w:lang w:val="id-ID"/>
        </w:rPr>
        <w:t>Jakarta.</w:t>
      </w:r>
    </w:p>
    <w:p w14:paraId="5A8D5E85" w14:textId="77777777" w:rsidR="00A63C02" w:rsidRDefault="00A63C02" w:rsidP="00A63C02">
      <w:pPr>
        <w:pStyle w:val="BodyText"/>
        <w:spacing w:before="113" w:line="360" w:lineRule="auto"/>
        <w:ind w:left="567" w:right="-7" w:hanging="567"/>
        <w:jc w:val="both"/>
        <w:rPr>
          <w:rFonts w:ascii="Times New Roman" w:hAnsi="Times New Roman" w:cs="Times New Roman"/>
          <w:sz w:val="24"/>
          <w:szCs w:val="24"/>
        </w:rPr>
      </w:pPr>
      <w:r w:rsidRPr="00A63C02">
        <w:rPr>
          <w:rFonts w:ascii="Times New Roman" w:hAnsi="Times New Roman" w:cs="Times New Roman"/>
          <w:sz w:val="24"/>
          <w:szCs w:val="24"/>
          <w:lang w:val="id-ID"/>
        </w:rPr>
        <w:t>Siti</w:t>
      </w:r>
      <w:r w:rsidRPr="00A63C02">
        <w:rPr>
          <w:rFonts w:ascii="Times New Roman" w:hAnsi="Times New Roman" w:cs="Times New Roman"/>
          <w:spacing w:val="-10"/>
          <w:sz w:val="24"/>
          <w:szCs w:val="24"/>
          <w:lang w:val="id-ID"/>
        </w:rPr>
        <w:t xml:space="preserve"> </w:t>
      </w:r>
      <w:r w:rsidRPr="00A63C02">
        <w:rPr>
          <w:rFonts w:ascii="Times New Roman" w:hAnsi="Times New Roman" w:cs="Times New Roman"/>
          <w:sz w:val="24"/>
          <w:szCs w:val="24"/>
          <w:lang w:val="id-ID"/>
        </w:rPr>
        <w:t>Resmi,</w:t>
      </w:r>
      <w:r w:rsidRPr="00A63C02">
        <w:rPr>
          <w:rFonts w:ascii="Times New Roman" w:hAnsi="Times New Roman" w:cs="Times New Roman"/>
          <w:spacing w:val="1"/>
          <w:sz w:val="24"/>
          <w:szCs w:val="24"/>
          <w:lang w:val="id-ID"/>
        </w:rPr>
        <w:t xml:space="preserve"> </w:t>
      </w:r>
      <w:r w:rsidRPr="00A63C02">
        <w:rPr>
          <w:rFonts w:ascii="Times New Roman" w:hAnsi="Times New Roman" w:cs="Times New Roman"/>
          <w:sz w:val="24"/>
          <w:szCs w:val="24"/>
          <w:lang w:val="id-ID"/>
        </w:rPr>
        <w:t>2015,</w:t>
      </w:r>
      <w:r w:rsidRPr="00A63C02">
        <w:rPr>
          <w:rFonts w:ascii="Times New Roman" w:hAnsi="Times New Roman" w:cs="Times New Roman"/>
          <w:spacing w:val="1"/>
          <w:sz w:val="24"/>
          <w:szCs w:val="24"/>
          <w:lang w:val="id-ID"/>
        </w:rPr>
        <w:t xml:space="preserve"> </w:t>
      </w:r>
      <w:r w:rsidRPr="00A63C02">
        <w:rPr>
          <w:rFonts w:ascii="Times New Roman" w:hAnsi="Times New Roman" w:cs="Times New Roman"/>
          <w:sz w:val="24"/>
          <w:szCs w:val="24"/>
          <w:lang w:val="id-ID"/>
        </w:rPr>
        <w:t>Perpajakan</w:t>
      </w:r>
      <w:r w:rsidRPr="00A63C02">
        <w:rPr>
          <w:rFonts w:ascii="Times New Roman" w:hAnsi="Times New Roman" w:cs="Times New Roman"/>
          <w:spacing w:val="-5"/>
          <w:sz w:val="24"/>
          <w:szCs w:val="24"/>
          <w:lang w:val="id-ID"/>
        </w:rPr>
        <w:t xml:space="preserve"> </w:t>
      </w:r>
      <w:r w:rsidRPr="00A63C02">
        <w:rPr>
          <w:rFonts w:ascii="Times New Roman" w:hAnsi="Times New Roman" w:cs="Times New Roman"/>
          <w:sz w:val="24"/>
          <w:szCs w:val="24"/>
          <w:lang w:val="id-ID"/>
        </w:rPr>
        <w:t>Teori</w:t>
      </w:r>
      <w:r w:rsidRPr="00A63C02">
        <w:rPr>
          <w:rFonts w:ascii="Times New Roman" w:hAnsi="Times New Roman" w:cs="Times New Roman"/>
          <w:spacing w:val="-10"/>
          <w:sz w:val="24"/>
          <w:szCs w:val="24"/>
          <w:lang w:val="id-ID"/>
        </w:rPr>
        <w:t xml:space="preserve"> </w:t>
      </w:r>
      <w:r w:rsidRPr="00A63C02">
        <w:rPr>
          <w:rFonts w:ascii="Times New Roman" w:hAnsi="Times New Roman" w:cs="Times New Roman"/>
          <w:sz w:val="24"/>
          <w:szCs w:val="24"/>
          <w:lang w:val="id-ID"/>
        </w:rPr>
        <w:t>dan</w:t>
      </w:r>
      <w:r w:rsidRPr="00A63C02">
        <w:rPr>
          <w:rFonts w:ascii="Times New Roman" w:hAnsi="Times New Roman" w:cs="Times New Roman"/>
          <w:spacing w:val="-5"/>
          <w:sz w:val="24"/>
          <w:szCs w:val="24"/>
          <w:lang w:val="id-ID"/>
        </w:rPr>
        <w:t xml:space="preserve"> </w:t>
      </w:r>
      <w:r w:rsidRPr="00A63C02">
        <w:rPr>
          <w:rFonts w:ascii="Times New Roman" w:hAnsi="Times New Roman" w:cs="Times New Roman"/>
          <w:sz w:val="24"/>
          <w:szCs w:val="24"/>
          <w:lang w:val="id-ID"/>
        </w:rPr>
        <w:t>Ksus,</w:t>
      </w:r>
      <w:r w:rsidRPr="00A63C02">
        <w:rPr>
          <w:rFonts w:ascii="Times New Roman" w:hAnsi="Times New Roman" w:cs="Times New Roman"/>
          <w:spacing w:val="1"/>
          <w:sz w:val="24"/>
          <w:szCs w:val="24"/>
          <w:lang w:val="id-ID"/>
        </w:rPr>
        <w:t xml:space="preserve"> </w:t>
      </w:r>
      <w:r w:rsidRPr="00A63C02">
        <w:rPr>
          <w:rFonts w:ascii="Times New Roman" w:hAnsi="Times New Roman" w:cs="Times New Roman"/>
          <w:sz w:val="24"/>
          <w:szCs w:val="24"/>
          <w:lang w:val="id-ID"/>
        </w:rPr>
        <w:t>Edisi</w:t>
      </w:r>
      <w:r w:rsidRPr="00A63C02">
        <w:rPr>
          <w:rFonts w:ascii="Times New Roman" w:hAnsi="Times New Roman" w:cs="Times New Roman"/>
          <w:spacing w:val="-10"/>
          <w:sz w:val="24"/>
          <w:szCs w:val="24"/>
          <w:lang w:val="id-ID"/>
        </w:rPr>
        <w:t xml:space="preserve"> </w:t>
      </w:r>
      <w:r w:rsidRPr="00A63C02">
        <w:rPr>
          <w:rFonts w:ascii="Times New Roman" w:hAnsi="Times New Roman" w:cs="Times New Roman"/>
          <w:sz w:val="24"/>
          <w:szCs w:val="24"/>
          <w:lang w:val="id-ID"/>
        </w:rPr>
        <w:t>8</w:t>
      </w:r>
      <w:r w:rsidRPr="00A63C02">
        <w:rPr>
          <w:rFonts w:ascii="Times New Roman" w:hAnsi="Times New Roman" w:cs="Times New Roman"/>
          <w:spacing w:val="3"/>
          <w:sz w:val="24"/>
          <w:szCs w:val="24"/>
          <w:lang w:val="id-ID"/>
        </w:rPr>
        <w:t xml:space="preserve"> </w:t>
      </w:r>
      <w:r w:rsidRPr="00A63C02">
        <w:rPr>
          <w:rFonts w:ascii="Times New Roman" w:hAnsi="Times New Roman" w:cs="Times New Roman"/>
          <w:sz w:val="24"/>
          <w:szCs w:val="24"/>
          <w:lang w:val="id-ID"/>
        </w:rPr>
        <w:t>buku</w:t>
      </w:r>
      <w:r w:rsidRPr="00A63C02">
        <w:rPr>
          <w:rFonts w:ascii="Times New Roman" w:hAnsi="Times New Roman" w:cs="Times New Roman"/>
          <w:spacing w:val="-1"/>
          <w:sz w:val="24"/>
          <w:szCs w:val="24"/>
          <w:lang w:val="id-ID"/>
        </w:rPr>
        <w:t xml:space="preserve"> </w:t>
      </w:r>
      <w:r w:rsidRPr="00A63C02">
        <w:rPr>
          <w:rFonts w:ascii="Times New Roman" w:hAnsi="Times New Roman" w:cs="Times New Roman"/>
          <w:sz w:val="24"/>
          <w:szCs w:val="24"/>
          <w:lang w:val="id-ID"/>
        </w:rPr>
        <w:t>2,</w:t>
      </w:r>
      <w:r w:rsidRPr="00A63C02">
        <w:rPr>
          <w:rFonts w:ascii="Times New Roman" w:hAnsi="Times New Roman" w:cs="Times New Roman"/>
          <w:spacing w:val="1"/>
          <w:sz w:val="24"/>
          <w:szCs w:val="24"/>
          <w:lang w:val="id-ID"/>
        </w:rPr>
        <w:t xml:space="preserve"> </w:t>
      </w:r>
      <w:r w:rsidRPr="00A63C02">
        <w:rPr>
          <w:rFonts w:ascii="Times New Roman" w:hAnsi="Times New Roman" w:cs="Times New Roman"/>
          <w:sz w:val="24"/>
          <w:szCs w:val="24"/>
          <w:lang w:val="id-ID"/>
        </w:rPr>
        <w:t>Penerbit</w:t>
      </w:r>
      <w:r w:rsidRPr="00A63C02">
        <w:rPr>
          <w:rFonts w:ascii="Times New Roman" w:hAnsi="Times New Roman" w:cs="Times New Roman"/>
          <w:spacing w:val="4"/>
          <w:sz w:val="24"/>
          <w:szCs w:val="24"/>
          <w:lang w:val="id-ID"/>
        </w:rPr>
        <w:t xml:space="preserve"> </w:t>
      </w:r>
      <w:r w:rsidRPr="00A63C02">
        <w:rPr>
          <w:rFonts w:ascii="Times New Roman" w:hAnsi="Times New Roman" w:cs="Times New Roman"/>
          <w:sz w:val="24"/>
          <w:szCs w:val="24"/>
          <w:lang w:val="id-ID"/>
        </w:rPr>
        <w:t>Salema</w:t>
      </w:r>
      <w:r w:rsidRPr="00A63C02">
        <w:rPr>
          <w:rFonts w:ascii="Times New Roman" w:hAnsi="Times New Roman" w:cs="Times New Roman"/>
          <w:spacing w:val="-2"/>
          <w:sz w:val="24"/>
          <w:szCs w:val="24"/>
          <w:lang w:val="id-ID"/>
        </w:rPr>
        <w:t xml:space="preserve"> </w:t>
      </w:r>
      <w:r w:rsidRPr="00A63C02">
        <w:rPr>
          <w:rFonts w:ascii="Times New Roman" w:hAnsi="Times New Roman" w:cs="Times New Roman"/>
          <w:sz w:val="24"/>
          <w:szCs w:val="24"/>
          <w:lang w:val="id-ID"/>
        </w:rPr>
        <w:t>Empat,</w:t>
      </w:r>
      <w:r w:rsidRPr="00A63C02">
        <w:rPr>
          <w:rFonts w:ascii="Times New Roman" w:hAnsi="Times New Roman" w:cs="Times New Roman"/>
          <w:spacing w:val="-57"/>
          <w:sz w:val="24"/>
          <w:szCs w:val="24"/>
          <w:lang w:val="id-ID"/>
        </w:rPr>
        <w:t xml:space="preserve"> </w:t>
      </w:r>
      <w:r w:rsidRPr="00A63C02">
        <w:rPr>
          <w:rFonts w:ascii="Times New Roman" w:hAnsi="Times New Roman" w:cs="Times New Roman"/>
          <w:sz w:val="24"/>
          <w:szCs w:val="24"/>
          <w:lang w:val="id-ID"/>
        </w:rPr>
        <w:t>Jakarta.</w:t>
      </w:r>
    </w:p>
    <w:p w14:paraId="084C3C1B" w14:textId="77777777" w:rsidR="00A63C02" w:rsidRDefault="00A63C02" w:rsidP="00A63C02">
      <w:pPr>
        <w:pStyle w:val="BodyText"/>
        <w:spacing w:before="113" w:line="360" w:lineRule="auto"/>
        <w:ind w:left="567" w:right="-7" w:hanging="567"/>
        <w:jc w:val="both"/>
        <w:rPr>
          <w:rFonts w:ascii="Times New Roman" w:hAnsi="Times New Roman" w:cs="Times New Roman"/>
          <w:sz w:val="24"/>
          <w:szCs w:val="24"/>
        </w:rPr>
      </w:pPr>
      <w:r w:rsidRPr="00A63C02">
        <w:rPr>
          <w:rFonts w:ascii="Times New Roman" w:hAnsi="Times New Roman" w:cs="Times New Roman"/>
          <w:sz w:val="24"/>
          <w:szCs w:val="24"/>
          <w:lang w:val="id-ID"/>
        </w:rPr>
        <w:t>Perda</w:t>
      </w:r>
      <w:r w:rsidRPr="00A63C02">
        <w:rPr>
          <w:rFonts w:ascii="Times New Roman" w:hAnsi="Times New Roman" w:cs="Times New Roman"/>
          <w:spacing w:val="18"/>
          <w:sz w:val="24"/>
          <w:szCs w:val="24"/>
          <w:lang w:val="id-ID"/>
        </w:rPr>
        <w:t xml:space="preserve"> </w:t>
      </w:r>
      <w:r w:rsidRPr="00A63C02">
        <w:rPr>
          <w:rFonts w:ascii="Times New Roman" w:hAnsi="Times New Roman" w:cs="Times New Roman"/>
          <w:sz w:val="24"/>
          <w:szCs w:val="24"/>
          <w:lang w:val="id-ID"/>
        </w:rPr>
        <w:t>Kota</w:t>
      </w:r>
      <w:r w:rsidRPr="00A63C02">
        <w:rPr>
          <w:rFonts w:ascii="Times New Roman" w:hAnsi="Times New Roman" w:cs="Times New Roman"/>
          <w:spacing w:val="18"/>
          <w:sz w:val="24"/>
          <w:szCs w:val="24"/>
          <w:lang w:val="id-ID"/>
        </w:rPr>
        <w:t xml:space="preserve"> </w:t>
      </w:r>
      <w:r w:rsidRPr="00A63C02">
        <w:rPr>
          <w:rFonts w:ascii="Times New Roman" w:hAnsi="Times New Roman" w:cs="Times New Roman"/>
          <w:sz w:val="24"/>
          <w:szCs w:val="24"/>
          <w:lang w:val="id-ID"/>
        </w:rPr>
        <w:t>palembang,</w:t>
      </w:r>
      <w:r w:rsidRPr="00A63C02">
        <w:rPr>
          <w:rFonts w:ascii="Times New Roman" w:hAnsi="Times New Roman" w:cs="Times New Roman"/>
          <w:spacing w:val="21"/>
          <w:sz w:val="24"/>
          <w:szCs w:val="24"/>
          <w:lang w:val="id-ID"/>
        </w:rPr>
        <w:t xml:space="preserve"> </w:t>
      </w:r>
      <w:r w:rsidRPr="00A63C02">
        <w:rPr>
          <w:rFonts w:ascii="Times New Roman" w:hAnsi="Times New Roman" w:cs="Times New Roman"/>
          <w:sz w:val="24"/>
          <w:szCs w:val="24"/>
          <w:lang w:val="id-ID"/>
        </w:rPr>
        <w:t>no.</w:t>
      </w:r>
      <w:r w:rsidRPr="00A63C02">
        <w:rPr>
          <w:rFonts w:ascii="Times New Roman" w:hAnsi="Times New Roman" w:cs="Times New Roman"/>
          <w:spacing w:val="21"/>
          <w:sz w:val="24"/>
          <w:szCs w:val="24"/>
          <w:lang w:val="id-ID"/>
        </w:rPr>
        <w:t xml:space="preserve"> </w:t>
      </w:r>
      <w:r w:rsidRPr="00A63C02">
        <w:rPr>
          <w:rFonts w:ascii="Times New Roman" w:hAnsi="Times New Roman" w:cs="Times New Roman"/>
          <w:sz w:val="24"/>
          <w:szCs w:val="24"/>
          <w:lang w:val="id-ID"/>
        </w:rPr>
        <w:t>3</w:t>
      </w:r>
      <w:r w:rsidRPr="00A63C02">
        <w:rPr>
          <w:rFonts w:ascii="Times New Roman" w:hAnsi="Times New Roman" w:cs="Times New Roman"/>
          <w:spacing w:val="15"/>
          <w:sz w:val="24"/>
          <w:szCs w:val="24"/>
          <w:lang w:val="id-ID"/>
        </w:rPr>
        <w:t xml:space="preserve"> </w:t>
      </w:r>
      <w:r w:rsidRPr="00A63C02">
        <w:rPr>
          <w:rFonts w:ascii="Times New Roman" w:hAnsi="Times New Roman" w:cs="Times New Roman"/>
          <w:sz w:val="24"/>
          <w:szCs w:val="24"/>
          <w:lang w:val="id-ID"/>
        </w:rPr>
        <w:t>tahun</w:t>
      </w:r>
      <w:r w:rsidRPr="00A63C02">
        <w:rPr>
          <w:rFonts w:ascii="Times New Roman" w:hAnsi="Times New Roman" w:cs="Times New Roman"/>
          <w:spacing w:val="14"/>
          <w:sz w:val="24"/>
          <w:szCs w:val="24"/>
          <w:lang w:val="id-ID"/>
        </w:rPr>
        <w:t xml:space="preserve"> </w:t>
      </w:r>
      <w:r w:rsidRPr="00A63C02">
        <w:rPr>
          <w:rFonts w:ascii="Times New Roman" w:hAnsi="Times New Roman" w:cs="Times New Roman"/>
          <w:sz w:val="24"/>
          <w:szCs w:val="24"/>
          <w:lang w:val="id-ID"/>
        </w:rPr>
        <w:t>2021,</w:t>
      </w:r>
      <w:r w:rsidRPr="00A63C02">
        <w:rPr>
          <w:rFonts w:ascii="Times New Roman" w:hAnsi="Times New Roman" w:cs="Times New Roman"/>
          <w:spacing w:val="17"/>
          <w:sz w:val="24"/>
          <w:szCs w:val="24"/>
          <w:lang w:val="id-ID"/>
        </w:rPr>
        <w:t xml:space="preserve"> </w:t>
      </w:r>
      <w:r w:rsidRPr="00A63C02">
        <w:rPr>
          <w:rFonts w:ascii="Times New Roman" w:hAnsi="Times New Roman" w:cs="Times New Roman"/>
          <w:sz w:val="24"/>
          <w:szCs w:val="24"/>
          <w:lang w:val="id-ID"/>
        </w:rPr>
        <w:t>tentang</w:t>
      </w:r>
      <w:r w:rsidRPr="00A63C02">
        <w:rPr>
          <w:rFonts w:ascii="Times New Roman" w:hAnsi="Times New Roman" w:cs="Times New Roman"/>
          <w:spacing w:val="23"/>
          <w:sz w:val="24"/>
          <w:szCs w:val="24"/>
          <w:lang w:val="id-ID"/>
        </w:rPr>
        <w:t xml:space="preserve"> </w:t>
      </w:r>
      <w:r w:rsidRPr="00A63C02">
        <w:rPr>
          <w:rFonts w:ascii="Times New Roman" w:hAnsi="Times New Roman" w:cs="Times New Roman"/>
          <w:sz w:val="24"/>
          <w:szCs w:val="24"/>
          <w:lang w:val="id-ID"/>
        </w:rPr>
        <w:t>Perubahan</w:t>
      </w:r>
      <w:r w:rsidRPr="00A63C02">
        <w:rPr>
          <w:rFonts w:ascii="Times New Roman" w:hAnsi="Times New Roman" w:cs="Times New Roman"/>
          <w:spacing w:val="14"/>
          <w:sz w:val="24"/>
          <w:szCs w:val="24"/>
          <w:lang w:val="id-ID"/>
        </w:rPr>
        <w:t xml:space="preserve"> </w:t>
      </w:r>
      <w:r w:rsidRPr="00A63C02">
        <w:rPr>
          <w:rFonts w:ascii="Times New Roman" w:hAnsi="Times New Roman" w:cs="Times New Roman"/>
          <w:sz w:val="24"/>
          <w:szCs w:val="24"/>
          <w:lang w:val="id-ID"/>
        </w:rPr>
        <w:t>Atas</w:t>
      </w:r>
      <w:r w:rsidRPr="00A63C02">
        <w:rPr>
          <w:rFonts w:ascii="Times New Roman" w:hAnsi="Times New Roman" w:cs="Times New Roman"/>
          <w:spacing w:val="17"/>
          <w:sz w:val="24"/>
          <w:szCs w:val="24"/>
          <w:lang w:val="id-ID"/>
        </w:rPr>
        <w:t xml:space="preserve"> </w:t>
      </w:r>
      <w:r w:rsidRPr="00A63C02">
        <w:rPr>
          <w:rFonts w:ascii="Times New Roman" w:hAnsi="Times New Roman" w:cs="Times New Roman"/>
          <w:sz w:val="24"/>
          <w:szCs w:val="24"/>
          <w:lang w:val="id-ID"/>
        </w:rPr>
        <w:t>Peraturan</w:t>
      </w:r>
      <w:r w:rsidRPr="00A63C02">
        <w:rPr>
          <w:rFonts w:ascii="Times New Roman" w:hAnsi="Times New Roman" w:cs="Times New Roman"/>
          <w:spacing w:val="15"/>
          <w:sz w:val="24"/>
          <w:szCs w:val="24"/>
          <w:lang w:val="id-ID"/>
        </w:rPr>
        <w:t xml:space="preserve"> </w:t>
      </w:r>
      <w:r w:rsidRPr="00A63C02">
        <w:rPr>
          <w:rFonts w:ascii="Times New Roman" w:hAnsi="Times New Roman" w:cs="Times New Roman"/>
          <w:sz w:val="24"/>
          <w:szCs w:val="24"/>
          <w:lang w:val="id-ID"/>
        </w:rPr>
        <w:t>Daerah</w:t>
      </w:r>
      <w:r w:rsidRPr="00A63C02">
        <w:rPr>
          <w:rFonts w:ascii="Times New Roman" w:hAnsi="Times New Roman" w:cs="Times New Roman"/>
          <w:spacing w:val="-57"/>
          <w:sz w:val="24"/>
          <w:szCs w:val="24"/>
          <w:lang w:val="id-ID"/>
        </w:rPr>
        <w:t xml:space="preserve"> </w:t>
      </w:r>
      <w:r w:rsidRPr="00A63C02">
        <w:rPr>
          <w:rFonts w:ascii="Times New Roman" w:hAnsi="Times New Roman" w:cs="Times New Roman"/>
          <w:sz w:val="24"/>
          <w:szCs w:val="24"/>
          <w:lang w:val="id-ID"/>
        </w:rPr>
        <w:t>No.</w:t>
      </w:r>
      <w:r w:rsidRPr="00A63C02">
        <w:rPr>
          <w:rFonts w:ascii="Times New Roman" w:hAnsi="Times New Roman" w:cs="Times New Roman"/>
          <w:spacing w:val="-2"/>
          <w:sz w:val="24"/>
          <w:szCs w:val="24"/>
          <w:lang w:val="id-ID"/>
        </w:rPr>
        <w:t xml:space="preserve"> </w:t>
      </w:r>
      <w:r w:rsidRPr="00A63C02">
        <w:rPr>
          <w:rFonts w:ascii="Times New Roman" w:hAnsi="Times New Roman" w:cs="Times New Roman"/>
          <w:sz w:val="24"/>
          <w:szCs w:val="24"/>
          <w:lang w:val="id-ID"/>
        </w:rPr>
        <w:t>2</w:t>
      </w:r>
      <w:r w:rsidRPr="00A63C02">
        <w:rPr>
          <w:rFonts w:ascii="Times New Roman" w:hAnsi="Times New Roman" w:cs="Times New Roman"/>
          <w:spacing w:val="-3"/>
          <w:sz w:val="24"/>
          <w:szCs w:val="24"/>
          <w:lang w:val="id-ID"/>
        </w:rPr>
        <w:t xml:space="preserve"> </w:t>
      </w:r>
      <w:r w:rsidRPr="00A63C02">
        <w:rPr>
          <w:rFonts w:ascii="Times New Roman" w:hAnsi="Times New Roman" w:cs="Times New Roman"/>
          <w:sz w:val="24"/>
          <w:szCs w:val="24"/>
          <w:lang w:val="id-ID"/>
        </w:rPr>
        <w:t>tahun</w:t>
      </w:r>
      <w:r w:rsidRPr="00A63C02">
        <w:rPr>
          <w:rFonts w:ascii="Times New Roman" w:hAnsi="Times New Roman" w:cs="Times New Roman"/>
          <w:spacing w:val="-3"/>
          <w:sz w:val="24"/>
          <w:szCs w:val="24"/>
          <w:lang w:val="id-ID"/>
        </w:rPr>
        <w:t xml:space="preserve"> </w:t>
      </w:r>
      <w:r w:rsidRPr="00A63C02">
        <w:rPr>
          <w:rFonts w:ascii="Times New Roman" w:hAnsi="Times New Roman" w:cs="Times New Roman"/>
          <w:sz w:val="24"/>
          <w:szCs w:val="24"/>
          <w:lang w:val="id-ID"/>
        </w:rPr>
        <w:t>2018</w:t>
      </w:r>
      <w:r w:rsidRPr="00A63C02">
        <w:rPr>
          <w:rFonts w:ascii="Times New Roman" w:hAnsi="Times New Roman" w:cs="Times New Roman"/>
          <w:spacing w:val="2"/>
          <w:sz w:val="24"/>
          <w:szCs w:val="24"/>
          <w:lang w:val="id-ID"/>
        </w:rPr>
        <w:t xml:space="preserve"> </w:t>
      </w:r>
      <w:r w:rsidRPr="00A63C02">
        <w:rPr>
          <w:rFonts w:ascii="Times New Roman" w:hAnsi="Times New Roman" w:cs="Times New Roman"/>
          <w:sz w:val="24"/>
          <w:szCs w:val="24"/>
          <w:lang w:val="id-ID"/>
        </w:rPr>
        <w:t>tentang</w:t>
      </w:r>
      <w:r w:rsidRPr="00A63C02">
        <w:rPr>
          <w:rFonts w:ascii="Times New Roman" w:hAnsi="Times New Roman" w:cs="Times New Roman"/>
          <w:spacing w:val="1"/>
          <w:sz w:val="24"/>
          <w:szCs w:val="24"/>
          <w:lang w:val="id-ID"/>
        </w:rPr>
        <w:t xml:space="preserve"> </w:t>
      </w:r>
      <w:r w:rsidRPr="00A63C02">
        <w:rPr>
          <w:rFonts w:ascii="Times New Roman" w:hAnsi="Times New Roman" w:cs="Times New Roman"/>
          <w:sz w:val="24"/>
          <w:szCs w:val="24"/>
          <w:lang w:val="id-ID"/>
        </w:rPr>
        <w:t>Pajak</w:t>
      </w:r>
      <w:r w:rsidRPr="00A63C02">
        <w:rPr>
          <w:rFonts w:ascii="Times New Roman" w:hAnsi="Times New Roman" w:cs="Times New Roman"/>
          <w:spacing w:val="2"/>
          <w:sz w:val="24"/>
          <w:szCs w:val="24"/>
          <w:lang w:val="id-ID"/>
        </w:rPr>
        <w:t xml:space="preserve"> </w:t>
      </w:r>
      <w:r w:rsidRPr="00A63C02">
        <w:rPr>
          <w:rFonts w:ascii="Times New Roman" w:hAnsi="Times New Roman" w:cs="Times New Roman"/>
          <w:sz w:val="24"/>
          <w:szCs w:val="24"/>
          <w:lang w:val="id-ID"/>
        </w:rPr>
        <w:t>Daerah.</w:t>
      </w:r>
    </w:p>
    <w:p w14:paraId="47975C1B" w14:textId="77777777" w:rsidR="00A63C02" w:rsidRDefault="00A63C02" w:rsidP="00A63C02">
      <w:pPr>
        <w:pStyle w:val="BodyText"/>
        <w:spacing w:before="113" w:line="360" w:lineRule="auto"/>
        <w:ind w:left="567" w:right="-7" w:hanging="567"/>
        <w:jc w:val="both"/>
        <w:rPr>
          <w:rFonts w:ascii="Times New Roman" w:hAnsi="Times New Roman" w:cs="Times New Roman"/>
          <w:sz w:val="24"/>
          <w:szCs w:val="24"/>
        </w:rPr>
      </w:pPr>
      <w:r w:rsidRPr="00A63C02">
        <w:rPr>
          <w:rFonts w:ascii="Times New Roman" w:hAnsi="Times New Roman" w:cs="Times New Roman"/>
          <w:sz w:val="24"/>
          <w:szCs w:val="24"/>
          <w:lang w:val="id-ID"/>
        </w:rPr>
        <w:t>Dedi</w:t>
      </w:r>
      <w:r w:rsidRPr="00A63C02">
        <w:rPr>
          <w:rFonts w:ascii="Times New Roman" w:hAnsi="Times New Roman" w:cs="Times New Roman"/>
          <w:spacing w:val="-9"/>
          <w:sz w:val="24"/>
          <w:szCs w:val="24"/>
          <w:lang w:val="id-ID"/>
        </w:rPr>
        <w:t xml:space="preserve"> </w:t>
      </w:r>
      <w:r w:rsidRPr="00A63C02">
        <w:rPr>
          <w:rFonts w:ascii="Times New Roman" w:hAnsi="Times New Roman" w:cs="Times New Roman"/>
          <w:sz w:val="24"/>
          <w:szCs w:val="24"/>
          <w:lang w:val="id-ID"/>
        </w:rPr>
        <w:t>Purwana,</w:t>
      </w:r>
      <w:r w:rsidRPr="00A63C02">
        <w:rPr>
          <w:rFonts w:ascii="Times New Roman" w:hAnsi="Times New Roman" w:cs="Times New Roman"/>
          <w:spacing w:val="3"/>
          <w:sz w:val="24"/>
          <w:szCs w:val="24"/>
          <w:lang w:val="id-ID"/>
        </w:rPr>
        <w:t xml:space="preserve"> </w:t>
      </w:r>
      <w:r w:rsidRPr="00A63C02">
        <w:rPr>
          <w:rFonts w:ascii="Times New Roman" w:hAnsi="Times New Roman" w:cs="Times New Roman"/>
          <w:sz w:val="24"/>
          <w:szCs w:val="24"/>
          <w:lang w:val="id-ID"/>
        </w:rPr>
        <w:t>2017,</w:t>
      </w:r>
      <w:r w:rsidRPr="00A63C02">
        <w:rPr>
          <w:rFonts w:ascii="Times New Roman" w:hAnsi="Times New Roman" w:cs="Times New Roman"/>
          <w:spacing w:val="-2"/>
          <w:sz w:val="24"/>
          <w:szCs w:val="24"/>
          <w:lang w:val="id-ID"/>
        </w:rPr>
        <w:t xml:space="preserve"> </w:t>
      </w:r>
      <w:r w:rsidRPr="00A63C02">
        <w:rPr>
          <w:rFonts w:ascii="Times New Roman" w:hAnsi="Times New Roman" w:cs="Times New Roman"/>
          <w:sz w:val="24"/>
          <w:szCs w:val="24"/>
          <w:lang w:val="id-ID"/>
        </w:rPr>
        <w:t>Perpajakan</w:t>
      </w:r>
      <w:r w:rsidRPr="00A63C02">
        <w:rPr>
          <w:rFonts w:ascii="Times New Roman" w:hAnsi="Times New Roman" w:cs="Times New Roman"/>
          <w:spacing w:val="-4"/>
          <w:sz w:val="24"/>
          <w:szCs w:val="24"/>
          <w:lang w:val="id-ID"/>
        </w:rPr>
        <w:t xml:space="preserve"> </w:t>
      </w:r>
      <w:r w:rsidRPr="00A63C02">
        <w:rPr>
          <w:rFonts w:ascii="Times New Roman" w:hAnsi="Times New Roman" w:cs="Times New Roman"/>
          <w:sz w:val="24"/>
          <w:szCs w:val="24"/>
          <w:lang w:val="id-ID"/>
        </w:rPr>
        <w:t>Teori</w:t>
      </w:r>
      <w:r w:rsidRPr="00A63C02">
        <w:rPr>
          <w:rFonts w:ascii="Times New Roman" w:hAnsi="Times New Roman" w:cs="Times New Roman"/>
          <w:spacing w:val="-9"/>
          <w:sz w:val="24"/>
          <w:szCs w:val="24"/>
          <w:lang w:val="id-ID"/>
        </w:rPr>
        <w:t xml:space="preserve"> </w:t>
      </w:r>
      <w:r w:rsidRPr="00A63C02">
        <w:rPr>
          <w:rFonts w:ascii="Times New Roman" w:hAnsi="Times New Roman" w:cs="Times New Roman"/>
          <w:sz w:val="24"/>
          <w:szCs w:val="24"/>
          <w:lang w:val="id-ID"/>
        </w:rPr>
        <w:t>dan</w:t>
      </w:r>
      <w:r w:rsidRPr="00A63C02">
        <w:rPr>
          <w:rFonts w:ascii="Times New Roman" w:hAnsi="Times New Roman" w:cs="Times New Roman"/>
          <w:spacing w:val="-4"/>
          <w:sz w:val="24"/>
          <w:szCs w:val="24"/>
          <w:lang w:val="id-ID"/>
        </w:rPr>
        <w:t xml:space="preserve"> </w:t>
      </w:r>
      <w:r w:rsidRPr="00A63C02">
        <w:rPr>
          <w:rFonts w:ascii="Times New Roman" w:hAnsi="Times New Roman" w:cs="Times New Roman"/>
          <w:sz w:val="24"/>
          <w:szCs w:val="24"/>
          <w:lang w:val="id-ID"/>
        </w:rPr>
        <w:t>Praktik,</w:t>
      </w:r>
      <w:r w:rsidRPr="00A63C02">
        <w:rPr>
          <w:rFonts w:ascii="Times New Roman" w:hAnsi="Times New Roman" w:cs="Times New Roman"/>
          <w:spacing w:val="3"/>
          <w:sz w:val="24"/>
          <w:szCs w:val="24"/>
          <w:lang w:val="id-ID"/>
        </w:rPr>
        <w:t xml:space="preserve"> </w:t>
      </w:r>
      <w:r w:rsidRPr="00A63C02">
        <w:rPr>
          <w:rFonts w:ascii="Times New Roman" w:hAnsi="Times New Roman" w:cs="Times New Roman"/>
          <w:sz w:val="24"/>
          <w:szCs w:val="24"/>
          <w:lang w:val="id-ID"/>
        </w:rPr>
        <w:t>Rajawali</w:t>
      </w:r>
      <w:r w:rsidRPr="00A63C02">
        <w:rPr>
          <w:rFonts w:ascii="Times New Roman" w:hAnsi="Times New Roman" w:cs="Times New Roman"/>
          <w:spacing w:val="-8"/>
          <w:sz w:val="24"/>
          <w:szCs w:val="24"/>
          <w:lang w:val="id-ID"/>
        </w:rPr>
        <w:t xml:space="preserve"> </w:t>
      </w:r>
      <w:r w:rsidRPr="00A63C02">
        <w:rPr>
          <w:rFonts w:ascii="Times New Roman" w:hAnsi="Times New Roman" w:cs="Times New Roman"/>
          <w:sz w:val="24"/>
          <w:szCs w:val="24"/>
          <w:lang w:val="id-ID"/>
        </w:rPr>
        <w:t>Pers,</w:t>
      </w:r>
      <w:r w:rsidRPr="00A63C02">
        <w:rPr>
          <w:rFonts w:ascii="Times New Roman" w:hAnsi="Times New Roman" w:cs="Times New Roman"/>
          <w:spacing w:val="2"/>
          <w:sz w:val="24"/>
          <w:szCs w:val="24"/>
          <w:lang w:val="id-ID"/>
        </w:rPr>
        <w:t xml:space="preserve"> </w:t>
      </w:r>
      <w:r w:rsidRPr="00A63C02">
        <w:rPr>
          <w:rFonts w:ascii="Times New Roman" w:hAnsi="Times New Roman" w:cs="Times New Roman"/>
          <w:sz w:val="24"/>
          <w:szCs w:val="24"/>
          <w:lang w:val="id-ID"/>
        </w:rPr>
        <w:t>Edisi</w:t>
      </w:r>
      <w:r w:rsidRPr="00A63C02">
        <w:rPr>
          <w:rFonts w:ascii="Times New Roman" w:hAnsi="Times New Roman" w:cs="Times New Roman"/>
          <w:spacing w:val="-4"/>
          <w:sz w:val="24"/>
          <w:szCs w:val="24"/>
          <w:lang w:val="id-ID"/>
        </w:rPr>
        <w:t xml:space="preserve"> </w:t>
      </w:r>
      <w:r w:rsidRPr="00A63C02">
        <w:rPr>
          <w:rFonts w:ascii="Times New Roman" w:hAnsi="Times New Roman" w:cs="Times New Roman"/>
          <w:sz w:val="24"/>
          <w:szCs w:val="24"/>
          <w:lang w:val="id-ID"/>
        </w:rPr>
        <w:t>1,</w:t>
      </w:r>
      <w:r w:rsidRPr="00A63C02">
        <w:rPr>
          <w:rFonts w:ascii="Times New Roman" w:hAnsi="Times New Roman" w:cs="Times New Roman"/>
          <w:spacing w:val="3"/>
          <w:sz w:val="24"/>
          <w:szCs w:val="24"/>
          <w:lang w:val="id-ID"/>
        </w:rPr>
        <w:t xml:space="preserve"> </w:t>
      </w:r>
      <w:r w:rsidRPr="00A63C02">
        <w:rPr>
          <w:rFonts w:ascii="Times New Roman" w:hAnsi="Times New Roman" w:cs="Times New Roman"/>
          <w:sz w:val="24"/>
          <w:szCs w:val="24"/>
          <w:lang w:val="id-ID"/>
        </w:rPr>
        <w:t>Jakarta.</w:t>
      </w:r>
      <w:r w:rsidRPr="00A63C02">
        <w:rPr>
          <w:rFonts w:ascii="Times New Roman" w:hAnsi="Times New Roman" w:cs="Times New Roman"/>
          <w:spacing w:val="-57"/>
          <w:sz w:val="24"/>
          <w:szCs w:val="24"/>
          <w:lang w:val="id-ID"/>
        </w:rPr>
        <w:t xml:space="preserve"> </w:t>
      </w:r>
      <w:r w:rsidRPr="00A63C02">
        <w:rPr>
          <w:rFonts w:ascii="Times New Roman" w:hAnsi="Times New Roman" w:cs="Times New Roman"/>
          <w:sz w:val="24"/>
          <w:szCs w:val="24"/>
          <w:lang w:val="id-ID"/>
        </w:rPr>
        <w:t>Peraturan</w:t>
      </w:r>
      <w:r w:rsidRPr="00A63C02">
        <w:rPr>
          <w:rFonts w:ascii="Times New Roman" w:hAnsi="Times New Roman" w:cs="Times New Roman"/>
          <w:spacing w:val="-4"/>
          <w:sz w:val="24"/>
          <w:szCs w:val="24"/>
          <w:lang w:val="id-ID"/>
        </w:rPr>
        <w:t xml:space="preserve"> </w:t>
      </w:r>
      <w:r w:rsidRPr="00A63C02">
        <w:rPr>
          <w:rFonts w:ascii="Times New Roman" w:hAnsi="Times New Roman" w:cs="Times New Roman"/>
          <w:sz w:val="24"/>
          <w:szCs w:val="24"/>
          <w:lang w:val="id-ID"/>
        </w:rPr>
        <w:t>Walikota</w:t>
      </w:r>
      <w:r w:rsidRPr="00A63C02">
        <w:rPr>
          <w:rFonts w:ascii="Times New Roman" w:hAnsi="Times New Roman" w:cs="Times New Roman"/>
          <w:spacing w:val="-4"/>
          <w:sz w:val="24"/>
          <w:szCs w:val="24"/>
          <w:lang w:val="id-ID"/>
        </w:rPr>
        <w:t xml:space="preserve"> </w:t>
      </w:r>
      <w:r w:rsidRPr="00A63C02">
        <w:rPr>
          <w:rFonts w:ascii="Times New Roman" w:hAnsi="Times New Roman" w:cs="Times New Roman"/>
          <w:sz w:val="24"/>
          <w:szCs w:val="24"/>
          <w:lang w:val="id-ID"/>
        </w:rPr>
        <w:t>(PERWALI)</w:t>
      </w:r>
      <w:r w:rsidRPr="00A63C02">
        <w:rPr>
          <w:rFonts w:ascii="Times New Roman" w:hAnsi="Times New Roman" w:cs="Times New Roman"/>
          <w:spacing w:val="2"/>
          <w:sz w:val="24"/>
          <w:szCs w:val="24"/>
          <w:lang w:val="id-ID"/>
        </w:rPr>
        <w:t xml:space="preserve"> </w:t>
      </w:r>
      <w:r w:rsidRPr="00A63C02">
        <w:rPr>
          <w:rFonts w:ascii="Times New Roman" w:hAnsi="Times New Roman" w:cs="Times New Roman"/>
          <w:sz w:val="24"/>
          <w:szCs w:val="24"/>
          <w:lang w:val="id-ID"/>
        </w:rPr>
        <w:t>NO.</w:t>
      </w:r>
      <w:r w:rsidRPr="00A63C02">
        <w:rPr>
          <w:rFonts w:ascii="Times New Roman" w:hAnsi="Times New Roman" w:cs="Times New Roman"/>
          <w:spacing w:val="4"/>
          <w:sz w:val="24"/>
          <w:szCs w:val="24"/>
          <w:lang w:val="id-ID"/>
        </w:rPr>
        <w:t xml:space="preserve"> </w:t>
      </w:r>
      <w:r w:rsidRPr="00A63C02">
        <w:rPr>
          <w:rFonts w:ascii="Times New Roman" w:hAnsi="Times New Roman" w:cs="Times New Roman"/>
          <w:sz w:val="24"/>
          <w:szCs w:val="24"/>
          <w:lang w:val="id-ID"/>
        </w:rPr>
        <w:t>18,</w:t>
      </w:r>
      <w:r w:rsidRPr="00A63C02">
        <w:rPr>
          <w:rFonts w:ascii="Times New Roman" w:hAnsi="Times New Roman" w:cs="Times New Roman"/>
          <w:spacing w:val="3"/>
          <w:sz w:val="24"/>
          <w:szCs w:val="24"/>
          <w:lang w:val="id-ID"/>
        </w:rPr>
        <w:t xml:space="preserve"> </w:t>
      </w:r>
      <w:r w:rsidRPr="00A63C02">
        <w:rPr>
          <w:rFonts w:ascii="Times New Roman" w:hAnsi="Times New Roman" w:cs="Times New Roman"/>
          <w:sz w:val="24"/>
          <w:szCs w:val="24"/>
          <w:lang w:val="id-ID"/>
        </w:rPr>
        <w:t>BD.2019/NO.18</w:t>
      </w:r>
    </w:p>
    <w:p w14:paraId="0FEA5579" w14:textId="092734B5" w:rsidR="00A63C02" w:rsidRPr="00A63C02" w:rsidRDefault="00A63C02" w:rsidP="00A63C02">
      <w:pPr>
        <w:pStyle w:val="BodyText"/>
        <w:spacing w:before="113" w:line="360" w:lineRule="auto"/>
        <w:ind w:left="567" w:right="-7" w:hanging="567"/>
        <w:jc w:val="both"/>
        <w:rPr>
          <w:rFonts w:ascii="Times New Roman" w:hAnsi="Times New Roman" w:cs="Times New Roman"/>
          <w:sz w:val="24"/>
          <w:szCs w:val="24"/>
          <w:lang w:val="id-ID"/>
        </w:rPr>
      </w:pPr>
      <w:r w:rsidRPr="00A63C02">
        <w:rPr>
          <w:rFonts w:ascii="Times New Roman" w:hAnsi="Times New Roman" w:cs="Times New Roman"/>
          <w:sz w:val="24"/>
          <w:szCs w:val="24"/>
          <w:lang w:val="id-ID"/>
        </w:rPr>
        <w:t>Nurdin</w:t>
      </w:r>
      <w:r w:rsidRPr="00A63C02">
        <w:rPr>
          <w:rFonts w:ascii="Times New Roman" w:hAnsi="Times New Roman" w:cs="Times New Roman"/>
          <w:spacing w:val="33"/>
          <w:sz w:val="24"/>
          <w:szCs w:val="24"/>
          <w:lang w:val="id-ID"/>
        </w:rPr>
        <w:t xml:space="preserve"> </w:t>
      </w:r>
      <w:r w:rsidRPr="00A63C02">
        <w:rPr>
          <w:rFonts w:ascii="Times New Roman" w:hAnsi="Times New Roman" w:cs="Times New Roman"/>
          <w:sz w:val="24"/>
          <w:szCs w:val="24"/>
          <w:lang w:val="id-ID"/>
        </w:rPr>
        <w:t>Hidayat,</w:t>
      </w:r>
      <w:r w:rsidRPr="00A63C02">
        <w:rPr>
          <w:rFonts w:ascii="Times New Roman" w:hAnsi="Times New Roman" w:cs="Times New Roman"/>
          <w:spacing w:val="40"/>
          <w:sz w:val="24"/>
          <w:szCs w:val="24"/>
          <w:lang w:val="id-ID"/>
        </w:rPr>
        <w:t xml:space="preserve"> </w:t>
      </w:r>
      <w:r w:rsidRPr="00A63C02">
        <w:rPr>
          <w:rFonts w:ascii="Times New Roman" w:hAnsi="Times New Roman" w:cs="Times New Roman"/>
          <w:sz w:val="24"/>
          <w:szCs w:val="24"/>
          <w:lang w:val="id-ID"/>
        </w:rPr>
        <w:t>2017,</w:t>
      </w:r>
      <w:r w:rsidRPr="00A63C02">
        <w:rPr>
          <w:rFonts w:ascii="Times New Roman" w:hAnsi="Times New Roman" w:cs="Times New Roman"/>
          <w:spacing w:val="36"/>
          <w:sz w:val="24"/>
          <w:szCs w:val="24"/>
          <w:lang w:val="id-ID"/>
        </w:rPr>
        <w:t xml:space="preserve"> </w:t>
      </w:r>
      <w:r w:rsidRPr="00A63C02">
        <w:rPr>
          <w:rFonts w:ascii="Times New Roman" w:hAnsi="Times New Roman" w:cs="Times New Roman"/>
          <w:sz w:val="24"/>
          <w:szCs w:val="24"/>
          <w:lang w:val="id-ID"/>
        </w:rPr>
        <w:t>Perpajakan</w:t>
      </w:r>
      <w:r w:rsidRPr="00A63C02">
        <w:rPr>
          <w:rFonts w:ascii="Times New Roman" w:hAnsi="Times New Roman" w:cs="Times New Roman"/>
          <w:spacing w:val="34"/>
          <w:sz w:val="24"/>
          <w:szCs w:val="24"/>
          <w:lang w:val="id-ID"/>
        </w:rPr>
        <w:t xml:space="preserve"> </w:t>
      </w:r>
      <w:r w:rsidRPr="00A63C02">
        <w:rPr>
          <w:rFonts w:ascii="Times New Roman" w:hAnsi="Times New Roman" w:cs="Times New Roman"/>
          <w:sz w:val="24"/>
          <w:szCs w:val="24"/>
          <w:lang w:val="id-ID"/>
        </w:rPr>
        <w:t>Teori</w:t>
      </w:r>
      <w:r w:rsidRPr="00A63C02">
        <w:rPr>
          <w:rFonts w:ascii="Times New Roman" w:hAnsi="Times New Roman" w:cs="Times New Roman"/>
          <w:spacing w:val="29"/>
          <w:sz w:val="24"/>
          <w:szCs w:val="24"/>
          <w:lang w:val="id-ID"/>
        </w:rPr>
        <w:t xml:space="preserve"> </w:t>
      </w:r>
      <w:r w:rsidRPr="00A63C02">
        <w:rPr>
          <w:rFonts w:ascii="Times New Roman" w:hAnsi="Times New Roman" w:cs="Times New Roman"/>
          <w:sz w:val="24"/>
          <w:szCs w:val="24"/>
          <w:lang w:val="id-ID"/>
        </w:rPr>
        <w:t>dan</w:t>
      </w:r>
      <w:r w:rsidRPr="00A63C02">
        <w:rPr>
          <w:rFonts w:ascii="Times New Roman" w:hAnsi="Times New Roman" w:cs="Times New Roman"/>
          <w:spacing w:val="33"/>
          <w:sz w:val="24"/>
          <w:szCs w:val="24"/>
          <w:lang w:val="id-ID"/>
        </w:rPr>
        <w:t xml:space="preserve"> </w:t>
      </w:r>
      <w:r w:rsidRPr="00A63C02">
        <w:rPr>
          <w:rFonts w:ascii="Times New Roman" w:hAnsi="Times New Roman" w:cs="Times New Roman"/>
          <w:sz w:val="24"/>
          <w:szCs w:val="24"/>
          <w:lang w:val="id-ID"/>
        </w:rPr>
        <w:t>Praktik,</w:t>
      </w:r>
      <w:r w:rsidRPr="00A63C02">
        <w:rPr>
          <w:rFonts w:ascii="Times New Roman" w:hAnsi="Times New Roman" w:cs="Times New Roman"/>
          <w:spacing w:val="41"/>
          <w:sz w:val="24"/>
          <w:szCs w:val="24"/>
          <w:lang w:val="id-ID"/>
        </w:rPr>
        <w:t xml:space="preserve"> </w:t>
      </w:r>
      <w:r w:rsidRPr="00A63C02">
        <w:rPr>
          <w:rFonts w:ascii="Times New Roman" w:hAnsi="Times New Roman" w:cs="Times New Roman"/>
          <w:sz w:val="24"/>
          <w:szCs w:val="24"/>
          <w:lang w:val="id-ID"/>
        </w:rPr>
        <w:t>Penerbit</w:t>
      </w:r>
      <w:r w:rsidRPr="00A63C02">
        <w:rPr>
          <w:rFonts w:ascii="Times New Roman" w:hAnsi="Times New Roman" w:cs="Times New Roman"/>
          <w:sz w:val="24"/>
          <w:szCs w:val="24"/>
          <w:lang w:val="id-ID"/>
        </w:rPr>
        <w:tab/>
        <w:t>PT.</w:t>
      </w:r>
      <w:r w:rsidRPr="00A63C02">
        <w:rPr>
          <w:rFonts w:ascii="Times New Roman" w:hAnsi="Times New Roman" w:cs="Times New Roman"/>
          <w:spacing w:val="35"/>
          <w:sz w:val="24"/>
          <w:szCs w:val="24"/>
          <w:lang w:val="id-ID"/>
        </w:rPr>
        <w:t xml:space="preserve"> </w:t>
      </w:r>
      <w:r w:rsidRPr="00A63C02">
        <w:rPr>
          <w:rFonts w:ascii="Times New Roman" w:hAnsi="Times New Roman" w:cs="Times New Roman"/>
          <w:sz w:val="24"/>
          <w:szCs w:val="24"/>
          <w:lang w:val="id-ID"/>
        </w:rPr>
        <w:t>Raja</w:t>
      </w:r>
      <w:r w:rsidRPr="00A63C02">
        <w:rPr>
          <w:rFonts w:ascii="Times New Roman" w:hAnsi="Times New Roman" w:cs="Times New Roman"/>
          <w:spacing w:val="33"/>
          <w:sz w:val="24"/>
          <w:szCs w:val="24"/>
          <w:lang w:val="id-ID"/>
        </w:rPr>
        <w:t xml:space="preserve"> </w:t>
      </w:r>
      <w:r w:rsidRPr="00A63C02">
        <w:rPr>
          <w:rFonts w:ascii="Times New Roman" w:hAnsi="Times New Roman" w:cs="Times New Roman"/>
          <w:sz w:val="24"/>
          <w:szCs w:val="24"/>
          <w:lang w:val="id-ID"/>
        </w:rPr>
        <w:t>Grafindo</w:t>
      </w:r>
      <w:r w:rsidRPr="00A63C02">
        <w:rPr>
          <w:rFonts w:ascii="Times New Roman" w:hAnsi="Times New Roman" w:cs="Times New Roman"/>
          <w:spacing w:val="-57"/>
          <w:sz w:val="24"/>
          <w:szCs w:val="24"/>
          <w:lang w:val="id-ID"/>
        </w:rPr>
        <w:t xml:space="preserve"> </w:t>
      </w:r>
      <w:r w:rsidRPr="00A63C02">
        <w:rPr>
          <w:rFonts w:ascii="Times New Roman" w:hAnsi="Times New Roman" w:cs="Times New Roman"/>
          <w:sz w:val="24"/>
          <w:szCs w:val="24"/>
          <w:lang w:val="id-ID"/>
        </w:rPr>
        <w:t>Persada,</w:t>
      </w:r>
      <w:r w:rsidRPr="00A63C02">
        <w:rPr>
          <w:rFonts w:ascii="Times New Roman" w:hAnsi="Times New Roman" w:cs="Times New Roman"/>
          <w:spacing w:val="3"/>
          <w:sz w:val="24"/>
          <w:szCs w:val="24"/>
          <w:lang w:val="id-ID"/>
        </w:rPr>
        <w:t xml:space="preserve"> </w:t>
      </w:r>
      <w:r w:rsidRPr="00A63C02">
        <w:rPr>
          <w:rFonts w:ascii="Times New Roman" w:hAnsi="Times New Roman" w:cs="Times New Roman"/>
          <w:sz w:val="24"/>
          <w:szCs w:val="24"/>
          <w:lang w:val="id-ID"/>
        </w:rPr>
        <w:t>JakartaIAI,</w:t>
      </w:r>
      <w:r w:rsidRPr="00A63C02">
        <w:rPr>
          <w:rFonts w:ascii="Times New Roman" w:hAnsi="Times New Roman" w:cs="Times New Roman"/>
          <w:spacing w:val="2"/>
          <w:sz w:val="24"/>
          <w:szCs w:val="24"/>
          <w:lang w:val="id-ID"/>
        </w:rPr>
        <w:t xml:space="preserve"> </w:t>
      </w:r>
      <w:r w:rsidRPr="00A63C02">
        <w:rPr>
          <w:rFonts w:ascii="Times New Roman" w:hAnsi="Times New Roman" w:cs="Times New Roman"/>
          <w:sz w:val="24"/>
          <w:szCs w:val="24"/>
          <w:lang w:val="id-ID"/>
        </w:rPr>
        <w:t>2012,</w:t>
      </w:r>
      <w:r w:rsidRPr="00A63C02">
        <w:rPr>
          <w:rFonts w:ascii="Times New Roman" w:hAnsi="Times New Roman" w:cs="Times New Roman"/>
          <w:spacing w:val="-3"/>
          <w:sz w:val="24"/>
          <w:szCs w:val="24"/>
          <w:lang w:val="id-ID"/>
        </w:rPr>
        <w:t xml:space="preserve"> </w:t>
      </w:r>
      <w:r w:rsidRPr="00A63C02">
        <w:rPr>
          <w:rFonts w:ascii="Times New Roman" w:hAnsi="Times New Roman" w:cs="Times New Roman"/>
          <w:sz w:val="24"/>
          <w:szCs w:val="24"/>
          <w:lang w:val="id-ID"/>
        </w:rPr>
        <w:t>Materi</w:t>
      </w:r>
      <w:r w:rsidRPr="00A63C02">
        <w:rPr>
          <w:rFonts w:ascii="Times New Roman" w:hAnsi="Times New Roman" w:cs="Times New Roman"/>
          <w:spacing w:val="-8"/>
          <w:sz w:val="24"/>
          <w:szCs w:val="24"/>
          <w:lang w:val="id-ID"/>
        </w:rPr>
        <w:t xml:space="preserve"> </w:t>
      </w:r>
      <w:r w:rsidRPr="00A63C02">
        <w:rPr>
          <w:rFonts w:ascii="Times New Roman" w:hAnsi="Times New Roman" w:cs="Times New Roman"/>
          <w:sz w:val="24"/>
          <w:szCs w:val="24"/>
          <w:lang w:val="id-ID"/>
        </w:rPr>
        <w:t>Pelatihan</w:t>
      </w:r>
      <w:r w:rsidRPr="00A63C02">
        <w:rPr>
          <w:rFonts w:ascii="Times New Roman" w:hAnsi="Times New Roman" w:cs="Times New Roman"/>
          <w:spacing w:val="-4"/>
          <w:sz w:val="24"/>
          <w:szCs w:val="24"/>
          <w:lang w:val="id-ID"/>
        </w:rPr>
        <w:t xml:space="preserve"> </w:t>
      </w:r>
      <w:r w:rsidRPr="00A63C02">
        <w:rPr>
          <w:rFonts w:ascii="Times New Roman" w:hAnsi="Times New Roman" w:cs="Times New Roman"/>
          <w:sz w:val="24"/>
          <w:szCs w:val="24"/>
          <w:lang w:val="id-ID"/>
        </w:rPr>
        <w:t>Brevet</w:t>
      </w:r>
      <w:r w:rsidRPr="00A63C02">
        <w:rPr>
          <w:rFonts w:ascii="Times New Roman" w:hAnsi="Times New Roman" w:cs="Times New Roman"/>
          <w:spacing w:val="5"/>
          <w:sz w:val="24"/>
          <w:szCs w:val="24"/>
          <w:lang w:val="id-ID"/>
        </w:rPr>
        <w:t xml:space="preserve"> </w:t>
      </w:r>
      <w:r w:rsidRPr="00A63C02">
        <w:rPr>
          <w:rFonts w:ascii="Times New Roman" w:hAnsi="Times New Roman" w:cs="Times New Roman"/>
          <w:sz w:val="24"/>
          <w:szCs w:val="24"/>
          <w:lang w:val="id-ID"/>
        </w:rPr>
        <w:t>A</w:t>
      </w:r>
      <w:r w:rsidRPr="00A63C02">
        <w:rPr>
          <w:rFonts w:ascii="Times New Roman" w:hAnsi="Times New Roman" w:cs="Times New Roman"/>
          <w:spacing w:val="-6"/>
          <w:sz w:val="24"/>
          <w:szCs w:val="24"/>
          <w:lang w:val="id-ID"/>
        </w:rPr>
        <w:t xml:space="preserve"> </w:t>
      </w:r>
      <w:r w:rsidRPr="00A63C02">
        <w:rPr>
          <w:rFonts w:ascii="Times New Roman" w:hAnsi="Times New Roman" w:cs="Times New Roman"/>
          <w:sz w:val="24"/>
          <w:szCs w:val="24"/>
          <w:lang w:val="id-ID"/>
        </w:rPr>
        <w:t>dan</w:t>
      </w:r>
      <w:r w:rsidRPr="00A63C02">
        <w:rPr>
          <w:rFonts w:ascii="Times New Roman" w:hAnsi="Times New Roman" w:cs="Times New Roman"/>
          <w:spacing w:val="-4"/>
          <w:sz w:val="24"/>
          <w:szCs w:val="24"/>
          <w:lang w:val="id-ID"/>
        </w:rPr>
        <w:t xml:space="preserve"> </w:t>
      </w:r>
      <w:r w:rsidRPr="00A63C02">
        <w:rPr>
          <w:rFonts w:ascii="Times New Roman" w:hAnsi="Times New Roman" w:cs="Times New Roman"/>
          <w:sz w:val="24"/>
          <w:szCs w:val="24"/>
          <w:lang w:val="id-ID"/>
        </w:rPr>
        <w:t>B</w:t>
      </w:r>
      <w:r w:rsidRPr="00A63C02">
        <w:rPr>
          <w:rFonts w:ascii="Times New Roman" w:hAnsi="Times New Roman" w:cs="Times New Roman"/>
          <w:spacing w:val="-2"/>
          <w:sz w:val="24"/>
          <w:szCs w:val="24"/>
          <w:lang w:val="id-ID"/>
        </w:rPr>
        <w:t xml:space="preserve"> </w:t>
      </w:r>
      <w:r w:rsidRPr="00A63C02">
        <w:rPr>
          <w:rFonts w:ascii="Times New Roman" w:hAnsi="Times New Roman" w:cs="Times New Roman"/>
          <w:sz w:val="24"/>
          <w:szCs w:val="24"/>
          <w:lang w:val="id-ID"/>
        </w:rPr>
        <w:t>Terpadu</w:t>
      </w:r>
    </w:p>
    <w:p w14:paraId="0BAF2420" w14:textId="6FDB20EF" w:rsidR="00F50E6D" w:rsidRPr="00FF3C71" w:rsidRDefault="00F50E6D" w:rsidP="00A63C02">
      <w:pPr>
        <w:spacing w:after="0" w:line="240" w:lineRule="auto"/>
        <w:ind w:left="993" w:hanging="709"/>
        <w:jc w:val="both"/>
        <w:rPr>
          <w:rFonts w:ascii="Times New Roman" w:hAnsi="Times New Roman" w:cs="Times New Roman"/>
          <w:color w:val="FF0000"/>
          <w:sz w:val="24"/>
          <w:szCs w:val="24"/>
          <w:lang w:val="id-ID"/>
        </w:rPr>
      </w:pPr>
    </w:p>
    <w:sectPr w:rsidR="00F50E6D" w:rsidRPr="00FF3C71" w:rsidSect="00A31699">
      <w:headerReference w:type="default" r:id="rId9"/>
      <w:footerReference w:type="default" r:id="rId10"/>
      <w:pgSz w:w="12240" w:h="15840"/>
      <w:pgMar w:top="1440" w:right="1800" w:bottom="1440" w:left="1800" w:header="720" w:footer="720" w:gutter="0"/>
      <w:pgNumType w:start="16"/>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9920757" w14:textId="77777777" w:rsidR="006E50FE" w:rsidRDefault="006E50FE" w:rsidP="001A5A04">
      <w:pPr>
        <w:spacing w:after="0" w:line="240" w:lineRule="auto"/>
      </w:pPr>
      <w:r>
        <w:separator/>
      </w:r>
    </w:p>
  </w:endnote>
  <w:endnote w:type="continuationSeparator" w:id="0">
    <w:p w14:paraId="398240A3" w14:textId="77777777" w:rsidR="006E50FE" w:rsidRDefault="006E50FE" w:rsidP="001A5A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Lucida Sans Unicode">
    <w:panose1 w:val="020B0602030504020204"/>
    <w:charset w:val="00"/>
    <w:family w:val="swiss"/>
    <w:pitch w:val="variable"/>
    <w:sig w:usb0="80000AFF" w:usb1="0000396B" w:usb2="00000000" w:usb3="00000000" w:csb0="000000B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133314173"/>
      <w:docPartObj>
        <w:docPartGallery w:val="Page Numbers (Bottom of Page)"/>
        <w:docPartUnique/>
      </w:docPartObj>
    </w:sdtPr>
    <w:sdtEndPr>
      <w:rPr>
        <w:noProof/>
      </w:rPr>
    </w:sdtEndPr>
    <w:sdtContent>
      <w:p w14:paraId="565B8002" w14:textId="73545B2D" w:rsidR="00F470EE" w:rsidRDefault="00F470EE">
        <w:pPr>
          <w:pStyle w:val="Footer"/>
          <w:jc w:val="right"/>
        </w:pPr>
        <w:r>
          <w:rPr>
            <w:noProof/>
          </w:rPr>
          <mc:AlternateContent>
            <mc:Choice Requires="wps">
              <w:drawing>
                <wp:anchor distT="0" distB="0" distL="114300" distR="114300" simplePos="0" relativeHeight="251659264" behindDoc="0" locked="0" layoutInCell="1" allowOverlap="1" wp14:anchorId="53828E91" wp14:editId="063ACF34">
                  <wp:simplePos x="0" y="0"/>
                  <wp:positionH relativeFrom="column">
                    <wp:posOffset>-63500</wp:posOffset>
                  </wp:positionH>
                  <wp:positionV relativeFrom="paragraph">
                    <wp:posOffset>78105</wp:posOffset>
                  </wp:positionV>
                  <wp:extent cx="4886325" cy="295275"/>
                  <wp:effectExtent l="0" t="0" r="28575" b="28575"/>
                  <wp:wrapNone/>
                  <wp:docPr id="3" name="Text Box 3"/>
                  <wp:cNvGraphicFramePr/>
                  <a:graphic xmlns:a="http://schemas.openxmlformats.org/drawingml/2006/main">
                    <a:graphicData uri="http://schemas.microsoft.com/office/word/2010/wordprocessingShape">
                      <wps:wsp>
                        <wps:cNvSpPr txBox="1"/>
                        <wps:spPr>
                          <a:xfrm>
                            <a:off x="0" y="0"/>
                            <a:ext cx="4886325" cy="295275"/>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0EB95C2B" w14:textId="77777777" w:rsidR="00F470EE" w:rsidRDefault="00F470EE" w:rsidP="001A5A04">
                              <w:r w:rsidRPr="00BE3A4B">
                                <w:t>https://ejournal.univ-tridinanti.ac.id/index.php/JEM/index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3" o:spid="_x0000_s1026" type="#_x0000_t202" style="position:absolute;left:0;text-align:left;margin-left:-5pt;margin-top:6.15pt;width:384.75pt;height:23.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" fillcolor="white [3201]" strokecolor="white [3212]" strokeweight=".5pt">
                  <v:textbox>
                    <w:txbxContent>
                      <w:p w14:paraId="0EB95C2B" w14:textId="77777777" w:rsidR="00F470EE" w:rsidRDefault="00F470EE" w:rsidP="001A5A04">
                        <w:r w:rsidRPr="00BE3A4B">
                          <w:t>https://ejournal.univ-tridinanti.ac.id/index.php/JEM/index</w:t>
                        </w:r>
                      </w:p>
                    </w:txbxContent>
                  </v:textbox>
                </v:shape>
              </w:pict>
            </mc:Fallback>
          </mc:AlternateContent>
        </w:r>
        <w:r>
          <w:fldChar w:fldCharType="begin"/>
        </w:r>
        <w:r>
          <w:instrText xml:space="preserve"> PAGE   \* MERGEFORMAT </w:instrText>
        </w:r>
        <w:r>
          <w:fldChar w:fldCharType="separate"/>
        </w:r>
        <w:r w:rsidR="00E81AAE">
          <w:rPr>
            <w:noProof/>
          </w:rPr>
          <w:t>26</w:t>
        </w:r>
        <w:r>
          <w:rPr>
            <w:noProof/>
          </w:rPr>
          <w:fldChar w:fldCharType="end"/>
        </w:r>
      </w:p>
    </w:sdtContent>
  </w:sdt>
  <w:p w14:paraId="732350E6" w14:textId="74DA3C9D" w:rsidR="00F470EE" w:rsidRDefault="00F470EE">
    <w:pPr>
      <w:pStyle w:val="Footer"/>
    </w:pPr>
  </w:p>
  <w:p w14:paraId="122873CC" w14:textId="77777777" w:rsidR="00000000" w:rsidRDefault="006E50FE"/>
  <w:p w14:paraId="14008FF5" w14:textId="77777777" w:rsidR="00000000" w:rsidRDefault="006E50FE"/>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911CDA6" w14:textId="77777777" w:rsidR="006E50FE" w:rsidRDefault="006E50FE" w:rsidP="001A5A04">
      <w:pPr>
        <w:spacing w:after="0" w:line="240" w:lineRule="auto"/>
      </w:pPr>
      <w:r>
        <w:separator/>
      </w:r>
    </w:p>
  </w:footnote>
  <w:footnote w:type="continuationSeparator" w:id="0">
    <w:p w14:paraId="2C5ECE72" w14:textId="77777777" w:rsidR="006E50FE" w:rsidRDefault="006E50FE" w:rsidP="001A5A0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ED0F6B4" w14:textId="77777777" w:rsidR="00F470EE" w:rsidRPr="00BA5698" w:rsidRDefault="00F470EE" w:rsidP="001A5A04">
    <w:pPr>
      <w:pStyle w:val="Header"/>
      <w:rPr>
        <w:rFonts w:ascii="Times New Roman" w:hAnsi="Times New Roman" w:cs="Times New Roman"/>
        <w:b/>
        <w:i/>
      </w:rPr>
    </w:pPr>
    <w:r w:rsidRPr="00BA5698">
      <w:rPr>
        <w:rFonts w:ascii="Times New Roman" w:hAnsi="Times New Roman" w:cs="Times New Roman"/>
        <w:b/>
        <w:i/>
      </w:rPr>
      <w:t>Jurnal Pengabdian Ekonomi Mengabdi</w:t>
    </w:r>
  </w:p>
  <w:p w14:paraId="0F143A63" w14:textId="319556D8" w:rsidR="00F470EE" w:rsidRDefault="00F470EE" w:rsidP="001A5A04">
    <w:pPr>
      <w:pStyle w:val="Header"/>
    </w:pPr>
    <w:r>
      <w:rPr>
        <w:rFonts w:ascii="Times New Roman" w:hAnsi="Times New Roman" w:cs="Times New Roman"/>
        <w:b/>
        <w:i/>
      </w:rPr>
      <w:t>Volume 04 Nomor 01, April 2025</w:t>
    </w:r>
  </w:p>
  <w:p w14:paraId="1D4F7F39" w14:textId="77777777" w:rsidR="00000000" w:rsidRDefault="006E50FE"/>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E"/>
    <w:multiLevelType w:val="singleLevel"/>
    <w:tmpl w:val="FB12693A"/>
    <w:lvl w:ilvl="0">
      <w:start w:val="1"/>
      <w:numFmt w:val="decimal"/>
      <w:lvlText w:val="%1."/>
      <w:lvlJc w:val="left"/>
      <w:pPr>
        <w:tabs>
          <w:tab w:val="num" w:pos="1080"/>
        </w:tabs>
        <w:ind w:left="1080" w:hanging="360"/>
      </w:pPr>
    </w:lvl>
  </w:abstractNum>
  <w:abstractNum w:abstractNumId="1">
    <w:nsid w:val="FFFFFF7F"/>
    <w:multiLevelType w:val="singleLevel"/>
    <w:tmpl w:val="38441652"/>
    <w:lvl w:ilvl="0">
      <w:start w:val="1"/>
      <w:numFmt w:val="decimal"/>
      <w:lvlText w:val="%1."/>
      <w:lvlJc w:val="left"/>
      <w:pPr>
        <w:tabs>
          <w:tab w:val="num" w:pos="720"/>
        </w:tabs>
        <w:ind w:left="720" w:hanging="360"/>
      </w:pPr>
    </w:lvl>
  </w:abstractNum>
  <w:abstractNum w:abstractNumId="2">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3">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4">
    <w:nsid w:val="FFFFFF88"/>
    <w:multiLevelType w:val="singleLevel"/>
    <w:tmpl w:val="D0A62B40"/>
    <w:lvl w:ilvl="0">
      <w:start w:val="1"/>
      <w:numFmt w:val="decimal"/>
      <w:lvlText w:val="%1."/>
      <w:lvlJc w:val="left"/>
      <w:pPr>
        <w:tabs>
          <w:tab w:val="num" w:pos="360"/>
        </w:tabs>
        <w:ind w:left="360" w:hanging="360"/>
      </w:pPr>
    </w:lvl>
  </w:abstractNum>
  <w:abstractNum w:abstractNumId="5">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6">
    <w:nsid w:val="065F18F2"/>
    <w:multiLevelType w:val="hybridMultilevel"/>
    <w:tmpl w:val="F396770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9C72FE0"/>
    <w:multiLevelType w:val="hybridMultilevel"/>
    <w:tmpl w:val="C6D2D9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BBB1C13"/>
    <w:multiLevelType w:val="hybridMultilevel"/>
    <w:tmpl w:val="C0BC8D52"/>
    <w:lvl w:ilvl="0" w:tplc="76CAC4E2">
      <w:start w:val="1"/>
      <w:numFmt w:val="decimal"/>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9">
    <w:nsid w:val="1E4C0D2E"/>
    <w:multiLevelType w:val="hybridMultilevel"/>
    <w:tmpl w:val="1BEEEC86"/>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nsid w:val="218D55E3"/>
    <w:multiLevelType w:val="hybridMultilevel"/>
    <w:tmpl w:val="62C2419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4FF10ED"/>
    <w:multiLevelType w:val="hybridMultilevel"/>
    <w:tmpl w:val="454E4326"/>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nsid w:val="2D6E1BC7"/>
    <w:multiLevelType w:val="hybridMultilevel"/>
    <w:tmpl w:val="A7A4E14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nsid w:val="34E72FD2"/>
    <w:multiLevelType w:val="hybridMultilevel"/>
    <w:tmpl w:val="96302AFE"/>
    <w:lvl w:ilvl="0" w:tplc="96BC4286">
      <w:start w:val="1"/>
      <w:numFmt w:val="decimal"/>
      <w:lvlText w:val="%1."/>
      <w:lvlJc w:val="left"/>
      <w:pPr>
        <w:ind w:left="644" w:hanging="360"/>
      </w:pPr>
      <w:rPr>
        <w:rFonts w:hint="default"/>
      </w:rPr>
    </w:lvl>
    <w:lvl w:ilvl="1" w:tplc="04210019" w:tentative="1">
      <w:start w:val="1"/>
      <w:numFmt w:val="lowerLetter"/>
      <w:lvlText w:val="%2."/>
      <w:lvlJc w:val="left"/>
      <w:pPr>
        <w:ind w:left="1364" w:hanging="360"/>
      </w:pPr>
    </w:lvl>
    <w:lvl w:ilvl="2" w:tplc="0421001B" w:tentative="1">
      <w:start w:val="1"/>
      <w:numFmt w:val="lowerRoman"/>
      <w:lvlText w:val="%3."/>
      <w:lvlJc w:val="right"/>
      <w:pPr>
        <w:ind w:left="2084" w:hanging="180"/>
      </w:pPr>
    </w:lvl>
    <w:lvl w:ilvl="3" w:tplc="0421000F" w:tentative="1">
      <w:start w:val="1"/>
      <w:numFmt w:val="decimal"/>
      <w:lvlText w:val="%4."/>
      <w:lvlJc w:val="left"/>
      <w:pPr>
        <w:ind w:left="2804" w:hanging="360"/>
      </w:pPr>
    </w:lvl>
    <w:lvl w:ilvl="4" w:tplc="04210019" w:tentative="1">
      <w:start w:val="1"/>
      <w:numFmt w:val="lowerLetter"/>
      <w:lvlText w:val="%5."/>
      <w:lvlJc w:val="left"/>
      <w:pPr>
        <w:ind w:left="3524" w:hanging="360"/>
      </w:pPr>
    </w:lvl>
    <w:lvl w:ilvl="5" w:tplc="0421001B" w:tentative="1">
      <w:start w:val="1"/>
      <w:numFmt w:val="lowerRoman"/>
      <w:lvlText w:val="%6."/>
      <w:lvlJc w:val="right"/>
      <w:pPr>
        <w:ind w:left="4244" w:hanging="180"/>
      </w:pPr>
    </w:lvl>
    <w:lvl w:ilvl="6" w:tplc="0421000F" w:tentative="1">
      <w:start w:val="1"/>
      <w:numFmt w:val="decimal"/>
      <w:lvlText w:val="%7."/>
      <w:lvlJc w:val="left"/>
      <w:pPr>
        <w:ind w:left="4964" w:hanging="360"/>
      </w:pPr>
    </w:lvl>
    <w:lvl w:ilvl="7" w:tplc="04210019" w:tentative="1">
      <w:start w:val="1"/>
      <w:numFmt w:val="lowerLetter"/>
      <w:lvlText w:val="%8."/>
      <w:lvlJc w:val="left"/>
      <w:pPr>
        <w:ind w:left="5684" w:hanging="360"/>
      </w:pPr>
    </w:lvl>
    <w:lvl w:ilvl="8" w:tplc="0421001B" w:tentative="1">
      <w:start w:val="1"/>
      <w:numFmt w:val="lowerRoman"/>
      <w:lvlText w:val="%9."/>
      <w:lvlJc w:val="right"/>
      <w:pPr>
        <w:ind w:left="6404" w:hanging="180"/>
      </w:pPr>
    </w:lvl>
  </w:abstractNum>
  <w:abstractNum w:abstractNumId="14">
    <w:nsid w:val="3C2D471A"/>
    <w:multiLevelType w:val="hybridMultilevel"/>
    <w:tmpl w:val="68A853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46F60F94"/>
    <w:multiLevelType w:val="hybridMultilevel"/>
    <w:tmpl w:val="DB0CFC0E"/>
    <w:lvl w:ilvl="0" w:tplc="04210015">
      <w:start w:val="7"/>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nsid w:val="4B536939"/>
    <w:multiLevelType w:val="hybridMultilevel"/>
    <w:tmpl w:val="26C6E8F4"/>
    <w:lvl w:ilvl="0" w:tplc="FDD8D9E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7">
    <w:nsid w:val="4F1C2326"/>
    <w:multiLevelType w:val="hybridMultilevel"/>
    <w:tmpl w:val="8CC0134A"/>
    <w:lvl w:ilvl="0" w:tplc="49C43500">
      <w:start w:val="1"/>
      <w:numFmt w:val="decimal"/>
      <w:lvlText w:val="%1."/>
      <w:lvlJc w:val="left"/>
      <w:pPr>
        <w:ind w:left="906" w:hanging="360"/>
      </w:pPr>
      <w:rPr>
        <w:rFonts w:hint="default"/>
      </w:rPr>
    </w:lvl>
    <w:lvl w:ilvl="1" w:tplc="38090019" w:tentative="1">
      <w:start w:val="1"/>
      <w:numFmt w:val="lowerLetter"/>
      <w:lvlText w:val="%2."/>
      <w:lvlJc w:val="left"/>
      <w:pPr>
        <w:ind w:left="1626" w:hanging="360"/>
      </w:pPr>
    </w:lvl>
    <w:lvl w:ilvl="2" w:tplc="3809001B" w:tentative="1">
      <w:start w:val="1"/>
      <w:numFmt w:val="lowerRoman"/>
      <w:lvlText w:val="%3."/>
      <w:lvlJc w:val="right"/>
      <w:pPr>
        <w:ind w:left="2346" w:hanging="180"/>
      </w:pPr>
    </w:lvl>
    <w:lvl w:ilvl="3" w:tplc="3809000F" w:tentative="1">
      <w:start w:val="1"/>
      <w:numFmt w:val="decimal"/>
      <w:lvlText w:val="%4."/>
      <w:lvlJc w:val="left"/>
      <w:pPr>
        <w:ind w:left="3066" w:hanging="360"/>
      </w:pPr>
    </w:lvl>
    <w:lvl w:ilvl="4" w:tplc="38090019" w:tentative="1">
      <w:start w:val="1"/>
      <w:numFmt w:val="lowerLetter"/>
      <w:lvlText w:val="%5."/>
      <w:lvlJc w:val="left"/>
      <w:pPr>
        <w:ind w:left="3786" w:hanging="360"/>
      </w:pPr>
    </w:lvl>
    <w:lvl w:ilvl="5" w:tplc="3809001B" w:tentative="1">
      <w:start w:val="1"/>
      <w:numFmt w:val="lowerRoman"/>
      <w:lvlText w:val="%6."/>
      <w:lvlJc w:val="right"/>
      <w:pPr>
        <w:ind w:left="4506" w:hanging="180"/>
      </w:pPr>
    </w:lvl>
    <w:lvl w:ilvl="6" w:tplc="3809000F" w:tentative="1">
      <w:start w:val="1"/>
      <w:numFmt w:val="decimal"/>
      <w:lvlText w:val="%7."/>
      <w:lvlJc w:val="left"/>
      <w:pPr>
        <w:ind w:left="5226" w:hanging="360"/>
      </w:pPr>
    </w:lvl>
    <w:lvl w:ilvl="7" w:tplc="38090019" w:tentative="1">
      <w:start w:val="1"/>
      <w:numFmt w:val="lowerLetter"/>
      <w:lvlText w:val="%8."/>
      <w:lvlJc w:val="left"/>
      <w:pPr>
        <w:ind w:left="5946" w:hanging="360"/>
      </w:pPr>
    </w:lvl>
    <w:lvl w:ilvl="8" w:tplc="3809001B" w:tentative="1">
      <w:start w:val="1"/>
      <w:numFmt w:val="lowerRoman"/>
      <w:lvlText w:val="%9."/>
      <w:lvlJc w:val="right"/>
      <w:pPr>
        <w:ind w:left="6666" w:hanging="180"/>
      </w:pPr>
    </w:lvl>
  </w:abstractNum>
  <w:abstractNum w:abstractNumId="18">
    <w:nsid w:val="512B18B8"/>
    <w:multiLevelType w:val="hybridMultilevel"/>
    <w:tmpl w:val="FD962F50"/>
    <w:lvl w:ilvl="0" w:tplc="04090019">
      <w:start w:val="1"/>
      <w:numFmt w:val="low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nsid w:val="52014021"/>
    <w:multiLevelType w:val="hybridMultilevel"/>
    <w:tmpl w:val="D78EDC0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nsid w:val="60D50650"/>
    <w:multiLevelType w:val="hybridMultilevel"/>
    <w:tmpl w:val="D862B9D2"/>
    <w:lvl w:ilvl="0" w:tplc="5966F0C4">
      <w:start w:val="1"/>
      <w:numFmt w:val="lowerLetter"/>
      <w:lvlText w:val="%1."/>
      <w:lvlJc w:val="left"/>
      <w:pPr>
        <w:ind w:left="973" w:hanging="428"/>
      </w:pPr>
      <w:rPr>
        <w:b/>
        <w:bCs/>
        <w:w w:val="100"/>
        <w:lang w:eastAsia="en-US" w:bidi="ar-SA"/>
      </w:rPr>
    </w:lvl>
    <w:lvl w:ilvl="1" w:tplc="29CCF0E4">
      <w:start w:val="1"/>
      <w:numFmt w:val="decimal"/>
      <w:lvlText w:val="%2."/>
      <w:lvlJc w:val="left"/>
      <w:pPr>
        <w:ind w:left="1257" w:hanging="284"/>
      </w:pPr>
      <w:rPr>
        <w:rFonts w:ascii="Times New Roman" w:eastAsia="Times New Roman" w:hAnsi="Times New Roman" w:cs="Times New Roman" w:hint="default"/>
        <w:w w:val="100"/>
        <w:sz w:val="24"/>
        <w:szCs w:val="24"/>
        <w:lang w:eastAsia="en-US" w:bidi="ar-SA"/>
      </w:rPr>
    </w:lvl>
    <w:lvl w:ilvl="2" w:tplc="1FD6CC18">
      <w:start w:val="1"/>
      <w:numFmt w:val="lowerLetter"/>
      <w:lvlText w:val="%3."/>
      <w:lvlJc w:val="left"/>
      <w:pPr>
        <w:ind w:left="1627" w:hanging="360"/>
      </w:pPr>
      <w:rPr>
        <w:rFonts w:ascii="Times New Roman" w:eastAsia="Times New Roman" w:hAnsi="Times New Roman" w:cs="Times New Roman" w:hint="default"/>
        <w:spacing w:val="-1"/>
        <w:w w:val="100"/>
        <w:sz w:val="24"/>
        <w:szCs w:val="24"/>
        <w:lang w:eastAsia="en-US" w:bidi="ar-SA"/>
      </w:rPr>
    </w:lvl>
    <w:lvl w:ilvl="3" w:tplc="669CE350">
      <w:numFmt w:val="bullet"/>
      <w:lvlText w:val="•"/>
      <w:lvlJc w:val="left"/>
      <w:pPr>
        <w:ind w:left="1340" w:hanging="360"/>
      </w:pPr>
      <w:rPr>
        <w:lang w:eastAsia="en-US" w:bidi="ar-SA"/>
      </w:rPr>
    </w:lvl>
    <w:lvl w:ilvl="4" w:tplc="F1E6B9BC">
      <w:numFmt w:val="bullet"/>
      <w:lvlText w:val="•"/>
      <w:lvlJc w:val="left"/>
      <w:pPr>
        <w:ind w:left="1360" w:hanging="360"/>
      </w:pPr>
      <w:rPr>
        <w:lang w:eastAsia="en-US" w:bidi="ar-SA"/>
      </w:rPr>
    </w:lvl>
    <w:lvl w:ilvl="5" w:tplc="0D8C3032">
      <w:numFmt w:val="bullet"/>
      <w:lvlText w:val="•"/>
      <w:lvlJc w:val="left"/>
      <w:pPr>
        <w:ind w:left="1620" w:hanging="360"/>
      </w:pPr>
      <w:rPr>
        <w:lang w:eastAsia="en-US" w:bidi="ar-SA"/>
      </w:rPr>
    </w:lvl>
    <w:lvl w:ilvl="6" w:tplc="3BB85F40">
      <w:numFmt w:val="bullet"/>
      <w:lvlText w:val="•"/>
      <w:lvlJc w:val="left"/>
      <w:pPr>
        <w:ind w:left="3212" w:hanging="360"/>
      </w:pPr>
      <w:rPr>
        <w:lang w:eastAsia="en-US" w:bidi="ar-SA"/>
      </w:rPr>
    </w:lvl>
    <w:lvl w:ilvl="7" w:tplc="79D44262">
      <w:numFmt w:val="bullet"/>
      <w:lvlText w:val="•"/>
      <w:lvlJc w:val="left"/>
      <w:pPr>
        <w:ind w:left="4804" w:hanging="360"/>
      </w:pPr>
      <w:rPr>
        <w:lang w:eastAsia="en-US" w:bidi="ar-SA"/>
      </w:rPr>
    </w:lvl>
    <w:lvl w:ilvl="8" w:tplc="0276D69A">
      <w:numFmt w:val="bullet"/>
      <w:lvlText w:val="•"/>
      <w:lvlJc w:val="left"/>
      <w:pPr>
        <w:ind w:left="6396" w:hanging="360"/>
      </w:pPr>
      <w:rPr>
        <w:lang w:eastAsia="en-US" w:bidi="ar-SA"/>
      </w:rPr>
    </w:lvl>
  </w:abstractNum>
  <w:abstractNum w:abstractNumId="21">
    <w:nsid w:val="61CB75E0"/>
    <w:multiLevelType w:val="hybridMultilevel"/>
    <w:tmpl w:val="D46A726C"/>
    <w:lvl w:ilvl="0" w:tplc="B87637D2">
      <w:start w:val="1"/>
      <w:numFmt w:val="decimal"/>
      <w:lvlText w:val="%1."/>
      <w:lvlJc w:val="left"/>
      <w:pPr>
        <w:ind w:left="1004" w:hanging="360"/>
      </w:pPr>
      <w:rPr>
        <w:rFonts w:hint="default"/>
      </w:rPr>
    </w:lvl>
    <w:lvl w:ilvl="1" w:tplc="04210019" w:tentative="1">
      <w:start w:val="1"/>
      <w:numFmt w:val="lowerLetter"/>
      <w:lvlText w:val="%2."/>
      <w:lvlJc w:val="left"/>
      <w:pPr>
        <w:ind w:left="1724" w:hanging="360"/>
      </w:p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abstractNum w:abstractNumId="22">
    <w:nsid w:val="62AC1D31"/>
    <w:multiLevelType w:val="hybridMultilevel"/>
    <w:tmpl w:val="210050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6B6C6838"/>
    <w:multiLevelType w:val="hybridMultilevel"/>
    <w:tmpl w:val="D908AB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76915987"/>
    <w:multiLevelType w:val="hybridMultilevel"/>
    <w:tmpl w:val="FAA4EB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7E111FB1"/>
    <w:multiLevelType w:val="hybridMultilevel"/>
    <w:tmpl w:val="EE5E4916"/>
    <w:lvl w:ilvl="0" w:tplc="31C47B42">
      <w:start w:val="1"/>
      <w:numFmt w:val="decimal"/>
      <w:lvlText w:val="%1."/>
      <w:lvlJc w:val="left"/>
      <w:pPr>
        <w:ind w:left="973" w:hanging="336"/>
      </w:pPr>
      <w:rPr>
        <w:rFonts w:ascii="Times New Roman" w:eastAsia="Times New Roman" w:hAnsi="Times New Roman" w:cs="Times New Roman" w:hint="default"/>
        <w:w w:val="100"/>
        <w:sz w:val="24"/>
        <w:szCs w:val="24"/>
        <w:lang w:eastAsia="en-US" w:bidi="ar-SA"/>
      </w:rPr>
    </w:lvl>
    <w:lvl w:ilvl="1" w:tplc="22743726">
      <w:numFmt w:val="bullet"/>
      <w:lvlText w:val="•"/>
      <w:lvlJc w:val="left"/>
      <w:pPr>
        <w:ind w:left="1840" w:hanging="336"/>
      </w:pPr>
      <w:rPr>
        <w:lang w:eastAsia="en-US" w:bidi="ar-SA"/>
      </w:rPr>
    </w:lvl>
    <w:lvl w:ilvl="2" w:tplc="29F87408">
      <w:numFmt w:val="bullet"/>
      <w:lvlText w:val="•"/>
      <w:lvlJc w:val="left"/>
      <w:pPr>
        <w:ind w:left="2700" w:hanging="336"/>
      </w:pPr>
      <w:rPr>
        <w:lang w:eastAsia="en-US" w:bidi="ar-SA"/>
      </w:rPr>
    </w:lvl>
    <w:lvl w:ilvl="3" w:tplc="D27EC81E">
      <w:numFmt w:val="bullet"/>
      <w:lvlText w:val="•"/>
      <w:lvlJc w:val="left"/>
      <w:pPr>
        <w:ind w:left="3560" w:hanging="336"/>
      </w:pPr>
      <w:rPr>
        <w:lang w:eastAsia="en-US" w:bidi="ar-SA"/>
      </w:rPr>
    </w:lvl>
    <w:lvl w:ilvl="4" w:tplc="AE5A39E4">
      <w:numFmt w:val="bullet"/>
      <w:lvlText w:val="•"/>
      <w:lvlJc w:val="left"/>
      <w:pPr>
        <w:ind w:left="4420" w:hanging="336"/>
      </w:pPr>
      <w:rPr>
        <w:lang w:eastAsia="en-US" w:bidi="ar-SA"/>
      </w:rPr>
    </w:lvl>
    <w:lvl w:ilvl="5" w:tplc="3C3C500C">
      <w:numFmt w:val="bullet"/>
      <w:lvlText w:val="•"/>
      <w:lvlJc w:val="left"/>
      <w:pPr>
        <w:ind w:left="5280" w:hanging="336"/>
      </w:pPr>
      <w:rPr>
        <w:lang w:eastAsia="en-US" w:bidi="ar-SA"/>
      </w:rPr>
    </w:lvl>
    <w:lvl w:ilvl="6" w:tplc="39304CEC">
      <w:numFmt w:val="bullet"/>
      <w:lvlText w:val="•"/>
      <w:lvlJc w:val="left"/>
      <w:pPr>
        <w:ind w:left="6140" w:hanging="336"/>
      </w:pPr>
      <w:rPr>
        <w:lang w:eastAsia="en-US" w:bidi="ar-SA"/>
      </w:rPr>
    </w:lvl>
    <w:lvl w:ilvl="7" w:tplc="6A92D8A0">
      <w:numFmt w:val="bullet"/>
      <w:lvlText w:val="•"/>
      <w:lvlJc w:val="left"/>
      <w:pPr>
        <w:ind w:left="7000" w:hanging="336"/>
      </w:pPr>
      <w:rPr>
        <w:lang w:eastAsia="en-US" w:bidi="ar-SA"/>
      </w:rPr>
    </w:lvl>
    <w:lvl w:ilvl="8" w:tplc="ED6A7DD2">
      <w:numFmt w:val="bullet"/>
      <w:lvlText w:val="•"/>
      <w:lvlJc w:val="left"/>
      <w:pPr>
        <w:ind w:left="7860" w:hanging="336"/>
      </w:pPr>
      <w:rPr>
        <w:lang w:eastAsia="en-US" w:bidi="ar-SA"/>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11"/>
  </w:num>
  <w:num w:numId="8">
    <w:abstractNumId w:val="19"/>
  </w:num>
  <w:num w:numId="9">
    <w:abstractNumId w:val="9"/>
  </w:num>
  <w:num w:numId="10">
    <w:abstractNumId w:val="12"/>
  </w:num>
  <w:num w:numId="11">
    <w:abstractNumId w:val="15"/>
  </w:num>
  <w:num w:numId="12">
    <w:abstractNumId w:val="13"/>
  </w:num>
  <w:num w:numId="13">
    <w:abstractNumId w:val="21"/>
  </w:num>
  <w:num w:numId="14">
    <w:abstractNumId w:val="8"/>
  </w:num>
  <w:num w:numId="15">
    <w:abstractNumId w:val="16"/>
  </w:num>
  <w:num w:numId="16">
    <w:abstractNumId w:val="6"/>
  </w:num>
  <w:num w:numId="17">
    <w:abstractNumId w:val="17"/>
  </w:num>
  <w:num w:numId="18">
    <w:abstractNumId w:val="24"/>
  </w:num>
  <w:num w:numId="19">
    <w:abstractNumId w:val="20"/>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20">
    <w:abstractNumId w:val="22"/>
  </w:num>
  <w:num w:numId="21">
    <w:abstractNumId w:val="7"/>
  </w:num>
  <w:num w:numId="22">
    <w:abstractNumId w:val="14"/>
  </w:num>
  <w:num w:numId="23">
    <w:abstractNumId w:val="18"/>
  </w:num>
  <w:num w:numId="24">
    <w:abstractNumId w:val="10"/>
  </w:num>
  <w:num w:numId="25">
    <w:abstractNumId w:val="25"/>
    <w:lvlOverride w:ilvl="0">
      <w:startOverride w:val="1"/>
    </w:lvlOverride>
    <w:lvlOverride w:ilvl="1"/>
    <w:lvlOverride w:ilvl="2"/>
    <w:lvlOverride w:ilvl="3"/>
    <w:lvlOverride w:ilvl="4"/>
    <w:lvlOverride w:ilvl="5"/>
    <w:lvlOverride w:ilvl="6"/>
    <w:lvlOverride w:ilvl="7"/>
    <w:lvlOverride w:ilvl="8"/>
  </w:num>
  <w:num w:numId="26">
    <w:abstractNumId w:val="23"/>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hideSpellingErrors/>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52553"/>
    <w:rsid w:val="0006063C"/>
    <w:rsid w:val="0015074B"/>
    <w:rsid w:val="001A5A04"/>
    <w:rsid w:val="0029639D"/>
    <w:rsid w:val="002A5080"/>
    <w:rsid w:val="00326F90"/>
    <w:rsid w:val="00393B62"/>
    <w:rsid w:val="004278D5"/>
    <w:rsid w:val="00460EFA"/>
    <w:rsid w:val="00472156"/>
    <w:rsid w:val="004C48DF"/>
    <w:rsid w:val="005178FC"/>
    <w:rsid w:val="00535BC8"/>
    <w:rsid w:val="005E36B7"/>
    <w:rsid w:val="006113E8"/>
    <w:rsid w:val="0066247E"/>
    <w:rsid w:val="006E50FE"/>
    <w:rsid w:val="00760309"/>
    <w:rsid w:val="009B35C2"/>
    <w:rsid w:val="00A31699"/>
    <w:rsid w:val="00A63C02"/>
    <w:rsid w:val="00A93CF3"/>
    <w:rsid w:val="00AA1D8D"/>
    <w:rsid w:val="00B47730"/>
    <w:rsid w:val="00C05328"/>
    <w:rsid w:val="00C9652B"/>
    <w:rsid w:val="00CB0664"/>
    <w:rsid w:val="00CD3660"/>
    <w:rsid w:val="00CD5DF2"/>
    <w:rsid w:val="00D27FB5"/>
    <w:rsid w:val="00D425EA"/>
    <w:rsid w:val="00D53E9F"/>
    <w:rsid w:val="00D91FAB"/>
    <w:rsid w:val="00E81AAE"/>
    <w:rsid w:val="00E94B1D"/>
    <w:rsid w:val="00EC6878"/>
    <w:rsid w:val="00F470EE"/>
    <w:rsid w:val="00F50E6D"/>
    <w:rsid w:val="00F83072"/>
    <w:rsid w:val="00FA79C2"/>
    <w:rsid w:val="00FC693F"/>
    <w:rsid w:val="00FF2953"/>
    <w:rsid w:val="00FF3C71"/>
    <w:rsid w:val="00FF4B4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A5ABB6"/>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1"/>
    <w:qFormat/>
    <w:rsid w:val="00FC693F"/>
    <w:pPr>
      <w:ind w:left="720"/>
      <w:contextualSpacing/>
    </w:pPr>
  </w:style>
  <w:style w:type="paragraph" w:styleId="BodyText">
    <w:name w:val="Body Text"/>
    <w:basedOn w:val="Normal"/>
    <w:link w:val="BodyTextChar"/>
    <w:uiPriority w:val="1"/>
    <w:unhideWhenUsed/>
    <w:qFormat/>
    <w:rsid w:val="00AA1D8D"/>
    <w:pPr>
      <w:spacing w:after="120"/>
    </w:pPr>
  </w:style>
  <w:style w:type="character" w:customStyle="1" w:styleId="BodyTextChar">
    <w:name w:val="Body Text Char"/>
    <w:basedOn w:val="DefaultParagraphFont"/>
    <w:link w:val="BodyText"/>
    <w:uiPriority w:val="1"/>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tabs>
        <w:tab w:val="num" w:pos="360"/>
      </w:tabs>
      <w:ind w:left="360" w:hanging="360"/>
      <w:contextualSpacing/>
    </w:pPr>
  </w:style>
  <w:style w:type="paragraph" w:styleId="ListBullet2">
    <w:name w:val="List Bullet 2"/>
    <w:basedOn w:val="Normal"/>
    <w:uiPriority w:val="99"/>
    <w:unhideWhenUsed/>
    <w:rsid w:val="00326F90"/>
    <w:pPr>
      <w:tabs>
        <w:tab w:val="num" w:pos="720"/>
      </w:tabs>
      <w:ind w:left="720" w:hanging="360"/>
      <w:contextualSpacing/>
    </w:pPr>
  </w:style>
  <w:style w:type="paragraph" w:styleId="ListBullet3">
    <w:name w:val="List Bullet 3"/>
    <w:basedOn w:val="Normal"/>
    <w:uiPriority w:val="99"/>
    <w:unhideWhenUsed/>
    <w:rsid w:val="00326F90"/>
    <w:pPr>
      <w:tabs>
        <w:tab w:val="num" w:pos="1080"/>
      </w:tabs>
      <w:ind w:left="1080" w:hanging="360"/>
      <w:contextualSpacing/>
    </w:pPr>
  </w:style>
  <w:style w:type="paragraph" w:styleId="ListNumber">
    <w:name w:val="List Number"/>
    <w:basedOn w:val="Normal"/>
    <w:uiPriority w:val="99"/>
    <w:unhideWhenUsed/>
    <w:rsid w:val="00326F90"/>
    <w:pPr>
      <w:tabs>
        <w:tab w:val="num" w:pos="360"/>
      </w:tabs>
      <w:ind w:left="360" w:hanging="360"/>
      <w:contextualSpacing/>
    </w:pPr>
  </w:style>
  <w:style w:type="paragraph" w:styleId="ListNumber2">
    <w:name w:val="List Number 2"/>
    <w:basedOn w:val="Normal"/>
    <w:uiPriority w:val="99"/>
    <w:unhideWhenUsed/>
    <w:rsid w:val="0029639D"/>
    <w:pPr>
      <w:tabs>
        <w:tab w:val="num" w:pos="720"/>
      </w:tabs>
      <w:ind w:left="720" w:hanging="360"/>
      <w:contextualSpacing/>
    </w:pPr>
  </w:style>
  <w:style w:type="paragraph" w:styleId="ListNumber3">
    <w:name w:val="List Number 3"/>
    <w:basedOn w:val="Normal"/>
    <w:uiPriority w:val="99"/>
    <w:unhideWhenUsed/>
    <w:rsid w:val="0029639D"/>
    <w:pPr>
      <w:tabs>
        <w:tab w:val="num" w:pos="1080"/>
      </w:tabs>
      <w:ind w:left="1080" w:hanging="360"/>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5178FC"/>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character" w:styleId="Hyperlink">
    <w:name w:val="Hyperlink"/>
    <w:basedOn w:val="DefaultParagraphFont"/>
    <w:uiPriority w:val="99"/>
    <w:unhideWhenUsed/>
    <w:rsid w:val="00C9652B"/>
    <w:rPr>
      <w:color w:val="0000FF" w:themeColor="hyperlink"/>
      <w:u w:val="single"/>
    </w:rPr>
  </w:style>
  <w:style w:type="character" w:customStyle="1" w:styleId="UnresolvedMention">
    <w:name w:val="Unresolved Mention"/>
    <w:basedOn w:val="DefaultParagraphFont"/>
    <w:uiPriority w:val="99"/>
    <w:semiHidden/>
    <w:unhideWhenUsed/>
    <w:rsid w:val="00C9652B"/>
    <w:rPr>
      <w:color w:val="605E5C"/>
      <w:shd w:val="clear" w:color="auto" w:fill="E1DFDD"/>
    </w:rPr>
  </w:style>
  <w:style w:type="character" w:customStyle="1" w:styleId="BalloonTextChar">
    <w:name w:val="Balloon Text Char"/>
    <w:basedOn w:val="DefaultParagraphFont"/>
    <w:link w:val="BalloonText"/>
    <w:uiPriority w:val="99"/>
    <w:semiHidden/>
    <w:rsid w:val="00F470EE"/>
    <w:rPr>
      <w:rFonts w:ascii="Tahoma" w:eastAsiaTheme="minorHAnsi" w:hAnsi="Tahoma" w:cs="Tahoma"/>
      <w:sz w:val="16"/>
      <w:szCs w:val="16"/>
      <w:lang w:val="en-ID"/>
    </w:rPr>
  </w:style>
  <w:style w:type="paragraph" w:styleId="BalloonText">
    <w:name w:val="Balloon Text"/>
    <w:basedOn w:val="Normal"/>
    <w:link w:val="BalloonTextChar"/>
    <w:uiPriority w:val="99"/>
    <w:semiHidden/>
    <w:unhideWhenUsed/>
    <w:rsid w:val="00F470EE"/>
    <w:pPr>
      <w:spacing w:after="0" w:line="240" w:lineRule="auto"/>
    </w:pPr>
    <w:rPr>
      <w:rFonts w:ascii="Tahoma" w:eastAsiaTheme="minorHAnsi" w:hAnsi="Tahoma" w:cs="Tahoma"/>
      <w:sz w:val="16"/>
      <w:szCs w:val="16"/>
      <w:lang w:val="en-ID"/>
    </w:rPr>
  </w:style>
  <w:style w:type="paragraph" w:customStyle="1" w:styleId="msonormal0">
    <w:name w:val="msonormal"/>
    <w:basedOn w:val="Normal"/>
    <w:rsid w:val="00F470EE"/>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paragraph" w:customStyle="1" w:styleId="TableParagraph">
    <w:name w:val="Table Paragraph"/>
    <w:basedOn w:val="Normal"/>
    <w:uiPriority w:val="1"/>
    <w:qFormat/>
    <w:rsid w:val="00F470EE"/>
    <w:pPr>
      <w:widowControl w:val="0"/>
      <w:autoSpaceDE w:val="0"/>
      <w:autoSpaceDN w:val="0"/>
      <w:spacing w:after="0" w:line="224" w:lineRule="exact"/>
    </w:pPr>
    <w:rPr>
      <w:rFonts w:ascii="Calibri" w:eastAsia="Calibri" w:hAnsi="Calibri" w:cs="Calibri"/>
      <w:lang w:val="en-I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1"/>
    <w:qFormat/>
    <w:rsid w:val="00FC693F"/>
    <w:pPr>
      <w:ind w:left="720"/>
      <w:contextualSpacing/>
    </w:pPr>
  </w:style>
  <w:style w:type="paragraph" w:styleId="BodyText">
    <w:name w:val="Body Text"/>
    <w:basedOn w:val="Normal"/>
    <w:link w:val="BodyTextChar"/>
    <w:uiPriority w:val="1"/>
    <w:unhideWhenUsed/>
    <w:qFormat/>
    <w:rsid w:val="00AA1D8D"/>
    <w:pPr>
      <w:spacing w:after="120"/>
    </w:pPr>
  </w:style>
  <w:style w:type="character" w:customStyle="1" w:styleId="BodyTextChar">
    <w:name w:val="Body Text Char"/>
    <w:basedOn w:val="DefaultParagraphFont"/>
    <w:link w:val="BodyText"/>
    <w:uiPriority w:val="1"/>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tabs>
        <w:tab w:val="num" w:pos="360"/>
      </w:tabs>
      <w:ind w:left="360" w:hanging="360"/>
      <w:contextualSpacing/>
    </w:pPr>
  </w:style>
  <w:style w:type="paragraph" w:styleId="ListBullet2">
    <w:name w:val="List Bullet 2"/>
    <w:basedOn w:val="Normal"/>
    <w:uiPriority w:val="99"/>
    <w:unhideWhenUsed/>
    <w:rsid w:val="00326F90"/>
    <w:pPr>
      <w:tabs>
        <w:tab w:val="num" w:pos="720"/>
      </w:tabs>
      <w:ind w:left="720" w:hanging="360"/>
      <w:contextualSpacing/>
    </w:pPr>
  </w:style>
  <w:style w:type="paragraph" w:styleId="ListBullet3">
    <w:name w:val="List Bullet 3"/>
    <w:basedOn w:val="Normal"/>
    <w:uiPriority w:val="99"/>
    <w:unhideWhenUsed/>
    <w:rsid w:val="00326F90"/>
    <w:pPr>
      <w:tabs>
        <w:tab w:val="num" w:pos="1080"/>
      </w:tabs>
      <w:ind w:left="1080" w:hanging="360"/>
      <w:contextualSpacing/>
    </w:pPr>
  </w:style>
  <w:style w:type="paragraph" w:styleId="ListNumber">
    <w:name w:val="List Number"/>
    <w:basedOn w:val="Normal"/>
    <w:uiPriority w:val="99"/>
    <w:unhideWhenUsed/>
    <w:rsid w:val="00326F90"/>
    <w:pPr>
      <w:tabs>
        <w:tab w:val="num" w:pos="360"/>
      </w:tabs>
      <w:ind w:left="360" w:hanging="360"/>
      <w:contextualSpacing/>
    </w:pPr>
  </w:style>
  <w:style w:type="paragraph" w:styleId="ListNumber2">
    <w:name w:val="List Number 2"/>
    <w:basedOn w:val="Normal"/>
    <w:uiPriority w:val="99"/>
    <w:unhideWhenUsed/>
    <w:rsid w:val="0029639D"/>
    <w:pPr>
      <w:tabs>
        <w:tab w:val="num" w:pos="720"/>
      </w:tabs>
      <w:ind w:left="720" w:hanging="360"/>
      <w:contextualSpacing/>
    </w:pPr>
  </w:style>
  <w:style w:type="paragraph" w:styleId="ListNumber3">
    <w:name w:val="List Number 3"/>
    <w:basedOn w:val="Normal"/>
    <w:uiPriority w:val="99"/>
    <w:unhideWhenUsed/>
    <w:rsid w:val="0029639D"/>
    <w:pPr>
      <w:tabs>
        <w:tab w:val="num" w:pos="1080"/>
      </w:tabs>
      <w:ind w:left="1080" w:hanging="360"/>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5178FC"/>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character" w:styleId="Hyperlink">
    <w:name w:val="Hyperlink"/>
    <w:basedOn w:val="DefaultParagraphFont"/>
    <w:uiPriority w:val="99"/>
    <w:unhideWhenUsed/>
    <w:rsid w:val="00C9652B"/>
    <w:rPr>
      <w:color w:val="0000FF" w:themeColor="hyperlink"/>
      <w:u w:val="single"/>
    </w:rPr>
  </w:style>
  <w:style w:type="character" w:customStyle="1" w:styleId="UnresolvedMention">
    <w:name w:val="Unresolved Mention"/>
    <w:basedOn w:val="DefaultParagraphFont"/>
    <w:uiPriority w:val="99"/>
    <w:semiHidden/>
    <w:unhideWhenUsed/>
    <w:rsid w:val="00C9652B"/>
    <w:rPr>
      <w:color w:val="605E5C"/>
      <w:shd w:val="clear" w:color="auto" w:fill="E1DFDD"/>
    </w:rPr>
  </w:style>
  <w:style w:type="character" w:customStyle="1" w:styleId="BalloonTextChar">
    <w:name w:val="Balloon Text Char"/>
    <w:basedOn w:val="DefaultParagraphFont"/>
    <w:link w:val="BalloonText"/>
    <w:uiPriority w:val="99"/>
    <w:semiHidden/>
    <w:rsid w:val="00F470EE"/>
    <w:rPr>
      <w:rFonts w:ascii="Tahoma" w:eastAsiaTheme="minorHAnsi" w:hAnsi="Tahoma" w:cs="Tahoma"/>
      <w:sz w:val="16"/>
      <w:szCs w:val="16"/>
      <w:lang w:val="en-ID"/>
    </w:rPr>
  </w:style>
  <w:style w:type="paragraph" w:styleId="BalloonText">
    <w:name w:val="Balloon Text"/>
    <w:basedOn w:val="Normal"/>
    <w:link w:val="BalloonTextChar"/>
    <w:uiPriority w:val="99"/>
    <w:semiHidden/>
    <w:unhideWhenUsed/>
    <w:rsid w:val="00F470EE"/>
    <w:pPr>
      <w:spacing w:after="0" w:line="240" w:lineRule="auto"/>
    </w:pPr>
    <w:rPr>
      <w:rFonts w:ascii="Tahoma" w:eastAsiaTheme="minorHAnsi" w:hAnsi="Tahoma" w:cs="Tahoma"/>
      <w:sz w:val="16"/>
      <w:szCs w:val="16"/>
      <w:lang w:val="en-ID"/>
    </w:rPr>
  </w:style>
  <w:style w:type="paragraph" w:customStyle="1" w:styleId="msonormal0">
    <w:name w:val="msonormal"/>
    <w:basedOn w:val="Normal"/>
    <w:rsid w:val="00F470EE"/>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paragraph" w:customStyle="1" w:styleId="TableParagraph">
    <w:name w:val="Table Paragraph"/>
    <w:basedOn w:val="Normal"/>
    <w:uiPriority w:val="1"/>
    <w:qFormat/>
    <w:rsid w:val="00F470EE"/>
    <w:pPr>
      <w:widowControl w:val="0"/>
      <w:autoSpaceDE w:val="0"/>
      <w:autoSpaceDN w:val="0"/>
      <w:spacing w:after="0" w:line="224" w:lineRule="exact"/>
    </w:pPr>
    <w:rPr>
      <w:rFonts w:ascii="Calibri" w:eastAsia="Calibri" w:hAnsi="Calibri" w:cs="Calibri"/>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7095304">
      <w:bodyDiv w:val="1"/>
      <w:marLeft w:val="0"/>
      <w:marRight w:val="0"/>
      <w:marTop w:val="0"/>
      <w:marBottom w:val="0"/>
      <w:divBdr>
        <w:top w:val="none" w:sz="0" w:space="0" w:color="auto"/>
        <w:left w:val="none" w:sz="0" w:space="0" w:color="auto"/>
        <w:bottom w:val="none" w:sz="0" w:space="0" w:color="auto"/>
        <w:right w:val="none" w:sz="0" w:space="0" w:color="auto"/>
      </w:divBdr>
    </w:div>
    <w:div w:id="283660373">
      <w:bodyDiv w:val="1"/>
      <w:marLeft w:val="0"/>
      <w:marRight w:val="0"/>
      <w:marTop w:val="0"/>
      <w:marBottom w:val="0"/>
      <w:divBdr>
        <w:top w:val="none" w:sz="0" w:space="0" w:color="auto"/>
        <w:left w:val="none" w:sz="0" w:space="0" w:color="auto"/>
        <w:bottom w:val="none" w:sz="0" w:space="0" w:color="auto"/>
        <w:right w:val="none" w:sz="0" w:space="0" w:color="auto"/>
      </w:divBdr>
    </w:div>
    <w:div w:id="330303556">
      <w:bodyDiv w:val="1"/>
      <w:marLeft w:val="0"/>
      <w:marRight w:val="0"/>
      <w:marTop w:val="0"/>
      <w:marBottom w:val="0"/>
      <w:divBdr>
        <w:top w:val="none" w:sz="0" w:space="0" w:color="auto"/>
        <w:left w:val="none" w:sz="0" w:space="0" w:color="auto"/>
        <w:bottom w:val="none" w:sz="0" w:space="0" w:color="auto"/>
        <w:right w:val="none" w:sz="0" w:space="0" w:color="auto"/>
      </w:divBdr>
    </w:div>
    <w:div w:id="955939603">
      <w:bodyDiv w:val="1"/>
      <w:marLeft w:val="0"/>
      <w:marRight w:val="0"/>
      <w:marTop w:val="0"/>
      <w:marBottom w:val="0"/>
      <w:divBdr>
        <w:top w:val="none" w:sz="0" w:space="0" w:color="auto"/>
        <w:left w:val="none" w:sz="0" w:space="0" w:color="auto"/>
        <w:bottom w:val="none" w:sz="0" w:space="0" w:color="auto"/>
        <w:right w:val="none" w:sz="0" w:space="0" w:color="auto"/>
      </w:divBdr>
    </w:div>
    <w:div w:id="1026297550">
      <w:bodyDiv w:val="1"/>
      <w:marLeft w:val="0"/>
      <w:marRight w:val="0"/>
      <w:marTop w:val="0"/>
      <w:marBottom w:val="0"/>
      <w:divBdr>
        <w:top w:val="none" w:sz="0" w:space="0" w:color="auto"/>
        <w:left w:val="none" w:sz="0" w:space="0" w:color="auto"/>
        <w:bottom w:val="none" w:sz="0" w:space="0" w:color="auto"/>
        <w:right w:val="none" w:sz="0" w:space="0" w:color="auto"/>
      </w:divBdr>
    </w:div>
    <w:div w:id="1730228077">
      <w:bodyDiv w:val="1"/>
      <w:marLeft w:val="0"/>
      <w:marRight w:val="0"/>
      <w:marTop w:val="0"/>
      <w:marBottom w:val="0"/>
      <w:divBdr>
        <w:top w:val="none" w:sz="0" w:space="0" w:color="auto"/>
        <w:left w:val="none" w:sz="0" w:space="0" w:color="auto"/>
        <w:bottom w:val="none" w:sz="0" w:space="0" w:color="auto"/>
        <w:right w:val="none" w:sz="0" w:space="0" w:color="auto"/>
      </w:divBdr>
      <w:divsChild>
        <w:div w:id="1116488667">
          <w:marLeft w:val="0"/>
          <w:marRight w:val="0"/>
          <w:marTop w:val="0"/>
          <w:marBottom w:val="0"/>
          <w:divBdr>
            <w:top w:val="none" w:sz="0" w:space="0" w:color="auto"/>
            <w:left w:val="none" w:sz="0" w:space="0" w:color="auto"/>
            <w:bottom w:val="none" w:sz="0" w:space="0" w:color="auto"/>
            <w:right w:val="none" w:sz="0" w:space="0" w:color="auto"/>
          </w:divBdr>
        </w:div>
      </w:divsChild>
    </w:div>
    <w:div w:id="1736463451">
      <w:bodyDiv w:val="1"/>
      <w:marLeft w:val="0"/>
      <w:marRight w:val="0"/>
      <w:marTop w:val="0"/>
      <w:marBottom w:val="0"/>
      <w:divBdr>
        <w:top w:val="none" w:sz="0" w:space="0" w:color="auto"/>
        <w:left w:val="none" w:sz="0" w:space="0" w:color="auto"/>
        <w:bottom w:val="none" w:sz="0" w:space="0" w:color="auto"/>
        <w:right w:val="none" w:sz="0" w:space="0" w:color="auto"/>
      </w:divBdr>
    </w:div>
    <w:div w:id="1815751698">
      <w:bodyDiv w:val="1"/>
      <w:marLeft w:val="0"/>
      <w:marRight w:val="0"/>
      <w:marTop w:val="0"/>
      <w:marBottom w:val="0"/>
      <w:divBdr>
        <w:top w:val="none" w:sz="0" w:space="0" w:color="auto"/>
        <w:left w:val="none" w:sz="0" w:space="0" w:color="auto"/>
        <w:bottom w:val="none" w:sz="0" w:space="0" w:color="auto"/>
        <w:right w:val="none" w:sz="0" w:space="0" w:color="auto"/>
      </w:divBdr>
    </w:div>
    <w:div w:id="1997806591">
      <w:bodyDiv w:val="1"/>
      <w:marLeft w:val="0"/>
      <w:marRight w:val="0"/>
      <w:marTop w:val="0"/>
      <w:marBottom w:val="0"/>
      <w:divBdr>
        <w:top w:val="none" w:sz="0" w:space="0" w:color="auto"/>
        <w:left w:val="none" w:sz="0" w:space="0" w:color="auto"/>
        <w:bottom w:val="none" w:sz="0" w:space="0" w:color="auto"/>
        <w:right w:val="none" w:sz="0" w:space="0" w:color="auto"/>
      </w:divBdr>
    </w:div>
    <w:div w:id="2038113553">
      <w:bodyDiv w:val="1"/>
      <w:marLeft w:val="0"/>
      <w:marRight w:val="0"/>
      <w:marTop w:val="0"/>
      <w:marBottom w:val="0"/>
      <w:divBdr>
        <w:top w:val="none" w:sz="0" w:space="0" w:color="auto"/>
        <w:left w:val="none" w:sz="0" w:space="0" w:color="auto"/>
        <w:bottom w:val="none" w:sz="0" w:space="0" w:color="auto"/>
        <w:right w:val="none" w:sz="0" w:space="0" w:color="auto"/>
      </w:divBdr>
    </w:div>
    <w:div w:id="210529766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CAB13-9FFB-4BC3-8011-36D70738E3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13</Pages>
  <Words>3068</Words>
  <Characters>17488</Characters>
  <Application>Microsoft Office Word</Application>
  <DocSecurity>0</DocSecurity>
  <Lines>145</Lines>
  <Paragraphs>41</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20515</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ismail - [2010]</cp:lastModifiedBy>
  <cp:revision>5</cp:revision>
  <dcterms:created xsi:type="dcterms:W3CDTF">2025-05-31T06:19:00Z</dcterms:created>
  <dcterms:modified xsi:type="dcterms:W3CDTF">2025-05-31T06:34:00Z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http://www.zotero.org/styles/harvard1</vt:lpwstr>
  </property>
  <property fmtid="{D5CDD505-2E9C-101B-9397-08002B2CF9AE}" pid="13" name="Mendeley Recent Style Name 5_1">
    <vt:lpwstr>Harvard reference format 1 (deprecated)</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4th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9th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http://www.zotero.org/styles/vancouver</vt:lpwstr>
  </property>
  <property fmtid="{D5CDD505-2E9C-101B-9397-08002B2CF9AE}" pid="21" name="Mendeley Recent Style Name 9_1">
    <vt:lpwstr>Vancouver</vt:lpwstr>
  </property>
  <property fmtid="{D5CDD505-2E9C-101B-9397-08002B2CF9AE}" pid="22" name="Mendeley Document_1">
    <vt:lpwstr>True</vt:lpwstr>
  </property>
  <property fmtid="{D5CDD505-2E9C-101B-9397-08002B2CF9AE}" pid="23" name="Mendeley Unique User Id_1">
    <vt:lpwstr>72b4ece3-01ee-37d4-8e6a-8be1112359ca</vt:lpwstr>
  </property>
  <property fmtid="{D5CDD505-2E9C-101B-9397-08002B2CF9AE}" pid="24" name="Mendeley Citation Style_1">
    <vt:lpwstr>http://www.zotero.org/styles/apa</vt:lpwstr>
  </property>
</Properties>
</file>