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0A33D" w14:textId="46037772" w:rsidR="00FE34D5" w:rsidRPr="003053F9" w:rsidRDefault="00413C0C" w:rsidP="002C5EE6">
      <w:pPr>
        <w:pStyle w:val="JRPMTitle"/>
        <w:spacing w:after="360" w:line="360" w:lineRule="auto"/>
        <w:rPr>
          <w:b w:val="0"/>
          <w:bCs/>
          <w:sz w:val="28"/>
          <w:szCs w:val="28"/>
        </w:rPr>
      </w:pPr>
      <w:bookmarkStart w:id="0" w:name="_GoBack"/>
      <w:r w:rsidRPr="003053F9">
        <w:t>PELATIHAN MENDOWNLOAD DAN MENGINSTAL APLIKASI ACCURATE 5.0 SECARA GRATIS</w:t>
      </w:r>
      <w:r w:rsidRPr="003053F9">
        <w:rPr>
          <w:sz w:val="28"/>
          <w:szCs w:val="28"/>
        </w:rPr>
        <w:t xml:space="preserve"> </w:t>
      </w:r>
    </w:p>
    <w:p w14:paraId="467A6D10" w14:textId="42BA3FBF" w:rsidR="005079E7" w:rsidRPr="003053F9" w:rsidRDefault="00413C0C" w:rsidP="002C5EE6">
      <w:pPr>
        <w:spacing w:after="0" w:line="360" w:lineRule="auto"/>
        <w:jc w:val="center"/>
        <w:rPr>
          <w:rFonts w:ascii="Times New Roman" w:hAnsi="Times New Roman" w:cs="Times New Roman"/>
          <w:b/>
          <w:bCs/>
          <w:sz w:val="24"/>
          <w:szCs w:val="24"/>
        </w:rPr>
      </w:pPr>
      <w:r w:rsidRPr="003053F9">
        <w:rPr>
          <w:rFonts w:ascii="Times New Roman" w:hAnsi="Times New Roman" w:cs="Times New Roman"/>
          <w:sz w:val="24"/>
          <w:szCs w:val="24"/>
        </w:rPr>
        <w:t>Padriyansyah</w:t>
      </w:r>
      <w:r w:rsidR="00B36E2B" w:rsidRPr="003053F9">
        <w:rPr>
          <w:rFonts w:ascii="Times New Roman" w:hAnsi="Times New Roman" w:cs="Times New Roman"/>
          <w:sz w:val="24"/>
          <w:szCs w:val="24"/>
          <w:vertAlign w:val="superscript"/>
        </w:rPr>
        <w:t>1)</w:t>
      </w:r>
      <w:r w:rsidR="00B36E2B" w:rsidRPr="003053F9">
        <w:rPr>
          <w:rFonts w:ascii="Times New Roman" w:hAnsi="Times New Roman" w:cs="Times New Roman"/>
          <w:sz w:val="24"/>
          <w:szCs w:val="24"/>
        </w:rPr>
        <w:t xml:space="preserve">, </w:t>
      </w:r>
      <w:r w:rsidRPr="003053F9">
        <w:rPr>
          <w:rFonts w:ascii="Times New Roman" w:hAnsi="Times New Roman" w:cs="Times New Roman"/>
          <w:sz w:val="24"/>
          <w:szCs w:val="24"/>
        </w:rPr>
        <w:t>Trie Sartika Pratiwi</w:t>
      </w:r>
      <w:r w:rsidR="00B36E2B" w:rsidRPr="003053F9">
        <w:rPr>
          <w:rFonts w:ascii="Times New Roman" w:hAnsi="Times New Roman" w:cs="Times New Roman"/>
          <w:sz w:val="24"/>
          <w:szCs w:val="24"/>
          <w:vertAlign w:val="superscript"/>
        </w:rPr>
        <w:t>2)</w:t>
      </w:r>
      <w:r w:rsidR="00B36E2B" w:rsidRPr="003053F9">
        <w:rPr>
          <w:rFonts w:ascii="Times New Roman" w:hAnsi="Times New Roman" w:cs="Times New Roman"/>
          <w:sz w:val="24"/>
          <w:szCs w:val="24"/>
        </w:rPr>
        <w:t xml:space="preserve">, </w:t>
      </w:r>
      <w:r w:rsidRPr="003053F9">
        <w:rPr>
          <w:rFonts w:ascii="Times New Roman" w:hAnsi="Times New Roman" w:cs="Times New Roman"/>
          <w:sz w:val="24"/>
          <w:szCs w:val="24"/>
        </w:rPr>
        <w:t>Dian Septianti</w:t>
      </w:r>
      <w:r w:rsidR="00B36E2B" w:rsidRPr="003053F9">
        <w:rPr>
          <w:rFonts w:ascii="Times New Roman" w:hAnsi="Times New Roman" w:cs="Times New Roman"/>
          <w:sz w:val="24"/>
          <w:szCs w:val="24"/>
          <w:vertAlign w:val="superscript"/>
        </w:rPr>
        <w:t>3)</w:t>
      </w:r>
      <w:r w:rsidR="00B36E2B" w:rsidRPr="003053F9">
        <w:rPr>
          <w:rFonts w:ascii="Times New Roman" w:hAnsi="Times New Roman" w:cs="Times New Roman"/>
          <w:sz w:val="24"/>
          <w:szCs w:val="24"/>
        </w:rPr>
        <w:t xml:space="preserve">, </w:t>
      </w:r>
      <w:r w:rsidRPr="003053F9">
        <w:rPr>
          <w:rFonts w:ascii="Times New Roman" w:hAnsi="Times New Roman" w:cs="Times New Roman"/>
          <w:sz w:val="24"/>
          <w:szCs w:val="24"/>
        </w:rPr>
        <w:t>Veni Mayasari</w:t>
      </w:r>
      <w:r w:rsidR="00B36E2B" w:rsidRPr="003053F9">
        <w:rPr>
          <w:rFonts w:ascii="Times New Roman" w:hAnsi="Times New Roman" w:cs="Times New Roman"/>
          <w:sz w:val="24"/>
          <w:szCs w:val="24"/>
          <w:vertAlign w:val="superscript"/>
        </w:rPr>
        <w:t>4)</w:t>
      </w:r>
    </w:p>
    <w:p w14:paraId="24DC2870" w14:textId="7F771F1B" w:rsidR="00FE34D5" w:rsidRPr="003053F9" w:rsidRDefault="00FE34D5" w:rsidP="002C5EE6">
      <w:pPr>
        <w:spacing w:after="0" w:line="360" w:lineRule="auto"/>
        <w:jc w:val="center"/>
        <w:rPr>
          <w:rFonts w:ascii="Times New Roman" w:hAnsi="Times New Roman" w:cs="Times New Roman"/>
          <w:bCs/>
          <w:sz w:val="24"/>
          <w:szCs w:val="24"/>
          <w:vertAlign w:val="superscript"/>
        </w:rPr>
      </w:pPr>
      <w:r w:rsidRPr="003053F9">
        <w:rPr>
          <w:rFonts w:ascii="Times New Roman" w:hAnsi="Times New Roman" w:cs="Times New Roman"/>
          <w:bCs/>
          <w:sz w:val="24"/>
          <w:szCs w:val="24"/>
        </w:rPr>
        <w:t>Fakultas Ekonomi</w:t>
      </w:r>
      <w:r w:rsidR="00DE3037" w:rsidRPr="003053F9">
        <w:rPr>
          <w:rFonts w:ascii="Times New Roman" w:hAnsi="Times New Roman" w:cs="Times New Roman"/>
          <w:bCs/>
          <w:sz w:val="24"/>
          <w:szCs w:val="24"/>
        </w:rPr>
        <w:t xml:space="preserve"> dan Bisnis</w:t>
      </w:r>
      <w:r w:rsidRPr="003053F9">
        <w:rPr>
          <w:rFonts w:ascii="Times New Roman" w:hAnsi="Times New Roman" w:cs="Times New Roman"/>
          <w:bCs/>
          <w:sz w:val="24"/>
          <w:szCs w:val="24"/>
        </w:rPr>
        <w:t xml:space="preserve">, Universitas </w:t>
      </w:r>
      <w:r w:rsidR="00DE3037" w:rsidRPr="003053F9">
        <w:rPr>
          <w:rFonts w:ascii="Times New Roman" w:hAnsi="Times New Roman" w:cs="Times New Roman"/>
          <w:bCs/>
          <w:sz w:val="24"/>
          <w:szCs w:val="24"/>
        </w:rPr>
        <w:t xml:space="preserve">Tridinanti, </w:t>
      </w:r>
      <w:r w:rsidRPr="003053F9">
        <w:rPr>
          <w:rFonts w:ascii="Times New Roman" w:hAnsi="Times New Roman" w:cs="Times New Roman"/>
          <w:bCs/>
          <w:sz w:val="24"/>
          <w:szCs w:val="24"/>
        </w:rPr>
        <w:t xml:space="preserve">Palembang, Sumatera Selatan </w:t>
      </w:r>
      <w:r w:rsidR="00413C0C" w:rsidRPr="003053F9">
        <w:rPr>
          <w:rFonts w:ascii="Times New Roman" w:hAnsi="Times New Roman" w:cs="Times New Roman"/>
          <w:bCs/>
          <w:sz w:val="24"/>
          <w:szCs w:val="24"/>
          <w:vertAlign w:val="superscript"/>
        </w:rPr>
        <w:t>1</w:t>
      </w:r>
      <w:proofErr w:type="gramStart"/>
      <w:r w:rsidR="00413C0C" w:rsidRPr="003053F9">
        <w:rPr>
          <w:rFonts w:ascii="Times New Roman" w:hAnsi="Times New Roman" w:cs="Times New Roman"/>
          <w:bCs/>
          <w:sz w:val="24"/>
          <w:szCs w:val="24"/>
          <w:vertAlign w:val="superscript"/>
        </w:rPr>
        <w:t>,3,4</w:t>
      </w:r>
      <w:proofErr w:type="gramEnd"/>
    </w:p>
    <w:p w14:paraId="3A4DC475" w14:textId="7312F993" w:rsidR="00413C0C" w:rsidRPr="003053F9" w:rsidRDefault="00413C0C" w:rsidP="00413C0C">
      <w:pPr>
        <w:spacing w:after="0" w:line="360" w:lineRule="auto"/>
        <w:jc w:val="center"/>
        <w:rPr>
          <w:rFonts w:ascii="Times New Roman" w:hAnsi="Times New Roman" w:cs="Times New Roman"/>
          <w:bCs/>
          <w:sz w:val="24"/>
          <w:szCs w:val="24"/>
          <w:vertAlign w:val="superscript"/>
        </w:rPr>
      </w:pPr>
      <w:r w:rsidRPr="003053F9">
        <w:rPr>
          <w:rFonts w:ascii="Times New Roman" w:hAnsi="Times New Roman" w:cs="Times New Roman"/>
          <w:bCs/>
          <w:sz w:val="24"/>
          <w:szCs w:val="24"/>
        </w:rPr>
        <w:t xml:space="preserve">Fakultas Ekonomi, Universitas </w:t>
      </w:r>
      <w:r w:rsidRPr="003053F9">
        <w:rPr>
          <w:rFonts w:ascii="Times New Roman" w:hAnsi="Times New Roman" w:cs="Times New Roman"/>
          <w:bCs/>
          <w:sz w:val="24"/>
          <w:szCs w:val="24"/>
        </w:rPr>
        <w:t>Sriwijaya</w:t>
      </w:r>
      <w:r w:rsidRPr="003053F9">
        <w:rPr>
          <w:rFonts w:ascii="Times New Roman" w:hAnsi="Times New Roman" w:cs="Times New Roman"/>
          <w:bCs/>
          <w:sz w:val="24"/>
          <w:szCs w:val="24"/>
        </w:rPr>
        <w:t xml:space="preserve">, </w:t>
      </w:r>
      <w:r w:rsidRPr="003053F9">
        <w:rPr>
          <w:rFonts w:ascii="Times New Roman" w:hAnsi="Times New Roman" w:cs="Times New Roman"/>
          <w:bCs/>
          <w:sz w:val="24"/>
          <w:szCs w:val="24"/>
        </w:rPr>
        <w:t>Indralaya</w:t>
      </w:r>
      <w:r w:rsidRPr="003053F9">
        <w:rPr>
          <w:rFonts w:ascii="Times New Roman" w:hAnsi="Times New Roman" w:cs="Times New Roman"/>
          <w:bCs/>
          <w:sz w:val="24"/>
          <w:szCs w:val="24"/>
        </w:rPr>
        <w:t xml:space="preserve">, Sumatera Selatan </w:t>
      </w:r>
      <w:r w:rsidRPr="003053F9">
        <w:rPr>
          <w:rFonts w:ascii="Times New Roman" w:hAnsi="Times New Roman" w:cs="Times New Roman"/>
          <w:bCs/>
          <w:sz w:val="24"/>
          <w:szCs w:val="24"/>
          <w:vertAlign w:val="superscript"/>
        </w:rPr>
        <w:t>2</w:t>
      </w:r>
    </w:p>
    <w:p w14:paraId="37F32764" w14:textId="51184A73" w:rsidR="002E7280" w:rsidRPr="003053F9" w:rsidRDefault="002E7280" w:rsidP="00413C0C">
      <w:pPr>
        <w:spacing w:after="0" w:line="360" w:lineRule="auto"/>
        <w:jc w:val="center"/>
        <w:rPr>
          <w:rFonts w:ascii="Times New Roman" w:hAnsi="Times New Roman" w:cs="Times New Roman"/>
          <w:bCs/>
          <w:sz w:val="24"/>
          <w:szCs w:val="24"/>
        </w:rPr>
      </w:pPr>
      <w:r w:rsidRPr="003053F9">
        <w:rPr>
          <w:rFonts w:ascii="Times New Roman" w:hAnsi="Times New Roman" w:cs="Times New Roman"/>
          <w:bCs/>
          <w:sz w:val="24"/>
          <w:szCs w:val="24"/>
        </w:rPr>
        <w:t xml:space="preserve">Email </w:t>
      </w:r>
      <w:proofErr w:type="gramStart"/>
      <w:r w:rsidR="00DE3037" w:rsidRPr="003053F9">
        <w:rPr>
          <w:rFonts w:ascii="Times New Roman" w:hAnsi="Times New Roman" w:cs="Times New Roman"/>
          <w:bCs/>
          <w:sz w:val="24"/>
          <w:szCs w:val="24"/>
        </w:rPr>
        <w:t xml:space="preserve">koresponden </w:t>
      </w:r>
      <w:r w:rsidRPr="003053F9">
        <w:rPr>
          <w:rFonts w:ascii="Times New Roman" w:hAnsi="Times New Roman" w:cs="Times New Roman"/>
          <w:bCs/>
          <w:sz w:val="24"/>
          <w:szCs w:val="24"/>
        </w:rPr>
        <w:t>:</w:t>
      </w:r>
      <w:proofErr w:type="gramEnd"/>
      <w:r w:rsidRPr="003053F9">
        <w:rPr>
          <w:rFonts w:ascii="Times New Roman" w:hAnsi="Times New Roman" w:cs="Times New Roman"/>
          <w:bCs/>
          <w:sz w:val="24"/>
          <w:szCs w:val="24"/>
        </w:rPr>
        <w:t xml:space="preserve"> </w:t>
      </w:r>
      <w:r w:rsidRPr="003053F9">
        <w:rPr>
          <w:rFonts w:ascii="Times New Roman" w:hAnsi="Times New Roman" w:cs="Times New Roman"/>
          <w:bCs/>
          <w:sz w:val="24"/>
          <w:szCs w:val="24"/>
          <w:vertAlign w:val="superscript"/>
        </w:rPr>
        <w:t>1</w:t>
      </w:r>
      <w:r w:rsidRPr="003053F9">
        <w:rPr>
          <w:rFonts w:ascii="Times New Roman" w:hAnsi="Times New Roman" w:cs="Times New Roman"/>
          <w:bCs/>
          <w:sz w:val="24"/>
          <w:szCs w:val="24"/>
        </w:rPr>
        <w:t xml:space="preserve"> </w:t>
      </w:r>
      <w:r w:rsidR="00413C0C" w:rsidRPr="003053F9">
        <w:t>padriyansyah</w:t>
      </w:r>
      <w:r w:rsidR="00DE3037" w:rsidRPr="003053F9">
        <w:t>@univ-tridinanti.ac.id</w:t>
      </w:r>
    </w:p>
    <w:p w14:paraId="3F785885" w14:textId="77777777" w:rsidR="00FE34D5" w:rsidRPr="003053F9" w:rsidRDefault="00FE34D5" w:rsidP="00413C0C">
      <w:pPr>
        <w:spacing w:after="0" w:line="360" w:lineRule="auto"/>
        <w:rPr>
          <w:rFonts w:ascii="Times New Roman" w:hAnsi="Times New Roman" w:cs="Times New Roman"/>
          <w:b/>
          <w:bCs/>
          <w:sz w:val="24"/>
          <w:szCs w:val="24"/>
        </w:rPr>
      </w:pPr>
    </w:p>
    <w:p w14:paraId="0081ED99" w14:textId="66E5791C" w:rsidR="00AD3A3D" w:rsidRPr="003053F9" w:rsidRDefault="00672F6D" w:rsidP="00672F6D">
      <w:pPr>
        <w:spacing w:after="0" w:line="360" w:lineRule="auto"/>
        <w:jc w:val="center"/>
        <w:rPr>
          <w:rFonts w:ascii="Times New Roman" w:hAnsi="Times New Roman" w:cs="Times New Roman"/>
          <w:b/>
          <w:bCs/>
          <w:sz w:val="24"/>
          <w:szCs w:val="24"/>
        </w:rPr>
      </w:pPr>
      <w:r w:rsidRPr="003053F9">
        <w:rPr>
          <w:rFonts w:ascii="Times New Roman" w:hAnsi="Times New Roman" w:cs="Times New Roman"/>
          <w:b/>
          <w:bCs/>
          <w:sz w:val="24"/>
          <w:szCs w:val="24"/>
        </w:rPr>
        <w:t>Abstrak</w:t>
      </w:r>
    </w:p>
    <w:p w14:paraId="195C0C38" w14:textId="7B4D6F2C" w:rsidR="0055435A" w:rsidRPr="003053F9" w:rsidRDefault="0055435A" w:rsidP="002C5EE6">
      <w:pPr>
        <w:spacing w:after="0" w:line="360" w:lineRule="auto"/>
        <w:jc w:val="both"/>
        <w:rPr>
          <w:rFonts w:ascii="Times New Roman" w:hAnsi="Times New Roman" w:cs="Times New Roman"/>
          <w:sz w:val="24"/>
          <w:szCs w:val="24"/>
        </w:rPr>
      </w:pPr>
      <w:proofErr w:type="gramStart"/>
      <w:r w:rsidRPr="003053F9">
        <w:rPr>
          <w:rFonts w:ascii="Times New Roman" w:hAnsi="Times New Roman" w:cs="Times New Roman"/>
          <w:sz w:val="24"/>
          <w:szCs w:val="24"/>
        </w:rPr>
        <w:t>Kegiatan pengabdian kepada masyarakat ini bertujuan untuk memberikan pemahaman dan ketrampilan tentang memperoleh Aplikasi Software Akuntansi Accurate.</w:t>
      </w:r>
      <w:proofErr w:type="gramEnd"/>
      <w:r w:rsidRPr="003053F9">
        <w:rPr>
          <w:rFonts w:ascii="Times New Roman" w:hAnsi="Times New Roman" w:cs="Times New Roman"/>
          <w:sz w:val="24"/>
          <w:szCs w:val="24"/>
        </w:rPr>
        <w:t xml:space="preserve"> Sasaran kegiatan pelatihan ini adalah laboran komputer dan guru khususnya guru mata pelajaran akuntansi dan komputer, dengan peserta kurang/lebih 20 orang peserta, bertempat di ruangan laboratorium komputer lantai 3 SMA tersebut. Metode pelaksanaan kegiatan ini adalah </w:t>
      </w:r>
      <w:r w:rsidRPr="009A16B7">
        <w:rPr>
          <w:rFonts w:ascii="Times New Roman" w:eastAsia="Times New Roman" w:hAnsi="Times New Roman" w:cs="Times New Roman"/>
          <w:sz w:val="24"/>
          <w:szCs w:val="24"/>
        </w:rPr>
        <w:t>metode edukasi dengan pendekatan pelatihan yang terencana</w:t>
      </w:r>
      <w:r w:rsidRPr="003053F9">
        <w:rPr>
          <w:rFonts w:ascii="Times New Roman" w:eastAsia="Times New Roman" w:hAnsi="Times New Roman" w:cs="Times New Roman"/>
          <w:sz w:val="24"/>
          <w:szCs w:val="24"/>
        </w:rPr>
        <w:t xml:space="preserve"> dan terstruktur untuk memahami dan menerapkan   proses</w:t>
      </w:r>
      <w:r w:rsidRPr="009A16B7">
        <w:rPr>
          <w:rFonts w:ascii="Times New Roman" w:eastAsia="Times New Roman" w:hAnsi="Times New Roman" w:cs="Times New Roman"/>
          <w:sz w:val="24"/>
          <w:szCs w:val="24"/>
        </w:rPr>
        <w:t xml:space="preserve"> </w:t>
      </w:r>
      <w:r w:rsidRPr="003053F9">
        <w:rPr>
          <w:rFonts w:ascii="Times New Roman" w:eastAsia="Times New Roman" w:hAnsi="Times New Roman" w:cs="Times New Roman"/>
          <w:sz w:val="24"/>
          <w:szCs w:val="24"/>
        </w:rPr>
        <w:t xml:space="preserve">mendownload sampai dengan menginstall menggunakan </w:t>
      </w:r>
      <w:r w:rsidRPr="009A16B7">
        <w:rPr>
          <w:rFonts w:ascii="Times New Roman" w:eastAsia="Times New Roman" w:hAnsi="Times New Roman" w:cs="Times New Roman"/>
          <w:sz w:val="24"/>
          <w:szCs w:val="24"/>
        </w:rPr>
        <w:t>Accurate</w:t>
      </w:r>
      <w:r w:rsidRPr="003053F9">
        <w:rPr>
          <w:rFonts w:ascii="Times New Roman" w:hAnsi="Times New Roman" w:cs="Times New Roman"/>
          <w:sz w:val="24"/>
          <w:szCs w:val="24"/>
        </w:rPr>
        <w:t xml:space="preserve">. </w:t>
      </w:r>
      <w:proofErr w:type="gramStart"/>
      <w:r w:rsidRPr="003053F9">
        <w:rPr>
          <w:rFonts w:ascii="Times New Roman" w:hAnsi="Times New Roman" w:cs="Times New Roman"/>
          <w:sz w:val="24"/>
          <w:szCs w:val="24"/>
        </w:rPr>
        <w:t>Hasil Kegiatan pengabdian masyarakat</w:t>
      </w:r>
      <w:r w:rsidRPr="003053F9">
        <w:rPr>
          <w:rFonts w:ascii="Times New Roman" w:hAnsi="Times New Roman" w:cs="Times New Roman"/>
          <w:sz w:val="24"/>
          <w:szCs w:val="24"/>
          <w:shd w:val="clear" w:color="auto" w:fill="FFFFFF"/>
        </w:rPr>
        <w:t xml:space="preserve"> ini telah dapat menambah pengetahuan dan skill para peserta pelatihan terbukti dari keberhasilan peserta dalam melakukan latihan dalam praktek untuk menginstall accurate.</w:t>
      </w:r>
      <w:proofErr w:type="gramEnd"/>
      <w:r w:rsidRPr="003053F9">
        <w:rPr>
          <w:rFonts w:ascii="Times New Roman" w:hAnsi="Times New Roman" w:cs="Times New Roman"/>
          <w:sz w:val="24"/>
          <w:szCs w:val="24"/>
          <w:shd w:val="clear" w:color="auto" w:fill="FFFFFF"/>
        </w:rPr>
        <w:t xml:space="preserve"> Diharapkan setelah adanya pelatihan ini aplikasi accurate dapat ditambahkan dalam kurikulum sehingga </w:t>
      </w:r>
      <w:proofErr w:type="gramStart"/>
      <w:r w:rsidRPr="003053F9">
        <w:rPr>
          <w:rFonts w:ascii="Times New Roman" w:hAnsi="Times New Roman" w:cs="Times New Roman"/>
          <w:sz w:val="24"/>
          <w:szCs w:val="24"/>
          <w:shd w:val="clear" w:color="auto" w:fill="FFFFFF"/>
        </w:rPr>
        <w:t>akan</w:t>
      </w:r>
      <w:proofErr w:type="gramEnd"/>
      <w:r w:rsidRPr="003053F9">
        <w:rPr>
          <w:rFonts w:ascii="Times New Roman" w:hAnsi="Times New Roman" w:cs="Times New Roman"/>
          <w:sz w:val="24"/>
          <w:szCs w:val="24"/>
          <w:shd w:val="clear" w:color="auto" w:fill="FFFFFF"/>
        </w:rPr>
        <w:t xml:space="preserve"> memperlancar proses pembelajaran.</w:t>
      </w:r>
    </w:p>
    <w:p w14:paraId="492BEB43" w14:textId="25B14DB8" w:rsidR="00AD3A3D" w:rsidRPr="003053F9" w:rsidRDefault="00B36E2B" w:rsidP="002C5EE6">
      <w:pPr>
        <w:spacing w:after="0" w:line="360" w:lineRule="auto"/>
        <w:rPr>
          <w:rFonts w:ascii="Times New Roman" w:hAnsi="Times New Roman" w:cs="Times New Roman"/>
          <w:sz w:val="24"/>
          <w:szCs w:val="24"/>
        </w:rPr>
      </w:pPr>
      <w:r w:rsidRPr="003053F9">
        <w:rPr>
          <w:rFonts w:ascii="Times New Roman" w:hAnsi="Times New Roman" w:cs="Times New Roman"/>
          <w:sz w:val="24"/>
          <w:szCs w:val="24"/>
        </w:rPr>
        <w:t xml:space="preserve">Kata </w:t>
      </w:r>
      <w:proofErr w:type="gramStart"/>
      <w:r w:rsidRPr="003053F9">
        <w:rPr>
          <w:rFonts w:ascii="Times New Roman" w:hAnsi="Times New Roman" w:cs="Times New Roman"/>
          <w:sz w:val="24"/>
          <w:szCs w:val="24"/>
        </w:rPr>
        <w:t>Kunci :</w:t>
      </w:r>
      <w:proofErr w:type="gramEnd"/>
      <w:r w:rsidRPr="003053F9">
        <w:rPr>
          <w:rFonts w:ascii="Times New Roman" w:hAnsi="Times New Roman" w:cs="Times New Roman"/>
          <w:sz w:val="24"/>
          <w:szCs w:val="24"/>
        </w:rPr>
        <w:t xml:space="preserve"> </w:t>
      </w:r>
      <w:r w:rsidR="003053F9" w:rsidRPr="003053F9">
        <w:rPr>
          <w:rFonts w:ascii="Times New Roman" w:hAnsi="Times New Roman" w:cs="Times New Roman"/>
          <w:sz w:val="24"/>
          <w:szCs w:val="24"/>
        </w:rPr>
        <w:t>Download</w:t>
      </w:r>
      <w:r w:rsidRPr="003053F9">
        <w:rPr>
          <w:rFonts w:ascii="Times New Roman" w:hAnsi="Times New Roman" w:cs="Times New Roman"/>
          <w:sz w:val="24"/>
          <w:szCs w:val="24"/>
        </w:rPr>
        <w:t xml:space="preserve">, </w:t>
      </w:r>
      <w:r w:rsidR="003053F9" w:rsidRPr="003053F9">
        <w:rPr>
          <w:rFonts w:ascii="Times New Roman" w:hAnsi="Times New Roman" w:cs="Times New Roman"/>
          <w:sz w:val="24"/>
          <w:szCs w:val="24"/>
        </w:rPr>
        <w:t>Install, Accurate</w:t>
      </w:r>
    </w:p>
    <w:p w14:paraId="4A6DA21E" w14:textId="77777777" w:rsidR="00B36E2B" w:rsidRPr="003053F9" w:rsidRDefault="00B36E2B" w:rsidP="002C5EE6">
      <w:pPr>
        <w:spacing w:after="0" w:line="360" w:lineRule="auto"/>
        <w:rPr>
          <w:rFonts w:ascii="Times New Roman" w:hAnsi="Times New Roman" w:cs="Times New Roman"/>
          <w:sz w:val="24"/>
          <w:szCs w:val="24"/>
        </w:rPr>
      </w:pPr>
    </w:p>
    <w:p w14:paraId="254AC8E5" w14:textId="58E5EDC1" w:rsidR="00E02F0D" w:rsidRPr="003053F9" w:rsidRDefault="00E02F0D" w:rsidP="0055435A">
      <w:pPr>
        <w:spacing w:after="0" w:line="480" w:lineRule="auto"/>
        <w:jc w:val="both"/>
        <w:rPr>
          <w:rFonts w:ascii="Times New Roman" w:hAnsi="Times New Roman" w:cs="Times New Roman"/>
          <w:b/>
          <w:bCs/>
          <w:sz w:val="24"/>
          <w:szCs w:val="24"/>
        </w:rPr>
      </w:pPr>
      <w:r w:rsidRPr="003053F9">
        <w:rPr>
          <w:rFonts w:ascii="Times New Roman" w:hAnsi="Times New Roman" w:cs="Times New Roman"/>
          <w:b/>
          <w:bCs/>
          <w:sz w:val="24"/>
          <w:szCs w:val="24"/>
        </w:rPr>
        <w:t>PENDAHULUAN</w:t>
      </w:r>
    </w:p>
    <w:p w14:paraId="3B3C9A67" w14:textId="77777777" w:rsidR="0055435A" w:rsidRPr="003053F9" w:rsidRDefault="0055435A" w:rsidP="0055435A">
      <w:pPr>
        <w:spacing w:line="480" w:lineRule="auto"/>
        <w:ind w:firstLine="720"/>
        <w:jc w:val="both"/>
        <w:rPr>
          <w:rFonts w:ascii="Times New Roman" w:hAnsi="Times New Roman" w:cs="Times New Roman"/>
          <w:sz w:val="24"/>
          <w:szCs w:val="24"/>
        </w:rPr>
      </w:pPr>
      <w:proofErr w:type="gramStart"/>
      <w:r w:rsidRPr="003053F9">
        <w:rPr>
          <w:rFonts w:ascii="Times New Roman" w:hAnsi="Times New Roman" w:cs="Times New Roman"/>
          <w:sz w:val="24"/>
          <w:szCs w:val="24"/>
          <w:shd w:val="clear" w:color="auto" w:fill="FFFFFF"/>
        </w:rPr>
        <w:t>Perkembangan teknologi yang begitu cepat dan juga tuntutan dari dunia usaha yang ingin menyajikan laporan keuanga dengan cepat, handal dan akurat, maka kondisi ini mendorong para guru akuntansi agar mempunyai pengetahuan yang baik mengenai aplikasi ini agar dapat diajarkan kepada para siswa mereka.</w:t>
      </w:r>
      <w:proofErr w:type="gramEnd"/>
      <w:r w:rsidRPr="003053F9">
        <w:rPr>
          <w:rFonts w:ascii="Times New Roman" w:hAnsi="Times New Roman" w:cs="Times New Roman"/>
          <w:sz w:val="24"/>
          <w:szCs w:val="24"/>
          <w:shd w:val="clear" w:color="auto" w:fill="FFFFFF"/>
        </w:rPr>
        <w:t xml:space="preserve"> </w:t>
      </w:r>
      <w:proofErr w:type="gramStart"/>
      <w:r w:rsidRPr="003053F9">
        <w:rPr>
          <w:rFonts w:ascii="Times New Roman" w:hAnsi="Times New Roman" w:cs="Times New Roman"/>
          <w:sz w:val="24"/>
          <w:szCs w:val="24"/>
        </w:rPr>
        <w:t>Teknologi yang semakin maju tidak hanya mempengaruhi sektor atau bagian yang berkaitan dengan dunia digital.</w:t>
      </w:r>
      <w:proofErr w:type="gramEnd"/>
      <w:r w:rsidRPr="003053F9">
        <w:rPr>
          <w:rFonts w:ascii="Times New Roman" w:hAnsi="Times New Roman" w:cs="Times New Roman"/>
          <w:sz w:val="24"/>
          <w:szCs w:val="24"/>
        </w:rPr>
        <w:t xml:space="preserve"> </w:t>
      </w:r>
      <w:proofErr w:type="gramStart"/>
      <w:r w:rsidRPr="003053F9">
        <w:rPr>
          <w:rFonts w:ascii="Times New Roman" w:hAnsi="Times New Roman" w:cs="Times New Roman"/>
          <w:sz w:val="24"/>
          <w:szCs w:val="24"/>
        </w:rPr>
        <w:t xml:space="preserve">Sektor akuntansi juga termasuk salah satu sektor yang mengalami perubahan dengan adanya </w:t>
      </w:r>
      <w:r w:rsidRPr="003053F9">
        <w:rPr>
          <w:rFonts w:ascii="Times New Roman" w:hAnsi="Times New Roman" w:cs="Times New Roman"/>
          <w:sz w:val="24"/>
          <w:szCs w:val="24"/>
        </w:rPr>
        <w:lastRenderedPageBreak/>
        <w:t>kemajuan teknologi tersebut.</w:t>
      </w:r>
      <w:proofErr w:type="gramEnd"/>
      <w:r w:rsidRPr="003053F9">
        <w:rPr>
          <w:rFonts w:ascii="Times New Roman" w:hAnsi="Times New Roman" w:cs="Times New Roman"/>
          <w:sz w:val="24"/>
          <w:szCs w:val="24"/>
        </w:rPr>
        <w:t xml:space="preserve"> Salah satu perubahannya adalah dalam proses pencatatan transaksi dan juga laporan keuangan. </w:t>
      </w:r>
    </w:p>
    <w:p w14:paraId="1EFC2408" w14:textId="77777777" w:rsidR="0055435A" w:rsidRPr="003053F9" w:rsidRDefault="0055435A" w:rsidP="0055435A">
      <w:pPr>
        <w:spacing w:line="480" w:lineRule="auto"/>
        <w:ind w:firstLine="720"/>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rPr>
        <w:t xml:space="preserve">Beberapa software akuntansi mulai bermunculan, guna membantu pengguna untuk melakukan proses akuntansi.  Contoh software akuntansi yang digunakan oleh perusahaan adalah accurate, MYOB, peachtree, dan bee accounting </w:t>
      </w:r>
      <w:r w:rsidRPr="003053F9">
        <w:rPr>
          <w:rFonts w:ascii="Times New Roman" w:hAnsi="Times New Roman" w:cs="Times New Roman"/>
          <w:sz w:val="24"/>
          <w:szCs w:val="24"/>
        </w:rPr>
        <w:fldChar w:fldCharType="begin" w:fldLock="1"/>
      </w:r>
      <w:r w:rsidRPr="003053F9">
        <w:rPr>
          <w:rFonts w:ascii="Times New Roman" w:hAnsi="Times New Roman" w:cs="Times New Roman"/>
          <w:sz w:val="24"/>
          <w:szCs w:val="24"/>
        </w:rPr>
        <w:instrText>ADDIN CSL_CITATION {"citationItems":[{"id":"ITEM-1","itemData":{"abstract":"This research is a development research using the ADDIE model. This research was conducted with the objectives of: 1) analyzing the potential and condition of the Miryam Foundation Elementary Schools, 2) describing the process of developing a training design to improve teacher competence in implementing the CHYBK Values Integrative Curriculum, 3) the haracteristics of the research product, namely the design of training and modules, 4) testing the attractiveness of the design and training modules, and 5) testing the effectiveness of the training design in improving teacher competence. The subjects of this development research were elementary school teachers from the Lembaga Miryam Foundation, totaling 103 people. The teachers are spread across three educational units, namely SD Xaverius 1 Bandar Lampung, SD Xaverius Metro, and SD Xaverius 1 Palembang. The results of this development research indicate that: 1) The potential and condition of the Miryam Foundation Elementary Schools is worthy of developing a training design to improve teacher competence in implementing the CHYBK Values Education curriculum. There are three main potentials that support the development of this training design, namely the number of students, human resources (teachers), and infrastructure. Public interest in YLM elementary schools is still very high. In the last three years The number of students in YLM primary schools in the last three academic years ranged from 1850-1900 students. This is a major potential, because as a private school administrator, all funding is highly dependent on students. The second potential is human resources, namely teachers Of the 103 teachers, 96.1% are academically qualified for Bachelor of Education and 1% of Masters. Only 2.9% of teachers have DIII academic qualifications. Most of the teachers are in the productive age (20-50), which is 68.3%. This condition becomes the potential for the Foundation to encourage change through this training. All teachers have also used technology, especially Microsoft Office to support their work. This shows that teachers are human resources who strongly support the development of training designs. The third potential is infrastructure. YLM elementary schools have infrastructure, such as study rooms, multimediav equipment, and sound systems that really support the development of this training design. 2) The design of the training was developed according to the needs, using the ADDIE Model. The ADDIE model which co…","author":[{"dropping-particle":"","family":"Anggraeni","given":"Fanny","non-dropping-particle":"","parse-names":false,"suffix":""},{"dropping-particle":"","family":"Debora","given":"","non-dropping-particle":"","parse-names":false,"suffix":""},{"dropping-particle":"","family":"Sutrisno","given":"Nuno","non-dropping-particle":"","parse-names":false,"suffix":""}],"container-title":"DIKMAS: Jurnal Pendidikan Masyarakatn dan Pengabdian","id":"ITEM-1","issue":"3","issued":{"date-parts":[["2022"]]},"page":"1009-1014","title":"Pelatihan Accurate untuk Meningkatkan Kompetensi Guru dan Siswa di SMK Pelita IV","type":"article-journal","volume":"02"},"uris":["http://www.mendeley.com/documents/?uuid=3b84d37d-defe-44bc-8426-6b8890066246"]}],"mendeley":{"formattedCitation":"(Anggraeni et al., 2022)","plainTextFormattedCitation":"(Anggraeni et al., 2022)","previouslyFormattedCitation":"(Anggraeni et al., 2022)"},"properties":{"noteIndex":0},"schema":"https://github.com/citation-style-language/schema/raw/master/csl-citation.json"}</w:instrText>
      </w:r>
      <w:r w:rsidRPr="003053F9">
        <w:rPr>
          <w:rFonts w:ascii="Times New Roman" w:hAnsi="Times New Roman" w:cs="Times New Roman"/>
          <w:sz w:val="24"/>
          <w:szCs w:val="24"/>
        </w:rPr>
        <w:fldChar w:fldCharType="separate"/>
      </w:r>
      <w:r w:rsidRPr="003053F9">
        <w:rPr>
          <w:rFonts w:ascii="Times New Roman" w:hAnsi="Times New Roman" w:cs="Times New Roman"/>
          <w:noProof/>
          <w:sz w:val="24"/>
          <w:szCs w:val="24"/>
        </w:rPr>
        <w:t>(Anggraeni et al., 2022)</w:t>
      </w:r>
      <w:r w:rsidRPr="003053F9">
        <w:rPr>
          <w:rFonts w:ascii="Times New Roman" w:hAnsi="Times New Roman" w:cs="Times New Roman"/>
          <w:sz w:val="24"/>
          <w:szCs w:val="24"/>
        </w:rPr>
        <w:fldChar w:fldCharType="end"/>
      </w:r>
      <w:r w:rsidRPr="003053F9">
        <w:rPr>
          <w:rFonts w:ascii="Times New Roman" w:hAnsi="Times New Roman" w:cs="Times New Roman"/>
          <w:sz w:val="24"/>
          <w:szCs w:val="24"/>
        </w:rPr>
        <w:t xml:space="preserve">. </w:t>
      </w:r>
      <w:r w:rsidRPr="003053F9">
        <w:rPr>
          <w:rFonts w:ascii="Times New Roman" w:hAnsi="Times New Roman" w:cs="Times New Roman"/>
          <w:sz w:val="24"/>
          <w:szCs w:val="24"/>
          <w:shd w:val="clear" w:color="auto" w:fill="FFFFFF"/>
        </w:rPr>
        <w:t xml:space="preserve"> Accurate adalah software akuntansi yang dikembangkan oleh PT Cipta Piranti Sejahtera atau yang dikenal dengan sebutan PT CPSSoft, yang mana aplikasi akuntansi ini dapat digunakan oleh berbagai perusahaan seperti Dagang, Jasa, Distributor, Kontraktor dan Manufaktur di Indonesia dari tahun 1998. </w:t>
      </w:r>
      <w:proofErr w:type="gramStart"/>
      <w:r w:rsidRPr="003053F9">
        <w:rPr>
          <w:rFonts w:ascii="Times New Roman" w:hAnsi="Times New Roman" w:cs="Times New Roman"/>
          <w:sz w:val="24"/>
          <w:szCs w:val="24"/>
          <w:shd w:val="clear" w:color="auto" w:fill="FFFFFF"/>
        </w:rPr>
        <w:t>Hingga saat ini versi terbaru dari accurate adalah Versi 5.</w:t>
      </w:r>
      <w:proofErr w:type="gramEnd"/>
      <w:r w:rsidRPr="003053F9">
        <w:rPr>
          <w:rFonts w:ascii="Times New Roman" w:hAnsi="Times New Roman" w:cs="Times New Roman"/>
          <w:sz w:val="24"/>
          <w:szCs w:val="24"/>
          <w:shd w:val="clear" w:color="auto" w:fill="FFFFFF"/>
        </w:rPr>
        <w:t xml:space="preserve"> Kelebihan aplikasi ini sangat banyak, selain userfreindly sistem akuntansi yang dibangun pada aplikasi ini sudah mengadopsi PSAK dan sistem perpajakan yang berlaku di Indonesia </w:t>
      </w:r>
      <w:r w:rsidRPr="003053F9">
        <w:rPr>
          <w:rFonts w:ascii="Times New Roman" w:hAnsi="Times New Roman" w:cs="Times New Roman"/>
          <w:sz w:val="24"/>
          <w:szCs w:val="24"/>
          <w:shd w:val="clear" w:color="auto" w:fill="FFFFFF"/>
        </w:rPr>
        <w:fldChar w:fldCharType="begin" w:fldLock="1"/>
      </w:r>
      <w:r w:rsidRPr="003053F9">
        <w:rPr>
          <w:rFonts w:ascii="Times New Roman" w:hAnsi="Times New Roman" w:cs="Times New Roman"/>
          <w:sz w:val="24"/>
          <w:szCs w:val="24"/>
          <w:shd w:val="clear" w:color="auto" w:fill="FFFFFF"/>
        </w:rPr>
        <w:instrText>ADDIN CSL_CITATION {"citationItems":[{"id":"ITEM-1","itemData":{"DOI":"10.35957/padimas.v1i1.1168","abstract":"Perkembangan teknologi yang begitu cepat dan juga tuntutan dari dunia usaha yang ingin menyajikan laporan keuanga dengan cepat, handal dan akurat, maka kondisi ini mendorong para guru akuntansi agar mempunyai pengetahuan yang baik mengenai aplikasi ini agar dapat diajarkan kepada para siswa mereka. Untuk itu Tim Pengabdian Kepada Masyarakat STMIK GI MDP dan STIE MDP termotivasi untuk memberikan pelatihan accurate kepada para guru. Accurate adalah software akuntansi yang dikembangkan oleh PT Cipta Piranti Sejahtera atau yang dikenal dengan sebutan PT CPSSoft, yang mana aplikasi akuntansi ini dapat digunakan oleh berbagai perusahaan seperti Dagang, Jasa, Distributor, Kontraktor dan Manufaktur di Indonesia dari tahun 1998. Hingga saat ini versi terbaru dari accurate adalah Versi 5. Kelebihan aplikasi ini sangat banyak, selain userfreindly sistem akuntansi yang dibangun pada aplikasi ini sudah mengadopsi PSAK dan sistem perpajakan yang berlaku di Indonesia. Pelatihan dilaksanakan selama satu hari, yang dimulai dari pembuatan install aplikasi, input database perusahaan kemudian dilanjutkan praktik langsung menggunakan aplikasi ini untuk kasus perusahaan jasa dan dagang. Sharing discussion dengan pemateri dilakukan oleh para peserta secara antusias. Hasil program pengabdian kepada masyarakat ini dapat menambah pengetahuan dan skill para peserta pelatihan sehingga akan memperlancar proses pembelajaran di SMK Xaverius 1 Palembang.","author":[{"dropping-particle":"","family":"Khairani","given":"Siti","non-dropping-particle":"","parse-names":false,"suffix":""},{"dropping-particle":"","family":"Hartati","given":"Ery","non-dropping-particle":"","parse-names":false,"suffix":""},{"dropping-particle":"","family":"Kusuma","given":"Dorie P.","non-dropping-particle":"","parse-names":false,"suffix":""},{"dropping-particle":"","family":"Fransiska","given":"Julita","non-dropping-particle":"","parse-names":false,"suffix":""}],"container-title":"Publikasi Hasil Pengabdian kepada Masyarakat (PADIMAS)","id":"ITEM-1","issue":"1","issued":{"date-parts":[["2021"]]},"page":"1-12","title":"Pengenalan Aplikasi Akuntansi Accurate bagi Guru Akuntansi SMK Xaverius 1 Palembang","type":"article-journal","volume":"1"},"uris":["http://www.mendeley.com/documents/?uuid=1e86187a-ac81-4090-a4f0-fce530051b2f"]}],"mendeley":{"formattedCitation":"(Khairani et al., 2021)","plainTextFormattedCitation":"(Khairani et al., 2021)","previouslyFormattedCitation":"(Khairani et al., 2021)"},"properties":{"noteIndex":0},"schema":"https://github.com/citation-style-language/schema/raw/master/csl-citation.json"}</w:instrText>
      </w:r>
      <w:r w:rsidRPr="003053F9">
        <w:rPr>
          <w:rFonts w:ascii="Times New Roman" w:hAnsi="Times New Roman" w:cs="Times New Roman"/>
          <w:sz w:val="24"/>
          <w:szCs w:val="24"/>
          <w:shd w:val="clear" w:color="auto" w:fill="FFFFFF"/>
        </w:rPr>
        <w:fldChar w:fldCharType="separate"/>
      </w:r>
      <w:r w:rsidRPr="003053F9">
        <w:rPr>
          <w:rFonts w:ascii="Times New Roman" w:hAnsi="Times New Roman" w:cs="Times New Roman"/>
          <w:noProof/>
          <w:sz w:val="24"/>
          <w:szCs w:val="24"/>
          <w:shd w:val="clear" w:color="auto" w:fill="FFFFFF"/>
        </w:rPr>
        <w:t>(Khairani et al., 2021)</w:t>
      </w:r>
      <w:r w:rsidRPr="003053F9">
        <w:rPr>
          <w:rFonts w:ascii="Times New Roman" w:hAnsi="Times New Roman" w:cs="Times New Roman"/>
          <w:sz w:val="24"/>
          <w:szCs w:val="24"/>
          <w:shd w:val="clear" w:color="auto" w:fill="FFFFFF"/>
        </w:rPr>
        <w:fldChar w:fldCharType="end"/>
      </w:r>
      <w:r w:rsidRPr="003053F9">
        <w:rPr>
          <w:rFonts w:ascii="Times New Roman" w:hAnsi="Times New Roman" w:cs="Times New Roman"/>
          <w:sz w:val="24"/>
          <w:szCs w:val="24"/>
          <w:shd w:val="clear" w:color="auto" w:fill="FFFFFF"/>
        </w:rPr>
        <w:t>.</w:t>
      </w:r>
    </w:p>
    <w:p w14:paraId="49FF0CBD" w14:textId="77777777" w:rsidR="0055435A" w:rsidRPr="003053F9" w:rsidRDefault="0055435A" w:rsidP="0055435A">
      <w:pPr>
        <w:spacing w:line="480" w:lineRule="auto"/>
        <w:ind w:firstLine="720"/>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Kelebihan yang dimiliki oleh ACCURATE antara </w:t>
      </w:r>
      <w:proofErr w:type="gramStart"/>
      <w:r w:rsidRPr="003053F9">
        <w:rPr>
          <w:rFonts w:ascii="Times New Roman" w:hAnsi="Times New Roman" w:cs="Times New Roman"/>
          <w:sz w:val="24"/>
          <w:szCs w:val="24"/>
          <w:shd w:val="clear" w:color="auto" w:fill="FFFFFF"/>
        </w:rPr>
        <w:t>lain</w:t>
      </w:r>
      <w:proofErr w:type="gramEnd"/>
      <w:r w:rsidRPr="003053F9">
        <w:rPr>
          <w:rFonts w:ascii="Times New Roman" w:hAnsi="Times New Roman" w:cs="Times New Roman"/>
          <w:sz w:val="24"/>
          <w:szCs w:val="24"/>
          <w:shd w:val="clear" w:color="auto" w:fill="FFFFFF"/>
        </w:rPr>
        <w:t xml:space="preserve"> menggunakan database server firebird berbasis SQL (Finatariani et al., 2019) sehingga mampu melayani ratusan user (Rachmawati, 2016). </w:t>
      </w:r>
      <w:proofErr w:type="gramStart"/>
      <w:r w:rsidRPr="003053F9">
        <w:rPr>
          <w:rFonts w:ascii="Times New Roman" w:hAnsi="Times New Roman" w:cs="Times New Roman"/>
          <w:sz w:val="24"/>
          <w:szCs w:val="24"/>
          <w:shd w:val="clear" w:color="auto" w:fill="FFFFFF"/>
        </w:rPr>
        <w:t>Penggunaan Accurate menyebabkan efisiensi biaya, karena tidak memerlukan tambahan biaya perbaikan yang rutin.</w:t>
      </w:r>
      <w:proofErr w:type="gramEnd"/>
      <w:r w:rsidRPr="003053F9">
        <w:rPr>
          <w:rFonts w:ascii="Times New Roman" w:hAnsi="Times New Roman" w:cs="Times New Roman"/>
          <w:sz w:val="24"/>
          <w:szCs w:val="24"/>
          <w:shd w:val="clear" w:color="auto" w:fill="FFFFFF"/>
        </w:rPr>
        <w:t xml:space="preserve"> </w:t>
      </w:r>
      <w:proofErr w:type="gramStart"/>
      <w:r w:rsidRPr="003053F9">
        <w:rPr>
          <w:rFonts w:ascii="Times New Roman" w:hAnsi="Times New Roman" w:cs="Times New Roman"/>
          <w:sz w:val="24"/>
          <w:szCs w:val="24"/>
          <w:shd w:val="clear" w:color="auto" w:fill="FFFFFF"/>
        </w:rPr>
        <w:t>Accurate juga menyediakan layanan yang user friendly, dimana pengguna tidak perlu melakukan posting, dan transaksi bisa dicatat secara real time (Yuliana, 2013).</w:t>
      </w:r>
      <w:proofErr w:type="gramEnd"/>
      <w:r w:rsidRPr="003053F9">
        <w:rPr>
          <w:rFonts w:ascii="Times New Roman" w:hAnsi="Times New Roman" w:cs="Times New Roman"/>
          <w:sz w:val="24"/>
          <w:szCs w:val="24"/>
          <w:shd w:val="clear" w:color="auto" w:fill="FFFFFF"/>
        </w:rPr>
        <w:t xml:space="preserve"> </w:t>
      </w:r>
      <w:proofErr w:type="gramStart"/>
      <w:r w:rsidRPr="003053F9">
        <w:rPr>
          <w:rFonts w:ascii="Times New Roman" w:hAnsi="Times New Roman" w:cs="Times New Roman"/>
          <w:sz w:val="24"/>
          <w:szCs w:val="24"/>
          <w:shd w:val="clear" w:color="auto" w:fill="FFFFFF"/>
        </w:rPr>
        <w:t>Accurate juga tersedia dalam dua bahasa yakni Indonesia dan Inggris.</w:t>
      </w:r>
      <w:proofErr w:type="gramEnd"/>
      <w:r w:rsidRPr="003053F9">
        <w:rPr>
          <w:rFonts w:ascii="Times New Roman" w:hAnsi="Times New Roman" w:cs="Times New Roman"/>
          <w:sz w:val="24"/>
          <w:szCs w:val="24"/>
          <w:shd w:val="clear" w:color="auto" w:fill="FFFFFF"/>
        </w:rPr>
        <w:t xml:space="preserve"> Kemudahan lainnya adalah, laporan dapat dilihat secara langsung dengan aplikasi </w:t>
      </w:r>
      <w:proofErr w:type="gramStart"/>
      <w:r w:rsidRPr="003053F9">
        <w:rPr>
          <w:rFonts w:ascii="Times New Roman" w:hAnsi="Times New Roman" w:cs="Times New Roman"/>
          <w:sz w:val="24"/>
          <w:szCs w:val="24"/>
          <w:shd w:val="clear" w:color="auto" w:fill="FFFFFF"/>
        </w:rPr>
        <w:t>microsoft</w:t>
      </w:r>
      <w:proofErr w:type="gramEnd"/>
      <w:r w:rsidRPr="003053F9">
        <w:rPr>
          <w:rFonts w:ascii="Times New Roman" w:hAnsi="Times New Roman" w:cs="Times New Roman"/>
          <w:sz w:val="24"/>
          <w:szCs w:val="24"/>
          <w:shd w:val="clear" w:color="auto" w:fill="FFFFFF"/>
        </w:rPr>
        <w:t xml:space="preserve"> excel, faktur yang dapat di customize oleh user, serta kemudahan dalam urusan perpajakan, karena telah disesuaikan dengan aturan yang ada di Indonesia (Darmanto, 2017). Berbagai keunggulan yang dimiliki ACCURATE tersebut, seharusnya direspon para guru SMA/SMK dengan mempelajarinya, untuk tujuan pembelajaran </w:t>
      </w:r>
      <w:r w:rsidRPr="003053F9">
        <w:rPr>
          <w:rFonts w:ascii="Times New Roman" w:hAnsi="Times New Roman" w:cs="Times New Roman"/>
          <w:sz w:val="24"/>
          <w:szCs w:val="24"/>
          <w:shd w:val="clear" w:color="auto" w:fill="FFFFFF"/>
        </w:rPr>
        <w:fldChar w:fldCharType="begin" w:fldLock="1"/>
      </w:r>
      <w:r w:rsidRPr="003053F9">
        <w:rPr>
          <w:rFonts w:ascii="Times New Roman" w:hAnsi="Times New Roman" w:cs="Times New Roman"/>
          <w:sz w:val="24"/>
          <w:szCs w:val="24"/>
          <w:shd w:val="clear" w:color="auto" w:fill="FFFFFF"/>
        </w:rPr>
        <w:instrText>ADDIN CSL_CITATION {"citationItems":[{"id":"ITEM-1","itemData":{"DOI":"10.22236/solma.v9i2.4892","ISSN":"2252-584X","abstract":"Software ACCURATE Desktop Edition Versi 5 adalah Software Akuntansi yang dapat digunakan untuk Perusahaan Dagang, Perusahaan Jasa, Perusahaan Kontraktor ataupun untuk Perusahaan Manufaktur. Dengan menggunakan Software ACCURATE Dekstop Versi 5, pengguna akan mendapatkan Laporan Keuangan secara real time. Perkembangan zaman dan teknologi, maka para guru dituntut untuk memahami aplikasi ini agar bisa diajarkan kepada murid – muridnya. Melihat belum optimalnya kemampuan guru SMA/SMK khususnya mata pelajaran Akuntansi dalam mengoperasikan aplikasi komputer akuntansi, mendorong prodi Akuntansi PSDKU Universitas Airlangga untuk mengadakan pengabdian masyarakat dengan memberikan pelatihan dalam menggunakan aplikasi ACCURATE Versi 5. Program pengabdian ini dilaksanakan selama sehari penuh. Kegiatan dimulai dengan pengenalan terhadap aplikasi software, kemudian dilanjutkan dengan menjelaskan perbedaan dan keunggulan ACCURATE Versi 5 dibandingkan software lain, selanjutnya praktik langsung penggunaan software, dan sharing discussion dengan pemateri untuk menambah pemahaman dan kemampuan peserta. Hasil dari pengabdian ini menunjukkan pemahaman dan skill peserta menjadi lebih meningkat, sehingga diharapkan dengan memanfaatkan aplikasi software tersebut dapat memperlancar proses pembelajaran.\r  \r  ","author":[{"dropping-particle":"","family":"Utama","given":"A.A Gde Satia","non-dropping-particle":"","parse-names":false,"suffix":""},{"dropping-particle":"","family":"Pratama","given":"Dian","non-dropping-particle":"","parse-names":false,"suffix":""}],"container-title":"Jurnal SOLMA","id":"ITEM-1","issue":"2","issued":{"date-parts":[["2020"]]},"page":"316-322","title":"Pelatihan Accurate Bagi Guru SMA/SMK Se-Kabupaten Banyuwangi","type":"article-journal","volume":"9"},"uris":["http://www.mendeley.com/documents/?uuid=fd1265ef-95ae-4670-a9e8-24fe6cf7e427"]}],"mendeley":{"formattedCitation":"(Utama &amp; Pratama, 2020)","plainTextFormattedCitation":"(Utama &amp; Pratama, 2020)","previouslyFormattedCitation":"(Utama &amp; Pratama, 2020)"},"properties":{"noteIndex":0},"schema":"https://github.com/citation-style-language/schema/raw/master/csl-citation.json"}</w:instrText>
      </w:r>
      <w:r w:rsidRPr="003053F9">
        <w:rPr>
          <w:rFonts w:ascii="Times New Roman" w:hAnsi="Times New Roman" w:cs="Times New Roman"/>
          <w:sz w:val="24"/>
          <w:szCs w:val="24"/>
          <w:shd w:val="clear" w:color="auto" w:fill="FFFFFF"/>
        </w:rPr>
        <w:fldChar w:fldCharType="separate"/>
      </w:r>
      <w:r w:rsidRPr="003053F9">
        <w:rPr>
          <w:rFonts w:ascii="Times New Roman" w:hAnsi="Times New Roman" w:cs="Times New Roman"/>
          <w:noProof/>
          <w:sz w:val="24"/>
          <w:szCs w:val="24"/>
          <w:shd w:val="clear" w:color="auto" w:fill="FFFFFF"/>
        </w:rPr>
        <w:t>(Utama &amp; Pratama, 2020)</w:t>
      </w:r>
      <w:r w:rsidRPr="003053F9">
        <w:rPr>
          <w:rFonts w:ascii="Times New Roman" w:hAnsi="Times New Roman" w:cs="Times New Roman"/>
          <w:sz w:val="24"/>
          <w:szCs w:val="24"/>
          <w:shd w:val="clear" w:color="auto" w:fill="FFFFFF"/>
        </w:rPr>
        <w:fldChar w:fldCharType="end"/>
      </w:r>
      <w:r w:rsidRPr="003053F9">
        <w:rPr>
          <w:rFonts w:ascii="Times New Roman" w:hAnsi="Times New Roman" w:cs="Times New Roman"/>
          <w:sz w:val="24"/>
          <w:szCs w:val="24"/>
          <w:shd w:val="clear" w:color="auto" w:fill="FFFFFF"/>
        </w:rPr>
        <w:t>.</w:t>
      </w:r>
    </w:p>
    <w:p w14:paraId="64AED8FA" w14:textId="58989396" w:rsidR="0055435A" w:rsidRPr="003053F9" w:rsidRDefault="0055435A" w:rsidP="0055435A">
      <w:pPr>
        <w:pStyle w:val="BodyText"/>
        <w:spacing w:line="480" w:lineRule="auto"/>
        <w:ind w:left="0" w:right="154" w:firstLine="566"/>
        <w:jc w:val="both"/>
      </w:pPr>
      <w:r w:rsidRPr="003053F9">
        <w:rPr>
          <w:shd w:val="clear" w:color="auto" w:fill="FFFFFF"/>
        </w:rPr>
        <w:lastRenderedPageBreak/>
        <w:t>Berdasarkan survey yang dilakukan oleh tim pengabdian masyarakat, justru sebagian besar dari para guru kurang memahami dan bahkan pada laboratorium komputer tidak adanya aplikasi ini terpasang pada komputer karena tidak pernah para guru maupun siswa menggunakan aplikasi Accurate. Untuk itu Tim Pengabdian Kepada Masyarakat termotivasi untuk memberikan pelatihan accurate dalam memperoleh software tersebut agar dipasangkan pada perangkat komputer guna lebih mengenal akan accurate kepada para guru dan laboran komputer.</w:t>
      </w:r>
    </w:p>
    <w:p w14:paraId="431FC704" w14:textId="77777777" w:rsidR="002C5EE6" w:rsidRPr="003053F9" w:rsidRDefault="002C5EE6" w:rsidP="002C5EE6">
      <w:pPr>
        <w:autoSpaceDE w:val="0"/>
        <w:autoSpaceDN w:val="0"/>
        <w:adjustRightInd w:val="0"/>
        <w:spacing w:after="0" w:line="360" w:lineRule="auto"/>
        <w:jc w:val="both"/>
        <w:rPr>
          <w:rFonts w:ascii="Times New Roman" w:hAnsi="Times New Roman" w:cs="Times New Roman"/>
          <w:b/>
          <w:bCs/>
          <w:sz w:val="24"/>
          <w:szCs w:val="24"/>
        </w:rPr>
      </w:pPr>
    </w:p>
    <w:p w14:paraId="73B5AF84" w14:textId="5BABFCA9" w:rsidR="00AD3A3D" w:rsidRPr="003053F9" w:rsidRDefault="00AD3A3D" w:rsidP="00B36E2B">
      <w:pPr>
        <w:spacing w:after="0" w:line="360" w:lineRule="auto"/>
        <w:jc w:val="both"/>
        <w:rPr>
          <w:rFonts w:ascii="Times New Roman" w:hAnsi="Times New Roman" w:cs="Times New Roman"/>
          <w:b/>
          <w:bCs/>
          <w:sz w:val="24"/>
          <w:szCs w:val="24"/>
        </w:rPr>
      </w:pPr>
      <w:r w:rsidRPr="003053F9">
        <w:rPr>
          <w:rFonts w:ascii="Times New Roman" w:hAnsi="Times New Roman" w:cs="Times New Roman"/>
          <w:b/>
          <w:bCs/>
          <w:sz w:val="24"/>
          <w:szCs w:val="24"/>
        </w:rPr>
        <w:t>METODE</w:t>
      </w:r>
      <w:r w:rsidR="002E7280" w:rsidRPr="003053F9">
        <w:rPr>
          <w:rFonts w:ascii="Times New Roman" w:hAnsi="Times New Roman" w:cs="Times New Roman"/>
          <w:b/>
          <w:bCs/>
          <w:sz w:val="24"/>
          <w:szCs w:val="24"/>
        </w:rPr>
        <w:t xml:space="preserve"> </w:t>
      </w:r>
      <w:r w:rsidR="00B36E2B" w:rsidRPr="003053F9">
        <w:rPr>
          <w:rFonts w:ascii="Times New Roman" w:hAnsi="Times New Roman" w:cs="Times New Roman"/>
          <w:b/>
          <w:bCs/>
          <w:sz w:val="24"/>
          <w:szCs w:val="24"/>
        </w:rPr>
        <w:t>PELAKSANAAN</w:t>
      </w:r>
    </w:p>
    <w:p w14:paraId="179C10E2" w14:textId="493C0044" w:rsidR="0055435A" w:rsidRPr="003053F9" w:rsidRDefault="0055435A" w:rsidP="0055435A">
      <w:pPr>
        <w:spacing w:after="0" w:line="480" w:lineRule="auto"/>
        <w:ind w:firstLine="720"/>
        <w:jc w:val="both"/>
        <w:rPr>
          <w:rFonts w:ascii="Times New Roman" w:hAnsi="Times New Roman" w:cs="Times New Roman"/>
          <w:sz w:val="24"/>
          <w:szCs w:val="24"/>
        </w:rPr>
      </w:pPr>
      <w:r w:rsidRPr="003053F9">
        <w:rPr>
          <w:rFonts w:ascii="Times New Roman" w:hAnsi="Times New Roman" w:cs="Times New Roman"/>
          <w:sz w:val="24"/>
          <w:szCs w:val="24"/>
        </w:rPr>
        <w:t xml:space="preserve">Sasaran kegiatan pelatihan ini adalah laboran komputer dan guru khususnya guru mata pelajaran akuntansi dan komputer di Sekolah Menengah Atas Az-Zahra, dengan peserta kurang lebih 20 orang peserta, bertempat di ruangan laboratorium komputer lantai 3 SMA tersebut. </w:t>
      </w:r>
      <w:r w:rsidRPr="009A16B7">
        <w:rPr>
          <w:rFonts w:ascii="Times New Roman" w:eastAsia="Times New Roman" w:hAnsi="Times New Roman" w:cs="Times New Roman"/>
          <w:sz w:val="24"/>
          <w:szCs w:val="24"/>
        </w:rPr>
        <w:t>Metode yang digunakan pada kegiatan pengabdian masyarakat ini adalah metode edukasi dengan pendekatan pelatihan yang terencana</w:t>
      </w:r>
      <w:r w:rsidRPr="003053F9">
        <w:rPr>
          <w:rFonts w:ascii="Times New Roman" w:eastAsia="Times New Roman" w:hAnsi="Times New Roman" w:cs="Times New Roman"/>
          <w:sz w:val="24"/>
          <w:szCs w:val="24"/>
        </w:rPr>
        <w:t xml:space="preserve"> dan terstruktur untuk memahami dan menerapkan   proses</w:t>
      </w:r>
      <w:r w:rsidRPr="009A16B7">
        <w:rPr>
          <w:rFonts w:ascii="Times New Roman" w:eastAsia="Times New Roman" w:hAnsi="Times New Roman" w:cs="Times New Roman"/>
          <w:sz w:val="24"/>
          <w:szCs w:val="24"/>
        </w:rPr>
        <w:t xml:space="preserve"> </w:t>
      </w:r>
      <w:r w:rsidRPr="003053F9">
        <w:rPr>
          <w:rFonts w:ascii="Times New Roman" w:eastAsia="Times New Roman" w:hAnsi="Times New Roman" w:cs="Times New Roman"/>
          <w:sz w:val="24"/>
          <w:szCs w:val="24"/>
        </w:rPr>
        <w:t xml:space="preserve">mendownload sampai dengan menginstall menggunakan </w:t>
      </w:r>
      <w:r w:rsidRPr="009A16B7">
        <w:rPr>
          <w:rFonts w:ascii="Times New Roman" w:eastAsia="Times New Roman" w:hAnsi="Times New Roman" w:cs="Times New Roman"/>
          <w:sz w:val="24"/>
          <w:szCs w:val="24"/>
        </w:rPr>
        <w:t>Accurate.</w:t>
      </w:r>
      <w:r w:rsidRPr="003053F9">
        <w:rPr>
          <w:rFonts w:ascii="Times New Roman" w:eastAsia="Times New Roman" w:hAnsi="Times New Roman" w:cs="Times New Roman"/>
          <w:sz w:val="24"/>
          <w:szCs w:val="24"/>
        </w:rPr>
        <w:t xml:space="preserve"> Tahapan</w:t>
      </w:r>
      <w:r w:rsidRPr="009A16B7">
        <w:rPr>
          <w:rFonts w:ascii="Times New Roman" w:eastAsia="Times New Roman" w:hAnsi="Times New Roman" w:cs="Times New Roman"/>
          <w:sz w:val="24"/>
          <w:szCs w:val="24"/>
        </w:rPr>
        <w:t>-tahapan</w:t>
      </w:r>
      <w:r w:rsidRPr="003053F9">
        <w:rPr>
          <w:rFonts w:ascii="Times New Roman" w:eastAsia="Times New Roman" w:hAnsi="Times New Roman" w:cs="Times New Roman"/>
          <w:sz w:val="24"/>
          <w:szCs w:val="24"/>
        </w:rPr>
        <w:t xml:space="preserve"> </w:t>
      </w:r>
      <w:r w:rsidRPr="009A16B7">
        <w:rPr>
          <w:rFonts w:ascii="Times New Roman" w:eastAsia="Times New Roman" w:hAnsi="Times New Roman" w:cs="Times New Roman"/>
          <w:sz w:val="24"/>
          <w:szCs w:val="24"/>
        </w:rPr>
        <w:t xml:space="preserve">yang digunakan pada metode ini adalah dengan survei, wawancara, </w:t>
      </w:r>
      <w:proofErr w:type="gramStart"/>
      <w:r w:rsidRPr="009A16B7">
        <w:rPr>
          <w:rFonts w:ascii="Times New Roman" w:eastAsia="Times New Roman" w:hAnsi="Times New Roman" w:cs="Times New Roman"/>
          <w:sz w:val="24"/>
          <w:szCs w:val="24"/>
        </w:rPr>
        <w:t>pengenalan  aplikasi</w:t>
      </w:r>
      <w:proofErr w:type="gramEnd"/>
      <w:r w:rsidRPr="009A16B7">
        <w:rPr>
          <w:rFonts w:ascii="Times New Roman" w:eastAsia="Times New Roman" w:hAnsi="Times New Roman" w:cs="Times New Roman"/>
          <w:sz w:val="24"/>
          <w:szCs w:val="24"/>
        </w:rPr>
        <w:t xml:space="preserve">  Accurate, dan </w:t>
      </w:r>
      <w:r w:rsidRPr="003053F9">
        <w:rPr>
          <w:rFonts w:ascii="Times New Roman" w:eastAsia="Times New Roman" w:hAnsi="Times New Roman" w:cs="Times New Roman"/>
          <w:sz w:val="24"/>
          <w:szCs w:val="24"/>
        </w:rPr>
        <w:t xml:space="preserve">pelatihan download dan install </w:t>
      </w:r>
      <w:r w:rsidRPr="009A16B7">
        <w:rPr>
          <w:rFonts w:ascii="Times New Roman" w:eastAsia="Times New Roman" w:hAnsi="Times New Roman" w:cs="Times New Roman"/>
          <w:sz w:val="24"/>
          <w:szCs w:val="24"/>
        </w:rPr>
        <w:t>Accurate</w:t>
      </w:r>
      <w:r w:rsidRPr="003053F9">
        <w:rPr>
          <w:rFonts w:ascii="Times New Roman" w:eastAsia="Times New Roman" w:hAnsi="Times New Roman" w:cs="Times New Roman"/>
          <w:sz w:val="24"/>
          <w:szCs w:val="24"/>
        </w:rPr>
        <w:t>.</w:t>
      </w:r>
    </w:p>
    <w:p w14:paraId="4F063A0D" w14:textId="77777777" w:rsidR="00122EE0" w:rsidRPr="003053F9" w:rsidRDefault="00122EE0" w:rsidP="002C5EE6">
      <w:pPr>
        <w:spacing w:after="0" w:line="360" w:lineRule="auto"/>
        <w:jc w:val="both"/>
        <w:rPr>
          <w:rFonts w:ascii="Times New Roman" w:hAnsi="Times New Roman" w:cs="Times New Roman"/>
          <w:b/>
          <w:bCs/>
          <w:sz w:val="24"/>
          <w:szCs w:val="24"/>
        </w:rPr>
      </w:pPr>
    </w:p>
    <w:p w14:paraId="73331ABE" w14:textId="1B5E9BE4" w:rsidR="00875140" w:rsidRPr="003053F9" w:rsidRDefault="00122EE0" w:rsidP="0055435A">
      <w:pPr>
        <w:spacing w:after="0" w:line="480" w:lineRule="auto"/>
        <w:jc w:val="both"/>
        <w:rPr>
          <w:rFonts w:ascii="Times New Roman" w:hAnsi="Times New Roman" w:cs="Times New Roman"/>
          <w:b/>
          <w:bCs/>
          <w:sz w:val="24"/>
          <w:szCs w:val="24"/>
        </w:rPr>
      </w:pPr>
      <w:r w:rsidRPr="003053F9">
        <w:rPr>
          <w:rFonts w:ascii="Times New Roman" w:hAnsi="Times New Roman" w:cs="Times New Roman"/>
          <w:b/>
          <w:bCs/>
          <w:sz w:val="24"/>
          <w:szCs w:val="24"/>
        </w:rPr>
        <w:t>HASIL DAN PEMBAHASAN</w:t>
      </w:r>
    </w:p>
    <w:p w14:paraId="29ED5FAE" w14:textId="77777777" w:rsidR="0055435A" w:rsidRPr="003053F9" w:rsidRDefault="0055435A" w:rsidP="0055435A">
      <w:pPr>
        <w:spacing w:line="480" w:lineRule="auto"/>
        <w:ind w:firstLine="720"/>
        <w:jc w:val="both"/>
        <w:rPr>
          <w:rFonts w:ascii="Times New Roman" w:hAnsi="Times New Roman" w:cs="Times New Roman"/>
          <w:sz w:val="24"/>
          <w:szCs w:val="24"/>
        </w:rPr>
      </w:pPr>
      <w:proofErr w:type="gramStart"/>
      <w:r w:rsidRPr="003053F9">
        <w:rPr>
          <w:rFonts w:ascii="Times New Roman" w:hAnsi="Times New Roman" w:cs="Times New Roman"/>
          <w:sz w:val="24"/>
          <w:szCs w:val="24"/>
        </w:rPr>
        <w:t>Kegiatan ini dilakukan dengan memberikan beberapa penjelasan dasar-dasar tentang sistem komputer akuntansi khususnya aplikasi accurate yang dapat dengan mudah didapatkan pada websitenya.</w:t>
      </w:r>
      <w:proofErr w:type="gramEnd"/>
      <w:r w:rsidRPr="003053F9">
        <w:rPr>
          <w:rFonts w:ascii="Times New Roman" w:hAnsi="Times New Roman" w:cs="Times New Roman"/>
          <w:sz w:val="24"/>
          <w:szCs w:val="24"/>
        </w:rPr>
        <w:t xml:space="preserve"> </w:t>
      </w:r>
      <w:proofErr w:type="gramStart"/>
      <w:r w:rsidRPr="003053F9">
        <w:rPr>
          <w:rFonts w:ascii="Times New Roman" w:hAnsi="Times New Roman" w:cs="Times New Roman"/>
          <w:sz w:val="24"/>
          <w:szCs w:val="24"/>
        </w:rPr>
        <w:t>Setelah diberikan pemahaman tentang dasar-dasar dari accurate 5.0 dilanjutkan dengan materi tentang bagaimana mendownload dan menginstalnya.</w:t>
      </w:r>
      <w:proofErr w:type="gramEnd"/>
      <w:r w:rsidRPr="003053F9">
        <w:rPr>
          <w:rFonts w:ascii="Times New Roman" w:hAnsi="Times New Roman" w:cs="Times New Roman"/>
          <w:sz w:val="24"/>
          <w:szCs w:val="24"/>
        </w:rPr>
        <w:t xml:space="preserve"> Adapun langkah-langkah dalam melakukan download dan instaal aplikasi sistem komputer akuntansi accurate 5.0 ini sebagai </w:t>
      </w:r>
      <w:proofErr w:type="gramStart"/>
      <w:r w:rsidRPr="003053F9">
        <w:rPr>
          <w:rFonts w:ascii="Times New Roman" w:hAnsi="Times New Roman" w:cs="Times New Roman"/>
          <w:sz w:val="24"/>
          <w:szCs w:val="24"/>
        </w:rPr>
        <w:t>berikut :</w:t>
      </w:r>
      <w:proofErr w:type="gramEnd"/>
      <w:r w:rsidRPr="003053F9">
        <w:rPr>
          <w:rFonts w:ascii="Times New Roman" w:hAnsi="Times New Roman" w:cs="Times New Roman"/>
          <w:sz w:val="24"/>
          <w:szCs w:val="24"/>
        </w:rPr>
        <w:t xml:space="preserve">  </w:t>
      </w:r>
    </w:p>
    <w:p w14:paraId="127C4CC3"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lastRenderedPageBreak/>
        <w:t xml:space="preserve">Cara DOWLOAD accurate </w:t>
      </w:r>
      <w:proofErr w:type="gramStart"/>
      <w:r w:rsidRPr="003053F9">
        <w:rPr>
          <w:rFonts w:ascii="Times New Roman" w:hAnsi="Times New Roman" w:cs="Times New Roman"/>
          <w:sz w:val="24"/>
          <w:szCs w:val="24"/>
          <w:shd w:val="clear" w:color="auto" w:fill="FFFFFF"/>
        </w:rPr>
        <w:t>5 :</w:t>
      </w:r>
      <w:proofErr w:type="gramEnd"/>
      <w:r w:rsidRPr="003053F9">
        <w:rPr>
          <w:rFonts w:ascii="Times New Roman" w:hAnsi="Times New Roman" w:cs="Times New Roman"/>
          <w:sz w:val="24"/>
          <w:szCs w:val="24"/>
          <w:shd w:val="clear" w:color="auto" w:fill="FFFFFF"/>
        </w:rPr>
        <w:t xml:space="preserve"> </w:t>
      </w:r>
    </w:p>
    <w:p w14:paraId="4599914F"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1. </w:t>
      </w:r>
      <w:proofErr w:type="gramStart"/>
      <w:r w:rsidRPr="003053F9">
        <w:rPr>
          <w:rFonts w:ascii="Times New Roman" w:hAnsi="Times New Roman" w:cs="Times New Roman"/>
          <w:sz w:val="24"/>
          <w:szCs w:val="24"/>
          <w:shd w:val="clear" w:color="auto" w:fill="FFFFFF"/>
        </w:rPr>
        <w:t>buka</w:t>
      </w:r>
      <w:proofErr w:type="gramEnd"/>
      <w:r w:rsidRPr="003053F9">
        <w:rPr>
          <w:rFonts w:ascii="Times New Roman" w:hAnsi="Times New Roman" w:cs="Times New Roman"/>
          <w:sz w:val="24"/>
          <w:szCs w:val="24"/>
          <w:shd w:val="clear" w:color="auto" w:fill="FFFFFF"/>
        </w:rPr>
        <w:t xml:space="preserve"> google chrome </w:t>
      </w:r>
    </w:p>
    <w:p w14:paraId="2F684D94"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2. </w:t>
      </w:r>
      <w:proofErr w:type="gramStart"/>
      <w:r w:rsidRPr="003053F9">
        <w:rPr>
          <w:rFonts w:ascii="Times New Roman" w:hAnsi="Times New Roman" w:cs="Times New Roman"/>
          <w:sz w:val="24"/>
          <w:szCs w:val="24"/>
          <w:shd w:val="clear" w:color="auto" w:fill="FFFFFF"/>
        </w:rPr>
        <w:t>ketikan</w:t>
      </w:r>
      <w:proofErr w:type="gramEnd"/>
      <w:r w:rsidRPr="003053F9">
        <w:rPr>
          <w:rFonts w:ascii="Times New Roman" w:hAnsi="Times New Roman" w:cs="Times New Roman"/>
          <w:sz w:val="24"/>
          <w:szCs w:val="24"/>
          <w:shd w:val="clear" w:color="auto" w:fill="FFFFFF"/>
        </w:rPr>
        <w:t xml:space="preserve"> link </w:t>
      </w:r>
      <w:hyperlink r:id="rId9" w:history="1">
        <w:r w:rsidRPr="003053F9">
          <w:rPr>
            <w:rStyle w:val="Hyperlink"/>
            <w:rFonts w:ascii="Times New Roman" w:hAnsi="Times New Roman" w:cs="Times New Roman"/>
            <w:color w:val="auto"/>
            <w:sz w:val="24"/>
            <w:szCs w:val="24"/>
            <w:shd w:val="clear" w:color="auto" w:fill="FFFFFF"/>
          </w:rPr>
          <w:t>https://accurate.co.id/</w:t>
        </w:r>
      </w:hyperlink>
      <w:r w:rsidRPr="003053F9">
        <w:rPr>
          <w:rFonts w:ascii="Times New Roman" w:hAnsi="Times New Roman" w:cs="Times New Roman"/>
          <w:sz w:val="24"/>
          <w:szCs w:val="24"/>
          <w:shd w:val="clear" w:color="auto" w:fill="FFFFFF"/>
        </w:rPr>
        <w:t xml:space="preserve"> </w:t>
      </w:r>
    </w:p>
    <w:p w14:paraId="4F75045A"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3. </w:t>
      </w:r>
      <w:proofErr w:type="gramStart"/>
      <w:r w:rsidRPr="003053F9">
        <w:rPr>
          <w:rFonts w:ascii="Times New Roman" w:hAnsi="Times New Roman" w:cs="Times New Roman"/>
          <w:sz w:val="24"/>
          <w:szCs w:val="24"/>
          <w:shd w:val="clear" w:color="auto" w:fill="FFFFFF"/>
        </w:rPr>
        <w:t>pilih</w:t>
      </w:r>
      <w:proofErr w:type="gramEnd"/>
      <w:r w:rsidRPr="003053F9">
        <w:rPr>
          <w:rFonts w:ascii="Times New Roman" w:hAnsi="Times New Roman" w:cs="Times New Roman"/>
          <w:sz w:val="24"/>
          <w:szCs w:val="24"/>
          <w:shd w:val="clear" w:color="auto" w:fill="FFFFFF"/>
        </w:rPr>
        <w:t xml:space="preserve"> download </w:t>
      </w:r>
    </w:p>
    <w:p w14:paraId="5734C583"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4. </w:t>
      </w:r>
      <w:proofErr w:type="gramStart"/>
      <w:r w:rsidRPr="003053F9">
        <w:rPr>
          <w:rFonts w:ascii="Times New Roman" w:hAnsi="Times New Roman" w:cs="Times New Roman"/>
          <w:sz w:val="24"/>
          <w:szCs w:val="24"/>
          <w:shd w:val="clear" w:color="auto" w:fill="FFFFFF"/>
        </w:rPr>
        <w:t>pilih</w:t>
      </w:r>
      <w:proofErr w:type="gramEnd"/>
      <w:r w:rsidRPr="003053F9">
        <w:rPr>
          <w:rFonts w:ascii="Times New Roman" w:hAnsi="Times New Roman" w:cs="Times New Roman"/>
          <w:sz w:val="24"/>
          <w:szCs w:val="24"/>
          <w:shd w:val="clear" w:color="auto" w:fill="FFFFFF"/>
        </w:rPr>
        <w:t xml:space="preserve"> download 32 bit atau download 64 pada DELUXE STANDARD </w:t>
      </w:r>
    </w:p>
    <w:p w14:paraId="1E8A241C"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5. </w:t>
      </w:r>
      <w:proofErr w:type="gramStart"/>
      <w:r w:rsidRPr="003053F9">
        <w:rPr>
          <w:rFonts w:ascii="Times New Roman" w:hAnsi="Times New Roman" w:cs="Times New Roman"/>
          <w:sz w:val="24"/>
          <w:szCs w:val="24"/>
          <w:shd w:val="clear" w:color="auto" w:fill="FFFFFF"/>
        </w:rPr>
        <w:t>tunggu</w:t>
      </w:r>
      <w:proofErr w:type="gramEnd"/>
      <w:r w:rsidRPr="003053F9">
        <w:rPr>
          <w:rFonts w:ascii="Times New Roman" w:hAnsi="Times New Roman" w:cs="Times New Roman"/>
          <w:sz w:val="24"/>
          <w:szCs w:val="24"/>
          <w:shd w:val="clear" w:color="auto" w:fill="FFFFFF"/>
        </w:rPr>
        <w:t xml:space="preserve"> dowload selesai </w:t>
      </w:r>
    </w:p>
    <w:p w14:paraId="46623AB1"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Cara INSTALL accurate </w:t>
      </w:r>
      <w:proofErr w:type="gramStart"/>
      <w:r w:rsidRPr="003053F9">
        <w:rPr>
          <w:rFonts w:ascii="Times New Roman" w:hAnsi="Times New Roman" w:cs="Times New Roman"/>
          <w:sz w:val="24"/>
          <w:szCs w:val="24"/>
          <w:shd w:val="clear" w:color="auto" w:fill="FFFFFF"/>
        </w:rPr>
        <w:t>5 :</w:t>
      </w:r>
      <w:proofErr w:type="gramEnd"/>
      <w:r w:rsidRPr="003053F9">
        <w:rPr>
          <w:rFonts w:ascii="Times New Roman" w:hAnsi="Times New Roman" w:cs="Times New Roman"/>
          <w:sz w:val="24"/>
          <w:szCs w:val="24"/>
          <w:shd w:val="clear" w:color="auto" w:fill="FFFFFF"/>
        </w:rPr>
        <w:t xml:space="preserve"> </w:t>
      </w:r>
    </w:p>
    <w:p w14:paraId="417269D3"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1. </w:t>
      </w:r>
      <w:proofErr w:type="gramStart"/>
      <w:r w:rsidRPr="003053F9">
        <w:rPr>
          <w:rFonts w:ascii="Times New Roman" w:hAnsi="Times New Roman" w:cs="Times New Roman"/>
          <w:sz w:val="24"/>
          <w:szCs w:val="24"/>
          <w:shd w:val="clear" w:color="auto" w:fill="FFFFFF"/>
        </w:rPr>
        <w:t>buka</w:t>
      </w:r>
      <w:proofErr w:type="gramEnd"/>
      <w:r w:rsidRPr="003053F9">
        <w:rPr>
          <w:rFonts w:ascii="Times New Roman" w:hAnsi="Times New Roman" w:cs="Times New Roman"/>
          <w:sz w:val="24"/>
          <w:szCs w:val="24"/>
          <w:shd w:val="clear" w:color="auto" w:fill="FFFFFF"/>
        </w:rPr>
        <w:t xml:space="preserve"> aplikasi install accurate yang telah di download </w:t>
      </w:r>
    </w:p>
    <w:p w14:paraId="5D528F1B"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2. </w:t>
      </w:r>
      <w:proofErr w:type="gramStart"/>
      <w:r w:rsidRPr="003053F9">
        <w:rPr>
          <w:rFonts w:ascii="Times New Roman" w:hAnsi="Times New Roman" w:cs="Times New Roman"/>
          <w:sz w:val="24"/>
          <w:szCs w:val="24"/>
          <w:shd w:val="clear" w:color="auto" w:fill="FFFFFF"/>
        </w:rPr>
        <w:t>klik</w:t>
      </w:r>
      <w:proofErr w:type="gramEnd"/>
      <w:r w:rsidRPr="003053F9">
        <w:rPr>
          <w:rFonts w:ascii="Times New Roman" w:hAnsi="Times New Roman" w:cs="Times New Roman"/>
          <w:sz w:val="24"/>
          <w:szCs w:val="24"/>
          <w:shd w:val="clear" w:color="auto" w:fill="FFFFFF"/>
        </w:rPr>
        <w:t xml:space="preserve"> YES </w:t>
      </w:r>
    </w:p>
    <w:p w14:paraId="4348D547"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3. Welcome accurate installer - klik NEXT </w:t>
      </w:r>
    </w:p>
    <w:p w14:paraId="5C2ACFCB"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4. </w:t>
      </w:r>
      <w:proofErr w:type="gramStart"/>
      <w:r w:rsidRPr="003053F9">
        <w:rPr>
          <w:rFonts w:ascii="Times New Roman" w:hAnsi="Times New Roman" w:cs="Times New Roman"/>
          <w:sz w:val="24"/>
          <w:szCs w:val="24"/>
          <w:shd w:val="clear" w:color="auto" w:fill="FFFFFF"/>
        </w:rPr>
        <w:t>centang</w:t>
      </w:r>
      <w:proofErr w:type="gramEnd"/>
      <w:r w:rsidRPr="003053F9">
        <w:rPr>
          <w:rFonts w:ascii="Times New Roman" w:hAnsi="Times New Roman" w:cs="Times New Roman"/>
          <w:sz w:val="24"/>
          <w:szCs w:val="24"/>
          <w:shd w:val="clear" w:color="auto" w:fill="FFFFFF"/>
        </w:rPr>
        <w:t xml:space="preserve"> I ACCEPT THE TERM IN THE END USER LICENSE AGREEMENT </w:t>
      </w:r>
    </w:p>
    <w:p w14:paraId="71729821"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5. </w:t>
      </w:r>
      <w:proofErr w:type="gramStart"/>
      <w:r w:rsidRPr="003053F9">
        <w:rPr>
          <w:rFonts w:ascii="Times New Roman" w:hAnsi="Times New Roman" w:cs="Times New Roman"/>
          <w:sz w:val="24"/>
          <w:szCs w:val="24"/>
          <w:shd w:val="clear" w:color="auto" w:fill="FFFFFF"/>
        </w:rPr>
        <w:t>klik</w:t>
      </w:r>
      <w:proofErr w:type="gramEnd"/>
      <w:r w:rsidRPr="003053F9">
        <w:rPr>
          <w:rFonts w:ascii="Times New Roman" w:hAnsi="Times New Roman" w:cs="Times New Roman"/>
          <w:sz w:val="24"/>
          <w:szCs w:val="24"/>
          <w:shd w:val="clear" w:color="auto" w:fill="FFFFFF"/>
        </w:rPr>
        <w:t xml:space="preserve"> NEXT </w:t>
      </w:r>
    </w:p>
    <w:p w14:paraId="54430DB8"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6. </w:t>
      </w:r>
      <w:proofErr w:type="gramStart"/>
      <w:r w:rsidRPr="003053F9">
        <w:rPr>
          <w:rFonts w:ascii="Times New Roman" w:hAnsi="Times New Roman" w:cs="Times New Roman"/>
          <w:sz w:val="24"/>
          <w:szCs w:val="24"/>
          <w:shd w:val="clear" w:color="auto" w:fill="FFFFFF"/>
        </w:rPr>
        <w:t>set</w:t>
      </w:r>
      <w:proofErr w:type="gramEnd"/>
      <w:r w:rsidRPr="003053F9">
        <w:rPr>
          <w:rFonts w:ascii="Times New Roman" w:hAnsi="Times New Roman" w:cs="Times New Roman"/>
          <w:sz w:val="24"/>
          <w:szCs w:val="24"/>
          <w:shd w:val="clear" w:color="auto" w:fill="FFFFFF"/>
        </w:rPr>
        <w:t xml:space="preserve"> up type - klik NEXT </w:t>
      </w:r>
    </w:p>
    <w:p w14:paraId="2B721CB1" w14:textId="77777777" w:rsidR="0055435A" w:rsidRPr="003053F9" w:rsidRDefault="0055435A" w:rsidP="0055435A">
      <w:pPr>
        <w:spacing w:line="480" w:lineRule="auto"/>
        <w:jc w:val="both"/>
        <w:rPr>
          <w:rFonts w:ascii="Times New Roman" w:hAnsi="Times New Roman" w:cs="Times New Roman"/>
          <w:sz w:val="24"/>
          <w:szCs w:val="24"/>
          <w:shd w:val="clear" w:color="auto" w:fill="FFFFFF"/>
        </w:rPr>
      </w:pPr>
      <w:r w:rsidRPr="003053F9">
        <w:rPr>
          <w:rFonts w:ascii="Times New Roman" w:hAnsi="Times New Roman" w:cs="Times New Roman"/>
          <w:sz w:val="24"/>
          <w:szCs w:val="24"/>
          <w:shd w:val="clear" w:color="auto" w:fill="FFFFFF"/>
        </w:rPr>
        <w:t xml:space="preserve">7. </w:t>
      </w:r>
      <w:proofErr w:type="gramStart"/>
      <w:r w:rsidRPr="003053F9">
        <w:rPr>
          <w:rFonts w:ascii="Times New Roman" w:hAnsi="Times New Roman" w:cs="Times New Roman"/>
          <w:sz w:val="24"/>
          <w:szCs w:val="24"/>
          <w:shd w:val="clear" w:color="auto" w:fill="FFFFFF"/>
        </w:rPr>
        <w:t>installer</w:t>
      </w:r>
      <w:proofErr w:type="gramEnd"/>
      <w:r w:rsidRPr="003053F9">
        <w:rPr>
          <w:rFonts w:ascii="Times New Roman" w:hAnsi="Times New Roman" w:cs="Times New Roman"/>
          <w:sz w:val="24"/>
          <w:szCs w:val="24"/>
          <w:shd w:val="clear" w:color="auto" w:fill="FFFFFF"/>
        </w:rPr>
        <w:t xml:space="preserve"> - klik NEXT </w:t>
      </w:r>
    </w:p>
    <w:p w14:paraId="53C38BC4" w14:textId="77777777" w:rsidR="0055435A" w:rsidRPr="003053F9" w:rsidRDefault="0055435A" w:rsidP="0055435A">
      <w:pPr>
        <w:spacing w:line="480" w:lineRule="auto"/>
        <w:jc w:val="both"/>
        <w:rPr>
          <w:rFonts w:ascii="Times New Roman" w:hAnsi="Times New Roman" w:cs="Times New Roman"/>
          <w:sz w:val="24"/>
          <w:szCs w:val="24"/>
        </w:rPr>
      </w:pPr>
      <w:r w:rsidRPr="003053F9">
        <w:rPr>
          <w:rFonts w:ascii="Times New Roman" w:hAnsi="Times New Roman" w:cs="Times New Roman"/>
          <w:sz w:val="24"/>
          <w:szCs w:val="24"/>
          <w:shd w:val="clear" w:color="auto" w:fill="FFFFFF"/>
        </w:rPr>
        <w:t xml:space="preserve">8. </w:t>
      </w:r>
      <w:proofErr w:type="gramStart"/>
      <w:r w:rsidRPr="003053F9">
        <w:rPr>
          <w:rFonts w:ascii="Times New Roman" w:hAnsi="Times New Roman" w:cs="Times New Roman"/>
          <w:sz w:val="24"/>
          <w:szCs w:val="24"/>
          <w:shd w:val="clear" w:color="auto" w:fill="FFFFFF"/>
        </w:rPr>
        <w:t>tunggu</w:t>
      </w:r>
      <w:proofErr w:type="gramEnd"/>
      <w:r w:rsidRPr="003053F9">
        <w:rPr>
          <w:rFonts w:ascii="Times New Roman" w:hAnsi="Times New Roman" w:cs="Times New Roman"/>
          <w:sz w:val="24"/>
          <w:szCs w:val="24"/>
          <w:shd w:val="clear" w:color="auto" w:fill="FFFFFF"/>
        </w:rPr>
        <w:t xml:space="preserve"> install selesai - klik FINISH</w:t>
      </w:r>
    </w:p>
    <w:p w14:paraId="1DE301B4" w14:textId="35968F90" w:rsidR="0055435A" w:rsidRPr="003053F9" w:rsidRDefault="0055435A" w:rsidP="0055435A">
      <w:pPr>
        <w:shd w:val="clear" w:color="auto" w:fill="FFFFFF"/>
        <w:spacing w:after="0" w:line="480" w:lineRule="auto"/>
        <w:ind w:firstLine="720"/>
        <w:jc w:val="both"/>
        <w:rPr>
          <w:rFonts w:ascii="Times New Roman" w:eastAsia="Times New Roman" w:hAnsi="Times New Roman" w:cs="Times New Roman"/>
          <w:sz w:val="24"/>
          <w:szCs w:val="24"/>
        </w:rPr>
      </w:pPr>
      <w:proofErr w:type="gramStart"/>
      <w:r w:rsidRPr="003053F9">
        <w:rPr>
          <w:rFonts w:ascii="Times New Roman" w:eastAsia="Times New Roman" w:hAnsi="Times New Roman" w:cs="Times New Roman"/>
          <w:sz w:val="24"/>
          <w:szCs w:val="24"/>
        </w:rPr>
        <w:t>Hasil dari akhir dari kegiatan ini adalah peserta melakukan praktek pada komputer maupun laptop masing-masing.</w:t>
      </w:r>
      <w:proofErr w:type="gramEnd"/>
      <w:r w:rsidRPr="003053F9">
        <w:rPr>
          <w:rFonts w:ascii="Times New Roman" w:eastAsia="Times New Roman" w:hAnsi="Times New Roman" w:cs="Times New Roman"/>
          <w:sz w:val="24"/>
          <w:szCs w:val="24"/>
        </w:rPr>
        <w:t xml:space="preserve"> Dalam proses latihan pratek tersebut diperoleh hasil bahwa semua peserta dapat melakukan download sampai dengan menginstal dengan benar dan adanya kendala yang dihadapi. Setelah  kegiatan  berakhir  para  peserta pelatihan menyatakan bahwa aplikasi accurate fitur-fiturnya  lebih  lengkap,  laporan  keuangan  yang </w:t>
      </w:r>
      <w:r w:rsidRPr="003053F9">
        <w:rPr>
          <w:rFonts w:ascii="Times New Roman" w:eastAsia="Times New Roman" w:hAnsi="Times New Roman" w:cs="Times New Roman"/>
          <w:sz w:val="24"/>
          <w:szCs w:val="24"/>
        </w:rPr>
        <w:lastRenderedPageBreak/>
        <w:t xml:space="preserve">dihasilkan lebih beragam, dan sudah mengakomodir ketentuan  perpajakan  khususnya  untuk  metode persediaan, dan metode penyusutan aktiva tetap. Setelah berakhirnya pelatihan, sebagai penutup kegiatan </w:t>
      </w:r>
      <w:proofErr w:type="gramStart"/>
      <w:r w:rsidRPr="003053F9">
        <w:rPr>
          <w:rFonts w:ascii="Times New Roman" w:eastAsia="Times New Roman" w:hAnsi="Times New Roman" w:cs="Times New Roman"/>
          <w:sz w:val="24"/>
          <w:szCs w:val="24"/>
        </w:rPr>
        <w:t>tim</w:t>
      </w:r>
      <w:proofErr w:type="gramEnd"/>
      <w:r w:rsidRPr="003053F9">
        <w:rPr>
          <w:rFonts w:ascii="Times New Roman" w:eastAsia="Times New Roman" w:hAnsi="Times New Roman" w:cs="Times New Roman"/>
          <w:sz w:val="24"/>
          <w:szCs w:val="24"/>
        </w:rPr>
        <w:t xml:space="preserve"> Pengabdian Masyarakat menyampaikan harapan dapat memberikan pelatihan kembali sebagai lanjutan dari pengenalan aplikasi accurate sebagai penambahan ilmu pengetahuan pada guru dan siswa di sekolah ini.</w:t>
      </w:r>
    </w:p>
    <w:p w14:paraId="46DE6C20" w14:textId="3333D7E2" w:rsidR="00B36E2B" w:rsidRPr="003053F9" w:rsidRDefault="00413C0C" w:rsidP="00413C0C">
      <w:pPr>
        <w:pStyle w:val="NormalWeb"/>
      </w:pPr>
      <w:r w:rsidRPr="003053F9">
        <w:rPr>
          <w:noProof/>
          <w14:ligatures w14:val="standardContextual"/>
        </w:rPr>
        <w:drawing>
          <wp:inline distT="0" distB="0" distL="0" distR="0" wp14:anchorId="1F8D0DB5" wp14:editId="0A1A2B3D">
            <wp:extent cx="2286000" cy="2214166"/>
            <wp:effectExtent l="0" t="0" r="0" b="0"/>
            <wp:docPr id="2" name="Picture 2" descr="C:\Users\User\Downloads\cc32c97c-7af8-418f-be08-fe9d2c5a77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c32c97c-7af8-418f-be08-fe9d2c5a776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4336" cy="2222240"/>
                    </a:xfrm>
                    <a:prstGeom prst="rect">
                      <a:avLst/>
                    </a:prstGeom>
                    <a:noFill/>
                    <a:ln>
                      <a:noFill/>
                    </a:ln>
                  </pic:spPr>
                </pic:pic>
              </a:graphicData>
            </a:graphic>
          </wp:inline>
        </w:drawing>
      </w:r>
      <w:r w:rsidRPr="003053F9">
        <w:tab/>
      </w:r>
      <w:r w:rsidRPr="003053F9">
        <w:rPr>
          <w:noProof/>
          <w14:ligatures w14:val="standardContextual"/>
        </w:rPr>
        <w:drawing>
          <wp:inline distT="0" distB="0" distL="0" distR="0" wp14:anchorId="1FD65498" wp14:editId="6E36464D">
            <wp:extent cx="2942339" cy="2214111"/>
            <wp:effectExtent l="0" t="0" r="0" b="0"/>
            <wp:docPr id="6" name="Picture 6" descr="C:\Users\User\Downloads\98d7ce02-b327-4695-ac22-b55b7292b1a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8d7ce02-b327-4695-ac22-b55b7292b1aa.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2545" cy="2221791"/>
                    </a:xfrm>
                    <a:prstGeom prst="rect">
                      <a:avLst/>
                    </a:prstGeom>
                    <a:noFill/>
                    <a:ln>
                      <a:noFill/>
                    </a:ln>
                  </pic:spPr>
                </pic:pic>
              </a:graphicData>
            </a:graphic>
          </wp:inline>
        </w:drawing>
      </w:r>
    </w:p>
    <w:p w14:paraId="5BEB44D5" w14:textId="01F16E67" w:rsidR="00B36E2B" w:rsidRPr="003053F9" w:rsidRDefault="00413C0C" w:rsidP="00B36E2B">
      <w:pPr>
        <w:tabs>
          <w:tab w:val="left" w:pos="426"/>
        </w:tabs>
        <w:spacing w:line="360" w:lineRule="auto"/>
        <w:jc w:val="center"/>
        <w:rPr>
          <w:rFonts w:ascii="Times New Roman" w:hAnsi="Times New Roman" w:cs="Times New Roman"/>
          <w:sz w:val="24"/>
          <w:szCs w:val="24"/>
        </w:rPr>
      </w:pPr>
      <w:r w:rsidRPr="003053F9">
        <w:rPr>
          <w:rFonts w:ascii="Times New Roman" w:hAnsi="Times New Roman" w:cs="Times New Roman"/>
          <w:sz w:val="24"/>
          <w:szCs w:val="24"/>
        </w:rPr>
        <w:t xml:space="preserve">Gambar </w:t>
      </w:r>
      <w:proofErr w:type="gramStart"/>
      <w:r w:rsidRPr="003053F9">
        <w:rPr>
          <w:rFonts w:ascii="Times New Roman" w:hAnsi="Times New Roman" w:cs="Times New Roman"/>
          <w:sz w:val="24"/>
          <w:szCs w:val="24"/>
        </w:rPr>
        <w:t>1</w:t>
      </w:r>
      <w:r w:rsidR="00B36E2B" w:rsidRPr="003053F9">
        <w:rPr>
          <w:rFonts w:ascii="Times New Roman" w:hAnsi="Times New Roman" w:cs="Times New Roman"/>
          <w:sz w:val="24"/>
          <w:szCs w:val="24"/>
        </w:rPr>
        <w:t xml:space="preserve"> :</w:t>
      </w:r>
      <w:proofErr w:type="gramEnd"/>
      <w:r w:rsidR="00B36E2B" w:rsidRPr="003053F9">
        <w:rPr>
          <w:rFonts w:ascii="Times New Roman" w:hAnsi="Times New Roman" w:cs="Times New Roman"/>
          <w:sz w:val="24"/>
          <w:szCs w:val="24"/>
        </w:rPr>
        <w:t xml:space="preserve"> Pelaksanaan PKM </w:t>
      </w:r>
    </w:p>
    <w:p w14:paraId="6290DEF3" w14:textId="77777777" w:rsidR="00B36E2B" w:rsidRPr="003053F9" w:rsidRDefault="00B36E2B" w:rsidP="00B36E2B">
      <w:pPr>
        <w:tabs>
          <w:tab w:val="left" w:pos="1201"/>
        </w:tabs>
        <w:spacing w:after="0" w:line="360" w:lineRule="auto"/>
        <w:ind w:right="126"/>
        <w:jc w:val="both"/>
        <w:rPr>
          <w:rFonts w:ascii="Times New Roman" w:hAnsi="Times New Roman" w:cs="Times New Roman"/>
          <w:sz w:val="24"/>
          <w:szCs w:val="24"/>
        </w:rPr>
      </w:pPr>
    </w:p>
    <w:p w14:paraId="6AC5EAA3" w14:textId="77777777" w:rsidR="00B36E2B" w:rsidRPr="003053F9" w:rsidRDefault="00B36E2B" w:rsidP="00B36E2B">
      <w:pPr>
        <w:tabs>
          <w:tab w:val="left" w:pos="1201"/>
        </w:tabs>
        <w:spacing w:after="0" w:line="360" w:lineRule="auto"/>
        <w:ind w:right="126"/>
        <w:jc w:val="both"/>
        <w:rPr>
          <w:rFonts w:ascii="Times New Roman" w:hAnsi="Times New Roman" w:cs="Times New Roman"/>
          <w:b/>
          <w:sz w:val="24"/>
          <w:szCs w:val="24"/>
        </w:rPr>
      </w:pPr>
      <w:r w:rsidRPr="003053F9">
        <w:rPr>
          <w:rFonts w:ascii="Times New Roman" w:hAnsi="Times New Roman" w:cs="Times New Roman"/>
          <w:b/>
          <w:sz w:val="24"/>
          <w:szCs w:val="24"/>
        </w:rPr>
        <w:t>KESIMPULAN</w:t>
      </w:r>
    </w:p>
    <w:p w14:paraId="78FC5211" w14:textId="02E5613F" w:rsidR="00413C0C" w:rsidRPr="003053F9" w:rsidRDefault="00413C0C" w:rsidP="00413C0C">
      <w:pPr>
        <w:autoSpaceDE w:val="0"/>
        <w:autoSpaceDN w:val="0"/>
        <w:adjustRightInd w:val="0"/>
        <w:spacing w:after="0" w:line="480" w:lineRule="auto"/>
        <w:ind w:firstLine="720"/>
        <w:jc w:val="both"/>
        <w:rPr>
          <w:rFonts w:ascii="Times New Roman" w:hAnsi="Times New Roman" w:cs="Times New Roman"/>
          <w:sz w:val="24"/>
          <w:szCs w:val="24"/>
        </w:rPr>
      </w:pPr>
      <w:proofErr w:type="gramStart"/>
      <w:r w:rsidRPr="003053F9">
        <w:rPr>
          <w:rFonts w:ascii="Times New Roman" w:hAnsi="Times New Roman" w:cs="Times New Roman"/>
          <w:sz w:val="24"/>
          <w:szCs w:val="24"/>
        </w:rPr>
        <w:t xml:space="preserve">Accurate versi 5.0 dapat dilakukan penginstalan secara mandiri melalui website </w:t>
      </w:r>
      <w:hyperlink r:id="rId12" w:history="1">
        <w:r w:rsidRPr="003053F9">
          <w:rPr>
            <w:rStyle w:val="Hyperlink"/>
            <w:rFonts w:ascii="Times New Roman" w:hAnsi="Times New Roman" w:cs="Times New Roman"/>
            <w:color w:val="auto"/>
            <w:sz w:val="24"/>
            <w:szCs w:val="24"/>
            <w:shd w:val="clear" w:color="auto" w:fill="FFFFFF"/>
          </w:rPr>
          <w:t>https://accurate.co.id/</w:t>
        </w:r>
      </w:hyperlink>
      <w:r w:rsidRPr="003053F9">
        <w:rPr>
          <w:rFonts w:ascii="Times New Roman" w:hAnsi="Times New Roman" w:cs="Times New Roman"/>
          <w:sz w:val="24"/>
          <w:szCs w:val="24"/>
        </w:rPr>
        <w:t xml:space="preserve"> dengan mendownload terlebih dahulu software tersebut pada komputer.</w:t>
      </w:r>
      <w:proofErr w:type="gramEnd"/>
      <w:r w:rsidRPr="003053F9">
        <w:rPr>
          <w:rFonts w:ascii="Times New Roman" w:hAnsi="Times New Roman" w:cs="Times New Roman"/>
          <w:sz w:val="24"/>
          <w:szCs w:val="24"/>
        </w:rPr>
        <w:t xml:space="preserve"> </w:t>
      </w:r>
      <w:proofErr w:type="gramStart"/>
      <w:r w:rsidRPr="003053F9">
        <w:rPr>
          <w:rFonts w:ascii="Times New Roman" w:hAnsi="Times New Roman" w:cs="Times New Roman"/>
          <w:sz w:val="24"/>
          <w:szCs w:val="24"/>
        </w:rPr>
        <w:t>Diharapkan setelah kegiatan ini para peserta dapat mencoba kembali pada komputer masing-masing secara mandiri dan juga dilakukannya pertemuan lanjutan tentang penggunaan sistem ini pada usaha jasa maupun dagang.</w:t>
      </w:r>
      <w:proofErr w:type="gramEnd"/>
    </w:p>
    <w:p w14:paraId="31112D5C" w14:textId="77777777" w:rsidR="002E7280" w:rsidRPr="003053F9" w:rsidRDefault="002E7280" w:rsidP="002C5EE6">
      <w:pPr>
        <w:spacing w:after="0" w:line="360" w:lineRule="auto"/>
        <w:jc w:val="both"/>
        <w:rPr>
          <w:rFonts w:ascii="Times New Roman" w:hAnsi="Times New Roman" w:cs="Times New Roman"/>
          <w:sz w:val="24"/>
          <w:szCs w:val="24"/>
        </w:rPr>
      </w:pPr>
    </w:p>
    <w:p w14:paraId="2DADFBDC" w14:textId="415F314B" w:rsidR="00B02444" w:rsidRPr="003053F9" w:rsidRDefault="00AD3A3D" w:rsidP="002C5EE6">
      <w:pPr>
        <w:spacing w:after="0" w:line="360" w:lineRule="auto"/>
        <w:jc w:val="both"/>
        <w:rPr>
          <w:rFonts w:ascii="Times New Roman" w:hAnsi="Times New Roman" w:cs="Times New Roman"/>
          <w:b/>
          <w:bCs/>
          <w:sz w:val="24"/>
          <w:szCs w:val="24"/>
        </w:rPr>
      </w:pPr>
      <w:r w:rsidRPr="003053F9">
        <w:rPr>
          <w:rFonts w:ascii="Times New Roman" w:hAnsi="Times New Roman" w:cs="Times New Roman"/>
          <w:b/>
          <w:bCs/>
          <w:sz w:val="24"/>
          <w:szCs w:val="24"/>
        </w:rPr>
        <w:t>DAFTAR PUSTAKA</w:t>
      </w:r>
    </w:p>
    <w:p w14:paraId="7CB53FB7" w14:textId="77777777"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r w:rsidRPr="003053F9">
        <w:fldChar w:fldCharType="begin" w:fldLock="1"/>
      </w:r>
      <w:r w:rsidRPr="003053F9">
        <w:instrText xml:space="preserve">ADDIN Mendeley Bibliography CSL_BIBLIOGRAPHY </w:instrText>
      </w:r>
      <w:r w:rsidRPr="003053F9">
        <w:fldChar w:fldCharType="separate"/>
      </w:r>
      <w:r w:rsidRPr="003053F9">
        <w:rPr>
          <w:rFonts w:ascii="Calibri" w:hAnsi="Calibri" w:cs="Calibri"/>
          <w:noProof/>
          <w:szCs w:val="24"/>
        </w:rPr>
        <w:t xml:space="preserve">Anggraeni, F., Debora, &amp; Sutrisno, N. (2022). Pelatihan Accurate untuk Meningkatkan Kompetensi Guru dan Siswa di SMK Pelita IV. </w:t>
      </w:r>
      <w:r w:rsidRPr="003053F9">
        <w:rPr>
          <w:rFonts w:ascii="Calibri" w:hAnsi="Calibri" w:cs="Calibri"/>
          <w:i/>
          <w:iCs/>
          <w:noProof/>
          <w:szCs w:val="24"/>
        </w:rPr>
        <w:t>DIKMAS: Jurnal Pendidikan Masyarakatn Dan Pengabdian</w:t>
      </w:r>
      <w:r w:rsidRPr="003053F9">
        <w:rPr>
          <w:rFonts w:ascii="Calibri" w:hAnsi="Calibri" w:cs="Calibri"/>
          <w:noProof/>
          <w:szCs w:val="24"/>
        </w:rPr>
        <w:t xml:space="preserve">, </w:t>
      </w:r>
      <w:r w:rsidRPr="003053F9">
        <w:rPr>
          <w:rFonts w:ascii="Calibri" w:hAnsi="Calibri" w:cs="Calibri"/>
          <w:i/>
          <w:iCs/>
          <w:noProof/>
          <w:szCs w:val="24"/>
        </w:rPr>
        <w:t>02</w:t>
      </w:r>
      <w:r w:rsidRPr="003053F9">
        <w:rPr>
          <w:rFonts w:ascii="Calibri" w:hAnsi="Calibri" w:cs="Calibri"/>
          <w:noProof/>
          <w:szCs w:val="24"/>
        </w:rPr>
        <w:t>(3), 1009–1014.</w:t>
      </w:r>
    </w:p>
    <w:p w14:paraId="162B29C3" w14:textId="505A43EB"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proofErr w:type="gramStart"/>
      <w:r w:rsidRPr="003053F9">
        <w:t>Finatariani, E., Darsita, I., Ekonomi, F., &amp; Pamulang, U. (2019).</w:t>
      </w:r>
      <w:proofErr w:type="gramEnd"/>
      <w:r w:rsidRPr="003053F9">
        <w:t xml:space="preserve"> </w:t>
      </w:r>
      <w:proofErr w:type="gramStart"/>
      <w:r w:rsidRPr="003053F9">
        <w:t>Peningkatan kemampuan bersaing di dunia kerja dengan pelatihan software zahir accounting.</w:t>
      </w:r>
      <w:proofErr w:type="gramEnd"/>
      <w:r w:rsidRPr="003053F9">
        <w:t xml:space="preserve"> </w:t>
      </w:r>
      <w:proofErr w:type="gramStart"/>
      <w:r w:rsidRPr="003053F9">
        <w:t>Abdimisi, 1(1), 6368.</w:t>
      </w:r>
      <w:proofErr w:type="gramEnd"/>
    </w:p>
    <w:p w14:paraId="29021C35" w14:textId="77777777"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p>
    <w:p w14:paraId="47F59DC8" w14:textId="77777777"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r w:rsidRPr="003053F9">
        <w:rPr>
          <w:rFonts w:ascii="Calibri" w:hAnsi="Calibri" w:cs="Calibri"/>
          <w:noProof/>
          <w:szCs w:val="24"/>
        </w:rPr>
        <w:t xml:space="preserve">Khairani, S., Hartati, E., Kusuma, D. P., &amp; Fransiska, J. (2021). Pengenalan Aplikasi Akuntansi Accurate bagi Guru Akuntansi SMK Xaverius 1 Palembang. </w:t>
      </w:r>
      <w:r w:rsidRPr="003053F9">
        <w:rPr>
          <w:rFonts w:ascii="Calibri" w:hAnsi="Calibri" w:cs="Calibri"/>
          <w:i/>
          <w:iCs/>
          <w:noProof/>
          <w:szCs w:val="24"/>
        </w:rPr>
        <w:t>Publikasi Hasil Pengabdian Kepada Masyarakat (PADIMAS)</w:t>
      </w:r>
      <w:r w:rsidRPr="003053F9">
        <w:rPr>
          <w:rFonts w:ascii="Calibri" w:hAnsi="Calibri" w:cs="Calibri"/>
          <w:noProof/>
          <w:szCs w:val="24"/>
        </w:rPr>
        <w:t xml:space="preserve">, </w:t>
      </w:r>
      <w:r w:rsidRPr="003053F9">
        <w:rPr>
          <w:rFonts w:ascii="Calibri" w:hAnsi="Calibri" w:cs="Calibri"/>
          <w:i/>
          <w:iCs/>
          <w:noProof/>
          <w:szCs w:val="24"/>
        </w:rPr>
        <w:t>1</w:t>
      </w:r>
      <w:r w:rsidRPr="003053F9">
        <w:rPr>
          <w:rFonts w:ascii="Calibri" w:hAnsi="Calibri" w:cs="Calibri"/>
          <w:noProof/>
          <w:szCs w:val="24"/>
        </w:rPr>
        <w:t>(1), 1–12. https://doi.org/10.35957/padimas.v1i1.1168</w:t>
      </w:r>
    </w:p>
    <w:p w14:paraId="69BB80A6" w14:textId="594345D5"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r w:rsidRPr="003053F9">
        <w:t xml:space="preserve">Rachmawati, R. (2016). </w:t>
      </w:r>
      <w:proofErr w:type="gramStart"/>
      <w:r w:rsidRPr="003053F9">
        <w:t>Sistem Informasi Dilihat dari Aspek Kualitas Informasi Akuntansi.</w:t>
      </w:r>
      <w:proofErr w:type="gramEnd"/>
      <w:r w:rsidRPr="003053F9">
        <w:t xml:space="preserve"> Jurnal Riset Akuntansi Dan Keuangan, 4(2), 985–992.</w:t>
      </w:r>
    </w:p>
    <w:p w14:paraId="34B2D940" w14:textId="77777777"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szCs w:val="24"/>
        </w:rPr>
      </w:pPr>
      <w:r w:rsidRPr="003053F9">
        <w:rPr>
          <w:rFonts w:ascii="Calibri" w:hAnsi="Calibri" w:cs="Calibri"/>
          <w:noProof/>
          <w:szCs w:val="24"/>
        </w:rPr>
        <w:t xml:space="preserve">Utama, A. . G. S., &amp; Pratama, D. (2020). Pelatihan Accurate Bagi Guru SMA/SMK Se-Kabupaten Banyuwangi. </w:t>
      </w:r>
      <w:r w:rsidRPr="003053F9">
        <w:rPr>
          <w:rFonts w:ascii="Calibri" w:hAnsi="Calibri" w:cs="Calibri"/>
          <w:i/>
          <w:iCs/>
          <w:noProof/>
          <w:szCs w:val="24"/>
        </w:rPr>
        <w:t>Jurnal SOLMA</w:t>
      </w:r>
      <w:r w:rsidRPr="003053F9">
        <w:rPr>
          <w:rFonts w:ascii="Calibri" w:hAnsi="Calibri" w:cs="Calibri"/>
          <w:noProof/>
          <w:szCs w:val="24"/>
        </w:rPr>
        <w:t xml:space="preserve">, </w:t>
      </w:r>
      <w:r w:rsidRPr="003053F9">
        <w:rPr>
          <w:rFonts w:ascii="Calibri" w:hAnsi="Calibri" w:cs="Calibri"/>
          <w:i/>
          <w:iCs/>
          <w:noProof/>
          <w:szCs w:val="24"/>
        </w:rPr>
        <w:t>9</w:t>
      </w:r>
      <w:r w:rsidRPr="003053F9">
        <w:rPr>
          <w:rFonts w:ascii="Calibri" w:hAnsi="Calibri" w:cs="Calibri"/>
          <w:noProof/>
          <w:szCs w:val="24"/>
        </w:rPr>
        <w:t>(2), 316–322. https://doi.org/10.22236/solma.v9i2.4892</w:t>
      </w:r>
    </w:p>
    <w:p w14:paraId="04DADAF1" w14:textId="67C2BAA9" w:rsidR="00413C0C" w:rsidRPr="003053F9" w:rsidRDefault="00413C0C" w:rsidP="00413C0C">
      <w:pPr>
        <w:widowControl w:val="0"/>
        <w:autoSpaceDE w:val="0"/>
        <w:autoSpaceDN w:val="0"/>
        <w:adjustRightInd w:val="0"/>
        <w:spacing w:after="200" w:line="240" w:lineRule="auto"/>
        <w:ind w:left="480" w:hanging="480"/>
        <w:rPr>
          <w:rFonts w:ascii="Calibri" w:hAnsi="Calibri" w:cs="Calibri"/>
          <w:noProof/>
        </w:rPr>
      </w:pPr>
      <w:r w:rsidRPr="003053F9">
        <w:t xml:space="preserve">Yuliana, H. (2013). </w:t>
      </w:r>
      <w:proofErr w:type="gramStart"/>
      <w:r w:rsidRPr="003053F9">
        <w:t>Peranan Program Accurate Accounting Terhadap Efektivitas Pencatatan Laporan Penjualan Kredit.</w:t>
      </w:r>
      <w:proofErr w:type="gramEnd"/>
      <w:r w:rsidRPr="003053F9">
        <w:t xml:space="preserve"> Jurnal Ilmiah Akuntansi Kesatuan, 1(3), 233–242</w:t>
      </w:r>
    </w:p>
    <w:p w14:paraId="4C452CB0" w14:textId="742E2303" w:rsidR="00413C0C" w:rsidRPr="003053F9" w:rsidRDefault="00413C0C" w:rsidP="00413C0C">
      <w:r w:rsidRPr="003053F9">
        <w:fldChar w:fldCharType="end"/>
      </w:r>
    </w:p>
    <w:p w14:paraId="14D03DDF" w14:textId="327FBE7D" w:rsidR="00413C0C" w:rsidRPr="003053F9" w:rsidRDefault="00413C0C" w:rsidP="00413C0C"/>
    <w:p w14:paraId="6D533A60" w14:textId="60BF4AE8" w:rsidR="00B36E2B" w:rsidRPr="003053F9" w:rsidRDefault="00B36E2B" w:rsidP="00413C0C">
      <w:pPr>
        <w:rPr>
          <w:rFonts w:ascii="Times New Roman" w:hAnsi="Times New Roman" w:cs="Times New Roman"/>
          <w:b/>
          <w:bCs/>
          <w:sz w:val="24"/>
          <w:szCs w:val="24"/>
        </w:rPr>
      </w:pPr>
    </w:p>
    <w:bookmarkEnd w:id="0"/>
    <w:p w14:paraId="7733F03E" w14:textId="22688C27" w:rsidR="00610A15" w:rsidRPr="003053F9" w:rsidRDefault="00610A15" w:rsidP="002C5EE6">
      <w:pPr>
        <w:spacing w:after="0" w:line="360" w:lineRule="auto"/>
        <w:jc w:val="both"/>
        <w:rPr>
          <w:rFonts w:ascii="Times New Roman" w:hAnsi="Times New Roman" w:cs="Times New Roman"/>
          <w:sz w:val="24"/>
          <w:szCs w:val="24"/>
        </w:rPr>
      </w:pPr>
    </w:p>
    <w:sectPr w:rsidR="00610A15" w:rsidRPr="003053F9" w:rsidSect="003053F9">
      <w:headerReference w:type="default" r:id="rId13"/>
      <w:footerReference w:type="default" r:id="rId14"/>
      <w:pgSz w:w="11906" w:h="16838"/>
      <w:pgMar w:top="1440" w:right="1440" w:bottom="1440" w:left="1440" w:header="709" w:footer="709" w:gutter="0"/>
      <w:pgNumType w:start="5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CD3305" w14:textId="77777777" w:rsidR="006F1115" w:rsidRDefault="006F1115" w:rsidP="002E7280">
      <w:pPr>
        <w:spacing w:after="0" w:line="240" w:lineRule="auto"/>
      </w:pPr>
      <w:r>
        <w:separator/>
      </w:r>
    </w:p>
  </w:endnote>
  <w:endnote w:type="continuationSeparator" w:id="0">
    <w:p w14:paraId="4BAA7D8A" w14:textId="77777777" w:rsidR="006F1115" w:rsidRDefault="006F1115" w:rsidP="002E7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156034"/>
      <w:docPartObj>
        <w:docPartGallery w:val="Page Numbers (Bottom of Page)"/>
        <w:docPartUnique/>
      </w:docPartObj>
    </w:sdtPr>
    <w:sdtEndPr>
      <w:rPr>
        <w:noProof/>
      </w:rPr>
    </w:sdtEndPr>
    <w:sdtContent>
      <w:p w14:paraId="09BFF211" w14:textId="62085183" w:rsidR="002E7280" w:rsidRDefault="002E7280">
        <w:pPr>
          <w:pStyle w:val="Footer"/>
          <w:jc w:val="right"/>
        </w:pPr>
        <w:r>
          <w:rPr>
            <w:noProof/>
          </w:rPr>
          <mc:AlternateContent>
            <mc:Choice Requires="wps">
              <w:drawing>
                <wp:anchor distT="0" distB="0" distL="114300" distR="114300" simplePos="0" relativeHeight="251659264" behindDoc="0" locked="0" layoutInCell="1" allowOverlap="1" wp14:anchorId="742BF1A4" wp14:editId="38F61E8F">
                  <wp:simplePos x="0" y="0"/>
                  <wp:positionH relativeFrom="column">
                    <wp:posOffset>118745</wp:posOffset>
                  </wp:positionH>
                  <wp:positionV relativeFrom="paragraph">
                    <wp:posOffset>50800</wp:posOffset>
                  </wp:positionV>
                  <wp:extent cx="4886325" cy="2952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275C2F" w14:textId="77777777" w:rsidR="002E7280" w:rsidRDefault="002E7280" w:rsidP="002E7280">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9.35pt;margin-top:4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" fillcolor="white [3201]" strokecolor="white [3212]" strokeweight=".5pt">
                  <v:textbox>
                    <w:txbxContent>
                      <w:p w14:paraId="55275C2F" w14:textId="77777777" w:rsidR="002E7280" w:rsidRDefault="002E7280" w:rsidP="002E7280">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3053F9">
          <w:rPr>
            <w:noProof/>
          </w:rPr>
          <w:t>57</w:t>
        </w:r>
        <w:r>
          <w:rPr>
            <w:noProof/>
          </w:rPr>
          <w:fldChar w:fldCharType="end"/>
        </w:r>
      </w:p>
    </w:sdtContent>
  </w:sdt>
  <w:p w14:paraId="503711D5" w14:textId="7296441D" w:rsidR="002E7280" w:rsidRDefault="002E7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03634F" w14:textId="77777777" w:rsidR="006F1115" w:rsidRDefault="006F1115" w:rsidP="002E7280">
      <w:pPr>
        <w:spacing w:after="0" w:line="240" w:lineRule="auto"/>
      </w:pPr>
      <w:r>
        <w:separator/>
      </w:r>
    </w:p>
  </w:footnote>
  <w:footnote w:type="continuationSeparator" w:id="0">
    <w:p w14:paraId="74A44AC3" w14:textId="77777777" w:rsidR="006F1115" w:rsidRDefault="006F1115" w:rsidP="002E72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C72FF" w14:textId="77777777" w:rsidR="002E7280" w:rsidRDefault="002E7280" w:rsidP="002E7280">
    <w:pPr>
      <w:pStyle w:val="Header"/>
      <w:rPr>
        <w:rFonts w:ascii="Times New Roman" w:hAnsi="Times New Roman" w:cs="Times New Roman"/>
        <w:b/>
        <w:i/>
      </w:rPr>
    </w:pPr>
    <w:r>
      <w:rPr>
        <w:rFonts w:ascii="Times New Roman" w:hAnsi="Times New Roman" w:cs="Times New Roman"/>
        <w:b/>
        <w:i/>
      </w:rPr>
      <w:t>Jurnal Pengabdian Ekonomi Mengabdi</w:t>
    </w:r>
  </w:p>
  <w:p w14:paraId="762D2E40" w14:textId="32645550" w:rsidR="002E7280" w:rsidRDefault="002E7280" w:rsidP="002E7280">
    <w:pPr>
      <w:pStyle w:val="Header"/>
      <w:rPr>
        <w:rFonts w:ascii="Times New Roman" w:hAnsi="Times New Roman" w:cs="Times New Roman"/>
        <w:b/>
        <w:i/>
      </w:rPr>
    </w:pPr>
    <w:r>
      <w:rPr>
        <w:rFonts w:ascii="Times New Roman" w:hAnsi="Times New Roman" w:cs="Times New Roman"/>
        <w:b/>
        <w:i/>
      </w:rPr>
      <w:t>Volume 03 Nomor 01, April 2024</w:t>
    </w:r>
  </w:p>
  <w:p w14:paraId="01BB179A" w14:textId="77777777" w:rsidR="002E7280" w:rsidRDefault="002E7280" w:rsidP="002E7280">
    <w:pPr>
      <w:pStyle w:val="Header"/>
      <w:rPr>
        <w:rFonts w:ascii="Times New Roman" w:hAnsi="Times New Roman" w:cs="Times New Roman"/>
        <w:b/>
        <w:i/>
      </w:rPr>
    </w:pPr>
  </w:p>
  <w:p w14:paraId="01850D4C" w14:textId="77777777" w:rsidR="002E7280" w:rsidRDefault="002E7280" w:rsidP="002E72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6192"/>
    <w:multiLevelType w:val="hybridMultilevel"/>
    <w:tmpl w:val="E5684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9E061BC"/>
    <w:multiLevelType w:val="hybridMultilevel"/>
    <w:tmpl w:val="562C315C"/>
    <w:lvl w:ilvl="0" w:tplc="0284D8A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ED60426A">
      <w:numFmt w:val="bullet"/>
      <w:lvlText w:val="•"/>
      <w:lvlJc w:val="left"/>
      <w:pPr>
        <w:ind w:left="1990" w:hanging="361"/>
      </w:pPr>
      <w:rPr>
        <w:rFonts w:hint="default"/>
        <w:lang w:val="id" w:eastAsia="en-US" w:bidi="ar-SA"/>
      </w:rPr>
    </w:lvl>
    <w:lvl w:ilvl="2" w:tplc="4C142734">
      <w:numFmt w:val="bullet"/>
      <w:lvlText w:val="•"/>
      <w:lvlJc w:val="left"/>
      <w:pPr>
        <w:ind w:left="2781" w:hanging="361"/>
      </w:pPr>
      <w:rPr>
        <w:rFonts w:hint="default"/>
        <w:lang w:val="id" w:eastAsia="en-US" w:bidi="ar-SA"/>
      </w:rPr>
    </w:lvl>
    <w:lvl w:ilvl="3" w:tplc="6652D418">
      <w:numFmt w:val="bullet"/>
      <w:lvlText w:val="•"/>
      <w:lvlJc w:val="left"/>
      <w:pPr>
        <w:ind w:left="3572" w:hanging="361"/>
      </w:pPr>
      <w:rPr>
        <w:rFonts w:hint="default"/>
        <w:lang w:val="id" w:eastAsia="en-US" w:bidi="ar-SA"/>
      </w:rPr>
    </w:lvl>
    <w:lvl w:ilvl="4" w:tplc="1FBAA29C">
      <w:numFmt w:val="bullet"/>
      <w:lvlText w:val="•"/>
      <w:lvlJc w:val="left"/>
      <w:pPr>
        <w:ind w:left="4363" w:hanging="361"/>
      </w:pPr>
      <w:rPr>
        <w:rFonts w:hint="default"/>
        <w:lang w:val="id" w:eastAsia="en-US" w:bidi="ar-SA"/>
      </w:rPr>
    </w:lvl>
    <w:lvl w:ilvl="5" w:tplc="D0CA6C02">
      <w:numFmt w:val="bullet"/>
      <w:lvlText w:val="•"/>
      <w:lvlJc w:val="left"/>
      <w:pPr>
        <w:ind w:left="5154" w:hanging="361"/>
      </w:pPr>
      <w:rPr>
        <w:rFonts w:hint="default"/>
        <w:lang w:val="id" w:eastAsia="en-US" w:bidi="ar-SA"/>
      </w:rPr>
    </w:lvl>
    <w:lvl w:ilvl="6" w:tplc="F538EF38">
      <w:numFmt w:val="bullet"/>
      <w:lvlText w:val="•"/>
      <w:lvlJc w:val="left"/>
      <w:pPr>
        <w:ind w:left="5944" w:hanging="361"/>
      </w:pPr>
      <w:rPr>
        <w:rFonts w:hint="default"/>
        <w:lang w:val="id" w:eastAsia="en-US" w:bidi="ar-SA"/>
      </w:rPr>
    </w:lvl>
    <w:lvl w:ilvl="7" w:tplc="FB4664F4">
      <w:numFmt w:val="bullet"/>
      <w:lvlText w:val="•"/>
      <w:lvlJc w:val="left"/>
      <w:pPr>
        <w:ind w:left="6735" w:hanging="361"/>
      </w:pPr>
      <w:rPr>
        <w:rFonts w:hint="default"/>
        <w:lang w:val="id" w:eastAsia="en-US" w:bidi="ar-SA"/>
      </w:rPr>
    </w:lvl>
    <w:lvl w:ilvl="8" w:tplc="646854D4">
      <w:numFmt w:val="bullet"/>
      <w:lvlText w:val="•"/>
      <w:lvlJc w:val="left"/>
      <w:pPr>
        <w:ind w:left="7526" w:hanging="361"/>
      </w:pPr>
      <w:rPr>
        <w:rFonts w:hint="default"/>
        <w:lang w:val="id" w:eastAsia="en-US" w:bidi="ar-SA"/>
      </w:rPr>
    </w:lvl>
  </w:abstractNum>
  <w:abstractNum w:abstractNumId="7">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93056F"/>
    <w:multiLevelType w:val="hybridMultilevel"/>
    <w:tmpl w:val="51906BBE"/>
    <w:lvl w:ilvl="0" w:tplc="B134BFB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3930606C">
      <w:numFmt w:val="bullet"/>
      <w:lvlText w:val="•"/>
      <w:lvlJc w:val="left"/>
      <w:pPr>
        <w:ind w:left="1990" w:hanging="361"/>
      </w:pPr>
      <w:rPr>
        <w:rFonts w:hint="default"/>
        <w:lang w:val="id" w:eastAsia="en-US" w:bidi="ar-SA"/>
      </w:rPr>
    </w:lvl>
    <w:lvl w:ilvl="2" w:tplc="A07C4C1E">
      <w:numFmt w:val="bullet"/>
      <w:lvlText w:val="•"/>
      <w:lvlJc w:val="left"/>
      <w:pPr>
        <w:ind w:left="2781" w:hanging="361"/>
      </w:pPr>
      <w:rPr>
        <w:rFonts w:hint="default"/>
        <w:lang w:val="id" w:eastAsia="en-US" w:bidi="ar-SA"/>
      </w:rPr>
    </w:lvl>
    <w:lvl w:ilvl="3" w:tplc="B0703E58">
      <w:numFmt w:val="bullet"/>
      <w:lvlText w:val="•"/>
      <w:lvlJc w:val="left"/>
      <w:pPr>
        <w:ind w:left="3572" w:hanging="361"/>
      </w:pPr>
      <w:rPr>
        <w:rFonts w:hint="default"/>
        <w:lang w:val="id" w:eastAsia="en-US" w:bidi="ar-SA"/>
      </w:rPr>
    </w:lvl>
    <w:lvl w:ilvl="4" w:tplc="2A8CAE30">
      <w:numFmt w:val="bullet"/>
      <w:lvlText w:val="•"/>
      <w:lvlJc w:val="left"/>
      <w:pPr>
        <w:ind w:left="4363" w:hanging="361"/>
      </w:pPr>
      <w:rPr>
        <w:rFonts w:hint="default"/>
        <w:lang w:val="id" w:eastAsia="en-US" w:bidi="ar-SA"/>
      </w:rPr>
    </w:lvl>
    <w:lvl w:ilvl="5" w:tplc="E9F03216">
      <w:numFmt w:val="bullet"/>
      <w:lvlText w:val="•"/>
      <w:lvlJc w:val="left"/>
      <w:pPr>
        <w:ind w:left="5154" w:hanging="361"/>
      </w:pPr>
      <w:rPr>
        <w:rFonts w:hint="default"/>
        <w:lang w:val="id" w:eastAsia="en-US" w:bidi="ar-SA"/>
      </w:rPr>
    </w:lvl>
    <w:lvl w:ilvl="6" w:tplc="BB6806BC">
      <w:numFmt w:val="bullet"/>
      <w:lvlText w:val="•"/>
      <w:lvlJc w:val="left"/>
      <w:pPr>
        <w:ind w:left="5944" w:hanging="361"/>
      </w:pPr>
      <w:rPr>
        <w:rFonts w:hint="default"/>
        <w:lang w:val="id" w:eastAsia="en-US" w:bidi="ar-SA"/>
      </w:rPr>
    </w:lvl>
    <w:lvl w:ilvl="7" w:tplc="D9B69644">
      <w:numFmt w:val="bullet"/>
      <w:lvlText w:val="•"/>
      <w:lvlJc w:val="left"/>
      <w:pPr>
        <w:ind w:left="6735" w:hanging="361"/>
      </w:pPr>
      <w:rPr>
        <w:rFonts w:hint="default"/>
        <w:lang w:val="id" w:eastAsia="en-US" w:bidi="ar-SA"/>
      </w:rPr>
    </w:lvl>
    <w:lvl w:ilvl="8" w:tplc="36DABC52">
      <w:numFmt w:val="bullet"/>
      <w:lvlText w:val="•"/>
      <w:lvlJc w:val="left"/>
      <w:pPr>
        <w:ind w:left="7526" w:hanging="361"/>
      </w:pPr>
      <w:rPr>
        <w:rFonts w:hint="default"/>
        <w:lang w:val="id" w:eastAsia="en-US" w:bidi="ar-SA"/>
      </w:rPr>
    </w:lvl>
  </w:abstractNum>
  <w:abstractNum w:abstractNumId="10">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10"/>
  </w:num>
  <w:num w:numId="4">
    <w:abstractNumId w:val="7"/>
  </w:num>
  <w:num w:numId="5">
    <w:abstractNumId w:val="4"/>
  </w:num>
  <w:num w:numId="6">
    <w:abstractNumId w:val="5"/>
  </w:num>
  <w:num w:numId="7">
    <w:abstractNumId w:val="8"/>
  </w:num>
  <w:num w:numId="8">
    <w:abstractNumId w:val="2"/>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64A"/>
    <w:rsid w:val="000129C4"/>
    <w:rsid w:val="00031DEB"/>
    <w:rsid w:val="00062F54"/>
    <w:rsid w:val="0008604B"/>
    <w:rsid w:val="000F422F"/>
    <w:rsid w:val="00103A1C"/>
    <w:rsid w:val="00122EE0"/>
    <w:rsid w:val="00123A52"/>
    <w:rsid w:val="00136584"/>
    <w:rsid w:val="00161797"/>
    <w:rsid w:val="001914D6"/>
    <w:rsid w:val="001C6E5C"/>
    <w:rsid w:val="00202FF2"/>
    <w:rsid w:val="00235E60"/>
    <w:rsid w:val="00294059"/>
    <w:rsid w:val="002B645E"/>
    <w:rsid w:val="002C5419"/>
    <w:rsid w:val="002C5EE6"/>
    <w:rsid w:val="002D5611"/>
    <w:rsid w:val="002E7280"/>
    <w:rsid w:val="003017F1"/>
    <w:rsid w:val="003053F9"/>
    <w:rsid w:val="0030773B"/>
    <w:rsid w:val="00312729"/>
    <w:rsid w:val="00316FFD"/>
    <w:rsid w:val="00322147"/>
    <w:rsid w:val="00324841"/>
    <w:rsid w:val="003273AA"/>
    <w:rsid w:val="003B6449"/>
    <w:rsid w:val="003D0A55"/>
    <w:rsid w:val="003D1E70"/>
    <w:rsid w:val="003F6E52"/>
    <w:rsid w:val="00404F01"/>
    <w:rsid w:val="00413C0C"/>
    <w:rsid w:val="00433345"/>
    <w:rsid w:val="00481445"/>
    <w:rsid w:val="00484E00"/>
    <w:rsid w:val="00486FB4"/>
    <w:rsid w:val="004B353F"/>
    <w:rsid w:val="004D22C4"/>
    <w:rsid w:val="004F4D75"/>
    <w:rsid w:val="005079E7"/>
    <w:rsid w:val="00523584"/>
    <w:rsid w:val="00546D34"/>
    <w:rsid w:val="005516B0"/>
    <w:rsid w:val="0055435A"/>
    <w:rsid w:val="005F1E24"/>
    <w:rsid w:val="005F3699"/>
    <w:rsid w:val="00607435"/>
    <w:rsid w:val="00610A15"/>
    <w:rsid w:val="00653451"/>
    <w:rsid w:val="00672F6D"/>
    <w:rsid w:val="00675253"/>
    <w:rsid w:val="006B1E3E"/>
    <w:rsid w:val="006F1115"/>
    <w:rsid w:val="006F21E5"/>
    <w:rsid w:val="00730A19"/>
    <w:rsid w:val="00747EFC"/>
    <w:rsid w:val="007D615B"/>
    <w:rsid w:val="007E5F36"/>
    <w:rsid w:val="008139FC"/>
    <w:rsid w:val="008143CA"/>
    <w:rsid w:val="008710B5"/>
    <w:rsid w:val="00875140"/>
    <w:rsid w:val="00893A92"/>
    <w:rsid w:val="008A7F1B"/>
    <w:rsid w:val="008F0D33"/>
    <w:rsid w:val="008F6399"/>
    <w:rsid w:val="0095332B"/>
    <w:rsid w:val="00966727"/>
    <w:rsid w:val="009D3C13"/>
    <w:rsid w:val="009D7B82"/>
    <w:rsid w:val="00A44536"/>
    <w:rsid w:val="00A512B5"/>
    <w:rsid w:val="00A56D93"/>
    <w:rsid w:val="00A81BAF"/>
    <w:rsid w:val="00A84D19"/>
    <w:rsid w:val="00AC04D7"/>
    <w:rsid w:val="00AD3A3D"/>
    <w:rsid w:val="00B02444"/>
    <w:rsid w:val="00B05F6B"/>
    <w:rsid w:val="00B22723"/>
    <w:rsid w:val="00B36E2B"/>
    <w:rsid w:val="00B47EFE"/>
    <w:rsid w:val="00B9544D"/>
    <w:rsid w:val="00BA0344"/>
    <w:rsid w:val="00BA6EFA"/>
    <w:rsid w:val="00BD0563"/>
    <w:rsid w:val="00BF364A"/>
    <w:rsid w:val="00C0696F"/>
    <w:rsid w:val="00CE4DC0"/>
    <w:rsid w:val="00CE6BA9"/>
    <w:rsid w:val="00D164B6"/>
    <w:rsid w:val="00D3112F"/>
    <w:rsid w:val="00D3175A"/>
    <w:rsid w:val="00D76DC1"/>
    <w:rsid w:val="00D96FEC"/>
    <w:rsid w:val="00DE3037"/>
    <w:rsid w:val="00E02F0D"/>
    <w:rsid w:val="00E30753"/>
    <w:rsid w:val="00E45112"/>
    <w:rsid w:val="00E571B9"/>
    <w:rsid w:val="00E70ECC"/>
    <w:rsid w:val="00ED5210"/>
    <w:rsid w:val="00F272AB"/>
    <w:rsid w:val="00F52331"/>
    <w:rsid w:val="00F9621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13C0C"/>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13C0C"/>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58278">
      <w:bodyDiv w:val="1"/>
      <w:marLeft w:val="0"/>
      <w:marRight w:val="0"/>
      <w:marTop w:val="0"/>
      <w:marBottom w:val="0"/>
      <w:divBdr>
        <w:top w:val="none" w:sz="0" w:space="0" w:color="auto"/>
        <w:left w:val="none" w:sz="0" w:space="0" w:color="auto"/>
        <w:bottom w:val="none" w:sz="0" w:space="0" w:color="auto"/>
        <w:right w:val="none" w:sz="0" w:space="0" w:color="auto"/>
      </w:divBdr>
    </w:div>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264460360">
      <w:bodyDiv w:val="1"/>
      <w:marLeft w:val="0"/>
      <w:marRight w:val="0"/>
      <w:marTop w:val="0"/>
      <w:marBottom w:val="0"/>
      <w:divBdr>
        <w:top w:val="none" w:sz="0" w:space="0" w:color="auto"/>
        <w:left w:val="none" w:sz="0" w:space="0" w:color="auto"/>
        <w:bottom w:val="none" w:sz="0" w:space="0" w:color="auto"/>
        <w:right w:val="none" w:sz="0" w:space="0" w:color="auto"/>
      </w:divBdr>
    </w:div>
    <w:div w:id="31873056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376971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336">
          <w:marLeft w:val="480"/>
          <w:marRight w:val="0"/>
          <w:marTop w:val="0"/>
          <w:marBottom w:val="0"/>
          <w:divBdr>
            <w:top w:val="none" w:sz="0" w:space="0" w:color="auto"/>
            <w:left w:val="none" w:sz="0" w:space="0" w:color="auto"/>
            <w:bottom w:val="none" w:sz="0" w:space="0" w:color="auto"/>
            <w:right w:val="none" w:sz="0" w:space="0" w:color="auto"/>
          </w:divBdr>
        </w:div>
        <w:div w:id="581838700">
          <w:marLeft w:val="480"/>
          <w:marRight w:val="0"/>
          <w:marTop w:val="0"/>
          <w:marBottom w:val="0"/>
          <w:divBdr>
            <w:top w:val="none" w:sz="0" w:space="0" w:color="auto"/>
            <w:left w:val="none" w:sz="0" w:space="0" w:color="auto"/>
            <w:bottom w:val="none" w:sz="0" w:space="0" w:color="auto"/>
            <w:right w:val="none" w:sz="0" w:space="0" w:color="auto"/>
          </w:divBdr>
        </w:div>
        <w:div w:id="45305085">
          <w:marLeft w:val="480"/>
          <w:marRight w:val="0"/>
          <w:marTop w:val="0"/>
          <w:marBottom w:val="0"/>
          <w:divBdr>
            <w:top w:val="none" w:sz="0" w:space="0" w:color="auto"/>
            <w:left w:val="none" w:sz="0" w:space="0" w:color="auto"/>
            <w:bottom w:val="none" w:sz="0" w:space="0" w:color="auto"/>
            <w:right w:val="none" w:sz="0" w:space="0" w:color="auto"/>
          </w:divBdr>
        </w:div>
        <w:div w:id="1977106192">
          <w:marLeft w:val="480"/>
          <w:marRight w:val="0"/>
          <w:marTop w:val="0"/>
          <w:marBottom w:val="0"/>
          <w:divBdr>
            <w:top w:val="none" w:sz="0" w:space="0" w:color="auto"/>
            <w:left w:val="none" w:sz="0" w:space="0" w:color="auto"/>
            <w:bottom w:val="none" w:sz="0" w:space="0" w:color="auto"/>
            <w:right w:val="none" w:sz="0" w:space="0" w:color="auto"/>
          </w:divBdr>
        </w:div>
        <w:div w:id="1535849521">
          <w:marLeft w:val="480"/>
          <w:marRight w:val="0"/>
          <w:marTop w:val="0"/>
          <w:marBottom w:val="0"/>
          <w:divBdr>
            <w:top w:val="none" w:sz="0" w:space="0" w:color="auto"/>
            <w:left w:val="none" w:sz="0" w:space="0" w:color="auto"/>
            <w:bottom w:val="none" w:sz="0" w:space="0" w:color="auto"/>
            <w:right w:val="none" w:sz="0" w:space="0" w:color="auto"/>
          </w:divBdr>
        </w:div>
      </w:divsChild>
    </w:div>
    <w:div w:id="424034610">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48700555">
      <w:bodyDiv w:val="1"/>
      <w:marLeft w:val="0"/>
      <w:marRight w:val="0"/>
      <w:marTop w:val="0"/>
      <w:marBottom w:val="0"/>
      <w:divBdr>
        <w:top w:val="none" w:sz="0" w:space="0" w:color="auto"/>
        <w:left w:val="none" w:sz="0" w:space="0" w:color="auto"/>
        <w:bottom w:val="none" w:sz="0" w:space="0" w:color="auto"/>
        <w:right w:val="none" w:sz="0" w:space="0" w:color="auto"/>
      </w:divBdr>
      <w:divsChild>
        <w:div w:id="866064429">
          <w:marLeft w:val="480"/>
          <w:marRight w:val="0"/>
          <w:marTop w:val="0"/>
          <w:marBottom w:val="0"/>
          <w:divBdr>
            <w:top w:val="none" w:sz="0" w:space="0" w:color="auto"/>
            <w:left w:val="none" w:sz="0" w:space="0" w:color="auto"/>
            <w:bottom w:val="none" w:sz="0" w:space="0" w:color="auto"/>
            <w:right w:val="none" w:sz="0" w:space="0" w:color="auto"/>
          </w:divBdr>
        </w:div>
        <w:div w:id="494220812">
          <w:marLeft w:val="480"/>
          <w:marRight w:val="0"/>
          <w:marTop w:val="0"/>
          <w:marBottom w:val="0"/>
          <w:divBdr>
            <w:top w:val="none" w:sz="0" w:space="0" w:color="auto"/>
            <w:left w:val="none" w:sz="0" w:space="0" w:color="auto"/>
            <w:bottom w:val="none" w:sz="0" w:space="0" w:color="auto"/>
            <w:right w:val="none" w:sz="0" w:space="0" w:color="auto"/>
          </w:divBdr>
        </w:div>
        <w:div w:id="1731810463">
          <w:marLeft w:val="480"/>
          <w:marRight w:val="0"/>
          <w:marTop w:val="0"/>
          <w:marBottom w:val="0"/>
          <w:divBdr>
            <w:top w:val="none" w:sz="0" w:space="0" w:color="auto"/>
            <w:left w:val="none" w:sz="0" w:space="0" w:color="auto"/>
            <w:bottom w:val="none" w:sz="0" w:space="0" w:color="auto"/>
            <w:right w:val="none" w:sz="0" w:space="0" w:color="auto"/>
          </w:divBdr>
        </w:div>
        <w:div w:id="2133209398">
          <w:marLeft w:val="480"/>
          <w:marRight w:val="0"/>
          <w:marTop w:val="0"/>
          <w:marBottom w:val="0"/>
          <w:divBdr>
            <w:top w:val="none" w:sz="0" w:space="0" w:color="auto"/>
            <w:left w:val="none" w:sz="0" w:space="0" w:color="auto"/>
            <w:bottom w:val="none" w:sz="0" w:space="0" w:color="auto"/>
            <w:right w:val="none" w:sz="0" w:space="0" w:color="auto"/>
          </w:divBdr>
        </w:div>
        <w:div w:id="833380667">
          <w:marLeft w:val="480"/>
          <w:marRight w:val="0"/>
          <w:marTop w:val="0"/>
          <w:marBottom w:val="0"/>
          <w:divBdr>
            <w:top w:val="none" w:sz="0" w:space="0" w:color="auto"/>
            <w:left w:val="none" w:sz="0" w:space="0" w:color="auto"/>
            <w:bottom w:val="none" w:sz="0" w:space="0" w:color="auto"/>
            <w:right w:val="none" w:sz="0" w:space="0" w:color="auto"/>
          </w:divBdr>
        </w:div>
        <w:div w:id="264118174">
          <w:marLeft w:val="480"/>
          <w:marRight w:val="0"/>
          <w:marTop w:val="0"/>
          <w:marBottom w:val="0"/>
          <w:divBdr>
            <w:top w:val="none" w:sz="0" w:space="0" w:color="auto"/>
            <w:left w:val="none" w:sz="0" w:space="0" w:color="auto"/>
            <w:bottom w:val="none" w:sz="0" w:space="0" w:color="auto"/>
            <w:right w:val="none" w:sz="0" w:space="0" w:color="auto"/>
          </w:divBdr>
        </w:div>
        <w:div w:id="1529295236">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956840320">
      <w:bodyDiv w:val="1"/>
      <w:marLeft w:val="0"/>
      <w:marRight w:val="0"/>
      <w:marTop w:val="0"/>
      <w:marBottom w:val="0"/>
      <w:divBdr>
        <w:top w:val="none" w:sz="0" w:space="0" w:color="auto"/>
        <w:left w:val="none" w:sz="0" w:space="0" w:color="auto"/>
        <w:bottom w:val="none" w:sz="0" w:space="0" w:color="auto"/>
        <w:right w:val="none" w:sz="0" w:space="0" w:color="auto"/>
      </w:divBdr>
      <w:divsChild>
        <w:div w:id="460349764">
          <w:marLeft w:val="480"/>
          <w:marRight w:val="0"/>
          <w:marTop w:val="0"/>
          <w:marBottom w:val="0"/>
          <w:divBdr>
            <w:top w:val="none" w:sz="0" w:space="0" w:color="auto"/>
            <w:left w:val="none" w:sz="0" w:space="0" w:color="auto"/>
            <w:bottom w:val="none" w:sz="0" w:space="0" w:color="auto"/>
            <w:right w:val="none" w:sz="0" w:space="0" w:color="auto"/>
          </w:divBdr>
        </w:div>
        <w:div w:id="2067295295">
          <w:marLeft w:val="480"/>
          <w:marRight w:val="0"/>
          <w:marTop w:val="0"/>
          <w:marBottom w:val="0"/>
          <w:divBdr>
            <w:top w:val="none" w:sz="0" w:space="0" w:color="auto"/>
            <w:left w:val="none" w:sz="0" w:space="0" w:color="auto"/>
            <w:bottom w:val="none" w:sz="0" w:space="0" w:color="auto"/>
            <w:right w:val="none" w:sz="0" w:space="0" w:color="auto"/>
          </w:divBdr>
        </w:div>
      </w:divsChild>
    </w:div>
    <w:div w:id="966929585">
      <w:bodyDiv w:val="1"/>
      <w:marLeft w:val="0"/>
      <w:marRight w:val="0"/>
      <w:marTop w:val="0"/>
      <w:marBottom w:val="0"/>
      <w:divBdr>
        <w:top w:val="none" w:sz="0" w:space="0" w:color="auto"/>
        <w:left w:val="none" w:sz="0" w:space="0" w:color="auto"/>
        <w:bottom w:val="none" w:sz="0" w:space="0" w:color="auto"/>
        <w:right w:val="none" w:sz="0" w:space="0" w:color="auto"/>
      </w:divBdr>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019356053">
      <w:bodyDiv w:val="1"/>
      <w:marLeft w:val="0"/>
      <w:marRight w:val="0"/>
      <w:marTop w:val="0"/>
      <w:marBottom w:val="0"/>
      <w:divBdr>
        <w:top w:val="none" w:sz="0" w:space="0" w:color="auto"/>
        <w:left w:val="none" w:sz="0" w:space="0" w:color="auto"/>
        <w:bottom w:val="none" w:sz="0" w:space="0" w:color="auto"/>
        <w:right w:val="none" w:sz="0" w:space="0" w:color="auto"/>
      </w:divBdr>
      <w:divsChild>
        <w:div w:id="541212765">
          <w:marLeft w:val="0"/>
          <w:marRight w:val="0"/>
          <w:marTop w:val="0"/>
          <w:marBottom w:val="0"/>
          <w:divBdr>
            <w:top w:val="none" w:sz="0" w:space="0" w:color="auto"/>
            <w:left w:val="none" w:sz="0" w:space="0" w:color="auto"/>
            <w:bottom w:val="none" w:sz="0" w:space="0" w:color="auto"/>
            <w:right w:val="none" w:sz="0" w:space="0" w:color="auto"/>
          </w:divBdr>
        </w:div>
        <w:div w:id="1502505409">
          <w:marLeft w:val="0"/>
          <w:marRight w:val="0"/>
          <w:marTop w:val="0"/>
          <w:marBottom w:val="0"/>
          <w:divBdr>
            <w:top w:val="none" w:sz="0" w:space="0" w:color="auto"/>
            <w:left w:val="none" w:sz="0" w:space="0" w:color="auto"/>
            <w:bottom w:val="none" w:sz="0" w:space="0" w:color="auto"/>
            <w:right w:val="none" w:sz="0" w:space="0" w:color="auto"/>
          </w:divBdr>
        </w:div>
      </w:divsChild>
    </w:div>
    <w:div w:id="1028916511">
      <w:bodyDiv w:val="1"/>
      <w:marLeft w:val="0"/>
      <w:marRight w:val="0"/>
      <w:marTop w:val="0"/>
      <w:marBottom w:val="0"/>
      <w:divBdr>
        <w:top w:val="none" w:sz="0" w:space="0" w:color="auto"/>
        <w:left w:val="none" w:sz="0" w:space="0" w:color="auto"/>
        <w:bottom w:val="none" w:sz="0" w:space="0" w:color="auto"/>
        <w:right w:val="none" w:sz="0" w:space="0" w:color="auto"/>
      </w:divBdr>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243644">
      <w:bodyDiv w:val="1"/>
      <w:marLeft w:val="0"/>
      <w:marRight w:val="0"/>
      <w:marTop w:val="0"/>
      <w:marBottom w:val="0"/>
      <w:divBdr>
        <w:top w:val="none" w:sz="0" w:space="0" w:color="auto"/>
        <w:left w:val="none" w:sz="0" w:space="0" w:color="auto"/>
        <w:bottom w:val="none" w:sz="0" w:space="0" w:color="auto"/>
        <w:right w:val="none" w:sz="0" w:space="0" w:color="auto"/>
      </w:divBdr>
      <w:divsChild>
        <w:div w:id="212498504">
          <w:marLeft w:val="0"/>
          <w:marRight w:val="0"/>
          <w:marTop w:val="0"/>
          <w:marBottom w:val="0"/>
          <w:divBdr>
            <w:top w:val="none" w:sz="0" w:space="0" w:color="auto"/>
            <w:left w:val="none" w:sz="0" w:space="0" w:color="auto"/>
            <w:bottom w:val="none" w:sz="0" w:space="0" w:color="auto"/>
            <w:right w:val="none" w:sz="0" w:space="0" w:color="auto"/>
          </w:divBdr>
        </w:div>
        <w:div w:id="54352764">
          <w:marLeft w:val="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36880023">
      <w:bodyDiv w:val="1"/>
      <w:marLeft w:val="0"/>
      <w:marRight w:val="0"/>
      <w:marTop w:val="0"/>
      <w:marBottom w:val="0"/>
      <w:divBdr>
        <w:top w:val="none" w:sz="0" w:space="0" w:color="auto"/>
        <w:left w:val="none" w:sz="0" w:space="0" w:color="auto"/>
        <w:bottom w:val="none" w:sz="0" w:space="0" w:color="auto"/>
        <w:right w:val="none" w:sz="0" w:space="0" w:color="auto"/>
      </w:divBdr>
      <w:divsChild>
        <w:div w:id="9072181">
          <w:marLeft w:val="480"/>
          <w:marRight w:val="0"/>
          <w:marTop w:val="0"/>
          <w:marBottom w:val="0"/>
          <w:divBdr>
            <w:top w:val="none" w:sz="0" w:space="0" w:color="auto"/>
            <w:left w:val="none" w:sz="0" w:space="0" w:color="auto"/>
            <w:bottom w:val="none" w:sz="0" w:space="0" w:color="auto"/>
            <w:right w:val="none" w:sz="0" w:space="0" w:color="auto"/>
          </w:divBdr>
        </w:div>
        <w:div w:id="2066947898">
          <w:marLeft w:val="480"/>
          <w:marRight w:val="0"/>
          <w:marTop w:val="0"/>
          <w:marBottom w:val="0"/>
          <w:divBdr>
            <w:top w:val="none" w:sz="0" w:space="0" w:color="auto"/>
            <w:left w:val="none" w:sz="0" w:space="0" w:color="auto"/>
            <w:bottom w:val="none" w:sz="0" w:space="0" w:color="auto"/>
            <w:right w:val="none" w:sz="0" w:space="0" w:color="auto"/>
          </w:divBdr>
        </w:div>
        <w:div w:id="1348292691">
          <w:marLeft w:val="480"/>
          <w:marRight w:val="0"/>
          <w:marTop w:val="0"/>
          <w:marBottom w:val="0"/>
          <w:divBdr>
            <w:top w:val="none" w:sz="0" w:space="0" w:color="auto"/>
            <w:left w:val="none" w:sz="0" w:space="0" w:color="auto"/>
            <w:bottom w:val="none" w:sz="0" w:space="0" w:color="auto"/>
            <w:right w:val="none" w:sz="0" w:space="0" w:color="auto"/>
          </w:divBdr>
        </w:div>
        <w:div w:id="1175342107">
          <w:marLeft w:val="480"/>
          <w:marRight w:val="0"/>
          <w:marTop w:val="0"/>
          <w:marBottom w:val="0"/>
          <w:divBdr>
            <w:top w:val="none" w:sz="0" w:space="0" w:color="auto"/>
            <w:left w:val="none" w:sz="0" w:space="0" w:color="auto"/>
            <w:bottom w:val="none" w:sz="0" w:space="0" w:color="auto"/>
            <w:right w:val="none" w:sz="0" w:space="0" w:color="auto"/>
          </w:divBdr>
        </w:div>
        <w:div w:id="228425277">
          <w:marLeft w:val="480"/>
          <w:marRight w:val="0"/>
          <w:marTop w:val="0"/>
          <w:marBottom w:val="0"/>
          <w:divBdr>
            <w:top w:val="none" w:sz="0" w:space="0" w:color="auto"/>
            <w:left w:val="none" w:sz="0" w:space="0" w:color="auto"/>
            <w:bottom w:val="none" w:sz="0" w:space="0" w:color="auto"/>
            <w:right w:val="none" w:sz="0" w:space="0" w:color="auto"/>
          </w:divBdr>
        </w:div>
        <w:div w:id="2048143443">
          <w:marLeft w:val="480"/>
          <w:marRight w:val="0"/>
          <w:marTop w:val="0"/>
          <w:marBottom w:val="0"/>
          <w:divBdr>
            <w:top w:val="none" w:sz="0" w:space="0" w:color="auto"/>
            <w:left w:val="none" w:sz="0" w:space="0" w:color="auto"/>
            <w:bottom w:val="none" w:sz="0" w:space="0" w:color="auto"/>
            <w:right w:val="none" w:sz="0" w:space="0" w:color="auto"/>
          </w:divBdr>
        </w:div>
        <w:div w:id="789856090">
          <w:marLeft w:val="480"/>
          <w:marRight w:val="0"/>
          <w:marTop w:val="0"/>
          <w:marBottom w:val="0"/>
          <w:divBdr>
            <w:top w:val="none" w:sz="0" w:space="0" w:color="auto"/>
            <w:left w:val="none" w:sz="0" w:space="0" w:color="auto"/>
            <w:bottom w:val="none" w:sz="0" w:space="0" w:color="auto"/>
            <w:right w:val="none" w:sz="0" w:space="0" w:color="auto"/>
          </w:divBdr>
        </w:div>
        <w:div w:id="235945939">
          <w:marLeft w:val="480"/>
          <w:marRight w:val="0"/>
          <w:marTop w:val="0"/>
          <w:marBottom w:val="0"/>
          <w:divBdr>
            <w:top w:val="none" w:sz="0" w:space="0" w:color="auto"/>
            <w:left w:val="none" w:sz="0" w:space="0" w:color="auto"/>
            <w:bottom w:val="none" w:sz="0" w:space="0" w:color="auto"/>
            <w:right w:val="none" w:sz="0" w:space="0" w:color="auto"/>
          </w:divBdr>
        </w:div>
      </w:divsChild>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450976484">
      <w:bodyDiv w:val="1"/>
      <w:marLeft w:val="0"/>
      <w:marRight w:val="0"/>
      <w:marTop w:val="0"/>
      <w:marBottom w:val="0"/>
      <w:divBdr>
        <w:top w:val="none" w:sz="0" w:space="0" w:color="auto"/>
        <w:left w:val="none" w:sz="0" w:space="0" w:color="auto"/>
        <w:bottom w:val="none" w:sz="0" w:space="0" w:color="auto"/>
        <w:right w:val="none" w:sz="0" w:space="0" w:color="auto"/>
      </w:divBdr>
      <w:divsChild>
        <w:div w:id="1228957854">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20144383">
      <w:bodyDiv w:val="1"/>
      <w:marLeft w:val="0"/>
      <w:marRight w:val="0"/>
      <w:marTop w:val="0"/>
      <w:marBottom w:val="0"/>
      <w:divBdr>
        <w:top w:val="none" w:sz="0" w:space="0" w:color="auto"/>
        <w:left w:val="none" w:sz="0" w:space="0" w:color="auto"/>
        <w:bottom w:val="none" w:sz="0" w:space="0" w:color="auto"/>
        <w:right w:val="none" w:sz="0" w:space="0" w:color="auto"/>
      </w:divBdr>
    </w:div>
    <w:div w:id="1622296567">
      <w:bodyDiv w:val="1"/>
      <w:marLeft w:val="0"/>
      <w:marRight w:val="0"/>
      <w:marTop w:val="0"/>
      <w:marBottom w:val="0"/>
      <w:divBdr>
        <w:top w:val="none" w:sz="0" w:space="0" w:color="auto"/>
        <w:left w:val="none" w:sz="0" w:space="0" w:color="auto"/>
        <w:bottom w:val="none" w:sz="0" w:space="0" w:color="auto"/>
        <w:right w:val="none" w:sz="0" w:space="0" w:color="auto"/>
      </w:divBdr>
      <w:divsChild>
        <w:div w:id="2102136470">
          <w:marLeft w:val="0"/>
          <w:marRight w:val="0"/>
          <w:marTop w:val="0"/>
          <w:marBottom w:val="0"/>
          <w:divBdr>
            <w:top w:val="none" w:sz="0" w:space="0" w:color="auto"/>
            <w:left w:val="none" w:sz="0" w:space="0" w:color="auto"/>
            <w:bottom w:val="none" w:sz="0" w:space="0" w:color="auto"/>
            <w:right w:val="none" w:sz="0" w:space="0" w:color="auto"/>
          </w:divBdr>
        </w:div>
        <w:div w:id="762184350">
          <w:marLeft w:val="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24465947">
      <w:bodyDiv w:val="1"/>
      <w:marLeft w:val="0"/>
      <w:marRight w:val="0"/>
      <w:marTop w:val="0"/>
      <w:marBottom w:val="0"/>
      <w:divBdr>
        <w:top w:val="none" w:sz="0" w:space="0" w:color="auto"/>
        <w:left w:val="none" w:sz="0" w:space="0" w:color="auto"/>
        <w:bottom w:val="none" w:sz="0" w:space="0" w:color="auto"/>
        <w:right w:val="none" w:sz="0" w:space="0" w:color="auto"/>
      </w:divBdr>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50237719">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accurate.c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s://accurate.co.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140355a-43c6-4e9f-ac1a-d3f6ef660697&quot;,&quot;properties&quot;:{&quot;noteIndex&quot;:0},&quot;isEdited&quot;:false,&quot;manualOverride&quot;:{&quot;isManuallyOverridden&quot;:false,&quot;citeprocText&quot;:&quot;(Karomah &amp;#38; Rukmana, 2022)&quot;,&quot;manualOverrideText&quot;:&quot;&quot;},&quot;citationTag&quot;:&quot;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quot;,&quot;citationItems&quot;:[{&quot;id&quot;:&quot;28a414f6-d6ff-3fd6-a675-f5d763497e8f&quot;,&quot;itemData&quot;:{&quot;type&quot;:&quot;article-journal&quot;,&quot;id&quot;:&quot;28a414f6-d6ff-3fd6-a675-f5d763497e8f&quot;,&quot;title&quot;:&quot;PELATIHAN PENULISAN ARTIKEL ILMIAH UNTUK MENINGKATKAN PROFESIONALISME MAHASISWA DALAM MENYUSUN ARTIKEL ILMIAH DAN PUBLIKASI DI JURNAL NASIONAL TERAKREDITASI SINTA&quot;,&quot;author&quot;:[{&quot;family&quot;:&quot;Karomah&quot;,&quot;given&quot;:&quot;Binti&quot;,&quot;parse-names&quot;:false,&quot;dropping-particle&quot;:&quot;&quot;,&quot;non-dropping-particle&quot;:&quot;&quot;},{&quot;family&quot;:&quot;Rukmana&quot;,&quot;given&quot;:&quot;Rizal Maarif&quot;,&quot;parse-names&quot;:false,&quot;dropping-particle&quot;:&quot;&quot;,&quot;non-dropping-particle&quot;:&quot;&quot;}],&quot;ISSN&quot;:&quot;2829-5668&quot;,&quot;issued&quot;:{&quot;date-parts&quot;:[[2022]]},&quot;container-title-short&quot;:&quot;&quot;},&quot;isTemporary&quot;:false}]},{&quot;citationID&quot;:&quot;MENDELEY_CITATION_cac00d15-177f-48a0-8de4-4fc99223f933&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955b10fe-c0ad-418b-acf2-02e008024efe&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83b0f8b3-cc42-4798-8cf3-a4c76a254f30&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quot;citationID&quot;:&quot;MENDELEY_CITATION_a117b4c7-ccc3-447c-9e0e-45c6e0c878b7&quot;,&quot;properties&quot;:{&quot;noteIndex&quot;:0},&quot;isEdited&quot;:false,&quot;manualOverride&quot;:{&quot;isManuallyOverridden&quot;:false,&quot;citeprocText&quot;:&quot;(Suryani, 2022)&quot;,&quot;manualOverrideText&quot;:&quot;&quot;},&quot;citationTag&quot;:&quot;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quot;,&quot;citationItems&quot;:[{&quot;id&quot;:&quot;91676aea-3fec-37b2-8eab-97d0779c5564&quot;,&quot;itemData&quot;:{&quot;type&quot;:&quot;article-journal&quot;,&quot;id&quot;:&quot;91676aea-3fec-37b2-8eab-97d0779c5564&quot;,&quot;title&quot;:&quot;PELATIHAN PENULISAN KARYA ILMIAH BAGI GURU SMP-SMA MUHAMMADIYAH&quot;,&quot;author&quot;:[{&quot;family&quot;:&quot;Suryani&quot;,&quot;given&quot;:&quot;Lilis&quot;,&quot;parse-names&quot;:false,&quot;dropping-particle&quot;:&quot;&quot;,&quot;non-dropping-particle&quot;:&quot;&quot;}],&quot;container-title&quot;:&quot;Prosiding Seminar Nasional Program Pengabdian Masyarakat&quot;,&quot;DOI&quot;:&quot;10.18196/ppm.42.879&quot;,&quot;ISSN&quot;:&quot;2775-376X&quot;,&quot;issued&quot;:{&quot;date-parts&quot;:[[2022,3,24]]},&quot;abstract&quot;:&quot;Salah satu tugas guru adalah melaksanakan publikasi ilmiah atau karya inovatif dan melakukan presentasi ilmiah. Karya tulis ilmiah guru dapat dipublikasikan dalam bentuk laporan hasil penelitian atau laporan/gagasan ilmiah yang ditulis berdasar pada pengalaman dan sesuai dengan tugas pokok serta fungsi guru. Beberapa faktor penyebab rendahnya motivasi guru dalam membuat karya ilmiah adalah kurangnya pengetahuan dan keterbatasan guru dalam memahami karya ilmiah, keterbatasan mengembangkan ide menulis karya ilmiah, dan waktu luang yang terbatas. Oleh karena itu, diperlukan cara untuk mengatasi faktor-faktor penghambat tersebut dengan mengikutkan para guru dalam pelatihan yang berkaitan dengan penulisan karya ilmiah. Tujuan pengabdian ini adalah melatih para guru SMP-SMA Muhammadiyah di Kota Yogyakarta dalam membuat naskah publikasi di jurnal nasional. Kegiatan pengabdian ini telah dilaksanakan di Gedung Ampiteater Kg1 Kampus FKIK UMY, pada tanggal 10 April 2021. Metode pengabdian dalam bentuk pelatihan secara tatap muka langsung dengan mengikuti protokol Covid 19. Sebelum dan sesudah dilakukan pelatihan, para peserta disuruh mengisi keusioner yang berisi pengetahuan tentang isi naskah publikasi mulai dari abstrak sampai pembahasan. Peserta diikuti oleh 13 guru SMP-SMA Muhammadiyah di Kota Yogyakarta. Hasil dari kuesioner dan tanya jawab dengan peserta menunjukkan bahwa 100% peserta belum pernah menulis naskah yang dipublikasikan di jurnal. Tingkat pengetahuan peserta pelatihan meningkat sebesar 56% setelah mengikuti pelatihan. Peserta berharap kegiatan pelatihan seperti ini sering dilakukan oleh pihak dosen UMY, agar para guru termotivasi untuk membuat karya ilmiah baik dalam bentuk buku maupun jurnal.&quot;,&quot;publisher&quot;:&quot;Universitas Muhammadiyah Yogyakarta&quot;,&quot;container-title-short&quot;:&quot;&quot;},&quot;isTemporary&quot;:false}]},{&quot;citationID&quot;:&quot;MENDELEY_CITATION_e04ee433-1b43-422b-a42c-ad149c3bce33&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4e8412dc-26a7-421a-9fcc-2e8037f8b527&quot;,&quot;properties&quot;:{&quot;noteIndex&quot;:0},&quot;isEdited&quot;:false,&quot;manualOverride&quot;:{&quot;isManuallyOverridden&quot;:false,&quot;citeprocText&quot;:&quot;(Wiyaka et al., 2022)&quot;,&quot;manualOverrideText&quot;:&quot;&quot;},&quot;citationTag&quot;:&quot;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quot;,&quot;citationItems&quot;:[{&quot;id&quot;:&quot;ad070e34-8f4e-3298-b942-a9934060e222&quot;,&quot;itemData&quot;:{&quot;type&quot;:&quot;article-journal&quot;,&quot;id&quot;:&quot;ad070e34-8f4e-3298-b942-a9934060e222&quot;,&quot;title&quot;:&quot;Pelatihan Penulisan Artikel Ilmiah dan Publikasi Jurnal Nasional bagi Guru SMA di Kota Semarang&quot;,&quot;author&quot;:[{&quot;family&quot;:&quot;Wiyaka&quot;,&quot;given&quot;:&quot;&quot;,&quot;parse-names&quot;:false,&quot;dropping-particle&quot;:&quot;&quot;,&quot;non-dropping-particle&quot;:&quot;&quot;},{&quot;family&quot;:&quot;Ardi Saputro&quot;,&quot;given&quot;:&quot;Bagus&quot;,&quot;parse-names&quot;:false,&quot;dropping-particle&quot;:&quot;&quot;,&quot;non-dropping-particle&quot;:&quot;&quot;},{&quot;family&quot;:&quot;Fani Prastikawati&quot;,&quot;given&quot;:&quot;Entika&quot;,&quot;parse-names&quot;:false,&quot;dropping-particle&quot;:&quot;&quot;,&quot;non-dropping-particle&quot;:&quot;&quot;}],&quot;container-title&quot;:&quot;Jurnal Pengabdian kepada Masyarakat&quot;,&quot;ISSN&quot;:&quot;2528-5041&quot;,&quot;URL&quot;:&quot;http://journal.upgris.ac.id/index.php/e-dimas&quot;,&quot;issued&quot;:{&quot;date-parts&quot;:[[2022]]},&quot;page&quot;:&quot;192-200&quot;,&quot;abstract&quot;:&quot;The demand for being professional teachers cannot be neglected in this era. the teachers are expected to improve their professionalism through some academic activities. One of the academic activities is publishing their academic article in a national journal. Unfortunately, some teachers still lack knowledge of composing and publishing articles in a journal since they are not updated to the current system of article publication. Furthermore, most of the journals today use an open journal system (OJS) which is not familiar to the teachers. Realizing these gaps, this community service was intended to train the teachers in composing and publishing their academic articles in national journals. By involving 81 teachers of senior high schools in Semarang, this community service was held in three structured activities. These activities were held in the form of training in which the teachers were given the theory and knowledge of article structures and OJS and followed by some training on writing academic articles and Mendeley application practices. The result of this community service showed that the teachers who participated were satisfied and motivated more on composing an academic article. Moreover, some of the teachers were finally successful in publishing their articles in a national journal. These results imply that the community service held by the team from Universitas PGRI Semarang gives an impact on the teachers' professionalism improvement and leads to qualified educational teachers in Indonesia.&quot;,&quot;issue&quot;:&quot;1&quot;,&quot;volume&quot;:&quot;13&quot;},&quot;isTemporary&quot;:false}]},{&quot;citationID&quot;:&quot;MENDELEY_CITATION_15703f41-9562-449e-8ea5-a39f428f50ea&quot;,&quot;properties&quot;:{&quot;noteIndex&quot;:0},&quot;isEdited&quot;:false,&quot;manualOverride&quot;:{&quot;isManuallyOverridden&quot;:false,&quot;citeprocText&quot;:&quot;(Rizqi et al., 2022)&quot;,&quot;manualOverrideText&quot;:&quot;&quot;},&quot;citationTag&quot;:&quot;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quot;,&quot;citationItems&quot;:[{&quot;id&quot;:&quot;be152bf1-9bfe-3a32-96f7-baf7942c907c&quot;,&quot;itemData&quot;:{&quot;type&quot;:&quot;article-journal&quot;,&quot;id&quot;:&quot;be152bf1-9bfe-3a32-96f7-baf7942c907c&quot;,&quot;title&quot;:&quot;PELATIHAN DAN PENDAMPINGAN PENULISAN KARYA ILMIAH PADA MAHASISWA ANGGOTA FORDIS&quot;,&quot;author&quot;:[{&quot;family&quot;:&quot;Rizqi&quot;,&quot;given&quot;:&quot;Fikriana Mahar&quot;,&quot;parse-names&quot;:false,&quot;dropping-particle&quot;:&quot;&quot;,&quot;non-dropping-particle&quot;:&quot;&quot;},{&quot;family&quot;:&quot;Wangi&quot;,&quot;given&quot;:&quot;Maya Sekar&quot;,&quot;parse-names&quot;:false,&quot;dropping-particle&quot;:&quot;&quot;,&quot;non-dropping-particle&quot;:&quot;&quot;},{&quot;family&quot;:&quot;Widiyowati&quot;,&quot;given&quot;:&quot;Estu&quot;,&quot;parse-names&quot;:false,&quot;dropping-particle&quot;:&quot;&quot;,&quot;non-dropping-particle&quot;:&quot;&quot;}],&quot;container-title&quot;:&quot;Dharmakarya&quot;,&quot;DOI&quot;:&quot;10.24198/dharmakarya.v11i1.38015&quot;,&quot;ISSN&quot;:&quot;2302-8955&quot;,&quot;issued&quot;:{&quot;date-parts&quot;:[[2022,3,8]]},&quot;page&quot;:&quot;16&quot;,&quot;abstract&quot;:&quot;Fordis merupakan suatu forum diskusi yang dibentuk tahun 2020. Forum ini beranggotakan mahasiswa Ilmu Komunikasi dengan tujuan untuk membentuk dan menjaga 3 tradisi mahasiswa yakni tradisi membaca, menulis dan berdiskusi di Universitas Slamet Riyadi (Unisri). Ketiga tradisi tersebut penting karena memberikan mahasiswa posisi sebagai pengawas dengan mengekspos kebijakan penguasa dari kacamata mahasiswa dan teori-teori. Fordis setidaknya telah ikut serta dalam mewujudkan dan menjaga tradisi membaca dan diskusi. Anggota Fordis ingin mengembangkan hasil diskusi yang selama ini dilakukan ke dalam karya tulis ilmiah agar bisa dipublikasikan. Permasalahan mereka ada di kurangnya pengetahuan dan kemampuan dalam kepenulisan. Solusi yang ditawarkan atas permasalahan tersebut adalah dengan proses edukasi dengan metode pelatihan dan pendampingan karya tulis ilmiah selama enam bulan. Tujuan dari pelatihan ini adalah membantu anggota Fordis agar dapat menggunakan kemampuan dalam bidang penulisan karya ilmiah dalam kehidupannya sebagai civitas akademika, berupa proposal, esai dan jurnal. Hasilnya adalah mahasiswa mampu membuat proposal Program Kreativitas Mahasiswa Wira Desa dan esai yang dipublikasikan. Program ini bisa dikatakan berhasil karena mampu menghasilkan luaran karya ilmiah berupa proposal dan esai. Adapun jurnal belum berhasil terealisasikan sehingga diharapkan program ini bisa dilanjutkan di tahun berikutnya.&quot;,&quot;publisher&quot;:&quot;Universitas Padjadjaran&quot;,&quot;issue&quot;:&quot;1&quot;,&quot;volume&quot;:&quot;11&quot;,&quot;container-title-short&quot;:&quot;&quot;},&quot;isTemporary&quot;:false}]},{&quot;citationID&quot;:&quot;MENDELEY_CITATION_0f75c874-51af-47c3-b441-c06f0b22b912&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d71b4d80-7876-4b64-9ebb-d392c86c9fdb&quot;,&quot;properties&quot;:{&quot;noteIndex&quot;:0},&quot;isEdited&quot;:false,&quot;manualOverride&quot;:{&quot;isManuallyOverridden&quot;:false,&quot;citeprocText&quot;:&quot;(Ari Rohmah &amp;#38; Afrizal, 2022)&quot;,&quot;manualOverrideText&quot;:&quot;&quot;},&quot;citationTag&quot;:&quot;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quot;,&quot;citationItems&quot;:[{&quot;id&quot;:&quot;f9b7499b-34ad-30f3-850c-d3f54e0061cc&quot;,&quot;itemData&quot;:{&quot;type&quot;:&quot;report&quot;,&quot;id&quot;:&quot;f9b7499b-34ad-30f3-850c-d3f54e0061cc&quot;,&quot;title&quot;:&quot;PKM OPTIMALISASI PENGGUNAAN MENDELEY DALAM MENUNJANG PENYELESAIAN TUGAS AKHIR&quot;,&quot;author&quot;:[{&quot;family&quot;:&quot;Ari Rohmah&quot;,&quot;given&quot;:&quot;Rina&quot;,&quot;parse-names&quot;:false,&quot;dropping-particle&quot;:&quot;&quot;,&quot;non-dropping-particle&quot;:&quot;&quot;},{&quot;family&quot;:&quot;Afrizal&quot;,&quot;given&quot;:&quot;Andi&quot;,&quot;parse-names&quot;:false,&quot;dropping-particle&quot;:&quot;&quot;,&quot;non-dropping-particle&quot;:&quot;&quot;}],&quot;issued&quot;:{&quot;date-parts&quot;:[[2022]]},&quot;number-of-pages&quot;:&quot;46-49&quot;,&quot;abstract&quot;:&quot;Kegiatan ini sangat bermanfaat bagi peningkatan pengetahuan mahasiswa Fakultas Ekonomi sebagai peneliti muda di Universitas Pasir Pengaraian. Sementara bagi dosen, kegiatan pengabdian ini bermanfaat untuk menambah pengetahuan mahasiswa dalam melakukan manajemen referensi sumber-sumber pustaka dalam penulisan karya ilmiah, juga sebagai salah satu wujud dari Tri Dharma Perguruan Tinggi yaitu Pengabdian Pada Masyarakat. Hasil dari pelaksanaan pengabdian ini mahasiswa mampu menulis referensi pada tugas akhirnya dengan menggunakan aplikasi Mendeley. Dari 87 peserta terdapat hasil 89 % mengerti dan mampu mengoperasikan Mendeley sedang sisanya 11 % tidak mampu mengoperasikan aplikasi Mendeley karena terkendalan waktu pendaftaran di akun mendeleynya.&quot;,&quot;issue&quot;:&quot;02&quot;,&quot;volume&quot;:&quot;01&quot;,&quot;container-title-short&quot;:&quot;&quot;},&quot;isTemporary&quot;:false}]},{&quot;citationID&quot;:&quot;MENDELEY_CITATION_ca5f0b00-5022-48bb-95c7-855f8c91c13d&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3EB0-9404-4159-8E9E-DD901A2FB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dc:creator>
  <cp:lastModifiedBy>ismail - [2010]</cp:lastModifiedBy>
  <cp:revision>2</cp:revision>
  <dcterms:created xsi:type="dcterms:W3CDTF">2024-07-17T09:54:00Z</dcterms:created>
  <dcterms:modified xsi:type="dcterms:W3CDTF">2024-07-17T09:54:00Z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